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384490A" w14:textId="1AA711CB"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7A2EE95" wp14:editId="396F76D1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4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4F2F2DB" w14:textId="1D902422" w:rsidR="007D1947" w:rsidRDefault="00D60E7E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Manufacturing design &amp; technology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475B7674" w14:textId="14C9275F" w:rsidR="007D1947" w:rsidRDefault="00B321F4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Technical Report</w:t>
              </w:r>
            </w:p>
          </w:sdtContent>
        </w:sdt>
        <w:p w14:paraId="1ADC1124" w14:textId="77777777"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A6131BB" wp14:editId="0DBDB1B9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5731510" cy="589915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1510" cy="5899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07-03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52BAF8D9" w14:textId="541A7D42" w:rsidR="007D1947" w:rsidRDefault="002A6031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July 3, 2023</w:t>
                                    </w:r>
                                  </w:p>
                                </w:sdtContent>
                              </w:sdt>
                              <w:p w14:paraId="69E98CB3" w14:textId="77777777" w:rsidR="007D1947" w:rsidRDefault="00AA0DCA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FC79022" w14:textId="77777777" w:rsidR="007D1947" w:rsidRDefault="00AA0DCA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A6131B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451.3pt;height:46.45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07-03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2BAF8D9" w14:textId="541A7D42" w:rsidR="007D1947" w:rsidRDefault="002A6031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July 3, 2023</w:t>
                              </w:r>
                            </w:p>
                          </w:sdtContent>
                        </w:sdt>
                        <w:p w14:paraId="69E98CB3" w14:textId="77777777" w:rsidR="007D1947" w:rsidRDefault="00000000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FC79022" w14:textId="77777777" w:rsidR="007D1947" w:rsidRDefault="00000000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157B111" wp14:editId="5944A4B4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4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78A531F" w14:textId="27A05BE6" w:rsidR="007D1947" w:rsidRDefault="007D1947" w:rsidP="007D1947">
          <w:pPr>
            <w:pStyle w:val="Heading1"/>
          </w:pPr>
          <w:r>
            <w:br w:type="page"/>
          </w:r>
          <w:bookmarkStart w:id="0" w:name="_Toc139223696"/>
          <w:r w:rsidR="00682048">
            <w:lastRenderedPageBreak/>
            <w:t>Abstract</w:t>
          </w:r>
          <w:bookmarkEnd w:id="0"/>
        </w:p>
        <w:p w14:paraId="32C5D799" w14:textId="42AFF0B6" w:rsidR="005D2FAC" w:rsidRDefault="005D2FAC" w:rsidP="002844DB">
          <w:pPr>
            <w:spacing w:line="360" w:lineRule="auto"/>
          </w:pPr>
          <w:r>
            <w:t>The following report is split into two sections, t</w:t>
          </w:r>
          <w:r w:rsidR="007D1947">
            <w:t xml:space="preserve">he </w:t>
          </w:r>
          <w:r>
            <w:t>first section</w:t>
          </w:r>
          <w:r w:rsidR="007D1947">
            <w:t xml:space="preserve"> of this report is to </w:t>
          </w:r>
          <w:r w:rsidR="00CB7396">
            <w:t>redesign a current subtractive manufactured part into an additive manufactured part</w:t>
          </w:r>
          <w:r>
            <w:t xml:space="preserve"> by using various design for additive manufacturing techniques. </w:t>
          </w:r>
          <w:r w:rsidR="000271F8">
            <w:t xml:space="preserve">These techniques were a finite element analysis (FEA), a topology optimisation study and a generative design simulation. </w:t>
          </w:r>
        </w:p>
        <w:p w14:paraId="087E1948" w14:textId="5A1CCF55" w:rsidR="000271F8" w:rsidRDefault="000271F8" w:rsidP="002844DB">
          <w:pPr>
            <w:spacing w:line="360" w:lineRule="auto"/>
          </w:pPr>
          <w:r>
            <w:t xml:space="preserve">The FEA </w:t>
          </w:r>
          <w:r w:rsidR="002E0FB6">
            <w:t xml:space="preserve">was carried out on the current model and on the generative design model, </w:t>
          </w:r>
          <w:r w:rsidR="00E61093">
            <w:t xml:space="preserve">with the latter yielding better stress and displacement </w:t>
          </w:r>
          <w:r w:rsidR="00B36911">
            <w:t>figures relative to the mass of the model</w:t>
          </w:r>
          <w:r w:rsidR="00E45836">
            <w:t xml:space="preserve">, which was reduced by 35.2% </w:t>
          </w:r>
          <w:r w:rsidR="00AA7475">
            <w:t>in the generative design simulation. This simulation proved that</w:t>
          </w:r>
          <w:r w:rsidR="005B3239">
            <w:t xml:space="preserve"> the current model was using too much material in its manufacturing process </w:t>
          </w:r>
          <w:r w:rsidR="00C63643">
            <w:t xml:space="preserve">and once the material used was changed to a Titanium alloy, similar material properties </w:t>
          </w:r>
          <w:r w:rsidR="00971A74">
            <w:t>were achieved with less mass.</w:t>
          </w:r>
        </w:p>
        <w:p w14:paraId="11EA5CB9" w14:textId="444FA40A" w:rsidR="00AA7475" w:rsidRDefault="00AA7475" w:rsidP="002844DB">
          <w:pPr>
            <w:spacing w:line="360" w:lineRule="auto"/>
          </w:pPr>
          <w:r>
            <w:t xml:space="preserve">The topology optimisation study confirmed </w:t>
          </w:r>
          <w:r w:rsidR="00971A74">
            <w:t xml:space="preserve">that the current model was using too much material as there was quite a substantial amount of </w:t>
          </w:r>
          <w:r w:rsidR="00060626">
            <w:t xml:space="preserve">material </w:t>
          </w:r>
          <w:r w:rsidR="00923993">
            <w:t xml:space="preserve">that </w:t>
          </w:r>
          <w:r w:rsidR="00060626">
            <w:t xml:space="preserve">can be removed without compromising the integrity of the part. </w:t>
          </w:r>
          <w:r w:rsidR="000F5255">
            <w:t xml:space="preserve">As mentioned, the generative design also yielded similar results to the topology study, removing a large amount of </w:t>
          </w:r>
          <w:r w:rsidR="00AA0DCA">
            <w:t>material,</w:t>
          </w:r>
          <w:r w:rsidR="000F5255">
            <w:t xml:space="preserve"> and still producing relatively low stress and displacement values.</w:t>
          </w:r>
        </w:p>
        <w:p w14:paraId="1ADAB42E" w14:textId="561708A1" w:rsidR="00A4233F" w:rsidRDefault="004B263A" w:rsidP="002844DB">
          <w:pPr>
            <w:spacing w:line="360" w:lineRule="auto"/>
          </w:pPr>
          <w:r>
            <w:t xml:space="preserve">The second part of the report </w:t>
          </w:r>
          <w:r w:rsidR="008B5CE4">
            <w:t>i</w:t>
          </w:r>
          <w:r>
            <w:t xml:space="preserve">s </w:t>
          </w:r>
          <w:r w:rsidR="00CB7396">
            <w:t xml:space="preserve">to redesign a </w:t>
          </w:r>
          <w:r w:rsidR="002844DB">
            <w:t xml:space="preserve">3D printed </w:t>
          </w:r>
          <w:r w:rsidR="00CB7396">
            <w:t xml:space="preserve">portable wind turbine </w:t>
          </w:r>
          <w:r w:rsidR="002844DB">
            <w:t>so that it can be mass produced</w:t>
          </w:r>
          <w:r>
            <w:t xml:space="preserve">, </w:t>
          </w:r>
          <w:r w:rsidR="00725969">
            <w:t xml:space="preserve">with some 1000-2000 units to be made per week. A quality function deployment (QFD) and a design specification </w:t>
          </w:r>
          <w:r w:rsidR="00A550BE">
            <w:t>were</w:t>
          </w:r>
          <w:r w:rsidR="00725969">
            <w:t xml:space="preserve"> written </w:t>
          </w:r>
          <w:r w:rsidR="00F74029">
            <w:t>to</w:t>
          </w:r>
          <w:r w:rsidR="00725969">
            <w:t xml:space="preserve"> ascertain the customer requirements, the main </w:t>
          </w:r>
          <w:r w:rsidR="007D41E9">
            <w:t xml:space="preserve">points being the manufacturability of the turbine and the </w:t>
          </w:r>
          <w:r w:rsidR="00520869">
            <w:t xml:space="preserve">ease of assembly. </w:t>
          </w:r>
        </w:p>
        <w:p w14:paraId="5F3227B6" w14:textId="7B25D11B" w:rsidR="00520869" w:rsidRDefault="00520869" w:rsidP="002844DB">
          <w:pPr>
            <w:spacing w:line="360" w:lineRule="auto"/>
          </w:pPr>
          <w:r>
            <w:t>These requirements were met in the form of design ch</w:t>
          </w:r>
          <w:r w:rsidR="00AA0465">
            <w:t xml:space="preserve">anges, which were redesigning the fins and fin housing so that they were poka-yoked and consolidating the three parts that make up the main body of the fan into one body. </w:t>
          </w:r>
          <w:r w:rsidR="00ED1774">
            <w:t xml:space="preserve">The manufacturing process chosen for mass producing the wind turbines is injection moulding, this was chosen as it produces </w:t>
          </w:r>
          <w:r w:rsidR="00CE759E">
            <w:t>accurate parts at a high rate and a relatively low cost.</w:t>
          </w:r>
          <w:r w:rsidR="00EB2F38">
            <w:t xml:space="preserve"> The wind turbine was also designed in an environmentally friendly way and will be produced using the recyclable plastic</w:t>
          </w:r>
          <w:r w:rsidR="00ED56F1">
            <w:t xml:space="preserve"> polypropylene.</w:t>
          </w:r>
        </w:p>
        <w:p w14:paraId="62AB7F7D" w14:textId="77777777" w:rsidR="007D1947" w:rsidRDefault="007D1947"/>
        <w:p w14:paraId="6846CF66" w14:textId="77777777" w:rsidR="007D1947" w:rsidRDefault="007D1947"/>
        <w:p w14:paraId="7F8F78F5" w14:textId="77777777" w:rsidR="007D1947" w:rsidRDefault="007D1947"/>
        <w:p w14:paraId="3E204757" w14:textId="77777777" w:rsidR="007D1947" w:rsidRDefault="007D1947"/>
        <w:p w14:paraId="775DA3A7" w14:textId="77777777" w:rsidR="007D1947" w:rsidRDefault="007D1947"/>
        <w:p w14:paraId="0EAD00A7" w14:textId="77777777"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1DFECD67" w14:textId="77777777" w:rsidR="007D1947" w:rsidRDefault="007D1947">
              <w:pPr>
                <w:pStyle w:val="TOCHeading"/>
              </w:pPr>
              <w:r>
                <w:t>Table of Contents</w:t>
              </w:r>
            </w:p>
            <w:p w14:paraId="5402D852" w14:textId="53468BBE" w:rsidR="007B2D95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39223696" w:history="1">
                <w:r w:rsidR="007B2D95" w:rsidRPr="00021928">
                  <w:rPr>
                    <w:rStyle w:val="Hyperlink"/>
                    <w:noProof/>
                  </w:rPr>
                  <w:t>Abstract</w:t>
                </w:r>
                <w:r w:rsidR="007B2D95">
                  <w:rPr>
                    <w:noProof/>
                    <w:webHidden/>
                  </w:rPr>
                  <w:tab/>
                </w:r>
                <w:r w:rsidR="007B2D95">
                  <w:rPr>
                    <w:noProof/>
                    <w:webHidden/>
                  </w:rPr>
                  <w:fldChar w:fldCharType="begin"/>
                </w:r>
                <w:r w:rsidR="007B2D95">
                  <w:rPr>
                    <w:noProof/>
                    <w:webHidden/>
                  </w:rPr>
                  <w:instrText xml:space="preserve"> PAGEREF _Toc139223696 \h </w:instrText>
                </w:r>
                <w:r w:rsidR="007B2D95">
                  <w:rPr>
                    <w:noProof/>
                    <w:webHidden/>
                  </w:rPr>
                </w:r>
                <w:r w:rsidR="007B2D95">
                  <w:rPr>
                    <w:noProof/>
                    <w:webHidden/>
                  </w:rPr>
                  <w:fldChar w:fldCharType="separate"/>
                </w:r>
                <w:r w:rsidR="007B2D95">
                  <w:rPr>
                    <w:noProof/>
                    <w:webHidden/>
                  </w:rPr>
                  <w:t>1</w:t>
                </w:r>
                <w:r w:rsidR="007B2D95">
                  <w:rPr>
                    <w:noProof/>
                    <w:webHidden/>
                  </w:rPr>
                  <w:fldChar w:fldCharType="end"/>
                </w:r>
              </w:hyperlink>
            </w:p>
            <w:p w14:paraId="0C319CD5" w14:textId="2A809BBC" w:rsidR="007B2D95" w:rsidRDefault="00AA0DCA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39223697" w:history="1">
                <w:r w:rsidR="007B2D95" w:rsidRPr="00021928">
                  <w:rPr>
                    <w:rStyle w:val="Hyperlink"/>
                    <w:noProof/>
                  </w:rPr>
                  <w:t>Introduction</w:t>
                </w:r>
                <w:r w:rsidR="007B2D95">
                  <w:rPr>
                    <w:noProof/>
                    <w:webHidden/>
                  </w:rPr>
                  <w:tab/>
                </w:r>
                <w:r w:rsidR="007B2D95">
                  <w:rPr>
                    <w:noProof/>
                    <w:webHidden/>
                  </w:rPr>
                  <w:fldChar w:fldCharType="begin"/>
                </w:r>
                <w:r w:rsidR="007B2D95">
                  <w:rPr>
                    <w:noProof/>
                    <w:webHidden/>
                  </w:rPr>
                  <w:instrText xml:space="preserve"> PAGEREF _Toc139223697 \h </w:instrText>
                </w:r>
                <w:r w:rsidR="007B2D95">
                  <w:rPr>
                    <w:noProof/>
                    <w:webHidden/>
                  </w:rPr>
                </w:r>
                <w:r w:rsidR="007B2D95">
                  <w:rPr>
                    <w:noProof/>
                    <w:webHidden/>
                  </w:rPr>
                  <w:fldChar w:fldCharType="separate"/>
                </w:r>
                <w:r w:rsidR="007B2D95">
                  <w:rPr>
                    <w:noProof/>
                    <w:webHidden/>
                  </w:rPr>
                  <w:t>3</w:t>
                </w:r>
                <w:r w:rsidR="007B2D95">
                  <w:rPr>
                    <w:noProof/>
                    <w:webHidden/>
                  </w:rPr>
                  <w:fldChar w:fldCharType="end"/>
                </w:r>
              </w:hyperlink>
            </w:p>
            <w:p w14:paraId="665A3F17" w14:textId="1B2263F2" w:rsidR="007B2D95" w:rsidRDefault="00AA0DCA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39223698" w:history="1">
                <w:r w:rsidR="007B2D95" w:rsidRPr="00021928">
                  <w:rPr>
                    <w:rStyle w:val="Hyperlink"/>
                    <w:noProof/>
                  </w:rPr>
                  <w:t>Main Findings</w:t>
                </w:r>
                <w:r w:rsidR="007B2D95">
                  <w:rPr>
                    <w:noProof/>
                    <w:webHidden/>
                  </w:rPr>
                  <w:tab/>
                </w:r>
                <w:r w:rsidR="007B2D95">
                  <w:rPr>
                    <w:noProof/>
                    <w:webHidden/>
                  </w:rPr>
                  <w:fldChar w:fldCharType="begin"/>
                </w:r>
                <w:r w:rsidR="007B2D95">
                  <w:rPr>
                    <w:noProof/>
                    <w:webHidden/>
                  </w:rPr>
                  <w:instrText xml:space="preserve"> PAGEREF _Toc139223698 \h </w:instrText>
                </w:r>
                <w:r w:rsidR="007B2D95">
                  <w:rPr>
                    <w:noProof/>
                    <w:webHidden/>
                  </w:rPr>
                </w:r>
                <w:r w:rsidR="007B2D95">
                  <w:rPr>
                    <w:noProof/>
                    <w:webHidden/>
                  </w:rPr>
                  <w:fldChar w:fldCharType="separate"/>
                </w:r>
                <w:r w:rsidR="007B2D95">
                  <w:rPr>
                    <w:noProof/>
                    <w:webHidden/>
                  </w:rPr>
                  <w:t>5</w:t>
                </w:r>
                <w:r w:rsidR="007B2D95">
                  <w:rPr>
                    <w:noProof/>
                    <w:webHidden/>
                  </w:rPr>
                  <w:fldChar w:fldCharType="end"/>
                </w:r>
              </w:hyperlink>
            </w:p>
            <w:p w14:paraId="2F333989" w14:textId="62C9C653" w:rsidR="007B2D95" w:rsidRDefault="00AA0DCA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39223699" w:history="1">
                <w:r w:rsidR="007B2D95" w:rsidRPr="00021928">
                  <w:rPr>
                    <w:rStyle w:val="Hyperlink"/>
                    <w:noProof/>
                  </w:rPr>
                  <w:t>1. Design for Additive Manufacturing</w:t>
                </w:r>
                <w:r w:rsidR="007B2D95">
                  <w:rPr>
                    <w:noProof/>
                    <w:webHidden/>
                  </w:rPr>
                  <w:tab/>
                </w:r>
                <w:r w:rsidR="007B2D95">
                  <w:rPr>
                    <w:noProof/>
                    <w:webHidden/>
                  </w:rPr>
                  <w:fldChar w:fldCharType="begin"/>
                </w:r>
                <w:r w:rsidR="007B2D95">
                  <w:rPr>
                    <w:noProof/>
                    <w:webHidden/>
                  </w:rPr>
                  <w:instrText xml:space="preserve"> PAGEREF _Toc139223699 \h </w:instrText>
                </w:r>
                <w:r w:rsidR="007B2D95">
                  <w:rPr>
                    <w:noProof/>
                    <w:webHidden/>
                  </w:rPr>
                </w:r>
                <w:r w:rsidR="007B2D95">
                  <w:rPr>
                    <w:noProof/>
                    <w:webHidden/>
                  </w:rPr>
                  <w:fldChar w:fldCharType="separate"/>
                </w:r>
                <w:r w:rsidR="007B2D95">
                  <w:rPr>
                    <w:noProof/>
                    <w:webHidden/>
                  </w:rPr>
                  <w:t>5</w:t>
                </w:r>
                <w:r w:rsidR="007B2D95">
                  <w:rPr>
                    <w:noProof/>
                    <w:webHidden/>
                  </w:rPr>
                  <w:fldChar w:fldCharType="end"/>
                </w:r>
              </w:hyperlink>
            </w:p>
            <w:p w14:paraId="5B3310FD" w14:textId="6E8CB103" w:rsidR="007B2D95" w:rsidRDefault="00AA0DCA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39223700" w:history="1">
                <w:r w:rsidR="007B2D95" w:rsidRPr="00021928">
                  <w:rPr>
                    <w:rStyle w:val="Hyperlink"/>
                    <w:noProof/>
                  </w:rPr>
                  <w:t>1.1 Background Information</w:t>
                </w:r>
                <w:r w:rsidR="007B2D95">
                  <w:rPr>
                    <w:noProof/>
                    <w:webHidden/>
                  </w:rPr>
                  <w:tab/>
                </w:r>
                <w:r w:rsidR="007B2D95">
                  <w:rPr>
                    <w:noProof/>
                    <w:webHidden/>
                  </w:rPr>
                  <w:fldChar w:fldCharType="begin"/>
                </w:r>
                <w:r w:rsidR="007B2D95">
                  <w:rPr>
                    <w:noProof/>
                    <w:webHidden/>
                  </w:rPr>
                  <w:instrText xml:space="preserve"> PAGEREF _Toc139223700 \h </w:instrText>
                </w:r>
                <w:r w:rsidR="007B2D95">
                  <w:rPr>
                    <w:noProof/>
                    <w:webHidden/>
                  </w:rPr>
                </w:r>
                <w:r w:rsidR="007B2D95">
                  <w:rPr>
                    <w:noProof/>
                    <w:webHidden/>
                  </w:rPr>
                  <w:fldChar w:fldCharType="separate"/>
                </w:r>
                <w:r w:rsidR="007B2D95">
                  <w:rPr>
                    <w:noProof/>
                    <w:webHidden/>
                  </w:rPr>
                  <w:t>5</w:t>
                </w:r>
                <w:r w:rsidR="007B2D95">
                  <w:rPr>
                    <w:noProof/>
                    <w:webHidden/>
                  </w:rPr>
                  <w:fldChar w:fldCharType="end"/>
                </w:r>
              </w:hyperlink>
            </w:p>
            <w:p w14:paraId="511F9A0B" w14:textId="59CF48F2" w:rsidR="007B2D95" w:rsidRDefault="00AA0DCA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39223701" w:history="1">
                <w:r w:rsidR="007B2D95" w:rsidRPr="00021928">
                  <w:rPr>
                    <w:rStyle w:val="Hyperlink"/>
                    <w:noProof/>
                  </w:rPr>
                  <w:t>1.2 Finite Element Analysis</w:t>
                </w:r>
                <w:r w:rsidR="007B2D95">
                  <w:rPr>
                    <w:noProof/>
                    <w:webHidden/>
                  </w:rPr>
                  <w:tab/>
                </w:r>
                <w:r w:rsidR="007B2D95">
                  <w:rPr>
                    <w:noProof/>
                    <w:webHidden/>
                  </w:rPr>
                  <w:fldChar w:fldCharType="begin"/>
                </w:r>
                <w:r w:rsidR="007B2D95">
                  <w:rPr>
                    <w:noProof/>
                    <w:webHidden/>
                  </w:rPr>
                  <w:instrText xml:space="preserve"> PAGEREF _Toc139223701 \h </w:instrText>
                </w:r>
                <w:r w:rsidR="007B2D95">
                  <w:rPr>
                    <w:noProof/>
                    <w:webHidden/>
                  </w:rPr>
                </w:r>
                <w:r w:rsidR="007B2D95">
                  <w:rPr>
                    <w:noProof/>
                    <w:webHidden/>
                  </w:rPr>
                  <w:fldChar w:fldCharType="separate"/>
                </w:r>
                <w:r w:rsidR="007B2D95">
                  <w:rPr>
                    <w:noProof/>
                    <w:webHidden/>
                  </w:rPr>
                  <w:t>6</w:t>
                </w:r>
                <w:r w:rsidR="007B2D95">
                  <w:rPr>
                    <w:noProof/>
                    <w:webHidden/>
                  </w:rPr>
                  <w:fldChar w:fldCharType="end"/>
                </w:r>
              </w:hyperlink>
            </w:p>
            <w:p w14:paraId="4465738F" w14:textId="7D687CF1" w:rsidR="007B2D95" w:rsidRDefault="00AA0DCA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39223702" w:history="1">
                <w:r w:rsidR="007B2D95" w:rsidRPr="00021928">
                  <w:rPr>
                    <w:rStyle w:val="Hyperlink"/>
                    <w:noProof/>
                  </w:rPr>
                  <w:t>1.3 Topology Optimisation</w:t>
                </w:r>
                <w:r w:rsidR="007B2D95">
                  <w:rPr>
                    <w:noProof/>
                    <w:webHidden/>
                  </w:rPr>
                  <w:tab/>
                </w:r>
                <w:r w:rsidR="007B2D95">
                  <w:rPr>
                    <w:noProof/>
                    <w:webHidden/>
                  </w:rPr>
                  <w:fldChar w:fldCharType="begin"/>
                </w:r>
                <w:r w:rsidR="007B2D95">
                  <w:rPr>
                    <w:noProof/>
                    <w:webHidden/>
                  </w:rPr>
                  <w:instrText xml:space="preserve"> PAGEREF _Toc139223702 \h </w:instrText>
                </w:r>
                <w:r w:rsidR="007B2D95">
                  <w:rPr>
                    <w:noProof/>
                    <w:webHidden/>
                  </w:rPr>
                </w:r>
                <w:r w:rsidR="007B2D95">
                  <w:rPr>
                    <w:noProof/>
                    <w:webHidden/>
                  </w:rPr>
                  <w:fldChar w:fldCharType="separate"/>
                </w:r>
                <w:r w:rsidR="007B2D95">
                  <w:rPr>
                    <w:noProof/>
                    <w:webHidden/>
                  </w:rPr>
                  <w:t>10</w:t>
                </w:r>
                <w:r w:rsidR="007B2D95">
                  <w:rPr>
                    <w:noProof/>
                    <w:webHidden/>
                  </w:rPr>
                  <w:fldChar w:fldCharType="end"/>
                </w:r>
              </w:hyperlink>
            </w:p>
            <w:p w14:paraId="030F0D72" w14:textId="389E9F90" w:rsidR="007B2D95" w:rsidRDefault="00AA0DCA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39223703" w:history="1">
                <w:r w:rsidR="007B2D95" w:rsidRPr="00021928">
                  <w:rPr>
                    <w:rStyle w:val="Hyperlink"/>
                    <w:noProof/>
                  </w:rPr>
                  <w:t>1.4 Generative Design</w:t>
                </w:r>
                <w:r w:rsidR="007B2D95">
                  <w:rPr>
                    <w:noProof/>
                    <w:webHidden/>
                  </w:rPr>
                  <w:tab/>
                </w:r>
                <w:r w:rsidR="007B2D95">
                  <w:rPr>
                    <w:noProof/>
                    <w:webHidden/>
                  </w:rPr>
                  <w:fldChar w:fldCharType="begin"/>
                </w:r>
                <w:r w:rsidR="007B2D95">
                  <w:rPr>
                    <w:noProof/>
                    <w:webHidden/>
                  </w:rPr>
                  <w:instrText xml:space="preserve"> PAGEREF _Toc139223703 \h </w:instrText>
                </w:r>
                <w:r w:rsidR="007B2D95">
                  <w:rPr>
                    <w:noProof/>
                    <w:webHidden/>
                  </w:rPr>
                </w:r>
                <w:r w:rsidR="007B2D95">
                  <w:rPr>
                    <w:noProof/>
                    <w:webHidden/>
                  </w:rPr>
                  <w:fldChar w:fldCharType="separate"/>
                </w:r>
                <w:r w:rsidR="007B2D95">
                  <w:rPr>
                    <w:noProof/>
                    <w:webHidden/>
                  </w:rPr>
                  <w:t>12</w:t>
                </w:r>
                <w:r w:rsidR="007B2D95">
                  <w:rPr>
                    <w:noProof/>
                    <w:webHidden/>
                  </w:rPr>
                  <w:fldChar w:fldCharType="end"/>
                </w:r>
              </w:hyperlink>
            </w:p>
            <w:p w14:paraId="73836F61" w14:textId="05A82059" w:rsidR="007B2D95" w:rsidRDefault="00AA0DCA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39223704" w:history="1">
                <w:r w:rsidR="007B2D95" w:rsidRPr="00021928">
                  <w:rPr>
                    <w:rStyle w:val="Hyperlink"/>
                    <w:noProof/>
                  </w:rPr>
                  <w:t>1.5 Constraints</w:t>
                </w:r>
                <w:r w:rsidR="007B2D95">
                  <w:rPr>
                    <w:noProof/>
                    <w:webHidden/>
                  </w:rPr>
                  <w:tab/>
                </w:r>
                <w:r w:rsidR="007B2D95">
                  <w:rPr>
                    <w:noProof/>
                    <w:webHidden/>
                  </w:rPr>
                  <w:fldChar w:fldCharType="begin"/>
                </w:r>
                <w:r w:rsidR="007B2D95">
                  <w:rPr>
                    <w:noProof/>
                    <w:webHidden/>
                  </w:rPr>
                  <w:instrText xml:space="preserve"> PAGEREF _Toc139223704 \h </w:instrText>
                </w:r>
                <w:r w:rsidR="007B2D95">
                  <w:rPr>
                    <w:noProof/>
                    <w:webHidden/>
                  </w:rPr>
                </w:r>
                <w:r w:rsidR="007B2D95">
                  <w:rPr>
                    <w:noProof/>
                    <w:webHidden/>
                  </w:rPr>
                  <w:fldChar w:fldCharType="separate"/>
                </w:r>
                <w:r w:rsidR="007B2D95">
                  <w:rPr>
                    <w:noProof/>
                    <w:webHidden/>
                  </w:rPr>
                  <w:t>15</w:t>
                </w:r>
                <w:r w:rsidR="007B2D95">
                  <w:rPr>
                    <w:noProof/>
                    <w:webHidden/>
                  </w:rPr>
                  <w:fldChar w:fldCharType="end"/>
                </w:r>
              </w:hyperlink>
            </w:p>
            <w:p w14:paraId="1454D973" w14:textId="670EC291" w:rsidR="007B2D95" w:rsidRDefault="00AA0DCA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39223705" w:history="1">
                <w:r w:rsidR="007B2D95" w:rsidRPr="00021928">
                  <w:rPr>
                    <w:rStyle w:val="Hyperlink"/>
                    <w:noProof/>
                  </w:rPr>
                  <w:t>1.6 Conclusion</w:t>
                </w:r>
                <w:r w:rsidR="007B2D95">
                  <w:rPr>
                    <w:noProof/>
                    <w:webHidden/>
                  </w:rPr>
                  <w:tab/>
                </w:r>
                <w:r w:rsidR="007B2D95">
                  <w:rPr>
                    <w:noProof/>
                    <w:webHidden/>
                  </w:rPr>
                  <w:fldChar w:fldCharType="begin"/>
                </w:r>
                <w:r w:rsidR="007B2D95">
                  <w:rPr>
                    <w:noProof/>
                    <w:webHidden/>
                  </w:rPr>
                  <w:instrText xml:space="preserve"> PAGEREF _Toc139223705 \h </w:instrText>
                </w:r>
                <w:r w:rsidR="007B2D95">
                  <w:rPr>
                    <w:noProof/>
                    <w:webHidden/>
                  </w:rPr>
                </w:r>
                <w:r w:rsidR="007B2D95">
                  <w:rPr>
                    <w:noProof/>
                    <w:webHidden/>
                  </w:rPr>
                  <w:fldChar w:fldCharType="separate"/>
                </w:r>
                <w:r w:rsidR="007B2D95">
                  <w:rPr>
                    <w:noProof/>
                    <w:webHidden/>
                  </w:rPr>
                  <w:t>16</w:t>
                </w:r>
                <w:r w:rsidR="007B2D95">
                  <w:rPr>
                    <w:noProof/>
                    <w:webHidden/>
                  </w:rPr>
                  <w:fldChar w:fldCharType="end"/>
                </w:r>
              </w:hyperlink>
            </w:p>
            <w:p w14:paraId="1626C8E7" w14:textId="2E112555" w:rsidR="007B2D95" w:rsidRDefault="00AA0DCA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39223706" w:history="1">
                <w:r w:rsidR="007B2D95" w:rsidRPr="00021928">
                  <w:rPr>
                    <w:rStyle w:val="Hyperlink"/>
                    <w:noProof/>
                  </w:rPr>
                  <w:t>2. High Volume Production – Portable Wind Turbine Redesign</w:t>
                </w:r>
                <w:r w:rsidR="007B2D95">
                  <w:rPr>
                    <w:noProof/>
                    <w:webHidden/>
                  </w:rPr>
                  <w:tab/>
                </w:r>
                <w:r w:rsidR="007B2D95">
                  <w:rPr>
                    <w:noProof/>
                    <w:webHidden/>
                  </w:rPr>
                  <w:fldChar w:fldCharType="begin"/>
                </w:r>
                <w:r w:rsidR="007B2D95">
                  <w:rPr>
                    <w:noProof/>
                    <w:webHidden/>
                  </w:rPr>
                  <w:instrText xml:space="preserve"> PAGEREF _Toc139223706 \h </w:instrText>
                </w:r>
                <w:r w:rsidR="007B2D95">
                  <w:rPr>
                    <w:noProof/>
                    <w:webHidden/>
                  </w:rPr>
                </w:r>
                <w:r w:rsidR="007B2D95">
                  <w:rPr>
                    <w:noProof/>
                    <w:webHidden/>
                  </w:rPr>
                  <w:fldChar w:fldCharType="separate"/>
                </w:r>
                <w:r w:rsidR="007B2D95">
                  <w:rPr>
                    <w:noProof/>
                    <w:webHidden/>
                  </w:rPr>
                  <w:t>17</w:t>
                </w:r>
                <w:r w:rsidR="007B2D95">
                  <w:rPr>
                    <w:noProof/>
                    <w:webHidden/>
                  </w:rPr>
                  <w:fldChar w:fldCharType="end"/>
                </w:r>
              </w:hyperlink>
            </w:p>
            <w:p w14:paraId="68F5FB44" w14:textId="70C74959" w:rsidR="007B2D95" w:rsidRDefault="00AA0DCA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39223707" w:history="1">
                <w:r w:rsidR="007B2D95" w:rsidRPr="00021928">
                  <w:rPr>
                    <w:rStyle w:val="Hyperlink"/>
                    <w:noProof/>
                  </w:rPr>
                  <w:t>2.1 Background Information</w:t>
                </w:r>
                <w:r w:rsidR="007B2D95">
                  <w:rPr>
                    <w:noProof/>
                    <w:webHidden/>
                  </w:rPr>
                  <w:tab/>
                </w:r>
                <w:r w:rsidR="007B2D95">
                  <w:rPr>
                    <w:noProof/>
                    <w:webHidden/>
                  </w:rPr>
                  <w:fldChar w:fldCharType="begin"/>
                </w:r>
                <w:r w:rsidR="007B2D95">
                  <w:rPr>
                    <w:noProof/>
                    <w:webHidden/>
                  </w:rPr>
                  <w:instrText xml:space="preserve"> PAGEREF _Toc139223707 \h </w:instrText>
                </w:r>
                <w:r w:rsidR="007B2D95">
                  <w:rPr>
                    <w:noProof/>
                    <w:webHidden/>
                  </w:rPr>
                </w:r>
                <w:r w:rsidR="007B2D95">
                  <w:rPr>
                    <w:noProof/>
                    <w:webHidden/>
                  </w:rPr>
                  <w:fldChar w:fldCharType="separate"/>
                </w:r>
                <w:r w:rsidR="007B2D95">
                  <w:rPr>
                    <w:noProof/>
                    <w:webHidden/>
                  </w:rPr>
                  <w:t>17</w:t>
                </w:r>
                <w:r w:rsidR="007B2D95">
                  <w:rPr>
                    <w:noProof/>
                    <w:webHidden/>
                  </w:rPr>
                  <w:fldChar w:fldCharType="end"/>
                </w:r>
              </w:hyperlink>
            </w:p>
            <w:p w14:paraId="3FB54621" w14:textId="33E08C54" w:rsidR="007B2D95" w:rsidRDefault="00AA0DCA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39223708" w:history="1">
                <w:r w:rsidR="007B2D95" w:rsidRPr="00021928">
                  <w:rPr>
                    <w:rStyle w:val="Hyperlink"/>
                    <w:noProof/>
                  </w:rPr>
                  <w:t>2.2 Concept Design</w:t>
                </w:r>
                <w:r w:rsidR="007B2D95">
                  <w:rPr>
                    <w:noProof/>
                    <w:webHidden/>
                  </w:rPr>
                  <w:tab/>
                </w:r>
                <w:r w:rsidR="007B2D95">
                  <w:rPr>
                    <w:noProof/>
                    <w:webHidden/>
                  </w:rPr>
                  <w:fldChar w:fldCharType="begin"/>
                </w:r>
                <w:r w:rsidR="007B2D95">
                  <w:rPr>
                    <w:noProof/>
                    <w:webHidden/>
                  </w:rPr>
                  <w:instrText xml:space="preserve"> PAGEREF _Toc139223708 \h </w:instrText>
                </w:r>
                <w:r w:rsidR="007B2D95">
                  <w:rPr>
                    <w:noProof/>
                    <w:webHidden/>
                  </w:rPr>
                </w:r>
                <w:r w:rsidR="007B2D95">
                  <w:rPr>
                    <w:noProof/>
                    <w:webHidden/>
                  </w:rPr>
                  <w:fldChar w:fldCharType="separate"/>
                </w:r>
                <w:r w:rsidR="007B2D95">
                  <w:rPr>
                    <w:noProof/>
                    <w:webHidden/>
                  </w:rPr>
                  <w:t>17</w:t>
                </w:r>
                <w:r w:rsidR="007B2D95">
                  <w:rPr>
                    <w:noProof/>
                    <w:webHidden/>
                  </w:rPr>
                  <w:fldChar w:fldCharType="end"/>
                </w:r>
              </w:hyperlink>
            </w:p>
            <w:p w14:paraId="28504571" w14:textId="469BFE73" w:rsidR="007B2D95" w:rsidRDefault="00AA0DCA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39223709" w:history="1">
                <w:r w:rsidR="007B2D95" w:rsidRPr="00021928">
                  <w:rPr>
                    <w:rStyle w:val="Hyperlink"/>
                    <w:noProof/>
                  </w:rPr>
                  <w:t>2.3 Manufacturing Process</w:t>
                </w:r>
                <w:r w:rsidR="007B2D95">
                  <w:rPr>
                    <w:noProof/>
                    <w:webHidden/>
                  </w:rPr>
                  <w:tab/>
                </w:r>
                <w:r w:rsidR="007B2D95">
                  <w:rPr>
                    <w:noProof/>
                    <w:webHidden/>
                  </w:rPr>
                  <w:fldChar w:fldCharType="begin"/>
                </w:r>
                <w:r w:rsidR="007B2D95">
                  <w:rPr>
                    <w:noProof/>
                    <w:webHidden/>
                  </w:rPr>
                  <w:instrText xml:space="preserve"> PAGEREF _Toc139223709 \h </w:instrText>
                </w:r>
                <w:r w:rsidR="007B2D95">
                  <w:rPr>
                    <w:noProof/>
                    <w:webHidden/>
                  </w:rPr>
                </w:r>
                <w:r w:rsidR="007B2D95">
                  <w:rPr>
                    <w:noProof/>
                    <w:webHidden/>
                  </w:rPr>
                  <w:fldChar w:fldCharType="separate"/>
                </w:r>
                <w:r w:rsidR="007B2D95">
                  <w:rPr>
                    <w:noProof/>
                    <w:webHidden/>
                  </w:rPr>
                  <w:t>21</w:t>
                </w:r>
                <w:r w:rsidR="007B2D95">
                  <w:rPr>
                    <w:noProof/>
                    <w:webHidden/>
                  </w:rPr>
                  <w:fldChar w:fldCharType="end"/>
                </w:r>
              </w:hyperlink>
            </w:p>
            <w:p w14:paraId="2A84D7A5" w14:textId="1D259081" w:rsidR="007B2D95" w:rsidRDefault="00AA0DCA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39223710" w:history="1">
                <w:r w:rsidR="007B2D95" w:rsidRPr="00021928">
                  <w:rPr>
                    <w:rStyle w:val="Hyperlink"/>
                    <w:noProof/>
                  </w:rPr>
                  <w:t>2.4 Design and Development Work</w:t>
                </w:r>
                <w:r w:rsidR="007B2D95">
                  <w:rPr>
                    <w:noProof/>
                    <w:webHidden/>
                  </w:rPr>
                  <w:tab/>
                </w:r>
                <w:r w:rsidR="007B2D95">
                  <w:rPr>
                    <w:noProof/>
                    <w:webHidden/>
                  </w:rPr>
                  <w:fldChar w:fldCharType="begin"/>
                </w:r>
                <w:r w:rsidR="007B2D95">
                  <w:rPr>
                    <w:noProof/>
                    <w:webHidden/>
                  </w:rPr>
                  <w:instrText xml:space="preserve"> PAGEREF _Toc139223710 \h </w:instrText>
                </w:r>
                <w:r w:rsidR="007B2D95">
                  <w:rPr>
                    <w:noProof/>
                    <w:webHidden/>
                  </w:rPr>
                </w:r>
                <w:r w:rsidR="007B2D95">
                  <w:rPr>
                    <w:noProof/>
                    <w:webHidden/>
                  </w:rPr>
                  <w:fldChar w:fldCharType="separate"/>
                </w:r>
                <w:r w:rsidR="007B2D95">
                  <w:rPr>
                    <w:noProof/>
                    <w:webHidden/>
                  </w:rPr>
                  <w:t>22</w:t>
                </w:r>
                <w:r w:rsidR="007B2D95">
                  <w:rPr>
                    <w:noProof/>
                    <w:webHidden/>
                  </w:rPr>
                  <w:fldChar w:fldCharType="end"/>
                </w:r>
              </w:hyperlink>
            </w:p>
            <w:p w14:paraId="45519561" w14:textId="7325C009" w:rsidR="007B2D95" w:rsidRDefault="00AA0DCA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39223711" w:history="1">
                <w:r w:rsidR="007B2D95" w:rsidRPr="00021928">
                  <w:rPr>
                    <w:rStyle w:val="Hyperlink"/>
                    <w:noProof/>
                  </w:rPr>
                  <w:t>2.5 Conclusion</w:t>
                </w:r>
                <w:r w:rsidR="007B2D95">
                  <w:rPr>
                    <w:noProof/>
                    <w:webHidden/>
                  </w:rPr>
                  <w:tab/>
                </w:r>
                <w:r w:rsidR="007B2D95">
                  <w:rPr>
                    <w:noProof/>
                    <w:webHidden/>
                  </w:rPr>
                  <w:fldChar w:fldCharType="begin"/>
                </w:r>
                <w:r w:rsidR="007B2D95">
                  <w:rPr>
                    <w:noProof/>
                    <w:webHidden/>
                  </w:rPr>
                  <w:instrText xml:space="preserve"> PAGEREF _Toc139223711 \h </w:instrText>
                </w:r>
                <w:r w:rsidR="007B2D95">
                  <w:rPr>
                    <w:noProof/>
                    <w:webHidden/>
                  </w:rPr>
                </w:r>
                <w:r w:rsidR="007B2D95">
                  <w:rPr>
                    <w:noProof/>
                    <w:webHidden/>
                  </w:rPr>
                  <w:fldChar w:fldCharType="separate"/>
                </w:r>
                <w:r w:rsidR="007B2D95">
                  <w:rPr>
                    <w:noProof/>
                    <w:webHidden/>
                  </w:rPr>
                  <w:t>27</w:t>
                </w:r>
                <w:r w:rsidR="007B2D95">
                  <w:rPr>
                    <w:noProof/>
                    <w:webHidden/>
                  </w:rPr>
                  <w:fldChar w:fldCharType="end"/>
                </w:r>
              </w:hyperlink>
            </w:p>
            <w:p w14:paraId="65DC8C2B" w14:textId="156737C9" w:rsidR="007B2D95" w:rsidRDefault="00AA0DCA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lang w:eastAsia="en-GB"/>
                  <w14:ligatures w14:val="standardContextual"/>
                </w:rPr>
              </w:pPr>
              <w:hyperlink w:anchor="_Toc139223712" w:history="1">
                <w:r w:rsidR="007B2D95" w:rsidRPr="00021928">
                  <w:rPr>
                    <w:rStyle w:val="Hyperlink"/>
                    <w:noProof/>
                  </w:rPr>
                  <w:t>Bibliography</w:t>
                </w:r>
                <w:r w:rsidR="007B2D95">
                  <w:rPr>
                    <w:noProof/>
                    <w:webHidden/>
                  </w:rPr>
                  <w:tab/>
                </w:r>
                <w:r w:rsidR="007B2D95">
                  <w:rPr>
                    <w:noProof/>
                    <w:webHidden/>
                  </w:rPr>
                  <w:fldChar w:fldCharType="begin"/>
                </w:r>
                <w:r w:rsidR="007B2D95">
                  <w:rPr>
                    <w:noProof/>
                    <w:webHidden/>
                  </w:rPr>
                  <w:instrText xml:space="preserve"> PAGEREF _Toc139223712 \h </w:instrText>
                </w:r>
                <w:r w:rsidR="007B2D95">
                  <w:rPr>
                    <w:noProof/>
                    <w:webHidden/>
                  </w:rPr>
                </w:r>
                <w:r w:rsidR="007B2D95">
                  <w:rPr>
                    <w:noProof/>
                    <w:webHidden/>
                  </w:rPr>
                  <w:fldChar w:fldCharType="separate"/>
                </w:r>
                <w:r w:rsidR="007B2D95">
                  <w:rPr>
                    <w:noProof/>
                    <w:webHidden/>
                  </w:rPr>
                  <w:t>28</w:t>
                </w:r>
                <w:r w:rsidR="007B2D95">
                  <w:rPr>
                    <w:noProof/>
                    <w:webHidden/>
                  </w:rPr>
                  <w:fldChar w:fldCharType="end"/>
                </w:r>
              </w:hyperlink>
            </w:p>
            <w:p w14:paraId="05194699" w14:textId="58FA36F8"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35B6052B" w14:textId="77777777" w:rsidR="007D1947" w:rsidRDefault="007D1947"/>
        <w:p w14:paraId="22F11532" w14:textId="77777777" w:rsidR="007D1947" w:rsidRDefault="007D1947"/>
        <w:p w14:paraId="15C6D916" w14:textId="77777777" w:rsidR="007D1947" w:rsidRDefault="007D1947"/>
        <w:p w14:paraId="0882E422" w14:textId="77777777" w:rsidR="007D1947" w:rsidRDefault="007D1947"/>
        <w:p w14:paraId="2076963D" w14:textId="77777777" w:rsidR="007D1947" w:rsidRDefault="007D1947"/>
        <w:p w14:paraId="006E6A3F" w14:textId="77777777" w:rsidR="007D1947" w:rsidRDefault="007D1947"/>
        <w:p w14:paraId="26EE9C53" w14:textId="77777777" w:rsidR="007D1947" w:rsidRDefault="007D1947"/>
        <w:p w14:paraId="2AEFE0CA" w14:textId="77777777" w:rsidR="007D1947" w:rsidRDefault="007D1947"/>
        <w:p w14:paraId="4F8F730C" w14:textId="77777777" w:rsidR="007D1947" w:rsidRDefault="007D1947"/>
        <w:p w14:paraId="4D3D6465" w14:textId="77777777" w:rsidR="007D1947" w:rsidRDefault="007D1947"/>
        <w:p w14:paraId="47414E5B" w14:textId="77777777" w:rsidR="007D1947" w:rsidRDefault="007D1947"/>
        <w:p w14:paraId="2F67E6D4" w14:textId="77777777" w:rsidR="007D1947" w:rsidRDefault="007D1947"/>
        <w:p w14:paraId="68D56007" w14:textId="77777777" w:rsidR="007D1947" w:rsidRDefault="007D1947"/>
        <w:p w14:paraId="0ED321E6" w14:textId="62BFCEBD" w:rsidR="007D1947" w:rsidRDefault="007D1947" w:rsidP="00A12B58">
          <w:pPr>
            <w:pStyle w:val="Heading1"/>
          </w:pPr>
          <w:bookmarkStart w:id="1" w:name="_Toc139223697"/>
          <w:r>
            <w:lastRenderedPageBreak/>
            <w:t>Introduction</w:t>
          </w:r>
          <w:bookmarkEnd w:id="1"/>
          <w:r w:rsidR="00480872">
            <w:t xml:space="preserve"> </w:t>
          </w:r>
          <w:r w:rsidR="00E91208">
            <w:t xml:space="preserve"> </w:t>
          </w:r>
        </w:p>
        <w:p w14:paraId="54C81D2A" w14:textId="6B08BE3E" w:rsidR="007D1947" w:rsidRDefault="007D1947" w:rsidP="007D1947"/>
        <w:p w14:paraId="5DBAD65B" w14:textId="717E10C3" w:rsidR="004A11F6" w:rsidRDefault="00493C58" w:rsidP="00970A5F">
          <w:pPr>
            <w:spacing w:line="360" w:lineRule="auto"/>
            <w:rPr>
              <w:rFonts w:cstheme="minorHAnsi"/>
              <w:color w:val="222222"/>
              <w:shd w:val="clear" w:color="auto" w:fill="FFFFFF"/>
            </w:rPr>
          </w:pPr>
          <w:r>
            <w:rPr>
              <w:rFonts w:cstheme="minorHAnsi"/>
              <w:color w:val="222222"/>
              <w:shd w:val="clear" w:color="auto" w:fill="FFFFFF"/>
            </w:rPr>
            <w:t>Additive manufacturing</w:t>
          </w:r>
          <w:r w:rsidR="00287050">
            <w:rPr>
              <w:rFonts w:cstheme="minorHAnsi"/>
              <w:color w:val="222222"/>
              <w:shd w:val="clear" w:color="auto" w:fill="FFFFFF"/>
            </w:rPr>
            <w:t xml:space="preserve"> (AM) </w:t>
          </w:r>
          <w:r w:rsidR="00A14393">
            <w:rPr>
              <w:rFonts w:cstheme="minorHAnsi"/>
              <w:color w:val="222222"/>
              <w:shd w:val="clear" w:color="auto" w:fill="FFFFFF"/>
            </w:rPr>
            <w:t xml:space="preserve">is a </w:t>
          </w:r>
          <w:r w:rsidR="00266A0A">
            <w:rPr>
              <w:rFonts w:cstheme="minorHAnsi"/>
              <w:color w:val="222222"/>
              <w:shd w:val="clear" w:color="auto" w:fill="FFFFFF"/>
            </w:rPr>
            <w:t xml:space="preserve">relatively </w:t>
          </w:r>
          <w:r w:rsidR="00A14393">
            <w:rPr>
              <w:rFonts w:cstheme="minorHAnsi"/>
              <w:color w:val="222222"/>
              <w:shd w:val="clear" w:color="auto" w:fill="FFFFFF"/>
            </w:rPr>
            <w:t xml:space="preserve">new technology </w:t>
          </w:r>
          <w:r w:rsidR="00F352A3">
            <w:rPr>
              <w:rFonts w:cstheme="minorHAnsi"/>
              <w:color w:val="222222"/>
              <w:shd w:val="clear" w:color="auto" w:fill="FFFFFF"/>
            </w:rPr>
            <w:t xml:space="preserve">and a new </w:t>
          </w:r>
          <w:r w:rsidR="00A61C84">
            <w:rPr>
              <w:rFonts w:cstheme="minorHAnsi"/>
              <w:color w:val="222222"/>
              <w:shd w:val="clear" w:color="auto" w:fill="FFFFFF"/>
            </w:rPr>
            <w:t xml:space="preserve">way of manufacturing a </w:t>
          </w:r>
          <w:r w:rsidR="0051284E">
            <w:rPr>
              <w:rFonts w:cstheme="minorHAnsi"/>
              <w:color w:val="222222"/>
              <w:shd w:val="clear" w:color="auto" w:fill="FFFFFF"/>
            </w:rPr>
            <w:t xml:space="preserve">wide variety of components across many sectors of engineering. </w:t>
          </w:r>
          <w:r w:rsidR="009210C1">
            <w:rPr>
              <w:rFonts w:cstheme="minorHAnsi"/>
              <w:color w:val="222222"/>
              <w:shd w:val="clear" w:color="auto" w:fill="FFFFFF"/>
            </w:rPr>
            <w:t xml:space="preserve">Unlike subtractive manufacturing, </w:t>
          </w:r>
          <w:r w:rsidR="00F95742">
            <w:rPr>
              <w:rFonts w:cstheme="minorHAnsi"/>
              <w:color w:val="222222"/>
              <w:shd w:val="clear" w:color="auto" w:fill="FFFFFF"/>
            </w:rPr>
            <w:t xml:space="preserve">which is a more traditional group of methods of removing material from a block or billet to achieve the desired shape, </w:t>
          </w:r>
          <w:r w:rsidR="00E65004">
            <w:rPr>
              <w:rFonts w:cstheme="minorHAnsi"/>
              <w:color w:val="222222"/>
              <w:shd w:val="clear" w:color="auto" w:fill="FFFFFF"/>
            </w:rPr>
            <w:t xml:space="preserve">AM </w:t>
          </w:r>
          <w:r w:rsidR="00777151">
            <w:rPr>
              <w:rFonts w:cstheme="minorHAnsi"/>
              <w:color w:val="222222"/>
              <w:shd w:val="clear" w:color="auto" w:fill="FFFFFF"/>
            </w:rPr>
            <w:t xml:space="preserve">provides almost unlimited </w:t>
          </w:r>
          <w:r w:rsidR="001424D1">
            <w:rPr>
              <w:rFonts w:cstheme="minorHAnsi"/>
              <w:color w:val="222222"/>
              <w:shd w:val="clear" w:color="auto" w:fill="FFFFFF"/>
            </w:rPr>
            <w:t>design freedom within the capabilities of any given AM machine or process.</w:t>
          </w:r>
          <w:r w:rsidR="00E07981">
            <w:rPr>
              <w:rFonts w:cstheme="minorHAnsi"/>
              <w:color w:val="222222"/>
              <w:shd w:val="clear" w:color="auto" w:fill="FFFFFF"/>
            </w:rPr>
            <w:t xml:space="preserve"> </w:t>
          </w:r>
          <w:r w:rsidR="000B1A43">
            <w:rPr>
              <w:rFonts w:cstheme="minorHAnsi"/>
              <w:color w:val="222222"/>
              <w:shd w:val="clear" w:color="auto" w:fill="FFFFFF"/>
            </w:rPr>
            <w:t>AM achieves this design freedom by building the parts layer by layer, allowing for complex and complicated designs to be built accurately and reliably.</w:t>
          </w:r>
          <w:r w:rsidR="008D0E5E">
            <w:rPr>
              <w:rFonts w:cstheme="minorHAnsi"/>
              <w:color w:val="222222"/>
              <w:shd w:val="clear" w:color="auto" w:fill="FFFFFF"/>
            </w:rPr>
            <w:t xml:space="preserve"> </w:t>
          </w:r>
          <w:r w:rsidR="00C16CC8">
            <w:rPr>
              <w:rFonts w:cstheme="minorHAnsi"/>
              <w:color w:val="222222"/>
              <w:shd w:val="clear" w:color="auto" w:fill="FFFFFF"/>
            </w:rPr>
            <w:t xml:space="preserve">Dilberoglu (2017) </w:t>
          </w:r>
          <w:r w:rsidR="007877D5">
            <w:rPr>
              <w:rFonts w:cstheme="minorHAnsi"/>
              <w:color w:val="222222"/>
              <w:shd w:val="clear" w:color="auto" w:fill="FFFFFF"/>
            </w:rPr>
            <w:t xml:space="preserve">states that additive manufacturing is an essential ingredient in the Industry 4.0 </w:t>
          </w:r>
          <w:r w:rsidR="00CE3D35">
            <w:rPr>
              <w:rFonts w:cstheme="minorHAnsi"/>
              <w:color w:val="222222"/>
              <w:shd w:val="clear" w:color="auto" w:fill="FFFFFF"/>
            </w:rPr>
            <w:t>era.</w:t>
          </w:r>
        </w:p>
        <w:p w14:paraId="7F948116" w14:textId="5322BB54" w:rsidR="00CE3D35" w:rsidRDefault="00007F60" w:rsidP="00970A5F">
          <w:pPr>
            <w:spacing w:line="360" w:lineRule="auto"/>
            <w:rPr>
              <w:rFonts w:cstheme="minorHAnsi"/>
              <w:color w:val="222222"/>
              <w:shd w:val="clear" w:color="auto" w:fill="FFFFFF"/>
            </w:rPr>
          </w:pPr>
          <w:r w:rsidRPr="00007F60"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0E593126" wp14:editId="456E9166">
                <wp:simplePos x="0" y="0"/>
                <wp:positionH relativeFrom="margin">
                  <wp:align>center</wp:align>
                </wp:positionH>
                <wp:positionV relativeFrom="paragraph">
                  <wp:posOffset>775073</wp:posOffset>
                </wp:positionV>
                <wp:extent cx="2965837" cy="3303329"/>
                <wp:effectExtent l="0" t="0" r="6350" b="0"/>
                <wp:wrapNone/>
                <wp:docPr id="958660269" name="Picture 1" descr="A picture containing design&#10;&#10;Description automatically generated with medium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58660269" name="Picture 1" descr="A picture containing design&#10;&#10;Description automatically generated with medium confidence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65837" cy="330332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D94320">
            <w:rPr>
              <w:rFonts w:cstheme="minorHAnsi"/>
              <w:color w:val="222222"/>
              <w:shd w:val="clear" w:color="auto" w:fill="FFFFFF"/>
            </w:rPr>
            <w:t xml:space="preserve">Section </w:t>
          </w:r>
          <w:r w:rsidR="00AA236C">
            <w:rPr>
              <w:rFonts w:cstheme="minorHAnsi"/>
              <w:color w:val="222222"/>
              <w:shd w:val="clear" w:color="auto" w:fill="FFFFFF"/>
            </w:rPr>
            <w:t>one</w:t>
          </w:r>
          <w:r w:rsidR="00D94320">
            <w:rPr>
              <w:rFonts w:cstheme="minorHAnsi"/>
              <w:color w:val="222222"/>
              <w:shd w:val="clear" w:color="auto" w:fill="FFFFFF"/>
            </w:rPr>
            <w:t xml:space="preserve"> </w:t>
          </w:r>
          <w:r w:rsidR="005F2301">
            <w:rPr>
              <w:rFonts w:cstheme="minorHAnsi"/>
              <w:color w:val="222222"/>
              <w:shd w:val="clear" w:color="auto" w:fill="FFFFFF"/>
            </w:rPr>
            <w:t xml:space="preserve">of the main findings of this </w:t>
          </w:r>
          <w:r w:rsidR="00072C5A">
            <w:rPr>
              <w:rFonts w:cstheme="minorHAnsi"/>
              <w:color w:val="222222"/>
              <w:shd w:val="clear" w:color="auto" w:fill="FFFFFF"/>
            </w:rPr>
            <w:t xml:space="preserve">report </w:t>
          </w:r>
          <w:r w:rsidR="00B16541">
            <w:rPr>
              <w:rFonts w:cstheme="minorHAnsi"/>
              <w:color w:val="222222"/>
              <w:shd w:val="clear" w:color="auto" w:fill="FFFFFF"/>
            </w:rPr>
            <w:t xml:space="preserve">shows a </w:t>
          </w:r>
          <w:r w:rsidR="00E83D88">
            <w:rPr>
              <w:rFonts w:cstheme="minorHAnsi"/>
              <w:color w:val="222222"/>
              <w:shd w:val="clear" w:color="auto" w:fill="FFFFFF"/>
            </w:rPr>
            <w:t xml:space="preserve">door handle from an AM metal 3D printer, which is typically made using </w:t>
          </w:r>
          <w:r w:rsidR="00061DF6">
            <w:rPr>
              <w:rFonts w:cstheme="minorHAnsi"/>
              <w:color w:val="222222"/>
              <w:shd w:val="clear" w:color="auto" w:fill="FFFFFF"/>
            </w:rPr>
            <w:t>a subtractive</w:t>
          </w:r>
          <w:r w:rsidR="00E83D88">
            <w:rPr>
              <w:rFonts w:cstheme="minorHAnsi"/>
              <w:color w:val="222222"/>
              <w:shd w:val="clear" w:color="auto" w:fill="FFFFFF"/>
            </w:rPr>
            <w:t xml:space="preserve"> manufacturing </w:t>
          </w:r>
          <w:r w:rsidR="00061DF6">
            <w:rPr>
              <w:rFonts w:cstheme="minorHAnsi"/>
              <w:color w:val="222222"/>
              <w:shd w:val="clear" w:color="auto" w:fill="FFFFFF"/>
            </w:rPr>
            <w:t xml:space="preserve">process. </w:t>
          </w:r>
          <w:r w:rsidR="0049373A">
            <w:rPr>
              <w:rFonts w:cstheme="minorHAnsi"/>
              <w:color w:val="222222"/>
              <w:shd w:val="clear" w:color="auto" w:fill="FFFFFF"/>
            </w:rPr>
            <w:t xml:space="preserve">The door handle, shown in Figure 1, </w:t>
          </w:r>
          <w:r w:rsidR="00181901">
            <w:rPr>
              <w:rFonts w:cstheme="minorHAnsi"/>
              <w:color w:val="222222"/>
              <w:shd w:val="clear" w:color="auto" w:fill="FFFFFF"/>
            </w:rPr>
            <w:t>will be redesigned to be made using the additive manufacturing process</w:t>
          </w:r>
          <w:r w:rsidR="00C81F14">
            <w:rPr>
              <w:rFonts w:cstheme="minorHAnsi"/>
              <w:color w:val="222222"/>
              <w:shd w:val="clear" w:color="auto" w:fill="FFFFFF"/>
            </w:rPr>
            <w:t xml:space="preserve"> known as</w:t>
          </w:r>
          <w:r w:rsidR="00181901">
            <w:rPr>
              <w:rFonts w:cstheme="minorHAnsi"/>
              <w:color w:val="222222"/>
              <w:shd w:val="clear" w:color="auto" w:fill="FFFFFF"/>
            </w:rPr>
            <w:t xml:space="preserve"> </w:t>
          </w:r>
          <w:r w:rsidR="00BB24F0">
            <w:rPr>
              <w:rFonts w:cstheme="minorHAnsi"/>
              <w:color w:val="222222"/>
              <w:shd w:val="clear" w:color="auto" w:fill="FFFFFF"/>
            </w:rPr>
            <w:t>metal powder bed fusion</w:t>
          </w:r>
          <w:r w:rsidR="00E02DE8">
            <w:rPr>
              <w:rFonts w:cstheme="minorHAnsi"/>
              <w:color w:val="222222"/>
              <w:shd w:val="clear" w:color="auto" w:fill="FFFFFF"/>
            </w:rPr>
            <w:t>.</w:t>
          </w:r>
        </w:p>
        <w:p w14:paraId="1CEAF168" w14:textId="26EEC512" w:rsidR="000075E8" w:rsidRPr="00972026" w:rsidRDefault="000075E8" w:rsidP="00970A5F">
          <w:pPr>
            <w:spacing w:line="360" w:lineRule="auto"/>
            <w:rPr>
              <w:rFonts w:cstheme="minorHAnsi"/>
            </w:rPr>
          </w:pPr>
        </w:p>
        <w:p w14:paraId="63BE38B9" w14:textId="77777777" w:rsidR="004A11F6" w:rsidRDefault="004A11F6" w:rsidP="007D1947"/>
        <w:p w14:paraId="1392FEFB" w14:textId="77777777" w:rsidR="004A11F6" w:rsidRDefault="004A11F6" w:rsidP="007D1947"/>
        <w:p w14:paraId="094C9AA2" w14:textId="341614D1" w:rsidR="004A11F6" w:rsidRDefault="004A11F6" w:rsidP="007D1947"/>
        <w:p w14:paraId="5AD4FC36" w14:textId="77777777" w:rsidR="004A11F6" w:rsidRDefault="004A11F6" w:rsidP="007D1947"/>
        <w:p w14:paraId="37DC88C5" w14:textId="77777777" w:rsidR="004A11F6" w:rsidRDefault="004A11F6" w:rsidP="007D1947"/>
        <w:p w14:paraId="2277CFA6" w14:textId="77777777" w:rsidR="004A11F6" w:rsidRDefault="004A11F6" w:rsidP="007D1947"/>
        <w:p w14:paraId="6965E43A" w14:textId="77777777" w:rsidR="004A11F6" w:rsidRDefault="004A11F6" w:rsidP="007D1947"/>
        <w:p w14:paraId="04F16582" w14:textId="77777777" w:rsidR="004A11F6" w:rsidRDefault="004A11F6" w:rsidP="007D1947"/>
        <w:p w14:paraId="3BCFD6F0" w14:textId="77777777" w:rsidR="004A11F6" w:rsidRDefault="004A11F6" w:rsidP="007D1947"/>
        <w:p w14:paraId="2F757D32" w14:textId="77777777" w:rsidR="004A11F6" w:rsidRDefault="004A11F6" w:rsidP="007D1947"/>
        <w:p w14:paraId="4950AFFE" w14:textId="6320EF9F" w:rsidR="004A11F6" w:rsidRDefault="00007F60" w:rsidP="00007F60">
          <w:pPr>
            <w:jc w:val="center"/>
          </w:pPr>
          <w:r>
            <w:t>Figure 1</w:t>
          </w:r>
          <w:r w:rsidR="0007776E">
            <w:t xml:space="preserve"> </w:t>
          </w:r>
          <w:sdt>
            <w:sdtPr>
              <w:id w:val="1277375258"/>
              <w:citation/>
            </w:sdtPr>
            <w:sdtEndPr/>
            <w:sdtContent>
              <w:r w:rsidR="0007776E">
                <w:fldChar w:fldCharType="begin"/>
              </w:r>
              <w:r w:rsidR="0007776E">
                <w:instrText xml:space="preserve"> CITATION Ben233 \l 2057 </w:instrText>
              </w:r>
              <w:r w:rsidR="0007776E">
                <w:fldChar w:fldCharType="separate"/>
              </w:r>
              <w:r w:rsidR="00ED09AB" w:rsidRPr="00ED09AB">
                <w:rPr>
                  <w:noProof/>
                </w:rPr>
                <w:t>(Rowland-Jones, 2023)</w:t>
              </w:r>
              <w:r w:rsidR="0007776E">
                <w:fldChar w:fldCharType="end"/>
              </w:r>
            </w:sdtContent>
          </w:sdt>
        </w:p>
        <w:p w14:paraId="4AB4D312" w14:textId="77777777" w:rsidR="00C81F14" w:rsidRDefault="00C81F14" w:rsidP="00072DAD">
          <w:pPr>
            <w:spacing w:line="360" w:lineRule="auto"/>
          </w:pPr>
        </w:p>
        <w:p w14:paraId="2C161882" w14:textId="0C5663E9" w:rsidR="000A1C55" w:rsidRDefault="00DB26C4" w:rsidP="00072DAD">
          <w:pPr>
            <w:spacing w:line="360" w:lineRule="auto"/>
          </w:pPr>
          <w:r>
            <w:t xml:space="preserve">Various tools have been used in the redesign of this handle including generative design, </w:t>
          </w:r>
          <w:r w:rsidR="00D05FCA">
            <w:t xml:space="preserve">finite element analysis and topology optimisation. </w:t>
          </w:r>
          <w:r w:rsidR="001369A0">
            <w:t>Design for additive manufacturing</w:t>
          </w:r>
          <w:r w:rsidR="00D73669">
            <w:t xml:space="preserve"> (DfAM) </w:t>
          </w:r>
          <w:r w:rsidR="000279BA">
            <w:t xml:space="preserve">principles have also been applied to the redesign, ensuring that </w:t>
          </w:r>
          <w:r w:rsidR="00CF3E0A">
            <w:t xml:space="preserve">build structures and </w:t>
          </w:r>
          <w:r w:rsidR="004C0231">
            <w:t>mass optimisation has been considered</w:t>
          </w:r>
          <w:r w:rsidR="00D83CE5">
            <w:t xml:space="preserve"> to ensure that the new design is </w:t>
          </w:r>
          <w:r w:rsidR="00CD1015">
            <w:t>strong whilst also using a little material as possible.</w:t>
          </w:r>
        </w:p>
        <w:p w14:paraId="4E6AB536" w14:textId="5B3FF5B9" w:rsidR="00BC3CDB" w:rsidRDefault="00AA236C" w:rsidP="00072DAD">
          <w:pPr>
            <w:spacing w:line="360" w:lineRule="auto"/>
          </w:pPr>
          <w:r>
            <w:lastRenderedPageBreak/>
            <w:t xml:space="preserve">Section two of the main findings focusses on redesigning a </w:t>
          </w:r>
          <w:r w:rsidR="00A707CC">
            <w:t xml:space="preserve">portable wind turbine, that is currently 3D printed, </w:t>
          </w:r>
          <w:r w:rsidR="00AE10D4">
            <w:t xml:space="preserve">for mass production. </w:t>
          </w:r>
          <w:r w:rsidR="005E5A24">
            <w:t xml:space="preserve">As AM is still a relatively new manufacturing technique, </w:t>
          </w:r>
          <w:r w:rsidR="00970CDD">
            <w:t>the speed of production of parts is not yet as fast as other processes</w:t>
          </w:r>
          <w:r w:rsidR="00041A54">
            <w:t>, such as injection moulding.</w:t>
          </w:r>
          <w:r w:rsidR="00D219D6">
            <w:t xml:space="preserve"> </w:t>
          </w:r>
          <w:r w:rsidR="002A682B">
            <w:t xml:space="preserve">Jung (2023) agrees with this statement, </w:t>
          </w:r>
          <w:r w:rsidR="003506CB">
            <w:t xml:space="preserve">stating that current AM capabilities can only supply slow rates of production. </w:t>
          </w:r>
        </w:p>
        <w:p w14:paraId="4D565AD3" w14:textId="3FC2A6A1" w:rsidR="00706A71" w:rsidRDefault="00555224" w:rsidP="00072DAD">
          <w:pPr>
            <w:spacing w:line="360" w:lineRule="auto"/>
          </w:pPr>
          <w:r w:rsidRPr="00555224"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3928D913" wp14:editId="104BA721">
                <wp:simplePos x="0" y="0"/>
                <wp:positionH relativeFrom="margin">
                  <wp:posOffset>1550505</wp:posOffset>
                </wp:positionH>
                <wp:positionV relativeFrom="paragraph">
                  <wp:posOffset>774313</wp:posOffset>
                </wp:positionV>
                <wp:extent cx="2562022" cy="3196425"/>
                <wp:effectExtent l="0" t="0" r="0" b="4445"/>
                <wp:wrapNone/>
                <wp:docPr id="884854377" name="Picture 1" descr="A close-up of a wind turbine&#10;&#10;Description automatically generated with low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4854377" name="Picture 1" descr="A close-up of a wind turbine&#10;&#10;Description automatically generated with low confidence"/>
                        <pic:cNvPicPr/>
                      </pic:nvPicPr>
                      <pic:blipFill>
                        <a:blip r:embed="rId1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69252" cy="32054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706A71">
            <w:t xml:space="preserve">The portable wind turbine, shown in Figure 2, </w:t>
          </w:r>
          <w:r w:rsidR="00536E25">
            <w:t xml:space="preserve">will have individual components redesigned to optimise mass production. </w:t>
          </w:r>
          <w:r w:rsidR="00940596">
            <w:t>The manufacturing process used to mass produce these wind turbines will not be additive</w:t>
          </w:r>
          <w:r w:rsidR="00901509">
            <w:t xml:space="preserve">, it will instead be </w:t>
          </w:r>
          <w:r w:rsidR="00BD4D4C">
            <w:t xml:space="preserve">injection moulded </w:t>
          </w:r>
          <w:r w:rsidR="00126458">
            <w:t>into its individual components and assembled.</w:t>
          </w:r>
        </w:p>
        <w:p w14:paraId="377C9265" w14:textId="77777777" w:rsidR="004A11F6" w:rsidRDefault="004A11F6" w:rsidP="007D1947"/>
        <w:p w14:paraId="4108EE7B" w14:textId="20E6E2F0" w:rsidR="004A11F6" w:rsidRDefault="004A11F6" w:rsidP="007D1947"/>
        <w:p w14:paraId="0EB1AA98" w14:textId="77777777" w:rsidR="004A11F6" w:rsidRDefault="004A11F6" w:rsidP="007D1947"/>
        <w:p w14:paraId="50EA4EC0" w14:textId="77777777" w:rsidR="004A11F6" w:rsidRDefault="004A11F6" w:rsidP="007D1947"/>
        <w:p w14:paraId="47DC0B2B" w14:textId="77777777" w:rsidR="004A11F6" w:rsidRDefault="004A11F6" w:rsidP="007D1947"/>
        <w:p w14:paraId="5FA54E48" w14:textId="77777777" w:rsidR="004A11F6" w:rsidRDefault="004A11F6" w:rsidP="007D1947"/>
        <w:p w14:paraId="63B8FBF1" w14:textId="77777777" w:rsidR="004A11F6" w:rsidRDefault="004A11F6" w:rsidP="007D1947"/>
        <w:p w14:paraId="4AA639F2" w14:textId="77777777" w:rsidR="004A11F6" w:rsidRDefault="004A11F6" w:rsidP="007D1947"/>
        <w:p w14:paraId="6609DA3E" w14:textId="77777777" w:rsidR="004A11F6" w:rsidRDefault="004A11F6" w:rsidP="007D1947"/>
        <w:p w14:paraId="23067ADB" w14:textId="77777777" w:rsidR="004A11F6" w:rsidRDefault="004A11F6" w:rsidP="007D1947"/>
        <w:p w14:paraId="31674821" w14:textId="11A6173D" w:rsidR="00126458" w:rsidRDefault="00555224" w:rsidP="00555224">
          <w:pPr>
            <w:jc w:val="center"/>
          </w:pPr>
          <w:r>
            <w:t xml:space="preserve">Figure 2 </w:t>
          </w:r>
          <w:sdt>
            <w:sdtPr>
              <w:id w:val="-562957867"/>
              <w:citation/>
            </w:sdtPr>
            <w:sdtEndPr/>
            <w:sdtContent>
              <w:r>
                <w:fldChar w:fldCharType="begin"/>
              </w:r>
              <w:r>
                <w:instrText xml:space="preserve"> CITATION UWT231 \l 2057 </w:instrText>
              </w:r>
              <w:r>
                <w:fldChar w:fldCharType="separate"/>
              </w:r>
              <w:r w:rsidR="00ED09AB" w:rsidRPr="00ED09AB">
                <w:rPr>
                  <w:noProof/>
                </w:rPr>
                <w:t>(UWTSD, 2023)</w:t>
              </w:r>
              <w:r>
                <w:fldChar w:fldCharType="end"/>
              </w:r>
            </w:sdtContent>
          </w:sdt>
        </w:p>
        <w:p w14:paraId="2A7B64A4" w14:textId="77777777" w:rsidR="00556DC4" w:rsidRDefault="00556DC4" w:rsidP="00555224"/>
        <w:p w14:paraId="45379E65" w14:textId="00F04464" w:rsidR="00555224" w:rsidRDefault="00556DC4" w:rsidP="000C1AA1">
          <w:pPr>
            <w:spacing w:line="360" w:lineRule="auto"/>
          </w:pPr>
          <w:r>
            <w:t xml:space="preserve">A quality function deployment and an FMEA has been carried out </w:t>
          </w:r>
          <w:r w:rsidR="00F56C4F">
            <w:t xml:space="preserve">on the wind turbine to determine a priority list </w:t>
          </w:r>
          <w:r w:rsidR="005F3489">
            <w:t>of what the stakeholders want in terms of a redesign for mass production</w:t>
          </w:r>
          <w:r w:rsidR="00CC266A">
            <w:t>, and to foresee any potential hazards</w:t>
          </w:r>
          <w:r w:rsidR="00235B0A">
            <w:t xml:space="preserve"> or faults with the new design.</w:t>
          </w:r>
        </w:p>
        <w:p w14:paraId="54221EEC" w14:textId="77777777" w:rsidR="00126458" w:rsidRDefault="00126458" w:rsidP="007D1947"/>
        <w:p w14:paraId="482D1AA1" w14:textId="77777777" w:rsidR="00126458" w:rsidRDefault="00126458" w:rsidP="007D1947"/>
        <w:p w14:paraId="538A3550" w14:textId="77777777" w:rsidR="00126458" w:rsidRDefault="00126458" w:rsidP="007D1947"/>
        <w:p w14:paraId="5244008F" w14:textId="77777777" w:rsidR="00126458" w:rsidRDefault="00126458" w:rsidP="007D1947"/>
        <w:p w14:paraId="58FFDCE1" w14:textId="77777777" w:rsidR="00126458" w:rsidRDefault="00126458" w:rsidP="007D1947"/>
        <w:p w14:paraId="1D73EFEA" w14:textId="77777777" w:rsidR="0032188C" w:rsidRDefault="00480872" w:rsidP="0032188C">
          <w:pPr>
            <w:pStyle w:val="Heading1"/>
          </w:pPr>
          <w:bookmarkStart w:id="2" w:name="_Toc139223698"/>
          <w:r>
            <w:lastRenderedPageBreak/>
            <w:t xml:space="preserve">Main </w:t>
          </w:r>
          <w:r w:rsidRPr="008D4C45">
            <w:t>Findings</w:t>
          </w:r>
          <w:bookmarkEnd w:id="2"/>
        </w:p>
        <w:p w14:paraId="1439D193" w14:textId="22CC4D39" w:rsidR="009857C4" w:rsidRDefault="0032188C" w:rsidP="0032188C">
          <w:pPr>
            <w:pStyle w:val="Heading2"/>
          </w:pPr>
          <w:bookmarkStart w:id="3" w:name="_Toc139223699"/>
          <w:r>
            <w:t>1</w:t>
          </w:r>
          <w:r w:rsidR="00287D8A">
            <w:t>.</w:t>
          </w:r>
          <w:r>
            <w:t xml:space="preserve"> </w:t>
          </w:r>
          <w:r w:rsidR="009857C4">
            <w:t xml:space="preserve">Design </w:t>
          </w:r>
          <w:r w:rsidR="0002288E">
            <w:t>f</w:t>
          </w:r>
          <w:r w:rsidR="009857C4">
            <w:t>or Additive Manufacturing</w:t>
          </w:r>
          <w:bookmarkEnd w:id="3"/>
        </w:p>
        <w:p w14:paraId="3B990A5D" w14:textId="77777777" w:rsidR="00B21A04" w:rsidRPr="00B21A04" w:rsidRDefault="00B21A04" w:rsidP="00B21A04"/>
        <w:p w14:paraId="2FBB1C58" w14:textId="0628E4BD" w:rsidR="0032188C" w:rsidRDefault="00287D8A" w:rsidP="00B21A04">
          <w:pPr>
            <w:pStyle w:val="Heading3"/>
          </w:pPr>
          <w:bookmarkStart w:id="4" w:name="_Toc139223700"/>
          <w:r>
            <w:t xml:space="preserve">1.1 </w:t>
          </w:r>
          <w:r w:rsidR="00B21A04">
            <w:t>Background Information</w:t>
          </w:r>
          <w:bookmarkEnd w:id="4"/>
        </w:p>
        <w:p w14:paraId="3C2FC952" w14:textId="77777777" w:rsidR="00B21A04" w:rsidRPr="00B21A04" w:rsidRDefault="00B21A04" w:rsidP="00B21A04"/>
        <w:p w14:paraId="4E254A91" w14:textId="74193A51" w:rsidR="0032188C" w:rsidRPr="0032188C" w:rsidRDefault="008F53E8" w:rsidP="00C55D56">
          <w:pPr>
            <w:spacing w:line="360" w:lineRule="auto"/>
          </w:pPr>
          <w:r>
            <w:t>The pr</w:t>
          </w:r>
          <w:r w:rsidR="00F92001">
            <w:t>oduct chosen to apply Design for Additive Manufacturing (DfA</w:t>
          </w:r>
          <w:r w:rsidR="003C3AE8">
            <w:t xml:space="preserve">M) </w:t>
          </w:r>
          <w:r w:rsidR="00A92B20">
            <w:t xml:space="preserve">principles to </w:t>
          </w:r>
          <w:r w:rsidR="00644F08">
            <w:t xml:space="preserve">is a door handle that is fitted to an additive manufacturing </w:t>
          </w:r>
          <w:r w:rsidR="00DD0BDF">
            <w:t xml:space="preserve">(AM) </w:t>
          </w:r>
          <w:r w:rsidR="00644F08">
            <w:t xml:space="preserve">machine from Renishaw. </w:t>
          </w:r>
          <w:r w:rsidR="0080387C">
            <w:t xml:space="preserve">The part is currently made </w:t>
          </w:r>
          <w:r w:rsidR="00DD0BDF">
            <w:t xml:space="preserve">in house within Renishaw’s machine shop, </w:t>
          </w:r>
          <w:r w:rsidR="0080387C">
            <w:t xml:space="preserve">using the subtractive </w:t>
          </w:r>
          <w:r w:rsidR="005B2FEA">
            <w:t xml:space="preserve">manufacturing method of machining from an aluminium block. It is later anodised </w:t>
          </w:r>
          <w:r w:rsidR="00667A70">
            <w:t xml:space="preserve">before </w:t>
          </w:r>
          <w:r w:rsidR="00DD0BDF">
            <w:t>being sent to the AM</w:t>
          </w:r>
          <w:r w:rsidR="008919CA">
            <w:t xml:space="preserve"> department to fit them to the RenAM500 machine. Figure 3 shows the handle</w:t>
          </w:r>
          <w:r w:rsidR="00054D5B">
            <w:t>s placement on the machine:</w:t>
          </w:r>
          <w:r w:rsidR="00017A19" w:rsidRPr="00017A19">
            <w:rPr>
              <w:noProof/>
            </w:rPr>
            <w:t xml:space="preserve"> </w:t>
          </w:r>
        </w:p>
        <w:p w14:paraId="5C1BD0D6" w14:textId="06DF3C4D" w:rsidR="0002288E" w:rsidRDefault="00C148A3" w:rsidP="0002288E">
          <w:r w:rsidRPr="00017A19"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425F5CB7" wp14:editId="2036A494">
                <wp:simplePos x="0" y="0"/>
                <wp:positionH relativeFrom="margin">
                  <wp:posOffset>1875155</wp:posOffset>
                </wp:positionH>
                <wp:positionV relativeFrom="paragraph">
                  <wp:posOffset>14301</wp:posOffset>
                </wp:positionV>
                <wp:extent cx="1981200" cy="2781300"/>
                <wp:effectExtent l="0" t="0" r="0" b="0"/>
                <wp:wrapNone/>
                <wp:docPr id="1186009873" name="Picture 1" descr="A sign on a wall&#10;&#10;Description automatically generated with low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6009873" name="Picture 1" descr="A sign on a wall&#10;&#10;Description automatically generated with low confidence"/>
                        <pic:cNvPicPr/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81200" cy="2781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2FD0F3E6" w14:textId="77777777" w:rsidR="0002288E" w:rsidRPr="0002288E" w:rsidRDefault="0002288E" w:rsidP="0002288E"/>
        <w:p w14:paraId="7D4FC40A" w14:textId="77777777" w:rsidR="00480872" w:rsidRPr="00E9394F" w:rsidRDefault="00480872" w:rsidP="00E9394F"/>
        <w:p w14:paraId="7820AD2A" w14:textId="77777777" w:rsidR="00480872" w:rsidRPr="00E9394F" w:rsidRDefault="00480872" w:rsidP="00E9394F"/>
        <w:p w14:paraId="18A01614" w14:textId="242DC5A9" w:rsidR="00480872" w:rsidRPr="00E9394F" w:rsidRDefault="00C148A3" w:rsidP="00E9394F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0B04A8A8" wp14:editId="242B0859">
                    <wp:simplePos x="0" y="0"/>
                    <wp:positionH relativeFrom="column">
                      <wp:posOffset>3331597</wp:posOffset>
                    </wp:positionH>
                    <wp:positionV relativeFrom="paragraph">
                      <wp:posOffset>123770</wp:posOffset>
                    </wp:positionV>
                    <wp:extent cx="492980" cy="1176793"/>
                    <wp:effectExtent l="0" t="0" r="21590" b="23495"/>
                    <wp:wrapNone/>
                    <wp:docPr id="1286275238" name="Oval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92980" cy="1176793"/>
                            </a:xfrm>
                            <a:prstGeom prst="ellipse">
                              <a:avLst/>
                            </a:prstGeom>
                            <a:noFill/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oval w14:anchorId="53BE8F3F" id="Oval 1" o:spid="_x0000_s1026" style="position:absolute;margin-left:262.35pt;margin-top:9.75pt;width:38.8pt;height:92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" filled="f" strokecolor="red" strokeweight="1pt">
                    <v:stroke joinstyle="miter"/>
                  </v:oval>
                </w:pict>
              </mc:Fallback>
            </mc:AlternateContent>
          </w:r>
        </w:p>
        <w:p w14:paraId="507BAD72" w14:textId="77777777" w:rsidR="00480872" w:rsidRPr="00E9394F" w:rsidRDefault="00480872" w:rsidP="00E9394F"/>
        <w:p w14:paraId="33B9C063" w14:textId="77777777" w:rsidR="00480872" w:rsidRPr="00E9394F" w:rsidRDefault="00480872" w:rsidP="00E9394F"/>
        <w:p w14:paraId="781664DC" w14:textId="77777777" w:rsidR="00480872" w:rsidRPr="00E9394F" w:rsidRDefault="00480872" w:rsidP="00E9394F"/>
        <w:p w14:paraId="0E285665" w14:textId="77777777" w:rsidR="00480872" w:rsidRPr="00E9394F" w:rsidRDefault="00480872" w:rsidP="00E9394F"/>
        <w:p w14:paraId="3C870794" w14:textId="77777777" w:rsidR="00480872" w:rsidRPr="00E9394F" w:rsidRDefault="00480872" w:rsidP="00E9394F"/>
        <w:p w14:paraId="233A9D06" w14:textId="44886D31" w:rsidR="00480872" w:rsidRDefault="00017A19" w:rsidP="00017A19">
          <w:pPr>
            <w:jc w:val="center"/>
          </w:pPr>
          <w:r>
            <w:t xml:space="preserve">Figure </w:t>
          </w:r>
          <w:r w:rsidR="00E24F5E">
            <w:t>3</w:t>
          </w:r>
          <w:r>
            <w:t xml:space="preserve"> </w:t>
          </w:r>
          <w:sdt>
            <w:sdtPr>
              <w:id w:val="-1724058129"/>
              <w:citation/>
            </w:sdtPr>
            <w:sdtEndPr/>
            <w:sdtContent>
              <w:r w:rsidR="00182578">
                <w:fldChar w:fldCharType="begin"/>
              </w:r>
              <w:r w:rsidR="00182578">
                <w:instrText xml:space="preserve"> CITATION Met22 \l 2057 </w:instrText>
              </w:r>
              <w:r w:rsidR="00182578">
                <w:fldChar w:fldCharType="separate"/>
              </w:r>
              <w:r w:rsidR="00ED09AB" w:rsidRPr="00ED09AB">
                <w:rPr>
                  <w:noProof/>
                </w:rPr>
                <w:t>(Metal AM, 2022)</w:t>
              </w:r>
              <w:r w:rsidR="00182578">
                <w:fldChar w:fldCharType="end"/>
              </w:r>
            </w:sdtContent>
          </w:sdt>
        </w:p>
        <w:p w14:paraId="53EC5693" w14:textId="77777777" w:rsidR="00C148A3" w:rsidRPr="00E9394F" w:rsidRDefault="00C148A3" w:rsidP="00017A19">
          <w:pPr>
            <w:jc w:val="center"/>
          </w:pPr>
        </w:p>
        <w:p w14:paraId="1AA6A402" w14:textId="3AF9B824" w:rsidR="00480872" w:rsidRDefault="00B221C7" w:rsidP="00546680">
          <w:pPr>
            <w:spacing w:line="360" w:lineRule="auto"/>
          </w:pPr>
          <w:r>
            <w:t xml:space="preserve">As </w:t>
          </w:r>
          <w:r w:rsidR="00DC0445">
            <w:t xml:space="preserve">can be seen, the handle is part of an assembly and is attached to the door handle keeper via a locking shaft </w:t>
          </w:r>
          <w:r w:rsidR="00546680">
            <w:t xml:space="preserve">near the bottom of the handle. </w:t>
          </w:r>
          <w:r w:rsidR="005A32DC">
            <w:t>There are two of these handles per AM machine and</w:t>
          </w:r>
          <w:r w:rsidR="00434332">
            <w:t xml:space="preserve"> </w:t>
          </w:r>
          <w:r w:rsidR="005A32DC">
            <w:t xml:space="preserve">currently, </w:t>
          </w:r>
          <w:r w:rsidR="00C87BCA">
            <w:t xml:space="preserve">around four machines a month are being built so the </w:t>
          </w:r>
          <w:r w:rsidR="00407563">
            <w:t>door handle</w:t>
          </w:r>
          <w:r w:rsidR="00C87BCA">
            <w:t xml:space="preserve"> is of relatively low volumes of production.</w:t>
          </w:r>
        </w:p>
        <w:p w14:paraId="29E9B35F" w14:textId="53E5928C" w:rsidR="00B21A04" w:rsidRDefault="00A908E7" w:rsidP="005D08BD">
          <w:pPr>
            <w:spacing w:line="360" w:lineRule="auto"/>
          </w:pPr>
          <w:r>
            <w:t xml:space="preserve">The method of additive manufacturing </w:t>
          </w:r>
          <w:r w:rsidR="00C11CD1">
            <w:t xml:space="preserve">chosen is </w:t>
          </w:r>
          <w:r w:rsidR="00D52C18">
            <w:t>powder bed fusion</w:t>
          </w:r>
          <w:r w:rsidR="00F95C62">
            <w:t xml:space="preserve">, which is </w:t>
          </w:r>
          <w:r w:rsidR="003F144D">
            <w:t xml:space="preserve">the method used in the RenAM500 machines that this door handle </w:t>
          </w:r>
          <w:r w:rsidR="00D61201">
            <w:t>is a part of. The principle of</w:t>
          </w:r>
          <w:r w:rsidR="00535F93">
            <w:t xml:space="preserve"> powder bed fusion</w:t>
          </w:r>
          <w:r w:rsidR="00D61201">
            <w:t xml:space="preserve"> is using high powered lasers to </w:t>
          </w:r>
          <w:r w:rsidR="005C120F">
            <w:t>melt</w:t>
          </w:r>
          <w:r w:rsidR="00D61201">
            <w:t xml:space="preserve"> fine metal powders</w:t>
          </w:r>
          <w:r w:rsidR="00102F9F">
            <w:t xml:space="preserve"> </w:t>
          </w:r>
          <w:r w:rsidR="00847CAA">
            <w:t xml:space="preserve">into desired geometries. The 3D </w:t>
          </w:r>
          <w:r w:rsidR="00CD15CA">
            <w:t>element of</w:t>
          </w:r>
          <w:r w:rsidR="00535F93">
            <w:t xml:space="preserve"> powder bed fusion</w:t>
          </w:r>
          <w:r w:rsidR="00CD15CA">
            <w:t xml:space="preserve"> comes from the build plate moving up and down </w:t>
          </w:r>
          <w:r w:rsidR="006C4ABC">
            <w:t>to</w:t>
          </w:r>
          <w:r w:rsidR="0076757F">
            <w:t xml:space="preserve"> create layers of </w:t>
          </w:r>
          <w:r w:rsidR="000340B0">
            <w:t>fused</w:t>
          </w:r>
          <w:r w:rsidR="0076757F">
            <w:t xml:space="preserve"> powder.</w:t>
          </w:r>
          <w:r w:rsidR="00BC61D9">
            <w:t xml:space="preserve"> </w:t>
          </w:r>
          <w:r w:rsidR="00B977FE">
            <w:t xml:space="preserve">Each layer is a slice of 3D CAD data, </w:t>
          </w:r>
          <w:r w:rsidR="00BE07C9">
            <w:t>with each one hav</w:t>
          </w:r>
          <w:r w:rsidR="006C4ABC">
            <w:t>ing</w:t>
          </w:r>
          <w:r w:rsidR="00BE07C9">
            <w:t xml:space="preserve"> a </w:t>
          </w:r>
          <w:r w:rsidR="00E31CAF">
            <w:t>thin, even</w:t>
          </w:r>
          <w:r w:rsidR="00BE07C9">
            <w:t xml:space="preserve"> layer of metal powder</w:t>
          </w:r>
          <w:r w:rsidR="00E31CAF">
            <w:t xml:space="preserve"> which is then melted in specific areas by the lasers </w:t>
          </w:r>
          <w:sdt>
            <w:sdtPr>
              <w:id w:val="-1866744932"/>
              <w:citation/>
            </w:sdtPr>
            <w:sdtEndPr/>
            <w:sdtContent>
              <w:r w:rsidR="00E31CAF">
                <w:fldChar w:fldCharType="begin"/>
              </w:r>
              <w:r w:rsidR="00E31CAF">
                <w:instrText xml:space="preserve"> CITATION Ren232 \l 2057 </w:instrText>
              </w:r>
              <w:r w:rsidR="00E31CAF">
                <w:fldChar w:fldCharType="separate"/>
              </w:r>
              <w:r w:rsidR="00ED09AB" w:rsidRPr="00ED09AB">
                <w:rPr>
                  <w:noProof/>
                </w:rPr>
                <w:t>(Renishaw, 2023)</w:t>
              </w:r>
              <w:r w:rsidR="00E31CAF">
                <w:fldChar w:fldCharType="end"/>
              </w:r>
            </w:sdtContent>
          </w:sdt>
          <w:r w:rsidR="005E007C">
            <w:t>.</w:t>
          </w:r>
        </w:p>
        <w:p w14:paraId="7D8CBBD6" w14:textId="1ED684A3" w:rsidR="008D0C31" w:rsidRDefault="006E6674" w:rsidP="005D08BD">
          <w:pPr>
            <w:spacing w:line="360" w:lineRule="auto"/>
          </w:pPr>
          <w:r>
            <w:lastRenderedPageBreak/>
            <w:t xml:space="preserve">The specific machine </w:t>
          </w:r>
          <w:r w:rsidR="00BA0710">
            <w:t xml:space="preserve">that </w:t>
          </w:r>
          <w:r>
            <w:t>will be</w:t>
          </w:r>
          <w:r w:rsidR="00792A99">
            <w:t xml:space="preserve"> used is called</w:t>
          </w:r>
          <w:r>
            <w:t xml:space="preserve"> the RenAM500Q </w:t>
          </w:r>
          <w:r w:rsidR="000F4EA2">
            <w:t>model from Renishaw</w:t>
          </w:r>
          <w:r w:rsidR="00792A99">
            <w:t>.</w:t>
          </w:r>
          <w:r w:rsidR="000F4EA2">
            <w:t xml:space="preserve"> </w:t>
          </w:r>
          <w:r w:rsidR="00792A99">
            <w:t>This</w:t>
          </w:r>
          <w:r w:rsidR="000F4EA2">
            <w:t xml:space="preserve"> machine has four 500W lasers and </w:t>
          </w:r>
          <w:r w:rsidR="00947300">
            <w:t xml:space="preserve">an </w:t>
          </w:r>
          <w:r w:rsidR="000F4EA2">
            <w:t xml:space="preserve">automated powder </w:t>
          </w:r>
          <w:r w:rsidR="005B143F">
            <w:t xml:space="preserve">recirculation system that automatically sieves out </w:t>
          </w:r>
          <w:r w:rsidR="003E1F25">
            <w:t>oversized</w:t>
          </w:r>
          <w:r w:rsidR="005B143F">
            <w:t>, unwanted powder</w:t>
          </w:r>
          <w:r w:rsidR="00AA3AF5">
            <w:t xml:space="preserve"> particles</w:t>
          </w:r>
          <w:r w:rsidR="005B143F">
            <w:t xml:space="preserve"> and recirculates the </w:t>
          </w:r>
          <w:r w:rsidR="008104BC">
            <w:t>useable powder back into the build chamber. This machine was chosen due to its fast build capabilities</w:t>
          </w:r>
          <w:r w:rsidR="006F3412">
            <w:t xml:space="preserve"> and its production of </w:t>
          </w:r>
          <w:r w:rsidR="006C4ABC">
            <w:t>high-quality</w:t>
          </w:r>
          <w:r w:rsidR="006F3412">
            <w:t xml:space="preserve"> parts.</w:t>
          </w:r>
          <w:r w:rsidR="008F6474">
            <w:t xml:space="preserve"> </w:t>
          </w:r>
          <w:r w:rsidR="00E929E5">
            <w:t xml:space="preserve">Butcher (2019) was involved in a case study </w:t>
          </w:r>
          <w:r w:rsidR="0060353E">
            <w:t>where it was found that the RenAM500 gas flow characteri</w:t>
          </w:r>
          <w:r w:rsidR="005D08BD">
            <w:t>stics aided in the production parts to be of a higher quality.</w:t>
          </w:r>
          <w:r w:rsidR="00E929E5">
            <w:t xml:space="preserve"> </w:t>
          </w:r>
          <w:r w:rsidR="00C5567A">
            <w:t xml:space="preserve">This will ensure that the door handles will be printed to a very </w:t>
          </w:r>
          <w:r w:rsidR="006C4ABC">
            <w:t>high-quality</w:t>
          </w:r>
          <w:r w:rsidR="00C5567A">
            <w:t xml:space="preserve"> standard and </w:t>
          </w:r>
          <w:r w:rsidR="00994E92">
            <w:t>will be built to last.</w:t>
          </w:r>
          <w:r w:rsidR="00D53BB3">
            <w:t xml:space="preserve"> </w:t>
          </w:r>
        </w:p>
        <w:p w14:paraId="514A8FFB" w14:textId="2721D22B" w:rsidR="00FB71FD" w:rsidRDefault="00DB6A50" w:rsidP="00DB6A50">
          <w:pPr>
            <w:pStyle w:val="Heading3"/>
          </w:pPr>
          <w:bookmarkStart w:id="5" w:name="_Toc139223701"/>
          <w:r>
            <w:t xml:space="preserve">1.2 </w:t>
          </w:r>
          <w:r w:rsidR="007F4CAF">
            <w:t>Finite Element Analysis</w:t>
          </w:r>
          <w:bookmarkEnd w:id="5"/>
        </w:p>
        <w:p w14:paraId="650F8AEA" w14:textId="77777777" w:rsidR="00A12363" w:rsidRDefault="00EC45F3" w:rsidP="00A12363">
          <w:pPr>
            <w:spacing w:line="360" w:lineRule="auto"/>
          </w:pPr>
          <w:r>
            <w:t xml:space="preserve">The 3D model of the door handle was imported into SolidWorks, a 3D CAD software, </w:t>
          </w:r>
          <w:r w:rsidR="00FE354E">
            <w:t>and was put thro</w:t>
          </w:r>
          <w:r w:rsidR="00845232">
            <w:t>ugh a finite element analysis</w:t>
          </w:r>
          <w:r w:rsidR="00555D9C">
            <w:t xml:space="preserve"> (FEA)</w:t>
          </w:r>
          <w:r w:rsidR="00845232">
            <w:t xml:space="preserve">. </w:t>
          </w:r>
          <w:r w:rsidR="00C50F78">
            <w:t>Roylance (20</w:t>
          </w:r>
          <w:r w:rsidR="00555D9C">
            <w:t>0</w:t>
          </w:r>
          <w:r w:rsidR="00C50F78">
            <w:t xml:space="preserve">1) </w:t>
          </w:r>
          <w:r w:rsidR="00F074D9">
            <w:t xml:space="preserve">states that </w:t>
          </w:r>
          <w:r w:rsidR="000321D5">
            <w:t xml:space="preserve">stress problems can be </w:t>
          </w:r>
          <w:r w:rsidR="00555D9C">
            <w:t xml:space="preserve">solved numerically due to the advancement of FEA. In this instance, FEA will be used to show where the stresses are </w:t>
          </w:r>
          <w:r w:rsidR="00E24F5E">
            <w:t xml:space="preserve">found when a load is applied to the model. </w:t>
          </w:r>
          <w:r w:rsidR="006517D0">
            <w:t xml:space="preserve">Figure 4 shows </w:t>
          </w:r>
          <w:r w:rsidR="00AB14AF">
            <w:t xml:space="preserve">where </w:t>
          </w:r>
          <w:r w:rsidR="006517D0">
            <w:t>the door handle model</w:t>
          </w:r>
          <w:r w:rsidR="00AB14AF">
            <w:t xml:space="preserve">s fixture points are. This is determined by the design of the handle and is where the handle is fastened to the </w:t>
          </w:r>
          <w:r w:rsidR="00F12B73">
            <w:t>latch.</w:t>
          </w:r>
          <w:r w:rsidR="00A12363">
            <w:t xml:space="preserve"> The fixture points are important to get in the right place as this is potentially where a lot of the stress is going to be found when the load is applied to the model.</w:t>
          </w:r>
        </w:p>
        <w:p w14:paraId="2D0BBCD0" w14:textId="2051183D" w:rsidR="00480872" w:rsidRDefault="00480872" w:rsidP="00D818B5">
          <w:pPr>
            <w:spacing w:line="360" w:lineRule="auto"/>
          </w:pPr>
        </w:p>
        <w:p w14:paraId="36574C88" w14:textId="393C3C0B" w:rsidR="00480872" w:rsidRPr="00E9394F" w:rsidRDefault="009979A2" w:rsidP="00D818B5">
          <w:pPr>
            <w:spacing w:line="360" w:lineRule="auto"/>
          </w:pPr>
          <w:r w:rsidRPr="0063516D"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EBBA1D4" wp14:editId="50AFC569">
                <wp:simplePos x="0" y="0"/>
                <wp:positionH relativeFrom="column">
                  <wp:posOffset>293673</wp:posOffset>
                </wp:positionH>
                <wp:positionV relativeFrom="paragraph">
                  <wp:posOffset>106100</wp:posOffset>
                </wp:positionV>
                <wp:extent cx="2152972" cy="2719346"/>
                <wp:effectExtent l="0" t="0" r="0" b="5080"/>
                <wp:wrapNone/>
                <wp:docPr id="867780455" name="Picture 1" descr="A picture containing de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7780455" name="Picture 1" descr="A picture containing design&#10;&#10;Description automatically generated"/>
                        <pic:cNvPicPr/>
                      </pic:nvPicPr>
                      <pic:blipFill>
                        <a:blip r:embed="rId1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52972" cy="27193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E1FD67F" w14:textId="52EC5D62" w:rsidR="00480872" w:rsidRPr="00E9394F" w:rsidRDefault="00480872" w:rsidP="00D818B5">
          <w:pPr>
            <w:spacing w:line="360" w:lineRule="auto"/>
          </w:pPr>
        </w:p>
        <w:p w14:paraId="36749EDA" w14:textId="65EC8ED8" w:rsidR="00480872" w:rsidRPr="00E9394F" w:rsidRDefault="009979A2" w:rsidP="00D818B5">
          <w:pPr>
            <w:spacing w:line="360" w:lineRule="auto"/>
          </w:pPr>
          <w:r w:rsidRPr="00F12FA6">
            <w:rPr>
              <w:noProof/>
            </w:rPr>
            <w:drawing>
              <wp:anchor distT="0" distB="0" distL="114300" distR="114300" simplePos="0" relativeHeight="251666432" behindDoc="0" locked="0" layoutInCell="1" allowOverlap="1" wp14:anchorId="4BD5AB1D" wp14:editId="7F58D330">
                <wp:simplePos x="0" y="0"/>
                <wp:positionH relativeFrom="column">
                  <wp:posOffset>2735055</wp:posOffset>
                </wp:positionH>
                <wp:positionV relativeFrom="paragraph">
                  <wp:posOffset>138154</wp:posOffset>
                </wp:positionV>
                <wp:extent cx="2633345" cy="2011680"/>
                <wp:effectExtent l="0" t="0" r="0" b="7620"/>
                <wp:wrapNone/>
                <wp:docPr id="1359152755" name="Picture 1" descr="A picture containing screenshot, text, cartoon, de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59152755" name="Picture 1" descr="A picture containing screenshot, text, cartoon, design&#10;&#10;Description automatically generated"/>
                        <pic:cNvPicPr/>
                      </pic:nvPicPr>
                      <pic:blipFill>
                        <a:blip r:embed="rId1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3345" cy="20116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32FEED6F" w14:textId="0E2C68C5" w:rsidR="00480872" w:rsidRDefault="004D5B47" w:rsidP="00D818B5">
          <w:pPr>
            <w:spacing w:line="360" w:lineRule="auto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0" layoutInCell="1" allowOverlap="1" wp14:anchorId="54F1F470" wp14:editId="2CB2BE5A">
                    <wp:simplePos x="0" y="0"/>
                    <wp:positionH relativeFrom="column">
                      <wp:posOffset>3036874</wp:posOffset>
                    </wp:positionH>
                    <wp:positionV relativeFrom="paragraph">
                      <wp:posOffset>226281</wp:posOffset>
                    </wp:positionV>
                    <wp:extent cx="1757238" cy="1097280"/>
                    <wp:effectExtent l="0" t="0" r="14605" b="26670"/>
                    <wp:wrapNone/>
                    <wp:docPr id="850401571" name="Oval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757238" cy="1097280"/>
                            </a:xfrm>
                            <a:prstGeom prst="ellipse">
                              <a:avLst/>
                            </a:prstGeom>
                            <a:noFill/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oval w14:anchorId="046AAC55" id="Oval 1" o:spid="_x0000_s1026" style="position:absolute;margin-left:239.1pt;margin-top:17.8pt;width:138.35pt;height:86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" filled="f" strokecolor="red" strokeweight="1pt">
                    <v:stroke joinstyle="miter"/>
                  </v:oval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0528" behindDoc="0" locked="0" layoutInCell="1" allowOverlap="1" wp14:anchorId="53A3F512" wp14:editId="3564443E">
                    <wp:simplePos x="0" y="0"/>
                    <wp:positionH relativeFrom="column">
                      <wp:posOffset>786793</wp:posOffset>
                    </wp:positionH>
                    <wp:positionV relativeFrom="paragraph">
                      <wp:posOffset>210848</wp:posOffset>
                    </wp:positionV>
                    <wp:extent cx="2894274" cy="1009816"/>
                    <wp:effectExtent l="0" t="0" r="20955" b="19050"/>
                    <wp:wrapNone/>
                    <wp:docPr id="1643280378" name="Straight Connector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V="1">
                              <a:off x="0" y="0"/>
                              <a:ext cx="2894274" cy="1009816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line w14:anchorId="66D7BFCF" id="Straight Connector 2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95pt,16.6pt" to="289.85pt,9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" strokecolor="red" strokeweight=".5pt">
                    <v:stroke joinstyle="miter"/>
                  </v:line>
                </w:pict>
              </mc:Fallback>
            </mc:AlternateContent>
          </w:r>
        </w:p>
        <w:p w14:paraId="24B79D5D" w14:textId="177C1488" w:rsidR="005D08BD" w:rsidRDefault="005D08BD" w:rsidP="00D818B5">
          <w:pPr>
            <w:spacing w:line="360" w:lineRule="auto"/>
          </w:pPr>
        </w:p>
        <w:p w14:paraId="727BA4CC" w14:textId="57CDE6D4" w:rsidR="005D08BD" w:rsidRDefault="005D08BD" w:rsidP="00D818B5">
          <w:pPr>
            <w:spacing w:line="360" w:lineRule="auto"/>
          </w:pPr>
        </w:p>
        <w:p w14:paraId="75960147" w14:textId="22923D51" w:rsidR="005D08BD" w:rsidRDefault="004D5B47" w:rsidP="00D818B5">
          <w:pPr>
            <w:spacing w:line="360" w:lineRule="auto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2576" behindDoc="0" locked="0" layoutInCell="1" allowOverlap="1" wp14:anchorId="04DF9492" wp14:editId="76DBE269">
                    <wp:simplePos x="0" y="0"/>
                    <wp:positionH relativeFrom="column">
                      <wp:posOffset>803083</wp:posOffset>
                    </wp:positionH>
                    <wp:positionV relativeFrom="paragraph">
                      <wp:posOffset>239642</wp:posOffset>
                    </wp:positionV>
                    <wp:extent cx="3108960" cy="388841"/>
                    <wp:effectExtent l="0" t="0" r="34290" b="30480"/>
                    <wp:wrapNone/>
                    <wp:docPr id="69897292" name="Straight Connector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V="1">
                              <a:off x="0" y="0"/>
                              <a:ext cx="3108960" cy="388841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342D64D5" id="Straight Connector 2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25pt,18.85pt" to="308.05pt,4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" strokecolor="red" strokeweight=".5pt">
                    <v:stroke joinstyle="miter"/>
                  </v:lin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7456" behindDoc="0" locked="0" layoutInCell="1" allowOverlap="1" wp14:anchorId="549B2B7B" wp14:editId="0DD920DA">
                    <wp:simplePos x="0" y="0"/>
                    <wp:positionH relativeFrom="column">
                      <wp:posOffset>452755</wp:posOffset>
                    </wp:positionH>
                    <wp:positionV relativeFrom="paragraph">
                      <wp:posOffset>140970</wp:posOffset>
                    </wp:positionV>
                    <wp:extent cx="675861" cy="492981"/>
                    <wp:effectExtent l="0" t="0" r="10160" b="21590"/>
                    <wp:wrapNone/>
                    <wp:docPr id="149133840" name="Oval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75861" cy="492981"/>
                            </a:xfrm>
                            <a:prstGeom prst="ellipse">
                              <a:avLst/>
                            </a:prstGeom>
                            <a:noFill/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oval w14:anchorId="7061D460" id="Oval 1" o:spid="_x0000_s1026" style="position:absolute;margin-left:35.65pt;margin-top:11.1pt;width:53.2pt;height:38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" filled="f" strokecolor="red" strokeweight="1pt">
                    <v:stroke joinstyle="miter"/>
                  </v:oval>
                </w:pict>
              </mc:Fallback>
            </mc:AlternateContent>
          </w:r>
        </w:p>
        <w:p w14:paraId="42688BE0" w14:textId="57839E24" w:rsidR="005D08BD" w:rsidRDefault="005D08BD" w:rsidP="00D818B5">
          <w:pPr>
            <w:spacing w:line="360" w:lineRule="auto"/>
          </w:pPr>
        </w:p>
        <w:p w14:paraId="70543178" w14:textId="3BE024D2" w:rsidR="005D08BD" w:rsidRDefault="00F12B73" w:rsidP="00E45836">
          <w:pPr>
            <w:spacing w:line="360" w:lineRule="auto"/>
            <w:jc w:val="center"/>
          </w:pPr>
          <w:r>
            <w:t xml:space="preserve">Figure 4 </w:t>
          </w:r>
          <w:sdt>
            <w:sdtPr>
              <w:id w:val="2111775673"/>
              <w:citation/>
            </w:sdtPr>
            <w:sdtEndPr/>
            <w:sdtContent>
              <w:r>
                <w:fldChar w:fldCharType="begin"/>
              </w:r>
              <w:r>
                <w:instrText xml:space="preserve"> CITATION Ben234 \l 2057 </w:instrText>
              </w:r>
              <w:r>
                <w:fldChar w:fldCharType="separate"/>
              </w:r>
              <w:r w:rsidR="00ED09AB" w:rsidRPr="00ED09AB">
                <w:rPr>
                  <w:noProof/>
                </w:rPr>
                <w:t>(Rowland-Jones, 2023)</w:t>
              </w:r>
              <w:r>
                <w:fldChar w:fldCharType="end"/>
              </w:r>
            </w:sdtContent>
          </w:sdt>
        </w:p>
        <w:p w14:paraId="383F4D88" w14:textId="77777777" w:rsidR="00E45836" w:rsidRDefault="00E45836" w:rsidP="00E45836">
          <w:pPr>
            <w:spacing w:line="360" w:lineRule="auto"/>
            <w:jc w:val="center"/>
          </w:pPr>
        </w:p>
        <w:p w14:paraId="41853EC5" w14:textId="77777777" w:rsidR="00F12B73" w:rsidRDefault="00F12B73" w:rsidP="00D818B5">
          <w:pPr>
            <w:spacing w:line="360" w:lineRule="auto"/>
            <w:jc w:val="center"/>
          </w:pPr>
        </w:p>
        <w:p w14:paraId="36043FB0" w14:textId="12FE1EFA" w:rsidR="0018197C" w:rsidRDefault="00621837" w:rsidP="00D818B5">
          <w:pPr>
            <w:spacing w:line="360" w:lineRule="auto"/>
          </w:pPr>
          <w:r w:rsidRPr="009979A2">
            <w:rPr>
              <w:noProof/>
            </w:rPr>
            <w:lastRenderedPageBreak/>
            <w:drawing>
              <wp:anchor distT="0" distB="0" distL="114300" distR="114300" simplePos="0" relativeHeight="251665408" behindDoc="0" locked="0" layoutInCell="1" allowOverlap="1" wp14:anchorId="00D9400D" wp14:editId="681750BA">
                <wp:simplePos x="0" y="0"/>
                <wp:positionH relativeFrom="margin">
                  <wp:posOffset>749272</wp:posOffset>
                </wp:positionH>
                <wp:positionV relativeFrom="paragraph">
                  <wp:posOffset>730830</wp:posOffset>
                </wp:positionV>
                <wp:extent cx="1800059" cy="4411953"/>
                <wp:effectExtent l="0" t="0" r="0" b="8255"/>
                <wp:wrapNone/>
                <wp:docPr id="962172440" name="Picture 1" descr="A picture containing drawing, cartoon, art, de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62172440" name="Picture 1" descr="A picture containing drawing, cartoon, art, design&#10;&#10;Description automatically generated"/>
                        <pic:cNvPicPr/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59" cy="44119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2D7F45">
            <w:t>The specified load for this simulation is 98.1N</w:t>
          </w:r>
          <w:r w:rsidR="00E32442">
            <w:t xml:space="preserve"> which was calculated from multiplying 10</w:t>
          </w:r>
          <w:r w:rsidR="0018197C">
            <w:t xml:space="preserve"> (kg) by 9.81 (</w:t>
          </w:r>
          <w:r w:rsidR="00C1519A">
            <w:t xml:space="preserve">m/s^2 </w:t>
          </w:r>
          <w:r w:rsidR="00D818B5">
            <w:t>acceleration due to gravity). Thi</w:t>
          </w:r>
          <w:r w:rsidR="00E452C3">
            <w:t xml:space="preserve">s load was applied to the rear of the handle, as shown in Figure 5, as that is the area that </w:t>
          </w:r>
          <w:r>
            <w:t>the user will pull when opening the door of the machine:</w:t>
          </w:r>
        </w:p>
        <w:p w14:paraId="05F4DB1C" w14:textId="63E6D8AC" w:rsidR="005D08BD" w:rsidRDefault="005D08BD" w:rsidP="00E9394F"/>
        <w:p w14:paraId="4CC2589E" w14:textId="620C45B2" w:rsidR="005D08BD" w:rsidRDefault="005D08BD" w:rsidP="00E9394F"/>
        <w:p w14:paraId="4E6C50DF" w14:textId="1FDF7D3A" w:rsidR="005D08BD" w:rsidRDefault="005D08BD" w:rsidP="00E9394F"/>
        <w:p w14:paraId="12012E73" w14:textId="3431DB4B" w:rsidR="005D08BD" w:rsidRDefault="005D08BD" w:rsidP="00E9394F"/>
        <w:p w14:paraId="3BDD4E91" w14:textId="77777777" w:rsidR="005D08BD" w:rsidRDefault="005D08BD" w:rsidP="00E9394F"/>
        <w:p w14:paraId="2F9029A6" w14:textId="2D296F98" w:rsidR="005D08BD" w:rsidRDefault="005D08BD" w:rsidP="00E9394F"/>
        <w:p w14:paraId="54AB555A" w14:textId="1DE5FF24" w:rsidR="005D08BD" w:rsidRDefault="00114BA5" w:rsidP="00621837">
          <w:pPr>
            <w:tabs>
              <w:tab w:val="left" w:pos="6136"/>
            </w:tabs>
          </w:pPr>
          <w:r>
            <w:t xml:space="preserve">                                                                                    </w:t>
          </w:r>
          <w:r w:rsidR="00621837">
            <w:t xml:space="preserve">Figure </w:t>
          </w:r>
          <w:r>
            <w:t xml:space="preserve">5 </w:t>
          </w:r>
          <w:sdt>
            <w:sdtPr>
              <w:id w:val="543186838"/>
              <w:citation/>
            </w:sdtPr>
            <w:sdtEndPr/>
            <w:sdtContent>
              <w:r>
                <w:fldChar w:fldCharType="begin"/>
              </w:r>
              <w:r>
                <w:instrText xml:space="preserve"> CITATION Ben234 \l 2057 </w:instrText>
              </w:r>
              <w:r>
                <w:fldChar w:fldCharType="separate"/>
              </w:r>
              <w:r w:rsidR="00ED09AB" w:rsidRPr="00ED09AB">
                <w:rPr>
                  <w:noProof/>
                </w:rPr>
                <w:t>(Rowland-Jones, 2023)</w:t>
              </w:r>
              <w:r>
                <w:fldChar w:fldCharType="end"/>
              </w:r>
            </w:sdtContent>
          </w:sdt>
        </w:p>
        <w:p w14:paraId="41ABBE33" w14:textId="325571DE" w:rsidR="005D08BD" w:rsidRDefault="005D08BD" w:rsidP="00E9394F"/>
        <w:p w14:paraId="16903C28" w14:textId="5951AF5B" w:rsidR="005D08BD" w:rsidRDefault="005D08BD" w:rsidP="00E9394F"/>
        <w:p w14:paraId="2DE8EEBF" w14:textId="60955888" w:rsidR="005D08BD" w:rsidRDefault="005D08BD" w:rsidP="00E9394F"/>
        <w:p w14:paraId="344E316B" w14:textId="59708CCD" w:rsidR="005D08BD" w:rsidRDefault="005D08BD" w:rsidP="00E9394F"/>
        <w:p w14:paraId="18A12C58" w14:textId="2E88D167" w:rsidR="005D08BD" w:rsidRDefault="005D08BD" w:rsidP="00E9394F"/>
        <w:p w14:paraId="74D717B8" w14:textId="4FD3D6BB" w:rsidR="005D08BD" w:rsidRDefault="005D08BD" w:rsidP="00E9394F"/>
        <w:p w14:paraId="2EF325B2" w14:textId="65CB70F1" w:rsidR="005D08BD" w:rsidRDefault="005D08BD" w:rsidP="00E9394F"/>
        <w:p w14:paraId="4F56F005" w14:textId="6362E917" w:rsidR="005D08BD" w:rsidRDefault="005D08BD" w:rsidP="00E9394F"/>
        <w:p w14:paraId="7E5BC268" w14:textId="107B8B7B" w:rsidR="005D08BD" w:rsidRDefault="00615AAC" w:rsidP="00C15DDE">
          <w:pPr>
            <w:spacing w:line="360" w:lineRule="auto"/>
          </w:pPr>
          <w:r>
            <w:t>The chosen material for th</w:t>
          </w:r>
          <w:r w:rsidR="001A24CE">
            <w:t xml:space="preserve">is simulation </w:t>
          </w:r>
          <w:r w:rsidR="0085367B">
            <w:t xml:space="preserve">is </w:t>
          </w:r>
          <w:r w:rsidR="00E10A7B">
            <w:t>7075</w:t>
          </w:r>
          <w:r w:rsidR="00A81301">
            <w:t xml:space="preserve"> aluminium</w:t>
          </w:r>
          <w:r w:rsidR="00722CEF">
            <w:t xml:space="preserve">, as this is the grade used in the current subtractive manufacturing process within Renishaw. This grade of aluminium is </w:t>
          </w:r>
          <w:r w:rsidR="005E6EE8">
            <w:t xml:space="preserve">lightweight and </w:t>
          </w:r>
          <w:r w:rsidR="006C4ABC">
            <w:t>strong and</w:t>
          </w:r>
          <w:r w:rsidR="005E6EE8">
            <w:t xml:space="preserve"> </w:t>
          </w:r>
          <w:r w:rsidR="00101E1C">
            <w:t xml:space="preserve">is relatively </w:t>
          </w:r>
          <w:r w:rsidR="00E47E79">
            <w:t>easy to machine compared to titanium and other metals</w:t>
          </w:r>
          <w:r w:rsidR="00C6093E">
            <w:t xml:space="preserve">, with the overall </w:t>
          </w:r>
          <w:r w:rsidR="002F7C23">
            <w:t xml:space="preserve">mass </w:t>
          </w:r>
          <w:r w:rsidR="00984AED">
            <w:t xml:space="preserve">of </w:t>
          </w:r>
          <w:r w:rsidR="00D7282E">
            <w:t xml:space="preserve">the Aluminium handle </w:t>
          </w:r>
          <w:r w:rsidR="002F7C23">
            <w:t>being 0.40343</w:t>
          </w:r>
          <w:r w:rsidR="00723A67">
            <w:t>kg.</w:t>
          </w:r>
        </w:p>
        <w:p w14:paraId="6EFB8F0F" w14:textId="395A6C62" w:rsidR="0035210C" w:rsidRDefault="00FA40CE" w:rsidP="00C15DDE">
          <w:pPr>
            <w:spacing w:line="360" w:lineRule="auto"/>
          </w:pPr>
          <w:r>
            <w:t>A</w:t>
          </w:r>
          <w:r w:rsidR="008649D2">
            <w:t xml:space="preserve">s this was a static </w:t>
          </w:r>
          <w:r w:rsidR="000F6A83">
            <w:t>simulation, it took up less processing power, therefore a very fine mesh could be used</w:t>
          </w:r>
          <w:r w:rsidR="00B32A9E">
            <w:t xml:space="preserve">. </w:t>
          </w:r>
          <w:r w:rsidR="00404048">
            <w:t xml:space="preserve">Generally, a coarse mesh would give less accurate results and conversely, a fine mesh will give more accurate, more robust </w:t>
          </w:r>
          <w:r w:rsidR="003178D0">
            <w:t xml:space="preserve">results </w:t>
          </w:r>
          <w:sdt>
            <w:sdtPr>
              <w:id w:val="467396005"/>
              <w:citation/>
            </w:sdtPr>
            <w:sdtEndPr/>
            <w:sdtContent>
              <w:r w:rsidR="003178D0">
                <w:fldChar w:fldCharType="begin"/>
              </w:r>
              <w:r w:rsidR="003178D0">
                <w:instrText xml:space="preserve"> CITATION Sol211 \l 2057 </w:instrText>
              </w:r>
              <w:r w:rsidR="003178D0">
                <w:fldChar w:fldCharType="separate"/>
              </w:r>
              <w:r w:rsidR="00ED09AB" w:rsidRPr="00ED09AB">
                <w:rPr>
                  <w:noProof/>
                </w:rPr>
                <w:t>(SolidWorks, 2021)</w:t>
              </w:r>
              <w:r w:rsidR="003178D0">
                <w:fldChar w:fldCharType="end"/>
              </w:r>
            </w:sdtContent>
          </w:sdt>
          <w:r w:rsidR="003178D0">
            <w:t xml:space="preserve">. </w:t>
          </w:r>
          <w:r w:rsidR="003E3679">
            <w:t xml:space="preserve">Figure 6 </w:t>
          </w:r>
          <w:r w:rsidR="00D66097">
            <w:t>shows the door handle after having FEA applied to it:</w:t>
          </w:r>
        </w:p>
        <w:p w14:paraId="5054FF8E" w14:textId="77777777" w:rsidR="00E47E79" w:rsidRDefault="00E47E79" w:rsidP="00C15DDE">
          <w:pPr>
            <w:spacing w:line="360" w:lineRule="auto"/>
          </w:pPr>
        </w:p>
        <w:p w14:paraId="1EC6B479" w14:textId="77777777" w:rsidR="00E47E79" w:rsidRDefault="00E47E79" w:rsidP="00C15DDE">
          <w:pPr>
            <w:spacing w:line="360" w:lineRule="auto"/>
          </w:pPr>
        </w:p>
        <w:p w14:paraId="29C9189F" w14:textId="77777777" w:rsidR="00114BA5" w:rsidRDefault="00114BA5" w:rsidP="00E9394F"/>
        <w:p w14:paraId="14BB2DE6" w14:textId="77777777" w:rsidR="00114BA5" w:rsidRDefault="00114BA5" w:rsidP="00E9394F"/>
        <w:p w14:paraId="079F231D" w14:textId="77777777" w:rsidR="00114BA5" w:rsidRDefault="00114BA5" w:rsidP="00E9394F"/>
        <w:p w14:paraId="0EB6116B" w14:textId="385EBC74" w:rsidR="00114BA5" w:rsidRDefault="00B32110" w:rsidP="00E9394F">
          <w:r w:rsidRPr="00B32110">
            <w:rPr>
              <w:noProof/>
            </w:rPr>
            <w:lastRenderedPageBreak/>
            <w:drawing>
              <wp:anchor distT="0" distB="0" distL="114300" distR="114300" simplePos="0" relativeHeight="251676672" behindDoc="0" locked="0" layoutInCell="1" allowOverlap="1" wp14:anchorId="25708FD9" wp14:editId="3890AC9A">
                <wp:simplePos x="0" y="0"/>
                <wp:positionH relativeFrom="margin">
                  <wp:align>center</wp:align>
                </wp:positionH>
                <wp:positionV relativeFrom="paragraph">
                  <wp:posOffset>123</wp:posOffset>
                </wp:positionV>
                <wp:extent cx="4349363" cy="3942182"/>
                <wp:effectExtent l="0" t="0" r="0" b="1270"/>
                <wp:wrapNone/>
                <wp:docPr id="1357635842" name="Picture 1" descr="A picture containing text, screenshot, de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57635842" name="Picture 1" descr="A picture containing text, screenshot, design&#10;&#10;Description automatically generated"/>
                        <pic:cNvPicPr/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363" cy="394218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13D329F" w14:textId="77777777" w:rsidR="00114BA5" w:rsidRDefault="00114BA5" w:rsidP="00E9394F"/>
        <w:p w14:paraId="3E8DFB72" w14:textId="3CFCD634" w:rsidR="00114BA5" w:rsidRDefault="00114BA5" w:rsidP="00E9394F"/>
        <w:p w14:paraId="197349B9" w14:textId="77777777" w:rsidR="00114BA5" w:rsidRDefault="00114BA5" w:rsidP="00E9394F"/>
        <w:p w14:paraId="080E1AD6" w14:textId="77777777" w:rsidR="00114BA5" w:rsidRDefault="00114BA5" w:rsidP="00E9394F"/>
        <w:p w14:paraId="42AA27B4" w14:textId="2E759993" w:rsidR="00114BA5" w:rsidRDefault="00114BA5" w:rsidP="00E9394F"/>
        <w:p w14:paraId="72B89E4A" w14:textId="77777777" w:rsidR="00114BA5" w:rsidRDefault="00114BA5" w:rsidP="00E9394F"/>
        <w:p w14:paraId="47F70530" w14:textId="5F06EE8B" w:rsidR="00114BA5" w:rsidRDefault="00114BA5" w:rsidP="00E9394F"/>
        <w:p w14:paraId="04F6095C" w14:textId="18865CFD" w:rsidR="00114BA5" w:rsidRDefault="00114BA5" w:rsidP="00E9394F"/>
        <w:p w14:paraId="2064E49F" w14:textId="28993F1F" w:rsidR="00114BA5" w:rsidRDefault="00114BA5" w:rsidP="00E9394F"/>
        <w:p w14:paraId="6C48F54F" w14:textId="77777777" w:rsidR="00114BA5" w:rsidRDefault="00114BA5" w:rsidP="00E9394F"/>
        <w:p w14:paraId="50B24433" w14:textId="54FE807E" w:rsidR="00114BA5" w:rsidRDefault="00114BA5" w:rsidP="00E9394F"/>
        <w:p w14:paraId="2F43FF24" w14:textId="77777777" w:rsidR="00114BA5" w:rsidRDefault="00114BA5" w:rsidP="00E9394F"/>
        <w:p w14:paraId="36F8628D" w14:textId="216A74D2" w:rsidR="00114BA5" w:rsidRDefault="00114BA5" w:rsidP="00E9394F"/>
        <w:p w14:paraId="2989B2AB" w14:textId="14DBB78B" w:rsidR="00114BA5" w:rsidRDefault="004377F4" w:rsidP="004377F4">
          <w:pPr>
            <w:jc w:val="center"/>
          </w:pPr>
          <w:r>
            <w:t xml:space="preserve">Figure 6 </w:t>
          </w:r>
          <w:sdt>
            <w:sdtPr>
              <w:id w:val="505257108"/>
              <w:citation/>
            </w:sdtPr>
            <w:sdtEndPr/>
            <w:sdtContent>
              <w:r w:rsidR="00382475">
                <w:fldChar w:fldCharType="begin"/>
              </w:r>
              <w:r w:rsidR="00382475">
                <w:instrText xml:space="preserve"> CITATION Ben234 \l 2057 </w:instrText>
              </w:r>
              <w:r w:rsidR="00382475">
                <w:fldChar w:fldCharType="separate"/>
              </w:r>
              <w:r w:rsidR="00ED09AB" w:rsidRPr="00ED09AB">
                <w:rPr>
                  <w:noProof/>
                </w:rPr>
                <w:t>(Rowland-Jones, 2023)</w:t>
              </w:r>
              <w:r w:rsidR="00382475">
                <w:fldChar w:fldCharType="end"/>
              </w:r>
            </w:sdtContent>
          </w:sdt>
        </w:p>
        <w:p w14:paraId="3CCE9DE9" w14:textId="77777777" w:rsidR="00114BA5" w:rsidRDefault="00114BA5" w:rsidP="00E9394F"/>
        <w:p w14:paraId="7A38C7CE" w14:textId="38A37E4F" w:rsidR="00114BA5" w:rsidRDefault="00E6526B" w:rsidP="00932D93">
          <w:pPr>
            <w:spacing w:line="360" w:lineRule="auto"/>
          </w:pPr>
          <w:r>
            <w:t xml:space="preserve">As seen, </w:t>
          </w:r>
          <w:r w:rsidR="00747249">
            <w:t xml:space="preserve">the stress that will be applied to the </w:t>
          </w:r>
          <w:r w:rsidR="000A5BF3">
            <w:t xml:space="preserve">door handle </w:t>
          </w:r>
          <w:r w:rsidR="008B415B">
            <w:t xml:space="preserve">is no more than a maximum of </w:t>
          </w:r>
          <w:r w:rsidR="00923D9C">
            <w:t>2</w:t>
          </w:r>
          <w:r w:rsidR="00AB15B6">
            <w:t>7.5</w:t>
          </w:r>
          <w:r w:rsidR="00923D9C">
            <w:t>x10^</w:t>
          </w:r>
          <w:r w:rsidR="00AB15B6">
            <w:t>6</w:t>
          </w:r>
          <w:r w:rsidR="0012321F">
            <w:t xml:space="preserve"> </w:t>
          </w:r>
          <w:r w:rsidR="009D2AA5">
            <w:t xml:space="preserve"> </w:t>
          </w:r>
          <w:r w:rsidR="00932822">
            <w:t>N/m^2</w:t>
          </w:r>
          <w:r w:rsidR="002D239B">
            <w:t xml:space="preserve">, or </w:t>
          </w:r>
          <w:r w:rsidR="00027CA6">
            <w:t>27.</w:t>
          </w:r>
          <w:r w:rsidR="00E143B4">
            <w:t>5</w:t>
          </w:r>
          <w:r w:rsidR="0012321F">
            <w:t xml:space="preserve"> </w:t>
          </w:r>
          <w:r w:rsidR="00027CA6">
            <w:t>MPa</w:t>
          </w:r>
          <w:r w:rsidR="002D239B">
            <w:t>,</w:t>
          </w:r>
          <w:r w:rsidR="00027CA6">
            <w:t xml:space="preserve"> </w:t>
          </w:r>
          <w:r w:rsidR="009D2AA5">
            <w:t xml:space="preserve">which is a </w:t>
          </w:r>
          <w:r w:rsidR="002D239B">
            <w:t xml:space="preserve">relatively </w:t>
          </w:r>
          <w:r w:rsidR="009D2AA5">
            <w:t xml:space="preserve">low </w:t>
          </w:r>
          <w:r w:rsidR="00FC4B4D">
            <w:t xml:space="preserve">value considering the </w:t>
          </w:r>
          <w:r w:rsidR="000B24B8">
            <w:t xml:space="preserve">ultimate tensile strength of </w:t>
          </w:r>
          <w:r w:rsidR="009A55AC">
            <w:t>7075 aluminium</w:t>
          </w:r>
          <w:r w:rsidR="00EB2426">
            <w:t xml:space="preserve"> i</w:t>
          </w:r>
          <w:r w:rsidR="005753FD">
            <w:t xml:space="preserve">s </w:t>
          </w:r>
          <w:r w:rsidR="000B2253">
            <w:t>57</w:t>
          </w:r>
          <w:r w:rsidR="006B1A26">
            <w:t>0</w:t>
          </w:r>
          <w:r w:rsidR="0047214E">
            <w:t>x10^</w:t>
          </w:r>
          <w:r w:rsidR="006B1A26">
            <w:t>6</w:t>
          </w:r>
          <w:r w:rsidR="0012321F">
            <w:t xml:space="preserve"> </w:t>
          </w:r>
          <w:r w:rsidR="008B3A5B">
            <w:t>N/m^2</w:t>
          </w:r>
          <w:r w:rsidR="002D239B">
            <w:t xml:space="preserve">, or </w:t>
          </w:r>
          <w:r w:rsidR="007606F6">
            <w:t>570</w:t>
          </w:r>
          <w:r w:rsidR="0012321F">
            <w:t xml:space="preserve"> </w:t>
          </w:r>
          <w:r w:rsidR="0047214E">
            <w:t>MPa</w:t>
          </w:r>
          <w:r w:rsidR="00F61687">
            <w:t xml:space="preserve"> </w:t>
          </w:r>
          <w:sdt>
            <w:sdtPr>
              <w:id w:val="-1387876972"/>
              <w:citation/>
            </w:sdtPr>
            <w:sdtEndPr/>
            <w:sdtContent>
              <w:r w:rsidR="00F61687">
                <w:fldChar w:fldCharType="begin"/>
              </w:r>
              <w:r w:rsidR="00F61687">
                <w:instrText xml:space="preserve"> CITATION Sol23 \l 2057 </w:instrText>
              </w:r>
              <w:r w:rsidR="00F61687">
                <w:fldChar w:fldCharType="separate"/>
              </w:r>
              <w:r w:rsidR="00ED09AB" w:rsidRPr="00ED09AB">
                <w:rPr>
                  <w:noProof/>
                </w:rPr>
                <w:t>(SolidWorks, 2023)</w:t>
              </w:r>
              <w:r w:rsidR="00F61687">
                <w:fldChar w:fldCharType="end"/>
              </w:r>
            </w:sdtContent>
          </w:sdt>
          <w:r w:rsidR="002D239B">
            <w:t>.</w:t>
          </w:r>
          <w:r w:rsidR="003B022C">
            <w:t xml:space="preserve"> Figure 6 also shows a yield strength value of </w:t>
          </w:r>
          <w:r w:rsidR="0079239E">
            <w:t>505</w:t>
          </w:r>
          <w:r w:rsidR="003B022C">
            <w:t>x10^</w:t>
          </w:r>
          <w:r w:rsidR="009915A1">
            <w:t>6</w:t>
          </w:r>
          <w:r w:rsidR="0012321F">
            <w:t xml:space="preserve"> </w:t>
          </w:r>
          <w:r w:rsidR="008B3A5B">
            <w:t>N/m^2</w:t>
          </w:r>
          <w:r w:rsidR="008C1B51">
            <w:t xml:space="preserve"> or </w:t>
          </w:r>
          <w:r w:rsidR="0079239E">
            <w:t>505</w:t>
          </w:r>
          <w:r w:rsidR="0012321F">
            <w:t xml:space="preserve"> </w:t>
          </w:r>
          <w:r w:rsidR="00E30699">
            <w:t>MPa</w:t>
          </w:r>
          <w:r w:rsidR="00A35D1A">
            <w:t xml:space="preserve"> which is the maximum yield strength of </w:t>
          </w:r>
          <w:r w:rsidR="000D1C62">
            <w:t>7075 aluminium.</w:t>
          </w:r>
          <w:r w:rsidR="00787DBD">
            <w:t xml:space="preserve"> Figure 7 </w:t>
          </w:r>
          <w:r w:rsidR="00600A68">
            <w:t>shows the maximum displacement of the door handle with 98.1N</w:t>
          </w:r>
          <w:r w:rsidR="003648E2">
            <w:t xml:space="preserve"> of force applied to it:</w:t>
          </w:r>
        </w:p>
        <w:p w14:paraId="06135B36" w14:textId="39C4712C" w:rsidR="00E748FC" w:rsidRDefault="00E748FC" w:rsidP="00932D93">
          <w:pPr>
            <w:spacing w:line="360" w:lineRule="auto"/>
          </w:pPr>
        </w:p>
        <w:p w14:paraId="48598591" w14:textId="77777777" w:rsidR="00114BA5" w:rsidRDefault="00114BA5" w:rsidP="00E9394F"/>
        <w:p w14:paraId="2D2D5732" w14:textId="77777777" w:rsidR="00917B4F" w:rsidRDefault="00917B4F" w:rsidP="00E9394F"/>
        <w:p w14:paraId="21135C61" w14:textId="77777777" w:rsidR="00917B4F" w:rsidRDefault="00917B4F" w:rsidP="00E9394F"/>
        <w:p w14:paraId="38D80DFD" w14:textId="77777777" w:rsidR="00114BA5" w:rsidRDefault="00114BA5" w:rsidP="00E9394F"/>
        <w:p w14:paraId="5A85B1E8" w14:textId="77777777" w:rsidR="00114BA5" w:rsidRDefault="00114BA5" w:rsidP="00E9394F"/>
        <w:p w14:paraId="629394A3" w14:textId="5851AF6F" w:rsidR="00114BA5" w:rsidRDefault="00114BA5" w:rsidP="00E9394F"/>
        <w:p w14:paraId="4B882D3C" w14:textId="77777777" w:rsidR="00114BA5" w:rsidRDefault="00114BA5" w:rsidP="00E9394F"/>
        <w:p w14:paraId="187F01C5" w14:textId="77777777" w:rsidR="00114BA5" w:rsidRDefault="00114BA5" w:rsidP="00E9394F"/>
        <w:p w14:paraId="002CC92F" w14:textId="77777777" w:rsidR="00114BA5" w:rsidRDefault="00114BA5" w:rsidP="00E9394F"/>
        <w:p w14:paraId="0A448792" w14:textId="56A5A5F7" w:rsidR="00114BA5" w:rsidRDefault="00531CBF" w:rsidP="00E9394F">
          <w:r w:rsidRPr="00531CBF">
            <w:rPr>
              <w:noProof/>
            </w:rPr>
            <w:lastRenderedPageBreak/>
            <w:drawing>
              <wp:anchor distT="0" distB="0" distL="114300" distR="114300" simplePos="0" relativeHeight="251677696" behindDoc="0" locked="0" layoutInCell="1" allowOverlap="1" wp14:anchorId="2BDCD04B" wp14:editId="06DA130E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4261899" cy="3997950"/>
                <wp:effectExtent l="0" t="0" r="5715" b="3175"/>
                <wp:wrapNone/>
                <wp:docPr id="91156228" name="Picture 1" descr="A picture containing text, screenshot, colorfulness, electric blu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1156228" name="Picture 1" descr="A picture containing text, screenshot, colorfulness, electric blue&#10;&#10;Description automatically generated"/>
                        <pic:cNvPicPr/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61899" cy="3997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B99C02C" w14:textId="68920369" w:rsidR="00114BA5" w:rsidRDefault="00114BA5" w:rsidP="00E9394F"/>
        <w:p w14:paraId="24857CCB" w14:textId="77777777" w:rsidR="00114BA5" w:rsidRDefault="00114BA5" w:rsidP="00E9394F"/>
        <w:p w14:paraId="1EDC0E10" w14:textId="2D4C8888" w:rsidR="00114BA5" w:rsidRDefault="00114BA5" w:rsidP="00E9394F"/>
        <w:p w14:paraId="4FF6E099" w14:textId="77777777" w:rsidR="00114BA5" w:rsidRDefault="00114BA5" w:rsidP="00E9394F"/>
        <w:p w14:paraId="73E4A001" w14:textId="77777777" w:rsidR="00114BA5" w:rsidRDefault="00114BA5" w:rsidP="00E9394F"/>
        <w:p w14:paraId="0BCA3371" w14:textId="785392EE" w:rsidR="00114BA5" w:rsidRDefault="00114BA5" w:rsidP="00E9394F"/>
        <w:p w14:paraId="73793945" w14:textId="76CE499A" w:rsidR="00114BA5" w:rsidRDefault="00114BA5" w:rsidP="00E9394F"/>
        <w:p w14:paraId="17EFB9B6" w14:textId="7BB90E8F" w:rsidR="00114BA5" w:rsidRDefault="00114BA5" w:rsidP="00E9394F"/>
        <w:p w14:paraId="3923C416" w14:textId="4B525A6F" w:rsidR="00114BA5" w:rsidRDefault="00114BA5" w:rsidP="00E9394F"/>
        <w:p w14:paraId="530C97AF" w14:textId="0E3B3F6A" w:rsidR="00114BA5" w:rsidRDefault="00114BA5" w:rsidP="00E9394F"/>
        <w:p w14:paraId="6FEB39C1" w14:textId="0C4C6F67" w:rsidR="00114BA5" w:rsidRDefault="00114BA5" w:rsidP="00E9394F"/>
        <w:p w14:paraId="3E5D7D6C" w14:textId="708DA8EA" w:rsidR="00114BA5" w:rsidRDefault="00114BA5" w:rsidP="00E9394F"/>
        <w:p w14:paraId="037CB642" w14:textId="7B6408A1" w:rsidR="00114BA5" w:rsidRDefault="00114BA5" w:rsidP="00E9394F"/>
        <w:p w14:paraId="18511ED0" w14:textId="6EE48E8F" w:rsidR="00114BA5" w:rsidRDefault="000214E4" w:rsidP="000214E4">
          <w:pPr>
            <w:jc w:val="center"/>
          </w:pPr>
          <w:r>
            <w:t xml:space="preserve">Figure 7 </w:t>
          </w:r>
          <w:sdt>
            <w:sdtPr>
              <w:id w:val="-42144066"/>
              <w:citation/>
            </w:sdtPr>
            <w:sdtEndPr/>
            <w:sdtContent>
              <w:r>
                <w:fldChar w:fldCharType="begin"/>
              </w:r>
              <w:r>
                <w:instrText xml:space="preserve"> CITATION Ben234 \l 2057 </w:instrText>
              </w:r>
              <w:r>
                <w:fldChar w:fldCharType="separate"/>
              </w:r>
              <w:r w:rsidR="00ED09AB" w:rsidRPr="00ED09AB">
                <w:rPr>
                  <w:noProof/>
                </w:rPr>
                <w:t>(Rowland-Jones, 2023)</w:t>
              </w:r>
              <w:r>
                <w:fldChar w:fldCharType="end"/>
              </w:r>
            </w:sdtContent>
          </w:sdt>
        </w:p>
        <w:p w14:paraId="3522708D" w14:textId="18B83404" w:rsidR="000214E4" w:rsidRDefault="000214E4" w:rsidP="000214E4">
          <w:pPr>
            <w:jc w:val="center"/>
          </w:pPr>
        </w:p>
        <w:p w14:paraId="3643B7E8" w14:textId="5F7731FD" w:rsidR="000214E4" w:rsidRDefault="00916F0C" w:rsidP="0056707A">
          <w:pPr>
            <w:spacing w:line="360" w:lineRule="auto"/>
          </w:pPr>
          <w:r w:rsidRPr="00916F0C">
            <w:rPr>
              <w:noProof/>
            </w:rPr>
            <w:drawing>
              <wp:anchor distT="0" distB="0" distL="114300" distR="114300" simplePos="0" relativeHeight="251678720" behindDoc="0" locked="0" layoutInCell="1" allowOverlap="1" wp14:anchorId="072B821F" wp14:editId="7D8F2547">
                <wp:simplePos x="0" y="0"/>
                <wp:positionH relativeFrom="margin">
                  <wp:align>center</wp:align>
                </wp:positionH>
                <wp:positionV relativeFrom="paragraph">
                  <wp:posOffset>820723</wp:posOffset>
                </wp:positionV>
                <wp:extent cx="5064981" cy="3154811"/>
                <wp:effectExtent l="0" t="0" r="2540" b="7620"/>
                <wp:wrapNone/>
                <wp:docPr id="500620060" name="Picture 1" descr="A picture containing screenshot, text, graphics software, de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0620060" name="Picture 1" descr="A picture containing screenshot, text, graphics software, design&#10;&#10;Description automatically generated"/>
                        <pic:cNvPicPr/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64981" cy="315481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BE59B5">
            <w:t xml:space="preserve">As seen, the maximum displacement is </w:t>
          </w:r>
          <w:r w:rsidR="0071307A">
            <w:t>0.</w:t>
          </w:r>
          <w:r w:rsidR="00F0172A">
            <w:t>316</w:t>
          </w:r>
          <w:r w:rsidR="00CD6ABC">
            <w:t xml:space="preserve">mm which </w:t>
          </w:r>
          <w:r w:rsidR="00BC4F43">
            <w:t xml:space="preserve">is a very small number and will not </w:t>
          </w:r>
          <w:r w:rsidR="00B00551">
            <w:t>affect</w:t>
          </w:r>
          <w:r w:rsidR="00BC4F43">
            <w:t xml:space="preserve"> the performance or </w:t>
          </w:r>
          <w:r w:rsidR="0056707A">
            <w:t>function of the door handle</w:t>
          </w:r>
          <w:r w:rsidR="00001D42">
            <w:t xml:space="preserve"> and the displacement is not as extreme as the visual representation shown in Figure 7.</w:t>
          </w:r>
          <w:r w:rsidR="002B26BF">
            <w:t xml:space="preserve"> </w:t>
          </w:r>
          <w:r w:rsidR="00A15890">
            <w:t>The factor of safety of the door handle is shown in Figure 8:</w:t>
          </w:r>
          <w:r w:rsidR="009A5099" w:rsidRPr="009A5099">
            <w:rPr>
              <w:noProof/>
            </w:rPr>
            <w:t xml:space="preserve"> </w:t>
          </w:r>
        </w:p>
        <w:p w14:paraId="37E0621D" w14:textId="3137438A" w:rsidR="00A15890" w:rsidRDefault="00A15890" w:rsidP="0056707A">
          <w:pPr>
            <w:spacing w:line="360" w:lineRule="auto"/>
          </w:pPr>
        </w:p>
        <w:p w14:paraId="0DD140B9" w14:textId="77777777" w:rsidR="002B26BF" w:rsidRDefault="002B26BF" w:rsidP="0056707A">
          <w:pPr>
            <w:spacing w:line="360" w:lineRule="auto"/>
          </w:pPr>
        </w:p>
        <w:p w14:paraId="0FDF3670" w14:textId="77777777" w:rsidR="002B26BF" w:rsidRDefault="002B26BF" w:rsidP="0056707A">
          <w:pPr>
            <w:spacing w:line="360" w:lineRule="auto"/>
          </w:pPr>
        </w:p>
        <w:p w14:paraId="60730D60" w14:textId="77777777" w:rsidR="002B26BF" w:rsidRDefault="002B26BF" w:rsidP="0056707A">
          <w:pPr>
            <w:spacing w:line="360" w:lineRule="auto"/>
          </w:pPr>
        </w:p>
        <w:p w14:paraId="60E85C51" w14:textId="77777777" w:rsidR="002B26BF" w:rsidRDefault="002B26BF" w:rsidP="0056707A">
          <w:pPr>
            <w:spacing w:line="360" w:lineRule="auto"/>
          </w:pPr>
        </w:p>
        <w:p w14:paraId="70EF7209" w14:textId="77777777" w:rsidR="002B26BF" w:rsidRDefault="002B26BF" w:rsidP="0056707A">
          <w:pPr>
            <w:spacing w:line="360" w:lineRule="auto"/>
          </w:pPr>
        </w:p>
        <w:p w14:paraId="0D7A1B8A" w14:textId="77777777" w:rsidR="002B26BF" w:rsidRDefault="002B26BF" w:rsidP="0056707A">
          <w:pPr>
            <w:spacing w:line="360" w:lineRule="auto"/>
          </w:pPr>
        </w:p>
        <w:p w14:paraId="499B4C4D" w14:textId="77777777" w:rsidR="002B26BF" w:rsidRDefault="002B26BF" w:rsidP="0056707A">
          <w:pPr>
            <w:spacing w:line="360" w:lineRule="auto"/>
          </w:pPr>
        </w:p>
        <w:p w14:paraId="5D169DF6" w14:textId="77777777" w:rsidR="00114BA5" w:rsidRDefault="00114BA5" w:rsidP="00E9394F"/>
        <w:p w14:paraId="4D98CDA5" w14:textId="3B742A7D" w:rsidR="00114BA5" w:rsidRDefault="00505EA7" w:rsidP="00505EA7">
          <w:pPr>
            <w:jc w:val="center"/>
          </w:pPr>
          <w:r>
            <w:t xml:space="preserve">Figure 8 </w:t>
          </w:r>
          <w:sdt>
            <w:sdtPr>
              <w:id w:val="2043020983"/>
              <w:citation/>
            </w:sdtPr>
            <w:sdtEndPr/>
            <w:sdtContent>
              <w:r>
                <w:fldChar w:fldCharType="begin"/>
              </w:r>
              <w:r>
                <w:instrText xml:space="preserve"> CITATION Ben234 \l 2057 </w:instrText>
              </w:r>
              <w:r>
                <w:fldChar w:fldCharType="separate"/>
              </w:r>
              <w:r w:rsidR="00ED09AB" w:rsidRPr="00ED09AB">
                <w:rPr>
                  <w:noProof/>
                </w:rPr>
                <w:t>(Rowland-Jones, 2023)</w:t>
              </w:r>
              <w:r>
                <w:fldChar w:fldCharType="end"/>
              </w:r>
            </w:sdtContent>
          </w:sdt>
        </w:p>
        <w:p w14:paraId="3968782D" w14:textId="13E22638" w:rsidR="00114BA5" w:rsidRDefault="00933033" w:rsidP="006B5155">
          <w:pPr>
            <w:spacing w:line="360" w:lineRule="auto"/>
          </w:pPr>
          <w:r>
            <w:lastRenderedPageBreak/>
            <w:t>As seen</w:t>
          </w:r>
          <w:r w:rsidR="000233FA">
            <w:t xml:space="preserve"> in Figure 8</w:t>
          </w:r>
          <w:r>
            <w:t xml:space="preserve">, the factor of safety is </w:t>
          </w:r>
          <w:r w:rsidR="00916F0C">
            <w:t>18</w:t>
          </w:r>
          <w:r>
            <w:t xml:space="preserve"> which is </w:t>
          </w:r>
          <w:r w:rsidR="000233FA">
            <w:t>unnecessarily</w:t>
          </w:r>
          <w:r>
            <w:t xml:space="preserve"> high and suggests that </w:t>
          </w:r>
          <w:r w:rsidR="00FD5D96">
            <w:t>too much material has been used and the door handle has perhaps been overengineered</w:t>
          </w:r>
          <w:r w:rsidR="006B5155">
            <w:t xml:space="preserve">. </w:t>
          </w:r>
          <w:r w:rsidR="0058001A">
            <w:t xml:space="preserve">This overuse of materials leads to a higher cost </w:t>
          </w:r>
          <w:r w:rsidR="00B676BC">
            <w:t>per part and a less efficient manufacturing process.</w:t>
          </w:r>
          <w:r w:rsidR="00036269">
            <w:t xml:space="preserve"> </w:t>
          </w:r>
          <w:r w:rsidR="00530733">
            <w:t xml:space="preserve">The high factor of safety </w:t>
          </w:r>
          <w:r w:rsidR="006406F9">
            <w:t>would lead to topology optimisation.</w:t>
          </w:r>
          <w:r w:rsidR="00E6793E">
            <w:t xml:space="preserve"> </w:t>
          </w:r>
        </w:p>
        <w:p w14:paraId="0257597E" w14:textId="4FDBAB6C" w:rsidR="00707AF3" w:rsidRDefault="000A560A" w:rsidP="000A560A">
          <w:pPr>
            <w:pStyle w:val="Heading3"/>
          </w:pPr>
          <w:bookmarkStart w:id="6" w:name="_Toc139223702"/>
          <w:r>
            <w:t>1.3 Topology Optimisation</w:t>
          </w:r>
          <w:bookmarkEnd w:id="6"/>
        </w:p>
        <w:p w14:paraId="5F25945D" w14:textId="2A8F254D" w:rsidR="00707AF3" w:rsidRDefault="00760101" w:rsidP="0085300A">
          <w:pPr>
            <w:spacing w:line="360" w:lineRule="auto"/>
          </w:pPr>
          <w:r>
            <w:t>SolidWorks also possesses the ability to put parts through a topology optimisation study which</w:t>
          </w:r>
          <w:r w:rsidR="004276DF">
            <w:t xml:space="preserve"> is </w:t>
          </w:r>
          <w:r w:rsidR="004958BA">
            <w:t xml:space="preserve">a simulation that visually represents which areas of a given part can be removed without compromising the </w:t>
          </w:r>
          <w:r w:rsidR="0085300A">
            <w:t xml:space="preserve">part. </w:t>
          </w:r>
          <w:r w:rsidR="00A53FC0">
            <w:t xml:space="preserve">Ribeiro (2021) </w:t>
          </w:r>
          <w:r w:rsidR="00E24900">
            <w:t xml:space="preserve">confirms this </w:t>
          </w:r>
          <w:r w:rsidR="00AD482F">
            <w:t xml:space="preserve">statement, saying that topology optimisation </w:t>
          </w:r>
          <w:r w:rsidR="00A32F16">
            <w:t>is computationally representing structural materials</w:t>
          </w:r>
          <w:r w:rsidR="00842933">
            <w:t>’</w:t>
          </w:r>
          <w:r w:rsidR="00A32F16">
            <w:t xml:space="preserve"> optimal layouts. </w:t>
          </w:r>
          <w:r w:rsidR="00B63B2F">
            <w:t xml:space="preserve">In order for the function </w:t>
          </w:r>
          <w:r w:rsidR="0074441F">
            <w:t>of the handle to remain, the bottom part of the model was removed</w:t>
          </w:r>
          <w:r w:rsidR="00745AE4">
            <w:t>, as shown in Figure 9:</w:t>
          </w:r>
          <w:r w:rsidR="00842933">
            <w:t xml:space="preserve"> </w:t>
          </w:r>
        </w:p>
        <w:p w14:paraId="75BA13CE" w14:textId="5EB86273" w:rsidR="00745AE4" w:rsidRDefault="0063700D" w:rsidP="0085300A">
          <w:pPr>
            <w:spacing w:line="360" w:lineRule="auto"/>
          </w:pPr>
          <w:r w:rsidRPr="00524419">
            <w:rPr>
              <w:noProof/>
            </w:rPr>
            <w:drawing>
              <wp:anchor distT="0" distB="0" distL="114300" distR="114300" simplePos="0" relativeHeight="251679744" behindDoc="0" locked="0" layoutInCell="1" allowOverlap="1" wp14:anchorId="2F8E5C9A" wp14:editId="6F516C3C">
                <wp:simplePos x="0" y="0"/>
                <wp:positionH relativeFrom="margin">
                  <wp:posOffset>1280133</wp:posOffset>
                </wp:positionH>
                <wp:positionV relativeFrom="paragraph">
                  <wp:posOffset>12010</wp:posOffset>
                </wp:positionV>
                <wp:extent cx="2060744" cy="4263805"/>
                <wp:effectExtent l="0" t="0" r="0" b="3810"/>
                <wp:wrapNone/>
                <wp:docPr id="113305077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33050774" name=""/>
                        <pic:cNvPicPr/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60744" cy="4263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63700D">
            <w:rPr>
              <w:noProof/>
            </w:rPr>
            <w:drawing>
              <wp:anchor distT="0" distB="0" distL="114300" distR="114300" simplePos="0" relativeHeight="251680768" behindDoc="0" locked="0" layoutInCell="1" allowOverlap="1" wp14:anchorId="4F487F77" wp14:editId="495B2F6F">
                <wp:simplePos x="0" y="0"/>
                <wp:positionH relativeFrom="margin">
                  <wp:posOffset>3291343</wp:posOffset>
                </wp:positionH>
                <wp:positionV relativeFrom="paragraph">
                  <wp:posOffset>-1905</wp:posOffset>
                </wp:positionV>
                <wp:extent cx="1658739" cy="4277801"/>
                <wp:effectExtent l="0" t="0" r="0" b="8890"/>
                <wp:wrapNone/>
                <wp:docPr id="1381218941" name="Picture 1" descr="A picture containing screenshot, rectangle, design, applianc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81218941" name="Picture 1" descr="A picture containing screenshot, rectangle, design, appliance&#10;&#10;Description automatically generated"/>
                        <pic:cNvPicPr/>
                      </pic:nvPicPr>
                      <pic:blipFill>
                        <a:blip r:embed="rId2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58739" cy="427780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EF36858" w14:textId="67D68878" w:rsidR="00707AF3" w:rsidRDefault="00707AF3" w:rsidP="00E9394F"/>
        <w:p w14:paraId="1BE6EC56" w14:textId="77777777" w:rsidR="00707AF3" w:rsidRDefault="00707AF3" w:rsidP="00E9394F"/>
        <w:p w14:paraId="3AC7118C" w14:textId="77777777" w:rsidR="00707AF3" w:rsidRDefault="00707AF3" w:rsidP="00E9394F"/>
        <w:p w14:paraId="4855C69D" w14:textId="277CB820" w:rsidR="00707AF3" w:rsidRDefault="00707AF3" w:rsidP="00E9394F"/>
        <w:p w14:paraId="36934B65" w14:textId="77777777" w:rsidR="00707AF3" w:rsidRDefault="00707AF3" w:rsidP="00E9394F"/>
        <w:p w14:paraId="280F09B6" w14:textId="77777777" w:rsidR="00707AF3" w:rsidRDefault="00707AF3" w:rsidP="00E9394F"/>
        <w:p w14:paraId="2DF2294B" w14:textId="49691434" w:rsidR="00707AF3" w:rsidRDefault="00707AF3" w:rsidP="00E9394F"/>
        <w:p w14:paraId="78E9866D" w14:textId="77777777" w:rsidR="00707AF3" w:rsidRDefault="00707AF3" w:rsidP="00E9394F"/>
        <w:p w14:paraId="22772D40" w14:textId="77777777" w:rsidR="00707AF3" w:rsidRDefault="00707AF3" w:rsidP="00E9394F"/>
        <w:p w14:paraId="6410D9D0" w14:textId="77777777" w:rsidR="00707AF3" w:rsidRDefault="00707AF3" w:rsidP="00E9394F"/>
        <w:p w14:paraId="6DB73706" w14:textId="77777777" w:rsidR="00707AF3" w:rsidRDefault="00707AF3" w:rsidP="00E9394F"/>
        <w:p w14:paraId="6EE9D38E" w14:textId="77777777" w:rsidR="00707AF3" w:rsidRDefault="00707AF3" w:rsidP="00E9394F"/>
        <w:p w14:paraId="2F4D3B4D" w14:textId="77777777" w:rsidR="00707AF3" w:rsidRDefault="00707AF3" w:rsidP="00E9394F"/>
        <w:p w14:paraId="3F45633A" w14:textId="77777777" w:rsidR="00707AF3" w:rsidRDefault="00707AF3" w:rsidP="00E9394F"/>
        <w:p w14:paraId="67198FF2" w14:textId="36298EEE" w:rsidR="00707AF3" w:rsidRDefault="0063700D" w:rsidP="0063700D">
          <w:pPr>
            <w:jc w:val="center"/>
          </w:pPr>
          <w:r>
            <w:t xml:space="preserve">Figure 9 </w:t>
          </w:r>
          <w:sdt>
            <w:sdtPr>
              <w:id w:val="-1028098286"/>
              <w:citation/>
            </w:sdtPr>
            <w:sdtEndPr/>
            <w:sdtContent>
              <w:r>
                <w:fldChar w:fldCharType="begin"/>
              </w:r>
              <w:r>
                <w:instrText xml:space="preserve"> CITATION Ben235 \l 2057 </w:instrText>
              </w:r>
              <w:r>
                <w:fldChar w:fldCharType="separate"/>
              </w:r>
              <w:r w:rsidR="00ED09AB" w:rsidRPr="00ED09AB">
                <w:rPr>
                  <w:noProof/>
                </w:rPr>
                <w:t>(Rowland-Jones, 2023)</w:t>
              </w:r>
              <w:r>
                <w:fldChar w:fldCharType="end"/>
              </w:r>
            </w:sdtContent>
          </w:sdt>
        </w:p>
        <w:p w14:paraId="7DFF4431" w14:textId="77777777" w:rsidR="0063700D" w:rsidRDefault="0063700D" w:rsidP="0063700D"/>
        <w:p w14:paraId="3774F74D" w14:textId="4C9EA96B" w:rsidR="0063700D" w:rsidRDefault="001F2003" w:rsidP="00C02811">
          <w:pPr>
            <w:spacing w:line="360" w:lineRule="auto"/>
          </w:pPr>
          <w:r>
            <w:t xml:space="preserve">The image on the left in Figure 9 shows the results of the topology study </w:t>
          </w:r>
          <w:r w:rsidR="00481D2B">
            <w:t>with the same characteristics as the FEA study, with the force set as 98.1N</w:t>
          </w:r>
          <w:r w:rsidR="003D638C">
            <w:t xml:space="preserve">. </w:t>
          </w:r>
          <w:r w:rsidR="00E10ABC">
            <w:t>T</w:t>
          </w:r>
          <w:r w:rsidR="003D638C">
            <w:t xml:space="preserve">he goal of the study was </w:t>
          </w:r>
          <w:r w:rsidR="00051C3C">
            <w:t>to minimise mass</w:t>
          </w:r>
          <w:r w:rsidR="00F53C16">
            <w:t xml:space="preserve"> </w:t>
          </w:r>
          <w:r w:rsidR="00C02811">
            <w:t xml:space="preserve">by 20%. The study was run again at </w:t>
          </w:r>
          <w:r w:rsidR="006E3C70">
            <w:t xml:space="preserve">30% and 50% mass reduction which can be </w:t>
          </w:r>
          <w:r w:rsidR="000F01FB">
            <w:t xml:space="preserve">visually represented </w:t>
          </w:r>
          <w:r w:rsidR="0096535C">
            <w:t>by Figures 10 and 11:</w:t>
          </w:r>
        </w:p>
        <w:p w14:paraId="4D79F9AB" w14:textId="77777777" w:rsidR="00707AF3" w:rsidRDefault="00707AF3" w:rsidP="00E9394F"/>
        <w:p w14:paraId="54FD9915" w14:textId="0C14C73C" w:rsidR="00707AF3" w:rsidRDefault="0020189C" w:rsidP="00E9394F">
          <w:r w:rsidRPr="0020189C">
            <w:rPr>
              <w:noProof/>
            </w:rPr>
            <w:drawing>
              <wp:anchor distT="0" distB="0" distL="114300" distR="114300" simplePos="0" relativeHeight="251682816" behindDoc="0" locked="0" layoutInCell="1" allowOverlap="1" wp14:anchorId="4F42EE2D" wp14:editId="7F99C831">
                <wp:simplePos x="0" y="0"/>
                <wp:positionH relativeFrom="margin">
                  <wp:posOffset>1582309</wp:posOffset>
                </wp:positionH>
                <wp:positionV relativeFrom="paragraph">
                  <wp:posOffset>7951</wp:posOffset>
                </wp:positionV>
                <wp:extent cx="3681661" cy="3061252"/>
                <wp:effectExtent l="0" t="0" r="0" b="6350"/>
                <wp:wrapNone/>
                <wp:docPr id="1883035334" name="Picture 1" descr="A picture containing child art, screenshot, art, de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83035334" name="Picture 1" descr="A picture containing child art, screenshot, art, design&#10;&#10;Description automatically generated"/>
                        <pic:cNvPicPr/>
                      </pic:nvPicPr>
                      <pic:blipFill>
                        <a:blip r:embed="rId2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4088" cy="30715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3667B4" w:rsidRPr="003667B4">
            <w:rPr>
              <w:noProof/>
            </w:rPr>
            <w:drawing>
              <wp:anchor distT="0" distB="0" distL="114300" distR="114300" simplePos="0" relativeHeight="251681792" behindDoc="0" locked="0" layoutInCell="1" allowOverlap="1" wp14:anchorId="608CFE00" wp14:editId="165114B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606163" cy="3060700"/>
                <wp:effectExtent l="0" t="0" r="0" b="6350"/>
                <wp:wrapNone/>
                <wp:docPr id="1621850090" name="Picture 1" descr="A picture containing screenshot, diagram, de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21850090" name="Picture 1" descr="A picture containing screenshot, diagram, design&#10;&#10;Description automatically generated"/>
                        <pic:cNvPicPr/>
                      </pic:nvPicPr>
                      <pic:blipFill rotWithShape="1">
                        <a:blip r:embed="rId2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8826"/>
                        <a:stretch/>
                      </pic:blipFill>
                      <pic:spPr bwMode="auto">
                        <a:xfrm>
                          <a:off x="0" y="0"/>
                          <a:ext cx="1606453" cy="306125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F8686F9" w14:textId="7675A09A" w:rsidR="00707AF3" w:rsidRDefault="00707AF3" w:rsidP="00E9394F"/>
        <w:p w14:paraId="4F0E543F" w14:textId="41D6ACE7" w:rsidR="00707AF3" w:rsidRDefault="00707AF3" w:rsidP="00E9394F"/>
        <w:p w14:paraId="170AFE82" w14:textId="4D7AACFC" w:rsidR="00707AF3" w:rsidRDefault="00707AF3" w:rsidP="00E9394F"/>
        <w:p w14:paraId="74B424F9" w14:textId="7441E54B" w:rsidR="00707AF3" w:rsidRDefault="00707AF3" w:rsidP="00E9394F"/>
        <w:p w14:paraId="6E129301" w14:textId="0B96241A" w:rsidR="00707AF3" w:rsidRDefault="00707AF3" w:rsidP="00E9394F"/>
        <w:p w14:paraId="30ACFC64" w14:textId="5029AA68" w:rsidR="00707AF3" w:rsidRDefault="00707AF3" w:rsidP="00E9394F"/>
        <w:p w14:paraId="042BA754" w14:textId="582A28D2" w:rsidR="00707AF3" w:rsidRDefault="00707AF3" w:rsidP="00E9394F"/>
        <w:p w14:paraId="4D39CC69" w14:textId="4AAC7721" w:rsidR="00707AF3" w:rsidRDefault="00707AF3" w:rsidP="00E9394F"/>
        <w:p w14:paraId="36C0CA6C" w14:textId="791E656F" w:rsidR="00707AF3" w:rsidRDefault="00707AF3" w:rsidP="00E9394F"/>
        <w:p w14:paraId="4DBA3AD5" w14:textId="6BD160BF" w:rsidR="00707AF3" w:rsidRDefault="00707AF3" w:rsidP="00E9394F"/>
        <w:p w14:paraId="6824E216" w14:textId="658EB4D0" w:rsidR="00707AF3" w:rsidRDefault="0020189C" w:rsidP="0020189C">
          <w:pPr>
            <w:jc w:val="center"/>
          </w:pPr>
          <w:r>
            <w:t xml:space="preserve">Figure 10 </w:t>
          </w:r>
          <w:sdt>
            <w:sdtPr>
              <w:id w:val="659347404"/>
              <w:citation/>
            </w:sdtPr>
            <w:sdtEndPr/>
            <w:sdtContent>
              <w:r>
                <w:fldChar w:fldCharType="begin"/>
              </w:r>
              <w:r>
                <w:instrText xml:space="preserve"> CITATION Ben235 \l 2057 </w:instrText>
              </w:r>
              <w:r>
                <w:fldChar w:fldCharType="separate"/>
              </w:r>
              <w:r w:rsidR="00ED09AB" w:rsidRPr="00ED09AB">
                <w:rPr>
                  <w:noProof/>
                </w:rPr>
                <w:t>(Rowland-Jones, 2023)</w:t>
              </w:r>
              <w:r>
                <w:fldChar w:fldCharType="end"/>
              </w:r>
            </w:sdtContent>
          </w:sdt>
        </w:p>
        <w:p w14:paraId="02F9ED24" w14:textId="56F6BD45" w:rsidR="0020189C" w:rsidRDefault="0020189C" w:rsidP="0020189C">
          <w:pPr>
            <w:jc w:val="center"/>
          </w:pPr>
        </w:p>
        <w:p w14:paraId="745494AB" w14:textId="1E2648D0" w:rsidR="00707AF3" w:rsidRDefault="004C4F9B" w:rsidP="00E9394F">
          <w:r w:rsidRPr="004C4F9B">
            <w:rPr>
              <w:noProof/>
            </w:rPr>
            <w:drawing>
              <wp:anchor distT="0" distB="0" distL="114300" distR="114300" simplePos="0" relativeHeight="251684864" behindDoc="0" locked="0" layoutInCell="1" allowOverlap="1" wp14:anchorId="301590D0" wp14:editId="28A4DFBB">
                <wp:simplePos x="0" y="0"/>
                <wp:positionH relativeFrom="column">
                  <wp:posOffset>1518699</wp:posOffset>
                </wp:positionH>
                <wp:positionV relativeFrom="paragraph">
                  <wp:posOffset>7729</wp:posOffset>
                </wp:positionV>
                <wp:extent cx="3678205" cy="3362325"/>
                <wp:effectExtent l="0" t="0" r="0" b="0"/>
                <wp:wrapNone/>
                <wp:docPr id="368745456" name="Picture 1" descr="A picture containing child art, screensho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8745456" name="Picture 1" descr="A picture containing child art, screenshot&#10;&#10;Description automatically generated"/>
                        <pic:cNvPicPr/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84879" cy="33684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0A4780" w:rsidRPr="000A4780">
            <w:rPr>
              <w:noProof/>
            </w:rPr>
            <w:drawing>
              <wp:anchor distT="0" distB="0" distL="114300" distR="114300" simplePos="0" relativeHeight="251683840" behindDoc="0" locked="0" layoutInCell="1" allowOverlap="1" wp14:anchorId="7A6A4C52" wp14:editId="28373703">
                <wp:simplePos x="0" y="0"/>
                <wp:positionH relativeFrom="margin">
                  <wp:align>left</wp:align>
                </wp:positionH>
                <wp:positionV relativeFrom="paragraph">
                  <wp:posOffset>7288</wp:posOffset>
                </wp:positionV>
                <wp:extent cx="1550504" cy="3362431"/>
                <wp:effectExtent l="0" t="0" r="0" b="0"/>
                <wp:wrapNone/>
                <wp:docPr id="1731133832" name="Picture 1" descr="A picture containing cartoon, screenshot, art, illustratio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31133832" name="Picture 1" descr="A picture containing cartoon, screenshot, art, illustration&#10;&#10;Description automatically generated"/>
                        <pic:cNvPicPr/>
                      </pic:nvPicPr>
                      <pic:blipFill>
                        <a:blip r:embed="rId2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67600" cy="339950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4E174AD" w14:textId="67C39E5B" w:rsidR="00707AF3" w:rsidRDefault="00707AF3" w:rsidP="00E9394F"/>
        <w:p w14:paraId="7187C2B9" w14:textId="77777777" w:rsidR="00707AF3" w:rsidRDefault="00707AF3" w:rsidP="00E9394F"/>
        <w:p w14:paraId="1CA2BDC3" w14:textId="77777777" w:rsidR="00707AF3" w:rsidRDefault="00707AF3" w:rsidP="00E9394F"/>
        <w:p w14:paraId="5754BCDA" w14:textId="77777777" w:rsidR="00707AF3" w:rsidRDefault="00707AF3" w:rsidP="00E9394F"/>
        <w:p w14:paraId="23AE5528" w14:textId="77777777" w:rsidR="00707AF3" w:rsidRDefault="00707AF3" w:rsidP="00E9394F"/>
        <w:p w14:paraId="5B6C9F52" w14:textId="77777777" w:rsidR="00707AF3" w:rsidRDefault="00707AF3" w:rsidP="00E9394F"/>
        <w:p w14:paraId="48CE440A" w14:textId="77777777" w:rsidR="00707AF3" w:rsidRDefault="00707AF3" w:rsidP="00E9394F"/>
        <w:p w14:paraId="3FE91EA9" w14:textId="77777777" w:rsidR="00707AF3" w:rsidRDefault="00707AF3" w:rsidP="00E9394F"/>
        <w:p w14:paraId="5009DCDD" w14:textId="254EEB10" w:rsidR="00707AF3" w:rsidRDefault="00707AF3" w:rsidP="00E9394F"/>
        <w:p w14:paraId="0F2083EC" w14:textId="77777777" w:rsidR="00707AF3" w:rsidRDefault="00707AF3" w:rsidP="00E9394F"/>
        <w:p w14:paraId="3EEF9307" w14:textId="77777777" w:rsidR="00707AF3" w:rsidRDefault="00707AF3" w:rsidP="00E9394F"/>
        <w:p w14:paraId="75130419" w14:textId="5E0B4A3B" w:rsidR="00707AF3" w:rsidRDefault="004C4F9B" w:rsidP="004C4F9B">
          <w:pPr>
            <w:jc w:val="center"/>
          </w:pPr>
          <w:r>
            <w:t xml:space="preserve">Figure 11 </w:t>
          </w:r>
          <w:sdt>
            <w:sdtPr>
              <w:id w:val="49360899"/>
              <w:citation/>
            </w:sdtPr>
            <w:sdtEndPr/>
            <w:sdtContent>
              <w:r>
                <w:fldChar w:fldCharType="begin"/>
              </w:r>
              <w:r>
                <w:instrText xml:space="preserve"> CITATION Ben235 \l 2057 </w:instrText>
              </w:r>
              <w:r>
                <w:fldChar w:fldCharType="separate"/>
              </w:r>
              <w:r w:rsidR="00ED09AB" w:rsidRPr="00ED09AB">
                <w:rPr>
                  <w:noProof/>
                </w:rPr>
                <w:t>(Rowland-Jones, 2023)</w:t>
              </w:r>
              <w:r>
                <w:fldChar w:fldCharType="end"/>
              </w:r>
            </w:sdtContent>
          </w:sdt>
        </w:p>
        <w:p w14:paraId="2EC06EC0" w14:textId="77777777" w:rsidR="004C4F9B" w:rsidRDefault="004C4F9B" w:rsidP="004C4F9B">
          <w:pPr>
            <w:jc w:val="center"/>
          </w:pPr>
        </w:p>
        <w:p w14:paraId="5DF7E7EC" w14:textId="77777777" w:rsidR="00DD1413" w:rsidRDefault="00DD1413" w:rsidP="00201565">
          <w:pPr>
            <w:spacing w:line="360" w:lineRule="auto"/>
          </w:pPr>
        </w:p>
        <w:p w14:paraId="4E94FE4F" w14:textId="77777777" w:rsidR="00DD1413" w:rsidRDefault="00DD1413" w:rsidP="00201565">
          <w:pPr>
            <w:spacing w:line="360" w:lineRule="auto"/>
          </w:pPr>
        </w:p>
        <w:p w14:paraId="5F497F2D" w14:textId="06B103AF" w:rsidR="00707AF3" w:rsidRDefault="004C4F9B" w:rsidP="00201565">
          <w:pPr>
            <w:spacing w:line="360" w:lineRule="auto"/>
          </w:pPr>
          <w:r>
            <w:lastRenderedPageBreak/>
            <w:t xml:space="preserve">As seen, a lot of material can be removed from the model and still be able to function </w:t>
          </w:r>
          <w:r w:rsidR="00B85E2E">
            <w:t>correctly to the environment it would be subjected to</w:t>
          </w:r>
          <w:r w:rsidR="00524DD6">
            <w:t xml:space="preserve">, with each iteration </w:t>
          </w:r>
          <w:r w:rsidR="00EB5850">
            <w:t xml:space="preserve">removing </w:t>
          </w:r>
          <w:r w:rsidR="00A115B8">
            <w:t>0.080686</w:t>
          </w:r>
          <w:r w:rsidR="002C754D">
            <w:t xml:space="preserve">kg, 0.121029kg and 0.201715kg of </w:t>
          </w:r>
          <w:r w:rsidR="00E923F2">
            <w:t xml:space="preserve">mass </w:t>
          </w:r>
          <w:r w:rsidR="002C754D">
            <w:t xml:space="preserve">respectively. </w:t>
          </w:r>
          <w:r w:rsidR="00201565">
            <w:t xml:space="preserve">This further confirms that </w:t>
          </w:r>
          <w:r w:rsidR="002F2AA0">
            <w:t xml:space="preserve">too much material is being used when manufacturing this part. </w:t>
          </w:r>
          <w:r w:rsidR="00734A80">
            <w:t xml:space="preserve">This </w:t>
          </w:r>
          <w:r w:rsidR="00DD1413">
            <w:t>overuse of material is not a sustainable building practic</w:t>
          </w:r>
          <w:r w:rsidR="00035DAB">
            <w:t>e</w:t>
          </w:r>
          <w:r w:rsidR="00315E26">
            <w:t xml:space="preserve"> </w:t>
          </w:r>
          <w:r w:rsidR="00C37C5B">
            <w:t xml:space="preserve">and adds to the impact it has on the environment </w:t>
          </w:r>
          <w:sdt>
            <w:sdtPr>
              <w:id w:val="1915119409"/>
              <w:citation/>
            </w:sdtPr>
            <w:sdtEndPr/>
            <w:sdtContent>
              <w:r w:rsidR="00C37C5B">
                <w:fldChar w:fldCharType="begin"/>
              </w:r>
              <w:r w:rsidR="00C37C5B">
                <w:instrText xml:space="preserve"> CITATION Sus23 \l 2057 </w:instrText>
              </w:r>
              <w:r w:rsidR="00C37C5B">
                <w:fldChar w:fldCharType="separate"/>
              </w:r>
              <w:r w:rsidR="00ED09AB" w:rsidRPr="00ED09AB">
                <w:rPr>
                  <w:noProof/>
                </w:rPr>
                <w:t>(Sustainability Guide, 2023)</w:t>
              </w:r>
              <w:r w:rsidR="00C37C5B">
                <w:fldChar w:fldCharType="end"/>
              </w:r>
            </w:sdtContent>
          </w:sdt>
          <w:r w:rsidR="00C37C5B">
            <w:t>.</w:t>
          </w:r>
        </w:p>
        <w:p w14:paraId="2D078317" w14:textId="06AE35F2" w:rsidR="00EF37ED" w:rsidRDefault="00EF37ED" w:rsidP="00EF37ED">
          <w:pPr>
            <w:pStyle w:val="Heading3"/>
          </w:pPr>
          <w:bookmarkStart w:id="7" w:name="_Toc139223703"/>
          <w:r>
            <w:t>1.4 Generative Design</w:t>
          </w:r>
          <w:bookmarkEnd w:id="7"/>
        </w:p>
        <w:p w14:paraId="32C8FD9B" w14:textId="1FC537F4" w:rsidR="00707AF3" w:rsidRDefault="00C57A32" w:rsidP="00384ECE">
          <w:pPr>
            <w:spacing w:line="360" w:lineRule="auto"/>
          </w:pPr>
          <w:r w:rsidRPr="00C57A32">
            <w:rPr>
              <w:noProof/>
            </w:rPr>
            <w:drawing>
              <wp:anchor distT="0" distB="0" distL="114300" distR="114300" simplePos="0" relativeHeight="251685888" behindDoc="0" locked="0" layoutInCell="1" allowOverlap="1" wp14:anchorId="45421357" wp14:editId="72DFF953">
                <wp:simplePos x="0" y="0"/>
                <wp:positionH relativeFrom="margin">
                  <wp:align>center</wp:align>
                </wp:positionH>
                <wp:positionV relativeFrom="paragraph">
                  <wp:posOffset>2006241</wp:posOffset>
                </wp:positionV>
                <wp:extent cx="4063117" cy="2957531"/>
                <wp:effectExtent l="0" t="0" r="0" b="0"/>
                <wp:wrapNone/>
                <wp:docPr id="1465339569" name="Picture 1" descr="A picture containing LE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5339569" name="Picture 1" descr="A picture containing LEGO&#10;&#10;Description automatically generated"/>
                        <pic:cNvPicPr/>
                      </pic:nvPicPr>
                      <pic:blipFill>
                        <a:blip r:embed="rId2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63117" cy="29575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9D22B1">
            <w:t>Auto</w:t>
          </w:r>
          <w:r w:rsidR="00587D1F">
            <w:t>d</w:t>
          </w:r>
          <w:r w:rsidR="009D22B1">
            <w:t xml:space="preserve">esk </w:t>
          </w:r>
          <w:r w:rsidR="00587D1F">
            <w:t xml:space="preserve">offer a software package called Fusion 360 which has the capabilities </w:t>
          </w:r>
          <w:r w:rsidR="00384ECE">
            <w:t xml:space="preserve">of putting a part through generative design, which gives a visual representation of </w:t>
          </w:r>
          <w:r w:rsidR="005857A6">
            <w:t xml:space="preserve">what </w:t>
          </w:r>
          <w:r w:rsidR="00E74C41">
            <w:t xml:space="preserve">a part could look like as an additive manufactured part. </w:t>
          </w:r>
          <w:r w:rsidR="001F5DA3">
            <w:t xml:space="preserve">This is another tool to show how a part can be </w:t>
          </w:r>
          <w:r w:rsidR="008F6BF0">
            <w:t xml:space="preserve">structurally optimised using a CAD software. </w:t>
          </w:r>
          <w:r w:rsidR="00C1006D" w:rsidRPr="00C1006D">
            <w:t>Buonamic</w:t>
          </w:r>
          <w:r w:rsidR="00C1006D">
            <w:t xml:space="preserve">i </w:t>
          </w:r>
          <w:r w:rsidR="005023F0">
            <w:t xml:space="preserve">(2020) agrees, stating </w:t>
          </w:r>
          <w:r w:rsidR="00562216">
            <w:t xml:space="preserve">that generative design solutions are capable of dealing with structural </w:t>
          </w:r>
          <w:r w:rsidR="00F070EC">
            <w:t xml:space="preserve">optimisation problems. </w:t>
          </w:r>
          <w:r w:rsidR="006167B9">
            <w:t xml:space="preserve">To use </w:t>
          </w:r>
          <w:r w:rsidR="0094280F">
            <w:t xml:space="preserve">generative design effectively, one must first set the correct conditions, otherwise </w:t>
          </w:r>
          <w:r w:rsidR="00B26480">
            <w:t xml:space="preserve">the generative design may affect the function of the part and render it unusable. </w:t>
          </w:r>
          <w:r w:rsidR="00E67476">
            <w:t xml:space="preserve">Figure 12 shows the part in the software, with the addition of </w:t>
          </w:r>
          <w:r w:rsidR="00AE25D5">
            <w:t>added bodies to aid with the generative design simulation:</w:t>
          </w:r>
          <w:r w:rsidRPr="00C57A32">
            <w:rPr>
              <w:noProof/>
            </w:rPr>
            <w:t xml:space="preserve"> </w:t>
          </w:r>
        </w:p>
        <w:p w14:paraId="542595DC" w14:textId="77777777" w:rsidR="00707AF3" w:rsidRDefault="00707AF3" w:rsidP="00E9394F"/>
        <w:p w14:paraId="456E9C75" w14:textId="77777777" w:rsidR="00707AF3" w:rsidRDefault="00707AF3" w:rsidP="00E9394F"/>
        <w:p w14:paraId="08BF9721" w14:textId="77777777" w:rsidR="00707AF3" w:rsidRDefault="00707AF3" w:rsidP="00E9394F"/>
        <w:p w14:paraId="06648422" w14:textId="02BD91BB" w:rsidR="00707AF3" w:rsidRDefault="001502E3" w:rsidP="00E9394F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88960" behindDoc="0" locked="0" layoutInCell="1" allowOverlap="1" wp14:anchorId="0AF15570" wp14:editId="035E258A">
                    <wp:simplePos x="0" y="0"/>
                    <wp:positionH relativeFrom="column">
                      <wp:posOffset>2815407</wp:posOffset>
                    </wp:positionH>
                    <wp:positionV relativeFrom="paragraph">
                      <wp:posOffset>137693</wp:posOffset>
                    </wp:positionV>
                    <wp:extent cx="1804182" cy="671741"/>
                    <wp:effectExtent l="0" t="285750" r="0" b="281305"/>
                    <wp:wrapNone/>
                    <wp:docPr id="1936515336" name="Oval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rot="19391726">
                              <a:off x="0" y="0"/>
                              <a:ext cx="1804182" cy="671741"/>
                            </a:xfrm>
                            <a:prstGeom prst="ellipse">
                              <a:avLst/>
                            </a:prstGeom>
                            <a:noFill/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oval w14:anchorId="2EA66038" id="Oval 1" o:spid="_x0000_s1026" style="position:absolute;margin-left:221.7pt;margin-top:10.85pt;width:142.05pt;height:52.9pt;rotation:-2412024fd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" filled="f" strokecolor="red" strokeweight="1pt">
                    <v:stroke joinstyle="miter"/>
                  </v:oval>
                </w:pict>
              </mc:Fallback>
            </mc:AlternateContent>
          </w:r>
        </w:p>
        <w:p w14:paraId="4CABE819" w14:textId="172BB4A3" w:rsidR="00707AF3" w:rsidRDefault="00707AF3" w:rsidP="00E9394F"/>
        <w:p w14:paraId="1E363652" w14:textId="641B294B" w:rsidR="00707AF3" w:rsidRDefault="00707AF3" w:rsidP="00E9394F"/>
        <w:p w14:paraId="3201C78C" w14:textId="16538CDF" w:rsidR="00707AF3" w:rsidRDefault="00707AF3" w:rsidP="00E9394F"/>
        <w:p w14:paraId="07373358" w14:textId="765A95C6" w:rsidR="00707AF3" w:rsidRDefault="00044B14" w:rsidP="00E9394F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86912" behindDoc="0" locked="0" layoutInCell="1" allowOverlap="1" wp14:anchorId="3D4E557B" wp14:editId="5ABB0BBD">
                    <wp:simplePos x="0" y="0"/>
                    <wp:positionH relativeFrom="column">
                      <wp:posOffset>1780236</wp:posOffset>
                    </wp:positionH>
                    <wp:positionV relativeFrom="paragraph">
                      <wp:posOffset>107674</wp:posOffset>
                    </wp:positionV>
                    <wp:extent cx="445273" cy="508883"/>
                    <wp:effectExtent l="0" t="0" r="12065" b="24765"/>
                    <wp:wrapNone/>
                    <wp:docPr id="276905516" name="Oval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45273" cy="508883"/>
                            </a:xfrm>
                            <a:prstGeom prst="ellipse">
                              <a:avLst/>
                            </a:prstGeom>
                            <a:noFill/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oval w14:anchorId="3354C3DF" id="Oval 1" o:spid="_x0000_s1026" style="position:absolute;margin-left:140.2pt;margin-top:8.5pt;width:35.05pt;height:40.0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" filled="f" strokecolor="red" strokeweight="1pt">
                    <v:stroke joinstyle="miter"/>
                  </v:oval>
                </w:pict>
              </mc:Fallback>
            </mc:AlternateContent>
          </w:r>
        </w:p>
        <w:p w14:paraId="413B7FD9" w14:textId="77777777" w:rsidR="00707AF3" w:rsidRDefault="00707AF3" w:rsidP="00E9394F"/>
        <w:p w14:paraId="1B79FBE2" w14:textId="77777777" w:rsidR="00707AF3" w:rsidRDefault="00707AF3" w:rsidP="00E9394F"/>
        <w:p w14:paraId="4DF5D96A" w14:textId="365B51AE" w:rsidR="00707AF3" w:rsidRDefault="00C57A32" w:rsidP="00C57A32">
          <w:pPr>
            <w:jc w:val="center"/>
          </w:pPr>
          <w:r>
            <w:t xml:space="preserve">Figure </w:t>
          </w:r>
          <w:r w:rsidR="00CC13EC">
            <w:t xml:space="preserve">12 </w:t>
          </w:r>
          <w:sdt>
            <w:sdtPr>
              <w:id w:val="2131969291"/>
              <w:citation/>
            </w:sdtPr>
            <w:sdtEndPr/>
            <w:sdtContent>
              <w:r w:rsidR="00CC13EC">
                <w:fldChar w:fldCharType="begin"/>
              </w:r>
              <w:r w:rsidR="00CC13EC">
                <w:instrText xml:space="preserve"> CITATION Ben236 \l 2057 </w:instrText>
              </w:r>
              <w:r w:rsidR="00CC13EC">
                <w:fldChar w:fldCharType="separate"/>
              </w:r>
              <w:r w:rsidR="00ED09AB" w:rsidRPr="00ED09AB">
                <w:rPr>
                  <w:noProof/>
                </w:rPr>
                <w:t>(Rowland-Jones, 2023)</w:t>
              </w:r>
              <w:r w:rsidR="00CC13EC">
                <w:fldChar w:fldCharType="end"/>
              </w:r>
            </w:sdtContent>
          </w:sdt>
        </w:p>
        <w:p w14:paraId="0C7F930E" w14:textId="77777777" w:rsidR="00044B14" w:rsidRDefault="00044B14" w:rsidP="00C57A32">
          <w:pPr>
            <w:jc w:val="center"/>
          </w:pPr>
        </w:p>
        <w:p w14:paraId="095032E4" w14:textId="5FEE0441" w:rsidR="00044B14" w:rsidRDefault="001502E3" w:rsidP="00D23E97">
          <w:pPr>
            <w:spacing w:line="360" w:lineRule="auto"/>
          </w:pPr>
          <w:r>
            <w:t xml:space="preserve">As shown by the </w:t>
          </w:r>
          <w:r w:rsidR="00253444">
            <w:t xml:space="preserve">red circles in Figure 12, these bodies have been added to act as </w:t>
          </w:r>
          <w:r w:rsidR="00032E36">
            <w:t>obstacle geometries</w:t>
          </w:r>
          <w:r w:rsidR="00D11CC8">
            <w:t xml:space="preserve">. This will ensure that the overall shape of the handle will be </w:t>
          </w:r>
          <w:r w:rsidR="0045554A">
            <w:t>avoided by the generative design simulation</w:t>
          </w:r>
          <w:r w:rsidR="003021D0">
            <w:t>, t</w:t>
          </w:r>
          <w:r w:rsidR="00A50767">
            <w:t xml:space="preserve">hey represent a space that </w:t>
          </w:r>
          <w:r w:rsidR="003021D0">
            <w:t xml:space="preserve">will not have material generated during the simulation </w:t>
          </w:r>
          <w:sdt>
            <w:sdtPr>
              <w:id w:val="-1530870953"/>
              <w:citation/>
            </w:sdtPr>
            <w:sdtEndPr/>
            <w:sdtContent>
              <w:r w:rsidR="00D23E97">
                <w:fldChar w:fldCharType="begin"/>
              </w:r>
              <w:r w:rsidR="00D23E97">
                <w:instrText xml:space="preserve"> CITATION Aut23 \l 2057 </w:instrText>
              </w:r>
              <w:r w:rsidR="00D23E97">
                <w:fldChar w:fldCharType="separate"/>
              </w:r>
              <w:r w:rsidR="00ED09AB" w:rsidRPr="00ED09AB">
                <w:rPr>
                  <w:noProof/>
                </w:rPr>
                <w:t>(Autodesk, 2023)</w:t>
              </w:r>
              <w:r w:rsidR="00D23E97">
                <w:fldChar w:fldCharType="end"/>
              </w:r>
            </w:sdtContent>
          </w:sdt>
          <w:r w:rsidR="00D23E97">
            <w:t>.</w:t>
          </w:r>
          <w:r w:rsidR="000478CF">
            <w:t xml:space="preserve"> These obstacle geometries are the red sections that can be seen in Figure 13:</w:t>
          </w:r>
        </w:p>
        <w:p w14:paraId="5904BA1A" w14:textId="77777777" w:rsidR="00707AF3" w:rsidRDefault="00707AF3" w:rsidP="00E9394F"/>
        <w:p w14:paraId="18498442" w14:textId="77777777" w:rsidR="00707AF3" w:rsidRDefault="00707AF3" w:rsidP="00E9394F"/>
        <w:p w14:paraId="22C6DD59" w14:textId="1408E512" w:rsidR="00707AF3" w:rsidRDefault="00587F4D" w:rsidP="00E9394F">
          <w:r w:rsidRPr="00587F4D">
            <w:rPr>
              <w:noProof/>
            </w:rPr>
            <w:drawing>
              <wp:inline distT="0" distB="0" distL="0" distR="0" wp14:anchorId="3448A6E7" wp14:editId="440C8F31">
                <wp:extent cx="5731510" cy="3676015"/>
                <wp:effectExtent l="0" t="0" r="2540" b="635"/>
                <wp:docPr id="1056314318" name="Picture 1" descr="A picture containing toy vehicle, LE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56314318" name="Picture 1" descr="A picture containing toy vehicle, LEGO&#10;&#10;Description automatically generated"/>
                        <pic:cNvPicPr/>
                      </pic:nvPicPr>
                      <pic:blipFill>
                        <a:blip r:embed="rId2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36760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4299686" w14:textId="6E2B5EA0" w:rsidR="00707AF3" w:rsidRDefault="00587F4D" w:rsidP="00587F4D">
          <w:pPr>
            <w:jc w:val="center"/>
          </w:pPr>
          <w:r>
            <w:t xml:space="preserve">Figure 13 </w:t>
          </w:r>
          <w:sdt>
            <w:sdtPr>
              <w:id w:val="1821461228"/>
              <w:citation/>
            </w:sdtPr>
            <w:sdtEndPr/>
            <w:sdtContent>
              <w:r>
                <w:fldChar w:fldCharType="begin"/>
              </w:r>
              <w:r>
                <w:instrText xml:space="preserve"> CITATION Ben236 \l 2057 </w:instrText>
              </w:r>
              <w:r>
                <w:fldChar w:fldCharType="separate"/>
              </w:r>
              <w:r w:rsidR="00ED09AB" w:rsidRPr="00ED09AB">
                <w:rPr>
                  <w:noProof/>
                </w:rPr>
                <w:t>(Rowland-Jones, 2023)</w:t>
              </w:r>
              <w:r>
                <w:fldChar w:fldCharType="end"/>
              </w:r>
            </w:sdtContent>
          </w:sdt>
        </w:p>
        <w:p w14:paraId="464BA5C3" w14:textId="77777777" w:rsidR="00587F4D" w:rsidRDefault="00587F4D" w:rsidP="00587F4D">
          <w:pPr>
            <w:jc w:val="center"/>
          </w:pPr>
        </w:p>
        <w:p w14:paraId="26100C95" w14:textId="438EE5A6" w:rsidR="00587F4D" w:rsidRDefault="00B95CE6" w:rsidP="00AD30E8">
          <w:pPr>
            <w:spacing w:line="360" w:lineRule="auto"/>
          </w:pPr>
          <w:r>
            <w:t>The green areas in Figure 13 represent the preserve</w:t>
          </w:r>
          <w:r w:rsidR="00AD30E8">
            <w:t xml:space="preserve">d geometries, these are the parts of the model that will not be a part of the simulation </w:t>
          </w:r>
          <w:r w:rsidR="00E7091A">
            <w:t xml:space="preserve">and will remain the same. </w:t>
          </w:r>
          <w:r w:rsidR="00AE3393">
            <w:t xml:space="preserve">As mentioned, the red areas are the obstacle </w:t>
          </w:r>
          <w:r w:rsidR="006C4ABC">
            <w:t>geometries,</w:t>
          </w:r>
          <w:r w:rsidR="00AE3393">
            <w:t xml:space="preserve"> and the yellow areas </w:t>
          </w:r>
          <w:r w:rsidR="009A3D7E">
            <w:t xml:space="preserve">are the areas where the simulation will </w:t>
          </w:r>
          <w:r w:rsidR="002D3078">
            <w:t xml:space="preserve">take place. The same amount of force, 98.1N, </w:t>
          </w:r>
          <w:r w:rsidR="00081395">
            <w:t xml:space="preserve">was applied in the same direction as the FEA and topology study. </w:t>
          </w:r>
        </w:p>
        <w:p w14:paraId="4F6F672A" w14:textId="483DEA86" w:rsidR="00A11370" w:rsidRDefault="00081395" w:rsidP="00E62002">
          <w:pPr>
            <w:spacing w:line="360" w:lineRule="auto"/>
          </w:pPr>
          <w:r>
            <w:t xml:space="preserve">The material chosen for </w:t>
          </w:r>
          <w:r w:rsidR="00FD2A36">
            <w:t>this generative design simulation was Ti</w:t>
          </w:r>
          <w:r w:rsidR="006F5AFD">
            <w:t>-6Al-4V</w:t>
          </w:r>
          <w:r w:rsidR="00E62002">
            <w:t xml:space="preserve"> titanium alloy. This material was chosen as it is lightweight, has excellent mechanical properties which can be manipulated depending on the </w:t>
          </w:r>
          <w:r w:rsidR="00A74C26">
            <w:t>post-processing</w:t>
          </w:r>
          <w:r w:rsidR="00E62002">
            <w:t xml:space="preserve"> of the part, and can be anodised to give an anti-corrosive property and the black coloured finish required of the handle. </w:t>
          </w:r>
          <w:r w:rsidR="00343EED">
            <w:t xml:space="preserve">Liu (2019) </w:t>
          </w:r>
          <w:r w:rsidR="004C6EBD">
            <w:t xml:space="preserve">confirms these material properties and adds that </w:t>
          </w:r>
          <w:r w:rsidR="00460A10">
            <w:t xml:space="preserve">this specific alloy represents </w:t>
          </w:r>
          <w:r w:rsidR="00786431">
            <w:t xml:space="preserve">almost half the total market share of titanium products used in the world today. </w:t>
          </w:r>
          <w:r w:rsidR="00E62002">
            <w:t xml:space="preserve">Titanium is one of the more expensive powder types, with a cost of </w:t>
          </w:r>
          <w:r w:rsidR="0026399D">
            <w:t xml:space="preserve">£64 </w:t>
          </w:r>
          <w:r w:rsidR="00E62002">
            <w:t xml:space="preserve">per kg, but as this is an in-house Renishaw build with a low volume demand, the material properties outweigh the cost. </w:t>
          </w:r>
          <w:r w:rsidR="00A11370">
            <w:t xml:space="preserve">Generative design took a lot of processing power and took considerably longer to simulate compared to </w:t>
          </w:r>
          <w:r w:rsidR="00A772E4">
            <w:t>FEA and topology optimisation</w:t>
          </w:r>
          <w:r w:rsidR="00590A43">
            <w:t xml:space="preserve">. </w:t>
          </w:r>
          <w:r w:rsidR="00653254">
            <w:t>The finished simulation can be seen in Figure 14:</w:t>
          </w:r>
        </w:p>
        <w:p w14:paraId="021FEE1E" w14:textId="150A3470" w:rsidR="00081395" w:rsidRDefault="00081395" w:rsidP="00AD30E8">
          <w:pPr>
            <w:spacing w:line="360" w:lineRule="auto"/>
          </w:pPr>
        </w:p>
        <w:p w14:paraId="0E14A1DE" w14:textId="77777777" w:rsidR="00707AF3" w:rsidRDefault="00707AF3" w:rsidP="00E9394F"/>
        <w:p w14:paraId="374D8B28" w14:textId="774A45DC" w:rsidR="00707AF3" w:rsidRDefault="00213ACF" w:rsidP="00E9394F">
          <w:r w:rsidRPr="00213ACF">
            <w:rPr>
              <w:noProof/>
            </w:rPr>
            <w:drawing>
              <wp:anchor distT="0" distB="0" distL="114300" distR="114300" simplePos="0" relativeHeight="251692032" behindDoc="0" locked="0" layoutInCell="1" allowOverlap="1" wp14:anchorId="7CE52B1C" wp14:editId="3FD838C8">
                <wp:simplePos x="0" y="0"/>
                <wp:positionH relativeFrom="column">
                  <wp:posOffset>2297927</wp:posOffset>
                </wp:positionH>
                <wp:positionV relativeFrom="paragraph">
                  <wp:posOffset>1453067</wp:posOffset>
                </wp:positionV>
                <wp:extent cx="1556937" cy="2831780"/>
                <wp:effectExtent l="0" t="0" r="5715" b="6985"/>
                <wp:wrapNone/>
                <wp:docPr id="1632513835" name="Picture 1" descr="A picture containing text, screenshot, menu, documen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32513835" name="Picture 1" descr="A picture containing text, screenshot, menu, document&#10;&#10;Description automatically generated"/>
                        <pic:cNvPicPr/>
                      </pic:nvPicPr>
                      <pic:blipFill>
                        <a:blip r:embed="rId2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63510" cy="284373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8F7138" w:rsidRPr="00007F60">
            <w:rPr>
              <w:noProof/>
            </w:rPr>
            <w:drawing>
              <wp:anchor distT="0" distB="0" distL="114300" distR="114300" simplePos="0" relativeHeight="251691008" behindDoc="0" locked="0" layoutInCell="1" allowOverlap="1" wp14:anchorId="61D51E34" wp14:editId="301246A0">
                <wp:simplePos x="0" y="0"/>
                <wp:positionH relativeFrom="margin">
                  <wp:posOffset>4071068</wp:posOffset>
                </wp:positionH>
                <wp:positionV relativeFrom="paragraph">
                  <wp:posOffset>7</wp:posOffset>
                </wp:positionV>
                <wp:extent cx="1891820" cy="2107096"/>
                <wp:effectExtent l="0" t="0" r="0" b="7620"/>
                <wp:wrapNone/>
                <wp:docPr id="31912650" name="Picture 31912650" descr="A picture containing design&#10;&#10;Description automatically generated with medium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58660269" name="Picture 1" descr="A picture containing design&#10;&#10;Description automatically generated with medium confidence"/>
                        <pic:cNvPicPr/>
                      </pic:nvPicPr>
                      <pic:blipFill>
                        <a:blip r:embed="rId2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91820" cy="210709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F627A5" w:rsidRPr="00F627A5">
            <w:rPr>
              <w:noProof/>
            </w:rPr>
            <w:drawing>
              <wp:inline distT="0" distB="0" distL="0" distR="0" wp14:anchorId="0E0A6D7D" wp14:editId="247DC18C">
                <wp:extent cx="3975100" cy="2202511"/>
                <wp:effectExtent l="0" t="0" r="6350" b="7620"/>
                <wp:docPr id="322293857" name="Picture 1" descr="A picture containing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2293857" name="Picture 1" descr="A picture containing text&#10;&#10;Description automatically generated"/>
                        <pic:cNvPicPr/>
                      </pic:nvPicPr>
                      <pic:blipFill rotWithShape="1">
                        <a:blip r:embed="rId30"/>
                        <a:srcRect r="30635" b="8469"/>
                        <a:stretch/>
                      </pic:blipFill>
                      <pic:spPr bwMode="auto">
                        <a:xfrm>
                          <a:off x="0" y="0"/>
                          <a:ext cx="3975652" cy="22028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609E60D3" w14:textId="77777777" w:rsidR="006B662E" w:rsidRDefault="006B662E" w:rsidP="008F7138">
          <w:pPr>
            <w:jc w:val="center"/>
          </w:pPr>
        </w:p>
        <w:p w14:paraId="7F16D702" w14:textId="77777777" w:rsidR="006B662E" w:rsidRDefault="006B662E" w:rsidP="008F7138">
          <w:pPr>
            <w:jc w:val="center"/>
          </w:pPr>
        </w:p>
        <w:p w14:paraId="770DE62C" w14:textId="77777777" w:rsidR="006B662E" w:rsidRDefault="006B662E" w:rsidP="008F7138">
          <w:pPr>
            <w:jc w:val="center"/>
          </w:pPr>
        </w:p>
        <w:p w14:paraId="2C831EEA" w14:textId="77777777" w:rsidR="006B662E" w:rsidRDefault="006B662E" w:rsidP="008F7138">
          <w:pPr>
            <w:jc w:val="center"/>
          </w:pPr>
        </w:p>
        <w:p w14:paraId="363C969D" w14:textId="77777777" w:rsidR="006B662E" w:rsidRDefault="006B662E" w:rsidP="008F7138">
          <w:pPr>
            <w:jc w:val="center"/>
          </w:pPr>
        </w:p>
        <w:p w14:paraId="17AA4C69" w14:textId="77777777" w:rsidR="006B662E" w:rsidRDefault="006B662E" w:rsidP="008F7138">
          <w:pPr>
            <w:jc w:val="center"/>
          </w:pPr>
        </w:p>
        <w:p w14:paraId="344270B4" w14:textId="77777777" w:rsidR="006B662E" w:rsidRDefault="006B662E" w:rsidP="008F7138">
          <w:pPr>
            <w:jc w:val="center"/>
          </w:pPr>
        </w:p>
        <w:p w14:paraId="1E08E33D" w14:textId="1284F01E" w:rsidR="00707AF3" w:rsidRDefault="008F7138" w:rsidP="008F7138">
          <w:pPr>
            <w:jc w:val="center"/>
          </w:pPr>
          <w:r>
            <w:t xml:space="preserve">Figure 14 </w:t>
          </w:r>
          <w:sdt>
            <w:sdtPr>
              <w:id w:val="-760215668"/>
              <w:citation/>
            </w:sdtPr>
            <w:sdtEndPr/>
            <w:sdtContent>
              <w:r>
                <w:fldChar w:fldCharType="begin"/>
              </w:r>
              <w:r>
                <w:instrText xml:space="preserve"> CITATION Ben236 \l 2057 </w:instrText>
              </w:r>
              <w:r>
                <w:fldChar w:fldCharType="separate"/>
              </w:r>
              <w:r w:rsidR="00ED09AB" w:rsidRPr="00ED09AB">
                <w:rPr>
                  <w:noProof/>
                </w:rPr>
                <w:t>(Rowland-Jones, 2023)</w:t>
              </w:r>
              <w:r>
                <w:fldChar w:fldCharType="end"/>
              </w:r>
            </w:sdtContent>
          </w:sdt>
        </w:p>
        <w:p w14:paraId="0CC7BEE7" w14:textId="77777777" w:rsidR="008F7138" w:rsidRDefault="008F7138" w:rsidP="008F7138">
          <w:pPr>
            <w:jc w:val="center"/>
          </w:pPr>
        </w:p>
        <w:p w14:paraId="3F76E7EA" w14:textId="51866399" w:rsidR="00917B4F" w:rsidRDefault="003122EC" w:rsidP="00917B4F">
          <w:pPr>
            <w:spacing w:line="360" w:lineRule="auto"/>
          </w:pPr>
          <w:r>
            <w:t>As seen on the left in Figure 14, the generative design simulation is very different to the original model</w:t>
          </w:r>
          <w:r w:rsidR="0093131D">
            <w:t xml:space="preserve"> on the right. </w:t>
          </w:r>
          <w:r w:rsidR="00723A67">
            <w:t>The first point to note is the mass</w:t>
          </w:r>
          <w:r w:rsidR="00E923F2">
            <w:t xml:space="preserve">, 0.142kg, which is </w:t>
          </w:r>
          <w:r w:rsidR="00E134EA">
            <w:t>a 35.2%</w:t>
          </w:r>
          <w:r w:rsidR="00CC173C">
            <w:t xml:space="preserve"> mass reduction</w:t>
          </w:r>
          <w:r w:rsidR="004E7584">
            <w:t xml:space="preserve"> from the original model.</w:t>
          </w:r>
          <w:r w:rsidR="005D3BDC">
            <w:t xml:space="preserve"> The maximum von Mises stress in the generative design model is </w:t>
          </w:r>
          <w:r w:rsidR="00917B4F">
            <w:t>59</w:t>
          </w:r>
          <w:r w:rsidR="0032680F">
            <w:t>.</w:t>
          </w:r>
          <w:r w:rsidR="00917B4F">
            <w:t>963x10^</w:t>
          </w:r>
          <w:r w:rsidR="0032680F">
            <w:t>6</w:t>
          </w:r>
          <w:r w:rsidR="008B3A5B">
            <w:t xml:space="preserve"> N/m^2</w:t>
          </w:r>
          <w:r w:rsidR="00AA08A7">
            <w:t xml:space="preserve"> or 59.963 MPa</w:t>
          </w:r>
          <w:r w:rsidR="001774A9">
            <w:t xml:space="preserve"> compared to the 27</w:t>
          </w:r>
          <w:r w:rsidR="0032680F">
            <w:t>.</w:t>
          </w:r>
          <w:r w:rsidR="001774A9">
            <w:t>5x10^</w:t>
          </w:r>
          <w:r w:rsidR="0032680F">
            <w:t>6</w:t>
          </w:r>
          <w:r w:rsidR="001774A9">
            <w:t xml:space="preserve"> N/m^2</w:t>
          </w:r>
          <w:r w:rsidR="00B77E05">
            <w:t xml:space="preserve"> or 27.5 MPa. This is a relative increase as the </w:t>
          </w:r>
          <w:r w:rsidR="00AF3843">
            <w:t>ultimate tensile</w:t>
          </w:r>
          <w:r w:rsidR="00B77E05">
            <w:t xml:space="preserve"> stre</w:t>
          </w:r>
          <w:r w:rsidR="00AF3843">
            <w:t>ngth</w:t>
          </w:r>
          <w:r w:rsidR="00B77E05">
            <w:t xml:space="preserve"> of Ti-6Al-4V titanium alloy is</w:t>
          </w:r>
          <w:r w:rsidR="00AF3843">
            <w:t xml:space="preserve"> </w:t>
          </w:r>
          <w:r w:rsidR="00EC53BD">
            <w:t>9</w:t>
          </w:r>
          <w:r w:rsidR="00E74FCC">
            <w:t>36</w:t>
          </w:r>
          <w:r w:rsidR="00EC53BD">
            <w:t>x10^</w:t>
          </w:r>
          <w:r w:rsidR="00E74FCC">
            <w:t>6</w:t>
          </w:r>
          <w:r w:rsidR="009C7B30">
            <w:t xml:space="preserve"> N/m^2 or </w:t>
          </w:r>
          <w:r w:rsidR="00EC53BD">
            <w:t>936</w:t>
          </w:r>
          <w:r w:rsidR="009C7B30">
            <w:t xml:space="preserve"> </w:t>
          </w:r>
          <w:r w:rsidR="00EC53BD">
            <w:t>MPa</w:t>
          </w:r>
          <w:r w:rsidR="0077033D">
            <w:t xml:space="preserve"> </w:t>
          </w:r>
          <w:sdt>
            <w:sdtPr>
              <w:id w:val="575782404"/>
              <w:citation/>
            </w:sdtPr>
            <w:sdtEndPr/>
            <w:sdtContent>
              <w:r w:rsidR="0077033D">
                <w:fldChar w:fldCharType="begin"/>
              </w:r>
              <w:r w:rsidR="0077033D">
                <w:instrText xml:space="preserve"> CITATION Ber09 \l 2057 </w:instrText>
              </w:r>
              <w:r w:rsidR="0077033D">
                <w:fldChar w:fldCharType="separate"/>
              </w:r>
              <w:r w:rsidR="00ED09AB" w:rsidRPr="00ED09AB">
                <w:rPr>
                  <w:noProof/>
                </w:rPr>
                <w:t>(Baufeld, 2009)</w:t>
              </w:r>
              <w:r w:rsidR="0077033D">
                <w:fldChar w:fldCharType="end"/>
              </w:r>
            </w:sdtContent>
          </w:sdt>
          <w:r w:rsidR="003737BC">
            <w:t xml:space="preserve"> which is almost double the ultimate tensile strength of 7075 aluminium.</w:t>
          </w:r>
        </w:p>
        <w:p w14:paraId="1483744F" w14:textId="7CF41E36" w:rsidR="00E86401" w:rsidRDefault="00AB270B" w:rsidP="00CC173C">
          <w:pPr>
            <w:spacing w:line="360" w:lineRule="auto"/>
          </w:pPr>
          <w:r>
            <w:t xml:space="preserve">The generative design </w:t>
          </w:r>
          <w:r w:rsidR="00F07E28">
            <w:t xml:space="preserve">model </w:t>
          </w:r>
          <w:r>
            <w:t>has a factor</w:t>
          </w:r>
          <w:r w:rsidR="00F07E28">
            <w:t xml:space="preserve"> of safety of </w:t>
          </w:r>
          <w:r w:rsidR="00A13E46">
            <w:t xml:space="preserve">14 </w:t>
          </w:r>
          <w:r w:rsidR="00513EA6">
            <w:t>which is still very high</w:t>
          </w:r>
          <w:r w:rsidR="00343D24">
            <w:t xml:space="preserve">, but due to the low force being applied to the handle and the material properties of titanium, </w:t>
          </w:r>
          <w:r w:rsidR="00FC4449">
            <w:t xml:space="preserve">it would be very difficult to bring that number down. </w:t>
          </w:r>
          <w:r w:rsidR="00CB672F">
            <w:t xml:space="preserve">Interestingly, </w:t>
          </w:r>
          <w:r w:rsidR="00FE4BDC">
            <w:t xml:space="preserve">a side-by-side view of the generative design and the topology optimisation study shows </w:t>
          </w:r>
          <w:r w:rsidR="008B5250">
            <w:t xml:space="preserve">certain similarities </w:t>
          </w:r>
          <w:r w:rsidR="00E86401">
            <w:t>between them, as shown in Figure 15:</w:t>
          </w:r>
        </w:p>
        <w:p w14:paraId="4B062983" w14:textId="77777777" w:rsidR="00E86401" w:rsidRDefault="00E86401" w:rsidP="00CC173C">
          <w:pPr>
            <w:spacing w:line="360" w:lineRule="auto"/>
          </w:pPr>
        </w:p>
        <w:p w14:paraId="52A35501" w14:textId="77777777" w:rsidR="00E86401" w:rsidRDefault="00E86401" w:rsidP="00CC173C">
          <w:pPr>
            <w:spacing w:line="360" w:lineRule="auto"/>
          </w:pPr>
        </w:p>
        <w:p w14:paraId="40703231" w14:textId="77777777" w:rsidR="00E86401" w:rsidRDefault="00E86401" w:rsidP="00CC173C">
          <w:pPr>
            <w:spacing w:line="360" w:lineRule="auto"/>
          </w:pPr>
        </w:p>
        <w:p w14:paraId="54CEC2B1" w14:textId="159B1C40" w:rsidR="008F7138" w:rsidRDefault="00067686" w:rsidP="00CC173C">
          <w:pPr>
            <w:spacing w:line="360" w:lineRule="auto"/>
          </w:pPr>
          <w:r>
            <w:rPr>
              <w:noProof/>
            </w:rPr>
            <w:lastRenderedPageBreak/>
            <mc:AlternateContent>
              <mc:Choice Requires="wps">
                <w:drawing>
                  <wp:anchor distT="0" distB="0" distL="114300" distR="114300" simplePos="0" relativeHeight="251701248" behindDoc="0" locked="0" layoutInCell="1" allowOverlap="1" wp14:anchorId="42588C96" wp14:editId="3A844EE2">
                    <wp:simplePos x="0" y="0"/>
                    <wp:positionH relativeFrom="column">
                      <wp:posOffset>3689405</wp:posOffset>
                    </wp:positionH>
                    <wp:positionV relativeFrom="paragraph">
                      <wp:posOffset>15903</wp:posOffset>
                    </wp:positionV>
                    <wp:extent cx="922020" cy="2599193"/>
                    <wp:effectExtent l="0" t="0" r="11430" b="10795"/>
                    <wp:wrapNone/>
                    <wp:docPr id="717336896" name="Rectangle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922020" cy="259919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rgbClr val="00B0F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C51F332" id="Rectangle 1" o:spid="_x0000_s1026" style="position:absolute;margin-left:290.5pt;margin-top:1.25pt;width:72.6pt;height:204.6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" filled="f" strokecolor="#00b0f0" strokeweight="1pt"/>
                </w:pict>
              </mc:Fallback>
            </mc:AlternateContent>
          </w:r>
          <w:r w:rsidR="00113BC9" w:rsidRPr="00113BC9">
            <w:rPr>
              <w:noProof/>
            </w:rPr>
            <w:drawing>
              <wp:anchor distT="0" distB="0" distL="114300" distR="114300" simplePos="0" relativeHeight="251694080" behindDoc="0" locked="0" layoutInCell="1" allowOverlap="1" wp14:anchorId="65825AA5" wp14:editId="03A44E8E">
                <wp:simplePos x="0" y="0"/>
                <wp:positionH relativeFrom="margin">
                  <wp:posOffset>2743200</wp:posOffset>
                </wp:positionH>
                <wp:positionV relativeFrom="paragraph">
                  <wp:posOffset>0</wp:posOffset>
                </wp:positionV>
                <wp:extent cx="1992050" cy="4238045"/>
                <wp:effectExtent l="0" t="0" r="8255" b="0"/>
                <wp:wrapNone/>
                <wp:docPr id="838376757" name="Picture 1" descr="A picture containing cartoon, drawing, clipart, screensho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38376757" name="Picture 1" descr="A picture containing cartoon, drawing, clipart, screenshot&#10;&#10;Description automatically generated"/>
                        <pic:cNvPicPr/>
                      </pic:nvPicPr>
                      <pic:blipFill>
                        <a:blip r:embed="rId3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92050" cy="42380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E86401" w:rsidRPr="003463F8">
            <w:rPr>
              <w:noProof/>
            </w:rPr>
            <w:drawing>
              <wp:anchor distT="0" distB="0" distL="114300" distR="114300" simplePos="0" relativeHeight="251693056" behindDoc="0" locked="0" layoutInCell="1" allowOverlap="1" wp14:anchorId="41612531" wp14:editId="70C4152A">
                <wp:simplePos x="0" y="0"/>
                <wp:positionH relativeFrom="column">
                  <wp:posOffset>477078</wp:posOffset>
                </wp:positionH>
                <wp:positionV relativeFrom="paragraph">
                  <wp:posOffset>7951</wp:posOffset>
                </wp:positionV>
                <wp:extent cx="1294164" cy="4269851"/>
                <wp:effectExtent l="0" t="0" r="1270" b="0"/>
                <wp:wrapNone/>
                <wp:docPr id="217899351" name="Picture 1" descr="A picture containing sketch, art, de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7899351" name="Picture 1" descr="A picture containing sketch, art, design&#10;&#10;Description automatically generated"/>
                        <pic:cNvPicPr/>
                      </pic:nvPicPr>
                      <pic:blipFill>
                        <a:blip r:embed="rId3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0383" cy="42903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AB270B">
            <w:t xml:space="preserve"> </w:t>
          </w:r>
        </w:p>
        <w:p w14:paraId="31D491C9" w14:textId="7A89DAC8" w:rsidR="00707AF3" w:rsidRDefault="00BB7AF8" w:rsidP="00E9394F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99200" behindDoc="0" locked="0" layoutInCell="1" allowOverlap="1" wp14:anchorId="70D79ADE" wp14:editId="4CF634AD">
                    <wp:simplePos x="0" y="0"/>
                    <wp:positionH relativeFrom="column">
                      <wp:posOffset>1160889</wp:posOffset>
                    </wp:positionH>
                    <wp:positionV relativeFrom="paragraph">
                      <wp:posOffset>63914</wp:posOffset>
                    </wp:positionV>
                    <wp:extent cx="636105" cy="2153920"/>
                    <wp:effectExtent l="0" t="0" r="12065" b="17780"/>
                    <wp:wrapNone/>
                    <wp:docPr id="1891361399" name="Rectangle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36105" cy="21539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rgbClr val="00B0F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041FFBE5" id="Rectangle 1" o:spid="_x0000_s1026" style="position:absolute;margin-left:91.4pt;margin-top:5.05pt;width:50.1pt;height:169.6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" filled="f" strokecolor="#00b0f0" strokeweight="1pt"/>
                </w:pict>
              </mc:Fallback>
            </mc:AlternateContent>
          </w:r>
        </w:p>
        <w:p w14:paraId="1528A1A7" w14:textId="573AEB90" w:rsidR="00707AF3" w:rsidRDefault="00707AF3" w:rsidP="00E9394F"/>
        <w:p w14:paraId="4E9EBBA9" w14:textId="7EA2285C" w:rsidR="00707AF3" w:rsidRDefault="00707AF3" w:rsidP="00E9394F"/>
        <w:p w14:paraId="145D23EF" w14:textId="77777777" w:rsidR="00707AF3" w:rsidRDefault="00707AF3" w:rsidP="00E9394F"/>
        <w:p w14:paraId="0ECBADAE" w14:textId="1C93B4B1" w:rsidR="00707AF3" w:rsidRDefault="00707AF3" w:rsidP="00E9394F"/>
        <w:p w14:paraId="48D7B986" w14:textId="2F7AF052" w:rsidR="00707AF3" w:rsidRDefault="00707AF3" w:rsidP="00E9394F"/>
        <w:p w14:paraId="55C7F255" w14:textId="741F8E5B" w:rsidR="00707AF3" w:rsidRDefault="00707AF3" w:rsidP="00E9394F"/>
        <w:p w14:paraId="46111C7F" w14:textId="77777777" w:rsidR="00707AF3" w:rsidRDefault="00707AF3" w:rsidP="00E9394F"/>
        <w:p w14:paraId="3C2AEBC4" w14:textId="2941B35C" w:rsidR="00707AF3" w:rsidRDefault="00062B10" w:rsidP="00E9394F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97152" behindDoc="0" locked="0" layoutInCell="1" allowOverlap="1" wp14:anchorId="1826E4FC" wp14:editId="67A1C5E8">
                    <wp:simplePos x="0" y="0"/>
                    <wp:positionH relativeFrom="column">
                      <wp:posOffset>2743199</wp:posOffset>
                    </wp:positionH>
                    <wp:positionV relativeFrom="paragraph">
                      <wp:posOffset>5548</wp:posOffset>
                    </wp:positionV>
                    <wp:extent cx="1956021" cy="1598213"/>
                    <wp:effectExtent l="0" t="0" r="25400" b="21590"/>
                    <wp:wrapNone/>
                    <wp:docPr id="819901905" name="Rectangle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956021" cy="15982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4AB0A4A7" id="Rectangle 1" o:spid="_x0000_s1026" style="position:absolute;margin-left:3in;margin-top:.45pt;width:154pt;height:125.8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" filled="f" strokecolor="red" strokeweight="1pt"/>
                </w:pict>
              </mc:Fallback>
            </mc:AlternateContent>
          </w:r>
          <w:r w:rsidR="00113BC9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95104" behindDoc="0" locked="0" layoutInCell="1" allowOverlap="1" wp14:anchorId="34A72A52" wp14:editId="2A08BC37">
                    <wp:simplePos x="0" y="0"/>
                    <wp:positionH relativeFrom="column">
                      <wp:posOffset>437322</wp:posOffset>
                    </wp:positionH>
                    <wp:positionV relativeFrom="paragraph">
                      <wp:posOffset>5549</wp:posOffset>
                    </wp:positionV>
                    <wp:extent cx="1422814" cy="874119"/>
                    <wp:effectExtent l="0" t="0" r="25400" b="21590"/>
                    <wp:wrapNone/>
                    <wp:docPr id="1719755165" name="Rectangle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422814" cy="87411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17D0D53" id="Rectangle 1" o:spid="_x0000_s1026" style="position:absolute;margin-left:34.45pt;margin-top:.45pt;width:112.05pt;height:68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" filled="f" strokecolor="red" strokeweight="1pt"/>
                </w:pict>
              </mc:Fallback>
            </mc:AlternateContent>
          </w:r>
        </w:p>
        <w:p w14:paraId="7FB6738B" w14:textId="05525BFE" w:rsidR="00707AF3" w:rsidRDefault="00707AF3" w:rsidP="00E9394F"/>
        <w:p w14:paraId="434765CF" w14:textId="28367AE6" w:rsidR="00707AF3" w:rsidRDefault="00707AF3" w:rsidP="00E9394F"/>
        <w:p w14:paraId="5E3C5DE2" w14:textId="77777777" w:rsidR="00707AF3" w:rsidRDefault="00707AF3" w:rsidP="00E9394F"/>
        <w:p w14:paraId="5F919EFC" w14:textId="0560B5BB" w:rsidR="00707AF3" w:rsidRDefault="00707AF3" w:rsidP="00E9394F"/>
        <w:p w14:paraId="6C51E3F0" w14:textId="2CE9C724" w:rsidR="00707AF3" w:rsidRDefault="00707AF3" w:rsidP="00E9394F"/>
        <w:p w14:paraId="1AF6AC2B" w14:textId="7F877327" w:rsidR="00707AF3" w:rsidRDefault="00113BC9" w:rsidP="00113BC9">
          <w:pPr>
            <w:jc w:val="center"/>
          </w:pPr>
          <w:r>
            <w:t xml:space="preserve">Figure 15 </w:t>
          </w:r>
          <w:sdt>
            <w:sdtPr>
              <w:id w:val="994152268"/>
              <w:citation/>
            </w:sdtPr>
            <w:sdtEndPr/>
            <w:sdtContent>
              <w:r>
                <w:fldChar w:fldCharType="begin"/>
              </w:r>
              <w:r>
                <w:instrText xml:space="preserve"> CITATION Ben236 \l 2057 </w:instrText>
              </w:r>
              <w:r>
                <w:fldChar w:fldCharType="separate"/>
              </w:r>
              <w:r w:rsidR="00ED09AB" w:rsidRPr="00ED09AB">
                <w:rPr>
                  <w:noProof/>
                </w:rPr>
                <w:t>(Rowland-Jones, 2023)</w:t>
              </w:r>
              <w:r>
                <w:fldChar w:fldCharType="end"/>
              </w:r>
            </w:sdtContent>
          </w:sdt>
        </w:p>
        <w:p w14:paraId="45CE4A7F" w14:textId="77777777" w:rsidR="00113BC9" w:rsidRDefault="00113BC9" w:rsidP="00113BC9">
          <w:pPr>
            <w:jc w:val="center"/>
          </w:pPr>
        </w:p>
        <w:p w14:paraId="30C3AEB3" w14:textId="78FBA136" w:rsidR="00062B10" w:rsidRDefault="00062B10" w:rsidP="00D01441">
          <w:pPr>
            <w:spacing w:line="360" w:lineRule="auto"/>
          </w:pPr>
          <w:r>
            <w:t>As shown</w:t>
          </w:r>
          <w:r w:rsidR="00F2204D">
            <w:t xml:space="preserve"> in red</w:t>
          </w:r>
          <w:r>
            <w:t xml:space="preserve">, </w:t>
          </w:r>
          <w:r w:rsidR="00C57D44">
            <w:t>the bottom part of the model has material removed at a large scale</w:t>
          </w:r>
          <w:r w:rsidR="00BB7AF8">
            <w:t xml:space="preserve">, suggesting that this area has a large amount of waste material. </w:t>
          </w:r>
          <w:r w:rsidR="00067686">
            <w:t xml:space="preserve">Conversely </w:t>
          </w:r>
          <w:r w:rsidR="0009499F">
            <w:t xml:space="preserve">as shown in blue, the upper part of the handle has a large amount of material removed in the generative </w:t>
          </w:r>
          <w:r w:rsidR="006C4ABC">
            <w:t>design but</w:t>
          </w:r>
          <w:r w:rsidR="0009499F">
            <w:t xml:space="preserve"> has largely stayed the same in the topology study.</w:t>
          </w:r>
        </w:p>
        <w:p w14:paraId="2A8E7830" w14:textId="01C45BC4" w:rsidR="00265B34" w:rsidRDefault="00265B34" w:rsidP="00265B34">
          <w:pPr>
            <w:pStyle w:val="Heading3"/>
          </w:pPr>
          <w:bookmarkStart w:id="8" w:name="_Toc139223704"/>
          <w:r>
            <w:t xml:space="preserve">1.5 </w:t>
          </w:r>
          <w:r w:rsidR="00EE27C0">
            <w:t>Constraints</w:t>
          </w:r>
          <w:bookmarkEnd w:id="8"/>
        </w:p>
        <w:p w14:paraId="67E0CE96" w14:textId="0D567ED7" w:rsidR="00707AF3" w:rsidRDefault="00FF2CAA" w:rsidP="00E9394F">
          <w:r>
            <w:t>As with any type of manufacturing, t</w:t>
          </w:r>
          <w:r w:rsidR="00EE27C0">
            <w:t xml:space="preserve">here are </w:t>
          </w:r>
          <w:r w:rsidR="00AA0DCA">
            <w:t>several</w:t>
          </w:r>
          <w:r w:rsidR="00A76468">
            <w:t xml:space="preserve"> d</w:t>
          </w:r>
          <w:r w:rsidR="008B6535">
            <w:t>isadvantages</w:t>
          </w:r>
          <w:r w:rsidR="00A76468">
            <w:t xml:space="preserve"> to additive manufacturing and specifically </w:t>
          </w:r>
          <w:r w:rsidR="00535F93">
            <w:t>powder bed fusion</w:t>
          </w:r>
          <w:r w:rsidR="00EF40A2">
            <w:t xml:space="preserve">, </w:t>
          </w:r>
          <w:r w:rsidR="000B7275">
            <w:t xml:space="preserve">some </w:t>
          </w:r>
          <w:r w:rsidR="00EF40A2">
            <w:t>points</w:t>
          </w:r>
          <w:r w:rsidR="00B251E7">
            <w:t xml:space="preserve"> being:</w:t>
          </w:r>
        </w:p>
        <w:p w14:paraId="5D74DF99" w14:textId="44FD2777" w:rsidR="00B251E7" w:rsidRDefault="00B251E7" w:rsidP="00EC1F3B">
          <w:pPr>
            <w:pStyle w:val="ListParagraph"/>
            <w:numPr>
              <w:ilvl w:val="0"/>
              <w:numId w:val="4"/>
            </w:numPr>
          </w:pPr>
          <w:r>
            <w:t>Hazardous materials</w:t>
          </w:r>
        </w:p>
        <w:p w14:paraId="5652DA24" w14:textId="7B046A62" w:rsidR="00B251E7" w:rsidRDefault="008B6535" w:rsidP="00B251E7">
          <w:pPr>
            <w:pStyle w:val="ListParagraph"/>
            <w:numPr>
              <w:ilvl w:val="0"/>
              <w:numId w:val="4"/>
            </w:numPr>
          </w:pPr>
          <w:r>
            <w:t>The need of support structures</w:t>
          </w:r>
        </w:p>
        <w:p w14:paraId="46A51A25" w14:textId="5EB9C0C6" w:rsidR="005D77AC" w:rsidRDefault="005D77AC" w:rsidP="00B251E7">
          <w:pPr>
            <w:pStyle w:val="ListParagraph"/>
            <w:numPr>
              <w:ilvl w:val="0"/>
              <w:numId w:val="4"/>
            </w:numPr>
          </w:pPr>
          <w:r>
            <w:t>Long build times</w:t>
          </w:r>
        </w:p>
        <w:p w14:paraId="3C8EFF29" w14:textId="0C89BABF" w:rsidR="00042465" w:rsidRDefault="00042465" w:rsidP="00B251E7">
          <w:pPr>
            <w:pStyle w:val="ListParagraph"/>
            <w:numPr>
              <w:ilvl w:val="0"/>
              <w:numId w:val="4"/>
            </w:numPr>
          </w:pPr>
          <w:r>
            <w:t>Porosity</w:t>
          </w:r>
        </w:p>
        <w:p w14:paraId="69E2AC29" w14:textId="03621F2F" w:rsidR="00042465" w:rsidRDefault="002378EA" w:rsidP="00B251E7">
          <w:pPr>
            <w:pStyle w:val="ListParagraph"/>
            <w:numPr>
              <w:ilvl w:val="0"/>
              <w:numId w:val="4"/>
            </w:numPr>
          </w:pPr>
          <w:r>
            <w:t>Structural weakness due to layer build</w:t>
          </w:r>
        </w:p>
        <w:p w14:paraId="1C40B361" w14:textId="4306F26A" w:rsidR="00393070" w:rsidRDefault="00AA0DCA" w:rsidP="00393070">
          <w:sdt>
            <w:sdtPr>
              <w:id w:val="-581294244"/>
              <w:citation/>
            </w:sdtPr>
            <w:sdtEndPr/>
            <w:sdtContent>
              <w:r w:rsidR="00393070">
                <w:fldChar w:fldCharType="begin"/>
              </w:r>
              <w:r w:rsidR="00393070">
                <w:instrText xml:space="preserve"> CITATION Eng23 \l 2057 </w:instrText>
              </w:r>
              <w:r w:rsidR="00393070">
                <w:fldChar w:fldCharType="separate"/>
              </w:r>
              <w:r w:rsidR="00ED09AB" w:rsidRPr="00ED09AB">
                <w:rPr>
                  <w:noProof/>
                </w:rPr>
                <w:t>(Engineering Product Design, 2023)</w:t>
              </w:r>
              <w:r w:rsidR="00393070">
                <w:fldChar w:fldCharType="end"/>
              </w:r>
            </w:sdtContent>
          </w:sdt>
        </w:p>
        <w:p w14:paraId="79E481D1" w14:textId="77777777" w:rsidR="003710A6" w:rsidRDefault="003710A6" w:rsidP="003710A6"/>
        <w:p w14:paraId="7B92BA50" w14:textId="77777777" w:rsidR="003710A6" w:rsidRDefault="003710A6" w:rsidP="003710A6"/>
        <w:p w14:paraId="498C6673" w14:textId="7E909EFE" w:rsidR="003710A6" w:rsidRDefault="00775437" w:rsidP="00530A39">
          <w:pPr>
            <w:spacing w:line="360" w:lineRule="auto"/>
          </w:pPr>
          <w:r>
            <w:lastRenderedPageBreak/>
            <w:t xml:space="preserve">Most metal </w:t>
          </w:r>
          <w:r w:rsidR="00233995">
            <w:t>powders are hazardous to health and to the environment</w:t>
          </w:r>
          <w:r w:rsidR="00462BE6">
            <w:t xml:space="preserve"> and must be used with ca</w:t>
          </w:r>
          <w:r w:rsidR="0022646D">
            <w:t>u</w:t>
          </w:r>
          <w:r w:rsidR="00462BE6">
            <w:t xml:space="preserve">tion and disposed of in the correct way. </w:t>
          </w:r>
          <w:r w:rsidR="00222A80">
            <w:t xml:space="preserve">Hall (2023) </w:t>
          </w:r>
          <w:r w:rsidR="00D63599">
            <w:t xml:space="preserve">states that through multiple manufacturing sources, it is concluded that AM metal powders </w:t>
          </w:r>
          <w:r w:rsidR="0012706F">
            <w:t xml:space="preserve">can cause skin and lung diseases. </w:t>
          </w:r>
          <w:r w:rsidR="00E736E6">
            <w:t xml:space="preserve">Hall also stated how important engineering controls are when it comes to </w:t>
          </w:r>
          <w:r w:rsidR="00B72AD2">
            <w:t xml:space="preserve">handling these powders. </w:t>
          </w:r>
          <w:r w:rsidR="00CE240A">
            <w:t xml:space="preserve">Arrizubieta </w:t>
          </w:r>
          <w:r w:rsidR="00651230">
            <w:t>(</w:t>
          </w:r>
          <w:r w:rsidR="00CE240A">
            <w:t>2020</w:t>
          </w:r>
          <w:r w:rsidR="00651230">
            <w:t xml:space="preserve">) </w:t>
          </w:r>
          <w:r w:rsidR="007C265C">
            <w:t xml:space="preserve">also states that metal powders are dangerous and </w:t>
          </w:r>
          <w:r w:rsidR="0081494B">
            <w:t xml:space="preserve">affirms that the disposal of these powders must be done in the correct way to minimise the </w:t>
          </w:r>
          <w:r w:rsidR="00E22DA7">
            <w:t>environmental impact.</w:t>
          </w:r>
          <w:r w:rsidR="00530A39">
            <w:t xml:space="preserve"> </w:t>
          </w:r>
        </w:p>
        <w:p w14:paraId="7268E062" w14:textId="7AEB8039" w:rsidR="009020E6" w:rsidRDefault="005C5EA2" w:rsidP="00530A39">
          <w:pPr>
            <w:spacing w:line="360" w:lineRule="auto"/>
          </w:pPr>
          <w:r>
            <w:t xml:space="preserve">Support structures are very important in powder bed fusion as it allows the user to build complex geometries </w:t>
          </w:r>
          <w:r w:rsidR="00A2289C">
            <w:t xml:space="preserve">with overhanging </w:t>
          </w:r>
          <w:r w:rsidR="00B959AD">
            <w:t>structures</w:t>
          </w:r>
          <w:r w:rsidR="00D93E6D">
            <w:t xml:space="preserve">. </w:t>
          </w:r>
          <w:r w:rsidR="00A140C1">
            <w:t xml:space="preserve">The supports act as a brace between the part being built and the substrate plate it’s being built onto </w:t>
          </w:r>
          <w:sdt>
            <w:sdtPr>
              <w:id w:val="332961169"/>
              <w:citation/>
            </w:sdtPr>
            <w:sdtEndPr/>
            <w:sdtContent>
              <w:r w:rsidR="00490FC6">
                <w:fldChar w:fldCharType="begin"/>
              </w:r>
              <w:r w:rsidR="00490FC6">
                <w:instrText xml:space="preserve"> CITATION Lou17 \l 2057 </w:instrText>
              </w:r>
              <w:r w:rsidR="00490FC6">
                <w:fldChar w:fldCharType="separate"/>
              </w:r>
              <w:r w:rsidR="00ED09AB" w:rsidRPr="00ED09AB">
                <w:rPr>
                  <w:noProof/>
                </w:rPr>
                <w:t>(Bobbio, 2017)</w:t>
              </w:r>
              <w:r w:rsidR="00490FC6">
                <w:fldChar w:fldCharType="end"/>
              </w:r>
            </w:sdtContent>
          </w:sdt>
          <w:r w:rsidR="00490FC6">
            <w:t xml:space="preserve">. </w:t>
          </w:r>
          <w:r w:rsidR="007A4B17">
            <w:t>The</w:t>
          </w:r>
          <w:r w:rsidR="005B757E">
            <w:t xml:space="preserve">y </w:t>
          </w:r>
          <w:r w:rsidR="007A4B17">
            <w:t xml:space="preserve">also allow the user to print </w:t>
          </w:r>
          <w:r>
            <w:t xml:space="preserve">at </w:t>
          </w:r>
          <w:r w:rsidR="009E2FDD">
            <w:t>more extreme angles</w:t>
          </w:r>
          <w:r w:rsidR="007A4B17">
            <w:t>,</w:t>
          </w:r>
          <w:r w:rsidR="009E2FDD">
            <w:t xml:space="preserve"> allow</w:t>
          </w:r>
          <w:r w:rsidR="007A4B17">
            <w:t>ing</w:t>
          </w:r>
          <w:r w:rsidR="009E2FDD">
            <w:t xml:space="preserve"> more space to build multiple parts at one time, thus </w:t>
          </w:r>
          <w:r w:rsidR="0041336D">
            <w:t xml:space="preserve">increasing efficiency and output. </w:t>
          </w:r>
          <w:r w:rsidR="00A9328A">
            <w:t>The disadvantage of needed support structures is that it uses more material per build and must be manually removed during post-processing.</w:t>
          </w:r>
        </w:p>
        <w:p w14:paraId="384DD52E" w14:textId="73A2E592" w:rsidR="00710C11" w:rsidRDefault="00710C11" w:rsidP="00530A39">
          <w:pPr>
            <w:spacing w:line="360" w:lineRule="auto"/>
          </w:pPr>
          <w:r>
            <w:t xml:space="preserve">Depending on the complexity of the part, powder fusion bed 3D printing </w:t>
          </w:r>
          <w:r w:rsidR="002F461F">
            <w:t xml:space="preserve">can be a very slow process, </w:t>
          </w:r>
          <w:r w:rsidR="00220480">
            <w:t xml:space="preserve">even with </w:t>
          </w:r>
          <w:r w:rsidR="00B97680">
            <w:t>Renishaw’s multi-laser rapid prototyping AM machine, large and complex</w:t>
          </w:r>
          <w:r w:rsidR="00816474">
            <w:t xml:space="preserve"> builds </w:t>
          </w:r>
          <w:r w:rsidR="000A76AE">
            <w:t>tak</w:t>
          </w:r>
          <w:r w:rsidR="00B97680">
            <w:t>e</w:t>
          </w:r>
          <w:r w:rsidR="000A76AE">
            <w:t xml:space="preserve"> up to 48 hours to </w:t>
          </w:r>
          <w:r w:rsidR="00B97680">
            <w:t>print</w:t>
          </w:r>
          <w:r w:rsidR="00F36717">
            <w:t xml:space="preserve">. </w:t>
          </w:r>
          <w:r w:rsidR="00721B89">
            <w:t>These c</w:t>
          </w:r>
          <w:r w:rsidR="00980E0B">
            <w:t>urrent</w:t>
          </w:r>
          <w:r w:rsidR="00F36717">
            <w:t xml:space="preserve"> </w:t>
          </w:r>
          <w:r w:rsidR="00980E0B">
            <w:t>limitations</w:t>
          </w:r>
          <w:r w:rsidR="00BD0995">
            <w:t xml:space="preserve"> of AM </w:t>
          </w:r>
          <w:r w:rsidR="00721B89">
            <w:t>results in the</w:t>
          </w:r>
          <w:r w:rsidR="00870B26">
            <w:t xml:space="preserve"> process not being a </w:t>
          </w:r>
          <w:r w:rsidR="00406355">
            <w:t xml:space="preserve">feasible option for a </w:t>
          </w:r>
          <w:r w:rsidR="006C4ABC">
            <w:t>mass-produced</w:t>
          </w:r>
          <w:r w:rsidR="00406355">
            <w:t xml:space="preserve"> part.</w:t>
          </w:r>
        </w:p>
        <w:p w14:paraId="7177EE89" w14:textId="3C4DF88C" w:rsidR="00DD1F5E" w:rsidRDefault="00125C0E" w:rsidP="00530A39">
          <w:pPr>
            <w:spacing w:line="360" w:lineRule="auto"/>
          </w:pPr>
          <w:r>
            <w:t xml:space="preserve">Porosity occurs in parts of the build that </w:t>
          </w:r>
          <w:r w:rsidR="004E4F6A">
            <w:t>are subjected to</w:t>
          </w:r>
          <w:r>
            <w:t xml:space="preserve"> a lack-of-fusion</w:t>
          </w:r>
          <w:r w:rsidR="004E4F6A">
            <w:t xml:space="preserve"> characteristic, </w:t>
          </w:r>
          <w:r w:rsidR="002C30E5">
            <w:t>where the powder does not fully fuse and leaves pores in the material</w:t>
          </w:r>
          <w:r w:rsidR="00506960">
            <w:t xml:space="preserve"> </w:t>
          </w:r>
          <w:sdt>
            <w:sdtPr>
              <w:id w:val="1333028395"/>
              <w:citation/>
            </w:sdtPr>
            <w:sdtEndPr/>
            <w:sdtContent>
              <w:r w:rsidR="00EE72B5">
                <w:fldChar w:fldCharType="begin"/>
              </w:r>
              <w:r w:rsidR="00EE72B5">
                <w:instrText xml:space="preserve"> CITATION Pat22 \l 2057 </w:instrText>
              </w:r>
              <w:r w:rsidR="00EE72B5">
                <w:fldChar w:fldCharType="separate"/>
              </w:r>
              <w:r w:rsidR="00ED09AB" w:rsidRPr="00ED09AB">
                <w:rPr>
                  <w:noProof/>
                </w:rPr>
                <w:t>(Promoppatum, 2022)</w:t>
              </w:r>
              <w:r w:rsidR="00EE72B5">
                <w:fldChar w:fldCharType="end"/>
              </w:r>
            </w:sdtContent>
          </w:sdt>
          <w:r w:rsidR="002C30E5">
            <w:t xml:space="preserve">. </w:t>
          </w:r>
          <w:r w:rsidR="00010D83">
            <w:t xml:space="preserve">It also </w:t>
          </w:r>
          <w:r w:rsidR="002C30E5">
            <w:t xml:space="preserve">leads to </w:t>
          </w:r>
          <w:r w:rsidR="00506960">
            <w:t>weaknesses in the printed part and may affect the overall function of the build.</w:t>
          </w:r>
          <w:r>
            <w:t xml:space="preserve"> </w:t>
          </w:r>
          <w:r w:rsidR="00DD7250">
            <w:t xml:space="preserve">Porosity could occur during a build if the powder layer is too thick </w:t>
          </w:r>
          <w:r w:rsidR="00112428">
            <w:t xml:space="preserve">for the laser to fuse. </w:t>
          </w:r>
          <w:r w:rsidR="00DD1F5E">
            <w:t xml:space="preserve">Powder bed fusion </w:t>
          </w:r>
          <w:r w:rsidR="00054FB2">
            <w:t xml:space="preserve">also </w:t>
          </w:r>
          <w:r w:rsidR="006259BB">
            <w:t xml:space="preserve">introduces structural weaknesses due to the nature of </w:t>
          </w:r>
          <w:r w:rsidR="00BA2477">
            <w:t>layer-based manufacturing</w:t>
          </w:r>
          <w:r w:rsidR="0031671F">
            <w:t xml:space="preserve"> </w:t>
          </w:r>
          <w:sdt>
            <w:sdtPr>
              <w:id w:val="-1455781634"/>
              <w:citation/>
            </w:sdtPr>
            <w:sdtEndPr/>
            <w:sdtContent>
              <w:r w:rsidR="0031671F">
                <w:fldChar w:fldCharType="begin"/>
              </w:r>
              <w:r w:rsidR="0031671F">
                <w:instrText xml:space="preserve"> CITATION Eng23 \l 2057 </w:instrText>
              </w:r>
              <w:r w:rsidR="0031671F">
                <w:fldChar w:fldCharType="separate"/>
              </w:r>
              <w:r w:rsidR="00ED09AB" w:rsidRPr="00ED09AB">
                <w:rPr>
                  <w:noProof/>
                </w:rPr>
                <w:t>(Engineering Product Design, 2023)</w:t>
              </w:r>
              <w:r w:rsidR="0031671F">
                <w:fldChar w:fldCharType="end"/>
              </w:r>
            </w:sdtContent>
          </w:sdt>
          <w:r w:rsidR="0031671F">
            <w:t xml:space="preserve">. </w:t>
          </w:r>
          <w:r w:rsidR="00F90B01">
            <w:t xml:space="preserve">To try and reduce </w:t>
          </w:r>
          <w:r w:rsidR="00514984">
            <w:t>the structural weakness, the RenAM500 machine prints each layer at a 120</w:t>
          </w:r>
          <w:r w:rsidR="00514984">
            <w:rPr>
              <w:rFonts w:cstheme="minorHAnsi"/>
            </w:rPr>
            <w:t>⁰</w:t>
          </w:r>
          <w:r w:rsidR="00514984">
            <w:t xml:space="preserve"> offset from the previous layer</w:t>
          </w:r>
          <w:r w:rsidR="00C27C90">
            <w:t>.</w:t>
          </w:r>
        </w:p>
        <w:p w14:paraId="5444429E" w14:textId="6349B352" w:rsidR="00C27C90" w:rsidRDefault="00C27C90" w:rsidP="00C27C90">
          <w:pPr>
            <w:pStyle w:val="Heading3"/>
          </w:pPr>
          <w:bookmarkStart w:id="9" w:name="_Toc139223705"/>
          <w:r>
            <w:t>1.6 Conclusion</w:t>
          </w:r>
          <w:bookmarkEnd w:id="9"/>
        </w:p>
        <w:p w14:paraId="59C507EB" w14:textId="77777777" w:rsidR="003E340B" w:rsidRDefault="00D92FE8" w:rsidP="00530A39">
          <w:pPr>
            <w:spacing w:line="360" w:lineRule="auto"/>
          </w:pPr>
          <w:r>
            <w:t>When appropriate design for additive manufacturing principles were applied to the top door handle</w:t>
          </w:r>
          <w:r w:rsidR="001E4BB2">
            <w:t xml:space="preserve">, it yielded </w:t>
          </w:r>
          <w:r w:rsidR="001B727E">
            <w:t xml:space="preserve">good results in terms of mass reduction and material properties. </w:t>
          </w:r>
          <w:r w:rsidR="00337EE4">
            <w:t xml:space="preserve">The finite element analysis shows that </w:t>
          </w:r>
          <w:r w:rsidR="00A728C1">
            <w:t xml:space="preserve">the handle uses too much material and could be designed to be leaner.  This was further proven by the topology study and the generative design simulation. </w:t>
          </w:r>
        </w:p>
        <w:p w14:paraId="250CE465" w14:textId="7623E2E9" w:rsidR="001F6335" w:rsidRDefault="001F6335" w:rsidP="00530A39">
          <w:pPr>
            <w:spacing w:line="360" w:lineRule="auto"/>
          </w:pPr>
          <w:r>
            <w:t xml:space="preserve">Using a titanium alloy, the material properties of the handle design were improved and allowed for </w:t>
          </w:r>
          <w:r w:rsidR="00AD57B2">
            <w:t>material to be removed from the design without compromising</w:t>
          </w:r>
          <w:r w:rsidR="00AB1EA2">
            <w:t xml:space="preserve"> the strength and factor of safety of the part. </w:t>
          </w:r>
        </w:p>
        <w:p w14:paraId="77D69E6F" w14:textId="1AA711CB" w:rsidR="004A11F6" w:rsidRDefault="004A11F6" w:rsidP="007D1947"/>
        <w:p w14:paraId="3CF41E0D" w14:textId="77777777" w:rsidR="00F56704" w:rsidRDefault="00F56704" w:rsidP="007D1947"/>
        <w:p w14:paraId="1793C765" w14:textId="4A9DE805" w:rsidR="00F56704" w:rsidRPr="007D1947" w:rsidRDefault="00F56704" w:rsidP="00F56704">
          <w:pPr>
            <w:pStyle w:val="Heading2"/>
          </w:pPr>
          <w:bookmarkStart w:id="10" w:name="_Toc139223706"/>
          <w:r>
            <w:t xml:space="preserve">2. </w:t>
          </w:r>
          <w:r w:rsidR="006D5416">
            <w:t>High Volume Production – Portable Wind Turbine Redesign</w:t>
          </w:r>
          <w:bookmarkEnd w:id="10"/>
        </w:p>
        <w:p w14:paraId="355D83B9" w14:textId="77777777" w:rsidR="006D5416" w:rsidRDefault="006D5416"/>
        <w:p w14:paraId="49DA54DE" w14:textId="77777777" w:rsidR="006D5416" w:rsidRDefault="006D5416" w:rsidP="006D5416">
          <w:pPr>
            <w:pStyle w:val="Heading3"/>
          </w:pPr>
          <w:bookmarkStart w:id="11" w:name="_Toc139223707"/>
          <w:r>
            <w:t>2.1 Background Information</w:t>
          </w:r>
          <w:bookmarkEnd w:id="11"/>
        </w:p>
        <w:p w14:paraId="7D83BBA0" w14:textId="77777777" w:rsidR="00460D1C" w:rsidRDefault="001C3BC0" w:rsidP="008776F1">
          <w:pPr>
            <w:spacing w:line="360" w:lineRule="auto"/>
          </w:pPr>
          <w:r>
            <w:t xml:space="preserve">A portable wind </w:t>
          </w:r>
          <w:r w:rsidR="00582C3D">
            <w:t>turbine that currently has parts that are 3D printed</w:t>
          </w:r>
          <w:r w:rsidR="002C31A5">
            <w:t xml:space="preserve"> is due to be mass produced</w:t>
          </w:r>
          <w:r w:rsidR="004165ED">
            <w:t xml:space="preserve">, with initial estimates </w:t>
          </w:r>
          <w:r w:rsidR="00E244FA">
            <w:t xml:space="preserve">suggesting that between 1000 and 2000 turbines will need to be manufactured per week to </w:t>
          </w:r>
          <w:r w:rsidR="005970E6">
            <w:t xml:space="preserve">equal the demand. </w:t>
          </w:r>
        </w:p>
      </w:sdtContent>
    </w:sdt>
    <w:p w14:paraId="7F890C1F" w14:textId="15A6AEE6" w:rsidR="00CA09F3" w:rsidRDefault="00ED7D1D" w:rsidP="008776F1">
      <w:pPr>
        <w:spacing w:line="360" w:lineRule="auto"/>
      </w:pPr>
      <w:r w:rsidRPr="00ED7D1D">
        <w:rPr>
          <w:noProof/>
        </w:rPr>
        <w:drawing>
          <wp:anchor distT="0" distB="0" distL="114300" distR="114300" simplePos="0" relativeHeight="251702272" behindDoc="0" locked="0" layoutInCell="1" allowOverlap="1" wp14:anchorId="77C54A32" wp14:editId="739E2BF8">
            <wp:simplePos x="0" y="0"/>
            <wp:positionH relativeFrom="margin">
              <wp:align>center</wp:align>
            </wp:positionH>
            <wp:positionV relativeFrom="paragraph">
              <wp:posOffset>1297305</wp:posOffset>
            </wp:positionV>
            <wp:extent cx="2910177" cy="2993062"/>
            <wp:effectExtent l="0" t="0" r="5080" b="0"/>
            <wp:wrapNone/>
            <wp:docPr id="313326998" name="Picture 1" descr="A picture containing toy, LEGO, propell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326998" name="Picture 1" descr="A picture containing toy, LEGO, propeller&#10;&#10;Description automatically generated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0177" cy="29930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0D1C">
        <w:t xml:space="preserve">In order for </w:t>
      </w:r>
      <w:r w:rsidR="003C33DB">
        <w:t xml:space="preserve">the turbine to be mass produced, it is pertinent that </w:t>
      </w:r>
      <w:r w:rsidR="00A32BCF">
        <w:t>the company moves away from additive manufacturing and looks towards other ways of manufacturing</w:t>
      </w:r>
      <w:r w:rsidR="00CF5579">
        <w:t>, such as injection moulding</w:t>
      </w:r>
      <w:r w:rsidR="00A32BCF">
        <w:t>.</w:t>
      </w:r>
      <w:r w:rsidR="00E35BB6">
        <w:t xml:space="preserve"> Further work is also required to optimise the manufacturability of the turbine. </w:t>
      </w:r>
      <w:r w:rsidR="00DA17FB">
        <w:t xml:space="preserve">This will allow for faster and more efficient </w:t>
      </w:r>
      <w:r w:rsidR="008C6EAD">
        <w:t>assembly processes and to be able to hit the new targets. Figure 16 shows the original design of the wind turbine:</w:t>
      </w:r>
    </w:p>
    <w:p w14:paraId="66D5F552" w14:textId="1E0E363A" w:rsidR="008C6EAD" w:rsidRDefault="008C6EAD" w:rsidP="008776F1">
      <w:pPr>
        <w:spacing w:line="360" w:lineRule="auto"/>
      </w:pPr>
    </w:p>
    <w:p w14:paraId="1D0910E9" w14:textId="77777777" w:rsidR="00ED7D1D" w:rsidRPr="00ED7D1D" w:rsidRDefault="00ED7D1D" w:rsidP="00ED7D1D"/>
    <w:p w14:paraId="70242428" w14:textId="77777777" w:rsidR="00ED7D1D" w:rsidRPr="00ED7D1D" w:rsidRDefault="00ED7D1D" w:rsidP="00ED7D1D"/>
    <w:p w14:paraId="566A6E10" w14:textId="77777777" w:rsidR="00ED7D1D" w:rsidRPr="00ED7D1D" w:rsidRDefault="00ED7D1D" w:rsidP="00ED7D1D"/>
    <w:p w14:paraId="3622C78D" w14:textId="77777777" w:rsidR="00ED7D1D" w:rsidRPr="00ED7D1D" w:rsidRDefault="00ED7D1D" w:rsidP="00ED7D1D"/>
    <w:p w14:paraId="26C35DEE" w14:textId="77777777" w:rsidR="00ED7D1D" w:rsidRPr="00ED7D1D" w:rsidRDefault="00ED7D1D" w:rsidP="00ED7D1D"/>
    <w:p w14:paraId="394CC376" w14:textId="77777777" w:rsidR="00ED7D1D" w:rsidRPr="00ED7D1D" w:rsidRDefault="00ED7D1D" w:rsidP="00ED7D1D"/>
    <w:p w14:paraId="22F37CB4" w14:textId="77777777" w:rsidR="00ED7D1D" w:rsidRPr="00ED7D1D" w:rsidRDefault="00ED7D1D" w:rsidP="00ED7D1D"/>
    <w:p w14:paraId="18CE7529" w14:textId="77777777" w:rsidR="00ED7D1D" w:rsidRPr="00ED7D1D" w:rsidRDefault="00ED7D1D" w:rsidP="00ED7D1D"/>
    <w:p w14:paraId="7169C18E" w14:textId="77777777" w:rsidR="00ED7D1D" w:rsidRDefault="00ED7D1D" w:rsidP="00ED7D1D"/>
    <w:p w14:paraId="2C04A740" w14:textId="5D78875C" w:rsidR="00ED7D1D" w:rsidRDefault="00ED7D1D" w:rsidP="00ED7D1D">
      <w:pPr>
        <w:jc w:val="center"/>
      </w:pPr>
      <w:r>
        <w:t xml:space="preserve">Figure 16 </w:t>
      </w:r>
      <w:sdt>
        <w:sdtPr>
          <w:id w:val="-1241870753"/>
          <w:citation/>
        </w:sdtPr>
        <w:sdtEndPr/>
        <w:sdtContent>
          <w:r>
            <w:fldChar w:fldCharType="begin"/>
          </w:r>
          <w:r>
            <w:instrText xml:space="preserve"> CITATION UWT232 \l 2057 </w:instrText>
          </w:r>
          <w:r>
            <w:fldChar w:fldCharType="separate"/>
          </w:r>
          <w:r w:rsidR="00ED09AB" w:rsidRPr="00ED09AB">
            <w:rPr>
              <w:noProof/>
            </w:rPr>
            <w:t>(UWTSD, 2023)</w:t>
          </w:r>
          <w:r>
            <w:fldChar w:fldCharType="end"/>
          </w:r>
        </w:sdtContent>
      </w:sdt>
    </w:p>
    <w:p w14:paraId="6520E851" w14:textId="77777777" w:rsidR="00ED7D1D" w:rsidRDefault="00ED7D1D" w:rsidP="00ED7D1D">
      <w:pPr>
        <w:jc w:val="center"/>
      </w:pPr>
    </w:p>
    <w:p w14:paraId="75BCB202" w14:textId="7CCB4395" w:rsidR="00ED7D1D" w:rsidRDefault="00834408" w:rsidP="00834408">
      <w:pPr>
        <w:pStyle w:val="Heading3"/>
      </w:pPr>
      <w:bookmarkStart w:id="12" w:name="_Toc139223708"/>
      <w:r>
        <w:t>2.2 Concept Design</w:t>
      </w:r>
      <w:bookmarkEnd w:id="12"/>
    </w:p>
    <w:p w14:paraId="424B1C45" w14:textId="7B4434FF" w:rsidR="005C0051" w:rsidRDefault="00622549" w:rsidP="00C0542D">
      <w:pPr>
        <w:spacing w:line="360" w:lineRule="auto"/>
      </w:pPr>
      <w:r>
        <w:t xml:space="preserve">One of the first items to consider when designing </w:t>
      </w:r>
      <w:r w:rsidR="00CF15BA">
        <w:t>a product</w:t>
      </w:r>
      <w:r>
        <w:t xml:space="preserve"> is </w:t>
      </w:r>
      <w:r w:rsidR="00AB5389">
        <w:t xml:space="preserve">what the end user or </w:t>
      </w:r>
      <w:r w:rsidR="001842A2">
        <w:t>stakeholder’s</w:t>
      </w:r>
      <w:r w:rsidR="00AB5389">
        <w:t xml:space="preserve"> requirements are. </w:t>
      </w:r>
      <w:r w:rsidR="00C0542D">
        <w:t>If a designer does not have a clear goal or a list of requirements to work towards, they could easily design and build a product that is not fit for purpose, leading to a loss of time and money.</w:t>
      </w:r>
      <w:r w:rsidR="002103BB">
        <w:t xml:space="preserve"> It is also important to consistently have the correct information from the </w:t>
      </w:r>
      <w:r w:rsidR="0008593D">
        <w:t>stakeholders</w:t>
      </w:r>
      <w:r w:rsidR="00B24115">
        <w:t xml:space="preserve"> so as to always be up to date with what the stakeholders require</w:t>
      </w:r>
      <w:r w:rsidR="0008593D">
        <w:t xml:space="preserve">, as highlighted in </w:t>
      </w:r>
      <w:r w:rsidR="00E02FA2">
        <w:t xml:space="preserve">a </w:t>
      </w:r>
      <w:r w:rsidR="0008593D">
        <w:t>case study</w:t>
      </w:r>
      <w:r w:rsidR="00B24115">
        <w:t xml:space="preserve"> by </w:t>
      </w:r>
      <w:r w:rsidR="00F17E28">
        <w:t>Bailetti (1995).</w:t>
      </w:r>
    </w:p>
    <w:p w14:paraId="405F0AF0" w14:textId="77777777" w:rsidR="00F17E28" w:rsidRDefault="00F17E28" w:rsidP="00C0542D">
      <w:pPr>
        <w:spacing w:line="360" w:lineRule="auto"/>
      </w:pPr>
    </w:p>
    <w:p w14:paraId="376DDC07" w14:textId="5EAEB07C" w:rsidR="00F17E28" w:rsidRDefault="00F82B9F" w:rsidP="00C0542D">
      <w:pPr>
        <w:spacing w:line="360" w:lineRule="auto"/>
      </w:pPr>
      <w:r>
        <w:lastRenderedPageBreak/>
        <w:t xml:space="preserve">With this </w:t>
      </w:r>
      <w:r w:rsidR="0058695D">
        <w:t>in</w:t>
      </w:r>
      <w:r>
        <w:t xml:space="preserve"> mind, a quality function deployment (QFD) </w:t>
      </w:r>
      <w:r w:rsidR="009F112F">
        <w:t xml:space="preserve">was written </w:t>
      </w:r>
      <w:r w:rsidR="00B17506">
        <w:t>to</w:t>
      </w:r>
      <w:r w:rsidR="009F112F">
        <w:t xml:space="preserve"> ascertain </w:t>
      </w:r>
      <w:r w:rsidR="006E69FC">
        <w:t xml:space="preserve">the functional requirements of the turbine were. </w:t>
      </w:r>
      <w:r w:rsidR="00D83BF8">
        <w:t xml:space="preserve">The purpose of a QFD is to </w:t>
      </w:r>
      <w:r w:rsidR="00934EC7">
        <w:t xml:space="preserve">translate the customer requirements into technical, functional requirements </w:t>
      </w:r>
      <w:r w:rsidR="00C44133">
        <w:t xml:space="preserve">for the designer to work to. </w:t>
      </w:r>
      <w:r w:rsidR="00414B4C">
        <w:t xml:space="preserve">QFDs </w:t>
      </w:r>
      <w:r w:rsidR="00806FCD">
        <w:t>are split into two matrixes, one detailing the customer requirements with a</w:t>
      </w:r>
      <w:r w:rsidR="00B85196">
        <w:t>n</w:t>
      </w:r>
      <w:r w:rsidR="00806FCD">
        <w:t xml:space="preserve"> </w:t>
      </w:r>
      <w:r w:rsidR="00B85196">
        <w:t>importance</w:t>
      </w:r>
      <w:r w:rsidR="00934523">
        <w:t xml:space="preserve"> weighting next to it, and the other matrix describes the technical requirements necessary to achieve the customer needs. </w:t>
      </w:r>
      <w:r w:rsidR="00AE4422">
        <w:t xml:space="preserve">Figure 17 shows </w:t>
      </w:r>
      <w:r w:rsidR="009C75F5">
        <w:t xml:space="preserve">part of </w:t>
      </w:r>
      <w:r w:rsidR="00AE4422">
        <w:t>the QFD written for the portable wind turbine:</w:t>
      </w:r>
    </w:p>
    <w:p w14:paraId="0020F99A" w14:textId="48948DE2" w:rsidR="00AE4422" w:rsidRDefault="009C75F5" w:rsidP="00C0542D">
      <w:pPr>
        <w:spacing w:line="360" w:lineRule="auto"/>
      </w:pPr>
      <w:r w:rsidRPr="009C75F5">
        <w:rPr>
          <w:noProof/>
        </w:rPr>
        <w:drawing>
          <wp:inline distT="0" distB="0" distL="0" distR="0" wp14:anchorId="0613F118" wp14:editId="26EABFF6">
            <wp:extent cx="5731510" cy="4755515"/>
            <wp:effectExtent l="0" t="0" r="2540" b="6985"/>
            <wp:docPr id="17199424" name="Picture 1" descr="A picture containing text, screenshot, number, parall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99424" name="Picture 1" descr="A picture containing text, screenshot, number, parallel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55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AFBFCA" w14:textId="7010C48F" w:rsidR="009C75F5" w:rsidRDefault="009C75F5" w:rsidP="009C75F5">
      <w:pPr>
        <w:jc w:val="center"/>
      </w:pPr>
      <w:r>
        <w:t xml:space="preserve">Figure 17 </w:t>
      </w:r>
      <w:sdt>
        <w:sdtPr>
          <w:id w:val="-1808462244"/>
          <w:citation/>
        </w:sdtPr>
        <w:sdtEndPr/>
        <w:sdtContent>
          <w:r>
            <w:fldChar w:fldCharType="begin"/>
          </w:r>
          <w:r>
            <w:instrText xml:space="preserve"> CITATION Ben237 \l 2057 </w:instrText>
          </w:r>
          <w:r>
            <w:fldChar w:fldCharType="separate"/>
          </w:r>
          <w:r w:rsidR="00ED09AB" w:rsidRPr="00ED09AB">
            <w:rPr>
              <w:noProof/>
            </w:rPr>
            <w:t>(Rowland-Jones, 2023)</w:t>
          </w:r>
          <w:r>
            <w:fldChar w:fldCharType="end"/>
          </w:r>
        </w:sdtContent>
      </w:sdt>
    </w:p>
    <w:p w14:paraId="723B86E4" w14:textId="77777777" w:rsidR="009C75F5" w:rsidRDefault="009C75F5" w:rsidP="009C75F5">
      <w:pPr>
        <w:jc w:val="center"/>
      </w:pPr>
    </w:p>
    <w:p w14:paraId="6923E445" w14:textId="5144B972" w:rsidR="007D447A" w:rsidRDefault="009C6C45" w:rsidP="009E23A6">
      <w:pPr>
        <w:spacing w:line="360" w:lineRule="auto"/>
      </w:pPr>
      <w:r>
        <w:t xml:space="preserve">As shown, the horizontal requirements come from what the customer needs </w:t>
      </w:r>
      <w:r w:rsidR="00B55F3E">
        <w:t>from the new design and the vertical requirements are the technical requirements nee</w:t>
      </w:r>
      <w:r w:rsidR="007E5F0C">
        <w:t xml:space="preserve">ded to fulfil the customer needs. The icons in between the two matrixes </w:t>
      </w:r>
      <w:r w:rsidR="00E13339">
        <w:t>show whether the customer requirements and functional requirements have any sort of relationship</w:t>
      </w:r>
      <w:r w:rsidR="0055665A">
        <w:t xml:space="preserve"> </w:t>
      </w:r>
      <w:sdt>
        <w:sdtPr>
          <w:id w:val="-1343704618"/>
          <w:citation/>
        </w:sdtPr>
        <w:sdtEndPr/>
        <w:sdtContent>
          <w:r w:rsidR="000B4BE3">
            <w:fldChar w:fldCharType="begin"/>
          </w:r>
          <w:r w:rsidR="000B4BE3">
            <w:instrText xml:space="preserve"> CITATION Cor03 \l 2057 </w:instrText>
          </w:r>
          <w:r w:rsidR="000B4BE3">
            <w:fldChar w:fldCharType="separate"/>
          </w:r>
          <w:r w:rsidR="00ED09AB" w:rsidRPr="00ED09AB">
            <w:rPr>
              <w:noProof/>
            </w:rPr>
            <w:t>(Johnson, 2003)</w:t>
          </w:r>
          <w:r w:rsidR="000B4BE3">
            <w:fldChar w:fldCharType="end"/>
          </w:r>
        </w:sdtContent>
      </w:sdt>
      <w:r w:rsidR="000B4BE3">
        <w:t>.</w:t>
      </w:r>
    </w:p>
    <w:p w14:paraId="6483F859" w14:textId="77777777" w:rsidR="00B85196" w:rsidRDefault="00B85196" w:rsidP="009E23A6">
      <w:pPr>
        <w:spacing w:line="360" w:lineRule="auto"/>
      </w:pPr>
    </w:p>
    <w:p w14:paraId="7EB1DAFD" w14:textId="34FFAE96" w:rsidR="009E23A6" w:rsidRDefault="003E6DAF" w:rsidP="009E23A6">
      <w:pPr>
        <w:spacing w:line="360" w:lineRule="auto"/>
        <w:rPr>
          <w:rFonts w:eastAsia="Times New Roman" w:cstheme="minorHAnsi"/>
          <w:lang w:eastAsia="en-GB"/>
        </w:rPr>
      </w:pPr>
      <w:r w:rsidRPr="003E6DAF">
        <w:rPr>
          <w:rFonts w:eastAsia="Times New Roman" w:cstheme="minorHAnsi"/>
          <w:noProof/>
          <w:lang w:eastAsia="en-GB"/>
        </w:rPr>
        <w:lastRenderedPageBreak/>
        <w:drawing>
          <wp:anchor distT="0" distB="0" distL="114300" distR="114300" simplePos="0" relativeHeight="251703296" behindDoc="0" locked="0" layoutInCell="1" allowOverlap="1" wp14:anchorId="272788F6" wp14:editId="1366FA0E">
            <wp:simplePos x="0" y="0"/>
            <wp:positionH relativeFrom="margin">
              <wp:posOffset>803634</wp:posOffset>
            </wp:positionH>
            <wp:positionV relativeFrom="paragraph">
              <wp:posOffset>1891803</wp:posOffset>
            </wp:positionV>
            <wp:extent cx="4166940" cy="4094921"/>
            <wp:effectExtent l="0" t="0" r="5080" b="1270"/>
            <wp:wrapNone/>
            <wp:docPr id="718438332" name="Picture 1" descr="A picture containing text, screenshot, diagram, numb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438332" name="Picture 1" descr="A picture containing text, screenshot, diagram, number&#10;&#10;Description automatically generated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6940" cy="40949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13339">
        <w:t xml:space="preserve">For example, </w:t>
      </w:r>
      <w:r w:rsidR="00043FE3">
        <w:t xml:space="preserve">the customer requirement ‘Mass production’ has a strong relationship with </w:t>
      </w:r>
      <w:r w:rsidR="001103D4">
        <w:t>the functional requirement ‘Manufacturability’</w:t>
      </w:r>
      <w:r w:rsidR="00DB4E5F">
        <w:t xml:space="preserve"> and is shown by the </w:t>
      </w:r>
      <w:r w:rsidR="00DB4E5F" w:rsidRPr="00DB4E5F">
        <w:rPr>
          <w:rFonts w:ascii="Arial" w:eastAsia="Times New Roman" w:hAnsi="Arial" w:cs="Arial"/>
          <w:b/>
          <w:bCs/>
          <w:color w:val="800080"/>
          <w:sz w:val="28"/>
          <w:szCs w:val="28"/>
          <w:lang w:eastAsia="en-GB"/>
        </w:rPr>
        <w:t>Θ</w:t>
      </w:r>
      <w:r w:rsidR="00DB4E5F">
        <w:rPr>
          <w:rFonts w:ascii="Arial" w:eastAsia="Times New Roman" w:hAnsi="Arial" w:cs="Arial"/>
          <w:b/>
          <w:bCs/>
          <w:color w:val="800080"/>
          <w:sz w:val="28"/>
          <w:szCs w:val="28"/>
          <w:lang w:eastAsia="en-GB"/>
        </w:rPr>
        <w:t xml:space="preserve"> </w:t>
      </w:r>
      <w:r w:rsidR="007E62DA">
        <w:rPr>
          <w:rFonts w:eastAsia="Times New Roman" w:cstheme="minorHAnsi"/>
          <w:lang w:eastAsia="en-GB"/>
        </w:rPr>
        <w:t xml:space="preserve">symbol. The other two symbols </w:t>
      </w:r>
      <w:r w:rsidR="009E23A6">
        <w:rPr>
          <w:rFonts w:eastAsia="Times New Roman" w:cstheme="minorHAnsi"/>
          <w:lang w:eastAsia="en-GB"/>
        </w:rPr>
        <w:t xml:space="preserve">are </w:t>
      </w:r>
      <w:r w:rsidR="009E23A6" w:rsidRPr="009E23A6">
        <w:rPr>
          <w:rFonts w:ascii="Arial" w:eastAsia="Times New Roman" w:hAnsi="Arial" w:cs="Arial"/>
          <w:b/>
          <w:bCs/>
          <w:color w:val="800080"/>
          <w:sz w:val="28"/>
          <w:szCs w:val="28"/>
          <w:lang w:eastAsia="en-GB"/>
        </w:rPr>
        <w:t>Ο</w:t>
      </w:r>
      <w:r w:rsidR="009E23A6">
        <w:rPr>
          <w:rFonts w:ascii="Arial" w:eastAsia="Times New Roman" w:hAnsi="Arial" w:cs="Arial"/>
          <w:b/>
          <w:bCs/>
          <w:color w:val="800080"/>
          <w:sz w:val="28"/>
          <w:szCs w:val="28"/>
          <w:lang w:eastAsia="en-GB"/>
        </w:rPr>
        <w:t xml:space="preserve"> </w:t>
      </w:r>
      <w:r w:rsidR="009E23A6" w:rsidRPr="009E23A6">
        <w:rPr>
          <w:rFonts w:eastAsia="Times New Roman" w:cstheme="minorHAnsi"/>
          <w:lang w:eastAsia="en-GB"/>
        </w:rPr>
        <w:t>and</w:t>
      </w:r>
      <w:r w:rsidR="009E23A6">
        <w:rPr>
          <w:rFonts w:ascii="Arial" w:eastAsia="Times New Roman" w:hAnsi="Arial" w:cs="Arial"/>
          <w:b/>
          <w:bCs/>
          <w:color w:val="800080"/>
          <w:sz w:val="28"/>
          <w:szCs w:val="28"/>
          <w:lang w:eastAsia="en-GB"/>
        </w:rPr>
        <w:t xml:space="preserve"> </w:t>
      </w:r>
      <w:r w:rsidR="009E23A6" w:rsidRPr="009E23A6">
        <w:rPr>
          <w:rFonts w:ascii="Arial" w:eastAsia="Times New Roman" w:hAnsi="Arial" w:cs="Arial"/>
          <w:b/>
          <w:bCs/>
          <w:color w:val="800080"/>
          <w:sz w:val="28"/>
          <w:szCs w:val="28"/>
          <w:lang w:eastAsia="en-GB"/>
        </w:rPr>
        <w:t>▲</w:t>
      </w:r>
      <w:r w:rsidR="009E23A6">
        <w:rPr>
          <w:rFonts w:ascii="Arial" w:eastAsia="Times New Roman" w:hAnsi="Arial" w:cs="Arial"/>
          <w:b/>
          <w:bCs/>
          <w:color w:val="800080"/>
          <w:sz w:val="28"/>
          <w:szCs w:val="28"/>
          <w:lang w:eastAsia="en-GB"/>
        </w:rPr>
        <w:t xml:space="preserve"> </w:t>
      </w:r>
      <w:r w:rsidR="009E23A6">
        <w:rPr>
          <w:rFonts w:eastAsia="Times New Roman" w:cstheme="minorHAnsi"/>
          <w:lang w:eastAsia="en-GB"/>
        </w:rPr>
        <w:t xml:space="preserve">which mean </w:t>
      </w:r>
      <w:r w:rsidR="007D447A">
        <w:rPr>
          <w:rFonts w:eastAsia="Times New Roman" w:cstheme="minorHAnsi"/>
          <w:lang w:eastAsia="en-GB"/>
        </w:rPr>
        <w:t>a moderate relationship and a weak relationship</w:t>
      </w:r>
      <w:r w:rsidR="00986507">
        <w:rPr>
          <w:rFonts w:eastAsia="Times New Roman" w:cstheme="minorHAnsi"/>
          <w:lang w:eastAsia="en-GB"/>
        </w:rPr>
        <w:t xml:space="preserve"> </w:t>
      </w:r>
      <w:r w:rsidR="007D447A">
        <w:rPr>
          <w:rFonts w:eastAsia="Times New Roman" w:cstheme="minorHAnsi"/>
          <w:lang w:eastAsia="en-GB"/>
        </w:rPr>
        <w:t>respectively</w:t>
      </w:r>
      <w:r w:rsidR="00986507">
        <w:rPr>
          <w:rFonts w:eastAsia="Times New Roman" w:cstheme="minorHAnsi"/>
          <w:lang w:eastAsia="en-GB"/>
        </w:rPr>
        <w:t>,</w:t>
      </w:r>
      <w:r w:rsidR="002E5D93">
        <w:rPr>
          <w:rFonts w:eastAsia="Times New Roman" w:cstheme="minorHAnsi"/>
          <w:lang w:eastAsia="en-GB"/>
        </w:rPr>
        <w:t xml:space="preserve"> </w:t>
      </w:r>
      <w:r w:rsidR="00986507">
        <w:rPr>
          <w:rFonts w:eastAsia="Times New Roman" w:cstheme="minorHAnsi"/>
          <w:lang w:eastAsia="en-GB"/>
        </w:rPr>
        <w:t xml:space="preserve">furthermore </w:t>
      </w:r>
      <w:r w:rsidR="002E5D93">
        <w:rPr>
          <w:rFonts w:eastAsia="Times New Roman" w:cstheme="minorHAnsi"/>
          <w:lang w:eastAsia="en-GB"/>
        </w:rPr>
        <w:t xml:space="preserve">no </w:t>
      </w:r>
      <w:r w:rsidR="00E12655">
        <w:rPr>
          <w:rFonts w:eastAsia="Times New Roman" w:cstheme="minorHAnsi"/>
          <w:lang w:eastAsia="en-GB"/>
        </w:rPr>
        <w:t>symbol means no relationship.</w:t>
      </w:r>
      <w:r w:rsidR="00783C19">
        <w:rPr>
          <w:rFonts w:eastAsia="Times New Roman" w:cstheme="minorHAnsi"/>
          <w:lang w:eastAsia="en-GB"/>
        </w:rPr>
        <w:t xml:space="preserve"> After each of the different relationships are determined, </w:t>
      </w:r>
      <w:r w:rsidR="008C5F02">
        <w:rPr>
          <w:rFonts w:eastAsia="Times New Roman" w:cstheme="minorHAnsi"/>
          <w:lang w:eastAsia="en-GB"/>
        </w:rPr>
        <w:t>each requirement is given a</w:t>
      </w:r>
      <w:r w:rsidR="0003309D">
        <w:rPr>
          <w:rFonts w:eastAsia="Times New Roman" w:cstheme="minorHAnsi"/>
          <w:lang w:eastAsia="en-GB"/>
        </w:rPr>
        <w:t xml:space="preserve">n importance rating based on </w:t>
      </w:r>
      <w:r w:rsidR="0036113F">
        <w:rPr>
          <w:rFonts w:eastAsia="Times New Roman" w:cstheme="minorHAnsi"/>
          <w:lang w:eastAsia="en-GB"/>
        </w:rPr>
        <w:t xml:space="preserve">the weighting given by the customer and the relationship between the two sets of requirements. </w:t>
      </w:r>
      <w:r w:rsidR="005D1218">
        <w:rPr>
          <w:rFonts w:eastAsia="Times New Roman" w:cstheme="minorHAnsi"/>
          <w:lang w:eastAsia="en-GB"/>
        </w:rPr>
        <w:t>The importance rating from the turbine QFD can be seen in Figure 18:</w:t>
      </w:r>
    </w:p>
    <w:p w14:paraId="1847135D" w14:textId="6414CC8C" w:rsidR="005D1218" w:rsidRPr="009E23A6" w:rsidRDefault="005D1218" w:rsidP="009E23A6">
      <w:pPr>
        <w:spacing w:line="360" w:lineRule="auto"/>
        <w:rPr>
          <w:rFonts w:eastAsia="Times New Roman" w:cstheme="minorHAnsi"/>
          <w:lang w:eastAsia="en-GB"/>
        </w:rPr>
      </w:pPr>
    </w:p>
    <w:p w14:paraId="25921299" w14:textId="538304DF" w:rsidR="009E23A6" w:rsidRPr="009E23A6" w:rsidRDefault="009E23A6" w:rsidP="009E23A6">
      <w:pPr>
        <w:rPr>
          <w:rFonts w:ascii="Arial" w:eastAsia="Times New Roman" w:hAnsi="Arial" w:cs="Arial"/>
          <w:b/>
          <w:bCs/>
          <w:color w:val="800080"/>
          <w:sz w:val="28"/>
          <w:szCs w:val="28"/>
          <w:lang w:eastAsia="en-GB"/>
        </w:rPr>
      </w:pPr>
    </w:p>
    <w:p w14:paraId="5AD83848" w14:textId="7F7D1E81" w:rsidR="00DB4E5F" w:rsidRPr="007E62DA" w:rsidRDefault="00DB4E5F" w:rsidP="00DB4E5F">
      <w:pPr>
        <w:spacing w:line="360" w:lineRule="auto"/>
        <w:rPr>
          <w:rFonts w:eastAsia="Times New Roman" w:cstheme="minorHAnsi"/>
          <w:lang w:eastAsia="en-GB"/>
        </w:rPr>
      </w:pPr>
    </w:p>
    <w:p w14:paraId="1819FF32" w14:textId="58515A99" w:rsidR="009C75F5" w:rsidRDefault="003E6DAF" w:rsidP="007E5F0C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40D858F" wp14:editId="03987C76">
                <wp:simplePos x="0" y="0"/>
                <wp:positionH relativeFrom="column">
                  <wp:posOffset>1566407</wp:posOffset>
                </wp:positionH>
                <wp:positionV relativeFrom="paragraph">
                  <wp:posOffset>2552424</wp:posOffset>
                </wp:positionV>
                <wp:extent cx="3434963" cy="445273"/>
                <wp:effectExtent l="0" t="0" r="13335" b="12065"/>
                <wp:wrapNone/>
                <wp:docPr id="1760574283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4963" cy="445273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8A2F24F" id="Rectangle: Rounded Corners 1" o:spid="_x0000_s1026" style="position:absolute;margin-left:123.35pt;margin-top:201pt;width:270.45pt;height:35.0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" filled="f" strokecolor="red" strokeweight="1pt">
                <v:stroke joinstyle="miter"/>
              </v:roundrect>
            </w:pict>
          </mc:Fallback>
        </mc:AlternateContent>
      </w:r>
    </w:p>
    <w:p w14:paraId="62B86ED8" w14:textId="77777777" w:rsidR="003E6DAF" w:rsidRPr="003E6DAF" w:rsidRDefault="003E6DAF" w:rsidP="003E6DAF"/>
    <w:p w14:paraId="5E53822F" w14:textId="77777777" w:rsidR="003E6DAF" w:rsidRPr="003E6DAF" w:rsidRDefault="003E6DAF" w:rsidP="003E6DAF"/>
    <w:p w14:paraId="1DBDBB4A" w14:textId="77777777" w:rsidR="003E6DAF" w:rsidRPr="003E6DAF" w:rsidRDefault="003E6DAF" w:rsidP="003E6DAF"/>
    <w:p w14:paraId="6E629D57" w14:textId="77777777" w:rsidR="003E6DAF" w:rsidRPr="003E6DAF" w:rsidRDefault="003E6DAF" w:rsidP="003E6DAF"/>
    <w:p w14:paraId="69EC27F2" w14:textId="77777777" w:rsidR="003E6DAF" w:rsidRPr="003E6DAF" w:rsidRDefault="003E6DAF" w:rsidP="003E6DAF"/>
    <w:p w14:paraId="6675D864" w14:textId="77777777" w:rsidR="003E6DAF" w:rsidRPr="003E6DAF" w:rsidRDefault="003E6DAF" w:rsidP="003E6DAF"/>
    <w:p w14:paraId="3293668B" w14:textId="77777777" w:rsidR="003E6DAF" w:rsidRPr="003E6DAF" w:rsidRDefault="003E6DAF" w:rsidP="003E6DAF"/>
    <w:p w14:paraId="14D1C7D8" w14:textId="77777777" w:rsidR="003E6DAF" w:rsidRPr="003E6DAF" w:rsidRDefault="003E6DAF" w:rsidP="003E6DAF"/>
    <w:p w14:paraId="5E90CC3F" w14:textId="77777777" w:rsidR="003E6DAF" w:rsidRDefault="003E6DAF" w:rsidP="003E6DAF"/>
    <w:p w14:paraId="1D0DCDC9" w14:textId="77777777" w:rsidR="003E6DAF" w:rsidRDefault="003E6DAF" w:rsidP="003E6DAF">
      <w:pPr>
        <w:jc w:val="center"/>
      </w:pPr>
    </w:p>
    <w:p w14:paraId="4AD7B87A" w14:textId="463AED19" w:rsidR="003E6DAF" w:rsidRDefault="003E6DAF" w:rsidP="003E6DAF">
      <w:pPr>
        <w:jc w:val="center"/>
      </w:pPr>
      <w:r>
        <w:t xml:space="preserve">Figure 18 </w:t>
      </w:r>
      <w:sdt>
        <w:sdtPr>
          <w:id w:val="1861551248"/>
          <w:citation/>
        </w:sdtPr>
        <w:sdtEndPr/>
        <w:sdtContent>
          <w:r>
            <w:fldChar w:fldCharType="begin"/>
          </w:r>
          <w:r>
            <w:instrText xml:space="preserve"> CITATION Ben237 \l 2057 </w:instrText>
          </w:r>
          <w:r>
            <w:fldChar w:fldCharType="separate"/>
          </w:r>
          <w:r w:rsidR="00ED09AB" w:rsidRPr="00ED09AB">
            <w:rPr>
              <w:noProof/>
            </w:rPr>
            <w:t>(Rowland-Jones, 2023)</w:t>
          </w:r>
          <w:r>
            <w:fldChar w:fldCharType="end"/>
          </w:r>
        </w:sdtContent>
      </w:sdt>
    </w:p>
    <w:p w14:paraId="32DFFA6B" w14:textId="77777777" w:rsidR="003E6DAF" w:rsidRDefault="003E6DAF" w:rsidP="003E6DAF">
      <w:pPr>
        <w:jc w:val="center"/>
      </w:pPr>
    </w:p>
    <w:p w14:paraId="0E0A850C" w14:textId="3AB2FBD5" w:rsidR="003E6DAF" w:rsidRDefault="00F370A4" w:rsidP="00D11E9A">
      <w:pPr>
        <w:spacing w:line="360" w:lineRule="auto"/>
      </w:pPr>
      <w:r>
        <w:t xml:space="preserve">As shown, the manufacturability requirement is the most important specification to be worked </w:t>
      </w:r>
      <w:r w:rsidR="00D11E9A">
        <w:t xml:space="preserve">on in the new design, with the weighting of 510, over double that of the next highest. </w:t>
      </w:r>
      <w:r w:rsidR="00DF5613">
        <w:t xml:space="preserve">The other variable that is captured during a QFD is how </w:t>
      </w:r>
      <w:r w:rsidR="007A00E3">
        <w:t>each functional requirement correlate with each other. This is visualised in Figure 19:</w:t>
      </w:r>
    </w:p>
    <w:p w14:paraId="1AACC537" w14:textId="77777777" w:rsidR="007A00E3" w:rsidRDefault="007A00E3" w:rsidP="00D11E9A">
      <w:pPr>
        <w:spacing w:line="360" w:lineRule="auto"/>
      </w:pPr>
    </w:p>
    <w:p w14:paraId="06D41CF9" w14:textId="77777777" w:rsidR="007A00E3" w:rsidRDefault="007A00E3" w:rsidP="00D11E9A">
      <w:pPr>
        <w:spacing w:line="360" w:lineRule="auto"/>
      </w:pPr>
    </w:p>
    <w:p w14:paraId="43B8A1D7" w14:textId="77777777" w:rsidR="007A00E3" w:rsidRDefault="007A00E3" w:rsidP="00D11E9A">
      <w:pPr>
        <w:spacing w:line="360" w:lineRule="auto"/>
      </w:pPr>
    </w:p>
    <w:p w14:paraId="42F58217" w14:textId="4DD56F61" w:rsidR="007A00E3" w:rsidRDefault="00B66B01" w:rsidP="00D11E9A">
      <w:pPr>
        <w:spacing w:line="360" w:lineRule="auto"/>
      </w:pPr>
      <w:r w:rsidRPr="00B66B01">
        <w:rPr>
          <w:noProof/>
        </w:rPr>
        <w:lastRenderedPageBreak/>
        <w:drawing>
          <wp:anchor distT="0" distB="0" distL="114300" distR="114300" simplePos="0" relativeHeight="251705344" behindDoc="0" locked="0" layoutInCell="1" allowOverlap="1" wp14:anchorId="101EB6FB" wp14:editId="1F4960BC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734057" cy="4344006"/>
            <wp:effectExtent l="19050" t="19050" r="28575" b="19050"/>
            <wp:wrapNone/>
            <wp:docPr id="608923166" name="Picture 1" descr="A picture containing text, line, screensho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923166" name="Picture 1" descr="A picture containing text, line, screenshot, diagram&#10;&#10;Description automatically generated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4057" cy="43440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4B04E4BE" w14:textId="77777777" w:rsidR="00B66B01" w:rsidRPr="00B66B01" w:rsidRDefault="00B66B01" w:rsidP="00B66B01"/>
    <w:p w14:paraId="3B1D373C" w14:textId="77777777" w:rsidR="00B66B01" w:rsidRPr="00B66B01" w:rsidRDefault="00B66B01" w:rsidP="00B66B01"/>
    <w:p w14:paraId="3119F076" w14:textId="135F6D00" w:rsidR="00B66B01" w:rsidRPr="00B66B01" w:rsidRDefault="00B66B01" w:rsidP="00B66B01"/>
    <w:p w14:paraId="402DD2BD" w14:textId="64571E45" w:rsidR="00B66B01" w:rsidRPr="00B66B01" w:rsidRDefault="00B66B01" w:rsidP="00B66B01"/>
    <w:p w14:paraId="7A08B088" w14:textId="7EA60AA3" w:rsidR="00B66B01" w:rsidRPr="00B66B01" w:rsidRDefault="00B66B01" w:rsidP="00B66B01"/>
    <w:p w14:paraId="76D10F61" w14:textId="5F472E9F" w:rsidR="00B66B01" w:rsidRPr="00B66B01" w:rsidRDefault="00B66B01" w:rsidP="00B66B01"/>
    <w:p w14:paraId="5CCEF6D4" w14:textId="36F273DF" w:rsidR="00B66B01" w:rsidRPr="00B66B01" w:rsidRDefault="002F0412" w:rsidP="00B66B01">
      <w:r w:rsidRPr="002F0412">
        <w:rPr>
          <w:noProof/>
        </w:rPr>
        <w:drawing>
          <wp:anchor distT="0" distB="0" distL="114300" distR="114300" simplePos="0" relativeHeight="251706368" behindDoc="0" locked="0" layoutInCell="1" allowOverlap="1" wp14:anchorId="187F3FF1" wp14:editId="798BFF9F">
            <wp:simplePos x="0" y="0"/>
            <wp:positionH relativeFrom="column">
              <wp:posOffset>4317558</wp:posOffset>
            </wp:positionH>
            <wp:positionV relativeFrom="paragraph">
              <wp:posOffset>114962</wp:posOffset>
            </wp:positionV>
            <wp:extent cx="2067213" cy="981212"/>
            <wp:effectExtent l="0" t="0" r="0" b="9525"/>
            <wp:wrapNone/>
            <wp:docPr id="1727589189" name="Picture 1" descr="A group of words on a white backgroun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589189" name="Picture 1" descr="A group of words on a white background&#10;&#10;Description automatically generated with low confidence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7213" cy="9812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8925FA" w14:textId="49C8C9CC" w:rsidR="00B66B01" w:rsidRPr="00B66B01" w:rsidRDefault="00B66B01" w:rsidP="00B66B01"/>
    <w:p w14:paraId="52B1348F" w14:textId="77777777" w:rsidR="00B66B01" w:rsidRPr="00B66B01" w:rsidRDefault="00B66B01" w:rsidP="00B66B01"/>
    <w:p w14:paraId="1BB13EE8" w14:textId="77777777" w:rsidR="00B66B01" w:rsidRPr="00B66B01" w:rsidRDefault="00B66B01" w:rsidP="00B66B01"/>
    <w:p w14:paraId="6662DAB6" w14:textId="77777777" w:rsidR="00B66B01" w:rsidRPr="00B66B01" w:rsidRDefault="00B66B01" w:rsidP="00B66B01"/>
    <w:p w14:paraId="7277EF77" w14:textId="77777777" w:rsidR="00B66B01" w:rsidRPr="00B66B01" w:rsidRDefault="00B66B01" w:rsidP="00B66B01"/>
    <w:p w14:paraId="449B06EF" w14:textId="77777777" w:rsidR="00B66B01" w:rsidRPr="00B66B01" w:rsidRDefault="00B66B01" w:rsidP="00B66B01"/>
    <w:p w14:paraId="01553680" w14:textId="77777777" w:rsidR="00B66B01" w:rsidRDefault="00B66B01" w:rsidP="00B66B01"/>
    <w:p w14:paraId="715C9B32" w14:textId="2C1858AD" w:rsidR="00B66B01" w:rsidRDefault="00B66B01" w:rsidP="00B66B01">
      <w:pPr>
        <w:jc w:val="center"/>
      </w:pPr>
      <w:r>
        <w:t xml:space="preserve">Figure </w:t>
      </w:r>
      <w:r w:rsidR="00A841F4">
        <w:t xml:space="preserve">19 </w:t>
      </w:r>
      <w:sdt>
        <w:sdtPr>
          <w:id w:val="-1719120047"/>
          <w:citation/>
        </w:sdtPr>
        <w:sdtEndPr/>
        <w:sdtContent>
          <w:r w:rsidR="00A841F4">
            <w:fldChar w:fldCharType="begin"/>
          </w:r>
          <w:r w:rsidR="00A841F4">
            <w:instrText xml:space="preserve"> CITATION Ben237 \l 2057 </w:instrText>
          </w:r>
          <w:r w:rsidR="00A841F4">
            <w:fldChar w:fldCharType="separate"/>
          </w:r>
          <w:r w:rsidR="00ED09AB" w:rsidRPr="00ED09AB">
            <w:rPr>
              <w:noProof/>
            </w:rPr>
            <w:t>(Rowland-Jones, 2023)</w:t>
          </w:r>
          <w:r w:rsidR="00A841F4">
            <w:fldChar w:fldCharType="end"/>
          </w:r>
        </w:sdtContent>
      </w:sdt>
    </w:p>
    <w:p w14:paraId="6A76CB1D" w14:textId="77777777" w:rsidR="00A841F4" w:rsidRDefault="00A841F4" w:rsidP="00B66B01">
      <w:pPr>
        <w:jc w:val="center"/>
      </w:pPr>
    </w:p>
    <w:p w14:paraId="42826CA7" w14:textId="14D2389E" w:rsidR="00A841F4" w:rsidRDefault="00A841F4" w:rsidP="002F0412">
      <w:pPr>
        <w:spacing w:line="360" w:lineRule="auto"/>
      </w:pPr>
      <w:r>
        <w:t xml:space="preserve">As shown, </w:t>
      </w:r>
      <w:r w:rsidR="00CF31EB">
        <w:t xml:space="preserve">each requirement was compared with the others to determine whether they have a </w:t>
      </w:r>
      <w:r w:rsidR="00E72A09">
        <w:t>positive or negative correlation with each other.</w:t>
      </w:r>
      <w:r w:rsidR="002C712E">
        <w:t xml:space="preserve"> </w:t>
      </w:r>
      <w:r w:rsidR="00437477">
        <w:t xml:space="preserve">For example, the ‘no </w:t>
      </w:r>
      <w:r w:rsidR="0086711C">
        <w:t xml:space="preserve">sharp edges’ requirement has a strong positive relationship with ‘safety’ as </w:t>
      </w:r>
      <w:r w:rsidR="006B0EC4">
        <w:t xml:space="preserve">the more sharp edges you remove, the safer the product. </w:t>
      </w:r>
    </w:p>
    <w:p w14:paraId="7A5434BB" w14:textId="7431AF12" w:rsidR="000B4BE3" w:rsidRDefault="002B7598" w:rsidP="002F0412">
      <w:pPr>
        <w:spacing w:line="360" w:lineRule="auto"/>
      </w:pPr>
      <w:r>
        <w:t xml:space="preserve">The information from the QFD will give a more accurate portrayal of the requirements </w:t>
      </w:r>
      <w:r w:rsidR="006107E3">
        <w:t xml:space="preserve">when writing a design specification at the early stages of a design project. </w:t>
      </w:r>
      <w:r w:rsidR="00E967B9">
        <w:t xml:space="preserve">There are typically four sections </w:t>
      </w:r>
      <w:r w:rsidR="009E2837">
        <w:t>in a design specification:</w:t>
      </w:r>
    </w:p>
    <w:p w14:paraId="3C2876AC" w14:textId="6CA77BA8" w:rsidR="009E2837" w:rsidRDefault="009E2837" w:rsidP="009E2837">
      <w:pPr>
        <w:pStyle w:val="ListParagraph"/>
        <w:numPr>
          <w:ilvl w:val="0"/>
          <w:numId w:val="5"/>
        </w:numPr>
        <w:spacing w:line="360" w:lineRule="auto"/>
      </w:pPr>
      <w:r>
        <w:t>Market requirements</w:t>
      </w:r>
    </w:p>
    <w:p w14:paraId="5AAEF59D" w14:textId="51B38A43" w:rsidR="009E2837" w:rsidRDefault="009E2837" w:rsidP="009E2837">
      <w:pPr>
        <w:pStyle w:val="ListParagraph"/>
        <w:numPr>
          <w:ilvl w:val="0"/>
          <w:numId w:val="5"/>
        </w:numPr>
        <w:spacing w:line="360" w:lineRule="auto"/>
      </w:pPr>
      <w:r>
        <w:t>Life in service requirements</w:t>
      </w:r>
    </w:p>
    <w:p w14:paraId="03E763ED" w14:textId="49E22076" w:rsidR="009E2837" w:rsidRDefault="009E2837" w:rsidP="009E2837">
      <w:pPr>
        <w:pStyle w:val="ListParagraph"/>
        <w:numPr>
          <w:ilvl w:val="0"/>
          <w:numId w:val="5"/>
        </w:numPr>
        <w:spacing w:line="360" w:lineRule="auto"/>
      </w:pPr>
      <w:r>
        <w:t>Production requirements</w:t>
      </w:r>
    </w:p>
    <w:p w14:paraId="5310289D" w14:textId="07E56C95" w:rsidR="009E2837" w:rsidRDefault="009E2837" w:rsidP="009E2837">
      <w:pPr>
        <w:pStyle w:val="ListParagraph"/>
        <w:numPr>
          <w:ilvl w:val="0"/>
          <w:numId w:val="5"/>
        </w:numPr>
        <w:spacing w:line="360" w:lineRule="auto"/>
      </w:pPr>
      <w:r>
        <w:t>Conformance requirements</w:t>
      </w:r>
    </w:p>
    <w:p w14:paraId="52551C83" w14:textId="6804F034" w:rsidR="009E2837" w:rsidRDefault="00AA0DCA" w:rsidP="009E2837">
      <w:pPr>
        <w:spacing w:line="360" w:lineRule="auto"/>
      </w:pPr>
      <w:sdt>
        <w:sdtPr>
          <w:id w:val="-996407055"/>
          <w:citation/>
        </w:sdtPr>
        <w:sdtEndPr/>
        <w:sdtContent>
          <w:r w:rsidR="00846CEC">
            <w:fldChar w:fldCharType="begin"/>
          </w:r>
          <w:r w:rsidR="00846CEC">
            <w:instrText xml:space="preserve"> CITATION Ric23 \l 2057 </w:instrText>
          </w:r>
          <w:r w:rsidR="00846CEC">
            <w:fldChar w:fldCharType="separate"/>
          </w:r>
          <w:r w:rsidR="00ED09AB" w:rsidRPr="00ED09AB">
            <w:rPr>
              <w:noProof/>
            </w:rPr>
            <w:t>(Morgan, 2023)</w:t>
          </w:r>
          <w:r w:rsidR="00846CEC">
            <w:fldChar w:fldCharType="end"/>
          </w:r>
        </w:sdtContent>
      </w:sdt>
    </w:p>
    <w:p w14:paraId="7F0521BE" w14:textId="77777777" w:rsidR="00846CEC" w:rsidRDefault="00846CEC" w:rsidP="009E2837">
      <w:pPr>
        <w:spacing w:line="360" w:lineRule="auto"/>
      </w:pPr>
    </w:p>
    <w:p w14:paraId="540D2F32" w14:textId="77777777" w:rsidR="007956A9" w:rsidRDefault="00846CEC" w:rsidP="009E2837">
      <w:pPr>
        <w:spacing w:line="360" w:lineRule="auto"/>
      </w:pPr>
      <w:r>
        <w:lastRenderedPageBreak/>
        <w:t xml:space="preserve">The information from </w:t>
      </w:r>
      <w:r w:rsidR="003A32D5">
        <w:t xml:space="preserve">the </w:t>
      </w:r>
      <w:r>
        <w:t xml:space="preserve">QFD </w:t>
      </w:r>
      <w:r w:rsidR="003A32D5">
        <w:t xml:space="preserve">can be applied to </w:t>
      </w:r>
      <w:r w:rsidR="001413F2">
        <w:t xml:space="preserve">each of the four areas </w:t>
      </w:r>
      <w:r w:rsidR="00091AA0">
        <w:t xml:space="preserve">stated above, </w:t>
      </w:r>
      <w:r w:rsidR="00691EDE">
        <w:t xml:space="preserve">using </w:t>
      </w:r>
      <w:r w:rsidR="009F066E">
        <w:t>‘visually pleasing’ from the horizontal matrix in the QFD in Figure 18</w:t>
      </w:r>
      <w:r w:rsidR="00E20765">
        <w:t xml:space="preserve">. This requirement fits into the market section of a design specification as </w:t>
      </w:r>
      <w:r w:rsidR="007F5E1C">
        <w:t xml:space="preserve">the appearance of the </w:t>
      </w:r>
      <w:r w:rsidR="000A3293">
        <w:t xml:space="preserve">product is </w:t>
      </w:r>
      <w:r w:rsidR="00997EF5">
        <w:t>one of the main marketing strategies.</w:t>
      </w:r>
      <w:r w:rsidR="00533D63">
        <w:t xml:space="preserve"> ‘Mass production’ and </w:t>
      </w:r>
      <w:r w:rsidR="00652B25">
        <w:t xml:space="preserve">‘smaller parts list’ would feature in the production requirements section, as they directly affect the manufacturing and </w:t>
      </w:r>
      <w:r w:rsidR="007956A9">
        <w:t>assembly of the turbine.</w:t>
      </w:r>
    </w:p>
    <w:p w14:paraId="110CA591" w14:textId="77777777" w:rsidR="00BE2B7F" w:rsidRDefault="007956A9" w:rsidP="009E2837">
      <w:pPr>
        <w:spacing w:line="360" w:lineRule="auto"/>
      </w:pPr>
      <w:r>
        <w:t xml:space="preserve">The life in service section of the </w:t>
      </w:r>
      <w:r w:rsidR="00D24E7F">
        <w:t xml:space="preserve">design specification would include </w:t>
      </w:r>
      <w:r w:rsidR="007E343B">
        <w:t>the ‘robust’ and ‘recyclable’ requirem</w:t>
      </w:r>
      <w:r w:rsidR="00BE6EF5">
        <w:t xml:space="preserve">ents </w:t>
      </w:r>
      <w:r w:rsidR="00D70DAC">
        <w:t>as the more robust the product is, the less service maintenance is required</w:t>
      </w:r>
      <w:r w:rsidR="00346CD2">
        <w:t>. It is also important to consider using materials that can easily be recycled</w:t>
      </w:r>
      <w:r w:rsidR="00D2491B">
        <w:t xml:space="preserve">, Lamberti </w:t>
      </w:r>
      <w:r w:rsidR="003B6D1E">
        <w:t xml:space="preserve">(2020) adds that an accumulation of </w:t>
      </w:r>
      <w:r w:rsidR="00335F58">
        <w:t>micro</w:t>
      </w:r>
      <w:r w:rsidR="003C0CE0">
        <w:t xml:space="preserve">plastics is already evident in marine </w:t>
      </w:r>
      <w:r w:rsidR="00335F58">
        <w:t>ecosystems which can cause irreparable damage</w:t>
      </w:r>
      <w:r w:rsidR="00AD134A">
        <w:t>, so designing with end-of-life recycling in mind is crucial.</w:t>
      </w:r>
      <w:r w:rsidR="001F7A8C">
        <w:t xml:space="preserve"> </w:t>
      </w:r>
    </w:p>
    <w:p w14:paraId="24017E75" w14:textId="48CAA3D0" w:rsidR="00FC744F" w:rsidRDefault="00BA77E4" w:rsidP="009E2837">
      <w:pPr>
        <w:spacing w:line="360" w:lineRule="auto"/>
      </w:pPr>
      <w:r w:rsidRPr="007511A7">
        <w:rPr>
          <w:noProof/>
        </w:rPr>
        <w:drawing>
          <wp:anchor distT="0" distB="0" distL="114300" distR="114300" simplePos="0" relativeHeight="251707392" behindDoc="0" locked="0" layoutInCell="1" allowOverlap="1" wp14:anchorId="47C4395D" wp14:editId="7786F794">
            <wp:simplePos x="0" y="0"/>
            <wp:positionH relativeFrom="margin">
              <wp:align>center</wp:align>
            </wp:positionH>
            <wp:positionV relativeFrom="paragraph">
              <wp:posOffset>1810468</wp:posOffset>
            </wp:positionV>
            <wp:extent cx="6344891" cy="1558456"/>
            <wp:effectExtent l="0" t="0" r="0" b="3810"/>
            <wp:wrapNone/>
            <wp:docPr id="1191824650" name="Picture 1" descr="A picture containing text, screenshot, font, numb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1824650" name="Picture 1" descr="A picture containing text, screenshot, font, number&#10;&#10;Description automatically generated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4891" cy="15584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7E7D">
        <w:t xml:space="preserve">Requirements covered in the conformance section </w:t>
      </w:r>
      <w:r w:rsidR="003A206B">
        <w:t xml:space="preserve">of the design specification include </w:t>
      </w:r>
      <w:r w:rsidR="00123BE9">
        <w:t xml:space="preserve">BS EN </w:t>
      </w:r>
      <w:r w:rsidR="00112964">
        <w:t>60034-12</w:t>
      </w:r>
      <w:r w:rsidR="00321D27">
        <w:t xml:space="preserve"> </w:t>
      </w:r>
      <w:r w:rsidR="00FC4089">
        <w:t>rotating electrical machines</w:t>
      </w:r>
      <w:r w:rsidR="00FF6FE9">
        <w:t xml:space="preserve">, </w:t>
      </w:r>
      <w:r w:rsidR="005C69C3">
        <w:t>BS ISO 8606</w:t>
      </w:r>
      <w:r w:rsidR="00555735">
        <w:t xml:space="preserve"> </w:t>
      </w:r>
      <w:r w:rsidR="00643A30">
        <w:t xml:space="preserve">plastics </w:t>
      </w:r>
      <w:r w:rsidR="00555735">
        <w:t xml:space="preserve">and BS EN ISO </w:t>
      </w:r>
      <w:r w:rsidR="00321D27">
        <w:t>294-5 plastics – injection moulding</w:t>
      </w:r>
      <w:r w:rsidR="00643A30">
        <w:t xml:space="preserve"> </w:t>
      </w:r>
      <w:sdt>
        <w:sdtPr>
          <w:id w:val="-1612054941"/>
          <w:citation/>
        </w:sdtPr>
        <w:sdtEndPr/>
        <w:sdtContent>
          <w:r w:rsidR="00643A30">
            <w:fldChar w:fldCharType="begin"/>
          </w:r>
          <w:r w:rsidR="00643A30">
            <w:instrText xml:space="preserve"> CITATION bsi23 \l 2057 </w:instrText>
          </w:r>
          <w:r w:rsidR="00643A30">
            <w:fldChar w:fldCharType="separate"/>
          </w:r>
          <w:r w:rsidR="00ED09AB" w:rsidRPr="00ED09AB">
            <w:rPr>
              <w:noProof/>
            </w:rPr>
            <w:t>(bsi, 2023)</w:t>
          </w:r>
          <w:r w:rsidR="00643A30">
            <w:fldChar w:fldCharType="end"/>
          </w:r>
        </w:sdtContent>
      </w:sdt>
      <w:r w:rsidR="00643A30">
        <w:t xml:space="preserve">. </w:t>
      </w:r>
      <w:r w:rsidR="00841280">
        <w:t xml:space="preserve">The turbine will also have to be compliant to the </w:t>
      </w:r>
      <w:r w:rsidR="00210DA3">
        <w:t>R</w:t>
      </w:r>
      <w:r w:rsidR="00485174">
        <w:t xml:space="preserve">estriction of </w:t>
      </w:r>
      <w:r w:rsidR="00210DA3">
        <w:t>H</w:t>
      </w:r>
      <w:r w:rsidR="00485174">
        <w:t xml:space="preserve">azardous </w:t>
      </w:r>
      <w:r w:rsidR="00210DA3">
        <w:t>S</w:t>
      </w:r>
      <w:r w:rsidR="00485174">
        <w:t>ubstances (</w:t>
      </w:r>
      <w:r w:rsidR="00841280">
        <w:t>RoHS</w:t>
      </w:r>
      <w:r w:rsidR="00485174">
        <w:t>)</w:t>
      </w:r>
      <w:r w:rsidR="00841280">
        <w:t xml:space="preserve"> and </w:t>
      </w:r>
      <w:r w:rsidR="00210DA3">
        <w:t>W</w:t>
      </w:r>
      <w:r w:rsidR="00485174">
        <w:t xml:space="preserve">aste </w:t>
      </w:r>
      <w:r w:rsidR="00210DA3">
        <w:t>E</w:t>
      </w:r>
      <w:r w:rsidR="00485174">
        <w:t xml:space="preserve">lectrical </w:t>
      </w:r>
      <w:r w:rsidR="00210DA3">
        <w:t>and Electronic Equipment (</w:t>
      </w:r>
      <w:r w:rsidR="00841280">
        <w:t>WEEE</w:t>
      </w:r>
      <w:r w:rsidR="00210DA3">
        <w:t>)</w:t>
      </w:r>
      <w:r w:rsidR="00841280">
        <w:t xml:space="preserve"> legislations which state</w:t>
      </w:r>
      <w:r w:rsidR="009D7799">
        <w:t xml:space="preserve"> that </w:t>
      </w:r>
      <w:r w:rsidR="0067609D">
        <w:t xml:space="preserve">no hazardous substances can be used in the manufacturing process and that the product is </w:t>
      </w:r>
      <w:r w:rsidR="00D147BC">
        <w:t>disposed of and recycled in the correct way</w:t>
      </w:r>
      <w:r w:rsidR="00CC0A01">
        <w:t xml:space="preserve"> </w:t>
      </w:r>
      <w:sdt>
        <w:sdtPr>
          <w:id w:val="963541405"/>
          <w:citation/>
        </w:sdtPr>
        <w:sdtEndPr/>
        <w:sdtContent>
          <w:r w:rsidR="00CC0A01">
            <w:fldChar w:fldCharType="begin"/>
          </w:r>
          <w:r w:rsidR="00CC0A01">
            <w:instrText xml:space="preserve"> CITATION gov23 \l 2057 </w:instrText>
          </w:r>
          <w:r w:rsidR="00CC0A01">
            <w:fldChar w:fldCharType="separate"/>
          </w:r>
          <w:r w:rsidR="00ED09AB" w:rsidRPr="00ED09AB">
            <w:rPr>
              <w:noProof/>
            </w:rPr>
            <w:t>(gov.uk, 2023)</w:t>
          </w:r>
          <w:r w:rsidR="00CC0A01">
            <w:fldChar w:fldCharType="end"/>
          </w:r>
        </w:sdtContent>
      </w:sdt>
      <w:r w:rsidR="00D147BC">
        <w:t>.</w:t>
      </w:r>
      <w:r w:rsidR="007511A7" w:rsidRPr="007511A7">
        <w:rPr>
          <w:noProof/>
        </w:rPr>
        <w:t xml:space="preserve"> </w:t>
      </w:r>
      <w:r>
        <w:rPr>
          <w:noProof/>
        </w:rPr>
        <w:t>A full list of the design specifications can be found in Figure 20:</w:t>
      </w:r>
    </w:p>
    <w:p w14:paraId="121B9603" w14:textId="3CFE0D18" w:rsidR="00533D63" w:rsidRDefault="00533D63" w:rsidP="009E2837">
      <w:pPr>
        <w:spacing w:line="360" w:lineRule="auto"/>
      </w:pPr>
    </w:p>
    <w:p w14:paraId="3BA14A1D" w14:textId="77777777" w:rsidR="00BA77E4" w:rsidRPr="00BA77E4" w:rsidRDefault="00BA77E4" w:rsidP="00BA77E4"/>
    <w:p w14:paraId="65A44F46" w14:textId="77777777" w:rsidR="00BA77E4" w:rsidRPr="00BA77E4" w:rsidRDefault="00BA77E4" w:rsidP="00BA77E4"/>
    <w:p w14:paraId="7729E6BA" w14:textId="77777777" w:rsidR="00BA77E4" w:rsidRDefault="00BA77E4" w:rsidP="00BA77E4"/>
    <w:p w14:paraId="67D6F507" w14:textId="77777777" w:rsidR="00BA77E4" w:rsidRDefault="00BA77E4" w:rsidP="00BA77E4">
      <w:pPr>
        <w:jc w:val="center"/>
      </w:pPr>
    </w:p>
    <w:p w14:paraId="20DCED2E" w14:textId="2CEF13DE" w:rsidR="00BA77E4" w:rsidRDefault="00BA77E4" w:rsidP="00BA77E4">
      <w:pPr>
        <w:jc w:val="center"/>
      </w:pPr>
      <w:r>
        <w:t xml:space="preserve">Figure 20 </w:t>
      </w:r>
      <w:sdt>
        <w:sdtPr>
          <w:id w:val="-71282393"/>
          <w:citation/>
        </w:sdtPr>
        <w:sdtEndPr/>
        <w:sdtContent>
          <w:r>
            <w:fldChar w:fldCharType="begin"/>
          </w:r>
          <w:r>
            <w:instrText xml:space="preserve"> CITATION Ben238 \l 2057 </w:instrText>
          </w:r>
          <w:r>
            <w:fldChar w:fldCharType="separate"/>
          </w:r>
          <w:r w:rsidR="00ED09AB" w:rsidRPr="00ED09AB">
            <w:rPr>
              <w:noProof/>
            </w:rPr>
            <w:t>(Rowland-Jones, 2023)</w:t>
          </w:r>
          <w:r>
            <w:fldChar w:fldCharType="end"/>
          </w:r>
        </w:sdtContent>
      </w:sdt>
    </w:p>
    <w:p w14:paraId="10F7C133" w14:textId="77777777" w:rsidR="00375B6A" w:rsidRDefault="00375B6A" w:rsidP="00BA77E4">
      <w:pPr>
        <w:jc w:val="center"/>
      </w:pPr>
    </w:p>
    <w:p w14:paraId="350270D1" w14:textId="4AC3C681" w:rsidR="00375B6A" w:rsidRDefault="00473320" w:rsidP="00473320">
      <w:pPr>
        <w:pStyle w:val="Heading3"/>
      </w:pPr>
      <w:bookmarkStart w:id="13" w:name="_Toc139223709"/>
      <w:r>
        <w:t>2.3 Manufacturing Process</w:t>
      </w:r>
      <w:bookmarkEnd w:id="13"/>
    </w:p>
    <w:p w14:paraId="04713FEC" w14:textId="668C1EAF" w:rsidR="00AE4BE6" w:rsidRDefault="00A14EB8" w:rsidP="0004614C">
      <w:pPr>
        <w:spacing w:line="360" w:lineRule="auto"/>
      </w:pPr>
      <w:r>
        <w:t>The company that currently produces the portable wind turbine has requested that their current manufacturing process of 3D printing parts</w:t>
      </w:r>
      <w:r w:rsidR="003D2677">
        <w:t xml:space="preserve"> and assembling them is changed</w:t>
      </w:r>
      <w:r w:rsidR="00F840F3">
        <w:t>, o</w:t>
      </w:r>
      <w:r w:rsidR="003D2677">
        <w:t>pting for a more efficient process capable of mass producing the tu</w:t>
      </w:r>
      <w:r w:rsidR="00FE0E1E">
        <w:t xml:space="preserve">rbine so that 1000 to 2000 units are made each week. </w:t>
      </w:r>
      <w:r w:rsidR="00AA1E33">
        <w:t xml:space="preserve">The company also wants the turbine to be optimised so that it takes less parts to assemble it and </w:t>
      </w:r>
      <w:r w:rsidR="001E002E">
        <w:t>that i</w:t>
      </w:r>
      <w:r w:rsidR="000F5DCA">
        <w:t>t is modified to improve the aesthetics.</w:t>
      </w:r>
    </w:p>
    <w:p w14:paraId="1E865AF5" w14:textId="77777777" w:rsidR="000F5DCA" w:rsidRDefault="000F5DCA" w:rsidP="0004614C">
      <w:pPr>
        <w:spacing w:line="360" w:lineRule="auto"/>
      </w:pPr>
    </w:p>
    <w:p w14:paraId="34F846E6" w14:textId="6408281B" w:rsidR="00473320" w:rsidRDefault="00000572" w:rsidP="0004614C">
      <w:pPr>
        <w:spacing w:line="360" w:lineRule="auto"/>
      </w:pPr>
      <w:r>
        <w:lastRenderedPageBreak/>
        <w:t xml:space="preserve">The main body of the turbine, along with the fins and </w:t>
      </w:r>
      <w:r w:rsidR="008257D2">
        <w:t xml:space="preserve">centre piece </w:t>
      </w:r>
      <w:r w:rsidR="000B2F41">
        <w:t xml:space="preserve">will be injection moulded using a </w:t>
      </w:r>
      <w:r w:rsidR="00506F1A">
        <w:t>polypropylene (PP) thermoplastic. This manufacturing method was chosen as it is an i</w:t>
      </w:r>
      <w:r w:rsidR="0002699E">
        <w:t xml:space="preserve">ndustry standard process of </w:t>
      </w:r>
      <w:r w:rsidR="004F40C3">
        <w:t>mass-producing</w:t>
      </w:r>
      <w:r w:rsidR="00A3446B">
        <w:t xml:space="preserve"> </w:t>
      </w:r>
      <w:r w:rsidR="003511AC">
        <w:t xml:space="preserve">plastic </w:t>
      </w:r>
      <w:r w:rsidR="00A3446B">
        <w:t xml:space="preserve">parts, Chen (1999) </w:t>
      </w:r>
      <w:r w:rsidR="00720C76">
        <w:t>adds</w:t>
      </w:r>
      <w:r w:rsidR="005D21B8">
        <w:t xml:space="preserve"> that the main benefits of injection </w:t>
      </w:r>
      <w:r w:rsidR="00774214">
        <w:t>moulding</w:t>
      </w:r>
      <w:r w:rsidR="005D21B8">
        <w:t xml:space="preserve"> are </w:t>
      </w:r>
      <w:r w:rsidR="00774214">
        <w:t xml:space="preserve">high production rates, </w:t>
      </w:r>
      <w:r w:rsidR="0004614C">
        <w:t xml:space="preserve">excellent quality parts and a very long mould life. </w:t>
      </w:r>
    </w:p>
    <w:p w14:paraId="0166BEE2" w14:textId="5380ECB2" w:rsidR="00297A59" w:rsidRDefault="00D27FF0" w:rsidP="0004614C">
      <w:pPr>
        <w:spacing w:line="360" w:lineRule="auto"/>
      </w:pPr>
      <w:r>
        <w:t xml:space="preserve">The cost of the tooling required for injection moulding the turbine </w:t>
      </w:r>
      <w:r w:rsidR="00D67816">
        <w:t xml:space="preserve">is </w:t>
      </w:r>
      <w:r w:rsidR="007B6167">
        <w:t>£11,232</w:t>
      </w:r>
      <w:r w:rsidR="00D150D9">
        <w:t xml:space="preserve"> </w:t>
      </w:r>
      <w:sdt>
        <w:sdtPr>
          <w:id w:val="198288107"/>
          <w:citation/>
        </w:sdtPr>
        <w:sdtEndPr/>
        <w:sdtContent>
          <w:r w:rsidR="00D150D9">
            <w:fldChar w:fldCharType="begin"/>
          </w:r>
          <w:r w:rsidR="00D150D9">
            <w:instrText xml:space="preserve"> CITATION Wal23 \l 2057 </w:instrText>
          </w:r>
          <w:r w:rsidR="00D150D9">
            <w:fldChar w:fldCharType="separate"/>
          </w:r>
          <w:r w:rsidR="00ED09AB" w:rsidRPr="00ED09AB">
            <w:rPr>
              <w:noProof/>
            </w:rPr>
            <w:t>(Ferreira, 2023)</w:t>
          </w:r>
          <w:r w:rsidR="00D150D9">
            <w:fldChar w:fldCharType="end"/>
          </w:r>
        </w:sdtContent>
      </w:sdt>
      <w:r w:rsidR="007B6167">
        <w:t xml:space="preserve">, the turbine will need three moulds to </w:t>
      </w:r>
      <w:r w:rsidR="00937A5B">
        <w:t xml:space="preserve">produce the body, the </w:t>
      </w:r>
      <w:r w:rsidR="00AA0DCA">
        <w:t>fins,</w:t>
      </w:r>
      <w:r w:rsidR="00937A5B">
        <w:t xml:space="preserve"> and the </w:t>
      </w:r>
      <w:r w:rsidR="00910771">
        <w:t>centre piece</w:t>
      </w:r>
      <w:r w:rsidR="00A748A4">
        <w:t xml:space="preserve">. This brings the total tooling cost to </w:t>
      </w:r>
      <w:r w:rsidR="007524F5">
        <w:t>£33,696</w:t>
      </w:r>
      <w:r w:rsidR="00120CAC">
        <w:t>.</w:t>
      </w:r>
      <w:r w:rsidR="00F7310A">
        <w:t xml:space="preserve"> </w:t>
      </w:r>
      <w:r w:rsidR="00120CAC">
        <w:t>Therefore</w:t>
      </w:r>
      <w:r w:rsidR="00F7310A">
        <w:t xml:space="preserve">, if 1000 units were produced a week and they sold for £5 each, </w:t>
      </w:r>
      <w:r w:rsidR="00120CAC">
        <w:t xml:space="preserve">it would take </w:t>
      </w:r>
      <w:r w:rsidR="00681E97">
        <w:t>under seven weeks to recoup the cost and start making a profit.</w:t>
      </w:r>
      <w:r w:rsidR="00CC350A">
        <w:t xml:space="preserve"> </w:t>
      </w:r>
      <w:r w:rsidR="006B5B36">
        <w:t xml:space="preserve">One could argue that the retail price of </w:t>
      </w:r>
      <w:r w:rsidR="006279FE">
        <w:t xml:space="preserve">this product will be more than £5, so it will take even less time to recoup the cost of tooling. </w:t>
      </w:r>
    </w:p>
    <w:p w14:paraId="4349E2C2" w14:textId="412B0370" w:rsidR="00427E2D" w:rsidRDefault="00297A59" w:rsidP="0004614C">
      <w:pPr>
        <w:spacing w:line="360" w:lineRule="auto"/>
      </w:pPr>
      <w:r>
        <w:t xml:space="preserve">This manufacturing method also allows the process to be more flexible when it comes to the aesthetics and ergonomics or the turbine. </w:t>
      </w:r>
      <w:r w:rsidR="008E565A">
        <w:t>Different coloured thermoplastics can be used easily to make the product</w:t>
      </w:r>
      <w:r w:rsidR="00B15AED">
        <w:t xml:space="preserve"> </w:t>
      </w:r>
      <w:r w:rsidR="00797C18">
        <w:t xml:space="preserve">in most colours to improve customisability. The </w:t>
      </w:r>
      <w:r w:rsidR="00372F25">
        <w:t xml:space="preserve">use of thermoplastics in this application would yield a smoother finish and would get rid of any risk of cutting </w:t>
      </w:r>
      <w:r w:rsidR="00765409">
        <w:t>assembly staff, making this process meet the safety requirements listed in the QFD and the design specification.</w:t>
      </w:r>
      <w:r w:rsidR="0085763B">
        <w:t xml:space="preserve"> </w:t>
      </w:r>
      <w:r w:rsidR="00D859C7">
        <w:t>With this</w:t>
      </w:r>
      <w:r w:rsidR="000E343C">
        <w:t xml:space="preserve"> added safety benefit, the</w:t>
      </w:r>
      <w:r w:rsidR="00D859C7">
        <w:t xml:space="preserve"> </w:t>
      </w:r>
      <w:r w:rsidR="000E343C">
        <w:t xml:space="preserve">tooling </w:t>
      </w:r>
      <w:r w:rsidR="00D859C7">
        <w:t xml:space="preserve">cost </w:t>
      </w:r>
      <w:r w:rsidR="000E343C">
        <w:t>recoup time</w:t>
      </w:r>
      <w:r w:rsidR="00D859C7">
        <w:t xml:space="preserve"> and the fact that is a steady and proven manufacturing method</w:t>
      </w:r>
      <w:r w:rsidR="007A6FAC">
        <w:t xml:space="preserve">, </w:t>
      </w:r>
      <w:r w:rsidR="00B17506">
        <w:t>injection</w:t>
      </w:r>
      <w:r w:rsidR="0049592A">
        <w:t xml:space="preserve"> moulding is a viable and </w:t>
      </w:r>
      <w:r w:rsidR="00F81F82">
        <w:t>preferable method of manufacturing</w:t>
      </w:r>
      <w:r w:rsidR="00614427">
        <w:t>.</w:t>
      </w:r>
    </w:p>
    <w:p w14:paraId="6184D943" w14:textId="1751D644" w:rsidR="00614427" w:rsidRDefault="00614427" w:rsidP="00614427">
      <w:pPr>
        <w:pStyle w:val="Heading3"/>
      </w:pPr>
      <w:bookmarkStart w:id="14" w:name="_Toc139223710"/>
      <w:r>
        <w:t>2.4 Design and Development Work</w:t>
      </w:r>
      <w:bookmarkEnd w:id="14"/>
    </w:p>
    <w:p w14:paraId="7C913D4E" w14:textId="7DAEA805" w:rsidR="00B02EC1" w:rsidRPr="00B02EC1" w:rsidRDefault="00B02EC1" w:rsidP="00B02EC1">
      <w:pPr>
        <w:pStyle w:val="Heading4"/>
      </w:pPr>
      <w:r>
        <w:t>2.4.1 DFMEA</w:t>
      </w:r>
    </w:p>
    <w:p w14:paraId="5FB0EFBB" w14:textId="3CB2DC4B" w:rsidR="006B1043" w:rsidRDefault="006B1043" w:rsidP="000B1EA3">
      <w:pPr>
        <w:spacing w:line="360" w:lineRule="auto"/>
      </w:pPr>
      <w:r>
        <w:t>T</w:t>
      </w:r>
      <w:r w:rsidR="000766FC">
        <w:t>o try and limit the amount of failure modes from the use of the portable wind turbines, a design failure modes and effects analysis (DFMEA) was written</w:t>
      </w:r>
      <w:r w:rsidR="00D06E78">
        <w:t>.</w:t>
      </w:r>
      <w:r w:rsidR="00624016">
        <w:t xml:space="preserve"> </w:t>
      </w:r>
      <w:r w:rsidR="00F231E1">
        <w:t xml:space="preserve">Bongiorno (2001) </w:t>
      </w:r>
      <w:r w:rsidR="00943A3F">
        <w:t xml:space="preserve">adds that an FMEA is a </w:t>
      </w:r>
      <w:r w:rsidR="00CF0A8F">
        <w:t>risk identification and mitigation strategy</w:t>
      </w:r>
      <w:r w:rsidR="008F7905">
        <w:t xml:space="preserve"> in the early stages of product development.</w:t>
      </w:r>
      <w:r w:rsidR="00D06E78">
        <w:t xml:space="preserve"> In the DFMEA, each </w:t>
      </w:r>
      <w:r w:rsidR="00915A71">
        <w:t xml:space="preserve">function of the turbine was noted, </w:t>
      </w:r>
      <w:r w:rsidR="001A075E">
        <w:t>along with any potential failure modes</w:t>
      </w:r>
      <w:r w:rsidR="00D1376D">
        <w:t xml:space="preserve"> and the effects of the failure modes. </w:t>
      </w:r>
      <w:r w:rsidR="00F3039E">
        <w:t xml:space="preserve">These failure </w:t>
      </w:r>
      <w:r w:rsidR="00834A60">
        <w:t>effects</w:t>
      </w:r>
      <w:r w:rsidR="00F3039E">
        <w:t xml:space="preserve"> were individually scored with a severity rating from 0-10</w:t>
      </w:r>
      <w:r w:rsidR="00451907">
        <w:t xml:space="preserve"> with </w:t>
      </w:r>
      <w:r w:rsidR="006B5282">
        <w:t>10 being the most severe</w:t>
      </w:r>
      <w:r w:rsidR="00834A60">
        <w:t>, with the potential causes of the failure</w:t>
      </w:r>
      <w:r w:rsidR="00451907">
        <w:t>s next to that. The causes are all given an occurrence rating</w:t>
      </w:r>
      <w:r w:rsidR="006B5282">
        <w:t xml:space="preserve"> from 0-10, with 10 being </w:t>
      </w:r>
      <w:r w:rsidR="00BB1D49">
        <w:t xml:space="preserve">most likely to occur. There is also a column for </w:t>
      </w:r>
      <w:r w:rsidR="000C6A9A">
        <w:t xml:space="preserve">current controls with a detection rating next to that, ranging from 0-10 with 10 being </w:t>
      </w:r>
      <w:r w:rsidR="00F14AC9">
        <w:t>least</w:t>
      </w:r>
      <w:r w:rsidR="00FB7206">
        <w:t xml:space="preserve"> likely to detect the failure. </w:t>
      </w:r>
      <w:r w:rsidR="0057356B">
        <w:t xml:space="preserve">The severity, occurrence and detection ratings </w:t>
      </w:r>
      <w:r w:rsidR="00F232D9">
        <w:t xml:space="preserve">are then multiplied together to give a risk priority number (RPN). </w:t>
      </w:r>
      <w:r w:rsidR="006A0CC0">
        <w:t xml:space="preserve">The RPNs from each </w:t>
      </w:r>
      <w:r w:rsidR="00957CE7">
        <w:t>function of the turbine offer a priority list to work towards for the designer.</w:t>
      </w:r>
      <w:r w:rsidR="00FE285A">
        <w:t xml:space="preserve"> Figure 21 shows the DFMEA written for the portable wind turbine:</w:t>
      </w:r>
    </w:p>
    <w:p w14:paraId="53A485C3" w14:textId="77777777" w:rsidR="00FE285A" w:rsidRDefault="00FE285A" w:rsidP="000B1EA3">
      <w:pPr>
        <w:spacing w:line="360" w:lineRule="auto"/>
      </w:pPr>
    </w:p>
    <w:p w14:paraId="152E1F40" w14:textId="77777777" w:rsidR="00FE285A" w:rsidRDefault="00FE285A" w:rsidP="000B1EA3">
      <w:pPr>
        <w:spacing w:line="360" w:lineRule="auto"/>
      </w:pPr>
    </w:p>
    <w:p w14:paraId="1D092CC7" w14:textId="764F8F46" w:rsidR="006B1043" w:rsidRDefault="00574C0F" w:rsidP="00574C0F">
      <w:pPr>
        <w:spacing w:line="360" w:lineRule="auto"/>
      </w:pPr>
      <w:r w:rsidRPr="00574C0F">
        <w:rPr>
          <w:noProof/>
        </w:rPr>
        <w:lastRenderedPageBreak/>
        <w:drawing>
          <wp:inline distT="0" distB="0" distL="0" distR="0" wp14:anchorId="332C8DD8" wp14:editId="50301D3E">
            <wp:extent cx="5731510" cy="3601085"/>
            <wp:effectExtent l="0" t="0" r="2540" b="0"/>
            <wp:docPr id="1046616964" name="Picture 1" descr="A picture containing text, screenshot, number, parall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616964" name="Picture 1" descr="A picture containing text, screenshot, number, parallel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1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1A7F07" w14:textId="238884A2" w:rsidR="00574C0F" w:rsidRDefault="00574C0F" w:rsidP="00574C0F">
      <w:pPr>
        <w:spacing w:line="360" w:lineRule="auto"/>
        <w:jc w:val="center"/>
      </w:pPr>
      <w:r>
        <w:t xml:space="preserve">Figure 21 </w:t>
      </w:r>
      <w:sdt>
        <w:sdtPr>
          <w:id w:val="2023582221"/>
          <w:citation/>
        </w:sdtPr>
        <w:sdtEndPr/>
        <w:sdtContent>
          <w:r>
            <w:fldChar w:fldCharType="begin"/>
          </w:r>
          <w:r>
            <w:instrText xml:space="preserve"> CITATION Ben2311 \l 2057 </w:instrText>
          </w:r>
          <w:r>
            <w:fldChar w:fldCharType="separate"/>
          </w:r>
          <w:r w:rsidR="00ED09AB" w:rsidRPr="00ED09AB">
            <w:rPr>
              <w:noProof/>
            </w:rPr>
            <w:t>(Rowland-Jones, 2023)</w:t>
          </w:r>
          <w:r>
            <w:fldChar w:fldCharType="end"/>
          </w:r>
        </w:sdtContent>
      </w:sdt>
    </w:p>
    <w:p w14:paraId="7EADA0F3" w14:textId="5CDCAC74" w:rsidR="00346078" w:rsidRDefault="00671F24" w:rsidP="00346078">
      <w:pPr>
        <w:spacing w:line="360" w:lineRule="auto"/>
      </w:pPr>
      <w:r>
        <w:t xml:space="preserve">As shown, the highest RPN was </w:t>
      </w:r>
      <w:r w:rsidR="00F838CD">
        <w:t xml:space="preserve">140 for </w:t>
      </w:r>
      <w:r w:rsidR="00D17305">
        <w:t xml:space="preserve">the placement of the turbine and </w:t>
      </w:r>
      <w:r w:rsidR="004F40C3">
        <w:t>its</w:t>
      </w:r>
      <w:r w:rsidR="00D17305">
        <w:t xml:space="preserve"> ability to injure the user when in operation. </w:t>
      </w:r>
      <w:r w:rsidR="003F00E9">
        <w:t xml:space="preserve">This number is reduced with the addition of instructions to the user explaining how to properly place the turbine and how to use it safely. </w:t>
      </w:r>
      <w:r w:rsidR="00F838CD">
        <w:t xml:space="preserve">After this action, the </w:t>
      </w:r>
      <w:r w:rsidR="00CC7A7A">
        <w:t xml:space="preserve">occurrence rating and therefore the RPN was reduced to 70. </w:t>
      </w:r>
    </w:p>
    <w:p w14:paraId="24682A4B" w14:textId="6CA0778E" w:rsidR="00CC7A7A" w:rsidRDefault="00071F44" w:rsidP="00346078">
      <w:pPr>
        <w:spacing w:line="360" w:lineRule="auto"/>
      </w:pPr>
      <w:r>
        <w:t xml:space="preserve">Another large RPN was the </w:t>
      </w:r>
      <w:r w:rsidR="005A0301">
        <w:t xml:space="preserve">sharp edges </w:t>
      </w:r>
      <w:r w:rsidR="00F12EBF">
        <w:t>that can be caused by breaking the fins when opening/closing them</w:t>
      </w:r>
      <w:r w:rsidR="005E6B2B">
        <w:t xml:space="preserve">, with a figure of 84. This number is reduced by the </w:t>
      </w:r>
      <w:r w:rsidR="0093479D">
        <w:t xml:space="preserve">material selection, </w:t>
      </w:r>
      <w:r w:rsidR="000F3BD4">
        <w:t xml:space="preserve">which </w:t>
      </w:r>
      <w:r w:rsidR="00E22893">
        <w:t xml:space="preserve">will ensure that the material will be more robust and </w:t>
      </w:r>
      <w:r w:rsidR="009D3EC1">
        <w:t xml:space="preserve">will therefore bring the occurrence and RPN of that function down to 42. </w:t>
      </w:r>
    </w:p>
    <w:p w14:paraId="6263CF76" w14:textId="0A2055E8" w:rsidR="00DA56B5" w:rsidRDefault="00DA56B5" w:rsidP="00DA56B5">
      <w:pPr>
        <w:pStyle w:val="Heading4"/>
      </w:pPr>
      <w:r>
        <w:t>2.4.2 Design Changes</w:t>
      </w:r>
    </w:p>
    <w:p w14:paraId="3E055EAA" w14:textId="6CEC3EC2" w:rsidR="00614427" w:rsidRDefault="00E1464A" w:rsidP="000B1EA3">
      <w:pPr>
        <w:spacing w:line="360" w:lineRule="auto"/>
      </w:pPr>
      <w:r>
        <w:t xml:space="preserve">The redesigning of the portable wind turbine was done computationally on the 3D CAD software, SolidWorks. </w:t>
      </w:r>
      <w:r w:rsidR="004A583F">
        <w:t xml:space="preserve">Various tools were used in the software such as </w:t>
      </w:r>
      <w:r w:rsidR="00822377">
        <w:t xml:space="preserve">the sketch function, extrude, extrude cut and </w:t>
      </w:r>
      <w:r w:rsidR="000B1EA3">
        <w:t>combine.</w:t>
      </w:r>
      <w:r w:rsidR="000B2C98">
        <w:t xml:space="preserve"> </w:t>
      </w:r>
      <w:r w:rsidR="00275999">
        <w:t>Two parts of the wind turbine have been redesigned to further meet the design specification</w:t>
      </w:r>
      <w:r w:rsidR="00353A9A">
        <w:t xml:space="preserve">, with one part being redesigned to use less parts during manufacturing and one </w:t>
      </w:r>
      <w:r w:rsidR="00DD55B2">
        <w:t xml:space="preserve">part being redesigned to poka-yoke the assembly process. </w:t>
      </w:r>
    </w:p>
    <w:p w14:paraId="1C8FB0CE" w14:textId="2485103A" w:rsidR="00951307" w:rsidRDefault="00297C5A" w:rsidP="000B1EA3">
      <w:pPr>
        <w:spacing w:line="360" w:lineRule="auto"/>
      </w:pPr>
      <w:r>
        <w:t xml:space="preserve">Consolidating parts is a key concept when trying to streamline a </w:t>
      </w:r>
      <w:r w:rsidR="00634A79">
        <w:t xml:space="preserve">manufacturing process and reducing product cost, </w:t>
      </w:r>
      <w:r w:rsidR="00E163C7">
        <w:t xml:space="preserve">Yang (2017) adds that part consolidation </w:t>
      </w:r>
      <w:r w:rsidR="00DF5BED">
        <w:t xml:space="preserve">minimises assembly operations and </w:t>
      </w:r>
      <w:r w:rsidR="00373346">
        <w:t>prolongs the service life</w:t>
      </w:r>
      <w:r w:rsidR="00E7235B">
        <w:t xml:space="preserve">. </w:t>
      </w:r>
      <w:r w:rsidR="00EB0A1D">
        <w:t xml:space="preserve">For these reasons, consolidating parts in the wind turbine is essential when moving </w:t>
      </w:r>
      <w:r w:rsidR="00EB0A1D">
        <w:lastRenderedPageBreak/>
        <w:t xml:space="preserve">towards mass </w:t>
      </w:r>
      <w:r w:rsidR="00ED0E89">
        <w:t xml:space="preserve">production as the time and money it takes to produce a single unit is decreased due to the fact that it will take less tooling to injection mould the </w:t>
      </w:r>
      <w:r w:rsidR="0024658E">
        <w:t>body</w:t>
      </w:r>
      <w:r w:rsidR="00ED0E89">
        <w:t xml:space="preserve"> and </w:t>
      </w:r>
      <w:r w:rsidR="0024658E">
        <w:t>less time to assemble the turbine. Figure 2</w:t>
      </w:r>
      <w:r w:rsidR="00037CD1">
        <w:t>2</w:t>
      </w:r>
      <w:r w:rsidR="00E9715E">
        <w:t xml:space="preserve"> shows an exploded view </w:t>
      </w:r>
      <w:r w:rsidR="00C62B36">
        <w:t>of the main body parts that have been consolidated, and where they are in the overall assembly:</w:t>
      </w:r>
    </w:p>
    <w:p w14:paraId="32170116" w14:textId="77777777" w:rsidR="00C62B36" w:rsidRDefault="00C62B36" w:rsidP="000B1EA3">
      <w:pPr>
        <w:spacing w:line="360" w:lineRule="auto"/>
      </w:pPr>
    </w:p>
    <w:p w14:paraId="6471B5C1" w14:textId="4FFD709E" w:rsidR="00C62B36" w:rsidRDefault="00D6521E" w:rsidP="000B1EA3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B6B41AE" wp14:editId="3CD837DF">
                <wp:simplePos x="0" y="0"/>
                <wp:positionH relativeFrom="column">
                  <wp:posOffset>3641696</wp:posOffset>
                </wp:positionH>
                <wp:positionV relativeFrom="paragraph">
                  <wp:posOffset>1614115</wp:posOffset>
                </wp:positionV>
                <wp:extent cx="667579" cy="500932"/>
                <wp:effectExtent l="0" t="0" r="18415" b="13970"/>
                <wp:wrapNone/>
                <wp:docPr id="141838702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579" cy="50093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DE91C4" id="Rectangle 1" o:spid="_x0000_s1026" style="position:absolute;margin-left:286.75pt;margin-top:127.1pt;width:52.55pt;height:39.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" filled="f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ACF048D" wp14:editId="2B2894B6">
                <wp:simplePos x="0" y="0"/>
                <wp:positionH relativeFrom="column">
                  <wp:posOffset>3753016</wp:posOffset>
                </wp:positionH>
                <wp:positionV relativeFrom="paragraph">
                  <wp:posOffset>1280160</wp:posOffset>
                </wp:positionV>
                <wp:extent cx="556591" cy="310101"/>
                <wp:effectExtent l="0" t="0" r="15240" b="13970"/>
                <wp:wrapNone/>
                <wp:docPr id="45264588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591" cy="31010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7EE88B" id="Rectangle 1" o:spid="_x0000_s1026" style="position:absolute;margin-left:295.5pt;margin-top:100.8pt;width:43.85pt;height:24.4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" filled="f" strokecolor="red" strokeweight="1pt"/>
            </w:pict>
          </mc:Fallback>
        </mc:AlternateContent>
      </w:r>
      <w:r w:rsidRPr="00AC20D1">
        <w:rPr>
          <w:noProof/>
        </w:rPr>
        <w:drawing>
          <wp:anchor distT="0" distB="0" distL="114300" distR="114300" simplePos="0" relativeHeight="251709440" behindDoc="0" locked="0" layoutInCell="1" allowOverlap="1" wp14:anchorId="2DF2B611" wp14:editId="339C6EDE">
            <wp:simplePos x="0" y="0"/>
            <wp:positionH relativeFrom="margin">
              <wp:posOffset>2262257</wp:posOffset>
            </wp:positionH>
            <wp:positionV relativeFrom="paragraph">
              <wp:posOffset>0</wp:posOffset>
            </wp:positionV>
            <wp:extent cx="3523945" cy="3228230"/>
            <wp:effectExtent l="0" t="0" r="635" b="0"/>
            <wp:wrapNone/>
            <wp:docPr id="1379722434" name="Picture 1" descr="A picture containing LEGO, toy, dr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9722434" name="Picture 1" descr="A picture containing LEGO, toy, drone&#10;&#10;Description automatically generated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945" cy="3228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521E">
        <w:rPr>
          <w:noProof/>
        </w:rPr>
        <w:drawing>
          <wp:anchor distT="0" distB="0" distL="114300" distR="114300" simplePos="0" relativeHeight="251708416" behindDoc="0" locked="0" layoutInCell="1" allowOverlap="1" wp14:anchorId="0EC211C0" wp14:editId="75B8342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262851" cy="2027583"/>
            <wp:effectExtent l="0" t="0" r="4445" b="0"/>
            <wp:wrapNone/>
            <wp:docPr id="2108308904" name="Picture 1" descr="A picture containing LEGO, electric blue, majorelle blue, plas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308904" name="Picture 1" descr="A picture containing LEGO, electric blue, majorelle blue, plastic&#10;&#10;Description automatically generated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3822" cy="20374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7178E8" w14:textId="77777777" w:rsidR="00D6521E" w:rsidRPr="00D6521E" w:rsidRDefault="00D6521E" w:rsidP="00D6521E"/>
    <w:p w14:paraId="439275FC" w14:textId="77777777" w:rsidR="00D6521E" w:rsidRPr="00D6521E" w:rsidRDefault="00D6521E" w:rsidP="00D6521E"/>
    <w:p w14:paraId="7893347D" w14:textId="77777777" w:rsidR="00D6521E" w:rsidRPr="00D6521E" w:rsidRDefault="00D6521E" w:rsidP="00D6521E"/>
    <w:p w14:paraId="4E9090C9" w14:textId="77777777" w:rsidR="00D6521E" w:rsidRPr="00D6521E" w:rsidRDefault="00D6521E" w:rsidP="00D6521E"/>
    <w:p w14:paraId="3747F09E" w14:textId="77777777" w:rsidR="00D6521E" w:rsidRPr="00D6521E" w:rsidRDefault="00D6521E" w:rsidP="00D6521E"/>
    <w:p w14:paraId="74BD6B99" w14:textId="47DB5706" w:rsidR="00D6521E" w:rsidRPr="00D6521E" w:rsidRDefault="00D6521E" w:rsidP="00D6521E"/>
    <w:p w14:paraId="23689DF9" w14:textId="77777777" w:rsidR="00D6521E" w:rsidRPr="00D6521E" w:rsidRDefault="00D6521E" w:rsidP="00D6521E"/>
    <w:p w14:paraId="14D71EA1" w14:textId="77777777" w:rsidR="00D6521E" w:rsidRPr="00D6521E" w:rsidRDefault="00D6521E" w:rsidP="00D6521E"/>
    <w:p w14:paraId="7F80C3EF" w14:textId="77CF92D1" w:rsidR="00D6521E" w:rsidRPr="00D6521E" w:rsidRDefault="00D6521E" w:rsidP="00D6521E"/>
    <w:p w14:paraId="61AC7FA3" w14:textId="77777777" w:rsidR="00D6521E" w:rsidRDefault="00D6521E" w:rsidP="00D6521E"/>
    <w:p w14:paraId="4CA0FDE3" w14:textId="005BBCDE" w:rsidR="00D6521E" w:rsidRDefault="00D6521E" w:rsidP="00D6521E">
      <w:pPr>
        <w:jc w:val="center"/>
      </w:pPr>
      <w:r>
        <w:t>Figure 2</w:t>
      </w:r>
      <w:r w:rsidR="00037CD1">
        <w:t>2</w:t>
      </w:r>
      <w:r>
        <w:t xml:space="preserve"> </w:t>
      </w:r>
      <w:sdt>
        <w:sdtPr>
          <w:id w:val="906342224"/>
          <w:citation/>
        </w:sdtPr>
        <w:sdtEndPr/>
        <w:sdtContent>
          <w:r>
            <w:fldChar w:fldCharType="begin"/>
          </w:r>
          <w:r>
            <w:instrText xml:space="preserve"> CITATION Ben239 \l 2057 </w:instrText>
          </w:r>
          <w:r>
            <w:fldChar w:fldCharType="separate"/>
          </w:r>
          <w:r w:rsidR="00ED09AB" w:rsidRPr="00ED09AB">
            <w:rPr>
              <w:noProof/>
            </w:rPr>
            <w:t>(Rowland-Jones, 2023)</w:t>
          </w:r>
          <w:r>
            <w:fldChar w:fldCharType="end"/>
          </w:r>
        </w:sdtContent>
      </w:sdt>
    </w:p>
    <w:p w14:paraId="5CFC3C7A" w14:textId="77777777" w:rsidR="001831A9" w:rsidRDefault="001831A9" w:rsidP="00D6521E">
      <w:pPr>
        <w:jc w:val="center"/>
      </w:pPr>
    </w:p>
    <w:p w14:paraId="164C03F6" w14:textId="0279284F" w:rsidR="001831A9" w:rsidRDefault="002807C9" w:rsidP="00933B2A">
      <w:pPr>
        <w:spacing w:line="360" w:lineRule="auto"/>
      </w:pPr>
      <w:r>
        <w:t xml:space="preserve">As shown, </w:t>
      </w:r>
      <w:r w:rsidR="00785DA7">
        <w:t>these three parts can be consolidated into one part</w:t>
      </w:r>
      <w:r w:rsidR="00754238">
        <w:t xml:space="preserve"> which will </w:t>
      </w:r>
      <w:r w:rsidR="0032721C">
        <w:t xml:space="preserve">ensure that production costs will be </w:t>
      </w:r>
      <w:r w:rsidR="004F40C3">
        <w:t>reduced,</w:t>
      </w:r>
      <w:r w:rsidR="00574011">
        <w:t xml:space="preserve"> and the turbine will be more robust due to having less </w:t>
      </w:r>
      <w:r w:rsidR="00933B2A">
        <w:t>parts to potentially come loose or break down.</w:t>
      </w:r>
      <w:r w:rsidR="00EA786B">
        <w:t xml:space="preserve"> This will also mean that more individual parts will be able to fit into one injection mould die</w:t>
      </w:r>
      <w:r w:rsidR="00D57051">
        <w:t xml:space="preserve">, thus potentially saving money on tooling expenses. The combine tool was used in SolidWorks to achieve the </w:t>
      </w:r>
      <w:r w:rsidR="00197DFD">
        <w:t>consolidation of parts and the body is shown in Figure 2</w:t>
      </w:r>
      <w:r w:rsidR="00BB01BA">
        <w:t>3</w:t>
      </w:r>
      <w:r w:rsidR="00197DFD">
        <w:t>:</w:t>
      </w:r>
    </w:p>
    <w:p w14:paraId="41A0B450" w14:textId="77777777" w:rsidR="00BB01BA" w:rsidRDefault="00BB01BA" w:rsidP="00933B2A">
      <w:pPr>
        <w:spacing w:line="360" w:lineRule="auto"/>
      </w:pPr>
    </w:p>
    <w:p w14:paraId="1B695D53" w14:textId="77777777" w:rsidR="00BB01BA" w:rsidRDefault="00BB01BA" w:rsidP="00933B2A">
      <w:pPr>
        <w:spacing w:line="360" w:lineRule="auto"/>
      </w:pPr>
    </w:p>
    <w:p w14:paraId="636830CD" w14:textId="77777777" w:rsidR="00BB01BA" w:rsidRDefault="00BB01BA" w:rsidP="00933B2A">
      <w:pPr>
        <w:spacing w:line="360" w:lineRule="auto"/>
      </w:pPr>
    </w:p>
    <w:p w14:paraId="3D4EC0C6" w14:textId="77777777" w:rsidR="00BB01BA" w:rsidRDefault="00BB01BA" w:rsidP="00933B2A">
      <w:pPr>
        <w:spacing w:line="360" w:lineRule="auto"/>
      </w:pPr>
    </w:p>
    <w:p w14:paraId="4EC195D1" w14:textId="77777777" w:rsidR="00BB01BA" w:rsidRDefault="00BB01BA" w:rsidP="00933B2A">
      <w:pPr>
        <w:spacing w:line="360" w:lineRule="auto"/>
      </w:pPr>
    </w:p>
    <w:p w14:paraId="76209B28" w14:textId="77777777" w:rsidR="00BB01BA" w:rsidRDefault="00BB01BA" w:rsidP="00933B2A">
      <w:pPr>
        <w:spacing w:line="360" w:lineRule="auto"/>
      </w:pPr>
    </w:p>
    <w:p w14:paraId="359EA727" w14:textId="77777777" w:rsidR="00BB01BA" w:rsidRDefault="00BB01BA" w:rsidP="00933B2A">
      <w:pPr>
        <w:spacing w:line="360" w:lineRule="auto"/>
      </w:pPr>
    </w:p>
    <w:p w14:paraId="553D1F2D" w14:textId="2B87F2B0" w:rsidR="00197DFD" w:rsidRDefault="002F2E2E" w:rsidP="00933B2A">
      <w:pPr>
        <w:spacing w:line="360" w:lineRule="auto"/>
      </w:pPr>
      <w:r w:rsidRPr="002F2E2E">
        <w:rPr>
          <w:noProof/>
        </w:rPr>
        <w:drawing>
          <wp:anchor distT="0" distB="0" distL="114300" distR="114300" simplePos="0" relativeHeight="251714560" behindDoc="0" locked="0" layoutInCell="1" allowOverlap="1" wp14:anchorId="2F266018" wp14:editId="79F308C6">
            <wp:simplePos x="0" y="0"/>
            <wp:positionH relativeFrom="margin">
              <wp:posOffset>2938973</wp:posOffset>
            </wp:positionH>
            <wp:positionV relativeFrom="paragraph">
              <wp:posOffset>10022</wp:posOffset>
            </wp:positionV>
            <wp:extent cx="3348343" cy="2289976"/>
            <wp:effectExtent l="0" t="0" r="5080" b="0"/>
            <wp:wrapNone/>
            <wp:docPr id="856706549" name="Picture 1" descr="A picture containing LEGO, plastic, electric blue, blu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706549" name="Picture 1" descr="A picture containing LEGO, plastic, electric blue, blue&#10;&#10;Description automatically generated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8343" cy="22899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F2E2E">
        <w:rPr>
          <w:noProof/>
        </w:rPr>
        <w:drawing>
          <wp:anchor distT="0" distB="0" distL="114300" distR="114300" simplePos="0" relativeHeight="251713536" behindDoc="0" locked="0" layoutInCell="1" allowOverlap="1" wp14:anchorId="63BE93A7" wp14:editId="2CC12B43">
            <wp:simplePos x="0" y="0"/>
            <wp:positionH relativeFrom="column">
              <wp:posOffset>-468685</wp:posOffset>
            </wp:positionH>
            <wp:positionV relativeFrom="paragraph">
              <wp:posOffset>10271</wp:posOffset>
            </wp:positionV>
            <wp:extent cx="3408972" cy="2258170"/>
            <wp:effectExtent l="0" t="0" r="1270" b="8890"/>
            <wp:wrapNone/>
            <wp:docPr id="397710270" name="Picture 1" descr="A picture containing LEGO, electric blue, blu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710270" name="Picture 1" descr="A picture containing LEGO, electric blue, blue&#10;&#10;Description automatically generated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8972" cy="2258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18ADE6" w14:textId="1A322E3D" w:rsidR="00D57051" w:rsidRDefault="00D57051" w:rsidP="00933B2A">
      <w:pPr>
        <w:spacing w:line="360" w:lineRule="auto"/>
      </w:pPr>
    </w:p>
    <w:p w14:paraId="62AC4D75" w14:textId="77777777" w:rsidR="002F2E2E" w:rsidRPr="002F2E2E" w:rsidRDefault="002F2E2E" w:rsidP="002F2E2E"/>
    <w:p w14:paraId="1AD3997E" w14:textId="77777777" w:rsidR="002F2E2E" w:rsidRPr="002F2E2E" w:rsidRDefault="002F2E2E" w:rsidP="002F2E2E"/>
    <w:p w14:paraId="1923D89E" w14:textId="77777777" w:rsidR="002F2E2E" w:rsidRPr="002F2E2E" w:rsidRDefault="002F2E2E" w:rsidP="002F2E2E"/>
    <w:p w14:paraId="3A69EDBA" w14:textId="77777777" w:rsidR="002F2E2E" w:rsidRPr="002F2E2E" w:rsidRDefault="002F2E2E" w:rsidP="002F2E2E"/>
    <w:p w14:paraId="6811BCDC" w14:textId="77777777" w:rsidR="002F2E2E" w:rsidRPr="002F2E2E" w:rsidRDefault="002F2E2E" w:rsidP="002F2E2E"/>
    <w:p w14:paraId="5A9327BE" w14:textId="77777777" w:rsidR="002F2E2E" w:rsidRPr="002F2E2E" w:rsidRDefault="002F2E2E" w:rsidP="002F2E2E"/>
    <w:p w14:paraId="76EAAADC" w14:textId="77777777" w:rsidR="002F2E2E" w:rsidRDefault="002F2E2E" w:rsidP="002F2E2E"/>
    <w:p w14:paraId="3D317F2B" w14:textId="251DE8F0" w:rsidR="002F2E2E" w:rsidRDefault="002F2E2E" w:rsidP="002F2E2E">
      <w:pPr>
        <w:jc w:val="center"/>
      </w:pPr>
      <w:r>
        <w:t>Figure 2</w:t>
      </w:r>
      <w:r w:rsidR="00BB01BA">
        <w:t>3</w:t>
      </w:r>
      <w:r>
        <w:t xml:space="preserve"> </w:t>
      </w:r>
      <w:sdt>
        <w:sdtPr>
          <w:id w:val="-61954136"/>
          <w:citation/>
        </w:sdtPr>
        <w:sdtEndPr/>
        <w:sdtContent>
          <w:r w:rsidR="0053231F">
            <w:fldChar w:fldCharType="begin"/>
          </w:r>
          <w:r w:rsidR="0053231F">
            <w:instrText xml:space="preserve"> CITATION Ben2310 \l 2057 </w:instrText>
          </w:r>
          <w:r w:rsidR="0053231F">
            <w:fldChar w:fldCharType="separate"/>
          </w:r>
          <w:r w:rsidR="00ED09AB" w:rsidRPr="00ED09AB">
            <w:rPr>
              <w:noProof/>
            </w:rPr>
            <w:t>(Rowland-Jones, 2023)</w:t>
          </w:r>
          <w:r w:rsidR="0053231F">
            <w:fldChar w:fldCharType="end"/>
          </w:r>
        </w:sdtContent>
      </w:sdt>
    </w:p>
    <w:p w14:paraId="19D44873" w14:textId="77777777" w:rsidR="00975042" w:rsidRDefault="00975042" w:rsidP="0062665B">
      <w:pPr>
        <w:spacing w:line="360" w:lineRule="auto"/>
      </w:pPr>
    </w:p>
    <w:p w14:paraId="57704742" w14:textId="33D73E26" w:rsidR="008537E9" w:rsidRDefault="008537E9" w:rsidP="0062665B">
      <w:pPr>
        <w:spacing w:line="360" w:lineRule="auto"/>
      </w:pPr>
      <w:r w:rsidRPr="00BE5EAA">
        <w:rPr>
          <w:noProof/>
        </w:rPr>
        <w:drawing>
          <wp:anchor distT="0" distB="0" distL="114300" distR="114300" simplePos="0" relativeHeight="251715584" behindDoc="0" locked="0" layoutInCell="1" allowOverlap="1" wp14:anchorId="4A4698DA" wp14:editId="20BD48F4">
            <wp:simplePos x="0" y="0"/>
            <wp:positionH relativeFrom="column">
              <wp:posOffset>3164619</wp:posOffset>
            </wp:positionH>
            <wp:positionV relativeFrom="paragraph">
              <wp:posOffset>1240404</wp:posOffset>
            </wp:positionV>
            <wp:extent cx="1191481" cy="2639834"/>
            <wp:effectExtent l="0" t="0" r="8890" b="8255"/>
            <wp:wrapNone/>
            <wp:docPr id="1136876669" name="Picture 1" descr="A green cylinder on a white su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876669" name="Picture 1" descr="A green cylinder on a white surface&#10;&#10;Description automatically generated with low confidence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114" cy="26545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45468">
        <w:rPr>
          <w:noProof/>
        </w:rPr>
        <w:drawing>
          <wp:anchor distT="0" distB="0" distL="114300" distR="114300" simplePos="0" relativeHeight="251716608" behindDoc="0" locked="0" layoutInCell="1" allowOverlap="1" wp14:anchorId="57C0EE10" wp14:editId="3B0F6306">
            <wp:simplePos x="0" y="0"/>
            <wp:positionH relativeFrom="margin">
              <wp:align>left</wp:align>
            </wp:positionH>
            <wp:positionV relativeFrom="paragraph">
              <wp:posOffset>1311689</wp:posOffset>
            </wp:positionV>
            <wp:extent cx="2699056" cy="2600077"/>
            <wp:effectExtent l="0" t="0" r="6350" b="0"/>
            <wp:wrapNone/>
            <wp:docPr id="1391706708" name="Picture 1" descr="A picture containing circle, electric blue, cobalt blue, ov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1706708" name="Picture 1" descr="A picture containing circle, electric blue, cobalt blue, oval&#10;&#10;Description automatically generated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9056" cy="26000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231F">
        <w:t>The second redesigned part</w:t>
      </w:r>
      <w:r w:rsidR="0019613A">
        <w:t xml:space="preserve"> is on the fan fins and fin housings, </w:t>
      </w:r>
      <w:r w:rsidR="00E60222">
        <w:t>with a small tab added to the fin housing and a recess added to the fan fin</w:t>
      </w:r>
      <w:r w:rsidR="00B92A0C">
        <w:t xml:space="preserve"> in order to poka-yoke the assembly of the fan. This is important as if the fins are connected the wrong way around, it will have an </w:t>
      </w:r>
      <w:r w:rsidR="0062665B">
        <w:t xml:space="preserve">affect on how much power is generated by the wind turbine. </w:t>
      </w:r>
      <w:r>
        <w:t>Figure 2</w:t>
      </w:r>
      <w:r w:rsidR="00BB01BA">
        <w:t>4</w:t>
      </w:r>
      <w:r>
        <w:t xml:space="preserve"> shows the fin</w:t>
      </w:r>
      <w:r w:rsidR="00AC27B3">
        <w:t xml:space="preserve"> housing</w:t>
      </w:r>
      <w:r>
        <w:t xml:space="preserve"> and </w:t>
      </w:r>
      <w:r w:rsidR="006B17D3">
        <w:t xml:space="preserve">the </w:t>
      </w:r>
      <w:r>
        <w:t xml:space="preserve">fin </w:t>
      </w:r>
      <w:r w:rsidR="006B17D3">
        <w:t>respectively</w:t>
      </w:r>
      <w:r>
        <w:t xml:space="preserve"> before the alterations were made:</w:t>
      </w:r>
    </w:p>
    <w:p w14:paraId="0751D0EA" w14:textId="4F27860C" w:rsidR="008537E9" w:rsidRPr="008537E9" w:rsidRDefault="008537E9" w:rsidP="008537E9"/>
    <w:p w14:paraId="12ABC27E" w14:textId="7E65D180" w:rsidR="008537E9" w:rsidRPr="008537E9" w:rsidRDefault="008537E9" w:rsidP="008537E9"/>
    <w:p w14:paraId="5BBFD08A" w14:textId="77777777" w:rsidR="008537E9" w:rsidRPr="008537E9" w:rsidRDefault="008537E9" w:rsidP="008537E9"/>
    <w:p w14:paraId="49A819B1" w14:textId="3A7E6573" w:rsidR="008537E9" w:rsidRPr="008537E9" w:rsidRDefault="008537E9" w:rsidP="008537E9"/>
    <w:p w14:paraId="6A411305" w14:textId="31B97A94" w:rsidR="008537E9" w:rsidRPr="008537E9" w:rsidRDefault="008537E9" w:rsidP="008537E9"/>
    <w:p w14:paraId="1BAE9EE4" w14:textId="7C6895B4" w:rsidR="008537E9" w:rsidRPr="008537E9" w:rsidRDefault="008537E9" w:rsidP="008537E9"/>
    <w:p w14:paraId="7C0F10C2" w14:textId="25A141C3" w:rsidR="008537E9" w:rsidRPr="008537E9" w:rsidRDefault="008537E9" w:rsidP="008537E9"/>
    <w:p w14:paraId="2F09BB99" w14:textId="77777777" w:rsidR="008537E9" w:rsidRPr="008537E9" w:rsidRDefault="008537E9" w:rsidP="008537E9"/>
    <w:p w14:paraId="65C42829" w14:textId="77777777" w:rsidR="008537E9" w:rsidRDefault="008537E9" w:rsidP="008537E9"/>
    <w:p w14:paraId="54C73B07" w14:textId="0964315C" w:rsidR="008537E9" w:rsidRDefault="008537E9" w:rsidP="008537E9">
      <w:pPr>
        <w:jc w:val="center"/>
      </w:pPr>
      <w:r>
        <w:t>Figure 2</w:t>
      </w:r>
      <w:r w:rsidR="00BB01BA">
        <w:t>4</w:t>
      </w:r>
      <w:r>
        <w:t xml:space="preserve"> </w:t>
      </w:r>
      <w:sdt>
        <w:sdtPr>
          <w:id w:val="-1175653094"/>
          <w:citation/>
        </w:sdtPr>
        <w:sdtEndPr/>
        <w:sdtContent>
          <w:r>
            <w:fldChar w:fldCharType="begin"/>
          </w:r>
          <w:r>
            <w:instrText xml:space="preserve"> CITATION Ben2310 \l 2057 </w:instrText>
          </w:r>
          <w:r>
            <w:fldChar w:fldCharType="separate"/>
          </w:r>
          <w:r w:rsidR="00ED09AB" w:rsidRPr="00ED09AB">
            <w:rPr>
              <w:noProof/>
            </w:rPr>
            <w:t>(Rowland-Jones, 2023)</w:t>
          </w:r>
          <w:r>
            <w:fldChar w:fldCharType="end"/>
          </w:r>
        </w:sdtContent>
      </w:sdt>
    </w:p>
    <w:p w14:paraId="62D9F5AE" w14:textId="77777777" w:rsidR="008537E9" w:rsidRDefault="008537E9" w:rsidP="008537E9">
      <w:pPr>
        <w:jc w:val="center"/>
      </w:pPr>
    </w:p>
    <w:p w14:paraId="53EE038C" w14:textId="77777777" w:rsidR="00975042" w:rsidRDefault="00975042" w:rsidP="00E61F86">
      <w:pPr>
        <w:spacing w:line="360" w:lineRule="auto"/>
      </w:pPr>
    </w:p>
    <w:p w14:paraId="11F01410" w14:textId="71C955D0" w:rsidR="008537E9" w:rsidRDefault="006213A3" w:rsidP="00E61F86">
      <w:pPr>
        <w:spacing w:line="360" w:lineRule="auto"/>
      </w:pPr>
      <w:r>
        <w:lastRenderedPageBreak/>
        <w:t>As shown, the fin can be installed into the housing in any orientation around the 360</w:t>
      </w:r>
      <w:r>
        <w:rPr>
          <w:rFonts w:cstheme="minorHAnsi"/>
        </w:rPr>
        <w:t>⁰</w:t>
      </w:r>
      <w:r>
        <w:t xml:space="preserve">, which can lead to a loss of function and </w:t>
      </w:r>
      <w:r w:rsidR="00E61F86">
        <w:t xml:space="preserve">customer dissatisfaction. </w:t>
      </w:r>
      <w:r w:rsidR="00E814BE">
        <w:t xml:space="preserve">To add the recess to the fin, a sketch was drawn on the bottom part of the </w:t>
      </w:r>
      <w:r w:rsidR="00DE64A9">
        <w:t>fin</w:t>
      </w:r>
      <w:r w:rsidR="00E814BE">
        <w:t xml:space="preserve"> a</w:t>
      </w:r>
      <w:r w:rsidR="00DE64A9">
        <w:t xml:space="preserve">nd was then cut extruded into the body. </w:t>
      </w:r>
      <w:r w:rsidR="008455EE">
        <w:t>Figure 2</w:t>
      </w:r>
      <w:r w:rsidR="00BB01BA">
        <w:t>5</w:t>
      </w:r>
      <w:r w:rsidR="008455EE">
        <w:t xml:space="preserve"> shows the sketch </w:t>
      </w:r>
      <w:r w:rsidR="00A330C3">
        <w:t>that was cut extruded and the final design of the fin:</w:t>
      </w:r>
    </w:p>
    <w:p w14:paraId="755227A6" w14:textId="6DD40C47" w:rsidR="00A330C3" w:rsidRDefault="00AE4414" w:rsidP="00E61F86">
      <w:pPr>
        <w:spacing w:line="360" w:lineRule="auto"/>
      </w:pPr>
      <w:r w:rsidRPr="00AE4414">
        <w:rPr>
          <w:noProof/>
        </w:rPr>
        <w:drawing>
          <wp:anchor distT="0" distB="0" distL="114300" distR="114300" simplePos="0" relativeHeight="251718656" behindDoc="0" locked="0" layoutInCell="1" allowOverlap="1" wp14:anchorId="0DDC11D2" wp14:editId="6B93D13E">
            <wp:simplePos x="0" y="0"/>
            <wp:positionH relativeFrom="margin">
              <wp:posOffset>3093057</wp:posOffset>
            </wp:positionH>
            <wp:positionV relativeFrom="paragraph">
              <wp:posOffset>93786</wp:posOffset>
            </wp:positionV>
            <wp:extent cx="1928832" cy="2544417"/>
            <wp:effectExtent l="0" t="0" r="0" b="8890"/>
            <wp:wrapNone/>
            <wp:docPr id="525551183" name="Picture 1" descr="A picture containing bottle, g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551183" name="Picture 1" descr="A picture containing bottle, green&#10;&#10;Description automatically generated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56" cy="25506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C2510">
        <w:rPr>
          <w:noProof/>
        </w:rPr>
        <w:drawing>
          <wp:anchor distT="0" distB="0" distL="114300" distR="114300" simplePos="0" relativeHeight="251717632" behindDoc="0" locked="0" layoutInCell="1" allowOverlap="1" wp14:anchorId="3C7C8439" wp14:editId="4C4D03B9">
            <wp:simplePos x="0" y="0"/>
            <wp:positionH relativeFrom="margin">
              <wp:align>left</wp:align>
            </wp:positionH>
            <wp:positionV relativeFrom="paragraph">
              <wp:posOffset>85421</wp:posOffset>
            </wp:positionV>
            <wp:extent cx="3093220" cy="2560320"/>
            <wp:effectExtent l="0" t="0" r="0" b="0"/>
            <wp:wrapNone/>
            <wp:docPr id="1167120042" name="Picture 1" descr="A picture containing green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120042" name="Picture 1" descr="A picture containing green, design&#10;&#10;Description automatically generated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3220" cy="2560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F93604" w14:textId="77777777" w:rsidR="00AE4414" w:rsidRPr="00AE4414" w:rsidRDefault="00AE4414" w:rsidP="00AE4414"/>
    <w:p w14:paraId="1DCA2786" w14:textId="77777777" w:rsidR="00AE4414" w:rsidRPr="00AE4414" w:rsidRDefault="00AE4414" w:rsidP="00AE4414"/>
    <w:p w14:paraId="0FD5CFB5" w14:textId="77777777" w:rsidR="00AE4414" w:rsidRPr="00AE4414" w:rsidRDefault="00AE4414" w:rsidP="00AE4414"/>
    <w:p w14:paraId="1A2D6725" w14:textId="77777777" w:rsidR="00AE4414" w:rsidRPr="00AE4414" w:rsidRDefault="00AE4414" w:rsidP="00AE4414"/>
    <w:p w14:paraId="137B999D" w14:textId="77777777" w:rsidR="00AE4414" w:rsidRPr="00AE4414" w:rsidRDefault="00AE4414" w:rsidP="00AE4414"/>
    <w:p w14:paraId="0AFCA53B" w14:textId="77777777" w:rsidR="00AE4414" w:rsidRPr="00AE4414" w:rsidRDefault="00AE4414" w:rsidP="00AE4414"/>
    <w:p w14:paraId="666B22C7" w14:textId="77777777" w:rsidR="00AE4414" w:rsidRPr="00AE4414" w:rsidRDefault="00AE4414" w:rsidP="00AE4414"/>
    <w:p w14:paraId="347C5C89" w14:textId="77777777" w:rsidR="00AE4414" w:rsidRDefault="00AE4414" w:rsidP="00AE4414"/>
    <w:p w14:paraId="11C8078A" w14:textId="08F4EF19" w:rsidR="00AE4414" w:rsidRDefault="00AE4414" w:rsidP="00AE4414">
      <w:pPr>
        <w:jc w:val="center"/>
      </w:pPr>
      <w:r>
        <w:t>Figure 2</w:t>
      </w:r>
      <w:r w:rsidR="00BB01BA">
        <w:t>5</w:t>
      </w:r>
      <w:r>
        <w:t xml:space="preserve"> </w:t>
      </w:r>
      <w:sdt>
        <w:sdtPr>
          <w:id w:val="93756359"/>
          <w:citation/>
        </w:sdtPr>
        <w:sdtEndPr/>
        <w:sdtContent>
          <w:r>
            <w:fldChar w:fldCharType="begin"/>
          </w:r>
          <w:r>
            <w:instrText xml:space="preserve"> CITATION Ben2310 \l 2057 </w:instrText>
          </w:r>
          <w:r>
            <w:fldChar w:fldCharType="separate"/>
          </w:r>
          <w:r w:rsidR="00ED09AB" w:rsidRPr="00ED09AB">
            <w:rPr>
              <w:noProof/>
            </w:rPr>
            <w:t>(Rowland-Jones, 2023)</w:t>
          </w:r>
          <w:r>
            <w:fldChar w:fldCharType="end"/>
          </w:r>
        </w:sdtContent>
      </w:sdt>
    </w:p>
    <w:p w14:paraId="180DDC12" w14:textId="77777777" w:rsidR="00975042" w:rsidRDefault="00975042" w:rsidP="00ED216F">
      <w:pPr>
        <w:spacing w:line="360" w:lineRule="auto"/>
      </w:pPr>
    </w:p>
    <w:p w14:paraId="700050F0" w14:textId="3BC9F7A9" w:rsidR="00462737" w:rsidRDefault="001D45D2" w:rsidP="00ED216F">
      <w:pPr>
        <w:spacing w:line="360" w:lineRule="auto"/>
      </w:pPr>
      <w:r w:rsidRPr="00F47D16">
        <w:rPr>
          <w:noProof/>
        </w:rPr>
        <w:drawing>
          <wp:anchor distT="0" distB="0" distL="114300" distR="114300" simplePos="0" relativeHeight="251719680" behindDoc="0" locked="0" layoutInCell="1" allowOverlap="1" wp14:anchorId="0DBC700E" wp14:editId="6C9C1BBC">
            <wp:simplePos x="0" y="0"/>
            <wp:positionH relativeFrom="column">
              <wp:posOffset>3108960</wp:posOffset>
            </wp:positionH>
            <wp:positionV relativeFrom="paragraph">
              <wp:posOffset>1566443</wp:posOffset>
            </wp:positionV>
            <wp:extent cx="1302187" cy="2457908"/>
            <wp:effectExtent l="0" t="0" r="0" b="0"/>
            <wp:wrapNone/>
            <wp:docPr id="1715064188" name="Picture 1" descr="A blue and green objec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5064188" name="Picture 1" descr="A blue and green object&#10;&#10;Description automatically generated with low confidence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3399" cy="24601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D216F">
        <w:rPr>
          <w:noProof/>
        </w:rPr>
        <w:drawing>
          <wp:anchor distT="0" distB="0" distL="114300" distR="114300" simplePos="0" relativeHeight="251720704" behindDoc="0" locked="0" layoutInCell="1" allowOverlap="1" wp14:anchorId="30F9A7BB" wp14:editId="7144EF8C">
            <wp:simplePos x="0" y="0"/>
            <wp:positionH relativeFrom="column">
              <wp:posOffset>731139</wp:posOffset>
            </wp:positionH>
            <wp:positionV relativeFrom="paragraph">
              <wp:posOffset>1712214</wp:posOffset>
            </wp:positionV>
            <wp:extent cx="2179930" cy="2212066"/>
            <wp:effectExtent l="0" t="0" r="0" b="0"/>
            <wp:wrapNone/>
            <wp:docPr id="1293048331" name="Picture 1" descr="A picture containing circle, electric blue, cobalt blue, blu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3048331" name="Picture 1" descr="A picture containing circle, electric blue, cobalt blue, blue&#10;&#10;Description automatically generated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9930" cy="22120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2893">
        <w:t xml:space="preserve">The tab that was added to the housing also started off with a </w:t>
      </w:r>
      <w:r w:rsidR="00346C4A">
        <w:t xml:space="preserve">sketch on the bottom of the part, which was then extruded down the </w:t>
      </w:r>
      <w:r w:rsidR="0003686D">
        <w:t>inside of the housing body</w:t>
      </w:r>
      <w:r w:rsidR="00A95A44">
        <w:t xml:space="preserve">. This tab was on the corresponding side as the recess that was added to the </w:t>
      </w:r>
      <w:r w:rsidR="00646B2A">
        <w:t>fin, which meant that the only time that the fin could be installed into the housing</w:t>
      </w:r>
      <w:r w:rsidR="001F1CA7">
        <w:t xml:space="preserve"> was when it was in the correct orientation. This removed the risk of accidently fitting the fins in the wrong orientation and </w:t>
      </w:r>
      <w:r w:rsidR="00F30C83">
        <w:t>makes the assembly process more robust. Figure 2</w:t>
      </w:r>
      <w:r w:rsidR="00B02EC1">
        <w:t>6</w:t>
      </w:r>
      <w:r w:rsidR="00F30C83">
        <w:t xml:space="preserve"> shows the tab added to the housing</w:t>
      </w:r>
      <w:r w:rsidR="00596875">
        <w:t xml:space="preserve"> in the left image</w:t>
      </w:r>
      <w:r>
        <w:t>, whilst on the right</w:t>
      </w:r>
      <w:r w:rsidR="000860B2">
        <w:t xml:space="preserve"> it shows</w:t>
      </w:r>
      <w:r>
        <w:t xml:space="preserve"> </w:t>
      </w:r>
      <w:r w:rsidR="00F30C83">
        <w:t xml:space="preserve">the fin and housing lining up </w:t>
      </w:r>
      <w:r w:rsidR="00ED216F">
        <w:t>correctly:</w:t>
      </w:r>
    </w:p>
    <w:p w14:paraId="522C0E8C" w14:textId="701A8B01" w:rsidR="0010589C" w:rsidRDefault="0010589C" w:rsidP="00ED216F">
      <w:pPr>
        <w:spacing w:line="360" w:lineRule="auto"/>
      </w:pPr>
    </w:p>
    <w:p w14:paraId="7BCD848E" w14:textId="129A8BCD" w:rsidR="0010589C" w:rsidRDefault="0010589C" w:rsidP="00ED216F">
      <w:pPr>
        <w:spacing w:line="360" w:lineRule="auto"/>
      </w:pPr>
    </w:p>
    <w:p w14:paraId="75DD1E71" w14:textId="18701AD8" w:rsidR="0010589C" w:rsidRDefault="0010589C" w:rsidP="00ED216F">
      <w:pPr>
        <w:spacing w:line="360" w:lineRule="auto"/>
      </w:pPr>
    </w:p>
    <w:p w14:paraId="0E8CBA78" w14:textId="77777777" w:rsidR="0010589C" w:rsidRDefault="0010589C" w:rsidP="00ED216F">
      <w:pPr>
        <w:spacing w:line="360" w:lineRule="auto"/>
      </w:pPr>
    </w:p>
    <w:p w14:paraId="1C832FC1" w14:textId="77777777" w:rsidR="0010589C" w:rsidRDefault="0010589C" w:rsidP="00ED216F">
      <w:pPr>
        <w:spacing w:line="360" w:lineRule="auto"/>
      </w:pPr>
    </w:p>
    <w:p w14:paraId="775ADC52" w14:textId="1D5DBBFF" w:rsidR="0010589C" w:rsidRDefault="0010589C" w:rsidP="00ED216F">
      <w:pPr>
        <w:spacing w:line="360" w:lineRule="auto"/>
      </w:pPr>
    </w:p>
    <w:p w14:paraId="6B029C29" w14:textId="7DDCBAB8" w:rsidR="003939F6" w:rsidRDefault="00F47D16" w:rsidP="001D45D2">
      <w:pPr>
        <w:jc w:val="center"/>
      </w:pPr>
      <w:r>
        <w:t>Figure 2</w:t>
      </w:r>
      <w:r w:rsidR="00B02EC1">
        <w:t>6</w:t>
      </w:r>
      <w:r>
        <w:t xml:space="preserve"> </w:t>
      </w:r>
      <w:sdt>
        <w:sdtPr>
          <w:id w:val="236070494"/>
          <w:citation/>
        </w:sdtPr>
        <w:sdtEndPr/>
        <w:sdtContent>
          <w:r>
            <w:fldChar w:fldCharType="begin"/>
          </w:r>
          <w:r>
            <w:instrText xml:space="preserve"> CITATION Ben2310 \l 2057 </w:instrText>
          </w:r>
          <w:r>
            <w:fldChar w:fldCharType="separate"/>
          </w:r>
          <w:r w:rsidR="00ED09AB" w:rsidRPr="00ED09AB">
            <w:rPr>
              <w:noProof/>
            </w:rPr>
            <w:t>(Rowland-Jones, 2023)</w:t>
          </w:r>
          <w:r>
            <w:fldChar w:fldCharType="end"/>
          </w:r>
        </w:sdtContent>
      </w:sdt>
    </w:p>
    <w:p w14:paraId="0E31850A" w14:textId="7DAFDBC8" w:rsidR="00B55145" w:rsidRDefault="00B55145" w:rsidP="00B55145">
      <w:pPr>
        <w:pStyle w:val="Heading4"/>
      </w:pPr>
      <w:r>
        <w:lastRenderedPageBreak/>
        <w:t>2.4.3 Environmental Considerations</w:t>
      </w:r>
    </w:p>
    <w:p w14:paraId="4289FE2F" w14:textId="1DB13F2C" w:rsidR="00B55145" w:rsidRDefault="007E36F5" w:rsidP="005C2468">
      <w:pPr>
        <w:spacing w:line="360" w:lineRule="auto"/>
      </w:pPr>
      <w:r>
        <w:t xml:space="preserve">Designing </w:t>
      </w:r>
      <w:r w:rsidR="00F4666D">
        <w:t xml:space="preserve">with environmental considerations in mind is crucial to sustainability and to the protection of the planets </w:t>
      </w:r>
      <w:r w:rsidR="005C2468">
        <w:t xml:space="preserve">eco-systems. </w:t>
      </w:r>
      <w:r w:rsidR="00BA736C">
        <w:t xml:space="preserve">Santos-Reyes (2001) </w:t>
      </w:r>
      <w:r w:rsidR="000C7FB7">
        <w:t xml:space="preserve">states that consumer concerns about environmental impact </w:t>
      </w:r>
      <w:r w:rsidR="00A550BE">
        <w:t>have</w:t>
      </w:r>
      <w:r w:rsidR="000C7FB7">
        <w:t xml:space="preserve"> called for a more stringent </w:t>
      </w:r>
      <w:r w:rsidR="00A57D4D">
        <w:t xml:space="preserve">regulation of product end-of-life considerations. </w:t>
      </w:r>
    </w:p>
    <w:p w14:paraId="7B0406B0" w14:textId="3A1110EC" w:rsidR="002541A2" w:rsidRPr="00B55145" w:rsidRDefault="004A520D" w:rsidP="005C2468">
      <w:pPr>
        <w:spacing w:line="360" w:lineRule="auto"/>
      </w:pPr>
      <w:r w:rsidRPr="007532C5">
        <w:rPr>
          <w:noProof/>
        </w:rPr>
        <w:drawing>
          <wp:anchor distT="0" distB="0" distL="114300" distR="114300" simplePos="0" relativeHeight="251722752" behindDoc="0" locked="0" layoutInCell="1" allowOverlap="1" wp14:anchorId="7E96C572" wp14:editId="63D8B3C6">
            <wp:simplePos x="0" y="0"/>
            <wp:positionH relativeFrom="margin">
              <wp:align>center</wp:align>
            </wp:positionH>
            <wp:positionV relativeFrom="paragraph">
              <wp:posOffset>694911</wp:posOffset>
            </wp:positionV>
            <wp:extent cx="2234317" cy="2093747"/>
            <wp:effectExtent l="0" t="0" r="0" b="1905"/>
            <wp:wrapNone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4317" cy="20937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41A2">
        <w:t xml:space="preserve">With this in mind, the method of Design for Circularity </w:t>
      </w:r>
      <w:r w:rsidR="00F22545">
        <w:t xml:space="preserve">(DfC) </w:t>
      </w:r>
      <w:r w:rsidR="002541A2">
        <w:t xml:space="preserve">was used when </w:t>
      </w:r>
      <w:r w:rsidR="00F22545">
        <w:t xml:space="preserve">redesigning the portable wind turbine. DfC </w:t>
      </w:r>
      <w:r w:rsidR="000412EE">
        <w:t xml:space="preserve">is a method of designing with the product end-of-life and </w:t>
      </w:r>
      <w:r>
        <w:t>recyclability in mind, as shown in Figure 27:</w:t>
      </w:r>
    </w:p>
    <w:p w14:paraId="03C7995C" w14:textId="1CD46188" w:rsidR="0092781B" w:rsidRDefault="0092781B" w:rsidP="0092781B"/>
    <w:p w14:paraId="1ACFABDF" w14:textId="2727B9D6" w:rsidR="00C4108E" w:rsidRDefault="00C4108E" w:rsidP="00F47D16">
      <w:pPr>
        <w:jc w:val="center"/>
      </w:pPr>
    </w:p>
    <w:p w14:paraId="47D16860" w14:textId="004C93D4" w:rsidR="00C4108E" w:rsidRDefault="00C4108E" w:rsidP="00C4108E"/>
    <w:p w14:paraId="7F78CC21" w14:textId="77777777" w:rsidR="004A520D" w:rsidRPr="004A520D" w:rsidRDefault="004A520D" w:rsidP="004A520D"/>
    <w:p w14:paraId="67DBFEDD" w14:textId="77777777" w:rsidR="004A520D" w:rsidRPr="004A520D" w:rsidRDefault="004A520D" w:rsidP="004A520D"/>
    <w:p w14:paraId="49365C5F" w14:textId="77777777" w:rsidR="004A520D" w:rsidRPr="004A520D" w:rsidRDefault="004A520D" w:rsidP="004A520D"/>
    <w:p w14:paraId="38D59F21" w14:textId="77777777" w:rsidR="004A520D" w:rsidRPr="004A520D" w:rsidRDefault="004A520D" w:rsidP="004A520D"/>
    <w:p w14:paraId="3BC6BACB" w14:textId="4B822785" w:rsidR="004A520D" w:rsidRDefault="004A520D" w:rsidP="00630168">
      <w:pPr>
        <w:jc w:val="center"/>
      </w:pPr>
      <w:r>
        <w:t xml:space="preserve">Figure 27 </w:t>
      </w:r>
      <w:sdt>
        <w:sdtPr>
          <w:id w:val="787093683"/>
          <w:citation/>
        </w:sdtPr>
        <w:sdtEndPr/>
        <w:sdtContent>
          <w:r w:rsidR="00C33AD4">
            <w:fldChar w:fldCharType="begin"/>
          </w:r>
          <w:r w:rsidR="00C33AD4">
            <w:instrText xml:space="preserve"> CITATION Wor20 \l 2057 </w:instrText>
          </w:r>
          <w:r w:rsidR="00C33AD4">
            <w:fldChar w:fldCharType="separate"/>
          </w:r>
          <w:r w:rsidR="00ED09AB" w:rsidRPr="00ED09AB">
            <w:rPr>
              <w:noProof/>
            </w:rPr>
            <w:t>(World Design Organisation, 2020)</w:t>
          </w:r>
          <w:r w:rsidR="00C33AD4">
            <w:fldChar w:fldCharType="end"/>
          </w:r>
        </w:sdtContent>
      </w:sdt>
    </w:p>
    <w:p w14:paraId="026F124C" w14:textId="77777777" w:rsidR="00C33AD4" w:rsidRDefault="00C33AD4" w:rsidP="004A520D">
      <w:pPr>
        <w:jc w:val="center"/>
      </w:pPr>
    </w:p>
    <w:p w14:paraId="5B0D7972" w14:textId="5BDBC4D6" w:rsidR="00C33AD4" w:rsidRDefault="0043310E" w:rsidP="00022627">
      <w:pPr>
        <w:spacing w:line="360" w:lineRule="auto"/>
      </w:pPr>
      <w:r>
        <w:t>Polypro</w:t>
      </w:r>
      <w:r w:rsidR="001F6B7E">
        <w:t xml:space="preserve">pylene (PP) is a recyclable plastic that </w:t>
      </w:r>
      <w:r w:rsidR="00A206D6">
        <w:t>Meran (</w:t>
      </w:r>
      <w:r w:rsidR="00247CAD">
        <w:t xml:space="preserve">2008) </w:t>
      </w:r>
      <w:r w:rsidR="00981A8B">
        <w:t xml:space="preserve">states contributes to </w:t>
      </w:r>
      <w:r w:rsidR="00D6752A">
        <w:t xml:space="preserve">45% of the </w:t>
      </w:r>
      <w:r w:rsidR="00A550BE">
        <w:t>world’s</w:t>
      </w:r>
      <w:r w:rsidR="00D6752A">
        <w:t xml:space="preserve"> </w:t>
      </w:r>
      <w:r w:rsidR="00DE4581">
        <w:t>plastic production in his journal article about recycling plastics.</w:t>
      </w:r>
      <w:r w:rsidR="00185269">
        <w:t xml:space="preserve"> </w:t>
      </w:r>
      <w:r w:rsidR="00FA0371">
        <w:t>The fact that it i</w:t>
      </w:r>
      <w:r w:rsidR="006E6811">
        <w:t>s</w:t>
      </w:r>
      <w:r w:rsidR="00FA0371">
        <w:t xml:space="preserve"> a recyclable </w:t>
      </w:r>
      <w:r w:rsidR="006E6811">
        <w:t>plastic works into the DfC method</w:t>
      </w:r>
      <w:r w:rsidR="00516C3B">
        <w:t xml:space="preserve"> and will </w:t>
      </w:r>
      <w:r w:rsidR="00595A1D">
        <w:t xml:space="preserve">ensure that the impact that producing the wind turbines has on the environment is minimised </w:t>
      </w:r>
      <w:r w:rsidR="00BA2C43">
        <w:t>due to the recyclability of the materials used.</w:t>
      </w:r>
    </w:p>
    <w:p w14:paraId="1E880260" w14:textId="5189C5A6" w:rsidR="00BA2C43" w:rsidRDefault="00BA2C43" w:rsidP="00BA2C43">
      <w:pPr>
        <w:pStyle w:val="Heading3"/>
      </w:pPr>
      <w:bookmarkStart w:id="15" w:name="_Toc139223711"/>
      <w:r>
        <w:t>2.5 Conclusion</w:t>
      </w:r>
      <w:bookmarkEnd w:id="15"/>
    </w:p>
    <w:p w14:paraId="0D8C3980" w14:textId="77777777" w:rsidR="00EE3DED" w:rsidRDefault="005D51A6" w:rsidP="00FF6EC4">
      <w:pPr>
        <w:spacing w:line="360" w:lineRule="auto"/>
      </w:pPr>
      <w:r>
        <w:t xml:space="preserve">By </w:t>
      </w:r>
      <w:r w:rsidR="00125D69">
        <w:t xml:space="preserve">applying </w:t>
      </w:r>
      <w:r w:rsidR="005706A2">
        <w:t xml:space="preserve">standard design tools such as </w:t>
      </w:r>
      <w:r w:rsidR="00FF6EC4">
        <w:t xml:space="preserve">DFMEA, QFD and a design specification, the portable wind turbine was redesigned for mass production. </w:t>
      </w:r>
      <w:r w:rsidR="0045787E">
        <w:t xml:space="preserve">The QFD and </w:t>
      </w:r>
      <w:r w:rsidR="00752D5A">
        <w:t>design specification gave the designer</w:t>
      </w:r>
      <w:r w:rsidR="00EE3DED">
        <w:t xml:space="preserve"> requirements to work towards to ensure that the turbine conformed to the customer needs.</w:t>
      </w:r>
    </w:p>
    <w:p w14:paraId="47EB7D05" w14:textId="0FFA39E8" w:rsidR="00BA2C43" w:rsidRDefault="001A7DD9" w:rsidP="00FF6EC4">
      <w:pPr>
        <w:spacing w:line="360" w:lineRule="auto"/>
      </w:pPr>
      <w:r>
        <w:t xml:space="preserve">The main body parts were consolidated in to one body to save on </w:t>
      </w:r>
      <w:r w:rsidR="002A6109">
        <w:t>tooling costs and to make the assembly process easier and more efficient. The fins and fin housings were poka-yoked to ensure that they were not assembled in the incorrect orientation</w:t>
      </w:r>
      <w:r w:rsidR="0045787E">
        <w:t xml:space="preserve"> which would have an affect on the function of the product. </w:t>
      </w:r>
    </w:p>
    <w:p w14:paraId="42BA42DF" w14:textId="40E8394C" w:rsidR="006611B1" w:rsidRDefault="006611B1" w:rsidP="00FF6EC4">
      <w:pPr>
        <w:spacing w:line="360" w:lineRule="auto"/>
      </w:pPr>
      <w:r>
        <w:t xml:space="preserve">The manufacturing process was to be done via injection moulding, which is an efficient way of </w:t>
      </w:r>
      <w:r w:rsidR="00A550BE">
        <w:t>mass-producing</w:t>
      </w:r>
      <w:r>
        <w:t xml:space="preserve"> plastic parts accurately. </w:t>
      </w:r>
      <w:r w:rsidR="00853D15">
        <w:t>Polypropylene was the chosen material for production because of its recyclability properties.</w:t>
      </w:r>
    </w:p>
    <w:bookmarkStart w:id="16" w:name="_Toc139223712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20763684"/>
        <w:docPartObj>
          <w:docPartGallery w:val="Bibliographies"/>
          <w:docPartUnique/>
        </w:docPartObj>
      </w:sdtPr>
      <w:sdtEndPr/>
      <w:sdtContent>
        <w:p w14:paraId="4F9EF0FC" w14:textId="62D765C0" w:rsidR="00EB596B" w:rsidRDefault="00EB596B">
          <w:pPr>
            <w:pStyle w:val="Heading1"/>
          </w:pPr>
          <w:r>
            <w:t>Bibliography</w:t>
          </w:r>
          <w:bookmarkEnd w:id="16"/>
        </w:p>
        <w:sdt>
          <w:sdtPr>
            <w:id w:val="111145805"/>
            <w:bibliography/>
          </w:sdtPr>
          <w:sdtEndPr/>
          <w:sdtContent>
            <w:p w14:paraId="14441ACB" w14:textId="77777777" w:rsidR="00ED09AB" w:rsidRDefault="00EB596B" w:rsidP="00ED09AB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ED09AB">
                <w:rPr>
                  <w:noProof/>
                </w:rPr>
                <w:t xml:space="preserve">Arrizubieta, J. I., 2020. Study of the Environmental Implications of Using Metal Powder in Additive Manufacturing and Its Handling. </w:t>
              </w:r>
              <w:r w:rsidR="00ED09AB">
                <w:rPr>
                  <w:i/>
                  <w:iCs/>
                  <w:noProof/>
                </w:rPr>
                <w:t>Metals.</w:t>
              </w:r>
            </w:p>
            <w:p w14:paraId="13C48995" w14:textId="32B1713A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Autodesk, 2023. </w:t>
              </w:r>
              <w:r>
                <w:rPr>
                  <w:i/>
                  <w:iCs/>
                  <w:noProof/>
                </w:rPr>
                <w:t xml:space="preserve">Obstacle Geometry. </w:t>
              </w:r>
              <w:r>
                <w:rPr>
                  <w:noProof/>
                </w:rPr>
                <w:t xml:space="preserve">[Online] </w:t>
              </w:r>
              <w:r w:rsidR="003D31B1">
                <w:rPr>
                  <w:noProof/>
                </w:rPr>
                <w:t xml:space="preserve">   Date Accessed: 29/05/2023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https://help.autodesk.com/view/fusion360/ENU/?guid=GD-OBSTACLE-GEOM</w:t>
              </w:r>
            </w:p>
            <w:p w14:paraId="75DED691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Bailetti, A. J., 1995. Integrating customer requirements into product designs. </w:t>
              </w:r>
              <w:r>
                <w:rPr>
                  <w:i/>
                  <w:iCs/>
                  <w:noProof/>
                </w:rPr>
                <w:t>Journal of Product Innovation Management.</w:t>
              </w:r>
            </w:p>
            <w:p w14:paraId="00DA76C9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Baufeld, B., 2009. Mechanical properties of Ti-6Al-4V specimens produced by shaped metal deposition. </w:t>
              </w:r>
              <w:r>
                <w:rPr>
                  <w:i/>
                  <w:iCs/>
                  <w:noProof/>
                </w:rPr>
                <w:t>Sci Technol Adv Mater .</w:t>
              </w:r>
            </w:p>
            <w:p w14:paraId="580BA51B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Bobbio, L. D., 2017. Characterization of the strength of support structures used in powder bed fusion additive manufacturing of Ti-6Al-4V. </w:t>
              </w:r>
              <w:r>
                <w:rPr>
                  <w:i/>
                  <w:iCs/>
                  <w:noProof/>
                </w:rPr>
                <w:t>Additive Manufacturing.</w:t>
              </w:r>
            </w:p>
            <w:p w14:paraId="51C9DD77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Bongiorno, J., 2001. Use FMEAs to improve your product development process. </w:t>
              </w:r>
              <w:r>
                <w:rPr>
                  <w:i/>
                  <w:iCs/>
                  <w:noProof/>
                </w:rPr>
                <w:t>PM Network.</w:t>
              </w:r>
            </w:p>
            <w:p w14:paraId="48420FAC" w14:textId="1798940F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bsi, 2023. </w:t>
              </w:r>
              <w:r>
                <w:rPr>
                  <w:i/>
                  <w:iCs/>
                  <w:noProof/>
                </w:rPr>
                <w:t xml:space="preserve">Standards Development. </w:t>
              </w:r>
              <w:r>
                <w:rPr>
                  <w:noProof/>
                </w:rPr>
                <w:t xml:space="preserve">[Online] </w:t>
              </w:r>
              <w:r w:rsidR="003D31B1">
                <w:rPr>
                  <w:noProof/>
                </w:rPr>
                <w:t xml:space="preserve">   Date Accessed: 12/06/2023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https://standardsdevelopment.bsigroup.com/search?Term=8606</w:t>
              </w:r>
            </w:p>
            <w:p w14:paraId="2960137A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Butcher, D., 2019. Validated Computational Modelling Techniques for Simulating Melt Pool Ejecta In Laser Powder Bed Fusion Processing. </w:t>
              </w:r>
              <w:r>
                <w:rPr>
                  <w:i/>
                  <w:iCs/>
                  <w:noProof/>
                </w:rPr>
                <w:t>Texas ScholarWorks: University of Texas Libraries.</w:t>
              </w:r>
            </w:p>
            <w:p w14:paraId="65D7E890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Chen, Y.-M., 1999. Cost-effective design for injection molding. </w:t>
              </w:r>
              <w:r>
                <w:rPr>
                  <w:i/>
                  <w:iCs/>
                  <w:noProof/>
                </w:rPr>
                <w:t>Robotics and Computer-Integrated Manufacturing.</w:t>
              </w:r>
            </w:p>
            <w:p w14:paraId="2701D3D3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Dilberoglu, U. M., 2017. The Role of Additive Manufacturing in the Era of Industry 4.0. </w:t>
              </w:r>
              <w:r>
                <w:rPr>
                  <w:i/>
                  <w:iCs/>
                  <w:noProof/>
                </w:rPr>
                <w:t>Procedia Manufacturing.</w:t>
              </w:r>
            </w:p>
            <w:p w14:paraId="0C2814A1" w14:textId="75F88F75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Engineering Product Design, 2023. </w:t>
              </w:r>
              <w:r>
                <w:rPr>
                  <w:i/>
                  <w:iCs/>
                  <w:noProof/>
                </w:rPr>
                <w:t xml:space="preserve">Powder Bed Fusion. </w:t>
              </w:r>
              <w:r>
                <w:rPr>
                  <w:noProof/>
                </w:rPr>
                <w:t xml:space="preserve">[Online] </w:t>
              </w:r>
              <w:r w:rsidR="00525A0B">
                <w:rPr>
                  <w:noProof/>
                </w:rPr>
                <w:t xml:space="preserve">   Date Accessed: </w:t>
              </w:r>
              <w:r w:rsidR="003D31B1">
                <w:rPr>
                  <w:noProof/>
                </w:rPr>
                <w:t>06/06/2023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https://engineeringproductdesign.com/knowledge-base/powder-bed-fusion/</w:t>
              </w:r>
            </w:p>
            <w:p w14:paraId="78AC2932" w14:textId="2712DE1C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EOS, 2023. </w:t>
              </w:r>
              <w:r>
                <w:rPr>
                  <w:i/>
                  <w:iCs/>
                  <w:noProof/>
                </w:rPr>
                <w:t xml:space="preserve">EOS Titanium Ti64 Grade 5 Material Data Sheet. </w:t>
              </w:r>
              <w:r>
                <w:rPr>
                  <w:noProof/>
                </w:rPr>
                <w:t xml:space="preserve">[Online] </w:t>
              </w:r>
              <w:r w:rsidR="00525A0B">
                <w:rPr>
                  <w:noProof/>
                </w:rPr>
                <w:t xml:space="preserve">   Date Accessed: 14/05/2023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https://www.eos.info/03_system-related-assets/material-related-contents/metal-materials-and-examples/metal-material-datasheet/titan/ti64/material_datasheet_eos_titanium_ti64_grade5_en_web.pdf</w:t>
              </w:r>
            </w:p>
            <w:p w14:paraId="7FB552A7" w14:textId="2B9B87FB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Ferreira, W., 2023. </w:t>
              </w:r>
              <w:r>
                <w:rPr>
                  <w:i/>
                  <w:iCs/>
                  <w:noProof/>
                </w:rPr>
                <w:t xml:space="preserve">How much does Injection Moulding cost?. </w:t>
              </w:r>
              <w:r>
                <w:rPr>
                  <w:noProof/>
                </w:rPr>
                <w:t xml:space="preserve">[Online] </w:t>
              </w:r>
              <w:r w:rsidR="00EB1DC4">
                <w:rPr>
                  <w:noProof/>
                </w:rPr>
                <w:t xml:space="preserve">   Date Accessed: </w:t>
              </w:r>
              <w:r w:rsidR="00525A0B">
                <w:rPr>
                  <w:noProof/>
                </w:rPr>
                <w:t>29/06/2023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https://get-it-made.co.uk/resources/how-much-injection-moulding-costs</w:t>
              </w:r>
            </w:p>
            <w:p w14:paraId="6A30DBA8" w14:textId="5FB1D666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gov.uk, 2023. </w:t>
              </w:r>
              <w:r>
                <w:rPr>
                  <w:i/>
                  <w:iCs/>
                  <w:noProof/>
                </w:rPr>
                <w:t xml:space="preserve">Regulations: restriction of hazardous substances (RoHS). </w:t>
              </w:r>
              <w:r>
                <w:rPr>
                  <w:noProof/>
                </w:rPr>
                <w:t xml:space="preserve">[Online] </w:t>
              </w:r>
              <w:r w:rsidR="00202607">
                <w:rPr>
                  <w:noProof/>
                </w:rPr>
                <w:t xml:space="preserve">   Date Accessed: </w:t>
              </w:r>
              <w:r w:rsidR="00EB1DC4">
                <w:rPr>
                  <w:noProof/>
                </w:rPr>
                <w:t>03/06/2023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https://www.gov.uk/guidance/rohs-compliance-and-guidance</w:t>
              </w:r>
            </w:p>
            <w:p w14:paraId="6F67BA22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Hall, S., 2023. </w:t>
              </w:r>
              <w:r>
                <w:rPr>
                  <w:i/>
                  <w:iCs/>
                  <w:noProof/>
                </w:rPr>
                <w:t xml:space="preserve">RR1195: Exposure to Metal Powders in Additive Manufacturing, </w:t>
              </w:r>
              <w:r>
                <w:rPr>
                  <w:noProof/>
                </w:rPr>
                <w:t>Buxton: Health &amp; Safety Executive.</w:t>
              </w:r>
            </w:p>
            <w:p w14:paraId="795C9F16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Johnson, C. N., 2003. QFD Explained. </w:t>
              </w:r>
              <w:r>
                <w:rPr>
                  <w:i/>
                  <w:iCs/>
                  <w:noProof/>
                </w:rPr>
                <w:t>Back To Basics.</w:t>
              </w:r>
            </w:p>
            <w:p w14:paraId="71500F31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Jung, S., 2023. Is Additive Manufacturing an Environmentally and Economically Preferred Alternative for Mass Production?. </w:t>
              </w:r>
              <w:r>
                <w:rPr>
                  <w:i/>
                  <w:iCs/>
                  <w:noProof/>
                </w:rPr>
                <w:t>Environmental Science &amp; Technology.</w:t>
              </w:r>
            </w:p>
            <w:p w14:paraId="2763C2EA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Lamberti, F. M., 2022. Recycling of Bioplastics: Routes and Benefits. </w:t>
              </w:r>
              <w:r>
                <w:rPr>
                  <w:i/>
                  <w:iCs/>
                  <w:noProof/>
                </w:rPr>
                <w:t>Journal of Polymers and the Environment .</w:t>
              </w:r>
            </w:p>
            <w:p w14:paraId="39394514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Liu, S., 2019. Additive manufacturing of Ti6Al4V alloy: A review. </w:t>
              </w:r>
              <w:r>
                <w:rPr>
                  <w:i/>
                  <w:iCs/>
                  <w:noProof/>
                </w:rPr>
                <w:t>Materials &amp; Design.</w:t>
              </w:r>
            </w:p>
            <w:p w14:paraId="651BE156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Meran, C., 2008. Examination of the possibility of recycling and utilizing recycled polyethylene and polypropylene. </w:t>
              </w:r>
              <w:r>
                <w:rPr>
                  <w:i/>
                  <w:iCs/>
                  <w:noProof/>
                </w:rPr>
                <w:t>Materials &amp; Design.</w:t>
              </w:r>
            </w:p>
            <w:p w14:paraId="79A08E9C" w14:textId="2B463C78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Metal AM, 2022. </w:t>
              </w:r>
              <w:r>
                <w:rPr>
                  <w:i/>
                  <w:iCs/>
                  <w:noProof/>
                </w:rPr>
                <w:t xml:space="preserve">GKN Aerospace adds Renishaw RenAM 500Q Flex at its Global Technology Centre. </w:t>
              </w:r>
              <w:r>
                <w:rPr>
                  <w:noProof/>
                </w:rPr>
                <w:t xml:space="preserve">[Online] </w:t>
              </w:r>
              <w:r w:rsidR="00202607">
                <w:rPr>
                  <w:noProof/>
                </w:rPr>
                <w:t xml:space="preserve">   Date Accessed: 03/06/2023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https://www.metal-am.com/gkn-aerospace-adds-renishaw-renam-500q-flex-at-its-global-technology-centre/</w:t>
              </w:r>
            </w:p>
            <w:p w14:paraId="1F8BE5DE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Morgan, R., 2023. </w:t>
              </w:r>
              <w:r>
                <w:rPr>
                  <w:i/>
                  <w:iCs/>
                  <w:noProof/>
                </w:rPr>
                <w:t xml:space="preserve">Design Specification and the Kano Model of Quality, </w:t>
              </w:r>
              <w:r>
                <w:rPr>
                  <w:noProof/>
                </w:rPr>
                <w:t>Swansea: s.n.</w:t>
              </w:r>
            </w:p>
            <w:p w14:paraId="54FE3E67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Promoppatum, P., 2022. Quantification and prediction of lack-of-fusion porosity in the high porosity regime during laser powder bed fusion of Ti-6Al-4V. </w:t>
              </w:r>
              <w:r>
                <w:rPr>
                  <w:i/>
                  <w:iCs/>
                  <w:noProof/>
                </w:rPr>
                <w:t>Journal of Materials Processing Technology.</w:t>
              </w:r>
            </w:p>
            <w:p w14:paraId="38ACDD92" w14:textId="4FD5B49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Renishaw, 2023. </w:t>
              </w:r>
              <w:r>
                <w:rPr>
                  <w:i/>
                  <w:iCs/>
                  <w:noProof/>
                </w:rPr>
                <w:t xml:space="preserve">What is metal additive manufacturing?. </w:t>
              </w:r>
              <w:r>
                <w:rPr>
                  <w:noProof/>
                </w:rPr>
                <w:t xml:space="preserve">[Online] </w:t>
              </w:r>
              <w:r w:rsidR="00AB7A16">
                <w:rPr>
                  <w:noProof/>
                </w:rPr>
                <w:t xml:space="preserve">   Date Accessed: </w:t>
              </w:r>
              <w:r w:rsidR="00202607">
                <w:rPr>
                  <w:noProof/>
                </w:rPr>
                <w:t>02/05/2023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https://www.renishaw.com/en/what-is-metal-additive-manufacturing--15240</w:t>
              </w:r>
            </w:p>
            <w:p w14:paraId="5ABCEFF2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Ribeiro, T. P., 2021. Topology Optimisation in Structural Steel Design for Additive Manufacturing. </w:t>
              </w:r>
              <w:r>
                <w:rPr>
                  <w:i/>
                  <w:iCs/>
                  <w:noProof/>
                </w:rPr>
                <w:t>Applied Sciences.</w:t>
              </w:r>
            </w:p>
            <w:p w14:paraId="1D4E02D0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Rowland-Jones, B., 2023. </w:t>
              </w:r>
              <w:r>
                <w:rPr>
                  <w:i/>
                  <w:iCs/>
                  <w:noProof/>
                </w:rPr>
                <w:t xml:space="preserve">Door Handle Generative Design, </w:t>
              </w:r>
              <w:r>
                <w:rPr>
                  <w:noProof/>
                </w:rPr>
                <w:t>Pontyclun: s.n.</w:t>
              </w:r>
            </w:p>
            <w:p w14:paraId="54CEAE9E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Rowland-Jones, B., 2023. </w:t>
              </w:r>
              <w:r>
                <w:rPr>
                  <w:i/>
                  <w:iCs/>
                  <w:noProof/>
                </w:rPr>
                <w:t xml:space="preserve">Door Handle Topology, </w:t>
              </w:r>
              <w:r>
                <w:rPr>
                  <w:noProof/>
                </w:rPr>
                <w:t>Pontyclun: s.n.</w:t>
              </w:r>
            </w:p>
            <w:p w14:paraId="180DC110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Rowland-Jones, B., 2023. </w:t>
              </w:r>
              <w:r>
                <w:rPr>
                  <w:i/>
                  <w:iCs/>
                  <w:noProof/>
                </w:rPr>
                <w:t xml:space="preserve">Top Door Handle, </w:t>
              </w:r>
              <w:r>
                <w:rPr>
                  <w:noProof/>
                </w:rPr>
                <w:t>Pontyclun: s.n.</w:t>
              </w:r>
            </w:p>
            <w:p w14:paraId="62B4383C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Rowland-Jones, B., 2023. </w:t>
              </w:r>
              <w:r>
                <w:rPr>
                  <w:i/>
                  <w:iCs/>
                  <w:noProof/>
                </w:rPr>
                <w:t xml:space="preserve">Top Door Handle FEA, </w:t>
              </w:r>
              <w:r>
                <w:rPr>
                  <w:noProof/>
                </w:rPr>
                <w:t>Pontyclun: s.n.</w:t>
              </w:r>
            </w:p>
            <w:p w14:paraId="36DE4331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Rowland-Jones, B., 2023. </w:t>
              </w:r>
              <w:r>
                <w:rPr>
                  <w:i/>
                  <w:iCs/>
                  <w:noProof/>
                </w:rPr>
                <w:t xml:space="preserve">Turbine Body Exploded View, </w:t>
              </w:r>
              <w:r>
                <w:rPr>
                  <w:noProof/>
                </w:rPr>
                <w:t>Pontyclun: s.n.</w:t>
              </w:r>
            </w:p>
            <w:p w14:paraId="07C49023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Rowland-Jones, B., 2023. </w:t>
              </w:r>
              <w:r>
                <w:rPr>
                  <w:i/>
                  <w:iCs/>
                  <w:noProof/>
                </w:rPr>
                <w:t xml:space="preserve">Turbine Design Specification, </w:t>
              </w:r>
              <w:r>
                <w:rPr>
                  <w:noProof/>
                </w:rPr>
                <w:t>Pontyclun: s.n.</w:t>
              </w:r>
            </w:p>
            <w:p w14:paraId="1ADA4052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Rowland-Jones, B., 2023. </w:t>
              </w:r>
              <w:r>
                <w:rPr>
                  <w:i/>
                  <w:iCs/>
                  <w:noProof/>
                </w:rPr>
                <w:t xml:space="preserve">Wind Turbine DFMEA, </w:t>
              </w:r>
              <w:r>
                <w:rPr>
                  <w:noProof/>
                </w:rPr>
                <w:t>Pontyclun: s.n.</w:t>
              </w:r>
            </w:p>
            <w:p w14:paraId="41E246B5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Rowland-Jones, B., 2023. </w:t>
              </w:r>
              <w:r>
                <w:rPr>
                  <w:i/>
                  <w:iCs/>
                  <w:noProof/>
                </w:rPr>
                <w:t xml:space="preserve">Wind Turbine QFD, </w:t>
              </w:r>
              <w:r>
                <w:rPr>
                  <w:noProof/>
                </w:rPr>
                <w:t>Pontyclun: s.n.</w:t>
              </w:r>
            </w:p>
            <w:p w14:paraId="20BF5B15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Rowland-Jones, B., 2023. </w:t>
              </w:r>
              <w:r>
                <w:rPr>
                  <w:i/>
                  <w:iCs/>
                  <w:noProof/>
                </w:rPr>
                <w:t xml:space="preserve">Wind Turbine Redesign, </w:t>
              </w:r>
              <w:r>
                <w:rPr>
                  <w:noProof/>
                </w:rPr>
                <w:t>Pontyclun: s.n.</w:t>
              </w:r>
            </w:p>
            <w:p w14:paraId="6815F97C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Roylance, D., 2001. Finite Element Analysis. </w:t>
              </w:r>
              <w:r>
                <w:rPr>
                  <w:i/>
                  <w:iCs/>
                  <w:noProof/>
                </w:rPr>
                <w:t>Saylor.</w:t>
              </w:r>
            </w:p>
            <w:p w14:paraId="2E11077A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Santos-Reyes, D., 2001. A design for the environment methodology to support an environmental management system. </w:t>
              </w:r>
              <w:r>
                <w:rPr>
                  <w:i/>
                  <w:iCs/>
                  <w:noProof/>
                </w:rPr>
                <w:t>Integrated Manufacturing Systems.</w:t>
              </w:r>
            </w:p>
            <w:p w14:paraId="5E58AFB5" w14:textId="7FB9460B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SolidWorks, 2021. </w:t>
              </w:r>
              <w:r>
                <w:rPr>
                  <w:i/>
                  <w:iCs/>
                  <w:noProof/>
                </w:rPr>
                <w:t xml:space="preserve">Meshing. </w:t>
              </w:r>
              <w:r>
                <w:rPr>
                  <w:noProof/>
                </w:rPr>
                <w:t xml:space="preserve">[Online] </w:t>
              </w:r>
              <w:r w:rsidR="00AB7A16">
                <w:rPr>
                  <w:noProof/>
                </w:rPr>
                <w:t xml:space="preserve">   Date Accessed: 18/05/2023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https://help.solidworks.com/2021/english/SolidWorks/cworks/c_meshing.htm</w:t>
              </w:r>
            </w:p>
            <w:p w14:paraId="0B598B2C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SolidWorks, 2023. </w:t>
              </w:r>
              <w:r>
                <w:rPr>
                  <w:i/>
                  <w:iCs/>
                  <w:noProof/>
                </w:rPr>
                <w:t xml:space="preserve">7075 Aluminium Material Properties, </w:t>
              </w:r>
              <w:r>
                <w:rPr>
                  <w:noProof/>
                </w:rPr>
                <w:t>s.l.: s.n.</w:t>
              </w:r>
            </w:p>
            <w:p w14:paraId="053CD75A" w14:textId="3BFFC27E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Sustainability Guide, 2023. </w:t>
              </w:r>
              <w:r>
                <w:rPr>
                  <w:i/>
                  <w:iCs/>
                  <w:noProof/>
                </w:rPr>
                <w:t xml:space="preserve">Materials &amp; Parts. </w:t>
              </w:r>
              <w:r>
                <w:rPr>
                  <w:noProof/>
                </w:rPr>
                <w:t xml:space="preserve">[Online] </w:t>
              </w:r>
              <w:r w:rsidR="00AB7A16">
                <w:rPr>
                  <w:noProof/>
                </w:rPr>
                <w:t xml:space="preserve">   Date Accessed: 18/05/2023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https://sustainabilityguide.eu/ecodesign/materials-parts/</w:t>
              </w:r>
            </w:p>
            <w:p w14:paraId="0A1E4C4C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UWTSD, 2023. </w:t>
              </w:r>
              <w:r>
                <w:rPr>
                  <w:i/>
                  <w:iCs/>
                  <w:noProof/>
                </w:rPr>
                <w:t xml:space="preserve">Portable Wind Turbine, </w:t>
              </w:r>
              <w:r>
                <w:rPr>
                  <w:noProof/>
                </w:rPr>
                <w:t>Swansea: s.n.</w:t>
              </w:r>
            </w:p>
            <w:p w14:paraId="4761C6B7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UWTSD, 2023. </w:t>
              </w:r>
              <w:r>
                <w:rPr>
                  <w:i/>
                  <w:iCs/>
                  <w:noProof/>
                </w:rPr>
                <w:t xml:space="preserve">Portable Wind Turbine, </w:t>
              </w:r>
              <w:r>
                <w:rPr>
                  <w:noProof/>
                </w:rPr>
                <w:t>Swansea: s.n.</w:t>
              </w:r>
            </w:p>
            <w:p w14:paraId="0D1142C9" w14:textId="779C1E64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World Design Organisation, 2020. </w:t>
              </w:r>
              <w:r>
                <w:rPr>
                  <w:i/>
                  <w:iCs/>
                  <w:noProof/>
                </w:rPr>
                <w:t xml:space="preserve">Designing Towards Circular Economy. </w:t>
              </w:r>
              <w:r>
                <w:rPr>
                  <w:noProof/>
                </w:rPr>
                <w:t xml:space="preserve">[Online]   Date Accessed: </w:t>
              </w:r>
              <w:r w:rsidR="00AB7A16">
                <w:rPr>
                  <w:noProof/>
                </w:rPr>
                <w:t>22/05/2023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https://wdo.org/designing-towards-circular-economy/</w:t>
              </w:r>
            </w:p>
            <w:p w14:paraId="6A3BC680" w14:textId="77777777" w:rsidR="00ED09AB" w:rsidRDefault="00ED09AB" w:rsidP="00ED09A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Yang, S., 2017. A Generic Sustainability Assessment Model towards Consolidated Parts Fabricated by Additive Manufacturing Process. </w:t>
              </w:r>
              <w:r>
                <w:rPr>
                  <w:i/>
                  <w:iCs/>
                  <w:noProof/>
                </w:rPr>
                <w:t>Procedia Manufacturing.</w:t>
              </w:r>
            </w:p>
            <w:p w14:paraId="1F8FD016" w14:textId="585F80A7" w:rsidR="00EB596B" w:rsidRDefault="00EB596B" w:rsidP="00ED09A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91F3F1D" w14:textId="2F118EC5" w:rsidR="00EB596B" w:rsidRDefault="00EB596B" w:rsidP="00EB596B"/>
    <w:p w14:paraId="2554780D" w14:textId="77777777" w:rsidR="00630168" w:rsidRPr="00BA2C43" w:rsidRDefault="00630168" w:rsidP="00FF6EC4">
      <w:pPr>
        <w:spacing w:line="360" w:lineRule="auto"/>
      </w:pPr>
    </w:p>
    <w:sectPr w:rsidR="00630168" w:rsidRPr="00BA2C43" w:rsidSect="007D1947">
      <w:headerReference w:type="default" r:id="rId51"/>
      <w:footerReference w:type="default" r:id="rId5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48519" w14:textId="77777777" w:rsidR="001F3D21" w:rsidRDefault="001F3D21" w:rsidP="00505EA7">
      <w:pPr>
        <w:spacing w:after="0" w:line="240" w:lineRule="auto"/>
      </w:pPr>
      <w:r>
        <w:separator/>
      </w:r>
    </w:p>
  </w:endnote>
  <w:endnote w:type="continuationSeparator" w:id="0">
    <w:p w14:paraId="6105E1F8" w14:textId="77777777" w:rsidR="001F3D21" w:rsidRDefault="001F3D21" w:rsidP="00505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946F0" w14:textId="086CCF31" w:rsidR="00505EA7" w:rsidRDefault="00505EA7">
    <w:pPr>
      <w:pStyle w:val="Footer"/>
    </w:pPr>
    <w:r>
      <w:tab/>
      <w:t xml:space="preserve">Page </w:t>
    </w:r>
    <w:r w:rsidR="00C77C46">
      <w:fldChar w:fldCharType="begin"/>
    </w:r>
    <w:r w:rsidR="00C77C46">
      <w:instrText xml:space="preserve"> PAGE  \* Arabic  \* MERGEFORMAT </w:instrText>
    </w:r>
    <w:r w:rsidR="00C77C46">
      <w:fldChar w:fldCharType="separate"/>
    </w:r>
    <w:r w:rsidR="00C77C46">
      <w:rPr>
        <w:noProof/>
      </w:rPr>
      <w:t>9</w:t>
    </w:r>
    <w:r w:rsidR="00C77C46">
      <w:fldChar w:fldCharType="end"/>
    </w:r>
    <w:r w:rsidR="00C77C46">
      <w:t xml:space="preserve"> of </w:t>
    </w:r>
    <w:r w:rsidR="00AA0DCA">
      <w:fldChar w:fldCharType="begin"/>
    </w:r>
    <w:r w:rsidR="00AA0DCA">
      <w:instrText xml:space="preserve"> NUMPAGES  \* Arabic  \* MERGEFORMAT </w:instrText>
    </w:r>
    <w:r w:rsidR="00AA0DCA">
      <w:fldChar w:fldCharType="separate"/>
    </w:r>
    <w:r w:rsidR="00C77C46">
      <w:rPr>
        <w:noProof/>
      </w:rPr>
      <w:t>11</w:t>
    </w:r>
    <w:r w:rsidR="00AA0DCA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5E934" w14:textId="77777777" w:rsidR="001F3D21" w:rsidRDefault="001F3D21" w:rsidP="00505EA7">
      <w:pPr>
        <w:spacing w:after="0" w:line="240" w:lineRule="auto"/>
      </w:pPr>
      <w:r>
        <w:separator/>
      </w:r>
    </w:p>
  </w:footnote>
  <w:footnote w:type="continuationSeparator" w:id="0">
    <w:p w14:paraId="515B07A7" w14:textId="77777777" w:rsidR="001F3D21" w:rsidRDefault="001F3D21" w:rsidP="00505E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A4E06" w14:textId="4082619E" w:rsidR="00C77C46" w:rsidRDefault="00C77C46">
    <w:pPr>
      <w:pStyle w:val="Header"/>
    </w:pPr>
    <w:r>
      <w:t>Ben Rowland-Jones</w:t>
    </w:r>
    <w:r>
      <w:tab/>
    </w:r>
    <w:r w:rsidR="00823EEC">
      <w:t>Manufacturing Design &amp; Technology</w:t>
    </w:r>
    <w:r w:rsidR="002E3902">
      <w:tab/>
      <w:t>2213554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E595F"/>
    <w:multiLevelType w:val="hybridMultilevel"/>
    <w:tmpl w:val="71E035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56846"/>
    <w:multiLevelType w:val="hybridMultilevel"/>
    <w:tmpl w:val="337803E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4346E9"/>
    <w:multiLevelType w:val="multilevel"/>
    <w:tmpl w:val="3112E9D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622275FB"/>
    <w:multiLevelType w:val="hybridMultilevel"/>
    <w:tmpl w:val="CDD4B8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954057"/>
    <w:multiLevelType w:val="hybridMultilevel"/>
    <w:tmpl w:val="0B5E686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0870537">
    <w:abstractNumId w:val="0"/>
  </w:num>
  <w:num w:numId="2" w16cid:durableId="790246372">
    <w:abstractNumId w:val="3"/>
  </w:num>
  <w:num w:numId="3" w16cid:durableId="556667410">
    <w:abstractNumId w:val="2"/>
  </w:num>
  <w:num w:numId="4" w16cid:durableId="1646084965">
    <w:abstractNumId w:val="1"/>
  </w:num>
  <w:num w:numId="5" w16cid:durableId="12550449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000572"/>
    <w:rsid w:val="00001D42"/>
    <w:rsid w:val="000075E8"/>
    <w:rsid w:val="00007F60"/>
    <w:rsid w:val="00010D83"/>
    <w:rsid w:val="00017A19"/>
    <w:rsid w:val="000214E4"/>
    <w:rsid w:val="00022627"/>
    <w:rsid w:val="0002288E"/>
    <w:rsid w:val="000232C6"/>
    <w:rsid w:val="000233FA"/>
    <w:rsid w:val="0002699E"/>
    <w:rsid w:val="000271F8"/>
    <w:rsid w:val="000279BA"/>
    <w:rsid w:val="00027CA6"/>
    <w:rsid w:val="000321D5"/>
    <w:rsid w:val="00032E36"/>
    <w:rsid w:val="0003309D"/>
    <w:rsid w:val="000340B0"/>
    <w:rsid w:val="00035DAB"/>
    <w:rsid w:val="00036269"/>
    <w:rsid w:val="0003686D"/>
    <w:rsid w:val="00037CD1"/>
    <w:rsid w:val="000412EE"/>
    <w:rsid w:val="00041A54"/>
    <w:rsid w:val="00042465"/>
    <w:rsid w:val="00042B7B"/>
    <w:rsid w:val="00043FE3"/>
    <w:rsid w:val="00044B14"/>
    <w:rsid w:val="00045ECA"/>
    <w:rsid w:val="0004614C"/>
    <w:rsid w:val="000478CF"/>
    <w:rsid w:val="00051C3C"/>
    <w:rsid w:val="00054D5B"/>
    <w:rsid w:val="00054FB2"/>
    <w:rsid w:val="00060626"/>
    <w:rsid w:val="00061DF6"/>
    <w:rsid w:val="00062B10"/>
    <w:rsid w:val="00067686"/>
    <w:rsid w:val="00071F44"/>
    <w:rsid w:val="00072C5A"/>
    <w:rsid w:val="00072DAD"/>
    <w:rsid w:val="000766FC"/>
    <w:rsid w:val="0007776E"/>
    <w:rsid w:val="00081395"/>
    <w:rsid w:val="0008593D"/>
    <w:rsid w:val="000860B2"/>
    <w:rsid w:val="00091AA0"/>
    <w:rsid w:val="00093C56"/>
    <w:rsid w:val="0009499F"/>
    <w:rsid w:val="000A1C55"/>
    <w:rsid w:val="000A3293"/>
    <w:rsid w:val="000A4780"/>
    <w:rsid w:val="000A560A"/>
    <w:rsid w:val="000A5BF3"/>
    <w:rsid w:val="000A76AE"/>
    <w:rsid w:val="000B1A43"/>
    <w:rsid w:val="000B1EA3"/>
    <w:rsid w:val="000B2253"/>
    <w:rsid w:val="000B24B8"/>
    <w:rsid w:val="000B2C98"/>
    <w:rsid w:val="000B2F41"/>
    <w:rsid w:val="000B4BE3"/>
    <w:rsid w:val="000B7275"/>
    <w:rsid w:val="000C1AA1"/>
    <w:rsid w:val="000C6A9A"/>
    <w:rsid w:val="000C7FB7"/>
    <w:rsid w:val="000D1C62"/>
    <w:rsid w:val="000D46D7"/>
    <w:rsid w:val="000E343C"/>
    <w:rsid w:val="000F01FB"/>
    <w:rsid w:val="000F3BD4"/>
    <w:rsid w:val="000F4EA2"/>
    <w:rsid w:val="000F5255"/>
    <w:rsid w:val="000F5DCA"/>
    <w:rsid w:val="000F6A83"/>
    <w:rsid w:val="00101E1C"/>
    <w:rsid w:val="00102F9F"/>
    <w:rsid w:val="001037F9"/>
    <w:rsid w:val="0010589C"/>
    <w:rsid w:val="00107936"/>
    <w:rsid w:val="001103D4"/>
    <w:rsid w:val="0011064C"/>
    <w:rsid w:val="00112428"/>
    <w:rsid w:val="00112964"/>
    <w:rsid w:val="00113BC9"/>
    <w:rsid w:val="00113D41"/>
    <w:rsid w:val="00114BA5"/>
    <w:rsid w:val="00115B96"/>
    <w:rsid w:val="0012099A"/>
    <w:rsid w:val="00120CAC"/>
    <w:rsid w:val="00121E18"/>
    <w:rsid w:val="0012321F"/>
    <w:rsid w:val="00123BE9"/>
    <w:rsid w:val="00125C0E"/>
    <w:rsid w:val="00125D69"/>
    <w:rsid w:val="00126458"/>
    <w:rsid w:val="0012706F"/>
    <w:rsid w:val="001369A0"/>
    <w:rsid w:val="001413F2"/>
    <w:rsid w:val="001424D1"/>
    <w:rsid w:val="001502E3"/>
    <w:rsid w:val="00162364"/>
    <w:rsid w:val="001774A9"/>
    <w:rsid w:val="00181901"/>
    <w:rsid w:val="0018197C"/>
    <w:rsid w:val="00182578"/>
    <w:rsid w:val="001831A9"/>
    <w:rsid w:val="001842A2"/>
    <w:rsid w:val="00185269"/>
    <w:rsid w:val="0019613A"/>
    <w:rsid w:val="00196440"/>
    <w:rsid w:val="00197DFD"/>
    <w:rsid w:val="001A075E"/>
    <w:rsid w:val="001A24CE"/>
    <w:rsid w:val="001A7DD9"/>
    <w:rsid w:val="001B727E"/>
    <w:rsid w:val="001B7BF3"/>
    <w:rsid w:val="001C3BC0"/>
    <w:rsid w:val="001D45D2"/>
    <w:rsid w:val="001D591F"/>
    <w:rsid w:val="001E002E"/>
    <w:rsid w:val="001E4BB2"/>
    <w:rsid w:val="001F1CA7"/>
    <w:rsid w:val="001F2003"/>
    <w:rsid w:val="001F3D21"/>
    <w:rsid w:val="001F5DA3"/>
    <w:rsid w:val="001F6335"/>
    <w:rsid w:val="001F6B7E"/>
    <w:rsid w:val="001F7A8C"/>
    <w:rsid w:val="00201565"/>
    <w:rsid w:val="0020189C"/>
    <w:rsid w:val="00202607"/>
    <w:rsid w:val="002061C0"/>
    <w:rsid w:val="002103BB"/>
    <w:rsid w:val="00210DA3"/>
    <w:rsid w:val="00210E3A"/>
    <w:rsid w:val="0021256C"/>
    <w:rsid w:val="00213ACF"/>
    <w:rsid w:val="0021550B"/>
    <w:rsid w:val="00220480"/>
    <w:rsid w:val="00222A80"/>
    <w:rsid w:val="0022646D"/>
    <w:rsid w:val="00233995"/>
    <w:rsid w:val="00233A37"/>
    <w:rsid w:val="00235B0A"/>
    <w:rsid w:val="002378EA"/>
    <w:rsid w:val="0024658E"/>
    <w:rsid w:val="00247CAD"/>
    <w:rsid w:val="00253444"/>
    <w:rsid w:val="002541A2"/>
    <w:rsid w:val="0026399D"/>
    <w:rsid w:val="00265B34"/>
    <w:rsid w:val="00266A0A"/>
    <w:rsid w:val="00275999"/>
    <w:rsid w:val="002807C9"/>
    <w:rsid w:val="0028196E"/>
    <w:rsid w:val="002844DB"/>
    <w:rsid w:val="00287050"/>
    <w:rsid w:val="00287D8A"/>
    <w:rsid w:val="00292977"/>
    <w:rsid w:val="0029417D"/>
    <w:rsid w:val="00297A59"/>
    <w:rsid w:val="00297C5A"/>
    <w:rsid w:val="002A6031"/>
    <w:rsid w:val="002A6109"/>
    <w:rsid w:val="002A682B"/>
    <w:rsid w:val="002B26BF"/>
    <w:rsid w:val="002B7598"/>
    <w:rsid w:val="002C30E5"/>
    <w:rsid w:val="002C31A5"/>
    <w:rsid w:val="002C4D88"/>
    <w:rsid w:val="002C712E"/>
    <w:rsid w:val="002C754D"/>
    <w:rsid w:val="002D239B"/>
    <w:rsid w:val="002D3078"/>
    <w:rsid w:val="002D7F45"/>
    <w:rsid w:val="002E0FB6"/>
    <w:rsid w:val="002E3902"/>
    <w:rsid w:val="002E5D93"/>
    <w:rsid w:val="002F0412"/>
    <w:rsid w:val="002F2AA0"/>
    <w:rsid w:val="002F2E2E"/>
    <w:rsid w:val="002F461F"/>
    <w:rsid w:val="002F7C23"/>
    <w:rsid w:val="003021D0"/>
    <w:rsid w:val="003122EC"/>
    <w:rsid w:val="00315E26"/>
    <w:rsid w:val="0031671F"/>
    <w:rsid w:val="003178D0"/>
    <w:rsid w:val="0032188C"/>
    <w:rsid w:val="00321D27"/>
    <w:rsid w:val="00324CCD"/>
    <w:rsid w:val="0032680F"/>
    <w:rsid w:val="00326F93"/>
    <w:rsid w:val="0032721C"/>
    <w:rsid w:val="00335F58"/>
    <w:rsid w:val="00337EE4"/>
    <w:rsid w:val="00343D24"/>
    <w:rsid w:val="00343EED"/>
    <w:rsid w:val="0034409E"/>
    <w:rsid w:val="00346078"/>
    <w:rsid w:val="003463F8"/>
    <w:rsid w:val="00346C4A"/>
    <w:rsid w:val="00346CD2"/>
    <w:rsid w:val="003506CB"/>
    <w:rsid w:val="003511AC"/>
    <w:rsid w:val="0035210C"/>
    <w:rsid w:val="00353A9A"/>
    <w:rsid w:val="0036113F"/>
    <w:rsid w:val="003648E2"/>
    <w:rsid w:val="003667B4"/>
    <w:rsid w:val="003710A6"/>
    <w:rsid w:val="00372F25"/>
    <w:rsid w:val="00373346"/>
    <w:rsid w:val="003737BC"/>
    <w:rsid w:val="00375B6A"/>
    <w:rsid w:val="00382475"/>
    <w:rsid w:val="00384ECE"/>
    <w:rsid w:val="00393070"/>
    <w:rsid w:val="003939F6"/>
    <w:rsid w:val="003A206B"/>
    <w:rsid w:val="003A32D5"/>
    <w:rsid w:val="003B022C"/>
    <w:rsid w:val="003B5BD4"/>
    <w:rsid w:val="003B6D1E"/>
    <w:rsid w:val="003C0CE0"/>
    <w:rsid w:val="003C33DB"/>
    <w:rsid w:val="003C3AE8"/>
    <w:rsid w:val="003C6BBA"/>
    <w:rsid w:val="003D2677"/>
    <w:rsid w:val="003D30F6"/>
    <w:rsid w:val="003D31B1"/>
    <w:rsid w:val="003D638C"/>
    <w:rsid w:val="003E1F25"/>
    <w:rsid w:val="003E340B"/>
    <w:rsid w:val="003E3679"/>
    <w:rsid w:val="003E6DAF"/>
    <w:rsid w:val="003F00E9"/>
    <w:rsid w:val="003F144D"/>
    <w:rsid w:val="00401DC4"/>
    <w:rsid w:val="00404048"/>
    <w:rsid w:val="00406355"/>
    <w:rsid w:val="00407563"/>
    <w:rsid w:val="0041336D"/>
    <w:rsid w:val="00414B4C"/>
    <w:rsid w:val="004165ED"/>
    <w:rsid w:val="00420377"/>
    <w:rsid w:val="004276DF"/>
    <w:rsid w:val="00427E2D"/>
    <w:rsid w:val="0043310E"/>
    <w:rsid w:val="00434332"/>
    <w:rsid w:val="00437477"/>
    <w:rsid w:val="004377F4"/>
    <w:rsid w:val="00451907"/>
    <w:rsid w:val="0045554A"/>
    <w:rsid w:val="0045787E"/>
    <w:rsid w:val="00460A10"/>
    <w:rsid w:val="00460D1C"/>
    <w:rsid w:val="00462737"/>
    <w:rsid w:val="00462BE6"/>
    <w:rsid w:val="00462E74"/>
    <w:rsid w:val="0047214E"/>
    <w:rsid w:val="004730F7"/>
    <w:rsid w:val="00473320"/>
    <w:rsid w:val="00480872"/>
    <w:rsid w:val="00481D2B"/>
    <w:rsid w:val="00485174"/>
    <w:rsid w:val="004865A6"/>
    <w:rsid w:val="00490FC6"/>
    <w:rsid w:val="0049373A"/>
    <w:rsid w:val="00493C58"/>
    <w:rsid w:val="004958BA"/>
    <w:rsid w:val="0049592A"/>
    <w:rsid w:val="004A11F6"/>
    <w:rsid w:val="004A520D"/>
    <w:rsid w:val="004A583F"/>
    <w:rsid w:val="004B1A0E"/>
    <w:rsid w:val="004B263A"/>
    <w:rsid w:val="004C0231"/>
    <w:rsid w:val="004C2391"/>
    <w:rsid w:val="004C4319"/>
    <w:rsid w:val="004C4F9B"/>
    <w:rsid w:val="004C6EBD"/>
    <w:rsid w:val="004D1D22"/>
    <w:rsid w:val="004D519C"/>
    <w:rsid w:val="004D5B47"/>
    <w:rsid w:val="004E4776"/>
    <w:rsid w:val="004E4F6A"/>
    <w:rsid w:val="004E7584"/>
    <w:rsid w:val="004F00AF"/>
    <w:rsid w:val="004F40C3"/>
    <w:rsid w:val="005014C5"/>
    <w:rsid w:val="005023F0"/>
    <w:rsid w:val="00505EA7"/>
    <w:rsid w:val="00506960"/>
    <w:rsid w:val="00506F1A"/>
    <w:rsid w:val="0051284E"/>
    <w:rsid w:val="00513EA6"/>
    <w:rsid w:val="00514984"/>
    <w:rsid w:val="0051625B"/>
    <w:rsid w:val="00516C3B"/>
    <w:rsid w:val="00520869"/>
    <w:rsid w:val="00524419"/>
    <w:rsid w:val="00524DD6"/>
    <w:rsid w:val="00525A0B"/>
    <w:rsid w:val="00530733"/>
    <w:rsid w:val="00530A39"/>
    <w:rsid w:val="00531CBF"/>
    <w:rsid w:val="0053231F"/>
    <w:rsid w:val="00533D63"/>
    <w:rsid w:val="00535F93"/>
    <w:rsid w:val="00536E25"/>
    <w:rsid w:val="00546680"/>
    <w:rsid w:val="005531B1"/>
    <w:rsid w:val="00555224"/>
    <w:rsid w:val="00555735"/>
    <w:rsid w:val="00555D9C"/>
    <w:rsid w:val="0055665A"/>
    <w:rsid w:val="00556DC4"/>
    <w:rsid w:val="00562216"/>
    <w:rsid w:val="0056707A"/>
    <w:rsid w:val="005706A2"/>
    <w:rsid w:val="0057356B"/>
    <w:rsid w:val="00574011"/>
    <w:rsid w:val="00574C0F"/>
    <w:rsid w:val="005753FD"/>
    <w:rsid w:val="0058001A"/>
    <w:rsid w:val="00582C3D"/>
    <w:rsid w:val="005857A6"/>
    <w:rsid w:val="0058695D"/>
    <w:rsid w:val="00587D1F"/>
    <w:rsid w:val="00587F4D"/>
    <w:rsid w:val="00590A43"/>
    <w:rsid w:val="0059492A"/>
    <w:rsid w:val="00595A1D"/>
    <w:rsid w:val="00596875"/>
    <w:rsid w:val="005970E6"/>
    <w:rsid w:val="00597629"/>
    <w:rsid w:val="005A0301"/>
    <w:rsid w:val="005A32DC"/>
    <w:rsid w:val="005B143F"/>
    <w:rsid w:val="005B28D0"/>
    <w:rsid w:val="005B2FEA"/>
    <w:rsid w:val="005B3239"/>
    <w:rsid w:val="005B757E"/>
    <w:rsid w:val="005C0051"/>
    <w:rsid w:val="005C120F"/>
    <w:rsid w:val="005C2468"/>
    <w:rsid w:val="005C5EA2"/>
    <w:rsid w:val="005C69C3"/>
    <w:rsid w:val="005C723F"/>
    <w:rsid w:val="005D08BD"/>
    <w:rsid w:val="005D1218"/>
    <w:rsid w:val="005D21B8"/>
    <w:rsid w:val="005D2FAC"/>
    <w:rsid w:val="005D3BDC"/>
    <w:rsid w:val="005D51A6"/>
    <w:rsid w:val="005D77AC"/>
    <w:rsid w:val="005E007C"/>
    <w:rsid w:val="005E5A24"/>
    <w:rsid w:val="005E6B2B"/>
    <w:rsid w:val="005E6EE8"/>
    <w:rsid w:val="005F1700"/>
    <w:rsid w:val="005F2301"/>
    <w:rsid w:val="005F3489"/>
    <w:rsid w:val="005F37E0"/>
    <w:rsid w:val="005F6FDB"/>
    <w:rsid w:val="00600A68"/>
    <w:rsid w:val="0060353E"/>
    <w:rsid w:val="006107E3"/>
    <w:rsid w:val="00614427"/>
    <w:rsid w:val="00615AAC"/>
    <w:rsid w:val="006167B9"/>
    <w:rsid w:val="00620DA4"/>
    <w:rsid w:val="006213A3"/>
    <w:rsid w:val="00621837"/>
    <w:rsid w:val="00622549"/>
    <w:rsid w:val="00624016"/>
    <w:rsid w:val="006259BB"/>
    <w:rsid w:val="0062665B"/>
    <w:rsid w:val="006279FE"/>
    <w:rsid w:val="00630168"/>
    <w:rsid w:val="00634A79"/>
    <w:rsid w:val="0063516D"/>
    <w:rsid w:val="0063700D"/>
    <w:rsid w:val="006406F9"/>
    <w:rsid w:val="00643A30"/>
    <w:rsid w:val="00644F08"/>
    <w:rsid w:val="00646B2A"/>
    <w:rsid w:val="006507A7"/>
    <w:rsid w:val="00651230"/>
    <w:rsid w:val="006517D0"/>
    <w:rsid w:val="00652B25"/>
    <w:rsid w:val="00653254"/>
    <w:rsid w:val="00653A9D"/>
    <w:rsid w:val="006611B1"/>
    <w:rsid w:val="006628AB"/>
    <w:rsid w:val="0066390D"/>
    <w:rsid w:val="00664685"/>
    <w:rsid w:val="00667A70"/>
    <w:rsid w:val="00671F24"/>
    <w:rsid w:val="0067609D"/>
    <w:rsid w:val="00681E97"/>
    <w:rsid w:val="00682048"/>
    <w:rsid w:val="00691E84"/>
    <w:rsid w:val="00691EDE"/>
    <w:rsid w:val="00693E27"/>
    <w:rsid w:val="006A0CC0"/>
    <w:rsid w:val="006A178F"/>
    <w:rsid w:val="006B0EC4"/>
    <w:rsid w:val="006B1043"/>
    <w:rsid w:val="006B17D3"/>
    <w:rsid w:val="006B1A26"/>
    <w:rsid w:val="006B5155"/>
    <w:rsid w:val="006B5282"/>
    <w:rsid w:val="006B5B36"/>
    <w:rsid w:val="006B662E"/>
    <w:rsid w:val="006C3A35"/>
    <w:rsid w:val="006C4ABC"/>
    <w:rsid w:val="006C75F3"/>
    <w:rsid w:val="006D5416"/>
    <w:rsid w:val="006E3C70"/>
    <w:rsid w:val="006E6674"/>
    <w:rsid w:val="006E6811"/>
    <w:rsid w:val="006E69FC"/>
    <w:rsid w:val="006E7350"/>
    <w:rsid w:val="006F1BAD"/>
    <w:rsid w:val="006F3412"/>
    <w:rsid w:val="006F5AFD"/>
    <w:rsid w:val="00706A71"/>
    <w:rsid w:val="00707AF3"/>
    <w:rsid w:val="00710C11"/>
    <w:rsid w:val="0071307A"/>
    <w:rsid w:val="00720C76"/>
    <w:rsid w:val="00721B89"/>
    <w:rsid w:val="00722CEF"/>
    <w:rsid w:val="00723A67"/>
    <w:rsid w:val="00723DE9"/>
    <w:rsid w:val="00725969"/>
    <w:rsid w:val="00734A80"/>
    <w:rsid w:val="0074441F"/>
    <w:rsid w:val="00745AE4"/>
    <w:rsid w:val="00747249"/>
    <w:rsid w:val="00747E7D"/>
    <w:rsid w:val="007511A7"/>
    <w:rsid w:val="007524F5"/>
    <w:rsid w:val="00752D5A"/>
    <w:rsid w:val="00754238"/>
    <w:rsid w:val="00755C7A"/>
    <w:rsid w:val="00760101"/>
    <w:rsid w:val="007606F6"/>
    <w:rsid w:val="00765409"/>
    <w:rsid w:val="0076757F"/>
    <w:rsid w:val="0077033D"/>
    <w:rsid w:val="00773C76"/>
    <w:rsid w:val="00774214"/>
    <w:rsid w:val="00775437"/>
    <w:rsid w:val="00776D7B"/>
    <w:rsid w:val="00777151"/>
    <w:rsid w:val="00781DC5"/>
    <w:rsid w:val="00783C19"/>
    <w:rsid w:val="00785DA7"/>
    <w:rsid w:val="00786431"/>
    <w:rsid w:val="007877D5"/>
    <w:rsid w:val="00787DBD"/>
    <w:rsid w:val="0079239E"/>
    <w:rsid w:val="00792A99"/>
    <w:rsid w:val="007956A9"/>
    <w:rsid w:val="00797C18"/>
    <w:rsid w:val="007A00E3"/>
    <w:rsid w:val="007A4B17"/>
    <w:rsid w:val="007A6FAC"/>
    <w:rsid w:val="007B2D95"/>
    <w:rsid w:val="007B6167"/>
    <w:rsid w:val="007C265C"/>
    <w:rsid w:val="007C3D3B"/>
    <w:rsid w:val="007D1947"/>
    <w:rsid w:val="007D41E9"/>
    <w:rsid w:val="007D447A"/>
    <w:rsid w:val="007E343B"/>
    <w:rsid w:val="007E36F5"/>
    <w:rsid w:val="007E5F0C"/>
    <w:rsid w:val="007E62DA"/>
    <w:rsid w:val="007F4CAF"/>
    <w:rsid w:val="007F5E1C"/>
    <w:rsid w:val="007F669C"/>
    <w:rsid w:val="0080387C"/>
    <w:rsid w:val="00804EB7"/>
    <w:rsid w:val="00806FCD"/>
    <w:rsid w:val="008104BC"/>
    <w:rsid w:val="0081494B"/>
    <w:rsid w:val="00816474"/>
    <w:rsid w:val="00822377"/>
    <w:rsid w:val="00823EEC"/>
    <w:rsid w:val="008257D2"/>
    <w:rsid w:val="00832010"/>
    <w:rsid w:val="00834408"/>
    <w:rsid w:val="00834A60"/>
    <w:rsid w:val="00841280"/>
    <w:rsid w:val="00842933"/>
    <w:rsid w:val="00845232"/>
    <w:rsid w:val="00845313"/>
    <w:rsid w:val="00845468"/>
    <w:rsid w:val="008455EE"/>
    <w:rsid w:val="00846CEC"/>
    <w:rsid w:val="00847CAA"/>
    <w:rsid w:val="0085300A"/>
    <w:rsid w:val="0085367B"/>
    <w:rsid w:val="008537E9"/>
    <w:rsid w:val="00853D15"/>
    <w:rsid w:val="0085763B"/>
    <w:rsid w:val="008649D2"/>
    <w:rsid w:val="0086711C"/>
    <w:rsid w:val="00870B26"/>
    <w:rsid w:val="008746F1"/>
    <w:rsid w:val="008776F1"/>
    <w:rsid w:val="00883731"/>
    <w:rsid w:val="008875EA"/>
    <w:rsid w:val="00887905"/>
    <w:rsid w:val="008919CA"/>
    <w:rsid w:val="008A3FE7"/>
    <w:rsid w:val="008B2893"/>
    <w:rsid w:val="008B3A5B"/>
    <w:rsid w:val="008B415B"/>
    <w:rsid w:val="008B421C"/>
    <w:rsid w:val="008B5250"/>
    <w:rsid w:val="008B5CE4"/>
    <w:rsid w:val="008B6535"/>
    <w:rsid w:val="008C1B51"/>
    <w:rsid w:val="008C5F02"/>
    <w:rsid w:val="008C6EAD"/>
    <w:rsid w:val="008D0C31"/>
    <w:rsid w:val="008D0E5E"/>
    <w:rsid w:val="008D1BA5"/>
    <w:rsid w:val="008D4C45"/>
    <w:rsid w:val="008E19D3"/>
    <w:rsid w:val="008E24E5"/>
    <w:rsid w:val="008E565A"/>
    <w:rsid w:val="008F046E"/>
    <w:rsid w:val="008F1240"/>
    <w:rsid w:val="008F53E8"/>
    <w:rsid w:val="008F6474"/>
    <w:rsid w:val="008F6BF0"/>
    <w:rsid w:val="008F7138"/>
    <w:rsid w:val="008F7905"/>
    <w:rsid w:val="00901509"/>
    <w:rsid w:val="009020E6"/>
    <w:rsid w:val="00910771"/>
    <w:rsid w:val="00915A71"/>
    <w:rsid w:val="00916F0C"/>
    <w:rsid w:val="00917B4F"/>
    <w:rsid w:val="009210C1"/>
    <w:rsid w:val="00923993"/>
    <w:rsid w:val="00923D9C"/>
    <w:rsid w:val="0092781B"/>
    <w:rsid w:val="0093131D"/>
    <w:rsid w:val="00931CAA"/>
    <w:rsid w:val="00932822"/>
    <w:rsid w:val="00932D93"/>
    <w:rsid w:val="00933033"/>
    <w:rsid w:val="00933B2A"/>
    <w:rsid w:val="00934523"/>
    <w:rsid w:val="0093479D"/>
    <w:rsid w:val="00934EC7"/>
    <w:rsid w:val="00937A5B"/>
    <w:rsid w:val="00940596"/>
    <w:rsid w:val="0094280F"/>
    <w:rsid w:val="00943A3F"/>
    <w:rsid w:val="00947300"/>
    <w:rsid w:val="00951307"/>
    <w:rsid w:val="00957CE7"/>
    <w:rsid w:val="0096198D"/>
    <w:rsid w:val="0096535C"/>
    <w:rsid w:val="00970A5F"/>
    <w:rsid w:val="00970CDD"/>
    <w:rsid w:val="00971A74"/>
    <w:rsid w:val="00972026"/>
    <w:rsid w:val="00975042"/>
    <w:rsid w:val="00980E0B"/>
    <w:rsid w:val="00981A8B"/>
    <w:rsid w:val="00984AED"/>
    <w:rsid w:val="009857C4"/>
    <w:rsid w:val="00986507"/>
    <w:rsid w:val="009915A1"/>
    <w:rsid w:val="0099237B"/>
    <w:rsid w:val="00994E92"/>
    <w:rsid w:val="009979A2"/>
    <w:rsid w:val="00997EF5"/>
    <w:rsid w:val="009A3D7E"/>
    <w:rsid w:val="009A5099"/>
    <w:rsid w:val="009A55AC"/>
    <w:rsid w:val="009B5F6B"/>
    <w:rsid w:val="009C6C45"/>
    <w:rsid w:val="009C75F5"/>
    <w:rsid w:val="009C7B30"/>
    <w:rsid w:val="009D22B1"/>
    <w:rsid w:val="009D2AA5"/>
    <w:rsid w:val="009D3EC1"/>
    <w:rsid w:val="009D5D1D"/>
    <w:rsid w:val="009D7799"/>
    <w:rsid w:val="009E23A6"/>
    <w:rsid w:val="009E2837"/>
    <w:rsid w:val="009E2FDD"/>
    <w:rsid w:val="009E74D1"/>
    <w:rsid w:val="009F066E"/>
    <w:rsid w:val="009F112F"/>
    <w:rsid w:val="00A0769E"/>
    <w:rsid w:val="00A11370"/>
    <w:rsid w:val="00A115B8"/>
    <w:rsid w:val="00A12363"/>
    <w:rsid w:val="00A12B58"/>
    <w:rsid w:val="00A13E46"/>
    <w:rsid w:val="00A140C1"/>
    <w:rsid w:val="00A14393"/>
    <w:rsid w:val="00A14EB8"/>
    <w:rsid w:val="00A15890"/>
    <w:rsid w:val="00A206D6"/>
    <w:rsid w:val="00A2289C"/>
    <w:rsid w:val="00A255B3"/>
    <w:rsid w:val="00A26C3B"/>
    <w:rsid w:val="00A32BCF"/>
    <w:rsid w:val="00A32F16"/>
    <w:rsid w:val="00A330C3"/>
    <w:rsid w:val="00A3446B"/>
    <w:rsid w:val="00A35D1A"/>
    <w:rsid w:val="00A4233F"/>
    <w:rsid w:val="00A438DC"/>
    <w:rsid w:val="00A50767"/>
    <w:rsid w:val="00A53FC0"/>
    <w:rsid w:val="00A54587"/>
    <w:rsid w:val="00A550BE"/>
    <w:rsid w:val="00A57D4D"/>
    <w:rsid w:val="00A61C84"/>
    <w:rsid w:val="00A707CC"/>
    <w:rsid w:val="00A728C1"/>
    <w:rsid w:val="00A748A4"/>
    <w:rsid w:val="00A74C26"/>
    <w:rsid w:val="00A76468"/>
    <w:rsid w:val="00A77281"/>
    <w:rsid w:val="00A772E4"/>
    <w:rsid w:val="00A81301"/>
    <w:rsid w:val="00A841F4"/>
    <w:rsid w:val="00A908E7"/>
    <w:rsid w:val="00A92129"/>
    <w:rsid w:val="00A92B20"/>
    <w:rsid w:val="00A9328A"/>
    <w:rsid w:val="00A95A44"/>
    <w:rsid w:val="00AA0465"/>
    <w:rsid w:val="00AA08A7"/>
    <w:rsid w:val="00AA0DCA"/>
    <w:rsid w:val="00AA1E33"/>
    <w:rsid w:val="00AA236C"/>
    <w:rsid w:val="00AA2A91"/>
    <w:rsid w:val="00AA3AF5"/>
    <w:rsid w:val="00AA7475"/>
    <w:rsid w:val="00AB14AF"/>
    <w:rsid w:val="00AB15B6"/>
    <w:rsid w:val="00AB1EA2"/>
    <w:rsid w:val="00AB270B"/>
    <w:rsid w:val="00AB5389"/>
    <w:rsid w:val="00AB7A16"/>
    <w:rsid w:val="00AC20D1"/>
    <w:rsid w:val="00AC27B3"/>
    <w:rsid w:val="00AD134A"/>
    <w:rsid w:val="00AD18FF"/>
    <w:rsid w:val="00AD30E8"/>
    <w:rsid w:val="00AD482F"/>
    <w:rsid w:val="00AD57B2"/>
    <w:rsid w:val="00AE10D4"/>
    <w:rsid w:val="00AE25D5"/>
    <w:rsid w:val="00AE3393"/>
    <w:rsid w:val="00AE3919"/>
    <w:rsid w:val="00AE4414"/>
    <w:rsid w:val="00AE4422"/>
    <w:rsid w:val="00AE4BE6"/>
    <w:rsid w:val="00AF3843"/>
    <w:rsid w:val="00B00551"/>
    <w:rsid w:val="00B01573"/>
    <w:rsid w:val="00B02EC1"/>
    <w:rsid w:val="00B15AED"/>
    <w:rsid w:val="00B16541"/>
    <w:rsid w:val="00B17506"/>
    <w:rsid w:val="00B21A04"/>
    <w:rsid w:val="00B221C7"/>
    <w:rsid w:val="00B24115"/>
    <w:rsid w:val="00B251E7"/>
    <w:rsid w:val="00B26480"/>
    <w:rsid w:val="00B32110"/>
    <w:rsid w:val="00B321F4"/>
    <w:rsid w:val="00B32A9E"/>
    <w:rsid w:val="00B34059"/>
    <w:rsid w:val="00B36911"/>
    <w:rsid w:val="00B440DA"/>
    <w:rsid w:val="00B50BB2"/>
    <w:rsid w:val="00B55145"/>
    <w:rsid w:val="00B55F3E"/>
    <w:rsid w:val="00B63B2F"/>
    <w:rsid w:val="00B66B01"/>
    <w:rsid w:val="00B676BC"/>
    <w:rsid w:val="00B72AD2"/>
    <w:rsid w:val="00B72C60"/>
    <w:rsid w:val="00B7352C"/>
    <w:rsid w:val="00B77E05"/>
    <w:rsid w:val="00B85196"/>
    <w:rsid w:val="00B85E2E"/>
    <w:rsid w:val="00B92A0C"/>
    <w:rsid w:val="00B959AD"/>
    <w:rsid w:val="00B95CE6"/>
    <w:rsid w:val="00B97680"/>
    <w:rsid w:val="00B977FE"/>
    <w:rsid w:val="00BA0710"/>
    <w:rsid w:val="00BA2477"/>
    <w:rsid w:val="00BA2C43"/>
    <w:rsid w:val="00BA736C"/>
    <w:rsid w:val="00BA77E4"/>
    <w:rsid w:val="00BB01BA"/>
    <w:rsid w:val="00BB1D49"/>
    <w:rsid w:val="00BB24F0"/>
    <w:rsid w:val="00BB7AF8"/>
    <w:rsid w:val="00BC2510"/>
    <w:rsid w:val="00BC3CDB"/>
    <w:rsid w:val="00BC3FE6"/>
    <w:rsid w:val="00BC4F43"/>
    <w:rsid w:val="00BC61D9"/>
    <w:rsid w:val="00BD0995"/>
    <w:rsid w:val="00BD3C74"/>
    <w:rsid w:val="00BD4D4C"/>
    <w:rsid w:val="00BE07C9"/>
    <w:rsid w:val="00BE2B7F"/>
    <w:rsid w:val="00BE59B5"/>
    <w:rsid w:val="00BE5EAA"/>
    <w:rsid w:val="00BE6EF5"/>
    <w:rsid w:val="00C02811"/>
    <w:rsid w:val="00C0542D"/>
    <w:rsid w:val="00C1006D"/>
    <w:rsid w:val="00C11CD1"/>
    <w:rsid w:val="00C148A3"/>
    <w:rsid w:val="00C1519A"/>
    <w:rsid w:val="00C15DDE"/>
    <w:rsid w:val="00C16CC8"/>
    <w:rsid w:val="00C2580E"/>
    <w:rsid w:val="00C27C90"/>
    <w:rsid w:val="00C33AD4"/>
    <w:rsid w:val="00C37C5B"/>
    <w:rsid w:val="00C4108E"/>
    <w:rsid w:val="00C44133"/>
    <w:rsid w:val="00C50092"/>
    <w:rsid w:val="00C50F78"/>
    <w:rsid w:val="00C5567A"/>
    <w:rsid w:val="00C55D56"/>
    <w:rsid w:val="00C57A32"/>
    <w:rsid w:val="00C57C6E"/>
    <w:rsid w:val="00C57D44"/>
    <w:rsid w:val="00C6093E"/>
    <w:rsid w:val="00C60BBE"/>
    <w:rsid w:val="00C62B36"/>
    <w:rsid w:val="00C63643"/>
    <w:rsid w:val="00C701AA"/>
    <w:rsid w:val="00C77C46"/>
    <w:rsid w:val="00C81F14"/>
    <w:rsid w:val="00C87BCA"/>
    <w:rsid w:val="00CA09F3"/>
    <w:rsid w:val="00CB672F"/>
    <w:rsid w:val="00CB7396"/>
    <w:rsid w:val="00CC0A01"/>
    <w:rsid w:val="00CC13EC"/>
    <w:rsid w:val="00CC173C"/>
    <w:rsid w:val="00CC266A"/>
    <w:rsid w:val="00CC350A"/>
    <w:rsid w:val="00CC7A7A"/>
    <w:rsid w:val="00CD1015"/>
    <w:rsid w:val="00CD15CA"/>
    <w:rsid w:val="00CD6ABC"/>
    <w:rsid w:val="00CE240A"/>
    <w:rsid w:val="00CE3D35"/>
    <w:rsid w:val="00CE759E"/>
    <w:rsid w:val="00CF0A8F"/>
    <w:rsid w:val="00CF15BA"/>
    <w:rsid w:val="00CF26D3"/>
    <w:rsid w:val="00CF31EB"/>
    <w:rsid w:val="00CF3E0A"/>
    <w:rsid w:val="00CF5579"/>
    <w:rsid w:val="00CF6459"/>
    <w:rsid w:val="00D00638"/>
    <w:rsid w:val="00D01441"/>
    <w:rsid w:val="00D05FCA"/>
    <w:rsid w:val="00D06E78"/>
    <w:rsid w:val="00D11CC8"/>
    <w:rsid w:val="00D11E9A"/>
    <w:rsid w:val="00D1376D"/>
    <w:rsid w:val="00D147BC"/>
    <w:rsid w:val="00D150D9"/>
    <w:rsid w:val="00D17305"/>
    <w:rsid w:val="00D219D6"/>
    <w:rsid w:val="00D23E97"/>
    <w:rsid w:val="00D2491B"/>
    <w:rsid w:val="00D24E7F"/>
    <w:rsid w:val="00D268C0"/>
    <w:rsid w:val="00D27FF0"/>
    <w:rsid w:val="00D4714F"/>
    <w:rsid w:val="00D52C18"/>
    <w:rsid w:val="00D53BB3"/>
    <w:rsid w:val="00D57051"/>
    <w:rsid w:val="00D60E7E"/>
    <w:rsid w:val="00D61201"/>
    <w:rsid w:val="00D63599"/>
    <w:rsid w:val="00D6521E"/>
    <w:rsid w:val="00D66097"/>
    <w:rsid w:val="00D6752A"/>
    <w:rsid w:val="00D67816"/>
    <w:rsid w:val="00D70DAC"/>
    <w:rsid w:val="00D7282E"/>
    <w:rsid w:val="00D73669"/>
    <w:rsid w:val="00D818B5"/>
    <w:rsid w:val="00D834CD"/>
    <w:rsid w:val="00D83BF8"/>
    <w:rsid w:val="00D83CE5"/>
    <w:rsid w:val="00D8452F"/>
    <w:rsid w:val="00D848DD"/>
    <w:rsid w:val="00D854A5"/>
    <w:rsid w:val="00D859C7"/>
    <w:rsid w:val="00D92FE8"/>
    <w:rsid w:val="00D93E6D"/>
    <w:rsid w:val="00D94320"/>
    <w:rsid w:val="00DA17FB"/>
    <w:rsid w:val="00DA56B5"/>
    <w:rsid w:val="00DB26C4"/>
    <w:rsid w:val="00DB4E5F"/>
    <w:rsid w:val="00DB6A50"/>
    <w:rsid w:val="00DC0445"/>
    <w:rsid w:val="00DD0BDF"/>
    <w:rsid w:val="00DD1413"/>
    <w:rsid w:val="00DD1F5E"/>
    <w:rsid w:val="00DD346B"/>
    <w:rsid w:val="00DD55B2"/>
    <w:rsid w:val="00DD7250"/>
    <w:rsid w:val="00DE4581"/>
    <w:rsid w:val="00DE64A9"/>
    <w:rsid w:val="00DE694A"/>
    <w:rsid w:val="00DF5613"/>
    <w:rsid w:val="00DF5BED"/>
    <w:rsid w:val="00E02B35"/>
    <w:rsid w:val="00E02DE8"/>
    <w:rsid w:val="00E02FA2"/>
    <w:rsid w:val="00E07981"/>
    <w:rsid w:val="00E10A7B"/>
    <w:rsid w:val="00E10ABC"/>
    <w:rsid w:val="00E12655"/>
    <w:rsid w:val="00E13339"/>
    <w:rsid w:val="00E134EA"/>
    <w:rsid w:val="00E143B4"/>
    <w:rsid w:val="00E1464A"/>
    <w:rsid w:val="00E163C7"/>
    <w:rsid w:val="00E20765"/>
    <w:rsid w:val="00E22893"/>
    <w:rsid w:val="00E22DA7"/>
    <w:rsid w:val="00E22E1F"/>
    <w:rsid w:val="00E244FA"/>
    <w:rsid w:val="00E24900"/>
    <w:rsid w:val="00E24F5E"/>
    <w:rsid w:val="00E30699"/>
    <w:rsid w:val="00E31CAF"/>
    <w:rsid w:val="00E32442"/>
    <w:rsid w:val="00E35BB6"/>
    <w:rsid w:val="00E431F4"/>
    <w:rsid w:val="00E437DE"/>
    <w:rsid w:val="00E452C3"/>
    <w:rsid w:val="00E45836"/>
    <w:rsid w:val="00E47E79"/>
    <w:rsid w:val="00E50708"/>
    <w:rsid w:val="00E60222"/>
    <w:rsid w:val="00E61093"/>
    <w:rsid w:val="00E61F86"/>
    <w:rsid w:val="00E62002"/>
    <w:rsid w:val="00E65004"/>
    <w:rsid w:val="00E6526B"/>
    <w:rsid w:val="00E67476"/>
    <w:rsid w:val="00E6793E"/>
    <w:rsid w:val="00E67EF9"/>
    <w:rsid w:val="00E7091A"/>
    <w:rsid w:val="00E7235B"/>
    <w:rsid w:val="00E72A09"/>
    <w:rsid w:val="00E736E6"/>
    <w:rsid w:val="00E748FC"/>
    <w:rsid w:val="00E74C41"/>
    <w:rsid w:val="00E74FCC"/>
    <w:rsid w:val="00E814BE"/>
    <w:rsid w:val="00E83D88"/>
    <w:rsid w:val="00E86401"/>
    <w:rsid w:val="00E91208"/>
    <w:rsid w:val="00E923F2"/>
    <w:rsid w:val="00E929E5"/>
    <w:rsid w:val="00E9394F"/>
    <w:rsid w:val="00E967B9"/>
    <w:rsid w:val="00E9715E"/>
    <w:rsid w:val="00EA786B"/>
    <w:rsid w:val="00EB0A1D"/>
    <w:rsid w:val="00EB1BC8"/>
    <w:rsid w:val="00EB1DC4"/>
    <w:rsid w:val="00EB2426"/>
    <w:rsid w:val="00EB2F38"/>
    <w:rsid w:val="00EB5850"/>
    <w:rsid w:val="00EB596B"/>
    <w:rsid w:val="00EC1F3B"/>
    <w:rsid w:val="00EC45F3"/>
    <w:rsid w:val="00EC53BD"/>
    <w:rsid w:val="00ED09AB"/>
    <w:rsid w:val="00ED0E89"/>
    <w:rsid w:val="00ED1774"/>
    <w:rsid w:val="00ED216F"/>
    <w:rsid w:val="00ED56F1"/>
    <w:rsid w:val="00ED7D1D"/>
    <w:rsid w:val="00EE27C0"/>
    <w:rsid w:val="00EE3DED"/>
    <w:rsid w:val="00EE72B5"/>
    <w:rsid w:val="00EF37ED"/>
    <w:rsid w:val="00EF40A2"/>
    <w:rsid w:val="00F0172A"/>
    <w:rsid w:val="00F02E2B"/>
    <w:rsid w:val="00F070EC"/>
    <w:rsid w:val="00F074D9"/>
    <w:rsid w:val="00F07E28"/>
    <w:rsid w:val="00F12B73"/>
    <w:rsid w:val="00F12EBF"/>
    <w:rsid w:val="00F12FA6"/>
    <w:rsid w:val="00F14AC9"/>
    <w:rsid w:val="00F16B6F"/>
    <w:rsid w:val="00F17E28"/>
    <w:rsid w:val="00F2204D"/>
    <w:rsid w:val="00F22545"/>
    <w:rsid w:val="00F231E1"/>
    <w:rsid w:val="00F232D9"/>
    <w:rsid w:val="00F300CE"/>
    <w:rsid w:val="00F3039E"/>
    <w:rsid w:val="00F30C83"/>
    <w:rsid w:val="00F352A3"/>
    <w:rsid w:val="00F35365"/>
    <w:rsid w:val="00F36717"/>
    <w:rsid w:val="00F370A4"/>
    <w:rsid w:val="00F43B68"/>
    <w:rsid w:val="00F4666D"/>
    <w:rsid w:val="00F47D16"/>
    <w:rsid w:val="00F53C16"/>
    <w:rsid w:val="00F56704"/>
    <w:rsid w:val="00F56C4F"/>
    <w:rsid w:val="00F61687"/>
    <w:rsid w:val="00F61DDE"/>
    <w:rsid w:val="00F627A5"/>
    <w:rsid w:val="00F7310A"/>
    <w:rsid w:val="00F74029"/>
    <w:rsid w:val="00F76909"/>
    <w:rsid w:val="00F81F82"/>
    <w:rsid w:val="00F82B9F"/>
    <w:rsid w:val="00F83011"/>
    <w:rsid w:val="00F838CD"/>
    <w:rsid w:val="00F840F3"/>
    <w:rsid w:val="00F8514C"/>
    <w:rsid w:val="00F85F3A"/>
    <w:rsid w:val="00F90B01"/>
    <w:rsid w:val="00F92001"/>
    <w:rsid w:val="00F95742"/>
    <w:rsid w:val="00F95C62"/>
    <w:rsid w:val="00FA0371"/>
    <w:rsid w:val="00FA40CE"/>
    <w:rsid w:val="00FB71FD"/>
    <w:rsid w:val="00FB7206"/>
    <w:rsid w:val="00FC4089"/>
    <w:rsid w:val="00FC4449"/>
    <w:rsid w:val="00FC4B4D"/>
    <w:rsid w:val="00FC744F"/>
    <w:rsid w:val="00FD2A36"/>
    <w:rsid w:val="00FD5B38"/>
    <w:rsid w:val="00FD5D96"/>
    <w:rsid w:val="00FE0E1E"/>
    <w:rsid w:val="00FE285A"/>
    <w:rsid w:val="00FE354E"/>
    <w:rsid w:val="00FE4BDC"/>
    <w:rsid w:val="00FF2CAA"/>
    <w:rsid w:val="00FF6EC4"/>
    <w:rsid w:val="00FF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DF8CE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1A0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02EC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B21A0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287D8A"/>
    <w:pPr>
      <w:spacing w:after="100"/>
      <w:ind w:left="440"/>
    </w:pPr>
  </w:style>
  <w:style w:type="character" w:styleId="CommentReference">
    <w:name w:val="annotation reference"/>
    <w:basedOn w:val="DefaultParagraphFont"/>
    <w:uiPriority w:val="99"/>
    <w:semiHidden/>
    <w:unhideWhenUsed/>
    <w:rsid w:val="002C4D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C4D8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C4D8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4D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4D88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05E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EA7"/>
  </w:style>
  <w:style w:type="paragraph" w:styleId="Footer">
    <w:name w:val="footer"/>
    <w:basedOn w:val="Normal"/>
    <w:link w:val="FooterChar"/>
    <w:uiPriority w:val="99"/>
    <w:unhideWhenUsed/>
    <w:rsid w:val="00505E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EA7"/>
  </w:style>
  <w:style w:type="paragraph" w:styleId="ListParagraph">
    <w:name w:val="List Paragraph"/>
    <w:basedOn w:val="Normal"/>
    <w:uiPriority w:val="34"/>
    <w:qFormat/>
    <w:rsid w:val="00B251E7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B02EC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ibliography">
    <w:name w:val="Bibliography"/>
    <w:basedOn w:val="Normal"/>
    <w:next w:val="Normal"/>
    <w:uiPriority w:val="37"/>
    <w:unhideWhenUsed/>
    <w:rsid w:val="006301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0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9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6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1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8" Type="http://schemas.openxmlformats.org/officeDocument/2006/relationships/endnotes" Target="endnotes.xml"/><Relationship Id="rId51" Type="http://schemas.openxmlformats.org/officeDocument/2006/relationships/header" Target="header1.xml"/><Relationship Id="rId3" Type="http://schemas.openxmlformats.org/officeDocument/2006/relationships/numbering" Target="numbering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145AD8"/>
    <w:rsid w:val="001540C7"/>
    <w:rsid w:val="00242260"/>
    <w:rsid w:val="002450A7"/>
    <w:rsid w:val="002C2AC3"/>
    <w:rsid w:val="003203C2"/>
    <w:rsid w:val="004D25D2"/>
    <w:rsid w:val="005E6201"/>
    <w:rsid w:val="006A34D9"/>
    <w:rsid w:val="0080773B"/>
    <w:rsid w:val="00940398"/>
    <w:rsid w:val="009D7389"/>
    <w:rsid w:val="00A34C42"/>
    <w:rsid w:val="00A611EE"/>
    <w:rsid w:val="00A61CEC"/>
    <w:rsid w:val="00BC1251"/>
    <w:rsid w:val="00BD4D96"/>
    <w:rsid w:val="00BE7926"/>
    <w:rsid w:val="00C67429"/>
    <w:rsid w:val="00E546E6"/>
    <w:rsid w:val="00E56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2023-07-03T00:00:00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Ugu17</b:Tag>
    <b:SourceType>JournalArticle</b:SourceType>
    <b:Guid>{678B2A62-8A46-4610-96F1-C78672E4E51F}</b:Guid>
    <b:Author>
      <b:Author>
        <b:NameList>
          <b:Person>
            <b:Last>Dilberoglu</b:Last>
            <b:First>Ugur</b:First>
            <b:Middle>M.</b:Middle>
          </b:Person>
        </b:NameList>
      </b:Author>
    </b:Author>
    <b:Title>The Role of Additive Manufacturing in the Era of Industry 4.0</b:Title>
    <b:JournalName>Procedia Manufacturing</b:JournalName>
    <b:Year>2017</b:Year>
    <b:RefOrder>28</b:RefOrder>
  </b:Source>
  <b:Source>
    <b:Tag>Ben233</b:Tag>
    <b:SourceType>ElectronicSource</b:SourceType>
    <b:Guid>{0423DAA7-DB2A-4086-82B0-60C31EFC00A0}</b:Guid>
    <b:Title>Top Door Handle</b:Title>
    <b:Year>2023</b:Year>
    <b:Author>
      <b:Author>
        <b:NameList>
          <b:Person>
            <b:Last>Rowland-Jones</b:Last>
            <b:First>Ben</b:First>
          </b:Person>
        </b:NameList>
      </b:Author>
    </b:Author>
    <b:City>Pontyclun</b:City>
    <b:StateProvince>RCT</b:StateProvince>
    <b:CountryRegion>Wales</b:CountryRegion>
    <b:RefOrder>1</b:RefOrder>
  </b:Source>
  <b:Source>
    <b:Tag>San23</b:Tag>
    <b:SourceType>JournalArticle</b:SourceType>
    <b:Guid>{993E646F-87A6-4E47-BD02-F521F9D1EDC2}</b:Guid>
    <b:Title>Is Additive Manufacturing an Environmentally and Economically Preferred Alternative for Mass Production?</b:Title>
    <b:Year>2023</b:Year>
    <b:Author>
      <b:Author>
        <b:NameList>
          <b:Person>
            <b:Last>Jung</b:Last>
            <b:First>Sangjin</b:First>
          </b:Person>
        </b:NameList>
      </b:Author>
    </b:Author>
    <b:JournalName>Environmental Science &amp; Technology</b:JournalName>
    <b:RefOrder>29</b:RefOrder>
  </b:Source>
  <b:Source>
    <b:Tag>UWT231</b:Tag>
    <b:SourceType>ElectronicSource</b:SourceType>
    <b:Guid>{DD712F74-9A97-4383-9BE3-1920BE6D5EA0}</b:Guid>
    <b:Title>Portable Wind Turbine</b:Title>
    <b:Year>2023</b:Year>
    <b:Author>
      <b:Author>
        <b:Corporate>UWTSD</b:Corporate>
      </b:Author>
    </b:Author>
    <b:City>Swansea</b:City>
    <b:StateProvince>Swansea</b:StateProvince>
    <b:CountryRegion>Wales</b:CountryRegion>
    <b:RefOrder>2</b:RefOrder>
  </b:Source>
  <b:Source>
    <b:Tag>Met22</b:Tag>
    <b:SourceType>InternetSite</b:SourceType>
    <b:Guid>{1B74619F-9731-4348-B9AE-8A1F09EEA2CF}</b:Guid>
    <b:Title>GKN Aerospace adds Renishaw RenAM 500Q Flex at its Global Technology Centre</b:Title>
    <b:Year>2022</b:Year>
    <b:Month>July</b:Month>
    <b:Day>26</b:Day>
    <b:Author>
      <b:Author>
        <b:Corporate>Metal AM</b:Corporate>
      </b:Author>
    </b:Author>
    <b:InternetSiteTitle>Metal AM</b:InternetSiteTitle>
    <b:URL>https://www.metal-am.com/gkn-aerospace-adds-renishaw-renam-500q-flex-at-its-global-technology-centre/</b:URL>
    <b:RefOrder>3</b:RefOrder>
  </b:Source>
  <b:Source>
    <b:Tag>DBu19</b:Tag>
    <b:SourceType>JournalArticle</b:SourceType>
    <b:Guid>{494A90ED-4CFC-40AA-ACBD-EBFCDDC4AB3F}</b:Guid>
    <b:Title>Validated Computational Modelling Techniques for Simulating Melt Pool Ejecta In Laser Powder Bed Fusion Processing</b:Title>
    <b:Year>2019</b:Year>
    <b:Author>
      <b:Author>
        <b:NameList>
          <b:Person>
            <b:Last>Butcher</b:Last>
            <b:First>D.</b:First>
          </b:Person>
        </b:NameList>
      </b:Author>
    </b:Author>
    <b:JournalName>Texas ScholarWorks: University of Texas Libraries</b:JournalName>
    <b:RefOrder>30</b:RefOrder>
  </b:Source>
  <b:Source>
    <b:Tag>Ren232</b:Tag>
    <b:SourceType>InternetSite</b:SourceType>
    <b:Guid>{F7D26C58-2935-461B-9D51-D6B9974E8468}</b:Guid>
    <b:Title>What is metal additive manufacturing?</b:Title>
    <b:Year>2023</b:Year>
    <b:Author>
      <b:Author>
        <b:Corporate>Renishaw</b:Corporate>
      </b:Author>
    </b:Author>
    <b:InternetSiteTitle>Renishaw</b:InternetSiteTitle>
    <b:URL>https://www.renishaw.com/en/what-is-metal-additive-manufacturing--15240</b:URL>
    <b:RefOrder>4</b:RefOrder>
  </b:Source>
  <b:Source>
    <b:Tag>Dav01</b:Tag>
    <b:SourceType>JournalArticle</b:SourceType>
    <b:Guid>{0B95B03D-A261-4DA7-B33A-5BACC69DA716}</b:Guid>
    <b:Title>Finite Element Analysis</b:Title>
    <b:Year>2001</b:Year>
    <b:Author>
      <b:Author>
        <b:NameList>
          <b:Person>
            <b:Last>Roylance</b:Last>
            <b:First>David</b:First>
          </b:Person>
        </b:NameList>
      </b:Author>
    </b:Author>
    <b:JournalName>Saylor</b:JournalName>
    <b:RefOrder>31</b:RefOrder>
  </b:Source>
  <b:Source>
    <b:Tag>Ben234</b:Tag>
    <b:SourceType>ElectronicSource</b:SourceType>
    <b:Guid>{A5E9E521-DEB8-4107-AA7D-1B8B8392C1AF}</b:Guid>
    <b:Title>Top Door Handle FEA</b:Title>
    <b:Year>2023</b:Year>
    <b:Author>
      <b:Author>
        <b:NameList>
          <b:Person>
            <b:Last>Rowland-Jones</b:Last>
            <b:First>Ben</b:First>
          </b:Person>
        </b:NameList>
      </b:Author>
    </b:Author>
    <b:City>Pontyclun</b:City>
    <b:StateProvince>RCT</b:StateProvince>
    <b:CountryRegion>Wales</b:CountryRegion>
    <b:RefOrder>5</b:RefOrder>
  </b:Source>
  <b:Source>
    <b:Tag>Sol211</b:Tag>
    <b:SourceType>InternetSite</b:SourceType>
    <b:Guid>{A826DFDA-07E5-45B1-B170-2E65F923F040}</b:Guid>
    <b:Title>Meshing</b:Title>
    <b:Year>2021</b:Year>
    <b:Author>
      <b:Author>
        <b:Corporate>SolidWorks</b:Corporate>
      </b:Author>
    </b:Author>
    <b:InternetSiteTitle>Dassault Systemes</b:InternetSiteTitle>
    <b:URL>https://help.solidworks.com/2021/english/SolidWorks/cworks/c_meshing.htm</b:URL>
    <b:RefOrder>6</b:RefOrder>
  </b:Source>
  <b:Source>
    <b:Tag>Ber09</b:Tag>
    <b:SourceType>JournalArticle</b:SourceType>
    <b:Guid>{3B569EF4-C7B5-4EAD-87F5-8E5C4BD1D639}</b:Guid>
    <b:Title>Mechanical properties of Ti-6Al-4V specimens produced by shaped metal deposition</b:Title>
    <b:Year>2009</b:Year>
    <b:Author>
      <b:Author>
        <b:NameList>
          <b:Person>
            <b:Last>Baufeld</b:Last>
            <b:First>Bernd</b:First>
          </b:Person>
        </b:NameList>
      </b:Author>
    </b:Author>
    <b:JournalName> Sci Technol Adv Mater </b:JournalName>
    <b:RefOrder>12</b:RefOrder>
  </b:Source>
  <b:Source>
    <b:Tag>EOS23</b:Tag>
    <b:SourceType>DocumentFromInternetSite</b:SourceType>
    <b:Guid>{06CF134B-461E-406F-830B-CFA5A9013D5D}</b:Guid>
    <b:Title>EOS Titanium Ti64 Grade 5 Material Data Sheet</b:Title>
    <b:Year>2023</b:Year>
    <b:Author>
      <b:Author>
        <b:Corporate>EOS</b:Corporate>
      </b:Author>
    </b:Author>
    <b:InternetSiteTitle>EOS Info</b:InternetSiteTitle>
    <b:URL>https://www.eos.info/03_system-related-assets/material-related-contents/metal-materials-and-examples/metal-material-datasheet/titan/ti64/material_datasheet_eos_titanium_ti64_grade5_en_web.pdf</b:URL>
    <b:RefOrder>32</b:RefOrder>
  </b:Source>
  <b:Source>
    <b:Tag>Sol23</b:Tag>
    <b:SourceType>ElectronicSource</b:SourceType>
    <b:Guid>{06CC8F98-B0DA-40C8-9E7B-8193A7BA6466}</b:Guid>
    <b:Title>7075 Aluminium Material Properties</b:Title>
    <b:Year>2023</b:Year>
    <b:Author>
      <b:Author>
        <b:Corporate>SolidWorks</b:Corporate>
      </b:Author>
    </b:Author>
    <b:RefOrder>7</b:RefOrder>
  </b:Source>
  <b:Source>
    <b:Tag>Ben235</b:Tag>
    <b:SourceType>ElectronicSource</b:SourceType>
    <b:Guid>{1919456B-A9C8-40B7-871D-981E1A9008B1}</b:Guid>
    <b:Author>
      <b:Author>
        <b:NameList>
          <b:Person>
            <b:Last>Rowland-Jones</b:Last>
            <b:First>Ben</b:First>
          </b:Person>
        </b:NameList>
      </b:Author>
    </b:Author>
    <b:Title>Door Handle Topology</b:Title>
    <b:City>Pontyclun</b:City>
    <b:StateProvince>RCT</b:StateProvince>
    <b:CountryRegion>Wales</b:CountryRegion>
    <b:Year>2023</b:Year>
    <b:RefOrder>8</b:RefOrder>
  </b:Source>
  <b:Source>
    <b:Tag>Tia21</b:Tag>
    <b:SourceType>JournalArticle</b:SourceType>
    <b:Guid>{66CA9C5D-B69B-4796-B6ED-9FB6FD1FC863}</b:Guid>
    <b:Title>Topology Optimisation in Structural Steel Design for Additive Manufacturing</b:Title>
    <b:Year>2021</b:Year>
    <b:Author>
      <b:Author>
        <b:NameList>
          <b:Person>
            <b:Last>Ribeiro</b:Last>
            <b:First>Tiago</b:First>
            <b:Middle>P.</b:Middle>
          </b:Person>
        </b:NameList>
      </b:Author>
    </b:Author>
    <b:JournalName>Applied Sciences</b:JournalName>
    <b:RefOrder>33</b:RefOrder>
  </b:Source>
  <b:Source>
    <b:Tag>Sus23</b:Tag>
    <b:SourceType>InternetSite</b:SourceType>
    <b:Guid>{DDA09311-2D53-44FE-A268-82658CC2E765}</b:Guid>
    <b:Title>Materials &amp; Parts</b:Title>
    <b:Year>2023</b:Year>
    <b:Author>
      <b:Author>
        <b:Corporate>Sustainability Guide</b:Corporate>
      </b:Author>
    </b:Author>
    <b:InternetSiteTitle>Sustainability Guide</b:InternetSiteTitle>
    <b:URL>https://sustainabilityguide.eu/ecodesign/materials-parts/</b:URL>
    <b:RefOrder>9</b:RefOrder>
  </b:Source>
  <b:Source>
    <b:Tag>Ben236</b:Tag>
    <b:SourceType>ElectronicSource</b:SourceType>
    <b:Guid>{159763FC-A573-4CEE-BC17-36E6AE4F148A}</b:Guid>
    <b:Title>Door Handle Generative Design</b:Title>
    <b:Year>2023</b:Year>
    <b:Author>
      <b:Author>
        <b:NameList>
          <b:Person>
            <b:Last>Rowland-Jones</b:Last>
            <b:First>Ben</b:First>
          </b:Person>
        </b:NameList>
      </b:Author>
    </b:Author>
    <b:City>Pontyclun</b:City>
    <b:StateProvince>RCT </b:StateProvince>
    <b:CountryRegion>Wales</b:CountryRegion>
    <b:RefOrder>10</b:RefOrder>
  </b:Source>
  <b:Source>
    <b:Tag>Aut23</b:Tag>
    <b:SourceType>InternetSite</b:SourceType>
    <b:Guid>{431A986E-77F5-4577-B2C9-1255740C9D97}</b:Guid>
    <b:Author>
      <b:Author>
        <b:Corporate>Autodesk</b:Corporate>
      </b:Author>
    </b:Author>
    <b:Title>Obstacle Geometry</b:Title>
    <b:Year>2023</b:Year>
    <b:InternetSiteTitle>Autodesk</b:InternetSiteTitle>
    <b:URL>https://help.autodesk.com/view/fusion360/ENU/?guid=GD-OBSTACLE-GEOM</b:URL>
    <b:RefOrder>11</b:RefOrder>
  </b:Source>
  <b:Source>
    <b:Tag>Shu19</b:Tag>
    <b:SourceType>JournalArticle</b:SourceType>
    <b:Guid>{FB9EDA00-28EA-4949-94CF-D1921484AE5A}</b:Guid>
    <b:Title>Additive manufacturing of Ti6Al4V alloy: A review</b:Title>
    <b:Year>2019</b:Year>
    <b:Author>
      <b:Author>
        <b:NameList>
          <b:Person>
            <b:Last>Liu</b:Last>
            <b:First>Shunyu</b:First>
          </b:Person>
        </b:NameList>
      </b:Author>
    </b:Author>
    <b:JournalName>Materials &amp; Design</b:JournalName>
    <b:RefOrder>34</b:RefOrder>
  </b:Source>
  <b:Source>
    <b:Tag>Eng23</b:Tag>
    <b:SourceType>InternetSite</b:SourceType>
    <b:Guid>{8199B43D-F0DF-4FCF-A52C-C815B865FFB3}</b:Guid>
    <b:Title>Powder Bed Fusion</b:Title>
    <b:Year>2023</b:Year>
    <b:Author>
      <b:Author>
        <b:Corporate>Engineering Product Design</b:Corporate>
      </b:Author>
    </b:Author>
    <b:InternetSiteTitle>Engineering Product Design</b:InternetSiteTitle>
    <b:URL>https://engineeringproductdesign.com/knowledge-base/powder-bed-fusion/</b:URL>
    <b:RefOrder>13</b:RefOrder>
  </b:Source>
  <b:Source>
    <b:Tag>Sam23</b:Tag>
    <b:SourceType>Report</b:SourceType>
    <b:Guid>{2B1E1674-6A27-463B-9902-6EFDF750E8C6}</b:Guid>
    <b:Author>
      <b:Author>
        <b:NameList>
          <b:Person>
            <b:Last>Hall</b:Last>
            <b:First>Samantha</b:First>
          </b:Person>
        </b:NameList>
      </b:Author>
    </b:Author>
    <b:Title>RR1195: Exposure to Metal Powders in Additive Manufacturing</b:Title>
    <b:InternetSiteTitle>Health &amp; Safety Executive</b:InternetSiteTitle>
    <b:Year>2023</b:Year>
    <b:URL>https://www.hse.gov.uk/Research/rrpdf/rr1195.pdf</b:URL>
    <b:Publisher>Health &amp; Safety Executive</b:Publisher>
    <b:City>Buxton</b:City>
    <b:RefOrder>35</b:RefOrder>
  </b:Source>
  <b:Source>
    <b:Tag>Jon20</b:Tag>
    <b:SourceType>JournalArticle</b:SourceType>
    <b:Guid>{6330C301-F846-4B87-9EE7-3AD99DC44DCB}</b:Guid>
    <b:Title>Study of the Environmental Implications of Using Metal Powder in Additive Manufacturing and Its Handling </b:Title>
    <b:Year>2020</b:Year>
    <b:Author>
      <b:Author>
        <b:NameList>
          <b:Person>
            <b:Last>Arrizubieta</b:Last>
            <b:First>Jon</b:First>
            <b:Middle>Iñaki</b:Middle>
          </b:Person>
        </b:NameList>
      </b:Author>
    </b:Author>
    <b:JournalName>Metals</b:JournalName>
    <b:RefOrder>36</b:RefOrder>
  </b:Source>
  <b:Source>
    <b:Tag>Lou17</b:Tag>
    <b:SourceType>JournalArticle</b:SourceType>
    <b:Guid>{D183032B-5EF6-481F-AEB9-13FBF7F1769B}</b:Guid>
    <b:Author>
      <b:Author>
        <b:NameList>
          <b:Person>
            <b:Last>Bobbio</b:Last>
            <b:First>Lourdes</b:First>
            <b:Middle>D.</b:Middle>
          </b:Person>
        </b:NameList>
      </b:Author>
    </b:Author>
    <b:Title>Characterization of the strength of support structures used in powder bed fusion additive manufacturing of Ti-6Al-4V</b:Title>
    <b:JournalName>Additive Manufacturing</b:JournalName>
    <b:Year>2017</b:Year>
    <b:RefOrder>14</b:RefOrder>
  </b:Source>
  <b:Source>
    <b:Tag>Pat22</b:Tag>
    <b:SourceType>JournalArticle</b:SourceType>
    <b:Guid>{55293D4D-3E54-4524-BA3D-B3DD46E6FF36}</b:Guid>
    <b:Author>
      <b:Author>
        <b:NameList>
          <b:Person>
            <b:Last>Promoppatum</b:Last>
            <b:First>Patcharapit</b:First>
          </b:Person>
        </b:NameList>
      </b:Author>
    </b:Author>
    <b:Title>Quantification and prediction of lack-of-fusion porosity in the high porosity regime during laser powder bed fusion of Ti-6Al-4V</b:Title>
    <b:JournalName>Journal of Materials Processing Technology</b:JournalName>
    <b:Year>2022</b:Year>
    <b:RefOrder>15</b:RefOrder>
  </b:Source>
  <b:Source>
    <b:Tag>UWT232</b:Tag>
    <b:SourceType>ElectronicSource</b:SourceType>
    <b:Guid>{B6455632-204A-4ABC-A357-776D4B0F8D59}</b:Guid>
    <b:Title>Portable Wind Turbine</b:Title>
    <b:Year>2023</b:Year>
    <b:Author>
      <b:Author>
        <b:Corporate>UWTSD</b:Corporate>
      </b:Author>
    </b:Author>
    <b:City>Swansea</b:City>
    <b:StateProvince>Swansea</b:StateProvince>
    <b:CountryRegion>Wales</b:CountryRegion>
    <b:RefOrder>16</b:RefOrder>
  </b:Source>
  <b:Source>
    <b:Tag>Ant95</b:Tag>
    <b:SourceType>JournalArticle</b:SourceType>
    <b:Guid>{74053BFA-4C5D-4FA0-8DA9-19BB05319786}</b:Guid>
    <b:Title>Integrating customer requirements into product designs</b:Title>
    <b:Year>1995</b:Year>
    <b:Author>
      <b:Author>
        <b:NameList>
          <b:Person>
            <b:Last>Bailetti</b:Last>
            <b:First>Antonio</b:First>
            <b:Middle>J.</b:Middle>
          </b:Person>
        </b:NameList>
      </b:Author>
    </b:Author>
    <b:JournalName>Journal of Product Innovation Management</b:JournalName>
    <b:RefOrder>37</b:RefOrder>
  </b:Source>
  <b:Source>
    <b:Tag>Ben237</b:Tag>
    <b:SourceType>ElectronicSource</b:SourceType>
    <b:Guid>{F77B00AB-25FA-4071-BA30-35E9C7807DF0}</b:Guid>
    <b:Title>Wind Turbine QFD</b:Title>
    <b:Year>2023</b:Year>
    <b:Author>
      <b:Author>
        <b:NameList>
          <b:Person>
            <b:Last>Rowland-Jones</b:Last>
            <b:First>Ben</b:First>
          </b:Person>
        </b:NameList>
      </b:Author>
    </b:Author>
    <b:City>Pontyclun</b:City>
    <b:StateProvince>RCT</b:StateProvince>
    <b:CountryRegion>Wales</b:CountryRegion>
    <b:RefOrder>17</b:RefOrder>
  </b:Source>
  <b:Source>
    <b:Tag>Cor03</b:Tag>
    <b:SourceType>JournalArticle</b:SourceType>
    <b:Guid>{398E7C95-D513-40CE-B474-63567CB845E7}</b:Guid>
    <b:Title>QFD Explained</b:Title>
    <b:Year>2003</b:Year>
    <b:Author>
      <b:Author>
        <b:NameList>
          <b:Person>
            <b:Last>Johnson</b:Last>
            <b:First>Corrine</b:First>
            <b:Middle>N.</b:Middle>
          </b:Person>
        </b:NameList>
      </b:Author>
    </b:Author>
    <b:JournalName>Back To Basics</b:JournalName>
    <b:RefOrder>18</b:RefOrder>
  </b:Source>
  <b:Source>
    <b:Tag>Ric23</b:Tag>
    <b:SourceType>ElectronicSource</b:SourceType>
    <b:Guid>{260149F0-55BF-43BE-AB8A-6A9905094415}</b:Guid>
    <b:Title>Design Specification and the Kano Model of Quality</b:Title>
    <b:Year>2023</b:Year>
    <b:City>Swansea</b:City>
    <b:Author>
      <b:Author>
        <b:NameList>
          <b:Person>
            <b:Last>Morgan</b:Last>
            <b:First>Richard</b:First>
          </b:Person>
        </b:NameList>
      </b:Author>
    </b:Author>
    <b:StateProvince>Swansea</b:StateProvince>
    <b:CountryRegion>Wales</b:CountryRegion>
    <b:RefOrder>19</b:RefOrder>
  </b:Source>
  <b:Source>
    <b:Tag>Fab22</b:Tag>
    <b:SourceType>JournalArticle</b:SourceType>
    <b:Guid>{67C263AB-36CA-42C0-898E-C7681A8252F9}</b:Guid>
    <b:Title>Recycling of Bioplastics: Routes and Benefits</b:Title>
    <b:Year>2022</b:Year>
    <b:Author>
      <b:Author>
        <b:NameList>
          <b:Person>
            <b:Last>Lamberti</b:Last>
            <b:First>Fabio</b:First>
            <b:Middle>M.</b:Middle>
          </b:Person>
        </b:NameList>
      </b:Author>
    </b:Author>
    <b:JournalName>Journal of Polymers and the Environment </b:JournalName>
    <b:RefOrder>38</b:RefOrder>
  </b:Source>
  <b:Source>
    <b:Tag>bsi23</b:Tag>
    <b:SourceType>InternetSite</b:SourceType>
    <b:Guid>{39E47E32-CB14-4000-AA94-23E151FFD9EF}</b:Guid>
    <b:Title>Standards Development</b:Title>
    <b:Year>2023</b:Year>
    <b:Author>
      <b:Author>
        <b:Corporate>bsi</b:Corporate>
      </b:Author>
    </b:Author>
    <b:InternetSiteTitle>bsigroup</b:InternetSiteTitle>
    <b:URL>https://standardsdevelopment.bsigroup.com/search?Term=8606</b:URL>
    <b:RefOrder>20</b:RefOrder>
  </b:Source>
  <b:Source>
    <b:Tag>Ben238</b:Tag>
    <b:SourceType>ElectronicSource</b:SourceType>
    <b:Guid>{18695BB7-67E6-4D0B-89A4-FABB8ED65675}</b:Guid>
    <b:Title>Turbine Design Specification</b:Title>
    <b:Year>2023</b:Year>
    <b:Author>
      <b:Author>
        <b:NameList>
          <b:Person>
            <b:Last>Rowland-Jones</b:Last>
            <b:First>Ben</b:First>
          </b:Person>
        </b:NameList>
      </b:Author>
    </b:Author>
    <b:City>Pontyclun</b:City>
    <b:StateProvince>RCT</b:StateProvince>
    <b:CountryRegion>Wales</b:CountryRegion>
    <b:RefOrder>22</b:RefOrder>
  </b:Source>
  <b:Source>
    <b:Tag>Yuh99</b:Tag>
    <b:SourceType>JournalArticle</b:SourceType>
    <b:Guid>{F8252B9B-0A5B-4D14-B755-45423ADBCD03}</b:Guid>
    <b:Title>Cost-effective design for injection molding</b:Title>
    <b:Year>1999</b:Year>
    <b:Author>
      <b:Author>
        <b:NameList>
          <b:Person>
            <b:Last>Chen</b:Last>
            <b:First>Yuh-Min</b:First>
          </b:Person>
        </b:NameList>
      </b:Author>
    </b:Author>
    <b:JournalName>Robotics and Computer-Integrated Manufacturing</b:JournalName>
    <b:RefOrder>39</b:RefOrder>
  </b:Source>
  <b:Source>
    <b:Tag>Wal23</b:Tag>
    <b:SourceType>InternetSite</b:SourceType>
    <b:Guid>{7150ECFF-BB40-4D37-AD4B-E19E3892E6AF}</b:Guid>
    <b:Title>How much does Injection Moulding cost?</b:Title>
    <b:Year>2023</b:Year>
    <b:Author>
      <b:Author>
        <b:NameList>
          <b:Person>
            <b:Last>Ferreira</b:Last>
            <b:First>Walmir</b:First>
          </b:Person>
        </b:NameList>
      </b:Author>
    </b:Author>
    <b:InternetSiteTitle>Get It Made</b:InternetSiteTitle>
    <b:URL>https://get-it-made.co.uk/resources/how-much-injection-moulding-costs</b:URL>
    <b:RefOrder>23</b:RefOrder>
  </b:Source>
  <b:Source>
    <b:Tag>gov23</b:Tag>
    <b:SourceType>InternetSite</b:SourceType>
    <b:Guid>{56E6C924-9154-40A3-BBFE-1ACA83779235}</b:Guid>
    <b:Author>
      <b:Author>
        <b:Corporate>gov.uk</b:Corporate>
      </b:Author>
    </b:Author>
    <b:Title>Regulations: restriction of hazardous substances (RoHS) </b:Title>
    <b:InternetSiteTitle>gov.uk</b:InternetSiteTitle>
    <b:Year>2023</b:Year>
    <b:URL>https://www.gov.uk/guidance/rohs-compliance-and-guidance</b:URL>
    <b:RefOrder>21</b:RefOrder>
  </b:Source>
  <b:Source>
    <b:Tag>She17</b:Tag>
    <b:SourceType>JournalArticle</b:SourceType>
    <b:Guid>{76A908FF-611F-4157-842C-B7B92D6C420B}</b:Guid>
    <b:Title>A Generic Sustainability Assessment Model towards Consolidated Parts Fabricated by Additive Manufacturing Process</b:Title>
    <b:Year>2017</b:Year>
    <b:Author>
      <b:Author>
        <b:NameList>
          <b:Person>
            <b:Last>Yang</b:Last>
            <b:First>Sheng</b:First>
          </b:Person>
        </b:NameList>
      </b:Author>
    </b:Author>
    <b:JournalName>Procedia Manufacturing</b:JournalName>
    <b:RefOrder>40</b:RefOrder>
  </b:Source>
  <b:Source>
    <b:Tag>Ben239</b:Tag>
    <b:SourceType>ElectronicSource</b:SourceType>
    <b:Guid>{4EB0DBE7-BC0E-40C5-ACF1-3B09B4D4AE78}</b:Guid>
    <b:Title>Turbine Body Exploded View</b:Title>
    <b:Year>2023</b:Year>
    <b:Author>
      <b:Author>
        <b:NameList>
          <b:Person>
            <b:Last>Rowland-Jones</b:Last>
            <b:First>Ben</b:First>
          </b:Person>
        </b:NameList>
      </b:Author>
    </b:Author>
    <b:City>Pontyclun</b:City>
    <b:StateProvince>RCT</b:StateProvince>
    <b:CountryRegion>Wales</b:CountryRegion>
    <b:RefOrder>25</b:RefOrder>
  </b:Source>
  <b:Source>
    <b:Tag>Ben2310</b:Tag>
    <b:SourceType>ElectronicSource</b:SourceType>
    <b:Guid>{63E1ABD4-9865-47E0-8061-4C997739B5FC}</b:Guid>
    <b:Author>
      <b:Author>
        <b:NameList>
          <b:Person>
            <b:Last>Rowland-Jones</b:Last>
            <b:First>Ben</b:First>
          </b:Person>
        </b:NameList>
      </b:Author>
    </b:Author>
    <b:Title>Wind Turbine Redesign</b:Title>
    <b:City>Pontyclun</b:City>
    <b:StateProvince>RCT</b:StateProvince>
    <b:CountryRegion>Wales</b:CountryRegion>
    <b:Year>2023</b:Year>
    <b:RefOrder>26</b:RefOrder>
  </b:Source>
  <b:Source>
    <b:Tag>Jim011</b:Tag>
    <b:SourceType>JournalArticle</b:SourceType>
    <b:Guid>{004AAD3B-DFCD-4A11-82D8-1840C3D18515}</b:Guid>
    <b:Title>Use FMEAs to improve your product development process</b:Title>
    <b:Year>2001</b:Year>
    <b:Author>
      <b:Author>
        <b:NameList>
          <b:Person>
            <b:Last>Bongiorno</b:Last>
            <b:First>Jim</b:First>
          </b:Person>
        </b:NameList>
      </b:Author>
    </b:Author>
    <b:JournalName>PM Network</b:JournalName>
    <b:RefOrder>41</b:RefOrder>
  </b:Source>
  <b:Source>
    <b:Tag>Ben2311</b:Tag>
    <b:SourceType>ElectronicSource</b:SourceType>
    <b:Guid>{E38F7494-D766-40A9-9412-0178FF052F99}</b:Guid>
    <b:Title>Wind Turbine DFMEA</b:Title>
    <b:Year>2023</b:Year>
    <b:Author>
      <b:Author>
        <b:NameList>
          <b:Person>
            <b:Last>Rowland-Jones</b:Last>
            <b:First>Ben</b:First>
          </b:Person>
        </b:NameList>
      </b:Author>
    </b:Author>
    <b:City>Pontyclun</b:City>
    <b:StateProvince>RCT</b:StateProvince>
    <b:CountryRegion>Wales</b:CountryRegion>
    <b:RefOrder>24</b:RefOrder>
  </b:Source>
  <b:Source>
    <b:Tag>DES01</b:Tag>
    <b:SourceType>JournalArticle</b:SourceType>
    <b:Guid>{BC832516-CB40-485B-BC0D-591C97A721C1}</b:Guid>
    <b:Title>A design for the environment methodology to support an environmental management system</b:Title>
    <b:Year>2001</b:Year>
    <b:Author>
      <b:Author>
        <b:NameList>
          <b:Person>
            <b:Last>Santos-Reyes</b:Last>
            <b:First>D.E.</b:First>
          </b:Person>
        </b:NameList>
      </b:Author>
    </b:Author>
    <b:JournalName>Integrated Manufacturing Systems</b:JournalName>
    <b:RefOrder>42</b:RefOrder>
  </b:Source>
  <b:Source>
    <b:Tag>Wor20</b:Tag>
    <b:SourceType>InternetSite</b:SourceType>
    <b:Guid>{CF3FE4BB-0EA1-490D-BE14-EEC3E16795B5}</b:Guid>
    <b:Title>Designing Towards Circular Economy</b:Title>
    <b:Year>2020</b:Year>
    <b:Author>
      <b:Author>
        <b:Corporate>World Design Organisation</b:Corporate>
      </b:Author>
    </b:Author>
    <b:InternetSiteTitle>WDO World Design Organisation</b:InternetSiteTitle>
    <b:URL>https://wdo.org/designing-towards-circular-economy/</b:URL>
    <b:RefOrder>27</b:RefOrder>
  </b:Source>
  <b:Source>
    <b:Tag>Cem08</b:Tag>
    <b:SourceType>JournalArticle</b:SourceType>
    <b:Guid>{E2DF8F52-2DB9-4181-84CF-002D6953EDD0}</b:Guid>
    <b:Author>
      <b:Author>
        <b:NameList>
          <b:Person>
            <b:Last>Meran</b:Last>
            <b:First>Cemal</b:First>
          </b:Person>
        </b:NameList>
      </b:Author>
    </b:Author>
    <b:Title>Examination of the possibility of recycling and utilizing recycled polyethylene and polypropylene</b:Title>
    <b:JournalName>Materials &amp; Design</b:JournalName>
    <b:Year>2008</b:Year>
    <b:RefOrder>43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F66D4B2-5999-4A93-8986-8A634ADEA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6065</Words>
  <Characters>34571</Characters>
  <Application>Microsoft Office Word</Application>
  <DocSecurity>0</DocSecurity>
  <Lines>288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Manufacturing design &amp; technology</vt:lpstr>
    </vt:vector>
  </TitlesOfParts>
  <Company>University of Wales Trinity Saint David</Company>
  <LinksUpToDate>false</LinksUpToDate>
  <CharactersWithSpaces>40555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Manufacturing design &amp; technology</dc:title>
  <dc:subject>Technical Report</dc:subject>
  <dc:creator>Marie Pitson</dc:creator>
  <cp:keywords/>
  <dc:description/>
  <cp:lastModifiedBy>Ben Rowland-Jones (2213554)</cp:lastModifiedBy>
  <cp:revision>967</cp:revision>
  <dcterms:created xsi:type="dcterms:W3CDTF">2022-02-25T14:23:00Z</dcterms:created>
  <dcterms:modified xsi:type="dcterms:W3CDTF">2023-07-03T19:00:00Z</dcterms:modified>
</cp:coreProperties>
</file>