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3168"/>
        </w:tabs>
        <w:spacing w:line="36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3168"/>
        </w:tabs>
        <w:spacing w:line="360" w:lineRule="auto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4623347" cy="2200535"/>
            <wp:effectExtent b="0" l="0" r="0" t="0"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23347" cy="22005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3168"/>
        </w:tabs>
        <w:spacing w:line="36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3168"/>
        </w:tabs>
        <w:spacing w:line="360" w:lineRule="auto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Module Title - Food &amp; Beverage Operations BMIH4002</w:t>
      </w:r>
    </w:p>
    <w:p w:rsidR="00000000" w:rsidDel="00000000" w:rsidP="00000000" w:rsidRDefault="00000000" w:rsidRPr="00000000" w14:paraId="0000000E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Assignment Title – Assessment of Practical Tasks(Menu Engineering)</w:t>
      </w:r>
    </w:p>
    <w:p w:rsidR="00000000" w:rsidDel="00000000" w:rsidP="00000000" w:rsidRDefault="00000000" w:rsidRPr="00000000" w14:paraId="0000000F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Name – Justyna Ojrzynska</w:t>
      </w:r>
    </w:p>
    <w:p w:rsidR="00000000" w:rsidDel="00000000" w:rsidP="00000000" w:rsidRDefault="00000000" w:rsidRPr="00000000" w14:paraId="00000010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ID – 2214241 </w:t>
      </w:r>
    </w:p>
    <w:p w:rsidR="00000000" w:rsidDel="00000000" w:rsidP="00000000" w:rsidRDefault="00000000" w:rsidRPr="00000000" w14:paraId="00000011">
      <w:pPr>
        <w:tabs>
          <w:tab w:val="left" w:leader="none" w:pos="3168"/>
        </w:tabs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Lecturers – Tristan Hawkins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168"/>
        </w:tabs>
        <w:spacing w:after="0" w:before="24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Table of Contents</w:t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1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</w:instrText>
            <w:fldChar w:fldCharType="separate"/>
          </w:r>
          <w:hyperlink w:anchor="_heading=h.gjdgxs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Starters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0j0zll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Veg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1fob9te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Non-Veg</w:t>
              <w:tab/>
              <w:t xml:space="preserve">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znysh7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Main Course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2et92p0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Veg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tyjcwt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Non-Veg</w:t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dy6vkm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Dessert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1t3h5sf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Special Treats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4d34og8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Drinks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2s8eyo1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Cocktails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22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17dp8vu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Wine</w:t>
              <w:tab/>
              <w:t xml:space="preserve">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3rdcrjn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References</w:t>
              <w:tab/>
              <w:t xml:space="preserve">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right" w:leader="none" w:pos="9350"/>
            </w:tabs>
            <w:spacing w:after="100" w:before="0" w:line="36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hyperlink w:anchor="_heading=h.lnxbz9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Appendix</w:t>
              <w:tab/>
              <w:t xml:space="preserve">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spacing w:line="360" w:lineRule="auto"/>
            <w:jc w:val="both"/>
            <w:rPr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3168"/>
        </w:tabs>
        <w:jc w:val="center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Valentine's Day menu for Hotel Trinity</w:t>
      </w:r>
    </w:p>
    <w:p w:rsidR="00000000" w:rsidDel="00000000" w:rsidP="00000000" w:rsidRDefault="00000000" w:rsidRPr="00000000" w14:paraId="00000023">
      <w:pPr>
        <w:tabs>
          <w:tab w:val="left" w:leader="none" w:pos="3168"/>
        </w:tabs>
        <w:spacing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  <w:rtl w:val="0"/>
        </w:rPr>
        <w:t xml:space="preserve">Discounts: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On orders above £100, you are eligible for a 10% discount!</w:t>
      </w:r>
    </w:p>
    <w:p w:rsidR="00000000" w:rsidDel="00000000" w:rsidP="00000000" w:rsidRDefault="00000000" w:rsidRPr="00000000" w14:paraId="00000024">
      <w:pPr>
        <w:tabs>
          <w:tab w:val="left" w:leader="none" w:pos="3168"/>
        </w:tabs>
        <w:spacing w:line="360" w:lineRule="auto"/>
        <w:jc w:val="center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  <w:rtl w:val="0"/>
        </w:rPr>
        <w:t xml:space="preserve">Enjoy the food with some live music!</w:t>
      </w:r>
    </w:p>
    <w:p w:rsidR="00000000" w:rsidDel="00000000" w:rsidP="00000000" w:rsidRDefault="00000000" w:rsidRPr="00000000" w14:paraId="00000025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10"/>
        <w:gridCol w:w="1900"/>
        <w:gridCol w:w="2250"/>
        <w:tblGridChange w:id="0">
          <w:tblGrid>
            <w:gridCol w:w="5210"/>
            <w:gridCol w:w="1900"/>
            <w:gridCol w:w="225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pStyle w:val="Heading1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color w:val="000000"/>
                <w:rtl w:val="0"/>
              </w:rPr>
              <w:t xml:space="preserve">Starters 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9">
            <w:pPr>
              <w:pStyle w:val="Heading2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color w:val="000000"/>
                <w:rtl w:val="0"/>
              </w:rPr>
              <w:t xml:space="preserve">Veg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  <w:rtl w:val="0"/>
              </w:rPr>
              <w:t xml:space="preserve">Weekday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  <w:rtl w:val="0"/>
              </w:rPr>
              <w:t xml:space="preserve">Weekends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Grilled Asparagus with Lemon and Parmesan</w:t>
            </w:r>
          </w:p>
          <w:p w:rsidR="00000000" w:rsidDel="00000000" w:rsidP="00000000" w:rsidRDefault="00000000" w:rsidRPr="00000000" w14:paraId="0000002D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Fresh asparagus grilled to perfection, served with a squeeze of lemon juice and a sprinkle of parmesan cheese for a touch of richness (Parkin and Attwood, 2022)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£6.50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£8.50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Stuffed Portobello Mushrooms with Spinach and Feta</w:t>
            </w:r>
          </w:p>
          <w:p w:rsidR="00000000" w:rsidDel="00000000" w:rsidP="00000000" w:rsidRDefault="00000000" w:rsidRPr="00000000" w14:paraId="00000031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Large Portobello mushrooms roasted to perfection with a spinach, feta cheese, and herb filling.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£6.00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£7.00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4">
            <w:pPr>
              <w:pStyle w:val="Heading2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color w:val="000000"/>
                <w:rtl w:val="0"/>
              </w:rPr>
              <w:t xml:space="preserve">Non-Veg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Scallops with Prosciutto and Pea Puree</w:t>
            </w:r>
          </w:p>
          <w:p w:rsidR="00000000" w:rsidDel="00000000" w:rsidP="00000000" w:rsidRDefault="00000000" w:rsidRPr="00000000" w14:paraId="00000038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Pan-seared scallops wrapped in crispy prosciutto served with a creamy pea puree (Muc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000000"/>
                <w:sz w:val="24"/>
                <w:szCs w:val="24"/>
                <w:highlight w:val="white"/>
                <w:rtl w:val="0"/>
              </w:rPr>
              <w:t xml:space="preserve">et al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., 2019)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9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£9.00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A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£11.50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B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Chicken Liver Parfait with Red Onion Marmalade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Served with sweet and sour red onion marmalade, the rich and silky chicken liver parfait is delectable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C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£7.50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D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£9.00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10"/>
        <w:gridCol w:w="1900"/>
        <w:gridCol w:w="2250"/>
        <w:tblGridChange w:id="0">
          <w:tblGrid>
            <w:gridCol w:w="5210"/>
            <w:gridCol w:w="1900"/>
            <w:gridCol w:w="225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pStyle w:val="Heading1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color w:val="000000"/>
                <w:rtl w:val="0"/>
              </w:rPr>
              <w:t xml:space="preserve">Main Course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3">
            <w:pPr>
              <w:pStyle w:val="Heading2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color w:val="000000"/>
                <w:rtl w:val="0"/>
              </w:rPr>
              <w:t xml:space="preserve">Veg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  <w:rtl w:val="0"/>
              </w:rPr>
              <w:t xml:space="preserve">Weekday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color w:val="000000"/>
                <w:sz w:val="24"/>
                <w:szCs w:val="24"/>
                <w:highlight w:val="white"/>
                <w:u w:val="single"/>
                <w:rtl w:val="0"/>
              </w:rPr>
              <w:t xml:space="preserve">Weekends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Grilled Portobello Mushroom Steak with Roasted Garlic Butter and Hand-Cut Chips</w:t>
            </w:r>
          </w:p>
          <w:p w:rsidR="00000000" w:rsidDel="00000000" w:rsidP="00000000" w:rsidRDefault="00000000" w:rsidRPr="00000000" w14:paraId="00000047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A juicy, savory and tender Portobello mushroom seasoned with herbs, grilled to perfection and served with crispy hand-cut chips and a rich roasted garlic butter sauce.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8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£6.50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9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£8.50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A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Stuffed Bell Peppers with Quinoa, Chickpeas, and Herbs</w:t>
            </w:r>
          </w:p>
          <w:p w:rsidR="00000000" w:rsidDel="00000000" w:rsidP="00000000" w:rsidRDefault="00000000" w:rsidRPr="00000000" w14:paraId="0000004B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Brightly colored bell peppers stuffed with a filling made of chickpeas, quinoa, and a variety of spices. Served with a side salad and mozzarella cheese on top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£6.00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D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£7.00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E">
            <w:pPr>
              <w:pStyle w:val="Heading2"/>
              <w:tabs>
                <w:tab w:val="left" w:leader="none" w:pos="3168"/>
              </w:tabs>
              <w:rPr>
                <w:color w:val="000000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color w:val="000000"/>
                <w:rtl w:val="0"/>
              </w:rPr>
              <w:t xml:space="preserve">Non-Veg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1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Grilled Rib-Eye Steak with Roasted Garlic Butter and Hand-Cut Chips</w:t>
            </w:r>
          </w:p>
          <w:p w:rsidR="00000000" w:rsidDel="00000000" w:rsidP="00000000" w:rsidRDefault="00000000" w:rsidRPr="00000000" w14:paraId="00000052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A succulent and juicy rib-eye steak, grilled to perfection and served with a generous serving of garlic butter and crispy hand-cut chips (Bacon and Krpan, 2018)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3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£9.00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4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£11.50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5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Pan-Fried Sea Bass with New Potatoes, Green Beans, and Lemon Butter Sauce</w:t>
              <w:br w:type="textWrapping"/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highlight w:val="white"/>
                <w:rtl w:val="0"/>
              </w:rPr>
              <w:t xml:space="preserve">A fresh and flaky sea bass fillet, pan-fried to golden perfection and served with new potatoes, green beans, and a zesty lemon butter sauce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6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£7.50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tabs>
                <w:tab w:val="left" w:leader="none" w:pos="3168"/>
              </w:tabs>
              <w:spacing w:line="360" w:lineRule="auto"/>
              <w:jc w:val="both"/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u w:val="singl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4"/>
                <w:szCs w:val="24"/>
                <w:highlight w:val="white"/>
                <w:rtl w:val="0"/>
              </w:rPr>
              <w:t xml:space="preserve">£9.00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  <w:rtl w:val="0"/>
        </w:rPr>
        <w:t xml:space="preserve">     </w:t>
      </w:r>
    </w:p>
    <w:p w:rsidR="00000000" w:rsidDel="00000000" w:rsidP="00000000" w:rsidRDefault="00000000" w:rsidRPr="00000000" w14:paraId="00000059">
      <w:pPr>
        <w:pStyle w:val="Heading1"/>
        <w:tabs>
          <w:tab w:val="left" w:leader="none" w:pos="3168"/>
        </w:tabs>
        <w:rPr>
          <w:color w:val="000000"/>
          <w:u w:val="single"/>
        </w:rPr>
      </w:pPr>
      <w:bookmarkStart w:colFirst="0" w:colLast="0" w:name="_heading=h.3dy6vkm" w:id="6"/>
      <w:bookmarkEnd w:id="6"/>
      <w:r w:rsidDel="00000000" w:rsidR="00000000" w:rsidRPr="00000000">
        <w:rPr>
          <w:color w:val="000000"/>
          <w:u w:val="single"/>
          <w:rtl w:val="0"/>
        </w:rPr>
        <w:t xml:space="preserve">Dessert </w:t>
      </w:r>
    </w:p>
    <w:p w:rsidR="00000000" w:rsidDel="00000000" w:rsidP="00000000" w:rsidRDefault="00000000" w:rsidRPr="00000000" w14:paraId="0000005A">
      <w:pPr>
        <w:tabs>
          <w:tab w:val="left" w:leader="none" w:pos="3168"/>
        </w:tabs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rtl w:val="0"/>
        </w:rPr>
        <w:t xml:space="preserve">(same price on both weekday and weekends)</w:t>
      </w:r>
    </w:p>
    <w:p w:rsidR="00000000" w:rsidDel="00000000" w:rsidP="00000000" w:rsidRDefault="00000000" w:rsidRPr="00000000" w14:paraId="0000005B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Dark Chocolate Fondant- £7.00</w:t>
      </w:r>
    </w:p>
    <w:p w:rsidR="00000000" w:rsidDel="00000000" w:rsidP="00000000" w:rsidRDefault="00000000" w:rsidRPr="00000000" w14:paraId="0000005D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Rich and gooey dark chocolate fondant with vanilla ice cream</w:t>
      </w:r>
    </w:p>
    <w:p w:rsidR="00000000" w:rsidDel="00000000" w:rsidP="00000000" w:rsidRDefault="00000000" w:rsidRPr="00000000" w14:paraId="0000005E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Strawberry and Prosecco Sorbet-£6.00</w:t>
      </w:r>
    </w:p>
    <w:p w:rsidR="00000000" w:rsidDel="00000000" w:rsidP="00000000" w:rsidRDefault="00000000" w:rsidRPr="00000000" w14:paraId="0000005F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light and refreshing sorbet with a touch of sparkling wine (Starters, 2020) </w:t>
      </w:r>
    </w:p>
    <w:p w:rsidR="00000000" w:rsidDel="00000000" w:rsidP="00000000" w:rsidRDefault="00000000" w:rsidRPr="00000000" w14:paraId="00000060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Raspberry and White Chocolate Cheesecake - £7.00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61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creamy and indulgent cheesecake with a raspberry swirl and white chocolate shavings</w:t>
      </w:r>
    </w:p>
    <w:p w:rsidR="00000000" w:rsidDel="00000000" w:rsidP="00000000" w:rsidRDefault="00000000" w:rsidRPr="00000000" w14:paraId="00000062">
      <w:pPr>
        <w:pStyle w:val="Heading2"/>
        <w:tabs>
          <w:tab w:val="left" w:leader="none" w:pos="3168"/>
        </w:tabs>
        <w:rPr>
          <w:color w:val="000000"/>
        </w:rPr>
      </w:pPr>
      <w:bookmarkStart w:colFirst="0" w:colLast="0" w:name="_heading=h.1t3h5sf" w:id="7"/>
      <w:bookmarkEnd w:id="7"/>
      <w:r w:rsidDel="00000000" w:rsidR="00000000" w:rsidRPr="00000000">
        <w:rPr>
          <w:color w:val="000000"/>
          <w:rtl w:val="0"/>
        </w:rPr>
        <w:t xml:space="preserve">Special Treats </w:t>
      </w:r>
    </w:p>
    <w:p w:rsidR="00000000" w:rsidDel="00000000" w:rsidP="00000000" w:rsidRDefault="00000000" w:rsidRPr="00000000" w14:paraId="00000063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  <w:rtl w:val="0"/>
        </w:rPr>
        <w:t xml:space="preserve">(only available on weekends):</w:t>
      </w:r>
    </w:p>
    <w:p w:rsidR="00000000" w:rsidDel="00000000" w:rsidP="00000000" w:rsidRDefault="00000000" w:rsidRPr="00000000" w14:paraId="00000064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Red Velvet Heart Cake - £7.50</w:t>
      </w:r>
    </w:p>
    <w:p w:rsidR="00000000" w:rsidDel="00000000" w:rsidP="00000000" w:rsidRDefault="00000000" w:rsidRPr="00000000" w14:paraId="00000065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classic red velvet cake in the shape of a heart, served with cream cheese frosting </w:t>
      </w:r>
    </w:p>
    <w:p w:rsidR="00000000" w:rsidDel="00000000" w:rsidP="00000000" w:rsidRDefault="00000000" w:rsidRPr="00000000" w14:paraId="00000066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Love Letters- £6.00</w:t>
      </w:r>
    </w:p>
    <w:p w:rsidR="00000000" w:rsidDel="00000000" w:rsidP="00000000" w:rsidRDefault="00000000" w:rsidRPr="00000000" w14:paraId="00000067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platter of sweet and delicate sugar cookies in the shape of love letters </w:t>
      </w:r>
    </w:p>
    <w:p w:rsidR="00000000" w:rsidDel="00000000" w:rsidP="00000000" w:rsidRDefault="00000000" w:rsidRPr="00000000" w14:paraId="00000068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Chocolate-Covered Strawberries-£7.00</w:t>
      </w:r>
    </w:p>
    <w:p w:rsidR="00000000" w:rsidDel="00000000" w:rsidP="00000000" w:rsidRDefault="00000000" w:rsidRPr="00000000" w14:paraId="00000069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Fresh strawberries coated in luxurious melted chocolate</w:t>
      </w:r>
    </w:p>
    <w:p w:rsidR="00000000" w:rsidDel="00000000" w:rsidP="00000000" w:rsidRDefault="00000000" w:rsidRPr="00000000" w14:paraId="0000006A">
      <w:pPr>
        <w:pStyle w:val="Heading1"/>
        <w:tabs>
          <w:tab w:val="left" w:leader="none" w:pos="3168"/>
        </w:tabs>
        <w:rPr>
          <w:color w:val="000000"/>
        </w:rPr>
      </w:pPr>
      <w:bookmarkStart w:colFirst="0" w:colLast="0" w:name="_heading=h.4d34og8" w:id="8"/>
      <w:bookmarkEnd w:id="8"/>
      <w:r w:rsidDel="00000000" w:rsidR="00000000" w:rsidRPr="00000000">
        <w:rPr>
          <w:color w:val="000000"/>
          <w:rtl w:val="0"/>
        </w:rPr>
        <w:t xml:space="preserve">Drinks</w:t>
      </w:r>
    </w:p>
    <w:p w:rsidR="00000000" w:rsidDel="00000000" w:rsidP="00000000" w:rsidRDefault="00000000" w:rsidRPr="00000000" w14:paraId="0000006B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u w:val="singl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color w:val="000000"/>
          <w:sz w:val="24"/>
          <w:szCs w:val="24"/>
          <w:highlight w:val="white"/>
          <w:rtl w:val="0"/>
        </w:rPr>
        <w:t xml:space="preserve">same price on both weekday and weekends)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2"/>
        <w:tabs>
          <w:tab w:val="left" w:leader="none" w:pos="3168"/>
        </w:tabs>
        <w:rPr>
          <w:color w:val="000000"/>
        </w:rPr>
      </w:pPr>
      <w:bookmarkStart w:colFirst="0" w:colLast="0" w:name="_heading=h.2s8eyo1" w:id="9"/>
      <w:bookmarkEnd w:id="9"/>
      <w:r w:rsidDel="00000000" w:rsidR="00000000" w:rsidRPr="00000000">
        <w:rPr>
          <w:color w:val="000000"/>
          <w:rtl w:val="0"/>
        </w:rPr>
        <w:t xml:space="preserve">Cocktails</w:t>
      </w:r>
    </w:p>
    <w:p w:rsidR="00000000" w:rsidDel="00000000" w:rsidP="00000000" w:rsidRDefault="00000000" w:rsidRPr="00000000" w14:paraId="0000006D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Love Potion- £8.50</w:t>
      </w:r>
    </w:p>
    <w:p w:rsidR="00000000" w:rsidDel="00000000" w:rsidP="00000000" w:rsidRDefault="00000000" w:rsidRPr="00000000" w14:paraId="0000006E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romantic blend of gin (50ml), rose syrup (15ml), lemon juice (30ml), and raspberry liqueur (15ml). Served in a martini glass, garnished with a fresh raspberry.</w:t>
      </w:r>
    </w:p>
    <w:p w:rsidR="00000000" w:rsidDel="00000000" w:rsidP="00000000" w:rsidRDefault="00000000" w:rsidRPr="00000000" w14:paraId="0000006F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Sweetheart Martini - £8.50</w:t>
      </w:r>
    </w:p>
    <w:p w:rsidR="00000000" w:rsidDel="00000000" w:rsidP="00000000" w:rsidRDefault="00000000" w:rsidRPr="00000000" w14:paraId="00000070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Vodka (50ml), raspberry liqueur (15ml), cranberry juice (30ml), and a splash of triple sec (15ml). Shaken and strained into a chilled martini glass, garnished with a fresh cranberry, states Broom, (2020) </w:t>
      </w:r>
    </w:p>
    <w:p w:rsidR="00000000" w:rsidDel="00000000" w:rsidP="00000000" w:rsidRDefault="00000000" w:rsidRPr="00000000" w14:paraId="00000071">
      <w:pPr>
        <w:pStyle w:val="Heading2"/>
        <w:tabs>
          <w:tab w:val="left" w:leader="none" w:pos="3168"/>
        </w:tabs>
        <w:rPr>
          <w:color w:val="000000"/>
        </w:rPr>
      </w:pPr>
      <w:bookmarkStart w:colFirst="0" w:colLast="0" w:name="_heading=h.17dp8vu" w:id="10"/>
      <w:bookmarkEnd w:id="10"/>
      <w:r w:rsidDel="00000000" w:rsidR="00000000" w:rsidRPr="00000000">
        <w:rPr>
          <w:color w:val="000000"/>
          <w:rtl w:val="0"/>
        </w:rPr>
        <w:t xml:space="preserve">Wine</w:t>
      </w:r>
    </w:p>
    <w:p w:rsidR="00000000" w:rsidDel="00000000" w:rsidP="00000000" w:rsidRDefault="00000000" w:rsidRPr="00000000" w14:paraId="00000072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Champagne</w:t>
      </w:r>
    </w:p>
    <w:p w:rsidR="00000000" w:rsidDel="00000000" w:rsidP="00000000" w:rsidRDefault="00000000" w:rsidRPr="00000000" w14:paraId="00000073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classic choice to celebrate the occasion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£10.00 per glass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£50.00 per bottle</w:t>
      </w:r>
    </w:p>
    <w:p w:rsidR="00000000" w:rsidDel="00000000" w:rsidP="00000000" w:rsidRDefault="00000000" w:rsidRPr="00000000" w14:paraId="00000074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Served in a flute glass, perfect for toasting to your love.</w:t>
      </w:r>
    </w:p>
    <w:p w:rsidR="00000000" w:rsidDel="00000000" w:rsidP="00000000" w:rsidRDefault="00000000" w:rsidRPr="00000000" w14:paraId="00000075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Red Wine Selection</w:t>
      </w:r>
    </w:p>
    <w:p w:rsidR="00000000" w:rsidDel="00000000" w:rsidP="00000000" w:rsidRDefault="00000000" w:rsidRPr="00000000" w14:paraId="00000076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A range of smooth and full-bodied red wines to complement your meal -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highlight w:val="white"/>
          <w:rtl w:val="0"/>
        </w:rPr>
        <w:t xml:space="preserve">£6.00 per glass, £30.00 per bottle</w:t>
      </w:r>
    </w:p>
    <w:p w:rsidR="00000000" w:rsidDel="00000000" w:rsidP="00000000" w:rsidRDefault="00000000" w:rsidRPr="00000000" w14:paraId="00000077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Served in a red wine glass, the perfect match for a hearty meal.</w:t>
      </w:r>
    </w:p>
    <w:p w:rsidR="00000000" w:rsidDel="00000000" w:rsidP="00000000" w:rsidRDefault="00000000" w:rsidRPr="00000000" w14:paraId="00000078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highlight w:val="white"/>
        </w:rPr>
      </w:pPr>
      <w:bookmarkStart w:colFirst="0" w:colLast="0" w:name="_heading=h.3rdcrjn" w:id="11"/>
      <w:bookmarkEnd w:id="1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Style w:val="Heading1"/>
        <w:tabs>
          <w:tab w:val="left" w:leader="none" w:pos="3168"/>
        </w:tabs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References</w:t>
      </w:r>
    </w:p>
    <w:p w:rsidR="00000000" w:rsidDel="00000000" w:rsidP="00000000" w:rsidRDefault="00000000" w:rsidRPr="00000000" w14:paraId="0000007B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Bacon, L. and Krpan, D., (2018). (Not) Eating for the environment: The impact of restaurant menu design on vegetarian food choice.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Appetite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125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pp.190-200.</w:t>
      </w:r>
    </w:p>
    <w:p w:rsidR="00000000" w:rsidDel="00000000" w:rsidP="00000000" w:rsidRDefault="00000000" w:rsidRPr="00000000" w14:paraId="0000007C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Broom, D., (2020).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Gin: How to Drink it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. Hachette UK.</w:t>
      </w:r>
    </w:p>
    <w:p w:rsidR="00000000" w:rsidDel="00000000" w:rsidP="00000000" w:rsidRDefault="00000000" w:rsidRPr="00000000" w14:paraId="0000007D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Muc, M., Jones, A., Roberts, C., Sheen, F., Haynes, A. and Robinson, E., (2019). A bit or a lot on the side? Observational study of the energy content of starters, sides and desserts in major UK restaurant chains.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BMJ open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(10), p.e029679.</w:t>
      </w:r>
    </w:p>
    <w:p w:rsidR="00000000" w:rsidDel="00000000" w:rsidP="00000000" w:rsidRDefault="00000000" w:rsidRPr="00000000" w14:paraId="0000007E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Parkin, B.L. and Attwood, S., (2022). Menu design approaches to promote sustainable vegetarian food choices when dining out.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Journal of Environmental Psychology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79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p.101721.</w:t>
      </w:r>
    </w:p>
    <w:p w:rsidR="00000000" w:rsidDel="00000000" w:rsidP="00000000" w:rsidRDefault="00000000" w:rsidRPr="00000000" w14:paraId="0000007F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Starters, V., (2020). Main Courses.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Sage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4"/>
          <w:szCs w:val="24"/>
          <w:highlight w:val="white"/>
          <w:rtl w:val="0"/>
        </w:rPr>
        <w:t xml:space="preserve">10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highlight w:val="white"/>
          <w:rtl w:val="0"/>
        </w:rPr>
        <w:t xml:space="preserve">, pp.11-50.</w:t>
      </w:r>
    </w:p>
    <w:p w:rsidR="00000000" w:rsidDel="00000000" w:rsidP="00000000" w:rsidRDefault="00000000" w:rsidRPr="00000000" w14:paraId="00000080">
      <w:pPr>
        <w:pStyle w:val="Heading1"/>
        <w:tabs>
          <w:tab w:val="left" w:leader="none" w:pos="3168"/>
        </w:tabs>
        <w:rPr>
          <w:color w:val="000000"/>
        </w:rPr>
      </w:pPr>
      <w:bookmarkStart w:colFirst="0" w:colLast="0" w:name="_heading=h.26in1rg" w:id="12"/>
      <w:bookmarkEnd w:id="12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Module Title - Food &amp; Beverage Operations BMIH4002</w:t>
      </w:r>
    </w:p>
    <w:p w:rsidR="00000000" w:rsidDel="00000000" w:rsidP="00000000" w:rsidRDefault="00000000" w:rsidRPr="00000000" w14:paraId="00000082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Assignment Title – Assessment of Practical Tasks(Menu Engineering)</w:t>
      </w:r>
    </w:p>
    <w:p w:rsidR="00000000" w:rsidDel="00000000" w:rsidP="00000000" w:rsidRDefault="00000000" w:rsidRPr="00000000" w14:paraId="00000083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Name – Justyna Ojrzynska</w:t>
      </w:r>
    </w:p>
    <w:p w:rsidR="00000000" w:rsidDel="00000000" w:rsidP="00000000" w:rsidRDefault="00000000" w:rsidRPr="00000000" w14:paraId="00000084">
      <w:pPr>
        <w:tabs>
          <w:tab w:val="left" w:leader="none" w:pos="3168"/>
        </w:tabs>
        <w:spacing w:line="360" w:lineRule="auto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Student ID – 2214241 </w:t>
      </w:r>
    </w:p>
    <w:p w:rsidR="00000000" w:rsidDel="00000000" w:rsidP="00000000" w:rsidRDefault="00000000" w:rsidRPr="00000000" w14:paraId="00000085">
      <w:pPr>
        <w:tabs>
          <w:tab w:val="left" w:leader="none" w:pos="3168"/>
        </w:tabs>
        <w:rPr>
          <w:color w:val="000000"/>
          <w:shd w:fill="auto" w:val="clear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Lecturers – Tristan Hawkins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/>
        <w:drawing>
          <wp:inline distB="0" distT="0" distL="0" distR="0">
            <wp:extent cx="5160010" cy="7466330"/>
            <wp:effectExtent b="0" l="0" r="0" t="0"/>
            <wp:docPr id="5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60010" cy="74663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5010150" cy="7200900"/>
            <wp:effectExtent b="0" l="0" r="0" t="0"/>
            <wp:docPr id="7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20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/>
        <w:drawing>
          <wp:inline distB="0" distT="0" distL="0" distR="0">
            <wp:extent cx="5084445" cy="7437755"/>
            <wp:effectExtent b="0" l="0" r="0" t="0"/>
            <wp:docPr id="6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84445" cy="743775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tabs>
          <w:tab w:val="left" w:leader="none" w:pos="3168"/>
        </w:tabs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sectPr>
      <w:footerReference r:id="rId11" w:type="default"/>
      <w:pgSz w:h="15840" w:w="12240" w:orient="portrait"/>
      <w:pgMar w:bottom="1440" w:top="1440" w:left="1440" w:right="1440" w:header="720" w:footer="72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tabs>
        <w:tab w:val="left" w:leader="none" w:pos="3168"/>
      </w:tabs>
      <w:spacing w:line="360" w:lineRule="auto"/>
      <w:jc w:val="both"/>
    </w:pPr>
    <w:rPr>
      <w:rFonts w:ascii="Times New Roman" w:cs="Times New Roman" w:eastAsia="Times New Roman" w:hAnsi="Times New Roman"/>
      <w:b w:val="1"/>
      <w:color w:val="222222"/>
      <w:sz w:val="28"/>
      <w:szCs w:val="28"/>
      <w:highlight w:val="white"/>
    </w:rPr>
  </w:style>
  <w:style w:type="paragraph" w:styleId="Heading2">
    <w:name w:val="heading 2"/>
    <w:basedOn w:val="Normal"/>
    <w:next w:val="Normal"/>
    <w:pPr>
      <w:keepNext w:val="1"/>
      <w:keepLines w:val="1"/>
      <w:tabs>
        <w:tab w:val="left" w:leader="none" w:pos="3168"/>
      </w:tabs>
      <w:spacing w:line="360" w:lineRule="auto"/>
      <w:jc w:val="both"/>
    </w:pPr>
    <w:rPr>
      <w:rFonts w:ascii="Times New Roman" w:cs="Times New Roman" w:eastAsia="Times New Roman" w:hAnsi="Times New Roman"/>
      <w:b w:val="1"/>
      <w:sz w:val="26"/>
      <w:szCs w:val="26"/>
      <w:highlight w:val="white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tabs>
        <w:tab w:val="left" w:pos="3168"/>
      </w:tabs>
      <w:spacing w:line="360" w:lineRule="auto"/>
      <w:jc w:val="both"/>
      <w:outlineLvl w:val="0"/>
    </w:pPr>
    <w:rPr>
      <w:rFonts w:ascii="Times New Roman" w:cs="Times New Roman" w:eastAsia="Times New Roman" w:hAnsi="Times New Roman"/>
      <w:b w:val="1"/>
      <w:color w:val="222222"/>
      <w:sz w:val="28"/>
      <w:szCs w:val="28"/>
      <w:highlight w:val="white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tabs>
        <w:tab w:val="left" w:pos="3168"/>
      </w:tabs>
      <w:spacing w:line="360" w:lineRule="auto"/>
      <w:jc w:val="both"/>
      <w:outlineLvl w:val="1"/>
    </w:pPr>
    <w:rPr>
      <w:rFonts w:ascii="Times New Roman" w:cs="Times New Roman" w:eastAsia="Times New Roman" w:hAnsi="Times New Roman"/>
      <w:b w:val="1"/>
      <w:sz w:val="26"/>
      <w:szCs w:val="26"/>
      <w:highlight w:val="white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OCHeading">
    <w:name w:val="TOC Heading"/>
    <w:basedOn w:val="Heading1"/>
    <w:next w:val="Normal"/>
    <w:uiPriority w:val="39"/>
    <w:unhideWhenUsed w:val="1"/>
    <w:qFormat w:val="1"/>
    <w:rsid w:val="00336DCD"/>
    <w:pPr>
      <w:tabs>
        <w:tab w:val="clear" w:pos="3168"/>
      </w:tabs>
      <w:spacing w:before="240" w:line="259" w:lineRule="auto"/>
      <w:jc w:val="left"/>
      <w:outlineLvl w:val="9"/>
    </w:pPr>
    <w:rPr>
      <w:rFonts w:asciiTheme="majorHAnsi" w:cstheme="majorBidi" w:eastAsiaTheme="majorEastAsia" w:hAnsiTheme="majorHAnsi"/>
      <w:b w:val="0"/>
      <w:color w:val="365f91" w:themeColor="accent1" w:themeShade="0000BF"/>
      <w:sz w:val="32"/>
      <w:szCs w:val="32"/>
      <w:highlight w:val="none"/>
      <w:lang w:eastAsia="en-US" w:val="en-US"/>
    </w:rPr>
  </w:style>
  <w:style w:type="paragraph" w:styleId="TOC1">
    <w:name w:val="toc 1"/>
    <w:basedOn w:val="Normal"/>
    <w:next w:val="Normal"/>
    <w:autoRedefine w:val="1"/>
    <w:uiPriority w:val="39"/>
    <w:unhideWhenUsed w:val="1"/>
    <w:rsid w:val="00336DCD"/>
    <w:pPr>
      <w:spacing w:after="100"/>
    </w:pPr>
  </w:style>
  <w:style w:type="paragraph" w:styleId="TOC2">
    <w:name w:val="toc 2"/>
    <w:basedOn w:val="Normal"/>
    <w:next w:val="Normal"/>
    <w:autoRedefine w:val="1"/>
    <w:uiPriority w:val="39"/>
    <w:unhideWhenUsed w:val="1"/>
    <w:rsid w:val="00336DCD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 w:val="1"/>
    <w:rsid w:val="00336DC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336DCD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36DCD"/>
  </w:style>
  <w:style w:type="paragraph" w:styleId="Footer">
    <w:name w:val="footer"/>
    <w:basedOn w:val="Normal"/>
    <w:link w:val="FooterChar"/>
    <w:uiPriority w:val="99"/>
    <w:unhideWhenUsed w:val="1"/>
    <w:rsid w:val="00336DCD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36DCD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image" Target="media/image1.jp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3QM7++4BP0e9GujAKgUQaOlRn8Q==">AMUW2mUv3yzdZupAqlr8L4c6Z9mHuCE/G6ph8F27aavoK51JB5BYiKMJoHRcvZlzj48q7Tu3YJ+Af1zit9AS+arqptx7ojz7HAgc2fpmp0DSYuLiYjpuZf82IoXXmeNiGphFT64Gn8TL1HvMR/CsptLVFSo3NFF4teZy3QoN3Oklo4THTrFaMCbmaN2S5plmf5L55N5esOyhxTS0wrOlSiypJmE0He6LWOn3qEr8iJFgel/NUNU7dcKo2lQ1h/wzb2csKgZMOu9CJ45pNbAuucjN8dG9vj6Xhb4mkemoh/FjY8VAu+SSr4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2023-02-03T17:19:00Z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2562bf7e40a42c00ae8a454956e921aabba2164e04859da8b09d9083113ddf90</vt:lpwstr>
  </property>
</Properties>
</file>