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color w:val="252525"/>
          <w:sz w:val="24"/>
          <w:szCs w:val="24"/>
          <w:highlight w:val="white"/>
        </w:rPr>
      </w:pPr>
      <w:r w:rsidDel="00000000" w:rsidR="00000000" w:rsidRPr="00000000">
        <w:rPr>
          <w:rtl w:val="0"/>
        </w:rPr>
      </w:r>
    </w:p>
    <w:p w:rsidR="00000000" w:rsidDel="00000000" w:rsidP="00000000" w:rsidRDefault="00000000" w:rsidRPr="00000000" w14:paraId="00000002">
      <w:pPr>
        <w:rPr>
          <w:b w:val="1"/>
          <w:color w:val="252525"/>
          <w:sz w:val="32"/>
          <w:szCs w:val="32"/>
          <w:highlight w:val="white"/>
        </w:rPr>
      </w:pPr>
      <w:r w:rsidDel="00000000" w:rsidR="00000000" w:rsidRPr="00000000">
        <w:rPr>
          <w:color w:val="252525"/>
          <w:sz w:val="24"/>
          <w:szCs w:val="24"/>
          <w:highlight w:val="white"/>
          <w:rtl w:val="0"/>
        </w:rPr>
        <w:t xml:space="preserve">                                             </w:t>
      </w:r>
      <w:r w:rsidDel="00000000" w:rsidR="00000000" w:rsidRPr="00000000">
        <w:rPr>
          <w:b w:val="1"/>
          <w:color w:val="252525"/>
          <w:sz w:val="32"/>
          <w:szCs w:val="32"/>
          <w:highlight w:val="white"/>
          <w:rtl w:val="0"/>
        </w:rPr>
        <w:t xml:space="preserve"> Judicial Indepence </w:t>
      </w:r>
    </w:p>
    <w:p w:rsidR="00000000" w:rsidDel="00000000" w:rsidP="00000000" w:rsidRDefault="00000000" w:rsidRPr="00000000" w14:paraId="00000003">
      <w:pPr>
        <w:rPr>
          <w:color w:val="252525"/>
          <w:sz w:val="24"/>
          <w:szCs w:val="24"/>
          <w:highlight w:val="white"/>
        </w:rPr>
      </w:pPr>
      <w:r w:rsidDel="00000000" w:rsidR="00000000" w:rsidRPr="00000000">
        <w:rPr>
          <w:rtl w:val="0"/>
        </w:rPr>
      </w:r>
    </w:p>
    <w:p w:rsidR="00000000" w:rsidDel="00000000" w:rsidP="00000000" w:rsidRDefault="00000000" w:rsidRPr="00000000" w14:paraId="00000004">
      <w:pPr>
        <w:rPr>
          <w:color w:val="252525"/>
          <w:sz w:val="24"/>
          <w:szCs w:val="24"/>
          <w:highlight w:val="white"/>
        </w:rPr>
      </w:pPr>
      <w:r w:rsidDel="00000000" w:rsidR="00000000" w:rsidRPr="00000000">
        <w:rPr>
          <w:rtl w:val="0"/>
        </w:rPr>
      </w:r>
    </w:p>
    <w:p w:rsidR="00000000" w:rsidDel="00000000" w:rsidP="00000000" w:rsidRDefault="00000000" w:rsidRPr="00000000" w14:paraId="00000005">
      <w:pPr>
        <w:rPr>
          <w:color w:val="252525"/>
          <w:sz w:val="24"/>
          <w:szCs w:val="24"/>
          <w:highlight w:val="white"/>
        </w:rPr>
      </w:pPr>
      <w:r w:rsidDel="00000000" w:rsidR="00000000" w:rsidRPr="00000000">
        <w:rPr>
          <w:rtl w:val="0"/>
        </w:rPr>
      </w:r>
    </w:p>
    <w:p w:rsidR="00000000" w:rsidDel="00000000" w:rsidP="00000000" w:rsidRDefault="00000000" w:rsidRPr="00000000" w14:paraId="00000006">
      <w:pPr>
        <w:rPr>
          <w:color w:val="252525"/>
          <w:sz w:val="24"/>
          <w:szCs w:val="24"/>
          <w:highlight w:val="white"/>
        </w:rPr>
      </w:pPr>
      <w:r w:rsidDel="00000000" w:rsidR="00000000" w:rsidRPr="00000000">
        <w:rPr>
          <w:rtl w:val="0"/>
        </w:rPr>
      </w:r>
    </w:p>
    <w:p w:rsidR="00000000" w:rsidDel="00000000" w:rsidP="00000000" w:rsidRDefault="00000000" w:rsidRPr="00000000" w14:paraId="00000007">
      <w:pPr>
        <w:rPr>
          <w:color w:val="252525"/>
          <w:sz w:val="24"/>
          <w:szCs w:val="24"/>
          <w:highlight w:val="white"/>
        </w:rPr>
      </w:pPr>
      <w:r w:rsidDel="00000000" w:rsidR="00000000" w:rsidRPr="00000000">
        <w:rPr>
          <w:color w:val="252525"/>
          <w:sz w:val="24"/>
          <w:szCs w:val="24"/>
          <w:highlight w:val="white"/>
          <w:rtl w:val="0"/>
        </w:rPr>
        <w:t xml:space="preserve">Student name: Daniel Oneata </w:t>
      </w:r>
    </w:p>
    <w:p w:rsidR="00000000" w:rsidDel="00000000" w:rsidP="00000000" w:rsidRDefault="00000000" w:rsidRPr="00000000" w14:paraId="00000008">
      <w:pPr>
        <w:rPr>
          <w:color w:val="252525"/>
          <w:sz w:val="24"/>
          <w:szCs w:val="24"/>
          <w:highlight w:val="white"/>
        </w:rPr>
      </w:pPr>
      <w:r w:rsidDel="00000000" w:rsidR="00000000" w:rsidRPr="00000000">
        <w:rPr>
          <w:color w:val="252525"/>
          <w:sz w:val="24"/>
          <w:szCs w:val="24"/>
          <w:highlight w:val="white"/>
          <w:rtl w:val="0"/>
        </w:rPr>
        <w:t xml:space="preserve">Module: Public Law BMLW4004</w:t>
      </w:r>
    </w:p>
    <w:p w:rsidR="00000000" w:rsidDel="00000000" w:rsidP="00000000" w:rsidRDefault="00000000" w:rsidRPr="00000000" w14:paraId="00000009">
      <w:pPr>
        <w:rPr>
          <w:color w:val="252525"/>
          <w:sz w:val="24"/>
          <w:szCs w:val="24"/>
          <w:highlight w:val="white"/>
        </w:rPr>
      </w:pPr>
      <w:r w:rsidDel="00000000" w:rsidR="00000000" w:rsidRPr="00000000">
        <w:rPr>
          <w:color w:val="252525"/>
          <w:sz w:val="24"/>
          <w:szCs w:val="24"/>
          <w:highlight w:val="white"/>
          <w:rtl w:val="0"/>
        </w:rPr>
        <w:t xml:space="preserve">Lectrurer: Laura Knight </w:t>
      </w:r>
      <w:r w:rsidDel="00000000" w:rsidR="00000000" w:rsidRPr="00000000">
        <w:rPr>
          <w:rtl w:val="0"/>
        </w:rPr>
      </w:r>
    </w:p>
    <w:p w:rsidR="00000000" w:rsidDel="00000000" w:rsidP="00000000" w:rsidRDefault="00000000" w:rsidRPr="00000000" w14:paraId="0000000A">
      <w:pPr>
        <w:rPr>
          <w:color w:val="252525"/>
          <w:sz w:val="24"/>
          <w:szCs w:val="24"/>
          <w:highlight w:val="white"/>
        </w:rPr>
      </w:pPr>
      <w:r w:rsidDel="00000000" w:rsidR="00000000" w:rsidRPr="00000000">
        <w:rPr>
          <w:rtl w:val="0"/>
        </w:rPr>
      </w:r>
    </w:p>
    <w:p w:rsidR="00000000" w:rsidDel="00000000" w:rsidP="00000000" w:rsidRDefault="00000000" w:rsidRPr="00000000" w14:paraId="0000000B">
      <w:pPr>
        <w:rPr>
          <w:color w:val="252525"/>
          <w:sz w:val="24"/>
          <w:szCs w:val="24"/>
          <w:highlight w:val="white"/>
        </w:rPr>
      </w:pPr>
      <w:r w:rsidDel="00000000" w:rsidR="00000000" w:rsidRPr="00000000">
        <w:rPr>
          <w:rtl w:val="0"/>
        </w:rPr>
      </w:r>
    </w:p>
    <w:p w:rsidR="00000000" w:rsidDel="00000000" w:rsidP="00000000" w:rsidRDefault="00000000" w:rsidRPr="00000000" w14:paraId="0000000C">
      <w:pPr>
        <w:rPr>
          <w:color w:val="252525"/>
          <w:sz w:val="24"/>
          <w:szCs w:val="24"/>
          <w:highlight w:val="white"/>
        </w:rPr>
      </w:pPr>
      <w:r w:rsidDel="00000000" w:rsidR="00000000" w:rsidRPr="00000000">
        <w:rPr>
          <w:rtl w:val="0"/>
        </w:rPr>
      </w:r>
    </w:p>
    <w:p w:rsidR="00000000" w:rsidDel="00000000" w:rsidP="00000000" w:rsidRDefault="00000000" w:rsidRPr="00000000" w14:paraId="0000000D">
      <w:pPr>
        <w:rPr>
          <w:color w:val="252525"/>
          <w:sz w:val="24"/>
          <w:szCs w:val="24"/>
          <w:highlight w:val="white"/>
        </w:rPr>
      </w:pPr>
      <w:r w:rsidDel="00000000" w:rsidR="00000000" w:rsidRPr="00000000">
        <w:rPr>
          <w:rtl w:val="0"/>
        </w:rPr>
      </w:r>
    </w:p>
    <w:p w:rsidR="00000000" w:rsidDel="00000000" w:rsidP="00000000" w:rsidRDefault="00000000" w:rsidRPr="00000000" w14:paraId="0000000E">
      <w:pPr>
        <w:rPr>
          <w:color w:val="252525"/>
          <w:sz w:val="24"/>
          <w:szCs w:val="24"/>
          <w:highlight w:val="white"/>
        </w:rPr>
      </w:pPr>
      <w:r w:rsidDel="00000000" w:rsidR="00000000" w:rsidRPr="00000000">
        <w:rPr>
          <w:rtl w:val="0"/>
        </w:rPr>
      </w:r>
    </w:p>
    <w:p w:rsidR="00000000" w:rsidDel="00000000" w:rsidP="00000000" w:rsidRDefault="00000000" w:rsidRPr="00000000" w14:paraId="0000000F">
      <w:pPr>
        <w:rPr>
          <w:color w:val="252525"/>
          <w:sz w:val="24"/>
          <w:szCs w:val="24"/>
          <w:highlight w:val="white"/>
        </w:rPr>
      </w:pPr>
      <w:r w:rsidDel="00000000" w:rsidR="00000000" w:rsidRPr="00000000">
        <w:rPr>
          <w:rtl w:val="0"/>
        </w:rPr>
      </w:r>
    </w:p>
    <w:p w:rsidR="00000000" w:rsidDel="00000000" w:rsidP="00000000" w:rsidRDefault="00000000" w:rsidRPr="00000000" w14:paraId="00000010">
      <w:pPr>
        <w:rPr>
          <w:color w:val="252525"/>
          <w:sz w:val="24"/>
          <w:szCs w:val="24"/>
          <w:highlight w:val="white"/>
        </w:rPr>
      </w:pPr>
      <w:r w:rsidDel="00000000" w:rsidR="00000000" w:rsidRPr="00000000">
        <w:rPr>
          <w:rtl w:val="0"/>
        </w:rPr>
      </w:r>
    </w:p>
    <w:p w:rsidR="00000000" w:rsidDel="00000000" w:rsidP="00000000" w:rsidRDefault="00000000" w:rsidRPr="00000000" w14:paraId="00000011">
      <w:pPr>
        <w:rPr>
          <w:color w:val="252525"/>
          <w:sz w:val="24"/>
          <w:szCs w:val="24"/>
          <w:highlight w:val="white"/>
        </w:rPr>
      </w:pPr>
      <w:r w:rsidDel="00000000" w:rsidR="00000000" w:rsidRPr="00000000">
        <w:rPr>
          <w:rtl w:val="0"/>
        </w:rPr>
      </w:r>
    </w:p>
    <w:p w:rsidR="00000000" w:rsidDel="00000000" w:rsidP="00000000" w:rsidRDefault="00000000" w:rsidRPr="00000000" w14:paraId="00000012">
      <w:pPr>
        <w:rPr>
          <w:color w:val="252525"/>
          <w:sz w:val="24"/>
          <w:szCs w:val="24"/>
          <w:highlight w:val="white"/>
        </w:rPr>
      </w:pPr>
      <w:r w:rsidDel="00000000" w:rsidR="00000000" w:rsidRPr="00000000">
        <w:rPr>
          <w:rtl w:val="0"/>
        </w:rPr>
      </w:r>
    </w:p>
    <w:p w:rsidR="00000000" w:rsidDel="00000000" w:rsidP="00000000" w:rsidRDefault="00000000" w:rsidRPr="00000000" w14:paraId="00000013">
      <w:pPr>
        <w:rPr>
          <w:sz w:val="24"/>
          <w:szCs w:val="24"/>
          <w:highlight w:val="white"/>
        </w:rPr>
      </w:pPr>
      <w:r w:rsidDel="00000000" w:rsidR="00000000" w:rsidRPr="00000000">
        <w:rPr>
          <w:rtl w:val="0"/>
        </w:rPr>
      </w:r>
    </w:p>
    <w:p w:rsidR="00000000" w:rsidDel="00000000" w:rsidP="00000000" w:rsidRDefault="00000000" w:rsidRPr="00000000" w14:paraId="00000014">
      <w:pPr>
        <w:rPr>
          <w:sz w:val="24"/>
          <w:szCs w:val="24"/>
          <w:highlight w:val="white"/>
        </w:rPr>
      </w:pPr>
      <w:r w:rsidDel="00000000" w:rsidR="00000000" w:rsidRPr="00000000">
        <w:rPr>
          <w:rtl w:val="0"/>
        </w:rPr>
      </w:r>
    </w:p>
    <w:p w:rsidR="00000000" w:rsidDel="00000000" w:rsidP="00000000" w:rsidRDefault="00000000" w:rsidRPr="00000000" w14:paraId="00000015">
      <w:pPr>
        <w:rPr>
          <w:sz w:val="24"/>
          <w:szCs w:val="24"/>
          <w:highlight w:val="white"/>
        </w:rPr>
      </w:pP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distinction within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vast array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concepts guiding </w:t>
      </w:r>
      <w:r w:rsidDel="00000000" w:rsidR="00000000" w:rsidRPr="00000000">
        <w:rPr>
          <w:sz w:val="24"/>
          <w:szCs w:val="24"/>
          <w:highlight w:val="white"/>
          <w:rtl w:val="0"/>
        </w:rPr>
        <w:t xml:space="preserve">constitutional government </w:t>
      </w:r>
    </w:p>
    <w:p w:rsidR="00000000" w:rsidDel="00000000" w:rsidP="00000000" w:rsidRDefault="00000000" w:rsidRPr="00000000" w14:paraId="00000016">
      <w:pPr>
        <w:rPr>
          <w:sz w:val="24"/>
          <w:szCs w:val="24"/>
          <w:highlight w:val="white"/>
        </w:rPr>
      </w:pPr>
      <w:r w:rsidDel="00000000" w:rsidR="00000000" w:rsidRPr="00000000">
        <w:rPr>
          <w:sz w:val="24"/>
          <w:szCs w:val="24"/>
          <w:highlight w:val="white"/>
          <w:rtl w:val="0"/>
        </w:rPr>
        <w:t xml:space="preserve">A </w:t>
      </w:r>
      <w:r w:rsidDel="00000000" w:rsidR="00000000" w:rsidRPr="00000000">
        <w:rPr>
          <w:sz w:val="24"/>
          <w:szCs w:val="24"/>
          <w:highlight w:val="white"/>
          <w:rtl w:val="0"/>
        </w:rPr>
        <w:t xml:space="preserve">role </w:t>
      </w:r>
      <w:r w:rsidDel="00000000" w:rsidR="00000000" w:rsidRPr="00000000">
        <w:rPr>
          <w:sz w:val="24"/>
          <w:szCs w:val="24"/>
          <w:highlight w:val="white"/>
          <w:rtl w:val="0"/>
        </w:rPr>
        <w:t xml:space="preserve">of deep ambivalence occupies a </w:t>
      </w:r>
      <w:r w:rsidDel="00000000" w:rsidR="00000000" w:rsidRPr="00000000">
        <w:rPr>
          <w:sz w:val="24"/>
          <w:szCs w:val="24"/>
          <w:highlight w:val="white"/>
          <w:rtl w:val="0"/>
        </w:rPr>
        <w:t xml:space="preserve">lot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strength. </w:t>
      </w:r>
      <w:r w:rsidDel="00000000" w:rsidR="00000000" w:rsidRPr="00000000">
        <w:rPr>
          <w:sz w:val="24"/>
          <w:szCs w:val="24"/>
          <w:highlight w:val="white"/>
          <w:rtl w:val="0"/>
        </w:rPr>
        <w:t xml:space="preserve">On the one hand, all </w:t>
      </w:r>
      <w:r w:rsidDel="00000000" w:rsidR="00000000" w:rsidRPr="00000000">
        <w:rPr>
          <w:sz w:val="24"/>
          <w:szCs w:val="24"/>
          <w:highlight w:val="white"/>
          <w:rtl w:val="0"/>
        </w:rPr>
        <w:t xml:space="preserve">parliamentary </w:t>
      </w:r>
      <w:r w:rsidDel="00000000" w:rsidR="00000000" w:rsidRPr="00000000">
        <w:rPr>
          <w:sz w:val="24"/>
          <w:szCs w:val="24"/>
          <w:highlight w:val="white"/>
          <w:rtl w:val="0"/>
        </w:rPr>
        <w:t xml:space="preserve">democracies </w:t>
      </w:r>
      <w:r w:rsidDel="00000000" w:rsidR="00000000" w:rsidRPr="00000000">
        <w:rPr>
          <w:sz w:val="24"/>
          <w:szCs w:val="24"/>
          <w:highlight w:val="white"/>
          <w:rtl w:val="0"/>
        </w:rPr>
        <w:t xml:space="preserve">are based </w:t>
      </w:r>
      <w:r w:rsidDel="00000000" w:rsidR="00000000" w:rsidRPr="00000000">
        <w:rPr>
          <w:sz w:val="24"/>
          <w:szCs w:val="24"/>
          <w:highlight w:val="white"/>
          <w:rtl w:val="0"/>
        </w:rPr>
        <w:t xml:space="preserve">on some </w:t>
      </w:r>
      <w:r w:rsidDel="00000000" w:rsidR="00000000" w:rsidRPr="00000000">
        <w:rPr>
          <w:sz w:val="24"/>
          <w:szCs w:val="24"/>
          <w:highlight w:val="white"/>
          <w:rtl w:val="0"/>
        </w:rPr>
        <w:t xml:space="preserve">sort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separation among </w:t>
      </w:r>
      <w:r w:rsidDel="00000000" w:rsidR="00000000" w:rsidRPr="00000000">
        <w:rPr>
          <w:sz w:val="24"/>
          <w:szCs w:val="24"/>
          <w:highlight w:val="white"/>
          <w:rtl w:val="0"/>
        </w:rPr>
        <w:t xml:space="preserve">three </w:t>
      </w:r>
      <w:r w:rsidDel="00000000" w:rsidR="00000000" w:rsidRPr="00000000">
        <w:rPr>
          <w:sz w:val="24"/>
          <w:szCs w:val="24"/>
          <w:highlight w:val="white"/>
          <w:rtl w:val="0"/>
        </w:rPr>
        <w:t xml:space="preserve">different divisions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democracy.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legislative, judicial </w:t>
      </w:r>
      <w:r w:rsidDel="00000000" w:rsidR="00000000" w:rsidRPr="00000000">
        <w:rPr>
          <w:sz w:val="24"/>
          <w:szCs w:val="24"/>
          <w:highlight w:val="white"/>
          <w:rtl w:val="0"/>
        </w:rPr>
        <w:t xml:space="preserve">and executive </w:t>
      </w:r>
      <w:r w:rsidDel="00000000" w:rsidR="00000000" w:rsidRPr="00000000">
        <w:rPr>
          <w:sz w:val="24"/>
          <w:szCs w:val="24"/>
          <w:highlight w:val="white"/>
          <w:rtl w:val="0"/>
        </w:rPr>
        <w:t xml:space="preserve">are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administration. </w:t>
      </w:r>
      <w:r w:rsidDel="00000000" w:rsidR="00000000" w:rsidRPr="00000000">
        <w:rPr>
          <w:sz w:val="24"/>
          <w:szCs w:val="24"/>
          <w:highlight w:val="white"/>
          <w:rtl w:val="0"/>
        </w:rPr>
        <w:t xml:space="preserve">In </w:t>
      </w:r>
      <w:r w:rsidDel="00000000" w:rsidR="00000000" w:rsidRPr="00000000">
        <w:rPr>
          <w:sz w:val="24"/>
          <w:szCs w:val="24"/>
          <w:highlight w:val="white"/>
          <w:rtl w:val="0"/>
        </w:rPr>
        <w:t xml:space="preserve">addition,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division </w:t>
      </w:r>
      <w:r w:rsidDel="00000000" w:rsidR="00000000" w:rsidRPr="00000000">
        <w:rPr>
          <w:sz w:val="24"/>
          <w:szCs w:val="24"/>
          <w:highlight w:val="white"/>
          <w:rtl w:val="0"/>
        </w:rPr>
        <w:t xml:space="preserve">of powers is invoked as an ideal within these </w:t>
      </w:r>
      <w:r w:rsidDel="00000000" w:rsidR="00000000" w:rsidRPr="00000000">
        <w:rPr>
          <w:sz w:val="24"/>
          <w:szCs w:val="24"/>
          <w:highlight w:val="white"/>
          <w:rtl w:val="0"/>
        </w:rPr>
        <w:t xml:space="preserve">nations, </w:t>
      </w:r>
      <w:r w:rsidDel="00000000" w:rsidR="00000000" w:rsidRPr="00000000">
        <w:rPr>
          <w:sz w:val="24"/>
          <w:szCs w:val="24"/>
          <w:highlight w:val="white"/>
          <w:rtl w:val="0"/>
        </w:rPr>
        <w:t xml:space="preserve">that is, as a </w:t>
      </w:r>
      <w:r w:rsidDel="00000000" w:rsidR="00000000" w:rsidRPr="00000000">
        <w:rPr>
          <w:sz w:val="24"/>
          <w:szCs w:val="24"/>
          <w:highlight w:val="white"/>
          <w:rtl w:val="0"/>
        </w:rPr>
        <w:t xml:space="preserve">rule </w:t>
      </w:r>
      <w:r w:rsidDel="00000000" w:rsidR="00000000" w:rsidRPr="00000000">
        <w:rPr>
          <w:sz w:val="24"/>
          <w:szCs w:val="24"/>
          <w:highlight w:val="white"/>
          <w:rtl w:val="0"/>
        </w:rPr>
        <w:t xml:space="preserve">(or, </w:t>
      </w:r>
      <w:r w:rsidDel="00000000" w:rsidR="00000000" w:rsidRPr="00000000">
        <w:rPr>
          <w:sz w:val="24"/>
          <w:szCs w:val="24"/>
          <w:highlight w:val="white"/>
          <w:rtl w:val="0"/>
        </w:rPr>
        <w:t xml:space="preserve">possibly, collection </w:t>
      </w:r>
      <w:r w:rsidDel="00000000" w:rsidR="00000000" w:rsidRPr="00000000">
        <w:rPr>
          <w:sz w:val="24"/>
          <w:szCs w:val="24"/>
          <w:highlight w:val="white"/>
          <w:rtl w:val="0"/>
        </w:rPr>
        <w:t xml:space="preserve">of standards) to which the </w:t>
      </w:r>
      <w:r w:rsidDel="00000000" w:rsidR="00000000" w:rsidRPr="00000000">
        <w:rPr>
          <w:sz w:val="24"/>
          <w:szCs w:val="24"/>
          <w:highlight w:val="white"/>
          <w:rtl w:val="0"/>
        </w:rPr>
        <w:t xml:space="preserve">legislative </w:t>
      </w:r>
      <w:r w:rsidDel="00000000" w:rsidR="00000000" w:rsidRPr="00000000">
        <w:rPr>
          <w:sz w:val="24"/>
          <w:szCs w:val="24"/>
          <w:highlight w:val="white"/>
          <w:rtl w:val="0"/>
        </w:rPr>
        <w:t xml:space="preserve">and </w:t>
      </w:r>
      <w:r w:rsidDel="00000000" w:rsidR="00000000" w:rsidRPr="00000000">
        <w:rPr>
          <w:sz w:val="24"/>
          <w:szCs w:val="24"/>
          <w:highlight w:val="white"/>
          <w:rtl w:val="0"/>
        </w:rPr>
        <w:t xml:space="preserve">institutional structures </w:t>
      </w:r>
      <w:r w:rsidDel="00000000" w:rsidR="00000000" w:rsidRPr="00000000">
        <w:rPr>
          <w:sz w:val="24"/>
          <w:szCs w:val="24"/>
          <w:highlight w:val="white"/>
          <w:rtl w:val="0"/>
        </w:rPr>
        <w:t xml:space="preserve">of a modern state </w:t>
      </w:r>
      <w:r w:rsidDel="00000000" w:rsidR="00000000" w:rsidRPr="00000000">
        <w:rPr>
          <w:sz w:val="24"/>
          <w:szCs w:val="24"/>
          <w:highlight w:val="white"/>
          <w:rtl w:val="0"/>
        </w:rPr>
        <w:t xml:space="preserve">are centred It should adhere.</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presumption </w:t>
      </w:r>
      <w:r w:rsidDel="00000000" w:rsidR="00000000" w:rsidRPr="00000000">
        <w:rPr>
          <w:sz w:val="24"/>
          <w:szCs w:val="24"/>
          <w:highlight w:val="white"/>
          <w:rtl w:val="0"/>
        </w:rPr>
        <w:t xml:space="preserve">is that the </w:t>
      </w:r>
      <w:r w:rsidDel="00000000" w:rsidR="00000000" w:rsidRPr="00000000">
        <w:rPr>
          <w:sz w:val="24"/>
          <w:szCs w:val="24"/>
          <w:highlight w:val="white"/>
          <w:rtl w:val="0"/>
        </w:rPr>
        <w:t xml:space="preserve">division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forces </w:t>
      </w:r>
      <w:r w:rsidDel="00000000" w:rsidR="00000000" w:rsidRPr="00000000">
        <w:rPr>
          <w:sz w:val="24"/>
          <w:szCs w:val="24"/>
          <w:highlight w:val="white"/>
          <w:rtl w:val="0"/>
        </w:rPr>
        <w:t xml:space="preserve">is </w:t>
      </w:r>
      <w:r w:rsidDel="00000000" w:rsidR="00000000" w:rsidRPr="00000000">
        <w:rPr>
          <w:sz w:val="24"/>
          <w:szCs w:val="24"/>
          <w:highlight w:val="white"/>
          <w:rtl w:val="0"/>
        </w:rPr>
        <w:t xml:space="preserve">indeed </w:t>
      </w:r>
      <w:r w:rsidDel="00000000" w:rsidR="00000000" w:rsidRPr="00000000">
        <w:rPr>
          <w:sz w:val="24"/>
          <w:szCs w:val="24"/>
          <w:highlight w:val="white"/>
          <w:rtl w:val="0"/>
        </w:rPr>
        <w:t xml:space="preserve">an ideal </w:t>
      </w:r>
      <w:r w:rsidDel="00000000" w:rsidR="00000000" w:rsidRPr="00000000">
        <w:rPr>
          <w:sz w:val="24"/>
          <w:szCs w:val="24"/>
          <w:highlight w:val="white"/>
          <w:rtl w:val="0"/>
        </w:rPr>
        <w:t xml:space="preserve">value. </w:t>
      </w:r>
      <w:r w:rsidDel="00000000" w:rsidR="00000000" w:rsidRPr="00000000">
        <w:rPr>
          <w:sz w:val="24"/>
          <w:szCs w:val="24"/>
          <w:highlight w:val="white"/>
          <w:rtl w:val="0"/>
        </w:rPr>
        <w:t xml:space="preserve">By conforming to it we </w:t>
      </w:r>
      <w:r w:rsidDel="00000000" w:rsidR="00000000" w:rsidRPr="00000000">
        <w:rPr>
          <w:sz w:val="24"/>
          <w:szCs w:val="24"/>
          <w:highlight w:val="white"/>
          <w:rtl w:val="0"/>
        </w:rPr>
        <w:t xml:space="preserve">have </w:t>
      </w:r>
      <w:r w:rsidDel="00000000" w:rsidR="00000000" w:rsidRPr="00000000">
        <w:rPr>
          <w:sz w:val="24"/>
          <w:szCs w:val="24"/>
          <w:highlight w:val="white"/>
          <w:rtl w:val="0"/>
        </w:rPr>
        <w:t xml:space="preserve">and we </w:t>
      </w:r>
      <w:r w:rsidDel="00000000" w:rsidR="00000000" w:rsidRPr="00000000">
        <w:rPr>
          <w:sz w:val="24"/>
          <w:szCs w:val="24"/>
          <w:highlight w:val="white"/>
          <w:rtl w:val="0"/>
        </w:rPr>
        <w:t xml:space="preserve">obtain </w:t>
      </w:r>
      <w:r w:rsidDel="00000000" w:rsidR="00000000" w:rsidRPr="00000000">
        <w:rPr>
          <w:sz w:val="24"/>
          <w:szCs w:val="24"/>
          <w:highlight w:val="white"/>
          <w:rtl w:val="0"/>
        </w:rPr>
        <w:t xml:space="preserve">something </w:t>
      </w:r>
      <w:r w:rsidDel="00000000" w:rsidR="00000000" w:rsidRPr="00000000">
        <w:rPr>
          <w:sz w:val="24"/>
          <w:szCs w:val="24"/>
          <w:highlight w:val="white"/>
          <w:rtl w:val="0"/>
        </w:rPr>
        <w:t xml:space="preserve">important. Thus </w:t>
      </w:r>
      <w:r w:rsidDel="00000000" w:rsidR="00000000" w:rsidRPr="00000000">
        <w:rPr>
          <w:sz w:val="24"/>
          <w:szCs w:val="24"/>
          <w:highlight w:val="white"/>
          <w:rtl w:val="0"/>
        </w:rPr>
        <w:t xml:space="preserve">in the </w:t>
      </w:r>
      <w:r w:rsidDel="00000000" w:rsidR="00000000" w:rsidRPr="00000000">
        <w:rPr>
          <w:sz w:val="24"/>
          <w:szCs w:val="24"/>
          <w:highlight w:val="white"/>
          <w:rtl w:val="0"/>
        </w:rPr>
        <w:t xml:space="preserve">literary tradition </w:t>
      </w:r>
      <w:r w:rsidDel="00000000" w:rsidR="00000000" w:rsidRPr="00000000">
        <w:rPr>
          <w:sz w:val="24"/>
          <w:szCs w:val="24"/>
          <w:highlight w:val="white"/>
          <w:rtl w:val="0"/>
        </w:rPr>
        <w:t xml:space="preserve">on </w:t>
      </w:r>
      <w:r w:rsidDel="00000000" w:rsidR="00000000" w:rsidRPr="00000000">
        <w:rPr>
          <w:sz w:val="24"/>
          <w:szCs w:val="24"/>
          <w:highlight w:val="white"/>
          <w:rtl w:val="0"/>
        </w:rPr>
        <w:t xml:space="preserve">democratic philosophy,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presumption </w:t>
      </w:r>
      <w:r w:rsidDel="00000000" w:rsidR="00000000" w:rsidRPr="00000000">
        <w:rPr>
          <w:sz w:val="24"/>
          <w:szCs w:val="24"/>
          <w:highlight w:val="white"/>
          <w:rtl w:val="0"/>
        </w:rPr>
        <w:t xml:space="preserve">has had a </w:t>
      </w:r>
      <w:r w:rsidDel="00000000" w:rsidR="00000000" w:rsidRPr="00000000">
        <w:rPr>
          <w:sz w:val="24"/>
          <w:szCs w:val="24"/>
          <w:highlight w:val="white"/>
          <w:rtl w:val="0"/>
        </w:rPr>
        <w:t xml:space="preserve">longstanding tradition.  </w:t>
      </w:r>
    </w:p>
    <w:p w:rsidR="00000000" w:rsidDel="00000000" w:rsidP="00000000" w:rsidRDefault="00000000" w:rsidRPr="00000000" w14:paraId="00000017">
      <w:pPr>
        <w:rPr>
          <w:color w:val="e36b00"/>
          <w:sz w:val="24"/>
          <w:szCs w:val="24"/>
          <w:highlight w:val="white"/>
        </w:rPr>
      </w:pPr>
      <w:r w:rsidDel="00000000" w:rsidR="00000000" w:rsidRPr="00000000">
        <w:rPr>
          <w:rtl w:val="0"/>
        </w:rPr>
      </w:r>
    </w:p>
    <w:p w:rsidR="00000000" w:rsidDel="00000000" w:rsidP="00000000" w:rsidRDefault="00000000" w:rsidRPr="00000000" w14:paraId="00000018">
      <w:pPr>
        <w:rPr>
          <w:color w:val="e36b00"/>
          <w:sz w:val="24"/>
          <w:szCs w:val="24"/>
          <w:highlight w:val="white"/>
        </w:rPr>
      </w:pPr>
      <w:r w:rsidDel="00000000" w:rsidR="00000000" w:rsidRPr="00000000">
        <w:rPr>
          <w:color w:val="e36b00"/>
          <w:sz w:val="24"/>
          <w:szCs w:val="24"/>
          <w:highlight w:val="white"/>
          <w:rtl w:val="0"/>
        </w:rPr>
        <w:t xml:space="preserve">( </w:t>
      </w:r>
      <w:hyperlink r:id="rId6">
        <w:r w:rsidDel="00000000" w:rsidR="00000000" w:rsidRPr="00000000">
          <w:rPr>
            <w:color w:val="1155cc"/>
            <w:sz w:val="24"/>
            <w:szCs w:val="24"/>
            <w:highlight w:val="white"/>
            <w:u w:val="single"/>
            <w:rtl w:val="0"/>
          </w:rPr>
          <w:t xml:space="preserve">https://www.law.ox.ac.uk/sites/files/oxlaw/ak_separation_of_powers_philfounds_book.pdf</w:t>
        </w:r>
      </w:hyperlink>
      <w:r w:rsidDel="00000000" w:rsidR="00000000" w:rsidRPr="00000000">
        <w:rPr>
          <w:color w:val="e36b00"/>
          <w:sz w:val="24"/>
          <w:szCs w:val="24"/>
          <w:highlight w:val="white"/>
          <w:rtl w:val="0"/>
        </w:rPr>
        <w:t xml:space="preserve"> )</w:t>
      </w:r>
    </w:p>
    <w:p w:rsidR="00000000" w:rsidDel="00000000" w:rsidP="00000000" w:rsidRDefault="00000000" w:rsidRPr="00000000" w14:paraId="00000019">
      <w:pPr>
        <w:rPr>
          <w:color w:val="e36b00"/>
          <w:sz w:val="24"/>
          <w:szCs w:val="24"/>
          <w:highlight w:val="white"/>
        </w:rPr>
      </w:pPr>
      <w:r w:rsidDel="00000000" w:rsidR="00000000" w:rsidRPr="00000000">
        <w:rPr>
          <w:rtl w:val="0"/>
        </w:rPr>
      </w:r>
    </w:p>
    <w:p w:rsidR="00000000" w:rsidDel="00000000" w:rsidP="00000000" w:rsidRDefault="00000000" w:rsidRPr="00000000" w14:paraId="0000001A">
      <w:pPr>
        <w:rPr>
          <w:color w:val="e36b00"/>
          <w:sz w:val="24"/>
          <w:szCs w:val="24"/>
          <w:highlight w:val="white"/>
        </w:rPr>
      </w:pPr>
      <w:r w:rsidDel="00000000" w:rsidR="00000000" w:rsidRPr="00000000">
        <w:rPr>
          <w:rtl w:val="0"/>
        </w:rPr>
      </w:r>
    </w:p>
    <w:p w:rsidR="00000000" w:rsidDel="00000000" w:rsidP="00000000" w:rsidRDefault="00000000" w:rsidRPr="00000000" w14:paraId="0000001B">
      <w:pPr>
        <w:rPr>
          <w:color w:val="252525"/>
          <w:sz w:val="24"/>
          <w:szCs w:val="24"/>
          <w:highlight w:val="white"/>
        </w:rPr>
      </w:pPr>
      <w:r w:rsidDel="00000000" w:rsidR="00000000" w:rsidRPr="00000000">
        <w:rPr>
          <w:rtl w:val="0"/>
        </w:rPr>
      </w:r>
    </w:p>
    <w:p w:rsidR="00000000" w:rsidDel="00000000" w:rsidP="00000000" w:rsidRDefault="00000000" w:rsidRPr="00000000" w14:paraId="0000001C">
      <w:pPr>
        <w:rPr>
          <w:color w:val="252525"/>
          <w:sz w:val="24"/>
          <w:szCs w:val="24"/>
          <w:highlight w:val="white"/>
        </w:rPr>
      </w:pPr>
      <w:r w:rsidDel="00000000" w:rsidR="00000000" w:rsidRPr="00000000">
        <w:rPr>
          <w:rtl w:val="0"/>
        </w:rPr>
      </w:r>
    </w:p>
    <w:p w:rsidR="00000000" w:rsidDel="00000000" w:rsidP="00000000" w:rsidRDefault="00000000" w:rsidRPr="00000000" w14:paraId="0000001D">
      <w:pPr>
        <w:rPr>
          <w:color w:val="252525"/>
          <w:sz w:val="24"/>
          <w:szCs w:val="24"/>
          <w:highlight w:val="white"/>
        </w:rPr>
      </w:pPr>
      <w:r w:rsidDel="00000000" w:rsidR="00000000" w:rsidRPr="00000000">
        <w:rPr>
          <w:rtl w:val="0"/>
        </w:rPr>
      </w:r>
    </w:p>
    <w:p w:rsidR="00000000" w:rsidDel="00000000" w:rsidP="00000000" w:rsidRDefault="00000000" w:rsidRPr="00000000" w14:paraId="0000001E">
      <w:pPr>
        <w:rPr>
          <w:color w:val="252525"/>
          <w:sz w:val="24"/>
          <w:szCs w:val="24"/>
          <w:highlight w:val="white"/>
        </w:rPr>
      </w:pPr>
      <w:r w:rsidDel="00000000" w:rsidR="00000000" w:rsidRPr="00000000">
        <w:rPr>
          <w:rtl w:val="0"/>
        </w:rPr>
      </w:r>
    </w:p>
    <w:p w:rsidR="00000000" w:rsidDel="00000000" w:rsidP="00000000" w:rsidRDefault="00000000" w:rsidRPr="00000000" w14:paraId="0000001F">
      <w:pPr>
        <w:rPr>
          <w:color w:val="252525"/>
          <w:sz w:val="24"/>
          <w:szCs w:val="24"/>
          <w:highlight w:val="white"/>
        </w:rPr>
      </w:pPr>
      <w:r w:rsidDel="00000000" w:rsidR="00000000" w:rsidRPr="00000000">
        <w:rPr>
          <w:rtl w:val="0"/>
        </w:rPr>
      </w:r>
    </w:p>
    <w:p w:rsidR="00000000" w:rsidDel="00000000" w:rsidP="00000000" w:rsidRDefault="00000000" w:rsidRPr="00000000" w14:paraId="00000020">
      <w:pPr>
        <w:rPr>
          <w:sz w:val="24"/>
          <w:szCs w:val="24"/>
          <w:highlight w:val="white"/>
        </w:rPr>
      </w:pPr>
      <w:r w:rsidDel="00000000" w:rsidR="00000000" w:rsidRPr="00000000">
        <w:rPr>
          <w:sz w:val="24"/>
          <w:szCs w:val="24"/>
          <w:highlight w:val="white"/>
          <w:rtl w:val="0"/>
        </w:rPr>
        <w:t xml:space="preserve"> One of the three </w:t>
      </w:r>
      <w:r w:rsidDel="00000000" w:rsidR="00000000" w:rsidRPr="00000000">
        <w:rPr>
          <w:sz w:val="24"/>
          <w:szCs w:val="24"/>
          <w:highlight w:val="white"/>
          <w:rtl w:val="0"/>
        </w:rPr>
        <w:t xml:space="preserve">divisions </w:t>
      </w:r>
      <w:r w:rsidDel="00000000" w:rsidR="00000000" w:rsidRPr="00000000">
        <w:rPr>
          <w:sz w:val="24"/>
          <w:szCs w:val="24"/>
          <w:highlight w:val="white"/>
          <w:rtl w:val="0"/>
        </w:rPr>
        <w:t xml:space="preserve">of the state is the justice system. The </w:t>
      </w:r>
      <w:r w:rsidDel="00000000" w:rsidR="00000000" w:rsidRPr="00000000">
        <w:rPr>
          <w:sz w:val="24"/>
          <w:szCs w:val="24"/>
          <w:highlight w:val="white"/>
          <w:rtl w:val="0"/>
        </w:rPr>
        <w:t xml:space="preserve">legislative, </w:t>
      </w:r>
      <w:r w:rsidDel="00000000" w:rsidR="00000000" w:rsidRPr="00000000">
        <w:rPr>
          <w:sz w:val="24"/>
          <w:szCs w:val="24"/>
          <w:highlight w:val="white"/>
          <w:rtl w:val="0"/>
        </w:rPr>
        <w:t xml:space="preserve">or the  </w:t>
      </w:r>
      <w:r w:rsidDel="00000000" w:rsidR="00000000" w:rsidRPr="00000000">
        <w:rPr>
          <w:sz w:val="24"/>
          <w:szCs w:val="24"/>
          <w:highlight w:val="white"/>
          <w:rtl w:val="0"/>
        </w:rPr>
        <w:t xml:space="preserve">administration, </w:t>
      </w:r>
      <w:r w:rsidDel="00000000" w:rsidR="00000000" w:rsidRPr="00000000">
        <w:rPr>
          <w:sz w:val="24"/>
          <w:szCs w:val="24"/>
          <w:highlight w:val="white"/>
          <w:rtl w:val="0"/>
        </w:rPr>
        <w:t xml:space="preserve">and the legislature, which are the two houses of Parliament, are the other two branches. </w:t>
      </w:r>
      <w:r w:rsidDel="00000000" w:rsidR="00000000" w:rsidRPr="00000000">
        <w:rPr>
          <w:sz w:val="24"/>
          <w:szCs w:val="24"/>
          <w:highlight w:val="white"/>
          <w:rtl w:val="0"/>
        </w:rPr>
        <w:t xml:space="preserve">Those </w:t>
      </w:r>
      <w:r w:rsidDel="00000000" w:rsidR="00000000" w:rsidRPr="00000000">
        <w:rPr>
          <w:sz w:val="24"/>
          <w:szCs w:val="24"/>
          <w:highlight w:val="white"/>
          <w:rtl w:val="0"/>
        </w:rPr>
        <w:t xml:space="preserve">three </w:t>
      </w:r>
      <w:r w:rsidDel="00000000" w:rsidR="00000000" w:rsidRPr="00000000">
        <w:rPr>
          <w:sz w:val="24"/>
          <w:szCs w:val="24"/>
          <w:highlight w:val="white"/>
          <w:rtl w:val="0"/>
        </w:rPr>
        <w:t xml:space="preserve">divisions </w:t>
      </w:r>
      <w:r w:rsidDel="00000000" w:rsidR="00000000" w:rsidRPr="00000000">
        <w:rPr>
          <w:sz w:val="24"/>
          <w:szCs w:val="24"/>
          <w:highlight w:val="white"/>
          <w:rtl w:val="0"/>
        </w:rPr>
        <w:t xml:space="preserve">of the state are </w:t>
      </w:r>
      <w:r w:rsidDel="00000000" w:rsidR="00000000" w:rsidRPr="00000000">
        <w:rPr>
          <w:sz w:val="24"/>
          <w:szCs w:val="24"/>
          <w:highlight w:val="white"/>
          <w:rtl w:val="0"/>
        </w:rPr>
        <w:t xml:space="preserve">distinct </w:t>
      </w:r>
      <w:r w:rsidDel="00000000" w:rsidR="00000000" w:rsidRPr="00000000">
        <w:rPr>
          <w:sz w:val="24"/>
          <w:szCs w:val="24"/>
          <w:highlight w:val="white"/>
          <w:rtl w:val="0"/>
        </w:rPr>
        <w:t xml:space="preserve">from each other in most democracies. In written constitutions, they have roles and </w:t>
      </w:r>
      <w:r w:rsidDel="00000000" w:rsidR="00000000" w:rsidRPr="00000000">
        <w:rPr>
          <w:sz w:val="24"/>
          <w:szCs w:val="24"/>
          <w:highlight w:val="white"/>
          <w:rtl w:val="0"/>
        </w:rPr>
        <w:t xml:space="preserve">duties </w:t>
      </w:r>
      <w:r w:rsidDel="00000000" w:rsidR="00000000" w:rsidRPr="00000000">
        <w:rPr>
          <w:sz w:val="24"/>
          <w:szCs w:val="24"/>
          <w:highlight w:val="white"/>
          <w:rtl w:val="0"/>
        </w:rPr>
        <w:t xml:space="preserve">that are </w:t>
      </w:r>
      <w:r w:rsidDel="00000000" w:rsidR="00000000" w:rsidRPr="00000000">
        <w:rPr>
          <w:sz w:val="24"/>
          <w:szCs w:val="24"/>
          <w:highlight w:val="white"/>
          <w:rtl w:val="0"/>
        </w:rPr>
        <w:t xml:space="preserve">specified, </w:t>
      </w:r>
      <w:r w:rsidDel="00000000" w:rsidR="00000000" w:rsidRPr="00000000">
        <w:rPr>
          <w:sz w:val="24"/>
          <w:szCs w:val="24"/>
          <w:highlight w:val="white"/>
          <w:rtl w:val="0"/>
        </w:rPr>
        <w:t xml:space="preserve">preventing the </w:t>
      </w:r>
      <w:r w:rsidDel="00000000" w:rsidR="00000000" w:rsidRPr="00000000">
        <w:rPr>
          <w:sz w:val="24"/>
          <w:szCs w:val="24"/>
          <w:highlight w:val="white"/>
          <w:rtl w:val="0"/>
        </w:rPr>
        <w:t xml:space="preserve">centralisation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wealth </w:t>
      </w:r>
      <w:r w:rsidDel="00000000" w:rsidR="00000000" w:rsidRPr="00000000">
        <w:rPr>
          <w:sz w:val="24"/>
          <w:szCs w:val="24"/>
          <w:highlight w:val="white"/>
          <w:rtl w:val="0"/>
        </w:rPr>
        <w:t xml:space="preserve">in any one branch and </w:t>
      </w:r>
      <w:r w:rsidDel="00000000" w:rsidR="00000000" w:rsidRPr="00000000">
        <w:rPr>
          <w:sz w:val="24"/>
          <w:szCs w:val="24"/>
          <w:highlight w:val="white"/>
          <w:rtl w:val="0"/>
        </w:rPr>
        <w:t xml:space="preserve">allowing </w:t>
      </w:r>
      <w:r w:rsidDel="00000000" w:rsidR="00000000" w:rsidRPr="00000000">
        <w:rPr>
          <w:sz w:val="24"/>
          <w:szCs w:val="24"/>
          <w:highlight w:val="white"/>
          <w:rtl w:val="0"/>
        </w:rPr>
        <w:t xml:space="preserve">each branch to </w:t>
      </w:r>
      <w:r w:rsidDel="00000000" w:rsidR="00000000" w:rsidRPr="00000000">
        <w:rPr>
          <w:sz w:val="24"/>
          <w:szCs w:val="24"/>
          <w:highlight w:val="white"/>
          <w:rtl w:val="0"/>
        </w:rPr>
        <w:t xml:space="preserve">act </w:t>
      </w:r>
      <w:r w:rsidDel="00000000" w:rsidR="00000000" w:rsidRPr="00000000">
        <w:rPr>
          <w:sz w:val="24"/>
          <w:szCs w:val="24"/>
          <w:highlight w:val="white"/>
          <w:rtl w:val="0"/>
        </w:rPr>
        <w:t xml:space="preserve">as a check on the other </w:t>
      </w:r>
      <w:r w:rsidDel="00000000" w:rsidR="00000000" w:rsidRPr="00000000">
        <w:rPr>
          <w:sz w:val="24"/>
          <w:szCs w:val="24"/>
          <w:highlight w:val="white"/>
          <w:rtl w:val="0"/>
        </w:rPr>
        <w:t xml:space="preserve">different sides. </w:t>
      </w:r>
      <w:r w:rsidDel="00000000" w:rsidR="00000000" w:rsidRPr="00000000">
        <w:rPr>
          <w:sz w:val="24"/>
          <w:szCs w:val="24"/>
          <w:highlight w:val="white"/>
          <w:rtl w:val="0"/>
        </w:rPr>
        <w:t xml:space="preserve">This is </w:t>
      </w:r>
      <w:r w:rsidDel="00000000" w:rsidR="00000000" w:rsidRPr="00000000">
        <w:rPr>
          <w:sz w:val="24"/>
          <w:szCs w:val="24"/>
          <w:highlight w:val="white"/>
          <w:rtl w:val="0"/>
        </w:rPr>
        <w:t xml:space="preserve">referred to </w:t>
      </w:r>
      <w:r w:rsidDel="00000000" w:rsidR="00000000" w:rsidRPr="00000000">
        <w:rPr>
          <w:sz w:val="24"/>
          <w:szCs w:val="24"/>
          <w:highlight w:val="white"/>
          <w:rtl w:val="0"/>
        </w:rPr>
        <w:t xml:space="preserve">as </w:t>
      </w:r>
      <w:r w:rsidDel="00000000" w:rsidR="00000000" w:rsidRPr="00000000">
        <w:rPr>
          <w:sz w:val="24"/>
          <w:szCs w:val="24"/>
          <w:highlight w:val="white"/>
          <w:rtl w:val="0"/>
        </w:rPr>
        <w:t xml:space="preserve">isolation of powers.</w:t>
      </w:r>
    </w:p>
    <w:p w:rsidR="00000000" w:rsidDel="00000000" w:rsidP="00000000" w:rsidRDefault="00000000" w:rsidRPr="00000000" w14:paraId="00000021">
      <w:pPr>
        <w:rPr>
          <w:sz w:val="24"/>
          <w:szCs w:val="24"/>
          <w:highlight w:val="white"/>
        </w:rPr>
      </w:pPr>
      <w:r w:rsidDel="00000000" w:rsidR="00000000" w:rsidRPr="00000000">
        <w:rPr>
          <w:rtl w:val="0"/>
        </w:rPr>
      </w:r>
    </w:p>
    <w:p w:rsidR="00000000" w:rsidDel="00000000" w:rsidP="00000000" w:rsidRDefault="00000000" w:rsidRPr="00000000" w14:paraId="00000022">
      <w:pPr>
        <w:rPr>
          <w:sz w:val="24"/>
          <w:szCs w:val="24"/>
          <w:highlight w:val="white"/>
        </w:rPr>
      </w:pPr>
      <w:r w:rsidDel="00000000" w:rsidR="00000000" w:rsidRPr="00000000">
        <w:rPr>
          <w:sz w:val="24"/>
          <w:szCs w:val="24"/>
          <w:highlight w:val="white"/>
          <w:rtl w:val="0"/>
        </w:rPr>
        <w:t xml:space="preserve">The constitution is unitary in that the Westminster </w:t>
      </w:r>
      <w:r w:rsidDel="00000000" w:rsidR="00000000" w:rsidRPr="00000000">
        <w:rPr>
          <w:sz w:val="24"/>
          <w:szCs w:val="24"/>
          <w:highlight w:val="white"/>
          <w:rtl w:val="0"/>
        </w:rPr>
        <w:t xml:space="preserve">Assembly </w:t>
      </w:r>
      <w:r w:rsidDel="00000000" w:rsidR="00000000" w:rsidRPr="00000000">
        <w:rPr>
          <w:sz w:val="24"/>
          <w:szCs w:val="24"/>
          <w:highlight w:val="white"/>
          <w:rtl w:val="0"/>
        </w:rPr>
        <w:t xml:space="preserve">is the </w:t>
      </w:r>
      <w:r w:rsidDel="00000000" w:rsidR="00000000" w:rsidRPr="00000000">
        <w:rPr>
          <w:sz w:val="24"/>
          <w:szCs w:val="24"/>
          <w:highlight w:val="white"/>
          <w:rtl w:val="0"/>
        </w:rPr>
        <w:t xml:space="preserve">sole body for </w:t>
      </w:r>
      <w:r w:rsidDel="00000000" w:rsidR="00000000" w:rsidRPr="00000000">
        <w:rPr>
          <w:sz w:val="24"/>
          <w:szCs w:val="24"/>
          <w:highlight w:val="white"/>
          <w:rtl w:val="0"/>
        </w:rPr>
        <w:t xml:space="preserve">lawmaking. Since 1999, the </w:t>
      </w:r>
      <w:r w:rsidDel="00000000" w:rsidR="00000000" w:rsidRPr="00000000">
        <w:rPr>
          <w:sz w:val="24"/>
          <w:szCs w:val="24"/>
          <w:highlight w:val="white"/>
          <w:rtl w:val="0"/>
        </w:rPr>
        <w:t xml:space="preserve">transition </w:t>
      </w:r>
      <w:r w:rsidDel="00000000" w:rsidR="00000000" w:rsidRPr="00000000">
        <w:rPr>
          <w:sz w:val="24"/>
          <w:szCs w:val="24"/>
          <w:highlight w:val="white"/>
          <w:rtl w:val="0"/>
        </w:rPr>
        <w:t xml:space="preserve">of powers from the Westminster Parliament to the Cardiff (Wales) and Belfast (Northern Ireland) </w:t>
      </w:r>
      <w:r w:rsidDel="00000000" w:rsidR="00000000" w:rsidRPr="00000000">
        <w:rPr>
          <w:sz w:val="24"/>
          <w:szCs w:val="24"/>
          <w:highlight w:val="white"/>
          <w:rtl w:val="0"/>
        </w:rPr>
        <w:t xml:space="preserve">legislatures </w:t>
      </w:r>
      <w:r w:rsidDel="00000000" w:rsidR="00000000" w:rsidRPr="00000000">
        <w:rPr>
          <w:sz w:val="24"/>
          <w:szCs w:val="24"/>
          <w:highlight w:val="white"/>
          <w:rtl w:val="0"/>
        </w:rPr>
        <w:t xml:space="preserve">and to the Scottish Parliament in Edinburgh has </w:t>
      </w:r>
      <w:r w:rsidDel="00000000" w:rsidR="00000000" w:rsidRPr="00000000">
        <w:rPr>
          <w:sz w:val="24"/>
          <w:szCs w:val="24"/>
          <w:highlight w:val="white"/>
          <w:rtl w:val="0"/>
        </w:rPr>
        <w:t xml:space="preserve">been </w:t>
      </w:r>
      <w:r w:rsidDel="00000000" w:rsidR="00000000" w:rsidRPr="00000000">
        <w:rPr>
          <w:sz w:val="24"/>
          <w:szCs w:val="24"/>
          <w:highlight w:val="white"/>
          <w:rtl w:val="0"/>
        </w:rPr>
        <w:t xml:space="preserve">provided for </w:t>
      </w:r>
      <w:r w:rsidDel="00000000" w:rsidR="00000000" w:rsidRPr="00000000">
        <w:rPr>
          <w:sz w:val="24"/>
          <w:szCs w:val="24"/>
          <w:highlight w:val="white"/>
          <w:rtl w:val="0"/>
        </w:rPr>
        <w:t xml:space="preserve">by </w:t>
      </w:r>
      <w:r w:rsidDel="00000000" w:rsidR="00000000" w:rsidRPr="00000000">
        <w:rPr>
          <w:sz w:val="24"/>
          <w:szCs w:val="24"/>
          <w:highlight w:val="white"/>
          <w:rtl w:val="0"/>
        </w:rPr>
        <w:t xml:space="preserve">devolution. </w:t>
      </w:r>
      <w:r w:rsidDel="00000000" w:rsidR="00000000" w:rsidRPr="00000000">
        <w:rPr>
          <w:sz w:val="24"/>
          <w:szCs w:val="24"/>
          <w:highlight w:val="white"/>
          <w:rtl w:val="0"/>
        </w:rPr>
        <w:t xml:space="preserve">Even though </w:t>
      </w:r>
      <w:r w:rsidDel="00000000" w:rsidR="00000000" w:rsidRPr="00000000">
        <w:rPr>
          <w:sz w:val="24"/>
          <w:szCs w:val="24"/>
          <w:highlight w:val="white"/>
          <w:rtl w:val="0"/>
        </w:rPr>
        <w:t xml:space="preserve">other </w:t>
      </w:r>
      <w:r w:rsidDel="00000000" w:rsidR="00000000" w:rsidRPr="00000000">
        <w:rPr>
          <w:sz w:val="24"/>
          <w:szCs w:val="24"/>
          <w:highlight w:val="white"/>
          <w:rtl w:val="0"/>
        </w:rPr>
        <w:t xml:space="preserve">statutory </w:t>
      </w:r>
      <w:r w:rsidDel="00000000" w:rsidR="00000000" w:rsidRPr="00000000">
        <w:rPr>
          <w:sz w:val="24"/>
          <w:szCs w:val="24"/>
          <w:highlight w:val="white"/>
          <w:rtl w:val="0"/>
        </w:rPr>
        <w:t xml:space="preserve">bodies, such as devolved assemblies or local </w:t>
      </w:r>
      <w:r w:rsidDel="00000000" w:rsidR="00000000" w:rsidRPr="00000000">
        <w:rPr>
          <w:sz w:val="24"/>
          <w:szCs w:val="24"/>
          <w:highlight w:val="white"/>
          <w:rtl w:val="0"/>
        </w:rPr>
        <w:t xml:space="preserve">councils, </w:t>
      </w:r>
      <w:r w:rsidDel="00000000" w:rsidR="00000000" w:rsidRPr="00000000">
        <w:rPr>
          <w:sz w:val="24"/>
          <w:szCs w:val="24"/>
          <w:highlight w:val="white"/>
          <w:rtl w:val="0"/>
        </w:rPr>
        <w:t xml:space="preserve">derive their </w:t>
      </w:r>
      <w:r w:rsidDel="00000000" w:rsidR="00000000" w:rsidRPr="00000000">
        <w:rPr>
          <w:sz w:val="24"/>
          <w:szCs w:val="24"/>
          <w:highlight w:val="white"/>
          <w:rtl w:val="0"/>
        </w:rPr>
        <w:t xml:space="preserve">legislative </w:t>
      </w:r>
      <w:r w:rsidDel="00000000" w:rsidR="00000000" w:rsidRPr="00000000">
        <w:rPr>
          <w:sz w:val="24"/>
          <w:szCs w:val="24"/>
          <w:highlight w:val="white"/>
          <w:rtl w:val="0"/>
        </w:rPr>
        <w:t xml:space="preserve">powers from the powers </w:t>
      </w:r>
      <w:r w:rsidDel="00000000" w:rsidR="00000000" w:rsidRPr="00000000">
        <w:rPr>
          <w:sz w:val="24"/>
          <w:szCs w:val="24"/>
          <w:highlight w:val="white"/>
          <w:rtl w:val="0"/>
        </w:rPr>
        <w:t xml:space="preserve">given to them </w:t>
      </w:r>
      <w:r w:rsidDel="00000000" w:rsidR="00000000" w:rsidRPr="00000000">
        <w:rPr>
          <w:sz w:val="24"/>
          <w:szCs w:val="24"/>
          <w:highlight w:val="white"/>
          <w:rtl w:val="0"/>
        </w:rPr>
        <w:t xml:space="preserve">by the Westminster Parliament.</w:t>
      </w:r>
      <w:r w:rsidDel="00000000" w:rsidR="00000000" w:rsidRPr="00000000">
        <w:rPr>
          <w:rtl w:val="0"/>
        </w:rPr>
      </w:r>
    </w:p>
    <w:p w:rsidR="00000000" w:rsidDel="00000000" w:rsidP="00000000" w:rsidRDefault="00000000" w:rsidRPr="00000000" w14:paraId="00000023">
      <w:pPr>
        <w:rPr>
          <w:sz w:val="24"/>
          <w:szCs w:val="24"/>
          <w:highlight w:val="white"/>
        </w:rPr>
      </w:pPr>
      <w:r w:rsidDel="00000000" w:rsidR="00000000" w:rsidRPr="00000000">
        <w:rPr>
          <w:rtl w:val="0"/>
        </w:rPr>
      </w:r>
    </w:p>
    <w:p w:rsidR="00000000" w:rsidDel="00000000" w:rsidP="00000000" w:rsidRDefault="00000000" w:rsidRPr="00000000" w14:paraId="00000024">
      <w:pPr>
        <w:rPr>
          <w:sz w:val="24"/>
          <w:szCs w:val="24"/>
          <w:highlight w:val="white"/>
        </w:rPr>
      </w:pPr>
      <w:r w:rsidDel="00000000" w:rsidR="00000000" w:rsidRPr="00000000">
        <w:rPr>
          <w:sz w:val="24"/>
          <w:szCs w:val="24"/>
          <w:highlight w:val="white"/>
          <w:rtl w:val="0"/>
        </w:rPr>
        <w:t xml:space="preserve">One of the </w:t>
      </w:r>
      <w:r w:rsidDel="00000000" w:rsidR="00000000" w:rsidRPr="00000000">
        <w:rPr>
          <w:sz w:val="24"/>
          <w:szCs w:val="24"/>
          <w:highlight w:val="white"/>
          <w:rtl w:val="0"/>
        </w:rPr>
        <w:t xml:space="preserve">implications </w:t>
      </w:r>
      <w:r w:rsidDel="00000000" w:rsidR="00000000" w:rsidRPr="00000000">
        <w:rPr>
          <w:sz w:val="24"/>
          <w:szCs w:val="24"/>
          <w:highlight w:val="white"/>
          <w:rtl w:val="0"/>
        </w:rPr>
        <w:t xml:space="preserve">of the way the United Kingdom and its political and legal institutions have evolved since 1066 is our lack of a written constitution. Another </w:t>
      </w:r>
      <w:r w:rsidDel="00000000" w:rsidR="00000000" w:rsidRPr="00000000">
        <w:rPr>
          <w:sz w:val="24"/>
          <w:szCs w:val="24"/>
          <w:highlight w:val="white"/>
          <w:rtl w:val="0"/>
        </w:rPr>
        <w:t xml:space="preserve">implication </w:t>
      </w:r>
      <w:r w:rsidDel="00000000" w:rsidR="00000000" w:rsidRPr="00000000">
        <w:rPr>
          <w:sz w:val="24"/>
          <w:szCs w:val="24"/>
          <w:highlight w:val="white"/>
          <w:rtl w:val="0"/>
        </w:rPr>
        <w:t xml:space="preserve">is that the </w:t>
      </w:r>
      <w:r w:rsidDel="00000000" w:rsidR="00000000" w:rsidRPr="00000000">
        <w:rPr>
          <w:sz w:val="24"/>
          <w:szCs w:val="24"/>
          <w:highlight w:val="white"/>
          <w:rtl w:val="0"/>
        </w:rPr>
        <w:t xml:space="preserve">duties </w:t>
      </w:r>
      <w:r w:rsidDel="00000000" w:rsidR="00000000" w:rsidRPr="00000000">
        <w:rPr>
          <w:sz w:val="24"/>
          <w:szCs w:val="24"/>
          <w:highlight w:val="white"/>
          <w:rtl w:val="0"/>
        </w:rPr>
        <w:t xml:space="preserve">and powers of the three different branches of the state, executive, legislature and judiciary </w:t>
      </w:r>
      <w:r w:rsidDel="00000000" w:rsidR="00000000" w:rsidRPr="00000000">
        <w:rPr>
          <w:sz w:val="24"/>
          <w:szCs w:val="24"/>
          <w:highlight w:val="white"/>
          <w:rtl w:val="0"/>
        </w:rPr>
        <w:t xml:space="preserve">were </w:t>
      </w:r>
      <w:r w:rsidDel="00000000" w:rsidR="00000000" w:rsidRPr="00000000">
        <w:rPr>
          <w:sz w:val="24"/>
          <w:szCs w:val="24"/>
          <w:highlight w:val="white"/>
          <w:rtl w:val="0"/>
        </w:rPr>
        <w:t xml:space="preserve">not </w:t>
      </w:r>
      <w:r w:rsidDel="00000000" w:rsidR="00000000" w:rsidRPr="00000000">
        <w:rPr>
          <w:sz w:val="24"/>
          <w:szCs w:val="24"/>
          <w:highlight w:val="white"/>
          <w:rtl w:val="0"/>
        </w:rPr>
        <w:t xml:space="preserve">divided by </w:t>
      </w:r>
      <w:r w:rsidDel="00000000" w:rsidR="00000000" w:rsidRPr="00000000">
        <w:rPr>
          <w:sz w:val="24"/>
          <w:szCs w:val="24"/>
          <w:highlight w:val="white"/>
          <w:rtl w:val="0"/>
        </w:rPr>
        <w:t xml:space="preserve">our institutions.</w:t>
      </w:r>
    </w:p>
    <w:p w:rsidR="00000000" w:rsidDel="00000000" w:rsidP="00000000" w:rsidRDefault="00000000" w:rsidRPr="00000000" w14:paraId="00000025">
      <w:pPr>
        <w:rPr>
          <w:color w:val="252525"/>
          <w:sz w:val="24"/>
          <w:szCs w:val="24"/>
          <w:highlight w:val="white"/>
        </w:rPr>
      </w:pPr>
      <w:r w:rsidDel="00000000" w:rsidR="00000000" w:rsidRPr="00000000">
        <w:rPr>
          <w:rtl w:val="0"/>
        </w:rPr>
      </w:r>
    </w:p>
    <w:p w:rsidR="00000000" w:rsidDel="00000000" w:rsidP="00000000" w:rsidRDefault="00000000" w:rsidRPr="00000000" w14:paraId="00000026">
      <w:pPr>
        <w:rPr>
          <w:color w:val="252525"/>
          <w:sz w:val="24"/>
          <w:szCs w:val="24"/>
          <w:highlight w:val="white"/>
        </w:rPr>
      </w:pPr>
      <w:r w:rsidDel="00000000" w:rsidR="00000000" w:rsidRPr="00000000">
        <w:rPr>
          <w:color w:val="252525"/>
          <w:sz w:val="24"/>
          <w:szCs w:val="24"/>
          <w:highlight w:val="white"/>
          <w:rtl w:val="0"/>
        </w:rPr>
        <w:t xml:space="preserve">( </w:t>
      </w:r>
      <w:hyperlink r:id="rId7">
        <w:r w:rsidDel="00000000" w:rsidR="00000000" w:rsidRPr="00000000">
          <w:rPr>
            <w:color w:val="1155cc"/>
            <w:sz w:val="24"/>
            <w:szCs w:val="24"/>
            <w:highlight w:val="white"/>
            <w:u w:val="single"/>
            <w:rtl w:val="0"/>
          </w:rPr>
          <w:t xml:space="preserve">https://uk.practicallaw.thomsonreuters.com/5-636-2498?transitionType=Default&amp;contextData=(sc.Default)&amp;firstPage=true</w:t>
        </w:r>
      </w:hyperlink>
      <w:r w:rsidDel="00000000" w:rsidR="00000000" w:rsidRPr="00000000">
        <w:rPr>
          <w:color w:val="252525"/>
          <w:sz w:val="24"/>
          <w:szCs w:val="24"/>
          <w:highlight w:val="white"/>
          <w:rtl w:val="0"/>
        </w:rPr>
        <w:t xml:space="preserve"> )</w:t>
      </w:r>
    </w:p>
    <w:p w:rsidR="00000000" w:rsidDel="00000000" w:rsidP="00000000" w:rsidRDefault="00000000" w:rsidRPr="00000000" w14:paraId="00000027">
      <w:pPr>
        <w:rPr>
          <w:color w:val="252525"/>
          <w:sz w:val="24"/>
          <w:szCs w:val="24"/>
          <w:highlight w:val="white"/>
        </w:rPr>
      </w:pPr>
      <w:r w:rsidDel="00000000" w:rsidR="00000000" w:rsidRPr="00000000">
        <w:rPr>
          <w:rtl w:val="0"/>
        </w:rPr>
      </w:r>
    </w:p>
    <w:p w:rsidR="00000000" w:rsidDel="00000000" w:rsidP="00000000" w:rsidRDefault="00000000" w:rsidRPr="00000000" w14:paraId="00000028">
      <w:pPr>
        <w:rPr>
          <w:color w:val="252525"/>
          <w:sz w:val="24"/>
          <w:szCs w:val="24"/>
          <w:highlight w:val="white"/>
        </w:rPr>
      </w:pPr>
      <w:r w:rsidDel="00000000" w:rsidR="00000000" w:rsidRPr="00000000">
        <w:rPr>
          <w:rtl w:val="0"/>
        </w:rPr>
      </w:r>
    </w:p>
    <w:p w:rsidR="00000000" w:rsidDel="00000000" w:rsidP="00000000" w:rsidRDefault="00000000" w:rsidRPr="00000000" w14:paraId="00000029">
      <w:pPr>
        <w:rPr>
          <w:color w:val="252525"/>
          <w:sz w:val="24"/>
          <w:szCs w:val="24"/>
          <w:highlight w:val="white"/>
        </w:rPr>
      </w:pPr>
      <w:r w:rsidDel="00000000" w:rsidR="00000000" w:rsidRPr="00000000">
        <w:rPr>
          <w:rtl w:val="0"/>
        </w:rPr>
      </w:r>
    </w:p>
    <w:p w:rsidR="00000000" w:rsidDel="00000000" w:rsidP="00000000" w:rsidRDefault="00000000" w:rsidRPr="00000000" w14:paraId="0000002A">
      <w:pPr>
        <w:rPr>
          <w:sz w:val="24"/>
          <w:szCs w:val="24"/>
          <w:highlight w:val="white"/>
        </w:rPr>
      </w:pPr>
      <w:r w:rsidDel="00000000" w:rsidR="00000000" w:rsidRPr="00000000">
        <w:rPr>
          <w:sz w:val="24"/>
          <w:szCs w:val="24"/>
          <w:highlight w:val="white"/>
          <w:rtl w:val="0"/>
        </w:rPr>
        <w:t xml:space="preserve">The government (or executive), for example, </w:t>
      </w:r>
      <w:r w:rsidDel="00000000" w:rsidR="00000000" w:rsidRPr="00000000">
        <w:rPr>
          <w:sz w:val="24"/>
          <w:szCs w:val="24"/>
          <w:highlight w:val="white"/>
          <w:rtl w:val="0"/>
        </w:rPr>
        <w:t xml:space="preserve">consists </w:t>
      </w:r>
      <w:r w:rsidDel="00000000" w:rsidR="00000000" w:rsidRPr="00000000">
        <w:rPr>
          <w:sz w:val="24"/>
          <w:szCs w:val="24"/>
          <w:highlight w:val="white"/>
          <w:rtl w:val="0"/>
        </w:rPr>
        <w:t xml:space="preserve">of MPs and peers who are also members of the legislature </w:t>
      </w:r>
      <w:r w:rsidDel="00000000" w:rsidR="00000000" w:rsidRPr="00000000">
        <w:rPr>
          <w:sz w:val="24"/>
          <w:szCs w:val="24"/>
          <w:rtl w:val="0"/>
        </w:rPr>
        <w:t xml:space="preserve">(the House of Commons and the House of Lords).</w:t>
      </w:r>
      <w:r w:rsidDel="00000000" w:rsidR="00000000" w:rsidRPr="00000000">
        <w:rPr>
          <w:sz w:val="24"/>
          <w:szCs w:val="24"/>
          <w:shd w:fill="edfbff" w:val="clear"/>
          <w:rtl w:val="0"/>
        </w:rPr>
        <w:t xml:space="preserve"> </w:t>
      </w:r>
      <w:r w:rsidDel="00000000" w:rsidR="00000000" w:rsidRPr="00000000">
        <w:rPr>
          <w:sz w:val="24"/>
          <w:szCs w:val="24"/>
          <w:highlight w:val="white"/>
          <w:rtl w:val="0"/>
        </w:rPr>
        <w:t xml:space="preserve">The President and members of the Cabinet (the executive), on the </w:t>
      </w:r>
      <w:r w:rsidDel="00000000" w:rsidR="00000000" w:rsidRPr="00000000">
        <w:rPr>
          <w:sz w:val="24"/>
          <w:szCs w:val="24"/>
          <w:highlight w:val="white"/>
          <w:rtl w:val="0"/>
        </w:rPr>
        <w:t xml:space="preserve">other hand, </w:t>
      </w:r>
      <w:r w:rsidDel="00000000" w:rsidR="00000000" w:rsidRPr="00000000">
        <w:rPr>
          <w:sz w:val="24"/>
          <w:szCs w:val="24"/>
          <w:highlight w:val="white"/>
          <w:rtl w:val="0"/>
        </w:rPr>
        <w:t xml:space="preserve">are </w:t>
      </w:r>
      <w:r w:rsidDel="00000000" w:rsidR="00000000" w:rsidRPr="00000000">
        <w:rPr>
          <w:sz w:val="24"/>
          <w:szCs w:val="24"/>
          <w:highlight w:val="white"/>
          <w:rtl w:val="0"/>
        </w:rPr>
        <w:t xml:space="preserve">completely distinct </w:t>
      </w:r>
      <w:r w:rsidDel="00000000" w:rsidR="00000000" w:rsidRPr="00000000">
        <w:rPr>
          <w:sz w:val="24"/>
          <w:szCs w:val="24"/>
          <w:highlight w:val="white"/>
          <w:rtl w:val="0"/>
        </w:rPr>
        <w:t xml:space="preserve">from the legislature in the United States (the Senate and the House of Representatives).</w:t>
      </w:r>
    </w:p>
    <w:p w:rsidR="00000000" w:rsidDel="00000000" w:rsidP="00000000" w:rsidRDefault="00000000" w:rsidRPr="00000000" w14:paraId="0000002B">
      <w:pPr>
        <w:rPr>
          <w:sz w:val="24"/>
          <w:szCs w:val="24"/>
          <w:highlight w:val="white"/>
        </w:rPr>
      </w:pPr>
      <w:r w:rsidDel="00000000" w:rsidR="00000000" w:rsidRPr="00000000">
        <w:rPr>
          <w:rtl w:val="0"/>
        </w:rPr>
      </w:r>
    </w:p>
    <w:p w:rsidR="00000000" w:rsidDel="00000000" w:rsidP="00000000" w:rsidRDefault="00000000" w:rsidRPr="00000000" w14:paraId="0000002C">
      <w:pPr>
        <w:rPr>
          <w:sz w:val="24"/>
          <w:szCs w:val="24"/>
          <w:highlight w:val="white"/>
        </w:rPr>
      </w:pPr>
      <w:r w:rsidDel="00000000" w:rsidR="00000000" w:rsidRPr="00000000">
        <w:rPr>
          <w:sz w:val="24"/>
          <w:szCs w:val="24"/>
          <w:highlight w:val="white"/>
          <w:rtl w:val="0"/>
        </w:rPr>
        <w:t xml:space="preserve">Great Britain has </w:t>
      </w:r>
      <w:r w:rsidDel="00000000" w:rsidR="00000000" w:rsidRPr="00000000">
        <w:rPr>
          <w:sz w:val="24"/>
          <w:szCs w:val="24"/>
          <w:highlight w:val="white"/>
          <w:rtl w:val="0"/>
        </w:rPr>
        <w:t xml:space="preserve">no </w:t>
      </w:r>
      <w:r w:rsidDel="00000000" w:rsidR="00000000" w:rsidRPr="00000000">
        <w:rPr>
          <w:sz w:val="24"/>
          <w:szCs w:val="24"/>
          <w:highlight w:val="white"/>
          <w:rtl w:val="0"/>
        </w:rPr>
        <w:t xml:space="preserve">law </w:t>
      </w:r>
      <w:r w:rsidDel="00000000" w:rsidR="00000000" w:rsidRPr="00000000">
        <w:rPr>
          <w:sz w:val="24"/>
          <w:szCs w:val="24"/>
          <w:highlight w:val="white"/>
          <w:rtl w:val="0"/>
        </w:rPr>
        <w:t xml:space="preserve">that is </w:t>
      </w:r>
      <w:r w:rsidDel="00000000" w:rsidR="00000000" w:rsidRPr="00000000">
        <w:rPr>
          <w:sz w:val="24"/>
          <w:szCs w:val="24"/>
          <w:highlight w:val="white"/>
          <w:rtl w:val="0"/>
        </w:rPr>
        <w:t xml:space="preserve">embodied </w:t>
      </w:r>
      <w:r w:rsidDel="00000000" w:rsidR="00000000" w:rsidRPr="00000000">
        <w:rPr>
          <w:sz w:val="24"/>
          <w:szCs w:val="24"/>
          <w:highlight w:val="white"/>
          <w:rtl w:val="0"/>
        </w:rPr>
        <w:t xml:space="preserve">in a written </w:t>
      </w:r>
      <w:r w:rsidDel="00000000" w:rsidR="00000000" w:rsidRPr="00000000">
        <w:rPr>
          <w:sz w:val="24"/>
          <w:szCs w:val="24"/>
          <w:highlight w:val="white"/>
          <w:rtl w:val="0"/>
        </w:rPr>
        <w:t xml:space="preserve">legislative </w:t>
      </w:r>
      <w:r w:rsidDel="00000000" w:rsidR="00000000" w:rsidRPr="00000000">
        <w:rPr>
          <w:sz w:val="24"/>
          <w:szCs w:val="24"/>
          <w:highlight w:val="white"/>
          <w:rtl w:val="0"/>
        </w:rPr>
        <w:t xml:space="preserve">instrument, famously and almost uniquely. The law is to be found in the </w:t>
      </w:r>
      <w:r w:rsidDel="00000000" w:rsidR="00000000" w:rsidRPr="00000000">
        <w:rPr>
          <w:sz w:val="24"/>
          <w:szCs w:val="24"/>
          <w:highlight w:val="white"/>
          <w:rtl w:val="0"/>
        </w:rPr>
        <w:t xml:space="preserve">laws </w:t>
      </w:r>
      <w:r w:rsidDel="00000000" w:rsidR="00000000" w:rsidRPr="00000000">
        <w:rPr>
          <w:sz w:val="24"/>
          <w:szCs w:val="24"/>
          <w:highlight w:val="white"/>
          <w:rtl w:val="0"/>
        </w:rPr>
        <w:t xml:space="preserve">and </w:t>
      </w:r>
      <w:r w:rsidDel="00000000" w:rsidR="00000000" w:rsidRPr="00000000">
        <w:rPr>
          <w:sz w:val="24"/>
          <w:szCs w:val="24"/>
          <w:highlight w:val="white"/>
          <w:rtl w:val="0"/>
        </w:rPr>
        <w:t xml:space="preserve">legislations </w:t>
      </w:r>
      <w:r w:rsidDel="00000000" w:rsidR="00000000" w:rsidRPr="00000000">
        <w:rPr>
          <w:sz w:val="24"/>
          <w:szCs w:val="24"/>
          <w:highlight w:val="white"/>
          <w:rtl w:val="0"/>
        </w:rPr>
        <w:t xml:space="preserve">and the law </w:t>
      </w:r>
      <w:r w:rsidDel="00000000" w:rsidR="00000000" w:rsidRPr="00000000">
        <w:rPr>
          <w:sz w:val="24"/>
          <w:szCs w:val="24"/>
          <w:highlight w:val="white"/>
          <w:rtl w:val="0"/>
        </w:rPr>
        <w:t xml:space="preserve">established </w:t>
      </w:r>
      <w:r w:rsidDel="00000000" w:rsidR="00000000" w:rsidRPr="00000000">
        <w:rPr>
          <w:sz w:val="24"/>
          <w:szCs w:val="24"/>
          <w:highlight w:val="white"/>
          <w:rtl w:val="0"/>
        </w:rPr>
        <w:t xml:space="preserve">in the </w:t>
      </w:r>
      <w:r w:rsidDel="00000000" w:rsidR="00000000" w:rsidRPr="00000000">
        <w:rPr>
          <w:sz w:val="24"/>
          <w:szCs w:val="24"/>
          <w:highlight w:val="white"/>
          <w:rtl w:val="0"/>
        </w:rPr>
        <w:t xml:space="preserve">judgments </w:t>
      </w:r>
      <w:r w:rsidDel="00000000" w:rsidR="00000000" w:rsidRPr="00000000">
        <w:rPr>
          <w:sz w:val="24"/>
          <w:szCs w:val="24"/>
          <w:highlight w:val="white"/>
          <w:rtl w:val="0"/>
        </w:rPr>
        <w:t xml:space="preserve">of the courts over the centuries in common law.In </w:t>
      </w:r>
      <w:r w:rsidDel="00000000" w:rsidR="00000000" w:rsidRPr="00000000">
        <w:rPr>
          <w:sz w:val="24"/>
          <w:szCs w:val="24"/>
          <w:highlight w:val="white"/>
          <w:rtl w:val="0"/>
        </w:rPr>
        <w:t xml:space="preserve">failing to have </w:t>
      </w:r>
      <w:r w:rsidDel="00000000" w:rsidR="00000000" w:rsidRPr="00000000">
        <w:rPr>
          <w:sz w:val="24"/>
          <w:szCs w:val="24"/>
          <w:highlight w:val="white"/>
          <w:rtl w:val="0"/>
        </w:rPr>
        <w:t xml:space="preserve">a written </w:t>
      </w:r>
      <w:r w:rsidDel="00000000" w:rsidR="00000000" w:rsidRPr="00000000">
        <w:rPr>
          <w:sz w:val="24"/>
          <w:szCs w:val="24"/>
          <w:highlight w:val="white"/>
          <w:rtl w:val="0"/>
        </w:rPr>
        <w:t xml:space="preserve">statutory </w:t>
      </w:r>
      <w:r w:rsidDel="00000000" w:rsidR="00000000" w:rsidRPr="00000000">
        <w:rPr>
          <w:sz w:val="24"/>
          <w:szCs w:val="24"/>
          <w:highlight w:val="white"/>
          <w:rtl w:val="0"/>
        </w:rPr>
        <w:t xml:space="preserve">instrument, only two other </w:t>
      </w:r>
      <w:r w:rsidDel="00000000" w:rsidR="00000000" w:rsidRPr="00000000">
        <w:rPr>
          <w:sz w:val="24"/>
          <w:szCs w:val="24"/>
          <w:highlight w:val="white"/>
          <w:rtl w:val="0"/>
        </w:rPr>
        <w:t xml:space="preserve">nations, </w:t>
      </w:r>
      <w:r w:rsidDel="00000000" w:rsidR="00000000" w:rsidRPr="00000000">
        <w:rPr>
          <w:sz w:val="24"/>
          <w:szCs w:val="24"/>
          <w:highlight w:val="white"/>
          <w:rtl w:val="0"/>
        </w:rPr>
        <w:t xml:space="preserve">Israel and New Zealand, are like the </w:t>
      </w:r>
      <w:r w:rsidDel="00000000" w:rsidR="00000000" w:rsidRPr="00000000">
        <w:rPr>
          <w:sz w:val="24"/>
          <w:szCs w:val="24"/>
          <w:highlight w:val="white"/>
          <w:rtl w:val="0"/>
        </w:rPr>
        <w:t xml:space="preserve">UK. </w:t>
      </w:r>
      <w:r w:rsidDel="00000000" w:rsidR="00000000" w:rsidRPr="00000000">
        <w:rPr>
          <w:sz w:val="24"/>
          <w:szCs w:val="24"/>
          <w:highlight w:val="white"/>
          <w:rtl w:val="0"/>
        </w:rPr>
        <w:t xml:space="preserve">These three countries </w:t>
      </w:r>
      <w:r w:rsidDel="00000000" w:rsidR="00000000" w:rsidRPr="00000000">
        <w:rPr>
          <w:sz w:val="24"/>
          <w:szCs w:val="24"/>
          <w:highlight w:val="white"/>
          <w:rtl w:val="0"/>
        </w:rPr>
        <w:t xml:space="preserve">vary </w:t>
      </w:r>
      <w:r w:rsidDel="00000000" w:rsidR="00000000" w:rsidRPr="00000000">
        <w:rPr>
          <w:sz w:val="24"/>
          <w:szCs w:val="24"/>
          <w:highlight w:val="white"/>
          <w:rtl w:val="0"/>
        </w:rPr>
        <w:t xml:space="preserve">from almost all other countries in this </w:t>
      </w:r>
      <w:r w:rsidDel="00000000" w:rsidR="00000000" w:rsidRPr="00000000">
        <w:rPr>
          <w:sz w:val="24"/>
          <w:szCs w:val="24"/>
          <w:highlight w:val="white"/>
          <w:rtl w:val="0"/>
        </w:rPr>
        <w:t xml:space="preserve">manner. Other procedural tools, </w:t>
      </w:r>
      <w:r w:rsidDel="00000000" w:rsidR="00000000" w:rsidRPr="00000000">
        <w:rPr>
          <w:sz w:val="24"/>
          <w:szCs w:val="24"/>
          <w:highlight w:val="white"/>
          <w:rtl w:val="0"/>
        </w:rPr>
        <w:t xml:space="preserve">such as </w:t>
      </w:r>
      <w:r w:rsidDel="00000000" w:rsidR="00000000" w:rsidRPr="00000000">
        <w:rPr>
          <w:sz w:val="24"/>
          <w:szCs w:val="24"/>
          <w:highlight w:val="white"/>
          <w:rtl w:val="0"/>
        </w:rPr>
        <w:t xml:space="preserve">those </w:t>
      </w:r>
      <w:r w:rsidDel="00000000" w:rsidR="00000000" w:rsidRPr="00000000">
        <w:rPr>
          <w:sz w:val="24"/>
          <w:szCs w:val="24"/>
          <w:highlight w:val="white"/>
          <w:rtl w:val="0"/>
        </w:rPr>
        <w:t xml:space="preserve">of the United States, which has one of the most </w:t>
      </w:r>
      <w:r w:rsidDel="00000000" w:rsidR="00000000" w:rsidRPr="00000000">
        <w:rPr>
          <w:sz w:val="24"/>
          <w:szCs w:val="24"/>
          <w:highlight w:val="white"/>
          <w:rtl w:val="0"/>
        </w:rPr>
        <w:t xml:space="preserve">prominent </w:t>
      </w:r>
      <w:r w:rsidDel="00000000" w:rsidR="00000000" w:rsidRPr="00000000">
        <w:rPr>
          <w:sz w:val="24"/>
          <w:szCs w:val="24"/>
          <w:highlight w:val="white"/>
          <w:rtl w:val="0"/>
        </w:rPr>
        <w:t xml:space="preserve">constitutional </w:t>
      </w:r>
      <w:r w:rsidDel="00000000" w:rsidR="00000000" w:rsidRPr="00000000">
        <w:rPr>
          <w:sz w:val="24"/>
          <w:szCs w:val="24"/>
          <w:highlight w:val="white"/>
          <w:rtl w:val="0"/>
        </w:rPr>
        <w:t xml:space="preserve">principles,Sometimes they </w:t>
      </w:r>
      <w:r w:rsidDel="00000000" w:rsidR="00000000" w:rsidRPr="00000000">
        <w:rPr>
          <w:sz w:val="24"/>
          <w:szCs w:val="24"/>
          <w:highlight w:val="white"/>
          <w:rtl w:val="0"/>
        </w:rPr>
        <w:t xml:space="preserve">have a higher status than ordinary legislation and constitutional </w:t>
      </w:r>
      <w:r w:rsidDel="00000000" w:rsidR="00000000" w:rsidRPr="00000000">
        <w:rPr>
          <w:sz w:val="24"/>
          <w:szCs w:val="24"/>
          <w:highlight w:val="white"/>
          <w:rtl w:val="0"/>
        </w:rPr>
        <w:t xml:space="preserve">laws </w:t>
      </w:r>
      <w:r w:rsidDel="00000000" w:rsidR="00000000" w:rsidRPr="00000000">
        <w:rPr>
          <w:sz w:val="24"/>
          <w:szCs w:val="24"/>
          <w:highlight w:val="white"/>
          <w:rtl w:val="0"/>
        </w:rPr>
        <w:t xml:space="preserve">can only be enacted and repealed by a special </w:t>
      </w:r>
      <w:r w:rsidDel="00000000" w:rsidR="00000000" w:rsidRPr="00000000">
        <w:rPr>
          <w:sz w:val="24"/>
          <w:szCs w:val="24"/>
          <w:highlight w:val="white"/>
          <w:rtl w:val="0"/>
        </w:rPr>
        <w:t xml:space="preserve">process </w:t>
      </w:r>
      <w:r w:rsidDel="00000000" w:rsidR="00000000" w:rsidRPr="00000000">
        <w:rPr>
          <w:sz w:val="24"/>
          <w:szCs w:val="24"/>
          <w:highlight w:val="white"/>
          <w:rtl w:val="0"/>
        </w:rPr>
        <w:t xml:space="preserve">that differs from the procedure for </w:t>
      </w:r>
      <w:r w:rsidDel="00000000" w:rsidR="00000000" w:rsidRPr="00000000">
        <w:rPr>
          <w:sz w:val="24"/>
          <w:szCs w:val="24"/>
          <w:highlight w:val="white"/>
          <w:rtl w:val="0"/>
        </w:rPr>
        <w:t xml:space="preserve">creating </w:t>
      </w:r>
      <w:r w:rsidDel="00000000" w:rsidR="00000000" w:rsidRPr="00000000">
        <w:rPr>
          <w:sz w:val="24"/>
          <w:szCs w:val="24"/>
          <w:highlight w:val="white"/>
          <w:rtl w:val="0"/>
        </w:rPr>
        <w:t xml:space="preserve">and repealing ordinary legislation. And </w:t>
      </w:r>
      <w:r w:rsidDel="00000000" w:rsidR="00000000" w:rsidRPr="00000000">
        <w:rPr>
          <w:sz w:val="24"/>
          <w:szCs w:val="24"/>
          <w:highlight w:val="white"/>
          <w:rtl w:val="0"/>
        </w:rPr>
        <w:t xml:space="preserve">they </w:t>
      </w:r>
      <w:r w:rsidDel="00000000" w:rsidR="00000000" w:rsidRPr="00000000">
        <w:rPr>
          <w:sz w:val="24"/>
          <w:szCs w:val="24"/>
          <w:highlight w:val="white"/>
          <w:rtl w:val="0"/>
        </w:rPr>
        <w:t xml:space="preserve">often have a higher status than ordinary legislation, and only a </w:t>
      </w:r>
      <w:r w:rsidDel="00000000" w:rsidR="00000000" w:rsidRPr="00000000">
        <w:rPr>
          <w:sz w:val="24"/>
          <w:szCs w:val="24"/>
          <w:highlight w:val="white"/>
          <w:rtl w:val="0"/>
        </w:rPr>
        <w:t xml:space="preserve">specific method </w:t>
      </w:r>
      <w:r w:rsidDel="00000000" w:rsidR="00000000" w:rsidRPr="00000000">
        <w:rPr>
          <w:sz w:val="24"/>
          <w:szCs w:val="24"/>
          <w:highlight w:val="white"/>
          <w:rtl w:val="0"/>
        </w:rPr>
        <w:t xml:space="preserve">that </w:t>
      </w:r>
      <w:r w:rsidDel="00000000" w:rsidR="00000000" w:rsidRPr="00000000">
        <w:rPr>
          <w:sz w:val="24"/>
          <w:szCs w:val="24"/>
          <w:highlight w:val="white"/>
          <w:rtl w:val="0"/>
        </w:rPr>
        <w:t xml:space="preserve">varies </w:t>
      </w:r>
      <w:r w:rsidDel="00000000" w:rsidR="00000000" w:rsidRPr="00000000">
        <w:rPr>
          <w:sz w:val="24"/>
          <w:szCs w:val="24"/>
          <w:highlight w:val="white"/>
          <w:rtl w:val="0"/>
        </w:rPr>
        <w:t xml:space="preserve">from the </w:t>
      </w:r>
      <w:r w:rsidDel="00000000" w:rsidR="00000000" w:rsidRPr="00000000">
        <w:rPr>
          <w:sz w:val="24"/>
          <w:szCs w:val="24"/>
          <w:highlight w:val="white"/>
          <w:rtl w:val="0"/>
        </w:rPr>
        <w:t xml:space="preserve">methods </w:t>
      </w:r>
      <w:r w:rsidDel="00000000" w:rsidR="00000000" w:rsidRPr="00000000">
        <w:rPr>
          <w:sz w:val="24"/>
          <w:szCs w:val="24"/>
          <w:highlight w:val="white"/>
          <w:rtl w:val="0"/>
        </w:rPr>
        <w:t xml:space="preserve">for making a procedure can be enacted and repealed by constitutional provisions.</w:t>
      </w:r>
    </w:p>
    <w:p w:rsidR="00000000" w:rsidDel="00000000" w:rsidP="00000000" w:rsidRDefault="00000000" w:rsidRPr="00000000" w14:paraId="0000002D">
      <w:pPr>
        <w:rPr>
          <w:sz w:val="24"/>
          <w:szCs w:val="24"/>
          <w:highlight w:val="white"/>
        </w:rPr>
      </w:pPr>
      <w:r w:rsidDel="00000000" w:rsidR="00000000" w:rsidRPr="00000000">
        <w:rPr>
          <w:rtl w:val="0"/>
        </w:rPr>
      </w:r>
    </w:p>
    <w:p w:rsidR="00000000" w:rsidDel="00000000" w:rsidP="00000000" w:rsidRDefault="00000000" w:rsidRPr="00000000" w14:paraId="0000002E">
      <w:pPr>
        <w:rPr>
          <w:sz w:val="24"/>
          <w:szCs w:val="24"/>
          <w:highlight w:val="white"/>
        </w:rPr>
      </w:pP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United kingdom </w:t>
      </w:r>
      <w:r w:rsidDel="00000000" w:rsidR="00000000" w:rsidRPr="00000000">
        <w:rPr>
          <w:sz w:val="24"/>
          <w:szCs w:val="24"/>
          <w:highlight w:val="white"/>
          <w:rtl w:val="0"/>
        </w:rPr>
        <w:t xml:space="preserve">has a </w:t>
      </w:r>
      <w:r w:rsidDel="00000000" w:rsidR="00000000" w:rsidRPr="00000000">
        <w:rPr>
          <w:sz w:val="24"/>
          <w:szCs w:val="24"/>
          <w:highlight w:val="white"/>
          <w:rtl w:val="0"/>
        </w:rPr>
        <w:t xml:space="preserve">legislative government structure, </w:t>
      </w:r>
      <w:r w:rsidDel="00000000" w:rsidR="00000000" w:rsidRPr="00000000">
        <w:rPr>
          <w:sz w:val="24"/>
          <w:szCs w:val="24"/>
          <w:highlight w:val="white"/>
          <w:rtl w:val="0"/>
        </w:rPr>
        <w:t xml:space="preserve">with the </w:t>
      </w:r>
      <w:r w:rsidDel="00000000" w:rsidR="00000000" w:rsidRPr="00000000">
        <w:rPr>
          <w:sz w:val="24"/>
          <w:szCs w:val="24"/>
          <w:highlight w:val="white"/>
          <w:rtl w:val="0"/>
        </w:rPr>
        <w:t xml:space="preserve">ultimate </w:t>
      </w:r>
      <w:r w:rsidDel="00000000" w:rsidR="00000000" w:rsidRPr="00000000">
        <w:rPr>
          <w:sz w:val="24"/>
          <w:szCs w:val="24"/>
          <w:highlight w:val="white"/>
          <w:rtl w:val="0"/>
        </w:rPr>
        <w:t xml:space="preserve">law-making body being the Westminster Parliament. Parliament's </w:t>
      </w:r>
      <w:r w:rsidDel="00000000" w:rsidR="00000000" w:rsidRPr="00000000">
        <w:rPr>
          <w:sz w:val="24"/>
          <w:szCs w:val="24"/>
          <w:highlight w:val="white"/>
          <w:rtl w:val="0"/>
        </w:rPr>
        <w:t xml:space="preserve">theory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dominance </w:t>
      </w:r>
      <w:r w:rsidDel="00000000" w:rsidR="00000000" w:rsidRPr="00000000">
        <w:rPr>
          <w:sz w:val="24"/>
          <w:szCs w:val="24"/>
          <w:highlight w:val="white"/>
          <w:rtl w:val="0"/>
        </w:rPr>
        <w:t xml:space="preserve">(or sovereignty) means that the courts </w:t>
      </w:r>
      <w:r w:rsidDel="00000000" w:rsidR="00000000" w:rsidRPr="00000000">
        <w:rPr>
          <w:sz w:val="24"/>
          <w:szCs w:val="24"/>
          <w:highlight w:val="white"/>
          <w:rtl w:val="0"/>
        </w:rPr>
        <w:t xml:space="preserve">agree </w:t>
      </w:r>
      <w:r w:rsidDel="00000000" w:rsidR="00000000" w:rsidRPr="00000000">
        <w:rPr>
          <w:sz w:val="24"/>
          <w:szCs w:val="24"/>
          <w:highlight w:val="white"/>
          <w:rtl w:val="0"/>
        </w:rPr>
        <w:t xml:space="preserve">that Parliament's legislation takes </w:t>
      </w:r>
      <w:r w:rsidDel="00000000" w:rsidR="00000000" w:rsidRPr="00000000">
        <w:rPr>
          <w:sz w:val="24"/>
          <w:szCs w:val="24"/>
          <w:highlight w:val="white"/>
          <w:rtl w:val="0"/>
        </w:rPr>
        <w:t xml:space="preserve">priority </w:t>
      </w:r>
      <w:r w:rsidDel="00000000" w:rsidR="00000000" w:rsidRPr="00000000">
        <w:rPr>
          <w:sz w:val="24"/>
          <w:szCs w:val="24"/>
          <w:highlight w:val="white"/>
          <w:rtl w:val="0"/>
        </w:rPr>
        <w:t xml:space="preserve">over </w:t>
      </w:r>
      <w:r w:rsidDel="00000000" w:rsidR="00000000" w:rsidRPr="00000000">
        <w:rPr>
          <w:sz w:val="24"/>
          <w:szCs w:val="24"/>
          <w:highlight w:val="white"/>
          <w:rtl w:val="0"/>
        </w:rPr>
        <w:t xml:space="preserve">civil </w:t>
      </w:r>
      <w:r w:rsidDel="00000000" w:rsidR="00000000" w:rsidRPr="00000000">
        <w:rPr>
          <w:sz w:val="24"/>
          <w:szCs w:val="24"/>
          <w:highlight w:val="white"/>
          <w:rtl w:val="0"/>
        </w:rPr>
        <w:t xml:space="preserve">law (essentially, judge-made law as developed through cases).</w:t>
      </w:r>
    </w:p>
    <w:p w:rsidR="00000000" w:rsidDel="00000000" w:rsidP="00000000" w:rsidRDefault="00000000" w:rsidRPr="00000000" w14:paraId="0000002F">
      <w:pPr>
        <w:rPr>
          <w:sz w:val="24"/>
          <w:szCs w:val="24"/>
          <w:highlight w:val="white"/>
        </w:rPr>
      </w:pPr>
      <w:r w:rsidDel="00000000" w:rsidR="00000000" w:rsidRPr="00000000">
        <w:rPr>
          <w:rtl w:val="0"/>
        </w:rPr>
      </w:r>
    </w:p>
    <w:p w:rsidR="00000000" w:rsidDel="00000000" w:rsidP="00000000" w:rsidRDefault="00000000" w:rsidRPr="00000000" w14:paraId="00000030">
      <w:pPr>
        <w:rPr>
          <w:sz w:val="24"/>
          <w:szCs w:val="24"/>
          <w:highlight w:val="white"/>
        </w:rPr>
      </w:pPr>
      <w:r w:rsidDel="00000000" w:rsidR="00000000" w:rsidRPr="00000000">
        <w:rPr>
          <w:sz w:val="24"/>
          <w:szCs w:val="24"/>
          <w:highlight w:val="white"/>
          <w:rtl w:val="0"/>
        </w:rPr>
        <w:t xml:space="preserve">The monarch is the unelected </w:t>
      </w:r>
      <w:r w:rsidDel="00000000" w:rsidR="00000000" w:rsidRPr="00000000">
        <w:rPr>
          <w:sz w:val="24"/>
          <w:szCs w:val="24"/>
          <w:highlight w:val="white"/>
          <w:rtl w:val="0"/>
        </w:rPr>
        <w:t xml:space="preserve">ruler </w:t>
      </w:r>
      <w:r w:rsidDel="00000000" w:rsidR="00000000" w:rsidRPr="00000000">
        <w:rPr>
          <w:sz w:val="24"/>
          <w:szCs w:val="24"/>
          <w:highlight w:val="white"/>
          <w:rtl w:val="0"/>
        </w:rPr>
        <w:t xml:space="preserve">(currently Queen Elizabeth II) </w:t>
      </w:r>
      <w:r w:rsidDel="00000000" w:rsidR="00000000" w:rsidRPr="00000000">
        <w:rPr>
          <w:sz w:val="24"/>
          <w:szCs w:val="24"/>
          <w:highlight w:val="white"/>
          <w:rtl w:val="0"/>
        </w:rPr>
        <w:t xml:space="preserve">which </w:t>
      </w:r>
      <w:r w:rsidDel="00000000" w:rsidR="00000000" w:rsidRPr="00000000">
        <w:rPr>
          <w:sz w:val="24"/>
          <w:szCs w:val="24"/>
          <w:highlight w:val="white"/>
          <w:rtl w:val="0"/>
        </w:rPr>
        <w:t xml:space="preserve">by virtue of birth, occupies that position. The role of the monarch, in </w:t>
      </w:r>
      <w:r w:rsidDel="00000000" w:rsidR="00000000" w:rsidRPr="00000000">
        <w:rPr>
          <w:sz w:val="24"/>
          <w:szCs w:val="24"/>
          <w:highlight w:val="white"/>
          <w:rtl w:val="0"/>
        </w:rPr>
        <w:t xml:space="preserve">practise, </w:t>
      </w:r>
      <w:r w:rsidDel="00000000" w:rsidR="00000000" w:rsidRPr="00000000">
        <w:rPr>
          <w:sz w:val="24"/>
          <w:szCs w:val="24"/>
          <w:highlight w:val="white"/>
          <w:rtl w:val="0"/>
        </w:rPr>
        <w:t xml:space="preserve">is </w:t>
      </w:r>
      <w:r w:rsidDel="00000000" w:rsidR="00000000" w:rsidRPr="00000000">
        <w:rPr>
          <w:sz w:val="24"/>
          <w:szCs w:val="24"/>
          <w:highlight w:val="white"/>
          <w:rtl w:val="0"/>
        </w:rPr>
        <w:t xml:space="preserve">purely symbolic.</w:t>
      </w:r>
    </w:p>
    <w:p w:rsidR="00000000" w:rsidDel="00000000" w:rsidP="00000000" w:rsidRDefault="00000000" w:rsidRPr="00000000" w14:paraId="00000031">
      <w:pPr>
        <w:rPr>
          <w:sz w:val="24"/>
          <w:szCs w:val="24"/>
          <w:highlight w:val="white"/>
        </w:rPr>
      </w:pPr>
      <w:r w:rsidDel="00000000" w:rsidR="00000000" w:rsidRPr="00000000">
        <w:rPr>
          <w:rtl w:val="0"/>
        </w:rPr>
      </w:r>
    </w:p>
    <w:p w:rsidR="00000000" w:rsidDel="00000000" w:rsidP="00000000" w:rsidRDefault="00000000" w:rsidRPr="00000000" w14:paraId="00000032">
      <w:pPr>
        <w:rPr>
          <w:sz w:val="24"/>
          <w:szCs w:val="24"/>
          <w:highlight w:val="white"/>
        </w:rPr>
      </w:pPr>
      <w:r w:rsidDel="00000000" w:rsidR="00000000" w:rsidRPr="00000000">
        <w:rPr>
          <w:sz w:val="24"/>
          <w:szCs w:val="24"/>
          <w:highlight w:val="white"/>
          <w:rtl w:val="0"/>
        </w:rPr>
        <w:t xml:space="preserve">Any </w:t>
      </w:r>
      <w:r w:rsidDel="00000000" w:rsidR="00000000" w:rsidRPr="00000000">
        <w:rPr>
          <w:sz w:val="24"/>
          <w:szCs w:val="24"/>
          <w:highlight w:val="white"/>
          <w:rtl w:val="0"/>
        </w:rPr>
        <w:t xml:space="preserve">of the </w:t>
      </w:r>
      <w:r w:rsidDel="00000000" w:rsidR="00000000" w:rsidRPr="00000000">
        <w:rPr>
          <w:sz w:val="24"/>
          <w:szCs w:val="24"/>
          <w:highlight w:val="white"/>
          <w:rtl w:val="0"/>
        </w:rPr>
        <w:t xml:space="preserve">quality attributes by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State </w:t>
      </w:r>
      <w:r w:rsidDel="00000000" w:rsidR="00000000" w:rsidRPr="00000000">
        <w:rPr>
          <w:sz w:val="24"/>
          <w:szCs w:val="24"/>
          <w:highlight w:val="white"/>
          <w:rtl w:val="0"/>
        </w:rPr>
        <w:t xml:space="preserve">are derived from Parliamentary</w:t>
      </w:r>
      <w:r w:rsidDel="00000000" w:rsidR="00000000" w:rsidRPr="00000000">
        <w:rPr>
          <w:sz w:val="24"/>
          <w:szCs w:val="24"/>
          <w:highlight w:val="white"/>
          <w:rtl w:val="0"/>
        </w:rPr>
        <w:t xml:space="preserve"> Sovereignty </w:t>
      </w:r>
      <w:r w:rsidDel="00000000" w:rsidR="00000000" w:rsidRPr="00000000">
        <w:rPr>
          <w:sz w:val="24"/>
          <w:szCs w:val="24"/>
          <w:highlight w:val="white"/>
          <w:rtl w:val="0"/>
        </w:rPr>
        <w:t xml:space="preserve">and are exercised in the name of the </w:t>
      </w:r>
      <w:r w:rsidDel="00000000" w:rsidR="00000000" w:rsidRPr="00000000">
        <w:rPr>
          <w:sz w:val="24"/>
          <w:szCs w:val="24"/>
          <w:highlight w:val="white"/>
          <w:rtl w:val="0"/>
        </w:rPr>
        <w:t xml:space="preserve">king, </w:t>
      </w:r>
      <w:r w:rsidDel="00000000" w:rsidR="00000000" w:rsidRPr="00000000">
        <w:rPr>
          <w:sz w:val="24"/>
          <w:szCs w:val="24"/>
          <w:highlight w:val="white"/>
          <w:rtl w:val="0"/>
        </w:rPr>
        <w:t xml:space="preserve">although their exercise remains legally the </w:t>
      </w:r>
      <w:r w:rsidDel="00000000" w:rsidR="00000000" w:rsidRPr="00000000">
        <w:rPr>
          <w:sz w:val="24"/>
          <w:szCs w:val="24"/>
          <w:highlight w:val="white"/>
          <w:rtl w:val="0"/>
        </w:rPr>
        <w:t xml:space="preserve">responsibility </w:t>
      </w:r>
      <w:r w:rsidDel="00000000" w:rsidR="00000000" w:rsidRPr="00000000">
        <w:rPr>
          <w:sz w:val="24"/>
          <w:szCs w:val="24"/>
          <w:highlight w:val="white"/>
          <w:rtl w:val="0"/>
        </w:rPr>
        <w:t xml:space="preserve">of the monarch. Parliamentary</w:t>
      </w:r>
      <w:r w:rsidDel="00000000" w:rsidR="00000000" w:rsidRPr="00000000">
        <w:rPr>
          <w:sz w:val="24"/>
          <w:szCs w:val="24"/>
          <w:highlight w:val="white"/>
          <w:rtl w:val="0"/>
        </w:rPr>
        <w:t xml:space="preserve"> Sovereignty </w:t>
      </w:r>
      <w:r w:rsidDel="00000000" w:rsidR="00000000" w:rsidRPr="00000000">
        <w:rPr>
          <w:sz w:val="24"/>
          <w:szCs w:val="24"/>
          <w:highlight w:val="white"/>
          <w:rtl w:val="0"/>
        </w:rPr>
        <w:t xml:space="preserve">is what is </w:t>
      </w:r>
      <w:r w:rsidDel="00000000" w:rsidR="00000000" w:rsidRPr="00000000">
        <w:rPr>
          <w:sz w:val="24"/>
          <w:szCs w:val="24"/>
          <w:highlight w:val="white"/>
          <w:rtl w:val="0"/>
        </w:rPr>
        <w:t xml:space="preserve">left </w:t>
      </w:r>
      <w:r w:rsidDel="00000000" w:rsidR="00000000" w:rsidRPr="00000000">
        <w:rPr>
          <w:sz w:val="24"/>
          <w:szCs w:val="24"/>
          <w:highlight w:val="white"/>
          <w:rtl w:val="0"/>
        </w:rPr>
        <w:t xml:space="preserve">of the </w:t>
      </w:r>
      <w:r w:rsidDel="00000000" w:rsidR="00000000" w:rsidRPr="00000000">
        <w:rPr>
          <w:sz w:val="24"/>
          <w:szCs w:val="24"/>
          <w:highlight w:val="white"/>
          <w:rtl w:val="0"/>
        </w:rPr>
        <w:t xml:space="preserve">internet governance traditionally held </w:t>
      </w:r>
      <w:r w:rsidDel="00000000" w:rsidR="00000000" w:rsidRPr="00000000">
        <w:rPr>
          <w:sz w:val="24"/>
          <w:szCs w:val="24"/>
          <w:highlight w:val="white"/>
          <w:rtl w:val="0"/>
        </w:rPr>
        <w:t xml:space="preserve">by the </w:t>
      </w:r>
      <w:r w:rsidDel="00000000" w:rsidR="00000000" w:rsidRPr="00000000">
        <w:rPr>
          <w:sz w:val="24"/>
          <w:szCs w:val="24"/>
          <w:highlight w:val="white"/>
          <w:rtl w:val="0"/>
        </w:rPr>
        <w:t xml:space="preserve">king </w:t>
      </w:r>
      <w:r w:rsidDel="00000000" w:rsidR="00000000" w:rsidRPr="00000000">
        <w:rPr>
          <w:sz w:val="24"/>
          <w:szCs w:val="24"/>
          <w:highlight w:val="white"/>
          <w:rtl w:val="0"/>
        </w:rPr>
        <w:t xml:space="preserve">and not </w:t>
      </w:r>
      <w:r w:rsidDel="00000000" w:rsidR="00000000" w:rsidRPr="00000000">
        <w:rPr>
          <w:sz w:val="24"/>
          <w:szCs w:val="24"/>
          <w:highlight w:val="white"/>
          <w:rtl w:val="0"/>
        </w:rPr>
        <w:t xml:space="preserve">abolished </w:t>
      </w:r>
      <w:r w:rsidDel="00000000" w:rsidR="00000000" w:rsidRPr="00000000">
        <w:rPr>
          <w:sz w:val="24"/>
          <w:szCs w:val="24"/>
          <w:highlight w:val="white"/>
          <w:rtl w:val="0"/>
        </w:rPr>
        <w:t xml:space="preserve">by Parliament. </w:t>
      </w:r>
      <w:r w:rsidDel="00000000" w:rsidR="00000000" w:rsidRPr="00000000">
        <w:rPr>
          <w:sz w:val="24"/>
          <w:szCs w:val="24"/>
          <w:highlight w:val="white"/>
          <w:rtl w:val="0"/>
        </w:rPr>
        <w:t xml:space="preserve">Such </w:t>
      </w:r>
      <w:r w:rsidDel="00000000" w:rsidR="00000000" w:rsidRPr="00000000">
        <w:rPr>
          <w:sz w:val="24"/>
          <w:szCs w:val="24"/>
          <w:highlight w:val="white"/>
          <w:rtl w:val="0"/>
        </w:rPr>
        <w:t xml:space="preserve">powers </w:t>
      </w:r>
      <w:r w:rsidDel="00000000" w:rsidR="00000000" w:rsidRPr="00000000">
        <w:rPr>
          <w:sz w:val="24"/>
          <w:szCs w:val="24"/>
          <w:highlight w:val="white"/>
          <w:rtl w:val="0"/>
        </w:rPr>
        <w:t xml:space="preserve">cover </w:t>
      </w:r>
      <w:r w:rsidDel="00000000" w:rsidR="00000000" w:rsidRPr="00000000">
        <w:rPr>
          <w:sz w:val="24"/>
          <w:szCs w:val="24"/>
          <w:highlight w:val="white"/>
          <w:rtl w:val="0"/>
        </w:rPr>
        <w:t xml:space="preserve">national security </w:t>
      </w:r>
      <w:r w:rsidDel="00000000" w:rsidR="00000000" w:rsidRPr="00000000">
        <w:rPr>
          <w:sz w:val="24"/>
          <w:szCs w:val="24"/>
          <w:highlight w:val="white"/>
          <w:rtl w:val="0"/>
        </w:rPr>
        <w:t xml:space="preserve">issues, </w:t>
      </w:r>
      <w:r w:rsidDel="00000000" w:rsidR="00000000" w:rsidRPr="00000000">
        <w:rPr>
          <w:sz w:val="24"/>
          <w:szCs w:val="24"/>
          <w:highlight w:val="white"/>
          <w:rtl w:val="0"/>
        </w:rPr>
        <w:t xml:space="preserve">the defence of </w:t>
      </w:r>
      <w:r w:rsidDel="00000000" w:rsidR="00000000" w:rsidRPr="00000000">
        <w:rPr>
          <w:sz w:val="24"/>
          <w:szCs w:val="24"/>
          <w:highlight w:val="white"/>
          <w:rtl w:val="0"/>
        </w:rPr>
        <w:t xml:space="preserve">both </w:t>
      </w:r>
      <w:r w:rsidDel="00000000" w:rsidR="00000000" w:rsidRPr="00000000">
        <w:rPr>
          <w:sz w:val="24"/>
          <w:szCs w:val="24"/>
          <w:highlight w:val="white"/>
          <w:rtl w:val="0"/>
        </w:rPr>
        <w:t xml:space="preserve">the realm and the </w:t>
      </w:r>
      <w:r w:rsidDel="00000000" w:rsidR="00000000" w:rsidRPr="00000000">
        <w:rPr>
          <w:sz w:val="24"/>
          <w:szCs w:val="24"/>
          <w:highlight w:val="white"/>
          <w:rtl w:val="0"/>
        </w:rPr>
        <w:t xml:space="preserve">mobilization </w:t>
      </w:r>
      <w:r w:rsidDel="00000000" w:rsidR="00000000" w:rsidRPr="00000000">
        <w:rPr>
          <w:sz w:val="24"/>
          <w:szCs w:val="24"/>
          <w:highlight w:val="white"/>
          <w:rtl w:val="0"/>
        </w:rPr>
        <w:t xml:space="preserve">of the </w:t>
      </w:r>
      <w:r w:rsidDel="00000000" w:rsidR="00000000" w:rsidRPr="00000000">
        <w:rPr>
          <w:sz w:val="24"/>
          <w:szCs w:val="24"/>
          <w:highlight w:val="white"/>
          <w:rtl w:val="0"/>
        </w:rPr>
        <w:t xml:space="preserve">military services.</w:t>
      </w:r>
    </w:p>
    <w:p w:rsidR="00000000" w:rsidDel="00000000" w:rsidP="00000000" w:rsidRDefault="00000000" w:rsidRPr="00000000" w14:paraId="00000033">
      <w:pPr>
        <w:rPr>
          <w:sz w:val="24"/>
          <w:szCs w:val="24"/>
          <w:highlight w:val="white"/>
        </w:rPr>
      </w:pPr>
      <w:r w:rsidDel="00000000" w:rsidR="00000000" w:rsidRPr="00000000">
        <w:rPr>
          <w:rtl w:val="0"/>
        </w:rPr>
      </w:r>
    </w:p>
    <w:p w:rsidR="00000000" w:rsidDel="00000000" w:rsidP="00000000" w:rsidRDefault="00000000" w:rsidRPr="00000000" w14:paraId="00000034">
      <w:pPr>
        <w:rPr>
          <w:sz w:val="24"/>
          <w:szCs w:val="24"/>
          <w:highlight w:val="white"/>
        </w:rPr>
      </w:pPr>
      <w:r w:rsidDel="00000000" w:rsidR="00000000" w:rsidRPr="00000000">
        <w:rPr>
          <w:sz w:val="24"/>
          <w:szCs w:val="24"/>
          <w:highlight w:val="white"/>
          <w:rtl w:val="0"/>
        </w:rPr>
        <w:t xml:space="preserve">It does </w:t>
      </w:r>
      <w:r w:rsidDel="00000000" w:rsidR="00000000" w:rsidRPr="00000000">
        <w:rPr>
          <w:sz w:val="24"/>
          <w:szCs w:val="24"/>
          <w:highlight w:val="white"/>
          <w:rtl w:val="0"/>
        </w:rPr>
        <w:t xml:space="preserve">not elect the </w:t>
      </w:r>
      <w:r w:rsidDel="00000000" w:rsidR="00000000" w:rsidRPr="00000000">
        <w:rPr>
          <w:sz w:val="24"/>
          <w:szCs w:val="24"/>
          <w:highlight w:val="white"/>
          <w:rtl w:val="0"/>
        </w:rPr>
        <w:t xml:space="preserve">Monarchy </w:t>
      </w:r>
      <w:r w:rsidDel="00000000" w:rsidR="00000000" w:rsidRPr="00000000">
        <w:rPr>
          <w:sz w:val="24"/>
          <w:szCs w:val="24"/>
          <w:highlight w:val="white"/>
          <w:rtl w:val="0"/>
        </w:rPr>
        <w:t xml:space="preserve">and is not a </w:t>
      </w:r>
      <w:r w:rsidDel="00000000" w:rsidR="00000000" w:rsidRPr="00000000">
        <w:rPr>
          <w:sz w:val="24"/>
          <w:szCs w:val="24"/>
          <w:highlight w:val="white"/>
          <w:rtl w:val="0"/>
        </w:rPr>
        <w:t xml:space="preserve">legislative </w:t>
      </w:r>
      <w:r w:rsidDel="00000000" w:rsidR="00000000" w:rsidRPr="00000000">
        <w:rPr>
          <w:sz w:val="24"/>
          <w:szCs w:val="24"/>
          <w:highlight w:val="white"/>
          <w:rtl w:val="0"/>
        </w:rPr>
        <w:t xml:space="preserve">body. Life peers </w:t>
      </w:r>
      <w:r w:rsidDel="00000000" w:rsidR="00000000" w:rsidRPr="00000000">
        <w:rPr>
          <w:sz w:val="24"/>
          <w:szCs w:val="24"/>
          <w:highlight w:val="white"/>
          <w:rtl w:val="0"/>
        </w:rPr>
        <w:t xml:space="preserve">named </w:t>
      </w:r>
      <w:r w:rsidDel="00000000" w:rsidR="00000000" w:rsidRPr="00000000">
        <w:rPr>
          <w:sz w:val="24"/>
          <w:szCs w:val="24"/>
          <w:highlight w:val="white"/>
          <w:rtl w:val="0"/>
        </w:rPr>
        <w:t xml:space="preserve">under the Life Peerages Act 1958 are most members of the House of Lords. </w:t>
      </w:r>
      <w:r w:rsidDel="00000000" w:rsidR="00000000" w:rsidRPr="00000000">
        <w:rPr>
          <w:sz w:val="24"/>
          <w:szCs w:val="24"/>
          <w:highlight w:val="white"/>
          <w:rtl w:val="0"/>
        </w:rPr>
        <w:t xml:space="preserve">These </w:t>
      </w:r>
      <w:r w:rsidDel="00000000" w:rsidR="00000000" w:rsidRPr="00000000">
        <w:rPr>
          <w:sz w:val="24"/>
          <w:szCs w:val="24"/>
          <w:highlight w:val="white"/>
          <w:rtl w:val="0"/>
        </w:rPr>
        <w:t xml:space="preserve">peers are appointed by the </w:t>
      </w:r>
      <w:r w:rsidDel="00000000" w:rsidR="00000000" w:rsidRPr="00000000">
        <w:rPr>
          <w:sz w:val="24"/>
          <w:szCs w:val="24"/>
          <w:highlight w:val="white"/>
          <w:rtl w:val="0"/>
        </w:rPr>
        <w:t xml:space="preserve">president </w:t>
      </w:r>
      <w:r w:rsidDel="00000000" w:rsidR="00000000" w:rsidRPr="00000000">
        <w:rPr>
          <w:sz w:val="24"/>
          <w:szCs w:val="24"/>
          <w:highlight w:val="white"/>
          <w:rtl w:val="0"/>
        </w:rPr>
        <w:t xml:space="preserve">on the </w:t>
      </w:r>
      <w:r w:rsidDel="00000000" w:rsidR="00000000" w:rsidRPr="00000000">
        <w:rPr>
          <w:sz w:val="24"/>
          <w:szCs w:val="24"/>
          <w:highlight w:val="white"/>
          <w:rtl w:val="0"/>
        </w:rPr>
        <w:t xml:space="preserve">recommendation </w:t>
      </w:r>
      <w:r w:rsidDel="00000000" w:rsidR="00000000" w:rsidRPr="00000000">
        <w:rPr>
          <w:sz w:val="24"/>
          <w:szCs w:val="24"/>
          <w:highlight w:val="white"/>
          <w:rtl w:val="0"/>
        </w:rPr>
        <w:t xml:space="preserve">of the </w:t>
      </w:r>
      <w:r w:rsidDel="00000000" w:rsidR="00000000" w:rsidRPr="00000000">
        <w:rPr>
          <w:sz w:val="24"/>
          <w:szCs w:val="24"/>
          <w:highlight w:val="white"/>
          <w:rtl w:val="0"/>
        </w:rPr>
        <w:t xml:space="preserve">security council, </w:t>
      </w:r>
      <w:r w:rsidDel="00000000" w:rsidR="00000000" w:rsidRPr="00000000">
        <w:rPr>
          <w:sz w:val="24"/>
          <w:szCs w:val="24"/>
          <w:highlight w:val="white"/>
          <w:rtl w:val="0"/>
        </w:rPr>
        <w:t xml:space="preserve">who </w:t>
      </w:r>
      <w:r w:rsidDel="00000000" w:rsidR="00000000" w:rsidRPr="00000000">
        <w:rPr>
          <w:sz w:val="24"/>
          <w:szCs w:val="24"/>
          <w:highlight w:val="white"/>
          <w:rtl w:val="0"/>
        </w:rPr>
        <w:t xml:space="preserve">seeks </w:t>
      </w:r>
      <w:r w:rsidDel="00000000" w:rsidR="00000000" w:rsidRPr="00000000">
        <w:rPr>
          <w:sz w:val="24"/>
          <w:szCs w:val="24"/>
          <w:highlight w:val="white"/>
          <w:rtl w:val="0"/>
        </w:rPr>
        <w:t xml:space="preserve">advice from the </w:t>
      </w:r>
      <w:r w:rsidDel="00000000" w:rsidR="00000000" w:rsidRPr="00000000">
        <w:rPr>
          <w:sz w:val="24"/>
          <w:szCs w:val="24"/>
          <w:highlight w:val="white"/>
          <w:rtl w:val="0"/>
        </w:rPr>
        <w:t xml:space="preserve">Committee </w:t>
      </w:r>
      <w:r w:rsidDel="00000000" w:rsidR="00000000" w:rsidRPr="00000000">
        <w:rPr>
          <w:sz w:val="24"/>
          <w:szCs w:val="24"/>
          <w:highlight w:val="white"/>
          <w:rtl w:val="0"/>
        </w:rPr>
        <w:t xml:space="preserve">on Non-Political Appointments </w:t>
      </w:r>
      <w:r w:rsidDel="00000000" w:rsidR="00000000" w:rsidRPr="00000000">
        <w:rPr>
          <w:sz w:val="24"/>
          <w:szCs w:val="24"/>
          <w:highlight w:val="white"/>
          <w:rtl w:val="0"/>
        </w:rPr>
        <w:t xml:space="preserve">as </w:t>
      </w:r>
      <w:r w:rsidDel="00000000" w:rsidR="00000000" w:rsidRPr="00000000">
        <w:rPr>
          <w:sz w:val="24"/>
          <w:szCs w:val="24"/>
          <w:highlight w:val="white"/>
          <w:rtl w:val="0"/>
        </w:rPr>
        <w:t xml:space="preserve">to who to </w:t>
      </w:r>
      <w:r w:rsidDel="00000000" w:rsidR="00000000" w:rsidRPr="00000000">
        <w:rPr>
          <w:sz w:val="24"/>
          <w:szCs w:val="24"/>
          <w:highlight w:val="white"/>
          <w:rtl w:val="0"/>
        </w:rPr>
        <w:t xml:space="preserve">bring </w:t>
      </w:r>
      <w:r w:rsidDel="00000000" w:rsidR="00000000" w:rsidRPr="00000000">
        <w:rPr>
          <w:sz w:val="24"/>
          <w:szCs w:val="24"/>
          <w:highlight w:val="white"/>
          <w:rtl w:val="0"/>
        </w:rPr>
        <w:t xml:space="preserve">forward.</w:t>
      </w:r>
    </w:p>
    <w:p w:rsidR="00000000" w:rsidDel="00000000" w:rsidP="00000000" w:rsidRDefault="00000000" w:rsidRPr="00000000" w14:paraId="00000035">
      <w:pPr>
        <w:rPr>
          <w:sz w:val="24"/>
          <w:szCs w:val="24"/>
          <w:highlight w:val="white"/>
        </w:rPr>
      </w:pPr>
      <w:r w:rsidDel="00000000" w:rsidR="00000000" w:rsidRPr="00000000">
        <w:rPr>
          <w:rtl w:val="0"/>
        </w:rPr>
      </w:r>
    </w:p>
    <w:p w:rsidR="00000000" w:rsidDel="00000000" w:rsidP="00000000" w:rsidRDefault="00000000" w:rsidRPr="00000000" w14:paraId="00000036">
      <w:pPr>
        <w:numPr>
          <w:ilvl w:val="0"/>
          <w:numId w:val="1"/>
        </w:numPr>
        <w:ind w:left="720" w:hanging="360"/>
        <w:rPr>
          <w:sz w:val="24"/>
          <w:szCs w:val="24"/>
          <w:highlight w:val="white"/>
        </w:rPr>
      </w:pP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administrative </w:t>
      </w:r>
      <w:r w:rsidDel="00000000" w:rsidR="00000000" w:rsidRPr="00000000">
        <w:rPr>
          <w:sz w:val="24"/>
          <w:szCs w:val="24"/>
          <w:highlight w:val="white"/>
          <w:rtl w:val="0"/>
        </w:rPr>
        <w:t xml:space="preserve">branch is the </w:t>
      </w:r>
      <w:r w:rsidDel="00000000" w:rsidR="00000000" w:rsidRPr="00000000">
        <w:rPr>
          <w:sz w:val="24"/>
          <w:szCs w:val="24"/>
          <w:highlight w:val="white"/>
          <w:rtl w:val="0"/>
        </w:rPr>
        <w:t xml:space="preserve">part </w:t>
      </w:r>
      <w:r w:rsidDel="00000000" w:rsidR="00000000" w:rsidRPr="00000000">
        <w:rPr>
          <w:sz w:val="24"/>
          <w:szCs w:val="24"/>
          <w:highlight w:val="white"/>
          <w:rtl w:val="0"/>
        </w:rPr>
        <w:t xml:space="preserve">of the </w:t>
      </w:r>
      <w:r w:rsidDel="00000000" w:rsidR="00000000" w:rsidRPr="00000000">
        <w:rPr>
          <w:sz w:val="24"/>
          <w:szCs w:val="24"/>
          <w:highlight w:val="white"/>
          <w:rtl w:val="0"/>
        </w:rPr>
        <w:t xml:space="preserve">king, </w:t>
      </w:r>
      <w:r w:rsidDel="00000000" w:rsidR="00000000" w:rsidRPr="00000000">
        <w:rPr>
          <w:sz w:val="24"/>
          <w:szCs w:val="24"/>
          <w:highlight w:val="white"/>
          <w:rtl w:val="0"/>
        </w:rPr>
        <w:t xml:space="preserve">the prime minister and other ministers of government, the civil service, the police and the armed forces. </w:t>
      </w:r>
    </w:p>
    <w:p w:rsidR="00000000" w:rsidDel="00000000" w:rsidP="00000000" w:rsidRDefault="00000000" w:rsidRPr="00000000" w14:paraId="00000037">
      <w:pPr>
        <w:numPr>
          <w:ilvl w:val="0"/>
          <w:numId w:val="1"/>
        </w:numPr>
        <w:ind w:left="720" w:hanging="360"/>
        <w:rPr>
          <w:sz w:val="24"/>
          <w:szCs w:val="24"/>
          <w:highlight w:val="white"/>
        </w:rPr>
      </w:pP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king, </w:t>
      </w:r>
      <w:r w:rsidDel="00000000" w:rsidR="00000000" w:rsidRPr="00000000">
        <w:rPr>
          <w:sz w:val="24"/>
          <w:szCs w:val="24"/>
          <w:highlight w:val="white"/>
          <w:rtl w:val="0"/>
        </w:rPr>
        <w:t xml:space="preserve">the House of Commons and the House of Lords </w:t>
      </w:r>
      <w:r w:rsidDel="00000000" w:rsidR="00000000" w:rsidRPr="00000000">
        <w:rPr>
          <w:sz w:val="24"/>
          <w:szCs w:val="24"/>
          <w:highlight w:val="white"/>
          <w:rtl w:val="0"/>
        </w:rPr>
        <w:t xml:space="preserve">make </w:t>
      </w:r>
      <w:r w:rsidDel="00000000" w:rsidR="00000000" w:rsidRPr="00000000">
        <w:rPr>
          <w:sz w:val="24"/>
          <w:szCs w:val="24"/>
          <w:highlight w:val="white"/>
          <w:rtl w:val="0"/>
        </w:rPr>
        <w:t xml:space="preserve">up the legislative branch. </w:t>
      </w:r>
    </w:p>
    <w:p w:rsidR="00000000" w:rsidDel="00000000" w:rsidP="00000000" w:rsidRDefault="00000000" w:rsidRPr="00000000" w14:paraId="00000038">
      <w:pPr>
        <w:numPr>
          <w:ilvl w:val="0"/>
          <w:numId w:val="1"/>
        </w:numPr>
        <w:ind w:left="720" w:hanging="360"/>
        <w:rPr>
          <w:sz w:val="24"/>
          <w:szCs w:val="24"/>
          <w:highlight w:val="white"/>
        </w:rPr>
      </w:pP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court system </w:t>
      </w:r>
      <w:r w:rsidDel="00000000" w:rsidR="00000000" w:rsidRPr="00000000">
        <w:rPr>
          <w:sz w:val="24"/>
          <w:szCs w:val="24"/>
          <w:highlight w:val="white"/>
          <w:rtl w:val="0"/>
        </w:rPr>
        <w:t xml:space="preserve">is </w:t>
      </w:r>
      <w:r w:rsidDel="00000000" w:rsidR="00000000" w:rsidRPr="00000000">
        <w:rPr>
          <w:sz w:val="24"/>
          <w:szCs w:val="24"/>
          <w:highlight w:val="white"/>
          <w:rtl w:val="0"/>
        </w:rPr>
        <w:t xml:space="preserve">composed </w:t>
      </w:r>
      <w:r w:rsidDel="00000000" w:rsidR="00000000" w:rsidRPr="00000000">
        <w:rPr>
          <w:sz w:val="24"/>
          <w:szCs w:val="24"/>
          <w:highlight w:val="white"/>
          <w:rtl w:val="0"/>
        </w:rPr>
        <w:t xml:space="preserve">of the </w:t>
      </w:r>
      <w:r w:rsidDel="00000000" w:rsidR="00000000" w:rsidRPr="00000000">
        <w:rPr>
          <w:sz w:val="24"/>
          <w:szCs w:val="24"/>
          <w:highlight w:val="white"/>
          <w:rtl w:val="0"/>
        </w:rPr>
        <w:t xml:space="preserve">king, </w:t>
      </w:r>
      <w:r w:rsidDel="00000000" w:rsidR="00000000" w:rsidRPr="00000000">
        <w:rPr>
          <w:sz w:val="24"/>
          <w:szCs w:val="24"/>
          <w:highlight w:val="white"/>
          <w:rtl w:val="0"/>
        </w:rPr>
        <w:t xml:space="preserve">legally </w:t>
      </w:r>
      <w:r w:rsidDel="00000000" w:rsidR="00000000" w:rsidRPr="00000000">
        <w:rPr>
          <w:sz w:val="24"/>
          <w:szCs w:val="24"/>
          <w:highlight w:val="white"/>
          <w:rtl w:val="0"/>
        </w:rPr>
        <w:t xml:space="preserve">trained deputies </w:t>
      </w:r>
      <w:r w:rsidDel="00000000" w:rsidR="00000000" w:rsidRPr="00000000">
        <w:rPr>
          <w:sz w:val="24"/>
          <w:szCs w:val="24"/>
          <w:highlight w:val="white"/>
          <w:rtl w:val="0"/>
        </w:rPr>
        <w:t xml:space="preserve">and judges (non-legally-qualified members of the public).</w:t>
      </w:r>
    </w:p>
    <w:p w:rsidR="00000000" w:rsidDel="00000000" w:rsidP="00000000" w:rsidRDefault="00000000" w:rsidRPr="00000000" w14:paraId="00000039">
      <w:pPr>
        <w:rPr>
          <w:sz w:val="24"/>
          <w:szCs w:val="24"/>
          <w:highlight w:val="white"/>
        </w:rPr>
      </w:pPr>
      <w:r w:rsidDel="00000000" w:rsidR="00000000" w:rsidRPr="00000000">
        <w:rPr>
          <w:rtl w:val="0"/>
        </w:rPr>
      </w:r>
    </w:p>
    <w:p w:rsidR="00000000" w:rsidDel="00000000" w:rsidP="00000000" w:rsidRDefault="00000000" w:rsidRPr="00000000" w14:paraId="0000003A">
      <w:pPr>
        <w:rPr>
          <w:sz w:val="24"/>
          <w:szCs w:val="24"/>
          <w:highlight w:val="white"/>
        </w:rPr>
      </w:pPr>
      <w:r w:rsidDel="00000000" w:rsidR="00000000" w:rsidRPr="00000000">
        <w:rPr>
          <w:rtl w:val="0"/>
        </w:rPr>
      </w:r>
    </w:p>
    <w:p w:rsidR="00000000" w:rsidDel="00000000" w:rsidP="00000000" w:rsidRDefault="00000000" w:rsidRPr="00000000" w14:paraId="0000003B">
      <w:pPr>
        <w:rPr>
          <w:sz w:val="24"/>
          <w:szCs w:val="24"/>
          <w:highlight w:val="white"/>
        </w:rPr>
      </w:pPr>
      <w:r w:rsidDel="00000000" w:rsidR="00000000" w:rsidRPr="00000000">
        <w:rPr>
          <w:sz w:val="24"/>
          <w:szCs w:val="24"/>
          <w:highlight w:val="white"/>
          <w:rtl w:val="0"/>
        </w:rPr>
        <w:t xml:space="preserve">Even </w:t>
      </w:r>
      <w:r w:rsidDel="00000000" w:rsidR="00000000" w:rsidRPr="00000000">
        <w:rPr>
          <w:sz w:val="24"/>
          <w:szCs w:val="24"/>
          <w:highlight w:val="white"/>
          <w:rtl w:val="0"/>
        </w:rPr>
        <w:t xml:space="preserve">though </w:t>
      </w:r>
      <w:r w:rsidDel="00000000" w:rsidR="00000000" w:rsidRPr="00000000">
        <w:rPr>
          <w:sz w:val="24"/>
          <w:szCs w:val="24"/>
          <w:highlight w:val="white"/>
          <w:rtl w:val="0"/>
        </w:rPr>
        <w:t xml:space="preserve">queen </w:t>
      </w:r>
      <w:r w:rsidDel="00000000" w:rsidR="00000000" w:rsidRPr="00000000">
        <w:rPr>
          <w:sz w:val="24"/>
          <w:szCs w:val="24"/>
          <w:highlight w:val="white"/>
          <w:rtl w:val="0"/>
        </w:rPr>
        <w:t xml:space="preserve">is part of all three </w:t>
      </w:r>
      <w:r w:rsidDel="00000000" w:rsidR="00000000" w:rsidRPr="00000000">
        <w:rPr>
          <w:sz w:val="24"/>
          <w:szCs w:val="24"/>
          <w:highlight w:val="white"/>
          <w:rtl w:val="0"/>
        </w:rPr>
        <w:t xml:space="preserve">sections, </w:t>
      </w:r>
      <w:r w:rsidDel="00000000" w:rsidR="00000000" w:rsidRPr="00000000">
        <w:rPr>
          <w:sz w:val="24"/>
          <w:szCs w:val="24"/>
          <w:highlight w:val="white"/>
          <w:rtl w:val="0"/>
        </w:rPr>
        <w:t xml:space="preserve">her role is </w:t>
      </w:r>
      <w:r w:rsidDel="00000000" w:rsidR="00000000" w:rsidRPr="00000000">
        <w:rPr>
          <w:sz w:val="24"/>
          <w:szCs w:val="24"/>
          <w:highlight w:val="white"/>
          <w:rtl w:val="0"/>
        </w:rPr>
        <w:t xml:space="preserve">mostly administrative. Many </w:t>
      </w:r>
      <w:r w:rsidDel="00000000" w:rsidR="00000000" w:rsidRPr="00000000">
        <w:rPr>
          <w:sz w:val="24"/>
          <w:szCs w:val="24"/>
          <w:highlight w:val="white"/>
          <w:rtl w:val="0"/>
        </w:rPr>
        <w:t xml:space="preserve">of the </w:t>
      </w:r>
      <w:r w:rsidDel="00000000" w:rsidR="00000000" w:rsidRPr="00000000">
        <w:rPr>
          <w:sz w:val="24"/>
          <w:szCs w:val="24"/>
          <w:highlight w:val="white"/>
          <w:rtl w:val="0"/>
        </w:rPr>
        <w:t xml:space="preserve">legislative rights </w:t>
      </w:r>
      <w:r w:rsidDel="00000000" w:rsidR="00000000" w:rsidRPr="00000000">
        <w:rPr>
          <w:sz w:val="24"/>
          <w:szCs w:val="24"/>
          <w:highlight w:val="white"/>
          <w:rtl w:val="0"/>
        </w:rPr>
        <w:t xml:space="preserve">of the </w:t>
      </w:r>
      <w:r w:rsidDel="00000000" w:rsidR="00000000" w:rsidRPr="00000000">
        <w:rPr>
          <w:sz w:val="24"/>
          <w:szCs w:val="24"/>
          <w:highlight w:val="white"/>
          <w:rtl w:val="0"/>
        </w:rPr>
        <w:t xml:space="preserve">queen </w:t>
      </w:r>
      <w:r w:rsidDel="00000000" w:rsidR="00000000" w:rsidRPr="00000000">
        <w:rPr>
          <w:sz w:val="24"/>
          <w:szCs w:val="24"/>
          <w:highlight w:val="white"/>
          <w:rtl w:val="0"/>
        </w:rPr>
        <w:t xml:space="preserve">are exercised on her behalf by the </w:t>
      </w:r>
      <w:r w:rsidDel="00000000" w:rsidR="00000000" w:rsidRPr="00000000">
        <w:rPr>
          <w:sz w:val="24"/>
          <w:szCs w:val="24"/>
          <w:highlight w:val="white"/>
          <w:rtl w:val="0"/>
        </w:rPr>
        <w:t xml:space="preserve">state.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queen </w:t>
      </w:r>
      <w:r w:rsidDel="00000000" w:rsidR="00000000" w:rsidRPr="00000000">
        <w:rPr>
          <w:sz w:val="24"/>
          <w:szCs w:val="24"/>
          <w:highlight w:val="white"/>
          <w:rtl w:val="0"/>
        </w:rPr>
        <w:t xml:space="preserve">is part of the </w:t>
      </w:r>
      <w:r w:rsidDel="00000000" w:rsidR="00000000" w:rsidRPr="00000000">
        <w:rPr>
          <w:sz w:val="24"/>
          <w:szCs w:val="24"/>
          <w:highlight w:val="white"/>
          <w:rtl w:val="0"/>
        </w:rPr>
        <w:t xml:space="preserve">governance </w:t>
      </w:r>
      <w:r w:rsidDel="00000000" w:rsidR="00000000" w:rsidRPr="00000000">
        <w:rPr>
          <w:sz w:val="24"/>
          <w:szCs w:val="24"/>
          <w:highlight w:val="white"/>
          <w:rtl w:val="0"/>
        </w:rPr>
        <w:t xml:space="preserve">process </w:t>
      </w:r>
      <w:r w:rsidDel="00000000" w:rsidR="00000000" w:rsidRPr="00000000">
        <w:rPr>
          <w:sz w:val="24"/>
          <w:szCs w:val="24"/>
          <w:highlight w:val="white"/>
          <w:rtl w:val="0"/>
        </w:rPr>
        <w:t xml:space="preserve">and </w:t>
      </w:r>
      <w:r w:rsidDel="00000000" w:rsidR="00000000" w:rsidRPr="00000000">
        <w:rPr>
          <w:sz w:val="24"/>
          <w:szCs w:val="24"/>
          <w:highlight w:val="white"/>
          <w:rtl w:val="0"/>
        </w:rPr>
        <w:t xml:space="preserve">before a </w:t>
      </w:r>
      <w:r w:rsidDel="00000000" w:rsidR="00000000" w:rsidRPr="00000000">
        <w:rPr>
          <w:sz w:val="24"/>
          <w:szCs w:val="24"/>
          <w:highlight w:val="white"/>
          <w:rtl w:val="0"/>
        </w:rPr>
        <w:t xml:space="preserve">legislation </w:t>
      </w:r>
      <w:r w:rsidDel="00000000" w:rsidR="00000000" w:rsidRPr="00000000">
        <w:rPr>
          <w:sz w:val="24"/>
          <w:szCs w:val="24"/>
          <w:highlight w:val="white"/>
          <w:rtl w:val="0"/>
        </w:rPr>
        <w:t xml:space="preserve">that has passed through </w:t>
      </w:r>
      <w:r w:rsidDel="00000000" w:rsidR="00000000" w:rsidRPr="00000000">
        <w:rPr>
          <w:sz w:val="24"/>
          <w:szCs w:val="24"/>
          <w:highlight w:val="white"/>
          <w:rtl w:val="0"/>
        </w:rPr>
        <w:t xml:space="preserve">Congress </w:t>
      </w:r>
      <w:r w:rsidDel="00000000" w:rsidR="00000000" w:rsidRPr="00000000">
        <w:rPr>
          <w:sz w:val="24"/>
          <w:szCs w:val="24"/>
          <w:highlight w:val="white"/>
          <w:rtl w:val="0"/>
        </w:rPr>
        <w:t xml:space="preserve">becomes an Act of </w:t>
      </w:r>
      <w:r w:rsidDel="00000000" w:rsidR="00000000" w:rsidRPr="00000000">
        <w:rPr>
          <w:sz w:val="24"/>
          <w:szCs w:val="24"/>
          <w:highlight w:val="white"/>
          <w:rtl w:val="0"/>
        </w:rPr>
        <w:t xml:space="preserve">Congress, </w:t>
      </w:r>
      <w:r w:rsidDel="00000000" w:rsidR="00000000" w:rsidRPr="00000000">
        <w:rPr>
          <w:sz w:val="24"/>
          <w:szCs w:val="24"/>
          <w:highlight w:val="white"/>
          <w:rtl w:val="0"/>
        </w:rPr>
        <w:t xml:space="preserve">she must give </w:t>
      </w:r>
      <w:r w:rsidDel="00000000" w:rsidR="00000000" w:rsidRPr="00000000">
        <w:rPr>
          <w:sz w:val="24"/>
          <w:szCs w:val="24"/>
          <w:highlight w:val="white"/>
          <w:rtl w:val="0"/>
        </w:rPr>
        <w:t xml:space="preserve">Parliamentary Approval.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king </w:t>
      </w:r>
      <w:r w:rsidDel="00000000" w:rsidR="00000000" w:rsidRPr="00000000">
        <w:rPr>
          <w:sz w:val="24"/>
          <w:szCs w:val="24"/>
          <w:highlight w:val="white"/>
          <w:rtl w:val="0"/>
        </w:rPr>
        <w:t xml:space="preserve">is also the </w:t>
      </w:r>
      <w:r w:rsidDel="00000000" w:rsidR="00000000" w:rsidRPr="00000000">
        <w:rPr>
          <w:sz w:val="24"/>
          <w:szCs w:val="24"/>
          <w:highlight w:val="white"/>
          <w:rtl w:val="0"/>
        </w:rPr>
        <w:t xml:space="preserve">judicial branch chief.</w:t>
      </w:r>
    </w:p>
    <w:p w:rsidR="00000000" w:rsidDel="00000000" w:rsidP="00000000" w:rsidRDefault="00000000" w:rsidRPr="00000000" w14:paraId="0000003C">
      <w:pPr>
        <w:rPr>
          <w:sz w:val="24"/>
          <w:szCs w:val="24"/>
          <w:highlight w:val="white"/>
        </w:rPr>
      </w:pPr>
      <w:r w:rsidDel="00000000" w:rsidR="00000000" w:rsidRPr="00000000">
        <w:rPr>
          <w:rtl w:val="0"/>
        </w:rPr>
      </w:r>
    </w:p>
    <w:p w:rsidR="00000000" w:rsidDel="00000000" w:rsidP="00000000" w:rsidRDefault="00000000" w:rsidRPr="00000000" w14:paraId="0000003D">
      <w:pPr>
        <w:rPr>
          <w:sz w:val="24"/>
          <w:szCs w:val="24"/>
          <w:highlight w:val="white"/>
        </w:rPr>
      </w:pPr>
      <w:r w:rsidDel="00000000" w:rsidR="00000000" w:rsidRPr="00000000">
        <w:rPr>
          <w:sz w:val="24"/>
          <w:szCs w:val="24"/>
          <w:highlight w:val="white"/>
          <w:rtl w:val="0"/>
        </w:rPr>
        <w:t xml:space="preserve">A </w:t>
      </w:r>
      <w:r w:rsidDel="00000000" w:rsidR="00000000" w:rsidRPr="00000000">
        <w:rPr>
          <w:sz w:val="24"/>
          <w:szCs w:val="24"/>
          <w:highlight w:val="white"/>
          <w:rtl w:val="0"/>
        </w:rPr>
        <w:t xml:space="preserve">latent liberty. Only if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legislation </w:t>
      </w:r>
      <w:r w:rsidDel="00000000" w:rsidR="00000000" w:rsidRPr="00000000">
        <w:rPr>
          <w:sz w:val="24"/>
          <w:szCs w:val="24"/>
          <w:highlight w:val="white"/>
          <w:rtl w:val="0"/>
        </w:rPr>
        <w:t xml:space="preserve">(expressed </w:t>
      </w:r>
      <w:r w:rsidDel="00000000" w:rsidR="00000000" w:rsidRPr="00000000">
        <w:rPr>
          <w:sz w:val="24"/>
          <w:szCs w:val="24"/>
          <w:highlight w:val="white"/>
          <w:rtl w:val="0"/>
        </w:rPr>
        <w:t xml:space="preserve">mainly by </w:t>
      </w:r>
      <w:r w:rsidDel="00000000" w:rsidR="00000000" w:rsidRPr="00000000">
        <w:rPr>
          <w:sz w:val="24"/>
          <w:szCs w:val="24"/>
          <w:highlight w:val="white"/>
          <w:rtl w:val="0"/>
        </w:rPr>
        <w:t xml:space="preserve">Acts of Parliament) </w:t>
      </w:r>
      <w:r w:rsidDel="00000000" w:rsidR="00000000" w:rsidRPr="00000000">
        <w:rPr>
          <w:sz w:val="24"/>
          <w:szCs w:val="24"/>
          <w:highlight w:val="white"/>
          <w:rtl w:val="0"/>
        </w:rPr>
        <w:t xml:space="preserve">explicitly </w:t>
      </w:r>
      <w:r w:rsidDel="00000000" w:rsidR="00000000" w:rsidRPr="00000000">
        <w:rPr>
          <w:sz w:val="24"/>
          <w:szCs w:val="24"/>
          <w:highlight w:val="white"/>
          <w:rtl w:val="0"/>
        </w:rPr>
        <w:t xml:space="preserve">states that such an action or </w:t>
      </w:r>
      <w:r w:rsidDel="00000000" w:rsidR="00000000" w:rsidRPr="00000000">
        <w:rPr>
          <w:sz w:val="24"/>
          <w:szCs w:val="24"/>
          <w:highlight w:val="white"/>
          <w:rtl w:val="0"/>
        </w:rPr>
        <w:t xml:space="preserve">expression </w:t>
      </w:r>
      <w:r w:rsidDel="00000000" w:rsidR="00000000" w:rsidRPr="00000000">
        <w:rPr>
          <w:sz w:val="24"/>
          <w:szCs w:val="24"/>
          <w:highlight w:val="white"/>
          <w:rtl w:val="0"/>
        </w:rPr>
        <w:t xml:space="preserve">is </w:t>
      </w:r>
      <w:r w:rsidDel="00000000" w:rsidR="00000000" w:rsidRPr="00000000">
        <w:rPr>
          <w:sz w:val="24"/>
          <w:szCs w:val="24"/>
          <w:highlight w:val="white"/>
          <w:rtl w:val="0"/>
        </w:rPr>
        <w:t xml:space="preserve">forbidden, </w:t>
      </w:r>
      <w:r w:rsidDel="00000000" w:rsidR="00000000" w:rsidRPr="00000000">
        <w:rPr>
          <w:sz w:val="24"/>
          <w:szCs w:val="24"/>
          <w:highlight w:val="white"/>
          <w:rtl w:val="0"/>
        </w:rPr>
        <w:t xml:space="preserve">a </w:t>
      </w:r>
      <w:r w:rsidDel="00000000" w:rsidR="00000000" w:rsidRPr="00000000">
        <w:rPr>
          <w:sz w:val="24"/>
          <w:szCs w:val="24"/>
          <w:highlight w:val="white"/>
          <w:rtl w:val="0"/>
        </w:rPr>
        <w:t xml:space="preserve">person </w:t>
      </w:r>
      <w:r w:rsidDel="00000000" w:rsidR="00000000" w:rsidRPr="00000000">
        <w:rPr>
          <w:sz w:val="24"/>
          <w:szCs w:val="24"/>
          <w:highlight w:val="white"/>
          <w:rtl w:val="0"/>
        </w:rPr>
        <w:t xml:space="preserve">is free to do or say </w:t>
      </w:r>
      <w:r w:rsidDel="00000000" w:rsidR="00000000" w:rsidRPr="00000000">
        <w:rPr>
          <w:sz w:val="24"/>
          <w:szCs w:val="24"/>
          <w:highlight w:val="white"/>
          <w:rtl w:val="0"/>
        </w:rPr>
        <w:t xml:space="preserve">as </w:t>
      </w:r>
      <w:r w:rsidDel="00000000" w:rsidR="00000000" w:rsidRPr="00000000">
        <w:rPr>
          <w:sz w:val="24"/>
          <w:szCs w:val="24"/>
          <w:highlight w:val="white"/>
          <w:rtl w:val="0"/>
        </w:rPr>
        <w:t xml:space="preserve">he or she wishes. </w:t>
      </w:r>
    </w:p>
    <w:p w:rsidR="00000000" w:rsidDel="00000000" w:rsidP="00000000" w:rsidRDefault="00000000" w:rsidRPr="00000000" w14:paraId="0000003E">
      <w:pPr>
        <w:rPr>
          <w:sz w:val="24"/>
          <w:szCs w:val="24"/>
          <w:highlight w:val="white"/>
        </w:rPr>
      </w:pPr>
      <w:r w:rsidDel="00000000" w:rsidR="00000000" w:rsidRPr="00000000">
        <w:rPr>
          <w:sz w:val="24"/>
          <w:szCs w:val="24"/>
          <w:highlight w:val="white"/>
          <w:rtl w:val="0"/>
        </w:rPr>
        <w:t xml:space="preserve">Government acts, </w:t>
      </w:r>
      <w:r w:rsidDel="00000000" w:rsidR="00000000" w:rsidRPr="00000000">
        <w:rPr>
          <w:sz w:val="24"/>
          <w:szCs w:val="24"/>
          <w:highlight w:val="white"/>
          <w:rtl w:val="0"/>
        </w:rPr>
        <w:t xml:space="preserve">including </w:t>
      </w:r>
      <w:r w:rsidDel="00000000" w:rsidR="00000000" w:rsidRPr="00000000">
        <w:rPr>
          <w:sz w:val="24"/>
          <w:szCs w:val="24"/>
          <w:highlight w:val="white"/>
          <w:rtl w:val="0"/>
        </w:rPr>
        <w:t xml:space="preserve">members </w:t>
      </w:r>
      <w:r w:rsidDel="00000000" w:rsidR="00000000" w:rsidRPr="00000000">
        <w:rPr>
          <w:sz w:val="24"/>
          <w:szCs w:val="24"/>
          <w:highlight w:val="white"/>
          <w:rtl w:val="0"/>
        </w:rPr>
        <w:t xml:space="preserve">of the state (for example, the police), must have legal authority. </w:t>
      </w:r>
    </w:p>
    <w:p w:rsidR="00000000" w:rsidDel="00000000" w:rsidP="00000000" w:rsidRDefault="00000000" w:rsidRPr="00000000" w14:paraId="0000003F">
      <w:pPr>
        <w:rPr>
          <w:sz w:val="24"/>
          <w:szCs w:val="24"/>
          <w:highlight w:val="white"/>
        </w:rPr>
      </w:pP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courts </w:t>
      </w:r>
      <w:r w:rsidDel="00000000" w:rsidR="00000000" w:rsidRPr="00000000">
        <w:rPr>
          <w:sz w:val="24"/>
          <w:szCs w:val="24"/>
          <w:highlight w:val="white"/>
          <w:rtl w:val="0"/>
        </w:rPr>
        <w:t xml:space="preserve">should </w:t>
      </w:r>
      <w:r w:rsidDel="00000000" w:rsidR="00000000" w:rsidRPr="00000000">
        <w:rPr>
          <w:sz w:val="24"/>
          <w:szCs w:val="24"/>
          <w:highlight w:val="white"/>
          <w:rtl w:val="0"/>
        </w:rPr>
        <w:t xml:space="preserve">settle </w:t>
      </w:r>
      <w:r w:rsidDel="00000000" w:rsidR="00000000" w:rsidRPr="00000000">
        <w:rPr>
          <w:sz w:val="24"/>
          <w:szCs w:val="24"/>
          <w:highlight w:val="white"/>
          <w:rtl w:val="0"/>
        </w:rPr>
        <w:t xml:space="preserve">legal </w:t>
      </w:r>
      <w:r w:rsidDel="00000000" w:rsidR="00000000" w:rsidRPr="00000000">
        <w:rPr>
          <w:sz w:val="24"/>
          <w:szCs w:val="24"/>
          <w:highlight w:val="white"/>
          <w:rtl w:val="0"/>
        </w:rPr>
        <w:t xml:space="preserve">conflicts. </w:t>
      </w:r>
      <w:r w:rsidDel="00000000" w:rsidR="00000000" w:rsidRPr="00000000">
        <w:rPr>
          <w:sz w:val="24"/>
          <w:szCs w:val="24"/>
          <w:highlight w:val="white"/>
          <w:rtl w:val="0"/>
        </w:rPr>
        <w:t xml:space="preserve">By way of arbitrary </w:t>
      </w:r>
      <w:r w:rsidDel="00000000" w:rsidR="00000000" w:rsidRPr="00000000">
        <w:rPr>
          <w:sz w:val="24"/>
          <w:szCs w:val="24"/>
          <w:highlight w:val="white"/>
          <w:rtl w:val="0"/>
        </w:rPr>
        <w:t xml:space="preserve">decisions, </w:t>
      </w:r>
      <w:r w:rsidDel="00000000" w:rsidR="00000000" w:rsidRPr="00000000">
        <w:rPr>
          <w:sz w:val="24"/>
          <w:szCs w:val="24"/>
          <w:highlight w:val="white"/>
          <w:rtl w:val="0"/>
        </w:rPr>
        <w:t xml:space="preserve">a </w:t>
      </w:r>
      <w:r w:rsidDel="00000000" w:rsidR="00000000" w:rsidRPr="00000000">
        <w:rPr>
          <w:sz w:val="24"/>
          <w:szCs w:val="24"/>
          <w:highlight w:val="white"/>
          <w:rtl w:val="0"/>
        </w:rPr>
        <w:t xml:space="preserve">ruler </w:t>
      </w:r>
      <w:r w:rsidDel="00000000" w:rsidR="00000000" w:rsidRPr="00000000">
        <w:rPr>
          <w:sz w:val="24"/>
          <w:szCs w:val="24"/>
          <w:highlight w:val="white"/>
          <w:rtl w:val="0"/>
        </w:rPr>
        <w:t xml:space="preserve">has </w:t>
      </w:r>
      <w:r w:rsidDel="00000000" w:rsidR="00000000" w:rsidRPr="00000000">
        <w:rPr>
          <w:sz w:val="24"/>
          <w:szCs w:val="24"/>
          <w:highlight w:val="white"/>
          <w:rtl w:val="0"/>
        </w:rPr>
        <w:t xml:space="preserve">little authority </w:t>
      </w:r>
      <w:r w:rsidDel="00000000" w:rsidR="00000000" w:rsidRPr="00000000">
        <w:rPr>
          <w:sz w:val="24"/>
          <w:szCs w:val="24"/>
          <w:highlight w:val="white"/>
          <w:rtl w:val="0"/>
        </w:rPr>
        <w:t xml:space="preserve">to </w:t>
      </w:r>
      <w:r w:rsidDel="00000000" w:rsidR="00000000" w:rsidRPr="00000000">
        <w:rPr>
          <w:sz w:val="24"/>
          <w:szCs w:val="24"/>
          <w:highlight w:val="white"/>
          <w:rtl w:val="0"/>
        </w:rPr>
        <w:t xml:space="preserve">settle </w:t>
      </w:r>
      <w:r w:rsidDel="00000000" w:rsidR="00000000" w:rsidRPr="00000000">
        <w:rPr>
          <w:sz w:val="24"/>
          <w:szCs w:val="24"/>
          <w:highlight w:val="white"/>
          <w:rtl w:val="0"/>
        </w:rPr>
        <w:t xml:space="preserve">legal matters (Case of Prohibitions del Roy (1607)).</w:t>
      </w:r>
      <w:r w:rsidDel="00000000" w:rsidR="00000000" w:rsidRPr="00000000">
        <w:rPr>
          <w:rtl w:val="0"/>
        </w:rPr>
      </w:r>
    </w:p>
    <w:p w:rsidR="00000000" w:rsidDel="00000000" w:rsidP="00000000" w:rsidRDefault="00000000" w:rsidRPr="00000000" w14:paraId="00000040">
      <w:pPr>
        <w:rPr>
          <w:sz w:val="24"/>
          <w:szCs w:val="24"/>
          <w:highlight w:val="white"/>
        </w:rPr>
      </w:pPr>
      <w:r w:rsidDel="00000000" w:rsidR="00000000" w:rsidRPr="00000000">
        <w:rPr>
          <w:rtl w:val="0"/>
        </w:rPr>
      </w:r>
    </w:p>
    <w:p w:rsidR="00000000" w:rsidDel="00000000" w:rsidP="00000000" w:rsidRDefault="00000000" w:rsidRPr="00000000" w14:paraId="00000041">
      <w:pPr>
        <w:rPr>
          <w:sz w:val="24"/>
          <w:szCs w:val="24"/>
          <w:highlight w:val="white"/>
        </w:rPr>
      </w:pPr>
      <w:r w:rsidDel="00000000" w:rsidR="00000000" w:rsidRPr="00000000">
        <w:rPr>
          <w:sz w:val="24"/>
          <w:szCs w:val="24"/>
          <w:highlight w:val="white"/>
          <w:rtl w:val="0"/>
        </w:rPr>
        <w:t xml:space="preserve">Habeas corpus and liberty </w:t>
      </w:r>
      <w:r w:rsidDel="00000000" w:rsidR="00000000" w:rsidRPr="00000000">
        <w:rPr>
          <w:sz w:val="24"/>
          <w:szCs w:val="24"/>
          <w:highlight w:val="white"/>
          <w:rtl w:val="0"/>
        </w:rPr>
        <w:t xml:space="preserve">for people. </w:t>
      </w:r>
      <w:r w:rsidDel="00000000" w:rsidR="00000000" w:rsidRPr="00000000">
        <w:rPr>
          <w:sz w:val="24"/>
          <w:szCs w:val="24"/>
          <w:highlight w:val="white"/>
          <w:rtl w:val="0"/>
        </w:rPr>
        <w:t xml:space="preserve">A person</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who has been </w:t>
      </w:r>
      <w:r w:rsidDel="00000000" w:rsidR="00000000" w:rsidRPr="00000000">
        <w:rPr>
          <w:sz w:val="24"/>
          <w:szCs w:val="24"/>
          <w:highlight w:val="white"/>
          <w:rtl w:val="0"/>
        </w:rPr>
        <w:t xml:space="preserve">arrested </w:t>
      </w:r>
      <w:r w:rsidDel="00000000" w:rsidR="00000000" w:rsidRPr="00000000">
        <w:rPr>
          <w:sz w:val="24"/>
          <w:szCs w:val="24"/>
          <w:highlight w:val="white"/>
          <w:rtl w:val="0"/>
        </w:rPr>
        <w:t xml:space="preserve">by the state has the right to have a </w:t>
      </w:r>
      <w:r w:rsidDel="00000000" w:rsidR="00000000" w:rsidRPr="00000000">
        <w:rPr>
          <w:sz w:val="24"/>
          <w:szCs w:val="24"/>
          <w:highlight w:val="white"/>
          <w:rtl w:val="0"/>
        </w:rPr>
        <w:t xml:space="preserve">judge </w:t>
      </w:r>
      <w:r w:rsidDel="00000000" w:rsidR="00000000" w:rsidRPr="00000000">
        <w:rPr>
          <w:sz w:val="24"/>
          <w:szCs w:val="24"/>
          <w:highlight w:val="white"/>
          <w:rtl w:val="0"/>
        </w:rPr>
        <w:t xml:space="preserve">review the </w:t>
      </w:r>
      <w:r w:rsidDel="00000000" w:rsidR="00000000" w:rsidRPr="00000000">
        <w:rPr>
          <w:sz w:val="24"/>
          <w:szCs w:val="24"/>
          <w:highlight w:val="white"/>
          <w:rtl w:val="0"/>
        </w:rPr>
        <w:t xml:space="preserve">validity </w:t>
      </w:r>
      <w:r w:rsidDel="00000000" w:rsidR="00000000" w:rsidRPr="00000000">
        <w:rPr>
          <w:sz w:val="24"/>
          <w:szCs w:val="24"/>
          <w:highlight w:val="white"/>
          <w:rtl w:val="0"/>
        </w:rPr>
        <w:t xml:space="preserve">of the detention. </w:t>
      </w:r>
      <w:r w:rsidDel="00000000" w:rsidR="00000000" w:rsidRPr="00000000">
        <w:rPr>
          <w:sz w:val="24"/>
          <w:szCs w:val="24"/>
          <w:highlight w:val="white"/>
          <w:rtl w:val="0"/>
        </w:rPr>
        <w:t xml:space="preserve">While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concept </w:t>
      </w:r>
      <w:r w:rsidDel="00000000" w:rsidR="00000000" w:rsidRPr="00000000">
        <w:rPr>
          <w:sz w:val="24"/>
          <w:szCs w:val="24"/>
          <w:highlight w:val="white"/>
          <w:rtl w:val="0"/>
        </w:rPr>
        <w:t xml:space="preserve">was </w:t>
      </w:r>
      <w:r w:rsidDel="00000000" w:rsidR="00000000" w:rsidRPr="00000000">
        <w:rPr>
          <w:sz w:val="24"/>
          <w:szCs w:val="24"/>
          <w:highlight w:val="white"/>
          <w:rtl w:val="0"/>
        </w:rPr>
        <w:t xml:space="preserve">initially established by </w:t>
      </w:r>
      <w:r w:rsidDel="00000000" w:rsidR="00000000" w:rsidRPr="00000000">
        <w:rPr>
          <w:sz w:val="24"/>
          <w:szCs w:val="24"/>
          <w:highlight w:val="white"/>
          <w:rtl w:val="0"/>
        </w:rPr>
        <w:t xml:space="preserve">common law, Article 5 of the European Convention on Human Rights (ECHR), which now forms part of UK law </w:t>
      </w:r>
      <w:r w:rsidDel="00000000" w:rsidR="00000000" w:rsidRPr="00000000">
        <w:rPr>
          <w:sz w:val="24"/>
          <w:szCs w:val="24"/>
          <w:highlight w:val="white"/>
          <w:rtl w:val="0"/>
        </w:rPr>
        <w:t xml:space="preserve">under </w:t>
      </w:r>
      <w:r w:rsidDel="00000000" w:rsidR="00000000" w:rsidRPr="00000000">
        <w:rPr>
          <w:sz w:val="24"/>
          <w:szCs w:val="24"/>
          <w:highlight w:val="white"/>
          <w:rtl w:val="0"/>
        </w:rPr>
        <w:t xml:space="preserve">the 1998 Human Rights Act, also </w:t>
      </w:r>
      <w:r w:rsidDel="00000000" w:rsidR="00000000" w:rsidRPr="00000000">
        <w:rPr>
          <w:sz w:val="24"/>
          <w:szCs w:val="24"/>
          <w:highlight w:val="white"/>
          <w:rtl w:val="0"/>
        </w:rPr>
        <w:t xml:space="preserve">contains </w:t>
      </w:r>
      <w:r w:rsidDel="00000000" w:rsidR="00000000" w:rsidRPr="00000000">
        <w:rPr>
          <w:sz w:val="24"/>
          <w:szCs w:val="24"/>
          <w:highlight w:val="white"/>
          <w:rtl w:val="0"/>
        </w:rPr>
        <w:t xml:space="preserve">the right to </w:t>
      </w:r>
      <w:r w:rsidDel="00000000" w:rsidR="00000000" w:rsidRPr="00000000">
        <w:rPr>
          <w:sz w:val="24"/>
          <w:szCs w:val="24"/>
          <w:highlight w:val="white"/>
          <w:rtl w:val="0"/>
        </w:rPr>
        <w:t xml:space="preserve">freedom </w:t>
      </w:r>
      <w:r w:rsidDel="00000000" w:rsidR="00000000" w:rsidRPr="00000000">
        <w:rPr>
          <w:sz w:val="24"/>
          <w:szCs w:val="24"/>
          <w:highlight w:val="white"/>
          <w:rtl w:val="0"/>
        </w:rPr>
        <w:t xml:space="preserve">(HRA98).</w:t>
      </w:r>
    </w:p>
    <w:p w:rsidR="00000000" w:rsidDel="00000000" w:rsidP="00000000" w:rsidRDefault="00000000" w:rsidRPr="00000000" w14:paraId="00000042">
      <w:pPr>
        <w:rPr>
          <w:sz w:val="24"/>
          <w:szCs w:val="24"/>
          <w:highlight w:val="white"/>
        </w:rPr>
      </w:pPr>
      <w:r w:rsidDel="00000000" w:rsidR="00000000" w:rsidRPr="00000000">
        <w:rPr>
          <w:rtl w:val="0"/>
        </w:rPr>
      </w:r>
    </w:p>
    <w:p w:rsidR="00000000" w:rsidDel="00000000" w:rsidP="00000000" w:rsidRDefault="00000000" w:rsidRPr="00000000" w14:paraId="00000043">
      <w:pPr>
        <w:rPr>
          <w:sz w:val="24"/>
          <w:szCs w:val="24"/>
          <w:highlight w:val="white"/>
        </w:rPr>
      </w:pPr>
      <w:r w:rsidDel="00000000" w:rsidR="00000000" w:rsidRPr="00000000">
        <w:rPr>
          <w:sz w:val="24"/>
          <w:szCs w:val="24"/>
          <w:highlight w:val="white"/>
          <w:rtl w:val="0"/>
        </w:rPr>
        <w:t xml:space="preserve">Right and privilege </w:t>
      </w:r>
      <w:r w:rsidDel="00000000" w:rsidR="00000000" w:rsidRPr="00000000">
        <w:rPr>
          <w:sz w:val="24"/>
          <w:szCs w:val="24"/>
          <w:highlight w:val="white"/>
          <w:rtl w:val="0"/>
        </w:rPr>
        <w:t xml:space="preserve">Royal. The </w:t>
      </w:r>
      <w:r w:rsidDel="00000000" w:rsidR="00000000" w:rsidRPr="00000000">
        <w:rPr>
          <w:sz w:val="24"/>
          <w:szCs w:val="24"/>
          <w:highlight w:val="white"/>
          <w:rtl w:val="0"/>
        </w:rPr>
        <w:t xml:space="preserve">capacity </w:t>
      </w:r>
      <w:r w:rsidDel="00000000" w:rsidR="00000000" w:rsidRPr="00000000">
        <w:rPr>
          <w:sz w:val="24"/>
          <w:szCs w:val="24"/>
          <w:highlight w:val="white"/>
          <w:rtl w:val="0"/>
        </w:rPr>
        <w:t xml:space="preserve">of Parliament to scrutinise the government's </w:t>
      </w:r>
      <w:r w:rsidDel="00000000" w:rsidR="00000000" w:rsidRPr="00000000">
        <w:rPr>
          <w:sz w:val="24"/>
          <w:szCs w:val="24"/>
          <w:highlight w:val="white"/>
          <w:rtl w:val="0"/>
        </w:rPr>
        <w:t xml:space="preserve">acts </w:t>
      </w:r>
      <w:r w:rsidDel="00000000" w:rsidR="00000000" w:rsidRPr="00000000">
        <w:rPr>
          <w:sz w:val="24"/>
          <w:szCs w:val="24"/>
          <w:highlight w:val="white"/>
          <w:rtl w:val="0"/>
        </w:rPr>
        <w:t xml:space="preserve">under the Royal Prerogative is </w:t>
      </w:r>
      <w:r w:rsidDel="00000000" w:rsidR="00000000" w:rsidRPr="00000000">
        <w:rPr>
          <w:sz w:val="24"/>
          <w:szCs w:val="24"/>
          <w:highlight w:val="white"/>
          <w:rtl w:val="0"/>
        </w:rPr>
        <w:t xml:space="preserve">reduced. Trade conventions </w:t>
      </w:r>
      <w:r w:rsidDel="00000000" w:rsidR="00000000" w:rsidRPr="00000000">
        <w:rPr>
          <w:sz w:val="24"/>
          <w:szCs w:val="24"/>
          <w:highlight w:val="white"/>
          <w:rtl w:val="0"/>
        </w:rPr>
        <w:t xml:space="preserve">are one </w:t>
      </w:r>
      <w:r w:rsidDel="00000000" w:rsidR="00000000" w:rsidRPr="00000000">
        <w:rPr>
          <w:sz w:val="24"/>
          <w:szCs w:val="24"/>
          <w:highlight w:val="white"/>
          <w:rtl w:val="0"/>
        </w:rPr>
        <w:t xml:space="preserve">place where </w:t>
      </w:r>
      <w:r w:rsidDel="00000000" w:rsidR="00000000" w:rsidRPr="00000000">
        <w:rPr>
          <w:sz w:val="24"/>
          <w:szCs w:val="24"/>
          <w:highlight w:val="white"/>
          <w:rtl w:val="0"/>
        </w:rPr>
        <w:t xml:space="preserve">Parliament </w:t>
      </w:r>
      <w:r w:rsidDel="00000000" w:rsidR="00000000" w:rsidRPr="00000000">
        <w:rPr>
          <w:sz w:val="24"/>
          <w:szCs w:val="24"/>
          <w:highlight w:val="white"/>
          <w:rtl w:val="0"/>
        </w:rPr>
        <w:t xml:space="preserve">will </w:t>
      </w:r>
      <w:r w:rsidDel="00000000" w:rsidR="00000000" w:rsidRPr="00000000">
        <w:rPr>
          <w:sz w:val="24"/>
          <w:szCs w:val="24"/>
          <w:highlight w:val="white"/>
          <w:rtl w:val="0"/>
        </w:rPr>
        <w:t xml:space="preserve">scrutinise the </w:t>
      </w:r>
      <w:r w:rsidDel="00000000" w:rsidR="00000000" w:rsidRPr="00000000">
        <w:rPr>
          <w:sz w:val="24"/>
          <w:szCs w:val="24"/>
          <w:highlight w:val="white"/>
          <w:rtl w:val="0"/>
        </w:rPr>
        <w:t xml:space="preserve">acts of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state. Any </w:t>
      </w:r>
      <w:r w:rsidDel="00000000" w:rsidR="00000000" w:rsidRPr="00000000">
        <w:rPr>
          <w:sz w:val="24"/>
          <w:szCs w:val="24"/>
          <w:highlight w:val="white"/>
          <w:rtl w:val="0"/>
        </w:rPr>
        <w:t xml:space="preserve">international treaties </w:t>
      </w:r>
      <w:r w:rsidDel="00000000" w:rsidR="00000000" w:rsidRPr="00000000">
        <w:rPr>
          <w:sz w:val="24"/>
          <w:szCs w:val="24"/>
          <w:highlight w:val="white"/>
          <w:rtl w:val="0"/>
        </w:rPr>
        <w:t xml:space="preserve">signed </w:t>
      </w:r>
      <w:r w:rsidDel="00000000" w:rsidR="00000000" w:rsidRPr="00000000">
        <w:rPr>
          <w:sz w:val="24"/>
          <w:szCs w:val="24"/>
          <w:highlight w:val="white"/>
          <w:rtl w:val="0"/>
        </w:rPr>
        <w:t xml:space="preserve">by the UK in the future </w:t>
      </w:r>
      <w:r w:rsidDel="00000000" w:rsidR="00000000" w:rsidRPr="00000000">
        <w:rPr>
          <w:sz w:val="24"/>
          <w:szCs w:val="24"/>
          <w:highlight w:val="white"/>
          <w:rtl w:val="0"/>
        </w:rPr>
        <w:t xml:space="preserve">would need approval </w:t>
      </w:r>
      <w:r w:rsidDel="00000000" w:rsidR="00000000" w:rsidRPr="00000000">
        <w:rPr>
          <w:sz w:val="24"/>
          <w:szCs w:val="24"/>
          <w:highlight w:val="white"/>
          <w:rtl w:val="0"/>
        </w:rPr>
        <w:t xml:space="preserve">by Parliament </w:t>
      </w:r>
      <w:r w:rsidDel="00000000" w:rsidR="00000000" w:rsidRPr="00000000">
        <w:rPr>
          <w:sz w:val="24"/>
          <w:szCs w:val="24"/>
          <w:highlight w:val="white"/>
          <w:rtl w:val="0"/>
        </w:rPr>
        <w:t xml:space="preserve">after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passage </w:t>
      </w:r>
      <w:r w:rsidDel="00000000" w:rsidR="00000000" w:rsidRPr="00000000">
        <w:rPr>
          <w:sz w:val="24"/>
          <w:szCs w:val="24"/>
          <w:highlight w:val="white"/>
          <w:rtl w:val="0"/>
        </w:rPr>
        <w:t xml:space="preserve">of the </w:t>
      </w:r>
      <w:r w:rsidDel="00000000" w:rsidR="00000000" w:rsidRPr="00000000">
        <w:rPr>
          <w:sz w:val="24"/>
          <w:szCs w:val="24"/>
          <w:highlight w:val="white"/>
          <w:rtl w:val="0"/>
        </w:rPr>
        <w:t xml:space="preserve">Political Change </w:t>
      </w:r>
      <w:r w:rsidDel="00000000" w:rsidR="00000000" w:rsidRPr="00000000">
        <w:rPr>
          <w:sz w:val="24"/>
          <w:szCs w:val="24"/>
          <w:highlight w:val="white"/>
          <w:rtl w:val="0"/>
        </w:rPr>
        <w:t xml:space="preserve">and </w:t>
      </w:r>
      <w:r w:rsidDel="00000000" w:rsidR="00000000" w:rsidRPr="00000000">
        <w:rPr>
          <w:sz w:val="24"/>
          <w:szCs w:val="24"/>
          <w:highlight w:val="white"/>
          <w:rtl w:val="0"/>
        </w:rPr>
        <w:t xml:space="preserve">Democracy </w:t>
      </w:r>
      <w:r w:rsidDel="00000000" w:rsidR="00000000" w:rsidRPr="00000000">
        <w:rPr>
          <w:sz w:val="24"/>
          <w:szCs w:val="24"/>
          <w:highlight w:val="white"/>
          <w:rtl w:val="0"/>
        </w:rPr>
        <w:t xml:space="preserve">Act 2010.</w:t>
      </w:r>
    </w:p>
    <w:p w:rsidR="00000000" w:rsidDel="00000000" w:rsidP="00000000" w:rsidRDefault="00000000" w:rsidRPr="00000000" w14:paraId="00000044">
      <w:pPr>
        <w:rPr>
          <w:sz w:val="24"/>
          <w:szCs w:val="24"/>
          <w:highlight w:val="white"/>
        </w:rPr>
      </w:pPr>
      <w:r w:rsidDel="00000000" w:rsidR="00000000" w:rsidRPr="00000000">
        <w:rPr>
          <w:rtl w:val="0"/>
        </w:rPr>
      </w:r>
    </w:p>
    <w:p w:rsidR="00000000" w:rsidDel="00000000" w:rsidP="00000000" w:rsidRDefault="00000000" w:rsidRPr="00000000" w14:paraId="00000045">
      <w:pPr>
        <w:rPr>
          <w:sz w:val="24"/>
          <w:szCs w:val="24"/>
          <w:highlight w:val="white"/>
        </w:rPr>
      </w:pPr>
      <w:r w:rsidDel="00000000" w:rsidR="00000000" w:rsidRPr="00000000">
        <w:rPr>
          <w:rtl w:val="0"/>
        </w:rPr>
      </w:r>
    </w:p>
    <w:p w:rsidR="00000000" w:rsidDel="00000000" w:rsidP="00000000" w:rsidRDefault="00000000" w:rsidRPr="00000000" w14:paraId="00000046">
      <w:pPr>
        <w:rPr>
          <w:sz w:val="24"/>
          <w:szCs w:val="24"/>
          <w:highlight w:val="white"/>
        </w:rPr>
      </w:pPr>
      <w:r w:rsidDel="00000000" w:rsidR="00000000" w:rsidRPr="00000000">
        <w:rPr>
          <w:sz w:val="24"/>
          <w:szCs w:val="24"/>
          <w:highlight w:val="white"/>
          <w:rtl w:val="0"/>
        </w:rPr>
        <w:t xml:space="preserve">Judicial </w:t>
      </w:r>
      <w:r w:rsidDel="00000000" w:rsidR="00000000" w:rsidRPr="00000000">
        <w:rPr>
          <w:sz w:val="24"/>
          <w:szCs w:val="24"/>
          <w:highlight w:val="white"/>
          <w:rtl w:val="0"/>
        </w:rPr>
        <w:t xml:space="preserve">investigation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the conduct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management. </w:t>
      </w:r>
      <w:r w:rsidDel="00000000" w:rsidR="00000000" w:rsidRPr="00000000">
        <w:rPr>
          <w:sz w:val="24"/>
          <w:szCs w:val="24"/>
          <w:highlight w:val="white"/>
          <w:rtl w:val="0"/>
        </w:rPr>
        <w:t xml:space="preserve">The UK courts do not have the </w:t>
      </w:r>
      <w:r w:rsidDel="00000000" w:rsidR="00000000" w:rsidRPr="00000000">
        <w:rPr>
          <w:sz w:val="24"/>
          <w:szCs w:val="24"/>
          <w:highlight w:val="white"/>
          <w:rtl w:val="0"/>
        </w:rPr>
        <w:t xml:space="preserve">right </w:t>
      </w:r>
      <w:r w:rsidDel="00000000" w:rsidR="00000000" w:rsidRPr="00000000">
        <w:rPr>
          <w:sz w:val="24"/>
          <w:szCs w:val="24"/>
          <w:highlight w:val="white"/>
          <w:rtl w:val="0"/>
        </w:rPr>
        <w:t xml:space="preserve">to </w:t>
      </w:r>
      <w:r w:rsidDel="00000000" w:rsidR="00000000" w:rsidRPr="00000000">
        <w:rPr>
          <w:sz w:val="24"/>
          <w:szCs w:val="24"/>
          <w:highlight w:val="white"/>
          <w:rtl w:val="0"/>
        </w:rPr>
        <w:t xml:space="preserve">investigate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manner </w:t>
      </w:r>
      <w:r w:rsidDel="00000000" w:rsidR="00000000" w:rsidRPr="00000000">
        <w:rPr>
          <w:sz w:val="24"/>
          <w:szCs w:val="24"/>
          <w:highlight w:val="white"/>
          <w:rtl w:val="0"/>
        </w:rPr>
        <w:t xml:space="preserve">in which </w:t>
      </w:r>
      <w:r w:rsidDel="00000000" w:rsidR="00000000" w:rsidRPr="00000000">
        <w:rPr>
          <w:sz w:val="24"/>
          <w:szCs w:val="24"/>
          <w:highlight w:val="white"/>
          <w:rtl w:val="0"/>
        </w:rPr>
        <w:t xml:space="preserve">state authorities </w:t>
      </w:r>
      <w:r w:rsidDel="00000000" w:rsidR="00000000" w:rsidRPr="00000000">
        <w:rPr>
          <w:sz w:val="24"/>
          <w:szCs w:val="24"/>
          <w:highlight w:val="white"/>
          <w:rtl w:val="0"/>
        </w:rPr>
        <w:t xml:space="preserve">exercise the </w:t>
      </w:r>
      <w:r w:rsidDel="00000000" w:rsidR="00000000" w:rsidRPr="00000000">
        <w:rPr>
          <w:sz w:val="24"/>
          <w:szCs w:val="24"/>
          <w:highlight w:val="white"/>
          <w:rtl w:val="0"/>
        </w:rPr>
        <w:t xml:space="preserve">authority bestowed </w:t>
      </w:r>
      <w:r w:rsidDel="00000000" w:rsidR="00000000" w:rsidRPr="00000000">
        <w:rPr>
          <w:sz w:val="24"/>
          <w:szCs w:val="24"/>
          <w:highlight w:val="white"/>
          <w:rtl w:val="0"/>
        </w:rPr>
        <w:t xml:space="preserve">on them </w:t>
      </w:r>
      <w:r w:rsidDel="00000000" w:rsidR="00000000" w:rsidRPr="00000000">
        <w:rPr>
          <w:sz w:val="24"/>
          <w:szCs w:val="24"/>
          <w:highlight w:val="white"/>
          <w:rtl w:val="0"/>
        </w:rPr>
        <w:t xml:space="preserve">by </w:t>
      </w:r>
      <w:r w:rsidDel="00000000" w:rsidR="00000000" w:rsidRPr="00000000">
        <w:rPr>
          <w:sz w:val="24"/>
          <w:szCs w:val="24"/>
          <w:highlight w:val="white"/>
          <w:rtl w:val="0"/>
        </w:rPr>
        <w:t xml:space="preserve">Parliament as a result of the </w:t>
      </w:r>
      <w:r w:rsidDel="00000000" w:rsidR="00000000" w:rsidRPr="00000000">
        <w:rPr>
          <w:sz w:val="24"/>
          <w:szCs w:val="24"/>
          <w:highlight w:val="white"/>
          <w:rtl w:val="0"/>
        </w:rPr>
        <w:t xml:space="preserve">concept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Legislative sovereignty </w:t>
      </w:r>
      <w:r w:rsidDel="00000000" w:rsidR="00000000" w:rsidRPr="00000000">
        <w:rPr>
          <w:sz w:val="24"/>
          <w:szCs w:val="24"/>
          <w:highlight w:val="white"/>
          <w:rtl w:val="0"/>
        </w:rPr>
        <w:t xml:space="preserve">and the UK </w:t>
      </w:r>
      <w:r w:rsidDel="00000000" w:rsidR="00000000" w:rsidRPr="00000000">
        <w:rPr>
          <w:sz w:val="24"/>
          <w:szCs w:val="24"/>
          <w:highlight w:val="white"/>
          <w:rtl w:val="0"/>
        </w:rPr>
        <w:t xml:space="preserve">possessing </w:t>
      </w:r>
      <w:r w:rsidDel="00000000" w:rsidR="00000000" w:rsidRPr="00000000">
        <w:rPr>
          <w:sz w:val="24"/>
          <w:szCs w:val="24"/>
          <w:highlight w:val="white"/>
          <w:rtl w:val="0"/>
        </w:rPr>
        <w:t xml:space="preserve">no written constitution. Judicial </w:t>
      </w:r>
      <w:r w:rsidDel="00000000" w:rsidR="00000000" w:rsidRPr="00000000">
        <w:rPr>
          <w:sz w:val="24"/>
          <w:szCs w:val="24"/>
          <w:highlight w:val="white"/>
          <w:rtl w:val="0"/>
        </w:rPr>
        <w:t xml:space="preserve">oversight </w:t>
      </w:r>
      <w:r w:rsidDel="00000000" w:rsidR="00000000" w:rsidRPr="00000000">
        <w:rPr>
          <w:sz w:val="24"/>
          <w:szCs w:val="24"/>
          <w:highlight w:val="white"/>
          <w:rtl w:val="0"/>
        </w:rPr>
        <w:t xml:space="preserve">is the </w:t>
      </w:r>
      <w:r w:rsidDel="00000000" w:rsidR="00000000" w:rsidRPr="00000000">
        <w:rPr>
          <w:sz w:val="24"/>
          <w:szCs w:val="24"/>
          <w:highlight w:val="white"/>
          <w:rtl w:val="0"/>
        </w:rPr>
        <w:t xml:space="preserve">process </w:t>
      </w:r>
      <w:r w:rsidDel="00000000" w:rsidR="00000000" w:rsidRPr="00000000">
        <w:rPr>
          <w:sz w:val="24"/>
          <w:szCs w:val="24"/>
          <w:highlight w:val="white"/>
          <w:rtl w:val="0"/>
        </w:rPr>
        <w:t xml:space="preserve">by which the courts </w:t>
      </w:r>
      <w:r w:rsidDel="00000000" w:rsidR="00000000" w:rsidRPr="00000000">
        <w:rPr>
          <w:sz w:val="24"/>
          <w:szCs w:val="24"/>
          <w:highlight w:val="white"/>
          <w:rtl w:val="0"/>
        </w:rPr>
        <w:t xml:space="preserve">ensure </w:t>
      </w:r>
      <w:r w:rsidDel="00000000" w:rsidR="00000000" w:rsidRPr="00000000">
        <w:rPr>
          <w:sz w:val="24"/>
          <w:szCs w:val="24"/>
          <w:highlight w:val="white"/>
          <w:rtl w:val="0"/>
        </w:rPr>
        <w:t xml:space="preserve">that </w:t>
      </w:r>
      <w:r w:rsidDel="00000000" w:rsidR="00000000" w:rsidRPr="00000000">
        <w:rPr>
          <w:sz w:val="24"/>
          <w:szCs w:val="24"/>
          <w:highlight w:val="white"/>
          <w:rtl w:val="0"/>
        </w:rPr>
        <w:t xml:space="preserve">governmental authorities function </w:t>
      </w:r>
      <w:r w:rsidDel="00000000" w:rsidR="00000000" w:rsidRPr="00000000">
        <w:rPr>
          <w:sz w:val="24"/>
          <w:szCs w:val="24"/>
          <w:highlight w:val="white"/>
          <w:rtl w:val="0"/>
        </w:rPr>
        <w:t xml:space="preserve">within their </w:t>
      </w:r>
      <w:r w:rsidDel="00000000" w:rsidR="00000000" w:rsidRPr="00000000">
        <w:rPr>
          <w:sz w:val="24"/>
          <w:szCs w:val="24"/>
          <w:highlight w:val="white"/>
          <w:rtl w:val="0"/>
        </w:rPr>
        <w:t xml:space="preserve">authority </w:t>
      </w:r>
      <w:r w:rsidDel="00000000" w:rsidR="00000000" w:rsidRPr="00000000">
        <w:rPr>
          <w:sz w:val="24"/>
          <w:szCs w:val="24"/>
          <w:highlight w:val="white"/>
          <w:rtl w:val="0"/>
        </w:rPr>
        <w:t xml:space="preserve">and do not </w:t>
      </w:r>
      <w:r w:rsidDel="00000000" w:rsidR="00000000" w:rsidRPr="00000000">
        <w:rPr>
          <w:sz w:val="24"/>
          <w:szCs w:val="24"/>
          <w:highlight w:val="white"/>
          <w:rtl w:val="0"/>
        </w:rPr>
        <w:t xml:space="preserve">surpass </w:t>
      </w:r>
      <w:r w:rsidDel="00000000" w:rsidR="00000000" w:rsidRPr="00000000">
        <w:rPr>
          <w:sz w:val="24"/>
          <w:szCs w:val="24"/>
          <w:highlight w:val="white"/>
          <w:rtl w:val="0"/>
        </w:rPr>
        <w:t xml:space="preserve">or </w:t>
      </w:r>
      <w:r w:rsidDel="00000000" w:rsidR="00000000" w:rsidRPr="00000000">
        <w:rPr>
          <w:sz w:val="24"/>
          <w:szCs w:val="24"/>
          <w:highlight w:val="white"/>
          <w:rtl w:val="0"/>
        </w:rPr>
        <w:t xml:space="preserve">misuse </w:t>
      </w:r>
      <w:r w:rsidDel="00000000" w:rsidR="00000000" w:rsidRPr="00000000">
        <w:rPr>
          <w:sz w:val="24"/>
          <w:szCs w:val="24"/>
          <w:highlight w:val="white"/>
          <w:rtl w:val="0"/>
        </w:rPr>
        <w:t xml:space="preserve">their </w:t>
      </w:r>
      <w:r w:rsidDel="00000000" w:rsidR="00000000" w:rsidRPr="00000000">
        <w:rPr>
          <w:sz w:val="24"/>
          <w:szCs w:val="24"/>
          <w:highlight w:val="white"/>
          <w:rtl w:val="0"/>
        </w:rPr>
        <w:t xml:space="preserve">jurisdiction.</w:t>
      </w:r>
    </w:p>
    <w:p w:rsidR="00000000" w:rsidDel="00000000" w:rsidP="00000000" w:rsidRDefault="00000000" w:rsidRPr="00000000" w14:paraId="00000047">
      <w:pPr>
        <w:rPr>
          <w:sz w:val="24"/>
          <w:szCs w:val="24"/>
          <w:highlight w:val="white"/>
        </w:rPr>
      </w:pPr>
      <w:r w:rsidDel="00000000" w:rsidR="00000000" w:rsidRPr="00000000">
        <w:rPr>
          <w:rtl w:val="0"/>
        </w:rPr>
      </w:r>
    </w:p>
    <w:p w:rsidR="00000000" w:rsidDel="00000000" w:rsidP="00000000" w:rsidRDefault="00000000" w:rsidRPr="00000000" w14:paraId="00000048">
      <w:pPr>
        <w:rPr>
          <w:b w:val="1"/>
          <w:sz w:val="24"/>
          <w:szCs w:val="24"/>
          <w:highlight w:val="white"/>
        </w:rPr>
      </w:pPr>
      <w:r w:rsidDel="00000000" w:rsidR="00000000" w:rsidRPr="00000000">
        <w:rPr>
          <w:b w:val="1"/>
          <w:sz w:val="24"/>
          <w:szCs w:val="24"/>
          <w:highlight w:val="white"/>
          <w:rtl w:val="0"/>
        </w:rPr>
        <w:t xml:space="preserve">So </w:t>
      </w:r>
      <w:r w:rsidDel="00000000" w:rsidR="00000000" w:rsidRPr="00000000">
        <w:rPr>
          <w:b w:val="1"/>
          <w:sz w:val="24"/>
          <w:szCs w:val="24"/>
          <w:highlight w:val="white"/>
          <w:rtl w:val="0"/>
        </w:rPr>
        <w:t xml:space="preserve">what </w:t>
      </w:r>
      <w:r w:rsidDel="00000000" w:rsidR="00000000" w:rsidRPr="00000000">
        <w:rPr>
          <w:b w:val="1"/>
          <w:sz w:val="24"/>
          <w:szCs w:val="24"/>
          <w:highlight w:val="white"/>
          <w:rtl w:val="0"/>
        </w:rPr>
        <w:t xml:space="preserve">was </w:t>
      </w:r>
      <w:r w:rsidDel="00000000" w:rsidR="00000000" w:rsidRPr="00000000">
        <w:rPr>
          <w:b w:val="1"/>
          <w:sz w:val="24"/>
          <w:szCs w:val="24"/>
          <w:highlight w:val="white"/>
          <w:rtl w:val="0"/>
        </w:rPr>
        <w:t xml:space="preserve">the general </w:t>
      </w:r>
      <w:r w:rsidDel="00000000" w:rsidR="00000000" w:rsidRPr="00000000">
        <w:rPr>
          <w:b w:val="1"/>
          <w:sz w:val="24"/>
          <w:szCs w:val="24"/>
          <w:highlight w:val="white"/>
          <w:rtl w:val="0"/>
        </w:rPr>
        <w:t xml:space="preserve">method of legislating?</w:t>
      </w:r>
    </w:p>
    <w:p w:rsidR="00000000" w:rsidDel="00000000" w:rsidP="00000000" w:rsidRDefault="00000000" w:rsidRPr="00000000" w14:paraId="00000049">
      <w:pPr>
        <w:rPr>
          <w:b w:val="1"/>
          <w:sz w:val="24"/>
          <w:szCs w:val="24"/>
          <w:highlight w:val="white"/>
        </w:rPr>
      </w:pPr>
      <w:r w:rsidDel="00000000" w:rsidR="00000000" w:rsidRPr="00000000">
        <w:rPr>
          <w:rtl w:val="0"/>
        </w:rPr>
      </w:r>
    </w:p>
    <w:p w:rsidR="00000000" w:rsidDel="00000000" w:rsidP="00000000" w:rsidRDefault="00000000" w:rsidRPr="00000000" w14:paraId="0000004A">
      <w:pPr>
        <w:rPr>
          <w:sz w:val="24"/>
          <w:szCs w:val="24"/>
          <w:highlight w:val="white"/>
        </w:rPr>
      </w:pPr>
      <w:r w:rsidDel="00000000" w:rsidR="00000000" w:rsidRPr="00000000">
        <w:rPr>
          <w:sz w:val="24"/>
          <w:szCs w:val="24"/>
          <w:highlight w:val="white"/>
          <w:rtl w:val="0"/>
        </w:rPr>
        <w:t xml:space="preserve">Parliament, which consists of the House of Commons and the House of Lords, </w:t>
      </w:r>
      <w:r w:rsidDel="00000000" w:rsidR="00000000" w:rsidRPr="00000000">
        <w:rPr>
          <w:sz w:val="24"/>
          <w:szCs w:val="24"/>
          <w:highlight w:val="white"/>
          <w:rtl w:val="0"/>
        </w:rPr>
        <w:t xml:space="preserve">produces laws. </w:t>
      </w:r>
      <w:r w:rsidDel="00000000" w:rsidR="00000000" w:rsidRPr="00000000">
        <w:rPr>
          <w:sz w:val="24"/>
          <w:szCs w:val="24"/>
          <w:highlight w:val="white"/>
          <w:rtl w:val="0"/>
        </w:rPr>
        <w:t xml:space="preserve">Parliament's </w:t>
      </w:r>
      <w:r w:rsidDel="00000000" w:rsidR="00000000" w:rsidRPr="00000000">
        <w:rPr>
          <w:sz w:val="24"/>
          <w:szCs w:val="24"/>
          <w:highlight w:val="white"/>
          <w:rtl w:val="0"/>
        </w:rPr>
        <w:t xml:space="preserve">actions </w:t>
      </w:r>
      <w:r w:rsidDel="00000000" w:rsidR="00000000" w:rsidRPr="00000000">
        <w:rPr>
          <w:sz w:val="24"/>
          <w:szCs w:val="24"/>
          <w:highlight w:val="white"/>
          <w:rtl w:val="0"/>
        </w:rPr>
        <w:t xml:space="preserve">apply in all four UK countries. Only </w:t>
      </w:r>
      <w:r w:rsidDel="00000000" w:rsidR="00000000" w:rsidRPr="00000000">
        <w:rPr>
          <w:sz w:val="24"/>
          <w:szCs w:val="24"/>
          <w:highlight w:val="white"/>
          <w:rtl w:val="0"/>
        </w:rPr>
        <w:t xml:space="preserve">legislation </w:t>
      </w:r>
      <w:r w:rsidDel="00000000" w:rsidR="00000000" w:rsidRPr="00000000">
        <w:rPr>
          <w:sz w:val="24"/>
          <w:szCs w:val="24"/>
          <w:highlight w:val="white"/>
          <w:rtl w:val="0"/>
        </w:rPr>
        <w:t xml:space="preserve">on devolved matters that just apply in their countries </w:t>
      </w:r>
      <w:r w:rsidDel="00000000" w:rsidR="00000000" w:rsidRPr="00000000">
        <w:rPr>
          <w:sz w:val="24"/>
          <w:szCs w:val="24"/>
          <w:highlight w:val="white"/>
          <w:rtl w:val="0"/>
        </w:rPr>
        <w:t xml:space="preserve">will be enacted by </w:t>
      </w:r>
      <w:r w:rsidDel="00000000" w:rsidR="00000000" w:rsidRPr="00000000">
        <w:rPr>
          <w:sz w:val="24"/>
          <w:szCs w:val="24"/>
          <w:highlight w:val="white"/>
          <w:rtl w:val="0"/>
        </w:rPr>
        <w:t xml:space="preserve">the Scottish Parliament, the Northern Ireland Parliament and the </w:t>
      </w:r>
      <w:r w:rsidDel="00000000" w:rsidR="00000000" w:rsidRPr="00000000">
        <w:rPr>
          <w:sz w:val="24"/>
          <w:szCs w:val="24"/>
          <w:highlight w:val="white"/>
          <w:rtl w:val="0"/>
        </w:rPr>
        <w:t xml:space="preserve">Welsh Government.</w:t>
      </w:r>
    </w:p>
    <w:p w:rsidR="00000000" w:rsidDel="00000000" w:rsidP="00000000" w:rsidRDefault="00000000" w:rsidRPr="00000000" w14:paraId="0000004B">
      <w:pPr>
        <w:rPr>
          <w:sz w:val="24"/>
          <w:szCs w:val="24"/>
          <w:highlight w:val="white"/>
        </w:rPr>
      </w:pPr>
      <w:r w:rsidDel="00000000" w:rsidR="00000000" w:rsidRPr="00000000">
        <w:rPr>
          <w:rtl w:val="0"/>
        </w:rPr>
      </w:r>
    </w:p>
    <w:p w:rsidR="00000000" w:rsidDel="00000000" w:rsidP="00000000" w:rsidRDefault="00000000" w:rsidRPr="00000000" w14:paraId="0000004C">
      <w:pPr>
        <w:rPr>
          <w:sz w:val="24"/>
          <w:szCs w:val="24"/>
          <w:highlight w:val="white"/>
        </w:rPr>
      </w:pPr>
      <w:r w:rsidDel="00000000" w:rsidR="00000000" w:rsidRPr="00000000">
        <w:rPr>
          <w:sz w:val="24"/>
          <w:szCs w:val="24"/>
          <w:highlight w:val="white"/>
          <w:rtl w:val="0"/>
        </w:rPr>
        <w:t xml:space="preserve">There are only two types of that can be placed before the parliament which are private bills or public bills:</w:t>
      </w:r>
    </w:p>
    <w:p w:rsidR="00000000" w:rsidDel="00000000" w:rsidP="00000000" w:rsidRDefault="00000000" w:rsidRPr="00000000" w14:paraId="0000004D">
      <w:pPr>
        <w:rPr>
          <w:sz w:val="24"/>
          <w:szCs w:val="24"/>
          <w:highlight w:val="white"/>
        </w:rPr>
      </w:pPr>
      <w:r w:rsidDel="00000000" w:rsidR="00000000" w:rsidRPr="00000000">
        <w:rPr>
          <w:rtl w:val="0"/>
        </w:rPr>
      </w:r>
    </w:p>
    <w:p w:rsidR="00000000" w:rsidDel="00000000" w:rsidP="00000000" w:rsidRDefault="00000000" w:rsidRPr="00000000" w14:paraId="0000004E">
      <w:pPr>
        <w:rPr>
          <w:sz w:val="24"/>
          <w:szCs w:val="24"/>
          <w:highlight w:val="white"/>
        </w:rPr>
      </w:pPr>
      <w:r w:rsidDel="00000000" w:rsidR="00000000" w:rsidRPr="00000000">
        <w:rPr>
          <w:rtl w:val="0"/>
        </w:rPr>
      </w:r>
    </w:p>
    <w:p w:rsidR="00000000" w:rsidDel="00000000" w:rsidP="00000000" w:rsidRDefault="00000000" w:rsidRPr="00000000" w14:paraId="0000004F">
      <w:pPr>
        <w:numPr>
          <w:ilvl w:val="0"/>
          <w:numId w:val="2"/>
        </w:numPr>
        <w:ind w:left="720" w:hanging="360"/>
        <w:rPr>
          <w:sz w:val="24"/>
          <w:szCs w:val="24"/>
          <w:highlight w:val="white"/>
        </w:rPr>
      </w:pPr>
      <w:r w:rsidDel="00000000" w:rsidR="00000000" w:rsidRPr="00000000">
        <w:rPr>
          <w:sz w:val="24"/>
          <w:szCs w:val="24"/>
          <w:highlight w:val="white"/>
          <w:rtl w:val="0"/>
        </w:rPr>
        <w:t xml:space="preserve">Non-government bills </w:t>
      </w:r>
      <w:r w:rsidDel="00000000" w:rsidR="00000000" w:rsidRPr="00000000">
        <w:rPr>
          <w:sz w:val="24"/>
          <w:szCs w:val="24"/>
          <w:highlight w:val="white"/>
          <w:rtl w:val="0"/>
        </w:rPr>
        <w:t xml:space="preserve">initiated </w:t>
      </w:r>
      <w:r w:rsidDel="00000000" w:rsidR="00000000" w:rsidRPr="00000000">
        <w:rPr>
          <w:sz w:val="24"/>
          <w:szCs w:val="24"/>
          <w:highlight w:val="white"/>
          <w:rtl w:val="0"/>
        </w:rPr>
        <w:t xml:space="preserve">by non-ministerial members of Parliament are private members' bills </w:t>
      </w:r>
      <w:r w:rsidDel="00000000" w:rsidR="00000000" w:rsidRPr="00000000">
        <w:rPr>
          <w:sz w:val="24"/>
          <w:szCs w:val="24"/>
          <w:shd w:fill="edfbff" w:val="clear"/>
          <w:rtl w:val="0"/>
        </w:rPr>
        <w:t xml:space="preserve">(MP). </w:t>
      </w:r>
      <w:r w:rsidDel="00000000" w:rsidR="00000000" w:rsidRPr="00000000">
        <w:rPr>
          <w:sz w:val="24"/>
          <w:szCs w:val="24"/>
          <w:highlight w:val="white"/>
          <w:rtl w:val="0"/>
        </w:rPr>
        <w:t xml:space="preserve">For </w:t>
      </w:r>
      <w:r w:rsidDel="00000000" w:rsidR="00000000" w:rsidRPr="00000000">
        <w:rPr>
          <w:sz w:val="24"/>
          <w:szCs w:val="24"/>
          <w:highlight w:val="white"/>
          <w:rtl w:val="0"/>
        </w:rPr>
        <w:t xml:space="preserve">some </w:t>
      </w:r>
      <w:r w:rsidDel="00000000" w:rsidR="00000000" w:rsidRPr="00000000">
        <w:rPr>
          <w:sz w:val="24"/>
          <w:szCs w:val="24"/>
          <w:highlight w:val="white"/>
          <w:rtl w:val="0"/>
        </w:rPr>
        <w:t xml:space="preserve">days of each session, these bills have </w:t>
      </w:r>
      <w:r w:rsidDel="00000000" w:rsidR="00000000" w:rsidRPr="00000000">
        <w:rPr>
          <w:sz w:val="24"/>
          <w:szCs w:val="24"/>
          <w:highlight w:val="white"/>
          <w:rtl w:val="0"/>
        </w:rPr>
        <w:t xml:space="preserve">precedence, </w:t>
      </w:r>
      <w:r w:rsidDel="00000000" w:rsidR="00000000" w:rsidRPr="00000000">
        <w:rPr>
          <w:sz w:val="24"/>
          <w:szCs w:val="24"/>
          <w:highlight w:val="white"/>
          <w:rtl w:val="0"/>
        </w:rPr>
        <w:t xml:space="preserve">but </w:t>
      </w:r>
      <w:r w:rsidDel="00000000" w:rsidR="00000000" w:rsidRPr="00000000">
        <w:rPr>
          <w:sz w:val="24"/>
          <w:szCs w:val="24"/>
          <w:highlight w:val="white"/>
          <w:rtl w:val="0"/>
        </w:rPr>
        <w:t xml:space="preserve">will </w:t>
      </w:r>
      <w:r w:rsidDel="00000000" w:rsidR="00000000" w:rsidRPr="00000000">
        <w:rPr>
          <w:sz w:val="24"/>
          <w:szCs w:val="24"/>
          <w:highlight w:val="white"/>
          <w:rtl w:val="0"/>
        </w:rPr>
        <w:t xml:space="preserve">fail in the </w:t>
      </w:r>
      <w:r w:rsidDel="00000000" w:rsidR="00000000" w:rsidRPr="00000000">
        <w:rPr>
          <w:sz w:val="24"/>
          <w:szCs w:val="24"/>
          <w:highlight w:val="white"/>
          <w:rtl w:val="0"/>
        </w:rPr>
        <w:t xml:space="preserve">absence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legislative </w:t>
      </w:r>
      <w:r w:rsidDel="00000000" w:rsidR="00000000" w:rsidRPr="00000000">
        <w:rPr>
          <w:sz w:val="24"/>
          <w:szCs w:val="24"/>
          <w:highlight w:val="white"/>
          <w:rtl w:val="0"/>
        </w:rPr>
        <w:t xml:space="preserve">time. </w:t>
      </w:r>
      <w:r w:rsidDel="00000000" w:rsidR="00000000" w:rsidRPr="00000000">
        <w:rPr>
          <w:sz w:val="24"/>
          <w:szCs w:val="24"/>
          <w:highlight w:val="white"/>
          <w:rtl w:val="0"/>
        </w:rPr>
        <w:t xml:space="preserve">Federal laws cover </w:t>
      </w:r>
      <w:r w:rsidDel="00000000" w:rsidR="00000000" w:rsidRPr="00000000">
        <w:rPr>
          <w:sz w:val="24"/>
          <w:szCs w:val="24"/>
          <w:highlight w:val="white"/>
          <w:rtl w:val="0"/>
        </w:rPr>
        <w:t xml:space="preserve">individual, corporate or </w:t>
      </w:r>
      <w:r w:rsidDel="00000000" w:rsidR="00000000" w:rsidRPr="00000000">
        <w:rPr>
          <w:sz w:val="24"/>
          <w:szCs w:val="24"/>
          <w:highlight w:val="white"/>
          <w:rtl w:val="0"/>
        </w:rPr>
        <w:t xml:space="preserve">municipal concerns which </w:t>
      </w:r>
      <w:r w:rsidDel="00000000" w:rsidR="00000000" w:rsidRPr="00000000">
        <w:rPr>
          <w:sz w:val="24"/>
          <w:szCs w:val="24"/>
          <w:highlight w:val="white"/>
          <w:rtl w:val="0"/>
        </w:rPr>
        <w:t xml:space="preserve">concern </w:t>
      </w:r>
      <w:r w:rsidDel="00000000" w:rsidR="00000000" w:rsidRPr="00000000">
        <w:rPr>
          <w:sz w:val="24"/>
          <w:szCs w:val="24"/>
          <w:highlight w:val="white"/>
          <w:rtl w:val="0"/>
        </w:rPr>
        <w:t xml:space="preserve">real entities </w:t>
      </w:r>
      <w:r w:rsidDel="00000000" w:rsidR="00000000" w:rsidRPr="00000000">
        <w:rPr>
          <w:sz w:val="24"/>
          <w:szCs w:val="24"/>
          <w:highlight w:val="white"/>
          <w:rtl w:val="0"/>
        </w:rPr>
        <w:t xml:space="preserve">or localities (for example, a bill authorising a new railway).</w:t>
      </w:r>
    </w:p>
    <w:p w:rsidR="00000000" w:rsidDel="00000000" w:rsidP="00000000" w:rsidRDefault="00000000" w:rsidRPr="00000000" w14:paraId="00000050">
      <w:pPr>
        <w:numPr>
          <w:ilvl w:val="0"/>
          <w:numId w:val="2"/>
        </w:numPr>
        <w:ind w:left="720" w:hanging="360"/>
        <w:rPr>
          <w:sz w:val="24"/>
          <w:szCs w:val="24"/>
          <w:highlight w:val="white"/>
        </w:rPr>
      </w:pPr>
      <w:r w:rsidDel="00000000" w:rsidR="00000000" w:rsidRPr="00000000">
        <w:rPr>
          <w:sz w:val="24"/>
          <w:szCs w:val="24"/>
          <w:highlight w:val="white"/>
          <w:rtl w:val="0"/>
        </w:rPr>
        <w:t xml:space="preserve">Public (or government) bills </w:t>
      </w:r>
      <w:r w:rsidDel="00000000" w:rsidR="00000000" w:rsidRPr="00000000">
        <w:rPr>
          <w:sz w:val="24"/>
          <w:szCs w:val="24"/>
          <w:highlight w:val="white"/>
          <w:rtl w:val="0"/>
        </w:rPr>
        <w:t xml:space="preserve">aim </w:t>
      </w:r>
      <w:r w:rsidDel="00000000" w:rsidR="00000000" w:rsidRPr="00000000">
        <w:rPr>
          <w:sz w:val="24"/>
          <w:szCs w:val="24"/>
          <w:highlight w:val="white"/>
          <w:rtl w:val="0"/>
        </w:rPr>
        <w:t xml:space="preserve">to </w:t>
      </w:r>
      <w:r w:rsidDel="00000000" w:rsidR="00000000" w:rsidRPr="00000000">
        <w:rPr>
          <w:sz w:val="24"/>
          <w:szCs w:val="24"/>
          <w:highlight w:val="white"/>
          <w:rtl w:val="0"/>
        </w:rPr>
        <w:t xml:space="preserve">amend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legislation </w:t>
      </w:r>
      <w:r w:rsidDel="00000000" w:rsidR="00000000" w:rsidRPr="00000000">
        <w:rPr>
          <w:sz w:val="24"/>
          <w:szCs w:val="24"/>
          <w:highlight w:val="white"/>
          <w:rtl w:val="0"/>
        </w:rPr>
        <w:t xml:space="preserve">that </w:t>
      </w:r>
      <w:r w:rsidDel="00000000" w:rsidR="00000000" w:rsidRPr="00000000">
        <w:rPr>
          <w:sz w:val="24"/>
          <w:szCs w:val="24"/>
          <w:highlight w:val="white"/>
          <w:rtl w:val="0"/>
        </w:rPr>
        <w:t xml:space="preserve">applies </w:t>
      </w:r>
      <w:r w:rsidDel="00000000" w:rsidR="00000000" w:rsidRPr="00000000">
        <w:rPr>
          <w:sz w:val="24"/>
          <w:szCs w:val="24"/>
          <w:highlight w:val="white"/>
          <w:rtl w:val="0"/>
        </w:rPr>
        <w:t xml:space="preserve">to the </w:t>
      </w:r>
      <w:r w:rsidDel="00000000" w:rsidR="00000000" w:rsidRPr="00000000">
        <w:rPr>
          <w:sz w:val="24"/>
          <w:szCs w:val="24"/>
          <w:highlight w:val="white"/>
          <w:rtl w:val="0"/>
        </w:rPr>
        <w:t xml:space="preserve">general </w:t>
      </w:r>
      <w:r w:rsidDel="00000000" w:rsidR="00000000" w:rsidRPr="00000000">
        <w:rPr>
          <w:sz w:val="24"/>
          <w:szCs w:val="24"/>
          <w:highlight w:val="white"/>
          <w:rtl w:val="0"/>
        </w:rPr>
        <w:t xml:space="preserve">public. </w:t>
      </w:r>
      <w:r w:rsidDel="00000000" w:rsidR="00000000" w:rsidRPr="00000000">
        <w:rPr>
          <w:sz w:val="24"/>
          <w:szCs w:val="24"/>
          <w:highlight w:val="white"/>
          <w:rtl w:val="0"/>
        </w:rPr>
        <w:t xml:space="preserve">Led </w:t>
      </w:r>
      <w:r w:rsidDel="00000000" w:rsidR="00000000" w:rsidRPr="00000000">
        <w:rPr>
          <w:sz w:val="24"/>
          <w:szCs w:val="24"/>
          <w:highlight w:val="white"/>
          <w:rtl w:val="0"/>
        </w:rPr>
        <w:t xml:space="preserve">to the </w:t>
      </w:r>
      <w:r w:rsidDel="00000000" w:rsidR="00000000" w:rsidRPr="00000000">
        <w:rPr>
          <w:sz w:val="24"/>
          <w:szCs w:val="24"/>
          <w:highlight w:val="white"/>
          <w:rtl w:val="0"/>
        </w:rPr>
        <w:t xml:space="preserve">acquisition </w:t>
      </w:r>
      <w:r w:rsidDel="00000000" w:rsidR="00000000" w:rsidRPr="00000000">
        <w:rPr>
          <w:sz w:val="24"/>
          <w:szCs w:val="24"/>
          <w:highlight w:val="white"/>
          <w:rtl w:val="0"/>
        </w:rPr>
        <w:t xml:space="preserve">are </w:t>
      </w:r>
      <w:r w:rsidDel="00000000" w:rsidR="00000000" w:rsidRPr="00000000">
        <w:rPr>
          <w:sz w:val="24"/>
          <w:szCs w:val="24"/>
          <w:highlight w:val="white"/>
          <w:rtl w:val="0"/>
        </w:rPr>
        <w:t xml:space="preserve">incorporated </w:t>
      </w:r>
      <w:r w:rsidDel="00000000" w:rsidR="00000000" w:rsidRPr="00000000">
        <w:rPr>
          <w:sz w:val="24"/>
          <w:szCs w:val="24"/>
          <w:highlight w:val="white"/>
          <w:rtl w:val="0"/>
        </w:rPr>
        <w:t xml:space="preserve">into the legislative program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the government by the Cabinet.</w:t>
      </w:r>
    </w:p>
    <w:p w:rsidR="00000000" w:rsidDel="00000000" w:rsidP="00000000" w:rsidRDefault="00000000" w:rsidRPr="00000000" w14:paraId="00000051">
      <w:pPr>
        <w:rPr>
          <w:sz w:val="24"/>
          <w:szCs w:val="24"/>
          <w:highlight w:val="white"/>
        </w:rPr>
      </w:pPr>
      <w:r w:rsidDel="00000000" w:rsidR="00000000" w:rsidRPr="00000000">
        <w:rPr>
          <w:rtl w:val="0"/>
        </w:rPr>
      </w:r>
    </w:p>
    <w:p w:rsidR="00000000" w:rsidDel="00000000" w:rsidP="00000000" w:rsidRDefault="00000000" w:rsidRPr="00000000" w14:paraId="00000052">
      <w:pPr>
        <w:rPr>
          <w:sz w:val="24"/>
          <w:szCs w:val="24"/>
          <w:highlight w:val="white"/>
        </w:rPr>
      </w:pPr>
      <w:r w:rsidDel="00000000" w:rsidR="00000000" w:rsidRPr="00000000">
        <w:rPr>
          <w:rtl w:val="0"/>
        </w:rPr>
      </w:r>
    </w:p>
    <w:p w:rsidR="00000000" w:rsidDel="00000000" w:rsidP="00000000" w:rsidRDefault="00000000" w:rsidRPr="00000000" w14:paraId="00000053">
      <w:pPr>
        <w:rPr>
          <w:sz w:val="24"/>
          <w:szCs w:val="24"/>
          <w:highlight w:val="white"/>
        </w:rPr>
      </w:pPr>
      <w:r w:rsidDel="00000000" w:rsidR="00000000" w:rsidRPr="00000000">
        <w:rPr>
          <w:rtl w:val="0"/>
        </w:rPr>
      </w:r>
    </w:p>
    <w:p w:rsidR="00000000" w:rsidDel="00000000" w:rsidP="00000000" w:rsidRDefault="00000000" w:rsidRPr="00000000" w14:paraId="00000054">
      <w:pPr>
        <w:rPr>
          <w:sz w:val="24"/>
          <w:szCs w:val="24"/>
          <w:highlight w:val="white"/>
        </w:rPr>
      </w:pPr>
      <w:r w:rsidDel="00000000" w:rsidR="00000000" w:rsidRPr="00000000">
        <w:rPr>
          <w:rtl w:val="0"/>
        </w:rPr>
      </w:r>
    </w:p>
    <w:p w:rsidR="00000000" w:rsidDel="00000000" w:rsidP="00000000" w:rsidRDefault="00000000" w:rsidRPr="00000000" w14:paraId="00000055">
      <w:pPr>
        <w:rPr>
          <w:sz w:val="24"/>
          <w:szCs w:val="24"/>
          <w:highlight w:val="white"/>
        </w:rPr>
      </w:pPr>
      <w:r w:rsidDel="00000000" w:rsidR="00000000" w:rsidRPr="00000000">
        <w:rPr>
          <w:rtl w:val="0"/>
        </w:rPr>
      </w:r>
    </w:p>
    <w:p w:rsidR="00000000" w:rsidDel="00000000" w:rsidP="00000000" w:rsidRDefault="00000000" w:rsidRPr="00000000" w14:paraId="00000056">
      <w:pPr>
        <w:rPr>
          <w:sz w:val="24"/>
          <w:szCs w:val="24"/>
          <w:highlight w:val="white"/>
        </w:rPr>
      </w:pPr>
      <w:r w:rsidDel="00000000" w:rsidR="00000000" w:rsidRPr="00000000">
        <w:rPr>
          <w:rtl w:val="0"/>
        </w:rPr>
      </w:r>
    </w:p>
    <w:p w:rsidR="00000000" w:rsidDel="00000000" w:rsidP="00000000" w:rsidRDefault="00000000" w:rsidRPr="00000000" w14:paraId="00000057">
      <w:pPr>
        <w:rPr>
          <w:sz w:val="24"/>
          <w:szCs w:val="24"/>
          <w:highlight w:val="white"/>
        </w:rPr>
      </w:pPr>
      <w:r w:rsidDel="00000000" w:rsidR="00000000" w:rsidRPr="00000000">
        <w:rPr>
          <w:rtl w:val="0"/>
        </w:rPr>
      </w:r>
    </w:p>
    <w:p w:rsidR="00000000" w:rsidDel="00000000" w:rsidP="00000000" w:rsidRDefault="00000000" w:rsidRPr="00000000" w14:paraId="00000058">
      <w:pPr>
        <w:rPr>
          <w:sz w:val="24"/>
          <w:szCs w:val="24"/>
          <w:highlight w:val="white"/>
        </w:rPr>
      </w:pPr>
      <w:r w:rsidDel="00000000" w:rsidR="00000000" w:rsidRPr="00000000">
        <w:rPr>
          <w:rtl w:val="0"/>
        </w:rPr>
      </w:r>
    </w:p>
    <w:p w:rsidR="00000000" w:rsidDel="00000000" w:rsidP="00000000" w:rsidRDefault="00000000" w:rsidRPr="00000000" w14:paraId="00000059">
      <w:pPr>
        <w:rPr>
          <w:sz w:val="24"/>
          <w:szCs w:val="24"/>
          <w:highlight w:val="white"/>
        </w:rPr>
      </w:pPr>
      <w:r w:rsidDel="00000000" w:rsidR="00000000" w:rsidRPr="00000000">
        <w:rPr>
          <w:rtl w:val="0"/>
        </w:rPr>
      </w:r>
    </w:p>
    <w:p w:rsidR="00000000" w:rsidDel="00000000" w:rsidP="00000000" w:rsidRDefault="00000000" w:rsidRPr="00000000" w14:paraId="0000005A">
      <w:pPr>
        <w:rPr>
          <w:sz w:val="24"/>
          <w:szCs w:val="24"/>
          <w:highlight w:val="white"/>
        </w:rPr>
      </w:pPr>
      <w:r w:rsidDel="00000000" w:rsidR="00000000" w:rsidRPr="00000000">
        <w:rPr>
          <w:sz w:val="24"/>
          <w:szCs w:val="24"/>
          <w:highlight w:val="white"/>
          <w:rtl w:val="0"/>
        </w:rPr>
        <w:t xml:space="preserve">When being </w:t>
      </w:r>
      <w:r w:rsidDel="00000000" w:rsidR="00000000" w:rsidRPr="00000000">
        <w:rPr>
          <w:sz w:val="24"/>
          <w:szCs w:val="24"/>
          <w:highlight w:val="white"/>
          <w:rtl w:val="0"/>
        </w:rPr>
        <w:t xml:space="preserve">an Act of </w:t>
      </w:r>
      <w:r w:rsidDel="00000000" w:rsidR="00000000" w:rsidRPr="00000000">
        <w:rPr>
          <w:sz w:val="24"/>
          <w:szCs w:val="24"/>
          <w:highlight w:val="white"/>
          <w:rtl w:val="0"/>
        </w:rPr>
        <w:t xml:space="preserve">Congress, </w:t>
      </w:r>
      <w:r w:rsidDel="00000000" w:rsidR="00000000" w:rsidRPr="00000000">
        <w:rPr>
          <w:sz w:val="24"/>
          <w:szCs w:val="24"/>
          <w:highlight w:val="white"/>
          <w:rtl w:val="0"/>
        </w:rPr>
        <w:t xml:space="preserve">a bill </w:t>
      </w:r>
      <w:r w:rsidDel="00000000" w:rsidR="00000000" w:rsidRPr="00000000">
        <w:rPr>
          <w:sz w:val="24"/>
          <w:szCs w:val="24"/>
          <w:highlight w:val="white"/>
          <w:rtl w:val="0"/>
        </w:rPr>
        <w:t xml:space="preserve">may originate </w:t>
      </w:r>
      <w:r w:rsidDel="00000000" w:rsidR="00000000" w:rsidRPr="00000000">
        <w:rPr>
          <w:sz w:val="24"/>
          <w:szCs w:val="24"/>
          <w:highlight w:val="white"/>
          <w:rtl w:val="0"/>
        </w:rPr>
        <w:t xml:space="preserve">in the House of Commons and house Of lords of Lords and must be </w:t>
      </w:r>
      <w:r w:rsidDel="00000000" w:rsidR="00000000" w:rsidRPr="00000000">
        <w:rPr>
          <w:sz w:val="24"/>
          <w:szCs w:val="24"/>
          <w:highlight w:val="white"/>
          <w:rtl w:val="0"/>
        </w:rPr>
        <w:t xml:space="preserve">accepted </w:t>
      </w:r>
      <w:r w:rsidDel="00000000" w:rsidR="00000000" w:rsidRPr="00000000">
        <w:rPr>
          <w:sz w:val="24"/>
          <w:szCs w:val="24"/>
          <w:highlight w:val="white"/>
          <w:rtl w:val="0"/>
        </w:rPr>
        <w:t xml:space="preserve">in the same </w:t>
      </w:r>
      <w:r w:rsidDel="00000000" w:rsidR="00000000" w:rsidRPr="00000000">
        <w:rPr>
          <w:sz w:val="24"/>
          <w:szCs w:val="24"/>
          <w:highlight w:val="white"/>
          <w:rtl w:val="0"/>
        </w:rPr>
        <w:t xml:space="preserve">manner </w:t>
      </w:r>
      <w:r w:rsidDel="00000000" w:rsidR="00000000" w:rsidRPr="00000000">
        <w:rPr>
          <w:sz w:val="24"/>
          <w:szCs w:val="24"/>
          <w:highlight w:val="white"/>
          <w:rtl w:val="0"/>
        </w:rPr>
        <w:t xml:space="preserve">by both </w:t>
      </w:r>
      <w:r w:rsidDel="00000000" w:rsidR="00000000" w:rsidRPr="00000000">
        <w:rPr>
          <w:sz w:val="24"/>
          <w:szCs w:val="24"/>
          <w:highlight w:val="white"/>
          <w:rtl w:val="0"/>
        </w:rPr>
        <w:t xml:space="preserve">chambers. </w:t>
      </w:r>
      <w:r w:rsidDel="00000000" w:rsidR="00000000" w:rsidRPr="00000000">
        <w:rPr>
          <w:sz w:val="24"/>
          <w:szCs w:val="24"/>
          <w:highlight w:val="white"/>
          <w:rtl w:val="0"/>
        </w:rPr>
        <w:t xml:space="preserve">For a bill to become an Act of Parliament, the </w:t>
      </w:r>
      <w:r w:rsidDel="00000000" w:rsidR="00000000" w:rsidRPr="00000000">
        <w:rPr>
          <w:sz w:val="24"/>
          <w:szCs w:val="24"/>
          <w:highlight w:val="white"/>
          <w:rtl w:val="0"/>
        </w:rPr>
        <w:t xml:space="preserve">process </w:t>
      </w:r>
      <w:r w:rsidDel="00000000" w:rsidR="00000000" w:rsidRPr="00000000">
        <w:rPr>
          <w:sz w:val="24"/>
          <w:szCs w:val="24"/>
          <w:highlight w:val="white"/>
          <w:rtl w:val="0"/>
        </w:rPr>
        <w:t xml:space="preserve">to be </w:t>
      </w:r>
      <w:r w:rsidDel="00000000" w:rsidR="00000000" w:rsidRPr="00000000">
        <w:rPr>
          <w:sz w:val="24"/>
          <w:szCs w:val="24"/>
          <w:highlight w:val="white"/>
          <w:rtl w:val="0"/>
        </w:rPr>
        <w:t xml:space="preserve">practiced </w:t>
      </w:r>
      <w:r w:rsidDel="00000000" w:rsidR="00000000" w:rsidRPr="00000000">
        <w:rPr>
          <w:sz w:val="24"/>
          <w:szCs w:val="24"/>
          <w:highlight w:val="white"/>
          <w:rtl w:val="0"/>
        </w:rPr>
        <w:t xml:space="preserve">is, </w:t>
      </w:r>
      <w:r w:rsidDel="00000000" w:rsidR="00000000" w:rsidRPr="00000000">
        <w:rPr>
          <w:sz w:val="24"/>
          <w:szCs w:val="24"/>
          <w:highlight w:val="white"/>
          <w:rtl w:val="0"/>
        </w:rPr>
        <w:t xml:space="preserve">momentarily:</w:t>
      </w:r>
    </w:p>
    <w:p w:rsidR="00000000" w:rsidDel="00000000" w:rsidP="00000000" w:rsidRDefault="00000000" w:rsidRPr="00000000" w14:paraId="0000005B">
      <w:pPr>
        <w:rPr>
          <w:sz w:val="24"/>
          <w:szCs w:val="24"/>
          <w:highlight w:val="white"/>
        </w:rPr>
      </w:pPr>
      <w:r w:rsidDel="00000000" w:rsidR="00000000" w:rsidRPr="00000000">
        <w:rPr>
          <w:rtl w:val="0"/>
        </w:rPr>
      </w:r>
    </w:p>
    <w:p w:rsidR="00000000" w:rsidDel="00000000" w:rsidP="00000000" w:rsidRDefault="00000000" w:rsidRPr="00000000" w14:paraId="0000005C">
      <w:pPr>
        <w:rPr>
          <w:sz w:val="24"/>
          <w:szCs w:val="24"/>
          <w:highlight w:val="white"/>
        </w:rPr>
      </w:pPr>
      <w:r w:rsidDel="00000000" w:rsidR="00000000" w:rsidRPr="00000000">
        <w:rPr>
          <w:sz w:val="24"/>
          <w:szCs w:val="24"/>
          <w:highlight w:val="white"/>
          <w:rtl w:val="0"/>
        </w:rPr>
        <w:t xml:space="preserve">Reading first. </w:t>
      </w:r>
      <w:r w:rsidDel="00000000" w:rsidR="00000000" w:rsidRPr="00000000">
        <w:rPr>
          <w:sz w:val="24"/>
          <w:szCs w:val="24"/>
          <w:highlight w:val="white"/>
          <w:rtl w:val="0"/>
        </w:rPr>
        <w:t xml:space="preserve">It's </w:t>
      </w:r>
      <w:r w:rsidDel="00000000" w:rsidR="00000000" w:rsidRPr="00000000">
        <w:rPr>
          <w:sz w:val="24"/>
          <w:szCs w:val="24"/>
          <w:highlight w:val="white"/>
          <w:rtl w:val="0"/>
        </w:rPr>
        <w:t xml:space="preserve">formal at this </w:t>
      </w:r>
      <w:r w:rsidDel="00000000" w:rsidR="00000000" w:rsidRPr="00000000">
        <w:rPr>
          <w:sz w:val="24"/>
          <w:szCs w:val="24"/>
          <w:highlight w:val="white"/>
          <w:rtl w:val="0"/>
        </w:rPr>
        <w:t xml:space="preserve">point. </w:t>
      </w:r>
      <w:r w:rsidDel="00000000" w:rsidR="00000000" w:rsidRPr="00000000">
        <w:rPr>
          <w:sz w:val="24"/>
          <w:szCs w:val="24"/>
          <w:highlight w:val="white"/>
          <w:rtl w:val="0"/>
        </w:rPr>
        <w:t xml:space="preserve">It </w:t>
      </w:r>
      <w:r w:rsidDel="00000000" w:rsidR="00000000" w:rsidRPr="00000000">
        <w:rPr>
          <w:sz w:val="24"/>
          <w:szCs w:val="24"/>
          <w:highlight w:val="white"/>
          <w:rtl w:val="0"/>
        </w:rPr>
        <w:t xml:space="preserve">reads </w:t>
      </w:r>
      <w:r w:rsidDel="00000000" w:rsidR="00000000" w:rsidRPr="00000000">
        <w:rPr>
          <w:sz w:val="24"/>
          <w:szCs w:val="24"/>
          <w:highlight w:val="white"/>
          <w:rtl w:val="0"/>
        </w:rPr>
        <w:t xml:space="preserve">the title of the bill and it is then </w:t>
      </w:r>
      <w:r w:rsidDel="00000000" w:rsidR="00000000" w:rsidRPr="00000000">
        <w:rPr>
          <w:sz w:val="24"/>
          <w:szCs w:val="24"/>
          <w:highlight w:val="white"/>
          <w:rtl w:val="0"/>
        </w:rPr>
        <w:t xml:space="preserve">written. </w:t>
      </w:r>
    </w:p>
    <w:p w:rsidR="00000000" w:rsidDel="00000000" w:rsidP="00000000" w:rsidRDefault="00000000" w:rsidRPr="00000000" w14:paraId="0000005D">
      <w:pPr>
        <w:rPr>
          <w:sz w:val="24"/>
          <w:szCs w:val="24"/>
          <w:highlight w:val="white"/>
        </w:rPr>
      </w:pPr>
      <w:r w:rsidDel="00000000" w:rsidR="00000000" w:rsidRPr="00000000">
        <w:rPr>
          <w:rtl w:val="0"/>
        </w:rPr>
      </w:r>
    </w:p>
    <w:p w:rsidR="00000000" w:rsidDel="00000000" w:rsidP="00000000" w:rsidRDefault="00000000" w:rsidRPr="00000000" w14:paraId="0000005E">
      <w:pPr>
        <w:rPr>
          <w:sz w:val="24"/>
          <w:szCs w:val="24"/>
          <w:highlight w:val="white"/>
        </w:rPr>
      </w:pPr>
      <w:r w:rsidDel="00000000" w:rsidR="00000000" w:rsidRPr="00000000">
        <w:rPr>
          <w:sz w:val="24"/>
          <w:szCs w:val="24"/>
          <w:highlight w:val="white"/>
          <w:rtl w:val="0"/>
        </w:rPr>
        <w:t xml:space="preserve">Reading second. This </w:t>
      </w:r>
      <w:r w:rsidDel="00000000" w:rsidR="00000000" w:rsidRPr="00000000">
        <w:rPr>
          <w:sz w:val="24"/>
          <w:szCs w:val="24"/>
          <w:highlight w:val="white"/>
          <w:rtl w:val="0"/>
        </w:rPr>
        <w:t xml:space="preserve">process includes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major discussion </w:t>
      </w:r>
      <w:r w:rsidDel="00000000" w:rsidR="00000000" w:rsidRPr="00000000">
        <w:rPr>
          <w:sz w:val="24"/>
          <w:szCs w:val="24"/>
          <w:highlight w:val="white"/>
          <w:rtl w:val="0"/>
        </w:rPr>
        <w:t xml:space="preserve">on the </w:t>
      </w:r>
      <w:r w:rsidDel="00000000" w:rsidR="00000000" w:rsidRPr="00000000">
        <w:rPr>
          <w:sz w:val="24"/>
          <w:szCs w:val="24"/>
          <w:highlight w:val="white"/>
          <w:rtl w:val="0"/>
        </w:rPr>
        <w:t xml:space="preserve">basic </w:t>
      </w:r>
      <w:r w:rsidDel="00000000" w:rsidR="00000000" w:rsidRPr="00000000">
        <w:rPr>
          <w:sz w:val="24"/>
          <w:szCs w:val="24"/>
          <w:highlight w:val="white"/>
          <w:rtl w:val="0"/>
        </w:rPr>
        <w:t xml:space="preserve">principles of the bill in the House of Commons. </w:t>
      </w:r>
    </w:p>
    <w:p w:rsidR="00000000" w:rsidDel="00000000" w:rsidP="00000000" w:rsidRDefault="00000000" w:rsidRPr="00000000" w14:paraId="0000005F">
      <w:pPr>
        <w:rPr>
          <w:sz w:val="24"/>
          <w:szCs w:val="24"/>
          <w:highlight w:val="white"/>
        </w:rPr>
      </w:pPr>
      <w:r w:rsidDel="00000000" w:rsidR="00000000" w:rsidRPr="00000000">
        <w:rPr>
          <w:rtl w:val="0"/>
        </w:rPr>
      </w:r>
    </w:p>
    <w:p w:rsidR="00000000" w:rsidDel="00000000" w:rsidP="00000000" w:rsidRDefault="00000000" w:rsidRPr="00000000" w14:paraId="00000060">
      <w:pPr>
        <w:rPr>
          <w:sz w:val="24"/>
          <w:szCs w:val="24"/>
          <w:highlight w:val="white"/>
        </w:rPr>
      </w:pPr>
      <w:r w:rsidDel="00000000" w:rsidR="00000000" w:rsidRPr="00000000">
        <w:rPr>
          <w:sz w:val="24"/>
          <w:szCs w:val="24"/>
          <w:highlight w:val="white"/>
          <w:rtl w:val="0"/>
        </w:rPr>
        <w:t xml:space="preserve">Stage </w:t>
      </w:r>
      <w:r w:rsidDel="00000000" w:rsidR="00000000" w:rsidRPr="00000000">
        <w:rPr>
          <w:sz w:val="24"/>
          <w:szCs w:val="24"/>
          <w:highlight w:val="white"/>
          <w:rtl w:val="0"/>
        </w:rPr>
        <w:t xml:space="preserve">of Commission. </w:t>
      </w:r>
      <w:r w:rsidDel="00000000" w:rsidR="00000000" w:rsidRPr="00000000">
        <w:rPr>
          <w:sz w:val="24"/>
          <w:szCs w:val="24"/>
          <w:highlight w:val="white"/>
          <w:rtl w:val="0"/>
        </w:rPr>
        <w:t xml:space="preserve">This stage is </w:t>
      </w:r>
      <w:r w:rsidDel="00000000" w:rsidR="00000000" w:rsidRPr="00000000">
        <w:rPr>
          <w:sz w:val="24"/>
          <w:szCs w:val="24"/>
          <w:highlight w:val="white"/>
          <w:rtl w:val="0"/>
        </w:rPr>
        <w:t xml:space="preserve">meant </w:t>
      </w:r>
      <w:r w:rsidDel="00000000" w:rsidR="00000000" w:rsidRPr="00000000">
        <w:rPr>
          <w:sz w:val="24"/>
          <w:szCs w:val="24"/>
          <w:highlight w:val="white"/>
          <w:rtl w:val="0"/>
        </w:rPr>
        <w:t xml:space="preserve">to </w:t>
      </w:r>
      <w:r w:rsidDel="00000000" w:rsidR="00000000" w:rsidRPr="00000000">
        <w:rPr>
          <w:sz w:val="24"/>
          <w:szCs w:val="24"/>
          <w:highlight w:val="white"/>
          <w:rtl w:val="0"/>
        </w:rPr>
        <w:t xml:space="preserve">discuss </w:t>
      </w:r>
      <w:r w:rsidDel="00000000" w:rsidR="00000000" w:rsidRPr="00000000">
        <w:rPr>
          <w:sz w:val="24"/>
          <w:szCs w:val="24"/>
          <w:highlight w:val="white"/>
          <w:rtl w:val="0"/>
        </w:rPr>
        <w:t xml:space="preserve">the bill in </w:t>
      </w:r>
      <w:r w:rsidDel="00000000" w:rsidR="00000000" w:rsidRPr="00000000">
        <w:rPr>
          <w:sz w:val="24"/>
          <w:szCs w:val="24"/>
          <w:highlight w:val="white"/>
          <w:rtl w:val="0"/>
        </w:rPr>
        <w:t xml:space="preserve">depth. </w:t>
      </w:r>
      <w:r w:rsidDel="00000000" w:rsidR="00000000" w:rsidRPr="00000000">
        <w:rPr>
          <w:sz w:val="24"/>
          <w:szCs w:val="24"/>
          <w:highlight w:val="white"/>
          <w:rtl w:val="0"/>
        </w:rPr>
        <w:t xml:space="preserve">At this </w:t>
      </w:r>
      <w:r w:rsidDel="00000000" w:rsidR="00000000" w:rsidRPr="00000000">
        <w:rPr>
          <w:sz w:val="24"/>
          <w:szCs w:val="24"/>
          <w:highlight w:val="white"/>
          <w:rtl w:val="0"/>
        </w:rPr>
        <w:t xml:space="preserve">point, changes may </w:t>
      </w:r>
      <w:r w:rsidDel="00000000" w:rsidR="00000000" w:rsidRPr="00000000">
        <w:rPr>
          <w:sz w:val="24"/>
          <w:szCs w:val="24"/>
          <w:highlight w:val="white"/>
          <w:rtl w:val="0"/>
        </w:rPr>
        <w:t xml:space="preserve">be made to it.</w:t>
      </w:r>
      <w:r w:rsidDel="00000000" w:rsidR="00000000" w:rsidRPr="00000000">
        <w:rPr>
          <w:rtl w:val="0"/>
        </w:rPr>
      </w:r>
    </w:p>
    <w:p w:rsidR="00000000" w:rsidDel="00000000" w:rsidP="00000000" w:rsidRDefault="00000000" w:rsidRPr="00000000" w14:paraId="00000061">
      <w:pPr>
        <w:rPr>
          <w:sz w:val="24"/>
          <w:szCs w:val="24"/>
          <w:highlight w:val="white"/>
        </w:rPr>
      </w:pPr>
      <w:r w:rsidDel="00000000" w:rsidR="00000000" w:rsidRPr="00000000">
        <w:rPr>
          <w:rtl w:val="0"/>
        </w:rPr>
      </w:r>
    </w:p>
    <w:p w:rsidR="00000000" w:rsidDel="00000000" w:rsidP="00000000" w:rsidRDefault="00000000" w:rsidRPr="00000000" w14:paraId="00000062">
      <w:pPr>
        <w:rPr>
          <w:sz w:val="24"/>
          <w:szCs w:val="24"/>
          <w:highlight w:val="white"/>
        </w:rPr>
      </w:pPr>
      <w:r w:rsidDel="00000000" w:rsidR="00000000" w:rsidRPr="00000000">
        <w:rPr>
          <w:sz w:val="24"/>
          <w:szCs w:val="24"/>
          <w:highlight w:val="white"/>
          <w:rtl w:val="0"/>
        </w:rPr>
        <w:t xml:space="preserve">Etape of study. </w:t>
      </w:r>
      <w:r w:rsidDel="00000000" w:rsidR="00000000" w:rsidRPr="00000000">
        <w:rPr>
          <w:sz w:val="24"/>
          <w:szCs w:val="24"/>
          <w:highlight w:val="white"/>
          <w:rtl w:val="0"/>
        </w:rPr>
        <w:t xml:space="preserve">A report </w:t>
      </w:r>
      <w:r w:rsidDel="00000000" w:rsidR="00000000" w:rsidRPr="00000000">
        <w:rPr>
          <w:sz w:val="24"/>
          <w:szCs w:val="24"/>
          <w:highlight w:val="white"/>
          <w:rtl w:val="0"/>
        </w:rPr>
        <w:t xml:space="preserve">process </w:t>
      </w:r>
      <w:r w:rsidDel="00000000" w:rsidR="00000000" w:rsidRPr="00000000">
        <w:rPr>
          <w:sz w:val="24"/>
          <w:szCs w:val="24"/>
          <w:highlight w:val="white"/>
          <w:rtl w:val="0"/>
        </w:rPr>
        <w:t xml:space="preserve">is </w:t>
      </w:r>
      <w:r w:rsidDel="00000000" w:rsidR="00000000" w:rsidRPr="00000000">
        <w:rPr>
          <w:sz w:val="24"/>
          <w:szCs w:val="24"/>
          <w:highlight w:val="white"/>
          <w:rtl w:val="0"/>
        </w:rPr>
        <w:t xml:space="preserve">necessary </w:t>
      </w:r>
      <w:r w:rsidDel="00000000" w:rsidR="00000000" w:rsidRPr="00000000">
        <w:rPr>
          <w:sz w:val="24"/>
          <w:szCs w:val="24"/>
          <w:highlight w:val="white"/>
          <w:rtl w:val="0"/>
        </w:rPr>
        <w:t xml:space="preserve">and the House votes on any </w:t>
      </w:r>
      <w:r w:rsidDel="00000000" w:rsidR="00000000" w:rsidRPr="00000000">
        <w:rPr>
          <w:sz w:val="24"/>
          <w:szCs w:val="24"/>
          <w:highlight w:val="white"/>
          <w:rtl w:val="0"/>
        </w:rPr>
        <w:t xml:space="preserve">changes </w:t>
      </w:r>
      <w:r w:rsidDel="00000000" w:rsidR="00000000" w:rsidRPr="00000000">
        <w:rPr>
          <w:sz w:val="24"/>
          <w:szCs w:val="24"/>
          <w:highlight w:val="white"/>
          <w:rtl w:val="0"/>
        </w:rPr>
        <w:t xml:space="preserve">if </w:t>
      </w:r>
      <w:r w:rsidDel="00000000" w:rsidR="00000000" w:rsidRPr="00000000">
        <w:rPr>
          <w:sz w:val="24"/>
          <w:szCs w:val="24"/>
          <w:highlight w:val="white"/>
          <w:rtl w:val="0"/>
        </w:rPr>
        <w:t xml:space="preserve">adjustments </w:t>
      </w:r>
      <w:r w:rsidDel="00000000" w:rsidR="00000000" w:rsidRPr="00000000">
        <w:rPr>
          <w:sz w:val="24"/>
          <w:szCs w:val="24"/>
          <w:highlight w:val="white"/>
          <w:rtl w:val="0"/>
        </w:rPr>
        <w:t xml:space="preserve">are </w:t>
      </w:r>
      <w:r w:rsidDel="00000000" w:rsidR="00000000" w:rsidRPr="00000000">
        <w:rPr>
          <w:sz w:val="24"/>
          <w:szCs w:val="24"/>
          <w:highlight w:val="white"/>
          <w:rtl w:val="0"/>
        </w:rPr>
        <w:t xml:space="preserve">proposed </w:t>
      </w:r>
      <w:r w:rsidDel="00000000" w:rsidR="00000000" w:rsidRPr="00000000">
        <w:rPr>
          <w:sz w:val="24"/>
          <w:szCs w:val="24"/>
          <w:highlight w:val="white"/>
          <w:rtl w:val="0"/>
        </w:rPr>
        <w:t xml:space="preserve">to the bill in </w:t>
      </w:r>
      <w:r w:rsidDel="00000000" w:rsidR="00000000" w:rsidRPr="00000000">
        <w:rPr>
          <w:sz w:val="24"/>
          <w:szCs w:val="24"/>
          <w:highlight w:val="white"/>
          <w:rtl w:val="0"/>
        </w:rPr>
        <w:t xml:space="preserve">subcommittee.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Delegate will pick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changes that will </w:t>
      </w:r>
      <w:r w:rsidDel="00000000" w:rsidR="00000000" w:rsidRPr="00000000">
        <w:rPr>
          <w:sz w:val="24"/>
          <w:szCs w:val="24"/>
          <w:highlight w:val="white"/>
          <w:rtl w:val="0"/>
        </w:rPr>
        <w:t xml:space="preserve">be </w:t>
      </w:r>
      <w:r w:rsidDel="00000000" w:rsidR="00000000" w:rsidRPr="00000000">
        <w:rPr>
          <w:sz w:val="24"/>
          <w:szCs w:val="24"/>
          <w:highlight w:val="white"/>
          <w:rtl w:val="0"/>
        </w:rPr>
        <w:t xml:space="preserve">discussed. </w:t>
      </w:r>
    </w:p>
    <w:p w:rsidR="00000000" w:rsidDel="00000000" w:rsidP="00000000" w:rsidRDefault="00000000" w:rsidRPr="00000000" w14:paraId="00000063">
      <w:pPr>
        <w:rPr>
          <w:sz w:val="24"/>
          <w:szCs w:val="24"/>
          <w:highlight w:val="white"/>
        </w:rPr>
      </w:pPr>
      <w:r w:rsidDel="00000000" w:rsidR="00000000" w:rsidRPr="00000000">
        <w:rPr>
          <w:rtl w:val="0"/>
        </w:rPr>
      </w:r>
    </w:p>
    <w:p w:rsidR="00000000" w:rsidDel="00000000" w:rsidP="00000000" w:rsidRDefault="00000000" w:rsidRPr="00000000" w14:paraId="00000064">
      <w:pPr>
        <w:rPr>
          <w:sz w:val="24"/>
          <w:szCs w:val="24"/>
          <w:highlight w:val="white"/>
        </w:rPr>
      </w:pPr>
      <w:r w:rsidDel="00000000" w:rsidR="00000000" w:rsidRPr="00000000">
        <w:rPr>
          <w:sz w:val="24"/>
          <w:szCs w:val="24"/>
          <w:highlight w:val="white"/>
          <w:rtl w:val="0"/>
        </w:rPr>
        <w:t xml:space="preserve">Reading </w:t>
      </w:r>
      <w:r w:rsidDel="00000000" w:rsidR="00000000" w:rsidRPr="00000000">
        <w:rPr>
          <w:sz w:val="24"/>
          <w:szCs w:val="24"/>
          <w:highlight w:val="white"/>
          <w:rtl w:val="0"/>
        </w:rPr>
        <w:t xml:space="preserve">3rd. </w:t>
      </w:r>
      <w:r w:rsidDel="00000000" w:rsidR="00000000" w:rsidRPr="00000000">
        <w:rPr>
          <w:sz w:val="24"/>
          <w:szCs w:val="24"/>
          <w:highlight w:val="white"/>
          <w:rtl w:val="0"/>
        </w:rPr>
        <w:t xml:space="preserve">This is the final </w:t>
      </w:r>
      <w:r w:rsidDel="00000000" w:rsidR="00000000" w:rsidRPr="00000000">
        <w:rPr>
          <w:sz w:val="24"/>
          <w:szCs w:val="24"/>
          <w:highlight w:val="white"/>
          <w:rtl w:val="0"/>
        </w:rPr>
        <w:t xml:space="preserve">step which involves </w:t>
      </w:r>
      <w:r w:rsidDel="00000000" w:rsidR="00000000" w:rsidRPr="00000000">
        <w:rPr>
          <w:sz w:val="24"/>
          <w:szCs w:val="24"/>
          <w:highlight w:val="white"/>
          <w:rtl w:val="0"/>
        </w:rPr>
        <w:t xml:space="preserve">the bill </w:t>
      </w:r>
      <w:r w:rsidDel="00000000" w:rsidR="00000000" w:rsidRPr="00000000">
        <w:rPr>
          <w:sz w:val="24"/>
          <w:szCs w:val="24"/>
          <w:highlight w:val="white"/>
          <w:rtl w:val="0"/>
        </w:rPr>
        <w:t xml:space="preserve">being considered </w:t>
      </w:r>
      <w:r w:rsidDel="00000000" w:rsidR="00000000" w:rsidRPr="00000000">
        <w:rPr>
          <w:sz w:val="24"/>
          <w:szCs w:val="24"/>
          <w:highlight w:val="white"/>
          <w:rtl w:val="0"/>
        </w:rPr>
        <w:t xml:space="preserve">as </w:t>
      </w:r>
      <w:r w:rsidDel="00000000" w:rsidR="00000000" w:rsidRPr="00000000">
        <w:rPr>
          <w:sz w:val="24"/>
          <w:szCs w:val="24"/>
          <w:highlight w:val="white"/>
          <w:rtl w:val="0"/>
        </w:rPr>
        <w:t xml:space="preserve">modified. </w:t>
      </w:r>
      <w:r w:rsidDel="00000000" w:rsidR="00000000" w:rsidRPr="00000000">
        <w:rPr>
          <w:sz w:val="24"/>
          <w:szCs w:val="24"/>
          <w:highlight w:val="white"/>
          <w:rtl w:val="0"/>
        </w:rPr>
        <w:t xml:space="preserve">This is MPs' </w:t>
      </w:r>
      <w:r w:rsidDel="00000000" w:rsidR="00000000" w:rsidRPr="00000000">
        <w:rPr>
          <w:sz w:val="24"/>
          <w:szCs w:val="24"/>
          <w:highlight w:val="white"/>
          <w:rtl w:val="0"/>
        </w:rPr>
        <w:t xml:space="preserve">last chance </w:t>
      </w:r>
      <w:r w:rsidDel="00000000" w:rsidR="00000000" w:rsidRPr="00000000">
        <w:rPr>
          <w:sz w:val="24"/>
          <w:szCs w:val="24"/>
          <w:highlight w:val="white"/>
          <w:rtl w:val="0"/>
        </w:rPr>
        <w:t xml:space="preserve">to vote on the </w:t>
      </w:r>
      <w:r w:rsidDel="00000000" w:rsidR="00000000" w:rsidRPr="00000000">
        <w:rPr>
          <w:sz w:val="24"/>
          <w:szCs w:val="24"/>
          <w:highlight w:val="white"/>
          <w:rtl w:val="0"/>
        </w:rPr>
        <w:t xml:space="preserve">resolution.</w:t>
      </w:r>
    </w:p>
    <w:p w:rsidR="00000000" w:rsidDel="00000000" w:rsidP="00000000" w:rsidRDefault="00000000" w:rsidRPr="00000000" w14:paraId="00000065">
      <w:pPr>
        <w:rPr>
          <w:sz w:val="24"/>
          <w:szCs w:val="24"/>
          <w:highlight w:val="white"/>
        </w:rPr>
      </w:pPr>
      <w:r w:rsidDel="00000000" w:rsidR="00000000" w:rsidRPr="00000000">
        <w:rPr>
          <w:rtl w:val="0"/>
        </w:rPr>
      </w:r>
    </w:p>
    <w:p w:rsidR="00000000" w:rsidDel="00000000" w:rsidP="00000000" w:rsidRDefault="00000000" w:rsidRPr="00000000" w14:paraId="00000066">
      <w:pPr>
        <w:rPr>
          <w:sz w:val="24"/>
          <w:szCs w:val="24"/>
          <w:highlight w:val="white"/>
        </w:rPr>
      </w:pPr>
      <w:r w:rsidDel="00000000" w:rsidR="00000000" w:rsidRPr="00000000">
        <w:rPr>
          <w:sz w:val="24"/>
          <w:szCs w:val="24"/>
          <w:highlight w:val="white"/>
          <w:rtl w:val="0"/>
        </w:rPr>
        <w:t xml:space="preserve">In the House of Lords </w:t>
      </w:r>
      <w:r w:rsidDel="00000000" w:rsidR="00000000" w:rsidRPr="00000000">
        <w:rPr>
          <w:sz w:val="24"/>
          <w:szCs w:val="24"/>
          <w:highlight w:val="white"/>
          <w:rtl w:val="0"/>
        </w:rPr>
        <w:t xml:space="preserve">hearings. </w:t>
      </w:r>
      <w:r w:rsidDel="00000000" w:rsidR="00000000" w:rsidRPr="00000000">
        <w:rPr>
          <w:sz w:val="24"/>
          <w:szCs w:val="24"/>
          <w:highlight w:val="white"/>
          <w:rtl w:val="0"/>
        </w:rPr>
        <w:t xml:space="preserve">After the </w:t>
      </w:r>
      <w:r w:rsidDel="00000000" w:rsidR="00000000" w:rsidRPr="00000000">
        <w:rPr>
          <w:sz w:val="24"/>
          <w:szCs w:val="24"/>
          <w:highlight w:val="white"/>
          <w:rtl w:val="0"/>
        </w:rPr>
        <w:t xml:space="preserve">committee </w:t>
      </w:r>
      <w:r w:rsidDel="00000000" w:rsidR="00000000" w:rsidRPr="00000000">
        <w:rPr>
          <w:sz w:val="24"/>
          <w:szCs w:val="24"/>
          <w:highlight w:val="white"/>
          <w:rtl w:val="0"/>
        </w:rPr>
        <w:t xml:space="preserve">stage in the House of Commons, this </w:t>
      </w:r>
      <w:r w:rsidDel="00000000" w:rsidR="00000000" w:rsidRPr="00000000">
        <w:rPr>
          <w:sz w:val="24"/>
          <w:szCs w:val="24"/>
          <w:highlight w:val="white"/>
          <w:rtl w:val="0"/>
        </w:rPr>
        <w:t xml:space="preserve">step </w:t>
      </w:r>
      <w:r w:rsidDel="00000000" w:rsidR="00000000" w:rsidRPr="00000000">
        <w:rPr>
          <w:sz w:val="24"/>
          <w:szCs w:val="24"/>
          <w:highlight w:val="white"/>
          <w:rtl w:val="0"/>
        </w:rPr>
        <w:t xml:space="preserve">begins. The </w:t>
      </w:r>
      <w:r w:rsidDel="00000000" w:rsidR="00000000" w:rsidRPr="00000000">
        <w:rPr>
          <w:sz w:val="24"/>
          <w:szCs w:val="24"/>
          <w:highlight w:val="white"/>
          <w:rtl w:val="0"/>
        </w:rPr>
        <w:t xml:space="preserve">process </w:t>
      </w:r>
      <w:r w:rsidDel="00000000" w:rsidR="00000000" w:rsidRPr="00000000">
        <w:rPr>
          <w:sz w:val="24"/>
          <w:szCs w:val="24"/>
          <w:highlight w:val="white"/>
          <w:rtl w:val="0"/>
        </w:rPr>
        <w:t xml:space="preserve">in the Commons is </w:t>
      </w:r>
      <w:r w:rsidDel="00000000" w:rsidR="00000000" w:rsidRPr="00000000">
        <w:rPr>
          <w:sz w:val="24"/>
          <w:szCs w:val="24"/>
          <w:highlight w:val="white"/>
          <w:rtl w:val="0"/>
        </w:rPr>
        <w:t xml:space="preserve">identical </w:t>
      </w:r>
      <w:r w:rsidDel="00000000" w:rsidR="00000000" w:rsidRPr="00000000">
        <w:rPr>
          <w:sz w:val="24"/>
          <w:szCs w:val="24"/>
          <w:highlight w:val="white"/>
          <w:rtl w:val="0"/>
        </w:rPr>
        <w:t xml:space="preserve">to that. </w:t>
      </w:r>
      <w:r w:rsidDel="00000000" w:rsidR="00000000" w:rsidRPr="00000000">
        <w:rPr>
          <w:sz w:val="24"/>
          <w:szCs w:val="24"/>
          <w:highlight w:val="white"/>
          <w:rtl w:val="0"/>
        </w:rPr>
        <w:t xml:space="preserve">When there are changes </w:t>
      </w:r>
      <w:r w:rsidDel="00000000" w:rsidR="00000000" w:rsidRPr="00000000">
        <w:rPr>
          <w:sz w:val="24"/>
          <w:szCs w:val="24"/>
          <w:highlight w:val="white"/>
          <w:rtl w:val="0"/>
        </w:rPr>
        <w:t xml:space="preserve">to the bill </w:t>
      </w:r>
      <w:r w:rsidDel="00000000" w:rsidR="00000000" w:rsidRPr="00000000">
        <w:rPr>
          <w:sz w:val="24"/>
          <w:szCs w:val="24"/>
          <w:highlight w:val="white"/>
          <w:rtl w:val="0"/>
        </w:rPr>
        <w:t xml:space="preserve">by </w:t>
      </w:r>
      <w:r w:rsidDel="00000000" w:rsidR="00000000" w:rsidRPr="00000000">
        <w:rPr>
          <w:sz w:val="24"/>
          <w:szCs w:val="24"/>
          <w:highlight w:val="white"/>
          <w:rtl w:val="0"/>
        </w:rPr>
        <w:t xml:space="preserve">the Lords, it must be </w:t>
      </w:r>
      <w:r w:rsidDel="00000000" w:rsidR="00000000" w:rsidRPr="00000000">
        <w:rPr>
          <w:sz w:val="24"/>
          <w:szCs w:val="24"/>
          <w:highlight w:val="white"/>
          <w:rtl w:val="0"/>
        </w:rPr>
        <w:t xml:space="preserve">returned </w:t>
      </w:r>
      <w:r w:rsidDel="00000000" w:rsidR="00000000" w:rsidRPr="00000000">
        <w:rPr>
          <w:sz w:val="24"/>
          <w:szCs w:val="24"/>
          <w:highlight w:val="white"/>
          <w:rtl w:val="0"/>
        </w:rPr>
        <w:t xml:space="preserve">to the Commons. In </w:t>
      </w:r>
      <w:r w:rsidDel="00000000" w:rsidR="00000000" w:rsidRPr="00000000">
        <w:rPr>
          <w:sz w:val="24"/>
          <w:szCs w:val="24"/>
          <w:highlight w:val="white"/>
          <w:rtl w:val="0"/>
        </w:rPr>
        <w:t xml:space="preserve">theory, before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hearings </w:t>
      </w:r>
      <w:r w:rsidDel="00000000" w:rsidR="00000000" w:rsidRPr="00000000">
        <w:rPr>
          <w:sz w:val="24"/>
          <w:szCs w:val="24"/>
          <w:highlight w:val="white"/>
          <w:rtl w:val="0"/>
        </w:rPr>
        <w:t xml:space="preserve">are </w:t>
      </w:r>
      <w:r w:rsidDel="00000000" w:rsidR="00000000" w:rsidRPr="00000000">
        <w:rPr>
          <w:sz w:val="24"/>
          <w:szCs w:val="24"/>
          <w:highlight w:val="white"/>
          <w:rtl w:val="0"/>
        </w:rPr>
        <w:t xml:space="preserve">finished </w:t>
      </w:r>
      <w:r w:rsidDel="00000000" w:rsidR="00000000" w:rsidRPr="00000000">
        <w:rPr>
          <w:sz w:val="24"/>
          <w:szCs w:val="24"/>
          <w:highlight w:val="white"/>
          <w:rtl w:val="0"/>
        </w:rPr>
        <w:t xml:space="preserve">by </w:t>
      </w:r>
      <w:r w:rsidDel="00000000" w:rsidR="00000000" w:rsidRPr="00000000">
        <w:rPr>
          <w:sz w:val="24"/>
          <w:szCs w:val="24"/>
          <w:highlight w:val="white"/>
          <w:rtl w:val="0"/>
        </w:rPr>
        <w:t xml:space="preserve">royal prerogative, </w:t>
      </w:r>
      <w:r w:rsidDel="00000000" w:rsidR="00000000" w:rsidRPr="00000000">
        <w:rPr>
          <w:sz w:val="24"/>
          <w:szCs w:val="24"/>
          <w:highlight w:val="white"/>
          <w:rtl w:val="0"/>
        </w:rPr>
        <w:t xml:space="preserve">the bill </w:t>
      </w:r>
      <w:r w:rsidDel="00000000" w:rsidR="00000000" w:rsidRPr="00000000">
        <w:rPr>
          <w:sz w:val="24"/>
          <w:szCs w:val="24"/>
          <w:highlight w:val="white"/>
          <w:rtl w:val="0"/>
        </w:rPr>
        <w:t xml:space="preserve">will </w:t>
      </w:r>
      <w:r w:rsidDel="00000000" w:rsidR="00000000" w:rsidRPr="00000000">
        <w:rPr>
          <w:sz w:val="24"/>
          <w:szCs w:val="24"/>
          <w:highlight w:val="white"/>
          <w:rtl w:val="0"/>
        </w:rPr>
        <w:t xml:space="preserve">go backward and </w:t>
      </w:r>
      <w:r w:rsidDel="00000000" w:rsidR="00000000" w:rsidRPr="00000000">
        <w:rPr>
          <w:sz w:val="24"/>
          <w:szCs w:val="24"/>
          <w:highlight w:val="white"/>
          <w:rtl w:val="0"/>
        </w:rPr>
        <w:t xml:space="preserve">forth </w:t>
      </w:r>
      <w:r w:rsidDel="00000000" w:rsidR="00000000" w:rsidRPr="00000000">
        <w:rPr>
          <w:sz w:val="24"/>
          <w:szCs w:val="24"/>
          <w:highlight w:val="white"/>
          <w:rtl w:val="0"/>
        </w:rPr>
        <w:t xml:space="preserve">between the Lords and the </w:t>
      </w:r>
      <w:r w:rsidDel="00000000" w:rsidR="00000000" w:rsidRPr="00000000">
        <w:rPr>
          <w:sz w:val="24"/>
          <w:szCs w:val="24"/>
          <w:highlight w:val="white"/>
          <w:rtl w:val="0"/>
        </w:rPr>
        <w:t xml:space="preserve">Citizens.</w:t>
      </w:r>
    </w:p>
    <w:p w:rsidR="00000000" w:rsidDel="00000000" w:rsidP="00000000" w:rsidRDefault="00000000" w:rsidRPr="00000000" w14:paraId="00000067">
      <w:pPr>
        <w:rPr>
          <w:sz w:val="24"/>
          <w:szCs w:val="24"/>
          <w:highlight w:val="white"/>
        </w:rPr>
      </w:pPr>
      <w:r w:rsidDel="00000000" w:rsidR="00000000" w:rsidRPr="00000000">
        <w:rPr>
          <w:rtl w:val="0"/>
        </w:rPr>
      </w:r>
    </w:p>
    <w:p w:rsidR="00000000" w:rsidDel="00000000" w:rsidP="00000000" w:rsidRDefault="00000000" w:rsidRPr="00000000" w14:paraId="00000068">
      <w:pPr>
        <w:rPr>
          <w:sz w:val="24"/>
          <w:szCs w:val="24"/>
          <w:highlight w:val="white"/>
        </w:rPr>
      </w:pPr>
      <w:r w:rsidDel="00000000" w:rsidR="00000000" w:rsidRPr="00000000">
        <w:rPr>
          <w:sz w:val="24"/>
          <w:szCs w:val="24"/>
          <w:highlight w:val="white"/>
          <w:rtl w:val="0"/>
        </w:rPr>
        <w:t xml:space="preserve">Parliamentary Approval here. </w:t>
      </w:r>
      <w:r w:rsidDel="00000000" w:rsidR="00000000" w:rsidRPr="00000000">
        <w:rPr>
          <w:sz w:val="24"/>
          <w:szCs w:val="24"/>
          <w:highlight w:val="white"/>
          <w:rtl w:val="0"/>
        </w:rPr>
        <w:t xml:space="preserve">A bill becomes law </w:t>
      </w:r>
      <w:r w:rsidDel="00000000" w:rsidR="00000000" w:rsidRPr="00000000">
        <w:rPr>
          <w:sz w:val="24"/>
          <w:szCs w:val="24"/>
          <w:highlight w:val="white"/>
          <w:rtl w:val="0"/>
        </w:rPr>
        <w:t xml:space="preserve">after </w:t>
      </w:r>
      <w:r w:rsidDel="00000000" w:rsidR="00000000" w:rsidRPr="00000000">
        <w:rPr>
          <w:sz w:val="24"/>
          <w:szCs w:val="24"/>
          <w:highlight w:val="white"/>
          <w:rtl w:val="0"/>
        </w:rPr>
        <w:t xml:space="preserve">Royal Assent is </w:t>
      </w:r>
      <w:r w:rsidDel="00000000" w:rsidR="00000000" w:rsidRPr="00000000">
        <w:rPr>
          <w:sz w:val="24"/>
          <w:szCs w:val="24"/>
          <w:highlight w:val="white"/>
          <w:rtl w:val="0"/>
        </w:rPr>
        <w:t xml:space="preserve">obtained </w:t>
      </w:r>
      <w:r w:rsidDel="00000000" w:rsidR="00000000" w:rsidRPr="00000000">
        <w:rPr>
          <w:sz w:val="24"/>
          <w:szCs w:val="24"/>
          <w:highlight w:val="white"/>
          <w:rtl w:val="0"/>
        </w:rPr>
        <w:t xml:space="preserve">and is referred to as an Act of </w:t>
      </w:r>
      <w:r w:rsidDel="00000000" w:rsidR="00000000" w:rsidRPr="00000000">
        <w:rPr>
          <w:sz w:val="24"/>
          <w:szCs w:val="24"/>
          <w:highlight w:val="white"/>
          <w:rtl w:val="0"/>
        </w:rPr>
        <w:t xml:space="preserve">Congress. </w:t>
      </w:r>
      <w:r w:rsidDel="00000000" w:rsidR="00000000" w:rsidRPr="00000000">
        <w:rPr>
          <w:sz w:val="24"/>
          <w:szCs w:val="24"/>
          <w:highlight w:val="white"/>
          <w:rtl w:val="0"/>
        </w:rPr>
        <w:t xml:space="preserve">The Act, which can be </w:t>
      </w:r>
      <w:r w:rsidDel="00000000" w:rsidR="00000000" w:rsidRPr="00000000">
        <w:rPr>
          <w:sz w:val="24"/>
          <w:szCs w:val="24"/>
          <w:highlight w:val="white"/>
          <w:rtl w:val="0"/>
        </w:rPr>
        <w:t xml:space="preserve">decided </w:t>
      </w:r>
      <w:r w:rsidDel="00000000" w:rsidR="00000000" w:rsidRPr="00000000">
        <w:rPr>
          <w:sz w:val="24"/>
          <w:szCs w:val="24"/>
          <w:highlight w:val="white"/>
          <w:rtl w:val="0"/>
        </w:rPr>
        <w:t xml:space="preserve">by </w:t>
      </w:r>
      <w:r w:rsidDel="00000000" w:rsidR="00000000" w:rsidRPr="00000000">
        <w:rPr>
          <w:sz w:val="24"/>
          <w:szCs w:val="24"/>
          <w:highlight w:val="white"/>
          <w:rtl w:val="0"/>
        </w:rPr>
        <w:t xml:space="preserve">legislative power, </w:t>
      </w:r>
      <w:r w:rsidDel="00000000" w:rsidR="00000000" w:rsidRPr="00000000">
        <w:rPr>
          <w:sz w:val="24"/>
          <w:szCs w:val="24"/>
          <w:highlight w:val="white"/>
          <w:rtl w:val="0"/>
        </w:rPr>
        <w:t xml:space="preserve">may </w:t>
      </w:r>
      <w:r w:rsidDel="00000000" w:rsidR="00000000" w:rsidRPr="00000000">
        <w:rPr>
          <w:sz w:val="24"/>
          <w:szCs w:val="24"/>
          <w:highlight w:val="white"/>
          <w:rtl w:val="0"/>
        </w:rPr>
        <w:t xml:space="preserve">delay </w:t>
      </w:r>
      <w:r w:rsidDel="00000000" w:rsidR="00000000" w:rsidRPr="00000000">
        <w:rPr>
          <w:sz w:val="24"/>
          <w:szCs w:val="24"/>
          <w:highlight w:val="white"/>
          <w:rtl w:val="0"/>
        </w:rPr>
        <w:t xml:space="preserve">its </w:t>
      </w:r>
      <w:r w:rsidDel="00000000" w:rsidR="00000000" w:rsidRPr="00000000">
        <w:rPr>
          <w:sz w:val="24"/>
          <w:szCs w:val="24"/>
          <w:highlight w:val="white"/>
          <w:rtl w:val="0"/>
        </w:rPr>
        <w:t xml:space="preserve">start </w:t>
      </w:r>
      <w:r w:rsidDel="00000000" w:rsidR="00000000" w:rsidRPr="00000000">
        <w:rPr>
          <w:sz w:val="24"/>
          <w:szCs w:val="24"/>
          <w:highlight w:val="white"/>
          <w:rtl w:val="0"/>
        </w:rPr>
        <w:t xml:space="preserve">date.</w:t>
      </w:r>
    </w:p>
    <w:p w:rsidR="00000000" w:rsidDel="00000000" w:rsidP="00000000" w:rsidRDefault="00000000" w:rsidRPr="00000000" w14:paraId="00000069">
      <w:pPr>
        <w:rPr>
          <w:sz w:val="24"/>
          <w:szCs w:val="24"/>
          <w:highlight w:val="white"/>
        </w:rPr>
      </w:pPr>
      <w:r w:rsidDel="00000000" w:rsidR="00000000" w:rsidRPr="00000000">
        <w:rPr>
          <w:rtl w:val="0"/>
        </w:rPr>
      </w:r>
    </w:p>
    <w:p w:rsidR="00000000" w:rsidDel="00000000" w:rsidP="00000000" w:rsidRDefault="00000000" w:rsidRPr="00000000" w14:paraId="0000006A">
      <w:pPr>
        <w:rPr>
          <w:sz w:val="24"/>
          <w:szCs w:val="24"/>
          <w:highlight w:val="white"/>
        </w:rPr>
      </w:pPr>
      <w:r w:rsidDel="00000000" w:rsidR="00000000" w:rsidRPr="00000000">
        <w:rPr>
          <w:sz w:val="24"/>
          <w:szCs w:val="24"/>
          <w:highlight w:val="white"/>
          <w:rtl w:val="0"/>
        </w:rPr>
        <w:t xml:space="preserve">Because </w:t>
      </w:r>
      <w:r w:rsidDel="00000000" w:rsidR="00000000" w:rsidRPr="00000000">
        <w:rPr>
          <w:sz w:val="24"/>
          <w:szCs w:val="24"/>
          <w:highlight w:val="white"/>
          <w:rtl w:val="0"/>
        </w:rPr>
        <w:t xml:space="preserve">both </w:t>
      </w:r>
      <w:r w:rsidDel="00000000" w:rsidR="00000000" w:rsidRPr="00000000">
        <w:rPr>
          <w:sz w:val="24"/>
          <w:szCs w:val="24"/>
          <w:highlight w:val="white"/>
          <w:rtl w:val="0"/>
        </w:rPr>
        <w:t xml:space="preserve">bodies </w:t>
      </w:r>
      <w:r w:rsidDel="00000000" w:rsidR="00000000" w:rsidRPr="00000000">
        <w:rPr>
          <w:sz w:val="24"/>
          <w:szCs w:val="24"/>
          <w:highlight w:val="white"/>
          <w:rtl w:val="0"/>
        </w:rPr>
        <w:t xml:space="preserve">must pass a bill, the Lords play </w:t>
      </w:r>
      <w:r w:rsidDel="00000000" w:rsidR="00000000" w:rsidRPr="00000000">
        <w:rPr>
          <w:sz w:val="24"/>
          <w:szCs w:val="24"/>
          <w:highlight w:val="white"/>
          <w:rtl w:val="0"/>
        </w:rPr>
        <w:t xml:space="preserve">some </w:t>
      </w:r>
      <w:r w:rsidDel="00000000" w:rsidR="00000000" w:rsidRPr="00000000">
        <w:rPr>
          <w:sz w:val="24"/>
          <w:szCs w:val="24"/>
          <w:highlight w:val="white"/>
          <w:rtl w:val="0"/>
        </w:rPr>
        <w:t xml:space="preserve">role. There is a </w:t>
      </w:r>
      <w:r w:rsidDel="00000000" w:rsidR="00000000" w:rsidRPr="00000000">
        <w:rPr>
          <w:sz w:val="24"/>
          <w:szCs w:val="24"/>
          <w:highlight w:val="white"/>
          <w:rtl w:val="0"/>
        </w:rPr>
        <w:t xml:space="preserve">new </w:t>
      </w:r>
      <w:r w:rsidDel="00000000" w:rsidR="00000000" w:rsidRPr="00000000">
        <w:rPr>
          <w:sz w:val="24"/>
          <w:szCs w:val="24"/>
          <w:highlight w:val="white"/>
          <w:rtl w:val="0"/>
        </w:rPr>
        <w:t xml:space="preserve">constitution that a bill giving </w:t>
      </w:r>
      <w:r w:rsidDel="00000000" w:rsidR="00000000" w:rsidRPr="00000000">
        <w:rPr>
          <w:sz w:val="24"/>
          <w:szCs w:val="24"/>
          <w:highlight w:val="white"/>
          <w:rtl w:val="0"/>
        </w:rPr>
        <w:t xml:space="preserve">substance </w:t>
      </w:r>
      <w:r w:rsidDel="00000000" w:rsidR="00000000" w:rsidRPr="00000000">
        <w:rPr>
          <w:sz w:val="24"/>
          <w:szCs w:val="24"/>
          <w:highlight w:val="white"/>
          <w:rtl w:val="0"/>
        </w:rPr>
        <w:t xml:space="preserve">to a </w:t>
      </w:r>
      <w:r w:rsidDel="00000000" w:rsidR="00000000" w:rsidRPr="00000000">
        <w:rPr>
          <w:sz w:val="24"/>
          <w:szCs w:val="24"/>
          <w:highlight w:val="white"/>
          <w:rtl w:val="0"/>
        </w:rPr>
        <w:t xml:space="preserve">large </w:t>
      </w:r>
      <w:r w:rsidDel="00000000" w:rsidR="00000000" w:rsidRPr="00000000">
        <w:rPr>
          <w:sz w:val="24"/>
          <w:szCs w:val="24"/>
          <w:highlight w:val="white"/>
          <w:rtl w:val="0"/>
        </w:rPr>
        <w:t xml:space="preserve">part of the legislative </w:t>
      </w:r>
      <w:r w:rsidDel="00000000" w:rsidR="00000000" w:rsidRPr="00000000">
        <w:rPr>
          <w:sz w:val="24"/>
          <w:szCs w:val="24"/>
          <w:highlight w:val="white"/>
          <w:rtl w:val="0"/>
        </w:rPr>
        <w:t xml:space="preserve">agenda </w:t>
      </w:r>
      <w:r w:rsidDel="00000000" w:rsidR="00000000" w:rsidRPr="00000000">
        <w:rPr>
          <w:sz w:val="24"/>
          <w:szCs w:val="24"/>
          <w:highlight w:val="white"/>
          <w:rtl w:val="0"/>
        </w:rPr>
        <w:t xml:space="preserve">of the democratically elected </w:t>
      </w:r>
      <w:r w:rsidDel="00000000" w:rsidR="00000000" w:rsidRPr="00000000">
        <w:rPr>
          <w:sz w:val="24"/>
          <w:szCs w:val="24"/>
          <w:highlight w:val="white"/>
          <w:rtl w:val="0"/>
        </w:rPr>
        <w:t xml:space="preserve">president would </w:t>
      </w:r>
      <w:r w:rsidDel="00000000" w:rsidR="00000000" w:rsidRPr="00000000">
        <w:rPr>
          <w:sz w:val="24"/>
          <w:szCs w:val="24"/>
          <w:highlight w:val="white"/>
          <w:rtl w:val="0"/>
        </w:rPr>
        <w:t xml:space="preserve">not </w:t>
      </w:r>
      <w:r w:rsidDel="00000000" w:rsidR="00000000" w:rsidRPr="00000000">
        <w:rPr>
          <w:sz w:val="24"/>
          <w:szCs w:val="24"/>
          <w:highlight w:val="white"/>
          <w:rtl w:val="0"/>
        </w:rPr>
        <w:t xml:space="preserve">be refused by </w:t>
      </w:r>
      <w:r w:rsidDel="00000000" w:rsidR="00000000" w:rsidRPr="00000000">
        <w:rPr>
          <w:sz w:val="24"/>
          <w:szCs w:val="24"/>
          <w:highlight w:val="white"/>
          <w:rtl w:val="0"/>
        </w:rPr>
        <w:t xml:space="preserve">the House of Lords. </w:t>
      </w:r>
    </w:p>
    <w:p w:rsidR="00000000" w:rsidDel="00000000" w:rsidP="00000000" w:rsidRDefault="00000000" w:rsidRPr="00000000" w14:paraId="0000006B">
      <w:pPr>
        <w:rPr>
          <w:sz w:val="24"/>
          <w:szCs w:val="24"/>
          <w:highlight w:val="white"/>
        </w:rPr>
      </w:pPr>
      <w:r w:rsidDel="00000000" w:rsidR="00000000" w:rsidRPr="00000000">
        <w:rPr>
          <w:sz w:val="24"/>
          <w:szCs w:val="24"/>
          <w:highlight w:val="white"/>
          <w:rtl w:val="0"/>
        </w:rPr>
        <w:t xml:space="preserve">If a bill passed </w:t>
      </w:r>
      <w:r w:rsidDel="00000000" w:rsidR="00000000" w:rsidRPr="00000000">
        <w:rPr>
          <w:sz w:val="24"/>
          <w:szCs w:val="24"/>
          <w:highlight w:val="white"/>
          <w:rtl w:val="0"/>
        </w:rPr>
        <w:t xml:space="preserve">by </w:t>
      </w:r>
      <w:r w:rsidDel="00000000" w:rsidR="00000000" w:rsidRPr="00000000">
        <w:rPr>
          <w:sz w:val="24"/>
          <w:szCs w:val="24"/>
          <w:highlight w:val="white"/>
          <w:rtl w:val="0"/>
        </w:rPr>
        <w:t xml:space="preserve">the House of Commons </w:t>
      </w:r>
      <w:r w:rsidDel="00000000" w:rsidR="00000000" w:rsidRPr="00000000">
        <w:rPr>
          <w:sz w:val="24"/>
          <w:szCs w:val="24"/>
          <w:highlight w:val="white"/>
          <w:rtl w:val="0"/>
        </w:rPr>
        <w:t xml:space="preserve">is vetoed by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Chamber </w:t>
      </w:r>
      <w:r w:rsidDel="00000000" w:rsidR="00000000" w:rsidRPr="00000000">
        <w:rPr>
          <w:sz w:val="24"/>
          <w:szCs w:val="24"/>
          <w:highlight w:val="white"/>
          <w:rtl w:val="0"/>
        </w:rPr>
        <w:t xml:space="preserve">of Lords, the bill may </w:t>
      </w:r>
      <w:r w:rsidDel="00000000" w:rsidR="00000000" w:rsidRPr="00000000">
        <w:rPr>
          <w:sz w:val="24"/>
          <w:szCs w:val="24"/>
          <w:highlight w:val="white"/>
          <w:rtl w:val="0"/>
        </w:rPr>
        <w:t xml:space="preserve">also </w:t>
      </w:r>
      <w:r w:rsidDel="00000000" w:rsidR="00000000" w:rsidRPr="00000000">
        <w:rPr>
          <w:sz w:val="24"/>
          <w:szCs w:val="24"/>
          <w:highlight w:val="white"/>
          <w:rtl w:val="0"/>
        </w:rPr>
        <w:t xml:space="preserve">become law under the </w:t>
      </w:r>
      <w:r w:rsidDel="00000000" w:rsidR="00000000" w:rsidRPr="00000000">
        <w:rPr>
          <w:sz w:val="24"/>
          <w:szCs w:val="24"/>
          <w:highlight w:val="white"/>
          <w:rtl w:val="0"/>
        </w:rPr>
        <w:t xml:space="preserve">legislative </w:t>
      </w:r>
      <w:r w:rsidDel="00000000" w:rsidR="00000000" w:rsidRPr="00000000">
        <w:rPr>
          <w:sz w:val="24"/>
          <w:szCs w:val="24"/>
          <w:highlight w:val="white"/>
          <w:rtl w:val="0"/>
        </w:rPr>
        <w:t xml:space="preserve">acts of 1911 and 1949.  </w:t>
      </w:r>
    </w:p>
    <w:p w:rsidR="00000000" w:rsidDel="00000000" w:rsidP="00000000" w:rsidRDefault="00000000" w:rsidRPr="00000000" w14:paraId="0000006C">
      <w:pPr>
        <w:rPr>
          <w:color w:val="252525"/>
          <w:sz w:val="24"/>
          <w:szCs w:val="24"/>
          <w:highlight w:val="white"/>
        </w:rPr>
      </w:pPr>
      <w:r w:rsidDel="00000000" w:rsidR="00000000" w:rsidRPr="00000000">
        <w:rPr>
          <w:rtl w:val="0"/>
        </w:rPr>
      </w:r>
    </w:p>
    <w:p w:rsidR="00000000" w:rsidDel="00000000" w:rsidP="00000000" w:rsidRDefault="00000000" w:rsidRPr="00000000" w14:paraId="0000006D">
      <w:pPr>
        <w:rPr>
          <w:color w:val="252525"/>
          <w:sz w:val="24"/>
          <w:szCs w:val="24"/>
          <w:highlight w:val="white"/>
        </w:rPr>
      </w:pPr>
      <w:r w:rsidDel="00000000" w:rsidR="00000000" w:rsidRPr="00000000">
        <w:rPr>
          <w:rtl w:val="0"/>
        </w:rPr>
      </w:r>
    </w:p>
    <w:p w:rsidR="00000000" w:rsidDel="00000000" w:rsidP="00000000" w:rsidRDefault="00000000" w:rsidRPr="00000000" w14:paraId="0000006E">
      <w:pPr>
        <w:rPr>
          <w:color w:val="252525"/>
          <w:sz w:val="24"/>
          <w:szCs w:val="24"/>
          <w:highlight w:val="white"/>
        </w:rPr>
      </w:pPr>
      <w:r w:rsidDel="00000000" w:rsidR="00000000" w:rsidRPr="00000000">
        <w:rPr>
          <w:color w:val="252525"/>
          <w:sz w:val="24"/>
          <w:szCs w:val="24"/>
          <w:highlight w:val="white"/>
          <w:rtl w:val="0"/>
        </w:rPr>
        <w:t xml:space="preserve">( </w:t>
      </w:r>
      <w:hyperlink r:id="rId8">
        <w:r w:rsidDel="00000000" w:rsidR="00000000" w:rsidRPr="00000000">
          <w:rPr>
            <w:color w:val="1155cc"/>
            <w:sz w:val="24"/>
            <w:szCs w:val="24"/>
            <w:highlight w:val="white"/>
            <w:u w:val="single"/>
            <w:rtl w:val="0"/>
          </w:rPr>
          <w:t xml:space="preserve">https://www.politics.co.uk/reference/judicial-independence</w:t>
        </w:r>
      </w:hyperlink>
      <w:r w:rsidDel="00000000" w:rsidR="00000000" w:rsidRPr="00000000">
        <w:rPr>
          <w:color w:val="252525"/>
          <w:sz w:val="24"/>
          <w:szCs w:val="24"/>
          <w:highlight w:val="white"/>
          <w:rtl w:val="0"/>
        </w:rPr>
        <w:t xml:space="preserve"> )</w:t>
      </w:r>
    </w:p>
    <w:p w:rsidR="00000000" w:rsidDel="00000000" w:rsidP="00000000" w:rsidRDefault="00000000" w:rsidRPr="00000000" w14:paraId="0000006F">
      <w:pPr>
        <w:rPr>
          <w:color w:val="252525"/>
          <w:sz w:val="24"/>
          <w:szCs w:val="24"/>
          <w:highlight w:val="white"/>
        </w:rPr>
      </w:pPr>
      <w:r w:rsidDel="00000000" w:rsidR="00000000" w:rsidRPr="00000000">
        <w:rPr>
          <w:rtl w:val="0"/>
        </w:rPr>
      </w:r>
    </w:p>
    <w:p w:rsidR="00000000" w:rsidDel="00000000" w:rsidP="00000000" w:rsidRDefault="00000000" w:rsidRPr="00000000" w14:paraId="00000070">
      <w:pPr>
        <w:rPr>
          <w:color w:val="252525"/>
          <w:sz w:val="24"/>
          <w:szCs w:val="24"/>
          <w:highlight w:val="white"/>
        </w:rPr>
      </w:pPr>
      <w:r w:rsidDel="00000000" w:rsidR="00000000" w:rsidRPr="00000000">
        <w:rPr>
          <w:rtl w:val="0"/>
        </w:rPr>
      </w:r>
    </w:p>
    <w:p w:rsidR="00000000" w:rsidDel="00000000" w:rsidP="00000000" w:rsidRDefault="00000000" w:rsidRPr="00000000" w14:paraId="00000071">
      <w:pPr>
        <w:rPr>
          <w:color w:val="252525"/>
          <w:sz w:val="24"/>
          <w:szCs w:val="24"/>
          <w:highlight w:val="white"/>
        </w:rPr>
      </w:pPr>
      <w:r w:rsidDel="00000000" w:rsidR="00000000" w:rsidRPr="00000000">
        <w:rPr>
          <w:rtl w:val="0"/>
        </w:rPr>
      </w:r>
    </w:p>
    <w:p w:rsidR="00000000" w:rsidDel="00000000" w:rsidP="00000000" w:rsidRDefault="00000000" w:rsidRPr="00000000" w14:paraId="00000072">
      <w:pPr>
        <w:rPr>
          <w:sz w:val="24"/>
          <w:szCs w:val="24"/>
          <w:highlight w:val="white"/>
        </w:rPr>
      </w:pPr>
      <w:r w:rsidDel="00000000" w:rsidR="00000000" w:rsidRPr="00000000">
        <w:rPr>
          <w:rtl w:val="0"/>
        </w:rPr>
      </w:r>
    </w:p>
    <w:p w:rsidR="00000000" w:rsidDel="00000000" w:rsidP="00000000" w:rsidRDefault="00000000" w:rsidRPr="00000000" w14:paraId="00000073">
      <w:pPr>
        <w:rPr>
          <w:sz w:val="24"/>
          <w:szCs w:val="24"/>
          <w:highlight w:val="white"/>
        </w:rPr>
      </w:pPr>
      <w:r w:rsidDel="00000000" w:rsidR="00000000" w:rsidRPr="00000000">
        <w:rPr>
          <w:rtl w:val="0"/>
        </w:rPr>
      </w:r>
    </w:p>
    <w:p w:rsidR="00000000" w:rsidDel="00000000" w:rsidP="00000000" w:rsidRDefault="00000000" w:rsidRPr="00000000" w14:paraId="00000074">
      <w:pPr>
        <w:rPr>
          <w:sz w:val="24"/>
          <w:szCs w:val="24"/>
          <w:highlight w:val="white"/>
        </w:rPr>
      </w:pPr>
      <w:r w:rsidDel="00000000" w:rsidR="00000000" w:rsidRPr="00000000">
        <w:rPr>
          <w:rtl w:val="0"/>
        </w:rPr>
      </w:r>
    </w:p>
    <w:p w:rsidR="00000000" w:rsidDel="00000000" w:rsidP="00000000" w:rsidRDefault="00000000" w:rsidRPr="00000000" w14:paraId="00000075">
      <w:pPr>
        <w:rPr>
          <w:sz w:val="24"/>
          <w:szCs w:val="24"/>
          <w:highlight w:val="white"/>
        </w:rPr>
      </w:pPr>
      <w:r w:rsidDel="00000000" w:rsidR="00000000" w:rsidRPr="00000000">
        <w:rPr>
          <w:rtl w:val="0"/>
        </w:rPr>
      </w:r>
    </w:p>
    <w:p w:rsidR="00000000" w:rsidDel="00000000" w:rsidP="00000000" w:rsidRDefault="00000000" w:rsidRPr="00000000" w14:paraId="00000076">
      <w:pPr>
        <w:rPr>
          <w:sz w:val="24"/>
          <w:szCs w:val="24"/>
          <w:highlight w:val="white"/>
        </w:rPr>
      </w:pPr>
      <w:r w:rsidDel="00000000" w:rsidR="00000000" w:rsidRPr="00000000">
        <w:rPr>
          <w:rtl w:val="0"/>
        </w:rPr>
      </w:r>
    </w:p>
    <w:p w:rsidR="00000000" w:rsidDel="00000000" w:rsidP="00000000" w:rsidRDefault="00000000" w:rsidRPr="00000000" w14:paraId="00000077">
      <w:pPr>
        <w:rPr>
          <w:sz w:val="24"/>
          <w:szCs w:val="24"/>
          <w:highlight w:val="white"/>
        </w:rPr>
      </w:pPr>
      <w:r w:rsidDel="00000000" w:rsidR="00000000" w:rsidRPr="00000000">
        <w:rPr>
          <w:rtl w:val="0"/>
        </w:rPr>
      </w:r>
    </w:p>
    <w:p w:rsidR="00000000" w:rsidDel="00000000" w:rsidP="00000000" w:rsidRDefault="00000000" w:rsidRPr="00000000" w14:paraId="00000078">
      <w:pPr>
        <w:rPr>
          <w:sz w:val="24"/>
          <w:szCs w:val="24"/>
          <w:highlight w:val="white"/>
        </w:rPr>
      </w:pPr>
      <w:r w:rsidDel="00000000" w:rsidR="00000000" w:rsidRPr="00000000">
        <w:rPr>
          <w:rtl w:val="0"/>
        </w:rPr>
      </w:r>
    </w:p>
    <w:p w:rsidR="00000000" w:rsidDel="00000000" w:rsidP="00000000" w:rsidRDefault="00000000" w:rsidRPr="00000000" w14:paraId="00000079">
      <w:pPr>
        <w:rPr>
          <w:sz w:val="24"/>
          <w:szCs w:val="24"/>
          <w:highlight w:val="white"/>
        </w:rPr>
      </w:pPr>
      <w:r w:rsidDel="00000000" w:rsidR="00000000" w:rsidRPr="00000000">
        <w:rPr>
          <w:rtl w:val="0"/>
        </w:rPr>
      </w:r>
    </w:p>
    <w:p w:rsidR="00000000" w:rsidDel="00000000" w:rsidP="00000000" w:rsidRDefault="00000000" w:rsidRPr="00000000" w14:paraId="0000007A">
      <w:pPr>
        <w:rPr>
          <w:sz w:val="24"/>
          <w:szCs w:val="24"/>
          <w:highlight w:val="white"/>
        </w:rPr>
      </w:pPr>
      <w:r w:rsidDel="00000000" w:rsidR="00000000" w:rsidRPr="00000000">
        <w:rPr>
          <w:sz w:val="24"/>
          <w:szCs w:val="24"/>
          <w:highlight w:val="white"/>
          <w:rtl w:val="0"/>
        </w:rPr>
        <w:t xml:space="preserve">The court's </w:t>
      </w:r>
      <w:r w:rsidDel="00000000" w:rsidR="00000000" w:rsidRPr="00000000">
        <w:rPr>
          <w:sz w:val="24"/>
          <w:szCs w:val="24"/>
          <w:highlight w:val="white"/>
          <w:rtl w:val="0"/>
        </w:rPr>
        <w:t xml:space="preserve">decision acknowledges </w:t>
      </w:r>
      <w:r w:rsidDel="00000000" w:rsidR="00000000" w:rsidRPr="00000000">
        <w:rPr>
          <w:sz w:val="24"/>
          <w:szCs w:val="24"/>
          <w:highlight w:val="white"/>
          <w:rtl w:val="0"/>
        </w:rPr>
        <w:t xml:space="preserve">and </w:t>
      </w:r>
      <w:r w:rsidDel="00000000" w:rsidR="00000000" w:rsidRPr="00000000">
        <w:rPr>
          <w:sz w:val="24"/>
          <w:szCs w:val="24"/>
          <w:highlight w:val="white"/>
          <w:rtl w:val="0"/>
        </w:rPr>
        <w:t xml:space="preserve">imposes </w:t>
      </w:r>
      <w:r w:rsidDel="00000000" w:rsidR="00000000" w:rsidRPr="00000000">
        <w:rPr>
          <w:sz w:val="24"/>
          <w:szCs w:val="24"/>
          <w:highlight w:val="white"/>
          <w:rtl w:val="0"/>
        </w:rPr>
        <w:t xml:space="preserve">the community's </w:t>
      </w:r>
      <w:r w:rsidDel="00000000" w:rsidR="00000000" w:rsidRPr="00000000">
        <w:rPr>
          <w:sz w:val="24"/>
          <w:szCs w:val="24"/>
          <w:highlight w:val="white"/>
          <w:rtl w:val="0"/>
        </w:rPr>
        <w:t xml:space="preserve">civil responsibilities. Every one </w:t>
      </w:r>
      <w:r w:rsidDel="00000000" w:rsidR="00000000" w:rsidRPr="00000000">
        <w:rPr>
          <w:sz w:val="24"/>
          <w:szCs w:val="24"/>
          <w:highlight w:val="white"/>
          <w:rtl w:val="0"/>
        </w:rPr>
        <w:t xml:space="preserve">of the parties should be judged to have </w:t>
      </w:r>
      <w:r w:rsidDel="00000000" w:rsidR="00000000" w:rsidRPr="00000000">
        <w:rPr>
          <w:sz w:val="24"/>
          <w:szCs w:val="24"/>
          <w:highlight w:val="white"/>
          <w:rtl w:val="0"/>
        </w:rPr>
        <w:t xml:space="preserve">been placed </w:t>
      </w:r>
      <w:r w:rsidDel="00000000" w:rsidR="00000000" w:rsidRPr="00000000">
        <w:rPr>
          <w:sz w:val="24"/>
          <w:szCs w:val="24"/>
          <w:highlight w:val="white"/>
          <w:rtl w:val="0"/>
        </w:rPr>
        <w:t xml:space="preserve">before the court now by the time They </w:t>
      </w:r>
      <w:r w:rsidDel="00000000" w:rsidR="00000000" w:rsidRPr="00000000">
        <w:rPr>
          <w:sz w:val="24"/>
          <w:szCs w:val="24"/>
          <w:highlight w:val="white"/>
          <w:rtl w:val="0"/>
        </w:rPr>
        <w:t xml:space="preserve">disagreed </w:t>
      </w:r>
      <w:r w:rsidDel="00000000" w:rsidR="00000000" w:rsidRPr="00000000">
        <w:rPr>
          <w:sz w:val="24"/>
          <w:szCs w:val="24"/>
          <w:highlight w:val="white"/>
          <w:rtl w:val="0"/>
        </w:rPr>
        <w:t xml:space="preserve">with each other </w:t>
      </w:r>
      <w:r w:rsidDel="00000000" w:rsidR="00000000" w:rsidRPr="00000000">
        <w:rPr>
          <w:sz w:val="24"/>
          <w:szCs w:val="24"/>
          <w:highlight w:val="white"/>
          <w:rtl w:val="0"/>
        </w:rPr>
        <w:t xml:space="preserve">over </w:t>
      </w:r>
      <w:r w:rsidDel="00000000" w:rsidR="00000000" w:rsidRPr="00000000">
        <w:rPr>
          <w:sz w:val="24"/>
          <w:szCs w:val="24"/>
          <w:highlight w:val="white"/>
          <w:rtl w:val="0"/>
        </w:rPr>
        <w:t xml:space="preserve">the content or </w:t>
      </w:r>
      <w:r w:rsidDel="00000000" w:rsidR="00000000" w:rsidRPr="00000000">
        <w:rPr>
          <w:sz w:val="24"/>
          <w:szCs w:val="24"/>
          <w:highlight w:val="white"/>
          <w:rtl w:val="0"/>
        </w:rPr>
        <w:t xml:space="preserve">relevance </w:t>
      </w:r>
      <w:r w:rsidDel="00000000" w:rsidR="00000000" w:rsidRPr="00000000">
        <w:rPr>
          <w:sz w:val="24"/>
          <w:szCs w:val="24"/>
          <w:highlight w:val="white"/>
          <w:rtl w:val="0"/>
        </w:rPr>
        <w:t xml:space="preserve">of those </w:t>
      </w:r>
      <w:r w:rsidDel="00000000" w:rsidR="00000000" w:rsidRPr="00000000">
        <w:rPr>
          <w:sz w:val="24"/>
          <w:szCs w:val="24"/>
          <w:highlight w:val="white"/>
          <w:rtl w:val="0"/>
        </w:rPr>
        <w:t xml:space="preserve">subjects. Engagements: history. </w:t>
      </w:r>
      <w:r w:rsidDel="00000000" w:rsidR="00000000" w:rsidRPr="00000000">
        <w:rPr>
          <w:sz w:val="24"/>
          <w:szCs w:val="24"/>
          <w:highlight w:val="white"/>
          <w:rtl w:val="0"/>
        </w:rPr>
        <w:t xml:space="preserve">The </w:t>
      </w:r>
      <w:r w:rsidDel="00000000" w:rsidR="00000000" w:rsidRPr="00000000">
        <w:rPr>
          <w:sz w:val="24"/>
          <w:szCs w:val="24"/>
          <w:highlight w:val="white"/>
          <w:rtl w:val="0"/>
        </w:rPr>
        <w:t xml:space="preserve">task of </w:t>
      </w:r>
      <w:r w:rsidDel="00000000" w:rsidR="00000000" w:rsidRPr="00000000">
        <w:rPr>
          <w:sz w:val="24"/>
          <w:szCs w:val="24"/>
          <w:highlight w:val="white"/>
          <w:rtl w:val="0"/>
        </w:rPr>
        <w:t xml:space="preserve">the legislature is to </w:t>
      </w:r>
      <w:r w:rsidDel="00000000" w:rsidR="00000000" w:rsidRPr="00000000">
        <w:rPr>
          <w:sz w:val="24"/>
          <w:szCs w:val="24"/>
          <w:highlight w:val="white"/>
          <w:rtl w:val="0"/>
        </w:rPr>
        <w:t xml:space="preserve">establish </w:t>
      </w:r>
      <w:r w:rsidDel="00000000" w:rsidR="00000000" w:rsidRPr="00000000">
        <w:rPr>
          <w:sz w:val="24"/>
          <w:szCs w:val="24"/>
          <w:highlight w:val="white"/>
          <w:rtl w:val="0"/>
        </w:rPr>
        <w:t xml:space="preserve">new or </w:t>
      </w:r>
      <w:r w:rsidDel="00000000" w:rsidR="00000000" w:rsidRPr="00000000">
        <w:rPr>
          <w:sz w:val="24"/>
          <w:szCs w:val="24"/>
          <w:highlight w:val="white"/>
          <w:rtl w:val="0"/>
        </w:rPr>
        <w:t xml:space="preserve">updated </w:t>
      </w:r>
      <w:r w:rsidDel="00000000" w:rsidR="00000000" w:rsidRPr="00000000">
        <w:rPr>
          <w:sz w:val="24"/>
          <w:szCs w:val="24"/>
          <w:highlight w:val="white"/>
          <w:rtl w:val="0"/>
        </w:rPr>
        <w:t xml:space="preserve">Public </w:t>
      </w:r>
      <w:r w:rsidDel="00000000" w:rsidR="00000000" w:rsidRPr="00000000">
        <w:rPr>
          <w:sz w:val="24"/>
          <w:szCs w:val="24"/>
          <w:highlight w:val="white"/>
          <w:rtl w:val="0"/>
        </w:rPr>
        <w:t xml:space="preserve">promises </w:t>
      </w:r>
      <w:r w:rsidDel="00000000" w:rsidR="00000000" w:rsidRPr="00000000">
        <w:rPr>
          <w:sz w:val="24"/>
          <w:szCs w:val="24"/>
          <w:highlight w:val="white"/>
          <w:rtl w:val="0"/>
        </w:rPr>
        <w:t xml:space="preserve">for the future </w:t>
      </w:r>
      <w:r w:rsidDel="00000000" w:rsidR="00000000" w:rsidRPr="00000000">
        <w:rPr>
          <w:sz w:val="24"/>
          <w:szCs w:val="24"/>
          <w:highlight w:val="white"/>
          <w:rtl w:val="0"/>
        </w:rPr>
        <w:t xml:space="preserve">on </w:t>
      </w:r>
      <w:r w:rsidDel="00000000" w:rsidR="00000000" w:rsidRPr="00000000">
        <w:rPr>
          <w:sz w:val="24"/>
          <w:szCs w:val="24"/>
          <w:highlight w:val="white"/>
          <w:rtl w:val="0"/>
        </w:rPr>
        <w:t xml:space="preserve">private rights and public powers). The executive is to </w:t>
      </w:r>
      <w:r w:rsidDel="00000000" w:rsidR="00000000" w:rsidRPr="00000000">
        <w:rPr>
          <w:sz w:val="24"/>
          <w:szCs w:val="24"/>
          <w:highlight w:val="white"/>
          <w:rtl w:val="0"/>
        </w:rPr>
        <w:t xml:space="preserve">meet </w:t>
      </w:r>
      <w:r w:rsidDel="00000000" w:rsidR="00000000" w:rsidRPr="00000000">
        <w:rPr>
          <w:sz w:val="24"/>
          <w:szCs w:val="24"/>
          <w:highlight w:val="white"/>
          <w:rtl w:val="0"/>
        </w:rPr>
        <w:t xml:space="preserve">those </w:t>
      </w:r>
      <w:r w:rsidDel="00000000" w:rsidR="00000000" w:rsidRPr="00000000">
        <w:rPr>
          <w:sz w:val="24"/>
          <w:szCs w:val="24"/>
          <w:highlight w:val="white"/>
          <w:rtl w:val="0"/>
        </w:rPr>
        <w:t xml:space="preserve">responsibilities </w:t>
      </w:r>
      <w:r w:rsidDel="00000000" w:rsidR="00000000" w:rsidRPr="00000000">
        <w:rPr>
          <w:sz w:val="24"/>
          <w:szCs w:val="24"/>
          <w:highlight w:val="white"/>
          <w:rtl w:val="0"/>
        </w:rPr>
        <w:t xml:space="preserve">as </w:t>
      </w:r>
      <w:r w:rsidDel="00000000" w:rsidR="00000000" w:rsidRPr="00000000">
        <w:rPr>
          <w:sz w:val="24"/>
          <w:szCs w:val="24"/>
          <w:highlight w:val="white"/>
          <w:rtl w:val="0"/>
        </w:rPr>
        <w:t xml:space="preserve">established </w:t>
      </w:r>
      <w:r w:rsidDel="00000000" w:rsidR="00000000" w:rsidRPr="00000000">
        <w:rPr>
          <w:sz w:val="24"/>
          <w:szCs w:val="24"/>
          <w:highlight w:val="white"/>
          <w:rtl w:val="0"/>
        </w:rPr>
        <w:t xml:space="preserve">by both the legislature and the As adjudicated by the judiciary, legally binding and mindful of that civil and lawful order, System, to do what is appropriate here and now in the moment, to secure the The general welfare of the society to the degree that it relies on steps that can not Legislation shall properly be given for or await or ever be fairly presented Towards arbitration. Present current, existing.</w:t>
      </w:r>
    </w:p>
    <w:p w:rsidR="00000000" w:rsidDel="00000000" w:rsidP="00000000" w:rsidRDefault="00000000" w:rsidRPr="00000000" w14:paraId="0000007B">
      <w:pPr>
        <w:pStyle w:val="Heading3"/>
        <w:keepNext w:val="0"/>
        <w:keepLines w:val="0"/>
        <w:shd w:fill="ffffff" w:val="clear"/>
        <w:spacing w:before="0" w:line="288" w:lineRule="auto"/>
        <w:rPr>
          <w:color w:val="e36b00"/>
          <w:sz w:val="24"/>
          <w:szCs w:val="24"/>
          <w:highlight w:val="white"/>
        </w:rPr>
      </w:pPr>
      <w:bookmarkStart w:colFirst="0" w:colLast="0" w:name="_4hufumdv97iw" w:id="0"/>
      <w:bookmarkEnd w:id="0"/>
      <w:r w:rsidDel="00000000" w:rsidR="00000000" w:rsidRPr="00000000">
        <w:rPr>
          <w:rFonts w:ascii="Roboto" w:cs="Roboto" w:eastAsia="Roboto" w:hAnsi="Roboto"/>
          <w:color w:val="000000"/>
          <w:sz w:val="24"/>
          <w:szCs w:val="24"/>
          <w:highlight w:val="white"/>
          <w:rtl w:val="0"/>
        </w:rPr>
        <w:t xml:space="preserve">In conclusion </w:t>
      </w:r>
      <w:r w:rsidDel="00000000" w:rsidR="00000000" w:rsidRPr="00000000">
        <w:rPr>
          <w:color w:val="000000"/>
          <w:sz w:val="24"/>
          <w:szCs w:val="24"/>
          <w:highlight w:val="white"/>
          <w:rtl w:val="0"/>
        </w:rPr>
        <w:t xml:space="preserve">In end, there are obvious relationships across each political limb, and this indicates that the division of powers is not a principle completely adhered to by the European Union. The view of the judiciary, nevertheless, is one of utter isolation.It is indeed a characteristic of the distinctly British definition of the balance of powers that their separate and mostly exclusive jurisdiction resides in Government, the government and the courts.' While this courts remain of this opinion, and while the three branches, while they overlap in many respects, remain distinct and mostly exclusive, we may assume that there would be at least a limited separation of church and state in the United kingdom As a result of the Constitutional Reform Act 2005, the new revisions to the Constitutional indicate that the definition is still strongly believed in, and although not always valued, that is something that the Munro states should not be 'marginally discarded'</w:t>
      </w:r>
      <w:r w:rsidDel="00000000" w:rsidR="00000000" w:rsidRPr="00000000">
        <w:rPr>
          <w:color w:val="e36b00"/>
          <w:sz w:val="24"/>
          <w:szCs w:val="24"/>
          <w:highlight w:val="white"/>
          <w:rtl w:val="0"/>
        </w:rPr>
        <w:t xml:space="preserve"> </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 The Separation of Powers Essay. Retrieved from </w:t>
      </w:r>
      <w:hyperlink r:id="rId9">
        <w:r w:rsidDel="00000000" w:rsidR="00000000" w:rsidRPr="00000000">
          <w:rPr>
            <w:color w:val="1155cc"/>
            <w:u w:val="single"/>
            <w:rtl w:val="0"/>
          </w:rPr>
          <w:t xml:space="preserve">https://www.lawteacher.net/free-law-essays/constitutional-law/separation-of-powersessay.php?vref=1</w:t>
        </w:r>
      </w:hyperlink>
      <w:r w:rsidDel="00000000" w:rsidR="00000000" w:rsidRPr="00000000">
        <w:rPr>
          <w:rtl w:val="0"/>
        </w:rPr>
        <w:t xml:space="preserve"> )</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References</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sz w:val="20"/>
          <w:szCs w:val="20"/>
        </w:rPr>
      </w:pPr>
      <w:r w:rsidDel="00000000" w:rsidR="00000000" w:rsidRPr="00000000">
        <w:rPr>
          <w:sz w:val="20"/>
          <w:szCs w:val="20"/>
          <w:rtl w:val="0"/>
        </w:rPr>
        <w:t xml:space="preserve"> The Separation of Powers Essay. Retrieved from </w:t>
      </w:r>
      <w:hyperlink r:id="rId10">
        <w:r w:rsidDel="00000000" w:rsidR="00000000" w:rsidRPr="00000000">
          <w:rPr>
            <w:color w:val="1155cc"/>
            <w:sz w:val="20"/>
            <w:szCs w:val="20"/>
            <w:u w:val="single"/>
            <w:rtl w:val="0"/>
          </w:rPr>
          <w:t xml:space="preserve">https://www.lawteacher.net/free-law-essays/constitutional-law/separation-of-powersessay.php?vref=1</w:t>
        </w:r>
      </w:hyperlink>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84">
      <w:pPr>
        <w:rPr>
          <w:color w:val="e36b00"/>
          <w:sz w:val="20"/>
          <w:szCs w:val="20"/>
          <w:highlight w:val="white"/>
        </w:rPr>
      </w:pPr>
      <w:r w:rsidDel="00000000" w:rsidR="00000000" w:rsidRPr="00000000">
        <w:rPr>
          <w:rtl w:val="0"/>
        </w:rPr>
      </w:r>
    </w:p>
    <w:p w:rsidR="00000000" w:rsidDel="00000000" w:rsidP="00000000" w:rsidRDefault="00000000" w:rsidRPr="00000000" w14:paraId="00000085">
      <w:pPr>
        <w:shd w:fill="ffffff" w:val="clear"/>
        <w:spacing w:after="240" w:line="360" w:lineRule="auto"/>
        <w:rPr>
          <w:sz w:val="20"/>
          <w:szCs w:val="20"/>
          <w:highlight w:val="white"/>
        </w:rPr>
      </w:pPr>
      <w:r w:rsidDel="00000000" w:rsidR="00000000" w:rsidRPr="00000000">
        <w:rPr>
          <w:sz w:val="20"/>
          <w:szCs w:val="20"/>
          <w:highlight w:val="white"/>
          <w:rtl w:val="0"/>
        </w:rPr>
        <w:t xml:space="preserve">Montesquieu, C., Barendt ; • M, Vile and Carolan (1997). 18. • Carolan, above n 4, 18; V. Nouns, ’The Vertical Separation of Powers. </w:t>
      </w:r>
      <w:r w:rsidDel="00000000" w:rsidR="00000000" w:rsidRPr="00000000">
        <w:rPr>
          <w:i w:val="1"/>
          <w:sz w:val="20"/>
          <w:szCs w:val="20"/>
          <w:highlight w:val="white"/>
          <w:rtl w:val="0"/>
        </w:rPr>
        <w:t xml:space="preserve">Oxford Journal of Legal Studies</w:t>
      </w:r>
      <w:r w:rsidDel="00000000" w:rsidR="00000000" w:rsidRPr="00000000">
        <w:rPr>
          <w:sz w:val="20"/>
          <w:szCs w:val="20"/>
          <w:highlight w:val="white"/>
          <w:rtl w:val="0"/>
        </w:rPr>
        <w:t xml:space="preserve">, [online] 17, p.49. Available at: https://www.law.ox.ac.uk/sites/files/oxlaw/ak_separation_of_powers_philfounds_book.pdf.</w:t>
      </w:r>
    </w:p>
    <w:p w:rsidR="00000000" w:rsidDel="00000000" w:rsidP="00000000" w:rsidRDefault="00000000" w:rsidRPr="00000000" w14:paraId="00000086">
      <w:pPr>
        <w:shd w:fill="ffffff" w:val="clear"/>
        <w:spacing w:after="240" w:line="360" w:lineRule="auto"/>
        <w:rPr>
          <w:sz w:val="20"/>
          <w:szCs w:val="20"/>
          <w:highlight w:val="white"/>
        </w:rPr>
      </w:pPr>
      <w:r w:rsidDel="00000000" w:rsidR="00000000" w:rsidRPr="00000000">
        <w:rPr>
          <w:sz w:val="20"/>
          <w:szCs w:val="20"/>
          <w:highlight w:val="white"/>
          <w:rtl w:val="0"/>
        </w:rPr>
        <w:t xml:space="preserve">politics.co.uk. (n.d.). </w:t>
      </w:r>
      <w:r w:rsidDel="00000000" w:rsidR="00000000" w:rsidRPr="00000000">
        <w:rPr>
          <w:i w:val="1"/>
          <w:sz w:val="20"/>
          <w:szCs w:val="20"/>
          <w:highlight w:val="white"/>
          <w:rtl w:val="0"/>
        </w:rPr>
        <w:t xml:space="preserve">Judicial Independence</w:t>
      </w:r>
      <w:r w:rsidDel="00000000" w:rsidR="00000000" w:rsidRPr="00000000">
        <w:rPr>
          <w:sz w:val="20"/>
          <w:szCs w:val="20"/>
          <w:highlight w:val="white"/>
          <w:rtl w:val="0"/>
        </w:rPr>
        <w:t xml:space="preserve">. [online] Available at: https://www.politics.co.uk/reference/judicial-independence [Accessed 27 Nov. 2020].</w:t>
      </w:r>
    </w:p>
    <w:p w:rsidR="00000000" w:rsidDel="00000000" w:rsidP="00000000" w:rsidRDefault="00000000" w:rsidRPr="00000000" w14:paraId="00000087">
      <w:pPr>
        <w:shd w:fill="ffffff" w:val="clear"/>
        <w:spacing w:after="240" w:line="360" w:lineRule="auto"/>
        <w:rPr>
          <w:sz w:val="20"/>
          <w:szCs w:val="20"/>
          <w:highlight w:val="white"/>
        </w:rPr>
      </w:pPr>
      <w:r w:rsidDel="00000000" w:rsidR="00000000" w:rsidRPr="00000000">
        <w:rPr>
          <w:sz w:val="20"/>
          <w:szCs w:val="20"/>
          <w:highlight w:val="white"/>
          <w:rtl w:val="0"/>
        </w:rPr>
        <w:t xml:space="preserve">signon.thomsonreuters.com. (n.d.). </w:t>
      </w:r>
      <w:r w:rsidDel="00000000" w:rsidR="00000000" w:rsidRPr="00000000">
        <w:rPr>
          <w:i w:val="1"/>
          <w:sz w:val="20"/>
          <w:szCs w:val="20"/>
          <w:highlight w:val="white"/>
          <w:rtl w:val="0"/>
        </w:rPr>
        <w:t xml:space="preserve">Practical Law UK Signon</w:t>
      </w:r>
      <w:r w:rsidDel="00000000" w:rsidR="00000000" w:rsidRPr="00000000">
        <w:rPr>
          <w:sz w:val="20"/>
          <w:szCs w:val="20"/>
          <w:highlight w:val="white"/>
          <w:rtl w:val="0"/>
        </w:rPr>
        <w:t xml:space="preserve">. [online] Available at: https://uk.practicallaw.thomsonreuters.com/5-636-2498?transitionType=Default&amp;contextData=(sc.Default)&amp;firstPage=true</w:t>
      </w:r>
    </w:p>
    <w:p w:rsidR="00000000" w:rsidDel="00000000" w:rsidP="00000000" w:rsidRDefault="00000000" w:rsidRPr="00000000" w14:paraId="00000088">
      <w:pPr>
        <w:rPr>
          <w:color w:val="e36b00"/>
          <w:sz w:val="20"/>
          <w:szCs w:val="20"/>
          <w:highlight w:val="white"/>
        </w:rPr>
      </w:pPr>
      <w:r w:rsidDel="00000000" w:rsidR="00000000" w:rsidRPr="00000000">
        <w:rPr>
          <w:rtl w:val="0"/>
        </w:rPr>
      </w:r>
    </w:p>
    <w:p w:rsidR="00000000" w:rsidDel="00000000" w:rsidP="00000000" w:rsidRDefault="00000000" w:rsidRPr="00000000" w14:paraId="00000089">
      <w:pPr>
        <w:rPr>
          <w:color w:val="e36b00"/>
          <w:sz w:val="24"/>
          <w:szCs w:val="24"/>
          <w:highlight w:val="white"/>
        </w:rPr>
      </w:pPr>
      <w:r w:rsidDel="00000000" w:rsidR="00000000" w:rsidRPr="00000000">
        <w:rPr>
          <w:rtl w:val="0"/>
        </w:rPr>
      </w:r>
    </w:p>
    <w:p w:rsidR="00000000" w:rsidDel="00000000" w:rsidP="00000000" w:rsidRDefault="00000000" w:rsidRPr="00000000" w14:paraId="0000008A">
      <w:pPr>
        <w:rPr>
          <w:color w:val="e36b00"/>
          <w:sz w:val="24"/>
          <w:szCs w:val="24"/>
          <w:highlight w:val="white"/>
        </w:rPr>
      </w:pPr>
      <w:r w:rsidDel="00000000" w:rsidR="00000000" w:rsidRPr="00000000">
        <w:rPr>
          <w:rtl w:val="0"/>
        </w:rPr>
      </w:r>
    </w:p>
    <w:p w:rsidR="00000000" w:rsidDel="00000000" w:rsidP="00000000" w:rsidRDefault="00000000" w:rsidRPr="00000000" w14:paraId="0000008B">
      <w:pPr>
        <w:rPr>
          <w:color w:val="e36b00"/>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lawteacher.net/free-law-essays/constitutional-law/separation-of-powersessay.php?vref=1" TargetMode="External"/><Relationship Id="rId9" Type="http://schemas.openxmlformats.org/officeDocument/2006/relationships/hyperlink" Target="https://www.lawteacher.net/free-law-essays/constitutional-law/separation-of-powersessay.php?vref=1" TargetMode="External"/><Relationship Id="rId5" Type="http://schemas.openxmlformats.org/officeDocument/2006/relationships/styles" Target="styles.xml"/><Relationship Id="rId6" Type="http://schemas.openxmlformats.org/officeDocument/2006/relationships/hyperlink" Target="https://www.law.ox.ac.uk/sites/files/oxlaw/ak_separation_of_powers_philfounds_book.pdf" TargetMode="External"/><Relationship Id="rId7" Type="http://schemas.openxmlformats.org/officeDocument/2006/relationships/hyperlink" Target="https://uk.practicallaw.thomsonreuters.com/5-636-2498?transitionType=Default&amp;contextData=(sc.Default)&amp;firstPage=true" TargetMode="External"/><Relationship Id="rId8" Type="http://schemas.openxmlformats.org/officeDocument/2006/relationships/hyperlink" Target="https://www.politics.co.uk/reference/judicial-independenc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