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B533D85" w14:textId="776C9BE4" w:rsidR="001A4A50" w:rsidRDefault="001A4A50">
      <w:pPr>
        <w:pStyle w:val="NoSpacing"/>
      </w:pPr>
    </w:p>
    <w:p w14:paraId="48E9823F" w14:textId="77777777" w:rsidR="001A4A50" w:rsidRDefault="001A4A50">
      <w:pPr>
        <w:pStyle w:val="NoSpacing"/>
      </w:pPr>
    </w:p>
    <w:p w14:paraId="1DD228B6" w14:textId="77777777" w:rsidR="001A4A50" w:rsidRDefault="001A4A50">
      <w:pPr>
        <w:pStyle w:val="NoSpacing"/>
      </w:pPr>
    </w:p>
    <w:p w14:paraId="398D9329" w14:textId="77777777" w:rsidR="001A4A50" w:rsidRDefault="001A4A50">
      <w:pPr>
        <w:pStyle w:val="NoSpacing"/>
      </w:pPr>
    </w:p>
    <w:p w14:paraId="10BF9A1F" w14:textId="77777777" w:rsidR="001A4A50" w:rsidRDefault="001A4A50">
      <w:pPr>
        <w:pStyle w:val="NoSpacing"/>
      </w:pPr>
    </w:p>
    <w:p w14:paraId="3B5F1A6B" w14:textId="77777777" w:rsidR="001A4A50" w:rsidRDefault="001A4A50">
      <w:pPr>
        <w:pStyle w:val="NoSpacing"/>
      </w:pPr>
    </w:p>
    <w:p w14:paraId="5A0507CE" w14:textId="77777777" w:rsidR="001A4A50" w:rsidRDefault="001A4A50">
      <w:pPr>
        <w:pStyle w:val="NoSpacing"/>
      </w:pPr>
    </w:p>
    <w:p w14:paraId="7771EB04" w14:textId="77777777" w:rsidR="001A4A50" w:rsidRDefault="001A4A50">
      <w:pPr>
        <w:pStyle w:val="NoSpacing"/>
      </w:pPr>
    </w:p>
    <w:p w14:paraId="4AFE3F4D" w14:textId="77777777" w:rsidR="001A4A50" w:rsidRDefault="001A4A50">
      <w:pPr>
        <w:pStyle w:val="NoSpacing"/>
      </w:pPr>
    </w:p>
    <w:p w14:paraId="7FFBF9B5" w14:textId="77777777" w:rsidR="001A4A50" w:rsidRDefault="001A4A50">
      <w:pPr>
        <w:pStyle w:val="NoSpacing"/>
      </w:pPr>
    </w:p>
    <w:p w14:paraId="7BEDE697" w14:textId="77777777" w:rsidR="001A4A50" w:rsidRDefault="001A4A50">
      <w:pPr>
        <w:pStyle w:val="NoSpacing"/>
      </w:pPr>
    </w:p>
    <w:p w14:paraId="6A4B0DC5" w14:textId="77777777" w:rsidR="001A4A50" w:rsidRDefault="001A4A50">
      <w:pPr>
        <w:pStyle w:val="NoSpacing"/>
      </w:pPr>
    </w:p>
    <w:p w14:paraId="3EC939D5" w14:textId="77777777" w:rsidR="001A4A50" w:rsidRDefault="001A4A50">
      <w:pPr>
        <w:pStyle w:val="NoSpacing"/>
      </w:pPr>
    </w:p>
    <w:p w14:paraId="5B899E49" w14:textId="77777777" w:rsidR="001A4A50" w:rsidRDefault="001A4A50">
      <w:pPr>
        <w:pStyle w:val="NoSpacing"/>
      </w:pPr>
    </w:p>
    <w:p w14:paraId="12C35D43" w14:textId="77777777" w:rsidR="001A4A50" w:rsidRDefault="001A4A50">
      <w:pPr>
        <w:pStyle w:val="NoSpacing"/>
      </w:pPr>
    </w:p>
    <w:p w14:paraId="5D63A3A2" w14:textId="77777777" w:rsidR="001A4A50" w:rsidRDefault="001A4A50">
      <w:pPr>
        <w:pStyle w:val="NoSpacing"/>
      </w:pPr>
    </w:p>
    <w:p w14:paraId="35CDDD18" w14:textId="77777777" w:rsidR="001A4A50" w:rsidRDefault="001A4A50">
      <w:pPr>
        <w:pStyle w:val="NoSpacing"/>
      </w:pPr>
    </w:p>
    <w:p w14:paraId="0F44DC44" w14:textId="77777777" w:rsidR="001A4A50" w:rsidRDefault="001A4A50">
      <w:pPr>
        <w:pStyle w:val="NoSpacing"/>
      </w:pPr>
    </w:p>
    <w:p w14:paraId="19A7C177" w14:textId="77777777" w:rsidR="001A4A50" w:rsidRDefault="001A4A50">
      <w:pPr>
        <w:pStyle w:val="NoSpacing"/>
      </w:pPr>
    </w:p>
    <w:p w14:paraId="38742048" w14:textId="77777777" w:rsidR="001A4A50" w:rsidRDefault="001A4A50">
      <w:pPr>
        <w:pStyle w:val="NoSpacing"/>
      </w:pPr>
    </w:p>
    <w:p w14:paraId="4E491286" w14:textId="77777777" w:rsidR="001A4A50" w:rsidRDefault="001A4A50">
      <w:pPr>
        <w:pStyle w:val="NoSpacing"/>
      </w:pPr>
    </w:p>
    <w:p w14:paraId="472D6671" w14:textId="77777777" w:rsidR="001A4A50" w:rsidRDefault="001A4A50">
      <w:pPr>
        <w:pStyle w:val="NoSpacing"/>
      </w:pPr>
    </w:p>
    <w:p w14:paraId="39F5A58B" w14:textId="77777777" w:rsidR="001A4A50" w:rsidRDefault="001A4A50">
      <w:pPr>
        <w:pStyle w:val="NoSpacing"/>
      </w:pPr>
    </w:p>
    <w:p w14:paraId="4EC70AA2" w14:textId="77777777" w:rsidR="001A4A50" w:rsidRDefault="001A4A50">
      <w:pPr>
        <w:pStyle w:val="NoSpacing"/>
      </w:pPr>
    </w:p>
    <w:p w14:paraId="7EDE73F7" w14:textId="77777777" w:rsidR="001A4A50" w:rsidRDefault="001A4A50">
      <w:pPr>
        <w:pStyle w:val="NoSpacing"/>
      </w:pPr>
    </w:p>
    <w:p w14:paraId="17ABD219" w14:textId="77777777" w:rsidR="001A4A50" w:rsidRDefault="001A4A50">
      <w:pPr>
        <w:pStyle w:val="NoSpacing"/>
      </w:pPr>
    </w:p>
    <w:p w14:paraId="4816D600" w14:textId="77777777" w:rsidR="001A4A50" w:rsidRDefault="001A4A50">
      <w:pPr>
        <w:pStyle w:val="NoSpacing"/>
      </w:pPr>
    </w:p>
    <w:p w14:paraId="2457B813" w14:textId="77777777" w:rsidR="001A4A50" w:rsidRDefault="001A4A50">
      <w:pPr>
        <w:pStyle w:val="NoSpacing"/>
      </w:pPr>
    </w:p>
    <w:p w14:paraId="42FC2625" w14:textId="77777777" w:rsidR="001A4A50" w:rsidRDefault="001A4A50">
      <w:pPr>
        <w:pStyle w:val="NoSpacing"/>
      </w:pPr>
    </w:p>
    <w:p w14:paraId="29CD97D4" w14:textId="77777777" w:rsidR="001A4A50" w:rsidRDefault="001A4A50">
      <w:pPr>
        <w:pStyle w:val="NoSpacing"/>
      </w:pPr>
    </w:p>
    <w:p w14:paraId="0902E8E1" w14:textId="77777777" w:rsidR="001A4A50" w:rsidRDefault="001A4A50">
      <w:pPr>
        <w:pStyle w:val="NoSpacing"/>
      </w:pPr>
    </w:p>
    <w:p w14:paraId="39101956" w14:textId="77777777" w:rsidR="001A4A50" w:rsidRDefault="001A4A50">
      <w:pPr>
        <w:pStyle w:val="NoSpacing"/>
      </w:pPr>
    </w:p>
    <w:p w14:paraId="327BB3A2" w14:textId="77777777" w:rsidR="001A4A50" w:rsidRDefault="001A4A50">
      <w:pPr>
        <w:pStyle w:val="NoSpacing"/>
      </w:pPr>
    </w:p>
    <w:p w14:paraId="75F51F33" w14:textId="77777777" w:rsidR="001A4A50" w:rsidRDefault="001A4A50">
      <w:pPr>
        <w:pStyle w:val="NoSpacing"/>
      </w:pPr>
    </w:p>
    <w:p w14:paraId="7EFFC152" w14:textId="77777777" w:rsidR="001A4A50" w:rsidRDefault="001A4A50">
      <w:pPr>
        <w:pStyle w:val="NoSpacing"/>
      </w:pPr>
    </w:p>
    <w:p w14:paraId="070CCDE4" w14:textId="77777777" w:rsidR="001A4A50" w:rsidRDefault="001A4A50">
      <w:pPr>
        <w:pStyle w:val="NoSpacing"/>
      </w:pPr>
    </w:p>
    <w:p w14:paraId="7D7456AD" w14:textId="77777777" w:rsidR="001A4A50" w:rsidRDefault="001A4A50">
      <w:pPr>
        <w:pStyle w:val="NoSpacing"/>
      </w:pPr>
    </w:p>
    <w:p w14:paraId="136E1BEB" w14:textId="77777777" w:rsidR="001A4A50" w:rsidRDefault="001A4A50">
      <w:pPr>
        <w:pStyle w:val="NoSpacing"/>
      </w:pPr>
    </w:p>
    <w:p w14:paraId="4BEC63E0" w14:textId="77777777" w:rsidR="001A4A50" w:rsidRDefault="001A4A50">
      <w:pPr>
        <w:pStyle w:val="NoSpacing"/>
      </w:pPr>
    </w:p>
    <w:p w14:paraId="3D745D7B" w14:textId="77777777" w:rsidR="001A4A50" w:rsidRDefault="001A4A50">
      <w:pPr>
        <w:pStyle w:val="NoSpacing"/>
      </w:pPr>
    </w:p>
    <w:p w14:paraId="4A589A27" w14:textId="77777777" w:rsidR="001A4A50" w:rsidRDefault="001A4A50">
      <w:pPr>
        <w:pStyle w:val="NoSpacing"/>
      </w:pPr>
    </w:p>
    <w:p w14:paraId="6887B8B4" w14:textId="77777777" w:rsidR="001A4A50" w:rsidRDefault="001A4A50">
      <w:pPr>
        <w:pStyle w:val="NoSpacing"/>
      </w:pPr>
    </w:p>
    <w:p w14:paraId="2ED19D7B" w14:textId="77777777" w:rsidR="001A4A50" w:rsidRDefault="001A4A50">
      <w:pPr>
        <w:pStyle w:val="NoSpacing"/>
      </w:pPr>
    </w:p>
    <w:p w14:paraId="6C101B55" w14:textId="77777777" w:rsidR="001A4A50" w:rsidRDefault="001A4A50">
      <w:pPr>
        <w:pStyle w:val="NoSpacing"/>
      </w:pPr>
    </w:p>
    <w:p w14:paraId="3D150490" w14:textId="77777777" w:rsidR="001A4A50" w:rsidRDefault="001A4A50">
      <w:pPr>
        <w:pStyle w:val="NoSpacing"/>
      </w:pPr>
    </w:p>
    <w:p w14:paraId="28DE7677" w14:textId="77777777" w:rsidR="001A4A50" w:rsidRDefault="001A4A50">
      <w:pPr>
        <w:pStyle w:val="NoSpacing"/>
      </w:pPr>
    </w:p>
    <w:p w14:paraId="11BF42DF" w14:textId="77777777" w:rsidR="001A4A50" w:rsidRDefault="001A4A50">
      <w:pPr>
        <w:pStyle w:val="NoSpacing"/>
      </w:pPr>
    </w:p>
    <w:p w14:paraId="56990EDE" w14:textId="77777777" w:rsidR="001A4A50" w:rsidRDefault="001A4A50">
      <w:pPr>
        <w:pStyle w:val="NoSpacing"/>
      </w:pPr>
    </w:p>
    <w:p w14:paraId="3578D0A3" w14:textId="77777777" w:rsidR="001A4A50" w:rsidRDefault="001A4A50">
      <w:pPr>
        <w:pStyle w:val="NoSpacing"/>
      </w:pPr>
    </w:p>
    <w:sdt>
      <w:sdtPr>
        <w:id w:val="1313525903"/>
        <w:docPartObj>
          <w:docPartGallery w:val="Cover Pages"/>
          <w:docPartUnique/>
        </w:docPartObj>
      </w:sdtPr>
      <w:sdtEndPr>
        <w:rPr>
          <w:rFonts w:eastAsiaTheme="minorHAnsi"/>
          <w:sz w:val="24"/>
          <w:szCs w:val="24"/>
          <w:lang w:eastAsia="en-US"/>
        </w:rPr>
      </w:sdtEndPr>
      <w:sdtContent>
        <w:p w14:paraId="1578F0F3" w14:textId="38C0BB53" w:rsidR="00232354" w:rsidRDefault="00232354">
          <w:pPr>
            <w:pStyle w:val="NoSpacing"/>
          </w:pPr>
          <w:r>
            <w:rPr>
              <w:noProof/>
              <w:lang w:eastAsia="en-US"/>
            </w:rPr>
            <mc:AlternateContent>
              <mc:Choice Requires="wpg">
                <w:drawing>
                  <wp:anchor distT="0" distB="0" distL="114300" distR="114300" simplePos="0" relativeHeight="251659264" behindDoc="1" locked="0" layoutInCell="1" allowOverlap="1" wp14:anchorId="298B6B8B" wp14:editId="26C6EB59">
                    <wp:simplePos x="0" y="0"/>
                    <wp:positionH relativeFrom="page">
                      <wp:posOffset>239395</wp:posOffset>
                    </wp:positionH>
                    <wp:positionV relativeFrom="page">
                      <wp:posOffset>346075</wp:posOffset>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160665744"/>
                                    <w:dataBinding w:prefixMappings="xmlns:ns0='http://schemas.microsoft.com/office/2006/coverPageProps' " w:xpath="/ns0:CoverPageProperties[1]/ns0:PublishDate[1]" w:storeItemID="{55AF091B-3C7A-41E3-B477-F2FDAA23CFDA}"/>
                                    <w:date w:fullDate="2021-02-04T00:00:00Z">
                                      <w:dateFormat w:val="M/d/yyyy"/>
                                      <w:lid w:val="en-US"/>
                                      <w:storeMappedDataAs w:val="dateTime"/>
                                      <w:calendar w:val="gregorian"/>
                                    </w:date>
                                  </w:sdtPr>
                                  <w:sdtContent>
                                    <w:p w14:paraId="63D45D2D" w14:textId="77777777" w:rsidR="000C054E" w:rsidRDefault="000C054E">
                                      <w:pPr>
                                        <w:pStyle w:val="NoSpacing"/>
                                        <w:jc w:val="right"/>
                                        <w:rPr>
                                          <w:color w:val="FFFFFF" w:themeColor="background1"/>
                                          <w:sz w:val="28"/>
                                          <w:szCs w:val="28"/>
                                        </w:rPr>
                                      </w:pPr>
                                      <w:r>
                                        <w:rPr>
                                          <w:color w:val="FFFFFF" w:themeColor="background1"/>
                                          <w:sz w:val="28"/>
                                          <w:szCs w:val="28"/>
                                        </w:rPr>
                                        <w:t>2/4/2021</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98B6B8B" id="Group 2" o:spid="_x0000_s1026" style="position:absolute;margin-left:18.85pt;margin-top:27.25pt;width:172.8pt;height:718.55pt;z-index:-251657216;mso-width-percent:330;mso-height-percent:950;mso-position-horizontal-relative:page;mso-position-vertical-relative:page;mso-width-percent:330;mso-height-percent:950" coordsize="2194560,9125712"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">
                    <v:rect id="Rectangle 3" o:spid="_x0000_s1027" style="position:absolute;width:194535;height:9125712;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pu+YxQAA&#10;ANoAAAAPAAAAZHJzL2Rvd25yZXYueG1sRI9Ba8JAFITvBf/D8oTe6kYLUqOriCC0FCnVIO3tmX3N&#10;pmbfhuzWpP56VxA8DjPzDTNbdLYSJ2p86VjBcJCAIM6dLrlQkO3WTy8gfEDWWDkmBf/kYTHvPcww&#10;1a7lTzptQyEihH2KCkwIdSqlzw1Z9ANXE0fvxzUWQ5RNIXWDbYTbSo6SZCwtlhwXDNa0MpQft39W&#10;gfs9T7L3dnM87Mwk33+Piq+3j1apx363nIII1IV7+NZ+1Qqe4Xol3gA5vwA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D+m75jFAAAA2gAAAA8AAAAAAAAAAAAAAAAAlwIAAGRycy9k&#10;b3ducmV2LnhtbFBLBQYAAAAABAAEAPUAAACJAwAAAAA=&#10;" fillcolor="#44546a [3215]" stroked="f" strokeweight="1pt"/>
                    <v:shapetype id="_x0000_t15" coordsize="21600,21600" o:spt="15" adj="16200" path="m@0,0l0,,,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50;width:2194560;height:552055;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" adj="18883" fillcolor="#4472c4 [3204]" stroked="f" strokeweight="1pt">
                      <v:textbox inset=",0,14.4pt,0">
                        <w:txbxContent>
                          <w:sdt>
                            <w:sdtPr>
                              <w:rPr>
                                <w:color w:val="FFFFFF" w:themeColor="background1"/>
                                <w:sz w:val="28"/>
                                <w:szCs w:val="28"/>
                              </w:rPr>
                              <w:alias w:val="Date"/>
                              <w:tag w:val=""/>
                              <w:id w:val="160665744"/>
                              <w:dataBinding w:prefixMappings="xmlns:ns0='http://schemas.microsoft.com/office/2006/coverPageProps' " w:xpath="/ns0:CoverPageProperties[1]/ns0:PublishDate[1]" w:storeItemID="{55AF091B-3C7A-41E3-B477-F2FDAA23CFDA}"/>
                              <w:date w:fullDate="2021-02-04T00:00:00Z">
                                <w:dateFormat w:val="M/d/yyyy"/>
                                <w:lid w:val="en-US"/>
                                <w:storeMappedDataAs w:val="dateTime"/>
                                <w:calendar w:val="gregorian"/>
                              </w:date>
                            </w:sdtPr>
                            <w:sdtContent>
                              <w:p w14:paraId="63D45D2D" w14:textId="77777777" w:rsidR="000C054E" w:rsidRDefault="000C054E">
                                <w:pPr>
                                  <w:pStyle w:val="NoSpacing"/>
                                  <w:jc w:val="right"/>
                                  <w:rPr>
                                    <w:color w:val="FFFFFF" w:themeColor="background1"/>
                                    <w:sz w:val="28"/>
                                    <w:szCs w:val="28"/>
                                  </w:rPr>
                                </w:pPr>
                                <w:r>
                                  <w:rPr>
                                    <w:color w:val="FFFFFF" w:themeColor="background1"/>
                                    <w:sz w:val="28"/>
                                    <w:szCs w:val="28"/>
                                  </w:rPr>
                                  <w:t>2/4/2021</w:t>
                                </w:r>
                              </w:p>
                            </w:sdtContent>
                          </w:sdt>
                        </w:txbxContent>
                      </v:textbox>
                    </v:shape>
                    <v:group id="Group 5" o:spid="_x0000_s1029" style="position:absolute;left:76200;top:4210050;width:2057400;height:4910328" coordorigin="80645,4211812" coordsize="1306273,3121026"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">
                      <v:group id="Group 6" o:spid="_x0000_s1030" style="position:absolute;left:141062;top:4211812;width:1047750;height:3121026" coordorigin="141062,4211812" coordsize="1047750,3121026"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">
                        <o:lock v:ext="edit" aspectratio="t"/>
                        <v:shape id="Freeform 20" o:spid="_x0000_s1031" style="position:absolute;left:369662;top:6216825;width:193675;height:698500;visibility:visible;mso-wrap-style:square;v-text-anchor:top" coordsize="122,440"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" path="m0,0l39,152,84,304,122,417,122,440,76,306,39,180,6,53,,0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62;top:6905800;width:184150;height:427038;visibility:visible;mso-wrap-style:square;v-text-anchor:top" coordsize="116,269"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uQ97nwgAA&#10;ANsAAAAPAAAAZHJzL2Rvd25yZXYueG1sRI9Bi8IwFITvgv8hPGFvmiooSzVKV1C87EHXH/Bsnk3X&#10;5qUk0Xb//UYQPA4z8w2z2vS2EQ/yoXasYDrJQBCXTtdcKTj/7MafIEJE1tg4JgV/FGCzHg5WmGvX&#10;8ZEep1iJBOGQowITY5tLGUpDFsPEtcTJuzpvMSbpK6k9dgluGznLsoW0WHNaMNjS1lB5O92tgrte&#10;bPfzeX/7vXSu8Nfvr+LgjFIfo75YgojUx3f41T5oBbMpPL+kHyDX/wA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K5D3ufCAAAA2wAAAA8AAAAAAAAAAAAAAAAAlwIAAGRycy9kb3du&#10;cmV2LnhtbFBLBQYAAAAABAAEAPUAAACGAwAAAAA=&#10;" path="m0,0l8,19,37,93,67,167,116,269,108,269,60,169,30,98,1,25,,0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62;top:4211812;width:222250;height:2019300;visibility:visible;mso-wrap-style:square;v-text-anchor:top" coordsize="140,1272"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A2ikkwwAA&#10;ANsAAAAPAAAAZHJzL2Rvd25yZXYueG1sRI/disIwFITvF3yHcATv1nSriFSjLAsLKsLiD4J3h+bY&#10;VpuTkkStb28WBC+HmfmGmc5bU4sbOV9ZVvDVT0AQ51ZXXCjY734/xyB8QNZYWyYFD/Iwn3U+pphp&#10;e+cN3bahEBHCPkMFZQhNJqXPSzLo+7Yhjt7JOoMhSldI7fAe4aaWaZKMpMGK40KJDf2UlF+2V6Pg&#10;b/g44/JqNulglywdrpvF6nBUqtdtvycgArXhHX61F1pBmsL/l/gD5OwJ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CA2ikkwwAAANsAAAAPAAAAAAAAAAAAAAAAAJcCAABkcnMvZG93&#10;bnJldi54bWxQSwUGAAAAAAQABAD1AAAAhwMAAAAA&#10;" path="m0,0l0,,1,79,3,159,12,317,23,476,39,634,58,792,83,948,107,1086,135,1223,140,1272,138,1262,105,1106,77,949,53,792,35,634,20,476,9,317,2,159,,79,,0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87;top:4861100;width:71438;height:1355725;visibility:visible;mso-wrap-style:square;v-text-anchor:top" coordsize="45,854"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" path="m45,0l45,,35,66,26,133,14,267,6,401,3,534,6,669,14,803,18,854,18,851,9,814,8,803,1,669,,534,3,401,12,267,25,132,34,66,45,0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12;top:6231112;width:244475;height:998538;visibility:visible;mso-wrap-style:square;v-text-anchor:top" coordsize="154,629"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" path="m0,0l10,44,21,126,34,207,53,293,75,380,100,466,120,521,141,576,152,618,154,629,140,595,115,532,93,468,67,383,47,295,28,207,12,104,,0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87;top:7223300;width:52388;height:109538;visibility:visible;mso-wrap-style:square;v-text-anchor:top" coordsize="33,69"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" path="m0,0l33,69,24,69,12,35,,0xe" fillcolor="#44546a [3215]" strokecolor="#44546a [3215]" strokeweight="0">
                          <v:path arrowok="t" o:connecttype="custom" o:connectlocs="0,0;52388,109538;38100,109538;19050,55563;0,0" o:connectangles="0,0,0,0,0"/>
                        </v:shape>
                        <v:shape id="Freeform 26" o:spid="_x0000_s1037" style="position:absolute;left:355374;top:6153325;width:23813;height:147638;visibility:visible;mso-wrap-style:square;v-text-anchor:top" coordsize="15,93"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" path="m0,0l9,37,9,40,15,93,5,49,,0xe" fillcolor="#44546a [3215]" strokecolor="#44546a [3215]" strokeweight="0">
                          <v:path arrowok="t" o:connecttype="custom" o:connectlocs="0,0;14288,58738;14288,63500;23813,147638;7938,77788;0,0" o:connectangles="0,0,0,0,0,0"/>
                        </v:shape>
                        <v:shape id="Freeform 27" o:spid="_x0000_s1038" style="position:absolute;left:563337;top:5689775;width:625475;height:1216025;visibility:visible;mso-wrap-style:square;v-text-anchor:top" coordsize="394,76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ILRJxwwAA&#10;ANsAAAAPAAAAZHJzL2Rvd25yZXYueG1sRI9BSwMxFITvQv9DeAVvNtuCVdamxSqCJ8UqiLfH5jVZ&#10;3byEJG62/94IgsdhZr5hNrvJDWKkmHrPCpaLBgRx53XPRsHb68PFNYiUkTUOnknBiRLstrOzDbba&#10;F36h8ZCNqBBOLSqwOYdWytRZcpgWPhBX7+ijw1xlNFJHLBXuBrlqmrV02HNdsBjozlL3dfh2Ct7X&#10;poTLYj8+Q9mfzPP98SnaUanz+XR7AyLTlP/Df+1HrWB1Bb9f6g+Q2x8A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CILRJxwwAAANsAAAAPAAAAAAAAAAAAAAAAAJcCAABkcnMvZG93&#10;bnJldi54bWxQSwUGAAAAAAQABAD1AAAAhwMAAAAA&#10;" path="m394,0l394,,356,38,319,77,284,117,249,160,207,218,168,276,131,339,98,402,69,467,45,535,26,604,14,673,7,746,6,766,,749,1,744,7,673,21,603,40,533,65,466,94,400,127,336,164,275,204,215,248,158,282,116,318,76,354,37,394,0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37;top:6915325;width:57150;height:307975;visibility:visible;mso-wrap-style:square;v-text-anchor:top" coordsize="36,194"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qNNF7wwAA&#10;ANsAAAAPAAAAZHJzL2Rvd25yZXYueG1sRE/Pa8IwFL4L/g/hCV5kpsthjM4ooujGxqDqGHh7Ns+2&#10;2LyUJmq7v345DHb8+H7PFp2txY1aXznW8DhNQBDnzlRcaPg6bB6eQfiAbLB2TBp68rCYDwczTI27&#10;845u+1CIGMI+RQ1lCE0qpc9LsuinriGO3Nm1FkOEbSFNi/cYbmupkuRJWqw4NpTY0Kqk/LK/Wg2f&#10;7+HIkyw7qZ/X7Xrbf6uPrFdaj0fd8gVEoC78i//cb0aDimPjl/gD5PwX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CqNNF7wwAAANsAAAAPAAAAAAAAAAAAAAAAAJcCAABkcnMvZG93&#10;bnJldi54bWxQSwUGAAAAAAQABAD1AAAAhwMAAAAA&#10;" path="m0,0l6,16,7,19,11,80,20,132,33,185,36,194,21,161,15,145,5,81,1,41,,0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87;top:7229650;width:49213;height:103188;visibility:visible;mso-wrap-style:square;v-text-anchor:top" coordsize="31,65"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o56i/xQAA&#10;ANsAAAAPAAAAZHJzL2Rvd25yZXYueG1sRI9Pa8JAFMTvQr/D8gq96cZQio2uokL9cyqmPcTbI/vM&#10;BrNvY3ar6bd3hUKPw8z8hpktetuIK3W+dqxgPEpAEJdO11wp+P76GE5A+ICssXFMCn7Jw2L+NJhh&#10;pt2ND3TNQyUihH2GCkwIbSalLw1Z9CPXEkfv5DqLIcqukrrDW4TbRqZJ8iYt1hwXDLa0NlSe8x+r&#10;4LLc7PX2+Hr8zCeHYmUuxSbdF0q9PPfLKYhAffgP/7V3WkH6Do8v8QfI+R0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KjnqL/FAAAA2wAAAA8AAAAAAAAAAAAAAAAAlwIAAGRycy9k&#10;b3ducmV2LnhtbFBLBQYAAAAABAAEAPUAAACJAwAAAAA=&#10;" path="m0,0l31,65,23,65,,0xe" fillcolor="#44546a [3215]" strokecolor="#44546a [3215]" strokeweight="0">
                          <v:path arrowok="t" o:connecttype="custom" o:connectlocs="0,0;49213,103188;36513,103188;0,0" o:connectangles="0,0,0,0"/>
                        </v:shape>
                        <v:shape id="Freeform 30" o:spid="_x0000_s1041" style="position:absolute;left:563337;top:6878812;width:11113;height:66675;visibility:visible;mso-wrap-style:square;v-text-anchor:top" coordsize="7,42"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" path="m0,0l6,17,7,42,6,39,,23,,0xe" fillcolor="#44546a [3215]" strokecolor="#44546a [3215]" strokeweight="0">
                          <v:path arrowok="t" o:connecttype="custom" o:connectlocs="0,0;9525,26988;11113,66675;9525,61913;0,36513;0,0" o:connectangles="0,0,0,0,0,0"/>
                        </v:shape>
                        <v:shape id="Freeform 31" o:spid="_x0000_s1042" style="position:absolute;left:587149;top:7145512;width:71438;height:187325;visibility:visible;mso-wrap-style:square;v-text-anchor:top" coordsize="45,118"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4q31DxQAA&#10;ANsAAAAPAAAAZHJzL2Rvd25yZXYueG1sRI9Pa8JAFMTvQr/D8gq9mY0WiqSuYguiCIX659LbI/tM&#10;otm3cXc10U/fFQSPw8z8hhlPO1OLCzlfWVYwSFIQxLnVFRcKdtt5fwTCB2SNtWVScCUP08lLb4yZ&#10;ti2v6bIJhYgQ9hkqKENoMil9XpJBn9iGOHp76wyGKF0htcM2wk0th2n6IQ1WHBdKbOi7pPy4ORsF&#10;ts3PX+6vxtPsYBa3/U87XN1+lXp77WafIAJ14Rl+tJdawfsA7l/iD5CTfwA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LirfUPFAAAA2wAAAA8AAAAAAAAAAAAAAAAAlwIAAGRycy9k&#10;b3ducmV2LnhtbFBLBQYAAAAABAAEAPUAAACJAwAAAAA=&#10;" path="m0,0l6,16,21,49,33,84,45,118,44,118,13,53,11,42,,0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45;top:4826972;width:1306273;height:2505863" coordorigin="80645,4649964" coordsize="874712,1677988"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">
                        <o:lock v:ext="edit" aspectratio="t"/>
                        <v:shape id="Freeform 8" o:spid="_x0000_s1044" style="position:absolute;left:118745;top:5189714;width:198438;height:714375;visibility:visible;mso-wrap-style:square;v-text-anchor:top" coordsize="125,450"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u7hhuwgAA&#10;ANoAAAAPAAAAZHJzL2Rvd25yZXYueG1sRE/JbsIwEL1X4h+sQeqtOPRQVQGDEBLLgaVsEsdRPCSB&#10;eJzGDrj9+vpQiePT24fjYCpxp8aVlhX0ewkI4szqknMFx8Ps7ROE88gaK8uk4IccjEedlyGm2j54&#10;R/e9z0UMYZeigsL7OpXSZQUZdD1bE0fuYhuDPsIml7rBRww3lXxPkg9psOTYUGBN04Ky2741Cjbr&#10;3/N28dXOrqtgvtvTJszX26DUazdMBiA8Bf8U/7uXWkHcGq/EGyBHfwA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K7uGG7CAAAA2gAAAA8AAAAAAAAAAAAAAAAAlwIAAGRycy9kb3du&#10;cmV2LnhtbFBLBQYAAAAABAAEAPUAAACGAwAAAAA=&#10;" path="m0,0l41,155,86,309,125,425,125,450,79,311,41,183,7,54,,0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95;top:5891389;width:187325;height:436563;visibility:visible;mso-wrap-style:square;v-text-anchor:top" coordsize="118,275"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b/ljpwgAA&#10;ANoAAAAPAAAAZHJzL2Rvd25yZXYueG1sRI/RasJAFETfBf9huQVfRDcRlDa6ithK+6Q09QMu2Ws2&#10;NHs3ZDcx/n1XKPg4zMwZZrMbbC16an3lWEE6T0AQF05XXCq4/BxnryB8QNZYOyYFd/Kw245HG8y0&#10;u/E39XkoRYSwz1CBCaHJpPSFIYt+7hri6F1dazFE2ZZSt3iLcFvLRZKspMWK44LBhg6Git+8swry&#10;E3fNx5Iv5/fzdLCfq9ReD6lSk5dhvwYRaAjP8H/7Syt4g8eVeAPk9g8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Nv+WOnCAAAA2gAAAA8AAAAAAAAAAAAAAAAAlwIAAGRycy9kb3du&#10;cmV2LnhtbFBLBQYAAAAABAAEAPUAAACGAwAAAAA=&#10;" path="m0,0l8,20,37,96,69,170,118,275,109,275,61,174,30,100,,26,,0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45;top:5010327;width:31750;height:192088;visibility:visible;mso-wrap-style:square;v-text-anchor:top" coordsize="20,121"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lljLfxQAA&#10;ANsAAAAPAAAAZHJzL2Rvd25yZXYueG1sRI9PawJBDMXvhX6HIUJvddYKIltHEaG1p6XaHnqMO9k/&#10;uJMZdkZ320/fHARvCe/lvV9Wm9F16kp9bD0bmE0zUMSlty3XBr6/3p6XoGJCtth5JgO/FGGzfnxY&#10;YW79wAe6HlOtJIRjjgaalEKudSwbchinPhCLVvneYZK1r7XtcZBw1+mXLFtohy1LQ4OBdg2V5+PF&#10;GajeP89u/1P9LU+XYT/fFkWYh8KYp8m4fQWVaEx38+36wwq+0MsvMoBe/wM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OWWMt/FAAAA2wAAAA8AAAAAAAAAAAAAAAAAlwIAAGRycy9k&#10;b3ducmV2LnhtbFBLBQYAAAAABAAEAPUAAACJAwAAAAA=&#10;" path="m0,0l16,72,20,121,18,112,,31,,0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95;top:5202414;width:250825;height:1020763;visibility:visible;mso-wrap-style:square;v-text-anchor:top" coordsize="158,643"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" path="m0,0l11,46,22,129,36,211,55,301,76,389,103,476,123,533,144,588,155,632,158,643,142,608,118,544,95,478,69,391,47,302,29,212,13,107,,0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20;top:6215239;width:52388;height:112713;visibility:visible;mso-wrap-style:square;v-text-anchor:top" coordsize="33,71"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" path="m0,0l33,71,24,71,11,36,,0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45;top:5124627;width:23813;height:150813;visibility:visible;mso-wrap-style:square;v-text-anchor:top" coordsize="15,95"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1SNMiwgAA&#10;ANsAAAAPAAAAZHJzL2Rvd25yZXYueG1sRE/JasMwEL0X8g9iArnVctMSimM5hEAg4EPIUmhvY2ti&#10;m1ojI6mO+/dVodDbPN46+WYyvRjJ+c6ygqckBUFcW91xo+B62T++gvABWWNvmRR8k4dNMXvIMdP2&#10;zicaz6ERMYR9hgraEIZMSl+3ZNAndiCO3M06gyFC10jt8B7DTS+XabqSBjuODS0OtGup/jx/GQVv&#10;5dENevmxr1bP28u7tKWmU6XUYj5t1yACTeFf/Oc+6Dj/BX5/iQfI4gc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DVI0yLCAAAA2wAAAA8AAAAAAAAAAAAAAAAAlwIAAGRycy9kb3du&#10;cmV2LnhtbFBLBQYAAAAABAAEAPUAAACGAwAAAAA=&#10;" path="m0,0l8,37,8,41,15,95,4,49,,0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82;top:4649964;width:638175;height:1241425;visibility:visible;mso-wrap-style:square;v-text-anchor:top" coordsize="402,782"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gjcbZwwAA&#10;ANsAAAAPAAAAZHJzL2Rvd25yZXYueG1sRE9La8JAEL4L/Q/LFHrTjaJSoptQ7AOpIJj20tuQHbNp&#10;s7Mhu2r013cFwdt8fM9Z5r1txJE6XztWMB4lIIhLp2uuFHx/vQ+fQfiArLFxTArO5CHPHgZLTLU7&#10;8Y6ORahEDGGfogITQptK6UtDFv3ItcSR27vOYoiwq6Tu8BTDbSMnSTKXFmuODQZbWhkq/4qDVTBd&#10;fR4ub9uJfi2mrH8/Nma8/TFKPT32LwsQgfpwF9/cax3nz+D6SzxAZv8A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AgjcbZwwAAANsAAAAPAAAAAAAAAAAAAAAAAJcCAABkcnMvZG93&#10;bnJldi54bWxQSwUGAAAAAAQABAD1AAAAhwMAAAAA&#10;" path="m402,0l402,1,363,39,325,79,290,121,255,164,211,222,171,284,133,346,100,411,71,478,45,546,27,617,13,689,7,761,7,782,,765,1,761,7,688,21,616,40,545,66,475,95,409,130,343,167,281,209,220,253,163,287,120,324,78,362,38,402,0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82;top:5904089;width:58738;height:311150;visibility:visible;mso-wrap-style:square;v-text-anchor:top" coordsize="37,19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" path="m0,0l6,15,7,18,12,80,21,134,33,188,37,196,22,162,15,146,5,81,1,40,,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20;top:6223177;width:49213;height:104775;visibility:visible;mso-wrap-style:square;v-text-anchor:top" coordsize="31,6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vLuxYwgAA&#10;ANsAAAAPAAAAZHJzL2Rvd25yZXYueG1sRE9NawIxEL0X/A9hBC9Ss3qodTWKSEt7kVINpb0Nybi7&#10;uJksm7hu/70pCL3N433OatO7WnTUhsqzgukkA0FsvK24UKCPr4/PIEJEtlh7JgW/FGCzHjysMLf+&#10;yp/UHWIhUgiHHBWUMTa5lMGU5DBMfEOcuJNvHcYE20LaFq8p3NVylmVP0mHFqaHEhnYlmfPh4hTQ&#10;d7fYf/xUZs76Resvuug3M1ZqNOy3SxCR+vgvvrvfbZo/h79f0gFyfQM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G8u7FjCAAAA2wAAAA8AAAAAAAAAAAAAAAAAlwIAAGRycy9kb3du&#10;cmV2LnhtbFBLBQYAAAAABAAEAPUAAACGAwAAAAA=&#10;" path="m0,0l31,66,24,66,,0xe" fillcolor="#44546a [3215]" strokecolor="#44546a [3215]" strokeweight="0">
                          <v:fill opacity="13107f"/>
                          <v:stroke opacity="13107f"/>
                          <v:path arrowok="t" o:connecttype="custom" o:connectlocs="0,0;49213,104775;38100,104775;0,0" o:connectangles="0,0,0,0"/>
                        </v:shape>
                        <v:shape id="Freeform 18" o:spid="_x0000_s1053" style="position:absolute;left:317182;top:5864402;width:11113;height:68263;visibility:visible;mso-wrap-style:square;v-text-anchor:top" coordsize="7,43"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TN6SywgAA&#10;ANsAAAAPAAAAZHJzL2Rvd25yZXYueG1sRI9PawIxEMXvhX6HMAVvNasHKVujiFjoRbD+gR6HZNys&#10;bibLJurqp+8cCt5meG/e+8103odGXalLdWQDo2EBithGV3NlYL/7ev8AlTKywyYyGbhTgvns9WWK&#10;pYs3/qHrNldKQjiVaMDn3JZaJ+spYBrGlli0Y+wCZlm7SrsObxIeGj0uiokOWLM0eGxp6cmet5dg&#10;oPYnXB8eNuFBr/bRnja/mipjBm/94hNUpj4/zf/X307wBVZ+kQH07A8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JM3pLLCAAAA2wAAAA8AAAAAAAAAAAAAAAAAlwIAAGRycy9kb3du&#10;cmV2LnhtbFBLBQYAAAAABAAEAPUAAACGAwAAAAA=&#10;" path="m0,0l7,17,7,43,6,40,,25,,0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95;top:6135864;width:73025;height:192088;visibility:visible;mso-wrap-style:square;v-text-anchor:top" coordsize="46,121"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" path="m0,0l7,16,22,50,33,86,46,121,45,121,14,55,11,44,,0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eastAsia="en-US"/>
            </w:rPr>
            <mc:AlternateContent>
              <mc:Choice Requires="wps">
                <w:drawing>
                  <wp:anchor distT="0" distB="0" distL="114300" distR="114300" simplePos="0" relativeHeight="251660288" behindDoc="0" locked="0" layoutInCell="1" allowOverlap="1" wp14:anchorId="72C99930" wp14:editId="0F755E29">
                    <wp:simplePos x="0" y="0"/>
                    <mc:AlternateContent>
                      <mc:Choice Requires="wp14">
                        <wp:positionH relativeFrom="page">
                          <wp14:pctPosHOffset>42000</wp14:pctPosHOffset>
                        </wp:positionH>
                      </mc:Choice>
                      <mc:Fallback>
                        <wp:positionH relativeFrom="page">
                          <wp:posOffset>3173730</wp:posOffset>
                        </wp:positionH>
                      </mc:Fallback>
                    </mc:AlternateContent>
                    <mc:AlternateContent>
                      <mc:Choice Requires="wp14">
                        <wp:positionV relativeFrom="page">
                          <wp14:pctPosVOffset>17500</wp14:pctPosVOffset>
                        </wp:positionV>
                      </mc:Choice>
                      <mc:Fallback>
                        <wp:positionV relativeFrom="page">
                          <wp:posOffset>1871345</wp:posOffset>
                        </wp:positionV>
                      </mc:Fallback>
                    </mc:AlternateContent>
                    <wp:extent cx="3400425" cy="3587750"/>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400425" cy="35877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7369F76" w14:textId="77777777" w:rsidR="000C054E" w:rsidRPr="000E0CA9" w:rsidRDefault="000C054E">
                                <w:pPr>
                                  <w:pStyle w:val="NoSpacing"/>
                                  <w:rPr>
                                    <w:rFonts w:ascii="Arial" w:eastAsiaTheme="majorEastAsia" w:hAnsi="Arial" w:cs="Arial"/>
                                    <w:color w:val="262626" w:themeColor="text1" w:themeTint="D9"/>
                                    <w:sz w:val="72"/>
                                  </w:rPr>
                                </w:pPr>
                                <w:sdt>
                                  <w:sdtPr>
                                    <w:rPr>
                                      <w:rFonts w:ascii="Arial" w:eastAsiaTheme="majorEastAsia" w:hAnsi="Arial" w:cs="Arial"/>
                                      <w:color w:val="262626" w:themeColor="text1" w:themeTint="D9"/>
                                      <w:sz w:val="72"/>
                                      <w:szCs w:val="72"/>
                                    </w:rPr>
                                    <w:alias w:val="Title"/>
                                    <w:tag w:val=""/>
                                    <w:id w:val="969563848"/>
                                    <w:dataBinding w:prefixMappings="xmlns:ns0='http://purl.org/dc/elements/1.1/' xmlns:ns1='http://schemas.openxmlformats.org/package/2006/metadata/core-properties' " w:xpath="/ns1:coreProperties[1]/ns0:title[1]" w:storeItemID="{6C3C8BC8-F283-45AE-878A-BAB7291924A1}"/>
                                    <w:text/>
                                  </w:sdtPr>
                                  <w:sdtContent>
                                    <w:r w:rsidRPr="000E0CA9">
                                      <w:rPr>
                                        <w:rFonts w:ascii="Arial" w:eastAsiaTheme="majorEastAsia" w:hAnsi="Arial" w:cs="Arial"/>
                                        <w:color w:val="262626" w:themeColor="text1" w:themeTint="D9"/>
                                        <w:sz w:val="72"/>
                                        <w:szCs w:val="72"/>
                                      </w:rPr>
                                      <w:t>A Journey of Reflection Through my Learning Experience.</w:t>
                                    </w:r>
                                  </w:sdtContent>
                                </w:sdt>
                              </w:p>
                              <w:p w14:paraId="35905D04" w14:textId="290C3E01" w:rsidR="000C054E" w:rsidRPr="000E0CA9" w:rsidRDefault="000C054E">
                                <w:pPr>
                                  <w:spacing w:before="120"/>
                                  <w:rPr>
                                    <w:rFonts w:ascii="Arial" w:hAnsi="Arial" w:cs="Arial"/>
                                    <w:color w:val="404040" w:themeColor="text1" w:themeTint="BF"/>
                                    <w:szCs w:val="36"/>
                                  </w:rPr>
                                </w:pPr>
                                <w:sdt>
                                  <w:sdtPr>
                                    <w:rPr>
                                      <w:rFonts w:ascii="Arial" w:hAnsi="Arial" w:cs="Arial"/>
                                      <w:color w:val="404040" w:themeColor="text1" w:themeTint="BF"/>
                                      <w:szCs w:val="36"/>
                                    </w:rPr>
                                    <w:alias w:val="Subtitle"/>
                                    <w:tag w:val=""/>
                                    <w:id w:val="1710602537"/>
                                    <w:dataBinding w:prefixMappings="xmlns:ns0='http://purl.org/dc/elements/1.1/' xmlns:ns1='http://schemas.openxmlformats.org/package/2006/metadata/core-properties' " w:xpath="/ns1:coreProperties[1]/ns0:subject[1]" w:storeItemID="{6C3C8BC8-F283-45AE-878A-BAB7291924A1}"/>
                                    <w:text/>
                                  </w:sdtPr>
                                  <w:sdtContent>
                                    <w:r w:rsidRPr="000E0CA9">
                                      <w:rPr>
                                        <w:rFonts w:ascii="Arial" w:hAnsi="Arial" w:cs="Arial"/>
                                        <w:color w:val="404040" w:themeColor="text1" w:themeTint="BF"/>
                                        <w:szCs w:val="36"/>
                                      </w:rPr>
                                      <w:t xml:space="preserve">This academic report describes, analyses, evaluates and concludes my experience learning </w:t>
                                    </w:r>
                                    <w:r>
                                      <w:rPr>
                                        <w:rFonts w:ascii="Arial" w:hAnsi="Arial" w:cs="Arial"/>
                                        <w:color w:val="404040" w:themeColor="text1" w:themeTint="BF"/>
                                        <w:szCs w:val="36"/>
                                      </w:rPr>
                                      <w:t xml:space="preserve">three </w:t>
                                    </w:r>
                                    <w:r w:rsidRPr="000E0CA9">
                                      <w:rPr>
                                        <w:rFonts w:ascii="Arial" w:hAnsi="Arial" w:cs="Arial"/>
                                        <w:color w:val="404040" w:themeColor="text1" w:themeTint="BF"/>
                                        <w:szCs w:val="36"/>
                                      </w:rPr>
                                      <w:t xml:space="preserve">different topics </w:t>
                                    </w:r>
                                    <w:r>
                                      <w:rPr>
                                        <w:rFonts w:ascii="Arial" w:hAnsi="Arial" w:cs="Arial"/>
                                        <w:color w:val="404040" w:themeColor="text1" w:themeTint="BF"/>
                                        <w:szCs w:val="36"/>
                                      </w:rPr>
                                      <w:t xml:space="preserve">in the Academic and Employability Skills module, </w:t>
                                    </w:r>
                                    <w:r w:rsidRPr="000E0CA9">
                                      <w:rPr>
                                        <w:rFonts w:ascii="Arial" w:hAnsi="Arial" w:cs="Arial"/>
                                        <w:color w:val="404040" w:themeColor="text1" w:themeTint="BF"/>
                                        <w:szCs w:val="36"/>
                                      </w:rPr>
                                      <w:t xml:space="preserve">using the Gibbs model of reflection.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2C99930" id="_x0000_t202" coordsize="21600,21600" o:spt="202" path="m0,0l0,21600,21600,21600,21600,0xe">
                    <v:stroke joinstyle="miter"/>
                    <v:path gradientshapeok="t" o:connecttype="rect"/>
                  </v:shapetype>
                  <v:shape id="Text Box 1" o:spid="_x0000_s1055" type="#_x0000_t202" style="position:absolute;margin-left:0;margin-top:0;width:267.75pt;height:28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" filled="f" stroked="f" strokeweight=".5pt">
                    <v:textbox style="mso-fit-shape-to-text:t" inset="0,0,0,0">
                      <w:txbxContent>
                        <w:p w14:paraId="67369F76" w14:textId="77777777" w:rsidR="000C054E" w:rsidRPr="000E0CA9" w:rsidRDefault="000C054E">
                          <w:pPr>
                            <w:pStyle w:val="NoSpacing"/>
                            <w:rPr>
                              <w:rFonts w:ascii="Arial" w:eastAsiaTheme="majorEastAsia" w:hAnsi="Arial" w:cs="Arial"/>
                              <w:color w:val="262626" w:themeColor="text1" w:themeTint="D9"/>
                              <w:sz w:val="72"/>
                            </w:rPr>
                          </w:pPr>
                          <w:sdt>
                            <w:sdtPr>
                              <w:rPr>
                                <w:rFonts w:ascii="Arial" w:eastAsiaTheme="majorEastAsia" w:hAnsi="Arial" w:cs="Arial"/>
                                <w:color w:val="262626" w:themeColor="text1" w:themeTint="D9"/>
                                <w:sz w:val="72"/>
                                <w:szCs w:val="72"/>
                              </w:rPr>
                              <w:alias w:val="Title"/>
                              <w:tag w:val=""/>
                              <w:id w:val="969563848"/>
                              <w:dataBinding w:prefixMappings="xmlns:ns0='http://purl.org/dc/elements/1.1/' xmlns:ns1='http://schemas.openxmlformats.org/package/2006/metadata/core-properties' " w:xpath="/ns1:coreProperties[1]/ns0:title[1]" w:storeItemID="{6C3C8BC8-F283-45AE-878A-BAB7291924A1}"/>
                              <w:text/>
                            </w:sdtPr>
                            <w:sdtContent>
                              <w:r w:rsidRPr="000E0CA9">
                                <w:rPr>
                                  <w:rFonts w:ascii="Arial" w:eastAsiaTheme="majorEastAsia" w:hAnsi="Arial" w:cs="Arial"/>
                                  <w:color w:val="262626" w:themeColor="text1" w:themeTint="D9"/>
                                  <w:sz w:val="72"/>
                                  <w:szCs w:val="72"/>
                                </w:rPr>
                                <w:t>A Journey of Reflection Through my Learning Experience.</w:t>
                              </w:r>
                            </w:sdtContent>
                          </w:sdt>
                        </w:p>
                        <w:p w14:paraId="35905D04" w14:textId="290C3E01" w:rsidR="000C054E" w:rsidRPr="000E0CA9" w:rsidRDefault="000C054E">
                          <w:pPr>
                            <w:spacing w:before="120"/>
                            <w:rPr>
                              <w:rFonts w:ascii="Arial" w:hAnsi="Arial" w:cs="Arial"/>
                              <w:color w:val="404040" w:themeColor="text1" w:themeTint="BF"/>
                              <w:szCs w:val="36"/>
                            </w:rPr>
                          </w:pPr>
                          <w:sdt>
                            <w:sdtPr>
                              <w:rPr>
                                <w:rFonts w:ascii="Arial" w:hAnsi="Arial" w:cs="Arial"/>
                                <w:color w:val="404040" w:themeColor="text1" w:themeTint="BF"/>
                                <w:szCs w:val="36"/>
                              </w:rPr>
                              <w:alias w:val="Subtitle"/>
                              <w:tag w:val=""/>
                              <w:id w:val="1710602537"/>
                              <w:dataBinding w:prefixMappings="xmlns:ns0='http://purl.org/dc/elements/1.1/' xmlns:ns1='http://schemas.openxmlformats.org/package/2006/metadata/core-properties' " w:xpath="/ns1:coreProperties[1]/ns0:subject[1]" w:storeItemID="{6C3C8BC8-F283-45AE-878A-BAB7291924A1}"/>
                              <w:text/>
                            </w:sdtPr>
                            <w:sdtContent>
                              <w:r w:rsidRPr="000E0CA9">
                                <w:rPr>
                                  <w:rFonts w:ascii="Arial" w:hAnsi="Arial" w:cs="Arial"/>
                                  <w:color w:val="404040" w:themeColor="text1" w:themeTint="BF"/>
                                  <w:szCs w:val="36"/>
                                </w:rPr>
                                <w:t xml:space="preserve">This academic report describes, analyses, evaluates and concludes my experience learning </w:t>
                              </w:r>
                              <w:r>
                                <w:rPr>
                                  <w:rFonts w:ascii="Arial" w:hAnsi="Arial" w:cs="Arial"/>
                                  <w:color w:val="404040" w:themeColor="text1" w:themeTint="BF"/>
                                  <w:szCs w:val="36"/>
                                </w:rPr>
                                <w:t xml:space="preserve">three </w:t>
                              </w:r>
                              <w:r w:rsidRPr="000E0CA9">
                                <w:rPr>
                                  <w:rFonts w:ascii="Arial" w:hAnsi="Arial" w:cs="Arial"/>
                                  <w:color w:val="404040" w:themeColor="text1" w:themeTint="BF"/>
                                  <w:szCs w:val="36"/>
                                </w:rPr>
                                <w:t xml:space="preserve">different topics </w:t>
                              </w:r>
                              <w:r>
                                <w:rPr>
                                  <w:rFonts w:ascii="Arial" w:hAnsi="Arial" w:cs="Arial"/>
                                  <w:color w:val="404040" w:themeColor="text1" w:themeTint="BF"/>
                                  <w:szCs w:val="36"/>
                                </w:rPr>
                                <w:t xml:space="preserve">in the Academic and Employability Skills module, </w:t>
                              </w:r>
                              <w:r w:rsidRPr="000E0CA9">
                                <w:rPr>
                                  <w:rFonts w:ascii="Arial" w:hAnsi="Arial" w:cs="Arial"/>
                                  <w:color w:val="404040" w:themeColor="text1" w:themeTint="BF"/>
                                  <w:szCs w:val="36"/>
                                </w:rPr>
                                <w:t xml:space="preserve">using the Gibbs model of reflection. </w:t>
                              </w:r>
                            </w:sdtContent>
                          </w:sdt>
                        </w:p>
                      </w:txbxContent>
                    </v:textbox>
                    <w10:wrap anchorx="page" anchory="page"/>
                  </v:shape>
                </w:pict>
              </mc:Fallback>
            </mc:AlternateContent>
          </w:r>
        </w:p>
        <w:p w14:paraId="66A9AE8B" w14:textId="6B9F4C87" w:rsidR="00076267" w:rsidRPr="00560317" w:rsidRDefault="002857F4" w:rsidP="00560317">
          <w:r>
            <w:rPr>
              <w:noProof/>
            </w:rPr>
            <mc:AlternateContent>
              <mc:Choice Requires="wps">
                <w:drawing>
                  <wp:anchor distT="0" distB="0" distL="114300" distR="114300" simplePos="0" relativeHeight="251661312" behindDoc="0" locked="0" layoutInCell="1" allowOverlap="1" wp14:anchorId="5674FB5D" wp14:editId="5C2CDD0C">
                    <wp:simplePos x="0" y="0"/>
                    <wp:positionH relativeFrom="page">
                      <wp:posOffset>1613535</wp:posOffset>
                    </wp:positionH>
                    <wp:positionV relativeFrom="page">
                      <wp:posOffset>9263380</wp:posOffset>
                    </wp:positionV>
                    <wp:extent cx="3963035" cy="1259840"/>
                    <wp:effectExtent l="0" t="0" r="0" b="10160"/>
                    <wp:wrapNone/>
                    <wp:docPr id="32" name="Text Box 32"/>
                    <wp:cNvGraphicFramePr/>
                    <a:graphic xmlns:a="http://schemas.openxmlformats.org/drawingml/2006/main">
                      <a:graphicData uri="http://schemas.microsoft.com/office/word/2010/wordprocessingShape">
                        <wps:wsp>
                          <wps:cNvSpPr txBox="1"/>
                          <wps:spPr>
                            <a:xfrm>
                              <a:off x="0" y="0"/>
                              <a:ext cx="3963035" cy="1259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2992BBA" w14:textId="77777777" w:rsidR="000C054E" w:rsidRPr="000E0CA9" w:rsidRDefault="000C054E">
                                <w:pPr>
                                  <w:pStyle w:val="NoSpacing"/>
                                  <w:rPr>
                                    <w:rFonts w:ascii="Arial" w:hAnsi="Arial" w:cs="Arial"/>
                                    <w:caps/>
                                    <w:color w:val="404040" w:themeColor="text1" w:themeTint="BF"/>
                                    <w:szCs w:val="20"/>
                                  </w:rPr>
                                </w:pPr>
                                <w:r w:rsidRPr="000E0CA9">
                                  <w:rPr>
                                    <w:rFonts w:ascii="Arial" w:hAnsi="Arial" w:cs="Arial"/>
                                    <w:caps/>
                                    <w:color w:val="404040" w:themeColor="text1" w:themeTint="BF"/>
                                    <w:szCs w:val="20"/>
                                  </w:rPr>
                                  <w:t>Natasha Tshili</w:t>
                                </w:r>
                              </w:p>
                              <w:p w14:paraId="792F7CF9" w14:textId="77777777" w:rsidR="000C054E" w:rsidRPr="000E0CA9" w:rsidRDefault="000C054E">
                                <w:pPr>
                                  <w:pStyle w:val="NoSpacing"/>
                                  <w:rPr>
                                    <w:rFonts w:ascii="Arial" w:hAnsi="Arial" w:cs="Arial"/>
                                    <w:caps/>
                                    <w:color w:val="404040" w:themeColor="text1" w:themeTint="BF"/>
                                    <w:szCs w:val="20"/>
                                  </w:rPr>
                                </w:pPr>
                                <w:r w:rsidRPr="000E0CA9">
                                  <w:rPr>
                                    <w:rFonts w:ascii="Arial" w:hAnsi="Arial" w:cs="Arial"/>
                                    <w:caps/>
                                    <w:color w:val="404040" w:themeColor="text1" w:themeTint="BF"/>
                                    <w:szCs w:val="20"/>
                                  </w:rPr>
                                  <w:t>Student Number: 2020475</w:t>
                                </w:r>
                              </w:p>
                              <w:p w14:paraId="2DDA46C8" w14:textId="77777777" w:rsidR="000C054E" w:rsidRPr="000E0CA9" w:rsidRDefault="000C054E">
                                <w:pPr>
                                  <w:pStyle w:val="NoSpacing"/>
                                  <w:rPr>
                                    <w:rFonts w:ascii="Arial" w:hAnsi="Arial" w:cs="Arial"/>
                                    <w:caps/>
                                    <w:color w:val="404040" w:themeColor="text1" w:themeTint="BF"/>
                                    <w:szCs w:val="20"/>
                                  </w:rPr>
                                </w:pPr>
                                <w:r w:rsidRPr="000E0CA9">
                                  <w:rPr>
                                    <w:rFonts w:ascii="Arial" w:hAnsi="Arial" w:cs="Arial"/>
                                    <w:caps/>
                                    <w:color w:val="404040" w:themeColor="text1" w:themeTint="BF"/>
                                    <w:szCs w:val="20"/>
                                  </w:rPr>
                                  <w:t>Module Code: BMSW4001</w:t>
                                </w:r>
                              </w:p>
                              <w:p w14:paraId="29DA36E8" w14:textId="77777777" w:rsidR="000C054E" w:rsidRPr="000E0CA9" w:rsidRDefault="000C054E">
                                <w:pPr>
                                  <w:pStyle w:val="NoSpacing"/>
                                  <w:rPr>
                                    <w:rFonts w:ascii="Arial" w:hAnsi="Arial" w:cs="Arial"/>
                                    <w:caps/>
                                    <w:color w:val="404040" w:themeColor="text1" w:themeTint="BF"/>
                                    <w:szCs w:val="20"/>
                                  </w:rPr>
                                </w:pPr>
                                <w:r w:rsidRPr="000E0CA9">
                                  <w:rPr>
                                    <w:rFonts w:ascii="Arial" w:hAnsi="Arial" w:cs="Arial"/>
                                    <w:caps/>
                                    <w:color w:val="404040" w:themeColor="text1" w:themeTint="BF"/>
                                    <w:szCs w:val="20"/>
                                  </w:rPr>
                                  <w:t>Module Title: Academic and employability Skills</w:t>
                                </w:r>
                              </w:p>
                              <w:p w14:paraId="33792A5D" w14:textId="77777777" w:rsidR="000C054E" w:rsidRPr="000E0CA9" w:rsidRDefault="000C054E">
                                <w:pPr>
                                  <w:pStyle w:val="NoSpacing"/>
                                  <w:rPr>
                                    <w:rFonts w:ascii="Arial" w:hAnsi="Arial" w:cs="Arial"/>
                                    <w:caps/>
                                    <w:color w:val="404040" w:themeColor="text1" w:themeTint="BF"/>
                                    <w:szCs w:val="20"/>
                                  </w:rPr>
                                </w:pPr>
                                <w:r w:rsidRPr="000E0CA9">
                                  <w:rPr>
                                    <w:rFonts w:ascii="Arial" w:hAnsi="Arial" w:cs="Arial"/>
                                    <w:caps/>
                                    <w:color w:val="404040" w:themeColor="text1" w:themeTint="BF"/>
                                    <w:szCs w:val="20"/>
                                  </w:rPr>
                                  <w:t>Lecturer’s Name: Timothy Hopkins</w:t>
                                </w:r>
                              </w:p>
                              <w:p w14:paraId="4A5B0195" w14:textId="77777777" w:rsidR="000C054E" w:rsidRPr="002857F4" w:rsidRDefault="000C054E">
                                <w:pPr>
                                  <w:pStyle w:val="NoSpacing"/>
                                  <w:rPr>
                                    <w:color w:val="4472C4" w:themeColor="accent1"/>
                                    <w:sz w:val="26"/>
                                    <w:szCs w:val="2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5674FB5D" id="Text Box 32" o:spid="_x0000_s1056" type="#_x0000_t202" style="position:absolute;margin-left:127.05pt;margin-top:729.4pt;width:312.05pt;height:99.2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" filled="f" stroked="f" strokeweight=".5pt">
                    <v:textbox inset="0,0,0,0">
                      <w:txbxContent>
                        <w:p w14:paraId="72992BBA" w14:textId="77777777" w:rsidR="000C054E" w:rsidRPr="000E0CA9" w:rsidRDefault="000C054E">
                          <w:pPr>
                            <w:pStyle w:val="NoSpacing"/>
                            <w:rPr>
                              <w:rFonts w:ascii="Arial" w:hAnsi="Arial" w:cs="Arial"/>
                              <w:caps/>
                              <w:color w:val="404040" w:themeColor="text1" w:themeTint="BF"/>
                              <w:szCs w:val="20"/>
                            </w:rPr>
                          </w:pPr>
                          <w:r w:rsidRPr="000E0CA9">
                            <w:rPr>
                              <w:rFonts w:ascii="Arial" w:hAnsi="Arial" w:cs="Arial"/>
                              <w:caps/>
                              <w:color w:val="404040" w:themeColor="text1" w:themeTint="BF"/>
                              <w:szCs w:val="20"/>
                            </w:rPr>
                            <w:t>Natasha Tshili</w:t>
                          </w:r>
                        </w:p>
                        <w:p w14:paraId="792F7CF9" w14:textId="77777777" w:rsidR="000C054E" w:rsidRPr="000E0CA9" w:rsidRDefault="000C054E">
                          <w:pPr>
                            <w:pStyle w:val="NoSpacing"/>
                            <w:rPr>
                              <w:rFonts w:ascii="Arial" w:hAnsi="Arial" w:cs="Arial"/>
                              <w:caps/>
                              <w:color w:val="404040" w:themeColor="text1" w:themeTint="BF"/>
                              <w:szCs w:val="20"/>
                            </w:rPr>
                          </w:pPr>
                          <w:r w:rsidRPr="000E0CA9">
                            <w:rPr>
                              <w:rFonts w:ascii="Arial" w:hAnsi="Arial" w:cs="Arial"/>
                              <w:caps/>
                              <w:color w:val="404040" w:themeColor="text1" w:themeTint="BF"/>
                              <w:szCs w:val="20"/>
                            </w:rPr>
                            <w:t>Student Number: 2020475</w:t>
                          </w:r>
                        </w:p>
                        <w:p w14:paraId="2DDA46C8" w14:textId="77777777" w:rsidR="000C054E" w:rsidRPr="000E0CA9" w:rsidRDefault="000C054E">
                          <w:pPr>
                            <w:pStyle w:val="NoSpacing"/>
                            <w:rPr>
                              <w:rFonts w:ascii="Arial" w:hAnsi="Arial" w:cs="Arial"/>
                              <w:caps/>
                              <w:color w:val="404040" w:themeColor="text1" w:themeTint="BF"/>
                              <w:szCs w:val="20"/>
                            </w:rPr>
                          </w:pPr>
                          <w:r w:rsidRPr="000E0CA9">
                            <w:rPr>
                              <w:rFonts w:ascii="Arial" w:hAnsi="Arial" w:cs="Arial"/>
                              <w:caps/>
                              <w:color w:val="404040" w:themeColor="text1" w:themeTint="BF"/>
                              <w:szCs w:val="20"/>
                            </w:rPr>
                            <w:t>Module Code: BMSW4001</w:t>
                          </w:r>
                        </w:p>
                        <w:p w14:paraId="29DA36E8" w14:textId="77777777" w:rsidR="000C054E" w:rsidRPr="000E0CA9" w:rsidRDefault="000C054E">
                          <w:pPr>
                            <w:pStyle w:val="NoSpacing"/>
                            <w:rPr>
                              <w:rFonts w:ascii="Arial" w:hAnsi="Arial" w:cs="Arial"/>
                              <w:caps/>
                              <w:color w:val="404040" w:themeColor="text1" w:themeTint="BF"/>
                              <w:szCs w:val="20"/>
                            </w:rPr>
                          </w:pPr>
                          <w:r w:rsidRPr="000E0CA9">
                            <w:rPr>
                              <w:rFonts w:ascii="Arial" w:hAnsi="Arial" w:cs="Arial"/>
                              <w:caps/>
                              <w:color w:val="404040" w:themeColor="text1" w:themeTint="BF"/>
                              <w:szCs w:val="20"/>
                            </w:rPr>
                            <w:t>Module Title: Academic and employability Skills</w:t>
                          </w:r>
                        </w:p>
                        <w:p w14:paraId="33792A5D" w14:textId="77777777" w:rsidR="000C054E" w:rsidRPr="000E0CA9" w:rsidRDefault="000C054E">
                          <w:pPr>
                            <w:pStyle w:val="NoSpacing"/>
                            <w:rPr>
                              <w:rFonts w:ascii="Arial" w:hAnsi="Arial" w:cs="Arial"/>
                              <w:caps/>
                              <w:color w:val="404040" w:themeColor="text1" w:themeTint="BF"/>
                              <w:szCs w:val="20"/>
                            </w:rPr>
                          </w:pPr>
                          <w:r w:rsidRPr="000E0CA9">
                            <w:rPr>
                              <w:rFonts w:ascii="Arial" w:hAnsi="Arial" w:cs="Arial"/>
                              <w:caps/>
                              <w:color w:val="404040" w:themeColor="text1" w:themeTint="BF"/>
                              <w:szCs w:val="20"/>
                            </w:rPr>
                            <w:t>Lecturer’s Name: Timothy Hopkins</w:t>
                          </w:r>
                        </w:p>
                        <w:p w14:paraId="4A5B0195" w14:textId="77777777" w:rsidR="000C054E" w:rsidRPr="002857F4" w:rsidRDefault="000C054E">
                          <w:pPr>
                            <w:pStyle w:val="NoSpacing"/>
                            <w:rPr>
                              <w:color w:val="4472C4" w:themeColor="accent1"/>
                              <w:sz w:val="26"/>
                              <w:szCs w:val="26"/>
                            </w:rPr>
                          </w:pPr>
                        </w:p>
                      </w:txbxContent>
                    </v:textbox>
                    <w10:wrap anchorx="page" anchory="page"/>
                  </v:shape>
                </w:pict>
              </mc:Fallback>
            </mc:AlternateContent>
          </w:r>
          <w:r w:rsidR="00232354">
            <w:br w:type="page"/>
          </w:r>
        </w:p>
      </w:sdtContent>
    </w:sdt>
    <w:sdt>
      <w:sdtPr>
        <w:id w:val="2050493818"/>
        <w:docPartObj>
          <w:docPartGallery w:val="Table of Contents"/>
          <w:docPartUnique/>
        </w:docPartObj>
      </w:sdtPr>
      <w:sdtEndPr>
        <w:rPr>
          <w:rFonts w:asciiTheme="minorHAnsi" w:eastAsiaTheme="minorHAnsi" w:hAnsiTheme="minorHAnsi" w:cstheme="minorBidi"/>
          <w:noProof/>
          <w:color w:val="auto"/>
          <w:sz w:val="24"/>
          <w:szCs w:val="24"/>
        </w:rPr>
      </w:sdtEndPr>
      <w:sdtContent>
        <w:p w14:paraId="689A13BC" w14:textId="79834C8B" w:rsidR="00560317" w:rsidRDefault="00560317" w:rsidP="00560317">
          <w:pPr>
            <w:pStyle w:val="TOCHeading"/>
            <w:spacing w:line="360" w:lineRule="auto"/>
          </w:pPr>
          <w:r>
            <w:t>Table of Contents</w:t>
          </w:r>
        </w:p>
        <w:p w14:paraId="1D31935B" w14:textId="77777777" w:rsidR="00560317" w:rsidRDefault="00560317" w:rsidP="00560317">
          <w:pPr>
            <w:pStyle w:val="TOC1"/>
            <w:tabs>
              <w:tab w:val="right" w:leader="dot" w:pos="9010"/>
            </w:tabs>
            <w:spacing w:line="360" w:lineRule="auto"/>
            <w:rPr>
              <w:rFonts w:eastAsiaTheme="minorEastAsia"/>
              <w:b w:val="0"/>
              <w:bCs w:val="0"/>
              <w:caps/>
              <w:noProof/>
            </w:rPr>
          </w:pPr>
          <w:r>
            <w:rPr>
              <w:b w:val="0"/>
              <w:bCs w:val="0"/>
            </w:rPr>
            <w:fldChar w:fldCharType="begin"/>
          </w:r>
          <w:r>
            <w:instrText xml:space="preserve"> TOC \o "1-3" \h \z \u </w:instrText>
          </w:r>
          <w:r>
            <w:rPr>
              <w:b w:val="0"/>
              <w:bCs w:val="0"/>
            </w:rPr>
            <w:fldChar w:fldCharType="separate"/>
          </w:r>
          <w:hyperlink w:anchor="_Toc70446121" w:history="1">
            <w:r w:rsidRPr="00ED2440">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_Toc70446121 \h </w:instrText>
            </w:r>
            <w:r>
              <w:rPr>
                <w:noProof/>
                <w:webHidden/>
              </w:rPr>
            </w:r>
            <w:r>
              <w:rPr>
                <w:noProof/>
                <w:webHidden/>
              </w:rPr>
              <w:fldChar w:fldCharType="separate"/>
            </w:r>
            <w:r>
              <w:rPr>
                <w:noProof/>
                <w:webHidden/>
              </w:rPr>
              <w:t>2</w:t>
            </w:r>
            <w:r>
              <w:rPr>
                <w:noProof/>
                <w:webHidden/>
              </w:rPr>
              <w:fldChar w:fldCharType="end"/>
            </w:r>
          </w:hyperlink>
        </w:p>
        <w:p w14:paraId="11EEC8ED" w14:textId="77777777" w:rsidR="00560317" w:rsidRDefault="00560317" w:rsidP="00560317">
          <w:pPr>
            <w:pStyle w:val="TOC1"/>
            <w:tabs>
              <w:tab w:val="right" w:leader="dot" w:pos="9010"/>
            </w:tabs>
            <w:spacing w:line="360" w:lineRule="auto"/>
            <w:rPr>
              <w:rFonts w:eastAsiaTheme="minorEastAsia"/>
              <w:b w:val="0"/>
              <w:bCs w:val="0"/>
              <w:caps/>
              <w:noProof/>
            </w:rPr>
          </w:pPr>
          <w:hyperlink w:anchor="_Toc70446122" w:history="1">
            <w:r w:rsidRPr="00ED2440">
              <w:rPr>
                <w:rStyle w:val="Hyperlink"/>
                <w:rFonts w:ascii="Arial" w:hAnsi="Arial" w:cs="Arial"/>
                <w:noProof/>
              </w:rPr>
              <w:t>Case Study 1: Time Management – SMART Goals</w:t>
            </w:r>
            <w:r>
              <w:rPr>
                <w:noProof/>
                <w:webHidden/>
              </w:rPr>
              <w:tab/>
            </w:r>
            <w:r>
              <w:rPr>
                <w:noProof/>
                <w:webHidden/>
              </w:rPr>
              <w:fldChar w:fldCharType="begin"/>
            </w:r>
            <w:r>
              <w:rPr>
                <w:noProof/>
                <w:webHidden/>
              </w:rPr>
              <w:instrText xml:space="preserve"> PAGEREF _Toc70446122 \h </w:instrText>
            </w:r>
            <w:r>
              <w:rPr>
                <w:noProof/>
                <w:webHidden/>
              </w:rPr>
            </w:r>
            <w:r>
              <w:rPr>
                <w:noProof/>
                <w:webHidden/>
              </w:rPr>
              <w:fldChar w:fldCharType="separate"/>
            </w:r>
            <w:r>
              <w:rPr>
                <w:noProof/>
                <w:webHidden/>
              </w:rPr>
              <w:t>2</w:t>
            </w:r>
            <w:r>
              <w:rPr>
                <w:noProof/>
                <w:webHidden/>
              </w:rPr>
              <w:fldChar w:fldCharType="end"/>
            </w:r>
          </w:hyperlink>
        </w:p>
        <w:p w14:paraId="109EEEC9" w14:textId="6195AEEC" w:rsidR="00560317" w:rsidRDefault="00560317" w:rsidP="00560317">
          <w:pPr>
            <w:pStyle w:val="TOC2"/>
            <w:tabs>
              <w:tab w:val="right" w:leader="dot" w:pos="9010"/>
            </w:tabs>
            <w:spacing w:line="360" w:lineRule="auto"/>
            <w:rPr>
              <w:rFonts w:eastAsiaTheme="minorEastAsia"/>
              <w:b/>
              <w:bCs/>
              <w:smallCaps/>
              <w:noProof/>
              <w:sz w:val="24"/>
              <w:szCs w:val="24"/>
            </w:rPr>
          </w:pPr>
          <w:hyperlink w:anchor="_Toc70446123" w:history="1">
            <w:r w:rsidRPr="00ED2440">
              <w:rPr>
                <w:rStyle w:val="Hyperlink"/>
                <w:rFonts w:ascii="Arial" w:hAnsi="Arial" w:cs="Arial"/>
                <w:b/>
                <w:noProof/>
              </w:rPr>
              <w:t>1.1</w:t>
            </w:r>
            <w:r w:rsidRPr="00ED2440">
              <w:rPr>
                <w:rStyle w:val="Hyperlink"/>
                <w:rFonts w:ascii="Arial" w:hAnsi="Arial" w:cs="Arial"/>
                <w:noProof/>
              </w:rPr>
              <w:t xml:space="preserve"> My Experience Learn</w:t>
            </w:r>
            <w:r>
              <w:rPr>
                <w:rStyle w:val="Hyperlink"/>
                <w:rFonts w:ascii="Arial" w:hAnsi="Arial" w:cs="Arial"/>
                <w:noProof/>
              </w:rPr>
              <w:t>ing: SMART goals</w:t>
            </w:r>
            <w:r>
              <w:rPr>
                <w:noProof/>
                <w:webHidden/>
              </w:rPr>
              <w:tab/>
            </w:r>
            <w:r>
              <w:rPr>
                <w:noProof/>
                <w:webHidden/>
              </w:rPr>
              <w:fldChar w:fldCharType="begin"/>
            </w:r>
            <w:r>
              <w:rPr>
                <w:noProof/>
                <w:webHidden/>
              </w:rPr>
              <w:instrText xml:space="preserve"> PAGEREF _Toc70446123 \h </w:instrText>
            </w:r>
            <w:r>
              <w:rPr>
                <w:noProof/>
                <w:webHidden/>
              </w:rPr>
            </w:r>
            <w:r>
              <w:rPr>
                <w:noProof/>
                <w:webHidden/>
              </w:rPr>
              <w:fldChar w:fldCharType="separate"/>
            </w:r>
            <w:r>
              <w:rPr>
                <w:noProof/>
                <w:webHidden/>
              </w:rPr>
              <w:t>2</w:t>
            </w:r>
            <w:r>
              <w:rPr>
                <w:noProof/>
                <w:webHidden/>
              </w:rPr>
              <w:fldChar w:fldCharType="end"/>
            </w:r>
          </w:hyperlink>
        </w:p>
        <w:p w14:paraId="3C3B61D2" w14:textId="775E9E31" w:rsidR="00560317" w:rsidRDefault="00560317" w:rsidP="00560317">
          <w:pPr>
            <w:pStyle w:val="TOC2"/>
            <w:tabs>
              <w:tab w:val="right" w:leader="dot" w:pos="9010"/>
            </w:tabs>
            <w:spacing w:line="360" w:lineRule="auto"/>
            <w:rPr>
              <w:rFonts w:eastAsiaTheme="minorEastAsia"/>
              <w:b/>
              <w:bCs/>
              <w:smallCaps/>
              <w:noProof/>
              <w:sz w:val="24"/>
              <w:szCs w:val="24"/>
            </w:rPr>
          </w:pPr>
          <w:hyperlink w:anchor="_Toc70446124" w:history="1">
            <w:r w:rsidRPr="00ED2440">
              <w:rPr>
                <w:rStyle w:val="Hyperlink"/>
                <w:rFonts w:ascii="Arial" w:hAnsi="Arial" w:cs="Arial"/>
                <w:b/>
                <w:noProof/>
              </w:rPr>
              <w:t>1.2</w:t>
            </w:r>
            <w:r w:rsidRPr="00ED2440">
              <w:rPr>
                <w:rStyle w:val="Hyperlink"/>
                <w:rFonts w:ascii="Arial" w:hAnsi="Arial" w:cs="Arial"/>
                <w:noProof/>
              </w:rPr>
              <w:t xml:space="preserve"> Analysis of my Experience Learning</w:t>
            </w:r>
            <w:r>
              <w:rPr>
                <w:rStyle w:val="Hyperlink"/>
                <w:rFonts w:ascii="Arial" w:hAnsi="Arial" w:cs="Arial"/>
                <w:noProof/>
              </w:rPr>
              <w:t>:</w:t>
            </w:r>
            <w:r w:rsidRPr="00ED2440">
              <w:rPr>
                <w:rStyle w:val="Hyperlink"/>
                <w:rFonts w:ascii="Arial" w:hAnsi="Arial" w:cs="Arial"/>
                <w:noProof/>
              </w:rPr>
              <w:t xml:space="preserve"> SMART goals</w:t>
            </w:r>
            <w:r>
              <w:rPr>
                <w:noProof/>
                <w:webHidden/>
              </w:rPr>
              <w:tab/>
            </w:r>
            <w:r>
              <w:rPr>
                <w:noProof/>
                <w:webHidden/>
              </w:rPr>
              <w:fldChar w:fldCharType="begin"/>
            </w:r>
            <w:r>
              <w:rPr>
                <w:noProof/>
                <w:webHidden/>
              </w:rPr>
              <w:instrText xml:space="preserve"> PAGEREF _Toc70446124 \h </w:instrText>
            </w:r>
            <w:r>
              <w:rPr>
                <w:noProof/>
                <w:webHidden/>
              </w:rPr>
            </w:r>
            <w:r>
              <w:rPr>
                <w:noProof/>
                <w:webHidden/>
              </w:rPr>
              <w:fldChar w:fldCharType="separate"/>
            </w:r>
            <w:r>
              <w:rPr>
                <w:noProof/>
                <w:webHidden/>
              </w:rPr>
              <w:t>2</w:t>
            </w:r>
            <w:r>
              <w:rPr>
                <w:noProof/>
                <w:webHidden/>
              </w:rPr>
              <w:fldChar w:fldCharType="end"/>
            </w:r>
          </w:hyperlink>
        </w:p>
        <w:p w14:paraId="4D249619" w14:textId="77777777" w:rsidR="00560317" w:rsidRDefault="00560317" w:rsidP="00560317">
          <w:pPr>
            <w:pStyle w:val="TOC2"/>
            <w:tabs>
              <w:tab w:val="right" w:leader="dot" w:pos="9010"/>
            </w:tabs>
            <w:spacing w:line="360" w:lineRule="auto"/>
            <w:rPr>
              <w:rFonts w:eastAsiaTheme="minorEastAsia"/>
              <w:b/>
              <w:bCs/>
              <w:smallCaps/>
              <w:noProof/>
              <w:sz w:val="24"/>
              <w:szCs w:val="24"/>
            </w:rPr>
          </w:pPr>
          <w:hyperlink w:anchor="_Toc70446125" w:history="1">
            <w:r w:rsidRPr="00ED2440">
              <w:rPr>
                <w:rStyle w:val="Hyperlink"/>
                <w:rFonts w:ascii="Arial" w:hAnsi="Arial" w:cs="Arial"/>
                <w:b/>
                <w:noProof/>
              </w:rPr>
              <w:t>1.3</w:t>
            </w:r>
            <w:r w:rsidRPr="00ED2440">
              <w:rPr>
                <w:rStyle w:val="Hyperlink"/>
                <w:rFonts w:ascii="Arial" w:hAnsi="Arial" w:cs="Arial"/>
                <w:noProof/>
              </w:rPr>
              <w:t xml:space="preserve"> Conclusions and Action Plan</w:t>
            </w:r>
            <w:r>
              <w:rPr>
                <w:noProof/>
                <w:webHidden/>
              </w:rPr>
              <w:tab/>
            </w:r>
            <w:r>
              <w:rPr>
                <w:noProof/>
                <w:webHidden/>
              </w:rPr>
              <w:fldChar w:fldCharType="begin"/>
            </w:r>
            <w:r>
              <w:rPr>
                <w:noProof/>
                <w:webHidden/>
              </w:rPr>
              <w:instrText xml:space="preserve"> PAGEREF _Toc70446125 \h </w:instrText>
            </w:r>
            <w:r>
              <w:rPr>
                <w:noProof/>
                <w:webHidden/>
              </w:rPr>
            </w:r>
            <w:r>
              <w:rPr>
                <w:noProof/>
                <w:webHidden/>
              </w:rPr>
              <w:fldChar w:fldCharType="separate"/>
            </w:r>
            <w:r>
              <w:rPr>
                <w:noProof/>
                <w:webHidden/>
              </w:rPr>
              <w:t>2</w:t>
            </w:r>
            <w:r>
              <w:rPr>
                <w:noProof/>
                <w:webHidden/>
              </w:rPr>
              <w:fldChar w:fldCharType="end"/>
            </w:r>
          </w:hyperlink>
        </w:p>
        <w:p w14:paraId="0F9F0AA3" w14:textId="77777777" w:rsidR="00560317" w:rsidRDefault="00560317" w:rsidP="00560317">
          <w:pPr>
            <w:pStyle w:val="TOC2"/>
            <w:tabs>
              <w:tab w:val="right" w:leader="dot" w:pos="9010"/>
            </w:tabs>
            <w:spacing w:line="360" w:lineRule="auto"/>
            <w:rPr>
              <w:rFonts w:eastAsiaTheme="minorEastAsia"/>
              <w:b/>
              <w:bCs/>
              <w:smallCaps/>
              <w:noProof/>
              <w:sz w:val="24"/>
              <w:szCs w:val="24"/>
            </w:rPr>
          </w:pPr>
          <w:hyperlink w:anchor="_Toc70446126" w:history="1">
            <w:r w:rsidRPr="00ED2440">
              <w:rPr>
                <w:rStyle w:val="Hyperlink"/>
                <w:rFonts w:ascii="Arial" w:hAnsi="Arial" w:cs="Arial"/>
                <w:b/>
                <w:noProof/>
              </w:rPr>
              <w:t>1.4</w:t>
            </w:r>
            <w:r w:rsidRPr="00ED2440">
              <w:rPr>
                <w:rStyle w:val="Hyperlink"/>
                <w:rFonts w:ascii="Arial" w:hAnsi="Arial" w:cs="Arial"/>
                <w:noProof/>
              </w:rPr>
              <w:t xml:space="preserve"> Diagram of Case Study 1: Gibbs Cycle</w:t>
            </w:r>
            <w:r>
              <w:rPr>
                <w:noProof/>
                <w:webHidden/>
              </w:rPr>
              <w:tab/>
            </w:r>
            <w:r>
              <w:rPr>
                <w:noProof/>
                <w:webHidden/>
              </w:rPr>
              <w:fldChar w:fldCharType="begin"/>
            </w:r>
            <w:r>
              <w:rPr>
                <w:noProof/>
                <w:webHidden/>
              </w:rPr>
              <w:instrText xml:space="preserve"> PAGEREF _Toc70446126 \h </w:instrText>
            </w:r>
            <w:r>
              <w:rPr>
                <w:noProof/>
                <w:webHidden/>
              </w:rPr>
            </w:r>
            <w:r>
              <w:rPr>
                <w:noProof/>
                <w:webHidden/>
              </w:rPr>
              <w:fldChar w:fldCharType="separate"/>
            </w:r>
            <w:r>
              <w:rPr>
                <w:noProof/>
                <w:webHidden/>
              </w:rPr>
              <w:t>2</w:t>
            </w:r>
            <w:r>
              <w:rPr>
                <w:noProof/>
                <w:webHidden/>
              </w:rPr>
              <w:fldChar w:fldCharType="end"/>
            </w:r>
          </w:hyperlink>
        </w:p>
        <w:p w14:paraId="6367C29D" w14:textId="77777777" w:rsidR="00560317" w:rsidRDefault="00560317" w:rsidP="00560317">
          <w:pPr>
            <w:pStyle w:val="TOC1"/>
            <w:tabs>
              <w:tab w:val="right" w:leader="dot" w:pos="9010"/>
            </w:tabs>
            <w:spacing w:line="360" w:lineRule="auto"/>
            <w:rPr>
              <w:rFonts w:eastAsiaTheme="minorEastAsia"/>
              <w:b w:val="0"/>
              <w:bCs w:val="0"/>
              <w:caps/>
              <w:noProof/>
            </w:rPr>
          </w:pPr>
          <w:hyperlink w:anchor="_Toc70446127" w:history="1">
            <w:r w:rsidRPr="00ED2440">
              <w:rPr>
                <w:rStyle w:val="Hyperlink"/>
                <w:rFonts w:ascii="Arial" w:hAnsi="Arial" w:cs="Arial"/>
                <w:noProof/>
              </w:rPr>
              <w:t>Case Study 2: Critical Thinking and Analytical Thinking – 3 Intellectual Behaviours</w:t>
            </w:r>
            <w:r>
              <w:rPr>
                <w:noProof/>
                <w:webHidden/>
              </w:rPr>
              <w:tab/>
            </w:r>
            <w:r>
              <w:rPr>
                <w:noProof/>
                <w:webHidden/>
              </w:rPr>
              <w:fldChar w:fldCharType="begin"/>
            </w:r>
            <w:r>
              <w:rPr>
                <w:noProof/>
                <w:webHidden/>
              </w:rPr>
              <w:instrText xml:space="preserve"> PAGEREF _Toc70446127 \h </w:instrText>
            </w:r>
            <w:r>
              <w:rPr>
                <w:noProof/>
                <w:webHidden/>
              </w:rPr>
            </w:r>
            <w:r>
              <w:rPr>
                <w:noProof/>
                <w:webHidden/>
              </w:rPr>
              <w:fldChar w:fldCharType="separate"/>
            </w:r>
            <w:r>
              <w:rPr>
                <w:noProof/>
                <w:webHidden/>
              </w:rPr>
              <w:t>2</w:t>
            </w:r>
            <w:r>
              <w:rPr>
                <w:noProof/>
                <w:webHidden/>
              </w:rPr>
              <w:fldChar w:fldCharType="end"/>
            </w:r>
          </w:hyperlink>
        </w:p>
        <w:p w14:paraId="1EA1F21B" w14:textId="433FF28D" w:rsidR="00560317" w:rsidRDefault="00560317" w:rsidP="00560317">
          <w:pPr>
            <w:pStyle w:val="TOC2"/>
            <w:tabs>
              <w:tab w:val="right" w:leader="dot" w:pos="9010"/>
            </w:tabs>
            <w:spacing w:line="360" w:lineRule="auto"/>
            <w:rPr>
              <w:rFonts w:eastAsiaTheme="minorEastAsia"/>
              <w:b/>
              <w:bCs/>
              <w:smallCaps/>
              <w:noProof/>
              <w:sz w:val="24"/>
              <w:szCs w:val="24"/>
            </w:rPr>
          </w:pPr>
          <w:hyperlink w:anchor="_Toc70446128" w:history="1">
            <w:r w:rsidRPr="00ED2440">
              <w:rPr>
                <w:rStyle w:val="Hyperlink"/>
                <w:rFonts w:ascii="Arial" w:hAnsi="Arial" w:cs="Arial"/>
                <w:b/>
                <w:noProof/>
              </w:rPr>
              <w:t>2.1</w:t>
            </w:r>
            <w:r w:rsidRPr="00ED2440">
              <w:rPr>
                <w:rStyle w:val="Hyperlink"/>
                <w:rFonts w:ascii="Arial" w:hAnsi="Arial" w:cs="Arial"/>
                <w:noProof/>
              </w:rPr>
              <w:t xml:space="preserve"> My Experience Learning: 3 Intelle</w:t>
            </w:r>
            <w:r>
              <w:rPr>
                <w:rStyle w:val="Hyperlink"/>
                <w:rFonts w:ascii="Arial" w:hAnsi="Arial" w:cs="Arial"/>
                <w:noProof/>
              </w:rPr>
              <w:t>ctual Behaviours</w:t>
            </w:r>
            <w:r>
              <w:rPr>
                <w:noProof/>
                <w:webHidden/>
              </w:rPr>
              <w:tab/>
            </w:r>
            <w:r>
              <w:rPr>
                <w:noProof/>
                <w:webHidden/>
              </w:rPr>
              <w:fldChar w:fldCharType="begin"/>
            </w:r>
            <w:r>
              <w:rPr>
                <w:noProof/>
                <w:webHidden/>
              </w:rPr>
              <w:instrText xml:space="preserve"> PAGEREF _Toc70446128 \h </w:instrText>
            </w:r>
            <w:r>
              <w:rPr>
                <w:noProof/>
                <w:webHidden/>
              </w:rPr>
            </w:r>
            <w:r>
              <w:rPr>
                <w:noProof/>
                <w:webHidden/>
              </w:rPr>
              <w:fldChar w:fldCharType="separate"/>
            </w:r>
            <w:r>
              <w:rPr>
                <w:noProof/>
                <w:webHidden/>
              </w:rPr>
              <w:t>3</w:t>
            </w:r>
            <w:r>
              <w:rPr>
                <w:noProof/>
                <w:webHidden/>
              </w:rPr>
              <w:fldChar w:fldCharType="end"/>
            </w:r>
          </w:hyperlink>
        </w:p>
        <w:p w14:paraId="45D1ACF5" w14:textId="77777777" w:rsidR="00560317" w:rsidRDefault="00560317" w:rsidP="00560317">
          <w:pPr>
            <w:pStyle w:val="TOC2"/>
            <w:tabs>
              <w:tab w:val="right" w:leader="dot" w:pos="9010"/>
            </w:tabs>
            <w:spacing w:line="360" w:lineRule="auto"/>
            <w:rPr>
              <w:rFonts w:eastAsiaTheme="minorEastAsia"/>
              <w:b/>
              <w:bCs/>
              <w:smallCaps/>
              <w:noProof/>
              <w:sz w:val="24"/>
              <w:szCs w:val="24"/>
            </w:rPr>
          </w:pPr>
          <w:hyperlink w:anchor="_Toc70446129" w:history="1">
            <w:r w:rsidRPr="00ED2440">
              <w:rPr>
                <w:rStyle w:val="Hyperlink"/>
                <w:rFonts w:ascii="Arial" w:hAnsi="Arial" w:cs="Arial"/>
                <w:b/>
                <w:noProof/>
              </w:rPr>
              <w:t>2.2</w:t>
            </w:r>
            <w:r w:rsidRPr="00ED2440">
              <w:rPr>
                <w:rStyle w:val="Hyperlink"/>
                <w:rFonts w:ascii="Arial" w:hAnsi="Arial" w:cs="Arial"/>
                <w:noProof/>
              </w:rPr>
              <w:t xml:space="preserve"> Analysis of my Experience Learning: 3 Intellectual Behaviours………………</w:t>
            </w:r>
            <w:r>
              <w:rPr>
                <w:noProof/>
                <w:webHidden/>
              </w:rPr>
              <w:tab/>
            </w:r>
            <w:r>
              <w:rPr>
                <w:noProof/>
                <w:webHidden/>
              </w:rPr>
              <w:fldChar w:fldCharType="begin"/>
            </w:r>
            <w:r>
              <w:rPr>
                <w:noProof/>
                <w:webHidden/>
              </w:rPr>
              <w:instrText xml:space="preserve"> PAGEREF _Toc70446129 \h </w:instrText>
            </w:r>
            <w:r>
              <w:rPr>
                <w:noProof/>
                <w:webHidden/>
              </w:rPr>
            </w:r>
            <w:r>
              <w:rPr>
                <w:noProof/>
                <w:webHidden/>
              </w:rPr>
              <w:fldChar w:fldCharType="separate"/>
            </w:r>
            <w:r>
              <w:rPr>
                <w:noProof/>
                <w:webHidden/>
              </w:rPr>
              <w:t>3</w:t>
            </w:r>
            <w:r>
              <w:rPr>
                <w:noProof/>
                <w:webHidden/>
              </w:rPr>
              <w:fldChar w:fldCharType="end"/>
            </w:r>
          </w:hyperlink>
        </w:p>
        <w:p w14:paraId="17E500DB" w14:textId="77777777" w:rsidR="00560317" w:rsidRDefault="00560317" w:rsidP="00560317">
          <w:pPr>
            <w:pStyle w:val="TOC2"/>
            <w:tabs>
              <w:tab w:val="right" w:leader="dot" w:pos="9010"/>
            </w:tabs>
            <w:spacing w:line="360" w:lineRule="auto"/>
            <w:rPr>
              <w:rFonts w:eastAsiaTheme="minorEastAsia"/>
              <w:b/>
              <w:bCs/>
              <w:smallCaps/>
              <w:noProof/>
              <w:sz w:val="24"/>
              <w:szCs w:val="24"/>
            </w:rPr>
          </w:pPr>
          <w:hyperlink w:anchor="_Toc70446130" w:history="1">
            <w:r w:rsidRPr="00ED2440">
              <w:rPr>
                <w:rStyle w:val="Hyperlink"/>
                <w:rFonts w:ascii="Arial" w:hAnsi="Arial" w:cs="Arial"/>
                <w:b/>
                <w:noProof/>
              </w:rPr>
              <w:t>2.3</w:t>
            </w:r>
            <w:r w:rsidRPr="00ED2440">
              <w:rPr>
                <w:rStyle w:val="Hyperlink"/>
                <w:rFonts w:ascii="Arial" w:hAnsi="Arial" w:cs="Arial"/>
                <w:noProof/>
              </w:rPr>
              <w:t xml:space="preserve"> Conclusions and Action Plan</w:t>
            </w:r>
            <w:r>
              <w:rPr>
                <w:noProof/>
                <w:webHidden/>
              </w:rPr>
              <w:tab/>
            </w:r>
            <w:r>
              <w:rPr>
                <w:noProof/>
                <w:webHidden/>
              </w:rPr>
              <w:fldChar w:fldCharType="begin"/>
            </w:r>
            <w:r>
              <w:rPr>
                <w:noProof/>
                <w:webHidden/>
              </w:rPr>
              <w:instrText xml:space="preserve"> PAGEREF _Toc70446130 \h </w:instrText>
            </w:r>
            <w:r>
              <w:rPr>
                <w:noProof/>
                <w:webHidden/>
              </w:rPr>
            </w:r>
            <w:r>
              <w:rPr>
                <w:noProof/>
                <w:webHidden/>
              </w:rPr>
              <w:fldChar w:fldCharType="separate"/>
            </w:r>
            <w:r>
              <w:rPr>
                <w:noProof/>
                <w:webHidden/>
              </w:rPr>
              <w:t>3</w:t>
            </w:r>
            <w:r>
              <w:rPr>
                <w:noProof/>
                <w:webHidden/>
              </w:rPr>
              <w:fldChar w:fldCharType="end"/>
            </w:r>
          </w:hyperlink>
        </w:p>
        <w:p w14:paraId="475EA0D5" w14:textId="77777777" w:rsidR="00560317" w:rsidRDefault="00560317" w:rsidP="00560317">
          <w:pPr>
            <w:pStyle w:val="TOC2"/>
            <w:tabs>
              <w:tab w:val="right" w:leader="dot" w:pos="9010"/>
            </w:tabs>
            <w:spacing w:line="360" w:lineRule="auto"/>
            <w:rPr>
              <w:rFonts w:eastAsiaTheme="minorEastAsia"/>
              <w:b/>
              <w:bCs/>
              <w:smallCaps/>
              <w:noProof/>
              <w:sz w:val="24"/>
              <w:szCs w:val="24"/>
            </w:rPr>
          </w:pPr>
          <w:hyperlink w:anchor="_Toc70446131" w:history="1">
            <w:r w:rsidRPr="00ED2440">
              <w:rPr>
                <w:rStyle w:val="Hyperlink"/>
                <w:rFonts w:ascii="Arial" w:hAnsi="Arial" w:cs="Arial"/>
                <w:b/>
                <w:noProof/>
              </w:rPr>
              <w:t>2.4</w:t>
            </w:r>
            <w:r w:rsidRPr="00ED2440">
              <w:rPr>
                <w:rStyle w:val="Hyperlink"/>
                <w:rFonts w:ascii="Arial" w:hAnsi="Arial" w:cs="Arial"/>
                <w:noProof/>
              </w:rPr>
              <w:t xml:space="preserve"> Diagram of Case Study 2: Gibbs Cycle</w:t>
            </w:r>
            <w:r>
              <w:rPr>
                <w:noProof/>
                <w:webHidden/>
              </w:rPr>
              <w:tab/>
            </w:r>
            <w:r>
              <w:rPr>
                <w:noProof/>
                <w:webHidden/>
              </w:rPr>
              <w:fldChar w:fldCharType="begin"/>
            </w:r>
            <w:r>
              <w:rPr>
                <w:noProof/>
                <w:webHidden/>
              </w:rPr>
              <w:instrText xml:space="preserve"> PAGEREF _Toc70446131 \h </w:instrText>
            </w:r>
            <w:r>
              <w:rPr>
                <w:noProof/>
                <w:webHidden/>
              </w:rPr>
            </w:r>
            <w:r>
              <w:rPr>
                <w:noProof/>
                <w:webHidden/>
              </w:rPr>
              <w:fldChar w:fldCharType="separate"/>
            </w:r>
            <w:r>
              <w:rPr>
                <w:noProof/>
                <w:webHidden/>
              </w:rPr>
              <w:t>3</w:t>
            </w:r>
            <w:r>
              <w:rPr>
                <w:noProof/>
                <w:webHidden/>
              </w:rPr>
              <w:fldChar w:fldCharType="end"/>
            </w:r>
          </w:hyperlink>
        </w:p>
        <w:p w14:paraId="144CEBF7" w14:textId="77777777" w:rsidR="00560317" w:rsidRDefault="00560317" w:rsidP="00560317">
          <w:pPr>
            <w:pStyle w:val="TOC1"/>
            <w:tabs>
              <w:tab w:val="right" w:leader="dot" w:pos="9010"/>
            </w:tabs>
            <w:spacing w:line="360" w:lineRule="auto"/>
            <w:rPr>
              <w:rFonts w:eastAsiaTheme="minorEastAsia"/>
              <w:b w:val="0"/>
              <w:bCs w:val="0"/>
              <w:caps/>
              <w:noProof/>
            </w:rPr>
          </w:pPr>
          <w:hyperlink w:anchor="_Toc70446132" w:history="1">
            <w:r w:rsidRPr="00ED2440">
              <w:rPr>
                <w:rStyle w:val="Hyperlink"/>
                <w:rFonts w:ascii="Arial" w:hAnsi="Arial" w:cs="Arial"/>
                <w:noProof/>
              </w:rPr>
              <w:t>Case Study 3: CV Writing – Personal Statement</w:t>
            </w:r>
            <w:r>
              <w:rPr>
                <w:noProof/>
                <w:webHidden/>
              </w:rPr>
              <w:tab/>
            </w:r>
            <w:r>
              <w:rPr>
                <w:noProof/>
                <w:webHidden/>
              </w:rPr>
              <w:fldChar w:fldCharType="begin"/>
            </w:r>
            <w:r>
              <w:rPr>
                <w:noProof/>
                <w:webHidden/>
              </w:rPr>
              <w:instrText xml:space="preserve"> PAGEREF _Toc70446132 \h </w:instrText>
            </w:r>
            <w:r>
              <w:rPr>
                <w:noProof/>
                <w:webHidden/>
              </w:rPr>
            </w:r>
            <w:r>
              <w:rPr>
                <w:noProof/>
                <w:webHidden/>
              </w:rPr>
              <w:fldChar w:fldCharType="separate"/>
            </w:r>
            <w:r>
              <w:rPr>
                <w:noProof/>
                <w:webHidden/>
              </w:rPr>
              <w:t>3</w:t>
            </w:r>
            <w:r>
              <w:rPr>
                <w:noProof/>
                <w:webHidden/>
              </w:rPr>
              <w:fldChar w:fldCharType="end"/>
            </w:r>
          </w:hyperlink>
        </w:p>
        <w:p w14:paraId="66051B60" w14:textId="3121C3BB" w:rsidR="00560317" w:rsidRDefault="00560317" w:rsidP="00560317">
          <w:pPr>
            <w:pStyle w:val="TOC2"/>
            <w:tabs>
              <w:tab w:val="right" w:leader="dot" w:pos="9010"/>
            </w:tabs>
            <w:spacing w:line="360" w:lineRule="auto"/>
            <w:rPr>
              <w:rFonts w:eastAsiaTheme="minorEastAsia"/>
              <w:b/>
              <w:bCs/>
              <w:smallCaps/>
              <w:noProof/>
              <w:sz w:val="24"/>
              <w:szCs w:val="24"/>
            </w:rPr>
          </w:pPr>
          <w:hyperlink w:anchor="_Toc70446133" w:history="1">
            <w:r w:rsidRPr="00ED2440">
              <w:rPr>
                <w:rStyle w:val="Hyperlink"/>
                <w:rFonts w:ascii="Arial" w:hAnsi="Arial" w:cs="Arial"/>
                <w:b/>
                <w:noProof/>
              </w:rPr>
              <w:t>3.1</w:t>
            </w:r>
            <w:r w:rsidRPr="00ED2440">
              <w:rPr>
                <w:rStyle w:val="Hyperlink"/>
                <w:rFonts w:ascii="Arial" w:hAnsi="Arial" w:cs="Arial"/>
                <w:noProof/>
              </w:rPr>
              <w:t xml:space="preserve"> My Experience Learn</w:t>
            </w:r>
            <w:r>
              <w:rPr>
                <w:rStyle w:val="Hyperlink"/>
                <w:rFonts w:ascii="Arial" w:hAnsi="Arial" w:cs="Arial"/>
                <w:noProof/>
              </w:rPr>
              <w:t>ing: Personal Statement</w:t>
            </w:r>
            <w:r>
              <w:rPr>
                <w:noProof/>
                <w:webHidden/>
              </w:rPr>
              <w:tab/>
            </w:r>
            <w:r>
              <w:rPr>
                <w:noProof/>
                <w:webHidden/>
              </w:rPr>
              <w:fldChar w:fldCharType="begin"/>
            </w:r>
            <w:r>
              <w:rPr>
                <w:noProof/>
                <w:webHidden/>
              </w:rPr>
              <w:instrText xml:space="preserve"> PAGEREF _Toc70446133 \h </w:instrText>
            </w:r>
            <w:r>
              <w:rPr>
                <w:noProof/>
                <w:webHidden/>
              </w:rPr>
            </w:r>
            <w:r>
              <w:rPr>
                <w:noProof/>
                <w:webHidden/>
              </w:rPr>
              <w:fldChar w:fldCharType="separate"/>
            </w:r>
            <w:r>
              <w:rPr>
                <w:noProof/>
                <w:webHidden/>
              </w:rPr>
              <w:t>3</w:t>
            </w:r>
            <w:r>
              <w:rPr>
                <w:noProof/>
                <w:webHidden/>
              </w:rPr>
              <w:fldChar w:fldCharType="end"/>
            </w:r>
          </w:hyperlink>
        </w:p>
        <w:p w14:paraId="6CF81800" w14:textId="77777777" w:rsidR="00560317" w:rsidRDefault="00560317" w:rsidP="00560317">
          <w:pPr>
            <w:pStyle w:val="TOC2"/>
            <w:tabs>
              <w:tab w:val="right" w:leader="dot" w:pos="9010"/>
            </w:tabs>
            <w:spacing w:line="360" w:lineRule="auto"/>
            <w:rPr>
              <w:rFonts w:eastAsiaTheme="minorEastAsia"/>
              <w:b/>
              <w:bCs/>
              <w:smallCaps/>
              <w:noProof/>
              <w:sz w:val="24"/>
              <w:szCs w:val="24"/>
            </w:rPr>
          </w:pPr>
          <w:hyperlink w:anchor="_Toc70446134" w:history="1">
            <w:r w:rsidRPr="00ED2440">
              <w:rPr>
                <w:rStyle w:val="Hyperlink"/>
                <w:rFonts w:ascii="Arial" w:hAnsi="Arial" w:cs="Arial"/>
                <w:b/>
                <w:noProof/>
              </w:rPr>
              <w:t>3.2</w:t>
            </w:r>
            <w:r w:rsidRPr="00ED2440">
              <w:rPr>
                <w:rStyle w:val="Hyperlink"/>
                <w:rFonts w:ascii="Arial" w:hAnsi="Arial" w:cs="Arial"/>
                <w:noProof/>
              </w:rPr>
              <w:t xml:space="preserve"> Analysis of my Experience Learning: Personal Statement</w:t>
            </w:r>
            <w:r>
              <w:rPr>
                <w:noProof/>
                <w:webHidden/>
              </w:rPr>
              <w:tab/>
            </w:r>
            <w:r>
              <w:rPr>
                <w:noProof/>
                <w:webHidden/>
              </w:rPr>
              <w:fldChar w:fldCharType="begin"/>
            </w:r>
            <w:r>
              <w:rPr>
                <w:noProof/>
                <w:webHidden/>
              </w:rPr>
              <w:instrText xml:space="preserve"> PAGEREF _Toc70446134 \h </w:instrText>
            </w:r>
            <w:r>
              <w:rPr>
                <w:noProof/>
                <w:webHidden/>
              </w:rPr>
            </w:r>
            <w:r>
              <w:rPr>
                <w:noProof/>
                <w:webHidden/>
              </w:rPr>
              <w:fldChar w:fldCharType="separate"/>
            </w:r>
            <w:r>
              <w:rPr>
                <w:noProof/>
                <w:webHidden/>
              </w:rPr>
              <w:t>3</w:t>
            </w:r>
            <w:r>
              <w:rPr>
                <w:noProof/>
                <w:webHidden/>
              </w:rPr>
              <w:fldChar w:fldCharType="end"/>
            </w:r>
          </w:hyperlink>
        </w:p>
        <w:p w14:paraId="04BDA7F2" w14:textId="77777777" w:rsidR="00560317" w:rsidRDefault="00560317" w:rsidP="00560317">
          <w:pPr>
            <w:pStyle w:val="TOC2"/>
            <w:tabs>
              <w:tab w:val="right" w:leader="dot" w:pos="9010"/>
            </w:tabs>
            <w:spacing w:line="360" w:lineRule="auto"/>
            <w:rPr>
              <w:rFonts w:eastAsiaTheme="minorEastAsia"/>
              <w:b/>
              <w:bCs/>
              <w:smallCaps/>
              <w:noProof/>
              <w:sz w:val="24"/>
              <w:szCs w:val="24"/>
            </w:rPr>
          </w:pPr>
          <w:hyperlink w:anchor="_Toc70446135" w:history="1">
            <w:r w:rsidRPr="00ED2440">
              <w:rPr>
                <w:rStyle w:val="Hyperlink"/>
                <w:rFonts w:ascii="Arial" w:hAnsi="Arial" w:cs="Arial"/>
                <w:b/>
                <w:noProof/>
              </w:rPr>
              <w:t>3.3</w:t>
            </w:r>
            <w:r w:rsidRPr="00ED2440">
              <w:rPr>
                <w:rStyle w:val="Hyperlink"/>
                <w:rFonts w:ascii="Arial" w:hAnsi="Arial" w:cs="Arial"/>
                <w:noProof/>
              </w:rPr>
              <w:t xml:space="preserve"> Conclusions and Action Plan</w:t>
            </w:r>
            <w:r>
              <w:rPr>
                <w:noProof/>
                <w:webHidden/>
              </w:rPr>
              <w:tab/>
            </w:r>
            <w:r>
              <w:rPr>
                <w:noProof/>
                <w:webHidden/>
              </w:rPr>
              <w:fldChar w:fldCharType="begin"/>
            </w:r>
            <w:r>
              <w:rPr>
                <w:noProof/>
                <w:webHidden/>
              </w:rPr>
              <w:instrText xml:space="preserve"> PAGEREF _Toc70446135 \h </w:instrText>
            </w:r>
            <w:r>
              <w:rPr>
                <w:noProof/>
                <w:webHidden/>
              </w:rPr>
            </w:r>
            <w:r>
              <w:rPr>
                <w:noProof/>
                <w:webHidden/>
              </w:rPr>
              <w:fldChar w:fldCharType="separate"/>
            </w:r>
            <w:r>
              <w:rPr>
                <w:noProof/>
                <w:webHidden/>
              </w:rPr>
              <w:t>3</w:t>
            </w:r>
            <w:r>
              <w:rPr>
                <w:noProof/>
                <w:webHidden/>
              </w:rPr>
              <w:fldChar w:fldCharType="end"/>
            </w:r>
          </w:hyperlink>
        </w:p>
        <w:p w14:paraId="7AE0B0C6" w14:textId="77777777" w:rsidR="00560317" w:rsidRDefault="00560317" w:rsidP="00560317">
          <w:pPr>
            <w:pStyle w:val="TOC2"/>
            <w:tabs>
              <w:tab w:val="right" w:leader="dot" w:pos="9010"/>
            </w:tabs>
            <w:spacing w:line="360" w:lineRule="auto"/>
            <w:rPr>
              <w:rFonts w:eastAsiaTheme="minorEastAsia"/>
              <w:b/>
              <w:bCs/>
              <w:smallCaps/>
              <w:noProof/>
              <w:sz w:val="24"/>
              <w:szCs w:val="24"/>
            </w:rPr>
          </w:pPr>
          <w:hyperlink w:anchor="_Toc70446136" w:history="1">
            <w:r w:rsidRPr="00ED2440">
              <w:rPr>
                <w:rStyle w:val="Hyperlink"/>
                <w:rFonts w:ascii="Arial" w:hAnsi="Arial" w:cs="Arial"/>
                <w:b/>
                <w:noProof/>
              </w:rPr>
              <w:t>3.4</w:t>
            </w:r>
            <w:r w:rsidRPr="00ED2440">
              <w:rPr>
                <w:rStyle w:val="Hyperlink"/>
                <w:rFonts w:ascii="Arial" w:hAnsi="Arial" w:cs="Arial"/>
                <w:noProof/>
              </w:rPr>
              <w:t xml:space="preserve"> Diagram of Case Study 3: Gibbs Cycle</w:t>
            </w:r>
            <w:r>
              <w:rPr>
                <w:noProof/>
                <w:webHidden/>
              </w:rPr>
              <w:tab/>
            </w:r>
            <w:r>
              <w:rPr>
                <w:noProof/>
                <w:webHidden/>
              </w:rPr>
              <w:fldChar w:fldCharType="begin"/>
            </w:r>
            <w:r>
              <w:rPr>
                <w:noProof/>
                <w:webHidden/>
              </w:rPr>
              <w:instrText xml:space="preserve"> PAGEREF _Toc70446136 \h </w:instrText>
            </w:r>
            <w:r>
              <w:rPr>
                <w:noProof/>
                <w:webHidden/>
              </w:rPr>
            </w:r>
            <w:r>
              <w:rPr>
                <w:noProof/>
                <w:webHidden/>
              </w:rPr>
              <w:fldChar w:fldCharType="separate"/>
            </w:r>
            <w:r>
              <w:rPr>
                <w:noProof/>
                <w:webHidden/>
              </w:rPr>
              <w:t>3</w:t>
            </w:r>
            <w:r>
              <w:rPr>
                <w:noProof/>
                <w:webHidden/>
              </w:rPr>
              <w:fldChar w:fldCharType="end"/>
            </w:r>
          </w:hyperlink>
        </w:p>
        <w:p w14:paraId="79F402B6" w14:textId="18EA8F2C" w:rsidR="00560317" w:rsidRDefault="00560317" w:rsidP="00560317">
          <w:pPr>
            <w:spacing w:line="360" w:lineRule="auto"/>
          </w:pPr>
          <w:r>
            <w:rPr>
              <w:b/>
              <w:bCs/>
              <w:noProof/>
            </w:rPr>
            <w:fldChar w:fldCharType="end"/>
          </w:r>
        </w:p>
      </w:sdtContent>
    </w:sdt>
    <w:p w14:paraId="71C7DEDD" w14:textId="4C241949" w:rsidR="006F4860" w:rsidRPr="00560317" w:rsidRDefault="00560317" w:rsidP="00560317">
      <w:pPr>
        <w:rPr>
          <w:rFonts w:ascii="Arial" w:eastAsiaTheme="majorEastAsia" w:hAnsi="Arial" w:cs="Arial"/>
          <w:color w:val="2F5496" w:themeColor="accent1" w:themeShade="BF"/>
          <w:sz w:val="22"/>
          <w:szCs w:val="26"/>
        </w:rPr>
      </w:pPr>
      <w:r>
        <w:rPr>
          <w:rFonts w:ascii="Arial" w:hAnsi="Arial" w:cs="Arial"/>
          <w:sz w:val="22"/>
        </w:rPr>
        <w:br w:type="page"/>
      </w:r>
      <w:r w:rsidR="00324D94" w:rsidRPr="00A735C5">
        <w:rPr>
          <w:rFonts w:ascii="Arial" w:hAnsi="Arial" w:cs="Arial"/>
          <w:sz w:val="36"/>
        </w:rPr>
        <w:t>Introduction</w:t>
      </w:r>
    </w:p>
    <w:p w14:paraId="2548277C" w14:textId="77777777" w:rsidR="006F4860" w:rsidRDefault="006F4860"/>
    <w:p w14:paraId="650035F9" w14:textId="2D3637E9" w:rsidR="005037BF" w:rsidRDefault="00076267" w:rsidP="00A735C5">
      <w:pPr>
        <w:spacing w:line="360" w:lineRule="auto"/>
        <w:rPr>
          <w:rFonts w:ascii="Arial" w:hAnsi="Arial" w:cs="Arial"/>
          <w:sz w:val="22"/>
        </w:rPr>
      </w:pPr>
      <w:r w:rsidRPr="00A735C5">
        <w:rPr>
          <w:rFonts w:ascii="Arial" w:eastAsia="Calibri" w:hAnsi="Arial" w:cs="Arial"/>
          <w:sz w:val="22"/>
        </w:rPr>
        <w:t>In</w:t>
      </w:r>
      <w:r w:rsidRPr="00A735C5">
        <w:rPr>
          <w:rFonts w:ascii="Arial" w:hAnsi="Arial" w:cs="Arial"/>
          <w:sz w:val="22"/>
        </w:rPr>
        <w:t xml:space="preserve"> </w:t>
      </w:r>
      <w:r w:rsidRPr="00A735C5">
        <w:rPr>
          <w:rFonts w:ascii="Arial" w:eastAsia="Calibri" w:hAnsi="Arial" w:cs="Arial"/>
          <w:sz w:val="22"/>
        </w:rPr>
        <w:t>this</w:t>
      </w:r>
      <w:r w:rsidRPr="00A735C5">
        <w:rPr>
          <w:rFonts w:ascii="Arial" w:hAnsi="Arial" w:cs="Arial"/>
          <w:sz w:val="22"/>
        </w:rPr>
        <w:t xml:space="preserve"> </w:t>
      </w:r>
      <w:r w:rsidR="000E0CA9" w:rsidRPr="00A735C5">
        <w:rPr>
          <w:rFonts w:ascii="Arial" w:eastAsia="Calibri" w:hAnsi="Arial" w:cs="Arial"/>
          <w:sz w:val="22"/>
        </w:rPr>
        <w:t>report</w:t>
      </w:r>
      <w:r w:rsidR="000E0CA9" w:rsidRPr="00A735C5">
        <w:rPr>
          <w:rFonts w:ascii="Arial" w:hAnsi="Arial" w:cs="Arial"/>
          <w:sz w:val="22"/>
        </w:rPr>
        <w:t>,</w:t>
      </w:r>
      <w:r w:rsidRPr="00A735C5">
        <w:rPr>
          <w:rFonts w:ascii="Arial" w:hAnsi="Arial" w:cs="Arial"/>
          <w:sz w:val="22"/>
        </w:rPr>
        <w:t xml:space="preserve"> </w:t>
      </w:r>
      <w:r w:rsidRPr="00A735C5">
        <w:rPr>
          <w:rFonts w:ascii="Arial" w:eastAsia="Calibri" w:hAnsi="Arial" w:cs="Arial"/>
          <w:sz w:val="22"/>
        </w:rPr>
        <w:t>I</w:t>
      </w:r>
      <w:r w:rsidRPr="00A735C5">
        <w:rPr>
          <w:rFonts w:ascii="Arial" w:hAnsi="Arial" w:cs="Arial"/>
          <w:sz w:val="22"/>
        </w:rPr>
        <w:t xml:space="preserve"> </w:t>
      </w:r>
      <w:r w:rsidRPr="00A735C5">
        <w:rPr>
          <w:rFonts w:ascii="Arial" w:eastAsia="Calibri" w:hAnsi="Arial" w:cs="Arial"/>
          <w:sz w:val="22"/>
        </w:rPr>
        <w:t>will</w:t>
      </w:r>
      <w:r w:rsidRPr="00A735C5">
        <w:rPr>
          <w:rFonts w:ascii="Arial" w:hAnsi="Arial" w:cs="Arial"/>
          <w:sz w:val="22"/>
        </w:rPr>
        <w:t xml:space="preserve"> </w:t>
      </w:r>
      <w:r w:rsidRPr="00A735C5">
        <w:rPr>
          <w:rFonts w:ascii="Arial" w:eastAsia="Calibri" w:hAnsi="Arial" w:cs="Arial"/>
          <w:sz w:val="22"/>
        </w:rPr>
        <w:t>be</w:t>
      </w:r>
      <w:r w:rsidRPr="00A735C5">
        <w:rPr>
          <w:rFonts w:ascii="Arial" w:hAnsi="Arial" w:cs="Arial"/>
          <w:sz w:val="22"/>
        </w:rPr>
        <w:t xml:space="preserve"> </w:t>
      </w:r>
      <w:r w:rsidRPr="00A735C5">
        <w:rPr>
          <w:rFonts w:ascii="Arial" w:eastAsia="Calibri" w:hAnsi="Arial" w:cs="Arial"/>
          <w:sz w:val="22"/>
        </w:rPr>
        <w:t>u</w:t>
      </w:r>
      <w:r w:rsidR="00324D94" w:rsidRPr="00A735C5">
        <w:rPr>
          <w:rFonts w:ascii="Arial" w:eastAsia="Calibri" w:hAnsi="Arial" w:cs="Arial"/>
          <w:sz w:val="22"/>
        </w:rPr>
        <w:t>sing</w:t>
      </w:r>
      <w:r w:rsidR="00324D94" w:rsidRPr="00A735C5">
        <w:rPr>
          <w:rFonts w:ascii="Arial" w:hAnsi="Arial" w:cs="Arial"/>
          <w:sz w:val="22"/>
        </w:rPr>
        <w:t xml:space="preserve"> </w:t>
      </w:r>
      <w:r w:rsidR="00324D94" w:rsidRPr="00A735C5">
        <w:rPr>
          <w:rFonts w:ascii="Arial" w:eastAsia="Calibri" w:hAnsi="Arial" w:cs="Arial"/>
          <w:sz w:val="22"/>
        </w:rPr>
        <w:t>Gibbs</w:t>
      </w:r>
      <w:r w:rsidR="00324D94" w:rsidRPr="00A735C5">
        <w:rPr>
          <w:rFonts w:ascii="Arial" w:hAnsi="Arial" w:cs="Arial"/>
          <w:sz w:val="22"/>
        </w:rPr>
        <w:t>’</w:t>
      </w:r>
      <w:r w:rsidRPr="00A735C5">
        <w:rPr>
          <w:rFonts w:ascii="Arial" w:hAnsi="Arial" w:cs="Arial"/>
          <w:sz w:val="22"/>
        </w:rPr>
        <w:t xml:space="preserve"> </w:t>
      </w:r>
      <w:r w:rsidRPr="00A735C5">
        <w:rPr>
          <w:rFonts w:ascii="Arial" w:eastAsia="Calibri" w:hAnsi="Arial" w:cs="Arial"/>
          <w:sz w:val="22"/>
        </w:rPr>
        <w:t>model</w:t>
      </w:r>
      <w:r w:rsidRPr="00A735C5">
        <w:rPr>
          <w:rFonts w:ascii="Arial" w:hAnsi="Arial" w:cs="Arial"/>
          <w:sz w:val="22"/>
        </w:rPr>
        <w:t xml:space="preserve"> </w:t>
      </w:r>
      <w:r w:rsidRPr="00A735C5">
        <w:rPr>
          <w:rFonts w:ascii="Arial" w:eastAsia="Calibri" w:hAnsi="Arial" w:cs="Arial"/>
          <w:sz w:val="22"/>
        </w:rPr>
        <w:t>of</w:t>
      </w:r>
      <w:r w:rsidRPr="00A735C5">
        <w:rPr>
          <w:rFonts w:ascii="Arial" w:hAnsi="Arial" w:cs="Arial"/>
          <w:sz w:val="22"/>
        </w:rPr>
        <w:t xml:space="preserve"> </w:t>
      </w:r>
      <w:r w:rsidR="000A4075" w:rsidRPr="00A735C5">
        <w:rPr>
          <w:rFonts w:ascii="Arial" w:eastAsia="Calibri" w:hAnsi="Arial" w:cs="Arial"/>
          <w:sz w:val="22"/>
        </w:rPr>
        <w:t>reflection</w:t>
      </w:r>
      <w:r w:rsidR="000A4075">
        <w:rPr>
          <w:rFonts w:ascii="Arial" w:eastAsia="Calibri" w:hAnsi="Arial" w:cs="Arial"/>
          <w:sz w:val="22"/>
        </w:rPr>
        <w:t xml:space="preserve"> </w:t>
      </w:r>
      <w:r w:rsidRPr="00A735C5">
        <w:rPr>
          <w:rFonts w:ascii="Arial" w:eastAsia="Calibri" w:hAnsi="Arial" w:cs="Arial"/>
          <w:sz w:val="22"/>
        </w:rPr>
        <w:t>to</w:t>
      </w:r>
      <w:r w:rsidR="00324D94" w:rsidRPr="00A735C5">
        <w:rPr>
          <w:rFonts w:ascii="Arial" w:hAnsi="Arial" w:cs="Arial"/>
          <w:sz w:val="22"/>
        </w:rPr>
        <w:t xml:space="preserve"> </w:t>
      </w:r>
      <w:r w:rsidR="00324D94" w:rsidRPr="00A735C5">
        <w:rPr>
          <w:rFonts w:ascii="Arial" w:eastAsia="Calibri" w:hAnsi="Arial" w:cs="Arial"/>
          <w:sz w:val="22"/>
        </w:rPr>
        <w:t>describe</w:t>
      </w:r>
      <w:r w:rsidR="00324D94" w:rsidRPr="00A735C5">
        <w:rPr>
          <w:rFonts w:ascii="Arial" w:hAnsi="Arial" w:cs="Arial"/>
          <w:sz w:val="22"/>
        </w:rPr>
        <w:t xml:space="preserve"> </w:t>
      </w:r>
      <w:r w:rsidR="00324D94" w:rsidRPr="00A735C5">
        <w:rPr>
          <w:rFonts w:ascii="Arial" w:eastAsia="Calibri" w:hAnsi="Arial" w:cs="Arial"/>
          <w:sz w:val="22"/>
        </w:rPr>
        <w:t>and</w:t>
      </w:r>
      <w:r w:rsidR="00324D94" w:rsidRPr="00A735C5">
        <w:rPr>
          <w:rFonts w:ascii="Arial" w:hAnsi="Arial" w:cs="Arial"/>
          <w:sz w:val="22"/>
        </w:rPr>
        <w:t xml:space="preserve"> </w:t>
      </w:r>
      <w:r w:rsidR="00324D94" w:rsidRPr="00A735C5">
        <w:rPr>
          <w:rFonts w:ascii="Arial" w:eastAsia="Calibri" w:hAnsi="Arial" w:cs="Arial"/>
          <w:sz w:val="22"/>
        </w:rPr>
        <w:t>evaluate</w:t>
      </w:r>
      <w:r w:rsidR="00324D94" w:rsidRPr="00A735C5">
        <w:rPr>
          <w:rFonts w:ascii="Arial" w:hAnsi="Arial" w:cs="Arial"/>
          <w:sz w:val="22"/>
        </w:rPr>
        <w:t xml:space="preserve"> </w:t>
      </w:r>
      <w:r w:rsidR="00324D94" w:rsidRPr="00A735C5">
        <w:rPr>
          <w:rFonts w:ascii="Arial" w:eastAsia="Calibri" w:hAnsi="Arial" w:cs="Arial"/>
          <w:sz w:val="22"/>
        </w:rPr>
        <w:t>my</w:t>
      </w:r>
      <w:r w:rsidR="00324D94" w:rsidRPr="00A735C5">
        <w:rPr>
          <w:rFonts w:ascii="Arial" w:hAnsi="Arial" w:cs="Arial"/>
          <w:sz w:val="22"/>
        </w:rPr>
        <w:t xml:space="preserve"> </w:t>
      </w:r>
      <w:r w:rsidR="00324D94" w:rsidRPr="00A735C5">
        <w:rPr>
          <w:rFonts w:ascii="Arial" w:eastAsia="Calibri" w:hAnsi="Arial" w:cs="Arial"/>
          <w:sz w:val="22"/>
        </w:rPr>
        <w:t>experience</w:t>
      </w:r>
      <w:r w:rsidR="00324D94" w:rsidRPr="00A735C5">
        <w:rPr>
          <w:rFonts w:ascii="Arial" w:hAnsi="Arial" w:cs="Arial"/>
          <w:sz w:val="22"/>
        </w:rPr>
        <w:t xml:space="preserve"> </w:t>
      </w:r>
      <w:r w:rsidR="00324D94" w:rsidRPr="00A735C5">
        <w:rPr>
          <w:rFonts w:ascii="Arial" w:eastAsia="Calibri" w:hAnsi="Arial" w:cs="Arial"/>
          <w:sz w:val="22"/>
        </w:rPr>
        <w:t>of</w:t>
      </w:r>
      <w:r w:rsidR="00324D94" w:rsidRPr="00A735C5">
        <w:rPr>
          <w:rFonts w:ascii="Arial" w:hAnsi="Arial" w:cs="Arial"/>
          <w:sz w:val="22"/>
        </w:rPr>
        <w:t xml:space="preserve"> </w:t>
      </w:r>
      <w:r w:rsidR="00324D94" w:rsidRPr="00A735C5">
        <w:rPr>
          <w:rFonts w:ascii="Arial" w:eastAsia="Calibri" w:hAnsi="Arial" w:cs="Arial"/>
          <w:sz w:val="22"/>
        </w:rPr>
        <w:t>studying</w:t>
      </w:r>
      <w:r w:rsidR="00324D94" w:rsidRPr="00A735C5">
        <w:rPr>
          <w:rFonts w:ascii="Arial" w:hAnsi="Arial" w:cs="Arial"/>
          <w:sz w:val="22"/>
        </w:rPr>
        <w:t xml:space="preserve"> </w:t>
      </w:r>
      <w:r w:rsidR="00324D94" w:rsidRPr="00A735C5">
        <w:rPr>
          <w:rFonts w:ascii="Arial" w:eastAsia="Calibri" w:hAnsi="Arial" w:cs="Arial"/>
          <w:sz w:val="22"/>
        </w:rPr>
        <w:t>time</w:t>
      </w:r>
      <w:r w:rsidR="00324D94" w:rsidRPr="00A735C5">
        <w:rPr>
          <w:rFonts w:ascii="Arial" w:hAnsi="Arial" w:cs="Arial"/>
          <w:sz w:val="22"/>
        </w:rPr>
        <w:t xml:space="preserve"> </w:t>
      </w:r>
      <w:r w:rsidR="00324D94" w:rsidRPr="00A735C5">
        <w:rPr>
          <w:rFonts w:ascii="Arial" w:eastAsia="Calibri" w:hAnsi="Arial" w:cs="Arial"/>
          <w:sz w:val="22"/>
        </w:rPr>
        <w:t>management</w:t>
      </w:r>
      <w:r w:rsidR="00324D94" w:rsidRPr="00A735C5">
        <w:rPr>
          <w:rFonts w:ascii="Arial" w:hAnsi="Arial" w:cs="Arial"/>
          <w:sz w:val="22"/>
        </w:rPr>
        <w:t xml:space="preserve">, </w:t>
      </w:r>
      <w:r w:rsidR="00324D94" w:rsidRPr="00A735C5">
        <w:rPr>
          <w:rFonts w:ascii="Arial" w:eastAsia="Calibri" w:hAnsi="Arial" w:cs="Arial"/>
          <w:sz w:val="22"/>
        </w:rPr>
        <w:t>critical</w:t>
      </w:r>
      <w:r w:rsidR="00324D94" w:rsidRPr="00A735C5">
        <w:rPr>
          <w:rFonts w:ascii="Arial" w:hAnsi="Arial" w:cs="Arial"/>
          <w:sz w:val="22"/>
        </w:rPr>
        <w:t xml:space="preserve"> </w:t>
      </w:r>
      <w:r w:rsidR="00324D94" w:rsidRPr="00A735C5">
        <w:rPr>
          <w:rFonts w:ascii="Arial" w:eastAsia="Calibri" w:hAnsi="Arial" w:cs="Arial"/>
          <w:sz w:val="22"/>
        </w:rPr>
        <w:t>thinking</w:t>
      </w:r>
      <w:r w:rsidR="00324D94" w:rsidRPr="00A735C5">
        <w:rPr>
          <w:rFonts w:ascii="Arial" w:hAnsi="Arial" w:cs="Arial"/>
          <w:sz w:val="22"/>
        </w:rPr>
        <w:t xml:space="preserve"> </w:t>
      </w:r>
      <w:r w:rsidR="00324D94" w:rsidRPr="00A735C5">
        <w:rPr>
          <w:rFonts w:ascii="Arial" w:eastAsia="Calibri" w:hAnsi="Arial" w:cs="Arial"/>
          <w:sz w:val="22"/>
        </w:rPr>
        <w:t>and</w:t>
      </w:r>
      <w:r w:rsidR="00324D94" w:rsidRPr="00A735C5">
        <w:rPr>
          <w:rFonts w:ascii="Arial" w:hAnsi="Arial" w:cs="Arial"/>
          <w:sz w:val="22"/>
        </w:rPr>
        <w:t xml:space="preserve"> </w:t>
      </w:r>
      <w:r w:rsidR="00324D94" w:rsidRPr="00A735C5">
        <w:rPr>
          <w:rFonts w:ascii="Arial" w:eastAsia="Calibri" w:hAnsi="Arial" w:cs="Arial"/>
          <w:sz w:val="22"/>
        </w:rPr>
        <w:t>analytical</w:t>
      </w:r>
      <w:r w:rsidR="00324D94" w:rsidRPr="00A735C5">
        <w:rPr>
          <w:rFonts w:ascii="Arial" w:hAnsi="Arial" w:cs="Arial"/>
          <w:sz w:val="22"/>
        </w:rPr>
        <w:t xml:space="preserve"> </w:t>
      </w:r>
      <w:r w:rsidR="00324D94" w:rsidRPr="00A735C5">
        <w:rPr>
          <w:rFonts w:ascii="Arial" w:eastAsia="Calibri" w:hAnsi="Arial" w:cs="Arial"/>
          <w:sz w:val="22"/>
        </w:rPr>
        <w:t>thinking</w:t>
      </w:r>
      <w:r w:rsidR="00324D94" w:rsidRPr="00A735C5">
        <w:rPr>
          <w:rFonts w:ascii="Arial" w:hAnsi="Arial" w:cs="Arial"/>
          <w:sz w:val="22"/>
        </w:rPr>
        <w:t xml:space="preserve">, </w:t>
      </w:r>
      <w:r w:rsidR="00324D94" w:rsidRPr="00A735C5">
        <w:rPr>
          <w:rFonts w:ascii="Arial" w:eastAsia="Calibri" w:hAnsi="Arial" w:cs="Arial"/>
          <w:sz w:val="22"/>
        </w:rPr>
        <w:t>and</w:t>
      </w:r>
      <w:r w:rsidR="00324D94" w:rsidRPr="00A735C5">
        <w:rPr>
          <w:rFonts w:ascii="Arial" w:hAnsi="Arial" w:cs="Arial"/>
          <w:sz w:val="22"/>
        </w:rPr>
        <w:t xml:space="preserve"> </w:t>
      </w:r>
      <w:r w:rsidR="00324D94" w:rsidRPr="00A735C5">
        <w:rPr>
          <w:rFonts w:ascii="Arial" w:eastAsia="Calibri" w:hAnsi="Arial" w:cs="Arial"/>
          <w:sz w:val="22"/>
        </w:rPr>
        <w:t>CV</w:t>
      </w:r>
      <w:r w:rsidR="00324D94" w:rsidRPr="00A735C5">
        <w:rPr>
          <w:rFonts w:ascii="Arial" w:hAnsi="Arial" w:cs="Arial"/>
          <w:sz w:val="22"/>
        </w:rPr>
        <w:t xml:space="preserve"> </w:t>
      </w:r>
      <w:r w:rsidR="00324D94" w:rsidRPr="00A735C5">
        <w:rPr>
          <w:rFonts w:ascii="Arial" w:eastAsia="Calibri" w:hAnsi="Arial" w:cs="Arial"/>
          <w:sz w:val="22"/>
        </w:rPr>
        <w:t>writing</w:t>
      </w:r>
      <w:r w:rsidR="000E0CA9" w:rsidRPr="00A735C5">
        <w:rPr>
          <w:rFonts w:ascii="Arial" w:hAnsi="Arial" w:cs="Arial"/>
          <w:sz w:val="22"/>
        </w:rPr>
        <w:t xml:space="preserve">. </w:t>
      </w:r>
      <w:r w:rsidR="000E0CA9" w:rsidRPr="00A735C5">
        <w:rPr>
          <w:rFonts w:ascii="Arial" w:eastAsia="Calibri" w:hAnsi="Arial" w:cs="Arial"/>
          <w:sz w:val="22"/>
        </w:rPr>
        <w:t>Through</w:t>
      </w:r>
      <w:r w:rsidR="000E0CA9" w:rsidRPr="00A735C5">
        <w:rPr>
          <w:rFonts w:ascii="Arial" w:hAnsi="Arial" w:cs="Arial"/>
          <w:sz w:val="22"/>
        </w:rPr>
        <w:t xml:space="preserve"> </w:t>
      </w:r>
      <w:r w:rsidR="000E0CA9" w:rsidRPr="00A735C5">
        <w:rPr>
          <w:rFonts w:ascii="Arial" w:eastAsia="Calibri" w:hAnsi="Arial" w:cs="Arial"/>
          <w:sz w:val="22"/>
        </w:rPr>
        <w:t>my</w:t>
      </w:r>
      <w:r w:rsidR="000E0CA9" w:rsidRPr="00A735C5">
        <w:rPr>
          <w:rFonts w:ascii="Arial" w:hAnsi="Arial" w:cs="Arial"/>
          <w:sz w:val="22"/>
        </w:rPr>
        <w:t xml:space="preserve"> </w:t>
      </w:r>
      <w:r w:rsidR="000E0CA9" w:rsidRPr="00A735C5">
        <w:rPr>
          <w:rFonts w:ascii="Arial" w:eastAsia="Calibri" w:hAnsi="Arial" w:cs="Arial"/>
          <w:sz w:val="22"/>
        </w:rPr>
        <w:t>reflection</w:t>
      </w:r>
      <w:r w:rsidR="000E0CA9" w:rsidRPr="00A735C5">
        <w:rPr>
          <w:rFonts w:ascii="Arial" w:hAnsi="Arial" w:cs="Arial"/>
          <w:sz w:val="22"/>
        </w:rPr>
        <w:t xml:space="preserve"> </w:t>
      </w:r>
      <w:r w:rsidR="000E0CA9" w:rsidRPr="00A735C5">
        <w:rPr>
          <w:rFonts w:ascii="Arial" w:eastAsia="Calibri" w:hAnsi="Arial" w:cs="Arial"/>
          <w:sz w:val="22"/>
        </w:rPr>
        <w:t>I</w:t>
      </w:r>
      <w:r w:rsidR="000E0CA9" w:rsidRPr="00A735C5">
        <w:rPr>
          <w:rFonts w:ascii="Arial" w:hAnsi="Arial" w:cs="Arial"/>
          <w:sz w:val="22"/>
        </w:rPr>
        <w:t xml:space="preserve"> </w:t>
      </w:r>
      <w:r w:rsidR="000E0CA9" w:rsidRPr="00A735C5">
        <w:rPr>
          <w:rFonts w:ascii="Arial" w:eastAsia="Calibri" w:hAnsi="Arial" w:cs="Arial"/>
          <w:sz w:val="22"/>
        </w:rPr>
        <w:t>will</w:t>
      </w:r>
      <w:r w:rsidR="000E0CA9" w:rsidRPr="00A735C5">
        <w:rPr>
          <w:rFonts w:ascii="Arial" w:hAnsi="Arial" w:cs="Arial"/>
          <w:sz w:val="22"/>
        </w:rPr>
        <w:t xml:space="preserve"> </w:t>
      </w:r>
      <w:r w:rsidR="00324D94" w:rsidRPr="00A735C5">
        <w:rPr>
          <w:rFonts w:ascii="Arial" w:eastAsia="Calibri" w:hAnsi="Arial" w:cs="Arial"/>
          <w:sz w:val="22"/>
        </w:rPr>
        <w:t>develop</w:t>
      </w:r>
      <w:r w:rsidR="00324D94" w:rsidRPr="00A735C5">
        <w:rPr>
          <w:rFonts w:ascii="Arial" w:hAnsi="Arial" w:cs="Arial"/>
          <w:sz w:val="22"/>
        </w:rPr>
        <w:t xml:space="preserve"> </w:t>
      </w:r>
      <w:r w:rsidR="00324D94" w:rsidRPr="00A735C5">
        <w:rPr>
          <w:rFonts w:ascii="Arial" w:eastAsia="Calibri" w:hAnsi="Arial" w:cs="Arial"/>
          <w:sz w:val="22"/>
        </w:rPr>
        <w:t>an</w:t>
      </w:r>
      <w:r w:rsidR="00324D94" w:rsidRPr="00A735C5">
        <w:rPr>
          <w:rFonts w:ascii="Arial" w:hAnsi="Arial" w:cs="Arial"/>
          <w:sz w:val="22"/>
        </w:rPr>
        <w:t xml:space="preserve"> </w:t>
      </w:r>
      <w:r w:rsidR="00324D94" w:rsidRPr="00A735C5">
        <w:rPr>
          <w:rFonts w:ascii="Arial" w:eastAsia="Calibri" w:hAnsi="Arial" w:cs="Arial"/>
          <w:sz w:val="22"/>
        </w:rPr>
        <w:t>analysis</w:t>
      </w:r>
      <w:r w:rsidR="00324D94" w:rsidRPr="00A735C5">
        <w:rPr>
          <w:rFonts w:ascii="Arial" w:hAnsi="Arial" w:cs="Arial"/>
          <w:sz w:val="22"/>
        </w:rPr>
        <w:t xml:space="preserve"> </w:t>
      </w:r>
      <w:r w:rsidR="00324D94" w:rsidRPr="00A735C5">
        <w:rPr>
          <w:rFonts w:ascii="Arial" w:eastAsia="Calibri" w:hAnsi="Arial" w:cs="Arial"/>
          <w:sz w:val="22"/>
        </w:rPr>
        <w:t>of</w:t>
      </w:r>
      <w:r w:rsidR="00324D94" w:rsidRPr="00A735C5">
        <w:rPr>
          <w:rFonts w:ascii="Arial" w:hAnsi="Arial" w:cs="Arial"/>
          <w:sz w:val="22"/>
        </w:rPr>
        <w:t xml:space="preserve"> </w:t>
      </w:r>
      <w:r w:rsidR="00324D94" w:rsidRPr="00A735C5">
        <w:rPr>
          <w:rFonts w:ascii="Arial" w:eastAsia="Calibri" w:hAnsi="Arial" w:cs="Arial"/>
          <w:sz w:val="22"/>
        </w:rPr>
        <w:t>the</w:t>
      </w:r>
      <w:r w:rsidR="00324D94" w:rsidRPr="00A735C5">
        <w:rPr>
          <w:rFonts w:ascii="Arial" w:hAnsi="Arial" w:cs="Arial"/>
          <w:sz w:val="22"/>
        </w:rPr>
        <w:t xml:space="preserve"> </w:t>
      </w:r>
      <w:r w:rsidR="00324D94" w:rsidRPr="00A735C5">
        <w:rPr>
          <w:rFonts w:ascii="Arial" w:eastAsia="Calibri" w:hAnsi="Arial" w:cs="Arial"/>
          <w:sz w:val="22"/>
        </w:rPr>
        <w:t>reasons</w:t>
      </w:r>
      <w:r w:rsidR="00324D94" w:rsidRPr="00A735C5">
        <w:rPr>
          <w:rFonts w:ascii="Arial" w:hAnsi="Arial" w:cs="Arial"/>
          <w:sz w:val="22"/>
        </w:rPr>
        <w:t xml:space="preserve"> </w:t>
      </w:r>
      <w:r w:rsidR="00324D94" w:rsidRPr="00A735C5">
        <w:rPr>
          <w:rFonts w:ascii="Arial" w:eastAsia="Calibri" w:hAnsi="Arial" w:cs="Arial"/>
          <w:sz w:val="22"/>
        </w:rPr>
        <w:t>why</w:t>
      </w:r>
      <w:r w:rsidR="00324D94" w:rsidRPr="00A735C5">
        <w:rPr>
          <w:rFonts w:ascii="Arial" w:hAnsi="Arial" w:cs="Arial"/>
          <w:sz w:val="22"/>
        </w:rPr>
        <w:t xml:space="preserve"> </w:t>
      </w:r>
      <w:r w:rsidR="00324D94" w:rsidRPr="00A735C5">
        <w:rPr>
          <w:rFonts w:ascii="Arial" w:eastAsia="Calibri" w:hAnsi="Arial" w:cs="Arial"/>
          <w:sz w:val="22"/>
        </w:rPr>
        <w:t>my</w:t>
      </w:r>
      <w:r w:rsidR="00324D94" w:rsidRPr="00A735C5">
        <w:rPr>
          <w:rFonts w:ascii="Arial" w:hAnsi="Arial" w:cs="Arial"/>
          <w:sz w:val="22"/>
        </w:rPr>
        <w:t xml:space="preserve"> </w:t>
      </w:r>
      <w:r w:rsidR="00324D94" w:rsidRPr="00A735C5">
        <w:rPr>
          <w:rFonts w:ascii="Arial" w:eastAsia="Calibri" w:hAnsi="Arial" w:cs="Arial"/>
          <w:sz w:val="22"/>
        </w:rPr>
        <w:t>experiences</w:t>
      </w:r>
      <w:r w:rsidR="00324D94" w:rsidRPr="00A735C5">
        <w:rPr>
          <w:rFonts w:ascii="Arial" w:hAnsi="Arial" w:cs="Arial"/>
          <w:sz w:val="22"/>
        </w:rPr>
        <w:t xml:space="preserve"> </w:t>
      </w:r>
      <w:r w:rsidR="00324D94" w:rsidRPr="00A735C5">
        <w:rPr>
          <w:rFonts w:ascii="Arial" w:eastAsia="Calibri" w:hAnsi="Arial" w:cs="Arial"/>
          <w:sz w:val="22"/>
        </w:rPr>
        <w:t>resulted</w:t>
      </w:r>
      <w:r w:rsidR="00324D94" w:rsidRPr="00A735C5">
        <w:rPr>
          <w:rFonts w:ascii="Arial" w:hAnsi="Arial" w:cs="Arial"/>
          <w:sz w:val="22"/>
        </w:rPr>
        <w:t xml:space="preserve"> </w:t>
      </w:r>
      <w:r w:rsidR="00324D94" w:rsidRPr="00A735C5">
        <w:rPr>
          <w:rFonts w:ascii="Arial" w:eastAsia="Calibri" w:hAnsi="Arial" w:cs="Arial"/>
          <w:sz w:val="22"/>
        </w:rPr>
        <w:t>in</w:t>
      </w:r>
      <w:r w:rsidR="00324D94" w:rsidRPr="00A735C5">
        <w:rPr>
          <w:rFonts w:ascii="Arial" w:hAnsi="Arial" w:cs="Arial"/>
          <w:sz w:val="22"/>
        </w:rPr>
        <w:t xml:space="preserve"> </w:t>
      </w:r>
      <w:r w:rsidR="00324D94" w:rsidRPr="00A735C5">
        <w:rPr>
          <w:rFonts w:ascii="Arial" w:eastAsia="Calibri" w:hAnsi="Arial" w:cs="Arial"/>
          <w:sz w:val="22"/>
        </w:rPr>
        <w:t>certain</w:t>
      </w:r>
      <w:r w:rsidR="00324D94" w:rsidRPr="00A735C5">
        <w:rPr>
          <w:rFonts w:ascii="Arial" w:hAnsi="Arial" w:cs="Arial"/>
          <w:sz w:val="22"/>
        </w:rPr>
        <w:t xml:space="preserve"> </w:t>
      </w:r>
      <w:r w:rsidR="00324D94" w:rsidRPr="00A735C5">
        <w:rPr>
          <w:rFonts w:ascii="Arial" w:eastAsia="Calibri" w:hAnsi="Arial" w:cs="Arial"/>
          <w:sz w:val="22"/>
        </w:rPr>
        <w:t>feelings</w:t>
      </w:r>
      <w:r w:rsidR="00324D94" w:rsidRPr="00A735C5">
        <w:rPr>
          <w:rFonts w:ascii="Arial" w:hAnsi="Arial" w:cs="Arial"/>
          <w:sz w:val="22"/>
        </w:rPr>
        <w:t xml:space="preserve"> </w:t>
      </w:r>
      <w:r w:rsidR="00324D94" w:rsidRPr="00A735C5">
        <w:rPr>
          <w:rFonts w:ascii="Arial" w:eastAsia="Calibri" w:hAnsi="Arial" w:cs="Arial"/>
          <w:sz w:val="22"/>
        </w:rPr>
        <w:t>and</w:t>
      </w:r>
      <w:r w:rsidR="00324D94" w:rsidRPr="00A735C5">
        <w:rPr>
          <w:rFonts w:ascii="Arial" w:hAnsi="Arial" w:cs="Arial"/>
          <w:sz w:val="22"/>
        </w:rPr>
        <w:t xml:space="preserve"> </w:t>
      </w:r>
      <w:r w:rsidR="00324D94" w:rsidRPr="00A735C5">
        <w:rPr>
          <w:rFonts w:ascii="Arial" w:eastAsia="Calibri" w:hAnsi="Arial" w:cs="Arial"/>
          <w:sz w:val="22"/>
        </w:rPr>
        <w:t>reactions</w:t>
      </w:r>
      <w:r w:rsidR="00324D94" w:rsidRPr="00A735C5">
        <w:rPr>
          <w:rFonts w:ascii="Arial" w:hAnsi="Arial" w:cs="Arial"/>
          <w:sz w:val="22"/>
        </w:rPr>
        <w:t xml:space="preserve">. </w:t>
      </w:r>
      <w:r w:rsidR="00324D94" w:rsidRPr="00A735C5">
        <w:rPr>
          <w:rFonts w:ascii="Arial" w:eastAsia="Calibri" w:hAnsi="Arial" w:cs="Arial"/>
          <w:sz w:val="22"/>
        </w:rPr>
        <w:t>From</w:t>
      </w:r>
      <w:r w:rsidR="00324D94" w:rsidRPr="00A735C5">
        <w:rPr>
          <w:rFonts w:ascii="Arial" w:hAnsi="Arial" w:cs="Arial"/>
          <w:sz w:val="22"/>
        </w:rPr>
        <w:t xml:space="preserve"> </w:t>
      </w:r>
      <w:r w:rsidR="00324D94" w:rsidRPr="00A735C5">
        <w:rPr>
          <w:rFonts w:ascii="Arial" w:eastAsia="Calibri" w:hAnsi="Arial" w:cs="Arial"/>
          <w:sz w:val="22"/>
        </w:rPr>
        <w:t>this</w:t>
      </w:r>
      <w:r w:rsidR="00324D94" w:rsidRPr="00A735C5">
        <w:rPr>
          <w:rFonts w:ascii="Arial" w:hAnsi="Arial" w:cs="Arial"/>
          <w:sz w:val="22"/>
        </w:rPr>
        <w:t xml:space="preserve"> </w:t>
      </w:r>
      <w:r w:rsidR="00324D94" w:rsidRPr="00A735C5">
        <w:rPr>
          <w:rFonts w:ascii="Arial" w:eastAsia="Calibri" w:hAnsi="Arial" w:cs="Arial"/>
          <w:sz w:val="22"/>
        </w:rPr>
        <w:t>analysis</w:t>
      </w:r>
      <w:r w:rsidR="00324D94" w:rsidRPr="00A735C5">
        <w:rPr>
          <w:rFonts w:ascii="Arial" w:hAnsi="Arial" w:cs="Arial"/>
          <w:sz w:val="22"/>
        </w:rPr>
        <w:t xml:space="preserve">, </w:t>
      </w:r>
      <w:r w:rsidR="00324D94" w:rsidRPr="00A735C5">
        <w:rPr>
          <w:rFonts w:ascii="Arial" w:eastAsia="Calibri" w:hAnsi="Arial" w:cs="Arial"/>
          <w:sz w:val="22"/>
        </w:rPr>
        <w:t>I</w:t>
      </w:r>
      <w:r w:rsidR="00324D94" w:rsidRPr="00A735C5">
        <w:rPr>
          <w:rFonts w:ascii="Arial" w:hAnsi="Arial" w:cs="Arial"/>
          <w:sz w:val="22"/>
        </w:rPr>
        <w:t xml:space="preserve"> </w:t>
      </w:r>
      <w:r w:rsidR="00324D94" w:rsidRPr="00A735C5">
        <w:rPr>
          <w:rFonts w:ascii="Arial" w:eastAsia="Calibri" w:hAnsi="Arial" w:cs="Arial"/>
          <w:sz w:val="22"/>
        </w:rPr>
        <w:t>will</w:t>
      </w:r>
      <w:r w:rsidR="00324D94" w:rsidRPr="00A735C5">
        <w:rPr>
          <w:rFonts w:ascii="Arial" w:hAnsi="Arial" w:cs="Arial"/>
          <w:sz w:val="22"/>
        </w:rPr>
        <w:t xml:space="preserve"> </w:t>
      </w:r>
      <w:r w:rsidR="00324D94" w:rsidRPr="00A735C5">
        <w:rPr>
          <w:rFonts w:ascii="Arial" w:eastAsia="Calibri" w:hAnsi="Arial" w:cs="Arial"/>
          <w:sz w:val="22"/>
        </w:rPr>
        <w:t>draw</w:t>
      </w:r>
      <w:r w:rsidR="00324D94" w:rsidRPr="00A735C5">
        <w:rPr>
          <w:rFonts w:ascii="Arial" w:hAnsi="Arial" w:cs="Arial"/>
          <w:sz w:val="22"/>
        </w:rPr>
        <w:t xml:space="preserve"> </w:t>
      </w:r>
      <w:r w:rsidR="00324D94" w:rsidRPr="00A735C5">
        <w:rPr>
          <w:rFonts w:ascii="Arial" w:eastAsia="Calibri" w:hAnsi="Arial" w:cs="Arial"/>
          <w:sz w:val="22"/>
        </w:rPr>
        <w:t>up</w:t>
      </w:r>
      <w:r w:rsidR="00324D94" w:rsidRPr="00A735C5">
        <w:rPr>
          <w:rFonts w:ascii="Arial" w:hAnsi="Arial" w:cs="Arial"/>
          <w:sz w:val="22"/>
        </w:rPr>
        <w:t xml:space="preserve"> </w:t>
      </w:r>
      <w:r w:rsidR="00324D94" w:rsidRPr="00A735C5">
        <w:rPr>
          <w:rFonts w:ascii="Arial" w:eastAsia="Calibri" w:hAnsi="Arial" w:cs="Arial"/>
          <w:sz w:val="22"/>
        </w:rPr>
        <w:t>some</w:t>
      </w:r>
      <w:r w:rsidR="00324D94" w:rsidRPr="00A735C5">
        <w:rPr>
          <w:rFonts w:ascii="Arial" w:hAnsi="Arial" w:cs="Arial"/>
          <w:sz w:val="22"/>
        </w:rPr>
        <w:t xml:space="preserve"> </w:t>
      </w:r>
      <w:r w:rsidR="00324D94" w:rsidRPr="00A735C5">
        <w:rPr>
          <w:rFonts w:ascii="Arial" w:eastAsia="Calibri" w:hAnsi="Arial" w:cs="Arial"/>
          <w:sz w:val="22"/>
        </w:rPr>
        <w:t>conclusions</w:t>
      </w:r>
      <w:r w:rsidR="00324D94" w:rsidRPr="00A735C5">
        <w:rPr>
          <w:rFonts w:ascii="Arial" w:hAnsi="Arial" w:cs="Arial"/>
          <w:sz w:val="22"/>
        </w:rPr>
        <w:t xml:space="preserve">, </w:t>
      </w:r>
      <w:r w:rsidR="00324D94" w:rsidRPr="00A735C5">
        <w:rPr>
          <w:rFonts w:ascii="Arial" w:eastAsia="Calibri" w:hAnsi="Arial" w:cs="Arial"/>
          <w:sz w:val="22"/>
        </w:rPr>
        <w:t>both</w:t>
      </w:r>
      <w:r w:rsidR="00324D94" w:rsidRPr="00A735C5">
        <w:rPr>
          <w:rFonts w:ascii="Arial" w:hAnsi="Arial" w:cs="Arial"/>
          <w:sz w:val="22"/>
        </w:rPr>
        <w:t xml:space="preserve"> </w:t>
      </w:r>
      <w:r w:rsidR="00324D94" w:rsidRPr="00A735C5">
        <w:rPr>
          <w:rFonts w:ascii="Arial" w:eastAsia="Calibri" w:hAnsi="Arial" w:cs="Arial"/>
          <w:sz w:val="22"/>
        </w:rPr>
        <w:t>general</w:t>
      </w:r>
      <w:r w:rsidR="00324D94" w:rsidRPr="00A735C5">
        <w:rPr>
          <w:rFonts w:ascii="Arial" w:hAnsi="Arial" w:cs="Arial"/>
          <w:sz w:val="22"/>
        </w:rPr>
        <w:t xml:space="preserve"> </w:t>
      </w:r>
      <w:r w:rsidR="00324D94" w:rsidRPr="00A735C5">
        <w:rPr>
          <w:rFonts w:ascii="Arial" w:eastAsia="Calibri" w:hAnsi="Arial" w:cs="Arial"/>
          <w:sz w:val="22"/>
        </w:rPr>
        <w:t>and</w:t>
      </w:r>
      <w:r w:rsidR="00324D94" w:rsidRPr="00A735C5">
        <w:rPr>
          <w:rFonts w:ascii="Arial" w:hAnsi="Arial" w:cs="Arial"/>
          <w:sz w:val="22"/>
        </w:rPr>
        <w:t xml:space="preserve"> </w:t>
      </w:r>
      <w:r w:rsidR="00324D94" w:rsidRPr="00A735C5">
        <w:rPr>
          <w:rFonts w:ascii="Arial" w:eastAsia="Calibri" w:hAnsi="Arial" w:cs="Arial"/>
          <w:sz w:val="22"/>
        </w:rPr>
        <w:t>specific</w:t>
      </w:r>
      <w:r w:rsidR="00324D94" w:rsidRPr="00A735C5">
        <w:rPr>
          <w:rFonts w:ascii="Arial" w:hAnsi="Arial" w:cs="Arial"/>
          <w:sz w:val="22"/>
        </w:rPr>
        <w:t xml:space="preserve"> </w:t>
      </w:r>
      <w:r w:rsidR="00324D94" w:rsidRPr="00A735C5">
        <w:rPr>
          <w:rFonts w:ascii="Arial" w:eastAsia="Calibri" w:hAnsi="Arial" w:cs="Arial"/>
          <w:sz w:val="22"/>
        </w:rPr>
        <w:t>and</w:t>
      </w:r>
      <w:r w:rsidR="00324D94" w:rsidRPr="00A735C5">
        <w:rPr>
          <w:rFonts w:ascii="Arial" w:hAnsi="Arial" w:cs="Arial"/>
          <w:sz w:val="22"/>
        </w:rPr>
        <w:t xml:space="preserve"> </w:t>
      </w:r>
      <w:r w:rsidR="00324D94" w:rsidRPr="00A735C5">
        <w:rPr>
          <w:rFonts w:ascii="Arial" w:eastAsia="Calibri" w:hAnsi="Arial" w:cs="Arial"/>
          <w:sz w:val="22"/>
        </w:rPr>
        <w:t>create</w:t>
      </w:r>
      <w:r w:rsidR="00324D94" w:rsidRPr="00A735C5">
        <w:rPr>
          <w:rFonts w:ascii="Arial" w:hAnsi="Arial" w:cs="Arial"/>
          <w:sz w:val="22"/>
        </w:rPr>
        <w:t xml:space="preserve"> </w:t>
      </w:r>
      <w:r w:rsidR="00324D94" w:rsidRPr="00A735C5">
        <w:rPr>
          <w:rFonts w:ascii="Arial" w:eastAsia="Calibri" w:hAnsi="Arial" w:cs="Arial"/>
          <w:sz w:val="22"/>
        </w:rPr>
        <w:t>an</w:t>
      </w:r>
      <w:r w:rsidR="00324D94" w:rsidRPr="00A735C5">
        <w:rPr>
          <w:rFonts w:ascii="Arial" w:hAnsi="Arial" w:cs="Arial"/>
          <w:sz w:val="22"/>
        </w:rPr>
        <w:t xml:space="preserve"> </w:t>
      </w:r>
      <w:r w:rsidR="00324D94" w:rsidRPr="00A735C5">
        <w:rPr>
          <w:rFonts w:ascii="Arial" w:eastAsia="Calibri" w:hAnsi="Arial" w:cs="Arial"/>
          <w:sz w:val="22"/>
        </w:rPr>
        <w:t>action</w:t>
      </w:r>
      <w:r w:rsidR="00324D94" w:rsidRPr="00A735C5">
        <w:rPr>
          <w:rFonts w:ascii="Arial" w:hAnsi="Arial" w:cs="Arial"/>
          <w:sz w:val="22"/>
        </w:rPr>
        <w:t xml:space="preserve"> </w:t>
      </w:r>
      <w:r w:rsidR="00324D94" w:rsidRPr="00A735C5">
        <w:rPr>
          <w:rFonts w:ascii="Arial" w:eastAsia="Calibri" w:hAnsi="Arial" w:cs="Arial"/>
          <w:sz w:val="22"/>
        </w:rPr>
        <w:t>plan</w:t>
      </w:r>
      <w:r w:rsidR="00324D94" w:rsidRPr="00A735C5">
        <w:rPr>
          <w:rFonts w:ascii="Arial" w:hAnsi="Arial" w:cs="Arial"/>
          <w:sz w:val="22"/>
        </w:rPr>
        <w:t xml:space="preserve"> </w:t>
      </w:r>
      <w:r w:rsidR="00324D94" w:rsidRPr="00A735C5">
        <w:rPr>
          <w:rFonts w:ascii="Arial" w:eastAsia="Calibri" w:hAnsi="Arial" w:cs="Arial"/>
          <w:sz w:val="22"/>
        </w:rPr>
        <w:t>for</w:t>
      </w:r>
      <w:r w:rsidR="00324D94" w:rsidRPr="00A735C5">
        <w:rPr>
          <w:rFonts w:ascii="Arial" w:hAnsi="Arial" w:cs="Arial"/>
          <w:sz w:val="22"/>
        </w:rPr>
        <w:t xml:space="preserve"> </w:t>
      </w:r>
      <w:r w:rsidR="00324D94" w:rsidRPr="00A735C5">
        <w:rPr>
          <w:rFonts w:ascii="Arial" w:eastAsia="Calibri" w:hAnsi="Arial" w:cs="Arial"/>
          <w:sz w:val="22"/>
        </w:rPr>
        <w:t>when</w:t>
      </w:r>
      <w:r w:rsidR="00324D94" w:rsidRPr="00A735C5">
        <w:rPr>
          <w:rFonts w:ascii="Arial" w:hAnsi="Arial" w:cs="Arial"/>
          <w:sz w:val="22"/>
        </w:rPr>
        <w:t xml:space="preserve"> </w:t>
      </w:r>
      <w:r w:rsidR="00324D94" w:rsidRPr="00A735C5">
        <w:rPr>
          <w:rFonts w:ascii="Arial" w:eastAsia="Calibri" w:hAnsi="Arial" w:cs="Arial"/>
          <w:sz w:val="22"/>
        </w:rPr>
        <w:t>I</w:t>
      </w:r>
      <w:r w:rsidR="00324D94" w:rsidRPr="00A735C5">
        <w:rPr>
          <w:rFonts w:ascii="Arial" w:hAnsi="Arial" w:cs="Arial"/>
          <w:sz w:val="22"/>
        </w:rPr>
        <w:t xml:space="preserve"> </w:t>
      </w:r>
      <w:r w:rsidR="00324D94" w:rsidRPr="00A735C5">
        <w:rPr>
          <w:rFonts w:ascii="Arial" w:eastAsia="Calibri" w:hAnsi="Arial" w:cs="Arial"/>
          <w:sz w:val="22"/>
        </w:rPr>
        <w:t>encounter</w:t>
      </w:r>
      <w:r w:rsidR="00324D94" w:rsidRPr="00A735C5">
        <w:rPr>
          <w:rFonts w:ascii="Arial" w:hAnsi="Arial" w:cs="Arial"/>
          <w:sz w:val="22"/>
        </w:rPr>
        <w:t xml:space="preserve"> </w:t>
      </w:r>
      <w:r w:rsidR="00324D94" w:rsidRPr="00A735C5">
        <w:rPr>
          <w:rFonts w:ascii="Arial" w:eastAsia="Calibri" w:hAnsi="Arial" w:cs="Arial"/>
          <w:sz w:val="22"/>
        </w:rPr>
        <w:t>similar</w:t>
      </w:r>
      <w:r w:rsidR="00324D94" w:rsidRPr="00A735C5">
        <w:rPr>
          <w:rFonts w:ascii="Arial" w:hAnsi="Arial" w:cs="Arial"/>
          <w:sz w:val="22"/>
        </w:rPr>
        <w:t xml:space="preserve"> </w:t>
      </w:r>
      <w:r w:rsidR="00324D94" w:rsidRPr="00A735C5">
        <w:rPr>
          <w:rFonts w:ascii="Arial" w:eastAsia="Calibri" w:hAnsi="Arial" w:cs="Arial"/>
          <w:sz w:val="22"/>
        </w:rPr>
        <w:t>experiences</w:t>
      </w:r>
      <w:r w:rsidR="00324D94" w:rsidRPr="00A735C5">
        <w:rPr>
          <w:rFonts w:ascii="Arial" w:hAnsi="Arial" w:cs="Arial"/>
          <w:sz w:val="22"/>
        </w:rPr>
        <w:t xml:space="preserve"> </w:t>
      </w:r>
      <w:r w:rsidR="00324D94" w:rsidRPr="00A735C5">
        <w:rPr>
          <w:rFonts w:ascii="Arial" w:eastAsia="Calibri" w:hAnsi="Arial" w:cs="Arial"/>
          <w:sz w:val="22"/>
        </w:rPr>
        <w:t>in</w:t>
      </w:r>
      <w:r w:rsidR="00324D94" w:rsidRPr="00A735C5">
        <w:rPr>
          <w:rFonts w:ascii="Arial" w:hAnsi="Arial" w:cs="Arial"/>
          <w:sz w:val="22"/>
        </w:rPr>
        <w:t xml:space="preserve"> </w:t>
      </w:r>
      <w:r w:rsidR="00324D94" w:rsidRPr="00A735C5">
        <w:rPr>
          <w:rFonts w:ascii="Arial" w:eastAsia="Calibri" w:hAnsi="Arial" w:cs="Arial"/>
          <w:sz w:val="22"/>
        </w:rPr>
        <w:t>the</w:t>
      </w:r>
      <w:r w:rsidR="00324D94" w:rsidRPr="00A735C5">
        <w:rPr>
          <w:rFonts w:ascii="Arial" w:hAnsi="Arial" w:cs="Arial"/>
          <w:sz w:val="22"/>
        </w:rPr>
        <w:t xml:space="preserve"> </w:t>
      </w:r>
      <w:r w:rsidR="00324D94" w:rsidRPr="00A735C5">
        <w:rPr>
          <w:rFonts w:ascii="Arial" w:eastAsia="Calibri" w:hAnsi="Arial" w:cs="Arial"/>
          <w:sz w:val="22"/>
        </w:rPr>
        <w:t>future</w:t>
      </w:r>
      <w:r w:rsidR="00324D94" w:rsidRPr="00A735C5">
        <w:rPr>
          <w:rFonts w:ascii="Arial" w:hAnsi="Arial" w:cs="Arial"/>
          <w:sz w:val="22"/>
        </w:rPr>
        <w:t xml:space="preserve">. </w:t>
      </w:r>
      <w:r w:rsidR="00324D94" w:rsidRPr="00A735C5">
        <w:rPr>
          <w:rFonts w:ascii="Arial" w:eastAsia="Calibri" w:hAnsi="Arial" w:cs="Arial"/>
          <w:sz w:val="22"/>
        </w:rPr>
        <w:t>I</w:t>
      </w:r>
      <w:r w:rsidR="00324D94" w:rsidRPr="00A735C5">
        <w:rPr>
          <w:rFonts w:ascii="Arial" w:hAnsi="Arial" w:cs="Arial"/>
          <w:sz w:val="22"/>
        </w:rPr>
        <w:t xml:space="preserve"> </w:t>
      </w:r>
      <w:r w:rsidR="00324D94" w:rsidRPr="00A735C5">
        <w:rPr>
          <w:rFonts w:ascii="Arial" w:eastAsia="Calibri" w:hAnsi="Arial" w:cs="Arial"/>
          <w:sz w:val="22"/>
        </w:rPr>
        <w:t>will</w:t>
      </w:r>
      <w:r w:rsidR="00324D94" w:rsidRPr="00A735C5">
        <w:rPr>
          <w:rFonts w:ascii="Arial" w:hAnsi="Arial" w:cs="Arial"/>
          <w:sz w:val="22"/>
        </w:rPr>
        <w:t xml:space="preserve"> </w:t>
      </w:r>
      <w:r w:rsidR="00324D94" w:rsidRPr="00A735C5">
        <w:rPr>
          <w:rFonts w:ascii="Arial" w:eastAsia="Calibri" w:hAnsi="Arial" w:cs="Arial"/>
          <w:sz w:val="22"/>
        </w:rPr>
        <w:t>have</w:t>
      </w:r>
      <w:r w:rsidR="00324D94" w:rsidRPr="00A735C5">
        <w:rPr>
          <w:rFonts w:ascii="Arial" w:hAnsi="Arial" w:cs="Arial"/>
          <w:sz w:val="22"/>
        </w:rPr>
        <w:t xml:space="preserve"> 3 </w:t>
      </w:r>
      <w:r w:rsidR="00324D94" w:rsidRPr="00A735C5">
        <w:rPr>
          <w:rFonts w:ascii="Arial" w:eastAsia="Calibri" w:hAnsi="Arial" w:cs="Arial"/>
          <w:sz w:val="22"/>
        </w:rPr>
        <w:t>separate</w:t>
      </w:r>
      <w:r w:rsidR="00324D94" w:rsidRPr="00A735C5">
        <w:rPr>
          <w:rFonts w:ascii="Arial" w:hAnsi="Arial" w:cs="Arial"/>
          <w:sz w:val="22"/>
        </w:rPr>
        <w:t xml:space="preserve"> </w:t>
      </w:r>
      <w:r w:rsidR="00324D94" w:rsidRPr="00A735C5">
        <w:rPr>
          <w:rFonts w:ascii="Arial" w:eastAsia="Calibri" w:hAnsi="Arial" w:cs="Arial"/>
          <w:sz w:val="22"/>
        </w:rPr>
        <w:t>case</w:t>
      </w:r>
      <w:r w:rsidR="00324D94" w:rsidRPr="00A735C5">
        <w:rPr>
          <w:rFonts w:ascii="Arial" w:hAnsi="Arial" w:cs="Arial"/>
          <w:sz w:val="22"/>
        </w:rPr>
        <w:t xml:space="preserve"> </w:t>
      </w:r>
      <w:r w:rsidR="00324D94" w:rsidRPr="00A735C5">
        <w:rPr>
          <w:rFonts w:ascii="Arial" w:eastAsia="Calibri" w:hAnsi="Arial" w:cs="Arial"/>
          <w:sz w:val="22"/>
        </w:rPr>
        <w:t>studies</w:t>
      </w:r>
      <w:r w:rsidR="00324D94" w:rsidRPr="00A735C5">
        <w:rPr>
          <w:rFonts w:ascii="Arial" w:hAnsi="Arial" w:cs="Arial"/>
          <w:sz w:val="22"/>
        </w:rPr>
        <w:t xml:space="preserve"> </w:t>
      </w:r>
      <w:r w:rsidR="00324D94" w:rsidRPr="00A735C5">
        <w:rPr>
          <w:rFonts w:ascii="Arial" w:eastAsia="Calibri" w:hAnsi="Arial" w:cs="Arial"/>
          <w:sz w:val="22"/>
        </w:rPr>
        <w:t>each</w:t>
      </w:r>
      <w:r w:rsidR="00324D94" w:rsidRPr="00A735C5">
        <w:rPr>
          <w:rFonts w:ascii="Arial" w:hAnsi="Arial" w:cs="Arial"/>
          <w:sz w:val="22"/>
        </w:rPr>
        <w:t xml:space="preserve"> </w:t>
      </w:r>
      <w:r w:rsidR="00324D94" w:rsidRPr="00A735C5">
        <w:rPr>
          <w:rFonts w:ascii="Arial" w:eastAsia="Calibri" w:hAnsi="Arial" w:cs="Arial"/>
          <w:sz w:val="22"/>
        </w:rPr>
        <w:t>based</w:t>
      </w:r>
      <w:r w:rsidR="00324D94" w:rsidRPr="00A735C5">
        <w:rPr>
          <w:rFonts w:ascii="Arial" w:hAnsi="Arial" w:cs="Arial"/>
          <w:sz w:val="22"/>
        </w:rPr>
        <w:t xml:space="preserve"> </w:t>
      </w:r>
      <w:r w:rsidR="00324D94" w:rsidRPr="00A735C5">
        <w:rPr>
          <w:rFonts w:ascii="Arial" w:eastAsia="Calibri" w:hAnsi="Arial" w:cs="Arial"/>
          <w:sz w:val="22"/>
        </w:rPr>
        <w:t>on</w:t>
      </w:r>
      <w:r w:rsidR="00324D94" w:rsidRPr="00A735C5">
        <w:rPr>
          <w:rFonts w:ascii="Arial" w:hAnsi="Arial" w:cs="Arial"/>
          <w:sz w:val="22"/>
        </w:rPr>
        <w:t xml:space="preserve"> </w:t>
      </w:r>
      <w:r w:rsidR="000E0CA9" w:rsidRPr="00A735C5">
        <w:rPr>
          <w:rFonts w:ascii="Arial" w:eastAsia="Calibri" w:hAnsi="Arial" w:cs="Arial"/>
          <w:sz w:val="22"/>
        </w:rPr>
        <w:t>a</w:t>
      </w:r>
      <w:r w:rsidR="000E0CA9" w:rsidRPr="00A735C5">
        <w:rPr>
          <w:rFonts w:ascii="Arial" w:hAnsi="Arial" w:cs="Arial"/>
          <w:sz w:val="22"/>
        </w:rPr>
        <w:t xml:space="preserve"> </w:t>
      </w:r>
      <w:r w:rsidR="000E0CA9" w:rsidRPr="00A735C5">
        <w:rPr>
          <w:rFonts w:ascii="Arial" w:eastAsia="Calibri" w:hAnsi="Arial" w:cs="Arial"/>
          <w:sz w:val="22"/>
        </w:rPr>
        <w:t>specific</w:t>
      </w:r>
      <w:r w:rsidR="000E0CA9" w:rsidRPr="00A735C5">
        <w:rPr>
          <w:rFonts w:ascii="Arial" w:hAnsi="Arial" w:cs="Arial"/>
          <w:sz w:val="22"/>
        </w:rPr>
        <w:t xml:space="preserve"> </w:t>
      </w:r>
      <w:r w:rsidR="00D622EB">
        <w:rPr>
          <w:rFonts w:ascii="Arial" w:hAnsi="Arial" w:cs="Arial"/>
          <w:sz w:val="22"/>
        </w:rPr>
        <w:t>sub</w:t>
      </w:r>
      <w:r w:rsidR="000E0CA9" w:rsidRPr="00A735C5">
        <w:rPr>
          <w:rFonts w:ascii="Arial" w:eastAsia="Calibri" w:hAnsi="Arial" w:cs="Arial"/>
          <w:sz w:val="22"/>
        </w:rPr>
        <w:t>topic</w:t>
      </w:r>
      <w:r w:rsidR="000E0CA9" w:rsidRPr="00A735C5">
        <w:rPr>
          <w:rFonts w:ascii="Arial" w:hAnsi="Arial" w:cs="Arial"/>
          <w:sz w:val="22"/>
        </w:rPr>
        <w:t xml:space="preserve"> </w:t>
      </w:r>
      <w:r w:rsidR="000E0CA9" w:rsidRPr="00A735C5">
        <w:rPr>
          <w:rFonts w:ascii="Arial" w:eastAsia="Calibri" w:hAnsi="Arial" w:cs="Arial"/>
          <w:sz w:val="22"/>
        </w:rPr>
        <w:t>covered</w:t>
      </w:r>
      <w:r w:rsidR="000E0CA9" w:rsidRPr="00A735C5">
        <w:rPr>
          <w:rFonts w:ascii="Arial" w:hAnsi="Arial" w:cs="Arial"/>
          <w:sz w:val="22"/>
        </w:rPr>
        <w:t xml:space="preserve"> </w:t>
      </w:r>
      <w:r w:rsidR="000E0CA9" w:rsidRPr="00A735C5">
        <w:rPr>
          <w:rFonts w:ascii="Arial" w:eastAsia="Calibri" w:hAnsi="Arial" w:cs="Arial"/>
          <w:sz w:val="22"/>
        </w:rPr>
        <w:t>in</w:t>
      </w:r>
      <w:r w:rsidR="000E0CA9" w:rsidRPr="00A735C5">
        <w:rPr>
          <w:rFonts w:ascii="Arial" w:hAnsi="Arial" w:cs="Arial"/>
          <w:sz w:val="22"/>
        </w:rPr>
        <w:t xml:space="preserve"> </w:t>
      </w:r>
      <w:r w:rsidR="000E0CA9" w:rsidRPr="00A735C5">
        <w:rPr>
          <w:rFonts w:ascii="Arial" w:eastAsia="Calibri" w:hAnsi="Arial" w:cs="Arial"/>
          <w:sz w:val="22"/>
        </w:rPr>
        <w:t>each</w:t>
      </w:r>
      <w:r w:rsidR="000E0CA9" w:rsidRPr="00A735C5">
        <w:rPr>
          <w:rFonts w:ascii="Arial" w:hAnsi="Arial" w:cs="Arial"/>
          <w:sz w:val="22"/>
        </w:rPr>
        <w:t xml:space="preserve"> </w:t>
      </w:r>
      <w:r w:rsidR="000E0CA9" w:rsidRPr="00A735C5">
        <w:rPr>
          <w:rFonts w:ascii="Arial" w:eastAsia="Calibri" w:hAnsi="Arial" w:cs="Arial"/>
          <w:sz w:val="22"/>
        </w:rPr>
        <w:t>lesson</w:t>
      </w:r>
      <w:r w:rsidR="000E0CA9" w:rsidRPr="00A735C5">
        <w:rPr>
          <w:rFonts w:ascii="Arial" w:hAnsi="Arial" w:cs="Arial"/>
          <w:sz w:val="22"/>
        </w:rPr>
        <w:t>.</w:t>
      </w:r>
    </w:p>
    <w:p w14:paraId="11F002EE" w14:textId="77777777" w:rsidR="00295534" w:rsidRDefault="00295534" w:rsidP="00A735C5">
      <w:pPr>
        <w:spacing w:line="360" w:lineRule="auto"/>
        <w:rPr>
          <w:rFonts w:ascii="Arial" w:hAnsi="Arial" w:cs="Arial"/>
          <w:sz w:val="22"/>
        </w:rPr>
      </w:pPr>
    </w:p>
    <w:p w14:paraId="60B817DF" w14:textId="77777777" w:rsidR="00295534" w:rsidRDefault="00295534">
      <w:pPr>
        <w:rPr>
          <w:rFonts w:ascii="Arial" w:hAnsi="Arial" w:cs="Arial"/>
          <w:sz w:val="22"/>
        </w:rPr>
      </w:pPr>
      <w:r>
        <w:rPr>
          <w:rFonts w:ascii="Arial" w:hAnsi="Arial" w:cs="Arial"/>
          <w:sz w:val="22"/>
        </w:rPr>
        <w:br w:type="page"/>
      </w:r>
    </w:p>
    <w:p w14:paraId="39F2DFD7" w14:textId="03409C48" w:rsidR="000E0CA9" w:rsidRPr="00A735C5" w:rsidRDefault="000E0CA9" w:rsidP="00A735C5">
      <w:pPr>
        <w:spacing w:line="360" w:lineRule="auto"/>
        <w:rPr>
          <w:rFonts w:ascii="Arial" w:hAnsi="Arial" w:cs="Arial"/>
          <w:sz w:val="22"/>
        </w:rPr>
      </w:pPr>
    </w:p>
    <w:p w14:paraId="2C4F58B7" w14:textId="594B3938" w:rsidR="006F4860" w:rsidRDefault="006F4860"/>
    <w:p w14:paraId="7AB31F72" w14:textId="308733D9" w:rsidR="000C054E" w:rsidRPr="00A735C5" w:rsidRDefault="00022BF9" w:rsidP="00A735C5">
      <w:pPr>
        <w:rPr>
          <w:rFonts w:ascii="Arial" w:hAnsi="Arial" w:cs="Arial"/>
          <w:sz w:val="36"/>
          <w:szCs w:val="36"/>
          <w:u w:val="single"/>
        </w:rPr>
      </w:pPr>
      <w:r w:rsidRPr="00A735C5">
        <w:rPr>
          <w:rFonts w:ascii="Arial" w:hAnsi="Arial" w:cs="Arial"/>
          <w:sz w:val="36"/>
          <w:szCs w:val="36"/>
          <w:u w:val="single"/>
        </w:rPr>
        <w:t>CASE STUDY 1</w:t>
      </w:r>
      <w:r w:rsidR="00A735C5">
        <w:rPr>
          <w:rFonts w:ascii="Arial" w:hAnsi="Arial" w:cs="Arial"/>
          <w:sz w:val="36"/>
          <w:szCs w:val="36"/>
          <w:u w:val="single"/>
        </w:rPr>
        <w:t xml:space="preserve">: </w:t>
      </w:r>
      <w:r w:rsidR="00A735C5" w:rsidRPr="00A735C5">
        <w:rPr>
          <w:rFonts w:ascii="Arial" w:hAnsi="Arial" w:cs="Arial"/>
          <w:b/>
          <w:sz w:val="36"/>
          <w:szCs w:val="36"/>
          <w:u w:val="single"/>
        </w:rPr>
        <w:t>Time Management – SMART Goals</w:t>
      </w:r>
    </w:p>
    <w:p w14:paraId="6E0D34D4" w14:textId="77777777" w:rsidR="00022BF9" w:rsidRDefault="00022BF9"/>
    <w:p w14:paraId="0C58BF4A" w14:textId="77777777" w:rsidR="00022BF9" w:rsidRDefault="00022BF9"/>
    <w:p w14:paraId="1B94BD82" w14:textId="77777777" w:rsidR="00022BF9" w:rsidRDefault="00022BF9"/>
    <w:p w14:paraId="371DB939" w14:textId="77777777" w:rsidR="00022BF9" w:rsidRDefault="00022BF9"/>
    <w:p w14:paraId="241466B3" w14:textId="3A2C0513" w:rsidR="00022BF9" w:rsidRDefault="00CD7A23" w:rsidP="00BA1921">
      <w:pPr>
        <w:pStyle w:val="ListParagraph"/>
        <w:numPr>
          <w:ilvl w:val="1"/>
          <w:numId w:val="1"/>
        </w:numPr>
      </w:pPr>
      <w:r>
        <w:t>My Experience Learning: SMART Goals</w:t>
      </w:r>
    </w:p>
    <w:p w14:paraId="279FE94A" w14:textId="3A399C54" w:rsidR="00067EF1" w:rsidRDefault="00067EF1" w:rsidP="008B16D4"/>
    <w:p w14:paraId="2A0B36B4" w14:textId="360B3AAD" w:rsidR="00022BF9" w:rsidRDefault="00C47F4A" w:rsidP="008A1215">
      <w:pPr>
        <w:spacing w:line="360" w:lineRule="auto"/>
      </w:pPr>
      <w:r>
        <w:tab/>
      </w:r>
      <w:r w:rsidR="001A4A50">
        <w:t>Using the Gibbs’</w:t>
      </w:r>
      <w:r w:rsidR="00826F22">
        <w:t xml:space="preserve"> model of </w:t>
      </w:r>
      <w:r w:rsidR="00CD7A23">
        <w:t>reflection (</w:t>
      </w:r>
      <w:r w:rsidR="00AA72E1">
        <w:t>see</w:t>
      </w:r>
      <w:r w:rsidR="000A4075">
        <w:t xml:space="preserve"> diagram labelled Figure 1 below)</w:t>
      </w:r>
      <w:r w:rsidR="00826F22">
        <w:t>, I am going</w:t>
      </w:r>
      <w:r w:rsidR="001A4A50">
        <w:t xml:space="preserve"> to analyse</w:t>
      </w:r>
      <w:r w:rsidR="00826F22">
        <w:t xml:space="preserve"> my experience during </w:t>
      </w:r>
      <w:r>
        <w:t>week one</w:t>
      </w:r>
      <w:r w:rsidR="00826F22">
        <w:t xml:space="preserve"> studying the topic of time m</w:t>
      </w:r>
      <w:r>
        <w:t>a</w:t>
      </w:r>
      <w:r w:rsidR="00826F22">
        <w:t>nagement, in my Academic and Employability Skills module. I was</w:t>
      </w:r>
      <w:r w:rsidR="00067EF1">
        <w:t xml:space="preserve"> introduced to</w:t>
      </w:r>
      <w:r w:rsidR="00826F22">
        <w:t xml:space="preserve"> the</w:t>
      </w:r>
      <w:r w:rsidR="0055084A">
        <w:t xml:space="preserve"> time m</w:t>
      </w:r>
      <w:r w:rsidR="00253B2B">
        <w:t>anagement tech</w:t>
      </w:r>
      <w:r w:rsidR="000E6263">
        <w:t>nique known as</w:t>
      </w:r>
      <w:r w:rsidR="0055084A">
        <w:t xml:space="preserve"> </w:t>
      </w:r>
      <w:r w:rsidR="00155D55">
        <w:t>SMART g</w:t>
      </w:r>
      <w:r w:rsidR="0055084A">
        <w:t>oals</w:t>
      </w:r>
      <w:r w:rsidR="00433A1A">
        <w:t xml:space="preserve"> by my lecturer</w:t>
      </w:r>
      <w:r w:rsidR="000E6263">
        <w:t xml:space="preserve">, which </w:t>
      </w:r>
      <w:r w:rsidR="00433A1A">
        <w:t>I will focus on.</w:t>
      </w:r>
      <w:r w:rsidR="006904B3">
        <w:t xml:space="preserve"> Upon introducing the </w:t>
      </w:r>
      <w:r w:rsidR="00E35487">
        <w:t>topic,</w:t>
      </w:r>
      <w:r w:rsidR="006904B3">
        <w:t xml:space="preserve"> the professor gave an example</w:t>
      </w:r>
      <w:r w:rsidR="001A6876">
        <w:t xml:space="preserve"> of a goal, </w:t>
      </w:r>
      <w:r w:rsidR="0000760A">
        <w:t xml:space="preserve">that </w:t>
      </w:r>
      <w:r w:rsidR="001A6876">
        <w:t xml:space="preserve">he would paint his </w:t>
      </w:r>
      <w:r w:rsidR="00A647B8">
        <w:t>home office</w:t>
      </w:r>
      <w:r w:rsidR="001A6876">
        <w:t xml:space="preserve"> blue by the next day. He </w:t>
      </w:r>
      <w:r w:rsidR="001D1A6F">
        <w:t>explained to us</w:t>
      </w:r>
      <w:r w:rsidR="001A6876">
        <w:t xml:space="preserve"> what the</w:t>
      </w:r>
      <w:r w:rsidR="00A647B8">
        <w:t xml:space="preserve"> acronym</w:t>
      </w:r>
      <w:r w:rsidR="001A6876">
        <w:t xml:space="preserve"> SMART</w:t>
      </w:r>
      <w:r w:rsidR="00A647B8">
        <w:t xml:space="preserve"> </w:t>
      </w:r>
      <w:r w:rsidR="00E35487">
        <w:t>stands for</w:t>
      </w:r>
      <w:r w:rsidR="001D1A6F">
        <w:t>,” …</w:t>
      </w:r>
      <w:r w:rsidR="00E35487">
        <w:t xml:space="preserve"> specific, measurable, achievable, realistic, and time-based</w:t>
      </w:r>
      <w:r w:rsidR="001D1A6F">
        <w:t>.” (</w:t>
      </w:r>
      <w:r w:rsidR="00E35487">
        <w:t>Reeves and Fuller, 2018).</w:t>
      </w:r>
      <w:r w:rsidR="001D1A6F">
        <w:t xml:space="preserve"> Ultimately, </w:t>
      </w:r>
      <w:r w:rsidR="000C054E" w:rsidRPr="006B7E2D">
        <w:t>the outcome was that</w:t>
      </w:r>
      <w:r w:rsidR="001D1A6F">
        <w:t xml:space="preserve"> his goal</w:t>
      </w:r>
      <w:r w:rsidR="000C054E" w:rsidRPr="006B7E2D">
        <w:t xml:space="preserve"> </w:t>
      </w:r>
      <w:r w:rsidR="001D1A6F">
        <w:t>had failed</w:t>
      </w:r>
      <w:r w:rsidR="000C054E" w:rsidRPr="006B7E2D">
        <w:t xml:space="preserve"> the SMART goals</w:t>
      </w:r>
      <w:r w:rsidR="001D1A6F">
        <w:t xml:space="preserve"> criteria</w:t>
      </w:r>
      <w:r w:rsidR="000C054E" w:rsidRPr="006B7E2D">
        <w:t xml:space="preserve"> because it was not realistic</w:t>
      </w:r>
      <w:r w:rsidR="00AC2F6D">
        <w:t>,</w:t>
      </w:r>
      <w:r w:rsidR="000C054E" w:rsidRPr="006B7E2D">
        <w:t xml:space="preserve"> given</w:t>
      </w:r>
      <w:r w:rsidR="00AC2F6D">
        <w:t xml:space="preserve"> the fact that he had a day of lecturers to instruct the following day.</w:t>
      </w:r>
      <w:r w:rsidR="000C054E" w:rsidRPr="006B7E2D">
        <w:t xml:space="preserve"> He shared that a goal ceases to be smart if it fails one of the criteria.</w:t>
      </w:r>
    </w:p>
    <w:p w14:paraId="7DE107AC" w14:textId="77777777" w:rsidR="006B7E2D" w:rsidRDefault="006B7E2D" w:rsidP="008A1215">
      <w:pPr>
        <w:spacing w:line="360" w:lineRule="auto"/>
        <w:ind w:left="720"/>
      </w:pPr>
    </w:p>
    <w:p w14:paraId="04118EA8" w14:textId="151E8368" w:rsidR="000C054E" w:rsidRDefault="00AC2F6D" w:rsidP="008A1215">
      <w:pPr>
        <w:spacing w:line="360" w:lineRule="auto"/>
      </w:pPr>
      <w:r>
        <w:t>Initially</w:t>
      </w:r>
      <w:r w:rsidR="000C054E" w:rsidRPr="006B7E2D">
        <w:t xml:space="preserve"> I felt familiar with the topic, </w:t>
      </w:r>
      <w:r>
        <w:t>I recalled that I covered it in my</w:t>
      </w:r>
      <w:r w:rsidR="000C054E" w:rsidRPr="006B7E2D">
        <w:t xml:space="preserve"> GCSE</w:t>
      </w:r>
      <w:r>
        <w:t xml:space="preserve"> business course, although the coverage of the topic was vague</w:t>
      </w:r>
      <w:r w:rsidR="000C054E" w:rsidRPr="006B7E2D">
        <w:t>. However, as the topic was discussed with the example of painting the professor's room</w:t>
      </w:r>
      <w:r>
        <w:t>,</w:t>
      </w:r>
      <w:r w:rsidR="000C054E" w:rsidRPr="006B7E2D">
        <w:t xml:space="preserve"> I developed a </w:t>
      </w:r>
      <w:r w:rsidRPr="006B7E2D">
        <w:t>well-rounded</w:t>
      </w:r>
      <w:r w:rsidR="000C054E" w:rsidRPr="006B7E2D">
        <w:t xml:space="preserve"> understanding</w:t>
      </w:r>
      <w:r>
        <w:t xml:space="preserve"> of each step of assessing a goals’ ability to be considered SMART</w:t>
      </w:r>
      <w:r w:rsidR="000C054E" w:rsidRPr="006B7E2D">
        <w:t>. I felt as though other students had a better understanding too</w:t>
      </w:r>
      <w:r>
        <w:t xml:space="preserve"> following the example</w:t>
      </w:r>
      <w:r w:rsidR="000C054E" w:rsidRPr="006B7E2D">
        <w:t xml:space="preserve">. </w:t>
      </w:r>
      <w:r>
        <w:t>I felt clarity after the lesson because</w:t>
      </w:r>
      <w:r w:rsidR="000C054E" w:rsidRPr="006B7E2D">
        <w:t>, I realised that some goals could seem SMART but when analysed</w:t>
      </w:r>
      <w:r>
        <w:t xml:space="preserve"> in depth they may cease to be considered SMART goals</w:t>
      </w:r>
      <w:r w:rsidR="000C054E" w:rsidRPr="006B7E2D">
        <w:t xml:space="preserve">. </w:t>
      </w:r>
      <w:r>
        <w:t>I was thinking about how I could use</w:t>
      </w:r>
      <w:r w:rsidR="000C054E" w:rsidRPr="006B7E2D">
        <w:t xml:space="preserve"> this </w:t>
      </w:r>
      <w:r w:rsidR="00455FB6">
        <w:t xml:space="preserve">technique </w:t>
      </w:r>
      <w:r w:rsidR="000C054E" w:rsidRPr="006B7E2D">
        <w:t xml:space="preserve">to analyse my future goals in my personal development </w:t>
      </w:r>
      <w:r w:rsidR="00455FB6">
        <w:t xml:space="preserve">plan, and test their feasibility. </w:t>
      </w:r>
    </w:p>
    <w:p w14:paraId="0BBE0DA7" w14:textId="77777777" w:rsidR="00455FB6" w:rsidRDefault="00455FB6" w:rsidP="008A1215">
      <w:pPr>
        <w:spacing w:line="360" w:lineRule="auto"/>
      </w:pPr>
    </w:p>
    <w:p w14:paraId="2BFAC1FB" w14:textId="024D7FEC" w:rsidR="00455FB6" w:rsidRPr="006B7E2D" w:rsidRDefault="00455FB6" w:rsidP="008A1215">
      <w:pPr>
        <w:spacing w:line="360" w:lineRule="auto"/>
      </w:pPr>
      <w:r>
        <w:t>What went well, was that I was compelled to do further reading of the suggested readings outside of class to gain a thorough understanding of the topic and how to apply it.  During the lesson, I felt like I had a simple understanding of SMART goals. Following my reading I gained more detailed information. On the other hand, the lesson quickly covered the topic and I found myself still having a vague understanding at the time of the lesson.  From the lesson, I gained a foundation to build on and had questions to research further, which was a positive.</w:t>
      </w:r>
    </w:p>
    <w:p w14:paraId="46FB2F0E" w14:textId="77777777" w:rsidR="00022BF9" w:rsidRDefault="00022BF9" w:rsidP="008A1215">
      <w:pPr>
        <w:spacing w:line="360" w:lineRule="auto"/>
      </w:pPr>
    </w:p>
    <w:p w14:paraId="50351FB5" w14:textId="77777777" w:rsidR="00022BF9" w:rsidRDefault="00022BF9" w:rsidP="008A1215">
      <w:pPr>
        <w:spacing w:line="360" w:lineRule="auto"/>
      </w:pPr>
    </w:p>
    <w:p w14:paraId="04783456" w14:textId="73C6673D" w:rsidR="00022BF9" w:rsidRDefault="00022BF9" w:rsidP="008A1215">
      <w:pPr>
        <w:spacing w:line="360" w:lineRule="auto"/>
      </w:pPr>
      <w:r>
        <w:t>1.2</w:t>
      </w:r>
      <w:r w:rsidR="00CD7A23">
        <w:t xml:space="preserve"> Analysis of my Experience Learning: SMART goals</w:t>
      </w:r>
    </w:p>
    <w:p w14:paraId="31E46AFF" w14:textId="77777777" w:rsidR="00022BF9" w:rsidRDefault="00022BF9" w:rsidP="008A1215">
      <w:pPr>
        <w:spacing w:line="360" w:lineRule="auto"/>
      </w:pPr>
    </w:p>
    <w:p w14:paraId="4B61F003" w14:textId="1FC9F646" w:rsidR="00022BF9" w:rsidRDefault="00622D1E" w:rsidP="008A1215">
      <w:pPr>
        <w:spacing w:line="360" w:lineRule="auto"/>
      </w:pPr>
      <w:r>
        <w:t xml:space="preserve">I feel that studying SMART goals went well because </w:t>
      </w:r>
      <w:r w:rsidR="000E11BC">
        <w:t xml:space="preserve">I had worked in a goal oriented work place as an analyst and we had </w:t>
      </w:r>
      <w:r w:rsidR="00FA2371">
        <w:t>to set our annual goals and we had a review at year end to assess the completion of our goals. According to</w:t>
      </w:r>
      <w:r w:rsidR="00602421">
        <w:t xml:space="preserve"> an article on goal </w:t>
      </w:r>
      <w:r w:rsidR="000C054E">
        <w:t>setting, in</w:t>
      </w:r>
      <w:r w:rsidR="001E52AB">
        <w:t xml:space="preserve"> the business world the SMART frame work has been used often</w:t>
      </w:r>
      <w:r w:rsidR="00602421">
        <w:t xml:space="preserve"> (Lyskov, 2019).</w:t>
      </w:r>
      <w:r w:rsidR="00022BFD">
        <w:t xml:space="preserve"> I believe this helped in me being able to further understand the applicat</w:t>
      </w:r>
      <w:r w:rsidR="000C054E">
        <w:t xml:space="preserve">ion of the SMART goal framework and gave me a realistic approach to goal setting related to my former work experience. </w:t>
      </w:r>
    </w:p>
    <w:p w14:paraId="12A6B066" w14:textId="77777777" w:rsidR="000C054E" w:rsidRDefault="000C054E" w:rsidP="008A1215">
      <w:pPr>
        <w:spacing w:line="360" w:lineRule="auto"/>
      </w:pPr>
    </w:p>
    <w:p w14:paraId="6423FF4B" w14:textId="2AA11C47" w:rsidR="00022BF9" w:rsidRDefault="003E6F7E" w:rsidP="008A1215">
      <w:pPr>
        <w:spacing w:line="360" w:lineRule="auto"/>
      </w:pPr>
      <w:r>
        <w:t>I believe that the less detailed coverage</w:t>
      </w:r>
      <w:r w:rsidR="00C92879">
        <w:t xml:space="preserve"> in class was intentional, as it compelled me to seek out more information. An article on the concept of authentic learning by the University of </w:t>
      </w:r>
      <w:r w:rsidR="007F5A05">
        <w:t>Harvard</w:t>
      </w:r>
      <w:r w:rsidR="00C92879">
        <w:t xml:space="preserve"> suggest</w:t>
      </w:r>
      <w:r w:rsidR="007F5A05">
        <w:t>s</w:t>
      </w:r>
      <w:r w:rsidR="00C92879">
        <w:t xml:space="preserve"> that teachers encourage students’ quest for k</w:t>
      </w:r>
      <w:r w:rsidR="007F5A05">
        <w:t>nowledge by offering them real-</w:t>
      </w:r>
      <w:r w:rsidR="00C92879">
        <w:t>world examples that feel relevant (</w:t>
      </w:r>
      <w:r w:rsidR="007F5A05">
        <w:t>Galindo, n.d.).</w:t>
      </w:r>
      <w:r w:rsidR="00C92879">
        <w:t xml:space="preserve"> </w:t>
      </w:r>
      <w:r w:rsidR="007F5A05">
        <w:t xml:space="preserve">I think this is what led me to seek out more knowledge and in turn made me realise the connection between my former career and </w:t>
      </w:r>
      <w:r w:rsidR="0048225D">
        <w:t xml:space="preserve">the topic of </w:t>
      </w:r>
      <w:r w:rsidR="007F5A05">
        <w:t>SMART goals.</w:t>
      </w:r>
    </w:p>
    <w:p w14:paraId="74601B46" w14:textId="77777777" w:rsidR="00022BF9" w:rsidRDefault="00022BF9" w:rsidP="008A1215">
      <w:pPr>
        <w:spacing w:line="360" w:lineRule="auto"/>
      </w:pPr>
    </w:p>
    <w:p w14:paraId="238AA2B4" w14:textId="77777777" w:rsidR="00022BF9" w:rsidRDefault="00022BF9" w:rsidP="008A1215">
      <w:pPr>
        <w:spacing w:line="360" w:lineRule="auto"/>
      </w:pPr>
    </w:p>
    <w:p w14:paraId="2960F58C" w14:textId="5A26886C" w:rsidR="00022BF9" w:rsidRDefault="00022BF9" w:rsidP="008A1215">
      <w:pPr>
        <w:spacing w:line="360" w:lineRule="auto"/>
      </w:pPr>
      <w:r>
        <w:t>1.3</w:t>
      </w:r>
      <w:r w:rsidR="00CD7A23">
        <w:t xml:space="preserve"> Conclusions and Action Plan</w:t>
      </w:r>
    </w:p>
    <w:p w14:paraId="63B9701D" w14:textId="77777777" w:rsidR="00022BF9" w:rsidRDefault="00022BF9" w:rsidP="008A1215">
      <w:pPr>
        <w:spacing w:line="360" w:lineRule="auto"/>
      </w:pPr>
    </w:p>
    <w:p w14:paraId="0FCB360D" w14:textId="16917EE4" w:rsidR="00022BF9" w:rsidRDefault="008B16D4" w:rsidP="008A1215">
      <w:pPr>
        <w:spacing w:line="360" w:lineRule="auto"/>
      </w:pPr>
      <w:r>
        <w:tab/>
      </w:r>
      <w:r w:rsidR="0048225D">
        <w:t>I learned that I need t</w:t>
      </w:r>
      <w:r w:rsidR="00CA36DB">
        <w:t>o develop my application skills especially during class, to be able to make better connections during lecturers between the topic being discuss and my prior experience. This would allow me to gain understanding faster and formulate questions to ask the professor to gain more understanding.</w:t>
      </w:r>
      <w:bookmarkStart w:id="0" w:name="_GoBack"/>
      <w:bookmarkEnd w:id="0"/>
      <w:r w:rsidR="00CA36DB">
        <w:t xml:space="preserve"> With this being said I will continue to always study and complete further research outside of class materials to gain a clearer understanding of topics covered, as I found this effective in this example. </w:t>
      </w:r>
      <w:r w:rsidR="008C2ECD">
        <w:t>Furthermore,</w:t>
      </w:r>
      <w:r w:rsidR="00CA36DB">
        <w:t xml:space="preserve"> I will explore using SMART goals and use it this technique to streamline my personal development plan.</w:t>
      </w:r>
    </w:p>
    <w:p w14:paraId="1B684396" w14:textId="77777777" w:rsidR="00CA36DB" w:rsidRDefault="00CA36DB" w:rsidP="008A1215">
      <w:pPr>
        <w:spacing w:line="360" w:lineRule="auto"/>
      </w:pPr>
    </w:p>
    <w:p w14:paraId="4A75714F" w14:textId="3FDBD70B" w:rsidR="00CA36DB" w:rsidRDefault="00CA36DB" w:rsidP="008A1215">
      <w:pPr>
        <w:spacing w:line="360" w:lineRule="auto"/>
      </w:pPr>
      <w:r>
        <w:t>In the future, I will ask better questions during class to gain more detailed explanations of topics that I feel I do not fully grasp. This will help me gain more confidence in my ability as a student to identify my areas of weakness on a weekly basis. Thus, this would lead me to better managing gaps in my knowledge sooner rather than later.</w:t>
      </w:r>
    </w:p>
    <w:p w14:paraId="134C6E4E" w14:textId="21DC238F" w:rsidR="00CD7A23" w:rsidRDefault="00CD7A23" w:rsidP="008A1215">
      <w:pPr>
        <w:spacing w:line="360" w:lineRule="auto"/>
      </w:pPr>
    </w:p>
    <w:p w14:paraId="0BA3B179" w14:textId="77777777" w:rsidR="00CD7A23" w:rsidRDefault="00CD7A23" w:rsidP="008A1215">
      <w:pPr>
        <w:spacing w:line="360" w:lineRule="auto"/>
      </w:pPr>
    </w:p>
    <w:p w14:paraId="221BAEAA" w14:textId="6A40768E" w:rsidR="008B16D4" w:rsidRDefault="00CC3B85">
      <w:r>
        <w:rPr>
          <w:noProof/>
        </w:rPr>
        <w:drawing>
          <wp:anchor distT="0" distB="0" distL="114300" distR="114300" simplePos="0" relativeHeight="251662336" behindDoc="0" locked="0" layoutInCell="1" allowOverlap="1" wp14:anchorId="351CDDEC" wp14:editId="209D81FF">
            <wp:simplePos x="0" y="0"/>
            <wp:positionH relativeFrom="column">
              <wp:posOffset>165734</wp:posOffset>
            </wp:positionH>
            <wp:positionV relativeFrom="paragraph">
              <wp:posOffset>203200</wp:posOffset>
            </wp:positionV>
            <wp:extent cx="5799455" cy="5146040"/>
            <wp:effectExtent l="660400" t="203200" r="626745" b="162560"/>
            <wp:wrapTight wrapText="bothSides">
              <wp:wrapPolygon edited="0">
                <wp:start x="6717" y="-853"/>
                <wp:lineTo x="189" y="-853"/>
                <wp:lineTo x="189" y="853"/>
                <wp:lineTo x="-189" y="853"/>
                <wp:lineTo x="-189" y="5970"/>
                <wp:lineTo x="-2460" y="5970"/>
                <wp:lineTo x="-2460" y="11088"/>
                <wp:lineTo x="757" y="11088"/>
                <wp:lineTo x="-95" y="11834"/>
                <wp:lineTo x="-189" y="14286"/>
                <wp:lineTo x="95" y="16205"/>
                <wp:lineTo x="2365" y="16205"/>
                <wp:lineTo x="2365" y="21429"/>
                <wp:lineTo x="2933" y="22176"/>
                <wp:lineTo x="9744" y="22176"/>
                <wp:lineTo x="9839" y="22176"/>
                <wp:lineTo x="10406" y="21323"/>
                <wp:lineTo x="20245" y="19617"/>
                <wp:lineTo x="20245" y="17485"/>
                <wp:lineTo x="17596" y="16205"/>
                <wp:lineTo x="17501" y="16205"/>
                <wp:lineTo x="23840" y="14713"/>
                <wp:lineTo x="23840" y="9382"/>
                <wp:lineTo x="21191" y="7783"/>
                <wp:lineTo x="21096" y="7676"/>
                <wp:lineTo x="21664" y="6077"/>
                <wp:lineTo x="21569" y="213"/>
                <wp:lineTo x="18164" y="-426"/>
                <wp:lineTo x="12109" y="-853"/>
                <wp:lineTo x="6717" y="-853"/>
              </wp:wrapPolygon>
            </wp:wrapTight>
            <wp:docPr id="94" name="Diagram 9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14:sizeRelH relativeFrom="page">
              <wp14:pctWidth>0</wp14:pctWidth>
            </wp14:sizeRelH>
            <wp14:sizeRelV relativeFrom="page">
              <wp14:pctHeight>0</wp14:pctHeight>
            </wp14:sizeRelV>
          </wp:anchor>
        </w:drawing>
      </w:r>
    </w:p>
    <w:p w14:paraId="412CE8D8" w14:textId="0B4A3C7D" w:rsidR="008B16D4" w:rsidRDefault="008C2ECD">
      <w:r>
        <w:tab/>
      </w:r>
    </w:p>
    <w:p w14:paraId="43D0D947" w14:textId="0CF93B70" w:rsidR="001A4A50" w:rsidRDefault="001A4A50"/>
    <w:p w14:paraId="34EA61BB" w14:textId="77777777" w:rsidR="001A4A50" w:rsidRDefault="001A4A50"/>
    <w:p w14:paraId="381F4DA7" w14:textId="77777777" w:rsidR="001A4A50" w:rsidRDefault="001A4A50"/>
    <w:p w14:paraId="343179EC" w14:textId="77777777" w:rsidR="001A4A50" w:rsidRDefault="001A4A50"/>
    <w:p w14:paraId="3A696223" w14:textId="70FE501A" w:rsidR="007A707D" w:rsidRDefault="007A707D">
      <w:pPr>
        <w:rPr>
          <w:i/>
        </w:rPr>
      </w:pPr>
    </w:p>
    <w:p w14:paraId="5ECF6B49" w14:textId="77777777" w:rsidR="007A707D" w:rsidRDefault="007A707D">
      <w:pPr>
        <w:rPr>
          <w:i/>
        </w:rPr>
      </w:pPr>
    </w:p>
    <w:p w14:paraId="5653A7B6" w14:textId="6FBE677E" w:rsidR="007A707D" w:rsidRPr="008E4F78" w:rsidRDefault="008E4F78">
      <w:r>
        <w:t>1.4</w:t>
      </w:r>
    </w:p>
    <w:p w14:paraId="4DA1855F" w14:textId="66FC47CD" w:rsidR="00022BF9" w:rsidRDefault="00295534" w:rsidP="008A1215">
      <w:pPr>
        <w:spacing w:line="360" w:lineRule="auto"/>
      </w:pPr>
      <w:r>
        <w:rPr>
          <w:i/>
        </w:rPr>
        <w:t>Figure</w:t>
      </w:r>
      <w:r w:rsidR="00022BF9" w:rsidRPr="00A20E42">
        <w:rPr>
          <w:i/>
        </w:rPr>
        <w:t xml:space="preserve"> 1</w:t>
      </w:r>
      <w:r w:rsidR="00A20E42">
        <w:t>:</w:t>
      </w:r>
      <w:r w:rsidR="00A20E42" w:rsidRPr="00A20E42">
        <w:t xml:space="preserve"> </w:t>
      </w:r>
      <w:r w:rsidR="00A20E42">
        <w:t xml:space="preserve">Gibbs’ Reflection Cycle of my experience learning about SMART goals in the time management lesson.  </w:t>
      </w:r>
      <w:r w:rsidR="008C2ECD">
        <w:t xml:space="preserve">Adapted from </w:t>
      </w:r>
      <w:r w:rsidR="00A20E42">
        <w:t>(Gibbs, 1988)</w:t>
      </w:r>
    </w:p>
    <w:p w14:paraId="0058D6CB" w14:textId="22BB09F7" w:rsidR="00022BF9" w:rsidRPr="008E4F78" w:rsidRDefault="00022BF9" w:rsidP="008E4F78">
      <w:pPr>
        <w:widowControl w:val="0"/>
        <w:autoSpaceDE w:val="0"/>
        <w:autoSpaceDN w:val="0"/>
        <w:adjustRightInd w:val="0"/>
        <w:spacing w:line="360" w:lineRule="auto"/>
        <w:rPr>
          <w:rFonts w:ascii="Times" w:hAnsi="Times" w:cs="Times"/>
          <w:color w:val="000000"/>
        </w:rPr>
      </w:pPr>
    </w:p>
    <w:p w14:paraId="6260EE3F" w14:textId="77777777" w:rsidR="00022BF9" w:rsidRPr="00910C83" w:rsidRDefault="00022BF9">
      <w:pPr>
        <w:rPr>
          <w:rFonts w:ascii="Arial" w:hAnsi="Arial" w:cs="Arial"/>
        </w:rPr>
      </w:pPr>
    </w:p>
    <w:p w14:paraId="4A0412C0" w14:textId="68DBC28A" w:rsidR="00A735C5" w:rsidRPr="00910C83" w:rsidRDefault="00BA1921" w:rsidP="00A735C5">
      <w:pPr>
        <w:jc w:val="center"/>
        <w:rPr>
          <w:rFonts w:ascii="Arial" w:hAnsi="Arial" w:cs="Arial"/>
          <w:b/>
          <w:sz w:val="36"/>
          <w:szCs w:val="36"/>
          <w:u w:val="single"/>
        </w:rPr>
      </w:pPr>
      <w:r w:rsidRPr="00910C83">
        <w:rPr>
          <w:rFonts w:ascii="Arial" w:hAnsi="Arial" w:cs="Arial"/>
          <w:sz w:val="36"/>
          <w:szCs w:val="36"/>
          <w:u w:val="single"/>
        </w:rPr>
        <w:t>CASE STUDY 2</w:t>
      </w:r>
      <w:r w:rsidR="00A735C5" w:rsidRPr="00910C83">
        <w:rPr>
          <w:rFonts w:ascii="Arial" w:hAnsi="Arial" w:cs="Arial"/>
          <w:sz w:val="36"/>
          <w:szCs w:val="36"/>
          <w:u w:val="single"/>
        </w:rPr>
        <w:t>:</w:t>
      </w:r>
      <w:r w:rsidR="00A735C5" w:rsidRPr="00910C83">
        <w:rPr>
          <w:rFonts w:ascii="Arial" w:hAnsi="Arial" w:cs="Arial"/>
          <w:b/>
          <w:sz w:val="22"/>
        </w:rPr>
        <w:t xml:space="preserve"> </w:t>
      </w:r>
      <w:r w:rsidR="00A735C5" w:rsidRPr="00910C83">
        <w:rPr>
          <w:rFonts w:ascii="Arial" w:hAnsi="Arial" w:cs="Arial"/>
          <w:b/>
          <w:sz w:val="36"/>
          <w:szCs w:val="36"/>
          <w:u w:val="single"/>
        </w:rPr>
        <w:t>Critical Thinking and Analytical Thinking –</w:t>
      </w:r>
      <w:r w:rsidR="00061734">
        <w:rPr>
          <w:rFonts w:ascii="Arial" w:hAnsi="Arial" w:cs="Arial"/>
          <w:b/>
          <w:sz w:val="36"/>
          <w:szCs w:val="36"/>
          <w:u w:val="single"/>
        </w:rPr>
        <w:t xml:space="preserve"> </w:t>
      </w:r>
      <w:r w:rsidR="00A735C5" w:rsidRPr="00910C83">
        <w:rPr>
          <w:rFonts w:ascii="Arial" w:hAnsi="Arial" w:cs="Arial"/>
          <w:b/>
          <w:sz w:val="36"/>
          <w:szCs w:val="36"/>
          <w:u w:val="single"/>
        </w:rPr>
        <w:t>3 Intellectual Behaviours</w:t>
      </w:r>
    </w:p>
    <w:p w14:paraId="4FE1D930" w14:textId="1B7132F9" w:rsidR="00BA1921" w:rsidRPr="00910C83" w:rsidRDefault="00BA1921" w:rsidP="00A735C5">
      <w:pPr>
        <w:jc w:val="center"/>
        <w:rPr>
          <w:rFonts w:ascii="Arial" w:hAnsi="Arial" w:cs="Arial"/>
          <w:sz w:val="36"/>
          <w:szCs w:val="36"/>
          <w:u w:val="single"/>
        </w:rPr>
      </w:pPr>
    </w:p>
    <w:p w14:paraId="2655F1BD" w14:textId="77777777" w:rsidR="00BA1921" w:rsidRPr="00910C83" w:rsidRDefault="00BA1921" w:rsidP="00BA1921">
      <w:pPr>
        <w:rPr>
          <w:rFonts w:ascii="Arial" w:hAnsi="Arial" w:cs="Arial"/>
        </w:rPr>
      </w:pPr>
    </w:p>
    <w:p w14:paraId="4A279755" w14:textId="77777777" w:rsidR="00BA1921" w:rsidRPr="00910C83" w:rsidRDefault="00BA1921" w:rsidP="00BA1921">
      <w:pPr>
        <w:rPr>
          <w:rFonts w:ascii="Arial" w:hAnsi="Arial" w:cs="Arial"/>
        </w:rPr>
      </w:pPr>
    </w:p>
    <w:p w14:paraId="6BE57024" w14:textId="77777777" w:rsidR="00BA1921" w:rsidRPr="00910C83" w:rsidRDefault="00BA1921" w:rsidP="00BA1921">
      <w:pPr>
        <w:rPr>
          <w:rFonts w:ascii="Arial" w:hAnsi="Arial" w:cs="Arial"/>
          <w:sz w:val="22"/>
          <w:szCs w:val="22"/>
        </w:rPr>
      </w:pPr>
    </w:p>
    <w:p w14:paraId="5C0C143B" w14:textId="77777777" w:rsidR="00BA1921" w:rsidRPr="00910C83" w:rsidRDefault="00BA1921" w:rsidP="00BA1921">
      <w:pPr>
        <w:rPr>
          <w:rFonts w:ascii="Arial" w:hAnsi="Arial" w:cs="Arial"/>
          <w:sz w:val="22"/>
          <w:szCs w:val="22"/>
        </w:rPr>
      </w:pPr>
    </w:p>
    <w:p w14:paraId="0B26A6F0" w14:textId="0A98B29D" w:rsidR="00CD7A23" w:rsidRDefault="00CD7A23" w:rsidP="00CD7A23">
      <w:pPr>
        <w:pStyle w:val="ListParagraph"/>
        <w:numPr>
          <w:ilvl w:val="1"/>
          <w:numId w:val="2"/>
        </w:numPr>
      </w:pPr>
      <w:r>
        <w:t xml:space="preserve">My </w:t>
      </w:r>
      <w:r>
        <w:t>Experience Learning: 3 Intellectual Behaviours</w:t>
      </w:r>
    </w:p>
    <w:p w14:paraId="5670FEB6" w14:textId="7C01A906" w:rsidR="00BA1921" w:rsidRPr="00910C83" w:rsidRDefault="00BA1921" w:rsidP="00CD7A23">
      <w:pPr>
        <w:pStyle w:val="ListParagraph"/>
        <w:spacing w:line="360" w:lineRule="auto"/>
        <w:ind w:left="360"/>
        <w:rPr>
          <w:rFonts w:ascii="Arial" w:hAnsi="Arial" w:cs="Arial"/>
          <w:sz w:val="22"/>
          <w:szCs w:val="22"/>
        </w:rPr>
      </w:pPr>
    </w:p>
    <w:p w14:paraId="0F712736" w14:textId="77777777" w:rsidR="00B8493B" w:rsidRPr="00910C83" w:rsidRDefault="00B8493B" w:rsidP="00F07301">
      <w:pPr>
        <w:spacing w:line="360" w:lineRule="auto"/>
        <w:rPr>
          <w:rFonts w:ascii="Arial" w:hAnsi="Arial" w:cs="Arial"/>
          <w:sz w:val="22"/>
          <w:szCs w:val="22"/>
        </w:rPr>
      </w:pPr>
    </w:p>
    <w:p w14:paraId="0AD5B3DC" w14:textId="090FE060" w:rsidR="008B16D4" w:rsidRPr="00910C83" w:rsidRDefault="00CD7104" w:rsidP="00910C83">
      <w:pPr>
        <w:spacing w:line="360" w:lineRule="auto"/>
        <w:rPr>
          <w:rFonts w:ascii="Arial" w:hAnsi="Arial" w:cs="Arial"/>
          <w:sz w:val="22"/>
          <w:szCs w:val="22"/>
        </w:rPr>
      </w:pPr>
      <w:r w:rsidRPr="00910C83">
        <w:rPr>
          <w:rFonts w:ascii="Arial" w:hAnsi="Arial" w:cs="Arial"/>
          <w:sz w:val="22"/>
          <w:szCs w:val="22"/>
        </w:rPr>
        <w:t xml:space="preserve">During week 6 </w:t>
      </w:r>
      <w:r w:rsidR="008E4F78">
        <w:rPr>
          <w:rFonts w:ascii="Arial" w:hAnsi="Arial" w:cs="Arial"/>
          <w:sz w:val="22"/>
          <w:szCs w:val="22"/>
        </w:rPr>
        <w:t>I studied critical</w:t>
      </w:r>
      <w:r w:rsidRPr="00910C83">
        <w:rPr>
          <w:rFonts w:ascii="Arial" w:hAnsi="Arial" w:cs="Arial"/>
          <w:sz w:val="22"/>
          <w:szCs w:val="22"/>
        </w:rPr>
        <w:t xml:space="preserve"> and analytical thinking, and </w:t>
      </w:r>
      <w:r w:rsidR="008E4F78">
        <w:rPr>
          <w:rFonts w:ascii="Arial" w:hAnsi="Arial" w:cs="Arial"/>
          <w:sz w:val="22"/>
          <w:szCs w:val="22"/>
        </w:rPr>
        <w:t>learned</w:t>
      </w:r>
      <w:r w:rsidRPr="00910C83">
        <w:rPr>
          <w:rFonts w:ascii="Arial" w:hAnsi="Arial" w:cs="Arial"/>
          <w:sz w:val="22"/>
          <w:szCs w:val="22"/>
        </w:rPr>
        <w:t xml:space="preserve"> the differences between the two. I want to zoom into my experience of learning about the </w:t>
      </w:r>
      <w:r w:rsidR="004F6489" w:rsidRPr="00910C83">
        <w:rPr>
          <w:rFonts w:ascii="Arial" w:hAnsi="Arial" w:cs="Arial"/>
          <w:sz w:val="22"/>
          <w:szCs w:val="22"/>
        </w:rPr>
        <w:t xml:space="preserve">top </w:t>
      </w:r>
      <w:r w:rsidRPr="00910C83">
        <w:rPr>
          <w:rFonts w:ascii="Arial" w:hAnsi="Arial" w:cs="Arial"/>
          <w:sz w:val="22"/>
          <w:szCs w:val="22"/>
        </w:rPr>
        <w:t>3 intellectual behaviours</w:t>
      </w:r>
      <w:r w:rsidR="004F6489" w:rsidRPr="00910C83">
        <w:rPr>
          <w:rFonts w:ascii="Arial" w:hAnsi="Arial" w:cs="Arial"/>
          <w:sz w:val="22"/>
          <w:szCs w:val="22"/>
        </w:rPr>
        <w:t xml:space="preserve"> in Bloom’s Taxonomy of Intellectual Behaviour, which are analysis, evaluation and creating.</w:t>
      </w:r>
      <w:r w:rsidR="00B8493B" w:rsidRPr="00910C83">
        <w:rPr>
          <w:rFonts w:ascii="Arial" w:hAnsi="Arial" w:cs="Arial"/>
          <w:sz w:val="22"/>
          <w:szCs w:val="22"/>
        </w:rPr>
        <w:t xml:space="preserve"> I will be using Gibbs’ model of reflection (see Figure 2 below) to analyse my experience.</w:t>
      </w:r>
      <w:r w:rsidR="004F6489" w:rsidRPr="00910C83">
        <w:rPr>
          <w:rFonts w:ascii="Arial" w:hAnsi="Arial" w:cs="Arial"/>
          <w:sz w:val="22"/>
          <w:szCs w:val="22"/>
        </w:rPr>
        <w:t xml:space="preserve"> These higher levels were said to </w:t>
      </w:r>
      <w:r w:rsidR="00E54F01" w:rsidRPr="00910C83">
        <w:rPr>
          <w:rFonts w:ascii="Arial" w:hAnsi="Arial" w:cs="Arial"/>
          <w:sz w:val="22"/>
          <w:szCs w:val="22"/>
        </w:rPr>
        <w:t>demonstrate</w:t>
      </w:r>
      <w:r w:rsidR="004F6489" w:rsidRPr="00910C83">
        <w:rPr>
          <w:rFonts w:ascii="Arial" w:hAnsi="Arial" w:cs="Arial"/>
          <w:sz w:val="22"/>
          <w:szCs w:val="22"/>
        </w:rPr>
        <w:t xml:space="preserve"> our critical thinking. Critical thinking for me has always been a confusing subject given its complex nature. I was quite nervous having to cover it in the module, as I often received lower marks in my writing assignments. I believe in the past I failed to grasp these </w:t>
      </w:r>
      <w:r w:rsidR="00E54F01" w:rsidRPr="00910C83">
        <w:rPr>
          <w:rFonts w:ascii="Arial" w:hAnsi="Arial" w:cs="Arial"/>
          <w:sz w:val="22"/>
          <w:szCs w:val="22"/>
        </w:rPr>
        <w:t>concepts due</w:t>
      </w:r>
      <w:r w:rsidR="004F6489" w:rsidRPr="00910C83">
        <w:rPr>
          <w:rFonts w:ascii="Arial" w:hAnsi="Arial" w:cs="Arial"/>
          <w:sz w:val="22"/>
          <w:szCs w:val="22"/>
        </w:rPr>
        <w:t xml:space="preserve"> to my inability to understand the distinction between these </w:t>
      </w:r>
      <w:r w:rsidR="00E54F01" w:rsidRPr="00910C83">
        <w:rPr>
          <w:rFonts w:ascii="Arial" w:hAnsi="Arial" w:cs="Arial"/>
          <w:sz w:val="22"/>
          <w:szCs w:val="22"/>
        </w:rPr>
        <w:t>higher-level</w:t>
      </w:r>
      <w:r w:rsidR="004F6489" w:rsidRPr="00910C83">
        <w:rPr>
          <w:rFonts w:ascii="Arial" w:hAnsi="Arial" w:cs="Arial"/>
          <w:sz w:val="22"/>
          <w:szCs w:val="22"/>
        </w:rPr>
        <w:t xml:space="preserve"> intellectual behaviours. I would often confuse the analysis with the evaluation and the professor mad</w:t>
      </w:r>
      <w:r w:rsidR="00E54F01" w:rsidRPr="00910C83">
        <w:rPr>
          <w:rFonts w:ascii="Arial" w:hAnsi="Arial" w:cs="Arial"/>
          <w:sz w:val="22"/>
          <w:szCs w:val="22"/>
        </w:rPr>
        <w:t xml:space="preserve">e it clear that analysis was about causes and results versus evaluation which covered more of the expression of opinions and judgements about another person’s work. </w:t>
      </w:r>
      <w:r w:rsidR="00B8493B" w:rsidRPr="00910C83">
        <w:rPr>
          <w:rFonts w:ascii="Arial" w:hAnsi="Arial" w:cs="Arial"/>
          <w:sz w:val="22"/>
          <w:szCs w:val="22"/>
        </w:rPr>
        <w:t>However,</w:t>
      </w:r>
      <w:r w:rsidR="00E54F01" w:rsidRPr="00910C83">
        <w:rPr>
          <w:rFonts w:ascii="Arial" w:hAnsi="Arial" w:cs="Arial"/>
          <w:sz w:val="22"/>
          <w:szCs w:val="22"/>
        </w:rPr>
        <w:t xml:space="preserve"> the concept of creating was new to me and I learned that it was a combining of information and ideas to formulate new ideas and this </w:t>
      </w:r>
      <w:r w:rsidR="008A1215" w:rsidRPr="00910C83">
        <w:rPr>
          <w:rFonts w:ascii="Arial" w:hAnsi="Arial" w:cs="Arial"/>
          <w:sz w:val="22"/>
          <w:szCs w:val="22"/>
        </w:rPr>
        <w:t>would illustrate a student’s full understanding of the knowledge learned.</w:t>
      </w:r>
    </w:p>
    <w:p w14:paraId="584C35EF" w14:textId="77777777" w:rsidR="00E54F01" w:rsidRPr="00910C83" w:rsidRDefault="00E54F01" w:rsidP="00910C83">
      <w:pPr>
        <w:spacing w:line="360" w:lineRule="auto"/>
        <w:rPr>
          <w:rFonts w:ascii="Arial" w:hAnsi="Arial" w:cs="Arial"/>
          <w:sz w:val="22"/>
          <w:szCs w:val="22"/>
        </w:rPr>
      </w:pPr>
    </w:p>
    <w:p w14:paraId="51183334" w14:textId="37E030F0" w:rsidR="00000000" w:rsidRPr="00910C83" w:rsidRDefault="00F07301" w:rsidP="00910C83">
      <w:pPr>
        <w:spacing w:line="360" w:lineRule="auto"/>
        <w:rPr>
          <w:rFonts w:ascii="Arial" w:hAnsi="Arial" w:cs="Arial"/>
          <w:sz w:val="22"/>
          <w:szCs w:val="22"/>
        </w:rPr>
      </w:pPr>
      <w:r w:rsidRPr="00910C83">
        <w:rPr>
          <w:rFonts w:ascii="Arial" w:hAnsi="Arial" w:cs="Arial"/>
          <w:sz w:val="22"/>
          <w:szCs w:val="22"/>
        </w:rPr>
        <w:t>What went well was that</w:t>
      </w:r>
      <w:r w:rsidR="00061734" w:rsidRPr="00910C83">
        <w:rPr>
          <w:rFonts w:ascii="Arial" w:hAnsi="Arial" w:cs="Arial"/>
          <w:sz w:val="22"/>
          <w:szCs w:val="22"/>
        </w:rPr>
        <w:t xml:space="preserve"> I understood the differences </w:t>
      </w:r>
      <w:r w:rsidRPr="00910C83">
        <w:rPr>
          <w:rFonts w:ascii="Arial" w:hAnsi="Arial" w:cs="Arial"/>
          <w:sz w:val="22"/>
          <w:szCs w:val="22"/>
        </w:rPr>
        <w:t xml:space="preserve">between analysis and evaluation and discovered new knowledge about the highest intellectual </w:t>
      </w:r>
      <w:r w:rsidR="00B8493B" w:rsidRPr="00910C83">
        <w:rPr>
          <w:rFonts w:ascii="Arial" w:hAnsi="Arial" w:cs="Arial"/>
          <w:sz w:val="22"/>
          <w:szCs w:val="22"/>
        </w:rPr>
        <w:t>behaviour which</w:t>
      </w:r>
      <w:r w:rsidRPr="00910C83">
        <w:rPr>
          <w:rFonts w:ascii="Arial" w:hAnsi="Arial" w:cs="Arial"/>
          <w:sz w:val="22"/>
          <w:szCs w:val="22"/>
        </w:rPr>
        <w:t xml:space="preserve"> is creating new ideas and connecting different concepts. Despite this going well, I feel like I do not fully understand how these behaviours are best shown in a written assignment</w:t>
      </w:r>
      <w:r w:rsidR="00872ABF" w:rsidRPr="00910C83">
        <w:rPr>
          <w:rFonts w:ascii="Arial" w:hAnsi="Arial" w:cs="Arial"/>
          <w:sz w:val="22"/>
          <w:szCs w:val="22"/>
        </w:rPr>
        <w:t>. As these terms were defined and not many examples of how they are applied were provided.</w:t>
      </w:r>
    </w:p>
    <w:p w14:paraId="3D7BED0F" w14:textId="77777777" w:rsidR="00BA1921" w:rsidRPr="00910C83" w:rsidRDefault="00BA1921" w:rsidP="00910C83">
      <w:pPr>
        <w:spacing w:line="360" w:lineRule="auto"/>
        <w:rPr>
          <w:rFonts w:ascii="Arial" w:hAnsi="Arial" w:cs="Arial"/>
          <w:sz w:val="22"/>
          <w:szCs w:val="22"/>
        </w:rPr>
      </w:pPr>
    </w:p>
    <w:p w14:paraId="56422F84" w14:textId="77777777" w:rsidR="00BA1921" w:rsidRPr="00910C83" w:rsidRDefault="00BA1921" w:rsidP="00910C83">
      <w:pPr>
        <w:spacing w:line="360" w:lineRule="auto"/>
        <w:rPr>
          <w:rFonts w:ascii="Arial" w:hAnsi="Arial" w:cs="Arial"/>
          <w:sz w:val="22"/>
          <w:szCs w:val="22"/>
        </w:rPr>
      </w:pPr>
    </w:p>
    <w:p w14:paraId="4425B757" w14:textId="77777777" w:rsidR="00BA1921" w:rsidRPr="00910C83" w:rsidRDefault="00BA1921" w:rsidP="00910C83">
      <w:pPr>
        <w:spacing w:line="360" w:lineRule="auto"/>
        <w:rPr>
          <w:rFonts w:ascii="Arial" w:hAnsi="Arial" w:cs="Arial"/>
          <w:sz w:val="22"/>
          <w:szCs w:val="22"/>
        </w:rPr>
      </w:pPr>
    </w:p>
    <w:p w14:paraId="75F75D05" w14:textId="77777777" w:rsidR="00BA1921" w:rsidRPr="00910C83" w:rsidRDefault="00BA1921" w:rsidP="00910C83">
      <w:pPr>
        <w:spacing w:line="360" w:lineRule="auto"/>
        <w:rPr>
          <w:rFonts w:ascii="Arial" w:hAnsi="Arial" w:cs="Arial"/>
          <w:sz w:val="22"/>
          <w:szCs w:val="22"/>
        </w:rPr>
      </w:pPr>
    </w:p>
    <w:p w14:paraId="2DB86F8B" w14:textId="0D188100" w:rsidR="00BA1921" w:rsidRPr="00910C83" w:rsidRDefault="00BA1921" w:rsidP="00910C83">
      <w:pPr>
        <w:spacing w:line="360" w:lineRule="auto"/>
        <w:rPr>
          <w:rFonts w:ascii="Arial" w:hAnsi="Arial" w:cs="Arial"/>
          <w:sz w:val="22"/>
          <w:szCs w:val="22"/>
        </w:rPr>
      </w:pPr>
    </w:p>
    <w:p w14:paraId="179C0289" w14:textId="74EAFD9C" w:rsidR="00BA1921" w:rsidRPr="00910C83" w:rsidRDefault="00BA1921" w:rsidP="00910C83">
      <w:pPr>
        <w:spacing w:line="360" w:lineRule="auto"/>
        <w:rPr>
          <w:rFonts w:ascii="Arial" w:hAnsi="Arial" w:cs="Arial"/>
          <w:sz w:val="22"/>
          <w:szCs w:val="22"/>
        </w:rPr>
      </w:pPr>
      <w:r w:rsidRPr="00910C83">
        <w:rPr>
          <w:rFonts w:ascii="Arial" w:hAnsi="Arial" w:cs="Arial"/>
          <w:sz w:val="22"/>
          <w:szCs w:val="22"/>
        </w:rPr>
        <w:t>2.2</w:t>
      </w:r>
      <w:r w:rsidR="00CD7A23">
        <w:rPr>
          <w:rFonts w:ascii="Arial" w:hAnsi="Arial" w:cs="Arial"/>
          <w:sz w:val="22"/>
          <w:szCs w:val="22"/>
        </w:rPr>
        <w:t xml:space="preserve">  </w:t>
      </w:r>
      <w:r w:rsidR="00FF4C93">
        <w:rPr>
          <w:rFonts w:ascii="Arial" w:hAnsi="Arial" w:cs="Arial"/>
          <w:sz w:val="22"/>
          <w:szCs w:val="22"/>
        </w:rPr>
        <w:t xml:space="preserve"> </w:t>
      </w:r>
      <w:r w:rsidR="00CD7A23">
        <w:rPr>
          <w:rFonts w:ascii="Arial" w:hAnsi="Arial" w:cs="Arial"/>
          <w:sz w:val="22"/>
          <w:szCs w:val="22"/>
        </w:rPr>
        <w:t>Analysis of my Experience Lea</w:t>
      </w:r>
      <w:r w:rsidR="008E4F78">
        <w:rPr>
          <w:rFonts w:ascii="Arial" w:hAnsi="Arial" w:cs="Arial"/>
          <w:sz w:val="22"/>
          <w:szCs w:val="22"/>
        </w:rPr>
        <w:t>rning</w:t>
      </w:r>
    </w:p>
    <w:p w14:paraId="0E9C8821" w14:textId="4CFA01AD" w:rsidR="00BA1921" w:rsidRPr="00910C83" w:rsidRDefault="00061734" w:rsidP="00B13E12">
      <w:pPr>
        <w:spacing w:line="360" w:lineRule="auto"/>
        <w:ind w:left="720"/>
        <w:rPr>
          <w:rFonts w:ascii="Arial" w:hAnsi="Arial" w:cs="Arial"/>
          <w:sz w:val="22"/>
          <w:szCs w:val="22"/>
        </w:rPr>
      </w:pPr>
      <w:r w:rsidRPr="00910C83">
        <w:rPr>
          <w:rFonts w:ascii="Arial" w:hAnsi="Arial" w:cs="Arial"/>
          <w:sz w:val="22"/>
          <w:szCs w:val="22"/>
        </w:rPr>
        <w:t>It did not go well because critical thinking was not</w:t>
      </w:r>
      <w:r w:rsidRPr="00910C83">
        <w:rPr>
          <w:rFonts w:ascii="Arial" w:hAnsi="Arial" w:cs="Arial"/>
          <w:sz w:val="22"/>
          <w:szCs w:val="22"/>
        </w:rPr>
        <w:t xml:space="preserve"> always my strong point</w:t>
      </w:r>
      <w:r w:rsidR="00910C83" w:rsidRPr="00910C83">
        <w:rPr>
          <w:rFonts w:ascii="Arial" w:hAnsi="Arial" w:cs="Arial"/>
          <w:sz w:val="22"/>
          <w:szCs w:val="22"/>
        </w:rPr>
        <w:t>, because I have a tendency to be very one sided within an argument and am unable to have a broad range of perspectives. This is perfectly describe</w:t>
      </w:r>
      <w:r w:rsidR="00910C83" w:rsidRPr="00910C83">
        <w:rPr>
          <w:rFonts w:ascii="Arial" w:eastAsia="Times New Roman" w:hAnsi="Arial" w:cs="Arial"/>
          <w:bCs/>
          <w:color w:val="1B1C1C"/>
          <w:sz w:val="22"/>
          <w:szCs w:val="22"/>
        </w:rPr>
        <w:t>d in the following quote from a critical thinking barrier article, “</w:t>
      </w:r>
      <w:r w:rsidR="00910C83" w:rsidRPr="00910C83">
        <w:rPr>
          <w:rFonts w:ascii="Arial" w:hAnsi="Arial" w:cs="Arial"/>
          <w:bCs/>
          <w:sz w:val="22"/>
          <w:szCs w:val="22"/>
        </w:rPr>
        <w:t>Egocentric thinking is a natural tendency to view everything in relation to oneself.</w:t>
      </w:r>
      <w:r w:rsidR="00910C83" w:rsidRPr="00910C83">
        <w:rPr>
          <w:rFonts w:ascii="Arial" w:hAnsi="Arial" w:cs="Arial"/>
          <w:sz w:val="22"/>
          <w:szCs w:val="22"/>
        </w:rPr>
        <w:t xml:space="preserve"> This type of thinking leads to the inability to </w:t>
      </w:r>
      <w:r w:rsidR="00910C83">
        <w:rPr>
          <w:rFonts w:ascii="Arial" w:hAnsi="Arial" w:cs="Arial"/>
          <w:sz w:val="22"/>
          <w:szCs w:val="22"/>
        </w:rPr>
        <w:t>…</w:t>
      </w:r>
      <w:r w:rsidR="00910C83" w:rsidRPr="00910C83">
        <w:rPr>
          <w:rFonts w:ascii="Arial" w:hAnsi="Arial" w:cs="Arial"/>
          <w:sz w:val="22"/>
          <w:szCs w:val="22"/>
        </w:rPr>
        <w:t xml:space="preserve"> analyze and evaluate various perspectives</w:t>
      </w:r>
      <w:r w:rsidR="00910C83">
        <w:rPr>
          <w:rFonts w:ascii="Arial" w:hAnsi="Arial" w:cs="Arial"/>
          <w:sz w:val="22"/>
          <w:szCs w:val="22"/>
        </w:rPr>
        <w:t xml:space="preserve">.” (Wasabi Learning, n.d.). I think this type of thinking has prevented me from deepening my critical thinking skills especially when it comes to writing. On the contrary, </w:t>
      </w:r>
      <w:r w:rsidR="00910C83" w:rsidRPr="00910C83">
        <w:rPr>
          <w:rFonts w:ascii="Arial" w:hAnsi="Arial" w:cs="Arial"/>
          <w:sz w:val="22"/>
          <w:szCs w:val="22"/>
        </w:rPr>
        <w:t>it</w:t>
      </w:r>
      <w:r w:rsidRPr="00910C83">
        <w:rPr>
          <w:rFonts w:ascii="Arial" w:hAnsi="Arial" w:cs="Arial"/>
          <w:sz w:val="22"/>
          <w:szCs w:val="22"/>
        </w:rPr>
        <w:t xml:space="preserve"> went well because I had a </w:t>
      </w:r>
      <w:r w:rsidR="00910C83">
        <w:rPr>
          <w:rFonts w:ascii="Arial" w:hAnsi="Arial" w:cs="Arial"/>
          <w:sz w:val="22"/>
          <w:szCs w:val="22"/>
        </w:rPr>
        <w:t>detailed</w:t>
      </w:r>
      <w:r w:rsidRPr="00910C83">
        <w:rPr>
          <w:rFonts w:ascii="Arial" w:hAnsi="Arial" w:cs="Arial"/>
          <w:sz w:val="22"/>
          <w:szCs w:val="22"/>
        </w:rPr>
        <w:t xml:space="preserve"> description of what each intellectual </w:t>
      </w:r>
      <w:r w:rsidR="00070768" w:rsidRPr="00910C83">
        <w:rPr>
          <w:rFonts w:ascii="Arial" w:hAnsi="Arial" w:cs="Arial"/>
          <w:sz w:val="22"/>
          <w:szCs w:val="22"/>
        </w:rPr>
        <w:t>behaviour</w:t>
      </w:r>
      <w:r w:rsidRPr="00910C83">
        <w:rPr>
          <w:rFonts w:ascii="Arial" w:hAnsi="Arial" w:cs="Arial"/>
          <w:sz w:val="22"/>
          <w:szCs w:val="22"/>
        </w:rPr>
        <w:t xml:space="preserve"> means.</w:t>
      </w:r>
      <w:r w:rsidR="00910C83">
        <w:rPr>
          <w:rFonts w:ascii="Arial" w:hAnsi="Arial" w:cs="Arial"/>
          <w:sz w:val="22"/>
          <w:szCs w:val="22"/>
        </w:rPr>
        <w:t xml:space="preserve"> This helped me cover the gap that existed in my knowledge and brought me closer to being able to apply the skills in my assignments to solidify my understanding.</w:t>
      </w:r>
    </w:p>
    <w:p w14:paraId="261F0C44" w14:textId="77777777" w:rsidR="00BA1921" w:rsidRPr="00910C83" w:rsidRDefault="00BA1921" w:rsidP="00910C83">
      <w:pPr>
        <w:spacing w:line="360" w:lineRule="auto"/>
        <w:rPr>
          <w:rFonts w:ascii="Arial" w:hAnsi="Arial" w:cs="Arial"/>
          <w:sz w:val="22"/>
          <w:szCs w:val="22"/>
        </w:rPr>
      </w:pPr>
    </w:p>
    <w:p w14:paraId="102661FA" w14:textId="77777777" w:rsidR="00BA1921" w:rsidRPr="00910C83" w:rsidRDefault="00BA1921" w:rsidP="00910C83">
      <w:pPr>
        <w:spacing w:line="360" w:lineRule="auto"/>
        <w:rPr>
          <w:rFonts w:ascii="Arial" w:hAnsi="Arial" w:cs="Arial"/>
          <w:sz w:val="22"/>
          <w:szCs w:val="22"/>
        </w:rPr>
      </w:pPr>
    </w:p>
    <w:p w14:paraId="2B895C0F" w14:textId="19AF82BD" w:rsidR="00BA1921" w:rsidRDefault="00BA1921" w:rsidP="00910C83">
      <w:pPr>
        <w:spacing w:line="360" w:lineRule="auto"/>
        <w:rPr>
          <w:rFonts w:ascii="Arial" w:hAnsi="Arial" w:cs="Arial"/>
          <w:sz w:val="22"/>
          <w:szCs w:val="22"/>
        </w:rPr>
      </w:pPr>
      <w:r w:rsidRPr="00910C83">
        <w:rPr>
          <w:rFonts w:ascii="Arial" w:hAnsi="Arial" w:cs="Arial"/>
          <w:sz w:val="22"/>
          <w:szCs w:val="22"/>
        </w:rPr>
        <w:t>2.3</w:t>
      </w:r>
      <w:r w:rsidR="00CD7A23">
        <w:rPr>
          <w:rFonts w:ascii="Arial" w:hAnsi="Arial" w:cs="Arial"/>
          <w:sz w:val="22"/>
          <w:szCs w:val="22"/>
        </w:rPr>
        <w:t xml:space="preserve"> Conclusions and Action Plan</w:t>
      </w:r>
    </w:p>
    <w:p w14:paraId="0750C41C" w14:textId="0C26828D" w:rsidR="00000000" w:rsidRPr="00B13E12" w:rsidRDefault="00B13E12" w:rsidP="00B13E12">
      <w:pPr>
        <w:spacing w:line="360" w:lineRule="auto"/>
        <w:rPr>
          <w:rFonts w:ascii="Arial" w:hAnsi="Arial" w:cs="Arial"/>
          <w:sz w:val="22"/>
          <w:szCs w:val="22"/>
        </w:rPr>
      </w:pPr>
      <w:r>
        <w:rPr>
          <w:rFonts w:ascii="Arial" w:hAnsi="Arial" w:cs="Arial"/>
          <w:sz w:val="22"/>
          <w:szCs w:val="22"/>
        </w:rPr>
        <w:tab/>
        <w:t xml:space="preserve">I </w:t>
      </w:r>
      <w:r w:rsidR="00061734" w:rsidRPr="00B13E12">
        <w:rPr>
          <w:rFonts w:ascii="Arial" w:hAnsi="Arial" w:cs="Arial"/>
          <w:sz w:val="22"/>
          <w:szCs w:val="22"/>
        </w:rPr>
        <w:t xml:space="preserve">do not </w:t>
      </w:r>
      <w:r w:rsidRPr="00B13E12">
        <w:rPr>
          <w:rFonts w:ascii="Arial" w:hAnsi="Arial" w:cs="Arial"/>
          <w:sz w:val="22"/>
          <w:szCs w:val="22"/>
        </w:rPr>
        <w:t>feel like</w:t>
      </w:r>
      <w:r w:rsidR="00061734" w:rsidRPr="00B13E12">
        <w:rPr>
          <w:rFonts w:ascii="Arial" w:hAnsi="Arial" w:cs="Arial"/>
          <w:sz w:val="22"/>
          <w:szCs w:val="22"/>
        </w:rPr>
        <w:t xml:space="preserve"> I</w:t>
      </w:r>
      <w:r>
        <w:rPr>
          <w:rFonts w:ascii="Arial" w:hAnsi="Arial" w:cs="Arial"/>
          <w:sz w:val="22"/>
          <w:szCs w:val="22"/>
        </w:rPr>
        <w:t xml:space="preserve"> have</w:t>
      </w:r>
      <w:r w:rsidR="00061734" w:rsidRPr="00B13E12">
        <w:rPr>
          <w:rFonts w:ascii="Arial" w:hAnsi="Arial" w:cs="Arial"/>
          <w:sz w:val="22"/>
          <w:szCs w:val="22"/>
        </w:rPr>
        <w:t xml:space="preserve"> fully understood how these intellectual behaviours would look in a writing assignment</w:t>
      </w:r>
      <w:r>
        <w:rPr>
          <w:rFonts w:ascii="Arial" w:hAnsi="Arial" w:cs="Arial"/>
          <w:sz w:val="22"/>
          <w:szCs w:val="22"/>
        </w:rPr>
        <w:t xml:space="preserve">, hence I </w:t>
      </w:r>
      <w:r w:rsidR="00061734" w:rsidRPr="00B13E12">
        <w:rPr>
          <w:rFonts w:ascii="Arial" w:hAnsi="Arial" w:cs="Arial"/>
          <w:sz w:val="22"/>
          <w:szCs w:val="22"/>
        </w:rPr>
        <w:t xml:space="preserve">will need to look at examples of a good application of the intellectual behaviours in an assignment and keep </w:t>
      </w:r>
      <w:r w:rsidRPr="00B13E12">
        <w:rPr>
          <w:rFonts w:ascii="Arial" w:hAnsi="Arial" w:cs="Arial"/>
          <w:sz w:val="22"/>
          <w:szCs w:val="22"/>
        </w:rPr>
        <w:t>practicing</w:t>
      </w:r>
      <w:r w:rsidR="00061734" w:rsidRPr="00B13E12">
        <w:rPr>
          <w:rFonts w:ascii="Arial" w:hAnsi="Arial" w:cs="Arial"/>
          <w:sz w:val="22"/>
          <w:szCs w:val="22"/>
        </w:rPr>
        <w:t xml:space="preserve"> throughout my course to perfect my use of </w:t>
      </w:r>
      <w:r w:rsidRPr="00B13E12">
        <w:rPr>
          <w:rFonts w:ascii="Arial" w:hAnsi="Arial" w:cs="Arial"/>
          <w:sz w:val="22"/>
          <w:szCs w:val="22"/>
        </w:rPr>
        <w:t>these</w:t>
      </w:r>
      <w:r w:rsidR="00061734" w:rsidRPr="00B13E12">
        <w:rPr>
          <w:rFonts w:ascii="Arial" w:hAnsi="Arial" w:cs="Arial"/>
          <w:sz w:val="22"/>
          <w:szCs w:val="22"/>
        </w:rPr>
        <w:t xml:space="preserve"> skills</w:t>
      </w:r>
      <w:r w:rsidRPr="00B13E12">
        <w:rPr>
          <w:rFonts w:ascii="Arial" w:hAnsi="Arial" w:cs="Arial"/>
          <w:sz w:val="22"/>
          <w:szCs w:val="22"/>
        </w:rPr>
        <w:t xml:space="preserve">. </w:t>
      </w:r>
      <w:r>
        <w:rPr>
          <w:rFonts w:ascii="Arial" w:hAnsi="Arial" w:cs="Arial"/>
          <w:sz w:val="22"/>
          <w:szCs w:val="22"/>
        </w:rPr>
        <w:t xml:space="preserve">Another conclusion is that if I had </w:t>
      </w:r>
      <w:r w:rsidR="00061734" w:rsidRPr="00B13E12">
        <w:rPr>
          <w:rFonts w:ascii="Arial" w:hAnsi="Arial" w:cs="Arial"/>
          <w:sz w:val="22"/>
          <w:szCs w:val="22"/>
        </w:rPr>
        <w:t>complete</w:t>
      </w:r>
      <w:r>
        <w:rPr>
          <w:rFonts w:ascii="Arial" w:hAnsi="Arial" w:cs="Arial"/>
          <w:sz w:val="22"/>
          <w:szCs w:val="22"/>
        </w:rPr>
        <w:t xml:space="preserve">d </w:t>
      </w:r>
      <w:r w:rsidR="00061734" w:rsidRPr="00B13E12">
        <w:rPr>
          <w:rFonts w:ascii="Arial" w:hAnsi="Arial" w:cs="Arial"/>
          <w:sz w:val="22"/>
          <w:szCs w:val="22"/>
        </w:rPr>
        <w:t>further study and consult</w:t>
      </w:r>
      <w:r>
        <w:rPr>
          <w:rFonts w:ascii="Arial" w:hAnsi="Arial" w:cs="Arial"/>
          <w:sz w:val="22"/>
          <w:szCs w:val="22"/>
        </w:rPr>
        <w:t xml:space="preserve">ed my lecturer </w:t>
      </w:r>
      <w:r w:rsidR="00061734" w:rsidRPr="00B13E12">
        <w:rPr>
          <w:rFonts w:ascii="Arial" w:hAnsi="Arial" w:cs="Arial"/>
          <w:sz w:val="22"/>
          <w:szCs w:val="22"/>
        </w:rPr>
        <w:t>with</w:t>
      </w:r>
      <w:r>
        <w:rPr>
          <w:rFonts w:ascii="Arial" w:hAnsi="Arial" w:cs="Arial"/>
          <w:sz w:val="22"/>
          <w:szCs w:val="22"/>
        </w:rPr>
        <w:t xml:space="preserve"> questions regarding this topic, I would have gained a better understanding of this topic. I feel like I hindered my ability to successfully gain the knowledge in this topic due to the egocentric thinking explained by the Wasabi Learning reference. I must learn to broaden my mind </w:t>
      </w:r>
      <w:r w:rsidR="00061734" w:rsidRPr="00B13E12">
        <w:rPr>
          <w:rFonts w:ascii="Arial" w:hAnsi="Arial" w:cs="Arial"/>
          <w:sz w:val="22"/>
          <w:szCs w:val="22"/>
        </w:rPr>
        <w:t xml:space="preserve">as it will always be relevant throughout </w:t>
      </w:r>
      <w:r w:rsidR="00DE1705">
        <w:rPr>
          <w:rFonts w:ascii="Arial" w:hAnsi="Arial" w:cs="Arial"/>
          <w:sz w:val="22"/>
          <w:szCs w:val="22"/>
        </w:rPr>
        <w:t xml:space="preserve">my </w:t>
      </w:r>
      <w:r w:rsidR="00061734" w:rsidRPr="00B13E12">
        <w:rPr>
          <w:rFonts w:ascii="Arial" w:hAnsi="Arial" w:cs="Arial"/>
          <w:sz w:val="22"/>
          <w:szCs w:val="22"/>
        </w:rPr>
        <w:t xml:space="preserve">university </w:t>
      </w:r>
      <w:r w:rsidR="00CD7A23">
        <w:rPr>
          <w:rFonts w:ascii="Arial" w:hAnsi="Arial" w:cs="Arial"/>
          <w:sz w:val="22"/>
          <w:szCs w:val="22"/>
        </w:rPr>
        <w:t>career to further understand critical thinking and how to apply it in my coursework.</w:t>
      </w:r>
    </w:p>
    <w:p w14:paraId="57841558" w14:textId="4DF0C432" w:rsidR="008B16D4" w:rsidRPr="00910C83" w:rsidRDefault="008B16D4" w:rsidP="00910C83">
      <w:pPr>
        <w:spacing w:line="360" w:lineRule="auto"/>
        <w:rPr>
          <w:rFonts w:ascii="Arial" w:hAnsi="Arial" w:cs="Arial"/>
          <w:sz w:val="22"/>
          <w:szCs w:val="22"/>
        </w:rPr>
      </w:pPr>
    </w:p>
    <w:p w14:paraId="4D7CA1AB" w14:textId="054B4078" w:rsidR="00BA1921" w:rsidRDefault="00BA1921" w:rsidP="00BA1921"/>
    <w:p w14:paraId="41530665" w14:textId="7800D9D4" w:rsidR="00BA1921" w:rsidRDefault="00BA1921" w:rsidP="00BA1921"/>
    <w:p w14:paraId="29293266" w14:textId="77777777" w:rsidR="00BA1921" w:rsidRDefault="00BA1921" w:rsidP="00BA1921"/>
    <w:p w14:paraId="2FBAB767" w14:textId="77777777" w:rsidR="00EC5D0D" w:rsidRDefault="00EC5D0D" w:rsidP="00BA1921"/>
    <w:p w14:paraId="291AC323" w14:textId="77777777" w:rsidR="00EC5D0D" w:rsidRDefault="00EC5D0D" w:rsidP="00BA1921"/>
    <w:p w14:paraId="02BCCB98" w14:textId="77777777" w:rsidR="00EC5D0D" w:rsidRDefault="00EC5D0D" w:rsidP="00BA1921"/>
    <w:p w14:paraId="1FDB2A56" w14:textId="77777777" w:rsidR="00EC5D0D" w:rsidRDefault="00EC5D0D" w:rsidP="00BA1921"/>
    <w:p w14:paraId="35F3EDDA" w14:textId="77777777" w:rsidR="00EC5D0D" w:rsidRDefault="00EC5D0D" w:rsidP="00BA1921"/>
    <w:p w14:paraId="2C7F4780" w14:textId="2BBFBAEE" w:rsidR="00BA1921" w:rsidRDefault="001A4A50" w:rsidP="00BA1921">
      <w:r>
        <w:rPr>
          <w:noProof/>
        </w:rPr>
        <w:drawing>
          <wp:inline distT="0" distB="0" distL="0" distR="0" wp14:anchorId="4914010C" wp14:editId="73420209">
            <wp:extent cx="6858000" cy="4790440"/>
            <wp:effectExtent l="0" t="457200" r="0" b="518160"/>
            <wp:docPr id="95" name="Diagram 9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6F77B6FF" w14:textId="6E559B3C" w:rsidR="00BA1921" w:rsidRDefault="008E4F78" w:rsidP="00BA1921">
      <w:r>
        <w:t>2.4</w:t>
      </w:r>
    </w:p>
    <w:p w14:paraId="5EB45643" w14:textId="77FA89E1" w:rsidR="00BA1921" w:rsidRDefault="00295534" w:rsidP="00BA1921">
      <w:r>
        <w:rPr>
          <w:i/>
        </w:rPr>
        <w:t>Figure</w:t>
      </w:r>
      <w:r w:rsidR="00BA1921" w:rsidRPr="00A20E42">
        <w:rPr>
          <w:i/>
        </w:rPr>
        <w:t xml:space="preserve"> 2</w:t>
      </w:r>
      <w:r w:rsidR="00A20E42">
        <w:t>:</w:t>
      </w:r>
      <w:r w:rsidR="00A20E42" w:rsidRPr="00A20E42">
        <w:t xml:space="preserve"> </w:t>
      </w:r>
      <w:r w:rsidR="00A20E42">
        <w:t>Gibbs’ Reflection Cycle of my experience learning about the 3 intellectual behaviours in the critical thinking and analytical thinking lesson.  (Gibbs, 1988)</w:t>
      </w:r>
    </w:p>
    <w:p w14:paraId="4AFEB2E0" w14:textId="4B9C56CD" w:rsidR="00022BF9" w:rsidRDefault="00022BF9"/>
    <w:p w14:paraId="215FC995" w14:textId="77777777" w:rsidR="00022BF9" w:rsidRDefault="00022BF9"/>
    <w:p w14:paraId="1821685C" w14:textId="77777777" w:rsidR="00022BF9" w:rsidRDefault="00022BF9"/>
    <w:p w14:paraId="62C3A7A6" w14:textId="77777777" w:rsidR="00022BF9" w:rsidRDefault="00022BF9"/>
    <w:p w14:paraId="39677833" w14:textId="77777777" w:rsidR="00022BF9" w:rsidRDefault="00022BF9"/>
    <w:p w14:paraId="1D2DC24A" w14:textId="77777777" w:rsidR="00022BF9" w:rsidRDefault="00022BF9"/>
    <w:p w14:paraId="23EFDCB7" w14:textId="77777777" w:rsidR="00022BF9" w:rsidRDefault="00022BF9"/>
    <w:p w14:paraId="430217B2" w14:textId="77777777" w:rsidR="00022BF9" w:rsidRDefault="00022BF9"/>
    <w:p w14:paraId="2EFC22A8" w14:textId="77777777" w:rsidR="00022BF9" w:rsidRDefault="00022BF9"/>
    <w:p w14:paraId="3D2917D2" w14:textId="77777777" w:rsidR="00022BF9" w:rsidRDefault="00022BF9"/>
    <w:p w14:paraId="74E5C5D9" w14:textId="77777777" w:rsidR="00022BF9" w:rsidRDefault="00022BF9"/>
    <w:p w14:paraId="37B45957" w14:textId="27801C4A" w:rsidR="00BA1921" w:rsidRPr="007B6A82" w:rsidRDefault="00BA1921" w:rsidP="00BA1921">
      <w:pPr>
        <w:rPr>
          <w:rFonts w:ascii="Arial" w:hAnsi="Arial" w:cs="Arial"/>
          <w:sz w:val="36"/>
          <w:szCs w:val="36"/>
          <w:u w:val="single"/>
        </w:rPr>
      </w:pPr>
      <w:r w:rsidRPr="007B6A82">
        <w:rPr>
          <w:rFonts w:ascii="Arial" w:hAnsi="Arial" w:cs="Arial"/>
          <w:sz w:val="36"/>
          <w:szCs w:val="36"/>
          <w:u w:val="single"/>
        </w:rPr>
        <w:t>CASE STUDY 3</w:t>
      </w:r>
      <w:r w:rsidR="007B6A82" w:rsidRPr="007B6A82">
        <w:rPr>
          <w:rFonts w:ascii="Arial" w:hAnsi="Arial" w:cs="Arial"/>
          <w:sz w:val="36"/>
          <w:szCs w:val="36"/>
          <w:u w:val="single"/>
        </w:rPr>
        <w:t>:</w:t>
      </w:r>
      <w:r w:rsidR="007B6A82" w:rsidRPr="007B6A82">
        <w:rPr>
          <w:rFonts w:ascii="Arial" w:hAnsi="Arial" w:cs="Arial"/>
          <w:b/>
          <w:sz w:val="36"/>
          <w:szCs w:val="36"/>
          <w:u w:val="single"/>
        </w:rPr>
        <w:t xml:space="preserve"> CV Writing – Personal Statement</w:t>
      </w:r>
    </w:p>
    <w:p w14:paraId="1CD42A23" w14:textId="77777777" w:rsidR="00BA1921" w:rsidRDefault="00BA1921" w:rsidP="00BA1921"/>
    <w:p w14:paraId="126137CA" w14:textId="77777777" w:rsidR="00BA1921" w:rsidRDefault="00BA1921" w:rsidP="00BA1921"/>
    <w:p w14:paraId="228E34B1" w14:textId="77777777" w:rsidR="00BA1921" w:rsidRDefault="00BA1921" w:rsidP="00BA1921"/>
    <w:p w14:paraId="118B924B" w14:textId="60CFD84C" w:rsidR="00BA1921" w:rsidRDefault="008E4F78" w:rsidP="00BA1921">
      <w:pPr>
        <w:pStyle w:val="ListParagraph"/>
        <w:numPr>
          <w:ilvl w:val="1"/>
          <w:numId w:val="6"/>
        </w:numPr>
      </w:pPr>
      <w:r>
        <w:t>My Experience Learning: Personal Statement</w:t>
      </w:r>
    </w:p>
    <w:p w14:paraId="3278036A" w14:textId="77777777" w:rsidR="00BA1921" w:rsidRDefault="00BA1921" w:rsidP="00BA1921"/>
    <w:p w14:paraId="6E6E02C2" w14:textId="4B639535" w:rsidR="008B16D4" w:rsidRDefault="00A36700" w:rsidP="008B16D4">
      <w:r>
        <w:tab/>
        <w:t xml:space="preserve">I will use the Gibbs’ model of reflection to analyse my </w:t>
      </w:r>
      <w:r w:rsidR="00633548">
        <w:t>feelings and experience</w:t>
      </w:r>
      <w:r w:rsidR="00D569E9">
        <w:t xml:space="preserve"> learning about writing the perfect </w:t>
      </w:r>
      <w:r w:rsidR="003E0273">
        <w:t xml:space="preserve">personal statement during a lesson in my module on </w:t>
      </w:r>
      <w:r w:rsidR="00633548">
        <w:t xml:space="preserve">CV writing. We watched a video on writing the perfect CV and the importance of a powerful personal statement and how to sell yourself. We had an </w:t>
      </w:r>
      <w:r w:rsidR="008E4F78">
        <w:t>in-class</w:t>
      </w:r>
      <w:r w:rsidR="00633548">
        <w:t xml:space="preserve"> exercise to create our own personal statement. I immediately I was overcome with an anxiety as I felt like I did not have anything to put as I was moving from one career path to another. I was given feedback from my lecturer to add that I had worked in my previous field and share achievements I had accomplished to sell myself in my personal statement. This made me feel confident in the skills I had acquired in my past work experience.</w:t>
      </w:r>
    </w:p>
    <w:p w14:paraId="2589742E" w14:textId="77777777" w:rsidR="00633548" w:rsidRDefault="00633548" w:rsidP="008B16D4"/>
    <w:p w14:paraId="5F7500BC" w14:textId="1E0ED638" w:rsidR="00BA1921" w:rsidRDefault="00633548" w:rsidP="00BA1921">
      <w:r>
        <w:t xml:space="preserve">I feel that this experience went well due to the </w:t>
      </w:r>
      <w:r w:rsidR="008E4F78">
        <w:t>lecturer’s</w:t>
      </w:r>
      <w:r>
        <w:t xml:space="preserve"> reminder, leading me to remember the lesson we had in week one on transferable skills. </w:t>
      </w:r>
      <w:r w:rsidR="00082C8A">
        <w:t>Although it went well, there was one setback which was the current pandemic and the loss of jobs across all sectors, which took my confidence of being able</w:t>
      </w:r>
      <w:r w:rsidR="00573636">
        <w:t xml:space="preserve"> to market myself</w:t>
      </w:r>
      <w:r w:rsidR="00755BCC">
        <w:t>.</w:t>
      </w:r>
    </w:p>
    <w:p w14:paraId="26AA058A" w14:textId="77777777" w:rsidR="00BA1921" w:rsidRDefault="00BA1921" w:rsidP="00BA1921"/>
    <w:p w14:paraId="63A33F6B" w14:textId="77777777" w:rsidR="00BA1921" w:rsidRDefault="00BA1921" w:rsidP="00BA1921"/>
    <w:p w14:paraId="08C4E63C" w14:textId="3EE72221" w:rsidR="00BA1921" w:rsidRDefault="00BA1921" w:rsidP="00BA1921">
      <w:r>
        <w:t>3.2</w:t>
      </w:r>
      <w:r w:rsidR="008E4F78">
        <w:t xml:space="preserve"> Analysis of my Experience Learning </w:t>
      </w:r>
    </w:p>
    <w:p w14:paraId="04C130AA" w14:textId="1FA73CEE" w:rsidR="00BA1921" w:rsidRDefault="00082C8A" w:rsidP="00BA1921">
      <w:r>
        <w:tab/>
      </w:r>
      <w:r>
        <w:t>I was able to identify my transferable skills and apply them to the personal statement. The guardian confirmed this idea by stating, “</w:t>
      </w:r>
      <w:r w:rsidRPr="00082C8A">
        <w:t>Assessing your own experience, in order to work how you can fill gaps in the sectors you want to move into, is an essential exercise</w:t>
      </w:r>
      <w:r>
        <w:t>…” (Bacchus, 2010). I used this advice from my professor to find my strengths and use them to write my personal statement and I drew from my achievements.</w:t>
      </w:r>
      <w:r w:rsidR="00755BCC">
        <w:t xml:space="preserve"> I feel I had the setback with my confidence because according to (Bacchus,2010), employers are wanting to gain the most value for their money in new hires during economic difficulty periods.</w:t>
      </w:r>
      <w:r w:rsidR="008E4F78">
        <w:t xml:space="preserve"> I felt as though they may not desire to risk hiring new entrants into the field with no related work experience.</w:t>
      </w:r>
    </w:p>
    <w:p w14:paraId="53DC7259" w14:textId="094B2DC1" w:rsidR="00BA1921" w:rsidRDefault="00BA1921" w:rsidP="00BA1921"/>
    <w:p w14:paraId="4B1BB465" w14:textId="77777777" w:rsidR="00BA1921" w:rsidRDefault="00BA1921" w:rsidP="00BA1921"/>
    <w:p w14:paraId="00E46E65" w14:textId="18DFD848" w:rsidR="00BA1921" w:rsidRDefault="00BA1921" w:rsidP="00BA1921">
      <w:r>
        <w:t>3.3</w:t>
      </w:r>
      <w:r w:rsidR="008E4F78">
        <w:t xml:space="preserve"> Conclusions and Action Plan</w:t>
      </w:r>
    </w:p>
    <w:p w14:paraId="6068B000" w14:textId="3F6E72B5" w:rsidR="008E4F78" w:rsidRDefault="008E4F78" w:rsidP="008E4F78">
      <w:r>
        <w:tab/>
      </w:r>
      <w:r>
        <w:t xml:space="preserve">Overall, I feel like as a person who is transferring careers, I was not fully equipped for how my CV would look, and this lesson gave me a sense of direction. In the </w:t>
      </w:r>
      <w:r>
        <w:t>future,</w:t>
      </w:r>
      <w:r>
        <w:t xml:space="preserve"> I will stay updated on industry trends and update my CV accordingly.</w:t>
      </w:r>
    </w:p>
    <w:p w14:paraId="78FD9F48" w14:textId="15650B21" w:rsidR="008B16D4" w:rsidRDefault="008B16D4" w:rsidP="008B16D4"/>
    <w:p w14:paraId="566BDB27" w14:textId="4BAE92D8" w:rsidR="00BA1921" w:rsidRDefault="00BA1921" w:rsidP="00BA1921"/>
    <w:p w14:paraId="02C3456F" w14:textId="77777777" w:rsidR="00BA1921" w:rsidRDefault="00BA1921" w:rsidP="00BA1921"/>
    <w:p w14:paraId="184B5F3C" w14:textId="77777777" w:rsidR="00BA1921" w:rsidRDefault="00BA1921" w:rsidP="00BA1921"/>
    <w:p w14:paraId="1E914536" w14:textId="77777777" w:rsidR="00BA1921" w:rsidRDefault="00BA1921" w:rsidP="00BA1921"/>
    <w:p w14:paraId="4618ECE0" w14:textId="77777777" w:rsidR="00BA1921" w:rsidRDefault="00BA1921" w:rsidP="00BA1921"/>
    <w:p w14:paraId="4544396C" w14:textId="77777777" w:rsidR="00BA1921" w:rsidRDefault="00BA1921" w:rsidP="00BA1921"/>
    <w:p w14:paraId="61B42956" w14:textId="77777777" w:rsidR="00BA1921" w:rsidRDefault="00BA1921" w:rsidP="00BA1921"/>
    <w:p w14:paraId="57A2B1E4" w14:textId="77777777" w:rsidR="00BA1921" w:rsidRDefault="00BA1921" w:rsidP="00BA1921"/>
    <w:p w14:paraId="178F5604" w14:textId="192F5B24" w:rsidR="00BA1921" w:rsidRDefault="00B76B9C" w:rsidP="00BA1921">
      <w:r>
        <w:rPr>
          <w:noProof/>
        </w:rPr>
        <w:drawing>
          <wp:inline distT="0" distB="0" distL="0" distR="0" wp14:anchorId="48C836D7" wp14:editId="1CF83642">
            <wp:extent cx="6474460" cy="6278880"/>
            <wp:effectExtent l="177800" t="0" r="0" b="0"/>
            <wp:docPr id="97" name="Diagram 9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70E3974A" w14:textId="358CC159" w:rsidR="00BA1921" w:rsidRDefault="008E4F78" w:rsidP="00BA1921">
      <w:r>
        <w:t>3.4</w:t>
      </w:r>
    </w:p>
    <w:p w14:paraId="662FE8CB" w14:textId="467A2B2A" w:rsidR="00BA1921" w:rsidRDefault="00295534" w:rsidP="00BA1921">
      <w:r>
        <w:rPr>
          <w:i/>
        </w:rPr>
        <w:t>Figure</w:t>
      </w:r>
      <w:r w:rsidR="00BA1921" w:rsidRPr="00B76B9C">
        <w:rPr>
          <w:i/>
        </w:rPr>
        <w:t xml:space="preserve"> 3</w:t>
      </w:r>
      <w:r w:rsidR="00B76B9C" w:rsidRPr="00B76B9C">
        <w:rPr>
          <w:i/>
        </w:rPr>
        <w:t>:</w:t>
      </w:r>
      <w:r w:rsidR="00B76B9C">
        <w:t xml:space="preserve"> Gibbs’ Reflection Cycle of my experience learning about personal statements in the CV writing lesson.  (Gibbs, 1988)</w:t>
      </w:r>
    </w:p>
    <w:p w14:paraId="4149BC8E" w14:textId="77777777" w:rsidR="00022BF9" w:rsidRDefault="00022BF9"/>
    <w:p w14:paraId="5E2497F9" w14:textId="43B5F320" w:rsidR="00BC5301" w:rsidRDefault="00BC5301">
      <w:r>
        <w:br w:type="page"/>
      </w:r>
    </w:p>
    <w:p w14:paraId="363CE6C5" w14:textId="77777777" w:rsidR="00022BF9" w:rsidRDefault="00022BF9"/>
    <w:p w14:paraId="0409AB68" w14:textId="77777777" w:rsidR="00022BF9" w:rsidRDefault="00022BF9"/>
    <w:p w14:paraId="236C9CC4" w14:textId="35743EF5" w:rsidR="00022BF9" w:rsidRPr="007D5AE0" w:rsidRDefault="00280941">
      <w:pPr>
        <w:rPr>
          <w:b/>
          <w:u w:val="single"/>
        </w:rPr>
      </w:pPr>
      <w:r w:rsidRPr="007D5AE0">
        <w:rPr>
          <w:b/>
          <w:u w:val="single"/>
        </w:rPr>
        <w:t>References</w:t>
      </w:r>
    </w:p>
    <w:p w14:paraId="52AF6343" w14:textId="77777777" w:rsidR="00355F77" w:rsidRDefault="00355F77"/>
    <w:p w14:paraId="184D5DBC" w14:textId="0D0F7F23" w:rsidR="009A22D6" w:rsidRPr="00C63F01" w:rsidRDefault="009A22D6">
      <w:r>
        <w:t xml:space="preserve">Bacchus, E. (2010). </w:t>
      </w:r>
      <w:r w:rsidRPr="00C63F01">
        <w:rPr>
          <w:i/>
        </w:rPr>
        <w:t>Changing your career: How to identify your transferable skills</w:t>
      </w:r>
      <w:r w:rsidR="00C63F01">
        <w:rPr>
          <w:i/>
        </w:rPr>
        <w:t xml:space="preserve">. </w:t>
      </w:r>
      <w:r w:rsidR="00C63F01">
        <w:t xml:space="preserve">(online) The Guardian. Available at: </w:t>
      </w:r>
      <w:r w:rsidR="00C63F01" w:rsidRPr="00C63F01">
        <w:t>https://www.theguardian.com/careers/careers-blog/changing-your-career-how-to-identify-your-transferable-skills</w:t>
      </w:r>
      <w:r w:rsidR="00C63F01">
        <w:t xml:space="preserve"> (Accessed 13 April 2021)</w:t>
      </w:r>
    </w:p>
    <w:p w14:paraId="5D68D392" w14:textId="77777777" w:rsidR="00C63F01" w:rsidRDefault="00C63F01"/>
    <w:p w14:paraId="11812EFF" w14:textId="4C8C1BA4" w:rsidR="00355F77" w:rsidRPr="009E5B1D" w:rsidRDefault="00355F77" w:rsidP="00355F77">
      <w:pPr>
        <w:rPr>
          <w:rFonts w:ascii="Arial" w:eastAsia="Times New Roman" w:hAnsi="Arial" w:cs="Arial"/>
          <w:color w:val="000000"/>
          <w:sz w:val="22"/>
          <w:szCs w:val="22"/>
          <w:shd w:val="clear" w:color="auto" w:fill="FFFFFF"/>
        </w:rPr>
      </w:pPr>
      <w:r w:rsidRPr="009E5B1D">
        <w:rPr>
          <w:rFonts w:ascii="Arial" w:eastAsia="Times New Roman" w:hAnsi="Arial" w:cs="Arial"/>
          <w:color w:val="000000"/>
          <w:sz w:val="22"/>
          <w:szCs w:val="22"/>
          <w:shd w:val="clear" w:color="auto" w:fill="FFFFFF"/>
        </w:rPr>
        <w:t>Galindo, J.</w:t>
      </w:r>
      <w:r w:rsidRPr="00355F77">
        <w:rPr>
          <w:rFonts w:ascii="Arial" w:eastAsia="Times New Roman" w:hAnsi="Arial" w:cs="Arial"/>
          <w:color w:val="000000"/>
          <w:sz w:val="22"/>
          <w:szCs w:val="22"/>
          <w:shd w:val="clear" w:color="auto" w:fill="FFFFFF"/>
        </w:rPr>
        <w:t xml:space="preserve"> </w:t>
      </w:r>
      <w:r w:rsidRPr="009E5B1D">
        <w:rPr>
          <w:rFonts w:ascii="Arial" w:eastAsia="Times New Roman" w:hAnsi="Arial" w:cs="Arial"/>
          <w:color w:val="000000"/>
          <w:sz w:val="22"/>
          <w:szCs w:val="22"/>
          <w:shd w:val="clear" w:color="auto" w:fill="FFFFFF"/>
        </w:rPr>
        <w:t>(</w:t>
      </w:r>
      <w:r w:rsidRPr="00355F77">
        <w:rPr>
          <w:rFonts w:ascii="Arial" w:eastAsia="Times New Roman" w:hAnsi="Arial" w:cs="Arial"/>
          <w:color w:val="000000"/>
          <w:sz w:val="22"/>
          <w:szCs w:val="22"/>
          <w:shd w:val="clear" w:color="auto" w:fill="FFFFFF"/>
        </w:rPr>
        <w:t>n.d.</w:t>
      </w:r>
      <w:r w:rsidRPr="009E5B1D">
        <w:rPr>
          <w:rFonts w:ascii="Arial" w:eastAsia="Times New Roman" w:hAnsi="Arial" w:cs="Arial"/>
          <w:color w:val="000000"/>
          <w:sz w:val="22"/>
          <w:szCs w:val="22"/>
          <w:shd w:val="clear" w:color="auto" w:fill="FFFFFF"/>
        </w:rPr>
        <w:t>)</w:t>
      </w:r>
      <w:r w:rsidR="00B5140F">
        <w:rPr>
          <w:rFonts w:ascii="Arial" w:eastAsia="Times New Roman" w:hAnsi="Arial" w:cs="Arial"/>
          <w:color w:val="000000"/>
          <w:sz w:val="22"/>
          <w:szCs w:val="22"/>
          <w:shd w:val="clear" w:color="auto" w:fill="FFFFFF"/>
        </w:rPr>
        <w:t>.</w:t>
      </w:r>
      <w:r w:rsidRPr="009E5B1D">
        <w:rPr>
          <w:rFonts w:ascii="Arial" w:eastAsia="Times New Roman" w:hAnsi="Arial" w:cs="Arial"/>
          <w:color w:val="000000"/>
          <w:sz w:val="22"/>
          <w:szCs w:val="22"/>
          <w:shd w:val="clear" w:color="auto" w:fill="FFFFFF"/>
        </w:rPr>
        <w:t> </w:t>
      </w:r>
      <w:r w:rsidRPr="00355F77">
        <w:rPr>
          <w:rFonts w:ascii="Arial" w:eastAsia="Times New Roman" w:hAnsi="Arial" w:cs="Arial"/>
          <w:i/>
          <w:iCs/>
          <w:color w:val="000000"/>
          <w:sz w:val="22"/>
          <w:szCs w:val="22"/>
        </w:rPr>
        <w:t>Authentic Learning (Simulations, Lab, Field)</w:t>
      </w:r>
      <w:r w:rsidRPr="00355F77">
        <w:rPr>
          <w:rFonts w:ascii="Arial" w:eastAsia="Times New Roman" w:hAnsi="Arial" w:cs="Arial"/>
          <w:color w:val="000000"/>
          <w:sz w:val="22"/>
          <w:szCs w:val="22"/>
          <w:shd w:val="clear" w:color="auto" w:fill="FFFFFF"/>
        </w:rPr>
        <w:t>. [online] Ablconn</w:t>
      </w:r>
      <w:r w:rsidRPr="009E5B1D">
        <w:rPr>
          <w:rFonts w:ascii="Arial" w:eastAsia="Times New Roman" w:hAnsi="Arial" w:cs="Arial"/>
          <w:color w:val="000000"/>
          <w:sz w:val="22"/>
          <w:szCs w:val="22"/>
          <w:shd w:val="clear" w:color="auto" w:fill="FFFFFF"/>
        </w:rPr>
        <w:t xml:space="preserve">ect.harvard.edu. Available at: </w:t>
      </w:r>
      <w:r w:rsidRPr="00355F77">
        <w:rPr>
          <w:rFonts w:ascii="Arial" w:eastAsia="Times New Roman" w:hAnsi="Arial" w:cs="Arial"/>
          <w:color w:val="000000"/>
          <w:sz w:val="22"/>
          <w:szCs w:val="22"/>
          <w:shd w:val="clear" w:color="auto" w:fill="FFFFFF"/>
        </w:rPr>
        <w:t>https://ablconnect</w:t>
      </w:r>
      <w:r w:rsidRPr="009E5B1D">
        <w:rPr>
          <w:rFonts w:ascii="Arial" w:eastAsia="Times New Roman" w:hAnsi="Arial" w:cs="Arial"/>
          <w:color w:val="000000"/>
          <w:sz w:val="22"/>
          <w:szCs w:val="22"/>
          <w:shd w:val="clear" w:color="auto" w:fill="FFFFFF"/>
        </w:rPr>
        <w:t>.harvard.edu/authentic-learning (Accessed 13 April 2021)</w:t>
      </w:r>
      <w:r w:rsidRPr="00355F77">
        <w:rPr>
          <w:rFonts w:ascii="Arial" w:eastAsia="Times New Roman" w:hAnsi="Arial" w:cs="Arial"/>
          <w:color w:val="000000"/>
          <w:sz w:val="22"/>
          <w:szCs w:val="22"/>
          <w:shd w:val="clear" w:color="auto" w:fill="FFFFFF"/>
        </w:rPr>
        <w:t>.</w:t>
      </w:r>
    </w:p>
    <w:p w14:paraId="55CBCF9A" w14:textId="77777777" w:rsidR="009E5B1D" w:rsidRPr="00355F77" w:rsidRDefault="009E5B1D" w:rsidP="00355F77">
      <w:pPr>
        <w:rPr>
          <w:rFonts w:ascii="Arial" w:eastAsia="Times New Roman" w:hAnsi="Arial" w:cs="Arial"/>
          <w:sz w:val="22"/>
          <w:szCs w:val="22"/>
        </w:rPr>
      </w:pPr>
    </w:p>
    <w:p w14:paraId="70F9AD24" w14:textId="2E9A7BBB" w:rsidR="00280941" w:rsidRPr="009E5B1D" w:rsidRDefault="009E5B1D">
      <w:pPr>
        <w:rPr>
          <w:rFonts w:ascii="Arial" w:eastAsia="Times New Roman" w:hAnsi="Arial" w:cs="Arial"/>
          <w:sz w:val="22"/>
          <w:szCs w:val="22"/>
        </w:rPr>
      </w:pPr>
      <w:r w:rsidRPr="009E5B1D">
        <w:rPr>
          <w:rFonts w:ascii="Arial" w:eastAsia="Times New Roman" w:hAnsi="Arial" w:cs="Arial"/>
          <w:color w:val="333333"/>
          <w:sz w:val="22"/>
          <w:szCs w:val="22"/>
          <w:shd w:val="clear" w:color="auto" w:fill="F5F5F5"/>
        </w:rPr>
        <w:t>Gibbs G (1988). Learning by Doing: A guide to teaching and learning methods. Further Education Unit. Oxford Polytechnic: Oxford.</w:t>
      </w:r>
    </w:p>
    <w:p w14:paraId="3B904FE1" w14:textId="77777777" w:rsidR="009E5B1D" w:rsidRPr="009E5B1D" w:rsidRDefault="009E5B1D">
      <w:pPr>
        <w:rPr>
          <w:rFonts w:ascii="Arial" w:hAnsi="Arial" w:cs="Arial"/>
          <w:sz w:val="22"/>
          <w:szCs w:val="22"/>
        </w:rPr>
      </w:pPr>
    </w:p>
    <w:p w14:paraId="3DA5A36C" w14:textId="77777777" w:rsidR="00355F77" w:rsidRPr="009E5B1D" w:rsidRDefault="00355F77" w:rsidP="00355F77">
      <w:pPr>
        <w:rPr>
          <w:rFonts w:ascii="Arial" w:eastAsia="Times New Roman" w:hAnsi="Arial" w:cs="Arial"/>
          <w:sz w:val="22"/>
          <w:szCs w:val="22"/>
        </w:rPr>
      </w:pPr>
      <w:r w:rsidRPr="009E5B1D">
        <w:rPr>
          <w:rFonts w:ascii="Arial" w:eastAsia="Times New Roman" w:hAnsi="Arial" w:cs="Arial"/>
          <w:color w:val="000000"/>
          <w:sz w:val="22"/>
          <w:szCs w:val="22"/>
          <w:shd w:val="clear" w:color="auto" w:fill="FFFFFF"/>
        </w:rPr>
        <w:t>Lyskov, A. (2019). </w:t>
      </w:r>
      <w:r w:rsidRPr="009E5B1D">
        <w:rPr>
          <w:rFonts w:ascii="Arial" w:eastAsia="Times New Roman" w:hAnsi="Arial" w:cs="Arial"/>
          <w:i/>
          <w:iCs/>
          <w:color w:val="000000"/>
          <w:sz w:val="22"/>
          <w:szCs w:val="22"/>
        </w:rPr>
        <w:t>Goal Setting for Data Scientists</w:t>
      </w:r>
      <w:r w:rsidRPr="009E5B1D">
        <w:rPr>
          <w:rFonts w:ascii="Arial" w:eastAsia="Times New Roman" w:hAnsi="Arial" w:cs="Arial"/>
          <w:color w:val="000000"/>
          <w:sz w:val="22"/>
          <w:szCs w:val="22"/>
          <w:shd w:val="clear" w:color="auto" w:fill="FFFFFF"/>
        </w:rPr>
        <w:t>. [online] Towards Data Science. Available at: https://towardsdatascience.com/goal-setting-for-data-scientists-b2ca1a3d96a1 (Accessed 13 April 2021).</w:t>
      </w:r>
    </w:p>
    <w:p w14:paraId="0C6F0E8B" w14:textId="77777777" w:rsidR="00355F77" w:rsidRPr="009E5B1D" w:rsidRDefault="00355F77">
      <w:pPr>
        <w:rPr>
          <w:rFonts w:ascii="Arial" w:hAnsi="Arial" w:cs="Arial"/>
          <w:sz w:val="22"/>
          <w:szCs w:val="22"/>
        </w:rPr>
      </w:pPr>
    </w:p>
    <w:p w14:paraId="38611525" w14:textId="1A02AD48" w:rsidR="00904C6F" w:rsidRPr="009E5B1D" w:rsidRDefault="00904C6F" w:rsidP="00904C6F">
      <w:pPr>
        <w:rPr>
          <w:rFonts w:ascii="Arial" w:eastAsia="Times New Roman" w:hAnsi="Arial" w:cs="Arial"/>
          <w:sz w:val="22"/>
          <w:szCs w:val="22"/>
        </w:rPr>
      </w:pPr>
      <w:r w:rsidRPr="009E5B1D">
        <w:rPr>
          <w:rFonts w:ascii="Arial" w:eastAsia="Times New Roman" w:hAnsi="Arial" w:cs="Arial"/>
          <w:color w:val="555555"/>
          <w:sz w:val="22"/>
          <w:szCs w:val="22"/>
          <w:shd w:val="clear" w:color="auto" w:fill="FFFFFF"/>
        </w:rPr>
        <w:t>REEVES, M. and FULL</w:t>
      </w:r>
      <w:r w:rsidR="0031699B" w:rsidRPr="009E5B1D">
        <w:rPr>
          <w:rFonts w:ascii="Arial" w:eastAsia="Times New Roman" w:hAnsi="Arial" w:cs="Arial"/>
          <w:color w:val="555555"/>
          <w:sz w:val="22"/>
          <w:szCs w:val="22"/>
          <w:shd w:val="clear" w:color="auto" w:fill="FFFFFF"/>
        </w:rPr>
        <w:t>ER, J. (</w:t>
      </w:r>
      <w:r w:rsidRPr="009E5B1D">
        <w:rPr>
          <w:rFonts w:ascii="Arial" w:eastAsia="Times New Roman" w:hAnsi="Arial" w:cs="Arial"/>
          <w:color w:val="555555"/>
          <w:sz w:val="22"/>
          <w:szCs w:val="22"/>
          <w:shd w:val="clear" w:color="auto" w:fill="FFFFFF"/>
        </w:rPr>
        <w:t>2018</w:t>
      </w:r>
      <w:r w:rsidR="0031699B" w:rsidRPr="009E5B1D">
        <w:rPr>
          <w:rFonts w:ascii="Arial" w:eastAsia="Times New Roman" w:hAnsi="Arial" w:cs="Arial"/>
          <w:color w:val="555555"/>
          <w:sz w:val="22"/>
          <w:szCs w:val="22"/>
          <w:shd w:val="clear" w:color="auto" w:fill="FFFFFF"/>
        </w:rPr>
        <w:t>)</w:t>
      </w:r>
      <w:r w:rsidRPr="009E5B1D">
        <w:rPr>
          <w:rFonts w:ascii="Arial" w:eastAsia="Times New Roman" w:hAnsi="Arial" w:cs="Arial"/>
          <w:color w:val="555555"/>
          <w:sz w:val="22"/>
          <w:szCs w:val="22"/>
          <w:shd w:val="clear" w:color="auto" w:fill="FFFFFF"/>
        </w:rPr>
        <w:t>. When SMART Goals Are Not So Smart. </w:t>
      </w:r>
      <w:r w:rsidRPr="009E5B1D">
        <w:rPr>
          <w:rFonts w:ascii="Arial" w:eastAsia="Times New Roman" w:hAnsi="Arial" w:cs="Arial"/>
          <w:i/>
          <w:iCs/>
          <w:color w:val="555555"/>
          <w:sz w:val="22"/>
          <w:szCs w:val="22"/>
        </w:rPr>
        <w:t>MIT Sloan Management Review, </w:t>
      </w:r>
      <w:r w:rsidRPr="009E5B1D">
        <w:rPr>
          <w:rFonts w:ascii="Arial" w:eastAsia="Times New Roman" w:hAnsi="Arial" w:cs="Arial"/>
          <w:b/>
          <w:bCs/>
          <w:color w:val="555555"/>
          <w:sz w:val="22"/>
          <w:szCs w:val="22"/>
        </w:rPr>
        <w:t>59</w:t>
      </w:r>
      <w:r w:rsidRPr="009E5B1D">
        <w:rPr>
          <w:rFonts w:ascii="Arial" w:eastAsia="Times New Roman" w:hAnsi="Arial" w:cs="Arial"/>
          <w:color w:val="555555"/>
          <w:sz w:val="22"/>
          <w:szCs w:val="22"/>
          <w:shd w:val="clear" w:color="auto" w:fill="FFFFFF"/>
        </w:rPr>
        <w:t>(4), pp. 1-5.</w:t>
      </w:r>
    </w:p>
    <w:p w14:paraId="6C648BD2" w14:textId="77777777" w:rsidR="00022BF9" w:rsidRDefault="00022BF9"/>
    <w:p w14:paraId="25B5E5E3" w14:textId="17A59231" w:rsidR="00B5140F" w:rsidRDefault="00B5140F">
      <w:r>
        <w:t xml:space="preserve">Wasabi Learning (n.d.). </w:t>
      </w:r>
      <w:r w:rsidRPr="00B5140F">
        <w:rPr>
          <w:i/>
        </w:rPr>
        <w:t>7 Critical Thinking Barriers and How to Overcome</w:t>
      </w:r>
      <w:r w:rsidRPr="00B5140F">
        <w:t xml:space="preserve"> </w:t>
      </w:r>
      <w:r w:rsidRPr="00B5140F">
        <w:rPr>
          <w:i/>
        </w:rPr>
        <w:t>Them</w:t>
      </w:r>
      <w:r>
        <w:rPr>
          <w:i/>
        </w:rPr>
        <w:t xml:space="preserve">. </w:t>
      </w:r>
      <w:r>
        <w:t xml:space="preserve">(online) Wasabi Learning. Available at: </w:t>
      </w:r>
      <w:r w:rsidRPr="00CD7A23">
        <w:t>https://wabisabilearning.com/blogs/critical-thinking/critical-thinking-barriers</w:t>
      </w:r>
      <w:r>
        <w:t xml:space="preserve"> (Accessed 13 April 2021).</w:t>
      </w:r>
    </w:p>
    <w:p w14:paraId="22F76301" w14:textId="77777777" w:rsidR="00022BF9" w:rsidRDefault="00022BF9"/>
    <w:p w14:paraId="239C07EB" w14:textId="77777777" w:rsidR="00022BF9" w:rsidRDefault="00022BF9"/>
    <w:p w14:paraId="217BC427" w14:textId="77777777" w:rsidR="00022BF9" w:rsidRDefault="00022BF9"/>
    <w:p w14:paraId="4903BDB7" w14:textId="77777777" w:rsidR="00022BF9" w:rsidRDefault="00022BF9"/>
    <w:p w14:paraId="1226E37E" w14:textId="77777777" w:rsidR="00022BF9" w:rsidRDefault="00022BF9"/>
    <w:p w14:paraId="265991BF" w14:textId="77777777" w:rsidR="00022BF9" w:rsidRDefault="00022BF9"/>
    <w:p w14:paraId="1EED3E85" w14:textId="77777777" w:rsidR="00022BF9" w:rsidRDefault="00022BF9"/>
    <w:p w14:paraId="64280A86" w14:textId="77777777" w:rsidR="00022BF9" w:rsidRDefault="00022BF9"/>
    <w:p w14:paraId="15DE5164" w14:textId="77777777" w:rsidR="00022BF9" w:rsidRDefault="00022BF9"/>
    <w:p w14:paraId="1555FE2A" w14:textId="77777777" w:rsidR="00022BF9" w:rsidRDefault="00022BF9"/>
    <w:sectPr w:rsidR="00022BF9" w:rsidSect="00232354">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1EE103C" w14:textId="77777777" w:rsidR="00CD7A23" w:rsidRDefault="00CD7A23" w:rsidP="00CD7A23">
      <w:r>
        <w:separator/>
      </w:r>
    </w:p>
  </w:endnote>
  <w:endnote w:type="continuationSeparator" w:id="0">
    <w:p w14:paraId="3115E2EE" w14:textId="77777777" w:rsidR="00CD7A23" w:rsidRDefault="00CD7A23" w:rsidP="00CD7A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Times">
    <w:panose1 w:val="00000500000000020000"/>
    <w:charset w:val="00"/>
    <w:family w:val="roman"/>
    <w:pitch w:val="variable"/>
    <w:sig w:usb0="00000003" w:usb1="00000000" w:usb2="00000000" w:usb3="00000000" w:csb0="00000001"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566008B" w14:textId="77777777" w:rsidR="00CD7A23" w:rsidRDefault="00CD7A23" w:rsidP="00CD7A23">
      <w:r>
        <w:separator/>
      </w:r>
    </w:p>
  </w:footnote>
  <w:footnote w:type="continuationSeparator" w:id="0">
    <w:p w14:paraId="724E6C4A" w14:textId="77777777" w:rsidR="00CD7A23" w:rsidRDefault="00CD7A23" w:rsidP="00CD7A23">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8C0F13"/>
    <w:multiLevelType w:val="multilevel"/>
    <w:tmpl w:val="F9BC46AE"/>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nsid w:val="05CA47FF"/>
    <w:multiLevelType w:val="multilevel"/>
    <w:tmpl w:val="A96E59A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nsid w:val="0A5355B1"/>
    <w:multiLevelType w:val="multilevel"/>
    <w:tmpl w:val="692C25D0"/>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nsid w:val="0E371788"/>
    <w:multiLevelType w:val="hybridMultilevel"/>
    <w:tmpl w:val="F43C3C50"/>
    <w:lvl w:ilvl="0" w:tplc="535C5698">
      <w:start w:val="1"/>
      <w:numFmt w:val="bullet"/>
      <w:lvlText w:val="•"/>
      <w:lvlJc w:val="left"/>
      <w:pPr>
        <w:tabs>
          <w:tab w:val="num" w:pos="720"/>
        </w:tabs>
        <w:ind w:left="720" w:hanging="360"/>
      </w:pPr>
      <w:rPr>
        <w:rFonts w:ascii="Times New Roman" w:hAnsi="Times New Roman" w:hint="default"/>
      </w:rPr>
    </w:lvl>
    <w:lvl w:ilvl="1" w:tplc="602296D2" w:tentative="1">
      <w:start w:val="1"/>
      <w:numFmt w:val="bullet"/>
      <w:lvlText w:val="•"/>
      <w:lvlJc w:val="left"/>
      <w:pPr>
        <w:tabs>
          <w:tab w:val="num" w:pos="1440"/>
        </w:tabs>
        <w:ind w:left="1440" w:hanging="360"/>
      </w:pPr>
      <w:rPr>
        <w:rFonts w:ascii="Times New Roman" w:hAnsi="Times New Roman" w:hint="default"/>
      </w:rPr>
    </w:lvl>
    <w:lvl w:ilvl="2" w:tplc="82B28DE8" w:tentative="1">
      <w:start w:val="1"/>
      <w:numFmt w:val="bullet"/>
      <w:lvlText w:val="•"/>
      <w:lvlJc w:val="left"/>
      <w:pPr>
        <w:tabs>
          <w:tab w:val="num" w:pos="2160"/>
        </w:tabs>
        <w:ind w:left="2160" w:hanging="360"/>
      </w:pPr>
      <w:rPr>
        <w:rFonts w:ascii="Times New Roman" w:hAnsi="Times New Roman" w:hint="default"/>
      </w:rPr>
    </w:lvl>
    <w:lvl w:ilvl="3" w:tplc="A6407E48" w:tentative="1">
      <w:start w:val="1"/>
      <w:numFmt w:val="bullet"/>
      <w:lvlText w:val="•"/>
      <w:lvlJc w:val="left"/>
      <w:pPr>
        <w:tabs>
          <w:tab w:val="num" w:pos="2880"/>
        </w:tabs>
        <w:ind w:left="2880" w:hanging="360"/>
      </w:pPr>
      <w:rPr>
        <w:rFonts w:ascii="Times New Roman" w:hAnsi="Times New Roman" w:hint="default"/>
      </w:rPr>
    </w:lvl>
    <w:lvl w:ilvl="4" w:tplc="2C262A42" w:tentative="1">
      <w:start w:val="1"/>
      <w:numFmt w:val="bullet"/>
      <w:lvlText w:val="•"/>
      <w:lvlJc w:val="left"/>
      <w:pPr>
        <w:tabs>
          <w:tab w:val="num" w:pos="3600"/>
        </w:tabs>
        <w:ind w:left="3600" w:hanging="360"/>
      </w:pPr>
      <w:rPr>
        <w:rFonts w:ascii="Times New Roman" w:hAnsi="Times New Roman" w:hint="default"/>
      </w:rPr>
    </w:lvl>
    <w:lvl w:ilvl="5" w:tplc="8A0EA06C" w:tentative="1">
      <w:start w:val="1"/>
      <w:numFmt w:val="bullet"/>
      <w:lvlText w:val="•"/>
      <w:lvlJc w:val="left"/>
      <w:pPr>
        <w:tabs>
          <w:tab w:val="num" w:pos="4320"/>
        </w:tabs>
        <w:ind w:left="4320" w:hanging="360"/>
      </w:pPr>
      <w:rPr>
        <w:rFonts w:ascii="Times New Roman" w:hAnsi="Times New Roman" w:hint="default"/>
      </w:rPr>
    </w:lvl>
    <w:lvl w:ilvl="6" w:tplc="C4127960" w:tentative="1">
      <w:start w:val="1"/>
      <w:numFmt w:val="bullet"/>
      <w:lvlText w:val="•"/>
      <w:lvlJc w:val="left"/>
      <w:pPr>
        <w:tabs>
          <w:tab w:val="num" w:pos="5040"/>
        </w:tabs>
        <w:ind w:left="5040" w:hanging="360"/>
      </w:pPr>
      <w:rPr>
        <w:rFonts w:ascii="Times New Roman" w:hAnsi="Times New Roman" w:hint="default"/>
      </w:rPr>
    </w:lvl>
    <w:lvl w:ilvl="7" w:tplc="F080DE04" w:tentative="1">
      <w:start w:val="1"/>
      <w:numFmt w:val="bullet"/>
      <w:lvlText w:val="•"/>
      <w:lvlJc w:val="left"/>
      <w:pPr>
        <w:tabs>
          <w:tab w:val="num" w:pos="5760"/>
        </w:tabs>
        <w:ind w:left="5760" w:hanging="360"/>
      </w:pPr>
      <w:rPr>
        <w:rFonts w:ascii="Times New Roman" w:hAnsi="Times New Roman" w:hint="default"/>
      </w:rPr>
    </w:lvl>
    <w:lvl w:ilvl="8" w:tplc="F6C45EF2" w:tentative="1">
      <w:start w:val="1"/>
      <w:numFmt w:val="bullet"/>
      <w:lvlText w:val="•"/>
      <w:lvlJc w:val="left"/>
      <w:pPr>
        <w:tabs>
          <w:tab w:val="num" w:pos="6480"/>
        </w:tabs>
        <w:ind w:left="6480" w:hanging="360"/>
      </w:pPr>
      <w:rPr>
        <w:rFonts w:ascii="Times New Roman" w:hAnsi="Times New Roman" w:hint="default"/>
      </w:rPr>
    </w:lvl>
  </w:abstractNum>
  <w:abstractNum w:abstractNumId="4">
    <w:nsid w:val="12A87B8C"/>
    <w:multiLevelType w:val="multilevel"/>
    <w:tmpl w:val="0E2E3FC6"/>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nsid w:val="21F86688"/>
    <w:multiLevelType w:val="hybridMultilevel"/>
    <w:tmpl w:val="64766CE8"/>
    <w:lvl w:ilvl="0" w:tplc="5B9A87BE">
      <w:start w:val="1"/>
      <w:numFmt w:val="bullet"/>
      <w:lvlText w:val="•"/>
      <w:lvlJc w:val="left"/>
      <w:pPr>
        <w:tabs>
          <w:tab w:val="num" w:pos="720"/>
        </w:tabs>
        <w:ind w:left="720" w:hanging="360"/>
      </w:pPr>
      <w:rPr>
        <w:rFonts w:ascii="Times New Roman" w:hAnsi="Times New Roman" w:hint="default"/>
      </w:rPr>
    </w:lvl>
    <w:lvl w:ilvl="1" w:tplc="F72A8670" w:tentative="1">
      <w:start w:val="1"/>
      <w:numFmt w:val="bullet"/>
      <w:lvlText w:val="•"/>
      <w:lvlJc w:val="left"/>
      <w:pPr>
        <w:tabs>
          <w:tab w:val="num" w:pos="1440"/>
        </w:tabs>
        <w:ind w:left="1440" w:hanging="360"/>
      </w:pPr>
      <w:rPr>
        <w:rFonts w:ascii="Times New Roman" w:hAnsi="Times New Roman" w:hint="default"/>
      </w:rPr>
    </w:lvl>
    <w:lvl w:ilvl="2" w:tplc="15E40A76" w:tentative="1">
      <w:start w:val="1"/>
      <w:numFmt w:val="bullet"/>
      <w:lvlText w:val="•"/>
      <w:lvlJc w:val="left"/>
      <w:pPr>
        <w:tabs>
          <w:tab w:val="num" w:pos="2160"/>
        </w:tabs>
        <w:ind w:left="2160" w:hanging="360"/>
      </w:pPr>
      <w:rPr>
        <w:rFonts w:ascii="Times New Roman" w:hAnsi="Times New Roman" w:hint="default"/>
      </w:rPr>
    </w:lvl>
    <w:lvl w:ilvl="3" w:tplc="C8A03620" w:tentative="1">
      <w:start w:val="1"/>
      <w:numFmt w:val="bullet"/>
      <w:lvlText w:val="•"/>
      <w:lvlJc w:val="left"/>
      <w:pPr>
        <w:tabs>
          <w:tab w:val="num" w:pos="2880"/>
        </w:tabs>
        <w:ind w:left="2880" w:hanging="360"/>
      </w:pPr>
      <w:rPr>
        <w:rFonts w:ascii="Times New Roman" w:hAnsi="Times New Roman" w:hint="default"/>
      </w:rPr>
    </w:lvl>
    <w:lvl w:ilvl="4" w:tplc="B1D24F3E" w:tentative="1">
      <w:start w:val="1"/>
      <w:numFmt w:val="bullet"/>
      <w:lvlText w:val="•"/>
      <w:lvlJc w:val="left"/>
      <w:pPr>
        <w:tabs>
          <w:tab w:val="num" w:pos="3600"/>
        </w:tabs>
        <w:ind w:left="3600" w:hanging="360"/>
      </w:pPr>
      <w:rPr>
        <w:rFonts w:ascii="Times New Roman" w:hAnsi="Times New Roman" w:hint="default"/>
      </w:rPr>
    </w:lvl>
    <w:lvl w:ilvl="5" w:tplc="85D001C6" w:tentative="1">
      <w:start w:val="1"/>
      <w:numFmt w:val="bullet"/>
      <w:lvlText w:val="•"/>
      <w:lvlJc w:val="left"/>
      <w:pPr>
        <w:tabs>
          <w:tab w:val="num" w:pos="4320"/>
        </w:tabs>
        <w:ind w:left="4320" w:hanging="360"/>
      </w:pPr>
      <w:rPr>
        <w:rFonts w:ascii="Times New Roman" w:hAnsi="Times New Roman" w:hint="default"/>
      </w:rPr>
    </w:lvl>
    <w:lvl w:ilvl="6" w:tplc="8132D03C" w:tentative="1">
      <w:start w:val="1"/>
      <w:numFmt w:val="bullet"/>
      <w:lvlText w:val="•"/>
      <w:lvlJc w:val="left"/>
      <w:pPr>
        <w:tabs>
          <w:tab w:val="num" w:pos="5040"/>
        </w:tabs>
        <w:ind w:left="5040" w:hanging="360"/>
      </w:pPr>
      <w:rPr>
        <w:rFonts w:ascii="Times New Roman" w:hAnsi="Times New Roman" w:hint="default"/>
      </w:rPr>
    </w:lvl>
    <w:lvl w:ilvl="7" w:tplc="10001CFE" w:tentative="1">
      <w:start w:val="1"/>
      <w:numFmt w:val="bullet"/>
      <w:lvlText w:val="•"/>
      <w:lvlJc w:val="left"/>
      <w:pPr>
        <w:tabs>
          <w:tab w:val="num" w:pos="5760"/>
        </w:tabs>
        <w:ind w:left="5760" w:hanging="360"/>
      </w:pPr>
      <w:rPr>
        <w:rFonts w:ascii="Times New Roman" w:hAnsi="Times New Roman" w:hint="default"/>
      </w:rPr>
    </w:lvl>
    <w:lvl w:ilvl="8" w:tplc="C31CBC58" w:tentative="1">
      <w:start w:val="1"/>
      <w:numFmt w:val="bullet"/>
      <w:lvlText w:val="•"/>
      <w:lvlJc w:val="left"/>
      <w:pPr>
        <w:tabs>
          <w:tab w:val="num" w:pos="6480"/>
        </w:tabs>
        <w:ind w:left="6480" w:hanging="360"/>
      </w:pPr>
      <w:rPr>
        <w:rFonts w:ascii="Times New Roman" w:hAnsi="Times New Roman" w:hint="default"/>
      </w:rPr>
    </w:lvl>
  </w:abstractNum>
  <w:abstractNum w:abstractNumId="6">
    <w:nsid w:val="3E9178B8"/>
    <w:multiLevelType w:val="multilevel"/>
    <w:tmpl w:val="19F42E68"/>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nsid w:val="40C20199"/>
    <w:multiLevelType w:val="multilevel"/>
    <w:tmpl w:val="13666C00"/>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nsid w:val="533019AE"/>
    <w:multiLevelType w:val="hybridMultilevel"/>
    <w:tmpl w:val="C0FE6F30"/>
    <w:lvl w:ilvl="0" w:tplc="133AF790">
      <w:start w:val="1"/>
      <w:numFmt w:val="bullet"/>
      <w:lvlText w:val="•"/>
      <w:lvlJc w:val="left"/>
      <w:pPr>
        <w:tabs>
          <w:tab w:val="num" w:pos="720"/>
        </w:tabs>
        <w:ind w:left="720" w:hanging="360"/>
      </w:pPr>
      <w:rPr>
        <w:rFonts w:ascii="Times New Roman" w:hAnsi="Times New Roman" w:hint="default"/>
      </w:rPr>
    </w:lvl>
    <w:lvl w:ilvl="1" w:tplc="E026D7A0" w:tentative="1">
      <w:start w:val="1"/>
      <w:numFmt w:val="bullet"/>
      <w:lvlText w:val="•"/>
      <w:lvlJc w:val="left"/>
      <w:pPr>
        <w:tabs>
          <w:tab w:val="num" w:pos="1440"/>
        </w:tabs>
        <w:ind w:left="1440" w:hanging="360"/>
      </w:pPr>
      <w:rPr>
        <w:rFonts w:ascii="Times New Roman" w:hAnsi="Times New Roman" w:hint="default"/>
      </w:rPr>
    </w:lvl>
    <w:lvl w:ilvl="2" w:tplc="B832D920" w:tentative="1">
      <w:start w:val="1"/>
      <w:numFmt w:val="bullet"/>
      <w:lvlText w:val="•"/>
      <w:lvlJc w:val="left"/>
      <w:pPr>
        <w:tabs>
          <w:tab w:val="num" w:pos="2160"/>
        </w:tabs>
        <w:ind w:left="2160" w:hanging="360"/>
      </w:pPr>
      <w:rPr>
        <w:rFonts w:ascii="Times New Roman" w:hAnsi="Times New Roman" w:hint="default"/>
      </w:rPr>
    </w:lvl>
    <w:lvl w:ilvl="3" w:tplc="4612A498" w:tentative="1">
      <w:start w:val="1"/>
      <w:numFmt w:val="bullet"/>
      <w:lvlText w:val="•"/>
      <w:lvlJc w:val="left"/>
      <w:pPr>
        <w:tabs>
          <w:tab w:val="num" w:pos="2880"/>
        </w:tabs>
        <w:ind w:left="2880" w:hanging="360"/>
      </w:pPr>
      <w:rPr>
        <w:rFonts w:ascii="Times New Roman" w:hAnsi="Times New Roman" w:hint="default"/>
      </w:rPr>
    </w:lvl>
    <w:lvl w:ilvl="4" w:tplc="D272EF00" w:tentative="1">
      <w:start w:val="1"/>
      <w:numFmt w:val="bullet"/>
      <w:lvlText w:val="•"/>
      <w:lvlJc w:val="left"/>
      <w:pPr>
        <w:tabs>
          <w:tab w:val="num" w:pos="3600"/>
        </w:tabs>
        <w:ind w:left="3600" w:hanging="360"/>
      </w:pPr>
      <w:rPr>
        <w:rFonts w:ascii="Times New Roman" w:hAnsi="Times New Roman" w:hint="default"/>
      </w:rPr>
    </w:lvl>
    <w:lvl w:ilvl="5" w:tplc="6EF87E28" w:tentative="1">
      <w:start w:val="1"/>
      <w:numFmt w:val="bullet"/>
      <w:lvlText w:val="•"/>
      <w:lvlJc w:val="left"/>
      <w:pPr>
        <w:tabs>
          <w:tab w:val="num" w:pos="4320"/>
        </w:tabs>
        <w:ind w:left="4320" w:hanging="360"/>
      </w:pPr>
      <w:rPr>
        <w:rFonts w:ascii="Times New Roman" w:hAnsi="Times New Roman" w:hint="default"/>
      </w:rPr>
    </w:lvl>
    <w:lvl w:ilvl="6" w:tplc="3AC2B6F4" w:tentative="1">
      <w:start w:val="1"/>
      <w:numFmt w:val="bullet"/>
      <w:lvlText w:val="•"/>
      <w:lvlJc w:val="left"/>
      <w:pPr>
        <w:tabs>
          <w:tab w:val="num" w:pos="5040"/>
        </w:tabs>
        <w:ind w:left="5040" w:hanging="360"/>
      </w:pPr>
      <w:rPr>
        <w:rFonts w:ascii="Times New Roman" w:hAnsi="Times New Roman" w:hint="default"/>
      </w:rPr>
    </w:lvl>
    <w:lvl w:ilvl="7" w:tplc="66681584" w:tentative="1">
      <w:start w:val="1"/>
      <w:numFmt w:val="bullet"/>
      <w:lvlText w:val="•"/>
      <w:lvlJc w:val="left"/>
      <w:pPr>
        <w:tabs>
          <w:tab w:val="num" w:pos="5760"/>
        </w:tabs>
        <w:ind w:left="5760" w:hanging="360"/>
      </w:pPr>
      <w:rPr>
        <w:rFonts w:ascii="Times New Roman" w:hAnsi="Times New Roman" w:hint="default"/>
      </w:rPr>
    </w:lvl>
    <w:lvl w:ilvl="8" w:tplc="DC94D2C8" w:tentative="1">
      <w:start w:val="1"/>
      <w:numFmt w:val="bullet"/>
      <w:lvlText w:val="•"/>
      <w:lvlJc w:val="left"/>
      <w:pPr>
        <w:tabs>
          <w:tab w:val="num" w:pos="6480"/>
        </w:tabs>
        <w:ind w:left="6480" w:hanging="360"/>
      </w:pPr>
      <w:rPr>
        <w:rFonts w:ascii="Times New Roman" w:hAnsi="Times New Roman" w:hint="default"/>
      </w:rPr>
    </w:lvl>
  </w:abstractNum>
  <w:abstractNum w:abstractNumId="9">
    <w:nsid w:val="66260BE7"/>
    <w:multiLevelType w:val="hybridMultilevel"/>
    <w:tmpl w:val="A586B376"/>
    <w:lvl w:ilvl="0" w:tplc="6DE679E2">
      <w:start w:val="1"/>
      <w:numFmt w:val="bullet"/>
      <w:lvlText w:val="•"/>
      <w:lvlJc w:val="left"/>
      <w:pPr>
        <w:tabs>
          <w:tab w:val="num" w:pos="720"/>
        </w:tabs>
        <w:ind w:left="720" w:hanging="360"/>
      </w:pPr>
      <w:rPr>
        <w:rFonts w:ascii="Times New Roman" w:hAnsi="Times New Roman" w:hint="default"/>
      </w:rPr>
    </w:lvl>
    <w:lvl w:ilvl="1" w:tplc="33F6C4A2" w:tentative="1">
      <w:start w:val="1"/>
      <w:numFmt w:val="bullet"/>
      <w:lvlText w:val="•"/>
      <w:lvlJc w:val="left"/>
      <w:pPr>
        <w:tabs>
          <w:tab w:val="num" w:pos="1440"/>
        </w:tabs>
        <w:ind w:left="1440" w:hanging="360"/>
      </w:pPr>
      <w:rPr>
        <w:rFonts w:ascii="Times New Roman" w:hAnsi="Times New Roman" w:hint="default"/>
      </w:rPr>
    </w:lvl>
    <w:lvl w:ilvl="2" w:tplc="0A7A3F48" w:tentative="1">
      <w:start w:val="1"/>
      <w:numFmt w:val="bullet"/>
      <w:lvlText w:val="•"/>
      <w:lvlJc w:val="left"/>
      <w:pPr>
        <w:tabs>
          <w:tab w:val="num" w:pos="2160"/>
        </w:tabs>
        <w:ind w:left="2160" w:hanging="360"/>
      </w:pPr>
      <w:rPr>
        <w:rFonts w:ascii="Times New Roman" w:hAnsi="Times New Roman" w:hint="default"/>
      </w:rPr>
    </w:lvl>
    <w:lvl w:ilvl="3" w:tplc="FF20F59C" w:tentative="1">
      <w:start w:val="1"/>
      <w:numFmt w:val="bullet"/>
      <w:lvlText w:val="•"/>
      <w:lvlJc w:val="left"/>
      <w:pPr>
        <w:tabs>
          <w:tab w:val="num" w:pos="2880"/>
        </w:tabs>
        <w:ind w:left="2880" w:hanging="360"/>
      </w:pPr>
      <w:rPr>
        <w:rFonts w:ascii="Times New Roman" w:hAnsi="Times New Roman" w:hint="default"/>
      </w:rPr>
    </w:lvl>
    <w:lvl w:ilvl="4" w:tplc="0E260ED6" w:tentative="1">
      <w:start w:val="1"/>
      <w:numFmt w:val="bullet"/>
      <w:lvlText w:val="•"/>
      <w:lvlJc w:val="left"/>
      <w:pPr>
        <w:tabs>
          <w:tab w:val="num" w:pos="3600"/>
        </w:tabs>
        <w:ind w:left="3600" w:hanging="360"/>
      </w:pPr>
      <w:rPr>
        <w:rFonts w:ascii="Times New Roman" w:hAnsi="Times New Roman" w:hint="default"/>
      </w:rPr>
    </w:lvl>
    <w:lvl w:ilvl="5" w:tplc="A6D00EC0" w:tentative="1">
      <w:start w:val="1"/>
      <w:numFmt w:val="bullet"/>
      <w:lvlText w:val="•"/>
      <w:lvlJc w:val="left"/>
      <w:pPr>
        <w:tabs>
          <w:tab w:val="num" w:pos="4320"/>
        </w:tabs>
        <w:ind w:left="4320" w:hanging="360"/>
      </w:pPr>
      <w:rPr>
        <w:rFonts w:ascii="Times New Roman" w:hAnsi="Times New Roman" w:hint="default"/>
      </w:rPr>
    </w:lvl>
    <w:lvl w:ilvl="6" w:tplc="4F6C362A" w:tentative="1">
      <w:start w:val="1"/>
      <w:numFmt w:val="bullet"/>
      <w:lvlText w:val="•"/>
      <w:lvlJc w:val="left"/>
      <w:pPr>
        <w:tabs>
          <w:tab w:val="num" w:pos="5040"/>
        </w:tabs>
        <w:ind w:left="5040" w:hanging="360"/>
      </w:pPr>
      <w:rPr>
        <w:rFonts w:ascii="Times New Roman" w:hAnsi="Times New Roman" w:hint="default"/>
      </w:rPr>
    </w:lvl>
    <w:lvl w:ilvl="7" w:tplc="325E8FF4" w:tentative="1">
      <w:start w:val="1"/>
      <w:numFmt w:val="bullet"/>
      <w:lvlText w:val="•"/>
      <w:lvlJc w:val="left"/>
      <w:pPr>
        <w:tabs>
          <w:tab w:val="num" w:pos="5760"/>
        </w:tabs>
        <w:ind w:left="5760" w:hanging="360"/>
      </w:pPr>
      <w:rPr>
        <w:rFonts w:ascii="Times New Roman" w:hAnsi="Times New Roman" w:hint="default"/>
      </w:rPr>
    </w:lvl>
    <w:lvl w:ilvl="8" w:tplc="1E78439A" w:tentative="1">
      <w:start w:val="1"/>
      <w:numFmt w:val="bullet"/>
      <w:lvlText w:val="•"/>
      <w:lvlJc w:val="left"/>
      <w:pPr>
        <w:tabs>
          <w:tab w:val="num" w:pos="6480"/>
        </w:tabs>
        <w:ind w:left="6480" w:hanging="360"/>
      </w:pPr>
      <w:rPr>
        <w:rFonts w:ascii="Times New Roman" w:hAnsi="Times New Roman" w:hint="default"/>
      </w:rPr>
    </w:lvl>
  </w:abstractNum>
  <w:abstractNum w:abstractNumId="10">
    <w:nsid w:val="686E14D4"/>
    <w:multiLevelType w:val="hybridMultilevel"/>
    <w:tmpl w:val="6824B7F8"/>
    <w:lvl w:ilvl="0" w:tplc="358A4056">
      <w:start w:val="1"/>
      <w:numFmt w:val="bullet"/>
      <w:lvlText w:val="•"/>
      <w:lvlJc w:val="left"/>
      <w:pPr>
        <w:tabs>
          <w:tab w:val="num" w:pos="720"/>
        </w:tabs>
        <w:ind w:left="720" w:hanging="360"/>
      </w:pPr>
      <w:rPr>
        <w:rFonts w:ascii="Times New Roman" w:hAnsi="Times New Roman" w:hint="default"/>
      </w:rPr>
    </w:lvl>
    <w:lvl w:ilvl="1" w:tplc="B6CE6EFA" w:tentative="1">
      <w:start w:val="1"/>
      <w:numFmt w:val="bullet"/>
      <w:lvlText w:val="•"/>
      <w:lvlJc w:val="left"/>
      <w:pPr>
        <w:tabs>
          <w:tab w:val="num" w:pos="1440"/>
        </w:tabs>
        <w:ind w:left="1440" w:hanging="360"/>
      </w:pPr>
      <w:rPr>
        <w:rFonts w:ascii="Times New Roman" w:hAnsi="Times New Roman" w:hint="default"/>
      </w:rPr>
    </w:lvl>
    <w:lvl w:ilvl="2" w:tplc="CD84BA9C" w:tentative="1">
      <w:start w:val="1"/>
      <w:numFmt w:val="bullet"/>
      <w:lvlText w:val="•"/>
      <w:lvlJc w:val="left"/>
      <w:pPr>
        <w:tabs>
          <w:tab w:val="num" w:pos="2160"/>
        </w:tabs>
        <w:ind w:left="2160" w:hanging="360"/>
      </w:pPr>
      <w:rPr>
        <w:rFonts w:ascii="Times New Roman" w:hAnsi="Times New Roman" w:hint="default"/>
      </w:rPr>
    </w:lvl>
    <w:lvl w:ilvl="3" w:tplc="7C846D96" w:tentative="1">
      <w:start w:val="1"/>
      <w:numFmt w:val="bullet"/>
      <w:lvlText w:val="•"/>
      <w:lvlJc w:val="left"/>
      <w:pPr>
        <w:tabs>
          <w:tab w:val="num" w:pos="2880"/>
        </w:tabs>
        <w:ind w:left="2880" w:hanging="360"/>
      </w:pPr>
      <w:rPr>
        <w:rFonts w:ascii="Times New Roman" w:hAnsi="Times New Roman" w:hint="default"/>
      </w:rPr>
    </w:lvl>
    <w:lvl w:ilvl="4" w:tplc="ADB4630C" w:tentative="1">
      <w:start w:val="1"/>
      <w:numFmt w:val="bullet"/>
      <w:lvlText w:val="•"/>
      <w:lvlJc w:val="left"/>
      <w:pPr>
        <w:tabs>
          <w:tab w:val="num" w:pos="3600"/>
        </w:tabs>
        <w:ind w:left="3600" w:hanging="360"/>
      </w:pPr>
      <w:rPr>
        <w:rFonts w:ascii="Times New Roman" w:hAnsi="Times New Roman" w:hint="default"/>
      </w:rPr>
    </w:lvl>
    <w:lvl w:ilvl="5" w:tplc="5CF0EEB2" w:tentative="1">
      <w:start w:val="1"/>
      <w:numFmt w:val="bullet"/>
      <w:lvlText w:val="•"/>
      <w:lvlJc w:val="left"/>
      <w:pPr>
        <w:tabs>
          <w:tab w:val="num" w:pos="4320"/>
        </w:tabs>
        <w:ind w:left="4320" w:hanging="360"/>
      </w:pPr>
      <w:rPr>
        <w:rFonts w:ascii="Times New Roman" w:hAnsi="Times New Roman" w:hint="default"/>
      </w:rPr>
    </w:lvl>
    <w:lvl w:ilvl="6" w:tplc="A30A2ECE" w:tentative="1">
      <w:start w:val="1"/>
      <w:numFmt w:val="bullet"/>
      <w:lvlText w:val="•"/>
      <w:lvlJc w:val="left"/>
      <w:pPr>
        <w:tabs>
          <w:tab w:val="num" w:pos="5040"/>
        </w:tabs>
        <w:ind w:left="5040" w:hanging="360"/>
      </w:pPr>
      <w:rPr>
        <w:rFonts w:ascii="Times New Roman" w:hAnsi="Times New Roman" w:hint="default"/>
      </w:rPr>
    </w:lvl>
    <w:lvl w:ilvl="7" w:tplc="DB66813C" w:tentative="1">
      <w:start w:val="1"/>
      <w:numFmt w:val="bullet"/>
      <w:lvlText w:val="•"/>
      <w:lvlJc w:val="left"/>
      <w:pPr>
        <w:tabs>
          <w:tab w:val="num" w:pos="5760"/>
        </w:tabs>
        <w:ind w:left="5760" w:hanging="360"/>
      </w:pPr>
      <w:rPr>
        <w:rFonts w:ascii="Times New Roman" w:hAnsi="Times New Roman" w:hint="default"/>
      </w:rPr>
    </w:lvl>
    <w:lvl w:ilvl="8" w:tplc="5BD8DE58" w:tentative="1">
      <w:start w:val="1"/>
      <w:numFmt w:val="bullet"/>
      <w:lvlText w:val="•"/>
      <w:lvlJc w:val="left"/>
      <w:pPr>
        <w:tabs>
          <w:tab w:val="num" w:pos="6480"/>
        </w:tabs>
        <w:ind w:left="6480" w:hanging="360"/>
      </w:pPr>
      <w:rPr>
        <w:rFonts w:ascii="Times New Roman" w:hAnsi="Times New Roman" w:hint="default"/>
      </w:rPr>
    </w:lvl>
  </w:abstractNum>
  <w:abstractNum w:abstractNumId="11">
    <w:nsid w:val="73B7079C"/>
    <w:multiLevelType w:val="hybridMultilevel"/>
    <w:tmpl w:val="530A3728"/>
    <w:lvl w:ilvl="0" w:tplc="75A223CC">
      <w:start w:val="1"/>
      <w:numFmt w:val="bullet"/>
      <w:lvlText w:val="•"/>
      <w:lvlJc w:val="left"/>
      <w:pPr>
        <w:tabs>
          <w:tab w:val="num" w:pos="720"/>
        </w:tabs>
        <w:ind w:left="720" w:hanging="360"/>
      </w:pPr>
      <w:rPr>
        <w:rFonts w:ascii="Times New Roman" w:hAnsi="Times New Roman" w:hint="default"/>
      </w:rPr>
    </w:lvl>
    <w:lvl w:ilvl="1" w:tplc="D318B94A" w:tentative="1">
      <w:start w:val="1"/>
      <w:numFmt w:val="bullet"/>
      <w:lvlText w:val="•"/>
      <w:lvlJc w:val="left"/>
      <w:pPr>
        <w:tabs>
          <w:tab w:val="num" w:pos="1440"/>
        </w:tabs>
        <w:ind w:left="1440" w:hanging="360"/>
      </w:pPr>
      <w:rPr>
        <w:rFonts w:ascii="Times New Roman" w:hAnsi="Times New Roman" w:hint="default"/>
      </w:rPr>
    </w:lvl>
    <w:lvl w:ilvl="2" w:tplc="D516636C" w:tentative="1">
      <w:start w:val="1"/>
      <w:numFmt w:val="bullet"/>
      <w:lvlText w:val="•"/>
      <w:lvlJc w:val="left"/>
      <w:pPr>
        <w:tabs>
          <w:tab w:val="num" w:pos="2160"/>
        </w:tabs>
        <w:ind w:left="2160" w:hanging="360"/>
      </w:pPr>
      <w:rPr>
        <w:rFonts w:ascii="Times New Roman" w:hAnsi="Times New Roman" w:hint="default"/>
      </w:rPr>
    </w:lvl>
    <w:lvl w:ilvl="3" w:tplc="ADF29C1E" w:tentative="1">
      <w:start w:val="1"/>
      <w:numFmt w:val="bullet"/>
      <w:lvlText w:val="•"/>
      <w:lvlJc w:val="left"/>
      <w:pPr>
        <w:tabs>
          <w:tab w:val="num" w:pos="2880"/>
        </w:tabs>
        <w:ind w:left="2880" w:hanging="360"/>
      </w:pPr>
      <w:rPr>
        <w:rFonts w:ascii="Times New Roman" w:hAnsi="Times New Roman" w:hint="default"/>
      </w:rPr>
    </w:lvl>
    <w:lvl w:ilvl="4" w:tplc="98546C90" w:tentative="1">
      <w:start w:val="1"/>
      <w:numFmt w:val="bullet"/>
      <w:lvlText w:val="•"/>
      <w:lvlJc w:val="left"/>
      <w:pPr>
        <w:tabs>
          <w:tab w:val="num" w:pos="3600"/>
        </w:tabs>
        <w:ind w:left="3600" w:hanging="360"/>
      </w:pPr>
      <w:rPr>
        <w:rFonts w:ascii="Times New Roman" w:hAnsi="Times New Roman" w:hint="default"/>
      </w:rPr>
    </w:lvl>
    <w:lvl w:ilvl="5" w:tplc="551A1766" w:tentative="1">
      <w:start w:val="1"/>
      <w:numFmt w:val="bullet"/>
      <w:lvlText w:val="•"/>
      <w:lvlJc w:val="left"/>
      <w:pPr>
        <w:tabs>
          <w:tab w:val="num" w:pos="4320"/>
        </w:tabs>
        <w:ind w:left="4320" w:hanging="360"/>
      </w:pPr>
      <w:rPr>
        <w:rFonts w:ascii="Times New Roman" w:hAnsi="Times New Roman" w:hint="default"/>
      </w:rPr>
    </w:lvl>
    <w:lvl w:ilvl="6" w:tplc="164CC8BA" w:tentative="1">
      <w:start w:val="1"/>
      <w:numFmt w:val="bullet"/>
      <w:lvlText w:val="•"/>
      <w:lvlJc w:val="left"/>
      <w:pPr>
        <w:tabs>
          <w:tab w:val="num" w:pos="5040"/>
        </w:tabs>
        <w:ind w:left="5040" w:hanging="360"/>
      </w:pPr>
      <w:rPr>
        <w:rFonts w:ascii="Times New Roman" w:hAnsi="Times New Roman" w:hint="default"/>
      </w:rPr>
    </w:lvl>
    <w:lvl w:ilvl="7" w:tplc="34724FD6" w:tentative="1">
      <w:start w:val="1"/>
      <w:numFmt w:val="bullet"/>
      <w:lvlText w:val="•"/>
      <w:lvlJc w:val="left"/>
      <w:pPr>
        <w:tabs>
          <w:tab w:val="num" w:pos="5760"/>
        </w:tabs>
        <w:ind w:left="5760" w:hanging="360"/>
      </w:pPr>
      <w:rPr>
        <w:rFonts w:ascii="Times New Roman" w:hAnsi="Times New Roman" w:hint="default"/>
      </w:rPr>
    </w:lvl>
    <w:lvl w:ilvl="8" w:tplc="4D9EFDBA" w:tentative="1">
      <w:start w:val="1"/>
      <w:numFmt w:val="bullet"/>
      <w:lvlText w:val="•"/>
      <w:lvlJc w:val="left"/>
      <w:pPr>
        <w:tabs>
          <w:tab w:val="num" w:pos="6480"/>
        </w:tabs>
        <w:ind w:left="6480" w:hanging="360"/>
      </w:pPr>
      <w:rPr>
        <w:rFonts w:ascii="Times New Roman" w:hAnsi="Times New Roman" w:hint="default"/>
      </w:rPr>
    </w:lvl>
  </w:abstractNum>
  <w:abstractNum w:abstractNumId="12">
    <w:nsid w:val="7D340DAF"/>
    <w:multiLevelType w:val="hybridMultilevel"/>
    <w:tmpl w:val="68F63F6C"/>
    <w:lvl w:ilvl="0" w:tplc="662C1074">
      <w:start w:val="1"/>
      <w:numFmt w:val="bullet"/>
      <w:lvlText w:val="•"/>
      <w:lvlJc w:val="left"/>
      <w:pPr>
        <w:tabs>
          <w:tab w:val="num" w:pos="720"/>
        </w:tabs>
        <w:ind w:left="720" w:hanging="360"/>
      </w:pPr>
      <w:rPr>
        <w:rFonts w:ascii="Times New Roman" w:hAnsi="Times New Roman" w:hint="default"/>
      </w:rPr>
    </w:lvl>
    <w:lvl w:ilvl="1" w:tplc="70945D06" w:tentative="1">
      <w:start w:val="1"/>
      <w:numFmt w:val="bullet"/>
      <w:lvlText w:val="•"/>
      <w:lvlJc w:val="left"/>
      <w:pPr>
        <w:tabs>
          <w:tab w:val="num" w:pos="1440"/>
        </w:tabs>
        <w:ind w:left="1440" w:hanging="360"/>
      </w:pPr>
      <w:rPr>
        <w:rFonts w:ascii="Times New Roman" w:hAnsi="Times New Roman" w:hint="default"/>
      </w:rPr>
    </w:lvl>
    <w:lvl w:ilvl="2" w:tplc="4B52F64A" w:tentative="1">
      <w:start w:val="1"/>
      <w:numFmt w:val="bullet"/>
      <w:lvlText w:val="•"/>
      <w:lvlJc w:val="left"/>
      <w:pPr>
        <w:tabs>
          <w:tab w:val="num" w:pos="2160"/>
        </w:tabs>
        <w:ind w:left="2160" w:hanging="360"/>
      </w:pPr>
      <w:rPr>
        <w:rFonts w:ascii="Times New Roman" w:hAnsi="Times New Roman" w:hint="default"/>
      </w:rPr>
    </w:lvl>
    <w:lvl w:ilvl="3" w:tplc="3C1C693C" w:tentative="1">
      <w:start w:val="1"/>
      <w:numFmt w:val="bullet"/>
      <w:lvlText w:val="•"/>
      <w:lvlJc w:val="left"/>
      <w:pPr>
        <w:tabs>
          <w:tab w:val="num" w:pos="2880"/>
        </w:tabs>
        <w:ind w:left="2880" w:hanging="360"/>
      </w:pPr>
      <w:rPr>
        <w:rFonts w:ascii="Times New Roman" w:hAnsi="Times New Roman" w:hint="default"/>
      </w:rPr>
    </w:lvl>
    <w:lvl w:ilvl="4" w:tplc="98C898E4" w:tentative="1">
      <w:start w:val="1"/>
      <w:numFmt w:val="bullet"/>
      <w:lvlText w:val="•"/>
      <w:lvlJc w:val="left"/>
      <w:pPr>
        <w:tabs>
          <w:tab w:val="num" w:pos="3600"/>
        </w:tabs>
        <w:ind w:left="3600" w:hanging="360"/>
      </w:pPr>
      <w:rPr>
        <w:rFonts w:ascii="Times New Roman" w:hAnsi="Times New Roman" w:hint="default"/>
      </w:rPr>
    </w:lvl>
    <w:lvl w:ilvl="5" w:tplc="CA828920" w:tentative="1">
      <w:start w:val="1"/>
      <w:numFmt w:val="bullet"/>
      <w:lvlText w:val="•"/>
      <w:lvlJc w:val="left"/>
      <w:pPr>
        <w:tabs>
          <w:tab w:val="num" w:pos="4320"/>
        </w:tabs>
        <w:ind w:left="4320" w:hanging="360"/>
      </w:pPr>
      <w:rPr>
        <w:rFonts w:ascii="Times New Roman" w:hAnsi="Times New Roman" w:hint="default"/>
      </w:rPr>
    </w:lvl>
    <w:lvl w:ilvl="6" w:tplc="209C5FB2" w:tentative="1">
      <w:start w:val="1"/>
      <w:numFmt w:val="bullet"/>
      <w:lvlText w:val="•"/>
      <w:lvlJc w:val="left"/>
      <w:pPr>
        <w:tabs>
          <w:tab w:val="num" w:pos="5040"/>
        </w:tabs>
        <w:ind w:left="5040" w:hanging="360"/>
      </w:pPr>
      <w:rPr>
        <w:rFonts w:ascii="Times New Roman" w:hAnsi="Times New Roman" w:hint="default"/>
      </w:rPr>
    </w:lvl>
    <w:lvl w:ilvl="7" w:tplc="C4FA2A60" w:tentative="1">
      <w:start w:val="1"/>
      <w:numFmt w:val="bullet"/>
      <w:lvlText w:val="•"/>
      <w:lvlJc w:val="left"/>
      <w:pPr>
        <w:tabs>
          <w:tab w:val="num" w:pos="5760"/>
        </w:tabs>
        <w:ind w:left="5760" w:hanging="360"/>
      </w:pPr>
      <w:rPr>
        <w:rFonts w:ascii="Times New Roman" w:hAnsi="Times New Roman" w:hint="default"/>
      </w:rPr>
    </w:lvl>
    <w:lvl w:ilvl="8" w:tplc="31B43E00" w:tentative="1">
      <w:start w:val="1"/>
      <w:numFmt w:val="bullet"/>
      <w:lvlText w:val="•"/>
      <w:lvlJc w:val="left"/>
      <w:pPr>
        <w:tabs>
          <w:tab w:val="num" w:pos="6480"/>
        </w:tabs>
        <w:ind w:left="6480" w:hanging="360"/>
      </w:pPr>
      <w:rPr>
        <w:rFonts w:ascii="Times New Roman" w:hAnsi="Times New Roman" w:hint="default"/>
      </w:rPr>
    </w:lvl>
  </w:abstractNum>
  <w:num w:numId="1">
    <w:abstractNumId w:val="1"/>
  </w:num>
  <w:num w:numId="2">
    <w:abstractNumId w:val="7"/>
  </w:num>
  <w:num w:numId="3">
    <w:abstractNumId w:val="2"/>
  </w:num>
  <w:num w:numId="4">
    <w:abstractNumId w:val="4"/>
  </w:num>
  <w:num w:numId="5">
    <w:abstractNumId w:val="0"/>
  </w:num>
  <w:num w:numId="6">
    <w:abstractNumId w:val="6"/>
  </w:num>
  <w:num w:numId="7">
    <w:abstractNumId w:val="9"/>
  </w:num>
  <w:num w:numId="8">
    <w:abstractNumId w:val="8"/>
  </w:num>
  <w:num w:numId="9">
    <w:abstractNumId w:val="5"/>
  </w:num>
  <w:num w:numId="10">
    <w:abstractNumId w:val="11"/>
  </w:num>
  <w:num w:numId="11">
    <w:abstractNumId w:val="3"/>
  </w:num>
  <w:num w:numId="12">
    <w:abstractNumId w:val="10"/>
  </w:num>
  <w:num w:numId="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32354"/>
    <w:rsid w:val="0000760A"/>
    <w:rsid w:val="00022BF9"/>
    <w:rsid w:val="00022BFD"/>
    <w:rsid w:val="00044F63"/>
    <w:rsid w:val="00061734"/>
    <w:rsid w:val="00067EF1"/>
    <w:rsid w:val="00070768"/>
    <w:rsid w:val="00071953"/>
    <w:rsid w:val="00076267"/>
    <w:rsid w:val="00082C8A"/>
    <w:rsid w:val="000A4075"/>
    <w:rsid w:val="000C054E"/>
    <w:rsid w:val="000E0CA9"/>
    <w:rsid w:val="000E11BC"/>
    <w:rsid w:val="000E6263"/>
    <w:rsid w:val="001273DF"/>
    <w:rsid w:val="00155D55"/>
    <w:rsid w:val="00157845"/>
    <w:rsid w:val="001A4A50"/>
    <w:rsid w:val="001A6876"/>
    <w:rsid w:val="001D1A6F"/>
    <w:rsid w:val="001E52AB"/>
    <w:rsid w:val="001F6DA0"/>
    <w:rsid w:val="00232354"/>
    <w:rsid w:val="00253B2B"/>
    <w:rsid w:val="00280941"/>
    <w:rsid w:val="00283605"/>
    <w:rsid w:val="002857F4"/>
    <w:rsid w:val="00295534"/>
    <w:rsid w:val="00297490"/>
    <w:rsid w:val="00306F88"/>
    <w:rsid w:val="00314FA5"/>
    <w:rsid w:val="003161F5"/>
    <w:rsid w:val="0031699B"/>
    <w:rsid w:val="00324D94"/>
    <w:rsid w:val="00355F77"/>
    <w:rsid w:val="003719E3"/>
    <w:rsid w:val="003A1D61"/>
    <w:rsid w:val="003E0273"/>
    <w:rsid w:val="003E6F7E"/>
    <w:rsid w:val="00433A1A"/>
    <w:rsid w:val="00455FB6"/>
    <w:rsid w:val="0048225D"/>
    <w:rsid w:val="004F6489"/>
    <w:rsid w:val="005037BF"/>
    <w:rsid w:val="005141BC"/>
    <w:rsid w:val="0055084A"/>
    <w:rsid w:val="00560317"/>
    <w:rsid w:val="00573636"/>
    <w:rsid w:val="00602421"/>
    <w:rsid w:val="00610328"/>
    <w:rsid w:val="00622D1E"/>
    <w:rsid w:val="00633548"/>
    <w:rsid w:val="006641D2"/>
    <w:rsid w:val="006904B3"/>
    <w:rsid w:val="006A4A05"/>
    <w:rsid w:val="006B7E2D"/>
    <w:rsid w:val="006F4860"/>
    <w:rsid w:val="0072076E"/>
    <w:rsid w:val="007317C0"/>
    <w:rsid w:val="00755BCC"/>
    <w:rsid w:val="007A3D4F"/>
    <w:rsid w:val="007A707D"/>
    <w:rsid w:val="007B6A82"/>
    <w:rsid w:val="007D0CAC"/>
    <w:rsid w:val="007D5AE0"/>
    <w:rsid w:val="007F5494"/>
    <w:rsid w:val="007F5A05"/>
    <w:rsid w:val="00826F22"/>
    <w:rsid w:val="008419CA"/>
    <w:rsid w:val="00866656"/>
    <w:rsid w:val="00872ABF"/>
    <w:rsid w:val="008A1215"/>
    <w:rsid w:val="008B16D4"/>
    <w:rsid w:val="008C2ECD"/>
    <w:rsid w:val="008E4F78"/>
    <w:rsid w:val="008E7F0B"/>
    <w:rsid w:val="00904C6F"/>
    <w:rsid w:val="00910C83"/>
    <w:rsid w:val="00960F05"/>
    <w:rsid w:val="00975055"/>
    <w:rsid w:val="00984EA5"/>
    <w:rsid w:val="009A22D6"/>
    <w:rsid w:val="009E5B1D"/>
    <w:rsid w:val="00A20E42"/>
    <w:rsid w:val="00A32BBD"/>
    <w:rsid w:val="00A36700"/>
    <w:rsid w:val="00A378F0"/>
    <w:rsid w:val="00A635AF"/>
    <w:rsid w:val="00A647B8"/>
    <w:rsid w:val="00A735C5"/>
    <w:rsid w:val="00AA56AA"/>
    <w:rsid w:val="00AA72E1"/>
    <w:rsid w:val="00AB59F1"/>
    <w:rsid w:val="00AC2F6D"/>
    <w:rsid w:val="00AF38ED"/>
    <w:rsid w:val="00B13E12"/>
    <w:rsid w:val="00B25ED1"/>
    <w:rsid w:val="00B5140F"/>
    <w:rsid w:val="00B76B9C"/>
    <w:rsid w:val="00B815F0"/>
    <w:rsid w:val="00B8493B"/>
    <w:rsid w:val="00BA1921"/>
    <w:rsid w:val="00BC5301"/>
    <w:rsid w:val="00C437C7"/>
    <w:rsid w:val="00C47F4A"/>
    <w:rsid w:val="00C63F01"/>
    <w:rsid w:val="00C73F93"/>
    <w:rsid w:val="00C77A74"/>
    <w:rsid w:val="00C82F52"/>
    <w:rsid w:val="00C92879"/>
    <w:rsid w:val="00CA36DB"/>
    <w:rsid w:val="00CC3B85"/>
    <w:rsid w:val="00CD7104"/>
    <w:rsid w:val="00CD7A23"/>
    <w:rsid w:val="00D255E4"/>
    <w:rsid w:val="00D322A5"/>
    <w:rsid w:val="00D569E9"/>
    <w:rsid w:val="00D61EFC"/>
    <w:rsid w:val="00D622EB"/>
    <w:rsid w:val="00D70A2B"/>
    <w:rsid w:val="00DE1705"/>
    <w:rsid w:val="00DE740E"/>
    <w:rsid w:val="00E35487"/>
    <w:rsid w:val="00E54F01"/>
    <w:rsid w:val="00EC5D0D"/>
    <w:rsid w:val="00EF6F6A"/>
    <w:rsid w:val="00F07301"/>
    <w:rsid w:val="00F540A7"/>
    <w:rsid w:val="00F96A35"/>
    <w:rsid w:val="00FA2371"/>
    <w:rsid w:val="00FF2189"/>
    <w:rsid w:val="00FF4C9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763D92"/>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295534"/>
  </w:style>
  <w:style w:type="paragraph" w:styleId="Heading1">
    <w:name w:val="heading 1"/>
    <w:basedOn w:val="Normal"/>
    <w:next w:val="Normal"/>
    <w:link w:val="Heading1Char"/>
    <w:uiPriority w:val="9"/>
    <w:qFormat/>
    <w:rsid w:val="007317C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317C0"/>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32354"/>
    <w:rPr>
      <w:rFonts w:eastAsiaTheme="minorEastAsia"/>
      <w:sz w:val="22"/>
      <w:szCs w:val="22"/>
      <w:lang w:eastAsia="zh-CN"/>
    </w:rPr>
  </w:style>
  <w:style w:type="character" w:customStyle="1" w:styleId="NoSpacingChar">
    <w:name w:val="No Spacing Char"/>
    <w:basedOn w:val="DefaultParagraphFont"/>
    <w:link w:val="NoSpacing"/>
    <w:uiPriority w:val="1"/>
    <w:rsid w:val="00232354"/>
    <w:rPr>
      <w:rFonts w:eastAsiaTheme="minorEastAsia"/>
      <w:sz w:val="22"/>
      <w:szCs w:val="22"/>
      <w:lang w:eastAsia="zh-CN"/>
    </w:rPr>
  </w:style>
  <w:style w:type="paragraph" w:styleId="ListParagraph">
    <w:name w:val="List Paragraph"/>
    <w:basedOn w:val="Normal"/>
    <w:uiPriority w:val="34"/>
    <w:qFormat/>
    <w:rsid w:val="00BA1921"/>
    <w:pPr>
      <w:ind w:left="720"/>
      <w:contextualSpacing/>
    </w:pPr>
  </w:style>
  <w:style w:type="paragraph" w:styleId="TOC1">
    <w:name w:val="toc 1"/>
    <w:basedOn w:val="Normal"/>
    <w:next w:val="Normal"/>
    <w:autoRedefine/>
    <w:uiPriority w:val="39"/>
    <w:unhideWhenUsed/>
    <w:rsid w:val="007317C0"/>
    <w:pPr>
      <w:spacing w:before="120"/>
    </w:pPr>
    <w:rPr>
      <w:rFonts w:asciiTheme="majorHAnsi" w:hAnsiTheme="majorHAnsi"/>
      <w:b/>
      <w:bCs/>
      <w:color w:val="548DD4"/>
    </w:rPr>
  </w:style>
  <w:style w:type="paragraph" w:styleId="TOC2">
    <w:name w:val="toc 2"/>
    <w:basedOn w:val="Normal"/>
    <w:next w:val="Normal"/>
    <w:autoRedefine/>
    <w:uiPriority w:val="39"/>
    <w:unhideWhenUsed/>
    <w:rsid w:val="007317C0"/>
    <w:rPr>
      <w:sz w:val="22"/>
      <w:szCs w:val="22"/>
    </w:rPr>
  </w:style>
  <w:style w:type="paragraph" w:styleId="TOC3">
    <w:name w:val="toc 3"/>
    <w:basedOn w:val="Normal"/>
    <w:next w:val="Normal"/>
    <w:autoRedefine/>
    <w:uiPriority w:val="39"/>
    <w:unhideWhenUsed/>
    <w:rsid w:val="007317C0"/>
    <w:pPr>
      <w:ind w:left="240"/>
    </w:pPr>
    <w:rPr>
      <w:i/>
      <w:iCs/>
      <w:sz w:val="22"/>
      <w:szCs w:val="22"/>
    </w:rPr>
  </w:style>
  <w:style w:type="paragraph" w:styleId="TOC4">
    <w:name w:val="toc 4"/>
    <w:basedOn w:val="Normal"/>
    <w:next w:val="Normal"/>
    <w:autoRedefine/>
    <w:uiPriority w:val="39"/>
    <w:unhideWhenUsed/>
    <w:rsid w:val="007317C0"/>
    <w:pPr>
      <w:pBdr>
        <w:between w:val="double" w:sz="6" w:space="0" w:color="auto"/>
      </w:pBdr>
      <w:ind w:left="480"/>
    </w:pPr>
    <w:rPr>
      <w:sz w:val="20"/>
      <w:szCs w:val="20"/>
    </w:rPr>
  </w:style>
  <w:style w:type="paragraph" w:styleId="TOC5">
    <w:name w:val="toc 5"/>
    <w:basedOn w:val="Normal"/>
    <w:next w:val="Normal"/>
    <w:autoRedefine/>
    <w:uiPriority w:val="39"/>
    <w:unhideWhenUsed/>
    <w:rsid w:val="007317C0"/>
    <w:pPr>
      <w:pBdr>
        <w:between w:val="double" w:sz="6" w:space="0" w:color="auto"/>
      </w:pBdr>
      <w:ind w:left="720"/>
    </w:pPr>
    <w:rPr>
      <w:sz w:val="20"/>
      <w:szCs w:val="20"/>
    </w:rPr>
  </w:style>
  <w:style w:type="paragraph" w:styleId="TOC6">
    <w:name w:val="toc 6"/>
    <w:basedOn w:val="Normal"/>
    <w:next w:val="Normal"/>
    <w:autoRedefine/>
    <w:uiPriority w:val="39"/>
    <w:unhideWhenUsed/>
    <w:rsid w:val="007317C0"/>
    <w:pPr>
      <w:pBdr>
        <w:between w:val="double" w:sz="6" w:space="0" w:color="auto"/>
      </w:pBdr>
      <w:ind w:left="960"/>
    </w:pPr>
    <w:rPr>
      <w:sz w:val="20"/>
      <w:szCs w:val="20"/>
    </w:rPr>
  </w:style>
  <w:style w:type="paragraph" w:styleId="TOC7">
    <w:name w:val="toc 7"/>
    <w:basedOn w:val="Normal"/>
    <w:next w:val="Normal"/>
    <w:autoRedefine/>
    <w:uiPriority w:val="39"/>
    <w:unhideWhenUsed/>
    <w:rsid w:val="007317C0"/>
    <w:pPr>
      <w:pBdr>
        <w:between w:val="double" w:sz="6" w:space="0" w:color="auto"/>
      </w:pBdr>
      <w:ind w:left="1200"/>
    </w:pPr>
    <w:rPr>
      <w:sz w:val="20"/>
      <w:szCs w:val="20"/>
    </w:rPr>
  </w:style>
  <w:style w:type="paragraph" w:styleId="TOC8">
    <w:name w:val="toc 8"/>
    <w:basedOn w:val="Normal"/>
    <w:next w:val="Normal"/>
    <w:autoRedefine/>
    <w:uiPriority w:val="39"/>
    <w:unhideWhenUsed/>
    <w:rsid w:val="007317C0"/>
    <w:pPr>
      <w:pBdr>
        <w:between w:val="double" w:sz="6" w:space="0" w:color="auto"/>
      </w:pBdr>
      <w:ind w:left="1440"/>
    </w:pPr>
    <w:rPr>
      <w:sz w:val="20"/>
      <w:szCs w:val="20"/>
    </w:rPr>
  </w:style>
  <w:style w:type="paragraph" w:styleId="TOC9">
    <w:name w:val="toc 9"/>
    <w:basedOn w:val="Normal"/>
    <w:next w:val="Normal"/>
    <w:autoRedefine/>
    <w:uiPriority w:val="39"/>
    <w:unhideWhenUsed/>
    <w:rsid w:val="007317C0"/>
    <w:pPr>
      <w:pBdr>
        <w:between w:val="double" w:sz="6" w:space="0" w:color="auto"/>
      </w:pBdr>
      <w:ind w:left="1680"/>
    </w:pPr>
    <w:rPr>
      <w:sz w:val="20"/>
      <w:szCs w:val="20"/>
    </w:rPr>
  </w:style>
  <w:style w:type="character" w:customStyle="1" w:styleId="Heading1Char">
    <w:name w:val="Heading 1 Char"/>
    <w:basedOn w:val="DefaultParagraphFont"/>
    <w:link w:val="Heading1"/>
    <w:uiPriority w:val="9"/>
    <w:rsid w:val="007317C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317C0"/>
    <w:pPr>
      <w:spacing w:before="480" w:line="276" w:lineRule="auto"/>
      <w:outlineLvl w:val="9"/>
    </w:pPr>
    <w:rPr>
      <w:b/>
      <w:bCs/>
      <w:sz w:val="28"/>
      <w:szCs w:val="28"/>
    </w:rPr>
  </w:style>
  <w:style w:type="character" w:customStyle="1" w:styleId="Heading2Char">
    <w:name w:val="Heading 2 Char"/>
    <w:basedOn w:val="DefaultParagraphFont"/>
    <w:link w:val="Heading2"/>
    <w:uiPriority w:val="9"/>
    <w:rsid w:val="007317C0"/>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560317"/>
    <w:rPr>
      <w:color w:val="0563C1" w:themeColor="hyperlink"/>
      <w:u w:val="single"/>
    </w:rPr>
  </w:style>
  <w:style w:type="character" w:customStyle="1" w:styleId="apple-converted-space">
    <w:name w:val="apple-converted-space"/>
    <w:basedOn w:val="DefaultParagraphFont"/>
    <w:rsid w:val="00904C6F"/>
  </w:style>
  <w:style w:type="paragraph" w:styleId="Header">
    <w:name w:val="header"/>
    <w:basedOn w:val="Normal"/>
    <w:link w:val="HeaderChar"/>
    <w:uiPriority w:val="99"/>
    <w:unhideWhenUsed/>
    <w:rsid w:val="00CD7A23"/>
    <w:pPr>
      <w:tabs>
        <w:tab w:val="center" w:pos="4680"/>
        <w:tab w:val="right" w:pos="9360"/>
      </w:tabs>
    </w:pPr>
  </w:style>
  <w:style w:type="character" w:customStyle="1" w:styleId="HeaderChar">
    <w:name w:val="Header Char"/>
    <w:basedOn w:val="DefaultParagraphFont"/>
    <w:link w:val="Header"/>
    <w:uiPriority w:val="99"/>
    <w:rsid w:val="00CD7A23"/>
  </w:style>
  <w:style w:type="paragraph" w:styleId="Footer">
    <w:name w:val="footer"/>
    <w:basedOn w:val="Normal"/>
    <w:link w:val="FooterChar"/>
    <w:uiPriority w:val="99"/>
    <w:unhideWhenUsed/>
    <w:rsid w:val="00CD7A23"/>
    <w:pPr>
      <w:tabs>
        <w:tab w:val="center" w:pos="4680"/>
        <w:tab w:val="right" w:pos="9360"/>
      </w:tabs>
    </w:pPr>
  </w:style>
  <w:style w:type="character" w:customStyle="1" w:styleId="FooterChar">
    <w:name w:val="Footer Char"/>
    <w:basedOn w:val="DefaultParagraphFont"/>
    <w:link w:val="Footer"/>
    <w:uiPriority w:val="99"/>
    <w:rsid w:val="00CD7A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73326">
      <w:bodyDiv w:val="1"/>
      <w:marLeft w:val="0"/>
      <w:marRight w:val="0"/>
      <w:marTop w:val="0"/>
      <w:marBottom w:val="0"/>
      <w:divBdr>
        <w:top w:val="none" w:sz="0" w:space="0" w:color="auto"/>
        <w:left w:val="none" w:sz="0" w:space="0" w:color="auto"/>
        <w:bottom w:val="none" w:sz="0" w:space="0" w:color="auto"/>
        <w:right w:val="none" w:sz="0" w:space="0" w:color="auto"/>
      </w:divBdr>
    </w:div>
    <w:div w:id="105395842">
      <w:bodyDiv w:val="1"/>
      <w:marLeft w:val="0"/>
      <w:marRight w:val="0"/>
      <w:marTop w:val="0"/>
      <w:marBottom w:val="0"/>
      <w:divBdr>
        <w:top w:val="none" w:sz="0" w:space="0" w:color="auto"/>
        <w:left w:val="none" w:sz="0" w:space="0" w:color="auto"/>
        <w:bottom w:val="none" w:sz="0" w:space="0" w:color="auto"/>
        <w:right w:val="none" w:sz="0" w:space="0" w:color="auto"/>
      </w:divBdr>
    </w:div>
    <w:div w:id="146558308">
      <w:bodyDiv w:val="1"/>
      <w:marLeft w:val="0"/>
      <w:marRight w:val="0"/>
      <w:marTop w:val="0"/>
      <w:marBottom w:val="0"/>
      <w:divBdr>
        <w:top w:val="none" w:sz="0" w:space="0" w:color="auto"/>
        <w:left w:val="none" w:sz="0" w:space="0" w:color="auto"/>
        <w:bottom w:val="none" w:sz="0" w:space="0" w:color="auto"/>
        <w:right w:val="none" w:sz="0" w:space="0" w:color="auto"/>
      </w:divBdr>
    </w:div>
    <w:div w:id="718362956">
      <w:bodyDiv w:val="1"/>
      <w:marLeft w:val="0"/>
      <w:marRight w:val="0"/>
      <w:marTop w:val="0"/>
      <w:marBottom w:val="0"/>
      <w:divBdr>
        <w:top w:val="none" w:sz="0" w:space="0" w:color="auto"/>
        <w:left w:val="none" w:sz="0" w:space="0" w:color="auto"/>
        <w:bottom w:val="none" w:sz="0" w:space="0" w:color="auto"/>
        <w:right w:val="none" w:sz="0" w:space="0" w:color="auto"/>
      </w:divBdr>
    </w:div>
    <w:div w:id="762410950">
      <w:bodyDiv w:val="1"/>
      <w:marLeft w:val="0"/>
      <w:marRight w:val="0"/>
      <w:marTop w:val="0"/>
      <w:marBottom w:val="0"/>
      <w:divBdr>
        <w:top w:val="none" w:sz="0" w:space="0" w:color="auto"/>
        <w:left w:val="none" w:sz="0" w:space="0" w:color="auto"/>
        <w:bottom w:val="none" w:sz="0" w:space="0" w:color="auto"/>
        <w:right w:val="none" w:sz="0" w:space="0" w:color="auto"/>
      </w:divBdr>
    </w:div>
    <w:div w:id="874780165">
      <w:bodyDiv w:val="1"/>
      <w:marLeft w:val="0"/>
      <w:marRight w:val="0"/>
      <w:marTop w:val="0"/>
      <w:marBottom w:val="0"/>
      <w:divBdr>
        <w:top w:val="none" w:sz="0" w:space="0" w:color="auto"/>
        <w:left w:val="none" w:sz="0" w:space="0" w:color="auto"/>
        <w:bottom w:val="none" w:sz="0" w:space="0" w:color="auto"/>
        <w:right w:val="none" w:sz="0" w:space="0" w:color="auto"/>
      </w:divBdr>
      <w:divsChild>
        <w:div w:id="1733577798">
          <w:marLeft w:val="547"/>
          <w:marRight w:val="0"/>
          <w:marTop w:val="0"/>
          <w:marBottom w:val="0"/>
          <w:divBdr>
            <w:top w:val="none" w:sz="0" w:space="0" w:color="auto"/>
            <w:left w:val="none" w:sz="0" w:space="0" w:color="auto"/>
            <w:bottom w:val="none" w:sz="0" w:space="0" w:color="auto"/>
            <w:right w:val="none" w:sz="0" w:space="0" w:color="auto"/>
          </w:divBdr>
        </w:div>
        <w:div w:id="914821269">
          <w:marLeft w:val="547"/>
          <w:marRight w:val="0"/>
          <w:marTop w:val="0"/>
          <w:marBottom w:val="0"/>
          <w:divBdr>
            <w:top w:val="none" w:sz="0" w:space="0" w:color="auto"/>
            <w:left w:val="none" w:sz="0" w:space="0" w:color="auto"/>
            <w:bottom w:val="none" w:sz="0" w:space="0" w:color="auto"/>
            <w:right w:val="none" w:sz="0" w:space="0" w:color="auto"/>
          </w:divBdr>
        </w:div>
      </w:divsChild>
    </w:div>
    <w:div w:id="904491568">
      <w:bodyDiv w:val="1"/>
      <w:marLeft w:val="0"/>
      <w:marRight w:val="0"/>
      <w:marTop w:val="0"/>
      <w:marBottom w:val="0"/>
      <w:divBdr>
        <w:top w:val="none" w:sz="0" w:space="0" w:color="auto"/>
        <w:left w:val="none" w:sz="0" w:space="0" w:color="auto"/>
        <w:bottom w:val="none" w:sz="0" w:space="0" w:color="auto"/>
        <w:right w:val="none" w:sz="0" w:space="0" w:color="auto"/>
      </w:divBdr>
    </w:div>
    <w:div w:id="949700337">
      <w:bodyDiv w:val="1"/>
      <w:marLeft w:val="0"/>
      <w:marRight w:val="0"/>
      <w:marTop w:val="0"/>
      <w:marBottom w:val="0"/>
      <w:divBdr>
        <w:top w:val="none" w:sz="0" w:space="0" w:color="auto"/>
        <w:left w:val="none" w:sz="0" w:space="0" w:color="auto"/>
        <w:bottom w:val="none" w:sz="0" w:space="0" w:color="auto"/>
        <w:right w:val="none" w:sz="0" w:space="0" w:color="auto"/>
      </w:divBdr>
    </w:div>
    <w:div w:id="1169832831">
      <w:bodyDiv w:val="1"/>
      <w:marLeft w:val="0"/>
      <w:marRight w:val="0"/>
      <w:marTop w:val="0"/>
      <w:marBottom w:val="0"/>
      <w:divBdr>
        <w:top w:val="none" w:sz="0" w:space="0" w:color="auto"/>
        <w:left w:val="none" w:sz="0" w:space="0" w:color="auto"/>
        <w:bottom w:val="none" w:sz="0" w:space="0" w:color="auto"/>
        <w:right w:val="none" w:sz="0" w:space="0" w:color="auto"/>
      </w:divBdr>
    </w:div>
    <w:div w:id="1378239236">
      <w:bodyDiv w:val="1"/>
      <w:marLeft w:val="0"/>
      <w:marRight w:val="0"/>
      <w:marTop w:val="0"/>
      <w:marBottom w:val="0"/>
      <w:divBdr>
        <w:top w:val="none" w:sz="0" w:space="0" w:color="auto"/>
        <w:left w:val="none" w:sz="0" w:space="0" w:color="auto"/>
        <w:bottom w:val="none" w:sz="0" w:space="0" w:color="auto"/>
        <w:right w:val="none" w:sz="0" w:space="0" w:color="auto"/>
      </w:divBdr>
      <w:divsChild>
        <w:div w:id="857890284">
          <w:marLeft w:val="547"/>
          <w:marRight w:val="0"/>
          <w:marTop w:val="0"/>
          <w:marBottom w:val="0"/>
          <w:divBdr>
            <w:top w:val="none" w:sz="0" w:space="0" w:color="auto"/>
            <w:left w:val="none" w:sz="0" w:space="0" w:color="auto"/>
            <w:bottom w:val="none" w:sz="0" w:space="0" w:color="auto"/>
            <w:right w:val="none" w:sz="0" w:space="0" w:color="auto"/>
          </w:divBdr>
        </w:div>
      </w:divsChild>
    </w:div>
    <w:div w:id="1410497184">
      <w:bodyDiv w:val="1"/>
      <w:marLeft w:val="0"/>
      <w:marRight w:val="0"/>
      <w:marTop w:val="0"/>
      <w:marBottom w:val="0"/>
      <w:divBdr>
        <w:top w:val="none" w:sz="0" w:space="0" w:color="auto"/>
        <w:left w:val="none" w:sz="0" w:space="0" w:color="auto"/>
        <w:bottom w:val="none" w:sz="0" w:space="0" w:color="auto"/>
        <w:right w:val="none" w:sz="0" w:space="0" w:color="auto"/>
      </w:divBdr>
    </w:div>
    <w:div w:id="1432235470">
      <w:bodyDiv w:val="1"/>
      <w:marLeft w:val="0"/>
      <w:marRight w:val="0"/>
      <w:marTop w:val="0"/>
      <w:marBottom w:val="0"/>
      <w:divBdr>
        <w:top w:val="none" w:sz="0" w:space="0" w:color="auto"/>
        <w:left w:val="none" w:sz="0" w:space="0" w:color="auto"/>
        <w:bottom w:val="none" w:sz="0" w:space="0" w:color="auto"/>
        <w:right w:val="none" w:sz="0" w:space="0" w:color="auto"/>
      </w:divBdr>
    </w:div>
    <w:div w:id="1512064816">
      <w:bodyDiv w:val="1"/>
      <w:marLeft w:val="0"/>
      <w:marRight w:val="0"/>
      <w:marTop w:val="0"/>
      <w:marBottom w:val="0"/>
      <w:divBdr>
        <w:top w:val="none" w:sz="0" w:space="0" w:color="auto"/>
        <w:left w:val="none" w:sz="0" w:space="0" w:color="auto"/>
        <w:bottom w:val="none" w:sz="0" w:space="0" w:color="auto"/>
        <w:right w:val="none" w:sz="0" w:space="0" w:color="auto"/>
      </w:divBdr>
      <w:divsChild>
        <w:div w:id="966398432">
          <w:marLeft w:val="547"/>
          <w:marRight w:val="0"/>
          <w:marTop w:val="0"/>
          <w:marBottom w:val="0"/>
          <w:divBdr>
            <w:top w:val="none" w:sz="0" w:space="0" w:color="auto"/>
            <w:left w:val="none" w:sz="0" w:space="0" w:color="auto"/>
            <w:bottom w:val="none" w:sz="0" w:space="0" w:color="auto"/>
            <w:right w:val="none" w:sz="0" w:space="0" w:color="auto"/>
          </w:divBdr>
        </w:div>
        <w:div w:id="1288052824">
          <w:marLeft w:val="547"/>
          <w:marRight w:val="0"/>
          <w:marTop w:val="0"/>
          <w:marBottom w:val="0"/>
          <w:divBdr>
            <w:top w:val="none" w:sz="0" w:space="0" w:color="auto"/>
            <w:left w:val="none" w:sz="0" w:space="0" w:color="auto"/>
            <w:bottom w:val="none" w:sz="0" w:space="0" w:color="auto"/>
            <w:right w:val="none" w:sz="0" w:space="0" w:color="auto"/>
          </w:divBdr>
        </w:div>
      </w:divsChild>
    </w:div>
    <w:div w:id="1515193208">
      <w:bodyDiv w:val="1"/>
      <w:marLeft w:val="0"/>
      <w:marRight w:val="0"/>
      <w:marTop w:val="0"/>
      <w:marBottom w:val="0"/>
      <w:divBdr>
        <w:top w:val="none" w:sz="0" w:space="0" w:color="auto"/>
        <w:left w:val="none" w:sz="0" w:space="0" w:color="auto"/>
        <w:bottom w:val="none" w:sz="0" w:space="0" w:color="auto"/>
        <w:right w:val="none" w:sz="0" w:space="0" w:color="auto"/>
      </w:divBdr>
      <w:divsChild>
        <w:div w:id="831222184">
          <w:marLeft w:val="547"/>
          <w:marRight w:val="0"/>
          <w:marTop w:val="0"/>
          <w:marBottom w:val="0"/>
          <w:divBdr>
            <w:top w:val="none" w:sz="0" w:space="0" w:color="auto"/>
            <w:left w:val="none" w:sz="0" w:space="0" w:color="auto"/>
            <w:bottom w:val="none" w:sz="0" w:space="0" w:color="auto"/>
            <w:right w:val="none" w:sz="0" w:space="0" w:color="auto"/>
          </w:divBdr>
        </w:div>
      </w:divsChild>
    </w:div>
    <w:div w:id="1818181188">
      <w:bodyDiv w:val="1"/>
      <w:marLeft w:val="0"/>
      <w:marRight w:val="0"/>
      <w:marTop w:val="0"/>
      <w:marBottom w:val="0"/>
      <w:divBdr>
        <w:top w:val="none" w:sz="0" w:space="0" w:color="auto"/>
        <w:left w:val="none" w:sz="0" w:space="0" w:color="auto"/>
        <w:bottom w:val="none" w:sz="0" w:space="0" w:color="auto"/>
        <w:right w:val="none" w:sz="0" w:space="0" w:color="auto"/>
      </w:divBdr>
      <w:divsChild>
        <w:div w:id="1751464747">
          <w:marLeft w:val="547"/>
          <w:marRight w:val="0"/>
          <w:marTop w:val="0"/>
          <w:marBottom w:val="0"/>
          <w:divBdr>
            <w:top w:val="none" w:sz="0" w:space="0" w:color="auto"/>
            <w:left w:val="none" w:sz="0" w:space="0" w:color="auto"/>
            <w:bottom w:val="none" w:sz="0" w:space="0" w:color="auto"/>
            <w:right w:val="none" w:sz="0" w:space="0" w:color="auto"/>
          </w:divBdr>
        </w:div>
      </w:divsChild>
    </w:div>
    <w:div w:id="1844003671">
      <w:bodyDiv w:val="1"/>
      <w:marLeft w:val="0"/>
      <w:marRight w:val="0"/>
      <w:marTop w:val="0"/>
      <w:marBottom w:val="0"/>
      <w:divBdr>
        <w:top w:val="none" w:sz="0" w:space="0" w:color="auto"/>
        <w:left w:val="none" w:sz="0" w:space="0" w:color="auto"/>
        <w:bottom w:val="none" w:sz="0" w:space="0" w:color="auto"/>
        <w:right w:val="none" w:sz="0" w:space="0" w:color="auto"/>
      </w:divBdr>
      <w:divsChild>
        <w:div w:id="80569704">
          <w:marLeft w:val="547"/>
          <w:marRight w:val="0"/>
          <w:marTop w:val="0"/>
          <w:marBottom w:val="0"/>
          <w:divBdr>
            <w:top w:val="none" w:sz="0" w:space="0" w:color="auto"/>
            <w:left w:val="none" w:sz="0" w:space="0" w:color="auto"/>
            <w:bottom w:val="none" w:sz="0" w:space="0" w:color="auto"/>
            <w:right w:val="none" w:sz="0" w:space="0" w:color="auto"/>
          </w:divBdr>
        </w:div>
      </w:divsChild>
    </w:div>
    <w:div w:id="2092777861">
      <w:bodyDiv w:val="1"/>
      <w:marLeft w:val="0"/>
      <w:marRight w:val="0"/>
      <w:marTop w:val="0"/>
      <w:marBottom w:val="0"/>
      <w:divBdr>
        <w:top w:val="none" w:sz="0" w:space="0" w:color="auto"/>
        <w:left w:val="none" w:sz="0" w:space="0" w:color="auto"/>
        <w:bottom w:val="none" w:sz="0" w:space="0" w:color="auto"/>
        <w:right w:val="none" w:sz="0" w:space="0" w:color="auto"/>
      </w:divBdr>
      <w:divsChild>
        <w:div w:id="975795291">
          <w:marLeft w:val="547"/>
          <w:marRight w:val="0"/>
          <w:marTop w:val="0"/>
          <w:marBottom w:val="0"/>
          <w:divBdr>
            <w:top w:val="none" w:sz="0" w:space="0" w:color="auto"/>
            <w:left w:val="none" w:sz="0" w:space="0" w:color="auto"/>
            <w:bottom w:val="none" w:sz="0" w:space="0" w:color="auto"/>
            <w:right w:val="none" w:sz="0" w:space="0" w:color="auto"/>
          </w:divBdr>
        </w:div>
      </w:divsChild>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diagramData" Target="diagrams/data1.xml"/><Relationship Id="rId20" Type="http://schemas.openxmlformats.org/officeDocument/2006/relationships/diagramLayout" Target="diagrams/layout3.xml"/><Relationship Id="rId21" Type="http://schemas.openxmlformats.org/officeDocument/2006/relationships/diagramQuickStyle" Target="diagrams/quickStyle3.xml"/><Relationship Id="rId22" Type="http://schemas.openxmlformats.org/officeDocument/2006/relationships/diagramColors" Target="diagrams/colors3.xml"/><Relationship Id="rId23" Type="http://schemas.microsoft.com/office/2007/relationships/diagramDrawing" Target="diagrams/drawing3.xml"/><Relationship Id="rId24" Type="http://schemas.openxmlformats.org/officeDocument/2006/relationships/fontTable" Target="fontTable.xml"/><Relationship Id="rId25" Type="http://schemas.openxmlformats.org/officeDocument/2006/relationships/theme" Target="theme/theme1.xml"/><Relationship Id="rId10" Type="http://schemas.openxmlformats.org/officeDocument/2006/relationships/diagramLayout" Target="diagrams/layout1.xml"/><Relationship Id="rId11" Type="http://schemas.openxmlformats.org/officeDocument/2006/relationships/diagramQuickStyle" Target="diagrams/quickStyle1.xml"/><Relationship Id="rId12" Type="http://schemas.openxmlformats.org/officeDocument/2006/relationships/diagramColors" Target="diagrams/colors1.xml"/><Relationship Id="rId13" Type="http://schemas.microsoft.com/office/2007/relationships/diagramDrawing" Target="diagrams/drawing1.xml"/><Relationship Id="rId14" Type="http://schemas.openxmlformats.org/officeDocument/2006/relationships/diagramData" Target="diagrams/data2.xml"/><Relationship Id="rId15" Type="http://schemas.openxmlformats.org/officeDocument/2006/relationships/diagramLayout" Target="diagrams/layout2.xml"/><Relationship Id="rId16" Type="http://schemas.openxmlformats.org/officeDocument/2006/relationships/diagramQuickStyle" Target="diagrams/quickStyle2.xml"/><Relationship Id="rId17" Type="http://schemas.openxmlformats.org/officeDocument/2006/relationships/diagramColors" Target="diagrams/colors2.xml"/><Relationship Id="rId18" Type="http://schemas.microsoft.com/office/2007/relationships/diagramDrawing" Target="diagrams/drawing2.xml"/><Relationship Id="rId19" Type="http://schemas.openxmlformats.org/officeDocument/2006/relationships/diagramData" Target="diagrams/data3.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numbering" Target="numbering.xml"/><Relationship Id="rId4" Type="http://schemas.openxmlformats.org/officeDocument/2006/relationships/styles" Target="style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646021C-1966-AF4D-8775-27099CE04882}" type="doc">
      <dgm:prSet loTypeId="urn:microsoft.com/office/officeart/2005/8/layout/cycle3" loCatId="" qsTypeId="urn:microsoft.com/office/officeart/2005/8/quickstyle/simple4" qsCatId="simple" csTypeId="urn:microsoft.com/office/officeart/2005/8/colors/accent1_2" csCatId="accent1" phldr="1"/>
      <dgm:spPr/>
      <dgm:t>
        <a:bodyPr/>
        <a:lstStyle/>
        <a:p>
          <a:endParaRPr lang="en-US"/>
        </a:p>
      </dgm:t>
    </dgm:pt>
    <dgm:pt modelId="{F330B82D-FE7C-BA44-9C24-765D74F8EFDE}">
      <dgm:prSet phldrT="[Text]" custT="1"/>
      <dgm:spPr/>
      <dgm:t>
        <a:bodyPr/>
        <a:lstStyle/>
        <a:p>
          <a:r>
            <a:rPr lang="en-US" sz="1100"/>
            <a:t>Initial Experience: Learning about SMART goals</a:t>
          </a:r>
        </a:p>
      </dgm:t>
    </dgm:pt>
    <dgm:pt modelId="{4CD307D6-FA18-754E-897A-6654C52F2997}" type="parTrans" cxnId="{4677FC46-276E-C24E-8173-D906023B6ED8}">
      <dgm:prSet/>
      <dgm:spPr/>
      <dgm:t>
        <a:bodyPr/>
        <a:lstStyle/>
        <a:p>
          <a:endParaRPr lang="en-US"/>
        </a:p>
      </dgm:t>
    </dgm:pt>
    <dgm:pt modelId="{3128118C-9D2B-7541-A234-91C7FF60A09E}" type="sibTrans" cxnId="{4677FC46-276E-C24E-8173-D906023B6ED8}">
      <dgm:prSet/>
      <dgm:spPr/>
      <dgm:t>
        <a:bodyPr/>
        <a:lstStyle/>
        <a:p>
          <a:endParaRPr lang="en-US"/>
        </a:p>
      </dgm:t>
    </dgm:pt>
    <dgm:pt modelId="{F6684219-49DA-0341-9BC0-E55E5300481D}">
      <dgm:prSet phldrT="[Text]" custT="1"/>
      <dgm:spPr/>
      <dgm:t>
        <a:bodyPr/>
        <a:lstStyle/>
        <a:p>
          <a:r>
            <a:rPr lang="en-US" sz="1100"/>
            <a:t>Feelings/Reactions:</a:t>
          </a:r>
        </a:p>
        <a:p>
          <a:r>
            <a:rPr lang="en-US" sz="1100"/>
            <a:t>- covering the topic at GCSE very vaguely.</a:t>
          </a:r>
        </a:p>
        <a:p>
          <a:r>
            <a:rPr lang="en-US" sz="1100"/>
            <a:t>- example of painting the professor's room I developed understanding, but I was not aware of the complexity. </a:t>
          </a:r>
        </a:p>
        <a:p>
          <a:r>
            <a:rPr lang="en-US" sz="1100"/>
            <a:t>- I had clarity , especially after the example the professor presented. I realised that some goals could seem SMART but when analysed they may not. </a:t>
          </a:r>
        </a:p>
      </dgm:t>
    </dgm:pt>
    <dgm:pt modelId="{7B53C00C-E5E6-3547-BDCE-1964DBEAD4D9}" type="parTrans" cxnId="{910411C7-EB61-7347-970A-8B7CCAFBB1EB}">
      <dgm:prSet/>
      <dgm:spPr/>
      <dgm:t>
        <a:bodyPr/>
        <a:lstStyle/>
        <a:p>
          <a:endParaRPr lang="en-US"/>
        </a:p>
      </dgm:t>
    </dgm:pt>
    <dgm:pt modelId="{52BD78CC-DDF3-BB40-A506-37CB70706EF8}" type="sibTrans" cxnId="{910411C7-EB61-7347-970A-8B7CCAFBB1EB}">
      <dgm:prSet/>
      <dgm:spPr/>
      <dgm:t>
        <a:bodyPr/>
        <a:lstStyle/>
        <a:p>
          <a:endParaRPr lang="en-US"/>
        </a:p>
      </dgm:t>
    </dgm:pt>
    <dgm:pt modelId="{B647289C-9BD9-374C-B48E-4E5F22DBA1B8}">
      <dgm:prSet phldrT="[Text]" custT="1"/>
      <dgm:spPr/>
      <dgm:t>
        <a:bodyPr/>
        <a:lstStyle/>
        <a:p>
          <a:r>
            <a:rPr lang="en-US" sz="1100">
              <a:latin typeface="Arial" charset="0"/>
              <a:ea typeface="Arial" charset="0"/>
              <a:cs typeface="Arial" charset="0"/>
            </a:rPr>
            <a:t>Evaluation</a:t>
          </a:r>
        </a:p>
        <a:p>
          <a:r>
            <a:rPr lang="en-US" sz="1100">
              <a:latin typeface="Arial" charset="0"/>
              <a:ea typeface="Arial" charset="0"/>
              <a:cs typeface="Arial" charset="0"/>
            </a:rPr>
            <a:t>- I had questions after the lesson and read further</a:t>
          </a:r>
        </a:p>
        <a:p>
          <a:r>
            <a:rPr lang="en-US" sz="1100">
              <a:latin typeface="Arial" charset="0"/>
              <a:ea typeface="Arial" charset="0"/>
              <a:cs typeface="Arial" charset="0"/>
            </a:rPr>
            <a:t>-however the lesson only covered the topic briefly and I felt I wanted more information</a:t>
          </a:r>
        </a:p>
      </dgm:t>
    </dgm:pt>
    <dgm:pt modelId="{1419456F-D74F-C343-B156-696984CE1739}" type="parTrans" cxnId="{5E67D718-C2CF-794A-828A-F4BDF257A758}">
      <dgm:prSet/>
      <dgm:spPr/>
      <dgm:t>
        <a:bodyPr/>
        <a:lstStyle/>
        <a:p>
          <a:endParaRPr lang="en-US"/>
        </a:p>
      </dgm:t>
    </dgm:pt>
    <dgm:pt modelId="{86687ACA-D416-5247-9336-63303B67D166}" type="sibTrans" cxnId="{5E67D718-C2CF-794A-828A-F4BDF257A758}">
      <dgm:prSet/>
      <dgm:spPr/>
      <dgm:t>
        <a:bodyPr/>
        <a:lstStyle/>
        <a:p>
          <a:endParaRPr lang="en-US"/>
        </a:p>
      </dgm:t>
    </dgm:pt>
    <dgm:pt modelId="{094A911D-E9CE-1B40-96F1-8BB464E8FBAC}">
      <dgm:prSet phldrT="[Text]" custT="1"/>
      <dgm:spPr/>
      <dgm:t>
        <a:bodyPr/>
        <a:lstStyle/>
        <a:p>
          <a:r>
            <a:rPr lang="en-US" sz="1100">
              <a:latin typeface="Arial" charset="0"/>
              <a:ea typeface="Arial" charset="0"/>
              <a:cs typeface="Arial" charset="0"/>
            </a:rPr>
            <a:t>Analysis</a:t>
          </a:r>
        </a:p>
        <a:p>
          <a:r>
            <a:rPr lang="en-US" sz="1100">
              <a:latin typeface="Arial" charset="0"/>
              <a:ea typeface="Arial" charset="0"/>
              <a:cs typeface="Arial" charset="0"/>
            </a:rPr>
            <a:t>- things went well because I had worked in a goal oriented work place and could apply the technique</a:t>
          </a:r>
        </a:p>
        <a:p>
          <a:r>
            <a:rPr lang="en-US" sz="1100">
              <a:latin typeface="Arial" charset="0"/>
              <a:ea typeface="Arial" charset="0"/>
              <a:cs typeface="Arial" charset="0"/>
            </a:rPr>
            <a:t>-  I compeleted additional reading and gained full clarity. Further research brought understanding</a:t>
          </a:r>
        </a:p>
      </dgm:t>
    </dgm:pt>
    <dgm:pt modelId="{EE96B200-52A0-DA4B-8368-15032A2D28E0}" type="parTrans" cxnId="{8CB88659-E990-7F46-AC39-01809C7103CE}">
      <dgm:prSet/>
      <dgm:spPr/>
      <dgm:t>
        <a:bodyPr/>
        <a:lstStyle/>
        <a:p>
          <a:endParaRPr lang="en-US"/>
        </a:p>
      </dgm:t>
    </dgm:pt>
    <dgm:pt modelId="{AAA39F23-7503-D442-A4AE-412E6F5E993A}" type="sibTrans" cxnId="{8CB88659-E990-7F46-AC39-01809C7103CE}">
      <dgm:prSet/>
      <dgm:spPr/>
      <dgm:t>
        <a:bodyPr/>
        <a:lstStyle/>
        <a:p>
          <a:endParaRPr lang="en-US"/>
        </a:p>
      </dgm:t>
    </dgm:pt>
    <dgm:pt modelId="{A29F550A-CF0D-164A-BDA6-0D9FA893B825}">
      <dgm:prSet phldrT="[Text]" custT="1"/>
      <dgm:spPr/>
      <dgm:t>
        <a:bodyPr/>
        <a:lstStyle/>
        <a:p>
          <a:r>
            <a:rPr lang="en-US" sz="1100">
              <a:latin typeface="Arial" charset="0"/>
              <a:ea typeface="Arial" charset="0"/>
              <a:cs typeface="Arial" charset="0"/>
            </a:rPr>
            <a:t>Conclusions (general):  I need to ask better questions to gain clarity and more details. </a:t>
          </a:r>
        </a:p>
      </dgm:t>
    </dgm:pt>
    <dgm:pt modelId="{D328A830-D73D-4C43-AD91-64A7CA8204C2}" type="parTrans" cxnId="{CF969EE0-092F-1A4B-9C3C-732BA1695CE2}">
      <dgm:prSet/>
      <dgm:spPr/>
      <dgm:t>
        <a:bodyPr/>
        <a:lstStyle/>
        <a:p>
          <a:endParaRPr lang="en-US"/>
        </a:p>
      </dgm:t>
    </dgm:pt>
    <dgm:pt modelId="{36FA6FF9-5414-2F43-A1A1-A7353F9F476F}" type="sibTrans" cxnId="{CF969EE0-092F-1A4B-9C3C-732BA1695CE2}">
      <dgm:prSet/>
      <dgm:spPr/>
      <dgm:t>
        <a:bodyPr/>
        <a:lstStyle/>
        <a:p>
          <a:endParaRPr lang="en-US"/>
        </a:p>
      </dgm:t>
    </dgm:pt>
    <dgm:pt modelId="{9A6D1B48-C634-0448-9CF3-FD4F05186F57}">
      <dgm:prSet phldrT="[Text]" custT="1"/>
      <dgm:spPr/>
      <dgm:t>
        <a:bodyPr/>
        <a:lstStyle/>
        <a:p>
          <a:r>
            <a:rPr lang="en-US" sz="1100">
              <a:latin typeface="Arial" charset="0"/>
              <a:ea typeface="Arial" charset="0"/>
              <a:cs typeface="Arial" charset="0"/>
            </a:rPr>
            <a:t>Conclusions ( specific): I will continue to complete further study to gain a better understanding of more complex topics and find areas in my life to apply them.</a:t>
          </a:r>
        </a:p>
      </dgm:t>
    </dgm:pt>
    <dgm:pt modelId="{9AF36A91-5D36-E54A-9475-DA12AB23966B}" type="parTrans" cxnId="{B715D183-A334-C843-9B93-18D6C4AB7167}">
      <dgm:prSet/>
      <dgm:spPr/>
      <dgm:t>
        <a:bodyPr/>
        <a:lstStyle/>
        <a:p>
          <a:endParaRPr lang="en-US"/>
        </a:p>
      </dgm:t>
    </dgm:pt>
    <dgm:pt modelId="{462FAF97-F424-494C-94C9-DD8115ACACB9}" type="sibTrans" cxnId="{B715D183-A334-C843-9B93-18D6C4AB7167}">
      <dgm:prSet/>
      <dgm:spPr/>
      <dgm:t>
        <a:bodyPr/>
        <a:lstStyle/>
        <a:p>
          <a:endParaRPr lang="en-US"/>
        </a:p>
      </dgm:t>
    </dgm:pt>
    <dgm:pt modelId="{6A4B7AC9-5869-8F40-87F9-F019BFF92382}">
      <dgm:prSet phldrT="[Text]" custT="1"/>
      <dgm:spPr/>
      <dgm:t>
        <a:bodyPr/>
        <a:lstStyle/>
        <a:p>
          <a:r>
            <a:rPr lang="en-US" sz="1100">
              <a:latin typeface="Arial" charset="0"/>
              <a:ea typeface="Arial" charset="0"/>
              <a:cs typeface="Arial" charset="0"/>
            </a:rPr>
            <a:t>Personal Action Plans: In the future I will ask better questions for clarity, I will  create homework tasks for myself to test my understandng of the topic and its applications in my life.</a:t>
          </a:r>
        </a:p>
      </dgm:t>
    </dgm:pt>
    <dgm:pt modelId="{4BB5B35C-39D0-3D41-96E6-B9E8BC9F6107}" type="parTrans" cxnId="{3A02C850-EEB4-DD44-BE24-EEC6898A32FF}">
      <dgm:prSet/>
      <dgm:spPr/>
      <dgm:t>
        <a:bodyPr/>
        <a:lstStyle/>
        <a:p>
          <a:endParaRPr lang="en-US"/>
        </a:p>
      </dgm:t>
    </dgm:pt>
    <dgm:pt modelId="{A491B54C-FE42-5E42-8ABC-F879C89E0723}" type="sibTrans" cxnId="{3A02C850-EEB4-DD44-BE24-EEC6898A32FF}">
      <dgm:prSet/>
      <dgm:spPr/>
      <dgm:t>
        <a:bodyPr/>
        <a:lstStyle/>
        <a:p>
          <a:endParaRPr lang="en-US"/>
        </a:p>
      </dgm:t>
    </dgm:pt>
    <dgm:pt modelId="{6666389B-6A66-464D-89A1-F286147CED13}">
      <dgm:prSet phldrT="[Text]" custT="1"/>
      <dgm:spPr/>
      <dgm:t>
        <a:bodyPr/>
        <a:lstStyle/>
        <a:p>
          <a:r>
            <a:rPr lang="en-US" sz="1100"/>
            <a:t>Description: introduced to a technique called SMART goals, in the week one time management lesson, we were given an example of the professor painting his room at home office blue by tomorrow. the outcome was that it would fail the SMART goals because it was not realistic given his schedule. He shared that a goal ceases to be smart if it fails one of the criteria.</a:t>
          </a:r>
        </a:p>
      </dgm:t>
    </dgm:pt>
    <dgm:pt modelId="{D47E8BE4-E5F3-1348-A16C-955109812189}" type="parTrans" cxnId="{E0BF9AA9-FA1A-DE49-AAF7-84359652E5E8}">
      <dgm:prSet/>
      <dgm:spPr/>
      <dgm:t>
        <a:bodyPr/>
        <a:lstStyle/>
        <a:p>
          <a:endParaRPr lang="en-US"/>
        </a:p>
      </dgm:t>
    </dgm:pt>
    <dgm:pt modelId="{03D6D617-F09A-9B44-A971-5C1DE61D3477}" type="sibTrans" cxnId="{E0BF9AA9-FA1A-DE49-AAF7-84359652E5E8}">
      <dgm:prSet/>
      <dgm:spPr/>
      <dgm:t>
        <a:bodyPr/>
        <a:lstStyle/>
        <a:p>
          <a:endParaRPr lang="en-US"/>
        </a:p>
      </dgm:t>
    </dgm:pt>
    <dgm:pt modelId="{189E03D8-A61B-B646-9F86-177657CA3285}" type="pres">
      <dgm:prSet presAssocID="{9646021C-1966-AF4D-8775-27099CE04882}" presName="Name0" presStyleCnt="0">
        <dgm:presLayoutVars>
          <dgm:dir/>
          <dgm:resizeHandles val="exact"/>
        </dgm:presLayoutVars>
      </dgm:prSet>
      <dgm:spPr/>
    </dgm:pt>
    <dgm:pt modelId="{F3385177-22AC-1340-9CD3-7DC6E65FC709}" type="pres">
      <dgm:prSet presAssocID="{9646021C-1966-AF4D-8775-27099CE04882}" presName="cycle" presStyleCnt="0"/>
      <dgm:spPr/>
    </dgm:pt>
    <dgm:pt modelId="{37EFC3AA-AFCA-8B48-91AC-C7E0DF2507F1}" type="pres">
      <dgm:prSet presAssocID="{F330B82D-FE7C-BA44-9C24-765D74F8EFDE}" presName="nodeFirstNode" presStyleLbl="node1" presStyleIdx="0" presStyleCnt="8" custRadScaleRad="110871" custRadScaleInc="-10496">
        <dgm:presLayoutVars>
          <dgm:bulletEnabled val="1"/>
        </dgm:presLayoutVars>
      </dgm:prSet>
      <dgm:spPr/>
      <dgm:t>
        <a:bodyPr/>
        <a:lstStyle/>
        <a:p>
          <a:endParaRPr lang="en-US"/>
        </a:p>
      </dgm:t>
    </dgm:pt>
    <dgm:pt modelId="{768EA1A3-4983-2E4F-8533-483D4E2CA77A}" type="pres">
      <dgm:prSet presAssocID="{3128118C-9D2B-7541-A234-91C7FF60A09E}" presName="sibTransFirstNode" presStyleLbl="bgShp" presStyleIdx="0" presStyleCnt="1" custLinFactNeighborX="1784" custLinFactNeighborY="-1198"/>
      <dgm:spPr/>
    </dgm:pt>
    <dgm:pt modelId="{D4DEBE07-2DCF-344F-91A1-DCAF7AE27F70}" type="pres">
      <dgm:prSet presAssocID="{6666389B-6A66-464D-89A1-F286147CED13}" presName="nodeFollowingNodes" presStyleLbl="node1" presStyleIdx="1" presStyleCnt="8" custScaleX="182921" custScaleY="241369" custRadScaleRad="107701" custRadScaleInc="25357">
        <dgm:presLayoutVars>
          <dgm:bulletEnabled val="1"/>
        </dgm:presLayoutVars>
      </dgm:prSet>
      <dgm:spPr/>
      <dgm:t>
        <a:bodyPr/>
        <a:lstStyle/>
        <a:p>
          <a:endParaRPr lang="en-US"/>
        </a:p>
      </dgm:t>
    </dgm:pt>
    <dgm:pt modelId="{922684B4-39F6-DD4F-9BBB-38A8DDB3F02A}" type="pres">
      <dgm:prSet presAssocID="{F6684219-49DA-0341-9BC0-E55E5300481D}" presName="nodeFollowingNodes" presStyleLbl="node1" presStyleIdx="2" presStyleCnt="8" custScaleX="218886" custScaleY="245130" custRadScaleRad="99459" custRadScaleInc="33189">
        <dgm:presLayoutVars>
          <dgm:bulletEnabled val="1"/>
        </dgm:presLayoutVars>
      </dgm:prSet>
      <dgm:spPr/>
      <dgm:t>
        <a:bodyPr/>
        <a:lstStyle/>
        <a:p>
          <a:endParaRPr lang="en-US"/>
        </a:p>
      </dgm:t>
    </dgm:pt>
    <dgm:pt modelId="{F755FFB3-9713-D247-8266-423E3A79283F}" type="pres">
      <dgm:prSet presAssocID="{B647289C-9BD9-374C-B48E-4E5F22DBA1B8}" presName="nodeFollowingNodes" presStyleLbl="node1" presStyleIdx="3" presStyleCnt="8" custScaleX="160154" custScaleY="137448" custRadScaleRad="122011" custRadScaleInc="23947">
        <dgm:presLayoutVars>
          <dgm:bulletEnabled val="1"/>
        </dgm:presLayoutVars>
      </dgm:prSet>
      <dgm:spPr/>
      <dgm:t>
        <a:bodyPr/>
        <a:lstStyle/>
        <a:p>
          <a:endParaRPr lang="en-US"/>
        </a:p>
      </dgm:t>
    </dgm:pt>
    <dgm:pt modelId="{F8BE6F62-B9F9-A84A-81D9-FEBEBFB6EA95}" type="pres">
      <dgm:prSet presAssocID="{094A911D-E9CE-1B40-96F1-8BB464E8FBAC}" presName="nodeFollowingNodes" presStyleLbl="node1" presStyleIdx="4" presStyleCnt="8" custScaleX="144191" custScaleY="228889" custRadScaleRad="108831" custRadScaleInc="62536">
        <dgm:presLayoutVars>
          <dgm:bulletEnabled val="1"/>
        </dgm:presLayoutVars>
      </dgm:prSet>
      <dgm:spPr/>
      <dgm:t>
        <a:bodyPr/>
        <a:lstStyle/>
        <a:p>
          <a:endParaRPr lang="en-US"/>
        </a:p>
      </dgm:t>
    </dgm:pt>
    <dgm:pt modelId="{82036F2C-1868-404B-A236-BA4A0D60A987}" type="pres">
      <dgm:prSet presAssocID="{A29F550A-CF0D-164A-BDA6-0D9FA893B825}" presName="nodeFollowingNodes" presStyleLbl="node1" presStyleIdx="5" presStyleCnt="8" custScaleX="118035" custScaleY="78336" custRadScaleRad="98378" custRadScaleInc="44829">
        <dgm:presLayoutVars>
          <dgm:bulletEnabled val="1"/>
        </dgm:presLayoutVars>
      </dgm:prSet>
      <dgm:spPr/>
      <dgm:t>
        <a:bodyPr/>
        <a:lstStyle/>
        <a:p>
          <a:endParaRPr lang="en-US"/>
        </a:p>
      </dgm:t>
    </dgm:pt>
    <dgm:pt modelId="{1FA0CE7E-FEE7-3D4A-BF41-3D1CEEFA6FE5}" type="pres">
      <dgm:prSet presAssocID="{9A6D1B48-C634-0448-9CF3-FD4F05186F57}" presName="nodeFollowingNodes" presStyleLbl="node1" presStyleIdx="6" presStyleCnt="8" custScaleX="167904" custScaleY="125281" custRadScaleRad="100103" custRadScaleInc="14129">
        <dgm:presLayoutVars>
          <dgm:bulletEnabled val="1"/>
        </dgm:presLayoutVars>
      </dgm:prSet>
      <dgm:spPr/>
      <dgm:t>
        <a:bodyPr/>
        <a:lstStyle/>
        <a:p>
          <a:endParaRPr lang="en-US"/>
        </a:p>
      </dgm:t>
    </dgm:pt>
    <dgm:pt modelId="{AB0C306A-324F-5E42-9435-D1A942CC11C0}" type="pres">
      <dgm:prSet presAssocID="{6A4B7AC9-5869-8F40-87F9-F019BFF92382}" presName="nodeFollowingNodes" presStyleLbl="node1" presStyleIdx="7" presStyleCnt="8" custScaleX="131449" custScaleY="173966" custRadScaleRad="122060" custRadScaleInc="-25680">
        <dgm:presLayoutVars>
          <dgm:bulletEnabled val="1"/>
        </dgm:presLayoutVars>
      </dgm:prSet>
      <dgm:spPr/>
      <dgm:t>
        <a:bodyPr/>
        <a:lstStyle/>
        <a:p>
          <a:endParaRPr lang="en-US"/>
        </a:p>
      </dgm:t>
    </dgm:pt>
  </dgm:ptLst>
  <dgm:cxnLst>
    <dgm:cxn modelId="{1F0D161D-1DF3-234B-A326-CBF375204DD8}" type="presOf" srcId="{A29F550A-CF0D-164A-BDA6-0D9FA893B825}" destId="{82036F2C-1868-404B-A236-BA4A0D60A987}" srcOrd="0" destOrd="0" presId="urn:microsoft.com/office/officeart/2005/8/layout/cycle3"/>
    <dgm:cxn modelId="{72CECA19-7783-9846-8BDA-7C8AD4D835C8}" type="presOf" srcId="{9A6D1B48-C634-0448-9CF3-FD4F05186F57}" destId="{1FA0CE7E-FEE7-3D4A-BF41-3D1CEEFA6FE5}" srcOrd="0" destOrd="0" presId="urn:microsoft.com/office/officeart/2005/8/layout/cycle3"/>
    <dgm:cxn modelId="{910411C7-EB61-7347-970A-8B7CCAFBB1EB}" srcId="{9646021C-1966-AF4D-8775-27099CE04882}" destId="{F6684219-49DA-0341-9BC0-E55E5300481D}" srcOrd="2" destOrd="0" parTransId="{7B53C00C-E5E6-3547-BDCE-1964DBEAD4D9}" sibTransId="{52BD78CC-DDF3-BB40-A506-37CB70706EF8}"/>
    <dgm:cxn modelId="{59655DA0-CF87-954D-873E-1FE70CBA4B88}" type="presOf" srcId="{6A4B7AC9-5869-8F40-87F9-F019BFF92382}" destId="{AB0C306A-324F-5E42-9435-D1A942CC11C0}" srcOrd="0" destOrd="0" presId="urn:microsoft.com/office/officeart/2005/8/layout/cycle3"/>
    <dgm:cxn modelId="{B715D183-A334-C843-9B93-18D6C4AB7167}" srcId="{9646021C-1966-AF4D-8775-27099CE04882}" destId="{9A6D1B48-C634-0448-9CF3-FD4F05186F57}" srcOrd="6" destOrd="0" parTransId="{9AF36A91-5D36-E54A-9475-DA12AB23966B}" sibTransId="{462FAF97-F424-494C-94C9-DD8115ACACB9}"/>
    <dgm:cxn modelId="{CF969EE0-092F-1A4B-9C3C-732BA1695CE2}" srcId="{9646021C-1966-AF4D-8775-27099CE04882}" destId="{A29F550A-CF0D-164A-BDA6-0D9FA893B825}" srcOrd="5" destOrd="0" parTransId="{D328A830-D73D-4C43-AD91-64A7CA8204C2}" sibTransId="{36FA6FF9-5414-2F43-A1A1-A7353F9F476F}"/>
    <dgm:cxn modelId="{F75AF816-BC95-7A4F-8D50-E93CE461A994}" type="presOf" srcId="{F6684219-49DA-0341-9BC0-E55E5300481D}" destId="{922684B4-39F6-DD4F-9BBB-38A8DDB3F02A}" srcOrd="0" destOrd="0" presId="urn:microsoft.com/office/officeart/2005/8/layout/cycle3"/>
    <dgm:cxn modelId="{B71CD726-1D75-094E-87B6-AD5DA0DEDE4D}" type="presOf" srcId="{9646021C-1966-AF4D-8775-27099CE04882}" destId="{189E03D8-A61B-B646-9F86-177657CA3285}" srcOrd="0" destOrd="0" presId="urn:microsoft.com/office/officeart/2005/8/layout/cycle3"/>
    <dgm:cxn modelId="{5E67D718-C2CF-794A-828A-F4BDF257A758}" srcId="{9646021C-1966-AF4D-8775-27099CE04882}" destId="{B647289C-9BD9-374C-B48E-4E5F22DBA1B8}" srcOrd="3" destOrd="0" parTransId="{1419456F-D74F-C343-B156-696984CE1739}" sibTransId="{86687ACA-D416-5247-9336-63303B67D166}"/>
    <dgm:cxn modelId="{C87651C9-EE6E-6542-A405-330389FE8E8A}" type="presOf" srcId="{6666389B-6A66-464D-89A1-F286147CED13}" destId="{D4DEBE07-2DCF-344F-91A1-DCAF7AE27F70}" srcOrd="0" destOrd="0" presId="urn:microsoft.com/office/officeart/2005/8/layout/cycle3"/>
    <dgm:cxn modelId="{7EEA1916-70AC-7F4D-9412-8CF0A39EDAEE}" type="presOf" srcId="{094A911D-E9CE-1B40-96F1-8BB464E8FBAC}" destId="{F8BE6F62-B9F9-A84A-81D9-FEBEBFB6EA95}" srcOrd="0" destOrd="0" presId="urn:microsoft.com/office/officeart/2005/8/layout/cycle3"/>
    <dgm:cxn modelId="{5E38CCED-4B7C-A94F-97AB-72DA590F84CB}" type="presOf" srcId="{B647289C-9BD9-374C-B48E-4E5F22DBA1B8}" destId="{F755FFB3-9713-D247-8266-423E3A79283F}" srcOrd="0" destOrd="0" presId="urn:microsoft.com/office/officeart/2005/8/layout/cycle3"/>
    <dgm:cxn modelId="{E0BF9AA9-FA1A-DE49-AAF7-84359652E5E8}" srcId="{9646021C-1966-AF4D-8775-27099CE04882}" destId="{6666389B-6A66-464D-89A1-F286147CED13}" srcOrd="1" destOrd="0" parTransId="{D47E8BE4-E5F3-1348-A16C-955109812189}" sibTransId="{03D6D617-F09A-9B44-A971-5C1DE61D3477}"/>
    <dgm:cxn modelId="{5C54F849-1ACD-2646-BA5D-8D2BD9126D83}" type="presOf" srcId="{3128118C-9D2B-7541-A234-91C7FF60A09E}" destId="{768EA1A3-4983-2E4F-8533-483D4E2CA77A}" srcOrd="0" destOrd="0" presId="urn:microsoft.com/office/officeart/2005/8/layout/cycle3"/>
    <dgm:cxn modelId="{52CC8794-6F1C-C547-BD12-37421D6B1EAC}" type="presOf" srcId="{F330B82D-FE7C-BA44-9C24-765D74F8EFDE}" destId="{37EFC3AA-AFCA-8B48-91AC-C7E0DF2507F1}" srcOrd="0" destOrd="0" presId="urn:microsoft.com/office/officeart/2005/8/layout/cycle3"/>
    <dgm:cxn modelId="{8CB88659-E990-7F46-AC39-01809C7103CE}" srcId="{9646021C-1966-AF4D-8775-27099CE04882}" destId="{094A911D-E9CE-1B40-96F1-8BB464E8FBAC}" srcOrd="4" destOrd="0" parTransId="{EE96B200-52A0-DA4B-8368-15032A2D28E0}" sibTransId="{AAA39F23-7503-D442-A4AE-412E6F5E993A}"/>
    <dgm:cxn modelId="{3A02C850-EEB4-DD44-BE24-EEC6898A32FF}" srcId="{9646021C-1966-AF4D-8775-27099CE04882}" destId="{6A4B7AC9-5869-8F40-87F9-F019BFF92382}" srcOrd="7" destOrd="0" parTransId="{4BB5B35C-39D0-3D41-96E6-B9E8BC9F6107}" sibTransId="{A491B54C-FE42-5E42-8ABC-F879C89E0723}"/>
    <dgm:cxn modelId="{4677FC46-276E-C24E-8173-D906023B6ED8}" srcId="{9646021C-1966-AF4D-8775-27099CE04882}" destId="{F330B82D-FE7C-BA44-9C24-765D74F8EFDE}" srcOrd="0" destOrd="0" parTransId="{4CD307D6-FA18-754E-897A-6654C52F2997}" sibTransId="{3128118C-9D2B-7541-A234-91C7FF60A09E}"/>
    <dgm:cxn modelId="{F7196D72-D9E7-BB44-9A1E-655A5E649D55}" type="presParOf" srcId="{189E03D8-A61B-B646-9F86-177657CA3285}" destId="{F3385177-22AC-1340-9CD3-7DC6E65FC709}" srcOrd="0" destOrd="0" presId="urn:microsoft.com/office/officeart/2005/8/layout/cycle3"/>
    <dgm:cxn modelId="{AEB9A154-B559-3944-B9BF-455397C83D27}" type="presParOf" srcId="{F3385177-22AC-1340-9CD3-7DC6E65FC709}" destId="{37EFC3AA-AFCA-8B48-91AC-C7E0DF2507F1}" srcOrd="0" destOrd="0" presId="urn:microsoft.com/office/officeart/2005/8/layout/cycle3"/>
    <dgm:cxn modelId="{88561C78-465E-DA4F-96B0-37BDDE47CD93}" type="presParOf" srcId="{F3385177-22AC-1340-9CD3-7DC6E65FC709}" destId="{768EA1A3-4983-2E4F-8533-483D4E2CA77A}" srcOrd="1" destOrd="0" presId="urn:microsoft.com/office/officeart/2005/8/layout/cycle3"/>
    <dgm:cxn modelId="{0EE1890A-F6DC-6849-ACBD-1569FCDE279B}" type="presParOf" srcId="{F3385177-22AC-1340-9CD3-7DC6E65FC709}" destId="{D4DEBE07-2DCF-344F-91A1-DCAF7AE27F70}" srcOrd="2" destOrd="0" presId="urn:microsoft.com/office/officeart/2005/8/layout/cycle3"/>
    <dgm:cxn modelId="{72734926-AD72-0147-A15D-DD92678B376F}" type="presParOf" srcId="{F3385177-22AC-1340-9CD3-7DC6E65FC709}" destId="{922684B4-39F6-DD4F-9BBB-38A8DDB3F02A}" srcOrd="3" destOrd="0" presId="urn:microsoft.com/office/officeart/2005/8/layout/cycle3"/>
    <dgm:cxn modelId="{3517D065-ECBB-2C4B-8A14-BA35F27A76EF}" type="presParOf" srcId="{F3385177-22AC-1340-9CD3-7DC6E65FC709}" destId="{F755FFB3-9713-D247-8266-423E3A79283F}" srcOrd="4" destOrd="0" presId="urn:microsoft.com/office/officeart/2005/8/layout/cycle3"/>
    <dgm:cxn modelId="{A0C9089E-640F-6240-98DB-42875BC7D81E}" type="presParOf" srcId="{F3385177-22AC-1340-9CD3-7DC6E65FC709}" destId="{F8BE6F62-B9F9-A84A-81D9-FEBEBFB6EA95}" srcOrd="5" destOrd="0" presId="urn:microsoft.com/office/officeart/2005/8/layout/cycle3"/>
    <dgm:cxn modelId="{48F32EDB-421C-3945-BF15-42F5179EC746}" type="presParOf" srcId="{F3385177-22AC-1340-9CD3-7DC6E65FC709}" destId="{82036F2C-1868-404B-A236-BA4A0D60A987}" srcOrd="6" destOrd="0" presId="urn:microsoft.com/office/officeart/2005/8/layout/cycle3"/>
    <dgm:cxn modelId="{871A7645-799D-5D4B-8659-4DD839C16E73}" type="presParOf" srcId="{F3385177-22AC-1340-9CD3-7DC6E65FC709}" destId="{1FA0CE7E-FEE7-3D4A-BF41-3D1CEEFA6FE5}" srcOrd="7" destOrd="0" presId="urn:microsoft.com/office/officeart/2005/8/layout/cycle3"/>
    <dgm:cxn modelId="{4758AA65-9F33-3249-B0BB-97314337ABBF}" type="presParOf" srcId="{F3385177-22AC-1340-9CD3-7DC6E65FC709}" destId="{AB0C306A-324F-5E42-9435-D1A942CC11C0}" srcOrd="8" destOrd="0" presId="urn:microsoft.com/office/officeart/2005/8/layout/cycle3"/>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646021C-1966-AF4D-8775-27099CE04882}" type="doc">
      <dgm:prSet loTypeId="urn:microsoft.com/office/officeart/2005/8/layout/cycle3" loCatId="" qsTypeId="urn:microsoft.com/office/officeart/2005/8/quickstyle/simple4" qsCatId="simple" csTypeId="urn:microsoft.com/office/officeart/2005/8/colors/accent1_2" csCatId="accent1" phldr="1"/>
      <dgm:spPr/>
      <dgm:t>
        <a:bodyPr/>
        <a:lstStyle/>
        <a:p>
          <a:endParaRPr lang="en-US"/>
        </a:p>
      </dgm:t>
    </dgm:pt>
    <dgm:pt modelId="{F330B82D-FE7C-BA44-9C24-765D74F8EFDE}">
      <dgm:prSet phldrT="[Text]" custT="1"/>
      <dgm:spPr/>
      <dgm:t>
        <a:bodyPr/>
        <a:lstStyle/>
        <a:p>
          <a:r>
            <a:rPr lang="en-US" sz="1100">
              <a:latin typeface="Arial" charset="0"/>
              <a:ea typeface="Arial" charset="0"/>
              <a:cs typeface="Arial" charset="0"/>
            </a:rPr>
            <a:t>Initial Experience: learning about the 3 intellectual behaviours</a:t>
          </a:r>
        </a:p>
      </dgm:t>
    </dgm:pt>
    <dgm:pt modelId="{4CD307D6-FA18-754E-897A-6654C52F2997}" type="parTrans" cxnId="{4677FC46-276E-C24E-8173-D906023B6ED8}">
      <dgm:prSet/>
      <dgm:spPr/>
      <dgm:t>
        <a:bodyPr/>
        <a:lstStyle/>
        <a:p>
          <a:endParaRPr lang="en-US"/>
        </a:p>
      </dgm:t>
    </dgm:pt>
    <dgm:pt modelId="{3128118C-9D2B-7541-A234-91C7FF60A09E}" type="sibTrans" cxnId="{4677FC46-276E-C24E-8173-D906023B6ED8}">
      <dgm:prSet/>
      <dgm:spPr/>
      <dgm:t>
        <a:bodyPr/>
        <a:lstStyle/>
        <a:p>
          <a:endParaRPr lang="en-US"/>
        </a:p>
      </dgm:t>
    </dgm:pt>
    <dgm:pt modelId="{5C6257CC-FB53-574B-8EC2-104AD7A6840D}">
      <dgm:prSet phldrT="[Text]" custT="1"/>
      <dgm:spPr/>
      <dgm:t>
        <a:bodyPr/>
        <a:lstStyle/>
        <a:p>
          <a:r>
            <a:rPr lang="en-US" sz="1100">
              <a:latin typeface="Arial" charset="0"/>
              <a:ea typeface="Arial" charset="0"/>
              <a:cs typeface="Arial" charset="0"/>
            </a:rPr>
            <a:t>Description: Bloom's taxonomy of intellectual behaviours.  </a:t>
          </a:r>
        </a:p>
      </dgm:t>
    </dgm:pt>
    <dgm:pt modelId="{723DCCCE-281A-7F4B-8FF1-93DA6E398EC5}" type="parTrans" cxnId="{3F7C5688-F65A-1F43-9878-EE4006D5D451}">
      <dgm:prSet/>
      <dgm:spPr/>
      <dgm:t>
        <a:bodyPr/>
        <a:lstStyle/>
        <a:p>
          <a:endParaRPr lang="en-US"/>
        </a:p>
      </dgm:t>
    </dgm:pt>
    <dgm:pt modelId="{EC5E811F-15A4-4840-82CE-CFDB38523E97}" type="sibTrans" cxnId="{3F7C5688-F65A-1F43-9878-EE4006D5D451}">
      <dgm:prSet/>
      <dgm:spPr/>
      <dgm:t>
        <a:bodyPr/>
        <a:lstStyle/>
        <a:p>
          <a:endParaRPr lang="en-US"/>
        </a:p>
      </dgm:t>
    </dgm:pt>
    <dgm:pt modelId="{F6684219-49DA-0341-9BC0-E55E5300481D}">
      <dgm:prSet phldrT="[Text]" custT="1"/>
      <dgm:spPr/>
      <dgm:t>
        <a:bodyPr/>
        <a:lstStyle/>
        <a:p>
          <a:r>
            <a:rPr lang="en-US" sz="1100">
              <a:latin typeface="Arial" charset="0"/>
              <a:ea typeface="Arial" charset="0"/>
              <a:cs typeface="Arial" charset="0"/>
            </a:rPr>
            <a:t>Feelings/Reactions: confusion about differences between analysis and evaluaiton and new idea about creating</a:t>
          </a:r>
        </a:p>
      </dgm:t>
    </dgm:pt>
    <dgm:pt modelId="{7B53C00C-E5E6-3547-BDCE-1964DBEAD4D9}" type="parTrans" cxnId="{910411C7-EB61-7347-970A-8B7CCAFBB1EB}">
      <dgm:prSet/>
      <dgm:spPr/>
      <dgm:t>
        <a:bodyPr/>
        <a:lstStyle/>
        <a:p>
          <a:endParaRPr lang="en-US"/>
        </a:p>
      </dgm:t>
    </dgm:pt>
    <dgm:pt modelId="{52BD78CC-DDF3-BB40-A506-37CB70706EF8}" type="sibTrans" cxnId="{910411C7-EB61-7347-970A-8B7CCAFBB1EB}">
      <dgm:prSet/>
      <dgm:spPr/>
      <dgm:t>
        <a:bodyPr/>
        <a:lstStyle/>
        <a:p>
          <a:endParaRPr lang="en-US"/>
        </a:p>
      </dgm:t>
    </dgm:pt>
    <dgm:pt modelId="{B647289C-9BD9-374C-B48E-4E5F22DBA1B8}">
      <dgm:prSet phldrT="[Text]" custT="1"/>
      <dgm:spPr/>
      <dgm:t>
        <a:bodyPr/>
        <a:lstStyle/>
        <a:p>
          <a:r>
            <a:rPr lang="en-US" sz="1100">
              <a:latin typeface="Arial" charset="0"/>
              <a:ea typeface="Arial" charset="0"/>
              <a:cs typeface="Arial" charset="0"/>
            </a:rPr>
            <a:t>Evaluation: what went well is that I understood the differences and discovered new knowledge.</a:t>
          </a:r>
        </a:p>
        <a:p>
          <a:endParaRPr lang="en-US" sz="1100">
            <a:latin typeface="Arial" charset="0"/>
            <a:ea typeface="Arial" charset="0"/>
            <a:cs typeface="Arial" charset="0"/>
          </a:endParaRPr>
        </a:p>
        <a:p>
          <a:r>
            <a:rPr lang="en-US" sz="1100">
              <a:latin typeface="Arial" charset="0"/>
              <a:ea typeface="Arial" charset="0"/>
              <a:cs typeface="Arial" charset="0"/>
            </a:rPr>
            <a:t>What did not go well is I did not know how that would look like in a written work</a:t>
          </a:r>
        </a:p>
      </dgm:t>
    </dgm:pt>
    <dgm:pt modelId="{1419456F-D74F-C343-B156-696984CE1739}" type="parTrans" cxnId="{5E67D718-C2CF-794A-828A-F4BDF257A758}">
      <dgm:prSet/>
      <dgm:spPr/>
      <dgm:t>
        <a:bodyPr/>
        <a:lstStyle/>
        <a:p>
          <a:endParaRPr lang="en-US"/>
        </a:p>
      </dgm:t>
    </dgm:pt>
    <dgm:pt modelId="{86687ACA-D416-5247-9336-63303B67D166}" type="sibTrans" cxnId="{5E67D718-C2CF-794A-828A-F4BDF257A758}">
      <dgm:prSet/>
      <dgm:spPr/>
      <dgm:t>
        <a:bodyPr/>
        <a:lstStyle/>
        <a:p>
          <a:endParaRPr lang="en-US"/>
        </a:p>
      </dgm:t>
    </dgm:pt>
    <dgm:pt modelId="{094A911D-E9CE-1B40-96F1-8BB464E8FBAC}">
      <dgm:prSet phldrT="[Text]" custT="1"/>
      <dgm:spPr/>
      <dgm:t>
        <a:bodyPr/>
        <a:lstStyle/>
        <a:p>
          <a:r>
            <a:rPr lang="en-US" sz="1100">
              <a:latin typeface="Arial" charset="0"/>
              <a:ea typeface="Arial" charset="0"/>
              <a:cs typeface="Arial" charset="0"/>
            </a:rPr>
            <a:t>Analysis</a:t>
          </a:r>
        </a:p>
        <a:p>
          <a:r>
            <a:rPr lang="en-US" sz="1100">
              <a:latin typeface="Arial" charset="0"/>
              <a:ea typeface="Arial" charset="0"/>
              <a:cs typeface="Arial" charset="0"/>
            </a:rPr>
            <a:t>It did not go well because critical thinking was not always my strong point </a:t>
          </a:r>
        </a:p>
        <a:p>
          <a:endParaRPr lang="en-US" sz="1100">
            <a:latin typeface="Arial" charset="0"/>
            <a:ea typeface="Arial" charset="0"/>
            <a:cs typeface="Arial" charset="0"/>
          </a:endParaRPr>
        </a:p>
        <a:p>
          <a:r>
            <a:rPr lang="en-US" sz="1100">
              <a:latin typeface="Arial" charset="0"/>
              <a:ea typeface="Arial" charset="0"/>
              <a:cs typeface="Arial" charset="0"/>
            </a:rPr>
            <a:t>I t went well because I had a thorough description of what each intellectual behavioiur means.</a:t>
          </a:r>
        </a:p>
      </dgm:t>
    </dgm:pt>
    <dgm:pt modelId="{EE96B200-52A0-DA4B-8368-15032A2D28E0}" type="parTrans" cxnId="{8CB88659-E990-7F46-AC39-01809C7103CE}">
      <dgm:prSet/>
      <dgm:spPr/>
      <dgm:t>
        <a:bodyPr/>
        <a:lstStyle/>
        <a:p>
          <a:endParaRPr lang="en-US"/>
        </a:p>
      </dgm:t>
    </dgm:pt>
    <dgm:pt modelId="{AAA39F23-7503-D442-A4AE-412E6F5E993A}" type="sibTrans" cxnId="{8CB88659-E990-7F46-AC39-01809C7103CE}">
      <dgm:prSet/>
      <dgm:spPr/>
      <dgm:t>
        <a:bodyPr/>
        <a:lstStyle/>
        <a:p>
          <a:endParaRPr lang="en-US"/>
        </a:p>
      </dgm:t>
    </dgm:pt>
    <dgm:pt modelId="{A29F550A-CF0D-164A-BDA6-0D9FA893B825}">
      <dgm:prSet phldrT="[Text]" custT="1"/>
      <dgm:spPr/>
      <dgm:t>
        <a:bodyPr/>
        <a:lstStyle/>
        <a:p>
          <a:r>
            <a:rPr lang="en-US" sz="1100">
              <a:latin typeface="Arial" charset="0"/>
              <a:ea typeface="Arial" charset="0"/>
              <a:cs typeface="Arial" charset="0"/>
            </a:rPr>
            <a:t>Conclusions (general)- I do not feel  like I fully understood how these intellectual behaviours would look in a writing assignment.</a:t>
          </a:r>
        </a:p>
      </dgm:t>
    </dgm:pt>
    <dgm:pt modelId="{D328A830-D73D-4C43-AD91-64A7CA8204C2}" type="parTrans" cxnId="{CF969EE0-092F-1A4B-9C3C-732BA1695CE2}">
      <dgm:prSet/>
      <dgm:spPr/>
      <dgm:t>
        <a:bodyPr/>
        <a:lstStyle/>
        <a:p>
          <a:endParaRPr lang="en-US"/>
        </a:p>
      </dgm:t>
    </dgm:pt>
    <dgm:pt modelId="{36FA6FF9-5414-2F43-A1A1-A7353F9F476F}" type="sibTrans" cxnId="{CF969EE0-092F-1A4B-9C3C-732BA1695CE2}">
      <dgm:prSet/>
      <dgm:spPr/>
      <dgm:t>
        <a:bodyPr/>
        <a:lstStyle/>
        <a:p>
          <a:endParaRPr lang="en-US"/>
        </a:p>
      </dgm:t>
    </dgm:pt>
    <dgm:pt modelId="{9A6D1B48-C634-0448-9CF3-FD4F05186F57}">
      <dgm:prSet phldrT="[Text]" custT="1"/>
      <dgm:spPr/>
      <dgm:t>
        <a:bodyPr/>
        <a:lstStyle/>
        <a:p>
          <a:r>
            <a:rPr lang="en-US" sz="1100">
              <a:latin typeface="Arial" charset="0"/>
              <a:ea typeface="Arial" charset="0"/>
              <a:cs typeface="Arial" charset="0"/>
            </a:rPr>
            <a:t>Conclusions ( specific)- I will need to look at examples of a good application of the intellectual behaviours in an assignment and keep praticing throughout my course to perfect my use of the these skills</a:t>
          </a:r>
        </a:p>
      </dgm:t>
    </dgm:pt>
    <dgm:pt modelId="{9AF36A91-5D36-E54A-9475-DA12AB23966B}" type="parTrans" cxnId="{B715D183-A334-C843-9B93-18D6C4AB7167}">
      <dgm:prSet/>
      <dgm:spPr/>
      <dgm:t>
        <a:bodyPr/>
        <a:lstStyle/>
        <a:p>
          <a:endParaRPr lang="en-US"/>
        </a:p>
      </dgm:t>
    </dgm:pt>
    <dgm:pt modelId="{462FAF97-F424-494C-94C9-DD8115ACACB9}" type="sibTrans" cxnId="{B715D183-A334-C843-9B93-18D6C4AB7167}">
      <dgm:prSet/>
      <dgm:spPr/>
      <dgm:t>
        <a:bodyPr/>
        <a:lstStyle/>
        <a:p>
          <a:endParaRPr lang="en-US"/>
        </a:p>
      </dgm:t>
    </dgm:pt>
    <dgm:pt modelId="{6A4B7AC9-5869-8F40-87F9-F019BFF92382}">
      <dgm:prSet phldrT="[Text]" custT="1"/>
      <dgm:spPr/>
      <dgm:t>
        <a:bodyPr/>
        <a:lstStyle/>
        <a:p>
          <a:r>
            <a:rPr lang="en-US" sz="1100">
              <a:latin typeface="Arial" charset="0"/>
              <a:ea typeface="Arial" charset="0"/>
              <a:cs typeface="Arial" charset="0"/>
            </a:rPr>
            <a:t>Personal Action Plans- complete  further study and consult my future lecturer's with questions regarding this topic as it will always be relevant throughout university </a:t>
          </a:r>
        </a:p>
      </dgm:t>
    </dgm:pt>
    <dgm:pt modelId="{4BB5B35C-39D0-3D41-96E6-B9E8BC9F6107}" type="parTrans" cxnId="{3A02C850-EEB4-DD44-BE24-EEC6898A32FF}">
      <dgm:prSet/>
      <dgm:spPr/>
      <dgm:t>
        <a:bodyPr/>
        <a:lstStyle/>
        <a:p>
          <a:endParaRPr lang="en-US"/>
        </a:p>
      </dgm:t>
    </dgm:pt>
    <dgm:pt modelId="{A491B54C-FE42-5E42-8ABC-F879C89E0723}" type="sibTrans" cxnId="{3A02C850-EEB4-DD44-BE24-EEC6898A32FF}">
      <dgm:prSet/>
      <dgm:spPr/>
      <dgm:t>
        <a:bodyPr/>
        <a:lstStyle/>
        <a:p>
          <a:endParaRPr lang="en-US"/>
        </a:p>
      </dgm:t>
    </dgm:pt>
    <dgm:pt modelId="{189E03D8-A61B-B646-9F86-177657CA3285}" type="pres">
      <dgm:prSet presAssocID="{9646021C-1966-AF4D-8775-27099CE04882}" presName="Name0" presStyleCnt="0">
        <dgm:presLayoutVars>
          <dgm:dir/>
          <dgm:resizeHandles val="exact"/>
        </dgm:presLayoutVars>
      </dgm:prSet>
      <dgm:spPr/>
    </dgm:pt>
    <dgm:pt modelId="{F3385177-22AC-1340-9CD3-7DC6E65FC709}" type="pres">
      <dgm:prSet presAssocID="{9646021C-1966-AF4D-8775-27099CE04882}" presName="cycle" presStyleCnt="0"/>
      <dgm:spPr/>
    </dgm:pt>
    <dgm:pt modelId="{37EFC3AA-AFCA-8B48-91AC-C7E0DF2507F1}" type="pres">
      <dgm:prSet presAssocID="{F330B82D-FE7C-BA44-9C24-765D74F8EFDE}" presName="nodeFirstNode" presStyleLbl="node1" presStyleIdx="0" presStyleCnt="8" custScaleX="131712" custScaleY="201881" custRadScaleRad="122120" custRadScaleInc="-578">
        <dgm:presLayoutVars>
          <dgm:bulletEnabled val="1"/>
        </dgm:presLayoutVars>
      </dgm:prSet>
      <dgm:spPr/>
      <dgm:t>
        <a:bodyPr/>
        <a:lstStyle/>
        <a:p>
          <a:endParaRPr lang="en-US"/>
        </a:p>
      </dgm:t>
    </dgm:pt>
    <dgm:pt modelId="{768EA1A3-4983-2E4F-8533-483D4E2CA77A}" type="pres">
      <dgm:prSet presAssocID="{3128118C-9D2B-7541-A234-91C7FF60A09E}" presName="sibTransFirstNode" presStyleLbl="bgShp" presStyleIdx="0" presStyleCnt="1"/>
      <dgm:spPr/>
    </dgm:pt>
    <dgm:pt modelId="{2FB2D7B4-A4A5-964C-B8EE-4BA816254DF4}" type="pres">
      <dgm:prSet presAssocID="{5C6257CC-FB53-574B-8EC2-104AD7A6840D}" presName="nodeFollowingNodes" presStyleLbl="node1" presStyleIdx="1" presStyleCnt="8" custScaleX="131712" custScaleY="201881" custRadScaleRad="117018" custRadScaleInc="17458">
        <dgm:presLayoutVars>
          <dgm:bulletEnabled val="1"/>
        </dgm:presLayoutVars>
      </dgm:prSet>
      <dgm:spPr/>
      <dgm:t>
        <a:bodyPr/>
        <a:lstStyle/>
        <a:p>
          <a:endParaRPr lang="en-US"/>
        </a:p>
      </dgm:t>
    </dgm:pt>
    <dgm:pt modelId="{922684B4-39F6-DD4F-9BBB-38A8DDB3F02A}" type="pres">
      <dgm:prSet presAssocID="{F6684219-49DA-0341-9BC0-E55E5300481D}" presName="nodeFollowingNodes" presStyleLbl="node1" presStyleIdx="2" presStyleCnt="8" custScaleX="131712" custScaleY="201881">
        <dgm:presLayoutVars>
          <dgm:bulletEnabled val="1"/>
        </dgm:presLayoutVars>
      </dgm:prSet>
      <dgm:spPr/>
    </dgm:pt>
    <dgm:pt modelId="{F755FFB3-9713-D247-8266-423E3A79283F}" type="pres">
      <dgm:prSet presAssocID="{B647289C-9BD9-374C-B48E-4E5F22DBA1B8}" presName="nodeFollowingNodes" presStyleLbl="node1" presStyleIdx="3" presStyleCnt="8" custScaleX="149916" custScaleY="203663" custRadScaleRad="119858" custRadScaleInc="-20348">
        <dgm:presLayoutVars>
          <dgm:bulletEnabled val="1"/>
        </dgm:presLayoutVars>
      </dgm:prSet>
      <dgm:spPr/>
      <dgm:t>
        <a:bodyPr/>
        <a:lstStyle/>
        <a:p>
          <a:endParaRPr lang="en-US"/>
        </a:p>
      </dgm:t>
    </dgm:pt>
    <dgm:pt modelId="{F8BE6F62-B9F9-A84A-81D9-FEBEBFB6EA95}" type="pres">
      <dgm:prSet presAssocID="{094A911D-E9CE-1B40-96F1-8BB464E8FBAC}" presName="nodeFollowingNodes" presStyleLbl="node1" presStyleIdx="4" presStyleCnt="8" custScaleX="125888" custScaleY="269458">
        <dgm:presLayoutVars>
          <dgm:bulletEnabled val="1"/>
        </dgm:presLayoutVars>
      </dgm:prSet>
      <dgm:spPr/>
      <dgm:t>
        <a:bodyPr/>
        <a:lstStyle/>
        <a:p>
          <a:endParaRPr lang="en-US"/>
        </a:p>
      </dgm:t>
    </dgm:pt>
    <dgm:pt modelId="{82036F2C-1868-404B-A236-BA4A0D60A987}" type="pres">
      <dgm:prSet presAssocID="{A29F550A-CF0D-164A-BDA6-0D9FA893B825}" presName="nodeFollowingNodes" presStyleLbl="node1" presStyleIdx="5" presStyleCnt="8" custScaleX="131712" custScaleY="201881" custRadScaleRad="117692" custRadScaleInc="18361">
        <dgm:presLayoutVars>
          <dgm:bulletEnabled val="1"/>
        </dgm:presLayoutVars>
      </dgm:prSet>
      <dgm:spPr/>
      <dgm:t>
        <a:bodyPr/>
        <a:lstStyle/>
        <a:p>
          <a:endParaRPr lang="en-US"/>
        </a:p>
      </dgm:t>
    </dgm:pt>
    <dgm:pt modelId="{1FA0CE7E-FEE7-3D4A-BF41-3D1CEEFA6FE5}" type="pres">
      <dgm:prSet presAssocID="{9A6D1B48-C634-0448-9CF3-FD4F05186F57}" presName="nodeFollowingNodes" presStyleLbl="node1" presStyleIdx="6" presStyleCnt="8" custScaleX="131712" custScaleY="201881" custRadScaleRad="108007" custRadScaleInc="522">
        <dgm:presLayoutVars>
          <dgm:bulletEnabled val="1"/>
        </dgm:presLayoutVars>
      </dgm:prSet>
      <dgm:spPr/>
      <dgm:t>
        <a:bodyPr/>
        <a:lstStyle/>
        <a:p>
          <a:endParaRPr lang="en-US"/>
        </a:p>
      </dgm:t>
    </dgm:pt>
    <dgm:pt modelId="{AB0C306A-324F-5E42-9435-D1A942CC11C0}" type="pres">
      <dgm:prSet presAssocID="{6A4B7AC9-5869-8F40-87F9-F019BFF92382}" presName="nodeFollowingNodes" presStyleLbl="node1" presStyleIdx="7" presStyleCnt="8" custScaleX="131712" custScaleY="201881" custRadScaleRad="117796" custRadScaleInc="-18197">
        <dgm:presLayoutVars>
          <dgm:bulletEnabled val="1"/>
        </dgm:presLayoutVars>
      </dgm:prSet>
      <dgm:spPr/>
      <dgm:t>
        <a:bodyPr/>
        <a:lstStyle/>
        <a:p>
          <a:endParaRPr lang="en-US"/>
        </a:p>
      </dgm:t>
    </dgm:pt>
  </dgm:ptLst>
  <dgm:cxnLst>
    <dgm:cxn modelId="{50CE2215-2792-A64E-A911-54246455612B}" type="presOf" srcId="{A29F550A-CF0D-164A-BDA6-0D9FA893B825}" destId="{82036F2C-1868-404B-A236-BA4A0D60A987}" srcOrd="0" destOrd="0" presId="urn:microsoft.com/office/officeart/2005/8/layout/cycle3"/>
    <dgm:cxn modelId="{910411C7-EB61-7347-970A-8B7CCAFBB1EB}" srcId="{9646021C-1966-AF4D-8775-27099CE04882}" destId="{F6684219-49DA-0341-9BC0-E55E5300481D}" srcOrd="2" destOrd="0" parTransId="{7B53C00C-E5E6-3547-BDCE-1964DBEAD4D9}" sibTransId="{52BD78CC-DDF3-BB40-A506-37CB70706EF8}"/>
    <dgm:cxn modelId="{B715D183-A334-C843-9B93-18D6C4AB7167}" srcId="{9646021C-1966-AF4D-8775-27099CE04882}" destId="{9A6D1B48-C634-0448-9CF3-FD4F05186F57}" srcOrd="6" destOrd="0" parTransId="{9AF36A91-5D36-E54A-9475-DA12AB23966B}" sibTransId="{462FAF97-F424-494C-94C9-DD8115ACACB9}"/>
    <dgm:cxn modelId="{CF969EE0-092F-1A4B-9C3C-732BA1695CE2}" srcId="{9646021C-1966-AF4D-8775-27099CE04882}" destId="{A29F550A-CF0D-164A-BDA6-0D9FA893B825}" srcOrd="5" destOrd="0" parTransId="{D328A830-D73D-4C43-AD91-64A7CA8204C2}" sibTransId="{36FA6FF9-5414-2F43-A1A1-A7353F9F476F}"/>
    <dgm:cxn modelId="{336C633B-F268-C142-80C5-D76CA7E561BE}" type="presOf" srcId="{094A911D-E9CE-1B40-96F1-8BB464E8FBAC}" destId="{F8BE6F62-B9F9-A84A-81D9-FEBEBFB6EA95}" srcOrd="0" destOrd="0" presId="urn:microsoft.com/office/officeart/2005/8/layout/cycle3"/>
    <dgm:cxn modelId="{F2A014C3-CB40-CF43-9488-E0C75462EE4A}" type="presOf" srcId="{F6684219-49DA-0341-9BC0-E55E5300481D}" destId="{922684B4-39F6-DD4F-9BBB-38A8DDB3F02A}" srcOrd="0" destOrd="0" presId="urn:microsoft.com/office/officeart/2005/8/layout/cycle3"/>
    <dgm:cxn modelId="{05D28A3B-2B63-3F4C-ACD6-C5A35F3BFC73}" type="presOf" srcId="{5C6257CC-FB53-574B-8EC2-104AD7A6840D}" destId="{2FB2D7B4-A4A5-964C-B8EE-4BA816254DF4}" srcOrd="0" destOrd="0" presId="urn:microsoft.com/office/officeart/2005/8/layout/cycle3"/>
    <dgm:cxn modelId="{5E67D718-C2CF-794A-828A-F4BDF257A758}" srcId="{9646021C-1966-AF4D-8775-27099CE04882}" destId="{B647289C-9BD9-374C-B48E-4E5F22DBA1B8}" srcOrd="3" destOrd="0" parTransId="{1419456F-D74F-C343-B156-696984CE1739}" sibTransId="{86687ACA-D416-5247-9336-63303B67D166}"/>
    <dgm:cxn modelId="{54C294B1-DD70-A04C-BB41-D58C54C43415}" type="presOf" srcId="{9A6D1B48-C634-0448-9CF3-FD4F05186F57}" destId="{1FA0CE7E-FEE7-3D4A-BF41-3D1CEEFA6FE5}" srcOrd="0" destOrd="0" presId="urn:microsoft.com/office/officeart/2005/8/layout/cycle3"/>
    <dgm:cxn modelId="{BE2D2646-4F16-3B4B-9982-4D58046F910B}" type="presOf" srcId="{3128118C-9D2B-7541-A234-91C7FF60A09E}" destId="{768EA1A3-4983-2E4F-8533-483D4E2CA77A}" srcOrd="0" destOrd="0" presId="urn:microsoft.com/office/officeart/2005/8/layout/cycle3"/>
    <dgm:cxn modelId="{EC2E8F02-DA5A-2344-B7E0-F11EED1099C7}" type="presOf" srcId="{9646021C-1966-AF4D-8775-27099CE04882}" destId="{189E03D8-A61B-B646-9F86-177657CA3285}" srcOrd="0" destOrd="0" presId="urn:microsoft.com/office/officeart/2005/8/layout/cycle3"/>
    <dgm:cxn modelId="{259B0FD5-A467-F449-B9EE-4A265AF8D220}" type="presOf" srcId="{6A4B7AC9-5869-8F40-87F9-F019BFF92382}" destId="{AB0C306A-324F-5E42-9435-D1A942CC11C0}" srcOrd="0" destOrd="0" presId="urn:microsoft.com/office/officeart/2005/8/layout/cycle3"/>
    <dgm:cxn modelId="{197BFD23-86A4-9346-B36B-2A600C6DEBE0}" type="presOf" srcId="{F330B82D-FE7C-BA44-9C24-765D74F8EFDE}" destId="{37EFC3AA-AFCA-8B48-91AC-C7E0DF2507F1}" srcOrd="0" destOrd="0" presId="urn:microsoft.com/office/officeart/2005/8/layout/cycle3"/>
    <dgm:cxn modelId="{7C432FFD-16A7-F34B-8CFF-40FE7B0281BA}" type="presOf" srcId="{B647289C-9BD9-374C-B48E-4E5F22DBA1B8}" destId="{F755FFB3-9713-D247-8266-423E3A79283F}" srcOrd="0" destOrd="0" presId="urn:microsoft.com/office/officeart/2005/8/layout/cycle3"/>
    <dgm:cxn modelId="{8CB88659-E990-7F46-AC39-01809C7103CE}" srcId="{9646021C-1966-AF4D-8775-27099CE04882}" destId="{094A911D-E9CE-1B40-96F1-8BB464E8FBAC}" srcOrd="4" destOrd="0" parTransId="{EE96B200-52A0-DA4B-8368-15032A2D28E0}" sibTransId="{AAA39F23-7503-D442-A4AE-412E6F5E993A}"/>
    <dgm:cxn modelId="{3A02C850-EEB4-DD44-BE24-EEC6898A32FF}" srcId="{9646021C-1966-AF4D-8775-27099CE04882}" destId="{6A4B7AC9-5869-8F40-87F9-F019BFF92382}" srcOrd="7" destOrd="0" parTransId="{4BB5B35C-39D0-3D41-96E6-B9E8BC9F6107}" sibTransId="{A491B54C-FE42-5E42-8ABC-F879C89E0723}"/>
    <dgm:cxn modelId="{4677FC46-276E-C24E-8173-D906023B6ED8}" srcId="{9646021C-1966-AF4D-8775-27099CE04882}" destId="{F330B82D-FE7C-BA44-9C24-765D74F8EFDE}" srcOrd="0" destOrd="0" parTransId="{4CD307D6-FA18-754E-897A-6654C52F2997}" sibTransId="{3128118C-9D2B-7541-A234-91C7FF60A09E}"/>
    <dgm:cxn modelId="{3F7C5688-F65A-1F43-9878-EE4006D5D451}" srcId="{9646021C-1966-AF4D-8775-27099CE04882}" destId="{5C6257CC-FB53-574B-8EC2-104AD7A6840D}" srcOrd="1" destOrd="0" parTransId="{723DCCCE-281A-7F4B-8FF1-93DA6E398EC5}" sibTransId="{EC5E811F-15A4-4840-82CE-CFDB38523E97}"/>
    <dgm:cxn modelId="{AC5582DE-3714-C842-B83E-F2BCED33EB33}" type="presParOf" srcId="{189E03D8-A61B-B646-9F86-177657CA3285}" destId="{F3385177-22AC-1340-9CD3-7DC6E65FC709}" srcOrd="0" destOrd="0" presId="urn:microsoft.com/office/officeart/2005/8/layout/cycle3"/>
    <dgm:cxn modelId="{4091E189-AADA-7849-AFEA-7D5EEFF7B49E}" type="presParOf" srcId="{F3385177-22AC-1340-9CD3-7DC6E65FC709}" destId="{37EFC3AA-AFCA-8B48-91AC-C7E0DF2507F1}" srcOrd="0" destOrd="0" presId="urn:microsoft.com/office/officeart/2005/8/layout/cycle3"/>
    <dgm:cxn modelId="{B2DFD2E0-DABE-F547-8437-D0D5E4DD02BF}" type="presParOf" srcId="{F3385177-22AC-1340-9CD3-7DC6E65FC709}" destId="{768EA1A3-4983-2E4F-8533-483D4E2CA77A}" srcOrd="1" destOrd="0" presId="urn:microsoft.com/office/officeart/2005/8/layout/cycle3"/>
    <dgm:cxn modelId="{F37070A9-B630-9F48-9A09-520A3AE63E50}" type="presParOf" srcId="{F3385177-22AC-1340-9CD3-7DC6E65FC709}" destId="{2FB2D7B4-A4A5-964C-B8EE-4BA816254DF4}" srcOrd="2" destOrd="0" presId="urn:microsoft.com/office/officeart/2005/8/layout/cycle3"/>
    <dgm:cxn modelId="{9C896553-2875-3D40-B29F-5A7F628B4FA3}" type="presParOf" srcId="{F3385177-22AC-1340-9CD3-7DC6E65FC709}" destId="{922684B4-39F6-DD4F-9BBB-38A8DDB3F02A}" srcOrd="3" destOrd="0" presId="urn:microsoft.com/office/officeart/2005/8/layout/cycle3"/>
    <dgm:cxn modelId="{E6E9CB1A-8678-954D-AC62-E3819E5992D2}" type="presParOf" srcId="{F3385177-22AC-1340-9CD3-7DC6E65FC709}" destId="{F755FFB3-9713-D247-8266-423E3A79283F}" srcOrd="4" destOrd="0" presId="urn:microsoft.com/office/officeart/2005/8/layout/cycle3"/>
    <dgm:cxn modelId="{C7DEECA2-C9FB-4D48-9093-D4E4C5B7D9FA}" type="presParOf" srcId="{F3385177-22AC-1340-9CD3-7DC6E65FC709}" destId="{F8BE6F62-B9F9-A84A-81D9-FEBEBFB6EA95}" srcOrd="5" destOrd="0" presId="urn:microsoft.com/office/officeart/2005/8/layout/cycle3"/>
    <dgm:cxn modelId="{DB6AC3F5-C0C4-FF4D-939D-5CD5520116B8}" type="presParOf" srcId="{F3385177-22AC-1340-9CD3-7DC6E65FC709}" destId="{82036F2C-1868-404B-A236-BA4A0D60A987}" srcOrd="6" destOrd="0" presId="urn:microsoft.com/office/officeart/2005/8/layout/cycle3"/>
    <dgm:cxn modelId="{F2F0E8B9-372D-6B4F-93C4-7A618497EC8C}" type="presParOf" srcId="{F3385177-22AC-1340-9CD3-7DC6E65FC709}" destId="{1FA0CE7E-FEE7-3D4A-BF41-3D1CEEFA6FE5}" srcOrd="7" destOrd="0" presId="urn:microsoft.com/office/officeart/2005/8/layout/cycle3"/>
    <dgm:cxn modelId="{2F6BD766-83A1-054C-B167-7D8960FB2E08}" type="presParOf" srcId="{F3385177-22AC-1340-9CD3-7DC6E65FC709}" destId="{AB0C306A-324F-5E42-9435-D1A942CC11C0}" srcOrd="8" destOrd="0" presId="urn:microsoft.com/office/officeart/2005/8/layout/cycle3"/>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9646021C-1966-AF4D-8775-27099CE04882}" type="doc">
      <dgm:prSet loTypeId="urn:microsoft.com/office/officeart/2005/8/layout/cycle3" loCatId="" qsTypeId="urn:microsoft.com/office/officeart/2005/8/quickstyle/simple4" qsCatId="simple" csTypeId="urn:microsoft.com/office/officeart/2005/8/colors/accent1_2" csCatId="accent1" phldr="1"/>
      <dgm:spPr/>
      <dgm:t>
        <a:bodyPr/>
        <a:lstStyle/>
        <a:p>
          <a:endParaRPr lang="en-US"/>
        </a:p>
      </dgm:t>
    </dgm:pt>
    <dgm:pt modelId="{F330B82D-FE7C-BA44-9C24-765D74F8EFDE}">
      <dgm:prSet phldrT="[Text]" custT="1"/>
      <dgm:spPr/>
      <dgm:t>
        <a:bodyPr/>
        <a:lstStyle/>
        <a:p>
          <a:r>
            <a:rPr lang="en-US" sz="1100">
              <a:latin typeface="Arial" charset="0"/>
              <a:ea typeface="Arial" charset="0"/>
              <a:cs typeface="Arial" charset="0"/>
            </a:rPr>
            <a:t>Initial Experience: learning to write a personal statement</a:t>
          </a:r>
        </a:p>
      </dgm:t>
    </dgm:pt>
    <dgm:pt modelId="{4CD307D6-FA18-754E-897A-6654C52F2997}" type="parTrans" cxnId="{4677FC46-276E-C24E-8173-D906023B6ED8}">
      <dgm:prSet/>
      <dgm:spPr/>
      <dgm:t>
        <a:bodyPr/>
        <a:lstStyle/>
        <a:p>
          <a:endParaRPr lang="en-US"/>
        </a:p>
      </dgm:t>
    </dgm:pt>
    <dgm:pt modelId="{3128118C-9D2B-7541-A234-91C7FF60A09E}" type="sibTrans" cxnId="{4677FC46-276E-C24E-8173-D906023B6ED8}">
      <dgm:prSet/>
      <dgm:spPr/>
      <dgm:t>
        <a:bodyPr/>
        <a:lstStyle/>
        <a:p>
          <a:endParaRPr lang="en-US"/>
        </a:p>
      </dgm:t>
    </dgm:pt>
    <dgm:pt modelId="{5C6257CC-FB53-574B-8EC2-104AD7A6840D}">
      <dgm:prSet phldrT="[Text]" custT="1"/>
      <dgm:spPr/>
      <dgm:t>
        <a:bodyPr/>
        <a:lstStyle/>
        <a:p>
          <a:r>
            <a:rPr lang="en-US" sz="1100">
              <a:latin typeface="Arial" charset="0"/>
              <a:ea typeface="Arial" charset="0"/>
              <a:cs typeface="Arial" charset="0"/>
            </a:rPr>
            <a:t>Description: we watched a youtube video about writing the perfect personal statement and what it should entail</a:t>
          </a:r>
        </a:p>
      </dgm:t>
    </dgm:pt>
    <dgm:pt modelId="{723DCCCE-281A-7F4B-8FF1-93DA6E398EC5}" type="parTrans" cxnId="{3F7C5688-F65A-1F43-9878-EE4006D5D451}">
      <dgm:prSet/>
      <dgm:spPr/>
      <dgm:t>
        <a:bodyPr/>
        <a:lstStyle/>
        <a:p>
          <a:endParaRPr lang="en-US"/>
        </a:p>
      </dgm:t>
    </dgm:pt>
    <dgm:pt modelId="{EC5E811F-15A4-4840-82CE-CFDB38523E97}" type="sibTrans" cxnId="{3F7C5688-F65A-1F43-9878-EE4006D5D451}">
      <dgm:prSet/>
      <dgm:spPr/>
      <dgm:t>
        <a:bodyPr/>
        <a:lstStyle/>
        <a:p>
          <a:endParaRPr lang="en-US"/>
        </a:p>
      </dgm:t>
    </dgm:pt>
    <dgm:pt modelId="{F6684219-49DA-0341-9BC0-E55E5300481D}">
      <dgm:prSet phldrT="[Text]" custT="1"/>
      <dgm:spPr/>
      <dgm:t>
        <a:bodyPr/>
        <a:lstStyle/>
        <a:p>
          <a:r>
            <a:rPr lang="en-US" sz="1100">
              <a:latin typeface="Arial" charset="0"/>
              <a:ea typeface="Arial" charset="0"/>
              <a:cs typeface="Arial" charset="0"/>
            </a:rPr>
            <a:t>Feelings/Reactions: I felt empowered to update my CV with a intriguing personal statement. </a:t>
          </a:r>
        </a:p>
        <a:p>
          <a:endParaRPr lang="en-US" sz="1100">
            <a:latin typeface="Arial" charset="0"/>
            <a:ea typeface="Arial" charset="0"/>
            <a:cs typeface="Arial" charset="0"/>
          </a:endParaRPr>
        </a:p>
        <a:p>
          <a:r>
            <a:rPr lang="en-US" sz="1100">
              <a:latin typeface="Arial" charset="0"/>
              <a:ea typeface="Arial" charset="0"/>
              <a:cs typeface="Arial" charset="0"/>
            </a:rPr>
            <a:t>I realised why I may have been passed up on past jobs, because all the interesting parts of my CV were at the bottom .</a:t>
          </a:r>
        </a:p>
      </dgm:t>
    </dgm:pt>
    <dgm:pt modelId="{7B53C00C-E5E6-3547-BDCE-1964DBEAD4D9}" type="parTrans" cxnId="{910411C7-EB61-7347-970A-8B7CCAFBB1EB}">
      <dgm:prSet/>
      <dgm:spPr/>
      <dgm:t>
        <a:bodyPr/>
        <a:lstStyle/>
        <a:p>
          <a:endParaRPr lang="en-US"/>
        </a:p>
      </dgm:t>
    </dgm:pt>
    <dgm:pt modelId="{52BD78CC-DDF3-BB40-A506-37CB70706EF8}" type="sibTrans" cxnId="{910411C7-EB61-7347-970A-8B7CCAFBB1EB}">
      <dgm:prSet/>
      <dgm:spPr/>
      <dgm:t>
        <a:bodyPr/>
        <a:lstStyle/>
        <a:p>
          <a:endParaRPr lang="en-US"/>
        </a:p>
      </dgm:t>
    </dgm:pt>
    <dgm:pt modelId="{B647289C-9BD9-374C-B48E-4E5F22DBA1B8}">
      <dgm:prSet phldrT="[Text]" custT="1"/>
      <dgm:spPr/>
      <dgm:t>
        <a:bodyPr/>
        <a:lstStyle/>
        <a:p>
          <a:r>
            <a:rPr lang="en-US" sz="1100">
              <a:latin typeface="Arial" charset="0"/>
              <a:ea typeface="Arial" charset="0"/>
              <a:cs typeface="Arial" charset="0"/>
            </a:rPr>
            <a:t>Evaluation: It went well because I had never considered the importance of a personal statement because I was in a more technical skill based field.</a:t>
          </a:r>
        </a:p>
        <a:p>
          <a:r>
            <a:rPr lang="en-US" sz="1100">
              <a:latin typeface="Arial" charset="0"/>
              <a:ea typeface="Arial" charset="0"/>
              <a:cs typeface="Arial" charset="0"/>
            </a:rPr>
            <a:t>I  was able to take this on board and even though I was transitioninig I incorporated my prior career into my new cv.</a:t>
          </a:r>
        </a:p>
        <a:p>
          <a:r>
            <a:rPr lang="en-US" sz="1100">
              <a:latin typeface="Arial" charset="0"/>
              <a:ea typeface="Arial" charset="0"/>
              <a:cs typeface="Arial" charset="0"/>
            </a:rPr>
            <a:t>a set back was being a new entrant in a period of increased unempliyment</a:t>
          </a:r>
        </a:p>
      </dgm:t>
    </dgm:pt>
    <dgm:pt modelId="{1419456F-D74F-C343-B156-696984CE1739}" type="parTrans" cxnId="{5E67D718-C2CF-794A-828A-F4BDF257A758}">
      <dgm:prSet/>
      <dgm:spPr/>
      <dgm:t>
        <a:bodyPr/>
        <a:lstStyle/>
        <a:p>
          <a:endParaRPr lang="en-US"/>
        </a:p>
      </dgm:t>
    </dgm:pt>
    <dgm:pt modelId="{86687ACA-D416-5247-9336-63303B67D166}" type="sibTrans" cxnId="{5E67D718-C2CF-794A-828A-F4BDF257A758}">
      <dgm:prSet/>
      <dgm:spPr/>
      <dgm:t>
        <a:bodyPr/>
        <a:lstStyle/>
        <a:p>
          <a:endParaRPr lang="en-US"/>
        </a:p>
      </dgm:t>
    </dgm:pt>
    <dgm:pt modelId="{094A911D-E9CE-1B40-96F1-8BB464E8FBAC}">
      <dgm:prSet phldrT="[Text]" custT="1"/>
      <dgm:spPr/>
      <dgm:t>
        <a:bodyPr/>
        <a:lstStyle/>
        <a:p>
          <a:r>
            <a:rPr lang="en-US" sz="1100">
              <a:latin typeface="Arial" charset="0"/>
              <a:ea typeface="Arial" charset="0"/>
              <a:cs typeface="Arial" charset="0"/>
            </a:rPr>
            <a:t>Analysis it worked well as I was marketing myself into a new career path and I felt like I was not as equiped. However according to the  guardian article skills are transferable.. Also a set back was was eleveated because the guardian </a:t>
          </a:r>
        </a:p>
      </dgm:t>
    </dgm:pt>
    <dgm:pt modelId="{EE96B200-52A0-DA4B-8368-15032A2D28E0}" type="parTrans" cxnId="{8CB88659-E990-7F46-AC39-01809C7103CE}">
      <dgm:prSet/>
      <dgm:spPr/>
      <dgm:t>
        <a:bodyPr/>
        <a:lstStyle/>
        <a:p>
          <a:endParaRPr lang="en-US"/>
        </a:p>
      </dgm:t>
    </dgm:pt>
    <dgm:pt modelId="{AAA39F23-7503-D442-A4AE-412E6F5E993A}" type="sibTrans" cxnId="{8CB88659-E990-7F46-AC39-01809C7103CE}">
      <dgm:prSet/>
      <dgm:spPr/>
      <dgm:t>
        <a:bodyPr/>
        <a:lstStyle/>
        <a:p>
          <a:endParaRPr lang="en-US"/>
        </a:p>
      </dgm:t>
    </dgm:pt>
    <dgm:pt modelId="{A29F550A-CF0D-164A-BDA6-0D9FA893B825}">
      <dgm:prSet phldrT="[Text]" custT="1"/>
      <dgm:spPr/>
      <dgm:t>
        <a:bodyPr/>
        <a:lstStyle/>
        <a:p>
          <a:r>
            <a:rPr lang="en-US" sz="1100">
              <a:latin typeface="Arial" charset="0"/>
              <a:ea typeface="Arial" charset="0"/>
              <a:cs typeface="Arial" charset="0"/>
            </a:rPr>
            <a:t>Conclusions (general)</a:t>
          </a:r>
        </a:p>
        <a:p>
          <a:r>
            <a:rPr lang="en-US" sz="1100">
              <a:latin typeface="Arial" charset="0"/>
              <a:ea typeface="Arial" charset="0"/>
              <a:cs typeface="Arial" charset="0"/>
            </a:rPr>
            <a:t>I was able to take this lesson and update my CV and overall my learning experience was detaiiled and I was able to create  a new CV based on this learning experience.</a:t>
          </a:r>
        </a:p>
      </dgm:t>
    </dgm:pt>
    <dgm:pt modelId="{D328A830-D73D-4C43-AD91-64A7CA8204C2}" type="parTrans" cxnId="{CF969EE0-092F-1A4B-9C3C-732BA1695CE2}">
      <dgm:prSet/>
      <dgm:spPr/>
      <dgm:t>
        <a:bodyPr/>
        <a:lstStyle/>
        <a:p>
          <a:endParaRPr lang="en-US"/>
        </a:p>
      </dgm:t>
    </dgm:pt>
    <dgm:pt modelId="{36FA6FF9-5414-2F43-A1A1-A7353F9F476F}" type="sibTrans" cxnId="{CF969EE0-092F-1A4B-9C3C-732BA1695CE2}">
      <dgm:prSet/>
      <dgm:spPr/>
      <dgm:t>
        <a:bodyPr/>
        <a:lstStyle/>
        <a:p>
          <a:endParaRPr lang="en-US"/>
        </a:p>
      </dgm:t>
    </dgm:pt>
    <dgm:pt modelId="{9A6D1B48-C634-0448-9CF3-FD4F05186F57}">
      <dgm:prSet phldrT="[Text]" custT="1"/>
      <dgm:spPr/>
      <dgm:t>
        <a:bodyPr/>
        <a:lstStyle/>
        <a:p>
          <a:r>
            <a:rPr lang="en-US" sz="1100">
              <a:latin typeface="Arial" charset="0"/>
              <a:ea typeface="Arial" charset="0"/>
              <a:cs typeface="Arial" charset="0"/>
            </a:rPr>
            <a:t>Conclusions ( specific)</a:t>
          </a:r>
        </a:p>
      </dgm:t>
    </dgm:pt>
    <dgm:pt modelId="{9AF36A91-5D36-E54A-9475-DA12AB23966B}" type="parTrans" cxnId="{B715D183-A334-C843-9B93-18D6C4AB7167}">
      <dgm:prSet/>
      <dgm:spPr/>
      <dgm:t>
        <a:bodyPr/>
        <a:lstStyle/>
        <a:p>
          <a:endParaRPr lang="en-US"/>
        </a:p>
      </dgm:t>
    </dgm:pt>
    <dgm:pt modelId="{462FAF97-F424-494C-94C9-DD8115ACACB9}" type="sibTrans" cxnId="{B715D183-A334-C843-9B93-18D6C4AB7167}">
      <dgm:prSet/>
      <dgm:spPr/>
      <dgm:t>
        <a:bodyPr/>
        <a:lstStyle/>
        <a:p>
          <a:endParaRPr lang="en-US"/>
        </a:p>
      </dgm:t>
    </dgm:pt>
    <dgm:pt modelId="{6A4B7AC9-5869-8F40-87F9-F019BFF92382}">
      <dgm:prSet phldrT="[Text]" custT="1"/>
      <dgm:spPr/>
      <dgm:t>
        <a:bodyPr/>
        <a:lstStyle/>
        <a:p>
          <a:r>
            <a:rPr lang="en-US" sz="1100">
              <a:latin typeface="Arial" charset="0"/>
              <a:ea typeface="Arial" charset="0"/>
              <a:cs typeface="Arial" charset="0"/>
            </a:rPr>
            <a:t>Personal Action Plans stay updated on industry trends</a:t>
          </a:r>
        </a:p>
      </dgm:t>
    </dgm:pt>
    <dgm:pt modelId="{4BB5B35C-39D0-3D41-96E6-B9E8BC9F6107}" type="parTrans" cxnId="{3A02C850-EEB4-DD44-BE24-EEC6898A32FF}">
      <dgm:prSet/>
      <dgm:spPr/>
      <dgm:t>
        <a:bodyPr/>
        <a:lstStyle/>
        <a:p>
          <a:endParaRPr lang="en-US"/>
        </a:p>
      </dgm:t>
    </dgm:pt>
    <dgm:pt modelId="{A491B54C-FE42-5E42-8ABC-F879C89E0723}" type="sibTrans" cxnId="{3A02C850-EEB4-DD44-BE24-EEC6898A32FF}">
      <dgm:prSet/>
      <dgm:spPr/>
      <dgm:t>
        <a:bodyPr/>
        <a:lstStyle/>
        <a:p>
          <a:endParaRPr lang="en-US"/>
        </a:p>
      </dgm:t>
    </dgm:pt>
    <dgm:pt modelId="{189E03D8-A61B-B646-9F86-177657CA3285}" type="pres">
      <dgm:prSet presAssocID="{9646021C-1966-AF4D-8775-27099CE04882}" presName="Name0" presStyleCnt="0">
        <dgm:presLayoutVars>
          <dgm:dir/>
          <dgm:resizeHandles val="exact"/>
        </dgm:presLayoutVars>
      </dgm:prSet>
      <dgm:spPr/>
    </dgm:pt>
    <dgm:pt modelId="{F3385177-22AC-1340-9CD3-7DC6E65FC709}" type="pres">
      <dgm:prSet presAssocID="{9646021C-1966-AF4D-8775-27099CE04882}" presName="cycle" presStyleCnt="0"/>
      <dgm:spPr/>
    </dgm:pt>
    <dgm:pt modelId="{37EFC3AA-AFCA-8B48-91AC-C7E0DF2507F1}" type="pres">
      <dgm:prSet presAssocID="{F330B82D-FE7C-BA44-9C24-765D74F8EFDE}" presName="nodeFirstNode" presStyleLbl="node1" presStyleIdx="0" presStyleCnt="8" custScaleX="155432" custScaleY="131784">
        <dgm:presLayoutVars>
          <dgm:bulletEnabled val="1"/>
        </dgm:presLayoutVars>
      </dgm:prSet>
      <dgm:spPr/>
      <dgm:t>
        <a:bodyPr/>
        <a:lstStyle/>
        <a:p>
          <a:endParaRPr lang="en-US"/>
        </a:p>
      </dgm:t>
    </dgm:pt>
    <dgm:pt modelId="{768EA1A3-4983-2E4F-8533-483D4E2CA77A}" type="pres">
      <dgm:prSet presAssocID="{3128118C-9D2B-7541-A234-91C7FF60A09E}" presName="sibTransFirstNode" presStyleLbl="bgShp" presStyleIdx="0" presStyleCnt="1" custLinFactNeighborX="3939" custLinFactNeighborY="-1483"/>
      <dgm:spPr/>
    </dgm:pt>
    <dgm:pt modelId="{2FB2D7B4-A4A5-964C-B8EE-4BA816254DF4}" type="pres">
      <dgm:prSet presAssocID="{5C6257CC-FB53-574B-8EC2-104AD7A6840D}" presName="nodeFollowingNodes" presStyleLbl="node1" presStyleIdx="1" presStyleCnt="8" custScaleX="149128" custScaleY="151900" custRadScaleRad="100251" custRadScaleInc="44347">
        <dgm:presLayoutVars>
          <dgm:bulletEnabled val="1"/>
        </dgm:presLayoutVars>
      </dgm:prSet>
      <dgm:spPr/>
      <dgm:t>
        <a:bodyPr/>
        <a:lstStyle/>
        <a:p>
          <a:endParaRPr lang="en-US"/>
        </a:p>
      </dgm:t>
    </dgm:pt>
    <dgm:pt modelId="{922684B4-39F6-DD4F-9BBB-38A8DDB3F02A}" type="pres">
      <dgm:prSet presAssocID="{F6684219-49DA-0341-9BC0-E55E5300481D}" presName="nodeFollowingNodes" presStyleLbl="node1" presStyleIdx="2" presStyleCnt="8" custScaleX="189173" custScaleY="172174" custRadScaleRad="83611" custRadScaleInc="40126">
        <dgm:presLayoutVars>
          <dgm:bulletEnabled val="1"/>
        </dgm:presLayoutVars>
      </dgm:prSet>
      <dgm:spPr/>
      <dgm:t>
        <a:bodyPr/>
        <a:lstStyle/>
        <a:p>
          <a:endParaRPr lang="en-US"/>
        </a:p>
      </dgm:t>
    </dgm:pt>
    <dgm:pt modelId="{F755FFB3-9713-D247-8266-423E3A79283F}" type="pres">
      <dgm:prSet presAssocID="{B647289C-9BD9-374C-B48E-4E5F22DBA1B8}" presName="nodeFollowingNodes" presStyleLbl="node1" presStyleIdx="3" presStyleCnt="8" custScaleX="222428" custScaleY="168035" custRadScaleRad="120717" custRadScaleInc="21735">
        <dgm:presLayoutVars>
          <dgm:bulletEnabled val="1"/>
        </dgm:presLayoutVars>
      </dgm:prSet>
      <dgm:spPr/>
      <dgm:t>
        <a:bodyPr/>
        <a:lstStyle/>
        <a:p>
          <a:endParaRPr lang="en-US"/>
        </a:p>
      </dgm:t>
    </dgm:pt>
    <dgm:pt modelId="{F8BE6F62-B9F9-A84A-81D9-FEBEBFB6EA95}" type="pres">
      <dgm:prSet presAssocID="{094A911D-E9CE-1B40-96F1-8BB464E8FBAC}" presName="nodeFollowingNodes" presStyleLbl="node1" presStyleIdx="4" presStyleCnt="8" custScaleX="149128" custScaleY="151900" custRadScaleRad="111405" custRadScaleInc="91421">
        <dgm:presLayoutVars>
          <dgm:bulletEnabled val="1"/>
        </dgm:presLayoutVars>
      </dgm:prSet>
      <dgm:spPr/>
    </dgm:pt>
    <dgm:pt modelId="{82036F2C-1868-404B-A236-BA4A0D60A987}" type="pres">
      <dgm:prSet presAssocID="{A29F550A-CF0D-164A-BDA6-0D9FA893B825}" presName="nodeFollowingNodes" presStyleLbl="node1" presStyleIdx="5" presStyleCnt="8" custScaleX="149128" custScaleY="151900" custRadScaleRad="94578" custRadScaleInc="70557">
        <dgm:presLayoutVars>
          <dgm:bulletEnabled val="1"/>
        </dgm:presLayoutVars>
      </dgm:prSet>
      <dgm:spPr/>
      <dgm:t>
        <a:bodyPr/>
        <a:lstStyle/>
        <a:p>
          <a:endParaRPr lang="en-US"/>
        </a:p>
      </dgm:t>
    </dgm:pt>
    <dgm:pt modelId="{1FA0CE7E-FEE7-3D4A-BF41-3D1CEEFA6FE5}" type="pres">
      <dgm:prSet presAssocID="{9A6D1B48-C634-0448-9CF3-FD4F05186F57}" presName="nodeFollowingNodes" presStyleLbl="node1" presStyleIdx="6" presStyleCnt="8" custScaleX="84579" custScaleY="80294" custRadScaleRad="100350" custRadScaleInc="44964">
        <dgm:presLayoutVars>
          <dgm:bulletEnabled val="1"/>
        </dgm:presLayoutVars>
      </dgm:prSet>
      <dgm:spPr/>
    </dgm:pt>
    <dgm:pt modelId="{AB0C306A-324F-5E42-9435-D1A942CC11C0}" type="pres">
      <dgm:prSet presAssocID="{6A4B7AC9-5869-8F40-87F9-F019BFF92382}" presName="nodeFollowingNodes" presStyleLbl="node1" presStyleIdx="7" presStyleCnt="8" custScaleX="121519" custScaleY="84071" custRadScaleRad="118563" custRadScaleInc="-24855">
        <dgm:presLayoutVars>
          <dgm:bulletEnabled val="1"/>
        </dgm:presLayoutVars>
      </dgm:prSet>
      <dgm:spPr/>
    </dgm:pt>
  </dgm:ptLst>
  <dgm:cxnLst>
    <dgm:cxn modelId="{86E75696-40D4-9E41-BDD4-FE3A20108748}" type="presOf" srcId="{F6684219-49DA-0341-9BC0-E55E5300481D}" destId="{922684B4-39F6-DD4F-9BBB-38A8DDB3F02A}" srcOrd="0" destOrd="0" presId="urn:microsoft.com/office/officeart/2005/8/layout/cycle3"/>
    <dgm:cxn modelId="{B6EF1DDC-519E-D145-B383-0F2C3C00A550}" type="presOf" srcId="{094A911D-E9CE-1B40-96F1-8BB464E8FBAC}" destId="{F8BE6F62-B9F9-A84A-81D9-FEBEBFB6EA95}" srcOrd="0" destOrd="0" presId="urn:microsoft.com/office/officeart/2005/8/layout/cycle3"/>
    <dgm:cxn modelId="{5D50B161-4EC9-EF44-A44B-CD26815E711E}" type="presOf" srcId="{5C6257CC-FB53-574B-8EC2-104AD7A6840D}" destId="{2FB2D7B4-A4A5-964C-B8EE-4BA816254DF4}" srcOrd="0" destOrd="0" presId="urn:microsoft.com/office/officeart/2005/8/layout/cycle3"/>
    <dgm:cxn modelId="{910411C7-EB61-7347-970A-8B7CCAFBB1EB}" srcId="{9646021C-1966-AF4D-8775-27099CE04882}" destId="{F6684219-49DA-0341-9BC0-E55E5300481D}" srcOrd="2" destOrd="0" parTransId="{7B53C00C-E5E6-3547-BDCE-1964DBEAD4D9}" sibTransId="{52BD78CC-DDF3-BB40-A506-37CB70706EF8}"/>
    <dgm:cxn modelId="{B715D183-A334-C843-9B93-18D6C4AB7167}" srcId="{9646021C-1966-AF4D-8775-27099CE04882}" destId="{9A6D1B48-C634-0448-9CF3-FD4F05186F57}" srcOrd="6" destOrd="0" parTransId="{9AF36A91-5D36-E54A-9475-DA12AB23966B}" sibTransId="{462FAF97-F424-494C-94C9-DD8115ACACB9}"/>
    <dgm:cxn modelId="{CF969EE0-092F-1A4B-9C3C-732BA1695CE2}" srcId="{9646021C-1966-AF4D-8775-27099CE04882}" destId="{A29F550A-CF0D-164A-BDA6-0D9FA893B825}" srcOrd="5" destOrd="0" parTransId="{D328A830-D73D-4C43-AD91-64A7CA8204C2}" sibTransId="{36FA6FF9-5414-2F43-A1A1-A7353F9F476F}"/>
    <dgm:cxn modelId="{DF2FD895-5609-D748-8742-BA992DA7CFF2}" type="presOf" srcId="{B647289C-9BD9-374C-B48E-4E5F22DBA1B8}" destId="{F755FFB3-9713-D247-8266-423E3A79283F}" srcOrd="0" destOrd="0" presId="urn:microsoft.com/office/officeart/2005/8/layout/cycle3"/>
    <dgm:cxn modelId="{7F30C721-AAA6-1B45-9FC6-BAD46941DBC6}" type="presOf" srcId="{3128118C-9D2B-7541-A234-91C7FF60A09E}" destId="{768EA1A3-4983-2E4F-8533-483D4E2CA77A}" srcOrd="0" destOrd="0" presId="urn:microsoft.com/office/officeart/2005/8/layout/cycle3"/>
    <dgm:cxn modelId="{C02B2728-9B09-3A4E-BF8A-26670A0DB159}" type="presOf" srcId="{6A4B7AC9-5869-8F40-87F9-F019BFF92382}" destId="{AB0C306A-324F-5E42-9435-D1A942CC11C0}" srcOrd="0" destOrd="0" presId="urn:microsoft.com/office/officeart/2005/8/layout/cycle3"/>
    <dgm:cxn modelId="{F78B8B7D-51F4-CD42-BF35-03A1043BA2A7}" type="presOf" srcId="{9646021C-1966-AF4D-8775-27099CE04882}" destId="{189E03D8-A61B-B646-9F86-177657CA3285}" srcOrd="0" destOrd="0" presId="urn:microsoft.com/office/officeart/2005/8/layout/cycle3"/>
    <dgm:cxn modelId="{B49D05F1-CE32-C045-913C-42DBFF5FCF7D}" type="presOf" srcId="{F330B82D-FE7C-BA44-9C24-765D74F8EFDE}" destId="{37EFC3AA-AFCA-8B48-91AC-C7E0DF2507F1}" srcOrd="0" destOrd="0" presId="urn:microsoft.com/office/officeart/2005/8/layout/cycle3"/>
    <dgm:cxn modelId="{5E67D718-C2CF-794A-828A-F4BDF257A758}" srcId="{9646021C-1966-AF4D-8775-27099CE04882}" destId="{B647289C-9BD9-374C-B48E-4E5F22DBA1B8}" srcOrd="3" destOrd="0" parTransId="{1419456F-D74F-C343-B156-696984CE1739}" sibTransId="{86687ACA-D416-5247-9336-63303B67D166}"/>
    <dgm:cxn modelId="{B05316F9-42F1-E14A-A5E3-2D7B9AA43A02}" type="presOf" srcId="{9A6D1B48-C634-0448-9CF3-FD4F05186F57}" destId="{1FA0CE7E-FEE7-3D4A-BF41-3D1CEEFA6FE5}" srcOrd="0" destOrd="0" presId="urn:microsoft.com/office/officeart/2005/8/layout/cycle3"/>
    <dgm:cxn modelId="{C5D37537-E763-804B-B96A-17D4B7FB9B7C}" type="presOf" srcId="{A29F550A-CF0D-164A-BDA6-0D9FA893B825}" destId="{82036F2C-1868-404B-A236-BA4A0D60A987}" srcOrd="0" destOrd="0" presId="urn:microsoft.com/office/officeart/2005/8/layout/cycle3"/>
    <dgm:cxn modelId="{8CB88659-E990-7F46-AC39-01809C7103CE}" srcId="{9646021C-1966-AF4D-8775-27099CE04882}" destId="{094A911D-E9CE-1B40-96F1-8BB464E8FBAC}" srcOrd="4" destOrd="0" parTransId="{EE96B200-52A0-DA4B-8368-15032A2D28E0}" sibTransId="{AAA39F23-7503-D442-A4AE-412E6F5E993A}"/>
    <dgm:cxn modelId="{3A02C850-EEB4-DD44-BE24-EEC6898A32FF}" srcId="{9646021C-1966-AF4D-8775-27099CE04882}" destId="{6A4B7AC9-5869-8F40-87F9-F019BFF92382}" srcOrd="7" destOrd="0" parTransId="{4BB5B35C-39D0-3D41-96E6-B9E8BC9F6107}" sibTransId="{A491B54C-FE42-5E42-8ABC-F879C89E0723}"/>
    <dgm:cxn modelId="{4677FC46-276E-C24E-8173-D906023B6ED8}" srcId="{9646021C-1966-AF4D-8775-27099CE04882}" destId="{F330B82D-FE7C-BA44-9C24-765D74F8EFDE}" srcOrd="0" destOrd="0" parTransId="{4CD307D6-FA18-754E-897A-6654C52F2997}" sibTransId="{3128118C-9D2B-7541-A234-91C7FF60A09E}"/>
    <dgm:cxn modelId="{3F7C5688-F65A-1F43-9878-EE4006D5D451}" srcId="{9646021C-1966-AF4D-8775-27099CE04882}" destId="{5C6257CC-FB53-574B-8EC2-104AD7A6840D}" srcOrd="1" destOrd="0" parTransId="{723DCCCE-281A-7F4B-8FF1-93DA6E398EC5}" sibTransId="{EC5E811F-15A4-4840-82CE-CFDB38523E97}"/>
    <dgm:cxn modelId="{47E930B2-23E6-C645-919A-DC25DF24330F}" type="presParOf" srcId="{189E03D8-A61B-B646-9F86-177657CA3285}" destId="{F3385177-22AC-1340-9CD3-7DC6E65FC709}" srcOrd="0" destOrd="0" presId="urn:microsoft.com/office/officeart/2005/8/layout/cycle3"/>
    <dgm:cxn modelId="{CEFDB403-4FE8-FA4A-9196-DDEA3866C7D6}" type="presParOf" srcId="{F3385177-22AC-1340-9CD3-7DC6E65FC709}" destId="{37EFC3AA-AFCA-8B48-91AC-C7E0DF2507F1}" srcOrd="0" destOrd="0" presId="urn:microsoft.com/office/officeart/2005/8/layout/cycle3"/>
    <dgm:cxn modelId="{84361526-8133-EA43-A4A4-5B812FA91FC1}" type="presParOf" srcId="{F3385177-22AC-1340-9CD3-7DC6E65FC709}" destId="{768EA1A3-4983-2E4F-8533-483D4E2CA77A}" srcOrd="1" destOrd="0" presId="urn:microsoft.com/office/officeart/2005/8/layout/cycle3"/>
    <dgm:cxn modelId="{EF2D9CF6-744F-DF40-93AB-684D0134035C}" type="presParOf" srcId="{F3385177-22AC-1340-9CD3-7DC6E65FC709}" destId="{2FB2D7B4-A4A5-964C-B8EE-4BA816254DF4}" srcOrd="2" destOrd="0" presId="urn:microsoft.com/office/officeart/2005/8/layout/cycle3"/>
    <dgm:cxn modelId="{9FB84CE1-18C6-0945-A67E-F7D16D12992D}" type="presParOf" srcId="{F3385177-22AC-1340-9CD3-7DC6E65FC709}" destId="{922684B4-39F6-DD4F-9BBB-38A8DDB3F02A}" srcOrd="3" destOrd="0" presId="urn:microsoft.com/office/officeart/2005/8/layout/cycle3"/>
    <dgm:cxn modelId="{CD95FA21-C71B-1B4F-B04F-7F200F470EE1}" type="presParOf" srcId="{F3385177-22AC-1340-9CD3-7DC6E65FC709}" destId="{F755FFB3-9713-D247-8266-423E3A79283F}" srcOrd="4" destOrd="0" presId="urn:microsoft.com/office/officeart/2005/8/layout/cycle3"/>
    <dgm:cxn modelId="{08B24DF8-B852-3F45-85D3-F35622453F01}" type="presParOf" srcId="{F3385177-22AC-1340-9CD3-7DC6E65FC709}" destId="{F8BE6F62-B9F9-A84A-81D9-FEBEBFB6EA95}" srcOrd="5" destOrd="0" presId="urn:microsoft.com/office/officeart/2005/8/layout/cycle3"/>
    <dgm:cxn modelId="{BE0BD11E-A041-5244-9A70-6BBF01706EE5}" type="presParOf" srcId="{F3385177-22AC-1340-9CD3-7DC6E65FC709}" destId="{82036F2C-1868-404B-A236-BA4A0D60A987}" srcOrd="6" destOrd="0" presId="urn:microsoft.com/office/officeart/2005/8/layout/cycle3"/>
    <dgm:cxn modelId="{783B0709-1C3D-D147-88B4-60ACD320929B}" type="presParOf" srcId="{F3385177-22AC-1340-9CD3-7DC6E65FC709}" destId="{1FA0CE7E-FEE7-3D4A-BF41-3D1CEEFA6FE5}" srcOrd="7" destOrd="0" presId="urn:microsoft.com/office/officeart/2005/8/layout/cycle3"/>
    <dgm:cxn modelId="{772622AB-A262-A743-B2A0-F9E2A34AE8A5}" type="presParOf" srcId="{F3385177-22AC-1340-9CD3-7DC6E65FC709}" destId="{AB0C306A-324F-5E42-9435-D1A942CC11C0}" srcOrd="8" destOrd="0" presId="urn:microsoft.com/office/officeart/2005/8/layout/cycle3"/>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68EA1A3-4983-2E4F-8533-483D4E2CA77A}">
      <dsp:nvSpPr>
        <dsp:cNvPr id="0" name=""/>
        <dsp:cNvSpPr/>
      </dsp:nvSpPr>
      <dsp:spPr>
        <a:xfrm>
          <a:off x="69128" y="-307641"/>
          <a:ext cx="5126491" cy="5126491"/>
        </a:xfrm>
        <a:prstGeom prst="circularArrow">
          <a:avLst>
            <a:gd name="adj1" fmla="val 5544"/>
            <a:gd name="adj2" fmla="val 330680"/>
            <a:gd name="adj3" fmla="val 14667573"/>
            <a:gd name="adj4" fmla="val 16863853"/>
            <a:gd name="adj5" fmla="val 5757"/>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2">
          <a:scrgbClr r="0" g="0" b="0"/>
        </a:effectRef>
        <a:fontRef idx="minor"/>
      </dsp:style>
    </dsp:sp>
    <dsp:sp modelId="{37EFC3AA-AFCA-8B48-91AC-C7E0DF2507F1}">
      <dsp:nvSpPr>
        <dsp:cNvPr id="0" name=""/>
        <dsp:cNvSpPr/>
      </dsp:nvSpPr>
      <dsp:spPr>
        <a:xfrm>
          <a:off x="1829436" y="-198112"/>
          <a:ext cx="1422961" cy="711480"/>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kern="1200"/>
            <a:t>Initial Experience: Learning about SMART goals</a:t>
          </a:r>
        </a:p>
      </dsp:txBody>
      <dsp:txXfrm>
        <a:off x="1864168" y="-163380"/>
        <a:ext cx="1353497" cy="642016"/>
      </dsp:txXfrm>
    </dsp:sp>
    <dsp:sp modelId="{D4DEBE07-2DCF-344F-91A1-DCAF7AE27F70}">
      <dsp:nvSpPr>
        <dsp:cNvPr id="0" name=""/>
        <dsp:cNvSpPr/>
      </dsp:nvSpPr>
      <dsp:spPr>
        <a:xfrm>
          <a:off x="3196558" y="139447"/>
          <a:ext cx="2602896" cy="1717294"/>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kern="1200"/>
            <a:t>Description: introduced to a technique called SMART goals, in the week one time management lesson, we were given an example of the professor painting his room at home office blue by tomorrow. the outcome was that it would fail the SMART goals because it was not realistic given his schedule. He shared that a goal ceases to be smart if it fails one of the criteria.</a:t>
          </a:r>
        </a:p>
      </dsp:txBody>
      <dsp:txXfrm>
        <a:off x="3280389" y="223278"/>
        <a:ext cx="2435234" cy="1549632"/>
      </dsp:txXfrm>
    </dsp:sp>
    <dsp:sp modelId="{922684B4-39F6-DD4F-9BBB-38A8DDB3F02A}">
      <dsp:nvSpPr>
        <dsp:cNvPr id="0" name=""/>
        <dsp:cNvSpPr/>
      </dsp:nvSpPr>
      <dsp:spPr>
        <a:xfrm>
          <a:off x="3277236" y="1971036"/>
          <a:ext cx="3114664" cy="1744053"/>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kern="1200"/>
            <a:t>Feelings/Reactions:</a:t>
          </a:r>
        </a:p>
        <a:p>
          <a:pPr lvl="0" algn="ctr" defTabSz="488950">
            <a:lnSpc>
              <a:spcPct val="90000"/>
            </a:lnSpc>
            <a:spcBef>
              <a:spcPct val="0"/>
            </a:spcBef>
            <a:spcAft>
              <a:spcPct val="35000"/>
            </a:spcAft>
          </a:pPr>
          <a:r>
            <a:rPr lang="en-US" sz="1100" kern="1200"/>
            <a:t>- covering the topic at GCSE very vaguely.</a:t>
          </a:r>
        </a:p>
        <a:p>
          <a:pPr lvl="0" algn="ctr" defTabSz="488950">
            <a:lnSpc>
              <a:spcPct val="90000"/>
            </a:lnSpc>
            <a:spcBef>
              <a:spcPct val="0"/>
            </a:spcBef>
            <a:spcAft>
              <a:spcPct val="35000"/>
            </a:spcAft>
          </a:pPr>
          <a:r>
            <a:rPr lang="en-US" sz="1100" kern="1200"/>
            <a:t>- example of painting the professor's room I developed understanding, but I was not aware of the complexity. </a:t>
          </a:r>
        </a:p>
        <a:p>
          <a:pPr lvl="0" algn="ctr" defTabSz="488950">
            <a:lnSpc>
              <a:spcPct val="90000"/>
            </a:lnSpc>
            <a:spcBef>
              <a:spcPct val="0"/>
            </a:spcBef>
            <a:spcAft>
              <a:spcPct val="35000"/>
            </a:spcAft>
          </a:pPr>
          <a:r>
            <a:rPr lang="en-US" sz="1100" kern="1200"/>
            <a:t>- I had clarity , especially after the example the professor presented. I realised that some goals could seem SMART but when analysed they may not. </a:t>
          </a:r>
        </a:p>
      </dsp:txBody>
      <dsp:txXfrm>
        <a:off x="3362374" y="2056174"/>
        <a:ext cx="2944388" cy="1573777"/>
      </dsp:txXfrm>
    </dsp:sp>
    <dsp:sp modelId="{F755FFB3-9713-D247-8266-423E3A79283F}">
      <dsp:nvSpPr>
        <dsp:cNvPr id="0" name=""/>
        <dsp:cNvSpPr/>
      </dsp:nvSpPr>
      <dsp:spPr>
        <a:xfrm>
          <a:off x="3124835" y="4028447"/>
          <a:ext cx="2278930" cy="977916"/>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kern="1200">
              <a:latin typeface="Arial" charset="0"/>
              <a:ea typeface="Arial" charset="0"/>
              <a:cs typeface="Arial" charset="0"/>
            </a:rPr>
            <a:t>Evaluation</a:t>
          </a:r>
        </a:p>
        <a:p>
          <a:pPr lvl="0" algn="ctr" defTabSz="488950">
            <a:lnSpc>
              <a:spcPct val="90000"/>
            </a:lnSpc>
            <a:spcBef>
              <a:spcPct val="0"/>
            </a:spcBef>
            <a:spcAft>
              <a:spcPct val="35000"/>
            </a:spcAft>
          </a:pPr>
          <a:r>
            <a:rPr lang="en-US" sz="1100" kern="1200">
              <a:latin typeface="Arial" charset="0"/>
              <a:ea typeface="Arial" charset="0"/>
              <a:cs typeface="Arial" charset="0"/>
            </a:rPr>
            <a:t>- I had questions after the lesson and read further</a:t>
          </a:r>
        </a:p>
        <a:p>
          <a:pPr lvl="0" algn="ctr" defTabSz="488950">
            <a:lnSpc>
              <a:spcPct val="90000"/>
            </a:lnSpc>
            <a:spcBef>
              <a:spcPct val="0"/>
            </a:spcBef>
            <a:spcAft>
              <a:spcPct val="35000"/>
            </a:spcAft>
          </a:pPr>
          <a:r>
            <a:rPr lang="en-US" sz="1100" kern="1200">
              <a:latin typeface="Arial" charset="0"/>
              <a:ea typeface="Arial" charset="0"/>
              <a:cs typeface="Arial" charset="0"/>
            </a:rPr>
            <a:t>-however the lesson only covered the topic briefly and I felt I wanted more information</a:t>
          </a:r>
        </a:p>
      </dsp:txBody>
      <dsp:txXfrm>
        <a:off x="3172573" y="4076185"/>
        <a:ext cx="2183454" cy="882440"/>
      </dsp:txXfrm>
    </dsp:sp>
    <dsp:sp modelId="{F8BE6F62-B9F9-A84A-81D9-FEBEBFB6EA95}">
      <dsp:nvSpPr>
        <dsp:cNvPr id="0" name=""/>
        <dsp:cNvSpPr/>
      </dsp:nvSpPr>
      <dsp:spPr>
        <a:xfrm>
          <a:off x="686439" y="3685543"/>
          <a:ext cx="2051783" cy="1628501"/>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kern="1200">
              <a:latin typeface="Arial" charset="0"/>
              <a:ea typeface="Arial" charset="0"/>
              <a:cs typeface="Arial" charset="0"/>
            </a:rPr>
            <a:t>Analysis</a:t>
          </a:r>
        </a:p>
        <a:p>
          <a:pPr lvl="0" algn="ctr" defTabSz="488950">
            <a:lnSpc>
              <a:spcPct val="90000"/>
            </a:lnSpc>
            <a:spcBef>
              <a:spcPct val="0"/>
            </a:spcBef>
            <a:spcAft>
              <a:spcPct val="35000"/>
            </a:spcAft>
          </a:pPr>
          <a:r>
            <a:rPr lang="en-US" sz="1100" kern="1200">
              <a:latin typeface="Arial" charset="0"/>
              <a:ea typeface="Arial" charset="0"/>
              <a:cs typeface="Arial" charset="0"/>
            </a:rPr>
            <a:t>- things went well because I had worked in a goal oriented work place and could apply the technique</a:t>
          </a:r>
        </a:p>
        <a:p>
          <a:pPr lvl="0" algn="ctr" defTabSz="488950">
            <a:lnSpc>
              <a:spcPct val="90000"/>
            </a:lnSpc>
            <a:spcBef>
              <a:spcPct val="0"/>
            </a:spcBef>
            <a:spcAft>
              <a:spcPct val="35000"/>
            </a:spcAft>
          </a:pPr>
          <a:r>
            <a:rPr lang="en-US" sz="1100" kern="1200">
              <a:latin typeface="Arial" charset="0"/>
              <a:ea typeface="Arial" charset="0"/>
              <a:cs typeface="Arial" charset="0"/>
            </a:rPr>
            <a:t>-  I compeleted additional reading and gained full clarity. Further research brought understanding</a:t>
          </a:r>
        </a:p>
      </dsp:txBody>
      <dsp:txXfrm>
        <a:off x="765936" y="3765040"/>
        <a:ext cx="1892789" cy="1469507"/>
      </dsp:txXfrm>
    </dsp:sp>
    <dsp:sp modelId="{82036F2C-1868-404B-A236-BA4A0D60A987}">
      <dsp:nvSpPr>
        <dsp:cNvPr id="0" name=""/>
        <dsp:cNvSpPr/>
      </dsp:nvSpPr>
      <dsp:spPr>
        <a:xfrm>
          <a:off x="0" y="3043766"/>
          <a:ext cx="1679593" cy="557345"/>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kern="1200">
              <a:latin typeface="Arial" charset="0"/>
              <a:ea typeface="Arial" charset="0"/>
              <a:cs typeface="Arial" charset="0"/>
            </a:rPr>
            <a:t>Conclusions (general):  I need to ask better questions to gain clarity and more details. </a:t>
          </a:r>
        </a:p>
      </dsp:txBody>
      <dsp:txXfrm>
        <a:off x="27207" y="3070973"/>
        <a:ext cx="1625179" cy="502931"/>
      </dsp:txXfrm>
    </dsp:sp>
    <dsp:sp modelId="{1FA0CE7E-FEE7-3D4A-BF41-3D1CEEFA6FE5}">
      <dsp:nvSpPr>
        <dsp:cNvPr id="0" name=""/>
        <dsp:cNvSpPr/>
      </dsp:nvSpPr>
      <dsp:spPr>
        <a:xfrm>
          <a:off x="-653992" y="1682578"/>
          <a:ext cx="2389210" cy="891350"/>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kern="1200">
              <a:latin typeface="Arial" charset="0"/>
              <a:ea typeface="Arial" charset="0"/>
              <a:cs typeface="Arial" charset="0"/>
            </a:rPr>
            <a:t>Conclusions ( specific): I will continue to complete further study to gain a better understanding of more complex topics and find areas in my life to apply them.</a:t>
          </a:r>
        </a:p>
      </dsp:txBody>
      <dsp:txXfrm>
        <a:off x="-610480" y="1726090"/>
        <a:ext cx="2302186" cy="804326"/>
      </dsp:txXfrm>
    </dsp:sp>
    <dsp:sp modelId="{AB0C306A-324F-5E42-9435-D1A942CC11C0}">
      <dsp:nvSpPr>
        <dsp:cNvPr id="0" name=""/>
        <dsp:cNvSpPr/>
      </dsp:nvSpPr>
      <dsp:spPr>
        <a:xfrm>
          <a:off x="0" y="204760"/>
          <a:ext cx="1870469" cy="1237735"/>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kern="1200">
              <a:latin typeface="Arial" charset="0"/>
              <a:ea typeface="Arial" charset="0"/>
              <a:cs typeface="Arial" charset="0"/>
            </a:rPr>
            <a:t>Personal Action Plans: In the future I will ask better questions for clarity, I will  create homework tasks for myself to test my understandng of the topic and its applications in my life.</a:t>
          </a:r>
        </a:p>
      </dsp:txBody>
      <dsp:txXfrm>
        <a:off x="60421" y="265181"/>
        <a:ext cx="1749627" cy="111689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68EA1A3-4983-2E4F-8533-483D4E2CA77A}">
      <dsp:nvSpPr>
        <dsp:cNvPr id="0" name=""/>
        <dsp:cNvSpPr/>
      </dsp:nvSpPr>
      <dsp:spPr>
        <a:xfrm>
          <a:off x="1008937" y="-241292"/>
          <a:ext cx="4819868" cy="4819868"/>
        </a:xfrm>
        <a:prstGeom prst="circularArrow">
          <a:avLst>
            <a:gd name="adj1" fmla="val 5544"/>
            <a:gd name="adj2" fmla="val 330680"/>
            <a:gd name="adj3" fmla="val 14248107"/>
            <a:gd name="adj4" fmla="val 17104801"/>
            <a:gd name="adj5" fmla="val 5757"/>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2">
          <a:scrgbClr r="0" g="0" b="0"/>
        </a:effectRef>
        <a:fontRef idx="minor"/>
      </dsp:style>
    </dsp:sp>
    <dsp:sp modelId="{37EFC3AA-AFCA-8B48-91AC-C7E0DF2507F1}">
      <dsp:nvSpPr>
        <dsp:cNvPr id="0" name=""/>
        <dsp:cNvSpPr/>
      </dsp:nvSpPr>
      <dsp:spPr>
        <a:xfrm>
          <a:off x="2527940" y="-457223"/>
          <a:ext cx="1781862" cy="1365571"/>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kern="1200">
              <a:latin typeface="Arial" charset="0"/>
              <a:ea typeface="Arial" charset="0"/>
              <a:cs typeface="Arial" charset="0"/>
            </a:rPr>
            <a:t>Initial Experience: learning about the 3 intellectual behaviours</a:t>
          </a:r>
        </a:p>
      </dsp:txBody>
      <dsp:txXfrm>
        <a:off x="2594602" y="-390561"/>
        <a:ext cx="1648538" cy="1232247"/>
      </dsp:txXfrm>
    </dsp:sp>
    <dsp:sp modelId="{2FB2D7B4-A4A5-964C-B8EE-4BA816254DF4}">
      <dsp:nvSpPr>
        <dsp:cNvPr id="0" name=""/>
        <dsp:cNvSpPr/>
      </dsp:nvSpPr>
      <dsp:spPr>
        <a:xfrm>
          <a:off x="4432930" y="116834"/>
          <a:ext cx="1781862" cy="1365571"/>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kern="1200">
              <a:latin typeface="Arial" charset="0"/>
              <a:ea typeface="Arial" charset="0"/>
              <a:cs typeface="Arial" charset="0"/>
            </a:rPr>
            <a:t>Description: Bloom's taxonomy of intellectual behaviours.  </a:t>
          </a:r>
        </a:p>
      </dsp:txBody>
      <dsp:txXfrm>
        <a:off x="4499592" y="183496"/>
        <a:ext cx="1648538" cy="1232247"/>
      </dsp:txXfrm>
    </dsp:sp>
    <dsp:sp modelId="{922684B4-39F6-DD4F-9BBB-38A8DDB3F02A}">
      <dsp:nvSpPr>
        <dsp:cNvPr id="0" name=""/>
        <dsp:cNvSpPr/>
      </dsp:nvSpPr>
      <dsp:spPr>
        <a:xfrm>
          <a:off x="4593449" y="1598157"/>
          <a:ext cx="1781862" cy="1365571"/>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kern="1200">
              <a:latin typeface="Arial" charset="0"/>
              <a:ea typeface="Arial" charset="0"/>
              <a:cs typeface="Arial" charset="0"/>
            </a:rPr>
            <a:t>Feelings/Reactions: confusion about differences between analysis and evaluaiton and new idea about creating</a:t>
          </a:r>
        </a:p>
      </dsp:txBody>
      <dsp:txXfrm>
        <a:off x="4660111" y="1664819"/>
        <a:ext cx="1648538" cy="1232247"/>
      </dsp:txXfrm>
    </dsp:sp>
    <dsp:sp modelId="{F755FFB3-9713-D247-8266-423E3A79283F}">
      <dsp:nvSpPr>
        <dsp:cNvPr id="0" name=""/>
        <dsp:cNvSpPr/>
      </dsp:nvSpPr>
      <dsp:spPr>
        <a:xfrm>
          <a:off x="4385997" y="3069940"/>
          <a:ext cx="2028135" cy="1377625"/>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kern="1200">
              <a:latin typeface="Arial" charset="0"/>
              <a:ea typeface="Arial" charset="0"/>
              <a:cs typeface="Arial" charset="0"/>
            </a:rPr>
            <a:t>Evaluation: what went well is that I understood the differences and discovered new knowledge.</a:t>
          </a:r>
        </a:p>
        <a:p>
          <a:pPr lvl="0" algn="ctr" defTabSz="488950">
            <a:lnSpc>
              <a:spcPct val="90000"/>
            </a:lnSpc>
            <a:spcBef>
              <a:spcPct val="0"/>
            </a:spcBef>
            <a:spcAft>
              <a:spcPct val="35000"/>
            </a:spcAft>
          </a:pPr>
          <a:endParaRPr lang="en-US" sz="1100" kern="1200">
            <a:latin typeface="Arial" charset="0"/>
            <a:ea typeface="Arial" charset="0"/>
            <a:cs typeface="Arial" charset="0"/>
          </a:endParaRPr>
        </a:p>
        <a:p>
          <a:pPr lvl="0" algn="ctr" defTabSz="488950">
            <a:lnSpc>
              <a:spcPct val="90000"/>
            </a:lnSpc>
            <a:spcBef>
              <a:spcPct val="0"/>
            </a:spcBef>
            <a:spcAft>
              <a:spcPct val="35000"/>
            </a:spcAft>
          </a:pPr>
          <a:r>
            <a:rPr lang="en-US" sz="1100" kern="1200">
              <a:latin typeface="Arial" charset="0"/>
              <a:ea typeface="Arial" charset="0"/>
              <a:cs typeface="Arial" charset="0"/>
            </a:rPr>
            <a:t>What did not go well is I did not know how that would look like in a written work</a:t>
          </a:r>
        </a:p>
      </dsp:txBody>
      <dsp:txXfrm>
        <a:off x="4453247" y="3137190"/>
        <a:ext cx="1893635" cy="1243125"/>
      </dsp:txXfrm>
    </dsp:sp>
    <dsp:sp modelId="{F8BE6F62-B9F9-A84A-81D9-FEBEBFB6EA95}">
      <dsp:nvSpPr>
        <dsp:cNvPr id="0" name=""/>
        <dsp:cNvSpPr/>
      </dsp:nvSpPr>
      <dsp:spPr>
        <a:xfrm>
          <a:off x="2577463" y="3424985"/>
          <a:ext cx="1703072" cy="1822678"/>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kern="1200">
              <a:latin typeface="Arial" charset="0"/>
              <a:ea typeface="Arial" charset="0"/>
              <a:cs typeface="Arial" charset="0"/>
            </a:rPr>
            <a:t>Analysis</a:t>
          </a:r>
        </a:p>
        <a:p>
          <a:pPr lvl="0" algn="ctr" defTabSz="488950">
            <a:lnSpc>
              <a:spcPct val="90000"/>
            </a:lnSpc>
            <a:spcBef>
              <a:spcPct val="0"/>
            </a:spcBef>
            <a:spcAft>
              <a:spcPct val="35000"/>
            </a:spcAft>
          </a:pPr>
          <a:r>
            <a:rPr lang="en-US" sz="1100" kern="1200">
              <a:latin typeface="Arial" charset="0"/>
              <a:ea typeface="Arial" charset="0"/>
              <a:cs typeface="Arial" charset="0"/>
            </a:rPr>
            <a:t>It did not go well because critical thinking was not always my strong point </a:t>
          </a:r>
        </a:p>
        <a:p>
          <a:pPr lvl="0" algn="ctr" defTabSz="488950">
            <a:lnSpc>
              <a:spcPct val="90000"/>
            </a:lnSpc>
            <a:spcBef>
              <a:spcPct val="0"/>
            </a:spcBef>
            <a:spcAft>
              <a:spcPct val="35000"/>
            </a:spcAft>
          </a:pPr>
          <a:endParaRPr lang="en-US" sz="1100" kern="1200">
            <a:latin typeface="Arial" charset="0"/>
            <a:ea typeface="Arial" charset="0"/>
            <a:cs typeface="Arial" charset="0"/>
          </a:endParaRPr>
        </a:p>
        <a:p>
          <a:pPr lvl="0" algn="ctr" defTabSz="488950">
            <a:lnSpc>
              <a:spcPct val="90000"/>
            </a:lnSpc>
            <a:spcBef>
              <a:spcPct val="0"/>
            </a:spcBef>
            <a:spcAft>
              <a:spcPct val="35000"/>
            </a:spcAft>
          </a:pPr>
          <a:r>
            <a:rPr lang="en-US" sz="1100" kern="1200">
              <a:latin typeface="Arial" charset="0"/>
              <a:ea typeface="Arial" charset="0"/>
              <a:cs typeface="Arial" charset="0"/>
            </a:rPr>
            <a:t>I t went well because I had a thorough description of what each intellectual behavioiur means.</a:t>
          </a:r>
        </a:p>
      </dsp:txBody>
      <dsp:txXfrm>
        <a:off x="2660600" y="3508122"/>
        <a:ext cx="1536798" cy="1656404"/>
      </dsp:txXfrm>
    </dsp:sp>
    <dsp:sp modelId="{82036F2C-1868-404B-A236-BA4A0D60A987}">
      <dsp:nvSpPr>
        <dsp:cNvPr id="0" name=""/>
        <dsp:cNvSpPr/>
      </dsp:nvSpPr>
      <dsp:spPr>
        <a:xfrm>
          <a:off x="622938" y="3075969"/>
          <a:ext cx="1781862" cy="1365571"/>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kern="1200">
              <a:latin typeface="Arial" charset="0"/>
              <a:ea typeface="Arial" charset="0"/>
              <a:cs typeface="Arial" charset="0"/>
            </a:rPr>
            <a:t>Conclusions (general)- I do not feel  like I fully understood how these intellectual behaviours would look in a writing assignment.</a:t>
          </a:r>
        </a:p>
      </dsp:txBody>
      <dsp:txXfrm>
        <a:off x="689600" y="3142631"/>
        <a:ext cx="1648538" cy="1232247"/>
      </dsp:txXfrm>
    </dsp:sp>
    <dsp:sp modelId="{1FA0CE7E-FEE7-3D4A-BF41-3D1CEEFA6FE5}">
      <dsp:nvSpPr>
        <dsp:cNvPr id="0" name=""/>
        <dsp:cNvSpPr/>
      </dsp:nvSpPr>
      <dsp:spPr>
        <a:xfrm>
          <a:off x="318128" y="1590067"/>
          <a:ext cx="1781862" cy="1365571"/>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kern="1200">
              <a:latin typeface="Arial" charset="0"/>
              <a:ea typeface="Arial" charset="0"/>
              <a:cs typeface="Arial" charset="0"/>
            </a:rPr>
            <a:t>Conclusions ( specific)- I will need to look at examples of a good application of the intellectual behaviours in an assignment and keep praticing throughout my course to perfect my use of the these skills</a:t>
          </a:r>
        </a:p>
      </dsp:txBody>
      <dsp:txXfrm>
        <a:off x="384790" y="1656729"/>
        <a:ext cx="1648538" cy="1232247"/>
      </dsp:txXfrm>
    </dsp:sp>
    <dsp:sp modelId="{AB0C306A-324F-5E42-9435-D1A942CC11C0}">
      <dsp:nvSpPr>
        <dsp:cNvPr id="0" name=""/>
        <dsp:cNvSpPr/>
      </dsp:nvSpPr>
      <dsp:spPr>
        <a:xfrm>
          <a:off x="622940" y="116846"/>
          <a:ext cx="1781862" cy="1365571"/>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kern="1200">
              <a:latin typeface="Arial" charset="0"/>
              <a:ea typeface="Arial" charset="0"/>
              <a:cs typeface="Arial" charset="0"/>
            </a:rPr>
            <a:t>Personal Action Plans- complete  further study and consult my future lecturer's with questions regarding this topic as it will always be relevant throughout university </a:t>
          </a:r>
        </a:p>
      </dsp:txBody>
      <dsp:txXfrm>
        <a:off x="689602" y="183508"/>
        <a:ext cx="1648538" cy="1232247"/>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68EA1A3-4983-2E4F-8533-483D4E2CA77A}">
      <dsp:nvSpPr>
        <dsp:cNvPr id="0" name=""/>
        <dsp:cNvSpPr/>
      </dsp:nvSpPr>
      <dsp:spPr>
        <a:xfrm>
          <a:off x="189021" y="-68723"/>
          <a:ext cx="5710553" cy="5710553"/>
        </a:xfrm>
        <a:prstGeom prst="circularArrow">
          <a:avLst>
            <a:gd name="adj1" fmla="val 5544"/>
            <a:gd name="adj2" fmla="val 330680"/>
            <a:gd name="adj3" fmla="val 13938788"/>
            <a:gd name="adj4" fmla="val 17287624"/>
            <a:gd name="adj5" fmla="val 5757"/>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2">
          <a:scrgbClr r="0" g="0" b="0"/>
        </a:effectRef>
        <a:fontRef idx="minor"/>
      </dsp:style>
    </dsp:sp>
    <dsp:sp modelId="{37EFC3AA-AFCA-8B48-91AC-C7E0DF2507F1}">
      <dsp:nvSpPr>
        <dsp:cNvPr id="0" name=""/>
        <dsp:cNvSpPr/>
      </dsp:nvSpPr>
      <dsp:spPr>
        <a:xfrm>
          <a:off x="1577406" y="137553"/>
          <a:ext cx="2483906" cy="1052997"/>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kern="1200">
              <a:latin typeface="Arial" charset="0"/>
              <a:ea typeface="Arial" charset="0"/>
              <a:cs typeface="Arial" charset="0"/>
            </a:rPr>
            <a:t>Initial Experience: learning to write a personal statement</a:t>
          </a:r>
        </a:p>
      </dsp:txBody>
      <dsp:txXfrm>
        <a:off x="1628809" y="188956"/>
        <a:ext cx="2381100" cy="950191"/>
      </dsp:txXfrm>
    </dsp:sp>
    <dsp:sp modelId="{2FB2D7B4-A4A5-964C-B8EE-4BA816254DF4}">
      <dsp:nvSpPr>
        <dsp:cNvPr id="0" name=""/>
        <dsp:cNvSpPr/>
      </dsp:nvSpPr>
      <dsp:spPr>
        <a:xfrm>
          <a:off x="3797931" y="1374151"/>
          <a:ext cx="2383164" cy="1213731"/>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kern="1200">
              <a:latin typeface="Arial" charset="0"/>
              <a:ea typeface="Arial" charset="0"/>
              <a:cs typeface="Arial" charset="0"/>
            </a:rPr>
            <a:t>Description: we watched a youtube video about writing the perfect personal statement and what it should entail</a:t>
          </a:r>
        </a:p>
      </dsp:txBody>
      <dsp:txXfrm>
        <a:off x="3857180" y="1433400"/>
        <a:ext cx="2264666" cy="1095233"/>
      </dsp:txXfrm>
    </dsp:sp>
    <dsp:sp modelId="{922684B4-39F6-DD4F-9BBB-38A8DDB3F02A}">
      <dsp:nvSpPr>
        <dsp:cNvPr id="0" name=""/>
        <dsp:cNvSpPr/>
      </dsp:nvSpPr>
      <dsp:spPr>
        <a:xfrm>
          <a:off x="3264533" y="2974339"/>
          <a:ext cx="3023109" cy="1375727"/>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kern="1200">
              <a:latin typeface="Arial" charset="0"/>
              <a:ea typeface="Arial" charset="0"/>
              <a:cs typeface="Arial" charset="0"/>
            </a:rPr>
            <a:t>Feelings/Reactions: I felt empowered to update my CV with a intriguing personal statement. </a:t>
          </a:r>
        </a:p>
        <a:p>
          <a:pPr lvl="0" algn="ctr" defTabSz="488950">
            <a:lnSpc>
              <a:spcPct val="90000"/>
            </a:lnSpc>
            <a:spcBef>
              <a:spcPct val="0"/>
            </a:spcBef>
            <a:spcAft>
              <a:spcPct val="35000"/>
            </a:spcAft>
          </a:pPr>
          <a:endParaRPr lang="en-US" sz="1100" kern="1200">
            <a:latin typeface="Arial" charset="0"/>
            <a:ea typeface="Arial" charset="0"/>
            <a:cs typeface="Arial" charset="0"/>
          </a:endParaRPr>
        </a:p>
        <a:p>
          <a:pPr lvl="0" algn="ctr" defTabSz="488950">
            <a:lnSpc>
              <a:spcPct val="90000"/>
            </a:lnSpc>
            <a:spcBef>
              <a:spcPct val="0"/>
            </a:spcBef>
            <a:spcAft>
              <a:spcPct val="35000"/>
            </a:spcAft>
          </a:pPr>
          <a:r>
            <a:rPr lang="en-US" sz="1100" kern="1200">
              <a:latin typeface="Arial" charset="0"/>
              <a:ea typeface="Arial" charset="0"/>
              <a:cs typeface="Arial" charset="0"/>
            </a:rPr>
            <a:t>I realised why I may have been passed up on past jobs, because all the interesting parts of my CV were at the bottom .</a:t>
          </a:r>
        </a:p>
      </dsp:txBody>
      <dsp:txXfrm>
        <a:off x="3331690" y="3041496"/>
        <a:ext cx="2888795" cy="1241413"/>
      </dsp:txXfrm>
    </dsp:sp>
    <dsp:sp modelId="{F755FFB3-9713-D247-8266-423E3A79283F}">
      <dsp:nvSpPr>
        <dsp:cNvPr id="0" name=""/>
        <dsp:cNvSpPr/>
      </dsp:nvSpPr>
      <dsp:spPr>
        <a:xfrm>
          <a:off x="2782678" y="4796938"/>
          <a:ext cx="3554546" cy="1342655"/>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kern="1200">
              <a:latin typeface="Arial" charset="0"/>
              <a:ea typeface="Arial" charset="0"/>
              <a:cs typeface="Arial" charset="0"/>
            </a:rPr>
            <a:t>Evaluation: It went well because I had never considered the importance of a personal statement because I was in a more technical skill based field.</a:t>
          </a:r>
        </a:p>
        <a:p>
          <a:pPr lvl="0" algn="ctr" defTabSz="488950">
            <a:lnSpc>
              <a:spcPct val="90000"/>
            </a:lnSpc>
            <a:spcBef>
              <a:spcPct val="0"/>
            </a:spcBef>
            <a:spcAft>
              <a:spcPct val="35000"/>
            </a:spcAft>
          </a:pPr>
          <a:r>
            <a:rPr lang="en-US" sz="1100" kern="1200">
              <a:latin typeface="Arial" charset="0"/>
              <a:ea typeface="Arial" charset="0"/>
              <a:cs typeface="Arial" charset="0"/>
            </a:rPr>
            <a:t>I  was able to take this on board and even though I was transitioninig I incorporated my prior career into my new cv.</a:t>
          </a:r>
        </a:p>
        <a:p>
          <a:pPr lvl="0" algn="ctr" defTabSz="488950">
            <a:lnSpc>
              <a:spcPct val="90000"/>
            </a:lnSpc>
            <a:spcBef>
              <a:spcPct val="0"/>
            </a:spcBef>
            <a:spcAft>
              <a:spcPct val="35000"/>
            </a:spcAft>
          </a:pPr>
          <a:r>
            <a:rPr lang="en-US" sz="1100" kern="1200">
              <a:latin typeface="Arial" charset="0"/>
              <a:ea typeface="Arial" charset="0"/>
              <a:cs typeface="Arial" charset="0"/>
            </a:rPr>
            <a:t>a set back was being a new entrant in a period of increased unempliyment</a:t>
          </a:r>
        </a:p>
      </dsp:txBody>
      <dsp:txXfrm>
        <a:off x="2848221" y="4862481"/>
        <a:ext cx="3423460" cy="1211569"/>
      </dsp:txXfrm>
    </dsp:sp>
    <dsp:sp modelId="{F8BE6F62-B9F9-A84A-81D9-FEBEBFB6EA95}">
      <dsp:nvSpPr>
        <dsp:cNvPr id="0" name=""/>
        <dsp:cNvSpPr/>
      </dsp:nvSpPr>
      <dsp:spPr>
        <a:xfrm>
          <a:off x="11457" y="4671277"/>
          <a:ext cx="2383164" cy="1213731"/>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kern="1200">
              <a:latin typeface="Arial" charset="0"/>
              <a:ea typeface="Arial" charset="0"/>
              <a:cs typeface="Arial" charset="0"/>
            </a:rPr>
            <a:t>Analysis it worked well as I was marketing myself into a new career path and I felt like I was not as equiped. However according to the  guardian article skills are transferable.. Also a set back was was eleveated because the guardian </a:t>
          </a:r>
        </a:p>
      </dsp:txBody>
      <dsp:txXfrm>
        <a:off x="70706" y="4730526"/>
        <a:ext cx="2264666" cy="1095233"/>
      </dsp:txXfrm>
    </dsp:sp>
    <dsp:sp modelId="{82036F2C-1868-404B-A236-BA4A0D60A987}">
      <dsp:nvSpPr>
        <dsp:cNvPr id="0" name=""/>
        <dsp:cNvSpPr/>
      </dsp:nvSpPr>
      <dsp:spPr>
        <a:xfrm>
          <a:off x="-94171" y="3157202"/>
          <a:ext cx="2383164" cy="1213731"/>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kern="1200">
              <a:latin typeface="Arial" charset="0"/>
              <a:ea typeface="Arial" charset="0"/>
              <a:cs typeface="Arial" charset="0"/>
            </a:rPr>
            <a:t>Conclusions (general)</a:t>
          </a:r>
        </a:p>
        <a:p>
          <a:pPr lvl="0" algn="ctr" defTabSz="488950">
            <a:lnSpc>
              <a:spcPct val="90000"/>
            </a:lnSpc>
            <a:spcBef>
              <a:spcPct val="0"/>
            </a:spcBef>
            <a:spcAft>
              <a:spcPct val="35000"/>
            </a:spcAft>
          </a:pPr>
          <a:r>
            <a:rPr lang="en-US" sz="1100" kern="1200">
              <a:latin typeface="Arial" charset="0"/>
              <a:ea typeface="Arial" charset="0"/>
              <a:cs typeface="Arial" charset="0"/>
            </a:rPr>
            <a:t>I was able to take this lesson and update my CV and overall my learning experience was detaiiled and I was able to create  a new CV based on this learning experience.</a:t>
          </a:r>
        </a:p>
      </dsp:txBody>
      <dsp:txXfrm>
        <a:off x="-34922" y="3216451"/>
        <a:ext cx="2264666" cy="1095233"/>
      </dsp:txXfrm>
    </dsp:sp>
    <dsp:sp modelId="{1FA0CE7E-FEE7-3D4A-BF41-3D1CEEFA6FE5}">
      <dsp:nvSpPr>
        <dsp:cNvPr id="0" name=""/>
        <dsp:cNvSpPr/>
      </dsp:nvSpPr>
      <dsp:spPr>
        <a:xfrm>
          <a:off x="-180766" y="2023899"/>
          <a:ext cx="1351628" cy="641575"/>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kern="1200">
              <a:latin typeface="Arial" charset="0"/>
              <a:ea typeface="Arial" charset="0"/>
              <a:cs typeface="Arial" charset="0"/>
            </a:rPr>
            <a:t>Conclusions ( specific)</a:t>
          </a:r>
        </a:p>
      </dsp:txBody>
      <dsp:txXfrm>
        <a:off x="-149447" y="2055218"/>
        <a:ext cx="1288990" cy="578937"/>
      </dsp:txXfrm>
    </dsp:sp>
    <dsp:sp modelId="{AB0C306A-324F-5E42-9435-D1A942CC11C0}">
      <dsp:nvSpPr>
        <dsp:cNvPr id="0" name=""/>
        <dsp:cNvSpPr/>
      </dsp:nvSpPr>
      <dsp:spPr>
        <a:xfrm>
          <a:off x="0" y="1104926"/>
          <a:ext cx="1941954" cy="671755"/>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kern="1200">
              <a:latin typeface="Arial" charset="0"/>
              <a:ea typeface="Arial" charset="0"/>
              <a:cs typeface="Arial" charset="0"/>
            </a:rPr>
            <a:t>Personal Action Plans stay updated on industry trends</a:t>
          </a:r>
        </a:p>
      </dsp:txBody>
      <dsp:txXfrm>
        <a:off x="32792" y="1137718"/>
        <a:ext cx="1876370" cy="606171"/>
      </dsp:txXfrm>
    </dsp:sp>
  </dsp:spTree>
</dsp:drawing>
</file>

<file path=word/diagrams/layout1.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layout2.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layout3.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2021-02-04T00:00:00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GostTitle.XSL" StyleName="GOST - Title Sort"/>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36BAD50-FF07-8C49-94D7-D968E2C9D5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385</TotalTime>
  <Pages>12</Pages>
  <Words>2122</Words>
  <Characters>12098</Characters>
  <Application>Microsoft Macintosh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A Journey of Reflection Through my Learning Experience.</vt:lpstr>
    </vt:vector>
  </TitlesOfParts>
  <Company>Student Number: 2020475</Company>
  <LinksUpToDate>false</LinksUpToDate>
  <CharactersWithSpaces>14192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Journey of Reflection Through my Learning Experience.</dc:title>
  <dc:subject>This academic report describes, analyses, evaluates and concludes my experience learning three different topics in the Academic and Employability Skills module, using the Gibbs model of reflection. </dc:subject>
  <dc:creator>Natasha Tshili</dc:creator>
  <cp:keywords/>
  <dc:description/>
  <cp:lastModifiedBy>Natasha Nothando Tshili (2020475)</cp:lastModifiedBy>
  <cp:revision>45</cp:revision>
  <dcterms:created xsi:type="dcterms:W3CDTF">2021-04-27T14:22:00Z</dcterms:created>
  <dcterms:modified xsi:type="dcterms:W3CDTF">2021-04-28T00:08:00Z</dcterms:modified>
</cp:coreProperties>
</file>