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55F36" w14:textId="77777777" w:rsidR="004B6DCD" w:rsidRPr="007A03FC" w:rsidRDefault="004B6DCD" w:rsidP="00B5491E">
      <w:pPr>
        <w:spacing w:line="240" w:lineRule="auto"/>
        <w:jc w:val="both"/>
        <w:rPr>
          <w:rFonts w:ascii="Arial" w:hAnsi="Arial" w:cs="Arial"/>
        </w:rPr>
      </w:pPr>
    </w:p>
    <w:p w14:paraId="67B02D5C" w14:textId="77777777" w:rsidR="004B6DCD" w:rsidRPr="007A03FC" w:rsidRDefault="004B6DCD" w:rsidP="00B5491E">
      <w:pPr>
        <w:spacing w:line="240" w:lineRule="auto"/>
        <w:jc w:val="both"/>
        <w:rPr>
          <w:rFonts w:ascii="Arial" w:hAnsi="Arial" w:cs="Arial"/>
        </w:rPr>
      </w:pPr>
    </w:p>
    <w:p w14:paraId="7B64A43E" w14:textId="77777777" w:rsidR="004B6DCD" w:rsidRPr="007A03FC" w:rsidRDefault="004B6DCD" w:rsidP="00B5491E">
      <w:pPr>
        <w:spacing w:line="240" w:lineRule="auto"/>
        <w:jc w:val="both"/>
        <w:rPr>
          <w:rFonts w:ascii="Arial" w:hAnsi="Arial" w:cs="Arial"/>
        </w:rPr>
      </w:pPr>
    </w:p>
    <w:p w14:paraId="4AA16AF9" w14:textId="77777777" w:rsidR="004B6DCD" w:rsidRPr="007A03FC" w:rsidRDefault="004B6DCD" w:rsidP="00B5491E">
      <w:pPr>
        <w:spacing w:line="240" w:lineRule="auto"/>
        <w:jc w:val="both"/>
        <w:rPr>
          <w:rFonts w:ascii="Arial" w:hAnsi="Arial" w:cs="Arial"/>
        </w:rPr>
      </w:pPr>
    </w:p>
    <w:p w14:paraId="4B68B04E" w14:textId="77777777" w:rsidR="004B6DCD" w:rsidRPr="007A03FC" w:rsidRDefault="004B6DCD" w:rsidP="00B5491E">
      <w:pPr>
        <w:spacing w:line="240" w:lineRule="auto"/>
        <w:jc w:val="both"/>
        <w:rPr>
          <w:rFonts w:ascii="Arial" w:hAnsi="Arial" w:cs="Arial"/>
        </w:rPr>
      </w:pPr>
    </w:p>
    <w:p w14:paraId="6448DCCA" w14:textId="77777777" w:rsidR="004B6DCD" w:rsidRPr="007A03FC" w:rsidRDefault="004B6DCD" w:rsidP="00B5491E">
      <w:pPr>
        <w:spacing w:line="240" w:lineRule="auto"/>
        <w:jc w:val="both"/>
        <w:rPr>
          <w:rFonts w:ascii="Arial" w:hAnsi="Arial" w:cs="Arial"/>
        </w:rPr>
      </w:pPr>
    </w:p>
    <w:p w14:paraId="0D44EC83" w14:textId="77777777" w:rsidR="004B6DCD" w:rsidRDefault="004B6DCD" w:rsidP="00B5491E">
      <w:pPr>
        <w:spacing w:line="240" w:lineRule="auto"/>
        <w:jc w:val="both"/>
        <w:rPr>
          <w:rFonts w:ascii="Arial" w:hAnsi="Arial" w:cs="Arial"/>
        </w:rPr>
      </w:pPr>
    </w:p>
    <w:p w14:paraId="1525F0F3" w14:textId="77777777" w:rsidR="007169B5" w:rsidRDefault="007169B5" w:rsidP="00B5491E">
      <w:pPr>
        <w:spacing w:line="240" w:lineRule="auto"/>
        <w:jc w:val="both"/>
        <w:rPr>
          <w:rFonts w:ascii="Arial" w:hAnsi="Arial" w:cs="Arial"/>
        </w:rPr>
      </w:pPr>
    </w:p>
    <w:p w14:paraId="75D2598E" w14:textId="77777777" w:rsidR="007169B5" w:rsidRDefault="007169B5" w:rsidP="00B5491E">
      <w:pPr>
        <w:spacing w:line="240" w:lineRule="auto"/>
        <w:jc w:val="both"/>
        <w:rPr>
          <w:rFonts w:ascii="Arial" w:hAnsi="Arial" w:cs="Arial"/>
        </w:rPr>
      </w:pPr>
    </w:p>
    <w:p w14:paraId="405C5645" w14:textId="77777777" w:rsidR="007169B5" w:rsidRPr="007A03FC" w:rsidRDefault="007169B5" w:rsidP="00B5491E">
      <w:pPr>
        <w:spacing w:line="240" w:lineRule="auto"/>
        <w:jc w:val="both"/>
        <w:rPr>
          <w:rFonts w:ascii="Arial" w:hAnsi="Arial" w:cs="Arial"/>
        </w:rPr>
      </w:pPr>
    </w:p>
    <w:p w14:paraId="21AC0309" w14:textId="77777777" w:rsidR="004B6DCD" w:rsidRPr="007A03FC" w:rsidRDefault="004B6DCD" w:rsidP="00B5491E">
      <w:pPr>
        <w:spacing w:line="240" w:lineRule="auto"/>
        <w:jc w:val="both"/>
        <w:rPr>
          <w:rFonts w:ascii="Arial" w:hAnsi="Arial" w:cs="Arial"/>
        </w:rPr>
      </w:pPr>
    </w:p>
    <w:p w14:paraId="30C14304" w14:textId="77777777" w:rsidR="004B6DCD" w:rsidRPr="007A03FC" w:rsidRDefault="004B6DCD" w:rsidP="00B5491E">
      <w:pPr>
        <w:spacing w:line="240" w:lineRule="auto"/>
        <w:jc w:val="both"/>
        <w:rPr>
          <w:rFonts w:ascii="Arial" w:hAnsi="Arial" w:cs="Arial"/>
        </w:rPr>
      </w:pPr>
    </w:p>
    <w:p w14:paraId="366CC316" w14:textId="5EFD26AA" w:rsidR="00633CA6" w:rsidRPr="007A03FC" w:rsidRDefault="00487DF6" w:rsidP="00B5491E">
      <w:pPr>
        <w:spacing w:line="240" w:lineRule="auto"/>
        <w:jc w:val="both"/>
        <w:rPr>
          <w:rFonts w:ascii="Arial" w:hAnsi="Arial" w:cs="Arial"/>
        </w:rPr>
      </w:pPr>
      <w:r w:rsidRPr="007A03FC">
        <w:rPr>
          <w:rFonts w:ascii="Arial" w:hAnsi="Arial" w:cs="Arial"/>
        </w:rPr>
        <w:t xml:space="preserve">Aline Ricardo de </w:t>
      </w:r>
      <w:proofErr w:type="spellStart"/>
      <w:r w:rsidRPr="007A03FC">
        <w:rPr>
          <w:rFonts w:ascii="Arial" w:hAnsi="Arial" w:cs="Arial"/>
        </w:rPr>
        <w:t>Moraes</w:t>
      </w:r>
      <w:proofErr w:type="spellEnd"/>
    </w:p>
    <w:p w14:paraId="14331756" w14:textId="745F3223" w:rsidR="000F6417" w:rsidRPr="007A03FC" w:rsidRDefault="000F6417" w:rsidP="00B5491E">
      <w:pPr>
        <w:spacing w:line="240" w:lineRule="auto"/>
        <w:jc w:val="both"/>
        <w:rPr>
          <w:rFonts w:ascii="Arial" w:hAnsi="Arial" w:cs="Arial"/>
        </w:rPr>
      </w:pPr>
      <w:r w:rsidRPr="007A03FC">
        <w:rPr>
          <w:rFonts w:ascii="Arial" w:hAnsi="Arial" w:cs="Arial"/>
        </w:rPr>
        <w:t>ID 2007752</w:t>
      </w:r>
    </w:p>
    <w:p w14:paraId="6E9DB35A" w14:textId="150CA5EB" w:rsidR="00487DF6" w:rsidRPr="007A03FC" w:rsidRDefault="00487DF6" w:rsidP="00B5491E">
      <w:pPr>
        <w:spacing w:line="240" w:lineRule="auto"/>
        <w:jc w:val="both"/>
        <w:rPr>
          <w:rFonts w:ascii="Arial" w:hAnsi="Arial" w:cs="Arial"/>
        </w:rPr>
      </w:pPr>
      <w:r w:rsidRPr="007A03FC">
        <w:rPr>
          <w:rFonts w:ascii="Arial" w:hAnsi="Arial" w:cs="Arial"/>
        </w:rPr>
        <w:t xml:space="preserve">Effective Teamworking and Communication </w:t>
      </w:r>
    </w:p>
    <w:p w14:paraId="2145F121" w14:textId="031362B4" w:rsidR="00487DF6" w:rsidRDefault="00487DF6" w:rsidP="00B5491E">
      <w:pPr>
        <w:spacing w:line="240" w:lineRule="auto"/>
        <w:jc w:val="both"/>
        <w:rPr>
          <w:rFonts w:ascii="Arial" w:hAnsi="Arial" w:cs="Arial"/>
        </w:rPr>
      </w:pPr>
      <w:r w:rsidRPr="007A03FC">
        <w:rPr>
          <w:rFonts w:ascii="Arial" w:hAnsi="Arial" w:cs="Arial"/>
        </w:rPr>
        <w:t>BMSW4002</w:t>
      </w:r>
    </w:p>
    <w:p w14:paraId="0070AAA6" w14:textId="7C7F2C7E" w:rsidR="006D7B69" w:rsidRPr="007A03FC" w:rsidRDefault="006D7B69" w:rsidP="00B5491E">
      <w:pPr>
        <w:spacing w:line="240" w:lineRule="auto"/>
        <w:jc w:val="both"/>
        <w:rPr>
          <w:rFonts w:ascii="Arial" w:hAnsi="Arial" w:cs="Arial"/>
        </w:rPr>
      </w:pPr>
      <w:r>
        <w:rPr>
          <w:rFonts w:ascii="Arial" w:hAnsi="Arial" w:cs="Arial"/>
        </w:rPr>
        <w:t>Lecturer:</w:t>
      </w:r>
      <w:r w:rsidR="004F3658">
        <w:rPr>
          <w:rFonts w:ascii="Arial" w:hAnsi="Arial" w:cs="Arial"/>
        </w:rPr>
        <w:t xml:space="preserve"> </w:t>
      </w:r>
      <w:proofErr w:type="spellStart"/>
      <w:r w:rsidR="004F3658">
        <w:rPr>
          <w:rFonts w:ascii="Arial" w:hAnsi="Arial" w:cs="Arial"/>
        </w:rPr>
        <w:t>Soban</w:t>
      </w:r>
      <w:proofErr w:type="spellEnd"/>
      <w:r w:rsidR="004F3658">
        <w:rPr>
          <w:rFonts w:ascii="Arial" w:hAnsi="Arial" w:cs="Arial"/>
        </w:rPr>
        <w:t xml:space="preserve"> Sadiq</w:t>
      </w:r>
    </w:p>
    <w:p w14:paraId="19BE3BC8" w14:textId="32081777" w:rsidR="000F6417" w:rsidRPr="007A03FC" w:rsidRDefault="000F6417" w:rsidP="00B5491E">
      <w:pPr>
        <w:spacing w:line="240" w:lineRule="auto"/>
        <w:jc w:val="both"/>
        <w:rPr>
          <w:rFonts w:ascii="Arial" w:hAnsi="Arial" w:cs="Arial"/>
        </w:rPr>
      </w:pPr>
    </w:p>
    <w:p w14:paraId="7B78F65C" w14:textId="6A902839" w:rsidR="000F6417" w:rsidRPr="007A03FC" w:rsidRDefault="000F6417" w:rsidP="00B5491E">
      <w:pPr>
        <w:spacing w:line="240" w:lineRule="auto"/>
        <w:jc w:val="both"/>
        <w:rPr>
          <w:rFonts w:ascii="Arial" w:hAnsi="Arial" w:cs="Arial"/>
        </w:rPr>
      </w:pPr>
    </w:p>
    <w:p w14:paraId="3763F5D7" w14:textId="10DAF87F" w:rsidR="000F6417" w:rsidRPr="007A03FC" w:rsidRDefault="000F6417" w:rsidP="00B5491E">
      <w:pPr>
        <w:spacing w:line="240" w:lineRule="auto"/>
        <w:jc w:val="both"/>
        <w:rPr>
          <w:rFonts w:ascii="Arial" w:hAnsi="Arial" w:cs="Arial"/>
        </w:rPr>
      </w:pPr>
    </w:p>
    <w:p w14:paraId="3B7BED3D" w14:textId="1C49137B" w:rsidR="000F6417" w:rsidRPr="007A03FC" w:rsidRDefault="000F6417" w:rsidP="00B5491E">
      <w:pPr>
        <w:spacing w:line="240" w:lineRule="auto"/>
        <w:jc w:val="both"/>
        <w:rPr>
          <w:rFonts w:ascii="Arial" w:hAnsi="Arial" w:cs="Arial"/>
        </w:rPr>
      </w:pPr>
    </w:p>
    <w:p w14:paraId="3A7D12C0" w14:textId="6B452B03" w:rsidR="000F6417" w:rsidRPr="007A03FC" w:rsidRDefault="000F6417" w:rsidP="00B5491E">
      <w:pPr>
        <w:spacing w:line="240" w:lineRule="auto"/>
        <w:jc w:val="both"/>
        <w:rPr>
          <w:rFonts w:ascii="Arial" w:hAnsi="Arial" w:cs="Arial"/>
        </w:rPr>
      </w:pPr>
    </w:p>
    <w:p w14:paraId="578FF512" w14:textId="48B98B6E" w:rsidR="000F6417" w:rsidRPr="007A03FC" w:rsidRDefault="000F6417" w:rsidP="00B5491E">
      <w:pPr>
        <w:spacing w:line="240" w:lineRule="auto"/>
        <w:jc w:val="both"/>
        <w:rPr>
          <w:rFonts w:ascii="Arial" w:hAnsi="Arial" w:cs="Arial"/>
        </w:rPr>
      </w:pPr>
    </w:p>
    <w:p w14:paraId="1126D747" w14:textId="1A1D69E1" w:rsidR="000F6417" w:rsidRPr="007A03FC" w:rsidRDefault="000F6417" w:rsidP="00B5491E">
      <w:pPr>
        <w:spacing w:line="240" w:lineRule="auto"/>
        <w:jc w:val="both"/>
        <w:rPr>
          <w:rFonts w:ascii="Arial" w:hAnsi="Arial" w:cs="Arial"/>
        </w:rPr>
      </w:pPr>
    </w:p>
    <w:p w14:paraId="7573A138" w14:textId="6FFCE24B" w:rsidR="000F6417" w:rsidRPr="007A03FC" w:rsidRDefault="000F6417" w:rsidP="00B5491E">
      <w:pPr>
        <w:spacing w:line="240" w:lineRule="auto"/>
        <w:jc w:val="both"/>
        <w:rPr>
          <w:rFonts w:ascii="Arial" w:hAnsi="Arial" w:cs="Arial"/>
        </w:rPr>
      </w:pPr>
    </w:p>
    <w:p w14:paraId="53824850" w14:textId="481D02A6" w:rsidR="000F6417" w:rsidRPr="007A03FC" w:rsidRDefault="000F6417" w:rsidP="00B5491E">
      <w:pPr>
        <w:spacing w:line="240" w:lineRule="auto"/>
        <w:jc w:val="both"/>
        <w:rPr>
          <w:rFonts w:ascii="Arial" w:hAnsi="Arial" w:cs="Arial"/>
        </w:rPr>
      </w:pPr>
    </w:p>
    <w:p w14:paraId="1BFB6F20" w14:textId="17E2E9C8" w:rsidR="000F6417" w:rsidRPr="007A03FC" w:rsidRDefault="000F6417" w:rsidP="00B5491E">
      <w:pPr>
        <w:spacing w:line="240" w:lineRule="auto"/>
        <w:jc w:val="both"/>
        <w:rPr>
          <w:rFonts w:ascii="Arial" w:hAnsi="Arial" w:cs="Arial"/>
        </w:rPr>
      </w:pPr>
    </w:p>
    <w:p w14:paraId="772F583F" w14:textId="6E596ABC" w:rsidR="000F6417" w:rsidRDefault="000F6417" w:rsidP="00B5491E">
      <w:pPr>
        <w:spacing w:line="240" w:lineRule="auto"/>
        <w:jc w:val="both"/>
        <w:rPr>
          <w:rFonts w:ascii="Arial" w:hAnsi="Arial" w:cs="Arial"/>
        </w:rPr>
      </w:pPr>
    </w:p>
    <w:p w14:paraId="6F8FB6D0" w14:textId="77777777" w:rsidR="00560782" w:rsidRDefault="00560782" w:rsidP="00B5491E">
      <w:pPr>
        <w:spacing w:line="240" w:lineRule="auto"/>
        <w:jc w:val="both"/>
        <w:rPr>
          <w:rFonts w:ascii="Arial" w:hAnsi="Arial" w:cs="Arial"/>
        </w:rPr>
      </w:pPr>
    </w:p>
    <w:p w14:paraId="02BD821C" w14:textId="77777777" w:rsidR="00560782" w:rsidRDefault="00560782" w:rsidP="00B5491E">
      <w:pPr>
        <w:spacing w:line="240" w:lineRule="auto"/>
        <w:jc w:val="both"/>
        <w:rPr>
          <w:rFonts w:ascii="Arial" w:hAnsi="Arial" w:cs="Arial"/>
        </w:rPr>
      </w:pPr>
    </w:p>
    <w:p w14:paraId="0198A323" w14:textId="77777777" w:rsidR="00560782" w:rsidRDefault="00560782" w:rsidP="00B5491E">
      <w:pPr>
        <w:spacing w:line="240" w:lineRule="auto"/>
        <w:jc w:val="both"/>
        <w:rPr>
          <w:rFonts w:ascii="Arial" w:hAnsi="Arial" w:cs="Arial"/>
        </w:rPr>
      </w:pPr>
    </w:p>
    <w:p w14:paraId="27583E20" w14:textId="5C7086EA" w:rsidR="005A30D1" w:rsidRDefault="005A30D1" w:rsidP="00B5491E">
      <w:pPr>
        <w:spacing w:line="240" w:lineRule="auto"/>
        <w:jc w:val="both"/>
        <w:rPr>
          <w:rFonts w:ascii="Arial" w:hAnsi="Arial" w:cs="Arial"/>
        </w:rPr>
      </w:pPr>
    </w:p>
    <w:p w14:paraId="63F49EFD" w14:textId="77777777" w:rsidR="005A30D1" w:rsidRDefault="005A30D1">
      <w:pPr>
        <w:rPr>
          <w:rFonts w:ascii="Arial" w:hAnsi="Arial" w:cs="Arial"/>
        </w:rPr>
      </w:pPr>
      <w:r>
        <w:rPr>
          <w:rFonts w:ascii="Arial" w:hAnsi="Arial" w:cs="Arial"/>
        </w:rPr>
        <w:br w:type="page"/>
      </w:r>
    </w:p>
    <w:p w14:paraId="23CBCC7C" w14:textId="0CB9BF04" w:rsidR="005A30D1" w:rsidRPr="00A5269B" w:rsidRDefault="00945961" w:rsidP="00B5491E">
      <w:pPr>
        <w:spacing w:line="240" w:lineRule="auto"/>
        <w:jc w:val="both"/>
        <w:rPr>
          <w:rFonts w:ascii="Arial" w:hAnsi="Arial" w:cs="Arial"/>
          <w:b/>
          <w:bCs/>
        </w:rPr>
      </w:pPr>
      <w:r w:rsidRPr="00A5269B">
        <w:rPr>
          <w:rFonts w:ascii="Arial" w:hAnsi="Arial" w:cs="Arial"/>
          <w:b/>
          <w:bCs/>
        </w:rPr>
        <w:lastRenderedPageBreak/>
        <w:t>Summary</w:t>
      </w:r>
    </w:p>
    <w:p w14:paraId="0ABF3CC6" w14:textId="4F8C359D" w:rsidR="00945961" w:rsidRDefault="005471FA" w:rsidP="005471FA">
      <w:pPr>
        <w:spacing w:line="240" w:lineRule="auto"/>
        <w:jc w:val="both"/>
        <w:rPr>
          <w:rFonts w:ascii="Arial" w:hAnsi="Arial" w:cs="Arial"/>
        </w:rPr>
      </w:pPr>
      <w:r>
        <w:rPr>
          <w:rFonts w:ascii="Arial" w:hAnsi="Arial" w:cs="Arial"/>
        </w:rPr>
        <w:t>1.</w:t>
      </w:r>
      <w:r w:rsidRPr="005471FA">
        <w:rPr>
          <w:rFonts w:ascii="Arial" w:hAnsi="Arial" w:cs="Arial"/>
        </w:rPr>
        <w:t>Introduction</w:t>
      </w:r>
      <w:r w:rsidR="00B1698C">
        <w:rPr>
          <w:rFonts w:ascii="Arial" w:hAnsi="Arial" w:cs="Arial"/>
        </w:rPr>
        <w:t>…………………………………………………………………………3</w:t>
      </w:r>
    </w:p>
    <w:p w14:paraId="5A3D4619" w14:textId="45C14A89" w:rsidR="00493033" w:rsidRDefault="00CF6E41" w:rsidP="005471FA">
      <w:pPr>
        <w:spacing w:line="240" w:lineRule="auto"/>
        <w:jc w:val="both"/>
        <w:rPr>
          <w:rFonts w:ascii="Arial" w:hAnsi="Arial" w:cs="Arial"/>
        </w:rPr>
      </w:pPr>
      <w:r>
        <w:rPr>
          <w:rFonts w:ascii="Arial" w:hAnsi="Arial" w:cs="Arial"/>
        </w:rPr>
        <w:t>2.Models of Communication</w:t>
      </w:r>
      <w:r w:rsidR="00B1698C">
        <w:rPr>
          <w:rFonts w:ascii="Arial" w:hAnsi="Arial" w:cs="Arial"/>
        </w:rPr>
        <w:t>………………………………………………………...3</w:t>
      </w:r>
    </w:p>
    <w:p w14:paraId="6542E3AC" w14:textId="2B9F81D1" w:rsidR="00CF6E41" w:rsidRDefault="008325FD" w:rsidP="005471FA">
      <w:pPr>
        <w:spacing w:line="240" w:lineRule="auto"/>
        <w:jc w:val="both"/>
        <w:rPr>
          <w:rFonts w:ascii="Arial" w:hAnsi="Arial" w:cs="Arial"/>
        </w:rPr>
      </w:pPr>
      <w:r>
        <w:rPr>
          <w:rFonts w:ascii="Arial" w:hAnsi="Arial" w:cs="Arial"/>
        </w:rPr>
        <w:t>2.1 Shannon and Weaver</w:t>
      </w:r>
      <w:r w:rsidR="00B1698C">
        <w:rPr>
          <w:rFonts w:ascii="Arial" w:hAnsi="Arial" w:cs="Arial"/>
        </w:rPr>
        <w:t>……………………………………………………………3</w:t>
      </w:r>
    </w:p>
    <w:p w14:paraId="10FFF744" w14:textId="557FB9AE" w:rsidR="008325FD" w:rsidRDefault="008325FD" w:rsidP="005471FA">
      <w:pPr>
        <w:spacing w:line="240" w:lineRule="auto"/>
        <w:jc w:val="both"/>
        <w:rPr>
          <w:rFonts w:ascii="Arial" w:hAnsi="Arial" w:cs="Arial"/>
        </w:rPr>
      </w:pPr>
      <w:r>
        <w:rPr>
          <w:rFonts w:ascii="Arial" w:hAnsi="Arial" w:cs="Arial"/>
        </w:rPr>
        <w:t>2.2 Schramm</w:t>
      </w:r>
      <w:r w:rsidR="00B1698C">
        <w:rPr>
          <w:rFonts w:ascii="Arial" w:hAnsi="Arial" w:cs="Arial"/>
        </w:rPr>
        <w:t>………………………………………………………………………</w:t>
      </w:r>
      <w:r w:rsidR="006D7B69">
        <w:rPr>
          <w:rFonts w:ascii="Arial" w:hAnsi="Arial" w:cs="Arial"/>
        </w:rPr>
        <w:t>….</w:t>
      </w:r>
      <w:r w:rsidR="00B1698C">
        <w:rPr>
          <w:rFonts w:ascii="Arial" w:hAnsi="Arial" w:cs="Arial"/>
        </w:rPr>
        <w:t>4</w:t>
      </w:r>
    </w:p>
    <w:p w14:paraId="3D8DFF9B" w14:textId="3B6924A0" w:rsidR="008325FD" w:rsidRDefault="00FA2D97" w:rsidP="005471FA">
      <w:pPr>
        <w:spacing w:line="240" w:lineRule="auto"/>
        <w:jc w:val="both"/>
        <w:rPr>
          <w:rFonts w:ascii="Arial" w:hAnsi="Arial" w:cs="Arial"/>
        </w:rPr>
      </w:pPr>
      <w:r>
        <w:rPr>
          <w:rFonts w:ascii="Arial" w:hAnsi="Arial" w:cs="Arial"/>
        </w:rPr>
        <w:t xml:space="preserve">2.3 </w:t>
      </w:r>
      <w:proofErr w:type="spellStart"/>
      <w:r>
        <w:rPr>
          <w:rFonts w:ascii="Arial" w:hAnsi="Arial" w:cs="Arial"/>
        </w:rPr>
        <w:t>Berlo</w:t>
      </w:r>
      <w:proofErr w:type="spellEnd"/>
      <w:r w:rsidR="00B1698C">
        <w:rPr>
          <w:rFonts w:ascii="Arial" w:hAnsi="Arial" w:cs="Arial"/>
        </w:rPr>
        <w:t>……………………………………………………………………………</w:t>
      </w:r>
      <w:r w:rsidR="006D7B69">
        <w:rPr>
          <w:rFonts w:ascii="Arial" w:hAnsi="Arial" w:cs="Arial"/>
        </w:rPr>
        <w:t>….</w:t>
      </w:r>
      <w:r w:rsidR="00B1698C">
        <w:rPr>
          <w:rFonts w:ascii="Arial" w:hAnsi="Arial" w:cs="Arial"/>
        </w:rPr>
        <w:t>6</w:t>
      </w:r>
    </w:p>
    <w:p w14:paraId="482BA8B8" w14:textId="464E205D" w:rsidR="00FA2D97" w:rsidRDefault="00FA2D97" w:rsidP="005471FA">
      <w:pPr>
        <w:spacing w:line="240" w:lineRule="auto"/>
        <w:jc w:val="both"/>
        <w:rPr>
          <w:rFonts w:ascii="Arial" w:hAnsi="Arial" w:cs="Arial"/>
        </w:rPr>
      </w:pPr>
      <w:r>
        <w:rPr>
          <w:rFonts w:ascii="Arial" w:hAnsi="Arial" w:cs="Arial"/>
        </w:rPr>
        <w:t>3. Communication Skills</w:t>
      </w:r>
      <w:r w:rsidR="00B1698C">
        <w:rPr>
          <w:rFonts w:ascii="Arial" w:hAnsi="Arial" w:cs="Arial"/>
        </w:rPr>
        <w:t>………………………………………………………………7</w:t>
      </w:r>
    </w:p>
    <w:p w14:paraId="7D6E0757" w14:textId="241D59F6" w:rsidR="00FA2D97" w:rsidRDefault="00145945" w:rsidP="005471FA">
      <w:pPr>
        <w:spacing w:line="240" w:lineRule="auto"/>
        <w:jc w:val="both"/>
        <w:rPr>
          <w:rFonts w:ascii="Arial" w:hAnsi="Arial" w:cs="Arial"/>
        </w:rPr>
      </w:pPr>
      <w:r>
        <w:rPr>
          <w:rFonts w:ascii="Arial" w:hAnsi="Arial" w:cs="Arial"/>
        </w:rPr>
        <w:t>3.1 Verbal</w:t>
      </w:r>
      <w:r w:rsidR="00B1698C">
        <w:rPr>
          <w:rFonts w:ascii="Arial" w:hAnsi="Arial" w:cs="Arial"/>
        </w:rPr>
        <w:t>……………………………………………………………………………….7</w:t>
      </w:r>
    </w:p>
    <w:p w14:paraId="1BE9AD0F" w14:textId="5220ABDD" w:rsidR="00145945" w:rsidRDefault="00145945" w:rsidP="005471FA">
      <w:pPr>
        <w:spacing w:line="240" w:lineRule="auto"/>
        <w:jc w:val="both"/>
        <w:rPr>
          <w:rFonts w:ascii="Arial" w:hAnsi="Arial" w:cs="Arial"/>
        </w:rPr>
      </w:pPr>
      <w:r>
        <w:rPr>
          <w:rFonts w:ascii="Arial" w:hAnsi="Arial" w:cs="Arial"/>
        </w:rPr>
        <w:t xml:space="preserve">3.2 </w:t>
      </w:r>
      <w:r w:rsidR="00B1698C">
        <w:rPr>
          <w:rFonts w:ascii="Arial" w:hAnsi="Arial" w:cs="Arial"/>
        </w:rPr>
        <w:t>Nonverbal………………………………………………………………………</w:t>
      </w:r>
      <w:r w:rsidR="006D7B69">
        <w:rPr>
          <w:rFonts w:ascii="Arial" w:hAnsi="Arial" w:cs="Arial"/>
        </w:rPr>
        <w:t>.….</w:t>
      </w:r>
      <w:r w:rsidR="00B1698C">
        <w:rPr>
          <w:rFonts w:ascii="Arial" w:hAnsi="Arial" w:cs="Arial"/>
        </w:rPr>
        <w:t>7</w:t>
      </w:r>
    </w:p>
    <w:p w14:paraId="0FF05015" w14:textId="68DF3202" w:rsidR="00145945" w:rsidRDefault="00DF42BF" w:rsidP="005471FA">
      <w:pPr>
        <w:spacing w:line="240" w:lineRule="auto"/>
        <w:jc w:val="both"/>
        <w:rPr>
          <w:rFonts w:ascii="Arial" w:hAnsi="Arial" w:cs="Arial"/>
        </w:rPr>
      </w:pPr>
      <w:r>
        <w:rPr>
          <w:rFonts w:ascii="Arial" w:hAnsi="Arial" w:cs="Arial"/>
        </w:rPr>
        <w:t>3.3 Active Listening</w:t>
      </w:r>
      <w:r w:rsidR="00B1698C">
        <w:rPr>
          <w:rFonts w:ascii="Arial" w:hAnsi="Arial" w:cs="Arial"/>
        </w:rPr>
        <w:t>…………………………………………………………………….7</w:t>
      </w:r>
    </w:p>
    <w:p w14:paraId="617C456E" w14:textId="7E52016B" w:rsidR="0017478B" w:rsidRDefault="00DF42BF" w:rsidP="005471FA">
      <w:pPr>
        <w:spacing w:line="240" w:lineRule="auto"/>
        <w:jc w:val="both"/>
        <w:rPr>
          <w:rFonts w:ascii="Arial" w:hAnsi="Arial" w:cs="Arial"/>
        </w:rPr>
      </w:pPr>
      <w:r>
        <w:rPr>
          <w:rFonts w:ascii="Arial" w:hAnsi="Arial" w:cs="Arial"/>
        </w:rPr>
        <w:t>4. The Advantages and Disa</w:t>
      </w:r>
      <w:r w:rsidR="0017478B">
        <w:rPr>
          <w:rFonts w:ascii="Arial" w:hAnsi="Arial" w:cs="Arial"/>
        </w:rPr>
        <w:t xml:space="preserve">dvantages of </w:t>
      </w:r>
      <w:proofErr w:type="spellStart"/>
      <w:r w:rsidR="0017478B">
        <w:rPr>
          <w:rFonts w:ascii="Arial" w:hAnsi="Arial" w:cs="Arial"/>
        </w:rPr>
        <w:t>Techonologu</w:t>
      </w:r>
      <w:proofErr w:type="spellEnd"/>
      <w:r w:rsidR="0017478B">
        <w:rPr>
          <w:rFonts w:ascii="Arial" w:hAnsi="Arial" w:cs="Arial"/>
        </w:rPr>
        <w:t xml:space="preserve"> in Communication</w:t>
      </w:r>
      <w:r w:rsidR="00B1698C">
        <w:rPr>
          <w:rFonts w:ascii="Arial" w:hAnsi="Arial" w:cs="Arial"/>
        </w:rPr>
        <w:t>…</w:t>
      </w:r>
      <w:r w:rsidR="006D7B69">
        <w:rPr>
          <w:rFonts w:ascii="Arial" w:hAnsi="Arial" w:cs="Arial"/>
        </w:rPr>
        <w:t>….</w:t>
      </w:r>
      <w:r w:rsidR="00B1698C">
        <w:rPr>
          <w:rFonts w:ascii="Arial" w:hAnsi="Arial" w:cs="Arial"/>
        </w:rPr>
        <w:t>8</w:t>
      </w:r>
    </w:p>
    <w:p w14:paraId="51263533" w14:textId="43AC5602" w:rsidR="0017478B" w:rsidRDefault="0017478B" w:rsidP="005471FA">
      <w:pPr>
        <w:spacing w:line="240" w:lineRule="auto"/>
        <w:jc w:val="both"/>
        <w:rPr>
          <w:rFonts w:ascii="Arial" w:hAnsi="Arial" w:cs="Arial"/>
        </w:rPr>
      </w:pPr>
      <w:r>
        <w:rPr>
          <w:rFonts w:ascii="Arial" w:hAnsi="Arial" w:cs="Arial"/>
        </w:rPr>
        <w:t>5. Conclusion</w:t>
      </w:r>
      <w:r w:rsidR="00B1698C">
        <w:rPr>
          <w:rFonts w:ascii="Arial" w:hAnsi="Arial" w:cs="Arial"/>
        </w:rPr>
        <w:t>…………………………………………………………………………….8</w:t>
      </w:r>
    </w:p>
    <w:p w14:paraId="506C3933" w14:textId="513DFD06" w:rsidR="00DF42BF" w:rsidRPr="005471FA" w:rsidRDefault="00A5269B" w:rsidP="005471FA">
      <w:pPr>
        <w:spacing w:line="240" w:lineRule="auto"/>
        <w:jc w:val="both"/>
        <w:rPr>
          <w:rFonts w:ascii="Arial" w:hAnsi="Arial" w:cs="Arial"/>
        </w:rPr>
      </w:pPr>
      <w:r>
        <w:rPr>
          <w:rFonts w:ascii="Arial" w:hAnsi="Arial" w:cs="Arial"/>
        </w:rPr>
        <w:t>6. References</w:t>
      </w:r>
      <w:r w:rsidR="00DF42BF">
        <w:rPr>
          <w:rFonts w:ascii="Arial" w:hAnsi="Arial" w:cs="Arial"/>
        </w:rPr>
        <w:t xml:space="preserve"> </w:t>
      </w:r>
      <w:r w:rsidR="00B1698C">
        <w:rPr>
          <w:rFonts w:ascii="Arial" w:hAnsi="Arial" w:cs="Arial"/>
        </w:rPr>
        <w:t>………………………………………………………………………</w:t>
      </w:r>
      <w:r w:rsidR="006D7B69">
        <w:rPr>
          <w:rFonts w:ascii="Arial" w:hAnsi="Arial" w:cs="Arial"/>
        </w:rPr>
        <w:t>…</w:t>
      </w:r>
      <w:r w:rsidR="00B1698C">
        <w:rPr>
          <w:rFonts w:ascii="Arial" w:hAnsi="Arial" w:cs="Arial"/>
        </w:rPr>
        <w:t>…9</w:t>
      </w:r>
    </w:p>
    <w:p w14:paraId="59376249" w14:textId="65BDC040" w:rsidR="005471FA" w:rsidRDefault="00B1698C" w:rsidP="00B5491E">
      <w:pPr>
        <w:spacing w:line="240" w:lineRule="auto"/>
        <w:jc w:val="both"/>
        <w:rPr>
          <w:rFonts w:ascii="Arial" w:hAnsi="Arial" w:cs="Arial"/>
        </w:rPr>
      </w:pPr>
      <w:r>
        <w:rPr>
          <w:rFonts w:ascii="Arial" w:hAnsi="Arial" w:cs="Arial"/>
        </w:rPr>
        <w:t xml:space="preserve">7.Apendix </w:t>
      </w:r>
      <w:r w:rsidR="007A0777">
        <w:rPr>
          <w:rFonts w:ascii="Arial" w:hAnsi="Arial" w:cs="Arial"/>
        </w:rPr>
        <w:t>……………………………………………………………………………</w:t>
      </w:r>
      <w:r w:rsidR="006D7B69">
        <w:rPr>
          <w:rFonts w:ascii="Arial" w:hAnsi="Arial" w:cs="Arial"/>
        </w:rPr>
        <w:t>….</w:t>
      </w:r>
      <w:r w:rsidR="007A0777">
        <w:rPr>
          <w:rFonts w:ascii="Arial" w:hAnsi="Arial" w:cs="Arial"/>
        </w:rPr>
        <w:t>10</w:t>
      </w:r>
    </w:p>
    <w:p w14:paraId="4BE0C7D7" w14:textId="682B6816" w:rsidR="00497149" w:rsidRPr="007A03FC" w:rsidRDefault="005A30D1" w:rsidP="00497149">
      <w:pPr>
        <w:rPr>
          <w:rFonts w:ascii="Arial" w:hAnsi="Arial" w:cs="Arial"/>
        </w:rPr>
      </w:pPr>
      <w:r>
        <w:rPr>
          <w:rFonts w:ascii="Arial" w:hAnsi="Arial" w:cs="Arial"/>
        </w:rPr>
        <w:br w:type="page"/>
      </w:r>
    </w:p>
    <w:p w14:paraId="69979A69" w14:textId="6C595F66" w:rsidR="000F6417" w:rsidRPr="007A03FC" w:rsidRDefault="00EB353F" w:rsidP="00B5491E">
      <w:pPr>
        <w:spacing w:line="240" w:lineRule="auto"/>
        <w:jc w:val="both"/>
        <w:rPr>
          <w:rFonts w:ascii="Arial" w:hAnsi="Arial" w:cs="Arial"/>
        </w:rPr>
      </w:pPr>
      <w:r w:rsidRPr="007A03FC">
        <w:rPr>
          <w:rFonts w:ascii="Arial" w:hAnsi="Arial" w:cs="Arial"/>
        </w:rPr>
        <w:lastRenderedPageBreak/>
        <w:t>1.</w:t>
      </w:r>
      <w:r w:rsidR="000F6417" w:rsidRPr="007A03FC">
        <w:rPr>
          <w:rFonts w:ascii="Arial" w:hAnsi="Arial" w:cs="Arial"/>
        </w:rPr>
        <w:t>Introduction</w:t>
      </w:r>
    </w:p>
    <w:p w14:paraId="1384C823" w14:textId="77777777" w:rsidR="00354650" w:rsidRPr="007A03FC" w:rsidRDefault="001C441A" w:rsidP="00B5491E">
      <w:pPr>
        <w:spacing w:line="240" w:lineRule="auto"/>
        <w:jc w:val="both"/>
        <w:rPr>
          <w:rFonts w:ascii="Arial" w:hAnsi="Arial" w:cs="Arial"/>
        </w:rPr>
      </w:pPr>
      <w:r w:rsidRPr="007A03FC">
        <w:rPr>
          <w:rFonts w:ascii="Arial" w:hAnsi="Arial" w:cs="Arial"/>
        </w:rPr>
        <w:t xml:space="preserve">Communication it is important </w:t>
      </w:r>
      <w:r w:rsidR="00497F17" w:rsidRPr="007A03FC">
        <w:rPr>
          <w:rFonts w:ascii="Arial" w:hAnsi="Arial" w:cs="Arial"/>
        </w:rPr>
        <w:t xml:space="preserve">in any place as work, school, family. </w:t>
      </w:r>
      <w:r w:rsidR="00413BF4" w:rsidRPr="007A03FC">
        <w:rPr>
          <w:rFonts w:ascii="Arial" w:hAnsi="Arial" w:cs="Arial"/>
        </w:rPr>
        <w:t xml:space="preserve">It </w:t>
      </w:r>
      <w:r w:rsidR="0055157B" w:rsidRPr="007A03FC">
        <w:rPr>
          <w:rFonts w:ascii="Arial" w:hAnsi="Arial" w:cs="Arial"/>
        </w:rPr>
        <w:t>is crucial for individual and team success because it may help you avoid misunderstandings, build solid relationships, and establish yourself as a contributing member of the team.</w:t>
      </w:r>
    </w:p>
    <w:p w14:paraId="03824D6B" w14:textId="0438119A" w:rsidR="000F6417" w:rsidRPr="007A03FC" w:rsidRDefault="00C671F2" w:rsidP="00B5491E">
      <w:pPr>
        <w:spacing w:line="240" w:lineRule="auto"/>
        <w:jc w:val="both"/>
        <w:rPr>
          <w:rFonts w:ascii="Arial" w:hAnsi="Arial" w:cs="Arial"/>
        </w:rPr>
      </w:pPr>
      <w:r w:rsidRPr="007A03FC">
        <w:rPr>
          <w:rFonts w:ascii="Arial" w:hAnsi="Arial" w:cs="Arial"/>
        </w:rPr>
        <w:t>Communication is critical to any long-term plan or strategy, both internally and internationally. People must express themselves internally within their business to set plans and build applications for sustainable acts. After accomplishing the internal function, it is also critical to express oneself outside of the corporation.</w:t>
      </w:r>
      <w:r w:rsidR="005B0FEF" w:rsidRPr="007A03FC">
        <w:rPr>
          <w:rFonts w:ascii="Arial" w:hAnsi="Arial" w:cs="Arial"/>
        </w:rPr>
        <w:t xml:space="preserve"> </w:t>
      </w:r>
      <w:r w:rsidRPr="007A03FC">
        <w:rPr>
          <w:rFonts w:ascii="Arial" w:hAnsi="Arial" w:cs="Arial"/>
        </w:rPr>
        <w:t>(</w:t>
      </w:r>
      <w:r w:rsidR="005B0FEF" w:rsidRPr="007A03FC">
        <w:rPr>
          <w:rFonts w:ascii="Arial" w:hAnsi="Arial" w:cs="Arial"/>
        </w:rPr>
        <w:t xml:space="preserve">2017, </w:t>
      </w:r>
      <w:proofErr w:type="spellStart"/>
      <w:r w:rsidR="005B0FEF" w:rsidRPr="007A03FC">
        <w:rPr>
          <w:rFonts w:ascii="Arial" w:hAnsi="Arial" w:cs="Arial"/>
        </w:rPr>
        <w:t>Ruhet</w:t>
      </w:r>
      <w:proofErr w:type="spellEnd"/>
      <w:r w:rsidR="005B0FEF" w:rsidRPr="007A03FC">
        <w:rPr>
          <w:rFonts w:ascii="Arial" w:hAnsi="Arial" w:cs="Arial"/>
        </w:rPr>
        <w:t xml:space="preserve"> </w:t>
      </w:r>
      <w:proofErr w:type="spellStart"/>
      <w:r w:rsidR="005B0FEF" w:rsidRPr="007A03FC">
        <w:rPr>
          <w:rFonts w:ascii="Arial" w:hAnsi="Arial" w:cs="Arial"/>
        </w:rPr>
        <w:t>Genç</w:t>
      </w:r>
      <w:proofErr w:type="spellEnd"/>
      <w:r w:rsidR="005B0FEF" w:rsidRPr="007A03FC">
        <w:rPr>
          <w:rFonts w:ascii="Arial" w:hAnsi="Arial" w:cs="Arial"/>
        </w:rPr>
        <w:t>)</w:t>
      </w:r>
      <w:r w:rsidR="00715D6C" w:rsidRPr="007A03FC">
        <w:rPr>
          <w:rFonts w:ascii="Arial" w:hAnsi="Arial" w:cs="Arial"/>
        </w:rPr>
        <w:t xml:space="preserve"> Furthermore, it helps to </w:t>
      </w:r>
      <w:r w:rsidR="00961909" w:rsidRPr="007A03FC">
        <w:rPr>
          <w:rFonts w:ascii="Arial" w:hAnsi="Arial" w:cs="Arial"/>
        </w:rPr>
        <w:t>build</w:t>
      </w:r>
      <w:r w:rsidR="00715D6C" w:rsidRPr="007A03FC">
        <w:rPr>
          <w:rFonts w:ascii="Arial" w:hAnsi="Arial" w:cs="Arial"/>
        </w:rPr>
        <w:t xml:space="preserve"> a </w:t>
      </w:r>
      <w:r w:rsidR="00EE3C15" w:rsidRPr="007A03FC">
        <w:rPr>
          <w:rFonts w:ascii="Arial" w:hAnsi="Arial" w:cs="Arial"/>
        </w:rPr>
        <w:t xml:space="preserve">solid relationship and </w:t>
      </w:r>
      <w:r w:rsidR="00961909" w:rsidRPr="007A03FC">
        <w:rPr>
          <w:rFonts w:ascii="Arial" w:hAnsi="Arial" w:cs="Arial"/>
        </w:rPr>
        <w:t>trustful</w:t>
      </w:r>
      <w:r w:rsidR="00EE3C15" w:rsidRPr="007A03FC">
        <w:rPr>
          <w:rFonts w:ascii="Arial" w:hAnsi="Arial" w:cs="Arial"/>
        </w:rPr>
        <w:t xml:space="preserve"> team work</w:t>
      </w:r>
      <w:r w:rsidR="00737968" w:rsidRPr="007A03FC">
        <w:rPr>
          <w:rFonts w:ascii="Arial" w:hAnsi="Arial" w:cs="Arial"/>
        </w:rPr>
        <w:t xml:space="preserve"> as well as </w:t>
      </w:r>
      <w:r w:rsidR="008743D4" w:rsidRPr="007A03FC">
        <w:rPr>
          <w:rFonts w:ascii="Arial" w:hAnsi="Arial" w:cs="Arial"/>
        </w:rPr>
        <w:t>minimising errors</w:t>
      </w:r>
      <w:r w:rsidR="00181284" w:rsidRPr="007A03FC">
        <w:rPr>
          <w:rFonts w:ascii="Arial" w:hAnsi="Arial" w:cs="Arial"/>
        </w:rPr>
        <w:t xml:space="preserve"> by giving feedbacks</w:t>
      </w:r>
      <w:r w:rsidR="00A66098" w:rsidRPr="007A03FC">
        <w:rPr>
          <w:rFonts w:ascii="Arial" w:hAnsi="Arial" w:cs="Arial"/>
        </w:rPr>
        <w:t xml:space="preserve">. </w:t>
      </w:r>
      <w:r w:rsidR="008743D4" w:rsidRPr="007A03FC">
        <w:rPr>
          <w:rFonts w:ascii="Arial" w:hAnsi="Arial" w:cs="Arial"/>
        </w:rPr>
        <w:t>Also,</w:t>
      </w:r>
      <w:r w:rsidR="00A66098" w:rsidRPr="007A03FC">
        <w:rPr>
          <w:rFonts w:ascii="Arial" w:hAnsi="Arial" w:cs="Arial"/>
        </w:rPr>
        <w:t xml:space="preserve"> may increase the overall </w:t>
      </w:r>
      <w:r w:rsidR="00B14D09" w:rsidRPr="007A03FC">
        <w:rPr>
          <w:rFonts w:ascii="Arial" w:hAnsi="Arial" w:cs="Arial"/>
        </w:rPr>
        <w:t xml:space="preserve">productivity by </w:t>
      </w:r>
      <w:r w:rsidR="00A538B1" w:rsidRPr="007A03FC">
        <w:rPr>
          <w:rFonts w:ascii="Arial" w:hAnsi="Arial" w:cs="Arial"/>
        </w:rPr>
        <w:t>developing</w:t>
      </w:r>
      <w:r w:rsidR="00B14D09" w:rsidRPr="007A03FC">
        <w:rPr>
          <w:rFonts w:ascii="Arial" w:hAnsi="Arial" w:cs="Arial"/>
        </w:rPr>
        <w:t xml:space="preserve"> a strong team.</w:t>
      </w:r>
      <w:r w:rsidR="0032793E" w:rsidRPr="007A03FC">
        <w:rPr>
          <w:rFonts w:ascii="Arial" w:hAnsi="Arial" w:cs="Arial"/>
        </w:rPr>
        <w:t xml:space="preserve"> </w:t>
      </w:r>
    </w:p>
    <w:p w14:paraId="22124C8E" w14:textId="5AF1E73E" w:rsidR="000F6417" w:rsidRPr="007A03FC" w:rsidRDefault="00BD35ED" w:rsidP="00B5491E">
      <w:pPr>
        <w:spacing w:line="240" w:lineRule="auto"/>
        <w:jc w:val="both"/>
        <w:rPr>
          <w:rFonts w:ascii="Arial" w:hAnsi="Arial" w:cs="Arial"/>
        </w:rPr>
      </w:pPr>
      <w:r w:rsidRPr="007A03FC">
        <w:rPr>
          <w:rFonts w:ascii="Arial" w:hAnsi="Arial" w:cs="Arial"/>
        </w:rPr>
        <w:t>Employees want to feel linked to the company, thus they want to be engaged. When they are, they are more willing to work harder, smarter, and more actively in the workplace in ways that help the company achieve its goals.</w:t>
      </w:r>
    </w:p>
    <w:p w14:paraId="51CA6716" w14:textId="4816BC0A" w:rsidR="00C100D1" w:rsidRDefault="00C100D1" w:rsidP="00B5491E">
      <w:pPr>
        <w:spacing w:line="240" w:lineRule="auto"/>
        <w:jc w:val="both"/>
        <w:rPr>
          <w:rFonts w:ascii="Arial" w:hAnsi="Arial" w:cs="Arial"/>
        </w:rPr>
      </w:pPr>
      <w:r w:rsidRPr="007A03FC">
        <w:rPr>
          <w:rFonts w:ascii="Arial" w:hAnsi="Arial" w:cs="Arial"/>
        </w:rPr>
        <w:t xml:space="preserve">Misunderstands and poor communication may affect </w:t>
      </w:r>
      <w:r w:rsidR="0039367C" w:rsidRPr="007A03FC">
        <w:rPr>
          <w:rFonts w:ascii="Arial" w:hAnsi="Arial" w:cs="Arial"/>
        </w:rPr>
        <w:t xml:space="preserve">relationships also affect the job itself. </w:t>
      </w:r>
      <w:r w:rsidR="00C6173B" w:rsidRPr="007A03FC">
        <w:rPr>
          <w:rFonts w:ascii="Arial" w:hAnsi="Arial" w:cs="Arial"/>
        </w:rPr>
        <w:t>Additionally,</w:t>
      </w:r>
      <w:r w:rsidR="00DF1848" w:rsidRPr="007A03FC">
        <w:rPr>
          <w:rFonts w:ascii="Arial" w:hAnsi="Arial" w:cs="Arial"/>
        </w:rPr>
        <w:t xml:space="preserve"> in extreme cases</w:t>
      </w:r>
      <w:r w:rsidR="00DF1848" w:rsidRPr="007A03FC">
        <w:rPr>
          <w:rStyle w:val="Strong"/>
          <w:rFonts w:ascii="Arial" w:hAnsi="Arial" w:cs="Arial"/>
          <w:b w:val="0"/>
          <w:bCs w:val="0"/>
          <w:bdr w:val="none" w:sz="0" w:space="0" w:color="auto" w:frame="1"/>
        </w:rPr>
        <w:t>, with internal</w:t>
      </w:r>
      <w:r w:rsidR="00DF1848" w:rsidRPr="007A03FC">
        <w:rPr>
          <w:rFonts w:ascii="Arial" w:hAnsi="Arial" w:cs="Arial"/>
          <w:b/>
          <w:bCs/>
        </w:rPr>
        <w:t> </w:t>
      </w:r>
      <w:r w:rsidR="00DF1848" w:rsidRPr="007A03FC">
        <w:rPr>
          <w:rStyle w:val="Strong"/>
          <w:rFonts w:ascii="Arial" w:hAnsi="Arial" w:cs="Arial"/>
          <w:b w:val="0"/>
          <w:bCs w:val="0"/>
          <w:bdr w:val="none" w:sz="0" w:space="0" w:color="auto" w:frame="1"/>
        </w:rPr>
        <w:t>communication being the</w:t>
      </w:r>
      <w:r w:rsidR="00DF1848" w:rsidRPr="007A03FC">
        <w:rPr>
          <w:rFonts w:ascii="Arial" w:hAnsi="Arial" w:cs="Arial"/>
        </w:rPr>
        <w:t> main route of dialogue between managers, employees and teams, the absence of it causes vital consequences for the company: it contributes to the distance between hierarchical levels, contributing to the proliferation of unofficial information – gossip – the establishment of an adverse environment and, finally, in the construction of a negative image of the company externally.</w:t>
      </w:r>
    </w:p>
    <w:p w14:paraId="0F871902" w14:textId="77777777" w:rsidR="00A5269B" w:rsidRPr="007A03FC" w:rsidRDefault="00A5269B" w:rsidP="00B5491E">
      <w:pPr>
        <w:spacing w:line="240" w:lineRule="auto"/>
        <w:jc w:val="both"/>
        <w:rPr>
          <w:rFonts w:ascii="Arial" w:hAnsi="Arial" w:cs="Arial"/>
        </w:rPr>
      </w:pPr>
    </w:p>
    <w:p w14:paraId="7A2E3AF2" w14:textId="1417A205" w:rsidR="000F6417" w:rsidRPr="007A03FC" w:rsidRDefault="00EB353F" w:rsidP="00B5491E">
      <w:pPr>
        <w:spacing w:line="240" w:lineRule="auto"/>
        <w:jc w:val="both"/>
        <w:rPr>
          <w:rFonts w:ascii="Arial" w:hAnsi="Arial" w:cs="Arial"/>
        </w:rPr>
      </w:pPr>
      <w:r w:rsidRPr="007A03FC">
        <w:rPr>
          <w:rFonts w:ascii="Arial" w:hAnsi="Arial" w:cs="Arial"/>
        </w:rPr>
        <w:t>2.</w:t>
      </w:r>
      <w:r w:rsidR="000F6417" w:rsidRPr="007A03FC">
        <w:rPr>
          <w:rFonts w:ascii="Arial" w:hAnsi="Arial" w:cs="Arial"/>
        </w:rPr>
        <w:t>Modules of communication</w:t>
      </w:r>
    </w:p>
    <w:p w14:paraId="1DEF963E" w14:textId="07185A10" w:rsidR="00226D3E" w:rsidRPr="007A03FC" w:rsidRDefault="00DE4D6C" w:rsidP="00B5491E">
      <w:pPr>
        <w:spacing w:line="240" w:lineRule="auto"/>
        <w:jc w:val="both"/>
        <w:rPr>
          <w:rFonts w:ascii="Arial" w:hAnsi="Arial" w:cs="Arial"/>
        </w:rPr>
      </w:pPr>
      <w:r w:rsidRPr="007A03FC">
        <w:rPr>
          <w:rFonts w:ascii="Arial" w:hAnsi="Arial" w:cs="Arial"/>
        </w:rPr>
        <w:t xml:space="preserve">Individuals </w:t>
      </w:r>
      <w:r w:rsidR="00ED098F" w:rsidRPr="007A03FC">
        <w:rPr>
          <w:rFonts w:ascii="Arial" w:hAnsi="Arial" w:cs="Arial"/>
        </w:rPr>
        <w:t>can</w:t>
      </w:r>
      <w:r w:rsidRPr="007A03FC">
        <w:rPr>
          <w:rFonts w:ascii="Arial" w:hAnsi="Arial" w:cs="Arial"/>
        </w:rPr>
        <w:t xml:space="preserve"> facilitate communication processes in an effective manner when communication models are executed in an effective </w:t>
      </w:r>
      <w:r w:rsidR="00ED098F" w:rsidRPr="007A03FC">
        <w:rPr>
          <w:rFonts w:ascii="Arial" w:hAnsi="Arial" w:cs="Arial"/>
        </w:rPr>
        <w:t>manner. (</w:t>
      </w:r>
      <w:proofErr w:type="spellStart"/>
      <w:r w:rsidR="007F0091" w:rsidRPr="007A03FC">
        <w:rPr>
          <w:rFonts w:ascii="Arial" w:hAnsi="Arial" w:cs="Arial"/>
        </w:rPr>
        <w:t>Kapur</w:t>
      </w:r>
      <w:proofErr w:type="spellEnd"/>
      <w:r w:rsidR="007F0091" w:rsidRPr="007A03FC">
        <w:rPr>
          <w:rFonts w:ascii="Arial" w:hAnsi="Arial" w:cs="Arial"/>
        </w:rPr>
        <w:t xml:space="preserve"> 2021). </w:t>
      </w:r>
      <w:r w:rsidR="00484A2E" w:rsidRPr="007A03FC">
        <w:rPr>
          <w:rFonts w:ascii="Arial" w:hAnsi="Arial" w:cs="Arial"/>
        </w:rPr>
        <w:t xml:space="preserve">There are several modules of communication that clarify some types of </w:t>
      </w:r>
      <w:r w:rsidR="00E577FD" w:rsidRPr="007A03FC">
        <w:rPr>
          <w:rFonts w:ascii="Arial" w:hAnsi="Arial" w:cs="Arial"/>
        </w:rPr>
        <w:t>circumstances</w:t>
      </w:r>
      <w:r w:rsidR="00AD1D37" w:rsidRPr="007A03FC">
        <w:rPr>
          <w:rFonts w:ascii="Arial" w:hAnsi="Arial" w:cs="Arial"/>
        </w:rPr>
        <w:t>.</w:t>
      </w:r>
      <w:r w:rsidR="000C60DF" w:rsidRPr="007A03FC">
        <w:rPr>
          <w:rFonts w:ascii="Arial" w:hAnsi="Arial" w:cs="Arial"/>
        </w:rPr>
        <w:t xml:space="preserve"> </w:t>
      </w:r>
    </w:p>
    <w:p w14:paraId="28364256" w14:textId="726DBA5C" w:rsidR="00DB2B2F" w:rsidRPr="007A03FC" w:rsidRDefault="001E4DE1" w:rsidP="00B5491E">
      <w:pPr>
        <w:spacing w:line="240" w:lineRule="auto"/>
        <w:jc w:val="both"/>
        <w:rPr>
          <w:rFonts w:ascii="Arial" w:hAnsi="Arial" w:cs="Arial"/>
        </w:rPr>
      </w:pPr>
      <w:r w:rsidRPr="007A03FC">
        <w:rPr>
          <w:rFonts w:ascii="Arial" w:hAnsi="Arial" w:cs="Arial"/>
        </w:rPr>
        <w:t>W</w:t>
      </w:r>
      <w:r w:rsidR="000C60DF" w:rsidRPr="007A03FC">
        <w:rPr>
          <w:rFonts w:ascii="Arial" w:hAnsi="Arial" w:cs="Arial"/>
        </w:rPr>
        <w:t xml:space="preserve">e are going to observe in the </w:t>
      </w:r>
      <w:r w:rsidR="00ED098F" w:rsidRPr="007A03FC">
        <w:rPr>
          <w:rFonts w:ascii="Arial" w:hAnsi="Arial" w:cs="Arial"/>
        </w:rPr>
        <w:t>following report</w:t>
      </w:r>
      <w:r w:rsidRPr="007A03FC">
        <w:rPr>
          <w:rFonts w:ascii="Arial" w:hAnsi="Arial" w:cs="Arial"/>
        </w:rPr>
        <w:t>,</w:t>
      </w:r>
      <w:r w:rsidR="000C60DF" w:rsidRPr="007A03FC">
        <w:rPr>
          <w:rFonts w:ascii="Arial" w:hAnsi="Arial" w:cs="Arial"/>
        </w:rPr>
        <w:t xml:space="preserve"> </w:t>
      </w:r>
      <w:r w:rsidR="008426AB" w:rsidRPr="007A03FC">
        <w:rPr>
          <w:rFonts w:ascii="Arial" w:hAnsi="Arial" w:cs="Arial"/>
        </w:rPr>
        <w:t>Shannon and Weaver (1948/49</w:t>
      </w:r>
      <w:r w:rsidR="00507A70" w:rsidRPr="007A03FC">
        <w:rPr>
          <w:rFonts w:ascii="Arial" w:hAnsi="Arial" w:cs="Arial"/>
        </w:rPr>
        <w:t>),</w:t>
      </w:r>
      <w:r w:rsidR="00F21BA2" w:rsidRPr="007A03FC">
        <w:rPr>
          <w:rFonts w:ascii="Arial" w:hAnsi="Arial" w:cs="Arial"/>
        </w:rPr>
        <w:t xml:space="preserve"> Schramm </w:t>
      </w:r>
      <w:proofErr w:type="gramStart"/>
      <w:r w:rsidR="00F21BA2" w:rsidRPr="007A03FC">
        <w:rPr>
          <w:rFonts w:ascii="Arial" w:hAnsi="Arial" w:cs="Arial"/>
        </w:rPr>
        <w:t xml:space="preserve">and </w:t>
      </w:r>
      <w:r w:rsidR="008426AB" w:rsidRPr="007A03FC">
        <w:rPr>
          <w:rFonts w:ascii="Arial" w:hAnsi="Arial" w:cs="Arial"/>
        </w:rPr>
        <w:t xml:space="preserve"> </w:t>
      </w:r>
      <w:proofErr w:type="spellStart"/>
      <w:r w:rsidR="008426AB" w:rsidRPr="007A03FC">
        <w:rPr>
          <w:rFonts w:ascii="Arial" w:hAnsi="Arial" w:cs="Arial"/>
        </w:rPr>
        <w:t>Berlo</w:t>
      </w:r>
      <w:proofErr w:type="spellEnd"/>
      <w:proofErr w:type="gramEnd"/>
      <w:r w:rsidR="008426AB" w:rsidRPr="007A03FC">
        <w:rPr>
          <w:rFonts w:ascii="Arial" w:hAnsi="Arial" w:cs="Arial"/>
        </w:rPr>
        <w:t xml:space="preserve"> (1964)</w:t>
      </w:r>
      <w:r w:rsidR="00982889" w:rsidRPr="007A03FC">
        <w:rPr>
          <w:rFonts w:ascii="Arial" w:hAnsi="Arial" w:cs="Arial"/>
        </w:rPr>
        <w:t xml:space="preserve"> models with some examples </w:t>
      </w:r>
      <w:r w:rsidR="00ED098F" w:rsidRPr="007A03FC">
        <w:rPr>
          <w:rFonts w:ascii="Arial" w:hAnsi="Arial" w:cs="Arial"/>
        </w:rPr>
        <w:t>based</w:t>
      </w:r>
      <w:r w:rsidR="00DD68B1" w:rsidRPr="007A03FC">
        <w:rPr>
          <w:rFonts w:ascii="Arial" w:hAnsi="Arial" w:cs="Arial"/>
        </w:rPr>
        <w:t xml:space="preserve"> on behaviours and </w:t>
      </w:r>
      <w:r w:rsidR="003A0800" w:rsidRPr="007A03FC">
        <w:rPr>
          <w:rFonts w:ascii="Arial" w:hAnsi="Arial" w:cs="Arial"/>
        </w:rPr>
        <w:t xml:space="preserve">methods through </w:t>
      </w:r>
      <w:r w:rsidR="00AA6A5A" w:rsidRPr="007A03FC">
        <w:rPr>
          <w:rFonts w:ascii="Arial" w:hAnsi="Arial" w:cs="Arial"/>
        </w:rPr>
        <w:t xml:space="preserve">communication </w:t>
      </w:r>
      <w:r w:rsidR="00E72BD8" w:rsidRPr="007A03FC">
        <w:rPr>
          <w:rFonts w:ascii="Arial" w:hAnsi="Arial" w:cs="Arial"/>
        </w:rPr>
        <w:t>that helps individuals to un</w:t>
      </w:r>
      <w:r w:rsidR="00E25E9B" w:rsidRPr="007A03FC">
        <w:rPr>
          <w:rFonts w:ascii="Arial" w:hAnsi="Arial" w:cs="Arial"/>
        </w:rPr>
        <w:t xml:space="preserve">derstand and </w:t>
      </w:r>
      <w:r w:rsidR="0029480E" w:rsidRPr="007A03FC">
        <w:rPr>
          <w:rFonts w:ascii="Arial" w:hAnsi="Arial" w:cs="Arial"/>
        </w:rPr>
        <w:t>comprehend</w:t>
      </w:r>
      <w:r w:rsidR="00E25E9B" w:rsidRPr="007A03FC">
        <w:rPr>
          <w:rFonts w:ascii="Arial" w:hAnsi="Arial" w:cs="Arial"/>
        </w:rPr>
        <w:t xml:space="preserve"> the ways to achieve </w:t>
      </w:r>
      <w:r w:rsidR="008660F7" w:rsidRPr="007A03FC">
        <w:rPr>
          <w:rFonts w:ascii="Arial" w:hAnsi="Arial" w:cs="Arial"/>
        </w:rPr>
        <w:t>the communication process.</w:t>
      </w:r>
    </w:p>
    <w:p w14:paraId="07EDD4EE" w14:textId="77777777" w:rsidR="00DB2B2F" w:rsidRPr="007A03FC" w:rsidRDefault="00DB2B2F" w:rsidP="00B5491E">
      <w:pPr>
        <w:spacing w:line="240" w:lineRule="auto"/>
        <w:jc w:val="both"/>
        <w:rPr>
          <w:rFonts w:ascii="Arial" w:hAnsi="Arial" w:cs="Arial"/>
        </w:rPr>
      </w:pPr>
    </w:p>
    <w:p w14:paraId="0C4A3EBF" w14:textId="357F837C" w:rsidR="000F6417" w:rsidRDefault="00EB353F" w:rsidP="00B5491E">
      <w:pPr>
        <w:spacing w:line="240" w:lineRule="auto"/>
        <w:jc w:val="both"/>
        <w:rPr>
          <w:rFonts w:ascii="Arial" w:hAnsi="Arial" w:cs="Arial"/>
        </w:rPr>
      </w:pPr>
      <w:r w:rsidRPr="007A03FC">
        <w:rPr>
          <w:rFonts w:ascii="Arial" w:hAnsi="Arial" w:cs="Arial"/>
        </w:rPr>
        <w:t>2.1</w:t>
      </w:r>
      <w:r w:rsidR="0082394B" w:rsidRPr="007A03FC">
        <w:rPr>
          <w:rFonts w:ascii="Arial" w:hAnsi="Arial" w:cs="Arial"/>
        </w:rPr>
        <w:t xml:space="preserve"> </w:t>
      </w:r>
      <w:r w:rsidR="000F6417" w:rsidRPr="007A03FC">
        <w:rPr>
          <w:rFonts w:ascii="Arial" w:hAnsi="Arial" w:cs="Arial"/>
        </w:rPr>
        <w:t xml:space="preserve">Shannon and </w:t>
      </w:r>
      <w:r w:rsidR="001302E8" w:rsidRPr="007A03FC">
        <w:rPr>
          <w:rFonts w:ascii="Arial" w:hAnsi="Arial" w:cs="Arial"/>
        </w:rPr>
        <w:t>Weaver (1948</w:t>
      </w:r>
      <w:r w:rsidR="000F6417" w:rsidRPr="007A03FC">
        <w:rPr>
          <w:rFonts w:ascii="Arial" w:hAnsi="Arial" w:cs="Arial"/>
        </w:rPr>
        <w:t>/49)</w:t>
      </w:r>
    </w:p>
    <w:p w14:paraId="5448946D" w14:textId="77777777" w:rsidR="00A5269B" w:rsidRDefault="00A5269B" w:rsidP="00A5269B">
      <w:pPr>
        <w:spacing w:line="240" w:lineRule="auto"/>
        <w:jc w:val="both"/>
        <w:rPr>
          <w:rFonts w:ascii="Arial" w:hAnsi="Arial" w:cs="Arial"/>
          <w:color w:val="000000" w:themeColor="text1"/>
        </w:rPr>
      </w:pPr>
      <w:r w:rsidRPr="007A03FC">
        <w:rPr>
          <w:rFonts w:ascii="Arial" w:hAnsi="Arial" w:cs="Arial"/>
          <w:color w:val="000000" w:themeColor="text1"/>
        </w:rPr>
        <w:t>The mathematician Claude Elwood Shannon and scientist Warren Weaver introduced the Shannon and Weaver communication model in 1954 by the article The Mathematical Theory of Communication. The model is designed to improve the effective communication between sender and receiver.</w:t>
      </w:r>
    </w:p>
    <w:p w14:paraId="45B72193" w14:textId="77777777" w:rsidR="00801CF6" w:rsidRPr="007A03FC" w:rsidRDefault="00801CF6" w:rsidP="00801CF6">
      <w:pPr>
        <w:spacing w:line="240" w:lineRule="auto"/>
        <w:jc w:val="both"/>
        <w:rPr>
          <w:rFonts w:ascii="Arial" w:hAnsi="Arial" w:cs="Arial"/>
          <w:color w:val="000000" w:themeColor="text1"/>
        </w:rPr>
      </w:pPr>
      <w:r w:rsidRPr="007A03FC">
        <w:rPr>
          <w:rFonts w:ascii="Arial" w:hAnsi="Arial" w:cs="Arial"/>
          <w:color w:val="000000" w:themeColor="text1"/>
        </w:rPr>
        <w:t xml:space="preserve">Shannon's model retains the transmitter, noise, and receiver functions, but they are renamed engineering transmitter, to emphasise that these functions represent man-made communication tools and the physical communication medium's distorting features. (Wells, 2011). The concept of noise helps make communication effective by removing the noise or problem that causes it. </w:t>
      </w:r>
    </w:p>
    <w:p w14:paraId="08D3F052" w14:textId="77777777" w:rsidR="00801CF6" w:rsidRPr="007A03FC" w:rsidRDefault="00801CF6" w:rsidP="00A5269B">
      <w:pPr>
        <w:spacing w:line="240" w:lineRule="auto"/>
        <w:jc w:val="both"/>
        <w:rPr>
          <w:rFonts w:ascii="Arial" w:hAnsi="Arial" w:cs="Arial"/>
          <w:color w:val="000000" w:themeColor="text1"/>
        </w:rPr>
      </w:pPr>
    </w:p>
    <w:p w14:paraId="14E5F083" w14:textId="77777777" w:rsidR="00A5269B" w:rsidRPr="007A03FC" w:rsidRDefault="00A5269B" w:rsidP="00B5491E">
      <w:pPr>
        <w:spacing w:line="240" w:lineRule="auto"/>
        <w:jc w:val="both"/>
        <w:rPr>
          <w:rFonts w:ascii="Arial" w:hAnsi="Arial" w:cs="Arial"/>
        </w:rPr>
      </w:pPr>
    </w:p>
    <w:p w14:paraId="66F16F96" w14:textId="3FF64751" w:rsidR="0031217F" w:rsidRPr="007A03FC" w:rsidRDefault="00754330" w:rsidP="00B5491E">
      <w:pPr>
        <w:spacing w:line="240" w:lineRule="auto"/>
        <w:jc w:val="both"/>
        <w:rPr>
          <w:rFonts w:ascii="Arial" w:hAnsi="Arial" w:cs="Arial"/>
        </w:rPr>
      </w:pPr>
      <w:r w:rsidRPr="007A03FC">
        <w:rPr>
          <w:rFonts w:ascii="Arial" w:hAnsi="Arial" w:cs="Arial"/>
          <w:noProof/>
        </w:rPr>
        <w:lastRenderedPageBreak/>
        <w:drawing>
          <wp:inline distT="0" distB="0" distL="0" distR="0" wp14:anchorId="661ABA2D" wp14:editId="258A547A">
            <wp:extent cx="5629275" cy="1228725"/>
            <wp:effectExtent l="0" t="0" r="952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BA58B36" w14:textId="7A787D7B" w:rsidR="00DB2B2F" w:rsidRPr="007A03FC" w:rsidRDefault="00DB2B2F" w:rsidP="00B5491E">
      <w:pPr>
        <w:spacing w:line="240" w:lineRule="auto"/>
        <w:jc w:val="both"/>
        <w:rPr>
          <w:rFonts w:ascii="Arial" w:hAnsi="Arial" w:cs="Arial"/>
        </w:rPr>
      </w:pPr>
      <w:r w:rsidRPr="007A03FC">
        <w:rPr>
          <w:rFonts w:ascii="Arial" w:hAnsi="Arial" w:cs="Arial"/>
          <w:b/>
          <w:bCs/>
          <w:noProof/>
          <w:color w:val="000000" w:themeColor="text1"/>
        </w:rPr>
        <w:drawing>
          <wp:inline distT="0" distB="0" distL="0" distR="0" wp14:anchorId="43B687BC" wp14:editId="0CE003C4">
            <wp:extent cx="3152775" cy="1695450"/>
            <wp:effectExtent l="0" t="19050" r="2857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98BCE55" w14:textId="7354E89C" w:rsidR="00B05DF3" w:rsidRPr="007A03FC" w:rsidRDefault="00B05DF3" w:rsidP="00B5491E">
      <w:pPr>
        <w:spacing w:line="240" w:lineRule="auto"/>
        <w:jc w:val="both"/>
        <w:rPr>
          <w:rFonts w:ascii="Arial" w:hAnsi="Arial" w:cs="Arial"/>
          <w:color w:val="000000" w:themeColor="text1"/>
        </w:rPr>
      </w:pPr>
      <w:r w:rsidRPr="007A03FC">
        <w:rPr>
          <w:rFonts w:ascii="Arial" w:hAnsi="Arial" w:cs="Arial"/>
          <w:color w:val="000000" w:themeColor="text1"/>
        </w:rPr>
        <w:t xml:space="preserve">The Study Case Pedro and Maria </w:t>
      </w:r>
      <w:r w:rsidR="00EF6656" w:rsidRPr="007A03FC">
        <w:rPr>
          <w:rFonts w:ascii="Arial" w:hAnsi="Arial" w:cs="Arial"/>
          <w:color w:val="000000" w:themeColor="text1"/>
        </w:rPr>
        <w:t>analysed</w:t>
      </w:r>
      <w:r w:rsidRPr="007A03FC">
        <w:rPr>
          <w:rFonts w:ascii="Arial" w:hAnsi="Arial" w:cs="Arial"/>
          <w:color w:val="000000" w:themeColor="text1"/>
        </w:rPr>
        <w:t xml:space="preserve"> in class we could observe that </w:t>
      </w:r>
      <w:r w:rsidR="00984BD2" w:rsidRPr="007A03FC">
        <w:rPr>
          <w:rFonts w:ascii="Arial" w:hAnsi="Arial" w:cs="Arial"/>
          <w:color w:val="000000" w:themeColor="text1"/>
        </w:rPr>
        <w:t>Pedro misunderstood Maria due</w:t>
      </w:r>
      <w:r w:rsidR="00CF1354" w:rsidRPr="007A03FC">
        <w:rPr>
          <w:rFonts w:ascii="Arial" w:hAnsi="Arial" w:cs="Arial"/>
          <w:color w:val="000000" w:themeColor="text1"/>
        </w:rPr>
        <w:t xml:space="preserve"> to noise. She said chicken and Pedro listened kitchen</w:t>
      </w:r>
      <w:r w:rsidR="00EF6656" w:rsidRPr="007A03FC">
        <w:rPr>
          <w:rFonts w:ascii="Arial" w:hAnsi="Arial" w:cs="Arial"/>
          <w:color w:val="000000" w:themeColor="text1"/>
        </w:rPr>
        <w:t>.</w:t>
      </w:r>
      <w:r w:rsidR="004A046C" w:rsidRPr="007A03FC">
        <w:rPr>
          <w:rFonts w:ascii="Arial" w:hAnsi="Arial" w:cs="Arial"/>
          <w:color w:val="000000" w:themeColor="text1"/>
        </w:rPr>
        <w:t xml:space="preserve"> This situation describes the Weaver and </w:t>
      </w:r>
      <w:r w:rsidR="00562611" w:rsidRPr="007A03FC">
        <w:rPr>
          <w:rFonts w:ascii="Arial" w:hAnsi="Arial" w:cs="Arial"/>
          <w:color w:val="000000" w:themeColor="text1"/>
        </w:rPr>
        <w:t>Shannon model</w:t>
      </w:r>
      <w:r w:rsidR="001145A3" w:rsidRPr="007A03FC">
        <w:rPr>
          <w:rFonts w:ascii="Arial" w:hAnsi="Arial" w:cs="Arial"/>
          <w:color w:val="000000" w:themeColor="text1"/>
        </w:rPr>
        <w:t xml:space="preserve"> as the noise </w:t>
      </w:r>
      <w:r w:rsidR="00A64FBA" w:rsidRPr="007A03FC">
        <w:rPr>
          <w:rFonts w:ascii="Arial" w:hAnsi="Arial" w:cs="Arial"/>
          <w:color w:val="000000" w:themeColor="text1"/>
        </w:rPr>
        <w:t>interrupted</w:t>
      </w:r>
      <w:r w:rsidR="001145A3" w:rsidRPr="007A03FC">
        <w:rPr>
          <w:rFonts w:ascii="Arial" w:hAnsi="Arial" w:cs="Arial"/>
          <w:color w:val="000000" w:themeColor="text1"/>
        </w:rPr>
        <w:t xml:space="preserve"> the conversation. However, it could be avoided if </w:t>
      </w:r>
      <w:r w:rsidR="00A64FBA" w:rsidRPr="007A03FC">
        <w:rPr>
          <w:rFonts w:ascii="Arial" w:hAnsi="Arial" w:cs="Arial"/>
          <w:color w:val="000000" w:themeColor="text1"/>
        </w:rPr>
        <w:t>there</w:t>
      </w:r>
      <w:r w:rsidR="001145A3" w:rsidRPr="007A03FC">
        <w:rPr>
          <w:rFonts w:ascii="Arial" w:hAnsi="Arial" w:cs="Arial"/>
          <w:color w:val="000000" w:themeColor="text1"/>
        </w:rPr>
        <w:t xml:space="preserve"> was feedback</w:t>
      </w:r>
      <w:r w:rsidR="00F03485" w:rsidRPr="007A03FC">
        <w:rPr>
          <w:rFonts w:ascii="Arial" w:hAnsi="Arial" w:cs="Arial"/>
          <w:color w:val="000000" w:themeColor="text1"/>
        </w:rPr>
        <w:t>, as in the next model Schramm’s.</w:t>
      </w:r>
    </w:p>
    <w:p w14:paraId="0591D1E8" w14:textId="0CCEB922" w:rsidR="002F6B02" w:rsidRPr="007A03FC" w:rsidRDefault="00B00D0D" w:rsidP="00B5491E">
      <w:pPr>
        <w:spacing w:line="240" w:lineRule="auto"/>
        <w:jc w:val="both"/>
        <w:rPr>
          <w:rFonts w:ascii="Arial" w:hAnsi="Arial" w:cs="Arial"/>
        </w:rPr>
      </w:pPr>
      <w:r w:rsidRPr="007A03FC">
        <w:rPr>
          <w:rFonts w:ascii="Arial" w:hAnsi="Arial" w:cs="Arial"/>
        </w:rPr>
        <w:t>These misunderstands can affect workplace especially for those who work in important</w:t>
      </w:r>
      <w:r w:rsidR="00BB1BC0" w:rsidRPr="007A03FC">
        <w:rPr>
          <w:rFonts w:ascii="Arial" w:hAnsi="Arial" w:cs="Arial"/>
        </w:rPr>
        <w:t xml:space="preserve"> </w:t>
      </w:r>
      <w:r w:rsidR="003E50C3" w:rsidRPr="007A03FC">
        <w:rPr>
          <w:rFonts w:ascii="Arial" w:hAnsi="Arial" w:cs="Arial"/>
        </w:rPr>
        <w:t>areas</w:t>
      </w:r>
      <w:r w:rsidR="00BB1BC0" w:rsidRPr="007A03FC">
        <w:rPr>
          <w:rFonts w:ascii="Arial" w:hAnsi="Arial" w:cs="Arial"/>
        </w:rPr>
        <w:t xml:space="preserve"> as health and care. As example, a friend of mine </w:t>
      </w:r>
      <w:r w:rsidR="00D85A04" w:rsidRPr="007A03FC">
        <w:rPr>
          <w:rFonts w:ascii="Arial" w:hAnsi="Arial" w:cs="Arial"/>
        </w:rPr>
        <w:t xml:space="preserve">once </w:t>
      </w:r>
      <w:r w:rsidR="003F7ED8" w:rsidRPr="007A03FC">
        <w:rPr>
          <w:rFonts w:ascii="Arial" w:hAnsi="Arial" w:cs="Arial"/>
        </w:rPr>
        <w:t xml:space="preserve">fell out at home and she hit her head </w:t>
      </w:r>
      <w:r w:rsidR="00031C4A" w:rsidRPr="007A03FC">
        <w:rPr>
          <w:rFonts w:ascii="Arial" w:hAnsi="Arial" w:cs="Arial"/>
        </w:rPr>
        <w:t xml:space="preserve">in the kitchen’s </w:t>
      </w:r>
      <w:r w:rsidR="003E50C3" w:rsidRPr="007A03FC">
        <w:rPr>
          <w:rFonts w:ascii="Arial" w:hAnsi="Arial" w:cs="Arial"/>
        </w:rPr>
        <w:t>table. It</w:t>
      </w:r>
      <w:r w:rsidR="004F7E50" w:rsidRPr="007A03FC">
        <w:rPr>
          <w:rFonts w:ascii="Arial" w:hAnsi="Arial" w:cs="Arial"/>
        </w:rPr>
        <w:t xml:space="preserve"> started to </w:t>
      </w:r>
      <w:r w:rsidR="00A64FBA" w:rsidRPr="007A03FC">
        <w:rPr>
          <w:rFonts w:ascii="Arial" w:hAnsi="Arial" w:cs="Arial"/>
        </w:rPr>
        <w:t>bleed,</w:t>
      </w:r>
      <w:r w:rsidR="004F7E50" w:rsidRPr="007A03FC">
        <w:rPr>
          <w:rFonts w:ascii="Arial" w:hAnsi="Arial" w:cs="Arial"/>
        </w:rPr>
        <w:t xml:space="preserve"> and she called the ambulance. The nurse asked, are you </w:t>
      </w:r>
      <w:r w:rsidR="003E50C3" w:rsidRPr="007A03FC">
        <w:rPr>
          <w:rFonts w:ascii="Arial" w:hAnsi="Arial" w:cs="Arial"/>
        </w:rPr>
        <w:t>breathing</w:t>
      </w:r>
      <w:r w:rsidR="004F7E50" w:rsidRPr="007A03FC">
        <w:rPr>
          <w:rFonts w:ascii="Arial" w:hAnsi="Arial" w:cs="Arial"/>
        </w:rPr>
        <w:t xml:space="preserve">? She was nervous and </w:t>
      </w:r>
      <w:r w:rsidR="00BC31B3" w:rsidRPr="007A03FC">
        <w:rPr>
          <w:rFonts w:ascii="Arial" w:hAnsi="Arial" w:cs="Arial"/>
        </w:rPr>
        <w:t xml:space="preserve">could not hear </w:t>
      </w:r>
      <w:r w:rsidR="003E50C3" w:rsidRPr="007A03FC">
        <w:rPr>
          <w:rFonts w:ascii="Arial" w:hAnsi="Arial" w:cs="Arial"/>
        </w:rPr>
        <w:t>properly</w:t>
      </w:r>
      <w:r w:rsidR="00BC31B3" w:rsidRPr="007A03FC">
        <w:rPr>
          <w:rFonts w:ascii="Arial" w:hAnsi="Arial" w:cs="Arial"/>
        </w:rPr>
        <w:t xml:space="preserve"> so she said yes</w:t>
      </w:r>
      <w:r w:rsidR="007D5814" w:rsidRPr="007A03FC">
        <w:rPr>
          <w:rFonts w:ascii="Arial" w:hAnsi="Arial" w:cs="Arial"/>
        </w:rPr>
        <w:t>,</w:t>
      </w:r>
      <w:r w:rsidR="00BC31B3" w:rsidRPr="007A03FC">
        <w:rPr>
          <w:rFonts w:ascii="Arial" w:hAnsi="Arial" w:cs="Arial"/>
        </w:rPr>
        <w:t xml:space="preserve"> as she thought they asked </w:t>
      </w:r>
      <w:r w:rsidR="003E50C3" w:rsidRPr="007A03FC">
        <w:rPr>
          <w:rFonts w:ascii="Arial" w:hAnsi="Arial" w:cs="Arial"/>
        </w:rPr>
        <w:t xml:space="preserve">about </w:t>
      </w:r>
      <w:r w:rsidR="00BC31B3" w:rsidRPr="007A03FC">
        <w:rPr>
          <w:rFonts w:ascii="Arial" w:hAnsi="Arial" w:cs="Arial"/>
        </w:rPr>
        <w:t>bleeding</w:t>
      </w:r>
      <w:r w:rsidR="003E50C3" w:rsidRPr="007A03FC">
        <w:rPr>
          <w:rFonts w:ascii="Arial" w:hAnsi="Arial" w:cs="Arial"/>
        </w:rPr>
        <w:t>.</w:t>
      </w:r>
      <w:r w:rsidR="00EF5AF5" w:rsidRPr="007A03FC">
        <w:rPr>
          <w:rFonts w:ascii="Arial" w:hAnsi="Arial" w:cs="Arial"/>
        </w:rPr>
        <w:t xml:space="preserve"> The ambulance </w:t>
      </w:r>
      <w:r w:rsidR="00723018" w:rsidRPr="007A03FC">
        <w:rPr>
          <w:rFonts w:ascii="Arial" w:hAnsi="Arial" w:cs="Arial"/>
        </w:rPr>
        <w:t xml:space="preserve">came in 2 minutes and prepared to </w:t>
      </w:r>
      <w:r w:rsidR="00BF1719" w:rsidRPr="007A03FC">
        <w:rPr>
          <w:rFonts w:ascii="Arial" w:hAnsi="Arial" w:cs="Arial"/>
        </w:rPr>
        <w:t>do mouth mo</w:t>
      </w:r>
      <w:r w:rsidR="00A64FBA" w:rsidRPr="007A03FC">
        <w:rPr>
          <w:rFonts w:ascii="Arial" w:hAnsi="Arial" w:cs="Arial"/>
        </w:rPr>
        <w:t>u</w:t>
      </w:r>
      <w:r w:rsidR="00BF1719" w:rsidRPr="007A03FC">
        <w:rPr>
          <w:rFonts w:ascii="Arial" w:hAnsi="Arial" w:cs="Arial"/>
        </w:rPr>
        <w:t>th</w:t>
      </w:r>
      <w:r w:rsidR="001731FD" w:rsidRPr="007A03FC">
        <w:rPr>
          <w:rFonts w:ascii="Arial" w:hAnsi="Arial" w:cs="Arial"/>
        </w:rPr>
        <w:t xml:space="preserve"> resuscitation. When they arrived </w:t>
      </w:r>
      <w:r w:rsidR="003655B6" w:rsidRPr="007A03FC">
        <w:rPr>
          <w:rFonts w:ascii="Arial" w:hAnsi="Arial" w:cs="Arial"/>
        </w:rPr>
        <w:t>there</w:t>
      </w:r>
      <w:r w:rsidR="007D5814" w:rsidRPr="007A03FC">
        <w:rPr>
          <w:rFonts w:ascii="Arial" w:hAnsi="Arial" w:cs="Arial"/>
        </w:rPr>
        <w:t>,</w:t>
      </w:r>
      <w:r w:rsidR="003655B6" w:rsidRPr="007A03FC">
        <w:rPr>
          <w:rFonts w:ascii="Arial" w:hAnsi="Arial" w:cs="Arial"/>
        </w:rPr>
        <w:t xml:space="preserve"> she explained exactly what happened </w:t>
      </w:r>
      <w:r w:rsidR="002A5A25" w:rsidRPr="007A03FC">
        <w:rPr>
          <w:rFonts w:ascii="Arial" w:hAnsi="Arial" w:cs="Arial"/>
        </w:rPr>
        <w:t xml:space="preserve">and that she was breathing </w:t>
      </w:r>
      <w:proofErr w:type="spellStart"/>
      <w:proofErr w:type="gramStart"/>
      <w:r w:rsidR="002A5A25" w:rsidRPr="007A03FC">
        <w:rPr>
          <w:rFonts w:ascii="Arial" w:hAnsi="Arial" w:cs="Arial"/>
        </w:rPr>
        <w:t>normally.</w:t>
      </w:r>
      <w:r w:rsidR="00E578E7" w:rsidRPr="007A03FC">
        <w:rPr>
          <w:rFonts w:ascii="Arial" w:hAnsi="Arial" w:cs="Arial"/>
        </w:rPr>
        <w:t>The</w:t>
      </w:r>
      <w:proofErr w:type="spellEnd"/>
      <w:proofErr w:type="gramEnd"/>
      <w:r w:rsidR="00E578E7" w:rsidRPr="007A03FC">
        <w:rPr>
          <w:rFonts w:ascii="Arial" w:hAnsi="Arial" w:cs="Arial"/>
        </w:rPr>
        <w:t xml:space="preserve"> nurse could have avoided this </w:t>
      </w:r>
      <w:r w:rsidR="00B800CA" w:rsidRPr="007A03FC">
        <w:rPr>
          <w:rFonts w:ascii="Arial" w:hAnsi="Arial" w:cs="Arial"/>
        </w:rPr>
        <w:t>mistake</w:t>
      </w:r>
      <w:r w:rsidR="00E578E7" w:rsidRPr="007A03FC">
        <w:rPr>
          <w:rFonts w:ascii="Arial" w:hAnsi="Arial" w:cs="Arial"/>
        </w:rPr>
        <w:t xml:space="preserve"> b</w:t>
      </w:r>
      <w:r w:rsidR="00790956" w:rsidRPr="007A03FC">
        <w:rPr>
          <w:rFonts w:ascii="Arial" w:hAnsi="Arial" w:cs="Arial"/>
        </w:rPr>
        <w:t>y receiving the co</w:t>
      </w:r>
      <w:r w:rsidR="00B800CA" w:rsidRPr="007A03FC">
        <w:rPr>
          <w:rFonts w:ascii="Arial" w:hAnsi="Arial" w:cs="Arial"/>
        </w:rPr>
        <w:t>rrect information and sending the correct instructions.</w:t>
      </w:r>
    </w:p>
    <w:p w14:paraId="39A5FBFE" w14:textId="77777777" w:rsidR="00A64FBA" w:rsidRPr="007A03FC" w:rsidRDefault="00A64FBA" w:rsidP="00B5491E">
      <w:pPr>
        <w:spacing w:line="240" w:lineRule="auto"/>
        <w:jc w:val="both"/>
        <w:rPr>
          <w:rFonts w:ascii="Arial" w:hAnsi="Arial" w:cs="Arial"/>
        </w:rPr>
      </w:pPr>
      <w:r w:rsidRPr="007A03FC">
        <w:rPr>
          <w:rFonts w:ascii="Arial" w:hAnsi="Arial" w:cs="Arial"/>
        </w:rPr>
        <w:t>Comparing to the next model we are going to observe that it will have the feedback which it makes the information be completed. This first model was created to improve technical problems and maximize the telephone capacity. The concept of noise helps in making the communication effective.</w:t>
      </w:r>
    </w:p>
    <w:p w14:paraId="713378FD" w14:textId="7C3AD95F" w:rsidR="00801CF6" w:rsidRDefault="00801CF6" w:rsidP="00B46E1A">
      <w:pPr>
        <w:spacing w:before="240" w:line="240" w:lineRule="auto"/>
        <w:jc w:val="both"/>
        <w:rPr>
          <w:rFonts w:ascii="Arial" w:hAnsi="Arial" w:cs="Arial"/>
        </w:rPr>
      </w:pPr>
      <w:r>
        <w:rPr>
          <w:rFonts w:ascii="Arial" w:hAnsi="Arial" w:cs="Arial"/>
          <w:color w:val="000000" w:themeColor="text1"/>
        </w:rPr>
        <w:t xml:space="preserve">2.2 </w:t>
      </w:r>
      <w:proofErr w:type="gramStart"/>
      <w:r w:rsidR="002F6B02" w:rsidRPr="007A03FC">
        <w:rPr>
          <w:rFonts w:ascii="Arial" w:hAnsi="Arial" w:cs="Arial"/>
          <w:color w:val="000000" w:themeColor="text1"/>
        </w:rPr>
        <w:t>Schramm</w:t>
      </w:r>
      <w:r w:rsidR="004572F5" w:rsidRPr="007A03FC">
        <w:rPr>
          <w:rFonts w:ascii="Arial" w:hAnsi="Arial" w:cs="Arial"/>
          <w:color w:val="000000" w:themeColor="text1"/>
        </w:rPr>
        <w:t>(</w:t>
      </w:r>
      <w:proofErr w:type="gramEnd"/>
      <w:r w:rsidR="004572F5" w:rsidRPr="007A03FC">
        <w:rPr>
          <w:rFonts w:ascii="Arial" w:hAnsi="Arial" w:cs="Arial"/>
          <w:color w:val="000000" w:themeColor="text1"/>
        </w:rPr>
        <w:t>1954</w:t>
      </w:r>
      <w:r w:rsidR="00B46E1A">
        <w:rPr>
          <w:rFonts w:ascii="Arial" w:hAnsi="Arial" w:cs="Arial"/>
          <w:color w:val="000000" w:themeColor="text1"/>
        </w:rPr>
        <w:t>)</w:t>
      </w:r>
      <w:r w:rsidR="00C328E0" w:rsidRPr="007A03FC">
        <w:rPr>
          <w:rFonts w:ascii="Arial" w:hAnsi="Arial" w:cs="Arial"/>
        </w:rPr>
        <w:t xml:space="preserve">    </w:t>
      </w:r>
    </w:p>
    <w:p w14:paraId="690B3A5B" w14:textId="77777777" w:rsidR="00801CF6" w:rsidRPr="007A03FC" w:rsidRDefault="00801CF6" w:rsidP="00801CF6">
      <w:pPr>
        <w:spacing w:line="240" w:lineRule="auto"/>
        <w:jc w:val="both"/>
        <w:rPr>
          <w:rFonts w:ascii="Arial" w:hAnsi="Arial" w:cs="Arial"/>
        </w:rPr>
      </w:pPr>
      <w:r w:rsidRPr="007A03FC">
        <w:rPr>
          <w:rFonts w:ascii="Arial" w:hAnsi="Arial" w:cs="Arial"/>
        </w:rPr>
        <w:t>The source in this model is an individual who uses a transmitter to convey a message to another person. Transmitters can be thought of as tools that assist us in communicating. They can differ depending on the scenario.</w:t>
      </w:r>
    </w:p>
    <w:p w14:paraId="6ECAB722" w14:textId="77777777" w:rsidR="00801CF6" w:rsidRPr="007A03FC" w:rsidRDefault="00801CF6" w:rsidP="00801CF6">
      <w:pPr>
        <w:spacing w:line="240" w:lineRule="auto"/>
        <w:jc w:val="both"/>
        <w:rPr>
          <w:rFonts w:ascii="Arial" w:hAnsi="Arial" w:cs="Arial"/>
        </w:rPr>
      </w:pPr>
      <w:r w:rsidRPr="007A03FC">
        <w:rPr>
          <w:rFonts w:ascii="Arial" w:hAnsi="Arial" w:cs="Arial"/>
        </w:rPr>
        <w:t>The Schramm model is more thorough since it acknowledges the presence of feedback, resulting in a two-way communication process. The Osgood-Schramm communication model is a circular, rather than linear, experience in which a sender encodes a message, and a recipient decodes it.</w:t>
      </w:r>
    </w:p>
    <w:p w14:paraId="71E079C7" w14:textId="77777777" w:rsidR="00801CF6" w:rsidRPr="007A03FC" w:rsidRDefault="00801CF6" w:rsidP="00801CF6">
      <w:pPr>
        <w:spacing w:line="240" w:lineRule="auto"/>
        <w:jc w:val="both"/>
        <w:rPr>
          <w:rFonts w:ascii="Arial" w:hAnsi="Arial" w:cs="Arial"/>
        </w:rPr>
      </w:pPr>
      <w:r w:rsidRPr="007A03FC">
        <w:rPr>
          <w:rFonts w:ascii="Arial" w:hAnsi="Arial" w:cs="Arial"/>
        </w:rPr>
        <w:t>It is easier for the sender to assess whether the message was received, understood, and absorbed by the receiver because this style of communication contains a feedback system. The sender might also check to see if the recipient understands the message in the same way he or she intended.</w:t>
      </w:r>
    </w:p>
    <w:p w14:paraId="199E4D61" w14:textId="77777777" w:rsidR="00801CF6" w:rsidRDefault="00801CF6" w:rsidP="00B46E1A">
      <w:pPr>
        <w:spacing w:before="240" w:line="240" w:lineRule="auto"/>
        <w:jc w:val="both"/>
        <w:rPr>
          <w:rFonts w:ascii="Arial" w:hAnsi="Arial" w:cs="Arial"/>
        </w:rPr>
      </w:pPr>
    </w:p>
    <w:p w14:paraId="160F3CF4" w14:textId="7144A323" w:rsidR="00C73CE3" w:rsidRPr="00B5491E" w:rsidRDefault="00C328E0" w:rsidP="00B46E1A">
      <w:pPr>
        <w:spacing w:before="240" w:line="240" w:lineRule="auto"/>
        <w:jc w:val="both"/>
        <w:rPr>
          <w:rFonts w:ascii="Arial" w:hAnsi="Arial" w:cs="Arial"/>
        </w:rPr>
      </w:pPr>
      <w:r w:rsidRPr="007A03FC">
        <w:rPr>
          <w:rFonts w:ascii="Arial" w:hAnsi="Arial" w:cs="Arial"/>
        </w:rPr>
        <w:lastRenderedPageBreak/>
        <w:t xml:space="preserve">                                                  </w:t>
      </w:r>
      <w:hyperlink r:id="rId17" w:tgtFrame="_blank" w:tooltip="View page" w:history="1">
        <w:r w:rsidR="00663F63" w:rsidRPr="007A03FC">
          <w:rPr>
            <w:rFonts w:ascii="Arial" w:hAnsi="Arial" w:cs="Arial"/>
            <w:noProof/>
            <w:color w:val="9EC3AE"/>
            <w:u w:val="single"/>
            <w:shd w:val="clear" w:color="auto" w:fill="333333"/>
          </w:rPr>
          <w:drawing>
            <wp:inline distT="0" distB="0" distL="0" distR="0" wp14:anchorId="3D42ABE1" wp14:editId="4E4A3C4A">
              <wp:extent cx="5153025" cy="40290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Pr="007A03FC">
          <w:rPr>
            <w:rStyle w:val="Hyperlink"/>
            <w:rFonts w:ascii="Arial" w:hAnsi="Arial" w:cs="Arial"/>
            <w:color w:val="9EC3AE"/>
            <w:shd w:val="clear" w:color="auto" w:fill="333333"/>
          </w:rPr>
          <w:t>m</w:t>
        </w:r>
      </w:hyperlink>
    </w:p>
    <w:p w14:paraId="0B0F606E" w14:textId="6A8DA2DA" w:rsidR="00D66640" w:rsidRPr="007A03FC" w:rsidRDefault="00D66640" w:rsidP="00B5491E">
      <w:pPr>
        <w:spacing w:line="240" w:lineRule="auto"/>
        <w:jc w:val="both"/>
        <w:rPr>
          <w:rFonts w:ascii="Arial" w:hAnsi="Arial" w:cs="Arial"/>
        </w:rPr>
      </w:pPr>
      <w:r w:rsidRPr="007A03FC">
        <w:rPr>
          <w:rFonts w:ascii="Arial" w:hAnsi="Arial" w:cs="Arial"/>
        </w:rPr>
        <w:t>To summarise, when a sender sends information to a receiver, the receiver must interpret it in the desired form for the sender and provide feedback or respond properly, according to this model of communication. Any communication in which the sender does not receive feedback is incomplete and therefore unsuccessful.</w:t>
      </w:r>
    </w:p>
    <w:p w14:paraId="7C6E454F" w14:textId="670F1893" w:rsidR="0075668D" w:rsidRPr="007A03FC" w:rsidRDefault="00F8739A" w:rsidP="00B5491E">
      <w:pPr>
        <w:spacing w:line="240" w:lineRule="auto"/>
        <w:jc w:val="both"/>
        <w:rPr>
          <w:rFonts w:ascii="Arial" w:hAnsi="Arial" w:cs="Arial"/>
        </w:rPr>
      </w:pPr>
      <w:r w:rsidRPr="007A03FC">
        <w:rPr>
          <w:rFonts w:ascii="Arial" w:hAnsi="Arial" w:cs="Arial"/>
        </w:rPr>
        <w:t>Analysing Pedro and Maria Case in Schramm perspective</w:t>
      </w:r>
      <w:r w:rsidR="00A43922" w:rsidRPr="007A03FC">
        <w:rPr>
          <w:rFonts w:ascii="Arial" w:hAnsi="Arial" w:cs="Arial"/>
        </w:rPr>
        <w:t xml:space="preserve"> would</w:t>
      </w:r>
      <w:r w:rsidR="00183F74" w:rsidRPr="007A03FC">
        <w:rPr>
          <w:rFonts w:ascii="Arial" w:hAnsi="Arial" w:cs="Arial"/>
        </w:rPr>
        <w:t xml:space="preserve"> be </w:t>
      </w:r>
      <w:r w:rsidR="004B610D" w:rsidRPr="007A03FC">
        <w:rPr>
          <w:rFonts w:ascii="Arial" w:hAnsi="Arial" w:cs="Arial"/>
        </w:rPr>
        <w:t xml:space="preserve">solved by feedback. Pedro could have asked </w:t>
      </w:r>
      <w:r w:rsidR="003155DC" w:rsidRPr="007A03FC">
        <w:rPr>
          <w:rFonts w:ascii="Arial" w:hAnsi="Arial" w:cs="Arial"/>
        </w:rPr>
        <w:t xml:space="preserve">Maria </w:t>
      </w:r>
      <w:r w:rsidR="00235E12" w:rsidRPr="007A03FC">
        <w:rPr>
          <w:rFonts w:ascii="Arial" w:hAnsi="Arial" w:cs="Arial"/>
        </w:rPr>
        <w:t>what she meant. She could have said one more time and the noise would be avoided.</w:t>
      </w:r>
    </w:p>
    <w:p w14:paraId="7F65BA7C" w14:textId="0FFFF195" w:rsidR="0001159D" w:rsidRPr="007A03FC" w:rsidRDefault="00A82C68" w:rsidP="00B5491E">
      <w:pPr>
        <w:spacing w:line="240" w:lineRule="auto"/>
        <w:jc w:val="both"/>
        <w:rPr>
          <w:rFonts w:ascii="Arial" w:hAnsi="Arial" w:cs="Arial"/>
        </w:rPr>
      </w:pPr>
      <w:r w:rsidRPr="007A03FC">
        <w:rPr>
          <w:rFonts w:ascii="Arial" w:hAnsi="Arial" w:cs="Arial"/>
        </w:rPr>
        <w:t xml:space="preserve">However, much meaning can be lost during the interpretation process. We refer to information loss or misinterpretation as "semantic noise" caused by "semantic barriers." Semantic barriers are the values, beliefs, and background knowledge that influence how people send and receive </w:t>
      </w:r>
      <w:r w:rsidR="00A64445" w:rsidRPr="007A03FC">
        <w:rPr>
          <w:rFonts w:ascii="Arial" w:hAnsi="Arial" w:cs="Arial"/>
        </w:rPr>
        <w:t xml:space="preserve">messages. </w:t>
      </w:r>
      <w:r w:rsidR="00125F85" w:rsidRPr="007A03FC">
        <w:rPr>
          <w:rFonts w:ascii="Arial" w:hAnsi="Arial" w:cs="Arial"/>
        </w:rPr>
        <w:t>(</w:t>
      </w:r>
      <w:r w:rsidR="00A64445" w:rsidRPr="007A03FC">
        <w:rPr>
          <w:rFonts w:ascii="Arial" w:hAnsi="Arial" w:cs="Arial"/>
        </w:rPr>
        <w:t>Drew</w:t>
      </w:r>
      <w:r w:rsidR="006167C0" w:rsidRPr="007A03FC">
        <w:rPr>
          <w:rFonts w:ascii="Arial" w:hAnsi="Arial" w:cs="Arial"/>
        </w:rPr>
        <w:t>,2021</w:t>
      </w:r>
      <w:r w:rsidR="00125F85" w:rsidRPr="007A03FC">
        <w:rPr>
          <w:rFonts w:ascii="Arial" w:hAnsi="Arial" w:cs="Arial"/>
        </w:rPr>
        <w:t>)</w:t>
      </w:r>
    </w:p>
    <w:p w14:paraId="3A7B4F49" w14:textId="34314638" w:rsidR="0075668D" w:rsidRPr="007A03FC" w:rsidRDefault="003A1D84" w:rsidP="00B5491E">
      <w:pPr>
        <w:spacing w:line="240" w:lineRule="auto"/>
        <w:jc w:val="both"/>
        <w:rPr>
          <w:rFonts w:ascii="Arial" w:hAnsi="Arial" w:cs="Arial"/>
        </w:rPr>
      </w:pPr>
      <w:r w:rsidRPr="007A03FC">
        <w:rPr>
          <w:rFonts w:ascii="Arial" w:hAnsi="Arial" w:cs="Arial"/>
        </w:rPr>
        <w:t xml:space="preserve">Furthermore, it happened once </w:t>
      </w:r>
      <w:r w:rsidR="00EB3A16" w:rsidRPr="007A03FC">
        <w:rPr>
          <w:rFonts w:ascii="Arial" w:hAnsi="Arial" w:cs="Arial"/>
        </w:rPr>
        <w:t>in my workplace</w:t>
      </w:r>
      <w:r w:rsidR="00B108A7" w:rsidRPr="007A03FC">
        <w:rPr>
          <w:rFonts w:ascii="Arial" w:hAnsi="Arial" w:cs="Arial"/>
        </w:rPr>
        <w:t xml:space="preserve">, my </w:t>
      </w:r>
      <w:r w:rsidR="00F8739A" w:rsidRPr="007A03FC">
        <w:rPr>
          <w:rFonts w:ascii="Arial" w:hAnsi="Arial" w:cs="Arial"/>
        </w:rPr>
        <w:t>colleague wanted</w:t>
      </w:r>
      <w:r w:rsidRPr="007A03FC">
        <w:rPr>
          <w:rFonts w:ascii="Arial" w:hAnsi="Arial" w:cs="Arial"/>
        </w:rPr>
        <w:t xml:space="preserve"> to say an </w:t>
      </w:r>
      <w:r w:rsidR="00B32C5E" w:rsidRPr="007A03FC">
        <w:rPr>
          <w:rFonts w:ascii="Arial" w:hAnsi="Arial" w:cs="Arial"/>
        </w:rPr>
        <w:t>expression</w:t>
      </w:r>
      <w:r w:rsidRPr="007A03FC">
        <w:rPr>
          <w:rFonts w:ascii="Arial" w:hAnsi="Arial" w:cs="Arial"/>
        </w:rPr>
        <w:t xml:space="preserve"> in her native language that makes no sense in English</w:t>
      </w:r>
      <w:r w:rsidR="009B6E2B" w:rsidRPr="007A03FC">
        <w:rPr>
          <w:rFonts w:ascii="Arial" w:hAnsi="Arial" w:cs="Arial"/>
        </w:rPr>
        <w:t xml:space="preserve">. </w:t>
      </w:r>
      <w:r w:rsidR="00A64445" w:rsidRPr="007A03FC">
        <w:rPr>
          <w:rFonts w:ascii="Arial" w:hAnsi="Arial" w:cs="Arial"/>
        </w:rPr>
        <w:t>So,</w:t>
      </w:r>
      <w:r w:rsidR="009B6E2B" w:rsidRPr="007A03FC">
        <w:rPr>
          <w:rFonts w:ascii="Arial" w:hAnsi="Arial" w:cs="Arial"/>
        </w:rPr>
        <w:t xml:space="preserve"> I asked, the meaning </w:t>
      </w:r>
      <w:r w:rsidR="00723DBB" w:rsidRPr="007A03FC">
        <w:rPr>
          <w:rFonts w:ascii="Arial" w:hAnsi="Arial" w:cs="Arial"/>
        </w:rPr>
        <w:t xml:space="preserve">and after that I </w:t>
      </w:r>
      <w:r w:rsidR="00B32C5E" w:rsidRPr="007A03FC">
        <w:rPr>
          <w:rFonts w:ascii="Arial" w:hAnsi="Arial" w:cs="Arial"/>
        </w:rPr>
        <w:t>comprehended</w:t>
      </w:r>
      <w:r w:rsidR="00723DBB" w:rsidRPr="007A03FC">
        <w:rPr>
          <w:rFonts w:ascii="Arial" w:hAnsi="Arial" w:cs="Arial"/>
        </w:rPr>
        <w:t xml:space="preserve"> </w:t>
      </w:r>
      <w:r w:rsidR="00B32C5E" w:rsidRPr="007A03FC">
        <w:rPr>
          <w:rFonts w:ascii="Arial" w:hAnsi="Arial" w:cs="Arial"/>
        </w:rPr>
        <w:t xml:space="preserve">what she meant. </w:t>
      </w:r>
    </w:p>
    <w:p w14:paraId="5437BB59" w14:textId="60E29C6E" w:rsidR="00934AEF" w:rsidRPr="007A03FC" w:rsidRDefault="004153AB" w:rsidP="00B5491E">
      <w:pPr>
        <w:spacing w:line="240" w:lineRule="auto"/>
        <w:jc w:val="both"/>
        <w:rPr>
          <w:rFonts w:ascii="Arial" w:hAnsi="Arial" w:cs="Arial"/>
        </w:rPr>
      </w:pPr>
      <w:r w:rsidRPr="007A03FC">
        <w:rPr>
          <w:rFonts w:ascii="Arial" w:hAnsi="Arial" w:cs="Arial"/>
        </w:rPr>
        <w:t>In Shannon Weaver's Communication Model, Schramm added an essential element to the communication process, feedback and the field of experience or history of the person who is included in the communication.</w:t>
      </w:r>
    </w:p>
    <w:p w14:paraId="1E2715D2" w14:textId="229BA38F" w:rsidR="004A7C1D" w:rsidRDefault="004A7C1D" w:rsidP="00B5491E">
      <w:pPr>
        <w:spacing w:line="240" w:lineRule="auto"/>
        <w:jc w:val="both"/>
        <w:rPr>
          <w:rFonts w:ascii="Arial" w:hAnsi="Arial" w:cs="Arial"/>
        </w:rPr>
      </w:pPr>
      <w:r w:rsidRPr="007A03FC">
        <w:rPr>
          <w:rFonts w:ascii="Arial" w:hAnsi="Arial" w:cs="Arial"/>
        </w:rPr>
        <w:t>The Osgood-Schramm communication model is a circular rather than linear experience that involves a sender, who encodes a message, and a recipient, who decodes it. The sender and receiver have both functions in the model. Thus, the idea of interpretation is central to this model.</w:t>
      </w:r>
    </w:p>
    <w:p w14:paraId="74143FEE" w14:textId="77777777" w:rsidR="00801CF6" w:rsidRDefault="00801CF6" w:rsidP="00B5491E">
      <w:pPr>
        <w:spacing w:line="240" w:lineRule="auto"/>
        <w:jc w:val="both"/>
        <w:rPr>
          <w:rFonts w:ascii="Arial" w:hAnsi="Arial" w:cs="Arial"/>
        </w:rPr>
      </w:pPr>
    </w:p>
    <w:p w14:paraId="4B5351B2" w14:textId="77777777" w:rsidR="00801CF6" w:rsidRPr="007A03FC" w:rsidRDefault="00801CF6" w:rsidP="00B5491E">
      <w:pPr>
        <w:spacing w:line="240" w:lineRule="auto"/>
        <w:jc w:val="both"/>
        <w:rPr>
          <w:rFonts w:ascii="Arial" w:hAnsi="Arial" w:cs="Arial"/>
        </w:rPr>
      </w:pPr>
    </w:p>
    <w:p w14:paraId="765D6FDF" w14:textId="1A5B9638" w:rsidR="00934AEF" w:rsidRPr="007A03FC" w:rsidRDefault="00EB353F" w:rsidP="00B5491E">
      <w:pPr>
        <w:spacing w:line="240" w:lineRule="auto"/>
        <w:jc w:val="both"/>
        <w:rPr>
          <w:rFonts w:ascii="Arial" w:hAnsi="Arial" w:cs="Arial"/>
        </w:rPr>
      </w:pPr>
      <w:r w:rsidRPr="007A03FC">
        <w:rPr>
          <w:rFonts w:ascii="Arial" w:hAnsi="Arial" w:cs="Arial"/>
        </w:rPr>
        <w:lastRenderedPageBreak/>
        <w:t>2.3</w:t>
      </w:r>
      <w:r w:rsidR="001302E8" w:rsidRPr="007A03FC">
        <w:rPr>
          <w:rFonts w:ascii="Arial" w:hAnsi="Arial" w:cs="Arial"/>
        </w:rPr>
        <w:t xml:space="preserve"> </w:t>
      </w:r>
      <w:proofErr w:type="spellStart"/>
      <w:r w:rsidR="000F6417" w:rsidRPr="007A03FC">
        <w:rPr>
          <w:rFonts w:ascii="Arial" w:hAnsi="Arial" w:cs="Arial"/>
        </w:rPr>
        <w:t>Berlo</w:t>
      </w:r>
      <w:proofErr w:type="spellEnd"/>
      <w:r w:rsidR="00102477" w:rsidRPr="007A03FC">
        <w:rPr>
          <w:rFonts w:ascii="Arial" w:hAnsi="Arial" w:cs="Arial"/>
        </w:rPr>
        <w:t xml:space="preserve"> (1964</w:t>
      </w:r>
      <w:r w:rsidR="008743D4" w:rsidRPr="007A03FC">
        <w:rPr>
          <w:rFonts w:ascii="Arial" w:hAnsi="Arial" w:cs="Arial"/>
        </w:rPr>
        <w:t>)</w:t>
      </w:r>
    </w:p>
    <w:p w14:paraId="5006D1DE" w14:textId="2B19A58A" w:rsidR="002026C1" w:rsidRPr="007A03FC" w:rsidRDefault="00CF3C95" w:rsidP="00B5491E">
      <w:pPr>
        <w:spacing w:line="240" w:lineRule="auto"/>
        <w:jc w:val="both"/>
        <w:rPr>
          <w:rFonts w:ascii="Arial" w:hAnsi="Arial" w:cs="Arial"/>
        </w:rPr>
      </w:pPr>
      <w:r w:rsidRPr="007A03FC">
        <w:rPr>
          <w:rFonts w:ascii="Arial" w:hAnsi="Arial" w:cs="Arial"/>
        </w:rPr>
        <w:t xml:space="preserve">According to David </w:t>
      </w:r>
      <w:proofErr w:type="spellStart"/>
      <w:r w:rsidRPr="007A03FC">
        <w:rPr>
          <w:rFonts w:ascii="Arial" w:hAnsi="Arial" w:cs="Arial"/>
        </w:rPr>
        <w:t>Berlo's</w:t>
      </w:r>
      <w:proofErr w:type="spellEnd"/>
      <w:r w:rsidRPr="007A03FC">
        <w:rPr>
          <w:rFonts w:ascii="Arial" w:hAnsi="Arial" w:cs="Arial"/>
        </w:rPr>
        <w:t xml:space="preserve"> SMCR Model (1960), there are </w:t>
      </w:r>
      <w:r w:rsidR="00BD62B7" w:rsidRPr="007A03FC">
        <w:rPr>
          <w:rFonts w:ascii="Arial" w:hAnsi="Arial" w:cs="Arial"/>
        </w:rPr>
        <w:t>several</w:t>
      </w:r>
      <w:r w:rsidRPr="007A03FC">
        <w:rPr>
          <w:rFonts w:ascii="Arial" w:hAnsi="Arial" w:cs="Arial"/>
        </w:rPr>
        <w:t xml:space="preserve"> factors that influence </w:t>
      </w:r>
      <w:r w:rsidR="00EB0B3F" w:rsidRPr="007A03FC">
        <w:rPr>
          <w:rFonts w:ascii="Arial" w:hAnsi="Arial" w:cs="Arial"/>
        </w:rPr>
        <w:t>fidelity</w:t>
      </w:r>
      <w:r w:rsidRPr="007A03FC">
        <w:rPr>
          <w:rFonts w:ascii="Arial" w:hAnsi="Arial" w:cs="Arial"/>
        </w:rPr>
        <w:t xml:space="preserve"> in both the source/encoder and the receiver/decoder.</w:t>
      </w:r>
    </w:p>
    <w:p w14:paraId="76E1ED0D" w14:textId="47AF0A4A" w:rsidR="003E6800" w:rsidRPr="00801CF6" w:rsidRDefault="003F2440" w:rsidP="00801CF6">
      <w:pPr>
        <w:spacing w:line="240" w:lineRule="auto"/>
        <w:jc w:val="both"/>
        <w:rPr>
          <w:rFonts w:ascii="Arial" w:hAnsi="Arial" w:cs="Arial"/>
        </w:rPr>
      </w:pPr>
      <w:r w:rsidRPr="007A03FC">
        <w:rPr>
          <w:rFonts w:ascii="Arial" w:eastAsia="Times New Roman" w:hAnsi="Arial" w:cs="Arial"/>
          <w:spacing w:val="-6"/>
          <w:lang w:eastAsia="en-GB"/>
        </w:rPr>
        <w:t xml:space="preserve">The </w:t>
      </w:r>
      <w:proofErr w:type="spellStart"/>
      <w:r w:rsidRPr="007A03FC">
        <w:rPr>
          <w:rFonts w:ascii="Arial" w:eastAsia="Times New Roman" w:hAnsi="Arial" w:cs="Arial"/>
          <w:spacing w:val="-6"/>
          <w:lang w:eastAsia="en-GB"/>
        </w:rPr>
        <w:t>Berlo’s</w:t>
      </w:r>
      <w:proofErr w:type="spellEnd"/>
      <w:r w:rsidRPr="007A03FC">
        <w:rPr>
          <w:rFonts w:ascii="Arial" w:eastAsia="Times New Roman" w:hAnsi="Arial" w:cs="Arial"/>
          <w:spacing w:val="-6"/>
          <w:lang w:eastAsia="en-GB"/>
        </w:rPr>
        <w:t xml:space="preserve"> Model of communication is focused on the individual providing the message and the recipient.</w:t>
      </w:r>
      <w:r w:rsidR="00A27C0D" w:rsidRPr="007A03FC">
        <w:rPr>
          <w:rFonts w:ascii="Arial" w:eastAsia="Times New Roman" w:hAnsi="Arial" w:cs="Arial"/>
          <w:spacing w:val="-6"/>
          <w:lang w:eastAsia="en-GB"/>
        </w:rPr>
        <w:t xml:space="preserve"> </w:t>
      </w:r>
      <w:r w:rsidRPr="007A03FC">
        <w:rPr>
          <w:rFonts w:ascii="Arial" w:eastAsia="Times New Roman" w:hAnsi="Arial" w:cs="Arial"/>
          <w:spacing w:val="-6"/>
          <w:lang w:eastAsia="en-GB"/>
        </w:rPr>
        <w:t>According to the paradigm, both the sender and receiver must have fluent communication abilities to successfully decode and encode the message. Communication will be at its finest if both parties are skilled</w:t>
      </w:r>
      <w:r w:rsidR="005A67C0" w:rsidRPr="007A03FC">
        <w:rPr>
          <w:rFonts w:ascii="Arial" w:eastAsia="Times New Roman" w:hAnsi="Arial" w:cs="Arial"/>
          <w:spacing w:val="-6"/>
          <w:lang w:eastAsia="en-GB"/>
        </w:rPr>
        <w:t>.</w:t>
      </w:r>
    </w:p>
    <w:p w14:paraId="1DA72554" w14:textId="012C6CC4" w:rsidR="003E6800" w:rsidRPr="007A03FC" w:rsidRDefault="003E6800" w:rsidP="00B5491E">
      <w:pPr>
        <w:shd w:val="clear" w:color="auto" w:fill="FFFFFF"/>
        <w:spacing w:after="100" w:afterAutospacing="1" w:line="240" w:lineRule="auto"/>
        <w:jc w:val="both"/>
        <w:outlineLvl w:val="2"/>
        <w:rPr>
          <w:rFonts w:ascii="Arial" w:eastAsia="Times New Roman" w:hAnsi="Arial" w:cs="Arial"/>
          <w:spacing w:val="-6"/>
          <w:lang w:eastAsia="en-GB"/>
        </w:rPr>
      </w:pPr>
      <w:r w:rsidRPr="007A03FC">
        <w:rPr>
          <w:rFonts w:ascii="Arial" w:eastAsia="Times New Roman" w:hAnsi="Arial" w:cs="Arial"/>
          <w:noProof/>
          <w:spacing w:val="-6"/>
          <w:lang w:eastAsia="en-GB"/>
        </w:rPr>
        <w:drawing>
          <wp:inline distT="0" distB="0" distL="0" distR="0" wp14:anchorId="2055392D" wp14:editId="61F64D3C">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40AC67F" w14:textId="665C1A1A" w:rsidR="005F3BAD" w:rsidRPr="007A03FC" w:rsidRDefault="005F3BAD" w:rsidP="00B5491E">
      <w:pPr>
        <w:spacing w:line="240" w:lineRule="auto"/>
        <w:jc w:val="both"/>
        <w:rPr>
          <w:rFonts w:ascii="Arial" w:hAnsi="Arial" w:cs="Arial"/>
        </w:rPr>
      </w:pPr>
      <w:proofErr w:type="spellStart"/>
      <w:r w:rsidRPr="007A03FC">
        <w:rPr>
          <w:rFonts w:ascii="Arial" w:hAnsi="Arial" w:cs="Arial"/>
        </w:rPr>
        <w:t>Berlo's</w:t>
      </w:r>
      <w:proofErr w:type="spellEnd"/>
      <w:r w:rsidRPr="007A03FC">
        <w:rPr>
          <w:rFonts w:ascii="Arial" w:hAnsi="Arial" w:cs="Arial"/>
        </w:rPr>
        <w:t xml:space="preserve"> SMCR Communication Model represents the communication process in its simplest form. The acronym SMCR stands for Sender, Message, Channel and Receiver. </w:t>
      </w:r>
      <w:proofErr w:type="spellStart"/>
      <w:r w:rsidRPr="007A03FC">
        <w:rPr>
          <w:rFonts w:ascii="Arial" w:hAnsi="Arial" w:cs="Arial"/>
        </w:rPr>
        <w:t>Berlo's</w:t>
      </w:r>
      <w:proofErr w:type="spellEnd"/>
      <w:r w:rsidRPr="007A03FC">
        <w:rPr>
          <w:rFonts w:ascii="Arial" w:hAnsi="Arial" w:cs="Arial"/>
        </w:rPr>
        <w:t xml:space="preserve"> SMCR communication model describes the different components that make up the basic communication process.</w:t>
      </w:r>
    </w:p>
    <w:p w14:paraId="016B7F31" w14:textId="433CBDE3" w:rsidR="005328BC" w:rsidRPr="007A03FC" w:rsidRDefault="005328BC" w:rsidP="00B5491E">
      <w:pPr>
        <w:spacing w:line="240" w:lineRule="auto"/>
        <w:jc w:val="both"/>
        <w:rPr>
          <w:rFonts w:ascii="Arial" w:hAnsi="Arial" w:cs="Arial"/>
        </w:rPr>
      </w:pPr>
      <w:proofErr w:type="spellStart"/>
      <w:r w:rsidRPr="007A03FC">
        <w:rPr>
          <w:rFonts w:ascii="Arial" w:hAnsi="Arial" w:cs="Arial"/>
        </w:rPr>
        <w:t>Berlo's</w:t>
      </w:r>
      <w:proofErr w:type="spellEnd"/>
      <w:r w:rsidRPr="007A03FC">
        <w:rPr>
          <w:rFonts w:ascii="Arial" w:hAnsi="Arial" w:cs="Arial"/>
        </w:rPr>
        <w:t xml:space="preserve"> model states that communication will take place properly if the receiver is on the same level as the speaker. As a result, the factors influencing the receiver and the source are the same.</w:t>
      </w:r>
    </w:p>
    <w:p w14:paraId="55AFF8ED" w14:textId="1AE570A3" w:rsidR="008D18B2" w:rsidRPr="007A03FC" w:rsidRDefault="008D18B2" w:rsidP="00B5491E">
      <w:pPr>
        <w:spacing w:line="240" w:lineRule="auto"/>
        <w:jc w:val="both"/>
        <w:rPr>
          <w:rFonts w:ascii="Arial" w:hAnsi="Arial" w:cs="Arial"/>
        </w:rPr>
      </w:pPr>
      <w:r w:rsidRPr="007A03FC">
        <w:rPr>
          <w:rFonts w:ascii="Arial" w:hAnsi="Arial" w:cs="Arial"/>
        </w:rPr>
        <w:t>Communication skills are essential in this</w:t>
      </w:r>
      <w:r w:rsidR="00391E69" w:rsidRPr="007A03FC">
        <w:rPr>
          <w:rFonts w:ascii="Arial" w:hAnsi="Arial" w:cs="Arial"/>
        </w:rPr>
        <w:t xml:space="preserve"> model</w:t>
      </w:r>
      <w:r w:rsidRPr="007A03FC">
        <w:rPr>
          <w:rFonts w:ascii="Arial" w:hAnsi="Arial" w:cs="Arial"/>
        </w:rPr>
        <w:t>. Culture, knowledge, and attitude are also important considerations. What is considered impolite in one culture may be perfectly acceptable in another. Communication is</w:t>
      </w:r>
      <w:r w:rsidR="005355EA" w:rsidRPr="007A03FC">
        <w:rPr>
          <w:rFonts w:ascii="Arial" w:hAnsi="Arial" w:cs="Arial"/>
        </w:rPr>
        <w:t xml:space="preserve"> no</w:t>
      </w:r>
      <w:r w:rsidRPr="007A03FC">
        <w:rPr>
          <w:rFonts w:ascii="Arial" w:hAnsi="Arial" w:cs="Arial"/>
        </w:rPr>
        <w:t xml:space="preserve">t always as easy as one would like. Disruptions, noise, and an asynchronous process, among other things, can obstruct proper </w:t>
      </w:r>
      <w:r w:rsidR="00E30DEC" w:rsidRPr="007A03FC">
        <w:rPr>
          <w:rFonts w:ascii="Arial" w:hAnsi="Arial" w:cs="Arial"/>
        </w:rPr>
        <w:t>communication. (</w:t>
      </w:r>
      <w:r w:rsidR="00F26501" w:rsidRPr="007A03FC">
        <w:rPr>
          <w:rFonts w:ascii="Arial" w:hAnsi="Arial" w:cs="Arial"/>
        </w:rPr>
        <w:t>Janse,2018)</w:t>
      </w:r>
    </w:p>
    <w:p w14:paraId="0548149E" w14:textId="1AFFE4F9" w:rsidR="00934AEF" w:rsidRPr="007A03FC" w:rsidRDefault="00F26501" w:rsidP="00B5491E">
      <w:pPr>
        <w:spacing w:line="240" w:lineRule="auto"/>
        <w:jc w:val="both"/>
        <w:rPr>
          <w:rFonts w:ascii="Arial" w:hAnsi="Arial" w:cs="Arial"/>
        </w:rPr>
      </w:pPr>
      <w:r w:rsidRPr="007A03FC">
        <w:rPr>
          <w:rFonts w:ascii="Arial" w:hAnsi="Arial" w:cs="Arial"/>
        </w:rPr>
        <w:t xml:space="preserve">Comparing to the other models the disadvantages </w:t>
      </w:r>
      <w:r w:rsidR="00E30DEC" w:rsidRPr="007A03FC">
        <w:rPr>
          <w:rFonts w:ascii="Arial" w:hAnsi="Arial" w:cs="Arial"/>
        </w:rPr>
        <w:t>are: There</w:t>
      </w:r>
      <w:r w:rsidRPr="007A03FC">
        <w:rPr>
          <w:rFonts w:ascii="Arial" w:hAnsi="Arial" w:cs="Arial"/>
        </w:rPr>
        <w:t xml:space="preserve"> is no feedback / no knowledge of the </w:t>
      </w:r>
      <w:r w:rsidR="005355EA" w:rsidRPr="007A03FC">
        <w:rPr>
          <w:rFonts w:ascii="Arial" w:hAnsi="Arial" w:cs="Arial"/>
        </w:rPr>
        <w:t xml:space="preserve">effect, </w:t>
      </w:r>
      <w:r w:rsidR="005D7D8E" w:rsidRPr="007A03FC">
        <w:rPr>
          <w:rFonts w:ascii="Arial" w:hAnsi="Arial" w:cs="Arial"/>
        </w:rPr>
        <w:t>there</w:t>
      </w:r>
      <w:r w:rsidRPr="007A03FC">
        <w:rPr>
          <w:rFonts w:ascii="Arial" w:hAnsi="Arial" w:cs="Arial"/>
        </w:rPr>
        <w:t xml:space="preserve"> is no mention of communication barriers There is no room for noise. </w:t>
      </w:r>
      <w:r w:rsidR="00EB736D" w:rsidRPr="007A03FC">
        <w:rPr>
          <w:rFonts w:ascii="Arial" w:hAnsi="Arial" w:cs="Arial"/>
        </w:rPr>
        <w:t>Communication</w:t>
      </w:r>
      <w:r w:rsidRPr="007A03FC">
        <w:rPr>
          <w:rFonts w:ascii="Arial" w:hAnsi="Arial" w:cs="Arial"/>
        </w:rPr>
        <w:t xml:space="preserve"> requires people to be on the same level, which is not true in real life The main disadvantage of the model is that it excludes the use of sixth sense as a channel, which is a gift to humans (thinking, understanding, analysing etc)</w:t>
      </w:r>
    </w:p>
    <w:p w14:paraId="7EEDDB7D" w14:textId="77777777" w:rsidR="00560782" w:rsidRPr="007A03FC" w:rsidRDefault="00560782" w:rsidP="00560782">
      <w:pPr>
        <w:spacing w:line="240" w:lineRule="auto"/>
        <w:rPr>
          <w:rFonts w:ascii="Arial" w:hAnsi="Arial" w:cs="Arial"/>
        </w:rPr>
      </w:pPr>
      <w:r w:rsidRPr="007A03FC">
        <w:rPr>
          <w:rFonts w:ascii="Arial" w:hAnsi="Arial" w:cs="Arial"/>
        </w:rPr>
        <w:t xml:space="preserve">Analysing the Study </w:t>
      </w:r>
      <w:proofErr w:type="gramStart"/>
      <w:r w:rsidRPr="007A03FC">
        <w:rPr>
          <w:rFonts w:ascii="Arial" w:hAnsi="Arial" w:cs="Arial"/>
        </w:rPr>
        <w:t>Case ’</w:t>
      </w:r>
      <w:proofErr w:type="gramEnd"/>
      <w:r w:rsidRPr="007A03FC">
        <w:rPr>
          <w:rFonts w:ascii="Arial" w:hAnsi="Arial" w:cs="Arial"/>
        </w:rPr>
        <w:t xml:space="preserve"> The Professor and the Village People’, we can observe that there was a problem with the Source, the professor to express an emergency and also the receiver to understand him. As mentioned, </w:t>
      </w:r>
      <w:proofErr w:type="spellStart"/>
      <w:r w:rsidRPr="007A03FC">
        <w:rPr>
          <w:rFonts w:ascii="Arial" w:hAnsi="Arial" w:cs="Arial"/>
        </w:rPr>
        <w:t>Berlo’s</w:t>
      </w:r>
      <w:proofErr w:type="spellEnd"/>
      <w:r w:rsidRPr="007A03FC">
        <w:rPr>
          <w:rFonts w:ascii="Arial" w:hAnsi="Arial" w:cs="Arial"/>
        </w:rPr>
        <w:t xml:space="preserve"> model involves people’s background and culture, attitude, and behaviour. So, in that simple village the people did not know the </w:t>
      </w:r>
      <w:r w:rsidRPr="007A03FC">
        <w:rPr>
          <w:rFonts w:ascii="Arial" w:hAnsi="Arial" w:cs="Arial"/>
        </w:rPr>
        <w:lastRenderedPageBreak/>
        <w:t xml:space="preserve">meaning of these words, they </w:t>
      </w:r>
      <w:proofErr w:type="spellStart"/>
      <w:r w:rsidRPr="007A03FC">
        <w:rPr>
          <w:rFonts w:ascii="Arial" w:hAnsi="Arial" w:cs="Arial"/>
        </w:rPr>
        <w:t>woud</w:t>
      </w:r>
      <w:proofErr w:type="spellEnd"/>
      <w:r w:rsidRPr="007A03FC">
        <w:rPr>
          <w:rFonts w:ascii="Arial" w:hAnsi="Arial" w:cs="Arial"/>
        </w:rPr>
        <w:t xml:space="preserve"> have helped him if he just </w:t>
      </w:r>
      <w:proofErr w:type="gramStart"/>
      <w:r w:rsidRPr="007A03FC">
        <w:rPr>
          <w:rFonts w:ascii="Arial" w:hAnsi="Arial" w:cs="Arial"/>
        </w:rPr>
        <w:t>have</w:t>
      </w:r>
      <w:proofErr w:type="gramEnd"/>
      <w:r w:rsidRPr="007A03FC">
        <w:rPr>
          <w:rFonts w:ascii="Arial" w:hAnsi="Arial" w:cs="Arial"/>
        </w:rPr>
        <w:t xml:space="preserve"> used simple words as: Help! My house is in fire!</w:t>
      </w:r>
    </w:p>
    <w:p w14:paraId="060A3AE2" w14:textId="77777777" w:rsidR="00560782" w:rsidRPr="007A03FC" w:rsidRDefault="00560782" w:rsidP="00560782">
      <w:pPr>
        <w:spacing w:line="240" w:lineRule="auto"/>
        <w:ind w:left="405"/>
        <w:rPr>
          <w:rFonts w:ascii="Arial" w:hAnsi="Arial" w:cs="Arial"/>
        </w:rPr>
      </w:pPr>
      <w:r w:rsidRPr="007A03FC">
        <w:rPr>
          <w:rFonts w:ascii="Arial" w:hAnsi="Arial" w:cs="Arial"/>
        </w:rPr>
        <w:t>I had a similar experience in my workplace when my colleague joined my department to cover my functions as I was sick, and the manager have sent him a video to watch. The video was in Portuguese as it is my native language. Also, it was specific for my functions. My colleague could not understand a single word. In the next day he told me about it. Summarising, this could be avoided with feedback.</w:t>
      </w:r>
    </w:p>
    <w:p w14:paraId="0DFEB18B" w14:textId="77777777" w:rsidR="00560782" w:rsidRPr="007A03FC" w:rsidRDefault="00560782" w:rsidP="00B5491E">
      <w:pPr>
        <w:spacing w:line="240" w:lineRule="auto"/>
        <w:jc w:val="both"/>
        <w:rPr>
          <w:rFonts w:ascii="Arial" w:hAnsi="Arial" w:cs="Arial"/>
        </w:rPr>
      </w:pPr>
    </w:p>
    <w:p w14:paraId="4B80FA82" w14:textId="77777777" w:rsidR="00A45832" w:rsidRPr="007A03FC" w:rsidRDefault="00A45832" w:rsidP="00B5491E">
      <w:pPr>
        <w:spacing w:line="240" w:lineRule="auto"/>
        <w:jc w:val="both"/>
        <w:rPr>
          <w:rFonts w:ascii="Arial" w:hAnsi="Arial" w:cs="Arial"/>
        </w:rPr>
      </w:pPr>
    </w:p>
    <w:p w14:paraId="42888EF0" w14:textId="7348D0D9" w:rsidR="000F6417" w:rsidRPr="007A03FC" w:rsidRDefault="00EB353F" w:rsidP="00B5491E">
      <w:pPr>
        <w:spacing w:line="240" w:lineRule="auto"/>
        <w:jc w:val="both"/>
        <w:rPr>
          <w:rFonts w:ascii="Arial" w:hAnsi="Arial" w:cs="Arial"/>
          <w:b/>
          <w:bCs/>
        </w:rPr>
      </w:pPr>
      <w:r w:rsidRPr="007A03FC">
        <w:rPr>
          <w:rFonts w:ascii="Arial" w:hAnsi="Arial" w:cs="Arial"/>
        </w:rPr>
        <w:t>3.</w:t>
      </w:r>
      <w:r w:rsidR="0082394B" w:rsidRPr="007A03FC">
        <w:rPr>
          <w:rFonts w:ascii="Arial" w:hAnsi="Arial" w:cs="Arial"/>
        </w:rPr>
        <w:t xml:space="preserve"> </w:t>
      </w:r>
      <w:r w:rsidR="000F6417" w:rsidRPr="007A03FC">
        <w:rPr>
          <w:rFonts w:ascii="Arial" w:hAnsi="Arial" w:cs="Arial"/>
        </w:rPr>
        <w:t>Communication skills</w:t>
      </w:r>
    </w:p>
    <w:p w14:paraId="2A945417" w14:textId="596C1D30" w:rsidR="00934AEF" w:rsidRPr="007A03FC" w:rsidRDefault="00A16FBA" w:rsidP="00B5491E">
      <w:pPr>
        <w:spacing w:line="240" w:lineRule="auto"/>
        <w:jc w:val="both"/>
        <w:rPr>
          <w:rFonts w:ascii="Arial" w:hAnsi="Arial" w:cs="Arial"/>
        </w:rPr>
      </w:pPr>
      <w:r w:rsidRPr="007A03FC">
        <w:rPr>
          <w:rFonts w:ascii="Arial" w:hAnsi="Arial" w:cs="Arial"/>
        </w:rPr>
        <w:t xml:space="preserve">Obtaining effective communication skills benefits all aspects of life, from professional to personal. Good communication skills are required to guide </w:t>
      </w:r>
      <w:r w:rsidR="005E52EF" w:rsidRPr="007A03FC">
        <w:rPr>
          <w:rFonts w:ascii="Arial" w:hAnsi="Arial" w:cs="Arial"/>
        </w:rPr>
        <w:t>others, understand</w:t>
      </w:r>
      <w:r w:rsidRPr="007A03FC">
        <w:rPr>
          <w:rFonts w:ascii="Arial" w:hAnsi="Arial" w:cs="Arial"/>
        </w:rPr>
        <w:t xml:space="preserve"> concepts more accurate and </w:t>
      </w:r>
      <w:r w:rsidR="00563C43" w:rsidRPr="007A03FC">
        <w:rPr>
          <w:rFonts w:ascii="Arial" w:hAnsi="Arial" w:cs="Arial"/>
        </w:rPr>
        <w:t>efficient. Poor</w:t>
      </w:r>
      <w:r w:rsidRPr="007A03FC">
        <w:rPr>
          <w:rFonts w:ascii="Arial" w:hAnsi="Arial" w:cs="Arial"/>
        </w:rPr>
        <w:t xml:space="preserve"> communication skills, on the other hand, lead to frequent misunderstandings and frustration.</w:t>
      </w:r>
    </w:p>
    <w:p w14:paraId="239FF8CC" w14:textId="77777777" w:rsidR="00831F66" w:rsidRPr="007A03FC" w:rsidRDefault="00831F66" w:rsidP="00B5491E">
      <w:pPr>
        <w:spacing w:line="240" w:lineRule="auto"/>
        <w:jc w:val="both"/>
        <w:rPr>
          <w:rFonts w:ascii="Arial" w:hAnsi="Arial" w:cs="Arial"/>
        </w:rPr>
      </w:pPr>
    </w:p>
    <w:p w14:paraId="7A34BB66" w14:textId="221C66B0" w:rsidR="00692F15" w:rsidRPr="007A03FC" w:rsidRDefault="00EB353F" w:rsidP="00B5491E">
      <w:pPr>
        <w:spacing w:line="240" w:lineRule="auto"/>
        <w:jc w:val="both"/>
        <w:rPr>
          <w:rFonts w:ascii="Arial" w:hAnsi="Arial" w:cs="Arial"/>
        </w:rPr>
      </w:pPr>
      <w:r w:rsidRPr="007A03FC">
        <w:rPr>
          <w:rFonts w:ascii="Arial" w:hAnsi="Arial" w:cs="Arial"/>
        </w:rPr>
        <w:t>3.1 Verbal</w:t>
      </w:r>
    </w:p>
    <w:p w14:paraId="2FCACAFA" w14:textId="04279017" w:rsidR="00620BF8" w:rsidRPr="007A03FC" w:rsidRDefault="00816CA2" w:rsidP="00B5491E">
      <w:pPr>
        <w:spacing w:line="240" w:lineRule="auto"/>
        <w:jc w:val="both"/>
        <w:rPr>
          <w:rFonts w:ascii="Arial" w:hAnsi="Arial" w:cs="Arial"/>
        </w:rPr>
      </w:pPr>
      <w:r w:rsidRPr="007A03FC">
        <w:rPr>
          <w:rFonts w:ascii="Arial" w:hAnsi="Arial" w:cs="Arial"/>
        </w:rPr>
        <w:t xml:space="preserve">There </w:t>
      </w:r>
      <w:r w:rsidR="007D7D9C" w:rsidRPr="007A03FC">
        <w:rPr>
          <w:rFonts w:ascii="Arial" w:hAnsi="Arial" w:cs="Arial"/>
        </w:rPr>
        <w:t xml:space="preserve">are frames that indicates </w:t>
      </w:r>
      <w:r w:rsidR="00384B4A" w:rsidRPr="007A03FC">
        <w:rPr>
          <w:rFonts w:ascii="Arial" w:hAnsi="Arial" w:cs="Arial"/>
        </w:rPr>
        <w:t xml:space="preserve">the way the person talks, formal or informal, </w:t>
      </w:r>
      <w:r w:rsidR="00831F66" w:rsidRPr="007A03FC">
        <w:rPr>
          <w:rFonts w:ascii="Arial" w:hAnsi="Arial" w:cs="Arial"/>
        </w:rPr>
        <w:t>relaxed,</w:t>
      </w:r>
      <w:r w:rsidR="00BF5898" w:rsidRPr="007A03FC">
        <w:rPr>
          <w:rFonts w:ascii="Arial" w:hAnsi="Arial" w:cs="Arial"/>
        </w:rPr>
        <w:t xml:space="preserve"> or </w:t>
      </w:r>
      <w:r w:rsidR="006E7173" w:rsidRPr="007A03FC">
        <w:rPr>
          <w:rFonts w:ascii="Arial" w:hAnsi="Arial" w:cs="Arial"/>
        </w:rPr>
        <w:t>nervous</w:t>
      </w:r>
      <w:r w:rsidR="00BF5898" w:rsidRPr="007A03FC">
        <w:rPr>
          <w:rFonts w:ascii="Arial" w:hAnsi="Arial" w:cs="Arial"/>
        </w:rPr>
        <w:t>.</w:t>
      </w:r>
      <w:r w:rsidR="00666072" w:rsidRPr="007A03FC">
        <w:rPr>
          <w:rFonts w:ascii="Arial" w:hAnsi="Arial" w:cs="Arial"/>
        </w:rPr>
        <w:t xml:space="preserve"> Sometimes these frames are not explicit </w:t>
      </w:r>
      <w:r w:rsidR="00BA7A8E" w:rsidRPr="007A03FC">
        <w:rPr>
          <w:rFonts w:ascii="Arial" w:hAnsi="Arial" w:cs="Arial"/>
        </w:rPr>
        <w:t xml:space="preserve">or can not be noticed. </w:t>
      </w:r>
      <w:r w:rsidR="001413A8" w:rsidRPr="007A03FC">
        <w:rPr>
          <w:rFonts w:ascii="Arial" w:hAnsi="Arial" w:cs="Arial"/>
        </w:rPr>
        <w:t xml:space="preserve">Likewise, it depends on the </w:t>
      </w:r>
      <w:r w:rsidR="00230870" w:rsidRPr="007A03FC">
        <w:rPr>
          <w:rFonts w:ascii="Arial" w:hAnsi="Arial" w:cs="Arial"/>
        </w:rPr>
        <w:t xml:space="preserve">words </w:t>
      </w:r>
      <w:r w:rsidR="00647B88" w:rsidRPr="007A03FC">
        <w:rPr>
          <w:rFonts w:ascii="Arial" w:hAnsi="Arial" w:cs="Arial"/>
        </w:rPr>
        <w:t>that the person uses</w:t>
      </w:r>
      <w:r w:rsidR="00F57D39" w:rsidRPr="007A03FC">
        <w:rPr>
          <w:rFonts w:ascii="Arial" w:hAnsi="Arial" w:cs="Arial"/>
        </w:rPr>
        <w:t>, provides information about worldview</w:t>
      </w:r>
      <w:r w:rsidR="007D1F86" w:rsidRPr="007A03FC">
        <w:rPr>
          <w:rFonts w:ascii="Arial" w:hAnsi="Arial" w:cs="Arial"/>
        </w:rPr>
        <w:t xml:space="preserve">, perspective and it sends a message </w:t>
      </w:r>
      <w:r w:rsidR="00194CC3" w:rsidRPr="007A03FC">
        <w:rPr>
          <w:rFonts w:ascii="Arial" w:hAnsi="Arial" w:cs="Arial"/>
        </w:rPr>
        <w:t xml:space="preserve">to be </w:t>
      </w:r>
      <w:r w:rsidR="006E7173" w:rsidRPr="007A03FC">
        <w:rPr>
          <w:rFonts w:ascii="Arial" w:hAnsi="Arial" w:cs="Arial"/>
        </w:rPr>
        <w:t>recognized</w:t>
      </w:r>
      <w:r w:rsidR="00E103BA" w:rsidRPr="007A03FC">
        <w:rPr>
          <w:rFonts w:ascii="Arial" w:hAnsi="Arial" w:cs="Arial"/>
        </w:rPr>
        <w:t xml:space="preserve">. It can </w:t>
      </w:r>
      <w:r w:rsidR="004763C3" w:rsidRPr="007A03FC">
        <w:rPr>
          <w:rFonts w:ascii="Arial" w:hAnsi="Arial" w:cs="Arial"/>
        </w:rPr>
        <w:t xml:space="preserve">develop meanings, relationships, </w:t>
      </w:r>
      <w:r w:rsidR="006E7173" w:rsidRPr="007A03FC">
        <w:rPr>
          <w:rFonts w:ascii="Arial" w:hAnsi="Arial" w:cs="Arial"/>
        </w:rPr>
        <w:t>influences,</w:t>
      </w:r>
      <w:r w:rsidR="004763C3" w:rsidRPr="007A03FC">
        <w:rPr>
          <w:rFonts w:ascii="Arial" w:hAnsi="Arial" w:cs="Arial"/>
        </w:rPr>
        <w:t xml:space="preserve"> and </w:t>
      </w:r>
      <w:r w:rsidR="00686C10" w:rsidRPr="007A03FC">
        <w:rPr>
          <w:rFonts w:ascii="Arial" w:hAnsi="Arial" w:cs="Arial"/>
        </w:rPr>
        <w:t xml:space="preserve">personalities. </w:t>
      </w:r>
      <w:r w:rsidR="005C4774" w:rsidRPr="007A03FC">
        <w:rPr>
          <w:rFonts w:ascii="Arial" w:hAnsi="Arial" w:cs="Arial"/>
        </w:rPr>
        <w:t>(</w:t>
      </w:r>
    </w:p>
    <w:p w14:paraId="5AF1BAB9" w14:textId="0AA76B2E" w:rsidR="00BB30BE" w:rsidRPr="007A03FC" w:rsidRDefault="00831F66" w:rsidP="00B5491E">
      <w:pPr>
        <w:spacing w:line="240" w:lineRule="auto"/>
        <w:jc w:val="both"/>
        <w:rPr>
          <w:rFonts w:ascii="Arial" w:hAnsi="Arial" w:cs="Arial"/>
        </w:rPr>
      </w:pPr>
      <w:r w:rsidRPr="007A03FC">
        <w:rPr>
          <w:rFonts w:ascii="Arial" w:hAnsi="Arial" w:cs="Arial"/>
        </w:rPr>
        <w:t xml:space="preserve">In the Case Study </w:t>
      </w:r>
      <w:r w:rsidR="00F701FD" w:rsidRPr="007A03FC">
        <w:rPr>
          <w:rFonts w:ascii="Arial" w:hAnsi="Arial" w:cs="Arial"/>
        </w:rPr>
        <w:t>‘</w:t>
      </w:r>
      <w:r w:rsidR="001D115C" w:rsidRPr="007A03FC">
        <w:rPr>
          <w:rFonts w:ascii="Arial" w:hAnsi="Arial" w:cs="Arial"/>
        </w:rPr>
        <w:t>A Day</w:t>
      </w:r>
      <w:r w:rsidR="00F701FD" w:rsidRPr="007A03FC">
        <w:rPr>
          <w:rFonts w:ascii="Arial" w:hAnsi="Arial" w:cs="Arial"/>
        </w:rPr>
        <w:t xml:space="preserve"> with a Chief’, it was clear that </w:t>
      </w:r>
      <w:r w:rsidR="00FB3C54" w:rsidRPr="007A03FC">
        <w:rPr>
          <w:rFonts w:ascii="Arial" w:hAnsi="Arial" w:cs="Arial"/>
        </w:rPr>
        <w:t xml:space="preserve">Mark should not act like he did. It was </w:t>
      </w:r>
      <w:r w:rsidR="00686C10" w:rsidRPr="007A03FC">
        <w:rPr>
          <w:rFonts w:ascii="Arial" w:hAnsi="Arial" w:cs="Arial"/>
        </w:rPr>
        <w:t>a</w:t>
      </w:r>
      <w:r w:rsidR="00FB3C54" w:rsidRPr="007A03FC">
        <w:rPr>
          <w:rFonts w:ascii="Arial" w:hAnsi="Arial" w:cs="Arial"/>
        </w:rPr>
        <w:t xml:space="preserve"> formal environment as he was with the chief, even though she made </w:t>
      </w:r>
      <w:r w:rsidR="0057561C" w:rsidRPr="007A03FC">
        <w:rPr>
          <w:rFonts w:ascii="Arial" w:hAnsi="Arial" w:cs="Arial"/>
        </w:rPr>
        <w:t xml:space="preserve">he </w:t>
      </w:r>
      <w:r w:rsidR="0005654E" w:rsidRPr="007A03FC">
        <w:rPr>
          <w:rFonts w:ascii="Arial" w:hAnsi="Arial" w:cs="Arial"/>
        </w:rPr>
        <w:t>felt</w:t>
      </w:r>
      <w:r w:rsidR="0057561C" w:rsidRPr="007A03FC">
        <w:rPr>
          <w:rFonts w:ascii="Arial" w:hAnsi="Arial" w:cs="Arial"/>
        </w:rPr>
        <w:t xml:space="preserve"> comfortable.</w:t>
      </w:r>
      <w:r w:rsidR="008E4046" w:rsidRPr="007A03FC">
        <w:rPr>
          <w:rFonts w:ascii="Arial" w:hAnsi="Arial" w:cs="Arial"/>
        </w:rPr>
        <w:t xml:space="preserve"> He informs her how his direct supervisor had failed to take advantage of numerous opportunities to enhance sales and how he assumed they should be paid more.</w:t>
      </w:r>
      <w:r w:rsidR="00CF03CB" w:rsidRPr="007A03FC">
        <w:rPr>
          <w:rFonts w:ascii="Arial" w:hAnsi="Arial" w:cs="Arial"/>
        </w:rPr>
        <w:t xml:space="preserve"> Which</w:t>
      </w:r>
      <w:r w:rsidR="00E326BB" w:rsidRPr="007A03FC">
        <w:rPr>
          <w:rFonts w:ascii="Arial" w:hAnsi="Arial" w:cs="Arial"/>
        </w:rPr>
        <w:t xml:space="preserve"> is </w:t>
      </w:r>
      <w:r w:rsidR="00CF03CB" w:rsidRPr="007A03FC">
        <w:rPr>
          <w:rFonts w:ascii="Arial" w:hAnsi="Arial" w:cs="Arial"/>
        </w:rPr>
        <w:t>inconvenient</w:t>
      </w:r>
      <w:r w:rsidR="00E326BB" w:rsidRPr="007A03FC">
        <w:rPr>
          <w:rFonts w:ascii="Arial" w:hAnsi="Arial" w:cs="Arial"/>
        </w:rPr>
        <w:t xml:space="preserve"> for that </w:t>
      </w:r>
      <w:r w:rsidR="00CF03CB" w:rsidRPr="007A03FC">
        <w:rPr>
          <w:rFonts w:ascii="Arial" w:hAnsi="Arial" w:cs="Arial"/>
        </w:rPr>
        <w:t>occasion and situation.</w:t>
      </w:r>
    </w:p>
    <w:p w14:paraId="635800BA" w14:textId="77777777" w:rsidR="00620BF8" w:rsidRPr="007A03FC" w:rsidRDefault="00620BF8" w:rsidP="00B5491E">
      <w:pPr>
        <w:spacing w:line="240" w:lineRule="auto"/>
        <w:jc w:val="both"/>
        <w:rPr>
          <w:rFonts w:ascii="Arial" w:hAnsi="Arial" w:cs="Arial"/>
        </w:rPr>
      </w:pPr>
    </w:p>
    <w:p w14:paraId="3374452F" w14:textId="0779133A" w:rsidR="00620BF8" w:rsidRPr="007A03FC" w:rsidRDefault="00EB353F" w:rsidP="00B5491E">
      <w:pPr>
        <w:spacing w:line="240" w:lineRule="auto"/>
        <w:jc w:val="both"/>
        <w:rPr>
          <w:rFonts w:ascii="Arial" w:hAnsi="Arial" w:cs="Arial"/>
        </w:rPr>
      </w:pPr>
      <w:r w:rsidRPr="007A03FC">
        <w:rPr>
          <w:rFonts w:ascii="Arial" w:hAnsi="Arial" w:cs="Arial"/>
        </w:rPr>
        <w:t xml:space="preserve">3.2 </w:t>
      </w:r>
      <w:r w:rsidR="001302E8" w:rsidRPr="007A03FC">
        <w:rPr>
          <w:rFonts w:ascii="Arial" w:hAnsi="Arial" w:cs="Arial"/>
        </w:rPr>
        <w:t>Non-verbal</w:t>
      </w:r>
    </w:p>
    <w:p w14:paraId="1BB103E0" w14:textId="7CF6CBCD" w:rsidR="00620BF8" w:rsidRPr="007A03FC" w:rsidRDefault="00737BBB" w:rsidP="00B5491E">
      <w:pPr>
        <w:spacing w:line="240" w:lineRule="auto"/>
        <w:jc w:val="both"/>
        <w:rPr>
          <w:rFonts w:ascii="Arial" w:hAnsi="Arial" w:cs="Arial"/>
        </w:rPr>
      </w:pPr>
      <w:r w:rsidRPr="007A03FC">
        <w:rPr>
          <w:rFonts w:ascii="Arial" w:hAnsi="Arial" w:cs="Arial"/>
        </w:rPr>
        <w:t>Eye contact, facial expressions, gestures, posture and body orientation, body language, touch, para-linguistic communication, and silence are all examples of nonverbal communication.</w:t>
      </w:r>
      <w:r w:rsidR="008E3794" w:rsidRPr="007A03FC">
        <w:rPr>
          <w:rFonts w:ascii="Arial" w:hAnsi="Arial" w:cs="Arial"/>
        </w:rPr>
        <w:t xml:space="preserve"> Besides, </w:t>
      </w:r>
      <w:r w:rsidR="00F44FC8" w:rsidRPr="007A03FC">
        <w:rPr>
          <w:rFonts w:ascii="Arial" w:hAnsi="Arial" w:cs="Arial"/>
        </w:rPr>
        <w:t xml:space="preserve">the </w:t>
      </w:r>
      <w:r w:rsidR="00D365A9" w:rsidRPr="007A03FC">
        <w:rPr>
          <w:rFonts w:ascii="Arial" w:hAnsi="Arial" w:cs="Arial"/>
        </w:rPr>
        <w:t>aggregation</w:t>
      </w:r>
      <w:r w:rsidR="00FA6256" w:rsidRPr="007A03FC">
        <w:rPr>
          <w:rFonts w:ascii="Arial" w:hAnsi="Arial" w:cs="Arial"/>
        </w:rPr>
        <w:t xml:space="preserve"> of verbal and </w:t>
      </w:r>
      <w:r w:rsidR="00D365A9" w:rsidRPr="007A03FC">
        <w:rPr>
          <w:rFonts w:ascii="Arial" w:hAnsi="Arial" w:cs="Arial"/>
        </w:rPr>
        <w:t>nonverbal</w:t>
      </w:r>
      <w:r w:rsidR="00FA6256" w:rsidRPr="007A03FC">
        <w:rPr>
          <w:rFonts w:ascii="Arial" w:hAnsi="Arial" w:cs="Arial"/>
        </w:rPr>
        <w:t xml:space="preserve"> language </w:t>
      </w:r>
      <w:r w:rsidR="005D7D8E" w:rsidRPr="007A03FC">
        <w:rPr>
          <w:rFonts w:ascii="Arial" w:hAnsi="Arial" w:cs="Arial"/>
        </w:rPr>
        <w:t>completes</w:t>
      </w:r>
      <w:r w:rsidR="00FA6256" w:rsidRPr="007A03FC">
        <w:rPr>
          <w:rFonts w:ascii="Arial" w:hAnsi="Arial" w:cs="Arial"/>
        </w:rPr>
        <w:t xml:space="preserve"> the form of </w:t>
      </w:r>
      <w:r w:rsidR="00D365A9" w:rsidRPr="007A03FC">
        <w:rPr>
          <w:rFonts w:ascii="Arial" w:hAnsi="Arial" w:cs="Arial"/>
        </w:rPr>
        <w:t>understanding</w:t>
      </w:r>
      <w:r w:rsidR="00FA6256" w:rsidRPr="007A03FC">
        <w:rPr>
          <w:rFonts w:ascii="Arial" w:hAnsi="Arial" w:cs="Arial"/>
        </w:rPr>
        <w:t>.</w:t>
      </w:r>
    </w:p>
    <w:p w14:paraId="53E4A474" w14:textId="7401EF44" w:rsidR="00ED0FB1" w:rsidRPr="007A03FC" w:rsidRDefault="00ED0FB1" w:rsidP="00B5491E">
      <w:pPr>
        <w:spacing w:line="240" w:lineRule="auto"/>
        <w:jc w:val="both"/>
        <w:rPr>
          <w:rFonts w:ascii="Arial" w:hAnsi="Arial" w:cs="Arial"/>
        </w:rPr>
      </w:pPr>
      <w:r w:rsidRPr="007A03FC">
        <w:rPr>
          <w:rFonts w:ascii="Arial" w:hAnsi="Arial" w:cs="Arial"/>
        </w:rPr>
        <w:t xml:space="preserve">In the case study’ a Day with the Chief’, </w:t>
      </w:r>
      <w:r w:rsidR="00C44F4B" w:rsidRPr="007A03FC">
        <w:rPr>
          <w:rFonts w:ascii="Arial" w:hAnsi="Arial" w:cs="Arial"/>
        </w:rPr>
        <w:t xml:space="preserve">we </w:t>
      </w:r>
      <w:r w:rsidR="00B54409" w:rsidRPr="007A03FC">
        <w:rPr>
          <w:rFonts w:ascii="Arial" w:hAnsi="Arial" w:cs="Arial"/>
        </w:rPr>
        <w:t xml:space="preserve">can perceive </w:t>
      </w:r>
      <w:r w:rsidR="00573ED0" w:rsidRPr="007A03FC">
        <w:rPr>
          <w:rFonts w:ascii="Arial" w:hAnsi="Arial" w:cs="Arial"/>
        </w:rPr>
        <w:t>that after Mark</w:t>
      </w:r>
      <w:r w:rsidR="009C4B17" w:rsidRPr="007A03FC">
        <w:rPr>
          <w:rFonts w:ascii="Arial" w:hAnsi="Arial" w:cs="Arial"/>
        </w:rPr>
        <w:t xml:space="preserve"> notice that his boss was being </w:t>
      </w:r>
      <w:r w:rsidR="00AF3F0C" w:rsidRPr="007A03FC">
        <w:rPr>
          <w:rFonts w:ascii="Arial" w:hAnsi="Arial" w:cs="Arial"/>
        </w:rPr>
        <w:t xml:space="preserve">cordial and </w:t>
      </w:r>
      <w:r w:rsidR="005C4774" w:rsidRPr="007A03FC">
        <w:rPr>
          <w:rFonts w:ascii="Arial" w:hAnsi="Arial" w:cs="Arial"/>
        </w:rPr>
        <w:t>pleasant,</w:t>
      </w:r>
      <w:r w:rsidR="00490BF7" w:rsidRPr="007A03FC">
        <w:rPr>
          <w:rFonts w:ascii="Arial" w:hAnsi="Arial" w:cs="Arial"/>
        </w:rPr>
        <w:t xml:space="preserve"> he</w:t>
      </w:r>
      <w:r w:rsidR="00E40CB8" w:rsidRPr="007A03FC">
        <w:rPr>
          <w:rFonts w:ascii="Arial" w:hAnsi="Arial" w:cs="Arial"/>
        </w:rPr>
        <w:t xml:space="preserve"> </w:t>
      </w:r>
      <w:r w:rsidR="00874918" w:rsidRPr="007A03FC">
        <w:rPr>
          <w:rFonts w:ascii="Arial" w:hAnsi="Arial" w:cs="Arial"/>
        </w:rPr>
        <w:t xml:space="preserve">feels </w:t>
      </w:r>
      <w:r w:rsidR="005D7D8E" w:rsidRPr="007A03FC">
        <w:rPr>
          <w:rFonts w:ascii="Arial" w:hAnsi="Arial" w:cs="Arial"/>
        </w:rPr>
        <w:t>relaxed, so</w:t>
      </w:r>
      <w:r w:rsidR="00A51DFA" w:rsidRPr="007A03FC">
        <w:rPr>
          <w:rFonts w:ascii="Arial" w:hAnsi="Arial" w:cs="Arial"/>
        </w:rPr>
        <w:t xml:space="preserve"> he unties his tie, crosses his legs, and proceeds to tell her what he thinks is appropriate with the London office.</w:t>
      </w:r>
      <w:r w:rsidR="005A202A" w:rsidRPr="007A03FC">
        <w:rPr>
          <w:rFonts w:ascii="Arial" w:hAnsi="Arial" w:cs="Arial"/>
        </w:rPr>
        <w:t xml:space="preserve"> </w:t>
      </w:r>
      <w:r w:rsidR="008973F8" w:rsidRPr="007A03FC">
        <w:rPr>
          <w:rFonts w:ascii="Arial" w:hAnsi="Arial" w:cs="Arial"/>
        </w:rPr>
        <w:t>Immediately</w:t>
      </w:r>
      <w:r w:rsidR="005A202A" w:rsidRPr="007A03FC">
        <w:rPr>
          <w:rFonts w:ascii="Arial" w:hAnsi="Arial" w:cs="Arial"/>
        </w:rPr>
        <w:t xml:space="preserve">, she </w:t>
      </w:r>
      <w:r w:rsidR="00874918" w:rsidRPr="007A03FC">
        <w:rPr>
          <w:rFonts w:ascii="Arial" w:hAnsi="Arial" w:cs="Arial"/>
        </w:rPr>
        <w:t>converts</w:t>
      </w:r>
      <w:r w:rsidR="00740BDA" w:rsidRPr="007A03FC">
        <w:rPr>
          <w:rFonts w:ascii="Arial" w:hAnsi="Arial" w:cs="Arial"/>
        </w:rPr>
        <w:t xml:space="preserve"> her posture </w:t>
      </w:r>
      <w:r w:rsidR="009B1C67" w:rsidRPr="007A03FC">
        <w:rPr>
          <w:rFonts w:ascii="Arial" w:hAnsi="Arial" w:cs="Arial"/>
        </w:rPr>
        <w:t xml:space="preserve">and </w:t>
      </w:r>
      <w:r w:rsidR="00513009" w:rsidRPr="007A03FC">
        <w:rPr>
          <w:rFonts w:ascii="Arial" w:hAnsi="Arial" w:cs="Arial"/>
        </w:rPr>
        <w:t>tells him in a harsh voice to leave</w:t>
      </w:r>
      <w:r w:rsidR="008973F8" w:rsidRPr="007A03FC">
        <w:rPr>
          <w:rFonts w:ascii="Arial" w:hAnsi="Arial" w:cs="Arial"/>
        </w:rPr>
        <w:t xml:space="preserve">. </w:t>
      </w:r>
      <w:r w:rsidR="00DD00EA" w:rsidRPr="007A03FC">
        <w:rPr>
          <w:rFonts w:ascii="Arial" w:hAnsi="Arial" w:cs="Arial"/>
        </w:rPr>
        <w:t xml:space="preserve">It is </w:t>
      </w:r>
      <w:r w:rsidR="00874918" w:rsidRPr="007A03FC">
        <w:rPr>
          <w:rFonts w:ascii="Arial" w:hAnsi="Arial" w:cs="Arial"/>
        </w:rPr>
        <w:t>notable</w:t>
      </w:r>
      <w:r w:rsidR="00DD00EA" w:rsidRPr="007A03FC">
        <w:rPr>
          <w:rFonts w:ascii="Arial" w:hAnsi="Arial" w:cs="Arial"/>
        </w:rPr>
        <w:t xml:space="preserve"> that both mark and his boss have used </w:t>
      </w:r>
      <w:r w:rsidR="00874918" w:rsidRPr="007A03FC">
        <w:rPr>
          <w:rFonts w:ascii="Arial" w:hAnsi="Arial" w:cs="Arial"/>
        </w:rPr>
        <w:t>nonverbal</w:t>
      </w:r>
      <w:r w:rsidR="0019690A" w:rsidRPr="007A03FC">
        <w:rPr>
          <w:rFonts w:ascii="Arial" w:hAnsi="Arial" w:cs="Arial"/>
        </w:rPr>
        <w:t xml:space="preserve"> gestures and body language. Furthermore, the set of mark’s </w:t>
      </w:r>
      <w:r w:rsidR="0053520E" w:rsidRPr="007A03FC">
        <w:rPr>
          <w:rFonts w:ascii="Arial" w:hAnsi="Arial" w:cs="Arial"/>
        </w:rPr>
        <w:t xml:space="preserve">verbal language combined with his </w:t>
      </w:r>
      <w:r w:rsidR="00874918" w:rsidRPr="007A03FC">
        <w:rPr>
          <w:rFonts w:ascii="Arial" w:hAnsi="Arial" w:cs="Arial"/>
        </w:rPr>
        <w:t>behaviour</w:t>
      </w:r>
      <w:r w:rsidR="0053520E" w:rsidRPr="007A03FC">
        <w:rPr>
          <w:rFonts w:ascii="Arial" w:hAnsi="Arial" w:cs="Arial"/>
        </w:rPr>
        <w:t xml:space="preserve"> </w:t>
      </w:r>
      <w:r w:rsidR="00032E63" w:rsidRPr="007A03FC">
        <w:rPr>
          <w:rFonts w:ascii="Arial" w:hAnsi="Arial" w:cs="Arial"/>
        </w:rPr>
        <w:t xml:space="preserve">was the reason of </w:t>
      </w:r>
      <w:r w:rsidR="00FB1657" w:rsidRPr="007A03FC">
        <w:rPr>
          <w:rFonts w:ascii="Arial" w:hAnsi="Arial" w:cs="Arial"/>
        </w:rPr>
        <w:t>his</w:t>
      </w:r>
      <w:r w:rsidR="00032E63" w:rsidRPr="007A03FC">
        <w:rPr>
          <w:rFonts w:ascii="Arial" w:hAnsi="Arial" w:cs="Arial"/>
        </w:rPr>
        <w:t xml:space="preserve"> </w:t>
      </w:r>
      <w:r w:rsidR="00FB1657" w:rsidRPr="007A03FC">
        <w:rPr>
          <w:rFonts w:ascii="Arial" w:hAnsi="Arial" w:cs="Arial"/>
        </w:rPr>
        <w:t>failure.</w:t>
      </w:r>
    </w:p>
    <w:p w14:paraId="1B65D888" w14:textId="77777777" w:rsidR="00874918" w:rsidRPr="007A03FC" w:rsidRDefault="00874918" w:rsidP="00B5491E">
      <w:pPr>
        <w:spacing w:line="240" w:lineRule="auto"/>
        <w:jc w:val="both"/>
        <w:rPr>
          <w:rFonts w:ascii="Arial" w:hAnsi="Arial" w:cs="Arial"/>
        </w:rPr>
      </w:pPr>
    </w:p>
    <w:p w14:paraId="2BAF4AEF" w14:textId="5AAC3478" w:rsidR="00EB353F" w:rsidRPr="007A03FC" w:rsidRDefault="00EB353F" w:rsidP="00B5491E">
      <w:pPr>
        <w:spacing w:line="240" w:lineRule="auto"/>
        <w:jc w:val="both"/>
        <w:rPr>
          <w:rFonts w:ascii="Arial" w:hAnsi="Arial" w:cs="Arial"/>
        </w:rPr>
      </w:pPr>
      <w:r w:rsidRPr="007A03FC">
        <w:rPr>
          <w:rFonts w:ascii="Arial" w:hAnsi="Arial" w:cs="Arial"/>
        </w:rPr>
        <w:t xml:space="preserve">3.3 </w:t>
      </w:r>
      <w:r w:rsidR="001302E8" w:rsidRPr="007A03FC">
        <w:rPr>
          <w:rFonts w:ascii="Arial" w:hAnsi="Arial" w:cs="Arial"/>
        </w:rPr>
        <w:t>A</w:t>
      </w:r>
      <w:r w:rsidRPr="007A03FC">
        <w:rPr>
          <w:rFonts w:ascii="Arial" w:hAnsi="Arial" w:cs="Arial"/>
        </w:rPr>
        <w:t>ctive listening</w:t>
      </w:r>
    </w:p>
    <w:p w14:paraId="2F470A72" w14:textId="4E2C1BD4" w:rsidR="00775C32" w:rsidRPr="007A03FC" w:rsidRDefault="00775C32" w:rsidP="00B5491E">
      <w:pPr>
        <w:spacing w:line="240" w:lineRule="auto"/>
        <w:jc w:val="both"/>
        <w:rPr>
          <w:rFonts w:ascii="Arial" w:hAnsi="Arial" w:cs="Arial"/>
        </w:rPr>
      </w:pPr>
      <w:r w:rsidRPr="007A03FC">
        <w:rPr>
          <w:rFonts w:ascii="Arial" w:hAnsi="Arial" w:cs="Arial"/>
        </w:rPr>
        <w:t xml:space="preserve">More than talking, listening skills provide </w:t>
      </w:r>
      <w:r w:rsidR="00DC6001" w:rsidRPr="007A03FC">
        <w:rPr>
          <w:rFonts w:ascii="Arial" w:hAnsi="Arial" w:cs="Arial"/>
        </w:rPr>
        <w:t xml:space="preserve">a great relationship, and trustful </w:t>
      </w:r>
      <w:r w:rsidR="00E769A1" w:rsidRPr="007A03FC">
        <w:rPr>
          <w:rFonts w:ascii="Arial" w:hAnsi="Arial" w:cs="Arial"/>
        </w:rPr>
        <w:t xml:space="preserve">relation. </w:t>
      </w:r>
      <w:r w:rsidR="00B04A0F" w:rsidRPr="007A03FC">
        <w:rPr>
          <w:rFonts w:ascii="Arial" w:hAnsi="Arial" w:cs="Arial"/>
        </w:rPr>
        <w:t>Also,</w:t>
      </w:r>
      <w:r w:rsidR="00120428" w:rsidRPr="007A03FC">
        <w:rPr>
          <w:rFonts w:ascii="Arial" w:hAnsi="Arial" w:cs="Arial"/>
        </w:rPr>
        <w:t xml:space="preserve"> it helps to </w:t>
      </w:r>
      <w:r w:rsidR="00E769A1" w:rsidRPr="007A03FC">
        <w:rPr>
          <w:rFonts w:ascii="Arial" w:hAnsi="Arial" w:cs="Arial"/>
        </w:rPr>
        <w:t>understand</w:t>
      </w:r>
      <w:r w:rsidR="00120428" w:rsidRPr="007A03FC">
        <w:rPr>
          <w:rFonts w:ascii="Arial" w:hAnsi="Arial" w:cs="Arial"/>
        </w:rPr>
        <w:t xml:space="preserve"> and </w:t>
      </w:r>
      <w:r w:rsidR="00931B72" w:rsidRPr="007A03FC">
        <w:rPr>
          <w:rFonts w:ascii="Arial" w:hAnsi="Arial" w:cs="Arial"/>
        </w:rPr>
        <w:t xml:space="preserve">obtain the feedback </w:t>
      </w:r>
      <w:r w:rsidR="00797222" w:rsidRPr="007A03FC">
        <w:rPr>
          <w:rFonts w:ascii="Arial" w:hAnsi="Arial" w:cs="Arial"/>
        </w:rPr>
        <w:t>about the conversation.</w:t>
      </w:r>
    </w:p>
    <w:p w14:paraId="3E1C1333" w14:textId="490E6570" w:rsidR="00620BF8" w:rsidRPr="007A03FC" w:rsidRDefault="00530D6A" w:rsidP="00B5491E">
      <w:pPr>
        <w:spacing w:line="240" w:lineRule="auto"/>
        <w:jc w:val="both"/>
        <w:rPr>
          <w:rFonts w:ascii="Arial" w:hAnsi="Arial" w:cs="Arial"/>
        </w:rPr>
      </w:pPr>
      <w:r w:rsidRPr="007A03FC">
        <w:rPr>
          <w:rFonts w:ascii="Arial" w:hAnsi="Arial" w:cs="Arial"/>
        </w:rPr>
        <w:lastRenderedPageBreak/>
        <w:t xml:space="preserve">Active listening entails more than simply paying attention to someone who is speaking. It is about listening with </w:t>
      </w:r>
      <w:r w:rsidR="00E769A1" w:rsidRPr="007A03FC">
        <w:rPr>
          <w:rFonts w:ascii="Arial" w:hAnsi="Arial" w:cs="Arial"/>
        </w:rPr>
        <w:t>all</w:t>
      </w:r>
      <w:r w:rsidRPr="007A03FC">
        <w:rPr>
          <w:rFonts w:ascii="Arial" w:hAnsi="Arial" w:cs="Arial"/>
        </w:rPr>
        <w:t xml:space="preserve"> your senses, focusing on the verbal and nonverbal communication of the person speaking, and demonstrating that you are engaged in the </w:t>
      </w:r>
      <w:r w:rsidR="000E54FC" w:rsidRPr="007A03FC">
        <w:rPr>
          <w:rFonts w:ascii="Arial" w:hAnsi="Arial" w:cs="Arial"/>
        </w:rPr>
        <w:t xml:space="preserve">conversation. </w:t>
      </w:r>
    </w:p>
    <w:p w14:paraId="31ACE0C7" w14:textId="328132F1" w:rsidR="000E54FC" w:rsidRPr="007A03FC" w:rsidRDefault="0011321C" w:rsidP="00B5491E">
      <w:pPr>
        <w:spacing w:line="240" w:lineRule="auto"/>
        <w:jc w:val="both"/>
        <w:rPr>
          <w:rFonts w:ascii="Arial" w:hAnsi="Arial" w:cs="Arial"/>
        </w:rPr>
      </w:pPr>
      <w:r w:rsidRPr="007A03FC">
        <w:rPr>
          <w:rFonts w:ascii="Arial" w:hAnsi="Arial" w:cs="Arial"/>
        </w:rPr>
        <w:t xml:space="preserve">In </w:t>
      </w:r>
      <w:r w:rsidR="000E1462" w:rsidRPr="007A03FC">
        <w:rPr>
          <w:rFonts w:ascii="Arial" w:hAnsi="Arial" w:cs="Arial"/>
        </w:rPr>
        <w:t>a</w:t>
      </w:r>
      <w:r w:rsidRPr="007A03FC">
        <w:rPr>
          <w:rFonts w:ascii="Arial" w:hAnsi="Arial" w:cs="Arial"/>
        </w:rPr>
        <w:t xml:space="preserve"> universe where time is a rare resource and everyone appears to be chasing something, it has become increasingly difficult for many of us to exercise patience and listen to others before expressing our own opinions and desires.</w:t>
      </w:r>
      <w:r w:rsidR="006243AE" w:rsidRPr="007A03FC">
        <w:rPr>
          <w:rFonts w:ascii="Arial" w:hAnsi="Arial" w:cs="Arial"/>
        </w:rPr>
        <w:t xml:space="preserve"> (</w:t>
      </w:r>
      <w:r w:rsidR="00227F20" w:rsidRPr="007A03FC">
        <w:rPr>
          <w:rFonts w:ascii="Arial" w:hAnsi="Arial" w:cs="Arial"/>
        </w:rPr>
        <w:t xml:space="preserve">Draghici,2019). Moreover, </w:t>
      </w:r>
      <w:r w:rsidR="00BF568C" w:rsidRPr="007A03FC">
        <w:rPr>
          <w:rFonts w:ascii="Arial" w:hAnsi="Arial" w:cs="Arial"/>
        </w:rPr>
        <w:t xml:space="preserve">individuals </w:t>
      </w:r>
      <w:r w:rsidR="00446690" w:rsidRPr="007A03FC">
        <w:rPr>
          <w:rFonts w:ascii="Arial" w:hAnsi="Arial" w:cs="Arial"/>
        </w:rPr>
        <w:t>want others</w:t>
      </w:r>
      <w:r w:rsidR="00033362" w:rsidRPr="007A03FC">
        <w:rPr>
          <w:rFonts w:ascii="Arial" w:hAnsi="Arial" w:cs="Arial"/>
        </w:rPr>
        <w:t xml:space="preserve"> to </w:t>
      </w:r>
      <w:r w:rsidR="00BF568C" w:rsidRPr="007A03FC">
        <w:rPr>
          <w:rFonts w:ascii="Arial" w:hAnsi="Arial" w:cs="Arial"/>
        </w:rPr>
        <w:t>understand</w:t>
      </w:r>
      <w:r w:rsidR="00033362" w:rsidRPr="007A03FC">
        <w:rPr>
          <w:rFonts w:ascii="Arial" w:hAnsi="Arial" w:cs="Arial"/>
        </w:rPr>
        <w:t xml:space="preserve"> </w:t>
      </w:r>
      <w:r w:rsidR="00512116" w:rsidRPr="007A03FC">
        <w:rPr>
          <w:rFonts w:ascii="Arial" w:hAnsi="Arial" w:cs="Arial"/>
        </w:rPr>
        <w:t xml:space="preserve">with </w:t>
      </w:r>
      <w:r w:rsidR="00FF7133" w:rsidRPr="007A03FC">
        <w:rPr>
          <w:rFonts w:ascii="Arial" w:hAnsi="Arial" w:cs="Arial"/>
        </w:rPr>
        <w:t>not</w:t>
      </w:r>
      <w:r w:rsidR="00512116" w:rsidRPr="007A03FC">
        <w:rPr>
          <w:rFonts w:ascii="Arial" w:hAnsi="Arial" w:cs="Arial"/>
        </w:rPr>
        <w:t xml:space="preserve"> much explanation</w:t>
      </w:r>
      <w:r w:rsidR="00BF568C" w:rsidRPr="007A03FC">
        <w:rPr>
          <w:rFonts w:ascii="Arial" w:hAnsi="Arial" w:cs="Arial"/>
        </w:rPr>
        <w:t xml:space="preserve">, also </w:t>
      </w:r>
      <w:r w:rsidR="001A4B45" w:rsidRPr="007A03FC">
        <w:rPr>
          <w:rFonts w:ascii="Arial" w:hAnsi="Arial" w:cs="Arial"/>
        </w:rPr>
        <w:t xml:space="preserve">agreement with no criticism. However, </w:t>
      </w:r>
      <w:r w:rsidR="00F13DE6" w:rsidRPr="007A03FC">
        <w:rPr>
          <w:rFonts w:ascii="Arial" w:hAnsi="Arial" w:cs="Arial"/>
        </w:rPr>
        <w:t>it can be constructive when you listen carefully</w:t>
      </w:r>
      <w:r w:rsidR="00983D01" w:rsidRPr="007A03FC">
        <w:rPr>
          <w:rFonts w:ascii="Arial" w:hAnsi="Arial" w:cs="Arial"/>
        </w:rPr>
        <w:t xml:space="preserve"> and emphatic</w:t>
      </w:r>
      <w:r w:rsidR="004946E5" w:rsidRPr="007A03FC">
        <w:rPr>
          <w:rFonts w:ascii="Arial" w:hAnsi="Arial" w:cs="Arial"/>
        </w:rPr>
        <w:t>, putting ourselves in the others position.</w:t>
      </w:r>
    </w:p>
    <w:p w14:paraId="3B8ED0A5" w14:textId="05703DF4" w:rsidR="00983D01" w:rsidRPr="007A03FC" w:rsidRDefault="00643181" w:rsidP="00B5491E">
      <w:pPr>
        <w:spacing w:line="240" w:lineRule="auto"/>
        <w:jc w:val="both"/>
        <w:rPr>
          <w:rFonts w:ascii="Arial" w:hAnsi="Arial" w:cs="Arial"/>
        </w:rPr>
      </w:pPr>
      <w:r w:rsidRPr="007A03FC">
        <w:rPr>
          <w:rFonts w:ascii="Arial" w:hAnsi="Arial" w:cs="Arial"/>
        </w:rPr>
        <w:t xml:space="preserve">The Case Study </w:t>
      </w:r>
      <w:r w:rsidR="00F643EA" w:rsidRPr="007A03FC">
        <w:rPr>
          <w:rFonts w:ascii="Arial" w:hAnsi="Arial" w:cs="Arial"/>
        </w:rPr>
        <w:t>‘</w:t>
      </w:r>
      <w:r w:rsidRPr="007A03FC">
        <w:rPr>
          <w:rFonts w:ascii="Arial" w:hAnsi="Arial" w:cs="Arial"/>
        </w:rPr>
        <w:t xml:space="preserve">Max </w:t>
      </w:r>
      <w:r w:rsidR="00F643EA" w:rsidRPr="007A03FC">
        <w:rPr>
          <w:rFonts w:ascii="Arial" w:hAnsi="Arial" w:cs="Arial"/>
        </w:rPr>
        <w:t>Multitasks’</w:t>
      </w:r>
      <w:r w:rsidRPr="007A03FC">
        <w:rPr>
          <w:rFonts w:ascii="Arial" w:hAnsi="Arial" w:cs="Arial"/>
        </w:rPr>
        <w:t xml:space="preserve">, we could observe that </w:t>
      </w:r>
      <w:r w:rsidR="00FC3641" w:rsidRPr="007A03FC">
        <w:rPr>
          <w:rFonts w:ascii="Arial" w:hAnsi="Arial" w:cs="Arial"/>
        </w:rPr>
        <w:t>his client</w:t>
      </w:r>
      <w:r w:rsidR="007C062C" w:rsidRPr="007A03FC">
        <w:rPr>
          <w:rFonts w:ascii="Arial" w:hAnsi="Arial" w:cs="Arial"/>
        </w:rPr>
        <w:t xml:space="preserve"> Tamara was not very emphatic as she </w:t>
      </w:r>
      <w:r w:rsidR="00902141" w:rsidRPr="007A03FC">
        <w:rPr>
          <w:rFonts w:ascii="Arial" w:hAnsi="Arial" w:cs="Arial"/>
        </w:rPr>
        <w:t>did not put herself in Max position, where he had many tasks to do on his own</w:t>
      </w:r>
      <w:r w:rsidR="00F643EA" w:rsidRPr="007A03FC">
        <w:rPr>
          <w:rFonts w:ascii="Arial" w:hAnsi="Arial" w:cs="Arial"/>
        </w:rPr>
        <w:t xml:space="preserve">. Also, he could not afford to have </w:t>
      </w:r>
      <w:r w:rsidR="00BE32AD" w:rsidRPr="007A03FC">
        <w:rPr>
          <w:rFonts w:ascii="Arial" w:hAnsi="Arial" w:cs="Arial"/>
        </w:rPr>
        <w:t xml:space="preserve">staff to help him because he has </w:t>
      </w:r>
      <w:proofErr w:type="gramStart"/>
      <w:r w:rsidR="00BE32AD" w:rsidRPr="007A03FC">
        <w:rPr>
          <w:rFonts w:ascii="Arial" w:hAnsi="Arial" w:cs="Arial"/>
        </w:rPr>
        <w:t>helping</w:t>
      </w:r>
      <w:proofErr w:type="gramEnd"/>
      <w:r w:rsidR="00BE32AD" w:rsidRPr="007A03FC">
        <w:rPr>
          <w:rFonts w:ascii="Arial" w:hAnsi="Arial" w:cs="Arial"/>
        </w:rPr>
        <w:t xml:space="preserve"> financially his mother who was sick.</w:t>
      </w:r>
    </w:p>
    <w:p w14:paraId="257B2E08" w14:textId="77777777" w:rsidR="00620BF8" w:rsidRPr="007A03FC" w:rsidRDefault="00620BF8" w:rsidP="00B5491E">
      <w:pPr>
        <w:spacing w:line="240" w:lineRule="auto"/>
        <w:jc w:val="both"/>
        <w:rPr>
          <w:rFonts w:ascii="Arial" w:hAnsi="Arial" w:cs="Arial"/>
        </w:rPr>
      </w:pPr>
    </w:p>
    <w:p w14:paraId="3BE72B92" w14:textId="2F1E9EA8" w:rsidR="00EB353F" w:rsidRPr="007A03FC" w:rsidRDefault="00EB353F" w:rsidP="00B5491E">
      <w:pPr>
        <w:spacing w:line="240" w:lineRule="auto"/>
        <w:jc w:val="both"/>
        <w:rPr>
          <w:rFonts w:ascii="Arial" w:hAnsi="Arial" w:cs="Arial"/>
        </w:rPr>
      </w:pPr>
      <w:r w:rsidRPr="007A03FC">
        <w:rPr>
          <w:rFonts w:ascii="Arial" w:hAnsi="Arial" w:cs="Arial"/>
        </w:rPr>
        <w:t xml:space="preserve">4. </w:t>
      </w:r>
      <w:r w:rsidR="0082394B" w:rsidRPr="007A03FC">
        <w:rPr>
          <w:rFonts w:ascii="Arial" w:hAnsi="Arial" w:cs="Arial"/>
        </w:rPr>
        <w:t>T</w:t>
      </w:r>
      <w:r w:rsidRPr="007A03FC">
        <w:rPr>
          <w:rFonts w:ascii="Arial" w:hAnsi="Arial" w:cs="Arial"/>
        </w:rPr>
        <w:t xml:space="preserve">he </w:t>
      </w:r>
      <w:r w:rsidR="00921E69">
        <w:rPr>
          <w:rFonts w:ascii="Arial" w:hAnsi="Arial" w:cs="Arial"/>
        </w:rPr>
        <w:t>A</w:t>
      </w:r>
      <w:r w:rsidRPr="007A03FC">
        <w:rPr>
          <w:rFonts w:ascii="Arial" w:hAnsi="Arial" w:cs="Arial"/>
        </w:rPr>
        <w:t xml:space="preserve">dvantages and </w:t>
      </w:r>
      <w:r w:rsidR="00921E69">
        <w:rPr>
          <w:rFonts w:ascii="Arial" w:hAnsi="Arial" w:cs="Arial"/>
        </w:rPr>
        <w:t>D</w:t>
      </w:r>
      <w:r w:rsidRPr="007A03FC">
        <w:rPr>
          <w:rFonts w:ascii="Arial" w:hAnsi="Arial" w:cs="Arial"/>
        </w:rPr>
        <w:t>isadvantages of technology in communication</w:t>
      </w:r>
    </w:p>
    <w:p w14:paraId="76D8A31D" w14:textId="6CD2DEDF" w:rsidR="005827CF" w:rsidRPr="007A03FC" w:rsidRDefault="00676D4A" w:rsidP="00B5491E">
      <w:pPr>
        <w:spacing w:line="240" w:lineRule="auto"/>
        <w:jc w:val="both"/>
        <w:rPr>
          <w:rFonts w:ascii="Arial" w:hAnsi="Arial" w:cs="Arial"/>
        </w:rPr>
      </w:pPr>
      <w:r w:rsidRPr="007A03FC">
        <w:rPr>
          <w:rFonts w:ascii="Arial" w:hAnsi="Arial" w:cs="Arial"/>
        </w:rPr>
        <w:t xml:space="preserve">The advantages of technology in communication </w:t>
      </w:r>
      <w:r w:rsidR="006F7781" w:rsidRPr="007A03FC">
        <w:rPr>
          <w:rFonts w:ascii="Arial" w:hAnsi="Arial" w:cs="Arial"/>
        </w:rPr>
        <w:t>shorter</w:t>
      </w:r>
      <w:r w:rsidR="00485E7E" w:rsidRPr="007A03FC">
        <w:rPr>
          <w:rFonts w:ascii="Arial" w:hAnsi="Arial" w:cs="Arial"/>
        </w:rPr>
        <w:t xml:space="preserve"> the barriers of distance. </w:t>
      </w:r>
      <w:r w:rsidR="00042128" w:rsidRPr="007A03FC">
        <w:rPr>
          <w:rFonts w:ascii="Arial" w:hAnsi="Arial" w:cs="Arial"/>
        </w:rPr>
        <w:t>Nowadays</w:t>
      </w:r>
      <w:r w:rsidR="00485E7E" w:rsidRPr="007A03FC">
        <w:rPr>
          <w:rFonts w:ascii="Arial" w:hAnsi="Arial" w:cs="Arial"/>
        </w:rPr>
        <w:t xml:space="preserve">, users can </w:t>
      </w:r>
      <w:r w:rsidR="00500F81" w:rsidRPr="007A03FC">
        <w:rPr>
          <w:rFonts w:ascii="Arial" w:hAnsi="Arial" w:cs="Arial"/>
        </w:rPr>
        <w:t xml:space="preserve">call anybody from anywhere with facilities. Families can be </w:t>
      </w:r>
      <w:r w:rsidR="00042128" w:rsidRPr="007A03FC">
        <w:rPr>
          <w:rFonts w:ascii="Arial" w:hAnsi="Arial" w:cs="Arial"/>
        </w:rPr>
        <w:t>connected</w:t>
      </w:r>
      <w:r w:rsidR="00500F81" w:rsidRPr="007A03FC">
        <w:rPr>
          <w:rFonts w:ascii="Arial" w:hAnsi="Arial" w:cs="Arial"/>
        </w:rPr>
        <w:t xml:space="preserve"> through the phone and social media easily.</w:t>
      </w:r>
      <w:r w:rsidR="009F77AF" w:rsidRPr="007A03FC">
        <w:rPr>
          <w:rFonts w:ascii="Arial" w:hAnsi="Arial" w:cs="Arial"/>
        </w:rPr>
        <w:t xml:space="preserve"> Friends can be found and reached on social media anytime.</w:t>
      </w:r>
      <w:r w:rsidR="00043097" w:rsidRPr="007A03FC">
        <w:rPr>
          <w:rFonts w:ascii="Arial" w:hAnsi="Arial" w:cs="Arial"/>
        </w:rPr>
        <w:t xml:space="preserve"> It helps </w:t>
      </w:r>
      <w:r w:rsidR="003F68CE" w:rsidRPr="007A03FC">
        <w:rPr>
          <w:rFonts w:ascii="Arial" w:hAnsi="Arial" w:cs="Arial"/>
        </w:rPr>
        <w:t xml:space="preserve">public service to communicate as </w:t>
      </w:r>
      <w:r w:rsidR="00D424AC" w:rsidRPr="007A03FC">
        <w:rPr>
          <w:rFonts w:ascii="Arial" w:hAnsi="Arial" w:cs="Arial"/>
        </w:rPr>
        <w:t>hospitals appointments, emergencies etc.</w:t>
      </w:r>
    </w:p>
    <w:p w14:paraId="43EBB4DD" w14:textId="2534BEFE" w:rsidR="001168BC" w:rsidRPr="007A03FC" w:rsidRDefault="00D424AC" w:rsidP="00B5491E">
      <w:pPr>
        <w:spacing w:line="240" w:lineRule="auto"/>
        <w:jc w:val="both"/>
        <w:rPr>
          <w:rFonts w:ascii="Arial" w:hAnsi="Arial" w:cs="Arial"/>
        </w:rPr>
      </w:pPr>
      <w:r w:rsidRPr="007A03FC">
        <w:rPr>
          <w:rFonts w:ascii="Arial" w:hAnsi="Arial" w:cs="Arial"/>
        </w:rPr>
        <w:t xml:space="preserve">However, </w:t>
      </w:r>
      <w:r w:rsidR="003527B4" w:rsidRPr="007A03FC">
        <w:rPr>
          <w:rFonts w:ascii="Arial" w:hAnsi="Arial" w:cs="Arial"/>
        </w:rPr>
        <w:t>once</w:t>
      </w:r>
      <w:r w:rsidRPr="007A03FC">
        <w:rPr>
          <w:rFonts w:ascii="Arial" w:hAnsi="Arial" w:cs="Arial"/>
        </w:rPr>
        <w:t xml:space="preserve"> users share data via photos, social media platforms, and business websites, you are also sharing personal data, which can lead to a slew of issues. Passwords become obsolete as technology advances, and photos of family members with names and dates can be used to navigate the maze of security you</w:t>
      </w:r>
      <w:r w:rsidR="004407BB" w:rsidRPr="007A03FC">
        <w:rPr>
          <w:rFonts w:ascii="Arial" w:hAnsi="Arial" w:cs="Arial"/>
        </w:rPr>
        <w:t xml:space="preserve"> have</w:t>
      </w:r>
      <w:r w:rsidRPr="007A03FC">
        <w:rPr>
          <w:rFonts w:ascii="Arial" w:hAnsi="Arial" w:cs="Arial"/>
        </w:rPr>
        <w:t xml:space="preserve"> set up to protect your information, allowing hackers access to it.</w:t>
      </w:r>
    </w:p>
    <w:p w14:paraId="73A850DA" w14:textId="77777777" w:rsidR="001168BC" w:rsidRPr="007A03FC" w:rsidRDefault="001168BC" w:rsidP="00B5491E">
      <w:pPr>
        <w:spacing w:line="240" w:lineRule="auto"/>
        <w:jc w:val="both"/>
        <w:rPr>
          <w:rFonts w:ascii="Arial" w:hAnsi="Arial" w:cs="Arial"/>
        </w:rPr>
      </w:pPr>
    </w:p>
    <w:p w14:paraId="091C41D7" w14:textId="1E1DDAAF" w:rsidR="00EB353F" w:rsidRPr="007A03FC" w:rsidRDefault="00D7684F" w:rsidP="00B5491E">
      <w:pPr>
        <w:spacing w:line="240" w:lineRule="auto"/>
        <w:jc w:val="both"/>
        <w:rPr>
          <w:rFonts w:ascii="Arial" w:hAnsi="Arial" w:cs="Arial"/>
        </w:rPr>
      </w:pPr>
      <w:r w:rsidRPr="007A03FC">
        <w:rPr>
          <w:rFonts w:ascii="Arial" w:hAnsi="Arial" w:cs="Arial"/>
        </w:rPr>
        <w:t>5.</w:t>
      </w:r>
      <w:r w:rsidR="0082394B" w:rsidRPr="007A03FC">
        <w:rPr>
          <w:rFonts w:ascii="Arial" w:hAnsi="Arial" w:cs="Arial"/>
        </w:rPr>
        <w:t xml:space="preserve"> </w:t>
      </w:r>
      <w:r w:rsidR="00EB353F" w:rsidRPr="007A03FC">
        <w:rPr>
          <w:rFonts w:ascii="Arial" w:hAnsi="Arial" w:cs="Arial"/>
        </w:rPr>
        <w:t>Conclusion</w:t>
      </w:r>
    </w:p>
    <w:p w14:paraId="1F7F4C91" w14:textId="52AF240D" w:rsidR="00F8739A" w:rsidRPr="007A03FC" w:rsidRDefault="008651D7" w:rsidP="00B5491E">
      <w:pPr>
        <w:spacing w:line="240" w:lineRule="auto"/>
        <w:jc w:val="both"/>
        <w:rPr>
          <w:rFonts w:ascii="Arial" w:hAnsi="Arial" w:cs="Arial"/>
        </w:rPr>
      </w:pPr>
      <w:r w:rsidRPr="007A03FC">
        <w:rPr>
          <w:rFonts w:ascii="Arial" w:hAnsi="Arial" w:cs="Arial"/>
        </w:rPr>
        <w:t xml:space="preserve">In this report </w:t>
      </w:r>
      <w:r w:rsidR="00095A79" w:rsidRPr="007A03FC">
        <w:rPr>
          <w:rFonts w:ascii="Arial" w:hAnsi="Arial" w:cs="Arial"/>
        </w:rPr>
        <w:t xml:space="preserve">we could </w:t>
      </w:r>
      <w:r w:rsidR="005D7D8E" w:rsidRPr="007A03FC">
        <w:rPr>
          <w:rFonts w:ascii="Arial" w:hAnsi="Arial" w:cs="Arial"/>
        </w:rPr>
        <w:t>analyse</w:t>
      </w:r>
      <w:r w:rsidR="00095A79" w:rsidRPr="007A03FC">
        <w:rPr>
          <w:rFonts w:ascii="Arial" w:hAnsi="Arial" w:cs="Arial"/>
        </w:rPr>
        <w:t xml:space="preserve"> the </w:t>
      </w:r>
      <w:r w:rsidR="005D7D8E" w:rsidRPr="007A03FC">
        <w:rPr>
          <w:rFonts w:ascii="Arial" w:hAnsi="Arial" w:cs="Arial"/>
        </w:rPr>
        <w:t>different</w:t>
      </w:r>
      <w:r w:rsidR="00095A79" w:rsidRPr="007A03FC">
        <w:rPr>
          <w:rFonts w:ascii="Arial" w:hAnsi="Arial" w:cs="Arial"/>
        </w:rPr>
        <w:t xml:space="preserve"> modules of communication as Weaver and Shann, </w:t>
      </w:r>
      <w:r w:rsidR="005D7D8E" w:rsidRPr="007A03FC">
        <w:rPr>
          <w:rFonts w:ascii="Arial" w:hAnsi="Arial" w:cs="Arial"/>
        </w:rPr>
        <w:t>Schramm</w:t>
      </w:r>
      <w:r w:rsidR="00095A79" w:rsidRPr="007A03FC">
        <w:rPr>
          <w:rFonts w:ascii="Arial" w:hAnsi="Arial" w:cs="Arial"/>
        </w:rPr>
        <w:t xml:space="preserve"> and </w:t>
      </w:r>
      <w:proofErr w:type="spellStart"/>
      <w:r w:rsidR="00095A79" w:rsidRPr="007A03FC">
        <w:rPr>
          <w:rFonts w:ascii="Arial" w:hAnsi="Arial" w:cs="Arial"/>
        </w:rPr>
        <w:t>Berlo</w:t>
      </w:r>
      <w:proofErr w:type="spellEnd"/>
      <w:r w:rsidR="00302EBF" w:rsidRPr="007A03FC">
        <w:rPr>
          <w:rFonts w:ascii="Arial" w:hAnsi="Arial" w:cs="Arial"/>
        </w:rPr>
        <w:t xml:space="preserve">. Moreover, we could compare these </w:t>
      </w:r>
      <w:r w:rsidR="005D7D8E" w:rsidRPr="007A03FC">
        <w:rPr>
          <w:rFonts w:ascii="Arial" w:hAnsi="Arial" w:cs="Arial"/>
        </w:rPr>
        <w:t>models</w:t>
      </w:r>
      <w:r w:rsidR="00302EBF" w:rsidRPr="007A03FC">
        <w:rPr>
          <w:rFonts w:ascii="Arial" w:hAnsi="Arial" w:cs="Arial"/>
        </w:rPr>
        <w:t xml:space="preserve">, the </w:t>
      </w:r>
      <w:r w:rsidR="00441706" w:rsidRPr="007A03FC">
        <w:rPr>
          <w:rFonts w:ascii="Arial" w:hAnsi="Arial" w:cs="Arial"/>
        </w:rPr>
        <w:t>advantages,</w:t>
      </w:r>
      <w:r w:rsidR="00302EBF" w:rsidRPr="007A03FC">
        <w:rPr>
          <w:rFonts w:ascii="Arial" w:hAnsi="Arial" w:cs="Arial"/>
        </w:rPr>
        <w:t xml:space="preserve"> and disadvantages </w:t>
      </w:r>
      <w:r w:rsidR="003970C8" w:rsidRPr="007A03FC">
        <w:rPr>
          <w:rFonts w:ascii="Arial" w:hAnsi="Arial" w:cs="Arial"/>
        </w:rPr>
        <w:t xml:space="preserve">in real life situations. Additionally, </w:t>
      </w:r>
      <w:r w:rsidR="00F559DB" w:rsidRPr="007A03FC">
        <w:rPr>
          <w:rFonts w:ascii="Arial" w:hAnsi="Arial" w:cs="Arial"/>
        </w:rPr>
        <w:t xml:space="preserve">this report has discussed the importance of skills in </w:t>
      </w:r>
      <w:r w:rsidR="005D7D8E" w:rsidRPr="007A03FC">
        <w:rPr>
          <w:rFonts w:ascii="Arial" w:hAnsi="Arial" w:cs="Arial"/>
        </w:rPr>
        <w:t>communication. By</w:t>
      </w:r>
      <w:r w:rsidR="000E3EDE" w:rsidRPr="007A03FC">
        <w:rPr>
          <w:rFonts w:ascii="Arial" w:hAnsi="Arial" w:cs="Arial"/>
        </w:rPr>
        <w:t xml:space="preserve"> having communication skills </w:t>
      </w:r>
      <w:r w:rsidR="00C8532B" w:rsidRPr="007A03FC">
        <w:rPr>
          <w:rFonts w:ascii="Arial" w:hAnsi="Arial" w:cs="Arial"/>
        </w:rPr>
        <w:t xml:space="preserve">including verbal, </w:t>
      </w:r>
      <w:r w:rsidR="005D7D8E" w:rsidRPr="007A03FC">
        <w:rPr>
          <w:rFonts w:ascii="Arial" w:hAnsi="Arial" w:cs="Arial"/>
        </w:rPr>
        <w:t>nonverbal</w:t>
      </w:r>
      <w:r w:rsidR="00C8532B" w:rsidRPr="007A03FC">
        <w:rPr>
          <w:rFonts w:ascii="Arial" w:hAnsi="Arial" w:cs="Arial"/>
        </w:rPr>
        <w:t xml:space="preserve">, </w:t>
      </w:r>
      <w:r w:rsidR="00441706" w:rsidRPr="007A03FC">
        <w:rPr>
          <w:rFonts w:ascii="Arial" w:hAnsi="Arial" w:cs="Arial"/>
        </w:rPr>
        <w:t>listening,</w:t>
      </w:r>
      <w:r w:rsidR="00C8532B" w:rsidRPr="007A03FC">
        <w:rPr>
          <w:rFonts w:ascii="Arial" w:hAnsi="Arial" w:cs="Arial"/>
        </w:rPr>
        <w:t xml:space="preserve"> and </w:t>
      </w:r>
      <w:r w:rsidR="0006311B" w:rsidRPr="007A03FC">
        <w:rPr>
          <w:rFonts w:ascii="Arial" w:hAnsi="Arial" w:cs="Arial"/>
        </w:rPr>
        <w:t>e</w:t>
      </w:r>
      <w:r w:rsidR="00B04678" w:rsidRPr="007A03FC">
        <w:rPr>
          <w:rFonts w:ascii="Arial" w:hAnsi="Arial" w:cs="Arial"/>
        </w:rPr>
        <w:t>mpathetic listening</w:t>
      </w:r>
      <w:r w:rsidR="0006311B" w:rsidRPr="007A03FC">
        <w:rPr>
          <w:rFonts w:ascii="Arial" w:hAnsi="Arial" w:cs="Arial"/>
        </w:rPr>
        <w:t xml:space="preserve"> we </w:t>
      </w:r>
      <w:proofErr w:type="gramStart"/>
      <w:r w:rsidR="0006311B" w:rsidRPr="007A03FC">
        <w:rPr>
          <w:rFonts w:ascii="Arial" w:hAnsi="Arial" w:cs="Arial"/>
        </w:rPr>
        <w:t>are able to</w:t>
      </w:r>
      <w:proofErr w:type="gramEnd"/>
      <w:r w:rsidR="0006311B" w:rsidRPr="007A03FC">
        <w:rPr>
          <w:rFonts w:ascii="Arial" w:hAnsi="Arial" w:cs="Arial"/>
        </w:rPr>
        <w:t xml:space="preserve"> deal with different situation </w:t>
      </w:r>
      <w:r w:rsidR="005D7D8E" w:rsidRPr="007A03FC">
        <w:rPr>
          <w:rFonts w:ascii="Arial" w:hAnsi="Arial" w:cs="Arial"/>
        </w:rPr>
        <w:t>successfully</w:t>
      </w:r>
      <w:r w:rsidR="003F7401" w:rsidRPr="007A03FC">
        <w:rPr>
          <w:rFonts w:ascii="Arial" w:hAnsi="Arial" w:cs="Arial"/>
        </w:rPr>
        <w:t xml:space="preserve">, especially in workplace that </w:t>
      </w:r>
      <w:r w:rsidR="00D50094" w:rsidRPr="007A03FC">
        <w:rPr>
          <w:rFonts w:ascii="Arial" w:hAnsi="Arial" w:cs="Arial"/>
        </w:rPr>
        <w:t xml:space="preserve">we </w:t>
      </w:r>
      <w:r w:rsidR="00AD66DE" w:rsidRPr="007A03FC">
        <w:rPr>
          <w:rFonts w:ascii="Arial" w:hAnsi="Arial" w:cs="Arial"/>
        </w:rPr>
        <w:t xml:space="preserve">experience different </w:t>
      </w:r>
      <w:r w:rsidR="005D7D8E" w:rsidRPr="007A03FC">
        <w:rPr>
          <w:rFonts w:ascii="Arial" w:hAnsi="Arial" w:cs="Arial"/>
        </w:rPr>
        <w:t>culture</w:t>
      </w:r>
      <w:r w:rsidR="00AD66DE" w:rsidRPr="007A03FC">
        <w:rPr>
          <w:rFonts w:ascii="Arial" w:hAnsi="Arial" w:cs="Arial"/>
        </w:rPr>
        <w:t>, values and personalities.</w:t>
      </w:r>
    </w:p>
    <w:p w14:paraId="5CFCBF09" w14:textId="16FAD800" w:rsidR="00405C9F" w:rsidRPr="007A03FC" w:rsidRDefault="005D7D8E" w:rsidP="00B5491E">
      <w:pPr>
        <w:spacing w:line="240" w:lineRule="auto"/>
        <w:jc w:val="both"/>
        <w:rPr>
          <w:rFonts w:ascii="Arial" w:hAnsi="Arial" w:cs="Arial"/>
        </w:rPr>
      </w:pPr>
      <w:r w:rsidRPr="007A03FC">
        <w:rPr>
          <w:rFonts w:ascii="Arial" w:hAnsi="Arial" w:cs="Arial"/>
        </w:rPr>
        <w:t>Finally,</w:t>
      </w:r>
      <w:r w:rsidR="00405C9F" w:rsidRPr="007A03FC">
        <w:rPr>
          <w:rFonts w:ascii="Arial" w:hAnsi="Arial" w:cs="Arial"/>
        </w:rPr>
        <w:t xml:space="preserve"> </w:t>
      </w:r>
      <w:r w:rsidR="00157EDC" w:rsidRPr="007A03FC">
        <w:rPr>
          <w:rFonts w:ascii="Arial" w:hAnsi="Arial" w:cs="Arial"/>
        </w:rPr>
        <w:t>it has observed that</w:t>
      </w:r>
      <w:r w:rsidR="003F3AE1" w:rsidRPr="007A03FC">
        <w:rPr>
          <w:rFonts w:ascii="Arial" w:hAnsi="Arial" w:cs="Arial"/>
        </w:rPr>
        <w:t xml:space="preserve"> </w:t>
      </w:r>
      <w:r w:rsidR="00157EDC" w:rsidRPr="007A03FC">
        <w:rPr>
          <w:rFonts w:ascii="Arial" w:hAnsi="Arial" w:cs="Arial"/>
        </w:rPr>
        <w:t xml:space="preserve">technology in communication has </w:t>
      </w:r>
      <w:r w:rsidR="00A0594F" w:rsidRPr="007A03FC">
        <w:rPr>
          <w:rFonts w:ascii="Arial" w:hAnsi="Arial" w:cs="Arial"/>
        </w:rPr>
        <w:t xml:space="preserve">positive aspects which improve </w:t>
      </w:r>
      <w:r w:rsidR="00E0776A" w:rsidRPr="007A03FC">
        <w:rPr>
          <w:rFonts w:ascii="Arial" w:hAnsi="Arial" w:cs="Arial"/>
        </w:rPr>
        <w:t xml:space="preserve">the connectivity around the world, in another hand it may </w:t>
      </w:r>
      <w:r w:rsidR="009555B1" w:rsidRPr="007A03FC">
        <w:rPr>
          <w:rFonts w:ascii="Arial" w:hAnsi="Arial" w:cs="Arial"/>
        </w:rPr>
        <w:t>be leak of data as the user share information</w:t>
      </w:r>
      <w:r w:rsidR="00EA5F33" w:rsidRPr="007A03FC">
        <w:rPr>
          <w:rFonts w:ascii="Arial" w:hAnsi="Arial" w:cs="Arial"/>
        </w:rPr>
        <w:t xml:space="preserve"> online.</w:t>
      </w:r>
      <w:r w:rsidR="003F3AE1" w:rsidRPr="007A03FC">
        <w:rPr>
          <w:rFonts w:ascii="Arial" w:hAnsi="Arial" w:cs="Arial"/>
        </w:rPr>
        <w:t xml:space="preserve"> </w:t>
      </w:r>
    </w:p>
    <w:p w14:paraId="3571AFCC" w14:textId="77777777" w:rsidR="00620BF8" w:rsidRPr="007A03FC" w:rsidRDefault="00620BF8" w:rsidP="00B5491E">
      <w:pPr>
        <w:spacing w:line="240" w:lineRule="auto"/>
        <w:jc w:val="both"/>
        <w:rPr>
          <w:rFonts w:ascii="Arial" w:hAnsi="Arial" w:cs="Arial"/>
        </w:rPr>
      </w:pPr>
    </w:p>
    <w:p w14:paraId="5E4664DE" w14:textId="77777777" w:rsidR="00620BF8" w:rsidRPr="007A03FC" w:rsidRDefault="00620BF8" w:rsidP="00B5491E">
      <w:pPr>
        <w:spacing w:line="240" w:lineRule="auto"/>
        <w:jc w:val="both"/>
        <w:rPr>
          <w:rFonts w:ascii="Arial" w:hAnsi="Arial" w:cs="Arial"/>
        </w:rPr>
      </w:pPr>
    </w:p>
    <w:p w14:paraId="6C617799" w14:textId="77777777" w:rsidR="00620BF8" w:rsidRPr="007A03FC" w:rsidRDefault="00620BF8" w:rsidP="00B5491E">
      <w:pPr>
        <w:spacing w:line="240" w:lineRule="auto"/>
        <w:jc w:val="both"/>
        <w:rPr>
          <w:rFonts w:ascii="Arial" w:hAnsi="Arial" w:cs="Arial"/>
        </w:rPr>
      </w:pPr>
    </w:p>
    <w:p w14:paraId="1F6EDF4F" w14:textId="77777777" w:rsidR="00620BF8" w:rsidRPr="007A03FC" w:rsidRDefault="00620BF8" w:rsidP="00B5491E">
      <w:pPr>
        <w:spacing w:line="240" w:lineRule="auto"/>
        <w:jc w:val="both"/>
        <w:rPr>
          <w:rFonts w:ascii="Arial" w:hAnsi="Arial" w:cs="Arial"/>
        </w:rPr>
      </w:pPr>
    </w:p>
    <w:p w14:paraId="0237FCDE" w14:textId="77777777" w:rsidR="00620BF8" w:rsidRPr="007A03FC" w:rsidRDefault="00620BF8" w:rsidP="00B5491E">
      <w:pPr>
        <w:spacing w:line="240" w:lineRule="auto"/>
        <w:jc w:val="both"/>
        <w:rPr>
          <w:rFonts w:ascii="Arial" w:hAnsi="Arial" w:cs="Arial"/>
        </w:rPr>
      </w:pPr>
    </w:p>
    <w:p w14:paraId="1BA659E4" w14:textId="77777777" w:rsidR="00F925DE" w:rsidRDefault="00F925DE" w:rsidP="00B5491E">
      <w:pPr>
        <w:spacing w:line="240" w:lineRule="auto"/>
        <w:jc w:val="both"/>
        <w:rPr>
          <w:rFonts w:ascii="Arial" w:hAnsi="Arial" w:cs="Arial"/>
        </w:rPr>
      </w:pPr>
    </w:p>
    <w:p w14:paraId="36001E6E" w14:textId="77777777" w:rsidR="00921E69" w:rsidRPr="007A03FC" w:rsidRDefault="00921E69" w:rsidP="00B5491E">
      <w:pPr>
        <w:spacing w:line="240" w:lineRule="auto"/>
        <w:jc w:val="both"/>
        <w:rPr>
          <w:rFonts w:ascii="Arial" w:hAnsi="Arial" w:cs="Arial"/>
        </w:rPr>
      </w:pPr>
    </w:p>
    <w:p w14:paraId="5C896753" w14:textId="77777777" w:rsidR="00F925DE" w:rsidRPr="007A03FC" w:rsidRDefault="00F925DE" w:rsidP="00B5491E">
      <w:pPr>
        <w:spacing w:line="240" w:lineRule="auto"/>
        <w:jc w:val="both"/>
        <w:rPr>
          <w:rFonts w:ascii="Arial" w:hAnsi="Arial" w:cs="Arial"/>
        </w:rPr>
      </w:pPr>
    </w:p>
    <w:p w14:paraId="7F5095B6" w14:textId="3F087D5D" w:rsidR="00EB353F" w:rsidRPr="007A03FC" w:rsidRDefault="00D7684F" w:rsidP="00B5491E">
      <w:pPr>
        <w:spacing w:line="240" w:lineRule="auto"/>
        <w:jc w:val="both"/>
        <w:rPr>
          <w:rFonts w:ascii="Arial" w:hAnsi="Arial" w:cs="Arial"/>
        </w:rPr>
      </w:pPr>
      <w:r w:rsidRPr="007A03FC">
        <w:rPr>
          <w:rFonts w:ascii="Arial" w:hAnsi="Arial" w:cs="Arial"/>
        </w:rPr>
        <w:lastRenderedPageBreak/>
        <w:t>6.</w:t>
      </w:r>
      <w:r w:rsidR="0082394B" w:rsidRPr="007A03FC">
        <w:rPr>
          <w:rFonts w:ascii="Arial" w:hAnsi="Arial" w:cs="Arial"/>
        </w:rPr>
        <w:t xml:space="preserve"> </w:t>
      </w:r>
      <w:r w:rsidR="00EB353F" w:rsidRPr="007A03FC">
        <w:rPr>
          <w:rFonts w:ascii="Arial" w:hAnsi="Arial" w:cs="Arial"/>
        </w:rPr>
        <w:t>References</w:t>
      </w:r>
    </w:p>
    <w:p w14:paraId="688D4DFA" w14:textId="77777777" w:rsidR="00441706" w:rsidRPr="007A03FC" w:rsidRDefault="00441706" w:rsidP="00B5491E">
      <w:pPr>
        <w:spacing w:line="240" w:lineRule="auto"/>
        <w:jc w:val="both"/>
        <w:rPr>
          <w:rFonts w:ascii="Arial" w:hAnsi="Arial" w:cs="Arial"/>
        </w:rPr>
      </w:pPr>
    </w:p>
    <w:p w14:paraId="7C0926B4" w14:textId="17E46113" w:rsidR="00441706" w:rsidRPr="007A03FC" w:rsidRDefault="00441706" w:rsidP="00B5491E">
      <w:pPr>
        <w:spacing w:line="240" w:lineRule="auto"/>
        <w:jc w:val="both"/>
        <w:rPr>
          <w:rFonts w:ascii="Arial" w:hAnsi="Arial" w:cs="Arial"/>
          <w:color w:val="505050"/>
          <w:shd w:val="clear" w:color="auto" w:fill="F0F4F5"/>
        </w:rPr>
      </w:pPr>
      <w:proofErr w:type="spellStart"/>
      <w:r w:rsidRPr="007A03FC">
        <w:rPr>
          <w:rFonts w:ascii="Arial" w:hAnsi="Arial" w:cs="Arial"/>
          <w:color w:val="000000"/>
          <w:shd w:val="clear" w:color="auto" w:fill="FFFFFF"/>
        </w:rPr>
        <w:t>Draghici</w:t>
      </w:r>
      <w:proofErr w:type="spellEnd"/>
      <w:r w:rsidRPr="007A03FC">
        <w:rPr>
          <w:rFonts w:ascii="Arial" w:hAnsi="Arial" w:cs="Arial"/>
          <w:color w:val="000000"/>
          <w:shd w:val="clear" w:color="auto" w:fill="FFFFFF"/>
        </w:rPr>
        <w:t>, A., 2019. </w:t>
      </w:r>
      <w:r w:rsidRPr="007A03FC">
        <w:rPr>
          <w:rFonts w:ascii="Arial" w:hAnsi="Arial" w:cs="Arial"/>
          <w:i/>
          <w:iCs/>
          <w:color w:val="000000"/>
          <w:shd w:val="clear" w:color="auto" w:fill="FFFFFF"/>
        </w:rPr>
        <w:t>Empathic Listening: 9 Simple Ways to Be More Empathetic in Conversations</w:t>
      </w:r>
      <w:r w:rsidRPr="007A03FC">
        <w:rPr>
          <w:rFonts w:ascii="Arial" w:hAnsi="Arial" w:cs="Arial"/>
          <w:color w:val="000000"/>
          <w:shd w:val="clear" w:color="auto" w:fill="FFFFFF"/>
        </w:rPr>
        <w:t>. [online] Happier Human. Available at: &lt;https://www.happierhuman.com/empathic-listening/&gt; [Accessed 3 May 2022].</w:t>
      </w:r>
    </w:p>
    <w:p w14:paraId="4836F58B" w14:textId="1AB81FAE" w:rsidR="0063675E" w:rsidRPr="007A03FC" w:rsidRDefault="0063675E" w:rsidP="00B5491E">
      <w:pPr>
        <w:spacing w:line="240" w:lineRule="auto"/>
        <w:jc w:val="both"/>
        <w:rPr>
          <w:rFonts w:ascii="Arial" w:hAnsi="Arial" w:cs="Arial"/>
          <w:color w:val="000000"/>
          <w:shd w:val="clear" w:color="auto" w:fill="FFFFFF"/>
        </w:rPr>
      </w:pPr>
      <w:r w:rsidRPr="007A03FC">
        <w:rPr>
          <w:rFonts w:ascii="Arial" w:hAnsi="Arial" w:cs="Arial"/>
          <w:color w:val="000000"/>
          <w:shd w:val="clear" w:color="auto" w:fill="FFFFFF"/>
        </w:rPr>
        <w:t>Drew, C., 2021. [online] Available at: &lt;https://helpfulprofessor.com/osgood-schramm/&gt; [Accessed 3 May 2022].</w:t>
      </w:r>
    </w:p>
    <w:p w14:paraId="771A1537" w14:textId="77777777" w:rsidR="001C1840" w:rsidRPr="007A03FC" w:rsidRDefault="001C1840" w:rsidP="00B5491E">
      <w:pPr>
        <w:spacing w:line="240" w:lineRule="auto"/>
        <w:jc w:val="both"/>
        <w:rPr>
          <w:rFonts w:ascii="Arial" w:hAnsi="Arial" w:cs="Arial"/>
          <w:color w:val="505050"/>
          <w:shd w:val="clear" w:color="auto" w:fill="F0F4F5"/>
        </w:rPr>
      </w:pPr>
      <w:proofErr w:type="spellStart"/>
      <w:r w:rsidRPr="007A03FC">
        <w:rPr>
          <w:rFonts w:ascii="Arial" w:hAnsi="Arial" w:cs="Arial"/>
          <w:color w:val="505050"/>
          <w:shd w:val="clear" w:color="auto" w:fill="F0F4F5"/>
        </w:rPr>
        <w:t>Janse</w:t>
      </w:r>
      <w:proofErr w:type="spellEnd"/>
      <w:r w:rsidRPr="007A03FC">
        <w:rPr>
          <w:rFonts w:ascii="Arial" w:hAnsi="Arial" w:cs="Arial"/>
          <w:color w:val="505050"/>
          <w:shd w:val="clear" w:color="auto" w:fill="F0F4F5"/>
        </w:rPr>
        <w:t>, B. (2018). </w:t>
      </w:r>
      <w:proofErr w:type="spellStart"/>
      <w:r w:rsidRPr="007A03FC">
        <w:rPr>
          <w:rStyle w:val="Emphasis"/>
          <w:rFonts w:ascii="Arial" w:hAnsi="Arial" w:cs="Arial"/>
          <w:color w:val="505050"/>
          <w:bdr w:val="none" w:sz="0" w:space="0" w:color="auto" w:frame="1"/>
        </w:rPr>
        <w:t>Berlo’s</w:t>
      </w:r>
      <w:proofErr w:type="spellEnd"/>
      <w:r w:rsidRPr="007A03FC">
        <w:rPr>
          <w:rStyle w:val="Emphasis"/>
          <w:rFonts w:ascii="Arial" w:hAnsi="Arial" w:cs="Arial"/>
          <w:color w:val="505050"/>
          <w:bdr w:val="none" w:sz="0" w:space="0" w:color="auto" w:frame="1"/>
        </w:rPr>
        <w:t xml:space="preserve"> SMCR Model of Communication</w:t>
      </w:r>
      <w:r w:rsidRPr="007A03FC">
        <w:rPr>
          <w:rFonts w:ascii="Arial" w:hAnsi="Arial" w:cs="Arial"/>
          <w:color w:val="505050"/>
          <w:shd w:val="clear" w:color="auto" w:fill="F0F4F5"/>
        </w:rPr>
        <w:t>.</w:t>
      </w:r>
    </w:p>
    <w:p w14:paraId="48AFBE0C" w14:textId="77777777" w:rsidR="00441706" w:rsidRPr="007A03FC" w:rsidRDefault="00441706" w:rsidP="00B5491E">
      <w:pPr>
        <w:spacing w:line="240" w:lineRule="auto"/>
        <w:jc w:val="both"/>
        <w:rPr>
          <w:rFonts w:ascii="Arial" w:hAnsi="Arial" w:cs="Arial"/>
          <w:color w:val="000000"/>
          <w:shd w:val="clear" w:color="auto" w:fill="FFFFFF"/>
        </w:rPr>
      </w:pPr>
      <w:proofErr w:type="spellStart"/>
      <w:r w:rsidRPr="007A03FC">
        <w:rPr>
          <w:rFonts w:ascii="Arial" w:hAnsi="Arial" w:cs="Arial"/>
          <w:color w:val="000000"/>
          <w:shd w:val="clear" w:color="auto" w:fill="FFFFFF"/>
        </w:rPr>
        <w:t>Genç</w:t>
      </w:r>
      <w:proofErr w:type="spellEnd"/>
      <w:r w:rsidRPr="007A03FC">
        <w:rPr>
          <w:rFonts w:ascii="Arial" w:hAnsi="Arial" w:cs="Arial"/>
          <w:color w:val="000000"/>
          <w:shd w:val="clear" w:color="auto" w:fill="FFFFFF"/>
        </w:rPr>
        <w:t>, R., 2017. </w:t>
      </w:r>
      <w:r w:rsidRPr="007A03FC">
        <w:rPr>
          <w:rFonts w:ascii="Arial" w:hAnsi="Arial" w:cs="Arial"/>
          <w:i/>
          <w:iCs/>
          <w:color w:val="000000"/>
          <w:shd w:val="clear" w:color="auto" w:fill="FFFFFF"/>
        </w:rPr>
        <w:t xml:space="preserve">ScienceDirect.com | Science, health and medical journals, full text articles and </w:t>
      </w:r>
      <w:proofErr w:type="gramStart"/>
      <w:r w:rsidRPr="007A03FC">
        <w:rPr>
          <w:rFonts w:ascii="Arial" w:hAnsi="Arial" w:cs="Arial"/>
          <w:i/>
          <w:iCs/>
          <w:color w:val="000000"/>
          <w:shd w:val="clear" w:color="auto" w:fill="FFFFFF"/>
        </w:rPr>
        <w:t>books.</w:t>
      </w:r>
      <w:r w:rsidRPr="007A03FC">
        <w:rPr>
          <w:rFonts w:ascii="Arial" w:hAnsi="Arial" w:cs="Arial"/>
          <w:color w:val="000000"/>
          <w:shd w:val="clear" w:color="auto" w:fill="FFFFFF"/>
        </w:rPr>
        <w:t>.</w:t>
      </w:r>
      <w:proofErr w:type="gramEnd"/>
      <w:r w:rsidRPr="007A03FC">
        <w:rPr>
          <w:rFonts w:ascii="Arial" w:hAnsi="Arial" w:cs="Arial"/>
          <w:color w:val="000000"/>
          <w:shd w:val="clear" w:color="auto" w:fill="FFFFFF"/>
        </w:rPr>
        <w:t xml:space="preserve"> [online] Pdf.sciencedirectassets.com. Available at: &lt;https://pdf.sciencedirectassets.com/306234/1-s2.0-S2351978917X00024/1-s2.0-</w:t>
      </w:r>
    </w:p>
    <w:p w14:paraId="7A29AABC" w14:textId="37CF757D" w:rsidR="00DF6D08" w:rsidRPr="007A03FC" w:rsidRDefault="00441706" w:rsidP="00B5491E">
      <w:pPr>
        <w:spacing w:line="240" w:lineRule="auto"/>
        <w:jc w:val="both"/>
        <w:rPr>
          <w:rFonts w:ascii="Arial" w:hAnsi="Arial" w:cs="Arial"/>
          <w:color w:val="000000"/>
          <w:shd w:val="clear" w:color="auto" w:fill="FFFFFF"/>
        </w:rPr>
      </w:pPr>
      <w:proofErr w:type="spellStart"/>
      <w:r w:rsidRPr="007A03FC">
        <w:rPr>
          <w:rFonts w:ascii="Arial" w:hAnsi="Arial" w:cs="Arial"/>
          <w:color w:val="000000"/>
          <w:shd w:val="clear" w:color="auto" w:fill="FFFFFF"/>
        </w:rPr>
        <w:t>Rhadika</w:t>
      </w:r>
      <w:proofErr w:type="spellEnd"/>
      <w:r w:rsidRPr="007A03FC">
        <w:rPr>
          <w:rFonts w:ascii="Arial" w:hAnsi="Arial" w:cs="Arial"/>
          <w:color w:val="000000"/>
          <w:shd w:val="clear" w:color="auto" w:fill="FFFFFF"/>
        </w:rPr>
        <w:t>, K., 2017. </w:t>
      </w:r>
      <w:r w:rsidRPr="007A03FC">
        <w:rPr>
          <w:rFonts w:ascii="Arial" w:hAnsi="Arial" w:cs="Arial"/>
          <w:i/>
          <w:iCs/>
          <w:color w:val="000000"/>
          <w:shd w:val="clear" w:color="auto" w:fill="FFFFFF"/>
        </w:rPr>
        <w:t>(PDF) The Models of Communication</w:t>
      </w:r>
      <w:r w:rsidRPr="007A03FC">
        <w:rPr>
          <w:rFonts w:ascii="Arial" w:hAnsi="Arial" w:cs="Arial"/>
          <w:color w:val="000000"/>
          <w:shd w:val="clear" w:color="auto" w:fill="FFFFFF"/>
        </w:rPr>
        <w:t>. [online] ResearchGate. Available at: &lt;https://www.researchgate.net/publication/344295651_The_Models_of_Communication&gt; [Accessed 3 May 2022].</w:t>
      </w:r>
    </w:p>
    <w:p w14:paraId="3952895C" w14:textId="77777777" w:rsidR="00441706" w:rsidRPr="007A03FC" w:rsidRDefault="00441706" w:rsidP="00B5491E">
      <w:pPr>
        <w:spacing w:line="240" w:lineRule="auto"/>
        <w:jc w:val="both"/>
        <w:rPr>
          <w:rFonts w:ascii="Arial" w:hAnsi="Arial" w:cs="Arial"/>
          <w:color w:val="000000"/>
          <w:shd w:val="clear" w:color="auto" w:fill="FFFFFF"/>
        </w:rPr>
      </w:pPr>
      <w:r w:rsidRPr="007A03FC">
        <w:rPr>
          <w:rFonts w:ascii="Arial" w:hAnsi="Arial" w:cs="Arial"/>
          <w:color w:val="000000"/>
          <w:shd w:val="clear" w:color="auto" w:fill="FFFFFF"/>
        </w:rPr>
        <w:t>Wells, R., 2011. [online] Webpages.uidaho.edu. Available at: &lt;https://webpages.uidaho.edu/rwells/techdocs/Papers/Weavers%20Model%20of%20Communication%20and%20Its%20Implications.pdf&gt; [Accessed 3 May 2022].</w:t>
      </w:r>
    </w:p>
    <w:p w14:paraId="44ED1B88" w14:textId="384ACE64" w:rsidR="00227F20" w:rsidRDefault="00227F20">
      <w:pPr>
        <w:rPr>
          <w:rFonts w:ascii="Arial" w:hAnsi="Arial" w:cs="Arial"/>
        </w:rPr>
      </w:pPr>
    </w:p>
    <w:p w14:paraId="209E310D" w14:textId="77777777" w:rsidR="007A0777" w:rsidRDefault="007A0777">
      <w:pPr>
        <w:rPr>
          <w:rFonts w:ascii="Arial" w:hAnsi="Arial" w:cs="Arial"/>
        </w:rPr>
      </w:pPr>
    </w:p>
    <w:p w14:paraId="13D081A8" w14:textId="77777777" w:rsidR="007A0777" w:rsidRDefault="007A0777">
      <w:pPr>
        <w:rPr>
          <w:rFonts w:ascii="Arial" w:hAnsi="Arial" w:cs="Arial"/>
        </w:rPr>
      </w:pPr>
    </w:p>
    <w:p w14:paraId="54B5EEA8" w14:textId="77777777" w:rsidR="007A0777" w:rsidRDefault="007A0777">
      <w:pPr>
        <w:rPr>
          <w:rFonts w:ascii="Arial" w:hAnsi="Arial" w:cs="Arial"/>
        </w:rPr>
      </w:pPr>
    </w:p>
    <w:p w14:paraId="02480A80" w14:textId="77777777" w:rsidR="007A0777" w:rsidRDefault="007A0777">
      <w:pPr>
        <w:rPr>
          <w:rFonts w:ascii="Arial" w:hAnsi="Arial" w:cs="Arial"/>
        </w:rPr>
      </w:pPr>
    </w:p>
    <w:p w14:paraId="1E33811F" w14:textId="77777777" w:rsidR="007A0777" w:rsidRDefault="007A0777">
      <w:pPr>
        <w:rPr>
          <w:rFonts w:ascii="Arial" w:hAnsi="Arial" w:cs="Arial"/>
        </w:rPr>
      </w:pPr>
    </w:p>
    <w:p w14:paraId="022D2311" w14:textId="77777777" w:rsidR="007A0777" w:rsidRDefault="007A0777">
      <w:pPr>
        <w:rPr>
          <w:rFonts w:ascii="Arial" w:hAnsi="Arial" w:cs="Arial"/>
        </w:rPr>
      </w:pPr>
    </w:p>
    <w:p w14:paraId="5590F607" w14:textId="77777777" w:rsidR="007A0777" w:rsidRDefault="007A0777">
      <w:pPr>
        <w:rPr>
          <w:rFonts w:ascii="Arial" w:hAnsi="Arial" w:cs="Arial"/>
        </w:rPr>
      </w:pPr>
    </w:p>
    <w:p w14:paraId="3D313B7B" w14:textId="77777777" w:rsidR="007A0777" w:rsidRDefault="007A0777">
      <w:pPr>
        <w:rPr>
          <w:rFonts w:ascii="Arial" w:hAnsi="Arial" w:cs="Arial"/>
        </w:rPr>
      </w:pPr>
    </w:p>
    <w:p w14:paraId="043917C9" w14:textId="77777777" w:rsidR="007A0777" w:rsidRDefault="007A0777">
      <w:pPr>
        <w:rPr>
          <w:rFonts w:ascii="Arial" w:hAnsi="Arial" w:cs="Arial"/>
        </w:rPr>
      </w:pPr>
    </w:p>
    <w:p w14:paraId="74E1B038" w14:textId="77777777" w:rsidR="007A0777" w:rsidRDefault="007A0777">
      <w:pPr>
        <w:rPr>
          <w:rFonts w:ascii="Arial" w:hAnsi="Arial" w:cs="Arial"/>
        </w:rPr>
      </w:pPr>
    </w:p>
    <w:p w14:paraId="51F69B36" w14:textId="77777777" w:rsidR="007A0777" w:rsidRDefault="007A0777">
      <w:pPr>
        <w:rPr>
          <w:rFonts w:ascii="Arial" w:hAnsi="Arial" w:cs="Arial"/>
        </w:rPr>
      </w:pPr>
    </w:p>
    <w:p w14:paraId="1D6EFB9A" w14:textId="77777777" w:rsidR="007A0777" w:rsidRDefault="007A0777">
      <w:pPr>
        <w:rPr>
          <w:rFonts w:ascii="Arial" w:hAnsi="Arial" w:cs="Arial"/>
        </w:rPr>
      </w:pPr>
    </w:p>
    <w:p w14:paraId="18155387" w14:textId="77777777" w:rsidR="007A0777" w:rsidRDefault="007A0777">
      <w:pPr>
        <w:rPr>
          <w:rFonts w:ascii="Arial" w:hAnsi="Arial" w:cs="Arial"/>
        </w:rPr>
      </w:pPr>
    </w:p>
    <w:p w14:paraId="7083FD8D" w14:textId="77777777" w:rsidR="007A0777" w:rsidRDefault="007A0777">
      <w:pPr>
        <w:rPr>
          <w:rFonts w:ascii="Arial" w:hAnsi="Arial" w:cs="Arial"/>
        </w:rPr>
      </w:pPr>
    </w:p>
    <w:p w14:paraId="114466D5" w14:textId="77777777" w:rsidR="007A0777" w:rsidRDefault="007A0777">
      <w:pPr>
        <w:rPr>
          <w:rFonts w:ascii="Arial" w:hAnsi="Arial" w:cs="Arial"/>
        </w:rPr>
      </w:pPr>
    </w:p>
    <w:p w14:paraId="45A79364" w14:textId="77777777" w:rsidR="007A0777" w:rsidRDefault="007A0777">
      <w:pPr>
        <w:rPr>
          <w:rFonts w:ascii="Arial" w:hAnsi="Arial" w:cs="Arial"/>
        </w:rPr>
      </w:pPr>
    </w:p>
    <w:p w14:paraId="2897E89E" w14:textId="77777777" w:rsidR="007A0777" w:rsidRDefault="007A0777">
      <w:pPr>
        <w:rPr>
          <w:rFonts w:ascii="Arial" w:hAnsi="Arial" w:cs="Arial"/>
        </w:rPr>
      </w:pPr>
    </w:p>
    <w:p w14:paraId="7E266908" w14:textId="77777777" w:rsidR="007A0777" w:rsidRDefault="007A0777">
      <w:pPr>
        <w:rPr>
          <w:rFonts w:ascii="Arial" w:hAnsi="Arial" w:cs="Arial"/>
        </w:rPr>
      </w:pPr>
    </w:p>
    <w:p w14:paraId="39D288C6" w14:textId="28130902" w:rsidR="007A0777" w:rsidRDefault="007A0777">
      <w:pPr>
        <w:rPr>
          <w:rFonts w:ascii="Arial" w:hAnsi="Arial" w:cs="Arial"/>
        </w:rPr>
      </w:pPr>
      <w:r>
        <w:rPr>
          <w:rFonts w:ascii="Arial" w:hAnsi="Arial" w:cs="Arial"/>
        </w:rPr>
        <w:lastRenderedPageBreak/>
        <w:t xml:space="preserve">7.Apendix </w:t>
      </w:r>
    </w:p>
    <w:p w14:paraId="1AC33247" w14:textId="00B590ED" w:rsidR="009D408D" w:rsidRDefault="009D408D">
      <w:pPr>
        <w:rPr>
          <w:rFonts w:ascii="Arial" w:hAnsi="Arial" w:cs="Arial"/>
        </w:rPr>
      </w:pPr>
      <w:r>
        <w:rPr>
          <w:rFonts w:ascii="Arial" w:hAnsi="Arial" w:cs="Arial"/>
        </w:rPr>
        <w:t xml:space="preserve">Group Presentation </w:t>
      </w:r>
    </w:p>
    <w:p w14:paraId="5E6BF32D" w14:textId="77777777" w:rsidR="009A5EFB" w:rsidRDefault="00FC631F">
      <w:pPr>
        <w:rPr>
          <w:noProof/>
        </w:rPr>
      </w:pPr>
      <w:r>
        <w:rPr>
          <w:noProof/>
        </w:rPr>
        <w:drawing>
          <wp:inline distT="0" distB="0" distL="0" distR="0" wp14:anchorId="761D7AED" wp14:editId="432D6B65">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9A5EFB" w:rsidRPr="009A5EFB">
        <w:rPr>
          <w:noProof/>
        </w:rPr>
        <w:t xml:space="preserve"> </w:t>
      </w:r>
    </w:p>
    <w:p w14:paraId="7FC219E0" w14:textId="1E80951C" w:rsidR="009A5EFB" w:rsidRDefault="00630BB7">
      <w:pPr>
        <w:rPr>
          <w:noProof/>
        </w:rPr>
      </w:pPr>
      <w:r>
        <w:rPr>
          <w:noProof/>
        </w:rPr>
        <w:drawing>
          <wp:inline distT="0" distB="0" distL="0" distR="0" wp14:anchorId="45E5067F" wp14:editId="3B3E077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B86021F" w14:textId="6E5CF8CF" w:rsidR="007A0777" w:rsidRDefault="009A5EFB">
      <w:pPr>
        <w:rPr>
          <w:rFonts w:ascii="Arial" w:hAnsi="Arial" w:cs="Arial"/>
        </w:rPr>
      </w:pPr>
      <w:r>
        <w:rPr>
          <w:noProof/>
        </w:rPr>
        <w:lastRenderedPageBreak/>
        <w:drawing>
          <wp:inline distT="0" distB="0" distL="0" distR="0" wp14:anchorId="5E414E6D" wp14:editId="39F5F8F0">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CB4B76C" w14:textId="18EDEF8B" w:rsidR="007A0777" w:rsidRDefault="00630BB7">
      <w:pPr>
        <w:rPr>
          <w:rFonts w:ascii="Arial" w:hAnsi="Arial" w:cs="Arial"/>
        </w:rPr>
      </w:pPr>
      <w:r>
        <w:rPr>
          <w:noProof/>
        </w:rPr>
        <w:drawing>
          <wp:inline distT="0" distB="0" distL="0" distR="0" wp14:anchorId="7B0B54D3" wp14:editId="7C7A0206">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06E58396" w14:textId="20500A51" w:rsidR="009D408D" w:rsidRPr="00441706" w:rsidRDefault="009D408D">
      <w:pPr>
        <w:rPr>
          <w:rFonts w:ascii="Arial" w:hAnsi="Arial" w:cs="Arial"/>
        </w:rPr>
      </w:pPr>
      <w:r>
        <w:rPr>
          <w:noProof/>
        </w:rPr>
        <w:lastRenderedPageBreak/>
        <w:drawing>
          <wp:inline distT="0" distB="0" distL="0" distR="0" wp14:anchorId="39A88B69" wp14:editId="777B65B4">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sectPr w:rsidR="009D408D" w:rsidRPr="0044170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C217D" w14:textId="77777777" w:rsidR="00383CB2" w:rsidRDefault="00383CB2" w:rsidP="00383CB2">
      <w:pPr>
        <w:spacing w:after="0" w:line="240" w:lineRule="auto"/>
      </w:pPr>
      <w:r>
        <w:separator/>
      </w:r>
    </w:p>
  </w:endnote>
  <w:endnote w:type="continuationSeparator" w:id="0">
    <w:p w14:paraId="5521937E" w14:textId="77777777" w:rsidR="00383CB2" w:rsidRDefault="00383CB2" w:rsidP="00383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376494"/>
      <w:docPartObj>
        <w:docPartGallery w:val="Page Numbers (Bottom of Page)"/>
        <w:docPartUnique/>
      </w:docPartObj>
    </w:sdtPr>
    <w:sdtEndPr>
      <w:rPr>
        <w:noProof/>
      </w:rPr>
    </w:sdtEndPr>
    <w:sdtContent>
      <w:p w14:paraId="0B8F992C" w14:textId="690CF401" w:rsidR="00383CB2" w:rsidRDefault="00383C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F06882" w14:textId="77777777" w:rsidR="00383CB2" w:rsidRDefault="00383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9DA87" w14:textId="77777777" w:rsidR="00383CB2" w:rsidRDefault="00383CB2" w:rsidP="00383CB2">
      <w:pPr>
        <w:spacing w:after="0" w:line="240" w:lineRule="auto"/>
      </w:pPr>
      <w:r>
        <w:separator/>
      </w:r>
    </w:p>
  </w:footnote>
  <w:footnote w:type="continuationSeparator" w:id="0">
    <w:p w14:paraId="2C844724" w14:textId="77777777" w:rsidR="00383CB2" w:rsidRDefault="00383CB2" w:rsidP="00383C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52D31"/>
    <w:multiLevelType w:val="hybridMultilevel"/>
    <w:tmpl w:val="39F6E422"/>
    <w:lvl w:ilvl="0" w:tplc="A82C0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709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DF6"/>
    <w:rsid w:val="000000A3"/>
    <w:rsid w:val="00000AD2"/>
    <w:rsid w:val="0001159D"/>
    <w:rsid w:val="000121D7"/>
    <w:rsid w:val="00025DF3"/>
    <w:rsid w:val="000301D2"/>
    <w:rsid w:val="00030A4C"/>
    <w:rsid w:val="00031C4A"/>
    <w:rsid w:val="00032E63"/>
    <w:rsid w:val="00033362"/>
    <w:rsid w:val="0004105D"/>
    <w:rsid w:val="00042128"/>
    <w:rsid w:val="00043097"/>
    <w:rsid w:val="0005654E"/>
    <w:rsid w:val="00061A9A"/>
    <w:rsid w:val="0006311B"/>
    <w:rsid w:val="00081550"/>
    <w:rsid w:val="000874AB"/>
    <w:rsid w:val="00092C36"/>
    <w:rsid w:val="00095A79"/>
    <w:rsid w:val="000A41BF"/>
    <w:rsid w:val="000A467B"/>
    <w:rsid w:val="000B3999"/>
    <w:rsid w:val="000C60DF"/>
    <w:rsid w:val="000C620D"/>
    <w:rsid w:val="000D649A"/>
    <w:rsid w:val="000E1462"/>
    <w:rsid w:val="000E373C"/>
    <w:rsid w:val="000E3EDE"/>
    <w:rsid w:val="000E54FC"/>
    <w:rsid w:val="000E66DC"/>
    <w:rsid w:val="000F6417"/>
    <w:rsid w:val="00100551"/>
    <w:rsid w:val="00102477"/>
    <w:rsid w:val="001077F2"/>
    <w:rsid w:val="0011321C"/>
    <w:rsid w:val="001145A3"/>
    <w:rsid w:val="001168BC"/>
    <w:rsid w:val="00120428"/>
    <w:rsid w:val="0012126E"/>
    <w:rsid w:val="00125F85"/>
    <w:rsid w:val="00127CC3"/>
    <w:rsid w:val="001302E8"/>
    <w:rsid w:val="00135840"/>
    <w:rsid w:val="001413A8"/>
    <w:rsid w:val="00145945"/>
    <w:rsid w:val="00152B23"/>
    <w:rsid w:val="00155555"/>
    <w:rsid w:val="00157EDC"/>
    <w:rsid w:val="0016103D"/>
    <w:rsid w:val="0016129B"/>
    <w:rsid w:val="001731FD"/>
    <w:rsid w:val="0017478B"/>
    <w:rsid w:val="00181284"/>
    <w:rsid w:val="00183F74"/>
    <w:rsid w:val="00194CC3"/>
    <w:rsid w:val="0019690A"/>
    <w:rsid w:val="001A4B45"/>
    <w:rsid w:val="001A5301"/>
    <w:rsid w:val="001B0DFD"/>
    <w:rsid w:val="001C1840"/>
    <w:rsid w:val="001C2EBC"/>
    <w:rsid w:val="001C441A"/>
    <w:rsid w:val="001D115C"/>
    <w:rsid w:val="001E4DE1"/>
    <w:rsid w:val="002026C1"/>
    <w:rsid w:val="00226D3E"/>
    <w:rsid w:val="00227F20"/>
    <w:rsid w:val="00230870"/>
    <w:rsid w:val="00235E12"/>
    <w:rsid w:val="00250D7F"/>
    <w:rsid w:val="00251627"/>
    <w:rsid w:val="002526F2"/>
    <w:rsid w:val="00256C1D"/>
    <w:rsid w:val="00284381"/>
    <w:rsid w:val="002902E0"/>
    <w:rsid w:val="00291FA8"/>
    <w:rsid w:val="0029480E"/>
    <w:rsid w:val="00295A33"/>
    <w:rsid w:val="002A459D"/>
    <w:rsid w:val="002A5A25"/>
    <w:rsid w:val="002A64CC"/>
    <w:rsid w:val="002C49B6"/>
    <w:rsid w:val="002D264A"/>
    <w:rsid w:val="002E2340"/>
    <w:rsid w:val="002E70A2"/>
    <w:rsid w:val="002F6B02"/>
    <w:rsid w:val="00302EBF"/>
    <w:rsid w:val="00304089"/>
    <w:rsid w:val="00312141"/>
    <w:rsid w:val="0031217F"/>
    <w:rsid w:val="003155DC"/>
    <w:rsid w:val="00317692"/>
    <w:rsid w:val="00323285"/>
    <w:rsid w:val="0032793E"/>
    <w:rsid w:val="003527B4"/>
    <w:rsid w:val="00352F78"/>
    <w:rsid w:val="00354650"/>
    <w:rsid w:val="003579CE"/>
    <w:rsid w:val="00361565"/>
    <w:rsid w:val="003655B6"/>
    <w:rsid w:val="00383CB2"/>
    <w:rsid w:val="00384B4A"/>
    <w:rsid w:val="00390D53"/>
    <w:rsid w:val="00391E69"/>
    <w:rsid w:val="00392885"/>
    <w:rsid w:val="0039367C"/>
    <w:rsid w:val="003970C8"/>
    <w:rsid w:val="003A0800"/>
    <w:rsid w:val="003A1D84"/>
    <w:rsid w:val="003B673F"/>
    <w:rsid w:val="003B72F1"/>
    <w:rsid w:val="003C35EC"/>
    <w:rsid w:val="003D3849"/>
    <w:rsid w:val="003E50C3"/>
    <w:rsid w:val="003E66F2"/>
    <w:rsid w:val="003E6800"/>
    <w:rsid w:val="003F2440"/>
    <w:rsid w:val="003F3AE1"/>
    <w:rsid w:val="003F68CE"/>
    <w:rsid w:val="003F6DDB"/>
    <w:rsid w:val="003F7401"/>
    <w:rsid w:val="003F7ED8"/>
    <w:rsid w:val="00403AA9"/>
    <w:rsid w:val="00405C9F"/>
    <w:rsid w:val="00407D2D"/>
    <w:rsid w:val="004133CA"/>
    <w:rsid w:val="00413BF4"/>
    <w:rsid w:val="004153AB"/>
    <w:rsid w:val="0042041E"/>
    <w:rsid w:val="00427532"/>
    <w:rsid w:val="004301FA"/>
    <w:rsid w:val="004407BB"/>
    <w:rsid w:val="00441706"/>
    <w:rsid w:val="004440D4"/>
    <w:rsid w:val="00446690"/>
    <w:rsid w:val="00447E64"/>
    <w:rsid w:val="00454D4F"/>
    <w:rsid w:val="004568AB"/>
    <w:rsid w:val="004572F5"/>
    <w:rsid w:val="00472867"/>
    <w:rsid w:val="004731FE"/>
    <w:rsid w:val="004763C3"/>
    <w:rsid w:val="00484A2E"/>
    <w:rsid w:val="00485E7E"/>
    <w:rsid w:val="00487DF6"/>
    <w:rsid w:val="00490BF7"/>
    <w:rsid w:val="00492B8C"/>
    <w:rsid w:val="00493033"/>
    <w:rsid w:val="004946E5"/>
    <w:rsid w:val="00497149"/>
    <w:rsid w:val="00497F17"/>
    <w:rsid w:val="004A046C"/>
    <w:rsid w:val="004A3EEF"/>
    <w:rsid w:val="004A5306"/>
    <w:rsid w:val="004A7C1D"/>
    <w:rsid w:val="004B4E6D"/>
    <w:rsid w:val="004B610D"/>
    <w:rsid w:val="004B6DCD"/>
    <w:rsid w:val="004C5A6A"/>
    <w:rsid w:val="004F3658"/>
    <w:rsid w:val="004F5C43"/>
    <w:rsid w:val="004F7E50"/>
    <w:rsid w:val="00500F81"/>
    <w:rsid w:val="00501FC4"/>
    <w:rsid w:val="005045FE"/>
    <w:rsid w:val="00507A70"/>
    <w:rsid w:val="00512116"/>
    <w:rsid w:val="00513009"/>
    <w:rsid w:val="00514E28"/>
    <w:rsid w:val="00522DE8"/>
    <w:rsid w:val="00530D6A"/>
    <w:rsid w:val="0053111A"/>
    <w:rsid w:val="005314D4"/>
    <w:rsid w:val="005328BC"/>
    <w:rsid w:val="0053520E"/>
    <w:rsid w:val="005355EA"/>
    <w:rsid w:val="005360F5"/>
    <w:rsid w:val="00546C13"/>
    <w:rsid w:val="005471FA"/>
    <w:rsid w:val="0055157B"/>
    <w:rsid w:val="00551A5E"/>
    <w:rsid w:val="0055340D"/>
    <w:rsid w:val="00553D78"/>
    <w:rsid w:val="0055535E"/>
    <w:rsid w:val="00560782"/>
    <w:rsid w:val="00562402"/>
    <w:rsid w:val="00562611"/>
    <w:rsid w:val="00563C43"/>
    <w:rsid w:val="00565535"/>
    <w:rsid w:val="0057018C"/>
    <w:rsid w:val="00573ED0"/>
    <w:rsid w:val="00574B86"/>
    <w:rsid w:val="0057561C"/>
    <w:rsid w:val="00577589"/>
    <w:rsid w:val="00580BFC"/>
    <w:rsid w:val="005827CF"/>
    <w:rsid w:val="0058486B"/>
    <w:rsid w:val="00590D61"/>
    <w:rsid w:val="005A202A"/>
    <w:rsid w:val="005A2945"/>
    <w:rsid w:val="005A2C5B"/>
    <w:rsid w:val="005A30D1"/>
    <w:rsid w:val="005A5C28"/>
    <w:rsid w:val="005A67C0"/>
    <w:rsid w:val="005B0FEF"/>
    <w:rsid w:val="005C2B54"/>
    <w:rsid w:val="005C4774"/>
    <w:rsid w:val="005C4D5A"/>
    <w:rsid w:val="005C520C"/>
    <w:rsid w:val="005D7D8E"/>
    <w:rsid w:val="005E52EF"/>
    <w:rsid w:val="005E533F"/>
    <w:rsid w:val="005E608D"/>
    <w:rsid w:val="005F2D10"/>
    <w:rsid w:val="005F3BAD"/>
    <w:rsid w:val="005F43EB"/>
    <w:rsid w:val="006049F3"/>
    <w:rsid w:val="006149C8"/>
    <w:rsid w:val="0061502A"/>
    <w:rsid w:val="006167C0"/>
    <w:rsid w:val="0061711E"/>
    <w:rsid w:val="00620BF8"/>
    <w:rsid w:val="00622342"/>
    <w:rsid w:val="00622A84"/>
    <w:rsid w:val="00622DB8"/>
    <w:rsid w:val="006243AE"/>
    <w:rsid w:val="00630BB7"/>
    <w:rsid w:val="00631FA9"/>
    <w:rsid w:val="00633CA6"/>
    <w:rsid w:val="0063675E"/>
    <w:rsid w:val="00640AA1"/>
    <w:rsid w:val="00643181"/>
    <w:rsid w:val="00643749"/>
    <w:rsid w:val="00646D32"/>
    <w:rsid w:val="00647B88"/>
    <w:rsid w:val="00663F63"/>
    <w:rsid w:val="00664C09"/>
    <w:rsid w:val="00666072"/>
    <w:rsid w:val="00673233"/>
    <w:rsid w:val="00676D4A"/>
    <w:rsid w:val="00677C6C"/>
    <w:rsid w:val="0068402F"/>
    <w:rsid w:val="00686C10"/>
    <w:rsid w:val="00692F15"/>
    <w:rsid w:val="006B3DD8"/>
    <w:rsid w:val="006B7A55"/>
    <w:rsid w:val="006C0C2C"/>
    <w:rsid w:val="006C52AE"/>
    <w:rsid w:val="006D7B69"/>
    <w:rsid w:val="006E7173"/>
    <w:rsid w:val="006F00BD"/>
    <w:rsid w:val="006F7781"/>
    <w:rsid w:val="00700BA9"/>
    <w:rsid w:val="00703041"/>
    <w:rsid w:val="007050C3"/>
    <w:rsid w:val="00715D6C"/>
    <w:rsid w:val="007169B5"/>
    <w:rsid w:val="00723018"/>
    <w:rsid w:val="00723DBB"/>
    <w:rsid w:val="00731206"/>
    <w:rsid w:val="00737968"/>
    <w:rsid w:val="00737BBB"/>
    <w:rsid w:val="00740BDA"/>
    <w:rsid w:val="007440BD"/>
    <w:rsid w:val="00754330"/>
    <w:rsid w:val="0075668D"/>
    <w:rsid w:val="00761302"/>
    <w:rsid w:val="00767BE5"/>
    <w:rsid w:val="00775C32"/>
    <w:rsid w:val="0078709D"/>
    <w:rsid w:val="00787552"/>
    <w:rsid w:val="00790956"/>
    <w:rsid w:val="00797222"/>
    <w:rsid w:val="00797CCF"/>
    <w:rsid w:val="007A03FC"/>
    <w:rsid w:val="007A0777"/>
    <w:rsid w:val="007B0DD2"/>
    <w:rsid w:val="007C062C"/>
    <w:rsid w:val="007D1F86"/>
    <w:rsid w:val="007D5814"/>
    <w:rsid w:val="007D76D2"/>
    <w:rsid w:val="007D7C4B"/>
    <w:rsid w:val="007D7D9C"/>
    <w:rsid w:val="007E6D88"/>
    <w:rsid w:val="007F0091"/>
    <w:rsid w:val="007F3603"/>
    <w:rsid w:val="007F7CD3"/>
    <w:rsid w:val="00801CF6"/>
    <w:rsid w:val="0081221A"/>
    <w:rsid w:val="00814542"/>
    <w:rsid w:val="00816028"/>
    <w:rsid w:val="00816CA2"/>
    <w:rsid w:val="00822412"/>
    <w:rsid w:val="0082394B"/>
    <w:rsid w:val="0082439A"/>
    <w:rsid w:val="00826CFA"/>
    <w:rsid w:val="00827BFF"/>
    <w:rsid w:val="00831F66"/>
    <w:rsid w:val="008325FD"/>
    <w:rsid w:val="008336C7"/>
    <w:rsid w:val="00837050"/>
    <w:rsid w:val="0083789B"/>
    <w:rsid w:val="008426AB"/>
    <w:rsid w:val="00860FF6"/>
    <w:rsid w:val="00864819"/>
    <w:rsid w:val="008651D7"/>
    <w:rsid w:val="008660F7"/>
    <w:rsid w:val="00867CBB"/>
    <w:rsid w:val="00870136"/>
    <w:rsid w:val="008743D4"/>
    <w:rsid w:val="00874918"/>
    <w:rsid w:val="008757C6"/>
    <w:rsid w:val="008914C6"/>
    <w:rsid w:val="00893F23"/>
    <w:rsid w:val="008973F8"/>
    <w:rsid w:val="008B3D1D"/>
    <w:rsid w:val="008D18B2"/>
    <w:rsid w:val="008D3949"/>
    <w:rsid w:val="008E3794"/>
    <w:rsid w:val="008E38D2"/>
    <w:rsid w:val="008E4046"/>
    <w:rsid w:val="008E40AF"/>
    <w:rsid w:val="008F0CCF"/>
    <w:rsid w:val="00902141"/>
    <w:rsid w:val="00914C2B"/>
    <w:rsid w:val="00921E69"/>
    <w:rsid w:val="009231EF"/>
    <w:rsid w:val="009315E1"/>
    <w:rsid w:val="00931B72"/>
    <w:rsid w:val="009326F4"/>
    <w:rsid w:val="00934AEF"/>
    <w:rsid w:val="00935580"/>
    <w:rsid w:val="009456A7"/>
    <w:rsid w:val="00945961"/>
    <w:rsid w:val="009464E0"/>
    <w:rsid w:val="009555B1"/>
    <w:rsid w:val="009579B9"/>
    <w:rsid w:val="00961909"/>
    <w:rsid w:val="00973C30"/>
    <w:rsid w:val="00980893"/>
    <w:rsid w:val="00982889"/>
    <w:rsid w:val="00983D01"/>
    <w:rsid w:val="00984BD2"/>
    <w:rsid w:val="00997707"/>
    <w:rsid w:val="009A3527"/>
    <w:rsid w:val="009A51E6"/>
    <w:rsid w:val="009A5E99"/>
    <w:rsid w:val="009A5EFB"/>
    <w:rsid w:val="009B1C67"/>
    <w:rsid w:val="009B2572"/>
    <w:rsid w:val="009B6E2B"/>
    <w:rsid w:val="009C4B17"/>
    <w:rsid w:val="009D3E5A"/>
    <w:rsid w:val="009D408D"/>
    <w:rsid w:val="009D4A3E"/>
    <w:rsid w:val="009D630E"/>
    <w:rsid w:val="009D7A27"/>
    <w:rsid w:val="009F77AF"/>
    <w:rsid w:val="00A02D5F"/>
    <w:rsid w:val="00A0594F"/>
    <w:rsid w:val="00A16FBA"/>
    <w:rsid w:val="00A171AB"/>
    <w:rsid w:val="00A214B3"/>
    <w:rsid w:val="00A27C0D"/>
    <w:rsid w:val="00A37268"/>
    <w:rsid w:val="00A415F2"/>
    <w:rsid w:val="00A43922"/>
    <w:rsid w:val="00A43B93"/>
    <w:rsid w:val="00A45832"/>
    <w:rsid w:val="00A51DFA"/>
    <w:rsid w:val="00A5269B"/>
    <w:rsid w:val="00A538B1"/>
    <w:rsid w:val="00A623BB"/>
    <w:rsid w:val="00A64445"/>
    <w:rsid w:val="00A64FBA"/>
    <w:rsid w:val="00A65E7C"/>
    <w:rsid w:val="00A66098"/>
    <w:rsid w:val="00A80F90"/>
    <w:rsid w:val="00A82C68"/>
    <w:rsid w:val="00A90BCA"/>
    <w:rsid w:val="00AA6A5A"/>
    <w:rsid w:val="00AC33AA"/>
    <w:rsid w:val="00AD1D37"/>
    <w:rsid w:val="00AD66DE"/>
    <w:rsid w:val="00AE5002"/>
    <w:rsid w:val="00AF3F0C"/>
    <w:rsid w:val="00B00D0D"/>
    <w:rsid w:val="00B0404C"/>
    <w:rsid w:val="00B04678"/>
    <w:rsid w:val="00B04A0F"/>
    <w:rsid w:val="00B05DF3"/>
    <w:rsid w:val="00B108A7"/>
    <w:rsid w:val="00B14D09"/>
    <w:rsid w:val="00B1698C"/>
    <w:rsid w:val="00B32C5E"/>
    <w:rsid w:val="00B3725E"/>
    <w:rsid w:val="00B41A15"/>
    <w:rsid w:val="00B43A70"/>
    <w:rsid w:val="00B46064"/>
    <w:rsid w:val="00B46E1A"/>
    <w:rsid w:val="00B53BF3"/>
    <w:rsid w:val="00B54409"/>
    <w:rsid w:val="00B5491E"/>
    <w:rsid w:val="00B800CA"/>
    <w:rsid w:val="00BA4A38"/>
    <w:rsid w:val="00BA7A8E"/>
    <w:rsid w:val="00BA7C8B"/>
    <w:rsid w:val="00BB1BC0"/>
    <w:rsid w:val="00BB30BE"/>
    <w:rsid w:val="00BB35D1"/>
    <w:rsid w:val="00BB6F21"/>
    <w:rsid w:val="00BC31B3"/>
    <w:rsid w:val="00BC4F12"/>
    <w:rsid w:val="00BC5138"/>
    <w:rsid w:val="00BD3480"/>
    <w:rsid w:val="00BD35ED"/>
    <w:rsid w:val="00BD62B7"/>
    <w:rsid w:val="00BE32AD"/>
    <w:rsid w:val="00BF1719"/>
    <w:rsid w:val="00BF24A6"/>
    <w:rsid w:val="00BF568C"/>
    <w:rsid w:val="00BF5898"/>
    <w:rsid w:val="00BF5D61"/>
    <w:rsid w:val="00C100D1"/>
    <w:rsid w:val="00C12C04"/>
    <w:rsid w:val="00C17926"/>
    <w:rsid w:val="00C17C49"/>
    <w:rsid w:val="00C328E0"/>
    <w:rsid w:val="00C44F4B"/>
    <w:rsid w:val="00C568FC"/>
    <w:rsid w:val="00C6173B"/>
    <w:rsid w:val="00C62CF4"/>
    <w:rsid w:val="00C671F2"/>
    <w:rsid w:val="00C73CE3"/>
    <w:rsid w:val="00C817B5"/>
    <w:rsid w:val="00C81B5B"/>
    <w:rsid w:val="00C8532B"/>
    <w:rsid w:val="00C944C4"/>
    <w:rsid w:val="00CB3655"/>
    <w:rsid w:val="00CC2D74"/>
    <w:rsid w:val="00CE3024"/>
    <w:rsid w:val="00CE3FE9"/>
    <w:rsid w:val="00CE5A8D"/>
    <w:rsid w:val="00CE7A11"/>
    <w:rsid w:val="00CE7FB6"/>
    <w:rsid w:val="00CF03CB"/>
    <w:rsid w:val="00CF1354"/>
    <w:rsid w:val="00CF3C95"/>
    <w:rsid w:val="00CF6E41"/>
    <w:rsid w:val="00D31AAB"/>
    <w:rsid w:val="00D35D03"/>
    <w:rsid w:val="00D365A9"/>
    <w:rsid w:val="00D3764F"/>
    <w:rsid w:val="00D424AC"/>
    <w:rsid w:val="00D42B1B"/>
    <w:rsid w:val="00D43E01"/>
    <w:rsid w:val="00D458F3"/>
    <w:rsid w:val="00D50094"/>
    <w:rsid w:val="00D55CFE"/>
    <w:rsid w:val="00D63DAB"/>
    <w:rsid w:val="00D66640"/>
    <w:rsid w:val="00D700F2"/>
    <w:rsid w:val="00D735B1"/>
    <w:rsid w:val="00D7684F"/>
    <w:rsid w:val="00D77F74"/>
    <w:rsid w:val="00D806CA"/>
    <w:rsid w:val="00D8178B"/>
    <w:rsid w:val="00D85A04"/>
    <w:rsid w:val="00D92B02"/>
    <w:rsid w:val="00DA0732"/>
    <w:rsid w:val="00DB2B2F"/>
    <w:rsid w:val="00DB3814"/>
    <w:rsid w:val="00DC4880"/>
    <w:rsid w:val="00DC6001"/>
    <w:rsid w:val="00DD00EA"/>
    <w:rsid w:val="00DD68B1"/>
    <w:rsid w:val="00DE4D6C"/>
    <w:rsid w:val="00DE599D"/>
    <w:rsid w:val="00DF1848"/>
    <w:rsid w:val="00DF3E2E"/>
    <w:rsid w:val="00DF42BF"/>
    <w:rsid w:val="00DF6D08"/>
    <w:rsid w:val="00DF78F1"/>
    <w:rsid w:val="00E0776A"/>
    <w:rsid w:val="00E103BA"/>
    <w:rsid w:val="00E11DA5"/>
    <w:rsid w:val="00E130F1"/>
    <w:rsid w:val="00E24C0F"/>
    <w:rsid w:val="00E252B6"/>
    <w:rsid w:val="00E25E9B"/>
    <w:rsid w:val="00E273A3"/>
    <w:rsid w:val="00E30DEC"/>
    <w:rsid w:val="00E326BB"/>
    <w:rsid w:val="00E40CB8"/>
    <w:rsid w:val="00E4337D"/>
    <w:rsid w:val="00E45183"/>
    <w:rsid w:val="00E519F7"/>
    <w:rsid w:val="00E577FD"/>
    <w:rsid w:val="00E578E7"/>
    <w:rsid w:val="00E66814"/>
    <w:rsid w:val="00E70E11"/>
    <w:rsid w:val="00E71C88"/>
    <w:rsid w:val="00E72BD8"/>
    <w:rsid w:val="00E769A1"/>
    <w:rsid w:val="00E80ACB"/>
    <w:rsid w:val="00E83083"/>
    <w:rsid w:val="00E90E5E"/>
    <w:rsid w:val="00E9309B"/>
    <w:rsid w:val="00EA032A"/>
    <w:rsid w:val="00EA5F33"/>
    <w:rsid w:val="00EB0B3F"/>
    <w:rsid w:val="00EB0DB3"/>
    <w:rsid w:val="00EB353F"/>
    <w:rsid w:val="00EB3A16"/>
    <w:rsid w:val="00EB736D"/>
    <w:rsid w:val="00ED098F"/>
    <w:rsid w:val="00ED0FB1"/>
    <w:rsid w:val="00EE3C15"/>
    <w:rsid w:val="00EF4583"/>
    <w:rsid w:val="00EF516D"/>
    <w:rsid w:val="00EF5AF5"/>
    <w:rsid w:val="00EF6656"/>
    <w:rsid w:val="00F03485"/>
    <w:rsid w:val="00F04593"/>
    <w:rsid w:val="00F11377"/>
    <w:rsid w:val="00F13DE6"/>
    <w:rsid w:val="00F14D0E"/>
    <w:rsid w:val="00F14EC2"/>
    <w:rsid w:val="00F20F2C"/>
    <w:rsid w:val="00F21BA2"/>
    <w:rsid w:val="00F22B40"/>
    <w:rsid w:val="00F26501"/>
    <w:rsid w:val="00F34A56"/>
    <w:rsid w:val="00F4032B"/>
    <w:rsid w:val="00F44FC8"/>
    <w:rsid w:val="00F46A12"/>
    <w:rsid w:val="00F47D55"/>
    <w:rsid w:val="00F559DB"/>
    <w:rsid w:val="00F57D39"/>
    <w:rsid w:val="00F643EA"/>
    <w:rsid w:val="00F701FD"/>
    <w:rsid w:val="00F8739A"/>
    <w:rsid w:val="00F925DE"/>
    <w:rsid w:val="00F94335"/>
    <w:rsid w:val="00F94848"/>
    <w:rsid w:val="00FA2D97"/>
    <w:rsid w:val="00FA4AD6"/>
    <w:rsid w:val="00FA6256"/>
    <w:rsid w:val="00FB00CB"/>
    <w:rsid w:val="00FB1657"/>
    <w:rsid w:val="00FB3C54"/>
    <w:rsid w:val="00FC3641"/>
    <w:rsid w:val="00FC631F"/>
    <w:rsid w:val="00FC6654"/>
    <w:rsid w:val="00FC6D88"/>
    <w:rsid w:val="00FE3051"/>
    <w:rsid w:val="00FF31FE"/>
    <w:rsid w:val="00FF5ABC"/>
    <w:rsid w:val="00FF7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33FBD"/>
  <w15:chartTrackingRefBased/>
  <w15:docId w15:val="{6DFF1BF2-EE51-4EBE-8E44-AB765F28C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12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A7C8B"/>
    <w:rPr>
      <w:color w:val="0000FF"/>
      <w:u w:val="single"/>
    </w:rPr>
  </w:style>
  <w:style w:type="character" w:customStyle="1" w:styleId="Heading1Char">
    <w:name w:val="Heading 1 Char"/>
    <w:basedOn w:val="DefaultParagraphFont"/>
    <w:link w:val="Heading1"/>
    <w:uiPriority w:val="9"/>
    <w:rsid w:val="0012126E"/>
    <w:rPr>
      <w:rFonts w:ascii="Times New Roman" w:eastAsia="Times New Roman" w:hAnsi="Times New Roman" w:cs="Times New Roman"/>
      <w:b/>
      <w:bCs/>
      <w:kern w:val="36"/>
      <w:sz w:val="48"/>
      <w:szCs w:val="48"/>
      <w:lang w:eastAsia="en-GB"/>
    </w:rPr>
  </w:style>
  <w:style w:type="character" w:customStyle="1" w:styleId="posted-by">
    <w:name w:val="posted-by"/>
    <w:basedOn w:val="DefaultParagraphFont"/>
    <w:rsid w:val="0012126E"/>
  </w:style>
  <w:style w:type="character" w:customStyle="1" w:styleId="author-name">
    <w:name w:val="author-name"/>
    <w:basedOn w:val="DefaultParagraphFont"/>
    <w:rsid w:val="0012126E"/>
  </w:style>
  <w:style w:type="character" w:customStyle="1" w:styleId="t">
    <w:name w:val="t"/>
    <w:basedOn w:val="DefaultParagraphFont"/>
    <w:rsid w:val="004133CA"/>
  </w:style>
  <w:style w:type="character" w:styleId="Emphasis">
    <w:name w:val="Emphasis"/>
    <w:basedOn w:val="DefaultParagraphFont"/>
    <w:uiPriority w:val="20"/>
    <w:qFormat/>
    <w:rsid w:val="005C2B54"/>
    <w:rPr>
      <w:i/>
      <w:iCs/>
    </w:rPr>
  </w:style>
  <w:style w:type="character" w:styleId="Strong">
    <w:name w:val="Strong"/>
    <w:basedOn w:val="DefaultParagraphFont"/>
    <w:uiPriority w:val="22"/>
    <w:qFormat/>
    <w:rsid w:val="00DF1848"/>
    <w:rPr>
      <w:b/>
      <w:bCs/>
    </w:rPr>
  </w:style>
  <w:style w:type="character" w:customStyle="1" w:styleId="posted-on">
    <w:name w:val="posted-on"/>
    <w:basedOn w:val="DefaultParagraphFont"/>
    <w:rsid w:val="00227F20"/>
  </w:style>
  <w:style w:type="character" w:customStyle="1" w:styleId="byline">
    <w:name w:val="byline"/>
    <w:basedOn w:val="DefaultParagraphFont"/>
    <w:rsid w:val="00227F20"/>
  </w:style>
  <w:style w:type="character" w:customStyle="1" w:styleId="author">
    <w:name w:val="author"/>
    <w:basedOn w:val="DefaultParagraphFont"/>
    <w:rsid w:val="00227F20"/>
  </w:style>
  <w:style w:type="paragraph" w:styleId="ListParagraph">
    <w:name w:val="List Paragraph"/>
    <w:basedOn w:val="Normal"/>
    <w:uiPriority w:val="34"/>
    <w:qFormat/>
    <w:rsid w:val="005471FA"/>
    <w:pPr>
      <w:ind w:left="720"/>
      <w:contextualSpacing/>
    </w:pPr>
  </w:style>
  <w:style w:type="paragraph" w:styleId="Header">
    <w:name w:val="header"/>
    <w:basedOn w:val="Normal"/>
    <w:link w:val="HeaderChar"/>
    <w:uiPriority w:val="99"/>
    <w:unhideWhenUsed/>
    <w:rsid w:val="00383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CB2"/>
  </w:style>
  <w:style w:type="paragraph" w:styleId="Footer">
    <w:name w:val="footer"/>
    <w:basedOn w:val="Normal"/>
    <w:link w:val="FooterChar"/>
    <w:uiPriority w:val="99"/>
    <w:unhideWhenUsed/>
    <w:rsid w:val="00383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91338">
      <w:bodyDiv w:val="1"/>
      <w:marLeft w:val="0"/>
      <w:marRight w:val="0"/>
      <w:marTop w:val="0"/>
      <w:marBottom w:val="0"/>
      <w:divBdr>
        <w:top w:val="none" w:sz="0" w:space="0" w:color="auto"/>
        <w:left w:val="none" w:sz="0" w:space="0" w:color="auto"/>
        <w:bottom w:val="none" w:sz="0" w:space="0" w:color="auto"/>
        <w:right w:val="none" w:sz="0" w:space="0" w:color="auto"/>
      </w:divBdr>
    </w:div>
    <w:div w:id="300548197">
      <w:bodyDiv w:val="1"/>
      <w:marLeft w:val="0"/>
      <w:marRight w:val="0"/>
      <w:marTop w:val="0"/>
      <w:marBottom w:val="0"/>
      <w:divBdr>
        <w:top w:val="none" w:sz="0" w:space="0" w:color="auto"/>
        <w:left w:val="none" w:sz="0" w:space="0" w:color="auto"/>
        <w:bottom w:val="none" w:sz="0" w:space="0" w:color="auto"/>
        <w:right w:val="none" w:sz="0" w:space="0" w:color="auto"/>
      </w:divBdr>
    </w:div>
    <w:div w:id="526866688">
      <w:bodyDiv w:val="1"/>
      <w:marLeft w:val="0"/>
      <w:marRight w:val="0"/>
      <w:marTop w:val="0"/>
      <w:marBottom w:val="0"/>
      <w:divBdr>
        <w:top w:val="none" w:sz="0" w:space="0" w:color="auto"/>
        <w:left w:val="none" w:sz="0" w:space="0" w:color="auto"/>
        <w:bottom w:val="none" w:sz="0" w:space="0" w:color="auto"/>
        <w:right w:val="none" w:sz="0" w:space="0" w:color="auto"/>
      </w:divBdr>
    </w:div>
    <w:div w:id="596987042">
      <w:bodyDiv w:val="1"/>
      <w:marLeft w:val="0"/>
      <w:marRight w:val="0"/>
      <w:marTop w:val="0"/>
      <w:marBottom w:val="0"/>
      <w:divBdr>
        <w:top w:val="none" w:sz="0" w:space="0" w:color="auto"/>
        <w:left w:val="none" w:sz="0" w:space="0" w:color="auto"/>
        <w:bottom w:val="none" w:sz="0" w:space="0" w:color="auto"/>
        <w:right w:val="none" w:sz="0" w:space="0" w:color="auto"/>
      </w:divBdr>
      <w:divsChild>
        <w:div w:id="1279026794">
          <w:marLeft w:val="0"/>
          <w:marRight w:val="0"/>
          <w:marTop w:val="0"/>
          <w:marBottom w:val="0"/>
          <w:divBdr>
            <w:top w:val="none" w:sz="0" w:space="0" w:color="auto"/>
            <w:left w:val="none" w:sz="0" w:space="0" w:color="auto"/>
            <w:bottom w:val="none" w:sz="0" w:space="0" w:color="auto"/>
            <w:right w:val="none" w:sz="0" w:space="0" w:color="auto"/>
          </w:divBdr>
        </w:div>
      </w:divsChild>
    </w:div>
    <w:div w:id="80605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image" Target="media/image7.png"/><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leverageedu.com/blog/models-of-communication/schramms-model/" TargetMode="External"/><Relationship Id="rId25" Type="http://schemas.openxmlformats.org/officeDocument/2006/relationships/diagramQuickStyle" Target="diagrams/quickStyle4.xml"/><Relationship Id="rId33" Type="http://schemas.openxmlformats.org/officeDocument/2006/relationships/image" Target="media/image6.svg"/><Relationship Id="rId38"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QuickStyle" Target="diagrams/quickStyle3.xml"/><Relationship Id="rId29" Type="http://schemas.openxmlformats.org/officeDocument/2006/relationships/image" Target="media/image2.sv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Layout" Target="diagrams/layout4.xml"/><Relationship Id="rId32" Type="http://schemas.openxmlformats.org/officeDocument/2006/relationships/image" Target="media/image5.png"/><Relationship Id="rId37" Type="http://schemas.openxmlformats.org/officeDocument/2006/relationships/image" Target="media/image10.sv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Data" Target="diagrams/data4.xml"/><Relationship Id="rId28" Type="http://schemas.openxmlformats.org/officeDocument/2006/relationships/image" Target="media/image1.png"/><Relationship Id="rId36" Type="http://schemas.openxmlformats.org/officeDocument/2006/relationships/image" Target="media/image9.png"/><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image" Target="media/image3.png"/><Relationship Id="rId35" Type="http://schemas.openxmlformats.org/officeDocument/2006/relationships/image" Target="media/image8.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3D0E9B-8A55-485B-985D-C1350C350AD5}" type="doc">
      <dgm:prSet loTypeId="urn:microsoft.com/office/officeart/2005/8/layout/hProcess11" loCatId="process" qsTypeId="urn:microsoft.com/office/officeart/2005/8/quickstyle/simple1" qsCatId="simple" csTypeId="urn:microsoft.com/office/officeart/2005/8/colors/accent1_2" csCatId="accent1" phldr="1"/>
      <dgm:spPr/>
    </dgm:pt>
    <dgm:pt modelId="{69A74F30-EAA1-409F-80EA-16DF4B796587}">
      <dgm:prSet phldrT="[Text]"/>
      <dgm:spPr/>
      <dgm:t>
        <a:bodyPr/>
        <a:lstStyle/>
        <a:p>
          <a:r>
            <a:rPr lang="en-GB"/>
            <a:t>SOURCE</a:t>
          </a:r>
        </a:p>
      </dgm:t>
    </dgm:pt>
    <dgm:pt modelId="{035AA932-76CD-4E8D-94DB-40A299DE741F}" type="parTrans" cxnId="{728624DC-FDBB-40AD-9620-3F3A2B95FAC5}">
      <dgm:prSet/>
      <dgm:spPr/>
      <dgm:t>
        <a:bodyPr/>
        <a:lstStyle/>
        <a:p>
          <a:endParaRPr lang="en-GB"/>
        </a:p>
      </dgm:t>
    </dgm:pt>
    <dgm:pt modelId="{4A6E9EE3-C34C-44D2-AD1F-C24D2D861FF9}" type="sibTrans" cxnId="{728624DC-FDBB-40AD-9620-3F3A2B95FAC5}">
      <dgm:prSet/>
      <dgm:spPr/>
      <dgm:t>
        <a:bodyPr/>
        <a:lstStyle/>
        <a:p>
          <a:endParaRPr lang="en-GB"/>
        </a:p>
      </dgm:t>
    </dgm:pt>
    <dgm:pt modelId="{2319F6F5-9866-42AE-9B32-ABA43B4F6586}">
      <dgm:prSet phldrT="[Text]"/>
      <dgm:spPr/>
      <dgm:t>
        <a:bodyPr/>
        <a:lstStyle/>
        <a:p>
          <a:r>
            <a:rPr lang="en-GB"/>
            <a:t>ENCODER</a:t>
          </a:r>
        </a:p>
      </dgm:t>
    </dgm:pt>
    <dgm:pt modelId="{46C58039-15D2-4C1A-8F8E-33453CCF76AE}" type="parTrans" cxnId="{CB819809-C74A-48CF-9CF4-B0ED47ED78DD}">
      <dgm:prSet/>
      <dgm:spPr/>
      <dgm:t>
        <a:bodyPr/>
        <a:lstStyle/>
        <a:p>
          <a:endParaRPr lang="en-GB"/>
        </a:p>
      </dgm:t>
    </dgm:pt>
    <dgm:pt modelId="{56653CC3-92A0-49F4-A30E-D68DAA7173C1}" type="sibTrans" cxnId="{CB819809-C74A-48CF-9CF4-B0ED47ED78DD}">
      <dgm:prSet/>
      <dgm:spPr/>
      <dgm:t>
        <a:bodyPr/>
        <a:lstStyle/>
        <a:p>
          <a:endParaRPr lang="en-GB"/>
        </a:p>
      </dgm:t>
    </dgm:pt>
    <dgm:pt modelId="{9B8440CE-476C-451D-B99F-41A123E2E7A2}">
      <dgm:prSet phldrT="[Text]"/>
      <dgm:spPr/>
      <dgm:t>
        <a:bodyPr/>
        <a:lstStyle/>
        <a:p>
          <a:r>
            <a:rPr lang="en-GB"/>
            <a:t>CHANNEL</a:t>
          </a:r>
        </a:p>
      </dgm:t>
    </dgm:pt>
    <dgm:pt modelId="{22474B35-7498-4183-88CB-06D34E55E533}" type="parTrans" cxnId="{F366B936-267E-47EE-B49E-236D72B8D35B}">
      <dgm:prSet/>
      <dgm:spPr/>
      <dgm:t>
        <a:bodyPr/>
        <a:lstStyle/>
        <a:p>
          <a:endParaRPr lang="en-GB"/>
        </a:p>
      </dgm:t>
    </dgm:pt>
    <dgm:pt modelId="{AFB9F301-3EC8-469D-8528-CAB25BB6A8F6}" type="sibTrans" cxnId="{F366B936-267E-47EE-B49E-236D72B8D35B}">
      <dgm:prSet/>
      <dgm:spPr/>
      <dgm:t>
        <a:bodyPr/>
        <a:lstStyle/>
        <a:p>
          <a:endParaRPr lang="en-GB"/>
        </a:p>
      </dgm:t>
    </dgm:pt>
    <dgm:pt modelId="{C7248C45-C0AF-4330-B48A-95B8863AF3B2}">
      <dgm:prSet phldrT="[Text]"/>
      <dgm:spPr/>
      <dgm:t>
        <a:bodyPr/>
        <a:lstStyle/>
        <a:p>
          <a:r>
            <a:rPr lang="en-GB"/>
            <a:t>DESTINATION</a:t>
          </a:r>
        </a:p>
      </dgm:t>
    </dgm:pt>
    <dgm:pt modelId="{7296EB6F-7FF8-4FCB-9328-EE04A722B6DA}" type="parTrans" cxnId="{06F3DB21-30CB-4547-8C41-BDB7D0E569D6}">
      <dgm:prSet/>
      <dgm:spPr/>
      <dgm:t>
        <a:bodyPr/>
        <a:lstStyle/>
        <a:p>
          <a:endParaRPr lang="en-GB"/>
        </a:p>
      </dgm:t>
    </dgm:pt>
    <dgm:pt modelId="{E0D1D3FC-4A3F-4E15-8BF4-7FC17CEA2D22}" type="sibTrans" cxnId="{06F3DB21-30CB-4547-8C41-BDB7D0E569D6}">
      <dgm:prSet/>
      <dgm:spPr/>
      <dgm:t>
        <a:bodyPr/>
        <a:lstStyle/>
        <a:p>
          <a:endParaRPr lang="en-GB"/>
        </a:p>
      </dgm:t>
    </dgm:pt>
    <dgm:pt modelId="{E1759027-ED65-446E-8F19-B580498B136D}">
      <dgm:prSet phldrT="[Text]"/>
      <dgm:spPr/>
      <dgm:t>
        <a:bodyPr/>
        <a:lstStyle/>
        <a:p>
          <a:r>
            <a:rPr lang="en-GB"/>
            <a:t>RECEIVER </a:t>
          </a:r>
        </a:p>
      </dgm:t>
    </dgm:pt>
    <dgm:pt modelId="{9CD9DDDB-5071-493D-BB8E-B97FD4626B2B}" type="parTrans" cxnId="{985254DD-F640-4230-ACF8-A85F517062F4}">
      <dgm:prSet/>
      <dgm:spPr/>
      <dgm:t>
        <a:bodyPr/>
        <a:lstStyle/>
        <a:p>
          <a:endParaRPr lang="en-GB"/>
        </a:p>
      </dgm:t>
    </dgm:pt>
    <dgm:pt modelId="{ADCEA3FB-5CDB-4A5D-85E5-3F4B9EE739D3}" type="sibTrans" cxnId="{985254DD-F640-4230-ACF8-A85F517062F4}">
      <dgm:prSet/>
      <dgm:spPr/>
      <dgm:t>
        <a:bodyPr/>
        <a:lstStyle/>
        <a:p>
          <a:endParaRPr lang="en-GB"/>
        </a:p>
      </dgm:t>
    </dgm:pt>
    <dgm:pt modelId="{D4FE6F26-1E9D-4C3B-AB98-4FBDBA3B12C9}" type="pres">
      <dgm:prSet presAssocID="{683D0E9B-8A55-485B-985D-C1350C350AD5}" presName="Name0" presStyleCnt="0">
        <dgm:presLayoutVars>
          <dgm:dir/>
          <dgm:resizeHandles val="exact"/>
        </dgm:presLayoutVars>
      </dgm:prSet>
      <dgm:spPr/>
    </dgm:pt>
    <dgm:pt modelId="{618ABAA2-817A-4B22-ABB8-C11694CC6E5F}" type="pres">
      <dgm:prSet presAssocID="{683D0E9B-8A55-485B-985D-C1350C350AD5}" presName="arrow" presStyleLbl="bgShp" presStyleIdx="0" presStyleCnt="1"/>
      <dgm:spPr/>
    </dgm:pt>
    <dgm:pt modelId="{706AA67F-AA0C-4DCC-A63D-53577B99175A}" type="pres">
      <dgm:prSet presAssocID="{683D0E9B-8A55-485B-985D-C1350C350AD5}" presName="points" presStyleCnt="0"/>
      <dgm:spPr/>
    </dgm:pt>
    <dgm:pt modelId="{162E85D9-89E6-4D82-BBEA-15ABA596143C}" type="pres">
      <dgm:prSet presAssocID="{69A74F30-EAA1-409F-80EA-16DF4B796587}" presName="compositeA" presStyleCnt="0"/>
      <dgm:spPr/>
    </dgm:pt>
    <dgm:pt modelId="{E3DF3757-25F6-4E3A-B16D-AB1CBA217ED1}" type="pres">
      <dgm:prSet presAssocID="{69A74F30-EAA1-409F-80EA-16DF4B796587}" presName="textA" presStyleLbl="revTx" presStyleIdx="0" presStyleCnt="5">
        <dgm:presLayoutVars>
          <dgm:bulletEnabled val="1"/>
        </dgm:presLayoutVars>
      </dgm:prSet>
      <dgm:spPr/>
    </dgm:pt>
    <dgm:pt modelId="{0EA76AB0-8E0F-46D4-ADE3-AF80ADAFBD43}" type="pres">
      <dgm:prSet presAssocID="{69A74F30-EAA1-409F-80EA-16DF4B796587}" presName="circleA" presStyleLbl="node1" presStyleIdx="0" presStyleCnt="5"/>
      <dgm:spPr/>
    </dgm:pt>
    <dgm:pt modelId="{2E7E04F8-0281-4A61-8FE8-CF214B9DC1A5}" type="pres">
      <dgm:prSet presAssocID="{69A74F30-EAA1-409F-80EA-16DF4B796587}" presName="spaceA" presStyleCnt="0"/>
      <dgm:spPr/>
    </dgm:pt>
    <dgm:pt modelId="{5B160DA0-F659-4786-80B6-892B463D8C66}" type="pres">
      <dgm:prSet presAssocID="{4A6E9EE3-C34C-44D2-AD1F-C24D2D861FF9}" presName="space" presStyleCnt="0"/>
      <dgm:spPr/>
    </dgm:pt>
    <dgm:pt modelId="{AA07EA42-2994-437F-9B11-9C50B28037C7}" type="pres">
      <dgm:prSet presAssocID="{2319F6F5-9866-42AE-9B32-ABA43B4F6586}" presName="compositeB" presStyleCnt="0"/>
      <dgm:spPr/>
    </dgm:pt>
    <dgm:pt modelId="{54E46ACE-6711-43AF-8A26-597C00A5B679}" type="pres">
      <dgm:prSet presAssocID="{2319F6F5-9866-42AE-9B32-ABA43B4F6586}" presName="textB" presStyleLbl="revTx" presStyleIdx="1" presStyleCnt="5">
        <dgm:presLayoutVars>
          <dgm:bulletEnabled val="1"/>
        </dgm:presLayoutVars>
      </dgm:prSet>
      <dgm:spPr/>
    </dgm:pt>
    <dgm:pt modelId="{92BF0A14-F008-4006-B14A-4E207728EAE0}" type="pres">
      <dgm:prSet presAssocID="{2319F6F5-9866-42AE-9B32-ABA43B4F6586}" presName="circleB" presStyleLbl="node1" presStyleIdx="1" presStyleCnt="5"/>
      <dgm:spPr/>
    </dgm:pt>
    <dgm:pt modelId="{A1C0E602-9789-4479-B9E3-9500AECFFF3D}" type="pres">
      <dgm:prSet presAssocID="{2319F6F5-9866-42AE-9B32-ABA43B4F6586}" presName="spaceB" presStyleCnt="0"/>
      <dgm:spPr/>
    </dgm:pt>
    <dgm:pt modelId="{E642BA0A-CE75-4893-B7B9-BEE9AE16D854}" type="pres">
      <dgm:prSet presAssocID="{56653CC3-92A0-49F4-A30E-D68DAA7173C1}" presName="space" presStyleCnt="0"/>
      <dgm:spPr/>
    </dgm:pt>
    <dgm:pt modelId="{68364AF9-294E-4D01-BF6E-8D428A5A965A}" type="pres">
      <dgm:prSet presAssocID="{9B8440CE-476C-451D-B99F-41A123E2E7A2}" presName="compositeA" presStyleCnt="0"/>
      <dgm:spPr/>
    </dgm:pt>
    <dgm:pt modelId="{E2F5123F-DD73-4ACF-9656-F521437C20E4}" type="pres">
      <dgm:prSet presAssocID="{9B8440CE-476C-451D-B99F-41A123E2E7A2}" presName="textA" presStyleLbl="revTx" presStyleIdx="2" presStyleCnt="5">
        <dgm:presLayoutVars>
          <dgm:bulletEnabled val="1"/>
        </dgm:presLayoutVars>
      </dgm:prSet>
      <dgm:spPr/>
    </dgm:pt>
    <dgm:pt modelId="{398E9518-D8F8-41A2-BDAD-89D0F7EF1292}" type="pres">
      <dgm:prSet presAssocID="{9B8440CE-476C-451D-B99F-41A123E2E7A2}" presName="circleA" presStyleLbl="node1" presStyleIdx="2" presStyleCnt="5"/>
      <dgm:spPr/>
    </dgm:pt>
    <dgm:pt modelId="{3D12DF37-29BF-4C94-B566-BD6C6A4CF7E3}" type="pres">
      <dgm:prSet presAssocID="{9B8440CE-476C-451D-B99F-41A123E2E7A2}" presName="spaceA" presStyleCnt="0"/>
      <dgm:spPr/>
    </dgm:pt>
    <dgm:pt modelId="{4BE87217-96FE-4830-B415-F9D05F09907F}" type="pres">
      <dgm:prSet presAssocID="{AFB9F301-3EC8-469D-8528-CAB25BB6A8F6}" presName="space" presStyleCnt="0"/>
      <dgm:spPr/>
    </dgm:pt>
    <dgm:pt modelId="{02095565-7C90-49E9-A23C-3E9A9100429F}" type="pres">
      <dgm:prSet presAssocID="{E1759027-ED65-446E-8F19-B580498B136D}" presName="compositeB" presStyleCnt="0"/>
      <dgm:spPr/>
    </dgm:pt>
    <dgm:pt modelId="{D76CC463-A44A-4FC4-8AAB-1768E46C6DD6}" type="pres">
      <dgm:prSet presAssocID="{E1759027-ED65-446E-8F19-B580498B136D}" presName="textB" presStyleLbl="revTx" presStyleIdx="3" presStyleCnt="5">
        <dgm:presLayoutVars>
          <dgm:bulletEnabled val="1"/>
        </dgm:presLayoutVars>
      </dgm:prSet>
      <dgm:spPr/>
    </dgm:pt>
    <dgm:pt modelId="{6661E4B6-4805-4264-B201-A51A77BB9B2B}" type="pres">
      <dgm:prSet presAssocID="{E1759027-ED65-446E-8F19-B580498B136D}" presName="circleB" presStyleLbl="node1" presStyleIdx="3" presStyleCnt="5"/>
      <dgm:spPr/>
    </dgm:pt>
    <dgm:pt modelId="{527D0D2E-7721-4477-8341-70754ACE03F4}" type="pres">
      <dgm:prSet presAssocID="{E1759027-ED65-446E-8F19-B580498B136D}" presName="spaceB" presStyleCnt="0"/>
      <dgm:spPr/>
    </dgm:pt>
    <dgm:pt modelId="{63D4E9E8-8FEA-406C-9901-7E5A5B19FF54}" type="pres">
      <dgm:prSet presAssocID="{ADCEA3FB-5CDB-4A5D-85E5-3F4B9EE739D3}" presName="space" presStyleCnt="0"/>
      <dgm:spPr/>
    </dgm:pt>
    <dgm:pt modelId="{33B33808-AE9F-44CF-B1C1-203D83CBEFCE}" type="pres">
      <dgm:prSet presAssocID="{C7248C45-C0AF-4330-B48A-95B8863AF3B2}" presName="compositeA" presStyleCnt="0"/>
      <dgm:spPr/>
    </dgm:pt>
    <dgm:pt modelId="{27912E28-0709-4581-A77F-D7116ABC14C5}" type="pres">
      <dgm:prSet presAssocID="{C7248C45-C0AF-4330-B48A-95B8863AF3B2}" presName="textA" presStyleLbl="revTx" presStyleIdx="4" presStyleCnt="5">
        <dgm:presLayoutVars>
          <dgm:bulletEnabled val="1"/>
        </dgm:presLayoutVars>
      </dgm:prSet>
      <dgm:spPr/>
    </dgm:pt>
    <dgm:pt modelId="{2E758ADC-14FC-49F3-8AB5-1D17ED994362}" type="pres">
      <dgm:prSet presAssocID="{C7248C45-C0AF-4330-B48A-95B8863AF3B2}" presName="circleA" presStyleLbl="node1" presStyleIdx="4" presStyleCnt="5"/>
      <dgm:spPr/>
    </dgm:pt>
    <dgm:pt modelId="{F3ADD1A6-DCA6-41BE-9B61-529E79E65905}" type="pres">
      <dgm:prSet presAssocID="{C7248C45-C0AF-4330-B48A-95B8863AF3B2}" presName="spaceA" presStyleCnt="0"/>
      <dgm:spPr/>
    </dgm:pt>
  </dgm:ptLst>
  <dgm:cxnLst>
    <dgm:cxn modelId="{7A14EB00-C346-4156-8153-5FF06127CD3A}" type="presOf" srcId="{69A74F30-EAA1-409F-80EA-16DF4B796587}" destId="{E3DF3757-25F6-4E3A-B16D-AB1CBA217ED1}" srcOrd="0" destOrd="0" presId="urn:microsoft.com/office/officeart/2005/8/layout/hProcess11"/>
    <dgm:cxn modelId="{CB819809-C74A-48CF-9CF4-B0ED47ED78DD}" srcId="{683D0E9B-8A55-485B-985D-C1350C350AD5}" destId="{2319F6F5-9866-42AE-9B32-ABA43B4F6586}" srcOrd="1" destOrd="0" parTransId="{46C58039-15D2-4C1A-8F8E-33453CCF76AE}" sibTransId="{56653CC3-92A0-49F4-A30E-D68DAA7173C1}"/>
    <dgm:cxn modelId="{06F3DB21-30CB-4547-8C41-BDB7D0E569D6}" srcId="{683D0E9B-8A55-485B-985D-C1350C350AD5}" destId="{C7248C45-C0AF-4330-B48A-95B8863AF3B2}" srcOrd="4" destOrd="0" parTransId="{7296EB6F-7FF8-4FCB-9328-EE04A722B6DA}" sibTransId="{E0D1D3FC-4A3F-4E15-8BF4-7FC17CEA2D22}"/>
    <dgm:cxn modelId="{F366B936-267E-47EE-B49E-236D72B8D35B}" srcId="{683D0E9B-8A55-485B-985D-C1350C350AD5}" destId="{9B8440CE-476C-451D-B99F-41A123E2E7A2}" srcOrd="2" destOrd="0" parTransId="{22474B35-7498-4183-88CB-06D34E55E533}" sibTransId="{AFB9F301-3EC8-469D-8528-CAB25BB6A8F6}"/>
    <dgm:cxn modelId="{D9F64E48-AA38-455C-ADF0-C43E770F14A2}" type="presOf" srcId="{683D0E9B-8A55-485B-985D-C1350C350AD5}" destId="{D4FE6F26-1E9D-4C3B-AB98-4FBDBA3B12C9}" srcOrd="0" destOrd="0" presId="urn:microsoft.com/office/officeart/2005/8/layout/hProcess11"/>
    <dgm:cxn modelId="{171512A7-7A97-4ED3-B9BC-2423C262A85B}" type="presOf" srcId="{C7248C45-C0AF-4330-B48A-95B8863AF3B2}" destId="{27912E28-0709-4581-A77F-D7116ABC14C5}" srcOrd="0" destOrd="0" presId="urn:microsoft.com/office/officeart/2005/8/layout/hProcess11"/>
    <dgm:cxn modelId="{6A9810A9-E1FB-4DD0-8AB2-574F2A540558}" type="presOf" srcId="{E1759027-ED65-446E-8F19-B580498B136D}" destId="{D76CC463-A44A-4FC4-8AAB-1768E46C6DD6}" srcOrd="0" destOrd="0" presId="urn:microsoft.com/office/officeart/2005/8/layout/hProcess11"/>
    <dgm:cxn modelId="{09B2E2C5-2804-4E21-8247-06DAB6AA604A}" type="presOf" srcId="{2319F6F5-9866-42AE-9B32-ABA43B4F6586}" destId="{54E46ACE-6711-43AF-8A26-597C00A5B679}" srcOrd="0" destOrd="0" presId="urn:microsoft.com/office/officeart/2005/8/layout/hProcess11"/>
    <dgm:cxn modelId="{728624DC-FDBB-40AD-9620-3F3A2B95FAC5}" srcId="{683D0E9B-8A55-485B-985D-C1350C350AD5}" destId="{69A74F30-EAA1-409F-80EA-16DF4B796587}" srcOrd="0" destOrd="0" parTransId="{035AA932-76CD-4E8D-94DB-40A299DE741F}" sibTransId="{4A6E9EE3-C34C-44D2-AD1F-C24D2D861FF9}"/>
    <dgm:cxn modelId="{985254DD-F640-4230-ACF8-A85F517062F4}" srcId="{683D0E9B-8A55-485B-985D-C1350C350AD5}" destId="{E1759027-ED65-446E-8F19-B580498B136D}" srcOrd="3" destOrd="0" parTransId="{9CD9DDDB-5071-493D-BB8E-B97FD4626B2B}" sibTransId="{ADCEA3FB-5CDB-4A5D-85E5-3F4B9EE739D3}"/>
    <dgm:cxn modelId="{64F254DE-5CD8-420B-8BBD-5FBFDE8B48D1}" type="presOf" srcId="{9B8440CE-476C-451D-B99F-41A123E2E7A2}" destId="{E2F5123F-DD73-4ACF-9656-F521437C20E4}" srcOrd="0" destOrd="0" presId="urn:microsoft.com/office/officeart/2005/8/layout/hProcess11"/>
    <dgm:cxn modelId="{68C79E61-E972-4E77-A9B5-B524268DBBC2}" type="presParOf" srcId="{D4FE6F26-1E9D-4C3B-AB98-4FBDBA3B12C9}" destId="{618ABAA2-817A-4B22-ABB8-C11694CC6E5F}" srcOrd="0" destOrd="0" presId="urn:microsoft.com/office/officeart/2005/8/layout/hProcess11"/>
    <dgm:cxn modelId="{93E8920B-ADAA-48D9-A74A-044D1F622877}" type="presParOf" srcId="{D4FE6F26-1E9D-4C3B-AB98-4FBDBA3B12C9}" destId="{706AA67F-AA0C-4DCC-A63D-53577B99175A}" srcOrd="1" destOrd="0" presId="urn:microsoft.com/office/officeart/2005/8/layout/hProcess11"/>
    <dgm:cxn modelId="{D2C36172-8EDE-454E-9109-49F366CB5462}" type="presParOf" srcId="{706AA67F-AA0C-4DCC-A63D-53577B99175A}" destId="{162E85D9-89E6-4D82-BBEA-15ABA596143C}" srcOrd="0" destOrd="0" presId="urn:microsoft.com/office/officeart/2005/8/layout/hProcess11"/>
    <dgm:cxn modelId="{B725DB2D-2573-4A2A-9593-997167084E6C}" type="presParOf" srcId="{162E85D9-89E6-4D82-BBEA-15ABA596143C}" destId="{E3DF3757-25F6-4E3A-B16D-AB1CBA217ED1}" srcOrd="0" destOrd="0" presId="urn:microsoft.com/office/officeart/2005/8/layout/hProcess11"/>
    <dgm:cxn modelId="{3BAFC735-7774-4128-8DB1-45035DF0FA6B}" type="presParOf" srcId="{162E85D9-89E6-4D82-BBEA-15ABA596143C}" destId="{0EA76AB0-8E0F-46D4-ADE3-AF80ADAFBD43}" srcOrd="1" destOrd="0" presId="urn:microsoft.com/office/officeart/2005/8/layout/hProcess11"/>
    <dgm:cxn modelId="{010152F0-A152-4233-9514-5D31FD954BF0}" type="presParOf" srcId="{162E85D9-89E6-4D82-BBEA-15ABA596143C}" destId="{2E7E04F8-0281-4A61-8FE8-CF214B9DC1A5}" srcOrd="2" destOrd="0" presId="urn:microsoft.com/office/officeart/2005/8/layout/hProcess11"/>
    <dgm:cxn modelId="{3C57A995-A6B1-4357-823C-395E11345A03}" type="presParOf" srcId="{706AA67F-AA0C-4DCC-A63D-53577B99175A}" destId="{5B160DA0-F659-4786-80B6-892B463D8C66}" srcOrd="1" destOrd="0" presId="urn:microsoft.com/office/officeart/2005/8/layout/hProcess11"/>
    <dgm:cxn modelId="{EB1D5608-0301-493B-8B52-8FFFBC0D8466}" type="presParOf" srcId="{706AA67F-AA0C-4DCC-A63D-53577B99175A}" destId="{AA07EA42-2994-437F-9B11-9C50B28037C7}" srcOrd="2" destOrd="0" presId="urn:microsoft.com/office/officeart/2005/8/layout/hProcess11"/>
    <dgm:cxn modelId="{64ABC120-69C1-49F1-B229-A29B0A1212D6}" type="presParOf" srcId="{AA07EA42-2994-437F-9B11-9C50B28037C7}" destId="{54E46ACE-6711-43AF-8A26-597C00A5B679}" srcOrd="0" destOrd="0" presId="urn:microsoft.com/office/officeart/2005/8/layout/hProcess11"/>
    <dgm:cxn modelId="{1566DA59-A77C-411A-BA3C-DE88722312E3}" type="presParOf" srcId="{AA07EA42-2994-437F-9B11-9C50B28037C7}" destId="{92BF0A14-F008-4006-B14A-4E207728EAE0}" srcOrd="1" destOrd="0" presId="urn:microsoft.com/office/officeart/2005/8/layout/hProcess11"/>
    <dgm:cxn modelId="{11B52BE4-E479-4B38-AC63-B328CAAC348D}" type="presParOf" srcId="{AA07EA42-2994-437F-9B11-9C50B28037C7}" destId="{A1C0E602-9789-4479-B9E3-9500AECFFF3D}" srcOrd="2" destOrd="0" presId="urn:microsoft.com/office/officeart/2005/8/layout/hProcess11"/>
    <dgm:cxn modelId="{9F18D45C-5980-457E-9A71-8617229C0A9E}" type="presParOf" srcId="{706AA67F-AA0C-4DCC-A63D-53577B99175A}" destId="{E642BA0A-CE75-4893-B7B9-BEE9AE16D854}" srcOrd="3" destOrd="0" presId="urn:microsoft.com/office/officeart/2005/8/layout/hProcess11"/>
    <dgm:cxn modelId="{4B274344-6F5D-409B-8CD3-EF661374098A}" type="presParOf" srcId="{706AA67F-AA0C-4DCC-A63D-53577B99175A}" destId="{68364AF9-294E-4D01-BF6E-8D428A5A965A}" srcOrd="4" destOrd="0" presId="urn:microsoft.com/office/officeart/2005/8/layout/hProcess11"/>
    <dgm:cxn modelId="{B92A168C-AD21-4CAD-B200-0809A31D1A47}" type="presParOf" srcId="{68364AF9-294E-4D01-BF6E-8D428A5A965A}" destId="{E2F5123F-DD73-4ACF-9656-F521437C20E4}" srcOrd="0" destOrd="0" presId="urn:microsoft.com/office/officeart/2005/8/layout/hProcess11"/>
    <dgm:cxn modelId="{B7D4CFF0-7162-4DE7-B2F8-7D3EF21BA3E3}" type="presParOf" srcId="{68364AF9-294E-4D01-BF6E-8D428A5A965A}" destId="{398E9518-D8F8-41A2-BDAD-89D0F7EF1292}" srcOrd="1" destOrd="0" presId="urn:microsoft.com/office/officeart/2005/8/layout/hProcess11"/>
    <dgm:cxn modelId="{C1F67FEA-F0B1-4033-BF10-32F1673C2CF1}" type="presParOf" srcId="{68364AF9-294E-4D01-BF6E-8D428A5A965A}" destId="{3D12DF37-29BF-4C94-B566-BD6C6A4CF7E3}" srcOrd="2" destOrd="0" presId="urn:microsoft.com/office/officeart/2005/8/layout/hProcess11"/>
    <dgm:cxn modelId="{D4CF6D38-B85F-40FF-A7EB-E9CBFE2DD380}" type="presParOf" srcId="{706AA67F-AA0C-4DCC-A63D-53577B99175A}" destId="{4BE87217-96FE-4830-B415-F9D05F09907F}" srcOrd="5" destOrd="0" presId="urn:microsoft.com/office/officeart/2005/8/layout/hProcess11"/>
    <dgm:cxn modelId="{31697A42-556F-493B-8BBB-F94679D5D473}" type="presParOf" srcId="{706AA67F-AA0C-4DCC-A63D-53577B99175A}" destId="{02095565-7C90-49E9-A23C-3E9A9100429F}" srcOrd="6" destOrd="0" presId="urn:microsoft.com/office/officeart/2005/8/layout/hProcess11"/>
    <dgm:cxn modelId="{3C79594C-DBAF-4B3C-9AA1-6C1E5BC432C2}" type="presParOf" srcId="{02095565-7C90-49E9-A23C-3E9A9100429F}" destId="{D76CC463-A44A-4FC4-8AAB-1768E46C6DD6}" srcOrd="0" destOrd="0" presId="urn:microsoft.com/office/officeart/2005/8/layout/hProcess11"/>
    <dgm:cxn modelId="{2B6F02F9-B80B-4E6F-9B72-C8F4E5A029D3}" type="presParOf" srcId="{02095565-7C90-49E9-A23C-3E9A9100429F}" destId="{6661E4B6-4805-4264-B201-A51A77BB9B2B}" srcOrd="1" destOrd="0" presId="urn:microsoft.com/office/officeart/2005/8/layout/hProcess11"/>
    <dgm:cxn modelId="{5ABEA7E3-A65B-4788-87F6-679979ACBA6F}" type="presParOf" srcId="{02095565-7C90-49E9-A23C-3E9A9100429F}" destId="{527D0D2E-7721-4477-8341-70754ACE03F4}" srcOrd="2" destOrd="0" presId="urn:microsoft.com/office/officeart/2005/8/layout/hProcess11"/>
    <dgm:cxn modelId="{626B7089-A53A-4113-8950-516C278E04CE}" type="presParOf" srcId="{706AA67F-AA0C-4DCC-A63D-53577B99175A}" destId="{63D4E9E8-8FEA-406C-9901-7E5A5B19FF54}" srcOrd="7" destOrd="0" presId="urn:microsoft.com/office/officeart/2005/8/layout/hProcess11"/>
    <dgm:cxn modelId="{B8F186D0-DC24-48A0-BD16-AD579332526D}" type="presParOf" srcId="{706AA67F-AA0C-4DCC-A63D-53577B99175A}" destId="{33B33808-AE9F-44CF-B1C1-203D83CBEFCE}" srcOrd="8" destOrd="0" presId="urn:microsoft.com/office/officeart/2005/8/layout/hProcess11"/>
    <dgm:cxn modelId="{6E871B87-A01D-4136-82D1-BC2A0A948A68}" type="presParOf" srcId="{33B33808-AE9F-44CF-B1C1-203D83CBEFCE}" destId="{27912E28-0709-4581-A77F-D7116ABC14C5}" srcOrd="0" destOrd="0" presId="urn:microsoft.com/office/officeart/2005/8/layout/hProcess11"/>
    <dgm:cxn modelId="{1CC120EE-C656-4156-8B09-8B626C3B420A}" type="presParOf" srcId="{33B33808-AE9F-44CF-B1C1-203D83CBEFCE}" destId="{2E758ADC-14FC-49F3-8AB5-1D17ED994362}" srcOrd="1" destOrd="0" presId="urn:microsoft.com/office/officeart/2005/8/layout/hProcess11"/>
    <dgm:cxn modelId="{0240137E-E2B7-4067-A990-BAE877EFCAAD}" type="presParOf" srcId="{33B33808-AE9F-44CF-B1C1-203D83CBEFCE}" destId="{F3ADD1A6-DCA6-41BE-9B61-529E79E65905}" srcOrd="2" destOrd="0" presId="urn:microsoft.com/office/officeart/2005/8/layout/hProcess1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BB1F2A0-3D4A-4D84-9E66-7ECE30780118}" type="doc">
      <dgm:prSet loTypeId="urn:microsoft.com/office/officeart/2005/8/layout/arrow4" loCatId="process" qsTypeId="urn:microsoft.com/office/officeart/2005/8/quickstyle/simple1" qsCatId="simple" csTypeId="urn:microsoft.com/office/officeart/2005/8/colors/accent1_2" csCatId="accent1" phldr="1"/>
      <dgm:spPr/>
      <dgm:t>
        <a:bodyPr/>
        <a:lstStyle/>
        <a:p>
          <a:endParaRPr lang="en-GB"/>
        </a:p>
      </dgm:t>
    </dgm:pt>
    <dgm:pt modelId="{BCE0510E-4323-4E7D-B9B6-5508F7646117}">
      <dgm:prSet phldrT="[Text]"/>
      <dgm:spPr/>
      <dgm:t>
        <a:bodyPr/>
        <a:lstStyle/>
        <a:p>
          <a:r>
            <a:rPr lang="en-GB"/>
            <a:t>NOISE</a:t>
          </a:r>
        </a:p>
      </dgm:t>
    </dgm:pt>
    <dgm:pt modelId="{9FEF460F-6984-46B5-A4D0-5228DBE083DF}" type="parTrans" cxnId="{85C9462E-2FC9-463D-90B7-C8A4451898D1}">
      <dgm:prSet/>
      <dgm:spPr/>
      <dgm:t>
        <a:bodyPr/>
        <a:lstStyle/>
        <a:p>
          <a:endParaRPr lang="en-GB"/>
        </a:p>
      </dgm:t>
    </dgm:pt>
    <dgm:pt modelId="{CDDFCAD6-72F8-4D51-8556-061FF7E5CFD1}" type="sibTrans" cxnId="{85C9462E-2FC9-463D-90B7-C8A4451898D1}">
      <dgm:prSet/>
      <dgm:spPr/>
      <dgm:t>
        <a:bodyPr/>
        <a:lstStyle/>
        <a:p>
          <a:endParaRPr lang="en-GB"/>
        </a:p>
      </dgm:t>
    </dgm:pt>
    <dgm:pt modelId="{F96936CD-743A-48CF-8733-E802CD2F7912}" type="pres">
      <dgm:prSet presAssocID="{FBB1F2A0-3D4A-4D84-9E66-7ECE30780118}" presName="compositeShape" presStyleCnt="0">
        <dgm:presLayoutVars>
          <dgm:chMax val="2"/>
          <dgm:dir/>
          <dgm:resizeHandles val="exact"/>
        </dgm:presLayoutVars>
      </dgm:prSet>
      <dgm:spPr/>
    </dgm:pt>
    <dgm:pt modelId="{F78815BA-0278-44FC-8A87-3E3873D492EB}" type="pres">
      <dgm:prSet presAssocID="{BCE0510E-4323-4E7D-B9B6-5508F7646117}" presName="upArrow" presStyleLbl="node1" presStyleIdx="0" presStyleCnt="1" custScaleY="58741" custLinFactX="100000" custLinFactY="-25517" custLinFactNeighborX="181689" custLinFactNeighborY="-100000"/>
      <dgm:spPr/>
    </dgm:pt>
    <dgm:pt modelId="{F1977B22-F55B-4A93-B7C8-58D25A150DA4}" type="pres">
      <dgm:prSet presAssocID="{BCE0510E-4323-4E7D-B9B6-5508F7646117}" presName="upArrowText" presStyleLbl="revTx" presStyleIdx="0" presStyleCnt="1">
        <dgm:presLayoutVars>
          <dgm:chMax val="0"/>
          <dgm:bulletEnabled val="1"/>
        </dgm:presLayoutVars>
      </dgm:prSet>
      <dgm:spPr/>
    </dgm:pt>
  </dgm:ptLst>
  <dgm:cxnLst>
    <dgm:cxn modelId="{85C9462E-2FC9-463D-90B7-C8A4451898D1}" srcId="{FBB1F2A0-3D4A-4D84-9E66-7ECE30780118}" destId="{BCE0510E-4323-4E7D-B9B6-5508F7646117}" srcOrd="0" destOrd="0" parTransId="{9FEF460F-6984-46B5-A4D0-5228DBE083DF}" sibTransId="{CDDFCAD6-72F8-4D51-8556-061FF7E5CFD1}"/>
    <dgm:cxn modelId="{59A0B35C-CACF-48CB-91EB-A31F1157BFF2}" type="presOf" srcId="{FBB1F2A0-3D4A-4D84-9E66-7ECE30780118}" destId="{F96936CD-743A-48CF-8733-E802CD2F7912}" srcOrd="0" destOrd="0" presId="urn:microsoft.com/office/officeart/2005/8/layout/arrow4"/>
    <dgm:cxn modelId="{ED8654FC-BB3B-4806-95A5-F4658A6D976A}" type="presOf" srcId="{BCE0510E-4323-4E7D-B9B6-5508F7646117}" destId="{F1977B22-F55B-4A93-B7C8-58D25A150DA4}" srcOrd="0" destOrd="0" presId="urn:microsoft.com/office/officeart/2005/8/layout/arrow4"/>
    <dgm:cxn modelId="{9DEE3FC0-D3C6-4A8D-9701-C0D50558B597}" type="presParOf" srcId="{F96936CD-743A-48CF-8733-E802CD2F7912}" destId="{F78815BA-0278-44FC-8A87-3E3873D492EB}" srcOrd="0" destOrd="0" presId="urn:microsoft.com/office/officeart/2005/8/layout/arrow4"/>
    <dgm:cxn modelId="{EA8BBEB3-0AA2-4538-811C-AAD6F6560F2D}" type="presParOf" srcId="{F96936CD-743A-48CF-8733-E802CD2F7912}" destId="{F1977B22-F55B-4A93-B7C8-58D25A150DA4}" srcOrd="1" destOrd="0" presId="urn:microsoft.com/office/officeart/2005/8/layout/arrow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87BD588-6967-4DDC-A0DF-FC56D7DE5DA2}"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6491318D-4A06-4D25-B8AC-8A9D1C2F9607}">
      <dgm:prSet phldrT="[Text]"/>
      <dgm:spPr/>
      <dgm:t>
        <a:bodyPr/>
        <a:lstStyle/>
        <a:p>
          <a:r>
            <a:rPr lang="en-GB"/>
            <a:t>INTERFERENCE</a:t>
          </a:r>
        </a:p>
      </dgm:t>
    </dgm:pt>
    <dgm:pt modelId="{FD14E35B-915C-42CC-A383-3F176AE915AB}" type="parTrans" cxnId="{30D39FA9-2993-431B-93EF-D2D82978DB1A}">
      <dgm:prSet/>
      <dgm:spPr/>
      <dgm:t>
        <a:bodyPr/>
        <a:lstStyle/>
        <a:p>
          <a:endParaRPr lang="en-GB"/>
        </a:p>
      </dgm:t>
    </dgm:pt>
    <dgm:pt modelId="{9EEC5C69-6627-4F2F-90A6-9AB1B202890F}" type="sibTrans" cxnId="{30D39FA9-2993-431B-93EF-D2D82978DB1A}">
      <dgm:prSet/>
      <dgm:spPr/>
      <dgm:t>
        <a:bodyPr/>
        <a:lstStyle/>
        <a:p>
          <a:endParaRPr lang="en-GB"/>
        </a:p>
      </dgm:t>
    </dgm:pt>
    <dgm:pt modelId="{454D5561-13CB-4427-AEFC-64982BB37B74}">
      <dgm:prSet phldrT="[Text]"/>
      <dgm:spPr/>
      <dgm:t>
        <a:bodyPr/>
        <a:lstStyle/>
        <a:p>
          <a:r>
            <a:rPr lang="en-GB"/>
            <a:t>MESSAGE</a:t>
          </a:r>
        </a:p>
      </dgm:t>
    </dgm:pt>
    <dgm:pt modelId="{BFEE81E5-F558-4C20-A092-669A6A83CE6B}" type="parTrans" cxnId="{B5D007EF-3CF2-4282-9D50-953F179AD3DD}">
      <dgm:prSet/>
      <dgm:spPr/>
      <dgm:t>
        <a:bodyPr/>
        <a:lstStyle/>
        <a:p>
          <a:endParaRPr lang="en-GB"/>
        </a:p>
      </dgm:t>
    </dgm:pt>
    <dgm:pt modelId="{ADD18C8B-3E8C-419A-99C3-41DEA2AC0163}" type="sibTrans" cxnId="{B5D007EF-3CF2-4282-9D50-953F179AD3DD}">
      <dgm:prSet/>
      <dgm:spPr/>
      <dgm:t>
        <a:bodyPr/>
        <a:lstStyle/>
        <a:p>
          <a:endParaRPr lang="en-GB"/>
        </a:p>
      </dgm:t>
    </dgm:pt>
    <dgm:pt modelId="{D1139524-A0D3-42D2-910D-70DC49B6ACAE}">
      <dgm:prSet phldrT="[Text]"/>
      <dgm:spPr/>
      <dgm:t>
        <a:bodyPr/>
        <a:lstStyle/>
        <a:p>
          <a:r>
            <a:rPr lang="en-GB"/>
            <a:t>DECODER</a:t>
          </a:r>
        </a:p>
        <a:p>
          <a:r>
            <a:rPr lang="en-GB"/>
            <a:t>INTERPRETER</a:t>
          </a:r>
        </a:p>
        <a:p>
          <a:r>
            <a:rPr lang="en-GB"/>
            <a:t>ENCODER</a:t>
          </a:r>
        </a:p>
      </dgm:t>
    </dgm:pt>
    <dgm:pt modelId="{2F854534-38A5-4AFF-A35D-305EEEC29D51}" type="parTrans" cxnId="{FA973EDD-592C-40F6-A314-3C1F44CD1813}">
      <dgm:prSet/>
      <dgm:spPr/>
      <dgm:t>
        <a:bodyPr/>
        <a:lstStyle/>
        <a:p>
          <a:endParaRPr lang="en-GB"/>
        </a:p>
      </dgm:t>
    </dgm:pt>
    <dgm:pt modelId="{2C3FAD4C-0B41-4D49-B08A-2D389C4F3AD6}" type="sibTrans" cxnId="{FA973EDD-592C-40F6-A314-3C1F44CD1813}">
      <dgm:prSet/>
      <dgm:spPr/>
      <dgm:t>
        <a:bodyPr/>
        <a:lstStyle/>
        <a:p>
          <a:endParaRPr lang="en-GB"/>
        </a:p>
      </dgm:t>
    </dgm:pt>
    <dgm:pt modelId="{2D7F6014-2FCC-44CB-9BB1-7B38B9EBBEF4}">
      <dgm:prSet phldrT="[Text]"/>
      <dgm:spPr/>
      <dgm:t>
        <a:bodyPr/>
        <a:lstStyle/>
        <a:p>
          <a:r>
            <a:rPr lang="en-GB"/>
            <a:t>MESSAGE</a:t>
          </a:r>
        </a:p>
      </dgm:t>
    </dgm:pt>
    <dgm:pt modelId="{B750977A-486D-4672-BBA5-1640852923E4}" type="parTrans" cxnId="{C5209837-40CE-4686-AC1A-25DD34E4C74D}">
      <dgm:prSet/>
      <dgm:spPr/>
      <dgm:t>
        <a:bodyPr/>
        <a:lstStyle/>
        <a:p>
          <a:endParaRPr lang="en-GB"/>
        </a:p>
      </dgm:t>
    </dgm:pt>
    <dgm:pt modelId="{239C3311-7E17-4B72-B22A-5A2E076AB193}" type="sibTrans" cxnId="{C5209837-40CE-4686-AC1A-25DD34E4C74D}">
      <dgm:prSet/>
      <dgm:spPr/>
      <dgm:t>
        <a:bodyPr/>
        <a:lstStyle/>
        <a:p>
          <a:endParaRPr lang="en-GB"/>
        </a:p>
      </dgm:t>
    </dgm:pt>
    <dgm:pt modelId="{2DA76493-5DE2-49F5-B5B5-5E5146BAB77A}">
      <dgm:prSet phldrT="[Text]"/>
      <dgm:spPr/>
      <dgm:t>
        <a:bodyPr/>
        <a:lstStyle/>
        <a:p>
          <a:r>
            <a:rPr lang="en-GB"/>
            <a:t>ENCODER</a:t>
          </a:r>
        </a:p>
        <a:p>
          <a:r>
            <a:rPr lang="en-GB"/>
            <a:t>INTERPRETER</a:t>
          </a:r>
        </a:p>
        <a:p>
          <a:r>
            <a:rPr lang="en-GB"/>
            <a:t>DECODER</a:t>
          </a:r>
        </a:p>
      </dgm:t>
    </dgm:pt>
    <dgm:pt modelId="{44DF357B-6DF4-429F-9F1D-7A6294A53C9B}" type="parTrans" cxnId="{860C1E13-453D-4D5E-89EE-2CBA61E506B1}">
      <dgm:prSet/>
      <dgm:spPr/>
      <dgm:t>
        <a:bodyPr/>
        <a:lstStyle/>
        <a:p>
          <a:endParaRPr lang="en-GB"/>
        </a:p>
      </dgm:t>
    </dgm:pt>
    <dgm:pt modelId="{281A8E5B-A930-4C54-9A57-6196EB29A017}" type="sibTrans" cxnId="{860C1E13-453D-4D5E-89EE-2CBA61E506B1}">
      <dgm:prSet/>
      <dgm:spPr/>
      <dgm:t>
        <a:bodyPr/>
        <a:lstStyle/>
        <a:p>
          <a:endParaRPr lang="en-GB"/>
        </a:p>
      </dgm:t>
    </dgm:pt>
    <dgm:pt modelId="{AECDF4F0-9205-4CC0-95FF-D05D8F17F59F}" type="pres">
      <dgm:prSet presAssocID="{187BD588-6967-4DDC-A0DF-FC56D7DE5DA2}" presName="Name0" presStyleCnt="0">
        <dgm:presLayoutVars>
          <dgm:chMax val="1"/>
          <dgm:dir/>
          <dgm:animLvl val="ctr"/>
          <dgm:resizeHandles val="exact"/>
        </dgm:presLayoutVars>
      </dgm:prSet>
      <dgm:spPr/>
    </dgm:pt>
    <dgm:pt modelId="{7129D842-EC98-469A-9FC0-2031E779E820}" type="pres">
      <dgm:prSet presAssocID="{6491318D-4A06-4D25-B8AC-8A9D1C2F9607}" presName="centerShape" presStyleLbl="node0" presStyleIdx="0" presStyleCnt="1"/>
      <dgm:spPr/>
    </dgm:pt>
    <dgm:pt modelId="{605D1C91-30D9-4B4C-995B-5FE40768887A}" type="pres">
      <dgm:prSet presAssocID="{454D5561-13CB-4427-AEFC-64982BB37B74}" presName="node" presStyleLbl="node1" presStyleIdx="0" presStyleCnt="4" custRadScaleRad="92945" custRadScaleInc="4155">
        <dgm:presLayoutVars>
          <dgm:bulletEnabled val="1"/>
        </dgm:presLayoutVars>
      </dgm:prSet>
      <dgm:spPr/>
    </dgm:pt>
    <dgm:pt modelId="{0396918A-DC85-40F5-9F01-25BE1BF7A032}" type="pres">
      <dgm:prSet presAssocID="{454D5561-13CB-4427-AEFC-64982BB37B74}" presName="dummy" presStyleCnt="0"/>
      <dgm:spPr/>
    </dgm:pt>
    <dgm:pt modelId="{1C610421-733B-4E15-A0EC-E0687731B62B}" type="pres">
      <dgm:prSet presAssocID="{ADD18C8B-3E8C-419A-99C3-41DEA2AC0163}" presName="sibTrans" presStyleLbl="sibTrans2D1" presStyleIdx="0" presStyleCnt="4"/>
      <dgm:spPr/>
    </dgm:pt>
    <dgm:pt modelId="{2C4303A1-9FCC-4C30-93AE-C33704757197}" type="pres">
      <dgm:prSet presAssocID="{D1139524-A0D3-42D2-910D-70DC49B6ACAE}" presName="node" presStyleLbl="node1" presStyleIdx="1" presStyleCnt="4">
        <dgm:presLayoutVars>
          <dgm:bulletEnabled val="1"/>
        </dgm:presLayoutVars>
      </dgm:prSet>
      <dgm:spPr/>
    </dgm:pt>
    <dgm:pt modelId="{DDAF804C-4515-474E-9C73-E46112E10249}" type="pres">
      <dgm:prSet presAssocID="{D1139524-A0D3-42D2-910D-70DC49B6ACAE}" presName="dummy" presStyleCnt="0"/>
      <dgm:spPr/>
    </dgm:pt>
    <dgm:pt modelId="{C1B57A2C-4E0E-4368-A93F-C2197E31AC5A}" type="pres">
      <dgm:prSet presAssocID="{2C3FAD4C-0B41-4D49-B08A-2D389C4F3AD6}" presName="sibTrans" presStyleLbl="sibTrans2D1" presStyleIdx="1" presStyleCnt="4"/>
      <dgm:spPr/>
    </dgm:pt>
    <dgm:pt modelId="{4AD6BEE2-E6D9-4339-968B-A6902B43BF20}" type="pres">
      <dgm:prSet presAssocID="{2D7F6014-2FCC-44CB-9BB1-7B38B9EBBEF4}" presName="node" presStyleLbl="node1" presStyleIdx="2" presStyleCnt="4">
        <dgm:presLayoutVars>
          <dgm:bulletEnabled val="1"/>
        </dgm:presLayoutVars>
      </dgm:prSet>
      <dgm:spPr/>
    </dgm:pt>
    <dgm:pt modelId="{5D7CDC77-00AE-4F40-BA26-5AE5CA23B450}" type="pres">
      <dgm:prSet presAssocID="{2D7F6014-2FCC-44CB-9BB1-7B38B9EBBEF4}" presName="dummy" presStyleCnt="0"/>
      <dgm:spPr/>
    </dgm:pt>
    <dgm:pt modelId="{FA42B11B-0B43-48E0-BF13-617FF14A6A40}" type="pres">
      <dgm:prSet presAssocID="{239C3311-7E17-4B72-B22A-5A2E076AB193}" presName="sibTrans" presStyleLbl="sibTrans2D1" presStyleIdx="2" presStyleCnt="4"/>
      <dgm:spPr/>
    </dgm:pt>
    <dgm:pt modelId="{5BB9AA85-DA0A-4CF8-A332-2D5DA9074E63}" type="pres">
      <dgm:prSet presAssocID="{2DA76493-5DE2-49F5-B5B5-5E5146BAB77A}" presName="node" presStyleLbl="node1" presStyleIdx="3" presStyleCnt="4">
        <dgm:presLayoutVars>
          <dgm:bulletEnabled val="1"/>
        </dgm:presLayoutVars>
      </dgm:prSet>
      <dgm:spPr/>
    </dgm:pt>
    <dgm:pt modelId="{6F6C9C3F-8EF0-462D-AAE5-3E207E76DCD0}" type="pres">
      <dgm:prSet presAssocID="{2DA76493-5DE2-49F5-B5B5-5E5146BAB77A}" presName="dummy" presStyleCnt="0"/>
      <dgm:spPr/>
    </dgm:pt>
    <dgm:pt modelId="{904EC42C-C6FF-437D-8BA8-761DB929BA0F}" type="pres">
      <dgm:prSet presAssocID="{281A8E5B-A930-4C54-9A57-6196EB29A017}" presName="sibTrans" presStyleLbl="sibTrans2D1" presStyleIdx="3" presStyleCnt="4" custLinFactNeighborX="-3350" custLinFactNeighborY="-2909"/>
      <dgm:spPr/>
    </dgm:pt>
  </dgm:ptLst>
  <dgm:cxnLst>
    <dgm:cxn modelId="{860C1E13-453D-4D5E-89EE-2CBA61E506B1}" srcId="{6491318D-4A06-4D25-B8AC-8A9D1C2F9607}" destId="{2DA76493-5DE2-49F5-B5B5-5E5146BAB77A}" srcOrd="3" destOrd="0" parTransId="{44DF357B-6DF4-429F-9F1D-7A6294A53C9B}" sibTransId="{281A8E5B-A930-4C54-9A57-6196EB29A017}"/>
    <dgm:cxn modelId="{374C0D20-A019-4AA9-96A4-D28239135BB7}" type="presOf" srcId="{6491318D-4A06-4D25-B8AC-8A9D1C2F9607}" destId="{7129D842-EC98-469A-9FC0-2031E779E820}" srcOrd="0" destOrd="0" presId="urn:microsoft.com/office/officeart/2005/8/layout/radial6"/>
    <dgm:cxn modelId="{90397B2B-9E5F-4239-AB3E-C81F9576BFF6}" type="presOf" srcId="{454D5561-13CB-4427-AEFC-64982BB37B74}" destId="{605D1C91-30D9-4B4C-995B-5FE40768887A}" srcOrd="0" destOrd="0" presId="urn:microsoft.com/office/officeart/2005/8/layout/radial6"/>
    <dgm:cxn modelId="{62760B31-4C86-489D-BE44-5FAD7FA0BBB5}" type="presOf" srcId="{2D7F6014-2FCC-44CB-9BB1-7B38B9EBBEF4}" destId="{4AD6BEE2-E6D9-4339-968B-A6902B43BF20}" srcOrd="0" destOrd="0" presId="urn:microsoft.com/office/officeart/2005/8/layout/radial6"/>
    <dgm:cxn modelId="{C5209837-40CE-4686-AC1A-25DD34E4C74D}" srcId="{6491318D-4A06-4D25-B8AC-8A9D1C2F9607}" destId="{2D7F6014-2FCC-44CB-9BB1-7B38B9EBBEF4}" srcOrd="2" destOrd="0" parTransId="{B750977A-486D-4672-BBA5-1640852923E4}" sibTransId="{239C3311-7E17-4B72-B22A-5A2E076AB193}"/>
    <dgm:cxn modelId="{A0BDD54F-2628-400A-87F8-26E79E812D13}" type="presOf" srcId="{281A8E5B-A930-4C54-9A57-6196EB29A017}" destId="{904EC42C-C6FF-437D-8BA8-761DB929BA0F}" srcOrd="0" destOrd="0" presId="urn:microsoft.com/office/officeart/2005/8/layout/radial6"/>
    <dgm:cxn modelId="{4C6FF159-431A-4E8E-8E3D-76F678E0AE9B}" type="presOf" srcId="{2DA76493-5DE2-49F5-B5B5-5E5146BAB77A}" destId="{5BB9AA85-DA0A-4CF8-A332-2D5DA9074E63}" srcOrd="0" destOrd="0" presId="urn:microsoft.com/office/officeart/2005/8/layout/radial6"/>
    <dgm:cxn modelId="{30D39FA9-2993-431B-93EF-D2D82978DB1A}" srcId="{187BD588-6967-4DDC-A0DF-FC56D7DE5DA2}" destId="{6491318D-4A06-4D25-B8AC-8A9D1C2F9607}" srcOrd="0" destOrd="0" parTransId="{FD14E35B-915C-42CC-A383-3F176AE915AB}" sibTransId="{9EEC5C69-6627-4F2F-90A6-9AB1B202890F}"/>
    <dgm:cxn modelId="{D47E10AD-4E4E-4068-BB56-C0604F93D953}" type="presOf" srcId="{ADD18C8B-3E8C-419A-99C3-41DEA2AC0163}" destId="{1C610421-733B-4E15-A0EC-E0687731B62B}" srcOrd="0" destOrd="0" presId="urn:microsoft.com/office/officeart/2005/8/layout/radial6"/>
    <dgm:cxn modelId="{EEFCE4BE-0B32-4B3F-A46E-0313D465B2F1}" type="presOf" srcId="{239C3311-7E17-4B72-B22A-5A2E076AB193}" destId="{FA42B11B-0B43-48E0-BF13-617FF14A6A40}" srcOrd="0" destOrd="0" presId="urn:microsoft.com/office/officeart/2005/8/layout/radial6"/>
    <dgm:cxn modelId="{1CA391C1-33ED-4193-8482-00C8E4272386}" type="presOf" srcId="{D1139524-A0D3-42D2-910D-70DC49B6ACAE}" destId="{2C4303A1-9FCC-4C30-93AE-C33704757197}" srcOrd="0" destOrd="0" presId="urn:microsoft.com/office/officeart/2005/8/layout/radial6"/>
    <dgm:cxn modelId="{DFF248CC-B3E5-49FD-A9C6-1E709101D7A7}" type="presOf" srcId="{187BD588-6967-4DDC-A0DF-FC56D7DE5DA2}" destId="{AECDF4F0-9205-4CC0-95FF-D05D8F17F59F}" srcOrd="0" destOrd="0" presId="urn:microsoft.com/office/officeart/2005/8/layout/radial6"/>
    <dgm:cxn modelId="{FA973EDD-592C-40F6-A314-3C1F44CD1813}" srcId="{6491318D-4A06-4D25-B8AC-8A9D1C2F9607}" destId="{D1139524-A0D3-42D2-910D-70DC49B6ACAE}" srcOrd="1" destOrd="0" parTransId="{2F854534-38A5-4AFF-A35D-305EEEC29D51}" sibTransId="{2C3FAD4C-0B41-4D49-B08A-2D389C4F3AD6}"/>
    <dgm:cxn modelId="{E43788E2-D681-417E-8841-FE82325D46B6}" type="presOf" srcId="{2C3FAD4C-0B41-4D49-B08A-2D389C4F3AD6}" destId="{C1B57A2C-4E0E-4368-A93F-C2197E31AC5A}" srcOrd="0" destOrd="0" presId="urn:microsoft.com/office/officeart/2005/8/layout/radial6"/>
    <dgm:cxn modelId="{B5D007EF-3CF2-4282-9D50-953F179AD3DD}" srcId="{6491318D-4A06-4D25-B8AC-8A9D1C2F9607}" destId="{454D5561-13CB-4427-AEFC-64982BB37B74}" srcOrd="0" destOrd="0" parTransId="{BFEE81E5-F558-4C20-A092-669A6A83CE6B}" sibTransId="{ADD18C8B-3E8C-419A-99C3-41DEA2AC0163}"/>
    <dgm:cxn modelId="{F453FCF6-32E3-4CD3-A132-18DA5C0F60A3}" type="presParOf" srcId="{AECDF4F0-9205-4CC0-95FF-D05D8F17F59F}" destId="{7129D842-EC98-469A-9FC0-2031E779E820}" srcOrd="0" destOrd="0" presId="urn:microsoft.com/office/officeart/2005/8/layout/radial6"/>
    <dgm:cxn modelId="{F2F9F152-CA4E-4CCB-8E84-C9EE43C6CBC1}" type="presParOf" srcId="{AECDF4F0-9205-4CC0-95FF-D05D8F17F59F}" destId="{605D1C91-30D9-4B4C-995B-5FE40768887A}" srcOrd="1" destOrd="0" presId="urn:microsoft.com/office/officeart/2005/8/layout/radial6"/>
    <dgm:cxn modelId="{4BBF05CE-69D9-4071-997B-406F531066CE}" type="presParOf" srcId="{AECDF4F0-9205-4CC0-95FF-D05D8F17F59F}" destId="{0396918A-DC85-40F5-9F01-25BE1BF7A032}" srcOrd="2" destOrd="0" presId="urn:microsoft.com/office/officeart/2005/8/layout/radial6"/>
    <dgm:cxn modelId="{7F3D15E3-96F5-489B-B7FF-67E63443C5B2}" type="presParOf" srcId="{AECDF4F0-9205-4CC0-95FF-D05D8F17F59F}" destId="{1C610421-733B-4E15-A0EC-E0687731B62B}" srcOrd="3" destOrd="0" presId="urn:microsoft.com/office/officeart/2005/8/layout/radial6"/>
    <dgm:cxn modelId="{D3FCDC76-599E-4E2F-BBC2-B72F8B8DC7F6}" type="presParOf" srcId="{AECDF4F0-9205-4CC0-95FF-D05D8F17F59F}" destId="{2C4303A1-9FCC-4C30-93AE-C33704757197}" srcOrd="4" destOrd="0" presId="urn:microsoft.com/office/officeart/2005/8/layout/radial6"/>
    <dgm:cxn modelId="{5813BE77-1F74-4D35-BF8B-A69FE29559D4}" type="presParOf" srcId="{AECDF4F0-9205-4CC0-95FF-D05D8F17F59F}" destId="{DDAF804C-4515-474E-9C73-E46112E10249}" srcOrd="5" destOrd="0" presId="urn:microsoft.com/office/officeart/2005/8/layout/radial6"/>
    <dgm:cxn modelId="{2F31D7C1-8937-44E5-9F48-9887CA28114C}" type="presParOf" srcId="{AECDF4F0-9205-4CC0-95FF-D05D8F17F59F}" destId="{C1B57A2C-4E0E-4368-A93F-C2197E31AC5A}" srcOrd="6" destOrd="0" presId="urn:microsoft.com/office/officeart/2005/8/layout/radial6"/>
    <dgm:cxn modelId="{D5403319-835B-4B15-94D0-66C1790C149D}" type="presParOf" srcId="{AECDF4F0-9205-4CC0-95FF-D05D8F17F59F}" destId="{4AD6BEE2-E6D9-4339-968B-A6902B43BF20}" srcOrd="7" destOrd="0" presId="urn:microsoft.com/office/officeart/2005/8/layout/radial6"/>
    <dgm:cxn modelId="{85DCF0F4-22E6-4B03-B137-C0BF85BA6FA4}" type="presParOf" srcId="{AECDF4F0-9205-4CC0-95FF-D05D8F17F59F}" destId="{5D7CDC77-00AE-4F40-BA26-5AE5CA23B450}" srcOrd="8" destOrd="0" presId="urn:microsoft.com/office/officeart/2005/8/layout/radial6"/>
    <dgm:cxn modelId="{BA23A927-8C06-4A33-85B3-7D8C70D1EB04}" type="presParOf" srcId="{AECDF4F0-9205-4CC0-95FF-D05D8F17F59F}" destId="{FA42B11B-0B43-48E0-BF13-617FF14A6A40}" srcOrd="9" destOrd="0" presId="urn:microsoft.com/office/officeart/2005/8/layout/radial6"/>
    <dgm:cxn modelId="{FF629294-2BB0-4EB7-9B34-BC0257B2FEA5}" type="presParOf" srcId="{AECDF4F0-9205-4CC0-95FF-D05D8F17F59F}" destId="{5BB9AA85-DA0A-4CF8-A332-2D5DA9074E63}" srcOrd="10" destOrd="0" presId="urn:microsoft.com/office/officeart/2005/8/layout/radial6"/>
    <dgm:cxn modelId="{5CE7CAFC-2214-4225-A06F-88AD7CAC8C5C}" type="presParOf" srcId="{AECDF4F0-9205-4CC0-95FF-D05D8F17F59F}" destId="{6F6C9C3F-8EF0-462D-AAE5-3E207E76DCD0}" srcOrd="11" destOrd="0" presId="urn:microsoft.com/office/officeart/2005/8/layout/radial6"/>
    <dgm:cxn modelId="{95CA4745-1599-4356-BBA1-9097BCCC4552}" type="presParOf" srcId="{AECDF4F0-9205-4CC0-95FF-D05D8F17F59F}" destId="{904EC42C-C6FF-437D-8BA8-761DB929BA0F}" srcOrd="12"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5FCBE61-2F4F-4672-BB2D-4987184B82D8}" type="doc">
      <dgm:prSet loTypeId="urn:microsoft.com/office/officeart/2005/8/layout/hProcess9" loCatId="process" qsTypeId="urn:microsoft.com/office/officeart/2005/8/quickstyle/simple1" qsCatId="simple" csTypeId="urn:microsoft.com/office/officeart/2005/8/colors/colorful5" csCatId="colorful" phldr="1"/>
      <dgm:spPr/>
    </dgm:pt>
    <dgm:pt modelId="{6F82CFAC-9F0D-416D-B77E-CAC1CEAB01D2}">
      <dgm:prSet phldrT="[Text]"/>
      <dgm:spPr/>
      <dgm:t>
        <a:bodyPr/>
        <a:lstStyle/>
        <a:p>
          <a:r>
            <a:rPr lang="en-GB"/>
            <a:t>SOURCE</a:t>
          </a:r>
        </a:p>
        <a:p>
          <a:r>
            <a:rPr lang="en-GB"/>
            <a:t>Communication Skills </a:t>
          </a:r>
        </a:p>
        <a:p>
          <a:r>
            <a:rPr lang="en-GB"/>
            <a:t>Attitudes</a:t>
          </a:r>
        </a:p>
        <a:p>
          <a:r>
            <a:rPr lang="en-GB"/>
            <a:t>Knowledge</a:t>
          </a:r>
        </a:p>
        <a:p>
          <a:r>
            <a:rPr lang="en-GB"/>
            <a:t>Social System</a:t>
          </a:r>
        </a:p>
        <a:p>
          <a:r>
            <a:rPr lang="en-GB"/>
            <a:t>Culture</a:t>
          </a:r>
        </a:p>
      </dgm:t>
    </dgm:pt>
    <dgm:pt modelId="{C94C4730-E510-40DE-8F82-9969BCAE9E4C}" type="parTrans" cxnId="{E056C3D0-0F0D-4CC5-A18C-727AA00F4B20}">
      <dgm:prSet/>
      <dgm:spPr/>
      <dgm:t>
        <a:bodyPr/>
        <a:lstStyle/>
        <a:p>
          <a:endParaRPr lang="en-GB"/>
        </a:p>
      </dgm:t>
    </dgm:pt>
    <dgm:pt modelId="{E73C42E7-D785-46D9-AE87-808F1A30087B}" type="sibTrans" cxnId="{E056C3D0-0F0D-4CC5-A18C-727AA00F4B20}">
      <dgm:prSet/>
      <dgm:spPr/>
      <dgm:t>
        <a:bodyPr/>
        <a:lstStyle/>
        <a:p>
          <a:endParaRPr lang="en-GB"/>
        </a:p>
      </dgm:t>
    </dgm:pt>
    <dgm:pt modelId="{99D17A14-1C61-4849-A94E-85152A8746D0}">
      <dgm:prSet phldrT="[Text]"/>
      <dgm:spPr/>
      <dgm:t>
        <a:bodyPr/>
        <a:lstStyle/>
        <a:p>
          <a:r>
            <a:rPr lang="en-GB"/>
            <a:t>CONTENT</a:t>
          </a:r>
        </a:p>
        <a:p>
          <a:r>
            <a:rPr lang="en-GB"/>
            <a:t>Elements</a:t>
          </a:r>
        </a:p>
        <a:p>
          <a:r>
            <a:rPr lang="en-GB"/>
            <a:t>Treatments</a:t>
          </a:r>
        </a:p>
        <a:p>
          <a:r>
            <a:rPr lang="en-GB"/>
            <a:t>Structure</a:t>
          </a:r>
        </a:p>
        <a:p>
          <a:r>
            <a:rPr lang="en-GB"/>
            <a:t>Code</a:t>
          </a:r>
        </a:p>
      </dgm:t>
    </dgm:pt>
    <dgm:pt modelId="{E0EF2A33-A8BF-44B4-94E8-9D38858408EC}" type="parTrans" cxnId="{563867B9-9DBA-475F-9D6F-2BBD3662AC16}">
      <dgm:prSet/>
      <dgm:spPr/>
      <dgm:t>
        <a:bodyPr/>
        <a:lstStyle/>
        <a:p>
          <a:endParaRPr lang="en-GB"/>
        </a:p>
      </dgm:t>
    </dgm:pt>
    <dgm:pt modelId="{C453C3C5-D31A-40D0-A9B2-D0184104CF1D}" type="sibTrans" cxnId="{563867B9-9DBA-475F-9D6F-2BBD3662AC16}">
      <dgm:prSet/>
      <dgm:spPr/>
      <dgm:t>
        <a:bodyPr/>
        <a:lstStyle/>
        <a:p>
          <a:endParaRPr lang="en-GB"/>
        </a:p>
      </dgm:t>
    </dgm:pt>
    <dgm:pt modelId="{3FC18CC8-2D3E-406D-B676-58026467FEE7}">
      <dgm:prSet phldrT="[Text]"/>
      <dgm:spPr/>
      <dgm:t>
        <a:bodyPr/>
        <a:lstStyle/>
        <a:p>
          <a:r>
            <a:rPr lang="en-GB"/>
            <a:t>CHANNEL</a:t>
          </a:r>
        </a:p>
        <a:p>
          <a:r>
            <a:rPr lang="en-GB"/>
            <a:t>Hearinng</a:t>
          </a:r>
        </a:p>
        <a:p>
          <a:r>
            <a:rPr lang="en-GB"/>
            <a:t>Seeing</a:t>
          </a:r>
        </a:p>
        <a:p>
          <a:r>
            <a:rPr lang="en-GB"/>
            <a:t>Touching</a:t>
          </a:r>
        </a:p>
        <a:p>
          <a:r>
            <a:rPr lang="en-GB"/>
            <a:t>Smelling</a:t>
          </a:r>
        </a:p>
        <a:p>
          <a:r>
            <a:rPr lang="en-GB"/>
            <a:t>Tasting</a:t>
          </a:r>
        </a:p>
      </dgm:t>
    </dgm:pt>
    <dgm:pt modelId="{93B8A867-338A-464F-A79B-4A2DC0CA5883}" type="parTrans" cxnId="{F1D32442-2B5B-4B14-8DF1-EE1776EEB9D1}">
      <dgm:prSet/>
      <dgm:spPr/>
      <dgm:t>
        <a:bodyPr/>
        <a:lstStyle/>
        <a:p>
          <a:endParaRPr lang="en-GB"/>
        </a:p>
      </dgm:t>
    </dgm:pt>
    <dgm:pt modelId="{FA6EB999-05FD-4796-94FF-A1EE9E695EFA}" type="sibTrans" cxnId="{F1D32442-2B5B-4B14-8DF1-EE1776EEB9D1}">
      <dgm:prSet/>
      <dgm:spPr/>
      <dgm:t>
        <a:bodyPr/>
        <a:lstStyle/>
        <a:p>
          <a:endParaRPr lang="en-GB"/>
        </a:p>
      </dgm:t>
    </dgm:pt>
    <dgm:pt modelId="{75821C11-B51B-45A9-8761-78F013A88ABE}">
      <dgm:prSet phldrT="[Text]"/>
      <dgm:spPr/>
      <dgm:t>
        <a:bodyPr/>
        <a:lstStyle/>
        <a:p>
          <a:r>
            <a:rPr lang="en-GB"/>
            <a:t>RECEIVER</a:t>
          </a:r>
        </a:p>
        <a:p>
          <a:r>
            <a:rPr lang="en-GB"/>
            <a:t>Communication Skills </a:t>
          </a:r>
        </a:p>
        <a:p>
          <a:r>
            <a:rPr lang="en-GB"/>
            <a:t>Attitudes</a:t>
          </a:r>
        </a:p>
        <a:p>
          <a:r>
            <a:rPr lang="en-GB"/>
            <a:t>Knowledge</a:t>
          </a:r>
        </a:p>
        <a:p>
          <a:r>
            <a:rPr lang="en-GB"/>
            <a:t>Social System</a:t>
          </a:r>
        </a:p>
        <a:p>
          <a:r>
            <a:rPr lang="en-GB"/>
            <a:t>Culture</a:t>
          </a:r>
        </a:p>
      </dgm:t>
    </dgm:pt>
    <dgm:pt modelId="{11988C75-9678-471C-A41F-2870524672C5}" type="parTrans" cxnId="{10162BD6-22D2-41B5-87B7-8A5EEE1C8D80}">
      <dgm:prSet/>
      <dgm:spPr/>
      <dgm:t>
        <a:bodyPr/>
        <a:lstStyle/>
        <a:p>
          <a:endParaRPr lang="en-GB"/>
        </a:p>
      </dgm:t>
    </dgm:pt>
    <dgm:pt modelId="{55E62D03-3126-41A3-95E1-854C6500FBB5}" type="sibTrans" cxnId="{10162BD6-22D2-41B5-87B7-8A5EEE1C8D80}">
      <dgm:prSet/>
      <dgm:spPr/>
      <dgm:t>
        <a:bodyPr/>
        <a:lstStyle/>
        <a:p>
          <a:endParaRPr lang="en-GB"/>
        </a:p>
      </dgm:t>
    </dgm:pt>
    <dgm:pt modelId="{15AEF47C-68AB-43A0-9CAA-DD7996A77F15}" type="pres">
      <dgm:prSet presAssocID="{55FCBE61-2F4F-4672-BB2D-4987184B82D8}" presName="CompostProcess" presStyleCnt="0">
        <dgm:presLayoutVars>
          <dgm:dir/>
          <dgm:resizeHandles val="exact"/>
        </dgm:presLayoutVars>
      </dgm:prSet>
      <dgm:spPr/>
    </dgm:pt>
    <dgm:pt modelId="{F237BEA7-1C5E-4A29-8622-4222F27A96F8}" type="pres">
      <dgm:prSet presAssocID="{55FCBE61-2F4F-4672-BB2D-4987184B82D8}" presName="arrow" presStyleLbl="bgShp" presStyleIdx="0" presStyleCnt="1"/>
      <dgm:spPr/>
    </dgm:pt>
    <dgm:pt modelId="{070BFA90-CFF2-44ED-B671-345F4B64F5A2}" type="pres">
      <dgm:prSet presAssocID="{55FCBE61-2F4F-4672-BB2D-4987184B82D8}" presName="linearProcess" presStyleCnt="0"/>
      <dgm:spPr/>
    </dgm:pt>
    <dgm:pt modelId="{56CC91C7-D5FE-4901-8328-89ED911B32CA}" type="pres">
      <dgm:prSet presAssocID="{6F82CFAC-9F0D-416D-B77E-CAC1CEAB01D2}" presName="textNode" presStyleLbl="node1" presStyleIdx="0" presStyleCnt="4">
        <dgm:presLayoutVars>
          <dgm:bulletEnabled val="1"/>
        </dgm:presLayoutVars>
      </dgm:prSet>
      <dgm:spPr/>
    </dgm:pt>
    <dgm:pt modelId="{BC626D78-6BCE-45D2-8635-E1F7D3C1FBC9}" type="pres">
      <dgm:prSet presAssocID="{E73C42E7-D785-46D9-AE87-808F1A30087B}" presName="sibTrans" presStyleCnt="0"/>
      <dgm:spPr/>
    </dgm:pt>
    <dgm:pt modelId="{05E389E7-72AE-4A7C-97EC-F3B8011EE020}" type="pres">
      <dgm:prSet presAssocID="{99D17A14-1C61-4849-A94E-85152A8746D0}" presName="textNode" presStyleLbl="node1" presStyleIdx="1" presStyleCnt="4">
        <dgm:presLayoutVars>
          <dgm:bulletEnabled val="1"/>
        </dgm:presLayoutVars>
      </dgm:prSet>
      <dgm:spPr/>
    </dgm:pt>
    <dgm:pt modelId="{59EEF617-0DDC-4022-9CCC-F5A5F8229826}" type="pres">
      <dgm:prSet presAssocID="{C453C3C5-D31A-40D0-A9B2-D0184104CF1D}" presName="sibTrans" presStyleCnt="0"/>
      <dgm:spPr/>
    </dgm:pt>
    <dgm:pt modelId="{BFDA6A8D-4A30-40DD-B555-1BEFE45BAE0F}" type="pres">
      <dgm:prSet presAssocID="{3FC18CC8-2D3E-406D-B676-58026467FEE7}" presName="textNode" presStyleLbl="node1" presStyleIdx="2" presStyleCnt="4">
        <dgm:presLayoutVars>
          <dgm:bulletEnabled val="1"/>
        </dgm:presLayoutVars>
      </dgm:prSet>
      <dgm:spPr/>
    </dgm:pt>
    <dgm:pt modelId="{0E64F66B-E328-4950-B1CF-BB4AEF1F5BEA}" type="pres">
      <dgm:prSet presAssocID="{FA6EB999-05FD-4796-94FF-A1EE9E695EFA}" presName="sibTrans" presStyleCnt="0"/>
      <dgm:spPr/>
    </dgm:pt>
    <dgm:pt modelId="{A45C35E1-23DF-4373-8872-AC6FA3D4DF2F}" type="pres">
      <dgm:prSet presAssocID="{75821C11-B51B-45A9-8761-78F013A88ABE}" presName="textNode" presStyleLbl="node1" presStyleIdx="3" presStyleCnt="4">
        <dgm:presLayoutVars>
          <dgm:bulletEnabled val="1"/>
        </dgm:presLayoutVars>
      </dgm:prSet>
      <dgm:spPr/>
    </dgm:pt>
  </dgm:ptLst>
  <dgm:cxnLst>
    <dgm:cxn modelId="{51FC7D0C-50BC-4D8A-BF58-3968CBAF48B5}" type="presOf" srcId="{75821C11-B51B-45A9-8761-78F013A88ABE}" destId="{A45C35E1-23DF-4373-8872-AC6FA3D4DF2F}" srcOrd="0" destOrd="0" presId="urn:microsoft.com/office/officeart/2005/8/layout/hProcess9"/>
    <dgm:cxn modelId="{EC34A51A-D312-4039-8B00-32A3FC6E80D7}" type="presOf" srcId="{3FC18CC8-2D3E-406D-B676-58026467FEE7}" destId="{BFDA6A8D-4A30-40DD-B555-1BEFE45BAE0F}" srcOrd="0" destOrd="0" presId="urn:microsoft.com/office/officeart/2005/8/layout/hProcess9"/>
    <dgm:cxn modelId="{F1D32442-2B5B-4B14-8DF1-EE1776EEB9D1}" srcId="{55FCBE61-2F4F-4672-BB2D-4987184B82D8}" destId="{3FC18CC8-2D3E-406D-B676-58026467FEE7}" srcOrd="2" destOrd="0" parTransId="{93B8A867-338A-464F-A79B-4A2DC0CA5883}" sibTransId="{FA6EB999-05FD-4796-94FF-A1EE9E695EFA}"/>
    <dgm:cxn modelId="{22D86588-A1D3-4651-8BE0-64B1AB0520FA}" type="presOf" srcId="{99D17A14-1C61-4849-A94E-85152A8746D0}" destId="{05E389E7-72AE-4A7C-97EC-F3B8011EE020}" srcOrd="0" destOrd="0" presId="urn:microsoft.com/office/officeart/2005/8/layout/hProcess9"/>
    <dgm:cxn modelId="{D3055295-E487-4034-B5BE-781ADC997D1C}" type="presOf" srcId="{55FCBE61-2F4F-4672-BB2D-4987184B82D8}" destId="{15AEF47C-68AB-43A0-9CAA-DD7996A77F15}" srcOrd="0" destOrd="0" presId="urn:microsoft.com/office/officeart/2005/8/layout/hProcess9"/>
    <dgm:cxn modelId="{20F267AB-CABE-4082-A0E4-39400D88C8F6}" type="presOf" srcId="{6F82CFAC-9F0D-416D-B77E-CAC1CEAB01D2}" destId="{56CC91C7-D5FE-4901-8328-89ED911B32CA}" srcOrd="0" destOrd="0" presId="urn:microsoft.com/office/officeart/2005/8/layout/hProcess9"/>
    <dgm:cxn modelId="{563867B9-9DBA-475F-9D6F-2BBD3662AC16}" srcId="{55FCBE61-2F4F-4672-BB2D-4987184B82D8}" destId="{99D17A14-1C61-4849-A94E-85152A8746D0}" srcOrd="1" destOrd="0" parTransId="{E0EF2A33-A8BF-44B4-94E8-9D38858408EC}" sibTransId="{C453C3C5-D31A-40D0-A9B2-D0184104CF1D}"/>
    <dgm:cxn modelId="{E056C3D0-0F0D-4CC5-A18C-727AA00F4B20}" srcId="{55FCBE61-2F4F-4672-BB2D-4987184B82D8}" destId="{6F82CFAC-9F0D-416D-B77E-CAC1CEAB01D2}" srcOrd="0" destOrd="0" parTransId="{C94C4730-E510-40DE-8F82-9969BCAE9E4C}" sibTransId="{E73C42E7-D785-46D9-AE87-808F1A30087B}"/>
    <dgm:cxn modelId="{10162BD6-22D2-41B5-87B7-8A5EEE1C8D80}" srcId="{55FCBE61-2F4F-4672-BB2D-4987184B82D8}" destId="{75821C11-B51B-45A9-8761-78F013A88ABE}" srcOrd="3" destOrd="0" parTransId="{11988C75-9678-471C-A41F-2870524672C5}" sibTransId="{55E62D03-3126-41A3-95E1-854C6500FBB5}"/>
    <dgm:cxn modelId="{9137E581-F11C-4580-B941-D5194001ACF7}" type="presParOf" srcId="{15AEF47C-68AB-43A0-9CAA-DD7996A77F15}" destId="{F237BEA7-1C5E-4A29-8622-4222F27A96F8}" srcOrd="0" destOrd="0" presId="urn:microsoft.com/office/officeart/2005/8/layout/hProcess9"/>
    <dgm:cxn modelId="{88A78E53-2C3B-4879-92DC-40A4481B5F9C}" type="presParOf" srcId="{15AEF47C-68AB-43A0-9CAA-DD7996A77F15}" destId="{070BFA90-CFF2-44ED-B671-345F4B64F5A2}" srcOrd="1" destOrd="0" presId="urn:microsoft.com/office/officeart/2005/8/layout/hProcess9"/>
    <dgm:cxn modelId="{1333A7A3-13B0-4640-A837-5235D7F9B236}" type="presParOf" srcId="{070BFA90-CFF2-44ED-B671-345F4B64F5A2}" destId="{56CC91C7-D5FE-4901-8328-89ED911B32CA}" srcOrd="0" destOrd="0" presId="urn:microsoft.com/office/officeart/2005/8/layout/hProcess9"/>
    <dgm:cxn modelId="{C5AA6DF3-5881-4766-8DE5-625421C100D4}" type="presParOf" srcId="{070BFA90-CFF2-44ED-B671-345F4B64F5A2}" destId="{BC626D78-6BCE-45D2-8635-E1F7D3C1FBC9}" srcOrd="1" destOrd="0" presId="urn:microsoft.com/office/officeart/2005/8/layout/hProcess9"/>
    <dgm:cxn modelId="{7ACD6B49-583C-427F-B8F8-74D0FD7306EB}" type="presParOf" srcId="{070BFA90-CFF2-44ED-B671-345F4B64F5A2}" destId="{05E389E7-72AE-4A7C-97EC-F3B8011EE020}" srcOrd="2" destOrd="0" presId="urn:microsoft.com/office/officeart/2005/8/layout/hProcess9"/>
    <dgm:cxn modelId="{FEA04585-8876-4112-AA3D-FDB7B2D97F17}" type="presParOf" srcId="{070BFA90-CFF2-44ED-B671-345F4B64F5A2}" destId="{59EEF617-0DDC-4022-9CCC-F5A5F8229826}" srcOrd="3" destOrd="0" presId="urn:microsoft.com/office/officeart/2005/8/layout/hProcess9"/>
    <dgm:cxn modelId="{4A0063B1-E6B1-40B2-8D5E-5B68C7F3FBFD}" type="presParOf" srcId="{070BFA90-CFF2-44ED-B671-345F4B64F5A2}" destId="{BFDA6A8D-4A30-40DD-B555-1BEFE45BAE0F}" srcOrd="4" destOrd="0" presId="urn:microsoft.com/office/officeart/2005/8/layout/hProcess9"/>
    <dgm:cxn modelId="{49B682D3-E1DE-47F8-847D-680622650B3B}" type="presParOf" srcId="{070BFA90-CFF2-44ED-B671-345F4B64F5A2}" destId="{0E64F66B-E328-4950-B1CF-BB4AEF1F5BEA}" srcOrd="5" destOrd="0" presId="urn:microsoft.com/office/officeart/2005/8/layout/hProcess9"/>
    <dgm:cxn modelId="{4323FCB9-513B-4D0C-97B5-0D53BDBEF525}" type="presParOf" srcId="{070BFA90-CFF2-44ED-B671-345F4B64F5A2}" destId="{A45C35E1-23DF-4373-8872-AC6FA3D4DF2F}" srcOrd="6" destOrd="0" presId="urn:microsoft.com/office/officeart/2005/8/layout/hProcess9"/>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8ABAA2-817A-4B22-ABB8-C11694CC6E5F}">
      <dsp:nvSpPr>
        <dsp:cNvPr id="0" name=""/>
        <dsp:cNvSpPr/>
      </dsp:nvSpPr>
      <dsp:spPr>
        <a:xfrm>
          <a:off x="0" y="368617"/>
          <a:ext cx="5629275" cy="49149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DF3757-25F6-4E3A-B16D-AB1CBA217ED1}">
      <dsp:nvSpPr>
        <dsp:cNvPr id="0" name=""/>
        <dsp:cNvSpPr/>
      </dsp:nvSpPr>
      <dsp:spPr>
        <a:xfrm>
          <a:off x="2226" y="0"/>
          <a:ext cx="973441" cy="491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kern="1200"/>
            <a:t>SOURCE</a:t>
          </a:r>
        </a:p>
      </dsp:txBody>
      <dsp:txXfrm>
        <a:off x="2226" y="0"/>
        <a:ext cx="973441" cy="491490"/>
      </dsp:txXfrm>
    </dsp:sp>
    <dsp:sp modelId="{0EA76AB0-8E0F-46D4-ADE3-AF80ADAFBD43}">
      <dsp:nvSpPr>
        <dsp:cNvPr id="0" name=""/>
        <dsp:cNvSpPr/>
      </dsp:nvSpPr>
      <dsp:spPr>
        <a:xfrm>
          <a:off x="427510" y="552926"/>
          <a:ext cx="122872" cy="1228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E46ACE-6711-43AF-8A26-597C00A5B679}">
      <dsp:nvSpPr>
        <dsp:cNvPr id="0" name=""/>
        <dsp:cNvSpPr/>
      </dsp:nvSpPr>
      <dsp:spPr>
        <a:xfrm>
          <a:off x="1024339" y="737234"/>
          <a:ext cx="973441" cy="491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GB" sz="1100" kern="1200"/>
            <a:t>ENCODER</a:t>
          </a:r>
        </a:p>
      </dsp:txBody>
      <dsp:txXfrm>
        <a:off x="1024339" y="737234"/>
        <a:ext cx="973441" cy="491490"/>
      </dsp:txXfrm>
    </dsp:sp>
    <dsp:sp modelId="{92BF0A14-F008-4006-B14A-4E207728EAE0}">
      <dsp:nvSpPr>
        <dsp:cNvPr id="0" name=""/>
        <dsp:cNvSpPr/>
      </dsp:nvSpPr>
      <dsp:spPr>
        <a:xfrm>
          <a:off x="1449624" y="552926"/>
          <a:ext cx="122872" cy="1228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F5123F-DD73-4ACF-9656-F521437C20E4}">
      <dsp:nvSpPr>
        <dsp:cNvPr id="0" name=""/>
        <dsp:cNvSpPr/>
      </dsp:nvSpPr>
      <dsp:spPr>
        <a:xfrm>
          <a:off x="2046453" y="0"/>
          <a:ext cx="973441" cy="491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kern="1200"/>
            <a:t>CHANNEL</a:t>
          </a:r>
        </a:p>
      </dsp:txBody>
      <dsp:txXfrm>
        <a:off x="2046453" y="0"/>
        <a:ext cx="973441" cy="491490"/>
      </dsp:txXfrm>
    </dsp:sp>
    <dsp:sp modelId="{398E9518-D8F8-41A2-BDAD-89D0F7EF1292}">
      <dsp:nvSpPr>
        <dsp:cNvPr id="0" name=""/>
        <dsp:cNvSpPr/>
      </dsp:nvSpPr>
      <dsp:spPr>
        <a:xfrm>
          <a:off x="2471737" y="552926"/>
          <a:ext cx="122872" cy="1228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6CC463-A44A-4FC4-8AAB-1768E46C6DD6}">
      <dsp:nvSpPr>
        <dsp:cNvPr id="0" name=""/>
        <dsp:cNvSpPr/>
      </dsp:nvSpPr>
      <dsp:spPr>
        <a:xfrm>
          <a:off x="3068566" y="737234"/>
          <a:ext cx="973441" cy="491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GB" sz="1100" kern="1200"/>
            <a:t>RECEIVER </a:t>
          </a:r>
        </a:p>
      </dsp:txBody>
      <dsp:txXfrm>
        <a:off x="3068566" y="737234"/>
        <a:ext cx="973441" cy="491490"/>
      </dsp:txXfrm>
    </dsp:sp>
    <dsp:sp modelId="{6661E4B6-4805-4264-B201-A51A77BB9B2B}">
      <dsp:nvSpPr>
        <dsp:cNvPr id="0" name=""/>
        <dsp:cNvSpPr/>
      </dsp:nvSpPr>
      <dsp:spPr>
        <a:xfrm>
          <a:off x="3493850" y="552926"/>
          <a:ext cx="122872" cy="1228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912E28-0709-4581-A77F-D7116ABC14C5}">
      <dsp:nvSpPr>
        <dsp:cNvPr id="0" name=""/>
        <dsp:cNvSpPr/>
      </dsp:nvSpPr>
      <dsp:spPr>
        <a:xfrm>
          <a:off x="4090679" y="0"/>
          <a:ext cx="973441" cy="491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kern="1200"/>
            <a:t>DESTINATION</a:t>
          </a:r>
        </a:p>
      </dsp:txBody>
      <dsp:txXfrm>
        <a:off x="4090679" y="0"/>
        <a:ext cx="973441" cy="491490"/>
      </dsp:txXfrm>
    </dsp:sp>
    <dsp:sp modelId="{2E758ADC-14FC-49F3-8AB5-1D17ED994362}">
      <dsp:nvSpPr>
        <dsp:cNvPr id="0" name=""/>
        <dsp:cNvSpPr/>
      </dsp:nvSpPr>
      <dsp:spPr>
        <a:xfrm>
          <a:off x="4515964" y="552926"/>
          <a:ext cx="122872" cy="1228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815BA-0278-44FC-8A87-3E3873D492EB}">
      <dsp:nvSpPr>
        <dsp:cNvPr id="0" name=""/>
        <dsp:cNvSpPr/>
      </dsp:nvSpPr>
      <dsp:spPr>
        <a:xfrm>
          <a:off x="2112359" y="0"/>
          <a:ext cx="1040415" cy="995924"/>
        </a:xfrm>
        <a:prstGeom prst="up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977B22-F55B-4A93-B7C8-58D25A150DA4}">
      <dsp:nvSpPr>
        <dsp:cNvPr id="0" name=""/>
        <dsp:cNvSpPr/>
      </dsp:nvSpPr>
      <dsp:spPr>
        <a:xfrm>
          <a:off x="1229424" y="0"/>
          <a:ext cx="1765554" cy="16954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0256" tIns="0" rIns="270256" bIns="270256" numCol="1" spcCol="1270" anchor="ctr" anchorCtr="0">
          <a:noAutofit/>
        </a:bodyPr>
        <a:lstStyle/>
        <a:p>
          <a:pPr marL="0" lvl="0" indent="0" algn="l" defTabSz="1689100">
            <a:lnSpc>
              <a:spcPct val="90000"/>
            </a:lnSpc>
            <a:spcBef>
              <a:spcPct val="0"/>
            </a:spcBef>
            <a:spcAft>
              <a:spcPct val="35000"/>
            </a:spcAft>
            <a:buNone/>
          </a:pPr>
          <a:r>
            <a:rPr lang="en-GB" sz="3800" kern="1200"/>
            <a:t>NOISE</a:t>
          </a:r>
        </a:p>
      </dsp:txBody>
      <dsp:txXfrm>
        <a:off x="1229424" y="0"/>
        <a:ext cx="1765554" cy="16954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4EC42C-C6FF-437D-8BA8-761DB929BA0F}">
      <dsp:nvSpPr>
        <dsp:cNvPr id="0" name=""/>
        <dsp:cNvSpPr/>
      </dsp:nvSpPr>
      <dsp:spPr>
        <a:xfrm>
          <a:off x="919276" y="481470"/>
          <a:ext cx="3099284" cy="3099284"/>
        </a:xfrm>
        <a:prstGeom prst="blockArc">
          <a:avLst>
            <a:gd name="adj1" fmla="val 11042604"/>
            <a:gd name="adj2" fmla="val 16278072"/>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A42B11B-0B43-48E0-BF13-617FF14A6A40}">
      <dsp:nvSpPr>
        <dsp:cNvPr id="0" name=""/>
        <dsp:cNvSpPr/>
      </dsp:nvSpPr>
      <dsp:spPr>
        <a:xfrm>
          <a:off x="1026870" y="464895"/>
          <a:ext cx="3099284" cy="3099284"/>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1B57A2C-4E0E-4368-A93F-C2197E31AC5A}">
      <dsp:nvSpPr>
        <dsp:cNvPr id="0" name=""/>
        <dsp:cNvSpPr/>
      </dsp:nvSpPr>
      <dsp:spPr>
        <a:xfrm>
          <a:off x="1026870" y="464895"/>
          <a:ext cx="3099284" cy="3099284"/>
        </a:xfrm>
        <a:prstGeom prst="blockArc">
          <a:avLst>
            <a:gd name="adj1" fmla="val 0"/>
            <a:gd name="adj2" fmla="val 54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C610421-733B-4E15-A0EC-E0687731B62B}">
      <dsp:nvSpPr>
        <dsp:cNvPr id="0" name=""/>
        <dsp:cNvSpPr/>
      </dsp:nvSpPr>
      <dsp:spPr>
        <a:xfrm>
          <a:off x="1030648" y="571781"/>
          <a:ext cx="3099284" cy="3099284"/>
        </a:xfrm>
        <a:prstGeom prst="blockArc">
          <a:avLst>
            <a:gd name="adj1" fmla="val 16260930"/>
            <a:gd name="adj2" fmla="val 21357049"/>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129D842-EC98-469A-9FC0-2031E779E820}">
      <dsp:nvSpPr>
        <dsp:cNvPr id="0" name=""/>
        <dsp:cNvSpPr/>
      </dsp:nvSpPr>
      <dsp:spPr>
        <a:xfrm>
          <a:off x="1863190" y="1301215"/>
          <a:ext cx="1426643" cy="14266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INTERFERENCE</a:t>
          </a:r>
        </a:p>
      </dsp:txBody>
      <dsp:txXfrm>
        <a:off x="2072117" y="1510142"/>
        <a:ext cx="1008789" cy="1008789"/>
      </dsp:txXfrm>
    </dsp:sp>
    <dsp:sp modelId="{605D1C91-30D9-4B4C-995B-5FE40768887A}">
      <dsp:nvSpPr>
        <dsp:cNvPr id="0" name=""/>
        <dsp:cNvSpPr/>
      </dsp:nvSpPr>
      <dsp:spPr>
        <a:xfrm>
          <a:off x="2107792" y="108645"/>
          <a:ext cx="998650" cy="9986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MESSAGE</a:t>
          </a:r>
        </a:p>
      </dsp:txBody>
      <dsp:txXfrm>
        <a:off x="2254041" y="254894"/>
        <a:ext cx="706152" cy="706152"/>
      </dsp:txXfrm>
    </dsp:sp>
    <dsp:sp modelId="{2C4303A1-9FCC-4C30-93AE-C33704757197}">
      <dsp:nvSpPr>
        <dsp:cNvPr id="0" name=""/>
        <dsp:cNvSpPr/>
      </dsp:nvSpPr>
      <dsp:spPr>
        <a:xfrm>
          <a:off x="3590878" y="1515212"/>
          <a:ext cx="998650" cy="9986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DECODER</a:t>
          </a:r>
        </a:p>
        <a:p>
          <a:pPr marL="0" lvl="0" indent="0" algn="ctr" defTabSz="400050">
            <a:lnSpc>
              <a:spcPct val="90000"/>
            </a:lnSpc>
            <a:spcBef>
              <a:spcPct val="0"/>
            </a:spcBef>
            <a:spcAft>
              <a:spcPct val="35000"/>
            </a:spcAft>
            <a:buNone/>
          </a:pPr>
          <a:r>
            <a:rPr lang="en-GB" sz="900" kern="1200"/>
            <a:t>INTERPRETER</a:t>
          </a:r>
        </a:p>
        <a:p>
          <a:pPr marL="0" lvl="0" indent="0" algn="ctr" defTabSz="400050">
            <a:lnSpc>
              <a:spcPct val="90000"/>
            </a:lnSpc>
            <a:spcBef>
              <a:spcPct val="0"/>
            </a:spcBef>
            <a:spcAft>
              <a:spcPct val="35000"/>
            </a:spcAft>
            <a:buNone/>
          </a:pPr>
          <a:r>
            <a:rPr lang="en-GB" sz="900" kern="1200"/>
            <a:t>ENCODER</a:t>
          </a:r>
        </a:p>
      </dsp:txBody>
      <dsp:txXfrm>
        <a:off x="3737127" y="1661461"/>
        <a:ext cx="706152" cy="706152"/>
      </dsp:txXfrm>
    </dsp:sp>
    <dsp:sp modelId="{4AD6BEE2-E6D9-4339-968B-A6902B43BF20}">
      <dsp:nvSpPr>
        <dsp:cNvPr id="0" name=""/>
        <dsp:cNvSpPr/>
      </dsp:nvSpPr>
      <dsp:spPr>
        <a:xfrm>
          <a:off x="2077187" y="3028903"/>
          <a:ext cx="998650" cy="9986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MESSAGE</a:t>
          </a:r>
        </a:p>
      </dsp:txBody>
      <dsp:txXfrm>
        <a:off x="2223436" y="3175152"/>
        <a:ext cx="706152" cy="706152"/>
      </dsp:txXfrm>
    </dsp:sp>
    <dsp:sp modelId="{5BB9AA85-DA0A-4CF8-A332-2D5DA9074E63}">
      <dsp:nvSpPr>
        <dsp:cNvPr id="0" name=""/>
        <dsp:cNvSpPr/>
      </dsp:nvSpPr>
      <dsp:spPr>
        <a:xfrm>
          <a:off x="563496" y="1515212"/>
          <a:ext cx="998650" cy="9986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ENCODER</a:t>
          </a:r>
        </a:p>
        <a:p>
          <a:pPr marL="0" lvl="0" indent="0" algn="ctr" defTabSz="400050">
            <a:lnSpc>
              <a:spcPct val="90000"/>
            </a:lnSpc>
            <a:spcBef>
              <a:spcPct val="0"/>
            </a:spcBef>
            <a:spcAft>
              <a:spcPct val="35000"/>
            </a:spcAft>
            <a:buNone/>
          </a:pPr>
          <a:r>
            <a:rPr lang="en-GB" sz="900" kern="1200"/>
            <a:t>INTERPRETER</a:t>
          </a:r>
        </a:p>
        <a:p>
          <a:pPr marL="0" lvl="0" indent="0" algn="ctr" defTabSz="400050">
            <a:lnSpc>
              <a:spcPct val="90000"/>
            </a:lnSpc>
            <a:spcBef>
              <a:spcPct val="0"/>
            </a:spcBef>
            <a:spcAft>
              <a:spcPct val="35000"/>
            </a:spcAft>
            <a:buNone/>
          </a:pPr>
          <a:r>
            <a:rPr lang="en-GB" sz="900" kern="1200"/>
            <a:t>DECODER</a:t>
          </a:r>
        </a:p>
      </dsp:txBody>
      <dsp:txXfrm>
        <a:off x="709745" y="1661461"/>
        <a:ext cx="706152" cy="70615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37BEA7-1C5E-4A29-8622-4222F27A96F8}">
      <dsp:nvSpPr>
        <dsp:cNvPr id="0" name=""/>
        <dsp:cNvSpPr/>
      </dsp:nvSpPr>
      <dsp:spPr>
        <a:xfrm>
          <a:off x="411479" y="0"/>
          <a:ext cx="4663440" cy="3200400"/>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6CC91C7-D5FE-4901-8328-89ED911B32CA}">
      <dsp:nvSpPr>
        <dsp:cNvPr id="0" name=""/>
        <dsp:cNvSpPr/>
      </dsp:nvSpPr>
      <dsp:spPr>
        <a:xfrm>
          <a:off x="2745" y="960120"/>
          <a:ext cx="1320700" cy="12801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SOURCE</a:t>
          </a:r>
        </a:p>
        <a:p>
          <a:pPr marL="0" lvl="0" indent="0" algn="ctr" defTabSz="400050">
            <a:lnSpc>
              <a:spcPct val="90000"/>
            </a:lnSpc>
            <a:spcBef>
              <a:spcPct val="0"/>
            </a:spcBef>
            <a:spcAft>
              <a:spcPct val="35000"/>
            </a:spcAft>
            <a:buNone/>
          </a:pPr>
          <a:r>
            <a:rPr lang="en-GB" sz="900" kern="1200"/>
            <a:t>Communication Skills </a:t>
          </a:r>
        </a:p>
        <a:p>
          <a:pPr marL="0" lvl="0" indent="0" algn="ctr" defTabSz="400050">
            <a:lnSpc>
              <a:spcPct val="90000"/>
            </a:lnSpc>
            <a:spcBef>
              <a:spcPct val="0"/>
            </a:spcBef>
            <a:spcAft>
              <a:spcPct val="35000"/>
            </a:spcAft>
            <a:buNone/>
          </a:pPr>
          <a:r>
            <a:rPr lang="en-GB" sz="900" kern="1200"/>
            <a:t>Attitudes</a:t>
          </a:r>
        </a:p>
        <a:p>
          <a:pPr marL="0" lvl="0" indent="0" algn="ctr" defTabSz="400050">
            <a:lnSpc>
              <a:spcPct val="90000"/>
            </a:lnSpc>
            <a:spcBef>
              <a:spcPct val="0"/>
            </a:spcBef>
            <a:spcAft>
              <a:spcPct val="35000"/>
            </a:spcAft>
            <a:buNone/>
          </a:pPr>
          <a:r>
            <a:rPr lang="en-GB" sz="900" kern="1200"/>
            <a:t>Knowledge</a:t>
          </a:r>
        </a:p>
        <a:p>
          <a:pPr marL="0" lvl="0" indent="0" algn="ctr" defTabSz="400050">
            <a:lnSpc>
              <a:spcPct val="90000"/>
            </a:lnSpc>
            <a:spcBef>
              <a:spcPct val="0"/>
            </a:spcBef>
            <a:spcAft>
              <a:spcPct val="35000"/>
            </a:spcAft>
            <a:buNone/>
          </a:pPr>
          <a:r>
            <a:rPr lang="en-GB" sz="900" kern="1200"/>
            <a:t>Social System</a:t>
          </a:r>
        </a:p>
        <a:p>
          <a:pPr marL="0" lvl="0" indent="0" algn="ctr" defTabSz="400050">
            <a:lnSpc>
              <a:spcPct val="90000"/>
            </a:lnSpc>
            <a:spcBef>
              <a:spcPct val="0"/>
            </a:spcBef>
            <a:spcAft>
              <a:spcPct val="35000"/>
            </a:spcAft>
            <a:buNone/>
          </a:pPr>
          <a:r>
            <a:rPr lang="en-GB" sz="900" kern="1200"/>
            <a:t>Culture</a:t>
          </a:r>
        </a:p>
      </dsp:txBody>
      <dsp:txXfrm>
        <a:off x="65237" y="1022612"/>
        <a:ext cx="1195716" cy="1155176"/>
      </dsp:txXfrm>
    </dsp:sp>
    <dsp:sp modelId="{05E389E7-72AE-4A7C-97EC-F3B8011EE020}">
      <dsp:nvSpPr>
        <dsp:cNvPr id="0" name=""/>
        <dsp:cNvSpPr/>
      </dsp:nvSpPr>
      <dsp:spPr>
        <a:xfrm>
          <a:off x="1389481" y="960120"/>
          <a:ext cx="1320700" cy="1280160"/>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CONTENT</a:t>
          </a:r>
        </a:p>
        <a:p>
          <a:pPr marL="0" lvl="0" indent="0" algn="ctr" defTabSz="400050">
            <a:lnSpc>
              <a:spcPct val="90000"/>
            </a:lnSpc>
            <a:spcBef>
              <a:spcPct val="0"/>
            </a:spcBef>
            <a:spcAft>
              <a:spcPct val="35000"/>
            </a:spcAft>
            <a:buNone/>
          </a:pPr>
          <a:r>
            <a:rPr lang="en-GB" sz="900" kern="1200"/>
            <a:t>Elements</a:t>
          </a:r>
        </a:p>
        <a:p>
          <a:pPr marL="0" lvl="0" indent="0" algn="ctr" defTabSz="400050">
            <a:lnSpc>
              <a:spcPct val="90000"/>
            </a:lnSpc>
            <a:spcBef>
              <a:spcPct val="0"/>
            </a:spcBef>
            <a:spcAft>
              <a:spcPct val="35000"/>
            </a:spcAft>
            <a:buNone/>
          </a:pPr>
          <a:r>
            <a:rPr lang="en-GB" sz="900" kern="1200"/>
            <a:t>Treatments</a:t>
          </a:r>
        </a:p>
        <a:p>
          <a:pPr marL="0" lvl="0" indent="0" algn="ctr" defTabSz="400050">
            <a:lnSpc>
              <a:spcPct val="90000"/>
            </a:lnSpc>
            <a:spcBef>
              <a:spcPct val="0"/>
            </a:spcBef>
            <a:spcAft>
              <a:spcPct val="35000"/>
            </a:spcAft>
            <a:buNone/>
          </a:pPr>
          <a:r>
            <a:rPr lang="en-GB" sz="900" kern="1200"/>
            <a:t>Structure</a:t>
          </a:r>
        </a:p>
        <a:p>
          <a:pPr marL="0" lvl="0" indent="0" algn="ctr" defTabSz="400050">
            <a:lnSpc>
              <a:spcPct val="90000"/>
            </a:lnSpc>
            <a:spcBef>
              <a:spcPct val="0"/>
            </a:spcBef>
            <a:spcAft>
              <a:spcPct val="35000"/>
            </a:spcAft>
            <a:buNone/>
          </a:pPr>
          <a:r>
            <a:rPr lang="en-GB" sz="900" kern="1200"/>
            <a:t>Code</a:t>
          </a:r>
        </a:p>
      </dsp:txBody>
      <dsp:txXfrm>
        <a:off x="1451973" y="1022612"/>
        <a:ext cx="1195716" cy="1155176"/>
      </dsp:txXfrm>
    </dsp:sp>
    <dsp:sp modelId="{BFDA6A8D-4A30-40DD-B555-1BEFE45BAE0F}">
      <dsp:nvSpPr>
        <dsp:cNvPr id="0" name=""/>
        <dsp:cNvSpPr/>
      </dsp:nvSpPr>
      <dsp:spPr>
        <a:xfrm>
          <a:off x="2776217" y="960120"/>
          <a:ext cx="1320700" cy="1280160"/>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CHANNEL</a:t>
          </a:r>
        </a:p>
        <a:p>
          <a:pPr marL="0" lvl="0" indent="0" algn="ctr" defTabSz="400050">
            <a:lnSpc>
              <a:spcPct val="90000"/>
            </a:lnSpc>
            <a:spcBef>
              <a:spcPct val="0"/>
            </a:spcBef>
            <a:spcAft>
              <a:spcPct val="35000"/>
            </a:spcAft>
            <a:buNone/>
          </a:pPr>
          <a:r>
            <a:rPr lang="en-GB" sz="900" kern="1200"/>
            <a:t>Hearinng</a:t>
          </a:r>
        </a:p>
        <a:p>
          <a:pPr marL="0" lvl="0" indent="0" algn="ctr" defTabSz="400050">
            <a:lnSpc>
              <a:spcPct val="90000"/>
            </a:lnSpc>
            <a:spcBef>
              <a:spcPct val="0"/>
            </a:spcBef>
            <a:spcAft>
              <a:spcPct val="35000"/>
            </a:spcAft>
            <a:buNone/>
          </a:pPr>
          <a:r>
            <a:rPr lang="en-GB" sz="900" kern="1200"/>
            <a:t>Seeing</a:t>
          </a:r>
        </a:p>
        <a:p>
          <a:pPr marL="0" lvl="0" indent="0" algn="ctr" defTabSz="400050">
            <a:lnSpc>
              <a:spcPct val="90000"/>
            </a:lnSpc>
            <a:spcBef>
              <a:spcPct val="0"/>
            </a:spcBef>
            <a:spcAft>
              <a:spcPct val="35000"/>
            </a:spcAft>
            <a:buNone/>
          </a:pPr>
          <a:r>
            <a:rPr lang="en-GB" sz="900" kern="1200"/>
            <a:t>Touching</a:t>
          </a:r>
        </a:p>
        <a:p>
          <a:pPr marL="0" lvl="0" indent="0" algn="ctr" defTabSz="400050">
            <a:lnSpc>
              <a:spcPct val="90000"/>
            </a:lnSpc>
            <a:spcBef>
              <a:spcPct val="0"/>
            </a:spcBef>
            <a:spcAft>
              <a:spcPct val="35000"/>
            </a:spcAft>
            <a:buNone/>
          </a:pPr>
          <a:r>
            <a:rPr lang="en-GB" sz="900" kern="1200"/>
            <a:t>Smelling</a:t>
          </a:r>
        </a:p>
        <a:p>
          <a:pPr marL="0" lvl="0" indent="0" algn="ctr" defTabSz="400050">
            <a:lnSpc>
              <a:spcPct val="90000"/>
            </a:lnSpc>
            <a:spcBef>
              <a:spcPct val="0"/>
            </a:spcBef>
            <a:spcAft>
              <a:spcPct val="35000"/>
            </a:spcAft>
            <a:buNone/>
          </a:pPr>
          <a:r>
            <a:rPr lang="en-GB" sz="900" kern="1200"/>
            <a:t>Tasting</a:t>
          </a:r>
        </a:p>
      </dsp:txBody>
      <dsp:txXfrm>
        <a:off x="2838709" y="1022612"/>
        <a:ext cx="1195716" cy="1155176"/>
      </dsp:txXfrm>
    </dsp:sp>
    <dsp:sp modelId="{A45C35E1-23DF-4373-8872-AC6FA3D4DF2F}">
      <dsp:nvSpPr>
        <dsp:cNvPr id="0" name=""/>
        <dsp:cNvSpPr/>
      </dsp:nvSpPr>
      <dsp:spPr>
        <a:xfrm>
          <a:off x="4162953" y="960120"/>
          <a:ext cx="1320700" cy="128016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RECEIVER</a:t>
          </a:r>
        </a:p>
        <a:p>
          <a:pPr marL="0" lvl="0" indent="0" algn="ctr" defTabSz="400050">
            <a:lnSpc>
              <a:spcPct val="90000"/>
            </a:lnSpc>
            <a:spcBef>
              <a:spcPct val="0"/>
            </a:spcBef>
            <a:spcAft>
              <a:spcPct val="35000"/>
            </a:spcAft>
            <a:buNone/>
          </a:pPr>
          <a:r>
            <a:rPr lang="en-GB" sz="900" kern="1200"/>
            <a:t>Communication Skills </a:t>
          </a:r>
        </a:p>
        <a:p>
          <a:pPr marL="0" lvl="0" indent="0" algn="ctr" defTabSz="400050">
            <a:lnSpc>
              <a:spcPct val="90000"/>
            </a:lnSpc>
            <a:spcBef>
              <a:spcPct val="0"/>
            </a:spcBef>
            <a:spcAft>
              <a:spcPct val="35000"/>
            </a:spcAft>
            <a:buNone/>
          </a:pPr>
          <a:r>
            <a:rPr lang="en-GB" sz="900" kern="1200"/>
            <a:t>Attitudes</a:t>
          </a:r>
        </a:p>
        <a:p>
          <a:pPr marL="0" lvl="0" indent="0" algn="ctr" defTabSz="400050">
            <a:lnSpc>
              <a:spcPct val="90000"/>
            </a:lnSpc>
            <a:spcBef>
              <a:spcPct val="0"/>
            </a:spcBef>
            <a:spcAft>
              <a:spcPct val="35000"/>
            </a:spcAft>
            <a:buNone/>
          </a:pPr>
          <a:r>
            <a:rPr lang="en-GB" sz="900" kern="1200"/>
            <a:t>Knowledge</a:t>
          </a:r>
        </a:p>
        <a:p>
          <a:pPr marL="0" lvl="0" indent="0" algn="ctr" defTabSz="400050">
            <a:lnSpc>
              <a:spcPct val="90000"/>
            </a:lnSpc>
            <a:spcBef>
              <a:spcPct val="0"/>
            </a:spcBef>
            <a:spcAft>
              <a:spcPct val="35000"/>
            </a:spcAft>
            <a:buNone/>
          </a:pPr>
          <a:r>
            <a:rPr lang="en-GB" sz="900" kern="1200"/>
            <a:t>Social System</a:t>
          </a:r>
        </a:p>
        <a:p>
          <a:pPr marL="0" lvl="0" indent="0" algn="ctr" defTabSz="400050">
            <a:lnSpc>
              <a:spcPct val="90000"/>
            </a:lnSpc>
            <a:spcBef>
              <a:spcPct val="0"/>
            </a:spcBef>
            <a:spcAft>
              <a:spcPct val="35000"/>
            </a:spcAft>
            <a:buNone/>
          </a:pPr>
          <a:r>
            <a:rPr lang="en-GB" sz="900" kern="1200"/>
            <a:t>Culture</a:t>
          </a:r>
        </a:p>
      </dsp:txBody>
      <dsp:txXfrm>
        <a:off x="4225445" y="1022612"/>
        <a:ext cx="119571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2362</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Spagola</dc:creator>
  <cp:keywords/>
  <dc:description/>
  <cp:lastModifiedBy>Christopher Spagola</cp:lastModifiedBy>
  <cp:revision>2</cp:revision>
  <dcterms:created xsi:type="dcterms:W3CDTF">2022-05-03T20:18:00Z</dcterms:created>
  <dcterms:modified xsi:type="dcterms:W3CDTF">2022-05-03T20:18:00Z</dcterms:modified>
</cp:coreProperties>
</file>