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06F88E" w14:textId="391DB94E" w:rsidR="008F1818" w:rsidRDefault="00797024">
      <w:pPr>
        <w:rPr>
          <w:rFonts w:ascii="Arial" w:hAnsi="Arial" w:cs="Arial"/>
          <w:b/>
          <w:bCs/>
          <w:sz w:val="28"/>
          <w:szCs w:val="28"/>
          <w:lang w:val="en-US"/>
        </w:rPr>
      </w:pPr>
      <w:r>
        <w:rPr>
          <w:rFonts w:ascii="Arial" w:hAnsi="Arial" w:cs="Arial"/>
          <w:b/>
          <w:bCs/>
          <w:noProof/>
          <w:sz w:val="28"/>
          <w:szCs w:val="28"/>
          <w:lang w:val="en-US"/>
        </w:rPr>
        <w:drawing>
          <wp:inline distT="0" distB="0" distL="0" distR="0" wp14:anchorId="7835F3E3" wp14:editId="5B688C0D">
            <wp:extent cx="3273673" cy="1311729"/>
            <wp:effectExtent l="0" t="0" r="3175" b="0"/>
            <wp:docPr id="1216125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01407" cy="1322842"/>
                    </a:xfrm>
                    <a:prstGeom prst="rect">
                      <a:avLst/>
                    </a:prstGeom>
                    <a:noFill/>
                  </pic:spPr>
                </pic:pic>
              </a:graphicData>
            </a:graphic>
          </wp:inline>
        </w:drawing>
      </w:r>
    </w:p>
    <w:p w14:paraId="435DC9B4" w14:textId="77777777" w:rsidR="008F1818" w:rsidRPr="00797024" w:rsidRDefault="008F1818">
      <w:pPr>
        <w:rPr>
          <w:rFonts w:ascii="Arial" w:hAnsi="Arial" w:cs="Arial"/>
          <w:sz w:val="28"/>
          <w:szCs w:val="28"/>
          <w:lang w:val="en-US"/>
        </w:rPr>
      </w:pPr>
    </w:p>
    <w:p w14:paraId="09037202" w14:textId="38BF8817" w:rsidR="00797024" w:rsidRPr="00797024" w:rsidRDefault="00797024" w:rsidP="00797024">
      <w:pPr>
        <w:rPr>
          <w:rFonts w:ascii="Arial" w:hAnsi="Arial" w:cs="Arial"/>
          <w:sz w:val="28"/>
          <w:szCs w:val="28"/>
          <w:lang w:val="en-US"/>
        </w:rPr>
      </w:pPr>
      <w:r w:rsidRPr="00797024">
        <w:rPr>
          <w:rFonts w:ascii="Arial" w:hAnsi="Arial" w:cs="Arial"/>
          <w:sz w:val="28"/>
          <w:szCs w:val="28"/>
          <w:lang w:val="en-US"/>
        </w:rPr>
        <w:t xml:space="preserve">Module </w:t>
      </w:r>
      <w:r>
        <w:rPr>
          <w:rFonts w:ascii="Arial" w:hAnsi="Arial" w:cs="Arial"/>
          <w:sz w:val="28"/>
          <w:szCs w:val="28"/>
          <w:lang w:val="en-US"/>
        </w:rPr>
        <w:t>N</w:t>
      </w:r>
      <w:r w:rsidRPr="00797024">
        <w:rPr>
          <w:rFonts w:ascii="Arial" w:hAnsi="Arial" w:cs="Arial"/>
          <w:sz w:val="28"/>
          <w:szCs w:val="28"/>
          <w:lang w:val="en-US"/>
        </w:rPr>
        <w:t xml:space="preserve">ame: Changemakers: Building your </w:t>
      </w:r>
      <w:r>
        <w:rPr>
          <w:rFonts w:ascii="Arial" w:hAnsi="Arial" w:cs="Arial"/>
          <w:sz w:val="28"/>
          <w:szCs w:val="28"/>
          <w:lang w:val="en-US"/>
        </w:rPr>
        <w:t>P</w:t>
      </w:r>
      <w:r w:rsidRPr="00797024">
        <w:rPr>
          <w:rFonts w:ascii="Arial" w:hAnsi="Arial" w:cs="Arial"/>
          <w:sz w:val="28"/>
          <w:szCs w:val="28"/>
          <w:lang w:val="en-US"/>
        </w:rPr>
        <w:t xml:space="preserve">ersonal Brand for </w:t>
      </w:r>
      <w:r>
        <w:rPr>
          <w:rFonts w:ascii="Arial" w:hAnsi="Arial" w:cs="Arial"/>
          <w:sz w:val="28"/>
          <w:szCs w:val="28"/>
          <w:lang w:val="en-US"/>
        </w:rPr>
        <w:t>S</w:t>
      </w:r>
      <w:r w:rsidRPr="00797024">
        <w:rPr>
          <w:rFonts w:ascii="Arial" w:hAnsi="Arial" w:cs="Arial"/>
          <w:sz w:val="28"/>
          <w:szCs w:val="28"/>
          <w:lang w:val="en-US"/>
        </w:rPr>
        <w:t>ustainable Employment</w:t>
      </w:r>
    </w:p>
    <w:p w14:paraId="64395B5D" w14:textId="77777777" w:rsidR="00797024" w:rsidRPr="00797024" w:rsidRDefault="00797024" w:rsidP="00797024">
      <w:pPr>
        <w:rPr>
          <w:rFonts w:ascii="Arial" w:hAnsi="Arial" w:cs="Arial"/>
          <w:sz w:val="28"/>
          <w:szCs w:val="28"/>
          <w:lang w:val="en-US"/>
        </w:rPr>
      </w:pPr>
      <w:r w:rsidRPr="00797024">
        <w:rPr>
          <w:rFonts w:ascii="Arial" w:hAnsi="Arial" w:cs="Arial"/>
          <w:sz w:val="28"/>
          <w:szCs w:val="28"/>
          <w:lang w:val="en-US"/>
        </w:rPr>
        <w:t>Module code: BMHP5015</w:t>
      </w:r>
    </w:p>
    <w:p w14:paraId="0772F82C" w14:textId="77777777" w:rsidR="00797024" w:rsidRPr="00797024" w:rsidRDefault="00797024" w:rsidP="00797024">
      <w:pPr>
        <w:rPr>
          <w:rFonts w:ascii="Arial" w:hAnsi="Arial" w:cs="Arial"/>
          <w:sz w:val="28"/>
          <w:szCs w:val="28"/>
          <w:lang w:val="en-US"/>
        </w:rPr>
      </w:pPr>
      <w:r w:rsidRPr="00797024">
        <w:rPr>
          <w:rFonts w:ascii="Arial" w:hAnsi="Arial" w:cs="Arial"/>
          <w:sz w:val="28"/>
          <w:szCs w:val="28"/>
          <w:lang w:val="en-US"/>
        </w:rPr>
        <w:t>Student name: Juliet Asiedu-Boateng</w:t>
      </w:r>
    </w:p>
    <w:p w14:paraId="60A76D59" w14:textId="77777777" w:rsidR="00797024" w:rsidRPr="00797024" w:rsidRDefault="00797024" w:rsidP="00797024">
      <w:pPr>
        <w:rPr>
          <w:rFonts w:ascii="Arial" w:hAnsi="Arial" w:cs="Arial"/>
          <w:sz w:val="28"/>
          <w:szCs w:val="28"/>
          <w:lang w:val="en-US"/>
        </w:rPr>
      </w:pPr>
      <w:r w:rsidRPr="00797024">
        <w:rPr>
          <w:rFonts w:ascii="Arial" w:hAnsi="Arial" w:cs="Arial"/>
          <w:sz w:val="28"/>
          <w:szCs w:val="28"/>
          <w:lang w:val="en-US"/>
        </w:rPr>
        <w:t>Student ID: 2335599</w:t>
      </w:r>
    </w:p>
    <w:p w14:paraId="7AD5E1E1" w14:textId="121AE679" w:rsidR="008F1818" w:rsidRPr="00797024" w:rsidRDefault="00797024" w:rsidP="00797024">
      <w:pPr>
        <w:rPr>
          <w:rFonts w:ascii="Arial" w:hAnsi="Arial" w:cs="Arial"/>
          <w:sz w:val="28"/>
          <w:szCs w:val="28"/>
          <w:lang w:val="en-US"/>
        </w:rPr>
      </w:pPr>
      <w:r w:rsidRPr="00797024">
        <w:rPr>
          <w:rFonts w:ascii="Arial" w:hAnsi="Arial" w:cs="Arial"/>
          <w:sz w:val="28"/>
          <w:szCs w:val="28"/>
          <w:lang w:val="en-US"/>
        </w:rPr>
        <w:t>Lecturer’s name: Brian Mashumba</w:t>
      </w:r>
    </w:p>
    <w:p w14:paraId="3AE83AD4" w14:textId="3DE39110" w:rsidR="00232702" w:rsidRPr="00797024" w:rsidRDefault="00232702">
      <w:pPr>
        <w:rPr>
          <w:rFonts w:ascii="Arial" w:hAnsi="Arial" w:cs="Arial"/>
          <w:sz w:val="28"/>
          <w:szCs w:val="28"/>
          <w:lang w:val="en-US"/>
        </w:rPr>
      </w:pPr>
      <w:r w:rsidRPr="00797024">
        <w:rPr>
          <w:rFonts w:ascii="Arial" w:hAnsi="Arial" w:cs="Arial"/>
          <w:sz w:val="28"/>
          <w:szCs w:val="28"/>
          <w:lang w:val="en-US"/>
        </w:rPr>
        <w:t>Component 2</w:t>
      </w:r>
      <w:r w:rsidR="00797024">
        <w:rPr>
          <w:rFonts w:ascii="Arial" w:hAnsi="Arial" w:cs="Arial"/>
          <w:sz w:val="28"/>
          <w:szCs w:val="28"/>
          <w:lang w:val="en-US"/>
        </w:rPr>
        <w:t>: Assignment (</w:t>
      </w:r>
      <w:r w:rsidRPr="00797024">
        <w:rPr>
          <w:rFonts w:ascii="Arial" w:hAnsi="Arial" w:cs="Arial"/>
          <w:sz w:val="28"/>
          <w:szCs w:val="28"/>
          <w:lang w:val="en-US"/>
        </w:rPr>
        <w:t>Report</w:t>
      </w:r>
      <w:r w:rsidR="00797024">
        <w:rPr>
          <w:rFonts w:ascii="Arial" w:hAnsi="Arial" w:cs="Arial"/>
          <w:sz w:val="28"/>
          <w:szCs w:val="28"/>
          <w:lang w:val="en-US"/>
        </w:rPr>
        <w:t>)</w:t>
      </w:r>
    </w:p>
    <w:p w14:paraId="7B1FBBB5" w14:textId="77777777" w:rsidR="00797024" w:rsidRDefault="00797024">
      <w:pPr>
        <w:rPr>
          <w:rFonts w:ascii="Arial" w:hAnsi="Arial" w:cs="Arial"/>
          <w:b/>
          <w:bCs/>
          <w:sz w:val="28"/>
          <w:szCs w:val="28"/>
          <w:lang w:val="en-US"/>
        </w:rPr>
      </w:pPr>
    </w:p>
    <w:p w14:paraId="0BFB774F" w14:textId="77777777" w:rsidR="00797024" w:rsidRDefault="00797024">
      <w:pPr>
        <w:rPr>
          <w:rFonts w:ascii="Arial" w:hAnsi="Arial" w:cs="Arial"/>
          <w:b/>
          <w:bCs/>
          <w:sz w:val="28"/>
          <w:szCs w:val="28"/>
          <w:lang w:val="en-US"/>
        </w:rPr>
      </w:pPr>
    </w:p>
    <w:p w14:paraId="6EFEC9F1" w14:textId="77777777" w:rsidR="00797024" w:rsidRDefault="00797024">
      <w:pPr>
        <w:rPr>
          <w:rFonts w:ascii="Arial" w:hAnsi="Arial" w:cs="Arial"/>
          <w:b/>
          <w:bCs/>
          <w:sz w:val="28"/>
          <w:szCs w:val="28"/>
          <w:lang w:val="en-US"/>
        </w:rPr>
      </w:pPr>
    </w:p>
    <w:p w14:paraId="7A4D9F7C" w14:textId="77777777" w:rsidR="00797024" w:rsidRDefault="00797024">
      <w:pPr>
        <w:rPr>
          <w:rFonts w:ascii="Arial" w:hAnsi="Arial" w:cs="Arial"/>
          <w:b/>
          <w:bCs/>
          <w:sz w:val="28"/>
          <w:szCs w:val="28"/>
          <w:lang w:val="en-US"/>
        </w:rPr>
      </w:pPr>
    </w:p>
    <w:p w14:paraId="1BD18346" w14:textId="77777777" w:rsidR="00797024" w:rsidRDefault="00797024">
      <w:pPr>
        <w:rPr>
          <w:rFonts w:ascii="Arial" w:hAnsi="Arial" w:cs="Arial"/>
          <w:b/>
          <w:bCs/>
          <w:sz w:val="28"/>
          <w:szCs w:val="28"/>
          <w:lang w:val="en-US"/>
        </w:rPr>
      </w:pPr>
    </w:p>
    <w:p w14:paraId="26F87530" w14:textId="77777777" w:rsidR="00797024" w:rsidRDefault="00797024">
      <w:pPr>
        <w:rPr>
          <w:rFonts w:ascii="Arial" w:hAnsi="Arial" w:cs="Arial"/>
          <w:b/>
          <w:bCs/>
          <w:sz w:val="28"/>
          <w:szCs w:val="28"/>
          <w:lang w:val="en-US"/>
        </w:rPr>
      </w:pPr>
    </w:p>
    <w:p w14:paraId="38EFE595" w14:textId="77777777" w:rsidR="00797024" w:rsidRDefault="00797024">
      <w:pPr>
        <w:rPr>
          <w:rFonts w:ascii="Arial" w:hAnsi="Arial" w:cs="Arial"/>
          <w:b/>
          <w:bCs/>
          <w:sz w:val="28"/>
          <w:szCs w:val="28"/>
          <w:lang w:val="en-US"/>
        </w:rPr>
      </w:pPr>
    </w:p>
    <w:p w14:paraId="5CAE2F45" w14:textId="77777777" w:rsidR="00797024" w:rsidRDefault="00797024">
      <w:pPr>
        <w:rPr>
          <w:rFonts w:ascii="Arial" w:hAnsi="Arial" w:cs="Arial"/>
          <w:b/>
          <w:bCs/>
          <w:sz w:val="28"/>
          <w:szCs w:val="28"/>
          <w:lang w:val="en-US"/>
        </w:rPr>
      </w:pPr>
    </w:p>
    <w:p w14:paraId="55CCA370" w14:textId="77777777" w:rsidR="00797024" w:rsidRDefault="00797024">
      <w:pPr>
        <w:rPr>
          <w:rFonts w:ascii="Arial" w:hAnsi="Arial" w:cs="Arial"/>
          <w:b/>
          <w:bCs/>
          <w:sz w:val="28"/>
          <w:szCs w:val="28"/>
          <w:lang w:val="en-US"/>
        </w:rPr>
      </w:pPr>
    </w:p>
    <w:p w14:paraId="6CDC6038" w14:textId="77777777" w:rsidR="00797024" w:rsidRDefault="00797024">
      <w:pPr>
        <w:rPr>
          <w:rFonts w:ascii="Arial" w:hAnsi="Arial" w:cs="Arial"/>
          <w:b/>
          <w:bCs/>
          <w:sz w:val="28"/>
          <w:szCs w:val="28"/>
          <w:lang w:val="en-US"/>
        </w:rPr>
      </w:pPr>
    </w:p>
    <w:p w14:paraId="65DB17C0" w14:textId="77777777" w:rsidR="00797024" w:rsidRDefault="00797024">
      <w:pPr>
        <w:rPr>
          <w:rFonts w:ascii="Arial" w:hAnsi="Arial" w:cs="Arial"/>
          <w:b/>
          <w:bCs/>
          <w:sz w:val="28"/>
          <w:szCs w:val="28"/>
          <w:lang w:val="en-US"/>
        </w:rPr>
      </w:pPr>
    </w:p>
    <w:p w14:paraId="0DCA2BC2" w14:textId="77777777" w:rsidR="00797024" w:rsidRDefault="00797024">
      <w:pPr>
        <w:rPr>
          <w:rFonts w:ascii="Arial" w:hAnsi="Arial" w:cs="Arial"/>
          <w:b/>
          <w:bCs/>
          <w:sz w:val="28"/>
          <w:szCs w:val="28"/>
          <w:lang w:val="en-US"/>
        </w:rPr>
      </w:pPr>
    </w:p>
    <w:p w14:paraId="561CA190" w14:textId="77777777" w:rsidR="00797024" w:rsidRDefault="00797024">
      <w:pPr>
        <w:rPr>
          <w:rFonts w:ascii="Arial" w:hAnsi="Arial" w:cs="Arial"/>
          <w:b/>
          <w:bCs/>
          <w:sz w:val="28"/>
          <w:szCs w:val="28"/>
          <w:lang w:val="en-US"/>
        </w:rPr>
      </w:pPr>
    </w:p>
    <w:p w14:paraId="732B92B9" w14:textId="77777777" w:rsidR="00797024" w:rsidRDefault="00797024">
      <w:pPr>
        <w:rPr>
          <w:rFonts w:ascii="Arial" w:hAnsi="Arial" w:cs="Arial"/>
          <w:b/>
          <w:bCs/>
          <w:sz w:val="28"/>
          <w:szCs w:val="28"/>
          <w:lang w:val="en-US"/>
        </w:rPr>
      </w:pPr>
    </w:p>
    <w:p w14:paraId="082CDE0A" w14:textId="77777777" w:rsidR="00797024" w:rsidRDefault="00797024">
      <w:pPr>
        <w:rPr>
          <w:rFonts w:ascii="Arial" w:hAnsi="Arial" w:cs="Arial"/>
          <w:b/>
          <w:bCs/>
          <w:sz w:val="28"/>
          <w:szCs w:val="28"/>
          <w:lang w:val="en-US"/>
        </w:rPr>
      </w:pPr>
    </w:p>
    <w:p w14:paraId="378CFD1D" w14:textId="77777777" w:rsidR="00797024" w:rsidRDefault="00797024">
      <w:pPr>
        <w:rPr>
          <w:rFonts w:ascii="Arial" w:hAnsi="Arial" w:cs="Arial"/>
          <w:b/>
          <w:bCs/>
          <w:sz w:val="28"/>
          <w:szCs w:val="28"/>
          <w:lang w:val="en-US"/>
        </w:rPr>
      </w:pPr>
    </w:p>
    <w:p w14:paraId="72930274" w14:textId="77777777" w:rsidR="00797024" w:rsidRDefault="00797024">
      <w:pPr>
        <w:rPr>
          <w:rFonts w:ascii="Arial" w:hAnsi="Arial" w:cs="Arial"/>
          <w:b/>
          <w:bCs/>
          <w:sz w:val="28"/>
          <w:szCs w:val="28"/>
          <w:lang w:val="en-US"/>
        </w:rPr>
      </w:pPr>
    </w:p>
    <w:p w14:paraId="274862D5" w14:textId="36D70978" w:rsidR="00232702" w:rsidRDefault="00232702">
      <w:pPr>
        <w:rPr>
          <w:lang w:val="en-US"/>
        </w:rPr>
      </w:pPr>
      <w:r w:rsidRPr="00232702">
        <w:rPr>
          <w:rFonts w:ascii="Arial" w:hAnsi="Arial" w:cs="Arial"/>
          <w:b/>
          <w:bCs/>
          <w:sz w:val="28"/>
          <w:szCs w:val="28"/>
          <w:lang w:val="en-US"/>
        </w:rPr>
        <w:t>Introduction</w:t>
      </w:r>
    </w:p>
    <w:p w14:paraId="63E27918" w14:textId="7F99E509" w:rsidR="00232702" w:rsidRPr="00232702" w:rsidRDefault="00232702" w:rsidP="00232702">
      <w:pPr>
        <w:spacing w:line="360" w:lineRule="auto"/>
        <w:jc w:val="both"/>
        <w:rPr>
          <w:rFonts w:ascii="Arial" w:hAnsi="Arial" w:cs="Arial"/>
          <w:lang w:val="en-US"/>
        </w:rPr>
      </w:pPr>
      <w:r w:rsidRPr="00232702">
        <w:rPr>
          <w:rFonts w:ascii="Arial" w:hAnsi="Arial" w:cs="Arial"/>
          <w:lang w:val="en-US"/>
        </w:rPr>
        <w:t>The selected job role for this task is that of Adult Bank Registered Nurse within the North Bristol NHS Trust and University Hospitals Bristol &amp; Weston’s Collaborative Bank. There is an offer of flexible nursing opportunities for registered nurses to work within various clinical settings like acute wards and specialty units (NHS Jobs, 2026). The reason why I chose this job opportunity lies in the fact that it resonates with my personal values of compassion, person-centered practice and continuous professional development. The flexibility of bank nursing practice is also attractive to me to achieve more diverse nursing experience.</w:t>
      </w:r>
    </w:p>
    <w:p w14:paraId="4D6C0E3A" w14:textId="4DF498DC" w:rsidR="00232702" w:rsidRPr="00232702" w:rsidRDefault="00232702" w:rsidP="00232702">
      <w:pPr>
        <w:spacing w:line="360" w:lineRule="auto"/>
        <w:jc w:val="both"/>
        <w:rPr>
          <w:rFonts w:ascii="Arial" w:hAnsi="Arial" w:cs="Arial"/>
          <w:lang w:val="en-US"/>
        </w:rPr>
      </w:pPr>
      <w:r w:rsidRPr="00232702">
        <w:rPr>
          <w:rFonts w:ascii="Arial" w:hAnsi="Arial" w:cs="Arial"/>
          <w:lang w:val="en-US"/>
        </w:rPr>
        <w:t>This job position suits my future career plans in developing good clinical practice skills, collaborative working as a member of multidisciplinary team and contributing to the delivery of high-quality patient care. This also matches my strengths in terms of excellent communication, empathy and adaptability, that I managed to develop during my studies and practice periods.</w:t>
      </w:r>
    </w:p>
    <w:p w14:paraId="2FCBA554" w14:textId="36CA07CC" w:rsidR="00232702" w:rsidRDefault="00232702" w:rsidP="00232702">
      <w:pPr>
        <w:spacing w:line="360" w:lineRule="auto"/>
        <w:jc w:val="both"/>
        <w:rPr>
          <w:rFonts w:ascii="Arial" w:hAnsi="Arial" w:cs="Arial"/>
          <w:lang w:val="en-US"/>
        </w:rPr>
      </w:pPr>
      <w:r w:rsidRPr="00232702">
        <w:rPr>
          <w:rFonts w:ascii="Arial" w:hAnsi="Arial" w:cs="Arial"/>
          <w:lang w:val="en-US"/>
        </w:rPr>
        <w:t>Within this report, I am going to review the job requirements, analyses my own competences, develop a skill gap analysis and a development plan.</w:t>
      </w:r>
    </w:p>
    <w:p w14:paraId="3D94A96B" w14:textId="764DA3E8" w:rsidR="00232702" w:rsidRPr="00232702" w:rsidRDefault="00232702" w:rsidP="00232702">
      <w:pPr>
        <w:spacing w:line="360" w:lineRule="auto"/>
        <w:jc w:val="both"/>
        <w:rPr>
          <w:rFonts w:ascii="Arial" w:hAnsi="Arial" w:cs="Arial"/>
        </w:rPr>
      </w:pPr>
      <w:r w:rsidRPr="00232702">
        <w:rPr>
          <w:rFonts w:ascii="Arial" w:hAnsi="Arial" w:cs="Arial"/>
          <w:noProof/>
        </w:rPr>
        <w:lastRenderedPageBreak/>
        <w:drawing>
          <wp:inline distT="0" distB="0" distL="0" distR="0" wp14:anchorId="5A244C6C" wp14:editId="3732FFBF">
            <wp:extent cx="4566557" cy="4743128"/>
            <wp:effectExtent l="0" t="0" r="5715" b="635"/>
            <wp:docPr id="35429009" name="Picture 1" descr="A white and blu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9009" name="Picture 1" descr="A white and blue text on a white background&#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81726" cy="4758883"/>
                    </a:xfrm>
                    <a:prstGeom prst="rect">
                      <a:avLst/>
                    </a:prstGeom>
                    <a:noFill/>
                    <a:ln>
                      <a:noFill/>
                    </a:ln>
                  </pic:spPr>
                </pic:pic>
              </a:graphicData>
            </a:graphic>
          </wp:inline>
        </w:drawing>
      </w:r>
    </w:p>
    <w:p w14:paraId="3DB088A9" w14:textId="2CBDCA8E" w:rsidR="00232702" w:rsidRPr="00232702" w:rsidRDefault="00232702" w:rsidP="00232702">
      <w:pPr>
        <w:spacing w:line="360" w:lineRule="auto"/>
        <w:jc w:val="both"/>
        <w:rPr>
          <w:rFonts w:ascii="Arial" w:hAnsi="Arial" w:cs="Arial"/>
        </w:rPr>
      </w:pPr>
      <w:r w:rsidRPr="00232702">
        <w:rPr>
          <w:rFonts w:ascii="Arial" w:hAnsi="Arial" w:cs="Arial"/>
          <w:noProof/>
        </w:rPr>
        <w:drawing>
          <wp:inline distT="0" distB="0" distL="0" distR="0" wp14:anchorId="08479875" wp14:editId="14F25E9E">
            <wp:extent cx="5725795" cy="3608614"/>
            <wp:effectExtent l="0" t="0" r="8255" b="0"/>
            <wp:docPr id="1492113047" name="Picture 2" descr="A screenshot of a job descri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13047" name="Picture 2" descr="A screenshot of a job descrip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4758" cy="3626868"/>
                    </a:xfrm>
                    <a:prstGeom prst="rect">
                      <a:avLst/>
                    </a:prstGeom>
                    <a:noFill/>
                    <a:ln>
                      <a:noFill/>
                    </a:ln>
                  </pic:spPr>
                </pic:pic>
              </a:graphicData>
            </a:graphic>
          </wp:inline>
        </w:drawing>
      </w:r>
    </w:p>
    <w:p w14:paraId="29D33CEB" w14:textId="5E72E1DB" w:rsidR="00232702" w:rsidRPr="00232702" w:rsidRDefault="00232702" w:rsidP="00232702">
      <w:pPr>
        <w:spacing w:line="360" w:lineRule="auto"/>
        <w:jc w:val="both"/>
        <w:rPr>
          <w:rFonts w:ascii="Arial" w:hAnsi="Arial" w:cs="Arial"/>
        </w:rPr>
      </w:pPr>
      <w:r w:rsidRPr="00232702">
        <w:rPr>
          <w:rFonts w:ascii="Arial" w:hAnsi="Arial" w:cs="Arial"/>
          <w:noProof/>
        </w:rPr>
        <w:lastRenderedPageBreak/>
        <w:drawing>
          <wp:inline distT="0" distB="0" distL="0" distR="0" wp14:anchorId="5658DAEB" wp14:editId="5EDD280F">
            <wp:extent cx="5725255" cy="4163785"/>
            <wp:effectExtent l="0" t="0" r="8890" b="8255"/>
            <wp:docPr id="731896609"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896609" name="Picture 3" descr="A screenshot of a computer scree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7498" cy="4194507"/>
                    </a:xfrm>
                    <a:prstGeom prst="rect">
                      <a:avLst/>
                    </a:prstGeom>
                    <a:noFill/>
                    <a:ln>
                      <a:noFill/>
                    </a:ln>
                  </pic:spPr>
                </pic:pic>
              </a:graphicData>
            </a:graphic>
          </wp:inline>
        </w:drawing>
      </w:r>
    </w:p>
    <w:p w14:paraId="38B29300" w14:textId="77777777" w:rsidR="00232702" w:rsidRDefault="00232702" w:rsidP="00232702">
      <w:pPr>
        <w:spacing w:line="360" w:lineRule="auto"/>
        <w:jc w:val="both"/>
        <w:rPr>
          <w:rFonts w:ascii="Arial" w:hAnsi="Arial" w:cs="Arial"/>
          <w:lang w:val="en-US"/>
        </w:rPr>
      </w:pPr>
    </w:p>
    <w:p w14:paraId="246BBFE7" w14:textId="77777777" w:rsidR="00232702" w:rsidRDefault="00232702" w:rsidP="00232702">
      <w:pPr>
        <w:spacing w:line="360" w:lineRule="auto"/>
        <w:jc w:val="both"/>
        <w:rPr>
          <w:rFonts w:ascii="Arial" w:hAnsi="Arial" w:cs="Arial"/>
          <w:lang w:val="en-US"/>
        </w:rPr>
      </w:pPr>
    </w:p>
    <w:p w14:paraId="2935C9AD" w14:textId="77777777" w:rsidR="0050720D" w:rsidRDefault="0050720D" w:rsidP="00232702">
      <w:pPr>
        <w:spacing w:line="360" w:lineRule="auto"/>
        <w:jc w:val="both"/>
        <w:rPr>
          <w:rFonts w:ascii="Arial" w:hAnsi="Arial" w:cs="Arial"/>
          <w:b/>
          <w:bCs/>
          <w:sz w:val="28"/>
          <w:szCs w:val="28"/>
          <w:lang w:val="en-US"/>
        </w:rPr>
      </w:pPr>
    </w:p>
    <w:p w14:paraId="3D5E5D5B" w14:textId="77777777" w:rsidR="0050720D" w:rsidRDefault="0050720D" w:rsidP="00232702">
      <w:pPr>
        <w:spacing w:line="360" w:lineRule="auto"/>
        <w:jc w:val="both"/>
        <w:rPr>
          <w:rFonts w:ascii="Arial" w:hAnsi="Arial" w:cs="Arial"/>
          <w:b/>
          <w:bCs/>
          <w:sz w:val="28"/>
          <w:szCs w:val="28"/>
          <w:lang w:val="en-US"/>
        </w:rPr>
      </w:pPr>
    </w:p>
    <w:p w14:paraId="1FDC4FE2" w14:textId="77777777" w:rsidR="0050720D" w:rsidRDefault="0050720D" w:rsidP="00232702">
      <w:pPr>
        <w:spacing w:line="360" w:lineRule="auto"/>
        <w:jc w:val="both"/>
        <w:rPr>
          <w:rFonts w:ascii="Arial" w:hAnsi="Arial" w:cs="Arial"/>
          <w:b/>
          <w:bCs/>
          <w:sz w:val="28"/>
          <w:szCs w:val="28"/>
          <w:lang w:val="en-US"/>
        </w:rPr>
      </w:pPr>
    </w:p>
    <w:p w14:paraId="02255951" w14:textId="77777777" w:rsidR="0050720D" w:rsidRDefault="0050720D" w:rsidP="00232702">
      <w:pPr>
        <w:spacing w:line="360" w:lineRule="auto"/>
        <w:jc w:val="both"/>
        <w:rPr>
          <w:rFonts w:ascii="Arial" w:hAnsi="Arial" w:cs="Arial"/>
          <w:b/>
          <w:bCs/>
          <w:sz w:val="28"/>
          <w:szCs w:val="28"/>
          <w:lang w:val="en-US"/>
        </w:rPr>
      </w:pPr>
    </w:p>
    <w:p w14:paraId="4DAA7B74" w14:textId="77777777" w:rsidR="0050720D" w:rsidRDefault="0050720D" w:rsidP="00232702">
      <w:pPr>
        <w:spacing w:line="360" w:lineRule="auto"/>
        <w:jc w:val="both"/>
        <w:rPr>
          <w:rFonts w:ascii="Arial" w:hAnsi="Arial" w:cs="Arial"/>
          <w:b/>
          <w:bCs/>
          <w:sz w:val="28"/>
          <w:szCs w:val="28"/>
          <w:lang w:val="en-US"/>
        </w:rPr>
      </w:pPr>
    </w:p>
    <w:p w14:paraId="0CD3454B" w14:textId="77777777" w:rsidR="0050720D" w:rsidRDefault="0050720D" w:rsidP="00232702">
      <w:pPr>
        <w:spacing w:line="360" w:lineRule="auto"/>
        <w:jc w:val="both"/>
        <w:rPr>
          <w:rFonts w:ascii="Arial" w:hAnsi="Arial" w:cs="Arial"/>
          <w:b/>
          <w:bCs/>
          <w:sz w:val="28"/>
          <w:szCs w:val="28"/>
          <w:lang w:val="en-US"/>
        </w:rPr>
      </w:pPr>
    </w:p>
    <w:p w14:paraId="07136A78" w14:textId="77777777" w:rsidR="0050720D" w:rsidRDefault="0050720D" w:rsidP="00232702">
      <w:pPr>
        <w:spacing w:line="360" w:lineRule="auto"/>
        <w:jc w:val="both"/>
        <w:rPr>
          <w:rFonts w:ascii="Arial" w:hAnsi="Arial" w:cs="Arial"/>
          <w:b/>
          <w:bCs/>
          <w:sz w:val="28"/>
          <w:szCs w:val="28"/>
          <w:lang w:val="en-US"/>
        </w:rPr>
      </w:pPr>
    </w:p>
    <w:p w14:paraId="7D788828" w14:textId="77777777" w:rsidR="0050720D" w:rsidRDefault="0050720D" w:rsidP="00232702">
      <w:pPr>
        <w:spacing w:line="360" w:lineRule="auto"/>
        <w:jc w:val="both"/>
        <w:rPr>
          <w:rFonts w:ascii="Arial" w:hAnsi="Arial" w:cs="Arial"/>
          <w:b/>
          <w:bCs/>
          <w:sz w:val="28"/>
          <w:szCs w:val="28"/>
          <w:lang w:val="en-US"/>
        </w:rPr>
      </w:pPr>
    </w:p>
    <w:p w14:paraId="37C02F39" w14:textId="77777777" w:rsidR="0050720D" w:rsidRDefault="0050720D" w:rsidP="00232702">
      <w:pPr>
        <w:spacing w:line="360" w:lineRule="auto"/>
        <w:jc w:val="both"/>
        <w:rPr>
          <w:rFonts w:ascii="Arial" w:hAnsi="Arial" w:cs="Arial"/>
          <w:b/>
          <w:bCs/>
          <w:sz w:val="28"/>
          <w:szCs w:val="28"/>
          <w:lang w:val="en-US"/>
        </w:rPr>
      </w:pPr>
    </w:p>
    <w:p w14:paraId="4798E401" w14:textId="140C525B" w:rsidR="00232702" w:rsidRPr="00D4421D" w:rsidRDefault="00232702" w:rsidP="00232702">
      <w:pPr>
        <w:spacing w:line="360" w:lineRule="auto"/>
        <w:jc w:val="both"/>
        <w:rPr>
          <w:rFonts w:ascii="Arial" w:hAnsi="Arial" w:cs="Arial"/>
          <w:b/>
          <w:bCs/>
          <w:sz w:val="28"/>
          <w:szCs w:val="28"/>
          <w:lang w:val="en-US"/>
        </w:rPr>
      </w:pPr>
      <w:r w:rsidRPr="00D4421D">
        <w:rPr>
          <w:rFonts w:ascii="Arial" w:hAnsi="Arial" w:cs="Arial"/>
          <w:b/>
          <w:bCs/>
          <w:sz w:val="28"/>
          <w:szCs w:val="28"/>
          <w:lang w:val="en-US"/>
        </w:rPr>
        <w:lastRenderedPageBreak/>
        <w:t>Analysis of Personal Employability Skills Required</w:t>
      </w:r>
    </w:p>
    <w:p w14:paraId="2B2727BD" w14:textId="2BA7C487" w:rsidR="00232702" w:rsidRDefault="00232702" w:rsidP="00232702">
      <w:pPr>
        <w:spacing w:line="360" w:lineRule="auto"/>
        <w:jc w:val="both"/>
        <w:rPr>
          <w:rFonts w:ascii="Arial" w:hAnsi="Arial" w:cs="Arial"/>
          <w:lang w:val="en-US"/>
        </w:rPr>
      </w:pPr>
      <w:r w:rsidRPr="00232702">
        <w:rPr>
          <w:rFonts w:ascii="Arial" w:hAnsi="Arial" w:cs="Arial"/>
          <w:lang w:val="en-US"/>
        </w:rPr>
        <w:t>The Adult Bank Registered Nurse role at North Bristol NHS Trust and University Hospitals Bristol &amp; Weston’s Collaborative Bank requires a comprehensive set of employability skills, behaviours, and qualifications to ensure safe, effective, and compassionate care. Key responsibilities include delivering high-quality patient care, maintaining accurate documentation, working within multidisciplinary teams, and adapting quickly to various clinical environments. Essential criteria emphasize NMC registration, recent clinical experience, strong communication skills, resilience, teamwork, and digital literacy. These elements collectively ensure that nurses can provide the best possible care in a dynamic healthcare setting aligned with NHS standards and expectations.</w:t>
      </w:r>
    </w:p>
    <w:p w14:paraId="3DD4350F" w14:textId="7DEBB5E9" w:rsidR="00232702" w:rsidRDefault="00232702" w:rsidP="00232702">
      <w:pPr>
        <w:spacing w:line="360" w:lineRule="auto"/>
        <w:jc w:val="both"/>
        <w:rPr>
          <w:rFonts w:ascii="Arial" w:hAnsi="Arial" w:cs="Arial"/>
          <w:lang w:val="en-US"/>
        </w:rPr>
      </w:pPr>
      <w:r w:rsidRPr="00232702">
        <w:rPr>
          <w:rFonts w:ascii="Arial" w:hAnsi="Arial" w:cs="Arial"/>
          <w:lang w:val="en-US"/>
        </w:rPr>
        <w:t>Communication, which is essential to the NMC Code and the NHS Values of "compassion" and "improving lives," is a crucial employability skill for this position (NMC, 2018; NHS England, 2024). Patients who get effective communication are certain to feel appreciated, heard, and active in their care. For instance, I can explain a practical scenario using the STAR model: A patient experienced anxiety regarding a procedure (Task) during a hectic shift (Situation). I reduced their nervousness and increased cooperation by using clear, calm speech and active listening (Action) (Result). This illustrates how safe and person-centered care are supported by communication.</w:t>
      </w:r>
    </w:p>
    <w:p w14:paraId="079023BC" w14:textId="2C23C5F7" w:rsidR="00232702" w:rsidRDefault="00232702" w:rsidP="00232702">
      <w:pPr>
        <w:spacing w:line="360" w:lineRule="auto"/>
        <w:jc w:val="both"/>
        <w:rPr>
          <w:rFonts w:ascii="Arial" w:hAnsi="Arial" w:cs="Arial"/>
          <w:lang w:val="en-US"/>
        </w:rPr>
      </w:pPr>
      <w:r w:rsidRPr="00232702">
        <w:rPr>
          <w:rFonts w:ascii="Arial" w:hAnsi="Arial" w:cs="Arial"/>
          <w:lang w:val="en-US"/>
        </w:rPr>
        <w:t xml:space="preserve">Another crucial ability is resilience, particularly for bank nurses who regularly switch between wards. Resilience is essential for stress management, changing adaptation, and upholding professionalism, according to the Skills for Care Core Skills Framework (Skills for Care, 2023). Bank nurses </w:t>
      </w:r>
      <w:proofErr w:type="gramStart"/>
      <w:r w:rsidRPr="00232702">
        <w:rPr>
          <w:rFonts w:ascii="Arial" w:hAnsi="Arial" w:cs="Arial"/>
          <w:lang w:val="en-US"/>
        </w:rPr>
        <w:t>have to</w:t>
      </w:r>
      <w:proofErr w:type="gramEnd"/>
      <w:r w:rsidRPr="00232702">
        <w:rPr>
          <w:rFonts w:ascii="Arial" w:hAnsi="Arial" w:cs="Arial"/>
          <w:lang w:val="en-US"/>
        </w:rPr>
        <w:t xml:space="preserve"> deal with new teams, unfamiliar surroundings, and erratic workloads. Here, emotional intelligence is equally important. For instance, a support worker may need to use empathy, maintain composure, and use non-threatening body language to defuse a distressed patient. These actions demonstrate the 6Cs of nursing, especially courage and compassion (Cummings &amp; Bennett, 2012).</w:t>
      </w:r>
    </w:p>
    <w:p w14:paraId="6A6D188F" w14:textId="56AFD27E" w:rsidR="00232702" w:rsidRDefault="003F6DDA" w:rsidP="00232702">
      <w:pPr>
        <w:spacing w:line="360" w:lineRule="auto"/>
        <w:jc w:val="both"/>
        <w:rPr>
          <w:rFonts w:ascii="Arial" w:hAnsi="Arial" w:cs="Arial"/>
          <w:lang w:val="en-US"/>
        </w:rPr>
      </w:pPr>
      <w:r w:rsidRPr="003F6DDA">
        <w:rPr>
          <w:rFonts w:ascii="Arial" w:hAnsi="Arial" w:cs="Arial"/>
          <w:lang w:val="en-US"/>
        </w:rPr>
        <w:t>Collaboration is equally crucial. To provide coordinated care, nurses work in conjunction with physicians, healthcare assistants, therapists, and families. The NHS Values place a strong focus on "working together for patients," which calls for mutual respect, trust, and decision-making (NHS England, 2024). In real life, cooperation could include sharing insights, helping colleagues in an emergency, or participating in a ward handover. The four stages of Kolb's Learning Cycle—concrete experience (working in a team), reflective observation (considering what went well), abstract conceptualization (learning new strategies), and active experimentation (using them in future situations)—explain how teamwork skills develop through experience (Kolb, 1984).</w:t>
      </w:r>
    </w:p>
    <w:p w14:paraId="3BC1B8D3" w14:textId="26D64AB2" w:rsidR="003F6DDA" w:rsidRDefault="003F6DDA" w:rsidP="00232702">
      <w:pPr>
        <w:spacing w:line="360" w:lineRule="auto"/>
        <w:jc w:val="both"/>
        <w:rPr>
          <w:rFonts w:ascii="Arial" w:hAnsi="Arial" w:cs="Arial"/>
          <w:lang w:val="en-US"/>
        </w:rPr>
      </w:pPr>
      <w:r w:rsidRPr="003F6DDA">
        <w:rPr>
          <w:rFonts w:ascii="Arial" w:hAnsi="Arial" w:cs="Arial"/>
          <w:lang w:val="en-US"/>
        </w:rPr>
        <w:lastRenderedPageBreak/>
        <w:t>In today's healthcare, digital literacy is becoming more and more crucial. Digital monitoring systems, online training platforms, and electronic patient records must all be used with confidence by bank nurses. This ability promotes precision, effectiveness, and patient safety. The job advertisement demonstrates the Trust's dedication to fostering digital competency by highlighting access to paid training and induction support (NHS Jobs, 2026).</w:t>
      </w:r>
    </w:p>
    <w:p w14:paraId="3B7EF9DC" w14:textId="5D57BAEC" w:rsidR="003F6DDA" w:rsidRDefault="003F6DDA" w:rsidP="00232702">
      <w:pPr>
        <w:spacing w:line="360" w:lineRule="auto"/>
        <w:jc w:val="both"/>
        <w:rPr>
          <w:rFonts w:ascii="Arial" w:hAnsi="Arial" w:cs="Arial"/>
          <w:lang w:val="en-US"/>
        </w:rPr>
      </w:pPr>
      <w:r w:rsidRPr="003F6DDA">
        <w:rPr>
          <w:rFonts w:ascii="Arial" w:hAnsi="Arial" w:cs="Arial"/>
          <w:lang w:val="en-US"/>
        </w:rPr>
        <w:t>Professional behaviors such as dependability, confidentiality, accountability, and policy compliance are also necessary for the position. These actions, especially competence and dedication, are in line with the NMC Code and the 6Cs. Even while working in unfamiliar environments, bank nurses must uphold high standards, adhere to infection control protocols, and exhibit safe clinical practice.</w:t>
      </w:r>
    </w:p>
    <w:p w14:paraId="2AB8C492" w14:textId="628E2DAD" w:rsidR="00D4421D" w:rsidRPr="0050720D" w:rsidRDefault="003F6DDA" w:rsidP="00232702">
      <w:pPr>
        <w:spacing w:line="360" w:lineRule="auto"/>
        <w:jc w:val="both"/>
        <w:rPr>
          <w:rFonts w:ascii="Arial" w:hAnsi="Arial" w:cs="Arial"/>
          <w:lang w:val="en-US"/>
        </w:rPr>
      </w:pPr>
      <w:r w:rsidRPr="003F6DDA">
        <w:rPr>
          <w:rFonts w:ascii="Arial" w:hAnsi="Arial" w:cs="Arial"/>
          <w:lang w:val="en-US"/>
        </w:rPr>
        <w:t>In conclusion, the position of Adult Bank Registered Nurse necessitates a blend of professional behaviors, computer literacy, teamwork, communication, and resilience. National frameworks like the NHS Values, the 6Cs of Nursing, and the Skills for Care Core Skills Framework support these abilities. To meet the needs of flexible, high-quality patient care, nurses can acquire and reinforce these employability skills through practical experience, introspection, and ongoing education.</w:t>
      </w:r>
    </w:p>
    <w:p w14:paraId="4C1A3756" w14:textId="77777777" w:rsidR="00D4421D" w:rsidRDefault="00D4421D" w:rsidP="00232702">
      <w:pPr>
        <w:spacing w:line="360" w:lineRule="auto"/>
        <w:jc w:val="both"/>
        <w:rPr>
          <w:rFonts w:ascii="Arial" w:hAnsi="Arial" w:cs="Arial"/>
          <w:b/>
          <w:bCs/>
          <w:lang w:val="en-US"/>
        </w:rPr>
      </w:pPr>
    </w:p>
    <w:p w14:paraId="68DBB87B" w14:textId="77777777" w:rsidR="00D4421D" w:rsidRDefault="00D4421D" w:rsidP="00232702">
      <w:pPr>
        <w:spacing w:line="360" w:lineRule="auto"/>
        <w:jc w:val="both"/>
        <w:rPr>
          <w:rFonts w:ascii="Arial" w:hAnsi="Arial" w:cs="Arial"/>
          <w:b/>
          <w:bCs/>
          <w:lang w:val="en-US"/>
        </w:rPr>
      </w:pPr>
    </w:p>
    <w:p w14:paraId="54D35002" w14:textId="77777777" w:rsidR="0050720D" w:rsidRDefault="0050720D" w:rsidP="00232702">
      <w:pPr>
        <w:spacing w:line="360" w:lineRule="auto"/>
        <w:jc w:val="both"/>
        <w:rPr>
          <w:rFonts w:ascii="Arial" w:hAnsi="Arial" w:cs="Arial"/>
          <w:b/>
          <w:bCs/>
          <w:sz w:val="28"/>
          <w:szCs w:val="28"/>
          <w:lang w:val="en-US"/>
        </w:rPr>
      </w:pPr>
    </w:p>
    <w:p w14:paraId="320AE1DF" w14:textId="77777777" w:rsidR="0050720D" w:rsidRDefault="0050720D" w:rsidP="00232702">
      <w:pPr>
        <w:spacing w:line="360" w:lineRule="auto"/>
        <w:jc w:val="both"/>
        <w:rPr>
          <w:rFonts w:ascii="Arial" w:hAnsi="Arial" w:cs="Arial"/>
          <w:b/>
          <w:bCs/>
          <w:sz w:val="28"/>
          <w:szCs w:val="28"/>
          <w:lang w:val="en-US"/>
        </w:rPr>
      </w:pPr>
    </w:p>
    <w:p w14:paraId="0715A3E7" w14:textId="77777777" w:rsidR="0050720D" w:rsidRDefault="0050720D" w:rsidP="00232702">
      <w:pPr>
        <w:spacing w:line="360" w:lineRule="auto"/>
        <w:jc w:val="both"/>
        <w:rPr>
          <w:rFonts w:ascii="Arial" w:hAnsi="Arial" w:cs="Arial"/>
          <w:b/>
          <w:bCs/>
          <w:sz w:val="28"/>
          <w:szCs w:val="28"/>
          <w:lang w:val="en-US"/>
        </w:rPr>
      </w:pPr>
    </w:p>
    <w:p w14:paraId="2713C2F6" w14:textId="77777777" w:rsidR="0050720D" w:rsidRDefault="0050720D" w:rsidP="00232702">
      <w:pPr>
        <w:spacing w:line="360" w:lineRule="auto"/>
        <w:jc w:val="both"/>
        <w:rPr>
          <w:rFonts w:ascii="Arial" w:hAnsi="Arial" w:cs="Arial"/>
          <w:b/>
          <w:bCs/>
          <w:sz w:val="28"/>
          <w:szCs w:val="28"/>
          <w:lang w:val="en-US"/>
        </w:rPr>
      </w:pPr>
    </w:p>
    <w:p w14:paraId="5CFAD33B" w14:textId="77777777" w:rsidR="0050720D" w:rsidRDefault="0050720D" w:rsidP="00232702">
      <w:pPr>
        <w:spacing w:line="360" w:lineRule="auto"/>
        <w:jc w:val="both"/>
        <w:rPr>
          <w:rFonts w:ascii="Arial" w:hAnsi="Arial" w:cs="Arial"/>
          <w:b/>
          <w:bCs/>
          <w:sz w:val="28"/>
          <w:szCs w:val="28"/>
          <w:lang w:val="en-US"/>
        </w:rPr>
      </w:pPr>
    </w:p>
    <w:p w14:paraId="47C41248" w14:textId="77777777" w:rsidR="0050720D" w:rsidRDefault="0050720D" w:rsidP="00232702">
      <w:pPr>
        <w:spacing w:line="360" w:lineRule="auto"/>
        <w:jc w:val="both"/>
        <w:rPr>
          <w:rFonts w:ascii="Arial" w:hAnsi="Arial" w:cs="Arial"/>
          <w:b/>
          <w:bCs/>
          <w:sz w:val="28"/>
          <w:szCs w:val="28"/>
          <w:lang w:val="en-US"/>
        </w:rPr>
      </w:pPr>
    </w:p>
    <w:p w14:paraId="7B74159C" w14:textId="77777777" w:rsidR="0050720D" w:rsidRDefault="0050720D" w:rsidP="00232702">
      <w:pPr>
        <w:spacing w:line="360" w:lineRule="auto"/>
        <w:jc w:val="both"/>
        <w:rPr>
          <w:rFonts w:ascii="Arial" w:hAnsi="Arial" w:cs="Arial"/>
          <w:b/>
          <w:bCs/>
          <w:sz w:val="28"/>
          <w:szCs w:val="28"/>
          <w:lang w:val="en-US"/>
        </w:rPr>
      </w:pPr>
    </w:p>
    <w:p w14:paraId="297329BF" w14:textId="77777777" w:rsidR="0050720D" w:rsidRDefault="0050720D" w:rsidP="00232702">
      <w:pPr>
        <w:spacing w:line="360" w:lineRule="auto"/>
        <w:jc w:val="both"/>
        <w:rPr>
          <w:rFonts w:ascii="Arial" w:hAnsi="Arial" w:cs="Arial"/>
          <w:b/>
          <w:bCs/>
          <w:sz w:val="28"/>
          <w:szCs w:val="28"/>
          <w:lang w:val="en-US"/>
        </w:rPr>
      </w:pPr>
    </w:p>
    <w:p w14:paraId="490EC5C4" w14:textId="77777777" w:rsidR="0050720D" w:rsidRDefault="0050720D" w:rsidP="00232702">
      <w:pPr>
        <w:spacing w:line="360" w:lineRule="auto"/>
        <w:jc w:val="both"/>
        <w:rPr>
          <w:rFonts w:ascii="Arial" w:hAnsi="Arial" w:cs="Arial"/>
          <w:b/>
          <w:bCs/>
          <w:sz w:val="28"/>
          <w:szCs w:val="28"/>
          <w:lang w:val="en-US"/>
        </w:rPr>
      </w:pPr>
    </w:p>
    <w:p w14:paraId="7FDE9765" w14:textId="77777777" w:rsidR="0050720D" w:rsidRDefault="0050720D" w:rsidP="00232702">
      <w:pPr>
        <w:spacing w:line="360" w:lineRule="auto"/>
        <w:jc w:val="both"/>
        <w:rPr>
          <w:rFonts w:ascii="Arial" w:hAnsi="Arial" w:cs="Arial"/>
          <w:b/>
          <w:bCs/>
          <w:sz w:val="28"/>
          <w:szCs w:val="28"/>
          <w:lang w:val="en-US"/>
        </w:rPr>
      </w:pPr>
    </w:p>
    <w:p w14:paraId="7B2535C9" w14:textId="56C5DDE6" w:rsidR="003F6DDA" w:rsidRPr="00D4421D" w:rsidRDefault="003F6DDA" w:rsidP="00232702">
      <w:pPr>
        <w:spacing w:line="360" w:lineRule="auto"/>
        <w:jc w:val="both"/>
        <w:rPr>
          <w:rFonts w:ascii="Arial" w:hAnsi="Arial" w:cs="Arial"/>
          <w:b/>
          <w:bCs/>
          <w:sz w:val="28"/>
          <w:szCs w:val="28"/>
          <w:lang w:val="en-US"/>
        </w:rPr>
      </w:pPr>
      <w:r w:rsidRPr="00D4421D">
        <w:rPr>
          <w:rFonts w:ascii="Arial" w:hAnsi="Arial" w:cs="Arial"/>
          <w:b/>
          <w:bCs/>
          <w:sz w:val="28"/>
          <w:szCs w:val="28"/>
          <w:lang w:val="en-US"/>
        </w:rPr>
        <w:lastRenderedPageBreak/>
        <w:t>Evaluation of My Own Skills</w:t>
      </w:r>
    </w:p>
    <w:p w14:paraId="100508B5" w14:textId="336B7825" w:rsidR="001D7E70" w:rsidRPr="001D7E70" w:rsidRDefault="001D7E70" w:rsidP="001D7E70">
      <w:pPr>
        <w:spacing w:line="360" w:lineRule="auto"/>
        <w:jc w:val="both"/>
        <w:rPr>
          <w:rFonts w:ascii="Arial" w:hAnsi="Arial" w:cs="Arial"/>
          <w:lang w:val="en-US"/>
        </w:rPr>
      </w:pPr>
      <w:r w:rsidRPr="001D7E70">
        <w:rPr>
          <w:rFonts w:ascii="Arial" w:hAnsi="Arial" w:cs="Arial"/>
          <w:lang w:val="en-US"/>
        </w:rPr>
        <w:t>I conducted a thorough self</w:t>
      </w:r>
      <w:r w:rsidRPr="001D7E70">
        <w:rPr>
          <w:rFonts w:ascii="Cambria Math" w:hAnsi="Cambria Math" w:cs="Cambria Math"/>
          <w:lang w:val="en-US"/>
        </w:rPr>
        <w:t>‑</w:t>
      </w:r>
      <w:r w:rsidRPr="001D7E70">
        <w:rPr>
          <w:rFonts w:ascii="Arial" w:hAnsi="Arial" w:cs="Arial"/>
          <w:lang w:val="en-US"/>
        </w:rPr>
        <w:t>evaluation using a SWOT analysis, a skills audit, and feedback from instructors, mentors, and supervisors to determine my suitability for the Adult Bank Registered Nurse position. By comparing my current abilities with the job requirements, I was able to identify both my strengths and the areas where further development is needed (NHS Jobs, 2026).</w:t>
      </w:r>
    </w:p>
    <w:p w14:paraId="249819A9" w14:textId="140BD5FD" w:rsidR="001D7E70" w:rsidRPr="001D7E70" w:rsidRDefault="001D7E70" w:rsidP="001D7E70">
      <w:pPr>
        <w:spacing w:line="360" w:lineRule="auto"/>
        <w:jc w:val="both"/>
        <w:rPr>
          <w:rFonts w:ascii="Arial" w:hAnsi="Arial" w:cs="Arial"/>
          <w:lang w:val="en-US"/>
        </w:rPr>
      </w:pPr>
      <w:r w:rsidRPr="001D7E70">
        <w:rPr>
          <w:rFonts w:ascii="Arial" w:hAnsi="Arial" w:cs="Arial"/>
          <w:lang w:val="en-US"/>
        </w:rPr>
        <w:t>Communication is one of my strongest skills and a key component of safe, effective, and compassionate nursing practice (NMC, 2018). I communicate clearly with patients, families, and colleagues, adapting my tone and approach depending on the situation. During my voluntary placement in a care facility, I supported an anxious resident by using active listening and reassurance. Applying Gibbs’ Reflective Cycle helped me recognise that my calm and composed manner contributed to de</w:t>
      </w:r>
      <w:r w:rsidRPr="001D7E70">
        <w:rPr>
          <w:rFonts w:ascii="Cambria Math" w:hAnsi="Cambria Math" w:cs="Cambria Math"/>
          <w:lang w:val="en-US"/>
        </w:rPr>
        <w:t>‑</w:t>
      </w:r>
      <w:r w:rsidRPr="001D7E70">
        <w:rPr>
          <w:rFonts w:ascii="Arial" w:hAnsi="Arial" w:cs="Arial"/>
          <w:lang w:val="en-US"/>
        </w:rPr>
        <w:t>escalating the situation and building trust. This experience strengthened my confidence and demonstrated how communication aligns with the NHS Values of compassion and respect (NHS England, 2024).</w:t>
      </w:r>
    </w:p>
    <w:p w14:paraId="4B5B3952" w14:textId="0CA18D6E" w:rsidR="001D7E70" w:rsidRPr="001D7E70" w:rsidRDefault="001D7E70" w:rsidP="001D7E70">
      <w:pPr>
        <w:spacing w:line="360" w:lineRule="auto"/>
        <w:jc w:val="both"/>
        <w:rPr>
          <w:rFonts w:ascii="Arial" w:hAnsi="Arial" w:cs="Arial"/>
          <w:lang w:val="en-US"/>
        </w:rPr>
      </w:pPr>
      <w:r w:rsidRPr="001D7E70">
        <w:rPr>
          <w:rFonts w:ascii="Arial" w:hAnsi="Arial" w:cs="Arial"/>
          <w:lang w:val="en-US"/>
        </w:rPr>
        <w:t>Empathy and person</w:t>
      </w:r>
      <w:r w:rsidRPr="001D7E70">
        <w:rPr>
          <w:rFonts w:ascii="Cambria Math" w:hAnsi="Cambria Math" w:cs="Cambria Math"/>
          <w:lang w:val="en-US"/>
        </w:rPr>
        <w:t>‑</w:t>
      </w:r>
      <w:r w:rsidRPr="001D7E70">
        <w:rPr>
          <w:rFonts w:ascii="Arial" w:hAnsi="Arial" w:cs="Arial"/>
          <w:lang w:val="en-US"/>
        </w:rPr>
        <w:t>centered care are also significant strengths. In line with the 6Cs of Nursing—particularly compassion and care—I consistently aim to understand and respond to people’s emotional needs (Cummings &amp; Bennett, 2012). Placement supervisors have praised my ability to remain patient and supportive even when service users are distressed or confused. This feedback reassures me that I am developing the emotional intelligence required for nursing.</w:t>
      </w:r>
    </w:p>
    <w:p w14:paraId="37A67BC0" w14:textId="49786880" w:rsidR="001D7E70" w:rsidRPr="001D7E70" w:rsidRDefault="001D7E70" w:rsidP="001D7E70">
      <w:pPr>
        <w:spacing w:line="360" w:lineRule="auto"/>
        <w:jc w:val="both"/>
        <w:rPr>
          <w:rFonts w:ascii="Arial" w:hAnsi="Arial" w:cs="Arial"/>
          <w:lang w:val="en-US"/>
        </w:rPr>
      </w:pPr>
      <w:r w:rsidRPr="001D7E70">
        <w:rPr>
          <w:rFonts w:ascii="Arial" w:hAnsi="Arial" w:cs="Arial"/>
          <w:lang w:val="en-US"/>
        </w:rPr>
        <w:t>Teamwork is another developing strength. Group work at university and collaborative tasks in care settings have taught me how to share responsibilities, communicate effectively, and support others. Kolb’s Learning Cycle explains how these skills developed: I gained concrete experience working in teams, reflected on what went well, learned new strategies, and applied them in future situations (Kolb, 1984). This reflective learning has increased my confidence in multidisciplinary environments.</w:t>
      </w:r>
    </w:p>
    <w:p w14:paraId="0411A32C" w14:textId="57AF26D2" w:rsidR="001D7E70" w:rsidRPr="001D7E70" w:rsidRDefault="001D7E70" w:rsidP="001D7E70">
      <w:pPr>
        <w:spacing w:line="360" w:lineRule="auto"/>
        <w:jc w:val="both"/>
        <w:rPr>
          <w:rFonts w:ascii="Arial" w:hAnsi="Arial" w:cs="Arial"/>
          <w:lang w:val="en-US"/>
        </w:rPr>
      </w:pPr>
      <w:r w:rsidRPr="001D7E70">
        <w:rPr>
          <w:rFonts w:ascii="Arial" w:hAnsi="Arial" w:cs="Arial"/>
          <w:lang w:val="en-US"/>
        </w:rPr>
        <w:t>Digital literacy is also an area where I feel confident. I am comfortable using electronic records, digital communication tools, and online learning platforms. This is important because modern nursing relies heavily on digital systems for documentation, monitoring, and training (Skills for Care, 2023).</w:t>
      </w:r>
    </w:p>
    <w:p w14:paraId="231F32C8" w14:textId="03691FFB" w:rsidR="001D7E70" w:rsidRPr="001D7E70" w:rsidRDefault="001D7E70" w:rsidP="001D7E70">
      <w:pPr>
        <w:spacing w:line="360" w:lineRule="auto"/>
        <w:jc w:val="both"/>
        <w:rPr>
          <w:rFonts w:ascii="Arial" w:hAnsi="Arial" w:cs="Arial"/>
          <w:lang w:val="en-US"/>
        </w:rPr>
      </w:pPr>
      <w:r w:rsidRPr="001D7E70">
        <w:rPr>
          <w:rFonts w:ascii="Arial" w:hAnsi="Arial" w:cs="Arial"/>
          <w:lang w:val="en-US"/>
        </w:rPr>
        <w:t xml:space="preserve">Despite these strengths, I identified several areas for development. The first is clinical confidence. Although I have basic care experience, I have not yet developed the full range of clinical skills required for registered nursing. For example, during a simulation exercise, I felt unsure when prioritising tasks under pressure. Reflecting using Gibbs’ model helped me </w:t>
      </w:r>
      <w:r w:rsidRPr="001D7E70">
        <w:rPr>
          <w:rFonts w:ascii="Arial" w:hAnsi="Arial" w:cs="Arial"/>
          <w:lang w:val="en-US"/>
        </w:rPr>
        <w:lastRenderedPageBreak/>
        <w:t>understand how anxiety affected my decision</w:t>
      </w:r>
      <w:r w:rsidRPr="001D7E70">
        <w:rPr>
          <w:rFonts w:ascii="Cambria Math" w:hAnsi="Cambria Math" w:cs="Cambria Math"/>
          <w:lang w:val="en-US"/>
        </w:rPr>
        <w:t>‑</w:t>
      </w:r>
      <w:r w:rsidRPr="001D7E70">
        <w:rPr>
          <w:rFonts w:ascii="Arial" w:hAnsi="Arial" w:cs="Arial"/>
          <w:lang w:val="en-US"/>
        </w:rPr>
        <w:t>making, highlighting the need for more practice, supervision, and exposure to real clinical environments.</w:t>
      </w:r>
    </w:p>
    <w:p w14:paraId="3BA1C412" w14:textId="3A66A925" w:rsidR="001D7E70" w:rsidRPr="001D7E70" w:rsidRDefault="001D7E70" w:rsidP="001D7E70">
      <w:pPr>
        <w:spacing w:line="360" w:lineRule="auto"/>
        <w:jc w:val="both"/>
        <w:rPr>
          <w:rFonts w:ascii="Arial" w:hAnsi="Arial" w:cs="Arial"/>
          <w:lang w:val="en-US"/>
        </w:rPr>
      </w:pPr>
      <w:r w:rsidRPr="001D7E70">
        <w:rPr>
          <w:rFonts w:ascii="Arial" w:hAnsi="Arial" w:cs="Arial"/>
          <w:lang w:val="en-US"/>
        </w:rPr>
        <w:t>Time management is another area for improvement. In busy care settings, I sometimes struggle to balance multiple tasks. This is especially important for bank nursing, where shifts can be unpredictable and fast</w:t>
      </w:r>
      <w:r w:rsidRPr="001D7E70">
        <w:rPr>
          <w:rFonts w:ascii="Cambria Math" w:hAnsi="Cambria Math" w:cs="Cambria Math"/>
          <w:lang w:val="en-US"/>
        </w:rPr>
        <w:t>‑</w:t>
      </w:r>
      <w:r w:rsidRPr="001D7E70">
        <w:rPr>
          <w:rFonts w:ascii="Arial" w:hAnsi="Arial" w:cs="Arial"/>
          <w:lang w:val="en-US"/>
        </w:rPr>
        <w:t>paced. I plan to improve this by using prioritisation tools and seeking guidance from experienced nurses.</w:t>
      </w:r>
    </w:p>
    <w:p w14:paraId="3AF812A2" w14:textId="79A9317E" w:rsidR="001D7E70" w:rsidRPr="001D7E70" w:rsidRDefault="001D7E70" w:rsidP="001D7E70">
      <w:pPr>
        <w:spacing w:line="360" w:lineRule="auto"/>
        <w:jc w:val="both"/>
        <w:rPr>
          <w:rFonts w:ascii="Arial" w:hAnsi="Arial" w:cs="Arial"/>
          <w:lang w:val="en-US"/>
        </w:rPr>
      </w:pPr>
      <w:r w:rsidRPr="001D7E70">
        <w:rPr>
          <w:rFonts w:ascii="Arial" w:hAnsi="Arial" w:cs="Arial"/>
          <w:lang w:val="en-US"/>
        </w:rPr>
        <w:t>Finally, I recognise the need to build greater resilience. Maslow’s Hierarchy of Needs suggests that when my basic needs—such as rest and confidence—are met, I perform better and feel more motivated to grow (Maslow, 1943). Strengthening resilience will help me manage stress, adapt to different wards, and maintain professionalism.</w:t>
      </w:r>
    </w:p>
    <w:p w14:paraId="123C113D" w14:textId="59EFAF09" w:rsidR="00226DB9" w:rsidRDefault="001D7E70" w:rsidP="001D7E70">
      <w:pPr>
        <w:spacing w:line="360" w:lineRule="auto"/>
        <w:jc w:val="both"/>
        <w:rPr>
          <w:rFonts w:ascii="Arial" w:hAnsi="Arial" w:cs="Arial"/>
          <w:b/>
          <w:bCs/>
          <w:lang w:val="en-US"/>
        </w:rPr>
      </w:pPr>
      <w:r w:rsidRPr="001D7E70">
        <w:rPr>
          <w:rFonts w:ascii="Arial" w:hAnsi="Arial" w:cs="Arial"/>
          <w:lang w:val="en-US"/>
        </w:rPr>
        <w:t>Overall, my evaluation shows that I have strong foundational skills—communication, empathy, teamwork, and digital literacy—but I still need to develop clinical confidence, resilience, and time management. I view these gaps as opportunities for growth as I progress towards becoming a registered nurse.</w:t>
      </w:r>
    </w:p>
    <w:p w14:paraId="0BF92D42" w14:textId="77777777" w:rsidR="00226DB9" w:rsidRDefault="00226DB9" w:rsidP="005E47E6">
      <w:pPr>
        <w:spacing w:line="360" w:lineRule="auto"/>
        <w:jc w:val="both"/>
        <w:rPr>
          <w:rFonts w:ascii="Arial" w:hAnsi="Arial" w:cs="Arial"/>
          <w:b/>
          <w:bCs/>
          <w:lang w:val="en-US"/>
        </w:rPr>
      </w:pPr>
    </w:p>
    <w:p w14:paraId="3B0AD5CA" w14:textId="77777777" w:rsidR="00226DB9" w:rsidRDefault="00226DB9" w:rsidP="005E47E6">
      <w:pPr>
        <w:spacing w:line="360" w:lineRule="auto"/>
        <w:jc w:val="both"/>
        <w:rPr>
          <w:rFonts w:ascii="Arial" w:hAnsi="Arial" w:cs="Arial"/>
          <w:b/>
          <w:bCs/>
          <w:lang w:val="en-US"/>
        </w:rPr>
      </w:pPr>
    </w:p>
    <w:p w14:paraId="25A8E18E" w14:textId="77777777" w:rsidR="00226DB9" w:rsidRDefault="00226DB9" w:rsidP="005E47E6">
      <w:pPr>
        <w:spacing w:line="360" w:lineRule="auto"/>
        <w:jc w:val="both"/>
        <w:rPr>
          <w:rFonts w:ascii="Arial" w:hAnsi="Arial" w:cs="Arial"/>
          <w:b/>
          <w:bCs/>
          <w:lang w:val="en-US"/>
        </w:rPr>
      </w:pPr>
    </w:p>
    <w:p w14:paraId="02F2CBB4" w14:textId="77777777" w:rsidR="0050720D" w:rsidRDefault="0050720D" w:rsidP="005E47E6">
      <w:pPr>
        <w:spacing w:line="360" w:lineRule="auto"/>
        <w:jc w:val="both"/>
        <w:rPr>
          <w:rFonts w:ascii="Arial" w:hAnsi="Arial" w:cs="Arial"/>
          <w:b/>
          <w:bCs/>
          <w:sz w:val="28"/>
          <w:szCs w:val="28"/>
          <w:lang w:val="en-US"/>
        </w:rPr>
      </w:pPr>
    </w:p>
    <w:p w14:paraId="5FBA2B2D" w14:textId="77777777" w:rsidR="0050720D" w:rsidRDefault="0050720D" w:rsidP="005E47E6">
      <w:pPr>
        <w:spacing w:line="360" w:lineRule="auto"/>
        <w:jc w:val="both"/>
        <w:rPr>
          <w:rFonts w:ascii="Arial" w:hAnsi="Arial" w:cs="Arial"/>
          <w:b/>
          <w:bCs/>
          <w:sz w:val="28"/>
          <w:szCs w:val="28"/>
          <w:lang w:val="en-US"/>
        </w:rPr>
      </w:pPr>
    </w:p>
    <w:p w14:paraId="0DF14CF8" w14:textId="77777777" w:rsidR="0050720D" w:rsidRDefault="0050720D" w:rsidP="005E47E6">
      <w:pPr>
        <w:spacing w:line="360" w:lineRule="auto"/>
        <w:jc w:val="both"/>
        <w:rPr>
          <w:rFonts w:ascii="Arial" w:hAnsi="Arial" w:cs="Arial"/>
          <w:b/>
          <w:bCs/>
          <w:sz w:val="28"/>
          <w:szCs w:val="28"/>
          <w:lang w:val="en-US"/>
        </w:rPr>
      </w:pPr>
    </w:p>
    <w:p w14:paraId="2F95DC97" w14:textId="77777777" w:rsidR="0050720D" w:rsidRDefault="0050720D" w:rsidP="005E47E6">
      <w:pPr>
        <w:spacing w:line="360" w:lineRule="auto"/>
        <w:jc w:val="both"/>
        <w:rPr>
          <w:rFonts w:ascii="Arial" w:hAnsi="Arial" w:cs="Arial"/>
          <w:b/>
          <w:bCs/>
          <w:sz w:val="28"/>
          <w:szCs w:val="28"/>
          <w:lang w:val="en-US"/>
        </w:rPr>
      </w:pPr>
    </w:p>
    <w:p w14:paraId="5DCC9CE3" w14:textId="77777777" w:rsidR="0050720D" w:rsidRDefault="0050720D" w:rsidP="005E47E6">
      <w:pPr>
        <w:spacing w:line="360" w:lineRule="auto"/>
        <w:jc w:val="both"/>
        <w:rPr>
          <w:rFonts w:ascii="Arial" w:hAnsi="Arial" w:cs="Arial"/>
          <w:b/>
          <w:bCs/>
          <w:sz w:val="28"/>
          <w:szCs w:val="28"/>
          <w:lang w:val="en-US"/>
        </w:rPr>
      </w:pPr>
    </w:p>
    <w:p w14:paraId="0D243320" w14:textId="77777777" w:rsidR="0050720D" w:rsidRDefault="0050720D" w:rsidP="005E47E6">
      <w:pPr>
        <w:spacing w:line="360" w:lineRule="auto"/>
        <w:jc w:val="both"/>
        <w:rPr>
          <w:rFonts w:ascii="Arial" w:hAnsi="Arial" w:cs="Arial"/>
          <w:b/>
          <w:bCs/>
          <w:sz w:val="28"/>
          <w:szCs w:val="28"/>
          <w:lang w:val="en-US"/>
        </w:rPr>
      </w:pPr>
    </w:p>
    <w:p w14:paraId="238C4BC5" w14:textId="77777777" w:rsidR="0050720D" w:rsidRDefault="0050720D" w:rsidP="005E47E6">
      <w:pPr>
        <w:spacing w:line="360" w:lineRule="auto"/>
        <w:jc w:val="both"/>
        <w:rPr>
          <w:rFonts w:ascii="Arial" w:hAnsi="Arial" w:cs="Arial"/>
          <w:b/>
          <w:bCs/>
          <w:sz w:val="28"/>
          <w:szCs w:val="28"/>
          <w:lang w:val="en-US"/>
        </w:rPr>
      </w:pPr>
    </w:p>
    <w:p w14:paraId="34BF11DA" w14:textId="77777777" w:rsidR="0050720D" w:rsidRDefault="0050720D" w:rsidP="005E47E6">
      <w:pPr>
        <w:spacing w:line="360" w:lineRule="auto"/>
        <w:jc w:val="both"/>
        <w:rPr>
          <w:rFonts w:ascii="Arial" w:hAnsi="Arial" w:cs="Arial"/>
          <w:b/>
          <w:bCs/>
          <w:sz w:val="28"/>
          <w:szCs w:val="28"/>
          <w:lang w:val="en-US"/>
        </w:rPr>
      </w:pPr>
    </w:p>
    <w:p w14:paraId="62D5ECBC" w14:textId="77777777" w:rsidR="0050720D" w:rsidRDefault="0050720D" w:rsidP="005E47E6">
      <w:pPr>
        <w:spacing w:line="360" w:lineRule="auto"/>
        <w:jc w:val="both"/>
        <w:rPr>
          <w:rFonts w:ascii="Arial" w:hAnsi="Arial" w:cs="Arial"/>
          <w:b/>
          <w:bCs/>
          <w:sz w:val="28"/>
          <w:szCs w:val="28"/>
          <w:lang w:val="en-US"/>
        </w:rPr>
      </w:pPr>
    </w:p>
    <w:p w14:paraId="31651878" w14:textId="77777777" w:rsidR="0050720D" w:rsidRDefault="0050720D" w:rsidP="005E47E6">
      <w:pPr>
        <w:spacing w:line="360" w:lineRule="auto"/>
        <w:jc w:val="both"/>
        <w:rPr>
          <w:rFonts w:ascii="Arial" w:hAnsi="Arial" w:cs="Arial"/>
          <w:b/>
          <w:bCs/>
          <w:sz w:val="28"/>
          <w:szCs w:val="28"/>
          <w:lang w:val="en-US"/>
        </w:rPr>
      </w:pPr>
    </w:p>
    <w:p w14:paraId="4B398135" w14:textId="43E7DF0F" w:rsidR="00570243" w:rsidRPr="00D2035F" w:rsidRDefault="006659DD" w:rsidP="005E47E6">
      <w:pPr>
        <w:spacing w:line="360" w:lineRule="auto"/>
        <w:jc w:val="both"/>
        <w:rPr>
          <w:rFonts w:ascii="Arial" w:hAnsi="Arial" w:cs="Arial"/>
          <w:b/>
          <w:bCs/>
          <w:sz w:val="28"/>
          <w:szCs w:val="28"/>
          <w:lang w:val="en-US"/>
        </w:rPr>
      </w:pPr>
      <w:r w:rsidRPr="00D2035F">
        <w:rPr>
          <w:rFonts w:ascii="Arial" w:hAnsi="Arial" w:cs="Arial"/>
          <w:b/>
          <w:bCs/>
          <w:sz w:val="28"/>
          <w:szCs w:val="28"/>
          <w:lang w:val="en-US"/>
        </w:rPr>
        <w:lastRenderedPageBreak/>
        <w:t>Building a Personal Brand and Professional Identity</w:t>
      </w:r>
    </w:p>
    <w:p w14:paraId="57474C18" w14:textId="1CA82534" w:rsidR="006659DD" w:rsidRDefault="0065555F" w:rsidP="005E47E6">
      <w:pPr>
        <w:spacing w:line="360" w:lineRule="auto"/>
        <w:jc w:val="both"/>
        <w:rPr>
          <w:rFonts w:ascii="Arial" w:hAnsi="Arial" w:cs="Arial"/>
          <w:lang w:val="en-US"/>
        </w:rPr>
      </w:pPr>
      <w:r w:rsidRPr="0065555F">
        <w:rPr>
          <w:rFonts w:ascii="Arial" w:hAnsi="Arial" w:cs="Arial"/>
          <w:lang w:val="en-US"/>
        </w:rPr>
        <w:t>To stand out in the competitive health and social care job market, one must develop a strong personal brand and professional identity. The NHS Values and the 6Cs of Nursing are well aligned with my personal brand, which is influenced by my core values of compassion, decency, respect, and ongoing learning (NHS England, 2024; Cummings &amp; Bennett, 2012). These principles serve as the cornerstone of the professional identity I hope to develop as a future registered nurse and direct my interactions with patients, coworkers, and the larger community.</w:t>
      </w:r>
    </w:p>
    <w:p w14:paraId="510387A9" w14:textId="49E4508B" w:rsidR="00806479" w:rsidRDefault="004731C1" w:rsidP="005E47E6">
      <w:pPr>
        <w:spacing w:line="360" w:lineRule="auto"/>
        <w:jc w:val="both"/>
        <w:rPr>
          <w:rFonts w:ascii="Arial" w:hAnsi="Arial" w:cs="Arial"/>
          <w:lang w:val="en-US"/>
        </w:rPr>
      </w:pPr>
      <w:r w:rsidRPr="004731C1">
        <w:rPr>
          <w:rFonts w:ascii="Arial" w:hAnsi="Arial" w:cs="Arial"/>
          <w:lang w:val="en-US"/>
        </w:rPr>
        <w:t xml:space="preserve">I'm creating a clear and organized CV, a LinkedIn page, and a digital portfolio that highlights my abilities, certificates, and placement reflections </w:t>
      </w:r>
      <w:r w:rsidR="005F26C0" w:rsidRPr="004731C1">
        <w:rPr>
          <w:rFonts w:ascii="Arial" w:hAnsi="Arial" w:cs="Arial"/>
          <w:lang w:val="en-US"/>
        </w:rPr>
        <w:t>to</w:t>
      </w:r>
      <w:r w:rsidRPr="004731C1">
        <w:rPr>
          <w:rFonts w:ascii="Arial" w:hAnsi="Arial" w:cs="Arial"/>
          <w:lang w:val="en-US"/>
        </w:rPr>
        <w:t xml:space="preserve"> market myself professionally. My interest in adult nursing, my experience providing volunteer care, my academic accomplishments, and my dedication to person-centered care are all shown on my LinkedIn page. A professional photo, a brief biography, and proof of my participation in nursing-related groups and conversations are all included. I can increase my visibility and establish connections with mentors, employers, and other healthcare professionals thanks to my online presence.</w:t>
      </w:r>
    </w:p>
    <w:p w14:paraId="2356DC26" w14:textId="67B2E21F" w:rsidR="006F3ED6" w:rsidRDefault="003E4DE6" w:rsidP="005E47E6">
      <w:pPr>
        <w:spacing w:line="360" w:lineRule="auto"/>
        <w:jc w:val="both"/>
        <w:rPr>
          <w:rFonts w:ascii="Arial" w:hAnsi="Arial" w:cs="Arial"/>
          <w:lang w:val="en-US"/>
        </w:rPr>
      </w:pPr>
      <w:r w:rsidRPr="003E4DE6">
        <w:rPr>
          <w:rFonts w:ascii="Arial" w:hAnsi="Arial" w:cs="Arial"/>
          <w:lang w:val="en-US"/>
        </w:rPr>
        <w:t xml:space="preserve">My exceptional interpersonal abilities, especially empathy, communication, and emotional intelligence, are my </w:t>
      </w:r>
      <w:r w:rsidR="00542BD5">
        <w:rPr>
          <w:rFonts w:ascii="Arial" w:hAnsi="Arial" w:cs="Arial"/>
          <w:lang w:val="en-US"/>
        </w:rPr>
        <w:t xml:space="preserve">Unique Selling </w:t>
      </w:r>
      <w:r w:rsidR="00FD0246">
        <w:rPr>
          <w:rFonts w:ascii="Arial" w:hAnsi="Arial" w:cs="Arial"/>
          <w:lang w:val="en-US"/>
        </w:rPr>
        <w:t>Position (</w:t>
      </w:r>
      <w:r w:rsidRPr="003E4DE6">
        <w:rPr>
          <w:rFonts w:ascii="Arial" w:hAnsi="Arial" w:cs="Arial"/>
          <w:lang w:val="en-US"/>
        </w:rPr>
        <w:t>USP</w:t>
      </w:r>
      <w:r w:rsidR="00542BD5">
        <w:rPr>
          <w:rFonts w:ascii="Arial" w:hAnsi="Arial" w:cs="Arial"/>
          <w:lang w:val="en-US"/>
        </w:rPr>
        <w:t>)</w:t>
      </w:r>
      <w:r w:rsidRPr="003E4DE6">
        <w:rPr>
          <w:rFonts w:ascii="Arial" w:hAnsi="Arial" w:cs="Arial"/>
          <w:lang w:val="en-US"/>
        </w:rPr>
        <w:t>. These attributes enable me to collaborate well in interdisciplinary teams and establish trust with patients. People do best in occupations that align with their values and personality attributes, according to Holland's Theory of Career Choice (Holland, 1997). My compassionate, gregarious, and encouraging personality fits in nicely with nursing, which further supports my fit for the position.</w:t>
      </w:r>
    </w:p>
    <w:p w14:paraId="3720AF23" w14:textId="57E0C4A8" w:rsidR="00FD0246" w:rsidRPr="00FD0246" w:rsidRDefault="00FD0246" w:rsidP="00FD0246">
      <w:pPr>
        <w:spacing w:line="360" w:lineRule="auto"/>
        <w:jc w:val="both"/>
        <w:rPr>
          <w:rFonts w:ascii="Arial" w:hAnsi="Arial" w:cs="Arial"/>
          <w:lang w:val="en-US"/>
        </w:rPr>
      </w:pPr>
      <w:r w:rsidRPr="00FD0246">
        <w:rPr>
          <w:rFonts w:ascii="Arial" w:hAnsi="Arial" w:cs="Arial"/>
          <w:lang w:val="en-US"/>
        </w:rPr>
        <w:t xml:space="preserve">Developing professional networks is another crucial aspect of my personal brand. I intend to join LinkedIn groups for students and recently qualified nurses, the Royal College of Nursing (RCN), and local NHS Trust networks. According to social capital theory, connections and networks give people access to opportunities, information, and assistance that improve their employability (Bourdieu, 1986). I can improve my exposure and solidify my professional identity by interacting with professional communities, going to </w:t>
      </w:r>
      <w:r w:rsidR="00C858BB">
        <w:rPr>
          <w:rFonts w:ascii="Arial" w:hAnsi="Arial" w:cs="Arial"/>
          <w:lang w:val="en-US"/>
        </w:rPr>
        <w:t>online class</w:t>
      </w:r>
      <w:r w:rsidR="002C740B">
        <w:rPr>
          <w:rFonts w:ascii="Arial" w:hAnsi="Arial" w:cs="Arial"/>
          <w:lang w:val="en-US"/>
        </w:rPr>
        <w:t>es</w:t>
      </w:r>
      <w:r w:rsidRPr="00FD0246">
        <w:rPr>
          <w:rFonts w:ascii="Arial" w:hAnsi="Arial" w:cs="Arial"/>
          <w:lang w:val="en-US"/>
        </w:rPr>
        <w:t xml:space="preserve"> and taking part in conversations.</w:t>
      </w:r>
    </w:p>
    <w:p w14:paraId="5379F75A" w14:textId="64E55265" w:rsidR="004B359D" w:rsidRDefault="00FD0246" w:rsidP="00FD0246">
      <w:pPr>
        <w:spacing w:line="360" w:lineRule="auto"/>
        <w:jc w:val="both"/>
        <w:rPr>
          <w:rFonts w:ascii="Arial" w:hAnsi="Arial" w:cs="Arial"/>
          <w:lang w:val="en-US"/>
        </w:rPr>
      </w:pPr>
      <w:r w:rsidRPr="00FD0246">
        <w:rPr>
          <w:rFonts w:ascii="Arial" w:hAnsi="Arial" w:cs="Arial"/>
          <w:lang w:val="en-US"/>
        </w:rPr>
        <w:t>Overall, my personal brand shows my values, strengths and commitment to high</w:t>
      </w:r>
      <w:r w:rsidRPr="00FD0246">
        <w:rPr>
          <w:rFonts w:ascii="Cambria Math" w:hAnsi="Cambria Math" w:cs="Cambria Math"/>
          <w:lang w:val="en-US"/>
        </w:rPr>
        <w:t>‑</w:t>
      </w:r>
      <w:r w:rsidRPr="00FD0246">
        <w:rPr>
          <w:rFonts w:ascii="Arial" w:hAnsi="Arial" w:cs="Arial"/>
          <w:lang w:val="en-US"/>
        </w:rPr>
        <w:t>quality treatment. I want to show myself as a caring, driven, and future-focused nurse through professional networking, a strong online presence and ongoing education.</w:t>
      </w:r>
    </w:p>
    <w:p w14:paraId="5BD814F8" w14:textId="77777777" w:rsidR="00177563" w:rsidRDefault="00177563" w:rsidP="00FD0246">
      <w:pPr>
        <w:spacing w:line="360" w:lineRule="auto"/>
        <w:jc w:val="both"/>
        <w:rPr>
          <w:rFonts w:ascii="Arial" w:hAnsi="Arial" w:cs="Arial"/>
          <w:b/>
          <w:bCs/>
          <w:sz w:val="28"/>
          <w:szCs w:val="28"/>
          <w:lang w:val="en-US"/>
        </w:rPr>
      </w:pPr>
    </w:p>
    <w:p w14:paraId="59494C8D" w14:textId="77777777" w:rsidR="0050720D" w:rsidRDefault="0050720D" w:rsidP="00FD0246">
      <w:pPr>
        <w:spacing w:line="360" w:lineRule="auto"/>
        <w:jc w:val="both"/>
        <w:rPr>
          <w:rFonts w:ascii="Arial" w:hAnsi="Arial" w:cs="Arial"/>
          <w:b/>
          <w:bCs/>
          <w:sz w:val="28"/>
          <w:szCs w:val="28"/>
          <w:lang w:val="en-US"/>
        </w:rPr>
      </w:pPr>
    </w:p>
    <w:p w14:paraId="54054AA2" w14:textId="0E687B27" w:rsidR="002C740B" w:rsidRDefault="005915A2" w:rsidP="00FD0246">
      <w:pPr>
        <w:spacing w:line="360" w:lineRule="auto"/>
        <w:jc w:val="both"/>
        <w:rPr>
          <w:rFonts w:ascii="Arial" w:hAnsi="Arial" w:cs="Arial"/>
          <w:b/>
          <w:bCs/>
          <w:sz w:val="28"/>
          <w:szCs w:val="28"/>
          <w:lang w:val="en-US"/>
        </w:rPr>
      </w:pPr>
      <w:r w:rsidRPr="005915A2">
        <w:rPr>
          <w:rFonts w:ascii="Arial" w:hAnsi="Arial" w:cs="Arial"/>
          <w:b/>
          <w:bCs/>
          <w:sz w:val="28"/>
          <w:szCs w:val="28"/>
          <w:lang w:val="en-US"/>
        </w:rPr>
        <w:lastRenderedPageBreak/>
        <w:t>Action Plan and Timeline</w:t>
      </w:r>
    </w:p>
    <w:p w14:paraId="2CD0A2C2" w14:textId="6D02102E" w:rsidR="005915A2" w:rsidRDefault="00963FBF" w:rsidP="00FD0246">
      <w:pPr>
        <w:spacing w:line="360" w:lineRule="auto"/>
        <w:jc w:val="both"/>
        <w:rPr>
          <w:rFonts w:ascii="Arial" w:hAnsi="Arial" w:cs="Arial"/>
          <w:lang w:val="en-US"/>
        </w:rPr>
      </w:pPr>
      <w:r w:rsidRPr="00963FBF">
        <w:rPr>
          <w:rFonts w:ascii="Arial" w:hAnsi="Arial" w:cs="Arial"/>
          <w:lang w:val="en-US"/>
        </w:rPr>
        <w:t>I have developed a structured action plan that focuses on filling in my skill gaps and developing the competencies needed for the position to move closer to becoming an Adult Bank Registered Nurse. I have established specific short-term and long-term goals that are measurable, practical, and in line with the requirements of the position using SMART goals (Doran, 1981; NHS Jobs, 2026).</w:t>
      </w:r>
    </w:p>
    <w:p w14:paraId="767D2983" w14:textId="77777777" w:rsidR="00B47CB2" w:rsidRDefault="00B47CB2" w:rsidP="00FD0246">
      <w:pPr>
        <w:spacing w:line="360" w:lineRule="auto"/>
        <w:jc w:val="both"/>
        <w:rPr>
          <w:rFonts w:ascii="Arial" w:hAnsi="Arial" w:cs="Arial"/>
          <w:b/>
          <w:bCs/>
          <w:lang w:val="en-US"/>
        </w:rPr>
      </w:pPr>
    </w:p>
    <w:p w14:paraId="3B3BA5F1" w14:textId="73B15E57" w:rsidR="00963FBF" w:rsidRDefault="00EC6081" w:rsidP="00FD0246">
      <w:pPr>
        <w:spacing w:line="360" w:lineRule="auto"/>
        <w:jc w:val="both"/>
        <w:rPr>
          <w:rFonts w:ascii="Arial" w:hAnsi="Arial" w:cs="Arial"/>
          <w:b/>
          <w:bCs/>
          <w:lang w:val="en-US"/>
        </w:rPr>
      </w:pPr>
      <w:r w:rsidRPr="00EC6081">
        <w:rPr>
          <w:rFonts w:ascii="Arial" w:hAnsi="Arial" w:cs="Arial"/>
          <w:b/>
          <w:bCs/>
          <w:lang w:val="en-US"/>
        </w:rPr>
        <w:t>Short</w:t>
      </w:r>
      <w:r w:rsidRPr="00EC6081">
        <w:rPr>
          <w:rFonts w:ascii="Cambria Math" w:hAnsi="Cambria Math" w:cs="Cambria Math"/>
          <w:b/>
          <w:bCs/>
          <w:lang w:val="en-US"/>
        </w:rPr>
        <w:t>‑</w:t>
      </w:r>
      <w:r w:rsidRPr="00EC6081">
        <w:rPr>
          <w:rFonts w:ascii="Arial" w:hAnsi="Arial" w:cs="Arial"/>
          <w:b/>
          <w:bCs/>
          <w:lang w:val="en-US"/>
        </w:rPr>
        <w:t>Term Goals (0–12 months)</w:t>
      </w:r>
    </w:p>
    <w:p w14:paraId="19F3D091" w14:textId="598F98B6" w:rsidR="0050106E" w:rsidRPr="0050106E" w:rsidRDefault="0050106E" w:rsidP="0050106E">
      <w:pPr>
        <w:spacing w:line="360" w:lineRule="auto"/>
        <w:jc w:val="both"/>
        <w:rPr>
          <w:rFonts w:ascii="Arial" w:hAnsi="Arial" w:cs="Arial"/>
          <w:lang w:val="en-US"/>
        </w:rPr>
      </w:pPr>
      <w:r w:rsidRPr="0050106E">
        <w:rPr>
          <w:rFonts w:ascii="Arial" w:hAnsi="Arial" w:cs="Arial"/>
          <w:lang w:val="en-US"/>
        </w:rPr>
        <w:t>Completing my Level 5 Health and Social Care qualification and gaining further practical experience in care settings are my top priorities right now. To improve my clinical confidence, communication, and time</w:t>
      </w:r>
      <w:r w:rsidRPr="0050106E">
        <w:rPr>
          <w:rFonts w:ascii="Cambria Math" w:hAnsi="Cambria Math" w:cs="Cambria Math"/>
          <w:lang w:val="en-US"/>
        </w:rPr>
        <w:t>‑</w:t>
      </w:r>
      <w:r w:rsidRPr="0050106E">
        <w:rPr>
          <w:rFonts w:ascii="Arial" w:hAnsi="Arial" w:cs="Arial"/>
          <w:lang w:val="en-US"/>
        </w:rPr>
        <w:t>management abilities, I intend to obtain a part</w:t>
      </w:r>
      <w:r w:rsidRPr="0050106E">
        <w:rPr>
          <w:rFonts w:ascii="Cambria Math" w:hAnsi="Cambria Math" w:cs="Cambria Math"/>
          <w:lang w:val="en-US"/>
        </w:rPr>
        <w:t>‑</w:t>
      </w:r>
      <w:r w:rsidRPr="0050106E">
        <w:rPr>
          <w:rFonts w:ascii="Arial" w:hAnsi="Arial" w:cs="Arial"/>
          <w:lang w:val="en-US"/>
        </w:rPr>
        <w:t>time or voluntary placement in a care facility or NHS unit. Recent Growth Mindset research highlights that individuals build confidence and competence when they view abilities as developable and engage with challenges as opportunities to improve (Yeager &amp; Dweck, 2020). By working alongside more experienced nurses, I will strengthen my belief that my clinical abilities can grow through practice, feedback, and persistence.</w:t>
      </w:r>
    </w:p>
    <w:p w14:paraId="27568845" w14:textId="73F1649B" w:rsidR="0050106E" w:rsidRPr="0050106E" w:rsidRDefault="0050106E" w:rsidP="0050106E">
      <w:pPr>
        <w:spacing w:line="360" w:lineRule="auto"/>
        <w:jc w:val="both"/>
        <w:rPr>
          <w:rFonts w:ascii="Arial" w:hAnsi="Arial" w:cs="Arial"/>
          <w:lang w:val="en-US"/>
        </w:rPr>
      </w:pPr>
      <w:r w:rsidRPr="0050106E">
        <w:rPr>
          <w:rFonts w:ascii="Arial" w:hAnsi="Arial" w:cs="Arial"/>
          <w:lang w:val="en-US"/>
        </w:rPr>
        <w:t>Additionally, I want to finish important CPD courses like digital record</w:t>
      </w:r>
      <w:r w:rsidRPr="0050106E">
        <w:rPr>
          <w:rFonts w:ascii="Cambria Math" w:hAnsi="Cambria Math" w:cs="Cambria Math"/>
          <w:lang w:val="en-US"/>
        </w:rPr>
        <w:t>‑</w:t>
      </w:r>
      <w:r w:rsidRPr="0050106E">
        <w:rPr>
          <w:rFonts w:ascii="Arial" w:hAnsi="Arial" w:cs="Arial"/>
          <w:lang w:val="en-US"/>
        </w:rPr>
        <w:t>keeping, infection prevention and control, and basic life support. These will enable me to fulfil crucial job criteria and enhance my proficiency in complex or fast</w:t>
      </w:r>
      <w:r w:rsidRPr="0050106E">
        <w:rPr>
          <w:rFonts w:ascii="Cambria Math" w:hAnsi="Cambria Math" w:cs="Cambria Math"/>
          <w:lang w:val="en-US"/>
        </w:rPr>
        <w:t>‑</w:t>
      </w:r>
      <w:r w:rsidRPr="0050106E">
        <w:rPr>
          <w:rFonts w:ascii="Arial" w:hAnsi="Arial" w:cs="Arial"/>
          <w:lang w:val="en-US"/>
        </w:rPr>
        <w:t>paced settings. I will ask instructors and supervisors for feedback regularly to support my development.</w:t>
      </w:r>
    </w:p>
    <w:p w14:paraId="627D9C5A" w14:textId="0101C55C" w:rsidR="00CC5D88" w:rsidRDefault="0050106E" w:rsidP="00B47CB2">
      <w:pPr>
        <w:spacing w:line="360" w:lineRule="auto"/>
        <w:jc w:val="both"/>
        <w:rPr>
          <w:rFonts w:ascii="Arial" w:hAnsi="Arial" w:cs="Arial"/>
          <w:lang w:val="en-US"/>
        </w:rPr>
      </w:pPr>
      <w:r w:rsidRPr="0050106E">
        <w:rPr>
          <w:rFonts w:ascii="Arial" w:hAnsi="Arial" w:cs="Arial"/>
          <w:lang w:val="en-US"/>
        </w:rPr>
        <w:t>My long</w:t>
      </w:r>
      <w:r w:rsidRPr="0050106E">
        <w:rPr>
          <w:rFonts w:ascii="Cambria Math" w:hAnsi="Cambria Math" w:cs="Cambria Math"/>
          <w:lang w:val="en-US"/>
        </w:rPr>
        <w:t>‑</w:t>
      </w:r>
      <w:r w:rsidRPr="0050106E">
        <w:rPr>
          <w:rFonts w:ascii="Arial" w:hAnsi="Arial" w:cs="Arial"/>
          <w:lang w:val="en-US"/>
        </w:rPr>
        <w:t>term objectives are to finish my nursing degree, register with the NMC, and apply for the position of Adult Bank Registered Nurse. By joining organisations like the Royal College of Nursing (RCN) and LinkedIn nursing groups, I also intend to further strengthen my professional identity. Tomlinson’s Graduate Employability Theory emphasises that building professional networks and developing social capital are essential for accessing opportunities, gaining industry knowledge, and enhancing employability in competitive sectors (Tomlinson, 2017). I will continue using</w:t>
      </w:r>
      <w:r w:rsidR="00436640">
        <w:rPr>
          <w:rFonts w:ascii="Arial" w:hAnsi="Arial" w:cs="Arial"/>
          <w:lang w:val="en-US"/>
        </w:rPr>
        <w:t xml:space="preserve"> </w:t>
      </w:r>
      <w:r w:rsidR="00436640" w:rsidRPr="00436640">
        <w:rPr>
          <w:rFonts w:ascii="Arial" w:hAnsi="Arial" w:cs="Arial"/>
          <w:lang w:val="en-US"/>
        </w:rPr>
        <w:t>LinkedIn to highlight my certifications, placements, and reflections, helping me stand out in the job market and demonstrate my commitment to lifelong learning.</w:t>
      </w:r>
    </w:p>
    <w:p w14:paraId="554CE4E2" w14:textId="77777777" w:rsidR="00CC5D88" w:rsidRDefault="00CC5D88" w:rsidP="00B47CB2">
      <w:pPr>
        <w:spacing w:line="360" w:lineRule="auto"/>
        <w:jc w:val="both"/>
        <w:rPr>
          <w:rFonts w:ascii="Arial" w:hAnsi="Arial" w:cs="Arial"/>
          <w:lang w:val="en-US"/>
        </w:rPr>
      </w:pPr>
    </w:p>
    <w:tbl>
      <w:tblPr>
        <w:tblStyle w:val="TableGrid"/>
        <w:tblW w:w="11667" w:type="dxa"/>
        <w:tblInd w:w="-1423" w:type="dxa"/>
        <w:tblLayout w:type="fixed"/>
        <w:tblLook w:val="04A0" w:firstRow="1" w:lastRow="0" w:firstColumn="1" w:lastColumn="0" w:noHBand="0" w:noVBand="1"/>
      </w:tblPr>
      <w:tblGrid>
        <w:gridCol w:w="1643"/>
        <w:gridCol w:w="2326"/>
        <w:gridCol w:w="2144"/>
        <w:gridCol w:w="2190"/>
        <w:gridCol w:w="1603"/>
        <w:gridCol w:w="1761"/>
      </w:tblGrid>
      <w:tr w:rsidR="006E2B08" w14:paraId="00D34351" w14:textId="77777777" w:rsidTr="00A30070">
        <w:trPr>
          <w:trHeight w:val="1398"/>
        </w:trPr>
        <w:tc>
          <w:tcPr>
            <w:tcW w:w="1643" w:type="dxa"/>
          </w:tcPr>
          <w:p w14:paraId="6D1F99DF" w14:textId="1D7F2109" w:rsidR="001F5240" w:rsidRPr="00D52640" w:rsidRDefault="002A41EB" w:rsidP="00B47CB2">
            <w:pPr>
              <w:spacing w:line="360" w:lineRule="auto"/>
              <w:jc w:val="both"/>
              <w:rPr>
                <w:rFonts w:ascii="Arial" w:hAnsi="Arial" w:cs="Arial"/>
                <w:b/>
                <w:bCs/>
                <w:lang w:val="en-US"/>
              </w:rPr>
            </w:pPr>
            <w:r w:rsidRPr="00D52640">
              <w:rPr>
                <w:rFonts w:ascii="Arial" w:hAnsi="Arial" w:cs="Arial"/>
                <w:b/>
                <w:bCs/>
                <w:lang w:val="en-US"/>
              </w:rPr>
              <w:t>Smart Goal</w:t>
            </w:r>
          </w:p>
        </w:tc>
        <w:tc>
          <w:tcPr>
            <w:tcW w:w="2326" w:type="dxa"/>
          </w:tcPr>
          <w:p w14:paraId="705EE95C" w14:textId="67D46882" w:rsidR="001F5240" w:rsidRPr="00D52640" w:rsidRDefault="0057523E" w:rsidP="00B47CB2">
            <w:pPr>
              <w:spacing w:line="360" w:lineRule="auto"/>
              <w:jc w:val="both"/>
              <w:rPr>
                <w:rFonts w:ascii="Arial" w:hAnsi="Arial" w:cs="Arial"/>
                <w:b/>
                <w:bCs/>
                <w:lang w:val="en-US"/>
              </w:rPr>
            </w:pPr>
            <w:r w:rsidRPr="00D52640">
              <w:rPr>
                <w:rFonts w:ascii="Arial" w:hAnsi="Arial" w:cs="Arial"/>
                <w:b/>
                <w:bCs/>
                <w:lang w:val="en-US"/>
              </w:rPr>
              <w:t>Spe</w:t>
            </w:r>
            <w:r w:rsidR="00E61958" w:rsidRPr="00D52640">
              <w:rPr>
                <w:rFonts w:ascii="Arial" w:hAnsi="Arial" w:cs="Arial"/>
                <w:b/>
                <w:bCs/>
                <w:lang w:val="en-US"/>
              </w:rPr>
              <w:t>cific Action</w:t>
            </w:r>
          </w:p>
        </w:tc>
        <w:tc>
          <w:tcPr>
            <w:tcW w:w="2144" w:type="dxa"/>
          </w:tcPr>
          <w:p w14:paraId="042B6E2E" w14:textId="3E5F7043" w:rsidR="001F5240" w:rsidRPr="00D52640" w:rsidRDefault="00E61958" w:rsidP="00B47CB2">
            <w:pPr>
              <w:spacing w:line="360" w:lineRule="auto"/>
              <w:jc w:val="both"/>
              <w:rPr>
                <w:rFonts w:ascii="Arial" w:hAnsi="Arial" w:cs="Arial"/>
                <w:b/>
                <w:bCs/>
                <w:lang w:val="en-US"/>
              </w:rPr>
            </w:pPr>
            <w:r w:rsidRPr="00D52640">
              <w:rPr>
                <w:rFonts w:ascii="Arial" w:hAnsi="Arial" w:cs="Arial"/>
                <w:b/>
                <w:bCs/>
                <w:lang w:val="en-US"/>
              </w:rPr>
              <w:t>Measurable Action</w:t>
            </w:r>
          </w:p>
        </w:tc>
        <w:tc>
          <w:tcPr>
            <w:tcW w:w="2190" w:type="dxa"/>
          </w:tcPr>
          <w:p w14:paraId="112E82A7" w14:textId="0ABDF4F5" w:rsidR="001F5240" w:rsidRPr="00D52640" w:rsidRDefault="006A2E8E" w:rsidP="00B47CB2">
            <w:pPr>
              <w:spacing w:line="360" w:lineRule="auto"/>
              <w:jc w:val="both"/>
              <w:rPr>
                <w:rFonts w:ascii="Arial" w:hAnsi="Arial" w:cs="Arial"/>
                <w:b/>
                <w:bCs/>
                <w:lang w:val="en-US"/>
              </w:rPr>
            </w:pPr>
            <w:r w:rsidRPr="00D52640">
              <w:rPr>
                <w:rFonts w:ascii="Arial" w:hAnsi="Arial" w:cs="Arial"/>
                <w:b/>
                <w:bCs/>
                <w:lang w:val="en-US"/>
              </w:rPr>
              <w:t>Achievable Steps</w:t>
            </w:r>
          </w:p>
        </w:tc>
        <w:tc>
          <w:tcPr>
            <w:tcW w:w="1603" w:type="dxa"/>
          </w:tcPr>
          <w:p w14:paraId="4056ED07" w14:textId="37393C5A" w:rsidR="001F5240" w:rsidRPr="00D52640" w:rsidRDefault="006A2E8E" w:rsidP="00B47CB2">
            <w:pPr>
              <w:spacing w:line="360" w:lineRule="auto"/>
              <w:jc w:val="both"/>
              <w:rPr>
                <w:rFonts w:ascii="Arial" w:hAnsi="Arial" w:cs="Arial"/>
                <w:b/>
                <w:bCs/>
                <w:lang w:val="en-US"/>
              </w:rPr>
            </w:pPr>
            <w:r w:rsidRPr="00D52640">
              <w:rPr>
                <w:rFonts w:ascii="Arial" w:hAnsi="Arial" w:cs="Arial"/>
                <w:b/>
                <w:bCs/>
                <w:lang w:val="en-US"/>
              </w:rPr>
              <w:t xml:space="preserve">Relevant </w:t>
            </w:r>
            <w:r w:rsidR="00822BA6" w:rsidRPr="00D52640">
              <w:rPr>
                <w:rFonts w:ascii="Arial" w:hAnsi="Arial" w:cs="Arial"/>
                <w:b/>
                <w:bCs/>
                <w:lang w:val="en-US"/>
              </w:rPr>
              <w:t xml:space="preserve">to Career </w:t>
            </w:r>
            <w:r w:rsidR="00D22562" w:rsidRPr="00D52640">
              <w:rPr>
                <w:rFonts w:ascii="Arial" w:hAnsi="Arial" w:cs="Arial"/>
                <w:b/>
                <w:bCs/>
                <w:lang w:val="en-US"/>
              </w:rPr>
              <w:t>G</w:t>
            </w:r>
            <w:r w:rsidR="00822BA6" w:rsidRPr="00D52640">
              <w:rPr>
                <w:rFonts w:ascii="Arial" w:hAnsi="Arial" w:cs="Arial"/>
                <w:b/>
                <w:bCs/>
                <w:lang w:val="en-US"/>
              </w:rPr>
              <w:t>oals</w:t>
            </w:r>
          </w:p>
        </w:tc>
        <w:tc>
          <w:tcPr>
            <w:tcW w:w="1761" w:type="dxa"/>
          </w:tcPr>
          <w:p w14:paraId="61CFED66" w14:textId="25DBD25B" w:rsidR="001F5240" w:rsidRPr="00D52640" w:rsidRDefault="00D22562" w:rsidP="00B47CB2">
            <w:pPr>
              <w:spacing w:line="360" w:lineRule="auto"/>
              <w:jc w:val="both"/>
              <w:rPr>
                <w:rFonts w:ascii="Arial" w:hAnsi="Arial" w:cs="Arial"/>
                <w:b/>
                <w:bCs/>
                <w:lang w:val="en-US"/>
              </w:rPr>
            </w:pPr>
            <w:r w:rsidRPr="00D52640">
              <w:rPr>
                <w:rFonts w:ascii="Arial" w:hAnsi="Arial" w:cs="Arial"/>
                <w:b/>
                <w:bCs/>
                <w:lang w:val="en-US"/>
              </w:rPr>
              <w:t>Time-Bound Deadline</w:t>
            </w:r>
          </w:p>
        </w:tc>
      </w:tr>
      <w:tr w:rsidR="006E2B08" w14:paraId="3770590A" w14:textId="77777777" w:rsidTr="00A30070">
        <w:trPr>
          <w:trHeight w:val="2222"/>
        </w:trPr>
        <w:tc>
          <w:tcPr>
            <w:tcW w:w="1643" w:type="dxa"/>
          </w:tcPr>
          <w:p w14:paraId="43CA250F" w14:textId="2BF48B5B" w:rsidR="001F5240" w:rsidRPr="00D52640" w:rsidRDefault="00BB5FFD" w:rsidP="00B47CB2">
            <w:pPr>
              <w:spacing w:line="360" w:lineRule="auto"/>
              <w:jc w:val="both"/>
              <w:rPr>
                <w:rFonts w:ascii="Arial" w:hAnsi="Arial" w:cs="Arial"/>
                <w:b/>
                <w:bCs/>
                <w:lang w:val="en-US"/>
              </w:rPr>
            </w:pPr>
            <w:r w:rsidRPr="00D52640">
              <w:rPr>
                <w:rFonts w:ascii="Arial" w:hAnsi="Arial" w:cs="Arial"/>
                <w:b/>
                <w:bCs/>
                <w:lang w:val="en-US"/>
              </w:rPr>
              <w:lastRenderedPageBreak/>
              <w:t>Improve clinical confidence</w:t>
            </w:r>
          </w:p>
        </w:tc>
        <w:tc>
          <w:tcPr>
            <w:tcW w:w="2326" w:type="dxa"/>
          </w:tcPr>
          <w:p w14:paraId="3C6F8CF1" w14:textId="77777777" w:rsidR="00587D3F" w:rsidRPr="00587D3F" w:rsidRDefault="00587D3F" w:rsidP="00587D3F">
            <w:pPr>
              <w:spacing w:line="360" w:lineRule="auto"/>
              <w:jc w:val="both"/>
              <w:rPr>
                <w:rFonts w:ascii="Arial" w:hAnsi="Arial" w:cs="Arial"/>
                <w:lang w:val="en-US"/>
              </w:rPr>
            </w:pPr>
            <w:r w:rsidRPr="00587D3F">
              <w:rPr>
                <w:rFonts w:ascii="Arial" w:hAnsi="Arial" w:cs="Arial"/>
                <w:lang w:val="en-US"/>
              </w:rPr>
              <w:t>Obtain a voluntary or part-time position in an NHS hospital or care facility.</w:t>
            </w:r>
          </w:p>
          <w:p w14:paraId="03D9657C" w14:textId="77777777" w:rsidR="00587D3F" w:rsidRPr="00587D3F" w:rsidRDefault="00587D3F" w:rsidP="00587D3F">
            <w:pPr>
              <w:spacing w:line="360" w:lineRule="auto"/>
              <w:jc w:val="both"/>
              <w:rPr>
                <w:rFonts w:ascii="Arial" w:hAnsi="Arial" w:cs="Arial"/>
                <w:lang w:val="en-US"/>
              </w:rPr>
            </w:pPr>
          </w:p>
          <w:p w14:paraId="3CFC97DA" w14:textId="07B3C75A" w:rsidR="001F5240" w:rsidRDefault="001F5240" w:rsidP="00587D3F">
            <w:pPr>
              <w:spacing w:line="360" w:lineRule="auto"/>
              <w:jc w:val="both"/>
              <w:rPr>
                <w:rFonts w:ascii="Arial" w:hAnsi="Arial" w:cs="Arial"/>
                <w:lang w:val="en-US"/>
              </w:rPr>
            </w:pPr>
          </w:p>
        </w:tc>
        <w:tc>
          <w:tcPr>
            <w:tcW w:w="2144" w:type="dxa"/>
          </w:tcPr>
          <w:p w14:paraId="415A5E9C" w14:textId="7052EC9D" w:rsidR="001F5240" w:rsidRDefault="00273AC1" w:rsidP="00B47CB2">
            <w:pPr>
              <w:spacing w:line="360" w:lineRule="auto"/>
              <w:jc w:val="both"/>
              <w:rPr>
                <w:rFonts w:ascii="Arial" w:hAnsi="Arial" w:cs="Arial"/>
                <w:lang w:val="en-US"/>
              </w:rPr>
            </w:pPr>
            <w:r w:rsidRPr="00273AC1">
              <w:rPr>
                <w:rFonts w:ascii="Arial" w:hAnsi="Arial" w:cs="Arial"/>
                <w:lang w:val="en-US"/>
              </w:rPr>
              <w:t>Finish at least 120 hours of practice under supervision.</w:t>
            </w:r>
          </w:p>
        </w:tc>
        <w:tc>
          <w:tcPr>
            <w:tcW w:w="2190" w:type="dxa"/>
          </w:tcPr>
          <w:p w14:paraId="42EC6D66" w14:textId="6D25D096" w:rsidR="001F5240" w:rsidRDefault="00CC5D88" w:rsidP="00B47CB2">
            <w:pPr>
              <w:spacing w:line="360" w:lineRule="auto"/>
              <w:jc w:val="both"/>
              <w:rPr>
                <w:rFonts w:ascii="Arial" w:hAnsi="Arial" w:cs="Arial"/>
                <w:lang w:val="en-US"/>
              </w:rPr>
            </w:pPr>
            <w:r w:rsidRPr="00CC5D88">
              <w:rPr>
                <w:rFonts w:ascii="Arial" w:hAnsi="Arial" w:cs="Arial"/>
                <w:lang w:val="en-US"/>
              </w:rPr>
              <w:t>Attend induction, get in touch with NHS volunteer teams, and apply to nearby care facilities.</w:t>
            </w:r>
          </w:p>
        </w:tc>
        <w:tc>
          <w:tcPr>
            <w:tcW w:w="1603" w:type="dxa"/>
          </w:tcPr>
          <w:p w14:paraId="032DBD06" w14:textId="469184DA" w:rsidR="001F5240" w:rsidRDefault="00B8065A" w:rsidP="00B47CB2">
            <w:pPr>
              <w:spacing w:line="360" w:lineRule="auto"/>
              <w:jc w:val="both"/>
              <w:rPr>
                <w:rFonts w:ascii="Arial" w:hAnsi="Arial" w:cs="Arial"/>
                <w:lang w:val="en-US"/>
              </w:rPr>
            </w:pPr>
            <w:r w:rsidRPr="00B8065A">
              <w:rPr>
                <w:rFonts w:ascii="Arial" w:hAnsi="Arial" w:cs="Arial"/>
                <w:lang w:val="en-US"/>
              </w:rPr>
              <w:t>develops the fundamental clinical skills required for the position of Adult Bank RN.</w:t>
            </w:r>
          </w:p>
        </w:tc>
        <w:tc>
          <w:tcPr>
            <w:tcW w:w="1761" w:type="dxa"/>
          </w:tcPr>
          <w:p w14:paraId="0CB92FED" w14:textId="3D7A045D" w:rsidR="001F5240" w:rsidRDefault="006A480C" w:rsidP="00B47CB2">
            <w:pPr>
              <w:spacing w:line="360" w:lineRule="auto"/>
              <w:jc w:val="both"/>
              <w:rPr>
                <w:rFonts w:ascii="Arial" w:hAnsi="Arial" w:cs="Arial"/>
                <w:lang w:val="en-US"/>
              </w:rPr>
            </w:pPr>
            <w:r>
              <w:rPr>
                <w:rFonts w:ascii="Arial" w:hAnsi="Arial" w:cs="Arial"/>
                <w:lang w:val="en-US"/>
              </w:rPr>
              <w:t>Within 3 Months</w:t>
            </w:r>
          </w:p>
        </w:tc>
      </w:tr>
      <w:tr w:rsidR="006E2B08" w14:paraId="51C1AC81" w14:textId="77777777" w:rsidTr="00A30070">
        <w:trPr>
          <w:trHeight w:val="174"/>
        </w:trPr>
        <w:tc>
          <w:tcPr>
            <w:tcW w:w="1643" w:type="dxa"/>
          </w:tcPr>
          <w:p w14:paraId="6C14991B" w14:textId="4ECA9A1B" w:rsidR="001F5240" w:rsidRPr="00D52640" w:rsidRDefault="00F35E68" w:rsidP="00B47CB2">
            <w:pPr>
              <w:spacing w:line="360" w:lineRule="auto"/>
              <w:jc w:val="both"/>
              <w:rPr>
                <w:rFonts w:ascii="Arial" w:hAnsi="Arial" w:cs="Arial"/>
                <w:b/>
                <w:bCs/>
                <w:lang w:val="en-US"/>
              </w:rPr>
            </w:pPr>
            <w:r w:rsidRPr="00D52640">
              <w:rPr>
                <w:rFonts w:ascii="Arial" w:hAnsi="Arial" w:cs="Arial"/>
                <w:b/>
                <w:bCs/>
                <w:lang w:val="en-US"/>
              </w:rPr>
              <w:t>Strengthen communication skills</w:t>
            </w:r>
          </w:p>
        </w:tc>
        <w:tc>
          <w:tcPr>
            <w:tcW w:w="2326" w:type="dxa"/>
          </w:tcPr>
          <w:p w14:paraId="6D429279" w14:textId="3E9DC74D" w:rsidR="001F5240" w:rsidRDefault="00B8065A" w:rsidP="00B47CB2">
            <w:pPr>
              <w:spacing w:line="360" w:lineRule="auto"/>
              <w:jc w:val="both"/>
              <w:rPr>
                <w:rFonts w:ascii="Arial" w:hAnsi="Arial" w:cs="Arial"/>
                <w:lang w:val="en-US"/>
              </w:rPr>
            </w:pPr>
            <w:r w:rsidRPr="00B8065A">
              <w:rPr>
                <w:rFonts w:ascii="Arial" w:hAnsi="Arial" w:cs="Arial"/>
                <w:lang w:val="en-US"/>
              </w:rPr>
              <w:t>Collaborate with seasoned nurses</w:t>
            </w:r>
            <w:r w:rsidR="00804745">
              <w:rPr>
                <w:rFonts w:ascii="Arial" w:hAnsi="Arial" w:cs="Arial"/>
                <w:lang w:val="en-US"/>
              </w:rPr>
              <w:t xml:space="preserve"> </w:t>
            </w:r>
            <w:r w:rsidRPr="00B8065A">
              <w:rPr>
                <w:rFonts w:ascii="Arial" w:hAnsi="Arial" w:cs="Arial"/>
                <w:lang w:val="en-US"/>
              </w:rPr>
              <w:t>and practice introspection.</w:t>
            </w:r>
          </w:p>
        </w:tc>
        <w:tc>
          <w:tcPr>
            <w:tcW w:w="2144" w:type="dxa"/>
          </w:tcPr>
          <w:p w14:paraId="2DFA1AED" w14:textId="17647025" w:rsidR="001F5240" w:rsidRDefault="009822B4" w:rsidP="00B47CB2">
            <w:pPr>
              <w:spacing w:line="360" w:lineRule="auto"/>
              <w:jc w:val="both"/>
              <w:rPr>
                <w:rFonts w:ascii="Arial" w:hAnsi="Arial" w:cs="Arial"/>
                <w:lang w:val="en-US"/>
              </w:rPr>
            </w:pPr>
            <w:r w:rsidRPr="009822B4">
              <w:rPr>
                <w:rFonts w:ascii="Arial" w:hAnsi="Arial" w:cs="Arial"/>
                <w:lang w:val="en-US"/>
              </w:rPr>
              <w:t>Get compliments from managers and finish four reflection journals.</w:t>
            </w:r>
          </w:p>
        </w:tc>
        <w:tc>
          <w:tcPr>
            <w:tcW w:w="2190" w:type="dxa"/>
          </w:tcPr>
          <w:p w14:paraId="6EE7D062" w14:textId="200B5DF4" w:rsidR="001F5240" w:rsidRDefault="00804745" w:rsidP="00B47CB2">
            <w:pPr>
              <w:spacing w:line="360" w:lineRule="auto"/>
              <w:jc w:val="both"/>
              <w:rPr>
                <w:rFonts w:ascii="Arial" w:hAnsi="Arial" w:cs="Arial"/>
                <w:lang w:val="en-US"/>
              </w:rPr>
            </w:pPr>
            <w:r w:rsidRPr="00804745">
              <w:rPr>
                <w:rFonts w:ascii="Arial" w:hAnsi="Arial" w:cs="Arial"/>
                <w:lang w:val="en-US"/>
              </w:rPr>
              <w:t>Use feedback sheets, observe senior employees, and engage in active listening.</w:t>
            </w:r>
          </w:p>
        </w:tc>
        <w:tc>
          <w:tcPr>
            <w:tcW w:w="1603" w:type="dxa"/>
          </w:tcPr>
          <w:p w14:paraId="4E323B15" w14:textId="1A298E61" w:rsidR="001F5240" w:rsidRDefault="009A2778" w:rsidP="00B47CB2">
            <w:pPr>
              <w:spacing w:line="360" w:lineRule="auto"/>
              <w:jc w:val="both"/>
              <w:rPr>
                <w:rFonts w:ascii="Arial" w:hAnsi="Arial" w:cs="Arial"/>
                <w:lang w:val="en-US"/>
              </w:rPr>
            </w:pPr>
            <w:r w:rsidRPr="009A2778">
              <w:rPr>
                <w:rFonts w:ascii="Arial" w:hAnsi="Arial" w:cs="Arial"/>
                <w:lang w:val="en-US"/>
              </w:rPr>
              <w:t>A fundamental NHS value and NMC requirement is communication.</w:t>
            </w:r>
          </w:p>
        </w:tc>
        <w:tc>
          <w:tcPr>
            <w:tcW w:w="1761" w:type="dxa"/>
          </w:tcPr>
          <w:p w14:paraId="78117BA7" w14:textId="7FA99811" w:rsidR="001F5240" w:rsidRDefault="006A480C" w:rsidP="00B47CB2">
            <w:pPr>
              <w:spacing w:line="360" w:lineRule="auto"/>
              <w:jc w:val="both"/>
              <w:rPr>
                <w:rFonts w:ascii="Arial" w:hAnsi="Arial" w:cs="Arial"/>
                <w:lang w:val="en-US"/>
              </w:rPr>
            </w:pPr>
            <w:r>
              <w:rPr>
                <w:rFonts w:ascii="Arial" w:hAnsi="Arial" w:cs="Arial"/>
                <w:lang w:val="en-US"/>
              </w:rPr>
              <w:t xml:space="preserve">Within 6 </w:t>
            </w:r>
            <w:r w:rsidR="00082F21">
              <w:rPr>
                <w:rFonts w:ascii="Arial" w:hAnsi="Arial" w:cs="Arial"/>
                <w:lang w:val="en-US"/>
              </w:rPr>
              <w:t>m</w:t>
            </w:r>
            <w:r>
              <w:rPr>
                <w:rFonts w:ascii="Arial" w:hAnsi="Arial" w:cs="Arial"/>
                <w:lang w:val="en-US"/>
              </w:rPr>
              <w:t>onths</w:t>
            </w:r>
          </w:p>
        </w:tc>
      </w:tr>
      <w:tr w:rsidR="006E2B08" w14:paraId="4BF5FA9F" w14:textId="77777777" w:rsidTr="00A30070">
        <w:trPr>
          <w:trHeight w:val="174"/>
        </w:trPr>
        <w:tc>
          <w:tcPr>
            <w:tcW w:w="1643" w:type="dxa"/>
          </w:tcPr>
          <w:p w14:paraId="0E03AE01" w14:textId="7AC33346" w:rsidR="001F5240" w:rsidRPr="00D52640" w:rsidRDefault="0035384D" w:rsidP="00B47CB2">
            <w:pPr>
              <w:spacing w:line="360" w:lineRule="auto"/>
              <w:jc w:val="both"/>
              <w:rPr>
                <w:rFonts w:ascii="Arial" w:hAnsi="Arial" w:cs="Arial"/>
                <w:b/>
                <w:bCs/>
                <w:lang w:val="en-US"/>
              </w:rPr>
            </w:pPr>
            <w:r w:rsidRPr="00D52640">
              <w:rPr>
                <w:rFonts w:ascii="Arial" w:hAnsi="Arial" w:cs="Arial"/>
                <w:b/>
                <w:bCs/>
                <w:lang w:val="en-US"/>
              </w:rPr>
              <w:t>Enhance time</w:t>
            </w:r>
            <w:r w:rsidRPr="00D52640">
              <w:rPr>
                <w:rFonts w:ascii="Cambria Math" w:hAnsi="Cambria Math" w:cs="Cambria Math"/>
                <w:b/>
                <w:bCs/>
                <w:lang w:val="en-US"/>
              </w:rPr>
              <w:t>‑</w:t>
            </w:r>
            <w:r w:rsidRPr="00D52640">
              <w:rPr>
                <w:rFonts w:ascii="Arial" w:hAnsi="Arial" w:cs="Arial"/>
                <w:b/>
                <w:bCs/>
                <w:lang w:val="en-US"/>
              </w:rPr>
              <w:t>management abilities</w:t>
            </w:r>
          </w:p>
        </w:tc>
        <w:tc>
          <w:tcPr>
            <w:tcW w:w="2326" w:type="dxa"/>
          </w:tcPr>
          <w:p w14:paraId="3E37075F" w14:textId="33AF4084" w:rsidR="001F5240" w:rsidRDefault="0058644D" w:rsidP="00B47CB2">
            <w:pPr>
              <w:spacing w:line="360" w:lineRule="auto"/>
              <w:jc w:val="both"/>
              <w:rPr>
                <w:rFonts w:ascii="Arial" w:hAnsi="Arial" w:cs="Arial"/>
                <w:lang w:val="en-US"/>
              </w:rPr>
            </w:pPr>
            <w:r w:rsidRPr="0058644D">
              <w:rPr>
                <w:rFonts w:ascii="Arial" w:hAnsi="Arial" w:cs="Arial"/>
                <w:lang w:val="en-US"/>
              </w:rPr>
              <w:t>During</w:t>
            </w:r>
            <w:r w:rsidR="00D24168">
              <w:rPr>
                <w:rFonts w:ascii="Arial" w:hAnsi="Arial" w:cs="Arial"/>
                <w:lang w:val="en-US"/>
              </w:rPr>
              <w:t xml:space="preserve"> </w:t>
            </w:r>
            <w:r w:rsidRPr="0058644D">
              <w:rPr>
                <w:rFonts w:ascii="Arial" w:hAnsi="Arial" w:cs="Arial"/>
                <w:lang w:val="en-US"/>
              </w:rPr>
              <w:t>shifts, practice task planning and use prioritisation tools.</w:t>
            </w:r>
          </w:p>
        </w:tc>
        <w:tc>
          <w:tcPr>
            <w:tcW w:w="2144" w:type="dxa"/>
          </w:tcPr>
          <w:p w14:paraId="6022AB64" w14:textId="64D99CEE" w:rsidR="001F5240" w:rsidRDefault="009A1D6E" w:rsidP="00B47CB2">
            <w:pPr>
              <w:spacing w:line="360" w:lineRule="auto"/>
              <w:jc w:val="both"/>
              <w:rPr>
                <w:rFonts w:ascii="Arial" w:hAnsi="Arial" w:cs="Arial"/>
                <w:lang w:val="en-US"/>
              </w:rPr>
            </w:pPr>
            <w:r w:rsidRPr="009A1D6E">
              <w:rPr>
                <w:rFonts w:ascii="Arial" w:hAnsi="Arial" w:cs="Arial"/>
                <w:lang w:val="en-US"/>
              </w:rPr>
              <w:t>Show increased effectiveness in placement assessments</w:t>
            </w:r>
          </w:p>
        </w:tc>
        <w:tc>
          <w:tcPr>
            <w:tcW w:w="2190" w:type="dxa"/>
          </w:tcPr>
          <w:p w14:paraId="2D15FA0A" w14:textId="56E81F0C" w:rsidR="001F5240" w:rsidRDefault="00DE5AF4" w:rsidP="00B47CB2">
            <w:pPr>
              <w:spacing w:line="360" w:lineRule="auto"/>
              <w:jc w:val="both"/>
              <w:rPr>
                <w:rFonts w:ascii="Arial" w:hAnsi="Arial" w:cs="Arial"/>
                <w:lang w:val="en-US"/>
              </w:rPr>
            </w:pPr>
            <w:r w:rsidRPr="00DE5AF4">
              <w:rPr>
                <w:rFonts w:ascii="Arial" w:hAnsi="Arial" w:cs="Arial"/>
                <w:lang w:val="en-US"/>
              </w:rPr>
              <w:t>Use shift planners, apply</w:t>
            </w:r>
            <w:r w:rsidR="0075736A">
              <w:rPr>
                <w:rFonts w:ascii="Arial" w:hAnsi="Arial" w:cs="Arial"/>
                <w:lang w:val="en-US"/>
              </w:rPr>
              <w:t xml:space="preserve"> </w:t>
            </w:r>
            <w:r w:rsidRPr="00DE5AF4">
              <w:rPr>
                <w:rFonts w:ascii="Arial" w:hAnsi="Arial" w:cs="Arial"/>
                <w:lang w:val="en-US"/>
              </w:rPr>
              <w:t>ABCDE prioritization, and evaluate progress every week.</w:t>
            </w:r>
          </w:p>
        </w:tc>
        <w:tc>
          <w:tcPr>
            <w:tcW w:w="1603" w:type="dxa"/>
          </w:tcPr>
          <w:p w14:paraId="3F261BE3" w14:textId="62AAB757" w:rsidR="001F5240" w:rsidRDefault="005021DD" w:rsidP="00B47CB2">
            <w:pPr>
              <w:spacing w:line="360" w:lineRule="auto"/>
              <w:jc w:val="both"/>
              <w:rPr>
                <w:rFonts w:ascii="Arial" w:hAnsi="Arial" w:cs="Arial"/>
                <w:lang w:val="en-US"/>
              </w:rPr>
            </w:pPr>
            <w:r w:rsidRPr="005021DD">
              <w:rPr>
                <w:rFonts w:ascii="Arial" w:hAnsi="Arial" w:cs="Arial"/>
                <w:lang w:val="en-US"/>
              </w:rPr>
              <w:t>In the fast-paced field of bank nursing, time management is crucial.</w:t>
            </w:r>
          </w:p>
        </w:tc>
        <w:tc>
          <w:tcPr>
            <w:tcW w:w="1761" w:type="dxa"/>
          </w:tcPr>
          <w:p w14:paraId="3408AD88" w14:textId="2734C0A4" w:rsidR="001F5240" w:rsidRDefault="006A480C" w:rsidP="00B47CB2">
            <w:pPr>
              <w:spacing w:line="360" w:lineRule="auto"/>
              <w:jc w:val="both"/>
              <w:rPr>
                <w:rFonts w:ascii="Arial" w:hAnsi="Arial" w:cs="Arial"/>
                <w:lang w:val="en-US"/>
              </w:rPr>
            </w:pPr>
            <w:r>
              <w:rPr>
                <w:rFonts w:ascii="Arial" w:hAnsi="Arial" w:cs="Arial"/>
                <w:lang w:val="en-US"/>
              </w:rPr>
              <w:t xml:space="preserve">Within 6 </w:t>
            </w:r>
            <w:r w:rsidR="00082F21">
              <w:rPr>
                <w:rFonts w:ascii="Arial" w:hAnsi="Arial" w:cs="Arial"/>
                <w:lang w:val="en-US"/>
              </w:rPr>
              <w:t>m</w:t>
            </w:r>
            <w:r>
              <w:rPr>
                <w:rFonts w:ascii="Arial" w:hAnsi="Arial" w:cs="Arial"/>
                <w:lang w:val="en-US"/>
              </w:rPr>
              <w:t>onths</w:t>
            </w:r>
          </w:p>
        </w:tc>
      </w:tr>
      <w:tr w:rsidR="006E2B08" w14:paraId="74EE43F2" w14:textId="77777777" w:rsidTr="00A30070">
        <w:trPr>
          <w:trHeight w:val="174"/>
        </w:trPr>
        <w:tc>
          <w:tcPr>
            <w:tcW w:w="1643" w:type="dxa"/>
          </w:tcPr>
          <w:p w14:paraId="369C72CA" w14:textId="04707CFB" w:rsidR="001F5240" w:rsidRPr="00D52640" w:rsidRDefault="008E23A3" w:rsidP="00B47CB2">
            <w:pPr>
              <w:spacing w:line="360" w:lineRule="auto"/>
              <w:jc w:val="both"/>
              <w:rPr>
                <w:rFonts w:ascii="Arial" w:hAnsi="Arial" w:cs="Arial"/>
                <w:b/>
                <w:bCs/>
                <w:lang w:val="en-US"/>
              </w:rPr>
            </w:pPr>
            <w:r w:rsidRPr="00D52640">
              <w:rPr>
                <w:rFonts w:ascii="Arial" w:hAnsi="Arial" w:cs="Arial"/>
                <w:b/>
                <w:bCs/>
                <w:lang w:val="en-US"/>
              </w:rPr>
              <w:t>Complete essential CPD courses</w:t>
            </w:r>
          </w:p>
        </w:tc>
        <w:tc>
          <w:tcPr>
            <w:tcW w:w="2326" w:type="dxa"/>
          </w:tcPr>
          <w:p w14:paraId="2AEC7EBC" w14:textId="63D14D88" w:rsidR="001F5240" w:rsidRDefault="009E4640" w:rsidP="00B47CB2">
            <w:pPr>
              <w:spacing w:line="360" w:lineRule="auto"/>
              <w:jc w:val="both"/>
              <w:rPr>
                <w:rFonts w:ascii="Arial" w:hAnsi="Arial" w:cs="Arial"/>
                <w:lang w:val="en-US"/>
              </w:rPr>
            </w:pPr>
            <w:r w:rsidRPr="009E4640">
              <w:rPr>
                <w:rFonts w:ascii="Arial" w:hAnsi="Arial" w:cs="Arial"/>
                <w:lang w:val="en-US"/>
              </w:rPr>
              <w:t>Complete the IPC, BLS, and digital record-keeping courses.</w:t>
            </w:r>
          </w:p>
        </w:tc>
        <w:tc>
          <w:tcPr>
            <w:tcW w:w="2144" w:type="dxa"/>
          </w:tcPr>
          <w:p w14:paraId="4DC6B37C" w14:textId="349D32FA" w:rsidR="001F5240" w:rsidRDefault="00A1415F" w:rsidP="00B47CB2">
            <w:pPr>
              <w:spacing w:line="360" w:lineRule="auto"/>
              <w:jc w:val="both"/>
              <w:rPr>
                <w:rFonts w:ascii="Arial" w:hAnsi="Arial" w:cs="Arial"/>
                <w:lang w:val="en-US"/>
              </w:rPr>
            </w:pPr>
            <w:r w:rsidRPr="00A1415F">
              <w:rPr>
                <w:rFonts w:ascii="Arial" w:hAnsi="Arial" w:cs="Arial"/>
                <w:lang w:val="en-US"/>
              </w:rPr>
              <w:t>Obtain three certifications to include on your LinkedIn profile and resume.</w:t>
            </w:r>
          </w:p>
        </w:tc>
        <w:tc>
          <w:tcPr>
            <w:tcW w:w="2190" w:type="dxa"/>
          </w:tcPr>
          <w:p w14:paraId="5AE076EF" w14:textId="55FE0DF2" w:rsidR="001F5240" w:rsidRDefault="00A1415F" w:rsidP="00B47CB2">
            <w:pPr>
              <w:spacing w:line="360" w:lineRule="auto"/>
              <w:jc w:val="both"/>
              <w:rPr>
                <w:rFonts w:ascii="Arial" w:hAnsi="Arial" w:cs="Arial"/>
                <w:lang w:val="en-US"/>
              </w:rPr>
            </w:pPr>
            <w:r w:rsidRPr="00A1415F">
              <w:rPr>
                <w:rFonts w:ascii="Arial" w:hAnsi="Arial" w:cs="Arial"/>
                <w:lang w:val="en-US"/>
              </w:rPr>
              <w:t>Enroll in CPD courses, plan study sessions, and finish tests</w:t>
            </w:r>
          </w:p>
        </w:tc>
        <w:tc>
          <w:tcPr>
            <w:tcW w:w="1603" w:type="dxa"/>
          </w:tcPr>
          <w:p w14:paraId="703F9553" w14:textId="710BEE50" w:rsidR="001F5240" w:rsidRDefault="0075736A" w:rsidP="00B47CB2">
            <w:pPr>
              <w:spacing w:line="360" w:lineRule="auto"/>
              <w:jc w:val="both"/>
              <w:rPr>
                <w:rFonts w:ascii="Arial" w:hAnsi="Arial" w:cs="Arial"/>
                <w:lang w:val="en-US"/>
              </w:rPr>
            </w:pPr>
            <w:r w:rsidRPr="0075736A">
              <w:rPr>
                <w:rFonts w:ascii="Arial" w:hAnsi="Arial" w:cs="Arial"/>
                <w:lang w:val="en-US"/>
              </w:rPr>
              <w:t>Meets mandatory NHS</w:t>
            </w:r>
            <w:r w:rsidR="009D16FA">
              <w:rPr>
                <w:rFonts w:ascii="Arial" w:hAnsi="Arial" w:cs="Arial"/>
                <w:lang w:val="en-US"/>
              </w:rPr>
              <w:t xml:space="preserve"> </w:t>
            </w:r>
            <w:r w:rsidRPr="0075736A">
              <w:rPr>
                <w:rFonts w:ascii="Arial" w:hAnsi="Arial" w:cs="Arial"/>
                <w:lang w:val="en-US"/>
              </w:rPr>
              <w:t>job requirements</w:t>
            </w:r>
          </w:p>
        </w:tc>
        <w:tc>
          <w:tcPr>
            <w:tcW w:w="1761" w:type="dxa"/>
          </w:tcPr>
          <w:p w14:paraId="52507D93" w14:textId="32C37710" w:rsidR="001F5240" w:rsidRDefault="009D16FA" w:rsidP="00B47CB2">
            <w:pPr>
              <w:spacing w:line="360" w:lineRule="auto"/>
              <w:jc w:val="both"/>
              <w:rPr>
                <w:rFonts w:ascii="Arial" w:hAnsi="Arial" w:cs="Arial"/>
                <w:lang w:val="en-US"/>
              </w:rPr>
            </w:pPr>
            <w:r>
              <w:rPr>
                <w:rFonts w:ascii="Arial" w:hAnsi="Arial" w:cs="Arial"/>
                <w:lang w:val="en-US"/>
              </w:rPr>
              <w:t xml:space="preserve">Within 12 </w:t>
            </w:r>
            <w:r w:rsidR="00082F21">
              <w:rPr>
                <w:rFonts w:ascii="Arial" w:hAnsi="Arial" w:cs="Arial"/>
                <w:lang w:val="en-US"/>
              </w:rPr>
              <w:t>m</w:t>
            </w:r>
            <w:r>
              <w:rPr>
                <w:rFonts w:ascii="Arial" w:hAnsi="Arial" w:cs="Arial"/>
                <w:lang w:val="en-US"/>
              </w:rPr>
              <w:t>onths</w:t>
            </w:r>
          </w:p>
        </w:tc>
      </w:tr>
      <w:tr w:rsidR="006E2B08" w14:paraId="00FA5657" w14:textId="77777777" w:rsidTr="00A30070">
        <w:trPr>
          <w:trHeight w:val="174"/>
        </w:trPr>
        <w:tc>
          <w:tcPr>
            <w:tcW w:w="1643" w:type="dxa"/>
          </w:tcPr>
          <w:p w14:paraId="73B1890E" w14:textId="7E0D9076" w:rsidR="001F5240" w:rsidRDefault="00E159E5" w:rsidP="00B47CB2">
            <w:pPr>
              <w:spacing w:line="360" w:lineRule="auto"/>
              <w:jc w:val="both"/>
              <w:rPr>
                <w:rFonts w:ascii="Arial" w:hAnsi="Arial" w:cs="Arial"/>
                <w:lang w:val="en-US"/>
              </w:rPr>
            </w:pPr>
            <w:r w:rsidRPr="00D52640">
              <w:rPr>
                <w:rFonts w:ascii="Arial" w:hAnsi="Arial" w:cs="Arial"/>
                <w:b/>
                <w:bCs/>
                <w:lang w:val="en-US"/>
              </w:rPr>
              <w:t>Build professional identit</w:t>
            </w:r>
            <w:r w:rsidRPr="00E159E5">
              <w:rPr>
                <w:rFonts w:ascii="Arial" w:hAnsi="Arial" w:cs="Arial"/>
                <w:lang w:val="en-US"/>
              </w:rPr>
              <w:t>y</w:t>
            </w:r>
          </w:p>
        </w:tc>
        <w:tc>
          <w:tcPr>
            <w:tcW w:w="2326" w:type="dxa"/>
          </w:tcPr>
          <w:p w14:paraId="7CE3DEE2" w14:textId="19342544" w:rsidR="001F5240" w:rsidRDefault="00BB2524" w:rsidP="00B47CB2">
            <w:pPr>
              <w:spacing w:line="360" w:lineRule="auto"/>
              <w:jc w:val="both"/>
              <w:rPr>
                <w:rFonts w:ascii="Arial" w:hAnsi="Arial" w:cs="Arial"/>
                <w:lang w:val="en-US"/>
              </w:rPr>
            </w:pPr>
            <w:r w:rsidRPr="00BB2524">
              <w:rPr>
                <w:rFonts w:ascii="Arial" w:hAnsi="Arial" w:cs="Arial"/>
                <w:lang w:val="en-US"/>
              </w:rPr>
              <w:t>Join nursing groups on LinkedIn and RCN.</w:t>
            </w:r>
          </w:p>
        </w:tc>
        <w:tc>
          <w:tcPr>
            <w:tcW w:w="2144" w:type="dxa"/>
          </w:tcPr>
          <w:p w14:paraId="4CEA8D98" w14:textId="37119B93" w:rsidR="001F5240" w:rsidRDefault="00D340BF" w:rsidP="00B47CB2">
            <w:pPr>
              <w:spacing w:line="360" w:lineRule="auto"/>
              <w:jc w:val="both"/>
              <w:rPr>
                <w:rFonts w:ascii="Arial" w:hAnsi="Arial" w:cs="Arial"/>
                <w:lang w:val="en-US"/>
              </w:rPr>
            </w:pPr>
            <w:r w:rsidRPr="00D340BF">
              <w:rPr>
                <w:rFonts w:ascii="Arial" w:hAnsi="Arial" w:cs="Arial"/>
                <w:lang w:val="en-US"/>
              </w:rPr>
              <w:t>Participate in five professional conversations and establish connections with twenty professionals.</w:t>
            </w:r>
          </w:p>
        </w:tc>
        <w:tc>
          <w:tcPr>
            <w:tcW w:w="2190" w:type="dxa"/>
          </w:tcPr>
          <w:p w14:paraId="5D46E60B" w14:textId="4260D299" w:rsidR="001F5240" w:rsidRDefault="00A76089" w:rsidP="00B47CB2">
            <w:pPr>
              <w:spacing w:line="360" w:lineRule="auto"/>
              <w:jc w:val="both"/>
              <w:rPr>
                <w:rFonts w:ascii="Arial" w:hAnsi="Arial" w:cs="Arial"/>
                <w:lang w:val="en-US"/>
              </w:rPr>
            </w:pPr>
            <w:r w:rsidRPr="00A76089">
              <w:rPr>
                <w:rFonts w:ascii="Arial" w:hAnsi="Arial" w:cs="Arial"/>
                <w:lang w:val="en-US"/>
              </w:rPr>
              <w:t>Make a LinkedIn profile, go to webinars, and participate in forums.</w:t>
            </w:r>
          </w:p>
        </w:tc>
        <w:tc>
          <w:tcPr>
            <w:tcW w:w="1603" w:type="dxa"/>
          </w:tcPr>
          <w:p w14:paraId="03F42E6F" w14:textId="54F98726" w:rsidR="001F5240" w:rsidRDefault="00DB127A" w:rsidP="00B47CB2">
            <w:pPr>
              <w:spacing w:line="360" w:lineRule="auto"/>
              <w:jc w:val="both"/>
              <w:rPr>
                <w:rFonts w:ascii="Arial" w:hAnsi="Arial" w:cs="Arial"/>
                <w:lang w:val="en-US"/>
              </w:rPr>
            </w:pPr>
            <w:r w:rsidRPr="00DB127A">
              <w:rPr>
                <w:rFonts w:ascii="Arial" w:hAnsi="Arial" w:cs="Arial"/>
                <w:lang w:val="en-US"/>
              </w:rPr>
              <w:t>Employability is increased through networking (Tomlinson, 2017).</w:t>
            </w:r>
          </w:p>
        </w:tc>
        <w:tc>
          <w:tcPr>
            <w:tcW w:w="1761" w:type="dxa"/>
          </w:tcPr>
          <w:p w14:paraId="49A60428" w14:textId="7B436CC2" w:rsidR="001F5240" w:rsidRDefault="00F66BAB" w:rsidP="00B47CB2">
            <w:pPr>
              <w:spacing w:line="360" w:lineRule="auto"/>
              <w:jc w:val="both"/>
              <w:rPr>
                <w:rFonts w:ascii="Arial" w:hAnsi="Arial" w:cs="Arial"/>
                <w:lang w:val="en-US"/>
              </w:rPr>
            </w:pPr>
            <w:r>
              <w:rPr>
                <w:rFonts w:ascii="Arial" w:hAnsi="Arial" w:cs="Arial"/>
                <w:lang w:val="en-US"/>
              </w:rPr>
              <w:t>Within 1 year</w:t>
            </w:r>
          </w:p>
        </w:tc>
      </w:tr>
      <w:tr w:rsidR="006E2B08" w14:paraId="0B212C0D" w14:textId="77777777" w:rsidTr="00A30070">
        <w:trPr>
          <w:trHeight w:val="471"/>
        </w:trPr>
        <w:tc>
          <w:tcPr>
            <w:tcW w:w="1643" w:type="dxa"/>
          </w:tcPr>
          <w:p w14:paraId="1ECEF8FC" w14:textId="13861A9F" w:rsidR="001F5240" w:rsidRPr="00D52640" w:rsidRDefault="00BD757A" w:rsidP="00B47CB2">
            <w:pPr>
              <w:spacing w:line="360" w:lineRule="auto"/>
              <w:jc w:val="both"/>
              <w:rPr>
                <w:rFonts w:ascii="Arial" w:hAnsi="Arial" w:cs="Arial"/>
                <w:b/>
                <w:bCs/>
                <w:lang w:val="en-US"/>
              </w:rPr>
            </w:pPr>
            <w:r w:rsidRPr="00D52640">
              <w:rPr>
                <w:rFonts w:ascii="Arial" w:hAnsi="Arial" w:cs="Arial"/>
                <w:b/>
                <w:bCs/>
                <w:lang w:val="en-US"/>
              </w:rPr>
              <w:t>Prepare for Adult Bank RN application</w:t>
            </w:r>
          </w:p>
        </w:tc>
        <w:tc>
          <w:tcPr>
            <w:tcW w:w="2326" w:type="dxa"/>
          </w:tcPr>
          <w:p w14:paraId="0532A9ED" w14:textId="2722F5DF" w:rsidR="001F5240" w:rsidRDefault="00986EF9" w:rsidP="00B47CB2">
            <w:pPr>
              <w:spacing w:line="360" w:lineRule="auto"/>
              <w:jc w:val="both"/>
              <w:rPr>
                <w:rFonts w:ascii="Arial" w:hAnsi="Arial" w:cs="Arial"/>
                <w:lang w:val="en-US"/>
              </w:rPr>
            </w:pPr>
            <w:r w:rsidRPr="00986EF9">
              <w:rPr>
                <w:rFonts w:ascii="Arial" w:hAnsi="Arial" w:cs="Arial"/>
                <w:lang w:val="en-US"/>
              </w:rPr>
              <w:t xml:space="preserve">Revise </w:t>
            </w:r>
            <w:r>
              <w:rPr>
                <w:rFonts w:ascii="Arial" w:hAnsi="Arial" w:cs="Arial"/>
                <w:lang w:val="en-US"/>
              </w:rPr>
              <w:t>my</w:t>
            </w:r>
            <w:r w:rsidRPr="00986EF9">
              <w:rPr>
                <w:rFonts w:ascii="Arial" w:hAnsi="Arial" w:cs="Arial"/>
                <w:lang w:val="en-US"/>
              </w:rPr>
              <w:t xml:space="preserve"> portfolio, CV, and interview techniques.</w:t>
            </w:r>
          </w:p>
        </w:tc>
        <w:tc>
          <w:tcPr>
            <w:tcW w:w="2144" w:type="dxa"/>
          </w:tcPr>
          <w:p w14:paraId="03ADA7EE" w14:textId="67F411C5" w:rsidR="001F5240" w:rsidRDefault="0024338F" w:rsidP="00B47CB2">
            <w:pPr>
              <w:spacing w:line="360" w:lineRule="auto"/>
              <w:jc w:val="both"/>
              <w:rPr>
                <w:rFonts w:ascii="Arial" w:hAnsi="Arial" w:cs="Arial"/>
                <w:lang w:val="en-US"/>
              </w:rPr>
            </w:pPr>
            <w:r w:rsidRPr="0024338F">
              <w:rPr>
                <w:rFonts w:ascii="Arial" w:hAnsi="Arial" w:cs="Arial"/>
                <w:lang w:val="en-US"/>
              </w:rPr>
              <w:t>Submit at least 3 job applications</w:t>
            </w:r>
          </w:p>
        </w:tc>
        <w:tc>
          <w:tcPr>
            <w:tcW w:w="2190" w:type="dxa"/>
          </w:tcPr>
          <w:p w14:paraId="3810017B" w14:textId="3BB641FC" w:rsidR="001F5240" w:rsidRDefault="006D4773" w:rsidP="00B47CB2">
            <w:pPr>
              <w:spacing w:line="360" w:lineRule="auto"/>
              <w:jc w:val="both"/>
              <w:rPr>
                <w:rFonts w:ascii="Arial" w:hAnsi="Arial" w:cs="Arial"/>
                <w:lang w:val="en-US"/>
              </w:rPr>
            </w:pPr>
            <w:r w:rsidRPr="006D4773">
              <w:rPr>
                <w:rFonts w:ascii="Arial" w:hAnsi="Arial" w:cs="Arial"/>
                <w:lang w:val="en-US"/>
              </w:rPr>
              <w:t>Attend mock interviews; gather references; finalise portfolio</w:t>
            </w:r>
          </w:p>
        </w:tc>
        <w:tc>
          <w:tcPr>
            <w:tcW w:w="1603" w:type="dxa"/>
          </w:tcPr>
          <w:p w14:paraId="5915ADBA" w14:textId="75F8B41E" w:rsidR="001F5240" w:rsidRDefault="006D4773" w:rsidP="00B47CB2">
            <w:pPr>
              <w:spacing w:line="360" w:lineRule="auto"/>
              <w:jc w:val="both"/>
              <w:rPr>
                <w:rFonts w:ascii="Arial" w:hAnsi="Arial" w:cs="Arial"/>
                <w:lang w:val="en-US"/>
              </w:rPr>
            </w:pPr>
            <w:r w:rsidRPr="006D4773">
              <w:rPr>
                <w:rFonts w:ascii="Arial" w:hAnsi="Arial" w:cs="Arial"/>
                <w:lang w:val="en-US"/>
              </w:rPr>
              <w:t>Directly leads to securing the target role</w:t>
            </w:r>
          </w:p>
        </w:tc>
        <w:tc>
          <w:tcPr>
            <w:tcW w:w="1761" w:type="dxa"/>
          </w:tcPr>
          <w:p w14:paraId="2FB6993B" w14:textId="5B52622E" w:rsidR="001F5240" w:rsidRDefault="00F66BAB" w:rsidP="00B47CB2">
            <w:pPr>
              <w:spacing w:line="360" w:lineRule="auto"/>
              <w:jc w:val="both"/>
              <w:rPr>
                <w:rFonts w:ascii="Arial" w:hAnsi="Arial" w:cs="Arial"/>
                <w:lang w:val="en-US"/>
              </w:rPr>
            </w:pPr>
            <w:r>
              <w:rPr>
                <w:rFonts w:ascii="Arial" w:hAnsi="Arial" w:cs="Arial"/>
                <w:lang w:val="en-US"/>
              </w:rPr>
              <w:t>Within 3-5 years</w:t>
            </w:r>
          </w:p>
        </w:tc>
      </w:tr>
    </w:tbl>
    <w:p w14:paraId="1D65931F" w14:textId="77777777" w:rsidR="00CE0B89" w:rsidRDefault="00CE0B89" w:rsidP="00CE0B89">
      <w:pPr>
        <w:spacing w:line="360" w:lineRule="auto"/>
        <w:rPr>
          <w:rFonts w:ascii="Arial" w:hAnsi="Arial" w:cs="Arial"/>
          <w:lang w:val="en-US"/>
        </w:rPr>
      </w:pPr>
    </w:p>
    <w:p w14:paraId="7B03B5B9" w14:textId="350EF07F" w:rsidR="004B39E7" w:rsidRPr="00BE03E4" w:rsidRDefault="004B39E7" w:rsidP="00CE0B89">
      <w:pPr>
        <w:spacing w:line="360" w:lineRule="auto"/>
        <w:rPr>
          <w:rFonts w:ascii="Arial" w:hAnsi="Arial" w:cs="Arial"/>
          <w:b/>
          <w:bCs/>
          <w:sz w:val="28"/>
          <w:szCs w:val="28"/>
          <w:lang w:val="en-US"/>
        </w:rPr>
      </w:pPr>
      <w:r w:rsidRPr="00BE03E4">
        <w:rPr>
          <w:rFonts w:ascii="Arial" w:hAnsi="Arial" w:cs="Arial"/>
          <w:b/>
          <w:bCs/>
          <w:sz w:val="28"/>
          <w:szCs w:val="28"/>
          <w:lang w:val="en-US"/>
        </w:rPr>
        <w:t>Conclusion</w:t>
      </w:r>
    </w:p>
    <w:p w14:paraId="7849F190" w14:textId="1A665ACD" w:rsidR="00BE03E4" w:rsidRPr="00BE03E4" w:rsidRDefault="00BE03E4" w:rsidP="00BE03E4">
      <w:pPr>
        <w:spacing w:line="360" w:lineRule="auto"/>
        <w:jc w:val="both"/>
        <w:rPr>
          <w:rFonts w:ascii="Arial" w:hAnsi="Arial" w:cs="Arial"/>
          <w:lang w:val="en-US"/>
        </w:rPr>
      </w:pPr>
      <w:r w:rsidRPr="00BE03E4">
        <w:rPr>
          <w:rFonts w:ascii="Arial" w:hAnsi="Arial" w:cs="Arial"/>
          <w:lang w:val="en-US"/>
        </w:rPr>
        <w:t>This assignment has enabled me to assess how well my current skills align with the requirements of becoming an Adult Bank Registered Nurse and to clearly define my career goal. Through analysing the job description and completing my skills assessment, I identified strong foundations in communication, empathy, teamwork and digital literacy, which reflect the expectations of the NHS and NMC. At the same time, I recognised key areas for development, including clinical confidence, resilience and time</w:t>
      </w:r>
      <w:r w:rsidRPr="00BE03E4">
        <w:rPr>
          <w:rFonts w:ascii="Cambria Math" w:hAnsi="Cambria Math" w:cs="Cambria Math"/>
          <w:lang w:val="en-US"/>
        </w:rPr>
        <w:t>‑</w:t>
      </w:r>
      <w:r w:rsidRPr="00BE03E4">
        <w:rPr>
          <w:rFonts w:ascii="Arial" w:hAnsi="Arial" w:cs="Arial"/>
          <w:lang w:val="en-US"/>
        </w:rPr>
        <w:t>management, which are essential for working safely in fast</w:t>
      </w:r>
      <w:r w:rsidRPr="00BE03E4">
        <w:rPr>
          <w:rFonts w:ascii="Cambria Math" w:hAnsi="Cambria Math" w:cs="Cambria Math"/>
          <w:lang w:val="en-US"/>
        </w:rPr>
        <w:t>‑</w:t>
      </w:r>
      <w:r w:rsidRPr="00BE03E4">
        <w:rPr>
          <w:rFonts w:ascii="Arial" w:hAnsi="Arial" w:cs="Arial"/>
          <w:lang w:val="en-US"/>
        </w:rPr>
        <w:t>paced care environments.</w:t>
      </w:r>
    </w:p>
    <w:p w14:paraId="6DB55887" w14:textId="4AAF831C" w:rsidR="00BE03E4" w:rsidRPr="00BE03E4" w:rsidRDefault="00BE03E4" w:rsidP="00BE03E4">
      <w:pPr>
        <w:spacing w:line="360" w:lineRule="auto"/>
        <w:jc w:val="both"/>
        <w:rPr>
          <w:rFonts w:ascii="Arial" w:hAnsi="Arial" w:cs="Arial"/>
          <w:lang w:val="en-US"/>
        </w:rPr>
      </w:pPr>
      <w:r w:rsidRPr="00BE03E4">
        <w:rPr>
          <w:rFonts w:ascii="Arial" w:hAnsi="Arial" w:cs="Arial"/>
          <w:lang w:val="en-US"/>
        </w:rPr>
        <w:t>My action plan outlines practical and structured steps to close these gaps, including completing CPD courses, gaining further hands</w:t>
      </w:r>
      <w:r w:rsidRPr="00BE03E4">
        <w:rPr>
          <w:rFonts w:ascii="Cambria Math" w:hAnsi="Cambria Math" w:cs="Cambria Math"/>
          <w:lang w:val="en-US"/>
        </w:rPr>
        <w:t>‑</w:t>
      </w:r>
      <w:r w:rsidRPr="00BE03E4">
        <w:rPr>
          <w:rFonts w:ascii="Arial" w:hAnsi="Arial" w:cs="Arial"/>
          <w:lang w:val="en-US"/>
        </w:rPr>
        <w:t>on experience, strengthening my professional identity and engaging with nursing networks. Reflecting on my experiences has helped me understand my strengths, challenges and the importance of continuous learning.</w:t>
      </w:r>
    </w:p>
    <w:p w14:paraId="5AB277B7" w14:textId="61121BCB" w:rsidR="001E5610" w:rsidRDefault="00BE03E4" w:rsidP="00BE03E4">
      <w:pPr>
        <w:spacing w:line="360" w:lineRule="auto"/>
        <w:jc w:val="both"/>
        <w:rPr>
          <w:rFonts w:ascii="Arial" w:hAnsi="Arial" w:cs="Arial"/>
          <w:lang w:val="en-US"/>
        </w:rPr>
      </w:pPr>
      <w:r w:rsidRPr="00BE03E4">
        <w:rPr>
          <w:rFonts w:ascii="Arial" w:hAnsi="Arial" w:cs="Arial"/>
          <w:lang w:val="en-US"/>
        </w:rPr>
        <w:t>Overall, this process has reinforced my passion for supporting vulnerable adults and motivated me to grow into a confident, compassionate and capable future nurse.</w:t>
      </w:r>
    </w:p>
    <w:p w14:paraId="1369923D" w14:textId="77777777" w:rsidR="008F6AE2" w:rsidRDefault="008F6AE2" w:rsidP="008F6AE2">
      <w:pPr>
        <w:rPr>
          <w:rFonts w:ascii="Arial" w:hAnsi="Arial" w:cs="Arial"/>
          <w:lang w:val="en-US"/>
        </w:rPr>
      </w:pPr>
    </w:p>
    <w:p w14:paraId="4E3B89E9" w14:textId="77777777" w:rsidR="008F6AE2" w:rsidRDefault="008F6AE2" w:rsidP="008F6AE2">
      <w:pPr>
        <w:rPr>
          <w:rFonts w:ascii="Arial" w:hAnsi="Arial" w:cs="Arial"/>
          <w:lang w:val="en-US"/>
        </w:rPr>
      </w:pPr>
    </w:p>
    <w:p w14:paraId="7ACDE2ED" w14:textId="77777777" w:rsidR="00B70931" w:rsidRDefault="00B70931" w:rsidP="008F6AE2">
      <w:pPr>
        <w:rPr>
          <w:rFonts w:ascii="Arial" w:hAnsi="Arial" w:cs="Arial"/>
          <w:sz w:val="28"/>
          <w:szCs w:val="28"/>
          <w:lang w:val="en-US"/>
        </w:rPr>
      </w:pPr>
    </w:p>
    <w:p w14:paraId="36E257F7" w14:textId="77777777" w:rsidR="00B70931" w:rsidRDefault="00B70931" w:rsidP="008F6AE2">
      <w:pPr>
        <w:rPr>
          <w:rFonts w:ascii="Arial" w:hAnsi="Arial" w:cs="Arial"/>
          <w:sz w:val="28"/>
          <w:szCs w:val="28"/>
          <w:lang w:val="en-US"/>
        </w:rPr>
      </w:pPr>
    </w:p>
    <w:p w14:paraId="7BF7021E" w14:textId="77777777" w:rsidR="00B70931" w:rsidRDefault="00B70931" w:rsidP="008F6AE2">
      <w:pPr>
        <w:rPr>
          <w:rFonts w:ascii="Arial" w:hAnsi="Arial" w:cs="Arial"/>
          <w:sz w:val="28"/>
          <w:szCs w:val="28"/>
          <w:lang w:val="en-US"/>
        </w:rPr>
      </w:pPr>
    </w:p>
    <w:p w14:paraId="191B3808" w14:textId="77777777" w:rsidR="00B70931" w:rsidRDefault="00B70931" w:rsidP="008F6AE2">
      <w:pPr>
        <w:rPr>
          <w:rFonts w:ascii="Arial" w:hAnsi="Arial" w:cs="Arial"/>
          <w:sz w:val="28"/>
          <w:szCs w:val="28"/>
          <w:lang w:val="en-US"/>
        </w:rPr>
      </w:pPr>
    </w:p>
    <w:p w14:paraId="150332C9" w14:textId="77777777" w:rsidR="00B70931" w:rsidRDefault="00B70931" w:rsidP="008F6AE2">
      <w:pPr>
        <w:rPr>
          <w:rFonts w:ascii="Arial" w:hAnsi="Arial" w:cs="Arial"/>
          <w:sz w:val="28"/>
          <w:szCs w:val="28"/>
          <w:lang w:val="en-US"/>
        </w:rPr>
      </w:pPr>
    </w:p>
    <w:p w14:paraId="016E2179" w14:textId="77777777" w:rsidR="00B70931" w:rsidRDefault="00B70931" w:rsidP="008F6AE2">
      <w:pPr>
        <w:rPr>
          <w:rFonts w:ascii="Arial" w:hAnsi="Arial" w:cs="Arial"/>
          <w:sz w:val="28"/>
          <w:szCs w:val="28"/>
          <w:lang w:val="en-US"/>
        </w:rPr>
      </w:pPr>
    </w:p>
    <w:p w14:paraId="6E77454A" w14:textId="77777777" w:rsidR="0050720D" w:rsidRDefault="0050720D" w:rsidP="008F6AE2">
      <w:pPr>
        <w:rPr>
          <w:rFonts w:ascii="Arial" w:hAnsi="Arial" w:cs="Arial"/>
          <w:b/>
          <w:bCs/>
          <w:sz w:val="28"/>
          <w:szCs w:val="28"/>
          <w:lang w:val="en-US"/>
        </w:rPr>
      </w:pPr>
    </w:p>
    <w:p w14:paraId="4AFEA3AB" w14:textId="77777777" w:rsidR="0050720D" w:rsidRDefault="0050720D" w:rsidP="008F6AE2">
      <w:pPr>
        <w:rPr>
          <w:rFonts w:ascii="Arial" w:hAnsi="Arial" w:cs="Arial"/>
          <w:b/>
          <w:bCs/>
          <w:sz w:val="28"/>
          <w:szCs w:val="28"/>
          <w:lang w:val="en-US"/>
        </w:rPr>
      </w:pPr>
    </w:p>
    <w:p w14:paraId="2E018109" w14:textId="77777777" w:rsidR="0050720D" w:rsidRDefault="0050720D" w:rsidP="008F6AE2">
      <w:pPr>
        <w:rPr>
          <w:rFonts w:ascii="Arial" w:hAnsi="Arial" w:cs="Arial"/>
          <w:b/>
          <w:bCs/>
          <w:sz w:val="28"/>
          <w:szCs w:val="28"/>
          <w:lang w:val="en-US"/>
        </w:rPr>
      </w:pPr>
    </w:p>
    <w:p w14:paraId="05988F73" w14:textId="77777777" w:rsidR="0050720D" w:rsidRDefault="0050720D" w:rsidP="008F6AE2">
      <w:pPr>
        <w:rPr>
          <w:rFonts w:ascii="Arial" w:hAnsi="Arial" w:cs="Arial"/>
          <w:b/>
          <w:bCs/>
          <w:sz w:val="28"/>
          <w:szCs w:val="28"/>
          <w:lang w:val="en-US"/>
        </w:rPr>
      </w:pPr>
    </w:p>
    <w:p w14:paraId="1FBA130B" w14:textId="77777777" w:rsidR="0050720D" w:rsidRDefault="0050720D" w:rsidP="008F6AE2">
      <w:pPr>
        <w:rPr>
          <w:rFonts w:ascii="Arial" w:hAnsi="Arial" w:cs="Arial"/>
          <w:b/>
          <w:bCs/>
          <w:sz w:val="28"/>
          <w:szCs w:val="28"/>
          <w:lang w:val="en-US"/>
        </w:rPr>
      </w:pPr>
    </w:p>
    <w:p w14:paraId="099C51C0" w14:textId="77777777" w:rsidR="0050720D" w:rsidRDefault="0050720D" w:rsidP="008F6AE2">
      <w:pPr>
        <w:rPr>
          <w:rFonts w:ascii="Arial" w:hAnsi="Arial" w:cs="Arial"/>
          <w:b/>
          <w:bCs/>
          <w:sz w:val="28"/>
          <w:szCs w:val="28"/>
          <w:lang w:val="en-US"/>
        </w:rPr>
      </w:pPr>
    </w:p>
    <w:p w14:paraId="02BF1B18" w14:textId="77777777" w:rsidR="0050720D" w:rsidRDefault="0050720D" w:rsidP="008F6AE2">
      <w:pPr>
        <w:rPr>
          <w:rFonts w:ascii="Arial" w:hAnsi="Arial" w:cs="Arial"/>
          <w:b/>
          <w:bCs/>
          <w:sz w:val="28"/>
          <w:szCs w:val="28"/>
          <w:lang w:val="en-US"/>
        </w:rPr>
      </w:pPr>
    </w:p>
    <w:p w14:paraId="2AC887F8" w14:textId="4CF8E03B" w:rsidR="008F6AE2" w:rsidRPr="00B70931" w:rsidRDefault="008F6AE2" w:rsidP="008F6AE2">
      <w:pPr>
        <w:rPr>
          <w:rFonts w:ascii="Arial" w:hAnsi="Arial" w:cs="Arial"/>
          <w:b/>
          <w:bCs/>
          <w:sz w:val="28"/>
          <w:szCs w:val="28"/>
          <w:lang w:val="en-US"/>
        </w:rPr>
      </w:pPr>
      <w:r w:rsidRPr="00B70931">
        <w:rPr>
          <w:rFonts w:ascii="Arial" w:hAnsi="Arial" w:cs="Arial"/>
          <w:b/>
          <w:bCs/>
          <w:sz w:val="28"/>
          <w:szCs w:val="28"/>
          <w:lang w:val="en-US"/>
        </w:rPr>
        <w:lastRenderedPageBreak/>
        <w:t>References</w:t>
      </w:r>
    </w:p>
    <w:p w14:paraId="6DB033C1" w14:textId="7E211E8D" w:rsidR="00CE0636" w:rsidRPr="00B70931" w:rsidRDefault="00CE0636" w:rsidP="00B70931">
      <w:pPr>
        <w:spacing w:line="360" w:lineRule="auto"/>
        <w:jc w:val="both"/>
        <w:rPr>
          <w:rFonts w:ascii="Arial" w:hAnsi="Arial" w:cs="Arial"/>
          <w:lang w:val="en-US"/>
        </w:rPr>
      </w:pPr>
      <w:r w:rsidRPr="00B70931">
        <w:rPr>
          <w:rFonts w:ascii="Arial" w:hAnsi="Arial" w:cs="Arial"/>
          <w:lang w:val="en-US"/>
        </w:rPr>
        <w:t>NHS Jobs (2026) Adult Bank Registered Nurse – North Bristol NHS Trust &amp; UHBW Collaborative Bank.</w:t>
      </w:r>
    </w:p>
    <w:p w14:paraId="7499F953" w14:textId="15783A5B" w:rsidR="00CE0636" w:rsidRPr="00B70931" w:rsidRDefault="00CE0636" w:rsidP="00B70931">
      <w:pPr>
        <w:spacing w:line="360" w:lineRule="auto"/>
        <w:jc w:val="both"/>
        <w:rPr>
          <w:rFonts w:ascii="Arial" w:hAnsi="Arial" w:cs="Arial"/>
          <w:lang w:val="en-US"/>
        </w:rPr>
      </w:pPr>
      <w:r w:rsidRPr="00B70931">
        <w:rPr>
          <w:rFonts w:ascii="Arial" w:hAnsi="Arial" w:cs="Arial"/>
          <w:lang w:val="en-US"/>
        </w:rPr>
        <w:t>Nursing and Midwifery Council (2018) The Code: Professional standards of practice and behaviour for nurses, midwives and nursing associates. London: NMC.</w:t>
      </w:r>
    </w:p>
    <w:p w14:paraId="39951289" w14:textId="2BE2F894" w:rsidR="00CE0636" w:rsidRPr="00B70931" w:rsidRDefault="00CE0636" w:rsidP="00B70931">
      <w:pPr>
        <w:spacing w:line="360" w:lineRule="auto"/>
        <w:jc w:val="both"/>
        <w:rPr>
          <w:rFonts w:ascii="Arial" w:hAnsi="Arial" w:cs="Arial"/>
          <w:lang w:val="en-US"/>
        </w:rPr>
      </w:pPr>
      <w:r w:rsidRPr="00B70931">
        <w:rPr>
          <w:rFonts w:ascii="Arial" w:hAnsi="Arial" w:cs="Arial"/>
          <w:lang w:val="en-US"/>
        </w:rPr>
        <w:t>NHS England (2024) NHS Values. Available at: www.england.nhs.uk</w:t>
      </w:r>
    </w:p>
    <w:p w14:paraId="1AD4CA4E" w14:textId="037F1DEF" w:rsidR="00CE0636" w:rsidRPr="00B70931" w:rsidRDefault="00CE0636" w:rsidP="00B70931">
      <w:pPr>
        <w:spacing w:line="360" w:lineRule="auto"/>
        <w:jc w:val="both"/>
        <w:rPr>
          <w:rFonts w:ascii="Arial" w:hAnsi="Arial" w:cs="Arial"/>
          <w:lang w:val="en-US"/>
        </w:rPr>
      </w:pPr>
      <w:r w:rsidRPr="00B70931">
        <w:rPr>
          <w:rFonts w:ascii="Arial" w:hAnsi="Arial" w:cs="Arial"/>
          <w:lang w:val="en-US"/>
        </w:rPr>
        <w:t>Cummings, J. and Bennett, V. (2012) Compassion in Practice: Nursing, Midwifery and Care Staff – Our Vision and Strategy. NHS England.</w:t>
      </w:r>
    </w:p>
    <w:p w14:paraId="76133E83" w14:textId="56B82CBE" w:rsidR="00CE0636" w:rsidRPr="00B70931" w:rsidRDefault="00CE0636" w:rsidP="00B70931">
      <w:pPr>
        <w:spacing w:line="360" w:lineRule="auto"/>
        <w:jc w:val="both"/>
        <w:rPr>
          <w:rFonts w:ascii="Arial" w:hAnsi="Arial" w:cs="Arial"/>
          <w:lang w:val="en-US"/>
        </w:rPr>
      </w:pPr>
      <w:r w:rsidRPr="00B70931">
        <w:rPr>
          <w:rFonts w:ascii="Arial" w:hAnsi="Arial" w:cs="Arial"/>
          <w:lang w:val="en-US"/>
        </w:rPr>
        <w:t>Kolb, D. (1984) Experiential Learning: Experience as the Source of Learning and Development. Englewood Cliffs: Prentice Hall.</w:t>
      </w:r>
    </w:p>
    <w:p w14:paraId="7613136D" w14:textId="44C290DA" w:rsidR="00CE0636" w:rsidRPr="00B70931" w:rsidRDefault="00CE0636" w:rsidP="00B70931">
      <w:pPr>
        <w:spacing w:line="360" w:lineRule="auto"/>
        <w:jc w:val="both"/>
        <w:rPr>
          <w:rFonts w:ascii="Arial" w:hAnsi="Arial" w:cs="Arial"/>
          <w:lang w:val="en-US"/>
        </w:rPr>
      </w:pPr>
      <w:r w:rsidRPr="00B70931">
        <w:rPr>
          <w:rFonts w:ascii="Arial" w:hAnsi="Arial" w:cs="Arial"/>
          <w:lang w:val="en-US"/>
        </w:rPr>
        <w:t>Maslow, A. (1943) ‘A Theory of Human Motivation’, Psychological Review, 50(4), pp. 370–396.</w:t>
      </w:r>
    </w:p>
    <w:p w14:paraId="457E0149" w14:textId="3FA8C334" w:rsidR="00CE0636" w:rsidRPr="00B70931" w:rsidRDefault="00CE0636" w:rsidP="00B70931">
      <w:pPr>
        <w:spacing w:line="360" w:lineRule="auto"/>
        <w:jc w:val="both"/>
        <w:rPr>
          <w:rFonts w:ascii="Arial" w:hAnsi="Arial" w:cs="Arial"/>
          <w:lang w:val="en-US"/>
        </w:rPr>
      </w:pPr>
      <w:r w:rsidRPr="00B70931">
        <w:rPr>
          <w:rFonts w:ascii="Arial" w:hAnsi="Arial" w:cs="Arial"/>
          <w:lang w:val="en-US"/>
        </w:rPr>
        <w:t>Skills for Care (2023) Core Skills Framework. Leeds: Skills for Care.</w:t>
      </w:r>
    </w:p>
    <w:p w14:paraId="532CC626" w14:textId="7CAC9970" w:rsidR="00CE0636" w:rsidRPr="00B70931" w:rsidRDefault="00CE0636" w:rsidP="00B70931">
      <w:pPr>
        <w:spacing w:line="360" w:lineRule="auto"/>
        <w:jc w:val="both"/>
        <w:rPr>
          <w:rFonts w:ascii="Arial" w:hAnsi="Arial" w:cs="Arial"/>
          <w:lang w:val="en-US"/>
        </w:rPr>
      </w:pPr>
      <w:r w:rsidRPr="00B70931">
        <w:rPr>
          <w:rFonts w:ascii="Arial" w:hAnsi="Arial" w:cs="Arial"/>
          <w:lang w:val="en-US"/>
        </w:rPr>
        <w:t>Yeager, D. and Dweck, C. (2020) ‘What can be learned from growth mindset interventions?’, Nature, 578(7791), pp. 226–230.</w:t>
      </w:r>
    </w:p>
    <w:p w14:paraId="22762D33" w14:textId="77BA8B19" w:rsidR="00CE0636" w:rsidRPr="00B70931" w:rsidRDefault="00CE0636" w:rsidP="00B70931">
      <w:pPr>
        <w:spacing w:line="360" w:lineRule="auto"/>
        <w:jc w:val="both"/>
        <w:rPr>
          <w:rFonts w:ascii="Arial" w:hAnsi="Arial" w:cs="Arial"/>
          <w:lang w:val="en-US"/>
        </w:rPr>
      </w:pPr>
      <w:r w:rsidRPr="00B70931">
        <w:rPr>
          <w:rFonts w:ascii="Arial" w:hAnsi="Arial" w:cs="Arial"/>
          <w:lang w:val="en-US"/>
        </w:rPr>
        <w:t>Tomlinson, M. (2017) ‘Forms of graduate capital and their relationship to graduate employability’, Education + Training, 59(4), pp. 338–352.</w:t>
      </w:r>
    </w:p>
    <w:p w14:paraId="16DD31F2" w14:textId="69A5D517" w:rsidR="00CE0636" w:rsidRDefault="00B70931" w:rsidP="00B70931">
      <w:pPr>
        <w:spacing w:line="360" w:lineRule="auto"/>
        <w:jc w:val="both"/>
        <w:rPr>
          <w:rFonts w:ascii="Arial" w:hAnsi="Arial" w:cs="Arial"/>
          <w:sz w:val="28"/>
          <w:szCs w:val="28"/>
          <w:lang w:val="en-US"/>
        </w:rPr>
      </w:pPr>
      <w:r w:rsidRPr="00B70931">
        <w:rPr>
          <w:rFonts w:ascii="Arial" w:hAnsi="Arial" w:cs="Arial"/>
          <w:lang w:val="en-US"/>
        </w:rPr>
        <w:t>Doran, G. (1981) ‘There’s a S.M.A.R.T. way to write management’s goals and objectives’, Management</w:t>
      </w:r>
      <w:r w:rsidRPr="00B70931">
        <w:rPr>
          <w:rFonts w:ascii="Arial" w:hAnsi="Arial" w:cs="Arial"/>
          <w:sz w:val="28"/>
          <w:szCs w:val="28"/>
          <w:lang w:val="en-US"/>
        </w:rPr>
        <w:t xml:space="preserve"> </w:t>
      </w:r>
      <w:r w:rsidRPr="00B70931">
        <w:rPr>
          <w:rFonts w:ascii="Arial" w:hAnsi="Arial" w:cs="Arial"/>
          <w:lang w:val="en-US"/>
        </w:rPr>
        <w:t>Review, 70(11), pp. 35–36.</w:t>
      </w:r>
    </w:p>
    <w:sectPr w:rsidR="00CE06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702"/>
    <w:rsid w:val="00063239"/>
    <w:rsid w:val="00082F21"/>
    <w:rsid w:val="000E3C34"/>
    <w:rsid w:val="001358D2"/>
    <w:rsid w:val="00177563"/>
    <w:rsid w:val="001B357F"/>
    <w:rsid w:val="001D7E70"/>
    <w:rsid w:val="001E5610"/>
    <w:rsid w:val="001F5240"/>
    <w:rsid w:val="00226DB9"/>
    <w:rsid w:val="00232702"/>
    <w:rsid w:val="002335E7"/>
    <w:rsid w:val="0024338F"/>
    <w:rsid w:val="00251741"/>
    <w:rsid w:val="00273AC1"/>
    <w:rsid w:val="0029570C"/>
    <w:rsid w:val="002A1152"/>
    <w:rsid w:val="002A41EB"/>
    <w:rsid w:val="002C740B"/>
    <w:rsid w:val="002D2AF0"/>
    <w:rsid w:val="0035384D"/>
    <w:rsid w:val="00371927"/>
    <w:rsid w:val="00375B05"/>
    <w:rsid w:val="00377740"/>
    <w:rsid w:val="003E4DE6"/>
    <w:rsid w:val="003F6DDA"/>
    <w:rsid w:val="00436640"/>
    <w:rsid w:val="004731C1"/>
    <w:rsid w:val="00493446"/>
    <w:rsid w:val="004A6DF9"/>
    <w:rsid w:val="004B359D"/>
    <w:rsid w:val="004B39E7"/>
    <w:rsid w:val="0050106E"/>
    <w:rsid w:val="005021DD"/>
    <w:rsid w:val="00505A0F"/>
    <w:rsid w:val="0050720D"/>
    <w:rsid w:val="005158FB"/>
    <w:rsid w:val="0052023A"/>
    <w:rsid w:val="00542BD5"/>
    <w:rsid w:val="00570243"/>
    <w:rsid w:val="0057523E"/>
    <w:rsid w:val="0058644D"/>
    <w:rsid w:val="00587D3F"/>
    <w:rsid w:val="005915A2"/>
    <w:rsid w:val="005B4650"/>
    <w:rsid w:val="005D32D6"/>
    <w:rsid w:val="005E47E6"/>
    <w:rsid w:val="005F26C0"/>
    <w:rsid w:val="005F62E3"/>
    <w:rsid w:val="00614FBC"/>
    <w:rsid w:val="0065555F"/>
    <w:rsid w:val="006659DD"/>
    <w:rsid w:val="00670592"/>
    <w:rsid w:val="00680744"/>
    <w:rsid w:val="006A2E8E"/>
    <w:rsid w:val="006A480C"/>
    <w:rsid w:val="006D4773"/>
    <w:rsid w:val="006E2B08"/>
    <w:rsid w:val="006F3ED6"/>
    <w:rsid w:val="006F6B49"/>
    <w:rsid w:val="0074418F"/>
    <w:rsid w:val="0075736A"/>
    <w:rsid w:val="00797024"/>
    <w:rsid w:val="00804745"/>
    <w:rsid w:val="00806479"/>
    <w:rsid w:val="00811A0F"/>
    <w:rsid w:val="00822BA6"/>
    <w:rsid w:val="0086403E"/>
    <w:rsid w:val="008E23A3"/>
    <w:rsid w:val="008F1818"/>
    <w:rsid w:val="008F6AE2"/>
    <w:rsid w:val="00963FBF"/>
    <w:rsid w:val="009822B4"/>
    <w:rsid w:val="00986EF9"/>
    <w:rsid w:val="009A1D6E"/>
    <w:rsid w:val="009A2778"/>
    <w:rsid w:val="009D16FA"/>
    <w:rsid w:val="009E4640"/>
    <w:rsid w:val="00A1415F"/>
    <w:rsid w:val="00A30070"/>
    <w:rsid w:val="00A76089"/>
    <w:rsid w:val="00AC1177"/>
    <w:rsid w:val="00B47CB2"/>
    <w:rsid w:val="00B65EAD"/>
    <w:rsid w:val="00B70931"/>
    <w:rsid w:val="00B8065A"/>
    <w:rsid w:val="00B86DC4"/>
    <w:rsid w:val="00BB2524"/>
    <w:rsid w:val="00BB5FFD"/>
    <w:rsid w:val="00BC0C9E"/>
    <w:rsid w:val="00BD757A"/>
    <w:rsid w:val="00BE03E4"/>
    <w:rsid w:val="00C5160B"/>
    <w:rsid w:val="00C858BB"/>
    <w:rsid w:val="00CB0ABC"/>
    <w:rsid w:val="00CC5D88"/>
    <w:rsid w:val="00CE0636"/>
    <w:rsid w:val="00CE0B89"/>
    <w:rsid w:val="00D1791A"/>
    <w:rsid w:val="00D2035F"/>
    <w:rsid w:val="00D22562"/>
    <w:rsid w:val="00D24168"/>
    <w:rsid w:val="00D31F12"/>
    <w:rsid w:val="00D340BF"/>
    <w:rsid w:val="00D4421D"/>
    <w:rsid w:val="00D52640"/>
    <w:rsid w:val="00D72FE6"/>
    <w:rsid w:val="00DB127A"/>
    <w:rsid w:val="00DE5AF4"/>
    <w:rsid w:val="00E159E5"/>
    <w:rsid w:val="00E61958"/>
    <w:rsid w:val="00E67450"/>
    <w:rsid w:val="00E954C0"/>
    <w:rsid w:val="00E96411"/>
    <w:rsid w:val="00EC6081"/>
    <w:rsid w:val="00F35E68"/>
    <w:rsid w:val="00F66BAB"/>
    <w:rsid w:val="00FD0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D38CF21"/>
  <w15:chartTrackingRefBased/>
  <w15:docId w15:val="{9B43A212-C1A2-42AF-80BE-16B4143C6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7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27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7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7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7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7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7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7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7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7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27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7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7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7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7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7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7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702"/>
    <w:rPr>
      <w:rFonts w:eastAsiaTheme="majorEastAsia" w:cstheme="majorBidi"/>
      <w:color w:val="272727" w:themeColor="text1" w:themeTint="D8"/>
    </w:rPr>
  </w:style>
  <w:style w:type="paragraph" w:styleId="Title">
    <w:name w:val="Title"/>
    <w:basedOn w:val="Normal"/>
    <w:next w:val="Normal"/>
    <w:link w:val="TitleChar"/>
    <w:uiPriority w:val="10"/>
    <w:qFormat/>
    <w:rsid w:val="002327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7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7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7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702"/>
    <w:pPr>
      <w:spacing w:before="160"/>
      <w:jc w:val="center"/>
    </w:pPr>
    <w:rPr>
      <w:i/>
      <w:iCs/>
      <w:color w:val="404040" w:themeColor="text1" w:themeTint="BF"/>
    </w:rPr>
  </w:style>
  <w:style w:type="character" w:customStyle="1" w:styleId="QuoteChar">
    <w:name w:val="Quote Char"/>
    <w:basedOn w:val="DefaultParagraphFont"/>
    <w:link w:val="Quote"/>
    <w:uiPriority w:val="29"/>
    <w:rsid w:val="00232702"/>
    <w:rPr>
      <w:i/>
      <w:iCs/>
      <w:color w:val="404040" w:themeColor="text1" w:themeTint="BF"/>
    </w:rPr>
  </w:style>
  <w:style w:type="paragraph" w:styleId="ListParagraph">
    <w:name w:val="List Paragraph"/>
    <w:basedOn w:val="Normal"/>
    <w:uiPriority w:val="34"/>
    <w:qFormat/>
    <w:rsid w:val="00232702"/>
    <w:pPr>
      <w:ind w:left="720"/>
      <w:contextualSpacing/>
    </w:pPr>
  </w:style>
  <w:style w:type="character" w:styleId="IntenseEmphasis">
    <w:name w:val="Intense Emphasis"/>
    <w:basedOn w:val="DefaultParagraphFont"/>
    <w:uiPriority w:val="21"/>
    <w:qFormat/>
    <w:rsid w:val="00232702"/>
    <w:rPr>
      <w:i/>
      <w:iCs/>
      <w:color w:val="0F4761" w:themeColor="accent1" w:themeShade="BF"/>
    </w:rPr>
  </w:style>
  <w:style w:type="paragraph" w:styleId="IntenseQuote">
    <w:name w:val="Intense Quote"/>
    <w:basedOn w:val="Normal"/>
    <w:next w:val="Normal"/>
    <w:link w:val="IntenseQuoteChar"/>
    <w:uiPriority w:val="30"/>
    <w:qFormat/>
    <w:rsid w:val="002327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702"/>
    <w:rPr>
      <w:i/>
      <w:iCs/>
      <w:color w:val="0F4761" w:themeColor="accent1" w:themeShade="BF"/>
    </w:rPr>
  </w:style>
  <w:style w:type="character" w:styleId="IntenseReference">
    <w:name w:val="Intense Reference"/>
    <w:basedOn w:val="DefaultParagraphFont"/>
    <w:uiPriority w:val="32"/>
    <w:qFormat/>
    <w:rsid w:val="00232702"/>
    <w:rPr>
      <w:b/>
      <w:bCs/>
      <w:smallCaps/>
      <w:color w:val="0F4761" w:themeColor="accent1" w:themeShade="BF"/>
      <w:spacing w:val="5"/>
    </w:rPr>
  </w:style>
  <w:style w:type="table" w:styleId="TableGrid">
    <w:name w:val="Table Grid"/>
    <w:basedOn w:val="TableNormal"/>
    <w:uiPriority w:val="39"/>
    <w:rsid w:val="005F6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86DC4"/>
    <w:rPr>
      <w:color w:val="467886" w:themeColor="hyperlink"/>
      <w:u w:val="single"/>
    </w:rPr>
  </w:style>
  <w:style w:type="character" w:styleId="UnresolvedMention">
    <w:name w:val="Unresolved Mention"/>
    <w:basedOn w:val="DefaultParagraphFont"/>
    <w:uiPriority w:val="99"/>
    <w:semiHidden/>
    <w:unhideWhenUsed/>
    <w:rsid w:val="00B86D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33525">
      <w:bodyDiv w:val="1"/>
      <w:marLeft w:val="0"/>
      <w:marRight w:val="0"/>
      <w:marTop w:val="0"/>
      <w:marBottom w:val="0"/>
      <w:divBdr>
        <w:top w:val="none" w:sz="0" w:space="0" w:color="auto"/>
        <w:left w:val="none" w:sz="0" w:space="0" w:color="auto"/>
        <w:bottom w:val="none" w:sz="0" w:space="0" w:color="auto"/>
        <w:right w:val="none" w:sz="0" w:space="0" w:color="auto"/>
      </w:divBdr>
    </w:div>
    <w:div w:id="272438751">
      <w:bodyDiv w:val="1"/>
      <w:marLeft w:val="0"/>
      <w:marRight w:val="0"/>
      <w:marTop w:val="0"/>
      <w:marBottom w:val="0"/>
      <w:divBdr>
        <w:top w:val="none" w:sz="0" w:space="0" w:color="auto"/>
        <w:left w:val="none" w:sz="0" w:space="0" w:color="auto"/>
        <w:bottom w:val="none" w:sz="0" w:space="0" w:color="auto"/>
        <w:right w:val="none" w:sz="0" w:space="0" w:color="auto"/>
      </w:divBdr>
    </w:div>
    <w:div w:id="429278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2767</Words>
  <Characters>15774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 Asiedu-Boateng (2335599)</dc:creator>
  <cp:keywords/>
  <dc:description/>
  <cp:lastModifiedBy>Juliet Asiedu-Boateng (2335599)</cp:lastModifiedBy>
  <cp:revision>2</cp:revision>
  <dcterms:created xsi:type="dcterms:W3CDTF">2026-08-06T20:20:00Z</dcterms:created>
  <dcterms:modified xsi:type="dcterms:W3CDTF">2026-08-06T20:20:00Z</dcterms:modified>
</cp:coreProperties>
</file>