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DED667" w14:textId="06336E5D" w:rsidR="001B256D" w:rsidRDefault="003A3CDC" w:rsidP="003C2784">
      <w:pPr>
        <w:jc w:val="both"/>
        <w:rPr>
          <w:rFonts w:ascii="Times New Roman" w:hAnsi="Times New Roman" w:cs="Times New Roman"/>
          <w:sz w:val="24"/>
          <w:szCs w:val="24"/>
        </w:rPr>
      </w:pPr>
      <w:r w:rsidRPr="003C2784">
        <w:rPr>
          <w:rFonts w:ascii="Times New Roman" w:hAnsi="Times New Roman" w:cs="Times New Roman"/>
          <w:sz w:val="24"/>
          <w:szCs w:val="24"/>
        </w:rPr>
        <w:t>Referenc</w:t>
      </w:r>
      <w:r w:rsidR="00241E00">
        <w:rPr>
          <w:rFonts w:ascii="Times New Roman" w:hAnsi="Times New Roman" w:cs="Times New Roman"/>
          <w:sz w:val="24"/>
          <w:szCs w:val="24"/>
        </w:rPr>
        <w:t>es:</w:t>
      </w:r>
    </w:p>
    <w:p w14:paraId="6FBD4D39" w14:textId="2484C038" w:rsidR="003D5297" w:rsidRPr="003D5297" w:rsidRDefault="001B256D" w:rsidP="003C2784">
      <w:pPr>
        <w:jc w:val="both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  <w:r w:rsidRPr="003C2784">
        <w:rPr>
          <w:rFonts w:ascii="Times New Roman" w:hAnsi="Times New Roman" w:cs="Times New Roman"/>
          <w:sz w:val="24"/>
          <w:szCs w:val="24"/>
        </w:rPr>
        <w:t xml:space="preserve">Agenda 21 Sustainable Development Available at: </w:t>
      </w:r>
      <w:hyperlink r:id="rId11" w:history="1">
        <w:r w:rsidRPr="003C2784">
          <w:rPr>
            <w:rStyle w:val="Hyperlink"/>
            <w:rFonts w:ascii="Times New Roman" w:hAnsi="Times New Roman" w:cs="Times New Roman"/>
            <w:sz w:val="24"/>
            <w:szCs w:val="24"/>
          </w:rPr>
          <w:t>https://sustainabledevelopment.un.org/outcomedocuments/agenda21</w:t>
        </w:r>
      </w:hyperlink>
      <w:r w:rsidR="003D5297">
        <w:rPr>
          <w:rStyle w:val="Hyperlink"/>
          <w:rFonts w:ascii="Times New Roman" w:hAnsi="Times New Roman" w:cs="Times New Roman"/>
          <w:sz w:val="24"/>
          <w:szCs w:val="24"/>
        </w:rPr>
        <w:t xml:space="preserve"> (Accessed25/06/2021)</w:t>
      </w:r>
      <w:r w:rsidR="00D53862">
        <w:rPr>
          <w:rStyle w:val="Hyperlink"/>
          <w:rFonts w:ascii="Times New Roman" w:hAnsi="Times New Roman" w:cs="Times New Roman"/>
          <w:sz w:val="24"/>
          <w:szCs w:val="24"/>
        </w:rPr>
        <w:t>.</w:t>
      </w:r>
    </w:p>
    <w:p w14:paraId="4B01B473" w14:textId="77777777" w:rsidR="00D53862" w:rsidRDefault="00D53862" w:rsidP="003C278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E3F8B4A" w14:textId="11F3A4B0" w:rsidR="001B256D" w:rsidRPr="003C2784" w:rsidRDefault="001B256D" w:rsidP="003C2784">
      <w:pPr>
        <w:jc w:val="both"/>
        <w:rPr>
          <w:rFonts w:ascii="Times New Roman" w:hAnsi="Times New Roman" w:cs="Times New Roman"/>
          <w:sz w:val="24"/>
          <w:szCs w:val="24"/>
        </w:rPr>
      </w:pPr>
      <w:r w:rsidRPr="003C2784">
        <w:rPr>
          <w:rFonts w:ascii="Times New Roman" w:hAnsi="Times New Roman" w:cs="Times New Roman"/>
          <w:sz w:val="24"/>
          <w:szCs w:val="24"/>
        </w:rPr>
        <w:t xml:space="preserve">Bascopé, M., Perasso, P. </w:t>
      </w:r>
      <w:proofErr w:type="gramStart"/>
      <w:r w:rsidRPr="003C2784">
        <w:rPr>
          <w:rFonts w:ascii="Times New Roman" w:hAnsi="Times New Roman" w:cs="Times New Roman"/>
          <w:sz w:val="24"/>
          <w:szCs w:val="24"/>
        </w:rPr>
        <w:t>and  Reiss</w:t>
      </w:r>
      <w:proofErr w:type="gramEnd"/>
      <w:r w:rsidRPr="003C2784">
        <w:rPr>
          <w:rFonts w:ascii="Times New Roman" w:hAnsi="Times New Roman" w:cs="Times New Roman"/>
          <w:sz w:val="24"/>
          <w:szCs w:val="24"/>
        </w:rPr>
        <w:t>,</w:t>
      </w:r>
      <w:r w:rsidR="002B479A">
        <w:rPr>
          <w:rFonts w:ascii="Times New Roman" w:hAnsi="Times New Roman" w:cs="Times New Roman"/>
          <w:sz w:val="24"/>
          <w:szCs w:val="24"/>
        </w:rPr>
        <w:t>K</w:t>
      </w:r>
      <w:r w:rsidRPr="003C2784">
        <w:rPr>
          <w:rFonts w:ascii="Times New Roman" w:hAnsi="Times New Roman" w:cs="Times New Roman"/>
          <w:sz w:val="24"/>
          <w:szCs w:val="24"/>
        </w:rPr>
        <w:t>.(2019) Systematic Review of Education for Sustainable Development at an Early Stage: Cornerstones and Pedagogical Approaches for Teacher Professional Development . Journal Article MDPI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3C2784">
        <w:rPr>
          <w:rFonts w:ascii="Times New Roman" w:hAnsi="Times New Roman" w:cs="Times New Roman"/>
          <w:sz w:val="24"/>
          <w:szCs w:val="24"/>
        </w:rPr>
        <w:t xml:space="preserve"> 11(719)</w:t>
      </w:r>
      <w:r>
        <w:rPr>
          <w:rFonts w:ascii="Times New Roman" w:hAnsi="Times New Roman" w:cs="Times New Roman"/>
          <w:sz w:val="24"/>
          <w:szCs w:val="24"/>
        </w:rPr>
        <w:t>, pp</w:t>
      </w:r>
      <w:r w:rsidRPr="003C2784">
        <w:rPr>
          <w:rFonts w:ascii="Times New Roman" w:hAnsi="Times New Roman" w:cs="Times New Roman"/>
          <w:sz w:val="24"/>
          <w:szCs w:val="24"/>
        </w:rPr>
        <w:t>2-16.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3C2784">
        <w:rPr>
          <w:rFonts w:ascii="Times New Roman" w:hAnsi="Times New Roman" w:cs="Times New Roman"/>
          <w:sz w:val="24"/>
          <w:szCs w:val="24"/>
        </w:rPr>
        <w:t>DOI:10.3390/su11030719.</w:t>
      </w:r>
    </w:p>
    <w:p w14:paraId="60AC3A13" w14:textId="77777777" w:rsidR="00D53862" w:rsidRDefault="00D53862" w:rsidP="003C278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6CF8EBD" w14:textId="1B7488AE" w:rsidR="001B256D" w:rsidRPr="003C2784" w:rsidRDefault="00D53862" w:rsidP="003C2784">
      <w:pPr>
        <w:jc w:val="both"/>
        <w:rPr>
          <w:rFonts w:ascii="Times New Roman" w:hAnsi="Times New Roman" w:cs="Times New Roman"/>
          <w:sz w:val="24"/>
          <w:szCs w:val="24"/>
        </w:rPr>
      </w:pPr>
      <w:r w:rsidRPr="00D53862">
        <w:rPr>
          <w:rFonts w:ascii="Times New Roman" w:hAnsi="Times New Roman" w:cs="Times New Roman"/>
          <w:sz w:val="24"/>
          <w:szCs w:val="24"/>
        </w:rPr>
        <w:t xml:space="preserve">BBC Wildlife (no date) Gardeners Guide to Slugs and Snails. Available at: https://www.bbcwildlife.org.uk/gardeners-guide-slugs-snails (Accessed </w:t>
      </w:r>
      <w:r>
        <w:rPr>
          <w:rFonts w:ascii="Times New Roman" w:hAnsi="Times New Roman" w:cs="Times New Roman"/>
          <w:sz w:val="24"/>
          <w:szCs w:val="24"/>
        </w:rPr>
        <w:t>:29/06/2021</w:t>
      </w:r>
      <w:r w:rsidRPr="00D53862">
        <w:rPr>
          <w:rFonts w:ascii="Times New Roman" w:hAnsi="Times New Roman" w:cs="Times New Roman"/>
          <w:sz w:val="24"/>
          <w:szCs w:val="24"/>
        </w:rPr>
        <w:t>).</w:t>
      </w:r>
    </w:p>
    <w:p w14:paraId="1A9C0472" w14:textId="77777777" w:rsidR="00D53862" w:rsidRDefault="00D53862" w:rsidP="003C278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3A3E86A" w14:textId="4C16DF63" w:rsidR="001B256D" w:rsidRPr="003C2784" w:rsidRDefault="001B256D" w:rsidP="003C2784">
      <w:pPr>
        <w:jc w:val="both"/>
        <w:rPr>
          <w:rFonts w:ascii="Times New Roman" w:hAnsi="Times New Roman" w:cs="Times New Roman"/>
          <w:sz w:val="24"/>
          <w:szCs w:val="24"/>
        </w:rPr>
      </w:pPr>
      <w:r w:rsidRPr="003C2784">
        <w:rPr>
          <w:rFonts w:ascii="Times New Roman" w:hAnsi="Times New Roman" w:cs="Times New Roman"/>
          <w:sz w:val="24"/>
          <w:szCs w:val="24"/>
        </w:rPr>
        <w:t>Bruce, T,</w:t>
      </w:r>
      <w:r w:rsidR="00D53862">
        <w:rPr>
          <w:rFonts w:ascii="Times New Roman" w:hAnsi="Times New Roman" w:cs="Times New Roman"/>
          <w:sz w:val="24"/>
          <w:szCs w:val="24"/>
        </w:rPr>
        <w:t xml:space="preserve"> </w:t>
      </w:r>
      <w:r w:rsidRPr="003C2784">
        <w:rPr>
          <w:rFonts w:ascii="Times New Roman" w:hAnsi="Times New Roman" w:cs="Times New Roman"/>
          <w:sz w:val="24"/>
          <w:szCs w:val="24"/>
        </w:rPr>
        <w:t>et al</w:t>
      </w:r>
      <w:r w:rsidR="00D53862">
        <w:rPr>
          <w:rFonts w:ascii="Times New Roman" w:hAnsi="Times New Roman" w:cs="Times New Roman"/>
          <w:sz w:val="24"/>
          <w:szCs w:val="24"/>
        </w:rPr>
        <w:t xml:space="preserve"> </w:t>
      </w:r>
      <w:r w:rsidRPr="003C2784">
        <w:rPr>
          <w:rFonts w:ascii="Times New Roman" w:hAnsi="Times New Roman" w:cs="Times New Roman"/>
          <w:sz w:val="24"/>
          <w:szCs w:val="24"/>
        </w:rPr>
        <w:t>(2019) The Routledge Handbook of Froebel and Early Childhood Practice. Abingdon: Routledge</w:t>
      </w:r>
      <w:r w:rsidR="00D53862">
        <w:rPr>
          <w:rFonts w:ascii="Times New Roman" w:hAnsi="Times New Roman" w:cs="Times New Roman"/>
          <w:sz w:val="24"/>
          <w:szCs w:val="24"/>
        </w:rPr>
        <w:t>.</w:t>
      </w:r>
    </w:p>
    <w:p w14:paraId="0217F8BD" w14:textId="119A542F" w:rsidR="001B256D" w:rsidRDefault="001B256D" w:rsidP="003C2784">
      <w:pPr>
        <w:jc w:val="both"/>
        <w:rPr>
          <w:rFonts w:ascii="Times New Roman" w:hAnsi="Times New Roman" w:cs="Times New Roman"/>
          <w:sz w:val="24"/>
          <w:szCs w:val="24"/>
        </w:rPr>
      </w:pPr>
      <w:r w:rsidRPr="003C2784">
        <w:rPr>
          <w:rFonts w:ascii="Times New Roman" w:hAnsi="Times New Roman" w:cs="Times New Roman"/>
          <w:sz w:val="24"/>
          <w:szCs w:val="24"/>
        </w:rPr>
        <w:t>Buckler, C., Creech, H. (2014) The Future We Want: UN Decade of Education for Sustainable Development; Final Report; UNESCO: Paris, France.</w:t>
      </w:r>
    </w:p>
    <w:p w14:paraId="689C37D5" w14:textId="77777777" w:rsidR="00D53862" w:rsidRPr="003C2784" w:rsidRDefault="00D53862" w:rsidP="003C278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CAE100C" w14:textId="13CEE35D" w:rsidR="001B256D" w:rsidRDefault="001B256D" w:rsidP="002466B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Canava (no date) image (street and cars) </w:t>
      </w:r>
    </w:p>
    <w:p w14:paraId="6CAA8EB3" w14:textId="77777777" w:rsidR="001B256D" w:rsidRDefault="001B256D" w:rsidP="002466B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Canava (no date) image (Covid-19)</w:t>
      </w:r>
    </w:p>
    <w:p w14:paraId="663160FC" w14:textId="77777777" w:rsidR="001B256D" w:rsidRDefault="001B256D" w:rsidP="002466B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Canava (no date) image (Forest and Water)</w:t>
      </w:r>
    </w:p>
    <w:p w14:paraId="0F629C69" w14:textId="77777777" w:rsidR="001B256D" w:rsidRDefault="001B256D" w:rsidP="002466B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Canava (no date) image (Girls and Flower)</w:t>
      </w:r>
    </w:p>
    <w:p w14:paraId="55171B18" w14:textId="02F5110C" w:rsidR="001B256D" w:rsidRDefault="001B256D" w:rsidP="002466B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Canava (no date) image</w:t>
      </w:r>
      <w:r w:rsidR="00D5386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(Hands)</w:t>
      </w:r>
    </w:p>
    <w:p w14:paraId="72775556" w14:textId="77777777" w:rsidR="001B256D" w:rsidRDefault="001B256D" w:rsidP="002466B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Canava (no date) Relaxing Music Chakra Communication. Instrumental Music: Leyendo en Tranquiland. Glow Again.</w:t>
      </w:r>
    </w:p>
    <w:p w14:paraId="07D1C1EF" w14:textId="77777777" w:rsidR="00D53862" w:rsidRDefault="00D53862" w:rsidP="003C278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711BA7A" w14:textId="0E9BBDEC" w:rsidR="001B256D" w:rsidRPr="003C2784" w:rsidRDefault="001B256D" w:rsidP="003C2784">
      <w:pPr>
        <w:jc w:val="both"/>
        <w:rPr>
          <w:rFonts w:ascii="Times New Roman" w:hAnsi="Times New Roman" w:cs="Times New Roman"/>
          <w:sz w:val="24"/>
          <w:szCs w:val="24"/>
        </w:rPr>
      </w:pPr>
      <w:r w:rsidRPr="003C2784">
        <w:rPr>
          <w:rFonts w:ascii="Times New Roman" w:hAnsi="Times New Roman" w:cs="Times New Roman"/>
          <w:sz w:val="24"/>
          <w:szCs w:val="24"/>
        </w:rPr>
        <w:t>Caradonna, J.L. (2014) Sustainability: A History; Oxford University Press: New York, NY, USA.</w:t>
      </w:r>
    </w:p>
    <w:p w14:paraId="2E0AB24F" w14:textId="77777777" w:rsidR="00D53862" w:rsidRDefault="00D53862" w:rsidP="003C278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E2BCC70" w14:textId="050EEF8B" w:rsidR="001B256D" w:rsidRPr="003C2784" w:rsidRDefault="001B256D" w:rsidP="003C2784">
      <w:pPr>
        <w:jc w:val="both"/>
        <w:rPr>
          <w:rFonts w:ascii="Times New Roman" w:hAnsi="Times New Roman" w:cs="Times New Roman"/>
          <w:sz w:val="24"/>
          <w:szCs w:val="24"/>
        </w:rPr>
      </w:pPr>
      <w:r w:rsidRPr="003C2784">
        <w:rPr>
          <w:rFonts w:ascii="Times New Roman" w:hAnsi="Times New Roman" w:cs="Times New Roman"/>
          <w:sz w:val="24"/>
          <w:szCs w:val="24"/>
        </w:rPr>
        <w:t>Council for Learning Outside the Classroom (2019)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3C2784">
        <w:rPr>
          <w:rFonts w:ascii="Times New Roman" w:hAnsi="Times New Roman" w:cs="Times New Roman"/>
          <w:sz w:val="24"/>
          <w:szCs w:val="24"/>
        </w:rPr>
        <w:t xml:space="preserve">Outdoor learning has huge benefits for children and teachers — so why isn’t it used in more </w:t>
      </w:r>
      <w:r w:rsidR="00D53862" w:rsidRPr="003C2784">
        <w:rPr>
          <w:rFonts w:ascii="Times New Roman" w:hAnsi="Times New Roman" w:cs="Times New Roman"/>
          <w:sz w:val="24"/>
          <w:szCs w:val="24"/>
        </w:rPr>
        <w:t>schools?</w:t>
      </w:r>
      <w:r w:rsidR="00D53862">
        <w:rPr>
          <w:rFonts w:ascii="Times New Roman" w:hAnsi="Times New Roman" w:cs="Times New Roman"/>
          <w:sz w:val="24"/>
          <w:szCs w:val="24"/>
        </w:rPr>
        <w:t xml:space="preserve"> Available at:</w:t>
      </w:r>
      <w:r w:rsidR="00D53862" w:rsidRPr="003C2784">
        <w:rPr>
          <w:rFonts w:ascii="Times New Roman" w:hAnsi="Times New Roman" w:cs="Times New Roman"/>
          <w:sz w:val="24"/>
          <w:szCs w:val="24"/>
        </w:rPr>
        <w:t xml:space="preserve"> </w:t>
      </w:r>
      <w:hyperlink r:id="rId12" w:history="1">
        <w:r w:rsidR="00D53862" w:rsidRPr="00EE319E">
          <w:rPr>
            <w:rStyle w:val="Hyperlink"/>
            <w:rFonts w:ascii="Times New Roman" w:hAnsi="Times New Roman" w:cs="Times New Roman"/>
            <w:sz w:val="24"/>
            <w:szCs w:val="24"/>
          </w:rPr>
          <w:t>https://www.lotc.org.uk/outdoor-learning-has-huge-benefits-fo</w:t>
        </w:r>
      </w:hyperlink>
      <w:r w:rsidR="00D53862">
        <w:rPr>
          <w:rFonts w:ascii="Times New Roman" w:hAnsi="Times New Roman" w:cs="Times New Roman"/>
          <w:sz w:val="24"/>
          <w:szCs w:val="24"/>
        </w:rPr>
        <w:t xml:space="preserve"> (Accessed:29/06/2021)</w:t>
      </w:r>
    </w:p>
    <w:p w14:paraId="3FF01BA1" w14:textId="77777777" w:rsidR="00D53862" w:rsidRDefault="00D53862" w:rsidP="003C278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14EB0AA" w14:textId="290856A1" w:rsidR="001B256D" w:rsidRPr="003C2784" w:rsidRDefault="001B256D" w:rsidP="003C2784">
      <w:pPr>
        <w:jc w:val="both"/>
        <w:rPr>
          <w:rFonts w:ascii="Times New Roman" w:hAnsi="Times New Roman" w:cs="Times New Roman"/>
          <w:sz w:val="24"/>
          <w:szCs w:val="24"/>
        </w:rPr>
      </w:pPr>
      <w:r w:rsidRPr="003C2784">
        <w:rPr>
          <w:rFonts w:ascii="Times New Roman" w:hAnsi="Times New Roman" w:cs="Times New Roman"/>
          <w:sz w:val="24"/>
          <w:szCs w:val="24"/>
        </w:rPr>
        <w:t>Davis J. (2014) Young Children and the Environment: Early Education for Sustainability.  2</w:t>
      </w:r>
      <w:r w:rsidRPr="003C2784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3C2784">
        <w:rPr>
          <w:rFonts w:ascii="Times New Roman" w:hAnsi="Times New Roman" w:cs="Times New Roman"/>
          <w:sz w:val="24"/>
          <w:szCs w:val="24"/>
        </w:rPr>
        <w:t xml:space="preserve"> ED, Cambridge: Cambridge University Press.</w:t>
      </w:r>
    </w:p>
    <w:p w14:paraId="22DC4AA4" w14:textId="77777777" w:rsidR="001B256D" w:rsidRPr="003C2784" w:rsidRDefault="001B256D" w:rsidP="003C2784">
      <w:pPr>
        <w:jc w:val="both"/>
        <w:rPr>
          <w:rFonts w:ascii="Times New Roman" w:hAnsi="Times New Roman" w:cs="Times New Roman"/>
          <w:sz w:val="24"/>
          <w:szCs w:val="24"/>
        </w:rPr>
      </w:pPr>
      <w:r w:rsidRPr="003C2784">
        <w:rPr>
          <w:rFonts w:ascii="Times New Roman" w:hAnsi="Times New Roman" w:cs="Times New Roman"/>
          <w:sz w:val="24"/>
          <w:szCs w:val="24"/>
        </w:rPr>
        <w:lastRenderedPageBreak/>
        <w:t>DCELLS (2008a) Framework for Children’s Learning for 3 to 7-year-olds in Wales. Cardiff: Welsh Assembly Government.</w:t>
      </w:r>
    </w:p>
    <w:p w14:paraId="125A5EB5" w14:textId="77777777" w:rsidR="00D53862" w:rsidRDefault="00D53862" w:rsidP="003C278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8284A18" w14:textId="7960D1B7" w:rsidR="001B256D" w:rsidRPr="003C2784" w:rsidRDefault="001B256D" w:rsidP="003C2784">
      <w:pPr>
        <w:jc w:val="both"/>
        <w:rPr>
          <w:rFonts w:ascii="Times New Roman" w:hAnsi="Times New Roman" w:cs="Times New Roman"/>
          <w:sz w:val="24"/>
          <w:szCs w:val="24"/>
        </w:rPr>
      </w:pPr>
      <w:r w:rsidRPr="003C2784">
        <w:rPr>
          <w:rFonts w:ascii="Times New Roman" w:hAnsi="Times New Roman" w:cs="Times New Roman"/>
          <w:sz w:val="24"/>
          <w:szCs w:val="24"/>
        </w:rPr>
        <w:t>DCELLS (2008b) Education for Sustainable Development and Global Citizenship: A Common Understanding for Schools January 2008. Cardiff: Welsh Assembly Government.</w:t>
      </w:r>
    </w:p>
    <w:p w14:paraId="23FFA0B2" w14:textId="77777777" w:rsidR="00D53862" w:rsidRDefault="00D53862" w:rsidP="003C278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CAF76BA" w14:textId="18D4B17D" w:rsidR="001B256D" w:rsidRDefault="001B256D" w:rsidP="003C2784">
      <w:pPr>
        <w:jc w:val="both"/>
        <w:rPr>
          <w:rFonts w:ascii="Times New Roman" w:hAnsi="Times New Roman" w:cs="Times New Roman"/>
          <w:sz w:val="24"/>
          <w:szCs w:val="24"/>
        </w:rPr>
      </w:pPr>
      <w:r w:rsidRPr="003C2784">
        <w:rPr>
          <w:rFonts w:ascii="Times New Roman" w:hAnsi="Times New Roman" w:cs="Times New Roman"/>
          <w:sz w:val="24"/>
          <w:szCs w:val="24"/>
        </w:rPr>
        <w:t>Department for Children, Education, Lifelong Learning and Skills (2007) Out of classroom learning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3C2784">
        <w:rPr>
          <w:rFonts w:ascii="Times New Roman" w:hAnsi="Times New Roman" w:cs="Times New Roman"/>
          <w:sz w:val="24"/>
          <w:szCs w:val="24"/>
        </w:rPr>
        <w:t xml:space="preserve">Making the most of </w:t>
      </w:r>
      <w:proofErr w:type="gramStart"/>
      <w:r w:rsidR="00D53862" w:rsidRPr="003C2784">
        <w:rPr>
          <w:rFonts w:ascii="Times New Roman" w:hAnsi="Times New Roman" w:cs="Times New Roman"/>
          <w:sz w:val="24"/>
          <w:szCs w:val="24"/>
        </w:rPr>
        <w:t>first</w:t>
      </w:r>
      <w:r w:rsidR="00D53862">
        <w:rPr>
          <w:rFonts w:ascii="Times New Roman" w:hAnsi="Times New Roman" w:cs="Times New Roman"/>
          <w:sz w:val="24"/>
          <w:szCs w:val="24"/>
        </w:rPr>
        <w:t xml:space="preserve"> </w:t>
      </w:r>
      <w:r w:rsidR="00D53862" w:rsidRPr="003C2784">
        <w:rPr>
          <w:rFonts w:ascii="Times New Roman" w:hAnsi="Times New Roman" w:cs="Times New Roman"/>
          <w:sz w:val="24"/>
          <w:szCs w:val="24"/>
        </w:rPr>
        <w:t>hand</w:t>
      </w:r>
      <w:proofErr w:type="gramEnd"/>
      <w:r w:rsidRPr="003C2784">
        <w:rPr>
          <w:rFonts w:ascii="Times New Roman" w:hAnsi="Times New Roman" w:cs="Times New Roman"/>
          <w:sz w:val="24"/>
          <w:szCs w:val="24"/>
        </w:rPr>
        <w:t xml:space="preserve"> experiences of the natural environment. Cardiff: WAG.</w:t>
      </w:r>
    </w:p>
    <w:p w14:paraId="36CA4BEB" w14:textId="77777777" w:rsidR="00D53862" w:rsidRDefault="00D53862" w:rsidP="00D76AD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26A88B9" w14:textId="32A9CA80" w:rsidR="001B256D" w:rsidRDefault="001B256D" w:rsidP="00D76AD0">
      <w:pPr>
        <w:jc w:val="both"/>
        <w:rPr>
          <w:rFonts w:ascii="Times New Roman" w:hAnsi="Times New Roman" w:cs="Times New Roman"/>
          <w:sz w:val="24"/>
          <w:szCs w:val="24"/>
        </w:rPr>
      </w:pPr>
      <w:r w:rsidRPr="00940F97">
        <w:rPr>
          <w:rFonts w:ascii="Times New Roman" w:hAnsi="Times New Roman" w:cs="Times New Roman"/>
          <w:sz w:val="24"/>
          <w:szCs w:val="24"/>
        </w:rPr>
        <w:t xml:space="preserve">Dewey, J. (1916) Democracy and Education. An introduction to the philosophy of </w:t>
      </w:r>
      <w:proofErr w:type="gramStart"/>
      <w:r w:rsidRPr="00940F97">
        <w:rPr>
          <w:rFonts w:ascii="Times New Roman" w:hAnsi="Times New Roman" w:cs="Times New Roman"/>
          <w:sz w:val="24"/>
          <w:szCs w:val="24"/>
        </w:rPr>
        <w:t>education ,</w:t>
      </w:r>
      <w:proofErr w:type="gramEnd"/>
      <w:r w:rsidRPr="00940F97">
        <w:rPr>
          <w:rFonts w:ascii="Times New Roman" w:hAnsi="Times New Roman" w:cs="Times New Roman"/>
          <w:sz w:val="24"/>
          <w:szCs w:val="24"/>
        </w:rPr>
        <w:t xml:space="preserve"> New York: Free Press.</w:t>
      </w:r>
    </w:p>
    <w:p w14:paraId="71815692" w14:textId="77777777" w:rsidR="00D53862" w:rsidRDefault="00D53862" w:rsidP="00D76AD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C0C022A" w14:textId="09CF51CA" w:rsidR="001B256D" w:rsidRDefault="001B256D" w:rsidP="00D76AD0">
      <w:pPr>
        <w:jc w:val="both"/>
        <w:rPr>
          <w:rFonts w:ascii="Times New Roman" w:hAnsi="Times New Roman" w:cs="Times New Roman"/>
          <w:sz w:val="24"/>
          <w:szCs w:val="24"/>
        </w:rPr>
      </w:pPr>
      <w:r w:rsidRPr="00DB01C5">
        <w:rPr>
          <w:rFonts w:ascii="Times New Roman" w:hAnsi="Times New Roman" w:cs="Times New Roman"/>
          <w:sz w:val="24"/>
          <w:szCs w:val="24"/>
        </w:rPr>
        <w:t>Dewey, J. (1933) How We Think, New York: D. C. Heath. Classic and highly influential discussion of thinking.</w:t>
      </w:r>
    </w:p>
    <w:p w14:paraId="67A89110" w14:textId="77777777" w:rsidR="00D53862" w:rsidRDefault="00D53862" w:rsidP="003C278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9A9D0E9" w14:textId="77777777" w:rsidR="001B256D" w:rsidRPr="003C2784" w:rsidRDefault="001B256D" w:rsidP="003C2784">
      <w:pPr>
        <w:jc w:val="both"/>
        <w:rPr>
          <w:rFonts w:ascii="Times New Roman" w:hAnsi="Times New Roman" w:cs="Times New Roman"/>
          <w:sz w:val="24"/>
          <w:szCs w:val="24"/>
        </w:rPr>
      </w:pPr>
      <w:r w:rsidRPr="003C2784">
        <w:rPr>
          <w:rFonts w:ascii="Times New Roman" w:hAnsi="Times New Roman" w:cs="Times New Roman"/>
          <w:sz w:val="24"/>
          <w:szCs w:val="24"/>
        </w:rPr>
        <w:t>Elliott and Davis (2014) Research in Early Childhood Education for Sustainability: International Perspectives and Provocations. London: Taylor and Francis Ltd.</w:t>
      </w:r>
    </w:p>
    <w:p w14:paraId="17FBD557" w14:textId="77777777" w:rsidR="00D53862" w:rsidRDefault="00D53862" w:rsidP="005C18B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2C0461A" w14:textId="024B25F5" w:rsidR="001B256D" w:rsidRDefault="001B256D" w:rsidP="005C18BB">
      <w:pPr>
        <w:jc w:val="both"/>
        <w:rPr>
          <w:rFonts w:ascii="Times New Roman" w:hAnsi="Times New Roman" w:cs="Times New Roman"/>
          <w:sz w:val="24"/>
          <w:szCs w:val="24"/>
        </w:rPr>
      </w:pPr>
      <w:r w:rsidRPr="005C18BB">
        <w:rPr>
          <w:rFonts w:ascii="Times New Roman" w:hAnsi="Times New Roman" w:cs="Times New Roman"/>
          <w:sz w:val="24"/>
          <w:szCs w:val="24"/>
        </w:rPr>
        <w:t>Engdahl,</w:t>
      </w:r>
      <w:r w:rsidR="00D5386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I. and </w:t>
      </w:r>
      <w:r w:rsidRPr="005C18BB">
        <w:rPr>
          <w:rFonts w:ascii="Times New Roman" w:hAnsi="Times New Roman" w:cs="Times New Roman"/>
          <w:sz w:val="24"/>
          <w:szCs w:val="24"/>
        </w:rPr>
        <w:t>Rabušicová</w:t>
      </w:r>
      <w:r>
        <w:rPr>
          <w:rFonts w:ascii="Times New Roman" w:hAnsi="Times New Roman" w:cs="Times New Roman"/>
          <w:sz w:val="24"/>
          <w:szCs w:val="24"/>
        </w:rPr>
        <w:t>, M.</w:t>
      </w:r>
      <w:r w:rsidR="00D5386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(2010) </w:t>
      </w:r>
      <w:r w:rsidRPr="00971ACA">
        <w:rPr>
          <w:rFonts w:ascii="Times New Roman" w:hAnsi="Times New Roman" w:cs="Times New Roman"/>
          <w:sz w:val="24"/>
          <w:szCs w:val="24"/>
        </w:rPr>
        <w:t>Children’s Voices about the State of the Earth and Sustainable Development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E87A43">
        <w:t xml:space="preserve"> </w:t>
      </w:r>
      <w:r w:rsidRPr="00E87A43">
        <w:rPr>
          <w:rFonts w:ascii="Times New Roman" w:hAnsi="Times New Roman" w:cs="Times New Roman"/>
          <w:sz w:val="24"/>
          <w:szCs w:val="24"/>
        </w:rPr>
        <w:t>A report for the OMEP World Assembly and World Congress on the OMEP World Project on Education for Sustainable Development 2009-2010</w:t>
      </w:r>
      <w:r>
        <w:rPr>
          <w:rFonts w:ascii="Times New Roman" w:hAnsi="Times New Roman" w:cs="Times New Roman"/>
          <w:sz w:val="24"/>
          <w:szCs w:val="24"/>
        </w:rPr>
        <w:t xml:space="preserve"> Available at:</w:t>
      </w:r>
      <w:r w:rsidRPr="00B66774">
        <w:t xml:space="preserve"> </w:t>
      </w:r>
      <w:hyperlink r:id="rId13" w:history="1">
        <w:r w:rsidRPr="00EE319E">
          <w:rPr>
            <w:rStyle w:val="Hyperlink"/>
            <w:rFonts w:ascii="Times New Roman" w:hAnsi="Times New Roman" w:cs="Times New Roman"/>
            <w:sz w:val="24"/>
            <w:szCs w:val="24"/>
          </w:rPr>
          <w:t>https://www.researchgate.net/publication/226714753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(Accessed:29/06/2021)</w:t>
      </w:r>
    </w:p>
    <w:p w14:paraId="70D4DB6A" w14:textId="77777777" w:rsidR="00D53862" w:rsidRDefault="00D53862" w:rsidP="003C278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54E038C" w14:textId="333419F7" w:rsidR="001B256D" w:rsidRPr="003C2784" w:rsidRDefault="001B256D" w:rsidP="003C2784">
      <w:pPr>
        <w:jc w:val="both"/>
        <w:rPr>
          <w:rFonts w:ascii="Times New Roman" w:hAnsi="Times New Roman" w:cs="Times New Roman"/>
          <w:sz w:val="24"/>
          <w:szCs w:val="24"/>
        </w:rPr>
      </w:pPr>
      <w:r w:rsidRPr="003C2784">
        <w:rPr>
          <w:rFonts w:ascii="Times New Roman" w:hAnsi="Times New Roman" w:cs="Times New Roman"/>
          <w:sz w:val="24"/>
          <w:szCs w:val="24"/>
        </w:rPr>
        <w:t xml:space="preserve">ESTYN (2014) ESDGC: Progress in education for sustainable development and global citizenship - June 2014. Cardiff: ESTYN. </w:t>
      </w:r>
      <w:proofErr w:type="spellStart"/>
      <w:r w:rsidRPr="003C2784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3C278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C2784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3C2784">
        <w:rPr>
          <w:rFonts w:ascii="Times New Roman" w:hAnsi="Times New Roman" w:cs="Times New Roman"/>
          <w:sz w:val="24"/>
          <w:szCs w:val="24"/>
        </w:rPr>
        <w:t xml:space="preserve">: </w:t>
      </w:r>
      <w:hyperlink r:id="rId14" w:history="1">
        <w:r w:rsidRPr="003C2784">
          <w:rPr>
            <w:rStyle w:val="Hyperlink"/>
            <w:rFonts w:ascii="Times New Roman" w:hAnsi="Times New Roman" w:cs="Times New Roman"/>
            <w:sz w:val="24"/>
            <w:szCs w:val="24"/>
          </w:rPr>
          <w:t>file:///C:/Documents%20and%20Settings/Drindod/My%20Documents/Downloads/ESDGC_Progress_in_education_for_sustainable_development_and_global_citizenship_-_June_2014.pdf</w:t>
        </w:r>
      </w:hyperlink>
    </w:p>
    <w:p w14:paraId="5E0CFB5D" w14:textId="77777777" w:rsidR="00D53862" w:rsidRDefault="00D53862" w:rsidP="00204C9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CEB033A" w14:textId="30F264AD" w:rsidR="001B256D" w:rsidRPr="00204C9F" w:rsidRDefault="001B256D" w:rsidP="00204C9F">
      <w:pPr>
        <w:jc w:val="both"/>
        <w:rPr>
          <w:rFonts w:ascii="Times New Roman" w:hAnsi="Times New Roman" w:cs="Times New Roman"/>
          <w:sz w:val="24"/>
          <w:szCs w:val="24"/>
        </w:rPr>
      </w:pPr>
      <w:r w:rsidRPr="00204C9F">
        <w:rPr>
          <w:rFonts w:ascii="Times New Roman" w:hAnsi="Times New Roman" w:cs="Times New Roman"/>
          <w:sz w:val="24"/>
          <w:szCs w:val="24"/>
        </w:rPr>
        <w:t xml:space="preserve">Future Generations Commissioner for Wales (2021) Well-being of Future Generations (Wales) ACT (2015). Available at: https://www.futuregenerations.wales/about-us/future-generations-act/ (Accessed </w:t>
      </w:r>
      <w:r>
        <w:rPr>
          <w:rFonts w:ascii="Times New Roman" w:hAnsi="Times New Roman" w:cs="Times New Roman"/>
          <w:sz w:val="24"/>
          <w:szCs w:val="24"/>
        </w:rPr>
        <w:t>:26/06/</w:t>
      </w:r>
      <w:r w:rsidRPr="00204C9F">
        <w:rPr>
          <w:rFonts w:ascii="Times New Roman" w:hAnsi="Times New Roman" w:cs="Times New Roman"/>
          <w:sz w:val="24"/>
          <w:szCs w:val="24"/>
        </w:rPr>
        <w:t xml:space="preserve"> 2021).</w:t>
      </w:r>
    </w:p>
    <w:p w14:paraId="6EE79B2A" w14:textId="0110F2A9" w:rsidR="001B256D" w:rsidRPr="003C2784" w:rsidRDefault="001B256D" w:rsidP="003C2784">
      <w:pPr>
        <w:jc w:val="both"/>
        <w:rPr>
          <w:rFonts w:ascii="Times New Roman" w:hAnsi="Times New Roman" w:cs="Times New Roman"/>
          <w:sz w:val="24"/>
          <w:szCs w:val="24"/>
        </w:rPr>
      </w:pPr>
      <w:r w:rsidRPr="003C2784">
        <w:rPr>
          <w:rFonts w:ascii="Times New Roman" w:hAnsi="Times New Roman" w:cs="Times New Roman"/>
          <w:sz w:val="24"/>
          <w:szCs w:val="24"/>
        </w:rPr>
        <w:t>GOV.UK (2011)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3C2784">
        <w:rPr>
          <w:rFonts w:ascii="Times New Roman" w:hAnsi="Times New Roman" w:cs="Times New Roman"/>
          <w:sz w:val="24"/>
          <w:szCs w:val="24"/>
        </w:rPr>
        <w:t xml:space="preserve">Tickell review of the early </w:t>
      </w:r>
      <w:proofErr w:type="gramStart"/>
      <w:r w:rsidRPr="003C2784">
        <w:rPr>
          <w:rFonts w:ascii="Times New Roman" w:hAnsi="Times New Roman" w:cs="Times New Roman"/>
          <w:sz w:val="24"/>
          <w:szCs w:val="24"/>
        </w:rPr>
        <w:t>years</w:t>
      </w:r>
      <w:proofErr w:type="gramEnd"/>
      <w:r w:rsidRPr="003C2784">
        <w:rPr>
          <w:rFonts w:ascii="Times New Roman" w:hAnsi="Times New Roman" w:cs="Times New Roman"/>
          <w:sz w:val="24"/>
          <w:szCs w:val="24"/>
        </w:rPr>
        <w:t xml:space="preserve"> </w:t>
      </w:r>
      <w:r w:rsidR="00E33C44" w:rsidRPr="003C2784">
        <w:rPr>
          <w:rFonts w:ascii="Times New Roman" w:hAnsi="Times New Roman" w:cs="Times New Roman"/>
          <w:sz w:val="24"/>
          <w:szCs w:val="24"/>
        </w:rPr>
        <w:t>foundation Available</w:t>
      </w:r>
      <w:r w:rsidR="00E33C44">
        <w:rPr>
          <w:rFonts w:ascii="Times New Roman" w:hAnsi="Times New Roman" w:cs="Times New Roman"/>
          <w:sz w:val="24"/>
          <w:szCs w:val="24"/>
        </w:rPr>
        <w:t xml:space="preserve"> at: </w:t>
      </w:r>
      <w:r w:rsidR="00FE79CF" w:rsidRPr="00FE79CF">
        <w:rPr>
          <w:rFonts w:ascii="Times New Roman" w:hAnsi="Times New Roman" w:cs="Times New Roman"/>
          <w:sz w:val="24"/>
          <w:szCs w:val="24"/>
        </w:rPr>
        <w:t>ttps://www.gov.uk/government/publications/the-early-years-foundations...</w:t>
      </w:r>
      <w:r w:rsidR="00E33C44">
        <w:rPr>
          <w:rFonts w:ascii="Times New Roman" w:hAnsi="Times New Roman" w:cs="Times New Roman"/>
          <w:sz w:val="24"/>
          <w:szCs w:val="24"/>
        </w:rPr>
        <w:t xml:space="preserve"> (Accessed: 29/08/2021)</w:t>
      </w:r>
      <w:r w:rsidR="0098591B">
        <w:rPr>
          <w:rFonts w:ascii="Times New Roman" w:hAnsi="Times New Roman" w:cs="Times New Roman"/>
          <w:sz w:val="24"/>
          <w:szCs w:val="24"/>
        </w:rPr>
        <w:t>.</w:t>
      </w:r>
    </w:p>
    <w:p w14:paraId="463884F5" w14:textId="765A4B8A" w:rsidR="001B256D" w:rsidRDefault="001B256D" w:rsidP="003C2784">
      <w:pPr>
        <w:jc w:val="both"/>
        <w:rPr>
          <w:rFonts w:ascii="Times New Roman" w:hAnsi="Times New Roman" w:cs="Times New Roman"/>
          <w:sz w:val="24"/>
          <w:szCs w:val="24"/>
        </w:rPr>
      </w:pPr>
      <w:r w:rsidRPr="003C2784">
        <w:rPr>
          <w:rFonts w:ascii="Times New Roman" w:hAnsi="Times New Roman" w:cs="Times New Roman"/>
          <w:sz w:val="24"/>
          <w:szCs w:val="24"/>
        </w:rPr>
        <w:lastRenderedPageBreak/>
        <w:t>GOV.</w:t>
      </w:r>
      <w:r w:rsidR="0080158A">
        <w:rPr>
          <w:rFonts w:ascii="Times New Roman" w:hAnsi="Times New Roman" w:cs="Times New Roman"/>
          <w:sz w:val="24"/>
          <w:szCs w:val="24"/>
        </w:rPr>
        <w:t xml:space="preserve"> </w:t>
      </w:r>
      <w:r w:rsidRPr="003C2784">
        <w:rPr>
          <w:rFonts w:ascii="Times New Roman" w:hAnsi="Times New Roman" w:cs="Times New Roman"/>
          <w:sz w:val="24"/>
          <w:szCs w:val="24"/>
        </w:rPr>
        <w:t>Wales (2008)</w:t>
      </w:r>
      <w:r w:rsidR="0080158A">
        <w:rPr>
          <w:rFonts w:ascii="Times New Roman" w:hAnsi="Times New Roman" w:cs="Times New Roman"/>
          <w:sz w:val="24"/>
          <w:szCs w:val="24"/>
        </w:rPr>
        <w:t xml:space="preserve"> </w:t>
      </w:r>
      <w:r w:rsidRPr="003C2784">
        <w:rPr>
          <w:rFonts w:ascii="Times New Roman" w:hAnsi="Times New Roman" w:cs="Times New Roman"/>
          <w:sz w:val="24"/>
          <w:szCs w:val="24"/>
        </w:rPr>
        <w:t>Education for Sustainable Development and Global Citizenship</w:t>
      </w:r>
      <w:r w:rsidR="00E27527">
        <w:rPr>
          <w:rFonts w:ascii="Times New Roman" w:hAnsi="Times New Roman" w:cs="Times New Roman"/>
          <w:sz w:val="24"/>
          <w:szCs w:val="24"/>
        </w:rPr>
        <w:t xml:space="preserve"> Available at:</w:t>
      </w:r>
      <w:r w:rsidR="00EB0F9F" w:rsidRPr="00EB0F9F">
        <w:t xml:space="preserve"> </w:t>
      </w:r>
      <w:hyperlink r:id="rId15" w:history="1">
        <w:r w:rsidR="00EB0F9F" w:rsidRPr="00EE319E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https://hwb.gov.wales/curriculum-for-wales-2008/key-stages-2-to-4/</w:t>
        </w:r>
      </w:hyperlink>
      <w:r w:rsidR="00EB0F9F" w:rsidRPr="00EB0F9F">
        <w:rPr>
          <w:rFonts w:ascii="Times New Roman" w:hAnsi="Times New Roman" w:cs="Times New Roman"/>
          <w:sz w:val="24"/>
          <w:szCs w:val="24"/>
        </w:rPr>
        <w:t>...</w:t>
      </w:r>
      <w:r w:rsidR="0098591B">
        <w:rPr>
          <w:rFonts w:ascii="Times New Roman" w:hAnsi="Times New Roman" w:cs="Times New Roman"/>
          <w:sz w:val="24"/>
          <w:szCs w:val="24"/>
        </w:rPr>
        <w:t xml:space="preserve"> </w:t>
      </w:r>
      <w:r w:rsidR="00E27527">
        <w:rPr>
          <w:rFonts w:ascii="Times New Roman" w:hAnsi="Times New Roman" w:cs="Times New Roman"/>
          <w:sz w:val="24"/>
          <w:szCs w:val="24"/>
        </w:rPr>
        <w:t>(</w:t>
      </w:r>
      <w:r w:rsidR="0044164F">
        <w:rPr>
          <w:rFonts w:ascii="Times New Roman" w:hAnsi="Times New Roman" w:cs="Times New Roman"/>
          <w:sz w:val="24"/>
          <w:szCs w:val="24"/>
        </w:rPr>
        <w:t>A</w:t>
      </w:r>
      <w:r w:rsidR="00E27527">
        <w:rPr>
          <w:rFonts w:ascii="Times New Roman" w:hAnsi="Times New Roman" w:cs="Times New Roman"/>
          <w:sz w:val="24"/>
          <w:szCs w:val="24"/>
        </w:rPr>
        <w:t>ccessed:</w:t>
      </w:r>
      <w:r w:rsidR="0044164F">
        <w:rPr>
          <w:rFonts w:ascii="Times New Roman" w:hAnsi="Times New Roman" w:cs="Times New Roman"/>
          <w:sz w:val="24"/>
          <w:szCs w:val="24"/>
        </w:rPr>
        <w:t>29/06/2021)</w:t>
      </w:r>
      <w:r w:rsidR="0098591B">
        <w:rPr>
          <w:rFonts w:ascii="Times New Roman" w:hAnsi="Times New Roman" w:cs="Times New Roman"/>
          <w:sz w:val="24"/>
          <w:szCs w:val="24"/>
        </w:rPr>
        <w:t>.</w:t>
      </w:r>
    </w:p>
    <w:p w14:paraId="54668D0A" w14:textId="77777777" w:rsidR="0098591B" w:rsidRPr="003C2784" w:rsidRDefault="0098591B" w:rsidP="003C278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2A885B7" w14:textId="7D3DA533" w:rsidR="001B256D" w:rsidRDefault="001B256D" w:rsidP="003C2784">
      <w:pPr>
        <w:jc w:val="both"/>
        <w:rPr>
          <w:rFonts w:ascii="Times New Roman" w:hAnsi="Times New Roman" w:cs="Times New Roman"/>
          <w:sz w:val="24"/>
          <w:szCs w:val="24"/>
        </w:rPr>
      </w:pPr>
      <w:r w:rsidRPr="003C2784">
        <w:rPr>
          <w:rFonts w:ascii="Times New Roman" w:hAnsi="Times New Roman" w:cs="Times New Roman"/>
          <w:sz w:val="24"/>
          <w:szCs w:val="24"/>
        </w:rPr>
        <w:t>Inmaw, S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3C2784">
        <w:rPr>
          <w:rFonts w:ascii="Times New Roman" w:hAnsi="Times New Roman" w:cs="Times New Roman"/>
          <w:sz w:val="24"/>
          <w:szCs w:val="24"/>
        </w:rPr>
        <w:t xml:space="preserve"> a Rogers, M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3C2784">
        <w:rPr>
          <w:rFonts w:ascii="Times New Roman" w:hAnsi="Times New Roman" w:cs="Times New Roman"/>
          <w:sz w:val="24"/>
          <w:szCs w:val="24"/>
        </w:rPr>
        <w:t xml:space="preserve"> (2012) Holding on to Our Valves: Teacher Education for Sustainable Development and Global Citizenship. London: South Bank University.</w:t>
      </w:r>
    </w:p>
    <w:p w14:paraId="40F79D4C" w14:textId="77777777" w:rsidR="0098591B" w:rsidRPr="003C2784" w:rsidRDefault="0098591B" w:rsidP="003C278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61E7BA2" w14:textId="77777777" w:rsidR="001B256D" w:rsidRDefault="001B256D" w:rsidP="002204F3">
      <w:pPr>
        <w:jc w:val="both"/>
        <w:rPr>
          <w:rFonts w:ascii="Times New Roman" w:hAnsi="Times New Roman" w:cs="Times New Roman"/>
          <w:sz w:val="24"/>
          <w:szCs w:val="24"/>
        </w:rPr>
      </w:pPr>
      <w:r w:rsidRPr="000A479B">
        <w:rPr>
          <w:rFonts w:ascii="Times New Roman" w:hAnsi="Times New Roman" w:cs="Times New Roman"/>
          <w:sz w:val="24"/>
          <w:szCs w:val="24"/>
        </w:rPr>
        <w:t>Mackey</w:t>
      </w:r>
      <w:r>
        <w:rPr>
          <w:rFonts w:ascii="Times New Roman" w:hAnsi="Times New Roman" w:cs="Times New Roman"/>
          <w:sz w:val="24"/>
          <w:szCs w:val="24"/>
        </w:rPr>
        <w:t>, G.</w:t>
      </w:r>
      <w:r w:rsidRPr="000A479B">
        <w:rPr>
          <w:rFonts w:ascii="Times New Roman" w:hAnsi="Times New Roman" w:cs="Times New Roman"/>
          <w:sz w:val="24"/>
          <w:szCs w:val="24"/>
        </w:rPr>
        <w:t xml:space="preserve"> (2012) </w:t>
      </w:r>
      <w:r w:rsidRPr="00996B69">
        <w:rPr>
          <w:rFonts w:ascii="Times New Roman" w:hAnsi="Times New Roman" w:cs="Times New Roman"/>
          <w:sz w:val="24"/>
          <w:szCs w:val="24"/>
        </w:rPr>
        <w:t>To know, to decide, to act: The young child's right to participate in action for the environment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2204F3">
        <w:t xml:space="preserve"> </w:t>
      </w:r>
      <w:r w:rsidRPr="002204F3">
        <w:rPr>
          <w:rFonts w:ascii="Times New Roman" w:hAnsi="Times New Roman" w:cs="Times New Roman"/>
          <w:sz w:val="24"/>
          <w:szCs w:val="24"/>
        </w:rPr>
        <w:t>Environmental Education Research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2204F3">
        <w:rPr>
          <w:rFonts w:ascii="Times New Roman" w:hAnsi="Times New Roman" w:cs="Times New Roman"/>
          <w:sz w:val="24"/>
          <w:szCs w:val="24"/>
        </w:rPr>
        <w:t xml:space="preserve"> 18(4)</w:t>
      </w:r>
      <w:r>
        <w:rPr>
          <w:rFonts w:ascii="Times New Roman" w:hAnsi="Times New Roman" w:cs="Times New Roman"/>
          <w:sz w:val="24"/>
          <w:szCs w:val="24"/>
        </w:rPr>
        <w:t xml:space="preserve">, pp </w:t>
      </w:r>
      <w:r w:rsidRPr="002204F3">
        <w:rPr>
          <w:rFonts w:ascii="Times New Roman" w:hAnsi="Times New Roman" w:cs="Times New Roman"/>
          <w:sz w:val="24"/>
          <w:szCs w:val="24"/>
        </w:rPr>
        <w:t>1-12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2204F3">
        <w:rPr>
          <w:rFonts w:ascii="Times New Roman" w:hAnsi="Times New Roman" w:cs="Times New Roman"/>
          <w:sz w:val="24"/>
          <w:szCs w:val="24"/>
        </w:rPr>
        <w:t>DOI:10.1080/13504622.2011.634494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3F47FDEA" w14:textId="77777777" w:rsidR="00214E9E" w:rsidRDefault="00214E9E" w:rsidP="00D76AD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A79D63F" w14:textId="3A288375" w:rsidR="001B256D" w:rsidRDefault="001B256D" w:rsidP="00D76AD0">
      <w:pPr>
        <w:jc w:val="both"/>
        <w:rPr>
          <w:rFonts w:ascii="Times New Roman" w:hAnsi="Times New Roman" w:cs="Times New Roman"/>
          <w:sz w:val="24"/>
          <w:szCs w:val="24"/>
        </w:rPr>
      </w:pPr>
      <w:r w:rsidRPr="00FD1654">
        <w:rPr>
          <w:rFonts w:ascii="Times New Roman" w:hAnsi="Times New Roman" w:cs="Times New Roman"/>
          <w:sz w:val="24"/>
          <w:szCs w:val="24"/>
        </w:rPr>
        <w:t xml:space="preserve">National Geographic (2021) Helping kids deal with climate anxiety. Available at: https://www.nationalgeographic.co.uk/family/2021/04/helping-kids-deal-with-climate-anxiety (Accessed </w:t>
      </w:r>
      <w:r>
        <w:rPr>
          <w:rFonts w:ascii="Times New Roman" w:hAnsi="Times New Roman" w:cs="Times New Roman"/>
          <w:sz w:val="24"/>
          <w:szCs w:val="24"/>
        </w:rPr>
        <w:t>02/07/2021</w:t>
      </w:r>
      <w:r w:rsidRPr="00FD1654">
        <w:rPr>
          <w:rFonts w:ascii="Times New Roman" w:hAnsi="Times New Roman" w:cs="Times New Roman"/>
          <w:sz w:val="24"/>
          <w:szCs w:val="24"/>
        </w:rPr>
        <w:t>).</w:t>
      </w:r>
    </w:p>
    <w:p w14:paraId="2FDC864D" w14:textId="77777777" w:rsidR="00214E9E" w:rsidRDefault="00214E9E" w:rsidP="002466B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F1D0FB1" w14:textId="47E4CEC0" w:rsidR="001B256D" w:rsidRDefault="001B256D" w:rsidP="002466BC">
      <w:pPr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A11B4E">
        <w:rPr>
          <w:rFonts w:ascii="Times New Roman" w:hAnsi="Times New Roman" w:cs="Times New Roman"/>
          <w:sz w:val="24"/>
          <w:szCs w:val="24"/>
        </w:rPr>
        <w:t>Niciejewska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A11B4E">
        <w:rPr>
          <w:rFonts w:ascii="Times New Roman" w:hAnsi="Times New Roman" w:cs="Times New Roman"/>
          <w:sz w:val="24"/>
          <w:szCs w:val="24"/>
        </w:rPr>
        <w:t>,</w:t>
      </w:r>
      <w:proofErr w:type="gramEnd"/>
      <w:r w:rsidRPr="00A11B4E">
        <w:rPr>
          <w:rFonts w:ascii="Times New Roman" w:hAnsi="Times New Roman" w:cs="Times New Roman"/>
          <w:sz w:val="24"/>
          <w:szCs w:val="24"/>
        </w:rPr>
        <w:t>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A11B4E">
        <w:rPr>
          <w:rFonts w:ascii="Times New Roman" w:hAnsi="Times New Roman" w:cs="Times New Roman"/>
          <w:sz w:val="24"/>
          <w:szCs w:val="24"/>
        </w:rPr>
        <w:t>(2021)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A11B4E">
        <w:rPr>
          <w:rFonts w:ascii="Times New Roman" w:hAnsi="Times New Roman" w:cs="Times New Roman"/>
          <w:sz w:val="24"/>
          <w:szCs w:val="24"/>
        </w:rPr>
        <w:t xml:space="preserve">image of </w:t>
      </w:r>
      <w:r w:rsidRPr="00A11B4E">
        <w:rPr>
          <w:rFonts w:ascii="Times New Roman" w:hAnsi="Times New Roman" w:cs="Times New Roman"/>
          <w:sz w:val="24"/>
          <w:szCs w:val="24"/>
        </w:rPr>
        <w:t>shoes</w:t>
      </w:r>
      <w:r w:rsidRPr="00A11B4E">
        <w:rPr>
          <w:rFonts w:ascii="Times New Roman" w:hAnsi="Times New Roman" w:cs="Times New Roman"/>
          <w:sz w:val="24"/>
          <w:szCs w:val="24"/>
        </w:rPr>
        <w:t xml:space="preserve">[photograph](Personal </w:t>
      </w:r>
      <w:r w:rsidRPr="00A11B4E">
        <w:rPr>
          <w:rFonts w:ascii="Times New Roman" w:hAnsi="Times New Roman" w:cs="Times New Roman"/>
          <w:sz w:val="24"/>
          <w:szCs w:val="24"/>
        </w:rPr>
        <w:t>imag</w:t>
      </w:r>
      <w:r>
        <w:rPr>
          <w:rFonts w:ascii="Times New Roman" w:hAnsi="Times New Roman" w:cs="Times New Roman"/>
          <w:sz w:val="24"/>
          <w:szCs w:val="24"/>
        </w:rPr>
        <w:t>e)</w:t>
      </w:r>
    </w:p>
    <w:p w14:paraId="48EFED37" w14:textId="77777777" w:rsidR="001B256D" w:rsidRDefault="001B256D" w:rsidP="002466BC">
      <w:pPr>
        <w:jc w:val="both"/>
        <w:rPr>
          <w:rFonts w:ascii="Times New Roman" w:hAnsi="Times New Roman" w:cs="Times New Roman"/>
          <w:sz w:val="24"/>
          <w:szCs w:val="24"/>
        </w:rPr>
      </w:pPr>
      <w:r w:rsidRPr="00077FBA">
        <w:rPr>
          <w:rFonts w:ascii="Times New Roman" w:hAnsi="Times New Roman" w:cs="Times New Roman"/>
          <w:sz w:val="24"/>
          <w:szCs w:val="24"/>
        </w:rPr>
        <w:t>Niciejewska,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77FBA">
        <w:rPr>
          <w:rFonts w:ascii="Times New Roman" w:hAnsi="Times New Roman" w:cs="Times New Roman"/>
          <w:sz w:val="24"/>
          <w:szCs w:val="24"/>
        </w:rPr>
        <w:t>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77FBA">
        <w:rPr>
          <w:rFonts w:ascii="Times New Roman" w:hAnsi="Times New Roman" w:cs="Times New Roman"/>
          <w:sz w:val="24"/>
          <w:szCs w:val="24"/>
        </w:rPr>
        <w:t>(</w:t>
      </w:r>
      <w:r w:rsidRPr="00077FBA">
        <w:rPr>
          <w:rFonts w:ascii="Times New Roman" w:hAnsi="Times New Roman" w:cs="Times New Roman"/>
          <w:sz w:val="24"/>
          <w:szCs w:val="24"/>
        </w:rPr>
        <w:t>2021) image</w:t>
      </w:r>
      <w:r w:rsidRPr="00077FBA">
        <w:rPr>
          <w:rFonts w:ascii="Times New Roman" w:hAnsi="Times New Roman" w:cs="Times New Roman"/>
          <w:sz w:val="24"/>
          <w:szCs w:val="24"/>
        </w:rPr>
        <w:t xml:space="preserve"> of bugs and </w:t>
      </w:r>
      <w:r>
        <w:rPr>
          <w:rFonts w:ascii="Times New Roman" w:hAnsi="Times New Roman" w:cs="Times New Roman"/>
          <w:sz w:val="24"/>
          <w:szCs w:val="24"/>
        </w:rPr>
        <w:t xml:space="preserve">butterfly </w:t>
      </w:r>
      <w:r w:rsidRPr="00077FBA">
        <w:rPr>
          <w:rFonts w:ascii="Times New Roman" w:hAnsi="Times New Roman" w:cs="Times New Roman"/>
          <w:sz w:val="24"/>
          <w:szCs w:val="24"/>
        </w:rPr>
        <w:t>[photograph</w:t>
      </w:r>
      <w:proofErr w:type="gramStart"/>
      <w:r w:rsidRPr="00077FBA">
        <w:rPr>
          <w:rFonts w:ascii="Times New Roman" w:hAnsi="Times New Roman" w:cs="Times New Roman"/>
          <w:sz w:val="24"/>
          <w:szCs w:val="24"/>
        </w:rPr>
        <w:t>](</w:t>
      </w:r>
      <w:proofErr w:type="gramEnd"/>
      <w:r w:rsidRPr="00077FBA">
        <w:rPr>
          <w:rFonts w:ascii="Times New Roman" w:hAnsi="Times New Roman" w:cs="Times New Roman"/>
          <w:sz w:val="24"/>
          <w:szCs w:val="24"/>
        </w:rPr>
        <w:t>Personal  image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376C30D2" w14:textId="77777777" w:rsidR="001B256D" w:rsidRDefault="001B256D" w:rsidP="002466BC">
      <w:pPr>
        <w:jc w:val="both"/>
        <w:rPr>
          <w:rFonts w:ascii="Times New Roman" w:hAnsi="Times New Roman" w:cs="Times New Roman"/>
          <w:sz w:val="24"/>
          <w:szCs w:val="24"/>
        </w:rPr>
      </w:pPr>
      <w:r w:rsidRPr="00C92455">
        <w:rPr>
          <w:rFonts w:ascii="Times New Roman" w:hAnsi="Times New Roman" w:cs="Times New Roman"/>
          <w:sz w:val="24"/>
          <w:szCs w:val="24"/>
        </w:rPr>
        <w:t>Niciejewska</w:t>
      </w:r>
      <w:r>
        <w:rPr>
          <w:rFonts w:ascii="Times New Roman" w:hAnsi="Times New Roman" w:cs="Times New Roman"/>
          <w:sz w:val="24"/>
          <w:szCs w:val="24"/>
        </w:rPr>
        <w:t xml:space="preserve">, E. </w:t>
      </w:r>
      <w:r w:rsidRPr="00C92455">
        <w:rPr>
          <w:rFonts w:ascii="Times New Roman" w:hAnsi="Times New Roman" w:cs="Times New Roman"/>
          <w:sz w:val="24"/>
          <w:szCs w:val="24"/>
        </w:rPr>
        <w:t>(</w:t>
      </w:r>
      <w:proofErr w:type="gramStart"/>
      <w:r w:rsidRPr="00C92455">
        <w:rPr>
          <w:rFonts w:ascii="Times New Roman" w:hAnsi="Times New Roman" w:cs="Times New Roman"/>
          <w:sz w:val="24"/>
          <w:szCs w:val="24"/>
        </w:rPr>
        <w:t>2021)image</w:t>
      </w:r>
      <w:proofErr w:type="gramEnd"/>
      <w:r w:rsidRPr="00C92455">
        <w:rPr>
          <w:rFonts w:ascii="Times New Roman" w:hAnsi="Times New Roman" w:cs="Times New Roman"/>
          <w:sz w:val="24"/>
          <w:szCs w:val="24"/>
        </w:rPr>
        <w:t xml:space="preserve"> </w:t>
      </w:r>
      <w:r w:rsidRPr="00DE2331">
        <w:rPr>
          <w:rFonts w:ascii="Times New Roman" w:hAnsi="Times New Roman" w:cs="Times New Roman"/>
          <w:sz w:val="24"/>
          <w:szCs w:val="24"/>
        </w:rPr>
        <w:t>The amazing wildlife I spotted in my garden</w:t>
      </w:r>
      <w:r>
        <w:rPr>
          <w:rFonts w:ascii="Times New Roman" w:hAnsi="Times New Roman" w:cs="Times New Roman"/>
          <w:sz w:val="24"/>
          <w:szCs w:val="24"/>
        </w:rPr>
        <w:t xml:space="preserve">: </w:t>
      </w:r>
      <w:r w:rsidRPr="00C92455">
        <w:rPr>
          <w:rFonts w:ascii="Times New Roman" w:hAnsi="Times New Roman" w:cs="Times New Roman"/>
          <w:sz w:val="24"/>
          <w:szCs w:val="24"/>
        </w:rPr>
        <w:t>flowers,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2455">
        <w:rPr>
          <w:rFonts w:ascii="Times New Roman" w:hAnsi="Times New Roman" w:cs="Times New Roman"/>
          <w:sz w:val="24"/>
          <w:szCs w:val="24"/>
        </w:rPr>
        <w:t>garden,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2455">
        <w:rPr>
          <w:rFonts w:ascii="Times New Roman" w:hAnsi="Times New Roman" w:cs="Times New Roman"/>
          <w:sz w:val="24"/>
          <w:szCs w:val="24"/>
        </w:rPr>
        <w:t>bug hotel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2455">
        <w:rPr>
          <w:rFonts w:ascii="Times New Roman" w:hAnsi="Times New Roman" w:cs="Times New Roman"/>
          <w:sz w:val="24"/>
          <w:szCs w:val="24"/>
        </w:rPr>
        <w:t>[photograph](Personal image)</w:t>
      </w:r>
    </w:p>
    <w:p w14:paraId="6ABC990C" w14:textId="77777777" w:rsidR="00214E9E" w:rsidRDefault="00214E9E" w:rsidP="0021209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C99B9F6" w14:textId="15358370" w:rsidR="001B256D" w:rsidRDefault="001B256D" w:rsidP="00212096">
      <w:pPr>
        <w:jc w:val="both"/>
        <w:rPr>
          <w:rStyle w:val="Hyperlink"/>
          <w:rFonts w:ascii="Times New Roman" w:hAnsi="Times New Roman" w:cs="Times New Roman"/>
          <w:sz w:val="24"/>
          <w:szCs w:val="24"/>
        </w:rPr>
      </w:pPr>
      <w:r w:rsidRPr="00E203FF">
        <w:rPr>
          <w:rFonts w:ascii="Times New Roman" w:hAnsi="Times New Roman" w:cs="Times New Roman"/>
          <w:sz w:val="24"/>
          <w:szCs w:val="24"/>
        </w:rPr>
        <w:t>Ord, J (2012) John Dewey and Experiential learning: Developing the Theory of Youth Work. Available at</w:t>
      </w:r>
      <w:r>
        <w:rPr>
          <w:rFonts w:ascii="Times New Roman" w:hAnsi="Times New Roman" w:cs="Times New Roman"/>
          <w:sz w:val="24"/>
          <w:szCs w:val="24"/>
        </w:rPr>
        <w:t xml:space="preserve">: </w:t>
      </w:r>
      <w:hyperlink r:id="rId16" w:history="1">
        <w:r w:rsidRPr="00B8223C">
          <w:rPr>
            <w:rStyle w:val="Hyperlink"/>
            <w:rFonts w:ascii="Times New Roman" w:hAnsi="Times New Roman" w:cs="Times New Roman"/>
            <w:sz w:val="24"/>
            <w:szCs w:val="24"/>
          </w:rPr>
          <w:t>https://www.researchgate.net/publication/270338098_John_Dewey_and_Experiential_Learning_Developing_the_theory_of_youth_work</w:t>
        </w:r>
      </w:hyperlink>
      <w:r w:rsidR="00214E9E">
        <w:rPr>
          <w:rStyle w:val="Hyperlink"/>
          <w:rFonts w:ascii="Times New Roman" w:hAnsi="Times New Roman" w:cs="Times New Roman"/>
          <w:sz w:val="24"/>
          <w:szCs w:val="24"/>
        </w:rPr>
        <w:t xml:space="preserve"> (Accesd29/06/2021).</w:t>
      </w:r>
    </w:p>
    <w:p w14:paraId="4100278B" w14:textId="77777777" w:rsidR="00214E9E" w:rsidRDefault="00214E9E" w:rsidP="0021209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07FEBC2" w14:textId="3DF9E0C1" w:rsidR="001B256D" w:rsidRDefault="001B256D" w:rsidP="00D76AD0">
      <w:pPr>
        <w:jc w:val="both"/>
        <w:rPr>
          <w:rFonts w:ascii="Times New Roman" w:hAnsi="Times New Roman" w:cs="Times New Roman"/>
          <w:sz w:val="24"/>
          <w:szCs w:val="24"/>
        </w:rPr>
      </w:pPr>
      <w:r w:rsidRPr="007A71C8">
        <w:rPr>
          <w:rFonts w:ascii="Times New Roman" w:hAnsi="Times New Roman" w:cs="Times New Roman"/>
          <w:sz w:val="24"/>
          <w:szCs w:val="24"/>
        </w:rPr>
        <w:t>Peterson, A. a Warwick, P. (2014) Global Learning and Education: Key concepts and effective practice. London: Routledge.</w:t>
      </w:r>
    </w:p>
    <w:p w14:paraId="36301D1D" w14:textId="77777777" w:rsidR="00214E9E" w:rsidRDefault="00214E9E" w:rsidP="00D76AD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6843FB5" w14:textId="6ED9A292" w:rsidR="001B256D" w:rsidRDefault="001B256D" w:rsidP="003C2784">
      <w:pPr>
        <w:jc w:val="both"/>
        <w:rPr>
          <w:rFonts w:ascii="Times New Roman" w:hAnsi="Times New Roman" w:cs="Times New Roman"/>
          <w:sz w:val="24"/>
          <w:szCs w:val="24"/>
        </w:rPr>
      </w:pPr>
      <w:r w:rsidRPr="003C2784">
        <w:rPr>
          <w:rFonts w:ascii="Times New Roman" w:hAnsi="Times New Roman" w:cs="Times New Roman"/>
          <w:sz w:val="24"/>
          <w:szCs w:val="24"/>
        </w:rPr>
        <w:t>Siraj-Blatchford and Huggins, V. (2015) Sustainable development in early childhood care and education (SDECCE) Early Education Journal, 76 (Summer), 3-5.</w:t>
      </w:r>
    </w:p>
    <w:p w14:paraId="2E3EAE5B" w14:textId="77777777" w:rsidR="00214E9E" w:rsidRDefault="00214E9E" w:rsidP="003C278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A8CA825" w14:textId="77777777" w:rsidR="001B256D" w:rsidRDefault="001B256D" w:rsidP="00D76AD0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</w:t>
      </w:r>
      <w:r w:rsidRPr="00EF0CA0">
        <w:rPr>
          <w:rFonts w:ascii="Times New Roman" w:hAnsi="Times New Roman" w:cs="Times New Roman"/>
          <w:sz w:val="24"/>
          <w:szCs w:val="24"/>
        </w:rPr>
        <w:t xml:space="preserve">trazdin, L., and H. Skeat.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EF0CA0">
        <w:rPr>
          <w:rFonts w:ascii="Times New Roman" w:hAnsi="Times New Roman" w:cs="Times New Roman"/>
          <w:sz w:val="24"/>
          <w:szCs w:val="24"/>
        </w:rPr>
        <w:t>2011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EF0CA0">
        <w:rPr>
          <w:rFonts w:ascii="Times New Roman" w:hAnsi="Times New Roman" w:cs="Times New Roman"/>
          <w:sz w:val="24"/>
          <w:szCs w:val="24"/>
        </w:rPr>
        <w:t xml:space="preserve"> Weathering the future: climate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F0CA0">
        <w:rPr>
          <w:rFonts w:ascii="Times New Roman" w:hAnsi="Times New Roman" w:cs="Times New Roman"/>
          <w:sz w:val="24"/>
          <w:szCs w:val="24"/>
        </w:rPr>
        <w:t>change, children and young people, and decision making. Australian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F0CA0">
        <w:rPr>
          <w:rFonts w:ascii="Times New Roman" w:hAnsi="Times New Roman" w:cs="Times New Roman"/>
          <w:sz w:val="24"/>
          <w:szCs w:val="24"/>
        </w:rPr>
        <w:t>Research Alliance for Children and Youth, Canberra, Australian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F0CA0">
        <w:rPr>
          <w:rFonts w:ascii="Times New Roman" w:hAnsi="Times New Roman" w:cs="Times New Roman"/>
          <w:sz w:val="24"/>
          <w:szCs w:val="24"/>
        </w:rPr>
        <w:t xml:space="preserve">Capital </w:t>
      </w:r>
      <w:proofErr w:type="gramStart"/>
      <w:r w:rsidRPr="00EF0CA0">
        <w:rPr>
          <w:rFonts w:ascii="Times New Roman" w:hAnsi="Times New Roman" w:cs="Times New Roman"/>
          <w:sz w:val="24"/>
          <w:szCs w:val="24"/>
        </w:rPr>
        <w:t xml:space="preserve">Territory, 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End"/>
      <w:r w:rsidRPr="00EF0CA0">
        <w:rPr>
          <w:rFonts w:ascii="Times New Roman" w:hAnsi="Times New Roman" w:cs="Times New Roman"/>
          <w:sz w:val="24"/>
          <w:szCs w:val="24"/>
        </w:rPr>
        <w:t>Australia.</w:t>
      </w:r>
      <w:r>
        <w:rPr>
          <w:rFonts w:ascii="Times New Roman" w:hAnsi="Times New Roman" w:cs="Times New Roman"/>
          <w:sz w:val="24"/>
          <w:szCs w:val="24"/>
        </w:rPr>
        <w:t xml:space="preserve"> Free Press.</w:t>
      </w:r>
    </w:p>
    <w:p w14:paraId="211B5F6C" w14:textId="35B3A184" w:rsidR="001B256D" w:rsidRDefault="001B256D" w:rsidP="002204F3">
      <w:pPr>
        <w:jc w:val="both"/>
        <w:rPr>
          <w:rFonts w:ascii="Times New Roman" w:hAnsi="Times New Roman" w:cs="Times New Roman"/>
          <w:sz w:val="24"/>
          <w:szCs w:val="24"/>
        </w:rPr>
      </w:pPr>
      <w:r w:rsidRPr="00467FB5">
        <w:rPr>
          <w:rFonts w:ascii="Times New Roman" w:hAnsi="Times New Roman" w:cs="Times New Roman"/>
          <w:sz w:val="24"/>
          <w:szCs w:val="24"/>
        </w:rPr>
        <w:lastRenderedPageBreak/>
        <w:t xml:space="preserve">T2 Group (No date) The Seven Key Themes to ESDGC.  Available at: http://www.t2group.co.uk/download/brochure/The%20Seven%20Key%20Themes%20of%20ESDGC.pdf (Accessed </w:t>
      </w:r>
      <w:r>
        <w:rPr>
          <w:rFonts w:ascii="Times New Roman" w:hAnsi="Times New Roman" w:cs="Times New Roman"/>
          <w:sz w:val="24"/>
          <w:szCs w:val="24"/>
        </w:rPr>
        <w:t>:28/06/</w:t>
      </w:r>
      <w:r w:rsidRPr="00467FB5">
        <w:rPr>
          <w:rFonts w:ascii="Times New Roman" w:hAnsi="Times New Roman" w:cs="Times New Roman"/>
          <w:sz w:val="24"/>
          <w:szCs w:val="24"/>
        </w:rPr>
        <w:t xml:space="preserve"> 2021).</w:t>
      </w:r>
    </w:p>
    <w:p w14:paraId="4748113B" w14:textId="77777777" w:rsidR="00214E9E" w:rsidRDefault="00214E9E" w:rsidP="002204F3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2286CC1" w14:textId="04DCBB0E" w:rsidR="001B256D" w:rsidRDefault="001B256D" w:rsidP="00D76AD0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Healthy Popole (</w:t>
      </w:r>
      <w:proofErr w:type="gramStart"/>
      <w:r>
        <w:rPr>
          <w:rFonts w:ascii="Times New Roman" w:hAnsi="Times New Roman" w:cs="Times New Roman"/>
          <w:sz w:val="24"/>
          <w:szCs w:val="24"/>
        </w:rPr>
        <w:t>2020)</w:t>
      </w:r>
      <w:r w:rsidRPr="00367A5D">
        <w:rPr>
          <w:rFonts w:ascii="Times New Roman" w:hAnsi="Times New Roman" w:cs="Times New Roman"/>
          <w:sz w:val="24"/>
          <w:szCs w:val="24"/>
        </w:rPr>
        <w:t>Early</w:t>
      </w:r>
      <w:proofErr w:type="gramEnd"/>
      <w:r w:rsidRPr="00367A5D">
        <w:rPr>
          <w:rFonts w:ascii="Times New Roman" w:hAnsi="Times New Roman" w:cs="Times New Roman"/>
          <w:sz w:val="24"/>
          <w:szCs w:val="24"/>
        </w:rPr>
        <w:t xml:space="preserve"> Childhood Development and Education</w:t>
      </w:r>
      <w:r>
        <w:rPr>
          <w:rFonts w:ascii="Times New Roman" w:hAnsi="Times New Roman" w:cs="Times New Roman"/>
          <w:sz w:val="24"/>
          <w:szCs w:val="24"/>
        </w:rPr>
        <w:t xml:space="preserve"> Available at:</w:t>
      </w:r>
      <w:hyperlink r:id="rId17" w:history="1">
        <w:r w:rsidRPr="00B8223C">
          <w:rPr>
            <w:rStyle w:val="Hyperlink"/>
            <w:rFonts w:ascii="Times New Roman" w:hAnsi="Times New Roman" w:cs="Times New Roman"/>
            <w:sz w:val="24"/>
            <w:szCs w:val="24"/>
          </w:rPr>
          <w:t>https://www.healthypeople.gov/.../early-childhood-development-and-education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(Accessed:26/06/2021)</w:t>
      </w:r>
      <w:r w:rsidR="00214E9E">
        <w:rPr>
          <w:rFonts w:ascii="Times New Roman" w:hAnsi="Times New Roman" w:cs="Times New Roman"/>
          <w:sz w:val="24"/>
          <w:szCs w:val="24"/>
        </w:rPr>
        <w:t>.</w:t>
      </w:r>
    </w:p>
    <w:p w14:paraId="2300B8DE" w14:textId="77777777" w:rsidR="00214E9E" w:rsidRDefault="00214E9E" w:rsidP="00D76AD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3E0FCA2" w14:textId="1A6A3CE0" w:rsidR="001B256D" w:rsidRDefault="001B256D" w:rsidP="003C2784">
      <w:pPr>
        <w:jc w:val="both"/>
        <w:rPr>
          <w:rFonts w:ascii="Times New Roman" w:hAnsi="Times New Roman" w:cs="Times New Roman"/>
          <w:sz w:val="24"/>
          <w:szCs w:val="24"/>
        </w:rPr>
      </w:pPr>
      <w:r w:rsidRPr="003C2784">
        <w:rPr>
          <w:rFonts w:ascii="Times New Roman" w:hAnsi="Times New Roman" w:cs="Times New Roman"/>
          <w:sz w:val="24"/>
          <w:szCs w:val="24"/>
        </w:rPr>
        <w:t>Tinney, G and Hirst, N</w:t>
      </w:r>
      <w:r w:rsidR="00241E00">
        <w:rPr>
          <w:rFonts w:ascii="Times New Roman" w:hAnsi="Times New Roman" w:cs="Times New Roman"/>
          <w:sz w:val="24"/>
          <w:szCs w:val="24"/>
        </w:rPr>
        <w:t>.</w:t>
      </w:r>
      <w:r w:rsidRPr="003C2784">
        <w:rPr>
          <w:rFonts w:ascii="Times New Roman" w:hAnsi="Times New Roman" w:cs="Times New Roman"/>
          <w:sz w:val="24"/>
          <w:szCs w:val="24"/>
        </w:rPr>
        <w:t xml:space="preserve"> (2017) Early Childhood education for sustainability within Wales. Available at: </w:t>
      </w:r>
      <w:hyperlink r:id="rId18" w:history="1">
        <w:r w:rsidR="00241E00" w:rsidRPr="00EE319E">
          <w:rPr>
            <w:rStyle w:val="Hyperlink"/>
            <w:rFonts w:ascii="Times New Roman" w:hAnsi="Times New Roman" w:cs="Times New Roman"/>
            <w:sz w:val="24"/>
            <w:szCs w:val="24"/>
          </w:rPr>
          <w:t>https://www.taylorfrancis.com/chapters/edit/10.4324/9781315642505-9/early-childhood-education-sustainability-within-wales-glenda-tinney-nicky-hirst</w:t>
        </w:r>
      </w:hyperlink>
      <w:r w:rsidR="00241E00">
        <w:rPr>
          <w:rFonts w:ascii="Times New Roman" w:hAnsi="Times New Roman" w:cs="Times New Roman"/>
          <w:sz w:val="24"/>
          <w:szCs w:val="24"/>
        </w:rPr>
        <w:t xml:space="preserve"> </w:t>
      </w:r>
      <w:r w:rsidRPr="003C2784">
        <w:rPr>
          <w:rFonts w:ascii="Times New Roman" w:hAnsi="Times New Roman" w:cs="Times New Roman"/>
          <w:sz w:val="24"/>
          <w:szCs w:val="24"/>
        </w:rPr>
        <w:t>(Accessed on 6th July 2021).</w:t>
      </w:r>
    </w:p>
    <w:p w14:paraId="78AE1E2F" w14:textId="77777777" w:rsidR="00214E9E" w:rsidRDefault="00214E9E" w:rsidP="003C278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DC6C12A" w14:textId="4AC8F5D9" w:rsidR="008D7E15" w:rsidRDefault="0025247B" w:rsidP="0025247B">
      <w:pPr>
        <w:jc w:val="both"/>
        <w:rPr>
          <w:rFonts w:ascii="Times New Roman" w:hAnsi="Times New Roman" w:cs="Times New Roman"/>
          <w:sz w:val="24"/>
          <w:szCs w:val="24"/>
        </w:rPr>
      </w:pPr>
      <w:r w:rsidRPr="0025247B">
        <w:rPr>
          <w:rFonts w:ascii="Times New Roman" w:hAnsi="Times New Roman" w:cs="Times New Roman"/>
          <w:sz w:val="24"/>
          <w:szCs w:val="24"/>
        </w:rPr>
        <w:t>UNCRC Article 29 - The Children and Young</w:t>
      </w:r>
      <w:r w:rsidR="008D7E15">
        <w:rPr>
          <w:rFonts w:ascii="Times New Roman" w:hAnsi="Times New Roman" w:cs="Times New Roman"/>
          <w:sz w:val="24"/>
          <w:szCs w:val="24"/>
        </w:rPr>
        <w:t xml:space="preserve"> Peoples Available at: </w:t>
      </w:r>
      <w:r w:rsidRPr="0025247B">
        <w:rPr>
          <w:rFonts w:ascii="Times New Roman" w:hAnsi="Times New Roman" w:cs="Times New Roman"/>
          <w:sz w:val="24"/>
          <w:szCs w:val="24"/>
        </w:rPr>
        <w:t>https://cypcs.org.uk/rights/uncrc/articles/article-29</w:t>
      </w:r>
      <w:r w:rsidR="008D7E15">
        <w:rPr>
          <w:rFonts w:ascii="Times New Roman" w:hAnsi="Times New Roman" w:cs="Times New Roman"/>
          <w:sz w:val="24"/>
          <w:szCs w:val="24"/>
        </w:rPr>
        <w:t xml:space="preserve"> (Accessed:26/06/2021)</w:t>
      </w:r>
      <w:r w:rsidR="00214E9E">
        <w:rPr>
          <w:rFonts w:ascii="Times New Roman" w:hAnsi="Times New Roman" w:cs="Times New Roman"/>
          <w:sz w:val="24"/>
          <w:szCs w:val="24"/>
        </w:rPr>
        <w:t>.</w:t>
      </w:r>
    </w:p>
    <w:p w14:paraId="1A8C5A94" w14:textId="77777777" w:rsidR="00214E9E" w:rsidRPr="003C2784" w:rsidRDefault="00214E9E" w:rsidP="0025247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498FBDF" w14:textId="434D865B" w:rsidR="00241E00" w:rsidRDefault="001B256D" w:rsidP="003C2784">
      <w:pPr>
        <w:jc w:val="both"/>
        <w:rPr>
          <w:rFonts w:ascii="Times New Roman" w:hAnsi="Times New Roman" w:cs="Times New Roman"/>
          <w:sz w:val="24"/>
          <w:szCs w:val="24"/>
        </w:rPr>
      </w:pPr>
      <w:r w:rsidRPr="003C2784">
        <w:rPr>
          <w:rFonts w:ascii="Times New Roman" w:hAnsi="Times New Roman" w:cs="Times New Roman"/>
          <w:sz w:val="24"/>
          <w:szCs w:val="24"/>
        </w:rPr>
        <w:t>UNESCO (2006-2014)</w:t>
      </w:r>
      <w:r w:rsidR="008D7E15">
        <w:rPr>
          <w:rFonts w:ascii="Times New Roman" w:hAnsi="Times New Roman" w:cs="Times New Roman"/>
          <w:sz w:val="24"/>
          <w:szCs w:val="24"/>
        </w:rPr>
        <w:t xml:space="preserve"> </w:t>
      </w:r>
      <w:r w:rsidRPr="003C2784">
        <w:rPr>
          <w:rFonts w:ascii="Times New Roman" w:hAnsi="Times New Roman" w:cs="Times New Roman"/>
          <w:sz w:val="24"/>
          <w:szCs w:val="24"/>
        </w:rPr>
        <w:t xml:space="preserve">ESD Decade </w:t>
      </w:r>
      <w:r w:rsidR="004611BD">
        <w:rPr>
          <w:rFonts w:ascii="Times New Roman" w:hAnsi="Times New Roman" w:cs="Times New Roman"/>
          <w:sz w:val="24"/>
          <w:szCs w:val="24"/>
        </w:rPr>
        <w:t>Available at</w:t>
      </w:r>
      <w:r w:rsidR="00241E00">
        <w:rPr>
          <w:rFonts w:ascii="Times New Roman" w:hAnsi="Times New Roman" w:cs="Times New Roman"/>
          <w:sz w:val="24"/>
          <w:szCs w:val="24"/>
        </w:rPr>
        <w:t xml:space="preserve">: </w:t>
      </w:r>
      <w:hyperlink r:id="rId19" w:history="1">
        <w:r w:rsidR="00241E00" w:rsidRPr="00EE319E">
          <w:rPr>
            <w:rStyle w:val="Hyperlink"/>
            <w:rFonts w:ascii="Times New Roman" w:hAnsi="Times New Roman" w:cs="Times New Roman"/>
            <w:sz w:val="24"/>
            <w:szCs w:val="24"/>
          </w:rPr>
          <w:t>www.unesco.org/.../un-decade-of-education-for-sustainable-development</w:t>
        </w:r>
      </w:hyperlink>
      <w:r w:rsidR="00241E00">
        <w:rPr>
          <w:rFonts w:ascii="Times New Roman" w:hAnsi="Times New Roman" w:cs="Times New Roman"/>
          <w:sz w:val="24"/>
          <w:szCs w:val="24"/>
        </w:rPr>
        <w:t xml:space="preserve"> (Accessed 28/06/2021)</w:t>
      </w:r>
      <w:r w:rsidR="00214E9E">
        <w:rPr>
          <w:rFonts w:ascii="Times New Roman" w:hAnsi="Times New Roman" w:cs="Times New Roman"/>
          <w:sz w:val="24"/>
          <w:szCs w:val="24"/>
        </w:rPr>
        <w:t>.</w:t>
      </w:r>
    </w:p>
    <w:p w14:paraId="10282C2D" w14:textId="77777777" w:rsidR="00214E9E" w:rsidRPr="003C2784" w:rsidRDefault="00214E9E" w:rsidP="003C278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374DB36" w14:textId="046DB703" w:rsidR="001B256D" w:rsidRDefault="001B256D" w:rsidP="003C2784">
      <w:pPr>
        <w:jc w:val="both"/>
        <w:rPr>
          <w:rFonts w:ascii="Times New Roman" w:hAnsi="Times New Roman" w:cs="Times New Roman"/>
          <w:sz w:val="24"/>
          <w:szCs w:val="24"/>
        </w:rPr>
      </w:pPr>
      <w:r w:rsidRPr="003C2784">
        <w:rPr>
          <w:rFonts w:ascii="Times New Roman" w:hAnsi="Times New Roman" w:cs="Times New Roman"/>
          <w:sz w:val="24"/>
          <w:szCs w:val="24"/>
        </w:rPr>
        <w:t>UNESCO (2015). Incheon declaration: Education 2030. Paris, France: UNESCO. Retrieved fromhttp://en.unesco.org/world-education-forum-2015/incheon-declaration.</w:t>
      </w:r>
      <w:r w:rsidR="00596872">
        <w:rPr>
          <w:rFonts w:ascii="Times New Roman" w:hAnsi="Times New Roman" w:cs="Times New Roman"/>
          <w:sz w:val="24"/>
          <w:szCs w:val="24"/>
        </w:rPr>
        <w:t xml:space="preserve"> (Accessed 28/06/2021).</w:t>
      </w:r>
    </w:p>
    <w:p w14:paraId="641D15B0" w14:textId="77777777" w:rsidR="00214E9E" w:rsidRPr="003C2784" w:rsidRDefault="00214E9E" w:rsidP="003C278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50AA71E" w14:textId="7434282C" w:rsidR="001B256D" w:rsidRDefault="001B256D" w:rsidP="003C2784">
      <w:pPr>
        <w:jc w:val="both"/>
        <w:rPr>
          <w:rFonts w:ascii="Times New Roman" w:hAnsi="Times New Roman" w:cs="Times New Roman"/>
          <w:sz w:val="24"/>
          <w:szCs w:val="24"/>
        </w:rPr>
      </w:pPr>
      <w:r w:rsidRPr="003C2784">
        <w:rPr>
          <w:rFonts w:ascii="Times New Roman" w:hAnsi="Times New Roman" w:cs="Times New Roman"/>
          <w:sz w:val="24"/>
          <w:szCs w:val="24"/>
        </w:rPr>
        <w:t>UNESCO (2016)</w:t>
      </w:r>
      <w:r w:rsidR="00214E9E">
        <w:rPr>
          <w:rFonts w:ascii="Times New Roman" w:hAnsi="Times New Roman" w:cs="Times New Roman"/>
          <w:sz w:val="24"/>
          <w:szCs w:val="24"/>
        </w:rPr>
        <w:t xml:space="preserve"> </w:t>
      </w:r>
      <w:r w:rsidRPr="003C2784">
        <w:rPr>
          <w:rFonts w:ascii="Times New Roman" w:hAnsi="Times New Roman" w:cs="Times New Roman"/>
          <w:sz w:val="24"/>
          <w:szCs w:val="24"/>
        </w:rPr>
        <w:t xml:space="preserve">Global action programme on education for sustainable development: Preliminary monitoring report. Paris, France: UNESCO. Retrieved from </w:t>
      </w:r>
      <w:hyperlink r:id="rId20" w:history="1">
        <w:r w:rsidR="00596872" w:rsidRPr="00EE319E">
          <w:rPr>
            <w:rStyle w:val="Hyperlink"/>
            <w:rFonts w:ascii="Times New Roman" w:hAnsi="Times New Roman" w:cs="Times New Roman"/>
            <w:sz w:val="24"/>
            <w:szCs w:val="24"/>
          </w:rPr>
          <w:t>http://unesdoc.unesco.org/images/0024/002452/245212E.pdf.(Accessed:28/06/2021)</w:t>
        </w:r>
      </w:hyperlink>
      <w:r w:rsidR="00596872">
        <w:rPr>
          <w:rFonts w:ascii="Times New Roman" w:hAnsi="Times New Roman" w:cs="Times New Roman"/>
          <w:sz w:val="24"/>
          <w:szCs w:val="24"/>
        </w:rPr>
        <w:t>.</w:t>
      </w:r>
    </w:p>
    <w:p w14:paraId="650F51E2" w14:textId="77777777" w:rsidR="00596872" w:rsidRDefault="00596872" w:rsidP="003C278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4BA1784" w14:textId="0FF61194" w:rsidR="001B256D" w:rsidRDefault="001B256D" w:rsidP="00204C9F">
      <w:pPr>
        <w:jc w:val="both"/>
        <w:rPr>
          <w:rFonts w:ascii="Times New Roman" w:hAnsi="Times New Roman" w:cs="Times New Roman"/>
          <w:sz w:val="24"/>
          <w:szCs w:val="24"/>
        </w:rPr>
      </w:pPr>
      <w:r w:rsidRPr="00204C9F">
        <w:rPr>
          <w:rFonts w:ascii="Times New Roman" w:hAnsi="Times New Roman" w:cs="Times New Roman"/>
          <w:sz w:val="24"/>
          <w:szCs w:val="24"/>
        </w:rPr>
        <w:t>United Nations (no date) Sustainable Development Goals. Available at: https://www.un.org/sustainabledevelopment/sustainable-development-goals/ (Accessed</w:t>
      </w:r>
      <w:r>
        <w:rPr>
          <w:rFonts w:ascii="Times New Roman" w:hAnsi="Times New Roman" w:cs="Times New Roman"/>
          <w:sz w:val="24"/>
          <w:szCs w:val="24"/>
        </w:rPr>
        <w:t>:28/06</w:t>
      </w:r>
      <w:r w:rsidRPr="00204C9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/</w:t>
      </w:r>
      <w:r w:rsidRPr="00204C9F">
        <w:rPr>
          <w:rFonts w:ascii="Times New Roman" w:hAnsi="Times New Roman" w:cs="Times New Roman"/>
          <w:sz w:val="24"/>
          <w:szCs w:val="24"/>
        </w:rPr>
        <w:t xml:space="preserve"> 2021).</w:t>
      </w:r>
    </w:p>
    <w:p w14:paraId="6E0D1C53" w14:textId="77777777" w:rsidR="00596872" w:rsidRDefault="00596872" w:rsidP="00204C9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2251930" w14:textId="33904526" w:rsidR="001B256D" w:rsidRDefault="001B256D" w:rsidP="003C2784">
      <w:pPr>
        <w:jc w:val="both"/>
        <w:rPr>
          <w:rFonts w:ascii="Times New Roman" w:hAnsi="Times New Roman" w:cs="Times New Roman"/>
          <w:sz w:val="24"/>
          <w:szCs w:val="24"/>
        </w:rPr>
      </w:pPr>
      <w:r w:rsidRPr="003C2784">
        <w:rPr>
          <w:rFonts w:ascii="Times New Roman" w:hAnsi="Times New Roman" w:cs="Times New Roman"/>
          <w:sz w:val="24"/>
          <w:szCs w:val="24"/>
        </w:rPr>
        <w:t>Waite</w:t>
      </w:r>
      <w:r>
        <w:rPr>
          <w:rFonts w:ascii="Times New Roman" w:hAnsi="Times New Roman" w:cs="Times New Roman"/>
          <w:sz w:val="24"/>
          <w:szCs w:val="24"/>
        </w:rPr>
        <w:t>, S.</w:t>
      </w:r>
      <w:r w:rsidRPr="003C2784">
        <w:rPr>
          <w:rFonts w:ascii="Times New Roman" w:hAnsi="Times New Roman" w:cs="Times New Roman"/>
          <w:sz w:val="24"/>
          <w:szCs w:val="24"/>
        </w:rPr>
        <w:t xml:space="preserve"> (2011) Teaching and learning outside the classroom: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3C2784">
        <w:rPr>
          <w:rFonts w:ascii="Times New Roman" w:hAnsi="Times New Roman" w:cs="Times New Roman"/>
          <w:sz w:val="24"/>
          <w:szCs w:val="24"/>
        </w:rPr>
        <w:t>personal values, alternative pedagogies and standards, Education 3–13, 39:1, 65-82, DOI:10.1080/</w:t>
      </w:r>
      <w:proofErr w:type="gramStart"/>
      <w:r w:rsidRPr="003C2784">
        <w:rPr>
          <w:rFonts w:ascii="Times New Roman" w:hAnsi="Times New Roman" w:cs="Times New Roman"/>
          <w:sz w:val="24"/>
          <w:szCs w:val="24"/>
        </w:rPr>
        <w:t>03004270903206141</w:t>
      </w:r>
      <w:proofErr w:type="gramEnd"/>
      <w:r w:rsidRPr="003C2784">
        <w:rPr>
          <w:rFonts w:ascii="Times New Roman" w:hAnsi="Times New Roman" w:cs="Times New Roman"/>
          <w:sz w:val="24"/>
          <w:szCs w:val="24"/>
        </w:rPr>
        <w:cr/>
      </w:r>
      <w:r w:rsidR="00596872">
        <w:rPr>
          <w:rFonts w:ascii="Times New Roman" w:hAnsi="Times New Roman" w:cs="Times New Roman"/>
          <w:sz w:val="24"/>
          <w:szCs w:val="24"/>
        </w:rPr>
        <w:t>.</w:t>
      </w:r>
    </w:p>
    <w:p w14:paraId="40B998AC" w14:textId="77777777" w:rsidR="00596872" w:rsidRPr="003C2784" w:rsidRDefault="00596872" w:rsidP="003C278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4443867" w14:textId="73BD6F37" w:rsidR="001B256D" w:rsidRDefault="001B256D" w:rsidP="002466B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Wales Online (2020) </w:t>
      </w:r>
      <w:r w:rsidRPr="00A11071">
        <w:rPr>
          <w:rFonts w:ascii="Times New Roman" w:hAnsi="Times New Roman" w:cs="Times New Roman"/>
          <w:sz w:val="24"/>
          <w:szCs w:val="24"/>
        </w:rPr>
        <w:t>Wales school colour codes 2020: These are the schools ranked green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1" w:history="1">
        <w:r w:rsidRPr="00EE319E">
          <w:rPr>
            <w:rStyle w:val="Hyperlink"/>
            <w:rFonts w:ascii="Times New Roman" w:hAnsi="Times New Roman" w:cs="Times New Roman"/>
            <w:sz w:val="24"/>
            <w:szCs w:val="24"/>
          </w:rPr>
          <w:t>https://www.walesonline.co.uk/.../colour-codes-schools-green-2020-17664013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(Accessed:29/06/2021)</w:t>
      </w:r>
      <w:r w:rsidR="00596872">
        <w:rPr>
          <w:rFonts w:ascii="Times New Roman" w:hAnsi="Times New Roman" w:cs="Times New Roman"/>
          <w:sz w:val="24"/>
          <w:szCs w:val="24"/>
        </w:rPr>
        <w:t>.</w:t>
      </w:r>
    </w:p>
    <w:p w14:paraId="45609814" w14:textId="77777777" w:rsidR="00596872" w:rsidRDefault="00596872" w:rsidP="002466B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834ABD2" w14:textId="78382B96" w:rsidR="001B256D" w:rsidRDefault="001B256D" w:rsidP="002466BC">
      <w:pPr>
        <w:jc w:val="both"/>
        <w:rPr>
          <w:rFonts w:ascii="Times New Roman" w:hAnsi="Times New Roman" w:cs="Times New Roman"/>
          <w:sz w:val="24"/>
          <w:szCs w:val="24"/>
        </w:rPr>
      </w:pPr>
      <w:r w:rsidRPr="002466BC">
        <w:rPr>
          <w:rFonts w:ascii="Times New Roman" w:hAnsi="Times New Roman" w:cs="Times New Roman"/>
          <w:sz w:val="24"/>
          <w:szCs w:val="24"/>
        </w:rPr>
        <w:t xml:space="preserve">Warwick, A. &amp; Warwick, P. (2015) Towards a Pedagogy of Love: sustainability education in the early </w:t>
      </w:r>
      <w:proofErr w:type="gramStart"/>
      <w:r w:rsidRPr="002466BC">
        <w:rPr>
          <w:rFonts w:ascii="Times New Roman" w:hAnsi="Times New Roman" w:cs="Times New Roman"/>
          <w:sz w:val="24"/>
          <w:szCs w:val="24"/>
        </w:rPr>
        <w:t>years'</w:t>
      </w:r>
      <w:proofErr w:type="gramEnd"/>
      <w:r w:rsidRPr="002466BC">
        <w:rPr>
          <w:rFonts w:ascii="Times New Roman" w:hAnsi="Times New Roman" w:cs="Times New Roman"/>
          <w:sz w:val="24"/>
          <w:szCs w:val="24"/>
        </w:rPr>
        <w:t>. Early Education Journal</w:t>
      </w:r>
      <w:r>
        <w:rPr>
          <w:rFonts w:ascii="Times New Roman" w:hAnsi="Times New Roman" w:cs="Times New Roman"/>
          <w:sz w:val="24"/>
          <w:szCs w:val="24"/>
        </w:rPr>
        <w:t>, Available at:</w:t>
      </w:r>
      <w:r w:rsidRPr="00825BFB">
        <w:t xml:space="preserve"> </w:t>
      </w:r>
      <w:hyperlink r:id="rId22" w:history="1">
        <w:r w:rsidRPr="00EE319E">
          <w:rPr>
            <w:rStyle w:val="Hyperlink"/>
            <w:rFonts w:ascii="Times New Roman" w:hAnsi="Times New Roman" w:cs="Times New Roman"/>
            <w:sz w:val="24"/>
            <w:szCs w:val="24"/>
          </w:rPr>
          <w:t>https://pearl.plymouth.ac.uk/bitstream/handle/10026.1/3964/Huggin…</w:t>
        </w:r>
        <w:r w:rsidRPr="00EE319E">
          <w:rPr>
            <w:rStyle w:val="Hyperlink"/>
            <w:rFonts w:ascii="Times New Roman" w:hAnsi="Times New Roman" w:cs="Times New Roman"/>
            <w:sz w:val="24"/>
            <w:szCs w:val="24"/>
          </w:rPr>
          <w:t>(Accessed:28/06/2021)</w:t>
        </w:r>
      </w:hyperlink>
      <w:r w:rsidR="00596872">
        <w:rPr>
          <w:rFonts w:ascii="Times New Roman" w:hAnsi="Times New Roman" w:cs="Times New Roman"/>
          <w:sz w:val="24"/>
          <w:szCs w:val="24"/>
        </w:rPr>
        <w:t>.</w:t>
      </w:r>
    </w:p>
    <w:p w14:paraId="1DED0611" w14:textId="77777777" w:rsidR="00596872" w:rsidRDefault="00596872" w:rsidP="002466B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7B0806B" w14:textId="290E754C" w:rsidR="001B256D" w:rsidRDefault="001B256D" w:rsidP="00212096">
      <w:pPr>
        <w:jc w:val="both"/>
        <w:rPr>
          <w:rFonts w:ascii="Times New Roman" w:hAnsi="Times New Roman" w:cs="Times New Roman"/>
          <w:sz w:val="24"/>
          <w:szCs w:val="24"/>
        </w:rPr>
      </w:pPr>
      <w:r w:rsidRPr="00CB23EF">
        <w:rPr>
          <w:rFonts w:ascii="Times New Roman" w:hAnsi="Times New Roman" w:cs="Times New Roman"/>
          <w:sz w:val="24"/>
          <w:szCs w:val="24"/>
        </w:rPr>
        <w:t>Welsh Government (2012) Education for Sustainable Development and Global Citizenship. Available at: https://dera.ioe.ac.uk/14894/7/120508esdgcen_Redacted.pdf (Accessed</w:t>
      </w:r>
      <w:r>
        <w:rPr>
          <w:rFonts w:ascii="Times New Roman" w:hAnsi="Times New Roman" w:cs="Times New Roman"/>
          <w:sz w:val="24"/>
          <w:szCs w:val="24"/>
        </w:rPr>
        <w:t>:</w:t>
      </w:r>
      <w:r w:rsidRPr="00CB23E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05/07/ </w:t>
      </w:r>
      <w:r w:rsidRPr="00CB23EF">
        <w:rPr>
          <w:rFonts w:ascii="Times New Roman" w:hAnsi="Times New Roman" w:cs="Times New Roman"/>
          <w:sz w:val="24"/>
          <w:szCs w:val="24"/>
        </w:rPr>
        <w:t>2021).</w:t>
      </w:r>
    </w:p>
    <w:p w14:paraId="2AB6A426" w14:textId="77777777" w:rsidR="00596872" w:rsidRDefault="00596872" w:rsidP="0021209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93B365A" w14:textId="3BC420D8" w:rsidR="001B256D" w:rsidRDefault="001B256D" w:rsidP="00A65DB9">
      <w:pPr>
        <w:jc w:val="both"/>
        <w:rPr>
          <w:rFonts w:ascii="Times New Roman" w:hAnsi="Times New Roman" w:cs="Times New Roman"/>
          <w:sz w:val="24"/>
          <w:szCs w:val="24"/>
        </w:rPr>
      </w:pPr>
      <w:r w:rsidRPr="00A65DB9">
        <w:rPr>
          <w:rFonts w:ascii="Times New Roman" w:hAnsi="Times New Roman" w:cs="Times New Roman"/>
          <w:sz w:val="24"/>
          <w:szCs w:val="24"/>
        </w:rPr>
        <w:t>Welsh Government (2015) Foundation Phase Framework. Available at: https://hwb.gov.wales/api/storage/d5d8e39c-b534-40cb-a3f5-7e2e126d8077/foundation-phase-framework.pdf (Accessed</w:t>
      </w:r>
      <w:r>
        <w:rPr>
          <w:rFonts w:ascii="Times New Roman" w:hAnsi="Times New Roman" w:cs="Times New Roman"/>
          <w:sz w:val="24"/>
          <w:szCs w:val="24"/>
        </w:rPr>
        <w:t>:</w:t>
      </w:r>
      <w:r w:rsidRPr="00A65DB9">
        <w:rPr>
          <w:rFonts w:ascii="Times New Roman" w:hAnsi="Times New Roman" w:cs="Times New Roman"/>
          <w:sz w:val="24"/>
          <w:szCs w:val="24"/>
        </w:rPr>
        <w:t xml:space="preserve"> on </w:t>
      </w:r>
      <w:r>
        <w:rPr>
          <w:rFonts w:ascii="Times New Roman" w:hAnsi="Times New Roman" w:cs="Times New Roman"/>
          <w:sz w:val="24"/>
          <w:szCs w:val="24"/>
        </w:rPr>
        <w:t>29/06/</w:t>
      </w:r>
      <w:r w:rsidRPr="00A65DB9">
        <w:rPr>
          <w:rFonts w:ascii="Times New Roman" w:hAnsi="Times New Roman" w:cs="Times New Roman"/>
          <w:sz w:val="24"/>
          <w:szCs w:val="24"/>
        </w:rPr>
        <w:t>2021).</w:t>
      </w:r>
    </w:p>
    <w:p w14:paraId="6E2CCC8B" w14:textId="77777777" w:rsidR="00596872" w:rsidRDefault="00596872" w:rsidP="00A65DB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FA0FE5A" w14:textId="47AFD4AD" w:rsidR="001B256D" w:rsidRDefault="001B256D" w:rsidP="00A65DB9">
      <w:pPr>
        <w:jc w:val="both"/>
        <w:rPr>
          <w:rFonts w:ascii="Times New Roman" w:hAnsi="Times New Roman" w:cs="Times New Roman"/>
          <w:sz w:val="24"/>
          <w:szCs w:val="24"/>
        </w:rPr>
      </w:pPr>
      <w:r w:rsidRPr="00A65DB9">
        <w:rPr>
          <w:rFonts w:ascii="Times New Roman" w:hAnsi="Times New Roman" w:cs="Times New Roman"/>
          <w:sz w:val="24"/>
          <w:szCs w:val="24"/>
        </w:rPr>
        <w:t>Welsh Government (2020) Curriculum for Wales Guidance.  Available at: https://hwb.gov.wales/storage/b44ad45b-ff78-430a-9423-36feb86aaf7e/curriculum-for-wales-guidance.pdf (Accessed</w:t>
      </w:r>
      <w:r>
        <w:rPr>
          <w:rFonts w:ascii="Times New Roman" w:hAnsi="Times New Roman" w:cs="Times New Roman"/>
          <w:sz w:val="24"/>
          <w:szCs w:val="24"/>
        </w:rPr>
        <w:t>:23/06/2021</w:t>
      </w:r>
      <w:r w:rsidRPr="00A65DB9">
        <w:rPr>
          <w:rFonts w:ascii="Times New Roman" w:hAnsi="Times New Roman" w:cs="Times New Roman"/>
          <w:sz w:val="24"/>
          <w:szCs w:val="24"/>
        </w:rPr>
        <w:t>).</w:t>
      </w:r>
    </w:p>
    <w:p w14:paraId="3F7EC524" w14:textId="77777777" w:rsidR="00596872" w:rsidRPr="00A65DB9" w:rsidRDefault="00596872" w:rsidP="00A65DB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E4A8C7F" w14:textId="77777777" w:rsidR="001B256D" w:rsidRPr="003C2784" w:rsidRDefault="001B256D" w:rsidP="003C2784">
      <w:pPr>
        <w:jc w:val="both"/>
        <w:rPr>
          <w:rFonts w:ascii="Times New Roman" w:hAnsi="Times New Roman" w:cs="Times New Roman"/>
          <w:sz w:val="24"/>
          <w:szCs w:val="24"/>
        </w:rPr>
      </w:pPr>
      <w:r w:rsidRPr="003C2784">
        <w:rPr>
          <w:rFonts w:ascii="Times New Roman" w:hAnsi="Times New Roman" w:cs="Times New Roman"/>
          <w:sz w:val="24"/>
          <w:szCs w:val="24"/>
        </w:rPr>
        <w:t>World Commission on Environment and Development (WCED). Our common future. 1987.</w:t>
      </w:r>
    </w:p>
    <w:p w14:paraId="718BE246" w14:textId="77777777" w:rsidR="008459A4" w:rsidRDefault="008459A4" w:rsidP="008459A4"/>
    <w:p w14:paraId="1E7486B3" w14:textId="77777777" w:rsidR="008459A4" w:rsidRDefault="008459A4" w:rsidP="008459A4"/>
    <w:p w14:paraId="776050D3" w14:textId="77777777" w:rsidR="008459A4" w:rsidRDefault="008459A4" w:rsidP="008459A4"/>
    <w:p w14:paraId="450999A6" w14:textId="77777777" w:rsidR="008459A4" w:rsidRDefault="008459A4" w:rsidP="008459A4"/>
    <w:p w14:paraId="1C585DD5" w14:textId="77777777" w:rsidR="008459A4" w:rsidRDefault="008459A4" w:rsidP="008459A4"/>
    <w:p w14:paraId="051476C5" w14:textId="77777777" w:rsidR="008459A4" w:rsidRDefault="008459A4" w:rsidP="008459A4"/>
    <w:p w14:paraId="7D1D147E" w14:textId="77777777" w:rsidR="008459A4" w:rsidRDefault="008459A4" w:rsidP="008459A4"/>
    <w:p w14:paraId="1FF7BA52" w14:textId="77777777" w:rsidR="00DD0945" w:rsidRDefault="00DD0945" w:rsidP="008459A4"/>
    <w:p w14:paraId="7DB38EE3" w14:textId="77777777" w:rsidR="00DD0945" w:rsidRDefault="00DD0945" w:rsidP="008459A4"/>
    <w:p w14:paraId="6C7D9605" w14:textId="77777777" w:rsidR="00DD0945" w:rsidRDefault="00DD0945" w:rsidP="008459A4"/>
    <w:p w14:paraId="28F12BE3" w14:textId="77777777" w:rsidR="00DD0945" w:rsidRDefault="00DD0945" w:rsidP="008459A4"/>
    <w:p w14:paraId="472D76DC" w14:textId="77777777" w:rsidR="00DD0945" w:rsidRDefault="00DD0945" w:rsidP="008459A4"/>
    <w:p w14:paraId="3635B621" w14:textId="77777777" w:rsidR="00DD0945" w:rsidRDefault="00DD0945" w:rsidP="008459A4"/>
    <w:p w14:paraId="4598F285" w14:textId="77777777" w:rsidR="00DD0945" w:rsidRDefault="00DD0945" w:rsidP="008459A4"/>
    <w:p w14:paraId="179CACB0" w14:textId="77777777" w:rsidR="00DD0945" w:rsidRDefault="00DD0945" w:rsidP="008459A4"/>
    <w:p w14:paraId="7099A3A4" w14:textId="77777777" w:rsidR="00DD0945" w:rsidRDefault="00DD0945" w:rsidP="008459A4"/>
    <w:p w14:paraId="5127C443" w14:textId="77777777" w:rsidR="00DD0945" w:rsidRDefault="00DD0945" w:rsidP="008459A4"/>
    <w:p w14:paraId="7DA11793" w14:textId="77777777" w:rsidR="00DD0945" w:rsidRDefault="00DD0945" w:rsidP="008459A4"/>
    <w:p w14:paraId="28126F6B" w14:textId="77777777" w:rsidR="00DD0945" w:rsidRDefault="00DD0945" w:rsidP="008459A4"/>
    <w:p w14:paraId="66493003" w14:textId="77777777" w:rsidR="00DD0945" w:rsidRDefault="00DD0945" w:rsidP="003A446F"/>
    <w:p w14:paraId="20C3E29F" w14:textId="77777777" w:rsidR="00DD0945" w:rsidRDefault="00DD0945" w:rsidP="003A446F"/>
    <w:p w14:paraId="15D9A716" w14:textId="77777777" w:rsidR="00DD0945" w:rsidRDefault="00DD0945" w:rsidP="003A446F"/>
    <w:p w14:paraId="59EBA8BE" w14:textId="77777777" w:rsidR="00DD0945" w:rsidRDefault="00DD0945" w:rsidP="00B055A5"/>
    <w:p w14:paraId="40B5723E" w14:textId="77777777" w:rsidR="00DD0945" w:rsidRDefault="00DD0945" w:rsidP="00B055A5"/>
    <w:p w14:paraId="0BEC799C" w14:textId="77777777" w:rsidR="00DD0945" w:rsidRDefault="00DD0945" w:rsidP="00A86B3F"/>
    <w:p w14:paraId="0A021B49" w14:textId="77777777" w:rsidR="00DD0945" w:rsidRDefault="00DD0945" w:rsidP="00A86B3F"/>
    <w:p w14:paraId="0DDD692F" w14:textId="77777777" w:rsidR="00DD0945" w:rsidRDefault="00DD0945" w:rsidP="009A72E7"/>
    <w:p w14:paraId="0218E341" w14:textId="77777777" w:rsidR="00DD0945" w:rsidRDefault="00DD0945" w:rsidP="004A50DD"/>
    <w:p w14:paraId="0FD2EA6A" w14:textId="77777777" w:rsidR="00DD0945" w:rsidRDefault="00DD0945" w:rsidP="004A50DD"/>
    <w:p w14:paraId="2977A806" w14:textId="77777777" w:rsidR="00DD0945" w:rsidRDefault="00DD0945" w:rsidP="004A50DD"/>
    <w:p w14:paraId="6E75AB8B" w14:textId="77777777" w:rsidR="00DD0945" w:rsidRDefault="00DD0945" w:rsidP="008D3DA3"/>
    <w:p w14:paraId="3342EAA2" w14:textId="77777777" w:rsidR="00DD0945" w:rsidRDefault="00DD0945" w:rsidP="0092153B">
      <w:pPr>
        <w:jc w:val="both"/>
      </w:pPr>
    </w:p>
    <w:p w14:paraId="29301B80" w14:textId="77777777" w:rsidR="00DD0945" w:rsidRDefault="00DD0945" w:rsidP="0092153B">
      <w:pPr>
        <w:jc w:val="both"/>
      </w:pPr>
    </w:p>
    <w:p w14:paraId="359BBE64" w14:textId="77777777" w:rsidR="00DD0945" w:rsidRDefault="00DD0945" w:rsidP="00C1097B">
      <w:pPr>
        <w:jc w:val="both"/>
      </w:pPr>
    </w:p>
    <w:p w14:paraId="32E3C158" w14:textId="77777777" w:rsidR="00DD0945" w:rsidRDefault="00DD0945" w:rsidP="00ED6C78">
      <w:pPr>
        <w:jc w:val="both"/>
      </w:pPr>
    </w:p>
    <w:p w14:paraId="667D1D97" w14:textId="77777777" w:rsidR="00DD0945" w:rsidRDefault="00DD0945" w:rsidP="00ED6C78">
      <w:pPr>
        <w:jc w:val="both"/>
      </w:pPr>
      <w:r>
        <w:tab/>
      </w:r>
    </w:p>
    <w:p w14:paraId="68E514C7" w14:textId="77777777" w:rsidR="00DD0945" w:rsidRDefault="00DD0945" w:rsidP="00ED6C78">
      <w:pPr>
        <w:jc w:val="both"/>
      </w:pPr>
    </w:p>
    <w:p w14:paraId="375AF7DA" w14:textId="77777777" w:rsidR="00DD0945" w:rsidRDefault="00DD0945" w:rsidP="00ED6C78">
      <w:pPr>
        <w:jc w:val="both"/>
      </w:pPr>
    </w:p>
    <w:p w14:paraId="37E32CB4" w14:textId="77777777" w:rsidR="00DD0945" w:rsidRDefault="00DD0945" w:rsidP="00DB22F3">
      <w:pPr>
        <w:jc w:val="both"/>
      </w:pPr>
      <w:r>
        <w:t xml:space="preserve"> </w:t>
      </w:r>
    </w:p>
    <w:p w14:paraId="2136CC4F" w14:textId="77777777" w:rsidR="00DD0945" w:rsidRDefault="00DD0945" w:rsidP="00207B46">
      <w:pPr>
        <w:jc w:val="both"/>
      </w:pPr>
    </w:p>
    <w:p w14:paraId="4E48C126" w14:textId="77777777" w:rsidR="00DD0945" w:rsidRDefault="00DD0945" w:rsidP="00207B46">
      <w:pPr>
        <w:jc w:val="both"/>
      </w:pPr>
    </w:p>
    <w:p w14:paraId="5826AF76" w14:textId="77777777" w:rsidR="00DD0945" w:rsidRDefault="00DD0945" w:rsidP="00F23E00">
      <w:pPr>
        <w:jc w:val="both"/>
      </w:pPr>
    </w:p>
    <w:p w14:paraId="5F2627D8" w14:textId="77777777" w:rsidR="00DD0945" w:rsidRDefault="00DD0945" w:rsidP="00E367EC">
      <w:pPr>
        <w:jc w:val="both"/>
      </w:pPr>
    </w:p>
    <w:p w14:paraId="55D36B79" w14:textId="77777777" w:rsidR="00DD0945" w:rsidRDefault="00DD0945" w:rsidP="00E367EC">
      <w:pPr>
        <w:jc w:val="both"/>
      </w:pPr>
    </w:p>
    <w:p w14:paraId="2ACEF147" w14:textId="77777777" w:rsidR="00DD0945" w:rsidRDefault="00DD0945" w:rsidP="00FC77EF">
      <w:pPr>
        <w:jc w:val="both"/>
      </w:pPr>
    </w:p>
    <w:p w14:paraId="600AEEFB" w14:textId="77777777" w:rsidR="00DD0945" w:rsidRDefault="00DD0945" w:rsidP="00E367EC">
      <w:pPr>
        <w:jc w:val="both"/>
      </w:pPr>
    </w:p>
    <w:p w14:paraId="1E7F0A3F" w14:textId="77777777" w:rsidR="00DD0945" w:rsidRDefault="00DD0945" w:rsidP="00E367EC">
      <w:pPr>
        <w:jc w:val="both"/>
      </w:pPr>
    </w:p>
    <w:p w14:paraId="0AB8DE6B" w14:textId="77777777" w:rsidR="00DD0945" w:rsidRDefault="00DD0945" w:rsidP="009B5009">
      <w:pPr>
        <w:jc w:val="both"/>
      </w:pPr>
    </w:p>
    <w:p w14:paraId="713965F1" w14:textId="77777777" w:rsidR="00DD0945" w:rsidRDefault="00DD0945" w:rsidP="005C0226">
      <w:pPr>
        <w:jc w:val="both"/>
      </w:pPr>
    </w:p>
    <w:p w14:paraId="4208BBCC" w14:textId="77777777" w:rsidR="00DD0945" w:rsidRDefault="00DD0945" w:rsidP="005C0226">
      <w:pPr>
        <w:jc w:val="both"/>
      </w:pPr>
    </w:p>
    <w:p w14:paraId="641954A7" w14:textId="77777777" w:rsidR="00DD0945" w:rsidRDefault="00DD0945" w:rsidP="00C424CB">
      <w:pPr>
        <w:jc w:val="both"/>
      </w:pPr>
    </w:p>
    <w:p w14:paraId="3AD178D0" w14:textId="77777777" w:rsidR="00DD0945" w:rsidRDefault="00DD0945" w:rsidP="00C424CB">
      <w:pPr>
        <w:jc w:val="both"/>
      </w:pPr>
    </w:p>
    <w:p w14:paraId="11149DDB" w14:textId="77777777" w:rsidR="00DD0945" w:rsidRDefault="00DD0945" w:rsidP="00E32019">
      <w:pPr>
        <w:jc w:val="both"/>
      </w:pPr>
    </w:p>
    <w:p w14:paraId="5EF88950" w14:textId="77777777" w:rsidR="00DD0945" w:rsidRDefault="00DD0945" w:rsidP="0021073B">
      <w:pPr>
        <w:jc w:val="both"/>
      </w:pPr>
    </w:p>
    <w:p w14:paraId="7FB8A916" w14:textId="77777777" w:rsidR="00DD0945" w:rsidRDefault="00DD0945" w:rsidP="00220C34">
      <w:pPr>
        <w:jc w:val="both"/>
      </w:pPr>
    </w:p>
    <w:p w14:paraId="6A3BA7D4" w14:textId="77777777" w:rsidR="00DD0945" w:rsidRDefault="00DD0945" w:rsidP="00FC7198">
      <w:pPr>
        <w:jc w:val="both"/>
      </w:pPr>
    </w:p>
    <w:p w14:paraId="0DA24D28" w14:textId="77777777" w:rsidR="00DD0945" w:rsidRDefault="00DD0945" w:rsidP="00FC7198">
      <w:pPr>
        <w:jc w:val="both"/>
      </w:pPr>
    </w:p>
    <w:p w14:paraId="2676A28B" w14:textId="77777777" w:rsidR="00DD0945" w:rsidRDefault="00DD0945" w:rsidP="00D54D02">
      <w:pPr>
        <w:jc w:val="both"/>
      </w:pPr>
    </w:p>
    <w:p w14:paraId="30466C03" w14:textId="77777777" w:rsidR="00DD0945" w:rsidRDefault="00DD0945" w:rsidP="00EA2A14">
      <w:pPr>
        <w:jc w:val="both"/>
      </w:pPr>
    </w:p>
    <w:p w14:paraId="18AA8DCD" w14:textId="77777777" w:rsidR="00DD0945" w:rsidRDefault="00DD0945" w:rsidP="00C20BA6">
      <w:pPr>
        <w:jc w:val="both"/>
      </w:pPr>
    </w:p>
    <w:p w14:paraId="620EBBBA" w14:textId="77777777" w:rsidR="00DD0945" w:rsidRDefault="00DD0945" w:rsidP="008455A5">
      <w:pPr>
        <w:jc w:val="both"/>
      </w:pPr>
    </w:p>
    <w:p w14:paraId="6A44A8A2" w14:textId="77777777" w:rsidR="00DD0945" w:rsidRDefault="00DD0945" w:rsidP="003D5DC7">
      <w:pPr>
        <w:jc w:val="both"/>
      </w:pPr>
    </w:p>
    <w:p w14:paraId="6706356D" w14:textId="77777777" w:rsidR="00DD0945" w:rsidRDefault="00DD0945" w:rsidP="00565713">
      <w:pPr>
        <w:jc w:val="both"/>
      </w:pPr>
    </w:p>
    <w:p w14:paraId="743C89FC" w14:textId="77777777" w:rsidR="00DD0945" w:rsidRDefault="00DD0945" w:rsidP="006B4D10">
      <w:pPr>
        <w:jc w:val="both"/>
      </w:pPr>
    </w:p>
    <w:p w14:paraId="51867E42" w14:textId="77777777" w:rsidR="00DD0945" w:rsidRDefault="00DD0945" w:rsidP="008D73DD">
      <w:pPr>
        <w:jc w:val="both"/>
      </w:pPr>
    </w:p>
    <w:p w14:paraId="2FA6919B" w14:textId="77777777" w:rsidR="00DD0945" w:rsidRDefault="00DD0945" w:rsidP="009004B0">
      <w:pPr>
        <w:jc w:val="both"/>
      </w:pPr>
    </w:p>
    <w:p w14:paraId="242CA2CE" w14:textId="77777777" w:rsidR="00DD0945" w:rsidRDefault="00DD0945" w:rsidP="005C3399">
      <w:pPr>
        <w:jc w:val="both"/>
      </w:pPr>
    </w:p>
    <w:p w14:paraId="5F6E74DA" w14:textId="77777777" w:rsidR="00DD0945" w:rsidRDefault="00DD0945" w:rsidP="005C3399">
      <w:pPr>
        <w:jc w:val="both"/>
      </w:pPr>
    </w:p>
    <w:p w14:paraId="2B85BBFE" w14:textId="77777777" w:rsidR="00DD0945" w:rsidRDefault="00DD0945" w:rsidP="006D6B9F">
      <w:pPr>
        <w:jc w:val="both"/>
      </w:pPr>
    </w:p>
    <w:p w14:paraId="4489CF39" w14:textId="77777777" w:rsidR="00DD0945" w:rsidRDefault="00DD0945" w:rsidP="00482BFA">
      <w:pPr>
        <w:jc w:val="both"/>
      </w:pPr>
    </w:p>
    <w:p w14:paraId="75DF9046" w14:textId="77777777" w:rsidR="00DD0945" w:rsidRDefault="00DD0945" w:rsidP="004D26B2">
      <w:pPr>
        <w:jc w:val="both"/>
      </w:pPr>
    </w:p>
    <w:p w14:paraId="1CAED414" w14:textId="77777777" w:rsidR="00DD0945" w:rsidRDefault="00DD0945" w:rsidP="004D26B2">
      <w:pPr>
        <w:jc w:val="both"/>
      </w:pPr>
    </w:p>
    <w:p w14:paraId="7A0AC679" w14:textId="77777777" w:rsidR="00DD0945" w:rsidRDefault="00DD0945" w:rsidP="00696F55">
      <w:pPr>
        <w:jc w:val="both"/>
      </w:pPr>
    </w:p>
    <w:p w14:paraId="0A6D0D8A" w14:textId="77777777" w:rsidR="00DD0945" w:rsidRDefault="00DD0945" w:rsidP="00696F55">
      <w:pPr>
        <w:jc w:val="both"/>
      </w:pPr>
    </w:p>
    <w:p w14:paraId="14AD2B19" w14:textId="77777777" w:rsidR="00DD0945" w:rsidRDefault="00DD0945" w:rsidP="00696F55">
      <w:pPr>
        <w:jc w:val="both"/>
      </w:pPr>
    </w:p>
    <w:p w14:paraId="525B07E4" w14:textId="77777777" w:rsidR="00DD0945" w:rsidRDefault="00DD0945" w:rsidP="00696F55">
      <w:pPr>
        <w:jc w:val="both"/>
      </w:pPr>
    </w:p>
    <w:p w14:paraId="094A9D4F" w14:textId="77777777" w:rsidR="00DD0945" w:rsidRDefault="00DD0945" w:rsidP="00696F55">
      <w:pPr>
        <w:jc w:val="both"/>
      </w:pPr>
    </w:p>
    <w:p w14:paraId="0E818D42" w14:textId="77777777" w:rsidR="00DD0945" w:rsidRDefault="00DD0945" w:rsidP="00566BBB">
      <w:pPr>
        <w:jc w:val="both"/>
      </w:pPr>
    </w:p>
    <w:p w14:paraId="1B14E13D" w14:textId="77777777" w:rsidR="00DD0945" w:rsidRDefault="00DD0945" w:rsidP="00566BBB">
      <w:pPr>
        <w:jc w:val="both"/>
      </w:pPr>
    </w:p>
    <w:p w14:paraId="0B11A6D9" w14:textId="77777777" w:rsidR="00DD0945" w:rsidRDefault="00DD0945" w:rsidP="00566BBB">
      <w:pPr>
        <w:jc w:val="both"/>
      </w:pPr>
    </w:p>
    <w:p w14:paraId="3F3A8376" w14:textId="77777777" w:rsidR="00DD0945" w:rsidRDefault="00DD0945" w:rsidP="00566BBB">
      <w:pPr>
        <w:jc w:val="both"/>
      </w:pPr>
    </w:p>
    <w:p w14:paraId="42D21B49" w14:textId="77777777" w:rsidR="00DD0945" w:rsidRDefault="00DD0945" w:rsidP="004C658B">
      <w:pPr>
        <w:jc w:val="both"/>
      </w:pPr>
    </w:p>
    <w:sectPr w:rsidR="00DD0945">
      <w:headerReference w:type="default" r:id="rId2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D13B799" w14:textId="77777777" w:rsidR="00A635E6" w:rsidRDefault="00A635E6" w:rsidP="002E1A61">
      <w:pPr>
        <w:spacing w:after="0" w:line="240" w:lineRule="auto"/>
      </w:pPr>
      <w:r>
        <w:separator/>
      </w:r>
    </w:p>
  </w:endnote>
  <w:endnote w:type="continuationSeparator" w:id="0">
    <w:p w14:paraId="605630C3" w14:textId="77777777" w:rsidR="00A635E6" w:rsidRDefault="00A635E6" w:rsidP="002E1A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98DF490" w14:textId="77777777" w:rsidR="00A635E6" w:rsidRDefault="00A635E6" w:rsidP="002E1A61">
      <w:pPr>
        <w:spacing w:after="0" w:line="240" w:lineRule="auto"/>
      </w:pPr>
      <w:r>
        <w:separator/>
      </w:r>
    </w:p>
  </w:footnote>
  <w:footnote w:type="continuationSeparator" w:id="0">
    <w:p w14:paraId="689600F9" w14:textId="77777777" w:rsidR="00A635E6" w:rsidRDefault="00A635E6" w:rsidP="002E1A6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D617A94" w14:textId="0ABA707E" w:rsidR="002E1A61" w:rsidRDefault="003A3CDC">
    <w:pPr>
      <w:pStyle w:val="Header"/>
    </w:pPr>
    <w:r>
      <w:t>1904261</w:t>
    </w:r>
    <w:r w:rsidR="00AB7769">
      <w:ptab w:relativeTo="margin" w:alignment="center" w:leader="none"/>
    </w:r>
    <w:r w:rsidRPr="003A3CDC">
      <w:t>EAEE6005C</w:t>
    </w:r>
    <w:r w:rsidR="00AB7769">
      <w:ptab w:relativeTo="margin" w:alignment="right" w:leader="none"/>
    </w:r>
    <w:r>
      <w:t>5000</w:t>
    </w:r>
  </w:p>
</w:hdr>
</file>

<file path=word/intelligence.xml><?xml version="1.0" encoding="utf-8"?>
<int:Intelligence xmlns:int="http://schemas.microsoft.com/office/intelligence/2019/intelligence">
  <int:IntelligenceSettings/>
  <int:Manifest>
    <int:WordHash hashCode="xvqxMFKn7Jqg8S" id="4uDjhV1K"/>
    <int:WordHash hashCode="3zqfgcU37Qi/I2" id="Dxg/6ejK"/>
    <int:WordHash hashCode="uBoKeAOjpF+aAz" id="jeI3KJ2f"/>
  </int:Manifest>
  <int:Observations>
    <int:Content id="4uDjhV1K">
      <int:Rejection type="LegacyProofing"/>
    </int:Content>
    <int:Content id="Dxg/6ejK">
      <int:Rejection type="LegacyProofing"/>
    </int:Content>
    <int:Content id="jeI3KJ2f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4E6910"/>
    <w:multiLevelType w:val="hybridMultilevel"/>
    <w:tmpl w:val="ACAE37E4"/>
    <w:lvl w:ilvl="0" w:tplc="08090001">
      <w:start w:val="1"/>
      <w:numFmt w:val="bullet"/>
      <w:lvlText w:val=""/>
      <w:lvlJc w:val="left"/>
      <w:pPr>
        <w:ind w:left="97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9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1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3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5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7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9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1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35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97C6DAE"/>
    <w:rsid w:val="00002F76"/>
    <w:rsid w:val="000746C9"/>
    <w:rsid w:val="00077FBA"/>
    <w:rsid w:val="0009432E"/>
    <w:rsid w:val="000A479B"/>
    <w:rsid w:val="000A49AF"/>
    <w:rsid w:val="000A75D8"/>
    <w:rsid w:val="000C43E4"/>
    <w:rsid w:val="000C5BF8"/>
    <w:rsid w:val="000C7581"/>
    <w:rsid w:val="000F3B55"/>
    <w:rsid w:val="000F4D59"/>
    <w:rsid w:val="00114EF1"/>
    <w:rsid w:val="00123592"/>
    <w:rsid w:val="00130147"/>
    <w:rsid w:val="0014013A"/>
    <w:rsid w:val="0014526C"/>
    <w:rsid w:val="00147633"/>
    <w:rsid w:val="00155EB9"/>
    <w:rsid w:val="0016057A"/>
    <w:rsid w:val="00175443"/>
    <w:rsid w:val="001765B8"/>
    <w:rsid w:val="00182E8E"/>
    <w:rsid w:val="00184DBF"/>
    <w:rsid w:val="00187E07"/>
    <w:rsid w:val="0019550C"/>
    <w:rsid w:val="001A626C"/>
    <w:rsid w:val="001B256D"/>
    <w:rsid w:val="001B26E3"/>
    <w:rsid w:val="001D1088"/>
    <w:rsid w:val="001D5B21"/>
    <w:rsid w:val="001D7834"/>
    <w:rsid w:val="001E301F"/>
    <w:rsid w:val="00200525"/>
    <w:rsid w:val="00203BB3"/>
    <w:rsid w:val="00204C9F"/>
    <w:rsid w:val="00207B46"/>
    <w:rsid w:val="0021073B"/>
    <w:rsid w:val="00212096"/>
    <w:rsid w:val="00214E9E"/>
    <w:rsid w:val="002204F3"/>
    <w:rsid w:val="00220C34"/>
    <w:rsid w:val="0022114B"/>
    <w:rsid w:val="00223CB2"/>
    <w:rsid w:val="00227230"/>
    <w:rsid w:val="0022731E"/>
    <w:rsid w:val="00230278"/>
    <w:rsid w:val="0024114E"/>
    <w:rsid w:val="00241E00"/>
    <w:rsid w:val="002466BC"/>
    <w:rsid w:val="00250FBB"/>
    <w:rsid w:val="0025247B"/>
    <w:rsid w:val="0027510C"/>
    <w:rsid w:val="00282F4D"/>
    <w:rsid w:val="002848A0"/>
    <w:rsid w:val="00287590"/>
    <w:rsid w:val="00293AD8"/>
    <w:rsid w:val="00297187"/>
    <w:rsid w:val="002B106C"/>
    <w:rsid w:val="002B479A"/>
    <w:rsid w:val="002C7886"/>
    <w:rsid w:val="002D70AC"/>
    <w:rsid w:val="002E1A61"/>
    <w:rsid w:val="002E2575"/>
    <w:rsid w:val="002E71EC"/>
    <w:rsid w:val="002E76AE"/>
    <w:rsid w:val="002F5F36"/>
    <w:rsid w:val="0030357E"/>
    <w:rsid w:val="00314FE6"/>
    <w:rsid w:val="00321596"/>
    <w:rsid w:val="0033148A"/>
    <w:rsid w:val="00344182"/>
    <w:rsid w:val="00346555"/>
    <w:rsid w:val="00357110"/>
    <w:rsid w:val="003649D2"/>
    <w:rsid w:val="00366EBE"/>
    <w:rsid w:val="00367A5D"/>
    <w:rsid w:val="00370FDE"/>
    <w:rsid w:val="0038084A"/>
    <w:rsid w:val="00392CF2"/>
    <w:rsid w:val="003963B6"/>
    <w:rsid w:val="003A3CDC"/>
    <w:rsid w:val="003A446F"/>
    <w:rsid w:val="003A732A"/>
    <w:rsid w:val="003B6A58"/>
    <w:rsid w:val="003C1D56"/>
    <w:rsid w:val="003C2784"/>
    <w:rsid w:val="003C71B0"/>
    <w:rsid w:val="003D5297"/>
    <w:rsid w:val="003D5DC7"/>
    <w:rsid w:val="003F0438"/>
    <w:rsid w:val="0041443C"/>
    <w:rsid w:val="00435E11"/>
    <w:rsid w:val="00436D01"/>
    <w:rsid w:val="0044164F"/>
    <w:rsid w:val="00447E6D"/>
    <w:rsid w:val="004546F8"/>
    <w:rsid w:val="004611BD"/>
    <w:rsid w:val="00467FB5"/>
    <w:rsid w:val="0047388A"/>
    <w:rsid w:val="004800C0"/>
    <w:rsid w:val="00482BFA"/>
    <w:rsid w:val="004853FE"/>
    <w:rsid w:val="0049197F"/>
    <w:rsid w:val="00493590"/>
    <w:rsid w:val="004963F0"/>
    <w:rsid w:val="004A0B6B"/>
    <w:rsid w:val="004A50DD"/>
    <w:rsid w:val="004C4D77"/>
    <w:rsid w:val="004C658B"/>
    <w:rsid w:val="004D09B0"/>
    <w:rsid w:val="004D14DF"/>
    <w:rsid w:val="004D26B2"/>
    <w:rsid w:val="004E7A0E"/>
    <w:rsid w:val="004E7FDE"/>
    <w:rsid w:val="004F178B"/>
    <w:rsid w:val="004F73A5"/>
    <w:rsid w:val="00504CCE"/>
    <w:rsid w:val="005264C4"/>
    <w:rsid w:val="00544EAB"/>
    <w:rsid w:val="00565713"/>
    <w:rsid w:val="00565926"/>
    <w:rsid w:val="00566BBB"/>
    <w:rsid w:val="00570C6E"/>
    <w:rsid w:val="00576E0B"/>
    <w:rsid w:val="005853E3"/>
    <w:rsid w:val="00587ACC"/>
    <w:rsid w:val="005905B8"/>
    <w:rsid w:val="00596872"/>
    <w:rsid w:val="005A31F1"/>
    <w:rsid w:val="005C0226"/>
    <w:rsid w:val="005C18BB"/>
    <w:rsid w:val="005C21E3"/>
    <w:rsid w:val="005C3399"/>
    <w:rsid w:val="005C6D39"/>
    <w:rsid w:val="005D2DD9"/>
    <w:rsid w:val="005D6C01"/>
    <w:rsid w:val="005D7A7B"/>
    <w:rsid w:val="005E1ECA"/>
    <w:rsid w:val="005F589E"/>
    <w:rsid w:val="00607315"/>
    <w:rsid w:val="0061164A"/>
    <w:rsid w:val="00617D08"/>
    <w:rsid w:val="006260CC"/>
    <w:rsid w:val="006447FB"/>
    <w:rsid w:val="00645B45"/>
    <w:rsid w:val="00645F44"/>
    <w:rsid w:val="00646D99"/>
    <w:rsid w:val="006771E6"/>
    <w:rsid w:val="00680A95"/>
    <w:rsid w:val="0068725A"/>
    <w:rsid w:val="0069697C"/>
    <w:rsid w:val="00696F55"/>
    <w:rsid w:val="006B017D"/>
    <w:rsid w:val="006B0851"/>
    <w:rsid w:val="006B4D10"/>
    <w:rsid w:val="006B50F5"/>
    <w:rsid w:val="006C6B27"/>
    <w:rsid w:val="006D6B9F"/>
    <w:rsid w:val="006E5736"/>
    <w:rsid w:val="006F65D7"/>
    <w:rsid w:val="00702F1E"/>
    <w:rsid w:val="007068F7"/>
    <w:rsid w:val="007149D8"/>
    <w:rsid w:val="007212D2"/>
    <w:rsid w:val="00740CCA"/>
    <w:rsid w:val="0074292C"/>
    <w:rsid w:val="00744904"/>
    <w:rsid w:val="007471AF"/>
    <w:rsid w:val="0075013E"/>
    <w:rsid w:val="00750682"/>
    <w:rsid w:val="007640CA"/>
    <w:rsid w:val="007640F0"/>
    <w:rsid w:val="00765367"/>
    <w:rsid w:val="00765682"/>
    <w:rsid w:val="00781F0F"/>
    <w:rsid w:val="00785601"/>
    <w:rsid w:val="00793956"/>
    <w:rsid w:val="007A2D57"/>
    <w:rsid w:val="007A71C8"/>
    <w:rsid w:val="007B0CB1"/>
    <w:rsid w:val="007B41F9"/>
    <w:rsid w:val="007C0D8C"/>
    <w:rsid w:val="007C4269"/>
    <w:rsid w:val="007C53FC"/>
    <w:rsid w:val="007D4E15"/>
    <w:rsid w:val="00800877"/>
    <w:rsid w:val="0080158A"/>
    <w:rsid w:val="00806904"/>
    <w:rsid w:val="0080760B"/>
    <w:rsid w:val="0081019D"/>
    <w:rsid w:val="008110A8"/>
    <w:rsid w:val="008133BA"/>
    <w:rsid w:val="00823D81"/>
    <w:rsid w:val="00825BFB"/>
    <w:rsid w:val="008455A5"/>
    <w:rsid w:val="008459A4"/>
    <w:rsid w:val="0085229F"/>
    <w:rsid w:val="00852CF7"/>
    <w:rsid w:val="00855B95"/>
    <w:rsid w:val="0086062E"/>
    <w:rsid w:val="00861E4F"/>
    <w:rsid w:val="00862D18"/>
    <w:rsid w:val="00881FAF"/>
    <w:rsid w:val="00883EC2"/>
    <w:rsid w:val="008864E6"/>
    <w:rsid w:val="008914AC"/>
    <w:rsid w:val="00894A54"/>
    <w:rsid w:val="008964FD"/>
    <w:rsid w:val="008B03A7"/>
    <w:rsid w:val="008B64CF"/>
    <w:rsid w:val="008D3DA3"/>
    <w:rsid w:val="008D73DD"/>
    <w:rsid w:val="008D7E15"/>
    <w:rsid w:val="008F0BE2"/>
    <w:rsid w:val="009004B0"/>
    <w:rsid w:val="0090DF38"/>
    <w:rsid w:val="00911148"/>
    <w:rsid w:val="0092153B"/>
    <w:rsid w:val="0093207C"/>
    <w:rsid w:val="00932ECF"/>
    <w:rsid w:val="00934CAE"/>
    <w:rsid w:val="00940C2C"/>
    <w:rsid w:val="00940F97"/>
    <w:rsid w:val="009414D9"/>
    <w:rsid w:val="00941ECB"/>
    <w:rsid w:val="00946237"/>
    <w:rsid w:val="00953F11"/>
    <w:rsid w:val="00971ACA"/>
    <w:rsid w:val="00985020"/>
    <w:rsid w:val="0098591B"/>
    <w:rsid w:val="00987E79"/>
    <w:rsid w:val="00993E4D"/>
    <w:rsid w:val="00996B69"/>
    <w:rsid w:val="009971D1"/>
    <w:rsid w:val="009A0E57"/>
    <w:rsid w:val="009A72E7"/>
    <w:rsid w:val="009A7B13"/>
    <w:rsid w:val="009B3B88"/>
    <w:rsid w:val="009B5009"/>
    <w:rsid w:val="009B67D4"/>
    <w:rsid w:val="009C0909"/>
    <w:rsid w:val="009C2652"/>
    <w:rsid w:val="009C2CB5"/>
    <w:rsid w:val="009F29D6"/>
    <w:rsid w:val="009F3D57"/>
    <w:rsid w:val="00A007CE"/>
    <w:rsid w:val="00A11071"/>
    <w:rsid w:val="00A113B4"/>
    <w:rsid w:val="00A11B4E"/>
    <w:rsid w:val="00A1797F"/>
    <w:rsid w:val="00A23AF5"/>
    <w:rsid w:val="00A3133B"/>
    <w:rsid w:val="00A40B72"/>
    <w:rsid w:val="00A4148B"/>
    <w:rsid w:val="00A635E6"/>
    <w:rsid w:val="00A639A1"/>
    <w:rsid w:val="00A64305"/>
    <w:rsid w:val="00A65DB9"/>
    <w:rsid w:val="00A72FE8"/>
    <w:rsid w:val="00A82370"/>
    <w:rsid w:val="00A830ED"/>
    <w:rsid w:val="00A84382"/>
    <w:rsid w:val="00A86B3F"/>
    <w:rsid w:val="00A91DB1"/>
    <w:rsid w:val="00A92304"/>
    <w:rsid w:val="00AB7769"/>
    <w:rsid w:val="00AB7A62"/>
    <w:rsid w:val="00AC2322"/>
    <w:rsid w:val="00AC51A1"/>
    <w:rsid w:val="00AD2AA8"/>
    <w:rsid w:val="00AE0893"/>
    <w:rsid w:val="00AE1ACB"/>
    <w:rsid w:val="00AE6418"/>
    <w:rsid w:val="00AF446B"/>
    <w:rsid w:val="00AF582A"/>
    <w:rsid w:val="00AF7B51"/>
    <w:rsid w:val="00B055A5"/>
    <w:rsid w:val="00B16847"/>
    <w:rsid w:val="00B41130"/>
    <w:rsid w:val="00B449EF"/>
    <w:rsid w:val="00B65DB6"/>
    <w:rsid w:val="00B66774"/>
    <w:rsid w:val="00B80930"/>
    <w:rsid w:val="00B918A6"/>
    <w:rsid w:val="00B91FB1"/>
    <w:rsid w:val="00BD1FC3"/>
    <w:rsid w:val="00C051FB"/>
    <w:rsid w:val="00C1025D"/>
    <w:rsid w:val="00C1097B"/>
    <w:rsid w:val="00C141C1"/>
    <w:rsid w:val="00C15407"/>
    <w:rsid w:val="00C20BA6"/>
    <w:rsid w:val="00C20E7E"/>
    <w:rsid w:val="00C217E4"/>
    <w:rsid w:val="00C31E61"/>
    <w:rsid w:val="00C34D09"/>
    <w:rsid w:val="00C35195"/>
    <w:rsid w:val="00C37608"/>
    <w:rsid w:val="00C424CB"/>
    <w:rsid w:val="00C6646C"/>
    <w:rsid w:val="00C80E58"/>
    <w:rsid w:val="00C82253"/>
    <w:rsid w:val="00C850B7"/>
    <w:rsid w:val="00C92455"/>
    <w:rsid w:val="00C92880"/>
    <w:rsid w:val="00CB23EF"/>
    <w:rsid w:val="00CB53E1"/>
    <w:rsid w:val="00CC47B2"/>
    <w:rsid w:val="00CD6B2B"/>
    <w:rsid w:val="00CE51E0"/>
    <w:rsid w:val="00CF62BB"/>
    <w:rsid w:val="00D006F2"/>
    <w:rsid w:val="00D025A3"/>
    <w:rsid w:val="00D07175"/>
    <w:rsid w:val="00D15C1A"/>
    <w:rsid w:val="00D26469"/>
    <w:rsid w:val="00D47F76"/>
    <w:rsid w:val="00D51497"/>
    <w:rsid w:val="00D51AF0"/>
    <w:rsid w:val="00D51FBA"/>
    <w:rsid w:val="00D53862"/>
    <w:rsid w:val="00D54D02"/>
    <w:rsid w:val="00D558DE"/>
    <w:rsid w:val="00D62168"/>
    <w:rsid w:val="00D652CF"/>
    <w:rsid w:val="00D76AD0"/>
    <w:rsid w:val="00D85DB2"/>
    <w:rsid w:val="00DB01C5"/>
    <w:rsid w:val="00DB034B"/>
    <w:rsid w:val="00DB1A08"/>
    <w:rsid w:val="00DB22F3"/>
    <w:rsid w:val="00DB2474"/>
    <w:rsid w:val="00DB5B57"/>
    <w:rsid w:val="00DD0945"/>
    <w:rsid w:val="00DE2331"/>
    <w:rsid w:val="00DF4D61"/>
    <w:rsid w:val="00DF757C"/>
    <w:rsid w:val="00E0420B"/>
    <w:rsid w:val="00E06665"/>
    <w:rsid w:val="00E203FF"/>
    <w:rsid w:val="00E27527"/>
    <w:rsid w:val="00E316AE"/>
    <w:rsid w:val="00E31CE7"/>
    <w:rsid w:val="00E32019"/>
    <w:rsid w:val="00E33C44"/>
    <w:rsid w:val="00E367EC"/>
    <w:rsid w:val="00E660B7"/>
    <w:rsid w:val="00E6773A"/>
    <w:rsid w:val="00E84568"/>
    <w:rsid w:val="00E87A43"/>
    <w:rsid w:val="00EA2A14"/>
    <w:rsid w:val="00EB0F9F"/>
    <w:rsid w:val="00EB2524"/>
    <w:rsid w:val="00EB5C3A"/>
    <w:rsid w:val="00ED6C78"/>
    <w:rsid w:val="00EE25B8"/>
    <w:rsid w:val="00EE47DC"/>
    <w:rsid w:val="00EE48B8"/>
    <w:rsid w:val="00EE6A34"/>
    <w:rsid w:val="00EE6FFD"/>
    <w:rsid w:val="00EF0CA0"/>
    <w:rsid w:val="00EF6239"/>
    <w:rsid w:val="00EF72C2"/>
    <w:rsid w:val="00F01743"/>
    <w:rsid w:val="00F10208"/>
    <w:rsid w:val="00F11292"/>
    <w:rsid w:val="00F11EF1"/>
    <w:rsid w:val="00F14A6B"/>
    <w:rsid w:val="00F161E3"/>
    <w:rsid w:val="00F214EE"/>
    <w:rsid w:val="00F22A86"/>
    <w:rsid w:val="00F23E00"/>
    <w:rsid w:val="00F34D1C"/>
    <w:rsid w:val="00F36CD1"/>
    <w:rsid w:val="00F41189"/>
    <w:rsid w:val="00F478C5"/>
    <w:rsid w:val="00F56594"/>
    <w:rsid w:val="00F8088B"/>
    <w:rsid w:val="00FB1655"/>
    <w:rsid w:val="00FB3442"/>
    <w:rsid w:val="00FC2DFD"/>
    <w:rsid w:val="00FC7198"/>
    <w:rsid w:val="00FC77EF"/>
    <w:rsid w:val="00FD1654"/>
    <w:rsid w:val="00FE12F8"/>
    <w:rsid w:val="00FE79CF"/>
    <w:rsid w:val="00FF42DE"/>
    <w:rsid w:val="00FF44CF"/>
    <w:rsid w:val="019DFFE8"/>
    <w:rsid w:val="01C4F480"/>
    <w:rsid w:val="01D91D42"/>
    <w:rsid w:val="020DDDE7"/>
    <w:rsid w:val="0264AFC1"/>
    <w:rsid w:val="026C7B07"/>
    <w:rsid w:val="029E8141"/>
    <w:rsid w:val="02D2A1AD"/>
    <w:rsid w:val="02FDEFBA"/>
    <w:rsid w:val="03385EA7"/>
    <w:rsid w:val="03513E4E"/>
    <w:rsid w:val="04027284"/>
    <w:rsid w:val="0424C78A"/>
    <w:rsid w:val="04589A79"/>
    <w:rsid w:val="045CD4E9"/>
    <w:rsid w:val="04B10658"/>
    <w:rsid w:val="04BC76E1"/>
    <w:rsid w:val="04D6D877"/>
    <w:rsid w:val="05377F2F"/>
    <w:rsid w:val="0575FD8A"/>
    <w:rsid w:val="059E42E5"/>
    <w:rsid w:val="05FC8F47"/>
    <w:rsid w:val="069612FA"/>
    <w:rsid w:val="06A93930"/>
    <w:rsid w:val="06B1EBD0"/>
    <w:rsid w:val="0711CDEB"/>
    <w:rsid w:val="07723CF6"/>
    <w:rsid w:val="07DA31E7"/>
    <w:rsid w:val="080AA755"/>
    <w:rsid w:val="08585F0C"/>
    <w:rsid w:val="08E2D1F9"/>
    <w:rsid w:val="091AF3FC"/>
    <w:rsid w:val="096AB850"/>
    <w:rsid w:val="099973B9"/>
    <w:rsid w:val="09C7D11D"/>
    <w:rsid w:val="09F94B1D"/>
    <w:rsid w:val="09F970CA"/>
    <w:rsid w:val="0A23CA0E"/>
    <w:rsid w:val="0A2FF187"/>
    <w:rsid w:val="0A3608C7"/>
    <w:rsid w:val="0A6661EB"/>
    <w:rsid w:val="0A6FF4B3"/>
    <w:rsid w:val="0AED4D3B"/>
    <w:rsid w:val="0B1E2BC9"/>
    <w:rsid w:val="0B732878"/>
    <w:rsid w:val="0BBAE92D"/>
    <w:rsid w:val="0BE51B50"/>
    <w:rsid w:val="0BEE10D2"/>
    <w:rsid w:val="0BF9C228"/>
    <w:rsid w:val="0C0D8469"/>
    <w:rsid w:val="0CF62183"/>
    <w:rsid w:val="0D2436D0"/>
    <w:rsid w:val="0DCF142B"/>
    <w:rsid w:val="0DFB0054"/>
    <w:rsid w:val="0E07013E"/>
    <w:rsid w:val="0E4282E3"/>
    <w:rsid w:val="0EBC0B22"/>
    <w:rsid w:val="0EC53918"/>
    <w:rsid w:val="0ECB9B0F"/>
    <w:rsid w:val="0EF0849E"/>
    <w:rsid w:val="0F040B4E"/>
    <w:rsid w:val="0F0979EA"/>
    <w:rsid w:val="104617A5"/>
    <w:rsid w:val="1057DB83"/>
    <w:rsid w:val="10796FDD"/>
    <w:rsid w:val="10A481BB"/>
    <w:rsid w:val="11298233"/>
    <w:rsid w:val="117E7D7E"/>
    <w:rsid w:val="11DA6CC5"/>
    <w:rsid w:val="122324AB"/>
    <w:rsid w:val="13783564"/>
    <w:rsid w:val="13A5FD2F"/>
    <w:rsid w:val="13C6B9C8"/>
    <w:rsid w:val="14770DE1"/>
    <w:rsid w:val="147DBF3E"/>
    <w:rsid w:val="1487FDDB"/>
    <w:rsid w:val="14985FFE"/>
    <w:rsid w:val="14A07FEF"/>
    <w:rsid w:val="14A8E6FA"/>
    <w:rsid w:val="14C0C85C"/>
    <w:rsid w:val="15186B9E"/>
    <w:rsid w:val="155E3919"/>
    <w:rsid w:val="15E23456"/>
    <w:rsid w:val="15E7A376"/>
    <w:rsid w:val="162013E8"/>
    <w:rsid w:val="163C7221"/>
    <w:rsid w:val="169307EC"/>
    <w:rsid w:val="16D54549"/>
    <w:rsid w:val="16DD9DF1"/>
    <w:rsid w:val="16F2AF3C"/>
    <w:rsid w:val="179A9585"/>
    <w:rsid w:val="17ADD7E5"/>
    <w:rsid w:val="17BB1EB1"/>
    <w:rsid w:val="18CC7BB7"/>
    <w:rsid w:val="18ED19F8"/>
    <w:rsid w:val="1A364EDC"/>
    <w:rsid w:val="1A824F03"/>
    <w:rsid w:val="1AB13E32"/>
    <w:rsid w:val="1B5279AF"/>
    <w:rsid w:val="1B8C49DA"/>
    <w:rsid w:val="1C030557"/>
    <w:rsid w:val="1C222521"/>
    <w:rsid w:val="1C26027A"/>
    <w:rsid w:val="1C41C7BE"/>
    <w:rsid w:val="1C776227"/>
    <w:rsid w:val="1C9E9A38"/>
    <w:rsid w:val="1CB2E6CD"/>
    <w:rsid w:val="1CCC900C"/>
    <w:rsid w:val="1CD5FD6E"/>
    <w:rsid w:val="1D33B718"/>
    <w:rsid w:val="1D9472E7"/>
    <w:rsid w:val="1DC66285"/>
    <w:rsid w:val="1DD65F18"/>
    <w:rsid w:val="1DE71227"/>
    <w:rsid w:val="1E0C269F"/>
    <w:rsid w:val="1E3633FA"/>
    <w:rsid w:val="1E7EC437"/>
    <w:rsid w:val="1E876DB3"/>
    <w:rsid w:val="1EE3B42C"/>
    <w:rsid w:val="1EEA8BA1"/>
    <w:rsid w:val="1F4B1FDE"/>
    <w:rsid w:val="1F64C679"/>
    <w:rsid w:val="1F6B0F16"/>
    <w:rsid w:val="1FA7F700"/>
    <w:rsid w:val="200DFA13"/>
    <w:rsid w:val="203F4E3A"/>
    <w:rsid w:val="206B57DA"/>
    <w:rsid w:val="208D96F3"/>
    <w:rsid w:val="215E78BD"/>
    <w:rsid w:val="21818743"/>
    <w:rsid w:val="219E3624"/>
    <w:rsid w:val="21AA7319"/>
    <w:rsid w:val="2218A9F0"/>
    <w:rsid w:val="2222730E"/>
    <w:rsid w:val="2248034B"/>
    <w:rsid w:val="2286AAA9"/>
    <w:rsid w:val="22C0F65F"/>
    <w:rsid w:val="23099EE9"/>
    <w:rsid w:val="23134942"/>
    <w:rsid w:val="2376EEFC"/>
    <w:rsid w:val="24407D13"/>
    <w:rsid w:val="24EDA1E1"/>
    <w:rsid w:val="251A0294"/>
    <w:rsid w:val="25670122"/>
    <w:rsid w:val="25736012"/>
    <w:rsid w:val="26353363"/>
    <w:rsid w:val="267DE43C"/>
    <w:rsid w:val="26A3EBCD"/>
    <w:rsid w:val="26AE8FBE"/>
    <w:rsid w:val="26F74D90"/>
    <w:rsid w:val="26F9BD8C"/>
    <w:rsid w:val="2862961A"/>
    <w:rsid w:val="28BEFE85"/>
    <w:rsid w:val="28D77D68"/>
    <w:rsid w:val="28E60309"/>
    <w:rsid w:val="28E80F86"/>
    <w:rsid w:val="2A05BA0E"/>
    <w:rsid w:val="2A0A9378"/>
    <w:rsid w:val="2A55ADFC"/>
    <w:rsid w:val="2A73FD55"/>
    <w:rsid w:val="2A84A6A9"/>
    <w:rsid w:val="2A8CC0C5"/>
    <w:rsid w:val="2AD15775"/>
    <w:rsid w:val="2B80E8A5"/>
    <w:rsid w:val="2BA18A6F"/>
    <w:rsid w:val="2BA663D9"/>
    <w:rsid w:val="2C121E1A"/>
    <w:rsid w:val="2C37E31B"/>
    <w:rsid w:val="2C5AA18F"/>
    <w:rsid w:val="2C8FBDBC"/>
    <w:rsid w:val="2CAD5386"/>
    <w:rsid w:val="2CC2F2D9"/>
    <w:rsid w:val="2D2060F8"/>
    <w:rsid w:val="2D728B78"/>
    <w:rsid w:val="2DB0D54E"/>
    <w:rsid w:val="2DB6BD63"/>
    <w:rsid w:val="2E4D0D9E"/>
    <w:rsid w:val="2E692BA0"/>
    <w:rsid w:val="2E6FCDC4"/>
    <w:rsid w:val="2E7E8CE0"/>
    <w:rsid w:val="2F49BEDC"/>
    <w:rsid w:val="3016E677"/>
    <w:rsid w:val="30CAF064"/>
    <w:rsid w:val="30DB48D7"/>
    <w:rsid w:val="310AD24A"/>
    <w:rsid w:val="312EABDA"/>
    <w:rsid w:val="3237CFDE"/>
    <w:rsid w:val="325208ED"/>
    <w:rsid w:val="33BCA83B"/>
    <w:rsid w:val="343A9DD5"/>
    <w:rsid w:val="346757AD"/>
    <w:rsid w:val="35332574"/>
    <w:rsid w:val="3593B915"/>
    <w:rsid w:val="35CA1F87"/>
    <w:rsid w:val="35F73340"/>
    <w:rsid w:val="362E4DD5"/>
    <w:rsid w:val="365CCBEB"/>
    <w:rsid w:val="3672ED53"/>
    <w:rsid w:val="372D75F7"/>
    <w:rsid w:val="375B861F"/>
    <w:rsid w:val="375FF890"/>
    <w:rsid w:val="3794AA2D"/>
    <w:rsid w:val="37A41558"/>
    <w:rsid w:val="37DD69DF"/>
    <w:rsid w:val="3845DE63"/>
    <w:rsid w:val="38CE52B2"/>
    <w:rsid w:val="38D778C5"/>
    <w:rsid w:val="391DD13C"/>
    <w:rsid w:val="399DE6C5"/>
    <w:rsid w:val="39DFBC62"/>
    <w:rsid w:val="39EF8504"/>
    <w:rsid w:val="3A6EB9F1"/>
    <w:rsid w:val="3A8A0F90"/>
    <w:rsid w:val="3ACD8431"/>
    <w:rsid w:val="3B6B881F"/>
    <w:rsid w:val="3BBF208E"/>
    <w:rsid w:val="3C483274"/>
    <w:rsid w:val="3C7FB499"/>
    <w:rsid w:val="3CB00591"/>
    <w:rsid w:val="3CB14373"/>
    <w:rsid w:val="3CC252E2"/>
    <w:rsid w:val="3DDCDF98"/>
    <w:rsid w:val="3DE402D5"/>
    <w:rsid w:val="3E0340A9"/>
    <w:rsid w:val="3E574D74"/>
    <w:rsid w:val="3E639B9D"/>
    <w:rsid w:val="3F478492"/>
    <w:rsid w:val="3FCA61FC"/>
    <w:rsid w:val="40A1AAAE"/>
    <w:rsid w:val="413E187B"/>
    <w:rsid w:val="419F6F07"/>
    <w:rsid w:val="41ABE94B"/>
    <w:rsid w:val="41F6961E"/>
    <w:rsid w:val="4215680F"/>
    <w:rsid w:val="426839E0"/>
    <w:rsid w:val="427B9884"/>
    <w:rsid w:val="42BFB96F"/>
    <w:rsid w:val="43006C46"/>
    <w:rsid w:val="43C54053"/>
    <w:rsid w:val="446EB349"/>
    <w:rsid w:val="44748970"/>
    <w:rsid w:val="4484F764"/>
    <w:rsid w:val="448C1B28"/>
    <w:rsid w:val="44C336A1"/>
    <w:rsid w:val="44FD2098"/>
    <w:rsid w:val="452E36E0"/>
    <w:rsid w:val="45B037BC"/>
    <w:rsid w:val="4632CFE8"/>
    <w:rsid w:val="46392B15"/>
    <w:rsid w:val="464D98AD"/>
    <w:rsid w:val="4676551B"/>
    <w:rsid w:val="46B3FBD6"/>
    <w:rsid w:val="46CF01CD"/>
    <w:rsid w:val="472A492F"/>
    <w:rsid w:val="47FF049B"/>
    <w:rsid w:val="48493D4B"/>
    <w:rsid w:val="486CB64E"/>
    <w:rsid w:val="48DBBFF7"/>
    <w:rsid w:val="48E2D088"/>
    <w:rsid w:val="491E519E"/>
    <w:rsid w:val="495077B6"/>
    <w:rsid w:val="49BEFEA6"/>
    <w:rsid w:val="4A48CC1F"/>
    <w:rsid w:val="4A5EABF1"/>
    <w:rsid w:val="4A603273"/>
    <w:rsid w:val="4A8692A0"/>
    <w:rsid w:val="4ACCE6BA"/>
    <w:rsid w:val="4B0A88E6"/>
    <w:rsid w:val="4B2EE479"/>
    <w:rsid w:val="4B48811E"/>
    <w:rsid w:val="4C6FBAAE"/>
    <w:rsid w:val="4D14F161"/>
    <w:rsid w:val="4D5A9FD2"/>
    <w:rsid w:val="4DF4BAB6"/>
    <w:rsid w:val="4E268215"/>
    <w:rsid w:val="4E28EA89"/>
    <w:rsid w:val="4E80BA3D"/>
    <w:rsid w:val="4F38A1FD"/>
    <w:rsid w:val="4F4F9520"/>
    <w:rsid w:val="4FC8CDBB"/>
    <w:rsid w:val="501846E8"/>
    <w:rsid w:val="507ABA1A"/>
    <w:rsid w:val="509D988D"/>
    <w:rsid w:val="5189824F"/>
    <w:rsid w:val="51FCAFED"/>
    <w:rsid w:val="5220100F"/>
    <w:rsid w:val="524595DE"/>
    <w:rsid w:val="524B7C80"/>
    <w:rsid w:val="52A9615B"/>
    <w:rsid w:val="52DD7F09"/>
    <w:rsid w:val="52FC50D4"/>
    <w:rsid w:val="5312F358"/>
    <w:rsid w:val="532A76AC"/>
    <w:rsid w:val="538DA935"/>
    <w:rsid w:val="53D2BF25"/>
    <w:rsid w:val="54BC0E14"/>
    <w:rsid w:val="54FC832B"/>
    <w:rsid w:val="55A92EE1"/>
    <w:rsid w:val="55B62B84"/>
    <w:rsid w:val="55D9D894"/>
    <w:rsid w:val="56867FD4"/>
    <w:rsid w:val="56904616"/>
    <w:rsid w:val="569FE858"/>
    <w:rsid w:val="56F142EF"/>
    <w:rsid w:val="576BE691"/>
    <w:rsid w:val="57D09177"/>
    <w:rsid w:val="5874803E"/>
    <w:rsid w:val="58E41EE1"/>
    <w:rsid w:val="594B874B"/>
    <w:rsid w:val="594ED4A3"/>
    <w:rsid w:val="598D074F"/>
    <w:rsid w:val="5A2F42E1"/>
    <w:rsid w:val="5A5F6023"/>
    <w:rsid w:val="5A71A6A7"/>
    <w:rsid w:val="5AC04B93"/>
    <w:rsid w:val="5B2FD2E6"/>
    <w:rsid w:val="5B6E690C"/>
    <w:rsid w:val="5C0849C6"/>
    <w:rsid w:val="5CC67DE9"/>
    <w:rsid w:val="5CDAE5C7"/>
    <w:rsid w:val="5CE20DC3"/>
    <w:rsid w:val="5CF4A83D"/>
    <w:rsid w:val="5D9700E5"/>
    <w:rsid w:val="5DD006FC"/>
    <w:rsid w:val="5E1EF86E"/>
    <w:rsid w:val="5E52495F"/>
    <w:rsid w:val="5F0BD319"/>
    <w:rsid w:val="5F3C15FE"/>
    <w:rsid w:val="5F8056D0"/>
    <w:rsid w:val="5F8291D0"/>
    <w:rsid w:val="5FF8DC8E"/>
    <w:rsid w:val="60C48129"/>
    <w:rsid w:val="60DC1E5D"/>
    <w:rsid w:val="610DFDB6"/>
    <w:rsid w:val="61368C88"/>
    <w:rsid w:val="6195CAC4"/>
    <w:rsid w:val="627759A5"/>
    <w:rsid w:val="63697F20"/>
    <w:rsid w:val="63763805"/>
    <w:rsid w:val="63CF4940"/>
    <w:rsid w:val="63E8AE1C"/>
    <w:rsid w:val="63F0D075"/>
    <w:rsid w:val="63FC67E2"/>
    <w:rsid w:val="640378F0"/>
    <w:rsid w:val="642ADA3F"/>
    <w:rsid w:val="646A9987"/>
    <w:rsid w:val="64A3B426"/>
    <w:rsid w:val="64ABA7F1"/>
    <w:rsid w:val="64E18884"/>
    <w:rsid w:val="652CA946"/>
    <w:rsid w:val="65ECD639"/>
    <w:rsid w:val="6603983A"/>
    <w:rsid w:val="6675A20A"/>
    <w:rsid w:val="66831560"/>
    <w:rsid w:val="66869DFC"/>
    <w:rsid w:val="66C879A7"/>
    <w:rsid w:val="673DF9ED"/>
    <w:rsid w:val="6742AB01"/>
    <w:rsid w:val="6811726B"/>
    <w:rsid w:val="68757856"/>
    <w:rsid w:val="68D5A4F4"/>
    <w:rsid w:val="69229F0A"/>
    <w:rsid w:val="697C6DAE"/>
    <w:rsid w:val="6A001A69"/>
    <w:rsid w:val="6A607CBF"/>
    <w:rsid w:val="6AA0E4E4"/>
    <w:rsid w:val="6AA65422"/>
    <w:rsid w:val="6B047B19"/>
    <w:rsid w:val="6B41DF7C"/>
    <w:rsid w:val="6B46E900"/>
    <w:rsid w:val="6C116B10"/>
    <w:rsid w:val="6C7AF4CF"/>
    <w:rsid w:val="6C7E7975"/>
    <w:rsid w:val="6D507B31"/>
    <w:rsid w:val="6D651384"/>
    <w:rsid w:val="6DAA93FE"/>
    <w:rsid w:val="6DC0CBAD"/>
    <w:rsid w:val="6E086E54"/>
    <w:rsid w:val="6E30A9BE"/>
    <w:rsid w:val="6E652661"/>
    <w:rsid w:val="6E9BFFF0"/>
    <w:rsid w:val="6EE2D72B"/>
    <w:rsid w:val="6F01D312"/>
    <w:rsid w:val="6FC72315"/>
    <w:rsid w:val="6FF37C5A"/>
    <w:rsid w:val="70171A2C"/>
    <w:rsid w:val="7055AC94"/>
    <w:rsid w:val="7076F3E2"/>
    <w:rsid w:val="70B62B20"/>
    <w:rsid w:val="70C79DA5"/>
    <w:rsid w:val="718C608A"/>
    <w:rsid w:val="71F1C783"/>
    <w:rsid w:val="72175F2E"/>
    <w:rsid w:val="72965430"/>
    <w:rsid w:val="72B474AC"/>
    <w:rsid w:val="73775567"/>
    <w:rsid w:val="738D4D56"/>
    <w:rsid w:val="73F2F287"/>
    <w:rsid w:val="73FB5992"/>
    <w:rsid w:val="742A27C6"/>
    <w:rsid w:val="7484A40B"/>
    <w:rsid w:val="74945C27"/>
    <w:rsid w:val="74D9A6E0"/>
    <w:rsid w:val="7536E161"/>
    <w:rsid w:val="75509726"/>
    <w:rsid w:val="75C436EB"/>
    <w:rsid w:val="75D0FD80"/>
    <w:rsid w:val="765824E6"/>
    <w:rsid w:val="7667927F"/>
    <w:rsid w:val="76D706D9"/>
    <w:rsid w:val="76E056B4"/>
    <w:rsid w:val="7756566B"/>
    <w:rsid w:val="77FFCC2F"/>
    <w:rsid w:val="781973F8"/>
    <w:rsid w:val="78BB135E"/>
    <w:rsid w:val="78C8803C"/>
    <w:rsid w:val="7924CBFB"/>
    <w:rsid w:val="792ACC63"/>
    <w:rsid w:val="79621FA0"/>
    <w:rsid w:val="79C3ED0D"/>
    <w:rsid w:val="79D75989"/>
    <w:rsid w:val="79FCA2A0"/>
    <w:rsid w:val="7A03357E"/>
    <w:rsid w:val="7A26F64F"/>
    <w:rsid w:val="7A61EFF6"/>
    <w:rsid w:val="7A7C96F4"/>
    <w:rsid w:val="7A93ABFF"/>
    <w:rsid w:val="7AE0AA8D"/>
    <w:rsid w:val="7B3AFC92"/>
    <w:rsid w:val="7B7F816C"/>
    <w:rsid w:val="7C309E2B"/>
    <w:rsid w:val="7C594F60"/>
    <w:rsid w:val="7CD33D52"/>
    <w:rsid w:val="7DCB4CC1"/>
    <w:rsid w:val="7E1F2860"/>
    <w:rsid w:val="7E71D142"/>
    <w:rsid w:val="7ED37627"/>
    <w:rsid w:val="7ED5BB38"/>
    <w:rsid w:val="7F5C0AB5"/>
    <w:rsid w:val="7F7E4BCC"/>
    <w:rsid w:val="7F955F3C"/>
    <w:rsid w:val="7FC4B1A7"/>
    <w:rsid w:val="7FF934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697C6DAE"/>
  <w15:chartTrackingRefBased/>
  <w15:docId w15:val="{C1AB53EC-84C2-4E4A-9D07-F5862DA624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22723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478C5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E1A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1A61"/>
  </w:style>
  <w:style w:type="paragraph" w:styleId="Footer">
    <w:name w:val="footer"/>
    <w:basedOn w:val="Normal"/>
    <w:link w:val="FooterChar"/>
    <w:uiPriority w:val="99"/>
    <w:unhideWhenUsed/>
    <w:rsid w:val="002E1A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1A61"/>
  </w:style>
  <w:style w:type="paragraph" w:styleId="ListParagraph">
    <w:name w:val="List Paragraph"/>
    <w:basedOn w:val="Normal"/>
    <w:uiPriority w:val="34"/>
    <w:qFormat/>
    <w:rsid w:val="0022114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researchgate.net/publication/226714753" TargetMode="External"/><Relationship Id="rId18" Type="http://schemas.openxmlformats.org/officeDocument/2006/relationships/hyperlink" Target="https://www.taylorfrancis.com/chapters/edit/10.4324/9781315642505-9/early-childhood-education-sustainability-within-wales-glenda-tinney-nicky-hirst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walesonline.co.uk/.../colour-codes-schools-green-2020-17664013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lotc.org.uk/outdoor-learning-has-huge-benefits-fo" TargetMode="External"/><Relationship Id="rId17" Type="http://schemas.openxmlformats.org/officeDocument/2006/relationships/hyperlink" Target="https://www.healthypeople.gov/.../early-childhood-development-and-education" TargetMode="External"/><Relationship Id="rId25" Type="http://schemas.openxmlformats.org/officeDocument/2006/relationships/theme" Target="theme/theme1.xml"/><Relationship Id="R51c3de9880d74a56" Type="http://schemas.microsoft.com/office/2019/09/relationships/intelligence" Target="intelligenc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researchgate.net/publication/270338098_John_Dewey_and_Experiential_Learning_Developing_the_theory_of_youth_work" TargetMode="External"/><Relationship Id="rId20" Type="http://schemas.openxmlformats.org/officeDocument/2006/relationships/hyperlink" Target="http://unesdoc.unesco.org/images/0024/002452/245212E.pdf.(Accessed:28/06/2021)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sustainabledevelopment.un.org/outcomedocuments/agenda21" TargetMode="External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hyperlink" Target="https://hwb.gov.wales/curriculum-for-wales-2008/key-stages-2-to-4/" TargetMode="External"/><Relationship Id="rId23" Type="http://schemas.openxmlformats.org/officeDocument/2006/relationships/header" Target="header1.xml"/><Relationship Id="rId10" Type="http://schemas.openxmlformats.org/officeDocument/2006/relationships/endnotes" Target="endnotes.xml"/><Relationship Id="rId19" Type="http://schemas.openxmlformats.org/officeDocument/2006/relationships/hyperlink" Target="http://www.unesco.org/.../un-decade-of-education-for-sustainable-development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file:///C:/Documents%20and%20Settings/Drindod/My%20Documents/Downloads/ESDGC_Progress_in_education_for_sustainable_development_and_global_citizenship_-_June_2014.pdf" TargetMode="External"/><Relationship Id="rId22" Type="http://schemas.openxmlformats.org/officeDocument/2006/relationships/hyperlink" Target="https://pearl.plymouth.ac.uk/bitstream/handle/10026.1/3964/Huggin&#8230;(Accessed:28/06/2021)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F4C1FB146120944B9FC82FB694135E2" ma:contentTypeVersion="4" ma:contentTypeDescription="Create a new document." ma:contentTypeScope="" ma:versionID="a58544b2b1a4ec71abf5944c28164e22">
  <xsd:schema xmlns:xsd="http://www.w3.org/2001/XMLSchema" xmlns:xs="http://www.w3.org/2001/XMLSchema" xmlns:p="http://schemas.microsoft.com/office/2006/metadata/properties" xmlns:ns2="82c5162c-fb35-470e-b029-a4513e0af4ca" targetNamespace="http://schemas.microsoft.com/office/2006/metadata/properties" ma:root="true" ma:fieldsID="35936d35c8d87df9d031bd56bb48200d" ns2:_="">
    <xsd:import namespace="82c5162c-fb35-470e-b029-a4513e0af4c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c5162c-fb35-470e-b029-a4513e0af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94FB6C7-07BA-4D53-905A-754193F3F3C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C63E409-CCDD-4A46-8554-C052C3766CE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947A26E-56F6-459C-8E7D-8D1C3A01998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2c5162c-fb35-470e-b029-a4513e0af4c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04C30C5-9CD9-40DF-9BA9-7872357DC8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3551</TotalTime>
  <Pages>8</Pages>
  <Words>1399</Words>
  <Characters>7976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Marie Bowen (1900288)</dc:creator>
  <cp:keywords/>
  <dc:description/>
  <cp:lastModifiedBy>Ewelina Niciejewska</cp:lastModifiedBy>
  <cp:revision>399</cp:revision>
  <dcterms:created xsi:type="dcterms:W3CDTF">2021-05-06T11:33:00Z</dcterms:created>
  <dcterms:modified xsi:type="dcterms:W3CDTF">2021-07-09T14:11:00Z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0x0101006F4C1FB146120944B9FC82FB694135E2</vt:lpwstr>
  </property>
</Properties>
</file>