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222EF" w:rsidRPr="0005614E" w14:paraId="714DD667" w14:textId="77777777" w:rsidTr="003F6F7B">
        <w:trPr>
          <w:trHeight w:val="513"/>
        </w:trPr>
        <w:tc>
          <w:tcPr>
            <w:tcW w:w="559" w:type="dxa"/>
            <w:shd w:val="clear" w:color="auto" w:fill="F2F2F2" w:themeFill="background1" w:themeFillShade="F2"/>
            <w:vAlign w:val="center"/>
          </w:tcPr>
          <w:p w14:paraId="765CD18A" w14:textId="3744FD41" w:rsidR="001222EF" w:rsidRPr="0005614E" w:rsidRDefault="001222EF" w:rsidP="003F6F7B">
            <w:pPr>
              <w:rPr>
                <w:rFonts w:ascii="Arial" w:hAnsi="Arial" w:cs="Arial"/>
                <w:sz w:val="22"/>
                <w:szCs w:val="22"/>
              </w:rPr>
            </w:pPr>
            <w:r w:rsidRPr="0005614E">
              <w:rPr>
                <w:rFonts w:ascii="Arial" w:hAnsi="Arial" w:cs="Arial"/>
                <w:sz w:val="22"/>
                <w:szCs w:val="22"/>
              </w:rPr>
              <w:t>1</w:t>
            </w:r>
          </w:p>
        </w:tc>
        <w:tc>
          <w:tcPr>
            <w:tcW w:w="3253" w:type="dxa"/>
            <w:shd w:val="clear" w:color="auto" w:fill="F2F2F2" w:themeFill="background1" w:themeFillShade="F2"/>
            <w:vAlign w:val="center"/>
          </w:tcPr>
          <w:p w14:paraId="61DF88D3" w14:textId="273D4EF3" w:rsidR="001222EF" w:rsidRPr="0005614E" w:rsidRDefault="001222EF" w:rsidP="003F6F7B">
            <w:pPr>
              <w:rPr>
                <w:rFonts w:ascii="Arial" w:hAnsi="Arial" w:cs="Arial"/>
                <w:sz w:val="22"/>
                <w:szCs w:val="22"/>
              </w:rPr>
            </w:pPr>
            <w:r w:rsidRPr="0005614E">
              <w:rPr>
                <w:rFonts w:ascii="Arial" w:hAnsi="Arial" w:cs="Arial"/>
                <w:sz w:val="22"/>
                <w:szCs w:val="22"/>
              </w:rPr>
              <w:t>Full Name:</w:t>
            </w:r>
          </w:p>
        </w:tc>
        <w:tc>
          <w:tcPr>
            <w:tcW w:w="6636" w:type="dxa"/>
            <w:vAlign w:val="center"/>
          </w:tcPr>
          <w:p w14:paraId="579103DB" w14:textId="661210FA" w:rsidR="001222EF" w:rsidRPr="00467828" w:rsidRDefault="001222EF" w:rsidP="003F6F7B">
            <w:pPr>
              <w:rPr>
                <w:rFonts w:ascii="Arial" w:hAnsi="Arial" w:cs="Arial"/>
                <w:sz w:val="24"/>
                <w:szCs w:val="18"/>
              </w:rPr>
            </w:pPr>
            <w:r w:rsidRPr="00467828">
              <w:rPr>
                <w:rFonts w:ascii="Arial" w:hAnsi="Arial" w:cs="Arial"/>
                <w:sz w:val="24"/>
                <w:szCs w:val="18"/>
              </w:rPr>
              <w:t xml:space="preserve">Md. </w:t>
            </w:r>
            <w:proofErr w:type="spellStart"/>
            <w:r w:rsidRPr="00467828">
              <w:rPr>
                <w:rFonts w:ascii="Arial" w:hAnsi="Arial" w:cs="Arial"/>
                <w:sz w:val="24"/>
                <w:szCs w:val="18"/>
              </w:rPr>
              <w:t>Habibur</w:t>
            </w:r>
            <w:proofErr w:type="spellEnd"/>
            <w:r w:rsidRPr="00467828">
              <w:rPr>
                <w:rFonts w:ascii="Arial" w:hAnsi="Arial" w:cs="Arial"/>
                <w:sz w:val="24"/>
                <w:szCs w:val="18"/>
              </w:rPr>
              <w:t xml:space="preserve"> Rahman   </w:t>
            </w:r>
          </w:p>
        </w:tc>
      </w:tr>
      <w:tr w:rsidR="001222EF" w:rsidRPr="0005614E" w14:paraId="426FFC83" w14:textId="77777777" w:rsidTr="003F6F7B">
        <w:trPr>
          <w:trHeight w:val="513"/>
        </w:trPr>
        <w:tc>
          <w:tcPr>
            <w:tcW w:w="559" w:type="dxa"/>
            <w:shd w:val="clear" w:color="auto" w:fill="F2F2F2" w:themeFill="background1" w:themeFillShade="F2"/>
            <w:vAlign w:val="center"/>
          </w:tcPr>
          <w:p w14:paraId="1A6C6285" w14:textId="6CB47762" w:rsidR="001222EF" w:rsidRPr="0005614E" w:rsidRDefault="001222EF" w:rsidP="003F6F7B">
            <w:pPr>
              <w:rPr>
                <w:rFonts w:ascii="Arial" w:hAnsi="Arial" w:cs="Arial"/>
                <w:sz w:val="22"/>
                <w:szCs w:val="22"/>
              </w:rPr>
            </w:pPr>
            <w:r w:rsidRPr="0005614E">
              <w:rPr>
                <w:rFonts w:ascii="Arial" w:hAnsi="Arial" w:cs="Arial"/>
                <w:sz w:val="22"/>
                <w:szCs w:val="22"/>
              </w:rPr>
              <w:t>2</w:t>
            </w:r>
          </w:p>
        </w:tc>
        <w:tc>
          <w:tcPr>
            <w:tcW w:w="3253" w:type="dxa"/>
            <w:shd w:val="clear" w:color="auto" w:fill="F2F2F2" w:themeFill="background1" w:themeFillShade="F2"/>
            <w:vAlign w:val="center"/>
          </w:tcPr>
          <w:p w14:paraId="4B0C3CFE" w14:textId="4516C154" w:rsidR="001222EF" w:rsidRPr="0005614E" w:rsidRDefault="001222EF" w:rsidP="003F6F7B">
            <w:pPr>
              <w:rPr>
                <w:rFonts w:ascii="Arial" w:hAnsi="Arial" w:cs="Arial"/>
                <w:sz w:val="22"/>
                <w:szCs w:val="22"/>
              </w:rPr>
            </w:pPr>
            <w:r w:rsidRPr="0005614E">
              <w:rPr>
                <w:rFonts w:ascii="Arial" w:hAnsi="Arial" w:cs="Arial"/>
                <w:sz w:val="22"/>
                <w:szCs w:val="22"/>
              </w:rPr>
              <w:t>Student Number:</w:t>
            </w:r>
          </w:p>
        </w:tc>
        <w:tc>
          <w:tcPr>
            <w:tcW w:w="6636" w:type="dxa"/>
            <w:vAlign w:val="center"/>
          </w:tcPr>
          <w:p w14:paraId="2F8CAA5A" w14:textId="742077A4" w:rsidR="001222EF" w:rsidRPr="00467828" w:rsidRDefault="001222EF" w:rsidP="003F6F7B">
            <w:pPr>
              <w:rPr>
                <w:rFonts w:ascii="Arial" w:hAnsi="Arial" w:cs="Arial"/>
                <w:sz w:val="24"/>
                <w:szCs w:val="18"/>
              </w:rPr>
            </w:pPr>
            <w:r w:rsidRPr="00467828">
              <w:rPr>
                <w:rFonts w:ascii="Arial" w:hAnsi="Arial" w:cs="Arial"/>
                <w:sz w:val="24"/>
                <w:szCs w:val="18"/>
              </w:rPr>
              <w:t>2432474</w:t>
            </w:r>
          </w:p>
        </w:tc>
      </w:tr>
      <w:tr w:rsidR="001222EF" w:rsidRPr="0005614E" w14:paraId="3A39B961" w14:textId="77777777" w:rsidTr="003F6F7B">
        <w:trPr>
          <w:trHeight w:val="513"/>
        </w:trPr>
        <w:tc>
          <w:tcPr>
            <w:tcW w:w="559" w:type="dxa"/>
            <w:shd w:val="clear" w:color="auto" w:fill="F2F2F2" w:themeFill="background1" w:themeFillShade="F2"/>
            <w:vAlign w:val="center"/>
          </w:tcPr>
          <w:p w14:paraId="76B6B020" w14:textId="6254E376" w:rsidR="001222EF" w:rsidRPr="0005614E" w:rsidRDefault="001222EF" w:rsidP="003F6F7B">
            <w:pPr>
              <w:rPr>
                <w:rFonts w:ascii="Arial" w:hAnsi="Arial" w:cs="Arial"/>
                <w:sz w:val="22"/>
                <w:szCs w:val="22"/>
              </w:rPr>
            </w:pPr>
            <w:r w:rsidRPr="0005614E">
              <w:rPr>
                <w:rFonts w:ascii="Arial" w:hAnsi="Arial" w:cs="Arial"/>
                <w:sz w:val="22"/>
                <w:szCs w:val="22"/>
              </w:rPr>
              <w:t>3</w:t>
            </w:r>
          </w:p>
        </w:tc>
        <w:tc>
          <w:tcPr>
            <w:tcW w:w="3253" w:type="dxa"/>
            <w:shd w:val="clear" w:color="auto" w:fill="F2F2F2" w:themeFill="background1" w:themeFillShade="F2"/>
            <w:vAlign w:val="center"/>
          </w:tcPr>
          <w:p w14:paraId="598FABF1" w14:textId="507F1B3E" w:rsidR="001222EF" w:rsidRPr="0005614E" w:rsidRDefault="001222EF" w:rsidP="003F6F7B">
            <w:pPr>
              <w:rPr>
                <w:rFonts w:ascii="Arial" w:hAnsi="Arial" w:cs="Arial"/>
                <w:sz w:val="22"/>
                <w:szCs w:val="22"/>
              </w:rPr>
            </w:pPr>
            <w:r w:rsidRPr="0005614E">
              <w:rPr>
                <w:rFonts w:ascii="Arial" w:hAnsi="Arial" w:cs="Arial"/>
                <w:sz w:val="22"/>
                <w:szCs w:val="22"/>
              </w:rPr>
              <w:t>Email address:</w:t>
            </w:r>
          </w:p>
        </w:tc>
        <w:tc>
          <w:tcPr>
            <w:tcW w:w="6636" w:type="dxa"/>
            <w:vAlign w:val="center"/>
          </w:tcPr>
          <w:p w14:paraId="77C4212D" w14:textId="191D9647" w:rsidR="001222EF" w:rsidRPr="0005614E" w:rsidRDefault="0005614E" w:rsidP="003F6F7B">
            <w:pPr>
              <w:rPr>
                <w:rFonts w:ascii="Arial" w:hAnsi="Arial" w:cs="Arial"/>
                <w:sz w:val="22"/>
                <w:szCs w:val="22"/>
              </w:rPr>
            </w:pPr>
            <w:hyperlink r:id="rId11" w:history="1">
              <w:r w:rsidRPr="0005614E">
                <w:rPr>
                  <w:rStyle w:val="Hyperlink"/>
                  <w:rFonts w:ascii="Arial" w:hAnsi="Arial" w:cs="Arial"/>
                  <w:sz w:val="22"/>
                  <w:szCs w:val="22"/>
                </w:rPr>
                <w:t>2432474@student.uwtsd.ac.uk</w:t>
              </w:r>
            </w:hyperlink>
            <w:r w:rsidRPr="0005614E">
              <w:rPr>
                <w:rFonts w:ascii="Arial" w:hAnsi="Arial" w:cs="Arial"/>
                <w:sz w:val="22"/>
                <w:szCs w:val="22"/>
              </w:rPr>
              <w:t xml:space="preserve"> </w:t>
            </w:r>
          </w:p>
        </w:tc>
      </w:tr>
      <w:tr w:rsidR="005E6C44" w:rsidRPr="0005614E"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05614E" w:rsidRDefault="003D0884" w:rsidP="003F6F7B">
            <w:pPr>
              <w:rPr>
                <w:rFonts w:ascii="Arial" w:hAnsi="Arial" w:cs="Arial"/>
                <w:sz w:val="22"/>
                <w:szCs w:val="22"/>
              </w:rPr>
            </w:pPr>
            <w:r w:rsidRPr="0005614E">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05614E" w:rsidRDefault="005E6C44" w:rsidP="003F6F7B">
            <w:pPr>
              <w:rPr>
                <w:rFonts w:ascii="Arial" w:hAnsi="Arial" w:cs="Arial"/>
                <w:sz w:val="22"/>
                <w:szCs w:val="22"/>
              </w:rPr>
            </w:pPr>
            <w:r w:rsidRPr="0005614E">
              <w:rPr>
                <w:rFonts w:ascii="Arial" w:hAnsi="Arial" w:cs="Arial"/>
                <w:sz w:val="22"/>
                <w:szCs w:val="22"/>
              </w:rPr>
              <w:t>Programme of Study:</w:t>
            </w:r>
          </w:p>
        </w:tc>
        <w:tc>
          <w:tcPr>
            <w:tcW w:w="6636" w:type="dxa"/>
            <w:vAlign w:val="center"/>
          </w:tcPr>
          <w:p w14:paraId="660E53A9" w14:textId="3BFC92DD" w:rsidR="005E6C44" w:rsidRPr="0005614E" w:rsidRDefault="0005614E" w:rsidP="003F6F7B">
            <w:pPr>
              <w:rPr>
                <w:rFonts w:ascii="Arial" w:hAnsi="Arial" w:cs="Arial"/>
                <w:sz w:val="22"/>
                <w:szCs w:val="22"/>
              </w:rPr>
            </w:pPr>
            <w:r w:rsidRPr="0005614E">
              <w:rPr>
                <w:rFonts w:ascii="Arial" w:hAnsi="Arial" w:cs="Arial"/>
                <w:sz w:val="22"/>
                <w:szCs w:val="22"/>
              </w:rPr>
              <w:t xml:space="preserve">MBA International Business </w:t>
            </w:r>
          </w:p>
        </w:tc>
      </w:tr>
      <w:tr w:rsidR="005E6C44" w:rsidRPr="0005614E"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05614E" w:rsidRDefault="003D0884" w:rsidP="003F6F7B">
            <w:pPr>
              <w:rPr>
                <w:rFonts w:ascii="Arial" w:hAnsi="Arial" w:cs="Arial"/>
                <w:sz w:val="22"/>
                <w:szCs w:val="22"/>
              </w:rPr>
            </w:pPr>
            <w:r w:rsidRPr="0005614E">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05614E" w:rsidRDefault="005E6C44" w:rsidP="003F6F7B">
            <w:pPr>
              <w:rPr>
                <w:rFonts w:ascii="Arial" w:hAnsi="Arial" w:cs="Arial"/>
                <w:sz w:val="22"/>
                <w:szCs w:val="22"/>
              </w:rPr>
            </w:pPr>
            <w:r w:rsidRPr="0005614E">
              <w:rPr>
                <w:rFonts w:ascii="Arial" w:hAnsi="Arial" w:cs="Arial"/>
                <w:sz w:val="22"/>
                <w:szCs w:val="22"/>
              </w:rPr>
              <w:t>Supervisor:</w:t>
            </w:r>
          </w:p>
        </w:tc>
        <w:tc>
          <w:tcPr>
            <w:tcW w:w="6636" w:type="dxa"/>
            <w:vAlign w:val="center"/>
          </w:tcPr>
          <w:p w14:paraId="3E5E7D21" w14:textId="1017CF4B" w:rsidR="005E6C44" w:rsidRPr="0005614E" w:rsidRDefault="009B7CD4" w:rsidP="003F6F7B">
            <w:pPr>
              <w:rPr>
                <w:rFonts w:ascii="Arial" w:hAnsi="Arial" w:cs="Arial"/>
                <w:sz w:val="22"/>
                <w:szCs w:val="22"/>
              </w:rPr>
            </w:pPr>
            <w:r w:rsidRPr="0005614E">
              <w:rPr>
                <w:rFonts w:ascii="Arial" w:hAnsi="Arial" w:cs="Arial"/>
                <w:sz w:val="22"/>
                <w:szCs w:val="22"/>
              </w:rPr>
              <w:t xml:space="preserve">Dr </w:t>
            </w:r>
            <w:proofErr w:type="spellStart"/>
            <w:r w:rsidRPr="0005614E">
              <w:rPr>
                <w:rFonts w:ascii="Arial" w:hAnsi="Arial" w:cs="Arial"/>
                <w:sz w:val="22"/>
                <w:szCs w:val="22"/>
              </w:rPr>
              <w:t>Andry</w:t>
            </w:r>
            <w:proofErr w:type="spellEnd"/>
            <w:r w:rsidRPr="0005614E">
              <w:rPr>
                <w:rFonts w:ascii="Arial" w:hAnsi="Arial" w:cs="Arial"/>
                <w:sz w:val="22"/>
                <w:szCs w:val="22"/>
              </w:rPr>
              <w:t xml:space="preserve"> </w:t>
            </w:r>
            <w:proofErr w:type="spellStart"/>
            <w:r w:rsidRPr="0005614E">
              <w:rPr>
                <w:rFonts w:ascii="Arial" w:hAnsi="Arial" w:cs="Arial"/>
                <w:sz w:val="22"/>
                <w:szCs w:val="22"/>
              </w:rPr>
              <w:t>Rakotovololona</w:t>
            </w:r>
            <w:proofErr w:type="spellEnd"/>
            <w:r w:rsidRPr="0005614E">
              <w:rPr>
                <w:rFonts w:ascii="Arial" w:hAnsi="Arial" w:cs="Arial"/>
                <w:sz w:val="22"/>
                <w:szCs w:val="22"/>
              </w:rPr>
              <w:t xml:space="preserve">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CB42510" w:rsidR="005E6C44" w:rsidRPr="00DD0929" w:rsidRDefault="003438F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657B7778" w:rsidR="005E6C44" w:rsidRPr="004C3A0B" w:rsidRDefault="003438F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116ED64" w:rsidR="004C3D85" w:rsidRPr="004C3A0B" w:rsidRDefault="003438F1" w:rsidP="003C07E3">
            <w:pPr>
              <w:rPr>
                <w:rFonts w:ascii="Arial" w:hAnsi="Arial" w:cs="Arial"/>
                <w:sz w:val="22"/>
                <w:szCs w:val="22"/>
              </w:rPr>
            </w:pPr>
            <w:r w:rsidRPr="003438F1">
              <w:rPr>
                <w:rFonts w:ascii="Arial" w:hAnsi="Arial" w:cs="Arial"/>
                <w:sz w:val="22"/>
                <w:szCs w:val="22"/>
              </w:rPr>
              <w:t>The Impact of Digital Marketing Strategies on Consumer Purchase Intention: A Study of Online Retail Customers of the Grocery Sector in London.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3B7DC66" w:rsidR="004C3D85" w:rsidRPr="00D839CD" w:rsidRDefault="009B34B5" w:rsidP="003C07E3">
            <w:pPr>
              <w:rPr>
                <w:rFonts w:ascii="Arial" w:hAnsi="Arial" w:cs="Arial"/>
                <w:sz w:val="22"/>
                <w:szCs w:val="22"/>
              </w:rPr>
            </w:pPr>
            <w:r>
              <w:rPr>
                <w:rFonts w:ascii="Arial" w:hAnsi="Arial" w:cs="Arial"/>
                <w:sz w:val="22"/>
                <w:szCs w:val="22"/>
              </w:rPr>
              <w:t>July 15,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10F27F0" w:rsidR="004C3D85" w:rsidRPr="004C3A0B" w:rsidRDefault="009B34B5" w:rsidP="003C07E3">
            <w:pPr>
              <w:rPr>
                <w:rFonts w:ascii="Arial" w:hAnsi="Arial" w:cs="Arial"/>
                <w:sz w:val="22"/>
                <w:szCs w:val="22"/>
              </w:rPr>
            </w:pPr>
            <w:r>
              <w:rPr>
                <w:rFonts w:ascii="Arial" w:hAnsi="Arial" w:cs="Arial"/>
                <w:sz w:val="22"/>
                <w:szCs w:val="22"/>
              </w:rPr>
              <w:t>September 2</w:t>
            </w:r>
            <w:r w:rsidR="00BF02C5">
              <w:rPr>
                <w:rFonts w:ascii="Arial" w:hAnsi="Arial" w:cs="Arial"/>
                <w:sz w:val="22"/>
                <w:szCs w:val="22"/>
              </w:rPr>
              <w:t>3</w:t>
            </w:r>
            <w:r>
              <w:rPr>
                <w:rFonts w:ascii="Arial" w:hAnsi="Arial" w:cs="Arial"/>
                <w:sz w:val="22"/>
                <w:szCs w:val="22"/>
              </w:rPr>
              <w:t>,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Pr="003438F1" w:rsidRDefault="00F96C3F" w:rsidP="00F96C3F">
            <w:pPr>
              <w:rPr>
                <w:rFonts w:ascii="Arial" w:hAnsi="Arial" w:cs="Arial"/>
                <w:sz w:val="22"/>
                <w:szCs w:val="22"/>
              </w:rPr>
            </w:pPr>
          </w:p>
          <w:p w14:paraId="5F64A457" w14:textId="68853AF0" w:rsidR="00F96C3F" w:rsidRPr="002A152D" w:rsidDel="00425DA7" w:rsidRDefault="003438F1" w:rsidP="00F96C3F">
            <w:pPr>
              <w:rPr>
                <w:rFonts w:ascii="Arial" w:hAnsi="Arial" w:cs="Arial"/>
              </w:rPr>
            </w:pPr>
            <w:r w:rsidRPr="003438F1">
              <w:rPr>
                <w:rFonts w:ascii="Arial" w:hAnsi="Arial" w:cs="Arial"/>
                <w:sz w:val="22"/>
                <w:szCs w:val="22"/>
              </w:rPr>
              <w:t>The purpose of this research is to see the effect of digital marketing on consumer's purchase intention among online grocery retail customers in London area. Specifically, the impact of social media marketing, personalised marketing, the mail order, and online advertising on buying decisions of the consumers will be explored. The results will give valuable insights to the online grocery retailers for better online marketing strategies, better customer engagement and better intention to buy.</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3438F1" w:rsidRDefault="00F96C3F" w:rsidP="00F96C3F">
            <w:pPr>
              <w:rPr>
                <w:rFonts w:ascii="Arial" w:hAnsi="Arial" w:cs="Arial"/>
              </w:rPr>
            </w:pPr>
          </w:p>
          <w:p w14:paraId="6069D2C1" w14:textId="456B0008" w:rsidR="003438F1" w:rsidRPr="003438F1" w:rsidRDefault="003438F1" w:rsidP="003438F1">
            <w:pPr>
              <w:autoSpaceDE w:val="0"/>
              <w:autoSpaceDN w:val="0"/>
              <w:adjustRightInd w:val="0"/>
              <w:rPr>
                <w:rFonts w:ascii="Arial" w:hAnsi="Arial" w:cs="Arial"/>
                <w:sz w:val="22"/>
                <w:szCs w:val="22"/>
              </w:rPr>
            </w:pPr>
            <w:r w:rsidRPr="003438F1">
              <w:rPr>
                <w:rFonts w:ascii="Arial" w:hAnsi="Arial" w:cs="Arial"/>
                <w:sz w:val="22"/>
                <w:szCs w:val="22"/>
              </w:rPr>
              <w:t>•What are some of the digital marketing techniques that are being used by online grocery retailers in London?</w:t>
            </w:r>
          </w:p>
          <w:p w14:paraId="56C7180B" w14:textId="34ED1BBB" w:rsidR="003438F1" w:rsidRPr="003438F1" w:rsidRDefault="003438F1" w:rsidP="003438F1">
            <w:pPr>
              <w:autoSpaceDE w:val="0"/>
              <w:autoSpaceDN w:val="0"/>
              <w:adjustRightInd w:val="0"/>
              <w:rPr>
                <w:rFonts w:ascii="Arial" w:hAnsi="Arial" w:cs="Arial"/>
                <w:sz w:val="22"/>
                <w:szCs w:val="22"/>
              </w:rPr>
            </w:pPr>
            <w:r w:rsidRPr="003438F1">
              <w:rPr>
                <w:rFonts w:ascii="Arial" w:hAnsi="Arial" w:cs="Arial"/>
                <w:sz w:val="22"/>
                <w:szCs w:val="22"/>
              </w:rPr>
              <w:t>•What is the impact of digital marketing on consumers' purchase intention in online grocery retail?</w:t>
            </w:r>
          </w:p>
          <w:p w14:paraId="76C0468A" w14:textId="074DB332" w:rsidR="00F96C3F" w:rsidRPr="006C1FDD" w:rsidRDefault="003438F1" w:rsidP="003438F1">
            <w:pPr>
              <w:autoSpaceDE w:val="0"/>
              <w:autoSpaceDN w:val="0"/>
              <w:adjustRightInd w:val="0"/>
              <w:rPr>
                <w:rFonts w:ascii="Arial" w:hAnsi="Arial" w:cs="Arial"/>
                <w:b/>
                <w:bCs/>
                <w:sz w:val="22"/>
                <w:szCs w:val="22"/>
              </w:rPr>
            </w:pPr>
            <w:r w:rsidRPr="003438F1">
              <w:rPr>
                <w:rFonts w:ascii="Arial" w:hAnsi="Arial" w:cs="Arial"/>
                <w:sz w:val="22"/>
                <w:szCs w:val="22"/>
              </w:rPr>
              <w:t>•What recommendations can be given to enhance digital marketing strategies for boosting consumers' purchase intention?</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1B798F79" w:rsidR="00F96C3F" w:rsidRPr="003438F1" w:rsidRDefault="003438F1" w:rsidP="00F96C3F">
            <w:pPr>
              <w:rPr>
                <w:rFonts w:ascii="Arial" w:hAnsi="Arial" w:cs="Arial"/>
                <w:sz w:val="22"/>
                <w:szCs w:val="22"/>
              </w:rPr>
            </w:pPr>
            <w:r w:rsidRPr="003438F1">
              <w:rPr>
                <w:rFonts w:ascii="Arial" w:hAnsi="Arial" w:cs="Arial"/>
                <w:sz w:val="22"/>
                <w:szCs w:val="22"/>
              </w:rPr>
              <w:t>This research activity aims to investigate the effect of the use of digital marketing on the purchase intention of consumers in the online grocery market in London. It aims to assess the impact of crucial digital marketing tools such as social media marketing, personalised marketing, email marketing and online advertising, and provide evidence-based recommendations for enhancing online grocery retailers' marketing strategies and consumer intention to buy online.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4C3E1A43" w14:textId="4AE04BF9" w:rsidR="003438F1" w:rsidRPr="003438F1" w:rsidRDefault="003438F1" w:rsidP="003438F1">
            <w:pPr>
              <w:rPr>
                <w:rFonts w:ascii="Arial" w:hAnsi="Arial" w:cs="Arial"/>
                <w:sz w:val="22"/>
                <w:szCs w:val="22"/>
              </w:rPr>
            </w:pPr>
            <w:r w:rsidRPr="003438F1">
              <w:rPr>
                <w:rFonts w:ascii="Arial" w:hAnsi="Arial" w:cs="Arial"/>
                <w:sz w:val="22"/>
                <w:szCs w:val="22"/>
              </w:rPr>
              <w:t xml:space="preserve">•To critically evaluate digital marketing strategies used in online grocery stores in London. </w:t>
            </w:r>
          </w:p>
          <w:p w14:paraId="05826D43" w14:textId="19CF5BE3" w:rsidR="003438F1" w:rsidRPr="003438F1" w:rsidRDefault="003438F1" w:rsidP="003438F1">
            <w:pPr>
              <w:rPr>
                <w:rFonts w:ascii="Arial" w:hAnsi="Arial" w:cs="Arial"/>
                <w:sz w:val="22"/>
                <w:szCs w:val="22"/>
              </w:rPr>
            </w:pPr>
            <w:r w:rsidRPr="003438F1">
              <w:rPr>
                <w:rFonts w:ascii="Arial" w:hAnsi="Arial" w:cs="Arial"/>
                <w:sz w:val="22"/>
                <w:szCs w:val="22"/>
              </w:rPr>
              <w:t>•To analyse the effect of Digital marketing strategies on the purchase intention of consumers.</w:t>
            </w:r>
          </w:p>
          <w:p w14:paraId="195CBC88" w14:textId="4304D16E" w:rsidR="00F96C3F" w:rsidRPr="004C3A0B" w:rsidRDefault="003438F1" w:rsidP="003438F1">
            <w:pPr>
              <w:rPr>
                <w:rFonts w:ascii="Arial" w:hAnsi="Arial" w:cs="Arial"/>
                <w:sz w:val="22"/>
                <w:szCs w:val="22"/>
              </w:rPr>
            </w:pPr>
            <w:r w:rsidRPr="003438F1">
              <w:rPr>
                <w:rFonts w:ascii="Arial" w:hAnsi="Arial" w:cs="Arial"/>
                <w:sz w:val="22"/>
                <w:szCs w:val="22"/>
              </w:rPr>
              <w:t>•To offer recommendations for the improvement of digital marketing strategies based on the increase in consumers' purchase intention in the online grocery sector.</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8FEA643" w14:textId="77777777" w:rsidR="003438F1" w:rsidRPr="003438F1" w:rsidRDefault="003438F1" w:rsidP="003438F1">
            <w:pPr>
              <w:rPr>
                <w:rFonts w:ascii="Arial" w:hAnsi="Arial" w:cs="Arial"/>
                <w:bCs/>
                <w:sz w:val="22"/>
                <w:szCs w:val="22"/>
              </w:rPr>
            </w:pPr>
            <w:r w:rsidRPr="003438F1">
              <w:rPr>
                <w:rFonts w:ascii="Arial" w:hAnsi="Arial" w:cs="Arial"/>
                <w:bCs/>
                <w:sz w:val="22"/>
                <w:szCs w:val="22"/>
              </w:rPr>
              <w:t>The research approach used in this study is quantitative with a research philosophy that is</w:t>
            </w:r>
          </w:p>
          <w:p w14:paraId="5C3D583E" w14:textId="77777777" w:rsidR="003438F1" w:rsidRPr="003438F1" w:rsidRDefault="003438F1" w:rsidP="003438F1">
            <w:pPr>
              <w:rPr>
                <w:rFonts w:ascii="Arial" w:hAnsi="Arial" w:cs="Arial"/>
                <w:bCs/>
                <w:sz w:val="22"/>
                <w:szCs w:val="22"/>
              </w:rPr>
            </w:pPr>
            <w:r w:rsidRPr="003438F1">
              <w:rPr>
                <w:rFonts w:ascii="Arial" w:hAnsi="Arial" w:cs="Arial"/>
                <w:bCs/>
                <w:sz w:val="22"/>
                <w:szCs w:val="22"/>
              </w:rPr>
              <w:t>positivist and a deductive research approach. The research will be conducted by a convenient</w:t>
            </w:r>
          </w:p>
          <w:p w14:paraId="386F1EC3" w14:textId="77777777" w:rsidR="003438F1" w:rsidRPr="003438F1" w:rsidRDefault="003438F1" w:rsidP="003438F1">
            <w:pPr>
              <w:rPr>
                <w:rFonts w:ascii="Arial" w:hAnsi="Arial" w:cs="Arial"/>
                <w:bCs/>
                <w:sz w:val="22"/>
                <w:szCs w:val="22"/>
              </w:rPr>
            </w:pPr>
            <w:r w:rsidRPr="003438F1">
              <w:rPr>
                <w:rFonts w:ascii="Arial" w:hAnsi="Arial" w:cs="Arial"/>
                <w:bCs/>
                <w:sz w:val="22"/>
                <w:szCs w:val="22"/>
              </w:rPr>
              <w:t>sampling of online grocery retail customers in London for collecting primary data by using a</w:t>
            </w:r>
          </w:p>
          <w:p w14:paraId="19FBE952" w14:textId="77777777" w:rsidR="003438F1" w:rsidRPr="003438F1" w:rsidRDefault="003438F1" w:rsidP="003438F1">
            <w:pPr>
              <w:rPr>
                <w:rFonts w:ascii="Arial" w:hAnsi="Arial" w:cs="Arial"/>
                <w:bCs/>
                <w:sz w:val="22"/>
                <w:szCs w:val="22"/>
              </w:rPr>
            </w:pPr>
            <w:r w:rsidRPr="003438F1">
              <w:rPr>
                <w:rFonts w:ascii="Arial" w:hAnsi="Arial" w:cs="Arial"/>
                <w:bCs/>
                <w:sz w:val="22"/>
                <w:szCs w:val="22"/>
              </w:rPr>
              <w:t>structured online questionnaire. This will be a questionnaire with closed-ended questions using</w:t>
            </w:r>
          </w:p>
          <w:p w14:paraId="7032B764" w14:textId="77777777" w:rsidR="003438F1" w:rsidRPr="003438F1" w:rsidRDefault="003438F1" w:rsidP="003438F1">
            <w:pPr>
              <w:rPr>
                <w:rFonts w:ascii="Arial" w:hAnsi="Arial" w:cs="Arial"/>
                <w:bCs/>
                <w:sz w:val="22"/>
                <w:szCs w:val="22"/>
              </w:rPr>
            </w:pPr>
            <w:r w:rsidRPr="003438F1">
              <w:rPr>
                <w:rFonts w:ascii="Arial" w:hAnsi="Arial" w:cs="Arial"/>
                <w:bCs/>
                <w:sz w:val="22"/>
                <w:szCs w:val="22"/>
              </w:rPr>
              <w:t>a five-point Likert scale. For data analysis, Excel, SPSS will be used, the descriptive analysis</w:t>
            </w:r>
          </w:p>
          <w:p w14:paraId="64B277E7" w14:textId="77777777" w:rsidR="003438F1" w:rsidRPr="003438F1" w:rsidRDefault="003438F1" w:rsidP="003438F1">
            <w:pPr>
              <w:rPr>
                <w:rFonts w:ascii="Arial" w:hAnsi="Arial" w:cs="Arial"/>
                <w:bCs/>
                <w:sz w:val="22"/>
                <w:szCs w:val="22"/>
              </w:rPr>
            </w:pPr>
            <w:r w:rsidRPr="003438F1">
              <w:rPr>
                <w:rFonts w:ascii="Arial" w:hAnsi="Arial" w:cs="Arial"/>
                <w:bCs/>
                <w:sz w:val="22"/>
                <w:szCs w:val="22"/>
              </w:rPr>
              <w:t>method, reliability analysis, correlation, and multiple regression which will be used to determine</w:t>
            </w:r>
          </w:p>
          <w:p w14:paraId="2DAECD6F" w14:textId="60D50456" w:rsidR="003438F1" w:rsidRPr="003438F1" w:rsidRDefault="003438F1" w:rsidP="003438F1">
            <w:pPr>
              <w:rPr>
                <w:rFonts w:ascii="Arial" w:hAnsi="Arial" w:cs="Arial"/>
                <w:bCs/>
                <w:sz w:val="22"/>
                <w:szCs w:val="22"/>
              </w:rPr>
            </w:pPr>
            <w:r w:rsidRPr="003438F1">
              <w:rPr>
                <w:rFonts w:ascii="Arial" w:hAnsi="Arial" w:cs="Arial"/>
                <w:bCs/>
                <w:sz w:val="22"/>
                <w:szCs w:val="22"/>
              </w:rPr>
              <w:t>the relationship between digital marketing strategies and consumers</w:t>
            </w:r>
            <w:r>
              <w:rPr>
                <w:rFonts w:ascii="Arial" w:hAnsi="Arial" w:cs="Arial"/>
                <w:bCs/>
                <w:sz w:val="22"/>
                <w:szCs w:val="22"/>
              </w:rPr>
              <w:t>’</w:t>
            </w:r>
            <w:r w:rsidRPr="003438F1">
              <w:rPr>
                <w:rFonts w:ascii="Arial" w:hAnsi="Arial" w:cs="Arial"/>
                <w:bCs/>
                <w:sz w:val="22"/>
                <w:szCs w:val="22"/>
              </w:rPr>
              <w:t xml:space="preserve"> purchase intention.</w:t>
            </w:r>
          </w:p>
          <w:p w14:paraId="108EF2F7" w14:textId="260BE01C" w:rsidR="00F96C3F" w:rsidRPr="003438F1" w:rsidRDefault="003438F1" w:rsidP="003438F1">
            <w:pPr>
              <w:rPr>
                <w:rFonts w:ascii="Arial" w:hAnsi="Arial" w:cs="Arial"/>
                <w:bCs/>
                <w:sz w:val="22"/>
                <w:szCs w:val="22"/>
              </w:rPr>
            </w:pPr>
            <w:r w:rsidRPr="003438F1">
              <w:rPr>
                <w:rFonts w:ascii="Arial" w:hAnsi="Arial" w:cs="Arial"/>
                <w:bCs/>
                <w:sz w:val="22"/>
                <w:szCs w:val="22"/>
              </w:rPr>
              <w:t>Informed consent of all participants will be obtained and ethical approval will be secured.</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0EA5AD8B" w:rsidR="00C11423" w:rsidRPr="004C3A0B" w:rsidRDefault="003438F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6ACD0FC" w:rsidR="00C11423" w:rsidRPr="004C3A0B" w:rsidRDefault="003438F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C049199" w:rsidR="00770C66" w:rsidRDefault="003438F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FE2579A" w:rsidR="00770C66" w:rsidRPr="004C3A0B" w:rsidRDefault="003438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8E71239" w:rsidR="00D107AC" w:rsidRDefault="003438F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60299BE" w:rsidR="00770C66" w:rsidRPr="004C3A0B" w:rsidRDefault="003438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0E6AE4C" w:rsidR="00770C66" w:rsidRPr="004C3A0B" w:rsidRDefault="003438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537EA5D" w:rsidR="00770C66" w:rsidRPr="004C3A0B" w:rsidRDefault="003438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53BE0D7" w:rsidR="00770C66" w:rsidRPr="004C3A0B" w:rsidRDefault="003438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9D85556" w:rsidR="00770C66" w:rsidRPr="004C3A0B" w:rsidRDefault="003438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55217EC" w:rsidR="00770C66" w:rsidRPr="004C3A0B" w:rsidRDefault="003438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AAC449B" w:rsidR="00770C66" w:rsidRPr="004C3A0B" w:rsidRDefault="003438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3F34269" w:rsidR="00770C66" w:rsidRPr="004C3A0B" w:rsidRDefault="003438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E5DD6E8" w:rsidR="00770C66" w:rsidRPr="004C3A0B" w:rsidRDefault="003438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429B231" w:rsidR="00770C66" w:rsidRPr="004C3A0B" w:rsidRDefault="003438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FB94848" w:rsidR="00770C66" w:rsidRDefault="003438F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C892ABE" w:rsidR="00770C66" w:rsidRPr="006C1FDD" w:rsidRDefault="003438F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F7D9818" w:rsidR="00ED0C59" w:rsidRPr="004C3A0B" w:rsidRDefault="003438F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54B0BCB2" w:rsidR="00ED0C59" w:rsidRPr="004C3A0B" w:rsidRDefault="003438F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116AE1C2" w:rsidR="00ED0C59" w:rsidRPr="004C3A0B" w:rsidRDefault="003438F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1A9308C" w:rsidR="00ED0C59" w:rsidRPr="004C3A0B" w:rsidRDefault="003438F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DA9ECD2" w:rsidR="00ED0C59" w:rsidRPr="004C3A0B" w:rsidRDefault="003438F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BDC0940" w:rsidR="00ED0C59" w:rsidRPr="004C3A0B" w:rsidRDefault="003438F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1361FFA1" w:rsidR="00ED0C59" w:rsidRPr="004C3A0B" w:rsidRDefault="003438F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37A17FC" w:rsidR="00ED0C59" w:rsidRPr="004C3A0B" w:rsidRDefault="003438F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1488679B" w:rsidR="00ED0C59" w:rsidRPr="004C3A0B" w:rsidRDefault="003438F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53CD8229" w:rsidR="00025F69" w:rsidRPr="004C3A0B" w:rsidRDefault="003438F1" w:rsidP="003257BD">
            <w:pPr>
              <w:rPr>
                <w:rFonts w:ascii="Arial" w:hAnsi="Arial" w:cs="Arial"/>
                <w:b/>
                <w:sz w:val="22"/>
                <w:szCs w:val="22"/>
              </w:rPr>
            </w:pPr>
            <w:r w:rsidRPr="003438F1">
              <w:rPr>
                <w:rFonts w:ascii="Arial" w:hAnsi="Arial" w:cs="Arial"/>
                <w:sz w:val="22"/>
              </w:rPr>
              <w:t>100</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5D585C8A" w14:textId="55324B8F" w:rsidR="00025F69" w:rsidRPr="003257BD" w:rsidRDefault="003438F1" w:rsidP="003257BD">
            <w:pPr>
              <w:rPr>
                <w:rFonts w:ascii="Arial" w:hAnsi="Arial" w:cs="Arial"/>
                <w:i/>
                <w:color w:val="808080"/>
                <w:sz w:val="18"/>
                <w:szCs w:val="18"/>
              </w:rPr>
            </w:pPr>
            <w:r w:rsidRPr="003438F1">
              <w:rPr>
                <w:rFonts w:ascii="Arial" w:hAnsi="Arial" w:cs="Arial"/>
                <w:sz w:val="22"/>
                <w:szCs w:val="22"/>
              </w:rPr>
              <w:t>The participants will be 100 online grocery retail customers residing in London who are aged 18 years or above and have purchased groceries through an online grocery platform within the last six months.</w:t>
            </w:r>
          </w:p>
        </w:tc>
      </w:tr>
      <w:tr w:rsidR="00025F69" w:rsidRPr="004C3A0B" w14:paraId="1C3A6716" w14:textId="77777777" w:rsidTr="003438F1">
        <w:trPr>
          <w:trHeight w:val="755"/>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30D812A3" w:rsidR="00025F69" w:rsidRPr="003438F1" w:rsidRDefault="003438F1" w:rsidP="003257BD">
            <w:pPr>
              <w:rPr>
                <w:rFonts w:ascii="Arial" w:hAnsi="Arial" w:cs="Arial"/>
                <w:color w:val="808080"/>
                <w:sz w:val="22"/>
                <w:szCs w:val="22"/>
              </w:rPr>
            </w:pPr>
            <w:r w:rsidRPr="003438F1">
              <w:rPr>
                <w:rFonts w:ascii="Arial" w:hAnsi="Arial" w:cs="Arial"/>
                <w:sz w:val="22"/>
                <w:szCs w:val="22"/>
              </w:rPr>
              <w:t>Participants will be identified through online consumer communities, social media platforms, and email networks targeting individuals living in London who have purchased groceries online within the previous six months.</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3186A32" w:rsidR="00025F69" w:rsidRPr="004C3A0B" w:rsidRDefault="00D2165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4FEB75AC" w:rsidR="00025F69" w:rsidRPr="004C3A0B" w:rsidRDefault="00D216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17E71360" w:rsidR="00025F69" w:rsidRPr="004C3A0B" w:rsidRDefault="00D216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030EFE5B" w:rsidR="00025F69" w:rsidRPr="004C3A0B" w:rsidRDefault="00D216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558B9369" w:rsidR="00025F69" w:rsidRPr="004C3A0B" w:rsidRDefault="00D216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6E9D48C" w:rsidR="00025F69" w:rsidRPr="004C3A0B" w:rsidRDefault="00D216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3EBC065" w:rsidR="00025F69" w:rsidRPr="004C3A0B" w:rsidRDefault="00D216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A76D722" w:rsidR="00025F69" w:rsidRPr="004C3A0B" w:rsidRDefault="00D216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2760E48B" w:rsidR="00025F69" w:rsidRPr="004C3A0B" w:rsidRDefault="00D216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360C432E" w:rsidR="00382031" w:rsidRPr="004C3A0B" w:rsidRDefault="00BD15C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2982CBBE" w:rsidR="00382031" w:rsidRPr="004C3A0B" w:rsidRDefault="00BD15C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0A29946" w:rsidR="00382031" w:rsidRPr="004C3A0B" w:rsidRDefault="00D2165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369D1878" w:rsidR="00382031" w:rsidRPr="004C3A0B" w:rsidRDefault="00D2165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4CBF6FD7" w:rsidR="00382031" w:rsidRPr="004C3A0B" w:rsidRDefault="00D2165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45975A" w14:textId="4788A0A8" w:rsidR="00003E64" w:rsidRPr="004C3A0B" w:rsidRDefault="0026267C" w:rsidP="0026267C">
            <w:pPr>
              <w:rPr>
                <w:rFonts w:ascii="Arial" w:hAnsi="Arial" w:cs="Arial"/>
                <w:sz w:val="22"/>
                <w:szCs w:val="22"/>
              </w:rPr>
            </w:pPr>
            <w:r w:rsidRPr="0026267C">
              <w:rPr>
                <w:rFonts w:ascii="Arial" w:hAnsi="Arial" w:cs="Arial"/>
                <w:sz w:val="22"/>
                <w:szCs w:val="22"/>
              </w:rPr>
              <w:t>The risk involved in this study is very low as the respondents will only be asked to fill an anonymous online questionnaire regarding their experience and perception of shopping online for groceries and the use of digital marketing. For some participants, it might be an inconvenience to take the time to fill in the survey, but they can drop out at any time without giving a reason.</w:t>
            </w:r>
          </w:p>
        </w:tc>
        <w:tc>
          <w:tcPr>
            <w:tcW w:w="4932" w:type="dxa"/>
            <w:tcBorders>
              <w:top w:val="single" w:sz="4" w:space="0" w:color="auto"/>
              <w:bottom w:val="single" w:sz="4" w:space="0" w:color="auto"/>
            </w:tcBorders>
          </w:tcPr>
          <w:p w14:paraId="16CC4C10" w14:textId="235B9E0B" w:rsidR="0026267C" w:rsidRPr="0026267C" w:rsidRDefault="0026267C" w:rsidP="0026267C">
            <w:pPr>
              <w:autoSpaceDE w:val="0"/>
              <w:autoSpaceDN w:val="0"/>
              <w:adjustRightInd w:val="0"/>
              <w:rPr>
                <w:rFonts w:ascii="Arial" w:hAnsi="Arial" w:cs="Arial"/>
                <w:iCs/>
                <w:sz w:val="22"/>
                <w:szCs w:val="22"/>
              </w:rPr>
            </w:pPr>
            <w:r w:rsidRPr="0026267C">
              <w:rPr>
                <w:rFonts w:ascii="Arial" w:hAnsi="Arial" w:cs="Arial"/>
                <w:iCs/>
                <w:sz w:val="22"/>
                <w:szCs w:val="22"/>
              </w:rPr>
              <w:t>The risks will be minimised by ensuring voluntary participation, maintaining anonymity and confidentiality, obtaining informed consent, and allowing participants to withdraw from the study at any time without consequence.</w:t>
            </w:r>
          </w:p>
          <w:p w14:paraId="5D00AF2B" w14:textId="35E3EA8B"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599010DC"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56717D" w14:textId="37DD3532" w:rsidR="00003E64" w:rsidRDefault="0026267C" w:rsidP="003257BD">
            <w:pPr>
              <w:rPr>
                <w:rFonts w:ascii="Arial" w:hAnsi="Arial" w:cs="Arial"/>
                <w:sz w:val="22"/>
                <w:szCs w:val="22"/>
              </w:rPr>
            </w:pPr>
            <w:r w:rsidRPr="0026267C">
              <w:rPr>
                <w:rFonts w:ascii="Arial" w:hAnsi="Arial" w:cs="Arial"/>
                <w:sz w:val="22"/>
                <w:szCs w:val="22"/>
              </w:rPr>
              <w:t>The researcher may experience minor risks, including fatigue from managing data collection and analysis, as well as potential stress associated with meeting research deadlines and ensuring the secure handling of participants' data.</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416A3BD" w14:textId="7A1B3554" w:rsidR="00003E64" w:rsidRPr="0026267C" w:rsidRDefault="0026267C" w:rsidP="003257BD">
            <w:pPr>
              <w:autoSpaceDE w:val="0"/>
              <w:autoSpaceDN w:val="0"/>
              <w:adjustRightInd w:val="0"/>
              <w:rPr>
                <w:rFonts w:ascii="Arial" w:hAnsi="Arial" w:cs="Arial"/>
                <w:iCs/>
                <w:sz w:val="22"/>
                <w:szCs w:val="22"/>
              </w:rPr>
            </w:pPr>
            <w:r w:rsidRPr="0026267C">
              <w:rPr>
                <w:rFonts w:ascii="Arial" w:hAnsi="Arial" w:cs="Arial"/>
                <w:iCs/>
                <w:sz w:val="22"/>
                <w:szCs w:val="22"/>
              </w:rPr>
              <w:t>The researcher will minimise these risks by following a structured research schedule, taking regular breaks, securely managing research data, and adhering to the university's health, safety, and ethical guidelines.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A8C135" w14:textId="017781A2" w:rsidR="0094056C" w:rsidRDefault="0026267C" w:rsidP="00D107AC">
            <w:pPr>
              <w:rPr>
                <w:rFonts w:ascii="Arial" w:hAnsi="Arial" w:cs="Arial"/>
                <w:sz w:val="22"/>
                <w:szCs w:val="22"/>
              </w:rPr>
            </w:pPr>
            <w:r w:rsidRPr="0026267C">
              <w:rPr>
                <w:rFonts w:ascii="Arial" w:hAnsi="Arial" w:cs="Arial"/>
                <w:sz w:val="22"/>
                <w:szCs w:val="22"/>
              </w:rPr>
              <w:t>The University may face reputational and ethical risks if the research is conducted without appropriate ethical approval, fails to comply with data protection regulations, or does not maintain the confidentiality and integrity of participants' information.</w:t>
            </w:r>
          </w:p>
          <w:p w14:paraId="3CC70174" w14:textId="12AA5ABB"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035C5940" w14:textId="6399CD02" w:rsidR="0094056C" w:rsidRPr="0026267C" w:rsidRDefault="0026267C" w:rsidP="00D107AC">
            <w:pPr>
              <w:autoSpaceDE w:val="0"/>
              <w:autoSpaceDN w:val="0"/>
              <w:adjustRightInd w:val="0"/>
              <w:rPr>
                <w:rFonts w:ascii="Arial" w:hAnsi="Arial" w:cs="Arial"/>
                <w:iCs/>
                <w:sz w:val="22"/>
                <w:szCs w:val="22"/>
              </w:rPr>
            </w:pPr>
            <w:r w:rsidRPr="0026267C">
              <w:rPr>
                <w:rFonts w:ascii="Arial" w:hAnsi="Arial" w:cs="Arial"/>
                <w:iCs/>
                <w:sz w:val="22"/>
                <w:szCs w:val="22"/>
              </w:rPr>
              <w:t>The risks to the University will be mitigated by obtaining ethical approval before data collection, complying with the UK GDPR and the Data Protection Act 2018, and following all university research ethics and data management policies.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65B0C8CC" w:rsidR="00003E64" w:rsidRDefault="00154F6F" w:rsidP="003257BD">
            <w:pPr>
              <w:rPr>
                <w:rFonts w:ascii="Arial" w:hAnsi="Arial" w:cs="Arial"/>
                <w:sz w:val="22"/>
                <w:szCs w:val="22"/>
              </w:rPr>
            </w:pPr>
            <w:r w:rsidRPr="00154F6F">
              <w:rPr>
                <w:rFonts w:ascii="Arial" w:hAnsi="Arial" w:cs="Arial"/>
                <w:sz w:val="22"/>
                <w:szCs w:val="22"/>
              </w:rPr>
              <w:t>The research poses minimal environmental risk; however, the use of electronic devices and internet services for conducting the online survey and analysing data will result in a small amount of energy consumption and associated carbon emissions.</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D9B576E" w14:textId="573182EF" w:rsidR="00003E64" w:rsidRPr="00154F6F" w:rsidRDefault="00154F6F" w:rsidP="003257BD">
            <w:pPr>
              <w:autoSpaceDE w:val="0"/>
              <w:autoSpaceDN w:val="0"/>
              <w:adjustRightInd w:val="0"/>
              <w:rPr>
                <w:rFonts w:ascii="Arial" w:hAnsi="Arial" w:cs="Arial"/>
                <w:iCs/>
                <w:sz w:val="22"/>
                <w:szCs w:val="22"/>
              </w:rPr>
            </w:pPr>
            <w:r w:rsidRPr="00154F6F">
              <w:rPr>
                <w:rFonts w:ascii="Arial" w:hAnsi="Arial" w:cs="Arial"/>
                <w:iCs/>
                <w:sz w:val="22"/>
                <w:szCs w:val="22"/>
              </w:rPr>
              <w:t>The environmental impact will be minimised by conducting the research entirely online, avoiding printed materials, and using digital communication and data storage to reduce paper consumption and waste.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5C3E2FCE" w:rsidR="00BD15C2" w:rsidRPr="00BD15C2" w:rsidRDefault="00BD15C2" w:rsidP="00BD15C2">
            <w:pPr>
              <w:rPr>
                <w:rFonts w:ascii="Arial" w:hAnsi="Arial" w:cs="Arial"/>
                <w:sz w:val="22"/>
                <w:szCs w:val="22"/>
              </w:rPr>
            </w:pPr>
            <w:r w:rsidRPr="00BD15C2">
              <w:rPr>
                <w:rFonts w:ascii="Arial" w:hAnsi="Arial" w:cs="Arial"/>
                <w:sz w:val="22"/>
                <w:szCs w:val="22"/>
              </w:rPr>
              <w:t>After completing the questionnaire, participants will receive a debriefing statement thanking them for their participation and reminding them of the purpose of the study. An email address will be provided so that participants can contact the researcher if they would like further information about the research or a summary of the study findings.</w:t>
            </w:r>
          </w:p>
          <w:p w14:paraId="3E747859" w14:textId="0413B731" w:rsidR="006930C2" w:rsidRPr="00BD15C2" w:rsidRDefault="006930C2" w:rsidP="003257BD">
            <w:pPr>
              <w:autoSpaceDE w:val="0"/>
              <w:autoSpaceDN w:val="0"/>
              <w:adjustRightInd w:val="0"/>
              <w:rPr>
                <w:rFonts w:ascii="Arial" w:hAnsi="Arial" w:cs="Arial"/>
                <w:sz w:val="22"/>
                <w:szCs w:val="22"/>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3D4E1332" w:rsidR="006930C2" w:rsidRPr="004C3A0B" w:rsidRDefault="00BD15C2" w:rsidP="003257BD">
            <w:pPr>
              <w:rPr>
                <w:rFonts w:ascii="Arial" w:hAnsi="Arial" w:cs="Arial"/>
                <w:sz w:val="22"/>
                <w:szCs w:val="22"/>
              </w:rPr>
            </w:pPr>
            <w:r w:rsidRPr="00BD15C2">
              <w:rPr>
                <w:rFonts w:ascii="Arial" w:hAnsi="Arial" w:cs="Arial"/>
                <w:sz w:val="22"/>
                <w:szCs w:val="22"/>
              </w:rPr>
              <w:t>Participants will view an online information and consent page before the questionnaire. By clicking the "Next" button, they will provide informed consent to participate voluntarily in accordance with UK GDPR.</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4FADE308" w:rsidR="006930C2" w:rsidRPr="004C3A0B" w:rsidRDefault="00BD15C2" w:rsidP="003257BD">
            <w:pPr>
              <w:rPr>
                <w:rFonts w:ascii="Arial" w:hAnsi="Arial" w:cs="Arial"/>
                <w:sz w:val="22"/>
                <w:szCs w:val="22"/>
              </w:rPr>
            </w:pPr>
            <w:r w:rsidRPr="00BD15C2">
              <w:rPr>
                <w:rFonts w:ascii="Arial" w:hAnsi="Arial" w:cs="Arial"/>
                <w:sz w:val="22"/>
                <w:szCs w:val="22"/>
              </w:rPr>
              <w:t>Participants' names or other identifiable information will not be collected unless absolutely necessary. All responses will remain anonymous and confidential, and no participant or organisation will be identified in the dissertation or any research outputs without explicit permission.</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59CE30" w14:textId="77777777" w:rsidR="00BD15C2" w:rsidRDefault="00BD15C2" w:rsidP="00BD15C2">
            <w:pPr>
              <w:autoSpaceDE w:val="0"/>
              <w:autoSpaceDN w:val="0"/>
              <w:adjustRightInd w:val="0"/>
              <w:jc w:val="center"/>
              <w:rPr>
                <w:rFonts w:ascii="MS Gothic" w:eastAsia="MS Gothic" w:hAnsi="MS Gothic" w:cs="Arial"/>
                <w:b/>
                <w:bCs/>
                <w:sz w:val="22"/>
                <w:szCs w:val="22"/>
                <w:lang w:val="en-US"/>
              </w:rPr>
            </w:pPr>
          </w:p>
          <w:p w14:paraId="5C81B74F" w14:textId="77777777" w:rsidR="00BD15C2" w:rsidRDefault="00BD15C2" w:rsidP="00BD15C2">
            <w:pPr>
              <w:autoSpaceDE w:val="0"/>
              <w:autoSpaceDN w:val="0"/>
              <w:adjustRightInd w:val="0"/>
              <w:jc w:val="center"/>
              <w:rPr>
                <w:rFonts w:ascii="MS Gothic" w:eastAsia="MS Gothic" w:hAnsi="MS Gothic" w:cs="Arial"/>
                <w:b/>
                <w:bCs/>
                <w:sz w:val="22"/>
                <w:szCs w:val="22"/>
                <w:lang w:val="en-US"/>
              </w:rPr>
            </w:pPr>
          </w:p>
          <w:p w14:paraId="32D7E536" w14:textId="67DB20AF" w:rsidR="00BD15C2" w:rsidRDefault="0009215E" w:rsidP="00BD15C2">
            <w:pPr>
              <w:autoSpaceDE w:val="0"/>
              <w:autoSpaceDN w:val="0"/>
              <w:adjustRightInd w:val="0"/>
              <w:jc w:val="center"/>
              <w:rPr>
                <w:rFonts w:ascii="Arial" w:hAnsi="Arial" w:cs="Arial"/>
                <w:b/>
                <w:bCs/>
                <w:sz w:val="22"/>
                <w:szCs w:val="22"/>
              </w:rPr>
            </w:pPr>
            <w:sdt>
              <w:sdtPr>
                <w:rPr>
                  <w:rFonts w:ascii="Arial" w:hAnsi="Arial" w:cs="Arial"/>
                  <w:b/>
                  <w:bCs/>
                  <w:sz w:val="22"/>
                  <w:szCs w:val="22"/>
                </w:rPr>
                <w:id w:val="865953760"/>
                <w14:checkbox>
                  <w14:checked w14:val="1"/>
                  <w14:checkedState w14:val="2612" w14:font="MS Gothic"/>
                  <w14:uncheckedState w14:val="2610" w14:font="MS Gothic"/>
                </w14:checkbox>
              </w:sdtPr>
              <w:sdtEndPr/>
              <w:sdtContent>
                <w:r w:rsidR="00BD15C2">
                  <w:rPr>
                    <w:rFonts w:ascii="MS Gothic" w:eastAsia="MS Gothic" w:hAnsi="MS Gothic" w:cs="Arial" w:hint="eastAsia"/>
                    <w:b/>
                    <w:bCs/>
                    <w:sz w:val="22"/>
                    <w:szCs w:val="22"/>
                  </w:rPr>
                  <w:t>☒</w:t>
                </w:r>
              </w:sdtContent>
            </w:sdt>
          </w:p>
          <w:p w14:paraId="43668EE2" w14:textId="1F8104F0" w:rsidR="006930C2" w:rsidRPr="00BD15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0E6845F5" w14:textId="77777777" w:rsidR="00BD15C2" w:rsidRDefault="00BD15C2" w:rsidP="00947984">
            <w:pPr>
              <w:pStyle w:val="NormalWeb"/>
              <w:autoSpaceDE w:val="0"/>
              <w:autoSpaceDN w:val="0"/>
              <w:adjustRightInd w:val="0"/>
              <w:jc w:val="center"/>
              <w:rPr>
                <w:rFonts w:ascii="MS Gothic" w:eastAsia="MS Gothic" w:hAnsi="MS Gothic" w:cs="Arial"/>
                <w:b/>
                <w:bCs/>
                <w:sz w:val="22"/>
                <w:szCs w:val="22"/>
                <w:lang w:val="en-US"/>
              </w:rPr>
            </w:pPr>
          </w:p>
          <w:p w14:paraId="4048E72A" w14:textId="546949E9" w:rsidR="00BD15C2" w:rsidRDefault="0009215E" w:rsidP="00BD15C2">
            <w:pPr>
              <w:autoSpaceDE w:val="0"/>
              <w:autoSpaceDN w:val="0"/>
              <w:adjustRightInd w:val="0"/>
              <w:jc w:val="center"/>
              <w:rPr>
                <w:rFonts w:ascii="Arial" w:hAnsi="Arial" w:cs="Arial"/>
                <w:b/>
                <w:bCs/>
                <w:sz w:val="22"/>
                <w:szCs w:val="22"/>
              </w:rPr>
            </w:pPr>
            <w:sdt>
              <w:sdtPr>
                <w:rPr>
                  <w:rFonts w:ascii="Arial" w:hAnsi="Arial" w:cs="Arial"/>
                  <w:b/>
                  <w:bCs/>
                  <w:sz w:val="22"/>
                  <w:szCs w:val="22"/>
                </w:rPr>
                <w:id w:val="-109281109"/>
                <w14:checkbox>
                  <w14:checked w14:val="1"/>
                  <w14:checkedState w14:val="2612" w14:font="MS Gothic"/>
                  <w14:uncheckedState w14:val="2610" w14:font="MS Gothic"/>
                </w14:checkbox>
              </w:sdtPr>
              <w:sdtEndPr/>
              <w:sdtContent>
                <w:r w:rsidR="00BD15C2">
                  <w:rPr>
                    <w:rFonts w:ascii="MS Gothic" w:eastAsia="MS Gothic" w:hAnsi="MS Gothic" w:cs="Arial" w:hint="eastAsia"/>
                    <w:b/>
                    <w:bCs/>
                    <w:sz w:val="22"/>
                    <w:szCs w:val="22"/>
                  </w:rPr>
                  <w:t>☒</w:t>
                </w:r>
              </w:sdtContent>
            </w:sdt>
          </w:p>
          <w:p w14:paraId="681CE3BB" w14:textId="0D832F6B"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2C2410BD" w:rsidR="004D0161" w:rsidRPr="004C3A0B" w:rsidRDefault="00BD15C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0AED7E70" w:rsidR="004D0161" w:rsidRPr="004C3A0B" w:rsidRDefault="00BD15C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DF9F7B4" w14:textId="60C44010" w:rsidR="00A121A0" w:rsidRPr="00BD15C2" w:rsidRDefault="00BD15C2" w:rsidP="00BD15C2">
            <w:pPr>
              <w:rPr>
                <w:rFonts w:ascii="Arial" w:hAnsi="Arial" w:cs="Arial"/>
                <w:iCs/>
                <w:sz w:val="22"/>
                <w:szCs w:val="22"/>
                <w:lang w:eastAsia="en-GB"/>
              </w:rPr>
            </w:pPr>
            <w:r w:rsidRPr="00BD15C2">
              <w:rPr>
                <w:rFonts w:ascii="Arial" w:hAnsi="Arial" w:cs="Arial"/>
                <w:iCs/>
                <w:sz w:val="22"/>
                <w:szCs w:val="22"/>
                <w:lang w:eastAsia="en-GB"/>
              </w:rPr>
              <w:t>All collected data will be anonymised before analysis and stored securely in password-protected cloud storage accessible only to the researcher and supervisor. Regular cloud backups will be maintained, and no personally identifiable information will be collected. The data will be handled confidentially in accordance with the UK General Data Protection Regulation (UK GDPR) and the Data Protection Act 2018.</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6BD708CF" w:rsidR="004D0161" w:rsidRPr="004C3A0B" w:rsidRDefault="00BD15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66CF0329" w:rsidR="004D0161" w:rsidRPr="004C3A0B" w:rsidRDefault="00BD15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1E78C68" w:rsidR="004D0161" w:rsidRPr="004C3A0B" w:rsidRDefault="00BD15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C48078E" w:rsidR="004D0161" w:rsidRPr="004C3A0B" w:rsidRDefault="00BD15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0A63458" w:rsidR="004D0161" w:rsidRPr="004C3A0B" w:rsidRDefault="00BD15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F1166F6" w:rsidR="004D0161" w:rsidRPr="004C3A0B" w:rsidRDefault="00BD15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59C7AB2C" w:rsidR="004D0161" w:rsidRPr="00BD15C2" w:rsidRDefault="00BD15C2" w:rsidP="003257BD">
            <w:pPr>
              <w:autoSpaceDE w:val="0"/>
              <w:autoSpaceDN w:val="0"/>
              <w:adjustRightInd w:val="0"/>
              <w:rPr>
                <w:rFonts w:ascii="Arial" w:hAnsi="Arial" w:cs="Arial"/>
                <w:sz w:val="22"/>
                <w:szCs w:val="22"/>
              </w:rPr>
            </w:pPr>
            <w:r w:rsidRPr="00BD15C2">
              <w:rPr>
                <w:rFonts w:ascii="Arial" w:hAnsi="Arial" w:cs="Arial"/>
                <w:sz w:val="22"/>
              </w:rPr>
              <w:t xml:space="preserve">Researcher only </w:t>
            </w:r>
          </w:p>
          <w:p w14:paraId="7F9CFD02" w14:textId="77777777" w:rsidR="004D0161" w:rsidRPr="00BD15C2" w:rsidRDefault="004D0161" w:rsidP="003257BD">
            <w:pPr>
              <w:autoSpaceDE w:val="0"/>
              <w:autoSpaceDN w:val="0"/>
              <w:adjustRightInd w:val="0"/>
              <w:rPr>
                <w:rFonts w:ascii="Arial" w:hAnsi="Arial" w:cs="Arial"/>
                <w:sz w:val="22"/>
                <w:szCs w:val="22"/>
              </w:rPr>
            </w:pPr>
            <w:r w:rsidRPr="00BD15C2">
              <w:rPr>
                <w:rFonts w:ascii="Arial" w:hAnsi="Arial" w:cs="Arial"/>
                <w:i/>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514FF309" w:rsidR="00A121A0" w:rsidRPr="00BD15C2" w:rsidRDefault="00BD15C2" w:rsidP="00A121A0">
            <w:pPr>
              <w:autoSpaceDE w:val="0"/>
              <w:autoSpaceDN w:val="0"/>
              <w:adjustRightInd w:val="0"/>
              <w:rPr>
                <w:rFonts w:ascii="Arial" w:hAnsi="Arial" w:cs="Arial"/>
                <w:sz w:val="22"/>
                <w:szCs w:val="22"/>
              </w:rPr>
            </w:pPr>
            <w:r w:rsidRPr="00BD15C2">
              <w:rPr>
                <w:rFonts w:ascii="Arial" w:hAnsi="Arial" w:cs="Arial"/>
                <w:sz w:val="22"/>
                <w:szCs w:val="22"/>
              </w:rPr>
              <w:t>The researcher</w:t>
            </w:r>
            <w:r w:rsidR="00A121A0" w:rsidRPr="00BD15C2">
              <w:rPr>
                <w:rFonts w:ascii="Arial" w:hAnsi="Arial" w:cs="Arial"/>
                <w:sz w:val="22"/>
                <w:szCs w:val="22"/>
              </w:rPr>
              <w: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62F721B7" w:rsidR="004D0161" w:rsidRPr="00BD15C2" w:rsidRDefault="00BD15C2" w:rsidP="003257BD">
            <w:pPr>
              <w:autoSpaceDE w:val="0"/>
              <w:autoSpaceDN w:val="0"/>
              <w:adjustRightInd w:val="0"/>
              <w:rPr>
                <w:rFonts w:ascii="Arial" w:hAnsi="Arial" w:cs="Arial"/>
                <w:iCs/>
                <w:sz w:val="22"/>
                <w:szCs w:val="22"/>
              </w:rPr>
            </w:pPr>
            <w:r w:rsidRPr="00BD15C2">
              <w:rPr>
                <w:rFonts w:ascii="Arial" w:hAnsi="Arial" w:cs="Arial"/>
                <w:iCs/>
                <w:sz w:val="22"/>
                <w:szCs w:val="22"/>
              </w:rPr>
              <w:t>The research data will be stored electronically in password-protected cloud storage with access restricted to the researcher and supervisor. The data will be retained in anonymised digital form for up to five years after completion of the study and will then be permanently deleted in accordance with the university's data retention policy and the UK General Data Protection Regulation (UK GDPR).</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C223454" w:rsidR="00477654" w:rsidRPr="0092487B" w:rsidRDefault="0009215E"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BD15C2">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CFA9B71" w:rsidR="00477654" w:rsidRPr="0092487B" w:rsidRDefault="0009215E"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BD15C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320A651F" w:rsidR="001B41AD" w:rsidRPr="003C7DED" w:rsidRDefault="00BD15C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58796437" w:rsidR="001B41AD" w:rsidRDefault="00BD15C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464BFE7C" w:rsidR="001B41AD" w:rsidRDefault="00BD15C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6FC4C720" w:rsidR="001B41AD" w:rsidRDefault="00BD15C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119609CA" w:rsidR="001B41AD" w:rsidRDefault="00BD15C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648245F" w:rsidR="001B41AD" w:rsidRPr="003C7DED" w:rsidRDefault="00BD15C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21AAC734" w:rsidR="001B41AD" w:rsidRPr="003C7DED" w:rsidRDefault="00BD15C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7C558962" w:rsidR="001B41AD" w:rsidRPr="003C7DED" w:rsidRDefault="00BD15C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09F27213" w:rsidR="001B41AD" w:rsidRPr="003C7DED" w:rsidRDefault="00BD15C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76E5DD9D" w:rsidR="001B41AD" w:rsidRPr="003C7DED" w:rsidRDefault="0009215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1EE0CBD" w:rsidR="001B41AD" w:rsidRDefault="009D52E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4E3A50BE" w:rsidR="00D40CA0" w:rsidRPr="00BD15C2" w:rsidRDefault="00BD15C2" w:rsidP="0000343C">
            <w:pPr>
              <w:autoSpaceDE w:val="0"/>
              <w:autoSpaceDN w:val="0"/>
              <w:adjustRightInd w:val="0"/>
              <w:rPr>
                <w:rFonts w:ascii="Arial" w:hAnsi="Arial" w:cs="Arial"/>
                <w:iCs/>
                <w:sz w:val="22"/>
                <w:szCs w:val="22"/>
              </w:rPr>
            </w:pPr>
            <w:r w:rsidRPr="00BD15C2">
              <w:rPr>
                <w:rFonts w:ascii="Arial" w:hAnsi="Arial" w:cs="Arial"/>
                <w:iCs/>
                <w:sz w:val="22"/>
                <w:szCs w:val="22"/>
              </w:rPr>
              <w:t>N/A</w:t>
            </w: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751983B" w:rsidR="004D0161" w:rsidRPr="001E6878" w:rsidRDefault="00A3256E" w:rsidP="00694EA8">
            <w:pPr>
              <w:spacing w:before="100" w:beforeAutospacing="1" w:after="100" w:afterAutospacing="1"/>
              <w:rPr>
                <w:rFonts w:ascii="Bradley Hand ITC" w:hAnsi="Bradley Hand ITC" w:cs="Arial"/>
                <w:b/>
                <w:bCs/>
                <w:i/>
                <w:iCs/>
                <w:sz w:val="22"/>
                <w:szCs w:val="22"/>
              </w:rPr>
            </w:pPr>
            <w:r w:rsidRPr="001E6878">
              <w:rPr>
                <w:rFonts w:ascii="Bradley Hand ITC" w:hAnsi="Bradley Hand ITC" w:cs="Arial"/>
                <w:b/>
                <w:bCs/>
                <w:i/>
                <w:iCs/>
                <w:sz w:val="28"/>
              </w:rPr>
              <w:t xml:space="preserve">Md. </w:t>
            </w:r>
            <w:proofErr w:type="spellStart"/>
            <w:r w:rsidRPr="001E6878">
              <w:rPr>
                <w:rFonts w:ascii="Bradley Hand ITC" w:hAnsi="Bradley Hand ITC" w:cs="Arial"/>
                <w:b/>
                <w:bCs/>
                <w:i/>
                <w:iCs/>
                <w:sz w:val="28"/>
              </w:rPr>
              <w:t>Habibur</w:t>
            </w:r>
            <w:proofErr w:type="spellEnd"/>
            <w:r w:rsidRPr="001E6878">
              <w:rPr>
                <w:rFonts w:ascii="Bradley Hand ITC" w:hAnsi="Bradley Hand ITC" w:cs="Arial"/>
                <w:b/>
                <w:bCs/>
                <w:i/>
                <w:iCs/>
                <w:sz w:val="28"/>
              </w:rPr>
              <w:t xml:space="preserve"> Rahman   </w:t>
            </w:r>
          </w:p>
        </w:tc>
        <w:tc>
          <w:tcPr>
            <w:tcW w:w="2139" w:type="dxa"/>
            <w:gridSpan w:val="3"/>
            <w:vAlign w:val="center"/>
          </w:tcPr>
          <w:p w14:paraId="7C2D2CC9" w14:textId="2E0744F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3256E">
              <w:rPr>
                <w:rFonts w:ascii="Arial" w:hAnsi="Arial" w:cs="Arial"/>
                <w:b/>
                <w:bCs/>
                <w:sz w:val="22"/>
                <w:szCs w:val="22"/>
              </w:rPr>
              <w:t xml:space="preserve"> 1</w:t>
            </w:r>
            <w:r w:rsidR="0009215E">
              <w:rPr>
                <w:rFonts w:ascii="Arial" w:hAnsi="Arial" w:cs="Arial"/>
                <w:b/>
                <w:bCs/>
                <w:sz w:val="22"/>
                <w:szCs w:val="22"/>
              </w:rPr>
              <w:t>8-</w:t>
            </w:r>
            <w:r w:rsidR="00A3256E">
              <w:rPr>
                <w:rFonts w:ascii="Arial" w:hAnsi="Arial" w:cs="Arial"/>
                <w:b/>
                <w:bCs/>
                <w:sz w:val="22"/>
                <w:szCs w:val="22"/>
              </w:rPr>
              <w:t>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D7BF642" w:rsidR="00AA7E42" w:rsidRPr="004C3A0B" w:rsidRDefault="00BF02C5" w:rsidP="00CA7241">
            <w:pPr>
              <w:pStyle w:val="ListParagraph"/>
              <w:ind w:left="0"/>
              <w:rPr>
                <w:rFonts w:ascii="Arial" w:hAnsi="Arial" w:cs="Arial"/>
              </w:rPr>
            </w:pPr>
            <w:r>
              <w:rPr>
                <w:rFonts w:ascii="Arial" w:hAnsi="Arial" w:cs="Arial"/>
              </w:rPr>
              <w:t xml:space="preserve">Dr </w:t>
            </w:r>
            <w:proofErr w:type="spellStart"/>
            <w:r>
              <w:rPr>
                <w:rFonts w:ascii="Arial" w:hAnsi="Arial" w:cs="Arial"/>
              </w:rPr>
              <w:t>Andry</w:t>
            </w:r>
            <w:proofErr w:type="spellEnd"/>
            <w:r>
              <w:rPr>
                <w:rFonts w:ascii="Arial" w:hAnsi="Arial" w:cs="Arial"/>
              </w:rPr>
              <w:t xml:space="preserve"> </w:t>
            </w:r>
            <w:proofErr w:type="spellStart"/>
            <w:r>
              <w:rPr>
                <w:rFonts w:ascii="Arial" w:hAnsi="Arial" w:cs="Arial"/>
              </w:rPr>
              <w:t>Rakotovololona</w:t>
            </w:r>
            <w:proofErr w:type="spellEnd"/>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48BD46" w14:textId="77777777" w:rsidR="00D60A37" w:rsidRDefault="00D60A37" w:rsidP="00390251">
      <w:r>
        <w:separator/>
      </w:r>
    </w:p>
    <w:p w14:paraId="6F9206EF" w14:textId="77777777" w:rsidR="00D60A37" w:rsidRDefault="00D60A37"/>
  </w:endnote>
  <w:endnote w:type="continuationSeparator" w:id="0">
    <w:p w14:paraId="1C9F8465" w14:textId="77777777" w:rsidR="00D60A37" w:rsidRDefault="00D60A37" w:rsidP="00390251">
      <w:r>
        <w:continuationSeparator/>
      </w:r>
    </w:p>
    <w:p w14:paraId="2EA6E6DE" w14:textId="77777777" w:rsidR="00D60A37" w:rsidRDefault="00D60A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771D0A" w14:textId="77777777" w:rsidR="00D60A37" w:rsidRDefault="00D60A37" w:rsidP="00390251">
      <w:r>
        <w:separator/>
      </w:r>
    </w:p>
    <w:p w14:paraId="2BA1C3C1" w14:textId="77777777" w:rsidR="00D60A37" w:rsidRDefault="00D60A37"/>
  </w:footnote>
  <w:footnote w:type="continuationSeparator" w:id="0">
    <w:p w14:paraId="54A41BB4" w14:textId="77777777" w:rsidR="00D60A37" w:rsidRDefault="00D60A37" w:rsidP="00390251">
      <w:r>
        <w:continuationSeparator/>
      </w:r>
    </w:p>
    <w:p w14:paraId="36C7BCE8" w14:textId="77777777" w:rsidR="00D60A37" w:rsidRDefault="00D60A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4977838">
    <w:abstractNumId w:val="10"/>
  </w:num>
  <w:num w:numId="2" w16cid:durableId="74479360">
    <w:abstractNumId w:val="19"/>
  </w:num>
  <w:num w:numId="3" w16cid:durableId="1780906007">
    <w:abstractNumId w:val="2"/>
  </w:num>
  <w:num w:numId="4" w16cid:durableId="1282880633">
    <w:abstractNumId w:val="24"/>
  </w:num>
  <w:num w:numId="5" w16cid:durableId="64855930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0962567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6538422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96556914">
    <w:abstractNumId w:val="3"/>
  </w:num>
  <w:num w:numId="9" w16cid:durableId="1102258699">
    <w:abstractNumId w:val="7"/>
  </w:num>
  <w:num w:numId="10" w16cid:durableId="1778334455">
    <w:abstractNumId w:val="8"/>
  </w:num>
  <w:num w:numId="11" w16cid:durableId="1515530624">
    <w:abstractNumId w:val="22"/>
  </w:num>
  <w:num w:numId="12" w16cid:durableId="1428307365">
    <w:abstractNumId w:val="20"/>
  </w:num>
  <w:num w:numId="13" w16cid:durableId="2132552543">
    <w:abstractNumId w:val="21"/>
  </w:num>
  <w:num w:numId="14" w16cid:durableId="690375703">
    <w:abstractNumId w:val="0"/>
  </w:num>
  <w:num w:numId="15" w16cid:durableId="556748188">
    <w:abstractNumId w:val="5"/>
  </w:num>
  <w:num w:numId="16" w16cid:durableId="502628007">
    <w:abstractNumId w:val="6"/>
  </w:num>
  <w:num w:numId="17" w16cid:durableId="973221696">
    <w:abstractNumId w:val="11"/>
  </w:num>
  <w:num w:numId="18" w16cid:durableId="164630691">
    <w:abstractNumId w:val="13"/>
  </w:num>
  <w:num w:numId="19" w16cid:durableId="1826630626">
    <w:abstractNumId w:val="23"/>
  </w:num>
  <w:num w:numId="20" w16cid:durableId="1579245189">
    <w:abstractNumId w:val="4"/>
  </w:num>
  <w:num w:numId="21" w16cid:durableId="190535617">
    <w:abstractNumId w:val="14"/>
  </w:num>
  <w:num w:numId="22" w16cid:durableId="1190410754">
    <w:abstractNumId w:val="18"/>
  </w:num>
  <w:num w:numId="23" w16cid:durableId="1741252292">
    <w:abstractNumId w:val="1"/>
  </w:num>
  <w:num w:numId="24" w16cid:durableId="1280642650">
    <w:abstractNumId w:val="9"/>
  </w:num>
  <w:num w:numId="25" w16cid:durableId="315571620">
    <w:abstractNumId w:val="12"/>
  </w:num>
  <w:num w:numId="26" w16cid:durableId="1211847828">
    <w:abstractNumId w:val="25"/>
  </w:num>
  <w:num w:numId="27" w16cid:durableId="8829072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jAxs7S0sLS0NDYyMTBV0lEKTi0uzszPAykwqgUAQ6zkJiwAAAA="/>
  </w:docVars>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614E"/>
    <w:rsid w:val="00065801"/>
    <w:rsid w:val="000700F9"/>
    <w:rsid w:val="000710FE"/>
    <w:rsid w:val="000731C9"/>
    <w:rsid w:val="00075462"/>
    <w:rsid w:val="00077EA9"/>
    <w:rsid w:val="000819F1"/>
    <w:rsid w:val="0008353C"/>
    <w:rsid w:val="00084DC7"/>
    <w:rsid w:val="0008799F"/>
    <w:rsid w:val="00090CF7"/>
    <w:rsid w:val="0009215E"/>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2EF"/>
    <w:rsid w:val="00122E21"/>
    <w:rsid w:val="00124438"/>
    <w:rsid w:val="00126B4D"/>
    <w:rsid w:val="001312E4"/>
    <w:rsid w:val="00144D85"/>
    <w:rsid w:val="0014639E"/>
    <w:rsid w:val="00150EE4"/>
    <w:rsid w:val="00151286"/>
    <w:rsid w:val="001513B3"/>
    <w:rsid w:val="00152F36"/>
    <w:rsid w:val="00154F6F"/>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E6878"/>
    <w:rsid w:val="001F6460"/>
    <w:rsid w:val="001F79E2"/>
    <w:rsid w:val="00200104"/>
    <w:rsid w:val="00201221"/>
    <w:rsid w:val="00204E14"/>
    <w:rsid w:val="002063C3"/>
    <w:rsid w:val="002132F9"/>
    <w:rsid w:val="00213F52"/>
    <w:rsid w:val="00221686"/>
    <w:rsid w:val="00224A9A"/>
    <w:rsid w:val="0023138B"/>
    <w:rsid w:val="0023172C"/>
    <w:rsid w:val="00233B1F"/>
    <w:rsid w:val="00240F9C"/>
    <w:rsid w:val="00255B51"/>
    <w:rsid w:val="00257ABC"/>
    <w:rsid w:val="0026267C"/>
    <w:rsid w:val="002657B4"/>
    <w:rsid w:val="002669D0"/>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38F1"/>
    <w:rsid w:val="00344744"/>
    <w:rsid w:val="003505BC"/>
    <w:rsid w:val="00354F34"/>
    <w:rsid w:val="00361382"/>
    <w:rsid w:val="00363F3A"/>
    <w:rsid w:val="003656A9"/>
    <w:rsid w:val="00382031"/>
    <w:rsid w:val="00390251"/>
    <w:rsid w:val="00392D9A"/>
    <w:rsid w:val="00397B49"/>
    <w:rsid w:val="003A09CB"/>
    <w:rsid w:val="003A5C91"/>
    <w:rsid w:val="003A7F73"/>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7828"/>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6538"/>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0B0C"/>
    <w:rsid w:val="00563B3D"/>
    <w:rsid w:val="00564AD3"/>
    <w:rsid w:val="005704BE"/>
    <w:rsid w:val="00571817"/>
    <w:rsid w:val="00573226"/>
    <w:rsid w:val="00574528"/>
    <w:rsid w:val="005756CA"/>
    <w:rsid w:val="00581C49"/>
    <w:rsid w:val="00584B8F"/>
    <w:rsid w:val="005934C5"/>
    <w:rsid w:val="005960A0"/>
    <w:rsid w:val="00596BFA"/>
    <w:rsid w:val="005A4B40"/>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0128C"/>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1D81"/>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4B5"/>
    <w:rsid w:val="009B3534"/>
    <w:rsid w:val="009B7CD4"/>
    <w:rsid w:val="009C5D44"/>
    <w:rsid w:val="009C65D2"/>
    <w:rsid w:val="009D2E0B"/>
    <w:rsid w:val="009D52EB"/>
    <w:rsid w:val="009E5020"/>
    <w:rsid w:val="009E71CD"/>
    <w:rsid w:val="009F41DE"/>
    <w:rsid w:val="009F5000"/>
    <w:rsid w:val="009F5AC3"/>
    <w:rsid w:val="009F6BB7"/>
    <w:rsid w:val="009F736C"/>
    <w:rsid w:val="00A003F5"/>
    <w:rsid w:val="00A07DB0"/>
    <w:rsid w:val="00A1213B"/>
    <w:rsid w:val="00A121A0"/>
    <w:rsid w:val="00A1787E"/>
    <w:rsid w:val="00A3256E"/>
    <w:rsid w:val="00A36E0D"/>
    <w:rsid w:val="00A37D20"/>
    <w:rsid w:val="00A436AC"/>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DC7"/>
    <w:rsid w:val="00A950A9"/>
    <w:rsid w:val="00A95A09"/>
    <w:rsid w:val="00AA0A40"/>
    <w:rsid w:val="00AA0B1C"/>
    <w:rsid w:val="00AA1990"/>
    <w:rsid w:val="00AA2E71"/>
    <w:rsid w:val="00AA4654"/>
    <w:rsid w:val="00AA7E42"/>
    <w:rsid w:val="00AB15E7"/>
    <w:rsid w:val="00AB1B40"/>
    <w:rsid w:val="00AB74BF"/>
    <w:rsid w:val="00AB7553"/>
    <w:rsid w:val="00AC07E8"/>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15C2"/>
    <w:rsid w:val="00BD4150"/>
    <w:rsid w:val="00BE08D7"/>
    <w:rsid w:val="00BE117A"/>
    <w:rsid w:val="00BE2189"/>
    <w:rsid w:val="00BF02C5"/>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4DB7"/>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1652"/>
    <w:rsid w:val="00D267DA"/>
    <w:rsid w:val="00D36746"/>
    <w:rsid w:val="00D369B5"/>
    <w:rsid w:val="00D37985"/>
    <w:rsid w:val="00D37BF1"/>
    <w:rsid w:val="00D40CA0"/>
    <w:rsid w:val="00D452E9"/>
    <w:rsid w:val="00D47308"/>
    <w:rsid w:val="00D50372"/>
    <w:rsid w:val="00D51EF7"/>
    <w:rsid w:val="00D55C53"/>
    <w:rsid w:val="00D56776"/>
    <w:rsid w:val="00D6035B"/>
    <w:rsid w:val="00D60A37"/>
    <w:rsid w:val="00D61E87"/>
    <w:rsid w:val="00D651BE"/>
    <w:rsid w:val="00D661EC"/>
    <w:rsid w:val="00D66471"/>
    <w:rsid w:val="00D71982"/>
    <w:rsid w:val="00D77DFD"/>
    <w:rsid w:val="00D81803"/>
    <w:rsid w:val="00D839CD"/>
    <w:rsid w:val="00D84363"/>
    <w:rsid w:val="00D90204"/>
    <w:rsid w:val="00D929F1"/>
    <w:rsid w:val="00D97FF7"/>
    <w:rsid w:val="00DA6458"/>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26AF5"/>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47CC"/>
    <w:rsid w:val="00EF0051"/>
    <w:rsid w:val="00EF6306"/>
    <w:rsid w:val="00F039C7"/>
    <w:rsid w:val="00F12CDD"/>
    <w:rsid w:val="00F15D5C"/>
    <w:rsid w:val="00F21EB2"/>
    <w:rsid w:val="00F230F0"/>
    <w:rsid w:val="00F33A1A"/>
    <w:rsid w:val="00F478CB"/>
    <w:rsid w:val="00F52C97"/>
    <w:rsid w:val="00F54257"/>
    <w:rsid w:val="00F619F4"/>
    <w:rsid w:val="00F62093"/>
    <w:rsid w:val="00F62C23"/>
    <w:rsid w:val="00F64D54"/>
    <w:rsid w:val="00F722A2"/>
    <w:rsid w:val="00F75F59"/>
    <w:rsid w:val="00F80795"/>
    <w:rsid w:val="00F82885"/>
    <w:rsid w:val="00F842FD"/>
    <w:rsid w:val="00F87E26"/>
    <w:rsid w:val="00F96C3F"/>
    <w:rsid w:val="00F97F6E"/>
    <w:rsid w:val="00FA17A2"/>
    <w:rsid w:val="00FA1C94"/>
    <w:rsid w:val="00FB4F7A"/>
    <w:rsid w:val="00FB58A3"/>
    <w:rsid w:val="00FB6B35"/>
    <w:rsid w:val="00FD436F"/>
    <w:rsid w:val="00FD5A26"/>
    <w:rsid w:val="00FD7057"/>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0561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file:///C:\Users\c.lohmann-hancock\AppData\Local\Microsoft\Windows\INetCache\REICoP-17-20-v3-Final.pdf" TargetMode="External"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mailto:2432474@student.uwtsd.ac.uk" TargetMode="External" /><Relationship Id="rId5" Type="http://schemas.openxmlformats.org/officeDocument/2006/relationships/numbering" Target="numbering.xml" /><Relationship Id="rId15" Type="http://schemas.openxmlformats.org/officeDocument/2006/relationships/header" Target="head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uwtsd.ac.uk/research/research-ethic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3690</Words>
  <Characters>20559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24201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cp:lastModifiedBy>Md Habibur Rahman</cp:lastModifiedBy>
  <cp:revision>8</cp:revision>
  <cp:lastPrinted>2016-10-24T12:21:00Z</cp:lastPrinted>
  <dcterms:created xsi:type="dcterms:W3CDTF">2026-07-15T13:14:00Z</dcterms:created>
  <dcterms:modified xsi:type="dcterms:W3CDTF">2026-07-18T00:12:00Z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