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1E7FCB" w14:textId="41C5093E" w:rsidR="00D14EE9" w:rsidRDefault="008D12EA" w:rsidP="00CD0B20">
      <w:pPr>
        <w:spacing w:line="360" w:lineRule="auto"/>
        <w:ind w:firstLine="0"/>
        <w:jc w:val="center"/>
        <w:rPr>
          <w:b/>
          <w:lang w:val="en-US"/>
        </w:rPr>
      </w:pPr>
      <w:bookmarkStart w:id="0" w:name="_Toc36240550"/>
      <w:bookmarkStart w:id="1" w:name="_Toc8219952"/>
      <w:bookmarkStart w:id="2" w:name="_Toc8515388"/>
      <w:r>
        <w:rPr>
          <w:rFonts w:cs="Times New Roman"/>
          <w:b/>
          <w:noProof/>
          <w:sz w:val="32"/>
          <w:lang w:eastAsia="en-GB"/>
        </w:rPr>
        <w:drawing>
          <wp:anchor distT="0" distB="0" distL="114300" distR="114300" simplePos="0" relativeHeight="251658240" behindDoc="0" locked="0" layoutInCell="1" allowOverlap="1" wp14:anchorId="1F604D34" wp14:editId="33D19034">
            <wp:simplePos x="0" y="0"/>
            <wp:positionH relativeFrom="column">
              <wp:posOffset>508635</wp:posOffset>
            </wp:positionH>
            <wp:positionV relativeFrom="paragraph">
              <wp:posOffset>231775</wp:posOffset>
            </wp:positionV>
            <wp:extent cx="4966335" cy="16046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4966335" cy="1604645"/>
                    </a:xfrm>
                    <a:prstGeom prst="rect">
                      <a:avLst/>
                    </a:prstGeom>
                  </pic:spPr>
                </pic:pic>
              </a:graphicData>
            </a:graphic>
            <wp14:sizeRelH relativeFrom="page">
              <wp14:pctWidth>0</wp14:pctWidth>
            </wp14:sizeRelH>
            <wp14:sizeRelV relativeFrom="page">
              <wp14:pctHeight>0</wp14:pctHeight>
            </wp14:sizeRelV>
          </wp:anchor>
        </w:drawing>
      </w:r>
    </w:p>
    <w:p w14:paraId="331976D3" w14:textId="4C17A295" w:rsidR="00D14EE9" w:rsidRDefault="00D14EE9" w:rsidP="00CD0B20">
      <w:pPr>
        <w:spacing w:line="360" w:lineRule="auto"/>
        <w:ind w:firstLine="0"/>
        <w:jc w:val="center"/>
        <w:rPr>
          <w:b/>
          <w:lang w:val="en-US"/>
        </w:rPr>
      </w:pPr>
    </w:p>
    <w:p w14:paraId="72F03B97" w14:textId="5DEBFF07" w:rsidR="00D14EE9" w:rsidRDefault="00D14EE9" w:rsidP="00CD0B20">
      <w:pPr>
        <w:spacing w:line="360" w:lineRule="auto"/>
        <w:ind w:firstLine="0"/>
        <w:jc w:val="center"/>
        <w:rPr>
          <w:b/>
          <w:lang w:val="en-US"/>
        </w:rPr>
      </w:pPr>
    </w:p>
    <w:p w14:paraId="052AFFE1" w14:textId="01BADB7C" w:rsidR="00D14EE9" w:rsidRDefault="00D14EE9" w:rsidP="00CD0B20">
      <w:pPr>
        <w:spacing w:line="360" w:lineRule="auto"/>
        <w:ind w:firstLine="0"/>
        <w:jc w:val="center"/>
        <w:rPr>
          <w:b/>
          <w:lang w:val="en-US"/>
        </w:rPr>
      </w:pPr>
    </w:p>
    <w:p w14:paraId="5DA6FD21" w14:textId="3FB26BA1" w:rsidR="00D14EE9" w:rsidRDefault="00D14EE9" w:rsidP="00CD0B20">
      <w:pPr>
        <w:spacing w:line="360" w:lineRule="auto"/>
        <w:ind w:firstLine="0"/>
        <w:jc w:val="center"/>
        <w:rPr>
          <w:b/>
          <w:lang w:val="en-US"/>
        </w:rPr>
      </w:pPr>
    </w:p>
    <w:p w14:paraId="6A49C323" w14:textId="77777777" w:rsidR="00A10656" w:rsidRDefault="00A10656" w:rsidP="00CD0B20">
      <w:pPr>
        <w:spacing w:line="360" w:lineRule="auto"/>
        <w:ind w:firstLine="0"/>
        <w:jc w:val="center"/>
        <w:rPr>
          <w:b/>
          <w:lang w:val="en-US"/>
        </w:rPr>
      </w:pPr>
    </w:p>
    <w:p w14:paraId="2AD001FD" w14:textId="77777777" w:rsidR="00A10656" w:rsidRDefault="00A10656" w:rsidP="00CD0B20">
      <w:pPr>
        <w:spacing w:line="360" w:lineRule="auto"/>
        <w:ind w:firstLine="0"/>
        <w:jc w:val="center"/>
        <w:rPr>
          <w:b/>
          <w:lang w:val="en-US"/>
        </w:rPr>
      </w:pPr>
    </w:p>
    <w:p w14:paraId="6F8F3A77" w14:textId="77777777" w:rsidR="00A10656" w:rsidRDefault="00A10656" w:rsidP="00CD0B20">
      <w:pPr>
        <w:spacing w:line="360" w:lineRule="auto"/>
        <w:ind w:firstLine="0"/>
        <w:jc w:val="center"/>
        <w:rPr>
          <w:b/>
          <w:lang w:val="en-US"/>
        </w:rPr>
      </w:pPr>
    </w:p>
    <w:p w14:paraId="64C2EB41" w14:textId="06EF362C" w:rsidR="00A10656" w:rsidRDefault="00A10656" w:rsidP="00CD0B20">
      <w:pPr>
        <w:spacing w:line="360" w:lineRule="auto"/>
        <w:ind w:firstLine="0"/>
        <w:jc w:val="center"/>
        <w:rPr>
          <w:b/>
          <w:lang w:val="en-US"/>
        </w:rPr>
      </w:pPr>
    </w:p>
    <w:p w14:paraId="24C7F88D" w14:textId="1A8F5B77" w:rsidR="00D14EE9" w:rsidRDefault="00D14EE9" w:rsidP="00A10656">
      <w:pPr>
        <w:ind w:firstLine="0"/>
        <w:jc w:val="center"/>
        <w:rPr>
          <w:b/>
          <w:lang w:val="en-US"/>
        </w:rPr>
      </w:pPr>
    </w:p>
    <w:p w14:paraId="1F52853B" w14:textId="2E69A7FF" w:rsidR="008D12EA" w:rsidRDefault="008D12EA" w:rsidP="00A10656">
      <w:pPr>
        <w:ind w:firstLine="0"/>
        <w:jc w:val="center"/>
        <w:rPr>
          <w:b/>
          <w:lang w:val="en-US"/>
        </w:rPr>
      </w:pPr>
      <w:r>
        <w:rPr>
          <w:noProof/>
          <w:lang w:eastAsia="en-GB"/>
        </w:rPr>
        <mc:AlternateContent>
          <mc:Choice Requires="wps">
            <w:drawing>
              <wp:anchor distT="0" distB="0" distL="114300" distR="114300" simplePos="0" relativeHeight="251660288" behindDoc="0" locked="0" layoutInCell="1" allowOverlap="1" wp14:anchorId="46205D56" wp14:editId="1A3744D7">
                <wp:simplePos x="0" y="0"/>
                <wp:positionH relativeFrom="column">
                  <wp:posOffset>624205</wp:posOffset>
                </wp:positionH>
                <wp:positionV relativeFrom="paragraph">
                  <wp:posOffset>148590</wp:posOffset>
                </wp:positionV>
                <wp:extent cx="5029200" cy="92583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029200" cy="925830"/>
                        </a:xfrm>
                        <a:prstGeom prst="rect">
                          <a:avLst/>
                        </a:prstGeom>
                        <a:noFill/>
                        <a:ln>
                          <a:noFill/>
                        </a:ln>
                        <a:effectLst/>
                      </wps:spPr>
                      <wps:txbx>
                        <w:txbxContent>
                          <w:p w14:paraId="65D1F522" w14:textId="77777777" w:rsidR="008D12EA" w:rsidRPr="00B4080E" w:rsidRDefault="008D12EA" w:rsidP="008D12EA">
                            <w:pPr>
                              <w:jc w:val="center"/>
                              <w:rPr>
                                <w:rFonts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for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6205D56" id="_x0000_t202" coordsize="21600,21600" o:spt="202" path="m0,0l0,21600,21600,21600,21600,0xe">
                <v:stroke joinstyle="miter"/>
                <v:path gradientshapeok="t" o:connecttype="rect"/>
              </v:shapetype>
              <v:shape id="Text Box 4" o:spid="_x0000_s1026" type="#_x0000_t202" style="position:absolute;left:0;text-align:left;margin-left:49.15pt;margin-top:11.7pt;width:396pt;height:72.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" filled="f" stroked="f">
                <v:textbox style="mso-fit-shape-to-text:t">
                  <w:txbxContent>
                    <w:p w14:paraId="65D1F522" w14:textId="77777777" w:rsidR="008D12EA" w:rsidRPr="00B4080E" w:rsidRDefault="008D12EA" w:rsidP="008D12EA">
                      <w:pPr>
                        <w:jc w:val="center"/>
                        <w:rPr>
                          <w:rFonts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for the Future</w:t>
                      </w:r>
                    </w:p>
                  </w:txbxContent>
                </v:textbox>
                <w10:wrap type="square"/>
              </v:shape>
            </w:pict>
          </mc:Fallback>
        </mc:AlternateContent>
      </w:r>
    </w:p>
    <w:p w14:paraId="3BCDE93F" w14:textId="06E1242A" w:rsidR="008D12EA" w:rsidRDefault="008D12EA" w:rsidP="00A10656">
      <w:pPr>
        <w:ind w:firstLine="0"/>
        <w:jc w:val="center"/>
        <w:rPr>
          <w:b/>
          <w:lang w:val="en-US"/>
        </w:rPr>
      </w:pPr>
    </w:p>
    <w:bookmarkEnd w:id="0"/>
    <w:p w14:paraId="3494718B" w14:textId="06350CE5" w:rsidR="004A7B03" w:rsidRPr="004A7B03" w:rsidRDefault="008D12EA" w:rsidP="00A10656">
      <w:pPr>
        <w:ind w:firstLine="0"/>
        <w:jc w:val="center"/>
        <w:rPr>
          <w:rFonts w:cs="Times New Roman"/>
          <w:szCs w:val="24"/>
          <w:lang w:val="en-US"/>
        </w:rPr>
      </w:pPr>
      <w:r>
        <w:rPr>
          <w:noProof/>
          <w:lang w:eastAsia="en-GB"/>
        </w:rPr>
        <mc:AlternateContent>
          <mc:Choice Requires="wps">
            <w:drawing>
              <wp:anchor distT="0" distB="0" distL="114300" distR="114300" simplePos="0" relativeHeight="251662336" behindDoc="0" locked="0" layoutInCell="1" allowOverlap="1" wp14:anchorId="11CE484F" wp14:editId="7EE5BA16">
                <wp:simplePos x="0" y="0"/>
                <wp:positionH relativeFrom="column">
                  <wp:posOffset>281940</wp:posOffset>
                </wp:positionH>
                <wp:positionV relativeFrom="paragraph">
                  <wp:posOffset>243205</wp:posOffset>
                </wp:positionV>
                <wp:extent cx="5943600" cy="83439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943600" cy="834390"/>
                        </a:xfrm>
                        <a:prstGeom prst="rect">
                          <a:avLst/>
                        </a:prstGeom>
                        <a:noFill/>
                        <a:ln>
                          <a:noFill/>
                        </a:ln>
                        <a:effectLst/>
                      </wps:spPr>
                      <wps:txbx>
                        <w:txbxContent>
                          <w:p w14:paraId="11F9477A" w14:textId="77777777" w:rsidR="008D12EA" w:rsidRPr="00B4080E" w:rsidRDefault="008D12EA" w:rsidP="008D12EA">
                            <w:pPr>
                              <w:spacing w:line="276" w:lineRule="auto"/>
                              <w:jc w:val="center"/>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Technological Advancement on The Organisational Structure of Hi-Tech Companies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CE484F" id="Text Box 2" o:spid="_x0000_s1027" type="#_x0000_t202" style="position:absolute;left:0;text-align:left;margin-left:22.2pt;margin-top:19.15pt;width:468pt;height:65.7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" filled="f" stroked="f">
                <v:textbox style="mso-fit-shape-to-text:t">
                  <w:txbxContent>
                    <w:p w14:paraId="11F9477A" w14:textId="77777777" w:rsidR="008D12EA" w:rsidRPr="00B4080E" w:rsidRDefault="008D12EA" w:rsidP="008D12EA">
                      <w:pPr>
                        <w:spacing w:line="276" w:lineRule="auto"/>
                        <w:jc w:val="center"/>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080E">
                        <w:rPr>
                          <w:rFonts w:cs="Times New Roman"/>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Technological Advancement on The Organisational Structure of Hi-Tech Companies</w:t>
                      </w:r>
                    </w:p>
                  </w:txbxContent>
                </v:textbox>
                <w10:wrap type="square"/>
              </v:shape>
            </w:pict>
          </mc:Fallback>
        </mc:AlternateContent>
      </w:r>
      <w:r w:rsidR="004F2C40" w:rsidRPr="004A7B03">
        <w:rPr>
          <w:rFonts w:cs="Times New Roman"/>
          <w:szCs w:val="24"/>
          <w:lang w:val="en-US"/>
        </w:rPr>
        <w:t xml:space="preserve"> </w:t>
      </w:r>
    </w:p>
    <w:p w14:paraId="48754C89" w14:textId="77777777" w:rsidR="008D12EA" w:rsidRDefault="008D12EA" w:rsidP="008D12EA">
      <w:pPr>
        <w:rPr>
          <w:rFonts w:cs="Times New Roman"/>
          <w:szCs w:val="24"/>
          <w:lang w:val="en-US"/>
        </w:rPr>
      </w:pPr>
      <w:r>
        <w:rPr>
          <w:rFonts w:cs="Times New Roman"/>
          <w:szCs w:val="24"/>
          <w:lang w:val="en-US"/>
        </w:rPr>
        <w:t xml:space="preserve">              </w:t>
      </w:r>
    </w:p>
    <w:p w14:paraId="59709BD5" w14:textId="77777777" w:rsidR="008D12EA" w:rsidRDefault="008D12EA" w:rsidP="008D12EA">
      <w:pPr>
        <w:jc w:val="center"/>
        <w:rPr>
          <w:rFonts w:cs="Times New Roman"/>
          <w:szCs w:val="24"/>
          <w:lang w:val="en-US"/>
        </w:rPr>
      </w:pPr>
    </w:p>
    <w:p w14:paraId="50170F59" w14:textId="77777777" w:rsidR="008D12EA" w:rsidRDefault="008D12EA" w:rsidP="008D12EA">
      <w:pPr>
        <w:jc w:val="center"/>
        <w:rPr>
          <w:rFonts w:cs="Times New Roman"/>
          <w:szCs w:val="24"/>
          <w:lang w:val="en-US"/>
        </w:rPr>
      </w:pPr>
    </w:p>
    <w:p w14:paraId="3DD4BDBC" w14:textId="6FC7E1F2" w:rsidR="009076DC" w:rsidRDefault="008D12EA" w:rsidP="008D12EA">
      <w:pPr>
        <w:jc w:val="center"/>
        <w:rPr>
          <w:rStyle w:val="Strong"/>
        </w:rPr>
      </w:pPr>
      <w:r>
        <w:rPr>
          <w:rFonts w:cs="Times New Roman"/>
          <w:b/>
          <w:sz w:val="32"/>
        </w:rPr>
        <w:t>Student Id: 1811758</w:t>
      </w:r>
    </w:p>
    <w:p w14:paraId="62340383" w14:textId="77777777" w:rsidR="008D12EA" w:rsidRDefault="008D12EA" w:rsidP="008D12EA">
      <w:pPr>
        <w:jc w:val="center"/>
        <w:rPr>
          <w:rStyle w:val="Strong"/>
        </w:rPr>
      </w:pPr>
    </w:p>
    <w:p w14:paraId="0077A983" w14:textId="77777777" w:rsidR="008D12EA" w:rsidRDefault="008D12EA" w:rsidP="008D12EA">
      <w:pPr>
        <w:jc w:val="center"/>
        <w:rPr>
          <w:rStyle w:val="Strong"/>
        </w:rPr>
      </w:pPr>
    </w:p>
    <w:p w14:paraId="09AEAFCE" w14:textId="77777777" w:rsidR="008D12EA" w:rsidRDefault="008D12EA" w:rsidP="008D12EA">
      <w:pPr>
        <w:jc w:val="center"/>
        <w:rPr>
          <w:rStyle w:val="Strong"/>
        </w:rPr>
      </w:pPr>
    </w:p>
    <w:p w14:paraId="0D9B2192" w14:textId="77777777" w:rsidR="008D12EA" w:rsidRPr="008D12EA" w:rsidRDefault="008D12EA" w:rsidP="008D12EA">
      <w:pPr>
        <w:jc w:val="center"/>
        <w:rPr>
          <w:rFonts w:eastAsiaTheme="majorEastAsia" w:cs="Times New Roman"/>
          <w:bCs/>
          <w:color w:val="000000" w:themeColor="text1"/>
        </w:rPr>
      </w:pPr>
    </w:p>
    <w:p w14:paraId="058CB70A" w14:textId="77777777" w:rsidR="008D12EA" w:rsidRDefault="008D12EA" w:rsidP="00CD0B20">
      <w:pPr>
        <w:spacing w:line="360" w:lineRule="auto"/>
        <w:rPr>
          <w:rFonts w:cs="Times New Roman"/>
          <w:szCs w:val="24"/>
          <w:lang w:val="en-US"/>
        </w:rPr>
      </w:pPr>
    </w:p>
    <w:p w14:paraId="7E9741B3" w14:textId="77777777" w:rsidR="008D12EA" w:rsidRPr="004A7B03" w:rsidRDefault="008D12EA" w:rsidP="00CD0B20">
      <w:pPr>
        <w:spacing w:line="360" w:lineRule="auto"/>
        <w:rPr>
          <w:rFonts w:cs="Times New Roman"/>
          <w:szCs w:val="24"/>
          <w:lang w:val="en-US"/>
        </w:rPr>
      </w:pPr>
    </w:p>
    <w:sdt>
      <w:sdtPr>
        <w:rPr>
          <w:rFonts w:ascii="Times New Roman" w:eastAsiaTheme="minorHAnsi" w:hAnsi="Times New Roman" w:cstheme="minorBidi"/>
          <w:b w:val="0"/>
          <w:bCs/>
          <w:i w:val="0"/>
          <w:color w:val="000000" w:themeColor="text1"/>
          <w:sz w:val="24"/>
          <w:szCs w:val="22"/>
          <w:lang w:val="en-GB"/>
        </w:rPr>
        <w:id w:val="-1999563788"/>
        <w:docPartObj>
          <w:docPartGallery w:val="Table of Contents"/>
          <w:docPartUnique/>
        </w:docPartObj>
      </w:sdtPr>
      <w:sdtEndPr>
        <w:rPr>
          <w:rFonts w:cs="Times New Roman"/>
          <w:noProof/>
          <w:color w:val="auto"/>
          <w:szCs w:val="24"/>
        </w:rPr>
      </w:sdtEndPr>
      <w:sdtContent>
        <w:p w14:paraId="257F9FC7" w14:textId="77777777" w:rsidR="00131B33" w:rsidRDefault="009076DC" w:rsidP="00D60BB5">
          <w:pPr>
            <w:pStyle w:val="TOCHeading"/>
            <w:spacing w:line="276" w:lineRule="auto"/>
            <w:jc w:val="center"/>
            <w:rPr>
              <w:noProof/>
            </w:rPr>
          </w:pPr>
          <w:r w:rsidRPr="00131B33">
            <w:rPr>
              <w:rFonts w:ascii="Times New Roman" w:hAnsi="Times New Roman" w:cs="Times New Roman"/>
              <w:i w:val="0"/>
              <w:color w:val="000000" w:themeColor="text1"/>
              <w:sz w:val="24"/>
              <w:szCs w:val="24"/>
            </w:rPr>
            <w:t>Table of Contents</w:t>
          </w:r>
          <w:r w:rsidRPr="00C92E9F">
            <w:rPr>
              <w:rFonts w:ascii="Times New Roman" w:hAnsi="Times New Roman" w:cs="Times New Roman"/>
              <w:b w:val="0"/>
              <w:sz w:val="24"/>
              <w:szCs w:val="24"/>
            </w:rPr>
            <w:fldChar w:fldCharType="begin"/>
          </w:r>
          <w:r w:rsidRPr="00C92E9F">
            <w:rPr>
              <w:rFonts w:ascii="Times New Roman" w:hAnsi="Times New Roman" w:cs="Times New Roman"/>
              <w:b w:val="0"/>
              <w:sz w:val="24"/>
              <w:szCs w:val="24"/>
            </w:rPr>
            <w:instrText xml:space="preserve"> TOC \o "1-3" \h \z \u </w:instrText>
          </w:r>
          <w:r w:rsidRPr="00C92E9F">
            <w:rPr>
              <w:rFonts w:ascii="Times New Roman" w:hAnsi="Times New Roman" w:cs="Times New Roman"/>
              <w:b w:val="0"/>
              <w:sz w:val="24"/>
              <w:szCs w:val="24"/>
            </w:rPr>
            <w:fldChar w:fldCharType="separate"/>
          </w:r>
        </w:p>
        <w:p w14:paraId="2C215DE6"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1" w:history="1">
            <w:r w:rsidR="00131B33" w:rsidRPr="001F1E34">
              <w:rPr>
                <w:rStyle w:val="Hyperlink"/>
                <w:noProof/>
              </w:rPr>
              <w:t>Introduction</w:t>
            </w:r>
            <w:r w:rsidR="00131B33">
              <w:rPr>
                <w:noProof/>
                <w:webHidden/>
              </w:rPr>
              <w:tab/>
            </w:r>
            <w:r w:rsidR="00131B33">
              <w:rPr>
                <w:noProof/>
                <w:webHidden/>
              </w:rPr>
              <w:fldChar w:fldCharType="begin"/>
            </w:r>
            <w:r w:rsidR="00131B33">
              <w:rPr>
                <w:noProof/>
                <w:webHidden/>
              </w:rPr>
              <w:instrText xml:space="preserve"> PAGEREF _Toc36335031 \h </w:instrText>
            </w:r>
            <w:r w:rsidR="00131B33">
              <w:rPr>
                <w:noProof/>
                <w:webHidden/>
              </w:rPr>
            </w:r>
            <w:r w:rsidR="00131B33">
              <w:rPr>
                <w:noProof/>
                <w:webHidden/>
              </w:rPr>
              <w:fldChar w:fldCharType="separate"/>
            </w:r>
            <w:r w:rsidR="00131B33">
              <w:rPr>
                <w:noProof/>
                <w:webHidden/>
              </w:rPr>
              <w:t>4</w:t>
            </w:r>
            <w:r w:rsidR="00131B33">
              <w:rPr>
                <w:noProof/>
                <w:webHidden/>
              </w:rPr>
              <w:fldChar w:fldCharType="end"/>
            </w:r>
          </w:hyperlink>
        </w:p>
        <w:p w14:paraId="171C1AC5"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2" w:history="1">
            <w:r w:rsidR="00131B33" w:rsidRPr="001F1E34">
              <w:rPr>
                <w:rStyle w:val="Hyperlink"/>
                <w:iCs/>
                <w:noProof/>
              </w:rPr>
              <w:t>Advances in Training and Recruitment of High-Tech Companies</w:t>
            </w:r>
            <w:r w:rsidR="00131B33">
              <w:rPr>
                <w:noProof/>
                <w:webHidden/>
              </w:rPr>
              <w:tab/>
            </w:r>
            <w:r w:rsidR="00131B33">
              <w:rPr>
                <w:noProof/>
                <w:webHidden/>
              </w:rPr>
              <w:fldChar w:fldCharType="begin"/>
            </w:r>
            <w:r w:rsidR="00131B33">
              <w:rPr>
                <w:noProof/>
                <w:webHidden/>
              </w:rPr>
              <w:instrText xml:space="preserve"> PAGEREF _Toc36335032 \h </w:instrText>
            </w:r>
            <w:r w:rsidR="00131B33">
              <w:rPr>
                <w:noProof/>
                <w:webHidden/>
              </w:rPr>
            </w:r>
            <w:r w:rsidR="00131B33">
              <w:rPr>
                <w:noProof/>
                <w:webHidden/>
              </w:rPr>
              <w:fldChar w:fldCharType="separate"/>
            </w:r>
            <w:r w:rsidR="00131B33">
              <w:rPr>
                <w:noProof/>
                <w:webHidden/>
              </w:rPr>
              <w:t>4</w:t>
            </w:r>
            <w:r w:rsidR="00131B33">
              <w:rPr>
                <w:noProof/>
                <w:webHidden/>
              </w:rPr>
              <w:fldChar w:fldCharType="end"/>
            </w:r>
          </w:hyperlink>
        </w:p>
        <w:p w14:paraId="2C3BC5B8"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33" w:history="1">
            <w:r w:rsidR="00131B33" w:rsidRPr="001F1E34">
              <w:rPr>
                <w:rStyle w:val="Hyperlink"/>
                <w:noProof/>
              </w:rPr>
              <w:t>Use of Cloud Computing for better HR Management</w:t>
            </w:r>
            <w:r w:rsidR="00131B33">
              <w:rPr>
                <w:noProof/>
                <w:webHidden/>
              </w:rPr>
              <w:tab/>
            </w:r>
            <w:r w:rsidR="00131B33">
              <w:rPr>
                <w:noProof/>
                <w:webHidden/>
              </w:rPr>
              <w:fldChar w:fldCharType="begin"/>
            </w:r>
            <w:r w:rsidR="00131B33">
              <w:rPr>
                <w:noProof/>
                <w:webHidden/>
              </w:rPr>
              <w:instrText xml:space="preserve"> PAGEREF _Toc36335033 \h </w:instrText>
            </w:r>
            <w:r w:rsidR="00131B33">
              <w:rPr>
                <w:noProof/>
                <w:webHidden/>
              </w:rPr>
            </w:r>
            <w:r w:rsidR="00131B33">
              <w:rPr>
                <w:noProof/>
                <w:webHidden/>
              </w:rPr>
              <w:fldChar w:fldCharType="separate"/>
            </w:r>
            <w:r w:rsidR="00131B33">
              <w:rPr>
                <w:noProof/>
                <w:webHidden/>
              </w:rPr>
              <w:t>4</w:t>
            </w:r>
            <w:r w:rsidR="00131B33">
              <w:rPr>
                <w:noProof/>
                <w:webHidden/>
              </w:rPr>
              <w:fldChar w:fldCharType="end"/>
            </w:r>
          </w:hyperlink>
        </w:p>
        <w:p w14:paraId="0C1CE8A2"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4" w:history="1">
            <w:r w:rsidR="00131B33" w:rsidRPr="001F1E34">
              <w:rPr>
                <w:rStyle w:val="Hyperlink"/>
                <w:noProof/>
              </w:rPr>
              <w:t>Internet of Things (IoT)</w:t>
            </w:r>
            <w:r w:rsidR="00131B33">
              <w:rPr>
                <w:noProof/>
                <w:webHidden/>
              </w:rPr>
              <w:tab/>
            </w:r>
            <w:r w:rsidR="00131B33">
              <w:rPr>
                <w:noProof/>
                <w:webHidden/>
              </w:rPr>
              <w:fldChar w:fldCharType="begin"/>
            </w:r>
            <w:r w:rsidR="00131B33">
              <w:rPr>
                <w:noProof/>
                <w:webHidden/>
              </w:rPr>
              <w:instrText xml:space="preserve"> PAGEREF _Toc36335034 \h </w:instrText>
            </w:r>
            <w:r w:rsidR="00131B33">
              <w:rPr>
                <w:noProof/>
                <w:webHidden/>
              </w:rPr>
            </w:r>
            <w:r w:rsidR="00131B33">
              <w:rPr>
                <w:noProof/>
                <w:webHidden/>
              </w:rPr>
              <w:fldChar w:fldCharType="separate"/>
            </w:r>
            <w:r w:rsidR="00131B33">
              <w:rPr>
                <w:noProof/>
                <w:webHidden/>
              </w:rPr>
              <w:t>6</w:t>
            </w:r>
            <w:r w:rsidR="00131B33">
              <w:rPr>
                <w:noProof/>
                <w:webHidden/>
              </w:rPr>
              <w:fldChar w:fldCharType="end"/>
            </w:r>
          </w:hyperlink>
        </w:p>
        <w:p w14:paraId="4C153896"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5" w:history="1">
            <w:r w:rsidR="00131B33" w:rsidRPr="001F1E34">
              <w:rPr>
                <w:rStyle w:val="Hyperlink"/>
                <w:noProof/>
              </w:rPr>
              <w:t>Organisational Theory of Behavioural Sciences</w:t>
            </w:r>
            <w:r w:rsidR="00131B33">
              <w:rPr>
                <w:noProof/>
                <w:webHidden/>
              </w:rPr>
              <w:tab/>
            </w:r>
            <w:r w:rsidR="00131B33">
              <w:rPr>
                <w:noProof/>
                <w:webHidden/>
              </w:rPr>
              <w:fldChar w:fldCharType="begin"/>
            </w:r>
            <w:r w:rsidR="00131B33">
              <w:rPr>
                <w:noProof/>
                <w:webHidden/>
              </w:rPr>
              <w:instrText xml:space="preserve"> PAGEREF _Toc36335035 \h </w:instrText>
            </w:r>
            <w:r w:rsidR="00131B33">
              <w:rPr>
                <w:noProof/>
                <w:webHidden/>
              </w:rPr>
            </w:r>
            <w:r w:rsidR="00131B33">
              <w:rPr>
                <w:noProof/>
                <w:webHidden/>
              </w:rPr>
              <w:fldChar w:fldCharType="separate"/>
            </w:r>
            <w:r w:rsidR="00131B33">
              <w:rPr>
                <w:noProof/>
                <w:webHidden/>
              </w:rPr>
              <w:t>7</w:t>
            </w:r>
            <w:r w:rsidR="00131B33">
              <w:rPr>
                <w:noProof/>
                <w:webHidden/>
              </w:rPr>
              <w:fldChar w:fldCharType="end"/>
            </w:r>
          </w:hyperlink>
        </w:p>
        <w:p w14:paraId="6528B2FF"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6" w:history="1">
            <w:r w:rsidR="00131B33" w:rsidRPr="001F1E34">
              <w:rPr>
                <w:rStyle w:val="Hyperlink"/>
                <w:noProof/>
              </w:rPr>
              <w:t>Technological Impact on Recruitment and Training in High Tech industries</w:t>
            </w:r>
            <w:r w:rsidR="00131B33">
              <w:rPr>
                <w:noProof/>
                <w:webHidden/>
              </w:rPr>
              <w:tab/>
            </w:r>
            <w:r w:rsidR="00131B33">
              <w:rPr>
                <w:noProof/>
                <w:webHidden/>
              </w:rPr>
              <w:fldChar w:fldCharType="begin"/>
            </w:r>
            <w:r w:rsidR="00131B33">
              <w:rPr>
                <w:noProof/>
                <w:webHidden/>
              </w:rPr>
              <w:instrText xml:space="preserve"> PAGEREF _Toc36335036 \h </w:instrText>
            </w:r>
            <w:r w:rsidR="00131B33">
              <w:rPr>
                <w:noProof/>
                <w:webHidden/>
              </w:rPr>
            </w:r>
            <w:r w:rsidR="00131B33">
              <w:rPr>
                <w:noProof/>
                <w:webHidden/>
              </w:rPr>
              <w:fldChar w:fldCharType="separate"/>
            </w:r>
            <w:r w:rsidR="00131B33">
              <w:rPr>
                <w:noProof/>
                <w:webHidden/>
              </w:rPr>
              <w:t>8</w:t>
            </w:r>
            <w:r w:rsidR="00131B33">
              <w:rPr>
                <w:noProof/>
                <w:webHidden/>
              </w:rPr>
              <w:fldChar w:fldCharType="end"/>
            </w:r>
          </w:hyperlink>
        </w:p>
        <w:p w14:paraId="6567DF0A"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37" w:history="1">
            <w:r w:rsidR="00131B33" w:rsidRPr="001F1E34">
              <w:rPr>
                <w:rStyle w:val="Hyperlink"/>
                <w:noProof/>
              </w:rPr>
              <w:t>Modern Theories for Organisational Culture and Structure</w:t>
            </w:r>
            <w:r w:rsidR="00131B33">
              <w:rPr>
                <w:noProof/>
                <w:webHidden/>
              </w:rPr>
              <w:tab/>
            </w:r>
            <w:r w:rsidR="00131B33">
              <w:rPr>
                <w:noProof/>
                <w:webHidden/>
              </w:rPr>
              <w:fldChar w:fldCharType="begin"/>
            </w:r>
            <w:r w:rsidR="00131B33">
              <w:rPr>
                <w:noProof/>
                <w:webHidden/>
              </w:rPr>
              <w:instrText xml:space="preserve"> PAGEREF _Toc36335037 \h </w:instrText>
            </w:r>
            <w:r w:rsidR="00131B33">
              <w:rPr>
                <w:noProof/>
                <w:webHidden/>
              </w:rPr>
            </w:r>
            <w:r w:rsidR="00131B33">
              <w:rPr>
                <w:noProof/>
                <w:webHidden/>
              </w:rPr>
              <w:fldChar w:fldCharType="separate"/>
            </w:r>
            <w:r w:rsidR="00131B33">
              <w:rPr>
                <w:noProof/>
                <w:webHidden/>
              </w:rPr>
              <w:t>10</w:t>
            </w:r>
            <w:r w:rsidR="00131B33">
              <w:rPr>
                <w:noProof/>
                <w:webHidden/>
              </w:rPr>
              <w:fldChar w:fldCharType="end"/>
            </w:r>
          </w:hyperlink>
        </w:p>
        <w:p w14:paraId="5CE46CE1"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38" w:history="1">
            <w:r w:rsidR="00131B33" w:rsidRPr="001F1E34">
              <w:rPr>
                <w:rStyle w:val="Hyperlink"/>
                <w:noProof/>
              </w:rPr>
              <w:t>Contingency Management Theory with Regard to HR and Training and Development of Employee</w:t>
            </w:r>
            <w:r w:rsidR="00131B33">
              <w:rPr>
                <w:noProof/>
                <w:webHidden/>
              </w:rPr>
              <w:tab/>
            </w:r>
            <w:r w:rsidR="00131B33">
              <w:rPr>
                <w:noProof/>
                <w:webHidden/>
              </w:rPr>
              <w:fldChar w:fldCharType="begin"/>
            </w:r>
            <w:r w:rsidR="00131B33">
              <w:rPr>
                <w:noProof/>
                <w:webHidden/>
              </w:rPr>
              <w:instrText xml:space="preserve"> PAGEREF _Toc36335038 \h </w:instrText>
            </w:r>
            <w:r w:rsidR="00131B33">
              <w:rPr>
                <w:noProof/>
                <w:webHidden/>
              </w:rPr>
            </w:r>
            <w:r w:rsidR="00131B33">
              <w:rPr>
                <w:noProof/>
                <w:webHidden/>
              </w:rPr>
              <w:fldChar w:fldCharType="separate"/>
            </w:r>
            <w:r w:rsidR="00131B33">
              <w:rPr>
                <w:noProof/>
                <w:webHidden/>
              </w:rPr>
              <w:t>11</w:t>
            </w:r>
            <w:r w:rsidR="00131B33">
              <w:rPr>
                <w:noProof/>
                <w:webHidden/>
              </w:rPr>
              <w:fldChar w:fldCharType="end"/>
            </w:r>
          </w:hyperlink>
        </w:p>
        <w:p w14:paraId="4231E34F"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39" w:history="1">
            <w:r w:rsidR="00131B33" w:rsidRPr="001F1E34">
              <w:rPr>
                <w:rStyle w:val="Hyperlink"/>
                <w:noProof/>
              </w:rPr>
              <w:t>Theory X and Theory Y with Respect to HR and Training and Development of Employee</w:t>
            </w:r>
            <w:r w:rsidR="00131B33">
              <w:rPr>
                <w:noProof/>
                <w:webHidden/>
              </w:rPr>
              <w:tab/>
            </w:r>
            <w:r w:rsidR="00131B33">
              <w:rPr>
                <w:noProof/>
                <w:webHidden/>
              </w:rPr>
              <w:fldChar w:fldCharType="begin"/>
            </w:r>
            <w:r w:rsidR="00131B33">
              <w:rPr>
                <w:noProof/>
                <w:webHidden/>
              </w:rPr>
              <w:instrText xml:space="preserve"> PAGEREF _Toc36335039 \h </w:instrText>
            </w:r>
            <w:r w:rsidR="00131B33">
              <w:rPr>
                <w:noProof/>
                <w:webHidden/>
              </w:rPr>
            </w:r>
            <w:r w:rsidR="00131B33">
              <w:rPr>
                <w:noProof/>
                <w:webHidden/>
              </w:rPr>
              <w:fldChar w:fldCharType="separate"/>
            </w:r>
            <w:r w:rsidR="00131B33">
              <w:rPr>
                <w:noProof/>
                <w:webHidden/>
              </w:rPr>
              <w:t>12</w:t>
            </w:r>
            <w:r w:rsidR="00131B33">
              <w:rPr>
                <w:noProof/>
                <w:webHidden/>
              </w:rPr>
              <w:fldChar w:fldCharType="end"/>
            </w:r>
          </w:hyperlink>
        </w:p>
        <w:p w14:paraId="0EEA12F0"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40" w:history="1">
            <w:r w:rsidR="00131B33" w:rsidRPr="001F1E34">
              <w:rPr>
                <w:rStyle w:val="Hyperlink"/>
                <w:noProof/>
              </w:rPr>
              <w:t>Vroom Expectancy Theory</w:t>
            </w:r>
            <w:r w:rsidR="00131B33">
              <w:rPr>
                <w:noProof/>
                <w:webHidden/>
              </w:rPr>
              <w:tab/>
            </w:r>
            <w:r w:rsidR="00131B33">
              <w:rPr>
                <w:noProof/>
                <w:webHidden/>
              </w:rPr>
              <w:fldChar w:fldCharType="begin"/>
            </w:r>
            <w:r w:rsidR="00131B33">
              <w:rPr>
                <w:noProof/>
                <w:webHidden/>
              </w:rPr>
              <w:instrText xml:space="preserve"> PAGEREF _Toc36335040 \h </w:instrText>
            </w:r>
            <w:r w:rsidR="00131B33">
              <w:rPr>
                <w:noProof/>
                <w:webHidden/>
              </w:rPr>
            </w:r>
            <w:r w:rsidR="00131B33">
              <w:rPr>
                <w:noProof/>
                <w:webHidden/>
              </w:rPr>
              <w:fldChar w:fldCharType="separate"/>
            </w:r>
            <w:r w:rsidR="00131B33">
              <w:rPr>
                <w:noProof/>
                <w:webHidden/>
              </w:rPr>
              <w:t>13</w:t>
            </w:r>
            <w:r w:rsidR="00131B33">
              <w:rPr>
                <w:noProof/>
                <w:webHidden/>
              </w:rPr>
              <w:fldChar w:fldCharType="end"/>
            </w:r>
          </w:hyperlink>
        </w:p>
        <w:p w14:paraId="44E52E5F"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1" w:history="1">
            <w:r w:rsidR="00131B33" w:rsidRPr="001F1E34">
              <w:rPr>
                <w:rStyle w:val="Hyperlink"/>
                <w:noProof/>
              </w:rPr>
              <w:t>Contemporary Types of Organisational Structures</w:t>
            </w:r>
            <w:r w:rsidR="00131B33">
              <w:rPr>
                <w:noProof/>
                <w:webHidden/>
              </w:rPr>
              <w:tab/>
            </w:r>
            <w:r w:rsidR="00131B33">
              <w:rPr>
                <w:noProof/>
                <w:webHidden/>
              </w:rPr>
              <w:fldChar w:fldCharType="begin"/>
            </w:r>
            <w:r w:rsidR="00131B33">
              <w:rPr>
                <w:noProof/>
                <w:webHidden/>
              </w:rPr>
              <w:instrText xml:space="preserve"> PAGEREF _Toc36335041 \h </w:instrText>
            </w:r>
            <w:r w:rsidR="00131B33">
              <w:rPr>
                <w:noProof/>
                <w:webHidden/>
              </w:rPr>
            </w:r>
            <w:r w:rsidR="00131B33">
              <w:rPr>
                <w:noProof/>
                <w:webHidden/>
              </w:rPr>
              <w:fldChar w:fldCharType="separate"/>
            </w:r>
            <w:r w:rsidR="00131B33">
              <w:rPr>
                <w:noProof/>
                <w:webHidden/>
              </w:rPr>
              <w:t>13</w:t>
            </w:r>
            <w:r w:rsidR="00131B33">
              <w:rPr>
                <w:noProof/>
                <w:webHidden/>
              </w:rPr>
              <w:fldChar w:fldCharType="end"/>
            </w:r>
          </w:hyperlink>
        </w:p>
        <w:p w14:paraId="2730BA4B"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42" w:history="1">
            <w:r w:rsidR="00131B33" w:rsidRPr="001F1E34">
              <w:rPr>
                <w:rStyle w:val="Hyperlink"/>
                <w:noProof/>
              </w:rPr>
              <w:t>Matrix Structure and the Effect of Training and Development on Employees</w:t>
            </w:r>
            <w:r w:rsidR="00131B33">
              <w:rPr>
                <w:noProof/>
                <w:webHidden/>
              </w:rPr>
              <w:tab/>
            </w:r>
            <w:r w:rsidR="00131B33">
              <w:rPr>
                <w:noProof/>
                <w:webHidden/>
              </w:rPr>
              <w:fldChar w:fldCharType="begin"/>
            </w:r>
            <w:r w:rsidR="00131B33">
              <w:rPr>
                <w:noProof/>
                <w:webHidden/>
              </w:rPr>
              <w:instrText xml:space="preserve"> PAGEREF _Toc36335042 \h </w:instrText>
            </w:r>
            <w:r w:rsidR="00131B33">
              <w:rPr>
                <w:noProof/>
                <w:webHidden/>
              </w:rPr>
            </w:r>
            <w:r w:rsidR="00131B33">
              <w:rPr>
                <w:noProof/>
                <w:webHidden/>
              </w:rPr>
              <w:fldChar w:fldCharType="separate"/>
            </w:r>
            <w:r w:rsidR="00131B33">
              <w:rPr>
                <w:noProof/>
                <w:webHidden/>
              </w:rPr>
              <w:t>13</w:t>
            </w:r>
            <w:r w:rsidR="00131B33">
              <w:rPr>
                <w:noProof/>
                <w:webHidden/>
              </w:rPr>
              <w:fldChar w:fldCharType="end"/>
            </w:r>
          </w:hyperlink>
        </w:p>
        <w:p w14:paraId="1367A98A" w14:textId="77777777" w:rsidR="00131B33" w:rsidRDefault="006E4B6A" w:rsidP="00D60BB5">
          <w:pPr>
            <w:pStyle w:val="TOC2"/>
            <w:tabs>
              <w:tab w:val="right" w:leader="dot" w:pos="9350"/>
            </w:tabs>
            <w:spacing w:line="276" w:lineRule="auto"/>
            <w:rPr>
              <w:rFonts w:asciiTheme="minorHAnsi" w:eastAsiaTheme="minorEastAsia" w:hAnsiTheme="minorHAnsi"/>
              <w:noProof/>
              <w:sz w:val="22"/>
              <w:lang w:val="en-US"/>
            </w:rPr>
          </w:pPr>
          <w:hyperlink w:anchor="_Toc36335043" w:history="1">
            <w:r w:rsidR="00131B33" w:rsidRPr="001F1E34">
              <w:rPr>
                <w:rStyle w:val="Hyperlink"/>
                <w:noProof/>
              </w:rPr>
              <w:t>Project Structure and its Impact on the Training and Development of Employees</w:t>
            </w:r>
            <w:r w:rsidR="00131B33">
              <w:rPr>
                <w:noProof/>
                <w:webHidden/>
              </w:rPr>
              <w:tab/>
            </w:r>
            <w:r w:rsidR="00131B33">
              <w:rPr>
                <w:noProof/>
                <w:webHidden/>
              </w:rPr>
              <w:fldChar w:fldCharType="begin"/>
            </w:r>
            <w:r w:rsidR="00131B33">
              <w:rPr>
                <w:noProof/>
                <w:webHidden/>
              </w:rPr>
              <w:instrText xml:space="preserve"> PAGEREF _Toc36335043 \h </w:instrText>
            </w:r>
            <w:r w:rsidR="00131B33">
              <w:rPr>
                <w:noProof/>
                <w:webHidden/>
              </w:rPr>
            </w:r>
            <w:r w:rsidR="00131B33">
              <w:rPr>
                <w:noProof/>
                <w:webHidden/>
              </w:rPr>
              <w:fldChar w:fldCharType="separate"/>
            </w:r>
            <w:r w:rsidR="00131B33">
              <w:rPr>
                <w:noProof/>
                <w:webHidden/>
              </w:rPr>
              <w:t>14</w:t>
            </w:r>
            <w:r w:rsidR="00131B33">
              <w:rPr>
                <w:noProof/>
                <w:webHidden/>
              </w:rPr>
              <w:fldChar w:fldCharType="end"/>
            </w:r>
          </w:hyperlink>
        </w:p>
        <w:p w14:paraId="0ADFC1E4"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4" w:history="1">
            <w:r w:rsidR="00131B33" w:rsidRPr="001F1E34">
              <w:rPr>
                <w:rStyle w:val="Hyperlink"/>
                <w:noProof/>
                <w:lang w:val="en-US"/>
              </w:rPr>
              <w:t>Boundary less Organisation and Training &amp; Development of Employees</w:t>
            </w:r>
            <w:r w:rsidR="00131B33">
              <w:rPr>
                <w:noProof/>
                <w:webHidden/>
              </w:rPr>
              <w:tab/>
            </w:r>
            <w:r w:rsidR="00131B33">
              <w:rPr>
                <w:noProof/>
                <w:webHidden/>
              </w:rPr>
              <w:fldChar w:fldCharType="begin"/>
            </w:r>
            <w:r w:rsidR="00131B33">
              <w:rPr>
                <w:noProof/>
                <w:webHidden/>
              </w:rPr>
              <w:instrText xml:space="preserve"> PAGEREF _Toc36335044 \h </w:instrText>
            </w:r>
            <w:r w:rsidR="00131B33">
              <w:rPr>
                <w:noProof/>
                <w:webHidden/>
              </w:rPr>
            </w:r>
            <w:r w:rsidR="00131B33">
              <w:rPr>
                <w:noProof/>
                <w:webHidden/>
              </w:rPr>
              <w:fldChar w:fldCharType="separate"/>
            </w:r>
            <w:r w:rsidR="00131B33">
              <w:rPr>
                <w:noProof/>
                <w:webHidden/>
              </w:rPr>
              <w:t>15</w:t>
            </w:r>
            <w:r w:rsidR="00131B33">
              <w:rPr>
                <w:noProof/>
                <w:webHidden/>
              </w:rPr>
              <w:fldChar w:fldCharType="end"/>
            </w:r>
          </w:hyperlink>
        </w:p>
        <w:p w14:paraId="451E087E"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5" w:history="1">
            <w:r w:rsidR="00131B33" w:rsidRPr="001F1E34">
              <w:rPr>
                <w:rStyle w:val="Hyperlink"/>
                <w:noProof/>
                <w:lang w:val="en-US"/>
              </w:rPr>
              <w:t>Role of Technological Advancement in Improving Organisational Structures of High-Tech Companies</w:t>
            </w:r>
            <w:r w:rsidR="00131B33">
              <w:rPr>
                <w:noProof/>
                <w:webHidden/>
              </w:rPr>
              <w:tab/>
            </w:r>
            <w:r w:rsidR="00131B33">
              <w:rPr>
                <w:noProof/>
                <w:webHidden/>
              </w:rPr>
              <w:fldChar w:fldCharType="begin"/>
            </w:r>
            <w:r w:rsidR="00131B33">
              <w:rPr>
                <w:noProof/>
                <w:webHidden/>
              </w:rPr>
              <w:instrText xml:space="preserve"> PAGEREF _Toc36335045 \h </w:instrText>
            </w:r>
            <w:r w:rsidR="00131B33">
              <w:rPr>
                <w:noProof/>
                <w:webHidden/>
              </w:rPr>
            </w:r>
            <w:r w:rsidR="00131B33">
              <w:rPr>
                <w:noProof/>
                <w:webHidden/>
              </w:rPr>
              <w:fldChar w:fldCharType="separate"/>
            </w:r>
            <w:r w:rsidR="00131B33">
              <w:rPr>
                <w:noProof/>
                <w:webHidden/>
              </w:rPr>
              <w:t>16</w:t>
            </w:r>
            <w:r w:rsidR="00131B33">
              <w:rPr>
                <w:noProof/>
                <w:webHidden/>
              </w:rPr>
              <w:fldChar w:fldCharType="end"/>
            </w:r>
          </w:hyperlink>
        </w:p>
        <w:p w14:paraId="2C389A3F"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6" w:history="1">
            <w:r w:rsidR="00131B33" w:rsidRPr="001F1E34">
              <w:rPr>
                <w:rStyle w:val="Hyperlink"/>
                <w:noProof/>
                <w:lang w:val="en-US"/>
              </w:rPr>
              <w:t xml:space="preserve">Examples of High-Tech Companies benefiting from Technological Advancement vis-à-vis Organisational </w:t>
            </w:r>
            <w:r w:rsidR="00131B33" w:rsidRPr="001F1E34">
              <w:rPr>
                <w:rStyle w:val="Hyperlink"/>
                <w:noProof/>
              </w:rPr>
              <w:t>Structure</w:t>
            </w:r>
            <w:r w:rsidR="00131B33">
              <w:rPr>
                <w:noProof/>
                <w:webHidden/>
              </w:rPr>
              <w:tab/>
            </w:r>
            <w:r w:rsidR="00131B33">
              <w:rPr>
                <w:noProof/>
                <w:webHidden/>
              </w:rPr>
              <w:fldChar w:fldCharType="begin"/>
            </w:r>
            <w:r w:rsidR="00131B33">
              <w:rPr>
                <w:noProof/>
                <w:webHidden/>
              </w:rPr>
              <w:instrText xml:space="preserve"> PAGEREF _Toc36335046 \h </w:instrText>
            </w:r>
            <w:r w:rsidR="00131B33">
              <w:rPr>
                <w:noProof/>
                <w:webHidden/>
              </w:rPr>
            </w:r>
            <w:r w:rsidR="00131B33">
              <w:rPr>
                <w:noProof/>
                <w:webHidden/>
              </w:rPr>
              <w:fldChar w:fldCharType="separate"/>
            </w:r>
            <w:r w:rsidR="00131B33">
              <w:rPr>
                <w:noProof/>
                <w:webHidden/>
              </w:rPr>
              <w:t>17</w:t>
            </w:r>
            <w:r w:rsidR="00131B33">
              <w:rPr>
                <w:noProof/>
                <w:webHidden/>
              </w:rPr>
              <w:fldChar w:fldCharType="end"/>
            </w:r>
          </w:hyperlink>
        </w:p>
        <w:p w14:paraId="12823FE0"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7" w:history="1">
            <w:r w:rsidR="00131B33" w:rsidRPr="001F1E34">
              <w:rPr>
                <w:rStyle w:val="Hyperlink"/>
                <w:noProof/>
                <w:lang w:val="en-US"/>
              </w:rPr>
              <w:t>Future of Organisational Culture with Regards to Technological Advancement</w:t>
            </w:r>
            <w:r w:rsidR="00131B33">
              <w:rPr>
                <w:noProof/>
                <w:webHidden/>
              </w:rPr>
              <w:tab/>
            </w:r>
            <w:r w:rsidR="00131B33">
              <w:rPr>
                <w:noProof/>
                <w:webHidden/>
              </w:rPr>
              <w:fldChar w:fldCharType="begin"/>
            </w:r>
            <w:r w:rsidR="00131B33">
              <w:rPr>
                <w:noProof/>
                <w:webHidden/>
              </w:rPr>
              <w:instrText xml:space="preserve"> PAGEREF _Toc36335047 \h </w:instrText>
            </w:r>
            <w:r w:rsidR="00131B33">
              <w:rPr>
                <w:noProof/>
                <w:webHidden/>
              </w:rPr>
            </w:r>
            <w:r w:rsidR="00131B33">
              <w:rPr>
                <w:noProof/>
                <w:webHidden/>
              </w:rPr>
              <w:fldChar w:fldCharType="separate"/>
            </w:r>
            <w:r w:rsidR="00131B33">
              <w:rPr>
                <w:noProof/>
                <w:webHidden/>
              </w:rPr>
              <w:t>18</w:t>
            </w:r>
            <w:r w:rsidR="00131B33">
              <w:rPr>
                <w:noProof/>
                <w:webHidden/>
              </w:rPr>
              <w:fldChar w:fldCharType="end"/>
            </w:r>
          </w:hyperlink>
        </w:p>
        <w:p w14:paraId="29D937D0"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8" w:history="1">
            <w:r w:rsidR="00131B33" w:rsidRPr="001F1E34">
              <w:rPr>
                <w:rStyle w:val="Hyperlink"/>
                <w:noProof/>
                <w:lang w:val="en-US"/>
              </w:rPr>
              <w:t>Challenges for High-tech Companies to Embrace New Technologies for Structural and Cultural Improvement</w:t>
            </w:r>
            <w:r w:rsidR="00131B33">
              <w:rPr>
                <w:noProof/>
                <w:webHidden/>
              </w:rPr>
              <w:tab/>
            </w:r>
            <w:r w:rsidR="00131B33">
              <w:rPr>
                <w:noProof/>
                <w:webHidden/>
              </w:rPr>
              <w:fldChar w:fldCharType="begin"/>
            </w:r>
            <w:r w:rsidR="00131B33">
              <w:rPr>
                <w:noProof/>
                <w:webHidden/>
              </w:rPr>
              <w:instrText xml:space="preserve"> PAGEREF _Toc36335048 \h </w:instrText>
            </w:r>
            <w:r w:rsidR="00131B33">
              <w:rPr>
                <w:noProof/>
                <w:webHidden/>
              </w:rPr>
            </w:r>
            <w:r w:rsidR="00131B33">
              <w:rPr>
                <w:noProof/>
                <w:webHidden/>
              </w:rPr>
              <w:fldChar w:fldCharType="separate"/>
            </w:r>
            <w:r w:rsidR="00131B33">
              <w:rPr>
                <w:noProof/>
                <w:webHidden/>
              </w:rPr>
              <w:t>20</w:t>
            </w:r>
            <w:r w:rsidR="00131B33">
              <w:rPr>
                <w:noProof/>
                <w:webHidden/>
              </w:rPr>
              <w:fldChar w:fldCharType="end"/>
            </w:r>
          </w:hyperlink>
        </w:p>
        <w:p w14:paraId="0D3EEC53"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49" w:history="1">
            <w:r w:rsidR="00131B33" w:rsidRPr="001F1E34">
              <w:rPr>
                <w:rStyle w:val="Hyperlink"/>
                <w:noProof/>
                <w:lang w:val="en-US"/>
              </w:rPr>
              <w:t>Feasible Recommendations to Implement Technological Advancement</w:t>
            </w:r>
            <w:r w:rsidR="00131B33">
              <w:rPr>
                <w:noProof/>
                <w:webHidden/>
              </w:rPr>
              <w:tab/>
            </w:r>
            <w:r w:rsidR="00131B33">
              <w:rPr>
                <w:noProof/>
                <w:webHidden/>
              </w:rPr>
              <w:fldChar w:fldCharType="begin"/>
            </w:r>
            <w:r w:rsidR="00131B33">
              <w:rPr>
                <w:noProof/>
                <w:webHidden/>
              </w:rPr>
              <w:instrText xml:space="preserve"> PAGEREF _Toc36335049 \h </w:instrText>
            </w:r>
            <w:r w:rsidR="00131B33">
              <w:rPr>
                <w:noProof/>
                <w:webHidden/>
              </w:rPr>
            </w:r>
            <w:r w:rsidR="00131B33">
              <w:rPr>
                <w:noProof/>
                <w:webHidden/>
              </w:rPr>
              <w:fldChar w:fldCharType="separate"/>
            </w:r>
            <w:r w:rsidR="00131B33">
              <w:rPr>
                <w:noProof/>
                <w:webHidden/>
              </w:rPr>
              <w:t>21</w:t>
            </w:r>
            <w:r w:rsidR="00131B33">
              <w:rPr>
                <w:noProof/>
                <w:webHidden/>
              </w:rPr>
              <w:fldChar w:fldCharType="end"/>
            </w:r>
          </w:hyperlink>
        </w:p>
        <w:p w14:paraId="41FCE3C0"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50" w:history="1">
            <w:r w:rsidR="00131B33" w:rsidRPr="001F1E34">
              <w:rPr>
                <w:rStyle w:val="Hyperlink"/>
                <w:noProof/>
                <w:lang w:val="en-US"/>
              </w:rPr>
              <w:t>Conclusion</w:t>
            </w:r>
            <w:r w:rsidR="00131B33">
              <w:rPr>
                <w:noProof/>
                <w:webHidden/>
              </w:rPr>
              <w:tab/>
            </w:r>
            <w:r w:rsidR="00131B33">
              <w:rPr>
                <w:noProof/>
                <w:webHidden/>
              </w:rPr>
              <w:fldChar w:fldCharType="begin"/>
            </w:r>
            <w:r w:rsidR="00131B33">
              <w:rPr>
                <w:noProof/>
                <w:webHidden/>
              </w:rPr>
              <w:instrText xml:space="preserve"> PAGEREF _Toc36335050 \h </w:instrText>
            </w:r>
            <w:r w:rsidR="00131B33">
              <w:rPr>
                <w:noProof/>
                <w:webHidden/>
              </w:rPr>
            </w:r>
            <w:r w:rsidR="00131B33">
              <w:rPr>
                <w:noProof/>
                <w:webHidden/>
              </w:rPr>
              <w:fldChar w:fldCharType="separate"/>
            </w:r>
            <w:r w:rsidR="00131B33">
              <w:rPr>
                <w:noProof/>
                <w:webHidden/>
              </w:rPr>
              <w:t>22</w:t>
            </w:r>
            <w:r w:rsidR="00131B33">
              <w:rPr>
                <w:noProof/>
                <w:webHidden/>
              </w:rPr>
              <w:fldChar w:fldCharType="end"/>
            </w:r>
          </w:hyperlink>
        </w:p>
        <w:p w14:paraId="1DBA0E0D" w14:textId="77777777" w:rsidR="00131B33" w:rsidRDefault="006E4B6A" w:rsidP="00D60BB5">
          <w:pPr>
            <w:pStyle w:val="TOC1"/>
            <w:tabs>
              <w:tab w:val="right" w:leader="dot" w:pos="9350"/>
            </w:tabs>
            <w:spacing w:line="276" w:lineRule="auto"/>
            <w:rPr>
              <w:rFonts w:asciiTheme="minorHAnsi" w:eastAsiaTheme="minorEastAsia" w:hAnsiTheme="minorHAnsi"/>
              <w:noProof/>
              <w:sz w:val="22"/>
              <w:lang w:val="en-US"/>
            </w:rPr>
          </w:pPr>
          <w:hyperlink w:anchor="_Toc36335051" w:history="1">
            <w:r w:rsidR="00131B33" w:rsidRPr="001F1E34">
              <w:rPr>
                <w:rStyle w:val="Hyperlink"/>
                <w:noProof/>
                <w:lang w:val="en-US"/>
              </w:rPr>
              <w:t>References</w:t>
            </w:r>
            <w:r w:rsidR="00131B33">
              <w:rPr>
                <w:noProof/>
                <w:webHidden/>
              </w:rPr>
              <w:tab/>
            </w:r>
            <w:r w:rsidR="00131B33">
              <w:rPr>
                <w:noProof/>
                <w:webHidden/>
              </w:rPr>
              <w:fldChar w:fldCharType="begin"/>
            </w:r>
            <w:r w:rsidR="00131B33">
              <w:rPr>
                <w:noProof/>
                <w:webHidden/>
              </w:rPr>
              <w:instrText xml:space="preserve"> PAGEREF _Toc36335051 \h </w:instrText>
            </w:r>
            <w:r w:rsidR="00131B33">
              <w:rPr>
                <w:noProof/>
                <w:webHidden/>
              </w:rPr>
            </w:r>
            <w:r w:rsidR="00131B33">
              <w:rPr>
                <w:noProof/>
                <w:webHidden/>
              </w:rPr>
              <w:fldChar w:fldCharType="separate"/>
            </w:r>
            <w:r w:rsidR="00131B33">
              <w:rPr>
                <w:noProof/>
                <w:webHidden/>
              </w:rPr>
              <w:t>23</w:t>
            </w:r>
            <w:r w:rsidR="00131B33">
              <w:rPr>
                <w:noProof/>
                <w:webHidden/>
              </w:rPr>
              <w:fldChar w:fldCharType="end"/>
            </w:r>
          </w:hyperlink>
        </w:p>
        <w:p w14:paraId="05B9BF46" w14:textId="77777777" w:rsidR="009076DC" w:rsidRPr="004A7B03" w:rsidRDefault="009076DC" w:rsidP="00D60BB5">
          <w:pPr>
            <w:spacing w:line="276" w:lineRule="auto"/>
            <w:rPr>
              <w:rFonts w:cs="Times New Roman"/>
              <w:szCs w:val="24"/>
            </w:rPr>
          </w:pPr>
          <w:r w:rsidRPr="00C92E9F">
            <w:rPr>
              <w:rFonts w:cs="Times New Roman"/>
              <w:bCs/>
              <w:noProof/>
              <w:szCs w:val="24"/>
            </w:rPr>
            <w:fldChar w:fldCharType="end"/>
          </w:r>
        </w:p>
      </w:sdtContent>
    </w:sdt>
    <w:p w14:paraId="41EB9CE6" w14:textId="77777777" w:rsidR="009076DC" w:rsidRPr="004A7B03" w:rsidRDefault="009076DC" w:rsidP="00CD0B20">
      <w:pPr>
        <w:spacing w:line="360" w:lineRule="auto"/>
        <w:jc w:val="center"/>
        <w:rPr>
          <w:rFonts w:cs="Times New Roman"/>
          <w:szCs w:val="24"/>
          <w:lang w:val="en-US"/>
        </w:rPr>
      </w:pPr>
    </w:p>
    <w:p w14:paraId="06EEED70" w14:textId="77777777" w:rsidR="009076DC" w:rsidRPr="004A7B03" w:rsidRDefault="009076DC" w:rsidP="00CD0B20">
      <w:pPr>
        <w:spacing w:line="360" w:lineRule="auto"/>
        <w:rPr>
          <w:rFonts w:eastAsiaTheme="majorEastAsia" w:cs="Times New Roman"/>
          <w:b/>
          <w:bCs/>
          <w:i/>
          <w:color w:val="000000" w:themeColor="text1"/>
          <w:szCs w:val="24"/>
          <w:lang w:val="en-US"/>
        </w:rPr>
      </w:pPr>
      <w:r w:rsidRPr="004A7B03">
        <w:rPr>
          <w:rFonts w:cs="Times New Roman"/>
          <w:b/>
          <w:i/>
          <w:szCs w:val="24"/>
          <w:lang w:val="en-US"/>
        </w:rPr>
        <w:br w:type="page"/>
      </w:r>
    </w:p>
    <w:p w14:paraId="171798EA" w14:textId="77777777" w:rsidR="00CD0B20" w:rsidRPr="000007E2" w:rsidRDefault="00CD0B20" w:rsidP="00CD0B20">
      <w:pPr>
        <w:pStyle w:val="Heading1"/>
        <w:spacing w:line="360" w:lineRule="auto"/>
        <w:jc w:val="both"/>
      </w:pPr>
      <w:bookmarkStart w:id="3" w:name="_Toc36335031"/>
      <w:r w:rsidRPr="000007E2">
        <w:lastRenderedPageBreak/>
        <w:t>Introduction</w:t>
      </w:r>
      <w:bookmarkEnd w:id="3"/>
      <w:r w:rsidRPr="000007E2">
        <w:t xml:space="preserve"> </w:t>
      </w:r>
    </w:p>
    <w:p w14:paraId="7F51F776" w14:textId="19B4E2A4" w:rsidR="00CD0B20" w:rsidRPr="000007E2" w:rsidRDefault="00CD0B20" w:rsidP="00CD0B20">
      <w:pPr>
        <w:spacing w:line="360" w:lineRule="auto"/>
        <w:jc w:val="both"/>
        <w:rPr>
          <w:rFonts w:cs="Times New Roman"/>
          <w:szCs w:val="24"/>
        </w:rPr>
      </w:pPr>
      <w:r w:rsidRPr="000007E2">
        <w:rPr>
          <w:rFonts w:cs="Times New Roman"/>
          <w:szCs w:val="24"/>
        </w:rPr>
        <w:t>The rise of digital technology in form of e-business and e-commerce has impacted different business sectors in the contemporary era. This is an outcome of the advancement in the technology that has changed the organisational culture and structure and also their way of operating in terms of their practices that has altered the traditional practices into other advanced practices (</w:t>
      </w:r>
      <w:r w:rsidRPr="000007E2">
        <w:rPr>
          <w:rFonts w:cs="Times New Roman"/>
          <w:color w:val="222222"/>
          <w:szCs w:val="24"/>
          <w:shd w:val="clear" w:color="auto" w:fill="FFFFFF"/>
        </w:rPr>
        <w:t>Westerman, Bonnet and McAfee, 2014</w:t>
      </w:r>
      <w:r w:rsidRPr="000007E2">
        <w:rPr>
          <w:rFonts w:cs="Times New Roman"/>
          <w:szCs w:val="24"/>
        </w:rPr>
        <w:t xml:space="preserve">). The changing demands of consumers and the increasing competition has led organisations towards adopting e-business practices. In the </w:t>
      </w:r>
      <w:r w:rsidR="00C15276" w:rsidRPr="000007E2">
        <w:rPr>
          <w:rFonts w:cs="Times New Roman"/>
          <w:szCs w:val="24"/>
        </w:rPr>
        <w:t>High-Tech</w:t>
      </w:r>
      <w:r w:rsidRPr="000007E2">
        <w:rPr>
          <w:rFonts w:cs="Times New Roman"/>
          <w:szCs w:val="24"/>
        </w:rPr>
        <w:t xml:space="preserve"> companies that operate in the IT sector, e-business models play a significant role within their operations as they </w:t>
      </w:r>
      <w:r w:rsidR="00C15276" w:rsidRPr="000007E2">
        <w:rPr>
          <w:rFonts w:cs="Times New Roman"/>
          <w:szCs w:val="24"/>
        </w:rPr>
        <w:t>must</w:t>
      </w:r>
      <w:r w:rsidRPr="000007E2">
        <w:rPr>
          <w:rFonts w:cs="Times New Roman"/>
          <w:szCs w:val="24"/>
        </w:rPr>
        <w:t xml:space="preserve"> be highly advanced and familiar with the implementation of technology in order to remain competitive within the industry.</w:t>
      </w:r>
    </w:p>
    <w:p w14:paraId="068F5B63" w14:textId="0B077BAB" w:rsidR="00CD0B20" w:rsidRDefault="00CD0B20" w:rsidP="00CD0B20">
      <w:pPr>
        <w:spacing w:line="360" w:lineRule="auto"/>
        <w:jc w:val="both"/>
        <w:rPr>
          <w:rFonts w:cs="Times New Roman"/>
          <w:szCs w:val="24"/>
        </w:rPr>
      </w:pPr>
      <w:r w:rsidRPr="000007E2">
        <w:rPr>
          <w:rFonts w:cs="Times New Roman"/>
          <w:szCs w:val="24"/>
        </w:rPr>
        <w:t xml:space="preserve">This report discusses the impact of technology in terms of the rise of e-business and its adoption within the </w:t>
      </w:r>
      <w:r w:rsidR="008D12EA" w:rsidRPr="000007E2">
        <w:rPr>
          <w:rFonts w:cs="Times New Roman"/>
          <w:szCs w:val="24"/>
        </w:rPr>
        <w:t>High-Tech</w:t>
      </w:r>
      <w:r w:rsidRPr="000007E2">
        <w:rPr>
          <w:rFonts w:cs="Times New Roman"/>
          <w:szCs w:val="24"/>
        </w:rPr>
        <w:t xml:space="preserve"> Companies and also the change in the organisational culture and structure of these </w:t>
      </w:r>
      <w:r w:rsidR="00F466FF" w:rsidRPr="000007E2">
        <w:rPr>
          <w:rFonts w:cs="Times New Roman"/>
          <w:szCs w:val="24"/>
        </w:rPr>
        <w:t>companies’</w:t>
      </w:r>
      <w:r w:rsidRPr="000007E2">
        <w:rPr>
          <w:rFonts w:cs="Times New Roman"/>
          <w:szCs w:val="24"/>
        </w:rPr>
        <w:t xml:space="preserve"> operation in the IT sector globally in terms of the impact on their practices and the structure. Moreover, it discusses the traditional culture followed in organisations </w:t>
      </w:r>
      <w:r w:rsidR="00C15276" w:rsidRPr="000007E2">
        <w:rPr>
          <w:rFonts w:cs="Times New Roman"/>
          <w:szCs w:val="24"/>
        </w:rPr>
        <w:t>based on</w:t>
      </w:r>
      <w:r w:rsidRPr="000007E2">
        <w:rPr>
          <w:rFonts w:cs="Times New Roman"/>
          <w:szCs w:val="24"/>
        </w:rPr>
        <w:t xml:space="preserve"> the theories such as classical organisational theory, organisational theory of </w:t>
      </w:r>
      <w:r w:rsidR="00DA28E6">
        <w:rPr>
          <w:rFonts w:cs="Times New Roman"/>
          <w:szCs w:val="24"/>
        </w:rPr>
        <w:t>behaviour</w:t>
      </w:r>
      <w:r w:rsidRPr="000007E2">
        <w:rPr>
          <w:rFonts w:cs="Times New Roman"/>
          <w:szCs w:val="24"/>
        </w:rPr>
        <w:t xml:space="preserve">al sciences and the changes brought by the data analytics tools and techniques within the organisational structures. This report also discusses the future of the </w:t>
      </w:r>
      <w:r w:rsidR="00F466FF" w:rsidRPr="000007E2">
        <w:rPr>
          <w:rFonts w:cs="Times New Roman"/>
          <w:szCs w:val="24"/>
        </w:rPr>
        <w:t>High-tech</w:t>
      </w:r>
      <w:r w:rsidRPr="000007E2">
        <w:rPr>
          <w:rFonts w:cs="Times New Roman"/>
          <w:szCs w:val="24"/>
        </w:rPr>
        <w:t xml:space="preserve"> companies on the basis of their organisational culture and structure impacted due to the advancement within the digital technology and also their way of operating on the basis of the rising trends within the IT industry. It includes their HR practices </w:t>
      </w:r>
      <w:r w:rsidR="00C15276" w:rsidRPr="000007E2">
        <w:rPr>
          <w:rFonts w:cs="Times New Roman"/>
          <w:szCs w:val="24"/>
        </w:rPr>
        <w:t>and</w:t>
      </w:r>
      <w:r w:rsidRPr="000007E2">
        <w:rPr>
          <w:rFonts w:cs="Times New Roman"/>
          <w:szCs w:val="24"/>
        </w:rPr>
        <w:t xml:space="preserve"> their practices in their other functions. </w:t>
      </w:r>
    </w:p>
    <w:p w14:paraId="44B19FA2" w14:textId="77777777" w:rsidR="00B55BD5" w:rsidRPr="000007E2" w:rsidRDefault="00B55BD5" w:rsidP="00CD0B20">
      <w:pPr>
        <w:spacing w:line="360" w:lineRule="auto"/>
        <w:jc w:val="both"/>
        <w:rPr>
          <w:rFonts w:cs="Times New Roman"/>
          <w:szCs w:val="24"/>
        </w:rPr>
      </w:pPr>
    </w:p>
    <w:p w14:paraId="6D45EC4E" w14:textId="77777777" w:rsidR="00CD0B20" w:rsidRPr="00CD0B20" w:rsidRDefault="00CD0B20" w:rsidP="000B4EB2">
      <w:pPr>
        <w:pStyle w:val="Heading1"/>
        <w:rPr>
          <w:rStyle w:val="IntenseEmphasis"/>
          <w:i/>
          <w:color w:val="000000" w:themeColor="text1"/>
        </w:rPr>
      </w:pPr>
      <w:bookmarkStart w:id="4" w:name="_Toc6592590"/>
      <w:bookmarkStart w:id="5" w:name="_Toc7523695"/>
      <w:bookmarkStart w:id="6" w:name="_Toc8219932"/>
      <w:bookmarkStart w:id="7" w:name="_Toc8515367"/>
      <w:bookmarkStart w:id="8" w:name="_Toc36335032"/>
      <w:r w:rsidRPr="00CD0B20">
        <w:rPr>
          <w:rStyle w:val="IntenseEmphasis"/>
          <w:i/>
          <w:color w:val="000000" w:themeColor="text1"/>
        </w:rPr>
        <w:t>Advances in Training and Recruitment of High-Tech Companies</w:t>
      </w:r>
      <w:bookmarkEnd w:id="4"/>
      <w:bookmarkEnd w:id="5"/>
      <w:bookmarkEnd w:id="6"/>
      <w:bookmarkEnd w:id="7"/>
      <w:bookmarkEnd w:id="8"/>
    </w:p>
    <w:p w14:paraId="2E87601A" w14:textId="77777777" w:rsidR="00CD0B20" w:rsidRPr="000007E2" w:rsidRDefault="00CD0B20" w:rsidP="000B4EB2">
      <w:pPr>
        <w:pStyle w:val="Heading2"/>
      </w:pPr>
      <w:bookmarkStart w:id="9" w:name="_Toc6592591"/>
      <w:bookmarkStart w:id="10" w:name="_Toc7523696"/>
      <w:bookmarkStart w:id="11" w:name="_Toc8219933"/>
      <w:bookmarkStart w:id="12" w:name="_Toc8515368"/>
      <w:bookmarkStart w:id="13" w:name="_Toc36335033"/>
      <w:r w:rsidRPr="000007E2">
        <w:t xml:space="preserve">Use of Cloud Computing for </w:t>
      </w:r>
      <w:r w:rsidR="009E1483">
        <w:t>B</w:t>
      </w:r>
      <w:r w:rsidRPr="000007E2">
        <w:t>etter HR Management</w:t>
      </w:r>
      <w:bookmarkEnd w:id="9"/>
      <w:bookmarkEnd w:id="10"/>
      <w:bookmarkEnd w:id="11"/>
      <w:bookmarkEnd w:id="12"/>
      <w:bookmarkEnd w:id="13"/>
    </w:p>
    <w:p w14:paraId="1A7E915A" w14:textId="21663299" w:rsidR="00CD0B20" w:rsidRPr="000007E2" w:rsidRDefault="00CD0B20" w:rsidP="00CD0B20">
      <w:pPr>
        <w:spacing w:line="360" w:lineRule="auto"/>
        <w:jc w:val="both"/>
        <w:rPr>
          <w:rFonts w:cs="Times New Roman"/>
          <w:szCs w:val="24"/>
        </w:rPr>
      </w:pPr>
      <w:r w:rsidRPr="000007E2">
        <w:rPr>
          <w:rFonts w:cs="Times New Roman"/>
          <w:szCs w:val="24"/>
        </w:rPr>
        <w:t xml:space="preserve">In the contemporary organisational setting, the urge of getting a workforce is based on their efficiency and effectiveness that could help these </w:t>
      </w:r>
      <w:r w:rsidR="00C15276" w:rsidRPr="000007E2">
        <w:rPr>
          <w:rFonts w:cs="Times New Roman"/>
          <w:szCs w:val="24"/>
        </w:rPr>
        <w:t>High-Tech</w:t>
      </w:r>
      <w:r w:rsidRPr="000007E2">
        <w:rPr>
          <w:rFonts w:cs="Times New Roman"/>
          <w:szCs w:val="24"/>
        </w:rPr>
        <w:t xml:space="preserve"> Companies achieve their objectives and goals. According to the study conducted by </w:t>
      </w:r>
      <w:r w:rsidRPr="000007E2">
        <w:rPr>
          <w:rFonts w:cs="Times New Roman"/>
          <w:color w:val="222222"/>
          <w:szCs w:val="24"/>
          <w:shd w:val="clear" w:color="auto" w:fill="FFFFFF"/>
        </w:rPr>
        <w:t>Navimipour et al (2015)</w:t>
      </w:r>
      <w:r w:rsidRPr="000007E2">
        <w:rPr>
          <w:rFonts w:cs="Times New Roman"/>
          <w:szCs w:val="24"/>
        </w:rPr>
        <w:t xml:space="preserve">, e-business has had a drastic impact on the practices of HR functions in the IT companies operating within the IT sector in terms of altering the practices followed in human resource management that includes finding relevant candidates and hiring and selection of candidates. </w:t>
      </w:r>
      <w:r w:rsidR="00C15276" w:rsidRPr="000007E2">
        <w:rPr>
          <w:rFonts w:cs="Times New Roman"/>
          <w:szCs w:val="24"/>
        </w:rPr>
        <w:t>Moreover,</w:t>
      </w:r>
      <w:r w:rsidRPr="000007E2">
        <w:rPr>
          <w:rFonts w:cs="Times New Roman"/>
          <w:szCs w:val="24"/>
        </w:rPr>
        <w:t xml:space="preserve"> it includes data storage of candidates, compensation and salary, performance appraisal and promotion and also strategies for </w:t>
      </w:r>
      <w:r w:rsidRPr="000007E2">
        <w:rPr>
          <w:rFonts w:cs="Times New Roman"/>
          <w:szCs w:val="24"/>
        </w:rPr>
        <w:lastRenderedPageBreak/>
        <w:t>motivating employees and making them sati</w:t>
      </w:r>
      <w:bookmarkStart w:id="14" w:name="_GoBack"/>
      <w:bookmarkEnd w:id="14"/>
      <w:r w:rsidRPr="000007E2">
        <w:rPr>
          <w:rFonts w:cs="Times New Roman"/>
          <w:szCs w:val="24"/>
        </w:rPr>
        <w:t xml:space="preserve">sfied. Based on the study conducted by </w:t>
      </w:r>
      <w:r w:rsidRPr="000007E2">
        <w:rPr>
          <w:rFonts w:cs="Times New Roman"/>
          <w:color w:val="222222"/>
          <w:szCs w:val="24"/>
          <w:shd w:val="clear" w:color="auto" w:fill="FFFFFF"/>
        </w:rPr>
        <w:t>Ross and Blumenstein (2013)</w:t>
      </w:r>
      <w:r w:rsidRPr="000007E2">
        <w:rPr>
          <w:rFonts w:cs="Times New Roman"/>
          <w:szCs w:val="24"/>
        </w:rPr>
        <w:t xml:space="preserve">, Cloud computing is highly used within the data storage of candidates on the basis of their resumes and work profiles through which their data is stored for future selections and for the organisational record purposes. This has changed the traditional practice of storing data manually in terms of relying on </w:t>
      </w:r>
      <w:r w:rsidR="00C15276" w:rsidRPr="000007E2">
        <w:rPr>
          <w:rFonts w:cs="Times New Roman"/>
          <w:szCs w:val="24"/>
        </w:rPr>
        <w:t>paperwork</w:t>
      </w:r>
      <w:r w:rsidRPr="000007E2">
        <w:rPr>
          <w:rFonts w:cs="Times New Roman"/>
          <w:szCs w:val="24"/>
        </w:rPr>
        <w:t xml:space="preserve"> and manual storage for employees’ data. Moreover, the practice of finding employees has also changed due to the impact of e-business in terms of using digital platforms to find employees matching the job designation (</w:t>
      </w:r>
      <w:r w:rsidRPr="000007E2">
        <w:rPr>
          <w:rFonts w:cs="Times New Roman"/>
          <w:color w:val="222222"/>
          <w:szCs w:val="24"/>
          <w:shd w:val="clear" w:color="auto" w:fill="FFFFFF"/>
        </w:rPr>
        <w:t>Corsello, 2012</w:t>
      </w:r>
      <w:r w:rsidRPr="000007E2">
        <w:rPr>
          <w:rFonts w:cs="Times New Roman"/>
          <w:szCs w:val="24"/>
        </w:rPr>
        <w:t xml:space="preserve">). </w:t>
      </w:r>
    </w:p>
    <w:p w14:paraId="0A1C7BB7" w14:textId="77777777" w:rsidR="00C15276" w:rsidRDefault="00CD0B20" w:rsidP="00CD0B20">
      <w:pPr>
        <w:spacing w:line="360" w:lineRule="auto"/>
        <w:jc w:val="both"/>
        <w:rPr>
          <w:rFonts w:cs="Times New Roman"/>
          <w:szCs w:val="24"/>
        </w:rPr>
      </w:pPr>
      <w:r w:rsidRPr="000007E2">
        <w:rPr>
          <w:rFonts w:cs="Times New Roman"/>
          <w:szCs w:val="24"/>
        </w:rPr>
        <w:t xml:space="preserve">According to the study conducted by </w:t>
      </w:r>
      <w:r w:rsidRPr="000007E2">
        <w:rPr>
          <w:rFonts w:cs="Times New Roman"/>
          <w:color w:val="222222"/>
          <w:szCs w:val="24"/>
          <w:shd w:val="clear" w:color="auto" w:fill="FFFFFF"/>
        </w:rPr>
        <w:t>Odun-Ayo et al (2017)</w:t>
      </w:r>
      <w:r w:rsidRPr="000007E2">
        <w:rPr>
          <w:rFonts w:cs="Times New Roman"/>
          <w:szCs w:val="24"/>
        </w:rPr>
        <w:t xml:space="preserve">, cloud computing is also used while finding employees who have not been selected previously and are also reviewed in terms of selecting them or not. Cloud computing has made it easy for the HR functions operating in numerous </w:t>
      </w:r>
      <w:r w:rsidR="00C15276" w:rsidRPr="000007E2">
        <w:rPr>
          <w:rFonts w:cs="Times New Roman"/>
          <w:szCs w:val="24"/>
        </w:rPr>
        <w:t>High-Tech</w:t>
      </w:r>
      <w:r w:rsidRPr="000007E2">
        <w:rPr>
          <w:rFonts w:cs="Times New Roman"/>
          <w:szCs w:val="24"/>
        </w:rPr>
        <w:t xml:space="preserve"> companies to get access to the data and review it for making selection and recruiting process highly efficient and effective. In the light of the study conducted by </w:t>
      </w:r>
      <w:r w:rsidRPr="000007E2">
        <w:rPr>
          <w:rFonts w:cs="Times New Roman"/>
          <w:color w:val="222222"/>
          <w:szCs w:val="24"/>
          <w:shd w:val="clear" w:color="auto" w:fill="FFFFFF"/>
        </w:rPr>
        <w:t>Low, Chen and Wu (2011)</w:t>
      </w:r>
      <w:r w:rsidRPr="000007E2">
        <w:rPr>
          <w:rFonts w:cs="Times New Roman"/>
          <w:szCs w:val="24"/>
        </w:rPr>
        <w:t xml:space="preserve">, the paradigm shift within the HRM practices is the result of the advancement of the technology that has been altering business processes in a drastic manner. Moreover, the change that has been observed within the big IT companies in terms of conducting interviews that is based on conducting online interviews. </w:t>
      </w:r>
    </w:p>
    <w:p w14:paraId="049ADD40" w14:textId="2EF1B794" w:rsidR="00CD0B20" w:rsidRDefault="00CD0B20" w:rsidP="00CD0B20">
      <w:pPr>
        <w:spacing w:line="360" w:lineRule="auto"/>
        <w:jc w:val="both"/>
        <w:rPr>
          <w:rFonts w:cs="Times New Roman"/>
          <w:szCs w:val="24"/>
        </w:rPr>
      </w:pPr>
      <w:r w:rsidRPr="000007E2">
        <w:rPr>
          <w:rFonts w:cs="Times New Roman"/>
          <w:szCs w:val="24"/>
        </w:rPr>
        <w:t xml:space="preserve">These online interviews include conducting interviews through online platforms </w:t>
      </w:r>
      <w:r w:rsidR="00C15276" w:rsidRPr="000007E2">
        <w:rPr>
          <w:rFonts w:cs="Times New Roman"/>
          <w:szCs w:val="24"/>
        </w:rPr>
        <w:t>and</w:t>
      </w:r>
      <w:r w:rsidRPr="000007E2">
        <w:rPr>
          <w:rFonts w:cs="Times New Roman"/>
          <w:szCs w:val="24"/>
        </w:rPr>
        <w:t xml:space="preserve"> video interviews that are in accordance to the feasibility and convenience of candidates </w:t>
      </w:r>
      <w:r w:rsidR="00C15276" w:rsidRPr="000007E2">
        <w:rPr>
          <w:rFonts w:cs="Times New Roman"/>
          <w:szCs w:val="24"/>
        </w:rPr>
        <w:t>and</w:t>
      </w:r>
      <w:r w:rsidRPr="000007E2">
        <w:rPr>
          <w:rFonts w:cs="Times New Roman"/>
          <w:szCs w:val="24"/>
        </w:rPr>
        <w:t xml:space="preserve"> the human resource department looking to hire employees. Based on the study conducted by </w:t>
      </w:r>
      <w:r w:rsidRPr="000007E2">
        <w:rPr>
          <w:rFonts w:cs="Times New Roman"/>
          <w:color w:val="222222"/>
          <w:szCs w:val="24"/>
          <w:shd w:val="clear" w:color="auto" w:fill="FFFFFF"/>
        </w:rPr>
        <w:t>Wang et al (2016)</w:t>
      </w:r>
      <w:r w:rsidRPr="000007E2">
        <w:rPr>
          <w:rFonts w:cs="Times New Roman"/>
          <w:szCs w:val="24"/>
        </w:rPr>
        <w:t xml:space="preserve">, there are various software used within the HRM functions in order to manage its human resource. HRIS (Human resource information system) is one of </w:t>
      </w:r>
      <w:r w:rsidR="00C15276" w:rsidRPr="000007E2">
        <w:rPr>
          <w:rFonts w:cs="Times New Roman"/>
          <w:szCs w:val="24"/>
        </w:rPr>
        <w:t>this software</w:t>
      </w:r>
      <w:r w:rsidRPr="000007E2">
        <w:rPr>
          <w:rFonts w:cs="Times New Roman"/>
          <w:szCs w:val="24"/>
        </w:rPr>
        <w:t xml:space="preserve"> used by different </w:t>
      </w:r>
      <w:r w:rsidR="00C15276" w:rsidRPr="000007E2">
        <w:rPr>
          <w:rFonts w:cs="Times New Roman"/>
          <w:szCs w:val="24"/>
        </w:rPr>
        <w:t>high-tech</w:t>
      </w:r>
      <w:r w:rsidRPr="000007E2">
        <w:rPr>
          <w:rFonts w:cs="Times New Roman"/>
          <w:szCs w:val="24"/>
        </w:rPr>
        <w:t xml:space="preserve"> companies for evaluating their performance and storing necessary information and data of its employees in order to make strategic HRM decisions. According to the study conducted by </w:t>
      </w:r>
      <w:r w:rsidRPr="000007E2">
        <w:rPr>
          <w:rFonts w:cs="Times New Roman"/>
          <w:color w:val="222222"/>
          <w:szCs w:val="24"/>
          <w:shd w:val="clear" w:color="auto" w:fill="FFFFFF"/>
        </w:rPr>
        <w:t>Al-Dmour Masa'deh and Obeidat (2017)</w:t>
      </w:r>
      <w:r w:rsidRPr="000007E2">
        <w:rPr>
          <w:rFonts w:cs="Times New Roman"/>
          <w:szCs w:val="24"/>
        </w:rPr>
        <w:t xml:space="preserve">, the human resource information management system (HRIS) consists of the database that allows the entering, manipulation and storage of the data regarding the employees of these </w:t>
      </w:r>
      <w:proofErr w:type="gramStart"/>
      <w:r w:rsidRPr="000007E2">
        <w:rPr>
          <w:rFonts w:cs="Times New Roman"/>
          <w:szCs w:val="24"/>
        </w:rPr>
        <w:t>high tech</w:t>
      </w:r>
      <w:proofErr w:type="gramEnd"/>
      <w:r w:rsidRPr="000007E2">
        <w:rPr>
          <w:rFonts w:cs="Times New Roman"/>
          <w:szCs w:val="24"/>
        </w:rPr>
        <w:t xml:space="preserve"> companies operating in the global IT sector. </w:t>
      </w:r>
    </w:p>
    <w:p w14:paraId="44269287" w14:textId="77777777" w:rsidR="00B55BD5" w:rsidRPr="000007E2" w:rsidRDefault="00B55BD5" w:rsidP="00CD0B20">
      <w:pPr>
        <w:spacing w:line="360" w:lineRule="auto"/>
        <w:jc w:val="both"/>
        <w:rPr>
          <w:rFonts w:cs="Times New Roman"/>
          <w:szCs w:val="24"/>
        </w:rPr>
      </w:pPr>
    </w:p>
    <w:p w14:paraId="16D01A50" w14:textId="77777777" w:rsidR="00CD0B20" w:rsidRPr="00CD0B20" w:rsidRDefault="00CD0B20" w:rsidP="00CD0B20">
      <w:pPr>
        <w:spacing w:line="360" w:lineRule="auto"/>
        <w:ind w:firstLine="0"/>
        <w:jc w:val="both"/>
        <w:rPr>
          <w:rStyle w:val="IntenseEmphasis"/>
          <w:rFonts w:cs="Times New Roman"/>
          <w:b/>
          <w:color w:val="000000" w:themeColor="text1"/>
          <w:szCs w:val="24"/>
        </w:rPr>
      </w:pPr>
      <w:bookmarkStart w:id="15" w:name="_Toc6592592"/>
      <w:bookmarkStart w:id="16" w:name="_Toc7523697"/>
      <w:bookmarkStart w:id="17" w:name="_Toc8219934"/>
      <w:bookmarkStart w:id="18" w:name="_Toc8515369"/>
      <w:r w:rsidRPr="00CD0B20">
        <w:rPr>
          <w:rStyle w:val="IntenseEmphasis"/>
          <w:rFonts w:cs="Times New Roman"/>
          <w:b/>
          <w:color w:val="000000" w:themeColor="text1"/>
          <w:szCs w:val="24"/>
        </w:rPr>
        <w:t>Business Analytics and Big Data to better Understand Demand</w:t>
      </w:r>
      <w:bookmarkEnd w:id="15"/>
      <w:r w:rsidRPr="00CD0B20">
        <w:rPr>
          <w:rStyle w:val="IntenseEmphasis"/>
          <w:rFonts w:cs="Times New Roman"/>
          <w:b/>
          <w:color w:val="000000" w:themeColor="text1"/>
          <w:szCs w:val="24"/>
        </w:rPr>
        <w:t xml:space="preserve"> of </w:t>
      </w:r>
      <w:bookmarkEnd w:id="16"/>
      <w:bookmarkEnd w:id="17"/>
      <w:bookmarkEnd w:id="18"/>
      <w:r w:rsidRPr="00CD0B20">
        <w:rPr>
          <w:rStyle w:val="IntenseEmphasis"/>
          <w:rFonts w:cs="Times New Roman"/>
          <w:b/>
          <w:color w:val="000000" w:themeColor="text1"/>
          <w:szCs w:val="24"/>
        </w:rPr>
        <w:t>Customers</w:t>
      </w:r>
    </w:p>
    <w:p w14:paraId="29FA79A2" w14:textId="77777777" w:rsidR="00C15276" w:rsidRDefault="00CD0B20" w:rsidP="00CD0B20">
      <w:pPr>
        <w:spacing w:line="360" w:lineRule="auto"/>
        <w:jc w:val="both"/>
        <w:rPr>
          <w:rStyle w:val="IntenseEmphasis"/>
          <w:rFonts w:cs="Times New Roman"/>
          <w:i w:val="0"/>
          <w:color w:val="000000" w:themeColor="text1"/>
          <w:szCs w:val="24"/>
        </w:rPr>
      </w:pPr>
      <w:r w:rsidRPr="000007E2">
        <w:rPr>
          <w:rStyle w:val="IntenseEmphasis"/>
          <w:rFonts w:cs="Times New Roman"/>
          <w:i w:val="0"/>
          <w:color w:val="000000" w:themeColor="text1"/>
          <w:szCs w:val="24"/>
        </w:rPr>
        <w:t>Business Analytics and managing big data in order to make strategic decisions for the organisation has become highly significant in order to gain competitive advantage. According to the study conducted by</w:t>
      </w:r>
      <w:r w:rsidRPr="000007E2">
        <w:rPr>
          <w:rFonts w:cs="Times New Roman"/>
          <w:color w:val="222222"/>
          <w:szCs w:val="24"/>
          <w:shd w:val="clear" w:color="auto" w:fill="FFFFFF"/>
        </w:rPr>
        <w:t xml:space="preserve"> Curry (2016)</w:t>
      </w:r>
      <w:r w:rsidRPr="000007E2">
        <w:rPr>
          <w:rStyle w:val="IntenseEmphasis"/>
          <w:rFonts w:cs="Times New Roman"/>
          <w:i w:val="0"/>
          <w:color w:val="000000" w:themeColor="text1"/>
          <w:szCs w:val="24"/>
        </w:rPr>
        <w:t xml:space="preserve">, the influence of advance technology that has shaped the </w:t>
      </w:r>
      <w:r w:rsidRPr="000007E2">
        <w:rPr>
          <w:rStyle w:val="IntenseEmphasis"/>
          <w:rFonts w:cs="Times New Roman"/>
          <w:i w:val="0"/>
          <w:color w:val="000000" w:themeColor="text1"/>
          <w:szCs w:val="24"/>
        </w:rPr>
        <w:lastRenderedPageBreak/>
        <w:t xml:space="preserve">business of high tech companies into e-business has led these companies operating in the IT sector towards transforming their traditional practices of data analysis and storing data in order to serve customers. The study conducted by </w:t>
      </w:r>
      <w:r w:rsidRPr="000007E2">
        <w:rPr>
          <w:rFonts w:cs="Times New Roman"/>
          <w:color w:val="222222"/>
          <w:szCs w:val="24"/>
          <w:shd w:val="clear" w:color="auto" w:fill="FFFFFF"/>
        </w:rPr>
        <w:t>Shin and Lee (2019)</w:t>
      </w:r>
      <w:r w:rsidRPr="000007E2">
        <w:rPr>
          <w:rStyle w:val="IntenseEmphasis"/>
          <w:rFonts w:cs="Times New Roman"/>
          <w:i w:val="0"/>
          <w:color w:val="000000" w:themeColor="text1"/>
          <w:szCs w:val="24"/>
        </w:rPr>
        <w:t xml:space="preserve"> states that data holds a high significance into the contemporary business setting specifically in the business sector where the customer base is higher. It makes highly essential for high tech companies operating in the IT sector in order to understand the demand of their customers that could help them gain competitive advantage in the highly competitive industry. </w:t>
      </w:r>
    </w:p>
    <w:p w14:paraId="488E3DA9" w14:textId="01C2D1E2" w:rsidR="00CD0B20" w:rsidRPr="000007E2" w:rsidRDefault="00CD0B20" w:rsidP="00CD0B20">
      <w:pPr>
        <w:spacing w:line="360" w:lineRule="auto"/>
        <w:jc w:val="both"/>
        <w:rPr>
          <w:rStyle w:val="IntenseEmphasis"/>
          <w:rFonts w:cs="Times New Roman"/>
          <w:i w:val="0"/>
          <w:color w:val="000000" w:themeColor="text1"/>
          <w:szCs w:val="24"/>
        </w:rPr>
      </w:pPr>
      <w:r w:rsidRPr="000007E2">
        <w:rPr>
          <w:rStyle w:val="IntenseEmphasis"/>
          <w:rFonts w:cs="Times New Roman"/>
          <w:i w:val="0"/>
          <w:color w:val="000000" w:themeColor="text1"/>
          <w:szCs w:val="24"/>
        </w:rPr>
        <w:t xml:space="preserve">Based on the study conducted by </w:t>
      </w:r>
      <w:r w:rsidRPr="000007E2">
        <w:rPr>
          <w:rFonts w:cs="Times New Roman"/>
          <w:color w:val="222222"/>
          <w:szCs w:val="24"/>
          <w:shd w:val="clear" w:color="auto" w:fill="FFFFFF"/>
        </w:rPr>
        <w:t>Raguseo (2018)</w:t>
      </w:r>
      <w:r w:rsidRPr="000007E2">
        <w:rPr>
          <w:rStyle w:val="IntenseEmphasis"/>
          <w:rFonts w:cs="Times New Roman"/>
          <w:i w:val="0"/>
          <w:color w:val="000000" w:themeColor="text1"/>
          <w:szCs w:val="24"/>
        </w:rPr>
        <w:t xml:space="preserve">, data analytics have changed the dynamics of the organisational structure followed in the </w:t>
      </w:r>
      <w:proofErr w:type="gramStart"/>
      <w:r w:rsidRPr="000007E2">
        <w:rPr>
          <w:rStyle w:val="IntenseEmphasis"/>
          <w:rFonts w:cs="Times New Roman"/>
          <w:i w:val="0"/>
          <w:color w:val="000000" w:themeColor="text1"/>
          <w:szCs w:val="24"/>
        </w:rPr>
        <w:t>high tech</w:t>
      </w:r>
      <w:proofErr w:type="gramEnd"/>
      <w:r w:rsidRPr="000007E2">
        <w:rPr>
          <w:rStyle w:val="IntenseEmphasis"/>
          <w:rFonts w:cs="Times New Roman"/>
          <w:i w:val="0"/>
          <w:color w:val="000000" w:themeColor="text1"/>
          <w:szCs w:val="24"/>
        </w:rPr>
        <w:t xml:space="preserve"> companies as these companies heavily rely on getting consumer data leading towards the development of marketing strategies in order to get potential customers for their services. It includes the examination of large data into multiple data sets that make these organisations able to uncover the hidden patterns, unknown correlations, market trends, preferences of customer and also to assess other useful business information for operating their businesses (</w:t>
      </w:r>
      <w:r w:rsidRPr="000007E2">
        <w:rPr>
          <w:rFonts w:cs="Times New Roman"/>
          <w:color w:val="222222"/>
          <w:szCs w:val="24"/>
          <w:shd w:val="clear" w:color="auto" w:fill="FFFFFF"/>
        </w:rPr>
        <w:t>Wellbrock and Hein, 2018</w:t>
      </w:r>
      <w:r w:rsidRPr="000007E2">
        <w:rPr>
          <w:rStyle w:val="IntenseEmphasis"/>
          <w:rFonts w:cs="Times New Roman"/>
          <w:i w:val="0"/>
          <w:color w:val="000000" w:themeColor="text1"/>
          <w:szCs w:val="24"/>
        </w:rPr>
        <w:t xml:space="preserve">). </w:t>
      </w:r>
    </w:p>
    <w:p w14:paraId="2139FD4C" w14:textId="77777777" w:rsidR="00C15276" w:rsidRDefault="00CD0B20" w:rsidP="00CD0B20">
      <w:pPr>
        <w:spacing w:line="360" w:lineRule="auto"/>
        <w:jc w:val="both"/>
        <w:rPr>
          <w:rStyle w:val="IntenseEmphasis"/>
          <w:rFonts w:cs="Times New Roman"/>
          <w:i w:val="0"/>
          <w:color w:val="000000" w:themeColor="text1"/>
          <w:szCs w:val="24"/>
        </w:rPr>
      </w:pPr>
      <w:r w:rsidRPr="000007E2">
        <w:rPr>
          <w:rStyle w:val="IntenseEmphasis"/>
          <w:rFonts w:cs="Times New Roman"/>
          <w:i w:val="0"/>
          <w:color w:val="000000" w:themeColor="text1"/>
          <w:szCs w:val="24"/>
        </w:rPr>
        <w:t xml:space="preserve">Based on the study conducted by </w:t>
      </w:r>
      <w:r w:rsidRPr="000007E2">
        <w:rPr>
          <w:rFonts w:cs="Times New Roman"/>
          <w:color w:val="222222"/>
          <w:szCs w:val="24"/>
          <w:shd w:val="clear" w:color="auto" w:fill="FFFFFF"/>
        </w:rPr>
        <w:t>Witkowski (2017)</w:t>
      </w:r>
      <w:r w:rsidRPr="000007E2">
        <w:rPr>
          <w:rStyle w:val="IntenseEmphasis"/>
          <w:rFonts w:cs="Times New Roman"/>
          <w:i w:val="0"/>
          <w:color w:val="000000" w:themeColor="text1"/>
          <w:szCs w:val="24"/>
        </w:rPr>
        <w:t>, High tech companies operating in the IT sector are more into data analytics that is done through various analytics tools that give accurate consumer insights in terms of knowing their patterns and preferences in things in which they are highly interested. Consumer demands could be understood through using data analytics that is the ultimate outcome of adopting e-business approach as consumers have gone more into the digital stuff due to the high influence of digitization when it comes to buying a product or service specifically (</w:t>
      </w:r>
      <w:r w:rsidRPr="000007E2">
        <w:rPr>
          <w:rFonts w:cs="Times New Roman"/>
          <w:color w:val="222222"/>
          <w:szCs w:val="24"/>
          <w:shd w:val="clear" w:color="auto" w:fill="FFFFFF"/>
        </w:rPr>
        <w:t xml:space="preserve">Zhou, Fu and </w:t>
      </w:r>
      <w:r w:rsidRPr="000007E2">
        <w:rPr>
          <w:rFonts w:cs="Times New Roman"/>
          <w:szCs w:val="24"/>
        </w:rPr>
        <w:t>Yang, 2016</w:t>
      </w:r>
      <w:r w:rsidRPr="000007E2">
        <w:rPr>
          <w:rStyle w:val="IntenseEmphasis"/>
          <w:rFonts w:cs="Times New Roman"/>
          <w:i w:val="0"/>
          <w:color w:val="000000" w:themeColor="text1"/>
          <w:szCs w:val="24"/>
        </w:rPr>
        <w:t xml:space="preserve">). </w:t>
      </w:r>
    </w:p>
    <w:p w14:paraId="13E06AFE" w14:textId="6EC47043" w:rsidR="00CD0B20" w:rsidRDefault="00CD0B20" w:rsidP="00CD0B20">
      <w:pPr>
        <w:spacing w:line="360" w:lineRule="auto"/>
        <w:jc w:val="both"/>
        <w:rPr>
          <w:rStyle w:val="IntenseEmphasis"/>
          <w:rFonts w:cs="Times New Roman"/>
          <w:i w:val="0"/>
          <w:color w:val="000000" w:themeColor="text1"/>
          <w:szCs w:val="24"/>
        </w:rPr>
      </w:pPr>
      <w:r w:rsidRPr="000007E2">
        <w:rPr>
          <w:rStyle w:val="IntenseEmphasis"/>
          <w:rFonts w:cs="Times New Roman"/>
          <w:i w:val="0"/>
          <w:color w:val="000000" w:themeColor="text1"/>
          <w:szCs w:val="24"/>
        </w:rPr>
        <w:t xml:space="preserve">The concept of customer being the king came a long time ago that made these organisations work for the satisfaction of their customers. When it comes to the impact of data analytics on the organisational structure, various studies have indicated the change of the practices and also the structure that happened through adopting digital practices in order to manage big data and to </w:t>
      </w:r>
      <w:r w:rsidR="00D466DB">
        <w:rPr>
          <w:rStyle w:val="IntenseEmphasis"/>
          <w:rFonts w:cs="Times New Roman"/>
          <w:i w:val="0"/>
          <w:color w:val="000000" w:themeColor="text1"/>
          <w:szCs w:val="24"/>
        </w:rPr>
        <w:t>analys</w:t>
      </w:r>
      <w:r w:rsidRPr="000007E2">
        <w:rPr>
          <w:rStyle w:val="IntenseEmphasis"/>
          <w:rFonts w:cs="Times New Roman"/>
          <w:i w:val="0"/>
          <w:color w:val="000000" w:themeColor="text1"/>
          <w:szCs w:val="24"/>
        </w:rPr>
        <w:t>e it via data analytics tools (</w:t>
      </w:r>
      <w:r w:rsidRPr="000007E2">
        <w:rPr>
          <w:rFonts w:cs="Times New Roman"/>
          <w:color w:val="222222"/>
          <w:szCs w:val="24"/>
          <w:shd w:val="clear" w:color="auto" w:fill="FFFFFF"/>
        </w:rPr>
        <w:t>Witkowski, 2017</w:t>
      </w:r>
      <w:r w:rsidRPr="000007E2">
        <w:rPr>
          <w:rStyle w:val="IntenseEmphasis"/>
          <w:rFonts w:cs="Times New Roman"/>
          <w:i w:val="0"/>
          <w:color w:val="000000" w:themeColor="text1"/>
          <w:szCs w:val="24"/>
        </w:rPr>
        <w:t xml:space="preserve">). These tactics help these organisations make strategies to find potential customers </w:t>
      </w:r>
      <w:r w:rsidR="00C15276" w:rsidRPr="000007E2">
        <w:rPr>
          <w:rStyle w:val="IntenseEmphasis"/>
          <w:rFonts w:cs="Times New Roman"/>
          <w:i w:val="0"/>
          <w:color w:val="000000" w:themeColor="text1"/>
          <w:szCs w:val="24"/>
        </w:rPr>
        <w:t>and</w:t>
      </w:r>
      <w:r w:rsidRPr="000007E2">
        <w:rPr>
          <w:rStyle w:val="IntenseEmphasis"/>
          <w:rFonts w:cs="Times New Roman"/>
          <w:i w:val="0"/>
          <w:color w:val="000000" w:themeColor="text1"/>
          <w:szCs w:val="24"/>
        </w:rPr>
        <w:t xml:space="preserve"> to help its clients increase its sales. This requires the flat organisational structure that these </w:t>
      </w:r>
      <w:r w:rsidR="00C15276">
        <w:rPr>
          <w:rStyle w:val="IntenseEmphasis"/>
          <w:rFonts w:cs="Times New Roman"/>
          <w:i w:val="0"/>
          <w:color w:val="000000" w:themeColor="text1"/>
          <w:szCs w:val="24"/>
        </w:rPr>
        <w:t>h</w:t>
      </w:r>
      <w:r w:rsidR="00C15276" w:rsidRPr="000007E2">
        <w:rPr>
          <w:rStyle w:val="IntenseEmphasis"/>
          <w:rFonts w:cs="Times New Roman"/>
          <w:i w:val="0"/>
          <w:color w:val="000000" w:themeColor="text1"/>
          <w:szCs w:val="24"/>
        </w:rPr>
        <w:t>igh-tech</w:t>
      </w:r>
      <w:r w:rsidRPr="000007E2">
        <w:rPr>
          <w:rStyle w:val="IntenseEmphasis"/>
          <w:rFonts w:cs="Times New Roman"/>
          <w:i w:val="0"/>
          <w:color w:val="000000" w:themeColor="text1"/>
          <w:szCs w:val="24"/>
        </w:rPr>
        <w:t xml:space="preserve"> companies follow in order to work on a similar goal. </w:t>
      </w:r>
    </w:p>
    <w:p w14:paraId="237549A6" w14:textId="77777777" w:rsidR="00B55BD5" w:rsidRPr="000007E2" w:rsidRDefault="00B55BD5" w:rsidP="00CD0B20">
      <w:pPr>
        <w:spacing w:line="360" w:lineRule="auto"/>
        <w:jc w:val="both"/>
        <w:rPr>
          <w:rStyle w:val="IntenseEmphasis"/>
          <w:rFonts w:cs="Times New Roman"/>
          <w:i w:val="0"/>
          <w:color w:val="000000" w:themeColor="text1"/>
          <w:szCs w:val="24"/>
        </w:rPr>
      </w:pPr>
    </w:p>
    <w:p w14:paraId="659721B2" w14:textId="77777777" w:rsidR="00CD0B20" w:rsidRPr="000007E2" w:rsidRDefault="00CD0B20" w:rsidP="000B4EB2">
      <w:pPr>
        <w:pStyle w:val="Heading1"/>
      </w:pPr>
      <w:bookmarkStart w:id="19" w:name="_Toc36335034"/>
      <w:r w:rsidRPr="000007E2">
        <w:lastRenderedPageBreak/>
        <w:t>Internet of Things (IoT)</w:t>
      </w:r>
      <w:bookmarkEnd w:id="19"/>
      <w:r w:rsidRPr="000007E2">
        <w:t xml:space="preserve"> </w:t>
      </w:r>
    </w:p>
    <w:p w14:paraId="0AB77FCB" w14:textId="77777777" w:rsidR="00C15276" w:rsidRDefault="00CD0B20" w:rsidP="000B4EB2">
      <w:pPr>
        <w:spacing w:line="360" w:lineRule="auto"/>
        <w:jc w:val="both"/>
        <w:rPr>
          <w:rFonts w:cs="Times New Roman"/>
          <w:szCs w:val="24"/>
        </w:rPr>
      </w:pPr>
      <w:r w:rsidRPr="000007E2">
        <w:rPr>
          <w:rFonts w:cs="Times New Roman"/>
          <w:szCs w:val="24"/>
        </w:rPr>
        <w:t xml:space="preserve">Internet of things (IoT) has had a drastic impact on the operations of organisations specifically in the </w:t>
      </w:r>
      <w:r w:rsidR="00C15276" w:rsidRPr="000007E2">
        <w:rPr>
          <w:rFonts w:cs="Times New Roman"/>
          <w:szCs w:val="24"/>
        </w:rPr>
        <w:t>high-tech</w:t>
      </w:r>
      <w:r w:rsidRPr="000007E2">
        <w:rPr>
          <w:rFonts w:cs="Times New Roman"/>
          <w:szCs w:val="24"/>
        </w:rPr>
        <w:t xml:space="preserve"> organisations that completely rely on the technological advancement based on their business nature. According to the study conducted by </w:t>
      </w:r>
      <w:r w:rsidRPr="000007E2">
        <w:rPr>
          <w:rFonts w:cs="Times New Roman"/>
          <w:color w:val="222222"/>
          <w:szCs w:val="24"/>
          <w:shd w:val="clear" w:color="auto" w:fill="FFFFFF"/>
        </w:rPr>
        <w:t>Trequattrini, et al (2016)</w:t>
      </w:r>
      <w:r w:rsidRPr="000007E2">
        <w:rPr>
          <w:rFonts w:cs="Times New Roman"/>
          <w:szCs w:val="24"/>
        </w:rPr>
        <w:t>, Internet of things have shifted the organisational structure of contemporary organisations from the classic structure to the transformational structure as companies operating within the IT sector are transforming due to the high influence of technological products. These technological products that count into Internet of things within multiple functions of these organisations are leading towards establishing effective communication within these functions in terms of working on a similar goal (</w:t>
      </w:r>
      <w:r w:rsidRPr="000007E2">
        <w:rPr>
          <w:rFonts w:cs="Times New Roman"/>
          <w:color w:val="222222"/>
          <w:szCs w:val="24"/>
          <w:shd w:val="clear" w:color="auto" w:fill="FFFFFF"/>
        </w:rPr>
        <w:t>Radanliev et al 2019</w:t>
      </w:r>
      <w:r w:rsidRPr="000007E2">
        <w:rPr>
          <w:rFonts w:cs="Times New Roman"/>
          <w:szCs w:val="24"/>
        </w:rPr>
        <w:t xml:space="preserve">). </w:t>
      </w:r>
    </w:p>
    <w:p w14:paraId="299CCE94" w14:textId="77777777" w:rsidR="00C15276" w:rsidRDefault="00CD0B20" w:rsidP="000B4EB2">
      <w:pPr>
        <w:spacing w:line="360" w:lineRule="auto"/>
        <w:jc w:val="both"/>
        <w:rPr>
          <w:rFonts w:cs="Times New Roman"/>
          <w:szCs w:val="24"/>
        </w:rPr>
      </w:pPr>
      <w:r w:rsidRPr="000007E2">
        <w:rPr>
          <w:rFonts w:cs="Times New Roman"/>
          <w:szCs w:val="24"/>
        </w:rPr>
        <w:t xml:space="preserve">As the classic structure is based on the functional units including sales, marketing, logistics, finance and various others, the implementation of internet of things (IoT) through the emergence of smart and connected products has led these companies towards developing a new structure that integrates all the functions of the organisations towards the accomplishment of the similar goal based on the effective use of technology. Based on the study conducted by </w:t>
      </w:r>
      <w:r w:rsidRPr="000007E2">
        <w:rPr>
          <w:rFonts w:cs="Times New Roman"/>
          <w:color w:val="222222"/>
          <w:szCs w:val="24"/>
          <w:shd w:val="clear" w:color="auto" w:fill="FFFFFF"/>
        </w:rPr>
        <w:t>Majeed (2017)</w:t>
      </w:r>
      <w:r w:rsidRPr="000007E2">
        <w:rPr>
          <w:rFonts w:cs="Times New Roman"/>
          <w:szCs w:val="24"/>
        </w:rPr>
        <w:t xml:space="preserve">, lack of communication is one of the reasons behind the ineffective performance of organisations that impacts negatively to the organisation. </w:t>
      </w:r>
    </w:p>
    <w:p w14:paraId="71F492F0" w14:textId="3BDD0886" w:rsidR="00685C93" w:rsidRPr="000B4EB2" w:rsidRDefault="00CD0B20" w:rsidP="000B4EB2">
      <w:pPr>
        <w:spacing w:line="360" w:lineRule="auto"/>
        <w:jc w:val="both"/>
        <w:rPr>
          <w:rFonts w:cs="Times New Roman"/>
          <w:szCs w:val="24"/>
        </w:rPr>
      </w:pPr>
      <w:r w:rsidRPr="000007E2">
        <w:rPr>
          <w:rFonts w:cs="Times New Roman"/>
          <w:szCs w:val="24"/>
        </w:rPr>
        <w:t>The key in the competitive digital economy is based on bringing innovation within the business models that could explicit the power of the business webs. In the contemporary time, High</w:t>
      </w:r>
      <w:r w:rsidR="00C15276">
        <w:rPr>
          <w:rFonts w:cs="Times New Roman"/>
          <w:szCs w:val="24"/>
        </w:rPr>
        <w:t>-</w:t>
      </w:r>
      <w:r w:rsidRPr="000007E2">
        <w:rPr>
          <w:rFonts w:cs="Times New Roman"/>
          <w:szCs w:val="24"/>
        </w:rPr>
        <w:t xml:space="preserve">tech companies are highly focused on improvising their organisational structures in terms of having </w:t>
      </w:r>
      <w:r w:rsidR="00C15276" w:rsidRPr="000007E2">
        <w:rPr>
          <w:rFonts w:cs="Times New Roman"/>
          <w:szCs w:val="24"/>
        </w:rPr>
        <w:t>a smaller</w:t>
      </w:r>
      <w:r w:rsidRPr="000007E2">
        <w:rPr>
          <w:rFonts w:cs="Times New Roman"/>
          <w:szCs w:val="24"/>
        </w:rPr>
        <w:t xml:space="preserve"> number of functions within the organisation and establishing a communication through internet of things. It has an aim of having a shared common goal in terms of becoming innovative and gaining competitive advantage. </w:t>
      </w:r>
    </w:p>
    <w:p w14:paraId="4EB5E2E5" w14:textId="77777777" w:rsidR="007D1583" w:rsidRPr="007D1583" w:rsidRDefault="007D1583" w:rsidP="00CD0B20">
      <w:pPr>
        <w:spacing w:line="360" w:lineRule="auto"/>
      </w:pPr>
    </w:p>
    <w:p w14:paraId="32CE3FA3" w14:textId="77777777" w:rsidR="002855E5" w:rsidRPr="003F77BF" w:rsidRDefault="003F50C0" w:rsidP="00C15276">
      <w:pPr>
        <w:pStyle w:val="Heading1"/>
        <w:jc w:val="both"/>
      </w:pPr>
      <w:bookmarkStart w:id="20" w:name="_Toc36335035"/>
      <w:r>
        <w:t>Organis</w:t>
      </w:r>
      <w:r w:rsidR="002855E5" w:rsidRPr="003F77BF">
        <w:t xml:space="preserve">ational Theory of </w:t>
      </w:r>
      <w:r w:rsidR="007D1583" w:rsidRPr="003F77BF">
        <w:t>Behavioural</w:t>
      </w:r>
      <w:r w:rsidR="002855E5" w:rsidRPr="003F77BF">
        <w:t xml:space="preserve"> Sciences</w:t>
      </w:r>
      <w:bookmarkEnd w:id="20"/>
    </w:p>
    <w:p w14:paraId="2D6C1EE4" w14:textId="77777777" w:rsidR="002855E5" w:rsidRPr="003F77BF" w:rsidRDefault="002855E5" w:rsidP="00C15276">
      <w:pPr>
        <w:spacing w:line="360" w:lineRule="auto"/>
        <w:jc w:val="both"/>
        <w:rPr>
          <w:rFonts w:cs="Times New Roman"/>
          <w:color w:val="000000" w:themeColor="text1"/>
        </w:rPr>
      </w:pPr>
      <w:r w:rsidRPr="003F77BF">
        <w:t xml:space="preserve"> The theory of </w:t>
      </w:r>
      <w:r w:rsidR="003F50C0">
        <w:t>organis</w:t>
      </w:r>
      <w:r w:rsidRPr="003F77BF">
        <w:t xml:space="preserve">ational </w:t>
      </w:r>
      <w:r w:rsidR="007D1583" w:rsidRPr="003F77BF">
        <w:t>behaviour</w:t>
      </w:r>
      <w:r w:rsidRPr="003F77BF">
        <w:t xml:space="preserve"> is related to the study of human </w:t>
      </w:r>
      <w:r w:rsidR="007D1583" w:rsidRPr="003F77BF">
        <w:t>behaviour</w:t>
      </w:r>
      <w:r w:rsidRPr="003F77BF">
        <w:t xml:space="preserve"> with reference to the </w:t>
      </w:r>
      <w:r w:rsidR="003F50C0">
        <w:t>organis</w:t>
      </w:r>
      <w:r w:rsidRPr="003F77BF">
        <w:t xml:space="preserve">ational environment. In simple words, </w:t>
      </w:r>
      <w:r w:rsidR="003F50C0">
        <w:t>organis</w:t>
      </w:r>
      <w:r w:rsidRPr="003F77BF">
        <w:t xml:space="preserve">ational </w:t>
      </w:r>
      <w:r w:rsidR="007D1583" w:rsidRPr="003F77BF">
        <w:t>behaviour</w:t>
      </w:r>
      <w:r w:rsidRPr="003F77BF">
        <w:t xml:space="preserve"> accounts the reasons of people’s </w:t>
      </w:r>
      <w:r w:rsidR="007D1583" w:rsidRPr="003F77BF">
        <w:t>behaviour</w:t>
      </w:r>
      <w:r w:rsidRPr="003F77BF">
        <w:t xml:space="preserve"> while working in an </w:t>
      </w:r>
      <w:r w:rsidR="003F50C0">
        <w:t>organis</w:t>
      </w:r>
      <w:r w:rsidRPr="003F77BF">
        <w:t>ation (</w:t>
      </w:r>
      <w:r w:rsidRPr="003F77BF">
        <w:rPr>
          <w:shd w:val="clear" w:color="auto" w:fill="FFFFFF"/>
        </w:rPr>
        <w:t>Greenwood et al., 2017)</w:t>
      </w:r>
      <w:r w:rsidRPr="003F77BF">
        <w:t xml:space="preserve">. The theory of </w:t>
      </w:r>
      <w:r w:rsidR="003F50C0">
        <w:t>organis</w:t>
      </w:r>
      <w:r w:rsidRPr="003F77BF">
        <w:t xml:space="preserve">ational </w:t>
      </w:r>
      <w:r w:rsidR="007D1583" w:rsidRPr="003F77BF">
        <w:t>behaviour</w:t>
      </w:r>
      <w:r w:rsidRPr="003F77BF">
        <w:t xml:space="preserve"> came into being in late 20</w:t>
      </w:r>
      <w:r w:rsidRPr="003F77BF">
        <w:rPr>
          <w:vertAlign w:val="superscript"/>
        </w:rPr>
        <w:t>th</w:t>
      </w:r>
      <w:r w:rsidRPr="003F77BF">
        <w:t xml:space="preserve"> century </w:t>
      </w:r>
      <w:r w:rsidRPr="003F77BF">
        <w:rPr>
          <w:rFonts w:cs="Times New Roman"/>
          <w:color w:val="000000" w:themeColor="text1"/>
        </w:rPr>
        <w:t xml:space="preserve">and stems from classical management theories. The study of human </w:t>
      </w:r>
      <w:r w:rsidR="007D1583" w:rsidRPr="003F77BF">
        <w:rPr>
          <w:rFonts w:cs="Times New Roman"/>
          <w:color w:val="000000" w:themeColor="text1"/>
        </w:rPr>
        <w:t>behaviour</w:t>
      </w:r>
      <w:r w:rsidRPr="003F77BF">
        <w:rPr>
          <w:rFonts w:cs="Times New Roman"/>
          <w:color w:val="000000" w:themeColor="text1"/>
        </w:rPr>
        <w:t xml:space="preserve"> was initiated by Frederick W. Taylor after </w:t>
      </w:r>
      <w:r w:rsidRPr="003F77BF">
        <w:rPr>
          <w:rFonts w:cs="Times New Roman"/>
          <w:color w:val="000000" w:themeColor="text1"/>
        </w:rPr>
        <w:lastRenderedPageBreak/>
        <w:t>which he has been considered as the father of scientific management (Neirotti and Paolucci, 2013</w:t>
      </w:r>
      <w:r>
        <w:rPr>
          <w:rFonts w:cs="Times New Roman"/>
          <w:color w:val="000000" w:themeColor="text1"/>
        </w:rPr>
        <w:t xml:space="preserve">; </w:t>
      </w:r>
      <w:r w:rsidRPr="003F77BF">
        <w:rPr>
          <w:rFonts w:cs="Times New Roman"/>
          <w:color w:val="000000" w:themeColor="text1"/>
        </w:rPr>
        <w:t>Satish and Yusof, 2017). In association, Taylor identified and listed several managerial solutions such as rationalization of tasks, improvement of cooperation, improvement of performance and development of the capacities of workers (Ferdous, 2016).</w:t>
      </w:r>
    </w:p>
    <w:p w14:paraId="27E9E007" w14:textId="77777777" w:rsidR="002855E5" w:rsidRPr="003F77BF" w:rsidRDefault="002855E5" w:rsidP="00C15276">
      <w:pPr>
        <w:spacing w:line="360" w:lineRule="auto"/>
        <w:jc w:val="both"/>
        <w:rPr>
          <w:rFonts w:cs="Times New Roman"/>
          <w:color w:val="000000" w:themeColor="text1"/>
        </w:rPr>
      </w:pPr>
      <w:r w:rsidRPr="003F77BF">
        <w:rPr>
          <w:rFonts w:cs="Times New Roman"/>
          <w:color w:val="000000" w:themeColor="text1"/>
        </w:rPr>
        <w:t xml:space="preserve">Before the formulation of </w:t>
      </w:r>
      <w:r w:rsidR="007D1583" w:rsidRPr="003F77BF">
        <w:rPr>
          <w:rFonts w:cs="Times New Roman"/>
          <w:color w:val="000000" w:themeColor="text1"/>
        </w:rPr>
        <w:t>behavioural</w:t>
      </w:r>
      <w:r w:rsidRPr="003F77BF">
        <w:rPr>
          <w:rFonts w:cs="Times New Roman"/>
          <w:color w:val="000000" w:themeColor="text1"/>
        </w:rPr>
        <w:t xml:space="preserve"> science, the </w:t>
      </w:r>
      <w:r w:rsidR="003F50C0">
        <w:rPr>
          <w:rFonts w:cs="Times New Roman"/>
          <w:color w:val="000000" w:themeColor="text1"/>
        </w:rPr>
        <w:t>organis</w:t>
      </w:r>
      <w:r w:rsidRPr="003F77BF">
        <w:rPr>
          <w:rFonts w:cs="Times New Roman"/>
          <w:color w:val="000000" w:themeColor="text1"/>
        </w:rPr>
        <w:t>ational theory was centric to production concepts. The employers developed several measures for expanding their production capacities (Neirotti and Paolucci, 2013</w:t>
      </w:r>
      <w:r>
        <w:rPr>
          <w:rFonts w:cs="Times New Roman"/>
          <w:color w:val="000000" w:themeColor="text1"/>
        </w:rPr>
        <w:t xml:space="preserve">; </w:t>
      </w:r>
      <w:r w:rsidRPr="003F77BF">
        <w:rPr>
          <w:shd w:val="clear" w:color="auto" w:fill="FFFFFF"/>
        </w:rPr>
        <w:t>Wang et al., 2017).</w:t>
      </w:r>
      <w:r w:rsidRPr="003F77BF">
        <w:rPr>
          <w:rFonts w:cs="Times New Roman"/>
          <w:color w:val="000000" w:themeColor="text1"/>
        </w:rPr>
        <w:t xml:space="preserve"> However, Taylor put forward the concept of worker’s capacity that served as the base for different classical theories. In response, the importance of human </w:t>
      </w:r>
      <w:r w:rsidR="007D1583" w:rsidRPr="003F77BF">
        <w:rPr>
          <w:rFonts w:cs="Times New Roman"/>
          <w:color w:val="000000" w:themeColor="text1"/>
        </w:rPr>
        <w:t>behaviour</w:t>
      </w:r>
      <w:r w:rsidRPr="003F77BF">
        <w:rPr>
          <w:rFonts w:cs="Times New Roman"/>
          <w:color w:val="000000" w:themeColor="text1"/>
        </w:rPr>
        <w:t xml:space="preserve"> and its association with the work quality has been figured out. Further, several researches were conducted in both supporting as well contradicting paradigm. For instance, a set of researchers supports the fact human </w:t>
      </w:r>
      <w:r w:rsidR="007D1583" w:rsidRPr="003F77BF">
        <w:rPr>
          <w:rFonts w:cs="Times New Roman"/>
          <w:color w:val="000000" w:themeColor="text1"/>
        </w:rPr>
        <w:t>behaviour</w:t>
      </w:r>
      <w:r w:rsidRPr="003F77BF">
        <w:rPr>
          <w:rFonts w:cs="Times New Roman"/>
          <w:color w:val="000000" w:themeColor="text1"/>
        </w:rPr>
        <w:t xml:space="preserve"> and value affect their work capacity and quality (Greve and Argote, 2015; Cascio and Montealegre, 2016; Noe et al., 2017). On the other hand, another set of analysts reflect that there is no significant impact of human </w:t>
      </w:r>
      <w:r w:rsidR="007D1583" w:rsidRPr="003F77BF">
        <w:rPr>
          <w:rFonts w:cs="Times New Roman"/>
          <w:color w:val="000000" w:themeColor="text1"/>
        </w:rPr>
        <w:t>behaviour</w:t>
      </w:r>
      <w:r w:rsidRPr="003F77BF">
        <w:rPr>
          <w:rFonts w:cs="Times New Roman"/>
          <w:color w:val="000000" w:themeColor="text1"/>
        </w:rPr>
        <w:t xml:space="preserve"> on certain job roles (Yang, Liu, and Wang, 2013; </w:t>
      </w:r>
      <w:r w:rsidRPr="003F77BF">
        <w:rPr>
          <w:shd w:val="clear" w:color="auto" w:fill="FFFFFF"/>
        </w:rPr>
        <w:t>Zilber et al., 2019)</w:t>
      </w:r>
      <w:r w:rsidRPr="003F77BF">
        <w:rPr>
          <w:rFonts w:cs="Times New Roman"/>
          <w:color w:val="000000" w:themeColor="text1"/>
        </w:rPr>
        <w:t xml:space="preserve">. In this manner, the theory of </w:t>
      </w:r>
      <w:r w:rsidR="003F50C0">
        <w:rPr>
          <w:rFonts w:cs="Times New Roman"/>
          <w:color w:val="000000" w:themeColor="text1"/>
        </w:rPr>
        <w:t>organis</w:t>
      </w:r>
      <w:r w:rsidRPr="003F77BF">
        <w:rPr>
          <w:rFonts w:cs="Times New Roman"/>
          <w:color w:val="000000" w:themeColor="text1"/>
        </w:rPr>
        <w:t xml:space="preserve">ational </w:t>
      </w:r>
      <w:r w:rsidR="007D1583" w:rsidRPr="003F77BF">
        <w:rPr>
          <w:rFonts w:cs="Times New Roman"/>
          <w:color w:val="000000" w:themeColor="text1"/>
        </w:rPr>
        <w:t>behaviour</w:t>
      </w:r>
      <w:r w:rsidRPr="003F77BF">
        <w:rPr>
          <w:rFonts w:cs="Times New Roman"/>
          <w:color w:val="000000" w:themeColor="text1"/>
        </w:rPr>
        <w:t xml:space="preserve"> was tested by different analysts. </w:t>
      </w:r>
    </w:p>
    <w:p w14:paraId="52444628" w14:textId="2D00AFE3" w:rsidR="002855E5" w:rsidRPr="003F77BF" w:rsidRDefault="002855E5" w:rsidP="00C15276">
      <w:pPr>
        <w:spacing w:line="360" w:lineRule="auto"/>
        <w:jc w:val="both"/>
      </w:pPr>
      <w:r w:rsidRPr="003F77BF">
        <w:t xml:space="preserve">The fundamental of </w:t>
      </w:r>
      <w:r w:rsidR="003F50C0">
        <w:t>organis</w:t>
      </w:r>
      <w:r w:rsidRPr="003F77BF">
        <w:t xml:space="preserve">ational </w:t>
      </w:r>
      <w:r w:rsidR="007D1583" w:rsidRPr="003F77BF">
        <w:t>behaviour</w:t>
      </w:r>
      <w:r w:rsidRPr="003F77BF">
        <w:t xml:space="preserve"> theory rests on three basic principles </w:t>
      </w:r>
      <w:r w:rsidR="00786F1A" w:rsidRPr="003F77BF">
        <w:t>namely,</w:t>
      </w:r>
      <w:r w:rsidRPr="003F77BF">
        <w:t xml:space="preserve"> motivation, satisfaction and job role. In detail, motivation is referred as the factors that forces an individual to act in a particular manner. The two types of motivation range on the intrinsic and extrinsic forces. Internal motivation factors are composed of developmental expectations and joyous deeds that enforce the employees in accomplishing their job role. For instance, an employee tends to complete all his tasks before the deadlines without association of any external incentive. On the other hand, the extrinsic motivation is referred as external factors such as salary and compensation </w:t>
      </w:r>
      <w:r w:rsidR="00786F1A" w:rsidRPr="003F77BF">
        <w:t>motivate</w:t>
      </w:r>
      <w:r w:rsidRPr="003F77BF">
        <w:t xml:space="preserve"> an employee to work</w:t>
      </w:r>
      <w:r w:rsidR="00786F1A">
        <w:t xml:space="preserve"> (Cascio and Montealegre, 2016)</w:t>
      </w:r>
      <w:r w:rsidRPr="003F77BF">
        <w:t xml:space="preserve">. </w:t>
      </w:r>
    </w:p>
    <w:p w14:paraId="20444FAA" w14:textId="77777777" w:rsidR="002855E5" w:rsidRDefault="002855E5" w:rsidP="00C15276">
      <w:pPr>
        <w:spacing w:line="360" w:lineRule="auto"/>
        <w:jc w:val="both"/>
      </w:pPr>
      <w:r w:rsidRPr="003F77BF">
        <w:t xml:space="preserve">The theory of </w:t>
      </w:r>
      <w:r w:rsidR="003F50C0">
        <w:t>organis</w:t>
      </w:r>
      <w:r w:rsidRPr="003F77BF">
        <w:t xml:space="preserve">ational </w:t>
      </w:r>
      <w:r w:rsidR="007D1583" w:rsidRPr="003F77BF">
        <w:t>behaviour</w:t>
      </w:r>
      <w:r w:rsidRPr="003F77BF">
        <w:t xml:space="preserve"> reflects that employee intrinsic as well as extrinsic motivation is obliged to be maintained by the </w:t>
      </w:r>
      <w:r w:rsidR="003F50C0">
        <w:t>organis</w:t>
      </w:r>
      <w:r w:rsidRPr="003F77BF">
        <w:t>ation (</w:t>
      </w:r>
      <w:r w:rsidRPr="003F77BF">
        <w:rPr>
          <w:rFonts w:cs="Times New Roman"/>
          <w:color w:val="000000" w:themeColor="text1"/>
        </w:rPr>
        <w:t>Mahmood, Basharat and Bashir, 2012)</w:t>
      </w:r>
      <w:r w:rsidRPr="003F77BF">
        <w:t xml:space="preserve">. In doing so, the </w:t>
      </w:r>
      <w:r w:rsidR="003F50C0">
        <w:t>organis</w:t>
      </w:r>
      <w:r w:rsidRPr="003F77BF">
        <w:t xml:space="preserve">ations will be able to obtain the utmost quality and productivity from the employees. The theory further suggest that </w:t>
      </w:r>
      <w:r w:rsidR="003F50C0">
        <w:t>organis</w:t>
      </w:r>
      <w:r w:rsidRPr="003F77BF">
        <w:t xml:space="preserve">ations must offer both internal as well as external factor to their employee so that all the dimensions of motivation are met. Additionally, the theory suggests that </w:t>
      </w:r>
      <w:r w:rsidR="003F50C0">
        <w:t>organis</w:t>
      </w:r>
      <w:r w:rsidRPr="003F77BF">
        <w:t xml:space="preserve">ations that keep their employees motivated yield a competitive workforce. In turn, this workforce becomes the core reason f </w:t>
      </w:r>
      <w:r w:rsidR="003F50C0">
        <w:t>organis</w:t>
      </w:r>
      <w:r w:rsidRPr="003F77BF">
        <w:t xml:space="preserve">ational development as well. </w:t>
      </w:r>
      <w:r w:rsidRPr="003F77BF">
        <w:lastRenderedPageBreak/>
        <w:t xml:space="preserve">altogether, the </w:t>
      </w:r>
      <w:r w:rsidR="003F50C0">
        <w:t>organis</w:t>
      </w:r>
      <w:r w:rsidRPr="003F77BF">
        <w:t xml:space="preserve">ational </w:t>
      </w:r>
      <w:r w:rsidR="007D1583" w:rsidRPr="003F77BF">
        <w:t>behaviour</w:t>
      </w:r>
      <w:r w:rsidRPr="003F77BF">
        <w:t xml:space="preserve"> theory serves as an upgraded version of the theory of X and Y based on contemporary human </w:t>
      </w:r>
      <w:r w:rsidR="007D1583" w:rsidRPr="003F77BF">
        <w:t>behaviour</w:t>
      </w:r>
      <w:r w:rsidRPr="003F77BF">
        <w:t xml:space="preserve"> and work scenarios. </w:t>
      </w:r>
    </w:p>
    <w:p w14:paraId="77B0EC25" w14:textId="77777777" w:rsidR="00177309" w:rsidRPr="003F77BF" w:rsidRDefault="00177309" w:rsidP="00C15276">
      <w:pPr>
        <w:spacing w:line="360" w:lineRule="auto"/>
        <w:jc w:val="both"/>
      </w:pPr>
    </w:p>
    <w:p w14:paraId="59603AE8" w14:textId="77777777" w:rsidR="002855E5" w:rsidRPr="003F77BF" w:rsidRDefault="002855E5" w:rsidP="00C15276">
      <w:pPr>
        <w:pStyle w:val="Heading1"/>
        <w:jc w:val="both"/>
      </w:pPr>
      <w:bookmarkStart w:id="21" w:name="_Toc36335036"/>
      <w:r w:rsidRPr="003F77BF">
        <w:t>Technological Impact on Recruitment and Training in High Tech industries</w:t>
      </w:r>
      <w:bookmarkEnd w:id="21"/>
    </w:p>
    <w:p w14:paraId="5BC0ACAC" w14:textId="6D7A6B19" w:rsidR="002855E5" w:rsidRPr="003F77BF" w:rsidRDefault="002855E5" w:rsidP="00C15276">
      <w:pPr>
        <w:spacing w:line="360" w:lineRule="auto"/>
        <w:jc w:val="both"/>
      </w:pPr>
      <w:r w:rsidRPr="003F77BF">
        <w:t xml:space="preserve">As stated above, the </w:t>
      </w:r>
      <w:r w:rsidR="00786F1A" w:rsidRPr="003F77BF">
        <w:t>high-tech</w:t>
      </w:r>
      <w:r w:rsidRPr="003F77BF">
        <w:t xml:space="preserve"> industries are composed of intense technological support in their business operations, their activities are upgrading with the upgradation of technology. To specifically understand the impact, departmental review has been performed in this part of the report. Accordingly, this report is centric to employee training and developmental measures in the contemporary </w:t>
      </w:r>
      <w:r w:rsidR="00786F1A">
        <w:t>h</w:t>
      </w:r>
      <w:r w:rsidR="00786F1A" w:rsidRPr="003F77BF">
        <w:t>igh-tech</w:t>
      </w:r>
      <w:r w:rsidRPr="003F77BF">
        <w:t xml:space="preserve"> </w:t>
      </w:r>
      <w:r w:rsidR="003F50C0">
        <w:t>organis</w:t>
      </w:r>
      <w:r w:rsidRPr="003F77BF">
        <w:t xml:space="preserve">ation. The employees make up the most essential strand of any business. In support, all the related activities to employee such as recruitment, selection, training, development and recognition are considered crucial by the management of </w:t>
      </w:r>
      <w:r w:rsidR="003F50C0">
        <w:t>organis</w:t>
      </w:r>
      <w:r w:rsidRPr="003F77BF">
        <w:t xml:space="preserve">ations. Specially the </w:t>
      </w:r>
      <w:r w:rsidR="00786F1A">
        <w:t>h</w:t>
      </w:r>
      <w:r w:rsidR="00786F1A" w:rsidRPr="003F77BF">
        <w:t>igh-</w:t>
      </w:r>
      <w:r w:rsidR="00786F1A">
        <w:t>t</w:t>
      </w:r>
      <w:r w:rsidR="00786F1A" w:rsidRPr="003F77BF">
        <w:t>ech</w:t>
      </w:r>
      <w:r w:rsidR="00786F1A">
        <w:t xml:space="preserve"> </w:t>
      </w:r>
      <w:r w:rsidRPr="003F77BF">
        <w:t>industries are concentrated with employees related to technology, science, engineering, and statistics (</w:t>
      </w:r>
      <w:r w:rsidRPr="003F77BF">
        <w:rPr>
          <w:rFonts w:cs="Times New Roman"/>
          <w:color w:val="000000" w:themeColor="text1"/>
        </w:rPr>
        <w:t>Neirotti and Paolucci, 2013</w:t>
      </w:r>
      <w:r>
        <w:rPr>
          <w:rFonts w:cs="Times New Roman"/>
          <w:color w:val="000000" w:themeColor="text1"/>
        </w:rPr>
        <w:t xml:space="preserve">; </w:t>
      </w:r>
      <w:r w:rsidRPr="003F77BF">
        <w:rPr>
          <w:shd w:val="clear" w:color="auto" w:fill="FFFFFF"/>
        </w:rPr>
        <w:t>Tremblay et al., 2017)</w:t>
      </w:r>
      <w:r w:rsidRPr="003F77BF">
        <w:t>. Therefore, they are obliged to implant comprehensive methods for recruiting, training and developing employees based on their work conditions. In association to this, technology has altered the employee management system in several manners.</w:t>
      </w:r>
    </w:p>
    <w:p w14:paraId="09AD2CE3" w14:textId="2B5FB449" w:rsidR="002855E5" w:rsidRPr="003F77BF" w:rsidRDefault="002855E5" w:rsidP="00C15276">
      <w:pPr>
        <w:spacing w:line="360" w:lineRule="auto"/>
        <w:jc w:val="both"/>
      </w:pPr>
      <w:r w:rsidRPr="003F77BF">
        <w:t xml:space="preserve">At first, technology has </w:t>
      </w:r>
      <w:r w:rsidR="00786F1A" w:rsidRPr="003F77BF">
        <w:t>influenced</w:t>
      </w:r>
      <w:r w:rsidRPr="003F77BF">
        <w:t xml:space="preserve"> the composition of employees. The traditional </w:t>
      </w:r>
      <w:r w:rsidR="003F50C0">
        <w:t>organis</w:t>
      </w:r>
      <w:r w:rsidRPr="003F77BF">
        <w:t xml:space="preserve">ations formulate theory employees </w:t>
      </w:r>
      <w:r w:rsidR="00786F1A" w:rsidRPr="003F77BF">
        <w:t>based on</w:t>
      </w:r>
      <w:r w:rsidRPr="003F77BF">
        <w:t xml:space="preserve"> technical skills only. Employee with higher work capacity were warmly welcomed by all the </w:t>
      </w:r>
      <w:r w:rsidR="003F50C0">
        <w:t>organis</w:t>
      </w:r>
      <w:r w:rsidRPr="003F77BF">
        <w:t>ation in the ancient business work. However, at the current work environment, technology has altered this composition by cutting down the work into components and spreading them around the employees based on their skills</w:t>
      </w:r>
      <w:r w:rsidR="00786F1A">
        <w:t xml:space="preserve"> (Bashir, 2014)</w:t>
      </w:r>
      <w:r w:rsidRPr="003F77BF">
        <w:t xml:space="preserve">. For instance, workforce diversity has become a common practice at the contemporary world. Hence, the </w:t>
      </w:r>
      <w:r w:rsidR="003F50C0">
        <w:t>organis</w:t>
      </w:r>
      <w:r w:rsidRPr="003F77BF">
        <w:t xml:space="preserve">ation </w:t>
      </w:r>
      <w:r w:rsidR="00C920CF" w:rsidRPr="003F77BF">
        <w:t>is</w:t>
      </w:r>
      <w:r w:rsidRPr="003F77BF">
        <w:t xml:space="preserve"> obliged employee workforce from different parts of the world based on technological skills along with relationship management. in response, the new composition of the workforce requires new managerial strategies due to diverse background and work types. </w:t>
      </w:r>
      <w:r w:rsidR="00786F1A" w:rsidRPr="003F77BF">
        <w:t>Thus,</w:t>
      </w:r>
      <w:r w:rsidRPr="003F77BF">
        <w:t xml:space="preserve"> the traditional theoretical and managerial practices are non-applicable on the updated workforce</w:t>
      </w:r>
      <w:r w:rsidR="00786F1A">
        <w:t xml:space="preserve"> (Liu and Wang, 2019)</w:t>
      </w:r>
      <w:r w:rsidRPr="003F77BF">
        <w:t>.</w:t>
      </w:r>
    </w:p>
    <w:p w14:paraId="539FB13E" w14:textId="77777777" w:rsidR="002855E5" w:rsidRPr="003F77BF" w:rsidRDefault="002855E5" w:rsidP="00C15276">
      <w:pPr>
        <w:spacing w:line="360" w:lineRule="auto"/>
        <w:jc w:val="both"/>
        <w:rPr>
          <w:rFonts w:cs="Times New Roman"/>
          <w:color w:val="000000" w:themeColor="text1"/>
        </w:rPr>
      </w:pPr>
      <w:r w:rsidRPr="003F77BF">
        <w:rPr>
          <w:rFonts w:cs="Times New Roman"/>
          <w:color w:val="000000" w:themeColor="text1"/>
        </w:rPr>
        <w:t>Secondly, the technology has change coordination and communication methods among the employees and the employers as well. Traditionally, the employees coordinate and communicate through meeting, messages and memorandums only (Neirotti and Paolucci, 2013</w:t>
      </w:r>
      <w:r>
        <w:rPr>
          <w:rFonts w:cs="Times New Roman"/>
          <w:color w:val="000000" w:themeColor="text1"/>
        </w:rPr>
        <w:t xml:space="preserve">; </w:t>
      </w:r>
      <w:r w:rsidRPr="003F77BF">
        <w:rPr>
          <w:shd w:val="clear" w:color="auto" w:fill="FFFFFF"/>
        </w:rPr>
        <w:t>Yan et al., 2019)</w:t>
      </w:r>
      <w:r w:rsidRPr="003F77BF">
        <w:rPr>
          <w:rFonts w:cs="Times New Roman"/>
          <w:color w:val="000000" w:themeColor="text1"/>
        </w:rPr>
        <w:t xml:space="preserve">. However, at current stage coordination and communication among the employee take place </w:t>
      </w:r>
      <w:r w:rsidRPr="003F77BF">
        <w:rPr>
          <w:rFonts w:cs="Times New Roman"/>
          <w:color w:val="000000" w:themeColor="text1"/>
        </w:rPr>
        <w:lastRenderedPageBreak/>
        <w:t>through several means. For example, employee is able to communication through telephonic conversation, electronic mails and mass communication measures as well. The recent High-Tech industries have given rise to teleworking workgroups who coordinate through telecommunication methods. Hence, technology has altered the way employees coordinate with each other my upgrading the communication measures.</w:t>
      </w:r>
    </w:p>
    <w:p w14:paraId="305F7AE1" w14:textId="04522EB6" w:rsidR="002855E5" w:rsidRPr="003F77BF" w:rsidRDefault="002855E5" w:rsidP="00C15276">
      <w:pPr>
        <w:spacing w:line="360" w:lineRule="auto"/>
        <w:jc w:val="both"/>
        <w:rPr>
          <w:rFonts w:cs="Times New Roman"/>
          <w:color w:val="000000" w:themeColor="text1"/>
        </w:rPr>
      </w:pPr>
      <w:r w:rsidRPr="003F77BF">
        <w:rPr>
          <w:rFonts w:cs="Times New Roman"/>
          <w:color w:val="000000" w:themeColor="text1"/>
        </w:rPr>
        <w:t xml:space="preserve">Thirdly, technology has evolved different types of business as well. For example, online businesses, </w:t>
      </w:r>
      <w:r w:rsidR="00786F1A" w:rsidRPr="003F77BF">
        <w:rPr>
          <w:rFonts w:cs="Times New Roman"/>
          <w:color w:val="000000" w:themeColor="text1"/>
        </w:rPr>
        <w:t>vendor-based</w:t>
      </w:r>
      <w:r w:rsidRPr="003F77BF">
        <w:rPr>
          <w:rFonts w:cs="Times New Roman"/>
          <w:color w:val="000000" w:themeColor="text1"/>
        </w:rPr>
        <w:t xml:space="preserve"> businesses and service sectors are result upgraded business versions. As a result, association of technology has gained reputation and e-commerce concepts are inaugurated (Drori, Ellis and Shapira, 2013). As a result, technology has changed business </w:t>
      </w:r>
      <w:r w:rsidR="007D1583" w:rsidRPr="003F77BF">
        <w:rPr>
          <w:rFonts w:cs="Times New Roman"/>
          <w:color w:val="000000" w:themeColor="text1"/>
        </w:rPr>
        <w:t>behaviour</w:t>
      </w:r>
      <w:r w:rsidRPr="003F77BF">
        <w:rPr>
          <w:rFonts w:cs="Times New Roman"/>
          <w:color w:val="000000" w:themeColor="text1"/>
        </w:rPr>
        <w:t xml:space="preserve"> on the basis of which the employee recruitment and training measures are also changed. Moreover, concepts like vertical information relationship are also developed to avoid centralization of information at the top of hierarchy (Neirotti and Paolucci, 2013</w:t>
      </w:r>
      <w:r>
        <w:rPr>
          <w:rFonts w:cs="Times New Roman"/>
          <w:color w:val="000000" w:themeColor="text1"/>
        </w:rPr>
        <w:t>;</w:t>
      </w:r>
      <w:r w:rsidRPr="008D168D">
        <w:rPr>
          <w:shd w:val="clear" w:color="auto" w:fill="FFFFFF"/>
        </w:rPr>
        <w:t xml:space="preserve"> </w:t>
      </w:r>
      <w:r w:rsidRPr="003F77BF">
        <w:rPr>
          <w:shd w:val="clear" w:color="auto" w:fill="FFFFFF"/>
        </w:rPr>
        <w:t>Chou et al., 2019</w:t>
      </w:r>
      <w:r w:rsidRPr="003F77BF">
        <w:rPr>
          <w:rFonts w:cs="Times New Roman"/>
          <w:color w:val="000000" w:themeColor="text1"/>
        </w:rPr>
        <w:t xml:space="preserve">). Subsequently, the </w:t>
      </w:r>
      <w:r w:rsidR="003F50C0">
        <w:rPr>
          <w:rFonts w:cs="Times New Roman"/>
          <w:color w:val="000000" w:themeColor="text1"/>
        </w:rPr>
        <w:t>organis</w:t>
      </w:r>
      <w:r w:rsidRPr="003F77BF">
        <w:rPr>
          <w:rFonts w:cs="Times New Roman"/>
          <w:color w:val="000000" w:themeColor="text1"/>
        </w:rPr>
        <w:t xml:space="preserve">ational structure is also triggered by technology. </w:t>
      </w:r>
      <w:r w:rsidR="003F50C0">
        <w:rPr>
          <w:rFonts w:cs="Times New Roman"/>
          <w:color w:val="000000" w:themeColor="text1"/>
        </w:rPr>
        <w:t>Organis</w:t>
      </w:r>
      <w:r w:rsidRPr="003F77BF">
        <w:rPr>
          <w:rFonts w:cs="Times New Roman"/>
          <w:color w:val="000000" w:themeColor="text1"/>
        </w:rPr>
        <w:t>ations are becoming more receptive and proactive with the use of technology. For instance, the vertical processing of information keeps the employees aware about their actions and the company’s response as well.</w:t>
      </w:r>
    </w:p>
    <w:p w14:paraId="59F9DE08" w14:textId="77777777" w:rsidR="002855E5" w:rsidRDefault="002855E5" w:rsidP="00C15276">
      <w:pPr>
        <w:spacing w:line="360" w:lineRule="auto"/>
        <w:jc w:val="both"/>
        <w:rPr>
          <w:rFonts w:cs="Times New Roman"/>
          <w:color w:val="000000" w:themeColor="text1"/>
        </w:rPr>
      </w:pPr>
      <w:r w:rsidRPr="003F77BF">
        <w:rPr>
          <w:rFonts w:cs="Times New Roman"/>
          <w:color w:val="000000" w:themeColor="text1"/>
        </w:rPr>
        <w:t>Finally, the recruitment system is being aided by technology through developmental measures. Briefly, the complex internal processes of recruitment have been developed. For instance, the traditional measures of recruitment are replaced with market relevancy. Moreover, the competence regarding to the job roles are also redefined due to technology. In the similar manner, the hired employees are also benefitted with technology due to new measures of recognition and tracked performances. For instance, information systems are developed among the High-Tech industries to track and record the performance of their employee and reward them accordingly. In this manner, all the critical aspects of human resource management are upgraded by technology and are obliged to develop new managerial trends as well.</w:t>
      </w:r>
    </w:p>
    <w:p w14:paraId="61C7C001" w14:textId="77777777" w:rsidR="00B55BD5" w:rsidRPr="003F77BF" w:rsidRDefault="00B55BD5" w:rsidP="00C15276">
      <w:pPr>
        <w:spacing w:line="360" w:lineRule="auto"/>
        <w:jc w:val="both"/>
        <w:rPr>
          <w:rFonts w:cs="Times New Roman"/>
          <w:color w:val="000000" w:themeColor="text1"/>
        </w:rPr>
      </w:pPr>
    </w:p>
    <w:p w14:paraId="471DE42B" w14:textId="77777777" w:rsidR="002855E5" w:rsidRPr="003F77BF" w:rsidRDefault="002855E5" w:rsidP="00C15276">
      <w:pPr>
        <w:pStyle w:val="Heading1"/>
        <w:jc w:val="both"/>
      </w:pPr>
      <w:bookmarkStart w:id="22" w:name="_Toc36335037"/>
      <w:r w:rsidRPr="003F77BF">
        <w:t xml:space="preserve">Modern Theories for </w:t>
      </w:r>
      <w:r w:rsidR="003F50C0">
        <w:t>Organis</w:t>
      </w:r>
      <w:r w:rsidRPr="003F77BF">
        <w:t>ational Culture and Structure</w:t>
      </w:r>
      <w:bookmarkEnd w:id="22"/>
    </w:p>
    <w:p w14:paraId="60C71E7C" w14:textId="77777777" w:rsidR="002855E5" w:rsidRDefault="002855E5" w:rsidP="00C15276">
      <w:pPr>
        <w:spacing w:line="360" w:lineRule="auto"/>
        <w:jc w:val="both"/>
        <w:rPr>
          <w:rFonts w:cs="Times New Roman"/>
          <w:color w:val="000000" w:themeColor="text1"/>
        </w:rPr>
      </w:pPr>
      <w:r w:rsidRPr="003F77BF">
        <w:rPr>
          <w:rFonts w:cs="Times New Roman"/>
          <w:color w:val="000000" w:themeColor="text1"/>
        </w:rPr>
        <w:t xml:space="preserve">A drastic change has been observed in the recent business world. For instance, the business structures, working conditions, employee motivational factors and </w:t>
      </w:r>
      <w:r w:rsidR="007D1583" w:rsidRPr="003F77BF">
        <w:rPr>
          <w:rFonts w:cs="Times New Roman"/>
          <w:color w:val="000000" w:themeColor="text1"/>
        </w:rPr>
        <w:t>behaviour</w:t>
      </w:r>
      <w:r w:rsidRPr="003F77BF">
        <w:rPr>
          <w:rFonts w:cs="Times New Roman"/>
          <w:color w:val="000000" w:themeColor="text1"/>
        </w:rPr>
        <w:t xml:space="preserve"> are some of the most critical changes in the recent working conditions. Moreover, the use of technology has also upgraded the many working practices (Mahmood</w:t>
      </w:r>
      <w:r w:rsidRPr="003F77BF">
        <w:rPr>
          <w:shd w:val="clear" w:color="auto" w:fill="FFFFFF"/>
        </w:rPr>
        <w:t xml:space="preserve"> </w:t>
      </w:r>
      <w:r>
        <w:rPr>
          <w:shd w:val="clear" w:color="auto" w:fill="FFFFFF"/>
        </w:rPr>
        <w:t xml:space="preserve">et al., 2012; </w:t>
      </w:r>
      <w:r w:rsidRPr="003F77BF">
        <w:rPr>
          <w:shd w:val="clear" w:color="auto" w:fill="FFFFFF"/>
        </w:rPr>
        <w:t>Niemand et al., 2017</w:t>
      </w:r>
      <w:r>
        <w:rPr>
          <w:shd w:val="clear" w:color="auto" w:fill="FFFFFF"/>
        </w:rPr>
        <w:t>;</w:t>
      </w:r>
      <w:r w:rsidRPr="008D168D">
        <w:rPr>
          <w:shd w:val="clear" w:color="auto" w:fill="FFFFFF"/>
        </w:rPr>
        <w:t xml:space="preserve"> </w:t>
      </w:r>
      <w:r w:rsidRPr="003F77BF">
        <w:rPr>
          <w:shd w:val="clear" w:color="auto" w:fill="FFFFFF"/>
        </w:rPr>
        <w:t>Chou et al., 2019)</w:t>
      </w:r>
      <w:r w:rsidRPr="003F77BF">
        <w:rPr>
          <w:rFonts w:cs="Times New Roman"/>
          <w:color w:val="000000" w:themeColor="text1"/>
        </w:rPr>
        <w:t xml:space="preserve">. Likewise, recruitment systems are improved with scientific screening of employees that in </w:t>
      </w:r>
      <w:r w:rsidRPr="003F77BF">
        <w:rPr>
          <w:rFonts w:cs="Times New Roman"/>
          <w:color w:val="000000" w:themeColor="text1"/>
        </w:rPr>
        <w:lastRenderedPageBreak/>
        <w:t xml:space="preserve">turn leads to anti-biased hiring. Secondly, the establishment of e-commerce genre of business have become </w:t>
      </w:r>
      <w:proofErr w:type="gramStart"/>
      <w:r w:rsidRPr="003F77BF">
        <w:rPr>
          <w:rFonts w:cs="Times New Roman"/>
          <w:color w:val="000000" w:themeColor="text1"/>
        </w:rPr>
        <w:t>a new source where virtual businesses</w:t>
      </w:r>
      <w:proofErr w:type="gramEnd"/>
      <w:r w:rsidRPr="003F77BF">
        <w:rPr>
          <w:rFonts w:cs="Times New Roman"/>
          <w:color w:val="000000" w:themeColor="text1"/>
        </w:rPr>
        <w:t xml:space="preserve"> takes place and new forms of collaboration methods are required by the firms. For instance, the online retailers are obliged to coordinate with different banks for enabling their online payment systems. All these changes require management strategies and theories. However, the traditional management theories were formulated on the basis of traditional work conditions, whilst the recent work conditions and strategies are changes drastically. As a result, new theoretical frameworks are developed. In association to this, some of the contingency theories are listed below;</w:t>
      </w:r>
    </w:p>
    <w:p w14:paraId="51E96538" w14:textId="77777777" w:rsidR="00B55BD5" w:rsidRPr="003F77BF" w:rsidRDefault="00B55BD5" w:rsidP="00C15276">
      <w:pPr>
        <w:spacing w:line="360" w:lineRule="auto"/>
        <w:jc w:val="both"/>
        <w:rPr>
          <w:rFonts w:cs="Times New Roman"/>
          <w:color w:val="000000" w:themeColor="text1"/>
        </w:rPr>
      </w:pPr>
    </w:p>
    <w:p w14:paraId="01DCFDF3" w14:textId="01CE2525" w:rsidR="002855E5" w:rsidRPr="003F77BF" w:rsidRDefault="002855E5" w:rsidP="00C15276">
      <w:pPr>
        <w:pStyle w:val="Heading2"/>
        <w:jc w:val="both"/>
      </w:pPr>
      <w:bookmarkStart w:id="23" w:name="_Toc36335038"/>
      <w:r w:rsidRPr="003F77BF">
        <w:t xml:space="preserve">Contingency Management Theory </w:t>
      </w:r>
      <w:r w:rsidR="00786F1A">
        <w:t>in</w:t>
      </w:r>
      <w:r w:rsidR="00786F1A" w:rsidRPr="003F77BF">
        <w:t xml:space="preserve"> </w:t>
      </w:r>
      <w:r w:rsidR="00786F1A">
        <w:t>r</w:t>
      </w:r>
      <w:r w:rsidR="00786F1A" w:rsidRPr="003F77BF">
        <w:t>egard</w:t>
      </w:r>
      <w:r w:rsidR="00786F1A">
        <w:t xml:space="preserve"> to</w:t>
      </w:r>
      <w:r w:rsidRPr="003F77BF">
        <w:t xml:space="preserve"> HR and Training and Development of Employee</w:t>
      </w:r>
      <w:bookmarkEnd w:id="23"/>
    </w:p>
    <w:p w14:paraId="1606F646" w14:textId="5A705BBB" w:rsidR="002855E5" w:rsidRPr="003F77BF" w:rsidRDefault="002855E5" w:rsidP="00C15276">
      <w:pPr>
        <w:spacing w:line="360" w:lineRule="auto"/>
        <w:jc w:val="both"/>
      </w:pPr>
      <w:r w:rsidRPr="003F77BF">
        <w:t xml:space="preserve">Contingency management reflect the fact that there is no right way to manage an </w:t>
      </w:r>
      <w:r w:rsidR="003F50C0">
        <w:t>organis</w:t>
      </w:r>
      <w:r w:rsidRPr="003F77BF">
        <w:t xml:space="preserve">ation. In association to this, the </w:t>
      </w:r>
      <w:r w:rsidR="003F50C0">
        <w:t>organis</w:t>
      </w:r>
      <w:r w:rsidRPr="003F77BF">
        <w:t>ations are exposed to several external and internal factors. For instance, the external forces such as political changes and economical pressure tend to alter the business operations of businesses through imposition of taxes and other similar measures. On the other hand, the internal forces such as managerial strategies may trigger the business operations as well (</w:t>
      </w:r>
      <w:r w:rsidRPr="003F77BF">
        <w:rPr>
          <w:rFonts w:cs="Times New Roman"/>
          <w:color w:val="000000" w:themeColor="text1"/>
        </w:rPr>
        <w:t>Mahmood</w:t>
      </w:r>
      <w:r w:rsidRPr="003F77BF">
        <w:rPr>
          <w:shd w:val="clear" w:color="auto" w:fill="FFFFFF"/>
        </w:rPr>
        <w:t xml:space="preserve"> </w:t>
      </w:r>
      <w:r>
        <w:rPr>
          <w:shd w:val="clear" w:color="auto" w:fill="FFFFFF"/>
        </w:rPr>
        <w:t xml:space="preserve">et al., 2012; </w:t>
      </w:r>
      <w:r w:rsidRPr="003F77BF">
        <w:rPr>
          <w:shd w:val="clear" w:color="auto" w:fill="FFFFFF"/>
        </w:rPr>
        <w:t>Marler and Parry, 2016</w:t>
      </w:r>
      <w:r>
        <w:rPr>
          <w:shd w:val="clear" w:color="auto" w:fill="FFFFFF"/>
        </w:rPr>
        <w:t>;</w:t>
      </w:r>
      <w:r w:rsidRPr="008D168D">
        <w:rPr>
          <w:shd w:val="clear" w:color="auto" w:fill="FFFFFF"/>
        </w:rPr>
        <w:t xml:space="preserve"> </w:t>
      </w:r>
      <w:r w:rsidRPr="003F77BF">
        <w:rPr>
          <w:shd w:val="clear" w:color="auto" w:fill="FFFFFF"/>
        </w:rPr>
        <w:t>Chou et al., 2019)</w:t>
      </w:r>
      <w:r w:rsidRPr="003F77BF">
        <w:t xml:space="preserve">. Altogether, the </w:t>
      </w:r>
      <w:r w:rsidR="003F50C0">
        <w:t>organis</w:t>
      </w:r>
      <w:r w:rsidRPr="003F77BF">
        <w:t xml:space="preserve">ations are stimulated </w:t>
      </w:r>
      <w:r w:rsidR="00786F1A" w:rsidRPr="003F77BF">
        <w:t>based on</w:t>
      </w:r>
      <w:r w:rsidRPr="003F77BF">
        <w:t xml:space="preserve"> internal as well as external forces in response to which they are obliged to perform suitable measures and address the changes. This is where the </w:t>
      </w:r>
      <w:r w:rsidR="003F50C0">
        <w:t>organis</w:t>
      </w:r>
      <w:r w:rsidRPr="003F77BF">
        <w:t xml:space="preserve">ations operate on contingency management theory suggesting that </w:t>
      </w:r>
      <w:r w:rsidR="003F50C0">
        <w:t>organis</w:t>
      </w:r>
      <w:r w:rsidRPr="003F77BF">
        <w:t>ations are enforced to act on the basis of intrinsic and extrinsic changes.</w:t>
      </w:r>
    </w:p>
    <w:p w14:paraId="2422883E" w14:textId="63F9F9CF" w:rsidR="002855E5" w:rsidRPr="003F77BF" w:rsidRDefault="002855E5" w:rsidP="00C15276">
      <w:pPr>
        <w:spacing w:line="360" w:lineRule="auto"/>
        <w:jc w:val="both"/>
        <w:rPr>
          <w:rFonts w:eastAsia="Calibri" w:cs="Times New Roman"/>
          <w:color w:val="000000" w:themeColor="text1"/>
        </w:rPr>
      </w:pPr>
      <w:r w:rsidRPr="003F77BF">
        <w:rPr>
          <w:rFonts w:eastAsia="Calibri" w:cs="Times New Roman"/>
          <w:color w:val="000000" w:themeColor="text1"/>
        </w:rPr>
        <w:t xml:space="preserve">In consideration to this, the leaders of high-tech </w:t>
      </w:r>
      <w:r w:rsidR="003F50C0">
        <w:rPr>
          <w:rFonts w:eastAsia="Calibri" w:cs="Times New Roman"/>
          <w:color w:val="000000" w:themeColor="text1"/>
        </w:rPr>
        <w:t>organis</w:t>
      </w:r>
      <w:r w:rsidRPr="003F77BF">
        <w:rPr>
          <w:rFonts w:eastAsia="Calibri" w:cs="Times New Roman"/>
          <w:color w:val="000000" w:themeColor="text1"/>
        </w:rPr>
        <w:t xml:space="preserve">ations entirely depend upon the variables acting in the external environment which forms the basis for their reactive decisions. In this regard, Fiedler discovered the first contingency theory by linking leadership and </w:t>
      </w:r>
      <w:r w:rsidR="00786F1A" w:rsidRPr="003F77BF">
        <w:rPr>
          <w:rFonts w:eastAsia="Calibri" w:cs="Times New Roman"/>
          <w:color w:val="000000" w:themeColor="text1"/>
        </w:rPr>
        <w:t>decision-making</w:t>
      </w:r>
      <w:r w:rsidRPr="003F77BF">
        <w:rPr>
          <w:rFonts w:eastAsia="Calibri" w:cs="Times New Roman"/>
          <w:color w:val="000000" w:themeColor="text1"/>
        </w:rPr>
        <w:t xml:space="preserve"> paradigm. In simple words, </w:t>
      </w:r>
      <w:r w:rsidR="003F50C0">
        <w:rPr>
          <w:rFonts w:eastAsia="Calibri" w:cs="Times New Roman"/>
          <w:color w:val="000000" w:themeColor="text1"/>
        </w:rPr>
        <w:t>organis</w:t>
      </w:r>
      <w:r w:rsidRPr="003F77BF">
        <w:rPr>
          <w:rFonts w:eastAsia="Calibri" w:cs="Times New Roman"/>
          <w:color w:val="000000" w:themeColor="text1"/>
        </w:rPr>
        <w:t xml:space="preserve">ations that act according to its surrounding and mark their existence in the market are considered as stronger </w:t>
      </w:r>
      <w:r w:rsidR="003F50C0">
        <w:rPr>
          <w:rFonts w:eastAsia="Calibri" w:cs="Times New Roman"/>
          <w:color w:val="000000" w:themeColor="text1"/>
        </w:rPr>
        <w:t>organis</w:t>
      </w:r>
      <w:r w:rsidRPr="003F77BF">
        <w:rPr>
          <w:rFonts w:eastAsia="Calibri" w:cs="Times New Roman"/>
          <w:color w:val="000000" w:themeColor="text1"/>
        </w:rPr>
        <w:t>ations (</w:t>
      </w:r>
      <w:r w:rsidRPr="003F77BF">
        <w:rPr>
          <w:shd w:val="clear" w:color="auto" w:fill="FFFFFF"/>
        </w:rPr>
        <w:t>Chou et al., 2019</w:t>
      </w:r>
      <w:r>
        <w:rPr>
          <w:shd w:val="clear" w:color="auto" w:fill="FFFFFF"/>
        </w:rPr>
        <w:t>;</w:t>
      </w:r>
      <w:r w:rsidRPr="008D168D">
        <w:rPr>
          <w:shd w:val="clear" w:color="auto" w:fill="FFFFFF"/>
        </w:rPr>
        <w:t xml:space="preserve"> </w:t>
      </w:r>
      <w:r w:rsidRPr="003F77BF">
        <w:rPr>
          <w:shd w:val="clear" w:color="auto" w:fill="FFFFFF"/>
        </w:rPr>
        <w:t>Greenwood et al., 2017)</w:t>
      </w:r>
      <w:r w:rsidRPr="003F77BF">
        <w:rPr>
          <w:rFonts w:eastAsia="Calibri" w:cs="Times New Roman"/>
          <w:color w:val="000000" w:themeColor="text1"/>
        </w:rPr>
        <w:t xml:space="preserve">. For illustration, companies account the cultural differences, work practices and market insight of their potential markets to expand their operations in new regions. In doing so, the companies are realizing the external as well as internal resources of the firm. ultimately, this type of </w:t>
      </w:r>
      <w:r w:rsidR="003F50C0">
        <w:rPr>
          <w:rFonts w:eastAsia="Calibri" w:cs="Times New Roman"/>
          <w:color w:val="000000" w:themeColor="text1"/>
        </w:rPr>
        <w:t>organis</w:t>
      </w:r>
      <w:r w:rsidRPr="003F77BF">
        <w:rPr>
          <w:rFonts w:eastAsia="Calibri" w:cs="Times New Roman"/>
          <w:color w:val="000000" w:themeColor="text1"/>
        </w:rPr>
        <w:t>ation is observed to be growing in size and number (financial performance) altogether.</w:t>
      </w:r>
    </w:p>
    <w:p w14:paraId="5BD16E77" w14:textId="7891AA00" w:rsidR="002855E5" w:rsidRDefault="002855E5" w:rsidP="00C15276">
      <w:pPr>
        <w:spacing w:line="360" w:lineRule="auto"/>
        <w:jc w:val="both"/>
        <w:rPr>
          <w:rFonts w:eastAsia="Calibri" w:cs="Times New Roman"/>
          <w:color w:val="000000" w:themeColor="text1"/>
        </w:rPr>
      </w:pPr>
      <w:r w:rsidRPr="003F77BF">
        <w:rPr>
          <w:rFonts w:eastAsia="Calibri" w:cs="Times New Roman"/>
          <w:color w:val="000000" w:themeColor="text1"/>
        </w:rPr>
        <w:lastRenderedPageBreak/>
        <w:t xml:space="preserve">Moreover, the contingency theory also became the root of situational analysis. At the beginning, Fiedler claimed that leaders are the one who </w:t>
      </w:r>
      <w:r w:rsidR="007D1583" w:rsidRPr="003F77BF">
        <w:rPr>
          <w:rFonts w:eastAsia="Calibri" w:cs="Times New Roman"/>
          <w:color w:val="000000" w:themeColor="text1"/>
        </w:rPr>
        <w:t>analyse</w:t>
      </w:r>
      <w:r w:rsidRPr="003F77BF">
        <w:rPr>
          <w:rFonts w:eastAsia="Calibri" w:cs="Times New Roman"/>
          <w:color w:val="000000" w:themeColor="text1"/>
        </w:rPr>
        <w:t xml:space="preserve"> the situation </w:t>
      </w:r>
      <w:r w:rsidR="00786F1A" w:rsidRPr="003F77BF">
        <w:rPr>
          <w:rFonts w:eastAsia="Calibri" w:cs="Times New Roman"/>
          <w:color w:val="000000" w:themeColor="text1"/>
        </w:rPr>
        <w:t>based on</w:t>
      </w:r>
      <w:r w:rsidRPr="003F77BF">
        <w:rPr>
          <w:rFonts w:eastAsia="Calibri" w:cs="Times New Roman"/>
          <w:color w:val="000000" w:themeColor="text1"/>
        </w:rPr>
        <w:t xml:space="preserve"> influential forces. In addition, </w:t>
      </w:r>
      <w:r w:rsidRPr="003F77BF">
        <w:rPr>
          <w:shd w:val="clear" w:color="auto" w:fill="FFFFFF"/>
        </w:rPr>
        <w:t>Niemand et al. (2017)</w:t>
      </w:r>
      <w:r w:rsidRPr="003F77BF">
        <w:rPr>
          <w:rFonts w:eastAsia="Calibri" w:cs="Times New Roman"/>
          <w:color w:val="000000" w:themeColor="text1"/>
        </w:rPr>
        <w:t xml:space="preserve"> explained in their paper that </w:t>
      </w:r>
      <w:r w:rsidR="003F50C0">
        <w:rPr>
          <w:rFonts w:eastAsia="Calibri" w:cs="Times New Roman"/>
          <w:color w:val="000000" w:themeColor="text1"/>
        </w:rPr>
        <w:t>organis</w:t>
      </w:r>
      <w:r w:rsidRPr="003F77BF">
        <w:rPr>
          <w:rFonts w:eastAsia="Calibri" w:cs="Times New Roman"/>
          <w:color w:val="000000" w:themeColor="text1"/>
        </w:rPr>
        <w:t xml:space="preserve">ation will be forced to shut down their operations if their leaders are not able to completely utilize their resources and environmental potential. However, the contingency theory served as the solution to this statement by enabling the </w:t>
      </w:r>
      <w:r w:rsidR="003F50C0">
        <w:rPr>
          <w:rFonts w:eastAsia="Calibri" w:cs="Times New Roman"/>
          <w:color w:val="000000" w:themeColor="text1"/>
        </w:rPr>
        <w:t>organis</w:t>
      </w:r>
      <w:r w:rsidRPr="003F77BF">
        <w:rPr>
          <w:rFonts w:eastAsia="Calibri" w:cs="Times New Roman"/>
          <w:color w:val="000000" w:themeColor="text1"/>
        </w:rPr>
        <w:t>ational culture paradigm as per new forms of leadership. Moreover, contingency theory also put forward the fact that decision making is centric to upper management, but options must be diversified. As a result, the contemporary recruitment systems and HR practices have formulated the feedback system to comprehensively manage their practices and obtain suggestion from employees. Subsequently, the upper management is equipped with several options out of which they can decide based on their situation.</w:t>
      </w:r>
    </w:p>
    <w:p w14:paraId="0C87B110" w14:textId="77777777" w:rsidR="00B55BD5" w:rsidRPr="003F77BF" w:rsidRDefault="00B55BD5" w:rsidP="00C15276">
      <w:pPr>
        <w:spacing w:line="360" w:lineRule="auto"/>
        <w:jc w:val="both"/>
        <w:rPr>
          <w:rFonts w:eastAsia="Calibri" w:cs="Times New Roman"/>
          <w:color w:val="000000" w:themeColor="text1"/>
        </w:rPr>
      </w:pPr>
    </w:p>
    <w:p w14:paraId="4CA06085" w14:textId="77777777" w:rsidR="002855E5" w:rsidRPr="003F77BF" w:rsidRDefault="002855E5" w:rsidP="00C15276">
      <w:pPr>
        <w:pStyle w:val="Heading2"/>
        <w:jc w:val="both"/>
      </w:pPr>
      <w:bookmarkStart w:id="24" w:name="_Toc36335039"/>
      <w:r w:rsidRPr="003F77BF">
        <w:t>Theory X and Theory Y with Respect to HR and Training and Development of Employee</w:t>
      </w:r>
      <w:bookmarkEnd w:id="24"/>
    </w:p>
    <w:p w14:paraId="3FA3A083" w14:textId="64CE37BE" w:rsidR="002855E5" w:rsidRPr="003F77BF" w:rsidRDefault="002855E5" w:rsidP="00C15276">
      <w:pPr>
        <w:spacing w:line="360" w:lineRule="auto"/>
        <w:jc w:val="both"/>
      </w:pPr>
      <w:r w:rsidRPr="003F77BF">
        <w:t xml:space="preserve">Another important theory that assist </w:t>
      </w:r>
      <w:r w:rsidR="003F50C0">
        <w:t>organis</w:t>
      </w:r>
      <w:r w:rsidRPr="003F77BF">
        <w:t>ations in training and developing their human resource is the theory of X and Y proposed by McGregor. This theory suggests that there are two types of workforces one that is motivated to work and second that is enforced to work (</w:t>
      </w:r>
      <w:r w:rsidRPr="003F77BF">
        <w:rPr>
          <w:shd w:val="clear" w:color="auto" w:fill="FFFFFF"/>
        </w:rPr>
        <w:t>Wang et al., 2017</w:t>
      </w:r>
      <w:r>
        <w:rPr>
          <w:shd w:val="clear" w:color="auto" w:fill="FFFFFF"/>
        </w:rPr>
        <w:t>;</w:t>
      </w:r>
      <w:r w:rsidRPr="006202B9">
        <w:rPr>
          <w:shd w:val="clear" w:color="auto" w:fill="FFFFFF"/>
        </w:rPr>
        <w:t xml:space="preserve"> </w:t>
      </w:r>
      <w:r w:rsidRPr="003F77BF">
        <w:rPr>
          <w:shd w:val="clear" w:color="auto" w:fill="FFFFFF"/>
        </w:rPr>
        <w:t>Greenwood et al., 2017)</w:t>
      </w:r>
      <w:r w:rsidRPr="003F77BF">
        <w:t xml:space="preserve">. the work motivational factors are studied under this theory in a detailed manner. In association, the founder of this theory discovered that X types of workers require high managerial support, external rewards and controlled supervision to enforce them to work. On the second hand, the Y type of employees are inclined towards recognition methods, appreciation and praises as the motivation to work. Therefore, the </w:t>
      </w:r>
      <w:r w:rsidR="003F50C0">
        <w:t>organis</w:t>
      </w:r>
      <w:r w:rsidRPr="003F77BF">
        <w:t xml:space="preserve">ations are obliged to manage their workforce </w:t>
      </w:r>
      <w:r w:rsidR="00786F1A" w:rsidRPr="003F77BF">
        <w:t>based on</w:t>
      </w:r>
      <w:r w:rsidRPr="003F77BF">
        <w:t xml:space="preserve"> attitude of their employees towards the work.</w:t>
      </w:r>
    </w:p>
    <w:p w14:paraId="0351A566" w14:textId="77777777" w:rsidR="002855E5" w:rsidRPr="003F77BF" w:rsidRDefault="002855E5" w:rsidP="00C15276">
      <w:pPr>
        <w:spacing w:line="360" w:lineRule="auto"/>
        <w:jc w:val="both"/>
      </w:pPr>
      <w:r w:rsidRPr="003F77BF">
        <w:t xml:space="preserve">McGregor considered X and Y as the opposite ends of a same line while illustrating his opinion with the workers of an </w:t>
      </w:r>
      <w:r w:rsidR="003F50C0">
        <w:t>organis</w:t>
      </w:r>
      <w:r w:rsidRPr="003F77BF">
        <w:t>ation. Further, this theory claim that every employee is attracted towards different source of motivation. Moreover, the managerial practices are also different for different types of employees (</w:t>
      </w:r>
      <w:r w:rsidRPr="003F77BF">
        <w:rPr>
          <w:shd w:val="clear" w:color="auto" w:fill="FFFFFF"/>
        </w:rPr>
        <w:t>Zilber et al., 2017</w:t>
      </w:r>
      <w:r>
        <w:rPr>
          <w:shd w:val="clear" w:color="auto" w:fill="FFFFFF"/>
        </w:rPr>
        <w:t>;</w:t>
      </w:r>
      <w:r w:rsidRPr="00724996">
        <w:rPr>
          <w:shd w:val="clear" w:color="auto" w:fill="FFFFFF"/>
        </w:rPr>
        <w:t xml:space="preserve"> </w:t>
      </w:r>
      <w:r w:rsidRPr="003F77BF">
        <w:rPr>
          <w:shd w:val="clear" w:color="auto" w:fill="FFFFFF"/>
        </w:rPr>
        <w:t>Greenwood et al., 2017)</w:t>
      </w:r>
      <w:r w:rsidRPr="003F77BF">
        <w:t xml:space="preserve">. As a result, the theory of and Y suggest the management to rediscover new leadership styles for managing their employees and motivating them to work. For example, dynamic leaders are obliged to be employed by the </w:t>
      </w:r>
      <w:r w:rsidR="003F50C0">
        <w:t>organis</w:t>
      </w:r>
      <w:r w:rsidRPr="003F77BF">
        <w:t xml:space="preserve">ation for managing both types of workers. This theory has helped the </w:t>
      </w:r>
      <w:r w:rsidR="003F50C0">
        <w:t>organis</w:t>
      </w:r>
      <w:r w:rsidRPr="003F77BF">
        <w:t>ation in distinguishing the motivational tactics in their employees and targeting employee development according (</w:t>
      </w:r>
      <w:r w:rsidRPr="003F77BF">
        <w:rPr>
          <w:rFonts w:cs="Times New Roman"/>
          <w:color w:val="000000" w:themeColor="text1"/>
        </w:rPr>
        <w:t>Mahmood</w:t>
      </w:r>
      <w:r w:rsidRPr="003F77BF">
        <w:rPr>
          <w:shd w:val="clear" w:color="auto" w:fill="FFFFFF"/>
        </w:rPr>
        <w:t xml:space="preserve"> </w:t>
      </w:r>
      <w:r>
        <w:rPr>
          <w:shd w:val="clear" w:color="auto" w:fill="FFFFFF"/>
        </w:rPr>
        <w:t xml:space="preserve">et al., 2012; </w:t>
      </w:r>
      <w:r w:rsidRPr="003F77BF">
        <w:rPr>
          <w:shd w:val="clear" w:color="auto" w:fill="FFFFFF"/>
        </w:rPr>
        <w:t>Johnson et al., 2016)</w:t>
      </w:r>
      <w:r w:rsidRPr="003F77BF">
        <w:t xml:space="preserve">. for instance, </w:t>
      </w:r>
      <w:r w:rsidR="003F50C0">
        <w:t>organis</w:t>
      </w:r>
      <w:r w:rsidRPr="003F77BF">
        <w:t xml:space="preserve">ations </w:t>
      </w:r>
      <w:r w:rsidRPr="003F77BF">
        <w:lastRenderedPageBreak/>
        <w:t>have developed appraisal and recognition systems for motivating their employees. Moreover, new training and development measures are adopted by firms that is empowering employees’ positive attitude towards comprehensive work practices.</w:t>
      </w:r>
    </w:p>
    <w:p w14:paraId="6E42EB6E" w14:textId="77777777" w:rsidR="002855E5" w:rsidRDefault="002855E5" w:rsidP="00C15276">
      <w:pPr>
        <w:spacing w:line="360" w:lineRule="auto"/>
        <w:jc w:val="both"/>
      </w:pPr>
      <w:r w:rsidRPr="003F77BF">
        <w:t xml:space="preserve">However, there are certain critics on the theory of X and Y based on its dualism. At first, the literature suggest that employer cannot list all the motivating forces of their employees as human </w:t>
      </w:r>
      <w:r w:rsidR="007D1583" w:rsidRPr="003F77BF">
        <w:t>behaviour</w:t>
      </w:r>
      <w:r w:rsidRPr="003F77BF">
        <w:t xml:space="preserve"> is a deviating force (</w:t>
      </w:r>
      <w:r w:rsidRPr="003F77BF">
        <w:rPr>
          <w:shd w:val="clear" w:color="auto" w:fill="FFFFFF"/>
        </w:rPr>
        <w:t>Greenwood et al., 2017</w:t>
      </w:r>
      <w:r>
        <w:rPr>
          <w:shd w:val="clear" w:color="auto" w:fill="FFFFFF"/>
        </w:rPr>
        <w:t>;</w:t>
      </w:r>
      <w:r w:rsidRPr="00E56B91">
        <w:rPr>
          <w:shd w:val="clear" w:color="auto" w:fill="FFFFFF"/>
        </w:rPr>
        <w:t xml:space="preserve"> </w:t>
      </w:r>
      <w:r w:rsidRPr="003F77BF">
        <w:rPr>
          <w:shd w:val="clear" w:color="auto" w:fill="FFFFFF"/>
        </w:rPr>
        <w:t>Ahmady et al., 2016)</w:t>
      </w:r>
      <w:r w:rsidRPr="003F77BF">
        <w:t xml:space="preserve">. Moreover, it has been argued by </w:t>
      </w:r>
      <w:r w:rsidRPr="003F77BF">
        <w:rPr>
          <w:shd w:val="clear" w:color="auto" w:fill="FFFFFF"/>
        </w:rPr>
        <w:t>Turulja and Bajgoric (2018)</w:t>
      </w:r>
      <w:r w:rsidRPr="003F77BF">
        <w:t xml:space="preserve"> that companies cannot employee different types of leaders as per their employee’s requirement as this procedure will trigger the </w:t>
      </w:r>
      <w:r w:rsidR="003F50C0">
        <w:t>organis</w:t>
      </w:r>
      <w:r w:rsidRPr="003F77BF">
        <w:t xml:space="preserve">ational culture and give rise to </w:t>
      </w:r>
      <w:r w:rsidR="003F50C0">
        <w:t>organis</w:t>
      </w:r>
      <w:r w:rsidRPr="003F77BF">
        <w:t xml:space="preserve">ational politics. Additionally, </w:t>
      </w:r>
      <w:r w:rsidRPr="003F77BF">
        <w:rPr>
          <w:shd w:val="clear" w:color="auto" w:fill="FFFFFF"/>
        </w:rPr>
        <w:t>Chou et al. (2019)</w:t>
      </w:r>
      <w:r w:rsidRPr="003F77BF">
        <w:t xml:space="preserve"> claimed and employee type may deviate from X and Y, and so their motivational factors are also not same throughout their employment period, so companies are obliged to stay updated about their employee’s terms (</w:t>
      </w:r>
      <w:r w:rsidRPr="003F77BF">
        <w:rPr>
          <w:rFonts w:cs="Times New Roman"/>
          <w:color w:val="000000" w:themeColor="text1"/>
        </w:rPr>
        <w:t>Mahmood</w:t>
      </w:r>
      <w:r w:rsidRPr="003F77BF">
        <w:rPr>
          <w:shd w:val="clear" w:color="auto" w:fill="FFFFFF"/>
        </w:rPr>
        <w:t xml:space="preserve"> </w:t>
      </w:r>
      <w:r>
        <w:rPr>
          <w:shd w:val="clear" w:color="auto" w:fill="FFFFFF"/>
        </w:rPr>
        <w:t xml:space="preserve">et al., 2012; </w:t>
      </w:r>
      <w:r w:rsidRPr="003F77BF">
        <w:rPr>
          <w:shd w:val="clear" w:color="auto" w:fill="FFFFFF"/>
        </w:rPr>
        <w:t>Marler and Parry, 2016)</w:t>
      </w:r>
      <w:r w:rsidRPr="003F77BF">
        <w:t xml:space="preserve">. This in turn is a non-practicable trend. Eventually, the critics also contradicts with the fact that it is impossible for an </w:t>
      </w:r>
      <w:r w:rsidR="003F50C0">
        <w:t>organis</w:t>
      </w:r>
      <w:r w:rsidRPr="003F77BF">
        <w:t>ation to practice different styles in their training measure for catering different types of employees.</w:t>
      </w:r>
    </w:p>
    <w:p w14:paraId="184ECFB4" w14:textId="77777777" w:rsidR="00B55BD5" w:rsidRPr="003F77BF" w:rsidRDefault="00B55BD5" w:rsidP="00C15276">
      <w:pPr>
        <w:spacing w:line="360" w:lineRule="auto"/>
        <w:jc w:val="both"/>
      </w:pPr>
    </w:p>
    <w:p w14:paraId="2282F6CC" w14:textId="77777777" w:rsidR="002855E5" w:rsidRPr="003F77BF" w:rsidRDefault="002855E5" w:rsidP="00C15276">
      <w:pPr>
        <w:pStyle w:val="Heading2"/>
        <w:jc w:val="both"/>
      </w:pPr>
      <w:bookmarkStart w:id="25" w:name="_Toc36335040"/>
      <w:r w:rsidRPr="003F77BF">
        <w:t>Vroom Expectancy Theory</w:t>
      </w:r>
      <w:bookmarkEnd w:id="25"/>
    </w:p>
    <w:p w14:paraId="1542B1C0" w14:textId="77777777" w:rsidR="002855E5" w:rsidRPr="003F77BF" w:rsidRDefault="002855E5" w:rsidP="00C15276">
      <w:pPr>
        <w:spacing w:line="360" w:lineRule="auto"/>
        <w:jc w:val="both"/>
      </w:pPr>
      <w:r w:rsidRPr="003F77BF">
        <w:t xml:space="preserve">According to </w:t>
      </w:r>
      <w:r w:rsidRPr="003F77BF">
        <w:rPr>
          <w:rFonts w:cs="Times New Roman"/>
          <w:color w:val="000000" w:themeColor="text1"/>
        </w:rPr>
        <w:t>De Simone (2015)</w:t>
      </w:r>
      <w:r w:rsidRPr="003F77BF">
        <w:t>, the Vroom Expectancy theory explains the fact that components of inspiration are different and interpreted in different manner among the employees. The Vroom Model states that employees only get attracted to rewards that they consider lucrative (</w:t>
      </w:r>
      <w:proofErr w:type="spellStart"/>
      <w:r w:rsidRPr="003F77BF">
        <w:rPr>
          <w:shd w:val="clear" w:color="auto" w:fill="FFFFFF"/>
        </w:rPr>
        <w:t>Prottas</w:t>
      </w:r>
      <w:proofErr w:type="spellEnd"/>
      <w:r w:rsidRPr="003F77BF">
        <w:rPr>
          <w:shd w:val="clear" w:color="auto" w:fill="FFFFFF"/>
        </w:rPr>
        <w:t xml:space="preserve"> and </w:t>
      </w:r>
      <w:proofErr w:type="spellStart"/>
      <w:r w:rsidRPr="003F77BF">
        <w:rPr>
          <w:shd w:val="clear" w:color="auto" w:fill="FFFFFF"/>
        </w:rPr>
        <w:t>Nummelin</w:t>
      </w:r>
      <w:proofErr w:type="spellEnd"/>
      <w:r w:rsidRPr="003F77BF">
        <w:rPr>
          <w:shd w:val="clear" w:color="auto" w:fill="FFFFFF"/>
        </w:rPr>
        <w:t>, 2018</w:t>
      </w:r>
      <w:r>
        <w:rPr>
          <w:shd w:val="clear" w:color="auto" w:fill="FFFFFF"/>
        </w:rPr>
        <w:t>;</w:t>
      </w:r>
      <w:r w:rsidRPr="00EA6D33">
        <w:rPr>
          <w:shd w:val="clear" w:color="auto" w:fill="FFFFFF"/>
        </w:rPr>
        <w:t xml:space="preserve"> </w:t>
      </w:r>
      <w:r w:rsidRPr="003F77BF">
        <w:rPr>
          <w:shd w:val="clear" w:color="auto" w:fill="FFFFFF"/>
        </w:rPr>
        <w:t>Ahmady et al., 2016)</w:t>
      </w:r>
      <w:r w:rsidRPr="003F77BF">
        <w:t xml:space="preserve">. Moreover, employers are obliged to outline the inspirational goals of their employees and surround them with motivational factors. In association, the employers are obliged to entitle more hours of work in figuring out the inspirational aspects of their employees, this require more time and hinders the managerial outcome as well. moreover, certain employers also fail to figure out the comprehensive inspirational components as a result, no motivation is obtained among the employees. Therefore, the critics of Vroom theory suggest that adoption of this theory is inapplicable. However, the supporters of the theory suggest that employment of a dynamic leadership and management strategies can enable a smooth implication of the Vroom Theory. </w:t>
      </w:r>
    </w:p>
    <w:p w14:paraId="3AA9CAB9" w14:textId="77777777" w:rsidR="002855E5" w:rsidRPr="003F77BF" w:rsidRDefault="002855E5" w:rsidP="00C15276">
      <w:pPr>
        <w:spacing w:line="360" w:lineRule="auto"/>
        <w:jc w:val="both"/>
      </w:pPr>
    </w:p>
    <w:p w14:paraId="1ED2E8FC" w14:textId="77777777" w:rsidR="002855E5" w:rsidRPr="003F77BF" w:rsidRDefault="002855E5" w:rsidP="00C15276">
      <w:pPr>
        <w:pStyle w:val="Heading1"/>
        <w:jc w:val="both"/>
      </w:pPr>
      <w:bookmarkStart w:id="26" w:name="_Toc36335041"/>
      <w:r w:rsidRPr="003F77BF">
        <w:lastRenderedPageBreak/>
        <w:t xml:space="preserve">Contemporary Types of </w:t>
      </w:r>
      <w:r w:rsidR="003F50C0">
        <w:t>Organis</w:t>
      </w:r>
      <w:r w:rsidRPr="003F77BF">
        <w:t>ational Structures</w:t>
      </w:r>
      <w:bookmarkEnd w:id="26"/>
    </w:p>
    <w:p w14:paraId="1C40D3DB" w14:textId="7FE3A745" w:rsidR="002855E5" w:rsidRDefault="003F50C0" w:rsidP="00C15276">
      <w:pPr>
        <w:spacing w:line="360" w:lineRule="auto"/>
        <w:jc w:val="both"/>
      </w:pPr>
      <w:r>
        <w:t>Organis</w:t>
      </w:r>
      <w:r w:rsidR="002855E5" w:rsidRPr="003F77BF">
        <w:t xml:space="preserve">ational structure is referred as framework and communication methods employed among the </w:t>
      </w:r>
      <w:r>
        <w:t>organis</w:t>
      </w:r>
      <w:r w:rsidR="002855E5" w:rsidRPr="003F77BF">
        <w:t xml:space="preserve">ation. As the work conditions are updated and new styles of communication are introduced among the </w:t>
      </w:r>
      <w:r>
        <w:t>organis</w:t>
      </w:r>
      <w:r w:rsidR="002855E5" w:rsidRPr="003F77BF">
        <w:t xml:space="preserve">ations, the </w:t>
      </w:r>
      <w:r>
        <w:t>organis</w:t>
      </w:r>
      <w:r w:rsidR="002855E5" w:rsidRPr="003F77BF">
        <w:t xml:space="preserve">ational structure have evolved as well. consequently, various types of </w:t>
      </w:r>
      <w:r>
        <w:t>organis</w:t>
      </w:r>
      <w:r w:rsidR="002855E5" w:rsidRPr="003F77BF">
        <w:t xml:space="preserve">ational structure are developed. Among these, the matrix and project structure </w:t>
      </w:r>
      <w:r w:rsidR="00371D57" w:rsidRPr="003F77BF">
        <w:t>are</w:t>
      </w:r>
      <w:r w:rsidR="002855E5" w:rsidRPr="003F77BF">
        <w:t xml:space="preserve"> considered as the most commonly practiced structures of </w:t>
      </w:r>
      <w:r>
        <w:t>organis</w:t>
      </w:r>
      <w:r w:rsidR="002855E5" w:rsidRPr="003F77BF">
        <w:t xml:space="preserve">ation. Some brief outline of these structures is listed </w:t>
      </w:r>
      <w:r w:rsidR="00371D57" w:rsidRPr="003F77BF">
        <w:t>below.</w:t>
      </w:r>
    </w:p>
    <w:p w14:paraId="7E0C36E5" w14:textId="77777777" w:rsidR="00B55BD5" w:rsidRPr="003F77BF" w:rsidRDefault="00B55BD5" w:rsidP="00C15276">
      <w:pPr>
        <w:spacing w:line="360" w:lineRule="auto"/>
        <w:jc w:val="both"/>
      </w:pPr>
    </w:p>
    <w:p w14:paraId="35A2F431" w14:textId="77777777" w:rsidR="002855E5" w:rsidRPr="003F77BF" w:rsidRDefault="002855E5" w:rsidP="00C15276">
      <w:pPr>
        <w:pStyle w:val="Heading2"/>
        <w:jc w:val="both"/>
      </w:pPr>
      <w:bookmarkStart w:id="27" w:name="_Toc36335042"/>
      <w:r w:rsidRPr="003F77BF">
        <w:t>Matrix Structure and the Effect of Training and Development on Employees</w:t>
      </w:r>
      <w:bookmarkEnd w:id="27"/>
    </w:p>
    <w:p w14:paraId="477EBF29" w14:textId="7D4E70C7" w:rsidR="002855E5" w:rsidRPr="003F77BF" w:rsidRDefault="002855E5" w:rsidP="00C15276">
      <w:pPr>
        <w:spacing w:line="360" w:lineRule="auto"/>
        <w:jc w:val="both"/>
      </w:pPr>
      <w:r w:rsidRPr="003F77BF">
        <w:t xml:space="preserve">The matrix structure is the most complex </w:t>
      </w:r>
      <w:r w:rsidR="003F50C0">
        <w:t>organis</w:t>
      </w:r>
      <w:r w:rsidRPr="003F77BF">
        <w:t>ational structure as it is composed of several determinants. In detail, employees are obliged to report different supervisors and leaders for different tasks (</w:t>
      </w:r>
      <w:r w:rsidRPr="003F77BF">
        <w:rPr>
          <w:shd w:val="clear" w:color="auto" w:fill="FFFFFF"/>
        </w:rPr>
        <w:t>Oluwakayode et al., 2017</w:t>
      </w:r>
      <w:r>
        <w:rPr>
          <w:shd w:val="clear" w:color="auto" w:fill="FFFFFF"/>
        </w:rPr>
        <w:t>;</w:t>
      </w:r>
      <w:r w:rsidRPr="00EA6D33">
        <w:t xml:space="preserve"> </w:t>
      </w:r>
      <w:r w:rsidRPr="003F77BF">
        <w:rPr>
          <w:shd w:val="clear" w:color="auto" w:fill="FFFFFF"/>
        </w:rPr>
        <w:t>Marler and Parry, 2016)</w:t>
      </w:r>
      <w:r w:rsidRPr="003F77BF">
        <w:t xml:space="preserve">. For example, the </w:t>
      </w:r>
      <w:r w:rsidR="00371D57" w:rsidRPr="003F77BF">
        <w:t>High-Tech</w:t>
      </w:r>
      <w:r w:rsidRPr="003F77BF">
        <w:t xml:space="preserve"> companies have set up matrix management styles in which the managers are divided into geographical manner, production strategies and distributional sector. Accordingly, the employees are obliged to report to geographical, production manager, and distribution manager separately. It is complicated because the employees are redirected by different personnel for different tasks. Moreover, employees encounter challenges in catering different bosses and acting according to them. Many corporations at High Tech </w:t>
      </w:r>
      <w:r w:rsidR="003F50C0">
        <w:t>organis</w:t>
      </w:r>
      <w:r w:rsidRPr="003F77BF">
        <w:t>ations such as Hughes Aircraft, Texas Instruments, and Caterpillar Tractor etc. employee matrix corporate structure (</w:t>
      </w:r>
      <w:r w:rsidRPr="003F77BF">
        <w:rPr>
          <w:rFonts w:cs="Times New Roman"/>
          <w:color w:val="000000" w:themeColor="text1"/>
        </w:rPr>
        <w:t>Mahmood</w:t>
      </w:r>
      <w:r w:rsidRPr="003F77BF">
        <w:rPr>
          <w:shd w:val="clear" w:color="auto" w:fill="FFFFFF"/>
        </w:rPr>
        <w:t xml:space="preserve"> </w:t>
      </w:r>
      <w:r>
        <w:rPr>
          <w:shd w:val="clear" w:color="auto" w:fill="FFFFFF"/>
        </w:rPr>
        <w:t xml:space="preserve">et al., 2012; </w:t>
      </w:r>
      <w:r w:rsidRPr="003F77BF">
        <w:rPr>
          <w:shd w:val="clear" w:color="auto" w:fill="FFFFFF"/>
        </w:rPr>
        <w:t>Ahmady et al., 2016)</w:t>
      </w:r>
      <w:r w:rsidRPr="003F77BF">
        <w:t>.</w:t>
      </w:r>
    </w:p>
    <w:p w14:paraId="64786D0C" w14:textId="77777777" w:rsidR="002855E5" w:rsidRDefault="002855E5" w:rsidP="00C15276">
      <w:pPr>
        <w:spacing w:line="360" w:lineRule="auto"/>
        <w:jc w:val="both"/>
      </w:pPr>
      <w:r w:rsidRPr="003F77BF">
        <w:t xml:space="preserve">The advantage of employing matrix </w:t>
      </w:r>
      <w:r w:rsidR="003F50C0">
        <w:t>organis</w:t>
      </w:r>
      <w:r w:rsidRPr="003F77BF">
        <w:t>ational structure revolves around efficient use of resources, production quality, and flow of information. Briefly, all the experts are employed separately for separate tasks. In this manner, every efficient person pays keen attention to their tasks and train other employees in the similar manner. Projects are formally coordinated across different departments according to functions (</w:t>
      </w:r>
      <w:proofErr w:type="spellStart"/>
      <w:r w:rsidRPr="003F77BF">
        <w:rPr>
          <w:shd w:val="clear" w:color="auto" w:fill="FFFFFF"/>
        </w:rPr>
        <w:t>Winnubst</w:t>
      </w:r>
      <w:proofErr w:type="spellEnd"/>
      <w:r w:rsidRPr="003F77BF">
        <w:rPr>
          <w:shd w:val="clear" w:color="auto" w:fill="FFFFFF"/>
        </w:rPr>
        <w:t>, 2017</w:t>
      </w:r>
      <w:r>
        <w:rPr>
          <w:shd w:val="clear" w:color="auto" w:fill="FFFFFF"/>
        </w:rPr>
        <w:t xml:space="preserve">; </w:t>
      </w:r>
      <w:proofErr w:type="spellStart"/>
      <w:r w:rsidRPr="003F77BF">
        <w:rPr>
          <w:shd w:val="clear" w:color="auto" w:fill="FFFFFF"/>
        </w:rPr>
        <w:t>Marler</w:t>
      </w:r>
      <w:proofErr w:type="spellEnd"/>
      <w:r w:rsidRPr="003F77BF">
        <w:rPr>
          <w:shd w:val="clear" w:color="auto" w:fill="FFFFFF"/>
        </w:rPr>
        <w:t xml:space="preserve"> and Parry, 2016)</w:t>
      </w:r>
      <w:r w:rsidRPr="003F77BF">
        <w:t>. Moreover, flow of information takes place across functional department. The decision process becomes easy and fast due to tailored content and information system.</w:t>
      </w:r>
    </w:p>
    <w:p w14:paraId="7AFC4770" w14:textId="77777777" w:rsidR="00B55BD5" w:rsidRPr="003F77BF" w:rsidRDefault="00B55BD5" w:rsidP="00C15276">
      <w:pPr>
        <w:spacing w:line="360" w:lineRule="auto"/>
        <w:jc w:val="both"/>
      </w:pPr>
    </w:p>
    <w:p w14:paraId="3B4D8AF9" w14:textId="77777777" w:rsidR="002855E5" w:rsidRPr="003F77BF" w:rsidRDefault="002855E5" w:rsidP="00C15276">
      <w:pPr>
        <w:pStyle w:val="Heading2"/>
        <w:jc w:val="both"/>
      </w:pPr>
      <w:bookmarkStart w:id="28" w:name="_Toc36335043"/>
      <w:r w:rsidRPr="003F77BF">
        <w:lastRenderedPageBreak/>
        <w:t>Project Structure and its Impact on the Training and Development of Employees</w:t>
      </w:r>
      <w:bookmarkEnd w:id="28"/>
    </w:p>
    <w:p w14:paraId="28D952E4" w14:textId="77777777" w:rsidR="002855E5" w:rsidRPr="003F77BF" w:rsidRDefault="002855E5" w:rsidP="00C15276">
      <w:pPr>
        <w:spacing w:line="360" w:lineRule="auto"/>
        <w:jc w:val="both"/>
      </w:pPr>
      <w:r w:rsidRPr="003F77BF">
        <w:t xml:space="preserve">The project structure </w:t>
      </w:r>
      <w:r w:rsidR="003F50C0">
        <w:t>organis</w:t>
      </w:r>
      <w:r w:rsidRPr="003F77BF">
        <w:t xml:space="preserve">ations denote coordination and communication of employees indulge in projects. The functional structure remains same but coordination and corporation strategies among different people in the </w:t>
      </w:r>
      <w:r w:rsidR="003F50C0">
        <w:t>organis</w:t>
      </w:r>
      <w:r w:rsidRPr="003F77BF">
        <w:t xml:space="preserve">ation is based on different projects. For instance, the </w:t>
      </w:r>
      <w:proofErr w:type="gramStart"/>
      <w:r w:rsidRPr="003F77BF">
        <w:t>High Tech</w:t>
      </w:r>
      <w:proofErr w:type="gramEnd"/>
      <w:r w:rsidRPr="003F77BF">
        <w:t xml:space="preserve"> construction companies develop a team of project manager, architect, finance managers, and resource department to configure an assigned project. Under such </w:t>
      </w:r>
      <w:r w:rsidR="003F50C0">
        <w:t>organis</w:t>
      </w:r>
      <w:r w:rsidRPr="003F77BF">
        <w:t xml:space="preserve">ations, the teams belong to single </w:t>
      </w:r>
      <w:r w:rsidR="003F50C0">
        <w:t>organis</w:t>
      </w:r>
      <w:r w:rsidRPr="003F77BF">
        <w:t xml:space="preserve">ation but they are involved in different projects. </w:t>
      </w:r>
    </w:p>
    <w:p w14:paraId="344DC5E7" w14:textId="77777777" w:rsidR="002855E5" w:rsidRDefault="002855E5" w:rsidP="00C15276">
      <w:pPr>
        <w:spacing w:line="360" w:lineRule="auto"/>
        <w:jc w:val="both"/>
      </w:pPr>
      <w:r w:rsidRPr="003F77BF">
        <w:t xml:space="preserve">The most comprehensive outcome of project structure is small groups are smartly controlled. Moreover, a quick and continuous coordination is practiced among the team because there are no definite channels to que and wait for communication. Every team member is kept informed about the ongoing tasks so that they can proceed with other tasks. Conversely, there are certain drawbacks of project </w:t>
      </w:r>
      <w:r w:rsidR="003F50C0">
        <w:t>organis</w:t>
      </w:r>
      <w:r w:rsidRPr="003F77BF">
        <w:t xml:space="preserve">ations. The work and information flow is centric to teams allocated for a project. There is no access to people outside the project and hence least coordination is practiced in the </w:t>
      </w:r>
      <w:r w:rsidR="003F50C0">
        <w:t>organis</w:t>
      </w:r>
      <w:r w:rsidRPr="003F77BF">
        <w:t>ation. The larger the project, more complex its project team becomes (</w:t>
      </w:r>
      <w:r w:rsidRPr="003F77BF">
        <w:rPr>
          <w:rFonts w:cs="Times New Roman"/>
          <w:color w:val="000000" w:themeColor="text1"/>
        </w:rPr>
        <w:t>Mahmood</w:t>
      </w:r>
      <w:r w:rsidRPr="003F77BF">
        <w:rPr>
          <w:shd w:val="clear" w:color="auto" w:fill="FFFFFF"/>
        </w:rPr>
        <w:t xml:space="preserve"> </w:t>
      </w:r>
      <w:r>
        <w:rPr>
          <w:shd w:val="clear" w:color="auto" w:fill="FFFFFF"/>
        </w:rPr>
        <w:t xml:space="preserve">et al., 2012; </w:t>
      </w:r>
      <w:r w:rsidRPr="003F77BF">
        <w:rPr>
          <w:shd w:val="clear" w:color="auto" w:fill="FFFFFF"/>
        </w:rPr>
        <w:t>Marler and Parry, 2016)</w:t>
      </w:r>
      <w:r w:rsidRPr="003F77BF">
        <w:t xml:space="preserve">. However, every </w:t>
      </w:r>
      <w:r w:rsidR="003F50C0">
        <w:t>organis</w:t>
      </w:r>
      <w:r w:rsidRPr="003F77BF">
        <w:t>ational structure is meant for smooth coordination and communication among the people. Therefore, the most important structure to follow is obliged to be designed in accordance to the type of people employed and their motivational factors</w:t>
      </w:r>
      <w:r w:rsidR="007D1583">
        <w:t>.</w:t>
      </w:r>
    </w:p>
    <w:p w14:paraId="26ADF6ED" w14:textId="77777777" w:rsidR="007D1583" w:rsidRDefault="007D1583" w:rsidP="00C15276">
      <w:pPr>
        <w:spacing w:line="360" w:lineRule="auto"/>
        <w:ind w:firstLine="0"/>
        <w:jc w:val="both"/>
      </w:pPr>
    </w:p>
    <w:p w14:paraId="7AE6AAED" w14:textId="77777777" w:rsidR="00A569C3" w:rsidRPr="004A7B03" w:rsidRDefault="007D1583" w:rsidP="00C15276">
      <w:pPr>
        <w:pStyle w:val="Heading1"/>
        <w:jc w:val="both"/>
        <w:rPr>
          <w:lang w:val="en-US"/>
        </w:rPr>
      </w:pPr>
      <w:bookmarkStart w:id="29" w:name="_Toc36335044"/>
      <w:r>
        <w:rPr>
          <w:lang w:val="en-US"/>
        </w:rPr>
        <w:t>Boundary</w:t>
      </w:r>
      <w:r w:rsidRPr="004A7B03">
        <w:rPr>
          <w:lang w:val="en-US"/>
        </w:rPr>
        <w:t xml:space="preserve"> less</w:t>
      </w:r>
      <w:r w:rsidR="00A569C3" w:rsidRPr="004A7B03">
        <w:rPr>
          <w:lang w:val="en-US"/>
        </w:rPr>
        <w:t xml:space="preserve"> Organisation and Training &amp; Development of Employees</w:t>
      </w:r>
      <w:bookmarkEnd w:id="1"/>
      <w:bookmarkEnd w:id="2"/>
      <w:bookmarkEnd w:id="29"/>
      <w:r w:rsidR="00A569C3" w:rsidRPr="004A7B03">
        <w:rPr>
          <w:lang w:val="en-US"/>
        </w:rPr>
        <w:t xml:space="preserve"> </w:t>
      </w:r>
    </w:p>
    <w:p w14:paraId="7E383536" w14:textId="77777777" w:rsidR="009D772A" w:rsidRPr="004A7B03" w:rsidRDefault="00DF366D" w:rsidP="00C15276">
      <w:pPr>
        <w:spacing w:line="360" w:lineRule="auto"/>
        <w:jc w:val="both"/>
        <w:rPr>
          <w:rFonts w:cs="Times New Roman"/>
          <w:szCs w:val="24"/>
        </w:rPr>
      </w:pPr>
      <w:r w:rsidRPr="004A7B03">
        <w:rPr>
          <w:rFonts w:cs="Times New Roman"/>
          <w:szCs w:val="24"/>
        </w:rPr>
        <w:t xml:space="preserve">Putting simply, </w:t>
      </w:r>
      <w:r w:rsidR="00D346D8" w:rsidRPr="004A7B03">
        <w:rPr>
          <w:rFonts w:cs="Times New Roman"/>
          <w:szCs w:val="24"/>
        </w:rPr>
        <w:t>boundary less</w:t>
      </w:r>
      <w:r w:rsidRPr="004A7B03">
        <w:rPr>
          <w:rFonts w:cs="Times New Roman"/>
          <w:szCs w:val="24"/>
        </w:rPr>
        <w:t xml:space="preserve"> organisations are regarded as those entities which are not confined to stifling walls unlike traditional organisations having horizontal and vertical planes coupled with </w:t>
      </w:r>
      <w:r w:rsidR="00A5126F" w:rsidRPr="004A7B03">
        <w:rPr>
          <w:rFonts w:cs="Times New Roman"/>
          <w:szCs w:val="24"/>
        </w:rPr>
        <w:t xml:space="preserve">a hierarchical mechanism. A </w:t>
      </w:r>
      <w:r w:rsidR="00D346D8" w:rsidRPr="004A7B03">
        <w:rPr>
          <w:rFonts w:cs="Times New Roman"/>
          <w:szCs w:val="24"/>
        </w:rPr>
        <w:t>boundary less</w:t>
      </w:r>
      <w:r w:rsidR="00A5126F" w:rsidRPr="004A7B03">
        <w:rPr>
          <w:rFonts w:cs="Times New Roman"/>
          <w:szCs w:val="24"/>
        </w:rPr>
        <w:t xml:space="preserve"> or</w:t>
      </w:r>
      <w:r w:rsidR="007B1508" w:rsidRPr="004A7B03">
        <w:rPr>
          <w:rFonts w:cs="Times New Roman"/>
          <w:szCs w:val="24"/>
        </w:rPr>
        <w:t>ganisation is where there is no specific structure; rather, the main business approach is to ensure free flow of ideas and information that forms the basis for innovation, efficiency and growth of the organisation</w:t>
      </w:r>
      <w:r w:rsidR="001B2CCA" w:rsidRPr="004A7B03">
        <w:rPr>
          <w:rFonts w:cs="Times New Roman"/>
          <w:szCs w:val="24"/>
        </w:rPr>
        <w:t xml:space="preserve"> (Galbraith, 2012)</w:t>
      </w:r>
      <w:r w:rsidR="007B1508" w:rsidRPr="004A7B03">
        <w:rPr>
          <w:rFonts w:cs="Times New Roman"/>
          <w:szCs w:val="24"/>
        </w:rPr>
        <w:t xml:space="preserve">. </w:t>
      </w:r>
      <w:r w:rsidR="008A1265" w:rsidRPr="004A7B03">
        <w:rPr>
          <w:rFonts w:cs="Times New Roman"/>
          <w:szCs w:val="24"/>
        </w:rPr>
        <w:t xml:space="preserve">The major motive of organisations in this regard is to keep themselves hand in hand with frequent changes in the corporate world. </w:t>
      </w:r>
    </w:p>
    <w:p w14:paraId="4D5E6735" w14:textId="77777777" w:rsidR="007A3BC4" w:rsidRPr="004A7B03" w:rsidRDefault="007A3BC4" w:rsidP="00C15276">
      <w:pPr>
        <w:spacing w:line="360" w:lineRule="auto"/>
        <w:jc w:val="both"/>
        <w:rPr>
          <w:rFonts w:cs="Times New Roman"/>
          <w:szCs w:val="24"/>
        </w:rPr>
      </w:pPr>
      <w:r w:rsidRPr="004A7B03">
        <w:rPr>
          <w:rFonts w:cs="Times New Roman"/>
          <w:szCs w:val="24"/>
        </w:rPr>
        <w:t xml:space="preserve">The study of </w:t>
      </w:r>
      <w:r w:rsidR="001B2CCA" w:rsidRPr="004A7B03">
        <w:rPr>
          <w:rFonts w:cs="Times New Roman"/>
          <w:szCs w:val="24"/>
        </w:rPr>
        <w:t xml:space="preserve">Cohen (2017) </w:t>
      </w:r>
      <w:r w:rsidRPr="004A7B03">
        <w:rPr>
          <w:rFonts w:cs="Times New Roman"/>
          <w:szCs w:val="24"/>
        </w:rPr>
        <w:t xml:space="preserve">established that organisations are vying for breaking down boundaries and barriers between or among different departments </w:t>
      </w:r>
      <w:r w:rsidR="001260BE" w:rsidRPr="004A7B03">
        <w:rPr>
          <w:rFonts w:cs="Times New Roman"/>
          <w:szCs w:val="24"/>
        </w:rPr>
        <w:t xml:space="preserve">with a view to bringing adaptability and flexibility among them. </w:t>
      </w:r>
      <w:r w:rsidR="009B2BDD" w:rsidRPr="004A7B03">
        <w:rPr>
          <w:rFonts w:cs="Times New Roman"/>
          <w:szCs w:val="24"/>
        </w:rPr>
        <w:t xml:space="preserve">Another defining feature of </w:t>
      </w:r>
      <w:r w:rsidR="00D346D8" w:rsidRPr="004A7B03">
        <w:rPr>
          <w:rFonts w:cs="Times New Roman"/>
          <w:szCs w:val="24"/>
        </w:rPr>
        <w:t>boundary less</w:t>
      </w:r>
      <w:r w:rsidR="009B2BDD" w:rsidRPr="004A7B03">
        <w:rPr>
          <w:rFonts w:cs="Times New Roman"/>
          <w:szCs w:val="24"/>
        </w:rPr>
        <w:t xml:space="preserve"> companies </w:t>
      </w:r>
      <w:proofErr w:type="gramStart"/>
      <w:r w:rsidR="009B2BDD" w:rsidRPr="004A7B03">
        <w:rPr>
          <w:rFonts w:cs="Times New Roman"/>
          <w:szCs w:val="24"/>
        </w:rPr>
        <w:t>is</w:t>
      </w:r>
      <w:proofErr w:type="gramEnd"/>
      <w:r w:rsidR="009B2BDD" w:rsidRPr="004A7B03">
        <w:rPr>
          <w:rFonts w:cs="Times New Roman"/>
          <w:szCs w:val="24"/>
        </w:rPr>
        <w:t xml:space="preserve"> </w:t>
      </w:r>
      <w:r w:rsidR="009B2BDD" w:rsidRPr="004A7B03">
        <w:rPr>
          <w:rFonts w:cs="Times New Roman"/>
          <w:szCs w:val="24"/>
        </w:rPr>
        <w:lastRenderedPageBreak/>
        <w:t xml:space="preserve">that they seem to be tech-savvy due to which they are </w:t>
      </w:r>
      <w:r w:rsidR="006C26D6" w:rsidRPr="004A7B03">
        <w:rPr>
          <w:rFonts w:cs="Times New Roman"/>
          <w:szCs w:val="24"/>
        </w:rPr>
        <w:t>convinced</w:t>
      </w:r>
      <w:r w:rsidR="009B2BDD" w:rsidRPr="004A7B03">
        <w:rPr>
          <w:rFonts w:cs="Times New Roman"/>
          <w:szCs w:val="24"/>
        </w:rPr>
        <w:t xml:space="preserve"> to use greatest tools em</w:t>
      </w:r>
      <w:r w:rsidR="006C26D6" w:rsidRPr="004A7B03">
        <w:rPr>
          <w:rFonts w:cs="Times New Roman"/>
          <w:szCs w:val="24"/>
        </w:rPr>
        <w:t xml:space="preserve">anated from latest technologies in order to make it even more convenient </w:t>
      </w:r>
      <w:r w:rsidR="005A7B65" w:rsidRPr="004A7B03">
        <w:rPr>
          <w:rFonts w:cs="Times New Roman"/>
          <w:szCs w:val="24"/>
        </w:rPr>
        <w:t xml:space="preserve">for them to erode edges that are preventing them to adapt to innovative practices. </w:t>
      </w:r>
    </w:p>
    <w:p w14:paraId="39AA2935" w14:textId="2ECFC317" w:rsidR="005A7B65" w:rsidRPr="004A7B03" w:rsidRDefault="005A7B65" w:rsidP="00C15276">
      <w:pPr>
        <w:spacing w:line="360" w:lineRule="auto"/>
        <w:jc w:val="both"/>
        <w:rPr>
          <w:rFonts w:cs="Times New Roman"/>
          <w:szCs w:val="24"/>
        </w:rPr>
      </w:pPr>
      <w:r w:rsidRPr="004A7B03">
        <w:rPr>
          <w:rFonts w:cs="Times New Roman"/>
          <w:szCs w:val="24"/>
        </w:rPr>
        <w:t xml:space="preserve">However, such a structural alteration is not an overnight task as it requires proper training and development of employees. </w:t>
      </w:r>
      <w:r w:rsidR="0029093E" w:rsidRPr="004A7B03">
        <w:rPr>
          <w:rFonts w:cs="Times New Roman"/>
          <w:szCs w:val="24"/>
        </w:rPr>
        <w:t xml:space="preserve">It is </w:t>
      </w:r>
      <w:r w:rsidR="00371D57" w:rsidRPr="004A7B03">
        <w:rPr>
          <w:rFonts w:cs="Times New Roman"/>
          <w:szCs w:val="24"/>
        </w:rPr>
        <w:t>because</w:t>
      </w:r>
      <w:r w:rsidR="0029093E" w:rsidRPr="004A7B03">
        <w:rPr>
          <w:rFonts w:cs="Times New Roman"/>
          <w:szCs w:val="24"/>
        </w:rPr>
        <w:t xml:space="preserve"> </w:t>
      </w:r>
      <w:r w:rsidR="005958DD" w:rsidRPr="004A7B03">
        <w:rPr>
          <w:rFonts w:cs="Times New Roman"/>
          <w:szCs w:val="24"/>
        </w:rPr>
        <w:t xml:space="preserve">employees normally </w:t>
      </w:r>
      <w:r w:rsidR="00A57F6C" w:rsidRPr="004A7B03">
        <w:rPr>
          <w:rFonts w:cs="Times New Roman"/>
          <w:szCs w:val="24"/>
        </w:rPr>
        <w:t xml:space="preserve">frequently interact in-person rather than employ the sources of technology such as email and virtual methods of communication. Adaption to </w:t>
      </w:r>
      <w:r w:rsidR="00D346D8" w:rsidRPr="004A7B03">
        <w:rPr>
          <w:rFonts w:cs="Times New Roman"/>
          <w:szCs w:val="24"/>
        </w:rPr>
        <w:t>boundary less</w:t>
      </w:r>
      <w:r w:rsidR="00A57F6C" w:rsidRPr="004A7B03">
        <w:rPr>
          <w:rFonts w:cs="Times New Roman"/>
          <w:szCs w:val="24"/>
        </w:rPr>
        <w:t xml:space="preserve"> structure will make them </w:t>
      </w:r>
      <w:r w:rsidR="00EB797B" w:rsidRPr="004A7B03">
        <w:rPr>
          <w:rFonts w:cs="Times New Roman"/>
          <w:szCs w:val="24"/>
        </w:rPr>
        <w:t>capable of communicating with each other from distinct locations</w:t>
      </w:r>
      <w:r w:rsidR="001B2CCA" w:rsidRPr="004A7B03">
        <w:rPr>
          <w:rFonts w:cs="Times New Roman"/>
          <w:szCs w:val="24"/>
        </w:rPr>
        <w:t xml:space="preserve"> (Czarnitzki and Thorwarth, 2012)</w:t>
      </w:r>
      <w:r w:rsidR="00EB797B" w:rsidRPr="004A7B03">
        <w:rPr>
          <w:rFonts w:cs="Times New Roman"/>
          <w:szCs w:val="24"/>
        </w:rPr>
        <w:t xml:space="preserve">. </w:t>
      </w:r>
      <w:r w:rsidR="00772652" w:rsidRPr="004A7B03">
        <w:rPr>
          <w:rFonts w:cs="Times New Roman"/>
          <w:szCs w:val="24"/>
        </w:rPr>
        <w:t xml:space="preserve">Also, they are able to make virtual collaboration through video conferencing on manifold projects </w:t>
      </w:r>
      <w:r w:rsidR="000C7239" w:rsidRPr="004A7B03">
        <w:rPr>
          <w:rFonts w:cs="Times New Roman"/>
          <w:szCs w:val="24"/>
        </w:rPr>
        <w:t xml:space="preserve">since there is not geographically imposed barrier confronted by them. </w:t>
      </w:r>
    </w:p>
    <w:p w14:paraId="4FFB9EA2" w14:textId="7BE92C23" w:rsidR="00C94744" w:rsidRDefault="00C94744" w:rsidP="00C15276">
      <w:pPr>
        <w:spacing w:line="360" w:lineRule="auto"/>
        <w:jc w:val="both"/>
        <w:rPr>
          <w:rFonts w:cs="Times New Roman"/>
          <w:szCs w:val="24"/>
        </w:rPr>
      </w:pPr>
      <w:r w:rsidRPr="004A7B03">
        <w:rPr>
          <w:rFonts w:cs="Times New Roman"/>
          <w:szCs w:val="24"/>
        </w:rPr>
        <w:t xml:space="preserve">In addition to that, even though employees are not required to work collectively in the same room, they also do not remain in isolation as different technological sources retain the smooth running of their </w:t>
      </w:r>
      <w:r w:rsidR="006804EB" w:rsidRPr="004A7B03">
        <w:rPr>
          <w:rFonts w:cs="Times New Roman"/>
          <w:szCs w:val="24"/>
        </w:rPr>
        <w:t xml:space="preserve">personal tasks. </w:t>
      </w:r>
      <w:r w:rsidR="00F061A5" w:rsidRPr="004A7B03">
        <w:rPr>
          <w:rFonts w:cs="Times New Roman"/>
          <w:szCs w:val="24"/>
        </w:rPr>
        <w:t>When organisational ende</w:t>
      </w:r>
      <w:r w:rsidR="00D83B4B" w:rsidRPr="004A7B03">
        <w:rPr>
          <w:rFonts w:cs="Times New Roman"/>
          <w:szCs w:val="24"/>
        </w:rPr>
        <w:t>avour to bring collaborative arrangements between competitors as well as vendors to strengthen strategic alliances</w:t>
      </w:r>
      <w:r w:rsidR="001B2CCA" w:rsidRPr="004A7B03">
        <w:rPr>
          <w:rFonts w:cs="Times New Roman"/>
          <w:szCs w:val="24"/>
        </w:rPr>
        <w:t xml:space="preserve"> (Huxham and Vangen, 2013)</w:t>
      </w:r>
      <w:r w:rsidR="00D83B4B" w:rsidRPr="004A7B03">
        <w:rPr>
          <w:rFonts w:cs="Times New Roman"/>
          <w:szCs w:val="24"/>
        </w:rPr>
        <w:t xml:space="preserve">. In </w:t>
      </w:r>
      <w:r w:rsidR="00371D57" w:rsidRPr="004A7B03">
        <w:rPr>
          <w:rFonts w:cs="Times New Roman"/>
          <w:szCs w:val="24"/>
        </w:rPr>
        <w:t>this regard</w:t>
      </w:r>
      <w:r w:rsidR="00D83B4B" w:rsidRPr="004A7B03">
        <w:rPr>
          <w:rFonts w:cs="Times New Roman"/>
          <w:szCs w:val="24"/>
        </w:rPr>
        <w:t xml:space="preserve">, their emphasis is not upon affiliation or location but on the expertise </w:t>
      </w:r>
      <w:r w:rsidR="00704B60" w:rsidRPr="004A7B03">
        <w:rPr>
          <w:rFonts w:cs="Times New Roman"/>
          <w:szCs w:val="24"/>
        </w:rPr>
        <w:t>within which employees are expected to produce their intrapersonal</w:t>
      </w:r>
      <w:r w:rsidR="00B9373F" w:rsidRPr="004A7B03">
        <w:rPr>
          <w:rFonts w:cs="Times New Roman"/>
          <w:szCs w:val="24"/>
        </w:rPr>
        <w:t xml:space="preserve"> skills. For this, organisations are required to establish and subsequently maintain a specific group climate for focus teams and groups to attain effective result</w:t>
      </w:r>
      <w:r w:rsidR="00A36D5F" w:rsidRPr="004A7B03">
        <w:rPr>
          <w:rFonts w:cs="Times New Roman"/>
          <w:szCs w:val="24"/>
        </w:rPr>
        <w:t>s through virtual settings</w:t>
      </w:r>
      <w:r w:rsidR="001B2CCA" w:rsidRPr="004A7B03">
        <w:rPr>
          <w:rFonts w:cs="Times New Roman"/>
          <w:szCs w:val="24"/>
        </w:rPr>
        <w:t xml:space="preserve"> (Mohammed, 2015)</w:t>
      </w:r>
      <w:r w:rsidR="00A36D5F" w:rsidRPr="004A7B03">
        <w:rPr>
          <w:rFonts w:cs="Times New Roman"/>
          <w:szCs w:val="24"/>
        </w:rPr>
        <w:t xml:space="preserve">. </w:t>
      </w:r>
    </w:p>
    <w:p w14:paraId="03019887" w14:textId="77777777" w:rsidR="00B55BD5" w:rsidRPr="004A7B03" w:rsidRDefault="00B55BD5" w:rsidP="00C15276">
      <w:pPr>
        <w:spacing w:line="360" w:lineRule="auto"/>
        <w:jc w:val="both"/>
        <w:rPr>
          <w:rFonts w:cs="Times New Roman"/>
          <w:szCs w:val="24"/>
        </w:rPr>
      </w:pPr>
    </w:p>
    <w:p w14:paraId="6F452731" w14:textId="77777777" w:rsidR="00371985" w:rsidRPr="004A7B03" w:rsidRDefault="00371985" w:rsidP="00C15276">
      <w:pPr>
        <w:pStyle w:val="Heading1"/>
        <w:jc w:val="both"/>
        <w:rPr>
          <w:lang w:val="en-US"/>
        </w:rPr>
      </w:pPr>
      <w:bookmarkStart w:id="30" w:name="_Toc8219953"/>
      <w:bookmarkStart w:id="31" w:name="_Toc8515389"/>
      <w:bookmarkStart w:id="32" w:name="_Toc36335045"/>
      <w:r w:rsidRPr="004A7B03">
        <w:rPr>
          <w:lang w:val="en-US"/>
        </w:rPr>
        <w:t>Role of Technological Advancement in Improving Organisational Structures of High-Tech Companies</w:t>
      </w:r>
      <w:bookmarkEnd w:id="30"/>
      <w:bookmarkEnd w:id="31"/>
      <w:bookmarkEnd w:id="32"/>
    </w:p>
    <w:p w14:paraId="4AFD6CD4" w14:textId="689CF426" w:rsidR="00EB1900" w:rsidRPr="004A7B03" w:rsidRDefault="00371985" w:rsidP="00C15276">
      <w:pPr>
        <w:spacing w:line="360" w:lineRule="auto"/>
        <w:jc w:val="both"/>
        <w:rPr>
          <w:rFonts w:cs="Times New Roman"/>
          <w:szCs w:val="24"/>
        </w:rPr>
      </w:pPr>
      <w:r w:rsidRPr="004A7B03">
        <w:rPr>
          <w:rFonts w:cs="Times New Roman"/>
          <w:szCs w:val="24"/>
        </w:rPr>
        <w:t>There is no</w:t>
      </w:r>
      <w:r w:rsidR="00E638BF" w:rsidRPr="004A7B03">
        <w:rPr>
          <w:rFonts w:cs="Times New Roman"/>
          <w:szCs w:val="24"/>
        </w:rPr>
        <w:t xml:space="preserve"> denying the fact that technological advancements have become one of the key factors in the success of the business. In recent years, a high-tech corporate industry has changed their business </w:t>
      </w:r>
      <w:r w:rsidR="00CA6AF0" w:rsidRPr="004A7B03">
        <w:rPr>
          <w:rFonts w:cs="Times New Roman"/>
          <w:szCs w:val="24"/>
        </w:rPr>
        <w:t xml:space="preserve">dynamics in a manner </w:t>
      </w:r>
      <w:r w:rsidR="005473FD" w:rsidRPr="004A7B03">
        <w:rPr>
          <w:rFonts w:cs="Times New Roman"/>
          <w:szCs w:val="24"/>
        </w:rPr>
        <w:t xml:space="preserve">that they are able to improve their organisational structures with the incorporation of advancement technologies as a means of business prospects. </w:t>
      </w:r>
      <w:r w:rsidR="00407A40" w:rsidRPr="004A7B03">
        <w:rPr>
          <w:rFonts w:cs="Times New Roman"/>
          <w:szCs w:val="24"/>
        </w:rPr>
        <w:t xml:space="preserve">The ability to adapt to </w:t>
      </w:r>
      <w:r w:rsidR="00264EA3" w:rsidRPr="004A7B03">
        <w:rPr>
          <w:rFonts w:cs="Times New Roman"/>
          <w:szCs w:val="24"/>
        </w:rPr>
        <w:t>multifaceted</w:t>
      </w:r>
      <w:r w:rsidR="00407A40" w:rsidRPr="004A7B03">
        <w:rPr>
          <w:rFonts w:cs="Times New Roman"/>
          <w:szCs w:val="24"/>
        </w:rPr>
        <w:t xml:space="preserve"> technologies is directly affecting the culture and environment of the organisations in a positive way</w:t>
      </w:r>
      <w:r w:rsidR="001B2CCA" w:rsidRPr="004A7B03">
        <w:rPr>
          <w:rFonts w:cs="Times New Roman"/>
          <w:szCs w:val="24"/>
        </w:rPr>
        <w:t xml:space="preserve"> (Holbeche, 2012)</w:t>
      </w:r>
      <w:r w:rsidR="00407A40" w:rsidRPr="004A7B03">
        <w:rPr>
          <w:rFonts w:cs="Times New Roman"/>
          <w:szCs w:val="24"/>
        </w:rPr>
        <w:t xml:space="preserve">. </w:t>
      </w:r>
      <w:r w:rsidR="009B4FD7" w:rsidRPr="004A7B03">
        <w:rPr>
          <w:rFonts w:cs="Times New Roman"/>
          <w:szCs w:val="24"/>
        </w:rPr>
        <w:t xml:space="preserve">Moreover, organisations are of the view that the degree of certainty on different technical activities is </w:t>
      </w:r>
      <w:r w:rsidR="00D346D8" w:rsidRPr="004A7B03">
        <w:rPr>
          <w:rFonts w:cs="Times New Roman"/>
          <w:szCs w:val="24"/>
        </w:rPr>
        <w:t>determine</w:t>
      </w:r>
      <w:r w:rsidR="009B4FD7" w:rsidRPr="004A7B03">
        <w:rPr>
          <w:rFonts w:cs="Times New Roman"/>
          <w:szCs w:val="24"/>
        </w:rPr>
        <w:t xml:space="preserve"> different coordination and management needs in order to improve organisational </w:t>
      </w:r>
      <w:r w:rsidR="00D346D8" w:rsidRPr="004A7B03">
        <w:rPr>
          <w:rFonts w:cs="Times New Roman"/>
          <w:szCs w:val="24"/>
        </w:rPr>
        <w:t>structure</w:t>
      </w:r>
      <w:r w:rsidR="009B4FD7" w:rsidRPr="004A7B03">
        <w:rPr>
          <w:rFonts w:cs="Times New Roman"/>
          <w:szCs w:val="24"/>
        </w:rPr>
        <w:t xml:space="preserve">. It is </w:t>
      </w:r>
      <w:r w:rsidR="00371D57" w:rsidRPr="004A7B03">
        <w:rPr>
          <w:rFonts w:cs="Times New Roman"/>
          <w:szCs w:val="24"/>
        </w:rPr>
        <w:t>acknowledged</w:t>
      </w:r>
      <w:r w:rsidR="009B4FD7" w:rsidRPr="004A7B03">
        <w:rPr>
          <w:rFonts w:cs="Times New Roman"/>
          <w:szCs w:val="24"/>
        </w:rPr>
        <w:t xml:space="preserve"> that </w:t>
      </w:r>
      <w:r w:rsidR="001B6898" w:rsidRPr="004A7B03">
        <w:rPr>
          <w:rFonts w:cs="Times New Roman"/>
          <w:szCs w:val="24"/>
        </w:rPr>
        <w:t xml:space="preserve">when the demand for output customisation and product change augments, there is a requisite need to develop </w:t>
      </w:r>
      <w:r w:rsidR="001B6898" w:rsidRPr="004A7B03">
        <w:rPr>
          <w:rFonts w:cs="Times New Roman"/>
          <w:szCs w:val="24"/>
        </w:rPr>
        <w:lastRenderedPageBreak/>
        <w:t>stable organisational structure by introducing new technologies especially when it comes to fierce market competition</w:t>
      </w:r>
      <w:r w:rsidR="001B2CCA" w:rsidRPr="004A7B03">
        <w:rPr>
          <w:rFonts w:cs="Times New Roman"/>
          <w:szCs w:val="24"/>
        </w:rPr>
        <w:t xml:space="preserve"> (Drori, Ellis and Shapira, 2013)</w:t>
      </w:r>
      <w:r w:rsidR="001B6898" w:rsidRPr="004A7B03">
        <w:rPr>
          <w:rFonts w:cs="Times New Roman"/>
          <w:szCs w:val="24"/>
        </w:rPr>
        <w:t xml:space="preserve">. </w:t>
      </w:r>
    </w:p>
    <w:p w14:paraId="7744CC51" w14:textId="77777777" w:rsidR="00392E57" w:rsidRPr="004A7B03" w:rsidRDefault="00392E57" w:rsidP="00C15276">
      <w:pPr>
        <w:spacing w:line="360" w:lineRule="auto"/>
        <w:jc w:val="both"/>
        <w:rPr>
          <w:rFonts w:cs="Times New Roman"/>
          <w:szCs w:val="24"/>
        </w:rPr>
      </w:pPr>
      <w:r w:rsidRPr="004A7B03">
        <w:rPr>
          <w:rFonts w:cs="Times New Roman"/>
          <w:szCs w:val="24"/>
        </w:rPr>
        <w:t xml:space="preserve">Based on the relationship between organisational structure and technological advancement of high-tech companies, it is indispensable for the organisation to decide which structure would be appropriate for them, for instance, </w:t>
      </w:r>
      <w:r w:rsidR="009D7403" w:rsidRPr="004A7B03">
        <w:rPr>
          <w:rFonts w:cs="Times New Roman"/>
          <w:szCs w:val="24"/>
        </w:rPr>
        <w:t xml:space="preserve">giant technological companies like Samsung and Apple constantly align their organisational </w:t>
      </w:r>
      <w:r w:rsidR="00D346D8" w:rsidRPr="004A7B03">
        <w:rPr>
          <w:rFonts w:cs="Times New Roman"/>
          <w:szCs w:val="24"/>
        </w:rPr>
        <w:t>structure</w:t>
      </w:r>
      <w:r w:rsidR="009D7403" w:rsidRPr="004A7B03">
        <w:rPr>
          <w:rFonts w:cs="Times New Roman"/>
          <w:szCs w:val="24"/>
        </w:rPr>
        <w:t xml:space="preserve"> with the improvements in their high-tech activities with a view to developing better channels of communications as a means of market capitalisation</w:t>
      </w:r>
      <w:r w:rsidR="004824C0" w:rsidRPr="004A7B03">
        <w:rPr>
          <w:rFonts w:cs="Times New Roman"/>
          <w:szCs w:val="24"/>
        </w:rPr>
        <w:t xml:space="preserve"> (Qin, 2012)</w:t>
      </w:r>
      <w:r w:rsidR="009D7403" w:rsidRPr="004A7B03">
        <w:rPr>
          <w:rFonts w:cs="Times New Roman"/>
          <w:szCs w:val="24"/>
        </w:rPr>
        <w:t xml:space="preserve">. It is also admitted that proper employment of technologies may ensue greater results in the form of increased effectiveness and </w:t>
      </w:r>
      <w:r w:rsidR="00D346D8" w:rsidRPr="004A7B03">
        <w:rPr>
          <w:rFonts w:cs="Times New Roman"/>
          <w:szCs w:val="24"/>
        </w:rPr>
        <w:t>efficiency</w:t>
      </w:r>
      <w:r w:rsidR="009D7403" w:rsidRPr="004A7B03">
        <w:rPr>
          <w:rFonts w:cs="Times New Roman"/>
          <w:szCs w:val="24"/>
        </w:rPr>
        <w:t xml:space="preserve"> of </w:t>
      </w:r>
      <w:r w:rsidR="00127D28" w:rsidRPr="004A7B03">
        <w:rPr>
          <w:rFonts w:cs="Times New Roman"/>
          <w:szCs w:val="24"/>
        </w:rPr>
        <w:t xml:space="preserve">business activities and strategies. </w:t>
      </w:r>
    </w:p>
    <w:p w14:paraId="255F2E52" w14:textId="441F795E" w:rsidR="00FD20DB" w:rsidRDefault="00FD20DB" w:rsidP="00C15276">
      <w:pPr>
        <w:spacing w:line="360" w:lineRule="auto"/>
        <w:jc w:val="both"/>
        <w:rPr>
          <w:rFonts w:cs="Times New Roman"/>
          <w:szCs w:val="24"/>
        </w:rPr>
      </w:pPr>
      <w:r w:rsidRPr="004A7B03">
        <w:rPr>
          <w:rFonts w:cs="Times New Roman"/>
          <w:szCs w:val="24"/>
        </w:rPr>
        <w:t>Taking the study of</w:t>
      </w:r>
      <w:r w:rsidR="004824C0" w:rsidRPr="004A7B03">
        <w:rPr>
          <w:rFonts w:cs="Times New Roman"/>
          <w:szCs w:val="24"/>
        </w:rPr>
        <w:t xml:space="preserve"> Russell and Norvig (2016) </w:t>
      </w:r>
      <w:r w:rsidRPr="004A7B03">
        <w:rPr>
          <w:rFonts w:cs="Times New Roman"/>
          <w:szCs w:val="24"/>
        </w:rPr>
        <w:t xml:space="preserve">into account, </w:t>
      </w:r>
      <w:r w:rsidR="00A27798" w:rsidRPr="004A7B03">
        <w:rPr>
          <w:rFonts w:cs="Times New Roman"/>
          <w:szCs w:val="24"/>
        </w:rPr>
        <w:t xml:space="preserve">an appropriate selection of organisational structure is heavily relying upon the environment within which </w:t>
      </w:r>
      <w:r w:rsidR="007A28DF" w:rsidRPr="004A7B03">
        <w:rPr>
          <w:rFonts w:cs="Times New Roman"/>
          <w:szCs w:val="24"/>
        </w:rPr>
        <w:t xml:space="preserve">technological determinism is </w:t>
      </w:r>
      <w:r w:rsidR="00993056" w:rsidRPr="004A7B03">
        <w:rPr>
          <w:rFonts w:cs="Times New Roman"/>
          <w:szCs w:val="24"/>
        </w:rPr>
        <w:t xml:space="preserve">considered as an accurate concept, </w:t>
      </w:r>
      <w:r w:rsidR="00371D57" w:rsidRPr="004A7B03">
        <w:rPr>
          <w:rFonts w:cs="Times New Roman"/>
          <w:szCs w:val="24"/>
        </w:rPr>
        <w:t>to</w:t>
      </w:r>
      <w:r w:rsidR="00993056" w:rsidRPr="004A7B03">
        <w:rPr>
          <w:rFonts w:cs="Times New Roman"/>
          <w:szCs w:val="24"/>
        </w:rPr>
        <w:t xml:space="preserve"> reinforce communication and coordination between different departments. </w:t>
      </w:r>
      <w:r w:rsidR="0075112B" w:rsidRPr="004A7B03">
        <w:rPr>
          <w:rFonts w:cs="Times New Roman"/>
          <w:szCs w:val="24"/>
        </w:rPr>
        <w:t xml:space="preserve">The study also argued that high-tech companies are striving for high efficiency in order to increase their revenue generation and het profitability, which is not probable without realising the incorporation of high-tech machines and software. </w:t>
      </w:r>
      <w:r w:rsidR="008754DE" w:rsidRPr="004A7B03">
        <w:rPr>
          <w:rFonts w:cs="Times New Roman"/>
          <w:szCs w:val="24"/>
        </w:rPr>
        <w:t xml:space="preserve">Keeping in view this perspective, </w:t>
      </w:r>
      <w:r w:rsidR="005D5F5F" w:rsidRPr="004A7B03">
        <w:rPr>
          <w:rFonts w:cs="Times New Roman"/>
          <w:szCs w:val="24"/>
        </w:rPr>
        <w:t xml:space="preserve">increasing market competition and persistent customer satisfaction have collectively persuaded high-tech companies to </w:t>
      </w:r>
      <w:r w:rsidR="00E81805" w:rsidRPr="004A7B03">
        <w:rPr>
          <w:rFonts w:cs="Times New Roman"/>
          <w:szCs w:val="24"/>
        </w:rPr>
        <w:t xml:space="preserve">introduce new and advanced technologies, which is not possible without improving their organisational structure. </w:t>
      </w:r>
    </w:p>
    <w:p w14:paraId="4F80D309" w14:textId="77777777" w:rsidR="00B55BD5" w:rsidRPr="004A7B03" w:rsidRDefault="00B55BD5" w:rsidP="00C15276">
      <w:pPr>
        <w:spacing w:line="360" w:lineRule="auto"/>
        <w:jc w:val="both"/>
        <w:rPr>
          <w:rFonts w:cs="Times New Roman"/>
          <w:szCs w:val="24"/>
        </w:rPr>
      </w:pPr>
    </w:p>
    <w:p w14:paraId="1C2CD28B" w14:textId="77777777" w:rsidR="00B96332" w:rsidRPr="004A7B03" w:rsidRDefault="00B96332" w:rsidP="00C15276">
      <w:pPr>
        <w:pStyle w:val="Heading1"/>
        <w:jc w:val="both"/>
        <w:rPr>
          <w:lang w:val="en-US"/>
        </w:rPr>
      </w:pPr>
      <w:bookmarkStart w:id="33" w:name="_Toc8219954"/>
      <w:bookmarkStart w:id="34" w:name="_Toc8515390"/>
      <w:bookmarkStart w:id="35" w:name="_Toc36335046"/>
      <w:r w:rsidRPr="004A7B03">
        <w:rPr>
          <w:lang w:val="en-US"/>
        </w:rPr>
        <w:t xml:space="preserve">Examples of High-Tech Companies </w:t>
      </w:r>
      <w:r w:rsidR="00A8159C">
        <w:rPr>
          <w:lang w:val="en-US"/>
        </w:rPr>
        <w:t>B</w:t>
      </w:r>
      <w:r w:rsidRPr="004A7B03">
        <w:rPr>
          <w:lang w:val="en-US"/>
        </w:rPr>
        <w:t xml:space="preserve">enefiting from Technological Advancement vis-à-vis Organisational </w:t>
      </w:r>
      <w:r w:rsidRPr="00922F97">
        <w:t>Structure</w:t>
      </w:r>
      <w:bookmarkEnd w:id="33"/>
      <w:bookmarkEnd w:id="34"/>
      <w:bookmarkEnd w:id="35"/>
    </w:p>
    <w:p w14:paraId="7E95E2E7" w14:textId="77777777" w:rsidR="002C7DAD" w:rsidRPr="004A7B03" w:rsidRDefault="00172812" w:rsidP="00C15276">
      <w:pPr>
        <w:spacing w:line="360" w:lineRule="auto"/>
        <w:jc w:val="both"/>
        <w:rPr>
          <w:rFonts w:cs="Times New Roman"/>
          <w:szCs w:val="24"/>
        </w:rPr>
      </w:pPr>
      <w:r w:rsidRPr="004A7B03">
        <w:rPr>
          <w:rFonts w:cs="Times New Roman"/>
          <w:szCs w:val="24"/>
        </w:rPr>
        <w:t xml:space="preserve">As evinced from the above discussion about boons of technological advancement for improving organisational structure, a number of high-tech companies are witnessing immense benefits from different technological components as a result of which their market advantage remains intact. </w:t>
      </w:r>
      <w:r w:rsidR="006B3CF2" w:rsidRPr="004A7B03">
        <w:rPr>
          <w:rFonts w:cs="Times New Roman"/>
          <w:szCs w:val="24"/>
        </w:rPr>
        <w:t xml:space="preserve">Further, the immersion of huge corporations in the global business industry that range from Microsoft to Amazon is due to the fact that these businesses realise </w:t>
      </w:r>
      <w:r w:rsidR="00EB2536" w:rsidRPr="004A7B03">
        <w:rPr>
          <w:rFonts w:cs="Times New Roman"/>
          <w:szCs w:val="24"/>
        </w:rPr>
        <w:t>and</w:t>
      </w:r>
      <w:r w:rsidR="006B3CF2" w:rsidRPr="004A7B03">
        <w:rPr>
          <w:rFonts w:cs="Times New Roman"/>
          <w:szCs w:val="24"/>
        </w:rPr>
        <w:t xml:space="preserve"> recognise the changes in their organisational structure, which is not possible with </w:t>
      </w:r>
      <w:r w:rsidR="00227B7A" w:rsidRPr="004A7B03">
        <w:rPr>
          <w:rFonts w:cs="Times New Roman"/>
          <w:szCs w:val="24"/>
        </w:rPr>
        <w:t>bringing changes in technological advances</w:t>
      </w:r>
      <w:r w:rsidR="004824C0" w:rsidRPr="004A7B03">
        <w:rPr>
          <w:rFonts w:cs="Times New Roman"/>
          <w:szCs w:val="24"/>
        </w:rPr>
        <w:t xml:space="preserve"> (Stare, 2011)</w:t>
      </w:r>
      <w:r w:rsidR="00227B7A" w:rsidRPr="004A7B03">
        <w:rPr>
          <w:rFonts w:cs="Times New Roman"/>
          <w:szCs w:val="24"/>
        </w:rPr>
        <w:t xml:space="preserve">. </w:t>
      </w:r>
      <w:r w:rsidR="00EB2536" w:rsidRPr="004A7B03">
        <w:rPr>
          <w:rFonts w:cs="Times New Roman"/>
          <w:szCs w:val="24"/>
        </w:rPr>
        <w:t xml:space="preserve">Opportunities and global marketplace </w:t>
      </w:r>
      <w:r w:rsidR="00FA1D6A" w:rsidRPr="004A7B03">
        <w:rPr>
          <w:rFonts w:cs="Times New Roman"/>
          <w:szCs w:val="24"/>
        </w:rPr>
        <w:t>are constantly convincing high-tech companies to seize numerous benefits</w:t>
      </w:r>
      <w:r w:rsidR="004E28EF" w:rsidRPr="004A7B03">
        <w:rPr>
          <w:rFonts w:cs="Times New Roman"/>
          <w:szCs w:val="24"/>
        </w:rPr>
        <w:t xml:space="preserve"> in order to achieve better results from their business endeavours. </w:t>
      </w:r>
    </w:p>
    <w:p w14:paraId="572EB1E6" w14:textId="77777777" w:rsidR="00026EFB" w:rsidRPr="004A7B03" w:rsidRDefault="00026EFB" w:rsidP="00C15276">
      <w:pPr>
        <w:spacing w:line="360" w:lineRule="auto"/>
        <w:jc w:val="both"/>
        <w:rPr>
          <w:rFonts w:cs="Times New Roman"/>
          <w:szCs w:val="24"/>
        </w:rPr>
      </w:pPr>
      <w:r w:rsidRPr="004A7B03">
        <w:rPr>
          <w:rFonts w:cs="Times New Roman"/>
          <w:szCs w:val="24"/>
        </w:rPr>
        <w:lastRenderedPageBreak/>
        <w:t>As far Samsung is concerned, the technological strategy of the very company is comprised of two different categories, i.e. internal and external set-up. With regards to the former, the company focuses upon the resources and capabilities of its business by deeming what essential features should be adapted to in order to master at specific technologies</w:t>
      </w:r>
      <w:r w:rsidR="004824C0" w:rsidRPr="004A7B03">
        <w:rPr>
          <w:rFonts w:cs="Times New Roman"/>
          <w:szCs w:val="24"/>
        </w:rPr>
        <w:t xml:space="preserve"> (Wang, Chang and Shen, 2015)</w:t>
      </w:r>
      <w:r w:rsidRPr="004A7B03">
        <w:rPr>
          <w:rFonts w:cs="Times New Roman"/>
          <w:szCs w:val="24"/>
        </w:rPr>
        <w:t xml:space="preserve">. </w:t>
      </w:r>
      <w:r w:rsidR="00B64D32" w:rsidRPr="004A7B03">
        <w:rPr>
          <w:rFonts w:cs="Times New Roman"/>
          <w:szCs w:val="24"/>
        </w:rPr>
        <w:t xml:space="preserve">On the other hand, external set-up relates to the potential of incorporated technologies and overseeing their worth for business development in the market. </w:t>
      </w:r>
      <w:r w:rsidR="00D346D8" w:rsidRPr="004A7B03">
        <w:rPr>
          <w:rFonts w:cs="Times New Roman"/>
          <w:szCs w:val="24"/>
        </w:rPr>
        <w:t>Block chain</w:t>
      </w:r>
      <w:r w:rsidR="00770A1D" w:rsidRPr="004A7B03">
        <w:rPr>
          <w:rFonts w:cs="Times New Roman"/>
          <w:szCs w:val="24"/>
        </w:rPr>
        <w:t xml:space="preserve"> and </w:t>
      </w:r>
      <w:r w:rsidR="00D346D8" w:rsidRPr="004A7B03">
        <w:rPr>
          <w:rFonts w:cs="Times New Roman"/>
          <w:szCs w:val="24"/>
        </w:rPr>
        <w:t>Artificial</w:t>
      </w:r>
      <w:r w:rsidR="00770A1D" w:rsidRPr="004A7B03">
        <w:rPr>
          <w:rFonts w:cs="Times New Roman"/>
          <w:szCs w:val="24"/>
        </w:rPr>
        <w:t xml:space="preserve"> Intelligence (AI) have, therefore, become two important technological </w:t>
      </w:r>
      <w:r w:rsidR="00D346D8" w:rsidRPr="004A7B03">
        <w:rPr>
          <w:rFonts w:cs="Times New Roman"/>
          <w:szCs w:val="24"/>
        </w:rPr>
        <w:t>parameters</w:t>
      </w:r>
      <w:r w:rsidR="00770A1D" w:rsidRPr="004A7B03">
        <w:rPr>
          <w:rFonts w:cs="Times New Roman"/>
          <w:szCs w:val="24"/>
        </w:rPr>
        <w:t xml:space="preserve"> through which the company is </w:t>
      </w:r>
      <w:r w:rsidR="00EB089B" w:rsidRPr="004A7B03">
        <w:rPr>
          <w:rFonts w:cs="Times New Roman"/>
          <w:szCs w:val="24"/>
        </w:rPr>
        <w:t xml:space="preserve">potentially dealing with </w:t>
      </w:r>
      <w:r w:rsidR="00C93C30" w:rsidRPr="004A7B03">
        <w:rPr>
          <w:rFonts w:cs="Times New Roman"/>
          <w:szCs w:val="24"/>
        </w:rPr>
        <w:t>shifting market needs and customer demands due to which the company is witnessing consistent net profitability</w:t>
      </w:r>
      <w:r w:rsidR="004824C0" w:rsidRPr="004A7B03">
        <w:rPr>
          <w:rFonts w:cs="Times New Roman"/>
          <w:szCs w:val="24"/>
        </w:rPr>
        <w:t xml:space="preserve"> (Cohen, 2017)</w:t>
      </w:r>
      <w:r w:rsidR="00C93C30" w:rsidRPr="004A7B03">
        <w:rPr>
          <w:rFonts w:cs="Times New Roman"/>
          <w:szCs w:val="24"/>
        </w:rPr>
        <w:t xml:space="preserve">. </w:t>
      </w:r>
    </w:p>
    <w:p w14:paraId="356BB9AB" w14:textId="5937E1AD" w:rsidR="00B96332" w:rsidRPr="004A7B03" w:rsidRDefault="00CA41C3" w:rsidP="00C15276">
      <w:pPr>
        <w:spacing w:line="360" w:lineRule="auto"/>
        <w:jc w:val="both"/>
        <w:rPr>
          <w:rFonts w:cs="Times New Roman"/>
          <w:szCs w:val="24"/>
        </w:rPr>
      </w:pPr>
      <w:r w:rsidRPr="004A7B03">
        <w:rPr>
          <w:rFonts w:cs="Times New Roman"/>
          <w:szCs w:val="24"/>
        </w:rPr>
        <w:t xml:space="preserve">Amazon, </w:t>
      </w:r>
      <w:r w:rsidR="00234CF8" w:rsidRPr="004A7B03">
        <w:rPr>
          <w:rFonts w:cs="Times New Roman"/>
          <w:szCs w:val="24"/>
        </w:rPr>
        <w:t xml:space="preserve">a giant e-commerce company dealing in digital streaming, artificial intelligence, big data, and cloud computing </w:t>
      </w:r>
      <w:r w:rsidR="00775C8B" w:rsidRPr="004A7B03">
        <w:rPr>
          <w:rFonts w:cs="Times New Roman"/>
          <w:szCs w:val="24"/>
        </w:rPr>
        <w:t xml:space="preserve">as a result of which perceptions and attitude of online customers are consistently checked in order to complement their changings needs for the ultimate satisfaction. </w:t>
      </w:r>
      <w:r w:rsidR="00D346D8" w:rsidRPr="004A7B03">
        <w:rPr>
          <w:rFonts w:cs="Times New Roman"/>
          <w:szCs w:val="24"/>
        </w:rPr>
        <w:t>Amazon</w:t>
      </w:r>
      <w:r w:rsidR="00775C8B" w:rsidRPr="004A7B03">
        <w:rPr>
          <w:rFonts w:cs="Times New Roman"/>
          <w:szCs w:val="24"/>
        </w:rPr>
        <w:t xml:space="preserve"> Dash Button together Amazon </w:t>
      </w:r>
      <w:r w:rsidR="00371D57" w:rsidRPr="004A7B03">
        <w:rPr>
          <w:rFonts w:cs="Times New Roman"/>
          <w:szCs w:val="24"/>
        </w:rPr>
        <w:t>Prime Air</w:t>
      </w:r>
      <w:r w:rsidR="00775C8B" w:rsidRPr="004A7B03">
        <w:rPr>
          <w:rFonts w:cs="Times New Roman"/>
          <w:szCs w:val="24"/>
        </w:rPr>
        <w:t xml:space="preserve"> and Amazon Fire TV </w:t>
      </w:r>
      <w:r w:rsidR="007875FE" w:rsidRPr="004A7B03">
        <w:rPr>
          <w:rFonts w:cs="Times New Roman"/>
          <w:szCs w:val="24"/>
        </w:rPr>
        <w:t>are few innovative strategies through which the company is facilitating its customers with a uniqu</w:t>
      </w:r>
      <w:r w:rsidR="0070426C" w:rsidRPr="004A7B03">
        <w:rPr>
          <w:rFonts w:cs="Times New Roman"/>
          <w:szCs w:val="24"/>
        </w:rPr>
        <w:t>e experience of online shopping</w:t>
      </w:r>
      <w:r w:rsidR="004824C0" w:rsidRPr="004A7B03">
        <w:rPr>
          <w:rFonts w:cs="Times New Roman"/>
          <w:szCs w:val="24"/>
        </w:rPr>
        <w:t xml:space="preserve"> (Drori et al., 2013)</w:t>
      </w:r>
      <w:r w:rsidR="0070426C" w:rsidRPr="004A7B03">
        <w:rPr>
          <w:rFonts w:cs="Times New Roman"/>
          <w:szCs w:val="24"/>
        </w:rPr>
        <w:t xml:space="preserve">. </w:t>
      </w:r>
    </w:p>
    <w:p w14:paraId="00BEAB4B" w14:textId="77777777" w:rsidR="0070426C" w:rsidRPr="004A7B03" w:rsidRDefault="0070426C" w:rsidP="00C15276">
      <w:pPr>
        <w:spacing w:line="360" w:lineRule="auto"/>
        <w:jc w:val="both"/>
        <w:rPr>
          <w:rFonts w:cs="Times New Roman"/>
          <w:szCs w:val="24"/>
        </w:rPr>
      </w:pPr>
      <w:r w:rsidRPr="004A7B03">
        <w:rPr>
          <w:rFonts w:cs="Times New Roman"/>
          <w:szCs w:val="24"/>
        </w:rPr>
        <w:t xml:space="preserve">These and many other high-tech companies like Microsoft and others are appearing to be hand in hand with technological advances. However, </w:t>
      </w:r>
      <w:r w:rsidR="00C70F84" w:rsidRPr="004A7B03">
        <w:rPr>
          <w:rFonts w:cs="Times New Roman"/>
          <w:szCs w:val="24"/>
        </w:rPr>
        <w:t xml:space="preserve">such advances are not without their assiduity to improve their organisational structure </w:t>
      </w:r>
      <w:r w:rsidR="00EF5C0E" w:rsidRPr="004A7B03">
        <w:rPr>
          <w:rFonts w:cs="Times New Roman"/>
          <w:szCs w:val="24"/>
        </w:rPr>
        <w:t xml:space="preserve">and managerial functions. These companies have also increased their focus on decision-making control and strategic planning </w:t>
      </w:r>
      <w:r w:rsidR="00C162AE" w:rsidRPr="004A7B03">
        <w:rPr>
          <w:rFonts w:cs="Times New Roman"/>
          <w:szCs w:val="24"/>
        </w:rPr>
        <w:t>with the help of compute-based science techniques to dominate one another in the technological world</w:t>
      </w:r>
      <w:r w:rsidR="00747DAA" w:rsidRPr="004A7B03">
        <w:rPr>
          <w:rFonts w:cs="Times New Roman"/>
          <w:szCs w:val="24"/>
        </w:rPr>
        <w:t xml:space="preserve"> (Holbeche, 2012)</w:t>
      </w:r>
      <w:r w:rsidR="00C162AE" w:rsidRPr="004A7B03">
        <w:rPr>
          <w:rFonts w:cs="Times New Roman"/>
          <w:szCs w:val="24"/>
        </w:rPr>
        <w:t xml:space="preserve">. </w:t>
      </w:r>
    </w:p>
    <w:p w14:paraId="2DBE0B61" w14:textId="778BF4AF" w:rsidR="009E0E2F" w:rsidRDefault="00751CCA" w:rsidP="00C15276">
      <w:pPr>
        <w:spacing w:line="360" w:lineRule="auto"/>
        <w:jc w:val="both"/>
        <w:rPr>
          <w:rFonts w:cs="Times New Roman"/>
          <w:szCs w:val="24"/>
        </w:rPr>
      </w:pPr>
      <w:r w:rsidRPr="004A7B03">
        <w:rPr>
          <w:rFonts w:cs="Times New Roman"/>
          <w:szCs w:val="24"/>
        </w:rPr>
        <w:t xml:space="preserve">It is important to note that an increase in the customer base and market control is possible as long as </w:t>
      </w:r>
      <w:r w:rsidR="00724886" w:rsidRPr="004A7B03">
        <w:rPr>
          <w:rFonts w:cs="Times New Roman"/>
          <w:szCs w:val="24"/>
        </w:rPr>
        <w:t>technological</w:t>
      </w:r>
      <w:r w:rsidR="004E6569" w:rsidRPr="004A7B03">
        <w:rPr>
          <w:rFonts w:cs="Times New Roman"/>
          <w:szCs w:val="24"/>
        </w:rPr>
        <w:t xml:space="preserve"> advancement remains aligned with the necessary structural changes. </w:t>
      </w:r>
      <w:r w:rsidR="00724886" w:rsidRPr="004A7B03">
        <w:rPr>
          <w:rFonts w:cs="Times New Roman"/>
          <w:szCs w:val="24"/>
        </w:rPr>
        <w:t xml:space="preserve">It is not that such an alignment will enable high-tech companies to grow their organisational structure in numbers and </w:t>
      </w:r>
      <w:r w:rsidR="00371D57" w:rsidRPr="004A7B03">
        <w:rPr>
          <w:rFonts w:cs="Times New Roman"/>
          <w:szCs w:val="24"/>
        </w:rPr>
        <w:t>size,</w:t>
      </w:r>
      <w:r w:rsidR="00724886" w:rsidRPr="004A7B03">
        <w:rPr>
          <w:rFonts w:cs="Times New Roman"/>
          <w:szCs w:val="24"/>
        </w:rPr>
        <w:t xml:space="preserve"> but the ease different departments are getting through technological considerations</w:t>
      </w:r>
      <w:r w:rsidR="00747DAA" w:rsidRPr="004A7B03">
        <w:rPr>
          <w:rFonts w:cs="Times New Roman"/>
          <w:szCs w:val="24"/>
        </w:rPr>
        <w:t xml:space="preserve"> (</w:t>
      </w:r>
      <w:proofErr w:type="spellStart"/>
      <w:r w:rsidR="00747DAA" w:rsidRPr="004A7B03">
        <w:rPr>
          <w:rFonts w:cs="Times New Roman"/>
          <w:szCs w:val="24"/>
        </w:rPr>
        <w:t>Czarnitzki</w:t>
      </w:r>
      <w:proofErr w:type="spellEnd"/>
      <w:r w:rsidR="00747DAA" w:rsidRPr="004A7B03">
        <w:rPr>
          <w:rFonts w:cs="Times New Roman"/>
          <w:szCs w:val="24"/>
        </w:rPr>
        <w:t xml:space="preserve"> and </w:t>
      </w:r>
      <w:proofErr w:type="spellStart"/>
      <w:r w:rsidR="00747DAA" w:rsidRPr="004A7B03">
        <w:rPr>
          <w:rFonts w:cs="Times New Roman"/>
          <w:szCs w:val="24"/>
        </w:rPr>
        <w:t>Throwarth</w:t>
      </w:r>
      <w:proofErr w:type="spellEnd"/>
      <w:r w:rsidR="00747DAA" w:rsidRPr="004A7B03">
        <w:rPr>
          <w:rFonts w:cs="Times New Roman"/>
          <w:szCs w:val="24"/>
        </w:rPr>
        <w:t>, 2012)</w:t>
      </w:r>
      <w:r w:rsidR="00724886" w:rsidRPr="004A7B03">
        <w:rPr>
          <w:rFonts w:cs="Times New Roman"/>
          <w:szCs w:val="24"/>
        </w:rPr>
        <w:t xml:space="preserve">. </w:t>
      </w:r>
      <w:r w:rsidR="00E40E3E" w:rsidRPr="004A7B03">
        <w:rPr>
          <w:rFonts w:cs="Times New Roman"/>
          <w:szCs w:val="24"/>
        </w:rPr>
        <w:t xml:space="preserve">These are the explicit reasons </w:t>
      </w:r>
      <w:r w:rsidR="0035292D" w:rsidRPr="004A7B03">
        <w:rPr>
          <w:rFonts w:cs="Times New Roman"/>
          <w:szCs w:val="24"/>
        </w:rPr>
        <w:t xml:space="preserve">as a result of which the above articulated companies are standing at the forefront of the digital business world. </w:t>
      </w:r>
    </w:p>
    <w:p w14:paraId="6EC74561" w14:textId="77777777" w:rsidR="00B55BD5" w:rsidRPr="004A7B03" w:rsidRDefault="00B55BD5" w:rsidP="00C15276">
      <w:pPr>
        <w:spacing w:line="360" w:lineRule="auto"/>
        <w:jc w:val="both"/>
        <w:rPr>
          <w:rFonts w:cs="Times New Roman"/>
          <w:szCs w:val="24"/>
        </w:rPr>
      </w:pPr>
    </w:p>
    <w:p w14:paraId="6DBD87F8" w14:textId="77777777" w:rsidR="00522569" w:rsidRPr="004A7B03" w:rsidRDefault="00522569" w:rsidP="00C15276">
      <w:pPr>
        <w:pStyle w:val="Heading1"/>
        <w:jc w:val="both"/>
        <w:rPr>
          <w:lang w:val="en-US"/>
        </w:rPr>
      </w:pPr>
      <w:bookmarkStart w:id="36" w:name="_Toc8219958"/>
      <w:bookmarkStart w:id="37" w:name="_Toc8515394"/>
      <w:bookmarkStart w:id="38" w:name="_Toc36335047"/>
      <w:r w:rsidRPr="004A7B03">
        <w:rPr>
          <w:lang w:val="en-US"/>
        </w:rPr>
        <w:t xml:space="preserve">Future of </w:t>
      </w:r>
      <w:r w:rsidR="003F50C0">
        <w:rPr>
          <w:lang w:val="en-US"/>
        </w:rPr>
        <w:t>Organis</w:t>
      </w:r>
      <w:r w:rsidRPr="004A7B03">
        <w:rPr>
          <w:lang w:val="en-US"/>
        </w:rPr>
        <w:t xml:space="preserve">ational Culture with Regards to </w:t>
      </w:r>
      <w:bookmarkEnd w:id="36"/>
      <w:bookmarkEnd w:id="37"/>
      <w:r w:rsidRPr="004A7B03">
        <w:rPr>
          <w:lang w:val="en-US"/>
        </w:rPr>
        <w:t>Technological Advancement</w:t>
      </w:r>
      <w:bookmarkEnd w:id="38"/>
      <w:r w:rsidRPr="004A7B03">
        <w:rPr>
          <w:lang w:val="en-US"/>
        </w:rPr>
        <w:t xml:space="preserve"> </w:t>
      </w:r>
    </w:p>
    <w:p w14:paraId="1B1622B7" w14:textId="538DE0BA" w:rsidR="00522569" w:rsidRPr="004A7B03" w:rsidRDefault="00042A89" w:rsidP="00C15276">
      <w:pPr>
        <w:spacing w:line="360" w:lineRule="auto"/>
        <w:jc w:val="both"/>
        <w:rPr>
          <w:rFonts w:cs="Times New Roman"/>
          <w:szCs w:val="24"/>
          <w:lang w:val="en-US"/>
        </w:rPr>
      </w:pPr>
      <w:r w:rsidRPr="004A7B03">
        <w:rPr>
          <w:rFonts w:cs="Times New Roman"/>
          <w:szCs w:val="24"/>
          <w:lang w:val="en-US"/>
        </w:rPr>
        <w:t xml:space="preserve">It is irrefutable that technological advances </w:t>
      </w:r>
      <w:r w:rsidR="007D1583" w:rsidRPr="004A7B03">
        <w:rPr>
          <w:rFonts w:cs="Times New Roman"/>
          <w:szCs w:val="24"/>
          <w:lang w:val="en-US"/>
        </w:rPr>
        <w:t>have</w:t>
      </w:r>
      <w:r w:rsidRPr="004A7B03">
        <w:rPr>
          <w:rFonts w:cs="Times New Roman"/>
          <w:szCs w:val="24"/>
          <w:lang w:val="en-US"/>
        </w:rPr>
        <w:t xml:space="preserve"> positively impacted the </w:t>
      </w:r>
      <w:r w:rsidR="00371D57">
        <w:rPr>
          <w:rFonts w:cs="Times New Roman"/>
          <w:szCs w:val="24"/>
          <w:lang w:val="en-US"/>
        </w:rPr>
        <w:t>o</w:t>
      </w:r>
      <w:r w:rsidR="00371D57" w:rsidRPr="004A7B03">
        <w:rPr>
          <w:rFonts w:cs="Times New Roman"/>
          <w:szCs w:val="24"/>
          <w:lang w:val="en-US"/>
        </w:rPr>
        <w:t>rganisational</w:t>
      </w:r>
      <w:r w:rsidRPr="004A7B03">
        <w:rPr>
          <w:rFonts w:cs="Times New Roman"/>
          <w:szCs w:val="24"/>
          <w:lang w:val="en-US"/>
        </w:rPr>
        <w:t xml:space="preserve"> structure and culture by </w:t>
      </w:r>
      <w:r w:rsidR="00301995" w:rsidRPr="004A7B03">
        <w:rPr>
          <w:rFonts w:cs="Times New Roman"/>
          <w:szCs w:val="24"/>
          <w:lang w:val="en-US"/>
        </w:rPr>
        <w:t>simply</w:t>
      </w:r>
      <w:r w:rsidRPr="004A7B03">
        <w:rPr>
          <w:rFonts w:cs="Times New Roman"/>
          <w:szCs w:val="24"/>
          <w:lang w:val="en-US"/>
        </w:rPr>
        <w:t xml:space="preserve"> flow of communication and exchange of information. </w:t>
      </w:r>
      <w:r w:rsidR="00684CA7" w:rsidRPr="004A7B03">
        <w:rPr>
          <w:rFonts w:cs="Times New Roman"/>
          <w:szCs w:val="24"/>
          <w:lang w:val="en-US"/>
        </w:rPr>
        <w:t xml:space="preserve">The corporate industry acknowledges the fact that the benefits that extracted out from different </w:t>
      </w:r>
      <w:r w:rsidR="00684CA7" w:rsidRPr="004A7B03">
        <w:rPr>
          <w:rFonts w:cs="Times New Roman"/>
          <w:szCs w:val="24"/>
          <w:lang w:val="en-US"/>
        </w:rPr>
        <w:lastRenderedPageBreak/>
        <w:t>technological sources have earned them with a better working mobility coupled with facilitating employees to work separately without being isolated and promotion of sharing and collaboration</w:t>
      </w:r>
      <w:r w:rsidR="00747DAA" w:rsidRPr="004A7B03">
        <w:rPr>
          <w:rFonts w:cs="Times New Roman"/>
          <w:szCs w:val="24"/>
          <w:lang w:val="en-US"/>
        </w:rPr>
        <w:t xml:space="preserve"> (Huxham and Vangen, 2012)</w:t>
      </w:r>
      <w:r w:rsidR="00684CA7" w:rsidRPr="004A7B03">
        <w:rPr>
          <w:rFonts w:cs="Times New Roman"/>
          <w:szCs w:val="24"/>
          <w:lang w:val="en-US"/>
        </w:rPr>
        <w:t xml:space="preserve">. </w:t>
      </w:r>
      <w:r w:rsidR="00ED22B2" w:rsidRPr="004A7B03">
        <w:rPr>
          <w:rFonts w:cs="Times New Roman"/>
          <w:szCs w:val="24"/>
          <w:lang w:val="en-US"/>
        </w:rPr>
        <w:t xml:space="preserve">Therefore, it is indubitable that the future of </w:t>
      </w:r>
      <w:r w:rsidR="003F50C0">
        <w:rPr>
          <w:rFonts w:cs="Times New Roman"/>
          <w:szCs w:val="24"/>
          <w:lang w:val="en-US"/>
        </w:rPr>
        <w:t>organis</w:t>
      </w:r>
      <w:r w:rsidR="00ED22B2" w:rsidRPr="004A7B03">
        <w:rPr>
          <w:rFonts w:cs="Times New Roman"/>
          <w:szCs w:val="24"/>
          <w:lang w:val="en-US"/>
        </w:rPr>
        <w:t xml:space="preserve">ational culture will thrive as long as companies </w:t>
      </w:r>
      <w:r w:rsidR="00EF244F" w:rsidRPr="004A7B03">
        <w:rPr>
          <w:rFonts w:cs="Times New Roman"/>
          <w:szCs w:val="24"/>
          <w:lang w:val="en-US"/>
        </w:rPr>
        <w:t>make useful planning and strategies t</w:t>
      </w:r>
      <w:r w:rsidR="00747DAA" w:rsidRPr="004A7B03">
        <w:rPr>
          <w:rFonts w:cs="Times New Roman"/>
          <w:szCs w:val="24"/>
          <w:lang w:val="en-US"/>
        </w:rPr>
        <w:t xml:space="preserve">hrough technology. The study of Mohammed (2015) </w:t>
      </w:r>
      <w:r w:rsidR="00EF244F" w:rsidRPr="004A7B03">
        <w:rPr>
          <w:rFonts w:cs="Times New Roman"/>
          <w:szCs w:val="24"/>
          <w:lang w:val="en-US"/>
        </w:rPr>
        <w:t>noted that since employees seem to seek worker</w:t>
      </w:r>
      <w:r w:rsidR="00EA5FE1" w:rsidRPr="004A7B03">
        <w:rPr>
          <w:rFonts w:cs="Times New Roman"/>
          <w:szCs w:val="24"/>
          <w:lang w:val="en-US"/>
        </w:rPr>
        <w:t>s</w:t>
      </w:r>
      <w:r w:rsidR="00EF244F" w:rsidRPr="004A7B03">
        <w:rPr>
          <w:rFonts w:cs="Times New Roman"/>
          <w:szCs w:val="24"/>
          <w:lang w:val="en-US"/>
        </w:rPr>
        <w:t xml:space="preserve"> with whom they can combine their knowledge and skills, </w:t>
      </w:r>
      <w:r w:rsidR="00EA5FE1" w:rsidRPr="004A7B03">
        <w:rPr>
          <w:rFonts w:cs="Times New Roman"/>
          <w:szCs w:val="24"/>
          <w:lang w:val="en-US"/>
        </w:rPr>
        <w:t xml:space="preserve">it will gradually if not instantly increase soft and technical know-how skills of novel workers which will consequently form the basis for sustainable advantage in the digital marketplace. </w:t>
      </w:r>
    </w:p>
    <w:p w14:paraId="3B3E966E" w14:textId="77777777" w:rsidR="004B638E" w:rsidRPr="004A7B03" w:rsidRDefault="004B638E" w:rsidP="00C15276">
      <w:pPr>
        <w:spacing w:line="360" w:lineRule="auto"/>
        <w:jc w:val="both"/>
        <w:rPr>
          <w:rFonts w:cs="Times New Roman"/>
          <w:szCs w:val="24"/>
          <w:lang w:val="en-US"/>
        </w:rPr>
      </w:pPr>
      <w:r w:rsidRPr="004A7B03">
        <w:rPr>
          <w:rFonts w:cs="Times New Roman"/>
          <w:szCs w:val="24"/>
          <w:lang w:val="en-US"/>
        </w:rPr>
        <w:t xml:space="preserve">In the past couple of years, high-tech companies have been used to spending huge amount of money in the modernization of their business dealings by adding more workforce to the supply chain, improve </w:t>
      </w:r>
      <w:r w:rsidR="00CC4D83" w:rsidRPr="004A7B03">
        <w:rPr>
          <w:rFonts w:cs="Times New Roman"/>
          <w:szCs w:val="24"/>
          <w:lang w:val="en-US"/>
        </w:rPr>
        <w:t>logistics</w:t>
      </w:r>
      <w:r w:rsidRPr="004A7B03">
        <w:rPr>
          <w:rFonts w:cs="Times New Roman"/>
          <w:szCs w:val="24"/>
          <w:lang w:val="en-US"/>
        </w:rPr>
        <w:t xml:space="preserve"> and transportation </w:t>
      </w:r>
      <w:r w:rsidR="00D72031" w:rsidRPr="004A7B03">
        <w:rPr>
          <w:rFonts w:cs="Times New Roman"/>
          <w:szCs w:val="24"/>
          <w:lang w:val="en-US"/>
        </w:rPr>
        <w:t xml:space="preserve">responsibilities to ensure timely availability of services and products, and </w:t>
      </w:r>
      <w:r w:rsidR="00BB0829" w:rsidRPr="004A7B03">
        <w:rPr>
          <w:rFonts w:cs="Times New Roman"/>
          <w:szCs w:val="24"/>
          <w:lang w:val="en-US"/>
        </w:rPr>
        <w:t>giving adequate incentives an</w:t>
      </w:r>
      <w:r w:rsidR="00513DFC" w:rsidRPr="004A7B03">
        <w:rPr>
          <w:rFonts w:cs="Times New Roman"/>
          <w:szCs w:val="24"/>
          <w:lang w:val="en-US"/>
        </w:rPr>
        <w:t>d prerogatives to the employees</w:t>
      </w:r>
      <w:r w:rsidR="00747DAA" w:rsidRPr="004A7B03">
        <w:rPr>
          <w:rFonts w:cs="Times New Roman"/>
          <w:szCs w:val="24"/>
          <w:lang w:val="en-US"/>
        </w:rPr>
        <w:t xml:space="preserve"> (Qin, 2012)</w:t>
      </w:r>
      <w:r w:rsidR="00513DFC" w:rsidRPr="004A7B03">
        <w:rPr>
          <w:rFonts w:cs="Times New Roman"/>
          <w:szCs w:val="24"/>
          <w:lang w:val="en-US"/>
        </w:rPr>
        <w:t xml:space="preserve">. These measures were solely to sustain their market presence and annual profitability. However, with the march of time, objectives of such companies to achieve </w:t>
      </w:r>
      <w:r w:rsidR="00EB3E5D" w:rsidRPr="004A7B03">
        <w:rPr>
          <w:rFonts w:cs="Times New Roman"/>
          <w:szCs w:val="24"/>
          <w:lang w:val="en-US"/>
        </w:rPr>
        <w:t>results were totally changed when they realized the need for introducing new and advanced technological equipment and software rather than relying upon the human workforce for th</w:t>
      </w:r>
      <w:r w:rsidR="00F8166E" w:rsidRPr="004A7B03">
        <w:rPr>
          <w:rFonts w:cs="Times New Roman"/>
          <w:szCs w:val="24"/>
          <w:lang w:val="en-US"/>
        </w:rPr>
        <w:t>e attainment of better results</w:t>
      </w:r>
      <w:r w:rsidR="00747DAA" w:rsidRPr="004A7B03">
        <w:rPr>
          <w:rFonts w:cs="Times New Roman"/>
          <w:szCs w:val="24"/>
          <w:lang w:val="en-US"/>
        </w:rPr>
        <w:t xml:space="preserve"> (Huxham and Vangen, 2013)</w:t>
      </w:r>
      <w:r w:rsidR="00F8166E" w:rsidRPr="004A7B03">
        <w:rPr>
          <w:rFonts w:cs="Times New Roman"/>
          <w:szCs w:val="24"/>
          <w:lang w:val="en-US"/>
        </w:rPr>
        <w:t>.</w:t>
      </w:r>
    </w:p>
    <w:p w14:paraId="6B1DCC88" w14:textId="77777777" w:rsidR="00F8166E" w:rsidRPr="004A7B03" w:rsidRDefault="00F8166E" w:rsidP="00C15276">
      <w:pPr>
        <w:spacing w:line="360" w:lineRule="auto"/>
        <w:jc w:val="both"/>
        <w:rPr>
          <w:rFonts w:cs="Times New Roman"/>
          <w:szCs w:val="24"/>
          <w:lang w:val="en-US"/>
        </w:rPr>
      </w:pPr>
      <w:r w:rsidRPr="004A7B03">
        <w:rPr>
          <w:rFonts w:cs="Times New Roman"/>
          <w:szCs w:val="24"/>
          <w:lang w:val="en-US"/>
        </w:rPr>
        <w:t>In the present digital world, high-tech retail companies such as Apple and Ali</w:t>
      </w:r>
      <w:r w:rsidR="00D346D8" w:rsidRPr="004A7B03">
        <w:rPr>
          <w:rFonts w:cs="Times New Roman"/>
          <w:szCs w:val="24"/>
          <w:lang w:val="en-US"/>
        </w:rPr>
        <w:t xml:space="preserve"> </w:t>
      </w:r>
      <w:r w:rsidRPr="004A7B03">
        <w:rPr>
          <w:rFonts w:cs="Times New Roman"/>
          <w:szCs w:val="24"/>
          <w:lang w:val="en-US"/>
        </w:rPr>
        <w:t>Baba have realized the true path forward</w:t>
      </w:r>
      <w:r w:rsidR="001D66AC" w:rsidRPr="004A7B03">
        <w:rPr>
          <w:rFonts w:cs="Times New Roman"/>
          <w:szCs w:val="24"/>
          <w:lang w:val="en-US"/>
        </w:rPr>
        <w:t xml:space="preserve"> that is, to develop innovative strategic techniques with the help of technological advances that will lead to the development of an engaged culture and ownership among the workforce. </w:t>
      </w:r>
      <w:r w:rsidR="00E03485" w:rsidRPr="004A7B03">
        <w:rPr>
          <w:rFonts w:cs="Times New Roman"/>
          <w:szCs w:val="24"/>
          <w:lang w:val="en-US"/>
        </w:rPr>
        <w:t xml:space="preserve">Keeping in view </w:t>
      </w:r>
      <w:proofErr w:type="gramStart"/>
      <w:r w:rsidR="00E03485" w:rsidRPr="004A7B03">
        <w:rPr>
          <w:rFonts w:cs="Times New Roman"/>
          <w:szCs w:val="24"/>
          <w:lang w:val="en-US"/>
        </w:rPr>
        <w:t>this instant shifts</w:t>
      </w:r>
      <w:proofErr w:type="gramEnd"/>
      <w:r w:rsidR="00E03485" w:rsidRPr="004A7B03">
        <w:rPr>
          <w:rFonts w:cs="Times New Roman"/>
          <w:szCs w:val="24"/>
          <w:lang w:val="en-US"/>
        </w:rPr>
        <w:t xml:space="preserve"> of </w:t>
      </w:r>
      <w:r w:rsidR="003F50C0">
        <w:rPr>
          <w:rFonts w:cs="Times New Roman"/>
          <w:szCs w:val="24"/>
          <w:lang w:val="en-US"/>
        </w:rPr>
        <w:t>organis</w:t>
      </w:r>
      <w:r w:rsidR="00E03485" w:rsidRPr="004A7B03">
        <w:rPr>
          <w:rFonts w:cs="Times New Roman"/>
          <w:szCs w:val="24"/>
          <w:lang w:val="en-US"/>
        </w:rPr>
        <w:t>ational objectives</w:t>
      </w:r>
      <w:r w:rsidR="00A733B0" w:rsidRPr="004A7B03">
        <w:rPr>
          <w:rFonts w:cs="Times New Roman"/>
          <w:szCs w:val="24"/>
          <w:lang w:val="en-US"/>
        </w:rPr>
        <w:t xml:space="preserve">, </w:t>
      </w:r>
      <w:r w:rsidR="00B339F0" w:rsidRPr="004A7B03">
        <w:rPr>
          <w:rFonts w:cs="Times New Roman"/>
          <w:szCs w:val="24"/>
          <w:lang w:val="en-US"/>
        </w:rPr>
        <w:t xml:space="preserve">it will be in few years when the workplace culture will directly be influence by the evolved world of technology together with </w:t>
      </w:r>
      <w:r w:rsidR="00424BD2" w:rsidRPr="004A7B03">
        <w:rPr>
          <w:rFonts w:cs="Times New Roman"/>
          <w:szCs w:val="24"/>
          <w:lang w:val="en-US"/>
        </w:rPr>
        <w:t>onslaught</w:t>
      </w:r>
      <w:r w:rsidR="00B339F0" w:rsidRPr="004A7B03">
        <w:rPr>
          <w:rFonts w:cs="Times New Roman"/>
          <w:szCs w:val="24"/>
          <w:lang w:val="en-US"/>
        </w:rPr>
        <w:t xml:space="preserve"> of data in order to ensure the convergence between </w:t>
      </w:r>
      <w:r w:rsidR="00424BD2" w:rsidRPr="004A7B03">
        <w:rPr>
          <w:rFonts w:cs="Times New Roman"/>
          <w:szCs w:val="24"/>
          <w:lang w:val="en-US"/>
        </w:rPr>
        <w:t>business initiatives and market needs</w:t>
      </w:r>
      <w:r w:rsidR="00747DAA" w:rsidRPr="004A7B03">
        <w:rPr>
          <w:rFonts w:cs="Times New Roman"/>
          <w:szCs w:val="24"/>
          <w:lang w:val="en-US"/>
        </w:rPr>
        <w:t xml:space="preserve"> (Russell and Norvig, 2016)</w:t>
      </w:r>
      <w:r w:rsidR="00424BD2" w:rsidRPr="004A7B03">
        <w:rPr>
          <w:rFonts w:cs="Times New Roman"/>
          <w:szCs w:val="24"/>
          <w:lang w:val="en-US"/>
        </w:rPr>
        <w:t xml:space="preserve">. </w:t>
      </w:r>
      <w:r w:rsidR="0010683A" w:rsidRPr="004A7B03">
        <w:rPr>
          <w:rFonts w:cs="Times New Roman"/>
          <w:szCs w:val="24"/>
          <w:lang w:val="en-US"/>
        </w:rPr>
        <w:t>The study of</w:t>
      </w:r>
      <w:r w:rsidR="00747DAA" w:rsidRPr="004A7B03">
        <w:rPr>
          <w:rFonts w:cs="Times New Roman"/>
          <w:szCs w:val="24"/>
          <w:lang w:val="en-US"/>
        </w:rPr>
        <w:t xml:space="preserve"> Stare (2011) i</w:t>
      </w:r>
      <w:r w:rsidR="0010683A" w:rsidRPr="004A7B03">
        <w:rPr>
          <w:rFonts w:cs="Times New Roman"/>
          <w:szCs w:val="24"/>
          <w:lang w:val="en-US"/>
        </w:rPr>
        <w:t xml:space="preserve">s of the view that tech-driven solutions sought by high-tech companies will play a greater role in the cultural shift as long as companies do not lose their employment workforce. In addition to this, technological advancement will also increase the facilitation of collaboration </w:t>
      </w:r>
      <w:r w:rsidR="00214CF6" w:rsidRPr="004A7B03">
        <w:rPr>
          <w:rFonts w:cs="Times New Roman"/>
          <w:szCs w:val="24"/>
          <w:lang w:val="en-US"/>
        </w:rPr>
        <w:t xml:space="preserve">between or among employees and connectivity for the achievement of better results in a unanimous manner. </w:t>
      </w:r>
    </w:p>
    <w:p w14:paraId="713C5DB0" w14:textId="7C706AD5" w:rsidR="00AF6CAF" w:rsidRPr="004A7B03" w:rsidRDefault="00E92B81" w:rsidP="00C15276">
      <w:pPr>
        <w:spacing w:line="360" w:lineRule="auto"/>
        <w:jc w:val="both"/>
        <w:rPr>
          <w:rFonts w:cs="Times New Roman"/>
          <w:szCs w:val="24"/>
          <w:lang w:val="en-US"/>
        </w:rPr>
      </w:pPr>
      <w:r w:rsidRPr="004A7B03">
        <w:rPr>
          <w:rFonts w:cs="Times New Roman"/>
          <w:szCs w:val="24"/>
          <w:lang w:val="en-US"/>
        </w:rPr>
        <w:t xml:space="preserve">Be it machine learning or </w:t>
      </w:r>
      <w:r w:rsidR="00CC4D83" w:rsidRPr="004A7B03">
        <w:rPr>
          <w:rFonts w:cs="Times New Roman"/>
          <w:szCs w:val="24"/>
          <w:lang w:val="en-US"/>
        </w:rPr>
        <w:t>artificial</w:t>
      </w:r>
      <w:r w:rsidRPr="004A7B03">
        <w:rPr>
          <w:rFonts w:cs="Times New Roman"/>
          <w:szCs w:val="24"/>
          <w:lang w:val="en-US"/>
        </w:rPr>
        <w:t xml:space="preserve"> intelligence, the current evolving technologies in the world</w:t>
      </w:r>
      <w:r w:rsidR="00C52A57" w:rsidRPr="004A7B03">
        <w:rPr>
          <w:rFonts w:cs="Times New Roman"/>
          <w:szCs w:val="24"/>
          <w:lang w:val="en-US"/>
        </w:rPr>
        <w:t xml:space="preserve">, all the effective technologies will virtually permeate business to </w:t>
      </w:r>
      <w:r w:rsidR="00371D57" w:rsidRPr="004A7B03">
        <w:rPr>
          <w:rFonts w:cs="Times New Roman"/>
          <w:szCs w:val="24"/>
          <w:lang w:val="en-US"/>
        </w:rPr>
        <w:t>have access to</w:t>
      </w:r>
      <w:r w:rsidR="00C52A57" w:rsidRPr="004A7B03">
        <w:rPr>
          <w:rFonts w:cs="Times New Roman"/>
          <w:szCs w:val="24"/>
          <w:lang w:val="en-US"/>
        </w:rPr>
        <w:t xml:space="preserve"> improved </w:t>
      </w:r>
      <w:r w:rsidR="00D346D8" w:rsidRPr="004A7B03">
        <w:rPr>
          <w:rFonts w:cs="Times New Roman"/>
          <w:szCs w:val="24"/>
          <w:lang w:val="en-US"/>
        </w:rPr>
        <w:t>productivity</w:t>
      </w:r>
      <w:r w:rsidR="00C52A57" w:rsidRPr="004A7B03">
        <w:rPr>
          <w:rFonts w:cs="Times New Roman"/>
          <w:szCs w:val="24"/>
          <w:lang w:val="en-US"/>
        </w:rPr>
        <w:t xml:space="preserve"> and strategic coordination among various departments. The research conducted b</w:t>
      </w:r>
      <w:r w:rsidR="00F04623" w:rsidRPr="004A7B03">
        <w:rPr>
          <w:rFonts w:cs="Times New Roman"/>
          <w:szCs w:val="24"/>
          <w:lang w:val="en-US"/>
        </w:rPr>
        <w:t xml:space="preserve">y </w:t>
      </w:r>
      <w:r w:rsidR="00F04623" w:rsidRPr="004A7B03">
        <w:rPr>
          <w:rFonts w:cs="Times New Roman"/>
          <w:szCs w:val="24"/>
          <w:lang w:val="en-US"/>
        </w:rPr>
        <w:lastRenderedPageBreak/>
        <w:t>Mohammed (2015) e</w:t>
      </w:r>
      <w:r w:rsidR="00C52A57" w:rsidRPr="004A7B03">
        <w:rPr>
          <w:rFonts w:cs="Times New Roman"/>
          <w:szCs w:val="24"/>
          <w:lang w:val="en-US"/>
        </w:rPr>
        <w:t xml:space="preserve">stablished that </w:t>
      </w:r>
      <w:r w:rsidR="00D346D8" w:rsidRPr="004A7B03">
        <w:rPr>
          <w:rFonts w:cs="Times New Roman"/>
          <w:szCs w:val="24"/>
          <w:lang w:val="en-US"/>
        </w:rPr>
        <w:t>incorporation</w:t>
      </w:r>
      <w:r w:rsidR="00C52A57" w:rsidRPr="004A7B03">
        <w:rPr>
          <w:rFonts w:cs="Times New Roman"/>
          <w:szCs w:val="24"/>
          <w:lang w:val="en-US"/>
        </w:rPr>
        <w:t xml:space="preserve"> of these technologies will substantially improve transparency among employees’ work task </w:t>
      </w:r>
      <w:r w:rsidR="006C4942" w:rsidRPr="004A7B03">
        <w:rPr>
          <w:rFonts w:cs="Times New Roman"/>
          <w:szCs w:val="24"/>
          <w:lang w:val="en-US"/>
        </w:rPr>
        <w:t xml:space="preserve">and the provision of better </w:t>
      </w:r>
      <w:r w:rsidR="00D346D8" w:rsidRPr="004A7B03">
        <w:rPr>
          <w:rFonts w:cs="Times New Roman"/>
          <w:szCs w:val="24"/>
          <w:lang w:val="en-US"/>
        </w:rPr>
        <w:t>training</w:t>
      </w:r>
      <w:r w:rsidR="006C4942" w:rsidRPr="004A7B03">
        <w:rPr>
          <w:rFonts w:cs="Times New Roman"/>
          <w:szCs w:val="24"/>
          <w:lang w:val="en-US"/>
        </w:rPr>
        <w:t xml:space="preserve"> and development programs in order to expect positive results from operational endeavours of high-tech companies. </w:t>
      </w:r>
    </w:p>
    <w:p w14:paraId="33E31283" w14:textId="6BD65627" w:rsidR="00E92B81" w:rsidRPr="004A7B03" w:rsidRDefault="00AF6CAF" w:rsidP="00C15276">
      <w:pPr>
        <w:spacing w:line="360" w:lineRule="auto"/>
        <w:jc w:val="both"/>
        <w:rPr>
          <w:rFonts w:cs="Times New Roman"/>
          <w:szCs w:val="24"/>
          <w:lang w:val="en-US"/>
        </w:rPr>
      </w:pPr>
      <w:r w:rsidRPr="004A7B03">
        <w:rPr>
          <w:rFonts w:cs="Times New Roman"/>
          <w:szCs w:val="24"/>
          <w:lang w:val="en-US"/>
        </w:rPr>
        <w:t xml:space="preserve">As technologies are </w:t>
      </w:r>
      <w:r w:rsidR="00F20B81" w:rsidRPr="004A7B03">
        <w:rPr>
          <w:rFonts w:cs="Times New Roman"/>
          <w:szCs w:val="24"/>
          <w:lang w:val="en-US"/>
        </w:rPr>
        <w:t>automatizing rotational</w:t>
      </w:r>
      <w:r w:rsidR="0055305A" w:rsidRPr="004A7B03">
        <w:rPr>
          <w:rFonts w:cs="Times New Roman"/>
          <w:szCs w:val="24"/>
          <w:lang w:val="en-US"/>
        </w:rPr>
        <w:t xml:space="preserve"> tasks i</w:t>
      </w:r>
      <w:r w:rsidR="00F20B81" w:rsidRPr="004A7B03">
        <w:rPr>
          <w:rFonts w:cs="Times New Roman"/>
          <w:szCs w:val="24"/>
          <w:lang w:val="en-US"/>
        </w:rPr>
        <w:t xml:space="preserve">n an efficient and rapid manner, employees will be required to establish learning pathways with a view to keeping the pace with workplace developments. </w:t>
      </w:r>
      <w:r w:rsidR="00524834" w:rsidRPr="004A7B03">
        <w:rPr>
          <w:rFonts w:cs="Times New Roman"/>
          <w:szCs w:val="24"/>
          <w:lang w:val="en-US"/>
        </w:rPr>
        <w:t>Also, strategic areas where companies realize the need for exceptional technological set-up, advancement in this regard will facilitate employees’ working ability from remote even on a regular basis. As a result, technological advancement will consistently allow people to retain their communication and coordination even if they are permitted to work from anywhere</w:t>
      </w:r>
      <w:r w:rsidR="00F04623" w:rsidRPr="004A7B03">
        <w:rPr>
          <w:rFonts w:cs="Times New Roman"/>
          <w:szCs w:val="24"/>
          <w:lang w:val="en-US"/>
        </w:rPr>
        <w:t xml:space="preserve"> (Cohen, 2017)</w:t>
      </w:r>
      <w:r w:rsidR="00524834" w:rsidRPr="004A7B03">
        <w:rPr>
          <w:rFonts w:cs="Times New Roman"/>
          <w:szCs w:val="24"/>
          <w:lang w:val="en-US"/>
        </w:rPr>
        <w:t xml:space="preserve">. This will consequently develop an interactive culture of </w:t>
      </w:r>
      <w:r w:rsidR="003F50C0">
        <w:rPr>
          <w:rFonts w:cs="Times New Roman"/>
          <w:szCs w:val="24"/>
          <w:lang w:val="en-US"/>
        </w:rPr>
        <w:t>organis</w:t>
      </w:r>
      <w:r w:rsidR="00524834" w:rsidRPr="004A7B03">
        <w:rPr>
          <w:rFonts w:cs="Times New Roman"/>
          <w:szCs w:val="24"/>
          <w:lang w:val="en-US"/>
        </w:rPr>
        <w:t xml:space="preserve">ations, which will </w:t>
      </w:r>
      <w:r w:rsidR="00371D57" w:rsidRPr="004A7B03">
        <w:rPr>
          <w:rFonts w:cs="Times New Roman"/>
          <w:szCs w:val="24"/>
          <w:lang w:val="en-US"/>
        </w:rPr>
        <w:t>lead</w:t>
      </w:r>
      <w:r w:rsidR="00524834" w:rsidRPr="004A7B03">
        <w:rPr>
          <w:rFonts w:cs="Times New Roman"/>
          <w:szCs w:val="24"/>
          <w:lang w:val="en-US"/>
        </w:rPr>
        <w:t xml:space="preserve"> to greater results in terms of market competence and customer satisfaction. </w:t>
      </w:r>
    </w:p>
    <w:p w14:paraId="294A02E2" w14:textId="4CF6ACD9" w:rsidR="00975D4E" w:rsidRDefault="00405C90" w:rsidP="00C15276">
      <w:pPr>
        <w:spacing w:line="360" w:lineRule="auto"/>
        <w:jc w:val="both"/>
        <w:rPr>
          <w:rFonts w:cs="Times New Roman"/>
          <w:szCs w:val="24"/>
          <w:lang w:val="en-US"/>
        </w:rPr>
      </w:pPr>
      <w:r w:rsidRPr="004A7B03">
        <w:rPr>
          <w:rFonts w:cs="Times New Roman"/>
          <w:szCs w:val="24"/>
          <w:lang w:val="en-US"/>
        </w:rPr>
        <w:t xml:space="preserve">If the technology keeps on evolving in the same manner it is doing presently, trust, investment and inclusion of workers will drive the culture of workplace </w:t>
      </w:r>
      <w:r w:rsidR="00A301C7" w:rsidRPr="004A7B03">
        <w:rPr>
          <w:rFonts w:cs="Times New Roman"/>
          <w:szCs w:val="24"/>
          <w:lang w:val="en-US"/>
        </w:rPr>
        <w:t>in an unceasing manner. For this, it is required for the companies to hand their employees some abilities through which they can embrace the evolving technological set-up as a means of brining transparency, innovation and most importantly, structural improvement of the organisations</w:t>
      </w:r>
      <w:r w:rsidR="00F04623" w:rsidRPr="004A7B03">
        <w:rPr>
          <w:rFonts w:cs="Times New Roman"/>
          <w:szCs w:val="24"/>
          <w:lang w:val="en-US"/>
        </w:rPr>
        <w:t xml:space="preserve"> (Drori et al., 2013)</w:t>
      </w:r>
      <w:r w:rsidR="00A301C7" w:rsidRPr="004A7B03">
        <w:rPr>
          <w:rFonts w:cs="Times New Roman"/>
          <w:szCs w:val="24"/>
          <w:lang w:val="en-US"/>
        </w:rPr>
        <w:t xml:space="preserve">. </w:t>
      </w:r>
      <w:r w:rsidR="0094006F" w:rsidRPr="004A7B03">
        <w:rPr>
          <w:rFonts w:cs="Times New Roman"/>
          <w:szCs w:val="24"/>
          <w:lang w:val="en-US"/>
        </w:rPr>
        <w:t xml:space="preserve">Considering rapid change </w:t>
      </w:r>
      <w:r w:rsidR="00371D57" w:rsidRPr="004A7B03">
        <w:rPr>
          <w:rFonts w:cs="Times New Roman"/>
          <w:szCs w:val="24"/>
          <w:lang w:val="en-US"/>
        </w:rPr>
        <w:t>high-tech</w:t>
      </w:r>
      <w:r w:rsidR="0094006F" w:rsidRPr="004A7B03">
        <w:rPr>
          <w:rFonts w:cs="Times New Roman"/>
          <w:szCs w:val="24"/>
          <w:lang w:val="en-US"/>
        </w:rPr>
        <w:t xml:space="preserve"> businesses, altering the strategy along with maintaining an adequate culture </w:t>
      </w:r>
      <w:r w:rsidR="00ED1EF1" w:rsidRPr="004A7B03">
        <w:rPr>
          <w:rFonts w:cs="Times New Roman"/>
          <w:szCs w:val="24"/>
          <w:lang w:val="en-US"/>
        </w:rPr>
        <w:t xml:space="preserve">will be the two driving forces to embrace technological advances. </w:t>
      </w:r>
      <w:r w:rsidR="000B7AA7" w:rsidRPr="004A7B03">
        <w:rPr>
          <w:rFonts w:cs="Times New Roman"/>
          <w:szCs w:val="24"/>
          <w:lang w:val="en-US"/>
        </w:rPr>
        <w:t xml:space="preserve">As companies are </w:t>
      </w:r>
      <w:r w:rsidR="00D346D8" w:rsidRPr="004A7B03">
        <w:rPr>
          <w:rFonts w:cs="Times New Roman"/>
          <w:szCs w:val="24"/>
          <w:lang w:val="en-US"/>
        </w:rPr>
        <w:t>acknowledging</w:t>
      </w:r>
      <w:r w:rsidR="000B7AA7" w:rsidRPr="004A7B03">
        <w:rPr>
          <w:rFonts w:cs="Times New Roman"/>
          <w:szCs w:val="24"/>
          <w:lang w:val="en-US"/>
        </w:rPr>
        <w:t xml:space="preserve"> the reliability of their success on the establishment of a tech-savvy environment within which collaboration and communication are the important steering wheels, they are also leaving no stone unturned to seek out different models of business for the future </w:t>
      </w:r>
      <w:r w:rsidR="003F1493" w:rsidRPr="004A7B03">
        <w:rPr>
          <w:rFonts w:cs="Times New Roman"/>
          <w:szCs w:val="24"/>
          <w:lang w:val="en-US"/>
        </w:rPr>
        <w:t>in order to develop themselves into agile and innovative organisations</w:t>
      </w:r>
      <w:r w:rsidR="00F04623" w:rsidRPr="004A7B03">
        <w:rPr>
          <w:rFonts w:cs="Times New Roman"/>
          <w:szCs w:val="24"/>
          <w:lang w:val="en-US"/>
        </w:rPr>
        <w:t xml:space="preserve"> (Wang et al., 2015)</w:t>
      </w:r>
      <w:r w:rsidR="003F1493" w:rsidRPr="004A7B03">
        <w:rPr>
          <w:rFonts w:cs="Times New Roman"/>
          <w:szCs w:val="24"/>
          <w:lang w:val="en-US"/>
        </w:rPr>
        <w:t xml:space="preserve">. </w:t>
      </w:r>
    </w:p>
    <w:p w14:paraId="175D6308" w14:textId="77777777" w:rsidR="00B55BD5" w:rsidRPr="004A7B03" w:rsidRDefault="00B55BD5" w:rsidP="00C15276">
      <w:pPr>
        <w:spacing w:line="360" w:lineRule="auto"/>
        <w:jc w:val="both"/>
        <w:rPr>
          <w:rFonts w:cs="Times New Roman"/>
          <w:szCs w:val="24"/>
          <w:lang w:val="en-US"/>
        </w:rPr>
      </w:pPr>
    </w:p>
    <w:p w14:paraId="74ACF5F5" w14:textId="77777777" w:rsidR="00E9660E" w:rsidRPr="004A7B03" w:rsidRDefault="00E9660E" w:rsidP="00C15276">
      <w:pPr>
        <w:pStyle w:val="Heading1"/>
        <w:jc w:val="both"/>
        <w:rPr>
          <w:lang w:val="en-US"/>
        </w:rPr>
      </w:pPr>
      <w:bookmarkStart w:id="39" w:name="_Toc36335048"/>
      <w:r w:rsidRPr="004A7B03">
        <w:rPr>
          <w:lang w:val="en-US"/>
        </w:rPr>
        <w:t xml:space="preserve">Challenges for High-tech Companies to Embrace New Technologies </w:t>
      </w:r>
      <w:r w:rsidR="00080A08" w:rsidRPr="004A7B03">
        <w:rPr>
          <w:lang w:val="en-US"/>
        </w:rPr>
        <w:t>for Structural and Cultural Improvement</w:t>
      </w:r>
      <w:bookmarkEnd w:id="39"/>
    </w:p>
    <w:p w14:paraId="2A649FDB" w14:textId="77777777" w:rsidR="00080A08" w:rsidRPr="004A7B03" w:rsidRDefault="008D0E08" w:rsidP="00C15276">
      <w:pPr>
        <w:spacing w:line="360" w:lineRule="auto"/>
        <w:jc w:val="both"/>
        <w:rPr>
          <w:rFonts w:cs="Times New Roman"/>
          <w:szCs w:val="24"/>
          <w:lang w:val="en-US"/>
        </w:rPr>
      </w:pPr>
      <w:r w:rsidRPr="004A7B03">
        <w:rPr>
          <w:rFonts w:cs="Times New Roman"/>
          <w:szCs w:val="24"/>
          <w:lang w:val="en-US"/>
        </w:rPr>
        <w:t xml:space="preserve">There is no second opinion in the fact the global corporate industry has experienced astonishing success in recent years, partly as a result of improving their </w:t>
      </w:r>
      <w:r w:rsidR="002E71A1" w:rsidRPr="004A7B03">
        <w:rPr>
          <w:rFonts w:cs="Times New Roman"/>
          <w:szCs w:val="24"/>
          <w:lang w:val="en-US"/>
        </w:rPr>
        <w:t>structural</w:t>
      </w:r>
      <w:r w:rsidRPr="004A7B03">
        <w:rPr>
          <w:rFonts w:cs="Times New Roman"/>
          <w:szCs w:val="24"/>
          <w:lang w:val="en-US"/>
        </w:rPr>
        <w:t xml:space="preserve"> set-up and partly due to </w:t>
      </w:r>
      <w:r w:rsidR="002E71A1" w:rsidRPr="004A7B03">
        <w:rPr>
          <w:rFonts w:cs="Times New Roman"/>
          <w:szCs w:val="24"/>
          <w:lang w:val="en-US"/>
        </w:rPr>
        <w:t>embracing the required technologies</w:t>
      </w:r>
      <w:r w:rsidR="008E5C35" w:rsidRPr="004A7B03">
        <w:rPr>
          <w:rFonts w:cs="Times New Roman"/>
          <w:szCs w:val="24"/>
          <w:lang w:val="en-US"/>
        </w:rPr>
        <w:t xml:space="preserve"> to increase market efficiency. However, there are certain challenges or impediments of high-tech companies to adapt to technological advancement </w:t>
      </w:r>
      <w:r w:rsidR="008E5C35" w:rsidRPr="004A7B03">
        <w:rPr>
          <w:rFonts w:cs="Times New Roman"/>
          <w:szCs w:val="24"/>
          <w:lang w:val="en-US"/>
        </w:rPr>
        <w:lastRenderedPageBreak/>
        <w:t>in order to reinforce their market presence as well as fulfil changings customers’ needs</w:t>
      </w:r>
      <w:r w:rsidR="00F04623" w:rsidRPr="004A7B03">
        <w:rPr>
          <w:rFonts w:cs="Times New Roman"/>
          <w:szCs w:val="24"/>
          <w:lang w:val="en-US"/>
        </w:rPr>
        <w:t xml:space="preserve"> (Galbraith, 2012)</w:t>
      </w:r>
      <w:r w:rsidR="008E5C35" w:rsidRPr="004A7B03">
        <w:rPr>
          <w:rFonts w:cs="Times New Roman"/>
          <w:szCs w:val="24"/>
          <w:lang w:val="en-US"/>
        </w:rPr>
        <w:t xml:space="preserve">. </w:t>
      </w:r>
    </w:p>
    <w:p w14:paraId="7155651B" w14:textId="20B31A79" w:rsidR="00F623E5" w:rsidRPr="004A7B03" w:rsidRDefault="00F623E5" w:rsidP="00C15276">
      <w:pPr>
        <w:spacing w:line="360" w:lineRule="auto"/>
        <w:jc w:val="both"/>
        <w:rPr>
          <w:rFonts w:cs="Times New Roman"/>
          <w:szCs w:val="24"/>
          <w:lang w:val="en-US"/>
        </w:rPr>
      </w:pPr>
      <w:r w:rsidRPr="004A7B03">
        <w:rPr>
          <w:rFonts w:cs="Times New Roman"/>
          <w:szCs w:val="24"/>
          <w:lang w:val="en-US"/>
        </w:rPr>
        <w:t>The study o</w:t>
      </w:r>
      <w:r w:rsidR="00F04623" w:rsidRPr="004A7B03">
        <w:rPr>
          <w:rFonts w:cs="Times New Roman"/>
          <w:szCs w:val="24"/>
          <w:lang w:val="en-US"/>
        </w:rPr>
        <w:t xml:space="preserve">f </w:t>
      </w:r>
      <w:r w:rsidR="00371D57" w:rsidRPr="004A7B03">
        <w:rPr>
          <w:rFonts w:cs="Times New Roman"/>
          <w:szCs w:val="24"/>
          <w:lang w:val="en-US"/>
        </w:rPr>
        <w:t>Czarnitzki</w:t>
      </w:r>
      <w:r w:rsidR="00F04623" w:rsidRPr="004A7B03">
        <w:rPr>
          <w:rFonts w:cs="Times New Roman"/>
          <w:szCs w:val="24"/>
          <w:lang w:val="en-US"/>
        </w:rPr>
        <w:t xml:space="preserve"> and Thorwarth (2012) </w:t>
      </w:r>
      <w:r w:rsidRPr="004A7B03">
        <w:rPr>
          <w:rFonts w:cs="Times New Roman"/>
          <w:szCs w:val="24"/>
          <w:lang w:val="en-US"/>
        </w:rPr>
        <w:t xml:space="preserve">argued that there are still many existential companies operating around the globe which </w:t>
      </w:r>
      <w:r w:rsidR="00D346D8" w:rsidRPr="004A7B03">
        <w:rPr>
          <w:rFonts w:cs="Times New Roman"/>
          <w:szCs w:val="24"/>
          <w:lang w:val="en-US"/>
        </w:rPr>
        <w:t>frequently</w:t>
      </w:r>
      <w:r w:rsidRPr="004A7B03">
        <w:rPr>
          <w:rFonts w:cs="Times New Roman"/>
          <w:szCs w:val="24"/>
          <w:lang w:val="en-US"/>
        </w:rPr>
        <w:t xml:space="preserve"> resist change or adaptability to new things. </w:t>
      </w:r>
      <w:r w:rsidR="00B00B22" w:rsidRPr="004A7B03">
        <w:rPr>
          <w:rFonts w:cs="Times New Roman"/>
          <w:szCs w:val="24"/>
          <w:lang w:val="en-US"/>
        </w:rPr>
        <w:t>Thus, in order to remain competitive and increase net profitability, it is necessary for high-tech companies to develop themselves into the up gradation of certain tech-</w:t>
      </w:r>
      <w:r w:rsidR="00D346D8" w:rsidRPr="004A7B03">
        <w:rPr>
          <w:rFonts w:cs="Times New Roman"/>
          <w:szCs w:val="24"/>
          <w:lang w:val="en-US"/>
        </w:rPr>
        <w:t>savvy</w:t>
      </w:r>
      <w:r w:rsidR="00B00B22" w:rsidRPr="004A7B03">
        <w:rPr>
          <w:rFonts w:cs="Times New Roman"/>
          <w:szCs w:val="24"/>
          <w:lang w:val="en-US"/>
        </w:rPr>
        <w:t xml:space="preserve"> tools and techniques, so as to bring greater results from their business operations. For this, there is a need to develop the realization among employees which is not an overnight task. They cannot be forced rather encouraged to adapt to new technologies for the ultimate achievement of better results unanimously. </w:t>
      </w:r>
    </w:p>
    <w:p w14:paraId="7414A0C3" w14:textId="5AEA8381" w:rsidR="00146F6F" w:rsidRPr="004A7B03" w:rsidRDefault="00023440" w:rsidP="00C15276">
      <w:pPr>
        <w:spacing w:line="360" w:lineRule="auto"/>
        <w:jc w:val="both"/>
        <w:rPr>
          <w:rFonts w:cs="Times New Roman"/>
          <w:szCs w:val="24"/>
          <w:lang w:val="en-US"/>
        </w:rPr>
      </w:pPr>
      <w:r w:rsidRPr="004A7B03">
        <w:rPr>
          <w:rFonts w:cs="Times New Roman"/>
          <w:szCs w:val="24"/>
          <w:lang w:val="en-US"/>
        </w:rPr>
        <w:t xml:space="preserve">Besides, introduction of recurrent changes within the </w:t>
      </w:r>
      <w:r w:rsidR="003F50C0">
        <w:rPr>
          <w:rFonts w:cs="Times New Roman"/>
          <w:szCs w:val="24"/>
          <w:lang w:val="en-US"/>
        </w:rPr>
        <w:t>organis</w:t>
      </w:r>
      <w:r w:rsidRPr="004A7B03">
        <w:rPr>
          <w:rFonts w:cs="Times New Roman"/>
          <w:szCs w:val="24"/>
          <w:lang w:val="en-US"/>
        </w:rPr>
        <w:t xml:space="preserve">ational set-up can be disruptive in terms of </w:t>
      </w:r>
      <w:r w:rsidR="00DA28E6">
        <w:rPr>
          <w:rFonts w:cs="Times New Roman"/>
          <w:szCs w:val="24"/>
          <w:lang w:val="en-US"/>
        </w:rPr>
        <w:t>behaviour</w:t>
      </w:r>
      <w:r w:rsidRPr="004A7B03">
        <w:rPr>
          <w:rFonts w:cs="Times New Roman"/>
          <w:szCs w:val="24"/>
          <w:lang w:val="en-US"/>
        </w:rPr>
        <w:t xml:space="preserve">s and patterns as a result of which high-tech companies can lose continuity </w:t>
      </w:r>
      <w:r w:rsidR="00F13FD9" w:rsidRPr="004A7B03">
        <w:rPr>
          <w:rFonts w:cs="Times New Roman"/>
          <w:szCs w:val="24"/>
          <w:lang w:val="en-US"/>
        </w:rPr>
        <w:t xml:space="preserve">and replacement of </w:t>
      </w:r>
      <w:r w:rsidR="00D346D8" w:rsidRPr="004A7B03">
        <w:rPr>
          <w:rFonts w:cs="Times New Roman"/>
          <w:szCs w:val="24"/>
          <w:lang w:val="en-US"/>
        </w:rPr>
        <w:t>customary</w:t>
      </w:r>
      <w:r w:rsidR="00F13FD9" w:rsidRPr="004A7B03">
        <w:rPr>
          <w:rFonts w:cs="Times New Roman"/>
          <w:szCs w:val="24"/>
          <w:lang w:val="en-US"/>
        </w:rPr>
        <w:t xml:space="preserve"> social structure. Employees working in those companies whose mode of doing business is traditional, they tend to be intimidated with the introduction of new and advanced technologies, since they may seem to be content in carrying out their tasks the way they have always done</w:t>
      </w:r>
      <w:r w:rsidR="00F04623" w:rsidRPr="004A7B03">
        <w:rPr>
          <w:rFonts w:cs="Times New Roman"/>
          <w:szCs w:val="24"/>
          <w:lang w:val="en-US"/>
        </w:rPr>
        <w:t xml:space="preserve"> (Russell and Norvig, 2016)</w:t>
      </w:r>
      <w:r w:rsidR="00F13FD9" w:rsidRPr="004A7B03">
        <w:rPr>
          <w:rFonts w:cs="Times New Roman"/>
          <w:szCs w:val="24"/>
          <w:lang w:val="en-US"/>
        </w:rPr>
        <w:t>. They may fear that such an introduct</w:t>
      </w:r>
      <w:r w:rsidR="005A21E8" w:rsidRPr="004A7B03">
        <w:rPr>
          <w:rFonts w:cs="Times New Roman"/>
          <w:szCs w:val="24"/>
          <w:lang w:val="en-US"/>
        </w:rPr>
        <w:t xml:space="preserve">ion may cause them lose the job, addition of work load, changes in job responsibilities, and additional personnel and training. Thus, technological shifts of this nature can adversely affect the smooth running of companies’ operations. </w:t>
      </w:r>
      <w:r w:rsidR="00617DC9" w:rsidRPr="004A7B03">
        <w:rPr>
          <w:rFonts w:cs="Times New Roman"/>
          <w:szCs w:val="24"/>
          <w:lang w:val="en-US"/>
        </w:rPr>
        <w:t xml:space="preserve">Further, those employees who have been working in specific companies for a prolonged </w:t>
      </w:r>
      <w:r w:rsidR="00371D57" w:rsidRPr="004A7B03">
        <w:rPr>
          <w:rFonts w:cs="Times New Roman"/>
          <w:szCs w:val="24"/>
          <w:lang w:val="en-US"/>
        </w:rPr>
        <w:t>period</w:t>
      </w:r>
      <w:r w:rsidR="00617DC9" w:rsidRPr="004A7B03">
        <w:rPr>
          <w:rFonts w:cs="Times New Roman"/>
          <w:szCs w:val="24"/>
          <w:lang w:val="en-US"/>
        </w:rPr>
        <w:t>, they might see technological change as a direct threat to their job positions and competence</w:t>
      </w:r>
      <w:r w:rsidR="004318FF" w:rsidRPr="004A7B03">
        <w:rPr>
          <w:rFonts w:cs="Times New Roman"/>
          <w:szCs w:val="24"/>
          <w:lang w:val="en-US"/>
        </w:rPr>
        <w:t xml:space="preserve"> (Qin, 2012)</w:t>
      </w:r>
      <w:r w:rsidR="00617DC9" w:rsidRPr="004A7B03">
        <w:rPr>
          <w:rFonts w:cs="Times New Roman"/>
          <w:szCs w:val="24"/>
          <w:lang w:val="en-US"/>
        </w:rPr>
        <w:t xml:space="preserve">. </w:t>
      </w:r>
      <w:r w:rsidR="00A36ED4" w:rsidRPr="004A7B03">
        <w:rPr>
          <w:rFonts w:cs="Times New Roman"/>
          <w:szCs w:val="24"/>
          <w:lang w:val="en-US"/>
        </w:rPr>
        <w:t xml:space="preserve">When changes emanate from the instructions of senior level management, those managers of the middle stratum may find themselves in a similar position as their </w:t>
      </w:r>
      <w:r w:rsidR="009103B1" w:rsidRPr="004A7B03">
        <w:rPr>
          <w:rFonts w:cs="Times New Roman"/>
          <w:szCs w:val="24"/>
          <w:lang w:val="en-US"/>
        </w:rPr>
        <w:t>junior</w:t>
      </w:r>
      <w:r w:rsidR="00A36ED4" w:rsidRPr="004A7B03">
        <w:rPr>
          <w:rFonts w:cs="Times New Roman"/>
          <w:szCs w:val="24"/>
          <w:lang w:val="en-US"/>
        </w:rPr>
        <w:t xml:space="preserve"> employees and, thus, may intermittently reprimand changes that will </w:t>
      </w:r>
      <w:r w:rsidR="001E35A6" w:rsidRPr="004A7B03">
        <w:rPr>
          <w:rFonts w:cs="Times New Roman"/>
          <w:szCs w:val="24"/>
          <w:lang w:val="en-US"/>
        </w:rPr>
        <w:t xml:space="preserve">demote their positions. </w:t>
      </w:r>
    </w:p>
    <w:p w14:paraId="56683EAB" w14:textId="01D1760B" w:rsidR="00A51D77" w:rsidRPr="004A7B03" w:rsidRDefault="009103B1" w:rsidP="00C15276">
      <w:pPr>
        <w:spacing w:line="360" w:lineRule="auto"/>
        <w:jc w:val="both"/>
        <w:rPr>
          <w:rFonts w:cs="Times New Roman"/>
          <w:szCs w:val="24"/>
          <w:lang w:val="en-US"/>
        </w:rPr>
      </w:pPr>
      <w:r w:rsidRPr="004A7B03">
        <w:rPr>
          <w:rFonts w:cs="Times New Roman"/>
          <w:szCs w:val="24"/>
          <w:lang w:val="en-US"/>
        </w:rPr>
        <w:t xml:space="preserve">It was noted in the study of </w:t>
      </w:r>
      <w:r w:rsidR="004318FF" w:rsidRPr="004A7B03">
        <w:rPr>
          <w:rFonts w:cs="Times New Roman"/>
          <w:szCs w:val="24"/>
          <w:lang w:val="en-US"/>
        </w:rPr>
        <w:t>Huxham and Vangen (2013) that t</w:t>
      </w:r>
      <w:r w:rsidR="00D346D8" w:rsidRPr="004A7B03">
        <w:rPr>
          <w:rFonts w:cs="Times New Roman"/>
          <w:szCs w:val="24"/>
          <w:lang w:val="en-US"/>
        </w:rPr>
        <w:t>echnological</w:t>
      </w:r>
      <w:r w:rsidRPr="004A7B03">
        <w:rPr>
          <w:rFonts w:cs="Times New Roman"/>
          <w:szCs w:val="24"/>
          <w:lang w:val="en-US"/>
        </w:rPr>
        <w:t xml:space="preserve"> advancement can also affect the culture of the organisations. </w:t>
      </w:r>
      <w:r w:rsidR="005F297C" w:rsidRPr="004A7B03">
        <w:rPr>
          <w:rFonts w:cs="Times New Roman"/>
          <w:szCs w:val="24"/>
          <w:lang w:val="en-US"/>
        </w:rPr>
        <w:t xml:space="preserve">It can directly impact job </w:t>
      </w:r>
      <w:r w:rsidR="00D346D8" w:rsidRPr="004A7B03">
        <w:rPr>
          <w:rFonts w:cs="Times New Roman"/>
          <w:szCs w:val="24"/>
          <w:lang w:val="en-US"/>
        </w:rPr>
        <w:t>responsibilities</w:t>
      </w:r>
      <w:r w:rsidR="005F297C" w:rsidRPr="004A7B03">
        <w:rPr>
          <w:rFonts w:cs="Times New Roman"/>
          <w:szCs w:val="24"/>
          <w:lang w:val="en-US"/>
        </w:rPr>
        <w:t xml:space="preserve"> of the employees, which can subsequently create a perception of ambiguity and uncertainty. The uncertainty of what such an advancement will mean for them or how they can tackle this change with a collective resistance. </w:t>
      </w:r>
      <w:r w:rsidR="002832D6" w:rsidRPr="004A7B03">
        <w:rPr>
          <w:rFonts w:cs="Times New Roman"/>
          <w:szCs w:val="24"/>
          <w:lang w:val="en-US"/>
        </w:rPr>
        <w:t xml:space="preserve">Resistance can also materialize in the form of attachment to retrospective legacy tools and processes that employee </w:t>
      </w:r>
      <w:r w:rsidR="00371D57" w:rsidRPr="004A7B03">
        <w:rPr>
          <w:rFonts w:cs="Times New Roman"/>
          <w:szCs w:val="24"/>
          <w:lang w:val="en-US"/>
        </w:rPr>
        <w:t>has</w:t>
      </w:r>
      <w:r w:rsidR="002832D6" w:rsidRPr="004A7B03">
        <w:rPr>
          <w:rFonts w:cs="Times New Roman"/>
          <w:szCs w:val="24"/>
          <w:lang w:val="en-US"/>
        </w:rPr>
        <w:t xml:space="preserve"> so far been content with. </w:t>
      </w:r>
      <w:r w:rsidR="00A51D77" w:rsidRPr="004A7B03">
        <w:rPr>
          <w:rFonts w:cs="Times New Roman"/>
          <w:szCs w:val="24"/>
          <w:lang w:val="en-US"/>
        </w:rPr>
        <w:t xml:space="preserve">This kind of human discomfort directly relates to the fear of loss because employees have managed themselves </w:t>
      </w:r>
      <w:r w:rsidR="00A51D77" w:rsidRPr="004A7B03">
        <w:rPr>
          <w:rFonts w:cs="Times New Roman"/>
          <w:szCs w:val="24"/>
          <w:lang w:val="en-US"/>
        </w:rPr>
        <w:lastRenderedPageBreak/>
        <w:t xml:space="preserve">to the integrated nature and culture of the </w:t>
      </w:r>
      <w:r w:rsidR="003F50C0">
        <w:rPr>
          <w:rFonts w:cs="Times New Roman"/>
          <w:szCs w:val="24"/>
          <w:lang w:val="en-US"/>
        </w:rPr>
        <w:t>organis</w:t>
      </w:r>
      <w:r w:rsidR="00195266" w:rsidRPr="004A7B03">
        <w:rPr>
          <w:rFonts w:cs="Times New Roman"/>
          <w:szCs w:val="24"/>
          <w:lang w:val="en-US"/>
        </w:rPr>
        <w:t>ations</w:t>
      </w:r>
      <w:r w:rsidR="00A51D77" w:rsidRPr="004A7B03">
        <w:rPr>
          <w:rFonts w:cs="Times New Roman"/>
          <w:szCs w:val="24"/>
          <w:lang w:val="en-US"/>
        </w:rPr>
        <w:t xml:space="preserve">. </w:t>
      </w:r>
      <w:r w:rsidR="0000628E" w:rsidRPr="004A7B03">
        <w:rPr>
          <w:rFonts w:cs="Times New Roman"/>
          <w:szCs w:val="24"/>
          <w:lang w:val="en-US"/>
        </w:rPr>
        <w:t xml:space="preserve">Other barriers that obstruct high-tech companies to adapt to technological advances for improving </w:t>
      </w:r>
      <w:r w:rsidR="003F50C0">
        <w:rPr>
          <w:rFonts w:cs="Times New Roman"/>
          <w:szCs w:val="24"/>
          <w:lang w:val="en-US"/>
        </w:rPr>
        <w:t>organis</w:t>
      </w:r>
      <w:r w:rsidR="0000628E" w:rsidRPr="004A7B03">
        <w:rPr>
          <w:rFonts w:cs="Times New Roman"/>
          <w:szCs w:val="24"/>
          <w:lang w:val="en-US"/>
        </w:rPr>
        <w:t xml:space="preserve">ational culture arise from the internal politics, lack of appropriate </w:t>
      </w:r>
      <w:r w:rsidR="00F34D72" w:rsidRPr="004A7B03">
        <w:rPr>
          <w:rFonts w:cs="Times New Roman"/>
          <w:szCs w:val="24"/>
          <w:lang w:val="en-US"/>
        </w:rPr>
        <w:t>utilization</w:t>
      </w:r>
      <w:r w:rsidR="0000628E" w:rsidRPr="004A7B03">
        <w:rPr>
          <w:rFonts w:cs="Times New Roman"/>
          <w:szCs w:val="24"/>
          <w:lang w:val="en-US"/>
        </w:rPr>
        <w:t xml:space="preserve"> of power, </w:t>
      </w:r>
      <w:r w:rsidR="00195266" w:rsidRPr="004A7B03">
        <w:rPr>
          <w:rFonts w:cs="Times New Roman"/>
          <w:szCs w:val="24"/>
          <w:lang w:val="en-US"/>
        </w:rPr>
        <w:t>impediments</w:t>
      </w:r>
      <w:r w:rsidR="00F34D72" w:rsidRPr="004A7B03">
        <w:rPr>
          <w:rFonts w:cs="Times New Roman"/>
          <w:szCs w:val="24"/>
          <w:lang w:val="en-US"/>
        </w:rPr>
        <w:t xml:space="preserve"> to institutional practices, paucity of correct and relevant information, and </w:t>
      </w:r>
      <w:r w:rsidR="00195266" w:rsidRPr="004A7B03">
        <w:rPr>
          <w:rFonts w:cs="Times New Roman"/>
          <w:szCs w:val="24"/>
          <w:lang w:val="en-US"/>
        </w:rPr>
        <w:t>suspicions</w:t>
      </w:r>
      <w:r w:rsidR="00F34D72" w:rsidRPr="004A7B03">
        <w:rPr>
          <w:rFonts w:cs="Times New Roman"/>
          <w:szCs w:val="24"/>
          <w:lang w:val="en-US"/>
        </w:rPr>
        <w:t xml:space="preserve"> from the employees’ end with </w:t>
      </w:r>
      <w:r w:rsidR="00195266" w:rsidRPr="004A7B03">
        <w:rPr>
          <w:rFonts w:cs="Times New Roman"/>
          <w:szCs w:val="24"/>
          <w:lang w:val="en-US"/>
        </w:rPr>
        <w:t>regard</w:t>
      </w:r>
      <w:r w:rsidR="00F34D72" w:rsidRPr="004A7B03">
        <w:rPr>
          <w:rFonts w:cs="Times New Roman"/>
          <w:szCs w:val="24"/>
          <w:lang w:val="en-US"/>
        </w:rPr>
        <w:t xml:space="preserve"> to management intentions</w:t>
      </w:r>
      <w:r w:rsidR="004318FF" w:rsidRPr="004A7B03">
        <w:rPr>
          <w:rFonts w:cs="Times New Roman"/>
          <w:szCs w:val="24"/>
          <w:lang w:val="en-US"/>
        </w:rPr>
        <w:t xml:space="preserve"> (Drori et al., 2013)</w:t>
      </w:r>
      <w:r w:rsidR="00F34D72" w:rsidRPr="004A7B03">
        <w:rPr>
          <w:rFonts w:cs="Times New Roman"/>
          <w:szCs w:val="24"/>
          <w:lang w:val="en-US"/>
        </w:rPr>
        <w:t xml:space="preserve">. </w:t>
      </w:r>
    </w:p>
    <w:p w14:paraId="7838FA43" w14:textId="77777777" w:rsidR="00F34D72" w:rsidRDefault="00195266" w:rsidP="00C15276">
      <w:pPr>
        <w:spacing w:line="360" w:lineRule="auto"/>
        <w:jc w:val="both"/>
        <w:rPr>
          <w:rFonts w:cs="Times New Roman"/>
          <w:szCs w:val="24"/>
          <w:lang w:val="en-US"/>
        </w:rPr>
      </w:pPr>
      <w:r w:rsidRPr="004A7B03">
        <w:rPr>
          <w:rFonts w:cs="Times New Roman"/>
          <w:szCs w:val="24"/>
          <w:lang w:val="en-US"/>
        </w:rPr>
        <w:t>Therefore</w:t>
      </w:r>
      <w:r w:rsidR="00F34D72" w:rsidRPr="004A7B03">
        <w:rPr>
          <w:rFonts w:cs="Times New Roman"/>
          <w:szCs w:val="24"/>
          <w:lang w:val="en-US"/>
        </w:rPr>
        <w:t xml:space="preserve">, keeping in view these explicit-cum-inevitable challenges many confront by high-tech companies when it comes to bringing technological advancement for the </w:t>
      </w:r>
      <w:r w:rsidRPr="004A7B03">
        <w:rPr>
          <w:rFonts w:cs="Times New Roman"/>
          <w:szCs w:val="24"/>
          <w:lang w:val="en-US"/>
        </w:rPr>
        <w:t>improvement</w:t>
      </w:r>
      <w:r w:rsidR="00F34D72" w:rsidRPr="004A7B03">
        <w:rPr>
          <w:rFonts w:cs="Times New Roman"/>
          <w:szCs w:val="24"/>
          <w:lang w:val="en-US"/>
        </w:rPr>
        <w:t xml:space="preserve"> of </w:t>
      </w:r>
      <w:r w:rsidR="003F50C0">
        <w:rPr>
          <w:rFonts w:cs="Times New Roman"/>
          <w:szCs w:val="24"/>
          <w:lang w:val="en-US"/>
        </w:rPr>
        <w:t>organis</w:t>
      </w:r>
      <w:r w:rsidRPr="004A7B03">
        <w:rPr>
          <w:rFonts w:cs="Times New Roman"/>
          <w:szCs w:val="24"/>
          <w:lang w:val="en-US"/>
        </w:rPr>
        <w:t>ational</w:t>
      </w:r>
      <w:r w:rsidR="00F34D72" w:rsidRPr="004A7B03">
        <w:rPr>
          <w:rFonts w:cs="Times New Roman"/>
          <w:szCs w:val="24"/>
          <w:lang w:val="en-US"/>
        </w:rPr>
        <w:t xml:space="preserve"> structure and culture, </w:t>
      </w:r>
      <w:r w:rsidR="00111616" w:rsidRPr="004A7B03">
        <w:rPr>
          <w:rFonts w:cs="Times New Roman"/>
          <w:szCs w:val="24"/>
          <w:lang w:val="en-US"/>
        </w:rPr>
        <w:t xml:space="preserve">there is a greater need to address employees’ concerns and neutralize their fear in order to benefit from the introduction of technological advancement. </w:t>
      </w:r>
    </w:p>
    <w:p w14:paraId="3CE5DBDE" w14:textId="77777777" w:rsidR="00B55BD5" w:rsidRPr="004A7B03" w:rsidRDefault="00B55BD5" w:rsidP="00C15276">
      <w:pPr>
        <w:spacing w:line="360" w:lineRule="auto"/>
        <w:jc w:val="both"/>
        <w:rPr>
          <w:rFonts w:cs="Times New Roman"/>
          <w:szCs w:val="24"/>
          <w:lang w:val="en-US"/>
        </w:rPr>
      </w:pPr>
    </w:p>
    <w:p w14:paraId="5930B37B" w14:textId="77777777" w:rsidR="00111616" w:rsidRPr="004A7B03" w:rsidRDefault="00B620C5" w:rsidP="00C15276">
      <w:pPr>
        <w:pStyle w:val="Heading1"/>
        <w:jc w:val="both"/>
        <w:rPr>
          <w:lang w:val="en-US"/>
        </w:rPr>
      </w:pPr>
      <w:bookmarkStart w:id="40" w:name="_Toc36335049"/>
      <w:r w:rsidRPr="004A7B03">
        <w:rPr>
          <w:lang w:val="en-US"/>
        </w:rPr>
        <w:t>Feasible Recommendations to Implement Technological Advancement</w:t>
      </w:r>
      <w:bookmarkEnd w:id="40"/>
    </w:p>
    <w:p w14:paraId="3C625BBD" w14:textId="2E74D3BC" w:rsidR="00B620C5" w:rsidRPr="004A7B03" w:rsidRDefault="00371D57" w:rsidP="00C15276">
      <w:pPr>
        <w:spacing w:line="360" w:lineRule="auto"/>
        <w:ind w:firstLine="360"/>
        <w:jc w:val="both"/>
        <w:rPr>
          <w:rFonts w:cs="Times New Roman"/>
          <w:szCs w:val="24"/>
          <w:lang w:val="en-US"/>
        </w:rPr>
      </w:pPr>
      <w:r w:rsidRPr="004A7B03">
        <w:rPr>
          <w:rFonts w:cs="Times New Roman"/>
          <w:szCs w:val="24"/>
          <w:lang w:val="en-US"/>
        </w:rPr>
        <w:t>Despite</w:t>
      </w:r>
      <w:r w:rsidR="00F85AE6" w:rsidRPr="004A7B03">
        <w:rPr>
          <w:rFonts w:cs="Times New Roman"/>
          <w:szCs w:val="24"/>
          <w:lang w:val="en-US"/>
        </w:rPr>
        <w:t xml:space="preserve"> a plethora of challenges being confronted by high-tech companies when implementing</w:t>
      </w:r>
      <w:r w:rsidR="00BB151E" w:rsidRPr="004A7B03">
        <w:rPr>
          <w:rFonts w:cs="Times New Roman"/>
          <w:szCs w:val="24"/>
          <w:lang w:val="en-US"/>
        </w:rPr>
        <w:t xml:space="preserve"> technological advances, they a</w:t>
      </w:r>
      <w:r w:rsidR="00F85AE6" w:rsidRPr="004A7B03">
        <w:rPr>
          <w:rFonts w:cs="Times New Roman"/>
          <w:szCs w:val="24"/>
          <w:lang w:val="en-US"/>
        </w:rPr>
        <w:t xml:space="preserve">re not without some pragmatic recommendations through which these companies can progressively adapt to </w:t>
      </w:r>
      <w:r w:rsidR="00BB151E" w:rsidRPr="004A7B03">
        <w:rPr>
          <w:rFonts w:cs="Times New Roman"/>
          <w:szCs w:val="24"/>
          <w:lang w:val="en-US"/>
        </w:rPr>
        <w:t>evolved technologies. These recommendations are coherently articulated as under:</w:t>
      </w:r>
    </w:p>
    <w:p w14:paraId="24662446" w14:textId="77777777" w:rsidR="00BB151E" w:rsidRPr="004A7B03" w:rsidRDefault="00D44B60" w:rsidP="00C15276">
      <w:pPr>
        <w:pStyle w:val="ListParagraph"/>
        <w:numPr>
          <w:ilvl w:val="0"/>
          <w:numId w:val="1"/>
        </w:numPr>
        <w:spacing w:line="360" w:lineRule="auto"/>
        <w:jc w:val="both"/>
        <w:rPr>
          <w:rFonts w:cs="Times New Roman"/>
          <w:szCs w:val="24"/>
          <w:lang w:val="en-US"/>
        </w:rPr>
      </w:pPr>
      <w:r w:rsidRPr="004A7B03">
        <w:rPr>
          <w:rFonts w:cs="Times New Roman"/>
          <w:szCs w:val="24"/>
          <w:lang w:val="en-US"/>
        </w:rPr>
        <w:t xml:space="preserve">First and foremost, challenges emanating from internet conflict such as </w:t>
      </w:r>
      <w:r w:rsidR="00D346D8" w:rsidRPr="004A7B03">
        <w:rPr>
          <w:rFonts w:cs="Times New Roman"/>
          <w:szCs w:val="24"/>
          <w:lang w:val="en-US"/>
        </w:rPr>
        <w:t>resistance</w:t>
      </w:r>
      <w:r w:rsidRPr="004A7B03">
        <w:rPr>
          <w:rFonts w:cs="Times New Roman"/>
          <w:szCs w:val="24"/>
          <w:lang w:val="en-US"/>
        </w:rPr>
        <w:t xml:space="preserve"> from the employees’ end regarding change ought to be managed. For this, employee training and better communication mediums should be generated so that all will be acquainted with the succeeding boons of adapt</w:t>
      </w:r>
      <w:r w:rsidR="003C4CCB" w:rsidRPr="004A7B03">
        <w:rPr>
          <w:rFonts w:cs="Times New Roman"/>
          <w:szCs w:val="24"/>
          <w:lang w:val="en-US"/>
        </w:rPr>
        <w:t xml:space="preserve">ing to manifold new and advanced technologies. </w:t>
      </w:r>
    </w:p>
    <w:p w14:paraId="7D8A5742" w14:textId="77777777" w:rsidR="003C4CCB" w:rsidRPr="004A7B03" w:rsidRDefault="003C4CCB" w:rsidP="00C15276">
      <w:pPr>
        <w:pStyle w:val="ListParagraph"/>
        <w:numPr>
          <w:ilvl w:val="0"/>
          <w:numId w:val="1"/>
        </w:numPr>
        <w:spacing w:line="360" w:lineRule="auto"/>
        <w:jc w:val="both"/>
        <w:rPr>
          <w:rFonts w:cs="Times New Roman"/>
          <w:szCs w:val="24"/>
          <w:lang w:val="en-US"/>
        </w:rPr>
      </w:pPr>
      <w:r w:rsidRPr="004A7B03">
        <w:rPr>
          <w:rFonts w:cs="Times New Roman"/>
          <w:szCs w:val="24"/>
          <w:lang w:val="en-US"/>
        </w:rPr>
        <w:t xml:space="preserve">Secondly, </w:t>
      </w:r>
      <w:r w:rsidR="008F491A" w:rsidRPr="004A7B03">
        <w:rPr>
          <w:rFonts w:cs="Times New Roman"/>
          <w:szCs w:val="24"/>
          <w:lang w:val="en-US"/>
        </w:rPr>
        <w:t xml:space="preserve">criticisms from </w:t>
      </w:r>
      <w:r w:rsidR="003F50C0">
        <w:rPr>
          <w:rFonts w:cs="Times New Roman"/>
          <w:szCs w:val="24"/>
          <w:lang w:val="en-US"/>
        </w:rPr>
        <w:t>organis</w:t>
      </w:r>
      <w:r w:rsidR="008F491A" w:rsidRPr="004A7B03">
        <w:rPr>
          <w:rFonts w:cs="Times New Roman"/>
          <w:szCs w:val="24"/>
          <w:lang w:val="en-US"/>
        </w:rPr>
        <w:t xml:space="preserve">ational staff can be addressed with a well-prepared implementation plan which must entail open communication and management tactics. </w:t>
      </w:r>
    </w:p>
    <w:p w14:paraId="3F428A45" w14:textId="77777777" w:rsidR="008F491A" w:rsidRPr="004A7B03" w:rsidRDefault="008F491A" w:rsidP="00C15276">
      <w:pPr>
        <w:pStyle w:val="ListParagraph"/>
        <w:numPr>
          <w:ilvl w:val="0"/>
          <w:numId w:val="1"/>
        </w:numPr>
        <w:spacing w:line="360" w:lineRule="auto"/>
        <w:jc w:val="both"/>
        <w:rPr>
          <w:rFonts w:cs="Times New Roman"/>
          <w:szCs w:val="24"/>
          <w:lang w:val="en-US"/>
        </w:rPr>
      </w:pPr>
      <w:r w:rsidRPr="004A7B03">
        <w:rPr>
          <w:rFonts w:cs="Times New Roman"/>
          <w:szCs w:val="24"/>
          <w:lang w:val="en-US"/>
        </w:rPr>
        <w:t xml:space="preserve">Another recommendation is that </w:t>
      </w:r>
      <w:r w:rsidR="00842D83" w:rsidRPr="004A7B03">
        <w:rPr>
          <w:rFonts w:cs="Times New Roman"/>
          <w:szCs w:val="24"/>
          <w:lang w:val="en-US"/>
        </w:rPr>
        <w:t>each department should increase its capability of successfully acknowledging the consequent benefits advanced technologies would bring, though preceded by management of conflict</w:t>
      </w:r>
      <w:r w:rsidR="004318FF" w:rsidRPr="004A7B03">
        <w:rPr>
          <w:rFonts w:cs="Times New Roman"/>
          <w:szCs w:val="24"/>
          <w:lang w:val="en-US"/>
        </w:rPr>
        <w:t xml:space="preserve"> (Holbeche, 2012)</w:t>
      </w:r>
      <w:r w:rsidR="00842D83" w:rsidRPr="004A7B03">
        <w:rPr>
          <w:rFonts w:cs="Times New Roman"/>
          <w:szCs w:val="24"/>
          <w:lang w:val="en-US"/>
        </w:rPr>
        <w:t xml:space="preserve">. </w:t>
      </w:r>
    </w:p>
    <w:p w14:paraId="76BF4651" w14:textId="77777777" w:rsidR="00A44D77" w:rsidRPr="004A7B03" w:rsidRDefault="00373169" w:rsidP="00C15276">
      <w:pPr>
        <w:pStyle w:val="ListParagraph"/>
        <w:numPr>
          <w:ilvl w:val="0"/>
          <w:numId w:val="1"/>
        </w:numPr>
        <w:spacing w:line="360" w:lineRule="auto"/>
        <w:jc w:val="both"/>
        <w:rPr>
          <w:rFonts w:cs="Times New Roman"/>
          <w:szCs w:val="24"/>
          <w:lang w:val="en-US"/>
        </w:rPr>
      </w:pPr>
      <w:r w:rsidRPr="004A7B03">
        <w:rPr>
          <w:rFonts w:cs="Times New Roman"/>
          <w:szCs w:val="24"/>
          <w:lang w:val="en-US"/>
        </w:rPr>
        <w:t xml:space="preserve">Organisations must have a proper support system that could reduce complexities while transiting to </w:t>
      </w:r>
      <w:r w:rsidR="00C66527" w:rsidRPr="004A7B03">
        <w:rPr>
          <w:rFonts w:cs="Times New Roman"/>
          <w:szCs w:val="24"/>
          <w:lang w:val="en-US"/>
        </w:rPr>
        <w:t xml:space="preserve">new technologies. It can be done so by </w:t>
      </w:r>
      <w:r w:rsidR="00D96D98" w:rsidRPr="004A7B03">
        <w:rPr>
          <w:rFonts w:cs="Times New Roman"/>
          <w:szCs w:val="24"/>
          <w:lang w:val="en-US"/>
        </w:rPr>
        <w:t xml:space="preserve">using papers or manual set-up that would encourage the audience (employees or staff) to </w:t>
      </w:r>
      <w:r w:rsidR="00AB0264" w:rsidRPr="004A7B03">
        <w:rPr>
          <w:rFonts w:cs="Times New Roman"/>
          <w:szCs w:val="24"/>
          <w:lang w:val="en-US"/>
        </w:rPr>
        <w:t>listen to the benefits technologies would bring</w:t>
      </w:r>
      <w:r w:rsidR="00BB59F7" w:rsidRPr="004A7B03">
        <w:rPr>
          <w:rFonts w:cs="Times New Roman"/>
          <w:szCs w:val="24"/>
          <w:lang w:val="en-US"/>
        </w:rPr>
        <w:t xml:space="preserve"> (Stare, 2011)</w:t>
      </w:r>
      <w:r w:rsidR="00AB0264" w:rsidRPr="004A7B03">
        <w:rPr>
          <w:rFonts w:cs="Times New Roman"/>
          <w:szCs w:val="24"/>
          <w:lang w:val="en-US"/>
        </w:rPr>
        <w:t>.</w:t>
      </w:r>
    </w:p>
    <w:p w14:paraId="57246F8C" w14:textId="52E3CD9D" w:rsidR="003F50C0" w:rsidRPr="00371D57" w:rsidRDefault="00AB0264" w:rsidP="00371D57">
      <w:pPr>
        <w:pStyle w:val="ListParagraph"/>
        <w:numPr>
          <w:ilvl w:val="0"/>
          <w:numId w:val="1"/>
        </w:numPr>
        <w:spacing w:line="360" w:lineRule="auto"/>
        <w:jc w:val="both"/>
        <w:rPr>
          <w:rFonts w:cs="Times New Roman"/>
          <w:szCs w:val="24"/>
          <w:lang w:val="en-US"/>
        </w:rPr>
      </w:pPr>
      <w:r w:rsidRPr="004A7B03">
        <w:rPr>
          <w:rFonts w:cs="Times New Roman"/>
          <w:szCs w:val="24"/>
          <w:lang w:val="en-US"/>
        </w:rPr>
        <w:t xml:space="preserve">Last but not the least, companies must consider both </w:t>
      </w:r>
      <w:r w:rsidR="0014175B" w:rsidRPr="004A7B03">
        <w:rPr>
          <w:rFonts w:cs="Times New Roman"/>
          <w:szCs w:val="24"/>
          <w:lang w:val="en-US"/>
        </w:rPr>
        <w:t xml:space="preserve">positive as well as negative implications of technological developments by delving deep into the expert scientific insinuations for appropriate and not the exploitation of technologies. </w:t>
      </w:r>
    </w:p>
    <w:p w14:paraId="2BD837CF" w14:textId="77777777" w:rsidR="00012089" w:rsidRPr="004A7B03" w:rsidRDefault="00012089" w:rsidP="00C15276">
      <w:pPr>
        <w:pStyle w:val="Heading1"/>
        <w:jc w:val="both"/>
        <w:rPr>
          <w:lang w:val="en-US"/>
        </w:rPr>
      </w:pPr>
      <w:bookmarkStart w:id="41" w:name="_Toc36335050"/>
      <w:r w:rsidRPr="004A7B03">
        <w:rPr>
          <w:lang w:val="en-US"/>
        </w:rPr>
        <w:lastRenderedPageBreak/>
        <w:t>Conclusion</w:t>
      </w:r>
      <w:bookmarkEnd w:id="41"/>
    </w:p>
    <w:p w14:paraId="20E1D3E5" w14:textId="77777777" w:rsidR="00E77CC5" w:rsidRPr="004A7B03" w:rsidRDefault="006C64C4" w:rsidP="00C15276">
      <w:pPr>
        <w:spacing w:line="360" w:lineRule="auto"/>
        <w:jc w:val="both"/>
        <w:rPr>
          <w:rFonts w:cs="Times New Roman"/>
          <w:szCs w:val="24"/>
          <w:lang w:val="en-US"/>
        </w:rPr>
      </w:pPr>
      <w:r w:rsidRPr="004A7B03">
        <w:rPr>
          <w:rFonts w:cs="Times New Roman"/>
          <w:szCs w:val="24"/>
          <w:lang w:val="en-US"/>
        </w:rPr>
        <w:t xml:space="preserve">With the </w:t>
      </w:r>
      <w:r w:rsidR="00D346D8" w:rsidRPr="004A7B03">
        <w:rPr>
          <w:rFonts w:cs="Times New Roman"/>
          <w:szCs w:val="24"/>
          <w:lang w:val="en-US"/>
        </w:rPr>
        <w:t>above</w:t>
      </w:r>
      <w:r w:rsidRPr="004A7B03">
        <w:rPr>
          <w:rFonts w:cs="Times New Roman"/>
          <w:szCs w:val="24"/>
          <w:lang w:val="en-US"/>
        </w:rPr>
        <w:t xml:space="preserve"> </w:t>
      </w:r>
      <w:r w:rsidR="00D346D8" w:rsidRPr="004A7B03">
        <w:rPr>
          <w:rFonts w:cs="Times New Roman"/>
          <w:szCs w:val="24"/>
          <w:lang w:val="en-US"/>
        </w:rPr>
        <w:t>comprehensive</w:t>
      </w:r>
      <w:r w:rsidRPr="004A7B03">
        <w:rPr>
          <w:rFonts w:cs="Times New Roman"/>
          <w:szCs w:val="24"/>
          <w:lang w:val="en-US"/>
        </w:rPr>
        <w:t xml:space="preserve"> discussion about the impact of technological advancement on the business of high-tech companies, it is indispensable to render better business process through innovation and digitalization in order to ensure efficient and rapid results. </w:t>
      </w:r>
      <w:r w:rsidR="004F5BAD" w:rsidRPr="004A7B03">
        <w:rPr>
          <w:rFonts w:cs="Times New Roman"/>
          <w:szCs w:val="24"/>
          <w:lang w:val="en-US"/>
        </w:rPr>
        <w:t xml:space="preserve">The present information acquired by employees about </w:t>
      </w:r>
      <w:r w:rsidR="002209CD" w:rsidRPr="004A7B03">
        <w:rPr>
          <w:rFonts w:cs="Times New Roman"/>
          <w:szCs w:val="24"/>
          <w:lang w:val="en-US"/>
        </w:rPr>
        <w:t xml:space="preserve">distinct technologies is limited ranging from </w:t>
      </w:r>
      <w:r w:rsidR="00D346D8" w:rsidRPr="004A7B03">
        <w:rPr>
          <w:rFonts w:cs="Times New Roman"/>
          <w:szCs w:val="24"/>
          <w:lang w:val="en-US"/>
        </w:rPr>
        <w:t>artificial</w:t>
      </w:r>
      <w:r w:rsidR="002209CD" w:rsidRPr="004A7B03">
        <w:rPr>
          <w:rFonts w:cs="Times New Roman"/>
          <w:szCs w:val="24"/>
          <w:lang w:val="en-US"/>
        </w:rPr>
        <w:t xml:space="preserve"> intelligence to </w:t>
      </w:r>
      <w:r w:rsidR="00D346D8" w:rsidRPr="004A7B03">
        <w:rPr>
          <w:rFonts w:cs="Times New Roman"/>
          <w:szCs w:val="24"/>
          <w:lang w:val="en-US"/>
        </w:rPr>
        <w:t>block chain</w:t>
      </w:r>
      <w:r w:rsidR="002209CD" w:rsidRPr="004A7B03">
        <w:rPr>
          <w:rFonts w:cs="Times New Roman"/>
          <w:szCs w:val="24"/>
          <w:lang w:val="en-US"/>
        </w:rPr>
        <w:t xml:space="preserve">. Therefore, organisations cannot implement such technologies before addressing their concerns and fearful </w:t>
      </w:r>
      <w:r w:rsidR="00D346D8" w:rsidRPr="004A7B03">
        <w:rPr>
          <w:rFonts w:cs="Times New Roman"/>
          <w:szCs w:val="24"/>
          <w:lang w:val="en-US"/>
        </w:rPr>
        <w:t>perceptions</w:t>
      </w:r>
      <w:r w:rsidR="002209CD" w:rsidRPr="004A7B03">
        <w:rPr>
          <w:rFonts w:cs="Times New Roman"/>
          <w:szCs w:val="24"/>
          <w:lang w:val="en-US"/>
        </w:rPr>
        <w:t xml:space="preserve">. </w:t>
      </w:r>
      <w:r w:rsidR="009C0F89" w:rsidRPr="004A7B03">
        <w:rPr>
          <w:rFonts w:cs="Times New Roman"/>
          <w:szCs w:val="24"/>
          <w:lang w:val="en-US"/>
        </w:rPr>
        <w:t xml:space="preserve">The sheer aim of organisations ought to be improving their culture and structural system rather without which retention of market competence and customer satisfaction will remain unfulfilled. </w:t>
      </w:r>
    </w:p>
    <w:p w14:paraId="128ACDEA" w14:textId="77777777" w:rsidR="00E77CC5" w:rsidRPr="004A7B03" w:rsidRDefault="00E77CC5" w:rsidP="00CD0B20">
      <w:pPr>
        <w:spacing w:line="360" w:lineRule="auto"/>
        <w:rPr>
          <w:rFonts w:cs="Times New Roman"/>
          <w:szCs w:val="24"/>
          <w:lang w:val="en-US"/>
        </w:rPr>
      </w:pPr>
      <w:r w:rsidRPr="004A7B03">
        <w:rPr>
          <w:rFonts w:cs="Times New Roman"/>
          <w:szCs w:val="24"/>
          <w:lang w:val="en-US"/>
        </w:rPr>
        <w:br w:type="page"/>
      </w:r>
    </w:p>
    <w:p w14:paraId="720A35B0" w14:textId="77777777" w:rsidR="00012089" w:rsidRPr="00F63DD8" w:rsidRDefault="00E77CC5" w:rsidP="00CD0B20">
      <w:pPr>
        <w:pStyle w:val="Heading1"/>
        <w:spacing w:line="360" w:lineRule="auto"/>
        <w:jc w:val="center"/>
        <w:rPr>
          <w:i w:val="0"/>
          <w:lang w:val="en-US"/>
        </w:rPr>
      </w:pPr>
      <w:bookmarkStart w:id="42" w:name="_Toc36335051"/>
      <w:r w:rsidRPr="00F63DD8">
        <w:rPr>
          <w:i w:val="0"/>
          <w:lang w:val="en-US"/>
        </w:rPr>
        <w:lastRenderedPageBreak/>
        <w:t>References</w:t>
      </w:r>
      <w:bookmarkEnd w:id="42"/>
    </w:p>
    <w:p w14:paraId="0CBA9D2C" w14:textId="77777777" w:rsidR="00CD0B20" w:rsidRPr="003F77BF" w:rsidRDefault="00CD0B20" w:rsidP="00CD0B20">
      <w:pPr>
        <w:pStyle w:val="NoSpacing"/>
        <w:spacing w:line="360" w:lineRule="auto"/>
        <w:rPr>
          <w:shd w:val="clear" w:color="auto" w:fill="FFFFFF"/>
        </w:rPr>
      </w:pPr>
      <w:proofErr w:type="spellStart"/>
      <w:r w:rsidRPr="003F77BF">
        <w:rPr>
          <w:shd w:val="clear" w:color="auto" w:fill="FFFFFF"/>
        </w:rPr>
        <w:t>Ahmady</w:t>
      </w:r>
      <w:proofErr w:type="spellEnd"/>
      <w:r w:rsidRPr="003F77BF">
        <w:rPr>
          <w:shd w:val="clear" w:color="auto" w:fill="FFFFFF"/>
        </w:rPr>
        <w:t xml:space="preserve">, G.A., </w:t>
      </w:r>
      <w:proofErr w:type="spellStart"/>
      <w:r w:rsidRPr="003F77BF">
        <w:rPr>
          <w:shd w:val="clear" w:color="auto" w:fill="FFFFFF"/>
        </w:rPr>
        <w:t>Mehrpour</w:t>
      </w:r>
      <w:proofErr w:type="spellEnd"/>
      <w:r w:rsidRPr="003F77BF">
        <w:rPr>
          <w:shd w:val="clear" w:color="auto" w:fill="FFFFFF"/>
        </w:rPr>
        <w:t xml:space="preserve">, M. and </w:t>
      </w:r>
      <w:proofErr w:type="spellStart"/>
      <w:r w:rsidRPr="003F77BF">
        <w:rPr>
          <w:shd w:val="clear" w:color="auto" w:fill="FFFFFF"/>
        </w:rPr>
        <w:t>Nikooravesh</w:t>
      </w:r>
      <w:proofErr w:type="spellEnd"/>
      <w:r w:rsidRPr="003F77BF">
        <w:rPr>
          <w:shd w:val="clear" w:color="auto" w:fill="FFFFFF"/>
        </w:rPr>
        <w:t xml:space="preserve">, A., 2016. </w:t>
      </w:r>
      <w:r w:rsidR="003F50C0">
        <w:rPr>
          <w:shd w:val="clear" w:color="auto" w:fill="FFFFFF"/>
        </w:rPr>
        <w:t>Organis</w:t>
      </w:r>
      <w:r w:rsidRPr="003F77BF">
        <w:rPr>
          <w:shd w:val="clear" w:color="auto" w:fill="FFFFFF"/>
        </w:rPr>
        <w:t>ational structure. </w:t>
      </w:r>
      <w:r w:rsidRPr="003F77BF">
        <w:rPr>
          <w:i/>
          <w:iCs/>
          <w:shd w:val="clear" w:color="auto" w:fill="FFFFFF"/>
        </w:rPr>
        <w:t>Procedia-Social and Behavioural Sciences</w:t>
      </w:r>
      <w:r w:rsidRPr="003F77BF">
        <w:rPr>
          <w:shd w:val="clear" w:color="auto" w:fill="FFFFFF"/>
        </w:rPr>
        <w:t>, </w:t>
      </w:r>
      <w:r w:rsidRPr="003F77BF">
        <w:rPr>
          <w:i/>
          <w:iCs/>
          <w:shd w:val="clear" w:color="auto" w:fill="FFFFFF"/>
        </w:rPr>
        <w:t>230</w:t>
      </w:r>
      <w:r w:rsidRPr="003F77BF">
        <w:rPr>
          <w:shd w:val="clear" w:color="auto" w:fill="FFFFFF"/>
        </w:rPr>
        <w:t>, pp.455-462.</w:t>
      </w:r>
    </w:p>
    <w:p w14:paraId="6E2C5AC0" w14:textId="1580C50A"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Al-Dmour, R.H., Masa'deh, R.E. and Obeidat, B.Y., 2017. Factors influencing the adoption and implementation of HRIS applications: are they </w:t>
      </w:r>
      <w:r w:rsidR="00371D57" w:rsidRPr="007B25E6">
        <w:rPr>
          <w:rFonts w:cs="Times New Roman"/>
          <w:color w:val="222222"/>
          <w:szCs w:val="24"/>
          <w:shd w:val="clear" w:color="auto" w:fill="FFFFFF"/>
        </w:rPr>
        <w:t>similar?</w:t>
      </w:r>
      <w:r w:rsidRPr="007B25E6">
        <w:rPr>
          <w:rFonts w:cs="Times New Roman"/>
          <w:color w:val="222222"/>
          <w:szCs w:val="24"/>
          <w:shd w:val="clear" w:color="auto" w:fill="FFFFFF"/>
        </w:rPr>
        <w:t> </w:t>
      </w:r>
      <w:r w:rsidRPr="007B25E6">
        <w:rPr>
          <w:rFonts w:cs="Times New Roman"/>
          <w:i/>
          <w:iCs/>
          <w:color w:val="222222"/>
          <w:szCs w:val="24"/>
          <w:shd w:val="clear" w:color="auto" w:fill="FFFFFF"/>
        </w:rPr>
        <w:t>International Journal of Business Innovation and Research</w:t>
      </w:r>
      <w:r w:rsidRPr="007B25E6">
        <w:rPr>
          <w:rFonts w:cs="Times New Roman"/>
          <w:color w:val="222222"/>
          <w:szCs w:val="24"/>
          <w:shd w:val="clear" w:color="auto" w:fill="FFFFFF"/>
        </w:rPr>
        <w:t>, </w:t>
      </w:r>
      <w:r w:rsidRPr="007B25E6">
        <w:rPr>
          <w:rFonts w:cs="Times New Roman"/>
          <w:i/>
          <w:iCs/>
          <w:color w:val="222222"/>
          <w:szCs w:val="24"/>
          <w:shd w:val="clear" w:color="auto" w:fill="FFFFFF"/>
        </w:rPr>
        <w:t>14</w:t>
      </w:r>
      <w:r w:rsidRPr="007B25E6">
        <w:rPr>
          <w:rFonts w:cs="Times New Roman"/>
          <w:color w:val="222222"/>
          <w:szCs w:val="24"/>
          <w:shd w:val="clear" w:color="auto" w:fill="FFFFFF"/>
        </w:rPr>
        <w:t>(2), pp.139-167.</w:t>
      </w:r>
    </w:p>
    <w:p w14:paraId="36A279AD" w14:textId="77777777" w:rsidR="00CD0B20" w:rsidRPr="003F77BF" w:rsidRDefault="00CD0B20" w:rsidP="00CD0B20">
      <w:pPr>
        <w:spacing w:line="360" w:lineRule="auto"/>
        <w:ind w:left="720" w:hanging="720"/>
        <w:jc w:val="both"/>
        <w:rPr>
          <w:rFonts w:cs="Times New Roman"/>
        </w:rPr>
      </w:pPr>
      <w:r w:rsidRPr="003F77BF">
        <w:rPr>
          <w:rFonts w:cs="Times New Roman"/>
        </w:rPr>
        <w:t>Cascio, W.F. and Montealegre, R., 2016. How technology is changing work and organisations. </w:t>
      </w:r>
      <w:r w:rsidRPr="003F77BF">
        <w:rPr>
          <w:rFonts w:cs="Times New Roman"/>
          <w:i/>
          <w:iCs/>
        </w:rPr>
        <w:t xml:space="preserve">Annual Review of Organisational Psychology and Organisational </w:t>
      </w:r>
      <w:r w:rsidR="00DA28E6">
        <w:rPr>
          <w:rFonts w:cs="Times New Roman"/>
          <w:i/>
          <w:iCs/>
        </w:rPr>
        <w:t>Behaviour</w:t>
      </w:r>
      <w:r w:rsidRPr="003F77BF">
        <w:rPr>
          <w:rFonts w:cs="Times New Roman"/>
        </w:rPr>
        <w:t>, </w:t>
      </w:r>
      <w:r w:rsidRPr="003F77BF">
        <w:rPr>
          <w:rFonts w:cs="Times New Roman"/>
          <w:i/>
          <w:iCs/>
        </w:rPr>
        <w:t>3</w:t>
      </w:r>
      <w:r w:rsidRPr="003F77BF">
        <w:rPr>
          <w:rFonts w:cs="Times New Roman"/>
        </w:rPr>
        <w:t>, pp.349-375.</w:t>
      </w:r>
    </w:p>
    <w:p w14:paraId="1222BA7E" w14:textId="77777777" w:rsidR="00CD0B20" w:rsidRPr="003F77BF" w:rsidRDefault="00CD0B20" w:rsidP="00CD0B20">
      <w:pPr>
        <w:pStyle w:val="NoSpacing"/>
        <w:spacing w:line="360" w:lineRule="auto"/>
        <w:rPr>
          <w:shd w:val="clear" w:color="auto" w:fill="FFFFFF"/>
        </w:rPr>
      </w:pPr>
      <w:r w:rsidRPr="003F77BF">
        <w:rPr>
          <w:shd w:val="clear" w:color="auto" w:fill="FFFFFF"/>
        </w:rPr>
        <w:t>Chou, Y.C., Yen, H.Y., Dang, V.T. and Sun, C.C., 2019. Assessing the human resource in science and technology for Asian countries: Application of fuzzy AHP and fuzzy TOPSIS. </w:t>
      </w:r>
      <w:r w:rsidRPr="003F77BF">
        <w:rPr>
          <w:i/>
          <w:iCs/>
          <w:shd w:val="clear" w:color="auto" w:fill="FFFFFF"/>
        </w:rPr>
        <w:t>Symmetry</w:t>
      </w:r>
      <w:r w:rsidRPr="003F77BF">
        <w:rPr>
          <w:shd w:val="clear" w:color="auto" w:fill="FFFFFF"/>
        </w:rPr>
        <w:t>, </w:t>
      </w:r>
      <w:r w:rsidRPr="003F77BF">
        <w:rPr>
          <w:i/>
          <w:iCs/>
          <w:shd w:val="clear" w:color="auto" w:fill="FFFFFF"/>
        </w:rPr>
        <w:t>11</w:t>
      </w:r>
      <w:r w:rsidRPr="003F77BF">
        <w:rPr>
          <w:shd w:val="clear" w:color="auto" w:fill="FFFFFF"/>
        </w:rPr>
        <w:t>(2), p.251.</w:t>
      </w:r>
    </w:p>
    <w:p w14:paraId="595922AD"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Cohen, E., 2017. Employee training and development. In </w:t>
      </w:r>
      <w:r w:rsidRPr="004A7B03">
        <w:rPr>
          <w:rFonts w:cs="Times New Roman"/>
          <w:i/>
          <w:iCs/>
          <w:szCs w:val="24"/>
        </w:rPr>
        <w:t>CSR for HR</w:t>
      </w:r>
      <w:r w:rsidRPr="004A7B03">
        <w:rPr>
          <w:rFonts w:cs="Times New Roman"/>
          <w:szCs w:val="24"/>
        </w:rPr>
        <w:t> (pp. 153-162). Routledge.</w:t>
      </w:r>
    </w:p>
    <w:p w14:paraId="4B943BCF"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Corsello, J., 2012. Maximizing talent management through the cloud. </w:t>
      </w:r>
      <w:r w:rsidRPr="007B25E6">
        <w:rPr>
          <w:rFonts w:cs="Times New Roman"/>
          <w:i/>
          <w:iCs/>
          <w:color w:val="222222"/>
          <w:szCs w:val="24"/>
          <w:shd w:val="clear" w:color="auto" w:fill="FFFFFF"/>
        </w:rPr>
        <w:t>Human Resource Management International Digest</w:t>
      </w:r>
      <w:r w:rsidRPr="007B25E6">
        <w:rPr>
          <w:rFonts w:cs="Times New Roman"/>
          <w:color w:val="222222"/>
          <w:szCs w:val="24"/>
          <w:shd w:val="clear" w:color="auto" w:fill="FFFFFF"/>
        </w:rPr>
        <w:t>.</w:t>
      </w:r>
    </w:p>
    <w:p w14:paraId="10C762CC"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Curry, E., 2016. The big data value chain: definitions, concepts, and theoretical approaches. In </w:t>
      </w:r>
      <w:r w:rsidRPr="007B25E6">
        <w:rPr>
          <w:rFonts w:cs="Times New Roman"/>
          <w:i/>
          <w:iCs/>
          <w:color w:val="222222"/>
          <w:szCs w:val="24"/>
          <w:shd w:val="clear" w:color="auto" w:fill="FFFFFF"/>
        </w:rPr>
        <w:t>New horizons for a data-driven economy</w:t>
      </w:r>
      <w:r w:rsidRPr="007B25E6">
        <w:rPr>
          <w:rFonts w:cs="Times New Roman"/>
          <w:color w:val="222222"/>
          <w:szCs w:val="24"/>
          <w:shd w:val="clear" w:color="auto" w:fill="FFFFFF"/>
        </w:rPr>
        <w:t> (pp. 29-37). Springer, Cham.</w:t>
      </w:r>
    </w:p>
    <w:p w14:paraId="4C25E37B" w14:textId="77777777" w:rsidR="00CD0B20" w:rsidRPr="004A7B03" w:rsidRDefault="00CD0B20" w:rsidP="00CD0B20">
      <w:pPr>
        <w:spacing w:line="360" w:lineRule="auto"/>
        <w:ind w:left="720" w:hanging="720"/>
        <w:rPr>
          <w:rFonts w:cs="Times New Roman"/>
          <w:color w:val="222222"/>
          <w:szCs w:val="24"/>
          <w:shd w:val="clear" w:color="auto" w:fill="FFFFFF"/>
        </w:rPr>
      </w:pPr>
      <w:r w:rsidRPr="004A7B03">
        <w:rPr>
          <w:rFonts w:cs="Times New Roman"/>
          <w:color w:val="222222"/>
          <w:szCs w:val="24"/>
          <w:shd w:val="clear" w:color="auto" w:fill="FFFFFF"/>
        </w:rPr>
        <w:t>Czarnitzki, D. and Thorwarth, S., 2012. Productivity effects of basic research in low-tech and high-tech industries. </w:t>
      </w:r>
      <w:r w:rsidRPr="004A7B03">
        <w:rPr>
          <w:rFonts w:cs="Times New Roman"/>
          <w:i/>
          <w:iCs/>
          <w:color w:val="222222"/>
          <w:szCs w:val="24"/>
          <w:shd w:val="clear" w:color="auto" w:fill="FFFFFF"/>
        </w:rPr>
        <w:t>Research Policy</w:t>
      </w:r>
      <w:r w:rsidRPr="004A7B03">
        <w:rPr>
          <w:rFonts w:cs="Times New Roman"/>
          <w:color w:val="222222"/>
          <w:szCs w:val="24"/>
          <w:shd w:val="clear" w:color="auto" w:fill="FFFFFF"/>
        </w:rPr>
        <w:t>, </w:t>
      </w:r>
      <w:r w:rsidRPr="004A7B03">
        <w:rPr>
          <w:rFonts w:cs="Times New Roman"/>
          <w:i/>
          <w:iCs/>
          <w:color w:val="222222"/>
          <w:szCs w:val="24"/>
          <w:shd w:val="clear" w:color="auto" w:fill="FFFFFF"/>
        </w:rPr>
        <w:t>41</w:t>
      </w:r>
      <w:r w:rsidRPr="004A7B03">
        <w:rPr>
          <w:rFonts w:cs="Times New Roman"/>
          <w:color w:val="222222"/>
          <w:szCs w:val="24"/>
          <w:shd w:val="clear" w:color="auto" w:fill="FFFFFF"/>
        </w:rPr>
        <w:t>(9), pp.1555-1564.</w:t>
      </w:r>
    </w:p>
    <w:p w14:paraId="6494C870"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Drori, I., Ellis, S. and Shapira, Z., 2013. </w:t>
      </w:r>
      <w:r w:rsidRPr="004A7B03">
        <w:rPr>
          <w:rFonts w:cs="Times New Roman"/>
          <w:i/>
          <w:iCs/>
          <w:szCs w:val="24"/>
        </w:rPr>
        <w:t>The evolution of a new industry: A genealogical approach</w:t>
      </w:r>
      <w:r w:rsidRPr="004A7B03">
        <w:rPr>
          <w:rFonts w:cs="Times New Roman"/>
          <w:szCs w:val="24"/>
        </w:rPr>
        <w:t>. Stanford University Press.</w:t>
      </w:r>
    </w:p>
    <w:p w14:paraId="3ADA59F6" w14:textId="77777777" w:rsidR="00CD0B20" w:rsidRPr="003F77BF" w:rsidRDefault="00CD0B20" w:rsidP="00CD0B20">
      <w:pPr>
        <w:spacing w:line="360" w:lineRule="auto"/>
        <w:ind w:left="720" w:hanging="720"/>
        <w:jc w:val="both"/>
        <w:rPr>
          <w:rFonts w:cs="Times New Roman"/>
        </w:rPr>
      </w:pPr>
      <w:r w:rsidRPr="003F77BF">
        <w:rPr>
          <w:rFonts w:cs="Times New Roman"/>
        </w:rPr>
        <w:t>Ferdous, J., 2016. Organisation theories: from classical perspective. </w:t>
      </w:r>
      <w:r w:rsidRPr="003F77BF">
        <w:rPr>
          <w:rFonts w:cs="Times New Roman"/>
          <w:i/>
          <w:iCs/>
        </w:rPr>
        <w:t>International Journal of Business, Economics and Law</w:t>
      </w:r>
      <w:r w:rsidRPr="003F77BF">
        <w:rPr>
          <w:rFonts w:cs="Times New Roman"/>
        </w:rPr>
        <w:t>, </w:t>
      </w:r>
      <w:r w:rsidRPr="003F77BF">
        <w:rPr>
          <w:rFonts w:cs="Times New Roman"/>
          <w:i/>
          <w:iCs/>
        </w:rPr>
        <w:t>9</w:t>
      </w:r>
      <w:r w:rsidRPr="003F77BF">
        <w:rPr>
          <w:rFonts w:cs="Times New Roman"/>
        </w:rPr>
        <w:t>(2), pp.1-6.</w:t>
      </w:r>
    </w:p>
    <w:p w14:paraId="65BA1412"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Galbraith, J.R., 2012. The future of organisation design. </w:t>
      </w:r>
      <w:r w:rsidRPr="004A7B03">
        <w:rPr>
          <w:rFonts w:cs="Times New Roman"/>
          <w:i/>
          <w:iCs/>
          <w:szCs w:val="24"/>
        </w:rPr>
        <w:t xml:space="preserve">Journal of </w:t>
      </w:r>
      <w:proofErr w:type="spellStart"/>
      <w:r w:rsidRPr="004A7B03">
        <w:rPr>
          <w:rFonts w:cs="Times New Roman"/>
          <w:i/>
          <w:iCs/>
          <w:szCs w:val="24"/>
        </w:rPr>
        <w:t>Orga</w:t>
      </w:r>
      <w:proofErr w:type="spellEnd"/>
    </w:p>
    <w:p w14:paraId="2EA0F159" w14:textId="77777777" w:rsidR="00CD0B20" w:rsidRPr="003F77BF" w:rsidRDefault="00CD0B20" w:rsidP="00CD0B20">
      <w:pPr>
        <w:pStyle w:val="NoSpacing"/>
        <w:spacing w:line="360" w:lineRule="auto"/>
        <w:rPr>
          <w:shd w:val="clear" w:color="auto" w:fill="FFFFFF"/>
        </w:rPr>
      </w:pPr>
      <w:r w:rsidRPr="003F77BF">
        <w:rPr>
          <w:shd w:val="clear" w:color="auto" w:fill="FFFFFF"/>
        </w:rPr>
        <w:t>Greenwood, R., Oliver, C., Lawrence, T.B. and Meyer, R.E. eds., 2017. </w:t>
      </w:r>
      <w:r w:rsidRPr="003F77BF">
        <w:rPr>
          <w:i/>
          <w:iCs/>
          <w:shd w:val="clear" w:color="auto" w:fill="FFFFFF"/>
        </w:rPr>
        <w:t xml:space="preserve">The Sage handbook of </w:t>
      </w:r>
      <w:r w:rsidR="003F50C0">
        <w:rPr>
          <w:i/>
          <w:iCs/>
          <w:shd w:val="clear" w:color="auto" w:fill="FFFFFF"/>
        </w:rPr>
        <w:t>organis</w:t>
      </w:r>
      <w:r w:rsidRPr="003F77BF">
        <w:rPr>
          <w:i/>
          <w:iCs/>
          <w:shd w:val="clear" w:color="auto" w:fill="FFFFFF"/>
        </w:rPr>
        <w:t>ational institutionalism</w:t>
      </w:r>
      <w:r w:rsidRPr="003F77BF">
        <w:rPr>
          <w:shd w:val="clear" w:color="auto" w:fill="FFFFFF"/>
        </w:rPr>
        <w:t>. Sage.</w:t>
      </w:r>
    </w:p>
    <w:p w14:paraId="6F57B201" w14:textId="77777777" w:rsidR="00CD0B20" w:rsidRPr="003F77BF" w:rsidRDefault="00CD0B20" w:rsidP="00CD0B20">
      <w:pPr>
        <w:spacing w:line="360" w:lineRule="auto"/>
        <w:ind w:left="720" w:hanging="720"/>
        <w:jc w:val="both"/>
        <w:rPr>
          <w:rFonts w:cs="Times New Roman"/>
        </w:rPr>
      </w:pPr>
      <w:r w:rsidRPr="003F77BF">
        <w:rPr>
          <w:rFonts w:cs="Times New Roman"/>
        </w:rPr>
        <w:t>Greve, H.R. and Argote, L., 2015. Behavioural Theories of Organisation.</w:t>
      </w:r>
    </w:p>
    <w:p w14:paraId="1254C5EE" w14:textId="7A798AC7" w:rsidR="00CD0B20" w:rsidRPr="004A7B03" w:rsidRDefault="00CD0B20" w:rsidP="00CD0B20">
      <w:pPr>
        <w:spacing w:line="360" w:lineRule="auto"/>
        <w:ind w:left="720" w:hanging="720"/>
        <w:jc w:val="both"/>
        <w:rPr>
          <w:rFonts w:cs="Times New Roman"/>
          <w:szCs w:val="24"/>
        </w:rPr>
      </w:pPr>
      <w:r w:rsidRPr="004A7B03">
        <w:rPr>
          <w:rFonts w:cs="Times New Roman"/>
          <w:szCs w:val="24"/>
        </w:rPr>
        <w:t>Holbeche, L., 2012. </w:t>
      </w:r>
      <w:r w:rsidRPr="004A7B03">
        <w:rPr>
          <w:rFonts w:cs="Times New Roman"/>
          <w:i/>
          <w:iCs/>
          <w:szCs w:val="24"/>
        </w:rPr>
        <w:t xml:space="preserve">The </w:t>
      </w:r>
      <w:r w:rsidR="00371D57" w:rsidRPr="004A7B03">
        <w:rPr>
          <w:rFonts w:cs="Times New Roman"/>
          <w:i/>
          <w:iCs/>
          <w:szCs w:val="24"/>
        </w:rPr>
        <w:t>high-performance</w:t>
      </w:r>
      <w:r w:rsidRPr="004A7B03">
        <w:rPr>
          <w:rFonts w:cs="Times New Roman"/>
          <w:i/>
          <w:iCs/>
          <w:szCs w:val="24"/>
        </w:rPr>
        <w:t xml:space="preserve"> organisation</w:t>
      </w:r>
      <w:r w:rsidRPr="004A7B03">
        <w:rPr>
          <w:rFonts w:cs="Times New Roman"/>
          <w:szCs w:val="24"/>
        </w:rPr>
        <w:t>. Routledge.</w:t>
      </w:r>
    </w:p>
    <w:p w14:paraId="5939EEC9"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Huxham, C. and Vangen, S., 2013. </w:t>
      </w:r>
      <w:r w:rsidRPr="004A7B03">
        <w:rPr>
          <w:rFonts w:cs="Times New Roman"/>
          <w:i/>
          <w:iCs/>
          <w:szCs w:val="24"/>
        </w:rPr>
        <w:t>Managing to collaborate: The theory and practice of collaborative advantage</w:t>
      </w:r>
      <w:r w:rsidRPr="004A7B03">
        <w:rPr>
          <w:rFonts w:cs="Times New Roman"/>
          <w:szCs w:val="24"/>
        </w:rPr>
        <w:t>. Routledge.</w:t>
      </w:r>
    </w:p>
    <w:p w14:paraId="1E8A7F1F" w14:textId="77777777" w:rsidR="00CD0B20" w:rsidRPr="003F77BF" w:rsidRDefault="00CD0B20" w:rsidP="00CD0B20">
      <w:pPr>
        <w:pStyle w:val="NoSpacing"/>
        <w:spacing w:line="360" w:lineRule="auto"/>
        <w:rPr>
          <w:shd w:val="clear" w:color="auto" w:fill="FFFFFF"/>
        </w:rPr>
      </w:pPr>
      <w:r w:rsidRPr="003F77BF">
        <w:rPr>
          <w:shd w:val="clear" w:color="auto" w:fill="FFFFFF"/>
        </w:rPr>
        <w:lastRenderedPageBreak/>
        <w:t xml:space="preserve">Johnson, R.D., </w:t>
      </w:r>
      <w:proofErr w:type="spellStart"/>
      <w:r w:rsidRPr="003F77BF">
        <w:rPr>
          <w:shd w:val="clear" w:color="auto" w:fill="FFFFFF"/>
        </w:rPr>
        <w:t>Lukaszewski</w:t>
      </w:r>
      <w:proofErr w:type="spellEnd"/>
      <w:r w:rsidRPr="003F77BF">
        <w:rPr>
          <w:shd w:val="clear" w:color="auto" w:fill="FFFFFF"/>
        </w:rPr>
        <w:t>, K.M. and Stone, D.L., 2016. The evolution of the field of human resource information systems: Co-evolution of technology and HR processes. </w:t>
      </w:r>
      <w:r w:rsidRPr="003F77BF">
        <w:rPr>
          <w:i/>
          <w:iCs/>
          <w:shd w:val="clear" w:color="auto" w:fill="FFFFFF"/>
        </w:rPr>
        <w:t>Communications of the Association for Information Systems</w:t>
      </w:r>
      <w:r w:rsidRPr="003F77BF">
        <w:rPr>
          <w:shd w:val="clear" w:color="auto" w:fill="FFFFFF"/>
        </w:rPr>
        <w:t>, </w:t>
      </w:r>
      <w:r w:rsidRPr="003F77BF">
        <w:rPr>
          <w:i/>
          <w:iCs/>
          <w:shd w:val="clear" w:color="auto" w:fill="FFFFFF"/>
        </w:rPr>
        <w:t>38</w:t>
      </w:r>
      <w:r w:rsidRPr="003F77BF">
        <w:rPr>
          <w:shd w:val="clear" w:color="auto" w:fill="FFFFFF"/>
        </w:rPr>
        <w:t>(1), p.28.</w:t>
      </w:r>
    </w:p>
    <w:p w14:paraId="423B8388"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Low, C., Chen, Y. and Wu, M., 2011. Understanding the determinants of cloud computing adoption. </w:t>
      </w:r>
      <w:r w:rsidRPr="007B25E6">
        <w:rPr>
          <w:rFonts w:cs="Times New Roman"/>
          <w:i/>
          <w:iCs/>
          <w:color w:val="222222"/>
          <w:szCs w:val="24"/>
          <w:shd w:val="clear" w:color="auto" w:fill="FFFFFF"/>
        </w:rPr>
        <w:t>Industrial management &amp; data systems</w:t>
      </w:r>
      <w:r w:rsidRPr="007B25E6">
        <w:rPr>
          <w:rFonts w:cs="Times New Roman"/>
          <w:color w:val="222222"/>
          <w:szCs w:val="24"/>
          <w:shd w:val="clear" w:color="auto" w:fill="FFFFFF"/>
        </w:rPr>
        <w:t>.</w:t>
      </w:r>
    </w:p>
    <w:p w14:paraId="0031C5E3" w14:textId="77777777" w:rsidR="00CD0B20" w:rsidRPr="007B25E6" w:rsidRDefault="00CD0B20" w:rsidP="00CD0B20">
      <w:pPr>
        <w:spacing w:line="360" w:lineRule="auto"/>
        <w:ind w:left="720" w:hanging="720"/>
        <w:rPr>
          <w:rFonts w:cs="Times New Roman"/>
          <w:szCs w:val="24"/>
        </w:rPr>
      </w:pPr>
      <w:r w:rsidRPr="007B25E6">
        <w:rPr>
          <w:rFonts w:cs="Times New Roman"/>
          <w:color w:val="222222"/>
          <w:szCs w:val="24"/>
          <w:shd w:val="clear" w:color="auto" w:fill="FFFFFF"/>
        </w:rPr>
        <w:t>Majeed, A., 2017, January. Internet of Things (IoT): A verification framework. In </w:t>
      </w:r>
      <w:r w:rsidRPr="007B25E6">
        <w:rPr>
          <w:rFonts w:cs="Times New Roman"/>
          <w:i/>
          <w:iCs/>
          <w:color w:val="222222"/>
          <w:szCs w:val="24"/>
          <w:shd w:val="clear" w:color="auto" w:fill="FFFFFF"/>
        </w:rPr>
        <w:t>2017 IEEE 7th Annual Computing and Communication Workshop and Conference (CCWC)</w:t>
      </w:r>
      <w:r w:rsidRPr="007B25E6">
        <w:rPr>
          <w:rFonts w:cs="Times New Roman"/>
          <w:color w:val="222222"/>
          <w:szCs w:val="24"/>
          <w:shd w:val="clear" w:color="auto" w:fill="FFFFFF"/>
        </w:rPr>
        <w:t> (pp. 1-3). IEEE.</w:t>
      </w:r>
    </w:p>
    <w:p w14:paraId="108141E7" w14:textId="77777777" w:rsidR="00CD0B20" w:rsidRPr="003F77BF" w:rsidRDefault="00CD0B20" w:rsidP="00CD0B20">
      <w:pPr>
        <w:pStyle w:val="NoSpacing"/>
        <w:spacing w:line="360" w:lineRule="auto"/>
        <w:rPr>
          <w:shd w:val="clear" w:color="auto" w:fill="FFFFFF"/>
        </w:rPr>
      </w:pPr>
      <w:r w:rsidRPr="003F77BF">
        <w:rPr>
          <w:shd w:val="clear" w:color="auto" w:fill="FFFFFF"/>
        </w:rPr>
        <w:t>Marler, J.H. and Parry, E., 2016. Human resource management, strategic involvement and e-HRM technology. </w:t>
      </w:r>
      <w:r w:rsidRPr="003F77BF">
        <w:rPr>
          <w:i/>
          <w:iCs/>
          <w:shd w:val="clear" w:color="auto" w:fill="FFFFFF"/>
        </w:rPr>
        <w:t>The International Journal of Human Resource Management</w:t>
      </w:r>
      <w:r w:rsidRPr="003F77BF">
        <w:rPr>
          <w:shd w:val="clear" w:color="auto" w:fill="FFFFFF"/>
        </w:rPr>
        <w:t>, </w:t>
      </w:r>
      <w:r w:rsidRPr="003F77BF">
        <w:rPr>
          <w:i/>
          <w:iCs/>
          <w:shd w:val="clear" w:color="auto" w:fill="FFFFFF"/>
        </w:rPr>
        <w:t>27</w:t>
      </w:r>
      <w:r w:rsidRPr="003F77BF">
        <w:rPr>
          <w:shd w:val="clear" w:color="auto" w:fill="FFFFFF"/>
        </w:rPr>
        <w:t>(19), pp.2233-2253.</w:t>
      </w:r>
    </w:p>
    <w:p w14:paraId="49C9E361"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Mohammed, J., 2015. Business Intelligence and Analytics Evolution, Applications, and Emerging Research Areas. </w:t>
      </w:r>
      <w:r w:rsidRPr="004A7B03">
        <w:rPr>
          <w:rFonts w:cs="Times New Roman"/>
          <w:i/>
          <w:iCs/>
          <w:szCs w:val="24"/>
        </w:rPr>
        <w:t>International Journal of Engineering Science and Innovative Technology (IJESIT)</w:t>
      </w:r>
      <w:r w:rsidRPr="004A7B03">
        <w:rPr>
          <w:rFonts w:cs="Times New Roman"/>
          <w:szCs w:val="24"/>
        </w:rPr>
        <w:t>, </w:t>
      </w:r>
      <w:r w:rsidRPr="004A7B03">
        <w:rPr>
          <w:rFonts w:cs="Times New Roman"/>
          <w:i/>
          <w:iCs/>
          <w:szCs w:val="24"/>
        </w:rPr>
        <w:t>4</w:t>
      </w:r>
      <w:r w:rsidRPr="004A7B03">
        <w:rPr>
          <w:rFonts w:cs="Times New Roman"/>
          <w:szCs w:val="24"/>
        </w:rPr>
        <w:t>(2), pp.193-200.</w:t>
      </w:r>
    </w:p>
    <w:p w14:paraId="6124EBBD" w14:textId="77777777" w:rsidR="00CD0B20" w:rsidRPr="007B25E6" w:rsidRDefault="00CD0B20" w:rsidP="00CD0B20">
      <w:pPr>
        <w:spacing w:line="360" w:lineRule="auto"/>
        <w:ind w:left="720" w:hanging="720"/>
        <w:rPr>
          <w:rFonts w:cs="Times New Roman"/>
          <w:color w:val="222222"/>
          <w:szCs w:val="24"/>
          <w:shd w:val="clear" w:color="auto" w:fill="FFFFFF"/>
        </w:rPr>
      </w:pPr>
      <w:proofErr w:type="spellStart"/>
      <w:r w:rsidRPr="007B25E6">
        <w:rPr>
          <w:rFonts w:cs="Times New Roman"/>
          <w:color w:val="222222"/>
          <w:szCs w:val="24"/>
          <w:shd w:val="clear" w:color="auto" w:fill="FFFFFF"/>
        </w:rPr>
        <w:t>Navimipour</w:t>
      </w:r>
      <w:proofErr w:type="spellEnd"/>
      <w:r w:rsidRPr="007B25E6">
        <w:rPr>
          <w:rFonts w:cs="Times New Roman"/>
          <w:color w:val="222222"/>
          <w:szCs w:val="24"/>
          <w:shd w:val="clear" w:color="auto" w:fill="FFFFFF"/>
        </w:rPr>
        <w:t xml:space="preserve">, N.J., </w:t>
      </w:r>
      <w:proofErr w:type="spellStart"/>
      <w:r w:rsidRPr="007B25E6">
        <w:rPr>
          <w:rFonts w:cs="Times New Roman"/>
          <w:color w:val="222222"/>
          <w:szCs w:val="24"/>
          <w:shd w:val="clear" w:color="auto" w:fill="FFFFFF"/>
        </w:rPr>
        <w:t>Rahmani</w:t>
      </w:r>
      <w:proofErr w:type="spellEnd"/>
      <w:r w:rsidRPr="007B25E6">
        <w:rPr>
          <w:rFonts w:cs="Times New Roman"/>
          <w:color w:val="222222"/>
          <w:szCs w:val="24"/>
          <w:shd w:val="clear" w:color="auto" w:fill="FFFFFF"/>
        </w:rPr>
        <w:t xml:space="preserve">, A.M., </w:t>
      </w:r>
      <w:proofErr w:type="spellStart"/>
      <w:r w:rsidRPr="007B25E6">
        <w:rPr>
          <w:rFonts w:cs="Times New Roman"/>
          <w:color w:val="222222"/>
          <w:szCs w:val="24"/>
          <w:shd w:val="clear" w:color="auto" w:fill="FFFFFF"/>
        </w:rPr>
        <w:t>Navin</w:t>
      </w:r>
      <w:proofErr w:type="spellEnd"/>
      <w:r w:rsidRPr="007B25E6">
        <w:rPr>
          <w:rFonts w:cs="Times New Roman"/>
          <w:color w:val="222222"/>
          <w:szCs w:val="24"/>
          <w:shd w:val="clear" w:color="auto" w:fill="FFFFFF"/>
        </w:rPr>
        <w:t xml:space="preserve">, A.H. and </w:t>
      </w:r>
      <w:proofErr w:type="spellStart"/>
      <w:r w:rsidRPr="007B25E6">
        <w:rPr>
          <w:rFonts w:cs="Times New Roman"/>
          <w:color w:val="222222"/>
          <w:szCs w:val="24"/>
          <w:shd w:val="clear" w:color="auto" w:fill="FFFFFF"/>
        </w:rPr>
        <w:t>Hosseinzadeh</w:t>
      </w:r>
      <w:proofErr w:type="spellEnd"/>
      <w:r w:rsidRPr="007B25E6">
        <w:rPr>
          <w:rFonts w:cs="Times New Roman"/>
          <w:color w:val="222222"/>
          <w:szCs w:val="24"/>
          <w:shd w:val="clear" w:color="auto" w:fill="FFFFFF"/>
        </w:rPr>
        <w:t>, M., 2015. Expert Cloud: A Cloud-based framework to share the knowledge and skills of human resources. </w:t>
      </w:r>
      <w:r w:rsidRPr="007B25E6">
        <w:rPr>
          <w:rFonts w:cs="Times New Roman"/>
          <w:i/>
          <w:iCs/>
          <w:color w:val="222222"/>
          <w:szCs w:val="24"/>
          <w:shd w:val="clear" w:color="auto" w:fill="FFFFFF"/>
        </w:rPr>
        <w:t xml:space="preserve">Computers in Human </w:t>
      </w:r>
      <w:r w:rsidR="00DA28E6">
        <w:rPr>
          <w:rFonts w:cs="Times New Roman"/>
          <w:i/>
          <w:iCs/>
          <w:color w:val="222222"/>
          <w:szCs w:val="24"/>
          <w:shd w:val="clear" w:color="auto" w:fill="FFFFFF"/>
        </w:rPr>
        <w:t>Behaviour</w:t>
      </w:r>
      <w:r w:rsidRPr="007B25E6">
        <w:rPr>
          <w:rFonts w:cs="Times New Roman"/>
          <w:color w:val="222222"/>
          <w:szCs w:val="24"/>
          <w:shd w:val="clear" w:color="auto" w:fill="FFFFFF"/>
        </w:rPr>
        <w:t>, </w:t>
      </w:r>
      <w:r w:rsidRPr="007B25E6">
        <w:rPr>
          <w:rFonts w:cs="Times New Roman"/>
          <w:i/>
          <w:iCs/>
          <w:color w:val="222222"/>
          <w:szCs w:val="24"/>
          <w:shd w:val="clear" w:color="auto" w:fill="FFFFFF"/>
        </w:rPr>
        <w:t>46</w:t>
      </w:r>
      <w:r w:rsidRPr="007B25E6">
        <w:rPr>
          <w:rFonts w:cs="Times New Roman"/>
          <w:color w:val="222222"/>
          <w:szCs w:val="24"/>
          <w:shd w:val="clear" w:color="auto" w:fill="FFFFFF"/>
        </w:rPr>
        <w:t>, pp.57-74.</w:t>
      </w:r>
    </w:p>
    <w:p w14:paraId="6074AC77" w14:textId="77777777" w:rsidR="00CD0B20" w:rsidRPr="003F77BF" w:rsidRDefault="00CD0B20" w:rsidP="00CD0B20">
      <w:pPr>
        <w:pStyle w:val="NoSpacing"/>
        <w:spacing w:line="360" w:lineRule="auto"/>
        <w:rPr>
          <w:shd w:val="clear" w:color="auto" w:fill="FFFFFF"/>
        </w:rPr>
      </w:pPr>
      <w:r w:rsidRPr="003F77BF">
        <w:rPr>
          <w:shd w:val="clear" w:color="auto" w:fill="FFFFFF"/>
        </w:rPr>
        <w:t xml:space="preserve">Niemand, T., </w:t>
      </w:r>
      <w:proofErr w:type="spellStart"/>
      <w:r w:rsidRPr="003F77BF">
        <w:rPr>
          <w:shd w:val="clear" w:color="auto" w:fill="FFFFFF"/>
        </w:rPr>
        <w:t>Rigtering</w:t>
      </w:r>
      <w:proofErr w:type="spellEnd"/>
      <w:r w:rsidRPr="003F77BF">
        <w:rPr>
          <w:shd w:val="clear" w:color="auto" w:fill="FFFFFF"/>
        </w:rPr>
        <w:t xml:space="preserve">, C., </w:t>
      </w:r>
      <w:proofErr w:type="spellStart"/>
      <w:r w:rsidRPr="003F77BF">
        <w:rPr>
          <w:shd w:val="clear" w:color="auto" w:fill="FFFFFF"/>
        </w:rPr>
        <w:t>Kallmünzer</w:t>
      </w:r>
      <w:proofErr w:type="spellEnd"/>
      <w:r w:rsidRPr="003F77BF">
        <w:rPr>
          <w:shd w:val="clear" w:color="auto" w:fill="FFFFFF"/>
        </w:rPr>
        <w:t xml:space="preserve">, A., Kraus, S. and </w:t>
      </w:r>
      <w:proofErr w:type="spellStart"/>
      <w:r w:rsidRPr="003F77BF">
        <w:rPr>
          <w:shd w:val="clear" w:color="auto" w:fill="FFFFFF"/>
        </w:rPr>
        <w:t>Matijas</w:t>
      </w:r>
      <w:proofErr w:type="spellEnd"/>
      <w:r w:rsidRPr="003F77BF">
        <w:rPr>
          <w:shd w:val="clear" w:color="auto" w:fill="FFFFFF"/>
        </w:rPr>
        <w:t>, S., 2017. Entrepreneurial orientation and digitalization in the financial service industry: A contingency approach.</w:t>
      </w:r>
    </w:p>
    <w:p w14:paraId="77094644" w14:textId="77777777" w:rsidR="00CD0B20" w:rsidRPr="003F77BF" w:rsidRDefault="00CD0B20" w:rsidP="00CD0B20">
      <w:pPr>
        <w:spacing w:line="360" w:lineRule="auto"/>
        <w:ind w:left="720" w:hanging="720"/>
        <w:jc w:val="both"/>
        <w:rPr>
          <w:rFonts w:cs="Times New Roman"/>
        </w:rPr>
      </w:pPr>
      <w:r w:rsidRPr="003F77BF">
        <w:rPr>
          <w:rFonts w:cs="Times New Roman"/>
        </w:rPr>
        <w:t>Noe, R.A., Hollenbeck, J.R., Gerhart, B. and Wright, P.M., 2017. </w:t>
      </w:r>
      <w:r w:rsidRPr="003F77BF">
        <w:rPr>
          <w:rFonts w:cs="Times New Roman"/>
          <w:i/>
          <w:iCs/>
        </w:rPr>
        <w:t>Human resource management: Gaining a competitive advantage</w:t>
      </w:r>
      <w:r w:rsidRPr="003F77BF">
        <w:rPr>
          <w:rFonts w:cs="Times New Roman"/>
        </w:rPr>
        <w:t>. New York, NY: McGraw-Hill Education.</w:t>
      </w:r>
    </w:p>
    <w:p w14:paraId="39D99444"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Odun-Ayo, I., </w:t>
      </w:r>
      <w:proofErr w:type="spellStart"/>
      <w:r w:rsidRPr="007B25E6">
        <w:rPr>
          <w:rFonts w:cs="Times New Roman"/>
          <w:color w:val="222222"/>
          <w:szCs w:val="24"/>
          <w:shd w:val="clear" w:color="auto" w:fill="FFFFFF"/>
        </w:rPr>
        <w:t>Misra</w:t>
      </w:r>
      <w:proofErr w:type="spellEnd"/>
      <w:r w:rsidRPr="007B25E6">
        <w:rPr>
          <w:rFonts w:cs="Times New Roman"/>
          <w:color w:val="222222"/>
          <w:szCs w:val="24"/>
          <w:shd w:val="clear" w:color="auto" w:fill="FFFFFF"/>
        </w:rPr>
        <w:t xml:space="preserve">, S., </w:t>
      </w:r>
      <w:proofErr w:type="spellStart"/>
      <w:r w:rsidRPr="007B25E6">
        <w:rPr>
          <w:rFonts w:cs="Times New Roman"/>
          <w:color w:val="222222"/>
          <w:szCs w:val="24"/>
          <w:shd w:val="clear" w:color="auto" w:fill="FFFFFF"/>
        </w:rPr>
        <w:t>Omoregbe</w:t>
      </w:r>
      <w:proofErr w:type="spellEnd"/>
      <w:r w:rsidRPr="007B25E6">
        <w:rPr>
          <w:rFonts w:cs="Times New Roman"/>
          <w:color w:val="222222"/>
          <w:szCs w:val="24"/>
          <w:shd w:val="clear" w:color="auto" w:fill="FFFFFF"/>
        </w:rPr>
        <w:t xml:space="preserve">, N.A., </w:t>
      </w:r>
      <w:proofErr w:type="spellStart"/>
      <w:r w:rsidRPr="007B25E6">
        <w:rPr>
          <w:rFonts w:cs="Times New Roman"/>
          <w:color w:val="222222"/>
          <w:szCs w:val="24"/>
          <w:shd w:val="clear" w:color="auto" w:fill="FFFFFF"/>
        </w:rPr>
        <w:t>Onibere</w:t>
      </w:r>
      <w:proofErr w:type="spellEnd"/>
      <w:r w:rsidRPr="007B25E6">
        <w:rPr>
          <w:rFonts w:cs="Times New Roman"/>
          <w:color w:val="222222"/>
          <w:szCs w:val="24"/>
          <w:shd w:val="clear" w:color="auto" w:fill="FFFFFF"/>
        </w:rPr>
        <w:t xml:space="preserve">, E., </w:t>
      </w:r>
      <w:proofErr w:type="spellStart"/>
      <w:r w:rsidRPr="007B25E6">
        <w:rPr>
          <w:rFonts w:cs="Times New Roman"/>
          <w:color w:val="222222"/>
          <w:szCs w:val="24"/>
          <w:shd w:val="clear" w:color="auto" w:fill="FFFFFF"/>
        </w:rPr>
        <w:t>Bulama</w:t>
      </w:r>
      <w:proofErr w:type="spellEnd"/>
      <w:r w:rsidRPr="007B25E6">
        <w:rPr>
          <w:rFonts w:cs="Times New Roman"/>
          <w:color w:val="222222"/>
          <w:szCs w:val="24"/>
          <w:shd w:val="clear" w:color="auto" w:fill="FFFFFF"/>
        </w:rPr>
        <w:t xml:space="preserve">, Y. and </w:t>
      </w:r>
      <w:proofErr w:type="spellStart"/>
      <w:r w:rsidRPr="007B25E6">
        <w:rPr>
          <w:rFonts w:cs="Times New Roman"/>
          <w:color w:val="222222"/>
          <w:szCs w:val="24"/>
          <w:shd w:val="clear" w:color="auto" w:fill="FFFFFF"/>
        </w:rPr>
        <w:t>Damasevicius</w:t>
      </w:r>
      <w:proofErr w:type="spellEnd"/>
      <w:r w:rsidRPr="007B25E6">
        <w:rPr>
          <w:rFonts w:cs="Times New Roman"/>
          <w:color w:val="222222"/>
          <w:szCs w:val="24"/>
          <w:shd w:val="clear" w:color="auto" w:fill="FFFFFF"/>
        </w:rPr>
        <w:t>, R., 2017, March. Cloud-Based Security Driven Human Resource Management System. In </w:t>
      </w:r>
      <w:r w:rsidRPr="007B25E6">
        <w:rPr>
          <w:rFonts w:cs="Times New Roman"/>
          <w:i/>
          <w:iCs/>
          <w:color w:val="222222"/>
          <w:szCs w:val="24"/>
          <w:shd w:val="clear" w:color="auto" w:fill="FFFFFF"/>
        </w:rPr>
        <w:t>ICADIWT</w:t>
      </w:r>
      <w:r w:rsidRPr="007B25E6">
        <w:rPr>
          <w:rFonts w:cs="Times New Roman"/>
          <w:color w:val="222222"/>
          <w:szCs w:val="24"/>
          <w:shd w:val="clear" w:color="auto" w:fill="FFFFFF"/>
        </w:rPr>
        <w:t> (pp. 96-106).</w:t>
      </w:r>
    </w:p>
    <w:p w14:paraId="6B19CE64" w14:textId="7B596590" w:rsidR="00CD0B20" w:rsidRPr="003F77BF" w:rsidRDefault="00CD0B20" w:rsidP="00CD0B20">
      <w:pPr>
        <w:pStyle w:val="NoSpacing"/>
        <w:spacing w:line="360" w:lineRule="auto"/>
        <w:rPr>
          <w:shd w:val="clear" w:color="auto" w:fill="FFFFFF"/>
        </w:rPr>
      </w:pPr>
      <w:r w:rsidRPr="003F77BF">
        <w:rPr>
          <w:shd w:val="clear" w:color="auto" w:fill="FFFFFF"/>
        </w:rPr>
        <w:t xml:space="preserve">Oluwakayode, O., Clinton, E., Stanley, A. and </w:t>
      </w:r>
      <w:proofErr w:type="spellStart"/>
      <w:r w:rsidRPr="003F77BF">
        <w:rPr>
          <w:shd w:val="clear" w:color="auto" w:fill="FFFFFF"/>
        </w:rPr>
        <w:t>Subi</w:t>
      </w:r>
      <w:proofErr w:type="spellEnd"/>
      <w:r w:rsidRPr="003F77BF">
        <w:rPr>
          <w:shd w:val="clear" w:color="auto" w:fill="FFFFFF"/>
        </w:rPr>
        <w:t>, J., 2017. A REVIEW AND APPLICATION OF MCGREGOR’S THEORY X and THEORY Y IN BUSINESS RESEARCH. </w:t>
      </w:r>
      <w:r w:rsidR="00371D57" w:rsidRPr="003F77BF">
        <w:rPr>
          <w:i/>
          <w:iCs/>
          <w:shd w:val="clear" w:color="auto" w:fill="FFFFFF"/>
        </w:rPr>
        <w:t>Theme: “Entrepreneurship</w:t>
      </w:r>
      <w:r w:rsidRPr="003F77BF">
        <w:rPr>
          <w:i/>
          <w:iCs/>
          <w:shd w:val="clear" w:color="auto" w:fill="FFFFFF"/>
        </w:rPr>
        <w:t xml:space="preserve"> and the Knowledge Economy”</w:t>
      </w:r>
      <w:r w:rsidRPr="003F77BF">
        <w:rPr>
          <w:shd w:val="clear" w:color="auto" w:fill="FFFFFF"/>
        </w:rPr>
        <w:t>, p.245.</w:t>
      </w:r>
    </w:p>
    <w:p w14:paraId="580FBC6D" w14:textId="77777777" w:rsidR="00CD0B20" w:rsidRPr="003F77BF" w:rsidRDefault="00CD0B20" w:rsidP="00CD0B20">
      <w:pPr>
        <w:pStyle w:val="NoSpacing"/>
        <w:spacing w:line="360" w:lineRule="auto"/>
        <w:rPr>
          <w:shd w:val="clear" w:color="auto" w:fill="FFFFFF"/>
        </w:rPr>
      </w:pPr>
      <w:proofErr w:type="spellStart"/>
      <w:r w:rsidRPr="003F77BF">
        <w:rPr>
          <w:shd w:val="clear" w:color="auto" w:fill="FFFFFF"/>
        </w:rPr>
        <w:t>Prottas</w:t>
      </w:r>
      <w:proofErr w:type="spellEnd"/>
      <w:r w:rsidRPr="003F77BF">
        <w:rPr>
          <w:shd w:val="clear" w:color="auto" w:fill="FFFFFF"/>
        </w:rPr>
        <w:t xml:space="preserve">, D.J. and </w:t>
      </w:r>
      <w:proofErr w:type="spellStart"/>
      <w:r w:rsidRPr="003F77BF">
        <w:rPr>
          <w:shd w:val="clear" w:color="auto" w:fill="FFFFFF"/>
        </w:rPr>
        <w:t>Nummelin</w:t>
      </w:r>
      <w:proofErr w:type="spellEnd"/>
      <w:r w:rsidRPr="003F77BF">
        <w:rPr>
          <w:shd w:val="clear" w:color="auto" w:fill="FFFFFF"/>
        </w:rPr>
        <w:t xml:space="preserve">, M.R., 2018. Theory X/Y in the health care setting: employee perceptions, attitudes, and </w:t>
      </w:r>
      <w:r w:rsidR="00DA28E6">
        <w:rPr>
          <w:shd w:val="clear" w:color="auto" w:fill="FFFFFF"/>
        </w:rPr>
        <w:t>behaviour</w:t>
      </w:r>
      <w:r w:rsidRPr="003F77BF">
        <w:rPr>
          <w:shd w:val="clear" w:color="auto" w:fill="FFFFFF"/>
        </w:rPr>
        <w:t>s. </w:t>
      </w:r>
      <w:r w:rsidRPr="003F77BF">
        <w:rPr>
          <w:i/>
          <w:iCs/>
          <w:shd w:val="clear" w:color="auto" w:fill="FFFFFF"/>
        </w:rPr>
        <w:t>The health care manager</w:t>
      </w:r>
      <w:r w:rsidRPr="003F77BF">
        <w:rPr>
          <w:shd w:val="clear" w:color="auto" w:fill="FFFFFF"/>
        </w:rPr>
        <w:t>, </w:t>
      </w:r>
      <w:r w:rsidRPr="003F77BF">
        <w:rPr>
          <w:i/>
          <w:iCs/>
          <w:shd w:val="clear" w:color="auto" w:fill="FFFFFF"/>
        </w:rPr>
        <w:t>37</w:t>
      </w:r>
      <w:r w:rsidRPr="003F77BF">
        <w:rPr>
          <w:shd w:val="clear" w:color="auto" w:fill="FFFFFF"/>
        </w:rPr>
        <w:t>(2), pp.109-117.</w:t>
      </w:r>
    </w:p>
    <w:p w14:paraId="6EBC833A"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lastRenderedPageBreak/>
        <w:t>Qin, X., 2012, October. Making use of the big data: next generation of algorithm trading. In </w:t>
      </w:r>
      <w:r w:rsidRPr="004A7B03">
        <w:rPr>
          <w:rFonts w:cs="Times New Roman"/>
          <w:i/>
          <w:iCs/>
          <w:szCs w:val="24"/>
        </w:rPr>
        <w:t>International Conference on Artificial Intelligence and Computational Intelligence</w:t>
      </w:r>
      <w:r w:rsidRPr="004A7B03">
        <w:rPr>
          <w:rFonts w:cs="Times New Roman"/>
          <w:szCs w:val="24"/>
        </w:rPr>
        <w:t> (pp. 34-41). Springer, Berlin, Heidelberg.</w:t>
      </w:r>
    </w:p>
    <w:p w14:paraId="51033BE9"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Radanliev, P., De </w:t>
      </w:r>
      <w:proofErr w:type="spellStart"/>
      <w:r w:rsidRPr="007B25E6">
        <w:rPr>
          <w:rFonts w:cs="Times New Roman"/>
          <w:color w:val="222222"/>
          <w:szCs w:val="24"/>
          <w:shd w:val="clear" w:color="auto" w:fill="FFFFFF"/>
        </w:rPr>
        <w:t>Roure</w:t>
      </w:r>
      <w:proofErr w:type="spellEnd"/>
      <w:r w:rsidRPr="007B25E6">
        <w:rPr>
          <w:rFonts w:cs="Times New Roman"/>
          <w:color w:val="222222"/>
          <w:szCs w:val="24"/>
          <w:shd w:val="clear" w:color="auto" w:fill="FFFFFF"/>
        </w:rPr>
        <w:t xml:space="preserve">, D., Nurse, J.R., </w:t>
      </w:r>
      <w:proofErr w:type="spellStart"/>
      <w:r w:rsidRPr="007B25E6">
        <w:rPr>
          <w:rFonts w:cs="Times New Roman"/>
          <w:color w:val="222222"/>
          <w:szCs w:val="24"/>
          <w:shd w:val="clear" w:color="auto" w:fill="FFFFFF"/>
        </w:rPr>
        <w:t>Nicolescu</w:t>
      </w:r>
      <w:proofErr w:type="spellEnd"/>
      <w:r w:rsidRPr="007B25E6">
        <w:rPr>
          <w:rFonts w:cs="Times New Roman"/>
          <w:color w:val="222222"/>
          <w:szCs w:val="24"/>
          <w:shd w:val="clear" w:color="auto" w:fill="FFFFFF"/>
        </w:rPr>
        <w:t xml:space="preserve">, R., </w:t>
      </w:r>
      <w:proofErr w:type="spellStart"/>
      <w:r w:rsidRPr="007B25E6">
        <w:rPr>
          <w:rFonts w:cs="Times New Roman"/>
          <w:color w:val="222222"/>
          <w:szCs w:val="24"/>
          <w:shd w:val="clear" w:color="auto" w:fill="FFFFFF"/>
        </w:rPr>
        <w:t>Huth</w:t>
      </w:r>
      <w:proofErr w:type="spellEnd"/>
      <w:r w:rsidRPr="007B25E6">
        <w:rPr>
          <w:rFonts w:cs="Times New Roman"/>
          <w:color w:val="222222"/>
          <w:szCs w:val="24"/>
          <w:shd w:val="clear" w:color="auto" w:fill="FFFFFF"/>
        </w:rPr>
        <w:t>, M., Cannady, S. and Montalvo, R.M., 2019. New developments in Cyber Physical Systems, the Internet of Things and the Digital Economy–discussion on future developments in the Industrial Internet of Things and Industry 4.0.</w:t>
      </w:r>
    </w:p>
    <w:p w14:paraId="041E2C98"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Raguseo, E., 2018. Big data technologies: An empirical investigation on their adoption, benefits and risks for companies. </w:t>
      </w:r>
      <w:r w:rsidRPr="007B25E6">
        <w:rPr>
          <w:rFonts w:cs="Times New Roman"/>
          <w:i/>
          <w:iCs/>
          <w:color w:val="222222"/>
          <w:szCs w:val="24"/>
          <w:shd w:val="clear" w:color="auto" w:fill="FFFFFF"/>
        </w:rPr>
        <w:t>International Journal of Information Management</w:t>
      </w:r>
      <w:r w:rsidRPr="007B25E6">
        <w:rPr>
          <w:rFonts w:cs="Times New Roman"/>
          <w:color w:val="222222"/>
          <w:szCs w:val="24"/>
          <w:shd w:val="clear" w:color="auto" w:fill="FFFFFF"/>
        </w:rPr>
        <w:t>, </w:t>
      </w:r>
      <w:r w:rsidRPr="007B25E6">
        <w:rPr>
          <w:rFonts w:cs="Times New Roman"/>
          <w:i/>
          <w:iCs/>
          <w:color w:val="222222"/>
          <w:szCs w:val="24"/>
          <w:shd w:val="clear" w:color="auto" w:fill="FFFFFF"/>
        </w:rPr>
        <w:t>38</w:t>
      </w:r>
      <w:r w:rsidRPr="007B25E6">
        <w:rPr>
          <w:rFonts w:cs="Times New Roman"/>
          <w:color w:val="222222"/>
          <w:szCs w:val="24"/>
          <w:shd w:val="clear" w:color="auto" w:fill="FFFFFF"/>
        </w:rPr>
        <w:t>(1), pp.187-195.</w:t>
      </w:r>
    </w:p>
    <w:p w14:paraId="14A1799F"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Ross, P. and Blumenstein, M., 2013. Cloud computing: the nexus of strategy and technology. </w:t>
      </w:r>
      <w:r w:rsidRPr="007B25E6">
        <w:rPr>
          <w:rFonts w:cs="Times New Roman"/>
          <w:i/>
          <w:iCs/>
          <w:color w:val="222222"/>
          <w:szCs w:val="24"/>
          <w:shd w:val="clear" w:color="auto" w:fill="FFFFFF"/>
        </w:rPr>
        <w:t>Journal of Business Strategy</w:t>
      </w:r>
      <w:r w:rsidRPr="007B25E6">
        <w:rPr>
          <w:rFonts w:cs="Times New Roman"/>
          <w:color w:val="222222"/>
          <w:szCs w:val="24"/>
          <w:shd w:val="clear" w:color="auto" w:fill="FFFFFF"/>
        </w:rPr>
        <w:t>.</w:t>
      </w:r>
    </w:p>
    <w:p w14:paraId="11C3774C"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Russell, S.J. and Norvig, P., 2016. </w:t>
      </w:r>
      <w:r w:rsidRPr="004A7B03">
        <w:rPr>
          <w:rFonts w:cs="Times New Roman"/>
          <w:i/>
          <w:iCs/>
          <w:szCs w:val="24"/>
        </w:rPr>
        <w:t>Artificial intelligence: a modern approach</w:t>
      </w:r>
      <w:r w:rsidRPr="004A7B03">
        <w:rPr>
          <w:rFonts w:cs="Times New Roman"/>
          <w:szCs w:val="24"/>
        </w:rPr>
        <w:t>. Malaysia; Pearson Education Limited,</w:t>
      </w:r>
    </w:p>
    <w:p w14:paraId="12C44A5F" w14:textId="77777777" w:rsidR="00CD0B20" w:rsidRPr="003F77BF" w:rsidRDefault="00CD0B20" w:rsidP="00CD0B20">
      <w:pPr>
        <w:spacing w:line="360" w:lineRule="auto"/>
        <w:ind w:left="720" w:hanging="720"/>
        <w:jc w:val="both"/>
        <w:rPr>
          <w:rFonts w:cs="Times New Roman"/>
        </w:rPr>
      </w:pPr>
      <w:r w:rsidRPr="003F77BF">
        <w:rPr>
          <w:rFonts w:cs="Times New Roman"/>
        </w:rPr>
        <w:t>Satish, L. and Yusof, N., 2017. A review: big data analytics for enhanced customer experiences with crowd sourcing. </w:t>
      </w:r>
      <w:r w:rsidRPr="003F77BF">
        <w:rPr>
          <w:rFonts w:cs="Times New Roman"/>
          <w:i/>
          <w:iCs/>
        </w:rPr>
        <w:t>Procedia computer science</w:t>
      </w:r>
      <w:r w:rsidRPr="003F77BF">
        <w:rPr>
          <w:rFonts w:cs="Times New Roman"/>
        </w:rPr>
        <w:t>, </w:t>
      </w:r>
      <w:r w:rsidRPr="003F77BF">
        <w:rPr>
          <w:rFonts w:cs="Times New Roman"/>
          <w:i/>
          <w:iCs/>
        </w:rPr>
        <w:t>116</w:t>
      </w:r>
      <w:r w:rsidRPr="003F77BF">
        <w:rPr>
          <w:rFonts w:cs="Times New Roman"/>
        </w:rPr>
        <w:t>, pp.274-283.</w:t>
      </w:r>
    </w:p>
    <w:p w14:paraId="0F65D4FD"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Shin, S.H. and Lee, S.J., 2019. The Key Factors of Big Data Utilization for Improvement of Management Quality of Companies in terms of Technology, </w:t>
      </w:r>
      <w:r w:rsidR="003F50C0">
        <w:rPr>
          <w:rFonts w:cs="Times New Roman"/>
          <w:color w:val="222222"/>
          <w:szCs w:val="24"/>
          <w:shd w:val="clear" w:color="auto" w:fill="FFFFFF"/>
        </w:rPr>
        <w:t>Organis</w:t>
      </w:r>
      <w:r w:rsidRPr="007B25E6">
        <w:rPr>
          <w:rFonts w:cs="Times New Roman"/>
          <w:color w:val="222222"/>
          <w:szCs w:val="24"/>
          <w:shd w:val="clear" w:color="auto" w:fill="FFFFFF"/>
        </w:rPr>
        <w:t>ation and Environment. </w:t>
      </w:r>
      <w:r w:rsidRPr="007B25E6">
        <w:rPr>
          <w:rFonts w:cs="Times New Roman"/>
          <w:i/>
          <w:iCs/>
          <w:color w:val="222222"/>
          <w:szCs w:val="24"/>
          <w:shd w:val="clear" w:color="auto" w:fill="FFFFFF"/>
        </w:rPr>
        <w:t>Journal of Information Technology Services</w:t>
      </w:r>
      <w:r w:rsidRPr="007B25E6">
        <w:rPr>
          <w:rFonts w:cs="Times New Roman"/>
          <w:color w:val="222222"/>
          <w:szCs w:val="24"/>
          <w:shd w:val="clear" w:color="auto" w:fill="FFFFFF"/>
        </w:rPr>
        <w:t>, </w:t>
      </w:r>
      <w:r w:rsidRPr="007B25E6">
        <w:rPr>
          <w:rFonts w:cs="Times New Roman"/>
          <w:i/>
          <w:iCs/>
          <w:color w:val="222222"/>
          <w:szCs w:val="24"/>
          <w:shd w:val="clear" w:color="auto" w:fill="FFFFFF"/>
        </w:rPr>
        <w:t>18</w:t>
      </w:r>
      <w:r w:rsidRPr="007B25E6">
        <w:rPr>
          <w:rFonts w:cs="Times New Roman"/>
          <w:color w:val="222222"/>
          <w:szCs w:val="24"/>
          <w:shd w:val="clear" w:color="auto" w:fill="FFFFFF"/>
        </w:rPr>
        <w:t>(1), pp.91-112.</w:t>
      </w:r>
    </w:p>
    <w:p w14:paraId="50A8A369" w14:textId="77777777" w:rsidR="00CD0B20" w:rsidRPr="004A7B03" w:rsidRDefault="00CD0B20" w:rsidP="00CD0B20">
      <w:pPr>
        <w:spacing w:line="360" w:lineRule="auto"/>
        <w:ind w:left="720" w:hanging="720"/>
        <w:jc w:val="both"/>
        <w:rPr>
          <w:rFonts w:cs="Times New Roman"/>
          <w:szCs w:val="24"/>
        </w:rPr>
      </w:pPr>
      <w:r w:rsidRPr="004A7B03">
        <w:rPr>
          <w:rFonts w:cs="Times New Roman"/>
          <w:szCs w:val="24"/>
        </w:rPr>
        <w:t>Stare, A., 2011. The impact of the organisational structure and project organisational culture on project performance in Slovenian enterprises. </w:t>
      </w:r>
      <w:r w:rsidRPr="004A7B03">
        <w:rPr>
          <w:rFonts w:cs="Times New Roman"/>
          <w:i/>
          <w:iCs/>
          <w:szCs w:val="24"/>
        </w:rPr>
        <w:t>Management: journal of contemporary management issues</w:t>
      </w:r>
      <w:r w:rsidRPr="004A7B03">
        <w:rPr>
          <w:rFonts w:cs="Times New Roman"/>
          <w:szCs w:val="24"/>
        </w:rPr>
        <w:t>, </w:t>
      </w:r>
      <w:r w:rsidRPr="004A7B03">
        <w:rPr>
          <w:rFonts w:cs="Times New Roman"/>
          <w:i/>
          <w:iCs/>
          <w:szCs w:val="24"/>
        </w:rPr>
        <w:t>16</w:t>
      </w:r>
      <w:r w:rsidRPr="004A7B03">
        <w:rPr>
          <w:rFonts w:cs="Times New Roman"/>
          <w:szCs w:val="24"/>
        </w:rPr>
        <w:t>(2), pp.1-22.</w:t>
      </w:r>
    </w:p>
    <w:p w14:paraId="7091C124" w14:textId="77777777" w:rsidR="00CD0B20" w:rsidRPr="003F77BF" w:rsidRDefault="00CD0B20" w:rsidP="00CD0B20">
      <w:pPr>
        <w:pStyle w:val="NoSpacing"/>
        <w:spacing w:line="360" w:lineRule="auto"/>
        <w:rPr>
          <w:shd w:val="clear" w:color="auto" w:fill="FFFFFF"/>
        </w:rPr>
      </w:pPr>
      <w:r w:rsidRPr="003F77BF">
        <w:rPr>
          <w:shd w:val="clear" w:color="auto" w:fill="FFFFFF"/>
        </w:rPr>
        <w:t xml:space="preserve">Tremblay, M., Martineau, J.T. and </w:t>
      </w:r>
      <w:proofErr w:type="spellStart"/>
      <w:r w:rsidRPr="003F77BF">
        <w:rPr>
          <w:shd w:val="clear" w:color="auto" w:fill="FFFFFF"/>
        </w:rPr>
        <w:t>Pauchant</w:t>
      </w:r>
      <w:proofErr w:type="spellEnd"/>
      <w:r w:rsidRPr="003F77BF">
        <w:rPr>
          <w:shd w:val="clear" w:color="auto" w:fill="FFFFFF"/>
        </w:rPr>
        <w:t xml:space="preserve">, T.C., 2017. Managing </w:t>
      </w:r>
      <w:r w:rsidR="003F50C0">
        <w:rPr>
          <w:shd w:val="clear" w:color="auto" w:fill="FFFFFF"/>
        </w:rPr>
        <w:t>organis</w:t>
      </w:r>
      <w:r w:rsidRPr="003F77BF">
        <w:rPr>
          <w:shd w:val="clear" w:color="auto" w:fill="FFFFFF"/>
        </w:rPr>
        <w:t>ational ethics in the public sector: A pluralist contingency approach as an alternative to the integrity management framework. </w:t>
      </w:r>
      <w:r w:rsidRPr="003F77BF">
        <w:rPr>
          <w:i/>
          <w:iCs/>
          <w:shd w:val="clear" w:color="auto" w:fill="FFFFFF"/>
        </w:rPr>
        <w:t>Public Integrity</w:t>
      </w:r>
      <w:r w:rsidRPr="003F77BF">
        <w:rPr>
          <w:shd w:val="clear" w:color="auto" w:fill="FFFFFF"/>
        </w:rPr>
        <w:t>, </w:t>
      </w:r>
      <w:r w:rsidRPr="003F77BF">
        <w:rPr>
          <w:i/>
          <w:iCs/>
          <w:shd w:val="clear" w:color="auto" w:fill="FFFFFF"/>
        </w:rPr>
        <w:t>19</w:t>
      </w:r>
      <w:r w:rsidRPr="003F77BF">
        <w:rPr>
          <w:shd w:val="clear" w:color="auto" w:fill="FFFFFF"/>
        </w:rPr>
        <w:t>(3), pp.219-233.</w:t>
      </w:r>
    </w:p>
    <w:p w14:paraId="22AB85A8"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Trequattrini, R., Shams, R., </w:t>
      </w:r>
      <w:proofErr w:type="spellStart"/>
      <w:r w:rsidRPr="007B25E6">
        <w:rPr>
          <w:rFonts w:cs="Times New Roman"/>
          <w:color w:val="222222"/>
          <w:szCs w:val="24"/>
          <w:shd w:val="clear" w:color="auto" w:fill="FFFFFF"/>
        </w:rPr>
        <w:t>Lardo</w:t>
      </w:r>
      <w:proofErr w:type="spellEnd"/>
      <w:r w:rsidRPr="007B25E6">
        <w:rPr>
          <w:rFonts w:cs="Times New Roman"/>
          <w:color w:val="222222"/>
          <w:szCs w:val="24"/>
          <w:shd w:val="clear" w:color="auto" w:fill="FFFFFF"/>
        </w:rPr>
        <w:t>, A. and Lombardi, R., 2016. Risk of an epidemic impact when adopting the internet of things: the role of sector-based resistance. </w:t>
      </w:r>
      <w:r w:rsidRPr="007B25E6">
        <w:rPr>
          <w:rFonts w:cs="Times New Roman"/>
          <w:i/>
          <w:iCs/>
          <w:color w:val="222222"/>
          <w:szCs w:val="24"/>
          <w:shd w:val="clear" w:color="auto" w:fill="FFFFFF"/>
        </w:rPr>
        <w:t>Business Process Management Journal</w:t>
      </w:r>
      <w:r w:rsidRPr="007B25E6">
        <w:rPr>
          <w:rFonts w:cs="Times New Roman"/>
          <w:color w:val="222222"/>
          <w:szCs w:val="24"/>
          <w:shd w:val="clear" w:color="auto" w:fill="FFFFFF"/>
        </w:rPr>
        <w:t>, </w:t>
      </w:r>
      <w:r w:rsidRPr="007B25E6">
        <w:rPr>
          <w:rFonts w:cs="Times New Roman"/>
          <w:i/>
          <w:iCs/>
          <w:color w:val="222222"/>
          <w:szCs w:val="24"/>
          <w:shd w:val="clear" w:color="auto" w:fill="FFFFFF"/>
        </w:rPr>
        <w:t>22</w:t>
      </w:r>
      <w:r w:rsidRPr="007B25E6">
        <w:rPr>
          <w:rFonts w:cs="Times New Roman"/>
          <w:color w:val="222222"/>
          <w:szCs w:val="24"/>
          <w:shd w:val="clear" w:color="auto" w:fill="FFFFFF"/>
        </w:rPr>
        <w:t>(2), pp.403-419.</w:t>
      </w:r>
    </w:p>
    <w:p w14:paraId="29333003" w14:textId="77777777" w:rsidR="00CD0B20" w:rsidRPr="003F77BF" w:rsidRDefault="00CD0B20" w:rsidP="00CD0B20">
      <w:pPr>
        <w:pStyle w:val="NoSpacing"/>
        <w:spacing w:line="360" w:lineRule="auto"/>
        <w:rPr>
          <w:shd w:val="clear" w:color="auto" w:fill="FFFFFF"/>
        </w:rPr>
      </w:pPr>
      <w:r w:rsidRPr="003F77BF">
        <w:rPr>
          <w:shd w:val="clear" w:color="auto" w:fill="FFFFFF"/>
        </w:rPr>
        <w:t>Turulja, L. and Bajgoric, N., 2018. Information technology, knowledge management and human resource management. </w:t>
      </w:r>
      <w:r w:rsidRPr="003F77BF">
        <w:rPr>
          <w:i/>
          <w:iCs/>
          <w:shd w:val="clear" w:color="auto" w:fill="FFFFFF"/>
        </w:rPr>
        <w:t>VINE Journal of Information and Knowledge Management Systems</w:t>
      </w:r>
      <w:r w:rsidRPr="003F77BF">
        <w:rPr>
          <w:shd w:val="clear" w:color="auto" w:fill="FFFFFF"/>
        </w:rPr>
        <w:t>.</w:t>
      </w:r>
    </w:p>
    <w:p w14:paraId="2BC59C7D" w14:textId="77777777" w:rsidR="00CD0B20" w:rsidRPr="004A7B03" w:rsidRDefault="00CD0B20" w:rsidP="00CD0B20">
      <w:pPr>
        <w:spacing w:line="360" w:lineRule="auto"/>
        <w:ind w:left="720" w:hanging="720"/>
        <w:rPr>
          <w:rFonts w:cs="Times New Roman"/>
          <w:szCs w:val="24"/>
          <w:lang w:val="en-US"/>
        </w:rPr>
      </w:pPr>
      <w:r w:rsidRPr="004A7B03">
        <w:rPr>
          <w:rFonts w:cs="Times New Roman"/>
          <w:color w:val="222222"/>
          <w:szCs w:val="24"/>
          <w:shd w:val="clear" w:color="auto" w:fill="FFFFFF"/>
        </w:rPr>
        <w:lastRenderedPageBreak/>
        <w:t>Wang, C.H., Chang, C.H. and Shen, G.C., 2015. The effect of inbound open innovation on firm performance: Evidence from high-tech industry. </w:t>
      </w:r>
      <w:r w:rsidRPr="004A7B03">
        <w:rPr>
          <w:rFonts w:cs="Times New Roman"/>
          <w:i/>
          <w:iCs/>
          <w:color w:val="222222"/>
          <w:szCs w:val="24"/>
          <w:shd w:val="clear" w:color="auto" w:fill="FFFFFF"/>
        </w:rPr>
        <w:t>Technological Forecasting and Social Change</w:t>
      </w:r>
      <w:r w:rsidRPr="004A7B03">
        <w:rPr>
          <w:rFonts w:cs="Times New Roman"/>
          <w:color w:val="222222"/>
          <w:szCs w:val="24"/>
          <w:shd w:val="clear" w:color="auto" w:fill="FFFFFF"/>
        </w:rPr>
        <w:t>, </w:t>
      </w:r>
      <w:r w:rsidRPr="004A7B03">
        <w:rPr>
          <w:rFonts w:cs="Times New Roman"/>
          <w:i/>
          <w:iCs/>
          <w:color w:val="222222"/>
          <w:szCs w:val="24"/>
          <w:shd w:val="clear" w:color="auto" w:fill="FFFFFF"/>
        </w:rPr>
        <w:t>99</w:t>
      </w:r>
      <w:r w:rsidRPr="004A7B03">
        <w:rPr>
          <w:rFonts w:cs="Times New Roman"/>
          <w:color w:val="222222"/>
          <w:szCs w:val="24"/>
          <w:shd w:val="clear" w:color="auto" w:fill="FFFFFF"/>
        </w:rPr>
        <w:t>, pp.222-230.</w:t>
      </w:r>
    </w:p>
    <w:p w14:paraId="57112021" w14:textId="77777777" w:rsidR="00CD0B20" w:rsidRPr="003F77BF" w:rsidRDefault="00CD0B20" w:rsidP="00CD0B20">
      <w:pPr>
        <w:pStyle w:val="NoSpacing"/>
        <w:spacing w:line="360" w:lineRule="auto"/>
        <w:rPr>
          <w:shd w:val="clear" w:color="auto" w:fill="FFFFFF"/>
        </w:rPr>
      </w:pPr>
      <w:r w:rsidRPr="003F77BF">
        <w:rPr>
          <w:shd w:val="clear" w:color="auto" w:fill="FFFFFF"/>
        </w:rPr>
        <w:t xml:space="preserve">Wang, X., Feng, L., Zhang, H., </w:t>
      </w:r>
      <w:proofErr w:type="spellStart"/>
      <w:r w:rsidRPr="003F77BF">
        <w:rPr>
          <w:shd w:val="clear" w:color="auto" w:fill="FFFFFF"/>
        </w:rPr>
        <w:t>Lyu</w:t>
      </w:r>
      <w:proofErr w:type="spellEnd"/>
      <w:r w:rsidRPr="003F77BF">
        <w:rPr>
          <w:shd w:val="clear" w:color="auto" w:fill="FFFFFF"/>
        </w:rPr>
        <w:t>, C., Wang, L. and You, Y., 2017, April. Human resource information management model based on blockchain technology. In </w:t>
      </w:r>
      <w:r w:rsidRPr="003F77BF">
        <w:rPr>
          <w:i/>
          <w:iCs/>
          <w:shd w:val="clear" w:color="auto" w:fill="FFFFFF"/>
        </w:rPr>
        <w:t>2017 IEEE Symposium on Service-Oriented System Engineering (SOSE)</w:t>
      </w:r>
      <w:r w:rsidRPr="003F77BF">
        <w:rPr>
          <w:shd w:val="clear" w:color="auto" w:fill="FFFFFF"/>
        </w:rPr>
        <w:t> (pp. 168-173). IEEE.</w:t>
      </w:r>
    </w:p>
    <w:p w14:paraId="470A7F15"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Wang, X.L., Wang, L., Bi, Z., Li, Y.Y. and Xu, Y., 2016. Cloud computing in human resource management (HRM) system for small and medium enterprises (SMEs). </w:t>
      </w:r>
      <w:r w:rsidRPr="007B25E6">
        <w:rPr>
          <w:rFonts w:cs="Times New Roman"/>
          <w:i/>
          <w:iCs/>
          <w:color w:val="222222"/>
          <w:szCs w:val="24"/>
          <w:shd w:val="clear" w:color="auto" w:fill="FFFFFF"/>
        </w:rPr>
        <w:t>The International Journal of Advanced Manufacturing Technology</w:t>
      </w:r>
      <w:r w:rsidRPr="007B25E6">
        <w:rPr>
          <w:rFonts w:cs="Times New Roman"/>
          <w:color w:val="222222"/>
          <w:szCs w:val="24"/>
          <w:shd w:val="clear" w:color="auto" w:fill="FFFFFF"/>
        </w:rPr>
        <w:t>, </w:t>
      </w:r>
      <w:r w:rsidRPr="007B25E6">
        <w:rPr>
          <w:rFonts w:cs="Times New Roman"/>
          <w:i/>
          <w:iCs/>
          <w:color w:val="222222"/>
          <w:szCs w:val="24"/>
          <w:shd w:val="clear" w:color="auto" w:fill="FFFFFF"/>
        </w:rPr>
        <w:t>84</w:t>
      </w:r>
      <w:r w:rsidRPr="007B25E6">
        <w:rPr>
          <w:rFonts w:cs="Times New Roman"/>
          <w:color w:val="222222"/>
          <w:szCs w:val="24"/>
          <w:shd w:val="clear" w:color="auto" w:fill="FFFFFF"/>
        </w:rPr>
        <w:t>(1-4), pp.485-496.</w:t>
      </w:r>
    </w:p>
    <w:p w14:paraId="78BA3473"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Wellbrock, W. and Hein, C., 2018. Cross-company data management as a strategic advantage–an exploratory study. </w:t>
      </w:r>
      <w:r w:rsidRPr="007B25E6">
        <w:rPr>
          <w:rFonts w:cs="Times New Roman"/>
          <w:i/>
          <w:iCs/>
          <w:color w:val="222222"/>
          <w:szCs w:val="24"/>
          <w:shd w:val="clear" w:color="auto" w:fill="FFFFFF"/>
        </w:rPr>
        <w:t>International Journal of Economics and Law</w:t>
      </w:r>
      <w:r w:rsidRPr="007B25E6">
        <w:rPr>
          <w:rFonts w:cs="Times New Roman"/>
          <w:color w:val="222222"/>
          <w:szCs w:val="24"/>
          <w:shd w:val="clear" w:color="auto" w:fill="FFFFFF"/>
        </w:rPr>
        <w:t>, </w:t>
      </w:r>
      <w:r w:rsidRPr="007B25E6">
        <w:rPr>
          <w:rFonts w:cs="Times New Roman"/>
          <w:i/>
          <w:iCs/>
          <w:color w:val="222222"/>
          <w:szCs w:val="24"/>
          <w:shd w:val="clear" w:color="auto" w:fill="FFFFFF"/>
        </w:rPr>
        <w:t>8</w:t>
      </w:r>
      <w:r w:rsidRPr="007B25E6">
        <w:rPr>
          <w:rFonts w:cs="Times New Roman"/>
          <w:color w:val="222222"/>
          <w:szCs w:val="24"/>
          <w:shd w:val="clear" w:color="auto" w:fill="FFFFFF"/>
        </w:rPr>
        <w:t>(1), pp.113-124.</w:t>
      </w:r>
    </w:p>
    <w:p w14:paraId="1A7B083B"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Westerman, G., Bonnet, D. and McAfee, A., 2014. </w:t>
      </w:r>
      <w:r w:rsidRPr="007B25E6">
        <w:rPr>
          <w:rFonts w:cs="Times New Roman"/>
          <w:i/>
          <w:iCs/>
          <w:color w:val="222222"/>
          <w:szCs w:val="24"/>
          <w:shd w:val="clear" w:color="auto" w:fill="FFFFFF"/>
        </w:rPr>
        <w:t>Leading digital: Turning technology into business transformation</w:t>
      </w:r>
      <w:r w:rsidRPr="007B25E6">
        <w:rPr>
          <w:rFonts w:cs="Times New Roman"/>
          <w:color w:val="222222"/>
          <w:szCs w:val="24"/>
          <w:shd w:val="clear" w:color="auto" w:fill="FFFFFF"/>
        </w:rPr>
        <w:t>. Harvard Business Press.</w:t>
      </w:r>
    </w:p>
    <w:p w14:paraId="7CF77B00" w14:textId="77777777" w:rsidR="00CD0B20" w:rsidRPr="003F77BF" w:rsidRDefault="00CD0B20" w:rsidP="00CD0B20">
      <w:pPr>
        <w:pStyle w:val="NoSpacing"/>
        <w:spacing w:line="360" w:lineRule="auto"/>
        <w:rPr>
          <w:shd w:val="clear" w:color="auto" w:fill="FFFFFF"/>
        </w:rPr>
      </w:pPr>
      <w:proofErr w:type="spellStart"/>
      <w:r w:rsidRPr="003F77BF">
        <w:rPr>
          <w:shd w:val="clear" w:color="auto" w:fill="FFFFFF"/>
        </w:rPr>
        <w:t>Winnubst</w:t>
      </w:r>
      <w:proofErr w:type="spellEnd"/>
      <w:r w:rsidRPr="003F77BF">
        <w:rPr>
          <w:shd w:val="clear" w:color="auto" w:fill="FFFFFF"/>
        </w:rPr>
        <w:t xml:space="preserve">, J., 2017. </w:t>
      </w:r>
      <w:r w:rsidR="003F50C0">
        <w:rPr>
          <w:shd w:val="clear" w:color="auto" w:fill="FFFFFF"/>
        </w:rPr>
        <w:t>Organis</w:t>
      </w:r>
      <w:r w:rsidRPr="003F77BF">
        <w:rPr>
          <w:shd w:val="clear" w:color="auto" w:fill="FFFFFF"/>
        </w:rPr>
        <w:t>ational structure, social support, and burnout. In </w:t>
      </w:r>
      <w:r w:rsidRPr="003F77BF">
        <w:rPr>
          <w:i/>
          <w:iCs/>
          <w:shd w:val="clear" w:color="auto" w:fill="FFFFFF"/>
        </w:rPr>
        <w:t>Professional burnout</w:t>
      </w:r>
      <w:r w:rsidRPr="003F77BF">
        <w:rPr>
          <w:shd w:val="clear" w:color="auto" w:fill="FFFFFF"/>
        </w:rPr>
        <w:t> (pp. 151-162). Routledge.</w:t>
      </w:r>
    </w:p>
    <w:p w14:paraId="3D36985A"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Witkowski, K., 2017. Internet of things, big data, industry 4.0–innovative solutions in logistics and supply chains management. </w:t>
      </w:r>
      <w:r w:rsidRPr="007B25E6">
        <w:rPr>
          <w:rFonts w:cs="Times New Roman"/>
          <w:i/>
          <w:iCs/>
          <w:color w:val="222222"/>
          <w:szCs w:val="24"/>
          <w:shd w:val="clear" w:color="auto" w:fill="FFFFFF"/>
        </w:rPr>
        <w:t>Procedia Engineering</w:t>
      </w:r>
      <w:r w:rsidRPr="007B25E6">
        <w:rPr>
          <w:rFonts w:cs="Times New Roman"/>
          <w:color w:val="222222"/>
          <w:szCs w:val="24"/>
          <w:shd w:val="clear" w:color="auto" w:fill="FFFFFF"/>
        </w:rPr>
        <w:t>, </w:t>
      </w:r>
      <w:r w:rsidRPr="007B25E6">
        <w:rPr>
          <w:rFonts w:cs="Times New Roman"/>
          <w:i/>
          <w:iCs/>
          <w:color w:val="222222"/>
          <w:szCs w:val="24"/>
          <w:shd w:val="clear" w:color="auto" w:fill="FFFFFF"/>
        </w:rPr>
        <w:t>182</w:t>
      </w:r>
      <w:r w:rsidRPr="007B25E6">
        <w:rPr>
          <w:rFonts w:cs="Times New Roman"/>
          <w:color w:val="222222"/>
          <w:szCs w:val="24"/>
          <w:shd w:val="clear" w:color="auto" w:fill="FFFFFF"/>
        </w:rPr>
        <w:t>, pp.763-769.</w:t>
      </w:r>
    </w:p>
    <w:p w14:paraId="727F7727" w14:textId="77777777" w:rsidR="00CD0B20" w:rsidRPr="003F77BF" w:rsidRDefault="00CD0B20" w:rsidP="00CD0B20">
      <w:pPr>
        <w:pStyle w:val="NoSpacing"/>
        <w:spacing w:line="360" w:lineRule="auto"/>
        <w:rPr>
          <w:shd w:val="clear" w:color="auto" w:fill="FFFFFF"/>
        </w:rPr>
      </w:pPr>
      <w:r w:rsidRPr="003F77BF">
        <w:rPr>
          <w:shd w:val="clear" w:color="auto" w:fill="FFFFFF"/>
        </w:rPr>
        <w:t xml:space="preserve">Yan, K., Cheng, T.E., Li, G. and Wei, Z., 2019. Overcoming the Service Paradox by Leveraging </w:t>
      </w:r>
      <w:r w:rsidR="003F50C0">
        <w:rPr>
          <w:shd w:val="clear" w:color="auto" w:fill="FFFFFF"/>
        </w:rPr>
        <w:t>Organis</w:t>
      </w:r>
      <w:r w:rsidRPr="003F77BF">
        <w:rPr>
          <w:shd w:val="clear" w:color="auto" w:fill="FFFFFF"/>
        </w:rPr>
        <w:t>ational Design and Cultural Factors: A Combined Configuration and Contingency Approach. </w:t>
      </w:r>
      <w:r w:rsidRPr="003F77BF">
        <w:rPr>
          <w:i/>
          <w:iCs/>
          <w:shd w:val="clear" w:color="auto" w:fill="FFFFFF"/>
        </w:rPr>
        <w:t>IEEE Transactions on Engineering Management</w:t>
      </w:r>
      <w:r w:rsidRPr="003F77BF">
        <w:rPr>
          <w:shd w:val="clear" w:color="auto" w:fill="FFFFFF"/>
        </w:rPr>
        <w:t>.</w:t>
      </w:r>
    </w:p>
    <w:p w14:paraId="1F0B17CB" w14:textId="77777777" w:rsidR="00CD0B20" w:rsidRPr="003F77BF" w:rsidRDefault="00CD0B20" w:rsidP="00CD0B20">
      <w:pPr>
        <w:spacing w:line="360" w:lineRule="auto"/>
        <w:ind w:left="720" w:hanging="720"/>
        <w:jc w:val="both"/>
        <w:rPr>
          <w:rFonts w:cs="Times New Roman"/>
        </w:rPr>
      </w:pPr>
      <w:r w:rsidRPr="003F77BF">
        <w:rPr>
          <w:rFonts w:cs="Times New Roman"/>
        </w:rPr>
        <w:t>Yang, C.X., Liu, H.M. and Wang, X.X., 2013. Organisation theories: from classical to modern. </w:t>
      </w:r>
      <w:r w:rsidRPr="003F77BF">
        <w:rPr>
          <w:rFonts w:cs="Times New Roman"/>
          <w:i/>
          <w:iCs/>
        </w:rPr>
        <w:t>Journal of Applied Sciences</w:t>
      </w:r>
      <w:r w:rsidRPr="003F77BF">
        <w:rPr>
          <w:rFonts w:cs="Times New Roman"/>
        </w:rPr>
        <w:t>, </w:t>
      </w:r>
      <w:r w:rsidRPr="003F77BF">
        <w:rPr>
          <w:rFonts w:cs="Times New Roman"/>
          <w:i/>
          <w:iCs/>
        </w:rPr>
        <w:t>13</w:t>
      </w:r>
      <w:r w:rsidRPr="003F77BF">
        <w:rPr>
          <w:rFonts w:cs="Times New Roman"/>
        </w:rPr>
        <w:t>(21), pp.4470-4476.</w:t>
      </w:r>
    </w:p>
    <w:p w14:paraId="079C8DB5" w14:textId="77777777" w:rsidR="00CD0B20" w:rsidRPr="007B25E6" w:rsidRDefault="00CD0B20" w:rsidP="00CD0B20">
      <w:pPr>
        <w:spacing w:line="360" w:lineRule="auto"/>
        <w:ind w:left="720" w:hanging="720"/>
        <w:rPr>
          <w:rFonts w:cs="Times New Roman"/>
          <w:color w:val="222222"/>
          <w:szCs w:val="24"/>
          <w:shd w:val="clear" w:color="auto" w:fill="FFFFFF"/>
        </w:rPr>
      </w:pPr>
      <w:r w:rsidRPr="007B25E6">
        <w:rPr>
          <w:rFonts w:cs="Times New Roman"/>
          <w:color w:val="222222"/>
          <w:szCs w:val="24"/>
          <w:shd w:val="clear" w:color="auto" w:fill="FFFFFF"/>
        </w:rPr>
        <w:t xml:space="preserve">Zhou, K., Fu, C. and </w:t>
      </w:r>
      <w:r w:rsidRPr="007B25E6">
        <w:rPr>
          <w:rFonts w:cs="Times New Roman"/>
          <w:szCs w:val="24"/>
        </w:rPr>
        <w:t>Yang</w:t>
      </w:r>
      <w:r w:rsidRPr="007B25E6">
        <w:rPr>
          <w:rFonts w:cs="Times New Roman"/>
          <w:color w:val="222222"/>
          <w:szCs w:val="24"/>
          <w:shd w:val="clear" w:color="auto" w:fill="FFFFFF"/>
        </w:rPr>
        <w:t>, S., 2016. Big data driven smart energy management: From big data to big insights. </w:t>
      </w:r>
      <w:r w:rsidRPr="007B25E6">
        <w:rPr>
          <w:rFonts w:cs="Times New Roman"/>
          <w:i/>
          <w:iCs/>
          <w:color w:val="222222"/>
          <w:szCs w:val="24"/>
          <w:shd w:val="clear" w:color="auto" w:fill="FFFFFF"/>
        </w:rPr>
        <w:t>Renewable and Sustainable Energy Reviews</w:t>
      </w:r>
      <w:r w:rsidRPr="007B25E6">
        <w:rPr>
          <w:rFonts w:cs="Times New Roman"/>
          <w:color w:val="222222"/>
          <w:szCs w:val="24"/>
          <w:shd w:val="clear" w:color="auto" w:fill="FFFFFF"/>
        </w:rPr>
        <w:t>, </w:t>
      </w:r>
      <w:r w:rsidRPr="007B25E6">
        <w:rPr>
          <w:rFonts w:cs="Times New Roman"/>
          <w:i/>
          <w:iCs/>
          <w:color w:val="222222"/>
          <w:szCs w:val="24"/>
          <w:shd w:val="clear" w:color="auto" w:fill="FFFFFF"/>
        </w:rPr>
        <w:t>56</w:t>
      </w:r>
      <w:r w:rsidRPr="007B25E6">
        <w:rPr>
          <w:rFonts w:cs="Times New Roman"/>
          <w:color w:val="222222"/>
          <w:szCs w:val="24"/>
          <w:shd w:val="clear" w:color="auto" w:fill="FFFFFF"/>
        </w:rPr>
        <w:t>, pp.215-225.</w:t>
      </w:r>
    </w:p>
    <w:p w14:paraId="1BF50CC2" w14:textId="77777777" w:rsidR="00CD0B20" w:rsidRDefault="00CD0B20" w:rsidP="00CD0B20">
      <w:pPr>
        <w:pStyle w:val="NoSpacing"/>
        <w:spacing w:line="360" w:lineRule="auto"/>
        <w:rPr>
          <w:shd w:val="clear" w:color="auto" w:fill="FFFFFF"/>
        </w:rPr>
      </w:pPr>
      <w:r w:rsidRPr="003F77BF">
        <w:rPr>
          <w:shd w:val="clear" w:color="auto" w:fill="FFFFFF"/>
        </w:rPr>
        <w:t>Zilber, T.B., Amis, J.M. and Mair, J. eds., 2019. </w:t>
      </w:r>
      <w:r w:rsidRPr="003F77BF">
        <w:rPr>
          <w:i/>
          <w:iCs/>
          <w:shd w:val="clear" w:color="auto" w:fill="FFFFFF"/>
        </w:rPr>
        <w:t xml:space="preserve">The production of managerial knowledge and </w:t>
      </w:r>
      <w:r w:rsidR="003F50C0">
        <w:rPr>
          <w:i/>
          <w:iCs/>
          <w:shd w:val="clear" w:color="auto" w:fill="FFFFFF"/>
        </w:rPr>
        <w:t>organis</w:t>
      </w:r>
      <w:r w:rsidRPr="003F77BF">
        <w:rPr>
          <w:i/>
          <w:iCs/>
          <w:shd w:val="clear" w:color="auto" w:fill="FFFFFF"/>
        </w:rPr>
        <w:t>ational theory: New approaches to writing, producing and consuming theory</w:t>
      </w:r>
      <w:r w:rsidRPr="003F77BF">
        <w:rPr>
          <w:shd w:val="clear" w:color="auto" w:fill="FFFFFF"/>
        </w:rPr>
        <w:t> (Vol. 59). Bingley, UK: Emerald Publishing.</w:t>
      </w:r>
    </w:p>
    <w:p w14:paraId="22F72434" w14:textId="77777777" w:rsidR="00CD0B20" w:rsidRDefault="00CD0B20" w:rsidP="00CD0B20">
      <w:pPr>
        <w:pStyle w:val="NoSpacing"/>
        <w:spacing w:line="360" w:lineRule="auto"/>
        <w:rPr>
          <w:shd w:val="clear" w:color="auto" w:fill="FFFFFF"/>
        </w:rPr>
      </w:pPr>
    </w:p>
    <w:p w14:paraId="7E349B6E" w14:textId="77777777" w:rsidR="009103B1" w:rsidRPr="004A7B03" w:rsidRDefault="009103B1" w:rsidP="00CD0B20">
      <w:pPr>
        <w:spacing w:line="360" w:lineRule="auto"/>
        <w:rPr>
          <w:rFonts w:cs="Times New Roman"/>
          <w:szCs w:val="24"/>
          <w:lang w:val="en-US"/>
        </w:rPr>
      </w:pPr>
    </w:p>
    <w:p w14:paraId="433BC22C" w14:textId="77777777" w:rsidR="0094006F" w:rsidRPr="004A7B03" w:rsidRDefault="0094006F" w:rsidP="00CD0B20">
      <w:pPr>
        <w:spacing w:line="360" w:lineRule="auto"/>
        <w:rPr>
          <w:rFonts w:cs="Times New Roman"/>
          <w:szCs w:val="24"/>
          <w:lang w:val="en-US"/>
        </w:rPr>
      </w:pPr>
    </w:p>
    <w:p w14:paraId="6694EB86" w14:textId="77777777" w:rsidR="009076DC" w:rsidRPr="004A7B03" w:rsidRDefault="009076DC" w:rsidP="000540B2">
      <w:pPr>
        <w:spacing w:line="360" w:lineRule="auto"/>
        <w:ind w:firstLine="0"/>
        <w:rPr>
          <w:rFonts w:cs="Times New Roman"/>
          <w:szCs w:val="24"/>
        </w:rPr>
      </w:pPr>
    </w:p>
    <w:sectPr w:rsidR="009076DC" w:rsidRPr="004A7B03" w:rsidSect="00D60BB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423821" w14:textId="77777777" w:rsidR="006E4B6A" w:rsidRDefault="006E4B6A" w:rsidP="00D60BB5">
      <w:pPr>
        <w:spacing w:line="240" w:lineRule="auto"/>
      </w:pPr>
      <w:r>
        <w:separator/>
      </w:r>
    </w:p>
  </w:endnote>
  <w:endnote w:type="continuationSeparator" w:id="0">
    <w:p w14:paraId="01244453" w14:textId="77777777" w:rsidR="006E4B6A" w:rsidRDefault="006E4B6A" w:rsidP="00D60B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B48CA3" w14:textId="77777777" w:rsidR="006E4B6A" w:rsidRDefault="006E4B6A" w:rsidP="00D60BB5">
      <w:pPr>
        <w:spacing w:line="240" w:lineRule="auto"/>
      </w:pPr>
      <w:r>
        <w:separator/>
      </w:r>
    </w:p>
  </w:footnote>
  <w:footnote w:type="continuationSeparator" w:id="0">
    <w:p w14:paraId="0A88D07D" w14:textId="77777777" w:rsidR="006E4B6A" w:rsidRDefault="006E4B6A" w:rsidP="00D60BB5">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D430D4" w14:textId="543DC286" w:rsidR="00D60BB5" w:rsidRDefault="00786F1A">
    <w:pPr>
      <w:pStyle w:val="Header"/>
      <w:jc w:val="right"/>
    </w:pPr>
    <w:r>
      <w:t>Vison for the Future</w:t>
    </w:r>
    <w:r w:rsidR="00D60BB5">
      <w:t xml:space="preserve"> </w:t>
    </w:r>
    <w:sdt>
      <w:sdtPr>
        <w:id w:val="811684639"/>
        <w:docPartObj>
          <w:docPartGallery w:val="Page Numbers (Top of Page)"/>
          <w:docPartUnique/>
        </w:docPartObj>
      </w:sdtPr>
      <w:sdtEndPr>
        <w:rPr>
          <w:noProof/>
        </w:rPr>
      </w:sdtEndPr>
      <w:sdtContent>
        <w:r w:rsidR="00D60BB5">
          <w:fldChar w:fldCharType="begin"/>
        </w:r>
        <w:r w:rsidR="00D60BB5">
          <w:instrText xml:space="preserve"> PAGE   \* MERGEFORMAT </w:instrText>
        </w:r>
        <w:r w:rsidR="00D60BB5">
          <w:fldChar w:fldCharType="separate"/>
        </w:r>
        <w:r w:rsidR="00F466FF">
          <w:rPr>
            <w:noProof/>
          </w:rPr>
          <w:t>2</w:t>
        </w:r>
        <w:r w:rsidR="00D60BB5">
          <w:rPr>
            <w:noProof/>
          </w:rPr>
          <w:fldChar w:fldCharType="end"/>
        </w:r>
      </w:sdtContent>
    </w:sdt>
  </w:p>
  <w:p w14:paraId="4262002B" w14:textId="77777777" w:rsidR="00D60BB5" w:rsidRDefault="00D60BB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DB774FD"/>
    <w:multiLevelType w:val="hybridMultilevel"/>
    <w:tmpl w:val="BDA85586"/>
    <w:lvl w:ilvl="0" w:tplc="24A6679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rQwNDcysDQwNjKxMDNX0lEKTi0uzszPAykwrAUANeNaXSwAAAA="/>
  </w:docVars>
  <w:rsids>
    <w:rsidRoot w:val="00F522E6"/>
    <w:rsid w:val="0000628E"/>
    <w:rsid w:val="00012089"/>
    <w:rsid w:val="00023440"/>
    <w:rsid w:val="00026EFB"/>
    <w:rsid w:val="00031E82"/>
    <w:rsid w:val="00042A89"/>
    <w:rsid w:val="00047AC1"/>
    <w:rsid w:val="000540B2"/>
    <w:rsid w:val="00080A08"/>
    <w:rsid w:val="000B4EB2"/>
    <w:rsid w:val="000B7AA7"/>
    <w:rsid w:val="000C5062"/>
    <w:rsid w:val="000C7239"/>
    <w:rsid w:val="0010683A"/>
    <w:rsid w:val="00106BF8"/>
    <w:rsid w:val="00111616"/>
    <w:rsid w:val="001260BE"/>
    <w:rsid w:val="00127D28"/>
    <w:rsid w:val="00131B33"/>
    <w:rsid w:val="0014175B"/>
    <w:rsid w:val="00146F6F"/>
    <w:rsid w:val="00172812"/>
    <w:rsid w:val="0017518F"/>
    <w:rsid w:val="00177309"/>
    <w:rsid w:val="00195266"/>
    <w:rsid w:val="001B2CCA"/>
    <w:rsid w:val="001B6898"/>
    <w:rsid w:val="001D66AC"/>
    <w:rsid w:val="001E35A6"/>
    <w:rsid w:val="001E5B82"/>
    <w:rsid w:val="00214CF6"/>
    <w:rsid w:val="002209CD"/>
    <w:rsid w:val="00227B7A"/>
    <w:rsid w:val="00234CF8"/>
    <w:rsid w:val="0025486D"/>
    <w:rsid w:val="00264EA3"/>
    <w:rsid w:val="002832D6"/>
    <w:rsid w:val="002855E5"/>
    <w:rsid w:val="0029093E"/>
    <w:rsid w:val="002C7DAD"/>
    <w:rsid w:val="002E71A1"/>
    <w:rsid w:val="00301995"/>
    <w:rsid w:val="00316C9A"/>
    <w:rsid w:val="00324437"/>
    <w:rsid w:val="0035292D"/>
    <w:rsid w:val="00371985"/>
    <w:rsid w:val="00371D57"/>
    <w:rsid w:val="00373169"/>
    <w:rsid w:val="00373637"/>
    <w:rsid w:val="00392E57"/>
    <w:rsid w:val="003C4CCB"/>
    <w:rsid w:val="003F1493"/>
    <w:rsid w:val="003F50C0"/>
    <w:rsid w:val="00403E60"/>
    <w:rsid w:val="00405C90"/>
    <w:rsid w:val="00407A40"/>
    <w:rsid w:val="00424BD2"/>
    <w:rsid w:val="004318FF"/>
    <w:rsid w:val="004824C0"/>
    <w:rsid w:val="004A7B03"/>
    <w:rsid w:val="004B638E"/>
    <w:rsid w:val="004E28EF"/>
    <w:rsid w:val="004E6569"/>
    <w:rsid w:val="004F2C40"/>
    <w:rsid w:val="004F5BAD"/>
    <w:rsid w:val="00510366"/>
    <w:rsid w:val="00513DFC"/>
    <w:rsid w:val="00522569"/>
    <w:rsid w:val="0052432D"/>
    <w:rsid w:val="00524834"/>
    <w:rsid w:val="005473FD"/>
    <w:rsid w:val="0055305A"/>
    <w:rsid w:val="005609AE"/>
    <w:rsid w:val="00586985"/>
    <w:rsid w:val="00592AC6"/>
    <w:rsid w:val="005958DD"/>
    <w:rsid w:val="005A21E8"/>
    <w:rsid w:val="005A7B65"/>
    <w:rsid w:val="005D5F5F"/>
    <w:rsid w:val="005F297C"/>
    <w:rsid w:val="00617DC9"/>
    <w:rsid w:val="006804EB"/>
    <w:rsid w:val="00684CA7"/>
    <w:rsid w:val="00685C93"/>
    <w:rsid w:val="006B3CF2"/>
    <w:rsid w:val="006C26D6"/>
    <w:rsid w:val="006C4942"/>
    <w:rsid w:val="006C64C4"/>
    <w:rsid w:val="006D5F37"/>
    <w:rsid w:val="006E204B"/>
    <w:rsid w:val="006E4B6A"/>
    <w:rsid w:val="0070426C"/>
    <w:rsid w:val="00704B60"/>
    <w:rsid w:val="00724886"/>
    <w:rsid w:val="00747DAA"/>
    <w:rsid w:val="0075112B"/>
    <w:rsid w:val="00751CCA"/>
    <w:rsid w:val="00770A1D"/>
    <w:rsid w:val="00772652"/>
    <w:rsid w:val="00775C8B"/>
    <w:rsid w:val="00786F1A"/>
    <w:rsid w:val="007875FE"/>
    <w:rsid w:val="007A28DF"/>
    <w:rsid w:val="007A3BC4"/>
    <w:rsid w:val="007B1508"/>
    <w:rsid w:val="007D1583"/>
    <w:rsid w:val="00842D83"/>
    <w:rsid w:val="008610EE"/>
    <w:rsid w:val="008754DE"/>
    <w:rsid w:val="008A1265"/>
    <w:rsid w:val="008C637D"/>
    <w:rsid w:val="008D0E08"/>
    <w:rsid w:val="008D12EA"/>
    <w:rsid w:val="008E5C35"/>
    <w:rsid w:val="008E6A5D"/>
    <w:rsid w:val="008F491A"/>
    <w:rsid w:val="00903148"/>
    <w:rsid w:val="009076DC"/>
    <w:rsid w:val="009103B1"/>
    <w:rsid w:val="00922F97"/>
    <w:rsid w:val="0094006F"/>
    <w:rsid w:val="00967886"/>
    <w:rsid w:val="00975D4E"/>
    <w:rsid w:val="00993056"/>
    <w:rsid w:val="009B2BDD"/>
    <w:rsid w:val="009B4FD7"/>
    <w:rsid w:val="009C0F89"/>
    <w:rsid w:val="009D7403"/>
    <w:rsid w:val="009E0E2F"/>
    <w:rsid w:val="009E1483"/>
    <w:rsid w:val="00A10656"/>
    <w:rsid w:val="00A27798"/>
    <w:rsid w:val="00A301C7"/>
    <w:rsid w:val="00A36D5F"/>
    <w:rsid w:val="00A36ED4"/>
    <w:rsid w:val="00A44D77"/>
    <w:rsid w:val="00A5126F"/>
    <w:rsid w:val="00A51D77"/>
    <w:rsid w:val="00A569C3"/>
    <w:rsid w:val="00A57F6C"/>
    <w:rsid w:val="00A733B0"/>
    <w:rsid w:val="00A8159C"/>
    <w:rsid w:val="00AB0264"/>
    <w:rsid w:val="00AC0D58"/>
    <w:rsid w:val="00AF6CAF"/>
    <w:rsid w:val="00B00B22"/>
    <w:rsid w:val="00B13B1C"/>
    <w:rsid w:val="00B339F0"/>
    <w:rsid w:val="00B50FFA"/>
    <w:rsid w:val="00B55BD5"/>
    <w:rsid w:val="00B620C5"/>
    <w:rsid w:val="00B643B2"/>
    <w:rsid w:val="00B64D32"/>
    <w:rsid w:val="00B770E6"/>
    <w:rsid w:val="00B87756"/>
    <w:rsid w:val="00B9373F"/>
    <w:rsid w:val="00B96332"/>
    <w:rsid w:val="00BB0829"/>
    <w:rsid w:val="00BB151E"/>
    <w:rsid w:val="00BB59F7"/>
    <w:rsid w:val="00C15276"/>
    <w:rsid w:val="00C162AE"/>
    <w:rsid w:val="00C52A57"/>
    <w:rsid w:val="00C61F62"/>
    <w:rsid w:val="00C66527"/>
    <w:rsid w:val="00C70F84"/>
    <w:rsid w:val="00C920CF"/>
    <w:rsid w:val="00C92E9F"/>
    <w:rsid w:val="00C93C30"/>
    <w:rsid w:val="00C94744"/>
    <w:rsid w:val="00CA41C3"/>
    <w:rsid w:val="00CA6AF0"/>
    <w:rsid w:val="00CC4D83"/>
    <w:rsid w:val="00CD0B20"/>
    <w:rsid w:val="00D14EE9"/>
    <w:rsid w:val="00D346D8"/>
    <w:rsid w:val="00D44B60"/>
    <w:rsid w:val="00D466DB"/>
    <w:rsid w:val="00D60BB5"/>
    <w:rsid w:val="00D72031"/>
    <w:rsid w:val="00D83B4B"/>
    <w:rsid w:val="00D96D98"/>
    <w:rsid w:val="00DA28E6"/>
    <w:rsid w:val="00DB27D8"/>
    <w:rsid w:val="00DF366D"/>
    <w:rsid w:val="00E03485"/>
    <w:rsid w:val="00E03586"/>
    <w:rsid w:val="00E40E3E"/>
    <w:rsid w:val="00E638BF"/>
    <w:rsid w:val="00E77CC5"/>
    <w:rsid w:val="00E81805"/>
    <w:rsid w:val="00E92B81"/>
    <w:rsid w:val="00E9660E"/>
    <w:rsid w:val="00EA5FE1"/>
    <w:rsid w:val="00EB089B"/>
    <w:rsid w:val="00EB1900"/>
    <w:rsid w:val="00EB2536"/>
    <w:rsid w:val="00EB3E5D"/>
    <w:rsid w:val="00EB797B"/>
    <w:rsid w:val="00ED1EF1"/>
    <w:rsid w:val="00ED22B2"/>
    <w:rsid w:val="00EF244F"/>
    <w:rsid w:val="00EF5C0E"/>
    <w:rsid w:val="00F04623"/>
    <w:rsid w:val="00F061A5"/>
    <w:rsid w:val="00F13FD9"/>
    <w:rsid w:val="00F20B81"/>
    <w:rsid w:val="00F34D72"/>
    <w:rsid w:val="00F466FF"/>
    <w:rsid w:val="00F522E6"/>
    <w:rsid w:val="00F623E5"/>
    <w:rsid w:val="00F63DD8"/>
    <w:rsid w:val="00F8166E"/>
    <w:rsid w:val="00F85AE6"/>
    <w:rsid w:val="00F9517B"/>
    <w:rsid w:val="00FA1D6A"/>
    <w:rsid w:val="00FD20DB"/>
    <w:rsid w:val="00FD7B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17A82C"/>
  <w15:chartTrackingRefBased/>
  <w15:docId w15:val="{222F1CDB-397E-4CF1-977E-0A30B42B3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855E5"/>
    <w:pPr>
      <w:spacing w:after="0" w:line="480" w:lineRule="auto"/>
      <w:ind w:firstLine="720"/>
    </w:pPr>
    <w:rPr>
      <w:rFonts w:ascii="Times New Roman" w:hAnsi="Times New Roman"/>
      <w:sz w:val="24"/>
      <w:lang w:val="en-GB"/>
    </w:rPr>
  </w:style>
  <w:style w:type="paragraph" w:styleId="Heading1">
    <w:name w:val="heading 1"/>
    <w:basedOn w:val="Normal"/>
    <w:next w:val="Normal"/>
    <w:link w:val="Heading1Char"/>
    <w:uiPriority w:val="9"/>
    <w:qFormat/>
    <w:rsid w:val="000B4EB2"/>
    <w:pPr>
      <w:keepNext/>
      <w:keepLines/>
      <w:ind w:firstLine="0"/>
      <w:contextualSpacing/>
      <w:outlineLvl w:val="0"/>
    </w:pPr>
    <w:rPr>
      <w:rFonts w:eastAsiaTheme="majorEastAsia" w:cs="Times New Roman"/>
      <w:b/>
      <w:bCs/>
      <w:i/>
      <w:color w:val="000000" w:themeColor="text1"/>
      <w:szCs w:val="24"/>
    </w:rPr>
  </w:style>
  <w:style w:type="paragraph" w:styleId="Heading2">
    <w:name w:val="heading 2"/>
    <w:basedOn w:val="Normal"/>
    <w:next w:val="Normal"/>
    <w:link w:val="Heading2Char"/>
    <w:uiPriority w:val="9"/>
    <w:unhideWhenUsed/>
    <w:qFormat/>
    <w:rsid w:val="000B4EB2"/>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610EE"/>
    <w:pPr>
      <w:keepNext/>
      <w:keepLines/>
      <w:spacing w:before="40"/>
      <w:ind w:firstLine="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EB2"/>
    <w:rPr>
      <w:rFonts w:ascii="Times New Roman" w:eastAsiaTheme="majorEastAsia" w:hAnsi="Times New Roman" w:cs="Times New Roman"/>
      <w:b/>
      <w:bCs/>
      <w:i/>
      <w:color w:val="000000" w:themeColor="text1"/>
      <w:sz w:val="24"/>
      <w:szCs w:val="24"/>
      <w:lang w:val="en-GB"/>
    </w:rPr>
  </w:style>
  <w:style w:type="character" w:styleId="IntenseEmphasis">
    <w:name w:val="Intense Emphasis"/>
    <w:basedOn w:val="DefaultParagraphFont"/>
    <w:uiPriority w:val="21"/>
    <w:qFormat/>
    <w:rsid w:val="00A569C3"/>
    <w:rPr>
      <w:i/>
      <w:iCs/>
      <w:color w:val="5B9BD5" w:themeColor="accent1"/>
    </w:rPr>
  </w:style>
  <w:style w:type="paragraph" w:styleId="ListParagraph">
    <w:name w:val="List Paragraph"/>
    <w:basedOn w:val="Normal"/>
    <w:uiPriority w:val="34"/>
    <w:qFormat/>
    <w:rsid w:val="00D44B60"/>
    <w:pPr>
      <w:ind w:left="720"/>
      <w:contextualSpacing/>
    </w:pPr>
  </w:style>
  <w:style w:type="paragraph" w:styleId="TOCHeading">
    <w:name w:val="TOC Heading"/>
    <w:basedOn w:val="Heading1"/>
    <w:next w:val="Normal"/>
    <w:uiPriority w:val="39"/>
    <w:unhideWhenUsed/>
    <w:qFormat/>
    <w:rsid w:val="009076DC"/>
    <w:pPr>
      <w:spacing w:before="240" w:line="259" w:lineRule="auto"/>
      <w:contextualSpacing w:val="0"/>
      <w:outlineLvl w:val="9"/>
    </w:pPr>
    <w:rPr>
      <w:rFonts w:asciiTheme="majorHAnsi" w:hAnsiTheme="majorHAnsi" w:cstheme="majorBidi"/>
      <w:bCs w:val="0"/>
      <w:color w:val="2E74B5" w:themeColor="accent1" w:themeShade="BF"/>
      <w:sz w:val="32"/>
      <w:szCs w:val="32"/>
      <w:lang w:val="en-US"/>
    </w:rPr>
  </w:style>
  <w:style w:type="paragraph" w:styleId="TOC1">
    <w:name w:val="toc 1"/>
    <w:basedOn w:val="Normal"/>
    <w:next w:val="Normal"/>
    <w:autoRedefine/>
    <w:uiPriority w:val="39"/>
    <w:unhideWhenUsed/>
    <w:rsid w:val="009076DC"/>
    <w:pPr>
      <w:spacing w:after="100"/>
    </w:pPr>
  </w:style>
  <w:style w:type="character" w:styleId="Hyperlink">
    <w:name w:val="Hyperlink"/>
    <w:basedOn w:val="DefaultParagraphFont"/>
    <w:uiPriority w:val="99"/>
    <w:unhideWhenUsed/>
    <w:rsid w:val="009076DC"/>
    <w:rPr>
      <w:color w:val="0563C1" w:themeColor="hyperlink"/>
      <w:u w:val="single"/>
    </w:rPr>
  </w:style>
  <w:style w:type="character" w:customStyle="1" w:styleId="Heading2Char">
    <w:name w:val="Heading 2 Char"/>
    <w:basedOn w:val="DefaultParagraphFont"/>
    <w:link w:val="Heading2"/>
    <w:uiPriority w:val="9"/>
    <w:rsid w:val="000B4EB2"/>
    <w:rPr>
      <w:rFonts w:ascii="Times New Roman" w:eastAsiaTheme="majorEastAsia" w:hAnsi="Times New Roman" w:cstheme="majorBidi"/>
      <w:i/>
      <w:sz w:val="24"/>
      <w:szCs w:val="26"/>
      <w:lang w:val="en-GB"/>
    </w:rPr>
  </w:style>
  <w:style w:type="paragraph" w:styleId="NoSpacing">
    <w:name w:val="No Spacing"/>
    <w:uiPriority w:val="1"/>
    <w:qFormat/>
    <w:rsid w:val="00922F97"/>
    <w:pPr>
      <w:spacing w:after="0" w:line="480" w:lineRule="auto"/>
      <w:ind w:left="720" w:hanging="720"/>
    </w:pPr>
    <w:rPr>
      <w:rFonts w:ascii="Times New Roman" w:eastAsia="Times New Roman" w:hAnsi="Times New Roman" w:cs="Times New Roman"/>
      <w:sz w:val="24"/>
      <w:szCs w:val="20"/>
      <w:lang w:val="en-GB"/>
    </w:rPr>
  </w:style>
  <w:style w:type="character" w:customStyle="1" w:styleId="Heading3Char">
    <w:name w:val="Heading 3 Char"/>
    <w:basedOn w:val="DefaultParagraphFont"/>
    <w:link w:val="Heading3"/>
    <w:uiPriority w:val="9"/>
    <w:rsid w:val="008610EE"/>
    <w:rPr>
      <w:rFonts w:ascii="Times New Roman" w:eastAsiaTheme="majorEastAsia" w:hAnsi="Times New Roman" w:cstheme="majorBidi"/>
      <w:i/>
      <w:color w:val="000000" w:themeColor="text1"/>
      <w:sz w:val="24"/>
      <w:szCs w:val="24"/>
      <w:lang w:val="en-GB"/>
    </w:rPr>
  </w:style>
  <w:style w:type="paragraph" w:styleId="TOC2">
    <w:name w:val="toc 2"/>
    <w:basedOn w:val="Normal"/>
    <w:next w:val="Normal"/>
    <w:autoRedefine/>
    <w:uiPriority w:val="39"/>
    <w:unhideWhenUsed/>
    <w:rsid w:val="008610EE"/>
    <w:pPr>
      <w:spacing w:after="100"/>
      <w:ind w:left="240"/>
    </w:pPr>
  </w:style>
  <w:style w:type="paragraph" w:styleId="TOC3">
    <w:name w:val="toc 3"/>
    <w:basedOn w:val="Normal"/>
    <w:next w:val="Normal"/>
    <w:autoRedefine/>
    <w:uiPriority w:val="39"/>
    <w:unhideWhenUsed/>
    <w:rsid w:val="008610EE"/>
    <w:pPr>
      <w:spacing w:after="100"/>
      <w:ind w:left="480"/>
    </w:pPr>
  </w:style>
  <w:style w:type="paragraph" w:styleId="Header">
    <w:name w:val="header"/>
    <w:basedOn w:val="Normal"/>
    <w:link w:val="HeaderChar"/>
    <w:uiPriority w:val="99"/>
    <w:unhideWhenUsed/>
    <w:rsid w:val="00D60BB5"/>
    <w:pPr>
      <w:tabs>
        <w:tab w:val="center" w:pos="4680"/>
        <w:tab w:val="right" w:pos="9360"/>
      </w:tabs>
      <w:spacing w:line="240" w:lineRule="auto"/>
    </w:pPr>
  </w:style>
  <w:style w:type="character" w:customStyle="1" w:styleId="HeaderChar">
    <w:name w:val="Header Char"/>
    <w:basedOn w:val="DefaultParagraphFont"/>
    <w:link w:val="Header"/>
    <w:uiPriority w:val="99"/>
    <w:rsid w:val="00D60BB5"/>
    <w:rPr>
      <w:rFonts w:ascii="Times New Roman" w:hAnsi="Times New Roman"/>
      <w:sz w:val="24"/>
      <w:lang w:val="en-GB"/>
    </w:rPr>
  </w:style>
  <w:style w:type="paragraph" w:styleId="Footer">
    <w:name w:val="footer"/>
    <w:basedOn w:val="Normal"/>
    <w:link w:val="FooterChar"/>
    <w:uiPriority w:val="99"/>
    <w:unhideWhenUsed/>
    <w:rsid w:val="00D60BB5"/>
    <w:pPr>
      <w:tabs>
        <w:tab w:val="center" w:pos="4680"/>
        <w:tab w:val="right" w:pos="9360"/>
      </w:tabs>
      <w:spacing w:line="240" w:lineRule="auto"/>
    </w:pPr>
  </w:style>
  <w:style w:type="character" w:customStyle="1" w:styleId="FooterChar">
    <w:name w:val="Footer Char"/>
    <w:basedOn w:val="DefaultParagraphFont"/>
    <w:link w:val="Footer"/>
    <w:uiPriority w:val="99"/>
    <w:rsid w:val="00D60BB5"/>
    <w:rPr>
      <w:rFonts w:ascii="Times New Roman" w:hAnsi="Times New Roman"/>
      <w:sz w:val="24"/>
      <w:lang w:val="en-GB"/>
    </w:rPr>
  </w:style>
  <w:style w:type="character" w:styleId="Strong">
    <w:name w:val="Strong"/>
    <w:basedOn w:val="DefaultParagraphFont"/>
    <w:uiPriority w:val="22"/>
    <w:qFormat/>
    <w:rsid w:val="008D12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1FC8B-2F8F-AD48-B1AB-8A32B65BC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26</Pages>
  <Words>9101</Words>
  <Characters>51877</Characters>
  <Application>Microsoft Macintosh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Kowsh Ahmed</cp:lastModifiedBy>
  <cp:revision>41</cp:revision>
  <dcterms:created xsi:type="dcterms:W3CDTF">2020-03-27T17:29:00Z</dcterms:created>
  <dcterms:modified xsi:type="dcterms:W3CDTF">2020-04-16T12:58:00Z</dcterms:modified>
</cp:coreProperties>
</file>