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BA5B8" w14:textId="04ACEDC5" w:rsidR="003A7DA6" w:rsidRDefault="003A7DA6" w:rsidP="003A7DA6">
      <w:pPr>
        <w:pStyle w:val="Heading1"/>
        <w:spacing w:before="93"/>
        <w:ind w:left="1080" w:right="482"/>
        <w:jc w:val="both"/>
        <w:textAlignment w:val="baseline"/>
        <w:rPr>
          <w:rFonts w:ascii="Arial" w:eastAsia="Times New Roman" w:hAnsi="Arial" w:cs="Arial"/>
          <w:b/>
          <w:bCs/>
          <w:color w:val="000000" w:themeColor="text1"/>
          <w:sz w:val="22"/>
          <w:szCs w:val="22"/>
          <w:lang w:val="bg-BG"/>
        </w:rPr>
      </w:pPr>
      <w:r>
        <w:rPr>
          <w:rFonts w:ascii="Arial" w:eastAsia="Times New Roman" w:hAnsi="Arial" w:cs="Arial"/>
          <w:b/>
          <w:bCs/>
          <w:color w:val="000000" w:themeColor="text1"/>
          <w:sz w:val="22"/>
          <w:szCs w:val="22"/>
          <w:lang w:val="bg-BG"/>
        </w:rPr>
        <w:t xml:space="preserve">Anton Yordanov Nikov </w:t>
      </w:r>
    </w:p>
    <w:p w14:paraId="792A4633" w14:textId="77777777" w:rsidR="009466AB" w:rsidRPr="009466AB" w:rsidRDefault="009466AB" w:rsidP="009466AB">
      <w:pPr>
        <w:rPr>
          <w:lang w:val="bg-BG"/>
        </w:rPr>
      </w:pPr>
    </w:p>
    <w:p w14:paraId="0BF514E7" w14:textId="77777777" w:rsidR="009466AB" w:rsidRDefault="009466AB" w:rsidP="003A7DA6">
      <w:pPr>
        <w:rPr>
          <w:lang w:val="bg-BG"/>
        </w:rPr>
      </w:pPr>
      <w:r>
        <w:rPr>
          <w:lang w:val="bg-BG"/>
        </w:rPr>
        <w:t xml:space="preserve">                      </w:t>
      </w:r>
      <w:r w:rsidRPr="009466AB">
        <w:rPr>
          <w:lang w:val="bg-BG"/>
        </w:rPr>
        <w:t>2016273</w:t>
      </w:r>
    </w:p>
    <w:p w14:paraId="3A1986F7" w14:textId="2BC85904" w:rsidR="003A7DA6" w:rsidRDefault="009466AB" w:rsidP="003A7DA6">
      <w:pPr>
        <w:rPr>
          <w:lang w:val="bg-BG"/>
        </w:rPr>
      </w:pPr>
      <w:r>
        <w:rPr>
          <w:lang w:val="bg-BG"/>
        </w:rPr>
        <w:t xml:space="preserve">                     </w:t>
      </w:r>
      <w:r w:rsidRPr="009466AB">
        <w:rPr>
          <w:lang w:val="bg-BG"/>
        </w:rPr>
        <w:t xml:space="preserve"> </w:t>
      </w:r>
      <w:r>
        <w:rPr>
          <w:lang w:val="bg-BG"/>
        </w:rPr>
        <w:t>E</w:t>
      </w:r>
      <w:r w:rsidRPr="009466AB">
        <w:rPr>
          <w:lang w:val="bg-BG"/>
        </w:rPr>
        <w:t xml:space="preserve">ric </w:t>
      </w:r>
      <w:r>
        <w:rPr>
          <w:lang w:val="bg-BG"/>
        </w:rPr>
        <w:t>O</w:t>
      </w:r>
      <w:r w:rsidRPr="009466AB">
        <w:rPr>
          <w:lang w:val="bg-BG"/>
        </w:rPr>
        <w:t>sei</w:t>
      </w:r>
    </w:p>
    <w:p w14:paraId="54CC5D47" w14:textId="77777777" w:rsidR="003A7DA6" w:rsidRPr="003A7DA6" w:rsidRDefault="003A7DA6" w:rsidP="003A7DA6">
      <w:pPr>
        <w:rPr>
          <w:lang w:val="bg-BG"/>
        </w:rPr>
      </w:pPr>
    </w:p>
    <w:p w14:paraId="29E16429" w14:textId="46CC312A" w:rsidR="003A7DA6" w:rsidRDefault="003A7DA6" w:rsidP="003A7DA6">
      <w:pPr>
        <w:rPr>
          <w:lang w:val="bg-BG"/>
        </w:rPr>
      </w:pPr>
    </w:p>
    <w:p w14:paraId="228701E9" w14:textId="77777777" w:rsidR="003A7DA6" w:rsidRPr="003A7DA6" w:rsidRDefault="003A7DA6" w:rsidP="003A7DA6">
      <w:pPr>
        <w:rPr>
          <w:lang w:val="bg-BG"/>
        </w:rPr>
      </w:pPr>
    </w:p>
    <w:p w14:paraId="5E7EEC27" w14:textId="77777777" w:rsidR="003A7DA6" w:rsidRDefault="003A7DA6" w:rsidP="003A7DA6">
      <w:pPr>
        <w:pStyle w:val="Heading1"/>
        <w:spacing w:before="93"/>
        <w:ind w:left="1080" w:right="482"/>
        <w:jc w:val="both"/>
        <w:textAlignment w:val="baseline"/>
        <w:rPr>
          <w:rFonts w:ascii="Arial" w:eastAsia="Times New Roman" w:hAnsi="Arial" w:cs="Arial"/>
          <w:b/>
          <w:bCs/>
          <w:color w:val="000000" w:themeColor="text1"/>
          <w:sz w:val="22"/>
          <w:szCs w:val="22"/>
          <w:lang w:val="bg-BG"/>
        </w:rPr>
      </w:pPr>
    </w:p>
    <w:p w14:paraId="487AB8F0" w14:textId="60D174E9" w:rsidR="00041232" w:rsidRPr="003A7DA6" w:rsidRDefault="00041232" w:rsidP="003A7DA6">
      <w:pPr>
        <w:pStyle w:val="Heading1"/>
        <w:spacing w:before="93"/>
        <w:ind w:left="1080" w:right="482"/>
        <w:jc w:val="both"/>
        <w:textAlignment w:val="baseline"/>
        <w:rPr>
          <w:rFonts w:ascii="Arial" w:eastAsia="Times New Roman" w:hAnsi="Arial" w:cs="Arial"/>
          <w:color w:val="000000" w:themeColor="text1"/>
          <w:sz w:val="22"/>
          <w:szCs w:val="22"/>
        </w:rPr>
      </w:pPr>
      <w:r w:rsidRPr="003A7DA6">
        <w:rPr>
          <w:rFonts w:ascii="Arial" w:eastAsia="Times New Roman" w:hAnsi="Arial" w:cs="Arial"/>
          <w:b/>
          <w:bCs/>
          <w:color w:val="000000" w:themeColor="text1"/>
          <w:sz w:val="22"/>
          <w:szCs w:val="22"/>
          <w:lang w:val="bg-BG"/>
        </w:rPr>
        <w:t>C</w:t>
      </w:r>
      <w:proofErr w:type="spellStart"/>
      <w:r w:rsidRPr="003A7DA6">
        <w:rPr>
          <w:rFonts w:ascii="Arial" w:eastAsia="Times New Roman" w:hAnsi="Arial" w:cs="Arial"/>
          <w:b/>
          <w:bCs/>
          <w:color w:val="000000" w:themeColor="text1"/>
          <w:sz w:val="22"/>
          <w:szCs w:val="22"/>
        </w:rPr>
        <w:t>hoose</w:t>
      </w:r>
      <w:proofErr w:type="spellEnd"/>
      <w:r w:rsidRPr="003A7DA6">
        <w:rPr>
          <w:rFonts w:ascii="Arial" w:eastAsia="Times New Roman" w:hAnsi="Arial" w:cs="Arial"/>
          <w:b/>
          <w:bCs/>
          <w:color w:val="000000" w:themeColor="text1"/>
          <w:sz w:val="22"/>
          <w:szCs w:val="22"/>
        </w:rPr>
        <w:t xml:space="preserve"> a </w:t>
      </w:r>
      <w:r w:rsidRPr="003A7DA6">
        <w:rPr>
          <w:rFonts w:ascii="Arial" w:eastAsia="Times New Roman" w:hAnsi="Arial" w:cs="Arial"/>
          <w:color w:val="000000" w:themeColor="text1"/>
          <w:sz w:val="22"/>
          <w:szCs w:val="22"/>
        </w:rPr>
        <w:t>large commercial airline company</w:t>
      </w:r>
      <w:r w:rsidRPr="003A7DA6">
        <w:rPr>
          <w:rFonts w:ascii="Arial" w:eastAsia="Times New Roman" w:hAnsi="Arial" w:cs="Arial"/>
          <w:b/>
          <w:bCs/>
          <w:color w:val="000000" w:themeColor="text1"/>
          <w:sz w:val="22"/>
          <w:szCs w:val="22"/>
        </w:rPr>
        <w:t xml:space="preserve"> and carry out a detailed discussion of the airline industry in which it operates (using </w:t>
      </w:r>
      <w:r w:rsidRPr="003A7DA6">
        <w:rPr>
          <w:rFonts w:ascii="Arial" w:eastAsia="Times New Roman" w:hAnsi="Arial" w:cs="Arial"/>
          <w:color w:val="000000" w:themeColor="text1"/>
          <w:sz w:val="22"/>
          <w:szCs w:val="22"/>
        </w:rPr>
        <w:t xml:space="preserve">PESTEL </w:t>
      </w:r>
      <w:r w:rsidR="003A7DA6">
        <w:rPr>
          <w:rFonts w:ascii="Arial" w:eastAsia="Times New Roman" w:hAnsi="Arial" w:cs="Arial"/>
          <w:color w:val="000000" w:themeColor="text1"/>
          <w:sz w:val="22"/>
          <w:szCs w:val="22"/>
          <w:lang w:val="bg-BG"/>
        </w:rPr>
        <w:t xml:space="preserve"> or </w:t>
      </w:r>
      <w:r w:rsidRPr="003A7DA6">
        <w:rPr>
          <w:rFonts w:ascii="Arial" w:eastAsia="Times New Roman" w:hAnsi="Arial" w:cs="Arial"/>
          <w:color w:val="000000" w:themeColor="text1"/>
          <w:sz w:val="22"/>
          <w:szCs w:val="22"/>
        </w:rPr>
        <w:t>PORTER’s 5 Forces framework</w:t>
      </w:r>
      <w:r w:rsidRPr="003A7DA6">
        <w:rPr>
          <w:rFonts w:ascii="Arial" w:eastAsia="Times New Roman" w:hAnsi="Arial" w:cs="Arial"/>
          <w:b/>
          <w:bCs/>
          <w:color w:val="000000" w:themeColor="text1"/>
          <w:sz w:val="22"/>
          <w:szCs w:val="22"/>
        </w:rPr>
        <w:t>). </w:t>
      </w:r>
    </w:p>
    <w:p w14:paraId="56601405" w14:textId="3BF96F2F" w:rsidR="00434E1F" w:rsidRPr="003A7DA6" w:rsidRDefault="00434E1F" w:rsidP="003A7DA6">
      <w:pPr>
        <w:jc w:val="both"/>
        <w:rPr>
          <w:rFonts w:ascii="Arial" w:hAnsi="Arial" w:cs="Arial"/>
          <w:color w:val="000000" w:themeColor="text1"/>
        </w:rPr>
      </w:pPr>
    </w:p>
    <w:p w14:paraId="6B2B2075" w14:textId="70892628" w:rsidR="00A40443" w:rsidRPr="003A7DA6" w:rsidRDefault="00A40443" w:rsidP="003A7DA6">
      <w:pPr>
        <w:jc w:val="both"/>
        <w:rPr>
          <w:rFonts w:ascii="Arial" w:hAnsi="Arial" w:cs="Arial"/>
          <w:color w:val="000000" w:themeColor="text1"/>
        </w:rPr>
      </w:pPr>
    </w:p>
    <w:p w14:paraId="2297F572" w14:textId="7E3289F7" w:rsidR="00CE458B" w:rsidRPr="003A7DA6" w:rsidRDefault="005D0345" w:rsidP="003A7DA6">
      <w:pPr>
        <w:spacing w:line="360" w:lineRule="auto"/>
        <w:jc w:val="both"/>
        <w:rPr>
          <w:rFonts w:ascii="Arial" w:hAnsi="Arial" w:cs="Arial"/>
          <w:color w:val="000000" w:themeColor="text1"/>
        </w:rPr>
      </w:pPr>
      <w:r w:rsidRPr="003A7DA6">
        <w:rPr>
          <w:rFonts w:ascii="Arial" w:hAnsi="Arial" w:cs="Arial"/>
          <w:color w:val="000000" w:themeColor="text1"/>
        </w:rPr>
        <w:t>The global market faces changes</w:t>
      </w:r>
      <w:r w:rsidR="00877B88" w:rsidRPr="003A7DA6">
        <w:rPr>
          <w:rFonts w:ascii="Arial" w:hAnsi="Arial" w:cs="Arial"/>
          <w:color w:val="000000" w:themeColor="text1"/>
        </w:rPr>
        <w:t xml:space="preserve"> on a daily, sometimes hourly basis. </w:t>
      </w:r>
      <w:r w:rsidR="00711D8F" w:rsidRPr="003A7DA6">
        <w:rPr>
          <w:rFonts w:ascii="Arial" w:hAnsi="Arial" w:cs="Arial"/>
          <w:color w:val="000000" w:themeColor="text1"/>
        </w:rPr>
        <w:t xml:space="preserve">It is the </w:t>
      </w:r>
      <w:r w:rsidR="0011607F" w:rsidRPr="003A7DA6">
        <w:rPr>
          <w:rFonts w:ascii="Arial" w:hAnsi="Arial" w:cs="Arial"/>
          <w:color w:val="000000" w:themeColor="text1"/>
        </w:rPr>
        <w:t xml:space="preserve">duty of a god businessman to identify, adapt and coherently respond to them. Failure to do so could </w:t>
      </w:r>
      <w:r w:rsidR="00265877" w:rsidRPr="003A7DA6">
        <w:rPr>
          <w:rFonts w:ascii="Arial" w:hAnsi="Arial" w:cs="Arial"/>
          <w:color w:val="000000" w:themeColor="text1"/>
        </w:rPr>
        <w:t xml:space="preserve">risk the encountering of serious business problems, even the failure of </w:t>
      </w:r>
      <w:r w:rsidR="0005308E" w:rsidRPr="003A7DA6">
        <w:rPr>
          <w:rFonts w:ascii="Arial" w:hAnsi="Arial" w:cs="Arial"/>
          <w:color w:val="000000" w:themeColor="text1"/>
        </w:rPr>
        <w:t xml:space="preserve">the entire organisation. </w:t>
      </w:r>
      <w:r w:rsidR="00CE458B" w:rsidRPr="003A7DA6">
        <w:rPr>
          <w:rFonts w:ascii="Arial" w:hAnsi="Arial" w:cs="Arial"/>
          <w:color w:val="000000" w:themeColor="text1"/>
        </w:rPr>
        <w:t xml:space="preserve">The way to prevent this is through environmental analysis </w:t>
      </w:r>
      <w:r w:rsidR="00BD7F49" w:rsidRPr="003A7DA6">
        <w:rPr>
          <w:rFonts w:ascii="Arial" w:hAnsi="Arial" w:cs="Arial"/>
          <w:color w:val="000000" w:themeColor="text1"/>
        </w:rPr>
        <w:t xml:space="preserve">which is where the PESTLE and Porter’s five forces analysis comes in. </w:t>
      </w:r>
    </w:p>
    <w:p w14:paraId="3B9CE86D" w14:textId="668D4940" w:rsidR="00AE55B3" w:rsidRPr="003A7DA6" w:rsidRDefault="00AE55B3" w:rsidP="003A7DA6">
      <w:pPr>
        <w:spacing w:line="360" w:lineRule="auto"/>
        <w:jc w:val="both"/>
        <w:rPr>
          <w:rFonts w:ascii="Arial" w:hAnsi="Arial" w:cs="Arial"/>
          <w:color w:val="000000" w:themeColor="text1"/>
          <w:lang w:val="bg-BG"/>
        </w:rPr>
      </w:pPr>
      <w:r w:rsidRPr="003A7DA6">
        <w:rPr>
          <w:rFonts w:ascii="Arial" w:hAnsi="Arial" w:cs="Arial"/>
          <w:color w:val="000000" w:themeColor="text1"/>
          <w:lang w:val="bg-BG"/>
        </w:rPr>
        <w:t xml:space="preserve">In this </w:t>
      </w:r>
      <w:r w:rsidR="00F4319F" w:rsidRPr="003A7DA6">
        <w:rPr>
          <w:rFonts w:ascii="Arial" w:hAnsi="Arial" w:cs="Arial"/>
          <w:color w:val="000000" w:themeColor="text1"/>
          <w:lang w:val="bg-BG"/>
        </w:rPr>
        <w:t xml:space="preserve">essay I will be discussing the </w:t>
      </w:r>
      <w:r w:rsidR="00973D14" w:rsidRPr="003A7DA6">
        <w:rPr>
          <w:rFonts w:ascii="Arial" w:hAnsi="Arial" w:cs="Arial"/>
          <w:color w:val="000000" w:themeColor="text1"/>
          <w:lang w:val="bg-BG"/>
        </w:rPr>
        <w:t>business industry in which the UAE airline Emirates operates</w:t>
      </w:r>
      <w:r w:rsidR="00F470AC" w:rsidRPr="003A7DA6">
        <w:rPr>
          <w:rFonts w:ascii="Arial" w:hAnsi="Arial" w:cs="Arial"/>
          <w:color w:val="000000" w:themeColor="text1"/>
          <w:lang w:val="bg-BG"/>
        </w:rPr>
        <w:t xml:space="preserve">, as well as the effect globgl issues, </w:t>
      </w:r>
      <w:r w:rsidR="007D30FC" w:rsidRPr="003A7DA6">
        <w:rPr>
          <w:rFonts w:ascii="Arial" w:hAnsi="Arial" w:cs="Arial"/>
          <w:color w:val="000000" w:themeColor="text1"/>
          <w:lang w:val="bg-BG"/>
        </w:rPr>
        <w:t xml:space="preserve">national cucultus and migratio factors have on them company‘s profitability. </w:t>
      </w:r>
    </w:p>
    <w:p w14:paraId="317067BB" w14:textId="77777777" w:rsidR="008230D6" w:rsidRPr="003A7DA6" w:rsidRDefault="006E0223" w:rsidP="003A7DA6">
      <w:pPr>
        <w:spacing w:line="360" w:lineRule="auto"/>
        <w:jc w:val="both"/>
        <w:rPr>
          <w:rFonts w:ascii="Arial" w:hAnsi="Arial" w:cs="Arial"/>
          <w:color w:val="000000" w:themeColor="text1"/>
          <w:lang w:val="bg-BG"/>
        </w:rPr>
      </w:pPr>
      <w:r w:rsidRPr="003A7DA6">
        <w:rPr>
          <w:rFonts w:ascii="Arial" w:hAnsi="Arial" w:cs="Arial"/>
          <w:b/>
          <w:bCs/>
          <w:color w:val="000000" w:themeColor="text1"/>
          <w:lang w:val="bg-BG"/>
        </w:rPr>
        <w:t xml:space="preserve">Emirates </w:t>
      </w:r>
      <w:r w:rsidRPr="003A7DA6">
        <w:rPr>
          <w:rFonts w:ascii="Arial" w:hAnsi="Arial" w:cs="Arial"/>
          <w:color w:val="000000" w:themeColor="text1"/>
          <w:lang w:val="bg-BG"/>
        </w:rPr>
        <w:t xml:space="preserve">is the largest </w:t>
      </w:r>
      <w:r w:rsidR="006239B6" w:rsidRPr="003A7DA6">
        <w:rPr>
          <w:rFonts w:ascii="Arial" w:hAnsi="Arial" w:cs="Arial"/>
          <w:color w:val="000000" w:themeColor="text1"/>
          <w:lang w:val="bg-BG"/>
        </w:rPr>
        <w:t xml:space="preserve">airline in </w:t>
      </w:r>
      <w:r w:rsidR="001B3252" w:rsidRPr="003A7DA6">
        <w:rPr>
          <w:rFonts w:ascii="Arial" w:hAnsi="Arial" w:cs="Arial"/>
          <w:color w:val="000000" w:themeColor="text1"/>
          <w:lang w:val="bg-BG"/>
        </w:rPr>
        <w:t>the Middle East</w:t>
      </w:r>
      <w:r w:rsidR="001C33CC" w:rsidRPr="003A7DA6">
        <w:rPr>
          <w:rFonts w:ascii="Arial" w:hAnsi="Arial" w:cs="Arial"/>
          <w:color w:val="000000" w:themeColor="text1"/>
          <w:lang w:val="bg-BG"/>
        </w:rPr>
        <w:t xml:space="preserve"> and the flag carrier of the United Arab Emmirates. It </w:t>
      </w:r>
      <w:r w:rsidR="00A556F7" w:rsidRPr="003A7DA6">
        <w:rPr>
          <w:rFonts w:ascii="Arial" w:hAnsi="Arial" w:cs="Arial"/>
          <w:color w:val="000000" w:themeColor="text1"/>
          <w:lang w:val="bg-BG"/>
        </w:rPr>
        <w:t>was founded on 25 March</w:t>
      </w:r>
      <w:r w:rsidR="001B3252" w:rsidRPr="003A7DA6">
        <w:rPr>
          <w:rFonts w:ascii="Arial" w:hAnsi="Arial" w:cs="Arial"/>
          <w:color w:val="000000" w:themeColor="text1"/>
          <w:lang w:val="bg-BG"/>
        </w:rPr>
        <w:t xml:space="preserve"> 1985</w:t>
      </w:r>
      <w:r w:rsidR="006239B6" w:rsidRPr="003A7DA6">
        <w:rPr>
          <w:rFonts w:ascii="Arial" w:hAnsi="Arial" w:cs="Arial"/>
          <w:color w:val="000000" w:themeColor="text1"/>
          <w:lang w:val="bg-BG"/>
        </w:rPr>
        <w:t xml:space="preserve"> in Garhoud Dubai</w:t>
      </w:r>
      <w:r w:rsidR="00DA1DFB" w:rsidRPr="003A7DA6">
        <w:rPr>
          <w:rFonts w:ascii="Arial" w:hAnsi="Arial" w:cs="Arial"/>
          <w:color w:val="000000" w:themeColor="text1"/>
          <w:lang w:val="bg-BG"/>
        </w:rPr>
        <w:t>. Operating at over 3,600 flights per week, flying to more than 150 citiws and 80 countrie</w:t>
      </w:r>
      <w:r w:rsidR="002B7EF4" w:rsidRPr="003A7DA6">
        <w:rPr>
          <w:rFonts w:ascii="Arial" w:hAnsi="Arial" w:cs="Arial"/>
          <w:color w:val="000000" w:themeColor="text1"/>
          <w:lang w:val="bg-BG"/>
        </w:rPr>
        <w:t>s, it is widely considered to be one the world‘s most luxurious and successful of its kind.</w:t>
      </w:r>
      <w:r w:rsidR="002B7EF4" w:rsidRPr="003A7DA6">
        <w:rPr>
          <w:rStyle w:val="FootnoteReference"/>
          <w:rFonts w:ascii="Arial" w:hAnsi="Arial" w:cs="Arial"/>
          <w:color w:val="000000" w:themeColor="text1"/>
          <w:lang w:val="bg-BG"/>
        </w:rPr>
        <w:footnoteReference w:id="1"/>
      </w:r>
      <w:r w:rsidR="006549DB" w:rsidRPr="003A7DA6">
        <w:rPr>
          <w:rFonts w:ascii="Arial" w:hAnsi="Arial" w:cs="Arial"/>
          <w:color w:val="000000" w:themeColor="text1"/>
          <w:lang w:val="bg-BG"/>
        </w:rPr>
        <w:t xml:space="preserve"> Using PEST, as well as Porter‘ Five Forces I will be analysing Eirates‘ place PE the business world. </w:t>
      </w:r>
    </w:p>
    <w:p w14:paraId="473839C5" w14:textId="709CBB24" w:rsidR="00B60125" w:rsidRPr="003A7DA6" w:rsidRDefault="008230D6" w:rsidP="003A7DA6">
      <w:pPr>
        <w:spacing w:line="360" w:lineRule="auto"/>
        <w:jc w:val="both"/>
        <w:rPr>
          <w:rFonts w:ascii="Arial" w:hAnsi="Arial" w:cs="Arial"/>
          <w:color w:val="000000" w:themeColor="text1"/>
          <w:lang w:val="bg-BG"/>
        </w:rPr>
      </w:pPr>
      <w:r w:rsidRPr="003A7DA6">
        <w:rPr>
          <w:rFonts w:ascii="Arial" w:hAnsi="Arial" w:cs="Arial"/>
          <w:color w:val="000000" w:themeColor="text1"/>
          <w:lang w:val="bg-BG"/>
        </w:rPr>
        <w:t>T</w:t>
      </w:r>
      <w:r w:rsidR="00B60125" w:rsidRPr="003A7DA6">
        <w:rPr>
          <w:rFonts w:ascii="Arial" w:eastAsia="Times New Roman" w:hAnsi="Arial" w:cs="Arial"/>
          <w:color w:val="000000" w:themeColor="text1"/>
          <w:shd w:val="clear" w:color="auto" w:fill="FFFFFF"/>
        </w:rPr>
        <w:t xml:space="preserve">he </w:t>
      </w:r>
      <w:r w:rsidRPr="003A7DA6">
        <w:rPr>
          <w:rFonts w:ascii="Arial" w:eastAsia="Times New Roman" w:hAnsi="Arial" w:cs="Arial"/>
          <w:color w:val="000000" w:themeColor="text1"/>
          <w:shd w:val="clear" w:color="auto" w:fill="FFFFFF"/>
          <w:lang w:val="bg-BG"/>
        </w:rPr>
        <w:t xml:space="preserve">so-called </w:t>
      </w:r>
      <w:r w:rsidR="0098696F" w:rsidRPr="003A7DA6">
        <w:rPr>
          <w:rFonts w:ascii="Arial" w:eastAsia="Times New Roman" w:hAnsi="Arial" w:cs="Arial"/>
          <w:color w:val="000000" w:themeColor="text1"/>
          <w:shd w:val="clear" w:color="auto" w:fill="FFFFFF"/>
          <w:lang w:val="bg-BG"/>
        </w:rPr>
        <w:t>‚</w:t>
      </w:r>
      <w:r w:rsidR="00B60125" w:rsidRPr="003A7DA6">
        <w:rPr>
          <w:rFonts w:ascii="Arial" w:eastAsia="Times New Roman" w:hAnsi="Arial" w:cs="Arial"/>
          <w:color w:val="000000" w:themeColor="text1"/>
          <w:shd w:val="clear" w:color="auto" w:fill="FFFFFF"/>
        </w:rPr>
        <w:t>mac</w:t>
      </w:r>
      <w:r w:rsidR="0057214A" w:rsidRPr="003A7DA6">
        <w:rPr>
          <w:rFonts w:ascii="Arial" w:eastAsia="Times New Roman" w:hAnsi="Arial" w:cs="Arial"/>
          <w:color w:val="000000" w:themeColor="text1"/>
          <w:shd w:val="clear" w:color="auto" w:fill="FFFFFF"/>
          <w:lang w:val="bg-BG"/>
        </w:rPr>
        <w:t>r</w:t>
      </w:r>
      <w:r w:rsidR="00B60125" w:rsidRPr="003A7DA6">
        <w:rPr>
          <w:rFonts w:ascii="Arial" w:eastAsia="Times New Roman" w:hAnsi="Arial" w:cs="Arial"/>
          <w:color w:val="000000" w:themeColor="text1"/>
          <w:shd w:val="clear" w:color="auto" w:fill="FFFFFF"/>
        </w:rPr>
        <w:t>o</w:t>
      </w:r>
      <w:r w:rsidR="0057214A" w:rsidRPr="003A7DA6">
        <w:rPr>
          <w:rFonts w:ascii="Arial" w:eastAsia="Times New Roman" w:hAnsi="Arial" w:cs="Arial"/>
          <w:color w:val="000000" w:themeColor="text1"/>
          <w:shd w:val="clear" w:color="auto" w:fill="FFFFFF"/>
          <w:lang w:val="bg-BG"/>
        </w:rPr>
        <w:t>‘</w:t>
      </w:r>
      <w:r w:rsidR="00B60125" w:rsidRPr="003A7DA6">
        <w:rPr>
          <w:rFonts w:ascii="Arial" w:eastAsia="Times New Roman" w:hAnsi="Arial" w:cs="Arial"/>
          <w:color w:val="000000" w:themeColor="text1"/>
          <w:shd w:val="clear" w:color="auto" w:fill="FFFFFF"/>
        </w:rPr>
        <w:t xml:space="preserve"> environment of the company is the </w:t>
      </w:r>
      <w:r w:rsidR="0057214A" w:rsidRPr="003A7DA6">
        <w:rPr>
          <w:rFonts w:ascii="Arial" w:eastAsia="Times New Roman" w:hAnsi="Arial" w:cs="Arial"/>
          <w:color w:val="000000" w:themeColor="text1"/>
          <w:shd w:val="clear" w:color="auto" w:fill="FFFFFF"/>
          <w:lang w:val="bg-BG"/>
        </w:rPr>
        <w:t>„</w:t>
      </w:r>
      <w:r w:rsidR="00B60125" w:rsidRPr="003A7DA6">
        <w:rPr>
          <w:rFonts w:ascii="Arial" w:eastAsia="Times New Roman" w:hAnsi="Arial" w:cs="Arial"/>
          <w:color w:val="000000" w:themeColor="text1"/>
          <w:shd w:val="clear" w:color="auto" w:fill="FFFFFF"/>
        </w:rPr>
        <w:t>political, social, economic and technological forces around the company that affect the micro economic forces.</w:t>
      </w:r>
      <w:r w:rsidR="0057214A" w:rsidRPr="003A7DA6">
        <w:rPr>
          <w:rFonts w:ascii="Arial" w:eastAsia="Times New Roman" w:hAnsi="Arial" w:cs="Arial"/>
          <w:color w:val="000000" w:themeColor="text1"/>
          <w:shd w:val="clear" w:color="auto" w:fill="FFFFFF"/>
          <w:lang w:val="bg-BG"/>
        </w:rPr>
        <w:t>“</w:t>
      </w:r>
      <w:r w:rsidR="00B60125" w:rsidRPr="003A7DA6">
        <w:rPr>
          <w:rFonts w:ascii="Arial" w:eastAsia="Times New Roman" w:hAnsi="Arial" w:cs="Arial"/>
          <w:color w:val="000000" w:themeColor="text1"/>
          <w:shd w:val="clear" w:color="auto" w:fill="FFFFFF"/>
        </w:rPr>
        <w:t xml:space="preserve"> </w:t>
      </w:r>
      <w:r w:rsidR="0057214A" w:rsidRPr="003A7DA6">
        <w:rPr>
          <w:rFonts w:ascii="Arial" w:eastAsia="Times New Roman" w:hAnsi="Arial" w:cs="Arial"/>
          <w:color w:val="000000" w:themeColor="text1"/>
          <w:shd w:val="clear" w:color="auto" w:fill="FFFFFF"/>
          <w:lang w:val="bg-BG"/>
        </w:rPr>
        <w:t>When it comes to</w:t>
      </w:r>
      <w:r w:rsidR="00B60125" w:rsidRPr="003A7DA6">
        <w:rPr>
          <w:rFonts w:ascii="Arial" w:eastAsia="Times New Roman" w:hAnsi="Arial" w:cs="Arial"/>
          <w:color w:val="000000" w:themeColor="text1"/>
          <w:shd w:val="clear" w:color="auto" w:fill="FFFFFF"/>
        </w:rPr>
        <w:t xml:space="preserve"> UAE, the </w:t>
      </w:r>
      <w:r w:rsidR="002C2315" w:rsidRPr="003A7DA6">
        <w:rPr>
          <w:rFonts w:ascii="Arial" w:eastAsia="Times New Roman" w:hAnsi="Arial" w:cs="Arial"/>
          <w:color w:val="000000" w:themeColor="text1"/>
          <w:shd w:val="clear" w:color="auto" w:fill="FFFFFF"/>
          <w:lang w:val="bg-BG"/>
        </w:rPr>
        <w:t>eeconomic e</w:t>
      </w:r>
      <w:proofErr w:type="spellStart"/>
      <w:r w:rsidR="00B60125" w:rsidRPr="003A7DA6">
        <w:rPr>
          <w:rFonts w:ascii="Arial" w:eastAsia="Times New Roman" w:hAnsi="Arial" w:cs="Arial"/>
          <w:color w:val="000000" w:themeColor="text1"/>
          <w:shd w:val="clear" w:color="auto" w:fill="FFFFFF"/>
        </w:rPr>
        <w:t>nvironment</w:t>
      </w:r>
      <w:proofErr w:type="spellEnd"/>
      <w:r w:rsidR="00B60125" w:rsidRPr="003A7DA6">
        <w:rPr>
          <w:rFonts w:ascii="Arial" w:eastAsia="Times New Roman" w:hAnsi="Arial" w:cs="Arial"/>
          <w:color w:val="000000" w:themeColor="text1"/>
          <w:shd w:val="clear" w:color="auto" w:fill="FFFFFF"/>
        </w:rPr>
        <w:t xml:space="preserve"> </w:t>
      </w:r>
      <w:r w:rsidR="002C2315" w:rsidRPr="003A7DA6">
        <w:rPr>
          <w:rFonts w:ascii="Arial" w:eastAsia="Times New Roman" w:hAnsi="Arial" w:cs="Arial"/>
          <w:color w:val="000000" w:themeColor="text1"/>
          <w:shd w:val="clear" w:color="auto" w:fill="FFFFFF"/>
          <w:lang w:val="bg-BG"/>
        </w:rPr>
        <w:t>is incredibly dynamic.</w:t>
      </w:r>
      <w:r w:rsidR="00B60125" w:rsidRPr="003A7DA6">
        <w:rPr>
          <w:rFonts w:ascii="Arial" w:eastAsia="Times New Roman" w:hAnsi="Arial" w:cs="Arial"/>
          <w:color w:val="000000" w:themeColor="text1"/>
          <w:shd w:val="clear" w:color="auto" w:fill="FFFFFF"/>
        </w:rPr>
        <w:t>Economically the country is one of the fastest growing country in the world.</w:t>
      </w:r>
      <w:r w:rsidR="00451B21" w:rsidRPr="003A7DA6">
        <w:rPr>
          <w:rFonts w:ascii="Arial" w:eastAsia="Times New Roman" w:hAnsi="Arial" w:cs="Arial"/>
          <w:color w:val="000000" w:themeColor="text1"/>
          <w:shd w:val="clear" w:color="auto" w:fill="FFFFFF"/>
          <w:lang w:val="bg-BG"/>
        </w:rPr>
        <w:t xml:space="preserve"> In 2019, the UAE</w:t>
      </w:r>
      <w:r w:rsidR="00B60125" w:rsidRPr="003A7DA6">
        <w:rPr>
          <w:rFonts w:ascii="Arial" w:eastAsia="Times New Roman" w:hAnsi="Arial" w:cs="Arial"/>
          <w:color w:val="000000" w:themeColor="text1"/>
          <w:shd w:val="clear" w:color="auto" w:fill="FFFFFF"/>
        </w:rPr>
        <w:t xml:space="preserve"> GDP growth </w:t>
      </w:r>
      <w:r w:rsidR="00FE171C" w:rsidRPr="003A7DA6">
        <w:rPr>
          <w:rFonts w:ascii="Arial" w:eastAsia="Times New Roman" w:hAnsi="Arial" w:cs="Arial"/>
          <w:color w:val="000000" w:themeColor="text1"/>
          <w:shd w:val="clear" w:color="auto" w:fill="FFFFFF"/>
          <w:lang w:val="bg-BG"/>
        </w:rPr>
        <w:t xml:space="preserve">rate amounted approximately </w:t>
      </w:r>
      <w:r w:rsidR="00FE171C" w:rsidRPr="003A7DA6">
        <w:rPr>
          <w:rFonts w:ascii="Arial" w:eastAsia="Times New Roman" w:hAnsi="Arial" w:cs="Arial"/>
          <w:color w:val="000000" w:themeColor="text1"/>
          <w:shd w:val="clear" w:color="auto" w:fill="FFFFFF"/>
          <w:lang w:val="bg-BG"/>
        </w:rPr>
        <w:lastRenderedPageBreak/>
        <w:t>1.68 percent, compared to the one in 2018.</w:t>
      </w:r>
      <w:r w:rsidR="00B60125" w:rsidRPr="003A7DA6">
        <w:rPr>
          <w:rFonts w:ascii="Arial" w:eastAsia="Times New Roman" w:hAnsi="Arial" w:cs="Arial"/>
          <w:color w:val="000000" w:themeColor="text1"/>
          <w:shd w:val="clear" w:color="auto" w:fill="FFFFFF"/>
        </w:rPr>
        <w:t xml:space="preserve"> </w:t>
      </w:r>
      <w:r w:rsidR="00C7564D" w:rsidRPr="003A7DA6">
        <w:rPr>
          <w:rFonts w:ascii="Arial" w:eastAsia="Times New Roman" w:hAnsi="Arial" w:cs="Arial"/>
          <w:color w:val="000000" w:themeColor="text1"/>
          <w:shd w:val="clear" w:color="auto" w:fill="FFFFFF"/>
          <w:lang w:val="bg-BG"/>
        </w:rPr>
        <w:t>„</w:t>
      </w:r>
      <w:r w:rsidR="00B60125" w:rsidRPr="003A7DA6">
        <w:rPr>
          <w:rFonts w:ascii="Arial" w:eastAsia="Times New Roman" w:hAnsi="Arial" w:cs="Arial"/>
          <w:color w:val="000000" w:themeColor="text1"/>
          <w:shd w:val="clear" w:color="auto" w:fill="FFFFFF"/>
        </w:rPr>
        <w:t>Some of the major contributor factor to this growing economy are the different sectors in the country ‘i.e.’ oil and gas sector, tourisms sector, transportation industry, education sector, trade sector, foreign direct investment, as well as many other sectors(). Micro environment of UAE is its trading partners, competitor ‘</w:t>
      </w:r>
      <w:proofErr w:type="gramStart"/>
      <w:r w:rsidR="00B60125" w:rsidRPr="003A7DA6">
        <w:rPr>
          <w:rFonts w:ascii="Arial" w:eastAsia="Times New Roman" w:hAnsi="Arial" w:cs="Arial"/>
          <w:color w:val="000000" w:themeColor="text1"/>
          <w:shd w:val="clear" w:color="auto" w:fill="FFFFFF"/>
        </w:rPr>
        <w:t>i.e.</w:t>
      </w:r>
      <w:proofErr w:type="gramEnd"/>
      <w:r w:rsidR="00B60125" w:rsidRPr="003A7DA6">
        <w:rPr>
          <w:rFonts w:ascii="Arial" w:eastAsia="Times New Roman" w:hAnsi="Arial" w:cs="Arial"/>
          <w:color w:val="000000" w:themeColor="text1"/>
          <w:shd w:val="clear" w:color="auto" w:fill="FFFFFF"/>
        </w:rPr>
        <w:t>’ other countries in the Middle East region and UAE itself. While the macro factors are the political condition of the country its economic condition, society and the technological development in the country (PESTLE Analysis of UAE 2012, 2012</w:t>
      </w:r>
      <w:proofErr w:type="gramStart"/>
      <w:r w:rsidR="00B60125" w:rsidRPr="003A7DA6">
        <w:rPr>
          <w:rFonts w:ascii="Arial" w:eastAsia="Times New Roman" w:hAnsi="Arial" w:cs="Arial"/>
          <w:color w:val="000000" w:themeColor="text1"/>
          <w:shd w:val="clear" w:color="auto" w:fill="FFFFFF"/>
        </w:rPr>
        <w:t>).</w:t>
      </w:r>
      <w:r w:rsidR="00C7564D" w:rsidRPr="003A7DA6">
        <w:rPr>
          <w:rFonts w:ascii="Arial" w:eastAsia="Times New Roman" w:hAnsi="Arial" w:cs="Arial"/>
          <w:color w:val="000000" w:themeColor="text1"/>
          <w:shd w:val="clear" w:color="auto" w:fill="FFFFFF"/>
          <w:lang w:val="bg-BG"/>
        </w:rPr>
        <w:t>“</w:t>
      </w:r>
      <w:proofErr w:type="gramEnd"/>
      <w:r w:rsidR="00C7564D" w:rsidRPr="003A7DA6">
        <w:rPr>
          <w:rStyle w:val="FootnoteReference"/>
          <w:rFonts w:ascii="Arial" w:eastAsia="Times New Roman" w:hAnsi="Arial" w:cs="Arial"/>
          <w:color w:val="000000" w:themeColor="text1"/>
          <w:shd w:val="clear" w:color="auto" w:fill="FFFFFF"/>
          <w:lang w:val="bg-BG"/>
        </w:rPr>
        <w:footnoteReference w:id="2"/>
      </w:r>
      <w:r w:rsidR="00977A19" w:rsidRPr="003A7DA6">
        <w:rPr>
          <w:rFonts w:ascii="Arial" w:eastAsia="Times New Roman" w:hAnsi="Arial" w:cs="Arial"/>
          <w:color w:val="000000" w:themeColor="text1"/>
          <w:shd w:val="clear" w:color="auto" w:fill="FFFFFF"/>
          <w:lang w:val="bg-BG"/>
        </w:rPr>
        <w:t>.</w:t>
      </w:r>
    </w:p>
    <w:p w14:paraId="75A4D038" w14:textId="0DA0290A" w:rsidR="00DB689A" w:rsidRPr="003A7DA6" w:rsidRDefault="00FD7A2B" w:rsidP="003A7DA6">
      <w:pPr>
        <w:spacing w:line="360" w:lineRule="auto"/>
        <w:jc w:val="both"/>
        <w:rPr>
          <w:rFonts w:ascii="Arial" w:hAnsi="Arial" w:cs="Arial"/>
          <w:color w:val="000000" w:themeColor="text1"/>
          <w:lang w:val="bg-BG"/>
        </w:rPr>
      </w:pPr>
      <w:r w:rsidRPr="003A7DA6">
        <w:rPr>
          <w:rFonts w:ascii="Arial" w:hAnsi="Arial" w:cs="Arial"/>
          <w:color w:val="000000" w:themeColor="text1"/>
        </w:rPr>
        <w:t>PEST</w:t>
      </w:r>
      <w:r w:rsidR="002A0303" w:rsidRPr="003A7DA6">
        <w:rPr>
          <w:rFonts w:ascii="Arial" w:hAnsi="Arial" w:cs="Arial"/>
          <w:color w:val="000000" w:themeColor="text1"/>
        </w:rPr>
        <w:t xml:space="preserve"> stands for the analysis of</w:t>
      </w:r>
      <w:r w:rsidR="00FD38A1" w:rsidRPr="003A7DA6">
        <w:rPr>
          <w:rFonts w:ascii="Arial" w:hAnsi="Arial" w:cs="Arial"/>
          <w:color w:val="000000" w:themeColor="text1"/>
        </w:rPr>
        <w:t>:</w:t>
      </w:r>
      <w:r w:rsidR="002A0303" w:rsidRPr="003A7DA6">
        <w:rPr>
          <w:rFonts w:ascii="Arial" w:hAnsi="Arial" w:cs="Arial"/>
          <w:color w:val="000000" w:themeColor="text1"/>
        </w:rPr>
        <w:t xml:space="preserve"> Political factors</w:t>
      </w:r>
      <w:r w:rsidR="009D5FE1" w:rsidRPr="003A7DA6">
        <w:rPr>
          <w:rFonts w:ascii="Arial" w:hAnsi="Arial" w:cs="Arial"/>
          <w:color w:val="000000" w:themeColor="text1"/>
        </w:rPr>
        <w:t xml:space="preserve"> which </w:t>
      </w:r>
      <w:r w:rsidR="001374C2" w:rsidRPr="003A7DA6">
        <w:rPr>
          <w:rFonts w:ascii="Arial" w:hAnsi="Arial" w:cs="Arial"/>
          <w:color w:val="000000" w:themeColor="text1"/>
        </w:rPr>
        <w:t xml:space="preserve">“relate to how the government intervenes in the economy.”. These mainly include </w:t>
      </w:r>
      <w:r w:rsidR="005801D1" w:rsidRPr="003A7DA6">
        <w:rPr>
          <w:rFonts w:ascii="Arial" w:hAnsi="Arial" w:cs="Arial"/>
          <w:color w:val="000000" w:themeColor="text1"/>
        </w:rPr>
        <w:t xml:space="preserve">“tax policy, </w:t>
      </w:r>
      <w:r w:rsidR="00E306FD" w:rsidRPr="003A7DA6">
        <w:rPr>
          <w:rFonts w:ascii="Arial" w:hAnsi="Arial" w:cs="Arial"/>
          <w:color w:val="000000" w:themeColor="text1"/>
        </w:rPr>
        <w:t>labour</w:t>
      </w:r>
      <w:r w:rsidR="005801D1" w:rsidRPr="003A7DA6">
        <w:rPr>
          <w:rFonts w:ascii="Arial" w:hAnsi="Arial" w:cs="Arial"/>
          <w:color w:val="000000" w:themeColor="text1"/>
        </w:rPr>
        <w:t xml:space="preserve"> law, environmental law, trade restrictions, tariffs, and political stability.”</w:t>
      </w:r>
      <w:r w:rsidR="00E306FD" w:rsidRPr="003A7DA6">
        <w:rPr>
          <w:rFonts w:ascii="Arial" w:hAnsi="Arial" w:cs="Arial"/>
          <w:color w:val="000000" w:themeColor="text1"/>
        </w:rPr>
        <w:t>,</w:t>
      </w:r>
      <w:r w:rsidR="00B748AD" w:rsidRPr="003A7DA6">
        <w:rPr>
          <w:rFonts w:ascii="Arial" w:hAnsi="Arial" w:cs="Arial"/>
          <w:color w:val="000000" w:themeColor="text1"/>
        </w:rPr>
        <w:t xml:space="preserve"> as well as</w:t>
      </w:r>
      <w:r w:rsidR="00B12BFF" w:rsidRPr="003A7DA6">
        <w:rPr>
          <w:rFonts w:ascii="Arial" w:hAnsi="Arial" w:cs="Arial"/>
          <w:color w:val="000000" w:themeColor="text1"/>
        </w:rPr>
        <w:t xml:space="preserve"> “goods and services which the government aims to provide or be provided (merit goods) and those that the government does not want to be provided (demerit goods or merit </w:t>
      </w:r>
      <w:proofErr w:type="spellStart"/>
      <w:r w:rsidR="00B12BFF" w:rsidRPr="003A7DA6">
        <w:rPr>
          <w:rFonts w:ascii="Arial" w:hAnsi="Arial" w:cs="Arial"/>
          <w:color w:val="000000" w:themeColor="text1"/>
        </w:rPr>
        <w:t>bads</w:t>
      </w:r>
      <w:proofErr w:type="spellEnd"/>
      <w:r w:rsidR="00E306FD" w:rsidRPr="003A7DA6">
        <w:rPr>
          <w:rFonts w:ascii="Arial" w:hAnsi="Arial" w:cs="Arial"/>
          <w:color w:val="000000" w:themeColor="text1"/>
        </w:rPr>
        <w:t>”. Political</w:t>
      </w:r>
      <w:r w:rsidR="00017645" w:rsidRPr="003A7DA6">
        <w:rPr>
          <w:rFonts w:ascii="Arial" w:hAnsi="Arial" w:cs="Arial"/>
          <w:color w:val="000000" w:themeColor="text1"/>
        </w:rPr>
        <w:t xml:space="preserve"> factors are</w:t>
      </w:r>
      <w:r w:rsidR="00C44FE9" w:rsidRPr="003A7DA6">
        <w:rPr>
          <w:rFonts w:ascii="Arial" w:hAnsi="Arial" w:cs="Arial"/>
          <w:color w:val="000000" w:themeColor="text1"/>
        </w:rPr>
        <w:t xml:space="preserve"> </w:t>
      </w:r>
      <w:r w:rsidR="00017645" w:rsidRPr="003A7DA6">
        <w:rPr>
          <w:rFonts w:ascii="Arial" w:hAnsi="Arial" w:cs="Arial"/>
          <w:color w:val="000000" w:themeColor="text1"/>
        </w:rPr>
        <w:t xml:space="preserve">crucial as they are directly interlinked </w:t>
      </w:r>
      <w:r w:rsidR="00FA09B1" w:rsidRPr="003A7DA6">
        <w:rPr>
          <w:rFonts w:ascii="Arial" w:hAnsi="Arial" w:cs="Arial"/>
          <w:color w:val="000000" w:themeColor="text1"/>
        </w:rPr>
        <w:t>with a country’s education, medicine and infrastructure.</w:t>
      </w:r>
      <w:r w:rsidR="00301B02" w:rsidRPr="003A7DA6">
        <w:rPr>
          <w:rFonts w:ascii="Arial" w:hAnsi="Arial" w:cs="Arial"/>
          <w:color w:val="000000" w:themeColor="text1"/>
        </w:rPr>
        <w:t xml:space="preserve"> </w:t>
      </w:r>
      <w:r w:rsidR="00853152" w:rsidRPr="003A7DA6">
        <w:rPr>
          <w:rFonts w:ascii="Arial" w:hAnsi="Arial" w:cs="Arial"/>
          <w:color w:val="000000" w:themeColor="text1"/>
          <w:lang w:val="bg-BG"/>
        </w:rPr>
        <w:t>In regards to Emirate</w:t>
      </w:r>
      <w:r w:rsidR="00C03A97" w:rsidRPr="003A7DA6">
        <w:rPr>
          <w:rFonts w:ascii="Arial" w:hAnsi="Arial" w:cs="Arial"/>
          <w:color w:val="000000" w:themeColor="text1"/>
          <w:lang w:val="bg-BG"/>
        </w:rPr>
        <w:t>s, the</w:t>
      </w:r>
      <w:r w:rsidR="00853152" w:rsidRPr="003A7DA6">
        <w:rPr>
          <w:rFonts w:ascii="Arial" w:eastAsia="Times New Roman" w:hAnsi="Arial" w:cs="Arial"/>
          <w:color w:val="000000" w:themeColor="text1"/>
          <w:shd w:val="clear" w:color="auto" w:fill="FFFFFF"/>
        </w:rPr>
        <w:t xml:space="preserve"> UAE is </w:t>
      </w:r>
      <w:r w:rsidR="00C03A97" w:rsidRPr="003A7DA6">
        <w:rPr>
          <w:rFonts w:ascii="Arial" w:eastAsia="Times New Roman" w:hAnsi="Arial" w:cs="Arial"/>
          <w:color w:val="000000" w:themeColor="text1"/>
          <w:shd w:val="clear" w:color="auto" w:fill="FFFFFF"/>
          <w:lang w:val="bg-BG"/>
        </w:rPr>
        <w:t>„</w:t>
      </w:r>
      <w:r w:rsidR="00853152" w:rsidRPr="003A7DA6">
        <w:rPr>
          <w:rFonts w:ascii="Arial" w:eastAsia="Times New Roman" w:hAnsi="Arial" w:cs="Arial"/>
          <w:color w:val="000000" w:themeColor="text1"/>
          <w:shd w:val="clear" w:color="auto" w:fill="FFFFFF"/>
        </w:rPr>
        <w:t>strong and the political condition in UAE is stable.</w:t>
      </w:r>
      <w:r w:rsidR="00C03A97" w:rsidRPr="003A7DA6">
        <w:rPr>
          <w:rFonts w:ascii="Arial" w:eastAsia="Times New Roman" w:hAnsi="Arial" w:cs="Arial"/>
          <w:color w:val="000000" w:themeColor="text1"/>
          <w:shd w:val="clear" w:color="auto" w:fill="FFFFFF"/>
          <w:lang w:val="bg-BG"/>
        </w:rPr>
        <w:t xml:space="preserve">“ </w:t>
      </w:r>
      <w:r w:rsidR="009B01D0" w:rsidRPr="003A7DA6">
        <w:rPr>
          <w:rStyle w:val="FootnoteReference"/>
          <w:rFonts w:ascii="Arial" w:eastAsia="Times New Roman" w:hAnsi="Arial" w:cs="Arial"/>
          <w:color w:val="000000" w:themeColor="text1"/>
          <w:shd w:val="clear" w:color="auto" w:fill="FFFFFF"/>
          <w:lang w:val="bg-BG"/>
        </w:rPr>
        <w:footnoteReference w:id="3"/>
      </w:r>
      <w:r w:rsidR="00853152" w:rsidRPr="003A7DA6">
        <w:rPr>
          <w:rFonts w:ascii="Arial" w:eastAsia="Times New Roman" w:hAnsi="Arial" w:cs="Arial"/>
          <w:color w:val="000000" w:themeColor="text1"/>
          <w:shd w:val="clear" w:color="auto" w:fill="FFFFFF"/>
        </w:rPr>
        <w:t xml:space="preserve">The environment is ideal for doing business as government does not interfere in business activities. </w:t>
      </w:r>
      <w:r w:rsidR="00D77666" w:rsidRPr="003A7DA6">
        <w:rPr>
          <w:rFonts w:ascii="Arial" w:eastAsia="Times New Roman" w:hAnsi="Arial" w:cs="Arial"/>
          <w:color w:val="000000" w:themeColor="text1"/>
          <w:shd w:val="clear" w:color="auto" w:fill="FFFFFF"/>
          <w:lang w:val="bg-BG"/>
        </w:rPr>
        <w:t xml:space="preserve">The political enviroment is usually quite stable and considered ideal for doing politics. </w:t>
      </w:r>
      <w:r w:rsidR="007E5B9A" w:rsidRPr="003A7DA6">
        <w:rPr>
          <w:rFonts w:ascii="Arial" w:eastAsia="Times New Roman" w:hAnsi="Arial" w:cs="Arial"/>
          <w:color w:val="000000" w:themeColor="text1"/>
          <w:shd w:val="clear" w:color="auto" w:fill="FFFFFF"/>
          <w:lang w:val="bg-BG"/>
        </w:rPr>
        <w:t xml:space="preserve">Furthermore, UAE government </w:t>
      </w:r>
      <w:r w:rsidR="00853152" w:rsidRPr="003A7DA6">
        <w:rPr>
          <w:rFonts w:ascii="Arial" w:eastAsia="Times New Roman" w:hAnsi="Arial" w:cs="Arial"/>
          <w:color w:val="000000" w:themeColor="text1"/>
          <w:shd w:val="clear" w:color="auto" w:fill="FFFFFF"/>
        </w:rPr>
        <w:t>has also establish</w:t>
      </w:r>
      <w:r w:rsidR="007E5B9A" w:rsidRPr="003A7DA6">
        <w:rPr>
          <w:rFonts w:ascii="Arial" w:eastAsia="Times New Roman" w:hAnsi="Arial" w:cs="Arial"/>
          <w:color w:val="000000" w:themeColor="text1"/>
          <w:shd w:val="clear" w:color="auto" w:fill="FFFFFF"/>
          <w:lang w:val="bg-BG"/>
        </w:rPr>
        <w:t>ed</w:t>
      </w:r>
      <w:r w:rsidR="00853152" w:rsidRPr="003A7DA6">
        <w:rPr>
          <w:rFonts w:ascii="Arial" w:eastAsia="Times New Roman" w:hAnsi="Arial" w:cs="Arial"/>
          <w:color w:val="000000" w:themeColor="text1"/>
          <w:shd w:val="clear" w:color="auto" w:fill="FFFFFF"/>
        </w:rPr>
        <w:t xml:space="preserve"> a trade free zone for conducting businesses </w:t>
      </w:r>
      <w:proofErr w:type="spellStart"/>
      <w:r w:rsidR="00853152" w:rsidRPr="003A7DA6">
        <w:rPr>
          <w:rFonts w:ascii="Arial" w:eastAsia="Times New Roman" w:hAnsi="Arial" w:cs="Arial"/>
          <w:color w:val="000000" w:themeColor="text1"/>
          <w:shd w:val="clear" w:color="auto" w:fill="FFFFFF"/>
        </w:rPr>
        <w:t>activitie</w:t>
      </w:r>
      <w:proofErr w:type="spellEnd"/>
      <w:r w:rsidR="007E5B9A" w:rsidRPr="003A7DA6">
        <w:rPr>
          <w:rFonts w:ascii="Arial" w:eastAsia="Times New Roman" w:hAnsi="Arial" w:cs="Arial"/>
          <w:color w:val="000000" w:themeColor="text1"/>
          <w:shd w:val="clear" w:color="auto" w:fill="FFFFFF"/>
          <w:lang w:val="bg-BG"/>
        </w:rPr>
        <w:t>s, making it</w:t>
      </w:r>
      <w:r w:rsidR="00DE1DAE" w:rsidRPr="003A7DA6">
        <w:rPr>
          <w:rFonts w:ascii="Arial" w:eastAsia="Times New Roman" w:hAnsi="Arial" w:cs="Arial"/>
          <w:color w:val="000000" w:themeColor="text1"/>
          <w:shd w:val="clear" w:color="auto" w:fill="FFFFFF"/>
          <w:lang w:val="bg-BG"/>
        </w:rPr>
        <w:t xml:space="preserve"> that much more inviting foreiggn and western investors, as well as those in the Middle East and therefore </w:t>
      </w:r>
      <w:r w:rsidR="00D92B0C" w:rsidRPr="003A7DA6">
        <w:rPr>
          <w:rFonts w:ascii="Arial" w:eastAsia="Times New Roman" w:hAnsi="Arial" w:cs="Arial"/>
          <w:color w:val="000000" w:themeColor="text1"/>
          <w:shd w:val="clear" w:color="auto" w:fill="FFFFFF"/>
          <w:lang w:val="bg-BG"/>
        </w:rPr>
        <w:t xml:space="preserve">that much more profitable for Emirates. </w:t>
      </w:r>
      <w:r w:rsidR="004B6562" w:rsidRPr="003A7DA6">
        <w:rPr>
          <w:rFonts w:ascii="Arial" w:eastAsia="Times New Roman" w:hAnsi="Arial" w:cs="Arial"/>
          <w:color w:val="000000" w:themeColor="text1"/>
          <w:shd w:val="clear" w:color="auto" w:fill="FFFFFF"/>
        </w:rPr>
        <w:t>E</w:t>
      </w:r>
      <w:r w:rsidR="007E7041" w:rsidRPr="003A7DA6">
        <w:rPr>
          <w:rFonts w:ascii="Arial" w:eastAsia="Times New Roman" w:hAnsi="Arial" w:cs="Arial"/>
          <w:color w:val="000000" w:themeColor="text1"/>
          <w:shd w:val="clear" w:color="auto" w:fill="FFFFFF"/>
          <w:lang w:val="bg-BG"/>
        </w:rPr>
        <w:t>very</w:t>
      </w:r>
      <w:r w:rsidR="004B6562" w:rsidRPr="003A7DA6">
        <w:rPr>
          <w:rFonts w:ascii="Arial" w:eastAsia="Times New Roman" w:hAnsi="Arial" w:cs="Arial"/>
          <w:color w:val="000000" w:themeColor="text1"/>
          <w:shd w:val="clear" w:color="auto" w:fill="FFFFFF"/>
        </w:rPr>
        <w:t xml:space="preserve"> Free Zone is designed around one or more business industry categories and only offers licenses to companies within those categories. </w:t>
      </w:r>
      <w:r w:rsidR="007E7041" w:rsidRPr="003A7DA6">
        <w:rPr>
          <w:rFonts w:ascii="Arial" w:eastAsia="Times New Roman" w:hAnsi="Arial" w:cs="Arial"/>
          <w:color w:val="000000" w:themeColor="text1"/>
          <w:shd w:val="clear" w:color="auto" w:fill="FFFFFF"/>
          <w:lang w:val="bg-BG"/>
        </w:rPr>
        <w:t>„</w:t>
      </w:r>
      <w:r w:rsidR="004B6562" w:rsidRPr="003A7DA6">
        <w:rPr>
          <w:rFonts w:ascii="Arial" w:eastAsia="Times New Roman" w:hAnsi="Arial" w:cs="Arial"/>
          <w:color w:val="000000" w:themeColor="text1"/>
          <w:shd w:val="clear" w:color="auto" w:fill="FFFFFF"/>
        </w:rPr>
        <w:t xml:space="preserve">An independent Free Zone Authority (FZA) governs each free zone, and is the agency responsible for issuing FTZ operating licenses and assisting companies with establishing their business in the </w:t>
      </w:r>
      <w:proofErr w:type="spellStart"/>
      <w:r w:rsidR="004B6562" w:rsidRPr="003A7DA6">
        <w:rPr>
          <w:rFonts w:ascii="Arial" w:eastAsia="Times New Roman" w:hAnsi="Arial" w:cs="Arial"/>
          <w:color w:val="000000" w:themeColor="text1"/>
          <w:shd w:val="clear" w:color="auto" w:fill="FFFFFF"/>
        </w:rPr>
        <w:t>FTZ.</w:t>
      </w:r>
      <w:r w:rsidR="00853152" w:rsidRPr="003A7DA6">
        <w:rPr>
          <w:rFonts w:ascii="Arial" w:eastAsia="Times New Roman" w:hAnsi="Arial" w:cs="Arial"/>
          <w:color w:val="000000" w:themeColor="text1"/>
          <w:shd w:val="clear" w:color="auto" w:fill="FFFFFF"/>
        </w:rPr>
        <w:t>pportunities</w:t>
      </w:r>
      <w:proofErr w:type="spellEnd"/>
      <w:r w:rsidR="00853152" w:rsidRPr="003A7DA6">
        <w:rPr>
          <w:rFonts w:ascii="Arial" w:eastAsia="Times New Roman" w:hAnsi="Arial" w:cs="Arial"/>
          <w:color w:val="000000" w:themeColor="text1"/>
          <w:shd w:val="clear" w:color="auto" w:fill="FFFFFF"/>
        </w:rPr>
        <w:t xml:space="preserve"> for foreign investors.</w:t>
      </w:r>
      <w:r w:rsidR="0005124A" w:rsidRPr="003A7DA6">
        <w:rPr>
          <w:rFonts w:ascii="Arial" w:eastAsia="Times New Roman" w:hAnsi="Arial" w:cs="Arial"/>
          <w:color w:val="000000" w:themeColor="text1"/>
          <w:shd w:val="clear" w:color="auto" w:fill="FFFFFF"/>
          <w:lang w:val="bg-BG"/>
        </w:rPr>
        <w:t>“</w:t>
      </w:r>
      <w:r w:rsidR="00DB7913" w:rsidRPr="003A7DA6">
        <w:rPr>
          <w:rStyle w:val="FootnoteReference"/>
          <w:rFonts w:ascii="Arial" w:eastAsia="Times New Roman" w:hAnsi="Arial" w:cs="Arial"/>
          <w:color w:val="000000" w:themeColor="text1"/>
          <w:shd w:val="clear" w:color="auto" w:fill="FFFFFF"/>
          <w:lang w:val="bg-BG"/>
        </w:rPr>
        <w:footnoteReference w:id="4"/>
      </w:r>
      <w:r w:rsidR="00853152" w:rsidRPr="003A7DA6">
        <w:rPr>
          <w:rFonts w:ascii="Arial" w:eastAsia="Times New Roman" w:hAnsi="Arial" w:cs="Arial"/>
          <w:color w:val="000000" w:themeColor="text1"/>
          <w:shd w:val="clear" w:color="auto" w:fill="FFFFFF"/>
        </w:rPr>
        <w:t xml:space="preserve"> In short, the government of UAE is stable politically, with strong political reforms. And the government is working hard for the development of UAE. Factors that may affect the airline industry are worldwide terrorisms and war.</w:t>
      </w:r>
    </w:p>
    <w:p w14:paraId="7D70AE58" w14:textId="3352DA7C" w:rsidR="00DB689A" w:rsidRPr="003A7DA6" w:rsidRDefault="00FA09B1" w:rsidP="003A7DA6">
      <w:pPr>
        <w:spacing w:line="360" w:lineRule="auto"/>
        <w:jc w:val="both"/>
        <w:rPr>
          <w:rFonts w:ascii="Arial" w:hAnsi="Arial" w:cs="Arial"/>
          <w:color w:val="000000" w:themeColor="text1"/>
        </w:rPr>
      </w:pPr>
      <w:r w:rsidRPr="003A7DA6">
        <w:rPr>
          <w:rFonts w:ascii="Arial" w:hAnsi="Arial" w:cs="Arial"/>
          <w:color w:val="000000" w:themeColor="text1"/>
        </w:rPr>
        <w:lastRenderedPageBreak/>
        <w:t xml:space="preserve"> </w:t>
      </w:r>
      <w:r w:rsidR="00DB689A" w:rsidRPr="003A7DA6">
        <w:rPr>
          <w:rFonts w:ascii="Arial" w:hAnsi="Arial" w:cs="Arial"/>
          <w:color w:val="000000" w:themeColor="text1"/>
        </w:rPr>
        <w:t xml:space="preserve">Next are the economic </w:t>
      </w:r>
      <w:r w:rsidR="00301B02" w:rsidRPr="003A7DA6">
        <w:rPr>
          <w:rFonts w:ascii="Arial" w:hAnsi="Arial" w:cs="Arial"/>
          <w:color w:val="000000" w:themeColor="text1"/>
        </w:rPr>
        <w:t xml:space="preserve">factors which focus on </w:t>
      </w:r>
      <w:r w:rsidR="00DF69C3" w:rsidRPr="003A7DA6">
        <w:rPr>
          <w:rFonts w:ascii="Arial" w:hAnsi="Arial" w:cs="Arial"/>
          <w:color w:val="000000" w:themeColor="text1"/>
        </w:rPr>
        <w:t xml:space="preserve">“economic growth, exchange rates, inflation rate, and interest rates”. These are crucial </w:t>
      </w:r>
      <w:r w:rsidR="00E306FD" w:rsidRPr="003A7DA6">
        <w:rPr>
          <w:rFonts w:ascii="Arial" w:hAnsi="Arial" w:cs="Arial"/>
          <w:color w:val="000000" w:themeColor="text1"/>
        </w:rPr>
        <w:t>as “</w:t>
      </w:r>
      <w:r w:rsidR="00762BCC" w:rsidRPr="003A7DA6">
        <w:rPr>
          <w:rFonts w:ascii="Arial" w:hAnsi="Arial" w:cs="Arial"/>
          <w:color w:val="000000" w:themeColor="text1"/>
        </w:rPr>
        <w:t>interest rates affect a firm’s cost of capital and therefore to what extent a business grows and expands. Exchange rates can affect the costs of exporting goods and the supply and price of imported goods in an econom</w:t>
      </w:r>
      <w:r w:rsidR="000421B7" w:rsidRPr="003A7DA6">
        <w:rPr>
          <w:rFonts w:ascii="Arial" w:hAnsi="Arial" w:cs="Arial"/>
          <w:color w:val="000000" w:themeColor="text1"/>
        </w:rPr>
        <w:t>y”</w:t>
      </w:r>
      <w:r w:rsidR="00374830" w:rsidRPr="003A7DA6">
        <w:rPr>
          <w:rFonts w:ascii="Arial" w:hAnsi="Arial" w:cs="Arial"/>
          <w:color w:val="000000" w:themeColor="text1"/>
        </w:rPr>
        <w:t>.</w:t>
      </w:r>
    </w:p>
    <w:p w14:paraId="72C38FB8" w14:textId="4BCF3691" w:rsidR="006B643E" w:rsidRPr="003A7DA6" w:rsidRDefault="00374830" w:rsidP="003A7DA6">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3A7DA6">
        <w:rPr>
          <w:rFonts w:ascii="Arial" w:hAnsi="Arial" w:cs="Arial"/>
          <w:color w:val="000000" w:themeColor="text1"/>
          <w:sz w:val="22"/>
          <w:szCs w:val="22"/>
        </w:rPr>
        <w:t xml:space="preserve">Social Factors refer to </w:t>
      </w:r>
      <w:r w:rsidR="00DB38A1" w:rsidRPr="003A7DA6">
        <w:rPr>
          <w:rFonts w:ascii="Arial" w:hAnsi="Arial" w:cs="Arial"/>
          <w:color w:val="000000" w:themeColor="text1"/>
          <w:sz w:val="22"/>
          <w:szCs w:val="22"/>
        </w:rPr>
        <w:t>“cultural aspects and health consciousness, population growth rate, age distribution, career attitudes and emphasis on safety.” The importance of the social factor cannot be overlooked as</w:t>
      </w:r>
      <w:r w:rsidR="00245E46" w:rsidRPr="003A7DA6">
        <w:rPr>
          <w:rFonts w:ascii="Arial" w:hAnsi="Arial" w:cs="Arial"/>
          <w:color w:val="000000" w:themeColor="text1"/>
          <w:sz w:val="22"/>
          <w:szCs w:val="22"/>
        </w:rPr>
        <w:t xml:space="preserve"> a change in trend directly impacts </w:t>
      </w:r>
      <w:r w:rsidR="00DB38A1" w:rsidRPr="003A7DA6">
        <w:rPr>
          <w:rFonts w:ascii="Arial" w:hAnsi="Arial" w:cs="Arial"/>
          <w:color w:val="000000" w:themeColor="text1"/>
          <w:sz w:val="22"/>
          <w:szCs w:val="22"/>
        </w:rPr>
        <w:t xml:space="preserve">the demand for a company’s products and how that company operates. </w:t>
      </w:r>
      <w:r w:rsidR="006B643E" w:rsidRPr="003A7DA6">
        <w:rPr>
          <w:rFonts w:ascii="Arial" w:hAnsi="Arial" w:cs="Arial"/>
          <w:color w:val="000000" w:themeColor="text1"/>
          <w:sz w:val="22"/>
          <w:szCs w:val="22"/>
          <w:lang w:val="bg-BG"/>
        </w:rPr>
        <w:t xml:space="preserve">When it comes to Emirates </w:t>
      </w:r>
      <w:r w:rsidR="00BB1716" w:rsidRPr="003A7DA6">
        <w:rPr>
          <w:rFonts w:ascii="Arial" w:hAnsi="Arial" w:cs="Arial"/>
          <w:color w:val="000000" w:themeColor="text1"/>
          <w:sz w:val="22"/>
          <w:szCs w:val="22"/>
          <w:lang w:val="bg-BG"/>
        </w:rPr>
        <w:t xml:space="preserve">the UAE is one of the most diverse </w:t>
      </w:r>
      <w:r w:rsidR="00C023E9" w:rsidRPr="003A7DA6">
        <w:rPr>
          <w:rFonts w:ascii="Arial" w:hAnsi="Arial" w:cs="Arial"/>
          <w:color w:val="000000" w:themeColor="text1"/>
          <w:sz w:val="22"/>
          <w:szCs w:val="22"/>
          <w:lang w:val="bg-BG"/>
        </w:rPr>
        <w:t xml:space="preserve">in the Middle East region. </w:t>
      </w:r>
      <w:r w:rsidR="003B5866" w:rsidRPr="003A7DA6">
        <w:rPr>
          <w:rFonts w:ascii="Arial" w:hAnsi="Arial" w:cs="Arial"/>
          <w:color w:val="000000" w:themeColor="text1"/>
          <w:sz w:val="22"/>
          <w:szCs w:val="22"/>
          <w:lang w:val="bg-BG"/>
        </w:rPr>
        <w:t xml:space="preserve">The country enjoys flourishing tourism and is home to </w:t>
      </w:r>
      <w:r w:rsidR="0088722D" w:rsidRPr="003A7DA6">
        <w:rPr>
          <w:rFonts w:ascii="Arial" w:hAnsi="Arial" w:cs="Arial"/>
          <w:color w:val="000000" w:themeColor="text1"/>
          <w:sz w:val="22"/>
          <w:szCs w:val="22"/>
          <w:lang w:val="bg-BG"/>
        </w:rPr>
        <w:t>many nationalities</w:t>
      </w:r>
      <w:r w:rsidR="00BA1092" w:rsidRPr="003A7DA6">
        <w:rPr>
          <w:rFonts w:ascii="Arial" w:hAnsi="Arial" w:cs="Arial"/>
          <w:color w:val="000000" w:themeColor="text1"/>
          <w:sz w:val="22"/>
          <w:szCs w:val="22"/>
          <w:lang w:val="bg-BG"/>
        </w:rPr>
        <w:t xml:space="preserve"> and religions. </w:t>
      </w:r>
      <w:r w:rsidR="00CC4134" w:rsidRPr="003A7DA6">
        <w:rPr>
          <w:rStyle w:val="FootnoteReference"/>
          <w:rFonts w:ascii="Arial" w:hAnsi="Arial" w:cs="Arial"/>
          <w:color w:val="000000" w:themeColor="text1"/>
          <w:sz w:val="22"/>
          <w:szCs w:val="22"/>
          <w:lang w:val="bg-BG"/>
        </w:rPr>
        <w:footnoteReference w:id="5"/>
      </w:r>
      <w:r w:rsidR="008C0AFA" w:rsidRPr="003A7DA6">
        <w:rPr>
          <w:rFonts w:ascii="Arial" w:hAnsi="Arial" w:cs="Arial"/>
          <w:color w:val="000000" w:themeColor="text1"/>
          <w:sz w:val="22"/>
          <w:szCs w:val="22"/>
          <w:lang w:val="bg-BG"/>
        </w:rPr>
        <w:t xml:space="preserve"> </w:t>
      </w:r>
      <w:r w:rsidR="00657E10" w:rsidRPr="003A7DA6">
        <w:rPr>
          <w:rFonts w:ascii="Arial" w:hAnsi="Arial" w:cs="Arial"/>
          <w:color w:val="000000" w:themeColor="text1"/>
          <w:sz w:val="22"/>
          <w:szCs w:val="22"/>
          <w:lang w:val="bg-BG"/>
        </w:rPr>
        <w:t xml:space="preserve">With Dubai experiencing extreme growth over the last two decades the change in culture, introduction of western values and goods has made a positive impact on the airline‘s inclusivity, employability and innovativity. </w:t>
      </w:r>
    </w:p>
    <w:p w14:paraId="7D272613" w14:textId="69A09B1C" w:rsidR="00245E46" w:rsidRPr="003A7DA6" w:rsidRDefault="00C8733B" w:rsidP="003A7DA6">
      <w:pPr>
        <w:pStyle w:val="NormalWeb"/>
        <w:shd w:val="clear" w:color="auto" w:fill="FFFFFF"/>
        <w:spacing w:before="0" w:beforeAutospacing="0" w:after="0" w:afterAutospacing="0" w:line="360" w:lineRule="auto"/>
        <w:jc w:val="both"/>
        <w:rPr>
          <w:rFonts w:ascii="Arial" w:hAnsi="Arial" w:cs="Arial"/>
          <w:color w:val="000000" w:themeColor="text1"/>
          <w:sz w:val="22"/>
          <w:szCs w:val="22"/>
          <w:lang w:val="bg-BG"/>
        </w:rPr>
      </w:pPr>
      <w:r w:rsidRPr="003A7DA6">
        <w:rPr>
          <w:rFonts w:ascii="Arial" w:hAnsi="Arial" w:cs="Arial"/>
          <w:color w:val="000000" w:themeColor="text1"/>
          <w:sz w:val="22"/>
          <w:szCs w:val="22"/>
          <w:lang w:val="bg-BG"/>
        </w:rPr>
        <w:t xml:space="preserve">A massivee part of the socal and cultural aspects of Emirates‘ busines is their marketing. </w:t>
      </w:r>
    </w:p>
    <w:p w14:paraId="516B6D84" w14:textId="6CABD697" w:rsidR="00FD6437" w:rsidRPr="003A7DA6" w:rsidRDefault="00FD6437" w:rsidP="003A7DA6">
      <w:pPr>
        <w:pStyle w:val="NormalWeb"/>
        <w:shd w:val="clear" w:color="auto" w:fill="FFFFFF"/>
        <w:spacing w:before="0" w:beforeAutospacing="0" w:after="0" w:afterAutospacing="0" w:line="360" w:lineRule="auto"/>
        <w:jc w:val="both"/>
        <w:rPr>
          <w:rFonts w:ascii="Arial" w:hAnsi="Arial" w:cs="Arial"/>
          <w:color w:val="000000" w:themeColor="text1"/>
          <w:sz w:val="22"/>
          <w:szCs w:val="22"/>
          <w:lang w:val="bg-BG"/>
        </w:rPr>
      </w:pPr>
      <w:r w:rsidRPr="003A7DA6">
        <w:rPr>
          <w:rFonts w:ascii="Arial" w:hAnsi="Arial" w:cs="Arial"/>
          <w:color w:val="000000" w:themeColor="text1"/>
          <w:sz w:val="22"/>
          <w:szCs w:val="22"/>
          <w:lang w:val="bg-BG"/>
        </w:rPr>
        <w:t xml:space="preserve">The airline‘s so-called „aggressive“ marketing </w:t>
      </w:r>
      <w:r w:rsidR="00657986" w:rsidRPr="003A7DA6">
        <w:rPr>
          <w:rFonts w:ascii="Arial" w:hAnsi="Arial" w:cs="Arial"/>
          <w:color w:val="000000" w:themeColor="text1"/>
          <w:sz w:val="22"/>
          <w:szCs w:val="22"/>
          <w:lang w:val="bg-BG"/>
        </w:rPr>
        <w:t xml:space="preserve">through the sportsandentertainment world is the reason the airline is widely recognised along sports. </w:t>
      </w:r>
      <w:r w:rsidR="00BA0CBC" w:rsidRPr="003A7DA6">
        <w:rPr>
          <w:rFonts w:ascii="Arial" w:hAnsi="Arial" w:cs="Arial"/>
          <w:color w:val="000000" w:themeColor="text1"/>
          <w:sz w:val="22"/>
          <w:szCs w:val="22"/>
          <w:lang w:val="bg-BG"/>
        </w:rPr>
        <w:t>„</w:t>
      </w:r>
      <w:r w:rsidR="00BA0CBC" w:rsidRPr="003A7DA6">
        <w:rPr>
          <w:rStyle w:val="NormalWeb"/>
          <w:rFonts w:ascii="Arial" w:eastAsia="Times New Roman" w:hAnsi="Arial" w:cs="Arial"/>
          <w:color w:val="000000" w:themeColor="text1"/>
          <w:sz w:val="22"/>
          <w:szCs w:val="22"/>
          <w:bdr w:val="none" w:sz="0" w:space="0" w:color="auto" w:frame="1"/>
        </w:rPr>
        <w:t>Emirates</w:t>
      </w:r>
      <w:r w:rsidR="00BA0CBC" w:rsidRPr="003A7DA6">
        <w:rPr>
          <w:rStyle w:val="Heading3Char"/>
          <w:rFonts w:ascii="Arial" w:eastAsia="Times New Roman" w:hAnsi="Arial" w:cs="Arial"/>
          <w:color w:val="000000" w:themeColor="text1"/>
          <w:sz w:val="22"/>
          <w:szCs w:val="22"/>
          <w:bdr w:val="none" w:sz="0" w:space="0" w:color="auto" w:frame="1"/>
        </w:rPr>
        <w:t> just signed the largest sponsorship deal in ATP Tennis history that represents brand presenceacross 60 tournaments over 5 years. In short, the campaign will be i</w:t>
      </w:r>
      <w:r w:rsidR="00BA0CBC" w:rsidRPr="003A7DA6">
        <w:rPr>
          <w:rStyle w:val="NormalWeb"/>
          <w:rFonts w:ascii="Arial" w:eastAsia="Times New Roman" w:hAnsi="Arial" w:cs="Arial"/>
          <w:color w:val="000000" w:themeColor="text1"/>
          <w:sz w:val="22"/>
          <w:szCs w:val="22"/>
          <w:bdr w:val="none" w:sz="0" w:space="0" w:color="auto" w:frame="1"/>
        </w:rPr>
        <w:t xml:space="preserve">n 29 countries (90% of </w:t>
      </w:r>
      <w:proofErr w:type="spellStart"/>
      <w:r w:rsidR="00BA0CBC" w:rsidRPr="003A7DA6">
        <w:rPr>
          <w:rStyle w:val="NormalWeb"/>
          <w:rFonts w:ascii="Arial" w:eastAsia="Times New Roman" w:hAnsi="Arial" w:cs="Arial"/>
          <w:color w:val="000000" w:themeColor="text1"/>
          <w:sz w:val="22"/>
          <w:szCs w:val="22"/>
          <w:bdr w:val="none" w:sz="0" w:space="0" w:color="auto" w:frame="1"/>
        </w:rPr>
        <w:t>which</w:t>
      </w:r>
      <w:r w:rsidR="00BA0CBC" w:rsidRPr="003A7DA6">
        <w:rPr>
          <w:rStyle w:val="Heading3Char"/>
          <w:rFonts w:ascii="Arial" w:eastAsia="Times New Roman" w:hAnsi="Arial" w:cs="Arial"/>
          <w:color w:val="000000" w:themeColor="text1"/>
          <w:sz w:val="22"/>
          <w:szCs w:val="22"/>
          <w:bdr w:val="none" w:sz="0" w:space="0" w:color="auto" w:frame="1"/>
        </w:rPr>
        <w:t>Emirates</w:t>
      </w:r>
      <w:proofErr w:type="spellEnd"/>
      <w:r w:rsidR="00BA0CBC" w:rsidRPr="003A7DA6">
        <w:rPr>
          <w:rStyle w:val="Heading3Char"/>
          <w:rFonts w:ascii="Arial" w:eastAsia="Times New Roman" w:hAnsi="Arial" w:cs="Arial"/>
          <w:color w:val="000000" w:themeColor="text1"/>
          <w:sz w:val="22"/>
          <w:szCs w:val="22"/>
          <w:bdr w:val="none" w:sz="0" w:space="0" w:color="auto" w:frame="1"/>
        </w:rPr>
        <w:t xml:space="preserve"> has flights to) and will reach over 800 million people </w:t>
      </w:r>
      <w:proofErr w:type="spellStart"/>
      <w:r w:rsidR="00BA0CBC" w:rsidRPr="003A7DA6">
        <w:rPr>
          <w:rStyle w:val="Heading3Char"/>
          <w:rFonts w:ascii="Arial" w:eastAsia="Times New Roman" w:hAnsi="Arial" w:cs="Arial"/>
          <w:color w:val="000000" w:themeColor="text1"/>
          <w:sz w:val="22"/>
          <w:szCs w:val="22"/>
          <w:bdr w:val="none" w:sz="0" w:space="0" w:color="auto" w:frame="1"/>
        </w:rPr>
        <w:t>internationally.</w:t>
      </w:r>
      <w:proofErr w:type="spellEnd"/>
      <w:r w:rsidR="00BA0CBC" w:rsidRPr="003A7DA6">
        <w:rPr>
          <w:rStyle w:val="Heading3Char"/>
          <w:rFonts w:ascii="Arial" w:eastAsia="Times New Roman" w:hAnsi="Arial" w:cs="Arial"/>
          <w:color w:val="000000" w:themeColor="text1"/>
          <w:sz w:val="22"/>
          <w:szCs w:val="22"/>
          <w:bdr w:val="none" w:sz="0" w:space="0" w:color="auto" w:frame="1"/>
          <w:lang w:val="bg-BG"/>
        </w:rPr>
        <w:t>“ Moreover, when compared to other airline</w:t>
      </w:r>
      <w:r w:rsidR="00BA0CBC" w:rsidRPr="003A7DA6">
        <w:rPr>
          <w:rStyle w:val="NormalWeb"/>
          <w:rFonts w:ascii="Arial" w:eastAsia="Times New Roman" w:hAnsi="Arial" w:cs="Arial"/>
          <w:color w:val="000000" w:themeColor="text1"/>
          <w:sz w:val="22"/>
          <w:szCs w:val="22"/>
          <w:bdr w:val="none" w:sz="0" w:space="0" w:color="auto" w:frame="1"/>
        </w:rPr>
        <w:t xml:space="preserve"> </w:t>
      </w:r>
      <w:r w:rsidR="00BA0CBC" w:rsidRPr="003A7DA6">
        <w:rPr>
          <w:rStyle w:val="NormalWeb"/>
          <w:rFonts w:ascii="Arial" w:eastAsia="Times New Roman" w:hAnsi="Arial" w:cs="Arial"/>
          <w:color w:val="000000" w:themeColor="text1"/>
          <w:sz w:val="22"/>
          <w:szCs w:val="22"/>
          <w:bdr w:val="none" w:sz="0" w:space="0" w:color="auto" w:frame="1"/>
          <w:lang w:val="bg-BG"/>
        </w:rPr>
        <w:t>„</w:t>
      </w:r>
      <w:r w:rsidR="00BA0CBC" w:rsidRPr="003A7DA6">
        <w:rPr>
          <w:rStyle w:val="NormalWeb"/>
          <w:rFonts w:ascii="Arial" w:eastAsia="Times New Roman" w:hAnsi="Arial" w:cs="Arial"/>
          <w:color w:val="000000" w:themeColor="text1"/>
          <w:sz w:val="22"/>
          <w:szCs w:val="22"/>
          <w:bdr w:val="none" w:sz="0" w:space="0" w:color="auto" w:frame="1"/>
        </w:rPr>
        <w:t xml:space="preserve">it is rare to find such global marketing campaigns and </w:t>
      </w:r>
      <w:proofErr w:type="spellStart"/>
      <w:r w:rsidR="00BA0CBC" w:rsidRPr="003A7DA6">
        <w:rPr>
          <w:rStyle w:val="NormalWeb"/>
          <w:rFonts w:ascii="Arial" w:eastAsia="Times New Roman" w:hAnsi="Arial" w:cs="Arial"/>
          <w:color w:val="000000" w:themeColor="text1"/>
          <w:sz w:val="22"/>
          <w:szCs w:val="22"/>
          <w:bdr w:val="none" w:sz="0" w:space="0" w:color="auto" w:frame="1"/>
        </w:rPr>
        <w:t>goes</w:t>
      </w:r>
      <w:r w:rsidR="00BA0CBC" w:rsidRPr="003A7DA6">
        <w:rPr>
          <w:rStyle w:val="Heading3Char"/>
          <w:rFonts w:ascii="Arial" w:eastAsia="Times New Roman" w:hAnsi="Arial" w:cs="Arial"/>
          <w:color w:val="000000" w:themeColor="text1"/>
          <w:sz w:val="22"/>
          <w:szCs w:val="22"/>
          <w:bdr w:val="none" w:sz="0" w:space="0" w:color="auto" w:frame="1"/>
        </w:rPr>
        <w:t>to</w:t>
      </w:r>
      <w:proofErr w:type="spellEnd"/>
      <w:r w:rsidR="00BA0CBC" w:rsidRPr="003A7DA6">
        <w:rPr>
          <w:rStyle w:val="Heading3Char"/>
          <w:rFonts w:ascii="Arial" w:eastAsia="Times New Roman" w:hAnsi="Arial" w:cs="Arial"/>
          <w:color w:val="000000" w:themeColor="text1"/>
          <w:sz w:val="22"/>
          <w:szCs w:val="22"/>
          <w:bdr w:val="none" w:sz="0" w:space="0" w:color="auto" w:frame="1"/>
        </w:rPr>
        <w:t xml:space="preserve"> show the aggressiveness that Emirates </w:t>
      </w:r>
      <w:r w:rsidR="00BA0CBC" w:rsidRPr="003A7DA6">
        <w:rPr>
          <w:rStyle w:val="NormalWeb"/>
          <w:rFonts w:ascii="Arial" w:eastAsia="Times New Roman" w:hAnsi="Arial" w:cs="Arial"/>
          <w:color w:val="000000" w:themeColor="text1"/>
          <w:sz w:val="22"/>
          <w:szCs w:val="22"/>
          <w:bdr w:val="none" w:sz="0" w:space="0" w:color="auto" w:frame="1"/>
        </w:rPr>
        <w:t>chooses to represent.</w:t>
      </w:r>
      <w:r w:rsidR="00BA0CBC" w:rsidRPr="003A7DA6">
        <w:rPr>
          <w:rStyle w:val="NormalWeb"/>
          <w:rFonts w:ascii="Arial" w:eastAsia="Times New Roman" w:hAnsi="Arial" w:cs="Arial"/>
          <w:color w:val="000000" w:themeColor="text1"/>
          <w:sz w:val="22"/>
          <w:szCs w:val="22"/>
          <w:bdr w:val="none" w:sz="0" w:space="0" w:color="auto" w:frame="1"/>
          <w:lang w:val="bg-BG"/>
        </w:rPr>
        <w:t>“</w:t>
      </w:r>
      <w:r w:rsidR="001267B2" w:rsidRPr="003A7DA6">
        <w:rPr>
          <w:rStyle w:val="FootnoteReference"/>
          <w:rFonts w:ascii="Arial" w:eastAsia="Times New Roman" w:hAnsi="Arial" w:cs="Arial"/>
          <w:color w:val="000000" w:themeColor="text1"/>
          <w:sz w:val="22"/>
          <w:szCs w:val="22"/>
          <w:bdr w:val="none" w:sz="0" w:space="0" w:color="auto" w:frame="1"/>
          <w:lang w:val="bg-BG"/>
        </w:rPr>
        <w:footnoteReference w:id="6"/>
      </w:r>
    </w:p>
    <w:p w14:paraId="724F59AB" w14:textId="77777777" w:rsidR="00C8733B" w:rsidRPr="003A7DA6" w:rsidRDefault="00C8733B" w:rsidP="003A7DA6">
      <w:pPr>
        <w:pStyle w:val="NormalWeb"/>
        <w:shd w:val="clear" w:color="auto" w:fill="FFFFFF"/>
        <w:spacing w:before="0" w:beforeAutospacing="0" w:after="0" w:afterAutospacing="0" w:line="360" w:lineRule="auto"/>
        <w:jc w:val="both"/>
        <w:rPr>
          <w:rFonts w:ascii="Arial" w:hAnsi="Arial" w:cs="Arial"/>
          <w:color w:val="000000" w:themeColor="text1"/>
          <w:sz w:val="22"/>
          <w:szCs w:val="22"/>
          <w:lang w:val="bg-BG"/>
        </w:rPr>
      </w:pPr>
    </w:p>
    <w:p w14:paraId="3FA1F4B7" w14:textId="37F0E66C" w:rsidR="00245E46" w:rsidRPr="003A7DA6" w:rsidRDefault="00245E46" w:rsidP="003A7DA6">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3A7DA6">
        <w:rPr>
          <w:rFonts w:ascii="Arial" w:hAnsi="Arial" w:cs="Arial"/>
          <w:color w:val="000000" w:themeColor="text1"/>
          <w:sz w:val="22"/>
          <w:szCs w:val="22"/>
        </w:rPr>
        <w:t xml:space="preserve">Lastly, Technological factors include </w:t>
      </w:r>
      <w:r w:rsidR="00181461" w:rsidRPr="003A7DA6">
        <w:rPr>
          <w:rFonts w:ascii="Arial" w:hAnsi="Arial" w:cs="Arial"/>
          <w:color w:val="000000" w:themeColor="text1"/>
          <w:sz w:val="22"/>
          <w:szCs w:val="22"/>
        </w:rPr>
        <w:t>“</w:t>
      </w:r>
      <w:r w:rsidRPr="003A7DA6">
        <w:rPr>
          <w:rFonts w:ascii="Arial" w:hAnsi="Arial" w:cs="Arial"/>
          <w:color w:val="000000" w:themeColor="text1"/>
          <w:sz w:val="22"/>
          <w:szCs w:val="22"/>
        </w:rPr>
        <w:t>technological aspects like R&amp;D activity, automation,</w:t>
      </w:r>
      <w:r w:rsidRPr="003A7DA6">
        <w:rPr>
          <w:rFonts w:ascii="Arial" w:hAnsi="Arial" w:cs="Arial"/>
          <w:color w:val="000000" w:themeColor="text1"/>
          <w:sz w:val="22"/>
          <w:szCs w:val="22"/>
          <w:lang w:val="bg-BG"/>
        </w:rPr>
        <w:t xml:space="preserve"> </w:t>
      </w:r>
      <w:r w:rsidRPr="003A7DA6">
        <w:rPr>
          <w:rFonts w:ascii="Arial" w:hAnsi="Arial" w:cs="Arial"/>
          <w:color w:val="000000" w:themeColor="text1"/>
          <w:sz w:val="22"/>
          <w:szCs w:val="22"/>
        </w:rPr>
        <w:t>technology incentives and the rate of technological change.</w:t>
      </w:r>
      <w:r w:rsidR="006A4B38" w:rsidRPr="003A7DA6">
        <w:rPr>
          <w:rFonts w:ascii="Arial" w:hAnsi="Arial" w:cs="Arial"/>
          <w:color w:val="000000" w:themeColor="text1"/>
          <w:sz w:val="22"/>
          <w:szCs w:val="22"/>
        </w:rPr>
        <w:t xml:space="preserve">” </w:t>
      </w:r>
      <w:r w:rsidRPr="003A7DA6">
        <w:rPr>
          <w:rFonts w:ascii="Arial" w:hAnsi="Arial" w:cs="Arial"/>
          <w:color w:val="000000" w:themeColor="text1"/>
          <w:sz w:val="22"/>
          <w:szCs w:val="22"/>
        </w:rPr>
        <w:t xml:space="preserve">These can </w:t>
      </w:r>
      <w:r w:rsidR="006A4B38" w:rsidRPr="003A7DA6">
        <w:rPr>
          <w:rFonts w:ascii="Arial" w:hAnsi="Arial" w:cs="Arial"/>
          <w:color w:val="000000" w:themeColor="text1"/>
          <w:sz w:val="22"/>
          <w:szCs w:val="22"/>
        </w:rPr>
        <w:t>“</w:t>
      </w:r>
      <w:r w:rsidRPr="003A7DA6">
        <w:rPr>
          <w:rFonts w:ascii="Arial" w:hAnsi="Arial" w:cs="Arial"/>
          <w:color w:val="000000" w:themeColor="text1"/>
          <w:sz w:val="22"/>
          <w:szCs w:val="22"/>
        </w:rPr>
        <w:t>determine barriers to entry, minimum efficient production level and influence the outsourcing decisions.</w:t>
      </w:r>
      <w:r w:rsidR="006A4B38" w:rsidRPr="003A7DA6">
        <w:rPr>
          <w:rFonts w:ascii="Arial" w:hAnsi="Arial" w:cs="Arial"/>
          <w:color w:val="000000" w:themeColor="text1"/>
          <w:sz w:val="22"/>
          <w:szCs w:val="22"/>
        </w:rPr>
        <w:t>”</w:t>
      </w:r>
    </w:p>
    <w:p w14:paraId="159ED685" w14:textId="5C915A98" w:rsidR="00301ED7" w:rsidRPr="003A7DA6" w:rsidRDefault="00301ED7" w:rsidP="003A7DA6">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3A7DA6">
        <w:rPr>
          <w:rFonts w:ascii="Arial" w:hAnsi="Arial" w:cs="Arial"/>
          <w:color w:val="000000" w:themeColor="text1"/>
          <w:sz w:val="22"/>
          <w:szCs w:val="22"/>
        </w:rPr>
        <w:t xml:space="preserve">Moreover, a shift in </w:t>
      </w:r>
      <w:r w:rsidR="00AB5853" w:rsidRPr="003A7DA6">
        <w:rPr>
          <w:rFonts w:ascii="Arial" w:hAnsi="Arial" w:cs="Arial"/>
          <w:color w:val="000000" w:themeColor="text1"/>
          <w:sz w:val="22"/>
          <w:szCs w:val="22"/>
        </w:rPr>
        <w:t>technology</w:t>
      </w:r>
      <w:r w:rsidRPr="003A7DA6">
        <w:rPr>
          <w:rFonts w:ascii="Arial" w:hAnsi="Arial" w:cs="Arial"/>
          <w:color w:val="000000" w:themeColor="text1"/>
          <w:sz w:val="22"/>
          <w:szCs w:val="22"/>
        </w:rPr>
        <w:t xml:space="preserve"> would lead to changes in “cost</w:t>
      </w:r>
      <w:r w:rsidR="00AB5853" w:rsidRPr="003A7DA6">
        <w:rPr>
          <w:rFonts w:ascii="Arial" w:hAnsi="Arial" w:cs="Arial"/>
          <w:color w:val="000000" w:themeColor="text1"/>
          <w:sz w:val="22"/>
          <w:szCs w:val="22"/>
        </w:rPr>
        <w:t xml:space="preserve">, </w:t>
      </w:r>
      <w:r w:rsidRPr="003A7DA6">
        <w:rPr>
          <w:rFonts w:ascii="Arial" w:hAnsi="Arial" w:cs="Arial"/>
          <w:color w:val="000000" w:themeColor="text1"/>
          <w:sz w:val="22"/>
          <w:szCs w:val="22"/>
        </w:rPr>
        <w:t>quality</w:t>
      </w:r>
      <w:r w:rsidR="00AB5853" w:rsidRPr="003A7DA6">
        <w:rPr>
          <w:rFonts w:ascii="Arial" w:hAnsi="Arial" w:cs="Arial"/>
          <w:color w:val="000000" w:themeColor="text1"/>
          <w:sz w:val="22"/>
          <w:szCs w:val="22"/>
        </w:rPr>
        <w:t xml:space="preserve"> and lead to innovation”</w:t>
      </w:r>
      <w:r w:rsidR="009B5974" w:rsidRPr="003A7DA6">
        <w:rPr>
          <w:rStyle w:val="FootnoteReference"/>
          <w:rFonts w:ascii="Arial" w:hAnsi="Arial" w:cs="Arial"/>
          <w:color w:val="000000" w:themeColor="text1"/>
          <w:sz w:val="22"/>
          <w:szCs w:val="22"/>
        </w:rPr>
        <w:footnoteReference w:id="7"/>
      </w:r>
    </w:p>
    <w:p w14:paraId="4F4D4FD6" w14:textId="087672B3" w:rsidR="00206466" w:rsidRPr="003A7DA6" w:rsidRDefault="00206466" w:rsidP="003A7DA6">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p>
    <w:p w14:paraId="4335F110" w14:textId="0C7B3826" w:rsidR="00245E46" w:rsidRPr="003A7DA6" w:rsidRDefault="00245E46" w:rsidP="003A7DA6">
      <w:pPr>
        <w:spacing w:line="360" w:lineRule="auto"/>
        <w:jc w:val="both"/>
        <w:rPr>
          <w:rFonts w:ascii="Arial" w:hAnsi="Arial" w:cs="Arial"/>
          <w:color w:val="000000" w:themeColor="text1"/>
        </w:rPr>
      </w:pPr>
    </w:p>
    <w:p w14:paraId="3777C843" w14:textId="19A1DA23" w:rsidR="00F02419" w:rsidRPr="003A7DA6" w:rsidRDefault="00E43A5A" w:rsidP="003A7DA6">
      <w:pPr>
        <w:shd w:val="clear" w:color="auto" w:fill="FFFFFF"/>
        <w:spacing w:after="0"/>
        <w:jc w:val="both"/>
        <w:divId w:val="1898205404"/>
        <w:rPr>
          <w:rFonts w:ascii="Arial" w:hAnsi="Arial" w:cs="Arial"/>
          <w:color w:val="000000" w:themeColor="text1"/>
          <w:lang w:val="bg-BG"/>
        </w:rPr>
      </w:pPr>
      <w:r w:rsidRPr="003A7DA6">
        <w:rPr>
          <w:rFonts w:ascii="Arial" w:hAnsi="Arial" w:cs="Arial"/>
          <w:color w:val="000000" w:themeColor="text1"/>
        </w:rPr>
        <w:t>Porter’s Five Forces is another method used to analyse</w:t>
      </w:r>
      <w:r w:rsidR="005F007E" w:rsidRPr="003A7DA6">
        <w:rPr>
          <w:rFonts w:ascii="Arial" w:hAnsi="Arial" w:cs="Arial"/>
          <w:color w:val="000000" w:themeColor="text1"/>
          <w:lang w:val="bg-BG"/>
        </w:rPr>
        <w:t xml:space="preserve"> a </w:t>
      </w:r>
      <w:proofErr w:type="gramStart"/>
      <w:r w:rsidR="00AC7739" w:rsidRPr="003A7DA6">
        <w:rPr>
          <w:rFonts w:ascii="Arial" w:hAnsi="Arial" w:cs="Arial"/>
          <w:color w:val="000000" w:themeColor="text1"/>
          <w:lang w:val="bg-BG"/>
        </w:rPr>
        <w:t>business‘</w:t>
      </w:r>
      <w:proofErr w:type="gramEnd"/>
      <w:r w:rsidR="00AC7739" w:rsidRPr="003A7DA6">
        <w:rPr>
          <w:rFonts w:ascii="Arial" w:hAnsi="Arial" w:cs="Arial"/>
          <w:color w:val="000000" w:themeColor="text1"/>
          <w:lang w:val="bg-BG"/>
        </w:rPr>
        <w:t>efficiency</w:t>
      </w:r>
      <w:r w:rsidR="005F007E" w:rsidRPr="003A7DA6">
        <w:rPr>
          <w:rFonts w:ascii="Arial" w:hAnsi="Arial" w:cs="Arial"/>
          <w:color w:val="000000" w:themeColor="text1"/>
          <w:lang w:val="bg-BG"/>
        </w:rPr>
        <w:t xml:space="preserve"> and profitability. </w:t>
      </w:r>
    </w:p>
    <w:p w14:paraId="094A7BEC" w14:textId="60C13112" w:rsidR="00F02419" w:rsidRPr="003A7DA6" w:rsidRDefault="00C94407" w:rsidP="003A7DA6">
      <w:pPr>
        <w:shd w:val="clear" w:color="auto" w:fill="FFFFFF"/>
        <w:spacing w:after="0"/>
        <w:jc w:val="both"/>
        <w:divId w:val="1898205404"/>
        <w:rPr>
          <w:rFonts w:ascii="Arial" w:hAnsi="Arial" w:cs="Arial"/>
          <w:color w:val="000000" w:themeColor="text1"/>
          <w:lang w:val="bg-BG"/>
        </w:rPr>
      </w:pPr>
      <w:r w:rsidRPr="003A7DA6">
        <w:rPr>
          <w:rFonts w:ascii="Arial" w:hAnsi="Arial" w:cs="Arial"/>
          <w:color w:val="000000" w:themeColor="text1"/>
          <w:lang w:val="bg-BG"/>
        </w:rPr>
        <w:lastRenderedPageBreak/>
        <w:t>It includes :‘2</w:t>
      </w:r>
      <w:r w:rsidR="00F02419" w:rsidRPr="003A7DA6">
        <w:rPr>
          <w:rFonts w:ascii="Arial" w:hAnsi="Arial" w:cs="Arial"/>
          <w:color w:val="000000" w:themeColor="text1"/>
        </w:rPr>
        <w:t>The bargaining power of suppliers</w:t>
      </w:r>
      <w:r w:rsidR="00CE2961" w:rsidRPr="003A7DA6">
        <w:rPr>
          <w:rFonts w:ascii="Arial" w:hAnsi="Arial" w:cs="Arial"/>
          <w:color w:val="000000" w:themeColor="text1"/>
          <w:lang w:val="bg-BG"/>
        </w:rPr>
        <w:t>‘ which</w:t>
      </w:r>
      <w:r w:rsidR="00F02419" w:rsidRPr="003A7DA6">
        <w:rPr>
          <w:rFonts w:ascii="Arial" w:hAnsi="Arial" w:cs="Arial"/>
          <w:color w:val="000000" w:themeColor="text1"/>
        </w:rPr>
        <w:t> </w:t>
      </w:r>
      <w:r w:rsidR="00CB3011" w:rsidRPr="003A7DA6">
        <w:rPr>
          <w:rFonts w:ascii="Arial" w:hAnsi="Arial" w:cs="Arial"/>
          <w:color w:val="000000" w:themeColor="text1"/>
          <w:lang w:val="bg-BG"/>
        </w:rPr>
        <w:t>can be</w:t>
      </w:r>
      <w:r w:rsidR="00F02419" w:rsidRPr="003A7DA6">
        <w:rPr>
          <w:rFonts w:ascii="Arial" w:hAnsi="Arial" w:cs="Arial"/>
          <w:color w:val="000000" w:themeColor="text1"/>
        </w:rPr>
        <w:t xml:space="preserve"> relatively low because the company has many</w:t>
      </w:r>
      <w:r w:rsidR="00CE2961" w:rsidRPr="003A7DA6">
        <w:rPr>
          <w:rFonts w:ascii="Arial" w:hAnsi="Arial" w:cs="Arial"/>
          <w:color w:val="000000" w:themeColor="text1"/>
          <w:lang w:val="bg-BG"/>
        </w:rPr>
        <w:t xml:space="preserve"> </w:t>
      </w:r>
      <w:r w:rsidR="00F02419" w:rsidRPr="003A7DA6">
        <w:rPr>
          <w:rFonts w:ascii="Arial" w:hAnsi="Arial" w:cs="Arial"/>
          <w:color w:val="000000" w:themeColor="text1"/>
        </w:rPr>
        <w:t xml:space="preserve">different suppliers </w:t>
      </w:r>
      <w:r w:rsidR="00CB3011" w:rsidRPr="003A7DA6">
        <w:rPr>
          <w:rFonts w:ascii="Arial" w:hAnsi="Arial" w:cs="Arial"/>
          <w:color w:val="000000" w:themeColor="text1"/>
          <w:lang w:val="bg-BG"/>
        </w:rPr>
        <w:t xml:space="preserve">for example in the US and Abroad. </w:t>
      </w:r>
    </w:p>
    <w:p w14:paraId="0980CE73" w14:textId="1F7D9D2C" w:rsidR="00F02419" w:rsidRPr="003A7DA6" w:rsidRDefault="002C3EE0" w:rsidP="003A7DA6">
      <w:pPr>
        <w:shd w:val="clear" w:color="auto" w:fill="FFFFFF"/>
        <w:spacing w:after="0"/>
        <w:jc w:val="both"/>
        <w:divId w:val="1898205404"/>
        <w:rPr>
          <w:rFonts w:ascii="Arial" w:hAnsi="Arial" w:cs="Arial"/>
          <w:color w:val="000000" w:themeColor="text1"/>
          <w:lang w:val="bg-BG"/>
        </w:rPr>
      </w:pPr>
      <w:r w:rsidRPr="003A7DA6">
        <w:rPr>
          <w:rFonts w:ascii="Arial" w:hAnsi="Arial" w:cs="Arial"/>
          <w:color w:val="000000" w:themeColor="text1"/>
          <w:lang w:val="bg-BG"/>
        </w:rPr>
        <w:t>‚</w:t>
      </w:r>
      <w:r w:rsidR="00F02419" w:rsidRPr="003A7DA6">
        <w:rPr>
          <w:rFonts w:ascii="Arial" w:hAnsi="Arial" w:cs="Arial"/>
          <w:color w:val="000000" w:themeColor="text1"/>
        </w:rPr>
        <w:t>The bargaining power of customers</w:t>
      </w:r>
      <w:r w:rsidRPr="003A7DA6">
        <w:rPr>
          <w:rFonts w:ascii="Arial" w:hAnsi="Arial" w:cs="Arial"/>
          <w:color w:val="000000" w:themeColor="text1"/>
          <w:lang w:val="bg-BG"/>
        </w:rPr>
        <w:t>‘</w:t>
      </w:r>
      <w:r w:rsidR="00F02419" w:rsidRPr="003A7DA6">
        <w:rPr>
          <w:rFonts w:ascii="Arial" w:hAnsi="Arial" w:cs="Arial"/>
          <w:color w:val="000000" w:themeColor="text1"/>
        </w:rPr>
        <w:t xml:space="preserve"> is higher in the wholesale customers as they can </w:t>
      </w:r>
      <w:r w:rsidRPr="003A7DA6">
        <w:rPr>
          <w:rFonts w:ascii="Arial" w:hAnsi="Arial" w:cs="Arial"/>
          <w:color w:val="000000" w:themeColor="text1"/>
          <w:lang w:val="bg-BG"/>
        </w:rPr>
        <w:t>„</w:t>
      </w:r>
      <w:r w:rsidR="00F02419" w:rsidRPr="003A7DA6">
        <w:rPr>
          <w:rFonts w:ascii="Arial" w:hAnsi="Arial" w:cs="Arial"/>
          <w:color w:val="000000" w:themeColor="text1"/>
        </w:rPr>
        <w:t>switch at a low cost to the competition</w:t>
      </w:r>
      <w:r w:rsidRPr="003A7DA6">
        <w:rPr>
          <w:rFonts w:ascii="Arial" w:hAnsi="Arial" w:cs="Arial"/>
          <w:color w:val="000000" w:themeColor="text1"/>
          <w:lang w:val="bg-BG"/>
        </w:rPr>
        <w:t>“</w:t>
      </w:r>
      <w:r w:rsidR="00F02419" w:rsidRPr="003A7DA6">
        <w:rPr>
          <w:rFonts w:ascii="Arial" w:hAnsi="Arial" w:cs="Arial"/>
          <w:color w:val="000000" w:themeColor="text1"/>
        </w:rPr>
        <w:t xml:space="preserve">, </w:t>
      </w:r>
      <w:r w:rsidR="00854A36" w:rsidRPr="003A7DA6">
        <w:rPr>
          <w:rFonts w:ascii="Arial" w:hAnsi="Arial" w:cs="Arial"/>
          <w:color w:val="000000" w:themeColor="text1"/>
          <w:lang w:val="bg-BG"/>
        </w:rPr>
        <w:t>and in this way they gain a</w:t>
      </w:r>
      <w:r w:rsidR="00F02419" w:rsidRPr="003A7DA6">
        <w:rPr>
          <w:rFonts w:ascii="Arial" w:hAnsi="Arial" w:cs="Arial"/>
          <w:color w:val="000000" w:themeColor="text1"/>
        </w:rPr>
        <w:t xml:space="preserve"> higher margin. </w:t>
      </w:r>
      <w:r w:rsidR="00854A36" w:rsidRPr="003A7DA6">
        <w:rPr>
          <w:rFonts w:ascii="Arial" w:hAnsi="Arial" w:cs="Arial"/>
          <w:color w:val="000000" w:themeColor="text1"/>
          <w:lang w:val="bg-BG"/>
        </w:rPr>
        <w:t>When it comes to</w:t>
      </w:r>
      <w:r w:rsidR="00F02419" w:rsidRPr="003A7DA6">
        <w:rPr>
          <w:rFonts w:ascii="Arial" w:hAnsi="Arial" w:cs="Arial"/>
          <w:color w:val="000000" w:themeColor="text1"/>
        </w:rPr>
        <w:t xml:space="preserve"> retail customers, </w:t>
      </w:r>
      <w:r w:rsidR="00854A36" w:rsidRPr="003A7DA6">
        <w:rPr>
          <w:rFonts w:ascii="Arial" w:hAnsi="Arial" w:cs="Arial"/>
          <w:color w:val="000000" w:themeColor="text1"/>
          <w:lang w:val="bg-BG"/>
        </w:rPr>
        <w:t>„</w:t>
      </w:r>
      <w:r w:rsidR="00F02419" w:rsidRPr="003A7DA6">
        <w:rPr>
          <w:rFonts w:ascii="Arial" w:hAnsi="Arial" w:cs="Arial"/>
          <w:color w:val="000000" w:themeColor="text1"/>
        </w:rPr>
        <w:t>the bargaining power is lower as customers are loyal to the brand.</w:t>
      </w:r>
      <w:r w:rsidR="00854A36" w:rsidRPr="003A7DA6">
        <w:rPr>
          <w:rFonts w:ascii="Arial" w:hAnsi="Arial" w:cs="Arial"/>
          <w:color w:val="000000" w:themeColor="text1"/>
          <w:lang w:val="bg-BG"/>
        </w:rPr>
        <w:t>“</w:t>
      </w:r>
    </w:p>
    <w:p w14:paraId="2D7CD0B8" w14:textId="012B712F" w:rsidR="00F02419" w:rsidRPr="003A7DA6" w:rsidRDefault="00B13FD8" w:rsidP="003A7DA6">
      <w:pPr>
        <w:shd w:val="clear" w:color="auto" w:fill="FFFFFF"/>
        <w:spacing w:after="0"/>
        <w:jc w:val="both"/>
        <w:divId w:val="1898205404"/>
        <w:rPr>
          <w:rFonts w:ascii="Arial" w:hAnsi="Arial" w:cs="Arial"/>
          <w:color w:val="000000" w:themeColor="text1"/>
          <w:lang w:val="bg-BG"/>
        </w:rPr>
      </w:pPr>
      <w:r w:rsidRPr="003A7DA6">
        <w:rPr>
          <w:rFonts w:ascii="Arial" w:hAnsi="Arial" w:cs="Arial"/>
          <w:color w:val="000000" w:themeColor="text1"/>
          <w:lang w:val="bg-BG"/>
        </w:rPr>
        <w:t>‚</w:t>
      </w:r>
      <w:r w:rsidR="00F02419" w:rsidRPr="003A7DA6">
        <w:rPr>
          <w:rFonts w:ascii="Arial" w:hAnsi="Arial" w:cs="Arial"/>
          <w:color w:val="000000" w:themeColor="text1"/>
        </w:rPr>
        <w:t>The threat of new entrants</w:t>
      </w:r>
      <w:r w:rsidRPr="003A7DA6">
        <w:rPr>
          <w:rFonts w:ascii="Arial" w:hAnsi="Arial" w:cs="Arial"/>
          <w:color w:val="000000" w:themeColor="text1"/>
          <w:lang w:val="bg-BG"/>
        </w:rPr>
        <w:t>‘</w:t>
      </w:r>
      <w:r w:rsidR="00F02419" w:rsidRPr="003A7DA6">
        <w:rPr>
          <w:rFonts w:ascii="Arial" w:hAnsi="Arial" w:cs="Arial"/>
          <w:color w:val="000000" w:themeColor="text1"/>
        </w:rPr>
        <w:t xml:space="preserve"> is high as the entry barriers are low – </w:t>
      </w:r>
      <w:r w:rsidRPr="003A7DA6">
        <w:rPr>
          <w:rFonts w:ascii="Arial" w:hAnsi="Arial" w:cs="Arial"/>
          <w:color w:val="000000" w:themeColor="text1"/>
          <w:lang w:val="bg-BG"/>
        </w:rPr>
        <w:t>„</w:t>
      </w:r>
      <w:r w:rsidR="00F02419" w:rsidRPr="003A7DA6">
        <w:rPr>
          <w:rFonts w:ascii="Arial" w:hAnsi="Arial" w:cs="Arial"/>
          <w:color w:val="000000" w:themeColor="text1"/>
        </w:rPr>
        <w:t xml:space="preserve">low R &amp; D expense, not much-specialized knowledge is required in operating the business, low production and </w:t>
      </w:r>
      <w:r w:rsidR="00AC7739" w:rsidRPr="003A7DA6">
        <w:rPr>
          <w:rFonts w:ascii="Arial" w:hAnsi="Arial" w:cs="Arial"/>
          <w:color w:val="000000" w:themeColor="text1"/>
        </w:rPr>
        <w:t>labour</w:t>
      </w:r>
      <w:r w:rsidR="00F02419" w:rsidRPr="003A7DA6">
        <w:rPr>
          <w:rFonts w:ascii="Arial" w:hAnsi="Arial" w:cs="Arial"/>
          <w:color w:val="000000" w:themeColor="text1"/>
        </w:rPr>
        <w:t xml:space="preserve"> cost in some cities.</w:t>
      </w:r>
      <w:r w:rsidRPr="003A7DA6">
        <w:rPr>
          <w:rFonts w:ascii="Arial" w:hAnsi="Arial" w:cs="Arial"/>
          <w:color w:val="000000" w:themeColor="text1"/>
          <w:lang w:val="bg-BG"/>
        </w:rPr>
        <w:t>“</w:t>
      </w:r>
    </w:p>
    <w:p w14:paraId="285FEC80" w14:textId="12DC7272" w:rsidR="00F02419" w:rsidRPr="003A7DA6" w:rsidRDefault="00B13FD8" w:rsidP="003A7DA6">
      <w:pPr>
        <w:shd w:val="clear" w:color="auto" w:fill="FFFFFF"/>
        <w:spacing w:after="0"/>
        <w:jc w:val="both"/>
        <w:divId w:val="1898205404"/>
        <w:rPr>
          <w:rFonts w:ascii="Arial" w:hAnsi="Arial" w:cs="Arial"/>
          <w:color w:val="000000" w:themeColor="text1"/>
          <w:lang w:val="bg-BG"/>
        </w:rPr>
      </w:pPr>
      <w:r w:rsidRPr="003A7DA6">
        <w:rPr>
          <w:rFonts w:ascii="Arial" w:hAnsi="Arial" w:cs="Arial"/>
          <w:color w:val="000000" w:themeColor="text1"/>
          <w:lang w:val="bg-BG"/>
        </w:rPr>
        <w:t>‚</w:t>
      </w:r>
      <w:r w:rsidR="00F02419" w:rsidRPr="003A7DA6">
        <w:rPr>
          <w:rFonts w:ascii="Arial" w:hAnsi="Arial" w:cs="Arial"/>
          <w:color w:val="000000" w:themeColor="text1"/>
        </w:rPr>
        <w:t>The threat of substitute products</w:t>
      </w:r>
      <w:r w:rsidRPr="003A7DA6">
        <w:rPr>
          <w:rFonts w:ascii="Arial" w:hAnsi="Arial" w:cs="Arial"/>
          <w:color w:val="000000" w:themeColor="text1"/>
          <w:lang w:val="bg-BG"/>
        </w:rPr>
        <w:t>‘</w:t>
      </w:r>
      <w:r w:rsidR="00F02419" w:rsidRPr="003A7DA6">
        <w:rPr>
          <w:rFonts w:ascii="Arial" w:hAnsi="Arial" w:cs="Arial"/>
          <w:color w:val="000000" w:themeColor="text1"/>
        </w:rPr>
        <w:t> </w:t>
      </w:r>
      <w:r w:rsidR="00DA5461" w:rsidRPr="003A7DA6">
        <w:rPr>
          <w:rFonts w:ascii="Arial" w:hAnsi="Arial" w:cs="Arial"/>
          <w:color w:val="000000" w:themeColor="text1"/>
          <w:lang w:val="bg-BG"/>
        </w:rPr>
        <w:t>can be considered low due to the high brand loyalty.</w:t>
      </w:r>
      <w:r w:rsidR="00F02419" w:rsidRPr="003A7DA6">
        <w:rPr>
          <w:rFonts w:ascii="Arial" w:hAnsi="Arial" w:cs="Arial"/>
          <w:color w:val="000000" w:themeColor="text1"/>
        </w:rPr>
        <w:t xml:space="preserve"> </w:t>
      </w:r>
      <w:r w:rsidR="00DA5461" w:rsidRPr="003A7DA6">
        <w:rPr>
          <w:rFonts w:ascii="Arial" w:hAnsi="Arial" w:cs="Arial"/>
          <w:color w:val="000000" w:themeColor="text1"/>
          <w:lang w:val="bg-BG"/>
        </w:rPr>
        <w:t xml:space="preserve">Therefore, </w:t>
      </w:r>
      <w:r w:rsidR="00B455B4" w:rsidRPr="003A7DA6">
        <w:rPr>
          <w:rFonts w:ascii="Arial" w:hAnsi="Arial" w:cs="Arial"/>
          <w:color w:val="000000" w:themeColor="text1"/>
          <w:lang w:val="bg-BG"/>
        </w:rPr>
        <w:t xml:space="preserve">in the lon-term there is an expected demnd for the company‘s products. </w:t>
      </w:r>
    </w:p>
    <w:p w14:paraId="0300B32F" w14:textId="576C6191" w:rsidR="00F02419" w:rsidRPr="003A7DA6" w:rsidRDefault="00AC7739" w:rsidP="003A7DA6">
      <w:pPr>
        <w:shd w:val="clear" w:color="auto" w:fill="FFFFFF"/>
        <w:spacing w:after="0"/>
        <w:jc w:val="both"/>
        <w:divId w:val="1898205404"/>
        <w:rPr>
          <w:rFonts w:ascii="Arial" w:hAnsi="Arial" w:cs="Arial"/>
          <w:color w:val="000000" w:themeColor="text1"/>
        </w:rPr>
      </w:pPr>
      <w:r w:rsidRPr="003A7DA6">
        <w:rPr>
          <w:rFonts w:ascii="Arial" w:hAnsi="Arial" w:cs="Arial"/>
          <w:color w:val="000000" w:themeColor="text1"/>
          <w:lang w:val="bg-BG"/>
        </w:rPr>
        <w:t>‚</w:t>
      </w:r>
      <w:r w:rsidR="00F02419" w:rsidRPr="003A7DA6">
        <w:rPr>
          <w:rFonts w:ascii="Arial" w:hAnsi="Arial" w:cs="Arial"/>
          <w:color w:val="000000" w:themeColor="text1"/>
        </w:rPr>
        <w:t>The competitive rivalry</w:t>
      </w:r>
      <w:r w:rsidRPr="003A7DA6">
        <w:rPr>
          <w:rFonts w:ascii="Arial" w:hAnsi="Arial" w:cs="Arial"/>
          <w:color w:val="000000" w:themeColor="text1"/>
          <w:lang w:val="bg-BG"/>
        </w:rPr>
        <w:t>‘</w:t>
      </w:r>
      <w:r w:rsidR="00F02419" w:rsidRPr="003A7DA6">
        <w:rPr>
          <w:rFonts w:ascii="Arial" w:hAnsi="Arial" w:cs="Arial"/>
          <w:color w:val="000000" w:themeColor="text1"/>
        </w:rPr>
        <w:t xml:space="preserve"> in the industry is high </w:t>
      </w:r>
      <w:r w:rsidRPr="003A7DA6">
        <w:rPr>
          <w:rFonts w:ascii="Arial" w:hAnsi="Arial" w:cs="Arial"/>
          <w:color w:val="000000" w:themeColor="text1"/>
          <w:lang w:val="bg-BG"/>
        </w:rPr>
        <w:t>„</w:t>
      </w:r>
      <w:r w:rsidR="00F02419" w:rsidRPr="003A7DA6">
        <w:rPr>
          <w:rFonts w:ascii="Arial" w:hAnsi="Arial" w:cs="Arial"/>
          <w:color w:val="000000" w:themeColor="text1"/>
        </w:rPr>
        <w:t>as there are a lot of well-established companies with significantly larger resources and process patents.</w:t>
      </w:r>
    </w:p>
    <w:p w14:paraId="4CE6CCE4" w14:textId="53111B2B" w:rsidR="00F02419" w:rsidRPr="003A7DA6" w:rsidRDefault="00F02419" w:rsidP="003A7DA6">
      <w:pPr>
        <w:shd w:val="clear" w:color="auto" w:fill="FFFFFF"/>
        <w:spacing w:after="0"/>
        <w:jc w:val="both"/>
        <w:divId w:val="1898205404"/>
        <w:rPr>
          <w:rFonts w:ascii="Arial" w:hAnsi="Arial" w:cs="Arial"/>
          <w:color w:val="000000" w:themeColor="text1"/>
        </w:rPr>
      </w:pPr>
      <w:r w:rsidRPr="003A7DA6">
        <w:rPr>
          <w:rFonts w:ascii="Arial" w:hAnsi="Arial" w:cs="Arial"/>
          <w:color w:val="000000" w:themeColor="text1"/>
        </w:rPr>
        <w:t xml:space="preserve">These forces are neatly brought together in a diagram </w:t>
      </w:r>
      <w:proofErr w:type="gramStart"/>
      <w:r w:rsidRPr="003A7DA6">
        <w:rPr>
          <w:rFonts w:ascii="Arial" w:hAnsi="Arial" w:cs="Arial"/>
          <w:color w:val="000000" w:themeColor="text1"/>
        </w:rPr>
        <w:t>below:</w:t>
      </w:r>
      <w:r w:rsidR="00AC7739" w:rsidRPr="003A7DA6">
        <w:rPr>
          <w:rFonts w:ascii="Arial" w:hAnsi="Arial" w:cs="Arial"/>
          <w:color w:val="000000" w:themeColor="text1"/>
          <w:lang w:val="bg-BG"/>
        </w:rPr>
        <w:t>“</w:t>
      </w:r>
      <w:proofErr w:type="gramEnd"/>
      <w:r w:rsidR="00CE2961" w:rsidRPr="003A7DA6">
        <w:rPr>
          <w:rStyle w:val="FootnoteReference"/>
          <w:rFonts w:ascii="Arial" w:hAnsi="Arial" w:cs="Arial"/>
          <w:color w:val="000000" w:themeColor="text1"/>
        </w:rPr>
        <w:footnoteReference w:id="8"/>
      </w:r>
    </w:p>
    <w:p w14:paraId="076DD1D3" w14:textId="713A2E01" w:rsidR="00245E46" w:rsidRPr="003A7DA6" w:rsidRDefault="00245E46" w:rsidP="003A7DA6">
      <w:pPr>
        <w:spacing w:line="360" w:lineRule="auto"/>
        <w:jc w:val="both"/>
        <w:rPr>
          <w:rFonts w:ascii="Arial" w:hAnsi="Arial" w:cs="Arial"/>
          <w:color w:val="000000" w:themeColor="text1"/>
        </w:rPr>
      </w:pPr>
    </w:p>
    <w:p w14:paraId="6003CC88" w14:textId="77777777" w:rsidR="00AC7739" w:rsidRPr="003A7DA6" w:rsidRDefault="00AC7739" w:rsidP="003A7DA6">
      <w:pPr>
        <w:spacing w:line="360" w:lineRule="auto"/>
        <w:jc w:val="both"/>
        <w:rPr>
          <w:rFonts w:ascii="Arial" w:hAnsi="Arial" w:cs="Arial"/>
          <w:color w:val="000000" w:themeColor="text1"/>
        </w:rPr>
      </w:pPr>
    </w:p>
    <w:p w14:paraId="4F606225" w14:textId="3FFD6203" w:rsidR="00245E46" w:rsidRPr="003A7DA6" w:rsidRDefault="00245E46" w:rsidP="003A7DA6">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p>
    <w:p w14:paraId="47627C22" w14:textId="3A191081" w:rsidR="00374830" w:rsidRPr="003A7DA6" w:rsidRDefault="00374830" w:rsidP="003A7DA6">
      <w:pPr>
        <w:spacing w:line="360" w:lineRule="auto"/>
        <w:jc w:val="both"/>
        <w:rPr>
          <w:rFonts w:ascii="Arial" w:hAnsi="Arial" w:cs="Arial"/>
          <w:color w:val="000000" w:themeColor="text1"/>
        </w:rPr>
      </w:pPr>
    </w:p>
    <w:p w14:paraId="27621DA6" w14:textId="7A183667" w:rsidR="005D0345" w:rsidRPr="003A7DA6" w:rsidRDefault="005D0345" w:rsidP="003A7DA6">
      <w:pPr>
        <w:jc w:val="both"/>
        <w:rPr>
          <w:rFonts w:ascii="Arial" w:hAnsi="Arial" w:cs="Arial"/>
          <w:color w:val="000000" w:themeColor="text1"/>
        </w:rPr>
      </w:pPr>
    </w:p>
    <w:p w14:paraId="0DEC0A1A" w14:textId="77777777" w:rsidR="005D0345" w:rsidRPr="003A7DA6" w:rsidRDefault="005D0345" w:rsidP="003A7DA6">
      <w:pPr>
        <w:jc w:val="both"/>
        <w:rPr>
          <w:rFonts w:ascii="Arial" w:hAnsi="Arial" w:cs="Arial"/>
          <w:color w:val="000000" w:themeColor="text1"/>
        </w:rPr>
      </w:pPr>
    </w:p>
    <w:p w14:paraId="748123E2" w14:textId="183EF599" w:rsidR="00ED50FB" w:rsidRPr="003A7DA6" w:rsidRDefault="00ED50FB" w:rsidP="003A7DA6">
      <w:pPr>
        <w:pStyle w:val="Heading3"/>
        <w:shd w:val="clear" w:color="auto" w:fill="FFFFFF"/>
        <w:spacing w:before="0" w:line="327" w:lineRule="atLeast"/>
        <w:jc w:val="both"/>
        <w:divId w:val="688214682"/>
        <w:rPr>
          <w:rFonts w:ascii="Arial" w:eastAsia="Times New Roman" w:hAnsi="Arial" w:cs="Arial"/>
          <w:b/>
          <w:bCs/>
          <w:color w:val="000000" w:themeColor="text1"/>
          <w:sz w:val="22"/>
          <w:szCs w:val="22"/>
        </w:rPr>
      </w:pPr>
    </w:p>
    <w:p w14:paraId="5DFABF4F" w14:textId="367C012E" w:rsidR="00ED50FB" w:rsidRPr="003A7DA6" w:rsidRDefault="00ED50FB" w:rsidP="003A7DA6">
      <w:pPr>
        <w:pStyle w:val="Heading3"/>
        <w:shd w:val="clear" w:color="auto" w:fill="FFFFFF"/>
        <w:spacing w:before="0" w:line="327" w:lineRule="atLeast"/>
        <w:jc w:val="both"/>
        <w:divId w:val="688214682"/>
        <w:rPr>
          <w:rFonts w:ascii="Arial" w:eastAsia="Times New Roman" w:hAnsi="Arial" w:cs="Arial"/>
          <w:b/>
          <w:bCs/>
          <w:color w:val="000000" w:themeColor="text1"/>
          <w:sz w:val="22"/>
          <w:szCs w:val="22"/>
        </w:rPr>
      </w:pPr>
    </w:p>
    <w:p w14:paraId="0AF65A73" w14:textId="77777777" w:rsidR="00ED50FB" w:rsidRPr="003A7DA6" w:rsidRDefault="00ED50FB" w:rsidP="003A7DA6">
      <w:pPr>
        <w:pStyle w:val="Heading3"/>
        <w:shd w:val="clear" w:color="auto" w:fill="FFFFFF"/>
        <w:spacing w:before="0" w:line="327" w:lineRule="atLeast"/>
        <w:jc w:val="both"/>
        <w:divId w:val="688214682"/>
        <w:rPr>
          <w:rFonts w:ascii="Arial" w:eastAsia="Times New Roman" w:hAnsi="Arial" w:cs="Arial"/>
          <w:b/>
          <w:bCs/>
          <w:color w:val="000000" w:themeColor="text1"/>
          <w:sz w:val="22"/>
          <w:szCs w:val="22"/>
        </w:rPr>
      </w:pPr>
    </w:p>
    <w:p w14:paraId="0923C2B8" w14:textId="77777777" w:rsidR="00ED50FB" w:rsidRPr="003A7DA6" w:rsidRDefault="00ED50FB" w:rsidP="003A7DA6">
      <w:pPr>
        <w:pStyle w:val="Heading3"/>
        <w:shd w:val="clear" w:color="auto" w:fill="FFFFFF"/>
        <w:spacing w:before="0" w:line="327" w:lineRule="atLeast"/>
        <w:jc w:val="both"/>
        <w:divId w:val="688214682"/>
        <w:rPr>
          <w:rFonts w:ascii="Arial" w:eastAsia="Times New Roman" w:hAnsi="Arial" w:cs="Arial"/>
          <w:b/>
          <w:bCs/>
          <w:color w:val="000000" w:themeColor="text1"/>
          <w:sz w:val="22"/>
          <w:szCs w:val="22"/>
        </w:rPr>
      </w:pPr>
    </w:p>
    <w:p w14:paraId="44A558E0" w14:textId="77777777" w:rsidR="00ED50FB" w:rsidRPr="003A7DA6" w:rsidRDefault="00ED50FB" w:rsidP="003A7DA6">
      <w:pPr>
        <w:pStyle w:val="Heading3"/>
        <w:shd w:val="clear" w:color="auto" w:fill="FFFFFF"/>
        <w:spacing w:before="0" w:line="327" w:lineRule="atLeast"/>
        <w:jc w:val="both"/>
        <w:divId w:val="688214682"/>
        <w:rPr>
          <w:rFonts w:ascii="Arial" w:eastAsia="Times New Roman" w:hAnsi="Arial" w:cs="Arial"/>
          <w:b/>
          <w:bCs/>
          <w:color w:val="000000" w:themeColor="text1"/>
          <w:sz w:val="22"/>
          <w:szCs w:val="22"/>
        </w:rPr>
      </w:pPr>
    </w:p>
    <w:p w14:paraId="7DB25141" w14:textId="3F23473C" w:rsidR="00ED50FB" w:rsidRPr="003A7DA6" w:rsidRDefault="00ED50FB" w:rsidP="003A7DA6">
      <w:pPr>
        <w:pStyle w:val="Heading3"/>
        <w:shd w:val="clear" w:color="auto" w:fill="FFFFFF"/>
        <w:spacing w:before="0" w:line="327" w:lineRule="atLeast"/>
        <w:jc w:val="both"/>
        <w:divId w:val="688214682"/>
        <w:rPr>
          <w:rFonts w:ascii="Arial" w:eastAsia="Times New Roman" w:hAnsi="Arial" w:cs="Arial"/>
          <w:b/>
          <w:bCs/>
          <w:color w:val="000000" w:themeColor="text1"/>
          <w:sz w:val="22"/>
          <w:szCs w:val="22"/>
        </w:rPr>
      </w:pPr>
    </w:p>
    <w:p w14:paraId="17207320" w14:textId="77777777" w:rsidR="00ED50FB" w:rsidRPr="003A7DA6" w:rsidRDefault="00ED50FB" w:rsidP="003A7DA6">
      <w:pPr>
        <w:pStyle w:val="Heading3"/>
        <w:shd w:val="clear" w:color="auto" w:fill="FFFFFF"/>
        <w:spacing w:before="0" w:line="327" w:lineRule="atLeast"/>
        <w:jc w:val="both"/>
        <w:divId w:val="688214682"/>
        <w:rPr>
          <w:rFonts w:ascii="Arial" w:eastAsia="Times New Roman" w:hAnsi="Arial" w:cs="Arial"/>
          <w:b/>
          <w:bCs/>
          <w:color w:val="000000" w:themeColor="text1"/>
          <w:sz w:val="22"/>
          <w:szCs w:val="22"/>
        </w:rPr>
      </w:pPr>
    </w:p>
    <w:p w14:paraId="759E2E7B" w14:textId="77777777" w:rsidR="00ED50FB" w:rsidRPr="003A7DA6" w:rsidRDefault="00ED50FB" w:rsidP="003A7DA6">
      <w:pPr>
        <w:pStyle w:val="Heading3"/>
        <w:shd w:val="clear" w:color="auto" w:fill="FFFFFF"/>
        <w:spacing w:before="0" w:line="327" w:lineRule="atLeast"/>
        <w:jc w:val="both"/>
        <w:divId w:val="688214682"/>
        <w:rPr>
          <w:rFonts w:ascii="Arial" w:eastAsia="Times New Roman" w:hAnsi="Arial" w:cs="Arial"/>
          <w:b/>
          <w:bCs/>
          <w:color w:val="000000" w:themeColor="text1"/>
          <w:sz w:val="22"/>
          <w:szCs w:val="22"/>
        </w:rPr>
      </w:pPr>
    </w:p>
    <w:p w14:paraId="142CBD98" w14:textId="77777777" w:rsidR="00ED50FB" w:rsidRPr="003A7DA6" w:rsidRDefault="00ED50FB" w:rsidP="003A7DA6">
      <w:pPr>
        <w:pStyle w:val="Heading3"/>
        <w:shd w:val="clear" w:color="auto" w:fill="FFFFFF"/>
        <w:spacing w:before="0" w:line="327" w:lineRule="atLeast"/>
        <w:jc w:val="both"/>
        <w:divId w:val="688214682"/>
        <w:rPr>
          <w:rFonts w:ascii="Arial" w:eastAsia="Times New Roman" w:hAnsi="Arial" w:cs="Arial"/>
          <w:b/>
          <w:bCs/>
          <w:color w:val="000000" w:themeColor="text1"/>
          <w:sz w:val="22"/>
          <w:szCs w:val="22"/>
        </w:rPr>
      </w:pPr>
    </w:p>
    <w:p w14:paraId="03BA24CB" w14:textId="506A2C27" w:rsidR="00A40443" w:rsidRPr="003A7DA6" w:rsidRDefault="00A40443" w:rsidP="003A7DA6">
      <w:pPr>
        <w:pStyle w:val="Heading3"/>
        <w:shd w:val="clear" w:color="auto" w:fill="FFFFFF"/>
        <w:spacing w:before="0" w:line="327" w:lineRule="atLeast"/>
        <w:jc w:val="both"/>
        <w:divId w:val="688214682"/>
        <w:rPr>
          <w:rFonts w:ascii="Arial" w:eastAsia="Times New Roman" w:hAnsi="Arial" w:cs="Arial"/>
          <w:color w:val="000000" w:themeColor="text1"/>
          <w:sz w:val="22"/>
          <w:szCs w:val="22"/>
        </w:rPr>
      </w:pPr>
      <w:r w:rsidRPr="003A7DA6">
        <w:rPr>
          <w:rFonts w:ascii="Arial" w:eastAsia="Times New Roman" w:hAnsi="Arial" w:cs="Arial"/>
          <w:b/>
          <w:bCs/>
          <w:color w:val="000000" w:themeColor="text1"/>
          <w:sz w:val="22"/>
          <w:szCs w:val="22"/>
        </w:rPr>
        <w:t>PEST and PESTEL Analysis</w:t>
      </w:r>
    </w:p>
    <w:p w14:paraId="172230D4" w14:textId="77777777" w:rsidR="00A40443" w:rsidRPr="003A7DA6" w:rsidRDefault="00A40443" w:rsidP="003A7DA6">
      <w:pPr>
        <w:pStyle w:val="NormalWeb"/>
        <w:shd w:val="clear" w:color="auto" w:fill="FFFFFF"/>
        <w:spacing w:before="0" w:beforeAutospacing="0" w:after="0" w:afterAutospacing="0"/>
        <w:jc w:val="both"/>
        <w:divId w:val="688214682"/>
        <w:rPr>
          <w:rFonts w:ascii="Arial" w:hAnsi="Arial" w:cs="Arial"/>
          <w:color w:val="000000" w:themeColor="text1"/>
          <w:sz w:val="22"/>
          <w:szCs w:val="22"/>
        </w:rPr>
      </w:pPr>
      <w:r w:rsidRPr="003A7DA6">
        <w:rPr>
          <w:rFonts w:ascii="Arial" w:hAnsi="Arial" w:cs="Arial"/>
          <w:color w:val="000000" w:themeColor="text1"/>
          <w:sz w:val="22"/>
          <w:szCs w:val="22"/>
        </w:rPr>
        <w:t>The basic PEST analysis includes four factors:</w:t>
      </w:r>
    </w:p>
    <w:p w14:paraId="15B7E785" w14:textId="530E8C93" w:rsidR="00A40443" w:rsidRPr="003A7DA6" w:rsidRDefault="00A40443" w:rsidP="003A7DA6">
      <w:pPr>
        <w:pStyle w:val="NormalWeb"/>
        <w:shd w:val="clear" w:color="auto" w:fill="FFFFFF"/>
        <w:spacing w:before="0" w:beforeAutospacing="0" w:after="0" w:afterAutospacing="0"/>
        <w:jc w:val="both"/>
        <w:divId w:val="688214682"/>
        <w:rPr>
          <w:rFonts w:ascii="Arial" w:hAnsi="Arial" w:cs="Arial"/>
          <w:color w:val="000000" w:themeColor="text1"/>
          <w:sz w:val="22"/>
          <w:szCs w:val="22"/>
        </w:rPr>
      </w:pPr>
      <w:r w:rsidRPr="003A7DA6">
        <w:rPr>
          <w:rStyle w:val="Strong"/>
          <w:rFonts w:ascii="Arial" w:hAnsi="Arial" w:cs="Arial"/>
          <w:color w:val="000000" w:themeColor="text1"/>
          <w:sz w:val="22"/>
          <w:szCs w:val="22"/>
        </w:rPr>
        <w:t>Political factors</w:t>
      </w:r>
      <w:r w:rsidRPr="003A7DA6">
        <w:rPr>
          <w:rFonts w:ascii="Arial" w:hAnsi="Arial" w:cs="Arial"/>
          <w:color w:val="000000" w:themeColor="text1"/>
          <w:sz w:val="22"/>
          <w:szCs w:val="22"/>
        </w:rPr>
        <w:t xml:space="preserve"> relate to how the government intervenes in the economy. Specifically, political factors have areas including tax policy, </w:t>
      </w:r>
      <w:proofErr w:type="spellStart"/>
      <w:r w:rsidRPr="003A7DA6">
        <w:rPr>
          <w:rFonts w:ascii="Arial" w:hAnsi="Arial" w:cs="Arial"/>
          <w:color w:val="000000" w:themeColor="text1"/>
          <w:sz w:val="22"/>
          <w:szCs w:val="22"/>
        </w:rPr>
        <w:t>labor</w:t>
      </w:r>
      <w:proofErr w:type="spellEnd"/>
      <w:r w:rsidRPr="003A7DA6">
        <w:rPr>
          <w:rFonts w:ascii="Arial" w:hAnsi="Arial" w:cs="Arial"/>
          <w:color w:val="000000" w:themeColor="text1"/>
          <w:sz w:val="22"/>
          <w:szCs w:val="22"/>
        </w:rPr>
        <w:t xml:space="preserve"> law, environmental law, trade restrictions, tariffs, and political stability. Political factors may also include goods and services which the government aims to provide or be provided (merit goods) and those that the government does not want to be provided (demerit goods or merit </w:t>
      </w:r>
      <w:proofErr w:type="spellStart"/>
      <w:r w:rsidRPr="003A7DA6">
        <w:rPr>
          <w:rFonts w:ascii="Arial" w:hAnsi="Arial" w:cs="Arial"/>
          <w:color w:val="000000" w:themeColor="text1"/>
          <w:sz w:val="22"/>
          <w:szCs w:val="22"/>
        </w:rPr>
        <w:t>bads</w:t>
      </w:r>
      <w:proofErr w:type="spellEnd"/>
      <w:r w:rsidRPr="003A7DA6">
        <w:rPr>
          <w:rFonts w:ascii="Arial" w:hAnsi="Arial" w:cs="Arial"/>
          <w:color w:val="000000" w:themeColor="text1"/>
          <w:sz w:val="22"/>
          <w:szCs w:val="22"/>
        </w:rPr>
        <w:t>). Furthermore, governments have a high impact on the health, education, and infrastructure of a nation.</w:t>
      </w:r>
    </w:p>
    <w:p w14:paraId="4B399D20" w14:textId="77777777" w:rsidR="00A40443" w:rsidRPr="003A7DA6" w:rsidRDefault="00A40443" w:rsidP="003A7DA6">
      <w:pPr>
        <w:pStyle w:val="NormalWeb"/>
        <w:shd w:val="clear" w:color="auto" w:fill="FFFFFF"/>
        <w:spacing w:before="0" w:beforeAutospacing="0" w:after="0" w:afterAutospacing="0"/>
        <w:jc w:val="both"/>
        <w:divId w:val="688214682"/>
        <w:rPr>
          <w:rFonts w:ascii="Arial" w:hAnsi="Arial" w:cs="Arial"/>
          <w:color w:val="000000" w:themeColor="text1"/>
          <w:sz w:val="22"/>
          <w:szCs w:val="22"/>
        </w:rPr>
      </w:pPr>
      <w:r w:rsidRPr="003A7DA6">
        <w:rPr>
          <w:rStyle w:val="Strong"/>
          <w:rFonts w:ascii="Arial" w:hAnsi="Arial" w:cs="Arial"/>
          <w:color w:val="000000" w:themeColor="text1"/>
          <w:sz w:val="22"/>
          <w:szCs w:val="22"/>
        </w:rPr>
        <w:t>Economic factors</w:t>
      </w:r>
      <w:r w:rsidRPr="003A7DA6">
        <w:rPr>
          <w:rFonts w:ascii="Arial" w:hAnsi="Arial" w:cs="Arial"/>
          <w:color w:val="000000" w:themeColor="text1"/>
          <w:sz w:val="22"/>
          <w:szCs w:val="22"/>
        </w:rPr>
        <w:t xml:space="preserve"> include economic growth, exchange rates, inflation rate, and interest rates. These factors greatly affect how businesses operate and make decisions. For example, interest </w:t>
      </w:r>
      <w:r w:rsidRPr="003A7DA6">
        <w:rPr>
          <w:rFonts w:ascii="Arial" w:hAnsi="Arial" w:cs="Arial"/>
          <w:color w:val="000000" w:themeColor="text1"/>
          <w:sz w:val="22"/>
          <w:szCs w:val="22"/>
        </w:rPr>
        <w:lastRenderedPageBreak/>
        <w:t>rates affect a firm’s cost of capital and therefore to what extent a business grows and expands. Exchange rates can affect the costs of exporting goods and the supply and price of imported goods in an economy.</w:t>
      </w:r>
    </w:p>
    <w:p w14:paraId="7C4DBD39" w14:textId="387223FD" w:rsidR="00A40443" w:rsidRPr="003A7DA6" w:rsidRDefault="00A40443" w:rsidP="003A7DA6">
      <w:pPr>
        <w:pStyle w:val="NormalWeb"/>
        <w:shd w:val="clear" w:color="auto" w:fill="FFFFFF"/>
        <w:spacing w:before="0" w:beforeAutospacing="0" w:after="0" w:afterAutospacing="0"/>
        <w:jc w:val="both"/>
        <w:divId w:val="688214682"/>
        <w:rPr>
          <w:rFonts w:ascii="Arial" w:hAnsi="Arial" w:cs="Arial"/>
          <w:color w:val="000000" w:themeColor="text1"/>
          <w:sz w:val="22"/>
          <w:szCs w:val="22"/>
        </w:rPr>
      </w:pPr>
      <w:r w:rsidRPr="003A7DA6">
        <w:rPr>
          <w:rStyle w:val="Strong"/>
          <w:rFonts w:ascii="Arial" w:hAnsi="Arial" w:cs="Arial"/>
          <w:color w:val="000000" w:themeColor="text1"/>
          <w:sz w:val="22"/>
          <w:szCs w:val="22"/>
        </w:rPr>
        <w:t>Social factors</w:t>
      </w:r>
      <w:r w:rsidRPr="003A7DA6">
        <w:rPr>
          <w:rFonts w:ascii="Arial" w:hAnsi="Arial" w:cs="Arial"/>
          <w:color w:val="000000" w:themeColor="text1"/>
          <w:sz w:val="22"/>
          <w:szCs w:val="22"/>
        </w:rPr>
        <w:t> include the</w:t>
      </w:r>
    </w:p>
    <w:p w14:paraId="5B1C8AED" w14:textId="25E313CC" w:rsidR="005D0345" w:rsidRPr="003A7DA6" w:rsidRDefault="00A40443" w:rsidP="003A7DA6">
      <w:pPr>
        <w:pStyle w:val="NormalWeb"/>
        <w:shd w:val="clear" w:color="auto" w:fill="FFFFFF"/>
        <w:spacing w:before="0" w:beforeAutospacing="0" w:after="0" w:afterAutospacing="0"/>
        <w:jc w:val="both"/>
        <w:rPr>
          <w:rFonts w:ascii="Arial" w:hAnsi="Arial" w:cs="Arial"/>
          <w:color w:val="000000" w:themeColor="text1"/>
          <w:sz w:val="22"/>
          <w:szCs w:val="22"/>
        </w:rPr>
      </w:pPr>
      <w:r w:rsidRPr="003A7DA6">
        <w:rPr>
          <w:rStyle w:val="Strong"/>
          <w:rFonts w:ascii="Arial" w:hAnsi="Arial" w:cs="Arial"/>
          <w:color w:val="000000" w:themeColor="text1"/>
          <w:sz w:val="22"/>
          <w:szCs w:val="22"/>
        </w:rPr>
        <w:t>Technological factors</w:t>
      </w:r>
      <w:r w:rsidRPr="003A7DA6">
        <w:rPr>
          <w:rFonts w:ascii="Arial" w:hAnsi="Arial" w:cs="Arial"/>
          <w:color w:val="000000" w:themeColor="text1"/>
          <w:sz w:val="22"/>
          <w:szCs w:val="22"/>
        </w:rPr>
        <w:t> </w:t>
      </w:r>
    </w:p>
    <w:p w14:paraId="3DA6ABA8" w14:textId="11120D8F" w:rsidR="005D0345" w:rsidRPr="003A7DA6" w:rsidRDefault="005D0345" w:rsidP="003A7DA6">
      <w:pPr>
        <w:jc w:val="both"/>
        <w:rPr>
          <w:rFonts w:ascii="Arial" w:hAnsi="Arial" w:cs="Arial"/>
          <w:color w:val="000000" w:themeColor="text1"/>
        </w:rPr>
      </w:pPr>
    </w:p>
    <w:p w14:paraId="7C9EDB2C" w14:textId="754B17F9" w:rsidR="00CB7AD7" w:rsidRPr="003A7DA6" w:rsidRDefault="00CB7AD7" w:rsidP="003A7DA6">
      <w:pPr>
        <w:jc w:val="both"/>
        <w:rPr>
          <w:rFonts w:ascii="Arial" w:hAnsi="Arial" w:cs="Arial"/>
          <w:color w:val="000000" w:themeColor="text1"/>
        </w:rPr>
      </w:pPr>
    </w:p>
    <w:p w14:paraId="5CE3A85C" w14:textId="4FBC9FA1" w:rsidR="00CB7AD7" w:rsidRPr="003A7DA6" w:rsidRDefault="00CB7AD7" w:rsidP="003A7DA6">
      <w:pPr>
        <w:jc w:val="both"/>
        <w:rPr>
          <w:rFonts w:ascii="Arial" w:hAnsi="Arial" w:cs="Arial"/>
          <w:color w:val="000000" w:themeColor="text1"/>
        </w:rPr>
      </w:pPr>
      <w:r w:rsidRPr="003A7DA6">
        <w:rPr>
          <w:rFonts w:ascii="Arial" w:hAnsi="Arial" w:cs="Arial"/>
          <w:color w:val="000000" w:themeColor="text1"/>
        </w:rPr>
        <w:t>Bibliography</w:t>
      </w:r>
    </w:p>
    <w:p w14:paraId="1244C041" w14:textId="72902C24" w:rsidR="00CB7AD7" w:rsidRPr="003A7DA6" w:rsidRDefault="00CB7AD7" w:rsidP="003A7DA6">
      <w:pPr>
        <w:jc w:val="both"/>
        <w:rPr>
          <w:rFonts w:ascii="Arial" w:hAnsi="Arial" w:cs="Arial"/>
          <w:color w:val="000000" w:themeColor="text1"/>
        </w:rPr>
      </w:pPr>
    </w:p>
    <w:p w14:paraId="75064A6B" w14:textId="5306BFAD" w:rsidR="00C85E05" w:rsidRPr="003A7DA6" w:rsidRDefault="00C85E05" w:rsidP="003A7DA6">
      <w:pPr>
        <w:pStyle w:val="ListParagraph"/>
        <w:numPr>
          <w:ilvl w:val="0"/>
          <w:numId w:val="2"/>
        </w:numPr>
        <w:jc w:val="both"/>
        <w:rPr>
          <w:rFonts w:ascii="Arial" w:hAnsi="Arial" w:cs="Arial"/>
          <w:color w:val="000000" w:themeColor="text1"/>
        </w:rPr>
      </w:pPr>
      <w:r w:rsidRPr="003A7DA6">
        <w:rPr>
          <w:rFonts w:ascii="Arial" w:eastAsia="Times New Roman" w:hAnsi="Arial" w:cs="Arial"/>
          <w:color w:val="000000" w:themeColor="text1"/>
          <w:shd w:val="clear" w:color="auto" w:fill="FFFFFF"/>
        </w:rPr>
        <w:t>Online.visual-paradigm.com. 2021. </w:t>
      </w:r>
      <w:r w:rsidRPr="003A7DA6">
        <w:rPr>
          <w:rFonts w:ascii="Arial" w:eastAsia="Times New Roman" w:hAnsi="Arial" w:cs="Arial"/>
          <w:i/>
          <w:iCs/>
          <w:color w:val="000000" w:themeColor="text1"/>
          <w:shd w:val="clear" w:color="auto" w:fill="FFFFFF"/>
        </w:rPr>
        <w:t>Strategic Analysis with PESTLE &amp; Porter's Five Forces Analysis</w:t>
      </w:r>
      <w:r w:rsidRPr="003A7DA6">
        <w:rPr>
          <w:rFonts w:ascii="Arial" w:eastAsia="Times New Roman" w:hAnsi="Arial" w:cs="Arial"/>
          <w:color w:val="000000" w:themeColor="text1"/>
          <w:shd w:val="clear" w:color="auto" w:fill="FFFFFF"/>
        </w:rPr>
        <w:t>. [online] Available at: &lt;https://online.visual-paradigm.com/knowledge/strategic-tools/pestle-and-five-forces-analysis/#&gt; [Accessed 18 June 2021].</w:t>
      </w:r>
    </w:p>
    <w:p w14:paraId="44F433BA" w14:textId="0C8287BA" w:rsidR="00C85E05" w:rsidRPr="003A7DA6" w:rsidRDefault="00D7789E" w:rsidP="003A7DA6">
      <w:pPr>
        <w:pStyle w:val="ListParagraph"/>
        <w:numPr>
          <w:ilvl w:val="0"/>
          <w:numId w:val="2"/>
        </w:numPr>
        <w:jc w:val="both"/>
        <w:rPr>
          <w:rFonts w:ascii="Arial" w:hAnsi="Arial" w:cs="Arial"/>
          <w:color w:val="000000" w:themeColor="text1"/>
        </w:rPr>
      </w:pPr>
      <w:proofErr w:type="spellStart"/>
      <w:r w:rsidRPr="003A7DA6">
        <w:rPr>
          <w:rFonts w:ascii="Arial" w:hAnsi="Arial" w:cs="Arial"/>
          <w:color w:val="000000" w:themeColor="text1"/>
        </w:rPr>
        <w:t>UKEssays</w:t>
      </w:r>
      <w:proofErr w:type="spellEnd"/>
      <w:r w:rsidRPr="003A7DA6">
        <w:rPr>
          <w:rFonts w:ascii="Arial" w:hAnsi="Arial" w:cs="Arial"/>
          <w:color w:val="000000" w:themeColor="text1"/>
        </w:rPr>
        <w:t>. November 2018. Overview and Analysis of Emirates Airline. [online]. Available from: https://www.ukessays.com/essays/business/overview-analysis-emirates-airline-5625.php?vref=1 [Accessed 18 June 2021].</w:t>
      </w:r>
    </w:p>
    <w:p w14:paraId="069DAAF0" w14:textId="1DD9FAEC" w:rsidR="00AF5F66" w:rsidRPr="003A7DA6" w:rsidRDefault="00AF5F66" w:rsidP="003A7DA6">
      <w:pPr>
        <w:pStyle w:val="ListParagraph"/>
        <w:numPr>
          <w:ilvl w:val="0"/>
          <w:numId w:val="2"/>
        </w:numPr>
        <w:jc w:val="both"/>
        <w:rPr>
          <w:rFonts w:ascii="Arial" w:hAnsi="Arial" w:cs="Arial"/>
          <w:color w:val="000000" w:themeColor="text1"/>
        </w:rPr>
      </w:pPr>
      <w:r w:rsidRPr="003A7DA6">
        <w:rPr>
          <w:rFonts w:ascii="Arial" w:eastAsia="Times New Roman" w:hAnsi="Arial" w:cs="Arial"/>
          <w:color w:val="000000" w:themeColor="text1"/>
          <w:shd w:val="clear" w:color="auto" w:fill="FFFFFF"/>
        </w:rPr>
        <w:t>"Emirates Flights – Book A Flight, Browse Our Flight Offers And Explore The Emirates Experience", </w:t>
      </w:r>
      <w:r w:rsidRPr="003A7DA6">
        <w:rPr>
          <w:rFonts w:ascii="Arial" w:eastAsia="Times New Roman" w:hAnsi="Arial" w:cs="Arial"/>
          <w:i/>
          <w:iCs/>
          <w:color w:val="000000" w:themeColor="text1"/>
          <w:shd w:val="clear" w:color="auto" w:fill="FFFFFF"/>
        </w:rPr>
        <w:t>Emirates</w:t>
      </w:r>
      <w:r w:rsidRPr="003A7DA6">
        <w:rPr>
          <w:rFonts w:ascii="Arial" w:eastAsia="Times New Roman" w:hAnsi="Arial" w:cs="Arial"/>
          <w:color w:val="000000" w:themeColor="text1"/>
          <w:shd w:val="clear" w:color="auto" w:fill="FFFFFF"/>
        </w:rPr>
        <w:t>, 2021 &lt;https://www.emirates.com/bg/english/&gt; [Accessed 20 June 2021]</w:t>
      </w:r>
    </w:p>
    <w:p w14:paraId="4E7BE109" w14:textId="7EE0DBBC" w:rsidR="00290494" w:rsidRPr="003A7DA6" w:rsidRDefault="00290494" w:rsidP="003A7DA6">
      <w:pPr>
        <w:pStyle w:val="ListParagraph"/>
        <w:numPr>
          <w:ilvl w:val="0"/>
          <w:numId w:val="2"/>
        </w:numPr>
        <w:jc w:val="both"/>
        <w:rPr>
          <w:rFonts w:ascii="Arial" w:hAnsi="Arial" w:cs="Arial"/>
          <w:color w:val="000000" w:themeColor="text1"/>
        </w:rPr>
      </w:pPr>
      <w:r w:rsidRPr="003A7DA6">
        <w:rPr>
          <w:rFonts w:ascii="Arial" w:eastAsia="Times New Roman" w:hAnsi="Arial" w:cs="Arial"/>
          <w:color w:val="000000" w:themeColor="text1"/>
          <w:shd w:val="clear" w:color="auto" w:fill="FFFFFF"/>
        </w:rPr>
        <w:t>"UAE Destination Guide", </w:t>
      </w:r>
      <w:r w:rsidRPr="003A7DA6">
        <w:rPr>
          <w:rFonts w:ascii="Arial" w:eastAsia="Times New Roman" w:hAnsi="Arial" w:cs="Arial"/>
          <w:i/>
          <w:iCs/>
          <w:color w:val="000000" w:themeColor="text1"/>
          <w:shd w:val="clear" w:color="auto" w:fill="FFFFFF"/>
        </w:rPr>
        <w:t>Diversity Abroad</w:t>
      </w:r>
      <w:r w:rsidRPr="003A7DA6">
        <w:rPr>
          <w:rFonts w:ascii="Arial" w:eastAsia="Times New Roman" w:hAnsi="Arial" w:cs="Arial"/>
          <w:color w:val="000000" w:themeColor="text1"/>
          <w:shd w:val="clear" w:color="auto" w:fill="FFFFFF"/>
        </w:rPr>
        <w:t>, 2021 &lt;https://www.diversityabroad.com/articles/travel-guide/uae&gt; [Accessed 19 June 2021]</w:t>
      </w:r>
    </w:p>
    <w:p w14:paraId="135AC6BE" w14:textId="40D3F246" w:rsidR="009B01D0" w:rsidRPr="003A7DA6" w:rsidRDefault="0044462D" w:rsidP="003A7DA6">
      <w:pPr>
        <w:pStyle w:val="ListParagraph"/>
        <w:numPr>
          <w:ilvl w:val="0"/>
          <w:numId w:val="2"/>
        </w:numPr>
        <w:jc w:val="both"/>
        <w:rPr>
          <w:rFonts w:ascii="Arial" w:hAnsi="Arial" w:cs="Arial"/>
          <w:color w:val="000000" w:themeColor="text1"/>
        </w:rPr>
      </w:pPr>
      <w:proofErr w:type="spellStart"/>
      <w:r w:rsidRPr="003A7DA6">
        <w:rPr>
          <w:rFonts w:ascii="Arial" w:eastAsia="Times New Roman" w:hAnsi="Arial" w:cs="Arial"/>
          <w:color w:val="000000" w:themeColor="text1"/>
          <w:shd w:val="clear" w:color="auto" w:fill="FFFFFF"/>
        </w:rPr>
        <w:t>UKEssays</w:t>
      </w:r>
      <w:proofErr w:type="spellEnd"/>
      <w:r w:rsidRPr="003A7DA6">
        <w:rPr>
          <w:rFonts w:ascii="Arial" w:eastAsia="Times New Roman" w:hAnsi="Arial" w:cs="Arial"/>
          <w:color w:val="000000" w:themeColor="text1"/>
          <w:shd w:val="clear" w:color="auto" w:fill="FFFFFF"/>
        </w:rPr>
        <w:t>. November 2018. Overview and Analysis of Emirates Airline. [online]. Available from: https://www.ukessays.com/essays/business/overview-analysis-emirates-airline-5625.php?vref=1 [Accessed 21 June 2021].</w:t>
      </w:r>
    </w:p>
    <w:p w14:paraId="1E024F82" w14:textId="6DFECAEF" w:rsidR="00B66052" w:rsidRPr="003A7DA6" w:rsidRDefault="00B66052" w:rsidP="003A7DA6">
      <w:pPr>
        <w:pStyle w:val="ListParagraph"/>
        <w:numPr>
          <w:ilvl w:val="0"/>
          <w:numId w:val="2"/>
        </w:numPr>
        <w:jc w:val="both"/>
        <w:rPr>
          <w:rFonts w:ascii="Arial" w:hAnsi="Arial" w:cs="Arial"/>
          <w:color w:val="000000" w:themeColor="text1"/>
        </w:rPr>
      </w:pPr>
      <w:r w:rsidRPr="003A7DA6">
        <w:rPr>
          <w:rFonts w:ascii="Arial" w:eastAsia="Times New Roman" w:hAnsi="Arial" w:cs="Arial"/>
          <w:color w:val="000000" w:themeColor="text1"/>
          <w:shd w:val="clear" w:color="auto" w:fill="FFFFFF"/>
        </w:rPr>
        <w:t>"List Of Free-Trade Zones In The United Arab Emirates - Wikipedia", </w:t>
      </w:r>
      <w:r w:rsidRPr="003A7DA6">
        <w:rPr>
          <w:rFonts w:ascii="Arial" w:eastAsia="Times New Roman" w:hAnsi="Arial" w:cs="Arial"/>
          <w:i/>
          <w:iCs/>
          <w:color w:val="000000" w:themeColor="text1"/>
          <w:shd w:val="clear" w:color="auto" w:fill="FFFFFF"/>
        </w:rPr>
        <w:t>En.M.Wikipedia.Org</w:t>
      </w:r>
      <w:r w:rsidRPr="003A7DA6">
        <w:rPr>
          <w:rFonts w:ascii="Arial" w:eastAsia="Times New Roman" w:hAnsi="Arial" w:cs="Arial"/>
          <w:color w:val="000000" w:themeColor="text1"/>
          <w:shd w:val="clear" w:color="auto" w:fill="FFFFFF"/>
        </w:rPr>
        <w:t>, 2021 &lt;https://en.m.wikipedia.org/wiki/List_of_free-trade_zones_in_the_United_Arab_Emirates&gt; [Accessed 18 June 2021]</w:t>
      </w:r>
    </w:p>
    <w:sectPr w:rsidR="00B66052" w:rsidRPr="003A7DA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87BB9" w14:textId="77777777" w:rsidR="002F7B62" w:rsidRDefault="002F7B62" w:rsidP="009B5974">
      <w:pPr>
        <w:spacing w:after="0" w:line="240" w:lineRule="auto"/>
      </w:pPr>
      <w:r>
        <w:separator/>
      </w:r>
    </w:p>
  </w:endnote>
  <w:endnote w:type="continuationSeparator" w:id="0">
    <w:p w14:paraId="69F58339" w14:textId="77777777" w:rsidR="002F7B62" w:rsidRDefault="002F7B62" w:rsidP="009B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20D05" w14:textId="77777777" w:rsidR="002F7B62" w:rsidRDefault="002F7B62" w:rsidP="009B5974">
      <w:pPr>
        <w:spacing w:after="0" w:line="240" w:lineRule="auto"/>
      </w:pPr>
      <w:r>
        <w:separator/>
      </w:r>
    </w:p>
  </w:footnote>
  <w:footnote w:type="continuationSeparator" w:id="0">
    <w:p w14:paraId="54CA06E4" w14:textId="77777777" w:rsidR="002F7B62" w:rsidRDefault="002F7B62" w:rsidP="009B5974">
      <w:pPr>
        <w:spacing w:after="0" w:line="240" w:lineRule="auto"/>
      </w:pPr>
      <w:r>
        <w:continuationSeparator/>
      </w:r>
    </w:p>
  </w:footnote>
  <w:footnote w:id="1">
    <w:p w14:paraId="2F0A7B27" w14:textId="2F7A32AA" w:rsidR="002B7EF4" w:rsidRPr="002B7EF4" w:rsidRDefault="002B7EF4">
      <w:pPr>
        <w:pStyle w:val="FootnoteText"/>
        <w:rPr>
          <w:lang w:val="bg-BG"/>
        </w:rPr>
      </w:pPr>
      <w:r>
        <w:rPr>
          <w:rStyle w:val="FootnoteReference"/>
        </w:rPr>
        <w:footnoteRef/>
      </w:r>
      <w:r>
        <w:t xml:space="preserve"> </w:t>
      </w:r>
      <w:r w:rsidR="00F043DB">
        <w:rPr>
          <w:lang w:val="bg-BG"/>
        </w:rPr>
        <w:t xml:space="preserve"> </w:t>
      </w:r>
      <w:r w:rsidR="00C261DA">
        <w:rPr>
          <w:rFonts w:ascii="Open Sans" w:eastAsia="Times New Roman" w:hAnsi="Open Sans" w:cs="Open Sans"/>
          <w:color w:val="000000"/>
          <w:shd w:val="clear" w:color="auto" w:fill="FFFFFF"/>
        </w:rPr>
        <w:t>"Emirates Flights – Book A Flight, Browse Our Flight Offers And Explore The Emirates Experience", </w:t>
      </w:r>
      <w:r w:rsidR="00C261DA">
        <w:rPr>
          <w:rFonts w:ascii="Open Sans" w:eastAsia="Times New Roman" w:hAnsi="Open Sans" w:cs="Open Sans"/>
          <w:i/>
          <w:iCs/>
          <w:color w:val="000000"/>
          <w:shd w:val="clear" w:color="auto" w:fill="FFFFFF"/>
        </w:rPr>
        <w:t>Emirates</w:t>
      </w:r>
      <w:r w:rsidR="00C261DA">
        <w:rPr>
          <w:rFonts w:ascii="Open Sans" w:eastAsia="Times New Roman" w:hAnsi="Open Sans" w:cs="Open Sans"/>
          <w:color w:val="000000"/>
          <w:shd w:val="clear" w:color="auto" w:fill="FFFFFF"/>
        </w:rPr>
        <w:t>, 2021 &lt;https://www.emirates.com/bg/english/&gt; [Accessed 20 June 2021].</w:t>
      </w:r>
    </w:p>
  </w:footnote>
  <w:footnote w:id="2">
    <w:p w14:paraId="6BFD53A1" w14:textId="539D61D8" w:rsidR="00C7564D" w:rsidRPr="00C7564D" w:rsidRDefault="00C7564D">
      <w:pPr>
        <w:pStyle w:val="FootnoteText"/>
        <w:rPr>
          <w:lang w:val="bg-BG"/>
        </w:rPr>
      </w:pPr>
      <w:r>
        <w:rPr>
          <w:rStyle w:val="FootnoteReference"/>
        </w:rPr>
        <w:footnoteRef/>
      </w:r>
      <w:r>
        <w:t xml:space="preserve"> </w:t>
      </w:r>
      <w:r w:rsidRPr="009B01D0">
        <w:rPr>
          <w:lang w:val="bg-BG"/>
        </w:rPr>
        <w:t xml:space="preserve">UKEssays. November 2018. Overview and Analysis of Emirates Airline. [online]. Available from: https://www.ukessays.com/essays/business/overview-analysis-emirates-airline-5625.php?vref=1 [Accessed </w:t>
      </w:r>
      <w:r>
        <w:rPr>
          <w:lang w:val="bg-BG"/>
        </w:rPr>
        <w:t>19</w:t>
      </w:r>
      <w:r w:rsidRPr="009B01D0">
        <w:rPr>
          <w:lang w:val="bg-BG"/>
        </w:rPr>
        <w:t xml:space="preserve"> June 2021].</w:t>
      </w:r>
    </w:p>
  </w:footnote>
  <w:footnote w:id="3">
    <w:p w14:paraId="1A1792B3" w14:textId="601E20E5" w:rsidR="009B01D0" w:rsidRPr="009B01D0" w:rsidRDefault="009B01D0">
      <w:pPr>
        <w:pStyle w:val="FootnoteText"/>
        <w:rPr>
          <w:lang w:val="bg-BG"/>
        </w:rPr>
      </w:pPr>
      <w:r>
        <w:rPr>
          <w:rStyle w:val="FootnoteReference"/>
        </w:rPr>
        <w:footnoteRef/>
      </w:r>
      <w:r>
        <w:t xml:space="preserve"> </w:t>
      </w:r>
      <w:r w:rsidRPr="009B01D0">
        <w:rPr>
          <w:lang w:val="bg-BG"/>
        </w:rPr>
        <w:t xml:space="preserve">UKEssays. November 2018. Overview and Analysis of Emirates Airline. [online]. Available from: https://www.ukessays.com/essays/business/overview-analysis-emirates-airline-5625.php?vref=1 [Accessed </w:t>
      </w:r>
      <w:r>
        <w:rPr>
          <w:lang w:val="bg-BG"/>
        </w:rPr>
        <w:t>19</w:t>
      </w:r>
      <w:r w:rsidRPr="009B01D0">
        <w:rPr>
          <w:lang w:val="bg-BG"/>
        </w:rPr>
        <w:t xml:space="preserve"> June 2021].</w:t>
      </w:r>
    </w:p>
  </w:footnote>
  <w:footnote w:id="4">
    <w:p w14:paraId="54531137" w14:textId="6D03AB6A" w:rsidR="00DB7913" w:rsidRPr="00DB7913" w:rsidRDefault="00DB7913">
      <w:pPr>
        <w:pStyle w:val="FootnoteText"/>
        <w:rPr>
          <w:lang w:val="bg-BG"/>
        </w:rPr>
      </w:pPr>
      <w:r>
        <w:rPr>
          <w:rStyle w:val="FootnoteReference"/>
        </w:rPr>
        <w:footnoteRef/>
      </w:r>
      <w:r>
        <w:t xml:space="preserve"> </w:t>
      </w:r>
      <w:r w:rsidR="00B66052">
        <w:rPr>
          <w:rFonts w:ascii="Open Sans" w:eastAsia="Times New Roman" w:hAnsi="Open Sans" w:cs="Open Sans"/>
          <w:color w:val="000000"/>
          <w:shd w:val="clear" w:color="auto" w:fill="FFFFFF"/>
        </w:rPr>
        <w:t>"List Of Free-Trade Zones In The United Arab Emirates - Wikipedia", </w:t>
      </w:r>
      <w:r w:rsidR="00B66052">
        <w:rPr>
          <w:rFonts w:ascii="Open Sans" w:eastAsia="Times New Roman" w:hAnsi="Open Sans" w:cs="Open Sans"/>
          <w:i/>
          <w:iCs/>
          <w:color w:val="000000"/>
          <w:shd w:val="clear" w:color="auto" w:fill="FFFFFF"/>
        </w:rPr>
        <w:t>En.M.Wikipedia.Org</w:t>
      </w:r>
      <w:r w:rsidR="00B66052">
        <w:rPr>
          <w:rFonts w:ascii="Open Sans" w:eastAsia="Times New Roman" w:hAnsi="Open Sans" w:cs="Open Sans"/>
          <w:color w:val="000000"/>
          <w:shd w:val="clear" w:color="auto" w:fill="FFFFFF"/>
        </w:rPr>
        <w:t>, 2021 &lt;https://en.m.wikipedia.org/wiki/List_of_free-trade_zones_in_the_United_Arab_Emirates&gt; [Accessed 18 June 2021].</w:t>
      </w:r>
    </w:p>
  </w:footnote>
  <w:footnote w:id="5">
    <w:p w14:paraId="2DC63303" w14:textId="4F8E36D2" w:rsidR="00CC4134" w:rsidRPr="00CC4134" w:rsidRDefault="00CC4134">
      <w:pPr>
        <w:pStyle w:val="FootnoteText"/>
        <w:rPr>
          <w:lang w:val="bg-BG"/>
        </w:rPr>
      </w:pPr>
      <w:r>
        <w:rPr>
          <w:rStyle w:val="FootnoteReference"/>
        </w:rPr>
        <w:footnoteRef/>
      </w:r>
      <w:r>
        <w:t xml:space="preserve"> </w:t>
      </w:r>
      <w:r w:rsidR="00290494">
        <w:rPr>
          <w:rFonts w:ascii="Open Sans" w:eastAsia="Times New Roman" w:hAnsi="Open Sans" w:cs="Open Sans"/>
          <w:color w:val="000000"/>
          <w:shd w:val="clear" w:color="auto" w:fill="FFFFFF"/>
        </w:rPr>
        <w:t>"UAE Destination Guide", </w:t>
      </w:r>
      <w:r w:rsidR="00290494">
        <w:rPr>
          <w:rFonts w:ascii="Open Sans" w:eastAsia="Times New Roman" w:hAnsi="Open Sans" w:cs="Open Sans"/>
          <w:i/>
          <w:iCs/>
          <w:color w:val="000000"/>
          <w:shd w:val="clear" w:color="auto" w:fill="FFFFFF"/>
        </w:rPr>
        <w:t>Diversity Abroad</w:t>
      </w:r>
      <w:r w:rsidR="00290494">
        <w:rPr>
          <w:rFonts w:ascii="Open Sans" w:eastAsia="Times New Roman" w:hAnsi="Open Sans" w:cs="Open Sans"/>
          <w:color w:val="000000"/>
          <w:shd w:val="clear" w:color="auto" w:fill="FFFFFF"/>
        </w:rPr>
        <w:t>, 2021 &lt;https://www.diversityabroad.com/articles/travel-guide/uae&gt; [Accessed 19 June 2021].</w:t>
      </w:r>
    </w:p>
  </w:footnote>
  <w:footnote w:id="6">
    <w:p w14:paraId="17544CB4" w14:textId="29F47AD8" w:rsidR="001267B2" w:rsidRPr="001267B2" w:rsidRDefault="001267B2">
      <w:pPr>
        <w:pStyle w:val="FootnoteText"/>
        <w:rPr>
          <w:lang w:val="bg-BG"/>
        </w:rPr>
      </w:pPr>
      <w:r>
        <w:rPr>
          <w:rStyle w:val="FootnoteReference"/>
        </w:rPr>
        <w:footnoteRef/>
      </w:r>
      <w:r>
        <w:t xml:space="preserve"> </w:t>
      </w:r>
      <w:r w:rsidR="00DD5309">
        <w:t xml:space="preserve"> </w:t>
      </w:r>
      <w:r w:rsidR="00DD5309">
        <w:rPr>
          <w:rFonts w:ascii="Open Sans" w:eastAsia="Times New Roman" w:hAnsi="Open Sans" w:cs="Open Sans"/>
          <w:color w:val="000000"/>
          <w:shd w:val="clear" w:color="auto" w:fill="FFFFFF"/>
        </w:rPr>
        <w:t>"UAE Destination Guide", </w:t>
      </w:r>
      <w:r w:rsidR="00DD5309">
        <w:rPr>
          <w:rFonts w:ascii="Open Sans" w:eastAsia="Times New Roman" w:hAnsi="Open Sans" w:cs="Open Sans"/>
          <w:i/>
          <w:iCs/>
          <w:color w:val="000000"/>
          <w:shd w:val="clear" w:color="auto" w:fill="FFFFFF"/>
        </w:rPr>
        <w:t>Diversity Abroad</w:t>
      </w:r>
      <w:r w:rsidR="00DD5309">
        <w:rPr>
          <w:rFonts w:ascii="Open Sans" w:eastAsia="Times New Roman" w:hAnsi="Open Sans" w:cs="Open Sans"/>
          <w:color w:val="000000"/>
          <w:shd w:val="clear" w:color="auto" w:fill="FFFFFF"/>
        </w:rPr>
        <w:t>, 2021 &lt;https://www.diversityabroad.com/articles/travel-guide/uae&gt; [Accessed 19 June 2021].</w:t>
      </w:r>
    </w:p>
  </w:footnote>
  <w:footnote w:id="7">
    <w:p w14:paraId="67BED5BF" w14:textId="6ECB874A" w:rsidR="009B5974" w:rsidRDefault="009B5974">
      <w:pPr>
        <w:pStyle w:val="FootnoteText"/>
      </w:pPr>
      <w:r>
        <w:rPr>
          <w:rStyle w:val="FootnoteReference"/>
        </w:rPr>
        <w:footnoteRef/>
      </w:r>
      <w:r>
        <w:t xml:space="preserve"> </w:t>
      </w:r>
      <w:r w:rsidR="00CB7AD7">
        <w:rPr>
          <w:rFonts w:ascii="Open Sans" w:eastAsia="Times New Roman" w:hAnsi="Open Sans" w:cs="Open Sans"/>
          <w:color w:val="000000"/>
          <w:shd w:val="clear" w:color="auto" w:fill="FFFFFF"/>
        </w:rPr>
        <w:t>(Strategic Analysis with PESTLE &amp; Porter's Five Forces Analysis, 2021)</w:t>
      </w:r>
    </w:p>
  </w:footnote>
  <w:footnote w:id="8">
    <w:p w14:paraId="680EEED6" w14:textId="77777777" w:rsidR="00CE2961" w:rsidRDefault="00CE2961" w:rsidP="00540F8B">
      <w:pPr>
        <w:pStyle w:val="FootnoteText"/>
      </w:pPr>
      <w:r>
        <w:rPr>
          <w:rStyle w:val="FootnoteReference"/>
        </w:rPr>
        <w:footnoteRef/>
      </w:r>
      <w:r>
        <w:t xml:space="preserve"> </w:t>
      </w:r>
      <w:r>
        <w:rPr>
          <w:rFonts w:ascii="Open Sans" w:eastAsia="Times New Roman" w:hAnsi="Open Sans" w:cs="Open Sans"/>
          <w:color w:val="000000"/>
          <w:shd w:val="clear" w:color="auto" w:fill="FFFFFF"/>
        </w:rPr>
        <w:t>(Strategic Analysis with PESTLE &amp; Porter's Five Forces Analysis, 2021)</w:t>
      </w:r>
    </w:p>
    <w:p w14:paraId="594A8E02" w14:textId="1FED84BA" w:rsidR="00CE2961" w:rsidRPr="00CE2961" w:rsidRDefault="00CE2961">
      <w:pPr>
        <w:pStyle w:val="FootnoteText"/>
        <w:rPr>
          <w:lang w:val="bg-BG"/>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007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89147F"/>
    <w:multiLevelType w:val="hybridMultilevel"/>
    <w:tmpl w:val="049E8852"/>
    <w:lvl w:ilvl="0" w:tplc="FFFFFFFF">
      <w:start w:val="1"/>
      <w:numFmt w:val="decimal"/>
      <w:lvlText w:val="%1."/>
      <w:lvlJc w:val="left"/>
      <w:pPr>
        <w:ind w:left="720" w:hanging="360"/>
      </w:pPr>
      <w:rPr>
        <w:rFonts w:ascii="Open Sans" w:eastAsia="Times New Roman" w:hAnsi="Open Sans" w:cs="Open Sans"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E1F"/>
    <w:rsid w:val="00017645"/>
    <w:rsid w:val="00041232"/>
    <w:rsid w:val="000421B7"/>
    <w:rsid w:val="0005124A"/>
    <w:rsid w:val="0005308E"/>
    <w:rsid w:val="000539BA"/>
    <w:rsid w:val="0011607F"/>
    <w:rsid w:val="001267B2"/>
    <w:rsid w:val="001374C2"/>
    <w:rsid w:val="00163667"/>
    <w:rsid w:val="00181461"/>
    <w:rsid w:val="001B3252"/>
    <w:rsid w:val="001C33CC"/>
    <w:rsid w:val="00206466"/>
    <w:rsid w:val="00245E46"/>
    <w:rsid w:val="00265877"/>
    <w:rsid w:val="00290494"/>
    <w:rsid w:val="002A0303"/>
    <w:rsid w:val="002B7EF4"/>
    <w:rsid w:val="002C2315"/>
    <w:rsid w:val="002C3EE0"/>
    <w:rsid w:val="002F7B62"/>
    <w:rsid w:val="00301B02"/>
    <w:rsid w:val="00301ED7"/>
    <w:rsid w:val="00374830"/>
    <w:rsid w:val="003A7DA6"/>
    <w:rsid w:val="003B5866"/>
    <w:rsid w:val="003C2746"/>
    <w:rsid w:val="00434E1F"/>
    <w:rsid w:val="0044462D"/>
    <w:rsid w:val="00451B21"/>
    <w:rsid w:val="004B6562"/>
    <w:rsid w:val="004C3DC4"/>
    <w:rsid w:val="004F5B3E"/>
    <w:rsid w:val="0057214A"/>
    <w:rsid w:val="005801D1"/>
    <w:rsid w:val="005D0345"/>
    <w:rsid w:val="005F007E"/>
    <w:rsid w:val="006239B6"/>
    <w:rsid w:val="006549DB"/>
    <w:rsid w:val="00657986"/>
    <w:rsid w:val="00657D18"/>
    <w:rsid w:val="00657E10"/>
    <w:rsid w:val="00684163"/>
    <w:rsid w:val="006A4B38"/>
    <w:rsid w:val="006B643E"/>
    <w:rsid w:val="006E0223"/>
    <w:rsid w:val="00711D8F"/>
    <w:rsid w:val="00724D7D"/>
    <w:rsid w:val="00762BCC"/>
    <w:rsid w:val="007D30FC"/>
    <w:rsid w:val="007D637D"/>
    <w:rsid w:val="007E5B9A"/>
    <w:rsid w:val="007E7041"/>
    <w:rsid w:val="008230D6"/>
    <w:rsid w:val="00853152"/>
    <w:rsid w:val="00854A36"/>
    <w:rsid w:val="00877B88"/>
    <w:rsid w:val="0088722D"/>
    <w:rsid w:val="008C0AFA"/>
    <w:rsid w:val="009466AB"/>
    <w:rsid w:val="00973D14"/>
    <w:rsid w:val="00977A19"/>
    <w:rsid w:val="0098696F"/>
    <w:rsid w:val="009A13BA"/>
    <w:rsid w:val="009B01D0"/>
    <w:rsid w:val="009B5974"/>
    <w:rsid w:val="009D5FE1"/>
    <w:rsid w:val="00A40443"/>
    <w:rsid w:val="00A556F7"/>
    <w:rsid w:val="00A94995"/>
    <w:rsid w:val="00AB3EA1"/>
    <w:rsid w:val="00AB5853"/>
    <w:rsid w:val="00AC7739"/>
    <w:rsid w:val="00AE55B3"/>
    <w:rsid w:val="00AF5F66"/>
    <w:rsid w:val="00B10155"/>
    <w:rsid w:val="00B12BFF"/>
    <w:rsid w:val="00B13FD8"/>
    <w:rsid w:val="00B455B4"/>
    <w:rsid w:val="00B60125"/>
    <w:rsid w:val="00B66052"/>
    <w:rsid w:val="00B748AD"/>
    <w:rsid w:val="00BA0CBC"/>
    <w:rsid w:val="00BA1092"/>
    <w:rsid w:val="00BB1716"/>
    <w:rsid w:val="00BD7F49"/>
    <w:rsid w:val="00C023E9"/>
    <w:rsid w:val="00C03A97"/>
    <w:rsid w:val="00C261DA"/>
    <w:rsid w:val="00C44FE9"/>
    <w:rsid w:val="00C53D24"/>
    <w:rsid w:val="00C7564D"/>
    <w:rsid w:val="00C85E05"/>
    <w:rsid w:val="00C8733B"/>
    <w:rsid w:val="00C94407"/>
    <w:rsid w:val="00CA00DE"/>
    <w:rsid w:val="00CB3011"/>
    <w:rsid w:val="00CB7AD7"/>
    <w:rsid w:val="00CC4134"/>
    <w:rsid w:val="00CE2961"/>
    <w:rsid w:val="00CE458B"/>
    <w:rsid w:val="00D77666"/>
    <w:rsid w:val="00D7789E"/>
    <w:rsid w:val="00D92B0C"/>
    <w:rsid w:val="00D92E61"/>
    <w:rsid w:val="00DA1DFB"/>
    <w:rsid w:val="00DA5461"/>
    <w:rsid w:val="00DB38A1"/>
    <w:rsid w:val="00DB689A"/>
    <w:rsid w:val="00DB7913"/>
    <w:rsid w:val="00DD5309"/>
    <w:rsid w:val="00DE1DAE"/>
    <w:rsid w:val="00DF69C3"/>
    <w:rsid w:val="00E306FD"/>
    <w:rsid w:val="00E43A5A"/>
    <w:rsid w:val="00E5380E"/>
    <w:rsid w:val="00ED50FB"/>
    <w:rsid w:val="00F02419"/>
    <w:rsid w:val="00F043DB"/>
    <w:rsid w:val="00F4319F"/>
    <w:rsid w:val="00F470AC"/>
    <w:rsid w:val="00FA09B1"/>
    <w:rsid w:val="00FD38A1"/>
    <w:rsid w:val="00FD6437"/>
    <w:rsid w:val="00FD7A2B"/>
    <w:rsid w:val="00FE1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F1D350"/>
  <w15:chartTrackingRefBased/>
  <w15:docId w15:val="{0911E2D1-7514-284A-902E-28D20F0CA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2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404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2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044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A40443"/>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A40443"/>
    <w:rPr>
      <w:b/>
      <w:bCs/>
    </w:rPr>
  </w:style>
  <w:style w:type="paragraph" w:styleId="FootnoteText">
    <w:name w:val="footnote text"/>
    <w:basedOn w:val="Normal"/>
    <w:link w:val="FootnoteTextChar"/>
    <w:uiPriority w:val="99"/>
    <w:semiHidden/>
    <w:unhideWhenUsed/>
    <w:rsid w:val="009B59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5974"/>
    <w:rPr>
      <w:sz w:val="20"/>
      <w:szCs w:val="20"/>
    </w:rPr>
  </w:style>
  <w:style w:type="character" w:styleId="FootnoteReference">
    <w:name w:val="footnote reference"/>
    <w:basedOn w:val="DefaultParagraphFont"/>
    <w:uiPriority w:val="99"/>
    <w:semiHidden/>
    <w:unhideWhenUsed/>
    <w:rsid w:val="009B5974"/>
    <w:rPr>
      <w:vertAlign w:val="superscript"/>
    </w:rPr>
  </w:style>
  <w:style w:type="paragraph" w:styleId="ListParagraph">
    <w:name w:val="List Paragraph"/>
    <w:basedOn w:val="Normal"/>
    <w:uiPriority w:val="34"/>
    <w:qFormat/>
    <w:rsid w:val="00C85E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214682">
      <w:bodyDiv w:val="1"/>
      <w:marLeft w:val="0"/>
      <w:marRight w:val="0"/>
      <w:marTop w:val="0"/>
      <w:marBottom w:val="0"/>
      <w:divBdr>
        <w:top w:val="none" w:sz="0" w:space="0" w:color="auto"/>
        <w:left w:val="none" w:sz="0" w:space="0" w:color="auto"/>
        <w:bottom w:val="none" w:sz="0" w:space="0" w:color="auto"/>
        <w:right w:val="none" w:sz="0" w:space="0" w:color="auto"/>
      </w:divBdr>
    </w:div>
    <w:div w:id="790788043">
      <w:bodyDiv w:val="1"/>
      <w:marLeft w:val="0"/>
      <w:marRight w:val="0"/>
      <w:marTop w:val="0"/>
      <w:marBottom w:val="0"/>
      <w:divBdr>
        <w:top w:val="none" w:sz="0" w:space="0" w:color="auto"/>
        <w:left w:val="none" w:sz="0" w:space="0" w:color="auto"/>
        <w:bottom w:val="none" w:sz="0" w:space="0" w:color="auto"/>
        <w:right w:val="none" w:sz="0" w:space="0" w:color="auto"/>
      </w:divBdr>
      <w:divsChild>
        <w:div w:id="881863550">
          <w:marLeft w:val="0"/>
          <w:marRight w:val="0"/>
          <w:marTop w:val="0"/>
          <w:marBottom w:val="150"/>
          <w:divBdr>
            <w:top w:val="none" w:sz="0" w:space="0" w:color="auto"/>
            <w:left w:val="none" w:sz="0" w:space="0" w:color="auto"/>
            <w:bottom w:val="none" w:sz="0" w:space="0" w:color="auto"/>
            <w:right w:val="none" w:sz="0" w:space="0" w:color="auto"/>
          </w:divBdr>
          <w:divsChild>
            <w:div w:id="763264557">
              <w:marLeft w:val="0"/>
              <w:marRight w:val="0"/>
              <w:marTop w:val="0"/>
              <w:marBottom w:val="0"/>
              <w:divBdr>
                <w:top w:val="none" w:sz="0" w:space="0" w:color="auto"/>
                <w:left w:val="none" w:sz="0" w:space="0" w:color="auto"/>
                <w:bottom w:val="none" w:sz="0" w:space="0" w:color="auto"/>
                <w:right w:val="none" w:sz="0" w:space="0" w:color="auto"/>
              </w:divBdr>
              <w:divsChild>
                <w:div w:id="524027235">
                  <w:marLeft w:val="0"/>
                  <w:marRight w:val="0"/>
                  <w:marTop w:val="0"/>
                  <w:marBottom w:val="0"/>
                  <w:divBdr>
                    <w:top w:val="none" w:sz="0" w:space="0" w:color="auto"/>
                    <w:left w:val="none" w:sz="0" w:space="0" w:color="auto"/>
                    <w:bottom w:val="none" w:sz="0" w:space="0" w:color="auto"/>
                    <w:right w:val="none" w:sz="0" w:space="0" w:color="auto"/>
                  </w:divBdr>
                  <w:divsChild>
                    <w:div w:id="945691687">
                      <w:marLeft w:val="0"/>
                      <w:marRight w:val="0"/>
                      <w:marTop w:val="0"/>
                      <w:marBottom w:val="0"/>
                      <w:divBdr>
                        <w:top w:val="none" w:sz="0" w:space="0" w:color="auto"/>
                        <w:left w:val="none" w:sz="0" w:space="0" w:color="auto"/>
                        <w:bottom w:val="none" w:sz="0" w:space="0" w:color="auto"/>
                        <w:right w:val="none" w:sz="0" w:space="0" w:color="auto"/>
                      </w:divBdr>
                      <w:divsChild>
                        <w:div w:id="104490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977671">
          <w:marLeft w:val="0"/>
          <w:marRight w:val="0"/>
          <w:marTop w:val="0"/>
          <w:marBottom w:val="150"/>
          <w:divBdr>
            <w:top w:val="none" w:sz="0" w:space="0" w:color="auto"/>
            <w:left w:val="none" w:sz="0" w:space="0" w:color="auto"/>
            <w:bottom w:val="none" w:sz="0" w:space="0" w:color="auto"/>
            <w:right w:val="none" w:sz="0" w:space="0" w:color="auto"/>
          </w:divBdr>
          <w:divsChild>
            <w:div w:id="1523393881">
              <w:marLeft w:val="0"/>
              <w:marRight w:val="0"/>
              <w:marTop w:val="0"/>
              <w:marBottom w:val="0"/>
              <w:divBdr>
                <w:top w:val="none" w:sz="0" w:space="0" w:color="auto"/>
                <w:left w:val="none" w:sz="0" w:space="0" w:color="auto"/>
                <w:bottom w:val="none" w:sz="0" w:space="0" w:color="auto"/>
                <w:right w:val="none" w:sz="0" w:space="0" w:color="auto"/>
              </w:divBdr>
              <w:divsChild>
                <w:div w:id="163478229">
                  <w:marLeft w:val="0"/>
                  <w:marRight w:val="0"/>
                  <w:marTop w:val="0"/>
                  <w:marBottom w:val="0"/>
                  <w:divBdr>
                    <w:top w:val="none" w:sz="0" w:space="0" w:color="auto"/>
                    <w:left w:val="none" w:sz="0" w:space="0" w:color="auto"/>
                    <w:bottom w:val="none" w:sz="0" w:space="0" w:color="auto"/>
                    <w:right w:val="none" w:sz="0" w:space="0" w:color="auto"/>
                  </w:divBdr>
                  <w:divsChild>
                    <w:div w:id="1846936716">
                      <w:marLeft w:val="0"/>
                      <w:marRight w:val="0"/>
                      <w:marTop w:val="0"/>
                      <w:marBottom w:val="0"/>
                      <w:divBdr>
                        <w:top w:val="none" w:sz="0" w:space="0" w:color="auto"/>
                        <w:left w:val="none" w:sz="0" w:space="0" w:color="auto"/>
                        <w:bottom w:val="none" w:sz="0" w:space="0" w:color="auto"/>
                        <w:right w:val="none" w:sz="0" w:space="0" w:color="auto"/>
                      </w:divBdr>
                      <w:divsChild>
                        <w:div w:id="602109010">
                          <w:marLeft w:val="0"/>
                          <w:marRight w:val="0"/>
                          <w:marTop w:val="0"/>
                          <w:marBottom w:val="0"/>
                          <w:divBdr>
                            <w:top w:val="none" w:sz="0" w:space="0" w:color="auto"/>
                            <w:left w:val="none" w:sz="0" w:space="0" w:color="auto"/>
                            <w:bottom w:val="none" w:sz="0" w:space="0" w:color="auto"/>
                            <w:right w:val="none" w:sz="0" w:space="0" w:color="auto"/>
                          </w:divBdr>
                        </w:div>
                        <w:div w:id="43313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0537522">
      <w:bodyDiv w:val="1"/>
      <w:marLeft w:val="0"/>
      <w:marRight w:val="0"/>
      <w:marTop w:val="0"/>
      <w:marBottom w:val="0"/>
      <w:divBdr>
        <w:top w:val="none" w:sz="0" w:space="0" w:color="auto"/>
        <w:left w:val="none" w:sz="0" w:space="0" w:color="auto"/>
        <w:bottom w:val="none" w:sz="0" w:space="0" w:color="auto"/>
        <w:right w:val="none" w:sz="0" w:space="0" w:color="auto"/>
      </w:divBdr>
      <w:divsChild>
        <w:div w:id="939024959">
          <w:marLeft w:val="0"/>
          <w:marRight w:val="0"/>
          <w:marTop w:val="0"/>
          <w:marBottom w:val="0"/>
          <w:divBdr>
            <w:top w:val="none" w:sz="0" w:space="0" w:color="auto"/>
            <w:left w:val="none" w:sz="0" w:space="0" w:color="auto"/>
            <w:bottom w:val="none" w:sz="0" w:space="0" w:color="auto"/>
            <w:right w:val="none" w:sz="0" w:space="0" w:color="auto"/>
          </w:divBdr>
        </w:div>
        <w:div w:id="819153008">
          <w:marLeft w:val="0"/>
          <w:marRight w:val="0"/>
          <w:marTop w:val="0"/>
          <w:marBottom w:val="0"/>
          <w:divBdr>
            <w:top w:val="none" w:sz="0" w:space="0" w:color="auto"/>
            <w:left w:val="none" w:sz="0" w:space="0" w:color="auto"/>
            <w:bottom w:val="none" w:sz="0" w:space="0" w:color="auto"/>
            <w:right w:val="none" w:sz="0" w:space="0" w:color="auto"/>
          </w:divBdr>
        </w:div>
      </w:divsChild>
    </w:div>
    <w:div w:id="989480259">
      <w:bodyDiv w:val="1"/>
      <w:marLeft w:val="0"/>
      <w:marRight w:val="0"/>
      <w:marTop w:val="0"/>
      <w:marBottom w:val="0"/>
      <w:divBdr>
        <w:top w:val="none" w:sz="0" w:space="0" w:color="auto"/>
        <w:left w:val="none" w:sz="0" w:space="0" w:color="auto"/>
        <w:bottom w:val="none" w:sz="0" w:space="0" w:color="auto"/>
        <w:right w:val="none" w:sz="0" w:space="0" w:color="auto"/>
      </w:divBdr>
      <w:divsChild>
        <w:div w:id="692263665">
          <w:marLeft w:val="0"/>
          <w:marRight w:val="0"/>
          <w:marTop w:val="0"/>
          <w:marBottom w:val="150"/>
          <w:divBdr>
            <w:top w:val="none" w:sz="0" w:space="0" w:color="auto"/>
            <w:left w:val="none" w:sz="0" w:space="0" w:color="auto"/>
            <w:bottom w:val="none" w:sz="0" w:space="0" w:color="auto"/>
            <w:right w:val="none" w:sz="0" w:space="0" w:color="auto"/>
          </w:divBdr>
          <w:divsChild>
            <w:div w:id="256836482">
              <w:marLeft w:val="0"/>
              <w:marRight w:val="0"/>
              <w:marTop w:val="0"/>
              <w:marBottom w:val="0"/>
              <w:divBdr>
                <w:top w:val="none" w:sz="0" w:space="0" w:color="auto"/>
                <w:left w:val="none" w:sz="0" w:space="0" w:color="auto"/>
                <w:bottom w:val="none" w:sz="0" w:space="0" w:color="auto"/>
                <w:right w:val="none" w:sz="0" w:space="0" w:color="auto"/>
              </w:divBdr>
              <w:divsChild>
                <w:div w:id="123278771">
                  <w:marLeft w:val="0"/>
                  <w:marRight w:val="0"/>
                  <w:marTop w:val="0"/>
                  <w:marBottom w:val="0"/>
                  <w:divBdr>
                    <w:top w:val="none" w:sz="0" w:space="0" w:color="auto"/>
                    <w:left w:val="none" w:sz="0" w:space="0" w:color="auto"/>
                    <w:bottom w:val="none" w:sz="0" w:space="0" w:color="auto"/>
                    <w:right w:val="none" w:sz="0" w:space="0" w:color="auto"/>
                  </w:divBdr>
                  <w:divsChild>
                    <w:div w:id="907107521">
                      <w:marLeft w:val="0"/>
                      <w:marRight w:val="0"/>
                      <w:marTop w:val="0"/>
                      <w:marBottom w:val="0"/>
                      <w:divBdr>
                        <w:top w:val="none" w:sz="0" w:space="0" w:color="auto"/>
                        <w:left w:val="none" w:sz="0" w:space="0" w:color="auto"/>
                        <w:bottom w:val="none" w:sz="0" w:space="0" w:color="auto"/>
                        <w:right w:val="none" w:sz="0" w:space="0" w:color="auto"/>
                      </w:divBdr>
                      <w:divsChild>
                        <w:div w:id="17737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573202">
          <w:marLeft w:val="0"/>
          <w:marRight w:val="0"/>
          <w:marTop w:val="0"/>
          <w:marBottom w:val="150"/>
          <w:divBdr>
            <w:top w:val="none" w:sz="0" w:space="0" w:color="auto"/>
            <w:left w:val="none" w:sz="0" w:space="0" w:color="auto"/>
            <w:bottom w:val="none" w:sz="0" w:space="0" w:color="auto"/>
            <w:right w:val="none" w:sz="0" w:space="0" w:color="auto"/>
          </w:divBdr>
          <w:divsChild>
            <w:div w:id="1622878350">
              <w:marLeft w:val="0"/>
              <w:marRight w:val="0"/>
              <w:marTop w:val="0"/>
              <w:marBottom w:val="0"/>
              <w:divBdr>
                <w:top w:val="none" w:sz="0" w:space="0" w:color="auto"/>
                <w:left w:val="none" w:sz="0" w:space="0" w:color="auto"/>
                <w:bottom w:val="none" w:sz="0" w:space="0" w:color="auto"/>
                <w:right w:val="none" w:sz="0" w:space="0" w:color="auto"/>
              </w:divBdr>
              <w:divsChild>
                <w:div w:id="737745087">
                  <w:marLeft w:val="0"/>
                  <w:marRight w:val="0"/>
                  <w:marTop w:val="0"/>
                  <w:marBottom w:val="0"/>
                  <w:divBdr>
                    <w:top w:val="none" w:sz="0" w:space="0" w:color="auto"/>
                    <w:left w:val="none" w:sz="0" w:space="0" w:color="auto"/>
                    <w:bottom w:val="none" w:sz="0" w:space="0" w:color="auto"/>
                    <w:right w:val="none" w:sz="0" w:space="0" w:color="auto"/>
                  </w:divBdr>
                  <w:divsChild>
                    <w:div w:id="1717124011">
                      <w:marLeft w:val="0"/>
                      <w:marRight w:val="0"/>
                      <w:marTop w:val="0"/>
                      <w:marBottom w:val="0"/>
                      <w:divBdr>
                        <w:top w:val="none" w:sz="0" w:space="0" w:color="auto"/>
                        <w:left w:val="none" w:sz="0" w:space="0" w:color="auto"/>
                        <w:bottom w:val="none" w:sz="0" w:space="0" w:color="auto"/>
                        <w:right w:val="none" w:sz="0" w:space="0" w:color="auto"/>
                      </w:divBdr>
                      <w:divsChild>
                        <w:div w:id="355273245">
                          <w:marLeft w:val="0"/>
                          <w:marRight w:val="0"/>
                          <w:marTop w:val="0"/>
                          <w:marBottom w:val="0"/>
                          <w:divBdr>
                            <w:top w:val="none" w:sz="0" w:space="0" w:color="auto"/>
                            <w:left w:val="none" w:sz="0" w:space="0" w:color="auto"/>
                            <w:bottom w:val="none" w:sz="0" w:space="0" w:color="auto"/>
                            <w:right w:val="none" w:sz="0" w:space="0" w:color="auto"/>
                          </w:divBdr>
                        </w:div>
                        <w:div w:id="35581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820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1421</Words>
  <Characters>8105</Characters>
  <Application>Microsoft Office Word</Application>
  <DocSecurity>0</DocSecurity>
  <Lines>67</Lines>
  <Paragraphs>19</Paragraphs>
  <ScaleCrop>false</ScaleCrop>
  <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Nikova</dc:creator>
  <cp:keywords/>
  <dc:description/>
  <cp:lastModifiedBy>Ana-Maria Nikova</cp:lastModifiedBy>
  <cp:revision>2</cp:revision>
  <dcterms:created xsi:type="dcterms:W3CDTF">2021-06-21T13:57:00Z</dcterms:created>
  <dcterms:modified xsi:type="dcterms:W3CDTF">2021-06-21T13:57:00Z</dcterms:modified>
</cp:coreProperties>
</file>