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77E50" w14:textId="12A54247" w:rsidR="00D81270" w:rsidRDefault="0003237B"/>
    <w:p w14:paraId="6AE042E4" w14:textId="77777777" w:rsidR="004928E6" w:rsidRPr="00A85BFE" w:rsidRDefault="004928E6" w:rsidP="004928E6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bCs/>
          <w:sz w:val="28"/>
          <w:szCs w:val="28"/>
        </w:rPr>
      </w:pPr>
      <w:r>
        <w:tab/>
      </w: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66F9E8B" wp14:editId="232200B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 w:rsidRPr="6D4D0207">
        <w:rPr>
          <w:rFonts w:ascii="Arial" w:hAnsi="Arial" w:cs="Arial"/>
          <w:b/>
          <w:bCs/>
          <w:sz w:val="28"/>
          <w:szCs w:val="28"/>
        </w:rPr>
        <w:t>APPENDIX GA36c</w:t>
      </w:r>
    </w:p>
    <w:p w14:paraId="38730F01" w14:textId="77777777" w:rsidR="004928E6" w:rsidRPr="00A406E5" w:rsidRDefault="004928E6" w:rsidP="004928E6">
      <w:pPr>
        <w:rPr>
          <w:rFonts w:ascii="Arial" w:hAnsi="Arial" w:cs="Arial"/>
        </w:rPr>
      </w:pPr>
    </w:p>
    <w:tbl>
      <w:tblPr>
        <w:tblW w:w="0" w:type="auto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18"/>
      </w:tblGrid>
      <w:tr w:rsidR="004928E6" w:rsidRPr="00A406E5" w14:paraId="4EB0CC2C" w14:textId="77777777" w:rsidTr="004928E6">
        <w:tc>
          <w:tcPr>
            <w:tcW w:w="8618" w:type="dxa"/>
            <w:shd w:val="clear" w:color="auto" w:fill="C0C0C0"/>
          </w:tcPr>
          <w:p w14:paraId="31135BAD" w14:textId="77777777" w:rsidR="004928E6" w:rsidRPr="00A406E5" w:rsidRDefault="004928E6" w:rsidP="00390415">
            <w:pPr>
              <w:pStyle w:val="Heading4"/>
              <w:rPr>
                <w:rFonts w:ascii="Arial" w:hAnsi="Arial" w:cs="Arial"/>
                <w:b/>
                <w:bCs/>
              </w:rPr>
            </w:pPr>
            <w:r w:rsidRPr="6D4D0207">
              <w:rPr>
                <w:rFonts w:ascii="Arial" w:hAnsi="Arial" w:cs="Arial"/>
                <w:b/>
                <w:bCs/>
              </w:rPr>
              <w:t xml:space="preserve">LEVEL 6 ASSESSMENT SPECIFICATION </w:t>
            </w:r>
          </w:p>
        </w:tc>
      </w:tr>
    </w:tbl>
    <w:p w14:paraId="6F958308" w14:textId="77777777" w:rsidR="004928E6" w:rsidRPr="00A406E5" w:rsidRDefault="004928E6" w:rsidP="004928E6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-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4928E6" w:rsidRPr="00A406E5" w14:paraId="44743339" w14:textId="77777777" w:rsidTr="004928E6">
        <w:tc>
          <w:tcPr>
            <w:tcW w:w="2093" w:type="dxa"/>
            <w:shd w:val="clear" w:color="auto" w:fill="auto"/>
          </w:tcPr>
          <w:p w14:paraId="55D0BBF2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43C71E70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8E77B44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</w:tcPr>
          <w:p w14:paraId="7370AB9A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28E6" w:rsidRPr="00A406E5" w14:paraId="68063B8B" w14:textId="77777777" w:rsidTr="004928E6">
        <w:tc>
          <w:tcPr>
            <w:tcW w:w="2093" w:type="dxa"/>
            <w:shd w:val="clear" w:color="auto" w:fill="auto"/>
          </w:tcPr>
          <w:p w14:paraId="38DDEA59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34742D9A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Secondary PGCE</w:t>
            </w:r>
          </w:p>
        </w:tc>
      </w:tr>
      <w:tr w:rsidR="004928E6" w:rsidRPr="00A406E5" w14:paraId="4750C672" w14:textId="77777777" w:rsidTr="004928E6">
        <w:tc>
          <w:tcPr>
            <w:tcW w:w="2093" w:type="dxa"/>
            <w:shd w:val="clear" w:color="auto" w:fill="auto"/>
          </w:tcPr>
          <w:p w14:paraId="52273217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4B97A17" w14:textId="77777777" w:rsidR="004928E6" w:rsidRPr="009476C2" w:rsidRDefault="004928E6" w:rsidP="0039041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9476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Curriculum Development and Enhancement </w:t>
            </w:r>
          </w:p>
          <w:p w14:paraId="1A8DA71D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28E6" w:rsidRPr="00A406E5" w14:paraId="148739E0" w14:textId="77777777" w:rsidTr="004928E6">
        <w:tc>
          <w:tcPr>
            <w:tcW w:w="2093" w:type="dxa"/>
            <w:shd w:val="clear" w:color="auto" w:fill="auto"/>
          </w:tcPr>
          <w:p w14:paraId="00D9E520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4237AAB5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ECSP6004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C9CB06D" w14:textId="77777777" w:rsidR="004928E6" w:rsidRPr="004D5E9B" w:rsidRDefault="004928E6" w:rsidP="00390415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6D4D0207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522946A0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4928E6" w:rsidRPr="00A406E5" w14:paraId="34C330DA" w14:textId="77777777" w:rsidTr="004928E6">
        <w:tc>
          <w:tcPr>
            <w:tcW w:w="2093" w:type="dxa"/>
            <w:shd w:val="clear" w:color="auto" w:fill="auto"/>
          </w:tcPr>
          <w:p w14:paraId="22C4005F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544F069D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Denny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6BDA786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64D0AE7F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28E6" w:rsidRPr="00A406E5" w14:paraId="261F8464" w14:textId="77777777" w:rsidTr="004928E6">
        <w:tc>
          <w:tcPr>
            <w:tcW w:w="2093" w:type="dxa"/>
            <w:shd w:val="clear" w:color="auto" w:fill="auto"/>
          </w:tcPr>
          <w:p w14:paraId="3F35F88E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148D45DE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Research Study including Ethics Form</w:t>
            </w:r>
          </w:p>
        </w:tc>
        <w:tc>
          <w:tcPr>
            <w:tcW w:w="2268" w:type="dxa"/>
            <w:shd w:val="clear" w:color="auto" w:fill="auto"/>
          </w:tcPr>
          <w:p w14:paraId="0ABE06CE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3717C64F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10.000 words in total including an Ethics form (to be given in on January 11</w:t>
            </w:r>
            <w:r w:rsidRPr="00A92235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2019)</w:t>
            </w:r>
          </w:p>
        </w:tc>
      </w:tr>
      <w:tr w:rsidR="004928E6" w:rsidRPr="00A406E5" w14:paraId="7971DC90" w14:textId="77777777" w:rsidTr="004928E6">
        <w:tc>
          <w:tcPr>
            <w:tcW w:w="2093" w:type="dxa"/>
            <w:shd w:val="clear" w:color="auto" w:fill="auto"/>
          </w:tcPr>
          <w:p w14:paraId="2226B2F1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41AB8D62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May 13</w:t>
            </w:r>
            <w:r w:rsidRPr="009476C2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2019</w:t>
            </w:r>
          </w:p>
        </w:tc>
        <w:tc>
          <w:tcPr>
            <w:tcW w:w="2268" w:type="dxa"/>
            <w:shd w:val="clear" w:color="auto" w:fill="auto"/>
          </w:tcPr>
          <w:p w14:paraId="6D5BCD87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75E8A794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June 10</w:t>
            </w:r>
            <w:r w:rsidRPr="009476C2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2019</w:t>
            </w:r>
          </w:p>
        </w:tc>
      </w:tr>
      <w:tr w:rsidR="004928E6" w:rsidRPr="00A406E5" w14:paraId="74C1A5AD" w14:textId="77777777" w:rsidTr="004928E6">
        <w:tc>
          <w:tcPr>
            <w:tcW w:w="2093" w:type="dxa"/>
            <w:shd w:val="clear" w:color="auto" w:fill="auto"/>
          </w:tcPr>
          <w:p w14:paraId="20276DA3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Submission method: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3A5BA4B" w14:textId="77777777" w:rsidR="004928E6" w:rsidRPr="00A406E5" w:rsidRDefault="004928E6" w:rsidP="00390415">
            <w:pPr>
              <w:rPr>
                <w:rFonts w:ascii="Arial" w:hAnsi="Arial" w:cs="Arial"/>
                <w:sz w:val="22"/>
                <w:szCs w:val="22"/>
              </w:rPr>
            </w:pPr>
            <w:r w:rsidRPr="6D4D0207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6D4D0207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6D4D0207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6D4D0207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6D4D0207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14:paraId="27E88BF1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Alternative submission method (if applicable): </w:t>
            </w:r>
          </w:p>
          <w:p w14:paraId="1F4D54F9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Late submission of the assessment will result in a late penalty mark.  </w:t>
            </w:r>
            <w:r w:rsidRPr="6D4D0207">
              <w:rPr>
                <w:rFonts w:ascii="Arial" w:hAnsi="Arial" w:cs="Arial"/>
                <w:sz w:val="22"/>
                <w:szCs w:val="22"/>
              </w:rPr>
              <w:t xml:space="preserve">Penalties for late submission: Up to </w:t>
            </w:r>
            <w:proofErr w:type="gramStart"/>
            <w:r w:rsidRPr="6D4D0207">
              <w:rPr>
                <w:rFonts w:ascii="Arial" w:hAnsi="Arial" w:cs="Arial"/>
                <w:sz w:val="22"/>
                <w:szCs w:val="22"/>
              </w:rPr>
              <w:t>one week</w:t>
            </w:r>
            <w:proofErr w:type="gramEnd"/>
            <w:r w:rsidRPr="6D4D0207">
              <w:rPr>
                <w:rFonts w:ascii="Arial" w:hAnsi="Arial" w:cs="Arial"/>
                <w:sz w:val="22"/>
                <w:szCs w:val="22"/>
              </w:rPr>
              <w:t xml:space="preserve"> late, maximum mark of 40%.  Over one week late, 0%.  Only the Extenuating Circumstances Panel may approve a change to submission dates.</w:t>
            </w:r>
          </w:p>
        </w:tc>
      </w:tr>
      <w:tr w:rsidR="004928E6" w:rsidRPr="00A406E5" w14:paraId="2B7FDBA3" w14:textId="77777777" w:rsidTr="004928E6">
        <w:tc>
          <w:tcPr>
            <w:tcW w:w="2093" w:type="dxa"/>
            <w:shd w:val="clear" w:color="auto" w:fill="auto"/>
          </w:tcPr>
          <w:p w14:paraId="43FDDA27" w14:textId="77777777" w:rsidR="004928E6" w:rsidRPr="00A406E5" w:rsidRDefault="004928E6" w:rsidP="00390415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D4D0207">
              <w:rPr>
                <w:rFonts w:ascii="Arial" w:hAnsi="Arial" w:cs="Arial"/>
                <w:b/>
                <w:bCs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CA6F131" w14:textId="77777777" w:rsidR="004928E6" w:rsidRPr="00A406E5" w:rsidRDefault="004928E6" w:rsidP="0039041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6D4D0207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used, cited or quoted in order to complete this assessment.  </w:t>
            </w:r>
          </w:p>
        </w:tc>
      </w:tr>
    </w:tbl>
    <w:p w14:paraId="6319D959" w14:textId="77777777" w:rsidR="004928E6" w:rsidRPr="00A406E5" w:rsidRDefault="004928E6" w:rsidP="004928E6">
      <w:pPr>
        <w:rPr>
          <w:rFonts w:ascii="Arial" w:hAnsi="Arial" w:cs="Arial"/>
          <w:sz w:val="32"/>
        </w:rPr>
      </w:pPr>
    </w:p>
    <w:p w14:paraId="68EC5AC8" w14:textId="5D0383B3" w:rsidR="004928E6" w:rsidRPr="004928E6" w:rsidRDefault="004928E6" w:rsidP="004928E6">
      <w:pPr>
        <w:tabs>
          <w:tab w:val="left" w:pos="1324"/>
        </w:tabs>
      </w:pPr>
      <w:bookmarkStart w:id="0" w:name="_GoBack"/>
      <w:bookmarkEnd w:id="0"/>
    </w:p>
    <w:sectPr w:rsidR="004928E6" w:rsidRPr="004928E6" w:rsidSect="00E349A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E6"/>
    <w:rsid w:val="0003237B"/>
    <w:rsid w:val="003A7484"/>
    <w:rsid w:val="004928E6"/>
    <w:rsid w:val="00504D95"/>
    <w:rsid w:val="005860E5"/>
    <w:rsid w:val="00E3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3CE18A"/>
  <w14:defaultImageDpi w14:val="32767"/>
  <w15:chartTrackingRefBased/>
  <w15:docId w15:val="{FBCACFD7-F4B4-8A45-BCBC-C7A9DD23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928E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4928E6"/>
    <w:pPr>
      <w:keepNext/>
      <w:jc w:val="both"/>
      <w:outlineLvl w:val="1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4928E6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8E6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4928E6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rsid w:val="004928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928E6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Denny</dc:creator>
  <cp:keywords/>
  <dc:description/>
  <cp:lastModifiedBy>Helen Denny</cp:lastModifiedBy>
  <cp:revision>2</cp:revision>
  <dcterms:created xsi:type="dcterms:W3CDTF">2019-05-02T14:05:00Z</dcterms:created>
  <dcterms:modified xsi:type="dcterms:W3CDTF">2019-05-02T14:35:00Z</dcterms:modified>
</cp:coreProperties>
</file>