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8B51DA4">
      <w:pPr>
        <w:spacing w:line="360" w:lineRule="auto"/>
        <w:jc w:val="both"/>
        <w:rPr>
          <w:rFonts w:ascii="Arial" w:hAnsi="Arial" w:cs="Arial"/>
          <w:b/>
        </w:rPr>
      </w:pPr>
      <w:r>
        <w:rPr>
          <w:rFonts w:ascii="Arial" w:hAnsi="Arial" w:eastAsia="MS Mincho" w:cs="Arial"/>
          <w:b/>
          <w:sz w:val="40"/>
        </w:rPr>
        <w:t>Workshop Activity Notes</w:t>
      </w:r>
    </w:p>
    <w:p w14:paraId="773EE5C8">
      <w:pPr>
        <w:spacing w:line="360" w:lineRule="auto"/>
        <w:jc w:val="both"/>
        <w:rPr>
          <w:rFonts w:ascii="Arial" w:hAnsi="Arial" w:eastAsia="MS Mincho" w:cs="Arial"/>
          <w:b/>
          <w:sz w:val="36"/>
          <w:szCs w:val="36"/>
        </w:rPr>
      </w:pPr>
      <w:r>
        <w:rPr>
          <w:rFonts w:ascii="Arial" w:hAnsi="Arial" w:eastAsia="MS Mincho" w:cs="Arial"/>
          <w:b/>
          <w:sz w:val="36"/>
          <w:szCs w:val="36"/>
        </w:rPr>
        <w:t>ORGANISATIONAL CULTURE</w:t>
      </w:r>
    </w:p>
    <w:p w14:paraId="43021541">
      <w:pPr>
        <w:spacing w:line="360" w:lineRule="auto"/>
        <w:jc w:val="both"/>
        <w:rPr>
          <w:rFonts w:ascii="Arial" w:hAnsi="Arial" w:cs="Arial"/>
          <w:sz w:val="24"/>
          <w:szCs w:val="24"/>
        </w:rPr>
      </w:pPr>
    </w:p>
    <w:p w14:paraId="41F63229">
      <w:pPr>
        <w:spacing w:line="360" w:lineRule="auto"/>
        <w:jc w:val="both"/>
        <w:rPr>
          <w:rFonts w:ascii="Arial" w:hAnsi="Arial" w:cs="Arial"/>
          <w:b/>
          <w:sz w:val="24"/>
          <w:szCs w:val="24"/>
        </w:rPr>
      </w:pPr>
      <w:r>
        <w:rPr>
          <w:rFonts w:ascii="Arial" w:hAnsi="Arial" w:cs="Arial"/>
          <w:b/>
          <w:sz w:val="24"/>
          <w:szCs w:val="24"/>
        </w:rPr>
        <w:t>What is this thing called organisational culture?</w:t>
      </w:r>
    </w:p>
    <w:p w14:paraId="1CEF16AE">
      <w:pPr>
        <w:spacing w:line="360" w:lineRule="auto"/>
        <w:jc w:val="both"/>
        <w:rPr>
          <w:rFonts w:ascii="Arial" w:hAnsi="Arial" w:cs="Arial"/>
          <w:sz w:val="24"/>
          <w:szCs w:val="24"/>
        </w:rPr>
      </w:pPr>
    </w:p>
    <w:p w14:paraId="1B45C524">
      <w:pPr>
        <w:spacing w:line="360" w:lineRule="auto"/>
        <w:jc w:val="both"/>
        <w:rPr>
          <w:rFonts w:ascii="Arial" w:hAnsi="Arial" w:cs="Arial"/>
          <w:sz w:val="24"/>
          <w:szCs w:val="24"/>
        </w:rPr>
      </w:pPr>
      <w:r>
        <w:rPr>
          <w:rFonts w:ascii="Arial" w:hAnsi="Arial" w:cs="Arial"/>
          <w:sz w:val="24"/>
          <w:szCs w:val="24"/>
        </w:rPr>
        <w:t xml:space="preserve">Spoken of in other ways, culture in organisational terms is broadly the social/behavioural manifestation and experiencing of a whole range of issues such as: </w:t>
      </w:r>
    </w:p>
    <w:p w14:paraId="5EA8A4D5">
      <w:pPr>
        <w:numPr>
          <w:ilvl w:val="0"/>
          <w:numId w:val="1"/>
        </w:numPr>
        <w:spacing w:line="360" w:lineRule="auto"/>
        <w:jc w:val="both"/>
        <w:rPr>
          <w:rFonts w:ascii="Arial" w:hAnsi="Arial" w:cs="Arial"/>
          <w:sz w:val="24"/>
          <w:szCs w:val="24"/>
        </w:rPr>
      </w:pPr>
      <w:r>
        <w:rPr>
          <w:rFonts w:ascii="Arial" w:hAnsi="Arial" w:cs="Arial"/>
          <w:sz w:val="24"/>
          <w:szCs w:val="24"/>
        </w:rPr>
        <w:t>the way work is organised and experienced</w:t>
      </w:r>
    </w:p>
    <w:p w14:paraId="06C86669">
      <w:pPr>
        <w:numPr>
          <w:ilvl w:val="0"/>
          <w:numId w:val="1"/>
        </w:numPr>
        <w:spacing w:line="360" w:lineRule="auto"/>
        <w:jc w:val="both"/>
        <w:rPr>
          <w:rFonts w:ascii="Arial" w:hAnsi="Arial" w:cs="Arial"/>
          <w:sz w:val="24"/>
          <w:szCs w:val="24"/>
        </w:rPr>
      </w:pPr>
      <w:r>
        <w:rPr>
          <w:rFonts w:ascii="Arial" w:hAnsi="Arial" w:cs="Arial"/>
          <w:sz w:val="24"/>
          <w:szCs w:val="24"/>
        </w:rPr>
        <w:t>how authority exercised and distributed</w:t>
      </w:r>
    </w:p>
    <w:p w14:paraId="510D7441">
      <w:pPr>
        <w:numPr>
          <w:ilvl w:val="0"/>
          <w:numId w:val="1"/>
        </w:numPr>
        <w:spacing w:line="360" w:lineRule="auto"/>
        <w:jc w:val="both"/>
        <w:rPr>
          <w:rFonts w:ascii="Arial" w:hAnsi="Arial" w:cs="Arial"/>
          <w:sz w:val="24"/>
          <w:szCs w:val="24"/>
        </w:rPr>
      </w:pPr>
      <w:r>
        <w:rPr>
          <w:rFonts w:ascii="Arial" w:hAnsi="Arial" w:cs="Arial"/>
          <w:sz w:val="24"/>
          <w:szCs w:val="24"/>
        </w:rPr>
        <w:t>how people are and feel rewarded, organised and controlled</w:t>
      </w:r>
    </w:p>
    <w:p w14:paraId="0C31BE9A">
      <w:pPr>
        <w:numPr>
          <w:ilvl w:val="0"/>
          <w:numId w:val="1"/>
        </w:numPr>
        <w:spacing w:line="360" w:lineRule="auto"/>
        <w:jc w:val="both"/>
        <w:rPr>
          <w:rFonts w:ascii="Arial" w:hAnsi="Arial" w:cs="Arial"/>
          <w:sz w:val="24"/>
          <w:szCs w:val="24"/>
        </w:rPr>
      </w:pPr>
      <w:r>
        <w:rPr>
          <w:rFonts w:ascii="Arial" w:hAnsi="Arial" w:cs="Arial"/>
          <w:sz w:val="24"/>
          <w:szCs w:val="24"/>
        </w:rPr>
        <w:t>the values and work orientation of staff</w:t>
      </w:r>
    </w:p>
    <w:p w14:paraId="6B69DD61">
      <w:pPr>
        <w:numPr>
          <w:ilvl w:val="0"/>
          <w:numId w:val="1"/>
        </w:numPr>
        <w:spacing w:line="360" w:lineRule="auto"/>
        <w:jc w:val="both"/>
        <w:rPr>
          <w:rFonts w:ascii="Arial" w:hAnsi="Arial" w:cs="Arial"/>
          <w:sz w:val="24"/>
          <w:szCs w:val="24"/>
        </w:rPr>
      </w:pPr>
      <w:r>
        <w:rPr>
          <w:rFonts w:ascii="Arial" w:hAnsi="Arial" w:cs="Arial"/>
          <w:sz w:val="24"/>
          <w:szCs w:val="24"/>
        </w:rPr>
        <w:t>the degree of formalisation, standardisation and control there is/should be</w:t>
      </w:r>
    </w:p>
    <w:p w14:paraId="575EBE5C">
      <w:pPr>
        <w:numPr>
          <w:ilvl w:val="0"/>
          <w:numId w:val="1"/>
        </w:numPr>
        <w:spacing w:line="360" w:lineRule="auto"/>
        <w:jc w:val="both"/>
        <w:rPr>
          <w:rFonts w:ascii="Arial" w:hAnsi="Arial" w:cs="Arial"/>
          <w:sz w:val="24"/>
          <w:szCs w:val="24"/>
        </w:rPr>
      </w:pPr>
      <w:r>
        <w:rPr>
          <w:rFonts w:ascii="Arial" w:hAnsi="Arial" w:cs="Arial"/>
          <w:sz w:val="24"/>
          <w:szCs w:val="24"/>
        </w:rPr>
        <w:t>the value placed on planning, analysis, logic, fairness etc</w:t>
      </w:r>
    </w:p>
    <w:p w14:paraId="68B9AD74">
      <w:pPr>
        <w:numPr>
          <w:ilvl w:val="0"/>
          <w:numId w:val="1"/>
        </w:numPr>
        <w:spacing w:line="360" w:lineRule="auto"/>
        <w:jc w:val="both"/>
        <w:rPr>
          <w:rFonts w:ascii="Arial" w:hAnsi="Arial" w:cs="Arial"/>
          <w:sz w:val="24"/>
          <w:szCs w:val="24"/>
        </w:rPr>
      </w:pPr>
      <w:r>
        <w:rPr>
          <w:rFonts w:ascii="Arial" w:hAnsi="Arial" w:cs="Arial"/>
          <w:sz w:val="24"/>
          <w:szCs w:val="24"/>
        </w:rPr>
        <w:t>how much initiative, risk-taking, scope for individuality and expression is given</w:t>
      </w:r>
    </w:p>
    <w:p w14:paraId="364039C5">
      <w:pPr>
        <w:numPr>
          <w:ilvl w:val="0"/>
          <w:numId w:val="1"/>
        </w:numPr>
        <w:spacing w:line="360" w:lineRule="auto"/>
        <w:jc w:val="both"/>
        <w:rPr>
          <w:rFonts w:ascii="Arial" w:hAnsi="Arial" w:cs="Arial"/>
          <w:sz w:val="24"/>
          <w:szCs w:val="24"/>
        </w:rPr>
      </w:pPr>
      <w:r>
        <w:rPr>
          <w:rFonts w:ascii="Arial" w:hAnsi="Arial" w:cs="Arial"/>
          <w:sz w:val="24"/>
          <w:szCs w:val="24"/>
        </w:rPr>
        <w:t>rules and expectations about such things as informality in interpersonal relations,</w:t>
      </w:r>
    </w:p>
    <w:p w14:paraId="58F5135B">
      <w:pPr>
        <w:numPr>
          <w:ilvl w:val="0"/>
          <w:numId w:val="1"/>
        </w:numPr>
        <w:spacing w:line="360" w:lineRule="auto"/>
        <w:jc w:val="both"/>
        <w:rPr>
          <w:rFonts w:ascii="Arial" w:hAnsi="Arial" w:cs="Arial"/>
          <w:sz w:val="24"/>
          <w:szCs w:val="24"/>
        </w:rPr>
      </w:pPr>
      <w:r>
        <w:rPr>
          <w:rFonts w:ascii="Arial" w:hAnsi="Arial" w:cs="Arial"/>
          <w:sz w:val="24"/>
          <w:szCs w:val="24"/>
        </w:rPr>
        <w:t>dress, personal eccentricity etc</w:t>
      </w:r>
    </w:p>
    <w:p w14:paraId="4CF46D43">
      <w:pPr>
        <w:numPr>
          <w:ilvl w:val="0"/>
          <w:numId w:val="1"/>
        </w:numPr>
        <w:spacing w:line="360" w:lineRule="auto"/>
        <w:jc w:val="both"/>
        <w:rPr>
          <w:rFonts w:ascii="Arial" w:hAnsi="Arial" w:cs="Arial"/>
          <w:sz w:val="24"/>
          <w:szCs w:val="24"/>
        </w:rPr>
      </w:pPr>
      <w:r>
        <w:rPr>
          <w:rFonts w:ascii="Arial" w:hAnsi="Arial" w:cs="Arial"/>
          <w:sz w:val="24"/>
          <w:szCs w:val="24"/>
        </w:rPr>
        <w:t>emphasis given to rules, procedures,</w:t>
      </w:r>
    </w:p>
    <w:p w14:paraId="5810900F">
      <w:pPr>
        <w:numPr>
          <w:ilvl w:val="0"/>
          <w:numId w:val="1"/>
        </w:numPr>
        <w:spacing w:line="360" w:lineRule="auto"/>
        <w:jc w:val="both"/>
        <w:rPr>
          <w:rFonts w:ascii="Arial" w:hAnsi="Arial" w:cs="Arial"/>
          <w:sz w:val="24"/>
          <w:szCs w:val="24"/>
        </w:rPr>
      </w:pPr>
      <w:r>
        <w:rPr>
          <w:rFonts w:ascii="Arial" w:hAnsi="Arial" w:cs="Arial"/>
          <w:sz w:val="24"/>
          <w:szCs w:val="24"/>
        </w:rPr>
        <w:t>specifications of performance and results, team or individual working</w:t>
      </w:r>
    </w:p>
    <w:p w14:paraId="0E737ECC">
      <w:pPr>
        <w:spacing w:line="360" w:lineRule="auto"/>
        <w:jc w:val="both"/>
        <w:rPr>
          <w:rFonts w:ascii="Arial" w:hAnsi="Arial" w:cs="Arial"/>
          <w:sz w:val="24"/>
          <w:szCs w:val="24"/>
        </w:rPr>
      </w:pPr>
    </w:p>
    <w:p w14:paraId="7FD4086F">
      <w:pPr>
        <w:pStyle w:val="15"/>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spacing w:line="360" w:lineRule="auto"/>
        <w:jc w:val="both"/>
        <w:rPr>
          <w:rFonts w:ascii="Arial" w:hAnsi="Arial" w:eastAsia="MS Mincho" w:cs="Arial"/>
          <w:b/>
          <w:szCs w:val="24"/>
        </w:rPr>
      </w:pPr>
      <w:r>
        <w:rPr>
          <w:rFonts w:ascii="Arial" w:hAnsi="Arial" w:eastAsia="MS Mincho" w:cs="Arial"/>
          <w:b/>
          <w:szCs w:val="24"/>
        </w:rPr>
        <w:t>SOCIOLOGICAL APPROACH</w:t>
      </w:r>
    </w:p>
    <w:p w14:paraId="0454909A">
      <w:pPr>
        <w:spacing w:line="360" w:lineRule="auto"/>
        <w:jc w:val="both"/>
        <w:rPr>
          <w:rFonts w:ascii="Arial" w:hAnsi="Arial" w:eastAsia="MS Mincho" w:cs="Arial"/>
          <w:sz w:val="24"/>
          <w:szCs w:val="24"/>
        </w:rPr>
      </w:pPr>
    </w:p>
    <w:p w14:paraId="3B3C043D">
      <w:pPr>
        <w:spacing w:line="360" w:lineRule="auto"/>
        <w:jc w:val="both"/>
        <w:rPr>
          <w:rFonts w:ascii="Arial" w:hAnsi="Arial" w:eastAsia="MS Mincho" w:cs="Arial"/>
          <w:sz w:val="24"/>
          <w:szCs w:val="24"/>
        </w:rPr>
      </w:pPr>
      <w:r>
        <w:rPr>
          <w:rFonts w:ascii="Arial" w:hAnsi="Arial" w:eastAsia="MS Mincho" w:cs="Arial"/>
          <w:sz w:val="24"/>
          <w:szCs w:val="24"/>
        </w:rPr>
        <w:t>Organisations as miniature societies - independent individuals combining and interacting, in an ordered fashion, for the purpose of achieving certain goals.</w:t>
      </w:r>
    </w:p>
    <w:p w14:paraId="087B7D04">
      <w:pPr>
        <w:pStyle w:val="3"/>
        <w:widowControl w:val="0"/>
        <w:spacing w:line="360" w:lineRule="auto"/>
        <w:jc w:val="both"/>
        <w:rPr>
          <w:rFonts w:eastAsia="MS Mincho"/>
          <w:i w:val="0"/>
          <w:snapToGrid w:val="0"/>
          <w:sz w:val="24"/>
          <w:szCs w:val="24"/>
        </w:rPr>
      </w:pPr>
      <w:r>
        <w:rPr>
          <w:rFonts w:eastAsia="MS Mincho"/>
          <w:i w:val="0"/>
          <w:snapToGrid w:val="0"/>
          <w:sz w:val="24"/>
          <w:szCs w:val="24"/>
        </w:rPr>
        <w:t>DOMINANT IDEOLOGIES</w:t>
      </w:r>
    </w:p>
    <w:p w14:paraId="0477C8AA">
      <w:pPr>
        <w:spacing w:line="360" w:lineRule="auto"/>
        <w:jc w:val="both"/>
        <w:rPr>
          <w:rFonts w:ascii="Arial" w:hAnsi="Arial" w:eastAsia="MS Mincho" w:cs="Arial"/>
          <w:sz w:val="24"/>
          <w:szCs w:val="24"/>
        </w:rPr>
      </w:pPr>
    </w:p>
    <w:p w14:paraId="0259DCCE">
      <w:pPr>
        <w:spacing w:line="360" w:lineRule="auto"/>
        <w:jc w:val="both"/>
        <w:rPr>
          <w:rFonts w:ascii="Arial" w:hAnsi="Arial" w:eastAsia="MS Mincho" w:cs="Arial"/>
          <w:sz w:val="24"/>
          <w:szCs w:val="24"/>
        </w:rPr>
      </w:pPr>
      <w:r>
        <w:rPr>
          <w:rFonts w:ascii="Arial" w:hAnsi="Arial" w:eastAsia="MS Mincho" w:cs="Arial"/>
          <w:sz w:val="24"/>
          <w:szCs w:val="24"/>
        </w:rPr>
        <w:t>Developed by organisation - what are desirable goals and outlooks for members Which behaviour patterns are helpful, acceptable, and which are not.</w:t>
      </w:r>
    </w:p>
    <w:p w14:paraId="4C788368">
      <w:pPr>
        <w:pStyle w:val="3"/>
        <w:widowControl w:val="0"/>
        <w:spacing w:line="360" w:lineRule="auto"/>
        <w:jc w:val="both"/>
        <w:rPr>
          <w:rFonts w:eastAsia="MS Mincho"/>
          <w:i w:val="0"/>
          <w:snapToGrid w:val="0"/>
          <w:sz w:val="24"/>
          <w:szCs w:val="24"/>
        </w:rPr>
      </w:pPr>
      <w:r>
        <w:rPr>
          <w:rFonts w:eastAsia="MS Mincho"/>
          <w:i w:val="0"/>
          <w:snapToGrid w:val="0"/>
          <w:sz w:val="24"/>
          <w:szCs w:val="24"/>
        </w:rPr>
        <w:t>SOCIALISATION</w:t>
      </w:r>
    </w:p>
    <w:p w14:paraId="46560BF1">
      <w:pPr>
        <w:spacing w:line="360" w:lineRule="auto"/>
        <w:jc w:val="both"/>
        <w:rPr>
          <w:rFonts w:ascii="Arial" w:hAnsi="Arial" w:eastAsia="MS Mincho" w:cs="Arial"/>
          <w:sz w:val="24"/>
          <w:szCs w:val="24"/>
        </w:rPr>
      </w:pPr>
    </w:p>
    <w:p w14:paraId="6E150140">
      <w:pPr>
        <w:spacing w:line="360" w:lineRule="auto"/>
        <w:jc w:val="both"/>
        <w:rPr>
          <w:rFonts w:ascii="Arial" w:hAnsi="Arial" w:eastAsia="MS Mincho" w:cs="Arial"/>
          <w:sz w:val="24"/>
          <w:szCs w:val="24"/>
        </w:rPr>
      </w:pPr>
      <w:r>
        <w:rPr>
          <w:rFonts w:ascii="Arial" w:hAnsi="Arial" w:eastAsia="MS Mincho" w:cs="Arial"/>
          <w:sz w:val="24"/>
          <w:szCs w:val="24"/>
        </w:rPr>
        <w:t>The process whereby an individual, with a potential for a very wide range of behavioural patterns, is led to develop actual behaviour patterns which are within the range of what is customary and acceptable in the group.</w:t>
      </w:r>
    </w:p>
    <w:p w14:paraId="36DDF940">
      <w:pPr>
        <w:pStyle w:val="3"/>
        <w:widowControl w:val="0"/>
        <w:spacing w:line="360" w:lineRule="auto"/>
        <w:jc w:val="both"/>
        <w:rPr>
          <w:rFonts w:eastAsia="MS Mincho"/>
          <w:i w:val="0"/>
          <w:snapToGrid w:val="0"/>
          <w:sz w:val="24"/>
          <w:szCs w:val="24"/>
        </w:rPr>
      </w:pPr>
      <w:r>
        <w:rPr>
          <w:rFonts w:eastAsia="MS Mincho"/>
          <w:i w:val="0"/>
          <w:snapToGrid w:val="0"/>
          <w:sz w:val="24"/>
          <w:szCs w:val="24"/>
        </w:rPr>
        <w:t>THE PROCESS</w:t>
      </w:r>
    </w:p>
    <w:p w14:paraId="7CAFCF9B">
      <w:pPr>
        <w:numPr>
          <w:ilvl w:val="0"/>
          <w:numId w:val="2"/>
        </w:numPr>
        <w:spacing w:line="360" w:lineRule="auto"/>
        <w:jc w:val="both"/>
        <w:rPr>
          <w:rFonts w:ascii="Arial" w:hAnsi="Arial" w:eastAsia="MS Mincho" w:cs="Arial"/>
          <w:sz w:val="24"/>
          <w:szCs w:val="24"/>
        </w:rPr>
      </w:pPr>
      <w:r>
        <w:rPr>
          <w:rFonts w:ascii="Arial" w:hAnsi="Arial" w:eastAsia="MS Mincho" w:cs="Arial"/>
          <w:sz w:val="24"/>
          <w:szCs w:val="24"/>
        </w:rPr>
        <w:t>Imitation of others - learning from the reaction of others - which behaviours bring acceptance - praise - rewards - recognition – security</w:t>
      </w:r>
    </w:p>
    <w:p w14:paraId="7FBC78D2">
      <w:pPr>
        <w:numPr>
          <w:ilvl w:val="0"/>
          <w:numId w:val="2"/>
        </w:numPr>
        <w:spacing w:line="360" w:lineRule="auto"/>
        <w:jc w:val="both"/>
        <w:rPr>
          <w:rFonts w:ascii="Arial" w:hAnsi="Arial" w:eastAsia="MS Mincho" w:cs="Arial"/>
          <w:sz w:val="24"/>
          <w:szCs w:val="24"/>
        </w:rPr>
      </w:pPr>
      <w:r>
        <w:rPr>
          <w:rFonts w:ascii="Arial" w:hAnsi="Arial" w:eastAsia="MS Mincho" w:cs="Arial"/>
          <w:sz w:val="24"/>
          <w:szCs w:val="24"/>
        </w:rPr>
        <w:t>In the extreme case - organisational rules and norms may be internalised by the individual - accepted as their own personal standards of action - they become part of the personality</w:t>
      </w:r>
    </w:p>
    <w:p w14:paraId="7C7418E1">
      <w:pPr>
        <w:numPr>
          <w:ilvl w:val="0"/>
          <w:numId w:val="2"/>
        </w:numPr>
        <w:spacing w:line="360" w:lineRule="auto"/>
        <w:jc w:val="both"/>
        <w:rPr>
          <w:rFonts w:ascii="Arial" w:hAnsi="Arial" w:eastAsia="MS Mincho" w:cs="Arial"/>
          <w:sz w:val="24"/>
          <w:szCs w:val="24"/>
        </w:rPr>
      </w:pPr>
      <w:r>
        <w:rPr>
          <w:rFonts w:ascii="Arial" w:hAnsi="Arial" w:eastAsia="MS Mincho" w:cs="Arial"/>
          <w:sz w:val="24"/>
          <w:szCs w:val="24"/>
        </w:rPr>
        <w:t>The speed and effectiveness of socialisation determine employee loyalty, commitment and productivity. The basic stability and effectiveness of organisations depends upon their ability to socialise new members.</w:t>
      </w:r>
    </w:p>
    <w:p w14:paraId="0CEB750A">
      <w:pPr>
        <w:spacing w:line="360" w:lineRule="auto"/>
        <w:jc w:val="both"/>
        <w:rPr>
          <w:rFonts w:ascii="Arial" w:hAnsi="Arial" w:eastAsia="MS Mincho" w:cs="Arial"/>
          <w:sz w:val="24"/>
          <w:szCs w:val="24"/>
        </w:rPr>
      </w:pPr>
    </w:p>
    <w:p w14:paraId="3FF5B981">
      <w:pPr>
        <w:spacing w:line="360" w:lineRule="auto"/>
        <w:jc w:val="both"/>
        <w:rPr>
          <w:rFonts w:ascii="Arial" w:hAnsi="Arial" w:eastAsia="MS Mincho" w:cs="Arial"/>
          <w:b/>
          <w:sz w:val="24"/>
          <w:szCs w:val="24"/>
        </w:rPr>
      </w:pPr>
      <w:r>
        <w:rPr>
          <w:rFonts w:ascii="Arial" w:hAnsi="Arial" w:eastAsia="MS Mincho" w:cs="Arial"/>
          <w:b/>
          <w:sz w:val="24"/>
          <w:szCs w:val="24"/>
        </w:rPr>
        <w:t>CULTURE SYSTEMS</w:t>
      </w:r>
    </w:p>
    <w:p w14:paraId="50DA5E88">
      <w:pPr>
        <w:spacing w:line="360" w:lineRule="auto"/>
        <w:jc w:val="both"/>
        <w:rPr>
          <w:rFonts w:ascii="Arial" w:hAnsi="Arial" w:eastAsia="MS Mincho" w:cs="Arial"/>
          <w:sz w:val="24"/>
          <w:szCs w:val="24"/>
        </w:rPr>
      </w:pPr>
    </w:p>
    <w:p w14:paraId="64696AFC">
      <w:pPr>
        <w:numPr>
          <w:ilvl w:val="0"/>
          <w:numId w:val="3"/>
        </w:numPr>
        <w:spacing w:line="360" w:lineRule="auto"/>
        <w:jc w:val="both"/>
        <w:rPr>
          <w:rFonts w:ascii="Arial" w:hAnsi="Arial" w:eastAsia="MS Mincho" w:cs="Arial"/>
          <w:sz w:val="24"/>
          <w:szCs w:val="24"/>
        </w:rPr>
      </w:pPr>
      <w:r>
        <w:rPr>
          <w:rFonts w:ascii="Arial" w:hAnsi="Arial" w:eastAsia="MS Mincho" w:cs="Arial"/>
          <w:sz w:val="24"/>
          <w:szCs w:val="24"/>
        </w:rPr>
        <w:t>Organisations behavioural rules and norms are the product of its central value systems or culture</w:t>
      </w:r>
    </w:p>
    <w:p w14:paraId="3B3A2EBF">
      <w:pPr>
        <w:numPr>
          <w:ilvl w:val="0"/>
          <w:numId w:val="3"/>
        </w:numPr>
        <w:spacing w:line="360" w:lineRule="auto"/>
        <w:jc w:val="both"/>
        <w:rPr>
          <w:rFonts w:ascii="Arial" w:hAnsi="Arial" w:eastAsia="MS Mincho" w:cs="Arial"/>
          <w:sz w:val="24"/>
          <w:szCs w:val="24"/>
        </w:rPr>
      </w:pPr>
      <w:r>
        <w:rPr>
          <w:rFonts w:ascii="Arial" w:hAnsi="Arial" w:eastAsia="MS Mincho" w:cs="Arial"/>
          <w:sz w:val="24"/>
          <w:szCs w:val="24"/>
        </w:rPr>
        <w:t>This will have developed as a response to an organisations need for survival and functional efficiency</w:t>
      </w:r>
    </w:p>
    <w:p w14:paraId="42203020">
      <w:pPr>
        <w:spacing w:line="360" w:lineRule="auto"/>
        <w:jc w:val="both"/>
        <w:rPr>
          <w:rFonts w:ascii="Arial" w:hAnsi="Arial" w:eastAsia="MS Mincho" w:cs="Arial"/>
          <w:b/>
          <w:sz w:val="24"/>
          <w:szCs w:val="24"/>
        </w:rPr>
      </w:pPr>
    </w:p>
    <w:p w14:paraId="67E31430">
      <w:pPr>
        <w:spacing w:line="360" w:lineRule="auto"/>
        <w:jc w:val="both"/>
        <w:rPr>
          <w:rFonts w:ascii="Arial" w:hAnsi="Arial" w:eastAsia="MS Mincho" w:cs="Arial"/>
          <w:sz w:val="24"/>
          <w:szCs w:val="24"/>
        </w:rPr>
      </w:pPr>
      <w:r>
        <w:rPr>
          <w:rFonts w:ascii="Arial" w:hAnsi="Arial" w:eastAsia="MS Mincho" w:cs="Arial"/>
          <w:b/>
          <w:sz w:val="24"/>
          <w:szCs w:val="24"/>
        </w:rPr>
        <w:t>FUNCTIONS OF CULTURE</w:t>
      </w:r>
    </w:p>
    <w:p w14:paraId="0D8A6A1B">
      <w:pPr>
        <w:spacing w:line="360" w:lineRule="auto"/>
        <w:jc w:val="both"/>
        <w:rPr>
          <w:rFonts w:ascii="Arial" w:hAnsi="Arial" w:eastAsia="MS Mincho" w:cs="Arial"/>
          <w:sz w:val="24"/>
          <w:szCs w:val="24"/>
        </w:rPr>
      </w:pPr>
    </w:p>
    <w:p w14:paraId="12153A2B">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Specifies goals and values toward which organisation should be directed, and by which its success and worth should be measured</w:t>
      </w:r>
    </w:p>
    <w:p w14:paraId="53654B7A">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Prescribes appropriate relationship between Individuals and the Organisation</w:t>
      </w:r>
    </w:p>
    <w:p w14:paraId="700D6893">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What the Organisation should expect from Staff</w:t>
      </w:r>
    </w:p>
    <w:p w14:paraId="4D71C6C3">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What Staff should expect from the Organisation</w:t>
      </w:r>
    </w:p>
    <w:p w14:paraId="20E30E51">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Indicates how behaviour should be controlled - and by what means</w:t>
      </w:r>
    </w:p>
    <w:p w14:paraId="41A90D58">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Which Qualities, Behaviours are valued - which vilified</w:t>
      </w:r>
    </w:p>
    <w:p w14:paraId="0D71D398">
      <w:pPr>
        <w:numPr>
          <w:ilvl w:val="0"/>
          <w:numId w:val="4"/>
        </w:numPr>
        <w:spacing w:line="360" w:lineRule="auto"/>
        <w:jc w:val="both"/>
        <w:rPr>
          <w:rFonts w:ascii="Arial" w:hAnsi="Arial" w:eastAsia="MS Mincho" w:cs="Arial"/>
          <w:sz w:val="24"/>
          <w:szCs w:val="24"/>
        </w:rPr>
      </w:pPr>
      <w:r>
        <w:rPr>
          <w:rFonts w:ascii="Arial" w:hAnsi="Arial" w:eastAsia="MS Mincho" w:cs="Arial"/>
          <w:sz w:val="24"/>
          <w:szCs w:val="24"/>
        </w:rPr>
        <w:t>Establishes appropriate methods of dealing with the external environment</w:t>
      </w:r>
    </w:p>
    <w:p w14:paraId="62CF33E6">
      <w:pPr>
        <w:spacing w:line="360" w:lineRule="auto"/>
        <w:jc w:val="both"/>
        <w:rPr>
          <w:rFonts w:ascii="Arial" w:hAnsi="Arial" w:eastAsia="MS Mincho" w:cs="Arial"/>
          <w:sz w:val="24"/>
          <w:szCs w:val="24"/>
        </w:rPr>
      </w:pPr>
    </w:p>
    <w:p w14:paraId="4206FBE9">
      <w:pPr>
        <w:spacing w:line="360" w:lineRule="auto"/>
        <w:jc w:val="both"/>
        <w:rPr>
          <w:rFonts w:ascii="Arial" w:hAnsi="Arial" w:eastAsia="MS Mincho" w:cs="Arial"/>
          <w:b/>
          <w:sz w:val="28"/>
          <w:szCs w:val="28"/>
        </w:rPr>
      </w:pPr>
      <w:r>
        <w:rPr>
          <w:rFonts w:ascii="Arial" w:hAnsi="Arial" w:eastAsia="MS Mincho" w:cs="Arial"/>
          <w:b/>
          <w:sz w:val="28"/>
          <w:szCs w:val="28"/>
        </w:rPr>
        <w:t xml:space="preserve">TYPES OF CULTURE   </w:t>
      </w:r>
    </w:p>
    <w:p w14:paraId="20FAEF11">
      <w:pPr>
        <w:pStyle w:val="4"/>
        <w:widowControl w:val="0"/>
        <w:spacing w:line="360" w:lineRule="auto"/>
        <w:jc w:val="both"/>
        <w:rPr>
          <w:rFonts w:ascii="Arial" w:hAnsi="Arial" w:eastAsia="MS Mincho" w:cs="Arial"/>
        </w:rPr>
      </w:pPr>
      <w:r>
        <w:rPr>
          <w:rFonts w:ascii="Arial" w:hAnsi="Arial" w:eastAsia="MS Mincho" w:cs="Arial"/>
          <w:snapToGrid w:val="0"/>
        </w:rPr>
        <w:t xml:space="preserve">POWER CULTURE </w:t>
      </w:r>
      <w:r>
        <w:rPr>
          <w:rFonts w:ascii="Arial" w:hAnsi="Arial" w:eastAsia="MS Mincho" w:cs="Arial"/>
        </w:rPr>
        <w:t>(Dictatorship)</w:t>
      </w:r>
    </w:p>
    <w:p w14:paraId="55B21559">
      <w:pPr>
        <w:numPr>
          <w:ilvl w:val="0"/>
          <w:numId w:val="5"/>
        </w:numPr>
        <w:spacing w:line="360" w:lineRule="auto"/>
        <w:jc w:val="both"/>
        <w:rPr>
          <w:rFonts w:ascii="Arial" w:hAnsi="Arial" w:eastAsia="MS Mincho" w:cs="Arial"/>
          <w:sz w:val="24"/>
          <w:szCs w:val="24"/>
        </w:rPr>
      </w:pPr>
      <w:r>
        <w:rPr>
          <w:rFonts w:ascii="Arial" w:hAnsi="Arial" w:eastAsia="MS Mincho" w:cs="Arial"/>
          <w:sz w:val="24"/>
          <w:szCs w:val="24"/>
        </w:rPr>
        <w:t>The organisation needs to dominate its environment and conquer all opposition.</w:t>
      </w:r>
    </w:p>
    <w:p w14:paraId="2BE9DDB0">
      <w:pPr>
        <w:numPr>
          <w:ilvl w:val="0"/>
          <w:numId w:val="5"/>
        </w:numPr>
        <w:spacing w:line="360" w:lineRule="auto"/>
        <w:jc w:val="both"/>
        <w:rPr>
          <w:rFonts w:ascii="Arial" w:hAnsi="Arial" w:eastAsia="MS Mincho" w:cs="Arial"/>
          <w:sz w:val="24"/>
          <w:szCs w:val="24"/>
        </w:rPr>
      </w:pPr>
      <w:r>
        <w:rPr>
          <w:rFonts w:ascii="Arial" w:hAnsi="Arial" w:eastAsia="MS Mincho" w:cs="Arial"/>
          <w:sz w:val="24"/>
          <w:szCs w:val="24"/>
        </w:rPr>
        <w:t>Those in authority require absolute control over subordinates</w:t>
      </w:r>
    </w:p>
    <w:p w14:paraId="45EA610F">
      <w:pPr>
        <w:numPr>
          <w:ilvl w:val="0"/>
          <w:numId w:val="5"/>
        </w:numPr>
        <w:spacing w:line="360" w:lineRule="auto"/>
        <w:jc w:val="both"/>
        <w:rPr>
          <w:rFonts w:ascii="Arial" w:hAnsi="Arial" w:eastAsia="MS Mincho" w:cs="Arial"/>
          <w:sz w:val="24"/>
          <w:szCs w:val="24"/>
        </w:rPr>
      </w:pPr>
      <w:r>
        <w:rPr>
          <w:rFonts w:ascii="Arial" w:hAnsi="Arial" w:eastAsia="MS Mincho" w:cs="Arial"/>
          <w:sz w:val="24"/>
          <w:szCs w:val="24"/>
        </w:rPr>
        <w:t>Little need of precise rules since operates through obedience and rapid responses to central dictates</w:t>
      </w:r>
    </w:p>
    <w:p w14:paraId="4B9A5829">
      <w:pPr>
        <w:numPr>
          <w:ilvl w:val="0"/>
          <w:numId w:val="5"/>
        </w:numPr>
        <w:spacing w:line="360" w:lineRule="auto"/>
        <w:jc w:val="both"/>
        <w:rPr>
          <w:rFonts w:ascii="Arial" w:hAnsi="Arial" w:eastAsia="MS Mincho" w:cs="Arial"/>
          <w:sz w:val="24"/>
          <w:szCs w:val="24"/>
        </w:rPr>
      </w:pPr>
      <w:r>
        <w:rPr>
          <w:rFonts w:ascii="Arial" w:hAnsi="Arial" w:eastAsia="MS Mincho" w:cs="Arial"/>
          <w:sz w:val="24"/>
          <w:szCs w:val="24"/>
        </w:rPr>
        <w:t>Key people will have won position by playing the organisation power game. They will be power orientated, politically minded, willing to take risks.</w:t>
      </w:r>
    </w:p>
    <w:p w14:paraId="7B350351">
      <w:pPr>
        <w:pStyle w:val="3"/>
        <w:widowControl w:val="0"/>
        <w:spacing w:line="360" w:lineRule="auto"/>
        <w:jc w:val="both"/>
        <w:rPr>
          <w:rFonts w:eastAsia="MS Mincho"/>
          <w:i w:val="0"/>
          <w:snapToGrid w:val="0"/>
          <w:sz w:val="24"/>
          <w:szCs w:val="24"/>
        </w:rPr>
      </w:pPr>
      <w:r>
        <w:rPr>
          <w:rFonts w:eastAsia="MS Mincho"/>
          <w:i w:val="0"/>
          <w:snapToGrid w:val="0"/>
          <w:sz w:val="24"/>
          <w:szCs w:val="24"/>
        </w:rPr>
        <w:t>Examples</w:t>
      </w:r>
    </w:p>
    <w:p w14:paraId="3BCD463E">
      <w:pPr>
        <w:numPr>
          <w:ilvl w:val="0"/>
          <w:numId w:val="6"/>
        </w:numPr>
        <w:spacing w:line="360" w:lineRule="auto"/>
        <w:jc w:val="both"/>
        <w:rPr>
          <w:rFonts w:ascii="Arial" w:hAnsi="Arial" w:eastAsia="MS Mincho" w:cs="Arial"/>
          <w:sz w:val="24"/>
          <w:szCs w:val="24"/>
        </w:rPr>
      </w:pPr>
      <w:r>
        <w:rPr>
          <w:rFonts w:ascii="Arial" w:hAnsi="Arial" w:eastAsia="MS Mincho" w:cs="Arial"/>
          <w:sz w:val="24"/>
          <w:szCs w:val="24"/>
        </w:rPr>
        <w:t>Small entrepreneurial organisations</w:t>
      </w:r>
    </w:p>
    <w:p w14:paraId="4D0C9044">
      <w:pPr>
        <w:numPr>
          <w:ilvl w:val="0"/>
          <w:numId w:val="6"/>
        </w:numPr>
        <w:spacing w:line="360" w:lineRule="auto"/>
        <w:jc w:val="both"/>
        <w:rPr>
          <w:rFonts w:ascii="Arial" w:hAnsi="Arial" w:eastAsia="MS Mincho" w:cs="Arial"/>
          <w:sz w:val="24"/>
          <w:szCs w:val="24"/>
        </w:rPr>
      </w:pPr>
      <w:r>
        <w:rPr>
          <w:rFonts w:ascii="Arial" w:hAnsi="Arial" w:eastAsia="MS Mincho" w:cs="Arial"/>
          <w:sz w:val="24"/>
          <w:szCs w:val="24"/>
        </w:rPr>
        <w:t>Small family firm</w:t>
      </w:r>
    </w:p>
    <w:p w14:paraId="76074F13">
      <w:pPr>
        <w:spacing w:line="360" w:lineRule="auto"/>
        <w:jc w:val="both"/>
        <w:rPr>
          <w:rFonts w:ascii="Arial" w:hAnsi="Arial" w:eastAsia="MS Mincho" w:cs="Arial"/>
          <w:sz w:val="24"/>
          <w:szCs w:val="24"/>
        </w:rPr>
      </w:pPr>
    </w:p>
    <w:p w14:paraId="11718BF5">
      <w:pPr>
        <w:pStyle w:val="3"/>
        <w:widowControl w:val="0"/>
        <w:spacing w:line="360" w:lineRule="auto"/>
        <w:jc w:val="both"/>
        <w:rPr>
          <w:rFonts w:eastAsia="MS Mincho"/>
          <w:i w:val="0"/>
          <w:snapToGrid w:val="0"/>
          <w:sz w:val="24"/>
          <w:szCs w:val="24"/>
        </w:rPr>
      </w:pPr>
      <w:r>
        <w:rPr>
          <w:rFonts w:eastAsia="MS Mincho"/>
          <w:i w:val="0"/>
          <w:snapToGrid w:val="0"/>
          <w:sz w:val="24"/>
          <w:szCs w:val="24"/>
        </w:rPr>
        <w:t>ADVANTAGES</w:t>
      </w:r>
    </w:p>
    <w:p w14:paraId="4C12F9D0">
      <w:pPr>
        <w:numPr>
          <w:ilvl w:val="0"/>
          <w:numId w:val="7"/>
        </w:numPr>
        <w:spacing w:line="360" w:lineRule="auto"/>
        <w:jc w:val="both"/>
        <w:rPr>
          <w:rFonts w:ascii="Arial" w:hAnsi="Arial" w:eastAsia="MS Mincho" w:cs="Arial"/>
          <w:sz w:val="24"/>
          <w:szCs w:val="24"/>
        </w:rPr>
      </w:pPr>
      <w:r>
        <w:rPr>
          <w:rFonts w:ascii="Arial" w:hAnsi="Arial" w:eastAsia="MS Mincho" w:cs="Arial"/>
          <w:sz w:val="24"/>
          <w:szCs w:val="24"/>
        </w:rPr>
        <w:t>Good at co-ordinating effort to achieve goals</w:t>
      </w:r>
    </w:p>
    <w:p w14:paraId="0F06892A">
      <w:pPr>
        <w:numPr>
          <w:ilvl w:val="0"/>
          <w:numId w:val="7"/>
        </w:numPr>
        <w:spacing w:line="360" w:lineRule="auto"/>
        <w:jc w:val="both"/>
        <w:rPr>
          <w:rFonts w:ascii="Arial" w:hAnsi="Arial" w:eastAsia="MS Mincho" w:cs="Arial"/>
          <w:sz w:val="24"/>
          <w:szCs w:val="24"/>
        </w:rPr>
      </w:pPr>
      <w:r>
        <w:rPr>
          <w:rFonts w:ascii="Arial" w:hAnsi="Arial" w:eastAsia="MS Mincho" w:cs="Arial"/>
          <w:sz w:val="24"/>
          <w:szCs w:val="24"/>
        </w:rPr>
        <w:t>Adjusts rapidly to change, new technology, new environment</w:t>
      </w:r>
    </w:p>
    <w:p w14:paraId="08C8D99E">
      <w:pPr>
        <w:pStyle w:val="3"/>
        <w:widowControl w:val="0"/>
        <w:spacing w:line="360" w:lineRule="auto"/>
        <w:jc w:val="both"/>
        <w:rPr>
          <w:rFonts w:eastAsia="MS Mincho"/>
          <w:i w:val="0"/>
          <w:snapToGrid w:val="0"/>
          <w:sz w:val="24"/>
          <w:szCs w:val="24"/>
        </w:rPr>
      </w:pPr>
      <w:r>
        <w:rPr>
          <w:rFonts w:eastAsia="MS Mincho"/>
          <w:i w:val="0"/>
          <w:snapToGrid w:val="0"/>
          <w:sz w:val="24"/>
          <w:szCs w:val="24"/>
        </w:rPr>
        <w:t>PROBLEMS</w:t>
      </w:r>
    </w:p>
    <w:p w14:paraId="1C512F35">
      <w:pPr>
        <w:numPr>
          <w:ilvl w:val="0"/>
          <w:numId w:val="8"/>
        </w:numPr>
        <w:spacing w:line="360" w:lineRule="auto"/>
        <w:jc w:val="both"/>
        <w:rPr>
          <w:rFonts w:ascii="Arial" w:hAnsi="Arial" w:eastAsia="MS Mincho" w:cs="Arial"/>
          <w:sz w:val="24"/>
          <w:szCs w:val="24"/>
        </w:rPr>
      </w:pPr>
      <w:r>
        <w:rPr>
          <w:rFonts w:ascii="Arial" w:hAnsi="Arial" w:eastAsia="MS Mincho" w:cs="Arial"/>
          <w:sz w:val="24"/>
          <w:szCs w:val="24"/>
        </w:rPr>
        <w:t>Not good within large complex organisations</w:t>
      </w:r>
    </w:p>
    <w:p w14:paraId="718CCF8E">
      <w:pPr>
        <w:numPr>
          <w:ilvl w:val="0"/>
          <w:numId w:val="8"/>
        </w:numPr>
        <w:spacing w:line="360" w:lineRule="auto"/>
        <w:jc w:val="both"/>
        <w:rPr>
          <w:rFonts w:ascii="Arial" w:hAnsi="Arial" w:eastAsia="MS Mincho" w:cs="Arial"/>
          <w:sz w:val="24"/>
          <w:szCs w:val="24"/>
        </w:rPr>
      </w:pPr>
      <w:r>
        <w:rPr>
          <w:rFonts w:ascii="Arial" w:hAnsi="Arial" w:eastAsia="MS Mincho" w:cs="Arial"/>
          <w:sz w:val="24"/>
          <w:szCs w:val="24"/>
        </w:rPr>
        <w:t>Power motivated staff may keep vital information for own gain</w:t>
      </w:r>
    </w:p>
    <w:p w14:paraId="2F8B5A3B">
      <w:pPr>
        <w:spacing w:line="360" w:lineRule="auto"/>
        <w:jc w:val="both"/>
        <w:rPr>
          <w:rFonts w:ascii="Arial" w:hAnsi="Arial" w:eastAsia="MS Mincho" w:cs="Arial"/>
          <w:b/>
          <w:sz w:val="28"/>
          <w:szCs w:val="28"/>
        </w:rPr>
      </w:pPr>
    </w:p>
    <w:p w14:paraId="4203697B">
      <w:pPr>
        <w:spacing w:line="360" w:lineRule="auto"/>
        <w:jc w:val="both"/>
        <w:rPr>
          <w:rFonts w:ascii="Arial" w:hAnsi="Arial" w:eastAsia="MS Mincho" w:cs="Arial"/>
          <w:b/>
          <w:sz w:val="28"/>
          <w:szCs w:val="28"/>
        </w:rPr>
      </w:pPr>
      <w:r>
        <w:rPr>
          <w:rFonts w:ascii="Arial" w:hAnsi="Arial" w:eastAsia="MS Mincho" w:cs="Arial"/>
          <w:b/>
          <w:sz w:val="28"/>
          <w:szCs w:val="28"/>
        </w:rPr>
        <w:t>ROLE CULTURE</w:t>
      </w:r>
    </w:p>
    <w:p w14:paraId="17F266EF">
      <w:pPr>
        <w:spacing w:line="360" w:lineRule="auto"/>
        <w:jc w:val="both"/>
        <w:rPr>
          <w:rFonts w:ascii="Arial" w:hAnsi="Arial" w:eastAsia="MS Mincho" w:cs="Arial"/>
          <w:b/>
          <w:sz w:val="24"/>
          <w:szCs w:val="24"/>
        </w:rPr>
      </w:pPr>
    </w:p>
    <w:p w14:paraId="49638ABB">
      <w:pPr>
        <w:numPr>
          <w:ilvl w:val="0"/>
          <w:numId w:val="9"/>
        </w:numPr>
        <w:spacing w:line="360" w:lineRule="auto"/>
        <w:jc w:val="both"/>
        <w:rPr>
          <w:rFonts w:ascii="Arial" w:hAnsi="Arial" w:eastAsia="MS Mincho" w:cs="Arial"/>
          <w:sz w:val="24"/>
          <w:szCs w:val="24"/>
        </w:rPr>
      </w:pPr>
      <w:r>
        <w:rPr>
          <w:rFonts w:ascii="Arial" w:hAnsi="Arial" w:eastAsia="MS Mincho" w:cs="Arial"/>
          <w:sz w:val="24"/>
          <w:szCs w:val="24"/>
        </w:rPr>
        <w:t>Obedience to legitimate authority, rational rules and procedures. Great emphasis on formal hierarchy and status.  Example - the Bureaucratic system of organisation</w:t>
      </w:r>
    </w:p>
    <w:p w14:paraId="0ACE12B6">
      <w:pPr>
        <w:numPr>
          <w:ilvl w:val="0"/>
          <w:numId w:val="9"/>
        </w:numPr>
        <w:spacing w:line="360" w:lineRule="auto"/>
        <w:jc w:val="both"/>
        <w:rPr>
          <w:rFonts w:ascii="Arial" w:hAnsi="Arial" w:eastAsia="MS Mincho" w:cs="Arial"/>
          <w:sz w:val="24"/>
          <w:szCs w:val="24"/>
        </w:rPr>
      </w:pPr>
      <w:r>
        <w:rPr>
          <w:rFonts w:ascii="Arial" w:hAnsi="Arial" w:eastAsia="MS Mincho" w:cs="Arial"/>
          <w:sz w:val="24"/>
          <w:szCs w:val="24"/>
        </w:rPr>
        <w:t>Authoritarian - Results important but the means by which obtained equally so</w:t>
      </w:r>
    </w:p>
    <w:p w14:paraId="1EB07D60">
      <w:pPr>
        <w:numPr>
          <w:ilvl w:val="0"/>
          <w:numId w:val="9"/>
        </w:numPr>
        <w:spacing w:line="360" w:lineRule="auto"/>
        <w:jc w:val="both"/>
        <w:rPr>
          <w:rFonts w:ascii="Arial" w:hAnsi="Arial" w:eastAsia="MS Mincho" w:cs="Arial"/>
          <w:sz w:val="24"/>
          <w:szCs w:val="24"/>
        </w:rPr>
      </w:pPr>
      <w:r>
        <w:rPr>
          <w:rFonts w:ascii="Arial" w:hAnsi="Arial" w:eastAsia="MS Mincho" w:cs="Arial"/>
          <w:sz w:val="24"/>
          <w:szCs w:val="24"/>
        </w:rPr>
        <w:t>Conformity to rules - respect for precedence - need for legitimacy, legality.</w:t>
      </w:r>
    </w:p>
    <w:p w14:paraId="73C69A9F">
      <w:pPr>
        <w:pStyle w:val="3"/>
        <w:widowControl w:val="0"/>
        <w:spacing w:line="360" w:lineRule="auto"/>
        <w:jc w:val="both"/>
        <w:rPr>
          <w:rFonts w:eastAsia="MS Mincho"/>
          <w:i w:val="0"/>
          <w:snapToGrid w:val="0"/>
          <w:sz w:val="24"/>
          <w:szCs w:val="24"/>
        </w:rPr>
      </w:pPr>
      <w:r>
        <w:rPr>
          <w:rFonts w:eastAsia="MS Mincho"/>
          <w:i w:val="0"/>
          <w:snapToGrid w:val="0"/>
          <w:sz w:val="24"/>
          <w:szCs w:val="24"/>
        </w:rPr>
        <w:t>ADVANTAGES</w:t>
      </w:r>
    </w:p>
    <w:p w14:paraId="2526C24B">
      <w:pPr>
        <w:numPr>
          <w:ilvl w:val="0"/>
          <w:numId w:val="10"/>
        </w:numPr>
        <w:spacing w:line="360" w:lineRule="auto"/>
        <w:jc w:val="both"/>
        <w:rPr>
          <w:rFonts w:ascii="Arial" w:hAnsi="Arial" w:eastAsia="MS Mincho" w:cs="Arial"/>
          <w:sz w:val="24"/>
          <w:szCs w:val="24"/>
        </w:rPr>
      </w:pPr>
      <w:r>
        <w:rPr>
          <w:rFonts w:ascii="Arial" w:hAnsi="Arial" w:eastAsia="MS Mincho" w:cs="Arial"/>
          <w:sz w:val="24"/>
          <w:szCs w:val="24"/>
        </w:rPr>
        <w:t>Well suited to coping with large scale operations</w:t>
      </w:r>
    </w:p>
    <w:p w14:paraId="5AF88CE3">
      <w:pPr>
        <w:numPr>
          <w:ilvl w:val="0"/>
          <w:numId w:val="10"/>
        </w:numPr>
        <w:spacing w:line="360" w:lineRule="auto"/>
        <w:jc w:val="both"/>
        <w:rPr>
          <w:rFonts w:ascii="Arial" w:hAnsi="Arial" w:eastAsia="MS Mincho" w:cs="Arial"/>
          <w:sz w:val="24"/>
          <w:szCs w:val="24"/>
        </w:rPr>
      </w:pPr>
      <w:r>
        <w:rPr>
          <w:rFonts w:ascii="Arial" w:hAnsi="Arial" w:eastAsia="MS Mincho" w:cs="Arial"/>
          <w:sz w:val="24"/>
          <w:szCs w:val="24"/>
        </w:rPr>
        <w:t>Development of expertise within a rational division of labour</w:t>
      </w:r>
    </w:p>
    <w:p w14:paraId="0C41D1E9">
      <w:pPr>
        <w:pStyle w:val="3"/>
        <w:widowControl w:val="0"/>
        <w:spacing w:line="360" w:lineRule="auto"/>
        <w:jc w:val="both"/>
        <w:rPr>
          <w:rFonts w:eastAsia="MS Mincho"/>
          <w:i w:val="0"/>
          <w:snapToGrid w:val="0"/>
          <w:sz w:val="24"/>
          <w:szCs w:val="24"/>
        </w:rPr>
      </w:pPr>
      <w:r>
        <w:rPr>
          <w:rFonts w:eastAsia="MS Mincho"/>
          <w:i w:val="0"/>
          <w:snapToGrid w:val="0"/>
          <w:sz w:val="24"/>
          <w:szCs w:val="24"/>
        </w:rPr>
        <w:t>PROBLEMS</w:t>
      </w:r>
    </w:p>
    <w:p w14:paraId="541E8B45">
      <w:pPr>
        <w:numPr>
          <w:ilvl w:val="0"/>
          <w:numId w:val="11"/>
        </w:numPr>
        <w:spacing w:line="360" w:lineRule="auto"/>
        <w:jc w:val="both"/>
        <w:rPr>
          <w:rFonts w:ascii="Arial" w:hAnsi="Arial" w:eastAsia="MS Mincho" w:cs="Arial"/>
          <w:sz w:val="24"/>
          <w:szCs w:val="24"/>
        </w:rPr>
      </w:pPr>
      <w:r>
        <w:rPr>
          <w:rFonts w:ascii="Arial" w:hAnsi="Arial" w:eastAsia="MS Mincho" w:cs="Arial"/>
          <w:sz w:val="24"/>
          <w:szCs w:val="24"/>
        </w:rPr>
        <w:t>Not suited to flexibility – innovation - constant redeployment of skills</w:t>
      </w:r>
    </w:p>
    <w:p w14:paraId="32D1B5AD">
      <w:pPr>
        <w:spacing w:line="360" w:lineRule="auto"/>
        <w:jc w:val="both"/>
        <w:rPr>
          <w:rFonts w:ascii="Arial" w:hAnsi="Arial" w:eastAsia="MS Mincho" w:cs="Arial"/>
          <w:sz w:val="24"/>
          <w:szCs w:val="24"/>
        </w:rPr>
      </w:pPr>
    </w:p>
    <w:p w14:paraId="32337EFF">
      <w:pPr>
        <w:pStyle w:val="4"/>
        <w:widowControl w:val="0"/>
        <w:spacing w:line="360" w:lineRule="auto"/>
        <w:jc w:val="both"/>
        <w:rPr>
          <w:rFonts w:ascii="Arial" w:hAnsi="Arial" w:eastAsia="MS Mincho" w:cs="Arial"/>
          <w:snapToGrid w:val="0"/>
        </w:rPr>
      </w:pPr>
      <w:r>
        <w:rPr>
          <w:rFonts w:ascii="Arial" w:hAnsi="Arial" w:eastAsia="MS Mincho" w:cs="Arial"/>
          <w:snapToGrid w:val="0"/>
        </w:rPr>
        <w:t>TASK CULTURE</w:t>
      </w:r>
    </w:p>
    <w:p w14:paraId="7C9BCB9C">
      <w:pPr>
        <w:pStyle w:val="4"/>
        <w:widowControl w:val="0"/>
        <w:numPr>
          <w:ilvl w:val="0"/>
          <w:numId w:val="11"/>
        </w:numPr>
        <w:spacing w:line="360" w:lineRule="auto"/>
        <w:jc w:val="both"/>
        <w:rPr>
          <w:rFonts w:ascii="Arial" w:hAnsi="Arial" w:eastAsia="MS Mincho" w:cs="Arial"/>
          <w:b w:val="0"/>
          <w:sz w:val="24"/>
          <w:szCs w:val="24"/>
        </w:rPr>
      </w:pPr>
      <w:r>
        <w:rPr>
          <w:rFonts w:ascii="Arial" w:hAnsi="Arial" w:eastAsia="MS Mincho" w:cs="Arial"/>
          <w:b w:val="0"/>
          <w:sz w:val="24"/>
          <w:szCs w:val="24"/>
        </w:rPr>
        <w:t>Commitment to solving the problem or getting the job done - all rules, procedures and structures constantly evaluated in terms of contribution to getting task done</w:t>
      </w:r>
    </w:p>
    <w:p w14:paraId="7FDF0ABE">
      <w:pPr>
        <w:pStyle w:val="4"/>
        <w:widowControl w:val="0"/>
        <w:numPr>
          <w:ilvl w:val="0"/>
          <w:numId w:val="11"/>
        </w:numPr>
        <w:spacing w:line="360" w:lineRule="auto"/>
        <w:jc w:val="both"/>
        <w:rPr>
          <w:rFonts w:ascii="Arial" w:hAnsi="Arial" w:eastAsia="MS Mincho" w:cs="Arial"/>
          <w:b w:val="0"/>
          <w:sz w:val="24"/>
          <w:szCs w:val="24"/>
        </w:rPr>
      </w:pPr>
      <w:r>
        <w:rPr>
          <w:rFonts w:ascii="Arial" w:hAnsi="Arial" w:eastAsia="MS Mincho" w:cs="Arial"/>
          <w:b w:val="0"/>
          <w:sz w:val="24"/>
          <w:szCs w:val="24"/>
        </w:rPr>
        <w:t>Flexibility - speed of reaction - creativity. Many middle and junior managers prefer to work within a task culture Examples - Matrix organisations - project group approach</w:t>
      </w:r>
    </w:p>
    <w:p w14:paraId="2AAC0A98">
      <w:pPr>
        <w:pStyle w:val="4"/>
        <w:widowControl w:val="0"/>
        <w:numPr>
          <w:ilvl w:val="0"/>
          <w:numId w:val="11"/>
        </w:numPr>
        <w:spacing w:line="360" w:lineRule="auto"/>
        <w:jc w:val="both"/>
        <w:rPr>
          <w:rFonts w:ascii="Arial" w:hAnsi="Arial" w:eastAsia="MS Mincho" w:cs="Arial"/>
          <w:b w:val="0"/>
          <w:sz w:val="24"/>
          <w:szCs w:val="24"/>
        </w:rPr>
      </w:pPr>
      <w:r>
        <w:rPr>
          <w:rFonts w:ascii="Arial" w:hAnsi="Arial" w:eastAsia="MS Mincho" w:cs="Arial"/>
          <w:b w:val="0"/>
          <w:sz w:val="24"/>
          <w:szCs w:val="24"/>
        </w:rPr>
        <w:t>Product groups of marketing departments, merger, take over sections of merchant bank.</w:t>
      </w:r>
    </w:p>
    <w:p w14:paraId="251F2E88">
      <w:pPr>
        <w:spacing w:line="360" w:lineRule="auto"/>
        <w:jc w:val="both"/>
        <w:rPr>
          <w:rFonts w:ascii="Arial" w:hAnsi="Arial" w:eastAsia="MS Mincho" w:cs="Arial"/>
          <w:b/>
          <w:sz w:val="24"/>
          <w:szCs w:val="24"/>
        </w:rPr>
      </w:pPr>
    </w:p>
    <w:p w14:paraId="3848CB8F">
      <w:pPr>
        <w:spacing w:line="360" w:lineRule="auto"/>
        <w:jc w:val="both"/>
        <w:rPr>
          <w:rFonts w:ascii="Arial" w:hAnsi="Arial" w:eastAsia="MS Mincho" w:cs="Arial"/>
          <w:sz w:val="24"/>
          <w:szCs w:val="24"/>
        </w:rPr>
      </w:pPr>
      <w:r>
        <w:rPr>
          <w:rFonts w:ascii="Arial" w:hAnsi="Arial" w:eastAsia="MS Mincho" w:cs="Arial"/>
          <w:b/>
          <w:sz w:val="24"/>
          <w:szCs w:val="24"/>
        </w:rPr>
        <w:t>ADVANTAGES</w:t>
      </w:r>
    </w:p>
    <w:p w14:paraId="5BB5F09C">
      <w:pPr>
        <w:numPr>
          <w:ilvl w:val="0"/>
          <w:numId w:val="12"/>
        </w:numPr>
        <w:spacing w:line="360" w:lineRule="auto"/>
        <w:jc w:val="both"/>
        <w:rPr>
          <w:rFonts w:ascii="Arial" w:hAnsi="Arial" w:eastAsia="MS Mincho" w:cs="Arial"/>
          <w:sz w:val="24"/>
          <w:szCs w:val="24"/>
        </w:rPr>
      </w:pPr>
      <w:r>
        <w:rPr>
          <w:rFonts w:ascii="Arial" w:hAnsi="Arial" w:eastAsia="MS Mincho" w:cs="Arial"/>
          <w:sz w:val="24"/>
          <w:szCs w:val="24"/>
        </w:rPr>
        <w:t>Good at getting job done by use of groups, project teams or task force.</w:t>
      </w:r>
    </w:p>
    <w:p w14:paraId="6DDC6B55">
      <w:pPr>
        <w:pStyle w:val="3"/>
        <w:widowControl w:val="0"/>
        <w:spacing w:line="360" w:lineRule="auto"/>
        <w:jc w:val="both"/>
        <w:rPr>
          <w:rFonts w:eastAsia="MS Mincho"/>
          <w:i w:val="0"/>
          <w:snapToGrid w:val="0"/>
          <w:sz w:val="24"/>
          <w:szCs w:val="24"/>
        </w:rPr>
      </w:pPr>
      <w:r>
        <w:rPr>
          <w:rFonts w:eastAsia="MS Mincho"/>
          <w:i w:val="0"/>
          <w:snapToGrid w:val="0"/>
          <w:sz w:val="24"/>
          <w:szCs w:val="24"/>
        </w:rPr>
        <w:t>PROBLEMS</w:t>
      </w:r>
    </w:p>
    <w:p w14:paraId="3C0E93D7">
      <w:pPr>
        <w:numPr>
          <w:ilvl w:val="0"/>
          <w:numId w:val="12"/>
        </w:numPr>
        <w:spacing w:line="360" w:lineRule="auto"/>
        <w:jc w:val="both"/>
        <w:rPr>
          <w:rFonts w:ascii="Arial" w:hAnsi="Arial" w:eastAsia="MS Mincho" w:cs="Arial"/>
          <w:sz w:val="24"/>
          <w:szCs w:val="24"/>
        </w:rPr>
      </w:pPr>
      <w:r>
        <w:rPr>
          <w:rFonts w:ascii="Arial" w:hAnsi="Arial" w:eastAsia="MS Mincho" w:cs="Arial"/>
          <w:sz w:val="24"/>
          <w:szCs w:val="24"/>
        </w:rPr>
        <w:t>Control is difficult.  If resources are limited various task groups compete rather than work together.</w:t>
      </w:r>
    </w:p>
    <w:p w14:paraId="164A719B">
      <w:pPr>
        <w:spacing w:line="360" w:lineRule="auto"/>
        <w:jc w:val="both"/>
        <w:rPr>
          <w:rFonts w:ascii="Arial" w:hAnsi="Arial" w:eastAsia="MS Mincho" w:cs="Arial"/>
          <w:b/>
          <w:sz w:val="24"/>
          <w:szCs w:val="24"/>
        </w:rPr>
      </w:pPr>
    </w:p>
    <w:p w14:paraId="40F4FA43">
      <w:pPr>
        <w:spacing w:line="360" w:lineRule="auto"/>
        <w:jc w:val="both"/>
        <w:rPr>
          <w:rFonts w:ascii="Arial" w:hAnsi="Arial" w:eastAsia="MS Mincho" w:cs="Arial"/>
          <w:sz w:val="28"/>
          <w:szCs w:val="28"/>
        </w:rPr>
      </w:pPr>
      <w:r>
        <w:rPr>
          <w:rFonts w:ascii="Arial" w:hAnsi="Arial" w:eastAsia="MS Mincho" w:cs="Arial"/>
          <w:b/>
          <w:sz w:val="28"/>
          <w:szCs w:val="28"/>
        </w:rPr>
        <w:t>PERSON ORIENTED</w:t>
      </w:r>
    </w:p>
    <w:p w14:paraId="1131A39A">
      <w:pPr>
        <w:spacing w:line="360" w:lineRule="auto"/>
        <w:jc w:val="both"/>
        <w:rPr>
          <w:rFonts w:ascii="Arial" w:hAnsi="Arial" w:eastAsia="MS Mincho" w:cs="Arial"/>
          <w:sz w:val="24"/>
          <w:szCs w:val="24"/>
        </w:rPr>
      </w:pPr>
    </w:p>
    <w:p w14:paraId="385DF475">
      <w:pPr>
        <w:numPr>
          <w:ilvl w:val="0"/>
          <w:numId w:val="12"/>
        </w:numPr>
        <w:spacing w:line="360" w:lineRule="auto"/>
        <w:jc w:val="both"/>
        <w:rPr>
          <w:rFonts w:ascii="Arial" w:hAnsi="Arial" w:eastAsia="MS Mincho" w:cs="Arial"/>
          <w:sz w:val="24"/>
          <w:szCs w:val="24"/>
        </w:rPr>
      </w:pPr>
      <w:r>
        <w:rPr>
          <w:rFonts w:ascii="Arial" w:hAnsi="Arial" w:eastAsia="MS Mincho" w:cs="Arial"/>
          <w:sz w:val="24"/>
          <w:szCs w:val="24"/>
        </w:rPr>
        <w:t>Meeting the psychological and social needs of individual members e.g. early Kibbutz – communes</w:t>
      </w:r>
    </w:p>
    <w:p w14:paraId="0777F81C">
      <w:pPr>
        <w:numPr>
          <w:ilvl w:val="0"/>
          <w:numId w:val="12"/>
        </w:numPr>
        <w:spacing w:line="360" w:lineRule="auto"/>
        <w:jc w:val="both"/>
        <w:rPr>
          <w:rFonts w:ascii="Arial" w:hAnsi="Arial" w:eastAsia="MS Mincho" w:cs="Arial"/>
          <w:sz w:val="24"/>
          <w:szCs w:val="24"/>
        </w:rPr>
      </w:pPr>
      <w:r>
        <w:rPr>
          <w:rFonts w:ascii="Arial" w:hAnsi="Arial" w:eastAsia="MS Mincho" w:cs="Arial"/>
          <w:sz w:val="24"/>
          <w:szCs w:val="24"/>
        </w:rPr>
        <w:t>Professional groups undertaking joint research Barristers chambers - Architects partnerships</w:t>
      </w:r>
    </w:p>
    <w:p w14:paraId="20760837">
      <w:pPr>
        <w:numPr>
          <w:ilvl w:val="0"/>
          <w:numId w:val="12"/>
        </w:numPr>
        <w:spacing w:line="360" w:lineRule="auto"/>
        <w:jc w:val="both"/>
        <w:rPr>
          <w:rFonts w:ascii="Arial" w:hAnsi="Arial" w:eastAsia="MS Mincho" w:cs="Arial"/>
          <w:sz w:val="24"/>
          <w:szCs w:val="24"/>
        </w:rPr>
      </w:pPr>
      <w:r>
        <w:rPr>
          <w:rFonts w:ascii="Arial" w:hAnsi="Arial" w:eastAsia="MS Mincho" w:cs="Arial"/>
          <w:sz w:val="24"/>
          <w:szCs w:val="24"/>
        </w:rPr>
        <w:t>Organisation is used by its members to fulfil personal needs which they would not be able to fulfil outside the organisation.</w:t>
      </w:r>
    </w:p>
    <w:p w14:paraId="6B25E8BD">
      <w:pPr>
        <w:numPr>
          <w:ilvl w:val="0"/>
          <w:numId w:val="12"/>
        </w:numPr>
        <w:spacing w:line="360" w:lineRule="auto"/>
        <w:jc w:val="both"/>
        <w:rPr>
          <w:rFonts w:ascii="Arial" w:hAnsi="Arial" w:eastAsia="MS Mincho" w:cs="Arial"/>
          <w:sz w:val="24"/>
          <w:szCs w:val="24"/>
        </w:rPr>
      </w:pPr>
      <w:r>
        <w:rPr>
          <w:rFonts w:ascii="Arial" w:hAnsi="Arial" w:eastAsia="MS Mincho" w:cs="Arial"/>
          <w:sz w:val="24"/>
          <w:szCs w:val="24"/>
        </w:rPr>
        <w:t>Individuals influence each other by example, helpfulness and caring.</w:t>
      </w:r>
    </w:p>
    <w:p w14:paraId="285E94CC">
      <w:pPr>
        <w:pStyle w:val="3"/>
        <w:widowControl w:val="0"/>
        <w:spacing w:line="360" w:lineRule="auto"/>
        <w:jc w:val="both"/>
        <w:rPr>
          <w:rFonts w:eastAsia="MS Mincho"/>
          <w:i w:val="0"/>
          <w:snapToGrid w:val="0"/>
          <w:sz w:val="24"/>
          <w:szCs w:val="24"/>
        </w:rPr>
      </w:pPr>
      <w:r>
        <w:rPr>
          <w:rFonts w:eastAsia="MS Mincho"/>
          <w:i w:val="0"/>
          <w:snapToGrid w:val="0"/>
          <w:sz w:val="24"/>
          <w:szCs w:val="24"/>
        </w:rPr>
        <w:t>ADVANTAGES</w:t>
      </w:r>
    </w:p>
    <w:p w14:paraId="4F7F0C95">
      <w:pPr>
        <w:spacing w:line="360" w:lineRule="auto"/>
        <w:jc w:val="both"/>
        <w:rPr>
          <w:rFonts w:ascii="Arial" w:hAnsi="Arial" w:eastAsia="MS Mincho" w:cs="Arial"/>
          <w:sz w:val="24"/>
          <w:szCs w:val="24"/>
        </w:rPr>
      </w:pPr>
      <w:r>
        <w:rPr>
          <w:rFonts w:ascii="Arial" w:hAnsi="Arial" w:eastAsia="MS Mincho" w:cs="Arial"/>
          <w:sz w:val="24"/>
          <w:szCs w:val="24"/>
        </w:rPr>
        <w:t>Good at meeting the needs of individual members</w:t>
      </w:r>
    </w:p>
    <w:p w14:paraId="58128BFD">
      <w:pPr>
        <w:pStyle w:val="3"/>
        <w:widowControl w:val="0"/>
        <w:spacing w:line="360" w:lineRule="auto"/>
        <w:jc w:val="both"/>
        <w:rPr>
          <w:rFonts w:eastAsia="MS Mincho"/>
          <w:i w:val="0"/>
          <w:snapToGrid w:val="0"/>
          <w:sz w:val="24"/>
          <w:szCs w:val="24"/>
        </w:rPr>
      </w:pPr>
      <w:r>
        <w:rPr>
          <w:rFonts w:eastAsia="MS Mincho"/>
          <w:i w:val="0"/>
          <w:snapToGrid w:val="0"/>
          <w:sz w:val="24"/>
          <w:szCs w:val="24"/>
        </w:rPr>
        <w:t>PROBLEMS</w:t>
      </w:r>
    </w:p>
    <w:p w14:paraId="5A915D46">
      <w:pPr>
        <w:spacing w:line="360" w:lineRule="auto"/>
        <w:jc w:val="both"/>
        <w:rPr>
          <w:rFonts w:ascii="Arial" w:hAnsi="Arial" w:eastAsia="MS Mincho" w:cs="Arial"/>
          <w:sz w:val="24"/>
          <w:szCs w:val="24"/>
        </w:rPr>
      </w:pPr>
      <w:r>
        <w:rPr>
          <w:rFonts w:ascii="Arial" w:hAnsi="Arial" w:eastAsia="MS Mincho" w:cs="Arial"/>
          <w:sz w:val="24"/>
          <w:szCs w:val="24"/>
        </w:rPr>
        <w:t>Very unstable since compliance with rules voluntary</w:t>
      </w:r>
    </w:p>
    <w:p w14:paraId="15B423A5">
      <w:pPr>
        <w:spacing w:line="360" w:lineRule="auto"/>
        <w:jc w:val="both"/>
        <w:rPr>
          <w:rFonts w:ascii="Arial" w:hAnsi="Arial" w:cs="Arial"/>
          <w:b/>
          <w:sz w:val="36"/>
        </w:rPr>
      </w:pPr>
    </w:p>
    <w:p w14:paraId="3AC822EB">
      <w:pPr>
        <w:pBdr>
          <w:bottom w:val="single" w:color="auto" w:sz="12" w:space="1"/>
        </w:pBdr>
        <w:spacing w:line="360" w:lineRule="auto"/>
        <w:jc w:val="both"/>
        <w:rPr>
          <w:rFonts w:ascii="Arial" w:hAnsi="Arial" w:cs="Arial"/>
          <w:i/>
          <w:iCs/>
          <w:sz w:val="32"/>
          <w:szCs w:val="24"/>
        </w:rPr>
      </w:pPr>
    </w:p>
    <w:p w14:paraId="0FA7DD4D">
      <w:pPr>
        <w:pStyle w:val="15"/>
        <w:spacing w:line="240" w:lineRule="auto"/>
        <w:jc w:val="both"/>
        <w:rPr>
          <w:rFonts w:ascii="Arial" w:hAnsi="Arial" w:cs="Arial"/>
          <w:b/>
          <w:sz w:val="40"/>
          <w:szCs w:val="40"/>
        </w:rPr>
      </w:pPr>
    </w:p>
    <w:p w14:paraId="037F641C">
      <w:pPr>
        <w:pStyle w:val="15"/>
        <w:spacing w:line="240" w:lineRule="auto"/>
        <w:jc w:val="both"/>
        <w:rPr>
          <w:rFonts w:ascii="Arial" w:hAnsi="Arial" w:cs="Arial"/>
          <w:b/>
          <w:sz w:val="40"/>
          <w:szCs w:val="40"/>
        </w:rPr>
      </w:pPr>
    </w:p>
    <w:p w14:paraId="4AABBC6F">
      <w:pPr>
        <w:pStyle w:val="15"/>
        <w:spacing w:line="240" w:lineRule="auto"/>
        <w:jc w:val="both"/>
        <w:rPr>
          <w:rFonts w:ascii="Arial" w:hAnsi="Arial" w:cs="Arial"/>
          <w:b/>
          <w:sz w:val="40"/>
          <w:szCs w:val="40"/>
        </w:rPr>
      </w:pPr>
      <w:r>
        <w:rPr>
          <w:rFonts w:ascii="Arial" w:hAnsi="Arial" w:cs="Arial"/>
          <w:b/>
          <w:sz w:val="40"/>
          <w:szCs w:val="40"/>
        </w:rPr>
        <w:t>Workshop Activity</w:t>
      </w:r>
    </w:p>
    <w:p w14:paraId="3968D281">
      <w:pPr>
        <w:jc w:val="both"/>
        <w:rPr>
          <w:rFonts w:ascii="Arial" w:hAnsi="Arial" w:cs="Arial"/>
          <w:b/>
          <w:sz w:val="24"/>
          <w:szCs w:val="24"/>
        </w:rPr>
      </w:pPr>
    </w:p>
    <w:p w14:paraId="05607316">
      <w:pPr>
        <w:jc w:val="both"/>
        <w:rPr>
          <w:rFonts w:ascii="Arial" w:hAnsi="Arial" w:cs="Arial"/>
          <w:b/>
          <w:sz w:val="36"/>
          <w:szCs w:val="36"/>
        </w:rPr>
      </w:pPr>
      <w:r>
        <w:rPr>
          <w:rFonts w:ascii="Arial" w:hAnsi="Arial" w:cs="Arial"/>
          <w:b/>
          <w:sz w:val="36"/>
          <w:szCs w:val="36"/>
        </w:rPr>
        <w:t>Culture of Organisations - 1</w:t>
      </w:r>
    </w:p>
    <w:p w14:paraId="602BCCC3">
      <w:pPr>
        <w:spacing w:line="360" w:lineRule="auto"/>
        <w:jc w:val="both"/>
        <w:rPr>
          <w:rFonts w:ascii="Arial" w:hAnsi="Arial" w:cs="Arial"/>
          <w:b/>
          <w:sz w:val="24"/>
          <w:szCs w:val="24"/>
        </w:rPr>
      </w:pPr>
    </w:p>
    <w:p w14:paraId="0B5B3068">
      <w:pPr>
        <w:spacing w:line="360" w:lineRule="auto"/>
        <w:jc w:val="both"/>
        <w:rPr>
          <w:rFonts w:ascii="Arial" w:hAnsi="Arial" w:cs="Arial"/>
          <w:b/>
          <w:sz w:val="24"/>
          <w:szCs w:val="24"/>
        </w:rPr>
      </w:pPr>
      <w:r>
        <w:rPr>
          <w:rFonts w:ascii="Arial" w:hAnsi="Arial" w:cs="Arial"/>
          <w:b/>
          <w:sz w:val="24"/>
          <w:szCs w:val="24"/>
        </w:rPr>
        <w:t>Activities:</w:t>
      </w:r>
    </w:p>
    <w:p w14:paraId="34082CFA">
      <w:pPr>
        <w:spacing w:line="360" w:lineRule="auto"/>
        <w:jc w:val="both"/>
        <w:rPr>
          <w:rFonts w:ascii="Arial" w:hAnsi="Arial" w:cs="Arial"/>
          <w:i/>
          <w:sz w:val="24"/>
          <w:szCs w:val="24"/>
        </w:rPr>
      </w:pPr>
    </w:p>
    <w:p w14:paraId="38B249AA">
      <w:pPr>
        <w:spacing w:line="360" w:lineRule="auto"/>
        <w:jc w:val="both"/>
        <w:rPr>
          <w:rFonts w:ascii="Arial" w:hAnsi="Arial" w:cs="Arial"/>
          <w:sz w:val="24"/>
          <w:szCs w:val="24"/>
        </w:rPr>
      </w:pPr>
    </w:p>
    <w:p w14:paraId="43D3FF79">
      <w:pPr>
        <w:numPr>
          <w:ilvl w:val="0"/>
          <w:numId w:val="13"/>
        </w:numPr>
        <w:spacing w:line="360" w:lineRule="auto"/>
        <w:jc w:val="both"/>
        <w:rPr>
          <w:rFonts w:ascii="Arial" w:hAnsi="Arial" w:cs="Arial"/>
          <w:sz w:val="24"/>
          <w:szCs w:val="24"/>
        </w:rPr>
      </w:pPr>
      <w:r>
        <w:rPr>
          <w:rFonts w:ascii="Arial" w:hAnsi="Arial" w:cs="Arial"/>
          <w:sz w:val="24"/>
          <w:szCs w:val="24"/>
        </w:rPr>
        <w:t>Attempt a definition of what is meant by ‘the culture of an organisation’.</w:t>
      </w:r>
    </w:p>
    <w:p w14:paraId="2AC0C63E">
      <w:pPr>
        <w:numPr>
          <w:numId w:val="0"/>
        </w:numPr>
        <w:spacing w:line="360" w:lineRule="auto"/>
        <w:jc w:val="both"/>
        <w:rPr>
          <w:rFonts w:ascii="Arial" w:hAnsi="Arial" w:cs="Arial"/>
          <w:sz w:val="24"/>
          <w:szCs w:val="24"/>
        </w:rPr>
      </w:pPr>
      <w:r>
        <w:rPr>
          <w:rFonts w:ascii="Arial" w:hAnsi="Arial" w:cs="Arial"/>
          <w:sz w:val="24"/>
          <w:szCs w:val="24"/>
        </w:rPr>
        <w:t>The culture of an organization refers to the shared values, beliefs, norms, behaviors, customs, and practices that characterize the way its members interact with each other and with the outside world. It encompasses the collective mindset and attitudes that influence how work is conducted, decisions are made, and employees are motivated and managed.</w:t>
      </w:r>
    </w:p>
    <w:p w14:paraId="54EB3ACA">
      <w:pPr>
        <w:pStyle w:val="15"/>
        <w:widowControl/>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spacing w:line="360" w:lineRule="auto"/>
        <w:jc w:val="both"/>
        <w:rPr>
          <w:rFonts w:hint="eastAsia" w:ascii="Arial" w:hAnsi="Arial" w:eastAsia="宋体" w:cs="Arial"/>
          <w:snapToGrid/>
          <w:szCs w:val="24"/>
          <w:lang w:val="en-US" w:eastAsia="zh-CN"/>
        </w:rPr>
      </w:pPr>
      <w:r>
        <w:rPr>
          <w:rFonts w:hint="eastAsia" w:ascii="Arial" w:hAnsi="Arial" w:eastAsia="宋体" w:cs="Arial"/>
          <w:snapToGrid/>
          <w:szCs w:val="24"/>
          <w:lang w:val="en-US" w:eastAsia="zh-CN"/>
        </w:rPr>
        <w:t>`</w:t>
      </w:r>
    </w:p>
    <w:p w14:paraId="5F3B3CE9">
      <w:pPr>
        <w:pStyle w:val="15"/>
        <w:widowControl/>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spacing w:line="360" w:lineRule="auto"/>
        <w:jc w:val="both"/>
        <w:rPr>
          <w:rFonts w:ascii="Arial" w:hAnsi="Arial" w:cs="Arial"/>
          <w:snapToGrid/>
          <w:szCs w:val="24"/>
        </w:rPr>
      </w:pPr>
      <w:r>
        <w:rPr>
          <w:rFonts w:ascii="Arial" w:hAnsi="Arial" w:cs="Arial"/>
          <w:snapToGrid/>
          <w:szCs w:val="24"/>
        </w:rPr>
        <w:t>2. Prepare a list of the factors that impact upon the culture of an organisation</w:t>
      </w:r>
    </w:p>
    <w:p w14:paraId="4CDF0BD1">
      <w:pPr>
        <w:pStyle w:val="8"/>
        <w:keepNext w:val="0"/>
        <w:keepLines w:val="0"/>
        <w:widowControl/>
        <w:suppressLineNumbers w:val="0"/>
        <w:spacing w:before="0" w:beforeAutospacing="0" w:after="0" w:afterAutospacing="0" w:line="360" w:lineRule="atLeast"/>
        <w:ind w:left="0" w:right="0"/>
        <w:rPr>
          <w:rFonts w:ascii="Arial" w:hAnsi="Arial" w:eastAsia="Times New Roman" w:cs="Arial"/>
          <w:snapToGrid/>
          <w:sz w:val="24"/>
          <w:szCs w:val="24"/>
          <w:lang w:val="en-GB" w:eastAsia="en-US" w:bidi="ar-SA"/>
        </w:rPr>
      </w:pPr>
      <w:r>
        <w:rPr>
          <w:rFonts w:ascii="Arial" w:hAnsi="Arial" w:eastAsia="Times New Roman" w:cs="Arial"/>
          <w:snapToGrid/>
          <w:sz w:val="24"/>
          <w:szCs w:val="24"/>
          <w:lang w:val="en-GB" w:eastAsia="en-US" w:bidi="ar-SA"/>
        </w:rPr>
        <w:t>Founders and Leadership</w:t>
      </w:r>
      <w:r>
        <w:rPr>
          <w:rFonts w:hint="eastAsia" w:ascii="Arial" w:hAnsi="Arial" w:eastAsia="宋体" w:cs="Arial"/>
          <w:snapToGrid/>
          <w:sz w:val="24"/>
          <w:szCs w:val="24"/>
          <w:lang w:val="en-US" w:eastAsia="zh-CN" w:bidi="ar-SA"/>
        </w:rPr>
        <w:t xml:space="preserve"> </w:t>
      </w:r>
      <w:r>
        <w:rPr>
          <w:rFonts w:ascii="Arial" w:hAnsi="Arial" w:cs="Arial"/>
          <w:snapToGrid/>
          <w:szCs w:val="24"/>
        </w:rPr>
        <w:t>factor</w:t>
      </w:r>
      <w:r>
        <w:rPr>
          <w:rFonts w:hint="default" w:ascii="Arial" w:hAnsi="Arial" w:eastAsia="Times New Roman" w:cs="Arial"/>
          <w:snapToGrid/>
          <w:sz w:val="24"/>
          <w:szCs w:val="24"/>
          <w:lang w:val="en-GB" w:eastAsia="en-US" w:bidi="ar-SA"/>
        </w:rPr>
        <w:t>: The values, vision, and leadership style of the founders and top management significantly shape the culture.</w:t>
      </w:r>
    </w:p>
    <w:p w14:paraId="702791EC">
      <w:pPr>
        <w:pStyle w:val="8"/>
        <w:keepNext w:val="0"/>
        <w:keepLines w:val="0"/>
        <w:widowControl/>
        <w:suppressLineNumbers w:val="0"/>
        <w:spacing w:before="0" w:beforeAutospacing="0" w:after="0" w:afterAutospacing="0" w:line="360" w:lineRule="atLeast"/>
        <w:ind w:left="0" w:right="0"/>
        <w:rPr>
          <w:rFonts w:ascii="Arial" w:hAnsi="Arial" w:eastAsia="Times New Roman" w:cs="Arial"/>
          <w:snapToGrid/>
          <w:sz w:val="24"/>
          <w:szCs w:val="24"/>
          <w:lang w:val="en-GB" w:eastAsia="en-US" w:bidi="ar-SA"/>
        </w:rPr>
      </w:pPr>
      <w:r>
        <w:rPr>
          <w:rFonts w:hint="default" w:ascii="Arial" w:hAnsi="Arial" w:eastAsia="Times New Roman" w:cs="Arial"/>
          <w:snapToGrid/>
          <w:sz w:val="24"/>
          <w:szCs w:val="24"/>
          <w:lang w:val="en-GB" w:eastAsia="en-US" w:bidi="ar-SA"/>
        </w:rPr>
        <w:t>History and Traditions</w:t>
      </w:r>
      <w:r>
        <w:rPr>
          <w:rFonts w:hint="eastAsia" w:ascii="Arial" w:hAnsi="Arial" w:eastAsia="宋体" w:cs="Arial"/>
          <w:snapToGrid/>
          <w:sz w:val="24"/>
          <w:szCs w:val="24"/>
          <w:lang w:val="en-US" w:eastAsia="zh-CN" w:bidi="ar-SA"/>
        </w:rPr>
        <w:t xml:space="preserve"> </w:t>
      </w:r>
      <w:r>
        <w:rPr>
          <w:rFonts w:ascii="Arial" w:hAnsi="Arial" w:cs="Arial"/>
          <w:snapToGrid/>
          <w:szCs w:val="24"/>
        </w:rPr>
        <w:t>factor</w:t>
      </w:r>
      <w:r>
        <w:rPr>
          <w:rFonts w:hint="eastAsia" w:ascii="Arial" w:hAnsi="Arial" w:eastAsia="宋体" w:cs="Arial"/>
          <w:snapToGrid/>
          <w:sz w:val="24"/>
          <w:szCs w:val="24"/>
          <w:lang w:val="en-US" w:eastAsia="zh-CN" w:bidi="ar-SA"/>
        </w:rPr>
        <w:t xml:space="preserve"> </w:t>
      </w:r>
      <w:r>
        <w:rPr>
          <w:rFonts w:hint="default" w:ascii="Arial" w:hAnsi="Arial" w:eastAsia="Times New Roman" w:cs="Arial"/>
          <w:snapToGrid/>
          <w:sz w:val="24"/>
          <w:szCs w:val="24"/>
          <w:lang w:val="en-GB" w:eastAsia="en-US" w:bidi="ar-SA"/>
        </w:rPr>
        <w:t>: The organization's past experiences, successes, and failures contribute to its culture.</w:t>
      </w:r>
    </w:p>
    <w:p w14:paraId="07B68CE3">
      <w:pPr>
        <w:pStyle w:val="8"/>
        <w:keepNext w:val="0"/>
        <w:keepLines w:val="0"/>
        <w:widowControl/>
        <w:suppressLineNumbers w:val="0"/>
        <w:spacing w:before="0" w:beforeAutospacing="0" w:after="0" w:afterAutospacing="0" w:line="360" w:lineRule="atLeast"/>
        <w:ind w:left="0" w:right="0"/>
        <w:rPr>
          <w:rFonts w:ascii="Arial" w:hAnsi="Arial" w:eastAsia="Times New Roman" w:cs="Arial"/>
          <w:snapToGrid/>
          <w:sz w:val="24"/>
          <w:szCs w:val="24"/>
          <w:lang w:val="en-GB" w:eastAsia="en-US" w:bidi="ar-SA"/>
        </w:rPr>
      </w:pPr>
      <w:r>
        <w:rPr>
          <w:rFonts w:hint="default" w:ascii="Arial" w:hAnsi="Arial" w:eastAsia="Times New Roman" w:cs="Arial"/>
          <w:snapToGrid/>
          <w:sz w:val="24"/>
          <w:szCs w:val="24"/>
          <w:lang w:val="en-GB" w:eastAsia="en-US" w:bidi="ar-SA"/>
        </w:rPr>
        <w:t>Size and Structure</w:t>
      </w:r>
      <w:r>
        <w:rPr>
          <w:rFonts w:hint="eastAsia" w:ascii="Arial" w:hAnsi="Arial" w:eastAsia="宋体" w:cs="Arial"/>
          <w:snapToGrid/>
          <w:sz w:val="24"/>
          <w:szCs w:val="24"/>
          <w:lang w:val="en-US" w:eastAsia="zh-CN" w:bidi="ar-SA"/>
        </w:rPr>
        <w:t xml:space="preserve"> </w:t>
      </w:r>
      <w:r>
        <w:rPr>
          <w:rFonts w:ascii="Arial" w:hAnsi="Arial" w:cs="Arial"/>
          <w:snapToGrid/>
          <w:szCs w:val="24"/>
        </w:rPr>
        <w:t>factor</w:t>
      </w:r>
      <w:r>
        <w:rPr>
          <w:rFonts w:hint="default" w:ascii="Arial" w:hAnsi="Arial" w:eastAsia="Times New Roman" w:cs="Arial"/>
          <w:snapToGrid/>
          <w:sz w:val="24"/>
          <w:szCs w:val="24"/>
          <w:lang w:val="en-GB" w:eastAsia="en-US" w:bidi="ar-SA"/>
        </w:rPr>
        <w:t>: The size of the organization and its structure can influence communication patterns, decision-making processes, and power dynamics.</w:t>
      </w:r>
    </w:p>
    <w:p w14:paraId="01965A52">
      <w:pPr>
        <w:pStyle w:val="8"/>
        <w:keepNext w:val="0"/>
        <w:keepLines w:val="0"/>
        <w:widowControl/>
        <w:suppressLineNumbers w:val="0"/>
        <w:spacing w:before="0" w:beforeAutospacing="0" w:after="0" w:afterAutospacing="0" w:line="360" w:lineRule="atLeast"/>
        <w:ind w:left="0" w:right="0"/>
        <w:rPr>
          <w:rFonts w:ascii="Arial" w:hAnsi="Arial" w:eastAsia="Times New Roman" w:cs="Arial"/>
          <w:snapToGrid/>
          <w:sz w:val="24"/>
          <w:szCs w:val="24"/>
          <w:lang w:val="en-GB" w:eastAsia="en-US" w:bidi="ar-SA"/>
        </w:rPr>
      </w:pPr>
      <w:r>
        <w:rPr>
          <w:rFonts w:hint="default" w:ascii="Arial" w:hAnsi="Arial" w:eastAsia="Times New Roman" w:cs="Arial"/>
          <w:snapToGrid/>
          <w:sz w:val="24"/>
          <w:szCs w:val="24"/>
          <w:lang w:val="en-GB" w:eastAsia="en-US" w:bidi="ar-SA"/>
        </w:rPr>
        <w:t>Industry and Market</w:t>
      </w:r>
      <w:r>
        <w:rPr>
          <w:rFonts w:hint="eastAsia" w:ascii="Arial" w:hAnsi="Arial" w:eastAsia="宋体" w:cs="Arial"/>
          <w:snapToGrid/>
          <w:sz w:val="24"/>
          <w:szCs w:val="24"/>
          <w:lang w:val="en-US" w:eastAsia="zh-CN" w:bidi="ar-SA"/>
        </w:rPr>
        <w:t xml:space="preserve"> </w:t>
      </w:r>
      <w:r>
        <w:rPr>
          <w:rFonts w:ascii="Arial" w:hAnsi="Arial" w:cs="Arial"/>
          <w:snapToGrid/>
          <w:szCs w:val="24"/>
        </w:rPr>
        <w:t>factor</w:t>
      </w:r>
      <w:r>
        <w:rPr>
          <w:rFonts w:hint="default" w:ascii="Arial" w:hAnsi="Arial" w:eastAsia="Times New Roman" w:cs="Arial"/>
          <w:snapToGrid/>
          <w:sz w:val="24"/>
          <w:szCs w:val="24"/>
          <w:lang w:val="en-GB" w:eastAsia="en-US" w:bidi="ar-SA"/>
        </w:rPr>
        <w:t>: The competitive landscape, industry norms, and market demands can shape how an organization operates and behaves.</w:t>
      </w:r>
    </w:p>
    <w:p w14:paraId="18A9668A">
      <w:pPr>
        <w:pStyle w:val="8"/>
        <w:keepNext w:val="0"/>
        <w:keepLines w:val="0"/>
        <w:widowControl/>
        <w:suppressLineNumbers w:val="0"/>
        <w:spacing w:before="0" w:beforeAutospacing="0" w:after="0" w:afterAutospacing="0" w:line="360" w:lineRule="atLeast"/>
        <w:ind w:left="0" w:right="0"/>
        <w:rPr>
          <w:rFonts w:ascii="Arial" w:hAnsi="Arial" w:eastAsia="Times New Roman" w:cs="Arial"/>
          <w:snapToGrid/>
          <w:kern w:val="0"/>
          <w:sz w:val="24"/>
          <w:szCs w:val="24"/>
          <w:lang w:val="en-GB" w:eastAsia="en-US" w:bidi="ar-SA"/>
        </w:rPr>
      </w:pPr>
      <w:r>
        <w:rPr>
          <w:rFonts w:hint="default" w:ascii="Arial" w:hAnsi="Arial" w:eastAsia="Times New Roman" w:cs="Arial"/>
          <w:snapToGrid/>
          <w:sz w:val="24"/>
          <w:szCs w:val="24"/>
          <w:lang w:val="en-GB" w:eastAsia="en-US" w:bidi="ar-SA"/>
        </w:rPr>
        <w:t>Geographical Location: The location of the organization can affect its culture, as different regions and countries have distinct cultur</w:t>
      </w:r>
      <w:r>
        <w:rPr>
          <w:rFonts w:hint="default" w:ascii="Arial" w:hAnsi="Arial" w:eastAsia="Times New Roman" w:cs="Arial"/>
          <w:snapToGrid/>
          <w:kern w:val="0"/>
          <w:sz w:val="24"/>
          <w:szCs w:val="24"/>
          <w:lang w:val="en-GB" w:eastAsia="en-US" w:bidi="ar-SA"/>
        </w:rPr>
        <w:t>a</w:t>
      </w:r>
      <w:r>
        <w:rPr>
          <w:rFonts w:hint="default" w:ascii="Arial" w:hAnsi="Arial" w:eastAsia="Times New Roman" w:cs="Arial"/>
          <w:snapToGrid/>
          <w:kern w:val="0"/>
          <w:sz w:val="24"/>
          <w:szCs w:val="24"/>
          <w:lang w:val="en-GB" w:eastAsia="en-US" w:bidi="ar-SA"/>
        </w:rPr>
        <w:t>l norms and practices.</w:t>
      </w:r>
    </w:p>
    <w:p w14:paraId="386FEBFD">
      <w:pPr>
        <w:keepNext w:val="0"/>
        <w:keepLines w:val="0"/>
        <w:widowControl/>
        <w:numPr>
          <w:numId w:val="0"/>
        </w:numPr>
        <w:suppressLineNumbers w:val="0"/>
        <w:spacing w:before="0" w:beforeAutospacing="1" w:after="0" w:afterAutospacing="1" w:line="360" w:lineRule="atLeast"/>
        <w:ind w:left="-360" w:leftChars="0"/>
        <w:rPr>
          <w:spacing w:val="4"/>
        </w:rPr>
      </w:pPr>
    </w:p>
    <w:p w14:paraId="7E9C9533">
      <w:pPr>
        <w:spacing w:line="360" w:lineRule="auto"/>
        <w:jc w:val="both"/>
        <w:rPr>
          <w:rFonts w:ascii="Arial" w:hAnsi="Arial" w:cs="Arial"/>
          <w:sz w:val="24"/>
          <w:szCs w:val="24"/>
        </w:rPr>
      </w:pPr>
    </w:p>
    <w:p w14:paraId="5814CE92">
      <w:pPr>
        <w:spacing w:line="360" w:lineRule="auto"/>
        <w:jc w:val="both"/>
        <w:rPr>
          <w:rFonts w:ascii="Arial" w:hAnsi="Arial" w:cs="Arial"/>
          <w:sz w:val="24"/>
          <w:szCs w:val="24"/>
        </w:rPr>
      </w:pPr>
    </w:p>
    <w:p w14:paraId="3145996C">
      <w:pPr>
        <w:spacing w:line="360" w:lineRule="auto"/>
        <w:jc w:val="both"/>
        <w:rPr>
          <w:rFonts w:ascii="Arial" w:hAnsi="Arial" w:cs="Arial"/>
          <w:b/>
          <w:i/>
          <w:sz w:val="24"/>
          <w:szCs w:val="24"/>
        </w:rPr>
      </w:pPr>
      <w:r>
        <w:rPr>
          <w:rFonts w:ascii="Arial" w:hAnsi="Arial" w:cs="Arial"/>
          <w:b/>
          <w:i/>
          <w:sz w:val="24"/>
          <w:szCs w:val="24"/>
        </w:rPr>
        <w:t>With reference to the article ‘Culture at the core – Apple Computer’ found in Appendix 1 below :</w:t>
      </w:r>
    </w:p>
    <w:p w14:paraId="561B8AAA">
      <w:pPr>
        <w:spacing w:line="360" w:lineRule="auto"/>
        <w:jc w:val="both"/>
        <w:rPr>
          <w:rFonts w:ascii="Arial" w:hAnsi="Arial" w:cs="Arial"/>
          <w:i/>
          <w:sz w:val="24"/>
          <w:szCs w:val="24"/>
        </w:rPr>
      </w:pPr>
    </w:p>
    <w:p w14:paraId="79A39211">
      <w:pPr>
        <w:spacing w:line="360" w:lineRule="auto"/>
        <w:jc w:val="both"/>
        <w:rPr>
          <w:rFonts w:ascii="Arial" w:hAnsi="Arial" w:cs="Arial"/>
          <w:sz w:val="24"/>
          <w:szCs w:val="24"/>
        </w:rPr>
      </w:pPr>
      <w:r>
        <w:rPr>
          <w:rFonts w:ascii="Arial" w:hAnsi="Arial" w:cs="Arial"/>
          <w:sz w:val="24"/>
          <w:szCs w:val="24"/>
        </w:rPr>
        <w:t>3.  Describe the corporate culture created at Apple by the co-founders. What do think were the advantages and the disadvantages? Explain how the advantages could have been built upon and the disadvantages minimised.</w:t>
      </w:r>
    </w:p>
    <w:p w14:paraId="42D7AF7F">
      <w:pPr>
        <w:keepNext w:val="0"/>
        <w:keepLines w:val="0"/>
        <w:widowControl/>
        <w:numPr>
          <w:numId w:val="0"/>
        </w:numPr>
        <w:suppressLineNumbers w:val="0"/>
        <w:spacing w:before="0" w:beforeAutospacing="1" w:after="0" w:afterAutospacing="1" w:line="360" w:lineRule="atLeast"/>
        <w:ind w:left="-360" w:leftChars="0"/>
        <w:rPr>
          <w:rFonts w:hint="default" w:ascii="Arial" w:hAnsi="Arial" w:eastAsia="宋体" w:cs="Arial"/>
          <w:kern w:val="0"/>
          <w:sz w:val="24"/>
          <w:szCs w:val="24"/>
          <w:lang w:val="en-US" w:eastAsia="zh-CN" w:bidi="ar-SA"/>
        </w:rPr>
      </w:pPr>
      <w:r>
        <w:rPr>
          <w:rFonts w:hint="eastAsia" w:ascii="Arial" w:hAnsi="Arial" w:eastAsia="宋体" w:cs="Arial"/>
          <w:kern w:val="0"/>
          <w:sz w:val="24"/>
          <w:szCs w:val="24"/>
          <w:lang w:val="en-US" w:eastAsia="zh-CN" w:bidi="ar-SA"/>
        </w:rPr>
        <w:t xml:space="preserve">     Advantages:</w:t>
      </w:r>
    </w:p>
    <w:p w14:paraId="007DD6ED">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The company has advantage in i</w:t>
      </w:r>
      <w:r>
        <w:rPr>
          <w:rFonts w:hint="default" w:ascii="Arial" w:hAnsi="Arial" w:eastAsia="Times New Roman" w:cs="Arial"/>
          <w:kern w:val="0"/>
          <w:sz w:val="24"/>
          <w:szCs w:val="24"/>
          <w:lang w:val="en-GB" w:eastAsia="en-US" w:bidi="ar-SA"/>
        </w:rPr>
        <w:t xml:space="preserve">nnovation and </w:t>
      </w:r>
      <w:r>
        <w:rPr>
          <w:rFonts w:hint="eastAsia" w:ascii="Arial" w:hAnsi="Arial" w:eastAsia="宋体" w:cs="Arial"/>
          <w:kern w:val="0"/>
          <w:sz w:val="24"/>
          <w:szCs w:val="24"/>
          <w:lang w:val="en-US" w:eastAsia="zh-CN" w:bidi="ar-SA"/>
        </w:rPr>
        <w:t>c</w:t>
      </w:r>
      <w:r>
        <w:rPr>
          <w:rFonts w:hint="default" w:ascii="Arial" w:hAnsi="Arial" w:eastAsia="Times New Roman" w:cs="Arial"/>
          <w:kern w:val="0"/>
          <w:sz w:val="24"/>
          <w:szCs w:val="24"/>
          <w:lang w:val="en-GB" w:eastAsia="en-US" w:bidi="ar-SA"/>
        </w:rPr>
        <w:t>reativity: Apple's culture encouraged employees to think outside the box and pursue groundbreaking ideas, leading to innovative products like the Apple II and the Macintosh.</w:t>
      </w:r>
    </w:p>
    <w:p w14:paraId="119B0DDC">
      <w:pPr>
        <w:pStyle w:val="8"/>
        <w:keepNext w:val="0"/>
        <w:keepLines w:val="0"/>
        <w:widowControl/>
        <w:suppressLineNumbers w:val="0"/>
        <w:spacing w:before="0" w:beforeAutospacing="0" w:after="0" w:afterAutospacing="0" w:line="360" w:lineRule="atLeast"/>
        <w:ind w:right="0"/>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 xml:space="preserve">The company has advantage in </w:t>
      </w:r>
      <w:r>
        <w:rPr>
          <w:rFonts w:hint="eastAsia" w:ascii="Arial" w:hAnsi="Arial" w:eastAsia="宋体" w:cs="Arial"/>
          <w:kern w:val="0"/>
          <w:sz w:val="24"/>
          <w:szCs w:val="24"/>
          <w:lang w:val="en-US" w:eastAsia="zh-CN" w:bidi="ar-SA"/>
        </w:rPr>
        <w:t>c</w:t>
      </w:r>
      <w:r>
        <w:rPr>
          <w:rFonts w:hint="default" w:ascii="Arial" w:hAnsi="Arial" w:eastAsia="Times New Roman" w:cs="Arial"/>
          <w:kern w:val="0"/>
          <w:sz w:val="24"/>
          <w:szCs w:val="24"/>
          <w:lang w:val="en-GB" w:eastAsia="en-US" w:bidi="ar-SA"/>
        </w:rPr>
        <w:t xml:space="preserve">ustomer </w:t>
      </w:r>
      <w:r>
        <w:rPr>
          <w:rFonts w:hint="eastAsia" w:ascii="Arial" w:hAnsi="Arial" w:eastAsia="宋体" w:cs="Arial"/>
          <w:kern w:val="0"/>
          <w:sz w:val="24"/>
          <w:szCs w:val="24"/>
          <w:lang w:val="en-US" w:eastAsia="zh-CN" w:bidi="ar-SA"/>
        </w:rPr>
        <w:t>l</w:t>
      </w:r>
      <w:r>
        <w:rPr>
          <w:rFonts w:hint="default" w:ascii="Arial" w:hAnsi="Arial" w:eastAsia="Times New Roman" w:cs="Arial"/>
          <w:kern w:val="0"/>
          <w:sz w:val="24"/>
          <w:szCs w:val="24"/>
          <w:lang w:val="en-GB" w:eastAsia="en-US" w:bidi="ar-SA"/>
        </w:rPr>
        <w:t>oyalty: The passion for innovation and quality resulted in a loyal customer base that loved their products, creating a competitive advantage in the market.</w:t>
      </w:r>
    </w:p>
    <w:p w14:paraId="3DE4F4F2">
      <w:pPr>
        <w:pStyle w:val="8"/>
        <w:keepNext w:val="0"/>
        <w:keepLines w:val="0"/>
        <w:widowControl/>
        <w:suppressLineNumbers w:val="0"/>
        <w:spacing w:before="0" w:beforeAutospacing="0" w:after="0" w:afterAutospacing="0" w:line="360" w:lineRule="atLeast"/>
        <w:ind w:left="0" w:right="0"/>
        <w:rPr>
          <w:rFonts w:hint="default"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 xml:space="preserve">The company has advantage in </w:t>
      </w:r>
      <w:r>
        <w:rPr>
          <w:rFonts w:hint="default" w:ascii="Arial" w:hAnsi="Arial" w:eastAsia="Times New Roman" w:cs="Arial"/>
          <w:kern w:val="0"/>
          <w:sz w:val="24"/>
          <w:szCs w:val="24"/>
          <w:lang w:val="en-GB" w:eastAsia="en-US" w:bidi="ar-SA"/>
        </w:rPr>
        <w:t xml:space="preserve"> work environment</w:t>
      </w:r>
      <w:r>
        <w:rPr>
          <w:rFonts w:hint="default" w:ascii="Arial" w:hAnsi="Arial" w:eastAsia="Times New Roman" w:cs="Arial"/>
          <w:kern w:val="0"/>
          <w:sz w:val="24"/>
          <w:szCs w:val="24"/>
          <w:lang w:val="en-GB" w:eastAsia="en-US" w:bidi="ar-SA"/>
        </w:rPr>
        <w:t>: The culture fostered an optimistic and enthusiastic work environment, which can boost morale and drive employees to achieve more.</w:t>
      </w:r>
    </w:p>
    <w:p w14:paraId="5F6379A5">
      <w:pPr>
        <w:keepNext w:val="0"/>
        <w:keepLines w:val="0"/>
        <w:widowControl/>
        <w:numPr>
          <w:numId w:val="0"/>
        </w:numPr>
        <w:suppressLineNumbers w:val="0"/>
        <w:spacing w:before="0" w:beforeAutospacing="1" w:after="0" w:afterAutospacing="1" w:line="360" w:lineRule="atLeast"/>
        <w:ind w:left="-360" w:leftChars="0"/>
        <w:rPr>
          <w:rFonts w:hint="default" w:ascii="Arial" w:hAnsi="Arial" w:eastAsia="宋体" w:cs="Arial"/>
          <w:kern w:val="0"/>
          <w:sz w:val="24"/>
          <w:szCs w:val="24"/>
          <w:lang w:val="en-US" w:eastAsia="zh-CN" w:bidi="ar-SA"/>
        </w:rPr>
      </w:pPr>
      <w:r>
        <w:rPr>
          <w:rFonts w:hint="eastAsia" w:ascii="Arial" w:hAnsi="Arial" w:eastAsia="宋体" w:cs="Arial"/>
          <w:kern w:val="0"/>
          <w:sz w:val="24"/>
          <w:szCs w:val="24"/>
          <w:lang w:val="en-US" w:eastAsia="zh-CN" w:bidi="ar-SA"/>
        </w:rPr>
        <w:t xml:space="preserve">     Disadvantages:</w:t>
      </w:r>
    </w:p>
    <w:p w14:paraId="3452463F">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The company has disadvantages in order</w:t>
      </w:r>
      <w:r>
        <w:rPr>
          <w:rFonts w:hint="default" w:ascii="Arial" w:hAnsi="Arial" w:eastAsia="Times New Roman" w:cs="Arial"/>
          <w:kern w:val="0"/>
          <w:sz w:val="24"/>
          <w:szCs w:val="24"/>
          <w:lang w:val="en-GB" w:eastAsia="en-US" w:bidi="ar-SA"/>
        </w:rPr>
        <w:t>: The culture was described as lacking control, which could lead to chaos and inefficiency in operations.</w:t>
      </w:r>
    </w:p>
    <w:p w14:paraId="63F009F2">
      <w:pPr>
        <w:pStyle w:val="8"/>
        <w:keepNext w:val="0"/>
        <w:keepLines w:val="0"/>
        <w:widowControl/>
        <w:suppressLineNumbers w:val="0"/>
        <w:spacing w:before="0" w:beforeAutospacing="0" w:after="0" w:afterAutospacing="0" w:line="360" w:lineRule="atLeast"/>
        <w:ind w:right="0"/>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 xml:space="preserve">The company has disadvantages in </w:t>
      </w:r>
      <w:r>
        <w:rPr>
          <w:rFonts w:hint="eastAsia" w:ascii="Arial" w:hAnsi="Arial" w:eastAsia="宋体" w:cs="Arial"/>
          <w:kern w:val="0"/>
          <w:sz w:val="24"/>
          <w:szCs w:val="24"/>
          <w:lang w:val="en-US" w:eastAsia="zh-CN" w:bidi="ar-SA"/>
        </w:rPr>
        <w:t>conflict</w:t>
      </w:r>
      <w:r>
        <w:rPr>
          <w:rFonts w:hint="default" w:ascii="Arial" w:hAnsi="Arial" w:eastAsia="Times New Roman" w:cs="Arial"/>
          <w:kern w:val="0"/>
          <w:sz w:val="24"/>
          <w:szCs w:val="24"/>
          <w:lang w:val="en-GB" w:eastAsia="en-US" w:bidi="ar-SA"/>
        </w:rPr>
        <w:t xml:space="preserve"> </w:t>
      </w:r>
      <w:r>
        <w:rPr>
          <w:rFonts w:hint="eastAsia" w:ascii="Arial" w:hAnsi="Arial" w:eastAsia="宋体" w:cs="Arial"/>
          <w:kern w:val="0"/>
          <w:sz w:val="24"/>
          <w:szCs w:val="24"/>
          <w:lang w:val="en-US" w:eastAsia="zh-CN" w:bidi="ar-SA"/>
        </w:rPr>
        <w:t>culture</w:t>
      </w:r>
      <w:r>
        <w:rPr>
          <w:rFonts w:hint="default" w:ascii="Arial" w:hAnsi="Arial" w:eastAsia="Times New Roman" w:cs="Arial"/>
          <w:kern w:val="0"/>
          <w:sz w:val="24"/>
          <w:szCs w:val="24"/>
          <w:lang w:val="en-GB" w:eastAsia="en-US" w:bidi="ar-SA"/>
        </w:rPr>
        <w:t>: There was a conflict between the</w:t>
      </w:r>
      <w:r>
        <w:rPr>
          <w:rFonts w:hint="eastAsia" w:ascii="Arial" w:hAnsi="Arial" w:eastAsia="Times New Roman" w:cs="Arial"/>
          <w:kern w:val="0"/>
          <w:sz w:val="24"/>
          <w:szCs w:val="24"/>
          <w:lang w:val="en-US" w:eastAsia="zh-CN" w:bidi="ar-SA"/>
        </w:rPr>
        <w:t xml:space="preserve"> technological inventors</w:t>
      </w:r>
      <w:r>
        <w:rPr>
          <w:rFonts w:hint="default" w:ascii="Arial" w:hAnsi="Arial" w:eastAsia="Times New Roman" w:cs="Arial"/>
          <w:kern w:val="0"/>
          <w:sz w:val="24"/>
          <w:szCs w:val="24"/>
          <w:lang w:val="en-GB" w:eastAsia="en-US" w:bidi="ar-SA"/>
        </w:rPr>
        <w:t xml:space="preserve"> and the more traditional executives hired for marketing and financial roles.</w:t>
      </w:r>
    </w:p>
    <w:p w14:paraId="03F4161A">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The company has disadvantages in d</w:t>
      </w:r>
      <w:r>
        <w:rPr>
          <w:rFonts w:hint="default" w:ascii="Arial" w:hAnsi="Arial" w:eastAsia="Times New Roman" w:cs="Arial"/>
          <w:kern w:val="0"/>
          <w:sz w:val="24"/>
          <w:szCs w:val="24"/>
          <w:lang w:val="en-GB" w:eastAsia="en-US" w:bidi="ar-SA"/>
        </w:rPr>
        <w:t>ecision-</w:t>
      </w:r>
      <w:r>
        <w:rPr>
          <w:rFonts w:hint="eastAsia" w:ascii="Arial" w:hAnsi="Arial" w:eastAsia="宋体" w:cs="Arial"/>
          <w:kern w:val="0"/>
          <w:sz w:val="24"/>
          <w:szCs w:val="24"/>
          <w:lang w:val="en-US" w:eastAsia="zh-CN" w:bidi="ar-SA"/>
        </w:rPr>
        <w:t>m</w:t>
      </w:r>
      <w:r>
        <w:rPr>
          <w:rFonts w:hint="default" w:ascii="Arial" w:hAnsi="Arial" w:eastAsia="Times New Roman" w:cs="Arial"/>
          <w:kern w:val="0"/>
          <w:sz w:val="24"/>
          <w:szCs w:val="24"/>
          <w:lang w:val="en-GB" w:eastAsia="en-US" w:bidi="ar-SA"/>
        </w:rPr>
        <w:t>aking : The search for consensus led to delays, reversals, and avoidance of decisions, which could hinder the company's agility and responsiveness.</w:t>
      </w:r>
    </w:p>
    <w:p w14:paraId="37E52BB8">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Internal Conflicts: Battles between different factions within the company, including between the co-founders themselves, could lead to a divisive and unproductive work environment.</w:t>
      </w:r>
    </w:p>
    <w:p w14:paraId="4390F877">
      <w:pPr>
        <w:keepNext w:val="0"/>
        <w:keepLines w:val="0"/>
        <w:widowControl/>
        <w:numPr>
          <w:numId w:val="0"/>
        </w:numPr>
        <w:suppressLineNumbers w:val="0"/>
        <w:spacing w:before="0" w:beforeAutospacing="1" w:after="0" w:afterAutospacing="1" w:line="360" w:lineRule="atLeast"/>
        <w:rPr>
          <w:rFonts w:ascii="Arial" w:hAnsi="Arial" w:eastAsia="Times New Roman" w:cs="Arial"/>
          <w:kern w:val="0"/>
          <w:sz w:val="24"/>
          <w:szCs w:val="24"/>
          <w:lang w:val="en-GB" w:eastAsia="en-US" w:bidi="ar-SA"/>
        </w:rPr>
      </w:pPr>
    </w:p>
    <w:p w14:paraId="1AD65FBA">
      <w:pPr>
        <w:keepNext w:val="0"/>
        <w:keepLines w:val="0"/>
        <w:widowControl/>
        <w:numPr>
          <w:numId w:val="0"/>
        </w:numPr>
        <w:suppressLineNumbers w:val="0"/>
        <w:spacing w:before="0" w:beforeAutospacing="1" w:after="0" w:afterAutospacing="1" w:line="360" w:lineRule="atLeast"/>
        <w:ind w:left="-360" w:leftChars="0"/>
        <w:rPr>
          <w:rFonts w:hint="default" w:ascii="Arial" w:hAnsi="Arial" w:eastAsia="宋体" w:cs="Arial"/>
          <w:kern w:val="0"/>
          <w:sz w:val="24"/>
          <w:szCs w:val="24"/>
          <w:lang w:val="en-US" w:eastAsia="zh-CN" w:bidi="ar-SA"/>
        </w:rPr>
      </w:pPr>
      <w:r>
        <w:rPr>
          <w:rFonts w:hint="eastAsia" w:ascii="Arial" w:hAnsi="Arial" w:eastAsia="宋体" w:cs="Arial"/>
          <w:kern w:val="0"/>
          <w:sz w:val="24"/>
          <w:szCs w:val="24"/>
          <w:lang w:val="en-US" w:eastAsia="zh-CN" w:bidi="ar-SA"/>
        </w:rPr>
        <w:t xml:space="preserve">     Build upon the advantages:</w:t>
      </w:r>
    </w:p>
    <w:p w14:paraId="09E885D1">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A</w:t>
      </w:r>
      <w:r>
        <w:rPr>
          <w:rFonts w:hint="default" w:ascii="Arial" w:hAnsi="Arial" w:eastAsia="Times New Roman" w:cs="Arial"/>
          <w:kern w:val="0"/>
          <w:sz w:val="24"/>
          <w:szCs w:val="24"/>
          <w:lang w:val="en-GB" w:eastAsia="en-US" w:bidi="ar-SA"/>
        </w:rPr>
        <w:t xml:space="preserve"> Balanced Environment: While maintaining the culture of innovation, Apple could introduce structured processes to guide creativity and ensure that it is directed towards achieving company goals.</w:t>
      </w:r>
    </w:p>
    <w:p w14:paraId="6CC18B84">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Customer-Centr</w:t>
      </w:r>
      <w:r>
        <w:rPr>
          <w:rFonts w:hint="eastAsia" w:ascii="Arial" w:hAnsi="Arial" w:eastAsia="宋体" w:cs="Arial"/>
          <w:kern w:val="0"/>
          <w:sz w:val="24"/>
          <w:szCs w:val="24"/>
          <w:lang w:val="en-US" w:eastAsia="zh-CN" w:bidi="ar-SA"/>
        </w:rPr>
        <w:t>ed</w:t>
      </w:r>
      <w:r>
        <w:rPr>
          <w:rFonts w:hint="default" w:ascii="Arial" w:hAnsi="Arial" w:eastAsia="Times New Roman" w:cs="Arial"/>
          <w:kern w:val="0"/>
          <w:sz w:val="24"/>
          <w:szCs w:val="24"/>
          <w:lang w:val="en-GB" w:eastAsia="en-US" w:bidi="ar-SA"/>
        </w:rPr>
        <w:t xml:space="preserve"> Innovation: Continue to prioritize customer needs and feedback in product development, using the strong customer base as a foundation for growth and expansion.</w:t>
      </w:r>
    </w:p>
    <w:p w14:paraId="732973D7">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Encourage Collaboration: Promote a culture where employees feel empowered but also understand the importance of teamwork and collaboration to achieve common objectives.</w:t>
      </w:r>
    </w:p>
    <w:p w14:paraId="4D421B99">
      <w:pPr>
        <w:keepNext w:val="0"/>
        <w:keepLines w:val="0"/>
        <w:widowControl/>
        <w:numPr>
          <w:numId w:val="0"/>
        </w:numPr>
        <w:suppressLineNumbers w:val="0"/>
        <w:spacing w:before="0" w:beforeAutospacing="1" w:after="0" w:afterAutospacing="1" w:line="360" w:lineRule="atLeast"/>
        <w:rPr>
          <w:rFonts w:ascii="Arial" w:hAnsi="Arial" w:eastAsia="Times New Roman" w:cs="Arial"/>
          <w:kern w:val="0"/>
          <w:sz w:val="24"/>
          <w:szCs w:val="24"/>
          <w:lang w:val="en-GB" w:eastAsia="en-US" w:bidi="ar-SA"/>
        </w:rPr>
      </w:pPr>
    </w:p>
    <w:p w14:paraId="11BB0D42">
      <w:pPr>
        <w:keepNext w:val="0"/>
        <w:keepLines w:val="0"/>
        <w:widowControl/>
        <w:numPr>
          <w:numId w:val="0"/>
        </w:numPr>
        <w:suppressLineNumbers w:val="0"/>
        <w:spacing w:before="0" w:beforeAutospacing="1" w:after="0" w:afterAutospacing="1" w:line="360" w:lineRule="atLeast"/>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Minimizing the Disadvantages</w:t>
      </w:r>
    </w:p>
    <w:p w14:paraId="2B12CD71">
      <w:pPr>
        <w:pStyle w:val="8"/>
        <w:keepNext w:val="0"/>
        <w:keepLines w:val="0"/>
        <w:widowControl/>
        <w:suppressLineNumbers w:val="0"/>
        <w:spacing w:before="0" w:beforeAutospacing="0" w:after="0" w:afterAutospacing="0" w:line="360" w:lineRule="atLeast"/>
        <w:ind w:left="0" w:right="0"/>
        <w:rPr>
          <w:rFonts w:hint="default"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Implement Structured Processes: Introduce project management and decision-making frameworks that can provide a structured approach without stifling creativity.</w:t>
      </w:r>
    </w:p>
    <w:p w14:paraId="35F36DE1">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Cultural Integration: Facilitate better understanding and integration between different factions within the company, perhaps through cross-functional teams and regular communication forums.</w:t>
      </w:r>
    </w:p>
    <w:p w14:paraId="4728D47F">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Conflict Resolution: Establish clear policies and procedures for resolving conflicts, ensuring that they do not escalate and distract from the company's mission.</w:t>
      </w:r>
    </w:p>
    <w:p w14:paraId="5F371371">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Leadership Development: Invest in leadership development to ensure that managers can guide and support their teams while also maintaining the innovative spirit of the company.</w:t>
      </w:r>
    </w:p>
    <w:p w14:paraId="6F1B3754">
      <w:pPr>
        <w:pStyle w:val="8"/>
        <w:keepNext w:val="0"/>
        <w:keepLines w:val="0"/>
        <w:widowControl/>
        <w:suppressLineNumbers w:val="0"/>
        <w:spacing w:before="0" w:beforeAutospacing="0" w:after="0" w:afterAutospacing="0" w:line="360" w:lineRule="atLeast"/>
        <w:ind w:left="0" w:right="0"/>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Clear Communication: Ensure that the company's vision and goals are clearly communicated to all employees, aligning their individual efforts with the company's strategic direction.</w:t>
      </w:r>
    </w:p>
    <w:p w14:paraId="272B6899">
      <w:pPr>
        <w:keepNext w:val="0"/>
        <w:keepLines w:val="0"/>
        <w:widowControl/>
        <w:numPr>
          <w:numId w:val="0"/>
        </w:numPr>
        <w:suppressLineNumbers w:val="0"/>
        <w:spacing w:before="0" w:beforeAutospacing="1" w:after="0" w:afterAutospacing="1" w:line="360" w:lineRule="atLeast"/>
        <w:ind w:left="-360" w:leftChars="0"/>
        <w:rPr>
          <w:spacing w:val="4"/>
        </w:rPr>
      </w:pPr>
    </w:p>
    <w:p w14:paraId="13278F1D">
      <w:pPr>
        <w:spacing w:line="360" w:lineRule="auto"/>
        <w:jc w:val="both"/>
        <w:rPr>
          <w:rFonts w:ascii="Arial" w:hAnsi="Arial" w:cs="Arial"/>
          <w:sz w:val="24"/>
          <w:szCs w:val="24"/>
        </w:rPr>
      </w:pPr>
    </w:p>
    <w:p w14:paraId="6FAA059A">
      <w:pPr>
        <w:spacing w:line="360" w:lineRule="auto"/>
        <w:jc w:val="both"/>
        <w:rPr>
          <w:rFonts w:ascii="Arial" w:hAnsi="Arial" w:cs="Arial"/>
          <w:sz w:val="24"/>
          <w:szCs w:val="24"/>
        </w:rPr>
      </w:pPr>
    </w:p>
    <w:p w14:paraId="68A5DC61">
      <w:pPr>
        <w:spacing w:line="360" w:lineRule="auto"/>
        <w:jc w:val="both"/>
        <w:rPr>
          <w:rFonts w:ascii="Arial" w:hAnsi="Arial" w:cs="Arial"/>
          <w:sz w:val="24"/>
          <w:szCs w:val="24"/>
        </w:rPr>
      </w:pPr>
      <w:r>
        <w:rPr>
          <w:rFonts w:ascii="Arial" w:hAnsi="Arial" w:cs="Arial"/>
          <w:sz w:val="24"/>
          <w:szCs w:val="24"/>
        </w:rPr>
        <w:t xml:space="preserve">4. </w:t>
      </w:r>
      <w:r>
        <w:rPr>
          <w:rFonts w:ascii="Arial" w:hAnsi="Arial" w:eastAsia="Times New Roman" w:cs="Arial"/>
          <w:kern w:val="0"/>
          <w:sz w:val="24"/>
          <w:szCs w:val="24"/>
          <w:lang w:val="en-GB" w:eastAsia="en-US" w:bidi="ar-SA"/>
        </w:rPr>
        <w:t>Explain</w:t>
      </w:r>
      <w:r>
        <w:rPr>
          <w:rFonts w:ascii="Arial" w:hAnsi="Arial" w:cs="Arial"/>
          <w:sz w:val="24"/>
          <w:szCs w:val="24"/>
        </w:rPr>
        <w:t xml:space="preserve"> how the culture of indecision reflected the problems within the Apple Corporation.</w:t>
      </w:r>
    </w:p>
    <w:p w14:paraId="2AF6F364">
      <w:pPr>
        <w:pStyle w:val="8"/>
        <w:keepNext w:val="0"/>
        <w:keepLines w:val="0"/>
        <w:widowControl/>
        <w:suppressLineNumbers w:val="0"/>
        <w:spacing w:before="0" w:beforeAutospacing="0" w:after="0" w:afterAutospacing="0" w:line="360" w:lineRule="atLeast"/>
        <w:ind w:left="0" w:right="0"/>
        <w:jc w:val="left"/>
        <w:rPr>
          <w:rFonts w:ascii="Arial" w:hAnsi="Arial" w:eastAsia="Times New Roman" w:cs="Arial"/>
          <w:kern w:val="0"/>
          <w:sz w:val="24"/>
          <w:szCs w:val="24"/>
          <w:lang w:val="en-GB" w:eastAsia="en-US" w:bidi="ar-SA"/>
        </w:rPr>
      </w:pPr>
      <w:r>
        <w:rPr>
          <w:rFonts w:hint="eastAsia" w:ascii="Arial" w:hAnsi="Arial" w:eastAsia="宋体" w:cs="Arial"/>
          <w:kern w:val="0"/>
          <w:sz w:val="24"/>
          <w:szCs w:val="24"/>
          <w:lang w:val="en-US" w:eastAsia="zh-CN" w:bidi="ar-SA"/>
        </w:rPr>
        <w:t>C</w:t>
      </w:r>
      <w:r>
        <w:rPr>
          <w:rFonts w:ascii="Arial" w:hAnsi="Arial" w:eastAsia="Times New Roman" w:cs="Arial"/>
          <w:kern w:val="0"/>
          <w:sz w:val="24"/>
          <w:szCs w:val="24"/>
          <w:lang w:val="en-GB" w:eastAsia="en-US" w:bidi="ar-SA"/>
        </w:rPr>
        <w:t>onflicting Values and Visions</w:t>
      </w:r>
      <w:r>
        <w:rPr>
          <w:rFonts w:hint="default" w:ascii="Arial" w:hAnsi="Arial" w:eastAsia="Times New Roman" w:cs="Arial"/>
          <w:kern w:val="0"/>
          <w:sz w:val="24"/>
          <w:szCs w:val="24"/>
          <w:lang w:val="en-GB" w:eastAsia="en-US" w:bidi="ar-SA"/>
        </w:rPr>
        <w:t>: The clash between the innovative, free-spirited culture fostered by the founders and the more structured, corporate approach brought in by executives like John Scully led to a lack of clear direction. This conflict resulted in indecision as different factions within the company pulled in opposite directions.</w:t>
      </w:r>
    </w:p>
    <w:p w14:paraId="6F0801F5">
      <w:pPr>
        <w:pStyle w:val="8"/>
        <w:keepNext w:val="0"/>
        <w:keepLines w:val="0"/>
        <w:widowControl/>
        <w:suppressLineNumbers w:val="0"/>
        <w:spacing w:before="0" w:beforeAutospacing="0" w:after="0" w:afterAutospacing="0" w:line="360" w:lineRule="atLeast"/>
        <w:ind w:left="0" w:right="0"/>
        <w:jc w:val="left"/>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Lack of Unified Leadership: The internal battles, particularly between the co-founders and the executives, showed a lack of unified leadership. This disjointed leadership made it difficult to reach consensus on major decisions, leading to delays and indecision.</w:t>
      </w:r>
    </w:p>
    <w:p w14:paraId="4370D745">
      <w:pPr>
        <w:pStyle w:val="8"/>
        <w:keepNext w:val="0"/>
        <w:keepLines w:val="0"/>
        <w:widowControl/>
        <w:suppressLineNumbers w:val="0"/>
        <w:spacing w:before="0" w:beforeAutospacing="0" w:after="0" w:afterAutospacing="0" w:line="360" w:lineRule="atLeast"/>
        <w:ind w:left="0" w:right="0"/>
        <w:jc w:val="left"/>
        <w:rPr>
          <w:rFonts w:ascii="Arial" w:hAnsi="Arial" w:eastAsia="Times New Roman" w:cs="Arial"/>
          <w:kern w:val="0"/>
          <w:sz w:val="24"/>
          <w:szCs w:val="24"/>
          <w:lang w:val="en-GB" w:eastAsia="en-US" w:bidi="ar-SA"/>
        </w:rPr>
      </w:pPr>
      <w:r>
        <w:rPr>
          <w:rFonts w:hint="default" w:ascii="Arial" w:hAnsi="Arial" w:eastAsia="Times New Roman" w:cs="Arial"/>
          <w:kern w:val="0"/>
          <w:sz w:val="24"/>
          <w:szCs w:val="24"/>
          <w:lang w:val="en-GB" w:eastAsia="en-US" w:bidi="ar-SA"/>
        </w:rPr>
        <w:t>Resistance to Change: The technical wizards at Apple, who were used to being treated as gods, likely resisted changes that threatened their autonomy and creative freedom. This resistance could have contributed to the indecision as the company tried to balance innovation with the need for corporate control.</w:t>
      </w:r>
    </w:p>
    <w:p w14:paraId="1A4A1008">
      <w:pPr>
        <w:pStyle w:val="8"/>
        <w:keepNext w:val="0"/>
        <w:keepLines w:val="0"/>
        <w:widowControl/>
        <w:suppressLineNumbers w:val="0"/>
        <w:spacing w:before="0" w:beforeAutospacing="0" w:after="0" w:afterAutospacing="0" w:line="360" w:lineRule="atLeast"/>
        <w:ind w:left="0" w:right="0"/>
        <w:jc w:val="left"/>
        <w:rPr>
          <w:spacing w:val="4"/>
          <w:sz w:val="21"/>
          <w:szCs w:val="21"/>
        </w:rPr>
      </w:pPr>
      <w:r>
        <w:rPr>
          <w:rFonts w:hint="default" w:ascii="Arial" w:hAnsi="Arial" w:eastAsia="Times New Roman" w:cs="Arial"/>
          <w:kern w:val="0"/>
          <w:sz w:val="24"/>
          <w:szCs w:val="24"/>
          <w:lang w:val="en-GB" w:eastAsia="en-US" w:bidi="ar-SA"/>
        </w:rPr>
        <w:t>Fear of Destroying Creativity: John Scully's approach of not wanting to destroy the creative maelstrom that brought the Mac into existence while implementing necessary controls created a dilemma. This fear of stifling innovation led to a hesitancy in making tough decisions, which in turn led to indeci</w:t>
      </w:r>
      <w:r>
        <w:rPr>
          <w:rFonts w:hint="eastAsia" w:ascii="Arial" w:hAnsi="Arial" w:eastAsia="宋体" w:cs="Arial"/>
          <w:kern w:val="0"/>
          <w:sz w:val="24"/>
          <w:szCs w:val="24"/>
          <w:lang w:val="en-US" w:eastAsia="zh-CN" w:bidi="ar-SA"/>
        </w:rPr>
        <w:t>si</w:t>
      </w:r>
      <w:r>
        <w:rPr>
          <w:rFonts w:hint="default" w:ascii="Arial" w:hAnsi="Arial" w:eastAsia="Times New Roman" w:cs="Arial"/>
          <w:kern w:val="0"/>
          <w:sz w:val="24"/>
          <w:szCs w:val="24"/>
          <w:lang w:val="en-GB" w:eastAsia="en-US" w:bidi="ar-SA"/>
        </w:rPr>
        <w:t>on.</w:t>
      </w:r>
    </w:p>
    <w:p w14:paraId="6FC87E34">
      <w:pPr>
        <w:keepNext w:val="0"/>
        <w:keepLines w:val="0"/>
        <w:widowControl/>
        <w:numPr>
          <w:numId w:val="0"/>
        </w:numPr>
        <w:suppressLineNumbers w:val="0"/>
        <w:spacing w:before="0" w:beforeAutospacing="1" w:after="0" w:afterAutospacing="1" w:line="360" w:lineRule="atLeast"/>
        <w:ind w:left="-360" w:leftChars="0"/>
        <w:rPr>
          <w:spacing w:val="4"/>
        </w:rPr>
      </w:pPr>
    </w:p>
    <w:p w14:paraId="3E0463C2">
      <w:pPr>
        <w:spacing w:line="360" w:lineRule="auto"/>
        <w:jc w:val="both"/>
        <w:rPr>
          <w:rFonts w:ascii="Arial" w:hAnsi="Arial" w:cs="Arial"/>
          <w:sz w:val="24"/>
          <w:szCs w:val="24"/>
        </w:rPr>
      </w:pPr>
    </w:p>
    <w:p w14:paraId="4973E03E">
      <w:pPr>
        <w:spacing w:line="360" w:lineRule="auto"/>
        <w:jc w:val="both"/>
        <w:rPr>
          <w:rFonts w:ascii="Arial" w:hAnsi="Arial" w:cs="Arial"/>
          <w:b/>
          <w:sz w:val="24"/>
          <w:szCs w:val="24"/>
        </w:rPr>
      </w:pPr>
      <w:r>
        <w:rPr>
          <w:rFonts w:ascii="Arial" w:hAnsi="Arial" w:cs="Arial"/>
          <w:sz w:val="24"/>
          <w:szCs w:val="24"/>
        </w:rPr>
        <w:t>5. What advice would you have given the in-coming chief executive?</w:t>
      </w:r>
    </w:p>
    <w:p w14:paraId="037BBC2A">
      <w:pPr>
        <w:keepNext w:val="0"/>
        <w:keepLines w:val="0"/>
        <w:widowControl/>
        <w:numPr>
          <w:numId w:val="0"/>
        </w:numPr>
        <w:suppressLineNumbers w:val="0"/>
        <w:spacing w:before="0" w:beforeAutospacing="1" w:after="0" w:afterAutospacing="1" w:line="360" w:lineRule="atLeast"/>
        <w:ind w:left="121" w:leftChars="55" w:firstLine="0" w:firstLineChars="0"/>
        <w:rPr>
          <w:rFonts w:hint="default" w:ascii="Arial" w:hAnsi="Arial" w:cs="Arial"/>
          <w:spacing w:val="4"/>
          <w:sz w:val="24"/>
          <w:szCs w:val="24"/>
        </w:rPr>
      </w:pPr>
      <w:r>
        <w:rPr>
          <w:rFonts w:hint="default" w:ascii="Arial" w:hAnsi="Arial" w:cs="Arial"/>
          <w:spacing w:val="4"/>
          <w:sz w:val="24"/>
          <w:szCs w:val="24"/>
        </w:rPr>
        <w:t>Embrace and Evolve the Culture: Recognize the value of Apple's innovative culture but also work to evolve it into a more structured and disciplined environment that still encourages creativity and innovation.</w:t>
      </w:r>
    </w:p>
    <w:p w14:paraId="642EEDC1">
      <w:pPr>
        <w:keepNext w:val="0"/>
        <w:keepLines w:val="0"/>
        <w:widowControl/>
        <w:numPr>
          <w:numId w:val="0"/>
        </w:numPr>
        <w:suppressLineNumbers w:val="0"/>
        <w:spacing w:before="0" w:beforeAutospacing="1" w:after="0" w:afterAutospacing="1" w:line="360" w:lineRule="atLeast"/>
        <w:ind w:left="121" w:leftChars="55" w:firstLine="0" w:firstLineChars="0"/>
        <w:rPr>
          <w:rFonts w:hint="default" w:ascii="Arial" w:hAnsi="Arial" w:cs="Arial"/>
          <w:spacing w:val="4"/>
          <w:sz w:val="24"/>
          <w:szCs w:val="24"/>
        </w:rPr>
      </w:pPr>
      <w:r>
        <w:rPr>
          <w:rFonts w:hint="default" w:ascii="Arial" w:hAnsi="Arial" w:cs="Arial"/>
          <w:spacing w:val="4"/>
          <w:sz w:val="24"/>
          <w:szCs w:val="24"/>
        </w:rPr>
        <w:t>Clarify Vision and Mission: Establish a clear and compelling vision and mission for the company that aligns with its heritage of innovation and quality, and communicates this vision to all stakeholders.</w:t>
      </w:r>
    </w:p>
    <w:p w14:paraId="1645EC8B">
      <w:pPr>
        <w:keepNext w:val="0"/>
        <w:keepLines w:val="0"/>
        <w:widowControl/>
        <w:numPr>
          <w:numId w:val="0"/>
        </w:numPr>
        <w:suppressLineNumbers w:val="0"/>
        <w:spacing w:before="0" w:beforeAutospacing="1" w:after="0" w:afterAutospacing="1" w:line="360" w:lineRule="atLeast"/>
        <w:ind w:left="121" w:leftChars="55" w:firstLine="0" w:firstLineChars="0"/>
        <w:rPr>
          <w:rFonts w:hint="default" w:ascii="Arial" w:hAnsi="Arial" w:cs="Arial"/>
          <w:spacing w:val="4"/>
          <w:sz w:val="24"/>
          <w:szCs w:val="24"/>
        </w:rPr>
      </w:pPr>
      <w:r>
        <w:rPr>
          <w:rFonts w:hint="default" w:ascii="Arial" w:hAnsi="Arial" w:cs="Arial"/>
          <w:spacing w:val="4"/>
          <w:sz w:val="24"/>
          <w:szCs w:val="24"/>
        </w:rPr>
        <w:t>Balance Creativity and Control: Find a balance between the creative freedom that has been the hallmark of Apple and the need for operational control and discipline, especially in financial and marketing activities.</w:t>
      </w:r>
    </w:p>
    <w:p w14:paraId="0B386134">
      <w:pPr>
        <w:keepNext w:val="0"/>
        <w:keepLines w:val="0"/>
        <w:widowControl/>
        <w:numPr>
          <w:numId w:val="0"/>
        </w:numPr>
        <w:suppressLineNumbers w:val="0"/>
        <w:spacing w:before="0" w:beforeAutospacing="1" w:after="0" w:afterAutospacing="1" w:line="360" w:lineRule="atLeast"/>
        <w:ind w:left="121" w:leftChars="55" w:firstLine="0" w:firstLineChars="0"/>
        <w:rPr>
          <w:rFonts w:hint="default" w:ascii="Arial" w:hAnsi="Arial" w:cs="Arial"/>
          <w:spacing w:val="4"/>
          <w:sz w:val="24"/>
          <w:szCs w:val="24"/>
        </w:rPr>
      </w:pPr>
      <w:r>
        <w:rPr>
          <w:rFonts w:hint="default" w:ascii="Arial" w:hAnsi="Arial" w:cs="Arial"/>
          <w:spacing w:val="4"/>
          <w:sz w:val="24"/>
          <w:szCs w:val="24"/>
        </w:rPr>
        <w:t>Strengthen Leadership: Build a strong, unified leadership team that can make decisions quickly and effectively, reducing the culture of indecision and fostering a sense of direction and purpose.</w:t>
      </w:r>
    </w:p>
    <w:p w14:paraId="70992168">
      <w:pPr>
        <w:keepNext w:val="0"/>
        <w:keepLines w:val="0"/>
        <w:widowControl/>
        <w:numPr>
          <w:numId w:val="0"/>
        </w:numPr>
        <w:suppressLineNumbers w:val="0"/>
        <w:spacing w:before="0" w:beforeAutospacing="1" w:after="0" w:afterAutospacing="1" w:line="360" w:lineRule="atLeast"/>
        <w:ind w:left="-360" w:leftChars="0"/>
        <w:rPr>
          <w:spacing w:val="4"/>
        </w:rPr>
      </w:pPr>
      <w:bookmarkStart w:id="0" w:name="_GoBack"/>
      <w:bookmarkEnd w:id="0"/>
    </w:p>
    <w:p w14:paraId="7D6E9166">
      <w:pPr>
        <w:spacing w:line="360" w:lineRule="auto"/>
        <w:jc w:val="both"/>
        <w:rPr>
          <w:rFonts w:ascii="Arial" w:hAnsi="Arial" w:cs="Arial"/>
          <w:b/>
          <w:sz w:val="24"/>
          <w:szCs w:val="24"/>
        </w:rPr>
      </w:pPr>
    </w:p>
    <w:p w14:paraId="15CCDEF5">
      <w:pPr>
        <w:spacing w:line="360" w:lineRule="auto"/>
        <w:jc w:val="both"/>
        <w:rPr>
          <w:rFonts w:ascii="Arial" w:hAnsi="Arial" w:cs="Arial"/>
          <w:b/>
          <w:sz w:val="24"/>
          <w:szCs w:val="24"/>
        </w:rPr>
      </w:pPr>
    </w:p>
    <w:p w14:paraId="24C8C811">
      <w:pPr>
        <w:spacing w:line="360" w:lineRule="auto"/>
        <w:jc w:val="both"/>
        <w:rPr>
          <w:rFonts w:ascii="Arial" w:hAnsi="Arial" w:cs="Arial"/>
          <w:b/>
          <w:sz w:val="24"/>
          <w:szCs w:val="24"/>
        </w:rPr>
      </w:pPr>
    </w:p>
    <w:p w14:paraId="09763669">
      <w:pPr>
        <w:spacing w:line="360" w:lineRule="auto"/>
        <w:jc w:val="both"/>
        <w:rPr>
          <w:rFonts w:ascii="Arial" w:hAnsi="Arial" w:cs="Arial"/>
          <w:b/>
          <w:sz w:val="24"/>
          <w:szCs w:val="24"/>
        </w:rPr>
      </w:pPr>
    </w:p>
    <w:p w14:paraId="2C0B8E24">
      <w:pPr>
        <w:spacing w:line="360" w:lineRule="auto"/>
        <w:jc w:val="both"/>
        <w:rPr>
          <w:rFonts w:ascii="Arial" w:hAnsi="Arial" w:cs="Arial"/>
          <w:b/>
          <w:sz w:val="24"/>
          <w:szCs w:val="24"/>
        </w:rPr>
      </w:pPr>
    </w:p>
    <w:p w14:paraId="31C83141">
      <w:pPr>
        <w:spacing w:line="360" w:lineRule="auto"/>
        <w:jc w:val="both"/>
        <w:rPr>
          <w:rFonts w:ascii="Arial" w:hAnsi="Arial" w:cs="Arial"/>
          <w:b/>
          <w:sz w:val="24"/>
          <w:szCs w:val="24"/>
        </w:rPr>
      </w:pPr>
    </w:p>
    <w:p w14:paraId="3E7A436A">
      <w:pPr>
        <w:spacing w:line="360" w:lineRule="auto"/>
        <w:jc w:val="both"/>
        <w:rPr>
          <w:rFonts w:ascii="Arial" w:hAnsi="Arial" w:cs="Arial"/>
          <w:b/>
          <w:sz w:val="24"/>
          <w:szCs w:val="24"/>
        </w:rPr>
      </w:pPr>
    </w:p>
    <w:p w14:paraId="08D678C3">
      <w:pPr>
        <w:spacing w:line="360" w:lineRule="auto"/>
        <w:jc w:val="both"/>
        <w:rPr>
          <w:rFonts w:ascii="Arial" w:hAnsi="Arial" w:cs="Arial"/>
          <w:b/>
          <w:sz w:val="24"/>
          <w:szCs w:val="24"/>
        </w:rPr>
      </w:pPr>
    </w:p>
    <w:p w14:paraId="044EC6F6">
      <w:pPr>
        <w:spacing w:line="360" w:lineRule="auto"/>
        <w:jc w:val="both"/>
        <w:rPr>
          <w:rFonts w:ascii="Arial" w:hAnsi="Arial" w:cs="Arial"/>
          <w:b/>
          <w:sz w:val="24"/>
          <w:szCs w:val="24"/>
        </w:rPr>
      </w:pPr>
    </w:p>
    <w:p w14:paraId="6F921BDE">
      <w:pPr>
        <w:spacing w:line="360" w:lineRule="auto"/>
        <w:jc w:val="both"/>
        <w:rPr>
          <w:rFonts w:ascii="Arial" w:hAnsi="Arial" w:cs="Arial"/>
          <w:b/>
          <w:sz w:val="24"/>
          <w:szCs w:val="24"/>
        </w:rPr>
      </w:pPr>
    </w:p>
    <w:p w14:paraId="371888F9">
      <w:pPr>
        <w:spacing w:after="160" w:line="259" w:lineRule="auto"/>
      </w:pPr>
      <w:r>
        <w:br w:type="page"/>
      </w:r>
    </w:p>
    <w:p w14:paraId="2DBBFDC0">
      <w:pPr>
        <w:pStyle w:val="15"/>
        <w:tabs>
          <w:tab w:val="clear" w:pos="720"/>
        </w:tabs>
        <w:spacing w:line="432" w:lineRule="atLeast"/>
        <w:jc w:val="both"/>
        <w:rPr>
          <w:rFonts w:ascii="Arial" w:hAnsi="Arial" w:cs="Arial"/>
          <w:b/>
          <w:sz w:val="20"/>
        </w:rPr>
      </w:pPr>
      <w:r>
        <w:rPr>
          <w:rFonts w:ascii="Arial" w:hAnsi="Arial" w:cs="Arial"/>
          <w:b/>
          <w:sz w:val="48"/>
        </w:rPr>
        <w:t>Appendix 1</w:t>
      </w:r>
    </w:p>
    <w:p w14:paraId="20027A0E">
      <w:pPr>
        <w:pStyle w:val="15"/>
        <w:tabs>
          <w:tab w:val="clear" w:pos="720"/>
        </w:tabs>
        <w:spacing w:line="432" w:lineRule="atLeast"/>
        <w:jc w:val="both"/>
        <w:rPr>
          <w:rFonts w:ascii="Arial" w:hAnsi="Arial" w:cs="Arial"/>
          <w:b/>
          <w:sz w:val="36"/>
        </w:rPr>
      </w:pPr>
    </w:p>
    <w:p w14:paraId="1A113F1F">
      <w:pPr>
        <w:pStyle w:val="15"/>
        <w:tabs>
          <w:tab w:val="clear" w:pos="720"/>
        </w:tabs>
        <w:spacing w:line="432" w:lineRule="atLeast"/>
        <w:jc w:val="both"/>
        <w:rPr>
          <w:rFonts w:ascii="Arial" w:hAnsi="Arial" w:cs="Arial"/>
          <w:b/>
          <w:sz w:val="36"/>
        </w:rPr>
      </w:pPr>
      <w:r>
        <w:rPr>
          <w:rFonts w:ascii="Arial" w:hAnsi="Arial" w:cs="Arial"/>
          <w:b/>
          <w:sz w:val="36"/>
        </w:rPr>
        <w:t>Culture at the core – Apple Computer</w:t>
      </w:r>
    </w:p>
    <w:p w14:paraId="22AF43CB">
      <w:pPr>
        <w:pStyle w:val="15"/>
        <w:tabs>
          <w:tab w:val="clear" w:pos="720"/>
        </w:tabs>
        <w:spacing w:line="432" w:lineRule="atLeast"/>
        <w:jc w:val="both"/>
        <w:rPr>
          <w:rFonts w:ascii="Arial" w:hAnsi="Arial" w:cs="Arial"/>
          <w:sz w:val="20"/>
        </w:rPr>
      </w:pPr>
    </w:p>
    <w:p w14:paraId="38C8956E">
      <w:pPr>
        <w:pStyle w:val="15"/>
        <w:tabs>
          <w:tab w:val="clear" w:pos="720"/>
        </w:tabs>
        <w:spacing w:line="432" w:lineRule="atLeast"/>
        <w:jc w:val="both"/>
        <w:rPr>
          <w:rFonts w:ascii="Arial" w:hAnsi="Arial" w:cs="Arial"/>
        </w:rPr>
      </w:pPr>
      <w:r>
        <w:rPr>
          <w:rFonts w:ascii="Arial" w:hAnsi="Arial" w:cs="Arial"/>
        </w:rPr>
        <w:t>The founders of the famous Apple Computer company, Steven P. Jobs and Stephen Wozniak, virtually started the whole PC industry with their Apple II. At the same time they created a very different type of culture than had previously existed. They encouraged their employees to ignore the ‘establishment’, think the unthinkable, be insanely optimistic and to do their own thing. The result was a PC which created an extremely strong customer base – a Mac user would not use anything else, they fell in love with their Macs!</w:t>
      </w:r>
    </w:p>
    <w:p w14:paraId="02197485">
      <w:pPr>
        <w:pStyle w:val="15"/>
        <w:tabs>
          <w:tab w:val="clear" w:pos="720"/>
        </w:tabs>
        <w:spacing w:line="432" w:lineRule="atLeast"/>
        <w:jc w:val="both"/>
        <w:rPr>
          <w:rFonts w:ascii="Arial" w:hAnsi="Arial" w:cs="Arial"/>
          <w:sz w:val="20"/>
        </w:rPr>
      </w:pPr>
    </w:p>
    <w:p w14:paraId="2597BC21">
      <w:pPr>
        <w:pStyle w:val="15"/>
        <w:tabs>
          <w:tab w:val="clear" w:pos="720"/>
        </w:tabs>
        <w:spacing w:line="432" w:lineRule="atLeast"/>
        <w:jc w:val="both"/>
        <w:rPr>
          <w:rFonts w:ascii="Arial" w:hAnsi="Arial" w:cs="Arial"/>
        </w:rPr>
      </w:pPr>
      <w:r>
        <w:rPr>
          <w:rFonts w:ascii="Arial" w:hAnsi="Arial" w:cs="Arial"/>
        </w:rPr>
        <w:t>However, according to at least one former senior employee, there was a downside to the culture at Apple. It was ‘unharnessed and uncontrolled’. A clash between the staid executives hired to run the company’s marketing and financial activities and the madcap creators of groundbreaking machines was inevitable. All-out battles became common, not the least between the two co-founders!</w:t>
      </w:r>
    </w:p>
    <w:p w14:paraId="4918FF1A">
      <w:pPr>
        <w:pStyle w:val="15"/>
        <w:tabs>
          <w:tab w:val="clear" w:pos="720"/>
        </w:tabs>
        <w:spacing w:line="432" w:lineRule="atLeast"/>
        <w:jc w:val="both"/>
        <w:rPr>
          <w:rFonts w:ascii="Arial" w:hAnsi="Arial" w:cs="Arial"/>
          <w:sz w:val="20"/>
        </w:rPr>
      </w:pPr>
    </w:p>
    <w:p w14:paraId="5EFF735E">
      <w:pPr>
        <w:pStyle w:val="15"/>
        <w:tabs>
          <w:tab w:val="clear" w:pos="720"/>
        </w:tabs>
        <w:spacing w:line="432" w:lineRule="atLeast"/>
        <w:jc w:val="both"/>
        <w:rPr>
          <w:rFonts w:ascii="Arial" w:hAnsi="Arial" w:cs="Arial"/>
        </w:rPr>
      </w:pPr>
      <w:r>
        <w:rPr>
          <w:rFonts w:ascii="Arial" w:hAnsi="Arial" w:cs="Arial"/>
        </w:rPr>
        <w:t>PepsiCo executive, John Scully, brought in to bring big company thinking to bear upon Apple’s problems soon found himself in conflict with the remaining founder, Stephen Jobs. Their dispute over the design of the Mac resulted in a victory for Scully but further battles were to come. The technical wizards at Apple were used to being treated as Gods but Scully had to attempt not to destroy the creative maelstrom that brought the Mac into existence whilst at the same time implementing the control necessary to run a big corporation.  A necessary evil was the laying off of many employees to ensure the company’s survival.</w:t>
      </w:r>
    </w:p>
    <w:p w14:paraId="08F9BEB5">
      <w:pPr>
        <w:pStyle w:val="15"/>
        <w:tabs>
          <w:tab w:val="clear" w:pos="720"/>
        </w:tabs>
        <w:spacing w:line="432" w:lineRule="atLeast"/>
        <w:jc w:val="both"/>
        <w:rPr>
          <w:rFonts w:ascii="Arial" w:hAnsi="Arial" w:cs="Arial"/>
          <w:sz w:val="20"/>
        </w:rPr>
      </w:pPr>
    </w:p>
    <w:p w14:paraId="7015EC42">
      <w:pPr>
        <w:pStyle w:val="15"/>
        <w:tabs>
          <w:tab w:val="clear" w:pos="720"/>
        </w:tabs>
        <w:spacing w:line="432" w:lineRule="atLeast"/>
        <w:jc w:val="both"/>
        <w:rPr>
          <w:rFonts w:ascii="Arial" w:hAnsi="Arial" w:cs="Arial"/>
        </w:rPr>
      </w:pPr>
      <w:r>
        <w:rPr>
          <w:rFonts w:ascii="Arial" w:hAnsi="Arial" w:cs="Arial"/>
        </w:rPr>
        <w:t>His approach meant leaving the culture alone but the costs were great. Making a big decision became a nightmare – searching for consensus meant postponing decisions, reversing them or avoiding them. Still Apple’s fortunes flourished – such was the strength of their customer base. Scully however, fell out of favour and was replaced by Michael Spindler, who began, like Scully with massive lay-offs. Although initially successful, within a year Spindler was gone – the Apple cult of consensus had meant lost opportunities, delay and reversal got to him quite quickly!</w:t>
      </w:r>
    </w:p>
    <w:p w14:paraId="14159D42">
      <w:pPr>
        <w:pStyle w:val="15"/>
        <w:tabs>
          <w:tab w:val="clear" w:pos="720"/>
        </w:tabs>
        <w:spacing w:line="432" w:lineRule="atLeast"/>
        <w:jc w:val="both"/>
        <w:rPr>
          <w:rFonts w:ascii="Arial" w:hAnsi="Arial" w:cs="Arial"/>
        </w:rPr>
      </w:pPr>
    </w:p>
    <w:p w14:paraId="1C3EBB6E">
      <w:pPr>
        <w:pStyle w:val="15"/>
        <w:tabs>
          <w:tab w:val="clear" w:pos="720"/>
        </w:tabs>
        <w:spacing w:line="432" w:lineRule="atLeast"/>
        <w:jc w:val="both"/>
        <w:rPr>
          <w:rFonts w:ascii="Arial" w:hAnsi="Arial" w:cs="Arial"/>
        </w:rPr>
      </w:pPr>
      <w:r>
        <w:rPr>
          <w:rFonts w:ascii="Arial" w:hAnsi="Arial" w:cs="Arial"/>
        </w:rPr>
        <w:t>The new Chief Executive, Gilbert Amelio, took on quite a job. Although coming to Apple with a formidable reputation as the saviour of failing companies the task in front of him was daunting. Amelio had a mission to change failing corporate cultures – Apple would put him to the test. Apple’s share of the PC market was down to 8% when he took office in 1996. Any lower and the once mighty Apple corporation would be reduced to minor, bit part players.</w:t>
      </w:r>
    </w:p>
    <w:p w14:paraId="2DA92542">
      <w:pPr>
        <w:rPr>
          <w:rFonts w:ascii="Arial" w:hAnsi="Arial" w:eastAsia="MS Mincho" w:cs="Arial"/>
        </w:rPr>
      </w:pPr>
    </w:p>
    <w:p w14:paraId="4D071497">
      <w:pPr>
        <w:jc w:val="center"/>
        <w:rPr>
          <w:rFonts w:ascii="Arial" w:hAnsi="Arial" w:cs="Arial"/>
          <w:b/>
          <w:bCs/>
        </w:rPr>
      </w:pPr>
    </w:p>
    <w:p w14:paraId="017983A5"/>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Garamond">
    <w:altName w:val="PMingLiU-ExtB"/>
    <w:panose1 w:val="02020404030301010803"/>
    <w:charset w:val="00"/>
    <w:family w:val="roman"/>
    <w:pitch w:val="default"/>
    <w:sig w:usb0="00000000" w:usb1="00000000" w:usb2="00000000" w:usb3="00000000" w:csb0="0000009F" w:csb1="00000000"/>
  </w:font>
  <w:font w:name="MS Mincho">
    <w:altName w:val="Yu Gothic UI"/>
    <w:panose1 w:val="02020609040205080304"/>
    <w:charset w:val="80"/>
    <w:family w:val="modern"/>
    <w:pitch w:val="default"/>
    <w:sig w:usb0="00000000" w:usb1="00000000" w:usb2="08000012" w:usb3="00000000" w:csb0="0002009F" w:csb1="00000000"/>
  </w:font>
  <w:font w:name="Courier New">
    <w:panose1 w:val="02070309020205020404"/>
    <w:charset w:val="00"/>
    <w:family w:val="modern"/>
    <w:pitch w:val="default"/>
    <w:sig w:usb0="E0002EFF" w:usb1="C0007843" w:usb2="00000009" w:usb3="00000000" w:csb0="400001FF" w:csb1="FFFF0000"/>
  </w:font>
  <w:font w:name="PMingLiU-ExtB">
    <w:panose1 w:val="02020500000000000000"/>
    <w:charset w:val="88"/>
    <w:family w:val="auto"/>
    <w:pitch w:val="default"/>
    <w:sig w:usb0="8000002F" w:usb1="02000008" w:usb2="00000000" w:usb3="00000000" w:csb0="00100001" w:csb1="00000000"/>
  </w:font>
  <w:font w:name="Yu Gothic UI">
    <w:panose1 w:val="020B0500000000000000"/>
    <w:charset w:val="80"/>
    <w:family w:val="auto"/>
    <w:pitch w:val="default"/>
    <w:sig w:usb0="E00002FF" w:usb1="2AC7FDFF" w:usb2="00000016" w:usb3="00000000" w:csb0="2002009F" w:csb1="00000000"/>
  </w:font>
  <w:font w:name="helvetic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5BC7C57"/>
    <w:multiLevelType w:val="multilevel"/>
    <w:tmpl w:val="15BC7C57"/>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
    <w:nsid w:val="1863D953"/>
    <w:multiLevelType w:val="singleLevel"/>
    <w:tmpl w:val="1863D953"/>
    <w:lvl w:ilvl="0" w:tentative="0">
      <w:start w:val="1"/>
      <w:numFmt w:val="decimal"/>
      <w:suff w:val="space"/>
      <w:lvlText w:val="%1."/>
      <w:lvlJc w:val="left"/>
    </w:lvl>
  </w:abstractNum>
  <w:abstractNum w:abstractNumId="2">
    <w:nsid w:val="1D7725D0"/>
    <w:multiLevelType w:val="multilevel"/>
    <w:tmpl w:val="1D7725D0"/>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3">
    <w:nsid w:val="267C23FE"/>
    <w:multiLevelType w:val="multilevel"/>
    <w:tmpl w:val="267C23FE"/>
    <w:lvl w:ilvl="0" w:tentative="0">
      <w:start w:val="1"/>
      <w:numFmt w:val="bullet"/>
      <w:lvlText w:val=""/>
      <w:lvlJc w:val="left"/>
      <w:pPr>
        <w:tabs>
          <w:tab w:val="left" w:pos="283"/>
        </w:tabs>
        <w:ind w:left="283"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4">
    <w:nsid w:val="2E8B530E"/>
    <w:multiLevelType w:val="multilevel"/>
    <w:tmpl w:val="2E8B530E"/>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5">
    <w:nsid w:val="3E9A6855"/>
    <w:multiLevelType w:val="multilevel"/>
    <w:tmpl w:val="3E9A6855"/>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6">
    <w:nsid w:val="3F445C08"/>
    <w:multiLevelType w:val="multilevel"/>
    <w:tmpl w:val="3F445C08"/>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7">
    <w:nsid w:val="41B03EDB"/>
    <w:multiLevelType w:val="multilevel"/>
    <w:tmpl w:val="41B03EDB"/>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8">
    <w:nsid w:val="62471C0F"/>
    <w:multiLevelType w:val="multilevel"/>
    <w:tmpl w:val="62471C0F"/>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9">
    <w:nsid w:val="6D7D171E"/>
    <w:multiLevelType w:val="multilevel"/>
    <w:tmpl w:val="6D7D171E"/>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0">
    <w:nsid w:val="70011F7C"/>
    <w:multiLevelType w:val="multilevel"/>
    <w:tmpl w:val="70011F7C"/>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1">
    <w:nsid w:val="764041FF"/>
    <w:multiLevelType w:val="multilevel"/>
    <w:tmpl w:val="764041FF"/>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2">
    <w:nsid w:val="7E94465E"/>
    <w:multiLevelType w:val="multilevel"/>
    <w:tmpl w:val="7E94465E"/>
    <w:lvl w:ilvl="0" w:tentative="0">
      <w:start w:val="1"/>
      <w:numFmt w:val="bullet"/>
      <w:lvlText w:val=""/>
      <w:lvlJc w:val="left"/>
      <w:pPr>
        <w:tabs>
          <w:tab w:val="left" w:pos="567"/>
        </w:tabs>
        <w:ind w:left="567" w:hanging="283"/>
      </w:pPr>
      <w:rPr>
        <w:rFonts w:hint="default" w:ascii="Wingdings" w:hAnsi="Wingdings"/>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num w:numId="1">
    <w:abstractNumId w:val="7"/>
  </w:num>
  <w:num w:numId="2">
    <w:abstractNumId w:val="4"/>
  </w:num>
  <w:num w:numId="3">
    <w:abstractNumId w:val="8"/>
  </w:num>
  <w:num w:numId="4">
    <w:abstractNumId w:val="9"/>
  </w:num>
  <w:num w:numId="5">
    <w:abstractNumId w:val="10"/>
  </w:num>
  <w:num w:numId="6">
    <w:abstractNumId w:val="12"/>
  </w:num>
  <w:num w:numId="7">
    <w:abstractNumId w:val="11"/>
  </w:num>
  <w:num w:numId="8">
    <w:abstractNumId w:val="6"/>
  </w:num>
  <w:num w:numId="9">
    <w:abstractNumId w:val="0"/>
  </w:num>
  <w:num w:numId="10">
    <w:abstractNumId w:val="5"/>
  </w:num>
  <w:num w:numId="11">
    <w:abstractNumId w:val="3"/>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GM2YmNiZDkyODM2NDYyN2U5ZTZiZGI1OGFhMDQ1NjMifQ=="/>
  </w:docVars>
  <w:rsids>
    <w:rsidRoot w:val="00F5673C"/>
    <w:rsid w:val="00274367"/>
    <w:rsid w:val="00604A04"/>
    <w:rsid w:val="006842D9"/>
    <w:rsid w:val="006B32B0"/>
    <w:rsid w:val="009804F3"/>
    <w:rsid w:val="00A37DCE"/>
    <w:rsid w:val="00C22149"/>
    <w:rsid w:val="00F5673C"/>
    <w:rsid w:val="26E952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nhideWhenUsed="0" w:uiPriority="0" w:semiHidden="0" w:name="heading 4"/>
    <w:lsdException w:qFormat="1" w:uiPriority="9" w:name="heading 5"/>
    <w:lsdException w:qFormat="1" w:uiPriority="9" w:name="heading 6"/>
    <w:lsdException w:qFormat="1" w:uiPriority="9" w:name="heading 7"/>
    <w:lsdException w:qFormat="1" w:unhideWhenUsed="0" w:uiPriority="0" w:semiHidden="0"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Garamond" w:hAnsi="Garamond" w:eastAsia="Times New Roman" w:cs="Times New Roman"/>
      <w:sz w:val="22"/>
      <w:szCs w:val="22"/>
      <w:lang w:val="en-GB" w:eastAsia="en-US" w:bidi="ar-SA"/>
    </w:rPr>
  </w:style>
  <w:style w:type="paragraph" w:styleId="2">
    <w:name w:val="heading 1"/>
    <w:basedOn w:val="1"/>
    <w:next w:val="1"/>
    <w:link w:val="13"/>
    <w:qFormat/>
    <w:uiPriority w:val="0"/>
    <w:pPr>
      <w:keepNext/>
      <w:jc w:val="center"/>
      <w:outlineLvl w:val="0"/>
    </w:pPr>
    <w:rPr>
      <w:b/>
      <w:sz w:val="36"/>
      <w:szCs w:val="24"/>
    </w:rPr>
  </w:style>
  <w:style w:type="paragraph" w:styleId="3">
    <w:name w:val="heading 2"/>
    <w:basedOn w:val="1"/>
    <w:next w:val="1"/>
    <w:link w:val="16"/>
    <w:qFormat/>
    <w:uiPriority w:val="0"/>
    <w:pPr>
      <w:keepNext/>
      <w:spacing w:before="240" w:after="60"/>
      <w:outlineLvl w:val="1"/>
    </w:pPr>
    <w:rPr>
      <w:rFonts w:ascii="Arial" w:hAnsi="Arial" w:cs="Arial"/>
      <w:b/>
      <w:bCs/>
      <w:i/>
      <w:iCs/>
      <w:sz w:val="28"/>
      <w:szCs w:val="28"/>
    </w:rPr>
  </w:style>
  <w:style w:type="paragraph" w:styleId="4">
    <w:name w:val="heading 4"/>
    <w:basedOn w:val="1"/>
    <w:next w:val="1"/>
    <w:link w:val="17"/>
    <w:qFormat/>
    <w:uiPriority w:val="0"/>
    <w:pPr>
      <w:keepNext/>
      <w:spacing w:before="240" w:after="60"/>
      <w:outlineLvl w:val="3"/>
    </w:pPr>
    <w:rPr>
      <w:rFonts w:ascii="Times New Roman" w:hAnsi="Times New Roman"/>
      <w:b/>
      <w:bCs/>
      <w:sz w:val="28"/>
      <w:szCs w:val="28"/>
    </w:rPr>
  </w:style>
  <w:style w:type="paragraph" w:styleId="5">
    <w:name w:val="heading 8"/>
    <w:basedOn w:val="1"/>
    <w:next w:val="1"/>
    <w:link w:val="14"/>
    <w:qFormat/>
    <w:uiPriority w:val="0"/>
    <w:pPr>
      <w:spacing w:before="240" w:after="60"/>
      <w:outlineLvl w:val="7"/>
    </w:pPr>
    <w:rPr>
      <w:rFonts w:ascii="Times New Roman" w:hAnsi="Times New Roman"/>
      <w:i/>
      <w:iCs/>
      <w:sz w:val="24"/>
      <w:szCs w:val="24"/>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9"/>
    <w:unhideWhenUsed/>
    <w:qFormat/>
    <w:uiPriority w:val="99"/>
    <w:pPr>
      <w:tabs>
        <w:tab w:val="center" w:pos="4513"/>
        <w:tab w:val="right" w:pos="9026"/>
      </w:tabs>
    </w:pPr>
  </w:style>
  <w:style w:type="paragraph" w:styleId="7">
    <w:name w:val="header"/>
    <w:basedOn w:val="1"/>
    <w:link w:val="18"/>
    <w:unhideWhenUsed/>
    <w:qFormat/>
    <w:uiPriority w:val="99"/>
    <w:pPr>
      <w:tabs>
        <w:tab w:val="center" w:pos="4513"/>
        <w:tab w:val="right" w:pos="9026"/>
      </w:tabs>
    </w:pPr>
  </w:style>
  <w:style w:type="paragraph" w:styleId="8">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1">
    <w:name w:val="Strong"/>
    <w:basedOn w:val="10"/>
    <w:qFormat/>
    <w:uiPriority w:val="22"/>
    <w:rPr>
      <w:b/>
    </w:rPr>
  </w:style>
  <w:style w:type="character" w:styleId="12">
    <w:name w:val="Hyperlink"/>
    <w:qFormat/>
    <w:uiPriority w:val="0"/>
    <w:rPr>
      <w:color w:val="0000FF"/>
      <w:u w:val="single"/>
    </w:rPr>
  </w:style>
  <w:style w:type="character" w:customStyle="1" w:styleId="13">
    <w:name w:val="Heading 1 Char"/>
    <w:basedOn w:val="10"/>
    <w:link w:val="2"/>
    <w:qFormat/>
    <w:uiPriority w:val="0"/>
    <w:rPr>
      <w:rFonts w:ascii="Garamond" w:hAnsi="Garamond" w:eastAsia="Times New Roman" w:cs="Times New Roman"/>
      <w:b/>
      <w:sz w:val="36"/>
      <w:szCs w:val="24"/>
      <w:lang w:eastAsia="en-US"/>
    </w:rPr>
  </w:style>
  <w:style w:type="character" w:customStyle="1" w:styleId="14">
    <w:name w:val="Heading 8 Char"/>
    <w:basedOn w:val="10"/>
    <w:link w:val="5"/>
    <w:qFormat/>
    <w:uiPriority w:val="0"/>
    <w:rPr>
      <w:rFonts w:ascii="Times New Roman" w:hAnsi="Times New Roman" w:eastAsia="Times New Roman" w:cs="Times New Roman"/>
      <w:i/>
      <w:iCs/>
      <w:sz w:val="24"/>
      <w:szCs w:val="24"/>
      <w:lang w:eastAsia="en-US"/>
    </w:rPr>
  </w:style>
  <w:style w:type="paragraph" w:customStyle="1" w:styleId="15">
    <w:name w:val="Default"/>
    <w:qFormat/>
    <w:uiPriority w:val="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pPr>
    <w:rPr>
      <w:rFonts w:ascii="Times New Roman" w:hAnsi="Times New Roman" w:eastAsia="Times New Roman" w:cs="Times New Roman"/>
      <w:snapToGrid w:val="0"/>
      <w:sz w:val="24"/>
      <w:szCs w:val="20"/>
      <w:lang w:val="en-GB" w:eastAsia="en-US" w:bidi="ar-SA"/>
    </w:rPr>
  </w:style>
  <w:style w:type="character" w:customStyle="1" w:styleId="16">
    <w:name w:val="Heading 2 Char"/>
    <w:basedOn w:val="10"/>
    <w:link w:val="3"/>
    <w:qFormat/>
    <w:uiPriority w:val="0"/>
    <w:rPr>
      <w:rFonts w:ascii="Arial" w:hAnsi="Arial" w:eastAsia="Times New Roman" w:cs="Arial"/>
      <w:b/>
      <w:bCs/>
      <w:i/>
      <w:iCs/>
      <w:sz w:val="28"/>
      <w:szCs w:val="28"/>
      <w:lang w:eastAsia="en-US"/>
    </w:rPr>
  </w:style>
  <w:style w:type="character" w:customStyle="1" w:styleId="17">
    <w:name w:val="Heading 4 Char"/>
    <w:basedOn w:val="10"/>
    <w:link w:val="4"/>
    <w:qFormat/>
    <w:uiPriority w:val="0"/>
    <w:rPr>
      <w:rFonts w:ascii="Times New Roman" w:hAnsi="Times New Roman" w:eastAsia="Times New Roman" w:cs="Times New Roman"/>
      <w:b/>
      <w:bCs/>
      <w:sz w:val="28"/>
      <w:szCs w:val="28"/>
      <w:lang w:eastAsia="en-US"/>
    </w:rPr>
  </w:style>
  <w:style w:type="character" w:customStyle="1" w:styleId="18">
    <w:name w:val="Header Char"/>
    <w:basedOn w:val="10"/>
    <w:link w:val="7"/>
    <w:qFormat/>
    <w:uiPriority w:val="99"/>
    <w:rPr>
      <w:rFonts w:ascii="Garamond" w:hAnsi="Garamond" w:eastAsia="Times New Roman" w:cs="Times New Roman"/>
      <w:lang w:eastAsia="en-US"/>
    </w:rPr>
  </w:style>
  <w:style w:type="character" w:customStyle="1" w:styleId="19">
    <w:name w:val="Footer Char"/>
    <w:basedOn w:val="10"/>
    <w:link w:val="6"/>
    <w:qFormat/>
    <w:uiPriority w:val="99"/>
    <w:rPr>
      <w:rFonts w:ascii="Garamond" w:hAnsi="Garamond" w:eastAsia="Times New Roman" w:cs="Times New Roman"/>
      <w:lang w:eastAsia="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11</Pages>
  <Words>1294</Words>
  <Characters>7140</Characters>
  <Lines>60</Lines>
  <Paragraphs>16</Paragraphs>
  <TotalTime>45</TotalTime>
  <ScaleCrop>false</ScaleCrop>
  <LinksUpToDate>false</LinksUpToDate>
  <CharactersWithSpaces>8349</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2024-11-11T15:07:00Z</dcterms:created>
  <dc:creator>Helen Evans (Institute of Management and Health)</dc:creator>
  <cp:lastModifiedBy>阳光男孩</cp:lastModifiedBy>
  <dcterms:modified xsi:type="dcterms:W3CDTF">2024-11-18T01:37:36Z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2DB63A3B09C24333A5C45A491CC09ADD_13</vt:lpwstr>
  </property>
</Properties>
</file>