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4B331" w14:textId="6E7D6B4F" w:rsidR="00B74768" w:rsidRDefault="00B74768" w:rsidP="00B74768"/>
    <w:p w14:paraId="759B56E8" w14:textId="77777777" w:rsidR="00B74768" w:rsidRDefault="00B74768" w:rsidP="00B74768"/>
    <w:p w14:paraId="63620900" w14:textId="3305870D" w:rsidR="00B74768" w:rsidRDefault="0047144B" w:rsidP="00B74768">
      <w:r>
        <w:rPr>
          <w:noProof/>
        </w:rPr>
        <w:drawing>
          <wp:inline distT="0" distB="0" distL="0" distR="0" wp14:anchorId="761ACA26" wp14:editId="7CC9F821">
            <wp:extent cx="3048000" cy="1524001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444" cy="1537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00359E" w14:textId="77777777" w:rsidR="00B74768" w:rsidRDefault="00B74768" w:rsidP="00B74768"/>
    <w:p w14:paraId="7A15C876" w14:textId="77777777" w:rsidR="00B74768" w:rsidRDefault="00B74768" w:rsidP="00B74768"/>
    <w:p w14:paraId="30B83D72" w14:textId="7BF992E0" w:rsidR="00B74768" w:rsidRPr="00E367FA" w:rsidRDefault="00B74768" w:rsidP="00B74768">
      <w:pPr>
        <w:jc w:val="center"/>
        <w:rPr>
          <w:rFonts w:ascii="Arial" w:hAnsi="Arial" w:cs="Arial"/>
          <w:b/>
          <w:sz w:val="48"/>
          <w:szCs w:val="48"/>
        </w:rPr>
      </w:pPr>
      <w:bookmarkStart w:id="0" w:name="_Hlk86398357"/>
      <w:r w:rsidRPr="00E367FA">
        <w:rPr>
          <w:rFonts w:ascii="Arial" w:hAnsi="Arial" w:cs="Arial"/>
          <w:b/>
          <w:sz w:val="48"/>
          <w:szCs w:val="48"/>
        </w:rPr>
        <w:t xml:space="preserve">Assessment </w:t>
      </w:r>
      <w:r w:rsidR="000168F6">
        <w:rPr>
          <w:rFonts w:ascii="Arial" w:hAnsi="Arial" w:cs="Arial"/>
          <w:b/>
          <w:sz w:val="48"/>
          <w:szCs w:val="48"/>
        </w:rPr>
        <w:t>2</w:t>
      </w:r>
      <w:r w:rsidRPr="00E367FA">
        <w:rPr>
          <w:rFonts w:ascii="Arial" w:hAnsi="Arial" w:cs="Arial"/>
          <w:b/>
          <w:sz w:val="48"/>
          <w:szCs w:val="48"/>
        </w:rPr>
        <w:t xml:space="preserve"> </w:t>
      </w:r>
    </w:p>
    <w:p w14:paraId="271A0B84" w14:textId="77777777" w:rsidR="00B74768" w:rsidRPr="00E367FA" w:rsidRDefault="00B74768" w:rsidP="00B74768">
      <w:pPr>
        <w:jc w:val="center"/>
        <w:rPr>
          <w:rFonts w:ascii="Arial" w:hAnsi="Arial" w:cs="Arial"/>
          <w:b/>
          <w:sz w:val="48"/>
          <w:szCs w:val="48"/>
        </w:rPr>
      </w:pPr>
      <w:r w:rsidRPr="00E367FA">
        <w:rPr>
          <w:rFonts w:ascii="Arial" w:hAnsi="Arial" w:cs="Arial"/>
          <w:b/>
          <w:sz w:val="48"/>
          <w:szCs w:val="48"/>
        </w:rPr>
        <w:t>Supporting Paper</w:t>
      </w:r>
    </w:p>
    <w:p w14:paraId="2D389D46" w14:textId="77777777" w:rsidR="00B74768" w:rsidRPr="00E367FA" w:rsidRDefault="00B74768" w:rsidP="00B74768">
      <w:pPr>
        <w:rPr>
          <w:rFonts w:ascii="Arial" w:hAnsi="Arial" w:cs="Arial"/>
          <w:b/>
        </w:rPr>
      </w:pPr>
    </w:p>
    <w:p w14:paraId="6FF6437E" w14:textId="77777777" w:rsidR="00B74768" w:rsidRPr="00E367FA" w:rsidRDefault="00B74768" w:rsidP="00B74768">
      <w:pPr>
        <w:rPr>
          <w:rFonts w:ascii="Arial" w:hAnsi="Arial" w:cs="Arial"/>
          <w:b/>
        </w:rPr>
      </w:pPr>
    </w:p>
    <w:p w14:paraId="55883A66" w14:textId="77777777" w:rsidR="00B74768" w:rsidRPr="00E367FA" w:rsidRDefault="00B74768" w:rsidP="00B74768">
      <w:pPr>
        <w:rPr>
          <w:rFonts w:ascii="Arial" w:hAnsi="Arial" w:cs="Arial"/>
          <w:b/>
        </w:rPr>
      </w:pPr>
    </w:p>
    <w:p w14:paraId="66353E2F" w14:textId="77777777" w:rsidR="00B74768" w:rsidRPr="00E367FA" w:rsidRDefault="00B74768" w:rsidP="00B74768">
      <w:pPr>
        <w:rPr>
          <w:rFonts w:ascii="Arial" w:hAnsi="Arial" w:cs="Arial"/>
          <w:b/>
        </w:rPr>
      </w:pPr>
    </w:p>
    <w:p w14:paraId="239F76D4" w14:textId="77777777" w:rsidR="00B74768" w:rsidRPr="00E367FA" w:rsidRDefault="00B74768" w:rsidP="00B74768">
      <w:pPr>
        <w:rPr>
          <w:rFonts w:ascii="Arial" w:hAnsi="Arial" w:cs="Arial"/>
          <w:b/>
        </w:rPr>
      </w:pPr>
    </w:p>
    <w:p w14:paraId="379E701E" w14:textId="77777777" w:rsidR="00B74768" w:rsidRPr="00E367FA" w:rsidRDefault="00B74768" w:rsidP="00B74768">
      <w:pPr>
        <w:rPr>
          <w:rFonts w:ascii="Arial" w:hAnsi="Arial" w:cs="Arial"/>
          <w:b/>
        </w:rPr>
      </w:pPr>
    </w:p>
    <w:p w14:paraId="54400537" w14:textId="77777777" w:rsidR="00B74768" w:rsidRPr="00F95D7F" w:rsidRDefault="00B74768" w:rsidP="00B74768">
      <w:pPr>
        <w:rPr>
          <w:rFonts w:ascii="Arial" w:hAnsi="Arial" w:cs="Arial"/>
          <w:b/>
          <w:sz w:val="40"/>
          <w:szCs w:val="40"/>
        </w:rPr>
      </w:pPr>
      <w:r w:rsidRPr="00F95D7F">
        <w:rPr>
          <w:rFonts w:ascii="Arial" w:hAnsi="Arial" w:cs="Arial"/>
          <w:b/>
          <w:sz w:val="40"/>
          <w:szCs w:val="40"/>
        </w:rPr>
        <w:t xml:space="preserve">Student name:​ </w:t>
      </w:r>
      <w:proofErr w:type="spellStart"/>
      <w:r w:rsidRPr="00F95D7F">
        <w:rPr>
          <w:rFonts w:ascii="Arial" w:hAnsi="Arial" w:cs="Arial"/>
          <w:b/>
          <w:sz w:val="40"/>
          <w:szCs w:val="40"/>
        </w:rPr>
        <w:t>Benah</w:t>
      </w:r>
      <w:proofErr w:type="spellEnd"/>
      <w:r w:rsidRPr="00F95D7F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Pr="00F95D7F">
        <w:rPr>
          <w:rFonts w:ascii="Arial" w:hAnsi="Arial" w:cs="Arial"/>
          <w:b/>
          <w:sz w:val="40"/>
          <w:szCs w:val="40"/>
        </w:rPr>
        <w:t>Nasande</w:t>
      </w:r>
      <w:proofErr w:type="spellEnd"/>
    </w:p>
    <w:p w14:paraId="3714F269" w14:textId="77777777" w:rsidR="00B74768" w:rsidRPr="00F95D7F" w:rsidRDefault="00B74768" w:rsidP="00B74768">
      <w:pPr>
        <w:rPr>
          <w:rFonts w:ascii="Arial" w:hAnsi="Arial" w:cs="Arial"/>
          <w:b/>
          <w:sz w:val="40"/>
          <w:szCs w:val="40"/>
        </w:rPr>
      </w:pPr>
      <w:r w:rsidRPr="00F95D7F">
        <w:rPr>
          <w:rFonts w:ascii="Arial" w:hAnsi="Arial" w:cs="Arial"/>
          <w:b/>
          <w:sz w:val="40"/>
          <w:szCs w:val="40"/>
        </w:rPr>
        <w:t>Student ID: ​1917243</w:t>
      </w:r>
    </w:p>
    <w:p w14:paraId="39A48168" w14:textId="1F8F57EA" w:rsidR="00B74768" w:rsidRPr="00E367FA" w:rsidRDefault="00B74768" w:rsidP="00B74768">
      <w:pPr>
        <w:rPr>
          <w:rFonts w:ascii="Arial" w:hAnsi="Arial" w:cs="Arial"/>
          <w:b/>
          <w:sz w:val="40"/>
          <w:szCs w:val="40"/>
        </w:rPr>
      </w:pPr>
      <w:r w:rsidRPr="00E367FA">
        <w:rPr>
          <w:rFonts w:ascii="Arial" w:hAnsi="Arial" w:cs="Arial"/>
          <w:b/>
          <w:sz w:val="40"/>
          <w:szCs w:val="40"/>
        </w:rPr>
        <w:t xml:space="preserve">Module name: </w:t>
      </w:r>
      <w:r w:rsidR="001F42CB">
        <w:rPr>
          <w:rFonts w:ascii="Arial" w:hAnsi="Arial" w:cs="Arial"/>
          <w:b/>
          <w:sz w:val="40"/>
          <w:szCs w:val="40"/>
        </w:rPr>
        <w:t>Living with Care: The older person</w:t>
      </w:r>
    </w:p>
    <w:p w14:paraId="770555C2" w14:textId="17495EDC" w:rsidR="00B74768" w:rsidRPr="0047144B" w:rsidRDefault="00B74768" w:rsidP="00B74768">
      <w:pPr>
        <w:rPr>
          <w:rFonts w:ascii="Arial" w:hAnsi="Arial" w:cs="Arial"/>
          <w:b/>
          <w:sz w:val="40"/>
          <w:szCs w:val="40"/>
          <w:lang w:val="fr-FR"/>
        </w:rPr>
      </w:pPr>
      <w:r w:rsidRPr="0047144B">
        <w:rPr>
          <w:rFonts w:ascii="Arial" w:hAnsi="Arial" w:cs="Arial"/>
          <w:b/>
          <w:sz w:val="40"/>
          <w:szCs w:val="40"/>
          <w:lang w:val="fr-FR"/>
        </w:rPr>
        <w:t>Module code: BMHP600</w:t>
      </w:r>
      <w:r w:rsidR="001F42CB" w:rsidRPr="0047144B">
        <w:rPr>
          <w:rFonts w:ascii="Arial" w:hAnsi="Arial" w:cs="Arial"/>
          <w:b/>
          <w:sz w:val="40"/>
          <w:szCs w:val="40"/>
          <w:lang w:val="fr-FR"/>
        </w:rPr>
        <w:t>9</w:t>
      </w:r>
    </w:p>
    <w:p w14:paraId="22B7F1A8" w14:textId="2A71EA2D" w:rsidR="00B74768" w:rsidRPr="0047144B" w:rsidRDefault="00B74768" w:rsidP="00B74768">
      <w:pPr>
        <w:rPr>
          <w:rFonts w:ascii="Arial" w:hAnsi="Arial" w:cs="Arial"/>
          <w:b/>
          <w:sz w:val="40"/>
          <w:szCs w:val="40"/>
          <w:lang w:val="fr-FR"/>
        </w:rPr>
      </w:pPr>
      <w:r w:rsidRPr="0047144B">
        <w:rPr>
          <w:rFonts w:ascii="Arial" w:hAnsi="Arial" w:cs="Arial"/>
          <w:b/>
          <w:sz w:val="40"/>
          <w:szCs w:val="40"/>
          <w:lang w:val="fr-FR"/>
        </w:rPr>
        <w:t xml:space="preserve">Lecturer name: </w:t>
      </w:r>
      <w:r w:rsidR="000168F6" w:rsidRPr="0047144B">
        <w:rPr>
          <w:rFonts w:ascii="Arial" w:hAnsi="Arial" w:cs="Arial"/>
          <w:b/>
          <w:sz w:val="40"/>
          <w:szCs w:val="40"/>
          <w:lang w:val="fr-FR"/>
        </w:rPr>
        <w:t>Diola Biljhout</w:t>
      </w:r>
      <w:r w:rsidRPr="0047144B">
        <w:rPr>
          <w:rFonts w:ascii="Arial" w:hAnsi="Arial" w:cs="Arial"/>
          <w:b/>
          <w:sz w:val="40"/>
          <w:szCs w:val="40"/>
          <w:lang w:val="fr-FR"/>
        </w:rPr>
        <w:t> ​</w:t>
      </w:r>
    </w:p>
    <w:p w14:paraId="05BE8F61" w14:textId="41F879E4" w:rsidR="00B74768" w:rsidRPr="0047144B" w:rsidRDefault="00B74768" w:rsidP="00B74768">
      <w:pPr>
        <w:rPr>
          <w:rFonts w:ascii="Arial" w:hAnsi="Arial" w:cs="Arial"/>
          <w:b/>
          <w:sz w:val="40"/>
          <w:szCs w:val="40"/>
          <w:lang w:val="fr-FR"/>
        </w:rPr>
      </w:pPr>
      <w:r w:rsidRPr="0047144B">
        <w:rPr>
          <w:rFonts w:ascii="Arial" w:hAnsi="Arial" w:cs="Arial"/>
          <w:b/>
          <w:sz w:val="40"/>
          <w:szCs w:val="40"/>
          <w:lang w:val="fr-FR"/>
        </w:rPr>
        <w:t>Date:  1</w:t>
      </w:r>
      <w:r w:rsidR="000168F6" w:rsidRPr="0047144B">
        <w:rPr>
          <w:rFonts w:ascii="Arial" w:hAnsi="Arial" w:cs="Arial"/>
          <w:b/>
          <w:sz w:val="40"/>
          <w:szCs w:val="40"/>
          <w:lang w:val="fr-FR"/>
        </w:rPr>
        <w:t>2</w:t>
      </w:r>
      <w:r w:rsidRPr="0047144B">
        <w:rPr>
          <w:rFonts w:ascii="Arial" w:hAnsi="Arial" w:cs="Arial"/>
          <w:b/>
          <w:sz w:val="40"/>
          <w:szCs w:val="40"/>
          <w:lang w:val="fr-FR"/>
        </w:rPr>
        <w:t>/0</w:t>
      </w:r>
      <w:r w:rsidR="000168F6" w:rsidRPr="0047144B">
        <w:rPr>
          <w:rFonts w:ascii="Arial" w:hAnsi="Arial" w:cs="Arial"/>
          <w:b/>
          <w:sz w:val="40"/>
          <w:szCs w:val="40"/>
          <w:lang w:val="fr-FR"/>
        </w:rPr>
        <w:t>8</w:t>
      </w:r>
      <w:r w:rsidRPr="0047144B">
        <w:rPr>
          <w:rFonts w:ascii="Arial" w:hAnsi="Arial" w:cs="Arial"/>
          <w:b/>
          <w:sz w:val="40"/>
          <w:szCs w:val="40"/>
          <w:lang w:val="fr-FR"/>
        </w:rPr>
        <w:t>/2022</w:t>
      </w:r>
    </w:p>
    <w:p w14:paraId="7A8F2B71" w14:textId="77777777" w:rsidR="00B74768" w:rsidRPr="0047144B" w:rsidRDefault="00B74768" w:rsidP="00B74768">
      <w:pPr>
        <w:rPr>
          <w:rFonts w:ascii="Arial" w:hAnsi="Arial" w:cs="Arial"/>
          <w:b/>
          <w:sz w:val="40"/>
          <w:szCs w:val="40"/>
          <w:lang w:val="fr-FR"/>
        </w:rPr>
      </w:pPr>
    </w:p>
    <w:bookmarkEnd w:id="0"/>
    <w:p w14:paraId="61827886" w14:textId="77777777" w:rsidR="00B74768" w:rsidRPr="0047144B" w:rsidRDefault="00B74768" w:rsidP="00B74768">
      <w:pPr>
        <w:rPr>
          <w:rFonts w:ascii="Arial" w:hAnsi="Arial" w:cs="Arial"/>
          <w:b/>
          <w:bCs/>
          <w:sz w:val="40"/>
          <w:szCs w:val="40"/>
          <w:lang w:val="fr-FR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233411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568ADD" w14:textId="77777777" w:rsidR="00B74768" w:rsidRPr="0047144B" w:rsidRDefault="00B74768" w:rsidP="00B74768">
          <w:pPr>
            <w:pStyle w:val="TOCHeading"/>
            <w:rPr>
              <w:lang w:val="fr-FR"/>
            </w:rPr>
          </w:pPr>
          <w:r w:rsidRPr="0047144B">
            <w:rPr>
              <w:lang w:val="fr-FR"/>
            </w:rPr>
            <w:t>Contents</w:t>
          </w:r>
        </w:p>
        <w:p w14:paraId="53B86E39" w14:textId="43FDFD22" w:rsidR="00846729" w:rsidRDefault="00B74768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1135672" w:history="1">
            <w:r w:rsidR="00846729" w:rsidRPr="00AC3055">
              <w:rPr>
                <w:rStyle w:val="Hyperlink"/>
                <w:noProof/>
              </w:rPr>
              <w:t>Introduction</w:t>
            </w:r>
            <w:r w:rsidR="00846729">
              <w:rPr>
                <w:noProof/>
                <w:webHidden/>
              </w:rPr>
              <w:tab/>
            </w:r>
            <w:r w:rsidR="00846729">
              <w:rPr>
                <w:noProof/>
                <w:webHidden/>
              </w:rPr>
              <w:fldChar w:fldCharType="begin"/>
            </w:r>
            <w:r w:rsidR="00846729">
              <w:rPr>
                <w:noProof/>
                <w:webHidden/>
              </w:rPr>
              <w:instrText xml:space="preserve"> PAGEREF _Toc111135672 \h </w:instrText>
            </w:r>
            <w:r w:rsidR="00846729">
              <w:rPr>
                <w:noProof/>
                <w:webHidden/>
              </w:rPr>
            </w:r>
            <w:r w:rsidR="00846729">
              <w:rPr>
                <w:noProof/>
                <w:webHidden/>
              </w:rPr>
              <w:fldChar w:fldCharType="separate"/>
            </w:r>
            <w:r w:rsidR="00846729">
              <w:rPr>
                <w:noProof/>
                <w:webHidden/>
              </w:rPr>
              <w:t>2</w:t>
            </w:r>
            <w:r w:rsidR="00846729">
              <w:rPr>
                <w:noProof/>
                <w:webHidden/>
              </w:rPr>
              <w:fldChar w:fldCharType="end"/>
            </w:r>
          </w:hyperlink>
        </w:p>
        <w:p w14:paraId="65696423" w14:textId="520A6C06" w:rsidR="00846729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1135673" w:history="1">
            <w:r w:rsidR="00846729" w:rsidRPr="00AC3055">
              <w:rPr>
                <w:rStyle w:val="Hyperlink"/>
                <w:noProof/>
              </w:rPr>
              <w:t>My standpoint on this debate</w:t>
            </w:r>
            <w:r w:rsidR="00846729">
              <w:rPr>
                <w:noProof/>
                <w:webHidden/>
              </w:rPr>
              <w:tab/>
            </w:r>
            <w:r w:rsidR="00846729">
              <w:rPr>
                <w:noProof/>
                <w:webHidden/>
              </w:rPr>
              <w:fldChar w:fldCharType="begin"/>
            </w:r>
            <w:r w:rsidR="00846729">
              <w:rPr>
                <w:noProof/>
                <w:webHidden/>
              </w:rPr>
              <w:instrText xml:space="preserve"> PAGEREF _Toc111135673 \h </w:instrText>
            </w:r>
            <w:r w:rsidR="00846729">
              <w:rPr>
                <w:noProof/>
                <w:webHidden/>
              </w:rPr>
            </w:r>
            <w:r w:rsidR="00846729">
              <w:rPr>
                <w:noProof/>
                <w:webHidden/>
              </w:rPr>
              <w:fldChar w:fldCharType="separate"/>
            </w:r>
            <w:r w:rsidR="00846729">
              <w:rPr>
                <w:noProof/>
                <w:webHidden/>
              </w:rPr>
              <w:t>2</w:t>
            </w:r>
            <w:r w:rsidR="00846729">
              <w:rPr>
                <w:noProof/>
                <w:webHidden/>
              </w:rPr>
              <w:fldChar w:fldCharType="end"/>
            </w:r>
          </w:hyperlink>
        </w:p>
        <w:p w14:paraId="17336DFB" w14:textId="1AF93224" w:rsidR="00846729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1135674" w:history="1">
            <w:r w:rsidR="00846729" w:rsidRPr="00AC3055">
              <w:rPr>
                <w:rStyle w:val="Hyperlink"/>
                <w:noProof/>
              </w:rPr>
              <w:t>The other views on the debate</w:t>
            </w:r>
            <w:r w:rsidR="00846729">
              <w:rPr>
                <w:noProof/>
                <w:webHidden/>
              </w:rPr>
              <w:tab/>
            </w:r>
            <w:r w:rsidR="00846729">
              <w:rPr>
                <w:noProof/>
                <w:webHidden/>
              </w:rPr>
              <w:fldChar w:fldCharType="begin"/>
            </w:r>
            <w:r w:rsidR="00846729">
              <w:rPr>
                <w:noProof/>
                <w:webHidden/>
              </w:rPr>
              <w:instrText xml:space="preserve"> PAGEREF _Toc111135674 \h </w:instrText>
            </w:r>
            <w:r w:rsidR="00846729">
              <w:rPr>
                <w:noProof/>
                <w:webHidden/>
              </w:rPr>
            </w:r>
            <w:r w:rsidR="00846729">
              <w:rPr>
                <w:noProof/>
                <w:webHidden/>
              </w:rPr>
              <w:fldChar w:fldCharType="separate"/>
            </w:r>
            <w:r w:rsidR="00846729">
              <w:rPr>
                <w:noProof/>
                <w:webHidden/>
              </w:rPr>
              <w:t>3</w:t>
            </w:r>
            <w:r w:rsidR="00846729">
              <w:rPr>
                <w:noProof/>
                <w:webHidden/>
              </w:rPr>
              <w:fldChar w:fldCharType="end"/>
            </w:r>
          </w:hyperlink>
        </w:p>
        <w:p w14:paraId="2B0EF2CD" w14:textId="780E410B" w:rsidR="00846729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1135675" w:history="1">
            <w:r w:rsidR="00846729" w:rsidRPr="00AC3055">
              <w:rPr>
                <w:rStyle w:val="Hyperlink"/>
                <w:noProof/>
              </w:rPr>
              <w:t>What I think about the points discussed</w:t>
            </w:r>
            <w:r w:rsidR="00846729">
              <w:rPr>
                <w:noProof/>
                <w:webHidden/>
              </w:rPr>
              <w:tab/>
            </w:r>
            <w:r w:rsidR="00846729">
              <w:rPr>
                <w:noProof/>
                <w:webHidden/>
              </w:rPr>
              <w:fldChar w:fldCharType="begin"/>
            </w:r>
            <w:r w:rsidR="00846729">
              <w:rPr>
                <w:noProof/>
                <w:webHidden/>
              </w:rPr>
              <w:instrText xml:space="preserve"> PAGEREF _Toc111135675 \h </w:instrText>
            </w:r>
            <w:r w:rsidR="00846729">
              <w:rPr>
                <w:noProof/>
                <w:webHidden/>
              </w:rPr>
            </w:r>
            <w:r w:rsidR="00846729">
              <w:rPr>
                <w:noProof/>
                <w:webHidden/>
              </w:rPr>
              <w:fldChar w:fldCharType="separate"/>
            </w:r>
            <w:r w:rsidR="00846729">
              <w:rPr>
                <w:noProof/>
                <w:webHidden/>
              </w:rPr>
              <w:t>3</w:t>
            </w:r>
            <w:r w:rsidR="00846729">
              <w:rPr>
                <w:noProof/>
                <w:webHidden/>
              </w:rPr>
              <w:fldChar w:fldCharType="end"/>
            </w:r>
          </w:hyperlink>
        </w:p>
        <w:p w14:paraId="77857A49" w14:textId="02CD58CB" w:rsidR="00846729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1135676" w:history="1">
            <w:r w:rsidR="00846729" w:rsidRPr="00AC3055">
              <w:rPr>
                <w:rStyle w:val="Hyperlink"/>
                <w:noProof/>
              </w:rPr>
              <w:t>Statistics on the ageing UK population</w:t>
            </w:r>
            <w:r w:rsidR="00846729">
              <w:rPr>
                <w:noProof/>
                <w:webHidden/>
              </w:rPr>
              <w:tab/>
            </w:r>
            <w:r w:rsidR="00846729">
              <w:rPr>
                <w:noProof/>
                <w:webHidden/>
              </w:rPr>
              <w:fldChar w:fldCharType="begin"/>
            </w:r>
            <w:r w:rsidR="00846729">
              <w:rPr>
                <w:noProof/>
                <w:webHidden/>
              </w:rPr>
              <w:instrText xml:space="preserve"> PAGEREF _Toc111135676 \h </w:instrText>
            </w:r>
            <w:r w:rsidR="00846729">
              <w:rPr>
                <w:noProof/>
                <w:webHidden/>
              </w:rPr>
            </w:r>
            <w:r w:rsidR="00846729">
              <w:rPr>
                <w:noProof/>
                <w:webHidden/>
              </w:rPr>
              <w:fldChar w:fldCharType="separate"/>
            </w:r>
            <w:r w:rsidR="00846729">
              <w:rPr>
                <w:noProof/>
                <w:webHidden/>
              </w:rPr>
              <w:t>3</w:t>
            </w:r>
            <w:r w:rsidR="00846729">
              <w:rPr>
                <w:noProof/>
                <w:webHidden/>
              </w:rPr>
              <w:fldChar w:fldCharType="end"/>
            </w:r>
          </w:hyperlink>
        </w:p>
        <w:p w14:paraId="56B13E3A" w14:textId="0A0913FE" w:rsidR="00846729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1135677" w:history="1">
            <w:r w:rsidR="00846729" w:rsidRPr="00AC3055">
              <w:rPr>
                <w:rStyle w:val="Hyperlink"/>
                <w:noProof/>
              </w:rPr>
              <w:t>Current government support or services in place to support the UK elderly population</w:t>
            </w:r>
            <w:r w:rsidR="00846729">
              <w:rPr>
                <w:noProof/>
                <w:webHidden/>
              </w:rPr>
              <w:tab/>
            </w:r>
            <w:r w:rsidR="00846729">
              <w:rPr>
                <w:noProof/>
                <w:webHidden/>
              </w:rPr>
              <w:fldChar w:fldCharType="begin"/>
            </w:r>
            <w:r w:rsidR="00846729">
              <w:rPr>
                <w:noProof/>
                <w:webHidden/>
              </w:rPr>
              <w:instrText xml:space="preserve"> PAGEREF _Toc111135677 \h </w:instrText>
            </w:r>
            <w:r w:rsidR="00846729">
              <w:rPr>
                <w:noProof/>
                <w:webHidden/>
              </w:rPr>
            </w:r>
            <w:r w:rsidR="00846729">
              <w:rPr>
                <w:noProof/>
                <w:webHidden/>
              </w:rPr>
              <w:fldChar w:fldCharType="separate"/>
            </w:r>
            <w:r w:rsidR="00846729">
              <w:rPr>
                <w:noProof/>
                <w:webHidden/>
              </w:rPr>
              <w:t>4</w:t>
            </w:r>
            <w:r w:rsidR="00846729">
              <w:rPr>
                <w:noProof/>
                <w:webHidden/>
              </w:rPr>
              <w:fldChar w:fldCharType="end"/>
            </w:r>
          </w:hyperlink>
        </w:p>
        <w:p w14:paraId="68AD0CB6" w14:textId="48BF7015" w:rsidR="00846729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1135678" w:history="1">
            <w:r w:rsidR="00846729" w:rsidRPr="00AC3055">
              <w:rPr>
                <w:rStyle w:val="Hyperlink"/>
                <w:noProof/>
              </w:rPr>
              <w:t>Impact of the Covid-19 pandemic on the older person and relevant services</w:t>
            </w:r>
            <w:r w:rsidR="00846729">
              <w:rPr>
                <w:noProof/>
                <w:webHidden/>
              </w:rPr>
              <w:tab/>
            </w:r>
            <w:r w:rsidR="00846729">
              <w:rPr>
                <w:noProof/>
                <w:webHidden/>
              </w:rPr>
              <w:fldChar w:fldCharType="begin"/>
            </w:r>
            <w:r w:rsidR="00846729">
              <w:rPr>
                <w:noProof/>
                <w:webHidden/>
              </w:rPr>
              <w:instrText xml:space="preserve"> PAGEREF _Toc111135678 \h </w:instrText>
            </w:r>
            <w:r w:rsidR="00846729">
              <w:rPr>
                <w:noProof/>
                <w:webHidden/>
              </w:rPr>
            </w:r>
            <w:r w:rsidR="00846729">
              <w:rPr>
                <w:noProof/>
                <w:webHidden/>
              </w:rPr>
              <w:fldChar w:fldCharType="separate"/>
            </w:r>
            <w:r w:rsidR="00846729">
              <w:rPr>
                <w:noProof/>
                <w:webHidden/>
              </w:rPr>
              <w:t>4</w:t>
            </w:r>
            <w:r w:rsidR="00846729">
              <w:rPr>
                <w:noProof/>
                <w:webHidden/>
              </w:rPr>
              <w:fldChar w:fldCharType="end"/>
            </w:r>
          </w:hyperlink>
        </w:p>
        <w:p w14:paraId="51CD938F" w14:textId="2A771C39" w:rsidR="00846729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11135679" w:history="1">
            <w:r w:rsidR="00846729" w:rsidRPr="00AC3055">
              <w:rPr>
                <w:rStyle w:val="Hyperlink"/>
                <w:noProof/>
              </w:rPr>
              <w:t>References</w:t>
            </w:r>
            <w:r w:rsidR="00846729">
              <w:rPr>
                <w:noProof/>
                <w:webHidden/>
              </w:rPr>
              <w:tab/>
            </w:r>
            <w:r w:rsidR="00846729">
              <w:rPr>
                <w:noProof/>
                <w:webHidden/>
              </w:rPr>
              <w:fldChar w:fldCharType="begin"/>
            </w:r>
            <w:r w:rsidR="00846729">
              <w:rPr>
                <w:noProof/>
                <w:webHidden/>
              </w:rPr>
              <w:instrText xml:space="preserve"> PAGEREF _Toc111135679 \h </w:instrText>
            </w:r>
            <w:r w:rsidR="00846729">
              <w:rPr>
                <w:noProof/>
                <w:webHidden/>
              </w:rPr>
            </w:r>
            <w:r w:rsidR="00846729">
              <w:rPr>
                <w:noProof/>
                <w:webHidden/>
              </w:rPr>
              <w:fldChar w:fldCharType="separate"/>
            </w:r>
            <w:r w:rsidR="00846729">
              <w:rPr>
                <w:noProof/>
                <w:webHidden/>
              </w:rPr>
              <w:t>4</w:t>
            </w:r>
            <w:r w:rsidR="00846729">
              <w:rPr>
                <w:noProof/>
                <w:webHidden/>
              </w:rPr>
              <w:fldChar w:fldCharType="end"/>
            </w:r>
          </w:hyperlink>
        </w:p>
        <w:p w14:paraId="1066FB42" w14:textId="56A2AEF0" w:rsidR="00B74768" w:rsidRDefault="00B74768" w:rsidP="00B74768">
          <w:r>
            <w:rPr>
              <w:b/>
              <w:bCs/>
              <w:noProof/>
            </w:rPr>
            <w:fldChar w:fldCharType="end"/>
          </w:r>
        </w:p>
      </w:sdtContent>
    </w:sdt>
    <w:p w14:paraId="11F0AD78" w14:textId="593B8406" w:rsidR="00B74768" w:rsidRDefault="00B74768">
      <w:pPr>
        <w:rPr>
          <w:rFonts w:ascii="Arial" w:hAnsi="Arial" w:cs="Arial"/>
          <w:b/>
        </w:rPr>
      </w:pPr>
    </w:p>
    <w:p w14:paraId="35F04680" w14:textId="635D6B77" w:rsidR="006B6510" w:rsidRDefault="00A858EA" w:rsidP="00E41BF5">
      <w:r w:rsidRPr="001E1636">
        <w:rPr>
          <w:rFonts w:ascii="Arial" w:hAnsi="Arial" w:cs="Arial"/>
          <w:b/>
        </w:rPr>
        <w:t xml:space="preserve">The Ageing population in the </w:t>
      </w:r>
      <w:r w:rsidR="00E2722C">
        <w:rPr>
          <w:rFonts w:ascii="Arial" w:hAnsi="Arial" w:cs="Arial"/>
          <w:b/>
        </w:rPr>
        <w:t xml:space="preserve">UK </w:t>
      </w:r>
      <w:r w:rsidR="007D0528" w:rsidRPr="001E1636">
        <w:rPr>
          <w:rFonts w:ascii="Arial" w:hAnsi="Arial" w:cs="Arial"/>
          <w:b/>
        </w:rPr>
        <w:t xml:space="preserve">does not pose challenges for the health and </w:t>
      </w:r>
      <w:r w:rsidR="006200FC" w:rsidRPr="001E1636">
        <w:rPr>
          <w:rFonts w:ascii="Arial" w:hAnsi="Arial" w:cs="Arial"/>
          <w:b/>
        </w:rPr>
        <w:t xml:space="preserve">social </w:t>
      </w:r>
      <w:r w:rsidR="007D0528" w:rsidRPr="001E1636">
        <w:rPr>
          <w:rFonts w:ascii="Arial" w:hAnsi="Arial" w:cs="Arial"/>
          <w:b/>
        </w:rPr>
        <w:t>care system</w:t>
      </w:r>
      <w:r w:rsidR="00237BAE" w:rsidRPr="001E1636">
        <w:t xml:space="preserve"> </w:t>
      </w:r>
    </w:p>
    <w:p w14:paraId="6E489157" w14:textId="4A5768D6" w:rsidR="00E0482F" w:rsidRPr="00E0482F" w:rsidRDefault="00E0482F" w:rsidP="00B74768">
      <w:pPr>
        <w:pStyle w:val="Heading1"/>
      </w:pPr>
      <w:bookmarkStart w:id="1" w:name="_Toc111135672"/>
      <w:r w:rsidRPr="00E0482F">
        <w:t>Introduction</w:t>
      </w:r>
      <w:bookmarkEnd w:id="1"/>
    </w:p>
    <w:p w14:paraId="7A9DB796" w14:textId="4351C48F" w:rsidR="00E2722C" w:rsidRDefault="00E2722C" w:rsidP="006B6510">
      <w:pPr>
        <w:spacing w:after="0" w:line="360" w:lineRule="auto"/>
      </w:pPr>
      <w:r>
        <w:t>For this debate, I am a proposer and I agree that the ageing</w:t>
      </w:r>
      <w:r w:rsidR="000E1D53">
        <w:t xml:space="preserve"> population in the UK does not pose challenges for the health and social care system.</w:t>
      </w:r>
    </w:p>
    <w:p w14:paraId="67852F76" w14:textId="529B560F" w:rsidR="00B74768" w:rsidRDefault="00B74768" w:rsidP="00A559BD">
      <w:pPr>
        <w:pStyle w:val="Heading1"/>
      </w:pPr>
      <w:bookmarkStart w:id="2" w:name="_Toc111135673"/>
      <w:r>
        <w:t>My standpoint o</w:t>
      </w:r>
      <w:r w:rsidR="00A559BD">
        <w:t xml:space="preserve">n this </w:t>
      </w:r>
      <w:r w:rsidR="00A559BD" w:rsidRPr="00A559BD">
        <w:t>debate</w:t>
      </w:r>
      <w:bookmarkEnd w:id="2"/>
    </w:p>
    <w:p w14:paraId="43960BD0" w14:textId="40A2A71C" w:rsidR="003B613C" w:rsidRDefault="00990788" w:rsidP="002D389B">
      <w:pPr>
        <w:spacing w:after="0" w:line="360" w:lineRule="auto"/>
      </w:pPr>
      <w:r>
        <w:t>My reasons for my stand</w:t>
      </w:r>
      <w:r w:rsidR="00EF09EA">
        <w:t>point are</w:t>
      </w:r>
      <w:r w:rsidR="00FC4E56">
        <w:t xml:space="preserve"> we are all growing older and one day we want to be treated kindly </w:t>
      </w:r>
      <w:r w:rsidR="002D389B">
        <w:t xml:space="preserve">by the younger generations. </w:t>
      </w:r>
      <w:r w:rsidR="003B613C">
        <w:t>Older person</w:t>
      </w:r>
      <w:r w:rsidR="00374DED">
        <w:t>s are role models in our society and are the architects of the Great Britain.</w:t>
      </w:r>
      <w:r w:rsidR="002D389B">
        <w:t xml:space="preserve"> They are the founders of services for example the NHS and</w:t>
      </w:r>
      <w:r w:rsidR="00792A05">
        <w:t xml:space="preserve"> the education system. </w:t>
      </w:r>
      <w:r w:rsidR="003250F9">
        <w:t>They are our family members and have passed on knowledge</w:t>
      </w:r>
      <w:r w:rsidR="00815B89">
        <w:t xml:space="preserve"> to us and we are just building on their skills.</w:t>
      </w:r>
    </w:p>
    <w:p w14:paraId="7C5629C1" w14:textId="295B8682" w:rsidR="00AD2A01" w:rsidRDefault="00241D23" w:rsidP="00BC4E01">
      <w:pPr>
        <w:spacing w:after="0" w:line="360" w:lineRule="auto"/>
      </w:pPr>
      <w:r>
        <w:t>Older people can still contribute to the economy because they do other jobs such as business</w:t>
      </w:r>
      <w:r w:rsidR="0020013F">
        <w:t xml:space="preserve">es </w:t>
      </w:r>
      <w:r w:rsidR="007F044B">
        <w:t xml:space="preserve">even when they are retired. They </w:t>
      </w:r>
      <w:r w:rsidR="00877753">
        <w:t>can act as trainers for younger people</w:t>
      </w:r>
      <w:r w:rsidR="0020013F">
        <w:t xml:space="preserve"> and give them experiences to learn from. </w:t>
      </w:r>
      <w:r w:rsidR="004309D9">
        <w:t xml:space="preserve">They can volunteer to support causes such as organising community events and </w:t>
      </w:r>
      <w:r w:rsidR="00BC4E01">
        <w:t xml:space="preserve">in charity work. </w:t>
      </w:r>
      <w:r w:rsidR="00720F7C">
        <w:t xml:space="preserve">Grandmothers can help to </w:t>
      </w:r>
      <w:r w:rsidR="009C46E4">
        <w:t>look after their grandchildren</w:t>
      </w:r>
      <w:r w:rsidR="00292DD1">
        <w:t xml:space="preserve"> while their parents are at work.</w:t>
      </w:r>
      <w:r w:rsidR="008F0694">
        <w:t xml:space="preserve"> </w:t>
      </w:r>
      <w:r w:rsidR="000C0CCF">
        <w:t>This care work can be paid for so that older people earn some money to support themselves (ONS, 20</w:t>
      </w:r>
      <w:r w:rsidR="00ED3FC0">
        <w:t xml:space="preserve">18 UK). </w:t>
      </w:r>
    </w:p>
    <w:p w14:paraId="018A99DF" w14:textId="77777777" w:rsidR="004309D9" w:rsidRDefault="004309D9" w:rsidP="002D389B">
      <w:pPr>
        <w:spacing w:after="0" w:line="360" w:lineRule="auto"/>
      </w:pPr>
    </w:p>
    <w:p w14:paraId="476EB9CE" w14:textId="7C631E34" w:rsidR="00D87512" w:rsidRDefault="00D87512" w:rsidP="002D389B">
      <w:pPr>
        <w:spacing w:after="0" w:line="360" w:lineRule="auto"/>
      </w:pPr>
      <w:r>
        <w:t xml:space="preserve">Older people </w:t>
      </w:r>
      <w:r w:rsidR="00010138">
        <w:t xml:space="preserve">provide emotional support and friendships, and can be depended on in the community. They keep families together, and can be </w:t>
      </w:r>
      <w:r w:rsidR="00402524">
        <w:t xml:space="preserve">act mediators and counsellors when there are disagreements between </w:t>
      </w:r>
      <w:r w:rsidR="007B5436">
        <w:t>family members, married couples and community members.</w:t>
      </w:r>
    </w:p>
    <w:p w14:paraId="11AD858B" w14:textId="77777777" w:rsidR="00010138" w:rsidRDefault="00010138" w:rsidP="002D389B">
      <w:pPr>
        <w:spacing w:after="0" w:line="360" w:lineRule="auto"/>
      </w:pPr>
    </w:p>
    <w:p w14:paraId="19F6A5D2" w14:textId="7F0F791B" w:rsidR="00241D23" w:rsidRDefault="008F0694" w:rsidP="002D389B">
      <w:pPr>
        <w:spacing w:after="0" w:line="360" w:lineRule="auto"/>
      </w:pPr>
      <w:r>
        <w:t xml:space="preserve">I disagree that </w:t>
      </w:r>
      <w:r w:rsidR="00871701">
        <w:t>older people</w:t>
      </w:r>
      <w:r w:rsidR="00BA7993">
        <w:t xml:space="preserve"> are a </w:t>
      </w:r>
      <w:r w:rsidR="00BB41E1">
        <w:t xml:space="preserve">financial </w:t>
      </w:r>
      <w:r w:rsidR="00BA7993">
        <w:t>burden to the economy because during their working days, they paid t</w:t>
      </w:r>
      <w:r w:rsidR="008B73F4">
        <w:t xml:space="preserve">axes for more than </w:t>
      </w:r>
      <w:r w:rsidR="00A95C5C">
        <w:t>4</w:t>
      </w:r>
      <w:r w:rsidR="008B73F4">
        <w:t>0 years and so whatever the government spends on them is th</w:t>
      </w:r>
      <w:r w:rsidR="00BB41E1">
        <w:t>eir money which they get in form of pension</w:t>
      </w:r>
      <w:r w:rsidR="00785D69">
        <w:t>.</w:t>
      </w:r>
    </w:p>
    <w:p w14:paraId="5EFD4039" w14:textId="77777777" w:rsidR="00785D69" w:rsidRDefault="00785D69" w:rsidP="002D389B">
      <w:pPr>
        <w:spacing w:after="0" w:line="360" w:lineRule="auto"/>
      </w:pPr>
    </w:p>
    <w:p w14:paraId="23A7017E" w14:textId="262CBAD4" w:rsidR="00EF09EA" w:rsidRDefault="002555CE" w:rsidP="00EF09EA">
      <w:pPr>
        <w:spacing w:after="0" w:line="360" w:lineRule="auto"/>
      </w:pPr>
      <w:r>
        <w:t>Most of the old people live alone, but they are not lonely because they have technology</w:t>
      </w:r>
      <w:r w:rsidR="002264FE">
        <w:t>, they can socialise, engage in groups and dating sites to give them company.</w:t>
      </w:r>
      <w:r w:rsidR="00785D69">
        <w:t xml:space="preserve"> Most older people prefer to live</w:t>
      </w:r>
      <w:r w:rsidR="002B4C0B">
        <w:t xml:space="preserve"> in the country, away from the cities which prevents overcrowding.</w:t>
      </w:r>
    </w:p>
    <w:p w14:paraId="1558E74B" w14:textId="77777777" w:rsidR="001B26AA" w:rsidRDefault="001B26AA" w:rsidP="00A559BD">
      <w:pPr>
        <w:pStyle w:val="Heading1"/>
      </w:pPr>
      <w:bookmarkStart w:id="3" w:name="_Toc111135674"/>
      <w:r>
        <w:t>The other views on the debate</w:t>
      </w:r>
      <w:bookmarkEnd w:id="3"/>
    </w:p>
    <w:p w14:paraId="21F4A176" w14:textId="02445529" w:rsidR="00E93F6F" w:rsidRDefault="00E93F6F" w:rsidP="001B26AA">
      <w:pPr>
        <w:spacing w:after="0" w:line="360" w:lineRule="auto"/>
      </w:pPr>
      <w:r w:rsidRPr="00E93F6F">
        <w:t xml:space="preserve">The </w:t>
      </w:r>
      <w:r>
        <w:t xml:space="preserve">opposing views </w:t>
      </w:r>
      <w:r w:rsidR="00C455DA">
        <w:t>were that there are so many older people in the UK who are not working and contributing to the economy</w:t>
      </w:r>
      <w:r w:rsidR="00BD2BD5">
        <w:t xml:space="preserve"> productively. They have so many demands on housing, food, medicine, health care, social care which are all provided from the government</w:t>
      </w:r>
      <w:r w:rsidR="00936E8E">
        <w:t>. This takes away money that would have been invested in other activities for example</w:t>
      </w:r>
      <w:r w:rsidR="00510AE6">
        <w:t xml:space="preserve"> </w:t>
      </w:r>
      <w:r w:rsidR="00FB019C">
        <w:t>charities to support children and cancer research.</w:t>
      </w:r>
      <w:r w:rsidR="00702841">
        <w:t xml:space="preserve"> </w:t>
      </w:r>
    </w:p>
    <w:p w14:paraId="2011117B" w14:textId="03A6B28A" w:rsidR="00345B1A" w:rsidRDefault="00345B1A" w:rsidP="004C090F">
      <w:pPr>
        <w:pStyle w:val="Heading1"/>
      </w:pPr>
      <w:bookmarkStart w:id="4" w:name="_Toc111135675"/>
      <w:r>
        <w:t xml:space="preserve">What I think about the </w:t>
      </w:r>
      <w:r w:rsidR="004C090F">
        <w:t>points discussed</w:t>
      </w:r>
      <w:bookmarkEnd w:id="4"/>
    </w:p>
    <w:p w14:paraId="4C217912" w14:textId="525C3403" w:rsidR="00DF60F3" w:rsidRDefault="00242F8B" w:rsidP="001B26AA">
      <w:pPr>
        <w:spacing w:after="0" w:line="360" w:lineRule="auto"/>
      </w:pPr>
      <w:r>
        <w:t xml:space="preserve">It is true that older people are more likely to have more than long-term condition such as diabetes, </w:t>
      </w:r>
      <w:r w:rsidR="00195A06">
        <w:t xml:space="preserve">heart disease, kidney disease and </w:t>
      </w:r>
      <w:r w:rsidR="00D20EBB">
        <w:t xml:space="preserve">respiratory illnesses. </w:t>
      </w:r>
      <w:r w:rsidR="00CB619D">
        <w:t xml:space="preserve">Older people should be supported to live healthier lives through </w:t>
      </w:r>
      <w:r w:rsidR="00C96FA8">
        <w:t xml:space="preserve">physical exercise, </w:t>
      </w:r>
      <w:r w:rsidR="00DF60F3">
        <w:t>good nutrition such as free vitamin supplements,</w:t>
      </w:r>
      <w:r w:rsidR="00991141">
        <w:t xml:space="preserve"> regular health checks and </w:t>
      </w:r>
      <w:r w:rsidR="00131F24">
        <w:t>vaccinations such as flu jab (NHS, 2022)</w:t>
      </w:r>
      <w:r w:rsidR="00DA0870">
        <w:t>. The loneliness, depression or anxiety that comes with old age can be avoided by helping older people</w:t>
      </w:r>
      <w:r w:rsidR="00991141">
        <w:t xml:space="preserve"> </w:t>
      </w:r>
      <w:r w:rsidR="00DF60F3">
        <w:t>keep</w:t>
      </w:r>
      <w:r w:rsidR="00991141">
        <w:t xml:space="preserve"> </w:t>
      </w:r>
      <w:r w:rsidR="00DF60F3">
        <w:t xml:space="preserve">in work and involving them in </w:t>
      </w:r>
      <w:r w:rsidR="00991141">
        <w:t xml:space="preserve">family and </w:t>
      </w:r>
      <w:r w:rsidR="00DF60F3">
        <w:t xml:space="preserve">community activities. </w:t>
      </w:r>
      <w:r w:rsidR="00345B1A">
        <w:t xml:space="preserve">They cans also join support charity groups  such as </w:t>
      </w:r>
      <w:proofErr w:type="spellStart"/>
      <w:r w:rsidR="00345B1A">
        <w:t>AgeUK</w:t>
      </w:r>
      <w:proofErr w:type="spellEnd"/>
      <w:r w:rsidR="00D83579">
        <w:t xml:space="preserve"> to participate in social activities with their agemates (</w:t>
      </w:r>
      <w:proofErr w:type="spellStart"/>
      <w:r w:rsidR="00D83579">
        <w:t>AgeUK</w:t>
      </w:r>
      <w:proofErr w:type="spellEnd"/>
      <w:r w:rsidR="00D83579">
        <w:t xml:space="preserve"> 2022, NHS 2022).</w:t>
      </w:r>
    </w:p>
    <w:p w14:paraId="7037878C" w14:textId="77777777" w:rsidR="00345B1A" w:rsidRDefault="00345B1A" w:rsidP="001B26AA">
      <w:pPr>
        <w:spacing w:after="0" w:line="360" w:lineRule="auto"/>
      </w:pPr>
    </w:p>
    <w:p w14:paraId="7DD16A1C" w14:textId="3D1BD7EE" w:rsidR="002F5B20" w:rsidRDefault="002F5B20" w:rsidP="001B26AA">
      <w:pPr>
        <w:spacing w:after="0" w:line="360" w:lineRule="auto"/>
      </w:pPr>
      <w:r>
        <w:t xml:space="preserve">I think that even though the older population is </w:t>
      </w:r>
      <w:r w:rsidR="00261B5C">
        <w:t>increasing, proper planning by the government for the future will make sure that the economic burden</w:t>
      </w:r>
      <w:r w:rsidR="00D3553B">
        <w:t xml:space="preserve"> by caring for older people is not very high and is affordable.</w:t>
      </w:r>
    </w:p>
    <w:p w14:paraId="7F329B56" w14:textId="77777777" w:rsidR="00792A05" w:rsidRPr="00960229" w:rsidRDefault="00792A05" w:rsidP="00A559BD">
      <w:pPr>
        <w:pStyle w:val="Heading1"/>
      </w:pPr>
      <w:bookmarkStart w:id="5" w:name="_Toc111135676"/>
      <w:r w:rsidRPr="00960229">
        <w:t>Statistics on the ageing UK population</w:t>
      </w:r>
      <w:bookmarkEnd w:id="5"/>
    </w:p>
    <w:p w14:paraId="537E28B4" w14:textId="655A6D01" w:rsidR="00792A05" w:rsidRDefault="00792A05" w:rsidP="00792A05">
      <w:pPr>
        <w:spacing w:after="0" w:line="360" w:lineRule="auto"/>
      </w:pPr>
      <w:r>
        <w:t>In the UK, an older person is one that is 65 years old and above. Women after 65 are expected to live 21 years and men 18.5 years (</w:t>
      </w:r>
      <w:r w:rsidR="00CB49C4">
        <w:t>Government Office for Science, 2019</w:t>
      </w:r>
      <w:r>
        <w:t>). In 2018, 11.9 million people were above 65 or 18% of the population, compared to 1950, 5.3 million people or 11% of the population at that time. This shows that the older population is increasing.</w:t>
      </w:r>
      <w:r w:rsidR="009A4974">
        <w:t xml:space="preserve"> The Office of National Statistics projects</w:t>
      </w:r>
      <w:r w:rsidR="009A4974" w:rsidRPr="009A4974">
        <w:t xml:space="preserve"> that one in four people in the UK will be aged 65 years and over</w:t>
      </w:r>
      <w:r w:rsidR="0078136F">
        <w:t xml:space="preserve"> in 2038</w:t>
      </w:r>
      <w:r w:rsidR="009A4974">
        <w:t xml:space="preserve"> (</w:t>
      </w:r>
      <w:r w:rsidR="007F5D81">
        <w:t>ONS, 2022).</w:t>
      </w:r>
    </w:p>
    <w:p w14:paraId="26A32128" w14:textId="4200E6D9" w:rsidR="00E41BF5" w:rsidRDefault="00137FB9" w:rsidP="00A559BD">
      <w:pPr>
        <w:pStyle w:val="Heading1"/>
      </w:pPr>
      <w:bookmarkStart w:id="6" w:name="_Toc111135677"/>
      <w:r>
        <w:lastRenderedPageBreak/>
        <w:t>C</w:t>
      </w:r>
      <w:r w:rsidR="002F6504" w:rsidRPr="002F6504">
        <w:t>urrent government support or services in place to support the UK elderly population</w:t>
      </w:r>
      <w:bookmarkEnd w:id="6"/>
    </w:p>
    <w:p w14:paraId="49CE3673" w14:textId="53A24F2C" w:rsidR="001D0643" w:rsidRDefault="00DD4822" w:rsidP="001D0643">
      <w:pPr>
        <w:spacing w:after="0" w:line="360" w:lineRule="auto"/>
      </w:pPr>
      <w:r>
        <w:t>The UK Department of Health</w:t>
      </w:r>
      <w:r w:rsidR="00790D40">
        <w:t xml:space="preserve"> and Social Care</w:t>
      </w:r>
      <w:r>
        <w:t xml:space="preserve"> has the following services to </w:t>
      </w:r>
      <w:r w:rsidR="00FD4540">
        <w:t>support the elder population</w:t>
      </w:r>
      <w:r w:rsidR="00515571">
        <w:t xml:space="preserve">. </w:t>
      </w:r>
      <w:r w:rsidR="00987F80">
        <w:t>Free h</w:t>
      </w:r>
      <w:r w:rsidR="00515571">
        <w:t>ealth services are provided through the NHS</w:t>
      </w:r>
      <w:r w:rsidR="000B699F">
        <w:t xml:space="preserve"> and this includes free </w:t>
      </w:r>
      <w:r w:rsidR="00987F80">
        <w:t xml:space="preserve">primary care and </w:t>
      </w:r>
      <w:r w:rsidR="00586740">
        <w:t xml:space="preserve">hospital care. </w:t>
      </w:r>
      <w:r w:rsidR="001D0643">
        <w:t xml:space="preserve">After hospital, the NHS supports the older people by </w:t>
      </w:r>
      <w:r w:rsidR="00672A23">
        <w:t xml:space="preserve">providing </w:t>
      </w:r>
      <w:r w:rsidR="001D0643">
        <w:t>some equipment and home adaptations such as hand rails, wheel chairs</w:t>
      </w:r>
      <w:r w:rsidR="00607DA9">
        <w:t xml:space="preserve"> and nursing services in a care home when needed</w:t>
      </w:r>
      <w:r w:rsidR="009216AD">
        <w:t xml:space="preserve"> (NHS, 2022)</w:t>
      </w:r>
      <w:r w:rsidR="00607DA9">
        <w:t xml:space="preserve">. </w:t>
      </w:r>
    </w:p>
    <w:p w14:paraId="536F74E0" w14:textId="77777777" w:rsidR="00521D92" w:rsidRDefault="00521D92" w:rsidP="001D0643">
      <w:pPr>
        <w:spacing w:after="0" w:line="360" w:lineRule="auto"/>
      </w:pPr>
    </w:p>
    <w:p w14:paraId="097380B4" w14:textId="77777777" w:rsidR="0095453E" w:rsidRDefault="00607DA9" w:rsidP="00006BA9">
      <w:pPr>
        <w:spacing w:after="0" w:line="360" w:lineRule="auto"/>
      </w:pPr>
      <w:r>
        <w:t>S</w:t>
      </w:r>
      <w:r w:rsidR="00515571">
        <w:t xml:space="preserve">ocial care </w:t>
      </w:r>
      <w:r>
        <w:t>is provided</w:t>
      </w:r>
      <w:r w:rsidR="0037630C">
        <w:t xml:space="preserve"> t</w:t>
      </w:r>
      <w:r w:rsidR="00515571">
        <w:t>hrough the local authorities</w:t>
      </w:r>
      <w:r w:rsidR="00CA6E73">
        <w:t xml:space="preserve"> (councils) where the elderly live.</w:t>
      </w:r>
      <w:r w:rsidR="00B27A96">
        <w:t xml:space="preserve"> The local council provides a care and support plan that defines the type of support </w:t>
      </w:r>
      <w:r w:rsidR="00006BA9">
        <w:t>older person</w:t>
      </w:r>
      <w:r w:rsidR="00B27A96">
        <w:t xml:space="preserve"> need</w:t>
      </w:r>
      <w:r w:rsidR="00006BA9">
        <w:t>s, h</w:t>
      </w:r>
      <w:r w:rsidR="00B27A96">
        <w:t>ow this support will be given</w:t>
      </w:r>
      <w:r w:rsidR="00006BA9">
        <w:t xml:space="preserve"> and </w:t>
      </w:r>
      <w:r w:rsidR="00B27A96">
        <w:t xml:space="preserve">how much money </w:t>
      </w:r>
      <w:r w:rsidR="00A37C17">
        <w:t>the</w:t>
      </w:r>
      <w:r w:rsidR="00B27A96">
        <w:t xml:space="preserve"> council will spend on </w:t>
      </w:r>
      <w:r w:rsidR="00006BA9">
        <w:t xml:space="preserve">the </w:t>
      </w:r>
      <w:r w:rsidR="00B27A96">
        <w:t>care</w:t>
      </w:r>
      <w:r w:rsidR="00A37C17">
        <w:t xml:space="preserve"> (NHS, 2022)</w:t>
      </w:r>
      <w:r w:rsidR="00E7023A">
        <w:t xml:space="preserve">. </w:t>
      </w:r>
    </w:p>
    <w:p w14:paraId="12B39F5D" w14:textId="77777777" w:rsidR="00521D92" w:rsidRDefault="00521D92" w:rsidP="00006BA9">
      <w:pPr>
        <w:spacing w:after="0" w:line="360" w:lineRule="auto"/>
      </w:pPr>
    </w:p>
    <w:p w14:paraId="6299D7F2" w14:textId="7FF26FB0" w:rsidR="00515571" w:rsidRDefault="0095453E" w:rsidP="00006BA9">
      <w:pPr>
        <w:spacing w:after="0" w:line="360" w:lineRule="auto"/>
      </w:pPr>
      <w:r>
        <w:t xml:space="preserve">In London, the councils provide freedom passes to older people so they can travel freely across London </w:t>
      </w:r>
      <w:r w:rsidR="00027857">
        <w:t>and free local bus journeys nationally (</w:t>
      </w:r>
      <w:r w:rsidR="00521D92">
        <w:t xml:space="preserve">London Councils, 2022). </w:t>
      </w:r>
    </w:p>
    <w:p w14:paraId="6CA83BFF" w14:textId="77777777" w:rsidR="007850B7" w:rsidRDefault="007850B7" w:rsidP="00006BA9">
      <w:pPr>
        <w:spacing w:after="0" w:line="360" w:lineRule="auto"/>
      </w:pPr>
    </w:p>
    <w:p w14:paraId="1FF534E8" w14:textId="01D05F3B" w:rsidR="007850B7" w:rsidRDefault="007850B7" w:rsidP="00006BA9">
      <w:pPr>
        <w:spacing w:after="0" w:line="360" w:lineRule="auto"/>
      </w:pPr>
      <w:r>
        <w:t xml:space="preserve">Older person in the UK are entitled to Universal Credit, which is a </w:t>
      </w:r>
      <w:r w:rsidR="002E23F7">
        <w:t xml:space="preserve">living cost </w:t>
      </w:r>
      <w:r>
        <w:t xml:space="preserve">benefit given to </w:t>
      </w:r>
      <w:r w:rsidR="00DA5254">
        <w:t xml:space="preserve">every adult who is not working or with less income. It should cover housing, food, paying bills and allows the older to live decently. </w:t>
      </w:r>
      <w:r w:rsidR="009718A0">
        <w:t xml:space="preserve">In addition, </w:t>
      </w:r>
      <w:r w:rsidR="004273E1">
        <w:t>older persons are entitled to receive pensions from the government or their former employer as a law</w:t>
      </w:r>
      <w:r w:rsidR="00C256C1">
        <w:t xml:space="preserve"> to help with living costs (UK Government, 2022).</w:t>
      </w:r>
    </w:p>
    <w:p w14:paraId="24A9CBE7" w14:textId="7E15C0E5" w:rsidR="002F6504" w:rsidRPr="00137FB9" w:rsidRDefault="00FA1E72" w:rsidP="00A559BD">
      <w:pPr>
        <w:pStyle w:val="Heading1"/>
      </w:pPr>
      <w:bookmarkStart w:id="7" w:name="_Toc111135678"/>
      <w:r w:rsidRPr="00137FB9">
        <w:t>I</w:t>
      </w:r>
      <w:r w:rsidR="002F6504" w:rsidRPr="00137FB9">
        <w:t>mpact of the Covid-19 pandemic on the older person and relevant services</w:t>
      </w:r>
      <w:bookmarkEnd w:id="7"/>
    </w:p>
    <w:p w14:paraId="5087B19B" w14:textId="1843CC88" w:rsidR="00FA1E72" w:rsidRDefault="00A94289" w:rsidP="00DB15B3">
      <w:pPr>
        <w:spacing w:after="0" w:line="360" w:lineRule="auto"/>
      </w:pPr>
      <w:r>
        <w:t xml:space="preserve">Covid-19 pandemic had negative impacts on the </w:t>
      </w:r>
      <w:r w:rsidR="00E5181C">
        <w:t xml:space="preserve">physical and mental health of the older people in UK (Age UK, 2020). </w:t>
      </w:r>
      <w:r w:rsidR="0093518F">
        <w:t xml:space="preserve">. In Care home, very many older people died because they are at high risk of getting the severe disease (ONS, 2022). </w:t>
      </w:r>
      <w:r w:rsidR="004E6212">
        <w:t>The researc</w:t>
      </w:r>
      <w:r w:rsidR="00CA26FC">
        <w:t xml:space="preserve">h showed that </w:t>
      </w:r>
      <w:r w:rsidR="004B5CAE">
        <w:t xml:space="preserve">34% </w:t>
      </w:r>
      <w:r w:rsidR="00CA26FC">
        <w:t>of older patients</w:t>
      </w:r>
      <w:r w:rsidR="00650E06">
        <w:t xml:space="preserve"> </w:t>
      </w:r>
      <w:r w:rsidR="004B5CAE">
        <w:t>reported feeling more anxious since the start of the pandemic</w:t>
      </w:r>
      <w:r w:rsidR="00650E06">
        <w:t xml:space="preserve">. </w:t>
      </w:r>
      <w:r w:rsidR="004B5CAE">
        <w:t>36% agreed they felt less motivated to do the things they enjoy</w:t>
      </w:r>
      <w:r w:rsidR="0093518F">
        <w:t xml:space="preserve"> or walk as far as they used to</w:t>
      </w:r>
      <w:r w:rsidR="00DB15B3">
        <w:t xml:space="preserve"> or remember things</w:t>
      </w:r>
      <w:r w:rsidR="0093518F">
        <w:t xml:space="preserve">. </w:t>
      </w:r>
      <w:r w:rsidR="00DB15B3">
        <w:t>64% feared taking less c</w:t>
      </w:r>
      <w:r w:rsidR="004B5CAE">
        <w:t>onfident taking public transport</w:t>
      </w:r>
      <w:r w:rsidR="00DB15B3">
        <w:t xml:space="preserve"> or going to the shops. </w:t>
      </w:r>
      <w:r w:rsidR="004B5CAE">
        <w:t>26% felt less  confident spending time with family</w:t>
      </w:r>
      <w:r w:rsidR="00DB15B3">
        <w:t xml:space="preserve"> (Age</w:t>
      </w:r>
      <w:r w:rsidR="00B60099">
        <w:t xml:space="preserve"> </w:t>
      </w:r>
      <w:r w:rsidR="00DB15B3">
        <w:t>U</w:t>
      </w:r>
      <w:r w:rsidR="00B60099">
        <w:t xml:space="preserve">K, 2022). </w:t>
      </w:r>
      <w:r w:rsidR="007E197E">
        <w:t>Many older people were scared that life would never go back to normal</w:t>
      </w:r>
      <w:r w:rsidR="004C0286">
        <w:t xml:space="preserve"> (ONS, 2022).</w:t>
      </w:r>
    </w:p>
    <w:p w14:paraId="3CEB18F8" w14:textId="45B9CCE8" w:rsidR="00321076" w:rsidRDefault="00321076" w:rsidP="0062738C">
      <w:pPr>
        <w:pStyle w:val="Heading1"/>
      </w:pPr>
      <w:r>
        <w:t>Conclusion</w:t>
      </w:r>
    </w:p>
    <w:p w14:paraId="2CB938A4" w14:textId="376190E3" w:rsidR="00321076" w:rsidRDefault="00A343FE" w:rsidP="00DB15B3">
      <w:pPr>
        <w:spacing w:after="0" w:line="360" w:lineRule="auto"/>
      </w:pPr>
      <w:r>
        <w:t xml:space="preserve">Older people are important members of our society. </w:t>
      </w:r>
      <w:r w:rsidR="00321076">
        <w:t>The UK population is ag</w:t>
      </w:r>
      <w:r w:rsidR="006D1B86">
        <w:t>ing quickly than ever before and this creates challenges for managing an older population. But with proper planning, the older p</w:t>
      </w:r>
      <w:r>
        <w:t>eople can be supported to live healthy, productive and fulfilling lives</w:t>
      </w:r>
      <w:r w:rsidR="0062738C">
        <w:t>.</w:t>
      </w:r>
    </w:p>
    <w:p w14:paraId="2F3E5B57" w14:textId="3825E7E7" w:rsidR="00FD3284" w:rsidRPr="00FA1E72" w:rsidRDefault="00FA1E72" w:rsidP="00A559BD">
      <w:pPr>
        <w:pStyle w:val="Heading1"/>
      </w:pPr>
      <w:bookmarkStart w:id="8" w:name="_Toc111135679"/>
      <w:r w:rsidRPr="00FA1E72">
        <w:lastRenderedPageBreak/>
        <w:t>References</w:t>
      </w:r>
      <w:bookmarkEnd w:id="8"/>
    </w:p>
    <w:p w14:paraId="0642EFE7" w14:textId="3A5643AE" w:rsidR="00FD3284" w:rsidRDefault="00A32F30" w:rsidP="00A32F30">
      <w:pPr>
        <w:pStyle w:val="ListParagraph"/>
        <w:numPr>
          <w:ilvl w:val="0"/>
          <w:numId w:val="16"/>
        </w:numPr>
        <w:spacing w:after="0" w:line="360" w:lineRule="auto"/>
      </w:pPr>
      <w:r>
        <w:t>Office of National Statistics, UK</w:t>
      </w:r>
      <w:r w:rsidR="0037281A">
        <w:t xml:space="preserve">. </w:t>
      </w:r>
    </w:p>
    <w:p w14:paraId="24C2D2BF" w14:textId="578A6E9D" w:rsidR="00E41BF5" w:rsidRPr="008D69D4" w:rsidRDefault="00A32F30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>Government Office for Science</w:t>
      </w:r>
      <w:r w:rsidR="00153EC4">
        <w:t>, 2019. Future of Ageing Population.</w:t>
      </w:r>
      <w:r w:rsidR="008D69D4">
        <w:t xml:space="preserve"> </w:t>
      </w:r>
      <w:hyperlink r:id="rId9" w:history="1">
        <w:r w:rsidR="008D69D4" w:rsidRPr="008D69D4">
          <w:rPr>
            <w:rStyle w:val="Hyperlink"/>
          </w:rPr>
          <w:t>https://www.gov.uk/government/publications/future-of-an-ageing-population</w:t>
        </w:r>
      </w:hyperlink>
      <w:r w:rsidR="008D69D4" w:rsidRPr="008D69D4">
        <w:t xml:space="preserve"> Accessed</w:t>
      </w:r>
      <w:r w:rsidR="008D69D4">
        <w:t xml:space="preserve"> on 11 August 2022.</w:t>
      </w:r>
    </w:p>
    <w:p w14:paraId="4E52FC2A" w14:textId="1F137645" w:rsidR="00A32F30" w:rsidRDefault="00084F95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 xml:space="preserve">UK </w:t>
      </w:r>
      <w:r w:rsidR="00FD4540">
        <w:t>Department of Health</w:t>
      </w:r>
      <w:r>
        <w:t xml:space="preserve">, 2001. National Service Framework for </w:t>
      </w:r>
      <w:r w:rsidR="0053372C">
        <w:t xml:space="preserve">Older People. </w:t>
      </w:r>
      <w:hyperlink r:id="rId10" w:history="1">
        <w:r w:rsidR="00F352B2" w:rsidRPr="0043218E">
          <w:rPr>
            <w:rStyle w:val="Hyperlink"/>
          </w:rPr>
          <w:t>https://assets.publishing.service.gov.uk/government/uploads/system/uploads/attachment_data/file/198033/National_Service_Framework_for_Older_People.pdf</w:t>
        </w:r>
      </w:hyperlink>
    </w:p>
    <w:p w14:paraId="5AC952F3" w14:textId="2DD47D35" w:rsidR="00F352B2" w:rsidRDefault="00E5181C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 xml:space="preserve">Age UK, 2020. </w:t>
      </w:r>
      <w:r w:rsidR="00916FDD">
        <w:t xml:space="preserve">The impact of COVID-19 to date on older people’s mental and physical health. </w:t>
      </w:r>
      <w:hyperlink r:id="rId11" w:history="1">
        <w:r w:rsidR="006F0A2B" w:rsidRPr="0043218E">
          <w:rPr>
            <w:rStyle w:val="Hyperlink"/>
          </w:rPr>
          <w:t>https://www.ageuk.org.uk/globalassets/age-uk/documents/reports-and-publications/reports-and-briefings/health--wellbeing/the-impact-of-covid-19-on-older-people_age-uk.pdf Accessed 11 August 2022</w:t>
        </w:r>
      </w:hyperlink>
    </w:p>
    <w:p w14:paraId="67D64A9C" w14:textId="4E646F4C" w:rsidR="006F0A2B" w:rsidRDefault="00456905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 xml:space="preserve">Office of National Statistics, 2022. </w:t>
      </w:r>
      <w:r w:rsidRPr="00456905">
        <w:t>Coronavirus and social impacts on Great Britain:</w:t>
      </w:r>
      <w:r w:rsidR="004E39E7">
        <w:t xml:space="preserve"> </w:t>
      </w:r>
      <w:r w:rsidRPr="00456905">
        <w:t>April 2022</w:t>
      </w:r>
      <w:r w:rsidR="004E39E7">
        <w:t xml:space="preserve">. </w:t>
      </w:r>
      <w:hyperlink r:id="rId12" w:history="1">
        <w:r w:rsidR="00074EA4" w:rsidRPr="0043218E">
          <w:rPr>
            <w:rStyle w:val="Hyperlink"/>
          </w:rPr>
          <w:t>https://www.ons.gov.uk/peoplepopulationandcommunity/healthandsocialcare/healthandwellbeing/bulletins/coronavirusandthesocialimpactsongreatbritain/1april2022 Accessed 11 August 2022</w:t>
        </w:r>
      </w:hyperlink>
    </w:p>
    <w:p w14:paraId="69CA5439" w14:textId="52BD9A86" w:rsidR="00074EA4" w:rsidRDefault="00C91CC9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 xml:space="preserve">NHS Social Care and Support Guide, 2022. </w:t>
      </w:r>
      <w:hyperlink r:id="rId13" w:history="1">
        <w:r w:rsidR="0095453E" w:rsidRPr="0043218E">
          <w:rPr>
            <w:rStyle w:val="Hyperlink"/>
          </w:rPr>
          <w:t>https://www.nhs.uk/conditions/social-care-and-support-guide/help-from-social-services-and-charities/care-and-support-plans/</w:t>
        </w:r>
      </w:hyperlink>
      <w:r w:rsidR="003606AC" w:rsidRPr="003606AC">
        <w:t xml:space="preserve"> Accessed 11 Aug</w:t>
      </w:r>
      <w:r w:rsidR="003606AC">
        <w:t>ust 2022</w:t>
      </w:r>
    </w:p>
    <w:p w14:paraId="360B41E1" w14:textId="0E854AC7" w:rsidR="00521D92" w:rsidRDefault="00521D92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 xml:space="preserve">London councils, 2022. </w:t>
      </w:r>
      <w:hyperlink r:id="rId14" w:history="1">
        <w:r w:rsidR="007850B7" w:rsidRPr="0043218E">
          <w:rPr>
            <w:rStyle w:val="Hyperlink"/>
          </w:rPr>
          <w:t>https://www.londoncouncils.gov.uk/services/freedom-pass/older-persons-freedom-pass</w:t>
        </w:r>
      </w:hyperlink>
    </w:p>
    <w:p w14:paraId="5C867461" w14:textId="4F81B3E6" w:rsidR="007850B7" w:rsidRDefault="00C256C1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 xml:space="preserve">UK Government, 2022. </w:t>
      </w:r>
      <w:r w:rsidR="00F24B0C">
        <w:t xml:space="preserve">The basic state pension. </w:t>
      </w:r>
      <w:hyperlink r:id="rId15" w:history="1">
        <w:r w:rsidR="00F24B0C" w:rsidRPr="0043218E">
          <w:rPr>
            <w:rStyle w:val="Hyperlink"/>
          </w:rPr>
          <w:t>https://www.gov.uk/state-pension</w:t>
        </w:r>
      </w:hyperlink>
    </w:p>
    <w:p w14:paraId="0756C6AB" w14:textId="51E0E814" w:rsidR="00F24B0C" w:rsidRDefault="00F24B0C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 xml:space="preserve">UK Government, 2022. </w:t>
      </w:r>
      <w:r w:rsidR="00CA706C">
        <w:t xml:space="preserve">Universal credit. </w:t>
      </w:r>
      <w:hyperlink r:id="rId16" w:history="1">
        <w:r w:rsidR="00CA706C" w:rsidRPr="0043218E">
          <w:rPr>
            <w:rStyle w:val="Hyperlink"/>
          </w:rPr>
          <w:t>https://www.gov.uk/universal-credit</w:t>
        </w:r>
      </w:hyperlink>
    </w:p>
    <w:p w14:paraId="62278C45" w14:textId="40DC6255" w:rsidR="00CA706C" w:rsidRPr="007F5D81" w:rsidRDefault="007F5D81" w:rsidP="000C0380">
      <w:pPr>
        <w:pStyle w:val="ListParagraph"/>
        <w:numPr>
          <w:ilvl w:val="0"/>
          <w:numId w:val="16"/>
        </w:numPr>
        <w:spacing w:after="0" w:line="360" w:lineRule="auto"/>
      </w:pPr>
      <w:r>
        <w:t xml:space="preserve">Office of National Statistics UK, 2019. </w:t>
      </w:r>
      <w:hyperlink r:id="rId17" w:history="1">
        <w:r w:rsidRPr="007F5D81">
          <w:rPr>
            <w:rStyle w:val="Hyperlink"/>
          </w:rPr>
          <w:t>https://www.ons.gov.uk/peoplepopulationandcommunity/populationandmigration/populationestimates/articles/overviewoftheukpopulation/august2019</w:t>
        </w:r>
      </w:hyperlink>
      <w:r w:rsidRPr="007F5D81">
        <w:t xml:space="preserve"> Accessed 11 Aug</w:t>
      </w:r>
      <w:r>
        <w:t xml:space="preserve"> 2022.</w:t>
      </w:r>
    </w:p>
    <w:sectPr w:rsidR="00CA706C" w:rsidRPr="007F5D81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50517" w14:textId="77777777" w:rsidR="00483598" w:rsidRDefault="00483598" w:rsidP="00ED2C5C">
      <w:pPr>
        <w:spacing w:after="0" w:line="240" w:lineRule="auto"/>
      </w:pPr>
      <w:r>
        <w:separator/>
      </w:r>
    </w:p>
  </w:endnote>
  <w:endnote w:type="continuationSeparator" w:id="0">
    <w:p w14:paraId="5B4C0043" w14:textId="77777777" w:rsidR="00483598" w:rsidRDefault="00483598" w:rsidP="00ED2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4865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ED2C5C" w:rsidRDefault="00ED2C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F4E37C" w14:textId="77777777" w:rsidR="00ED2C5C" w:rsidRDefault="00ED2C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27B1B" w14:textId="77777777" w:rsidR="00483598" w:rsidRDefault="00483598" w:rsidP="00ED2C5C">
      <w:pPr>
        <w:spacing w:after="0" w:line="240" w:lineRule="auto"/>
      </w:pPr>
      <w:r>
        <w:separator/>
      </w:r>
    </w:p>
  </w:footnote>
  <w:footnote w:type="continuationSeparator" w:id="0">
    <w:p w14:paraId="2ABB2A57" w14:textId="77777777" w:rsidR="00483598" w:rsidRDefault="00483598" w:rsidP="00ED2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6D8B"/>
    <w:multiLevelType w:val="hybridMultilevel"/>
    <w:tmpl w:val="CDDA9E6A"/>
    <w:lvl w:ilvl="0" w:tplc="FFBC6B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E2057"/>
    <w:multiLevelType w:val="hybridMultilevel"/>
    <w:tmpl w:val="BE84685A"/>
    <w:lvl w:ilvl="0" w:tplc="331E7D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696558"/>
    <w:multiLevelType w:val="hybridMultilevel"/>
    <w:tmpl w:val="5DF4E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0609C"/>
    <w:multiLevelType w:val="hybridMultilevel"/>
    <w:tmpl w:val="143C80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E76B3"/>
    <w:multiLevelType w:val="hybridMultilevel"/>
    <w:tmpl w:val="F69C44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970B3"/>
    <w:multiLevelType w:val="hybridMultilevel"/>
    <w:tmpl w:val="42669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B0EC2"/>
    <w:multiLevelType w:val="hybridMultilevel"/>
    <w:tmpl w:val="A7EE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418AB"/>
    <w:multiLevelType w:val="hybridMultilevel"/>
    <w:tmpl w:val="29C0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23DB6"/>
    <w:multiLevelType w:val="hybridMultilevel"/>
    <w:tmpl w:val="76CA9138"/>
    <w:lvl w:ilvl="0" w:tplc="FFBC6B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67351F"/>
    <w:multiLevelType w:val="hybridMultilevel"/>
    <w:tmpl w:val="2E38A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996549"/>
    <w:multiLevelType w:val="hybridMultilevel"/>
    <w:tmpl w:val="DF3EF2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EE2183F"/>
    <w:multiLevelType w:val="hybridMultilevel"/>
    <w:tmpl w:val="A5486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4C4436"/>
    <w:multiLevelType w:val="hybridMultilevel"/>
    <w:tmpl w:val="2A3ED8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84A7238"/>
    <w:multiLevelType w:val="hybridMultilevel"/>
    <w:tmpl w:val="583A2F7E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4" w15:restartNumberingAfterBreak="0">
    <w:nsid w:val="7D7F4AEA"/>
    <w:multiLevelType w:val="hybridMultilevel"/>
    <w:tmpl w:val="4BE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42900"/>
    <w:multiLevelType w:val="hybridMultilevel"/>
    <w:tmpl w:val="3E522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92594">
    <w:abstractNumId w:val="14"/>
  </w:num>
  <w:num w:numId="2" w16cid:durableId="77796059">
    <w:abstractNumId w:val="1"/>
  </w:num>
  <w:num w:numId="3" w16cid:durableId="163516649">
    <w:abstractNumId w:val="10"/>
  </w:num>
  <w:num w:numId="4" w16cid:durableId="1571234318">
    <w:abstractNumId w:val="3"/>
  </w:num>
  <w:num w:numId="5" w16cid:durableId="1822575765">
    <w:abstractNumId w:val="6"/>
  </w:num>
  <w:num w:numId="6" w16cid:durableId="1645162386">
    <w:abstractNumId w:val="7"/>
  </w:num>
  <w:num w:numId="7" w16cid:durableId="958687608">
    <w:abstractNumId w:val="11"/>
  </w:num>
  <w:num w:numId="8" w16cid:durableId="2103797903">
    <w:abstractNumId w:val="13"/>
  </w:num>
  <w:num w:numId="9" w16cid:durableId="2137944868">
    <w:abstractNumId w:val="15"/>
  </w:num>
  <w:num w:numId="10" w16cid:durableId="157237019">
    <w:abstractNumId w:val="5"/>
  </w:num>
  <w:num w:numId="11" w16cid:durableId="1390880481">
    <w:abstractNumId w:val="9"/>
  </w:num>
  <w:num w:numId="12" w16cid:durableId="179465833">
    <w:abstractNumId w:val="12"/>
  </w:num>
  <w:num w:numId="13" w16cid:durableId="742022490">
    <w:abstractNumId w:val="2"/>
  </w:num>
  <w:num w:numId="14" w16cid:durableId="1072120476">
    <w:abstractNumId w:val="4"/>
  </w:num>
  <w:num w:numId="15" w16cid:durableId="1279752950">
    <w:abstractNumId w:val="0"/>
  </w:num>
  <w:num w:numId="16" w16cid:durableId="6948864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7FA"/>
    <w:rsid w:val="00005A9C"/>
    <w:rsid w:val="00006BA9"/>
    <w:rsid w:val="00006C15"/>
    <w:rsid w:val="00007FC8"/>
    <w:rsid w:val="00010138"/>
    <w:rsid w:val="00014112"/>
    <w:rsid w:val="000168F6"/>
    <w:rsid w:val="00016FD2"/>
    <w:rsid w:val="0002549E"/>
    <w:rsid w:val="00025D20"/>
    <w:rsid w:val="000272A7"/>
    <w:rsid w:val="00027857"/>
    <w:rsid w:val="00033781"/>
    <w:rsid w:val="00033802"/>
    <w:rsid w:val="00052BA0"/>
    <w:rsid w:val="00053DE9"/>
    <w:rsid w:val="000561AA"/>
    <w:rsid w:val="00057071"/>
    <w:rsid w:val="00062884"/>
    <w:rsid w:val="00062B61"/>
    <w:rsid w:val="0007164B"/>
    <w:rsid w:val="0007336E"/>
    <w:rsid w:val="0007357C"/>
    <w:rsid w:val="00074D05"/>
    <w:rsid w:val="00074EA4"/>
    <w:rsid w:val="00080574"/>
    <w:rsid w:val="000832BA"/>
    <w:rsid w:val="000840B5"/>
    <w:rsid w:val="00084F95"/>
    <w:rsid w:val="00085422"/>
    <w:rsid w:val="00085E1C"/>
    <w:rsid w:val="00086D17"/>
    <w:rsid w:val="00087394"/>
    <w:rsid w:val="00087ADA"/>
    <w:rsid w:val="00087D34"/>
    <w:rsid w:val="00095625"/>
    <w:rsid w:val="000A1095"/>
    <w:rsid w:val="000A14BF"/>
    <w:rsid w:val="000A375A"/>
    <w:rsid w:val="000A57CF"/>
    <w:rsid w:val="000A7849"/>
    <w:rsid w:val="000B699F"/>
    <w:rsid w:val="000C019E"/>
    <w:rsid w:val="000C0CCF"/>
    <w:rsid w:val="000C14E4"/>
    <w:rsid w:val="000E1D53"/>
    <w:rsid w:val="000E67C6"/>
    <w:rsid w:val="000F0791"/>
    <w:rsid w:val="000F4BD3"/>
    <w:rsid w:val="000F7875"/>
    <w:rsid w:val="00101F41"/>
    <w:rsid w:val="00101F4B"/>
    <w:rsid w:val="00110747"/>
    <w:rsid w:val="00111B03"/>
    <w:rsid w:val="001145FF"/>
    <w:rsid w:val="0011775E"/>
    <w:rsid w:val="0012321C"/>
    <w:rsid w:val="00123D17"/>
    <w:rsid w:val="00131F24"/>
    <w:rsid w:val="00132441"/>
    <w:rsid w:val="0013705D"/>
    <w:rsid w:val="00137CE6"/>
    <w:rsid w:val="00137FB9"/>
    <w:rsid w:val="00143631"/>
    <w:rsid w:val="00144FF4"/>
    <w:rsid w:val="00147901"/>
    <w:rsid w:val="00150071"/>
    <w:rsid w:val="00150C8D"/>
    <w:rsid w:val="00153762"/>
    <w:rsid w:val="00153EC4"/>
    <w:rsid w:val="00166FF0"/>
    <w:rsid w:val="00170B1A"/>
    <w:rsid w:val="00171976"/>
    <w:rsid w:val="00173BC1"/>
    <w:rsid w:val="00174C7B"/>
    <w:rsid w:val="00180B9C"/>
    <w:rsid w:val="00182A82"/>
    <w:rsid w:val="00184321"/>
    <w:rsid w:val="00195A06"/>
    <w:rsid w:val="00197D44"/>
    <w:rsid w:val="001A4412"/>
    <w:rsid w:val="001A6CD7"/>
    <w:rsid w:val="001A6D62"/>
    <w:rsid w:val="001B26AA"/>
    <w:rsid w:val="001B2D0E"/>
    <w:rsid w:val="001B7FAD"/>
    <w:rsid w:val="001C588F"/>
    <w:rsid w:val="001D04F5"/>
    <w:rsid w:val="001D0643"/>
    <w:rsid w:val="001D3260"/>
    <w:rsid w:val="001E1636"/>
    <w:rsid w:val="001E5254"/>
    <w:rsid w:val="001E60CB"/>
    <w:rsid w:val="001E7954"/>
    <w:rsid w:val="001F283C"/>
    <w:rsid w:val="001F29EB"/>
    <w:rsid w:val="001F42CB"/>
    <w:rsid w:val="001F5E42"/>
    <w:rsid w:val="0020013F"/>
    <w:rsid w:val="00203C17"/>
    <w:rsid w:val="002042E8"/>
    <w:rsid w:val="0021165C"/>
    <w:rsid w:val="00213461"/>
    <w:rsid w:val="00213881"/>
    <w:rsid w:val="00215495"/>
    <w:rsid w:val="00215D56"/>
    <w:rsid w:val="00222371"/>
    <w:rsid w:val="002243D5"/>
    <w:rsid w:val="002264FE"/>
    <w:rsid w:val="002272A8"/>
    <w:rsid w:val="00232D52"/>
    <w:rsid w:val="00234701"/>
    <w:rsid w:val="00237BAE"/>
    <w:rsid w:val="00241D23"/>
    <w:rsid w:val="00242F8B"/>
    <w:rsid w:val="00245890"/>
    <w:rsid w:val="00251D5D"/>
    <w:rsid w:val="002529B2"/>
    <w:rsid w:val="00255342"/>
    <w:rsid w:val="002555CE"/>
    <w:rsid w:val="00261B5C"/>
    <w:rsid w:val="00266D4C"/>
    <w:rsid w:val="00270B46"/>
    <w:rsid w:val="002712CD"/>
    <w:rsid w:val="002733DD"/>
    <w:rsid w:val="00285F49"/>
    <w:rsid w:val="00286A51"/>
    <w:rsid w:val="0029092F"/>
    <w:rsid w:val="002915DE"/>
    <w:rsid w:val="00292DD1"/>
    <w:rsid w:val="002A0EF4"/>
    <w:rsid w:val="002A1C84"/>
    <w:rsid w:val="002A276C"/>
    <w:rsid w:val="002A28A4"/>
    <w:rsid w:val="002B4C0B"/>
    <w:rsid w:val="002B4CA5"/>
    <w:rsid w:val="002C200B"/>
    <w:rsid w:val="002C3B33"/>
    <w:rsid w:val="002C5E8B"/>
    <w:rsid w:val="002D389B"/>
    <w:rsid w:val="002D3BD8"/>
    <w:rsid w:val="002E22FD"/>
    <w:rsid w:val="002E23F7"/>
    <w:rsid w:val="002E3420"/>
    <w:rsid w:val="002F1F7D"/>
    <w:rsid w:val="002F396E"/>
    <w:rsid w:val="002F515D"/>
    <w:rsid w:val="002F5B20"/>
    <w:rsid w:val="002F6504"/>
    <w:rsid w:val="00301649"/>
    <w:rsid w:val="003037D9"/>
    <w:rsid w:val="00306D20"/>
    <w:rsid w:val="003108FE"/>
    <w:rsid w:val="00310AA7"/>
    <w:rsid w:val="003130E4"/>
    <w:rsid w:val="00314329"/>
    <w:rsid w:val="00314D20"/>
    <w:rsid w:val="00317036"/>
    <w:rsid w:val="003207D4"/>
    <w:rsid w:val="00321076"/>
    <w:rsid w:val="003228E8"/>
    <w:rsid w:val="003239FF"/>
    <w:rsid w:val="003250F9"/>
    <w:rsid w:val="00331AB5"/>
    <w:rsid w:val="00341405"/>
    <w:rsid w:val="00345B1A"/>
    <w:rsid w:val="00350E5E"/>
    <w:rsid w:val="003524D9"/>
    <w:rsid w:val="003529E4"/>
    <w:rsid w:val="003606AC"/>
    <w:rsid w:val="00364385"/>
    <w:rsid w:val="00366BB8"/>
    <w:rsid w:val="0037034F"/>
    <w:rsid w:val="0037281A"/>
    <w:rsid w:val="003746FB"/>
    <w:rsid w:val="00374DED"/>
    <w:rsid w:val="0037630C"/>
    <w:rsid w:val="003770AF"/>
    <w:rsid w:val="003773AA"/>
    <w:rsid w:val="00381949"/>
    <w:rsid w:val="00384850"/>
    <w:rsid w:val="003858BB"/>
    <w:rsid w:val="00385E7C"/>
    <w:rsid w:val="00386EC2"/>
    <w:rsid w:val="003926FE"/>
    <w:rsid w:val="003A119C"/>
    <w:rsid w:val="003B613C"/>
    <w:rsid w:val="003B7AF4"/>
    <w:rsid w:val="003C20E6"/>
    <w:rsid w:val="003C26B3"/>
    <w:rsid w:val="003C75C9"/>
    <w:rsid w:val="003D36D2"/>
    <w:rsid w:val="003D4465"/>
    <w:rsid w:val="003D7E9D"/>
    <w:rsid w:val="003E27A4"/>
    <w:rsid w:val="003E2D72"/>
    <w:rsid w:val="003F6667"/>
    <w:rsid w:val="004004AF"/>
    <w:rsid w:val="00402524"/>
    <w:rsid w:val="0040305C"/>
    <w:rsid w:val="00407B88"/>
    <w:rsid w:val="00407ED9"/>
    <w:rsid w:val="004106EF"/>
    <w:rsid w:val="00412A0B"/>
    <w:rsid w:val="00413778"/>
    <w:rsid w:val="004144D4"/>
    <w:rsid w:val="004273E1"/>
    <w:rsid w:val="004309D9"/>
    <w:rsid w:val="00435619"/>
    <w:rsid w:val="004408D2"/>
    <w:rsid w:val="004417F8"/>
    <w:rsid w:val="00441FEE"/>
    <w:rsid w:val="00445851"/>
    <w:rsid w:val="004526B6"/>
    <w:rsid w:val="00456905"/>
    <w:rsid w:val="00456F3E"/>
    <w:rsid w:val="004577C2"/>
    <w:rsid w:val="0046283A"/>
    <w:rsid w:val="004657B7"/>
    <w:rsid w:val="00466526"/>
    <w:rsid w:val="00467C13"/>
    <w:rsid w:val="004711D1"/>
    <w:rsid w:val="0047144B"/>
    <w:rsid w:val="00471A1B"/>
    <w:rsid w:val="004720F1"/>
    <w:rsid w:val="00474447"/>
    <w:rsid w:val="004747F3"/>
    <w:rsid w:val="004753AC"/>
    <w:rsid w:val="00480474"/>
    <w:rsid w:val="00480DCD"/>
    <w:rsid w:val="00483598"/>
    <w:rsid w:val="00490D7A"/>
    <w:rsid w:val="00492318"/>
    <w:rsid w:val="00492773"/>
    <w:rsid w:val="00497CFC"/>
    <w:rsid w:val="004A14F8"/>
    <w:rsid w:val="004A4AD6"/>
    <w:rsid w:val="004B5CAE"/>
    <w:rsid w:val="004C0286"/>
    <w:rsid w:val="004C090F"/>
    <w:rsid w:val="004C181B"/>
    <w:rsid w:val="004D173B"/>
    <w:rsid w:val="004D2CCC"/>
    <w:rsid w:val="004D5E0F"/>
    <w:rsid w:val="004E39E7"/>
    <w:rsid w:val="004E499A"/>
    <w:rsid w:val="004E4F29"/>
    <w:rsid w:val="004E6212"/>
    <w:rsid w:val="0050229C"/>
    <w:rsid w:val="00510AE6"/>
    <w:rsid w:val="0051257E"/>
    <w:rsid w:val="00515571"/>
    <w:rsid w:val="00517DD6"/>
    <w:rsid w:val="00521D92"/>
    <w:rsid w:val="0052447E"/>
    <w:rsid w:val="00525E3D"/>
    <w:rsid w:val="00530389"/>
    <w:rsid w:val="00531697"/>
    <w:rsid w:val="0053372C"/>
    <w:rsid w:val="0053453E"/>
    <w:rsid w:val="00540C7A"/>
    <w:rsid w:val="00551D4E"/>
    <w:rsid w:val="00553EB1"/>
    <w:rsid w:val="00555531"/>
    <w:rsid w:val="005600F6"/>
    <w:rsid w:val="00560E66"/>
    <w:rsid w:val="00571E6B"/>
    <w:rsid w:val="00572932"/>
    <w:rsid w:val="00574FA3"/>
    <w:rsid w:val="0057543C"/>
    <w:rsid w:val="00577A25"/>
    <w:rsid w:val="00584419"/>
    <w:rsid w:val="00585CAD"/>
    <w:rsid w:val="00586740"/>
    <w:rsid w:val="00597282"/>
    <w:rsid w:val="005B07FB"/>
    <w:rsid w:val="005B4DA2"/>
    <w:rsid w:val="005C065E"/>
    <w:rsid w:val="005C51B0"/>
    <w:rsid w:val="005C520E"/>
    <w:rsid w:val="005E5075"/>
    <w:rsid w:val="005F07E9"/>
    <w:rsid w:val="005F1BB9"/>
    <w:rsid w:val="00600936"/>
    <w:rsid w:val="00600CF1"/>
    <w:rsid w:val="00602551"/>
    <w:rsid w:val="00606B02"/>
    <w:rsid w:val="00607DA9"/>
    <w:rsid w:val="006160E7"/>
    <w:rsid w:val="006200FC"/>
    <w:rsid w:val="00624D4A"/>
    <w:rsid w:val="006257DA"/>
    <w:rsid w:val="0062738C"/>
    <w:rsid w:val="006318FD"/>
    <w:rsid w:val="0063356C"/>
    <w:rsid w:val="00633A2E"/>
    <w:rsid w:val="00642B5A"/>
    <w:rsid w:val="006475D8"/>
    <w:rsid w:val="006504B3"/>
    <w:rsid w:val="00650E06"/>
    <w:rsid w:val="0065309A"/>
    <w:rsid w:val="0066138D"/>
    <w:rsid w:val="006618DB"/>
    <w:rsid w:val="006647BC"/>
    <w:rsid w:val="00672A23"/>
    <w:rsid w:val="006745B0"/>
    <w:rsid w:val="0068054E"/>
    <w:rsid w:val="00683657"/>
    <w:rsid w:val="00683FBC"/>
    <w:rsid w:val="0068495D"/>
    <w:rsid w:val="0068623F"/>
    <w:rsid w:val="00691BAA"/>
    <w:rsid w:val="006971BB"/>
    <w:rsid w:val="006A1620"/>
    <w:rsid w:val="006A56BF"/>
    <w:rsid w:val="006B6510"/>
    <w:rsid w:val="006B7388"/>
    <w:rsid w:val="006C6B4B"/>
    <w:rsid w:val="006C7D29"/>
    <w:rsid w:val="006D184D"/>
    <w:rsid w:val="006D1B86"/>
    <w:rsid w:val="006D1F8A"/>
    <w:rsid w:val="006D21DA"/>
    <w:rsid w:val="006D3156"/>
    <w:rsid w:val="006F0A2B"/>
    <w:rsid w:val="006F3D7D"/>
    <w:rsid w:val="006F4750"/>
    <w:rsid w:val="006F5426"/>
    <w:rsid w:val="00702841"/>
    <w:rsid w:val="007028FA"/>
    <w:rsid w:val="0070668B"/>
    <w:rsid w:val="00714251"/>
    <w:rsid w:val="00716385"/>
    <w:rsid w:val="007179E7"/>
    <w:rsid w:val="007204AE"/>
    <w:rsid w:val="00720F7C"/>
    <w:rsid w:val="00727C6F"/>
    <w:rsid w:val="0073086B"/>
    <w:rsid w:val="00737CA4"/>
    <w:rsid w:val="007447CA"/>
    <w:rsid w:val="00750502"/>
    <w:rsid w:val="00756023"/>
    <w:rsid w:val="00756E4A"/>
    <w:rsid w:val="007633D8"/>
    <w:rsid w:val="00764EA4"/>
    <w:rsid w:val="0076585F"/>
    <w:rsid w:val="007668E9"/>
    <w:rsid w:val="0078136F"/>
    <w:rsid w:val="0078445E"/>
    <w:rsid w:val="007850B7"/>
    <w:rsid w:val="00785D69"/>
    <w:rsid w:val="00790D40"/>
    <w:rsid w:val="00792A05"/>
    <w:rsid w:val="00794642"/>
    <w:rsid w:val="00795D84"/>
    <w:rsid w:val="00797D47"/>
    <w:rsid w:val="007A29B1"/>
    <w:rsid w:val="007A50B3"/>
    <w:rsid w:val="007A6A51"/>
    <w:rsid w:val="007B5436"/>
    <w:rsid w:val="007C06A1"/>
    <w:rsid w:val="007D0528"/>
    <w:rsid w:val="007D4098"/>
    <w:rsid w:val="007D5130"/>
    <w:rsid w:val="007E1187"/>
    <w:rsid w:val="007E197E"/>
    <w:rsid w:val="007E7E2F"/>
    <w:rsid w:val="007F044B"/>
    <w:rsid w:val="007F5D81"/>
    <w:rsid w:val="008008FF"/>
    <w:rsid w:val="00806099"/>
    <w:rsid w:val="0080717C"/>
    <w:rsid w:val="008132D9"/>
    <w:rsid w:val="00815B89"/>
    <w:rsid w:val="008160F3"/>
    <w:rsid w:val="00816B73"/>
    <w:rsid w:val="00822DC6"/>
    <w:rsid w:val="00826D8B"/>
    <w:rsid w:val="00832C3F"/>
    <w:rsid w:val="00832D1F"/>
    <w:rsid w:val="00833DE9"/>
    <w:rsid w:val="00836F0F"/>
    <w:rsid w:val="00846729"/>
    <w:rsid w:val="00846B55"/>
    <w:rsid w:val="00852506"/>
    <w:rsid w:val="00852A06"/>
    <w:rsid w:val="00853239"/>
    <w:rsid w:val="00855281"/>
    <w:rsid w:val="008653D2"/>
    <w:rsid w:val="00867446"/>
    <w:rsid w:val="00871701"/>
    <w:rsid w:val="00873753"/>
    <w:rsid w:val="008738FC"/>
    <w:rsid w:val="00874A80"/>
    <w:rsid w:val="0087508C"/>
    <w:rsid w:val="00877753"/>
    <w:rsid w:val="00877A8B"/>
    <w:rsid w:val="008852CA"/>
    <w:rsid w:val="008854D1"/>
    <w:rsid w:val="00887E7A"/>
    <w:rsid w:val="008911CA"/>
    <w:rsid w:val="00891DA0"/>
    <w:rsid w:val="008929F8"/>
    <w:rsid w:val="00893E6B"/>
    <w:rsid w:val="0089536B"/>
    <w:rsid w:val="00897364"/>
    <w:rsid w:val="008A6CE5"/>
    <w:rsid w:val="008B22F8"/>
    <w:rsid w:val="008B2852"/>
    <w:rsid w:val="008B287E"/>
    <w:rsid w:val="008B3F87"/>
    <w:rsid w:val="008B709E"/>
    <w:rsid w:val="008B73F4"/>
    <w:rsid w:val="008C005E"/>
    <w:rsid w:val="008C17CB"/>
    <w:rsid w:val="008C39C6"/>
    <w:rsid w:val="008C7779"/>
    <w:rsid w:val="008D5C77"/>
    <w:rsid w:val="008D69D4"/>
    <w:rsid w:val="008E0AF3"/>
    <w:rsid w:val="008E7BF7"/>
    <w:rsid w:val="008F039C"/>
    <w:rsid w:val="008F0694"/>
    <w:rsid w:val="008F12C5"/>
    <w:rsid w:val="008F1DFA"/>
    <w:rsid w:val="008F3A07"/>
    <w:rsid w:val="008F7384"/>
    <w:rsid w:val="00900241"/>
    <w:rsid w:val="009008C3"/>
    <w:rsid w:val="00904D36"/>
    <w:rsid w:val="009074D9"/>
    <w:rsid w:val="00916FDD"/>
    <w:rsid w:val="009216AD"/>
    <w:rsid w:val="00921899"/>
    <w:rsid w:val="00922E4C"/>
    <w:rsid w:val="009240E2"/>
    <w:rsid w:val="00925B20"/>
    <w:rsid w:val="0092717D"/>
    <w:rsid w:val="009274F6"/>
    <w:rsid w:val="0093518F"/>
    <w:rsid w:val="00936E8E"/>
    <w:rsid w:val="00943877"/>
    <w:rsid w:val="00944E25"/>
    <w:rsid w:val="0094531E"/>
    <w:rsid w:val="009473E1"/>
    <w:rsid w:val="0095383D"/>
    <w:rsid w:val="00953E3B"/>
    <w:rsid w:val="0095453E"/>
    <w:rsid w:val="00954B5C"/>
    <w:rsid w:val="00960229"/>
    <w:rsid w:val="0096684C"/>
    <w:rsid w:val="009718A0"/>
    <w:rsid w:val="00975816"/>
    <w:rsid w:val="009769DA"/>
    <w:rsid w:val="00980752"/>
    <w:rsid w:val="00981CB1"/>
    <w:rsid w:val="00987F80"/>
    <w:rsid w:val="00990443"/>
    <w:rsid w:val="00990788"/>
    <w:rsid w:val="00991141"/>
    <w:rsid w:val="009932B4"/>
    <w:rsid w:val="009A23CA"/>
    <w:rsid w:val="009A3213"/>
    <w:rsid w:val="009A3908"/>
    <w:rsid w:val="009A4974"/>
    <w:rsid w:val="009A6C2D"/>
    <w:rsid w:val="009B702A"/>
    <w:rsid w:val="009C2433"/>
    <w:rsid w:val="009C2686"/>
    <w:rsid w:val="009C46E4"/>
    <w:rsid w:val="009C5F66"/>
    <w:rsid w:val="009C7C32"/>
    <w:rsid w:val="009D0931"/>
    <w:rsid w:val="009D3ACC"/>
    <w:rsid w:val="009D7334"/>
    <w:rsid w:val="009E5CB2"/>
    <w:rsid w:val="009F75C1"/>
    <w:rsid w:val="00A0156D"/>
    <w:rsid w:val="00A02BF8"/>
    <w:rsid w:val="00A0568D"/>
    <w:rsid w:val="00A06BB7"/>
    <w:rsid w:val="00A128DC"/>
    <w:rsid w:val="00A13CDD"/>
    <w:rsid w:val="00A14854"/>
    <w:rsid w:val="00A216FD"/>
    <w:rsid w:val="00A32F30"/>
    <w:rsid w:val="00A3331F"/>
    <w:rsid w:val="00A343FE"/>
    <w:rsid w:val="00A37C17"/>
    <w:rsid w:val="00A4003C"/>
    <w:rsid w:val="00A4013C"/>
    <w:rsid w:val="00A46244"/>
    <w:rsid w:val="00A475EB"/>
    <w:rsid w:val="00A47B0A"/>
    <w:rsid w:val="00A5198C"/>
    <w:rsid w:val="00A5250D"/>
    <w:rsid w:val="00A559BD"/>
    <w:rsid w:val="00A573AD"/>
    <w:rsid w:val="00A617B9"/>
    <w:rsid w:val="00A62229"/>
    <w:rsid w:val="00A6757F"/>
    <w:rsid w:val="00A70048"/>
    <w:rsid w:val="00A71B3D"/>
    <w:rsid w:val="00A7591B"/>
    <w:rsid w:val="00A77E98"/>
    <w:rsid w:val="00A858EA"/>
    <w:rsid w:val="00A85D2C"/>
    <w:rsid w:val="00A91ACE"/>
    <w:rsid w:val="00A9218B"/>
    <w:rsid w:val="00A936B2"/>
    <w:rsid w:val="00A94289"/>
    <w:rsid w:val="00A95C5C"/>
    <w:rsid w:val="00A96C36"/>
    <w:rsid w:val="00AA15B6"/>
    <w:rsid w:val="00AA5000"/>
    <w:rsid w:val="00AA7A24"/>
    <w:rsid w:val="00AB5703"/>
    <w:rsid w:val="00AC7618"/>
    <w:rsid w:val="00AC7E96"/>
    <w:rsid w:val="00AD0CF7"/>
    <w:rsid w:val="00AD234A"/>
    <w:rsid w:val="00AD2A01"/>
    <w:rsid w:val="00AD2A53"/>
    <w:rsid w:val="00AD551C"/>
    <w:rsid w:val="00AD758F"/>
    <w:rsid w:val="00AF4E1A"/>
    <w:rsid w:val="00AF4FDB"/>
    <w:rsid w:val="00AF79D7"/>
    <w:rsid w:val="00AF7E45"/>
    <w:rsid w:val="00B050EA"/>
    <w:rsid w:val="00B120B8"/>
    <w:rsid w:val="00B13E57"/>
    <w:rsid w:val="00B16569"/>
    <w:rsid w:val="00B215C6"/>
    <w:rsid w:val="00B2691C"/>
    <w:rsid w:val="00B27A96"/>
    <w:rsid w:val="00B30BFB"/>
    <w:rsid w:val="00B3532D"/>
    <w:rsid w:val="00B4404F"/>
    <w:rsid w:val="00B46BF5"/>
    <w:rsid w:val="00B50608"/>
    <w:rsid w:val="00B51089"/>
    <w:rsid w:val="00B51DDC"/>
    <w:rsid w:val="00B523DC"/>
    <w:rsid w:val="00B60099"/>
    <w:rsid w:val="00B6307F"/>
    <w:rsid w:val="00B67C6E"/>
    <w:rsid w:val="00B708CF"/>
    <w:rsid w:val="00B7109D"/>
    <w:rsid w:val="00B73B03"/>
    <w:rsid w:val="00B74768"/>
    <w:rsid w:val="00B827A6"/>
    <w:rsid w:val="00B82B92"/>
    <w:rsid w:val="00B82EC7"/>
    <w:rsid w:val="00B922FD"/>
    <w:rsid w:val="00BA3FAB"/>
    <w:rsid w:val="00BA4FF2"/>
    <w:rsid w:val="00BA7993"/>
    <w:rsid w:val="00BA7A93"/>
    <w:rsid w:val="00BB41E1"/>
    <w:rsid w:val="00BB79ED"/>
    <w:rsid w:val="00BC084A"/>
    <w:rsid w:val="00BC35C1"/>
    <w:rsid w:val="00BC4E01"/>
    <w:rsid w:val="00BC69C7"/>
    <w:rsid w:val="00BD2392"/>
    <w:rsid w:val="00BD2BD5"/>
    <w:rsid w:val="00BD65B6"/>
    <w:rsid w:val="00BE0041"/>
    <w:rsid w:val="00BE1071"/>
    <w:rsid w:val="00BE6888"/>
    <w:rsid w:val="00BE6B69"/>
    <w:rsid w:val="00BF24CA"/>
    <w:rsid w:val="00C00767"/>
    <w:rsid w:val="00C1077C"/>
    <w:rsid w:val="00C11B6C"/>
    <w:rsid w:val="00C13061"/>
    <w:rsid w:val="00C160B5"/>
    <w:rsid w:val="00C20EEA"/>
    <w:rsid w:val="00C256C1"/>
    <w:rsid w:val="00C32AF8"/>
    <w:rsid w:val="00C33E1E"/>
    <w:rsid w:val="00C34924"/>
    <w:rsid w:val="00C455DA"/>
    <w:rsid w:val="00C460CB"/>
    <w:rsid w:val="00C463BD"/>
    <w:rsid w:val="00C61737"/>
    <w:rsid w:val="00C6288C"/>
    <w:rsid w:val="00C62BCF"/>
    <w:rsid w:val="00C62F50"/>
    <w:rsid w:val="00C815CF"/>
    <w:rsid w:val="00C8424F"/>
    <w:rsid w:val="00C84C04"/>
    <w:rsid w:val="00C8678A"/>
    <w:rsid w:val="00C91CC9"/>
    <w:rsid w:val="00C93963"/>
    <w:rsid w:val="00C94491"/>
    <w:rsid w:val="00C94ADA"/>
    <w:rsid w:val="00C96FA8"/>
    <w:rsid w:val="00CA1ADE"/>
    <w:rsid w:val="00CA26FC"/>
    <w:rsid w:val="00CA6E73"/>
    <w:rsid w:val="00CA706C"/>
    <w:rsid w:val="00CA7E4D"/>
    <w:rsid w:val="00CB3A67"/>
    <w:rsid w:val="00CB49C4"/>
    <w:rsid w:val="00CB619D"/>
    <w:rsid w:val="00CB7008"/>
    <w:rsid w:val="00CC1499"/>
    <w:rsid w:val="00CC4654"/>
    <w:rsid w:val="00CC69EE"/>
    <w:rsid w:val="00CC7082"/>
    <w:rsid w:val="00CD6A9C"/>
    <w:rsid w:val="00CE0A87"/>
    <w:rsid w:val="00CE0F1E"/>
    <w:rsid w:val="00CE496F"/>
    <w:rsid w:val="00CF0D93"/>
    <w:rsid w:val="00CF140B"/>
    <w:rsid w:val="00CF2485"/>
    <w:rsid w:val="00D001DA"/>
    <w:rsid w:val="00D07051"/>
    <w:rsid w:val="00D13A59"/>
    <w:rsid w:val="00D16ED8"/>
    <w:rsid w:val="00D20EBB"/>
    <w:rsid w:val="00D3553B"/>
    <w:rsid w:val="00D35825"/>
    <w:rsid w:val="00D369BB"/>
    <w:rsid w:val="00D46239"/>
    <w:rsid w:val="00D5069C"/>
    <w:rsid w:val="00D52165"/>
    <w:rsid w:val="00D71A1A"/>
    <w:rsid w:val="00D722B6"/>
    <w:rsid w:val="00D80992"/>
    <w:rsid w:val="00D83579"/>
    <w:rsid w:val="00D87512"/>
    <w:rsid w:val="00DA0870"/>
    <w:rsid w:val="00DA3381"/>
    <w:rsid w:val="00DA459B"/>
    <w:rsid w:val="00DA5254"/>
    <w:rsid w:val="00DA6D09"/>
    <w:rsid w:val="00DB105B"/>
    <w:rsid w:val="00DB15B3"/>
    <w:rsid w:val="00DC5F3E"/>
    <w:rsid w:val="00DC6486"/>
    <w:rsid w:val="00DC70C3"/>
    <w:rsid w:val="00DC7B6E"/>
    <w:rsid w:val="00DD2560"/>
    <w:rsid w:val="00DD4822"/>
    <w:rsid w:val="00DD59A6"/>
    <w:rsid w:val="00DD5BDA"/>
    <w:rsid w:val="00DE5F27"/>
    <w:rsid w:val="00DF1D1A"/>
    <w:rsid w:val="00DF4A6B"/>
    <w:rsid w:val="00DF55C1"/>
    <w:rsid w:val="00DF60F3"/>
    <w:rsid w:val="00E0482F"/>
    <w:rsid w:val="00E172A4"/>
    <w:rsid w:val="00E17A09"/>
    <w:rsid w:val="00E22070"/>
    <w:rsid w:val="00E220D7"/>
    <w:rsid w:val="00E2722C"/>
    <w:rsid w:val="00E33B9A"/>
    <w:rsid w:val="00E35149"/>
    <w:rsid w:val="00E367FA"/>
    <w:rsid w:val="00E37C46"/>
    <w:rsid w:val="00E4163E"/>
    <w:rsid w:val="00E41BF5"/>
    <w:rsid w:val="00E455A4"/>
    <w:rsid w:val="00E5181C"/>
    <w:rsid w:val="00E5251A"/>
    <w:rsid w:val="00E67067"/>
    <w:rsid w:val="00E7023A"/>
    <w:rsid w:val="00E747DE"/>
    <w:rsid w:val="00E81CE2"/>
    <w:rsid w:val="00E83937"/>
    <w:rsid w:val="00E85087"/>
    <w:rsid w:val="00E91C92"/>
    <w:rsid w:val="00E93F6F"/>
    <w:rsid w:val="00E955A0"/>
    <w:rsid w:val="00E97849"/>
    <w:rsid w:val="00EA1423"/>
    <w:rsid w:val="00EA474F"/>
    <w:rsid w:val="00EA5E5E"/>
    <w:rsid w:val="00EA7031"/>
    <w:rsid w:val="00ED2C5C"/>
    <w:rsid w:val="00ED3441"/>
    <w:rsid w:val="00ED3FC0"/>
    <w:rsid w:val="00ED5900"/>
    <w:rsid w:val="00EE29E4"/>
    <w:rsid w:val="00EE3859"/>
    <w:rsid w:val="00EE778B"/>
    <w:rsid w:val="00EE7F49"/>
    <w:rsid w:val="00EF09EA"/>
    <w:rsid w:val="00EF17E1"/>
    <w:rsid w:val="00EF3E0C"/>
    <w:rsid w:val="00F057E8"/>
    <w:rsid w:val="00F07573"/>
    <w:rsid w:val="00F115F9"/>
    <w:rsid w:val="00F147DC"/>
    <w:rsid w:val="00F21A71"/>
    <w:rsid w:val="00F2363A"/>
    <w:rsid w:val="00F24B0C"/>
    <w:rsid w:val="00F352B2"/>
    <w:rsid w:val="00F37BBB"/>
    <w:rsid w:val="00F40971"/>
    <w:rsid w:val="00F40FAE"/>
    <w:rsid w:val="00F42218"/>
    <w:rsid w:val="00F47AA3"/>
    <w:rsid w:val="00F50D7A"/>
    <w:rsid w:val="00F55009"/>
    <w:rsid w:val="00F615BC"/>
    <w:rsid w:val="00F73724"/>
    <w:rsid w:val="00F741A5"/>
    <w:rsid w:val="00F772A7"/>
    <w:rsid w:val="00F90C26"/>
    <w:rsid w:val="00F93033"/>
    <w:rsid w:val="00F953F9"/>
    <w:rsid w:val="00F95D7F"/>
    <w:rsid w:val="00F96496"/>
    <w:rsid w:val="00FA08C6"/>
    <w:rsid w:val="00FA1A5F"/>
    <w:rsid w:val="00FA1ABC"/>
    <w:rsid w:val="00FA1E72"/>
    <w:rsid w:val="00FA331E"/>
    <w:rsid w:val="00FA4B2F"/>
    <w:rsid w:val="00FB019C"/>
    <w:rsid w:val="00FB3389"/>
    <w:rsid w:val="00FB42C1"/>
    <w:rsid w:val="00FB436B"/>
    <w:rsid w:val="00FC4776"/>
    <w:rsid w:val="00FC4E56"/>
    <w:rsid w:val="00FC7F7F"/>
    <w:rsid w:val="00FD3284"/>
    <w:rsid w:val="00FD4540"/>
    <w:rsid w:val="00FD75C5"/>
    <w:rsid w:val="00FE40F2"/>
    <w:rsid w:val="00FE6E97"/>
    <w:rsid w:val="00FF1013"/>
    <w:rsid w:val="080C2725"/>
    <w:rsid w:val="4444C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023BC"/>
  <w15:chartTrackingRefBased/>
  <w15:docId w15:val="{2D75091D-C2ED-4EE6-AE9F-42BA646E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5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3B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562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345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3453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3453E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3453E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53453E"/>
    <w:pPr>
      <w:spacing w:after="100"/>
      <w:ind w:left="440"/>
    </w:pPr>
    <w:rPr>
      <w:rFonts w:eastAsiaTheme="minorEastAsia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75D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2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C5C"/>
  </w:style>
  <w:style w:type="paragraph" w:styleId="Footer">
    <w:name w:val="footer"/>
    <w:basedOn w:val="Normal"/>
    <w:link w:val="FooterChar"/>
    <w:uiPriority w:val="99"/>
    <w:unhideWhenUsed/>
    <w:rsid w:val="00ED2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C5C"/>
  </w:style>
  <w:style w:type="character" w:styleId="FollowedHyperlink">
    <w:name w:val="FollowedHyperlink"/>
    <w:basedOn w:val="DefaultParagraphFont"/>
    <w:uiPriority w:val="99"/>
    <w:semiHidden/>
    <w:unhideWhenUsed/>
    <w:rsid w:val="001B2D0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33B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D5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A2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854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hs.uk/conditions/social-care-and-support-guide/help-from-social-services-and-charities/care-and-support-plans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ons.gov.uk/peoplepopulationandcommunity/healthandsocialcare/healthandwellbeing/bulletins/coronavirusandthesocialimpactsongreatbritain/1april2022%20Accessed%2011%20August%202022" TargetMode="External"/><Relationship Id="rId17" Type="http://schemas.openxmlformats.org/officeDocument/2006/relationships/hyperlink" Target="https://www.ons.gov.uk/peoplepopulationandcommunity/populationandmigration/populationestimates/articles/overviewoftheukpopulation/august201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uk/universal-credi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geuk.org.uk/globalassets/age-uk/documents/reports-and-publications/reports-and-briefings/health--wellbeing/the-impact-of-covid-19-on-older-people_age-uk.pdf%20Accessed%2011%20August%2020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state-pension" TargetMode="External"/><Relationship Id="rId10" Type="http://schemas.openxmlformats.org/officeDocument/2006/relationships/hyperlink" Target="https://assets.publishing.service.gov.uk/government/uploads/system/uploads/attachment_data/file/198033/National_Service_Framework_for_Older_People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future-of-an-ageing-population" TargetMode="External"/><Relationship Id="rId14" Type="http://schemas.openxmlformats.org/officeDocument/2006/relationships/hyperlink" Target="https://www.londoncouncils.gov.uk/services/freedom-pass/older-persons-freedom-pa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818EA-1146-47C4-BF6E-F74F07677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nasandebenah@gmail.com</cp:lastModifiedBy>
  <cp:revision>181</cp:revision>
  <dcterms:created xsi:type="dcterms:W3CDTF">2022-08-11T13:16:00Z</dcterms:created>
  <dcterms:modified xsi:type="dcterms:W3CDTF">2022-08-12T19:30:00Z</dcterms:modified>
</cp:coreProperties>
</file>