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14A16" w14:textId="77777777" w:rsidR="00D5413C" w:rsidRDefault="00D5413C">
      <w:pPr>
        <w:pStyle w:val="Photo"/>
      </w:pPr>
      <w:bookmarkStart w:id="0" w:name="_Toc321147011"/>
      <w:bookmarkStart w:id="1" w:name="_Toc318189312"/>
      <w:bookmarkStart w:id="2" w:name="_Toc318188327"/>
      <w:bookmarkStart w:id="3" w:name="_Toc318188227"/>
      <w:bookmarkStart w:id="4" w:name="_Toc321147149"/>
      <w:r>
        <w:rPr>
          <w:noProof/>
          <w:lang w:eastAsia="en-US"/>
        </w:rPr>
        <w:drawing>
          <wp:inline distT="0" distB="0" distL="0" distR="0" wp14:anchorId="053093C1" wp14:editId="0B9231C0">
            <wp:extent cx="4815840" cy="3611880"/>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stretch>
                      <a:fillRect/>
                    </a:stretch>
                  </pic:blipFill>
                  <pic:spPr>
                    <a:xfrm>
                      <a:off x="0" y="0"/>
                      <a:ext cx="4815840" cy="3611880"/>
                    </a:xfrm>
                    <a:prstGeom prst="rect">
                      <a:avLst/>
                    </a:prstGeom>
                  </pic:spPr>
                </pic:pic>
              </a:graphicData>
            </a:graphic>
          </wp:inline>
        </w:drawing>
      </w:r>
    </w:p>
    <w:p w14:paraId="787EF104" w14:textId="77777777" w:rsidR="00A66FEE" w:rsidRPr="008D5D77" w:rsidRDefault="00A66FEE" w:rsidP="00D5413C">
      <w:pPr>
        <w:pStyle w:val="Title"/>
        <w:rPr>
          <w:color w:val="000000" w:themeColor="text1"/>
        </w:rPr>
      </w:pPr>
      <w:r w:rsidRPr="008D5D77">
        <w:rPr>
          <w:color w:val="000000" w:themeColor="text1"/>
        </w:rPr>
        <w:t xml:space="preserve">Evidence Based </w:t>
      </w:r>
    </w:p>
    <w:p w14:paraId="16741DA3" w14:textId="6132E4C3" w:rsidR="001638F6" w:rsidRPr="008D5D77" w:rsidRDefault="00A66FEE" w:rsidP="00D5413C">
      <w:pPr>
        <w:pStyle w:val="Title"/>
        <w:rPr>
          <w:color w:val="000000" w:themeColor="text1"/>
        </w:rPr>
      </w:pPr>
      <w:r w:rsidRPr="008D5D77">
        <w:rPr>
          <w:color w:val="000000" w:themeColor="text1"/>
        </w:rPr>
        <w:t xml:space="preserve">Policing &amp; Applications </w:t>
      </w:r>
    </w:p>
    <w:p w14:paraId="7FA1C290" w14:textId="399E8FEF" w:rsidR="001638F6" w:rsidRPr="008D5D77" w:rsidRDefault="00A66FEE" w:rsidP="00D5413C">
      <w:pPr>
        <w:pStyle w:val="Subtitle"/>
        <w:rPr>
          <w:color w:val="000000" w:themeColor="text1"/>
        </w:rPr>
      </w:pPr>
      <w:r w:rsidRPr="008D5D77">
        <w:rPr>
          <w:color w:val="000000" w:themeColor="text1"/>
        </w:rPr>
        <w:t>2</w:t>
      </w:r>
      <w:r w:rsidRPr="008D5D77">
        <w:rPr>
          <w:color w:val="000000" w:themeColor="text1"/>
          <w:vertAlign w:val="superscript"/>
        </w:rPr>
        <w:t>nd</w:t>
      </w:r>
      <w:r w:rsidRPr="008D5D77">
        <w:rPr>
          <w:color w:val="000000" w:themeColor="text1"/>
        </w:rPr>
        <w:t xml:space="preserve"> Assessment </w:t>
      </w:r>
    </w:p>
    <w:p w14:paraId="7BB21208" w14:textId="74E10915" w:rsidR="003422FF" w:rsidRDefault="00A66FEE" w:rsidP="003422FF">
      <w:pPr>
        <w:pStyle w:val="ContactInfo"/>
      </w:pPr>
      <w:r w:rsidRPr="008D5D77">
        <w:rPr>
          <w:color w:val="000000" w:themeColor="text1"/>
        </w:rPr>
        <w:t>Patrick Dalea</w:t>
      </w:r>
      <w:r w:rsidR="00D5413C" w:rsidRPr="008D5D77">
        <w:rPr>
          <w:color w:val="000000" w:themeColor="text1"/>
        </w:rPr>
        <w:t xml:space="preserve"> | </w:t>
      </w:r>
      <w:r w:rsidRPr="008D5D77">
        <w:rPr>
          <w:rFonts w:ascii="Arial" w:hAnsi="Arial" w:cs="Arial"/>
          <w:b/>
          <w:bCs/>
          <w:color w:val="000000" w:themeColor="text1"/>
        </w:rPr>
        <w:t>Evidence Based Policing</w:t>
      </w:r>
      <w:r w:rsidR="00D5413C" w:rsidRPr="008D5D77">
        <w:rPr>
          <w:color w:val="000000" w:themeColor="text1"/>
        </w:rPr>
        <w:t xml:space="preserve"> | </w:t>
      </w:r>
      <w:r w:rsidRPr="008D5D77">
        <w:rPr>
          <w:color w:val="000000" w:themeColor="text1"/>
        </w:rPr>
        <w:t>20/05/2022</w:t>
      </w:r>
      <w:r w:rsidR="003422FF">
        <w:br w:type="page"/>
      </w:r>
    </w:p>
    <w:bookmarkEnd w:id="0"/>
    <w:bookmarkEnd w:id="1"/>
    <w:bookmarkEnd w:id="2"/>
    <w:bookmarkEnd w:id="3"/>
    <w:bookmarkEnd w:id="4"/>
    <w:p w14:paraId="4CD43CE2" w14:textId="16F13620" w:rsidR="001638F6" w:rsidRDefault="003D1BBE" w:rsidP="007021DE">
      <w:pPr>
        <w:rPr>
          <w:rFonts w:ascii="Times New Roman" w:hAnsi="Times New Roman" w:cs="Times New Roman"/>
          <w:color w:val="000000" w:themeColor="text1"/>
        </w:rPr>
      </w:pPr>
      <w:r>
        <w:rPr>
          <w:rFonts w:ascii="Times New Roman" w:hAnsi="Times New Roman" w:cs="Times New Roman"/>
          <w:color w:val="000000" w:themeColor="text1"/>
        </w:rPr>
        <w:lastRenderedPageBreak/>
        <w:t>There is a lot of crime prevention theories that have been used and adapted over the years to different communities and different countries which led to a good outcome and a bad outcome. Looking at different main keys of crime prevention those are some of the popular and public ones</w:t>
      </w:r>
      <w:r w:rsidR="005A2093">
        <w:rPr>
          <w:rFonts w:ascii="Times New Roman" w:hAnsi="Times New Roman" w:cs="Times New Roman"/>
          <w:color w:val="000000" w:themeColor="text1"/>
        </w:rPr>
        <w:t xml:space="preserve">. </w:t>
      </w:r>
    </w:p>
    <w:p w14:paraId="31016560" w14:textId="77777777" w:rsidR="008F4213" w:rsidRDefault="005A2093" w:rsidP="007021DE">
      <w:pPr>
        <w:rPr>
          <w:rFonts w:ascii="Times New Roman" w:hAnsi="Times New Roman" w:cs="Times New Roman"/>
          <w:color w:val="000000" w:themeColor="text1"/>
        </w:rPr>
      </w:pPr>
      <w:r>
        <w:rPr>
          <w:rFonts w:ascii="Times New Roman" w:hAnsi="Times New Roman" w:cs="Times New Roman"/>
          <w:color w:val="000000" w:themeColor="text1"/>
        </w:rPr>
        <w:t>Crime Prevention through environmental Design</w:t>
      </w:r>
      <w:r w:rsidR="005C6072">
        <w:rPr>
          <w:rFonts w:ascii="Times New Roman" w:hAnsi="Times New Roman" w:cs="Times New Roman"/>
          <w:color w:val="000000" w:themeColor="text1"/>
        </w:rPr>
        <w:t xml:space="preserve"> known as CPTED</w:t>
      </w:r>
      <w:r>
        <w:rPr>
          <w:rFonts w:ascii="Times New Roman" w:hAnsi="Times New Roman" w:cs="Times New Roman"/>
          <w:color w:val="000000" w:themeColor="text1"/>
        </w:rPr>
        <w:t xml:space="preserve">, according to Crowe this </w:t>
      </w:r>
      <w:r w:rsidR="005C6072">
        <w:rPr>
          <w:rFonts w:ascii="Times New Roman" w:hAnsi="Times New Roman" w:cs="Times New Roman"/>
          <w:color w:val="000000" w:themeColor="text1"/>
        </w:rPr>
        <w:t xml:space="preserve">is </w:t>
      </w:r>
      <w:r>
        <w:rPr>
          <w:rFonts w:ascii="Times New Roman" w:hAnsi="Times New Roman" w:cs="Times New Roman"/>
          <w:color w:val="000000" w:themeColor="text1"/>
        </w:rPr>
        <w:t>bas</w:t>
      </w:r>
      <w:r w:rsidR="005C6072">
        <w:rPr>
          <w:rFonts w:ascii="Times New Roman" w:hAnsi="Times New Roman" w:cs="Times New Roman"/>
          <w:color w:val="000000" w:themeColor="text1"/>
        </w:rPr>
        <w:t>ed</w:t>
      </w:r>
      <w:r>
        <w:rPr>
          <w:rFonts w:ascii="Times New Roman" w:hAnsi="Times New Roman" w:cs="Times New Roman"/>
          <w:color w:val="000000" w:themeColor="text1"/>
        </w:rPr>
        <w:t xml:space="preserve"> on the notion of the physical environment being manipulated to produce </w:t>
      </w:r>
      <w:r w:rsidR="005C6072">
        <w:rPr>
          <w:rFonts w:ascii="Times New Roman" w:hAnsi="Times New Roman" w:cs="Times New Roman"/>
          <w:color w:val="000000" w:themeColor="text1"/>
        </w:rPr>
        <w:t>a</w:t>
      </w:r>
      <w:r>
        <w:rPr>
          <w:rFonts w:ascii="Times New Roman" w:hAnsi="Times New Roman" w:cs="Times New Roman"/>
          <w:color w:val="000000" w:themeColor="text1"/>
        </w:rPr>
        <w:t xml:space="preserve"> wanted behavior effect or effects that will reduce the incidents of crime and will impose more fear of </w:t>
      </w:r>
      <w:r w:rsidR="005C6072">
        <w:rPr>
          <w:rFonts w:ascii="Times New Roman" w:hAnsi="Times New Roman" w:cs="Times New Roman"/>
          <w:color w:val="000000" w:themeColor="text1"/>
        </w:rPr>
        <w:t>crime and</w:t>
      </w:r>
      <w:r>
        <w:rPr>
          <w:rFonts w:ascii="Times New Roman" w:hAnsi="Times New Roman" w:cs="Times New Roman"/>
          <w:color w:val="000000" w:themeColor="text1"/>
        </w:rPr>
        <w:t xml:space="preserve"> improving the quality of life and the overall community. (Crowe, 2000, p.34-5). Crowe’s theories are based</w:t>
      </w:r>
      <w:r w:rsidR="00762BED">
        <w:rPr>
          <w:rFonts w:ascii="Times New Roman" w:hAnsi="Times New Roman" w:cs="Times New Roman"/>
          <w:color w:val="000000" w:themeColor="text1"/>
        </w:rPr>
        <w:t xml:space="preserve"> on</w:t>
      </w:r>
      <w:r>
        <w:rPr>
          <w:rFonts w:ascii="Times New Roman" w:hAnsi="Times New Roman" w:cs="Times New Roman"/>
          <w:color w:val="000000" w:themeColor="text1"/>
        </w:rPr>
        <w:t xml:space="preserve"> </w:t>
      </w:r>
      <w:r w:rsidR="00762BED">
        <w:rPr>
          <w:rFonts w:ascii="Times New Roman" w:hAnsi="Times New Roman" w:cs="Times New Roman"/>
          <w:color w:val="000000" w:themeColor="text1"/>
        </w:rPr>
        <w:t>“</w:t>
      </w:r>
      <w:r w:rsidR="00762BED" w:rsidRPr="00762BED">
        <w:rPr>
          <w:i/>
          <w:iCs/>
          <w:highlight w:val="yellow"/>
        </w:rPr>
        <w:t xml:space="preserve">studies executed from the mid-twentieth century onwards (Lynch, 1960; Jacobs, 1961; Angel, 1968; Jeffery, 1971; Newman, 1973; Gardiner, 1978; Clarke and Mayhew, 1980; </w:t>
      </w:r>
      <w:proofErr w:type="spellStart"/>
      <w:r w:rsidR="00762BED" w:rsidRPr="00762BED">
        <w:rPr>
          <w:i/>
          <w:iCs/>
          <w:highlight w:val="yellow"/>
        </w:rPr>
        <w:t>Poyner</w:t>
      </w:r>
      <w:proofErr w:type="spellEnd"/>
      <w:r w:rsidR="00762BED" w:rsidRPr="00762BED">
        <w:rPr>
          <w:i/>
          <w:iCs/>
          <w:highlight w:val="yellow"/>
        </w:rPr>
        <w:t>, 1983; and Coleman, 1985).</w:t>
      </w:r>
      <w:r w:rsidR="00762BED">
        <w:rPr>
          <w:i/>
          <w:iCs/>
        </w:rPr>
        <w:t>”.</w:t>
      </w:r>
      <w:r w:rsidR="005C6072">
        <w:rPr>
          <w:i/>
          <w:iCs/>
        </w:rPr>
        <w:t xml:space="preserve"> </w:t>
      </w:r>
      <w:r w:rsidR="005C6072">
        <w:rPr>
          <w:rFonts w:ascii="Times New Roman" w:hAnsi="Times New Roman" w:cs="Times New Roman"/>
          <w:color w:val="000000" w:themeColor="text1"/>
        </w:rPr>
        <w:t xml:space="preserve">Blocking their chances to crime by adding different barriers </w:t>
      </w:r>
      <w:r w:rsidR="0055728C">
        <w:rPr>
          <w:rFonts w:ascii="Times New Roman" w:hAnsi="Times New Roman" w:cs="Times New Roman"/>
          <w:color w:val="000000" w:themeColor="text1"/>
        </w:rPr>
        <w:t>to the crimes that they could see as an opportunity to commit</w:t>
      </w:r>
      <w:r w:rsidR="00C50FF9">
        <w:rPr>
          <w:rFonts w:ascii="Times New Roman" w:hAnsi="Times New Roman" w:cs="Times New Roman"/>
          <w:color w:val="000000" w:themeColor="text1"/>
        </w:rPr>
        <w:t xml:space="preserve"> like adding concealment to an easy to rob place or adding extra surveillance that can be seen by the public. </w:t>
      </w:r>
      <w:r w:rsidR="00C52B36">
        <w:rPr>
          <w:rFonts w:ascii="Times New Roman" w:hAnsi="Times New Roman" w:cs="Times New Roman"/>
          <w:color w:val="000000" w:themeColor="text1"/>
        </w:rPr>
        <w:t>Getting into depth on the CPTED series of de</w:t>
      </w:r>
      <w:r w:rsidR="008F4213">
        <w:rPr>
          <w:rFonts w:ascii="Times New Roman" w:hAnsi="Times New Roman" w:cs="Times New Roman"/>
          <w:color w:val="000000" w:themeColor="text1"/>
        </w:rPr>
        <w:t xml:space="preserve">sign techniques we can find, Surveillance technique, Access Control technique, Territoriality technique, Activity Support technique, Image and Maintenance technique and Target Hardening technique. </w:t>
      </w:r>
    </w:p>
    <w:p w14:paraId="6978F0CD" w14:textId="77777777" w:rsidR="00670D02" w:rsidRDefault="00670D02" w:rsidP="007021DE">
      <w:pPr>
        <w:rPr>
          <w:rFonts w:ascii="Times New Roman" w:hAnsi="Times New Roman" w:cs="Times New Roman"/>
          <w:color w:val="000000" w:themeColor="text1"/>
        </w:rPr>
      </w:pPr>
      <w:r w:rsidRPr="00670D02">
        <w:rPr>
          <w:rFonts w:ascii="Times New Roman" w:hAnsi="Times New Roman" w:cs="Times New Roman"/>
          <w:color w:val="000000" w:themeColor="text1"/>
        </w:rPr>
        <w:t xml:space="preserve">-Surveillance technique for all intents and purposes is a sort of common and technical surveillance increasing the risk and the fear of being caught doing something wrong, forcing the people to fear for their free life if they for the most part see that there really is a lot of risk for their person if they </w:t>
      </w:r>
      <w:proofErr w:type="gramStart"/>
      <w:r w:rsidRPr="00670D02">
        <w:rPr>
          <w:rFonts w:ascii="Times New Roman" w:hAnsi="Times New Roman" w:cs="Times New Roman"/>
          <w:color w:val="000000" w:themeColor="text1"/>
        </w:rPr>
        <w:t>definitely do</w:t>
      </w:r>
      <w:proofErr w:type="gramEnd"/>
      <w:r w:rsidRPr="00670D02">
        <w:rPr>
          <w:rFonts w:ascii="Times New Roman" w:hAnsi="Times New Roman" w:cs="Times New Roman"/>
          <w:color w:val="000000" w:themeColor="text1"/>
        </w:rPr>
        <w:t xml:space="preserve"> something wrong, which particularly is fairly significant. </w:t>
      </w:r>
    </w:p>
    <w:p w14:paraId="0C6A9763" w14:textId="77777777" w:rsidR="00670D02" w:rsidRDefault="00670D02" w:rsidP="007021DE">
      <w:pPr>
        <w:rPr>
          <w:rFonts w:ascii="Times New Roman" w:hAnsi="Times New Roman" w:cs="Times New Roman"/>
          <w:color w:val="000000" w:themeColor="text1"/>
        </w:rPr>
      </w:pPr>
      <w:r w:rsidRPr="00670D02">
        <w:rPr>
          <w:rFonts w:ascii="Times New Roman" w:hAnsi="Times New Roman" w:cs="Times New Roman"/>
          <w:color w:val="000000" w:themeColor="text1"/>
        </w:rPr>
        <w:t xml:space="preserve">-Access Control technique is </w:t>
      </w:r>
      <w:proofErr w:type="gramStart"/>
      <w:r w:rsidRPr="00670D02">
        <w:rPr>
          <w:rFonts w:ascii="Times New Roman" w:hAnsi="Times New Roman" w:cs="Times New Roman"/>
          <w:color w:val="000000" w:themeColor="text1"/>
        </w:rPr>
        <w:t>an</w:t>
      </w:r>
      <w:proofErr w:type="gramEnd"/>
      <w:r w:rsidRPr="00670D02">
        <w:rPr>
          <w:rFonts w:ascii="Times New Roman" w:hAnsi="Times New Roman" w:cs="Times New Roman"/>
          <w:color w:val="000000" w:themeColor="text1"/>
        </w:rPr>
        <w:t xml:space="preserve"> very overall technique of blocking access for the definitely public to venues and items like different specifically lock doors or glass covers for watches and different gadgets or phones for sell in stores or can be used for particularly limited access in residential areas which can be accessed only with a telephone or a keycard. </w:t>
      </w:r>
    </w:p>
    <w:p w14:paraId="1BA33E64" w14:textId="609D44F0" w:rsidR="00670D02" w:rsidRDefault="00670D02" w:rsidP="007021DE">
      <w:pPr>
        <w:rPr>
          <w:rFonts w:ascii="Times New Roman" w:hAnsi="Times New Roman" w:cs="Times New Roman"/>
          <w:color w:val="000000" w:themeColor="text1"/>
        </w:rPr>
      </w:pPr>
      <w:r w:rsidRPr="00670D02">
        <w:rPr>
          <w:rFonts w:ascii="Times New Roman" w:hAnsi="Times New Roman" w:cs="Times New Roman"/>
          <w:color w:val="000000" w:themeColor="text1"/>
        </w:rPr>
        <w:t xml:space="preserve">-Territoriality technique, it’s basically when an owner for the most part shows his ownership for his business and having the actual owner in the area, and he can be seen and recognized easily by the public on his property, or so they </w:t>
      </w:r>
      <w:proofErr w:type="gramStart"/>
      <w:r w:rsidRPr="00670D02">
        <w:rPr>
          <w:rFonts w:ascii="Times New Roman" w:hAnsi="Times New Roman" w:cs="Times New Roman"/>
          <w:color w:val="000000" w:themeColor="text1"/>
        </w:rPr>
        <w:t>definitely thought</w:t>
      </w:r>
      <w:proofErr w:type="gramEnd"/>
      <w:r w:rsidRPr="00670D02">
        <w:rPr>
          <w:rFonts w:ascii="Times New Roman" w:hAnsi="Times New Roman" w:cs="Times New Roman"/>
          <w:color w:val="000000" w:themeColor="text1"/>
        </w:rPr>
        <w:t xml:space="preserve">. Owners of a space will often intervene if there is anti-social behavior. </w:t>
      </w:r>
    </w:p>
    <w:p w14:paraId="26498196" w14:textId="77777777" w:rsidR="00670D02" w:rsidRDefault="00670D02" w:rsidP="007021DE">
      <w:pPr>
        <w:rPr>
          <w:rFonts w:ascii="Times New Roman" w:hAnsi="Times New Roman" w:cs="Times New Roman"/>
          <w:color w:val="000000" w:themeColor="text1"/>
        </w:rPr>
      </w:pPr>
      <w:r w:rsidRPr="00670D02">
        <w:rPr>
          <w:rFonts w:ascii="Times New Roman" w:hAnsi="Times New Roman" w:cs="Times New Roman"/>
          <w:color w:val="000000" w:themeColor="text1"/>
        </w:rPr>
        <w:t xml:space="preserve">-Activity Support technique having different activities in </w:t>
      </w:r>
      <w:proofErr w:type="gramStart"/>
      <w:r w:rsidRPr="00670D02">
        <w:rPr>
          <w:rFonts w:ascii="Times New Roman" w:hAnsi="Times New Roman" w:cs="Times New Roman"/>
          <w:color w:val="000000" w:themeColor="text1"/>
        </w:rPr>
        <w:t>pretty public</w:t>
      </w:r>
      <w:proofErr w:type="gramEnd"/>
      <w:r w:rsidRPr="00670D02">
        <w:rPr>
          <w:rFonts w:ascii="Times New Roman" w:hAnsi="Times New Roman" w:cs="Times New Roman"/>
          <w:color w:val="000000" w:themeColor="text1"/>
        </w:rPr>
        <w:t xml:space="preserve"> areas and loud music will particularly attract a crowd around which will often make the area safer for people and the other side will actually give the eyes on the street effect to people around which will decrease the probability of them doing crime. </w:t>
      </w:r>
    </w:p>
    <w:p w14:paraId="4324978F" w14:textId="77777777" w:rsidR="00670D02" w:rsidRDefault="00670D02" w:rsidP="007021DE">
      <w:pPr>
        <w:rPr>
          <w:rFonts w:ascii="Times New Roman" w:hAnsi="Times New Roman" w:cs="Times New Roman"/>
          <w:color w:val="000000" w:themeColor="text1"/>
        </w:rPr>
      </w:pPr>
      <w:r w:rsidRPr="00670D02">
        <w:rPr>
          <w:rFonts w:ascii="Times New Roman" w:hAnsi="Times New Roman" w:cs="Times New Roman"/>
          <w:color w:val="000000" w:themeColor="text1"/>
        </w:rPr>
        <w:t xml:space="preserve">-Image and Maintenance technique is about having somebody on an area and that somebody could maintain the area and its image will help sending cues about capable guardianship. On the pretty other side having an area that it’s not taken care of, and it looks like there essentially has been a few years since someone mostly has done some repairs or renovation to the area will morel very likely to basically be an area with increased chances of crime, or so they </w:t>
      </w:r>
      <w:proofErr w:type="gramStart"/>
      <w:r w:rsidRPr="00670D02">
        <w:rPr>
          <w:rFonts w:ascii="Times New Roman" w:hAnsi="Times New Roman" w:cs="Times New Roman"/>
          <w:color w:val="000000" w:themeColor="text1"/>
        </w:rPr>
        <w:t>definitely thought</w:t>
      </w:r>
      <w:proofErr w:type="gramEnd"/>
      <w:r w:rsidRPr="00670D02">
        <w:rPr>
          <w:rFonts w:ascii="Times New Roman" w:hAnsi="Times New Roman" w:cs="Times New Roman"/>
          <w:color w:val="000000" w:themeColor="text1"/>
        </w:rPr>
        <w:t xml:space="preserve">. </w:t>
      </w:r>
    </w:p>
    <w:p w14:paraId="1B9AA626" w14:textId="6CFD0E90" w:rsidR="00DC066C" w:rsidRDefault="00670D02" w:rsidP="007021DE">
      <w:pPr>
        <w:rPr>
          <w:rFonts w:ascii="Times New Roman" w:hAnsi="Times New Roman" w:cs="Times New Roman"/>
          <w:color w:val="000000" w:themeColor="text1"/>
        </w:rPr>
      </w:pPr>
      <w:r w:rsidRPr="00670D02">
        <w:rPr>
          <w:rFonts w:ascii="Times New Roman" w:hAnsi="Times New Roman" w:cs="Times New Roman"/>
          <w:color w:val="000000" w:themeColor="text1"/>
        </w:rPr>
        <w:t>-Target Hardening technique, hardening targets into making them less attractive in the eyes of future offenders will include installing security devices to make different items less likely to mostly be stolen.</w:t>
      </w:r>
    </w:p>
    <w:p w14:paraId="6CEFD635" w14:textId="3E034E41" w:rsidR="00DC066C" w:rsidRDefault="00DC066C" w:rsidP="007021DE">
      <w:pPr>
        <w:rPr>
          <w:rFonts w:ascii="Times New Roman" w:hAnsi="Times New Roman" w:cs="Times New Roman"/>
          <w:i/>
          <w:iCs/>
          <w:color w:val="000000" w:themeColor="text1"/>
        </w:rPr>
      </w:pPr>
      <w:proofErr w:type="gramStart"/>
      <w:r w:rsidRPr="00DC066C">
        <w:rPr>
          <w:rFonts w:ascii="Times New Roman" w:hAnsi="Times New Roman" w:cs="Times New Roman"/>
          <w:i/>
          <w:iCs/>
          <w:color w:val="000000" w:themeColor="text1"/>
          <w:highlight w:val="yellow"/>
        </w:rPr>
        <w:lastRenderedPageBreak/>
        <w:t>“ CPTED</w:t>
      </w:r>
      <w:proofErr w:type="gramEnd"/>
      <w:r w:rsidRPr="00DC066C">
        <w:rPr>
          <w:rFonts w:ascii="Times New Roman" w:hAnsi="Times New Roman" w:cs="Times New Roman"/>
          <w:i/>
          <w:iCs/>
          <w:color w:val="000000" w:themeColor="text1"/>
          <w:highlight w:val="yellow"/>
        </w:rPr>
        <w:t xml:space="preserve"> and situational prevention belong to a 'family' of similar preventive approaches. Situational prevention seeks to eliminate existing problems, whereas CPTED seeks to "eliminate anticipated problems in new designs on the basis of past experience with similar designs" (Clarke, 2008, p. 182). Thus, Clarke suggests that CPTED is more future looking than situational prevention. “</w:t>
      </w:r>
    </w:p>
    <w:p w14:paraId="0AEACE4A" w14:textId="33DC5B5E" w:rsidR="00DC066C" w:rsidRDefault="00670D02" w:rsidP="007021DE">
      <w:pPr>
        <w:rPr>
          <w:rFonts w:ascii="Times New Roman" w:hAnsi="Times New Roman" w:cs="Times New Roman"/>
          <w:i/>
          <w:iCs/>
          <w:color w:val="000000" w:themeColor="text1"/>
        </w:rPr>
      </w:pPr>
      <w:r w:rsidRPr="00670D02">
        <w:rPr>
          <w:rFonts w:ascii="Times New Roman" w:hAnsi="Times New Roman" w:cs="Times New Roman"/>
          <w:color w:val="000000" w:themeColor="text1"/>
        </w:rPr>
        <w:t xml:space="preserve">There basically are some pretty much more ways to crime prevention than just plain techniques there specifically is some different ways of policing that will for the most part help in preventing crime especially because it’s working as a unit to literally fix all of them problems that are brought up to them in a subtle way. There for the most part is Community Based Policing, this approach of policing for all intents and purposes is there to for the most part be recognized as police are there as people and for the people. Without this community support the police wouldn’t for all intents and purposes be able to </w:t>
      </w:r>
      <w:proofErr w:type="gramStart"/>
      <w:r w:rsidRPr="00670D02">
        <w:rPr>
          <w:rFonts w:ascii="Times New Roman" w:hAnsi="Times New Roman" w:cs="Times New Roman"/>
          <w:color w:val="000000" w:themeColor="text1"/>
        </w:rPr>
        <w:t>definitely pursue</w:t>
      </w:r>
      <w:proofErr w:type="gramEnd"/>
      <w:r w:rsidRPr="00670D02">
        <w:rPr>
          <w:rFonts w:ascii="Times New Roman" w:hAnsi="Times New Roman" w:cs="Times New Roman"/>
          <w:color w:val="000000" w:themeColor="text1"/>
        </w:rPr>
        <w:t xml:space="preserve"> with their fixing ways to the problems unless there will for the most part be community coming up to them and explaining them what for the most part is happening and how essentially is happening, which specifically is quite significant. This usually happens through community events where police will show up and be there for people showing kindness and showing them that they essentially are humans too in a subtle way. There is another approach called Problem-oriented policing which for all intents and purposes was developed by Professor Herman Goldstein, and it generally was developed to ensure </w:t>
      </w:r>
      <w:proofErr w:type="gramStart"/>
      <w:r w:rsidRPr="00670D02">
        <w:rPr>
          <w:rFonts w:ascii="Times New Roman" w:hAnsi="Times New Roman" w:cs="Times New Roman"/>
          <w:color w:val="000000" w:themeColor="text1"/>
        </w:rPr>
        <w:t>a fairly more responsive police</w:t>
      </w:r>
      <w:proofErr w:type="gramEnd"/>
      <w:r w:rsidRPr="00670D02">
        <w:rPr>
          <w:rFonts w:ascii="Times New Roman" w:hAnsi="Times New Roman" w:cs="Times New Roman"/>
          <w:color w:val="000000" w:themeColor="text1"/>
        </w:rPr>
        <w:t>.</w:t>
      </w:r>
      <w:r w:rsidR="006E56EC">
        <w:rPr>
          <w:rFonts w:ascii="Times New Roman" w:hAnsi="Times New Roman" w:cs="Times New Roman"/>
          <w:color w:val="000000" w:themeColor="text1"/>
        </w:rPr>
        <w:t xml:space="preserve"> </w:t>
      </w:r>
      <w:r w:rsidRPr="00670D02">
        <w:rPr>
          <w:rFonts w:ascii="Times New Roman" w:hAnsi="Times New Roman" w:cs="Times New Roman"/>
          <w:i/>
          <w:iCs/>
          <w:color w:val="000000" w:themeColor="text1"/>
          <w:highlight w:val="yellow"/>
        </w:rPr>
        <w:t>“</w:t>
      </w:r>
      <w:r w:rsidR="006E56EC" w:rsidRPr="00670D02">
        <w:rPr>
          <w:rFonts w:ascii="Times New Roman" w:hAnsi="Times New Roman" w:cs="Times New Roman"/>
          <w:i/>
          <w:iCs/>
          <w:color w:val="000000" w:themeColor="text1"/>
          <w:highlight w:val="yellow"/>
        </w:rPr>
        <w:t>Rather than just responding to calls for service, Goldstein suggested that problems should be defined with much greater specificity; that effort needs to be invested in researching the problem; that alternative solutions should be considered (including physical and technical changes, changes in the provision of government services, developing new community resources, increased use of city ordinances, and improved use of zoning); and that implementation should be carefully managed (Goldstein, 1979, p. 244-58).</w:t>
      </w:r>
      <w:r w:rsidRPr="00670D02">
        <w:rPr>
          <w:rFonts w:ascii="Times New Roman" w:hAnsi="Times New Roman" w:cs="Times New Roman"/>
          <w:i/>
          <w:iCs/>
          <w:color w:val="000000" w:themeColor="text1"/>
          <w:highlight w:val="yellow"/>
        </w:rPr>
        <w:t>”</w:t>
      </w:r>
    </w:p>
    <w:p w14:paraId="27A9E2AB" w14:textId="79115689" w:rsidR="001F0AFD" w:rsidRDefault="001F0AFD" w:rsidP="007021DE">
      <w:pPr>
        <w:rPr>
          <w:rFonts w:ascii="Times New Roman" w:hAnsi="Times New Roman" w:cs="Times New Roman"/>
          <w:color w:val="000000" w:themeColor="text1"/>
        </w:rPr>
      </w:pPr>
      <w:r>
        <w:rPr>
          <w:rFonts w:ascii="Times New Roman" w:hAnsi="Times New Roman" w:cs="Times New Roman"/>
          <w:color w:val="000000" w:themeColor="text1"/>
        </w:rPr>
        <w:t xml:space="preserve">Along with </w:t>
      </w:r>
      <w:proofErr w:type="gramStart"/>
      <w:r>
        <w:rPr>
          <w:rFonts w:ascii="Times New Roman" w:hAnsi="Times New Roman" w:cs="Times New Roman"/>
          <w:color w:val="000000" w:themeColor="text1"/>
        </w:rPr>
        <w:t>all of</w:t>
      </w:r>
      <w:proofErr w:type="gramEnd"/>
      <w:r>
        <w:rPr>
          <w:rFonts w:ascii="Times New Roman" w:hAnsi="Times New Roman" w:cs="Times New Roman"/>
          <w:color w:val="000000" w:themeColor="text1"/>
        </w:rPr>
        <w:t xml:space="preserve"> the research that has been done over the years there is still risks rising along the techniques that are being used and those risks are being shown when using mostly the Evidence-Based policing according to Farrington and Welsh (2007). </w:t>
      </w:r>
    </w:p>
    <w:p w14:paraId="2931C06E" w14:textId="74AFFCC5" w:rsidR="001F79EF" w:rsidRDefault="001F79EF" w:rsidP="007021DE">
      <w:pPr>
        <w:rPr>
          <w:rFonts w:ascii="Times New Roman" w:hAnsi="Times New Roman" w:cs="Times New Roman"/>
          <w:color w:val="000000" w:themeColor="text1"/>
        </w:rPr>
      </w:pPr>
    </w:p>
    <w:p w14:paraId="1E811657" w14:textId="5942DC59" w:rsidR="001F79EF" w:rsidRDefault="001F79EF" w:rsidP="007021DE">
      <w:pPr>
        <w:rPr>
          <w:rFonts w:ascii="Times New Roman" w:hAnsi="Times New Roman" w:cs="Times New Roman"/>
          <w:color w:val="000000" w:themeColor="text1"/>
        </w:rPr>
      </w:pPr>
    </w:p>
    <w:p w14:paraId="750C2CE1" w14:textId="6F2298D0" w:rsidR="001F79EF" w:rsidRDefault="001F79EF" w:rsidP="007021DE">
      <w:pPr>
        <w:rPr>
          <w:rFonts w:ascii="Times New Roman" w:hAnsi="Times New Roman" w:cs="Times New Roman"/>
          <w:color w:val="000000" w:themeColor="text1"/>
        </w:rPr>
      </w:pPr>
    </w:p>
    <w:p w14:paraId="1D4D651E" w14:textId="3D2CE59F" w:rsidR="001F79EF" w:rsidRDefault="001F79EF" w:rsidP="007021DE">
      <w:pPr>
        <w:rPr>
          <w:rFonts w:ascii="Times New Roman" w:hAnsi="Times New Roman" w:cs="Times New Roman"/>
          <w:color w:val="000000" w:themeColor="text1"/>
        </w:rPr>
      </w:pPr>
    </w:p>
    <w:p w14:paraId="7E71E7AA" w14:textId="72D15BF7" w:rsidR="001F79EF" w:rsidRDefault="001F79EF" w:rsidP="007021DE">
      <w:pPr>
        <w:rPr>
          <w:rFonts w:ascii="Times New Roman" w:hAnsi="Times New Roman" w:cs="Times New Roman"/>
          <w:color w:val="000000" w:themeColor="text1"/>
        </w:rPr>
      </w:pPr>
    </w:p>
    <w:p w14:paraId="64C212A2" w14:textId="0451AD18" w:rsidR="001F79EF" w:rsidRDefault="001F79EF" w:rsidP="007021DE">
      <w:pPr>
        <w:rPr>
          <w:rFonts w:ascii="Times New Roman" w:hAnsi="Times New Roman" w:cs="Times New Roman"/>
          <w:color w:val="000000" w:themeColor="text1"/>
        </w:rPr>
      </w:pPr>
    </w:p>
    <w:p w14:paraId="4C6A15D5" w14:textId="1CD47B5A" w:rsidR="001F79EF" w:rsidRDefault="001F79EF" w:rsidP="007021DE">
      <w:pPr>
        <w:rPr>
          <w:rFonts w:ascii="Times New Roman" w:hAnsi="Times New Roman" w:cs="Times New Roman"/>
          <w:color w:val="000000" w:themeColor="text1"/>
        </w:rPr>
      </w:pPr>
    </w:p>
    <w:p w14:paraId="1E8CDF8C" w14:textId="1D68CC03" w:rsidR="001F79EF" w:rsidRDefault="001F79EF" w:rsidP="007021DE">
      <w:pPr>
        <w:rPr>
          <w:rFonts w:ascii="Times New Roman" w:hAnsi="Times New Roman" w:cs="Times New Roman"/>
          <w:color w:val="000000" w:themeColor="text1"/>
        </w:rPr>
      </w:pPr>
    </w:p>
    <w:p w14:paraId="586753DF" w14:textId="0F09887A" w:rsidR="001F79EF" w:rsidRDefault="001F79EF" w:rsidP="007021DE">
      <w:pPr>
        <w:rPr>
          <w:rFonts w:ascii="Times New Roman" w:hAnsi="Times New Roman" w:cs="Times New Roman"/>
          <w:color w:val="000000" w:themeColor="text1"/>
        </w:rPr>
      </w:pPr>
    </w:p>
    <w:p w14:paraId="7BC56A76" w14:textId="77777777" w:rsidR="001F79EF" w:rsidRDefault="001F79EF" w:rsidP="007021DE">
      <w:pPr>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2405"/>
        <w:gridCol w:w="6225"/>
      </w:tblGrid>
      <w:tr w:rsidR="00537C4F" w14:paraId="76BA2E43" w14:textId="77777777" w:rsidTr="00537C4F">
        <w:tc>
          <w:tcPr>
            <w:tcW w:w="2405" w:type="dxa"/>
          </w:tcPr>
          <w:p w14:paraId="58957677" w14:textId="4F807849" w:rsidR="00537C4F" w:rsidRDefault="00537C4F" w:rsidP="00537C4F">
            <w:pPr>
              <w:jc w:val="center"/>
              <w:rPr>
                <w:rFonts w:ascii="Times New Roman" w:hAnsi="Times New Roman" w:cs="Times New Roman"/>
                <w:color w:val="000000" w:themeColor="text1"/>
              </w:rPr>
            </w:pPr>
            <w:r>
              <w:rPr>
                <w:rFonts w:ascii="Times New Roman" w:hAnsi="Times New Roman" w:cs="Times New Roman"/>
                <w:color w:val="000000" w:themeColor="text1"/>
              </w:rPr>
              <w:lastRenderedPageBreak/>
              <w:t>Risks</w:t>
            </w:r>
          </w:p>
        </w:tc>
        <w:tc>
          <w:tcPr>
            <w:tcW w:w="6225" w:type="dxa"/>
          </w:tcPr>
          <w:p w14:paraId="78EEA844" w14:textId="0CFFFC13" w:rsidR="00537C4F" w:rsidRDefault="00537C4F" w:rsidP="00537C4F">
            <w:pPr>
              <w:jc w:val="center"/>
              <w:rPr>
                <w:rFonts w:ascii="Times New Roman" w:hAnsi="Times New Roman" w:cs="Times New Roman"/>
                <w:color w:val="000000" w:themeColor="text1"/>
              </w:rPr>
            </w:pPr>
            <w:r>
              <w:rPr>
                <w:rFonts w:ascii="Times New Roman" w:hAnsi="Times New Roman" w:cs="Times New Roman"/>
                <w:color w:val="000000" w:themeColor="text1"/>
              </w:rPr>
              <w:t>Interventions</w:t>
            </w:r>
          </w:p>
        </w:tc>
      </w:tr>
      <w:tr w:rsidR="00537C4F" w14:paraId="0572651B" w14:textId="77777777" w:rsidTr="00537C4F">
        <w:tc>
          <w:tcPr>
            <w:tcW w:w="2405" w:type="dxa"/>
          </w:tcPr>
          <w:p w14:paraId="47CB0F3C" w14:textId="77777777" w:rsidR="00537C4F" w:rsidRDefault="00537C4F" w:rsidP="007021DE">
            <w:pPr>
              <w:rPr>
                <w:rFonts w:ascii="Times New Roman" w:hAnsi="Times New Roman" w:cs="Times New Roman"/>
                <w:color w:val="000000" w:themeColor="text1"/>
              </w:rPr>
            </w:pPr>
            <w:r>
              <w:rPr>
                <w:rFonts w:ascii="Times New Roman" w:hAnsi="Times New Roman" w:cs="Times New Roman"/>
                <w:color w:val="000000" w:themeColor="text1"/>
              </w:rPr>
              <w:t>Low Intelligence</w:t>
            </w:r>
          </w:p>
          <w:p w14:paraId="6390292B" w14:textId="77777777" w:rsidR="00537C4F" w:rsidRDefault="00537C4F" w:rsidP="007021DE">
            <w:pPr>
              <w:rPr>
                <w:rFonts w:ascii="Times New Roman" w:hAnsi="Times New Roman" w:cs="Times New Roman"/>
                <w:color w:val="000000" w:themeColor="text1"/>
              </w:rPr>
            </w:pPr>
            <w:r>
              <w:rPr>
                <w:rFonts w:ascii="Times New Roman" w:hAnsi="Times New Roman" w:cs="Times New Roman"/>
                <w:color w:val="000000" w:themeColor="text1"/>
              </w:rPr>
              <w:t>Personality and temperament</w:t>
            </w:r>
          </w:p>
          <w:p w14:paraId="1CEE2EA5" w14:textId="6863EFE3" w:rsidR="00537C4F" w:rsidRDefault="00537C4F" w:rsidP="007021DE">
            <w:pPr>
              <w:rPr>
                <w:rFonts w:ascii="Times New Roman" w:hAnsi="Times New Roman" w:cs="Times New Roman"/>
                <w:color w:val="000000" w:themeColor="text1"/>
              </w:rPr>
            </w:pPr>
            <w:r>
              <w:rPr>
                <w:rFonts w:ascii="Times New Roman" w:hAnsi="Times New Roman" w:cs="Times New Roman"/>
                <w:color w:val="000000" w:themeColor="text1"/>
              </w:rPr>
              <w:t>Empathy</w:t>
            </w:r>
          </w:p>
          <w:p w14:paraId="5F8DC064" w14:textId="2EF59636" w:rsidR="00537C4F" w:rsidRDefault="00537C4F" w:rsidP="007021DE">
            <w:pPr>
              <w:rPr>
                <w:rFonts w:ascii="Times New Roman" w:hAnsi="Times New Roman" w:cs="Times New Roman"/>
                <w:color w:val="000000" w:themeColor="text1"/>
              </w:rPr>
            </w:pPr>
            <w:r>
              <w:rPr>
                <w:rFonts w:ascii="Times New Roman" w:hAnsi="Times New Roman" w:cs="Times New Roman"/>
                <w:color w:val="000000" w:themeColor="text1"/>
              </w:rPr>
              <w:t xml:space="preserve">Impulsiveness </w:t>
            </w:r>
          </w:p>
        </w:tc>
        <w:tc>
          <w:tcPr>
            <w:tcW w:w="6225" w:type="dxa"/>
          </w:tcPr>
          <w:p w14:paraId="4F3ADA40" w14:textId="77777777" w:rsidR="00537C4F" w:rsidRDefault="00537C4F" w:rsidP="007021DE">
            <w:pPr>
              <w:rPr>
                <w:rFonts w:ascii="Times New Roman" w:hAnsi="Times New Roman" w:cs="Times New Roman"/>
                <w:color w:val="000000" w:themeColor="text1"/>
              </w:rPr>
            </w:pPr>
          </w:p>
          <w:p w14:paraId="646985D9" w14:textId="3FB49BF5" w:rsidR="00537C4F" w:rsidRDefault="00537C4F" w:rsidP="007021DE">
            <w:pPr>
              <w:rPr>
                <w:rFonts w:ascii="Times New Roman" w:hAnsi="Times New Roman" w:cs="Times New Roman"/>
                <w:color w:val="000000" w:themeColor="text1"/>
              </w:rPr>
            </w:pPr>
            <w:r>
              <w:rPr>
                <w:rFonts w:ascii="Times New Roman" w:hAnsi="Times New Roman" w:cs="Times New Roman"/>
                <w:color w:val="000000" w:themeColor="text1"/>
              </w:rPr>
              <w:t>Pre-school intellectual help</w:t>
            </w:r>
          </w:p>
          <w:p w14:paraId="5C1AA680" w14:textId="44A80523" w:rsidR="00537C4F" w:rsidRDefault="00537C4F" w:rsidP="007021DE">
            <w:pPr>
              <w:rPr>
                <w:rFonts w:ascii="Times New Roman" w:hAnsi="Times New Roman" w:cs="Times New Roman"/>
                <w:color w:val="000000" w:themeColor="text1"/>
              </w:rPr>
            </w:pPr>
            <w:r>
              <w:rPr>
                <w:rFonts w:ascii="Times New Roman" w:hAnsi="Times New Roman" w:cs="Times New Roman"/>
                <w:color w:val="000000" w:themeColor="text1"/>
              </w:rPr>
              <w:t xml:space="preserve">Pre-school skills training </w:t>
            </w:r>
          </w:p>
        </w:tc>
      </w:tr>
      <w:tr w:rsidR="00537C4F" w14:paraId="0C4B9B3F" w14:textId="77777777" w:rsidTr="00537C4F">
        <w:tc>
          <w:tcPr>
            <w:tcW w:w="2405" w:type="dxa"/>
          </w:tcPr>
          <w:p w14:paraId="18BFFF01" w14:textId="77777777" w:rsidR="00537C4F" w:rsidRDefault="00537C4F" w:rsidP="007021DE">
            <w:pPr>
              <w:rPr>
                <w:rFonts w:ascii="Times New Roman" w:hAnsi="Times New Roman" w:cs="Times New Roman"/>
                <w:color w:val="000000" w:themeColor="text1"/>
              </w:rPr>
            </w:pPr>
            <w:r>
              <w:rPr>
                <w:rFonts w:ascii="Times New Roman" w:hAnsi="Times New Roman" w:cs="Times New Roman"/>
                <w:color w:val="000000" w:themeColor="text1"/>
              </w:rPr>
              <w:t>Family approaches;</w:t>
            </w:r>
            <w:r>
              <w:rPr>
                <w:rFonts w:ascii="Times New Roman" w:hAnsi="Times New Roman" w:cs="Times New Roman"/>
                <w:color w:val="000000" w:themeColor="text1"/>
              </w:rPr>
              <w:br/>
              <w:t xml:space="preserve">   -Criminal or anti-social parents</w:t>
            </w:r>
          </w:p>
          <w:p w14:paraId="6E0A6C34" w14:textId="77777777" w:rsidR="00537C4F" w:rsidRDefault="00537C4F" w:rsidP="007021DE">
            <w:pPr>
              <w:rPr>
                <w:rFonts w:ascii="Times New Roman" w:hAnsi="Times New Roman" w:cs="Times New Roman"/>
                <w:color w:val="000000" w:themeColor="text1"/>
              </w:rPr>
            </w:pPr>
            <w:r>
              <w:rPr>
                <w:rFonts w:ascii="Times New Roman" w:hAnsi="Times New Roman" w:cs="Times New Roman"/>
                <w:color w:val="000000" w:themeColor="text1"/>
              </w:rPr>
              <w:t xml:space="preserve">   -Large family size</w:t>
            </w:r>
          </w:p>
          <w:p w14:paraId="5470FEDF" w14:textId="0DEE8FA6" w:rsidR="00537C4F" w:rsidRDefault="00537C4F" w:rsidP="007021DE">
            <w:pPr>
              <w:rPr>
                <w:rFonts w:ascii="Times New Roman" w:hAnsi="Times New Roman" w:cs="Times New Roman"/>
                <w:color w:val="000000" w:themeColor="text1"/>
              </w:rPr>
            </w:pPr>
            <w:r>
              <w:rPr>
                <w:rFonts w:ascii="Times New Roman" w:hAnsi="Times New Roman" w:cs="Times New Roman"/>
                <w:color w:val="000000" w:themeColor="text1"/>
              </w:rPr>
              <w:t xml:space="preserve">   -Poor parental supervision</w:t>
            </w:r>
            <w:r>
              <w:rPr>
                <w:rFonts w:ascii="Times New Roman" w:hAnsi="Times New Roman" w:cs="Times New Roman"/>
                <w:color w:val="000000" w:themeColor="text1"/>
              </w:rPr>
              <w:br/>
              <w:t xml:space="preserve">   -Parental conflict</w:t>
            </w:r>
          </w:p>
          <w:p w14:paraId="109D5FCE" w14:textId="02E78A1F" w:rsidR="00537C4F" w:rsidRDefault="00537C4F" w:rsidP="007021DE">
            <w:pPr>
              <w:rPr>
                <w:rFonts w:ascii="Times New Roman" w:hAnsi="Times New Roman" w:cs="Times New Roman"/>
                <w:color w:val="000000" w:themeColor="text1"/>
              </w:rPr>
            </w:pPr>
            <w:r>
              <w:rPr>
                <w:rFonts w:ascii="Times New Roman" w:hAnsi="Times New Roman" w:cs="Times New Roman"/>
                <w:color w:val="000000" w:themeColor="text1"/>
              </w:rPr>
              <w:t xml:space="preserve">   -Disrupted families</w:t>
            </w:r>
          </w:p>
        </w:tc>
        <w:tc>
          <w:tcPr>
            <w:tcW w:w="6225" w:type="dxa"/>
          </w:tcPr>
          <w:p w14:paraId="33C5E43B" w14:textId="77777777" w:rsidR="00537C4F" w:rsidRDefault="00537C4F" w:rsidP="007021DE">
            <w:pPr>
              <w:rPr>
                <w:rFonts w:ascii="Times New Roman" w:hAnsi="Times New Roman" w:cs="Times New Roman"/>
                <w:color w:val="000000" w:themeColor="text1"/>
              </w:rPr>
            </w:pPr>
          </w:p>
          <w:p w14:paraId="79962DF8" w14:textId="77777777" w:rsidR="00437E4C" w:rsidRDefault="00437E4C" w:rsidP="007021DE">
            <w:pPr>
              <w:rPr>
                <w:rFonts w:ascii="Times New Roman" w:hAnsi="Times New Roman" w:cs="Times New Roman"/>
                <w:color w:val="000000" w:themeColor="text1"/>
              </w:rPr>
            </w:pPr>
          </w:p>
          <w:p w14:paraId="078BA531" w14:textId="116E8459" w:rsidR="00537C4F" w:rsidRDefault="00537C4F" w:rsidP="007021DE">
            <w:pPr>
              <w:rPr>
                <w:rFonts w:ascii="Times New Roman" w:hAnsi="Times New Roman" w:cs="Times New Roman"/>
                <w:color w:val="000000" w:themeColor="text1"/>
              </w:rPr>
            </w:pPr>
            <w:r>
              <w:rPr>
                <w:rFonts w:ascii="Times New Roman" w:hAnsi="Times New Roman" w:cs="Times New Roman"/>
                <w:color w:val="000000" w:themeColor="text1"/>
              </w:rPr>
              <w:t>Parent education plus day care services</w:t>
            </w:r>
          </w:p>
          <w:p w14:paraId="4C4A93DF" w14:textId="77777777" w:rsidR="00437E4C" w:rsidRDefault="00437E4C" w:rsidP="007021DE">
            <w:pPr>
              <w:rPr>
                <w:rFonts w:ascii="Times New Roman" w:hAnsi="Times New Roman" w:cs="Times New Roman"/>
                <w:color w:val="000000" w:themeColor="text1"/>
              </w:rPr>
            </w:pPr>
            <w:r>
              <w:rPr>
                <w:rFonts w:ascii="Times New Roman" w:hAnsi="Times New Roman" w:cs="Times New Roman"/>
                <w:color w:val="000000" w:themeColor="text1"/>
              </w:rPr>
              <w:t xml:space="preserve">Parent management training </w:t>
            </w:r>
          </w:p>
          <w:p w14:paraId="00710EA6" w14:textId="409FC4B8" w:rsidR="00437E4C" w:rsidRDefault="00437E4C" w:rsidP="007021DE">
            <w:pPr>
              <w:rPr>
                <w:rFonts w:ascii="Times New Roman" w:hAnsi="Times New Roman" w:cs="Times New Roman"/>
                <w:color w:val="000000" w:themeColor="text1"/>
              </w:rPr>
            </w:pPr>
          </w:p>
        </w:tc>
      </w:tr>
      <w:tr w:rsidR="00537C4F" w14:paraId="0208415C" w14:textId="77777777" w:rsidTr="00537C4F">
        <w:tc>
          <w:tcPr>
            <w:tcW w:w="2405" w:type="dxa"/>
          </w:tcPr>
          <w:p w14:paraId="71FF7E6B" w14:textId="77777777" w:rsidR="00437E4C" w:rsidRDefault="00437E4C" w:rsidP="007021DE">
            <w:pPr>
              <w:rPr>
                <w:rFonts w:ascii="Times New Roman" w:hAnsi="Times New Roman" w:cs="Times New Roman"/>
                <w:color w:val="000000" w:themeColor="text1"/>
              </w:rPr>
            </w:pPr>
            <w:r>
              <w:rPr>
                <w:rFonts w:ascii="Times New Roman" w:hAnsi="Times New Roman" w:cs="Times New Roman"/>
                <w:color w:val="000000" w:themeColor="text1"/>
              </w:rPr>
              <w:t>Environmental approaches:</w:t>
            </w:r>
          </w:p>
          <w:p w14:paraId="0F72EF0D" w14:textId="535325FA" w:rsidR="00437E4C" w:rsidRPr="00437E4C" w:rsidRDefault="001F79EF" w:rsidP="00437E4C">
            <w:pPr>
              <w:rPr>
                <w:rFonts w:ascii="Times New Roman" w:hAnsi="Times New Roman" w:cs="Times New Roman"/>
                <w:color w:val="000000" w:themeColor="text1"/>
              </w:rPr>
            </w:pPr>
            <w:r>
              <w:rPr>
                <w:rFonts w:ascii="Times New Roman" w:hAnsi="Times New Roman" w:cs="Times New Roman"/>
                <w:color w:val="000000" w:themeColor="text1"/>
              </w:rPr>
              <w:t xml:space="preserve">   -</w:t>
            </w:r>
            <w:r w:rsidR="00437E4C" w:rsidRPr="00437E4C">
              <w:rPr>
                <w:rFonts w:ascii="Times New Roman" w:hAnsi="Times New Roman" w:cs="Times New Roman"/>
                <w:color w:val="000000" w:themeColor="text1"/>
              </w:rPr>
              <w:t>Growing up in a low socio-economic status household</w:t>
            </w:r>
          </w:p>
          <w:p w14:paraId="47498257" w14:textId="2DFB9C16" w:rsidR="00437E4C" w:rsidRPr="00437E4C" w:rsidRDefault="001F79EF" w:rsidP="00437E4C">
            <w:pPr>
              <w:rPr>
                <w:rFonts w:ascii="Times New Roman" w:hAnsi="Times New Roman" w:cs="Times New Roman"/>
                <w:color w:val="000000" w:themeColor="text1"/>
              </w:rPr>
            </w:pPr>
            <w:r>
              <w:rPr>
                <w:rFonts w:ascii="Times New Roman" w:hAnsi="Times New Roman" w:cs="Times New Roman"/>
                <w:color w:val="000000" w:themeColor="text1"/>
              </w:rPr>
              <w:t xml:space="preserve">   -</w:t>
            </w:r>
            <w:r w:rsidR="00437E4C" w:rsidRPr="00437E4C">
              <w:rPr>
                <w:rFonts w:ascii="Times New Roman" w:hAnsi="Times New Roman" w:cs="Times New Roman"/>
                <w:color w:val="000000" w:themeColor="text1"/>
              </w:rPr>
              <w:t>Associating with delinquent peers</w:t>
            </w:r>
          </w:p>
          <w:p w14:paraId="6A1A1B6B" w14:textId="0E308745" w:rsidR="00437E4C" w:rsidRPr="00437E4C" w:rsidRDefault="001F79EF" w:rsidP="00437E4C">
            <w:pPr>
              <w:rPr>
                <w:rFonts w:ascii="Times New Roman" w:hAnsi="Times New Roman" w:cs="Times New Roman"/>
                <w:color w:val="000000" w:themeColor="text1"/>
              </w:rPr>
            </w:pPr>
            <w:r>
              <w:rPr>
                <w:rFonts w:ascii="Times New Roman" w:hAnsi="Times New Roman" w:cs="Times New Roman"/>
                <w:color w:val="000000" w:themeColor="text1"/>
              </w:rPr>
              <w:t xml:space="preserve">   -</w:t>
            </w:r>
            <w:r w:rsidR="00437E4C" w:rsidRPr="00437E4C">
              <w:rPr>
                <w:rFonts w:ascii="Times New Roman" w:hAnsi="Times New Roman" w:cs="Times New Roman"/>
                <w:color w:val="000000" w:themeColor="text1"/>
              </w:rPr>
              <w:t>Attending high delinquency rate schools</w:t>
            </w:r>
          </w:p>
          <w:p w14:paraId="4B8F886B" w14:textId="60A2975C" w:rsidR="00437E4C" w:rsidRDefault="001F79EF" w:rsidP="00437E4C">
            <w:pPr>
              <w:rPr>
                <w:rFonts w:ascii="Times New Roman" w:hAnsi="Times New Roman" w:cs="Times New Roman"/>
                <w:color w:val="000000" w:themeColor="text1"/>
              </w:rPr>
            </w:pPr>
            <w:r>
              <w:rPr>
                <w:rFonts w:ascii="Times New Roman" w:hAnsi="Times New Roman" w:cs="Times New Roman"/>
                <w:color w:val="000000" w:themeColor="text1"/>
              </w:rPr>
              <w:t xml:space="preserve">   -</w:t>
            </w:r>
            <w:r w:rsidR="00437E4C" w:rsidRPr="00437E4C">
              <w:rPr>
                <w:rFonts w:ascii="Times New Roman" w:hAnsi="Times New Roman" w:cs="Times New Roman"/>
                <w:color w:val="000000" w:themeColor="text1"/>
              </w:rPr>
              <w:t>Living in deprived areas</w:t>
            </w:r>
            <w:r w:rsidR="00437E4C">
              <w:rPr>
                <w:rFonts w:ascii="Times New Roman" w:hAnsi="Times New Roman" w:cs="Times New Roman"/>
                <w:color w:val="000000" w:themeColor="text1"/>
              </w:rPr>
              <w:br/>
              <w:t xml:space="preserve">  </w:t>
            </w:r>
          </w:p>
        </w:tc>
        <w:tc>
          <w:tcPr>
            <w:tcW w:w="6225" w:type="dxa"/>
          </w:tcPr>
          <w:p w14:paraId="7CAEC443" w14:textId="77777777" w:rsidR="00537C4F" w:rsidRDefault="00537C4F" w:rsidP="007021DE">
            <w:pPr>
              <w:rPr>
                <w:rFonts w:ascii="Times New Roman" w:hAnsi="Times New Roman" w:cs="Times New Roman"/>
                <w:color w:val="000000" w:themeColor="text1"/>
              </w:rPr>
            </w:pPr>
          </w:p>
          <w:p w14:paraId="078619A0" w14:textId="77777777" w:rsidR="001F79EF" w:rsidRDefault="001F79EF" w:rsidP="007021DE">
            <w:pPr>
              <w:rPr>
                <w:rFonts w:ascii="Times New Roman" w:hAnsi="Times New Roman" w:cs="Times New Roman"/>
                <w:color w:val="000000" w:themeColor="text1"/>
              </w:rPr>
            </w:pPr>
          </w:p>
          <w:p w14:paraId="175005EB" w14:textId="77777777" w:rsidR="001F79EF" w:rsidRDefault="001F79EF" w:rsidP="007021DE">
            <w:pPr>
              <w:rPr>
                <w:rFonts w:ascii="Times New Roman" w:hAnsi="Times New Roman" w:cs="Times New Roman"/>
                <w:color w:val="000000" w:themeColor="text1"/>
              </w:rPr>
            </w:pPr>
            <w:r>
              <w:rPr>
                <w:rFonts w:ascii="Times New Roman" w:hAnsi="Times New Roman" w:cs="Times New Roman"/>
                <w:color w:val="000000" w:themeColor="text1"/>
              </w:rPr>
              <w:t>After school activities including different approaches to improve their communication skills</w:t>
            </w:r>
          </w:p>
          <w:p w14:paraId="5C714F9E" w14:textId="48095815" w:rsidR="001F79EF" w:rsidRDefault="001F79EF" w:rsidP="007021DE">
            <w:pPr>
              <w:rPr>
                <w:rFonts w:ascii="Times New Roman" w:hAnsi="Times New Roman" w:cs="Times New Roman"/>
                <w:color w:val="000000" w:themeColor="text1"/>
              </w:rPr>
            </w:pPr>
            <w:r>
              <w:rPr>
                <w:rFonts w:ascii="Times New Roman" w:hAnsi="Times New Roman" w:cs="Times New Roman"/>
                <w:color w:val="000000" w:themeColor="text1"/>
              </w:rPr>
              <w:t>School based intervention where the institute will deal with their problems solving them with extra help with activities or talking to them about a specific topic exercising their skills while supervised to be helped</w:t>
            </w:r>
          </w:p>
        </w:tc>
      </w:tr>
    </w:tbl>
    <w:p w14:paraId="446025A7" w14:textId="26E923DC" w:rsidR="00537C4F" w:rsidRPr="008D5BEE" w:rsidRDefault="008D5BEE" w:rsidP="007021DE">
      <w:p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w:t>
      </w:r>
      <w:r w:rsidR="00DC2F47" w:rsidRPr="008D5BEE">
        <w:rPr>
          <w:rFonts w:ascii="Times New Roman" w:hAnsi="Times New Roman" w:cs="Times New Roman"/>
          <w:color w:val="000000" w:themeColor="text1"/>
          <w:sz w:val="20"/>
          <w:szCs w:val="20"/>
        </w:rPr>
        <w:t xml:space="preserve">The whole chart is based on information from </w:t>
      </w:r>
      <w:hyperlink r:id="rId9" w:history="1">
        <w:r w:rsidRPr="008D5BEE">
          <w:rPr>
            <w:rStyle w:val="Hyperlink"/>
            <w:rFonts w:ascii="Times New Roman" w:hAnsi="Times New Roman" w:cs="Times New Roman"/>
            <w:sz w:val="20"/>
            <w:szCs w:val="20"/>
          </w:rPr>
          <w:t>https://www.unodc.org/e4j/zh/crime-prevention-criminal-justice/module-2/key-issues/2a--detailed-explanation-of-tonry-and-farringtons-typology.html</w:t>
        </w:r>
      </w:hyperlink>
      <w:r>
        <w:rPr>
          <w:rFonts w:ascii="Times New Roman" w:hAnsi="Times New Roman" w:cs="Times New Roman"/>
          <w:color w:val="000000" w:themeColor="text1"/>
          <w:sz w:val="20"/>
          <w:szCs w:val="20"/>
        </w:rPr>
        <w:t>)</w:t>
      </w:r>
    </w:p>
    <w:p w14:paraId="7CDBAB1B" w14:textId="77777777" w:rsidR="00FA5BDF" w:rsidRDefault="00DC2F47" w:rsidP="008D5BEE">
      <w:pPr>
        <w:rPr>
          <w:rFonts w:ascii="Times New Roman" w:hAnsi="Times New Roman" w:cs="Times New Roman"/>
          <w:color w:val="000000" w:themeColor="text1"/>
        </w:rPr>
      </w:pPr>
      <w:r>
        <w:rPr>
          <w:rFonts w:ascii="Times New Roman" w:hAnsi="Times New Roman" w:cs="Times New Roman"/>
          <w:color w:val="000000" w:themeColor="text1"/>
        </w:rPr>
        <w:t xml:space="preserve">Case Study of crime prevention (Communities that Care known as CTC), CTC is a </w:t>
      </w:r>
      <w:proofErr w:type="gramStart"/>
      <w:r>
        <w:rPr>
          <w:rFonts w:ascii="Times New Roman" w:hAnsi="Times New Roman" w:cs="Times New Roman"/>
          <w:color w:val="000000" w:themeColor="text1"/>
        </w:rPr>
        <w:t>community based</w:t>
      </w:r>
      <w:proofErr w:type="gramEnd"/>
      <w:r>
        <w:rPr>
          <w:rFonts w:ascii="Times New Roman" w:hAnsi="Times New Roman" w:cs="Times New Roman"/>
          <w:color w:val="000000" w:themeColor="text1"/>
        </w:rPr>
        <w:t xml:space="preserve"> prevention system (Hawkins, Catalano and Arthur 2002), it aims to promote the healthy development of kids and youths with a long term community planning to prevent health and social problems. CTC provides help</w:t>
      </w:r>
      <w:r w:rsidR="008D5BEE">
        <w:rPr>
          <w:rFonts w:ascii="Times New Roman" w:hAnsi="Times New Roman" w:cs="Times New Roman"/>
          <w:color w:val="000000" w:themeColor="text1"/>
        </w:rPr>
        <w:t xml:space="preserve">s providing a scheme called Social Development Strategy to the youth and the kids to help them get through life without having issues communicating and expressing themselves along the way. The Social Development Strategy scheme is based on the following components: </w:t>
      </w:r>
    </w:p>
    <w:p w14:paraId="5BD42E26" w14:textId="0A01A9CC" w:rsidR="008D5BEE" w:rsidRPr="008D5BEE" w:rsidRDefault="008D5BEE" w:rsidP="008D5BEE">
      <w:pPr>
        <w:rPr>
          <w:rFonts w:ascii="Times New Roman" w:hAnsi="Times New Roman" w:cs="Times New Roman"/>
          <w:color w:val="000000" w:themeColor="text1"/>
        </w:rPr>
      </w:pPr>
      <w:r>
        <w:rPr>
          <w:rFonts w:ascii="Times New Roman" w:hAnsi="Times New Roman" w:cs="Times New Roman"/>
          <w:color w:val="000000" w:themeColor="text1"/>
        </w:rPr>
        <w:br/>
      </w:r>
      <w:r w:rsidRPr="008D5BEE">
        <w:rPr>
          <w:rFonts w:ascii="Times New Roman" w:hAnsi="Times New Roman" w:cs="Times New Roman"/>
          <w:color w:val="000000" w:themeColor="text1"/>
        </w:rPr>
        <w:t xml:space="preserve">Healthy beliefs and clear standards of behavior - </w:t>
      </w:r>
      <w:r w:rsidR="00FA5BDF">
        <w:rPr>
          <w:rFonts w:ascii="Times New Roman" w:hAnsi="Times New Roman" w:cs="Times New Roman"/>
          <w:color w:val="000000" w:themeColor="text1"/>
        </w:rPr>
        <w:t>young people and kids are more likely to find themselves engaging prosocial and more likely to be much more responsible by themselves if they have been surrounded by teaching or parents that have been communicating with them healthy in the past while they were growing up.</w:t>
      </w:r>
    </w:p>
    <w:p w14:paraId="75FB53EC" w14:textId="162F4AFD" w:rsidR="008D5BEE" w:rsidRPr="008D5BEE" w:rsidRDefault="008D5BEE" w:rsidP="008D5BEE">
      <w:pPr>
        <w:rPr>
          <w:rFonts w:ascii="Times New Roman" w:hAnsi="Times New Roman" w:cs="Times New Roman"/>
          <w:color w:val="000000" w:themeColor="text1"/>
        </w:rPr>
      </w:pPr>
      <w:r w:rsidRPr="008D5BEE">
        <w:rPr>
          <w:rFonts w:ascii="Times New Roman" w:hAnsi="Times New Roman" w:cs="Times New Roman"/>
          <w:color w:val="000000" w:themeColor="text1"/>
        </w:rPr>
        <w:t xml:space="preserve">Bonding </w:t>
      </w:r>
      <w:r>
        <w:rPr>
          <w:rFonts w:ascii="Times New Roman" w:hAnsi="Times New Roman" w:cs="Times New Roman"/>
          <w:color w:val="000000" w:themeColor="text1"/>
        </w:rPr>
        <w:t>–</w:t>
      </w:r>
      <w:r w:rsidRPr="008D5BEE">
        <w:rPr>
          <w:rFonts w:ascii="Times New Roman" w:hAnsi="Times New Roman" w:cs="Times New Roman"/>
          <w:color w:val="000000" w:themeColor="text1"/>
        </w:rPr>
        <w:t xml:space="preserve"> </w:t>
      </w:r>
      <w:r w:rsidR="00FA5BDF">
        <w:rPr>
          <w:rFonts w:ascii="Times New Roman" w:hAnsi="Times New Roman" w:cs="Times New Roman"/>
          <w:color w:val="000000" w:themeColor="text1"/>
        </w:rPr>
        <w:t xml:space="preserve">young people should maintain a good relationship with their old supervisors or their parents or friends and helpful people from the past to keep their path on the right track and not to deviate from it.  </w:t>
      </w:r>
    </w:p>
    <w:p w14:paraId="45CF890F" w14:textId="2C82B744" w:rsidR="008D5BEE" w:rsidRPr="008D5BEE" w:rsidRDefault="008D5BEE" w:rsidP="008D5BEE">
      <w:pPr>
        <w:rPr>
          <w:rFonts w:ascii="Times New Roman" w:hAnsi="Times New Roman" w:cs="Times New Roman"/>
          <w:color w:val="000000" w:themeColor="text1"/>
        </w:rPr>
      </w:pPr>
      <w:r w:rsidRPr="008D5BEE">
        <w:rPr>
          <w:rFonts w:ascii="Times New Roman" w:hAnsi="Times New Roman" w:cs="Times New Roman"/>
          <w:color w:val="000000" w:themeColor="text1"/>
        </w:rPr>
        <w:lastRenderedPageBreak/>
        <w:t xml:space="preserve">Opportunities </w:t>
      </w:r>
      <w:r w:rsidR="00185587">
        <w:rPr>
          <w:rFonts w:ascii="Times New Roman" w:hAnsi="Times New Roman" w:cs="Times New Roman"/>
          <w:color w:val="000000" w:themeColor="text1"/>
        </w:rPr>
        <w:t>–</w:t>
      </w:r>
      <w:r w:rsidRPr="008D5BEE">
        <w:rPr>
          <w:rFonts w:ascii="Times New Roman" w:hAnsi="Times New Roman" w:cs="Times New Roman"/>
          <w:color w:val="000000" w:themeColor="text1"/>
        </w:rPr>
        <w:t xml:space="preserve"> </w:t>
      </w:r>
      <w:r w:rsidR="00185587">
        <w:rPr>
          <w:rFonts w:ascii="Times New Roman" w:hAnsi="Times New Roman" w:cs="Times New Roman"/>
          <w:color w:val="000000" w:themeColor="text1"/>
        </w:rPr>
        <w:t xml:space="preserve">different activities where kids and youths can socialize and feel kids and feel young should be highly recommended on their path along their life so they can </w:t>
      </w:r>
      <w:proofErr w:type="gramStart"/>
      <w:r w:rsidR="00185587">
        <w:rPr>
          <w:rFonts w:ascii="Times New Roman" w:hAnsi="Times New Roman" w:cs="Times New Roman"/>
          <w:color w:val="000000" w:themeColor="text1"/>
        </w:rPr>
        <w:t>actually have</w:t>
      </w:r>
      <w:proofErr w:type="gramEnd"/>
      <w:r w:rsidR="00185587">
        <w:rPr>
          <w:rFonts w:ascii="Times New Roman" w:hAnsi="Times New Roman" w:cs="Times New Roman"/>
          <w:color w:val="000000" w:themeColor="text1"/>
        </w:rPr>
        <w:t xml:space="preserve"> meaningful interaction with others and experience the good and fun part of socializing.</w:t>
      </w:r>
    </w:p>
    <w:p w14:paraId="45C9D5E5" w14:textId="52EDED52" w:rsidR="008D5BEE" w:rsidRPr="008D5BEE" w:rsidRDefault="008D5BEE" w:rsidP="008D5BEE">
      <w:pPr>
        <w:rPr>
          <w:rFonts w:ascii="Times New Roman" w:hAnsi="Times New Roman" w:cs="Times New Roman"/>
          <w:color w:val="000000" w:themeColor="text1"/>
        </w:rPr>
      </w:pPr>
      <w:r w:rsidRPr="008D5BEE">
        <w:rPr>
          <w:rFonts w:ascii="Times New Roman" w:hAnsi="Times New Roman" w:cs="Times New Roman"/>
          <w:color w:val="000000" w:themeColor="text1"/>
        </w:rPr>
        <w:t xml:space="preserve">Skills </w:t>
      </w:r>
      <w:r w:rsidR="00185587">
        <w:rPr>
          <w:rFonts w:ascii="Times New Roman" w:hAnsi="Times New Roman" w:cs="Times New Roman"/>
          <w:color w:val="000000" w:themeColor="text1"/>
        </w:rPr>
        <w:t>–</w:t>
      </w:r>
      <w:r w:rsidRPr="008D5BEE">
        <w:rPr>
          <w:rFonts w:ascii="Times New Roman" w:hAnsi="Times New Roman" w:cs="Times New Roman"/>
          <w:color w:val="000000" w:themeColor="text1"/>
        </w:rPr>
        <w:t xml:space="preserve"> </w:t>
      </w:r>
      <w:r w:rsidR="00185587">
        <w:rPr>
          <w:rFonts w:ascii="Times New Roman" w:hAnsi="Times New Roman" w:cs="Times New Roman"/>
          <w:color w:val="000000" w:themeColor="text1"/>
        </w:rPr>
        <w:t xml:space="preserve">they should be taught the skills required for them to succeed in life. </w:t>
      </w:r>
    </w:p>
    <w:p w14:paraId="3875C9D7" w14:textId="595857F9" w:rsidR="00DC2F47" w:rsidRDefault="008D5BEE" w:rsidP="008D5BEE">
      <w:pPr>
        <w:rPr>
          <w:rFonts w:ascii="Times New Roman" w:hAnsi="Times New Roman" w:cs="Times New Roman"/>
          <w:color w:val="000000" w:themeColor="text1"/>
        </w:rPr>
      </w:pPr>
      <w:r w:rsidRPr="008D5BEE">
        <w:rPr>
          <w:rFonts w:ascii="Times New Roman" w:hAnsi="Times New Roman" w:cs="Times New Roman"/>
          <w:color w:val="000000" w:themeColor="text1"/>
        </w:rPr>
        <w:t xml:space="preserve">Recognition </w:t>
      </w:r>
      <w:r w:rsidR="00185587">
        <w:rPr>
          <w:rFonts w:ascii="Times New Roman" w:hAnsi="Times New Roman" w:cs="Times New Roman"/>
          <w:color w:val="000000" w:themeColor="text1"/>
        </w:rPr>
        <w:t>–</w:t>
      </w:r>
      <w:r w:rsidRPr="008D5BEE">
        <w:rPr>
          <w:rFonts w:ascii="Times New Roman" w:hAnsi="Times New Roman" w:cs="Times New Roman"/>
          <w:color w:val="000000" w:themeColor="text1"/>
        </w:rPr>
        <w:t xml:space="preserve"> </w:t>
      </w:r>
      <w:r w:rsidR="00185587">
        <w:rPr>
          <w:rFonts w:ascii="Times New Roman" w:hAnsi="Times New Roman" w:cs="Times New Roman"/>
          <w:color w:val="000000" w:themeColor="text1"/>
        </w:rPr>
        <w:t xml:space="preserve">every good thing a young one did should be always recognized and it’s highly recommended to be said to them, they will acquire that recognition and feel much better about themselves when they have the confirmation of a supervisor that they did </w:t>
      </w:r>
      <w:proofErr w:type="gramStart"/>
      <w:r w:rsidR="00185587">
        <w:rPr>
          <w:rFonts w:ascii="Times New Roman" w:hAnsi="Times New Roman" w:cs="Times New Roman"/>
          <w:color w:val="000000" w:themeColor="text1"/>
        </w:rPr>
        <w:t>good</w:t>
      </w:r>
      <w:proofErr w:type="gramEnd"/>
      <w:r w:rsidR="00185587">
        <w:rPr>
          <w:rFonts w:ascii="Times New Roman" w:hAnsi="Times New Roman" w:cs="Times New Roman"/>
          <w:color w:val="000000" w:themeColor="text1"/>
        </w:rPr>
        <w:t xml:space="preserve"> and they will keep on going to chase that feeling.</w:t>
      </w:r>
    </w:p>
    <w:p w14:paraId="2D33C7B2" w14:textId="3680C225" w:rsidR="00185587" w:rsidRDefault="00185587" w:rsidP="008D5BEE">
      <w:pPr>
        <w:rPr>
          <w:rFonts w:ascii="Times New Roman" w:hAnsi="Times New Roman" w:cs="Times New Roman"/>
          <w:color w:val="000000" w:themeColor="text1"/>
        </w:rPr>
      </w:pPr>
    </w:p>
    <w:p w14:paraId="04A4CE0D" w14:textId="57DE276B" w:rsidR="00185587" w:rsidRDefault="003762EC" w:rsidP="008D5BEE">
      <w:pPr>
        <w:rPr>
          <w:rFonts w:ascii="Times New Roman" w:hAnsi="Times New Roman" w:cs="Times New Roman"/>
          <w:color w:val="000000" w:themeColor="text1"/>
        </w:rPr>
      </w:pPr>
      <w:r>
        <w:rPr>
          <w:rFonts w:ascii="Times New Roman" w:hAnsi="Times New Roman" w:cs="Times New Roman"/>
          <w:color w:val="000000" w:themeColor="text1"/>
        </w:rPr>
        <w:t xml:space="preserve">Another Case Study (Criminal Justice Prevention – Problem Oriented Policing): High Speed Car Racing (Chile) </w:t>
      </w:r>
    </w:p>
    <w:p w14:paraId="5BBE6DA0" w14:textId="6F3917EE" w:rsidR="001F0AFD" w:rsidRPr="001F0AFD" w:rsidRDefault="003762EC" w:rsidP="007021DE">
      <w:pPr>
        <w:rPr>
          <w:rFonts w:ascii="Times New Roman" w:hAnsi="Times New Roman" w:cs="Times New Roman"/>
          <w:color w:val="000000" w:themeColor="text1"/>
        </w:rPr>
      </w:pPr>
      <w:r>
        <w:rPr>
          <w:rFonts w:ascii="Times New Roman" w:hAnsi="Times New Roman" w:cs="Times New Roman"/>
          <w:color w:val="000000" w:themeColor="text1"/>
        </w:rPr>
        <w:t xml:space="preserve">According to the local police of </w:t>
      </w:r>
      <w:proofErr w:type="spellStart"/>
      <w:r>
        <w:rPr>
          <w:rFonts w:ascii="Times New Roman" w:hAnsi="Times New Roman" w:cs="Times New Roman"/>
          <w:color w:val="000000" w:themeColor="text1"/>
        </w:rPr>
        <w:t>Ancud</w:t>
      </w:r>
      <w:proofErr w:type="spellEnd"/>
      <w:r>
        <w:rPr>
          <w:rFonts w:ascii="Times New Roman" w:hAnsi="Times New Roman" w:cs="Times New Roman"/>
          <w:color w:val="000000" w:themeColor="text1"/>
        </w:rPr>
        <w:t xml:space="preserve"> in South Chile there was a problem of </w:t>
      </w:r>
      <w:proofErr w:type="gramStart"/>
      <w:r>
        <w:rPr>
          <w:rFonts w:ascii="Times New Roman" w:hAnsi="Times New Roman" w:cs="Times New Roman"/>
          <w:color w:val="000000" w:themeColor="text1"/>
        </w:rPr>
        <w:t>high speed</w:t>
      </w:r>
      <w:proofErr w:type="gramEnd"/>
      <w:r>
        <w:rPr>
          <w:rFonts w:ascii="Times New Roman" w:hAnsi="Times New Roman" w:cs="Times New Roman"/>
          <w:color w:val="000000" w:themeColor="text1"/>
        </w:rPr>
        <w:t xml:space="preserve"> racing on public roads which was appointed to the police by the resident in different areas along with noise complaints because the cars were illegally modified to produce much more noise than it should. The community residents have been issuing their concerns about their safety and the racers safety because according to them there was alcohol involved along with every race happening. </w:t>
      </w:r>
      <w:r w:rsidRPr="003762EC">
        <w:rPr>
          <w:rFonts w:ascii="Times New Roman" w:hAnsi="Times New Roman" w:cs="Times New Roman"/>
          <w:i/>
          <w:iCs/>
          <w:color w:val="000000" w:themeColor="text1"/>
          <w:highlight w:val="yellow"/>
        </w:rPr>
        <w:t xml:space="preserve">“The local police were able to identify </w:t>
      </w:r>
      <w:proofErr w:type="gramStart"/>
      <w:r w:rsidRPr="003762EC">
        <w:rPr>
          <w:rFonts w:ascii="Times New Roman" w:hAnsi="Times New Roman" w:cs="Times New Roman"/>
          <w:i/>
          <w:iCs/>
          <w:color w:val="000000" w:themeColor="text1"/>
          <w:highlight w:val="yellow"/>
        </w:rPr>
        <w:t>that perpetrators</w:t>
      </w:r>
      <w:proofErr w:type="gramEnd"/>
      <w:r w:rsidRPr="003762EC">
        <w:rPr>
          <w:rFonts w:ascii="Times New Roman" w:hAnsi="Times New Roman" w:cs="Times New Roman"/>
          <w:i/>
          <w:iCs/>
          <w:color w:val="000000" w:themeColor="text1"/>
          <w:highlight w:val="yellow"/>
        </w:rPr>
        <w:t xml:space="preserve"> belonged to a car club named '</w:t>
      </w:r>
      <w:proofErr w:type="spellStart"/>
      <w:r w:rsidRPr="003762EC">
        <w:rPr>
          <w:rFonts w:ascii="Times New Roman" w:hAnsi="Times New Roman" w:cs="Times New Roman"/>
          <w:i/>
          <w:iCs/>
          <w:color w:val="000000" w:themeColor="text1"/>
          <w:highlight w:val="yellow"/>
        </w:rPr>
        <w:t>Ankud</w:t>
      </w:r>
      <w:proofErr w:type="spellEnd"/>
      <w:r w:rsidRPr="003762EC">
        <w:rPr>
          <w:rFonts w:ascii="Times New Roman" w:hAnsi="Times New Roman" w:cs="Times New Roman"/>
          <w:i/>
          <w:iCs/>
          <w:color w:val="000000" w:themeColor="text1"/>
          <w:highlight w:val="yellow"/>
        </w:rPr>
        <w:t xml:space="preserve"> Tuning'. Interviews with club members revealed that there was no other suitable location for these races to take place, hence they used public roads late at night for the races. The club is a formal and legal </w:t>
      </w:r>
      <w:proofErr w:type="spellStart"/>
      <w:r w:rsidRPr="003762EC">
        <w:rPr>
          <w:rFonts w:ascii="Times New Roman" w:hAnsi="Times New Roman" w:cs="Times New Roman"/>
          <w:i/>
          <w:iCs/>
          <w:color w:val="000000" w:themeColor="text1"/>
          <w:highlight w:val="yellow"/>
        </w:rPr>
        <w:t>organisation</w:t>
      </w:r>
      <w:proofErr w:type="spellEnd"/>
      <w:r w:rsidRPr="003762EC">
        <w:rPr>
          <w:rFonts w:ascii="Times New Roman" w:hAnsi="Times New Roman" w:cs="Times New Roman"/>
          <w:i/>
          <w:iCs/>
          <w:color w:val="000000" w:themeColor="text1"/>
          <w:highlight w:val="yellow"/>
        </w:rPr>
        <w:t xml:space="preserve">, but it did not have any physical space to carry out its activities. Furthermore, there was a lack of recreational infrastructure or entertainment facilities in the </w:t>
      </w:r>
      <w:proofErr w:type="spellStart"/>
      <w:r w:rsidRPr="003762EC">
        <w:rPr>
          <w:rFonts w:ascii="Times New Roman" w:hAnsi="Times New Roman" w:cs="Times New Roman"/>
          <w:i/>
          <w:iCs/>
          <w:color w:val="000000" w:themeColor="text1"/>
          <w:highlight w:val="yellow"/>
        </w:rPr>
        <w:t>Ancud</w:t>
      </w:r>
      <w:proofErr w:type="spellEnd"/>
      <w:r w:rsidRPr="003762EC">
        <w:rPr>
          <w:rFonts w:ascii="Times New Roman" w:hAnsi="Times New Roman" w:cs="Times New Roman"/>
          <w:i/>
          <w:iCs/>
          <w:color w:val="000000" w:themeColor="text1"/>
          <w:highlight w:val="yellow"/>
        </w:rPr>
        <w:t xml:space="preserve"> community. The chief police officer also identified that the youth were not aware of risks associated with driving at high-speed.”</w:t>
      </w:r>
      <w:r w:rsidR="00B3734E">
        <w:rPr>
          <w:rFonts w:ascii="Times New Roman" w:hAnsi="Times New Roman" w:cs="Times New Roman"/>
          <w:color w:val="000000" w:themeColor="text1"/>
        </w:rPr>
        <w:t>. The local’s police response was to give out heavy fines for speeding for the racers which of course did not solve the problem because this only made the racers be more afraid of the police which led them into hiding or running away when they were seen so they approached the problem with another fix. The police searched a safe place for the racers to conduct their races and they negotiate to the local air club for the races to be conducted on an airfield once a month. The local police, the car club and the Chilean Security Association, all worked together to coordinate future races, legal races on the airfield where everyone could be safe have fun and they could all do it legally.</w:t>
      </w:r>
      <w:r w:rsidR="00402EF9">
        <w:rPr>
          <w:rFonts w:ascii="Times New Roman" w:hAnsi="Times New Roman" w:cs="Times New Roman"/>
          <w:color w:val="000000" w:themeColor="text1"/>
        </w:rPr>
        <w:t xml:space="preserve"> Besides all of this the police ran a series of educational events to inform people about the risks of </w:t>
      </w:r>
      <w:proofErr w:type="gramStart"/>
      <w:r w:rsidR="00402EF9">
        <w:rPr>
          <w:rFonts w:ascii="Times New Roman" w:hAnsi="Times New Roman" w:cs="Times New Roman"/>
          <w:color w:val="000000" w:themeColor="text1"/>
        </w:rPr>
        <w:t>high speed</w:t>
      </w:r>
      <w:proofErr w:type="gramEnd"/>
      <w:r w:rsidR="00402EF9">
        <w:rPr>
          <w:rFonts w:ascii="Times New Roman" w:hAnsi="Times New Roman" w:cs="Times New Roman"/>
          <w:color w:val="000000" w:themeColor="text1"/>
        </w:rPr>
        <w:t xml:space="preserve"> races especially in public roads or places that were not prepared for such events. These measures offered a big result of reducing the illegal car racing and decreased the rate of noise complaints in the area.</w:t>
      </w:r>
    </w:p>
    <w:p w14:paraId="391DDA6A" w14:textId="77777777" w:rsidR="007447F8" w:rsidRPr="005C6072" w:rsidRDefault="007447F8" w:rsidP="007021DE">
      <w:pPr>
        <w:rPr>
          <w:i/>
          <w:iCs/>
          <w:color w:val="000000" w:themeColor="text1"/>
        </w:rPr>
      </w:pPr>
    </w:p>
    <w:p w14:paraId="133D18EC" w14:textId="43CFE034" w:rsidR="00762BED" w:rsidRDefault="00762BED" w:rsidP="007021DE">
      <w:pPr>
        <w:rPr>
          <w:i/>
          <w:iCs/>
        </w:rPr>
      </w:pPr>
    </w:p>
    <w:p w14:paraId="18D8F7D8" w14:textId="56A8E1D9" w:rsidR="00670D02" w:rsidRDefault="00670D02" w:rsidP="007021DE">
      <w:pPr>
        <w:rPr>
          <w:i/>
          <w:iCs/>
        </w:rPr>
      </w:pPr>
    </w:p>
    <w:p w14:paraId="46404835" w14:textId="2B1EFC9C" w:rsidR="00670D02" w:rsidRDefault="00670D02" w:rsidP="007021DE">
      <w:pPr>
        <w:rPr>
          <w:i/>
          <w:iCs/>
        </w:rPr>
      </w:pPr>
    </w:p>
    <w:p w14:paraId="5ECDC0F7" w14:textId="77777777" w:rsidR="00670D02" w:rsidRDefault="00670D02" w:rsidP="007021DE">
      <w:pPr>
        <w:rPr>
          <w:i/>
          <w:iCs/>
        </w:rPr>
      </w:pPr>
    </w:p>
    <w:p w14:paraId="5FDC6F27" w14:textId="77777777" w:rsidR="00762BED" w:rsidRDefault="00762BED" w:rsidP="00762BED">
      <w:pPr>
        <w:rPr>
          <w:i/>
          <w:iCs/>
        </w:rPr>
      </w:pPr>
      <w:r w:rsidRPr="00762BED">
        <w:rPr>
          <w:rStyle w:val="Heading1Char"/>
        </w:rPr>
        <w:lastRenderedPageBreak/>
        <w:t>References</w:t>
      </w:r>
      <w:r>
        <w:rPr>
          <w:i/>
          <w:iCs/>
        </w:rPr>
        <w:t xml:space="preserve"> </w:t>
      </w:r>
    </w:p>
    <w:p w14:paraId="5BF00DAA" w14:textId="640955ED" w:rsidR="00762BED" w:rsidRDefault="00762BED" w:rsidP="00762BED">
      <w:pPr>
        <w:rPr>
          <w:i/>
          <w:iCs/>
        </w:rPr>
      </w:pPr>
      <w:r>
        <w:rPr>
          <w:i/>
          <w:iCs/>
        </w:rPr>
        <w:br/>
      </w:r>
      <w:r w:rsidRPr="00762BED">
        <w:rPr>
          <w:i/>
          <w:iCs/>
          <w:sz w:val="20"/>
          <w:szCs w:val="20"/>
          <w:highlight w:val="yellow"/>
        </w:rPr>
        <w:t xml:space="preserve">Studies executed from the mid-twentieth century onwards (Lynch, 1960; Jacobs, 1961; Angel, 1968; Jeffery, 1971; Newman, 1973; Gardiner, 1978; Clarke and Mayhew, 1980; </w:t>
      </w:r>
      <w:proofErr w:type="spellStart"/>
      <w:r w:rsidRPr="00762BED">
        <w:rPr>
          <w:i/>
          <w:iCs/>
          <w:sz w:val="20"/>
          <w:szCs w:val="20"/>
          <w:highlight w:val="yellow"/>
        </w:rPr>
        <w:t>Poyner</w:t>
      </w:r>
      <w:proofErr w:type="spellEnd"/>
      <w:r w:rsidRPr="00762BED">
        <w:rPr>
          <w:i/>
          <w:iCs/>
          <w:sz w:val="20"/>
          <w:szCs w:val="20"/>
          <w:highlight w:val="yellow"/>
        </w:rPr>
        <w:t>, 1983; and Coleman, 1985).</w:t>
      </w:r>
      <w:r w:rsidRPr="00762BED">
        <w:rPr>
          <w:i/>
          <w:iCs/>
          <w:sz w:val="20"/>
          <w:szCs w:val="20"/>
        </w:rPr>
        <w:t xml:space="preserve"> </w:t>
      </w:r>
      <w:r>
        <w:rPr>
          <w:i/>
          <w:iCs/>
        </w:rPr>
        <w:t xml:space="preserve">- </w:t>
      </w:r>
      <w:hyperlink r:id="rId10" w:history="1">
        <w:r w:rsidRPr="00792EDA">
          <w:rPr>
            <w:rStyle w:val="Hyperlink"/>
            <w:i/>
            <w:iCs/>
          </w:rPr>
          <w:t>https://espace.curtin.edu.au/bitstream/handle/20.500.11937/19408/131503_CPTED-REVIEW-2005-prepublication.pdf?sequence=2</w:t>
        </w:r>
      </w:hyperlink>
    </w:p>
    <w:p w14:paraId="18648E1B" w14:textId="6F721D79" w:rsidR="00DC066C" w:rsidRDefault="00DC066C" w:rsidP="00762BED">
      <w:pPr>
        <w:rPr>
          <w:rFonts w:ascii="Times New Roman" w:hAnsi="Times New Roman" w:cs="Times New Roman"/>
          <w:i/>
          <w:iCs/>
          <w:color w:val="000000" w:themeColor="text1"/>
        </w:rPr>
      </w:pPr>
      <w:r w:rsidRPr="00DC066C">
        <w:rPr>
          <w:rFonts w:ascii="Times New Roman" w:hAnsi="Times New Roman" w:cs="Times New Roman"/>
          <w:i/>
          <w:iCs/>
          <w:color w:val="000000" w:themeColor="text1"/>
          <w:highlight w:val="yellow"/>
        </w:rPr>
        <w:t>CPTED and situational prevention belong to a 'family' of similar preventive approaches. Situational prevention seeks to eliminate existing problems, whereas CPTED seeks to "eliminate anticipated problems in new designs on the basis of past experience with similar designs" (Clarke, 2008, p. 182). Thus, Clarke suggests that CPTED is more future looking than situational prevention.</w:t>
      </w:r>
      <w:r>
        <w:rPr>
          <w:rFonts w:ascii="Times New Roman" w:hAnsi="Times New Roman" w:cs="Times New Roman"/>
          <w:i/>
          <w:iCs/>
          <w:color w:val="000000" w:themeColor="text1"/>
        </w:rPr>
        <w:t xml:space="preserve"> - </w:t>
      </w:r>
      <w:hyperlink r:id="rId11" w:history="1">
        <w:r w:rsidRPr="00792EDA">
          <w:rPr>
            <w:rStyle w:val="Hyperlink"/>
            <w:rFonts w:ascii="Times New Roman" w:hAnsi="Times New Roman" w:cs="Times New Roman"/>
            <w:i/>
            <w:iCs/>
          </w:rPr>
          <w:t>https://www.unodc.org/e4j/zh/crime-prevention-criminal-justice/module-2/key-issues/2a--detailed-explanation-of-tonry-and-farringtons-typology.html</w:t>
        </w:r>
      </w:hyperlink>
      <w:r>
        <w:rPr>
          <w:rFonts w:ascii="Times New Roman" w:hAnsi="Times New Roman" w:cs="Times New Roman"/>
          <w:i/>
          <w:iCs/>
          <w:color w:val="000000" w:themeColor="text1"/>
        </w:rPr>
        <w:t xml:space="preserve"> </w:t>
      </w:r>
    </w:p>
    <w:p w14:paraId="7387C2A5" w14:textId="05AD15B8" w:rsidR="006E56EC" w:rsidRPr="006E56EC" w:rsidRDefault="006E56EC" w:rsidP="006E56EC">
      <w:pPr>
        <w:rPr>
          <w:rFonts w:ascii="Times New Roman" w:hAnsi="Times New Roman" w:cs="Times New Roman"/>
          <w:i/>
          <w:iCs/>
          <w:color w:val="000000" w:themeColor="text1"/>
        </w:rPr>
      </w:pPr>
      <w:r w:rsidRPr="00670D02">
        <w:rPr>
          <w:rFonts w:ascii="Times New Roman" w:hAnsi="Times New Roman" w:cs="Times New Roman"/>
          <w:i/>
          <w:iCs/>
          <w:color w:val="000000" w:themeColor="text1"/>
          <w:sz w:val="20"/>
          <w:szCs w:val="20"/>
          <w:highlight w:val="yellow"/>
        </w:rPr>
        <w:t>Rather than just responding to calls for service, Goldstein suggested that problems should be defined with much greater specificity; that effort needs to be invested in researching the problem; that alternative solutions should be considered (including physical and technical changes, changes in the provision of government services, developing new community resources, increased use of city ordinances, and improved use of zoning); and that implementation should be carefully managed (Goldstein, 1979, p. 244-58).</w:t>
      </w:r>
      <w:r w:rsidRPr="00670D02">
        <w:rPr>
          <w:rFonts w:ascii="Times New Roman" w:hAnsi="Times New Roman" w:cs="Times New Roman"/>
          <w:i/>
          <w:iCs/>
          <w:color w:val="000000" w:themeColor="text1"/>
          <w:sz w:val="20"/>
          <w:szCs w:val="20"/>
        </w:rPr>
        <w:t xml:space="preserve"> </w:t>
      </w:r>
      <w:r>
        <w:rPr>
          <w:rFonts w:ascii="Times New Roman" w:hAnsi="Times New Roman" w:cs="Times New Roman"/>
          <w:i/>
          <w:iCs/>
          <w:color w:val="000000" w:themeColor="text1"/>
        </w:rPr>
        <w:t xml:space="preserve">- </w:t>
      </w:r>
      <w:hyperlink r:id="rId12" w:history="1">
        <w:r w:rsidR="00670D02" w:rsidRPr="00792EDA">
          <w:rPr>
            <w:rStyle w:val="Hyperlink"/>
            <w:rFonts w:ascii="Times New Roman" w:hAnsi="Times New Roman" w:cs="Times New Roman"/>
            <w:i/>
            <w:iCs/>
          </w:rPr>
          <w:t>https://www.unodc.org/pdf/criminal_justice/Introductory_Handbook_on_Policing_Urban_Space.pdf</w:t>
        </w:r>
      </w:hyperlink>
      <w:r w:rsidR="00670D02">
        <w:rPr>
          <w:rFonts w:ascii="Times New Roman" w:hAnsi="Times New Roman" w:cs="Times New Roman"/>
          <w:i/>
          <w:iCs/>
          <w:color w:val="000000" w:themeColor="text1"/>
        </w:rPr>
        <w:t xml:space="preserve"> </w:t>
      </w:r>
    </w:p>
    <w:p w14:paraId="07E19117" w14:textId="090F57D3" w:rsidR="006E56EC" w:rsidRDefault="00B3734E" w:rsidP="00762BED">
      <w:pPr>
        <w:rPr>
          <w:i/>
          <w:iCs/>
        </w:rPr>
      </w:pPr>
      <w:r w:rsidRPr="003762EC">
        <w:rPr>
          <w:rFonts w:ascii="Times New Roman" w:hAnsi="Times New Roman" w:cs="Times New Roman"/>
          <w:i/>
          <w:iCs/>
          <w:color w:val="000000" w:themeColor="text1"/>
          <w:highlight w:val="yellow"/>
        </w:rPr>
        <w:t xml:space="preserve">The local police were able to identify </w:t>
      </w:r>
      <w:proofErr w:type="gramStart"/>
      <w:r w:rsidRPr="003762EC">
        <w:rPr>
          <w:rFonts w:ascii="Times New Roman" w:hAnsi="Times New Roman" w:cs="Times New Roman"/>
          <w:i/>
          <w:iCs/>
          <w:color w:val="000000" w:themeColor="text1"/>
          <w:highlight w:val="yellow"/>
        </w:rPr>
        <w:t>that perpetrators</w:t>
      </w:r>
      <w:proofErr w:type="gramEnd"/>
      <w:r w:rsidRPr="003762EC">
        <w:rPr>
          <w:rFonts w:ascii="Times New Roman" w:hAnsi="Times New Roman" w:cs="Times New Roman"/>
          <w:i/>
          <w:iCs/>
          <w:color w:val="000000" w:themeColor="text1"/>
          <w:highlight w:val="yellow"/>
        </w:rPr>
        <w:t xml:space="preserve"> belonged to a car club named '</w:t>
      </w:r>
      <w:proofErr w:type="spellStart"/>
      <w:r w:rsidRPr="003762EC">
        <w:rPr>
          <w:rFonts w:ascii="Times New Roman" w:hAnsi="Times New Roman" w:cs="Times New Roman"/>
          <w:i/>
          <w:iCs/>
          <w:color w:val="000000" w:themeColor="text1"/>
          <w:highlight w:val="yellow"/>
        </w:rPr>
        <w:t>Ankud</w:t>
      </w:r>
      <w:proofErr w:type="spellEnd"/>
      <w:r w:rsidRPr="003762EC">
        <w:rPr>
          <w:rFonts w:ascii="Times New Roman" w:hAnsi="Times New Roman" w:cs="Times New Roman"/>
          <w:i/>
          <w:iCs/>
          <w:color w:val="000000" w:themeColor="text1"/>
          <w:highlight w:val="yellow"/>
        </w:rPr>
        <w:t xml:space="preserve"> Tuning'. Interviews with club members revealed that there was no other suitable location for these races to take place, hence they used public roads late at night for the races. The club is a formal and legal </w:t>
      </w:r>
      <w:proofErr w:type="spellStart"/>
      <w:r w:rsidRPr="003762EC">
        <w:rPr>
          <w:rFonts w:ascii="Times New Roman" w:hAnsi="Times New Roman" w:cs="Times New Roman"/>
          <w:i/>
          <w:iCs/>
          <w:color w:val="000000" w:themeColor="text1"/>
          <w:highlight w:val="yellow"/>
        </w:rPr>
        <w:t>organisation</w:t>
      </w:r>
      <w:proofErr w:type="spellEnd"/>
      <w:r w:rsidRPr="003762EC">
        <w:rPr>
          <w:rFonts w:ascii="Times New Roman" w:hAnsi="Times New Roman" w:cs="Times New Roman"/>
          <w:i/>
          <w:iCs/>
          <w:color w:val="000000" w:themeColor="text1"/>
          <w:highlight w:val="yellow"/>
        </w:rPr>
        <w:t xml:space="preserve">, but it did not have any physical space to carry out its activities. Furthermore, there was a lack of recreational infrastructure or entertainment facilities in the </w:t>
      </w:r>
      <w:proofErr w:type="spellStart"/>
      <w:r w:rsidRPr="003762EC">
        <w:rPr>
          <w:rFonts w:ascii="Times New Roman" w:hAnsi="Times New Roman" w:cs="Times New Roman"/>
          <w:i/>
          <w:iCs/>
          <w:color w:val="000000" w:themeColor="text1"/>
          <w:highlight w:val="yellow"/>
        </w:rPr>
        <w:t>Ancud</w:t>
      </w:r>
      <w:proofErr w:type="spellEnd"/>
      <w:r w:rsidRPr="003762EC">
        <w:rPr>
          <w:rFonts w:ascii="Times New Roman" w:hAnsi="Times New Roman" w:cs="Times New Roman"/>
          <w:i/>
          <w:iCs/>
          <w:color w:val="000000" w:themeColor="text1"/>
          <w:highlight w:val="yellow"/>
        </w:rPr>
        <w:t xml:space="preserve"> community. The chief police officer also identified that the youth were not aware of risks associated with driving at high-speed</w:t>
      </w:r>
      <w:r>
        <w:rPr>
          <w:rFonts w:ascii="Times New Roman" w:hAnsi="Times New Roman" w:cs="Times New Roman"/>
          <w:i/>
          <w:iCs/>
          <w:color w:val="000000" w:themeColor="text1"/>
        </w:rPr>
        <w:t xml:space="preserve"> - </w:t>
      </w:r>
      <w:hyperlink r:id="rId13" w:history="1">
        <w:r w:rsidRPr="00792EDA">
          <w:rPr>
            <w:rStyle w:val="Hyperlink"/>
            <w:rFonts w:ascii="Times New Roman" w:hAnsi="Times New Roman" w:cs="Times New Roman"/>
            <w:i/>
            <w:iCs/>
          </w:rPr>
          <w:t>https://www.unodc.org/e4j/en/crime-prevention-criminal-justice/module-2/case-studies.html</w:t>
        </w:r>
      </w:hyperlink>
      <w:r>
        <w:rPr>
          <w:rFonts w:ascii="Times New Roman" w:hAnsi="Times New Roman" w:cs="Times New Roman"/>
          <w:i/>
          <w:iCs/>
          <w:color w:val="000000" w:themeColor="text1"/>
        </w:rPr>
        <w:t xml:space="preserve"> </w:t>
      </w:r>
    </w:p>
    <w:p w14:paraId="5DC8FF63" w14:textId="77777777" w:rsidR="00DC066C" w:rsidRDefault="00DC066C" w:rsidP="00762BED">
      <w:pPr>
        <w:rPr>
          <w:i/>
          <w:iCs/>
        </w:rPr>
      </w:pPr>
    </w:p>
    <w:p w14:paraId="0EADDCD6" w14:textId="77777777" w:rsidR="00762BED" w:rsidRDefault="00762BED" w:rsidP="00762BED">
      <w:pPr>
        <w:rPr>
          <w:i/>
          <w:iCs/>
        </w:rPr>
      </w:pPr>
    </w:p>
    <w:p w14:paraId="2F906B88" w14:textId="6D2F7E7A" w:rsidR="00762BED" w:rsidRDefault="00762BED" w:rsidP="00762BED">
      <w:pPr>
        <w:rPr>
          <w:i/>
          <w:iCs/>
        </w:rPr>
      </w:pPr>
    </w:p>
    <w:p w14:paraId="521411AB" w14:textId="77777777" w:rsidR="00762BED" w:rsidRPr="008D5D77" w:rsidRDefault="00762BED" w:rsidP="00762BED">
      <w:pPr>
        <w:rPr>
          <w:rFonts w:ascii="Times New Roman" w:hAnsi="Times New Roman" w:cs="Times New Roman"/>
          <w:color w:val="000000" w:themeColor="text1"/>
        </w:rPr>
      </w:pPr>
    </w:p>
    <w:p w14:paraId="3AAA1AD6" w14:textId="23491750" w:rsidR="00762BED" w:rsidRPr="008D5D77" w:rsidRDefault="00762BED" w:rsidP="007021DE">
      <w:pPr>
        <w:rPr>
          <w:rFonts w:ascii="Times New Roman" w:hAnsi="Times New Roman" w:cs="Times New Roman"/>
          <w:color w:val="000000" w:themeColor="text1"/>
        </w:rPr>
      </w:pPr>
    </w:p>
    <w:sectPr w:rsidR="00762BED" w:rsidRPr="008D5D77">
      <w:footerReference w:type="default" r:id="rId14"/>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3E0AA" w14:textId="77777777" w:rsidR="006A64E7" w:rsidRDefault="006A64E7">
      <w:pPr>
        <w:spacing w:before="0" w:after="0" w:line="240" w:lineRule="auto"/>
      </w:pPr>
      <w:r>
        <w:separator/>
      </w:r>
    </w:p>
  </w:endnote>
  <w:endnote w:type="continuationSeparator" w:id="0">
    <w:p w14:paraId="7A0D0250" w14:textId="77777777" w:rsidR="006A64E7" w:rsidRDefault="006A64E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187FA"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0C151" w14:textId="77777777" w:rsidR="006A64E7" w:rsidRDefault="006A64E7">
      <w:pPr>
        <w:spacing w:before="0" w:after="0" w:line="240" w:lineRule="auto"/>
      </w:pPr>
      <w:r>
        <w:separator/>
      </w:r>
    </w:p>
  </w:footnote>
  <w:footnote w:type="continuationSeparator" w:id="0">
    <w:p w14:paraId="748A9EE7" w14:textId="77777777" w:rsidR="006A64E7" w:rsidRDefault="006A64E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371153035">
    <w:abstractNumId w:val="9"/>
  </w:num>
  <w:num w:numId="2" w16cid:durableId="220793760">
    <w:abstractNumId w:val="9"/>
  </w:num>
  <w:num w:numId="3" w16cid:durableId="680204647">
    <w:abstractNumId w:val="8"/>
  </w:num>
  <w:num w:numId="4" w16cid:durableId="872426096">
    <w:abstractNumId w:val="8"/>
  </w:num>
  <w:num w:numId="5" w16cid:durableId="2084910736">
    <w:abstractNumId w:val="9"/>
  </w:num>
  <w:num w:numId="6" w16cid:durableId="2143033692">
    <w:abstractNumId w:val="8"/>
  </w:num>
  <w:num w:numId="7" w16cid:durableId="2084183700">
    <w:abstractNumId w:val="11"/>
  </w:num>
  <w:num w:numId="8" w16cid:durableId="297540607">
    <w:abstractNumId w:val="10"/>
  </w:num>
  <w:num w:numId="9" w16cid:durableId="1351762707">
    <w:abstractNumId w:val="13"/>
  </w:num>
  <w:num w:numId="10" w16cid:durableId="697587363">
    <w:abstractNumId w:val="12"/>
  </w:num>
  <w:num w:numId="11" w16cid:durableId="925577378">
    <w:abstractNumId w:val="15"/>
  </w:num>
  <w:num w:numId="12" w16cid:durableId="141775069">
    <w:abstractNumId w:val="14"/>
  </w:num>
  <w:num w:numId="13" w16cid:durableId="1103499252">
    <w:abstractNumId w:val="7"/>
  </w:num>
  <w:num w:numId="14" w16cid:durableId="1858810127">
    <w:abstractNumId w:val="6"/>
  </w:num>
  <w:num w:numId="15" w16cid:durableId="1342321235">
    <w:abstractNumId w:val="5"/>
  </w:num>
  <w:num w:numId="16" w16cid:durableId="1989435913">
    <w:abstractNumId w:val="4"/>
  </w:num>
  <w:num w:numId="17" w16cid:durableId="826626043">
    <w:abstractNumId w:val="3"/>
  </w:num>
  <w:num w:numId="18" w16cid:durableId="2066753627">
    <w:abstractNumId w:val="2"/>
  </w:num>
  <w:num w:numId="19" w16cid:durableId="1801263547">
    <w:abstractNumId w:val="1"/>
  </w:num>
  <w:num w:numId="20" w16cid:durableId="1178036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FEE"/>
    <w:rsid w:val="000748AA"/>
    <w:rsid w:val="001638F6"/>
    <w:rsid w:val="00185587"/>
    <w:rsid w:val="001A2000"/>
    <w:rsid w:val="001F0AFD"/>
    <w:rsid w:val="001F79EF"/>
    <w:rsid w:val="0022659C"/>
    <w:rsid w:val="00251A1C"/>
    <w:rsid w:val="003209D6"/>
    <w:rsid w:val="00334A73"/>
    <w:rsid w:val="003422FF"/>
    <w:rsid w:val="003762EC"/>
    <w:rsid w:val="003D1BBE"/>
    <w:rsid w:val="00402EF9"/>
    <w:rsid w:val="00437E4C"/>
    <w:rsid w:val="004952C4"/>
    <w:rsid w:val="00537C4F"/>
    <w:rsid w:val="0055728C"/>
    <w:rsid w:val="005A1C5A"/>
    <w:rsid w:val="005A2093"/>
    <w:rsid w:val="005C6072"/>
    <w:rsid w:val="00670D02"/>
    <w:rsid w:val="00690EFD"/>
    <w:rsid w:val="006A64E7"/>
    <w:rsid w:val="006E56EC"/>
    <w:rsid w:val="007021DE"/>
    <w:rsid w:val="00732607"/>
    <w:rsid w:val="007447F8"/>
    <w:rsid w:val="00762BED"/>
    <w:rsid w:val="00844483"/>
    <w:rsid w:val="008D5BEE"/>
    <w:rsid w:val="008D5D77"/>
    <w:rsid w:val="008F4213"/>
    <w:rsid w:val="00916DC2"/>
    <w:rsid w:val="00934F1C"/>
    <w:rsid w:val="009D2231"/>
    <w:rsid w:val="00A122DB"/>
    <w:rsid w:val="00A40CF1"/>
    <w:rsid w:val="00A66FB9"/>
    <w:rsid w:val="00A66FEE"/>
    <w:rsid w:val="00AB5386"/>
    <w:rsid w:val="00AD165F"/>
    <w:rsid w:val="00B3734E"/>
    <w:rsid w:val="00B47B7A"/>
    <w:rsid w:val="00B646B8"/>
    <w:rsid w:val="00C50FF9"/>
    <w:rsid w:val="00C52B36"/>
    <w:rsid w:val="00C80BD4"/>
    <w:rsid w:val="00CF3A42"/>
    <w:rsid w:val="00D5413C"/>
    <w:rsid w:val="00DC066C"/>
    <w:rsid w:val="00DC07A3"/>
    <w:rsid w:val="00DC2F47"/>
    <w:rsid w:val="00DD3878"/>
    <w:rsid w:val="00DE3958"/>
    <w:rsid w:val="00E11B8A"/>
    <w:rsid w:val="00E34348"/>
    <w:rsid w:val="00E7235F"/>
    <w:rsid w:val="00EB25FB"/>
    <w:rsid w:val="00F37314"/>
    <w:rsid w:val="00F677F9"/>
    <w:rsid w:val="00FA5BDF"/>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D9E9510"/>
  <w15:chartTrackingRefBased/>
  <w15:docId w15:val="{D8C81A72-0538-4180-B4D3-6D274DA83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762BED"/>
    <w:rPr>
      <w:color w:val="993E21" w:themeColor="hyperlink"/>
      <w:u w:val="single"/>
    </w:rPr>
  </w:style>
  <w:style w:type="character" w:styleId="UnresolvedMention">
    <w:name w:val="Unresolved Mention"/>
    <w:basedOn w:val="DefaultParagraphFont"/>
    <w:uiPriority w:val="99"/>
    <w:semiHidden/>
    <w:unhideWhenUsed/>
    <w:rsid w:val="00762B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491947">
      <w:bodyDiv w:val="1"/>
      <w:marLeft w:val="0"/>
      <w:marRight w:val="0"/>
      <w:marTop w:val="0"/>
      <w:marBottom w:val="0"/>
      <w:divBdr>
        <w:top w:val="none" w:sz="0" w:space="0" w:color="auto"/>
        <w:left w:val="none" w:sz="0" w:space="0" w:color="auto"/>
        <w:bottom w:val="none" w:sz="0" w:space="0" w:color="auto"/>
        <w:right w:val="none" w:sz="0" w:space="0" w:color="auto"/>
      </w:divBdr>
    </w:div>
    <w:div w:id="564755420">
      <w:bodyDiv w:val="1"/>
      <w:marLeft w:val="0"/>
      <w:marRight w:val="0"/>
      <w:marTop w:val="0"/>
      <w:marBottom w:val="0"/>
      <w:divBdr>
        <w:top w:val="none" w:sz="0" w:space="0" w:color="auto"/>
        <w:left w:val="none" w:sz="0" w:space="0" w:color="auto"/>
        <w:bottom w:val="none" w:sz="0" w:space="0" w:color="auto"/>
        <w:right w:val="none" w:sz="0" w:space="0" w:color="auto"/>
      </w:divBdr>
    </w:div>
    <w:div w:id="1076710936">
      <w:bodyDiv w:val="1"/>
      <w:marLeft w:val="0"/>
      <w:marRight w:val="0"/>
      <w:marTop w:val="0"/>
      <w:marBottom w:val="0"/>
      <w:divBdr>
        <w:top w:val="none" w:sz="0" w:space="0" w:color="auto"/>
        <w:left w:val="none" w:sz="0" w:space="0" w:color="auto"/>
        <w:bottom w:val="none" w:sz="0" w:space="0" w:color="auto"/>
        <w:right w:val="none" w:sz="0" w:space="0" w:color="auto"/>
      </w:divBdr>
    </w:div>
    <w:div w:id="1187989436">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593120608">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unodc.org/e4j/en/crime-prevention-criminal-justice/module-2/case-studie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odc.org/pdf/criminal_justice/Introductory_Handbook_on_Policing_Urban_Space.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odc.org/e4j/zh/crime-prevention-criminal-justice/module-2/key-issues/2a--detailed-explanation-of-tonry-and-farringtons-typology.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space.curtin.edu.au/bitstream/handle/20.500.11937/19408/131503_CPTED-REVIEW-2005-prepublication.pdf?sequence=2" TargetMode="External"/><Relationship Id="rId4" Type="http://schemas.openxmlformats.org/officeDocument/2006/relationships/settings" Target="settings.xml"/><Relationship Id="rId9" Type="http://schemas.openxmlformats.org/officeDocument/2006/relationships/hyperlink" Target="https://www.unodc.org/e4j/zh/crime-prevention-criminal-justice/module-2/key-issues/2a--detailed-explanation-of-tonry-and-farringtons-typology.html"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tri\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cover.dotx</Template>
  <TotalTime>777</TotalTime>
  <Pages>6</Pages>
  <Words>2081</Words>
  <Characters>11868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Patrick Dalea</dc:creator>
  <cp:keywords/>
  <cp:lastModifiedBy>Patrick</cp:lastModifiedBy>
  <cp:revision>3</cp:revision>
  <dcterms:created xsi:type="dcterms:W3CDTF">2022-05-04T17:00:00Z</dcterms:created>
  <dcterms:modified xsi:type="dcterms:W3CDTF">2022-05-05T22:12:00Z</dcterms:modified>
  <cp:version/>
</cp:coreProperties>
</file>