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theme="majorBidi"/>
        </w:rPr>
        <w:id w:val="-1113510183"/>
        <w:docPartObj>
          <w:docPartGallery w:val="Cover Pages"/>
          <w:docPartUnique/>
        </w:docPartObj>
      </w:sdtPr>
      <w:sdtEndPr>
        <w:rPr>
          <w:i/>
          <w:iCs/>
          <w:color w:val="1F497D" w:themeColor="text2"/>
        </w:rPr>
      </w:sdtEndPr>
      <w:sdtContent>
        <w:p w14:paraId="46DED165" w14:textId="421A6005" w:rsidR="00CC2703" w:rsidRPr="008128B7" w:rsidRDefault="00DC18AD">
          <w:pPr>
            <w:rPr>
              <w:rFonts w:cstheme="majorHAnsi"/>
              <w:szCs w:val="22"/>
            </w:rPr>
          </w:pPr>
          <w:r>
            <w:rPr>
              <w:rFonts w:cstheme="majorHAnsi"/>
              <w:noProof/>
              <w:szCs w:val="22"/>
            </w:rPr>
            <mc:AlternateContent>
              <mc:Choice Requires="wps">
                <w:drawing>
                  <wp:anchor distT="0" distB="0" distL="114300" distR="114300" simplePos="0" relativeHeight="251662848" behindDoc="0" locked="0" layoutInCell="1" allowOverlap="1" wp14:anchorId="08E26EDF" wp14:editId="2E990F00">
                    <wp:simplePos x="0" y="0"/>
                    <wp:positionH relativeFrom="margin">
                      <wp:posOffset>-586740</wp:posOffset>
                    </wp:positionH>
                    <wp:positionV relativeFrom="margin">
                      <wp:posOffset>-594360</wp:posOffset>
                    </wp:positionV>
                    <wp:extent cx="6936740" cy="10081260"/>
                    <wp:effectExtent l="0" t="0" r="0" b="0"/>
                    <wp:wrapNone/>
                    <wp:docPr id="1592325611" name="Text Box 1"/>
                    <wp:cNvGraphicFramePr/>
                    <a:graphic xmlns:a="http://schemas.openxmlformats.org/drawingml/2006/main">
                      <a:graphicData uri="http://schemas.microsoft.com/office/word/2010/wordprocessingShape">
                        <wps:wsp>
                          <wps:cNvSpPr txBox="1"/>
                          <wps:spPr>
                            <a:xfrm>
                              <a:off x="0" y="0"/>
                              <a:ext cx="6936740" cy="10081260"/>
                            </a:xfrm>
                            <a:prstGeom prst="rect">
                              <a:avLst/>
                            </a:prstGeom>
                            <a:solidFill>
                              <a:schemeClr val="lt1"/>
                            </a:solidFill>
                            <a:ln w="6350">
                              <a:noFill/>
                            </a:ln>
                          </wps:spPr>
                          <wps:txbx>
                            <w:txbxContent>
                              <w:p w14:paraId="447DA641" w14:textId="77777777" w:rsidR="00595951" w:rsidRDefault="00DC18AD" w:rsidP="00DC18AD">
                                <w:pPr>
                                  <w:ind w:left="720"/>
                                  <w:rPr>
                                    <w:rFonts w:cstheme="majorHAnsi"/>
                                    <w:sz w:val="72"/>
                                    <w:szCs w:val="72"/>
                                  </w:rPr>
                                </w:pPr>
                                <w:r w:rsidRPr="008F21E8">
                                  <w:rPr>
                                    <w:rFonts w:cstheme="majorHAnsi"/>
                                    <w:sz w:val="72"/>
                                    <w:szCs w:val="72"/>
                                  </w:rPr>
                                  <w:t xml:space="preserve">ACBA5028 – </w:t>
                                </w:r>
                              </w:p>
                              <w:p w14:paraId="0A261F84" w14:textId="48FD9D05" w:rsidR="00DC18AD" w:rsidRPr="008F21E8" w:rsidRDefault="00DC18AD" w:rsidP="00DC18AD">
                                <w:pPr>
                                  <w:ind w:left="720"/>
                                  <w:rPr>
                                    <w:rFonts w:cstheme="majorHAnsi"/>
                                    <w:sz w:val="72"/>
                                    <w:szCs w:val="72"/>
                                  </w:rPr>
                                </w:pPr>
                                <w:r w:rsidRPr="008F21E8">
                                  <w:rPr>
                                    <w:rFonts w:cstheme="majorHAnsi"/>
                                    <w:sz w:val="72"/>
                                    <w:szCs w:val="72"/>
                                  </w:rPr>
                                  <w:t>Sustainable Development</w:t>
                                </w:r>
                              </w:p>
                              <w:p w14:paraId="7393B01D" w14:textId="448F098C" w:rsidR="00DC18AD" w:rsidRPr="00DC18AD" w:rsidRDefault="00DC18AD" w:rsidP="00DC18AD">
                                <w:pPr>
                                  <w:ind w:left="720"/>
                                  <w:rPr>
                                    <w:rFonts w:cstheme="majorHAnsi"/>
                                    <w:sz w:val="36"/>
                                    <w:szCs w:val="36"/>
                                  </w:rPr>
                                </w:pPr>
                                <w:r w:rsidRPr="00DC18AD">
                                  <w:rPr>
                                    <w:rFonts w:cstheme="majorHAnsi"/>
                                    <w:sz w:val="36"/>
                                    <w:szCs w:val="36"/>
                                  </w:rPr>
                                  <w:t xml:space="preserve">Assignment 1: Sustainability </w:t>
                                </w:r>
                                <w:r w:rsidR="0086069B">
                                  <w:rPr>
                                    <w:rFonts w:cstheme="majorHAnsi"/>
                                    <w:sz w:val="36"/>
                                    <w:szCs w:val="36"/>
                                  </w:rPr>
                                  <w:t>A</w:t>
                                </w:r>
                                <w:r w:rsidRPr="00DC18AD">
                                  <w:rPr>
                                    <w:rFonts w:cstheme="majorHAnsi"/>
                                    <w:sz w:val="36"/>
                                    <w:szCs w:val="36"/>
                                  </w:rPr>
                                  <w:t xml:space="preserve">ssessment </w:t>
                                </w:r>
                              </w:p>
                              <w:p w14:paraId="2240895B" w14:textId="091D871E" w:rsidR="00DC18AD" w:rsidRDefault="00DC18AD" w:rsidP="00DC18AD">
                                <w:pPr>
                                  <w:ind w:left="720"/>
                                  <w:rPr>
                                    <w:rFonts w:cstheme="majorHAnsi"/>
                                    <w:sz w:val="28"/>
                                    <w:szCs w:val="28"/>
                                  </w:rPr>
                                </w:pPr>
                                <w:r w:rsidRPr="00DC18AD">
                                  <w:rPr>
                                    <w:rFonts w:cstheme="majorHAnsi"/>
                                    <w:sz w:val="28"/>
                                    <w:szCs w:val="28"/>
                                  </w:rPr>
                                  <w:t>David Deeth (2223671)</w:t>
                                </w:r>
                              </w:p>
                              <w:p w14:paraId="1CEA95BF" w14:textId="77777777" w:rsidR="00DC18AD" w:rsidRDefault="00DC18AD" w:rsidP="00D86DC4">
                                <w:pPr>
                                  <w:rPr>
                                    <w:rFonts w:cstheme="majorHAnsi"/>
                                    <w:szCs w:val="22"/>
                                  </w:rPr>
                                </w:pPr>
                              </w:p>
                              <w:p w14:paraId="2C67019F" w14:textId="77777777" w:rsidR="00DC18AD" w:rsidRDefault="00DC18AD" w:rsidP="00DC18AD">
                                <w:pPr>
                                  <w:ind w:left="720"/>
                                  <w:rPr>
                                    <w:rFonts w:cstheme="majorHAnsi"/>
                                    <w:szCs w:val="22"/>
                                  </w:rPr>
                                </w:pPr>
                              </w:p>
                              <w:p w14:paraId="0C88B83F" w14:textId="77777777" w:rsidR="00DC18AD" w:rsidRDefault="00DC18AD" w:rsidP="00DC18AD">
                                <w:pPr>
                                  <w:ind w:left="720"/>
                                  <w:rPr>
                                    <w:rFonts w:cstheme="majorHAnsi"/>
                                    <w:szCs w:val="22"/>
                                  </w:rPr>
                                </w:pPr>
                              </w:p>
                              <w:p w14:paraId="4CDBF45E" w14:textId="77777777" w:rsidR="00DC18AD" w:rsidRDefault="00DC18AD" w:rsidP="00DC18AD">
                                <w:pPr>
                                  <w:ind w:left="720"/>
                                  <w:rPr>
                                    <w:rFonts w:cstheme="majorHAnsi"/>
                                    <w:szCs w:val="22"/>
                                  </w:rPr>
                                </w:pPr>
                              </w:p>
                              <w:p w14:paraId="3C2698C1" w14:textId="77777777" w:rsidR="00DC18AD" w:rsidRDefault="00DC18AD" w:rsidP="00DC18AD">
                                <w:pPr>
                                  <w:ind w:left="720"/>
                                  <w:rPr>
                                    <w:rFonts w:cstheme="majorHAnsi"/>
                                    <w:szCs w:val="22"/>
                                  </w:rPr>
                                </w:pPr>
                              </w:p>
                              <w:p w14:paraId="6F90BA50" w14:textId="77777777" w:rsidR="00DC18AD" w:rsidRPr="00DC18AD" w:rsidRDefault="00DC18AD" w:rsidP="00DC18AD">
                                <w:pPr>
                                  <w:ind w:left="720"/>
                                  <w:rPr>
                                    <w:rFonts w:cstheme="majorHAnsi"/>
                                    <w:szCs w:val="22"/>
                                  </w:rPr>
                                </w:pPr>
                              </w:p>
                              <w:p w14:paraId="244CA8E2" w14:textId="77777777" w:rsidR="00DC18AD" w:rsidRDefault="00DC18A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E26EDF" id="_x0000_t202" coordsize="21600,21600" o:spt="202" path="m,l,21600r21600,l21600,xe">
                    <v:stroke joinstyle="miter"/>
                    <v:path gradientshapeok="t" o:connecttype="rect"/>
                  </v:shapetype>
                  <v:shape id="Text Box 1" o:spid="_x0000_s1026" type="#_x0000_t202" style="position:absolute;margin-left:-46.2pt;margin-top:-46.8pt;width:546.2pt;height:793.8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" fillcolor="white [3201]" stroked="f" strokeweight=".5pt">
                    <v:textbox>
                      <w:txbxContent>
                        <w:p w14:paraId="447DA641" w14:textId="77777777" w:rsidR="00595951" w:rsidRDefault="00DC18AD" w:rsidP="00DC18AD">
                          <w:pPr>
                            <w:ind w:left="720"/>
                            <w:rPr>
                              <w:rFonts w:cstheme="majorHAnsi"/>
                              <w:sz w:val="72"/>
                              <w:szCs w:val="72"/>
                            </w:rPr>
                          </w:pPr>
                          <w:r w:rsidRPr="008F21E8">
                            <w:rPr>
                              <w:rFonts w:cstheme="majorHAnsi"/>
                              <w:sz w:val="72"/>
                              <w:szCs w:val="72"/>
                            </w:rPr>
                            <w:t xml:space="preserve">ACBA5028 – </w:t>
                          </w:r>
                        </w:p>
                        <w:p w14:paraId="0A261F84" w14:textId="48FD9D05" w:rsidR="00DC18AD" w:rsidRPr="008F21E8" w:rsidRDefault="00DC18AD" w:rsidP="00DC18AD">
                          <w:pPr>
                            <w:ind w:left="720"/>
                            <w:rPr>
                              <w:rFonts w:cstheme="majorHAnsi"/>
                              <w:sz w:val="72"/>
                              <w:szCs w:val="72"/>
                            </w:rPr>
                          </w:pPr>
                          <w:r w:rsidRPr="008F21E8">
                            <w:rPr>
                              <w:rFonts w:cstheme="majorHAnsi"/>
                              <w:sz w:val="72"/>
                              <w:szCs w:val="72"/>
                            </w:rPr>
                            <w:t>Sustainable Development</w:t>
                          </w:r>
                        </w:p>
                        <w:p w14:paraId="7393B01D" w14:textId="448F098C" w:rsidR="00DC18AD" w:rsidRPr="00DC18AD" w:rsidRDefault="00DC18AD" w:rsidP="00DC18AD">
                          <w:pPr>
                            <w:ind w:left="720"/>
                            <w:rPr>
                              <w:rFonts w:cstheme="majorHAnsi"/>
                              <w:sz w:val="36"/>
                              <w:szCs w:val="36"/>
                            </w:rPr>
                          </w:pPr>
                          <w:r w:rsidRPr="00DC18AD">
                            <w:rPr>
                              <w:rFonts w:cstheme="majorHAnsi"/>
                              <w:sz w:val="36"/>
                              <w:szCs w:val="36"/>
                            </w:rPr>
                            <w:t xml:space="preserve">Assignment 1: Sustainability </w:t>
                          </w:r>
                          <w:r w:rsidR="0086069B">
                            <w:rPr>
                              <w:rFonts w:cstheme="majorHAnsi"/>
                              <w:sz w:val="36"/>
                              <w:szCs w:val="36"/>
                            </w:rPr>
                            <w:t>A</w:t>
                          </w:r>
                          <w:r w:rsidRPr="00DC18AD">
                            <w:rPr>
                              <w:rFonts w:cstheme="majorHAnsi"/>
                              <w:sz w:val="36"/>
                              <w:szCs w:val="36"/>
                            </w:rPr>
                            <w:t xml:space="preserve">ssessment </w:t>
                          </w:r>
                        </w:p>
                        <w:p w14:paraId="2240895B" w14:textId="091D871E" w:rsidR="00DC18AD" w:rsidRDefault="00DC18AD" w:rsidP="00DC18AD">
                          <w:pPr>
                            <w:ind w:left="720"/>
                            <w:rPr>
                              <w:rFonts w:cstheme="majorHAnsi"/>
                              <w:sz w:val="28"/>
                              <w:szCs w:val="28"/>
                            </w:rPr>
                          </w:pPr>
                          <w:r w:rsidRPr="00DC18AD">
                            <w:rPr>
                              <w:rFonts w:cstheme="majorHAnsi"/>
                              <w:sz w:val="28"/>
                              <w:szCs w:val="28"/>
                            </w:rPr>
                            <w:t>David Deeth (2223671)</w:t>
                          </w:r>
                        </w:p>
                        <w:p w14:paraId="1CEA95BF" w14:textId="77777777" w:rsidR="00DC18AD" w:rsidRDefault="00DC18AD" w:rsidP="00D86DC4">
                          <w:pPr>
                            <w:rPr>
                              <w:rFonts w:cstheme="majorHAnsi"/>
                              <w:szCs w:val="22"/>
                            </w:rPr>
                          </w:pPr>
                        </w:p>
                        <w:p w14:paraId="2C67019F" w14:textId="77777777" w:rsidR="00DC18AD" w:rsidRDefault="00DC18AD" w:rsidP="00DC18AD">
                          <w:pPr>
                            <w:ind w:left="720"/>
                            <w:rPr>
                              <w:rFonts w:cstheme="majorHAnsi"/>
                              <w:szCs w:val="22"/>
                            </w:rPr>
                          </w:pPr>
                        </w:p>
                        <w:p w14:paraId="0C88B83F" w14:textId="77777777" w:rsidR="00DC18AD" w:rsidRDefault="00DC18AD" w:rsidP="00DC18AD">
                          <w:pPr>
                            <w:ind w:left="720"/>
                            <w:rPr>
                              <w:rFonts w:cstheme="majorHAnsi"/>
                              <w:szCs w:val="22"/>
                            </w:rPr>
                          </w:pPr>
                        </w:p>
                        <w:p w14:paraId="4CDBF45E" w14:textId="77777777" w:rsidR="00DC18AD" w:rsidRDefault="00DC18AD" w:rsidP="00DC18AD">
                          <w:pPr>
                            <w:ind w:left="720"/>
                            <w:rPr>
                              <w:rFonts w:cstheme="majorHAnsi"/>
                              <w:szCs w:val="22"/>
                            </w:rPr>
                          </w:pPr>
                        </w:p>
                        <w:p w14:paraId="3C2698C1" w14:textId="77777777" w:rsidR="00DC18AD" w:rsidRDefault="00DC18AD" w:rsidP="00DC18AD">
                          <w:pPr>
                            <w:ind w:left="720"/>
                            <w:rPr>
                              <w:rFonts w:cstheme="majorHAnsi"/>
                              <w:szCs w:val="22"/>
                            </w:rPr>
                          </w:pPr>
                        </w:p>
                        <w:p w14:paraId="6F90BA50" w14:textId="77777777" w:rsidR="00DC18AD" w:rsidRPr="00DC18AD" w:rsidRDefault="00DC18AD" w:rsidP="00DC18AD">
                          <w:pPr>
                            <w:ind w:left="720"/>
                            <w:rPr>
                              <w:rFonts w:cstheme="majorHAnsi"/>
                              <w:szCs w:val="22"/>
                            </w:rPr>
                          </w:pPr>
                        </w:p>
                        <w:p w14:paraId="244CA8E2" w14:textId="77777777" w:rsidR="00DC18AD" w:rsidRDefault="00DC18AD"/>
                      </w:txbxContent>
                    </v:textbox>
                    <w10:wrap anchorx="margin" anchory="margin"/>
                  </v:shape>
                </w:pict>
              </mc:Fallback>
            </mc:AlternateContent>
          </w:r>
        </w:p>
        <w:p w14:paraId="55991E40" w14:textId="77777777" w:rsidR="00865B57" w:rsidRPr="008128B7" w:rsidRDefault="00865B57">
          <w:pPr>
            <w:rPr>
              <w:rFonts w:cstheme="majorHAnsi"/>
              <w:szCs w:val="22"/>
            </w:rPr>
          </w:pPr>
        </w:p>
        <w:p w14:paraId="6C052060" w14:textId="77777777" w:rsidR="00865B57" w:rsidRPr="008128B7" w:rsidRDefault="00865B57">
          <w:pPr>
            <w:rPr>
              <w:rFonts w:cstheme="majorHAnsi"/>
              <w:szCs w:val="22"/>
            </w:rPr>
          </w:pPr>
        </w:p>
        <w:p w14:paraId="7AA9070C" w14:textId="77777777" w:rsidR="00865B57" w:rsidRPr="008128B7" w:rsidRDefault="00865B57">
          <w:pPr>
            <w:rPr>
              <w:rFonts w:cstheme="majorHAnsi"/>
              <w:szCs w:val="22"/>
            </w:rPr>
          </w:pPr>
        </w:p>
        <w:p w14:paraId="7364245D" w14:textId="77777777" w:rsidR="00865B57" w:rsidRPr="008128B7" w:rsidRDefault="00865B57">
          <w:pPr>
            <w:rPr>
              <w:rFonts w:cstheme="majorHAnsi"/>
              <w:szCs w:val="22"/>
            </w:rPr>
          </w:pPr>
        </w:p>
        <w:p w14:paraId="57E07046" w14:textId="77777777" w:rsidR="00865B57" w:rsidRPr="008128B7" w:rsidRDefault="00865B57">
          <w:pPr>
            <w:rPr>
              <w:rFonts w:cstheme="majorHAnsi"/>
              <w:szCs w:val="22"/>
            </w:rPr>
          </w:pPr>
        </w:p>
        <w:p w14:paraId="2D2CBF2D" w14:textId="77777777" w:rsidR="00865B57" w:rsidRPr="008128B7" w:rsidRDefault="00865B57">
          <w:pPr>
            <w:rPr>
              <w:rFonts w:cstheme="majorHAnsi"/>
              <w:szCs w:val="22"/>
            </w:rPr>
          </w:pPr>
        </w:p>
        <w:p w14:paraId="5B601830" w14:textId="77777777" w:rsidR="00865B57" w:rsidRPr="008128B7" w:rsidRDefault="00865B57">
          <w:pPr>
            <w:rPr>
              <w:rFonts w:cstheme="majorHAnsi"/>
              <w:szCs w:val="22"/>
            </w:rPr>
          </w:pPr>
        </w:p>
        <w:p w14:paraId="0362EA03" w14:textId="77777777" w:rsidR="00865B57" w:rsidRPr="008128B7" w:rsidRDefault="00865B57">
          <w:pPr>
            <w:rPr>
              <w:rFonts w:cstheme="majorHAnsi"/>
              <w:szCs w:val="22"/>
            </w:rPr>
          </w:pPr>
        </w:p>
        <w:p w14:paraId="27AB77D7" w14:textId="77777777" w:rsidR="00865B57" w:rsidRPr="008128B7" w:rsidRDefault="00865B57">
          <w:pPr>
            <w:rPr>
              <w:rFonts w:cstheme="majorHAnsi"/>
              <w:szCs w:val="22"/>
            </w:rPr>
          </w:pPr>
        </w:p>
        <w:p w14:paraId="2FEDD8F5" w14:textId="77777777" w:rsidR="00865B57" w:rsidRPr="008128B7" w:rsidRDefault="00865B57">
          <w:pPr>
            <w:rPr>
              <w:rFonts w:cstheme="majorHAnsi"/>
              <w:szCs w:val="22"/>
            </w:rPr>
          </w:pPr>
        </w:p>
        <w:p w14:paraId="3A6BD0A4" w14:textId="55995596" w:rsidR="00865B57" w:rsidRPr="00DC18AD" w:rsidRDefault="00865B57">
          <w:pPr>
            <w:rPr>
              <w:rFonts w:cstheme="majorHAnsi"/>
              <w:sz w:val="28"/>
              <w:szCs w:val="28"/>
            </w:rPr>
          </w:pPr>
          <w:r w:rsidRPr="00DC18AD">
            <w:rPr>
              <w:rFonts w:cstheme="majorHAnsi"/>
              <w:sz w:val="28"/>
              <w:szCs w:val="28"/>
            </w:rPr>
            <w:br w:type="page"/>
          </w:r>
        </w:p>
        <w:bookmarkStart w:id="0" w:name="_Toc216307749" w:displacedByCustomXml="next"/>
        <w:sdt>
          <w:sdtPr>
            <w:rPr>
              <w:rFonts w:ascii="Times New Roman" w:hAnsi="Times New Roman"/>
              <w:b w:val="0"/>
              <w:sz w:val="22"/>
              <w:szCs w:val="22"/>
              <w:u w:val="none"/>
            </w:rPr>
            <w:id w:val="-609590651"/>
            <w:docPartObj>
              <w:docPartGallery w:val="Table of Contents"/>
              <w:docPartUnique/>
            </w:docPartObj>
          </w:sdtPr>
          <w:sdtEndPr>
            <w:rPr>
              <w:rFonts w:ascii="Aptos" w:hAnsi="Aptos"/>
              <w:bCs/>
            </w:rPr>
          </w:sdtEndPr>
          <w:sdtContent>
            <w:p w14:paraId="6CD694DA" w14:textId="441F1D93" w:rsidR="00A17E42" w:rsidRPr="00EE3256" w:rsidRDefault="00A17E42" w:rsidP="00BC2341">
              <w:pPr>
                <w:pStyle w:val="Heading2"/>
                <w:rPr>
                  <w:rStyle w:val="Heading6Char"/>
                  <w:rFonts w:ascii="Aptos" w:hAnsi="Aptos"/>
                  <w:b/>
                  <w:bCs w:val="0"/>
                </w:rPr>
              </w:pPr>
              <w:r w:rsidRPr="00EE3256">
                <w:rPr>
                  <w:rStyle w:val="Heading6Char"/>
                  <w:rFonts w:ascii="Aptos" w:hAnsi="Aptos"/>
                  <w:b/>
                  <w:bCs w:val="0"/>
                </w:rPr>
                <w:t>Contents</w:t>
              </w:r>
              <w:bookmarkEnd w:id="0"/>
            </w:p>
            <w:p w14:paraId="56210477" w14:textId="1A33EEC0" w:rsidR="00EE3256" w:rsidRDefault="00A17E42">
              <w:pPr>
                <w:pStyle w:val="TOC2"/>
                <w:tabs>
                  <w:tab w:val="right" w:leader="dot" w:pos="9016"/>
                </w:tabs>
                <w:rPr>
                  <w:rFonts w:asciiTheme="minorHAnsi" w:eastAsiaTheme="minorEastAsia" w:hAnsiTheme="minorHAnsi" w:cstheme="minorBidi"/>
                  <w:noProof/>
                  <w:kern w:val="2"/>
                  <w:sz w:val="24"/>
                  <w:szCs w:val="24"/>
                  <w14:ligatures w14:val="standardContextual"/>
                </w:rPr>
              </w:pPr>
              <w:r w:rsidRPr="00260E65">
                <w:rPr>
                  <w:szCs w:val="22"/>
                </w:rPr>
                <w:fldChar w:fldCharType="begin"/>
              </w:r>
              <w:r w:rsidRPr="00260E65">
                <w:rPr>
                  <w:szCs w:val="22"/>
                </w:rPr>
                <w:instrText xml:space="preserve"> TOC \o "1-3" \h \z \u </w:instrText>
              </w:r>
              <w:r w:rsidRPr="00260E65">
                <w:rPr>
                  <w:szCs w:val="22"/>
                </w:rPr>
                <w:fldChar w:fldCharType="separate"/>
              </w:r>
              <w:hyperlink w:anchor="_Toc216307749" w:history="1">
                <w:r w:rsidR="00EE3256" w:rsidRPr="004538A8">
                  <w:rPr>
                    <w:rStyle w:val="Hyperlink"/>
                    <w:rFonts w:cs="Arial"/>
                    <w:bCs/>
                    <w:noProof/>
                  </w:rPr>
                  <w:t>Contents</w:t>
                </w:r>
                <w:r w:rsidR="00EE3256">
                  <w:rPr>
                    <w:noProof/>
                    <w:webHidden/>
                  </w:rPr>
                  <w:tab/>
                </w:r>
                <w:r w:rsidR="00EE3256">
                  <w:rPr>
                    <w:noProof/>
                    <w:webHidden/>
                  </w:rPr>
                  <w:fldChar w:fldCharType="begin"/>
                </w:r>
                <w:r w:rsidR="00EE3256">
                  <w:rPr>
                    <w:noProof/>
                    <w:webHidden/>
                  </w:rPr>
                  <w:instrText xml:space="preserve"> PAGEREF _Toc216307749 \h </w:instrText>
                </w:r>
                <w:r w:rsidR="00EE3256">
                  <w:rPr>
                    <w:noProof/>
                    <w:webHidden/>
                  </w:rPr>
                </w:r>
                <w:r w:rsidR="00EE3256">
                  <w:rPr>
                    <w:noProof/>
                    <w:webHidden/>
                  </w:rPr>
                  <w:fldChar w:fldCharType="separate"/>
                </w:r>
                <w:r w:rsidR="00EE3256">
                  <w:rPr>
                    <w:noProof/>
                    <w:webHidden/>
                  </w:rPr>
                  <w:t>1</w:t>
                </w:r>
                <w:r w:rsidR="00EE3256">
                  <w:rPr>
                    <w:noProof/>
                    <w:webHidden/>
                  </w:rPr>
                  <w:fldChar w:fldCharType="end"/>
                </w:r>
              </w:hyperlink>
            </w:p>
            <w:p w14:paraId="4BB52EAF" w14:textId="201EED23" w:rsidR="00EE3256" w:rsidRDefault="00EE325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6307750" w:history="1">
                <w:r w:rsidRPr="004538A8">
                  <w:rPr>
                    <w:rStyle w:val="Hyperlink"/>
                    <w:noProof/>
                  </w:rPr>
                  <w:t>List of Figures</w:t>
                </w:r>
                <w:r>
                  <w:rPr>
                    <w:noProof/>
                    <w:webHidden/>
                  </w:rPr>
                  <w:tab/>
                </w:r>
                <w:r>
                  <w:rPr>
                    <w:noProof/>
                    <w:webHidden/>
                  </w:rPr>
                  <w:fldChar w:fldCharType="begin"/>
                </w:r>
                <w:r>
                  <w:rPr>
                    <w:noProof/>
                    <w:webHidden/>
                  </w:rPr>
                  <w:instrText xml:space="preserve"> PAGEREF _Toc216307750 \h </w:instrText>
                </w:r>
                <w:r>
                  <w:rPr>
                    <w:noProof/>
                    <w:webHidden/>
                  </w:rPr>
                </w:r>
                <w:r>
                  <w:rPr>
                    <w:noProof/>
                    <w:webHidden/>
                  </w:rPr>
                  <w:fldChar w:fldCharType="separate"/>
                </w:r>
                <w:r>
                  <w:rPr>
                    <w:noProof/>
                    <w:webHidden/>
                  </w:rPr>
                  <w:t>1</w:t>
                </w:r>
                <w:r>
                  <w:rPr>
                    <w:noProof/>
                    <w:webHidden/>
                  </w:rPr>
                  <w:fldChar w:fldCharType="end"/>
                </w:r>
              </w:hyperlink>
            </w:p>
            <w:p w14:paraId="00CCC72B" w14:textId="7C419766" w:rsidR="00EE3256" w:rsidRDefault="00EE325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6307751" w:history="1">
                <w:r w:rsidRPr="004538A8">
                  <w:rPr>
                    <w:rStyle w:val="Hyperlink"/>
                    <w:noProof/>
                  </w:rPr>
                  <w:t>1. Introduction</w:t>
                </w:r>
                <w:r>
                  <w:rPr>
                    <w:noProof/>
                    <w:webHidden/>
                  </w:rPr>
                  <w:tab/>
                </w:r>
                <w:r>
                  <w:rPr>
                    <w:noProof/>
                    <w:webHidden/>
                  </w:rPr>
                  <w:fldChar w:fldCharType="begin"/>
                </w:r>
                <w:r>
                  <w:rPr>
                    <w:noProof/>
                    <w:webHidden/>
                  </w:rPr>
                  <w:instrText xml:space="preserve"> PAGEREF _Toc216307751 \h </w:instrText>
                </w:r>
                <w:r>
                  <w:rPr>
                    <w:noProof/>
                    <w:webHidden/>
                  </w:rPr>
                </w:r>
                <w:r>
                  <w:rPr>
                    <w:noProof/>
                    <w:webHidden/>
                  </w:rPr>
                  <w:fldChar w:fldCharType="separate"/>
                </w:r>
                <w:r>
                  <w:rPr>
                    <w:noProof/>
                    <w:webHidden/>
                  </w:rPr>
                  <w:t>2</w:t>
                </w:r>
                <w:r>
                  <w:rPr>
                    <w:noProof/>
                    <w:webHidden/>
                  </w:rPr>
                  <w:fldChar w:fldCharType="end"/>
                </w:r>
              </w:hyperlink>
            </w:p>
            <w:p w14:paraId="4B017D0F" w14:textId="4B141666" w:rsidR="00EE3256" w:rsidRDefault="00EE325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6307752" w:history="1">
                <w:r w:rsidRPr="004538A8">
                  <w:rPr>
                    <w:rStyle w:val="Hyperlink"/>
                    <w:noProof/>
                  </w:rPr>
                  <w:t>1.1 Net Zero and Sustainable Development</w:t>
                </w:r>
                <w:r>
                  <w:rPr>
                    <w:noProof/>
                    <w:webHidden/>
                  </w:rPr>
                  <w:tab/>
                </w:r>
                <w:r>
                  <w:rPr>
                    <w:noProof/>
                    <w:webHidden/>
                  </w:rPr>
                  <w:fldChar w:fldCharType="begin"/>
                </w:r>
                <w:r>
                  <w:rPr>
                    <w:noProof/>
                    <w:webHidden/>
                  </w:rPr>
                  <w:instrText xml:space="preserve"> PAGEREF _Toc216307752 \h </w:instrText>
                </w:r>
                <w:r>
                  <w:rPr>
                    <w:noProof/>
                    <w:webHidden/>
                  </w:rPr>
                </w:r>
                <w:r>
                  <w:rPr>
                    <w:noProof/>
                    <w:webHidden/>
                  </w:rPr>
                  <w:fldChar w:fldCharType="separate"/>
                </w:r>
                <w:r>
                  <w:rPr>
                    <w:noProof/>
                    <w:webHidden/>
                  </w:rPr>
                  <w:t>2</w:t>
                </w:r>
                <w:r>
                  <w:rPr>
                    <w:noProof/>
                    <w:webHidden/>
                  </w:rPr>
                  <w:fldChar w:fldCharType="end"/>
                </w:r>
              </w:hyperlink>
            </w:p>
            <w:p w14:paraId="13278A62" w14:textId="50BC16C7" w:rsidR="00EE3256" w:rsidRDefault="00EE325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6307753" w:history="1">
                <w:r w:rsidRPr="004538A8">
                  <w:rPr>
                    <w:rStyle w:val="Hyperlink"/>
                    <w:noProof/>
                  </w:rPr>
                  <w:t>2. PART 1: Alternative Sustainable Development Frameworks</w:t>
                </w:r>
                <w:r>
                  <w:rPr>
                    <w:noProof/>
                    <w:webHidden/>
                  </w:rPr>
                  <w:tab/>
                </w:r>
                <w:r>
                  <w:rPr>
                    <w:noProof/>
                    <w:webHidden/>
                  </w:rPr>
                  <w:fldChar w:fldCharType="begin"/>
                </w:r>
                <w:r>
                  <w:rPr>
                    <w:noProof/>
                    <w:webHidden/>
                  </w:rPr>
                  <w:instrText xml:space="preserve"> PAGEREF _Toc216307753 \h </w:instrText>
                </w:r>
                <w:r>
                  <w:rPr>
                    <w:noProof/>
                    <w:webHidden/>
                  </w:rPr>
                </w:r>
                <w:r>
                  <w:rPr>
                    <w:noProof/>
                    <w:webHidden/>
                  </w:rPr>
                  <w:fldChar w:fldCharType="separate"/>
                </w:r>
                <w:r>
                  <w:rPr>
                    <w:noProof/>
                    <w:webHidden/>
                  </w:rPr>
                  <w:t>2</w:t>
                </w:r>
                <w:r>
                  <w:rPr>
                    <w:noProof/>
                    <w:webHidden/>
                  </w:rPr>
                  <w:fldChar w:fldCharType="end"/>
                </w:r>
              </w:hyperlink>
            </w:p>
            <w:p w14:paraId="6EF4A00D" w14:textId="7C1388D8" w:rsidR="00EE3256" w:rsidRDefault="00EE325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6307754" w:history="1">
                <w:r w:rsidRPr="004538A8">
                  <w:rPr>
                    <w:rStyle w:val="Hyperlink"/>
                    <w:noProof/>
                  </w:rPr>
                  <w:t>2.1 LETI</w:t>
                </w:r>
                <w:r>
                  <w:rPr>
                    <w:noProof/>
                    <w:webHidden/>
                  </w:rPr>
                  <w:tab/>
                </w:r>
                <w:r>
                  <w:rPr>
                    <w:noProof/>
                    <w:webHidden/>
                  </w:rPr>
                  <w:fldChar w:fldCharType="begin"/>
                </w:r>
                <w:r>
                  <w:rPr>
                    <w:noProof/>
                    <w:webHidden/>
                  </w:rPr>
                  <w:instrText xml:space="preserve"> PAGEREF _Toc216307754 \h </w:instrText>
                </w:r>
                <w:r>
                  <w:rPr>
                    <w:noProof/>
                    <w:webHidden/>
                  </w:rPr>
                </w:r>
                <w:r>
                  <w:rPr>
                    <w:noProof/>
                    <w:webHidden/>
                  </w:rPr>
                  <w:fldChar w:fldCharType="separate"/>
                </w:r>
                <w:r>
                  <w:rPr>
                    <w:noProof/>
                    <w:webHidden/>
                  </w:rPr>
                  <w:t>2</w:t>
                </w:r>
                <w:r>
                  <w:rPr>
                    <w:noProof/>
                    <w:webHidden/>
                  </w:rPr>
                  <w:fldChar w:fldCharType="end"/>
                </w:r>
              </w:hyperlink>
            </w:p>
            <w:p w14:paraId="39ACF362" w14:textId="0400557F" w:rsidR="00EE3256" w:rsidRDefault="00EE325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6307755" w:history="1">
                <w:r w:rsidRPr="004538A8">
                  <w:rPr>
                    <w:rStyle w:val="Hyperlink"/>
                    <w:noProof/>
                  </w:rPr>
                  <w:t>2.2 BREEAM</w:t>
                </w:r>
                <w:r>
                  <w:rPr>
                    <w:noProof/>
                    <w:webHidden/>
                  </w:rPr>
                  <w:tab/>
                </w:r>
                <w:r>
                  <w:rPr>
                    <w:noProof/>
                    <w:webHidden/>
                  </w:rPr>
                  <w:fldChar w:fldCharType="begin"/>
                </w:r>
                <w:r>
                  <w:rPr>
                    <w:noProof/>
                    <w:webHidden/>
                  </w:rPr>
                  <w:instrText xml:space="preserve"> PAGEREF _Toc216307755 \h </w:instrText>
                </w:r>
                <w:r>
                  <w:rPr>
                    <w:noProof/>
                    <w:webHidden/>
                  </w:rPr>
                </w:r>
                <w:r>
                  <w:rPr>
                    <w:noProof/>
                    <w:webHidden/>
                  </w:rPr>
                  <w:fldChar w:fldCharType="separate"/>
                </w:r>
                <w:r>
                  <w:rPr>
                    <w:noProof/>
                    <w:webHidden/>
                  </w:rPr>
                  <w:t>3</w:t>
                </w:r>
                <w:r>
                  <w:rPr>
                    <w:noProof/>
                    <w:webHidden/>
                  </w:rPr>
                  <w:fldChar w:fldCharType="end"/>
                </w:r>
              </w:hyperlink>
            </w:p>
            <w:p w14:paraId="3B01B65E" w14:textId="788DEEEC" w:rsidR="00EE3256" w:rsidRDefault="00EE325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6307756" w:history="1">
                <w:r w:rsidRPr="004538A8">
                  <w:rPr>
                    <w:rStyle w:val="Hyperlink"/>
                    <w:rFonts w:cstheme="majorBidi"/>
                    <w:noProof/>
                  </w:rPr>
                  <w:t>2.3 Passive House</w:t>
                </w:r>
                <w:r>
                  <w:rPr>
                    <w:noProof/>
                    <w:webHidden/>
                  </w:rPr>
                  <w:tab/>
                </w:r>
                <w:r>
                  <w:rPr>
                    <w:noProof/>
                    <w:webHidden/>
                  </w:rPr>
                  <w:fldChar w:fldCharType="begin"/>
                </w:r>
                <w:r>
                  <w:rPr>
                    <w:noProof/>
                    <w:webHidden/>
                  </w:rPr>
                  <w:instrText xml:space="preserve"> PAGEREF _Toc216307756 \h </w:instrText>
                </w:r>
                <w:r>
                  <w:rPr>
                    <w:noProof/>
                    <w:webHidden/>
                  </w:rPr>
                </w:r>
                <w:r>
                  <w:rPr>
                    <w:noProof/>
                    <w:webHidden/>
                  </w:rPr>
                  <w:fldChar w:fldCharType="separate"/>
                </w:r>
                <w:r>
                  <w:rPr>
                    <w:noProof/>
                    <w:webHidden/>
                  </w:rPr>
                  <w:t>3</w:t>
                </w:r>
                <w:r>
                  <w:rPr>
                    <w:noProof/>
                    <w:webHidden/>
                  </w:rPr>
                  <w:fldChar w:fldCharType="end"/>
                </w:r>
              </w:hyperlink>
            </w:p>
            <w:p w14:paraId="4BBDFDBA" w14:textId="28B132CD" w:rsidR="00EE3256" w:rsidRDefault="00EE325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6307757" w:history="1">
                <w:r w:rsidRPr="004538A8">
                  <w:rPr>
                    <w:rStyle w:val="Hyperlink"/>
                    <w:noProof/>
                  </w:rPr>
                  <w:t>2.4 OPD</w:t>
                </w:r>
                <w:r>
                  <w:rPr>
                    <w:noProof/>
                    <w:webHidden/>
                  </w:rPr>
                  <w:tab/>
                </w:r>
                <w:r>
                  <w:rPr>
                    <w:noProof/>
                    <w:webHidden/>
                  </w:rPr>
                  <w:fldChar w:fldCharType="begin"/>
                </w:r>
                <w:r>
                  <w:rPr>
                    <w:noProof/>
                    <w:webHidden/>
                  </w:rPr>
                  <w:instrText xml:space="preserve"> PAGEREF _Toc216307757 \h </w:instrText>
                </w:r>
                <w:r>
                  <w:rPr>
                    <w:noProof/>
                    <w:webHidden/>
                  </w:rPr>
                </w:r>
                <w:r>
                  <w:rPr>
                    <w:noProof/>
                    <w:webHidden/>
                  </w:rPr>
                  <w:fldChar w:fldCharType="separate"/>
                </w:r>
                <w:r>
                  <w:rPr>
                    <w:noProof/>
                    <w:webHidden/>
                  </w:rPr>
                  <w:t>3</w:t>
                </w:r>
                <w:r>
                  <w:rPr>
                    <w:noProof/>
                    <w:webHidden/>
                  </w:rPr>
                  <w:fldChar w:fldCharType="end"/>
                </w:r>
              </w:hyperlink>
            </w:p>
            <w:p w14:paraId="52BBB0A5" w14:textId="00534C66" w:rsidR="00EE3256" w:rsidRDefault="00EE325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6307758" w:history="1">
                <w:r w:rsidRPr="004538A8">
                  <w:rPr>
                    <w:rStyle w:val="Hyperlink"/>
                    <w:noProof/>
                  </w:rPr>
                  <w:t>3. PART 2: Evaluation of the Existing Project</w:t>
                </w:r>
                <w:r>
                  <w:rPr>
                    <w:noProof/>
                    <w:webHidden/>
                  </w:rPr>
                  <w:tab/>
                </w:r>
                <w:r>
                  <w:rPr>
                    <w:noProof/>
                    <w:webHidden/>
                  </w:rPr>
                  <w:fldChar w:fldCharType="begin"/>
                </w:r>
                <w:r>
                  <w:rPr>
                    <w:noProof/>
                    <w:webHidden/>
                  </w:rPr>
                  <w:instrText xml:space="preserve"> PAGEREF _Toc216307758 \h </w:instrText>
                </w:r>
                <w:r>
                  <w:rPr>
                    <w:noProof/>
                    <w:webHidden/>
                  </w:rPr>
                </w:r>
                <w:r>
                  <w:rPr>
                    <w:noProof/>
                    <w:webHidden/>
                  </w:rPr>
                  <w:fldChar w:fldCharType="separate"/>
                </w:r>
                <w:r>
                  <w:rPr>
                    <w:noProof/>
                    <w:webHidden/>
                  </w:rPr>
                  <w:t>4</w:t>
                </w:r>
                <w:r>
                  <w:rPr>
                    <w:noProof/>
                    <w:webHidden/>
                  </w:rPr>
                  <w:fldChar w:fldCharType="end"/>
                </w:r>
              </w:hyperlink>
            </w:p>
            <w:p w14:paraId="05748F40" w14:textId="11951B4E" w:rsidR="00EE3256" w:rsidRDefault="00EE325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6307759" w:history="1">
                <w:r w:rsidRPr="004538A8">
                  <w:rPr>
                    <w:rStyle w:val="Hyperlink"/>
                    <w:noProof/>
                  </w:rPr>
                  <w:t>3.1 Water</w:t>
                </w:r>
                <w:r>
                  <w:rPr>
                    <w:noProof/>
                    <w:webHidden/>
                  </w:rPr>
                  <w:tab/>
                </w:r>
                <w:r>
                  <w:rPr>
                    <w:noProof/>
                    <w:webHidden/>
                  </w:rPr>
                  <w:fldChar w:fldCharType="begin"/>
                </w:r>
                <w:r>
                  <w:rPr>
                    <w:noProof/>
                    <w:webHidden/>
                  </w:rPr>
                  <w:instrText xml:space="preserve"> PAGEREF _Toc216307759 \h </w:instrText>
                </w:r>
                <w:r>
                  <w:rPr>
                    <w:noProof/>
                    <w:webHidden/>
                  </w:rPr>
                </w:r>
                <w:r>
                  <w:rPr>
                    <w:noProof/>
                    <w:webHidden/>
                  </w:rPr>
                  <w:fldChar w:fldCharType="separate"/>
                </w:r>
                <w:r>
                  <w:rPr>
                    <w:noProof/>
                    <w:webHidden/>
                  </w:rPr>
                  <w:t>5</w:t>
                </w:r>
                <w:r>
                  <w:rPr>
                    <w:noProof/>
                    <w:webHidden/>
                  </w:rPr>
                  <w:fldChar w:fldCharType="end"/>
                </w:r>
              </w:hyperlink>
            </w:p>
            <w:p w14:paraId="63A82D8A" w14:textId="1B35DE33" w:rsidR="00EE3256" w:rsidRDefault="00EE325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6307760" w:history="1">
                <w:r w:rsidRPr="004538A8">
                  <w:rPr>
                    <w:rStyle w:val="Hyperlink"/>
                    <w:noProof/>
                  </w:rPr>
                  <w:t>3.2 Energy</w:t>
                </w:r>
                <w:r>
                  <w:rPr>
                    <w:noProof/>
                    <w:webHidden/>
                  </w:rPr>
                  <w:tab/>
                </w:r>
                <w:r>
                  <w:rPr>
                    <w:noProof/>
                    <w:webHidden/>
                  </w:rPr>
                  <w:fldChar w:fldCharType="begin"/>
                </w:r>
                <w:r>
                  <w:rPr>
                    <w:noProof/>
                    <w:webHidden/>
                  </w:rPr>
                  <w:instrText xml:space="preserve"> PAGEREF _Toc216307760 \h </w:instrText>
                </w:r>
                <w:r>
                  <w:rPr>
                    <w:noProof/>
                    <w:webHidden/>
                  </w:rPr>
                </w:r>
                <w:r>
                  <w:rPr>
                    <w:noProof/>
                    <w:webHidden/>
                  </w:rPr>
                  <w:fldChar w:fldCharType="separate"/>
                </w:r>
                <w:r>
                  <w:rPr>
                    <w:noProof/>
                    <w:webHidden/>
                  </w:rPr>
                  <w:t>5</w:t>
                </w:r>
                <w:r>
                  <w:rPr>
                    <w:noProof/>
                    <w:webHidden/>
                  </w:rPr>
                  <w:fldChar w:fldCharType="end"/>
                </w:r>
              </w:hyperlink>
            </w:p>
            <w:p w14:paraId="45E7F62D" w14:textId="3B30B858" w:rsidR="00EE3256" w:rsidRDefault="00EE325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6307761" w:history="1">
                <w:r w:rsidRPr="004538A8">
                  <w:rPr>
                    <w:rStyle w:val="Hyperlink"/>
                    <w:noProof/>
                  </w:rPr>
                  <w:t>3.3 Transport</w:t>
                </w:r>
                <w:r>
                  <w:rPr>
                    <w:noProof/>
                    <w:webHidden/>
                  </w:rPr>
                  <w:tab/>
                </w:r>
                <w:r>
                  <w:rPr>
                    <w:noProof/>
                    <w:webHidden/>
                  </w:rPr>
                  <w:fldChar w:fldCharType="begin"/>
                </w:r>
                <w:r>
                  <w:rPr>
                    <w:noProof/>
                    <w:webHidden/>
                  </w:rPr>
                  <w:instrText xml:space="preserve"> PAGEREF _Toc216307761 \h </w:instrText>
                </w:r>
                <w:r>
                  <w:rPr>
                    <w:noProof/>
                    <w:webHidden/>
                  </w:rPr>
                </w:r>
                <w:r>
                  <w:rPr>
                    <w:noProof/>
                    <w:webHidden/>
                  </w:rPr>
                  <w:fldChar w:fldCharType="separate"/>
                </w:r>
                <w:r>
                  <w:rPr>
                    <w:noProof/>
                    <w:webHidden/>
                  </w:rPr>
                  <w:t>6</w:t>
                </w:r>
                <w:r>
                  <w:rPr>
                    <w:noProof/>
                    <w:webHidden/>
                  </w:rPr>
                  <w:fldChar w:fldCharType="end"/>
                </w:r>
              </w:hyperlink>
            </w:p>
            <w:p w14:paraId="6EDBFD87" w14:textId="0B968249" w:rsidR="00EE3256" w:rsidRDefault="00EE325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6307762" w:history="1">
                <w:r w:rsidRPr="004538A8">
                  <w:rPr>
                    <w:rStyle w:val="Hyperlink"/>
                    <w:noProof/>
                  </w:rPr>
                  <w:t>3.4 Health and Wellbeing</w:t>
                </w:r>
                <w:r>
                  <w:rPr>
                    <w:noProof/>
                    <w:webHidden/>
                  </w:rPr>
                  <w:tab/>
                </w:r>
                <w:r>
                  <w:rPr>
                    <w:noProof/>
                    <w:webHidden/>
                  </w:rPr>
                  <w:fldChar w:fldCharType="begin"/>
                </w:r>
                <w:r>
                  <w:rPr>
                    <w:noProof/>
                    <w:webHidden/>
                  </w:rPr>
                  <w:instrText xml:space="preserve"> PAGEREF _Toc216307762 \h </w:instrText>
                </w:r>
                <w:r>
                  <w:rPr>
                    <w:noProof/>
                    <w:webHidden/>
                  </w:rPr>
                </w:r>
                <w:r>
                  <w:rPr>
                    <w:noProof/>
                    <w:webHidden/>
                  </w:rPr>
                  <w:fldChar w:fldCharType="separate"/>
                </w:r>
                <w:r>
                  <w:rPr>
                    <w:noProof/>
                    <w:webHidden/>
                  </w:rPr>
                  <w:t>7</w:t>
                </w:r>
                <w:r>
                  <w:rPr>
                    <w:noProof/>
                    <w:webHidden/>
                  </w:rPr>
                  <w:fldChar w:fldCharType="end"/>
                </w:r>
              </w:hyperlink>
            </w:p>
            <w:p w14:paraId="089A1470" w14:textId="2C4EF839" w:rsidR="00EE3256" w:rsidRDefault="00EE325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6307763" w:history="1">
                <w:r w:rsidRPr="004538A8">
                  <w:rPr>
                    <w:rStyle w:val="Hyperlink"/>
                    <w:noProof/>
                  </w:rPr>
                  <w:t>3.5 Land Use and Ecology</w:t>
                </w:r>
                <w:r>
                  <w:rPr>
                    <w:noProof/>
                    <w:webHidden/>
                  </w:rPr>
                  <w:tab/>
                </w:r>
                <w:r>
                  <w:rPr>
                    <w:noProof/>
                    <w:webHidden/>
                  </w:rPr>
                  <w:fldChar w:fldCharType="begin"/>
                </w:r>
                <w:r>
                  <w:rPr>
                    <w:noProof/>
                    <w:webHidden/>
                  </w:rPr>
                  <w:instrText xml:space="preserve"> PAGEREF _Toc216307763 \h </w:instrText>
                </w:r>
                <w:r>
                  <w:rPr>
                    <w:noProof/>
                    <w:webHidden/>
                  </w:rPr>
                </w:r>
                <w:r>
                  <w:rPr>
                    <w:noProof/>
                    <w:webHidden/>
                  </w:rPr>
                  <w:fldChar w:fldCharType="separate"/>
                </w:r>
                <w:r>
                  <w:rPr>
                    <w:noProof/>
                    <w:webHidden/>
                  </w:rPr>
                  <w:t>7</w:t>
                </w:r>
                <w:r>
                  <w:rPr>
                    <w:noProof/>
                    <w:webHidden/>
                  </w:rPr>
                  <w:fldChar w:fldCharType="end"/>
                </w:r>
              </w:hyperlink>
            </w:p>
            <w:p w14:paraId="1A0ED1D9" w14:textId="38F290EB" w:rsidR="00EE3256" w:rsidRDefault="00EE325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6307764" w:history="1">
                <w:r w:rsidRPr="004538A8">
                  <w:rPr>
                    <w:rStyle w:val="Hyperlink"/>
                    <w:noProof/>
                  </w:rPr>
                  <w:t>3.6 Pollution</w:t>
                </w:r>
                <w:r>
                  <w:rPr>
                    <w:noProof/>
                    <w:webHidden/>
                  </w:rPr>
                  <w:tab/>
                </w:r>
                <w:r>
                  <w:rPr>
                    <w:noProof/>
                    <w:webHidden/>
                  </w:rPr>
                  <w:fldChar w:fldCharType="begin"/>
                </w:r>
                <w:r>
                  <w:rPr>
                    <w:noProof/>
                    <w:webHidden/>
                  </w:rPr>
                  <w:instrText xml:space="preserve"> PAGEREF _Toc216307764 \h </w:instrText>
                </w:r>
                <w:r>
                  <w:rPr>
                    <w:noProof/>
                    <w:webHidden/>
                  </w:rPr>
                </w:r>
                <w:r>
                  <w:rPr>
                    <w:noProof/>
                    <w:webHidden/>
                  </w:rPr>
                  <w:fldChar w:fldCharType="separate"/>
                </w:r>
                <w:r>
                  <w:rPr>
                    <w:noProof/>
                    <w:webHidden/>
                  </w:rPr>
                  <w:t>8</w:t>
                </w:r>
                <w:r>
                  <w:rPr>
                    <w:noProof/>
                    <w:webHidden/>
                  </w:rPr>
                  <w:fldChar w:fldCharType="end"/>
                </w:r>
              </w:hyperlink>
            </w:p>
            <w:p w14:paraId="45953E69" w14:textId="57D731AB" w:rsidR="00EE3256" w:rsidRDefault="00EE325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6307765" w:history="1">
                <w:r w:rsidRPr="004538A8">
                  <w:rPr>
                    <w:rStyle w:val="Hyperlink"/>
                    <w:noProof/>
                  </w:rPr>
                  <w:t>3.7 Materials</w:t>
                </w:r>
                <w:r>
                  <w:rPr>
                    <w:noProof/>
                    <w:webHidden/>
                  </w:rPr>
                  <w:tab/>
                </w:r>
                <w:r>
                  <w:rPr>
                    <w:noProof/>
                    <w:webHidden/>
                  </w:rPr>
                  <w:fldChar w:fldCharType="begin"/>
                </w:r>
                <w:r>
                  <w:rPr>
                    <w:noProof/>
                    <w:webHidden/>
                  </w:rPr>
                  <w:instrText xml:space="preserve"> PAGEREF _Toc216307765 \h </w:instrText>
                </w:r>
                <w:r>
                  <w:rPr>
                    <w:noProof/>
                    <w:webHidden/>
                  </w:rPr>
                </w:r>
                <w:r>
                  <w:rPr>
                    <w:noProof/>
                    <w:webHidden/>
                  </w:rPr>
                  <w:fldChar w:fldCharType="separate"/>
                </w:r>
                <w:r>
                  <w:rPr>
                    <w:noProof/>
                    <w:webHidden/>
                  </w:rPr>
                  <w:t>9</w:t>
                </w:r>
                <w:r>
                  <w:rPr>
                    <w:noProof/>
                    <w:webHidden/>
                  </w:rPr>
                  <w:fldChar w:fldCharType="end"/>
                </w:r>
              </w:hyperlink>
            </w:p>
            <w:p w14:paraId="09880E0D" w14:textId="16CDBFD0" w:rsidR="00EE3256" w:rsidRDefault="00EE325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6307766" w:history="1">
                <w:r w:rsidRPr="004538A8">
                  <w:rPr>
                    <w:rStyle w:val="Hyperlink"/>
                    <w:noProof/>
                  </w:rPr>
                  <w:t>3.8 Waste</w:t>
                </w:r>
                <w:r>
                  <w:rPr>
                    <w:noProof/>
                    <w:webHidden/>
                  </w:rPr>
                  <w:tab/>
                </w:r>
                <w:r>
                  <w:rPr>
                    <w:noProof/>
                    <w:webHidden/>
                  </w:rPr>
                  <w:fldChar w:fldCharType="begin"/>
                </w:r>
                <w:r>
                  <w:rPr>
                    <w:noProof/>
                    <w:webHidden/>
                  </w:rPr>
                  <w:instrText xml:space="preserve"> PAGEREF _Toc216307766 \h </w:instrText>
                </w:r>
                <w:r>
                  <w:rPr>
                    <w:noProof/>
                    <w:webHidden/>
                  </w:rPr>
                </w:r>
                <w:r>
                  <w:rPr>
                    <w:noProof/>
                    <w:webHidden/>
                  </w:rPr>
                  <w:fldChar w:fldCharType="separate"/>
                </w:r>
                <w:r>
                  <w:rPr>
                    <w:noProof/>
                    <w:webHidden/>
                  </w:rPr>
                  <w:t>10</w:t>
                </w:r>
                <w:r>
                  <w:rPr>
                    <w:noProof/>
                    <w:webHidden/>
                  </w:rPr>
                  <w:fldChar w:fldCharType="end"/>
                </w:r>
              </w:hyperlink>
            </w:p>
            <w:p w14:paraId="438FBC46" w14:textId="4FBC9C3B" w:rsidR="00EE3256" w:rsidRDefault="00EE3256">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6307767" w:history="1">
                <w:r w:rsidRPr="004538A8">
                  <w:rPr>
                    <w:rStyle w:val="Hyperlink"/>
                    <w:noProof/>
                  </w:rPr>
                  <w:t>3.9 Evaluation Summary</w:t>
                </w:r>
                <w:r>
                  <w:rPr>
                    <w:noProof/>
                    <w:webHidden/>
                  </w:rPr>
                  <w:tab/>
                </w:r>
                <w:r>
                  <w:rPr>
                    <w:noProof/>
                    <w:webHidden/>
                  </w:rPr>
                  <w:fldChar w:fldCharType="begin"/>
                </w:r>
                <w:r>
                  <w:rPr>
                    <w:noProof/>
                    <w:webHidden/>
                  </w:rPr>
                  <w:instrText xml:space="preserve"> PAGEREF _Toc216307767 \h </w:instrText>
                </w:r>
                <w:r>
                  <w:rPr>
                    <w:noProof/>
                    <w:webHidden/>
                  </w:rPr>
                </w:r>
                <w:r>
                  <w:rPr>
                    <w:noProof/>
                    <w:webHidden/>
                  </w:rPr>
                  <w:fldChar w:fldCharType="separate"/>
                </w:r>
                <w:r>
                  <w:rPr>
                    <w:noProof/>
                    <w:webHidden/>
                  </w:rPr>
                  <w:t>11</w:t>
                </w:r>
                <w:r>
                  <w:rPr>
                    <w:noProof/>
                    <w:webHidden/>
                  </w:rPr>
                  <w:fldChar w:fldCharType="end"/>
                </w:r>
              </w:hyperlink>
            </w:p>
            <w:p w14:paraId="7C36A211" w14:textId="67E01F57" w:rsidR="00EE3256" w:rsidRDefault="00EE325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6307768" w:history="1">
                <w:r w:rsidRPr="004538A8">
                  <w:rPr>
                    <w:rStyle w:val="Hyperlink"/>
                    <w:noProof/>
                  </w:rPr>
                  <w:t>4. Summary</w:t>
                </w:r>
                <w:r>
                  <w:rPr>
                    <w:noProof/>
                    <w:webHidden/>
                  </w:rPr>
                  <w:tab/>
                </w:r>
                <w:r>
                  <w:rPr>
                    <w:noProof/>
                    <w:webHidden/>
                  </w:rPr>
                  <w:fldChar w:fldCharType="begin"/>
                </w:r>
                <w:r>
                  <w:rPr>
                    <w:noProof/>
                    <w:webHidden/>
                  </w:rPr>
                  <w:instrText xml:space="preserve"> PAGEREF _Toc216307768 \h </w:instrText>
                </w:r>
                <w:r>
                  <w:rPr>
                    <w:noProof/>
                    <w:webHidden/>
                  </w:rPr>
                </w:r>
                <w:r>
                  <w:rPr>
                    <w:noProof/>
                    <w:webHidden/>
                  </w:rPr>
                  <w:fldChar w:fldCharType="separate"/>
                </w:r>
                <w:r>
                  <w:rPr>
                    <w:noProof/>
                    <w:webHidden/>
                  </w:rPr>
                  <w:t>12</w:t>
                </w:r>
                <w:r>
                  <w:rPr>
                    <w:noProof/>
                    <w:webHidden/>
                  </w:rPr>
                  <w:fldChar w:fldCharType="end"/>
                </w:r>
              </w:hyperlink>
            </w:p>
            <w:p w14:paraId="56F461CE" w14:textId="77D8329C" w:rsidR="00EE3256" w:rsidRDefault="00EE325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6307769" w:history="1">
                <w:r w:rsidRPr="004538A8">
                  <w:rPr>
                    <w:rStyle w:val="Hyperlink"/>
                    <w:noProof/>
                  </w:rPr>
                  <w:t>5. References</w:t>
                </w:r>
                <w:r>
                  <w:rPr>
                    <w:noProof/>
                    <w:webHidden/>
                  </w:rPr>
                  <w:tab/>
                </w:r>
                <w:r>
                  <w:rPr>
                    <w:noProof/>
                    <w:webHidden/>
                  </w:rPr>
                  <w:fldChar w:fldCharType="begin"/>
                </w:r>
                <w:r>
                  <w:rPr>
                    <w:noProof/>
                    <w:webHidden/>
                  </w:rPr>
                  <w:instrText xml:space="preserve"> PAGEREF _Toc216307769 \h </w:instrText>
                </w:r>
                <w:r>
                  <w:rPr>
                    <w:noProof/>
                    <w:webHidden/>
                  </w:rPr>
                </w:r>
                <w:r>
                  <w:rPr>
                    <w:noProof/>
                    <w:webHidden/>
                  </w:rPr>
                  <w:fldChar w:fldCharType="separate"/>
                </w:r>
                <w:r>
                  <w:rPr>
                    <w:noProof/>
                    <w:webHidden/>
                  </w:rPr>
                  <w:t>13</w:t>
                </w:r>
                <w:r>
                  <w:rPr>
                    <w:noProof/>
                    <w:webHidden/>
                  </w:rPr>
                  <w:fldChar w:fldCharType="end"/>
                </w:r>
              </w:hyperlink>
            </w:p>
            <w:p w14:paraId="785910F2" w14:textId="6001141F" w:rsidR="00EE3256" w:rsidRDefault="00EE3256">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6307770" w:history="1">
                <w:r w:rsidRPr="004538A8">
                  <w:rPr>
                    <w:rStyle w:val="Hyperlink"/>
                    <w:noProof/>
                  </w:rPr>
                  <w:t>6. Appendix</w:t>
                </w:r>
                <w:r>
                  <w:rPr>
                    <w:noProof/>
                    <w:webHidden/>
                  </w:rPr>
                  <w:tab/>
                </w:r>
                <w:r>
                  <w:rPr>
                    <w:noProof/>
                    <w:webHidden/>
                  </w:rPr>
                  <w:fldChar w:fldCharType="begin"/>
                </w:r>
                <w:r>
                  <w:rPr>
                    <w:noProof/>
                    <w:webHidden/>
                  </w:rPr>
                  <w:instrText xml:space="preserve"> PAGEREF _Toc216307770 \h </w:instrText>
                </w:r>
                <w:r>
                  <w:rPr>
                    <w:noProof/>
                    <w:webHidden/>
                  </w:rPr>
                </w:r>
                <w:r>
                  <w:rPr>
                    <w:noProof/>
                    <w:webHidden/>
                  </w:rPr>
                  <w:fldChar w:fldCharType="separate"/>
                </w:r>
                <w:r>
                  <w:rPr>
                    <w:noProof/>
                    <w:webHidden/>
                  </w:rPr>
                  <w:t>15</w:t>
                </w:r>
                <w:r>
                  <w:rPr>
                    <w:noProof/>
                    <w:webHidden/>
                  </w:rPr>
                  <w:fldChar w:fldCharType="end"/>
                </w:r>
              </w:hyperlink>
            </w:p>
            <w:p w14:paraId="7F195492" w14:textId="0BEC1073" w:rsidR="00A17E42" w:rsidRPr="008128B7" w:rsidRDefault="00A17E42">
              <w:pPr>
                <w:rPr>
                  <w:szCs w:val="22"/>
                </w:rPr>
              </w:pPr>
              <w:r w:rsidRPr="00260E65">
                <w:rPr>
                  <w:b/>
                  <w:bCs/>
                  <w:szCs w:val="22"/>
                </w:rPr>
                <w:fldChar w:fldCharType="end"/>
              </w:r>
            </w:p>
          </w:sdtContent>
        </w:sdt>
        <w:p w14:paraId="2BB55395" w14:textId="77777777" w:rsidR="00865B57" w:rsidRDefault="00865B57">
          <w:pPr>
            <w:rPr>
              <w:rFonts w:cstheme="majorHAnsi"/>
              <w:szCs w:val="22"/>
            </w:rPr>
          </w:pPr>
        </w:p>
        <w:p w14:paraId="74CE5476" w14:textId="4ECE49EC" w:rsidR="00CC7D41" w:rsidRPr="008128B7" w:rsidRDefault="00676E88" w:rsidP="00676E88">
          <w:pPr>
            <w:pStyle w:val="Heading2"/>
          </w:pPr>
          <w:bookmarkStart w:id="1" w:name="_Toc216307750"/>
          <w:r>
            <w:t>List of Figures</w:t>
          </w:r>
          <w:bookmarkEnd w:id="1"/>
        </w:p>
        <w:p w14:paraId="03F13D5B" w14:textId="046EBD28" w:rsidR="00EE3256" w:rsidRDefault="00CC7D41">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rPr>
              <w:rFonts w:cstheme="majorHAnsi"/>
              <w:szCs w:val="22"/>
            </w:rPr>
            <w:fldChar w:fldCharType="begin"/>
          </w:r>
          <w:r>
            <w:rPr>
              <w:rFonts w:cstheme="majorHAnsi"/>
              <w:szCs w:val="22"/>
            </w:rPr>
            <w:instrText xml:space="preserve"> TOC \h \z \c "Figure" </w:instrText>
          </w:r>
          <w:r>
            <w:rPr>
              <w:rFonts w:cstheme="majorHAnsi"/>
              <w:szCs w:val="22"/>
            </w:rPr>
            <w:fldChar w:fldCharType="separate"/>
          </w:r>
          <w:hyperlink w:anchor="_Toc216307771" w:history="1">
            <w:r w:rsidR="00EE3256" w:rsidRPr="005F0189">
              <w:rPr>
                <w:rStyle w:val="Hyperlink"/>
                <w:noProof/>
              </w:rPr>
              <w:t>Figure 1 – Saint Sannans Field Site Plan, Llanmoor Homes</w:t>
            </w:r>
            <w:r w:rsidR="00EE3256">
              <w:rPr>
                <w:noProof/>
                <w:webHidden/>
              </w:rPr>
              <w:tab/>
            </w:r>
            <w:r w:rsidR="00EE3256">
              <w:rPr>
                <w:noProof/>
                <w:webHidden/>
              </w:rPr>
              <w:fldChar w:fldCharType="begin"/>
            </w:r>
            <w:r w:rsidR="00EE3256">
              <w:rPr>
                <w:noProof/>
                <w:webHidden/>
              </w:rPr>
              <w:instrText xml:space="preserve"> PAGEREF _Toc216307771 \h </w:instrText>
            </w:r>
            <w:r w:rsidR="00EE3256">
              <w:rPr>
                <w:noProof/>
                <w:webHidden/>
              </w:rPr>
            </w:r>
            <w:r w:rsidR="00EE3256">
              <w:rPr>
                <w:noProof/>
                <w:webHidden/>
              </w:rPr>
              <w:fldChar w:fldCharType="separate"/>
            </w:r>
            <w:r w:rsidR="00EE3256">
              <w:rPr>
                <w:noProof/>
                <w:webHidden/>
              </w:rPr>
              <w:t>4</w:t>
            </w:r>
            <w:r w:rsidR="00EE3256">
              <w:rPr>
                <w:noProof/>
                <w:webHidden/>
              </w:rPr>
              <w:fldChar w:fldCharType="end"/>
            </w:r>
          </w:hyperlink>
        </w:p>
        <w:p w14:paraId="58CB720C" w14:textId="78969830" w:rsidR="00EE3256" w:rsidRDefault="00EE325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6307772" w:history="1">
            <w:r w:rsidRPr="005F0189">
              <w:rPr>
                <w:rStyle w:val="Hyperlink"/>
                <w:noProof/>
              </w:rPr>
              <w:t>Figure 2 – Summary Table</w:t>
            </w:r>
            <w:r>
              <w:rPr>
                <w:noProof/>
                <w:webHidden/>
              </w:rPr>
              <w:tab/>
            </w:r>
            <w:r>
              <w:rPr>
                <w:noProof/>
                <w:webHidden/>
              </w:rPr>
              <w:fldChar w:fldCharType="begin"/>
            </w:r>
            <w:r>
              <w:rPr>
                <w:noProof/>
                <w:webHidden/>
              </w:rPr>
              <w:instrText xml:space="preserve"> PAGEREF _Toc216307772 \h </w:instrText>
            </w:r>
            <w:r>
              <w:rPr>
                <w:noProof/>
                <w:webHidden/>
              </w:rPr>
            </w:r>
            <w:r>
              <w:rPr>
                <w:noProof/>
                <w:webHidden/>
              </w:rPr>
              <w:fldChar w:fldCharType="separate"/>
            </w:r>
            <w:r>
              <w:rPr>
                <w:noProof/>
                <w:webHidden/>
              </w:rPr>
              <w:t>11</w:t>
            </w:r>
            <w:r>
              <w:rPr>
                <w:noProof/>
                <w:webHidden/>
              </w:rPr>
              <w:fldChar w:fldCharType="end"/>
            </w:r>
          </w:hyperlink>
        </w:p>
        <w:p w14:paraId="0FE313B9" w14:textId="3198F3F8" w:rsidR="00EE3256" w:rsidRDefault="00EE325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6307773" w:history="1">
            <w:r w:rsidRPr="005F0189">
              <w:rPr>
                <w:rStyle w:val="Hyperlink"/>
                <w:noProof/>
              </w:rPr>
              <w:t>Figure 3</w:t>
            </w:r>
            <w:r w:rsidRPr="005F0189">
              <w:rPr>
                <w:rStyle w:val="Hyperlink"/>
                <w:rFonts w:eastAsia="Calibri"/>
                <w:noProof/>
              </w:rPr>
              <w:t xml:space="preserve"> – LETI Small Scale Housing Archetype</w:t>
            </w:r>
            <w:r>
              <w:rPr>
                <w:noProof/>
                <w:webHidden/>
              </w:rPr>
              <w:tab/>
            </w:r>
            <w:r>
              <w:rPr>
                <w:noProof/>
                <w:webHidden/>
              </w:rPr>
              <w:fldChar w:fldCharType="begin"/>
            </w:r>
            <w:r>
              <w:rPr>
                <w:noProof/>
                <w:webHidden/>
              </w:rPr>
              <w:instrText xml:space="preserve"> PAGEREF _Toc216307773 \h </w:instrText>
            </w:r>
            <w:r>
              <w:rPr>
                <w:noProof/>
                <w:webHidden/>
              </w:rPr>
            </w:r>
            <w:r>
              <w:rPr>
                <w:noProof/>
                <w:webHidden/>
              </w:rPr>
              <w:fldChar w:fldCharType="separate"/>
            </w:r>
            <w:r>
              <w:rPr>
                <w:noProof/>
                <w:webHidden/>
              </w:rPr>
              <w:t>15</w:t>
            </w:r>
            <w:r>
              <w:rPr>
                <w:noProof/>
                <w:webHidden/>
              </w:rPr>
              <w:fldChar w:fldCharType="end"/>
            </w:r>
          </w:hyperlink>
        </w:p>
        <w:p w14:paraId="15786020" w14:textId="10E9F468" w:rsidR="00EE3256" w:rsidRDefault="00EE325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6307774" w:history="1">
            <w:r w:rsidRPr="005F0189">
              <w:rPr>
                <w:rStyle w:val="Hyperlink"/>
                <w:noProof/>
              </w:rPr>
              <w:t>Figure 4</w:t>
            </w:r>
            <w:r w:rsidRPr="005F0189">
              <w:rPr>
                <w:rStyle w:val="Hyperlink"/>
                <w:rFonts w:eastAsia="Calibri"/>
                <w:noProof/>
              </w:rPr>
              <w:t xml:space="preserve"> – BREEAM Rating Benchmarks</w:t>
            </w:r>
            <w:r>
              <w:rPr>
                <w:noProof/>
                <w:webHidden/>
              </w:rPr>
              <w:tab/>
            </w:r>
            <w:r>
              <w:rPr>
                <w:noProof/>
                <w:webHidden/>
              </w:rPr>
              <w:fldChar w:fldCharType="begin"/>
            </w:r>
            <w:r>
              <w:rPr>
                <w:noProof/>
                <w:webHidden/>
              </w:rPr>
              <w:instrText xml:space="preserve"> PAGEREF _Toc216307774 \h </w:instrText>
            </w:r>
            <w:r>
              <w:rPr>
                <w:noProof/>
                <w:webHidden/>
              </w:rPr>
            </w:r>
            <w:r>
              <w:rPr>
                <w:noProof/>
                <w:webHidden/>
              </w:rPr>
              <w:fldChar w:fldCharType="separate"/>
            </w:r>
            <w:r>
              <w:rPr>
                <w:noProof/>
                <w:webHidden/>
              </w:rPr>
              <w:t>15</w:t>
            </w:r>
            <w:r>
              <w:rPr>
                <w:noProof/>
                <w:webHidden/>
              </w:rPr>
              <w:fldChar w:fldCharType="end"/>
            </w:r>
          </w:hyperlink>
        </w:p>
        <w:p w14:paraId="460C5CC7" w14:textId="352FE154" w:rsidR="00EE3256" w:rsidRDefault="00EE325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6307775" w:history="1">
            <w:r w:rsidRPr="005F0189">
              <w:rPr>
                <w:rStyle w:val="Hyperlink"/>
                <w:noProof/>
              </w:rPr>
              <w:t>Figure 5</w:t>
            </w:r>
            <w:r w:rsidRPr="005F0189">
              <w:rPr>
                <w:rStyle w:val="Hyperlink"/>
                <w:rFonts w:eastAsia="Calibri"/>
                <w:noProof/>
              </w:rPr>
              <w:t xml:space="preserve"> – Example BREEAM Rating Chart</w:t>
            </w:r>
            <w:r>
              <w:rPr>
                <w:noProof/>
                <w:webHidden/>
              </w:rPr>
              <w:tab/>
            </w:r>
            <w:r>
              <w:rPr>
                <w:noProof/>
                <w:webHidden/>
              </w:rPr>
              <w:fldChar w:fldCharType="begin"/>
            </w:r>
            <w:r>
              <w:rPr>
                <w:noProof/>
                <w:webHidden/>
              </w:rPr>
              <w:instrText xml:space="preserve"> PAGEREF _Toc216307775 \h </w:instrText>
            </w:r>
            <w:r>
              <w:rPr>
                <w:noProof/>
                <w:webHidden/>
              </w:rPr>
            </w:r>
            <w:r>
              <w:rPr>
                <w:noProof/>
                <w:webHidden/>
              </w:rPr>
              <w:fldChar w:fldCharType="separate"/>
            </w:r>
            <w:r>
              <w:rPr>
                <w:noProof/>
                <w:webHidden/>
              </w:rPr>
              <w:t>16</w:t>
            </w:r>
            <w:r>
              <w:rPr>
                <w:noProof/>
                <w:webHidden/>
              </w:rPr>
              <w:fldChar w:fldCharType="end"/>
            </w:r>
          </w:hyperlink>
        </w:p>
        <w:p w14:paraId="63501E20" w14:textId="343F92A5" w:rsidR="00EE3256" w:rsidRDefault="00EE325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6307776" w:history="1">
            <w:r w:rsidRPr="005F0189">
              <w:rPr>
                <w:rStyle w:val="Hyperlink"/>
                <w:noProof/>
              </w:rPr>
              <w:t>Figure 6 – TFW Bus Route 27</w:t>
            </w:r>
            <w:r>
              <w:rPr>
                <w:noProof/>
                <w:webHidden/>
              </w:rPr>
              <w:tab/>
            </w:r>
            <w:r>
              <w:rPr>
                <w:noProof/>
                <w:webHidden/>
              </w:rPr>
              <w:fldChar w:fldCharType="begin"/>
            </w:r>
            <w:r>
              <w:rPr>
                <w:noProof/>
                <w:webHidden/>
              </w:rPr>
              <w:instrText xml:space="preserve"> PAGEREF _Toc216307776 \h </w:instrText>
            </w:r>
            <w:r>
              <w:rPr>
                <w:noProof/>
                <w:webHidden/>
              </w:rPr>
            </w:r>
            <w:r>
              <w:rPr>
                <w:noProof/>
                <w:webHidden/>
              </w:rPr>
              <w:fldChar w:fldCharType="separate"/>
            </w:r>
            <w:r>
              <w:rPr>
                <w:noProof/>
                <w:webHidden/>
              </w:rPr>
              <w:t>16</w:t>
            </w:r>
            <w:r>
              <w:rPr>
                <w:noProof/>
                <w:webHidden/>
              </w:rPr>
              <w:fldChar w:fldCharType="end"/>
            </w:r>
          </w:hyperlink>
        </w:p>
        <w:p w14:paraId="13A097AE" w14:textId="6EBE4EAB" w:rsidR="00EE3256" w:rsidRDefault="00EE325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6307777" w:history="1">
            <w:r w:rsidRPr="005F0189">
              <w:rPr>
                <w:rStyle w:val="Hyperlink"/>
                <w:noProof/>
              </w:rPr>
              <w:t>Figure 7 - Linear Economy Flow Chart</w:t>
            </w:r>
            <w:r>
              <w:rPr>
                <w:noProof/>
                <w:webHidden/>
              </w:rPr>
              <w:tab/>
            </w:r>
            <w:r>
              <w:rPr>
                <w:noProof/>
                <w:webHidden/>
              </w:rPr>
              <w:fldChar w:fldCharType="begin"/>
            </w:r>
            <w:r>
              <w:rPr>
                <w:noProof/>
                <w:webHidden/>
              </w:rPr>
              <w:instrText xml:space="preserve"> PAGEREF _Toc216307777 \h </w:instrText>
            </w:r>
            <w:r>
              <w:rPr>
                <w:noProof/>
                <w:webHidden/>
              </w:rPr>
            </w:r>
            <w:r>
              <w:rPr>
                <w:noProof/>
                <w:webHidden/>
              </w:rPr>
              <w:fldChar w:fldCharType="separate"/>
            </w:r>
            <w:r>
              <w:rPr>
                <w:noProof/>
                <w:webHidden/>
              </w:rPr>
              <w:t>17</w:t>
            </w:r>
            <w:r>
              <w:rPr>
                <w:noProof/>
                <w:webHidden/>
              </w:rPr>
              <w:fldChar w:fldCharType="end"/>
            </w:r>
          </w:hyperlink>
        </w:p>
        <w:p w14:paraId="12E7B0D3" w14:textId="5994D7E1" w:rsidR="00EE3256" w:rsidRDefault="00EE325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6307778" w:history="1">
            <w:r w:rsidRPr="005F0189">
              <w:rPr>
                <w:rStyle w:val="Hyperlink"/>
                <w:noProof/>
              </w:rPr>
              <w:t>Figure 8 – Circular Economy Flow Chart</w:t>
            </w:r>
            <w:r>
              <w:rPr>
                <w:noProof/>
                <w:webHidden/>
              </w:rPr>
              <w:tab/>
            </w:r>
            <w:r>
              <w:rPr>
                <w:noProof/>
                <w:webHidden/>
              </w:rPr>
              <w:fldChar w:fldCharType="begin"/>
            </w:r>
            <w:r>
              <w:rPr>
                <w:noProof/>
                <w:webHidden/>
              </w:rPr>
              <w:instrText xml:space="preserve"> PAGEREF _Toc216307778 \h </w:instrText>
            </w:r>
            <w:r>
              <w:rPr>
                <w:noProof/>
                <w:webHidden/>
              </w:rPr>
            </w:r>
            <w:r>
              <w:rPr>
                <w:noProof/>
                <w:webHidden/>
              </w:rPr>
              <w:fldChar w:fldCharType="separate"/>
            </w:r>
            <w:r>
              <w:rPr>
                <w:noProof/>
                <w:webHidden/>
              </w:rPr>
              <w:t>17</w:t>
            </w:r>
            <w:r>
              <w:rPr>
                <w:noProof/>
                <w:webHidden/>
              </w:rPr>
              <w:fldChar w:fldCharType="end"/>
            </w:r>
          </w:hyperlink>
        </w:p>
        <w:p w14:paraId="5D77547C" w14:textId="0919B9B0" w:rsidR="00EE3256" w:rsidRDefault="00EE325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6307779" w:history="1">
            <w:r w:rsidRPr="005F0189">
              <w:rPr>
                <w:rStyle w:val="Hyperlink"/>
                <w:noProof/>
              </w:rPr>
              <w:t>Figure 9 – List of Abbreviations</w:t>
            </w:r>
            <w:r>
              <w:rPr>
                <w:noProof/>
                <w:webHidden/>
              </w:rPr>
              <w:tab/>
            </w:r>
            <w:r>
              <w:rPr>
                <w:noProof/>
                <w:webHidden/>
              </w:rPr>
              <w:fldChar w:fldCharType="begin"/>
            </w:r>
            <w:r>
              <w:rPr>
                <w:noProof/>
                <w:webHidden/>
              </w:rPr>
              <w:instrText xml:space="preserve"> PAGEREF _Toc216307779 \h </w:instrText>
            </w:r>
            <w:r>
              <w:rPr>
                <w:noProof/>
                <w:webHidden/>
              </w:rPr>
            </w:r>
            <w:r>
              <w:rPr>
                <w:noProof/>
                <w:webHidden/>
              </w:rPr>
              <w:fldChar w:fldCharType="separate"/>
            </w:r>
            <w:r>
              <w:rPr>
                <w:noProof/>
                <w:webHidden/>
              </w:rPr>
              <w:t>17</w:t>
            </w:r>
            <w:r>
              <w:rPr>
                <w:noProof/>
                <w:webHidden/>
              </w:rPr>
              <w:fldChar w:fldCharType="end"/>
            </w:r>
          </w:hyperlink>
        </w:p>
        <w:p w14:paraId="15A06386" w14:textId="45F0FDFA" w:rsidR="00CE279D" w:rsidRPr="00F64E17" w:rsidRDefault="00CC7D41" w:rsidP="00C93DD1">
          <w:pPr>
            <w:rPr>
              <w:rFonts w:cstheme="majorBidi"/>
              <w:i/>
              <w:iCs/>
              <w:color w:val="1F497D" w:themeColor="text2"/>
            </w:rPr>
          </w:pPr>
          <w:r>
            <w:rPr>
              <w:rFonts w:cstheme="majorHAnsi"/>
              <w:szCs w:val="22"/>
            </w:rPr>
            <w:fldChar w:fldCharType="end"/>
          </w:r>
          <w:r w:rsidR="00865B57" w:rsidRPr="008128B7">
            <w:rPr>
              <w:rFonts w:cstheme="majorHAnsi"/>
              <w:szCs w:val="22"/>
            </w:rPr>
            <w:br w:type="page"/>
          </w:r>
        </w:p>
      </w:sdtContent>
    </w:sdt>
    <w:p w14:paraId="1D76FA3A" w14:textId="76207FC2" w:rsidR="00C93DD1" w:rsidRPr="0059686D" w:rsidRDefault="00BC2341" w:rsidP="0059686D">
      <w:pPr>
        <w:pStyle w:val="Heading2"/>
      </w:pPr>
      <w:bookmarkStart w:id="2" w:name="_Toc216307751"/>
      <w:r>
        <w:lastRenderedPageBreak/>
        <w:t xml:space="preserve">1. </w:t>
      </w:r>
      <w:r w:rsidR="00547F6E" w:rsidRPr="0059686D">
        <w:t>Introduction</w:t>
      </w:r>
      <w:bookmarkEnd w:id="2"/>
    </w:p>
    <w:p w14:paraId="45D4C5AA" w14:textId="77777777" w:rsidR="00C81E45" w:rsidRDefault="00C81E45" w:rsidP="00B70899">
      <w:pPr>
        <w:rPr>
          <w:rFonts w:cstheme="majorHAnsi"/>
          <w:szCs w:val="22"/>
        </w:rPr>
      </w:pPr>
    </w:p>
    <w:p w14:paraId="6319445D" w14:textId="2FA00A0F" w:rsidR="004604B6" w:rsidRDefault="004747B4" w:rsidP="004604B6">
      <w:pPr>
        <w:pStyle w:val="Heading3"/>
      </w:pPr>
      <w:bookmarkStart w:id="3" w:name="_Toc216307752"/>
      <w:r>
        <w:t xml:space="preserve">1.1 </w:t>
      </w:r>
      <w:r w:rsidR="004604B6">
        <w:t>Net Zero and Sustainable Development</w:t>
      </w:r>
      <w:bookmarkEnd w:id="3"/>
      <w:r w:rsidR="004604B6">
        <w:t xml:space="preserve"> </w:t>
      </w:r>
    </w:p>
    <w:p w14:paraId="5B609FB7" w14:textId="77777777" w:rsidR="004604B6" w:rsidRDefault="004604B6" w:rsidP="004604B6">
      <w:pPr>
        <w:rPr>
          <w:rFonts w:cstheme="majorBidi"/>
        </w:rPr>
      </w:pPr>
      <w:r w:rsidRPr="006B385F">
        <w:rPr>
          <w:rFonts w:cstheme="majorBidi"/>
        </w:rPr>
        <w:t>The</w:t>
      </w:r>
      <w:r>
        <w:rPr>
          <w:rFonts w:cstheme="majorBidi"/>
        </w:rPr>
        <w:t xml:space="preserve"> United Nation’s</w:t>
      </w:r>
      <w:r w:rsidRPr="006B385F">
        <w:rPr>
          <w:rFonts w:cstheme="majorBidi"/>
        </w:rPr>
        <w:t xml:space="preserve"> Intergovernmental Panel on Climate Change (</w:t>
      </w:r>
      <w:r w:rsidRPr="006B385F">
        <w:rPr>
          <w:rFonts w:cstheme="majorBidi"/>
          <w:i/>
          <w:iCs/>
        </w:rPr>
        <w:t>IPCC</w:t>
      </w:r>
      <w:r w:rsidRPr="006B385F">
        <w:rPr>
          <w:rFonts w:cstheme="majorBidi"/>
        </w:rPr>
        <w:t>)</w:t>
      </w:r>
      <w:r>
        <w:rPr>
          <w:rFonts w:cstheme="majorBidi"/>
        </w:rPr>
        <w:t xml:space="preserve"> has predicted that if the global greenhouse gas emissions rise 1.5</w:t>
      </w:r>
      <w:r>
        <w:rPr>
          <w:rFonts w:cstheme="majorBidi"/>
          <w:vertAlign w:val="superscript"/>
        </w:rPr>
        <w:t>o</w:t>
      </w:r>
      <w:r>
        <w:rPr>
          <w:rFonts w:cstheme="majorBidi"/>
        </w:rPr>
        <w:t>C over pre-industrial levels it would likely cause catastrophic climate events, such as the arctic permafrost melting, raising sea levels, and increasing levels and frequency of devastating weather events, e.g. flooding, droughts and wildfires.</w:t>
      </w:r>
    </w:p>
    <w:p w14:paraId="24DC19F5" w14:textId="77777777" w:rsidR="004604B6" w:rsidRDefault="004604B6" w:rsidP="004604B6">
      <w:pPr>
        <w:rPr>
          <w:rFonts w:cstheme="majorBidi"/>
        </w:rPr>
      </w:pPr>
    </w:p>
    <w:p w14:paraId="2ADC83C1" w14:textId="77777777" w:rsidR="004604B6" w:rsidRPr="000E67C2" w:rsidRDefault="004604B6" w:rsidP="004604B6">
      <w:pPr>
        <w:rPr>
          <w:rFonts w:cstheme="majorBidi"/>
        </w:rPr>
      </w:pPr>
      <w:r w:rsidRPr="000E67C2">
        <w:rPr>
          <w:rFonts w:cstheme="majorBidi"/>
        </w:rPr>
        <w:t>Net Zero is a pathway to limit global warming from reaching the 1.5</w:t>
      </w:r>
      <w:r w:rsidRPr="000E67C2">
        <w:rPr>
          <w:rFonts w:cstheme="majorBidi"/>
          <w:vertAlign w:val="superscript"/>
        </w:rPr>
        <w:t>o</w:t>
      </w:r>
      <w:r w:rsidRPr="000E67C2">
        <w:rPr>
          <w:rFonts w:cstheme="majorBidi"/>
        </w:rPr>
        <w:t>C threshold, and to lower greenhouse gas emissions to zero.</w:t>
      </w:r>
    </w:p>
    <w:p w14:paraId="68B73BFB" w14:textId="77777777" w:rsidR="004604B6" w:rsidRDefault="004604B6" w:rsidP="004604B6">
      <w:pPr>
        <w:rPr>
          <w:rFonts w:cstheme="majorBidi"/>
        </w:rPr>
      </w:pPr>
      <w:r w:rsidRPr="003A1A0E">
        <w:rPr>
          <w:rFonts w:cstheme="majorBidi"/>
        </w:rPr>
        <w:t>This pathway requires urgent worldwide action, such as development of carbon capture technologies, and a changeover to sustainable power generation and consumption.</w:t>
      </w:r>
    </w:p>
    <w:p w14:paraId="58850737" w14:textId="77777777" w:rsidR="004604B6" w:rsidRPr="003A1A0E" w:rsidRDefault="004604B6" w:rsidP="004604B6">
      <w:pPr>
        <w:rPr>
          <w:rFonts w:cstheme="majorBidi"/>
        </w:rPr>
      </w:pPr>
      <w:r>
        <w:rPr>
          <w:rFonts w:cstheme="majorBidi"/>
        </w:rPr>
        <w:t>e.g. forestry plantations, wind/hydro/solar power, reduction in fossil fuel vehicle usage.</w:t>
      </w:r>
    </w:p>
    <w:p w14:paraId="0272AC90" w14:textId="77777777" w:rsidR="004604B6" w:rsidRDefault="004604B6" w:rsidP="004604B6">
      <w:pPr>
        <w:rPr>
          <w:rFonts w:cstheme="majorBidi"/>
        </w:rPr>
      </w:pPr>
    </w:p>
    <w:p w14:paraId="0452D327" w14:textId="77777777" w:rsidR="004604B6" w:rsidRDefault="004604B6" w:rsidP="004604B6">
      <w:pPr>
        <w:rPr>
          <w:rFonts w:cstheme="majorBidi"/>
          <w:color w:val="808080" w:themeColor="background1" w:themeShade="80"/>
        </w:rPr>
      </w:pPr>
      <w:r w:rsidRPr="003D6570">
        <w:rPr>
          <w:rFonts w:cstheme="majorBidi"/>
        </w:rPr>
        <w:t xml:space="preserve">The Environment (Wales) Act 2016 by produced by the National Assembly for Wales to promote </w:t>
      </w:r>
      <w:r>
        <w:rPr>
          <w:rFonts w:cstheme="majorBidi"/>
        </w:rPr>
        <w:t xml:space="preserve">the </w:t>
      </w:r>
      <w:r w:rsidRPr="003D6570">
        <w:rPr>
          <w:rFonts w:cstheme="majorBidi"/>
        </w:rPr>
        <w:t xml:space="preserve">sustainable </w:t>
      </w:r>
      <w:r>
        <w:rPr>
          <w:rFonts w:cstheme="majorBidi"/>
        </w:rPr>
        <w:t>management of natural resources, and outline targets to reduce greenhouse gas emissions.</w:t>
      </w:r>
    </w:p>
    <w:p w14:paraId="787B338B" w14:textId="77777777" w:rsidR="004604B6" w:rsidRDefault="004604B6" w:rsidP="004604B6">
      <w:pPr>
        <w:rPr>
          <w:rFonts w:cstheme="majorHAnsi"/>
          <w:szCs w:val="22"/>
        </w:rPr>
      </w:pPr>
    </w:p>
    <w:p w14:paraId="6FA1D214" w14:textId="77777777" w:rsidR="00CD2115" w:rsidRDefault="00CD2115" w:rsidP="004604B6">
      <w:pPr>
        <w:rPr>
          <w:rFonts w:cstheme="majorHAnsi"/>
          <w:szCs w:val="22"/>
        </w:rPr>
      </w:pPr>
    </w:p>
    <w:p w14:paraId="6DC68856" w14:textId="77777777" w:rsidR="00CD2115" w:rsidRDefault="00CD2115" w:rsidP="00CD2115">
      <w:pPr>
        <w:rPr>
          <w:rFonts w:cstheme="majorBidi"/>
        </w:rPr>
      </w:pPr>
      <w:r w:rsidRPr="00452988">
        <w:rPr>
          <w:rFonts w:cstheme="majorBidi"/>
          <w:u w:val="single"/>
        </w:rPr>
        <w:t>Part 1:</w:t>
      </w:r>
      <w:r>
        <w:rPr>
          <w:rFonts w:cstheme="majorBidi"/>
        </w:rPr>
        <w:t xml:space="preserve"> E</w:t>
      </w:r>
      <w:r w:rsidRPr="0225F790">
        <w:rPr>
          <w:rFonts w:cstheme="majorBidi"/>
        </w:rPr>
        <w:t>xplor</w:t>
      </w:r>
      <w:r>
        <w:rPr>
          <w:rFonts w:cstheme="majorBidi"/>
        </w:rPr>
        <w:t>ation of</w:t>
      </w:r>
      <w:r w:rsidRPr="0225F790">
        <w:rPr>
          <w:rFonts w:cstheme="majorBidi"/>
        </w:rPr>
        <w:t xml:space="preserve"> alternative sustainable building frameworks</w:t>
      </w:r>
      <w:r>
        <w:rPr>
          <w:rFonts w:cstheme="majorBidi"/>
        </w:rPr>
        <w:t>:</w:t>
      </w:r>
    </w:p>
    <w:p w14:paraId="7469479F" w14:textId="77777777" w:rsidR="00CD2115" w:rsidRDefault="00CD2115" w:rsidP="00CD2115">
      <w:pPr>
        <w:pStyle w:val="ListParagraph"/>
        <w:numPr>
          <w:ilvl w:val="0"/>
          <w:numId w:val="31"/>
        </w:numPr>
        <w:rPr>
          <w:rFonts w:cstheme="majorBidi"/>
        </w:rPr>
      </w:pPr>
      <w:r w:rsidRPr="00346812">
        <w:rPr>
          <w:rFonts w:cstheme="majorBidi"/>
        </w:rPr>
        <w:t>Low Energy Transformation Initiative (</w:t>
      </w:r>
      <w:r w:rsidRPr="00346812">
        <w:rPr>
          <w:rFonts w:cstheme="majorBidi"/>
          <w:i/>
          <w:iCs/>
        </w:rPr>
        <w:t>LETI</w:t>
      </w:r>
      <w:r w:rsidRPr="00346812">
        <w:rPr>
          <w:rFonts w:cstheme="majorBidi"/>
        </w:rPr>
        <w:t>)</w:t>
      </w:r>
    </w:p>
    <w:p w14:paraId="05ED8CAF" w14:textId="77777777" w:rsidR="00CD2115" w:rsidRDefault="00CD2115" w:rsidP="00CD2115">
      <w:pPr>
        <w:pStyle w:val="ListParagraph"/>
        <w:numPr>
          <w:ilvl w:val="0"/>
          <w:numId w:val="31"/>
        </w:numPr>
        <w:rPr>
          <w:rFonts w:cstheme="majorBidi"/>
        </w:rPr>
      </w:pPr>
      <w:r w:rsidRPr="00346812">
        <w:rPr>
          <w:rFonts w:cstheme="majorBidi"/>
        </w:rPr>
        <w:t>Building Research Establishment Environmental Assessment Method (</w:t>
      </w:r>
      <w:r w:rsidRPr="00346812">
        <w:rPr>
          <w:rFonts w:cstheme="majorBidi"/>
          <w:i/>
          <w:iCs/>
        </w:rPr>
        <w:t>BREEAM</w:t>
      </w:r>
      <w:r w:rsidRPr="00346812">
        <w:rPr>
          <w:rFonts w:cstheme="majorBidi"/>
        </w:rPr>
        <w:t>)</w:t>
      </w:r>
    </w:p>
    <w:p w14:paraId="053ADB09" w14:textId="77777777" w:rsidR="00CD2115" w:rsidRPr="00346812" w:rsidRDefault="00CD2115" w:rsidP="00CD2115">
      <w:pPr>
        <w:pStyle w:val="ListParagraph"/>
        <w:numPr>
          <w:ilvl w:val="0"/>
          <w:numId w:val="31"/>
        </w:numPr>
        <w:rPr>
          <w:rFonts w:cstheme="majorHAnsi"/>
          <w:szCs w:val="22"/>
        </w:rPr>
      </w:pPr>
      <w:r w:rsidRPr="00346812">
        <w:rPr>
          <w:rFonts w:cstheme="majorBidi"/>
        </w:rPr>
        <w:t>Passivhaus (</w:t>
      </w:r>
      <w:r w:rsidRPr="00346812">
        <w:rPr>
          <w:rFonts w:cstheme="majorBidi"/>
          <w:i/>
          <w:iCs/>
        </w:rPr>
        <w:t>PH</w:t>
      </w:r>
      <w:r w:rsidRPr="00346812">
        <w:rPr>
          <w:rFonts w:cstheme="majorBidi"/>
        </w:rPr>
        <w:t>)</w:t>
      </w:r>
    </w:p>
    <w:p w14:paraId="3DF1AA5B" w14:textId="77777777" w:rsidR="00CD2115" w:rsidRPr="00346812" w:rsidRDefault="00CD2115" w:rsidP="00CD2115">
      <w:pPr>
        <w:pStyle w:val="ListParagraph"/>
        <w:numPr>
          <w:ilvl w:val="0"/>
          <w:numId w:val="31"/>
        </w:numPr>
        <w:rPr>
          <w:rFonts w:cstheme="majorHAnsi"/>
          <w:szCs w:val="22"/>
        </w:rPr>
      </w:pPr>
      <w:r w:rsidRPr="00346812">
        <w:rPr>
          <w:rFonts w:cstheme="majorBidi"/>
        </w:rPr>
        <w:t xml:space="preserve">One Planet </w:t>
      </w:r>
      <w:r>
        <w:rPr>
          <w:rFonts w:cstheme="majorBidi"/>
        </w:rPr>
        <w:t>Development</w:t>
      </w:r>
      <w:r w:rsidRPr="00346812">
        <w:rPr>
          <w:rFonts w:cstheme="majorBidi"/>
        </w:rPr>
        <w:t xml:space="preserve"> (</w:t>
      </w:r>
      <w:r w:rsidRPr="00346812">
        <w:rPr>
          <w:rFonts w:cstheme="majorBidi"/>
          <w:i/>
          <w:iCs/>
        </w:rPr>
        <w:t>OP</w:t>
      </w:r>
      <w:r>
        <w:rPr>
          <w:rFonts w:cstheme="majorBidi"/>
          <w:i/>
          <w:iCs/>
        </w:rPr>
        <w:t>D</w:t>
      </w:r>
      <w:r w:rsidRPr="00346812">
        <w:rPr>
          <w:rFonts w:cstheme="majorBidi"/>
        </w:rPr>
        <w:t>).</w:t>
      </w:r>
    </w:p>
    <w:p w14:paraId="7B2146D6" w14:textId="77777777" w:rsidR="00CD2115" w:rsidRDefault="00CD2115" w:rsidP="00CD2115">
      <w:pPr>
        <w:rPr>
          <w:rFonts w:cstheme="majorHAnsi"/>
          <w:szCs w:val="22"/>
        </w:rPr>
      </w:pPr>
    </w:p>
    <w:p w14:paraId="46A78185" w14:textId="77777777" w:rsidR="00CD2115" w:rsidRDefault="00CD2115" w:rsidP="00CD2115">
      <w:pPr>
        <w:rPr>
          <w:rFonts w:cstheme="majorHAnsi"/>
          <w:szCs w:val="22"/>
        </w:rPr>
      </w:pPr>
    </w:p>
    <w:p w14:paraId="232095DF" w14:textId="77777777" w:rsidR="00CD2115" w:rsidRDefault="00CD2115" w:rsidP="00CD2115">
      <w:pPr>
        <w:rPr>
          <w:rFonts w:cstheme="majorBidi"/>
        </w:rPr>
      </w:pPr>
      <w:r w:rsidRPr="00452988">
        <w:rPr>
          <w:rFonts w:cstheme="majorBidi"/>
          <w:u w:val="single"/>
        </w:rPr>
        <w:t>Part 2:</w:t>
      </w:r>
      <w:r>
        <w:rPr>
          <w:rFonts w:cstheme="majorBidi"/>
        </w:rPr>
        <w:t xml:space="preserve"> E</w:t>
      </w:r>
      <w:r w:rsidRPr="0225F790">
        <w:rPr>
          <w:rFonts w:cstheme="majorBidi"/>
        </w:rPr>
        <w:t xml:space="preserve">valuate </w:t>
      </w:r>
      <w:r>
        <w:rPr>
          <w:rFonts w:cstheme="majorBidi"/>
        </w:rPr>
        <w:t>the different elements of the existing</w:t>
      </w:r>
      <w:r w:rsidRPr="0225F790">
        <w:rPr>
          <w:rFonts w:cstheme="majorBidi"/>
        </w:rPr>
        <w:t xml:space="preserve"> development</w:t>
      </w:r>
      <w:r>
        <w:rPr>
          <w:rFonts w:cstheme="majorBidi"/>
        </w:rPr>
        <w:t xml:space="preserve"> plan and propose a more sustainable scheme utilising methods from the explored frameworks.</w:t>
      </w:r>
    </w:p>
    <w:p w14:paraId="29754B0F" w14:textId="77777777" w:rsidR="004604B6" w:rsidRDefault="004604B6" w:rsidP="004604B6">
      <w:pPr>
        <w:rPr>
          <w:rFonts w:cstheme="majorHAnsi"/>
          <w:szCs w:val="22"/>
        </w:rPr>
      </w:pPr>
    </w:p>
    <w:p w14:paraId="13CD347A" w14:textId="77777777" w:rsidR="004604B6" w:rsidRPr="008128B7" w:rsidRDefault="004604B6" w:rsidP="004604B6">
      <w:pPr>
        <w:rPr>
          <w:rFonts w:cstheme="majorHAnsi"/>
          <w:szCs w:val="22"/>
        </w:rPr>
      </w:pPr>
    </w:p>
    <w:p w14:paraId="4262DE5F" w14:textId="57D237A0" w:rsidR="004604B6" w:rsidRPr="0059686D" w:rsidRDefault="004747B4" w:rsidP="004604B6">
      <w:pPr>
        <w:pStyle w:val="Heading2"/>
      </w:pPr>
      <w:bookmarkStart w:id="4" w:name="_Toc216307753"/>
      <w:r>
        <w:t xml:space="preserve">2. </w:t>
      </w:r>
      <w:r w:rsidR="004604B6" w:rsidRPr="0059686D">
        <w:t>P</w:t>
      </w:r>
      <w:r w:rsidR="004604B6">
        <w:t>ART</w:t>
      </w:r>
      <w:r w:rsidR="004604B6" w:rsidRPr="0059686D">
        <w:t xml:space="preserve"> </w:t>
      </w:r>
      <w:r w:rsidR="004604B6">
        <w:t>1</w:t>
      </w:r>
      <w:r w:rsidR="004604B6" w:rsidRPr="0059686D">
        <w:t>: Alternative Sustainable Development Frameworks</w:t>
      </w:r>
      <w:bookmarkEnd w:id="4"/>
    </w:p>
    <w:p w14:paraId="65F9C93D" w14:textId="77777777" w:rsidR="004604B6" w:rsidRDefault="004604B6" w:rsidP="004604B6">
      <w:pPr>
        <w:rPr>
          <w:rFonts w:cstheme="majorBidi"/>
        </w:rPr>
      </w:pPr>
    </w:p>
    <w:p w14:paraId="6E5A6C4D" w14:textId="20F5CF56" w:rsidR="00595306" w:rsidRPr="001D436D" w:rsidRDefault="004747B4" w:rsidP="001D436D">
      <w:pPr>
        <w:pStyle w:val="Heading3"/>
      </w:pPr>
      <w:bookmarkStart w:id="5" w:name="_Toc216307754"/>
      <w:r>
        <w:t xml:space="preserve">2.1 </w:t>
      </w:r>
      <w:r w:rsidR="004604B6">
        <w:t>LETI</w:t>
      </w:r>
      <w:bookmarkEnd w:id="5"/>
    </w:p>
    <w:p w14:paraId="1CA81C3C" w14:textId="77777777" w:rsidR="004604B6" w:rsidRDefault="004604B6" w:rsidP="004604B6">
      <w:pPr>
        <w:rPr>
          <w:rFonts w:cstheme="majorBidi"/>
        </w:rPr>
      </w:pPr>
      <w:r>
        <w:rPr>
          <w:rFonts w:cstheme="majorBidi"/>
        </w:rPr>
        <w:t>Establishment in 2017, LETI is a network comprised of multiple built environment professionals voluntarily working together to meet the UK’s climate change targets and reach a ‘zero carbon’ future and</w:t>
      </w:r>
      <w:r w:rsidRPr="003A0D93">
        <w:rPr>
          <w:rFonts w:cstheme="majorBidi"/>
        </w:rPr>
        <w:t xml:space="preserve"> </w:t>
      </w:r>
      <w:r>
        <w:rPr>
          <w:rFonts w:cstheme="majorBidi"/>
        </w:rPr>
        <w:t>support the UK’s built environment transition to Net Zero Carbon.</w:t>
      </w:r>
    </w:p>
    <w:p w14:paraId="784FFDA3" w14:textId="77777777" w:rsidR="004604B6" w:rsidRDefault="004604B6" w:rsidP="004604B6">
      <w:pPr>
        <w:rPr>
          <w:rFonts w:cstheme="majorBidi"/>
        </w:rPr>
      </w:pPr>
    </w:p>
    <w:p w14:paraId="2FC2603C" w14:textId="77777777" w:rsidR="004604B6" w:rsidRDefault="004604B6" w:rsidP="004604B6">
      <w:pPr>
        <w:rPr>
          <w:rFonts w:cstheme="majorBidi"/>
        </w:rPr>
      </w:pPr>
      <w:r>
        <w:rPr>
          <w:rFonts w:cstheme="majorBidi"/>
        </w:rPr>
        <w:t>To assist designers in creating new buildings which meet the requirements for climate change targets, LETI has published multiple guidance documents.</w:t>
      </w:r>
    </w:p>
    <w:p w14:paraId="4EF2A7C0" w14:textId="77777777" w:rsidR="004604B6" w:rsidRDefault="004604B6" w:rsidP="004604B6">
      <w:pPr>
        <w:rPr>
          <w:rFonts w:cstheme="majorBidi"/>
        </w:rPr>
      </w:pPr>
      <w:r>
        <w:rPr>
          <w:rFonts w:cstheme="majorBidi"/>
        </w:rPr>
        <w:t xml:space="preserve">Starting in 2020 it with the </w:t>
      </w:r>
      <w:r w:rsidRPr="007276F0">
        <w:rPr>
          <w:rFonts w:cstheme="majorBidi"/>
        </w:rPr>
        <w:t>Climate Emergency Design Guid</w:t>
      </w:r>
      <w:r>
        <w:rPr>
          <w:rFonts w:cstheme="majorBidi"/>
        </w:rPr>
        <w:t xml:space="preserve">e and its supplement, the Embodied Carbon Primer; and in 2021 further guidance for: </w:t>
      </w:r>
      <w:r w:rsidRPr="00AC36EE">
        <w:rPr>
          <w:rFonts w:cstheme="majorBidi"/>
        </w:rPr>
        <w:t>Hydrogen, Carbon Alignment, a Client Guide for Net Zero Carbon Buildings and the Climate Emergency Retrofit Guide</w:t>
      </w:r>
      <w:r>
        <w:rPr>
          <w:rFonts w:cstheme="majorBidi"/>
        </w:rPr>
        <w:t>.</w:t>
      </w:r>
    </w:p>
    <w:p w14:paraId="4E1A554E" w14:textId="77777777" w:rsidR="004604B6" w:rsidRDefault="004604B6" w:rsidP="004604B6">
      <w:pPr>
        <w:rPr>
          <w:rFonts w:cstheme="majorBidi"/>
        </w:rPr>
      </w:pPr>
      <w:r>
        <w:rPr>
          <w:rFonts w:cstheme="majorBidi"/>
        </w:rPr>
        <w:t xml:space="preserve"> </w:t>
      </w:r>
    </w:p>
    <w:p w14:paraId="63476208" w14:textId="77777777" w:rsidR="004604B6" w:rsidRPr="00BE35FD" w:rsidRDefault="004604B6" w:rsidP="004604B6">
      <w:pPr>
        <w:rPr>
          <w:rFonts w:cstheme="majorBidi"/>
          <w:i/>
        </w:rPr>
      </w:pPr>
      <w:r>
        <w:rPr>
          <w:rFonts w:cstheme="majorBidi"/>
        </w:rPr>
        <w:t xml:space="preserve">LETI has also contributed towards the Net Zero Carbon Building Standard in collaboration with the Better Building Partnership group consisting of </w:t>
      </w:r>
      <w:r w:rsidRPr="00BE35FD">
        <w:rPr>
          <w:rFonts w:cstheme="majorBidi"/>
          <w:i/>
          <w:iCs/>
        </w:rPr>
        <w:t xml:space="preserve">BRE, CIBSE, </w:t>
      </w:r>
      <w:proofErr w:type="spellStart"/>
      <w:r w:rsidRPr="00BE35FD">
        <w:rPr>
          <w:rFonts w:cstheme="majorBidi"/>
          <w:i/>
          <w:iCs/>
        </w:rPr>
        <w:t>IStructE</w:t>
      </w:r>
      <w:proofErr w:type="spellEnd"/>
      <w:r w:rsidRPr="00BE35FD">
        <w:rPr>
          <w:rFonts w:cstheme="majorBidi"/>
          <w:i/>
          <w:iCs/>
        </w:rPr>
        <w:t>, RIBA, RICS and UKGBC.</w:t>
      </w:r>
    </w:p>
    <w:p w14:paraId="4488BECC" w14:textId="14EB1E6A" w:rsidR="004604B6" w:rsidRPr="00F11479" w:rsidRDefault="00F11479" w:rsidP="004604B6">
      <w:pPr>
        <w:rPr>
          <w:rFonts w:cstheme="majorBidi"/>
          <w:i/>
          <w:iCs/>
        </w:rPr>
      </w:pPr>
      <w:r>
        <w:rPr>
          <w:rFonts w:cstheme="majorBidi"/>
          <w:i/>
          <w:iCs/>
        </w:rPr>
        <w:t>(</w:t>
      </w:r>
      <w:r w:rsidR="00C42C9A" w:rsidRPr="00C42C9A">
        <w:rPr>
          <w:rFonts w:cstheme="majorBidi"/>
          <w:i/>
          <w:iCs/>
        </w:rPr>
        <w:t>Figure 3 – LETI Small Scale Housing Archetype</w:t>
      </w:r>
      <w:r w:rsidR="00C42C9A">
        <w:rPr>
          <w:rFonts w:cstheme="majorBidi"/>
          <w:i/>
          <w:iCs/>
        </w:rPr>
        <w:t>)</w:t>
      </w:r>
    </w:p>
    <w:p w14:paraId="4D0C758B" w14:textId="77777777" w:rsidR="004604B6" w:rsidRDefault="004604B6" w:rsidP="004604B6">
      <w:pPr>
        <w:rPr>
          <w:rFonts w:cstheme="majorBidi"/>
        </w:rPr>
      </w:pPr>
    </w:p>
    <w:p w14:paraId="0E6C8BDC" w14:textId="21033842" w:rsidR="00595306" w:rsidRPr="006019A0" w:rsidRDefault="004747B4" w:rsidP="001D436D">
      <w:pPr>
        <w:pStyle w:val="Heading3"/>
        <w:rPr>
          <w:i/>
          <w:iCs/>
          <w:color w:val="0070C0"/>
        </w:rPr>
      </w:pPr>
      <w:bookmarkStart w:id="6" w:name="_Toc216307755"/>
      <w:r>
        <w:lastRenderedPageBreak/>
        <w:t xml:space="preserve">2.2 </w:t>
      </w:r>
      <w:r w:rsidR="004604B6">
        <w:t>BREEAM</w:t>
      </w:r>
      <w:bookmarkEnd w:id="6"/>
    </w:p>
    <w:p w14:paraId="47615CBE" w14:textId="77777777" w:rsidR="004604B6" w:rsidRPr="005C4308" w:rsidRDefault="004604B6" w:rsidP="004604B6">
      <w:pPr>
        <w:rPr>
          <w:rFonts w:cstheme="majorHAnsi"/>
          <w:iCs/>
          <w:szCs w:val="22"/>
        </w:rPr>
      </w:pPr>
      <w:r w:rsidRPr="005C4308">
        <w:rPr>
          <w:rFonts w:cstheme="majorHAnsi"/>
          <w:iCs/>
          <w:szCs w:val="22"/>
        </w:rPr>
        <w:t>BREEAM is a commercial framework, but it’s holistic approach to construction has suitable framework</w:t>
      </w:r>
      <w:r>
        <w:rPr>
          <w:rFonts w:cstheme="majorHAnsi"/>
          <w:iCs/>
          <w:szCs w:val="22"/>
        </w:rPr>
        <w:t xml:space="preserve"> elements</w:t>
      </w:r>
      <w:r w:rsidRPr="005C4308">
        <w:rPr>
          <w:rFonts w:cstheme="majorHAnsi"/>
          <w:iCs/>
          <w:szCs w:val="22"/>
        </w:rPr>
        <w:t xml:space="preserve"> for this project.</w:t>
      </w:r>
    </w:p>
    <w:p w14:paraId="7D2FBC50" w14:textId="77777777" w:rsidR="004604B6" w:rsidRDefault="004604B6" w:rsidP="004604B6">
      <w:pPr>
        <w:rPr>
          <w:rFonts w:cstheme="majorBidi"/>
        </w:rPr>
      </w:pPr>
    </w:p>
    <w:p w14:paraId="2B583A5B" w14:textId="77777777" w:rsidR="004604B6" w:rsidRDefault="004604B6" w:rsidP="004604B6">
      <w:pPr>
        <w:rPr>
          <w:rFonts w:cstheme="majorBidi"/>
        </w:rPr>
      </w:pPr>
      <w:r>
        <w:rPr>
          <w:rFonts w:cstheme="majorBidi"/>
        </w:rPr>
        <w:t xml:space="preserve">The BREEAM framework uses a rating score calculation to evaluate the whole-life sustainability of a building project’s elements of design, construction, and use, and rate them using a recognised measure of improved performance against an established benchmark. </w:t>
      </w:r>
    </w:p>
    <w:p w14:paraId="72C3811C" w14:textId="77777777" w:rsidR="004604B6" w:rsidRDefault="004604B6" w:rsidP="004604B6">
      <w:pPr>
        <w:rPr>
          <w:rFonts w:cstheme="majorBidi"/>
        </w:rPr>
      </w:pPr>
    </w:p>
    <w:p w14:paraId="55CEDE68" w14:textId="09F7E3B6" w:rsidR="00C42C9A" w:rsidRDefault="004604B6" w:rsidP="00C42C9A">
      <w:pPr>
        <w:rPr>
          <w:rFonts w:cstheme="majorBidi"/>
        </w:rPr>
      </w:pPr>
      <w:r>
        <w:rPr>
          <w:rFonts w:cstheme="majorBidi"/>
        </w:rPr>
        <w:t xml:space="preserve">This scoring and benchmark system allow the client and stakeholders to assess the performance of the proposed building against existing BREEAM rated buildings, with a target score of </w:t>
      </w:r>
      <w:r w:rsidRPr="00F36D2B">
        <w:rPr>
          <w:rFonts w:cstheme="majorBidi"/>
        </w:rPr>
        <w:t xml:space="preserve">≥ 85% </w:t>
      </w:r>
      <w:r>
        <w:rPr>
          <w:rFonts w:cstheme="majorBidi"/>
        </w:rPr>
        <w:t xml:space="preserve">= </w:t>
      </w:r>
      <w:r w:rsidRPr="00F36D2B">
        <w:rPr>
          <w:rFonts w:cstheme="majorBidi"/>
        </w:rPr>
        <w:t>Outstanding</w:t>
      </w:r>
      <w:r w:rsidR="00C42C9A">
        <w:rPr>
          <w:rFonts w:cstheme="majorBidi"/>
        </w:rPr>
        <w:t>.</w:t>
      </w:r>
    </w:p>
    <w:p w14:paraId="513CF706" w14:textId="1C97B4B8" w:rsidR="004604B6" w:rsidRPr="00C42C9A" w:rsidRDefault="004604B6" w:rsidP="00C42C9A">
      <w:pPr>
        <w:rPr>
          <w:rFonts w:cstheme="majorBidi"/>
          <w:i/>
          <w:iCs/>
        </w:rPr>
      </w:pPr>
      <w:r w:rsidRPr="00127797">
        <w:rPr>
          <w:rFonts w:cstheme="majorBidi"/>
          <w:i/>
          <w:iCs/>
        </w:rPr>
        <w:t>(</w:t>
      </w:r>
      <w:r w:rsidR="00A37139">
        <w:rPr>
          <w:rFonts w:cstheme="majorBidi"/>
          <w:i/>
          <w:iCs/>
        </w:rPr>
        <w:t xml:space="preserve">Figure </w:t>
      </w:r>
      <w:r w:rsidR="008666E5">
        <w:rPr>
          <w:rFonts w:cstheme="majorBidi"/>
          <w:i/>
          <w:iCs/>
        </w:rPr>
        <w:t>4</w:t>
      </w:r>
      <w:r w:rsidR="00A37139">
        <w:rPr>
          <w:rFonts w:cstheme="majorBidi"/>
          <w:i/>
          <w:iCs/>
        </w:rPr>
        <w:t xml:space="preserve"> – BREEAM Rating Benchmarks</w:t>
      </w:r>
      <w:r w:rsidR="00C42C9A">
        <w:rPr>
          <w:rFonts w:cstheme="majorBidi"/>
          <w:i/>
          <w:iCs/>
        </w:rPr>
        <w:t xml:space="preserve">; </w:t>
      </w:r>
      <w:r w:rsidR="00C42C9A" w:rsidRPr="00F11479">
        <w:rPr>
          <w:rFonts w:cstheme="majorBidi"/>
          <w:i/>
          <w:iCs/>
        </w:rPr>
        <w:t>Figure 5 – Example BREEAM Rating Chart</w:t>
      </w:r>
      <w:r w:rsidRPr="00127797">
        <w:rPr>
          <w:rFonts w:cstheme="majorBidi"/>
          <w:i/>
          <w:iCs/>
        </w:rPr>
        <w:t>)</w:t>
      </w:r>
    </w:p>
    <w:p w14:paraId="53659988" w14:textId="7BBFD9D5" w:rsidR="00F11479" w:rsidRDefault="00F11479" w:rsidP="004604B6">
      <w:pPr>
        <w:rPr>
          <w:rFonts w:cstheme="majorBidi"/>
        </w:rPr>
      </w:pPr>
    </w:p>
    <w:p w14:paraId="0C60D087" w14:textId="50D8BCC9" w:rsidR="004604B6" w:rsidRDefault="004604B6" w:rsidP="004604B6">
      <w:pPr>
        <w:rPr>
          <w:rFonts w:cstheme="majorBidi"/>
        </w:rPr>
      </w:pPr>
      <w:r w:rsidRPr="008F0B63">
        <w:rPr>
          <w:rFonts w:cstheme="majorBidi"/>
        </w:rPr>
        <w:t xml:space="preserve">If the BREEAM framework is used from </w:t>
      </w:r>
      <w:r w:rsidR="00DC674E">
        <w:rPr>
          <w:rFonts w:cstheme="majorBidi"/>
        </w:rPr>
        <w:t>the s</w:t>
      </w:r>
      <w:r w:rsidRPr="008F0B63">
        <w:rPr>
          <w:rFonts w:cstheme="majorBidi"/>
        </w:rPr>
        <w:t>tart,</w:t>
      </w:r>
      <w:r>
        <w:rPr>
          <w:rFonts w:cstheme="majorBidi"/>
        </w:rPr>
        <w:t xml:space="preserve"> </w:t>
      </w:r>
      <w:r w:rsidRPr="008F0B63">
        <w:rPr>
          <w:rFonts w:cstheme="majorBidi"/>
        </w:rPr>
        <w:t>designers</w:t>
      </w:r>
      <w:r>
        <w:rPr>
          <w:rFonts w:cstheme="majorBidi"/>
        </w:rPr>
        <w:t xml:space="preserve"> can use the scoring system to </w:t>
      </w:r>
      <w:r w:rsidRPr="008F0B63">
        <w:rPr>
          <w:rFonts w:cstheme="majorBidi"/>
        </w:rPr>
        <w:t>mak</w:t>
      </w:r>
      <w:r>
        <w:rPr>
          <w:rFonts w:cstheme="majorBidi"/>
        </w:rPr>
        <w:t>e</w:t>
      </w:r>
      <w:r w:rsidRPr="008F0B63">
        <w:rPr>
          <w:rFonts w:cstheme="majorBidi"/>
        </w:rPr>
        <w:t xml:space="preserve"> informed improvements to the design</w:t>
      </w:r>
      <w:r>
        <w:rPr>
          <w:rFonts w:cstheme="majorBidi"/>
        </w:rPr>
        <w:t xml:space="preserve"> </w:t>
      </w:r>
      <w:r w:rsidR="00DC674E">
        <w:rPr>
          <w:rFonts w:cstheme="majorBidi"/>
        </w:rPr>
        <w:t>to</w:t>
      </w:r>
      <w:r>
        <w:rPr>
          <w:rFonts w:cstheme="majorBidi"/>
        </w:rPr>
        <w:t xml:space="preserve"> achieve</w:t>
      </w:r>
      <w:r w:rsidRPr="008F0B63">
        <w:rPr>
          <w:rFonts w:cstheme="majorBidi"/>
        </w:rPr>
        <w:t xml:space="preserve"> sustainability targets</w:t>
      </w:r>
      <w:r>
        <w:rPr>
          <w:rFonts w:cstheme="majorBidi"/>
        </w:rPr>
        <w:t>.</w:t>
      </w:r>
    </w:p>
    <w:p w14:paraId="792C8A5B" w14:textId="77777777" w:rsidR="004604B6" w:rsidRDefault="004604B6" w:rsidP="004604B6">
      <w:pPr>
        <w:rPr>
          <w:rFonts w:cstheme="majorBidi"/>
        </w:rPr>
      </w:pPr>
      <w:r>
        <w:rPr>
          <w:rFonts w:cstheme="majorBidi"/>
        </w:rPr>
        <w:t>The framework can be implemented once the project has started, however the design changes could incur additional costs and time setbacks.</w:t>
      </w:r>
    </w:p>
    <w:p w14:paraId="3CC4B18E" w14:textId="77777777" w:rsidR="004604B6" w:rsidRDefault="004604B6" w:rsidP="004604B6">
      <w:pPr>
        <w:rPr>
          <w:rFonts w:cstheme="majorBidi"/>
        </w:rPr>
      </w:pPr>
    </w:p>
    <w:p w14:paraId="60DC6F06" w14:textId="77777777" w:rsidR="004604B6" w:rsidRPr="009E3DBF" w:rsidRDefault="004604B6" w:rsidP="004604B6">
      <w:pPr>
        <w:rPr>
          <w:rFonts w:cstheme="majorBidi"/>
          <w:i/>
          <w:iCs/>
          <w:color w:val="4F81BD" w:themeColor="accent1"/>
        </w:rPr>
      </w:pPr>
      <w:r>
        <w:rPr>
          <w:rFonts w:cstheme="majorBidi"/>
        </w:rPr>
        <w:t xml:space="preserve">For large development projects, such as St </w:t>
      </w:r>
      <w:proofErr w:type="spellStart"/>
      <w:r>
        <w:rPr>
          <w:rFonts w:cstheme="majorBidi"/>
        </w:rPr>
        <w:t>Sannans</w:t>
      </w:r>
      <w:proofErr w:type="spellEnd"/>
      <w:r>
        <w:rPr>
          <w:rFonts w:cstheme="majorBidi"/>
        </w:rPr>
        <w:t xml:space="preserve"> Field, separate but similar buildings in a development can be assessed under one BREEAM </w:t>
      </w:r>
      <w:r w:rsidRPr="00001AB4">
        <w:rPr>
          <w:rFonts w:cstheme="majorBidi"/>
          <w:color w:val="000000" w:themeColor="text1"/>
        </w:rPr>
        <w:t>rating (</w:t>
      </w:r>
      <w:r w:rsidRPr="00001AB4">
        <w:rPr>
          <w:rFonts w:cstheme="majorBidi"/>
          <w:i/>
          <w:iCs/>
          <w:color w:val="000000" w:themeColor="text1"/>
        </w:rPr>
        <w:t>Guidance Note 10)</w:t>
      </w:r>
      <w:r w:rsidRPr="00001AB4">
        <w:rPr>
          <w:rFonts w:cstheme="majorBidi"/>
          <w:color w:val="000000" w:themeColor="text1"/>
        </w:rPr>
        <w:t>.</w:t>
      </w:r>
    </w:p>
    <w:p w14:paraId="039C1C3D" w14:textId="77777777" w:rsidR="004604B6" w:rsidRDefault="004604B6" w:rsidP="004604B6">
      <w:pPr>
        <w:rPr>
          <w:rFonts w:cstheme="majorBidi"/>
        </w:rPr>
      </w:pPr>
    </w:p>
    <w:p w14:paraId="16F40896" w14:textId="77777777" w:rsidR="004604B6" w:rsidRDefault="004604B6" w:rsidP="004604B6">
      <w:pPr>
        <w:rPr>
          <w:rFonts w:cstheme="majorBidi"/>
        </w:rPr>
      </w:pPr>
    </w:p>
    <w:p w14:paraId="2AFA0D5A" w14:textId="79F83520" w:rsidR="004604B6" w:rsidRDefault="004747B4" w:rsidP="004604B6">
      <w:pPr>
        <w:pStyle w:val="Heading3"/>
      </w:pPr>
      <w:bookmarkStart w:id="7" w:name="_Toc216307756"/>
      <w:r>
        <w:rPr>
          <w:rFonts w:cstheme="majorBidi"/>
        </w:rPr>
        <w:t xml:space="preserve">2.3 </w:t>
      </w:r>
      <w:r w:rsidR="004604B6">
        <w:rPr>
          <w:rFonts w:cstheme="majorBidi"/>
        </w:rPr>
        <w:t>Passive House</w:t>
      </w:r>
      <w:bookmarkEnd w:id="7"/>
    </w:p>
    <w:p w14:paraId="78BADB03" w14:textId="3D398609" w:rsidR="00595306" w:rsidRDefault="004604B6" w:rsidP="004604B6">
      <w:pPr>
        <w:rPr>
          <w:rFonts w:cstheme="majorBidi"/>
        </w:rPr>
      </w:pPr>
      <w:r>
        <w:rPr>
          <w:rFonts w:cstheme="majorBidi"/>
        </w:rPr>
        <w:t>(AKA Passivhaus)</w:t>
      </w:r>
    </w:p>
    <w:p w14:paraId="68CE532A" w14:textId="77777777" w:rsidR="004604B6" w:rsidRDefault="004604B6" w:rsidP="004604B6">
      <w:pPr>
        <w:rPr>
          <w:rFonts w:cstheme="majorBidi"/>
        </w:rPr>
      </w:pPr>
      <w:r>
        <w:rPr>
          <w:rFonts w:cstheme="majorBidi"/>
        </w:rPr>
        <w:t>Passivhaus is an internationally recognised energy performance standard designed to create sustainable, comfortable building with low operating costs.</w:t>
      </w:r>
    </w:p>
    <w:p w14:paraId="4E596220" w14:textId="77777777" w:rsidR="004604B6" w:rsidRDefault="004604B6" w:rsidP="004604B6">
      <w:pPr>
        <w:rPr>
          <w:rFonts w:cstheme="majorBidi"/>
        </w:rPr>
      </w:pPr>
      <w:r>
        <w:rPr>
          <w:rFonts w:cstheme="majorBidi"/>
        </w:rPr>
        <w:t>It achieves these using designs that decrease a structure’s energy consumption through airtight construction design, use of high-performance insulation, and heat recovery through controlled ventilation and heat exchange units.</w:t>
      </w:r>
    </w:p>
    <w:p w14:paraId="561646BB" w14:textId="77777777" w:rsidR="004604B6" w:rsidRDefault="004604B6" w:rsidP="004604B6">
      <w:pPr>
        <w:rPr>
          <w:rFonts w:cstheme="majorBidi"/>
        </w:rPr>
      </w:pPr>
    </w:p>
    <w:p w14:paraId="2FA45D5C" w14:textId="790186CE" w:rsidR="004604B6" w:rsidRDefault="004604B6" w:rsidP="004604B6">
      <w:pPr>
        <w:rPr>
          <w:rFonts w:cstheme="majorBidi"/>
        </w:rPr>
      </w:pPr>
      <w:r>
        <w:rPr>
          <w:rFonts w:cstheme="majorBidi"/>
        </w:rPr>
        <w:t xml:space="preserve">Architects and Designers can use the Passive House Planning Package </w:t>
      </w:r>
      <w:r w:rsidRPr="00BB2513">
        <w:rPr>
          <w:rFonts w:cstheme="majorBidi"/>
          <w:i/>
          <w:iCs/>
        </w:rPr>
        <w:t>(PHPP)</w:t>
      </w:r>
      <w:r w:rsidR="00FF709F">
        <w:rPr>
          <w:rFonts w:cstheme="majorBidi"/>
        </w:rPr>
        <w:t xml:space="preserve">: </w:t>
      </w:r>
      <w:r>
        <w:rPr>
          <w:rFonts w:cstheme="majorBidi"/>
        </w:rPr>
        <w:t>an Excel-based planning tool which can be used to calculate annual heating, cooling, and energy demands based on a survey of the building’s properties and characteristics.</w:t>
      </w:r>
    </w:p>
    <w:p w14:paraId="4F9E5BB3" w14:textId="6B74F03C" w:rsidR="004604B6" w:rsidRDefault="004604B6" w:rsidP="004604B6">
      <w:pPr>
        <w:rPr>
          <w:rFonts w:cstheme="majorBidi"/>
        </w:rPr>
      </w:pPr>
      <w:r>
        <w:rPr>
          <w:rFonts w:cstheme="majorBidi"/>
        </w:rPr>
        <w:t xml:space="preserve">This allows the designers to optimally plan </w:t>
      </w:r>
      <w:r w:rsidR="00B472F7">
        <w:rPr>
          <w:rFonts w:cstheme="majorBidi"/>
        </w:rPr>
        <w:t>and</w:t>
      </w:r>
      <w:r>
        <w:rPr>
          <w:rFonts w:cstheme="majorBidi"/>
        </w:rPr>
        <w:t xml:space="preserve"> design</w:t>
      </w:r>
      <w:r w:rsidR="00B472F7">
        <w:rPr>
          <w:rFonts w:cstheme="majorBidi"/>
        </w:rPr>
        <w:t xml:space="preserve"> each element of the building</w:t>
      </w:r>
      <w:r>
        <w:rPr>
          <w:rFonts w:cstheme="majorBidi"/>
        </w:rPr>
        <w:t xml:space="preserve"> to reach target sustainability goals</w:t>
      </w:r>
      <w:r w:rsidR="00F86D6F">
        <w:rPr>
          <w:rFonts w:cstheme="majorBidi"/>
        </w:rPr>
        <w:t xml:space="preserve"> and occupant comfort levels</w:t>
      </w:r>
      <w:r>
        <w:rPr>
          <w:rFonts w:cstheme="majorBidi"/>
        </w:rPr>
        <w:t>.</w:t>
      </w:r>
    </w:p>
    <w:p w14:paraId="0930D499" w14:textId="77777777" w:rsidR="004604B6" w:rsidRDefault="004604B6" w:rsidP="004604B6">
      <w:pPr>
        <w:rPr>
          <w:rFonts w:cstheme="majorBidi"/>
        </w:rPr>
      </w:pPr>
    </w:p>
    <w:p w14:paraId="31589AA5" w14:textId="77777777" w:rsidR="004604B6" w:rsidRDefault="004604B6" w:rsidP="004604B6">
      <w:pPr>
        <w:rPr>
          <w:rFonts w:cstheme="majorBidi"/>
        </w:rPr>
      </w:pPr>
    </w:p>
    <w:p w14:paraId="27BA5297" w14:textId="46842B0C" w:rsidR="00482DD7" w:rsidRPr="00336A3C" w:rsidRDefault="004747B4" w:rsidP="00336A3C">
      <w:pPr>
        <w:pStyle w:val="Heading3"/>
      </w:pPr>
      <w:bookmarkStart w:id="8" w:name="_Toc216307757"/>
      <w:r>
        <w:t xml:space="preserve">2.4 </w:t>
      </w:r>
      <w:r w:rsidR="004604B6" w:rsidRPr="4A37B684">
        <w:t>OP</w:t>
      </w:r>
      <w:r w:rsidR="004604B6">
        <w:t>D</w:t>
      </w:r>
      <w:bookmarkEnd w:id="8"/>
    </w:p>
    <w:p w14:paraId="3FEEC2C9" w14:textId="6888A2D9" w:rsidR="004604B6" w:rsidRDefault="009B2C3C" w:rsidP="004604B6">
      <w:pPr>
        <w:rPr>
          <w:rFonts w:cs="Calibri"/>
          <w:szCs w:val="22"/>
        </w:rPr>
      </w:pPr>
      <w:r>
        <w:rPr>
          <w:rFonts w:cs="Calibri"/>
          <w:szCs w:val="22"/>
        </w:rPr>
        <w:t>OPD is a</w:t>
      </w:r>
      <w:r w:rsidR="004604B6">
        <w:rPr>
          <w:rFonts w:cs="Calibri"/>
          <w:szCs w:val="22"/>
        </w:rPr>
        <w:t>n objective of the “One Wales: One Planet” Sustainable Development Scheme</w:t>
      </w:r>
      <w:r w:rsidR="00EB4837">
        <w:rPr>
          <w:rFonts w:cs="Calibri"/>
          <w:szCs w:val="22"/>
        </w:rPr>
        <w:t>.</w:t>
      </w:r>
    </w:p>
    <w:p w14:paraId="09FA572A" w14:textId="5527A079" w:rsidR="00274877" w:rsidRDefault="001744E9" w:rsidP="004604B6">
      <w:pPr>
        <w:rPr>
          <w:rFonts w:cs="Calibri"/>
          <w:szCs w:val="22"/>
        </w:rPr>
      </w:pPr>
      <w:r>
        <w:rPr>
          <w:rFonts w:cs="Calibri"/>
          <w:szCs w:val="22"/>
        </w:rPr>
        <w:t>It</w:t>
      </w:r>
      <w:r w:rsidR="004604B6">
        <w:rPr>
          <w:rFonts w:cs="Calibri"/>
          <w:szCs w:val="22"/>
        </w:rPr>
        <w:t xml:space="preserve"> utilises Low Impact Development </w:t>
      </w:r>
      <w:r w:rsidR="004604B6" w:rsidRPr="00BB2513">
        <w:rPr>
          <w:rFonts w:cs="Calibri"/>
          <w:i/>
          <w:iCs/>
          <w:szCs w:val="22"/>
        </w:rPr>
        <w:t>(LID)</w:t>
      </w:r>
      <w:r w:rsidR="004604B6">
        <w:rPr>
          <w:rFonts w:cs="Calibri"/>
          <w:szCs w:val="22"/>
        </w:rPr>
        <w:t xml:space="preserve"> principals</w:t>
      </w:r>
      <w:r w:rsidR="009F507E" w:rsidRPr="009F507E">
        <w:rPr>
          <w:rFonts w:cs="Calibri"/>
          <w:szCs w:val="22"/>
        </w:rPr>
        <w:t xml:space="preserve"> </w:t>
      </w:r>
      <w:r w:rsidR="009F507E">
        <w:rPr>
          <w:rFonts w:cs="Calibri"/>
          <w:szCs w:val="22"/>
        </w:rPr>
        <w:t xml:space="preserve">stated in Planning Policy Wales’s Technical Advice Notes </w:t>
      </w:r>
      <w:r w:rsidR="009F507E" w:rsidRPr="00BB2513">
        <w:rPr>
          <w:rFonts w:cs="Calibri"/>
          <w:i/>
          <w:iCs/>
          <w:szCs w:val="22"/>
        </w:rPr>
        <w:t>(TAN)</w:t>
      </w:r>
      <w:r w:rsidR="009F507E">
        <w:rPr>
          <w:rFonts w:cs="Calibri"/>
          <w:szCs w:val="22"/>
        </w:rPr>
        <w:t xml:space="preserve"> 6</w:t>
      </w:r>
      <w:r w:rsidR="00474BB7">
        <w:rPr>
          <w:rFonts w:cs="Calibri"/>
          <w:szCs w:val="22"/>
        </w:rPr>
        <w:t>,</w:t>
      </w:r>
      <w:r w:rsidR="00681FCE" w:rsidRPr="00681FCE">
        <w:rPr>
          <w:rFonts w:cs="Calibri"/>
          <w:szCs w:val="22"/>
        </w:rPr>
        <w:t xml:space="preserve"> </w:t>
      </w:r>
      <w:r w:rsidR="00681FCE">
        <w:rPr>
          <w:rFonts w:cs="Calibri"/>
          <w:szCs w:val="22"/>
        </w:rPr>
        <w:t>such as a Land Management Plan</w:t>
      </w:r>
      <w:r w:rsidR="00681FCE" w:rsidRPr="00C02BBA">
        <w:t xml:space="preserve"> </w:t>
      </w:r>
      <w:r w:rsidR="00681FCE">
        <w:t xml:space="preserve">and </w:t>
      </w:r>
      <w:r w:rsidR="00681FCE" w:rsidRPr="00C02BBA">
        <w:rPr>
          <w:rFonts w:cs="Calibri"/>
          <w:szCs w:val="22"/>
        </w:rPr>
        <w:t xml:space="preserve">Ecological Footprint Analysis </w:t>
      </w:r>
      <w:r w:rsidR="00681FCE" w:rsidRPr="00BB2513">
        <w:rPr>
          <w:rFonts w:cs="Calibri"/>
          <w:i/>
          <w:iCs/>
          <w:szCs w:val="22"/>
        </w:rPr>
        <w:t>(EFA)</w:t>
      </w:r>
      <w:r w:rsidR="00681FCE">
        <w:rPr>
          <w:rFonts w:cs="Calibri"/>
          <w:szCs w:val="22"/>
        </w:rPr>
        <w:t xml:space="preserve">, </w:t>
      </w:r>
      <w:r w:rsidR="009F507E">
        <w:rPr>
          <w:rFonts w:cs="Calibri"/>
          <w:szCs w:val="22"/>
        </w:rPr>
        <w:t>t</w:t>
      </w:r>
      <w:r w:rsidR="004604B6">
        <w:rPr>
          <w:rFonts w:cs="Calibri"/>
          <w:szCs w:val="22"/>
        </w:rPr>
        <w:t xml:space="preserve">o </w:t>
      </w:r>
      <w:r w:rsidR="009F507E">
        <w:rPr>
          <w:rFonts w:cs="Calibri"/>
          <w:szCs w:val="22"/>
        </w:rPr>
        <w:t>achieve</w:t>
      </w:r>
      <w:r w:rsidR="004604B6">
        <w:rPr>
          <w:rFonts w:cs="Calibri"/>
          <w:szCs w:val="22"/>
        </w:rPr>
        <w:t xml:space="preserve"> exemplary sustainable </w:t>
      </w:r>
      <w:r w:rsidR="009F507E">
        <w:rPr>
          <w:rFonts w:cs="Calibri"/>
          <w:szCs w:val="22"/>
        </w:rPr>
        <w:t>standards</w:t>
      </w:r>
      <w:r w:rsidR="00274877">
        <w:rPr>
          <w:rFonts w:cs="Calibri"/>
          <w:szCs w:val="22"/>
        </w:rPr>
        <w:t>.</w:t>
      </w:r>
    </w:p>
    <w:p w14:paraId="45B368D1" w14:textId="1F73A834" w:rsidR="004604B6" w:rsidRDefault="008F265D" w:rsidP="004604B6">
      <w:pPr>
        <w:rPr>
          <w:rFonts w:cs="Calibri"/>
          <w:szCs w:val="22"/>
        </w:rPr>
      </w:pPr>
      <w:r>
        <w:rPr>
          <w:rFonts w:cs="Calibri"/>
          <w:szCs w:val="22"/>
        </w:rPr>
        <w:t>A key target for OPD projects is to</w:t>
      </w:r>
      <w:r w:rsidR="0004443D">
        <w:rPr>
          <w:rFonts w:cs="Calibri"/>
          <w:szCs w:val="22"/>
        </w:rPr>
        <w:t xml:space="preserve"> </w:t>
      </w:r>
      <w:r w:rsidR="004604B6">
        <w:rPr>
          <w:rFonts w:cs="Calibri"/>
          <w:szCs w:val="22"/>
        </w:rPr>
        <w:t>either enhance</w:t>
      </w:r>
      <w:r w:rsidR="00274877">
        <w:rPr>
          <w:rFonts w:cs="Calibri"/>
          <w:szCs w:val="22"/>
        </w:rPr>
        <w:t>,</w:t>
      </w:r>
      <w:r w:rsidR="004604B6">
        <w:rPr>
          <w:rFonts w:cs="Calibri"/>
          <w:szCs w:val="22"/>
        </w:rPr>
        <w:t xml:space="preserve"> or not reduce</w:t>
      </w:r>
      <w:r w:rsidR="00274877">
        <w:rPr>
          <w:rFonts w:cs="Calibri"/>
          <w:szCs w:val="22"/>
        </w:rPr>
        <w:t>,</w:t>
      </w:r>
      <w:r w:rsidR="00467B5F">
        <w:rPr>
          <w:rFonts w:cs="Calibri"/>
          <w:szCs w:val="22"/>
        </w:rPr>
        <w:t xml:space="preserve"> the</w:t>
      </w:r>
      <w:r w:rsidR="004604B6">
        <w:rPr>
          <w:rFonts w:cs="Calibri"/>
          <w:szCs w:val="22"/>
        </w:rPr>
        <w:t xml:space="preserve"> environmental </w:t>
      </w:r>
      <w:r w:rsidR="00274877">
        <w:rPr>
          <w:rFonts w:cs="Calibri"/>
          <w:szCs w:val="22"/>
        </w:rPr>
        <w:t>quality of the area</w:t>
      </w:r>
      <w:r w:rsidR="00264429">
        <w:rPr>
          <w:rFonts w:cs="Calibri"/>
          <w:szCs w:val="22"/>
        </w:rPr>
        <w:t>;</w:t>
      </w:r>
      <w:r w:rsidR="000C330B">
        <w:rPr>
          <w:rFonts w:cs="Calibri"/>
          <w:szCs w:val="22"/>
        </w:rPr>
        <w:t xml:space="preserve"> and</w:t>
      </w:r>
      <w:r w:rsidR="004604B6">
        <w:rPr>
          <w:rFonts w:cs="Calibri"/>
          <w:szCs w:val="22"/>
        </w:rPr>
        <w:t xml:space="preserve"> </w:t>
      </w:r>
      <w:r w:rsidR="0004443D">
        <w:rPr>
          <w:rFonts w:cs="Calibri"/>
          <w:szCs w:val="22"/>
        </w:rPr>
        <w:t>to</w:t>
      </w:r>
      <w:r w:rsidR="00264429">
        <w:rPr>
          <w:rFonts w:cs="Calibri"/>
          <w:szCs w:val="22"/>
        </w:rPr>
        <w:t xml:space="preserve"> </w:t>
      </w:r>
      <w:r w:rsidR="00274877">
        <w:rPr>
          <w:rFonts w:cs="Calibri"/>
          <w:szCs w:val="22"/>
        </w:rPr>
        <w:t>reach</w:t>
      </w:r>
      <w:r w:rsidR="004604B6">
        <w:rPr>
          <w:rFonts w:cs="Calibri"/>
          <w:szCs w:val="22"/>
        </w:rPr>
        <w:t xml:space="preserve"> zero carbon in construction and usage</w:t>
      </w:r>
      <w:r w:rsidR="001D5B99">
        <w:rPr>
          <w:rFonts w:cs="Calibri"/>
          <w:szCs w:val="22"/>
        </w:rPr>
        <w:t>, or</w:t>
      </w:r>
      <w:r w:rsidR="00264429" w:rsidRPr="00264429">
        <w:rPr>
          <w:rFonts w:cs="Calibri"/>
          <w:szCs w:val="22"/>
        </w:rPr>
        <w:t xml:space="preserve"> </w:t>
      </w:r>
      <w:r w:rsidR="00264429">
        <w:rPr>
          <w:rFonts w:cs="Calibri"/>
          <w:szCs w:val="22"/>
        </w:rPr>
        <w:t>as close as possible</w:t>
      </w:r>
      <w:r w:rsidR="001D5B99">
        <w:rPr>
          <w:rFonts w:cs="Calibri"/>
          <w:szCs w:val="22"/>
        </w:rPr>
        <w:t xml:space="preserve"> to zero</w:t>
      </w:r>
      <w:r w:rsidR="004604B6">
        <w:rPr>
          <w:rFonts w:cs="Calibri"/>
          <w:szCs w:val="22"/>
        </w:rPr>
        <w:t>.</w:t>
      </w:r>
    </w:p>
    <w:p w14:paraId="0EC904ED" w14:textId="47F11247" w:rsidR="004604B6" w:rsidRDefault="004604B6" w:rsidP="004604B6">
      <w:pPr>
        <w:rPr>
          <w:rFonts w:cs="Calibri"/>
          <w:szCs w:val="22"/>
        </w:rPr>
      </w:pPr>
    </w:p>
    <w:p w14:paraId="1B8D5B0F" w14:textId="5DE770EA" w:rsidR="00C93DD1" w:rsidRDefault="00C93DD1" w:rsidP="1A47C416">
      <w:pPr>
        <w:rPr>
          <w:rFonts w:cstheme="majorHAnsi"/>
          <w:szCs w:val="22"/>
        </w:rPr>
      </w:pPr>
    </w:p>
    <w:p w14:paraId="45D9277B" w14:textId="77777777" w:rsidR="00A86574" w:rsidRDefault="00A86574" w:rsidP="006C2C8E">
      <w:pPr>
        <w:rPr>
          <w:rFonts w:cstheme="majorHAnsi"/>
          <w:szCs w:val="22"/>
        </w:rPr>
      </w:pPr>
    </w:p>
    <w:p w14:paraId="234A5ECC" w14:textId="77777777" w:rsidR="00336A3C" w:rsidRDefault="00336A3C" w:rsidP="006C2C8E">
      <w:pPr>
        <w:rPr>
          <w:rFonts w:cstheme="majorHAnsi"/>
          <w:szCs w:val="22"/>
        </w:rPr>
      </w:pPr>
    </w:p>
    <w:p w14:paraId="24EBCAC7" w14:textId="77777777" w:rsidR="00336A3C" w:rsidRDefault="00336A3C" w:rsidP="006C2C8E">
      <w:pPr>
        <w:rPr>
          <w:rFonts w:cstheme="majorHAnsi"/>
          <w:szCs w:val="22"/>
        </w:rPr>
      </w:pPr>
    </w:p>
    <w:p w14:paraId="557E5F6A" w14:textId="77777777" w:rsidR="00336A3C" w:rsidRDefault="00336A3C" w:rsidP="006C2C8E">
      <w:pPr>
        <w:rPr>
          <w:rFonts w:cstheme="majorHAnsi"/>
          <w:szCs w:val="22"/>
        </w:rPr>
      </w:pPr>
    </w:p>
    <w:p w14:paraId="3A4AAB32" w14:textId="77777777" w:rsidR="00336A3C" w:rsidRDefault="00336A3C" w:rsidP="006C2C8E">
      <w:pPr>
        <w:rPr>
          <w:rFonts w:cstheme="majorHAnsi"/>
          <w:szCs w:val="22"/>
        </w:rPr>
      </w:pPr>
    </w:p>
    <w:p w14:paraId="5728A049" w14:textId="77777777" w:rsidR="00F64E17" w:rsidRDefault="00F64E17" w:rsidP="006C2C8E">
      <w:pPr>
        <w:rPr>
          <w:rFonts w:cstheme="majorHAnsi"/>
          <w:szCs w:val="22"/>
        </w:rPr>
      </w:pPr>
    </w:p>
    <w:p w14:paraId="719C0726" w14:textId="36ACE299" w:rsidR="00A86574" w:rsidRPr="00C60148" w:rsidRDefault="004747B4" w:rsidP="00C60148">
      <w:pPr>
        <w:pStyle w:val="Heading2"/>
      </w:pPr>
      <w:bookmarkStart w:id="9" w:name="_Toc216307758"/>
      <w:r>
        <w:t xml:space="preserve">3. </w:t>
      </w:r>
      <w:r w:rsidR="00D103B5" w:rsidRPr="00C60148">
        <w:t xml:space="preserve">PART </w:t>
      </w:r>
      <w:r w:rsidR="003B1EFF">
        <w:t>2</w:t>
      </w:r>
      <w:r w:rsidR="00D103B5" w:rsidRPr="00C60148">
        <w:t>: Evaluation of the Existing Project</w:t>
      </w:r>
      <w:bookmarkEnd w:id="9"/>
    </w:p>
    <w:p w14:paraId="59B7C8B8" w14:textId="77777777" w:rsidR="00C60148" w:rsidRDefault="00C60148" w:rsidP="006C2C8E">
      <w:pPr>
        <w:rPr>
          <w:rFonts w:cstheme="majorHAnsi"/>
          <w:szCs w:val="22"/>
        </w:rPr>
      </w:pPr>
    </w:p>
    <w:p w14:paraId="3174DEDA" w14:textId="77777777" w:rsidR="004604B6" w:rsidRDefault="004604B6" w:rsidP="004604B6">
      <w:pPr>
        <w:rPr>
          <w:rFonts w:cstheme="majorHAnsi"/>
          <w:szCs w:val="22"/>
        </w:rPr>
      </w:pPr>
      <w:r w:rsidRPr="008128B7">
        <w:rPr>
          <w:rFonts w:cstheme="majorHAnsi"/>
          <w:noProof/>
          <w:szCs w:val="22"/>
        </w:rPr>
        <w:drawing>
          <wp:inline distT="0" distB="0" distL="0" distR="0" wp14:anchorId="1EDF627F" wp14:editId="7AD26365">
            <wp:extent cx="5724524" cy="4048125"/>
            <wp:effectExtent l="19050" t="19050" r="10160" b="9525"/>
            <wp:docPr id="1974186011" name="Picture 1974186011" descr="Llanmoor Homes St Sannans 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24524" cy="4048125"/>
                    </a:xfrm>
                    <a:prstGeom prst="rect">
                      <a:avLst/>
                    </a:prstGeom>
                    <a:ln>
                      <a:solidFill>
                        <a:schemeClr val="bg1">
                          <a:lumMod val="50000"/>
                        </a:schemeClr>
                      </a:solidFill>
                    </a:ln>
                  </pic:spPr>
                </pic:pic>
              </a:graphicData>
            </a:graphic>
          </wp:inline>
        </w:drawing>
      </w:r>
    </w:p>
    <w:p w14:paraId="6B961048" w14:textId="578ABE27" w:rsidR="004604B6" w:rsidRPr="00B90DE9" w:rsidRDefault="004033B7" w:rsidP="004033B7">
      <w:pPr>
        <w:pStyle w:val="Caption"/>
        <w:jc w:val="center"/>
        <w:rPr>
          <w:rFonts w:cstheme="majorHAnsi"/>
          <w:i w:val="0"/>
          <w:iCs w:val="0"/>
          <w:color w:val="808080" w:themeColor="background1" w:themeShade="80"/>
        </w:rPr>
      </w:pPr>
      <w:bookmarkStart w:id="10" w:name="_Toc216307771"/>
      <w:r>
        <w:t xml:space="preserve">Figure </w:t>
      </w:r>
      <w:fldSimple w:instr=" SEQ Figure \* ARABIC ">
        <w:r w:rsidR="00F11479">
          <w:rPr>
            <w:noProof/>
          </w:rPr>
          <w:t>1</w:t>
        </w:r>
      </w:fldSimple>
      <w:r w:rsidRPr="008B26EA">
        <w:t xml:space="preserve"> </w:t>
      </w:r>
      <w:r w:rsidRPr="00B01B3C">
        <w:t xml:space="preserve">– Saint </w:t>
      </w:r>
      <w:proofErr w:type="spellStart"/>
      <w:r w:rsidRPr="00B01B3C">
        <w:t>Sannans</w:t>
      </w:r>
      <w:proofErr w:type="spellEnd"/>
      <w:r w:rsidRPr="00B01B3C">
        <w:t xml:space="preserve"> Field Site Plan, </w:t>
      </w:r>
      <w:proofErr w:type="spellStart"/>
      <w:r w:rsidRPr="00B01B3C">
        <w:t>Llanmoor</w:t>
      </w:r>
      <w:proofErr w:type="spellEnd"/>
      <w:r w:rsidRPr="00B01B3C">
        <w:t xml:space="preserve"> Homes</w:t>
      </w:r>
      <w:bookmarkEnd w:id="10"/>
    </w:p>
    <w:p w14:paraId="76FB981C" w14:textId="77777777" w:rsidR="004604B6" w:rsidRPr="00B224AD" w:rsidRDefault="004604B6" w:rsidP="004604B6">
      <w:pPr>
        <w:rPr>
          <w:rFonts w:cstheme="majorHAnsi"/>
          <w:szCs w:val="22"/>
        </w:rPr>
      </w:pPr>
    </w:p>
    <w:p w14:paraId="2D07510D" w14:textId="77777777" w:rsidR="004604B6" w:rsidRDefault="004604B6" w:rsidP="004604B6">
      <w:pPr>
        <w:rPr>
          <w:rFonts w:cstheme="majorHAnsi"/>
          <w:szCs w:val="22"/>
        </w:rPr>
      </w:pPr>
      <w:proofErr w:type="spellStart"/>
      <w:r w:rsidRPr="00B224AD">
        <w:rPr>
          <w:rFonts w:cstheme="majorHAnsi"/>
          <w:szCs w:val="22"/>
        </w:rPr>
        <w:t>Llanmoor</w:t>
      </w:r>
      <w:proofErr w:type="spellEnd"/>
      <w:r w:rsidRPr="00B224AD">
        <w:rPr>
          <w:rFonts w:cstheme="majorHAnsi"/>
          <w:szCs w:val="22"/>
        </w:rPr>
        <w:t xml:space="preserve"> Homes is a well-established construction company that has been in business since 1966, with an annual turnover of £23M in 2024.</w:t>
      </w:r>
    </w:p>
    <w:p w14:paraId="0CBD2256" w14:textId="77777777" w:rsidR="004604B6" w:rsidRPr="008128B7" w:rsidRDefault="004604B6" w:rsidP="004604B6">
      <w:pPr>
        <w:rPr>
          <w:rFonts w:cstheme="majorHAnsi"/>
          <w:szCs w:val="22"/>
        </w:rPr>
      </w:pPr>
      <w:r w:rsidRPr="008128B7">
        <w:rPr>
          <w:rFonts w:cstheme="majorHAnsi"/>
          <w:szCs w:val="22"/>
        </w:rPr>
        <w:t xml:space="preserve">Saint </w:t>
      </w:r>
      <w:proofErr w:type="spellStart"/>
      <w:r w:rsidRPr="008128B7">
        <w:rPr>
          <w:rFonts w:cstheme="majorHAnsi"/>
          <w:szCs w:val="22"/>
        </w:rPr>
        <w:t>Sanans</w:t>
      </w:r>
      <w:proofErr w:type="spellEnd"/>
      <w:r w:rsidRPr="008128B7">
        <w:rPr>
          <w:rFonts w:cstheme="majorHAnsi"/>
          <w:szCs w:val="22"/>
        </w:rPr>
        <w:t xml:space="preserve"> Field is</w:t>
      </w:r>
      <w:r>
        <w:rPr>
          <w:rFonts w:cstheme="majorHAnsi"/>
          <w:szCs w:val="22"/>
        </w:rPr>
        <w:t xml:space="preserve"> one of their new residential housing developments</w:t>
      </w:r>
      <w:r w:rsidRPr="008128B7">
        <w:rPr>
          <w:rFonts w:cstheme="majorHAnsi"/>
          <w:szCs w:val="22"/>
        </w:rPr>
        <w:t xml:space="preserve"> being </w:t>
      </w:r>
      <w:r>
        <w:rPr>
          <w:rFonts w:cstheme="majorHAnsi"/>
          <w:szCs w:val="22"/>
        </w:rPr>
        <w:t>constructed</w:t>
      </w:r>
      <w:r w:rsidRPr="008128B7">
        <w:rPr>
          <w:rFonts w:cstheme="majorHAnsi"/>
          <w:szCs w:val="22"/>
        </w:rPr>
        <w:t xml:space="preserve"> on a farmland field off the </w:t>
      </w:r>
      <w:proofErr w:type="spellStart"/>
      <w:r w:rsidRPr="008128B7">
        <w:rPr>
          <w:rFonts w:cstheme="majorHAnsi"/>
          <w:szCs w:val="22"/>
        </w:rPr>
        <w:t>Bedwellty</w:t>
      </w:r>
      <w:proofErr w:type="spellEnd"/>
      <w:r w:rsidRPr="008128B7">
        <w:rPr>
          <w:rFonts w:cstheme="majorHAnsi"/>
          <w:szCs w:val="22"/>
        </w:rPr>
        <w:t xml:space="preserve"> Road in </w:t>
      </w:r>
      <w:proofErr w:type="spellStart"/>
      <w:r w:rsidRPr="008128B7">
        <w:rPr>
          <w:rFonts w:cstheme="majorHAnsi"/>
          <w:szCs w:val="22"/>
        </w:rPr>
        <w:t>Aberbargoed</w:t>
      </w:r>
      <w:proofErr w:type="spellEnd"/>
      <w:r>
        <w:rPr>
          <w:rFonts w:cstheme="majorHAnsi"/>
          <w:szCs w:val="22"/>
        </w:rPr>
        <w:t xml:space="preserve">, </w:t>
      </w:r>
      <w:r w:rsidRPr="00221F52">
        <w:rPr>
          <w:rFonts w:cstheme="majorHAnsi"/>
          <w:szCs w:val="22"/>
        </w:rPr>
        <w:t>Caerphilly</w:t>
      </w:r>
      <w:r w:rsidRPr="008128B7">
        <w:rPr>
          <w:rFonts w:cstheme="majorHAnsi"/>
          <w:szCs w:val="22"/>
        </w:rPr>
        <w:t>.</w:t>
      </w:r>
    </w:p>
    <w:p w14:paraId="4EDB0313" w14:textId="77777777" w:rsidR="004604B6" w:rsidRPr="008128B7" w:rsidRDefault="004604B6" w:rsidP="004604B6">
      <w:pPr>
        <w:rPr>
          <w:rFonts w:cstheme="majorHAnsi"/>
          <w:szCs w:val="22"/>
        </w:rPr>
      </w:pPr>
      <w:r w:rsidRPr="008128B7">
        <w:rPr>
          <w:rFonts w:cstheme="majorHAnsi"/>
          <w:szCs w:val="22"/>
        </w:rPr>
        <w:t>It consists of 59 of two-, three-, and four-bedroom homes, 8 one-bedroom affordable housing apartments, two public amenity spaces, and a play area.</w:t>
      </w:r>
    </w:p>
    <w:p w14:paraId="4311D4D5" w14:textId="77777777" w:rsidR="004604B6" w:rsidRDefault="004604B6" w:rsidP="004604B6">
      <w:pPr>
        <w:rPr>
          <w:rFonts w:cstheme="majorHAnsi"/>
          <w:szCs w:val="22"/>
        </w:rPr>
      </w:pPr>
    </w:p>
    <w:p w14:paraId="1E1EBC8F" w14:textId="54D98773" w:rsidR="004604B6" w:rsidRPr="001C1195" w:rsidRDefault="004604B6" w:rsidP="004604B6">
      <w:pPr>
        <w:rPr>
          <w:rFonts w:cstheme="majorHAnsi"/>
          <w:szCs w:val="22"/>
        </w:rPr>
      </w:pPr>
      <w:r w:rsidRPr="001C1195">
        <w:rPr>
          <w:rFonts w:cstheme="majorHAnsi"/>
          <w:szCs w:val="22"/>
        </w:rPr>
        <w:t xml:space="preserve">Although they </w:t>
      </w:r>
      <w:r w:rsidR="00AD6F6C">
        <w:rPr>
          <w:rFonts w:cstheme="majorHAnsi"/>
          <w:szCs w:val="22"/>
        </w:rPr>
        <w:t>use some aspects of</w:t>
      </w:r>
      <w:r w:rsidRPr="001C1195">
        <w:rPr>
          <w:rFonts w:cstheme="majorHAnsi"/>
          <w:szCs w:val="22"/>
        </w:rPr>
        <w:t xml:space="preserve"> sustainable building practices, St </w:t>
      </w:r>
      <w:proofErr w:type="spellStart"/>
      <w:r w:rsidRPr="001C1195">
        <w:rPr>
          <w:rFonts w:cstheme="majorHAnsi"/>
          <w:szCs w:val="22"/>
        </w:rPr>
        <w:t>Sannans</w:t>
      </w:r>
      <w:proofErr w:type="spellEnd"/>
      <w:r w:rsidRPr="001C1195">
        <w:rPr>
          <w:rFonts w:cstheme="majorHAnsi"/>
          <w:szCs w:val="22"/>
        </w:rPr>
        <w:t xml:space="preserve"> Field building</w:t>
      </w:r>
      <w:r>
        <w:rPr>
          <w:rFonts w:cstheme="majorHAnsi"/>
          <w:szCs w:val="22"/>
        </w:rPr>
        <w:t xml:space="preserve"> design</w:t>
      </w:r>
      <w:r w:rsidRPr="001C1195">
        <w:rPr>
          <w:rFonts w:cstheme="majorHAnsi"/>
          <w:szCs w:val="22"/>
        </w:rPr>
        <w:t xml:space="preserve">s are all traditional construction brick/block framework, </w:t>
      </w:r>
      <w:r>
        <w:rPr>
          <w:rFonts w:cstheme="majorHAnsi"/>
          <w:szCs w:val="22"/>
        </w:rPr>
        <w:t xml:space="preserve">and </w:t>
      </w:r>
      <w:r w:rsidRPr="001C1195">
        <w:rPr>
          <w:rFonts w:cstheme="majorHAnsi"/>
          <w:szCs w:val="22"/>
        </w:rPr>
        <w:t>timber trussed concrete tiled roofs.</w:t>
      </w:r>
    </w:p>
    <w:p w14:paraId="1C3470E0" w14:textId="77777777" w:rsidR="004604B6" w:rsidRDefault="004604B6" w:rsidP="004604B6">
      <w:pPr>
        <w:rPr>
          <w:rFonts w:cstheme="majorHAnsi"/>
          <w:szCs w:val="22"/>
          <w:highlight w:val="yellow"/>
        </w:rPr>
      </w:pPr>
    </w:p>
    <w:p w14:paraId="22DAFA53" w14:textId="36F60824" w:rsidR="004604B6" w:rsidRDefault="004604B6" w:rsidP="004604B6">
      <w:pPr>
        <w:rPr>
          <w:rFonts w:cstheme="majorHAnsi"/>
          <w:szCs w:val="22"/>
        </w:rPr>
      </w:pPr>
      <w:r w:rsidRPr="008128B7">
        <w:rPr>
          <w:rFonts w:cstheme="majorHAnsi"/>
          <w:szCs w:val="22"/>
        </w:rPr>
        <w:t>Th</w:t>
      </w:r>
      <w:r>
        <w:rPr>
          <w:rFonts w:cstheme="majorHAnsi"/>
          <w:szCs w:val="22"/>
        </w:rPr>
        <w:t>e</w:t>
      </w:r>
      <w:r w:rsidRPr="008128B7">
        <w:rPr>
          <w:rFonts w:cstheme="majorHAnsi"/>
          <w:szCs w:val="22"/>
        </w:rPr>
        <w:t xml:space="preserve"> </w:t>
      </w:r>
      <w:r>
        <w:rPr>
          <w:rFonts w:cstheme="majorHAnsi"/>
          <w:szCs w:val="22"/>
        </w:rPr>
        <w:t>objective of this report is to assess and critique current level of sustainability within the</w:t>
      </w:r>
      <w:r w:rsidRPr="008128B7">
        <w:rPr>
          <w:rFonts w:cstheme="majorHAnsi"/>
          <w:szCs w:val="22"/>
        </w:rPr>
        <w:t xml:space="preserve"> housing project</w:t>
      </w:r>
      <w:r>
        <w:rPr>
          <w:rFonts w:cstheme="majorHAnsi"/>
          <w:szCs w:val="22"/>
        </w:rPr>
        <w:t xml:space="preserve"> and explore alternative design</w:t>
      </w:r>
      <w:r w:rsidR="00B2168F">
        <w:rPr>
          <w:rFonts w:cstheme="majorHAnsi"/>
          <w:szCs w:val="22"/>
        </w:rPr>
        <w:t>s from the explored</w:t>
      </w:r>
      <w:r>
        <w:rPr>
          <w:rFonts w:cstheme="majorHAnsi"/>
          <w:szCs w:val="22"/>
        </w:rPr>
        <w:t xml:space="preserve"> frameworks which could achieve a higher level of</w:t>
      </w:r>
      <w:r w:rsidRPr="00643071">
        <w:rPr>
          <w:rFonts w:cstheme="majorHAnsi"/>
          <w:szCs w:val="22"/>
        </w:rPr>
        <w:t xml:space="preserve"> </w:t>
      </w:r>
      <w:r w:rsidR="00B2168F">
        <w:rPr>
          <w:rFonts w:cstheme="majorHAnsi"/>
          <w:szCs w:val="22"/>
        </w:rPr>
        <w:t>sustainability</w:t>
      </w:r>
      <w:r>
        <w:rPr>
          <w:rFonts w:cstheme="majorHAnsi"/>
          <w:szCs w:val="22"/>
        </w:rPr>
        <w:t>.</w:t>
      </w:r>
    </w:p>
    <w:p w14:paraId="1E79A7FA" w14:textId="77777777" w:rsidR="004604B6" w:rsidRDefault="004604B6" w:rsidP="004604B6">
      <w:pPr>
        <w:rPr>
          <w:rFonts w:cstheme="majorBidi"/>
        </w:rPr>
      </w:pPr>
    </w:p>
    <w:p w14:paraId="426704CA" w14:textId="5E30ED58" w:rsidR="004604B6" w:rsidRPr="00E87B4B" w:rsidRDefault="004604B6" w:rsidP="006C2C8E">
      <w:pPr>
        <w:rPr>
          <w:rFonts w:cstheme="majorBidi"/>
        </w:rPr>
      </w:pPr>
      <w:r>
        <w:rPr>
          <w:rFonts w:cstheme="majorBidi"/>
        </w:rPr>
        <w:t>Elements to Assess:</w:t>
      </w:r>
    </w:p>
    <w:tbl>
      <w:tblPr>
        <w:tblStyle w:val="TableGrid"/>
        <w:tblW w:w="0" w:type="auto"/>
        <w:tblLook w:val="04A0" w:firstRow="1" w:lastRow="0" w:firstColumn="1" w:lastColumn="0" w:noHBand="0" w:noVBand="1"/>
      </w:tblPr>
      <w:tblGrid>
        <w:gridCol w:w="4508"/>
        <w:gridCol w:w="4508"/>
      </w:tblGrid>
      <w:tr w:rsidR="00E87B4B" w14:paraId="5868158E" w14:textId="77777777" w:rsidTr="00E87B4B">
        <w:tc>
          <w:tcPr>
            <w:tcW w:w="4508" w:type="dxa"/>
          </w:tcPr>
          <w:p w14:paraId="362DD4B1" w14:textId="237A445C" w:rsidR="00E87B4B" w:rsidRPr="00E87B4B" w:rsidRDefault="00E87B4B" w:rsidP="00E87B4B">
            <w:pPr>
              <w:pStyle w:val="ListParagraph"/>
              <w:numPr>
                <w:ilvl w:val="0"/>
                <w:numId w:val="43"/>
              </w:numPr>
              <w:rPr>
                <w:rFonts w:cstheme="majorHAnsi"/>
                <w:i/>
                <w:iCs/>
                <w:szCs w:val="22"/>
              </w:rPr>
            </w:pPr>
            <w:r w:rsidRPr="001575EC">
              <w:rPr>
                <w:rFonts w:cstheme="majorHAnsi"/>
                <w:i/>
                <w:iCs/>
                <w:szCs w:val="22"/>
              </w:rPr>
              <w:t>Water</w:t>
            </w:r>
          </w:p>
        </w:tc>
        <w:tc>
          <w:tcPr>
            <w:tcW w:w="4508" w:type="dxa"/>
          </w:tcPr>
          <w:p w14:paraId="17454B57" w14:textId="10508985" w:rsidR="00E87B4B" w:rsidRPr="00E87B4B" w:rsidRDefault="00E87B4B" w:rsidP="00E87B4B">
            <w:pPr>
              <w:pStyle w:val="ListParagraph"/>
              <w:numPr>
                <w:ilvl w:val="0"/>
                <w:numId w:val="43"/>
              </w:numPr>
              <w:rPr>
                <w:rFonts w:cstheme="majorHAnsi"/>
                <w:i/>
                <w:iCs/>
                <w:szCs w:val="22"/>
              </w:rPr>
            </w:pPr>
            <w:r w:rsidRPr="001575EC">
              <w:rPr>
                <w:rFonts w:cstheme="majorHAnsi"/>
                <w:i/>
                <w:iCs/>
                <w:szCs w:val="22"/>
              </w:rPr>
              <w:t>Land use &amp; ecology</w:t>
            </w:r>
          </w:p>
        </w:tc>
      </w:tr>
      <w:tr w:rsidR="00E87B4B" w14:paraId="6FCF14F3" w14:textId="77777777" w:rsidTr="00E87B4B">
        <w:tc>
          <w:tcPr>
            <w:tcW w:w="4508" w:type="dxa"/>
          </w:tcPr>
          <w:p w14:paraId="2C0FD755" w14:textId="54D345BB" w:rsidR="00E87B4B" w:rsidRPr="00E87B4B" w:rsidRDefault="00E87B4B" w:rsidP="00E87B4B">
            <w:pPr>
              <w:pStyle w:val="ListParagraph"/>
              <w:numPr>
                <w:ilvl w:val="0"/>
                <w:numId w:val="43"/>
              </w:numPr>
              <w:rPr>
                <w:rFonts w:cstheme="majorHAnsi"/>
                <w:i/>
                <w:iCs/>
                <w:szCs w:val="22"/>
              </w:rPr>
            </w:pPr>
            <w:r w:rsidRPr="001575EC">
              <w:rPr>
                <w:rFonts w:cstheme="majorHAnsi"/>
                <w:i/>
                <w:iCs/>
                <w:szCs w:val="22"/>
              </w:rPr>
              <w:t>Energy</w:t>
            </w:r>
          </w:p>
        </w:tc>
        <w:tc>
          <w:tcPr>
            <w:tcW w:w="4508" w:type="dxa"/>
          </w:tcPr>
          <w:p w14:paraId="76C49D2F" w14:textId="5ED71214" w:rsidR="00E87B4B" w:rsidRPr="00E87B4B" w:rsidRDefault="00E87B4B" w:rsidP="00E87B4B">
            <w:pPr>
              <w:pStyle w:val="ListParagraph"/>
              <w:numPr>
                <w:ilvl w:val="0"/>
                <w:numId w:val="43"/>
              </w:numPr>
              <w:rPr>
                <w:rFonts w:cstheme="majorHAnsi"/>
                <w:i/>
                <w:iCs/>
                <w:szCs w:val="22"/>
              </w:rPr>
            </w:pPr>
            <w:r w:rsidRPr="001575EC">
              <w:rPr>
                <w:rFonts w:cstheme="majorHAnsi"/>
                <w:i/>
                <w:iCs/>
                <w:szCs w:val="22"/>
              </w:rPr>
              <w:t>Pollution</w:t>
            </w:r>
          </w:p>
        </w:tc>
      </w:tr>
      <w:tr w:rsidR="00E87B4B" w14:paraId="7546CAC1" w14:textId="77777777" w:rsidTr="00E87B4B">
        <w:tc>
          <w:tcPr>
            <w:tcW w:w="4508" w:type="dxa"/>
          </w:tcPr>
          <w:p w14:paraId="7663984C" w14:textId="275E1AA3" w:rsidR="00E87B4B" w:rsidRPr="00E87B4B" w:rsidRDefault="00E87B4B" w:rsidP="00E87B4B">
            <w:pPr>
              <w:pStyle w:val="ListParagraph"/>
              <w:numPr>
                <w:ilvl w:val="0"/>
                <w:numId w:val="43"/>
              </w:numPr>
              <w:rPr>
                <w:rFonts w:cstheme="majorHAnsi"/>
                <w:i/>
                <w:iCs/>
                <w:szCs w:val="22"/>
              </w:rPr>
            </w:pPr>
            <w:r w:rsidRPr="001575EC">
              <w:rPr>
                <w:rFonts w:cstheme="majorHAnsi"/>
                <w:i/>
                <w:iCs/>
                <w:szCs w:val="22"/>
              </w:rPr>
              <w:t>Transport</w:t>
            </w:r>
          </w:p>
        </w:tc>
        <w:tc>
          <w:tcPr>
            <w:tcW w:w="4508" w:type="dxa"/>
          </w:tcPr>
          <w:p w14:paraId="65D69CB5" w14:textId="1B451A1E" w:rsidR="00E87B4B" w:rsidRPr="00E87B4B" w:rsidRDefault="00E87B4B" w:rsidP="00E87B4B">
            <w:pPr>
              <w:pStyle w:val="ListParagraph"/>
              <w:numPr>
                <w:ilvl w:val="0"/>
                <w:numId w:val="43"/>
              </w:numPr>
              <w:rPr>
                <w:rFonts w:cstheme="majorHAnsi"/>
                <w:i/>
                <w:iCs/>
                <w:szCs w:val="22"/>
              </w:rPr>
            </w:pPr>
            <w:r w:rsidRPr="001575EC">
              <w:rPr>
                <w:rFonts w:cstheme="majorHAnsi"/>
                <w:i/>
                <w:iCs/>
                <w:szCs w:val="22"/>
              </w:rPr>
              <w:t>Materials</w:t>
            </w:r>
          </w:p>
        </w:tc>
      </w:tr>
      <w:tr w:rsidR="00E87B4B" w14:paraId="52165BE2" w14:textId="77777777" w:rsidTr="00E87B4B">
        <w:tc>
          <w:tcPr>
            <w:tcW w:w="4508" w:type="dxa"/>
          </w:tcPr>
          <w:p w14:paraId="37DD49BF" w14:textId="75E21B53" w:rsidR="00E87B4B" w:rsidRPr="00E87B4B" w:rsidRDefault="00E87B4B" w:rsidP="00E87B4B">
            <w:pPr>
              <w:pStyle w:val="ListParagraph"/>
              <w:numPr>
                <w:ilvl w:val="0"/>
                <w:numId w:val="43"/>
              </w:numPr>
              <w:rPr>
                <w:rFonts w:cstheme="majorHAnsi"/>
                <w:i/>
                <w:iCs/>
                <w:szCs w:val="22"/>
              </w:rPr>
            </w:pPr>
            <w:r w:rsidRPr="001575EC">
              <w:rPr>
                <w:rFonts w:cstheme="majorHAnsi"/>
                <w:i/>
                <w:iCs/>
                <w:szCs w:val="22"/>
              </w:rPr>
              <w:t>Health &amp; wellbeing</w:t>
            </w:r>
          </w:p>
        </w:tc>
        <w:tc>
          <w:tcPr>
            <w:tcW w:w="4508" w:type="dxa"/>
          </w:tcPr>
          <w:p w14:paraId="3F62F323" w14:textId="253E5A03" w:rsidR="00E87B4B" w:rsidRPr="00E87B4B" w:rsidRDefault="00E87B4B" w:rsidP="00E87B4B">
            <w:pPr>
              <w:pStyle w:val="ListParagraph"/>
              <w:numPr>
                <w:ilvl w:val="0"/>
                <w:numId w:val="43"/>
              </w:numPr>
              <w:rPr>
                <w:rFonts w:cstheme="majorHAnsi"/>
                <w:i/>
                <w:iCs/>
                <w:szCs w:val="22"/>
              </w:rPr>
            </w:pPr>
            <w:r w:rsidRPr="001575EC">
              <w:rPr>
                <w:rFonts w:cstheme="majorHAnsi"/>
                <w:i/>
                <w:iCs/>
                <w:szCs w:val="22"/>
              </w:rPr>
              <w:t>Waste</w:t>
            </w:r>
          </w:p>
        </w:tc>
      </w:tr>
    </w:tbl>
    <w:p w14:paraId="0DE1FB5D" w14:textId="77777777" w:rsidR="004604B6" w:rsidRDefault="004604B6" w:rsidP="006C2C8E">
      <w:pPr>
        <w:rPr>
          <w:rFonts w:cstheme="majorHAnsi"/>
          <w:szCs w:val="22"/>
        </w:rPr>
      </w:pPr>
    </w:p>
    <w:p w14:paraId="444AE433" w14:textId="77777777" w:rsidR="001469BC" w:rsidRDefault="001469BC" w:rsidP="00D629FE">
      <w:pPr>
        <w:rPr>
          <w:rFonts w:cstheme="majorHAnsi"/>
          <w:szCs w:val="22"/>
        </w:rPr>
      </w:pPr>
    </w:p>
    <w:p w14:paraId="4A42607E" w14:textId="77777777" w:rsidR="001B2E93" w:rsidRDefault="001B2E93" w:rsidP="001B2E93">
      <w:pPr>
        <w:rPr>
          <w:rFonts w:cstheme="majorBidi"/>
        </w:rPr>
      </w:pPr>
    </w:p>
    <w:p w14:paraId="1CF4A5BF" w14:textId="50E9F670" w:rsidR="00B53A33" w:rsidRPr="00B87D2D" w:rsidRDefault="00114CE0" w:rsidP="00B87D2D">
      <w:pPr>
        <w:pStyle w:val="Heading3"/>
      </w:pPr>
      <w:bookmarkStart w:id="11" w:name="_Toc216307759"/>
      <w:r w:rsidRPr="0060778C">
        <w:t xml:space="preserve">3.1 </w:t>
      </w:r>
      <w:r w:rsidR="001B2E93" w:rsidRPr="0060778C">
        <w:t>Water</w:t>
      </w:r>
      <w:bookmarkEnd w:id="11"/>
    </w:p>
    <w:p w14:paraId="53910806" w14:textId="77777777" w:rsidR="00B87D2D" w:rsidRPr="00B87D2D" w:rsidRDefault="00B87D2D" w:rsidP="001B2E93">
      <w:pPr>
        <w:rPr>
          <w:szCs w:val="22"/>
        </w:rPr>
      </w:pPr>
    </w:p>
    <w:p w14:paraId="0C02DFFE" w14:textId="56960029" w:rsidR="00074510" w:rsidRPr="001A4BB5" w:rsidRDefault="00EC4710" w:rsidP="001B2E93">
      <w:pPr>
        <w:rPr>
          <w:b/>
          <w:bCs/>
          <w:szCs w:val="22"/>
        </w:rPr>
      </w:pPr>
      <w:r w:rsidRPr="001A4BB5">
        <w:rPr>
          <w:b/>
          <w:bCs/>
          <w:szCs w:val="22"/>
        </w:rPr>
        <w:t xml:space="preserve">Current </w:t>
      </w:r>
      <w:r w:rsidR="001A4BB5">
        <w:rPr>
          <w:b/>
          <w:bCs/>
          <w:szCs w:val="22"/>
        </w:rPr>
        <w:t>D</w:t>
      </w:r>
      <w:r w:rsidRPr="001A4BB5">
        <w:rPr>
          <w:b/>
          <w:bCs/>
          <w:szCs w:val="22"/>
        </w:rPr>
        <w:t>esign:</w:t>
      </w:r>
    </w:p>
    <w:p w14:paraId="1542AA9C" w14:textId="77777777" w:rsidR="00326C2A" w:rsidRDefault="003716A2" w:rsidP="00326C2A">
      <w:pPr>
        <w:pStyle w:val="ListParagraph"/>
        <w:numPr>
          <w:ilvl w:val="0"/>
          <w:numId w:val="24"/>
        </w:numPr>
        <w:rPr>
          <w:szCs w:val="22"/>
        </w:rPr>
      </w:pPr>
      <w:r>
        <w:rPr>
          <w:szCs w:val="22"/>
        </w:rPr>
        <w:t>T</w:t>
      </w:r>
      <w:r w:rsidR="001B2E93" w:rsidRPr="003716A2">
        <w:rPr>
          <w:szCs w:val="22"/>
        </w:rPr>
        <w:t xml:space="preserve">wo public amenity spaces </w:t>
      </w:r>
      <w:r w:rsidR="00CA1C3A" w:rsidRPr="003716A2">
        <w:rPr>
          <w:szCs w:val="22"/>
        </w:rPr>
        <w:t xml:space="preserve">which double as </w:t>
      </w:r>
      <w:r w:rsidR="001B2E93" w:rsidRPr="003716A2">
        <w:rPr>
          <w:szCs w:val="22"/>
        </w:rPr>
        <w:t xml:space="preserve">Sustainable </w:t>
      </w:r>
      <w:r w:rsidR="00CA1C3A" w:rsidRPr="003716A2">
        <w:rPr>
          <w:szCs w:val="22"/>
        </w:rPr>
        <w:t>U</w:t>
      </w:r>
      <w:r w:rsidR="001B2E93" w:rsidRPr="003716A2">
        <w:rPr>
          <w:szCs w:val="22"/>
        </w:rPr>
        <w:t xml:space="preserve">rban </w:t>
      </w:r>
      <w:r w:rsidR="00CA1C3A" w:rsidRPr="003716A2">
        <w:rPr>
          <w:szCs w:val="22"/>
        </w:rPr>
        <w:t>D</w:t>
      </w:r>
      <w:r w:rsidR="001B2E93" w:rsidRPr="003716A2">
        <w:rPr>
          <w:szCs w:val="22"/>
        </w:rPr>
        <w:t xml:space="preserve">rainage </w:t>
      </w:r>
      <w:r w:rsidR="00CA1C3A" w:rsidRPr="003716A2">
        <w:rPr>
          <w:szCs w:val="22"/>
        </w:rPr>
        <w:t>S</w:t>
      </w:r>
      <w:r w:rsidR="001B2E93" w:rsidRPr="003716A2">
        <w:rPr>
          <w:szCs w:val="22"/>
        </w:rPr>
        <w:t xml:space="preserve">ystems </w:t>
      </w:r>
      <w:r w:rsidR="001B2E93" w:rsidRPr="00BB2513">
        <w:rPr>
          <w:i/>
          <w:iCs/>
          <w:szCs w:val="22"/>
        </w:rPr>
        <w:t>(SUDS)</w:t>
      </w:r>
      <w:r w:rsidR="001B2E93" w:rsidRPr="003716A2">
        <w:rPr>
          <w:szCs w:val="22"/>
        </w:rPr>
        <w:t xml:space="preserve"> which aims to replicate natural drainage, reduce flooding, and increase water quality.</w:t>
      </w:r>
    </w:p>
    <w:p w14:paraId="7646F5A6" w14:textId="51C92250" w:rsidR="00224835" w:rsidRDefault="00224835" w:rsidP="00326C2A">
      <w:pPr>
        <w:pStyle w:val="ListParagraph"/>
        <w:numPr>
          <w:ilvl w:val="0"/>
          <w:numId w:val="24"/>
        </w:numPr>
        <w:rPr>
          <w:szCs w:val="22"/>
        </w:rPr>
      </w:pPr>
      <w:r>
        <w:rPr>
          <w:szCs w:val="22"/>
        </w:rPr>
        <w:t>Rainwater gardens on most properties</w:t>
      </w:r>
      <w:r w:rsidR="0091120E">
        <w:rPr>
          <w:szCs w:val="22"/>
        </w:rPr>
        <w:t>.</w:t>
      </w:r>
    </w:p>
    <w:p w14:paraId="223B8E39" w14:textId="77777777" w:rsidR="004E4629" w:rsidRDefault="004E4629" w:rsidP="004D65A2">
      <w:pPr>
        <w:rPr>
          <w:iCs/>
          <w:szCs w:val="22"/>
        </w:rPr>
      </w:pPr>
    </w:p>
    <w:p w14:paraId="1DD14368" w14:textId="14FDC1D2" w:rsidR="00EC5569" w:rsidRPr="00722E8F" w:rsidRDefault="00EC5569" w:rsidP="00EC5569">
      <w:pPr>
        <w:rPr>
          <w:b/>
          <w:bCs/>
          <w:szCs w:val="22"/>
        </w:rPr>
      </w:pPr>
      <w:r>
        <w:rPr>
          <w:b/>
          <w:bCs/>
          <w:szCs w:val="22"/>
        </w:rPr>
        <w:t xml:space="preserve">Framework </w:t>
      </w:r>
      <w:r w:rsidR="00E7552A">
        <w:rPr>
          <w:b/>
          <w:bCs/>
          <w:szCs w:val="22"/>
        </w:rPr>
        <w:t>Comparison:</w:t>
      </w:r>
    </w:p>
    <w:p w14:paraId="418F17E3" w14:textId="5DE7BDBF" w:rsidR="007A7B9F" w:rsidRDefault="2A1C520F" w:rsidP="00FC6D89">
      <w:r w:rsidRPr="002216FF">
        <w:rPr>
          <w:b/>
          <w:bCs/>
        </w:rPr>
        <w:t>BREEAM</w:t>
      </w:r>
      <w:r w:rsidR="002216FF">
        <w:rPr>
          <w:b/>
          <w:bCs/>
        </w:rPr>
        <w:t>:</w:t>
      </w:r>
      <w:r w:rsidR="008C37B6">
        <w:t xml:space="preserve"> </w:t>
      </w:r>
    </w:p>
    <w:p w14:paraId="42A4F29F" w14:textId="52E93926" w:rsidR="00473521" w:rsidRDefault="003A3962" w:rsidP="00366EB2">
      <w:pPr>
        <w:pStyle w:val="ListParagraph"/>
        <w:numPr>
          <w:ilvl w:val="0"/>
          <w:numId w:val="29"/>
        </w:numPr>
      </w:pPr>
      <w:r>
        <w:t>Low-flow fixtures</w:t>
      </w:r>
      <w:r w:rsidR="00AE4701">
        <w:t>,</w:t>
      </w:r>
      <w:r w:rsidR="00CB0204">
        <w:t xml:space="preserve"> </w:t>
      </w:r>
      <w:r w:rsidR="005A00B4">
        <w:t>self-shut taps</w:t>
      </w:r>
      <w:r w:rsidR="00AE4701">
        <w:t xml:space="preserve">, </w:t>
      </w:r>
      <w:r w:rsidR="002A6617">
        <w:t xml:space="preserve">and </w:t>
      </w:r>
      <w:r w:rsidR="00AE4701">
        <w:t>dual flush toilets</w:t>
      </w:r>
      <w:r w:rsidR="006807D8">
        <w:t>.</w:t>
      </w:r>
    </w:p>
    <w:p w14:paraId="100E94C5" w14:textId="60726EB8" w:rsidR="00FC7BA2" w:rsidRDefault="007203A3" w:rsidP="00FE6832">
      <w:pPr>
        <w:pStyle w:val="ListParagraph"/>
        <w:numPr>
          <w:ilvl w:val="0"/>
          <w:numId w:val="29"/>
        </w:numPr>
      </w:pPr>
      <w:r>
        <w:t>W</w:t>
      </w:r>
      <w:r w:rsidR="00473521">
        <w:t xml:space="preserve">ater </w:t>
      </w:r>
      <w:r w:rsidR="008E091E">
        <w:t xml:space="preserve">consumption monitors and </w:t>
      </w:r>
      <w:r w:rsidR="00473521">
        <w:t>leak detection</w:t>
      </w:r>
      <w:r w:rsidR="00F94EDF">
        <w:t xml:space="preserve"> systems</w:t>
      </w:r>
      <w:r w:rsidR="006807D8">
        <w:t>.</w:t>
      </w:r>
    </w:p>
    <w:p w14:paraId="6BD8EA74" w14:textId="77777777" w:rsidR="00D14BFF" w:rsidRDefault="00D14BFF" w:rsidP="00D14BFF">
      <w:pPr>
        <w:rPr>
          <w:b/>
          <w:bCs/>
        </w:rPr>
      </w:pPr>
      <w:r>
        <w:rPr>
          <w:b/>
          <w:bCs/>
        </w:rPr>
        <w:t>PH:</w:t>
      </w:r>
    </w:p>
    <w:p w14:paraId="16202FDD" w14:textId="455F768C" w:rsidR="00D14BFF" w:rsidRPr="00D14BFF" w:rsidRDefault="00D14BFF" w:rsidP="00D14BFF">
      <w:pPr>
        <w:pStyle w:val="ListParagraph"/>
        <w:numPr>
          <w:ilvl w:val="0"/>
          <w:numId w:val="29"/>
        </w:numPr>
      </w:pPr>
      <w:r>
        <w:t>No specific criteria.</w:t>
      </w:r>
    </w:p>
    <w:p w14:paraId="60869282" w14:textId="77777777" w:rsidR="007B7306" w:rsidRDefault="007B7306" w:rsidP="007B7306">
      <w:pPr>
        <w:rPr>
          <w:iCs/>
          <w:szCs w:val="22"/>
        </w:rPr>
      </w:pPr>
      <w:r w:rsidRPr="00FE6832">
        <w:rPr>
          <w:b/>
          <w:bCs/>
          <w:iCs/>
          <w:szCs w:val="22"/>
        </w:rPr>
        <w:t>OPD</w:t>
      </w:r>
      <w:r w:rsidRPr="0013724A">
        <w:rPr>
          <w:b/>
          <w:bCs/>
          <w:iCs/>
          <w:szCs w:val="22"/>
        </w:rPr>
        <w:t>:</w:t>
      </w:r>
      <w:r>
        <w:rPr>
          <w:b/>
          <w:bCs/>
          <w:iCs/>
          <w:szCs w:val="22"/>
        </w:rPr>
        <w:tab/>
      </w:r>
    </w:p>
    <w:p w14:paraId="25AF6AD5" w14:textId="77777777" w:rsidR="007B7306" w:rsidRPr="00FE6832" w:rsidRDefault="007B7306" w:rsidP="007B7306">
      <w:pPr>
        <w:pStyle w:val="ListParagraph"/>
        <w:numPr>
          <w:ilvl w:val="0"/>
          <w:numId w:val="29"/>
        </w:numPr>
        <w:rPr>
          <w:iCs/>
          <w:szCs w:val="22"/>
        </w:rPr>
      </w:pPr>
      <w:r w:rsidRPr="00FE6832">
        <w:rPr>
          <w:iCs/>
          <w:szCs w:val="22"/>
        </w:rPr>
        <w:t>Rainwater retention systems for greywater usage – e.g. filling W.C. cisterns.</w:t>
      </w:r>
    </w:p>
    <w:p w14:paraId="55A22C8B" w14:textId="77777777" w:rsidR="007B7306" w:rsidRDefault="007B7306" w:rsidP="007B7306">
      <w:pPr>
        <w:pStyle w:val="ListParagraph"/>
        <w:numPr>
          <w:ilvl w:val="0"/>
          <w:numId w:val="29"/>
        </w:numPr>
        <w:rPr>
          <w:iCs/>
          <w:szCs w:val="22"/>
        </w:rPr>
      </w:pPr>
      <w:r>
        <w:rPr>
          <w:iCs/>
          <w:szCs w:val="22"/>
        </w:rPr>
        <w:t xml:space="preserve">Eco-friendly surface paving, </w:t>
      </w:r>
      <w:r w:rsidRPr="0048745C">
        <w:rPr>
          <w:iCs/>
          <w:szCs w:val="22"/>
        </w:rPr>
        <w:t xml:space="preserve">e.g. permeable pavers, porous asphalt, and green parking bays – </w:t>
      </w:r>
      <w:r>
        <w:rPr>
          <w:iCs/>
          <w:szCs w:val="22"/>
        </w:rPr>
        <w:t>r</w:t>
      </w:r>
      <w:r w:rsidRPr="0048745C">
        <w:rPr>
          <w:iCs/>
          <w:szCs w:val="22"/>
        </w:rPr>
        <w:t>educes thermal mass</w:t>
      </w:r>
      <w:r>
        <w:rPr>
          <w:iCs/>
          <w:szCs w:val="22"/>
        </w:rPr>
        <w:t>,</w:t>
      </w:r>
      <w:r w:rsidRPr="0048745C">
        <w:rPr>
          <w:iCs/>
          <w:szCs w:val="22"/>
        </w:rPr>
        <w:t xml:space="preserve"> lower</w:t>
      </w:r>
      <w:r>
        <w:rPr>
          <w:iCs/>
          <w:szCs w:val="22"/>
        </w:rPr>
        <w:t>s</w:t>
      </w:r>
      <w:r w:rsidRPr="0048745C">
        <w:rPr>
          <w:iCs/>
          <w:szCs w:val="22"/>
        </w:rPr>
        <w:t xml:space="preserve"> urban ‘heat island’ effect, improves stormwater runoff management, and lower</w:t>
      </w:r>
      <w:r>
        <w:rPr>
          <w:iCs/>
          <w:szCs w:val="22"/>
        </w:rPr>
        <w:t>s</w:t>
      </w:r>
      <w:r w:rsidRPr="0048745C">
        <w:rPr>
          <w:iCs/>
          <w:szCs w:val="22"/>
        </w:rPr>
        <w:t xml:space="preserve"> maintenance costs</w:t>
      </w:r>
      <w:r>
        <w:rPr>
          <w:iCs/>
          <w:szCs w:val="22"/>
        </w:rPr>
        <w:t>.</w:t>
      </w:r>
    </w:p>
    <w:p w14:paraId="53BF7851" w14:textId="77777777" w:rsidR="007B20E3" w:rsidRDefault="007B20E3" w:rsidP="001B2E93">
      <w:pPr>
        <w:rPr>
          <w:b/>
          <w:bCs/>
          <w:szCs w:val="22"/>
        </w:rPr>
      </w:pPr>
    </w:p>
    <w:p w14:paraId="20B1DC2D" w14:textId="64A97377" w:rsidR="00F42D52" w:rsidRDefault="008E091E" w:rsidP="001B2E93">
      <w:pPr>
        <w:rPr>
          <w:b/>
          <w:bCs/>
          <w:szCs w:val="22"/>
        </w:rPr>
      </w:pPr>
      <w:r>
        <w:rPr>
          <w:b/>
          <w:bCs/>
          <w:szCs w:val="22"/>
        </w:rPr>
        <w:t>Possible Changes</w:t>
      </w:r>
      <w:r w:rsidRPr="00722E8F">
        <w:rPr>
          <w:b/>
          <w:bCs/>
          <w:szCs w:val="22"/>
        </w:rPr>
        <w:t>:</w:t>
      </w:r>
    </w:p>
    <w:p w14:paraId="51C435BA" w14:textId="294922C9" w:rsidR="008E091E" w:rsidRDefault="00B94C49" w:rsidP="008E091E">
      <w:pPr>
        <w:pStyle w:val="ListParagraph"/>
        <w:numPr>
          <w:ilvl w:val="0"/>
          <w:numId w:val="29"/>
        </w:numPr>
        <w:rPr>
          <w:szCs w:val="22"/>
        </w:rPr>
      </w:pPr>
      <w:r>
        <w:rPr>
          <w:szCs w:val="22"/>
        </w:rPr>
        <w:t xml:space="preserve">Install </w:t>
      </w:r>
      <w:r w:rsidR="008B1D5F">
        <w:rPr>
          <w:szCs w:val="22"/>
        </w:rPr>
        <w:t xml:space="preserve">systems to recycle rainwater and </w:t>
      </w:r>
      <w:r>
        <w:rPr>
          <w:szCs w:val="22"/>
        </w:rPr>
        <w:t xml:space="preserve">greywater </w:t>
      </w:r>
      <w:r w:rsidR="008B1D5F">
        <w:rPr>
          <w:szCs w:val="22"/>
        </w:rPr>
        <w:t xml:space="preserve">for </w:t>
      </w:r>
      <w:r w:rsidR="001A5134">
        <w:rPr>
          <w:szCs w:val="22"/>
        </w:rPr>
        <w:t>irrigation and flushing.</w:t>
      </w:r>
    </w:p>
    <w:p w14:paraId="1F64E783" w14:textId="79BECFA8" w:rsidR="001A5134" w:rsidRDefault="00E212DD" w:rsidP="008E091E">
      <w:pPr>
        <w:pStyle w:val="ListParagraph"/>
        <w:numPr>
          <w:ilvl w:val="0"/>
          <w:numId w:val="29"/>
        </w:numPr>
        <w:rPr>
          <w:szCs w:val="22"/>
        </w:rPr>
      </w:pPr>
      <w:r>
        <w:rPr>
          <w:szCs w:val="22"/>
        </w:rPr>
        <w:t xml:space="preserve">Install </w:t>
      </w:r>
      <w:r w:rsidR="00EA3783">
        <w:rPr>
          <w:szCs w:val="22"/>
        </w:rPr>
        <w:t xml:space="preserve">water efficient WCs </w:t>
      </w:r>
      <w:r w:rsidR="007018E1">
        <w:rPr>
          <w:szCs w:val="22"/>
        </w:rPr>
        <w:t>fixtures and smart le</w:t>
      </w:r>
      <w:r w:rsidR="00A43A66">
        <w:rPr>
          <w:szCs w:val="22"/>
        </w:rPr>
        <w:t>ak detection systems.</w:t>
      </w:r>
    </w:p>
    <w:p w14:paraId="11C9BD65" w14:textId="29C69F42" w:rsidR="00EA3783" w:rsidRPr="008E091E" w:rsidRDefault="00FE50FF" w:rsidP="008E091E">
      <w:pPr>
        <w:pStyle w:val="ListParagraph"/>
        <w:numPr>
          <w:ilvl w:val="0"/>
          <w:numId w:val="29"/>
        </w:numPr>
        <w:rPr>
          <w:szCs w:val="22"/>
        </w:rPr>
      </w:pPr>
      <w:r>
        <w:rPr>
          <w:szCs w:val="22"/>
        </w:rPr>
        <w:t>Use permeable paving for car parks</w:t>
      </w:r>
      <w:r w:rsidR="006B76AB">
        <w:rPr>
          <w:szCs w:val="22"/>
        </w:rPr>
        <w:t xml:space="preserve"> and footpaths.</w:t>
      </w:r>
    </w:p>
    <w:p w14:paraId="1D55C247" w14:textId="77777777" w:rsidR="008E091E" w:rsidRPr="008E091E" w:rsidRDefault="008E091E" w:rsidP="001B2E93">
      <w:pPr>
        <w:rPr>
          <w:iCs/>
          <w:szCs w:val="22"/>
        </w:rPr>
      </w:pPr>
    </w:p>
    <w:p w14:paraId="6EF948A2" w14:textId="77777777" w:rsidR="009577E5" w:rsidRDefault="00F2447D" w:rsidP="009577E5">
      <w:r w:rsidRPr="009577E5">
        <w:rPr>
          <w:b/>
          <w:bCs/>
          <w:iCs/>
          <w:szCs w:val="22"/>
        </w:rPr>
        <w:t xml:space="preserve">Best </w:t>
      </w:r>
      <w:r w:rsidR="00AF09D5" w:rsidRPr="009577E5">
        <w:rPr>
          <w:b/>
          <w:bCs/>
          <w:iCs/>
          <w:szCs w:val="22"/>
        </w:rPr>
        <w:t>F</w:t>
      </w:r>
      <w:r w:rsidRPr="009577E5">
        <w:rPr>
          <w:b/>
          <w:bCs/>
          <w:iCs/>
          <w:szCs w:val="22"/>
        </w:rPr>
        <w:t>ramework: BREEAM</w:t>
      </w:r>
    </w:p>
    <w:p w14:paraId="1C23A9F7" w14:textId="77777777" w:rsidR="0091120E" w:rsidRDefault="009063C2" w:rsidP="009577E5">
      <w:r w:rsidRPr="009063C2">
        <w:rPr>
          <w:b/>
          <w:bCs/>
        </w:rPr>
        <w:t>Justification</w:t>
      </w:r>
      <w:r>
        <w:t xml:space="preserve">: </w:t>
      </w:r>
    </w:p>
    <w:p w14:paraId="776CBCFE" w14:textId="79891CD2" w:rsidR="009577E5" w:rsidRDefault="009577E5" w:rsidP="0091120E">
      <w:pPr>
        <w:rPr>
          <w:iCs/>
          <w:szCs w:val="22"/>
        </w:rPr>
      </w:pPr>
      <w:r>
        <w:t>D</w:t>
      </w:r>
      <w:r w:rsidR="00B01D8C">
        <w:t>etailed</w:t>
      </w:r>
      <w:r w:rsidR="00835FC2">
        <w:t>, scalable</w:t>
      </w:r>
      <w:r w:rsidR="00B01D8C">
        <w:t xml:space="preserve"> guidance on efficient water usage</w:t>
      </w:r>
      <w:r w:rsidR="008B3E92">
        <w:t xml:space="preserve"> and measurable performance criteria</w:t>
      </w:r>
      <w:r>
        <w:t>.</w:t>
      </w:r>
      <w:r w:rsidR="0016251F" w:rsidRPr="009577E5">
        <w:rPr>
          <w:iCs/>
          <w:szCs w:val="22"/>
        </w:rPr>
        <w:t xml:space="preserve"> </w:t>
      </w:r>
    </w:p>
    <w:p w14:paraId="7EA809E0" w14:textId="3FEDA6FD" w:rsidR="00237472" w:rsidRPr="009577E5" w:rsidRDefault="00A44194" w:rsidP="009577E5">
      <w:pPr>
        <w:rPr>
          <w:b/>
          <w:bCs/>
          <w:iCs/>
          <w:szCs w:val="22"/>
        </w:rPr>
      </w:pPr>
      <w:r w:rsidRPr="009577E5">
        <w:rPr>
          <w:iCs/>
          <w:szCs w:val="22"/>
        </w:rPr>
        <w:t>OPD</w:t>
      </w:r>
      <w:r w:rsidR="00EE3256">
        <w:rPr>
          <w:iCs/>
          <w:szCs w:val="22"/>
        </w:rPr>
        <w:t xml:space="preserve">: </w:t>
      </w:r>
      <w:r w:rsidR="009577E5">
        <w:rPr>
          <w:iCs/>
          <w:szCs w:val="22"/>
        </w:rPr>
        <w:t xml:space="preserve"> additional </w:t>
      </w:r>
      <w:r w:rsidR="009E4A01" w:rsidRPr="009577E5">
        <w:rPr>
          <w:iCs/>
          <w:szCs w:val="22"/>
        </w:rPr>
        <w:t>communal</w:t>
      </w:r>
      <w:r w:rsidR="009E4A01">
        <w:rPr>
          <w:iCs/>
          <w:szCs w:val="22"/>
        </w:rPr>
        <w:t xml:space="preserve"> </w:t>
      </w:r>
      <w:r w:rsidR="009577E5">
        <w:rPr>
          <w:iCs/>
          <w:szCs w:val="22"/>
        </w:rPr>
        <w:t>guidance</w:t>
      </w:r>
      <w:r w:rsidR="008E6D6B" w:rsidRPr="009577E5">
        <w:rPr>
          <w:iCs/>
          <w:szCs w:val="22"/>
        </w:rPr>
        <w:t>.</w:t>
      </w:r>
    </w:p>
    <w:p w14:paraId="0AE299FB" w14:textId="77777777" w:rsidR="00F93ADA" w:rsidRPr="008128B7" w:rsidRDefault="00F93ADA" w:rsidP="001B2E93">
      <w:pPr>
        <w:rPr>
          <w:iCs/>
          <w:szCs w:val="22"/>
        </w:rPr>
      </w:pPr>
    </w:p>
    <w:p w14:paraId="6F01CE6C" w14:textId="77777777" w:rsidR="0008021D" w:rsidRPr="008128B7" w:rsidRDefault="0008021D" w:rsidP="001B2E93">
      <w:pPr>
        <w:rPr>
          <w:rFonts w:cstheme="majorHAnsi"/>
          <w:iCs/>
          <w:szCs w:val="22"/>
        </w:rPr>
      </w:pPr>
    </w:p>
    <w:p w14:paraId="49D7AA75" w14:textId="522A6E66" w:rsidR="001B2E93" w:rsidRPr="008128B7" w:rsidRDefault="0028062A" w:rsidP="001B2E93">
      <w:pPr>
        <w:pStyle w:val="Heading3"/>
        <w:rPr>
          <w:szCs w:val="22"/>
        </w:rPr>
      </w:pPr>
      <w:bookmarkStart w:id="12" w:name="_Toc216307760"/>
      <w:r w:rsidRPr="0060778C">
        <w:rPr>
          <w:szCs w:val="22"/>
        </w:rPr>
        <w:t xml:space="preserve">3.2 </w:t>
      </w:r>
      <w:r w:rsidR="001B2E93" w:rsidRPr="0060778C">
        <w:rPr>
          <w:szCs w:val="22"/>
        </w:rPr>
        <w:t>Energy</w:t>
      </w:r>
      <w:bookmarkEnd w:id="12"/>
    </w:p>
    <w:p w14:paraId="5B723D5E" w14:textId="77777777" w:rsidR="00563769" w:rsidRDefault="00563769" w:rsidP="001B2E93">
      <w:pPr>
        <w:rPr>
          <w:szCs w:val="22"/>
        </w:rPr>
      </w:pPr>
    </w:p>
    <w:p w14:paraId="65DDF1D6" w14:textId="77777777" w:rsidR="00205560" w:rsidRPr="001A4BB5" w:rsidRDefault="00205560" w:rsidP="00205560">
      <w:pPr>
        <w:rPr>
          <w:b/>
          <w:bCs/>
          <w:szCs w:val="22"/>
        </w:rPr>
      </w:pPr>
      <w:r w:rsidRPr="001A4BB5">
        <w:rPr>
          <w:b/>
          <w:bCs/>
          <w:szCs w:val="22"/>
        </w:rPr>
        <w:t xml:space="preserve">Current </w:t>
      </w:r>
      <w:r>
        <w:rPr>
          <w:b/>
          <w:bCs/>
          <w:szCs w:val="22"/>
        </w:rPr>
        <w:t>D</w:t>
      </w:r>
      <w:r w:rsidRPr="001A4BB5">
        <w:rPr>
          <w:b/>
          <w:bCs/>
          <w:szCs w:val="22"/>
        </w:rPr>
        <w:t>esign:</w:t>
      </w:r>
    </w:p>
    <w:p w14:paraId="03DD4F26" w14:textId="11CE5C50" w:rsidR="00611CBB" w:rsidRDefault="00C4068C" w:rsidP="001B2E93">
      <w:pPr>
        <w:rPr>
          <w:szCs w:val="22"/>
        </w:rPr>
      </w:pPr>
      <w:proofErr w:type="spellStart"/>
      <w:r>
        <w:rPr>
          <w:szCs w:val="22"/>
        </w:rPr>
        <w:t>Llanmoor</w:t>
      </w:r>
      <w:r w:rsidR="00FF3A02">
        <w:rPr>
          <w:szCs w:val="22"/>
        </w:rPr>
        <w:t>’s</w:t>
      </w:r>
      <w:proofErr w:type="spellEnd"/>
      <w:r w:rsidR="00FF3A02">
        <w:rPr>
          <w:szCs w:val="22"/>
        </w:rPr>
        <w:t xml:space="preserve"> </w:t>
      </w:r>
      <w:r w:rsidR="00E04B60">
        <w:rPr>
          <w:szCs w:val="22"/>
        </w:rPr>
        <w:t>website</w:t>
      </w:r>
      <w:r>
        <w:rPr>
          <w:szCs w:val="22"/>
        </w:rPr>
        <w:t xml:space="preserve"> states</w:t>
      </w:r>
      <w:r w:rsidR="006D315E">
        <w:rPr>
          <w:szCs w:val="22"/>
        </w:rPr>
        <w:t xml:space="preserve"> all new builds are:</w:t>
      </w:r>
    </w:p>
    <w:p w14:paraId="0B6FA401" w14:textId="0308ADAD" w:rsidR="005B36C1" w:rsidRPr="005B36C1" w:rsidRDefault="005B36C1" w:rsidP="005B36C1">
      <w:pPr>
        <w:pStyle w:val="ListParagraph"/>
        <w:numPr>
          <w:ilvl w:val="0"/>
          <w:numId w:val="29"/>
        </w:numPr>
        <w:rPr>
          <w:szCs w:val="22"/>
        </w:rPr>
      </w:pPr>
      <w:proofErr w:type="gramStart"/>
      <w:r>
        <w:rPr>
          <w:szCs w:val="22"/>
        </w:rPr>
        <w:t>G</w:t>
      </w:r>
      <w:r w:rsidRPr="005B36C1">
        <w:rPr>
          <w:szCs w:val="22"/>
        </w:rPr>
        <w:t>enerally</w:t>
      </w:r>
      <w:proofErr w:type="gramEnd"/>
      <w:r>
        <w:rPr>
          <w:szCs w:val="22"/>
        </w:rPr>
        <w:t xml:space="preserve"> EPC</w:t>
      </w:r>
      <w:r w:rsidRPr="005B36C1">
        <w:rPr>
          <w:szCs w:val="22"/>
        </w:rPr>
        <w:t xml:space="preserve"> ‘B’ rated energy efficient.</w:t>
      </w:r>
    </w:p>
    <w:p w14:paraId="1E2C14DD" w14:textId="0045EB2A" w:rsidR="0095335F" w:rsidRPr="0095335F" w:rsidRDefault="0095335F" w:rsidP="0095335F">
      <w:pPr>
        <w:pStyle w:val="ListParagraph"/>
        <w:numPr>
          <w:ilvl w:val="0"/>
          <w:numId w:val="29"/>
        </w:numPr>
        <w:rPr>
          <w:szCs w:val="22"/>
        </w:rPr>
      </w:pPr>
      <w:r w:rsidRPr="0095335F">
        <w:rPr>
          <w:szCs w:val="22"/>
        </w:rPr>
        <w:t>Central Heating boilers with an</w:t>
      </w:r>
      <w:r w:rsidR="00260628">
        <w:rPr>
          <w:szCs w:val="22"/>
        </w:rPr>
        <w:t xml:space="preserve"> EPC</w:t>
      </w:r>
      <w:r w:rsidRPr="0095335F">
        <w:rPr>
          <w:szCs w:val="22"/>
        </w:rPr>
        <w:t xml:space="preserve"> ‘A’ Energy rating</w:t>
      </w:r>
      <w:r w:rsidR="00260628">
        <w:rPr>
          <w:szCs w:val="22"/>
        </w:rPr>
        <w:t>.</w:t>
      </w:r>
    </w:p>
    <w:p w14:paraId="186D4F61" w14:textId="54065B54" w:rsidR="0087722C" w:rsidRDefault="006D315E" w:rsidP="00611CBB">
      <w:pPr>
        <w:pStyle w:val="ListParagraph"/>
        <w:numPr>
          <w:ilvl w:val="0"/>
          <w:numId w:val="29"/>
        </w:numPr>
        <w:rPr>
          <w:szCs w:val="22"/>
        </w:rPr>
      </w:pPr>
      <w:r>
        <w:rPr>
          <w:szCs w:val="22"/>
        </w:rPr>
        <w:t>F</w:t>
      </w:r>
      <w:r w:rsidR="001B2E93" w:rsidRPr="00611CBB">
        <w:rPr>
          <w:szCs w:val="22"/>
        </w:rPr>
        <w:t xml:space="preserve">itted with </w:t>
      </w:r>
      <w:r w:rsidR="0087722C" w:rsidRPr="00611CBB">
        <w:rPr>
          <w:szCs w:val="22"/>
        </w:rPr>
        <w:t xml:space="preserve">EPC </w:t>
      </w:r>
      <w:r w:rsidR="001B2E93" w:rsidRPr="00611CBB">
        <w:rPr>
          <w:szCs w:val="22"/>
        </w:rPr>
        <w:t xml:space="preserve">‘A’ </w:t>
      </w:r>
      <w:r w:rsidR="0087722C">
        <w:rPr>
          <w:szCs w:val="22"/>
        </w:rPr>
        <w:t xml:space="preserve">rated kitchens appliances and </w:t>
      </w:r>
      <w:r w:rsidR="00611CBB">
        <w:rPr>
          <w:szCs w:val="22"/>
        </w:rPr>
        <w:t>central heating</w:t>
      </w:r>
      <w:r w:rsidR="001B2E93" w:rsidRPr="00611CBB">
        <w:rPr>
          <w:szCs w:val="22"/>
        </w:rPr>
        <w:t xml:space="preserve"> boilers</w:t>
      </w:r>
      <w:r w:rsidR="0095484C">
        <w:rPr>
          <w:szCs w:val="22"/>
        </w:rPr>
        <w:t>.</w:t>
      </w:r>
    </w:p>
    <w:p w14:paraId="7B7B500C" w14:textId="0E6A1EF7" w:rsidR="006D315E" w:rsidRDefault="001E561B" w:rsidP="00611CBB">
      <w:pPr>
        <w:pStyle w:val="ListParagraph"/>
        <w:numPr>
          <w:ilvl w:val="0"/>
          <w:numId w:val="29"/>
        </w:numPr>
        <w:rPr>
          <w:szCs w:val="22"/>
        </w:rPr>
      </w:pPr>
      <w:r>
        <w:rPr>
          <w:szCs w:val="22"/>
        </w:rPr>
        <w:t>‘E’ rated d</w:t>
      </w:r>
      <w:r w:rsidR="00F870B6">
        <w:rPr>
          <w:szCs w:val="22"/>
        </w:rPr>
        <w:t>ouble glaz</w:t>
      </w:r>
      <w:r>
        <w:rPr>
          <w:szCs w:val="22"/>
        </w:rPr>
        <w:t xml:space="preserve">ed windows </w:t>
      </w:r>
      <w:r w:rsidR="0095484C">
        <w:rPr>
          <w:szCs w:val="22"/>
        </w:rPr>
        <w:t>and</w:t>
      </w:r>
      <w:r>
        <w:rPr>
          <w:szCs w:val="22"/>
        </w:rPr>
        <w:t xml:space="preserve"> doors.</w:t>
      </w:r>
    </w:p>
    <w:p w14:paraId="687B0F49" w14:textId="2C7EDD9C" w:rsidR="0095484C" w:rsidRDefault="009105A6" w:rsidP="00611CBB">
      <w:pPr>
        <w:pStyle w:val="ListParagraph"/>
        <w:numPr>
          <w:ilvl w:val="0"/>
          <w:numId w:val="29"/>
        </w:numPr>
        <w:rPr>
          <w:szCs w:val="22"/>
        </w:rPr>
      </w:pPr>
      <w:r>
        <w:rPr>
          <w:szCs w:val="22"/>
        </w:rPr>
        <w:t>E</w:t>
      </w:r>
      <w:r w:rsidR="002B1EB2" w:rsidRPr="002B1EB2">
        <w:rPr>
          <w:szCs w:val="22"/>
        </w:rPr>
        <w:t>fficient cavity wall and loft insulation</w:t>
      </w:r>
      <w:r w:rsidR="005E3F59">
        <w:rPr>
          <w:szCs w:val="22"/>
        </w:rPr>
        <w:t>.</w:t>
      </w:r>
    </w:p>
    <w:p w14:paraId="6128613B" w14:textId="1A088730" w:rsidR="002B1EB2" w:rsidRDefault="009105A6" w:rsidP="00611CBB">
      <w:pPr>
        <w:pStyle w:val="ListParagraph"/>
        <w:numPr>
          <w:ilvl w:val="0"/>
          <w:numId w:val="29"/>
        </w:numPr>
        <w:rPr>
          <w:szCs w:val="22"/>
        </w:rPr>
      </w:pPr>
      <w:r>
        <w:rPr>
          <w:szCs w:val="22"/>
        </w:rPr>
        <w:t>E</w:t>
      </w:r>
      <w:r w:rsidR="002B1EB2" w:rsidRPr="002B1EB2">
        <w:rPr>
          <w:szCs w:val="22"/>
        </w:rPr>
        <w:t>nergy efficient lighting</w:t>
      </w:r>
      <w:r w:rsidR="005E3F59">
        <w:rPr>
          <w:szCs w:val="22"/>
        </w:rPr>
        <w:t>.</w:t>
      </w:r>
    </w:p>
    <w:p w14:paraId="32A02FCE" w14:textId="476AC119" w:rsidR="000E7780" w:rsidRPr="008231AB" w:rsidRDefault="008231AB" w:rsidP="008231AB">
      <w:pPr>
        <w:ind w:firstLine="360"/>
        <w:rPr>
          <w:i/>
          <w:iCs/>
          <w:szCs w:val="22"/>
        </w:rPr>
      </w:pPr>
      <w:r w:rsidRPr="008231AB">
        <w:rPr>
          <w:i/>
          <w:iCs/>
          <w:szCs w:val="22"/>
        </w:rPr>
        <w:t>(</w:t>
      </w:r>
      <w:proofErr w:type="spellStart"/>
      <w:r w:rsidRPr="008231AB">
        <w:rPr>
          <w:i/>
          <w:iCs/>
          <w:szCs w:val="22"/>
        </w:rPr>
        <w:t>Llanmoor</w:t>
      </w:r>
      <w:proofErr w:type="spellEnd"/>
      <w:r w:rsidRPr="008231AB">
        <w:rPr>
          <w:i/>
          <w:iCs/>
          <w:szCs w:val="22"/>
        </w:rPr>
        <w:t xml:space="preserve"> Homes, 2023)</w:t>
      </w:r>
    </w:p>
    <w:p w14:paraId="076984B6" w14:textId="77777777" w:rsidR="000E7780" w:rsidRPr="008128B7" w:rsidRDefault="000E7780" w:rsidP="001B2E93">
      <w:pPr>
        <w:rPr>
          <w:szCs w:val="22"/>
        </w:rPr>
      </w:pPr>
    </w:p>
    <w:p w14:paraId="6316BF17" w14:textId="77777777" w:rsidR="007935E0" w:rsidRPr="00722E8F" w:rsidRDefault="007935E0" w:rsidP="007935E0">
      <w:pPr>
        <w:rPr>
          <w:b/>
          <w:bCs/>
          <w:szCs w:val="22"/>
        </w:rPr>
      </w:pPr>
      <w:r>
        <w:rPr>
          <w:b/>
          <w:bCs/>
          <w:szCs w:val="22"/>
        </w:rPr>
        <w:t>Framework Comparison:</w:t>
      </w:r>
    </w:p>
    <w:p w14:paraId="4006871F" w14:textId="77777777" w:rsidR="007B7306" w:rsidRDefault="007B7306" w:rsidP="007B7306">
      <w:pPr>
        <w:rPr>
          <w:szCs w:val="22"/>
        </w:rPr>
      </w:pPr>
      <w:r w:rsidRPr="00240740">
        <w:rPr>
          <w:b/>
          <w:bCs/>
          <w:szCs w:val="22"/>
        </w:rPr>
        <w:t>BREEAM</w:t>
      </w:r>
      <w:r>
        <w:rPr>
          <w:szCs w:val="22"/>
        </w:rPr>
        <w:t>:</w:t>
      </w:r>
    </w:p>
    <w:p w14:paraId="557A8BD3" w14:textId="77777777" w:rsidR="007B7306" w:rsidRPr="00240740" w:rsidRDefault="007B7306" w:rsidP="007B7306">
      <w:pPr>
        <w:pStyle w:val="ListParagraph"/>
        <w:numPr>
          <w:ilvl w:val="0"/>
          <w:numId w:val="28"/>
        </w:numPr>
        <w:rPr>
          <w:szCs w:val="22"/>
        </w:rPr>
      </w:pPr>
      <w:r>
        <w:rPr>
          <w:szCs w:val="22"/>
        </w:rPr>
        <w:t>Guidance for high efficiency energy usage – less thorough than PH.</w:t>
      </w:r>
    </w:p>
    <w:p w14:paraId="41CD890C" w14:textId="50E8818F" w:rsidR="00410C29" w:rsidRDefault="00704DAB" w:rsidP="00441E2E">
      <w:pPr>
        <w:rPr>
          <w:szCs w:val="22"/>
        </w:rPr>
      </w:pPr>
      <w:r w:rsidRPr="00CD442A">
        <w:rPr>
          <w:b/>
          <w:bCs/>
          <w:szCs w:val="22"/>
        </w:rPr>
        <w:t>PH</w:t>
      </w:r>
      <w:r w:rsidR="00CD442A" w:rsidRPr="0013724A">
        <w:rPr>
          <w:b/>
          <w:bCs/>
          <w:szCs w:val="22"/>
        </w:rPr>
        <w:t>:</w:t>
      </w:r>
      <w:r w:rsidR="00CD08F9">
        <w:rPr>
          <w:szCs w:val="22"/>
        </w:rPr>
        <w:t xml:space="preserve"> </w:t>
      </w:r>
    </w:p>
    <w:p w14:paraId="1CEF6B2F" w14:textId="46A1249C" w:rsidR="00365AD4" w:rsidRDefault="00365AD4" w:rsidP="000D2051">
      <w:pPr>
        <w:pStyle w:val="ListParagraph"/>
        <w:numPr>
          <w:ilvl w:val="0"/>
          <w:numId w:val="28"/>
        </w:numPr>
        <w:rPr>
          <w:szCs w:val="22"/>
        </w:rPr>
      </w:pPr>
      <w:r>
        <w:rPr>
          <w:szCs w:val="22"/>
        </w:rPr>
        <w:t>World-leading energy standards</w:t>
      </w:r>
      <w:r w:rsidR="00C95C43">
        <w:rPr>
          <w:szCs w:val="22"/>
        </w:rPr>
        <w:t>.</w:t>
      </w:r>
    </w:p>
    <w:p w14:paraId="0B71F97A" w14:textId="509FC903" w:rsidR="0041396C" w:rsidRDefault="000D2051" w:rsidP="000D2051">
      <w:pPr>
        <w:pStyle w:val="ListParagraph"/>
        <w:numPr>
          <w:ilvl w:val="0"/>
          <w:numId w:val="28"/>
        </w:numPr>
        <w:rPr>
          <w:szCs w:val="22"/>
        </w:rPr>
      </w:pPr>
      <w:r>
        <w:rPr>
          <w:szCs w:val="22"/>
        </w:rPr>
        <w:t>H</w:t>
      </w:r>
      <w:r w:rsidR="00ED196C" w:rsidRPr="000D2051">
        <w:rPr>
          <w:szCs w:val="22"/>
        </w:rPr>
        <w:t>igh</w:t>
      </w:r>
      <w:r>
        <w:rPr>
          <w:szCs w:val="22"/>
        </w:rPr>
        <w:t>ly</w:t>
      </w:r>
      <w:r w:rsidR="004C50AB" w:rsidRPr="000D2051">
        <w:rPr>
          <w:szCs w:val="22"/>
        </w:rPr>
        <w:t xml:space="preserve"> airtight buildings</w:t>
      </w:r>
      <w:r w:rsidR="00951C70" w:rsidRPr="000D2051">
        <w:rPr>
          <w:szCs w:val="22"/>
        </w:rPr>
        <w:t xml:space="preserve"> </w:t>
      </w:r>
      <w:r w:rsidR="00410C29" w:rsidRPr="000D2051">
        <w:rPr>
          <w:szCs w:val="22"/>
        </w:rPr>
        <w:t>with i</w:t>
      </w:r>
      <w:r w:rsidR="004C63E6" w:rsidRPr="000D2051">
        <w:rPr>
          <w:szCs w:val="22"/>
        </w:rPr>
        <w:t>ntegrated</w:t>
      </w:r>
      <w:r w:rsidR="0041396C" w:rsidRPr="000D2051">
        <w:rPr>
          <w:szCs w:val="22"/>
        </w:rPr>
        <w:t xml:space="preserve"> M</w:t>
      </w:r>
      <w:r w:rsidR="00542610" w:rsidRPr="000D2051">
        <w:rPr>
          <w:szCs w:val="22"/>
        </w:rPr>
        <w:t xml:space="preserve">echanical </w:t>
      </w:r>
      <w:r w:rsidR="0041396C" w:rsidRPr="000D2051">
        <w:rPr>
          <w:szCs w:val="22"/>
        </w:rPr>
        <w:t>V</w:t>
      </w:r>
      <w:r w:rsidR="00542610" w:rsidRPr="000D2051">
        <w:rPr>
          <w:szCs w:val="22"/>
        </w:rPr>
        <w:t xml:space="preserve">entilation </w:t>
      </w:r>
      <w:r w:rsidR="0041396C" w:rsidRPr="000D2051">
        <w:rPr>
          <w:szCs w:val="22"/>
        </w:rPr>
        <w:t>H</w:t>
      </w:r>
      <w:r w:rsidR="00542610" w:rsidRPr="000D2051">
        <w:rPr>
          <w:szCs w:val="22"/>
        </w:rPr>
        <w:t xml:space="preserve">eat </w:t>
      </w:r>
      <w:r w:rsidR="0041396C" w:rsidRPr="000D2051">
        <w:rPr>
          <w:szCs w:val="22"/>
        </w:rPr>
        <w:t>R</w:t>
      </w:r>
      <w:r w:rsidR="00542610" w:rsidRPr="000D2051">
        <w:rPr>
          <w:szCs w:val="22"/>
        </w:rPr>
        <w:t xml:space="preserve">ecovery </w:t>
      </w:r>
      <w:r w:rsidR="00542610" w:rsidRPr="00BB2513">
        <w:rPr>
          <w:i/>
          <w:iCs/>
          <w:szCs w:val="22"/>
        </w:rPr>
        <w:t>(MVHR)</w:t>
      </w:r>
      <w:r w:rsidR="0041396C" w:rsidRPr="000D2051">
        <w:rPr>
          <w:szCs w:val="22"/>
        </w:rPr>
        <w:t xml:space="preserve"> units</w:t>
      </w:r>
      <w:r w:rsidR="00E661A8" w:rsidRPr="000D2051">
        <w:rPr>
          <w:szCs w:val="22"/>
        </w:rPr>
        <w:t xml:space="preserve"> </w:t>
      </w:r>
      <w:r w:rsidR="00410C29" w:rsidRPr="000D2051">
        <w:rPr>
          <w:szCs w:val="22"/>
        </w:rPr>
        <w:t>reduce</w:t>
      </w:r>
      <w:r w:rsidR="00C62BC1">
        <w:rPr>
          <w:szCs w:val="22"/>
        </w:rPr>
        <w:t>s</w:t>
      </w:r>
      <w:r w:rsidR="00410C29" w:rsidRPr="000D2051">
        <w:rPr>
          <w:szCs w:val="22"/>
        </w:rPr>
        <w:t xml:space="preserve"> heat loss</w:t>
      </w:r>
      <w:r w:rsidR="00E661A8" w:rsidRPr="000D2051">
        <w:rPr>
          <w:szCs w:val="22"/>
        </w:rPr>
        <w:t xml:space="preserve"> </w:t>
      </w:r>
      <w:r w:rsidR="00410C29" w:rsidRPr="000D2051">
        <w:rPr>
          <w:szCs w:val="22"/>
        </w:rPr>
        <w:t>and energy usage</w:t>
      </w:r>
      <w:r w:rsidR="0041396C" w:rsidRPr="000D2051">
        <w:rPr>
          <w:szCs w:val="22"/>
        </w:rPr>
        <w:t>.</w:t>
      </w:r>
    </w:p>
    <w:p w14:paraId="2A679C21" w14:textId="2885423F" w:rsidR="00CE5CED" w:rsidRDefault="00CE5CED" w:rsidP="000D2051">
      <w:pPr>
        <w:pStyle w:val="ListParagraph"/>
        <w:numPr>
          <w:ilvl w:val="0"/>
          <w:numId w:val="28"/>
        </w:numPr>
        <w:rPr>
          <w:szCs w:val="22"/>
        </w:rPr>
      </w:pPr>
      <w:r>
        <w:rPr>
          <w:szCs w:val="22"/>
        </w:rPr>
        <w:lastRenderedPageBreak/>
        <w:t>Super insulation</w:t>
      </w:r>
      <w:r w:rsidR="00671F87">
        <w:rPr>
          <w:szCs w:val="22"/>
        </w:rPr>
        <w:t xml:space="preserve"> which</w:t>
      </w:r>
      <w:r>
        <w:rPr>
          <w:szCs w:val="22"/>
        </w:rPr>
        <w:t xml:space="preserve"> </w:t>
      </w:r>
      <w:r w:rsidR="00671F87">
        <w:rPr>
          <w:szCs w:val="22"/>
        </w:rPr>
        <w:t>encompasses the whole structure</w:t>
      </w:r>
      <w:r w:rsidR="006D0B17">
        <w:rPr>
          <w:szCs w:val="22"/>
        </w:rPr>
        <w:t xml:space="preserve"> to</w:t>
      </w:r>
      <w:r w:rsidR="006B7F18">
        <w:rPr>
          <w:szCs w:val="22"/>
        </w:rPr>
        <w:t xml:space="preserve"> reduce </w:t>
      </w:r>
      <w:r w:rsidR="003B255D">
        <w:rPr>
          <w:szCs w:val="22"/>
        </w:rPr>
        <w:t>thermal bridging</w:t>
      </w:r>
      <w:r w:rsidR="00C110AA">
        <w:rPr>
          <w:szCs w:val="22"/>
        </w:rPr>
        <w:t>.</w:t>
      </w:r>
    </w:p>
    <w:p w14:paraId="3242001A" w14:textId="77777777" w:rsidR="005C388E" w:rsidRDefault="00AB3ABB" w:rsidP="00AB3ABB">
      <w:pPr>
        <w:rPr>
          <w:szCs w:val="22"/>
        </w:rPr>
      </w:pPr>
      <w:r w:rsidRPr="00F42D52">
        <w:rPr>
          <w:b/>
          <w:bCs/>
          <w:szCs w:val="22"/>
        </w:rPr>
        <w:t>OPD</w:t>
      </w:r>
      <w:r w:rsidR="00F42D52" w:rsidRPr="0013724A">
        <w:rPr>
          <w:b/>
          <w:bCs/>
          <w:szCs w:val="22"/>
        </w:rPr>
        <w:t>:</w:t>
      </w:r>
      <w:r>
        <w:rPr>
          <w:szCs w:val="22"/>
        </w:rPr>
        <w:t xml:space="preserve"> </w:t>
      </w:r>
    </w:p>
    <w:p w14:paraId="642AF77E" w14:textId="224FCCE8" w:rsidR="00AB3ABB" w:rsidRPr="005C388E" w:rsidRDefault="005C388E" w:rsidP="005C388E">
      <w:pPr>
        <w:pStyle w:val="ListParagraph"/>
        <w:numPr>
          <w:ilvl w:val="0"/>
          <w:numId w:val="28"/>
        </w:numPr>
        <w:rPr>
          <w:b/>
          <w:szCs w:val="22"/>
        </w:rPr>
      </w:pPr>
      <w:r>
        <w:rPr>
          <w:szCs w:val="22"/>
        </w:rPr>
        <w:t>Fo</w:t>
      </w:r>
      <w:r w:rsidR="00ED5766" w:rsidRPr="005C388E">
        <w:rPr>
          <w:szCs w:val="22"/>
        </w:rPr>
        <w:t>cus</w:t>
      </w:r>
      <w:r w:rsidR="00ED5766">
        <w:rPr>
          <w:szCs w:val="22"/>
        </w:rPr>
        <w:t xml:space="preserve"> on communal </w:t>
      </w:r>
      <w:r w:rsidR="00D603C6">
        <w:rPr>
          <w:szCs w:val="22"/>
        </w:rPr>
        <w:t>aspects, such as:</w:t>
      </w:r>
    </w:p>
    <w:p w14:paraId="3641659F" w14:textId="166B1E2A" w:rsidR="00AB3ABB" w:rsidRPr="00AB3ABB" w:rsidRDefault="00AB3ABB" w:rsidP="00AB3ABB">
      <w:pPr>
        <w:pStyle w:val="ListParagraph"/>
        <w:numPr>
          <w:ilvl w:val="0"/>
          <w:numId w:val="28"/>
        </w:numPr>
        <w:rPr>
          <w:szCs w:val="22"/>
        </w:rPr>
      </w:pPr>
      <w:r w:rsidRPr="00AB3ABB">
        <w:rPr>
          <w:szCs w:val="22"/>
        </w:rPr>
        <w:t>PV covered parking area with electric charging points.</w:t>
      </w:r>
    </w:p>
    <w:p w14:paraId="5D51BB3E" w14:textId="77777777" w:rsidR="0013724A" w:rsidRDefault="0013724A" w:rsidP="00CD08F9">
      <w:pPr>
        <w:rPr>
          <w:szCs w:val="22"/>
        </w:rPr>
      </w:pPr>
    </w:p>
    <w:p w14:paraId="3C1B4FB3" w14:textId="77777777" w:rsidR="007935E0" w:rsidRDefault="007935E0" w:rsidP="007935E0">
      <w:pPr>
        <w:rPr>
          <w:b/>
          <w:bCs/>
          <w:szCs w:val="22"/>
        </w:rPr>
      </w:pPr>
      <w:r>
        <w:rPr>
          <w:b/>
          <w:bCs/>
          <w:szCs w:val="22"/>
        </w:rPr>
        <w:t>Possible Changes</w:t>
      </w:r>
      <w:r w:rsidRPr="00722E8F">
        <w:rPr>
          <w:b/>
          <w:bCs/>
          <w:szCs w:val="22"/>
        </w:rPr>
        <w:t>:</w:t>
      </w:r>
    </w:p>
    <w:p w14:paraId="4F25019D" w14:textId="0A16E7E2" w:rsidR="00DB7063" w:rsidRDefault="0015685F" w:rsidP="00DB7063">
      <w:pPr>
        <w:pStyle w:val="ListParagraph"/>
        <w:numPr>
          <w:ilvl w:val="0"/>
          <w:numId w:val="28"/>
        </w:numPr>
      </w:pPr>
      <w:r>
        <w:t>Use PH level building fabric.</w:t>
      </w:r>
    </w:p>
    <w:p w14:paraId="53F305F8" w14:textId="1D8A6EEC" w:rsidR="00B36D12" w:rsidRDefault="004224B3" w:rsidP="00B36D12">
      <w:pPr>
        <w:pStyle w:val="ListParagraph"/>
        <w:numPr>
          <w:ilvl w:val="0"/>
          <w:numId w:val="28"/>
        </w:numPr>
      </w:pPr>
      <w:r>
        <w:t xml:space="preserve">Possible </w:t>
      </w:r>
      <w:r w:rsidR="00B36D12">
        <w:t>p</w:t>
      </w:r>
      <w:r>
        <w:t xml:space="preserve">ower </w:t>
      </w:r>
      <w:r w:rsidR="00B36D12">
        <w:t>supply changes:</w:t>
      </w:r>
    </w:p>
    <w:p w14:paraId="3D79A0B2" w14:textId="30DA5E1C" w:rsidR="00B36D12" w:rsidRDefault="009F2302" w:rsidP="00B36D12">
      <w:pPr>
        <w:pStyle w:val="ListParagraph"/>
        <w:numPr>
          <w:ilvl w:val="1"/>
          <w:numId w:val="28"/>
        </w:numPr>
      </w:pPr>
      <w:r>
        <w:t>P</w:t>
      </w:r>
      <w:r w:rsidR="00B36D12">
        <w:t>V roof panels with communal battery storage.</w:t>
      </w:r>
    </w:p>
    <w:p w14:paraId="18A08A22" w14:textId="52859309" w:rsidR="00B36D12" w:rsidRDefault="009F2302" w:rsidP="00B36D12">
      <w:pPr>
        <w:pStyle w:val="ListParagraph"/>
        <w:numPr>
          <w:ilvl w:val="1"/>
          <w:numId w:val="28"/>
        </w:numPr>
      </w:pPr>
      <w:r>
        <w:t>Ground or air source heat pumps</w:t>
      </w:r>
    </w:p>
    <w:p w14:paraId="5848BFBD" w14:textId="77777777" w:rsidR="001330B7" w:rsidRDefault="001330B7" w:rsidP="003D18F3">
      <w:pPr>
        <w:pStyle w:val="ListParagraph"/>
        <w:numPr>
          <w:ilvl w:val="1"/>
          <w:numId w:val="28"/>
        </w:numPr>
      </w:pPr>
      <w:r>
        <w:t xml:space="preserve">Communal </w:t>
      </w:r>
      <w:r w:rsidR="00DB7063" w:rsidRPr="009B3F5A">
        <w:t>Power Plant ownership scheme</w:t>
      </w:r>
      <w:r>
        <w:t>.</w:t>
      </w:r>
    </w:p>
    <w:p w14:paraId="4CCB14DA" w14:textId="6F216086" w:rsidR="007935E0" w:rsidRPr="001330B7" w:rsidRDefault="001330B7" w:rsidP="00CD08F9">
      <w:pPr>
        <w:pStyle w:val="ListParagraph"/>
        <w:numPr>
          <w:ilvl w:val="1"/>
          <w:numId w:val="28"/>
        </w:numPr>
      </w:pPr>
      <w:r>
        <w:t>B</w:t>
      </w:r>
      <w:r w:rsidR="00DB7063">
        <w:t>iomass heater for more sustainable fuel source and less carbon emissions.</w:t>
      </w:r>
    </w:p>
    <w:p w14:paraId="643E10E7" w14:textId="77777777" w:rsidR="007935E0" w:rsidRDefault="007935E0" w:rsidP="00CD08F9">
      <w:pPr>
        <w:rPr>
          <w:szCs w:val="22"/>
        </w:rPr>
      </w:pPr>
    </w:p>
    <w:p w14:paraId="6CACC157" w14:textId="2BCEF1C3" w:rsidR="0013724A" w:rsidRDefault="0013724A" w:rsidP="00CD08F9">
      <w:pPr>
        <w:rPr>
          <w:szCs w:val="22"/>
        </w:rPr>
      </w:pPr>
      <w:r w:rsidRPr="0013724A">
        <w:rPr>
          <w:b/>
          <w:bCs/>
          <w:szCs w:val="22"/>
        </w:rPr>
        <w:t>Best Framework:</w:t>
      </w:r>
      <w:r>
        <w:rPr>
          <w:szCs w:val="22"/>
        </w:rPr>
        <w:t xml:space="preserve"> </w:t>
      </w:r>
      <w:r w:rsidRPr="0013724A">
        <w:rPr>
          <w:b/>
          <w:bCs/>
          <w:szCs w:val="22"/>
        </w:rPr>
        <w:t>Passive House</w:t>
      </w:r>
    </w:p>
    <w:p w14:paraId="61660839" w14:textId="77777777" w:rsidR="0091120E" w:rsidRDefault="009063C2" w:rsidP="00CD08F9">
      <w:pPr>
        <w:rPr>
          <w:szCs w:val="22"/>
        </w:rPr>
      </w:pPr>
      <w:r w:rsidRPr="009063C2">
        <w:rPr>
          <w:b/>
          <w:bCs/>
          <w:szCs w:val="22"/>
        </w:rPr>
        <w:t>Justification</w:t>
      </w:r>
      <w:r>
        <w:rPr>
          <w:szCs w:val="22"/>
        </w:rPr>
        <w:t xml:space="preserve">: </w:t>
      </w:r>
    </w:p>
    <w:p w14:paraId="64B8C0A7" w14:textId="11360B8E" w:rsidR="004B7B95" w:rsidRDefault="0013724A" w:rsidP="00CD08F9">
      <w:pPr>
        <w:rPr>
          <w:szCs w:val="22"/>
        </w:rPr>
      </w:pPr>
      <w:r>
        <w:rPr>
          <w:szCs w:val="22"/>
        </w:rPr>
        <w:t>Rigorous energy standards and performance thresholds.</w:t>
      </w:r>
      <w:r w:rsidR="009063C2">
        <w:rPr>
          <w:szCs w:val="22"/>
        </w:rPr>
        <w:t xml:space="preserve"> “Fabric-first” approach and high airtightness levels</w:t>
      </w:r>
      <w:r w:rsidR="00851C04">
        <w:rPr>
          <w:szCs w:val="22"/>
        </w:rPr>
        <w:t xml:space="preserve"> outperform other frameworks </w:t>
      </w:r>
      <w:r w:rsidR="00525B5B">
        <w:rPr>
          <w:szCs w:val="22"/>
        </w:rPr>
        <w:t>in</w:t>
      </w:r>
      <w:r w:rsidR="009063C2">
        <w:rPr>
          <w:szCs w:val="22"/>
        </w:rPr>
        <w:t xml:space="preserve"> provid</w:t>
      </w:r>
      <w:r w:rsidR="00525B5B">
        <w:rPr>
          <w:szCs w:val="22"/>
        </w:rPr>
        <w:t>ing</w:t>
      </w:r>
      <w:r w:rsidR="009063C2">
        <w:rPr>
          <w:szCs w:val="22"/>
        </w:rPr>
        <w:t xml:space="preserve"> low operational costs</w:t>
      </w:r>
      <w:r w:rsidR="00525B5B">
        <w:rPr>
          <w:szCs w:val="22"/>
        </w:rPr>
        <w:t xml:space="preserve">, </w:t>
      </w:r>
      <w:r w:rsidR="009063C2">
        <w:rPr>
          <w:szCs w:val="22"/>
        </w:rPr>
        <w:t>high energy efficiency</w:t>
      </w:r>
      <w:r w:rsidR="00525B5B">
        <w:rPr>
          <w:szCs w:val="22"/>
        </w:rPr>
        <w:t xml:space="preserve">, and </w:t>
      </w:r>
      <w:r w:rsidR="003B00B9">
        <w:rPr>
          <w:szCs w:val="22"/>
        </w:rPr>
        <w:t>reduced carbon emissions</w:t>
      </w:r>
      <w:r w:rsidR="009063C2">
        <w:rPr>
          <w:szCs w:val="22"/>
        </w:rPr>
        <w:t>.</w:t>
      </w:r>
    </w:p>
    <w:p w14:paraId="1CD75683" w14:textId="5C9B7733" w:rsidR="0013724A" w:rsidRDefault="00B57705" w:rsidP="00CD08F9">
      <w:pPr>
        <w:rPr>
          <w:szCs w:val="22"/>
        </w:rPr>
      </w:pPr>
      <w:r w:rsidRPr="00B57705">
        <w:rPr>
          <w:szCs w:val="22"/>
        </w:rPr>
        <w:t>LETI</w:t>
      </w:r>
      <w:r w:rsidR="0067620F">
        <w:rPr>
          <w:szCs w:val="22"/>
        </w:rPr>
        <w:t xml:space="preserve">: </w:t>
      </w:r>
      <w:r>
        <w:rPr>
          <w:szCs w:val="22"/>
        </w:rPr>
        <w:t xml:space="preserve"> </w:t>
      </w:r>
      <w:r w:rsidR="009063C2">
        <w:rPr>
          <w:szCs w:val="22"/>
        </w:rPr>
        <w:t>additional g</w:t>
      </w:r>
      <w:r>
        <w:rPr>
          <w:szCs w:val="22"/>
        </w:rPr>
        <w:t>uidance on reaching net-zero targets.</w:t>
      </w:r>
    </w:p>
    <w:p w14:paraId="44F438FA" w14:textId="77777777" w:rsidR="001B2E93" w:rsidRPr="008128B7" w:rsidRDefault="001B2E93" w:rsidP="001B2E93">
      <w:pPr>
        <w:rPr>
          <w:szCs w:val="22"/>
        </w:rPr>
      </w:pPr>
    </w:p>
    <w:p w14:paraId="683AB82B" w14:textId="77777777" w:rsidR="001B2E93" w:rsidRPr="008128B7" w:rsidRDefault="001B2E93" w:rsidP="001B2E93">
      <w:pPr>
        <w:rPr>
          <w:rFonts w:cstheme="majorHAnsi"/>
          <w:iCs/>
          <w:szCs w:val="22"/>
        </w:rPr>
      </w:pPr>
    </w:p>
    <w:p w14:paraId="2FB8324C" w14:textId="05EF9C9B" w:rsidR="001B2E93" w:rsidRPr="008128B7" w:rsidRDefault="0028062A" w:rsidP="001B2E93">
      <w:pPr>
        <w:pStyle w:val="Heading3"/>
        <w:rPr>
          <w:szCs w:val="22"/>
        </w:rPr>
      </w:pPr>
      <w:bookmarkStart w:id="13" w:name="_Toc216307761"/>
      <w:r w:rsidRPr="0060778C">
        <w:rPr>
          <w:szCs w:val="22"/>
        </w:rPr>
        <w:t xml:space="preserve">3.3 </w:t>
      </w:r>
      <w:r w:rsidR="001B2E93" w:rsidRPr="0060778C">
        <w:rPr>
          <w:szCs w:val="22"/>
        </w:rPr>
        <w:t>Transport</w:t>
      </w:r>
      <w:bookmarkEnd w:id="13"/>
    </w:p>
    <w:p w14:paraId="41FF2345" w14:textId="77777777" w:rsidR="00F25D1C" w:rsidRDefault="00F25D1C" w:rsidP="00F25D1C">
      <w:pPr>
        <w:rPr>
          <w:szCs w:val="22"/>
        </w:rPr>
      </w:pPr>
    </w:p>
    <w:p w14:paraId="21888D1D" w14:textId="77777777" w:rsidR="00205560" w:rsidRPr="001A4BB5" w:rsidRDefault="00205560" w:rsidP="00205560">
      <w:pPr>
        <w:rPr>
          <w:b/>
          <w:bCs/>
          <w:szCs w:val="22"/>
        </w:rPr>
      </w:pPr>
      <w:r w:rsidRPr="001A4BB5">
        <w:rPr>
          <w:b/>
          <w:bCs/>
          <w:szCs w:val="22"/>
        </w:rPr>
        <w:t xml:space="preserve">Current </w:t>
      </w:r>
      <w:r>
        <w:rPr>
          <w:b/>
          <w:bCs/>
          <w:szCs w:val="22"/>
        </w:rPr>
        <w:t>D</w:t>
      </w:r>
      <w:r w:rsidRPr="001A4BB5">
        <w:rPr>
          <w:b/>
          <w:bCs/>
          <w:szCs w:val="22"/>
        </w:rPr>
        <w:t>esign:</w:t>
      </w:r>
    </w:p>
    <w:p w14:paraId="11F9F01F" w14:textId="77777777" w:rsidR="001B77AC" w:rsidRPr="001B77AC" w:rsidRDefault="009B4D2F" w:rsidP="009B4D2F">
      <w:pPr>
        <w:pStyle w:val="ListParagraph"/>
        <w:numPr>
          <w:ilvl w:val="0"/>
          <w:numId w:val="28"/>
        </w:numPr>
        <w:rPr>
          <w:rFonts w:cstheme="majorBidi"/>
        </w:rPr>
      </w:pPr>
      <w:r>
        <w:rPr>
          <w:rFonts w:cstheme="majorBidi"/>
        </w:rPr>
        <w:t>S</w:t>
      </w:r>
      <w:r w:rsidR="001B2E93" w:rsidRPr="009B4D2F">
        <w:rPr>
          <w:rFonts w:cstheme="majorBidi"/>
        </w:rPr>
        <w:t xml:space="preserve">ituated </w:t>
      </w:r>
      <w:r w:rsidR="00DA1ABD">
        <w:rPr>
          <w:rFonts w:cstheme="majorHAnsi"/>
          <w:iCs/>
          <w:szCs w:val="22"/>
        </w:rPr>
        <w:t xml:space="preserve">within </w:t>
      </w:r>
      <w:r w:rsidR="001B77AC">
        <w:rPr>
          <w:rFonts w:cstheme="majorHAnsi"/>
          <w:iCs/>
          <w:szCs w:val="22"/>
        </w:rPr>
        <w:t>near proximity to larger towns and cities</w:t>
      </w:r>
    </w:p>
    <w:p w14:paraId="5C89B1F7" w14:textId="45E2CED0" w:rsidR="0073363A" w:rsidRDefault="00DA1ABD" w:rsidP="001B77AC">
      <w:pPr>
        <w:pStyle w:val="ListParagraph"/>
        <w:rPr>
          <w:rFonts w:cstheme="majorHAnsi"/>
          <w:iCs/>
          <w:szCs w:val="22"/>
        </w:rPr>
      </w:pPr>
      <w:r>
        <w:rPr>
          <w:rFonts w:cstheme="majorHAnsi"/>
          <w:iCs/>
          <w:szCs w:val="22"/>
        </w:rPr>
        <w:t>(</w:t>
      </w:r>
      <w:proofErr w:type="spellStart"/>
      <w:r w:rsidR="0073363A" w:rsidRPr="009B4D2F">
        <w:rPr>
          <w:rFonts w:cstheme="majorHAnsi"/>
          <w:iCs/>
          <w:szCs w:val="22"/>
        </w:rPr>
        <w:t>Aberbargoed</w:t>
      </w:r>
      <w:proofErr w:type="spellEnd"/>
      <w:r w:rsidR="001B77AC">
        <w:rPr>
          <w:rFonts w:cstheme="majorHAnsi"/>
          <w:iCs/>
          <w:szCs w:val="22"/>
        </w:rPr>
        <w:t>:</w:t>
      </w:r>
      <w:r w:rsidR="001B77AC" w:rsidRPr="001B77AC">
        <w:rPr>
          <w:rFonts w:cstheme="majorHAnsi"/>
          <w:iCs/>
          <w:szCs w:val="22"/>
        </w:rPr>
        <w:t xml:space="preserve"> </w:t>
      </w:r>
      <w:r w:rsidR="001B77AC" w:rsidRPr="009B4D2F">
        <w:rPr>
          <w:rFonts w:cstheme="majorHAnsi"/>
          <w:iCs/>
          <w:szCs w:val="22"/>
        </w:rPr>
        <w:t>2 miles</w:t>
      </w:r>
      <w:r w:rsidR="0073363A" w:rsidRPr="009B4D2F">
        <w:rPr>
          <w:rFonts w:cstheme="majorHAnsi"/>
          <w:iCs/>
          <w:szCs w:val="22"/>
        </w:rPr>
        <w:t>, Merthyr Tydfil</w:t>
      </w:r>
      <w:r w:rsidR="00244F43">
        <w:rPr>
          <w:rFonts w:cstheme="majorHAnsi"/>
          <w:iCs/>
          <w:szCs w:val="22"/>
        </w:rPr>
        <w:t>:</w:t>
      </w:r>
      <w:r w:rsidR="00244F43" w:rsidRPr="00244F43">
        <w:rPr>
          <w:rFonts w:cstheme="majorHAnsi"/>
          <w:iCs/>
          <w:szCs w:val="22"/>
        </w:rPr>
        <w:t xml:space="preserve"> </w:t>
      </w:r>
      <w:r w:rsidR="00244F43" w:rsidRPr="009B4D2F">
        <w:rPr>
          <w:rFonts w:cstheme="majorHAnsi"/>
          <w:iCs/>
          <w:szCs w:val="22"/>
        </w:rPr>
        <w:t>10 miles</w:t>
      </w:r>
      <w:r w:rsidR="0073363A" w:rsidRPr="009B4D2F">
        <w:rPr>
          <w:rFonts w:cstheme="majorHAnsi"/>
          <w:iCs/>
          <w:szCs w:val="22"/>
        </w:rPr>
        <w:t>, Newport</w:t>
      </w:r>
      <w:r w:rsidR="00244F43">
        <w:rPr>
          <w:rFonts w:cstheme="majorHAnsi"/>
          <w:iCs/>
          <w:szCs w:val="22"/>
        </w:rPr>
        <w:t>:</w:t>
      </w:r>
      <w:r w:rsidR="00244F43" w:rsidRPr="00244F43">
        <w:rPr>
          <w:rFonts w:cstheme="majorHAnsi"/>
          <w:iCs/>
          <w:szCs w:val="22"/>
        </w:rPr>
        <w:t xml:space="preserve"> </w:t>
      </w:r>
      <w:r w:rsidR="00244F43" w:rsidRPr="009B4D2F">
        <w:rPr>
          <w:rFonts w:cstheme="majorHAnsi"/>
          <w:iCs/>
          <w:szCs w:val="22"/>
        </w:rPr>
        <w:t>17 miles</w:t>
      </w:r>
      <w:r w:rsidR="0073363A" w:rsidRPr="009B4D2F">
        <w:rPr>
          <w:rFonts w:cstheme="majorHAnsi"/>
          <w:iCs/>
          <w:szCs w:val="22"/>
        </w:rPr>
        <w:t>, Cardiff</w:t>
      </w:r>
      <w:r w:rsidR="00244F43">
        <w:rPr>
          <w:rFonts w:cstheme="majorHAnsi"/>
          <w:iCs/>
          <w:szCs w:val="22"/>
        </w:rPr>
        <w:t>:</w:t>
      </w:r>
      <w:r w:rsidR="00244F43" w:rsidRPr="009B4D2F">
        <w:rPr>
          <w:rFonts w:cstheme="majorHAnsi"/>
          <w:iCs/>
          <w:szCs w:val="22"/>
        </w:rPr>
        <w:t>19 miles</w:t>
      </w:r>
      <w:r>
        <w:rPr>
          <w:rFonts w:cstheme="majorHAnsi"/>
          <w:iCs/>
          <w:szCs w:val="22"/>
        </w:rPr>
        <w:t>)</w:t>
      </w:r>
      <w:r w:rsidR="0073363A" w:rsidRPr="009B4D2F">
        <w:rPr>
          <w:rFonts w:cstheme="majorHAnsi"/>
          <w:iCs/>
          <w:szCs w:val="22"/>
        </w:rPr>
        <w:t>.</w:t>
      </w:r>
    </w:p>
    <w:p w14:paraId="18DCC7D3" w14:textId="76AF246C" w:rsidR="00244F43" w:rsidRPr="00244F43" w:rsidRDefault="00244F43" w:rsidP="001B2E93">
      <w:pPr>
        <w:pStyle w:val="ListParagraph"/>
        <w:numPr>
          <w:ilvl w:val="0"/>
          <w:numId w:val="28"/>
        </w:numPr>
        <w:rPr>
          <w:rFonts w:cstheme="majorBidi"/>
        </w:rPr>
      </w:pPr>
      <w:r>
        <w:rPr>
          <w:rFonts w:cstheme="majorHAnsi"/>
          <w:iCs/>
          <w:szCs w:val="22"/>
        </w:rPr>
        <w:t>Close to the M4.</w:t>
      </w:r>
    </w:p>
    <w:p w14:paraId="6C1C98F2" w14:textId="77777777" w:rsidR="002E0D1D" w:rsidRDefault="00244F43" w:rsidP="001B2E93">
      <w:pPr>
        <w:pStyle w:val="ListParagraph"/>
        <w:numPr>
          <w:ilvl w:val="0"/>
          <w:numId w:val="28"/>
        </w:numPr>
        <w:rPr>
          <w:rFonts w:cstheme="majorBidi"/>
        </w:rPr>
      </w:pPr>
      <w:r>
        <w:rPr>
          <w:rFonts w:cstheme="majorBidi"/>
        </w:rPr>
        <w:t>E</w:t>
      </w:r>
      <w:r w:rsidR="008743C6" w:rsidRPr="00244F43">
        <w:rPr>
          <w:rFonts w:cstheme="majorBidi"/>
        </w:rPr>
        <w:t>xisting</w:t>
      </w:r>
      <w:r w:rsidR="001B2E93" w:rsidRPr="00244F43">
        <w:rPr>
          <w:rFonts w:cstheme="majorBidi"/>
        </w:rPr>
        <w:t xml:space="preserve"> bus stop</w:t>
      </w:r>
      <w:r w:rsidR="00D929EB" w:rsidRPr="00244F43">
        <w:rPr>
          <w:rFonts w:cstheme="majorBidi"/>
        </w:rPr>
        <w:t xml:space="preserve"> on </w:t>
      </w:r>
      <w:proofErr w:type="spellStart"/>
      <w:r w:rsidR="00EE1BB0" w:rsidRPr="00244F43">
        <w:rPr>
          <w:rFonts w:cstheme="majorBidi"/>
        </w:rPr>
        <w:t>Bedwellty</w:t>
      </w:r>
      <w:proofErr w:type="spellEnd"/>
      <w:r w:rsidR="00EE1BB0" w:rsidRPr="00244F43">
        <w:rPr>
          <w:rFonts w:cstheme="majorBidi"/>
        </w:rPr>
        <w:t xml:space="preserve"> Road</w:t>
      </w:r>
      <w:r w:rsidR="00E86EB0" w:rsidRPr="00244F43">
        <w:rPr>
          <w:rFonts w:cstheme="majorBidi"/>
        </w:rPr>
        <w:t xml:space="preserve">, with </w:t>
      </w:r>
      <w:r w:rsidR="00D37CB0" w:rsidRPr="00244F43">
        <w:rPr>
          <w:rFonts w:cstheme="majorBidi"/>
        </w:rPr>
        <w:t xml:space="preserve">local </w:t>
      </w:r>
      <w:r w:rsidR="002C6B2A" w:rsidRPr="00244F43">
        <w:rPr>
          <w:rFonts w:cstheme="majorBidi"/>
        </w:rPr>
        <w:t>bus routes</w:t>
      </w:r>
      <w:r w:rsidR="002E0D1D">
        <w:rPr>
          <w:rFonts w:cstheme="majorBidi"/>
        </w:rPr>
        <w:t>.</w:t>
      </w:r>
    </w:p>
    <w:p w14:paraId="438323F8" w14:textId="63526C96" w:rsidR="00244F43" w:rsidRDefault="00244F43" w:rsidP="002E0D1D">
      <w:pPr>
        <w:pStyle w:val="ListParagraph"/>
        <w:rPr>
          <w:rFonts w:cstheme="majorBidi"/>
        </w:rPr>
      </w:pPr>
      <w:r w:rsidRPr="00BB2513">
        <w:rPr>
          <w:rFonts w:cstheme="majorBidi"/>
          <w:i/>
          <w:iCs/>
        </w:rPr>
        <w:t>(</w:t>
      </w:r>
      <w:r w:rsidR="00F62CF0" w:rsidRPr="00F62CF0">
        <w:rPr>
          <w:rFonts w:cstheme="majorBidi"/>
          <w:i/>
          <w:iCs/>
        </w:rPr>
        <w:t>Figure 6 – TFW Bus Route 27</w:t>
      </w:r>
      <w:r w:rsidRPr="00BB2513">
        <w:rPr>
          <w:rFonts w:cstheme="majorBidi"/>
          <w:i/>
          <w:iCs/>
        </w:rPr>
        <w:t>)</w:t>
      </w:r>
    </w:p>
    <w:p w14:paraId="575CD6C5" w14:textId="7521F0A0" w:rsidR="001A4908" w:rsidRPr="003F60E7" w:rsidRDefault="001B2E93" w:rsidP="003F60E7">
      <w:pPr>
        <w:pStyle w:val="ListParagraph"/>
        <w:numPr>
          <w:ilvl w:val="0"/>
          <w:numId w:val="28"/>
        </w:numPr>
        <w:rPr>
          <w:rFonts w:cstheme="majorBidi"/>
        </w:rPr>
      </w:pPr>
      <w:r w:rsidRPr="00244F43">
        <w:rPr>
          <w:rFonts w:cstheme="majorBidi"/>
        </w:rPr>
        <w:t xml:space="preserve">1 mile from </w:t>
      </w:r>
      <w:proofErr w:type="spellStart"/>
      <w:r w:rsidRPr="00244F43">
        <w:rPr>
          <w:rFonts w:cstheme="majorBidi"/>
        </w:rPr>
        <w:t>Bargoed</w:t>
      </w:r>
      <w:proofErr w:type="spellEnd"/>
      <w:r w:rsidRPr="00244F43">
        <w:rPr>
          <w:rFonts w:cstheme="majorBidi"/>
        </w:rPr>
        <w:t xml:space="preserve"> train station</w:t>
      </w:r>
      <w:r w:rsidR="00244F43">
        <w:rPr>
          <w:rFonts w:cstheme="majorBidi"/>
        </w:rPr>
        <w:t>.</w:t>
      </w:r>
    </w:p>
    <w:p w14:paraId="68DEC510" w14:textId="32F83A3D" w:rsidR="001A4908" w:rsidRPr="001A4908" w:rsidRDefault="00046266" w:rsidP="001B2E93">
      <w:pPr>
        <w:pStyle w:val="ListParagraph"/>
        <w:numPr>
          <w:ilvl w:val="0"/>
          <w:numId w:val="28"/>
        </w:numPr>
        <w:rPr>
          <w:rFonts w:cstheme="majorBidi"/>
        </w:rPr>
      </w:pPr>
      <w:r w:rsidRPr="001A4908">
        <w:rPr>
          <w:rFonts w:cstheme="majorHAnsi"/>
          <w:iCs/>
          <w:szCs w:val="22"/>
        </w:rPr>
        <w:t>2</w:t>
      </w:r>
      <w:r w:rsidR="00172F45">
        <w:rPr>
          <w:rFonts w:cstheme="majorHAnsi"/>
          <w:iCs/>
          <w:szCs w:val="22"/>
        </w:rPr>
        <w:t>-</w:t>
      </w:r>
      <w:r w:rsidRPr="001A4908">
        <w:rPr>
          <w:rFonts w:cstheme="majorHAnsi"/>
          <w:iCs/>
          <w:szCs w:val="22"/>
        </w:rPr>
        <w:t>car parking</w:t>
      </w:r>
      <w:r w:rsidR="00172F45">
        <w:rPr>
          <w:rFonts w:cstheme="majorHAnsi"/>
          <w:iCs/>
          <w:szCs w:val="22"/>
        </w:rPr>
        <w:t xml:space="preserve"> bay</w:t>
      </w:r>
      <w:r w:rsidR="003F60E7">
        <w:rPr>
          <w:rFonts w:cstheme="majorHAnsi"/>
          <w:iCs/>
          <w:szCs w:val="22"/>
        </w:rPr>
        <w:t xml:space="preserve"> per property</w:t>
      </w:r>
      <w:r w:rsidR="00CD0674">
        <w:rPr>
          <w:rFonts w:cstheme="majorHAnsi"/>
          <w:iCs/>
          <w:szCs w:val="22"/>
        </w:rPr>
        <w:t xml:space="preserve">: </w:t>
      </w:r>
      <w:r w:rsidR="00460608">
        <w:rPr>
          <w:rFonts w:cstheme="majorHAnsi"/>
          <w:iCs/>
          <w:szCs w:val="22"/>
        </w:rPr>
        <w:t>less congested</w:t>
      </w:r>
      <w:r w:rsidR="00F57D21">
        <w:rPr>
          <w:rFonts w:cstheme="majorHAnsi"/>
          <w:iCs/>
          <w:szCs w:val="22"/>
        </w:rPr>
        <w:t xml:space="preserve"> roads and footpaths, </w:t>
      </w:r>
      <w:r w:rsidR="00CD0674">
        <w:rPr>
          <w:rFonts w:cstheme="majorHAnsi"/>
          <w:iCs/>
          <w:szCs w:val="22"/>
        </w:rPr>
        <w:t>accommodates for community growth</w:t>
      </w:r>
      <w:r w:rsidR="00172F45">
        <w:rPr>
          <w:rFonts w:cstheme="majorHAnsi"/>
          <w:iCs/>
          <w:szCs w:val="22"/>
        </w:rPr>
        <w:t>.</w:t>
      </w:r>
    </w:p>
    <w:p w14:paraId="2D20DE13" w14:textId="410E73B5" w:rsidR="00046266" w:rsidRPr="001A4908" w:rsidRDefault="00D219F3" w:rsidP="001B2E93">
      <w:pPr>
        <w:pStyle w:val="ListParagraph"/>
        <w:numPr>
          <w:ilvl w:val="0"/>
          <w:numId w:val="28"/>
        </w:numPr>
        <w:rPr>
          <w:rFonts w:cstheme="majorBidi"/>
        </w:rPr>
      </w:pPr>
      <w:r w:rsidRPr="001A4908">
        <w:rPr>
          <w:rFonts w:cstheme="majorHAnsi"/>
          <w:iCs/>
          <w:szCs w:val="22"/>
        </w:rPr>
        <w:t>E</w:t>
      </w:r>
      <w:r w:rsidR="00046266" w:rsidRPr="001A4908">
        <w:rPr>
          <w:rFonts w:cstheme="majorHAnsi"/>
          <w:iCs/>
          <w:szCs w:val="22"/>
        </w:rPr>
        <w:t>lectric</w:t>
      </w:r>
      <w:r w:rsidRPr="001A4908">
        <w:rPr>
          <w:rFonts w:cstheme="majorHAnsi"/>
          <w:iCs/>
          <w:szCs w:val="22"/>
        </w:rPr>
        <w:t xml:space="preserve"> vehicle</w:t>
      </w:r>
      <w:r w:rsidR="001A4908">
        <w:rPr>
          <w:rFonts w:cstheme="majorHAnsi"/>
          <w:iCs/>
          <w:szCs w:val="22"/>
        </w:rPr>
        <w:t xml:space="preserve"> </w:t>
      </w:r>
      <w:r w:rsidRPr="001A4908">
        <w:rPr>
          <w:rFonts w:cstheme="majorHAnsi"/>
          <w:iCs/>
          <w:szCs w:val="22"/>
        </w:rPr>
        <w:t>infrastructure</w:t>
      </w:r>
      <w:r w:rsidR="00172F45">
        <w:rPr>
          <w:rFonts w:cstheme="majorHAnsi"/>
          <w:iCs/>
          <w:szCs w:val="22"/>
        </w:rPr>
        <w:t>.</w:t>
      </w:r>
    </w:p>
    <w:p w14:paraId="163462C5" w14:textId="77777777" w:rsidR="00046266" w:rsidRDefault="00046266" w:rsidP="001B2E93">
      <w:pPr>
        <w:rPr>
          <w:rFonts w:cstheme="majorHAnsi"/>
          <w:iCs/>
          <w:szCs w:val="22"/>
        </w:rPr>
      </w:pPr>
    </w:p>
    <w:p w14:paraId="569EE14F" w14:textId="77777777" w:rsidR="007935E0" w:rsidRPr="00722E8F" w:rsidRDefault="007935E0" w:rsidP="007935E0">
      <w:pPr>
        <w:rPr>
          <w:b/>
          <w:bCs/>
          <w:szCs w:val="22"/>
        </w:rPr>
      </w:pPr>
      <w:r>
        <w:rPr>
          <w:b/>
          <w:bCs/>
          <w:szCs w:val="22"/>
        </w:rPr>
        <w:t>Framework Comparison:</w:t>
      </w:r>
    </w:p>
    <w:p w14:paraId="05A13A75" w14:textId="6ED1A4BC" w:rsidR="005D5E65" w:rsidRPr="005D5E65" w:rsidRDefault="005D5E65" w:rsidP="00B576DA">
      <w:pPr>
        <w:rPr>
          <w:rFonts w:cstheme="majorBidi"/>
          <w:b/>
          <w:bCs/>
        </w:rPr>
      </w:pPr>
      <w:r w:rsidRPr="005D5E65">
        <w:rPr>
          <w:rFonts w:cstheme="majorBidi"/>
          <w:b/>
          <w:bCs/>
        </w:rPr>
        <w:t>BREEAM:</w:t>
      </w:r>
    </w:p>
    <w:p w14:paraId="74260C56" w14:textId="16B1501C" w:rsidR="008B36AB" w:rsidRDefault="00B1123D" w:rsidP="00B576DA">
      <w:pPr>
        <w:pStyle w:val="ListParagraph"/>
        <w:numPr>
          <w:ilvl w:val="0"/>
          <w:numId w:val="28"/>
        </w:numPr>
        <w:rPr>
          <w:rFonts w:cstheme="majorBidi"/>
        </w:rPr>
      </w:pPr>
      <w:r>
        <w:rPr>
          <w:rFonts w:cstheme="majorBidi"/>
        </w:rPr>
        <w:t>C</w:t>
      </w:r>
      <w:r w:rsidR="00B576DA" w:rsidRPr="00B576DA">
        <w:rPr>
          <w:rFonts w:cstheme="majorBidi"/>
        </w:rPr>
        <w:t>harging points for electric vehicles / bicycles</w:t>
      </w:r>
      <w:r w:rsidR="007D04CC">
        <w:rPr>
          <w:rFonts w:cstheme="majorBidi"/>
        </w:rPr>
        <w:t xml:space="preserve"> – </w:t>
      </w:r>
      <w:r w:rsidR="006807D8">
        <w:rPr>
          <w:rFonts w:cstheme="majorBidi"/>
        </w:rPr>
        <w:t>promoting the use of low-emission vehicles.</w:t>
      </w:r>
    </w:p>
    <w:p w14:paraId="25A9F8DB" w14:textId="5436FAED" w:rsidR="007D04CC" w:rsidRPr="007D04CC" w:rsidRDefault="006807D8" w:rsidP="007D04CC">
      <w:pPr>
        <w:pStyle w:val="ListParagraph"/>
        <w:numPr>
          <w:ilvl w:val="0"/>
          <w:numId w:val="28"/>
        </w:numPr>
        <w:rPr>
          <w:rFonts w:cstheme="majorBidi"/>
        </w:rPr>
      </w:pPr>
      <w:r>
        <w:rPr>
          <w:rFonts w:cstheme="majorBidi"/>
        </w:rPr>
        <w:t>Designated c</w:t>
      </w:r>
      <w:r w:rsidR="008B36AB">
        <w:rPr>
          <w:rFonts w:cstheme="majorBidi"/>
        </w:rPr>
        <w:t>ycle lane</w:t>
      </w:r>
      <w:r w:rsidR="001C5140">
        <w:rPr>
          <w:rFonts w:cstheme="majorBidi"/>
        </w:rPr>
        <w:t xml:space="preserve">s and </w:t>
      </w:r>
      <w:r w:rsidR="002660FE">
        <w:rPr>
          <w:rFonts w:cstheme="majorBidi"/>
        </w:rPr>
        <w:t xml:space="preserve">pedestrian </w:t>
      </w:r>
      <w:r>
        <w:rPr>
          <w:rFonts w:cstheme="majorBidi"/>
        </w:rPr>
        <w:t>foot</w:t>
      </w:r>
      <w:r w:rsidR="002660FE">
        <w:rPr>
          <w:rFonts w:cstheme="majorBidi"/>
        </w:rPr>
        <w:t>paths</w:t>
      </w:r>
      <w:r w:rsidR="005E3F59">
        <w:rPr>
          <w:rFonts w:cstheme="majorBidi"/>
        </w:rPr>
        <w:t>.</w:t>
      </w:r>
    </w:p>
    <w:p w14:paraId="71F7BAAF" w14:textId="77777777" w:rsidR="007B7306" w:rsidRPr="008D4FD8" w:rsidRDefault="007B7306" w:rsidP="007B7306">
      <w:pPr>
        <w:rPr>
          <w:rFonts w:cstheme="majorBidi"/>
          <w:b/>
          <w:bCs/>
        </w:rPr>
      </w:pPr>
      <w:r w:rsidRPr="008D4FD8">
        <w:rPr>
          <w:rFonts w:cstheme="majorBidi"/>
          <w:b/>
          <w:bCs/>
        </w:rPr>
        <w:t>PH:</w:t>
      </w:r>
    </w:p>
    <w:p w14:paraId="47C1B3CD" w14:textId="77777777" w:rsidR="007B7306" w:rsidRPr="008D4FD8" w:rsidRDefault="007B7306" w:rsidP="007B7306">
      <w:pPr>
        <w:pStyle w:val="ListParagraph"/>
        <w:numPr>
          <w:ilvl w:val="0"/>
          <w:numId w:val="28"/>
        </w:numPr>
        <w:rPr>
          <w:rFonts w:cstheme="majorBidi"/>
        </w:rPr>
      </w:pPr>
      <w:r>
        <w:rPr>
          <w:rFonts w:cstheme="majorBidi"/>
        </w:rPr>
        <w:t>No specific criteria.</w:t>
      </w:r>
    </w:p>
    <w:p w14:paraId="62A4BC51" w14:textId="743AFEDC" w:rsidR="00B60046" w:rsidRPr="00B60046" w:rsidRDefault="00B60046" w:rsidP="00B60046">
      <w:pPr>
        <w:rPr>
          <w:rFonts w:cstheme="majorBidi"/>
          <w:b/>
          <w:bCs/>
        </w:rPr>
      </w:pPr>
      <w:r w:rsidRPr="00B60046">
        <w:rPr>
          <w:rFonts w:cstheme="majorBidi"/>
          <w:b/>
          <w:bCs/>
        </w:rPr>
        <w:t>OPD:</w:t>
      </w:r>
    </w:p>
    <w:p w14:paraId="0E049EEC" w14:textId="6ABD1D94" w:rsidR="006F6F5A" w:rsidRPr="003922BA" w:rsidRDefault="00B60046" w:rsidP="003922BA">
      <w:pPr>
        <w:pStyle w:val="ListParagraph"/>
        <w:numPr>
          <w:ilvl w:val="0"/>
          <w:numId w:val="28"/>
        </w:numPr>
        <w:rPr>
          <w:rFonts w:cstheme="majorBidi"/>
        </w:rPr>
      </w:pPr>
      <w:r>
        <w:rPr>
          <w:rFonts w:cstheme="majorBidi"/>
        </w:rPr>
        <w:t>Car-sharing s</w:t>
      </w:r>
      <w:r w:rsidR="00F14EB9">
        <w:rPr>
          <w:rFonts w:cstheme="majorBidi"/>
        </w:rPr>
        <w:t>cheme to promote shared transport costs</w:t>
      </w:r>
    </w:p>
    <w:p w14:paraId="6777883C" w14:textId="7830F1D6" w:rsidR="00B576DA" w:rsidRDefault="00714A1B" w:rsidP="00B576DA">
      <w:pPr>
        <w:pStyle w:val="ListParagraph"/>
        <w:numPr>
          <w:ilvl w:val="0"/>
          <w:numId w:val="28"/>
        </w:numPr>
        <w:rPr>
          <w:rFonts w:cstheme="majorBidi"/>
        </w:rPr>
      </w:pPr>
      <w:r>
        <w:rPr>
          <w:rFonts w:cstheme="majorBidi"/>
        </w:rPr>
        <w:t>Community hubs</w:t>
      </w:r>
      <w:r w:rsidR="00ED1B4B">
        <w:rPr>
          <w:rFonts w:cstheme="majorBidi"/>
        </w:rPr>
        <w:t>, with b</w:t>
      </w:r>
      <w:r w:rsidR="00B576DA" w:rsidRPr="00B576DA">
        <w:rPr>
          <w:rFonts w:cstheme="majorBidi"/>
        </w:rPr>
        <w:t>us service to local towns and train stations</w:t>
      </w:r>
      <w:r w:rsidR="00ED1B4B">
        <w:rPr>
          <w:rFonts w:cstheme="majorBidi"/>
        </w:rPr>
        <w:t>. U</w:t>
      </w:r>
      <w:r w:rsidR="00B576DA" w:rsidRPr="00B576DA">
        <w:rPr>
          <w:rFonts w:cstheme="majorBidi"/>
        </w:rPr>
        <w:t xml:space="preserve">pdated service guides </w:t>
      </w:r>
      <w:r w:rsidR="0036680A">
        <w:rPr>
          <w:rFonts w:cstheme="majorBidi"/>
        </w:rPr>
        <w:t>in</w:t>
      </w:r>
      <w:r w:rsidR="00B576DA" w:rsidRPr="00B576DA">
        <w:rPr>
          <w:rFonts w:cstheme="majorBidi"/>
        </w:rPr>
        <w:t xml:space="preserve"> house</w:t>
      </w:r>
      <w:r w:rsidR="0036680A">
        <w:rPr>
          <w:rFonts w:cstheme="majorBidi"/>
        </w:rPr>
        <w:t>holds</w:t>
      </w:r>
      <w:r w:rsidR="00ED1B4B">
        <w:rPr>
          <w:rFonts w:cstheme="majorBidi"/>
        </w:rPr>
        <w:t>.</w:t>
      </w:r>
    </w:p>
    <w:p w14:paraId="542B30CC" w14:textId="43530180" w:rsidR="001B2E93" w:rsidRDefault="001B2E93" w:rsidP="001B2E93">
      <w:pPr>
        <w:rPr>
          <w:rFonts w:cstheme="majorBidi"/>
        </w:rPr>
      </w:pPr>
    </w:p>
    <w:p w14:paraId="0E7E4A96" w14:textId="77777777" w:rsidR="007935E0" w:rsidRDefault="007935E0" w:rsidP="007935E0">
      <w:pPr>
        <w:rPr>
          <w:b/>
          <w:bCs/>
          <w:szCs w:val="22"/>
        </w:rPr>
      </w:pPr>
      <w:r>
        <w:rPr>
          <w:b/>
          <w:bCs/>
          <w:szCs w:val="22"/>
        </w:rPr>
        <w:t>Possible Changes</w:t>
      </w:r>
      <w:r w:rsidRPr="00722E8F">
        <w:rPr>
          <w:b/>
          <w:bCs/>
          <w:szCs w:val="22"/>
        </w:rPr>
        <w:t>:</w:t>
      </w:r>
    </w:p>
    <w:p w14:paraId="1D3F4775" w14:textId="212236EF" w:rsidR="00E85508" w:rsidRDefault="00E85508" w:rsidP="00E85508">
      <w:pPr>
        <w:pStyle w:val="ListParagraph"/>
        <w:numPr>
          <w:ilvl w:val="0"/>
          <w:numId w:val="28"/>
        </w:numPr>
        <w:rPr>
          <w:rFonts w:cstheme="majorBidi"/>
        </w:rPr>
      </w:pPr>
      <w:r>
        <w:rPr>
          <w:rFonts w:cstheme="majorBidi"/>
        </w:rPr>
        <w:t>R</w:t>
      </w:r>
      <w:r w:rsidRPr="00E85508">
        <w:rPr>
          <w:rFonts w:cstheme="majorBidi"/>
        </w:rPr>
        <w:t>educ</w:t>
      </w:r>
      <w:r>
        <w:rPr>
          <w:rFonts w:cstheme="majorBidi"/>
        </w:rPr>
        <w:t xml:space="preserve">ed </w:t>
      </w:r>
      <w:r w:rsidRPr="00E85508">
        <w:rPr>
          <w:rFonts w:cstheme="majorBidi"/>
        </w:rPr>
        <w:t xml:space="preserve">private car usage may not be viable </w:t>
      </w:r>
      <w:r>
        <w:rPr>
          <w:rFonts w:cstheme="majorBidi"/>
        </w:rPr>
        <w:t>d</w:t>
      </w:r>
      <w:r w:rsidRPr="00E85508">
        <w:rPr>
          <w:rFonts w:cstheme="majorBidi"/>
        </w:rPr>
        <w:t xml:space="preserve">ue to the </w:t>
      </w:r>
      <w:r>
        <w:rPr>
          <w:rFonts w:cstheme="majorBidi"/>
        </w:rPr>
        <w:t>semi-</w:t>
      </w:r>
      <w:r w:rsidRPr="00E85508">
        <w:rPr>
          <w:rFonts w:cstheme="majorBidi"/>
        </w:rPr>
        <w:t>rural location</w:t>
      </w:r>
      <w:r w:rsidR="00D1790C">
        <w:rPr>
          <w:rFonts w:cstheme="majorBidi"/>
        </w:rPr>
        <w:t xml:space="preserve">, employ other </w:t>
      </w:r>
      <w:r w:rsidR="00D1790C" w:rsidRPr="00E85508">
        <w:rPr>
          <w:rFonts w:cstheme="majorBidi"/>
        </w:rPr>
        <w:t>strategies</w:t>
      </w:r>
      <w:r w:rsidR="00D1790C" w:rsidRPr="00D1790C">
        <w:rPr>
          <w:rFonts w:cstheme="majorBidi"/>
        </w:rPr>
        <w:t xml:space="preserve"> </w:t>
      </w:r>
      <w:r w:rsidR="00D1790C" w:rsidRPr="00E85508">
        <w:rPr>
          <w:rFonts w:cstheme="majorBidi"/>
        </w:rPr>
        <w:t>to help reduce the use of petrol/diesel vehicles</w:t>
      </w:r>
      <w:r w:rsidR="00D1790C">
        <w:rPr>
          <w:rFonts w:cstheme="majorBidi"/>
        </w:rPr>
        <w:t>.</w:t>
      </w:r>
    </w:p>
    <w:p w14:paraId="6D4467F4" w14:textId="4C1A7C5C" w:rsidR="007935E0" w:rsidRDefault="00FD67E3" w:rsidP="00FD67E3">
      <w:pPr>
        <w:pStyle w:val="ListParagraph"/>
        <w:numPr>
          <w:ilvl w:val="0"/>
          <w:numId w:val="28"/>
        </w:numPr>
        <w:rPr>
          <w:rFonts w:cstheme="majorBidi"/>
        </w:rPr>
      </w:pPr>
      <w:r>
        <w:rPr>
          <w:rFonts w:cstheme="majorBidi"/>
        </w:rPr>
        <w:t>EV charging points</w:t>
      </w:r>
      <w:r w:rsidR="000B122A">
        <w:rPr>
          <w:rFonts w:cstheme="majorBidi"/>
        </w:rPr>
        <w:t xml:space="preserve"> in all properties.</w:t>
      </w:r>
    </w:p>
    <w:p w14:paraId="45BC806F" w14:textId="2DB65DB9" w:rsidR="002409D8" w:rsidRPr="007E5BFC" w:rsidRDefault="00707B32" w:rsidP="00987728">
      <w:pPr>
        <w:pStyle w:val="ListParagraph"/>
        <w:numPr>
          <w:ilvl w:val="0"/>
          <w:numId w:val="28"/>
        </w:numPr>
        <w:rPr>
          <w:rFonts w:cstheme="majorBidi"/>
        </w:rPr>
      </w:pPr>
      <w:r w:rsidRPr="007E5BFC">
        <w:rPr>
          <w:rFonts w:cstheme="majorBidi"/>
        </w:rPr>
        <w:t>Safe foot/cycle paths</w:t>
      </w:r>
      <w:r w:rsidR="002409D8" w:rsidRPr="007E5BFC">
        <w:rPr>
          <w:rFonts w:cstheme="majorBidi"/>
        </w:rPr>
        <w:t xml:space="preserve"> and secure bicycle storage areas.</w:t>
      </w:r>
    </w:p>
    <w:p w14:paraId="7BC9F9BA" w14:textId="77777777" w:rsidR="007935E0" w:rsidRDefault="007935E0" w:rsidP="001B2E93">
      <w:pPr>
        <w:rPr>
          <w:rFonts w:cstheme="majorBidi"/>
        </w:rPr>
      </w:pPr>
    </w:p>
    <w:p w14:paraId="3462A8C0" w14:textId="48363FCC" w:rsidR="001B2E93" w:rsidRPr="009D7EF5" w:rsidRDefault="009D7EF5" w:rsidP="001B2E93">
      <w:pPr>
        <w:rPr>
          <w:rFonts w:cstheme="majorBidi"/>
        </w:rPr>
      </w:pPr>
      <w:r w:rsidRPr="009D7EF5">
        <w:rPr>
          <w:rFonts w:cstheme="majorBidi"/>
          <w:b/>
          <w:bCs/>
        </w:rPr>
        <w:t>Best Framework:</w:t>
      </w:r>
      <w:r>
        <w:rPr>
          <w:rFonts w:cstheme="majorBidi"/>
        </w:rPr>
        <w:t xml:space="preserve"> </w:t>
      </w:r>
      <w:r w:rsidR="00310E27" w:rsidRPr="00310E27">
        <w:rPr>
          <w:rFonts w:cstheme="majorBidi"/>
          <w:b/>
          <w:bCs/>
        </w:rPr>
        <w:t>BREEAM</w:t>
      </w:r>
    </w:p>
    <w:p w14:paraId="0517D272" w14:textId="77777777" w:rsidR="00BF1B60" w:rsidRDefault="009D7EF5" w:rsidP="001B2E93">
      <w:pPr>
        <w:rPr>
          <w:rFonts w:cstheme="majorBidi"/>
        </w:rPr>
      </w:pPr>
      <w:r w:rsidRPr="009D7EF5">
        <w:rPr>
          <w:rFonts w:cstheme="majorBidi"/>
          <w:b/>
          <w:bCs/>
        </w:rPr>
        <w:t>Justification</w:t>
      </w:r>
      <w:r>
        <w:rPr>
          <w:rFonts w:cstheme="majorBidi"/>
        </w:rPr>
        <w:t xml:space="preserve">: </w:t>
      </w:r>
    </w:p>
    <w:p w14:paraId="72DFBC3B" w14:textId="5A2629A0" w:rsidR="009D7EF5" w:rsidRDefault="002008C0" w:rsidP="001B2E93">
      <w:pPr>
        <w:rPr>
          <w:rFonts w:cstheme="majorBidi"/>
        </w:rPr>
      </w:pPr>
      <w:r>
        <w:rPr>
          <w:rFonts w:cstheme="majorBidi"/>
        </w:rPr>
        <w:t>Both</w:t>
      </w:r>
      <w:r w:rsidR="007E5BFC">
        <w:rPr>
          <w:rFonts w:cstheme="majorBidi"/>
        </w:rPr>
        <w:t xml:space="preserve"> </w:t>
      </w:r>
      <w:r>
        <w:rPr>
          <w:rFonts w:cstheme="majorBidi"/>
        </w:rPr>
        <w:t>BREEAM</w:t>
      </w:r>
      <w:r w:rsidR="005E194F">
        <w:rPr>
          <w:rFonts w:cstheme="majorBidi"/>
        </w:rPr>
        <w:t xml:space="preserve"> </w:t>
      </w:r>
      <w:r w:rsidR="007E5BFC">
        <w:rPr>
          <w:rFonts w:cstheme="majorBidi"/>
        </w:rPr>
        <w:t xml:space="preserve">and OPD </w:t>
      </w:r>
      <w:r w:rsidR="00FD7A2D">
        <w:rPr>
          <w:rFonts w:cstheme="majorBidi"/>
        </w:rPr>
        <w:t xml:space="preserve">promote community </w:t>
      </w:r>
      <w:r w:rsidR="006D5A80">
        <w:rPr>
          <w:rFonts w:cstheme="majorBidi"/>
        </w:rPr>
        <w:t>lifestyle</w:t>
      </w:r>
      <w:r>
        <w:rPr>
          <w:rFonts w:cstheme="majorBidi"/>
        </w:rPr>
        <w:t xml:space="preserve"> improvement</w:t>
      </w:r>
      <w:r w:rsidR="00642B19">
        <w:rPr>
          <w:rFonts w:cstheme="majorBidi"/>
        </w:rPr>
        <w:t xml:space="preserve"> </w:t>
      </w:r>
      <w:r w:rsidR="008F0F8C">
        <w:rPr>
          <w:rFonts w:cstheme="majorBidi"/>
        </w:rPr>
        <w:t>schemes</w:t>
      </w:r>
      <w:r w:rsidR="007E5BFC">
        <w:rPr>
          <w:rFonts w:cstheme="majorBidi"/>
        </w:rPr>
        <w:t>,</w:t>
      </w:r>
      <w:r w:rsidR="00C93F2B">
        <w:rPr>
          <w:rFonts w:cstheme="majorBidi"/>
        </w:rPr>
        <w:t xml:space="preserve"> </w:t>
      </w:r>
      <w:r w:rsidR="00974B80">
        <w:rPr>
          <w:rFonts w:cstheme="majorBidi"/>
        </w:rPr>
        <w:t>better viability for walking and cycling</w:t>
      </w:r>
      <w:r w:rsidR="00F134B5">
        <w:rPr>
          <w:rFonts w:cstheme="majorBidi"/>
        </w:rPr>
        <w:t xml:space="preserve">, </w:t>
      </w:r>
      <w:r w:rsidR="00A43547">
        <w:rPr>
          <w:rFonts w:cstheme="majorBidi"/>
        </w:rPr>
        <w:t xml:space="preserve">increasing resident’s wellbeing and </w:t>
      </w:r>
      <w:r w:rsidR="001F6A6A">
        <w:rPr>
          <w:rFonts w:cstheme="majorBidi"/>
        </w:rPr>
        <w:t>lower</w:t>
      </w:r>
      <w:r w:rsidR="00A43547">
        <w:rPr>
          <w:rFonts w:cstheme="majorBidi"/>
        </w:rPr>
        <w:t>ing</w:t>
      </w:r>
      <w:r w:rsidR="001F6A6A">
        <w:rPr>
          <w:rFonts w:cstheme="majorBidi"/>
        </w:rPr>
        <w:t xml:space="preserve"> carbon emissions</w:t>
      </w:r>
      <w:r w:rsidR="005E3F59">
        <w:rPr>
          <w:rFonts w:cstheme="majorBidi"/>
        </w:rPr>
        <w:t xml:space="preserve"> and </w:t>
      </w:r>
      <w:r w:rsidR="009B4D2F">
        <w:rPr>
          <w:rFonts w:cstheme="majorBidi"/>
        </w:rPr>
        <w:t>road maintenance costs</w:t>
      </w:r>
      <w:r w:rsidR="00A43547">
        <w:rPr>
          <w:rFonts w:cstheme="majorBidi"/>
        </w:rPr>
        <w:t>.</w:t>
      </w:r>
    </w:p>
    <w:p w14:paraId="43434ED2" w14:textId="1287B9A8" w:rsidR="00C93F2B" w:rsidRDefault="00C93F2B" w:rsidP="001B2E93">
      <w:pPr>
        <w:rPr>
          <w:rFonts w:cstheme="majorBidi"/>
        </w:rPr>
      </w:pPr>
      <w:r>
        <w:rPr>
          <w:rFonts w:cstheme="majorBidi"/>
        </w:rPr>
        <w:t xml:space="preserve">BREEAM </w:t>
      </w:r>
      <w:r w:rsidR="00202BA0">
        <w:rPr>
          <w:rFonts w:cstheme="majorBidi"/>
        </w:rPr>
        <w:t>provides a more detailed planning scheme for medium</w:t>
      </w:r>
      <w:r w:rsidR="00F31FEC">
        <w:rPr>
          <w:rFonts w:cstheme="majorBidi"/>
        </w:rPr>
        <w:t xml:space="preserve"> residential</w:t>
      </w:r>
      <w:r w:rsidR="00202BA0">
        <w:rPr>
          <w:rFonts w:cstheme="majorBidi"/>
        </w:rPr>
        <w:t xml:space="preserve"> developments.</w:t>
      </w:r>
    </w:p>
    <w:p w14:paraId="54FA9669" w14:textId="77777777" w:rsidR="001B2E93" w:rsidRDefault="001B2E93" w:rsidP="001B2E93">
      <w:pPr>
        <w:rPr>
          <w:rFonts w:cstheme="majorBidi"/>
        </w:rPr>
      </w:pPr>
    </w:p>
    <w:p w14:paraId="2C69139C" w14:textId="77777777" w:rsidR="001B2E93" w:rsidRDefault="001B2E93" w:rsidP="001B2E93">
      <w:pPr>
        <w:rPr>
          <w:rFonts w:cstheme="majorBidi"/>
        </w:rPr>
      </w:pPr>
    </w:p>
    <w:p w14:paraId="56221CDD" w14:textId="5CE81D45" w:rsidR="001B2E93" w:rsidRPr="008128B7" w:rsidRDefault="0028062A" w:rsidP="001B2E93">
      <w:pPr>
        <w:pStyle w:val="Heading3"/>
        <w:rPr>
          <w:szCs w:val="22"/>
        </w:rPr>
      </w:pPr>
      <w:bookmarkStart w:id="14" w:name="_Toc216307762"/>
      <w:r w:rsidRPr="0060778C">
        <w:rPr>
          <w:szCs w:val="22"/>
        </w:rPr>
        <w:t xml:space="preserve">3.4 </w:t>
      </w:r>
      <w:r w:rsidR="001B2E93" w:rsidRPr="0060778C">
        <w:rPr>
          <w:szCs w:val="22"/>
        </w:rPr>
        <w:t xml:space="preserve">Health </w:t>
      </w:r>
      <w:r w:rsidR="00250519" w:rsidRPr="0060778C">
        <w:rPr>
          <w:szCs w:val="22"/>
        </w:rPr>
        <w:t>and</w:t>
      </w:r>
      <w:r w:rsidR="001B2E93" w:rsidRPr="0060778C">
        <w:rPr>
          <w:szCs w:val="22"/>
        </w:rPr>
        <w:t xml:space="preserve"> </w:t>
      </w:r>
      <w:r w:rsidR="00F64E17" w:rsidRPr="0060778C">
        <w:rPr>
          <w:szCs w:val="22"/>
        </w:rPr>
        <w:t>W</w:t>
      </w:r>
      <w:r w:rsidR="001B2E93" w:rsidRPr="0060778C">
        <w:rPr>
          <w:szCs w:val="22"/>
        </w:rPr>
        <w:t>ellbeing</w:t>
      </w:r>
      <w:bookmarkEnd w:id="14"/>
    </w:p>
    <w:p w14:paraId="747E3764" w14:textId="77777777" w:rsidR="00205560" w:rsidRPr="00205560" w:rsidRDefault="00205560" w:rsidP="00205560">
      <w:pPr>
        <w:rPr>
          <w:szCs w:val="22"/>
        </w:rPr>
      </w:pPr>
    </w:p>
    <w:p w14:paraId="4F78D436" w14:textId="3CB12FA9" w:rsidR="00205560" w:rsidRPr="001A4BB5" w:rsidRDefault="00205560" w:rsidP="00205560">
      <w:pPr>
        <w:rPr>
          <w:b/>
          <w:bCs/>
          <w:szCs w:val="22"/>
        </w:rPr>
      </w:pPr>
      <w:r w:rsidRPr="001A4BB5">
        <w:rPr>
          <w:b/>
          <w:bCs/>
          <w:szCs w:val="22"/>
        </w:rPr>
        <w:t xml:space="preserve">Current </w:t>
      </w:r>
      <w:r>
        <w:rPr>
          <w:b/>
          <w:bCs/>
          <w:szCs w:val="22"/>
        </w:rPr>
        <w:t>D</w:t>
      </w:r>
      <w:r w:rsidRPr="001A4BB5">
        <w:rPr>
          <w:b/>
          <w:bCs/>
          <w:szCs w:val="22"/>
        </w:rPr>
        <w:t>esign:</w:t>
      </w:r>
    </w:p>
    <w:p w14:paraId="2BC5367A" w14:textId="58FBF406" w:rsidR="00055215" w:rsidRDefault="00491E7D" w:rsidP="00055215">
      <w:pPr>
        <w:pStyle w:val="ListParagraph"/>
        <w:numPr>
          <w:ilvl w:val="0"/>
          <w:numId w:val="28"/>
        </w:numPr>
        <w:rPr>
          <w:rFonts w:cstheme="majorHAnsi"/>
          <w:iCs/>
          <w:szCs w:val="22"/>
        </w:rPr>
      </w:pPr>
      <w:r>
        <w:rPr>
          <w:rFonts w:cstheme="majorHAnsi"/>
          <w:iCs/>
          <w:szCs w:val="22"/>
        </w:rPr>
        <w:t>On-</w:t>
      </w:r>
      <w:r w:rsidRPr="00491E7D">
        <w:rPr>
          <w:rFonts w:cstheme="majorHAnsi"/>
          <w:iCs/>
          <w:szCs w:val="22"/>
        </w:rPr>
        <w:t>site p</w:t>
      </w:r>
      <w:r w:rsidR="001B2E93" w:rsidRPr="00491E7D">
        <w:rPr>
          <w:rFonts w:cstheme="majorHAnsi"/>
          <w:iCs/>
          <w:szCs w:val="22"/>
        </w:rPr>
        <w:t>ublic amenity spaces.</w:t>
      </w:r>
      <w:r>
        <w:rPr>
          <w:rFonts w:cstheme="majorHAnsi"/>
          <w:iCs/>
          <w:szCs w:val="22"/>
        </w:rPr>
        <w:t xml:space="preserve"> Local green space areas, (public playgrounds,</w:t>
      </w:r>
      <w:r w:rsidRPr="00491E7D">
        <w:rPr>
          <w:rFonts w:cstheme="majorHAnsi"/>
          <w:iCs/>
          <w:szCs w:val="22"/>
        </w:rPr>
        <w:t xml:space="preserve"> </w:t>
      </w:r>
      <w:proofErr w:type="spellStart"/>
      <w:r w:rsidRPr="003727B4">
        <w:rPr>
          <w:rFonts w:cstheme="majorHAnsi"/>
          <w:iCs/>
          <w:szCs w:val="22"/>
        </w:rPr>
        <w:t>Bargoed</w:t>
      </w:r>
      <w:proofErr w:type="spellEnd"/>
      <w:r w:rsidRPr="003727B4">
        <w:rPr>
          <w:rFonts w:cstheme="majorHAnsi"/>
          <w:iCs/>
          <w:szCs w:val="22"/>
        </w:rPr>
        <w:t xml:space="preserve"> Park</w:t>
      </w:r>
      <w:r>
        <w:rPr>
          <w:rFonts w:cstheme="majorHAnsi"/>
          <w:iCs/>
          <w:szCs w:val="22"/>
        </w:rPr>
        <w:t xml:space="preserve">, </w:t>
      </w:r>
      <w:proofErr w:type="spellStart"/>
      <w:r w:rsidRPr="003B2445">
        <w:rPr>
          <w:rFonts w:cstheme="majorHAnsi"/>
          <w:iCs/>
          <w:szCs w:val="22"/>
        </w:rPr>
        <w:t>Aberbargoed</w:t>
      </w:r>
      <w:proofErr w:type="spellEnd"/>
      <w:r w:rsidRPr="003B2445">
        <w:rPr>
          <w:rFonts w:cstheme="majorHAnsi"/>
          <w:iCs/>
          <w:szCs w:val="22"/>
        </w:rPr>
        <w:t xml:space="preserve"> Grasslands</w:t>
      </w:r>
      <w:r>
        <w:rPr>
          <w:rFonts w:cstheme="majorHAnsi"/>
          <w:iCs/>
          <w:szCs w:val="22"/>
        </w:rPr>
        <w:t xml:space="preserve"> natural reserve).</w:t>
      </w:r>
    </w:p>
    <w:p w14:paraId="24A31DDA" w14:textId="27465818" w:rsidR="008653B2" w:rsidRDefault="00E53007" w:rsidP="001B2E93">
      <w:pPr>
        <w:pStyle w:val="ListParagraph"/>
        <w:numPr>
          <w:ilvl w:val="0"/>
          <w:numId w:val="28"/>
        </w:numPr>
        <w:rPr>
          <w:rFonts w:cstheme="majorHAnsi"/>
          <w:iCs/>
          <w:szCs w:val="22"/>
        </w:rPr>
      </w:pPr>
      <w:r w:rsidRPr="00055215">
        <w:rPr>
          <w:rFonts w:cstheme="majorHAnsi"/>
          <w:iCs/>
          <w:szCs w:val="22"/>
        </w:rPr>
        <w:t>M</w:t>
      </w:r>
      <w:r w:rsidR="00BD3B43" w:rsidRPr="00055215">
        <w:rPr>
          <w:rFonts w:cstheme="majorHAnsi"/>
          <w:iCs/>
          <w:szCs w:val="22"/>
        </w:rPr>
        <w:t>ultiple</w:t>
      </w:r>
      <w:r w:rsidRPr="00055215">
        <w:rPr>
          <w:rFonts w:cstheme="majorHAnsi"/>
          <w:iCs/>
          <w:szCs w:val="22"/>
        </w:rPr>
        <w:t xml:space="preserve"> local </w:t>
      </w:r>
      <w:r w:rsidR="00055215" w:rsidRPr="00055215">
        <w:rPr>
          <w:rFonts w:cstheme="majorHAnsi"/>
          <w:iCs/>
          <w:szCs w:val="22"/>
        </w:rPr>
        <w:t>community facilities</w:t>
      </w:r>
      <w:r w:rsidR="005F6D4D">
        <w:rPr>
          <w:rFonts w:cstheme="majorHAnsi"/>
          <w:iCs/>
          <w:szCs w:val="22"/>
        </w:rPr>
        <w:t>, (</w:t>
      </w:r>
      <w:r w:rsidR="0011505C" w:rsidRPr="00055215">
        <w:rPr>
          <w:rFonts w:cstheme="majorHAnsi"/>
          <w:iCs/>
          <w:szCs w:val="22"/>
        </w:rPr>
        <w:t>football club</w:t>
      </w:r>
      <w:r w:rsidR="00C47987" w:rsidRPr="00055215">
        <w:rPr>
          <w:rFonts w:cstheme="majorHAnsi"/>
          <w:iCs/>
          <w:szCs w:val="22"/>
        </w:rPr>
        <w:t>s</w:t>
      </w:r>
      <w:r w:rsidR="0011505C" w:rsidRPr="00055215">
        <w:rPr>
          <w:rFonts w:cstheme="majorHAnsi"/>
          <w:iCs/>
          <w:szCs w:val="22"/>
        </w:rPr>
        <w:t xml:space="preserve">, Youth </w:t>
      </w:r>
      <w:r w:rsidR="00250519">
        <w:rPr>
          <w:rFonts w:cstheme="majorHAnsi"/>
          <w:iCs/>
          <w:szCs w:val="22"/>
        </w:rPr>
        <w:t>and</w:t>
      </w:r>
      <w:r w:rsidR="0011505C" w:rsidRPr="00055215">
        <w:rPr>
          <w:rFonts w:cstheme="majorHAnsi"/>
          <w:iCs/>
          <w:szCs w:val="22"/>
        </w:rPr>
        <w:t xml:space="preserve"> Community </w:t>
      </w:r>
      <w:r w:rsidR="005F6D4D" w:rsidRPr="00055215">
        <w:rPr>
          <w:rFonts w:cstheme="majorHAnsi"/>
          <w:iCs/>
          <w:szCs w:val="22"/>
        </w:rPr>
        <w:t>Centre</w:t>
      </w:r>
      <w:r w:rsidR="00A46D77" w:rsidRPr="00055215">
        <w:rPr>
          <w:rFonts w:cstheme="majorHAnsi"/>
          <w:iCs/>
          <w:szCs w:val="22"/>
        </w:rPr>
        <w:t>, Skate Park</w:t>
      </w:r>
      <w:r w:rsidR="00A7326A" w:rsidRPr="00055215">
        <w:rPr>
          <w:rFonts w:cstheme="majorHAnsi"/>
          <w:iCs/>
          <w:szCs w:val="22"/>
        </w:rPr>
        <w:t>, Leisure Centre</w:t>
      </w:r>
      <w:r w:rsidR="00A70509" w:rsidRPr="00055215">
        <w:rPr>
          <w:rFonts w:cstheme="majorHAnsi"/>
          <w:iCs/>
          <w:szCs w:val="22"/>
        </w:rPr>
        <w:t>, Golf Club</w:t>
      </w:r>
      <w:r w:rsidR="00DC2DFF" w:rsidRPr="00055215">
        <w:rPr>
          <w:rFonts w:cstheme="majorHAnsi"/>
          <w:iCs/>
          <w:szCs w:val="22"/>
        </w:rPr>
        <w:t xml:space="preserve">, </w:t>
      </w:r>
      <w:r w:rsidR="005F6D4D">
        <w:rPr>
          <w:rFonts w:cstheme="majorHAnsi"/>
          <w:iCs/>
          <w:szCs w:val="22"/>
        </w:rPr>
        <w:t>L</w:t>
      </w:r>
      <w:r w:rsidR="009E106E" w:rsidRPr="00055215">
        <w:rPr>
          <w:rFonts w:cstheme="majorHAnsi"/>
          <w:iCs/>
          <w:szCs w:val="22"/>
        </w:rPr>
        <w:t xml:space="preserve">ibrary, </w:t>
      </w:r>
      <w:r w:rsidR="009C400E" w:rsidRPr="00055215">
        <w:rPr>
          <w:rFonts w:cstheme="majorHAnsi"/>
          <w:iCs/>
          <w:szCs w:val="22"/>
        </w:rPr>
        <w:t>Surgery</w:t>
      </w:r>
      <w:r w:rsidR="008653B2">
        <w:rPr>
          <w:rFonts w:cstheme="majorHAnsi"/>
          <w:iCs/>
          <w:szCs w:val="22"/>
        </w:rPr>
        <w:t>).</w:t>
      </w:r>
    </w:p>
    <w:p w14:paraId="2583CEAA" w14:textId="5A662686" w:rsidR="001B2E93" w:rsidRPr="005F3595" w:rsidRDefault="001B2E93" w:rsidP="001B2E93">
      <w:pPr>
        <w:pStyle w:val="ListParagraph"/>
        <w:numPr>
          <w:ilvl w:val="0"/>
          <w:numId w:val="28"/>
        </w:numPr>
        <w:rPr>
          <w:rFonts w:cstheme="majorHAnsi"/>
          <w:iCs/>
          <w:szCs w:val="22"/>
        </w:rPr>
      </w:pPr>
      <w:r w:rsidRPr="005F3595">
        <w:rPr>
          <w:rFonts w:cstheme="majorHAnsi"/>
          <w:iCs/>
          <w:szCs w:val="22"/>
        </w:rPr>
        <w:t>Local</w:t>
      </w:r>
      <w:r w:rsidR="00834B83" w:rsidRPr="005F3595">
        <w:rPr>
          <w:rFonts w:cstheme="majorHAnsi"/>
          <w:iCs/>
          <w:szCs w:val="22"/>
        </w:rPr>
        <w:t xml:space="preserve"> day care </w:t>
      </w:r>
      <w:r w:rsidR="00CB0E8F" w:rsidRPr="005F3595">
        <w:rPr>
          <w:rFonts w:cstheme="majorHAnsi"/>
          <w:iCs/>
          <w:szCs w:val="22"/>
        </w:rPr>
        <w:t>primary</w:t>
      </w:r>
      <w:r w:rsidRPr="005F3595">
        <w:rPr>
          <w:rFonts w:cstheme="majorHAnsi"/>
          <w:iCs/>
          <w:szCs w:val="22"/>
        </w:rPr>
        <w:t xml:space="preserve"> schools.</w:t>
      </w:r>
    </w:p>
    <w:p w14:paraId="37A4568A" w14:textId="48101989" w:rsidR="00E11E29" w:rsidRDefault="00E11E29" w:rsidP="00E11E29">
      <w:pPr>
        <w:pStyle w:val="ListParagraph"/>
        <w:numPr>
          <w:ilvl w:val="0"/>
          <w:numId w:val="28"/>
        </w:numPr>
        <w:rPr>
          <w:szCs w:val="22"/>
        </w:rPr>
      </w:pPr>
      <w:r>
        <w:rPr>
          <w:szCs w:val="22"/>
        </w:rPr>
        <w:t xml:space="preserve">Coordinated with local government and primary school to ensure availability of </w:t>
      </w:r>
      <w:r w:rsidR="00CA314D">
        <w:rPr>
          <w:szCs w:val="22"/>
        </w:rPr>
        <w:t xml:space="preserve">future </w:t>
      </w:r>
      <w:r>
        <w:rPr>
          <w:szCs w:val="22"/>
        </w:rPr>
        <w:t>spaces.</w:t>
      </w:r>
      <w:r w:rsidR="00CA314D">
        <w:rPr>
          <w:szCs w:val="22"/>
        </w:rPr>
        <w:t xml:space="preserve"> Possible plans fo</w:t>
      </w:r>
      <w:r w:rsidR="00627837">
        <w:rPr>
          <w:szCs w:val="22"/>
        </w:rPr>
        <w:t>r the developer to fund the required extra classroom</w:t>
      </w:r>
      <w:r w:rsidR="007C7A3C">
        <w:rPr>
          <w:szCs w:val="22"/>
        </w:rPr>
        <w:t>.</w:t>
      </w:r>
      <w:r w:rsidR="006248F6">
        <w:rPr>
          <w:szCs w:val="22"/>
        </w:rPr>
        <w:t xml:space="preserve"> </w:t>
      </w:r>
      <w:r w:rsidR="006248F6" w:rsidRPr="00F31FEC">
        <w:rPr>
          <w:i/>
          <w:iCs/>
          <w:szCs w:val="22"/>
        </w:rPr>
        <w:t>(James, 2023)</w:t>
      </w:r>
    </w:p>
    <w:p w14:paraId="705CE542" w14:textId="3845C889" w:rsidR="00092CAF" w:rsidRPr="00E11E29" w:rsidRDefault="00092CAF" w:rsidP="00E11E29">
      <w:pPr>
        <w:pStyle w:val="ListParagraph"/>
        <w:numPr>
          <w:ilvl w:val="0"/>
          <w:numId w:val="28"/>
        </w:numPr>
        <w:rPr>
          <w:szCs w:val="22"/>
        </w:rPr>
      </w:pPr>
      <w:r>
        <w:rPr>
          <w:szCs w:val="22"/>
        </w:rPr>
        <w:t>Connection to superfast broadband networks.</w:t>
      </w:r>
    </w:p>
    <w:p w14:paraId="6402D80B" w14:textId="77777777" w:rsidR="007A5B23" w:rsidRDefault="007A5B23" w:rsidP="001B2E93">
      <w:pPr>
        <w:rPr>
          <w:rFonts w:cstheme="majorHAnsi"/>
          <w:szCs w:val="22"/>
        </w:rPr>
      </w:pPr>
    </w:p>
    <w:p w14:paraId="5CE8EC2A" w14:textId="77777777" w:rsidR="007935E0" w:rsidRPr="00722E8F" w:rsidRDefault="007935E0" w:rsidP="007935E0">
      <w:pPr>
        <w:rPr>
          <w:b/>
          <w:bCs/>
          <w:szCs w:val="22"/>
        </w:rPr>
      </w:pPr>
      <w:r>
        <w:rPr>
          <w:b/>
          <w:bCs/>
          <w:szCs w:val="22"/>
        </w:rPr>
        <w:t>Framework Comparison:</w:t>
      </w:r>
    </w:p>
    <w:p w14:paraId="7B116BDF" w14:textId="77777777" w:rsidR="007B7306" w:rsidRDefault="007B7306" w:rsidP="007B7306">
      <w:pPr>
        <w:rPr>
          <w:rFonts w:cstheme="majorHAnsi"/>
          <w:b/>
          <w:bCs/>
          <w:szCs w:val="22"/>
        </w:rPr>
      </w:pPr>
      <w:r w:rsidRPr="00FF59C1">
        <w:rPr>
          <w:rFonts w:cstheme="majorHAnsi"/>
          <w:b/>
          <w:bCs/>
          <w:szCs w:val="22"/>
        </w:rPr>
        <w:t>BREEAM:</w:t>
      </w:r>
    </w:p>
    <w:p w14:paraId="666447D0" w14:textId="77777777" w:rsidR="007B7306" w:rsidRPr="003B6534" w:rsidRDefault="007B7306" w:rsidP="007B7306">
      <w:pPr>
        <w:pStyle w:val="ListParagraph"/>
        <w:numPr>
          <w:ilvl w:val="0"/>
          <w:numId w:val="28"/>
        </w:numPr>
        <w:rPr>
          <w:rFonts w:cstheme="majorHAnsi"/>
          <w:szCs w:val="22"/>
        </w:rPr>
      </w:pPr>
      <w:r>
        <w:rPr>
          <w:rFonts w:cstheme="majorHAnsi"/>
          <w:szCs w:val="22"/>
        </w:rPr>
        <w:t>Broader guidance on internal living conditions: ventilation, acoustics, thermal comfort, IAQ, daylight levels, accessibility etc.</w:t>
      </w:r>
    </w:p>
    <w:p w14:paraId="1EC09DC0" w14:textId="7F6B4C6B" w:rsidR="00037B4E" w:rsidRPr="00FF59C1" w:rsidRDefault="00037B4E" w:rsidP="001B2E93">
      <w:pPr>
        <w:rPr>
          <w:rFonts w:cstheme="majorHAnsi"/>
          <w:b/>
          <w:bCs/>
          <w:szCs w:val="22"/>
        </w:rPr>
      </w:pPr>
      <w:r>
        <w:rPr>
          <w:rFonts w:cstheme="majorHAnsi"/>
          <w:b/>
          <w:bCs/>
          <w:szCs w:val="22"/>
        </w:rPr>
        <w:t xml:space="preserve">PH: </w:t>
      </w:r>
    </w:p>
    <w:p w14:paraId="08F60CA6" w14:textId="5049A504" w:rsidR="00777DFC" w:rsidRDefault="00807477" w:rsidP="00370A0B">
      <w:pPr>
        <w:pStyle w:val="ListParagraph"/>
        <w:numPr>
          <w:ilvl w:val="0"/>
          <w:numId w:val="28"/>
        </w:numPr>
        <w:rPr>
          <w:rFonts w:cstheme="majorHAnsi"/>
          <w:szCs w:val="22"/>
        </w:rPr>
      </w:pPr>
      <w:r w:rsidRPr="007F45A8">
        <w:rPr>
          <w:rFonts w:cstheme="majorHAnsi"/>
          <w:szCs w:val="22"/>
        </w:rPr>
        <w:t>Utili</w:t>
      </w:r>
      <w:r w:rsidR="00882F4B">
        <w:rPr>
          <w:rFonts w:cstheme="majorHAnsi"/>
          <w:szCs w:val="22"/>
        </w:rPr>
        <w:t>se</w:t>
      </w:r>
      <w:r w:rsidRPr="007F45A8">
        <w:rPr>
          <w:rFonts w:cstheme="majorHAnsi"/>
          <w:szCs w:val="22"/>
        </w:rPr>
        <w:t xml:space="preserve"> </w:t>
      </w:r>
      <w:r w:rsidR="00221F54" w:rsidRPr="007F45A8">
        <w:rPr>
          <w:rFonts w:cstheme="majorHAnsi"/>
          <w:szCs w:val="22"/>
        </w:rPr>
        <w:t xml:space="preserve">airtight construction </w:t>
      </w:r>
      <w:r w:rsidR="00882F4B">
        <w:rPr>
          <w:rFonts w:cstheme="majorHAnsi"/>
          <w:szCs w:val="22"/>
        </w:rPr>
        <w:t>with</w:t>
      </w:r>
      <w:r w:rsidR="00221F54" w:rsidRPr="007F45A8">
        <w:rPr>
          <w:rFonts w:cstheme="majorHAnsi"/>
          <w:szCs w:val="22"/>
        </w:rPr>
        <w:t xml:space="preserve"> MVHR units</w:t>
      </w:r>
      <w:r w:rsidR="00B06120">
        <w:rPr>
          <w:rFonts w:cstheme="majorHAnsi"/>
          <w:szCs w:val="22"/>
        </w:rPr>
        <w:t xml:space="preserve"> to achieve </w:t>
      </w:r>
      <w:r w:rsidR="000B1889" w:rsidRPr="007F45A8">
        <w:rPr>
          <w:rFonts w:cstheme="majorHAnsi"/>
          <w:szCs w:val="22"/>
        </w:rPr>
        <w:t xml:space="preserve">high </w:t>
      </w:r>
      <w:r w:rsidR="008F4EDB" w:rsidRPr="007F45A8">
        <w:rPr>
          <w:rFonts w:cstheme="majorHAnsi"/>
          <w:szCs w:val="22"/>
        </w:rPr>
        <w:t>indoor air quality</w:t>
      </w:r>
      <w:r w:rsidR="00471378">
        <w:rPr>
          <w:rFonts w:cstheme="majorHAnsi"/>
          <w:szCs w:val="22"/>
        </w:rPr>
        <w:t xml:space="preserve"> </w:t>
      </w:r>
      <w:r w:rsidR="00471378" w:rsidRPr="00471378">
        <w:rPr>
          <w:rFonts w:cstheme="majorHAnsi"/>
          <w:i/>
          <w:iCs/>
          <w:szCs w:val="22"/>
        </w:rPr>
        <w:t>(AIQ)</w:t>
      </w:r>
      <w:r w:rsidR="008F4EDB" w:rsidRPr="007F45A8">
        <w:rPr>
          <w:rFonts w:cstheme="majorHAnsi"/>
          <w:szCs w:val="22"/>
        </w:rPr>
        <w:t xml:space="preserve"> and room comfort</w:t>
      </w:r>
      <w:r w:rsidR="007F45A8">
        <w:rPr>
          <w:rFonts w:cstheme="majorHAnsi"/>
          <w:szCs w:val="22"/>
        </w:rPr>
        <w:t>.</w:t>
      </w:r>
    </w:p>
    <w:p w14:paraId="65CC94C9" w14:textId="33D3B2EF" w:rsidR="007F45A8" w:rsidRPr="007F45A8" w:rsidRDefault="00A258F8" w:rsidP="00370A0B">
      <w:pPr>
        <w:pStyle w:val="ListParagraph"/>
        <w:numPr>
          <w:ilvl w:val="0"/>
          <w:numId w:val="28"/>
        </w:numPr>
        <w:rPr>
          <w:rFonts w:cstheme="majorHAnsi"/>
          <w:szCs w:val="22"/>
        </w:rPr>
      </w:pPr>
      <w:r>
        <w:rPr>
          <w:rFonts w:cstheme="majorHAnsi"/>
          <w:szCs w:val="22"/>
        </w:rPr>
        <w:t>Bespoke design of</w:t>
      </w:r>
      <w:r w:rsidR="00AC2D98">
        <w:rPr>
          <w:rFonts w:cstheme="majorHAnsi"/>
          <w:szCs w:val="22"/>
        </w:rPr>
        <w:t xml:space="preserve"> materials and orientation</w:t>
      </w:r>
      <w:r w:rsidR="007F45A8">
        <w:rPr>
          <w:rFonts w:cstheme="majorHAnsi"/>
          <w:szCs w:val="22"/>
        </w:rPr>
        <w:t xml:space="preserve"> specific to the site location</w:t>
      </w:r>
      <w:r w:rsidR="00B06120">
        <w:rPr>
          <w:rFonts w:cstheme="majorHAnsi"/>
          <w:szCs w:val="22"/>
        </w:rPr>
        <w:t xml:space="preserve"> to provide</w:t>
      </w:r>
      <w:r w:rsidR="00692D7A">
        <w:rPr>
          <w:rFonts w:cstheme="majorHAnsi"/>
          <w:szCs w:val="22"/>
        </w:rPr>
        <w:t xml:space="preserve"> comfortable living conditions and</w:t>
      </w:r>
      <w:r>
        <w:rPr>
          <w:rFonts w:cstheme="majorHAnsi"/>
          <w:szCs w:val="22"/>
        </w:rPr>
        <w:t xml:space="preserve"> optimal</w:t>
      </w:r>
      <w:r w:rsidR="00692D7A">
        <w:rPr>
          <w:rFonts w:cstheme="majorHAnsi"/>
          <w:szCs w:val="22"/>
        </w:rPr>
        <w:t xml:space="preserve"> energy usage all</w:t>
      </w:r>
      <w:r w:rsidR="00B06120">
        <w:rPr>
          <w:rFonts w:cstheme="majorHAnsi"/>
          <w:szCs w:val="22"/>
        </w:rPr>
        <w:t xml:space="preserve"> year</w:t>
      </w:r>
      <w:r w:rsidR="00882F4B">
        <w:rPr>
          <w:rFonts w:cstheme="majorHAnsi"/>
          <w:szCs w:val="22"/>
        </w:rPr>
        <w:t xml:space="preserve"> round</w:t>
      </w:r>
      <w:r w:rsidR="00692D7A">
        <w:rPr>
          <w:rFonts w:cstheme="majorHAnsi"/>
          <w:szCs w:val="22"/>
        </w:rPr>
        <w:t>.</w:t>
      </w:r>
    </w:p>
    <w:p w14:paraId="13C65C5E" w14:textId="3F61FFDA" w:rsidR="00FF524D" w:rsidRPr="00FF524D" w:rsidRDefault="00FF524D" w:rsidP="00FF524D">
      <w:pPr>
        <w:rPr>
          <w:rFonts w:cstheme="majorHAnsi"/>
          <w:b/>
          <w:bCs/>
          <w:szCs w:val="22"/>
        </w:rPr>
      </w:pPr>
      <w:r w:rsidRPr="00FF524D">
        <w:rPr>
          <w:rFonts w:cstheme="majorHAnsi"/>
          <w:b/>
          <w:bCs/>
          <w:szCs w:val="22"/>
        </w:rPr>
        <w:t>OPD:</w:t>
      </w:r>
    </w:p>
    <w:p w14:paraId="46888FB2" w14:textId="62DE6B3B" w:rsidR="0040532F" w:rsidRDefault="00182D8D" w:rsidP="00FF524D">
      <w:pPr>
        <w:pStyle w:val="ListParagraph"/>
        <w:numPr>
          <w:ilvl w:val="0"/>
          <w:numId w:val="28"/>
        </w:numPr>
        <w:rPr>
          <w:rFonts w:cstheme="majorHAnsi"/>
          <w:szCs w:val="22"/>
        </w:rPr>
      </w:pPr>
      <w:r>
        <w:rPr>
          <w:rFonts w:cstheme="majorHAnsi"/>
          <w:szCs w:val="22"/>
        </w:rPr>
        <w:t>Less</w:t>
      </w:r>
      <w:r w:rsidR="004B30CE">
        <w:rPr>
          <w:rFonts w:cstheme="majorHAnsi"/>
          <w:szCs w:val="22"/>
        </w:rPr>
        <w:t xml:space="preserve"> formal guidance on Health </w:t>
      </w:r>
      <w:r w:rsidR="00250519">
        <w:rPr>
          <w:rFonts w:cstheme="majorHAnsi"/>
          <w:szCs w:val="22"/>
        </w:rPr>
        <w:t>and</w:t>
      </w:r>
      <w:r w:rsidR="004B30CE">
        <w:rPr>
          <w:rFonts w:cstheme="majorHAnsi"/>
          <w:szCs w:val="22"/>
        </w:rPr>
        <w:t xml:space="preserve"> Wellbeing</w:t>
      </w:r>
    </w:p>
    <w:p w14:paraId="77382EC8" w14:textId="72B249A4" w:rsidR="00777DFC" w:rsidRPr="003B6534" w:rsidRDefault="0040532F" w:rsidP="001B2E93">
      <w:pPr>
        <w:pStyle w:val="ListParagraph"/>
        <w:numPr>
          <w:ilvl w:val="0"/>
          <w:numId w:val="28"/>
        </w:numPr>
        <w:rPr>
          <w:rFonts w:cstheme="majorHAnsi"/>
          <w:szCs w:val="22"/>
        </w:rPr>
      </w:pPr>
      <w:r>
        <w:rPr>
          <w:rFonts w:cstheme="majorHAnsi"/>
          <w:szCs w:val="22"/>
        </w:rPr>
        <w:t>P</w:t>
      </w:r>
      <w:r w:rsidR="003F15A2">
        <w:rPr>
          <w:rFonts w:cstheme="majorHAnsi"/>
          <w:szCs w:val="22"/>
        </w:rPr>
        <w:t>romote</w:t>
      </w:r>
      <w:r w:rsidR="00765F6D">
        <w:rPr>
          <w:rFonts w:cstheme="majorHAnsi"/>
          <w:szCs w:val="22"/>
        </w:rPr>
        <w:t>s</w:t>
      </w:r>
      <w:r w:rsidR="003F15A2">
        <w:rPr>
          <w:rFonts w:cstheme="majorHAnsi"/>
          <w:szCs w:val="22"/>
        </w:rPr>
        <w:t xml:space="preserve"> self-sufficiency</w:t>
      </w:r>
      <w:r w:rsidR="008B15F1">
        <w:rPr>
          <w:rFonts w:cstheme="majorHAnsi"/>
          <w:szCs w:val="22"/>
        </w:rPr>
        <w:t xml:space="preserve">, </w:t>
      </w:r>
      <w:r w:rsidR="00765F6D">
        <w:rPr>
          <w:rFonts w:cstheme="majorHAnsi"/>
          <w:szCs w:val="22"/>
        </w:rPr>
        <w:t>access to natural environments</w:t>
      </w:r>
      <w:r w:rsidR="00ED2530">
        <w:rPr>
          <w:rFonts w:cstheme="majorHAnsi"/>
          <w:szCs w:val="22"/>
        </w:rPr>
        <w:t xml:space="preserve"> </w:t>
      </w:r>
      <w:r w:rsidR="00C0182D">
        <w:rPr>
          <w:rFonts w:cstheme="majorHAnsi"/>
          <w:szCs w:val="22"/>
        </w:rPr>
        <w:t>and</w:t>
      </w:r>
      <w:r w:rsidR="008B15F1">
        <w:rPr>
          <w:rFonts w:cstheme="majorHAnsi"/>
          <w:szCs w:val="22"/>
        </w:rPr>
        <w:t xml:space="preserve"> </w:t>
      </w:r>
      <w:r>
        <w:rPr>
          <w:rFonts w:cstheme="majorHAnsi"/>
          <w:szCs w:val="22"/>
        </w:rPr>
        <w:t>land management</w:t>
      </w:r>
      <w:r w:rsidR="00CC730B">
        <w:rPr>
          <w:rFonts w:cstheme="majorHAnsi"/>
          <w:szCs w:val="22"/>
        </w:rPr>
        <w:t>.</w:t>
      </w:r>
    </w:p>
    <w:p w14:paraId="70FE301B" w14:textId="77777777" w:rsidR="007935E0" w:rsidRDefault="007935E0" w:rsidP="007935E0">
      <w:pPr>
        <w:rPr>
          <w:b/>
          <w:bCs/>
          <w:szCs w:val="22"/>
        </w:rPr>
      </w:pPr>
    </w:p>
    <w:p w14:paraId="3A371E43" w14:textId="4BCC2041" w:rsidR="007935E0" w:rsidRDefault="007935E0" w:rsidP="007935E0">
      <w:pPr>
        <w:rPr>
          <w:b/>
          <w:bCs/>
          <w:szCs w:val="22"/>
        </w:rPr>
      </w:pPr>
      <w:r>
        <w:rPr>
          <w:b/>
          <w:bCs/>
          <w:szCs w:val="22"/>
        </w:rPr>
        <w:t>Possible Changes</w:t>
      </w:r>
      <w:r w:rsidRPr="00722E8F">
        <w:rPr>
          <w:b/>
          <w:bCs/>
          <w:szCs w:val="22"/>
        </w:rPr>
        <w:t>:</w:t>
      </w:r>
    </w:p>
    <w:p w14:paraId="03732468" w14:textId="710AD9DC" w:rsidR="007935E0" w:rsidRDefault="00471378" w:rsidP="00471378">
      <w:pPr>
        <w:pStyle w:val="ListParagraph"/>
        <w:numPr>
          <w:ilvl w:val="0"/>
          <w:numId w:val="28"/>
        </w:numPr>
        <w:rPr>
          <w:rFonts w:cstheme="majorHAnsi"/>
          <w:szCs w:val="22"/>
        </w:rPr>
      </w:pPr>
      <w:r>
        <w:rPr>
          <w:rFonts w:cstheme="majorHAnsi"/>
          <w:szCs w:val="22"/>
        </w:rPr>
        <w:t xml:space="preserve">MVHR units </w:t>
      </w:r>
      <w:r w:rsidR="007621EE">
        <w:rPr>
          <w:rFonts w:cstheme="majorHAnsi"/>
          <w:szCs w:val="22"/>
        </w:rPr>
        <w:t>–</w:t>
      </w:r>
      <w:r>
        <w:rPr>
          <w:rFonts w:cstheme="majorHAnsi"/>
          <w:szCs w:val="22"/>
        </w:rPr>
        <w:t xml:space="preserve"> </w:t>
      </w:r>
      <w:r w:rsidR="007621EE">
        <w:rPr>
          <w:rFonts w:cstheme="majorHAnsi"/>
          <w:szCs w:val="22"/>
        </w:rPr>
        <w:t>improved IAQ.</w:t>
      </w:r>
    </w:p>
    <w:p w14:paraId="232AE7B0" w14:textId="31D706F7" w:rsidR="001A78F3" w:rsidRPr="00F97780" w:rsidRDefault="002C730A" w:rsidP="00F97780">
      <w:pPr>
        <w:pStyle w:val="ListParagraph"/>
        <w:numPr>
          <w:ilvl w:val="0"/>
          <w:numId w:val="28"/>
        </w:numPr>
        <w:rPr>
          <w:rFonts w:cstheme="majorHAnsi"/>
          <w:szCs w:val="22"/>
        </w:rPr>
      </w:pPr>
      <w:r>
        <w:rPr>
          <w:rFonts w:cstheme="majorHAnsi"/>
          <w:szCs w:val="22"/>
        </w:rPr>
        <w:t xml:space="preserve">Orientated glazing </w:t>
      </w:r>
      <w:r w:rsidR="001A78F3">
        <w:rPr>
          <w:rFonts w:cstheme="majorHAnsi"/>
          <w:szCs w:val="22"/>
        </w:rPr>
        <w:t xml:space="preserve">and shading </w:t>
      </w:r>
      <w:r>
        <w:rPr>
          <w:rFonts w:cstheme="majorHAnsi"/>
          <w:szCs w:val="22"/>
        </w:rPr>
        <w:t xml:space="preserve">to allow optimal </w:t>
      </w:r>
      <w:r w:rsidR="001A78F3">
        <w:rPr>
          <w:rFonts w:cstheme="majorHAnsi"/>
          <w:szCs w:val="22"/>
        </w:rPr>
        <w:t>sunlight exposure.</w:t>
      </w:r>
    </w:p>
    <w:p w14:paraId="5E2F5C1A" w14:textId="77777777" w:rsidR="00FD7BAA" w:rsidRDefault="00FD7BAA" w:rsidP="001B2E93">
      <w:pPr>
        <w:rPr>
          <w:rFonts w:cstheme="majorHAnsi"/>
          <w:szCs w:val="22"/>
        </w:rPr>
      </w:pPr>
    </w:p>
    <w:p w14:paraId="61AFA2BD" w14:textId="2F4B536F" w:rsidR="009D7EF5" w:rsidRPr="009D7EF5" w:rsidRDefault="009D7EF5" w:rsidP="009D7EF5">
      <w:pPr>
        <w:rPr>
          <w:rFonts w:cstheme="majorBidi"/>
        </w:rPr>
      </w:pPr>
      <w:r w:rsidRPr="009D7EF5">
        <w:rPr>
          <w:rFonts w:cstheme="majorBidi"/>
          <w:b/>
          <w:bCs/>
        </w:rPr>
        <w:t>Best Framework:</w:t>
      </w:r>
      <w:r>
        <w:rPr>
          <w:rFonts w:cstheme="majorBidi"/>
        </w:rPr>
        <w:t xml:space="preserve"> </w:t>
      </w:r>
      <w:r w:rsidR="007C5B87" w:rsidRPr="007C5B87">
        <w:rPr>
          <w:rFonts w:cstheme="majorBidi"/>
          <w:b/>
          <w:bCs/>
        </w:rPr>
        <w:t>PH</w:t>
      </w:r>
    </w:p>
    <w:p w14:paraId="21D0C4A3" w14:textId="77777777" w:rsidR="00BF1B60" w:rsidRDefault="009D7EF5" w:rsidP="009D7EF5">
      <w:pPr>
        <w:rPr>
          <w:rFonts w:cstheme="majorBidi"/>
        </w:rPr>
      </w:pPr>
      <w:r w:rsidRPr="009D7EF5">
        <w:rPr>
          <w:rFonts w:cstheme="majorBidi"/>
          <w:b/>
          <w:bCs/>
        </w:rPr>
        <w:t>Justification</w:t>
      </w:r>
      <w:r>
        <w:rPr>
          <w:rFonts w:cstheme="majorBidi"/>
        </w:rPr>
        <w:t xml:space="preserve">: </w:t>
      </w:r>
    </w:p>
    <w:p w14:paraId="6AA91EC7" w14:textId="7DF1016E" w:rsidR="00C61019" w:rsidRDefault="003D1E0A" w:rsidP="009D7EF5">
      <w:pPr>
        <w:rPr>
          <w:rFonts w:cstheme="majorBidi"/>
        </w:rPr>
      </w:pPr>
      <w:r>
        <w:rPr>
          <w:rFonts w:cstheme="majorBidi"/>
        </w:rPr>
        <w:t>PHPP</w:t>
      </w:r>
      <w:r w:rsidR="003E78B6">
        <w:rPr>
          <w:rFonts w:cstheme="majorBidi"/>
        </w:rPr>
        <w:t xml:space="preserve"> </w:t>
      </w:r>
      <w:r>
        <w:rPr>
          <w:rFonts w:cstheme="majorBidi"/>
        </w:rPr>
        <w:t>analysis of the site location</w:t>
      </w:r>
      <w:r w:rsidR="00C0182D">
        <w:rPr>
          <w:rFonts w:cstheme="majorBidi"/>
        </w:rPr>
        <w:t>,</w:t>
      </w:r>
      <w:r>
        <w:rPr>
          <w:rFonts w:cstheme="majorBidi"/>
        </w:rPr>
        <w:t xml:space="preserve"> </w:t>
      </w:r>
      <w:r w:rsidR="002A2ABA">
        <w:rPr>
          <w:rFonts w:cstheme="majorBidi"/>
        </w:rPr>
        <w:t xml:space="preserve">building </w:t>
      </w:r>
      <w:r w:rsidR="00CD4DB6">
        <w:rPr>
          <w:rFonts w:cstheme="majorBidi"/>
        </w:rPr>
        <w:t xml:space="preserve">orientation and </w:t>
      </w:r>
      <w:r w:rsidR="002A2ABA">
        <w:rPr>
          <w:rFonts w:cstheme="majorBidi"/>
        </w:rPr>
        <w:t>materials</w:t>
      </w:r>
      <w:r w:rsidR="00C61019">
        <w:rPr>
          <w:rFonts w:cstheme="majorBidi"/>
        </w:rPr>
        <w:t xml:space="preserve"> to maximise </w:t>
      </w:r>
      <w:r w:rsidR="002E34F6">
        <w:rPr>
          <w:rFonts w:cstheme="majorBidi"/>
        </w:rPr>
        <w:t>indoor comfort</w:t>
      </w:r>
      <w:r w:rsidR="009304C0">
        <w:rPr>
          <w:rFonts w:cstheme="majorBidi"/>
        </w:rPr>
        <w:t xml:space="preserve"> and</w:t>
      </w:r>
      <w:r w:rsidR="0018273F">
        <w:rPr>
          <w:rFonts w:cstheme="majorBidi"/>
        </w:rPr>
        <w:t xml:space="preserve"> air quality</w:t>
      </w:r>
      <w:r w:rsidR="009304C0">
        <w:rPr>
          <w:rFonts w:cstheme="majorBidi"/>
        </w:rPr>
        <w:t>.</w:t>
      </w:r>
    </w:p>
    <w:p w14:paraId="4B3760F8" w14:textId="591045B3" w:rsidR="009304C0" w:rsidRDefault="009304C0" w:rsidP="009D7EF5">
      <w:pPr>
        <w:rPr>
          <w:rFonts w:cstheme="majorBidi"/>
        </w:rPr>
      </w:pPr>
      <w:r>
        <w:rPr>
          <w:rFonts w:cstheme="majorBidi"/>
        </w:rPr>
        <w:t>BREEAM</w:t>
      </w:r>
      <w:r w:rsidR="00F31FEC">
        <w:rPr>
          <w:rFonts w:cstheme="majorBidi"/>
        </w:rPr>
        <w:t>:</w:t>
      </w:r>
      <w:r w:rsidR="008C386D">
        <w:rPr>
          <w:rFonts w:cstheme="majorBidi"/>
        </w:rPr>
        <w:t xml:space="preserve"> </w:t>
      </w:r>
      <w:r>
        <w:rPr>
          <w:rFonts w:cstheme="majorBidi"/>
        </w:rPr>
        <w:t xml:space="preserve">additional guidance </w:t>
      </w:r>
      <w:r w:rsidR="00CF2E5D">
        <w:rPr>
          <w:rFonts w:cstheme="majorBidi"/>
        </w:rPr>
        <w:t>from a holistic approach</w:t>
      </w:r>
      <w:r w:rsidR="00E40747">
        <w:rPr>
          <w:rFonts w:cstheme="majorBidi"/>
        </w:rPr>
        <w:t>.</w:t>
      </w:r>
    </w:p>
    <w:p w14:paraId="40AA55F0" w14:textId="77777777" w:rsidR="009D7EF5" w:rsidRDefault="009D7EF5" w:rsidP="001B2E93">
      <w:pPr>
        <w:rPr>
          <w:rFonts w:cstheme="majorHAnsi"/>
          <w:szCs w:val="22"/>
        </w:rPr>
      </w:pPr>
    </w:p>
    <w:p w14:paraId="30DD321D" w14:textId="77777777" w:rsidR="002E0D1D" w:rsidRDefault="002E0D1D" w:rsidP="001B2E93">
      <w:pPr>
        <w:rPr>
          <w:rFonts w:cstheme="majorHAnsi"/>
          <w:szCs w:val="22"/>
        </w:rPr>
      </w:pPr>
    </w:p>
    <w:p w14:paraId="775F806A" w14:textId="77777777" w:rsidR="002E0D1D" w:rsidRDefault="002E0D1D" w:rsidP="001B2E93">
      <w:pPr>
        <w:rPr>
          <w:rFonts w:cstheme="majorHAnsi"/>
          <w:szCs w:val="22"/>
        </w:rPr>
      </w:pPr>
    </w:p>
    <w:p w14:paraId="78FE59D3" w14:textId="77777777" w:rsidR="002E0D1D" w:rsidRDefault="002E0D1D" w:rsidP="001B2E93">
      <w:pPr>
        <w:rPr>
          <w:rFonts w:cstheme="majorHAnsi"/>
          <w:szCs w:val="22"/>
        </w:rPr>
      </w:pPr>
    </w:p>
    <w:p w14:paraId="47B310B8" w14:textId="77777777" w:rsidR="002E0D1D" w:rsidRDefault="002E0D1D" w:rsidP="001B2E93">
      <w:pPr>
        <w:rPr>
          <w:rFonts w:cstheme="majorHAnsi"/>
          <w:szCs w:val="22"/>
        </w:rPr>
      </w:pPr>
    </w:p>
    <w:p w14:paraId="5E2C9C58" w14:textId="3ABB2FC6" w:rsidR="007A5B23" w:rsidRPr="008128B7" w:rsidRDefault="007A5B23" w:rsidP="001B2E93">
      <w:pPr>
        <w:rPr>
          <w:rFonts w:cstheme="majorHAnsi"/>
          <w:szCs w:val="22"/>
        </w:rPr>
      </w:pPr>
    </w:p>
    <w:p w14:paraId="51B784AA" w14:textId="537C46AF" w:rsidR="001B2E93" w:rsidRPr="008128B7" w:rsidRDefault="004E07DB" w:rsidP="001B2E93">
      <w:pPr>
        <w:pStyle w:val="Heading3"/>
        <w:rPr>
          <w:szCs w:val="22"/>
        </w:rPr>
      </w:pPr>
      <w:bookmarkStart w:id="15" w:name="_Toc216307763"/>
      <w:r w:rsidRPr="0060778C">
        <w:rPr>
          <w:szCs w:val="22"/>
        </w:rPr>
        <w:lastRenderedPageBreak/>
        <w:t xml:space="preserve">3.5 </w:t>
      </w:r>
      <w:r w:rsidR="001B2E93" w:rsidRPr="0060778C">
        <w:rPr>
          <w:szCs w:val="22"/>
        </w:rPr>
        <w:t xml:space="preserve">Land </w:t>
      </w:r>
      <w:r w:rsidR="00F64E17" w:rsidRPr="0060778C">
        <w:rPr>
          <w:szCs w:val="22"/>
        </w:rPr>
        <w:t>U</w:t>
      </w:r>
      <w:r w:rsidR="001B2E93" w:rsidRPr="0060778C">
        <w:rPr>
          <w:szCs w:val="22"/>
        </w:rPr>
        <w:t xml:space="preserve">se </w:t>
      </w:r>
      <w:r w:rsidR="00C0182D" w:rsidRPr="0060778C">
        <w:rPr>
          <w:szCs w:val="22"/>
        </w:rPr>
        <w:t>and</w:t>
      </w:r>
      <w:r w:rsidR="001B2E93" w:rsidRPr="0060778C">
        <w:rPr>
          <w:szCs w:val="22"/>
        </w:rPr>
        <w:t xml:space="preserve"> </w:t>
      </w:r>
      <w:r w:rsidR="00F64E17" w:rsidRPr="0060778C">
        <w:rPr>
          <w:szCs w:val="22"/>
        </w:rPr>
        <w:t>E</w:t>
      </w:r>
      <w:r w:rsidR="001B2E93" w:rsidRPr="0060778C">
        <w:rPr>
          <w:szCs w:val="22"/>
        </w:rPr>
        <w:t>cology</w:t>
      </w:r>
      <w:bookmarkEnd w:id="15"/>
    </w:p>
    <w:p w14:paraId="46B078E3" w14:textId="77777777" w:rsidR="00205560" w:rsidRDefault="00205560" w:rsidP="001B2E93">
      <w:pPr>
        <w:rPr>
          <w:rFonts w:cstheme="majorHAnsi"/>
          <w:szCs w:val="22"/>
        </w:rPr>
      </w:pPr>
    </w:p>
    <w:p w14:paraId="19CDC1CB" w14:textId="420C9BEA" w:rsidR="00205560" w:rsidRPr="00205560" w:rsidRDefault="00205560" w:rsidP="001B2E93">
      <w:pPr>
        <w:rPr>
          <w:b/>
          <w:bCs/>
          <w:szCs w:val="22"/>
        </w:rPr>
      </w:pPr>
      <w:r w:rsidRPr="001A4BB5">
        <w:rPr>
          <w:b/>
          <w:bCs/>
          <w:szCs w:val="22"/>
        </w:rPr>
        <w:t xml:space="preserve">Current </w:t>
      </w:r>
      <w:r>
        <w:rPr>
          <w:b/>
          <w:bCs/>
          <w:szCs w:val="22"/>
        </w:rPr>
        <w:t>D</w:t>
      </w:r>
      <w:r w:rsidRPr="001A4BB5">
        <w:rPr>
          <w:b/>
          <w:bCs/>
          <w:szCs w:val="22"/>
        </w:rPr>
        <w:t>esign:</w:t>
      </w:r>
    </w:p>
    <w:p w14:paraId="0869504B" w14:textId="447E4EB0" w:rsidR="001B2E93" w:rsidRPr="008128B7" w:rsidRDefault="000A3F3E" w:rsidP="0057679B">
      <w:pPr>
        <w:pStyle w:val="ListParagraph"/>
        <w:numPr>
          <w:ilvl w:val="0"/>
          <w:numId w:val="28"/>
        </w:numPr>
        <w:rPr>
          <w:rFonts w:cstheme="majorHAnsi"/>
          <w:szCs w:val="22"/>
        </w:rPr>
      </w:pPr>
      <w:r>
        <w:rPr>
          <w:rFonts w:cstheme="majorHAnsi"/>
          <w:szCs w:val="22"/>
        </w:rPr>
        <w:t>Constructed on a g</w:t>
      </w:r>
      <w:r w:rsidR="001B2E93" w:rsidRPr="0057679B">
        <w:rPr>
          <w:rFonts w:cstheme="majorHAnsi"/>
          <w:szCs w:val="22"/>
        </w:rPr>
        <w:t>reen site</w:t>
      </w:r>
      <w:r>
        <w:rPr>
          <w:rFonts w:cstheme="majorHAnsi"/>
          <w:szCs w:val="22"/>
        </w:rPr>
        <w:t>,</w:t>
      </w:r>
      <w:r w:rsidR="001B2E93" w:rsidRPr="0057679B">
        <w:rPr>
          <w:rFonts w:cstheme="majorHAnsi"/>
          <w:szCs w:val="22"/>
        </w:rPr>
        <w:t xml:space="preserve"> </w:t>
      </w:r>
      <w:r w:rsidR="0003638B">
        <w:rPr>
          <w:rFonts w:cstheme="majorHAnsi"/>
          <w:szCs w:val="22"/>
        </w:rPr>
        <w:t>allows for greater design flexibility</w:t>
      </w:r>
      <w:r w:rsidR="009A11BE">
        <w:rPr>
          <w:rFonts w:cstheme="majorHAnsi"/>
          <w:szCs w:val="22"/>
        </w:rPr>
        <w:t>,</w:t>
      </w:r>
      <w:r w:rsidR="0003638B">
        <w:rPr>
          <w:rFonts w:cstheme="majorHAnsi"/>
          <w:szCs w:val="22"/>
        </w:rPr>
        <w:t xml:space="preserve"> </w:t>
      </w:r>
      <w:r w:rsidR="00FC0FFF">
        <w:rPr>
          <w:rFonts w:cstheme="majorHAnsi"/>
          <w:szCs w:val="22"/>
        </w:rPr>
        <w:t>reduce</w:t>
      </w:r>
      <w:r w:rsidR="00965F9F">
        <w:rPr>
          <w:rFonts w:cstheme="majorHAnsi"/>
          <w:szCs w:val="22"/>
        </w:rPr>
        <w:t>d site clearance costs</w:t>
      </w:r>
      <w:r w:rsidR="009A11BE">
        <w:rPr>
          <w:rFonts w:cstheme="majorHAnsi"/>
          <w:szCs w:val="22"/>
        </w:rPr>
        <w:t xml:space="preserve">, and closer proximity to </w:t>
      </w:r>
      <w:r w:rsidR="0007261B">
        <w:rPr>
          <w:rFonts w:cstheme="majorHAnsi"/>
          <w:szCs w:val="22"/>
        </w:rPr>
        <w:t>existing services.</w:t>
      </w:r>
    </w:p>
    <w:p w14:paraId="1041BD04" w14:textId="0F139BFD" w:rsidR="00C45892" w:rsidRDefault="0049750F" w:rsidP="0057679B">
      <w:pPr>
        <w:pStyle w:val="ListParagraph"/>
        <w:numPr>
          <w:ilvl w:val="0"/>
          <w:numId w:val="28"/>
        </w:numPr>
        <w:rPr>
          <w:rFonts w:cstheme="majorHAnsi"/>
          <w:szCs w:val="22"/>
        </w:rPr>
      </w:pPr>
      <w:r>
        <w:rPr>
          <w:rFonts w:cstheme="majorHAnsi"/>
          <w:szCs w:val="22"/>
        </w:rPr>
        <w:t xml:space="preserve">Original grant allowed for </w:t>
      </w:r>
      <w:r w:rsidR="00BE2EB9">
        <w:rPr>
          <w:rFonts w:cstheme="majorHAnsi"/>
          <w:szCs w:val="22"/>
        </w:rPr>
        <w:t xml:space="preserve">76 properties, scaled back </w:t>
      </w:r>
      <w:r w:rsidR="00A13947">
        <w:rPr>
          <w:rFonts w:cstheme="majorHAnsi"/>
          <w:szCs w:val="22"/>
        </w:rPr>
        <w:t xml:space="preserve">number </w:t>
      </w:r>
      <w:r w:rsidR="00BE2EB9">
        <w:rPr>
          <w:rFonts w:cstheme="majorHAnsi"/>
          <w:szCs w:val="22"/>
        </w:rPr>
        <w:t>to 67</w:t>
      </w:r>
      <w:r w:rsidR="00551B35">
        <w:rPr>
          <w:rFonts w:cstheme="majorHAnsi"/>
          <w:szCs w:val="22"/>
        </w:rPr>
        <w:t xml:space="preserve">. </w:t>
      </w:r>
      <w:r w:rsidR="00551B35" w:rsidRPr="003A6F26">
        <w:rPr>
          <w:rFonts w:cstheme="majorHAnsi"/>
          <w:i/>
          <w:iCs/>
          <w:szCs w:val="22"/>
        </w:rPr>
        <w:t>(James, 2023)</w:t>
      </w:r>
    </w:p>
    <w:p w14:paraId="40E14C87" w14:textId="3AA87CE2" w:rsidR="00A261DF" w:rsidRDefault="00CD462D" w:rsidP="0057679B">
      <w:pPr>
        <w:pStyle w:val="ListParagraph"/>
        <w:numPr>
          <w:ilvl w:val="0"/>
          <w:numId w:val="28"/>
        </w:numPr>
        <w:rPr>
          <w:rFonts w:cstheme="majorHAnsi"/>
          <w:szCs w:val="22"/>
        </w:rPr>
      </w:pPr>
      <w:r>
        <w:rPr>
          <w:rFonts w:cstheme="majorHAnsi"/>
          <w:szCs w:val="22"/>
        </w:rPr>
        <w:t xml:space="preserve">Landscape </w:t>
      </w:r>
      <w:r w:rsidR="007D0A00">
        <w:rPr>
          <w:rFonts w:cstheme="majorHAnsi"/>
          <w:szCs w:val="22"/>
        </w:rPr>
        <w:t xml:space="preserve">features built from </w:t>
      </w:r>
      <w:r>
        <w:rPr>
          <w:rFonts w:cstheme="majorHAnsi"/>
          <w:szCs w:val="22"/>
        </w:rPr>
        <w:t>existing stone walls</w:t>
      </w:r>
      <w:r w:rsidR="007D0A00">
        <w:rPr>
          <w:rFonts w:cstheme="majorHAnsi"/>
          <w:szCs w:val="22"/>
        </w:rPr>
        <w:t>.</w:t>
      </w:r>
    </w:p>
    <w:p w14:paraId="1B721FA7" w14:textId="6CCBC5BD" w:rsidR="00965F9F" w:rsidRDefault="00C86331" w:rsidP="0057679B">
      <w:pPr>
        <w:pStyle w:val="ListParagraph"/>
        <w:numPr>
          <w:ilvl w:val="0"/>
          <w:numId w:val="28"/>
        </w:numPr>
        <w:rPr>
          <w:rFonts w:cstheme="majorHAnsi"/>
          <w:color w:val="000000" w:themeColor="text1"/>
          <w:szCs w:val="22"/>
        </w:rPr>
      </w:pPr>
      <w:r w:rsidRPr="009D28A7">
        <w:rPr>
          <w:rFonts w:cstheme="majorHAnsi"/>
          <w:color w:val="000000" w:themeColor="text1"/>
          <w:szCs w:val="22"/>
        </w:rPr>
        <w:t>Variety of house types and construction materials</w:t>
      </w:r>
      <w:r w:rsidR="00E023BC" w:rsidRPr="009D28A7">
        <w:rPr>
          <w:rFonts w:cstheme="majorHAnsi"/>
          <w:color w:val="000000" w:themeColor="text1"/>
          <w:szCs w:val="22"/>
        </w:rPr>
        <w:t>.</w:t>
      </w:r>
    </w:p>
    <w:p w14:paraId="6637603A" w14:textId="69B33012" w:rsidR="00FD3933" w:rsidRPr="00F37132" w:rsidRDefault="009D28A7" w:rsidP="009D28A7">
      <w:pPr>
        <w:pStyle w:val="ListParagraph"/>
        <w:numPr>
          <w:ilvl w:val="0"/>
          <w:numId w:val="28"/>
        </w:numPr>
        <w:rPr>
          <w:rFonts w:cstheme="majorBidi"/>
          <w:i/>
          <w:iCs/>
          <w:color w:val="000000" w:themeColor="text1"/>
        </w:rPr>
      </w:pPr>
      <w:r w:rsidRPr="009D28A7">
        <w:rPr>
          <w:rFonts w:cstheme="majorHAnsi"/>
          <w:color w:val="000000" w:themeColor="text1"/>
          <w:szCs w:val="22"/>
        </w:rPr>
        <w:t xml:space="preserve">Water management and conservation strategy utilising SUDS and </w:t>
      </w:r>
      <w:proofErr w:type="spellStart"/>
      <w:r w:rsidRPr="009D28A7">
        <w:rPr>
          <w:rFonts w:cstheme="majorHAnsi"/>
          <w:color w:val="000000" w:themeColor="text1"/>
          <w:szCs w:val="22"/>
        </w:rPr>
        <w:t>intergrated</w:t>
      </w:r>
      <w:proofErr w:type="spellEnd"/>
      <w:r w:rsidR="000C1D86" w:rsidRPr="009D28A7">
        <w:rPr>
          <w:rFonts w:cstheme="majorHAnsi"/>
          <w:color w:val="000000" w:themeColor="text1"/>
          <w:szCs w:val="22"/>
        </w:rPr>
        <w:t xml:space="preserve"> public amenity space</w:t>
      </w:r>
      <w:r w:rsidR="00FD3933" w:rsidRPr="009D28A7">
        <w:rPr>
          <w:rFonts w:cstheme="majorHAnsi"/>
          <w:color w:val="000000" w:themeColor="text1"/>
          <w:szCs w:val="22"/>
        </w:rPr>
        <w:t>s with retained landscape features</w:t>
      </w:r>
      <w:r w:rsidRPr="009D28A7">
        <w:rPr>
          <w:rFonts w:cstheme="majorHAnsi"/>
          <w:color w:val="000000" w:themeColor="text1"/>
          <w:szCs w:val="22"/>
        </w:rPr>
        <w:t>.</w:t>
      </w:r>
      <w:r w:rsidRPr="009D28A7">
        <w:rPr>
          <w:rFonts w:eastAsia="Aptos" w:cs="Aptos"/>
          <w:color w:val="000000" w:themeColor="text1"/>
          <w:szCs w:val="22"/>
        </w:rPr>
        <w:t xml:space="preserve"> </w:t>
      </w:r>
      <w:r w:rsidRPr="003A6F26">
        <w:rPr>
          <w:rFonts w:eastAsia="Aptos" w:cs="Aptos"/>
          <w:i/>
          <w:iCs/>
          <w:color w:val="000000" w:themeColor="text1"/>
          <w:szCs w:val="22"/>
        </w:rPr>
        <w:t>(</w:t>
      </w:r>
      <w:proofErr w:type="spellStart"/>
      <w:r w:rsidRPr="003A6F26">
        <w:rPr>
          <w:rFonts w:eastAsia="Aptos" w:cs="Aptos"/>
          <w:i/>
          <w:iCs/>
          <w:color w:val="000000" w:themeColor="text1"/>
          <w:szCs w:val="22"/>
        </w:rPr>
        <w:t>Llanmoor</w:t>
      </w:r>
      <w:proofErr w:type="spellEnd"/>
      <w:r w:rsidRPr="003A6F26">
        <w:rPr>
          <w:rFonts w:eastAsia="Aptos" w:cs="Aptos"/>
          <w:i/>
          <w:iCs/>
          <w:color w:val="000000" w:themeColor="text1"/>
          <w:szCs w:val="22"/>
        </w:rPr>
        <w:t xml:space="preserve"> Homes, 2024)</w:t>
      </w:r>
    </w:p>
    <w:p w14:paraId="3F607B02" w14:textId="77777777" w:rsidR="007A5B23" w:rsidRDefault="007A5B23" w:rsidP="007A5B23">
      <w:pPr>
        <w:rPr>
          <w:rFonts w:cstheme="majorHAnsi"/>
          <w:iCs/>
          <w:color w:val="808080" w:themeColor="background1" w:themeShade="80"/>
          <w:szCs w:val="22"/>
        </w:rPr>
      </w:pPr>
    </w:p>
    <w:p w14:paraId="016674FA" w14:textId="77777777" w:rsidR="007935E0" w:rsidRPr="00722E8F" w:rsidRDefault="007935E0" w:rsidP="007935E0">
      <w:pPr>
        <w:rPr>
          <w:b/>
          <w:bCs/>
          <w:szCs w:val="22"/>
        </w:rPr>
      </w:pPr>
      <w:r>
        <w:rPr>
          <w:b/>
          <w:bCs/>
          <w:szCs w:val="22"/>
        </w:rPr>
        <w:t>Framework Comparison:</w:t>
      </w:r>
    </w:p>
    <w:p w14:paraId="5363CD94" w14:textId="77777777" w:rsidR="009806FC" w:rsidRPr="0085334E" w:rsidRDefault="009806FC" w:rsidP="009806FC">
      <w:pPr>
        <w:rPr>
          <w:rFonts w:cstheme="majorHAnsi"/>
          <w:b/>
          <w:bCs/>
          <w:iCs/>
          <w:szCs w:val="22"/>
        </w:rPr>
      </w:pPr>
      <w:r w:rsidRPr="0085334E">
        <w:rPr>
          <w:rFonts w:cstheme="majorHAnsi"/>
          <w:b/>
          <w:bCs/>
          <w:iCs/>
          <w:szCs w:val="22"/>
        </w:rPr>
        <w:t>BREEAM:</w:t>
      </w:r>
    </w:p>
    <w:p w14:paraId="05EC7545" w14:textId="119F5719" w:rsidR="00635742" w:rsidRPr="000E717A" w:rsidRDefault="009806FC" w:rsidP="00A565F2">
      <w:pPr>
        <w:pStyle w:val="ListParagraph"/>
        <w:numPr>
          <w:ilvl w:val="0"/>
          <w:numId w:val="28"/>
        </w:numPr>
        <w:rPr>
          <w:rFonts w:cstheme="majorHAnsi"/>
          <w:iCs/>
          <w:szCs w:val="22"/>
        </w:rPr>
      </w:pPr>
      <w:r>
        <w:rPr>
          <w:rFonts w:cstheme="majorHAnsi"/>
          <w:iCs/>
          <w:szCs w:val="22"/>
        </w:rPr>
        <w:t>Detailed guidance on protecting habitats and mitigati</w:t>
      </w:r>
      <w:r w:rsidR="00080E90">
        <w:rPr>
          <w:rFonts w:cstheme="majorHAnsi"/>
          <w:iCs/>
          <w:szCs w:val="22"/>
        </w:rPr>
        <w:t xml:space="preserve">ng </w:t>
      </w:r>
      <w:r>
        <w:rPr>
          <w:rFonts w:cstheme="majorHAnsi"/>
          <w:iCs/>
          <w:szCs w:val="22"/>
        </w:rPr>
        <w:t>ecological impact</w:t>
      </w:r>
      <w:r w:rsidR="00080E90">
        <w:rPr>
          <w:rFonts w:cstheme="majorHAnsi"/>
          <w:iCs/>
          <w:szCs w:val="22"/>
        </w:rPr>
        <w:t xml:space="preserve"> using </w:t>
      </w:r>
      <w:r w:rsidR="00591D80">
        <w:rPr>
          <w:rFonts w:cstheme="majorHAnsi"/>
          <w:iCs/>
          <w:szCs w:val="22"/>
        </w:rPr>
        <w:t>qualified ecologists, biodiversity net gain metrics, and landscape management</w:t>
      </w:r>
      <w:r>
        <w:rPr>
          <w:rFonts w:cstheme="majorHAnsi"/>
          <w:iCs/>
          <w:szCs w:val="22"/>
        </w:rPr>
        <w:t>.</w:t>
      </w:r>
    </w:p>
    <w:p w14:paraId="0F1DBBD3" w14:textId="77777777" w:rsidR="007B7306" w:rsidRPr="000E717A" w:rsidRDefault="007B7306" w:rsidP="007B7306">
      <w:pPr>
        <w:rPr>
          <w:rFonts w:cstheme="majorHAnsi"/>
          <w:b/>
          <w:bCs/>
          <w:iCs/>
          <w:szCs w:val="22"/>
        </w:rPr>
      </w:pPr>
      <w:r>
        <w:rPr>
          <w:rFonts w:cstheme="majorHAnsi"/>
          <w:b/>
          <w:bCs/>
          <w:iCs/>
          <w:szCs w:val="22"/>
        </w:rPr>
        <w:t>PH:</w:t>
      </w:r>
    </w:p>
    <w:p w14:paraId="02BB41F5" w14:textId="77777777" w:rsidR="007B7306" w:rsidRPr="000E717A" w:rsidRDefault="007B7306" w:rsidP="007B7306">
      <w:pPr>
        <w:pStyle w:val="ListParagraph"/>
        <w:numPr>
          <w:ilvl w:val="0"/>
          <w:numId w:val="28"/>
        </w:numPr>
        <w:rPr>
          <w:rFonts w:cstheme="majorHAnsi"/>
          <w:iCs/>
          <w:szCs w:val="22"/>
        </w:rPr>
      </w:pPr>
      <w:r>
        <w:rPr>
          <w:rFonts w:cstheme="majorHAnsi"/>
          <w:iCs/>
          <w:szCs w:val="22"/>
        </w:rPr>
        <w:t>No specific criteria.</w:t>
      </w:r>
    </w:p>
    <w:p w14:paraId="6C2E480C" w14:textId="1A708786" w:rsidR="001B2E93" w:rsidRPr="00551A42" w:rsidRDefault="00551A42" w:rsidP="001B2E93">
      <w:pPr>
        <w:rPr>
          <w:rFonts w:cstheme="majorHAnsi"/>
          <w:b/>
          <w:szCs w:val="22"/>
        </w:rPr>
      </w:pPr>
      <w:r>
        <w:rPr>
          <w:rFonts w:cstheme="majorHAnsi"/>
          <w:b/>
          <w:bCs/>
          <w:iCs/>
          <w:szCs w:val="22"/>
        </w:rPr>
        <w:t>OPD:</w:t>
      </w:r>
    </w:p>
    <w:p w14:paraId="51E40CF7" w14:textId="317FB34F" w:rsidR="000C484B" w:rsidRDefault="001718D6" w:rsidP="007B786E">
      <w:pPr>
        <w:pStyle w:val="ListParagraph"/>
        <w:numPr>
          <w:ilvl w:val="0"/>
          <w:numId w:val="28"/>
        </w:numPr>
        <w:rPr>
          <w:rFonts w:cstheme="majorHAnsi"/>
          <w:iCs/>
          <w:szCs w:val="22"/>
        </w:rPr>
      </w:pPr>
      <w:r>
        <w:rPr>
          <w:rFonts w:cstheme="majorHAnsi"/>
          <w:iCs/>
          <w:szCs w:val="22"/>
        </w:rPr>
        <w:t>Explicitly designed with</w:t>
      </w:r>
      <w:r w:rsidR="000C484B">
        <w:rPr>
          <w:rFonts w:cstheme="majorHAnsi"/>
          <w:iCs/>
          <w:szCs w:val="22"/>
        </w:rPr>
        <w:t xml:space="preserve"> </w:t>
      </w:r>
      <w:r w:rsidR="00817BEE">
        <w:rPr>
          <w:rFonts w:cstheme="majorHAnsi"/>
          <w:iCs/>
          <w:szCs w:val="22"/>
        </w:rPr>
        <w:t>land use and ecological biodiversity as a core</w:t>
      </w:r>
      <w:r w:rsidR="004C29EA">
        <w:rPr>
          <w:rFonts w:cstheme="majorHAnsi"/>
          <w:iCs/>
          <w:szCs w:val="22"/>
        </w:rPr>
        <w:t xml:space="preserve"> principle.</w:t>
      </w:r>
    </w:p>
    <w:p w14:paraId="204394F0" w14:textId="236500E7" w:rsidR="00551A42" w:rsidRDefault="000C484B" w:rsidP="007B786E">
      <w:pPr>
        <w:pStyle w:val="ListParagraph"/>
        <w:numPr>
          <w:ilvl w:val="0"/>
          <w:numId w:val="28"/>
        </w:numPr>
        <w:rPr>
          <w:rFonts w:cstheme="majorHAnsi"/>
          <w:iCs/>
          <w:szCs w:val="22"/>
        </w:rPr>
      </w:pPr>
      <w:r>
        <w:rPr>
          <w:rFonts w:cstheme="majorHAnsi"/>
          <w:iCs/>
          <w:szCs w:val="22"/>
        </w:rPr>
        <w:t>Strong focus on c</w:t>
      </w:r>
      <w:r w:rsidR="00CF2FFC">
        <w:rPr>
          <w:rFonts w:cstheme="majorHAnsi"/>
          <w:iCs/>
          <w:szCs w:val="22"/>
        </w:rPr>
        <w:t>onservation and enhancement of existing habitats</w:t>
      </w:r>
      <w:r w:rsidR="004C29EA">
        <w:rPr>
          <w:rFonts w:cstheme="majorHAnsi"/>
          <w:iCs/>
          <w:szCs w:val="22"/>
        </w:rPr>
        <w:t>.</w:t>
      </w:r>
    </w:p>
    <w:p w14:paraId="5E4014F1" w14:textId="7C8220DB" w:rsidR="00551A42" w:rsidRDefault="00C02C06" w:rsidP="001B2E93">
      <w:pPr>
        <w:pStyle w:val="ListParagraph"/>
        <w:numPr>
          <w:ilvl w:val="0"/>
          <w:numId w:val="28"/>
        </w:numPr>
        <w:rPr>
          <w:rFonts w:cstheme="majorHAnsi"/>
          <w:iCs/>
          <w:szCs w:val="22"/>
        </w:rPr>
      </w:pPr>
      <w:r>
        <w:rPr>
          <w:rFonts w:cstheme="majorHAnsi"/>
          <w:iCs/>
          <w:szCs w:val="22"/>
        </w:rPr>
        <w:t>Integration</w:t>
      </w:r>
      <w:r w:rsidR="00A21519">
        <w:rPr>
          <w:rFonts w:cstheme="majorHAnsi"/>
          <w:iCs/>
          <w:szCs w:val="22"/>
        </w:rPr>
        <w:t xml:space="preserve"> of </w:t>
      </w:r>
      <w:r w:rsidR="009D28A7">
        <w:rPr>
          <w:rFonts w:cstheme="majorHAnsi"/>
          <w:iCs/>
          <w:szCs w:val="22"/>
        </w:rPr>
        <w:t xml:space="preserve">on-site </w:t>
      </w:r>
      <w:r w:rsidR="00A21519">
        <w:rPr>
          <w:rFonts w:cstheme="majorHAnsi"/>
          <w:iCs/>
          <w:szCs w:val="22"/>
        </w:rPr>
        <w:t>food production</w:t>
      </w:r>
      <w:r>
        <w:rPr>
          <w:rFonts w:cstheme="majorHAnsi"/>
          <w:iCs/>
          <w:szCs w:val="22"/>
        </w:rPr>
        <w:t xml:space="preserve"> and self-sustainability practices</w:t>
      </w:r>
      <w:r w:rsidR="009D28A7">
        <w:rPr>
          <w:rFonts w:cstheme="majorHAnsi"/>
          <w:iCs/>
          <w:szCs w:val="22"/>
        </w:rPr>
        <w:t>, e.g</w:t>
      </w:r>
      <w:r>
        <w:rPr>
          <w:rFonts w:cstheme="majorHAnsi"/>
          <w:iCs/>
          <w:szCs w:val="22"/>
        </w:rPr>
        <w:t>.</w:t>
      </w:r>
      <w:r w:rsidR="009D28A7">
        <w:rPr>
          <w:rFonts w:cstheme="majorHAnsi"/>
          <w:iCs/>
          <w:szCs w:val="22"/>
        </w:rPr>
        <w:t xml:space="preserve"> community garden allotments.</w:t>
      </w:r>
    </w:p>
    <w:p w14:paraId="74449537" w14:textId="5ECF45F8" w:rsidR="00F37132" w:rsidRPr="00C02C06" w:rsidRDefault="00F37132" w:rsidP="001B2E93">
      <w:pPr>
        <w:pStyle w:val="ListParagraph"/>
        <w:numPr>
          <w:ilvl w:val="0"/>
          <w:numId w:val="28"/>
        </w:numPr>
        <w:rPr>
          <w:rFonts w:cstheme="majorHAnsi"/>
          <w:iCs/>
          <w:szCs w:val="22"/>
        </w:rPr>
      </w:pPr>
      <w:r>
        <w:rPr>
          <w:rFonts w:cstheme="majorHAnsi"/>
          <w:iCs/>
          <w:szCs w:val="22"/>
        </w:rPr>
        <w:t>Integration of more green areas, e.g. green roofs.</w:t>
      </w:r>
    </w:p>
    <w:p w14:paraId="415F3AB5" w14:textId="77777777" w:rsidR="000E717A" w:rsidRDefault="000E717A" w:rsidP="001B2E93">
      <w:pPr>
        <w:rPr>
          <w:rFonts w:cstheme="majorHAnsi"/>
          <w:iCs/>
          <w:szCs w:val="22"/>
        </w:rPr>
      </w:pPr>
    </w:p>
    <w:p w14:paraId="271CCE3E" w14:textId="3AD24B83" w:rsidR="007935E0" w:rsidRPr="00FD7BAA" w:rsidRDefault="007935E0" w:rsidP="001B2E93">
      <w:pPr>
        <w:rPr>
          <w:b/>
          <w:bCs/>
          <w:szCs w:val="22"/>
        </w:rPr>
      </w:pPr>
      <w:r>
        <w:rPr>
          <w:b/>
          <w:bCs/>
          <w:szCs w:val="22"/>
        </w:rPr>
        <w:t>Possible Changes</w:t>
      </w:r>
      <w:r w:rsidRPr="00722E8F">
        <w:rPr>
          <w:b/>
          <w:bCs/>
          <w:szCs w:val="22"/>
        </w:rPr>
        <w:t>:</w:t>
      </w:r>
    </w:p>
    <w:p w14:paraId="77EA2459" w14:textId="164260EA" w:rsidR="005B696E" w:rsidRDefault="00FD7BAA" w:rsidP="005B696E">
      <w:pPr>
        <w:pStyle w:val="ListParagraph"/>
        <w:numPr>
          <w:ilvl w:val="0"/>
          <w:numId w:val="28"/>
        </w:numPr>
        <w:rPr>
          <w:szCs w:val="22"/>
        </w:rPr>
      </w:pPr>
      <w:r>
        <w:rPr>
          <w:szCs w:val="22"/>
        </w:rPr>
        <w:t>Further r</w:t>
      </w:r>
      <w:r w:rsidRPr="00D676AF">
        <w:rPr>
          <w:szCs w:val="22"/>
        </w:rPr>
        <w:t>edu</w:t>
      </w:r>
      <w:r w:rsidR="00891AEA">
        <w:rPr>
          <w:szCs w:val="22"/>
        </w:rPr>
        <w:t>ction in</w:t>
      </w:r>
      <w:r w:rsidR="005B696E" w:rsidRPr="00D676AF">
        <w:rPr>
          <w:szCs w:val="22"/>
        </w:rPr>
        <w:t xml:space="preserve"> total </w:t>
      </w:r>
      <w:r w:rsidR="005B696E">
        <w:rPr>
          <w:szCs w:val="22"/>
        </w:rPr>
        <w:t>houses</w:t>
      </w:r>
      <w:r>
        <w:rPr>
          <w:szCs w:val="22"/>
        </w:rPr>
        <w:t xml:space="preserve"> </w:t>
      </w:r>
      <w:r w:rsidR="005B696E">
        <w:rPr>
          <w:szCs w:val="22"/>
        </w:rPr>
        <w:t>–</w:t>
      </w:r>
      <w:r w:rsidR="00891AEA">
        <w:rPr>
          <w:szCs w:val="22"/>
        </w:rPr>
        <w:t xml:space="preserve"> </w:t>
      </w:r>
      <w:r w:rsidR="005B696E">
        <w:rPr>
          <w:szCs w:val="22"/>
        </w:rPr>
        <w:t xml:space="preserve">more green areas and saved construction costs </w:t>
      </w:r>
      <w:r w:rsidR="00891AEA">
        <w:rPr>
          <w:szCs w:val="22"/>
        </w:rPr>
        <w:t>to</w:t>
      </w:r>
      <w:r w:rsidR="005B696E">
        <w:rPr>
          <w:szCs w:val="22"/>
        </w:rPr>
        <w:t xml:space="preserve"> use</w:t>
      </w:r>
      <w:r w:rsidR="00B228CB">
        <w:rPr>
          <w:szCs w:val="22"/>
        </w:rPr>
        <w:t xml:space="preserve"> towards</w:t>
      </w:r>
      <w:r w:rsidR="005B696E">
        <w:rPr>
          <w:szCs w:val="22"/>
        </w:rPr>
        <w:t xml:space="preserve"> improve</w:t>
      </w:r>
      <w:r w:rsidR="00B228CB">
        <w:rPr>
          <w:szCs w:val="22"/>
        </w:rPr>
        <w:t>d</w:t>
      </w:r>
      <w:r w:rsidR="005B696E">
        <w:rPr>
          <w:szCs w:val="22"/>
        </w:rPr>
        <w:t xml:space="preserve"> </w:t>
      </w:r>
      <w:r w:rsidR="00B228CB">
        <w:rPr>
          <w:szCs w:val="22"/>
        </w:rPr>
        <w:t xml:space="preserve">construction </w:t>
      </w:r>
      <w:r w:rsidR="005B696E">
        <w:rPr>
          <w:szCs w:val="22"/>
        </w:rPr>
        <w:t>quality.</w:t>
      </w:r>
    </w:p>
    <w:p w14:paraId="2C5E486E" w14:textId="1CD66B0C" w:rsidR="00B228CB" w:rsidRDefault="004365F7" w:rsidP="005B696E">
      <w:pPr>
        <w:pStyle w:val="ListParagraph"/>
        <w:numPr>
          <w:ilvl w:val="0"/>
          <w:numId w:val="28"/>
        </w:numPr>
        <w:rPr>
          <w:szCs w:val="22"/>
        </w:rPr>
      </w:pPr>
      <w:r>
        <w:rPr>
          <w:szCs w:val="22"/>
        </w:rPr>
        <w:t xml:space="preserve">Biodiversity areas: wildflower meadows, </w:t>
      </w:r>
      <w:r w:rsidR="00B477A6">
        <w:rPr>
          <w:szCs w:val="22"/>
        </w:rPr>
        <w:t>hedgehog highways, bird/bat boxes</w:t>
      </w:r>
      <w:r w:rsidR="00C50EEF">
        <w:rPr>
          <w:szCs w:val="22"/>
        </w:rPr>
        <w:t>.</w:t>
      </w:r>
    </w:p>
    <w:p w14:paraId="5D29B366" w14:textId="0BE5EBF8" w:rsidR="00C50EEF" w:rsidRDefault="00C50EEF" w:rsidP="005B696E">
      <w:pPr>
        <w:pStyle w:val="ListParagraph"/>
        <w:numPr>
          <w:ilvl w:val="0"/>
          <w:numId w:val="28"/>
        </w:numPr>
        <w:rPr>
          <w:szCs w:val="22"/>
        </w:rPr>
      </w:pPr>
      <w:r>
        <w:rPr>
          <w:szCs w:val="22"/>
        </w:rPr>
        <w:t>Community allotments/gardens.</w:t>
      </w:r>
    </w:p>
    <w:p w14:paraId="241FED95" w14:textId="77777777" w:rsidR="005B696E" w:rsidRPr="008128B7" w:rsidRDefault="005B696E" w:rsidP="001B2E93">
      <w:pPr>
        <w:rPr>
          <w:rFonts w:cstheme="majorHAnsi"/>
          <w:iCs/>
          <w:szCs w:val="22"/>
        </w:rPr>
      </w:pPr>
    </w:p>
    <w:p w14:paraId="6A0598A5" w14:textId="4BF85217" w:rsidR="009D7EF5" w:rsidRPr="009D7EF5" w:rsidRDefault="009D7EF5" w:rsidP="009D7EF5">
      <w:pPr>
        <w:rPr>
          <w:rFonts w:cstheme="majorBidi"/>
        </w:rPr>
      </w:pPr>
      <w:r w:rsidRPr="009D7EF5">
        <w:rPr>
          <w:rFonts w:cstheme="majorBidi"/>
          <w:b/>
          <w:bCs/>
        </w:rPr>
        <w:t>Best Framework:</w:t>
      </w:r>
      <w:r>
        <w:rPr>
          <w:rFonts w:cstheme="majorBidi"/>
        </w:rPr>
        <w:t xml:space="preserve"> </w:t>
      </w:r>
      <w:r w:rsidR="00635742">
        <w:rPr>
          <w:rFonts w:cstheme="majorBidi"/>
          <w:b/>
          <w:bCs/>
        </w:rPr>
        <w:t>BREEAM</w:t>
      </w:r>
    </w:p>
    <w:p w14:paraId="641E9AAD" w14:textId="77777777" w:rsidR="00BF1B60" w:rsidRDefault="009D7EF5" w:rsidP="009D7EF5">
      <w:pPr>
        <w:rPr>
          <w:rFonts w:cstheme="majorBidi"/>
        </w:rPr>
      </w:pPr>
      <w:r w:rsidRPr="009D7EF5">
        <w:rPr>
          <w:rFonts w:cstheme="majorBidi"/>
          <w:b/>
          <w:bCs/>
        </w:rPr>
        <w:t>Justification</w:t>
      </w:r>
      <w:r>
        <w:rPr>
          <w:rFonts w:cstheme="majorBidi"/>
        </w:rPr>
        <w:t xml:space="preserve">: </w:t>
      </w:r>
    </w:p>
    <w:p w14:paraId="73BDDB4A" w14:textId="61145570" w:rsidR="009D7EF5" w:rsidRDefault="004D35E7" w:rsidP="009D7EF5">
      <w:pPr>
        <w:rPr>
          <w:rFonts w:cstheme="majorBidi"/>
        </w:rPr>
      </w:pPr>
      <w:r>
        <w:rPr>
          <w:rFonts w:cstheme="majorBidi"/>
        </w:rPr>
        <w:t>Robust p</w:t>
      </w:r>
      <w:r w:rsidR="00081FE0">
        <w:rPr>
          <w:rFonts w:cstheme="majorBidi"/>
        </w:rPr>
        <w:t xml:space="preserve">rinciples </w:t>
      </w:r>
      <w:r w:rsidR="008D7988">
        <w:rPr>
          <w:rFonts w:cstheme="majorBidi"/>
        </w:rPr>
        <w:t xml:space="preserve">and qualifiable assessment tools </w:t>
      </w:r>
      <w:r>
        <w:rPr>
          <w:rFonts w:cstheme="majorBidi"/>
        </w:rPr>
        <w:t>to</w:t>
      </w:r>
      <w:r w:rsidR="00081FE0">
        <w:rPr>
          <w:rFonts w:cstheme="majorBidi"/>
        </w:rPr>
        <w:t xml:space="preserve"> </w:t>
      </w:r>
      <w:r w:rsidR="00CD0FEB">
        <w:rPr>
          <w:rFonts w:cstheme="majorBidi"/>
        </w:rPr>
        <w:t>preserve and enhance the existing rural environment, integrati</w:t>
      </w:r>
      <w:r w:rsidR="00DB7789">
        <w:rPr>
          <w:rFonts w:cstheme="majorBidi"/>
        </w:rPr>
        <w:t xml:space="preserve">ng productive land use with </w:t>
      </w:r>
      <w:r w:rsidR="00E028E1">
        <w:rPr>
          <w:rFonts w:cstheme="majorBidi"/>
        </w:rPr>
        <w:t>residential housing.</w:t>
      </w:r>
    </w:p>
    <w:p w14:paraId="07C61CFF" w14:textId="108EB354" w:rsidR="00E028E1" w:rsidRDefault="009E4A01" w:rsidP="009D7EF5">
      <w:pPr>
        <w:rPr>
          <w:rFonts w:cstheme="majorBidi"/>
        </w:rPr>
      </w:pPr>
      <w:r>
        <w:rPr>
          <w:rFonts w:cstheme="majorBidi"/>
        </w:rPr>
        <w:t>OPD</w:t>
      </w:r>
      <w:r w:rsidR="00E028E1">
        <w:rPr>
          <w:rFonts w:cstheme="majorBidi"/>
        </w:rPr>
        <w:t xml:space="preserve"> – </w:t>
      </w:r>
      <w:r>
        <w:rPr>
          <w:rFonts w:cstheme="majorBidi"/>
        </w:rPr>
        <w:t>a</w:t>
      </w:r>
      <w:r w:rsidR="00E028E1">
        <w:rPr>
          <w:rFonts w:cstheme="majorBidi"/>
        </w:rPr>
        <w:t xml:space="preserve">dditional </w:t>
      </w:r>
      <w:r>
        <w:rPr>
          <w:rFonts w:cstheme="majorBidi"/>
        </w:rPr>
        <w:t xml:space="preserve">communal </w:t>
      </w:r>
      <w:r w:rsidR="00E028E1">
        <w:rPr>
          <w:rFonts w:cstheme="majorBidi"/>
        </w:rPr>
        <w:t>guidance.</w:t>
      </w:r>
    </w:p>
    <w:p w14:paraId="468EE8CC" w14:textId="77777777" w:rsidR="001B2E93" w:rsidRPr="008128B7" w:rsidRDefault="001B2E93" w:rsidP="001B2E93">
      <w:pPr>
        <w:rPr>
          <w:rFonts w:cstheme="majorHAnsi"/>
          <w:iCs/>
          <w:szCs w:val="22"/>
        </w:rPr>
      </w:pPr>
    </w:p>
    <w:p w14:paraId="3CAD4C5D" w14:textId="77777777" w:rsidR="009B3F5A" w:rsidRPr="008128B7" w:rsidRDefault="009B3F5A" w:rsidP="001B2E93">
      <w:pPr>
        <w:rPr>
          <w:rFonts w:cstheme="majorHAnsi"/>
          <w:iCs/>
          <w:szCs w:val="22"/>
        </w:rPr>
      </w:pPr>
    </w:p>
    <w:p w14:paraId="7385BE6F" w14:textId="6D98780A" w:rsidR="001B2E93" w:rsidRPr="008128B7" w:rsidRDefault="00237353" w:rsidP="001B2E93">
      <w:pPr>
        <w:pStyle w:val="Heading3"/>
        <w:rPr>
          <w:szCs w:val="22"/>
        </w:rPr>
      </w:pPr>
      <w:bookmarkStart w:id="16" w:name="_Toc216307764"/>
      <w:r w:rsidRPr="0060778C">
        <w:rPr>
          <w:szCs w:val="22"/>
        </w:rPr>
        <w:t xml:space="preserve">3.6 </w:t>
      </w:r>
      <w:r w:rsidR="001B2E93" w:rsidRPr="0060778C">
        <w:rPr>
          <w:szCs w:val="22"/>
        </w:rPr>
        <w:t>Pollution</w:t>
      </w:r>
      <w:bookmarkEnd w:id="16"/>
    </w:p>
    <w:p w14:paraId="4FA9B6D4" w14:textId="77777777" w:rsidR="0042379C" w:rsidRPr="008071D5" w:rsidRDefault="0042379C" w:rsidP="001B2E93">
      <w:pPr>
        <w:rPr>
          <w:rFonts w:cstheme="majorHAnsi"/>
          <w:color w:val="808080" w:themeColor="background1" w:themeShade="80"/>
          <w:szCs w:val="22"/>
        </w:rPr>
      </w:pPr>
    </w:p>
    <w:p w14:paraId="6BB36885" w14:textId="50BA3113" w:rsidR="00205560" w:rsidRDefault="00205560" w:rsidP="001B2E93">
      <w:pPr>
        <w:rPr>
          <w:b/>
          <w:bCs/>
          <w:szCs w:val="22"/>
        </w:rPr>
      </w:pPr>
      <w:r w:rsidRPr="001A4BB5">
        <w:rPr>
          <w:b/>
          <w:bCs/>
          <w:szCs w:val="22"/>
        </w:rPr>
        <w:t xml:space="preserve">Current </w:t>
      </w:r>
      <w:r>
        <w:rPr>
          <w:b/>
          <w:bCs/>
          <w:szCs w:val="22"/>
        </w:rPr>
        <w:t>D</w:t>
      </w:r>
      <w:r w:rsidRPr="001A4BB5">
        <w:rPr>
          <w:b/>
          <w:bCs/>
          <w:szCs w:val="22"/>
        </w:rPr>
        <w:t>esign:</w:t>
      </w:r>
    </w:p>
    <w:p w14:paraId="0DE21F92" w14:textId="31252BCA" w:rsidR="009F650A" w:rsidRPr="004B4501" w:rsidRDefault="00E60B54" w:rsidP="009E00CF">
      <w:pPr>
        <w:pStyle w:val="ListParagraph"/>
        <w:numPr>
          <w:ilvl w:val="0"/>
          <w:numId w:val="28"/>
        </w:numPr>
        <w:rPr>
          <w:szCs w:val="22"/>
        </w:rPr>
      </w:pPr>
      <w:r>
        <w:rPr>
          <w:szCs w:val="22"/>
        </w:rPr>
        <w:t>Integrated</w:t>
      </w:r>
      <w:r w:rsidR="00B93DCE">
        <w:rPr>
          <w:szCs w:val="22"/>
        </w:rPr>
        <w:t xml:space="preserve"> </w:t>
      </w:r>
      <w:r w:rsidR="009E00CF" w:rsidRPr="004B4501">
        <w:rPr>
          <w:szCs w:val="22"/>
        </w:rPr>
        <w:t xml:space="preserve">SUDS </w:t>
      </w:r>
      <w:r w:rsidR="00B93DCE" w:rsidRPr="004B4501">
        <w:rPr>
          <w:szCs w:val="22"/>
        </w:rPr>
        <w:t>to manage surface runoff</w:t>
      </w:r>
      <w:r w:rsidRPr="004B4501">
        <w:rPr>
          <w:szCs w:val="22"/>
        </w:rPr>
        <w:t>.</w:t>
      </w:r>
    </w:p>
    <w:p w14:paraId="15912791" w14:textId="13ADE55D" w:rsidR="004B4501" w:rsidRPr="004B4501" w:rsidRDefault="004B4501" w:rsidP="004B4501">
      <w:pPr>
        <w:pStyle w:val="ListParagraph"/>
        <w:numPr>
          <w:ilvl w:val="0"/>
          <w:numId w:val="28"/>
        </w:numPr>
        <w:rPr>
          <w:szCs w:val="22"/>
        </w:rPr>
      </w:pPr>
      <w:r w:rsidRPr="004B4501">
        <w:rPr>
          <w:szCs w:val="22"/>
        </w:rPr>
        <w:t>Segregation</w:t>
      </w:r>
      <w:r w:rsidR="003643BA" w:rsidRPr="004B4501">
        <w:rPr>
          <w:szCs w:val="22"/>
        </w:rPr>
        <w:t xml:space="preserve"> of site</w:t>
      </w:r>
      <w:r w:rsidRPr="004B4501">
        <w:rPr>
          <w:szCs w:val="22"/>
        </w:rPr>
        <w:t xml:space="preserve"> waste and recycling of gypsum, plastic, card and timber wast</w:t>
      </w:r>
      <w:r w:rsidR="00646A7D">
        <w:rPr>
          <w:szCs w:val="22"/>
        </w:rPr>
        <w:t>e</w:t>
      </w:r>
      <w:r w:rsidR="002259E0" w:rsidRPr="004B4501">
        <w:rPr>
          <w:szCs w:val="22"/>
        </w:rPr>
        <w:t>.</w:t>
      </w:r>
    </w:p>
    <w:p w14:paraId="4F3671D6" w14:textId="3CDFFB54" w:rsidR="002259E0" w:rsidRDefault="00C45D8F" w:rsidP="004564DC">
      <w:pPr>
        <w:pStyle w:val="ListParagraph"/>
        <w:numPr>
          <w:ilvl w:val="0"/>
          <w:numId w:val="28"/>
        </w:numPr>
        <w:rPr>
          <w:szCs w:val="22"/>
        </w:rPr>
      </w:pPr>
      <w:r>
        <w:rPr>
          <w:szCs w:val="22"/>
        </w:rPr>
        <w:t>W</w:t>
      </w:r>
      <w:r w:rsidR="002259E0" w:rsidRPr="004B4501">
        <w:rPr>
          <w:szCs w:val="22"/>
        </w:rPr>
        <w:t>aste inert material re-used where possible.</w:t>
      </w:r>
    </w:p>
    <w:p w14:paraId="7DC0BD41" w14:textId="7DA8B3CD" w:rsidR="00A326F5" w:rsidRPr="004564DC" w:rsidRDefault="00A326F5" w:rsidP="004564DC">
      <w:pPr>
        <w:pStyle w:val="ListParagraph"/>
        <w:numPr>
          <w:ilvl w:val="0"/>
          <w:numId w:val="28"/>
        </w:numPr>
        <w:rPr>
          <w:szCs w:val="22"/>
        </w:rPr>
      </w:pPr>
      <w:r>
        <w:rPr>
          <w:szCs w:val="22"/>
        </w:rPr>
        <w:t>Locally sourced materials where possible to reduce transport emissions.</w:t>
      </w:r>
    </w:p>
    <w:p w14:paraId="0FB70468" w14:textId="77777777" w:rsidR="009F650A" w:rsidRPr="009F650A" w:rsidRDefault="009F650A" w:rsidP="001B2E93">
      <w:pPr>
        <w:rPr>
          <w:szCs w:val="22"/>
        </w:rPr>
      </w:pPr>
    </w:p>
    <w:p w14:paraId="111D7430" w14:textId="6A399AD6" w:rsidR="001B4223" w:rsidRPr="00FD457B" w:rsidRDefault="007935E0" w:rsidP="001B2E93">
      <w:pPr>
        <w:rPr>
          <w:b/>
          <w:bCs/>
          <w:szCs w:val="22"/>
        </w:rPr>
      </w:pPr>
      <w:r w:rsidRPr="007935E0">
        <w:rPr>
          <w:b/>
          <w:bCs/>
          <w:szCs w:val="22"/>
        </w:rPr>
        <w:t>Framework Comparison:</w:t>
      </w:r>
    </w:p>
    <w:p w14:paraId="7D6367E3" w14:textId="2353F54D" w:rsidR="003C766E" w:rsidRPr="00155DA7" w:rsidRDefault="00995542" w:rsidP="001B2E93">
      <w:pPr>
        <w:rPr>
          <w:rFonts w:cstheme="majorHAnsi"/>
          <w:b/>
          <w:bCs/>
          <w:szCs w:val="22"/>
        </w:rPr>
      </w:pPr>
      <w:r w:rsidRPr="00155DA7">
        <w:rPr>
          <w:rFonts w:cstheme="majorHAnsi"/>
          <w:b/>
          <w:bCs/>
          <w:szCs w:val="22"/>
        </w:rPr>
        <w:t>BREEAM</w:t>
      </w:r>
      <w:r w:rsidR="00155DA7" w:rsidRPr="00155DA7">
        <w:rPr>
          <w:rFonts w:cstheme="majorHAnsi"/>
          <w:b/>
          <w:bCs/>
          <w:szCs w:val="22"/>
        </w:rPr>
        <w:t>:</w:t>
      </w:r>
    </w:p>
    <w:p w14:paraId="18B72D6A" w14:textId="33773A1F" w:rsidR="00EC5569" w:rsidRDefault="00EC5569" w:rsidP="00EC5569">
      <w:pPr>
        <w:pStyle w:val="ListParagraph"/>
        <w:numPr>
          <w:ilvl w:val="0"/>
          <w:numId w:val="28"/>
        </w:numPr>
        <w:rPr>
          <w:rFonts w:cstheme="majorHAnsi"/>
          <w:iCs/>
          <w:szCs w:val="22"/>
        </w:rPr>
      </w:pPr>
      <w:r>
        <w:rPr>
          <w:rFonts w:cstheme="majorHAnsi"/>
          <w:iCs/>
          <w:szCs w:val="22"/>
        </w:rPr>
        <w:t xml:space="preserve">Specific guidance on </w:t>
      </w:r>
      <w:r w:rsidR="004F7B65">
        <w:rPr>
          <w:rFonts w:cstheme="majorHAnsi"/>
          <w:iCs/>
          <w:szCs w:val="22"/>
        </w:rPr>
        <w:t xml:space="preserve">mitigating water, light, and noise </w:t>
      </w:r>
      <w:r>
        <w:rPr>
          <w:rFonts w:cstheme="majorHAnsi"/>
          <w:iCs/>
          <w:szCs w:val="22"/>
        </w:rPr>
        <w:t>pollution</w:t>
      </w:r>
      <w:r w:rsidR="004F7B65">
        <w:rPr>
          <w:rFonts w:cstheme="majorHAnsi"/>
          <w:iCs/>
          <w:szCs w:val="22"/>
        </w:rPr>
        <w:t>.</w:t>
      </w:r>
    </w:p>
    <w:p w14:paraId="5EB6EDCD" w14:textId="1C99E76B" w:rsidR="00EC5569" w:rsidRPr="004F7B65" w:rsidRDefault="00BA74E2" w:rsidP="004F7B65">
      <w:pPr>
        <w:pStyle w:val="ListParagraph"/>
        <w:numPr>
          <w:ilvl w:val="0"/>
          <w:numId w:val="28"/>
        </w:numPr>
        <w:rPr>
          <w:rFonts w:cstheme="majorHAnsi"/>
          <w:iCs/>
          <w:szCs w:val="22"/>
        </w:rPr>
      </w:pPr>
      <w:r w:rsidRPr="00DC572B">
        <w:rPr>
          <w:rFonts w:cstheme="majorHAnsi"/>
          <w:iCs/>
          <w:szCs w:val="22"/>
        </w:rPr>
        <w:t>Limi</w:t>
      </w:r>
      <w:r w:rsidR="00F948E0" w:rsidRPr="00DC572B">
        <w:rPr>
          <w:rFonts w:cstheme="majorHAnsi"/>
          <w:iCs/>
          <w:szCs w:val="22"/>
        </w:rPr>
        <w:t xml:space="preserve">ts </w:t>
      </w:r>
      <w:r w:rsidR="001C4E61">
        <w:rPr>
          <w:rFonts w:cstheme="majorHAnsi"/>
          <w:iCs/>
          <w:szCs w:val="22"/>
        </w:rPr>
        <w:t>production of</w:t>
      </w:r>
      <w:r w:rsidR="00F948E0" w:rsidRPr="00DC572B">
        <w:rPr>
          <w:rFonts w:cstheme="majorHAnsi"/>
          <w:iCs/>
          <w:szCs w:val="22"/>
        </w:rPr>
        <w:t xml:space="preserve"> air pollutants, </w:t>
      </w:r>
      <w:r w:rsidR="009B244B" w:rsidRPr="00DC572B">
        <w:rPr>
          <w:rFonts w:cstheme="majorHAnsi"/>
          <w:iCs/>
          <w:szCs w:val="22"/>
        </w:rPr>
        <w:t>such as</w:t>
      </w:r>
      <w:r w:rsidR="002952BC" w:rsidRPr="002952BC">
        <w:t xml:space="preserve"> </w:t>
      </w:r>
      <w:r w:rsidR="002952BC" w:rsidRPr="00DC572B">
        <w:rPr>
          <w:rFonts w:cstheme="majorHAnsi"/>
          <w:iCs/>
          <w:szCs w:val="22"/>
        </w:rPr>
        <w:t xml:space="preserve">Nitrogen Oxides </w:t>
      </w:r>
      <w:r w:rsidR="002952BC" w:rsidRPr="00351C16">
        <w:rPr>
          <w:rFonts w:cstheme="majorHAnsi"/>
          <w:i/>
          <w:szCs w:val="22"/>
        </w:rPr>
        <w:t>(NOx)</w:t>
      </w:r>
      <w:r w:rsidR="001C4E61">
        <w:rPr>
          <w:rFonts w:cstheme="majorHAnsi"/>
          <w:i/>
          <w:szCs w:val="22"/>
        </w:rPr>
        <w:t>,</w:t>
      </w:r>
      <w:r w:rsidR="001C4E61" w:rsidRPr="001C4E61">
        <w:rPr>
          <w:rFonts w:cstheme="majorHAnsi"/>
          <w:iCs/>
          <w:szCs w:val="22"/>
        </w:rPr>
        <w:t xml:space="preserve"> from heating</w:t>
      </w:r>
      <w:r w:rsidR="009C3E41">
        <w:rPr>
          <w:rFonts w:cstheme="majorHAnsi"/>
          <w:iCs/>
          <w:szCs w:val="22"/>
        </w:rPr>
        <w:t xml:space="preserve"> and refrigerant</w:t>
      </w:r>
      <w:r w:rsidR="00FF44C6">
        <w:rPr>
          <w:rFonts w:cstheme="majorHAnsi"/>
          <w:iCs/>
          <w:szCs w:val="22"/>
        </w:rPr>
        <w:t>s</w:t>
      </w:r>
      <w:r w:rsidR="00351C16" w:rsidRPr="00351C16">
        <w:rPr>
          <w:rFonts w:cstheme="majorHAnsi"/>
          <w:i/>
          <w:szCs w:val="22"/>
        </w:rPr>
        <w:t>.</w:t>
      </w:r>
    </w:p>
    <w:p w14:paraId="07A98F09" w14:textId="77777777" w:rsidR="00BA23D6" w:rsidRDefault="00BA23D6" w:rsidP="003B28BD">
      <w:pPr>
        <w:rPr>
          <w:rFonts w:cstheme="majorHAnsi"/>
          <w:b/>
          <w:bCs/>
          <w:iCs/>
          <w:szCs w:val="22"/>
        </w:rPr>
      </w:pPr>
    </w:p>
    <w:p w14:paraId="287093C4" w14:textId="1014C3D5" w:rsidR="003B28BD" w:rsidRDefault="003B28BD" w:rsidP="003B28BD">
      <w:pPr>
        <w:rPr>
          <w:rFonts w:cstheme="majorHAnsi"/>
          <w:b/>
          <w:bCs/>
          <w:iCs/>
          <w:szCs w:val="22"/>
        </w:rPr>
      </w:pPr>
      <w:r>
        <w:rPr>
          <w:rFonts w:cstheme="majorHAnsi"/>
          <w:b/>
          <w:bCs/>
          <w:iCs/>
          <w:szCs w:val="22"/>
        </w:rPr>
        <w:lastRenderedPageBreak/>
        <w:t>PH:</w:t>
      </w:r>
    </w:p>
    <w:p w14:paraId="4B9D24C6" w14:textId="57336A9D" w:rsidR="003B28BD" w:rsidRPr="003B28BD" w:rsidRDefault="00A207E0" w:rsidP="003B28BD">
      <w:pPr>
        <w:pStyle w:val="ListParagraph"/>
        <w:numPr>
          <w:ilvl w:val="0"/>
          <w:numId w:val="28"/>
        </w:numPr>
        <w:rPr>
          <w:rFonts w:cstheme="majorHAnsi"/>
          <w:iCs/>
          <w:szCs w:val="22"/>
        </w:rPr>
      </w:pPr>
      <w:r>
        <w:rPr>
          <w:rFonts w:cstheme="majorHAnsi"/>
          <w:iCs/>
          <w:szCs w:val="22"/>
        </w:rPr>
        <w:t xml:space="preserve">Indirect </w:t>
      </w:r>
      <w:r w:rsidR="002421DB">
        <w:rPr>
          <w:rFonts w:cstheme="majorHAnsi"/>
          <w:iCs/>
          <w:szCs w:val="22"/>
        </w:rPr>
        <w:t>pollution reduction through building fabric and air filtering.</w:t>
      </w:r>
    </w:p>
    <w:p w14:paraId="1A360F06" w14:textId="77777777" w:rsidR="00A207E0" w:rsidRDefault="00A207E0" w:rsidP="00A207E0">
      <w:pPr>
        <w:rPr>
          <w:rFonts w:cstheme="majorHAnsi"/>
          <w:b/>
          <w:bCs/>
          <w:iCs/>
          <w:szCs w:val="22"/>
        </w:rPr>
      </w:pPr>
      <w:r>
        <w:rPr>
          <w:rFonts w:cstheme="majorHAnsi"/>
          <w:b/>
          <w:bCs/>
          <w:iCs/>
          <w:szCs w:val="22"/>
        </w:rPr>
        <w:t>OPD:</w:t>
      </w:r>
    </w:p>
    <w:p w14:paraId="26EB1127" w14:textId="77777777" w:rsidR="00A207E0" w:rsidRDefault="00A207E0" w:rsidP="00A207E0">
      <w:pPr>
        <w:pStyle w:val="ListParagraph"/>
        <w:numPr>
          <w:ilvl w:val="0"/>
          <w:numId w:val="28"/>
        </w:numPr>
        <w:rPr>
          <w:rFonts w:cstheme="majorHAnsi"/>
          <w:iCs/>
          <w:szCs w:val="22"/>
        </w:rPr>
      </w:pPr>
      <w:r>
        <w:rPr>
          <w:rFonts w:cstheme="majorHAnsi"/>
          <w:iCs/>
          <w:szCs w:val="22"/>
        </w:rPr>
        <w:t>Focus on low ecological footprint.</w:t>
      </w:r>
    </w:p>
    <w:p w14:paraId="22FDD2F2" w14:textId="77777777" w:rsidR="00A207E0" w:rsidRDefault="00A207E0" w:rsidP="00A207E0">
      <w:pPr>
        <w:pStyle w:val="ListParagraph"/>
        <w:numPr>
          <w:ilvl w:val="0"/>
          <w:numId w:val="28"/>
        </w:numPr>
        <w:rPr>
          <w:rFonts w:cstheme="majorHAnsi"/>
          <w:iCs/>
          <w:szCs w:val="22"/>
        </w:rPr>
      </w:pPr>
      <w:r>
        <w:rPr>
          <w:rFonts w:cstheme="majorHAnsi"/>
          <w:iCs/>
          <w:szCs w:val="22"/>
        </w:rPr>
        <w:t>More suited for smaller rural developments.</w:t>
      </w:r>
    </w:p>
    <w:p w14:paraId="11C63C6F" w14:textId="77777777" w:rsidR="00155DA7" w:rsidRDefault="00155DA7" w:rsidP="001B2E93">
      <w:pPr>
        <w:rPr>
          <w:rFonts w:cstheme="majorHAnsi"/>
          <w:iCs/>
          <w:szCs w:val="22"/>
        </w:rPr>
      </w:pPr>
    </w:p>
    <w:p w14:paraId="23E75376" w14:textId="77777777" w:rsidR="007935E0" w:rsidRDefault="007935E0" w:rsidP="007935E0">
      <w:pPr>
        <w:rPr>
          <w:b/>
          <w:bCs/>
          <w:szCs w:val="22"/>
        </w:rPr>
      </w:pPr>
      <w:r>
        <w:rPr>
          <w:b/>
          <w:bCs/>
          <w:szCs w:val="22"/>
        </w:rPr>
        <w:t>Possible Changes</w:t>
      </w:r>
      <w:r w:rsidRPr="00722E8F">
        <w:rPr>
          <w:b/>
          <w:bCs/>
          <w:szCs w:val="22"/>
        </w:rPr>
        <w:t>:</w:t>
      </w:r>
    </w:p>
    <w:p w14:paraId="7F1082C9" w14:textId="77777777" w:rsidR="00CE3DBC" w:rsidRDefault="00CE3DBC" w:rsidP="00CE3DBC">
      <w:pPr>
        <w:pStyle w:val="ListParagraph"/>
        <w:numPr>
          <w:ilvl w:val="0"/>
          <w:numId w:val="28"/>
        </w:numPr>
        <w:rPr>
          <w:szCs w:val="22"/>
        </w:rPr>
      </w:pPr>
      <w:r w:rsidRPr="00F561AD">
        <w:rPr>
          <w:szCs w:val="22"/>
        </w:rPr>
        <w:t xml:space="preserve">Address the previous pollution scandal in 2022 </w:t>
      </w:r>
      <w:r w:rsidRPr="00C52523">
        <w:rPr>
          <w:i/>
          <w:iCs/>
          <w:szCs w:val="22"/>
        </w:rPr>
        <w:t>(</w:t>
      </w:r>
      <w:proofErr w:type="spellStart"/>
      <w:r w:rsidRPr="00C52523">
        <w:rPr>
          <w:i/>
          <w:iCs/>
          <w:szCs w:val="22"/>
        </w:rPr>
        <w:t>Weinfass</w:t>
      </w:r>
      <w:proofErr w:type="spellEnd"/>
      <w:r w:rsidRPr="00C52523">
        <w:rPr>
          <w:i/>
          <w:iCs/>
          <w:szCs w:val="22"/>
        </w:rPr>
        <w:t>, 2025)</w:t>
      </w:r>
      <w:r w:rsidRPr="00F561AD">
        <w:rPr>
          <w:szCs w:val="22"/>
        </w:rPr>
        <w:t xml:space="preserve"> and </w:t>
      </w:r>
      <w:r>
        <w:rPr>
          <w:szCs w:val="22"/>
        </w:rPr>
        <w:t xml:space="preserve">offer </w:t>
      </w:r>
      <w:r w:rsidRPr="00F561AD">
        <w:rPr>
          <w:szCs w:val="22"/>
        </w:rPr>
        <w:t>reassurance of changed/improved practices</w:t>
      </w:r>
      <w:r>
        <w:rPr>
          <w:szCs w:val="22"/>
        </w:rPr>
        <w:t>,</w:t>
      </w:r>
      <w:r w:rsidRPr="00F561AD">
        <w:rPr>
          <w:szCs w:val="22"/>
        </w:rPr>
        <w:t xml:space="preserve"> particularly due to high public awareness of </w:t>
      </w:r>
      <w:r>
        <w:rPr>
          <w:szCs w:val="22"/>
        </w:rPr>
        <w:t xml:space="preserve">current </w:t>
      </w:r>
      <w:r w:rsidRPr="00F561AD">
        <w:rPr>
          <w:szCs w:val="22"/>
        </w:rPr>
        <w:t>water pollution</w:t>
      </w:r>
      <w:r>
        <w:rPr>
          <w:szCs w:val="22"/>
        </w:rPr>
        <w:t xml:space="preserve"> issues</w:t>
      </w:r>
      <w:r w:rsidRPr="00F561AD">
        <w:rPr>
          <w:szCs w:val="22"/>
        </w:rPr>
        <w:t xml:space="preserve"> in the UK.</w:t>
      </w:r>
    </w:p>
    <w:p w14:paraId="203A5474" w14:textId="03C672C6" w:rsidR="00EF7CFC" w:rsidRDefault="00CD7503" w:rsidP="00CE3DBC">
      <w:pPr>
        <w:pStyle w:val="ListParagraph"/>
        <w:numPr>
          <w:ilvl w:val="0"/>
          <w:numId w:val="28"/>
        </w:numPr>
        <w:rPr>
          <w:szCs w:val="22"/>
        </w:rPr>
      </w:pPr>
      <w:r>
        <w:rPr>
          <w:szCs w:val="22"/>
        </w:rPr>
        <w:t>E</w:t>
      </w:r>
      <w:r w:rsidR="004C30A4">
        <w:rPr>
          <w:szCs w:val="22"/>
        </w:rPr>
        <w:t xml:space="preserve">nsure </w:t>
      </w:r>
      <w:r w:rsidR="00CE0633">
        <w:rPr>
          <w:szCs w:val="22"/>
        </w:rPr>
        <w:t>sustainable</w:t>
      </w:r>
      <w:r w:rsidR="004C30A4">
        <w:rPr>
          <w:szCs w:val="22"/>
        </w:rPr>
        <w:t xml:space="preserve"> waste </w:t>
      </w:r>
      <w:r>
        <w:rPr>
          <w:szCs w:val="22"/>
        </w:rPr>
        <w:t xml:space="preserve">management </w:t>
      </w:r>
      <w:r w:rsidR="004C30A4">
        <w:rPr>
          <w:szCs w:val="22"/>
        </w:rPr>
        <w:t>and</w:t>
      </w:r>
      <w:r w:rsidR="006A04F4">
        <w:rPr>
          <w:szCs w:val="22"/>
        </w:rPr>
        <w:t xml:space="preserve"> </w:t>
      </w:r>
      <w:r w:rsidR="004C30A4">
        <w:rPr>
          <w:szCs w:val="22"/>
        </w:rPr>
        <w:t xml:space="preserve">disposal </w:t>
      </w:r>
      <w:r>
        <w:rPr>
          <w:szCs w:val="22"/>
        </w:rPr>
        <w:t>during construction</w:t>
      </w:r>
      <w:r w:rsidR="004C30A4">
        <w:rPr>
          <w:szCs w:val="22"/>
        </w:rPr>
        <w:t>.</w:t>
      </w:r>
    </w:p>
    <w:p w14:paraId="1E9F08E4" w14:textId="12ABC2DB" w:rsidR="006A04F4" w:rsidRDefault="006A04F4" w:rsidP="00CE3DBC">
      <w:pPr>
        <w:pStyle w:val="ListParagraph"/>
        <w:numPr>
          <w:ilvl w:val="0"/>
          <w:numId w:val="28"/>
        </w:numPr>
        <w:rPr>
          <w:szCs w:val="22"/>
        </w:rPr>
      </w:pPr>
      <w:r>
        <w:rPr>
          <w:szCs w:val="22"/>
        </w:rPr>
        <w:t xml:space="preserve">Use low-emission </w:t>
      </w:r>
      <w:r w:rsidR="00E24EE9">
        <w:rPr>
          <w:szCs w:val="22"/>
        </w:rPr>
        <w:t>plant and machinery during construction.</w:t>
      </w:r>
    </w:p>
    <w:p w14:paraId="0BAE23DD" w14:textId="1A211E4C" w:rsidR="00EF7CFC" w:rsidRPr="00E24EE9" w:rsidRDefault="00CE0633" w:rsidP="00E24EE9">
      <w:pPr>
        <w:pStyle w:val="ListParagraph"/>
        <w:numPr>
          <w:ilvl w:val="0"/>
          <w:numId w:val="28"/>
        </w:numPr>
        <w:rPr>
          <w:szCs w:val="22"/>
        </w:rPr>
      </w:pPr>
      <w:r>
        <w:rPr>
          <w:szCs w:val="22"/>
        </w:rPr>
        <w:t>Install</w:t>
      </w:r>
      <w:r w:rsidR="004864B4">
        <w:rPr>
          <w:szCs w:val="22"/>
        </w:rPr>
        <w:t xml:space="preserve"> low Nox heating units</w:t>
      </w:r>
      <w:r w:rsidR="00EF7CFC">
        <w:rPr>
          <w:szCs w:val="22"/>
        </w:rPr>
        <w:t>, e.g. ASHP.</w:t>
      </w:r>
    </w:p>
    <w:p w14:paraId="619F0FF0" w14:textId="77777777" w:rsidR="00155DA7" w:rsidRDefault="00155DA7" w:rsidP="001B2E93">
      <w:pPr>
        <w:rPr>
          <w:rFonts w:cstheme="majorHAnsi"/>
          <w:iCs/>
          <w:szCs w:val="22"/>
        </w:rPr>
      </w:pPr>
    </w:p>
    <w:p w14:paraId="3890EE88" w14:textId="1327DAB9" w:rsidR="009D7EF5" w:rsidRPr="009D7EF5" w:rsidRDefault="009D7EF5" w:rsidP="009D7EF5">
      <w:pPr>
        <w:rPr>
          <w:rFonts w:cstheme="majorBidi"/>
        </w:rPr>
      </w:pPr>
      <w:r w:rsidRPr="009D7EF5">
        <w:rPr>
          <w:rFonts w:cstheme="majorBidi"/>
          <w:b/>
          <w:bCs/>
        </w:rPr>
        <w:t>Best Framework:</w:t>
      </w:r>
      <w:r>
        <w:rPr>
          <w:rFonts w:cstheme="majorBidi"/>
        </w:rPr>
        <w:t xml:space="preserve"> </w:t>
      </w:r>
      <w:r w:rsidR="00E24EE9">
        <w:rPr>
          <w:rFonts w:cstheme="majorBidi"/>
        </w:rPr>
        <w:t>BREEAM</w:t>
      </w:r>
    </w:p>
    <w:p w14:paraId="589B4D15" w14:textId="77777777" w:rsidR="00BF1B60" w:rsidRDefault="009D7EF5" w:rsidP="009D7EF5">
      <w:pPr>
        <w:rPr>
          <w:rFonts w:cstheme="majorBidi"/>
        </w:rPr>
      </w:pPr>
      <w:r w:rsidRPr="009D7EF5">
        <w:rPr>
          <w:rFonts w:cstheme="majorBidi"/>
          <w:b/>
          <w:bCs/>
        </w:rPr>
        <w:t>Justification</w:t>
      </w:r>
      <w:r>
        <w:rPr>
          <w:rFonts w:cstheme="majorBidi"/>
        </w:rPr>
        <w:t xml:space="preserve">: </w:t>
      </w:r>
    </w:p>
    <w:p w14:paraId="2B1B9EBD" w14:textId="0520DBC2" w:rsidR="009D7EF5" w:rsidRDefault="00E24EE9" w:rsidP="009D7EF5">
      <w:pPr>
        <w:rPr>
          <w:rFonts w:cstheme="majorBidi"/>
        </w:rPr>
      </w:pPr>
      <w:r>
        <w:rPr>
          <w:rFonts w:cstheme="majorBidi"/>
        </w:rPr>
        <w:t xml:space="preserve">Comprehensive </w:t>
      </w:r>
      <w:r w:rsidR="00A97A17">
        <w:rPr>
          <w:rFonts w:cstheme="majorBidi"/>
        </w:rPr>
        <w:t>guidance on air, water, light, and noise pollution.</w:t>
      </w:r>
    </w:p>
    <w:p w14:paraId="3DA4E6FF" w14:textId="77777777" w:rsidR="009D7EF5" w:rsidRDefault="009D7EF5" w:rsidP="001B2E93">
      <w:pPr>
        <w:rPr>
          <w:rFonts w:cstheme="majorHAnsi"/>
          <w:iCs/>
          <w:szCs w:val="22"/>
        </w:rPr>
      </w:pPr>
    </w:p>
    <w:p w14:paraId="5077B2CD" w14:textId="77777777" w:rsidR="009D7EF5" w:rsidRPr="008128B7" w:rsidRDefault="009D7EF5" w:rsidP="001B2E93">
      <w:pPr>
        <w:rPr>
          <w:rFonts w:cstheme="majorHAnsi"/>
          <w:iCs/>
          <w:szCs w:val="22"/>
        </w:rPr>
      </w:pPr>
    </w:p>
    <w:p w14:paraId="173D1F9E" w14:textId="1E2D7096" w:rsidR="001B2E93" w:rsidRPr="008128B7" w:rsidRDefault="00237353" w:rsidP="001B2E93">
      <w:pPr>
        <w:pStyle w:val="Heading3"/>
        <w:rPr>
          <w:szCs w:val="22"/>
        </w:rPr>
      </w:pPr>
      <w:bookmarkStart w:id="17" w:name="_Toc216307765"/>
      <w:r w:rsidRPr="0060778C">
        <w:rPr>
          <w:szCs w:val="22"/>
        </w:rPr>
        <w:t xml:space="preserve">3.7 </w:t>
      </w:r>
      <w:r w:rsidR="001B2E93" w:rsidRPr="0060778C">
        <w:rPr>
          <w:szCs w:val="22"/>
        </w:rPr>
        <w:t>Materials</w:t>
      </w:r>
      <w:bookmarkEnd w:id="17"/>
    </w:p>
    <w:p w14:paraId="561ECE29" w14:textId="54D64DD6" w:rsidR="0042379C" w:rsidRDefault="0042379C" w:rsidP="0042379C">
      <w:pPr>
        <w:tabs>
          <w:tab w:val="num" w:pos="720"/>
        </w:tabs>
        <w:rPr>
          <w:rFonts w:cstheme="majorHAnsi"/>
          <w:i/>
          <w:iCs/>
          <w:color w:val="1F497D" w:themeColor="text2"/>
          <w:szCs w:val="22"/>
        </w:rPr>
      </w:pPr>
    </w:p>
    <w:p w14:paraId="2DEB1393" w14:textId="09108101" w:rsidR="00205560" w:rsidRPr="00205560" w:rsidRDefault="00205560" w:rsidP="001B2E93">
      <w:pPr>
        <w:rPr>
          <w:b/>
          <w:bCs/>
          <w:szCs w:val="22"/>
        </w:rPr>
      </w:pPr>
      <w:r w:rsidRPr="001A4BB5">
        <w:rPr>
          <w:b/>
          <w:bCs/>
          <w:szCs w:val="22"/>
        </w:rPr>
        <w:t xml:space="preserve">Current </w:t>
      </w:r>
      <w:r>
        <w:rPr>
          <w:b/>
          <w:bCs/>
          <w:szCs w:val="22"/>
        </w:rPr>
        <w:t>D</w:t>
      </w:r>
      <w:r w:rsidRPr="001A4BB5">
        <w:rPr>
          <w:b/>
          <w:bCs/>
          <w:szCs w:val="22"/>
        </w:rPr>
        <w:t>esign:</w:t>
      </w:r>
    </w:p>
    <w:p w14:paraId="5A859CC8" w14:textId="334B898B" w:rsidR="001500CD" w:rsidRPr="00EC5569" w:rsidRDefault="001500CD" w:rsidP="00EC5569">
      <w:pPr>
        <w:pStyle w:val="ListParagraph"/>
        <w:numPr>
          <w:ilvl w:val="0"/>
          <w:numId w:val="28"/>
        </w:numPr>
        <w:rPr>
          <w:rFonts w:cstheme="majorHAnsi"/>
          <w:color w:val="000000" w:themeColor="text1"/>
          <w:szCs w:val="22"/>
        </w:rPr>
      </w:pPr>
      <w:r w:rsidRPr="00EC5569">
        <w:rPr>
          <w:rFonts w:cstheme="majorHAnsi"/>
          <w:color w:val="000000" w:themeColor="text1"/>
          <w:szCs w:val="22"/>
        </w:rPr>
        <w:t>Reuse of existing stone walls</w:t>
      </w:r>
      <w:r w:rsidR="00EC5569" w:rsidRPr="00EC5569">
        <w:rPr>
          <w:rFonts w:cstheme="majorHAnsi"/>
          <w:color w:val="000000" w:themeColor="text1"/>
          <w:szCs w:val="22"/>
        </w:rPr>
        <w:t xml:space="preserve"> in landscape features</w:t>
      </w:r>
    </w:p>
    <w:p w14:paraId="5A226EB2" w14:textId="3A72B90B" w:rsidR="00EC5569" w:rsidRPr="00EC5569" w:rsidRDefault="00EC5569" w:rsidP="00EC5569">
      <w:pPr>
        <w:pStyle w:val="ListParagraph"/>
        <w:numPr>
          <w:ilvl w:val="0"/>
          <w:numId w:val="28"/>
        </w:numPr>
        <w:rPr>
          <w:rFonts w:cstheme="majorHAnsi"/>
          <w:iCs/>
          <w:szCs w:val="22"/>
        </w:rPr>
      </w:pPr>
      <w:r>
        <w:rPr>
          <w:rFonts w:cstheme="majorHAnsi"/>
          <w:iCs/>
          <w:szCs w:val="22"/>
        </w:rPr>
        <w:t>Mix of t</w:t>
      </w:r>
      <w:r w:rsidRPr="00EC5569">
        <w:rPr>
          <w:rFonts w:cstheme="majorHAnsi"/>
          <w:iCs/>
          <w:szCs w:val="22"/>
        </w:rPr>
        <w:t xml:space="preserve">raditional </w:t>
      </w:r>
      <w:r>
        <w:rPr>
          <w:rFonts w:cstheme="majorHAnsi"/>
          <w:iCs/>
          <w:szCs w:val="22"/>
        </w:rPr>
        <w:t>b</w:t>
      </w:r>
      <w:r w:rsidR="001B2E93" w:rsidRPr="00EC5569">
        <w:rPr>
          <w:rFonts w:cstheme="majorHAnsi"/>
          <w:iCs/>
          <w:szCs w:val="22"/>
        </w:rPr>
        <w:t xml:space="preserve">rick </w:t>
      </w:r>
      <w:r w:rsidR="00C0182D" w:rsidRPr="00EC5569">
        <w:rPr>
          <w:rFonts w:cstheme="majorHAnsi"/>
          <w:iCs/>
          <w:szCs w:val="22"/>
        </w:rPr>
        <w:t>and</w:t>
      </w:r>
      <w:r w:rsidR="001B2E93" w:rsidRPr="00EC5569">
        <w:rPr>
          <w:rFonts w:cstheme="majorHAnsi"/>
          <w:iCs/>
          <w:szCs w:val="22"/>
        </w:rPr>
        <w:t xml:space="preserve"> block </w:t>
      </w:r>
      <w:r>
        <w:rPr>
          <w:rFonts w:cstheme="majorHAnsi"/>
          <w:iCs/>
          <w:szCs w:val="22"/>
        </w:rPr>
        <w:t>construction with modern sustainability targets</w:t>
      </w:r>
      <w:r w:rsidR="001B2E93" w:rsidRPr="00EC5569">
        <w:rPr>
          <w:rFonts w:cstheme="majorHAnsi"/>
          <w:iCs/>
          <w:szCs w:val="22"/>
        </w:rPr>
        <w:t>.</w:t>
      </w:r>
    </w:p>
    <w:p w14:paraId="2810BF41" w14:textId="6D43FB59" w:rsidR="001B2E93" w:rsidRPr="00EC5569" w:rsidRDefault="001B2E93" w:rsidP="009C7B16">
      <w:pPr>
        <w:numPr>
          <w:ilvl w:val="0"/>
          <w:numId w:val="28"/>
        </w:numPr>
        <w:rPr>
          <w:rFonts w:cstheme="majorHAnsi"/>
          <w:color w:val="000000" w:themeColor="text1"/>
          <w:szCs w:val="22"/>
        </w:rPr>
      </w:pPr>
      <w:r w:rsidRPr="00EC5569">
        <w:rPr>
          <w:rFonts w:cstheme="majorHAnsi"/>
          <w:color w:val="000000" w:themeColor="text1"/>
          <w:szCs w:val="22"/>
        </w:rPr>
        <w:t>Sustainable and low-carbon materials</w:t>
      </w:r>
      <w:r w:rsidR="00FA1C55">
        <w:rPr>
          <w:rFonts w:cstheme="majorHAnsi"/>
          <w:color w:val="000000" w:themeColor="text1"/>
          <w:szCs w:val="22"/>
        </w:rPr>
        <w:t>:</w:t>
      </w:r>
      <w:r w:rsidRPr="00EC5569">
        <w:rPr>
          <w:rFonts w:cstheme="majorHAnsi"/>
          <w:color w:val="000000" w:themeColor="text1"/>
          <w:szCs w:val="22"/>
        </w:rPr>
        <w:t>   </w:t>
      </w:r>
    </w:p>
    <w:p w14:paraId="1BD2261B" w14:textId="2E224428" w:rsidR="005E6081" w:rsidRPr="00EC5569" w:rsidRDefault="00EC5569" w:rsidP="00FA1C55">
      <w:pPr>
        <w:numPr>
          <w:ilvl w:val="1"/>
          <w:numId w:val="28"/>
        </w:numPr>
        <w:rPr>
          <w:rFonts w:cstheme="majorHAnsi"/>
          <w:color w:val="000000" w:themeColor="text1"/>
          <w:szCs w:val="22"/>
        </w:rPr>
      </w:pPr>
      <w:r w:rsidRPr="00EC5569">
        <w:rPr>
          <w:rFonts w:cstheme="majorHAnsi"/>
          <w:color w:val="000000" w:themeColor="text1"/>
          <w:szCs w:val="22"/>
        </w:rPr>
        <w:t>Timber r</w:t>
      </w:r>
      <w:r w:rsidR="005E6081" w:rsidRPr="00EC5569">
        <w:rPr>
          <w:rFonts w:cstheme="majorHAnsi"/>
          <w:color w:val="000000" w:themeColor="text1"/>
          <w:szCs w:val="22"/>
        </w:rPr>
        <w:t>esponsibly</w:t>
      </w:r>
      <w:r w:rsidRPr="00EC5569">
        <w:rPr>
          <w:rFonts w:cstheme="majorHAnsi"/>
          <w:color w:val="000000" w:themeColor="text1"/>
          <w:szCs w:val="22"/>
        </w:rPr>
        <w:t xml:space="preserve"> sourced and</w:t>
      </w:r>
      <w:r w:rsidR="005E6081" w:rsidRPr="00EC5569">
        <w:rPr>
          <w:rFonts w:cstheme="majorHAnsi"/>
          <w:color w:val="000000" w:themeColor="text1"/>
          <w:szCs w:val="22"/>
        </w:rPr>
        <w:t xml:space="preserve"> managed</w:t>
      </w:r>
      <w:r w:rsidRPr="00EC5569">
        <w:rPr>
          <w:rFonts w:cstheme="majorHAnsi"/>
          <w:color w:val="000000" w:themeColor="text1"/>
          <w:szCs w:val="22"/>
        </w:rPr>
        <w:t xml:space="preserve"> from</w:t>
      </w:r>
      <w:r w:rsidR="005E6081" w:rsidRPr="00EC5569">
        <w:rPr>
          <w:rFonts w:cstheme="majorHAnsi"/>
          <w:color w:val="000000" w:themeColor="text1"/>
          <w:szCs w:val="22"/>
        </w:rPr>
        <w:t xml:space="preserve"> FSC approved sustainable forests</w:t>
      </w:r>
      <w:r w:rsidRPr="00EC5569">
        <w:rPr>
          <w:rFonts w:cstheme="majorHAnsi"/>
          <w:color w:val="000000" w:themeColor="text1"/>
          <w:szCs w:val="22"/>
        </w:rPr>
        <w:t>.</w:t>
      </w:r>
    </w:p>
    <w:p w14:paraId="3CB8E57A" w14:textId="644C9B2C" w:rsidR="00D17B2F" w:rsidRPr="009653F3" w:rsidRDefault="00D17B2F" w:rsidP="00FA1C55">
      <w:pPr>
        <w:numPr>
          <w:ilvl w:val="1"/>
          <w:numId w:val="28"/>
        </w:numPr>
        <w:rPr>
          <w:rFonts w:cstheme="majorHAnsi"/>
          <w:color w:val="000000" w:themeColor="text1"/>
          <w:szCs w:val="22"/>
        </w:rPr>
      </w:pPr>
      <w:r w:rsidRPr="009653F3">
        <w:rPr>
          <w:rFonts w:cstheme="majorHAnsi"/>
          <w:color w:val="000000" w:themeColor="text1"/>
          <w:szCs w:val="22"/>
        </w:rPr>
        <w:t>Materials are sourced from local suppliers where possible. Reducing the environmental impact of transportation</w:t>
      </w:r>
      <w:r w:rsidR="00941B45">
        <w:rPr>
          <w:rFonts w:cstheme="majorHAnsi"/>
          <w:color w:val="000000" w:themeColor="text1"/>
          <w:szCs w:val="22"/>
        </w:rPr>
        <w:t>.</w:t>
      </w:r>
    </w:p>
    <w:p w14:paraId="71A2F4BE" w14:textId="0B2DD4E0" w:rsidR="00D17B2F" w:rsidRPr="009653F3" w:rsidRDefault="00FA1C55" w:rsidP="00FA1C55">
      <w:pPr>
        <w:numPr>
          <w:ilvl w:val="1"/>
          <w:numId w:val="28"/>
        </w:numPr>
        <w:rPr>
          <w:rFonts w:cstheme="majorHAnsi"/>
          <w:color w:val="000000" w:themeColor="text1"/>
          <w:szCs w:val="22"/>
        </w:rPr>
      </w:pPr>
      <w:r>
        <w:rPr>
          <w:rFonts w:cstheme="majorHAnsi"/>
          <w:color w:val="000000" w:themeColor="text1"/>
          <w:szCs w:val="22"/>
        </w:rPr>
        <w:t>C</w:t>
      </w:r>
      <w:r w:rsidR="00315B6F" w:rsidRPr="009653F3">
        <w:rPr>
          <w:rFonts w:cstheme="majorHAnsi"/>
          <w:color w:val="000000" w:themeColor="text1"/>
          <w:szCs w:val="22"/>
        </w:rPr>
        <w:t>avity wall construction</w:t>
      </w:r>
      <w:r w:rsidR="00EE77FD" w:rsidRPr="009653F3">
        <w:rPr>
          <w:rFonts w:cstheme="majorHAnsi"/>
          <w:color w:val="000000" w:themeColor="text1"/>
          <w:szCs w:val="22"/>
        </w:rPr>
        <w:t xml:space="preserve"> blocks are made from </w:t>
      </w:r>
      <w:r w:rsidR="00D61D1C">
        <w:rPr>
          <w:rFonts w:cstheme="majorHAnsi"/>
          <w:color w:val="000000" w:themeColor="text1"/>
          <w:szCs w:val="22"/>
        </w:rPr>
        <w:t>P</w:t>
      </w:r>
      <w:r w:rsidR="00EE77FD" w:rsidRPr="009653F3">
        <w:rPr>
          <w:rFonts w:cstheme="majorHAnsi"/>
          <w:color w:val="000000" w:themeColor="text1"/>
          <w:szCs w:val="22"/>
        </w:rPr>
        <w:t>ulverized Fuel Ash (PFA)</w:t>
      </w:r>
      <w:r w:rsidR="00D61D1C">
        <w:rPr>
          <w:rFonts w:cstheme="majorHAnsi"/>
          <w:color w:val="000000" w:themeColor="text1"/>
          <w:szCs w:val="22"/>
        </w:rPr>
        <w:t>.</w:t>
      </w:r>
    </w:p>
    <w:p w14:paraId="53F47488" w14:textId="2025C5CF" w:rsidR="003A6F26" w:rsidRPr="003A6F26" w:rsidRDefault="003A6F26" w:rsidP="003A6F26">
      <w:pPr>
        <w:pStyle w:val="ListParagraph"/>
        <w:numPr>
          <w:ilvl w:val="0"/>
          <w:numId w:val="28"/>
        </w:numPr>
        <w:ind w:right="-145"/>
        <w:rPr>
          <w:rFonts w:cstheme="majorHAnsi"/>
          <w:i/>
          <w:iCs/>
          <w:color w:val="000000" w:themeColor="text1"/>
          <w:szCs w:val="22"/>
        </w:rPr>
      </w:pPr>
      <w:r w:rsidRPr="003A6F26">
        <w:rPr>
          <w:rFonts w:cstheme="majorHAnsi"/>
          <w:i/>
          <w:iCs/>
          <w:color w:val="000000" w:themeColor="text1"/>
          <w:szCs w:val="22"/>
        </w:rPr>
        <w:t>“All homes will feature our latest exterior designs and energy-efficient technologies, including Air source heat pumps for heating and hot water.”</w:t>
      </w:r>
      <w:r w:rsidRPr="003A6F26">
        <w:t xml:space="preserve"> </w:t>
      </w:r>
      <w:r w:rsidRPr="003A6F26">
        <w:rPr>
          <w:rFonts w:cstheme="majorHAnsi"/>
          <w:i/>
          <w:iCs/>
          <w:color w:val="000000" w:themeColor="text1"/>
          <w:szCs w:val="22"/>
        </w:rPr>
        <w:t>(</w:t>
      </w:r>
      <w:proofErr w:type="spellStart"/>
      <w:r w:rsidRPr="003A6F26">
        <w:rPr>
          <w:rFonts w:cstheme="majorHAnsi"/>
          <w:i/>
          <w:iCs/>
          <w:color w:val="000000" w:themeColor="text1"/>
          <w:szCs w:val="22"/>
        </w:rPr>
        <w:t>Llanmoor</w:t>
      </w:r>
      <w:proofErr w:type="spellEnd"/>
      <w:r w:rsidRPr="003A6F26">
        <w:rPr>
          <w:rFonts w:cstheme="majorHAnsi"/>
          <w:i/>
          <w:iCs/>
          <w:color w:val="000000" w:themeColor="text1"/>
          <w:szCs w:val="22"/>
        </w:rPr>
        <w:t xml:space="preserve"> Homes, 2024)</w:t>
      </w:r>
    </w:p>
    <w:p w14:paraId="510363F9" w14:textId="77777777" w:rsidR="001B2E93" w:rsidRDefault="001B2E93" w:rsidP="001B2E93">
      <w:pPr>
        <w:rPr>
          <w:rFonts w:cstheme="majorHAnsi"/>
          <w:szCs w:val="22"/>
        </w:rPr>
      </w:pPr>
    </w:p>
    <w:p w14:paraId="2946E144" w14:textId="1CAE1D06" w:rsidR="003C2245" w:rsidRDefault="007935E0" w:rsidP="00CE0633">
      <w:pPr>
        <w:rPr>
          <w:b/>
          <w:bCs/>
          <w:szCs w:val="22"/>
        </w:rPr>
      </w:pPr>
      <w:r>
        <w:rPr>
          <w:b/>
          <w:bCs/>
          <w:szCs w:val="22"/>
        </w:rPr>
        <w:t>Framework Comparison:</w:t>
      </w:r>
    </w:p>
    <w:p w14:paraId="2B17A898" w14:textId="03A98C38" w:rsidR="00CE0633" w:rsidRPr="00CE0633" w:rsidRDefault="00CE0633" w:rsidP="00CE0633">
      <w:pPr>
        <w:rPr>
          <w:b/>
          <w:bCs/>
          <w:szCs w:val="22"/>
        </w:rPr>
      </w:pPr>
      <w:r>
        <w:rPr>
          <w:b/>
          <w:bCs/>
          <w:szCs w:val="22"/>
        </w:rPr>
        <w:t>BREEAM:</w:t>
      </w:r>
    </w:p>
    <w:p w14:paraId="0CE91E63" w14:textId="19F8AFDC" w:rsidR="00EB0DC3" w:rsidRDefault="00045E9D" w:rsidP="00CE0633">
      <w:pPr>
        <w:pStyle w:val="ListParagraph"/>
        <w:numPr>
          <w:ilvl w:val="0"/>
          <w:numId w:val="28"/>
        </w:numPr>
        <w:rPr>
          <w:rFonts w:cstheme="majorHAnsi"/>
          <w:iCs/>
          <w:szCs w:val="22"/>
        </w:rPr>
      </w:pPr>
      <w:r>
        <w:rPr>
          <w:rFonts w:cstheme="majorHAnsi"/>
          <w:iCs/>
          <w:szCs w:val="22"/>
        </w:rPr>
        <w:t xml:space="preserve">Life-Cycle </w:t>
      </w:r>
      <w:r w:rsidR="00F30F7F">
        <w:rPr>
          <w:rFonts w:cstheme="majorHAnsi"/>
          <w:iCs/>
          <w:szCs w:val="22"/>
        </w:rPr>
        <w:t>A</w:t>
      </w:r>
      <w:r>
        <w:rPr>
          <w:rFonts w:cstheme="majorHAnsi"/>
          <w:iCs/>
          <w:szCs w:val="22"/>
        </w:rPr>
        <w:t xml:space="preserve">ssessment </w:t>
      </w:r>
      <w:r w:rsidRPr="00045E9D">
        <w:rPr>
          <w:rFonts w:cstheme="majorHAnsi"/>
          <w:i/>
          <w:szCs w:val="22"/>
        </w:rPr>
        <w:t>(LCA)</w:t>
      </w:r>
      <w:r>
        <w:rPr>
          <w:rFonts w:cstheme="majorHAnsi"/>
          <w:iCs/>
          <w:szCs w:val="22"/>
        </w:rPr>
        <w:t xml:space="preserve"> </w:t>
      </w:r>
      <w:r w:rsidR="008E7EA3">
        <w:rPr>
          <w:rFonts w:cstheme="majorHAnsi"/>
          <w:iCs/>
          <w:szCs w:val="22"/>
        </w:rPr>
        <w:t>methodology.</w:t>
      </w:r>
    </w:p>
    <w:p w14:paraId="697FCB6B" w14:textId="68216BA6" w:rsidR="004C7392" w:rsidRDefault="004C7392" w:rsidP="00CE0633">
      <w:pPr>
        <w:pStyle w:val="ListParagraph"/>
        <w:numPr>
          <w:ilvl w:val="0"/>
          <w:numId w:val="28"/>
        </w:numPr>
        <w:rPr>
          <w:rFonts w:cstheme="majorHAnsi"/>
          <w:iCs/>
          <w:szCs w:val="22"/>
        </w:rPr>
      </w:pPr>
      <w:r>
        <w:rPr>
          <w:rFonts w:cstheme="majorHAnsi"/>
          <w:iCs/>
          <w:szCs w:val="22"/>
        </w:rPr>
        <w:t>Responsible sourcing</w:t>
      </w:r>
      <w:r w:rsidR="00597586">
        <w:rPr>
          <w:rFonts w:cstheme="majorHAnsi"/>
          <w:iCs/>
          <w:szCs w:val="22"/>
        </w:rPr>
        <w:t>.</w:t>
      </w:r>
    </w:p>
    <w:p w14:paraId="707EB976" w14:textId="23E8F8EB" w:rsidR="00A31AB5" w:rsidRDefault="00A31AB5" w:rsidP="00CE0633">
      <w:pPr>
        <w:pStyle w:val="ListParagraph"/>
        <w:numPr>
          <w:ilvl w:val="0"/>
          <w:numId w:val="28"/>
        </w:numPr>
        <w:rPr>
          <w:rFonts w:cstheme="majorHAnsi"/>
          <w:iCs/>
          <w:szCs w:val="22"/>
        </w:rPr>
      </w:pPr>
      <w:r>
        <w:rPr>
          <w:rFonts w:cstheme="majorHAnsi"/>
          <w:iCs/>
          <w:szCs w:val="22"/>
        </w:rPr>
        <w:t>Whole-life embodied carbon accreditation.</w:t>
      </w:r>
    </w:p>
    <w:p w14:paraId="63384B11" w14:textId="37C1A0D8" w:rsidR="00BD1113" w:rsidRPr="00CE0633" w:rsidRDefault="00BD1113" w:rsidP="00BD1113">
      <w:pPr>
        <w:rPr>
          <w:b/>
          <w:bCs/>
          <w:szCs w:val="22"/>
        </w:rPr>
      </w:pPr>
      <w:r>
        <w:rPr>
          <w:b/>
          <w:bCs/>
          <w:szCs w:val="22"/>
        </w:rPr>
        <w:t>PH:</w:t>
      </w:r>
    </w:p>
    <w:p w14:paraId="01A4ADA3" w14:textId="19F8F7DF" w:rsidR="00BD1113" w:rsidRDefault="00C13A98" w:rsidP="00BD1113">
      <w:pPr>
        <w:pStyle w:val="ListParagraph"/>
        <w:numPr>
          <w:ilvl w:val="0"/>
          <w:numId w:val="28"/>
        </w:numPr>
        <w:rPr>
          <w:rFonts w:cstheme="majorHAnsi"/>
          <w:iCs/>
          <w:szCs w:val="22"/>
        </w:rPr>
      </w:pPr>
      <w:r>
        <w:rPr>
          <w:rFonts w:cstheme="majorHAnsi"/>
          <w:iCs/>
          <w:szCs w:val="22"/>
        </w:rPr>
        <w:t>P</w:t>
      </w:r>
      <w:r w:rsidR="00C540A5" w:rsidRPr="00C540A5">
        <w:rPr>
          <w:rFonts w:cstheme="majorHAnsi"/>
          <w:iCs/>
          <w:szCs w:val="22"/>
        </w:rPr>
        <w:t>ursue</w:t>
      </w:r>
      <w:r w:rsidR="00C540A5">
        <w:rPr>
          <w:rFonts w:cstheme="majorHAnsi"/>
          <w:iCs/>
          <w:szCs w:val="22"/>
        </w:rPr>
        <w:t>s low</w:t>
      </w:r>
      <w:r w:rsidR="00791681">
        <w:rPr>
          <w:rFonts w:cstheme="majorHAnsi"/>
          <w:iCs/>
          <w:szCs w:val="22"/>
        </w:rPr>
        <w:t xml:space="preserve">-carbon materials, </w:t>
      </w:r>
      <w:r w:rsidR="007B7306">
        <w:rPr>
          <w:rFonts w:cstheme="majorHAnsi"/>
          <w:iCs/>
          <w:szCs w:val="22"/>
        </w:rPr>
        <w:t>however,</w:t>
      </w:r>
      <w:r w:rsidR="00791681">
        <w:rPr>
          <w:rFonts w:cstheme="majorHAnsi"/>
          <w:iCs/>
          <w:szCs w:val="22"/>
        </w:rPr>
        <w:t xml:space="preserve"> focuses on </w:t>
      </w:r>
      <w:r w:rsidR="00B10434">
        <w:rPr>
          <w:rFonts w:cstheme="majorHAnsi"/>
          <w:iCs/>
          <w:szCs w:val="22"/>
        </w:rPr>
        <w:t xml:space="preserve">materials with </w:t>
      </w:r>
      <w:r w:rsidR="00791681">
        <w:rPr>
          <w:rFonts w:cstheme="majorHAnsi"/>
          <w:iCs/>
          <w:szCs w:val="22"/>
        </w:rPr>
        <w:t>high thermal</w:t>
      </w:r>
      <w:r w:rsidR="00AD4386">
        <w:rPr>
          <w:rFonts w:cstheme="majorHAnsi"/>
          <w:iCs/>
          <w:szCs w:val="22"/>
        </w:rPr>
        <w:t xml:space="preserve"> </w:t>
      </w:r>
      <w:r w:rsidR="00791681">
        <w:rPr>
          <w:rFonts w:cstheme="majorHAnsi"/>
          <w:iCs/>
          <w:szCs w:val="22"/>
        </w:rPr>
        <w:t>performance</w:t>
      </w:r>
      <w:r w:rsidR="00AD4386" w:rsidRPr="00AD4386">
        <w:rPr>
          <w:rFonts w:cstheme="majorHAnsi"/>
          <w:iCs/>
          <w:szCs w:val="22"/>
        </w:rPr>
        <w:t xml:space="preserve"> </w:t>
      </w:r>
      <w:r w:rsidR="00AD4386">
        <w:rPr>
          <w:rFonts w:cstheme="majorHAnsi"/>
          <w:iCs/>
          <w:szCs w:val="22"/>
        </w:rPr>
        <w:t>and airtightness</w:t>
      </w:r>
      <w:r w:rsidR="00B10434">
        <w:rPr>
          <w:rFonts w:cstheme="majorHAnsi"/>
          <w:iCs/>
          <w:szCs w:val="22"/>
        </w:rPr>
        <w:t>.</w:t>
      </w:r>
    </w:p>
    <w:p w14:paraId="349D9E96" w14:textId="541F870A" w:rsidR="00BD1113" w:rsidRPr="00CE0633" w:rsidRDefault="00BD1113" w:rsidP="00BD1113">
      <w:pPr>
        <w:rPr>
          <w:b/>
          <w:bCs/>
          <w:szCs w:val="22"/>
        </w:rPr>
      </w:pPr>
      <w:r>
        <w:rPr>
          <w:b/>
          <w:bCs/>
          <w:szCs w:val="22"/>
        </w:rPr>
        <w:t>OPD:</w:t>
      </w:r>
    </w:p>
    <w:p w14:paraId="1DD9A61A" w14:textId="4DE88CDE" w:rsidR="00BD1113" w:rsidRDefault="00BD1113" w:rsidP="00BD1113">
      <w:pPr>
        <w:pStyle w:val="ListParagraph"/>
        <w:numPr>
          <w:ilvl w:val="0"/>
          <w:numId w:val="28"/>
        </w:numPr>
        <w:rPr>
          <w:rFonts w:cstheme="majorHAnsi"/>
          <w:iCs/>
          <w:szCs w:val="22"/>
        </w:rPr>
      </w:pPr>
      <w:r>
        <w:rPr>
          <w:rFonts w:cstheme="majorHAnsi"/>
          <w:iCs/>
          <w:szCs w:val="22"/>
        </w:rPr>
        <w:t>S</w:t>
      </w:r>
      <w:r w:rsidR="00FF5037">
        <w:rPr>
          <w:rFonts w:cstheme="majorHAnsi"/>
          <w:iCs/>
          <w:szCs w:val="22"/>
        </w:rPr>
        <w:t>trong focus on natural, low-embodied</w:t>
      </w:r>
      <w:r w:rsidR="00B564C7">
        <w:rPr>
          <w:rFonts w:cstheme="majorHAnsi"/>
          <w:iCs/>
          <w:szCs w:val="22"/>
        </w:rPr>
        <w:t xml:space="preserve"> carbon materials from local sources.</w:t>
      </w:r>
    </w:p>
    <w:p w14:paraId="38AFCF90" w14:textId="3D0E90EC" w:rsidR="007935E0" w:rsidRDefault="00B564C7" w:rsidP="007935E0">
      <w:pPr>
        <w:pStyle w:val="ListParagraph"/>
        <w:numPr>
          <w:ilvl w:val="0"/>
          <w:numId w:val="28"/>
        </w:numPr>
        <w:rPr>
          <w:rFonts w:cstheme="majorHAnsi"/>
          <w:iCs/>
          <w:szCs w:val="22"/>
        </w:rPr>
      </w:pPr>
      <w:r>
        <w:rPr>
          <w:rFonts w:cstheme="majorHAnsi"/>
          <w:iCs/>
          <w:szCs w:val="22"/>
        </w:rPr>
        <w:t>Less viable for large scale developments</w:t>
      </w:r>
      <w:r w:rsidR="008F3BAF">
        <w:rPr>
          <w:rFonts w:cstheme="majorHAnsi"/>
          <w:iCs/>
          <w:szCs w:val="22"/>
        </w:rPr>
        <w:t>.</w:t>
      </w:r>
    </w:p>
    <w:p w14:paraId="42343F3C" w14:textId="77777777" w:rsidR="008F3BAF" w:rsidRPr="008F3BAF" w:rsidRDefault="008F3BAF" w:rsidP="008F3BAF">
      <w:pPr>
        <w:rPr>
          <w:rFonts w:cstheme="majorHAnsi"/>
          <w:iCs/>
          <w:szCs w:val="22"/>
        </w:rPr>
      </w:pPr>
    </w:p>
    <w:p w14:paraId="5E0401BA" w14:textId="08B59207" w:rsidR="007935E0" w:rsidRDefault="007935E0" w:rsidP="007935E0">
      <w:pPr>
        <w:rPr>
          <w:b/>
          <w:bCs/>
          <w:szCs w:val="22"/>
        </w:rPr>
      </w:pPr>
      <w:r>
        <w:rPr>
          <w:b/>
          <w:bCs/>
          <w:szCs w:val="22"/>
        </w:rPr>
        <w:t>Possible Changes</w:t>
      </w:r>
      <w:r w:rsidRPr="00722E8F">
        <w:rPr>
          <w:b/>
          <w:bCs/>
          <w:szCs w:val="22"/>
        </w:rPr>
        <w:t>:</w:t>
      </w:r>
    </w:p>
    <w:p w14:paraId="74490F7A" w14:textId="77777777" w:rsidR="008F3BAF" w:rsidRPr="00A448B4" w:rsidRDefault="008F3BAF" w:rsidP="00A448B4">
      <w:pPr>
        <w:pStyle w:val="ListParagraph"/>
        <w:numPr>
          <w:ilvl w:val="0"/>
          <w:numId w:val="28"/>
        </w:numPr>
        <w:rPr>
          <w:rFonts w:cstheme="majorBidi"/>
          <w:color w:val="000000" w:themeColor="text1"/>
        </w:rPr>
      </w:pPr>
      <w:r w:rsidRPr="00A448B4">
        <w:rPr>
          <w:rFonts w:cstheme="majorBidi"/>
          <w:color w:val="000000" w:themeColor="text1"/>
        </w:rPr>
        <w:t xml:space="preserve">Use local </w:t>
      </w:r>
      <w:proofErr w:type="spellStart"/>
      <w:r w:rsidRPr="00A448B4">
        <w:rPr>
          <w:rFonts w:cstheme="majorBidi"/>
          <w:color w:val="000000" w:themeColor="text1"/>
        </w:rPr>
        <w:t>supplyers</w:t>
      </w:r>
      <w:proofErr w:type="spellEnd"/>
      <w:r w:rsidRPr="00A448B4">
        <w:rPr>
          <w:rFonts w:cstheme="majorBidi"/>
          <w:color w:val="000000" w:themeColor="text1"/>
        </w:rPr>
        <w:t>:</w:t>
      </w:r>
    </w:p>
    <w:p w14:paraId="277786A5" w14:textId="6B308B8C" w:rsidR="008F3BAF" w:rsidRPr="00A448B4" w:rsidRDefault="00A448B4" w:rsidP="00A448B4">
      <w:pPr>
        <w:pStyle w:val="ListParagraph"/>
        <w:numPr>
          <w:ilvl w:val="1"/>
          <w:numId w:val="28"/>
        </w:numPr>
        <w:rPr>
          <w:rFonts w:cstheme="majorBidi"/>
          <w:color w:val="000000" w:themeColor="text1"/>
        </w:rPr>
      </w:pPr>
      <w:r w:rsidRPr="00A448B4">
        <w:rPr>
          <w:rFonts w:cstheme="majorBidi"/>
          <w:color w:val="000000" w:themeColor="text1"/>
        </w:rPr>
        <w:t xml:space="preserve">Insulation: </w:t>
      </w:r>
      <w:r w:rsidR="008F3BAF" w:rsidRPr="00A448B4">
        <w:rPr>
          <w:rFonts w:cstheme="majorBidi"/>
          <w:color w:val="000000" w:themeColor="text1"/>
        </w:rPr>
        <w:t>Thurma Fleece</w:t>
      </w:r>
    </w:p>
    <w:p w14:paraId="20A4AAB4" w14:textId="430E497F" w:rsidR="00EB0DC3" w:rsidRPr="004D5FD4" w:rsidRDefault="008F3BAF" w:rsidP="00A448B4">
      <w:pPr>
        <w:pStyle w:val="ListParagraph"/>
        <w:numPr>
          <w:ilvl w:val="1"/>
          <w:numId w:val="28"/>
        </w:numPr>
        <w:rPr>
          <w:rFonts w:cstheme="majorHAnsi"/>
          <w:iCs/>
          <w:color w:val="000000" w:themeColor="text1"/>
          <w:szCs w:val="22"/>
        </w:rPr>
      </w:pPr>
      <w:r w:rsidRPr="00A448B4">
        <w:rPr>
          <w:rFonts w:cstheme="majorBidi"/>
          <w:color w:val="000000" w:themeColor="text1"/>
        </w:rPr>
        <w:t>Welsh slate</w:t>
      </w:r>
      <w:r w:rsidR="004D5FD4">
        <w:rPr>
          <w:rFonts w:cstheme="majorBidi"/>
          <w:color w:val="000000" w:themeColor="text1"/>
        </w:rPr>
        <w:t xml:space="preserve">: </w:t>
      </w:r>
      <w:proofErr w:type="spellStart"/>
      <w:r w:rsidRPr="00A448B4">
        <w:rPr>
          <w:rFonts w:cstheme="majorBidi"/>
          <w:color w:val="000000" w:themeColor="text1"/>
        </w:rPr>
        <w:t>Penderwen</w:t>
      </w:r>
      <w:proofErr w:type="spellEnd"/>
    </w:p>
    <w:p w14:paraId="5CB91A6D" w14:textId="5FEB6F23" w:rsidR="004D5FD4" w:rsidRDefault="002E14FA" w:rsidP="004D5FD4">
      <w:pPr>
        <w:pStyle w:val="ListParagraph"/>
        <w:numPr>
          <w:ilvl w:val="0"/>
          <w:numId w:val="28"/>
        </w:numPr>
        <w:rPr>
          <w:rFonts w:cstheme="majorHAnsi"/>
          <w:iCs/>
          <w:color w:val="000000" w:themeColor="text1"/>
          <w:szCs w:val="22"/>
        </w:rPr>
      </w:pPr>
      <w:r>
        <w:rPr>
          <w:rFonts w:cstheme="majorHAnsi"/>
          <w:iCs/>
          <w:color w:val="000000" w:themeColor="text1"/>
          <w:szCs w:val="22"/>
        </w:rPr>
        <w:t>Use FSC certified timber</w:t>
      </w:r>
      <w:r w:rsidR="0095321E">
        <w:rPr>
          <w:rFonts w:cstheme="majorHAnsi"/>
          <w:iCs/>
          <w:color w:val="000000" w:themeColor="text1"/>
          <w:szCs w:val="22"/>
        </w:rPr>
        <w:t>.</w:t>
      </w:r>
    </w:p>
    <w:p w14:paraId="1217B801" w14:textId="366A035B" w:rsidR="0095321E" w:rsidRDefault="0095321E" w:rsidP="004D5FD4">
      <w:pPr>
        <w:pStyle w:val="ListParagraph"/>
        <w:numPr>
          <w:ilvl w:val="0"/>
          <w:numId w:val="28"/>
        </w:numPr>
        <w:rPr>
          <w:rFonts w:cstheme="majorHAnsi"/>
          <w:iCs/>
          <w:color w:val="000000" w:themeColor="text1"/>
          <w:szCs w:val="22"/>
        </w:rPr>
      </w:pPr>
      <w:r>
        <w:rPr>
          <w:rFonts w:cstheme="majorHAnsi"/>
          <w:iCs/>
          <w:color w:val="000000" w:themeColor="text1"/>
          <w:szCs w:val="22"/>
        </w:rPr>
        <w:t>Low-</w:t>
      </w:r>
      <w:r w:rsidR="00355227">
        <w:rPr>
          <w:rFonts w:cstheme="majorHAnsi"/>
          <w:iCs/>
          <w:color w:val="000000" w:themeColor="text1"/>
          <w:szCs w:val="22"/>
        </w:rPr>
        <w:t>carbon concrete.</w:t>
      </w:r>
    </w:p>
    <w:p w14:paraId="1B4B0002" w14:textId="5EA0BA3E" w:rsidR="00355227" w:rsidRDefault="00355227" w:rsidP="004D5FD4">
      <w:pPr>
        <w:pStyle w:val="ListParagraph"/>
        <w:numPr>
          <w:ilvl w:val="0"/>
          <w:numId w:val="28"/>
        </w:numPr>
        <w:rPr>
          <w:rFonts w:cstheme="majorHAnsi"/>
          <w:iCs/>
          <w:color w:val="000000" w:themeColor="text1"/>
          <w:szCs w:val="22"/>
        </w:rPr>
      </w:pPr>
      <w:r>
        <w:rPr>
          <w:rFonts w:cstheme="majorHAnsi"/>
          <w:iCs/>
          <w:color w:val="000000" w:themeColor="text1"/>
          <w:szCs w:val="22"/>
        </w:rPr>
        <w:lastRenderedPageBreak/>
        <w:t>Natural insulation</w:t>
      </w:r>
      <w:r w:rsidR="00264352">
        <w:rPr>
          <w:rFonts w:cstheme="majorHAnsi"/>
          <w:iCs/>
          <w:color w:val="000000" w:themeColor="text1"/>
          <w:szCs w:val="22"/>
        </w:rPr>
        <w:t>.</w:t>
      </w:r>
    </w:p>
    <w:p w14:paraId="30D10FEC" w14:textId="1C0B9AB4" w:rsidR="00AB5F1D" w:rsidRPr="008979AB" w:rsidRDefault="008979AB" w:rsidP="008979AB">
      <w:pPr>
        <w:pStyle w:val="ListParagraph"/>
        <w:numPr>
          <w:ilvl w:val="0"/>
          <w:numId w:val="28"/>
        </w:numPr>
        <w:rPr>
          <w:rFonts w:cstheme="majorHAnsi"/>
          <w:iCs/>
          <w:color w:val="000000" w:themeColor="text1"/>
          <w:szCs w:val="22"/>
        </w:rPr>
      </w:pPr>
      <w:r>
        <w:rPr>
          <w:rFonts w:cstheme="majorHAnsi"/>
          <w:iCs/>
          <w:color w:val="000000" w:themeColor="text1"/>
          <w:szCs w:val="22"/>
        </w:rPr>
        <w:t>Produce a</w:t>
      </w:r>
      <w:r w:rsidR="008B5111">
        <w:rPr>
          <w:rFonts w:cstheme="majorHAnsi"/>
          <w:iCs/>
          <w:color w:val="000000" w:themeColor="text1"/>
          <w:szCs w:val="22"/>
        </w:rPr>
        <w:t xml:space="preserve"> </w:t>
      </w:r>
      <w:r w:rsidR="003F47AA">
        <w:rPr>
          <w:rFonts w:cstheme="majorHAnsi"/>
          <w:iCs/>
          <w:color w:val="000000" w:themeColor="text1"/>
          <w:szCs w:val="22"/>
        </w:rPr>
        <w:t>Life-Cycle Assess</w:t>
      </w:r>
      <w:r w:rsidR="008B5111">
        <w:rPr>
          <w:rFonts w:cstheme="majorHAnsi"/>
          <w:iCs/>
          <w:color w:val="000000" w:themeColor="text1"/>
          <w:szCs w:val="22"/>
        </w:rPr>
        <w:t>ment</w:t>
      </w:r>
      <w:r>
        <w:rPr>
          <w:rFonts w:cstheme="majorHAnsi"/>
          <w:iCs/>
          <w:color w:val="000000" w:themeColor="text1"/>
          <w:szCs w:val="22"/>
        </w:rPr>
        <w:t xml:space="preserve"> and </w:t>
      </w:r>
      <w:r w:rsidR="00AB5F1D" w:rsidRPr="008979AB">
        <w:rPr>
          <w:rFonts w:cstheme="majorHAnsi"/>
          <w:iCs/>
          <w:color w:val="000000" w:themeColor="text1"/>
          <w:szCs w:val="22"/>
        </w:rPr>
        <w:t>Environmental Pr</w:t>
      </w:r>
      <w:r w:rsidR="003F47AA" w:rsidRPr="008979AB">
        <w:rPr>
          <w:rFonts w:cstheme="majorHAnsi"/>
          <w:iCs/>
          <w:color w:val="000000" w:themeColor="text1"/>
          <w:szCs w:val="22"/>
        </w:rPr>
        <w:t xml:space="preserve">oduct </w:t>
      </w:r>
      <w:r w:rsidR="008E7EA3" w:rsidRPr="008979AB">
        <w:rPr>
          <w:rFonts w:cstheme="majorHAnsi"/>
          <w:iCs/>
          <w:color w:val="000000" w:themeColor="text1"/>
          <w:szCs w:val="22"/>
        </w:rPr>
        <w:t>Declaration</w:t>
      </w:r>
      <w:r w:rsidR="003F47AA" w:rsidRPr="008979AB">
        <w:rPr>
          <w:rFonts w:cstheme="majorHAnsi"/>
          <w:iCs/>
          <w:color w:val="000000" w:themeColor="text1"/>
          <w:szCs w:val="22"/>
        </w:rPr>
        <w:t xml:space="preserve"> </w:t>
      </w:r>
      <w:r w:rsidR="003F47AA" w:rsidRPr="008979AB">
        <w:rPr>
          <w:rFonts w:cstheme="majorHAnsi"/>
          <w:i/>
          <w:color w:val="000000" w:themeColor="text1"/>
          <w:szCs w:val="22"/>
        </w:rPr>
        <w:t>(EPD)</w:t>
      </w:r>
      <w:r w:rsidR="003F47AA" w:rsidRPr="008979AB">
        <w:rPr>
          <w:rFonts w:cstheme="majorHAnsi"/>
          <w:iCs/>
          <w:color w:val="000000" w:themeColor="text1"/>
          <w:szCs w:val="22"/>
        </w:rPr>
        <w:t xml:space="preserve"> </w:t>
      </w:r>
      <w:r w:rsidR="00607595">
        <w:rPr>
          <w:rFonts w:cstheme="majorHAnsi"/>
          <w:iCs/>
          <w:color w:val="000000" w:themeColor="text1"/>
          <w:szCs w:val="22"/>
        </w:rPr>
        <w:t>to quantify the environmental impact of the materials.</w:t>
      </w:r>
    </w:p>
    <w:p w14:paraId="65AFFCB2" w14:textId="77777777" w:rsidR="004D5FD4" w:rsidRPr="004D5FD4" w:rsidRDefault="004D5FD4" w:rsidP="004D5FD4">
      <w:pPr>
        <w:rPr>
          <w:rFonts w:cstheme="majorHAnsi"/>
          <w:iCs/>
          <w:color w:val="000000" w:themeColor="text1"/>
          <w:szCs w:val="22"/>
        </w:rPr>
      </w:pPr>
    </w:p>
    <w:p w14:paraId="40708FFD" w14:textId="1FB89720" w:rsidR="009D7EF5" w:rsidRPr="009D7EF5" w:rsidRDefault="009D7EF5" w:rsidP="009D7EF5">
      <w:pPr>
        <w:rPr>
          <w:rFonts w:cstheme="majorBidi"/>
        </w:rPr>
      </w:pPr>
      <w:r w:rsidRPr="009D7EF5">
        <w:rPr>
          <w:rFonts w:cstheme="majorBidi"/>
          <w:b/>
          <w:bCs/>
        </w:rPr>
        <w:t>Best Framework:</w:t>
      </w:r>
      <w:r>
        <w:rPr>
          <w:rFonts w:cstheme="majorBidi"/>
        </w:rPr>
        <w:t xml:space="preserve"> </w:t>
      </w:r>
      <w:r w:rsidR="00B35B1E" w:rsidRPr="00BF1B60">
        <w:rPr>
          <w:rFonts w:cstheme="majorBidi"/>
          <w:b/>
          <w:bCs/>
        </w:rPr>
        <w:t>BREEAM</w:t>
      </w:r>
    </w:p>
    <w:p w14:paraId="00ACF5F0" w14:textId="77777777" w:rsidR="00BF1B60" w:rsidRDefault="009D7EF5" w:rsidP="009D7EF5">
      <w:pPr>
        <w:rPr>
          <w:rFonts w:cstheme="majorBidi"/>
        </w:rPr>
      </w:pPr>
      <w:r w:rsidRPr="009D7EF5">
        <w:rPr>
          <w:rFonts w:cstheme="majorBidi"/>
          <w:b/>
          <w:bCs/>
        </w:rPr>
        <w:t>Justification</w:t>
      </w:r>
      <w:r>
        <w:rPr>
          <w:rFonts w:cstheme="majorBidi"/>
        </w:rPr>
        <w:t xml:space="preserve">: </w:t>
      </w:r>
    </w:p>
    <w:p w14:paraId="3950C270" w14:textId="58E913E4" w:rsidR="009D7EF5" w:rsidRDefault="0005732D" w:rsidP="009D7EF5">
      <w:pPr>
        <w:rPr>
          <w:rFonts w:cstheme="majorBidi"/>
        </w:rPr>
      </w:pPr>
      <w:r>
        <w:rPr>
          <w:rFonts w:cstheme="majorBidi"/>
        </w:rPr>
        <w:t>S</w:t>
      </w:r>
      <w:r w:rsidR="000F4B25">
        <w:rPr>
          <w:rFonts w:cstheme="majorBidi"/>
        </w:rPr>
        <w:t xml:space="preserve">ustainable </w:t>
      </w:r>
      <w:r w:rsidR="00825E50">
        <w:rPr>
          <w:rFonts w:cstheme="majorBidi"/>
        </w:rPr>
        <w:t>sourcing</w:t>
      </w:r>
      <w:r>
        <w:rPr>
          <w:rFonts w:cstheme="majorBidi"/>
        </w:rPr>
        <w:t xml:space="preserve"> using</w:t>
      </w:r>
      <w:r w:rsidR="006F1B8B">
        <w:rPr>
          <w:rFonts w:cstheme="majorBidi"/>
        </w:rPr>
        <w:t xml:space="preserve"> </w:t>
      </w:r>
      <w:proofErr w:type="gramStart"/>
      <w:r>
        <w:rPr>
          <w:rFonts w:cstheme="majorBidi"/>
        </w:rPr>
        <w:t>life-cycle</w:t>
      </w:r>
      <w:proofErr w:type="gramEnd"/>
      <w:r w:rsidR="00304D55">
        <w:rPr>
          <w:rFonts w:cstheme="majorBidi"/>
        </w:rPr>
        <w:t xml:space="preserve"> and</w:t>
      </w:r>
      <w:r w:rsidR="006F1B8B">
        <w:rPr>
          <w:rFonts w:cstheme="majorBidi"/>
        </w:rPr>
        <w:t xml:space="preserve"> </w:t>
      </w:r>
      <w:r w:rsidR="007A2B42">
        <w:rPr>
          <w:rFonts w:cstheme="majorBidi"/>
        </w:rPr>
        <w:t>whole</w:t>
      </w:r>
      <w:r w:rsidR="00012F7E">
        <w:rPr>
          <w:rFonts w:cstheme="majorBidi"/>
        </w:rPr>
        <w:t xml:space="preserve">-life </w:t>
      </w:r>
      <w:r w:rsidR="006F1B8B">
        <w:rPr>
          <w:rFonts w:cstheme="majorBidi"/>
        </w:rPr>
        <w:t>embodied carbon assessments</w:t>
      </w:r>
      <w:r w:rsidR="00304D55">
        <w:rPr>
          <w:rFonts w:cstheme="majorBidi"/>
        </w:rPr>
        <w:t>.</w:t>
      </w:r>
    </w:p>
    <w:p w14:paraId="092B0119" w14:textId="027856A0" w:rsidR="00F918AF" w:rsidRDefault="00F918AF" w:rsidP="00EB0DC3">
      <w:pPr>
        <w:rPr>
          <w:rFonts w:cstheme="majorHAnsi"/>
          <w:iCs/>
          <w:szCs w:val="22"/>
        </w:rPr>
      </w:pPr>
    </w:p>
    <w:p w14:paraId="55E48C18" w14:textId="77777777" w:rsidR="00EB0DC3" w:rsidRDefault="00EB0DC3" w:rsidP="001B2E93">
      <w:pPr>
        <w:rPr>
          <w:rFonts w:cstheme="majorHAnsi"/>
          <w:szCs w:val="22"/>
        </w:rPr>
      </w:pPr>
    </w:p>
    <w:p w14:paraId="7FBEC229" w14:textId="77777777" w:rsidR="00EB0DC3" w:rsidRPr="008128B7" w:rsidRDefault="00EB0DC3" w:rsidP="001B2E93">
      <w:pPr>
        <w:rPr>
          <w:rFonts w:cstheme="majorHAnsi"/>
          <w:szCs w:val="22"/>
        </w:rPr>
      </w:pPr>
    </w:p>
    <w:p w14:paraId="0A1F2F9C" w14:textId="5A31903E" w:rsidR="001B2E93" w:rsidRPr="008128B7" w:rsidRDefault="00237353" w:rsidP="001B2E93">
      <w:pPr>
        <w:pStyle w:val="Heading3"/>
        <w:rPr>
          <w:szCs w:val="22"/>
        </w:rPr>
      </w:pPr>
      <w:bookmarkStart w:id="18" w:name="_Toc216307766"/>
      <w:r w:rsidRPr="0060778C">
        <w:rPr>
          <w:szCs w:val="22"/>
        </w:rPr>
        <w:t>3.8</w:t>
      </w:r>
      <w:r w:rsidR="008631B6" w:rsidRPr="0060778C">
        <w:rPr>
          <w:szCs w:val="22"/>
        </w:rPr>
        <w:t xml:space="preserve"> </w:t>
      </w:r>
      <w:r w:rsidR="001B2E93" w:rsidRPr="0060778C">
        <w:rPr>
          <w:szCs w:val="22"/>
        </w:rPr>
        <w:t>Waste</w:t>
      </w:r>
      <w:bookmarkEnd w:id="18"/>
    </w:p>
    <w:p w14:paraId="69723994" w14:textId="77777777" w:rsidR="001B2E93" w:rsidRDefault="001B2E93" w:rsidP="001B2E93">
      <w:pPr>
        <w:rPr>
          <w:rFonts w:cstheme="majorHAnsi"/>
          <w:iCs/>
          <w:szCs w:val="22"/>
        </w:rPr>
      </w:pPr>
    </w:p>
    <w:p w14:paraId="2D71FDC4" w14:textId="13C0D003" w:rsidR="002B0946" w:rsidRPr="000052A0" w:rsidRDefault="000052A0" w:rsidP="001B2E93">
      <w:pPr>
        <w:rPr>
          <w:b/>
          <w:bCs/>
          <w:szCs w:val="22"/>
        </w:rPr>
      </w:pPr>
      <w:r w:rsidRPr="001A4BB5">
        <w:rPr>
          <w:b/>
          <w:bCs/>
          <w:szCs w:val="22"/>
        </w:rPr>
        <w:t xml:space="preserve">Current </w:t>
      </w:r>
      <w:r>
        <w:rPr>
          <w:b/>
          <w:bCs/>
          <w:szCs w:val="22"/>
        </w:rPr>
        <w:t>D</w:t>
      </w:r>
      <w:r w:rsidRPr="001A4BB5">
        <w:rPr>
          <w:b/>
          <w:bCs/>
          <w:szCs w:val="22"/>
        </w:rPr>
        <w:t>esign:</w:t>
      </w:r>
    </w:p>
    <w:p w14:paraId="6961067A" w14:textId="4D5438E7" w:rsidR="001B2E93" w:rsidRPr="00BF1B60" w:rsidRDefault="009348D4" w:rsidP="00BF1B60">
      <w:pPr>
        <w:pStyle w:val="ListParagraph"/>
        <w:numPr>
          <w:ilvl w:val="0"/>
          <w:numId w:val="28"/>
        </w:numPr>
        <w:rPr>
          <w:rFonts w:cstheme="majorBidi"/>
        </w:rPr>
      </w:pPr>
      <w:r w:rsidRPr="00BF1B60">
        <w:rPr>
          <w:rFonts w:cstheme="majorHAnsi"/>
          <w:iCs/>
          <w:szCs w:val="22"/>
        </w:rPr>
        <w:t>Promotes recycling</w:t>
      </w:r>
      <w:r w:rsidR="00860A89" w:rsidRPr="00BF1B60">
        <w:rPr>
          <w:rFonts w:cstheme="majorHAnsi"/>
          <w:iCs/>
          <w:szCs w:val="22"/>
        </w:rPr>
        <w:t xml:space="preserve"> initiatives</w:t>
      </w:r>
      <w:r w:rsidR="00BF1B60" w:rsidRPr="00BF1B60">
        <w:rPr>
          <w:rFonts w:cstheme="majorHAnsi"/>
          <w:iCs/>
          <w:szCs w:val="22"/>
        </w:rPr>
        <w:t xml:space="preserve"> </w:t>
      </w:r>
      <w:r w:rsidR="00BF1B60" w:rsidRPr="00BF1B60">
        <w:rPr>
          <w:rFonts w:cstheme="majorBidi"/>
          <w:i/>
          <w:iCs/>
        </w:rPr>
        <w:t>(</w:t>
      </w:r>
      <w:proofErr w:type="spellStart"/>
      <w:r w:rsidR="00BF1B60" w:rsidRPr="00BF1B60">
        <w:rPr>
          <w:rFonts w:cstheme="majorBidi"/>
          <w:i/>
          <w:iCs/>
        </w:rPr>
        <w:t>tpozd</w:t>
      </w:r>
      <w:proofErr w:type="spellEnd"/>
      <w:r w:rsidR="00BF1B60" w:rsidRPr="00BF1B60">
        <w:rPr>
          <w:rFonts w:cstheme="majorBidi"/>
          <w:i/>
          <w:iCs/>
        </w:rPr>
        <w:t>, 2018)</w:t>
      </w:r>
    </w:p>
    <w:p w14:paraId="123C1BBB" w14:textId="4E80CE4E" w:rsidR="00C95771" w:rsidRPr="006F03E6" w:rsidRDefault="00C95771" w:rsidP="00C95771">
      <w:pPr>
        <w:rPr>
          <w:rFonts w:cstheme="majorHAnsi"/>
          <w:i/>
          <w:szCs w:val="22"/>
        </w:rPr>
      </w:pPr>
    </w:p>
    <w:p w14:paraId="41BB3D56" w14:textId="36D0C6C1" w:rsidR="00FA024B" w:rsidRPr="00DF23FB" w:rsidRDefault="00DF23FB" w:rsidP="728E638C">
      <w:pPr>
        <w:rPr>
          <w:b/>
          <w:bCs/>
          <w:szCs w:val="22"/>
        </w:rPr>
      </w:pPr>
      <w:r>
        <w:rPr>
          <w:b/>
          <w:bCs/>
          <w:szCs w:val="22"/>
        </w:rPr>
        <w:t>Framework Comparison:</w:t>
      </w:r>
    </w:p>
    <w:p w14:paraId="79E5363B" w14:textId="7CB45F30" w:rsidR="0090672D" w:rsidRDefault="0090672D" w:rsidP="728E638C">
      <w:pPr>
        <w:rPr>
          <w:rFonts w:cstheme="majorBidi"/>
          <w:b/>
          <w:bCs/>
        </w:rPr>
      </w:pPr>
      <w:r w:rsidRPr="0090672D">
        <w:rPr>
          <w:rFonts w:cstheme="majorBidi"/>
          <w:b/>
          <w:bCs/>
        </w:rPr>
        <w:t>BREEAM</w:t>
      </w:r>
      <w:r>
        <w:rPr>
          <w:rFonts w:cstheme="majorBidi"/>
          <w:b/>
          <w:bCs/>
        </w:rPr>
        <w:t>:</w:t>
      </w:r>
    </w:p>
    <w:p w14:paraId="7FCD4972" w14:textId="6A6C2AF1" w:rsidR="004030C7" w:rsidRPr="009D4B88" w:rsidRDefault="009D4B88" w:rsidP="006D0EC1">
      <w:pPr>
        <w:pStyle w:val="ListParagraph"/>
        <w:numPr>
          <w:ilvl w:val="0"/>
          <w:numId w:val="28"/>
        </w:numPr>
        <w:rPr>
          <w:rFonts w:cstheme="majorBidi"/>
          <w:b/>
          <w:bCs/>
        </w:rPr>
      </w:pPr>
      <w:r w:rsidRPr="009D4B88">
        <w:rPr>
          <w:rFonts w:cstheme="majorBidi"/>
        </w:rPr>
        <w:t xml:space="preserve">Utilizes Site Waste Management Plans </w:t>
      </w:r>
      <w:r w:rsidRPr="009D4B88">
        <w:rPr>
          <w:rFonts w:cstheme="majorBidi"/>
          <w:i/>
          <w:iCs/>
        </w:rPr>
        <w:t>(SWMP)</w:t>
      </w:r>
      <w:r w:rsidRPr="009D4B88">
        <w:rPr>
          <w:rFonts w:cstheme="majorBidi"/>
        </w:rPr>
        <w:t xml:space="preserve"> for </w:t>
      </w:r>
      <w:r w:rsidR="00BF114B" w:rsidRPr="009D4B88">
        <w:rPr>
          <w:rFonts w:cstheme="majorBidi"/>
        </w:rPr>
        <w:t>g</w:t>
      </w:r>
      <w:r w:rsidR="002A3066" w:rsidRPr="009D4B88">
        <w:rPr>
          <w:rFonts w:cstheme="majorBidi"/>
        </w:rPr>
        <w:t>uidance on waste management</w:t>
      </w:r>
      <w:r w:rsidR="00E91C67" w:rsidRPr="009D4B88">
        <w:rPr>
          <w:rFonts w:cstheme="majorBidi"/>
        </w:rPr>
        <w:t>, storage, and recycling</w:t>
      </w:r>
      <w:r w:rsidR="007267B7">
        <w:rPr>
          <w:rFonts w:cstheme="majorBidi"/>
        </w:rPr>
        <w:t>.</w:t>
      </w:r>
    </w:p>
    <w:p w14:paraId="24FFA888" w14:textId="6C0E230D" w:rsidR="00BF114B" w:rsidRPr="00BF114B" w:rsidRDefault="00BE20C9" w:rsidP="0090672D">
      <w:pPr>
        <w:pStyle w:val="ListParagraph"/>
        <w:numPr>
          <w:ilvl w:val="0"/>
          <w:numId w:val="28"/>
        </w:numPr>
        <w:rPr>
          <w:rFonts w:cstheme="majorBidi"/>
          <w:b/>
          <w:bCs/>
        </w:rPr>
      </w:pPr>
      <w:r>
        <w:rPr>
          <w:rFonts w:cstheme="majorBidi"/>
        </w:rPr>
        <w:t>Reduce waste through e</w:t>
      </w:r>
      <w:r w:rsidR="00A36D18">
        <w:rPr>
          <w:rFonts w:cstheme="majorBidi"/>
        </w:rPr>
        <w:t xml:space="preserve">fficient use </w:t>
      </w:r>
      <w:r>
        <w:rPr>
          <w:rFonts w:cstheme="majorBidi"/>
        </w:rPr>
        <w:t xml:space="preserve">and storage </w:t>
      </w:r>
      <w:r w:rsidR="00A36D18">
        <w:rPr>
          <w:rFonts w:cstheme="majorBidi"/>
        </w:rPr>
        <w:t>of materials</w:t>
      </w:r>
      <w:r w:rsidR="00302388">
        <w:rPr>
          <w:rFonts w:cstheme="majorBidi"/>
        </w:rPr>
        <w:t>.</w:t>
      </w:r>
    </w:p>
    <w:p w14:paraId="3818171E" w14:textId="750FD3DA" w:rsidR="00BF114B" w:rsidRPr="00E91C67" w:rsidRDefault="006C1233" w:rsidP="0090672D">
      <w:pPr>
        <w:pStyle w:val="ListParagraph"/>
        <w:numPr>
          <w:ilvl w:val="0"/>
          <w:numId w:val="28"/>
        </w:numPr>
        <w:rPr>
          <w:rFonts w:cstheme="majorBidi"/>
          <w:b/>
          <w:bCs/>
        </w:rPr>
      </w:pPr>
      <w:r>
        <w:rPr>
          <w:rFonts w:cstheme="majorBidi"/>
        </w:rPr>
        <w:t>Residential waste storage facilities.</w:t>
      </w:r>
    </w:p>
    <w:p w14:paraId="16AC410B" w14:textId="77777777" w:rsidR="00E91C67" w:rsidRPr="0090672D" w:rsidRDefault="00E91C67" w:rsidP="00E91C67">
      <w:pPr>
        <w:rPr>
          <w:rFonts w:cstheme="majorBidi"/>
          <w:b/>
          <w:bCs/>
        </w:rPr>
      </w:pPr>
      <w:r w:rsidRPr="0090672D">
        <w:rPr>
          <w:rFonts w:cstheme="majorBidi"/>
          <w:b/>
          <w:bCs/>
        </w:rPr>
        <w:t>PH</w:t>
      </w:r>
      <w:r>
        <w:rPr>
          <w:rFonts w:cstheme="majorBidi"/>
          <w:b/>
          <w:bCs/>
        </w:rPr>
        <w:t>:</w:t>
      </w:r>
    </w:p>
    <w:p w14:paraId="6947FE30" w14:textId="057E9450" w:rsidR="00E91C67" w:rsidRPr="0090672D" w:rsidRDefault="00E91C67" w:rsidP="00E91C67">
      <w:pPr>
        <w:pStyle w:val="ListParagraph"/>
        <w:numPr>
          <w:ilvl w:val="0"/>
          <w:numId w:val="28"/>
        </w:numPr>
        <w:rPr>
          <w:rFonts w:cstheme="majorBidi"/>
        </w:rPr>
      </w:pPr>
      <w:r>
        <w:rPr>
          <w:rFonts w:cstheme="majorBidi"/>
        </w:rPr>
        <w:t>No</w:t>
      </w:r>
      <w:r w:rsidRPr="00E91C67">
        <w:rPr>
          <w:rFonts w:cstheme="majorHAnsi"/>
          <w:iCs/>
          <w:szCs w:val="22"/>
        </w:rPr>
        <w:t xml:space="preserve"> </w:t>
      </w:r>
      <w:r>
        <w:rPr>
          <w:rFonts w:cstheme="majorHAnsi"/>
          <w:iCs/>
          <w:szCs w:val="22"/>
        </w:rPr>
        <w:t>specific criteria.</w:t>
      </w:r>
      <w:r>
        <w:rPr>
          <w:rFonts w:cstheme="majorBidi"/>
        </w:rPr>
        <w:t xml:space="preserve"> </w:t>
      </w:r>
    </w:p>
    <w:p w14:paraId="0FF4DAEF" w14:textId="6E590BFF" w:rsidR="0090672D" w:rsidRPr="0090672D" w:rsidRDefault="0090672D" w:rsidP="728E638C">
      <w:pPr>
        <w:rPr>
          <w:rFonts w:cstheme="majorBidi"/>
          <w:b/>
          <w:bCs/>
        </w:rPr>
      </w:pPr>
      <w:r w:rsidRPr="0090672D">
        <w:rPr>
          <w:rFonts w:cstheme="majorBidi"/>
          <w:b/>
          <w:bCs/>
        </w:rPr>
        <w:t>OPD</w:t>
      </w:r>
      <w:r>
        <w:rPr>
          <w:rFonts w:cstheme="majorBidi"/>
          <w:b/>
          <w:bCs/>
        </w:rPr>
        <w:t>:</w:t>
      </w:r>
    </w:p>
    <w:p w14:paraId="3041FB79" w14:textId="7CB3A7B1" w:rsidR="0090672D" w:rsidRDefault="006649CA" w:rsidP="0090672D">
      <w:pPr>
        <w:pStyle w:val="ListParagraph"/>
        <w:numPr>
          <w:ilvl w:val="0"/>
          <w:numId w:val="28"/>
        </w:numPr>
        <w:rPr>
          <w:rFonts w:cstheme="majorBidi"/>
        </w:rPr>
      </w:pPr>
      <w:r>
        <w:rPr>
          <w:rFonts w:cstheme="majorBidi"/>
        </w:rPr>
        <w:t xml:space="preserve">Guidance for </w:t>
      </w:r>
      <w:r w:rsidR="004F2E59">
        <w:rPr>
          <w:rFonts w:cstheme="majorBidi"/>
        </w:rPr>
        <w:t xml:space="preserve">“close to zero waste” </w:t>
      </w:r>
      <w:r>
        <w:rPr>
          <w:rFonts w:cstheme="majorBidi"/>
        </w:rPr>
        <w:t xml:space="preserve">low-impact living, e.g. </w:t>
      </w:r>
      <w:r w:rsidR="00F42C27">
        <w:rPr>
          <w:rFonts w:cstheme="majorBidi"/>
        </w:rPr>
        <w:t xml:space="preserve">residential </w:t>
      </w:r>
      <w:r>
        <w:rPr>
          <w:rFonts w:cstheme="majorBidi"/>
        </w:rPr>
        <w:t>c</w:t>
      </w:r>
      <w:r w:rsidR="006C1233">
        <w:rPr>
          <w:rFonts w:cstheme="majorBidi"/>
        </w:rPr>
        <w:t>omposting</w:t>
      </w:r>
      <w:r w:rsidR="00F42C27">
        <w:rPr>
          <w:rFonts w:cstheme="majorBidi"/>
        </w:rPr>
        <w:t xml:space="preserve"> facilities</w:t>
      </w:r>
      <w:r w:rsidR="00EE3202">
        <w:rPr>
          <w:rFonts w:cstheme="majorBidi"/>
        </w:rPr>
        <w:t>.</w:t>
      </w:r>
    </w:p>
    <w:p w14:paraId="130CF46D" w14:textId="1CB5489A" w:rsidR="00EE3202" w:rsidRPr="00EE3202" w:rsidRDefault="00EE3202" w:rsidP="00EE3202">
      <w:pPr>
        <w:pStyle w:val="ListParagraph"/>
        <w:numPr>
          <w:ilvl w:val="0"/>
          <w:numId w:val="28"/>
        </w:numPr>
        <w:rPr>
          <w:rFonts w:cstheme="majorBidi"/>
        </w:rPr>
      </w:pPr>
      <w:r w:rsidRPr="00EE3202">
        <w:rPr>
          <w:rFonts w:cstheme="majorBidi"/>
        </w:rPr>
        <w:t>Less viable for large scale developments.</w:t>
      </w:r>
    </w:p>
    <w:p w14:paraId="46A067FE" w14:textId="77777777" w:rsidR="007935E0" w:rsidRDefault="007935E0" w:rsidP="007935E0">
      <w:pPr>
        <w:rPr>
          <w:b/>
          <w:bCs/>
          <w:szCs w:val="22"/>
        </w:rPr>
      </w:pPr>
    </w:p>
    <w:p w14:paraId="10A96E91" w14:textId="642A0117" w:rsidR="00ED3F8C" w:rsidRPr="00ED3F8C" w:rsidRDefault="007935E0" w:rsidP="00ED3F8C">
      <w:pPr>
        <w:rPr>
          <w:b/>
          <w:bCs/>
          <w:szCs w:val="22"/>
        </w:rPr>
      </w:pPr>
      <w:r w:rsidRPr="007935E0">
        <w:rPr>
          <w:b/>
          <w:bCs/>
          <w:szCs w:val="22"/>
        </w:rPr>
        <w:t>Possible Changes:</w:t>
      </w:r>
    </w:p>
    <w:p w14:paraId="6D74A896" w14:textId="468252A5" w:rsidR="00F84D1B" w:rsidRDefault="00543680" w:rsidP="00F75E00">
      <w:pPr>
        <w:pStyle w:val="ListParagraph"/>
        <w:numPr>
          <w:ilvl w:val="0"/>
          <w:numId w:val="28"/>
        </w:numPr>
        <w:rPr>
          <w:rFonts w:cstheme="majorHAnsi"/>
          <w:iCs/>
          <w:szCs w:val="22"/>
        </w:rPr>
      </w:pPr>
      <w:r>
        <w:rPr>
          <w:rFonts w:cstheme="majorHAnsi"/>
          <w:iCs/>
          <w:szCs w:val="22"/>
        </w:rPr>
        <w:t>Promote change from c</w:t>
      </w:r>
      <w:r w:rsidR="00C12274" w:rsidRPr="00543680">
        <w:rPr>
          <w:rFonts w:cstheme="majorHAnsi"/>
          <w:iCs/>
          <w:szCs w:val="22"/>
        </w:rPr>
        <w:t xml:space="preserve">ommon/current </w:t>
      </w:r>
      <w:r>
        <w:rPr>
          <w:rFonts w:cstheme="majorHAnsi"/>
          <w:iCs/>
          <w:szCs w:val="22"/>
        </w:rPr>
        <w:t>l</w:t>
      </w:r>
      <w:r w:rsidR="00C12274" w:rsidRPr="00543680">
        <w:rPr>
          <w:rFonts w:cstheme="majorHAnsi"/>
          <w:iCs/>
          <w:szCs w:val="22"/>
        </w:rPr>
        <w:t xml:space="preserve">inear </w:t>
      </w:r>
      <w:r w:rsidR="00F84D1B">
        <w:rPr>
          <w:rFonts w:cstheme="majorHAnsi"/>
          <w:iCs/>
          <w:szCs w:val="22"/>
        </w:rPr>
        <w:t>e</w:t>
      </w:r>
      <w:r w:rsidR="00C12274" w:rsidRPr="00543680">
        <w:rPr>
          <w:rFonts w:cstheme="majorHAnsi"/>
          <w:iCs/>
          <w:szCs w:val="22"/>
        </w:rPr>
        <w:t>conomy</w:t>
      </w:r>
      <w:r>
        <w:rPr>
          <w:rFonts w:cstheme="majorHAnsi"/>
          <w:iCs/>
          <w:szCs w:val="22"/>
        </w:rPr>
        <w:t xml:space="preserve"> to </w:t>
      </w:r>
      <w:r w:rsidR="00C12274" w:rsidRPr="00543680">
        <w:rPr>
          <w:rFonts w:cstheme="majorHAnsi"/>
          <w:iCs/>
          <w:szCs w:val="22"/>
        </w:rPr>
        <w:t>Circular economy</w:t>
      </w:r>
      <w:r w:rsidR="00F84D1B">
        <w:rPr>
          <w:rFonts w:cstheme="majorHAnsi"/>
          <w:iCs/>
          <w:szCs w:val="22"/>
        </w:rPr>
        <w:t>.</w:t>
      </w:r>
    </w:p>
    <w:p w14:paraId="1FCD2632" w14:textId="031F82DC" w:rsidR="00F84D1B" w:rsidRDefault="00F84D1B" w:rsidP="00F84D1B">
      <w:pPr>
        <w:pStyle w:val="ListParagraph"/>
        <w:rPr>
          <w:rFonts w:cstheme="majorHAnsi"/>
          <w:iCs/>
          <w:szCs w:val="22"/>
        </w:rPr>
      </w:pPr>
      <w:r>
        <w:rPr>
          <w:rFonts w:cstheme="majorHAnsi"/>
          <w:i/>
          <w:szCs w:val="22"/>
        </w:rPr>
        <w:t>(</w:t>
      </w:r>
      <w:r w:rsidRPr="006F03E6">
        <w:rPr>
          <w:rFonts w:cstheme="majorHAnsi"/>
          <w:i/>
          <w:szCs w:val="22"/>
        </w:rPr>
        <w:t xml:space="preserve">Figure 7 - </w:t>
      </w:r>
      <w:r w:rsidR="00692E59" w:rsidRPr="006F03E6">
        <w:rPr>
          <w:rFonts w:cstheme="majorHAnsi"/>
          <w:i/>
          <w:szCs w:val="22"/>
        </w:rPr>
        <w:t>Linear</w:t>
      </w:r>
      <w:r w:rsidRPr="006F03E6">
        <w:rPr>
          <w:rFonts w:cstheme="majorHAnsi"/>
          <w:i/>
          <w:szCs w:val="22"/>
        </w:rPr>
        <w:t xml:space="preserve"> Economy Flow Chart</w:t>
      </w:r>
      <w:r>
        <w:rPr>
          <w:rFonts w:cstheme="majorHAnsi"/>
          <w:i/>
          <w:szCs w:val="22"/>
        </w:rPr>
        <w:t>)</w:t>
      </w:r>
    </w:p>
    <w:p w14:paraId="3382DE83" w14:textId="2519C324" w:rsidR="00C12274" w:rsidRPr="00543680" w:rsidRDefault="00C12274" w:rsidP="00F75E00">
      <w:pPr>
        <w:pStyle w:val="ListParagraph"/>
        <w:numPr>
          <w:ilvl w:val="0"/>
          <w:numId w:val="28"/>
        </w:numPr>
        <w:rPr>
          <w:rFonts w:cstheme="majorHAnsi"/>
          <w:iCs/>
          <w:szCs w:val="22"/>
        </w:rPr>
      </w:pPr>
      <w:r w:rsidRPr="00543680">
        <w:rPr>
          <w:rFonts w:cstheme="majorHAnsi"/>
          <w:iCs/>
          <w:szCs w:val="22"/>
        </w:rPr>
        <w:t xml:space="preserve"> </w:t>
      </w:r>
      <w:r w:rsidR="00F84D1B">
        <w:rPr>
          <w:rFonts w:cstheme="majorHAnsi"/>
          <w:iCs/>
          <w:szCs w:val="22"/>
        </w:rPr>
        <w:t>A</w:t>
      </w:r>
      <w:r w:rsidRPr="00543680">
        <w:rPr>
          <w:rFonts w:cstheme="majorHAnsi"/>
          <w:iCs/>
          <w:szCs w:val="22"/>
        </w:rPr>
        <w:t>dds</w:t>
      </w:r>
      <w:r w:rsidR="00846AEA">
        <w:rPr>
          <w:rFonts w:cstheme="majorHAnsi"/>
          <w:iCs/>
          <w:szCs w:val="22"/>
        </w:rPr>
        <w:t xml:space="preserve"> elements:</w:t>
      </w:r>
      <w:r w:rsidRPr="00543680">
        <w:rPr>
          <w:rFonts w:cstheme="majorHAnsi"/>
          <w:iCs/>
          <w:szCs w:val="22"/>
        </w:rPr>
        <w:t xml:space="preserve"> re-use, recycle, repair to form a cyclical process structure allowing for an extended material ‘lifetime’.</w:t>
      </w:r>
    </w:p>
    <w:p w14:paraId="454FAEAF" w14:textId="7B81BC5E" w:rsidR="00ED3F8C" w:rsidRDefault="00846AEA" w:rsidP="00ED3F8C">
      <w:pPr>
        <w:ind w:firstLine="720"/>
        <w:rPr>
          <w:rFonts w:cstheme="majorHAnsi"/>
          <w:i/>
          <w:szCs w:val="22"/>
        </w:rPr>
      </w:pPr>
      <w:r>
        <w:rPr>
          <w:rFonts w:cstheme="majorHAnsi"/>
          <w:i/>
          <w:szCs w:val="22"/>
        </w:rPr>
        <w:t>(</w:t>
      </w:r>
      <w:r w:rsidR="00C12274" w:rsidRPr="00934A68">
        <w:rPr>
          <w:rFonts w:cstheme="majorHAnsi"/>
          <w:i/>
          <w:szCs w:val="22"/>
        </w:rPr>
        <w:t>Figure 8 – Circular Economy Flow Chart</w:t>
      </w:r>
      <w:r w:rsidR="00C12274">
        <w:rPr>
          <w:rFonts w:cstheme="majorHAnsi"/>
          <w:i/>
          <w:szCs w:val="22"/>
        </w:rPr>
        <w:t>)</w:t>
      </w:r>
    </w:p>
    <w:p w14:paraId="6F62DFF7" w14:textId="36BFEDC4" w:rsidR="00027AEC" w:rsidRPr="00027AEC" w:rsidRDefault="002A3066" w:rsidP="00ED3F8C">
      <w:pPr>
        <w:pStyle w:val="ListParagraph"/>
        <w:numPr>
          <w:ilvl w:val="0"/>
          <w:numId w:val="28"/>
        </w:numPr>
        <w:rPr>
          <w:rFonts w:cstheme="majorHAnsi"/>
          <w:i/>
          <w:szCs w:val="22"/>
        </w:rPr>
      </w:pPr>
      <w:r>
        <w:rPr>
          <w:rFonts w:cstheme="majorHAnsi"/>
          <w:iCs/>
          <w:szCs w:val="22"/>
        </w:rPr>
        <w:t xml:space="preserve">Utilize </w:t>
      </w:r>
      <w:r w:rsidR="00BD2C3F">
        <w:rPr>
          <w:rFonts w:cstheme="majorHAnsi"/>
          <w:iCs/>
          <w:szCs w:val="22"/>
        </w:rPr>
        <w:t>SWMP</w:t>
      </w:r>
      <w:r w:rsidR="00027AEC">
        <w:rPr>
          <w:rFonts w:cstheme="majorHAnsi"/>
          <w:iCs/>
          <w:szCs w:val="22"/>
        </w:rPr>
        <w:t xml:space="preserve">, e.g. </w:t>
      </w:r>
      <w:r w:rsidR="00703117">
        <w:rPr>
          <w:rFonts w:cstheme="majorHAnsi"/>
          <w:iCs/>
          <w:szCs w:val="22"/>
        </w:rPr>
        <w:t>on-site segregation.</w:t>
      </w:r>
    </w:p>
    <w:p w14:paraId="7EF79BC4" w14:textId="1DDEBC12" w:rsidR="00ED3F8C" w:rsidRPr="00EE3202" w:rsidRDefault="00027AEC" w:rsidP="00ED3F8C">
      <w:pPr>
        <w:pStyle w:val="ListParagraph"/>
        <w:numPr>
          <w:ilvl w:val="0"/>
          <w:numId w:val="28"/>
        </w:numPr>
        <w:rPr>
          <w:rFonts w:cstheme="majorHAnsi"/>
          <w:i/>
          <w:szCs w:val="22"/>
        </w:rPr>
      </w:pPr>
      <w:r>
        <w:rPr>
          <w:rFonts w:cstheme="majorHAnsi"/>
          <w:iCs/>
          <w:szCs w:val="22"/>
        </w:rPr>
        <w:t xml:space="preserve">Set </w:t>
      </w:r>
      <w:r w:rsidR="006862C7">
        <w:rPr>
          <w:rFonts w:cstheme="majorHAnsi"/>
          <w:iCs/>
          <w:szCs w:val="22"/>
        </w:rPr>
        <w:t xml:space="preserve">efficiency targets, e.g. </w:t>
      </w:r>
      <w:r w:rsidR="00665945">
        <w:rPr>
          <w:rFonts w:cstheme="majorHAnsi"/>
          <w:iCs/>
          <w:szCs w:val="22"/>
        </w:rPr>
        <w:t>kg waste/m</w:t>
      </w:r>
      <w:r w:rsidR="00665945" w:rsidRPr="00665945">
        <w:rPr>
          <w:rFonts w:cstheme="majorHAnsi"/>
          <w:iCs/>
          <w:szCs w:val="22"/>
          <w:vertAlign w:val="superscript"/>
        </w:rPr>
        <w:t>2</w:t>
      </w:r>
      <w:r w:rsidR="00665945" w:rsidRPr="00665945">
        <w:rPr>
          <w:rFonts w:cstheme="majorHAnsi"/>
          <w:iCs/>
          <w:szCs w:val="22"/>
        </w:rPr>
        <w:t>.</w:t>
      </w:r>
    </w:p>
    <w:p w14:paraId="5F23D3E8" w14:textId="5F373932" w:rsidR="00EE3202" w:rsidRPr="00F42C27" w:rsidRDefault="002B7996" w:rsidP="00ED3F8C">
      <w:pPr>
        <w:pStyle w:val="ListParagraph"/>
        <w:numPr>
          <w:ilvl w:val="0"/>
          <w:numId w:val="28"/>
        </w:numPr>
        <w:rPr>
          <w:rFonts w:cstheme="majorHAnsi"/>
          <w:i/>
          <w:szCs w:val="22"/>
        </w:rPr>
      </w:pPr>
      <w:r>
        <w:rPr>
          <w:rFonts w:cstheme="majorHAnsi"/>
          <w:iCs/>
          <w:szCs w:val="22"/>
        </w:rPr>
        <w:t xml:space="preserve">Off-site </w:t>
      </w:r>
      <w:r w:rsidR="00BA61D3">
        <w:rPr>
          <w:rFonts w:cstheme="majorHAnsi"/>
          <w:iCs/>
          <w:szCs w:val="22"/>
        </w:rPr>
        <w:t>modular</w:t>
      </w:r>
      <w:r>
        <w:rPr>
          <w:rFonts w:cstheme="majorHAnsi"/>
          <w:iCs/>
          <w:szCs w:val="22"/>
        </w:rPr>
        <w:t xml:space="preserve"> </w:t>
      </w:r>
      <w:r w:rsidR="00502F0C">
        <w:rPr>
          <w:rFonts w:cstheme="majorHAnsi"/>
          <w:iCs/>
          <w:szCs w:val="22"/>
        </w:rPr>
        <w:t>construction</w:t>
      </w:r>
      <w:r>
        <w:rPr>
          <w:rFonts w:cstheme="majorHAnsi"/>
          <w:iCs/>
          <w:szCs w:val="22"/>
        </w:rPr>
        <w:t xml:space="preserve"> to reduce on-site waste</w:t>
      </w:r>
      <w:r w:rsidR="00BF1B60">
        <w:rPr>
          <w:rFonts w:cstheme="majorHAnsi"/>
          <w:iCs/>
          <w:szCs w:val="22"/>
        </w:rPr>
        <w:t xml:space="preserve"> and transport emissions</w:t>
      </w:r>
      <w:r>
        <w:rPr>
          <w:rFonts w:cstheme="majorHAnsi"/>
          <w:iCs/>
          <w:szCs w:val="22"/>
        </w:rPr>
        <w:t>.</w:t>
      </w:r>
    </w:p>
    <w:p w14:paraId="05942DD0" w14:textId="0A4E10A9" w:rsidR="00F42C27" w:rsidRPr="001B660E" w:rsidRDefault="00703117" w:rsidP="00ED3F8C">
      <w:pPr>
        <w:pStyle w:val="ListParagraph"/>
        <w:numPr>
          <w:ilvl w:val="0"/>
          <w:numId w:val="28"/>
        </w:numPr>
        <w:rPr>
          <w:rFonts w:cstheme="majorHAnsi"/>
          <w:i/>
          <w:szCs w:val="22"/>
        </w:rPr>
      </w:pPr>
      <w:r>
        <w:rPr>
          <w:rFonts w:cstheme="majorHAnsi"/>
          <w:iCs/>
          <w:szCs w:val="22"/>
        </w:rPr>
        <w:t>Provide residential food and waste</w:t>
      </w:r>
      <w:r w:rsidR="00600719">
        <w:rPr>
          <w:rFonts w:cstheme="majorHAnsi"/>
          <w:iCs/>
          <w:szCs w:val="22"/>
        </w:rPr>
        <w:t xml:space="preserve"> storage and disposal facilities.</w:t>
      </w:r>
    </w:p>
    <w:p w14:paraId="03C8C8CC" w14:textId="33BD22EB" w:rsidR="001B660E" w:rsidRPr="00ED3F8C" w:rsidRDefault="001B660E" w:rsidP="00ED3F8C">
      <w:pPr>
        <w:pStyle w:val="ListParagraph"/>
        <w:numPr>
          <w:ilvl w:val="0"/>
          <w:numId w:val="28"/>
        </w:numPr>
        <w:rPr>
          <w:rFonts w:cstheme="majorHAnsi"/>
          <w:i/>
          <w:szCs w:val="22"/>
        </w:rPr>
      </w:pPr>
      <w:r>
        <w:rPr>
          <w:rFonts w:cstheme="majorHAnsi"/>
          <w:iCs/>
          <w:szCs w:val="22"/>
        </w:rPr>
        <w:t>Design</w:t>
      </w:r>
      <w:r w:rsidR="0088121C">
        <w:rPr>
          <w:rFonts w:cstheme="majorHAnsi"/>
          <w:iCs/>
          <w:szCs w:val="22"/>
        </w:rPr>
        <w:t xml:space="preserve"> for end-of-life recovery</w:t>
      </w:r>
      <w:r w:rsidR="00A4196F">
        <w:rPr>
          <w:rFonts w:cstheme="majorHAnsi"/>
          <w:iCs/>
          <w:szCs w:val="22"/>
        </w:rPr>
        <w:t xml:space="preserve"> – waste circularity.</w:t>
      </w:r>
    </w:p>
    <w:p w14:paraId="54ACAD07" w14:textId="77777777" w:rsidR="00D629FE" w:rsidRDefault="00D629FE" w:rsidP="728E638C">
      <w:pPr>
        <w:rPr>
          <w:rFonts w:cstheme="majorBidi"/>
        </w:rPr>
      </w:pPr>
    </w:p>
    <w:p w14:paraId="26C3FF03" w14:textId="17435C85" w:rsidR="009D7EF5" w:rsidRPr="009D7EF5" w:rsidRDefault="009D7EF5" w:rsidP="009D7EF5">
      <w:pPr>
        <w:rPr>
          <w:rFonts w:cstheme="majorBidi"/>
        </w:rPr>
      </w:pPr>
      <w:r w:rsidRPr="009D7EF5">
        <w:rPr>
          <w:rFonts w:cstheme="majorBidi"/>
          <w:b/>
          <w:bCs/>
        </w:rPr>
        <w:t>Best Framework:</w:t>
      </w:r>
      <w:r>
        <w:rPr>
          <w:rFonts w:cstheme="majorBidi"/>
        </w:rPr>
        <w:t xml:space="preserve"> </w:t>
      </w:r>
      <w:r w:rsidR="00E94A14" w:rsidRPr="00D9629B">
        <w:rPr>
          <w:rFonts w:cstheme="majorBidi"/>
          <w:b/>
          <w:bCs/>
        </w:rPr>
        <w:t>BREEAM</w:t>
      </w:r>
    </w:p>
    <w:p w14:paraId="481AEA29" w14:textId="6F52AA34" w:rsidR="009D7EF5" w:rsidRDefault="009D7EF5" w:rsidP="009D7EF5">
      <w:pPr>
        <w:rPr>
          <w:rFonts w:cstheme="majorBidi"/>
        </w:rPr>
      </w:pPr>
      <w:r w:rsidRPr="009D7EF5">
        <w:rPr>
          <w:rFonts w:cstheme="majorBidi"/>
          <w:b/>
          <w:bCs/>
        </w:rPr>
        <w:t>Justification</w:t>
      </w:r>
      <w:r>
        <w:rPr>
          <w:rFonts w:cstheme="majorBidi"/>
        </w:rPr>
        <w:t xml:space="preserve">: </w:t>
      </w:r>
      <w:r w:rsidR="00E94A14">
        <w:rPr>
          <w:rFonts w:cstheme="majorBidi"/>
        </w:rPr>
        <w:t xml:space="preserve">Structured waste management </w:t>
      </w:r>
      <w:r w:rsidR="00C942E7">
        <w:rPr>
          <w:rFonts w:cstheme="majorBidi"/>
        </w:rPr>
        <w:t>procedures</w:t>
      </w:r>
      <w:r w:rsidR="00F81AC6">
        <w:rPr>
          <w:rFonts w:cstheme="majorBidi"/>
        </w:rPr>
        <w:t xml:space="preserve"> suitable</w:t>
      </w:r>
      <w:r w:rsidR="00C942E7">
        <w:rPr>
          <w:rFonts w:cstheme="majorBidi"/>
        </w:rPr>
        <w:t xml:space="preserve"> for medium scale</w:t>
      </w:r>
      <w:r w:rsidR="00F81AC6">
        <w:rPr>
          <w:rFonts w:cstheme="majorBidi"/>
        </w:rPr>
        <w:t xml:space="preserve"> housing</w:t>
      </w:r>
      <w:r w:rsidR="00C942E7">
        <w:rPr>
          <w:rFonts w:cstheme="majorBidi"/>
        </w:rPr>
        <w:t xml:space="preserve"> development</w:t>
      </w:r>
      <w:r w:rsidR="00F81AC6">
        <w:rPr>
          <w:rFonts w:cstheme="majorBidi"/>
        </w:rPr>
        <w:t>s</w:t>
      </w:r>
      <w:r w:rsidR="00C942E7">
        <w:rPr>
          <w:rFonts w:cstheme="majorBidi"/>
        </w:rPr>
        <w:t>.</w:t>
      </w:r>
    </w:p>
    <w:p w14:paraId="4557FE3A" w14:textId="77777777" w:rsidR="00D629FE" w:rsidRDefault="00D629FE" w:rsidP="728E638C">
      <w:pPr>
        <w:rPr>
          <w:rFonts w:cstheme="majorBidi"/>
        </w:rPr>
      </w:pPr>
    </w:p>
    <w:p w14:paraId="6E10BCAD" w14:textId="77777777" w:rsidR="00D86DC4" w:rsidRDefault="00D86DC4" w:rsidP="728E638C">
      <w:pPr>
        <w:rPr>
          <w:rFonts w:cstheme="majorBidi"/>
        </w:rPr>
      </w:pPr>
    </w:p>
    <w:p w14:paraId="480BA828" w14:textId="77777777" w:rsidR="00D86DC4" w:rsidRDefault="00D86DC4" w:rsidP="728E638C">
      <w:pPr>
        <w:rPr>
          <w:rFonts w:cstheme="majorBidi"/>
        </w:rPr>
      </w:pPr>
    </w:p>
    <w:p w14:paraId="4403EDB9" w14:textId="77777777" w:rsidR="00D86DC4" w:rsidRDefault="00D86DC4" w:rsidP="728E638C">
      <w:pPr>
        <w:rPr>
          <w:rFonts w:cstheme="majorBidi"/>
        </w:rPr>
      </w:pPr>
    </w:p>
    <w:p w14:paraId="4D6F44B1" w14:textId="0FAC1B03" w:rsidR="00D86DC4" w:rsidRDefault="00D86DC4" w:rsidP="728E638C">
      <w:pPr>
        <w:rPr>
          <w:rFonts w:cstheme="majorBidi"/>
        </w:rPr>
      </w:pPr>
    </w:p>
    <w:p w14:paraId="7F418E76" w14:textId="77777777" w:rsidR="00D86DC4" w:rsidRDefault="00D86DC4" w:rsidP="728E638C">
      <w:pPr>
        <w:rPr>
          <w:rFonts w:cstheme="majorBidi"/>
        </w:rPr>
      </w:pPr>
    </w:p>
    <w:p w14:paraId="35E87C5C" w14:textId="77777777" w:rsidR="009B6628" w:rsidRDefault="009B6628" w:rsidP="728E638C">
      <w:pPr>
        <w:rPr>
          <w:rFonts w:cstheme="majorBidi"/>
        </w:rPr>
      </w:pPr>
    </w:p>
    <w:p w14:paraId="6FD1BF2E" w14:textId="77777777" w:rsidR="00BA23D6" w:rsidRDefault="00BA23D6" w:rsidP="728E638C">
      <w:pPr>
        <w:rPr>
          <w:rFonts w:cstheme="majorBidi"/>
        </w:rPr>
      </w:pPr>
    </w:p>
    <w:p w14:paraId="08B7D301" w14:textId="77777777" w:rsidR="00BA23D6" w:rsidRDefault="00BA23D6" w:rsidP="728E638C">
      <w:pPr>
        <w:rPr>
          <w:rFonts w:cstheme="majorBidi"/>
        </w:rPr>
      </w:pPr>
    </w:p>
    <w:p w14:paraId="1B2A9BFE" w14:textId="0C8F55AB" w:rsidR="00C93DD1" w:rsidRPr="009B6628" w:rsidRDefault="009B6628" w:rsidP="009B6628">
      <w:pPr>
        <w:pStyle w:val="Heading3"/>
        <w:rPr>
          <w:szCs w:val="22"/>
        </w:rPr>
      </w:pPr>
      <w:bookmarkStart w:id="19" w:name="_Toc216307767"/>
      <w:r w:rsidRPr="0060778C">
        <w:rPr>
          <w:szCs w:val="22"/>
        </w:rPr>
        <w:t>3.</w:t>
      </w:r>
      <w:r>
        <w:rPr>
          <w:szCs w:val="22"/>
        </w:rPr>
        <w:t>9 Evaluation Summary</w:t>
      </w:r>
      <w:bookmarkEnd w:id="19"/>
    </w:p>
    <w:p w14:paraId="4615786E" w14:textId="77777777" w:rsidR="00E440C9" w:rsidRPr="00924404" w:rsidRDefault="00E440C9" w:rsidP="00924404"/>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68"/>
        <w:gridCol w:w="4485"/>
      </w:tblGrid>
      <w:tr w:rsidR="00E73C94" w14:paraId="1B6016A7" w14:textId="77777777" w:rsidTr="00E440C9">
        <w:tc>
          <w:tcPr>
            <w:tcW w:w="2263" w:type="dxa"/>
            <w:tcBorders>
              <w:bottom w:val="single" w:sz="4" w:space="0" w:color="auto"/>
            </w:tcBorders>
          </w:tcPr>
          <w:p w14:paraId="58099188" w14:textId="77777777" w:rsidR="00E73C94" w:rsidRPr="00212506" w:rsidRDefault="00E73C94" w:rsidP="00C01963">
            <w:pPr>
              <w:rPr>
                <w:rFonts w:cstheme="majorHAnsi"/>
                <w:b/>
                <w:bCs/>
                <w:iCs/>
                <w:szCs w:val="22"/>
              </w:rPr>
            </w:pPr>
            <w:r w:rsidRPr="00212506">
              <w:rPr>
                <w:rFonts w:cstheme="majorHAnsi"/>
                <w:b/>
                <w:bCs/>
                <w:iCs/>
                <w:szCs w:val="22"/>
              </w:rPr>
              <w:t>Criteria</w:t>
            </w:r>
          </w:p>
        </w:tc>
        <w:tc>
          <w:tcPr>
            <w:tcW w:w="2268" w:type="dxa"/>
            <w:tcBorders>
              <w:bottom w:val="single" w:sz="4" w:space="0" w:color="auto"/>
            </w:tcBorders>
          </w:tcPr>
          <w:p w14:paraId="0220FEA7" w14:textId="77777777" w:rsidR="00E73C94" w:rsidRPr="009828CB" w:rsidRDefault="00E73C94" w:rsidP="00C01963">
            <w:pPr>
              <w:rPr>
                <w:rFonts w:cstheme="majorHAnsi"/>
                <w:b/>
                <w:bCs/>
                <w:iCs/>
                <w:szCs w:val="22"/>
              </w:rPr>
            </w:pPr>
            <w:r w:rsidRPr="009828CB">
              <w:rPr>
                <w:rFonts w:cstheme="majorHAnsi"/>
                <w:b/>
                <w:bCs/>
                <w:iCs/>
                <w:szCs w:val="22"/>
              </w:rPr>
              <w:t>Best Framework</w:t>
            </w:r>
          </w:p>
        </w:tc>
        <w:tc>
          <w:tcPr>
            <w:tcW w:w="4485" w:type="dxa"/>
            <w:tcBorders>
              <w:bottom w:val="single" w:sz="4" w:space="0" w:color="auto"/>
            </w:tcBorders>
          </w:tcPr>
          <w:p w14:paraId="46D603E4" w14:textId="322A3E27" w:rsidR="00E73C94" w:rsidRPr="009828CB" w:rsidRDefault="00510651" w:rsidP="00C01963">
            <w:pPr>
              <w:rPr>
                <w:rFonts w:cstheme="majorHAnsi"/>
                <w:b/>
                <w:bCs/>
                <w:iCs/>
                <w:szCs w:val="22"/>
              </w:rPr>
            </w:pPr>
            <w:r>
              <w:rPr>
                <w:rFonts w:cstheme="majorHAnsi"/>
                <w:b/>
                <w:bCs/>
                <w:iCs/>
                <w:szCs w:val="22"/>
              </w:rPr>
              <w:t>Justification</w:t>
            </w:r>
          </w:p>
        </w:tc>
      </w:tr>
      <w:tr w:rsidR="00E73C94" w14:paraId="303882D5" w14:textId="77777777" w:rsidTr="00E440C9">
        <w:tc>
          <w:tcPr>
            <w:tcW w:w="2263" w:type="dxa"/>
            <w:tcBorders>
              <w:bottom w:val="dashed" w:sz="4" w:space="0" w:color="auto"/>
              <w:right w:val="dashed" w:sz="4" w:space="0" w:color="auto"/>
            </w:tcBorders>
          </w:tcPr>
          <w:p w14:paraId="5051C076" w14:textId="77777777" w:rsidR="00E73C94" w:rsidRDefault="00E73C94" w:rsidP="00C01963">
            <w:pPr>
              <w:rPr>
                <w:rFonts w:cstheme="majorHAnsi"/>
                <w:iCs/>
                <w:szCs w:val="22"/>
              </w:rPr>
            </w:pPr>
            <w:r>
              <w:rPr>
                <w:rFonts w:cstheme="majorHAnsi"/>
                <w:iCs/>
                <w:szCs w:val="22"/>
              </w:rPr>
              <w:t>Water</w:t>
            </w:r>
          </w:p>
        </w:tc>
        <w:tc>
          <w:tcPr>
            <w:tcW w:w="2268" w:type="dxa"/>
            <w:tcBorders>
              <w:left w:val="dashed" w:sz="4" w:space="0" w:color="auto"/>
              <w:bottom w:val="dashed" w:sz="4" w:space="0" w:color="auto"/>
              <w:right w:val="dashed" w:sz="4" w:space="0" w:color="auto"/>
            </w:tcBorders>
          </w:tcPr>
          <w:p w14:paraId="767531D5" w14:textId="328805E7" w:rsidR="00EE1333" w:rsidRDefault="00E73C94" w:rsidP="00C01963">
            <w:pPr>
              <w:rPr>
                <w:rFonts w:cstheme="majorHAnsi"/>
                <w:iCs/>
                <w:szCs w:val="22"/>
              </w:rPr>
            </w:pPr>
            <w:r>
              <w:rPr>
                <w:rFonts w:cstheme="majorHAnsi"/>
                <w:iCs/>
                <w:szCs w:val="22"/>
              </w:rPr>
              <w:t>BREEAM</w:t>
            </w:r>
          </w:p>
          <w:p w14:paraId="3A0E6EBE" w14:textId="77777777" w:rsidR="00EE1333" w:rsidRDefault="00EE1333" w:rsidP="00C01963">
            <w:pPr>
              <w:rPr>
                <w:rFonts w:cstheme="majorHAnsi"/>
                <w:iCs/>
                <w:szCs w:val="22"/>
              </w:rPr>
            </w:pPr>
          </w:p>
          <w:p w14:paraId="6B5146C1" w14:textId="139BB289" w:rsidR="00EE1333" w:rsidRPr="00B0044A" w:rsidRDefault="00B0044A" w:rsidP="00C01963">
            <w:pPr>
              <w:rPr>
                <w:rFonts w:cstheme="majorHAnsi"/>
                <w:i/>
                <w:szCs w:val="22"/>
              </w:rPr>
            </w:pPr>
            <w:r>
              <w:rPr>
                <w:rFonts w:cstheme="majorHAnsi"/>
                <w:i/>
                <w:szCs w:val="22"/>
              </w:rPr>
              <w:t xml:space="preserve">+ </w:t>
            </w:r>
            <w:r w:rsidR="00242334" w:rsidRPr="00B0044A">
              <w:rPr>
                <w:rFonts w:cstheme="majorHAnsi"/>
                <w:i/>
                <w:szCs w:val="22"/>
              </w:rPr>
              <w:t>OP</w:t>
            </w:r>
          </w:p>
        </w:tc>
        <w:tc>
          <w:tcPr>
            <w:tcW w:w="4485" w:type="dxa"/>
            <w:tcBorders>
              <w:left w:val="dashed" w:sz="4" w:space="0" w:color="auto"/>
              <w:bottom w:val="dashed" w:sz="4" w:space="0" w:color="auto"/>
            </w:tcBorders>
          </w:tcPr>
          <w:p w14:paraId="0BD558B7" w14:textId="27EA1D28" w:rsidR="00030578" w:rsidRDefault="001B2E31" w:rsidP="00C01963">
            <w:pPr>
              <w:rPr>
                <w:rFonts w:cstheme="majorHAnsi"/>
                <w:iCs/>
                <w:szCs w:val="22"/>
              </w:rPr>
            </w:pPr>
            <w:r>
              <w:rPr>
                <w:rFonts w:cstheme="majorHAnsi"/>
                <w:iCs/>
                <w:szCs w:val="22"/>
              </w:rPr>
              <w:t>E</w:t>
            </w:r>
            <w:r w:rsidR="002602AE">
              <w:rPr>
                <w:rFonts w:cstheme="majorHAnsi"/>
                <w:iCs/>
                <w:szCs w:val="22"/>
              </w:rPr>
              <w:t>fficient</w:t>
            </w:r>
            <w:r w:rsidR="00806DED">
              <w:rPr>
                <w:rFonts w:cstheme="majorHAnsi"/>
                <w:iCs/>
                <w:szCs w:val="22"/>
              </w:rPr>
              <w:t xml:space="preserve"> water use and monitoring at </w:t>
            </w:r>
            <w:r w:rsidR="00030578">
              <w:rPr>
                <w:rFonts w:cstheme="majorHAnsi"/>
                <w:iCs/>
                <w:szCs w:val="22"/>
              </w:rPr>
              <w:t>estate scale.</w:t>
            </w:r>
          </w:p>
          <w:p w14:paraId="28145CCA" w14:textId="7DFA6FA7" w:rsidR="00C959E5" w:rsidRDefault="001B2E31" w:rsidP="00C01963">
            <w:pPr>
              <w:rPr>
                <w:rFonts w:cstheme="majorHAnsi"/>
                <w:iCs/>
                <w:szCs w:val="22"/>
              </w:rPr>
            </w:pPr>
            <w:r>
              <w:rPr>
                <w:rFonts w:cstheme="majorHAnsi"/>
                <w:iCs/>
                <w:szCs w:val="22"/>
              </w:rPr>
              <w:t>Water collection and c</w:t>
            </w:r>
            <w:r w:rsidR="00C959E5">
              <w:rPr>
                <w:rFonts w:cstheme="majorHAnsi"/>
                <w:iCs/>
                <w:szCs w:val="22"/>
              </w:rPr>
              <w:t xml:space="preserve">losed-loop </w:t>
            </w:r>
            <w:r>
              <w:rPr>
                <w:rFonts w:cstheme="majorHAnsi"/>
                <w:iCs/>
                <w:szCs w:val="22"/>
              </w:rPr>
              <w:t>cycles.</w:t>
            </w:r>
          </w:p>
        </w:tc>
      </w:tr>
      <w:tr w:rsidR="00E73C94" w14:paraId="33C3C4E9" w14:textId="77777777" w:rsidTr="00E440C9">
        <w:tc>
          <w:tcPr>
            <w:tcW w:w="2263" w:type="dxa"/>
            <w:tcBorders>
              <w:top w:val="dashed" w:sz="4" w:space="0" w:color="auto"/>
              <w:bottom w:val="dashed" w:sz="4" w:space="0" w:color="auto"/>
              <w:right w:val="dashed" w:sz="4" w:space="0" w:color="auto"/>
            </w:tcBorders>
          </w:tcPr>
          <w:p w14:paraId="02FFE9DE" w14:textId="77777777" w:rsidR="00E73C94" w:rsidRDefault="00E73C94" w:rsidP="00C01963">
            <w:pPr>
              <w:rPr>
                <w:rFonts w:cstheme="majorHAnsi"/>
                <w:iCs/>
                <w:szCs w:val="22"/>
              </w:rPr>
            </w:pPr>
            <w:r>
              <w:rPr>
                <w:rFonts w:cstheme="majorHAnsi"/>
                <w:iCs/>
                <w:szCs w:val="22"/>
              </w:rPr>
              <w:t>Energy</w:t>
            </w:r>
          </w:p>
        </w:tc>
        <w:tc>
          <w:tcPr>
            <w:tcW w:w="2268" w:type="dxa"/>
            <w:tcBorders>
              <w:top w:val="dashed" w:sz="4" w:space="0" w:color="auto"/>
              <w:left w:val="dashed" w:sz="4" w:space="0" w:color="auto"/>
              <w:bottom w:val="dashed" w:sz="4" w:space="0" w:color="auto"/>
              <w:right w:val="dashed" w:sz="4" w:space="0" w:color="auto"/>
            </w:tcBorders>
          </w:tcPr>
          <w:p w14:paraId="4CC08E7E" w14:textId="77777777" w:rsidR="00E73C94" w:rsidRDefault="00F82A15" w:rsidP="00C01963">
            <w:pPr>
              <w:rPr>
                <w:rFonts w:cstheme="majorHAnsi"/>
                <w:iCs/>
                <w:szCs w:val="22"/>
              </w:rPr>
            </w:pPr>
            <w:r>
              <w:rPr>
                <w:rFonts w:cstheme="majorHAnsi"/>
                <w:iCs/>
                <w:szCs w:val="22"/>
              </w:rPr>
              <w:t>PH</w:t>
            </w:r>
          </w:p>
          <w:p w14:paraId="2EBB9DE0" w14:textId="34AA89D5" w:rsidR="00DA5BCE" w:rsidRPr="00DA5BCE" w:rsidRDefault="00DA5BCE" w:rsidP="00C01963">
            <w:pPr>
              <w:rPr>
                <w:rFonts w:cstheme="majorHAnsi"/>
                <w:i/>
                <w:szCs w:val="22"/>
              </w:rPr>
            </w:pPr>
            <w:r>
              <w:rPr>
                <w:rFonts w:cstheme="majorHAnsi"/>
                <w:i/>
                <w:szCs w:val="22"/>
              </w:rPr>
              <w:t>+ LETI</w:t>
            </w:r>
          </w:p>
        </w:tc>
        <w:tc>
          <w:tcPr>
            <w:tcW w:w="4485" w:type="dxa"/>
            <w:tcBorders>
              <w:top w:val="dashed" w:sz="4" w:space="0" w:color="auto"/>
              <w:left w:val="dashed" w:sz="4" w:space="0" w:color="auto"/>
              <w:bottom w:val="dashed" w:sz="4" w:space="0" w:color="auto"/>
            </w:tcBorders>
          </w:tcPr>
          <w:p w14:paraId="6EA46501" w14:textId="53AD8CFE" w:rsidR="00E73C94" w:rsidRDefault="001B2E31" w:rsidP="00C01963">
            <w:pPr>
              <w:rPr>
                <w:rFonts w:cstheme="majorHAnsi"/>
                <w:iCs/>
                <w:szCs w:val="22"/>
              </w:rPr>
            </w:pPr>
            <w:r>
              <w:rPr>
                <w:rFonts w:cstheme="majorHAnsi"/>
                <w:iCs/>
                <w:szCs w:val="22"/>
              </w:rPr>
              <w:t>Very low operational energy and high airtightness and comfort levels.</w:t>
            </w:r>
          </w:p>
        </w:tc>
      </w:tr>
      <w:tr w:rsidR="00E73C94" w14:paraId="15BF886C" w14:textId="77777777" w:rsidTr="00E440C9">
        <w:tc>
          <w:tcPr>
            <w:tcW w:w="2263" w:type="dxa"/>
            <w:tcBorders>
              <w:top w:val="dashed" w:sz="4" w:space="0" w:color="auto"/>
              <w:bottom w:val="dashed" w:sz="4" w:space="0" w:color="auto"/>
              <w:right w:val="dashed" w:sz="4" w:space="0" w:color="auto"/>
            </w:tcBorders>
          </w:tcPr>
          <w:p w14:paraId="7865E7B2" w14:textId="77777777" w:rsidR="00E73C94" w:rsidRDefault="00E73C94" w:rsidP="00C01963">
            <w:pPr>
              <w:rPr>
                <w:rFonts w:cstheme="majorHAnsi"/>
                <w:iCs/>
                <w:szCs w:val="22"/>
              </w:rPr>
            </w:pPr>
            <w:r>
              <w:rPr>
                <w:rFonts w:cstheme="majorHAnsi"/>
                <w:iCs/>
                <w:szCs w:val="22"/>
              </w:rPr>
              <w:t>Transport</w:t>
            </w:r>
          </w:p>
        </w:tc>
        <w:tc>
          <w:tcPr>
            <w:tcW w:w="2268" w:type="dxa"/>
            <w:tcBorders>
              <w:top w:val="dashed" w:sz="4" w:space="0" w:color="auto"/>
              <w:left w:val="dashed" w:sz="4" w:space="0" w:color="auto"/>
              <w:bottom w:val="dashed" w:sz="4" w:space="0" w:color="auto"/>
              <w:right w:val="dashed" w:sz="4" w:space="0" w:color="auto"/>
            </w:tcBorders>
          </w:tcPr>
          <w:p w14:paraId="17D0F6D1" w14:textId="42975B6A" w:rsidR="001B2E31" w:rsidRDefault="00CF5283" w:rsidP="00C01963">
            <w:pPr>
              <w:rPr>
                <w:rFonts w:cstheme="majorHAnsi"/>
                <w:iCs/>
                <w:szCs w:val="22"/>
              </w:rPr>
            </w:pPr>
            <w:r>
              <w:rPr>
                <w:rFonts w:cstheme="majorHAnsi"/>
                <w:iCs/>
                <w:szCs w:val="22"/>
              </w:rPr>
              <w:t>BREEAM</w:t>
            </w:r>
          </w:p>
          <w:p w14:paraId="0B95A3EA" w14:textId="77777777" w:rsidR="001B2E31" w:rsidRDefault="001B2E31" w:rsidP="00C01963">
            <w:pPr>
              <w:rPr>
                <w:rFonts w:cstheme="majorHAnsi"/>
                <w:iCs/>
                <w:szCs w:val="22"/>
              </w:rPr>
            </w:pPr>
          </w:p>
          <w:p w14:paraId="78769BAF" w14:textId="45377C05" w:rsidR="001B2E31" w:rsidRDefault="001B2E31" w:rsidP="00C01963">
            <w:pPr>
              <w:rPr>
                <w:rFonts w:cstheme="majorHAnsi"/>
                <w:iCs/>
                <w:szCs w:val="22"/>
              </w:rPr>
            </w:pPr>
          </w:p>
        </w:tc>
        <w:tc>
          <w:tcPr>
            <w:tcW w:w="4485" w:type="dxa"/>
            <w:tcBorders>
              <w:top w:val="dashed" w:sz="4" w:space="0" w:color="auto"/>
              <w:left w:val="dashed" w:sz="4" w:space="0" w:color="auto"/>
              <w:bottom w:val="dashed" w:sz="4" w:space="0" w:color="auto"/>
            </w:tcBorders>
          </w:tcPr>
          <w:p w14:paraId="6A83566E" w14:textId="190DDA77" w:rsidR="00E73C94" w:rsidRDefault="001B2E31" w:rsidP="00C01963">
            <w:pPr>
              <w:rPr>
                <w:rFonts w:cstheme="majorHAnsi"/>
                <w:iCs/>
                <w:szCs w:val="22"/>
              </w:rPr>
            </w:pPr>
            <w:r>
              <w:rPr>
                <w:rFonts w:cstheme="majorHAnsi"/>
                <w:iCs/>
                <w:szCs w:val="22"/>
              </w:rPr>
              <w:t xml:space="preserve">Structured </w:t>
            </w:r>
            <w:r w:rsidR="004C7BE8">
              <w:rPr>
                <w:rFonts w:cstheme="majorHAnsi"/>
                <w:iCs/>
                <w:szCs w:val="22"/>
              </w:rPr>
              <w:t>planning</w:t>
            </w:r>
            <w:r>
              <w:rPr>
                <w:rFonts w:cstheme="majorHAnsi"/>
                <w:iCs/>
                <w:szCs w:val="22"/>
              </w:rPr>
              <w:t xml:space="preserve"> for </w:t>
            </w:r>
            <w:r w:rsidR="00677FF4">
              <w:rPr>
                <w:rFonts w:cstheme="majorHAnsi"/>
                <w:iCs/>
                <w:szCs w:val="22"/>
              </w:rPr>
              <w:t>medium/large</w:t>
            </w:r>
            <w:r>
              <w:rPr>
                <w:rFonts w:cstheme="majorHAnsi"/>
                <w:iCs/>
                <w:szCs w:val="22"/>
              </w:rPr>
              <w:t xml:space="preserve"> </w:t>
            </w:r>
            <w:r w:rsidR="004C7BE8">
              <w:rPr>
                <w:rFonts w:cstheme="majorHAnsi"/>
                <w:iCs/>
                <w:szCs w:val="22"/>
              </w:rPr>
              <w:t>developments</w:t>
            </w:r>
            <w:r>
              <w:rPr>
                <w:rFonts w:cstheme="majorHAnsi"/>
                <w:iCs/>
                <w:szCs w:val="22"/>
              </w:rPr>
              <w:t>.</w:t>
            </w:r>
          </w:p>
          <w:p w14:paraId="793F8ADF" w14:textId="42EA9DB8" w:rsidR="001B2E31" w:rsidRDefault="001B2E31" w:rsidP="00C01963">
            <w:pPr>
              <w:rPr>
                <w:rFonts w:cstheme="majorHAnsi"/>
                <w:iCs/>
                <w:szCs w:val="22"/>
              </w:rPr>
            </w:pPr>
            <w:r>
              <w:rPr>
                <w:rFonts w:cstheme="majorHAnsi"/>
                <w:iCs/>
                <w:szCs w:val="22"/>
              </w:rPr>
              <w:t>Infrastructure for low-carbon transport.</w:t>
            </w:r>
          </w:p>
        </w:tc>
      </w:tr>
      <w:tr w:rsidR="00E73C94" w14:paraId="3903F1EE" w14:textId="77777777" w:rsidTr="00E440C9">
        <w:tc>
          <w:tcPr>
            <w:tcW w:w="2263" w:type="dxa"/>
            <w:tcBorders>
              <w:top w:val="dashed" w:sz="4" w:space="0" w:color="auto"/>
              <w:bottom w:val="dashed" w:sz="4" w:space="0" w:color="auto"/>
              <w:right w:val="dashed" w:sz="4" w:space="0" w:color="auto"/>
            </w:tcBorders>
          </w:tcPr>
          <w:p w14:paraId="6FE15100" w14:textId="77777777" w:rsidR="00E73C94" w:rsidRDefault="00E73C94" w:rsidP="00C01963">
            <w:pPr>
              <w:rPr>
                <w:rFonts w:cstheme="majorHAnsi"/>
                <w:iCs/>
                <w:szCs w:val="22"/>
              </w:rPr>
            </w:pPr>
            <w:r>
              <w:rPr>
                <w:rFonts w:cstheme="majorHAnsi"/>
                <w:iCs/>
                <w:szCs w:val="22"/>
              </w:rPr>
              <w:t>Health and Wellbeing</w:t>
            </w:r>
          </w:p>
        </w:tc>
        <w:tc>
          <w:tcPr>
            <w:tcW w:w="2268" w:type="dxa"/>
            <w:tcBorders>
              <w:top w:val="dashed" w:sz="4" w:space="0" w:color="auto"/>
              <w:left w:val="dashed" w:sz="4" w:space="0" w:color="auto"/>
              <w:bottom w:val="dashed" w:sz="4" w:space="0" w:color="auto"/>
              <w:right w:val="dashed" w:sz="4" w:space="0" w:color="auto"/>
            </w:tcBorders>
          </w:tcPr>
          <w:p w14:paraId="43855066" w14:textId="77777777" w:rsidR="00E73C94" w:rsidRDefault="00CF5283" w:rsidP="00C01963">
            <w:pPr>
              <w:rPr>
                <w:rFonts w:cstheme="majorHAnsi"/>
                <w:iCs/>
                <w:szCs w:val="22"/>
              </w:rPr>
            </w:pPr>
            <w:r>
              <w:rPr>
                <w:rFonts w:cstheme="majorHAnsi"/>
                <w:iCs/>
                <w:szCs w:val="22"/>
              </w:rPr>
              <w:t>PH</w:t>
            </w:r>
          </w:p>
          <w:p w14:paraId="3F8B9FBF" w14:textId="77777777" w:rsidR="00FC124B" w:rsidRDefault="00FC124B" w:rsidP="00C01963">
            <w:pPr>
              <w:rPr>
                <w:rFonts w:cstheme="majorHAnsi"/>
                <w:iCs/>
                <w:szCs w:val="22"/>
              </w:rPr>
            </w:pPr>
          </w:p>
          <w:p w14:paraId="31ED6EED" w14:textId="0E2D4EF4" w:rsidR="00FC124B" w:rsidRPr="00B0044A" w:rsidRDefault="00B0044A" w:rsidP="00C01963">
            <w:pPr>
              <w:rPr>
                <w:rFonts w:cstheme="majorHAnsi"/>
                <w:i/>
                <w:szCs w:val="22"/>
              </w:rPr>
            </w:pPr>
            <w:r>
              <w:rPr>
                <w:rFonts w:cstheme="majorHAnsi"/>
                <w:i/>
                <w:szCs w:val="22"/>
              </w:rPr>
              <w:t xml:space="preserve">+ </w:t>
            </w:r>
            <w:r w:rsidR="00FC124B" w:rsidRPr="00B0044A">
              <w:rPr>
                <w:rFonts w:cstheme="majorHAnsi"/>
                <w:i/>
                <w:szCs w:val="22"/>
              </w:rPr>
              <w:t>BREEAM</w:t>
            </w:r>
          </w:p>
        </w:tc>
        <w:tc>
          <w:tcPr>
            <w:tcW w:w="4485" w:type="dxa"/>
            <w:tcBorders>
              <w:top w:val="dashed" w:sz="4" w:space="0" w:color="auto"/>
              <w:left w:val="dashed" w:sz="4" w:space="0" w:color="auto"/>
              <w:bottom w:val="dashed" w:sz="4" w:space="0" w:color="auto"/>
            </w:tcBorders>
          </w:tcPr>
          <w:p w14:paraId="116D8916" w14:textId="77777777" w:rsidR="00E73C94" w:rsidRDefault="00A83D92" w:rsidP="00C01963">
            <w:pPr>
              <w:rPr>
                <w:rFonts w:cstheme="majorHAnsi"/>
                <w:iCs/>
                <w:szCs w:val="22"/>
              </w:rPr>
            </w:pPr>
            <w:r>
              <w:rPr>
                <w:rFonts w:cstheme="majorHAnsi"/>
                <w:iCs/>
                <w:szCs w:val="22"/>
              </w:rPr>
              <w:t xml:space="preserve">PHPP design for optimal </w:t>
            </w:r>
            <w:r w:rsidR="00FC124B">
              <w:rPr>
                <w:rFonts w:cstheme="majorHAnsi"/>
                <w:iCs/>
                <w:szCs w:val="22"/>
              </w:rPr>
              <w:t>building layout and living conditions.</w:t>
            </w:r>
          </w:p>
          <w:p w14:paraId="7CC552BC" w14:textId="00CE82FA" w:rsidR="00FC124B" w:rsidRDefault="00FC124B" w:rsidP="00C01963">
            <w:pPr>
              <w:rPr>
                <w:rFonts w:cstheme="majorHAnsi"/>
                <w:iCs/>
                <w:szCs w:val="22"/>
              </w:rPr>
            </w:pPr>
            <w:r>
              <w:rPr>
                <w:rFonts w:cstheme="majorHAnsi"/>
                <w:iCs/>
                <w:szCs w:val="22"/>
              </w:rPr>
              <w:t>Additional holistic guidance.</w:t>
            </w:r>
          </w:p>
        </w:tc>
      </w:tr>
      <w:tr w:rsidR="00E73C94" w14:paraId="47035C18" w14:textId="77777777" w:rsidTr="00E440C9">
        <w:tc>
          <w:tcPr>
            <w:tcW w:w="2263" w:type="dxa"/>
            <w:tcBorders>
              <w:top w:val="dashed" w:sz="4" w:space="0" w:color="auto"/>
              <w:bottom w:val="dashed" w:sz="4" w:space="0" w:color="auto"/>
              <w:right w:val="dashed" w:sz="4" w:space="0" w:color="auto"/>
            </w:tcBorders>
          </w:tcPr>
          <w:p w14:paraId="67650635" w14:textId="6473F1C6" w:rsidR="00E73C94" w:rsidRDefault="00E73C94" w:rsidP="00C01963">
            <w:pPr>
              <w:rPr>
                <w:rFonts w:cstheme="majorHAnsi"/>
                <w:iCs/>
                <w:szCs w:val="22"/>
              </w:rPr>
            </w:pPr>
            <w:r>
              <w:rPr>
                <w:rFonts w:cstheme="majorHAnsi"/>
                <w:iCs/>
                <w:szCs w:val="22"/>
              </w:rPr>
              <w:t xml:space="preserve">Land </w:t>
            </w:r>
            <w:r w:rsidR="004104A7">
              <w:rPr>
                <w:rFonts w:cstheme="majorHAnsi"/>
                <w:iCs/>
                <w:szCs w:val="22"/>
              </w:rPr>
              <w:t>U</w:t>
            </w:r>
            <w:r>
              <w:rPr>
                <w:rFonts w:cstheme="majorHAnsi"/>
                <w:iCs/>
                <w:szCs w:val="22"/>
              </w:rPr>
              <w:t>se and Ecology</w:t>
            </w:r>
          </w:p>
        </w:tc>
        <w:tc>
          <w:tcPr>
            <w:tcW w:w="2268" w:type="dxa"/>
            <w:tcBorders>
              <w:top w:val="dashed" w:sz="4" w:space="0" w:color="auto"/>
              <w:left w:val="dashed" w:sz="4" w:space="0" w:color="auto"/>
              <w:bottom w:val="dashed" w:sz="4" w:space="0" w:color="auto"/>
              <w:right w:val="dashed" w:sz="4" w:space="0" w:color="auto"/>
            </w:tcBorders>
          </w:tcPr>
          <w:p w14:paraId="29AC1BC9" w14:textId="79EF8C9E" w:rsidR="00E73C94" w:rsidRDefault="00510651" w:rsidP="00C01963">
            <w:pPr>
              <w:rPr>
                <w:rFonts w:cstheme="majorHAnsi"/>
                <w:iCs/>
                <w:szCs w:val="22"/>
              </w:rPr>
            </w:pPr>
            <w:r>
              <w:rPr>
                <w:rFonts w:cstheme="majorHAnsi"/>
                <w:iCs/>
                <w:szCs w:val="22"/>
              </w:rPr>
              <w:t>BREEAM</w:t>
            </w:r>
          </w:p>
        </w:tc>
        <w:tc>
          <w:tcPr>
            <w:tcW w:w="4485" w:type="dxa"/>
            <w:tcBorders>
              <w:top w:val="dashed" w:sz="4" w:space="0" w:color="auto"/>
              <w:left w:val="dashed" w:sz="4" w:space="0" w:color="auto"/>
              <w:bottom w:val="dashed" w:sz="4" w:space="0" w:color="auto"/>
            </w:tcBorders>
          </w:tcPr>
          <w:p w14:paraId="4AB2C383" w14:textId="6B656914" w:rsidR="00E73C94" w:rsidRDefault="00781317" w:rsidP="00C01963">
            <w:pPr>
              <w:rPr>
                <w:rFonts w:cstheme="majorHAnsi"/>
                <w:iCs/>
                <w:szCs w:val="22"/>
              </w:rPr>
            </w:pPr>
            <w:r>
              <w:rPr>
                <w:rFonts w:cstheme="majorHAnsi"/>
                <w:iCs/>
                <w:szCs w:val="22"/>
              </w:rPr>
              <w:t>Qualifiable assessment tools</w:t>
            </w:r>
            <w:r w:rsidR="004104A7">
              <w:rPr>
                <w:rFonts w:cstheme="majorHAnsi"/>
                <w:iCs/>
                <w:szCs w:val="22"/>
              </w:rPr>
              <w:t xml:space="preserve"> with measurable </w:t>
            </w:r>
            <w:r w:rsidR="004570C9">
              <w:rPr>
                <w:rFonts w:cstheme="majorHAnsi"/>
                <w:iCs/>
                <w:szCs w:val="22"/>
              </w:rPr>
              <w:t>improvement</w:t>
            </w:r>
            <w:r w:rsidR="00A33023">
              <w:rPr>
                <w:rFonts w:cstheme="majorHAnsi"/>
                <w:iCs/>
                <w:szCs w:val="22"/>
              </w:rPr>
              <w:t>.</w:t>
            </w:r>
          </w:p>
        </w:tc>
      </w:tr>
      <w:tr w:rsidR="00E73C94" w14:paraId="1C01631B" w14:textId="77777777" w:rsidTr="00E440C9">
        <w:tc>
          <w:tcPr>
            <w:tcW w:w="2263" w:type="dxa"/>
            <w:tcBorders>
              <w:top w:val="dashed" w:sz="4" w:space="0" w:color="auto"/>
              <w:bottom w:val="dashed" w:sz="4" w:space="0" w:color="auto"/>
              <w:right w:val="dashed" w:sz="4" w:space="0" w:color="auto"/>
            </w:tcBorders>
          </w:tcPr>
          <w:p w14:paraId="66F0E6F3" w14:textId="77777777" w:rsidR="00E73C94" w:rsidRDefault="00E73C94" w:rsidP="00C01963">
            <w:pPr>
              <w:rPr>
                <w:rFonts w:cstheme="majorHAnsi"/>
                <w:iCs/>
                <w:szCs w:val="22"/>
              </w:rPr>
            </w:pPr>
            <w:r>
              <w:rPr>
                <w:rFonts w:cstheme="majorHAnsi"/>
                <w:iCs/>
                <w:szCs w:val="22"/>
              </w:rPr>
              <w:t>Pollution</w:t>
            </w:r>
          </w:p>
        </w:tc>
        <w:tc>
          <w:tcPr>
            <w:tcW w:w="2268" w:type="dxa"/>
            <w:tcBorders>
              <w:top w:val="dashed" w:sz="4" w:space="0" w:color="auto"/>
              <w:left w:val="dashed" w:sz="4" w:space="0" w:color="auto"/>
              <w:bottom w:val="dashed" w:sz="4" w:space="0" w:color="auto"/>
              <w:right w:val="dashed" w:sz="4" w:space="0" w:color="auto"/>
            </w:tcBorders>
          </w:tcPr>
          <w:p w14:paraId="42D8D723" w14:textId="61242502" w:rsidR="00E73C94" w:rsidRDefault="00510651" w:rsidP="00C01963">
            <w:pPr>
              <w:rPr>
                <w:rFonts w:cstheme="majorHAnsi"/>
                <w:iCs/>
                <w:szCs w:val="22"/>
              </w:rPr>
            </w:pPr>
            <w:r>
              <w:rPr>
                <w:rFonts w:cstheme="majorHAnsi"/>
                <w:iCs/>
                <w:szCs w:val="22"/>
              </w:rPr>
              <w:t>BREEAM</w:t>
            </w:r>
          </w:p>
        </w:tc>
        <w:tc>
          <w:tcPr>
            <w:tcW w:w="4485" w:type="dxa"/>
            <w:tcBorders>
              <w:top w:val="dashed" w:sz="4" w:space="0" w:color="auto"/>
              <w:left w:val="dashed" w:sz="4" w:space="0" w:color="auto"/>
              <w:bottom w:val="dashed" w:sz="4" w:space="0" w:color="auto"/>
            </w:tcBorders>
          </w:tcPr>
          <w:p w14:paraId="13C231E9" w14:textId="55E088F7" w:rsidR="00E73C94" w:rsidRDefault="00E70848" w:rsidP="00C01963">
            <w:pPr>
              <w:rPr>
                <w:rFonts w:cstheme="majorHAnsi"/>
                <w:iCs/>
                <w:szCs w:val="22"/>
              </w:rPr>
            </w:pPr>
            <w:r>
              <w:rPr>
                <w:rFonts w:cstheme="majorHAnsi"/>
                <w:iCs/>
                <w:szCs w:val="22"/>
              </w:rPr>
              <w:t>Comprehensive guidance on pollution reduction.</w:t>
            </w:r>
          </w:p>
        </w:tc>
      </w:tr>
      <w:tr w:rsidR="00E73C94" w14:paraId="25C1F744" w14:textId="77777777" w:rsidTr="00E440C9">
        <w:tc>
          <w:tcPr>
            <w:tcW w:w="2263" w:type="dxa"/>
            <w:tcBorders>
              <w:top w:val="dashed" w:sz="4" w:space="0" w:color="auto"/>
              <w:bottom w:val="dashed" w:sz="4" w:space="0" w:color="auto"/>
              <w:right w:val="dashed" w:sz="4" w:space="0" w:color="auto"/>
            </w:tcBorders>
          </w:tcPr>
          <w:p w14:paraId="7C43C3C5" w14:textId="77777777" w:rsidR="00E73C94" w:rsidRDefault="00E73C94" w:rsidP="00C01963">
            <w:pPr>
              <w:rPr>
                <w:rFonts w:cstheme="majorHAnsi"/>
                <w:iCs/>
                <w:szCs w:val="22"/>
              </w:rPr>
            </w:pPr>
            <w:r>
              <w:rPr>
                <w:rFonts w:cstheme="majorHAnsi"/>
                <w:iCs/>
                <w:szCs w:val="22"/>
              </w:rPr>
              <w:t>Materials</w:t>
            </w:r>
          </w:p>
        </w:tc>
        <w:tc>
          <w:tcPr>
            <w:tcW w:w="2268" w:type="dxa"/>
            <w:tcBorders>
              <w:top w:val="dashed" w:sz="4" w:space="0" w:color="auto"/>
              <w:left w:val="dashed" w:sz="4" w:space="0" w:color="auto"/>
              <w:bottom w:val="dashed" w:sz="4" w:space="0" w:color="auto"/>
              <w:right w:val="dashed" w:sz="4" w:space="0" w:color="auto"/>
            </w:tcBorders>
          </w:tcPr>
          <w:p w14:paraId="4EBA48EA" w14:textId="20D979DB" w:rsidR="00E73C94" w:rsidRDefault="00E70848" w:rsidP="00C01963">
            <w:pPr>
              <w:rPr>
                <w:rFonts w:cstheme="majorHAnsi"/>
                <w:iCs/>
                <w:szCs w:val="22"/>
              </w:rPr>
            </w:pPr>
            <w:r>
              <w:rPr>
                <w:rFonts w:cstheme="majorHAnsi"/>
                <w:iCs/>
                <w:szCs w:val="22"/>
              </w:rPr>
              <w:t>BREEAM</w:t>
            </w:r>
          </w:p>
        </w:tc>
        <w:tc>
          <w:tcPr>
            <w:tcW w:w="4485" w:type="dxa"/>
            <w:tcBorders>
              <w:top w:val="dashed" w:sz="4" w:space="0" w:color="auto"/>
              <w:left w:val="dashed" w:sz="4" w:space="0" w:color="auto"/>
              <w:bottom w:val="dashed" w:sz="4" w:space="0" w:color="auto"/>
            </w:tcBorders>
          </w:tcPr>
          <w:p w14:paraId="5B8C05A8" w14:textId="4EE6ABB3" w:rsidR="00E73C94" w:rsidRDefault="00012F7E" w:rsidP="00C01963">
            <w:pPr>
              <w:rPr>
                <w:rFonts w:cstheme="majorHAnsi"/>
                <w:iCs/>
                <w:szCs w:val="22"/>
              </w:rPr>
            </w:pPr>
            <w:r>
              <w:rPr>
                <w:rFonts w:cstheme="majorHAnsi"/>
                <w:iCs/>
                <w:szCs w:val="22"/>
              </w:rPr>
              <w:t>LCA methodology and whole-life carbon assessments.</w:t>
            </w:r>
          </w:p>
        </w:tc>
      </w:tr>
      <w:tr w:rsidR="00E73C94" w14:paraId="1E10C471" w14:textId="77777777" w:rsidTr="00E440C9">
        <w:tc>
          <w:tcPr>
            <w:tcW w:w="2263" w:type="dxa"/>
            <w:tcBorders>
              <w:top w:val="dashed" w:sz="4" w:space="0" w:color="auto"/>
              <w:right w:val="dashed" w:sz="4" w:space="0" w:color="auto"/>
            </w:tcBorders>
          </w:tcPr>
          <w:p w14:paraId="1D37C180" w14:textId="77777777" w:rsidR="00E73C94" w:rsidRDefault="00E73C94" w:rsidP="00C01963">
            <w:pPr>
              <w:rPr>
                <w:rFonts w:cstheme="majorHAnsi"/>
                <w:iCs/>
                <w:szCs w:val="22"/>
              </w:rPr>
            </w:pPr>
            <w:r>
              <w:rPr>
                <w:rFonts w:cstheme="majorHAnsi"/>
                <w:iCs/>
                <w:szCs w:val="22"/>
              </w:rPr>
              <w:t>Waste</w:t>
            </w:r>
          </w:p>
        </w:tc>
        <w:tc>
          <w:tcPr>
            <w:tcW w:w="2268" w:type="dxa"/>
            <w:tcBorders>
              <w:top w:val="dashed" w:sz="4" w:space="0" w:color="auto"/>
              <w:left w:val="dashed" w:sz="4" w:space="0" w:color="auto"/>
              <w:right w:val="dashed" w:sz="4" w:space="0" w:color="auto"/>
            </w:tcBorders>
          </w:tcPr>
          <w:p w14:paraId="7F06FE26" w14:textId="1C5E152C" w:rsidR="00E73C94" w:rsidRDefault="00626DA3" w:rsidP="00C01963">
            <w:pPr>
              <w:rPr>
                <w:rFonts w:cstheme="majorHAnsi"/>
                <w:iCs/>
                <w:szCs w:val="22"/>
              </w:rPr>
            </w:pPr>
            <w:r>
              <w:rPr>
                <w:rFonts w:cstheme="majorHAnsi"/>
                <w:iCs/>
                <w:szCs w:val="22"/>
              </w:rPr>
              <w:t>BREEAM</w:t>
            </w:r>
          </w:p>
        </w:tc>
        <w:tc>
          <w:tcPr>
            <w:tcW w:w="4485" w:type="dxa"/>
            <w:tcBorders>
              <w:top w:val="dashed" w:sz="4" w:space="0" w:color="auto"/>
              <w:left w:val="dashed" w:sz="4" w:space="0" w:color="auto"/>
            </w:tcBorders>
          </w:tcPr>
          <w:p w14:paraId="4A50EFEA" w14:textId="16EE4CCB" w:rsidR="00E73C94" w:rsidRDefault="00626DA3" w:rsidP="00C01963">
            <w:pPr>
              <w:rPr>
                <w:rFonts w:cstheme="majorHAnsi"/>
                <w:iCs/>
                <w:szCs w:val="22"/>
              </w:rPr>
            </w:pPr>
            <w:r>
              <w:rPr>
                <w:rFonts w:cstheme="majorHAnsi"/>
                <w:iCs/>
                <w:szCs w:val="22"/>
              </w:rPr>
              <w:t xml:space="preserve">Structured management </w:t>
            </w:r>
            <w:r w:rsidR="001B660E">
              <w:rPr>
                <w:rFonts w:cstheme="majorHAnsi"/>
                <w:iCs/>
                <w:szCs w:val="22"/>
              </w:rPr>
              <w:t>for construction and operational waste.</w:t>
            </w:r>
            <w:r>
              <w:rPr>
                <w:rFonts w:cstheme="majorHAnsi"/>
                <w:iCs/>
                <w:szCs w:val="22"/>
              </w:rPr>
              <w:t xml:space="preserve"> </w:t>
            </w:r>
          </w:p>
        </w:tc>
      </w:tr>
    </w:tbl>
    <w:p w14:paraId="5714F4A5" w14:textId="4F81E646" w:rsidR="00ED5F7E" w:rsidRDefault="00924404" w:rsidP="00A23960">
      <w:pPr>
        <w:pStyle w:val="Caption"/>
        <w:jc w:val="center"/>
      </w:pPr>
      <w:bookmarkStart w:id="20" w:name="_Toc216307772"/>
      <w:r>
        <w:t xml:space="preserve">Figure </w:t>
      </w:r>
      <w:fldSimple w:instr=" SEQ Figure \* ARABIC ">
        <w:r w:rsidR="00F11479">
          <w:rPr>
            <w:noProof/>
          </w:rPr>
          <w:t>2</w:t>
        </w:r>
      </w:fldSimple>
      <w:r>
        <w:t xml:space="preserve"> </w:t>
      </w:r>
      <w:r w:rsidRPr="00DB7152">
        <w:t>–</w:t>
      </w:r>
      <w:r>
        <w:t xml:space="preserve"> </w:t>
      </w:r>
      <w:r w:rsidRPr="007273A9">
        <w:t>Summary Table</w:t>
      </w:r>
      <w:bookmarkEnd w:id="20"/>
    </w:p>
    <w:p w14:paraId="15795536" w14:textId="77777777" w:rsidR="00A23960" w:rsidRDefault="00A23960" w:rsidP="00031C4F">
      <w:pPr>
        <w:rPr>
          <w:rFonts w:cstheme="majorHAnsi"/>
          <w:iCs/>
          <w:szCs w:val="22"/>
        </w:rPr>
      </w:pPr>
    </w:p>
    <w:p w14:paraId="38BBFF2C" w14:textId="77777777" w:rsidR="009B6628" w:rsidRPr="009B6628" w:rsidRDefault="0060778C" w:rsidP="0060778C">
      <w:pPr>
        <w:rPr>
          <w:rFonts w:eastAsia="Aptos" w:cs="Aptos"/>
          <w:b/>
          <w:bCs/>
          <w:color w:val="000000" w:themeColor="text1"/>
          <w:szCs w:val="22"/>
        </w:rPr>
      </w:pPr>
      <w:r w:rsidRPr="009B6628">
        <w:rPr>
          <w:rFonts w:eastAsia="Aptos" w:cs="Aptos"/>
          <w:b/>
          <w:bCs/>
          <w:color w:val="000000" w:themeColor="text1"/>
          <w:szCs w:val="22"/>
        </w:rPr>
        <w:t xml:space="preserve">BREEAM: </w:t>
      </w:r>
    </w:p>
    <w:p w14:paraId="1096963B" w14:textId="4E5E5454" w:rsidR="009235CD" w:rsidRDefault="001E126B" w:rsidP="009B6628">
      <w:pPr>
        <w:pStyle w:val="ListParagraph"/>
        <w:numPr>
          <w:ilvl w:val="0"/>
          <w:numId w:val="28"/>
        </w:numPr>
        <w:rPr>
          <w:rFonts w:eastAsia="Aptos" w:cs="Aptos"/>
          <w:color w:val="000000" w:themeColor="text1"/>
          <w:szCs w:val="22"/>
        </w:rPr>
      </w:pPr>
      <w:r>
        <w:rPr>
          <w:rFonts w:eastAsia="Aptos" w:cs="Aptos"/>
          <w:color w:val="000000" w:themeColor="text1"/>
          <w:szCs w:val="22"/>
        </w:rPr>
        <w:t>A b</w:t>
      </w:r>
      <w:r w:rsidR="009235CD">
        <w:rPr>
          <w:rFonts w:eastAsia="Aptos" w:cs="Aptos"/>
          <w:color w:val="000000" w:themeColor="text1"/>
          <w:szCs w:val="22"/>
        </w:rPr>
        <w:t>road assessment method</w:t>
      </w:r>
      <w:r>
        <w:rPr>
          <w:rFonts w:eastAsia="Aptos" w:cs="Aptos"/>
          <w:color w:val="000000" w:themeColor="text1"/>
          <w:szCs w:val="22"/>
        </w:rPr>
        <w:t>ology</w:t>
      </w:r>
      <w:r w:rsidRPr="001E126B">
        <w:rPr>
          <w:rFonts w:eastAsia="Aptos" w:cs="Aptos"/>
          <w:color w:val="000000" w:themeColor="text1"/>
          <w:szCs w:val="22"/>
        </w:rPr>
        <w:t xml:space="preserve"> </w:t>
      </w:r>
      <w:r>
        <w:rPr>
          <w:rFonts w:eastAsia="Aptos" w:cs="Aptos"/>
          <w:color w:val="000000" w:themeColor="text1"/>
          <w:szCs w:val="22"/>
        </w:rPr>
        <w:t>widely recognized and used within the UK.</w:t>
      </w:r>
    </w:p>
    <w:p w14:paraId="6A75CE30" w14:textId="1FCF2E86" w:rsidR="009B6628" w:rsidRPr="001E126B" w:rsidRDefault="0060778C" w:rsidP="001E126B">
      <w:pPr>
        <w:pStyle w:val="ListParagraph"/>
        <w:numPr>
          <w:ilvl w:val="0"/>
          <w:numId w:val="28"/>
        </w:numPr>
        <w:rPr>
          <w:rFonts w:eastAsia="Aptos" w:cs="Aptos"/>
          <w:color w:val="000000" w:themeColor="text1"/>
          <w:szCs w:val="22"/>
        </w:rPr>
      </w:pPr>
      <w:r w:rsidRPr="009B6628">
        <w:rPr>
          <w:rFonts w:eastAsia="Aptos" w:cs="Aptos"/>
          <w:color w:val="000000" w:themeColor="text1"/>
          <w:szCs w:val="22"/>
        </w:rPr>
        <w:t xml:space="preserve">Outstanding or Excellent certification targets / rating for water, transport, ecology, pollution, materials, waste, </w:t>
      </w:r>
      <w:r w:rsidR="00A96D52">
        <w:rPr>
          <w:rFonts w:eastAsia="Aptos" w:cs="Aptos"/>
          <w:color w:val="000000" w:themeColor="text1"/>
          <w:szCs w:val="22"/>
        </w:rPr>
        <w:t>H&amp;W</w:t>
      </w:r>
      <w:r w:rsidR="009B6628">
        <w:rPr>
          <w:rFonts w:eastAsia="Aptos" w:cs="Aptos"/>
          <w:color w:val="000000" w:themeColor="text1"/>
          <w:szCs w:val="22"/>
        </w:rPr>
        <w:t>.</w:t>
      </w:r>
    </w:p>
    <w:p w14:paraId="4A89B8A2" w14:textId="77777777" w:rsidR="0060778C" w:rsidRDefault="0060778C" w:rsidP="0060778C">
      <w:pPr>
        <w:rPr>
          <w:rFonts w:eastAsia="Aptos" w:cs="Aptos"/>
          <w:color w:val="000000" w:themeColor="text1"/>
          <w:szCs w:val="22"/>
        </w:rPr>
      </w:pPr>
    </w:p>
    <w:p w14:paraId="6CAEC065" w14:textId="77777777" w:rsidR="009B6628" w:rsidRPr="009B6628" w:rsidRDefault="0060778C" w:rsidP="0060778C">
      <w:pPr>
        <w:rPr>
          <w:rFonts w:eastAsia="Aptos" w:cs="Aptos"/>
          <w:b/>
          <w:bCs/>
          <w:color w:val="000000" w:themeColor="text1"/>
          <w:szCs w:val="22"/>
        </w:rPr>
      </w:pPr>
      <w:r w:rsidRPr="009B6628">
        <w:rPr>
          <w:rFonts w:eastAsia="Aptos" w:cs="Aptos"/>
          <w:b/>
          <w:bCs/>
          <w:color w:val="000000" w:themeColor="text1"/>
          <w:szCs w:val="22"/>
        </w:rPr>
        <w:t xml:space="preserve">Passive House: </w:t>
      </w:r>
    </w:p>
    <w:p w14:paraId="621AEB24" w14:textId="4BA46EF5" w:rsidR="00B646F3" w:rsidRDefault="00B646F3" w:rsidP="0060778C">
      <w:pPr>
        <w:pStyle w:val="ListParagraph"/>
        <w:numPr>
          <w:ilvl w:val="0"/>
          <w:numId w:val="28"/>
        </w:numPr>
        <w:rPr>
          <w:rFonts w:eastAsia="Aptos" w:cs="Aptos"/>
          <w:color w:val="000000" w:themeColor="text1"/>
          <w:szCs w:val="22"/>
        </w:rPr>
      </w:pPr>
      <w:r>
        <w:rPr>
          <w:rFonts w:eastAsia="Aptos" w:cs="Aptos"/>
          <w:color w:val="000000" w:themeColor="text1"/>
          <w:szCs w:val="22"/>
        </w:rPr>
        <w:t>Highly focused on</w:t>
      </w:r>
      <w:r w:rsidR="003D4E81">
        <w:rPr>
          <w:rFonts w:eastAsia="Aptos" w:cs="Aptos"/>
          <w:color w:val="000000" w:themeColor="text1"/>
          <w:szCs w:val="22"/>
        </w:rPr>
        <w:t xml:space="preserve"> performance-based energy standards.</w:t>
      </w:r>
    </w:p>
    <w:p w14:paraId="772F1B05" w14:textId="7E419CA5" w:rsidR="0060778C" w:rsidRPr="009B6628" w:rsidRDefault="0060778C" w:rsidP="0060778C">
      <w:pPr>
        <w:pStyle w:val="ListParagraph"/>
        <w:numPr>
          <w:ilvl w:val="0"/>
          <w:numId w:val="28"/>
        </w:numPr>
        <w:rPr>
          <w:rFonts w:eastAsia="Aptos" w:cs="Aptos"/>
          <w:color w:val="000000" w:themeColor="text1"/>
          <w:szCs w:val="22"/>
        </w:rPr>
      </w:pPr>
      <w:r w:rsidRPr="009B6628">
        <w:rPr>
          <w:rFonts w:eastAsia="Aptos" w:cs="Aptos"/>
          <w:color w:val="000000" w:themeColor="text1"/>
          <w:szCs w:val="22"/>
        </w:rPr>
        <w:t>Utilise</w:t>
      </w:r>
      <w:r w:rsidR="003D4E81">
        <w:rPr>
          <w:rFonts w:eastAsia="Aptos" w:cs="Aptos"/>
          <w:color w:val="000000" w:themeColor="text1"/>
          <w:szCs w:val="22"/>
        </w:rPr>
        <w:t>s</w:t>
      </w:r>
      <w:r w:rsidRPr="009B6628">
        <w:rPr>
          <w:rFonts w:eastAsia="Aptos" w:cs="Aptos"/>
          <w:color w:val="000000" w:themeColor="text1"/>
          <w:szCs w:val="22"/>
        </w:rPr>
        <w:t xml:space="preserve"> PHPP for robust building design, airtight construction, super-insulation, MVHR, thermal performance and internal comfort.</w:t>
      </w:r>
    </w:p>
    <w:p w14:paraId="652C7F22" w14:textId="77777777" w:rsidR="0060778C" w:rsidRDefault="0060778C" w:rsidP="0060778C">
      <w:pPr>
        <w:rPr>
          <w:rFonts w:eastAsia="Aptos" w:cs="Aptos"/>
          <w:color w:val="000000" w:themeColor="text1"/>
          <w:szCs w:val="22"/>
        </w:rPr>
      </w:pPr>
    </w:p>
    <w:p w14:paraId="76C37110" w14:textId="77777777" w:rsidR="009B6628" w:rsidRPr="009B6628" w:rsidRDefault="0060778C" w:rsidP="0060778C">
      <w:pPr>
        <w:rPr>
          <w:rFonts w:eastAsia="Aptos" w:cs="Aptos"/>
          <w:b/>
          <w:bCs/>
          <w:color w:val="000000" w:themeColor="text1"/>
          <w:szCs w:val="22"/>
        </w:rPr>
      </w:pPr>
      <w:r w:rsidRPr="009B6628">
        <w:rPr>
          <w:rFonts w:eastAsia="Aptos" w:cs="Aptos"/>
          <w:b/>
          <w:bCs/>
          <w:color w:val="000000" w:themeColor="text1"/>
          <w:szCs w:val="22"/>
        </w:rPr>
        <w:t>OPD</w:t>
      </w:r>
      <w:r w:rsidR="009B6628" w:rsidRPr="009B6628">
        <w:rPr>
          <w:rFonts w:eastAsia="Aptos" w:cs="Aptos"/>
          <w:b/>
          <w:bCs/>
          <w:color w:val="000000" w:themeColor="text1"/>
          <w:szCs w:val="22"/>
        </w:rPr>
        <w:t>:</w:t>
      </w:r>
    </w:p>
    <w:p w14:paraId="050742BB" w14:textId="35BD1B4D" w:rsidR="003D4E81" w:rsidRDefault="000571DA" w:rsidP="009B6628">
      <w:pPr>
        <w:pStyle w:val="ListParagraph"/>
        <w:numPr>
          <w:ilvl w:val="0"/>
          <w:numId w:val="28"/>
        </w:numPr>
        <w:rPr>
          <w:rFonts w:cstheme="majorHAnsi"/>
          <w:iCs/>
          <w:szCs w:val="22"/>
        </w:rPr>
      </w:pPr>
      <w:r>
        <w:rPr>
          <w:rFonts w:cstheme="majorHAnsi"/>
          <w:iCs/>
          <w:szCs w:val="22"/>
        </w:rPr>
        <w:t>A planning policy u</w:t>
      </w:r>
      <w:r w:rsidR="00144ACF">
        <w:rPr>
          <w:rFonts w:cstheme="majorHAnsi"/>
          <w:iCs/>
          <w:szCs w:val="22"/>
        </w:rPr>
        <w:t>nique to</w:t>
      </w:r>
      <w:r w:rsidR="003D4C07">
        <w:rPr>
          <w:rFonts w:cstheme="majorHAnsi"/>
          <w:iCs/>
          <w:szCs w:val="22"/>
        </w:rPr>
        <w:t xml:space="preserve"> Wales</w:t>
      </w:r>
      <w:r w:rsidR="00F3193D">
        <w:rPr>
          <w:rFonts w:cstheme="majorHAnsi"/>
          <w:iCs/>
          <w:szCs w:val="22"/>
        </w:rPr>
        <w:t>.</w:t>
      </w:r>
    </w:p>
    <w:p w14:paraId="55B3F822" w14:textId="460ECF0D" w:rsidR="001B2E31" w:rsidRPr="00F3193D" w:rsidRDefault="00F3193D" w:rsidP="002D4BC7">
      <w:pPr>
        <w:pStyle w:val="ListParagraph"/>
        <w:numPr>
          <w:ilvl w:val="0"/>
          <w:numId w:val="28"/>
        </w:numPr>
        <w:rPr>
          <w:rFonts w:cstheme="majorHAnsi"/>
          <w:iCs/>
          <w:szCs w:val="22"/>
        </w:rPr>
      </w:pPr>
      <w:r w:rsidRPr="00F3193D">
        <w:rPr>
          <w:rFonts w:cstheme="majorHAnsi"/>
          <w:iCs/>
          <w:szCs w:val="22"/>
        </w:rPr>
        <w:t>Promotes</w:t>
      </w:r>
      <w:r>
        <w:rPr>
          <w:rFonts w:cstheme="majorHAnsi"/>
          <w:iCs/>
          <w:szCs w:val="22"/>
        </w:rPr>
        <w:t xml:space="preserve"> b</w:t>
      </w:r>
      <w:r w:rsidR="0060778C" w:rsidRPr="00F3193D">
        <w:rPr>
          <w:rFonts w:eastAsia="Aptos" w:cs="Aptos"/>
          <w:color w:val="000000" w:themeColor="text1"/>
          <w:szCs w:val="22"/>
        </w:rPr>
        <w:t xml:space="preserve">iodiversity, </w:t>
      </w:r>
      <w:r w:rsidR="00581C1B">
        <w:rPr>
          <w:rFonts w:eastAsia="Aptos" w:cs="Aptos"/>
          <w:color w:val="000000" w:themeColor="text1"/>
          <w:szCs w:val="22"/>
        </w:rPr>
        <w:t>ultra-low ecological footprint lifestyles</w:t>
      </w:r>
      <w:r w:rsidR="0082675B">
        <w:rPr>
          <w:rFonts w:eastAsia="Aptos" w:cs="Aptos"/>
          <w:color w:val="000000" w:themeColor="text1"/>
          <w:szCs w:val="22"/>
        </w:rPr>
        <w:t>, near-zero waste</w:t>
      </w:r>
      <w:r w:rsidR="00581C1B">
        <w:rPr>
          <w:rFonts w:eastAsia="Aptos" w:cs="Aptos"/>
          <w:color w:val="000000" w:themeColor="text1"/>
          <w:szCs w:val="22"/>
        </w:rPr>
        <w:t>, self-</w:t>
      </w:r>
      <w:r w:rsidR="00685F5C">
        <w:rPr>
          <w:rFonts w:eastAsia="Aptos" w:cs="Aptos"/>
          <w:color w:val="000000" w:themeColor="text1"/>
          <w:szCs w:val="22"/>
        </w:rPr>
        <w:t>sufficiency</w:t>
      </w:r>
      <w:r w:rsidR="00581C1B">
        <w:rPr>
          <w:rFonts w:eastAsia="Aptos" w:cs="Aptos"/>
          <w:color w:val="000000" w:themeColor="text1"/>
          <w:szCs w:val="22"/>
        </w:rPr>
        <w:t xml:space="preserve">, </w:t>
      </w:r>
      <w:r w:rsidR="00F5755A">
        <w:rPr>
          <w:rFonts w:eastAsia="Aptos" w:cs="Aptos"/>
          <w:color w:val="000000" w:themeColor="text1"/>
          <w:szCs w:val="22"/>
        </w:rPr>
        <w:t xml:space="preserve">friendly </w:t>
      </w:r>
      <w:r w:rsidR="0095682E">
        <w:rPr>
          <w:rFonts w:eastAsia="Aptos" w:cs="Aptos"/>
          <w:color w:val="000000" w:themeColor="text1"/>
          <w:szCs w:val="22"/>
        </w:rPr>
        <w:t>communit</w:t>
      </w:r>
      <w:r w:rsidR="00685F5C">
        <w:rPr>
          <w:rFonts w:eastAsia="Aptos" w:cs="Aptos"/>
          <w:color w:val="000000" w:themeColor="text1"/>
          <w:szCs w:val="22"/>
        </w:rPr>
        <w:t xml:space="preserve">y environments, and </w:t>
      </w:r>
      <w:r w:rsidR="000C6F73">
        <w:rPr>
          <w:rFonts w:eastAsia="Aptos" w:cs="Aptos"/>
          <w:color w:val="000000" w:themeColor="text1"/>
          <w:szCs w:val="22"/>
        </w:rPr>
        <w:t>ecological</w:t>
      </w:r>
      <w:r w:rsidR="00685F5C">
        <w:rPr>
          <w:rFonts w:eastAsia="Aptos" w:cs="Aptos"/>
          <w:color w:val="000000" w:themeColor="text1"/>
          <w:szCs w:val="22"/>
        </w:rPr>
        <w:t xml:space="preserve"> </w:t>
      </w:r>
      <w:r w:rsidR="000C6F73">
        <w:rPr>
          <w:rFonts w:eastAsia="Aptos" w:cs="Aptos"/>
          <w:color w:val="000000" w:themeColor="text1"/>
          <w:szCs w:val="22"/>
        </w:rPr>
        <w:t>enhancement</w:t>
      </w:r>
      <w:r w:rsidR="0095682E">
        <w:rPr>
          <w:rFonts w:eastAsia="Aptos" w:cs="Aptos"/>
          <w:color w:val="000000" w:themeColor="text1"/>
          <w:szCs w:val="22"/>
        </w:rPr>
        <w:t>.</w:t>
      </w:r>
    </w:p>
    <w:p w14:paraId="1303970E" w14:textId="77777777" w:rsidR="00C93DD1" w:rsidRDefault="00C93DD1" w:rsidP="00C93DD1">
      <w:pPr>
        <w:rPr>
          <w:rFonts w:cstheme="majorHAnsi"/>
          <w:iCs/>
          <w:szCs w:val="22"/>
        </w:rPr>
      </w:pPr>
    </w:p>
    <w:p w14:paraId="24D54F85" w14:textId="108F7C92" w:rsidR="00D9629B" w:rsidRPr="00D9629B" w:rsidRDefault="00D9629B" w:rsidP="00C93DD1">
      <w:pPr>
        <w:rPr>
          <w:rFonts w:cstheme="majorHAnsi"/>
          <w:b/>
          <w:bCs/>
          <w:iCs/>
          <w:szCs w:val="22"/>
        </w:rPr>
      </w:pPr>
      <w:r w:rsidRPr="00D9629B">
        <w:rPr>
          <w:rFonts w:cstheme="majorHAnsi"/>
          <w:b/>
          <w:bCs/>
          <w:iCs/>
          <w:szCs w:val="22"/>
        </w:rPr>
        <w:t>Overall Best: BREEAM</w:t>
      </w:r>
    </w:p>
    <w:p w14:paraId="01DE5995" w14:textId="1626E0DE" w:rsidR="00744074" w:rsidRDefault="00394272" w:rsidP="00744074">
      <w:pPr>
        <w:rPr>
          <w:rFonts w:cstheme="majorHAnsi"/>
          <w:iCs/>
          <w:szCs w:val="22"/>
        </w:rPr>
      </w:pPr>
      <w:r>
        <w:rPr>
          <w:rFonts w:cstheme="majorHAnsi"/>
          <w:iCs/>
          <w:szCs w:val="22"/>
        </w:rPr>
        <w:t xml:space="preserve">Although </w:t>
      </w:r>
      <w:r w:rsidR="00CC60F4">
        <w:rPr>
          <w:rFonts w:cstheme="majorHAnsi"/>
          <w:iCs/>
          <w:szCs w:val="22"/>
        </w:rPr>
        <w:t xml:space="preserve">PH and OPD </w:t>
      </w:r>
      <w:r w:rsidR="00744074">
        <w:rPr>
          <w:rFonts w:cstheme="majorHAnsi"/>
          <w:iCs/>
          <w:szCs w:val="22"/>
        </w:rPr>
        <w:t>outperform</w:t>
      </w:r>
      <w:r>
        <w:rPr>
          <w:rFonts w:cstheme="majorHAnsi"/>
          <w:iCs/>
          <w:szCs w:val="22"/>
        </w:rPr>
        <w:t xml:space="preserve"> BREEAM in </w:t>
      </w:r>
      <w:r w:rsidR="00744074">
        <w:rPr>
          <w:rFonts w:cstheme="majorHAnsi"/>
          <w:iCs/>
          <w:szCs w:val="22"/>
        </w:rPr>
        <w:t xml:space="preserve">certain categories, BREEAM provides the best overall guidance </w:t>
      </w:r>
      <w:r w:rsidR="004A019D">
        <w:rPr>
          <w:rFonts w:cstheme="majorHAnsi"/>
          <w:iCs/>
          <w:szCs w:val="22"/>
        </w:rPr>
        <w:t>suitable for a medium housing development.</w:t>
      </w:r>
    </w:p>
    <w:p w14:paraId="6C9698D6" w14:textId="77777777" w:rsidR="00D9629B" w:rsidRDefault="00D9629B" w:rsidP="00C93DD1">
      <w:pPr>
        <w:rPr>
          <w:rFonts w:cstheme="majorHAnsi"/>
          <w:iCs/>
          <w:szCs w:val="22"/>
        </w:rPr>
      </w:pPr>
    </w:p>
    <w:p w14:paraId="244FD97F" w14:textId="77777777" w:rsidR="007B6035" w:rsidRDefault="007B6035" w:rsidP="00C93DD1">
      <w:pPr>
        <w:rPr>
          <w:rFonts w:cstheme="majorHAnsi"/>
          <w:iCs/>
          <w:szCs w:val="22"/>
        </w:rPr>
      </w:pPr>
    </w:p>
    <w:p w14:paraId="41EE4EDC" w14:textId="77777777" w:rsidR="008C2598" w:rsidRDefault="008C2598" w:rsidP="00C93DD1">
      <w:pPr>
        <w:rPr>
          <w:rFonts w:cstheme="majorHAnsi"/>
          <w:iCs/>
          <w:szCs w:val="22"/>
        </w:rPr>
      </w:pPr>
    </w:p>
    <w:p w14:paraId="443E8391" w14:textId="77777777" w:rsidR="00D86DC4" w:rsidRDefault="00D86DC4" w:rsidP="00C93DD1">
      <w:pPr>
        <w:rPr>
          <w:rFonts w:cstheme="majorHAnsi"/>
          <w:iCs/>
          <w:szCs w:val="22"/>
        </w:rPr>
      </w:pPr>
    </w:p>
    <w:p w14:paraId="10F2DE73" w14:textId="77777777" w:rsidR="00D86DC4" w:rsidRDefault="00D86DC4" w:rsidP="00C93DD1">
      <w:pPr>
        <w:rPr>
          <w:rFonts w:cstheme="majorHAnsi"/>
          <w:iCs/>
          <w:szCs w:val="22"/>
        </w:rPr>
      </w:pPr>
    </w:p>
    <w:p w14:paraId="6D3502BC" w14:textId="77777777" w:rsidR="00D86DC4" w:rsidRDefault="00D86DC4" w:rsidP="00C93DD1">
      <w:pPr>
        <w:rPr>
          <w:rFonts w:cstheme="majorHAnsi"/>
          <w:iCs/>
          <w:szCs w:val="22"/>
        </w:rPr>
      </w:pPr>
    </w:p>
    <w:p w14:paraId="689F8A0A" w14:textId="77777777" w:rsidR="00D86DC4" w:rsidRDefault="00D86DC4" w:rsidP="00C93DD1">
      <w:pPr>
        <w:rPr>
          <w:rFonts w:cstheme="majorHAnsi"/>
          <w:iCs/>
          <w:szCs w:val="22"/>
        </w:rPr>
      </w:pPr>
    </w:p>
    <w:p w14:paraId="74B93ECF" w14:textId="77777777" w:rsidR="00BA23D6" w:rsidRDefault="00BA23D6" w:rsidP="00C93DD1">
      <w:pPr>
        <w:rPr>
          <w:rFonts w:cstheme="majorHAnsi"/>
          <w:iCs/>
          <w:szCs w:val="22"/>
        </w:rPr>
      </w:pPr>
    </w:p>
    <w:p w14:paraId="63645837" w14:textId="77777777" w:rsidR="00BA23D6" w:rsidRDefault="00BA23D6" w:rsidP="00C93DD1">
      <w:pPr>
        <w:rPr>
          <w:rFonts w:cstheme="majorHAnsi"/>
          <w:iCs/>
          <w:szCs w:val="22"/>
        </w:rPr>
      </w:pPr>
    </w:p>
    <w:p w14:paraId="752B0595" w14:textId="77777777" w:rsidR="009B6628" w:rsidRDefault="009B6628" w:rsidP="009B6628">
      <w:pPr>
        <w:pStyle w:val="Heading2"/>
      </w:pPr>
      <w:bookmarkStart w:id="21" w:name="_Toc216307768"/>
      <w:r>
        <w:t>4. Summary</w:t>
      </w:r>
      <w:bookmarkEnd w:id="21"/>
    </w:p>
    <w:p w14:paraId="5FD7CEF2" w14:textId="77777777" w:rsidR="009B6628" w:rsidRPr="008128B7" w:rsidRDefault="009B6628" w:rsidP="00C93DD1">
      <w:pPr>
        <w:rPr>
          <w:rFonts w:cstheme="majorHAnsi"/>
          <w:iCs/>
          <w:szCs w:val="22"/>
        </w:rPr>
      </w:pPr>
    </w:p>
    <w:p w14:paraId="11724C53" w14:textId="4F34986E" w:rsidR="00C93DD1" w:rsidRDefault="00C420A5" w:rsidP="55CA123A">
      <w:pPr>
        <w:rPr>
          <w:rFonts w:cstheme="majorBidi"/>
        </w:rPr>
      </w:pPr>
      <w:proofErr w:type="spellStart"/>
      <w:r w:rsidRPr="00C420A5">
        <w:rPr>
          <w:rFonts w:cstheme="majorBidi"/>
        </w:rPr>
        <w:t>Llanmoor</w:t>
      </w:r>
      <w:proofErr w:type="spellEnd"/>
      <w:r w:rsidRPr="00C420A5">
        <w:rPr>
          <w:rFonts w:cstheme="majorBidi"/>
        </w:rPr>
        <w:t xml:space="preserve"> Development Co Limited </w:t>
      </w:r>
      <w:r w:rsidR="78C05C56" w:rsidRPr="55CA123A">
        <w:rPr>
          <w:rFonts w:cstheme="majorBidi"/>
        </w:rPr>
        <w:t>ha</w:t>
      </w:r>
      <w:r w:rsidR="00446F12">
        <w:rPr>
          <w:rFonts w:cstheme="majorBidi"/>
        </w:rPr>
        <w:t>ve</w:t>
      </w:r>
      <w:r w:rsidR="001B4FF9" w:rsidRPr="55CA123A">
        <w:rPr>
          <w:rFonts w:cstheme="majorBidi"/>
        </w:rPr>
        <w:t xml:space="preserve"> nearly sixty years of </w:t>
      </w:r>
      <w:r w:rsidR="3434750A" w:rsidRPr="55CA123A">
        <w:rPr>
          <w:rFonts w:cstheme="majorBidi"/>
        </w:rPr>
        <w:t xml:space="preserve">housing development </w:t>
      </w:r>
      <w:r w:rsidR="001B4FF9" w:rsidRPr="55CA123A">
        <w:rPr>
          <w:rFonts w:cstheme="majorBidi"/>
        </w:rPr>
        <w:t>experience</w:t>
      </w:r>
      <w:r>
        <w:rPr>
          <w:rFonts w:cstheme="majorBidi"/>
        </w:rPr>
        <w:t xml:space="preserve"> </w:t>
      </w:r>
      <w:r w:rsidR="00256144">
        <w:rPr>
          <w:rFonts w:cstheme="majorBidi"/>
        </w:rPr>
        <w:t>and have</w:t>
      </w:r>
      <w:r>
        <w:rPr>
          <w:rFonts w:cstheme="majorBidi"/>
        </w:rPr>
        <w:t xml:space="preserve"> </w:t>
      </w:r>
      <w:r w:rsidR="00B068AF">
        <w:rPr>
          <w:rFonts w:cstheme="majorBidi"/>
        </w:rPr>
        <w:t>constructed over</w:t>
      </w:r>
      <w:r w:rsidR="00B068AF" w:rsidRPr="00B068AF">
        <w:rPr>
          <w:rFonts w:cstheme="majorBidi"/>
        </w:rPr>
        <w:t xml:space="preserve"> 5000 homes across South Wales</w:t>
      </w:r>
      <w:r>
        <w:rPr>
          <w:rFonts w:cstheme="majorBidi"/>
        </w:rPr>
        <w:t xml:space="preserve"> since 1966.</w:t>
      </w:r>
    </w:p>
    <w:p w14:paraId="40B16773" w14:textId="234C967F" w:rsidR="00C420A5" w:rsidRPr="008128B7" w:rsidRDefault="00EC6A58" w:rsidP="55CA123A">
      <w:pPr>
        <w:rPr>
          <w:rFonts w:cstheme="majorBidi"/>
        </w:rPr>
      </w:pPr>
      <w:r>
        <w:rPr>
          <w:rFonts w:cstheme="majorBidi"/>
        </w:rPr>
        <w:t xml:space="preserve">The </w:t>
      </w:r>
      <w:r w:rsidR="00F45FC1">
        <w:rPr>
          <w:rFonts w:cstheme="majorBidi"/>
        </w:rPr>
        <w:t xml:space="preserve">company </w:t>
      </w:r>
      <w:r w:rsidR="00226CCA">
        <w:rPr>
          <w:rFonts w:cstheme="majorBidi"/>
        </w:rPr>
        <w:t xml:space="preserve">has been recognised for multiple </w:t>
      </w:r>
      <w:r w:rsidR="008843FB">
        <w:rPr>
          <w:rFonts w:cstheme="majorBidi"/>
        </w:rPr>
        <w:t>awards and</w:t>
      </w:r>
      <w:r w:rsidR="00226CCA">
        <w:rPr>
          <w:rFonts w:cstheme="majorBidi"/>
        </w:rPr>
        <w:t xml:space="preserve"> </w:t>
      </w:r>
      <w:r w:rsidR="00F45FC1">
        <w:rPr>
          <w:rFonts w:cstheme="majorBidi"/>
        </w:rPr>
        <w:t xml:space="preserve">continues to strive for high </w:t>
      </w:r>
      <w:r w:rsidR="00226CCA">
        <w:rPr>
          <w:rFonts w:cstheme="majorBidi"/>
        </w:rPr>
        <w:t>quality housing designs and construction methods.</w:t>
      </w:r>
      <w:r w:rsidR="003F4F35">
        <w:rPr>
          <w:rFonts w:cstheme="majorBidi"/>
        </w:rPr>
        <w:t xml:space="preserve"> </w:t>
      </w:r>
      <w:r w:rsidR="003F4F35" w:rsidRPr="008843FB">
        <w:rPr>
          <w:rFonts w:cstheme="majorBidi"/>
          <w:i/>
          <w:iCs/>
        </w:rPr>
        <w:t>(</w:t>
      </w:r>
      <w:proofErr w:type="spellStart"/>
      <w:r w:rsidR="003F4F35" w:rsidRPr="008843FB">
        <w:rPr>
          <w:rFonts w:cstheme="majorBidi"/>
          <w:i/>
          <w:iCs/>
        </w:rPr>
        <w:t>Llanmoor</w:t>
      </w:r>
      <w:proofErr w:type="spellEnd"/>
      <w:r w:rsidR="003F4F35" w:rsidRPr="008843FB">
        <w:rPr>
          <w:rFonts w:cstheme="majorBidi"/>
          <w:i/>
          <w:iCs/>
        </w:rPr>
        <w:t xml:space="preserve"> Homes, 2025)</w:t>
      </w:r>
    </w:p>
    <w:p w14:paraId="6DEB55D6" w14:textId="71239AD9" w:rsidR="00C93DD1" w:rsidRPr="003C057E" w:rsidRDefault="00C93DD1" w:rsidP="55CA123A">
      <w:pPr>
        <w:rPr>
          <w:rFonts w:cstheme="majorBidi"/>
        </w:rPr>
      </w:pPr>
    </w:p>
    <w:p w14:paraId="0EBDC6DF" w14:textId="330D7723" w:rsidR="002120D0" w:rsidRDefault="007B6035" w:rsidP="55CA123A">
      <w:pPr>
        <w:rPr>
          <w:rFonts w:cstheme="majorBidi"/>
        </w:rPr>
      </w:pPr>
      <w:r w:rsidRPr="003C057E">
        <w:rPr>
          <w:rFonts w:cstheme="majorBidi"/>
        </w:rPr>
        <w:t>Although</w:t>
      </w:r>
      <w:r w:rsidR="00304969" w:rsidRPr="003C057E">
        <w:rPr>
          <w:rFonts w:cstheme="majorBidi"/>
        </w:rPr>
        <w:t xml:space="preserve"> they have put many sustainable practices in place</w:t>
      </w:r>
      <w:r w:rsidR="00CB28E7">
        <w:rPr>
          <w:rFonts w:cstheme="majorBidi"/>
        </w:rPr>
        <w:t xml:space="preserve">, St </w:t>
      </w:r>
      <w:proofErr w:type="spellStart"/>
      <w:r w:rsidR="00CB28E7">
        <w:rPr>
          <w:rFonts w:cstheme="majorBidi"/>
        </w:rPr>
        <w:t>Sannans</w:t>
      </w:r>
      <w:proofErr w:type="spellEnd"/>
      <w:r w:rsidR="00CB28E7">
        <w:rPr>
          <w:rFonts w:cstheme="majorBidi"/>
        </w:rPr>
        <w:t xml:space="preserve"> Field is still a rather typical new-build</w:t>
      </w:r>
      <w:r w:rsidR="001F7DC0">
        <w:rPr>
          <w:rFonts w:cstheme="majorBidi"/>
        </w:rPr>
        <w:t xml:space="preserve"> development and</w:t>
      </w:r>
      <w:r w:rsidR="00304969" w:rsidRPr="003C057E">
        <w:rPr>
          <w:rFonts w:cstheme="majorBidi"/>
        </w:rPr>
        <w:t xml:space="preserve"> there is </w:t>
      </w:r>
      <w:r w:rsidR="001F7DC0">
        <w:rPr>
          <w:rFonts w:cstheme="majorBidi"/>
        </w:rPr>
        <w:t>large</w:t>
      </w:r>
      <w:r w:rsidR="00304969" w:rsidRPr="003C057E">
        <w:rPr>
          <w:rFonts w:cstheme="majorBidi"/>
        </w:rPr>
        <w:t xml:space="preserve"> potential for </w:t>
      </w:r>
      <w:r w:rsidR="00BE2C2A" w:rsidRPr="003C057E">
        <w:rPr>
          <w:rFonts w:cstheme="majorBidi"/>
        </w:rPr>
        <w:t>improvements</w:t>
      </w:r>
      <w:r w:rsidR="002120D0">
        <w:rPr>
          <w:rFonts w:cstheme="majorBidi"/>
        </w:rPr>
        <w:t>.</w:t>
      </w:r>
    </w:p>
    <w:p w14:paraId="3329CD16" w14:textId="77777777" w:rsidR="00432C9F" w:rsidRDefault="00432C9F" w:rsidP="55CA123A">
      <w:pPr>
        <w:rPr>
          <w:rFonts w:cstheme="majorBidi"/>
        </w:rPr>
      </w:pPr>
    </w:p>
    <w:p w14:paraId="752B116A" w14:textId="2395B557" w:rsidR="00E7039A" w:rsidRDefault="001F7DC0" w:rsidP="55CA123A">
      <w:pPr>
        <w:rPr>
          <w:rFonts w:cstheme="majorBidi"/>
        </w:rPr>
      </w:pPr>
      <w:r>
        <w:rPr>
          <w:rFonts w:cstheme="majorBidi"/>
        </w:rPr>
        <w:t xml:space="preserve">There </w:t>
      </w:r>
      <w:r w:rsidR="00D1642B">
        <w:rPr>
          <w:rFonts w:cstheme="majorBidi"/>
        </w:rPr>
        <w:t>was</w:t>
      </w:r>
      <w:r>
        <w:rPr>
          <w:rFonts w:cstheme="majorBidi"/>
        </w:rPr>
        <w:t xml:space="preserve"> also the</w:t>
      </w:r>
      <w:r w:rsidR="00432C9F">
        <w:rPr>
          <w:rFonts w:cstheme="majorBidi"/>
        </w:rPr>
        <w:t xml:space="preserve"> recent</w:t>
      </w:r>
      <w:r>
        <w:rPr>
          <w:rFonts w:cstheme="majorBidi"/>
        </w:rPr>
        <w:t xml:space="preserve"> pollution scandal</w:t>
      </w:r>
      <w:r w:rsidR="006D170B">
        <w:rPr>
          <w:rFonts w:cstheme="majorBidi"/>
        </w:rPr>
        <w:t xml:space="preserve"> where</w:t>
      </w:r>
      <w:r w:rsidR="003A0094">
        <w:rPr>
          <w:rFonts w:cstheme="majorBidi"/>
        </w:rPr>
        <w:t xml:space="preserve"> their lack of pollution mitigation strategy, and poor maintaining measures </w:t>
      </w:r>
      <w:r w:rsidR="007F0C8D">
        <w:rPr>
          <w:rFonts w:cstheme="majorBidi"/>
        </w:rPr>
        <w:t>greatly affected public relations, particularly g</w:t>
      </w:r>
      <w:r w:rsidR="00E7039A">
        <w:rPr>
          <w:rFonts w:cstheme="majorBidi"/>
        </w:rPr>
        <w:t>iven the high public awareness of ongoing UK-wide water pollution</w:t>
      </w:r>
      <w:r w:rsidR="007F0C8D">
        <w:rPr>
          <w:rFonts w:cstheme="majorBidi"/>
        </w:rPr>
        <w:t>.</w:t>
      </w:r>
    </w:p>
    <w:p w14:paraId="34C0EB32" w14:textId="77777777" w:rsidR="00E7039A" w:rsidRDefault="00E7039A" w:rsidP="55CA123A">
      <w:pPr>
        <w:rPr>
          <w:rFonts w:cstheme="majorBidi"/>
        </w:rPr>
      </w:pPr>
    </w:p>
    <w:p w14:paraId="5A9C5601" w14:textId="77777777" w:rsidR="00227588" w:rsidRDefault="00227588" w:rsidP="55CA123A">
      <w:pPr>
        <w:rPr>
          <w:rFonts w:cstheme="majorBidi"/>
        </w:rPr>
      </w:pPr>
    </w:p>
    <w:p w14:paraId="57CB2D3D" w14:textId="45B2ACD8" w:rsidR="00FF0E83" w:rsidRDefault="00C666C3" w:rsidP="55CA123A">
      <w:pPr>
        <w:rPr>
          <w:rFonts w:cstheme="majorBidi"/>
        </w:rPr>
      </w:pPr>
      <w:r>
        <w:rPr>
          <w:rFonts w:cstheme="majorBidi"/>
        </w:rPr>
        <w:t>Suggestions for a</w:t>
      </w:r>
      <w:r w:rsidR="002120D0">
        <w:rPr>
          <w:rFonts w:cstheme="majorBidi"/>
        </w:rPr>
        <w:t xml:space="preserve"> more sustainable </w:t>
      </w:r>
      <w:r>
        <w:rPr>
          <w:rFonts w:cstheme="majorBidi"/>
        </w:rPr>
        <w:t>scheme using the evaluated frameworks:</w:t>
      </w:r>
    </w:p>
    <w:p w14:paraId="655A5520" w14:textId="77777777" w:rsidR="001C3C8B" w:rsidRDefault="001C3C8B" w:rsidP="001C3C8B">
      <w:pPr>
        <w:rPr>
          <w:rFonts w:cstheme="majorBidi"/>
        </w:rPr>
      </w:pPr>
    </w:p>
    <w:p w14:paraId="7DAC823C" w14:textId="39366158" w:rsidR="00C666C3" w:rsidRPr="00FD548D" w:rsidRDefault="00C666C3" w:rsidP="001C3C8B">
      <w:pPr>
        <w:rPr>
          <w:rFonts w:cstheme="majorBidi"/>
          <w:b/>
          <w:bCs/>
        </w:rPr>
      </w:pPr>
      <w:r w:rsidRPr="00FD548D">
        <w:rPr>
          <w:rFonts w:cstheme="majorBidi"/>
          <w:b/>
          <w:bCs/>
        </w:rPr>
        <w:t>BREEAM:</w:t>
      </w:r>
      <w:r w:rsidR="001F029D" w:rsidRPr="001F029D">
        <w:rPr>
          <w:rFonts w:cstheme="majorBidi"/>
        </w:rPr>
        <w:t xml:space="preserve"> </w:t>
      </w:r>
      <w:r w:rsidR="00C52C5D">
        <w:rPr>
          <w:rFonts w:cstheme="majorBidi"/>
        </w:rPr>
        <w:t>Use as t</w:t>
      </w:r>
      <w:r w:rsidR="001F029D">
        <w:rPr>
          <w:rFonts w:cstheme="majorBidi"/>
        </w:rPr>
        <w:t>he primary overarching framework,</w:t>
      </w:r>
      <w:r w:rsidR="0079246A">
        <w:rPr>
          <w:rFonts w:cstheme="majorBidi"/>
        </w:rPr>
        <w:t xml:space="preserve"> with </w:t>
      </w:r>
      <w:r w:rsidR="00C52C5D">
        <w:rPr>
          <w:rFonts w:cstheme="majorBidi"/>
        </w:rPr>
        <w:t xml:space="preserve">its </w:t>
      </w:r>
      <w:r w:rsidR="0079246A">
        <w:rPr>
          <w:rFonts w:cstheme="majorBidi"/>
        </w:rPr>
        <w:t>guidance on: Water, Transport, Land Use and Ecology, Pollution, Materials, and Waste</w:t>
      </w:r>
    </w:p>
    <w:p w14:paraId="0E8CF804" w14:textId="237E58E5" w:rsidR="0062581B" w:rsidRPr="0079246A" w:rsidRDefault="0062581B" w:rsidP="0079246A">
      <w:pPr>
        <w:rPr>
          <w:rFonts w:cstheme="majorBidi"/>
        </w:rPr>
      </w:pPr>
    </w:p>
    <w:p w14:paraId="7D5B4CFD" w14:textId="468694B0" w:rsidR="003B4186" w:rsidRDefault="003B4186" w:rsidP="0079246A">
      <w:pPr>
        <w:rPr>
          <w:rFonts w:cstheme="majorBidi"/>
        </w:rPr>
      </w:pPr>
      <w:r>
        <w:rPr>
          <w:rFonts w:cstheme="majorBidi"/>
          <w:b/>
          <w:bCs/>
        </w:rPr>
        <w:t>PH:</w:t>
      </w:r>
      <w:r w:rsidR="00C52C5D">
        <w:rPr>
          <w:rFonts w:cstheme="majorBidi"/>
        </w:rPr>
        <w:t xml:space="preserve"> </w:t>
      </w:r>
      <w:r w:rsidR="00200D9C">
        <w:rPr>
          <w:rFonts w:cstheme="majorBidi"/>
        </w:rPr>
        <w:t xml:space="preserve"> P</w:t>
      </w:r>
      <w:r w:rsidR="00B1476D">
        <w:rPr>
          <w:rFonts w:cstheme="majorBidi"/>
        </w:rPr>
        <w:t>assive House principles of design for</w:t>
      </w:r>
      <w:r w:rsidR="00D5404E">
        <w:rPr>
          <w:rFonts w:cstheme="majorBidi"/>
        </w:rPr>
        <w:t xml:space="preserve"> </w:t>
      </w:r>
      <w:r w:rsidR="0089697E">
        <w:rPr>
          <w:rFonts w:cstheme="majorBidi"/>
        </w:rPr>
        <w:t>E</w:t>
      </w:r>
      <w:r w:rsidR="00D5404E">
        <w:rPr>
          <w:rFonts w:cstheme="majorBidi"/>
        </w:rPr>
        <w:t>nergy</w:t>
      </w:r>
      <w:r w:rsidR="001F029D">
        <w:rPr>
          <w:rFonts w:cstheme="majorBidi"/>
        </w:rPr>
        <w:t xml:space="preserve"> </w:t>
      </w:r>
      <w:r w:rsidR="0089697E">
        <w:rPr>
          <w:rFonts w:cstheme="majorBidi"/>
        </w:rPr>
        <w:t>and</w:t>
      </w:r>
      <w:r w:rsidR="00D5404E">
        <w:rPr>
          <w:rFonts w:cstheme="majorBidi"/>
        </w:rPr>
        <w:t xml:space="preserve"> </w:t>
      </w:r>
      <w:r w:rsidR="00A96D52">
        <w:rPr>
          <w:rFonts w:cstheme="majorBidi"/>
        </w:rPr>
        <w:t>H&amp;W</w:t>
      </w:r>
      <w:r w:rsidR="001F029D">
        <w:rPr>
          <w:rFonts w:cstheme="majorBidi"/>
        </w:rPr>
        <w:t>.</w:t>
      </w:r>
    </w:p>
    <w:p w14:paraId="359D4558" w14:textId="0C386134" w:rsidR="0089697E" w:rsidRPr="003B4186" w:rsidRDefault="0089697E" w:rsidP="0079246A">
      <w:pPr>
        <w:rPr>
          <w:rFonts w:cstheme="majorBidi"/>
        </w:rPr>
      </w:pPr>
      <w:r>
        <w:rPr>
          <w:rFonts w:cstheme="majorBidi"/>
        </w:rPr>
        <w:t xml:space="preserve">PHPP design for building fabric and </w:t>
      </w:r>
      <w:r w:rsidR="000134B3">
        <w:rPr>
          <w:rFonts w:cstheme="majorBidi"/>
        </w:rPr>
        <w:t>in-use performance.</w:t>
      </w:r>
    </w:p>
    <w:p w14:paraId="1A8411A1" w14:textId="77777777" w:rsidR="003B4186" w:rsidRDefault="003B4186" w:rsidP="003B4186">
      <w:pPr>
        <w:rPr>
          <w:rFonts w:cstheme="majorBidi"/>
        </w:rPr>
      </w:pPr>
    </w:p>
    <w:p w14:paraId="6461D371" w14:textId="4E4BD539" w:rsidR="003C0BC1" w:rsidRDefault="00BE2C2A" w:rsidP="55CA123A">
      <w:pPr>
        <w:rPr>
          <w:rFonts w:cstheme="majorBidi"/>
        </w:rPr>
      </w:pPr>
      <w:r w:rsidRPr="000134B3">
        <w:rPr>
          <w:rFonts w:cstheme="majorBidi"/>
          <w:b/>
          <w:bCs/>
        </w:rPr>
        <w:t>OPD</w:t>
      </w:r>
      <w:r w:rsidR="000134B3" w:rsidRPr="000134B3">
        <w:rPr>
          <w:rFonts w:cstheme="majorBidi"/>
          <w:b/>
          <w:bCs/>
        </w:rPr>
        <w:t>:</w:t>
      </w:r>
      <w:r w:rsidR="000134B3">
        <w:rPr>
          <w:rFonts w:cstheme="majorBidi"/>
        </w:rPr>
        <w:t xml:space="preserve"> </w:t>
      </w:r>
      <w:r w:rsidR="00B706B5">
        <w:rPr>
          <w:rFonts w:cstheme="majorBidi"/>
        </w:rPr>
        <w:t>Support the other frameworks with e</w:t>
      </w:r>
      <w:r w:rsidR="000134B3">
        <w:rPr>
          <w:rFonts w:cstheme="majorBidi"/>
        </w:rPr>
        <w:t>c</w:t>
      </w:r>
      <w:r w:rsidR="002052AC" w:rsidRPr="003C057E">
        <w:rPr>
          <w:rFonts w:cstheme="majorBidi"/>
        </w:rPr>
        <w:t>ological</w:t>
      </w:r>
      <w:r w:rsidR="000134B3">
        <w:rPr>
          <w:rFonts w:cstheme="majorBidi"/>
        </w:rPr>
        <w:t>, s</w:t>
      </w:r>
      <w:r w:rsidR="00E34DCE" w:rsidRPr="003C057E">
        <w:rPr>
          <w:rFonts w:cstheme="majorBidi"/>
        </w:rPr>
        <w:t>ocial</w:t>
      </w:r>
      <w:r w:rsidR="000134B3">
        <w:rPr>
          <w:rFonts w:cstheme="majorBidi"/>
        </w:rPr>
        <w:t xml:space="preserve"> and </w:t>
      </w:r>
      <w:r w:rsidR="003C0BC1">
        <w:rPr>
          <w:rFonts w:cstheme="majorBidi"/>
        </w:rPr>
        <w:t>regenerative</w:t>
      </w:r>
      <w:r w:rsidR="002052AC" w:rsidRPr="003C057E">
        <w:rPr>
          <w:rFonts w:cstheme="majorBidi"/>
        </w:rPr>
        <w:t xml:space="preserve"> principles</w:t>
      </w:r>
      <w:r w:rsidR="003C0BC1">
        <w:rPr>
          <w:rFonts w:cstheme="majorBidi"/>
        </w:rPr>
        <w:t>.</w:t>
      </w:r>
    </w:p>
    <w:p w14:paraId="200ED261" w14:textId="346C8AEA" w:rsidR="00B706B5" w:rsidRDefault="002F2DB6" w:rsidP="55CA123A">
      <w:pPr>
        <w:rPr>
          <w:rFonts w:cstheme="majorBidi"/>
        </w:rPr>
      </w:pPr>
      <w:r>
        <w:rPr>
          <w:rFonts w:cstheme="majorBidi"/>
        </w:rPr>
        <w:t xml:space="preserve">Promote </w:t>
      </w:r>
      <w:r w:rsidR="00AC408A">
        <w:rPr>
          <w:rFonts w:cstheme="majorBidi"/>
        </w:rPr>
        <w:t>healthy livelihoods where applicable in a</w:t>
      </w:r>
      <w:r w:rsidR="00C43BF3">
        <w:rPr>
          <w:rFonts w:cstheme="majorBidi"/>
        </w:rPr>
        <w:t xml:space="preserve"> semi-rural environment.</w:t>
      </w:r>
    </w:p>
    <w:p w14:paraId="5B961DD6" w14:textId="77777777" w:rsidR="003C0BC1" w:rsidRDefault="003C0BC1" w:rsidP="55CA123A">
      <w:pPr>
        <w:rPr>
          <w:rFonts w:cstheme="majorBidi"/>
        </w:rPr>
      </w:pPr>
    </w:p>
    <w:p w14:paraId="0DFEFD38" w14:textId="1AD6127D" w:rsidR="003C057E" w:rsidRPr="000134B3" w:rsidRDefault="006C6A88" w:rsidP="55CA123A">
      <w:pPr>
        <w:rPr>
          <w:rFonts w:cstheme="majorBidi"/>
          <w:b/>
          <w:bCs/>
        </w:rPr>
      </w:pPr>
      <w:r>
        <w:rPr>
          <w:rFonts w:cstheme="majorBidi"/>
        </w:rPr>
        <w:t>By u</w:t>
      </w:r>
      <w:r w:rsidR="00C43BF3">
        <w:rPr>
          <w:rFonts w:cstheme="majorBidi"/>
        </w:rPr>
        <w:t xml:space="preserve">sing </w:t>
      </w:r>
      <w:r w:rsidR="001B2169">
        <w:rPr>
          <w:rFonts w:cstheme="majorBidi"/>
        </w:rPr>
        <w:t>a</w:t>
      </w:r>
      <w:r w:rsidR="00C43BF3">
        <w:rPr>
          <w:rFonts w:cstheme="majorBidi"/>
        </w:rPr>
        <w:t xml:space="preserve"> combined strategy a</w:t>
      </w:r>
      <w:r w:rsidR="00E34DCE" w:rsidRPr="003C057E">
        <w:rPr>
          <w:rFonts w:cstheme="majorBidi"/>
        </w:rPr>
        <w:t xml:space="preserve">long with </w:t>
      </w:r>
      <w:r w:rsidR="001B2169">
        <w:rPr>
          <w:rFonts w:cstheme="majorBidi"/>
        </w:rPr>
        <w:t xml:space="preserve">their </w:t>
      </w:r>
      <w:r w:rsidR="00E34DCE" w:rsidRPr="003C057E">
        <w:rPr>
          <w:rFonts w:cstheme="majorBidi"/>
        </w:rPr>
        <w:t>accumulated expertise</w:t>
      </w:r>
      <w:r w:rsidR="001B2169">
        <w:rPr>
          <w:rFonts w:cstheme="majorBidi"/>
        </w:rPr>
        <w:t>,</w:t>
      </w:r>
      <w:r w:rsidR="00A44218" w:rsidRPr="003C057E">
        <w:rPr>
          <w:rFonts w:cstheme="majorBidi"/>
        </w:rPr>
        <w:t xml:space="preserve"> </w:t>
      </w:r>
      <w:proofErr w:type="spellStart"/>
      <w:r w:rsidR="001B2169" w:rsidRPr="003C057E">
        <w:rPr>
          <w:rFonts w:cstheme="majorBidi"/>
        </w:rPr>
        <w:t>Llanmoor</w:t>
      </w:r>
      <w:proofErr w:type="spellEnd"/>
      <w:r w:rsidR="001B2169">
        <w:rPr>
          <w:rFonts w:cstheme="majorBidi"/>
        </w:rPr>
        <w:t xml:space="preserve"> </w:t>
      </w:r>
      <w:r w:rsidR="00A44218" w:rsidRPr="003C057E">
        <w:rPr>
          <w:rFonts w:cstheme="majorBidi"/>
        </w:rPr>
        <w:t>could be</w:t>
      </w:r>
      <w:r w:rsidR="007F3077">
        <w:rPr>
          <w:rFonts w:cstheme="majorBidi"/>
        </w:rPr>
        <w:t xml:space="preserve"> seen as a changed developer, who</w:t>
      </w:r>
      <w:r w:rsidR="00FF4D16">
        <w:rPr>
          <w:rFonts w:cstheme="majorBidi"/>
        </w:rPr>
        <w:t xml:space="preserve"> has learned the lessons of its past failures and become</w:t>
      </w:r>
      <w:r w:rsidR="00E34DCE" w:rsidRPr="003C057E">
        <w:rPr>
          <w:rFonts w:cstheme="majorBidi"/>
        </w:rPr>
        <w:t xml:space="preserve"> </w:t>
      </w:r>
      <w:r w:rsidR="007F3077">
        <w:rPr>
          <w:rFonts w:cstheme="majorBidi"/>
        </w:rPr>
        <w:t xml:space="preserve">a </w:t>
      </w:r>
      <w:r w:rsidR="00E34DCE" w:rsidRPr="003C057E">
        <w:rPr>
          <w:rFonts w:cstheme="majorBidi"/>
        </w:rPr>
        <w:t>pioneer</w:t>
      </w:r>
      <w:r w:rsidR="003C057E" w:rsidRPr="003C057E">
        <w:rPr>
          <w:rFonts w:cstheme="majorBidi"/>
        </w:rPr>
        <w:t xml:space="preserve"> of</w:t>
      </w:r>
      <w:r w:rsidR="00E34DCE" w:rsidRPr="003C057E">
        <w:rPr>
          <w:rFonts w:cstheme="majorBidi"/>
        </w:rPr>
        <w:t xml:space="preserve"> next level sustainable development </w:t>
      </w:r>
      <w:r w:rsidR="003C057E" w:rsidRPr="003C057E">
        <w:rPr>
          <w:rFonts w:cstheme="majorBidi"/>
        </w:rPr>
        <w:t>in Wales</w:t>
      </w:r>
      <w:r w:rsidR="007F3077">
        <w:rPr>
          <w:rFonts w:cstheme="majorBidi"/>
        </w:rPr>
        <w:t xml:space="preserve">. </w:t>
      </w:r>
    </w:p>
    <w:p w14:paraId="1C9BAA14" w14:textId="77777777" w:rsidR="00D86DC4" w:rsidRDefault="00D86DC4" w:rsidP="00D86DC4">
      <w:pPr>
        <w:rPr>
          <w:rFonts w:eastAsia="Aptos" w:cs="Aptos"/>
          <w:i/>
          <w:iCs/>
          <w:color w:val="808080" w:themeColor="background1" w:themeShade="80"/>
          <w:szCs w:val="22"/>
        </w:rPr>
      </w:pPr>
    </w:p>
    <w:p w14:paraId="156F6652" w14:textId="77777777" w:rsidR="00D86DC4" w:rsidRDefault="00D86DC4" w:rsidP="00D86DC4">
      <w:pPr>
        <w:rPr>
          <w:rFonts w:eastAsia="Aptos" w:cs="Aptos"/>
          <w:i/>
          <w:iCs/>
          <w:color w:val="808080" w:themeColor="background1" w:themeShade="80"/>
          <w:szCs w:val="22"/>
        </w:rPr>
      </w:pPr>
    </w:p>
    <w:p w14:paraId="569D7471" w14:textId="77777777" w:rsidR="00D86DC4" w:rsidRDefault="00D86DC4" w:rsidP="00D86DC4">
      <w:pPr>
        <w:rPr>
          <w:rFonts w:eastAsia="Aptos" w:cs="Aptos"/>
          <w:i/>
          <w:iCs/>
          <w:color w:val="808080" w:themeColor="background1" w:themeShade="80"/>
          <w:szCs w:val="22"/>
        </w:rPr>
      </w:pPr>
    </w:p>
    <w:p w14:paraId="2E64A7F3" w14:textId="77777777" w:rsidR="00D86DC4" w:rsidRDefault="00D86DC4" w:rsidP="00D86DC4">
      <w:pPr>
        <w:rPr>
          <w:rFonts w:eastAsia="Aptos" w:cs="Aptos"/>
          <w:i/>
          <w:iCs/>
          <w:color w:val="808080" w:themeColor="background1" w:themeShade="80"/>
          <w:szCs w:val="22"/>
        </w:rPr>
      </w:pPr>
    </w:p>
    <w:p w14:paraId="1D05D5C0" w14:textId="77777777" w:rsidR="00D86DC4" w:rsidRDefault="00D86DC4" w:rsidP="00D86DC4">
      <w:pPr>
        <w:rPr>
          <w:rFonts w:eastAsia="Aptos" w:cs="Aptos"/>
          <w:i/>
          <w:iCs/>
          <w:color w:val="808080" w:themeColor="background1" w:themeShade="80"/>
          <w:szCs w:val="22"/>
        </w:rPr>
      </w:pPr>
    </w:p>
    <w:p w14:paraId="27C8C884" w14:textId="77777777" w:rsidR="00D86DC4" w:rsidRDefault="00D86DC4" w:rsidP="00D86DC4">
      <w:pPr>
        <w:rPr>
          <w:rFonts w:eastAsia="Aptos" w:cs="Aptos"/>
          <w:i/>
          <w:iCs/>
          <w:color w:val="808080" w:themeColor="background1" w:themeShade="80"/>
          <w:szCs w:val="22"/>
        </w:rPr>
      </w:pPr>
    </w:p>
    <w:p w14:paraId="79E8F413" w14:textId="77777777" w:rsidR="00D86DC4" w:rsidRDefault="00D86DC4" w:rsidP="00D86DC4">
      <w:pPr>
        <w:rPr>
          <w:rFonts w:eastAsia="Aptos" w:cs="Aptos"/>
          <w:i/>
          <w:iCs/>
          <w:color w:val="808080" w:themeColor="background1" w:themeShade="80"/>
          <w:szCs w:val="22"/>
        </w:rPr>
      </w:pPr>
    </w:p>
    <w:p w14:paraId="0B72F6C8" w14:textId="77777777" w:rsidR="00D86DC4" w:rsidRDefault="00D86DC4" w:rsidP="00D86DC4">
      <w:pPr>
        <w:rPr>
          <w:rFonts w:eastAsia="Aptos" w:cs="Aptos"/>
          <w:i/>
          <w:iCs/>
          <w:color w:val="808080" w:themeColor="background1" w:themeShade="80"/>
          <w:szCs w:val="22"/>
        </w:rPr>
      </w:pPr>
    </w:p>
    <w:p w14:paraId="365D47A1" w14:textId="77777777" w:rsidR="00D86DC4" w:rsidRDefault="00D86DC4" w:rsidP="00D86DC4">
      <w:pPr>
        <w:rPr>
          <w:rFonts w:eastAsia="Aptos" w:cs="Aptos"/>
          <w:i/>
          <w:iCs/>
          <w:color w:val="808080" w:themeColor="background1" w:themeShade="80"/>
          <w:szCs w:val="22"/>
        </w:rPr>
      </w:pPr>
    </w:p>
    <w:p w14:paraId="767AA528" w14:textId="77777777" w:rsidR="00D86DC4" w:rsidRDefault="00D86DC4" w:rsidP="00D86DC4">
      <w:pPr>
        <w:rPr>
          <w:rFonts w:eastAsia="Aptos" w:cs="Aptos"/>
          <w:i/>
          <w:iCs/>
          <w:color w:val="808080" w:themeColor="background1" w:themeShade="80"/>
          <w:szCs w:val="22"/>
        </w:rPr>
      </w:pPr>
    </w:p>
    <w:p w14:paraId="6D11315F" w14:textId="77777777" w:rsidR="00D86DC4" w:rsidRDefault="00D86DC4" w:rsidP="00D86DC4">
      <w:pPr>
        <w:rPr>
          <w:rFonts w:eastAsia="Aptos" w:cs="Aptos"/>
          <w:i/>
          <w:iCs/>
          <w:color w:val="808080" w:themeColor="background1" w:themeShade="80"/>
          <w:szCs w:val="22"/>
        </w:rPr>
      </w:pPr>
    </w:p>
    <w:p w14:paraId="61C6E178" w14:textId="77777777" w:rsidR="00D86DC4" w:rsidRDefault="00D86DC4" w:rsidP="00D86DC4">
      <w:pPr>
        <w:rPr>
          <w:rFonts w:eastAsia="Aptos" w:cs="Aptos"/>
          <w:i/>
          <w:iCs/>
          <w:color w:val="808080" w:themeColor="background1" w:themeShade="80"/>
          <w:szCs w:val="22"/>
        </w:rPr>
      </w:pPr>
    </w:p>
    <w:p w14:paraId="049976D0" w14:textId="77777777" w:rsidR="00D86DC4" w:rsidRDefault="00D86DC4" w:rsidP="00D86DC4">
      <w:pPr>
        <w:rPr>
          <w:rFonts w:eastAsia="Aptos" w:cs="Aptos"/>
          <w:i/>
          <w:iCs/>
          <w:color w:val="808080" w:themeColor="background1" w:themeShade="80"/>
          <w:szCs w:val="22"/>
        </w:rPr>
      </w:pPr>
    </w:p>
    <w:p w14:paraId="723ABD34" w14:textId="77777777" w:rsidR="00D86DC4" w:rsidRDefault="00D86DC4" w:rsidP="00D86DC4">
      <w:pPr>
        <w:rPr>
          <w:rFonts w:eastAsia="Aptos" w:cs="Aptos"/>
          <w:i/>
          <w:iCs/>
          <w:color w:val="808080" w:themeColor="background1" w:themeShade="80"/>
          <w:szCs w:val="22"/>
        </w:rPr>
      </w:pPr>
    </w:p>
    <w:p w14:paraId="175C3A92" w14:textId="77777777" w:rsidR="00D86DC4" w:rsidRDefault="00D86DC4" w:rsidP="00D86DC4">
      <w:pPr>
        <w:rPr>
          <w:rFonts w:eastAsia="Aptos" w:cs="Aptos"/>
          <w:i/>
          <w:iCs/>
          <w:color w:val="808080" w:themeColor="background1" w:themeShade="80"/>
          <w:szCs w:val="22"/>
        </w:rPr>
      </w:pPr>
    </w:p>
    <w:p w14:paraId="4EDAF0FE" w14:textId="77777777" w:rsidR="00D86DC4" w:rsidRDefault="00D86DC4" w:rsidP="00D86DC4">
      <w:pPr>
        <w:rPr>
          <w:rFonts w:eastAsia="Aptos" w:cs="Aptos"/>
          <w:i/>
          <w:iCs/>
          <w:color w:val="808080" w:themeColor="background1" w:themeShade="80"/>
          <w:szCs w:val="22"/>
        </w:rPr>
      </w:pPr>
    </w:p>
    <w:p w14:paraId="29796FAA" w14:textId="77777777" w:rsidR="00D86DC4" w:rsidRDefault="00D86DC4" w:rsidP="00D86DC4">
      <w:pPr>
        <w:rPr>
          <w:rFonts w:eastAsia="Aptos" w:cs="Aptos"/>
          <w:i/>
          <w:iCs/>
          <w:color w:val="808080" w:themeColor="background1" w:themeShade="80"/>
          <w:szCs w:val="22"/>
        </w:rPr>
      </w:pPr>
    </w:p>
    <w:p w14:paraId="2E31C9D6" w14:textId="77777777" w:rsidR="00D86DC4" w:rsidRDefault="00D86DC4" w:rsidP="00D86DC4">
      <w:pPr>
        <w:rPr>
          <w:rFonts w:eastAsia="Aptos" w:cs="Aptos"/>
          <w:i/>
          <w:iCs/>
          <w:color w:val="808080" w:themeColor="background1" w:themeShade="80"/>
          <w:szCs w:val="22"/>
        </w:rPr>
      </w:pPr>
    </w:p>
    <w:p w14:paraId="1F99E354" w14:textId="77777777" w:rsidR="00BA23D6" w:rsidRDefault="00BA23D6" w:rsidP="00C93DD1">
      <w:pPr>
        <w:rPr>
          <w:rFonts w:eastAsia="Aptos" w:cs="Aptos"/>
          <w:szCs w:val="22"/>
        </w:rPr>
      </w:pPr>
    </w:p>
    <w:p w14:paraId="0A9087EF" w14:textId="77777777" w:rsidR="00BA23D6" w:rsidRDefault="00BA23D6" w:rsidP="00C93DD1">
      <w:pPr>
        <w:rPr>
          <w:rFonts w:eastAsia="Aptos" w:cs="Aptos"/>
          <w:szCs w:val="22"/>
        </w:rPr>
      </w:pPr>
    </w:p>
    <w:p w14:paraId="742BE861" w14:textId="77777777" w:rsidR="00BA23D6" w:rsidRDefault="00BA23D6" w:rsidP="00C93DD1">
      <w:pPr>
        <w:rPr>
          <w:rFonts w:eastAsia="Aptos" w:cs="Aptos"/>
          <w:szCs w:val="22"/>
        </w:rPr>
      </w:pPr>
    </w:p>
    <w:p w14:paraId="3B8DAD94" w14:textId="77777777" w:rsidR="00BA23D6" w:rsidRPr="008128B7" w:rsidRDefault="00BA23D6" w:rsidP="00C93DD1">
      <w:pPr>
        <w:rPr>
          <w:rFonts w:cstheme="majorHAnsi"/>
          <w:iCs/>
          <w:szCs w:val="22"/>
        </w:rPr>
      </w:pPr>
    </w:p>
    <w:bookmarkStart w:id="22" w:name="_Toc216307769" w:displacedByCustomXml="next"/>
    <w:sdt>
      <w:sdtPr>
        <w:rPr>
          <w:rFonts w:ascii="Times New Roman" w:hAnsi="Times New Roman"/>
          <w:b w:val="0"/>
          <w:sz w:val="22"/>
          <w:szCs w:val="22"/>
          <w:u w:val="none"/>
        </w:rPr>
        <w:id w:val="115038549"/>
        <w:docPartObj>
          <w:docPartGallery w:val="Bibliographies"/>
          <w:docPartUnique/>
        </w:docPartObj>
      </w:sdtPr>
      <w:sdtEndPr>
        <w:rPr>
          <w:rFonts w:ascii="Aptos" w:hAnsi="Aptos"/>
        </w:rPr>
      </w:sdtEndPr>
      <w:sdtContent>
        <w:p w14:paraId="4F5FA468" w14:textId="053A92E8" w:rsidR="0037319E" w:rsidRPr="008128B7" w:rsidRDefault="00237353" w:rsidP="0037319E">
          <w:pPr>
            <w:pStyle w:val="Heading2"/>
            <w:rPr>
              <w:sz w:val="22"/>
              <w:szCs w:val="22"/>
            </w:rPr>
          </w:pPr>
          <w:r>
            <w:rPr>
              <w:sz w:val="22"/>
              <w:szCs w:val="22"/>
            </w:rPr>
            <w:t>5. R</w:t>
          </w:r>
          <w:r w:rsidR="0037319E" w:rsidRPr="008128B7">
            <w:rPr>
              <w:sz w:val="22"/>
              <w:szCs w:val="22"/>
            </w:rPr>
            <w:t>eferences</w:t>
          </w:r>
          <w:bookmarkEnd w:id="22"/>
        </w:p>
        <w:sdt>
          <w:sdtPr>
            <w:rPr>
              <w:szCs w:val="22"/>
            </w:rPr>
            <w:id w:val="-573587230"/>
            <w:bibliography/>
          </w:sdtPr>
          <w:sdtEndPr>
            <w:rPr>
              <w:sz w:val="18"/>
              <w:szCs w:val="18"/>
            </w:rPr>
          </w:sdtEndPr>
          <w:sdtContent>
            <w:p w14:paraId="0AEDA355" w14:textId="4C0938CC" w:rsidR="00CE727F" w:rsidRPr="00161759" w:rsidRDefault="00CE727F" w:rsidP="00CE727F">
              <w:pPr>
                <w:rPr>
                  <w:szCs w:val="22"/>
                </w:rPr>
              </w:pPr>
            </w:p>
            <w:p w14:paraId="599FA5C8" w14:textId="77777777" w:rsidR="00CE727F" w:rsidRPr="00CE727F" w:rsidRDefault="00CE727F" w:rsidP="00CE727F">
              <w:pPr>
                <w:rPr>
                  <w:sz w:val="18"/>
                  <w:szCs w:val="18"/>
                </w:rPr>
              </w:pPr>
              <w:r w:rsidRPr="00CE727F">
                <w:rPr>
                  <w:sz w:val="18"/>
                  <w:szCs w:val="18"/>
                </w:rPr>
                <w:t>Bioregional (2019). One Planet Living - a sustainability framework by Bioregional. [online] Bioregional. Available at: https://www.bioregional.com/one-planet-living</w:t>
              </w:r>
            </w:p>
            <w:p w14:paraId="5CA7C272" w14:textId="77777777" w:rsidR="00CE727F" w:rsidRPr="00CE727F" w:rsidRDefault="00CE727F" w:rsidP="00CE727F">
              <w:pPr>
                <w:rPr>
                  <w:sz w:val="18"/>
                  <w:szCs w:val="18"/>
                </w:rPr>
              </w:pPr>
            </w:p>
            <w:p w14:paraId="2ADB729F" w14:textId="77777777" w:rsidR="00CE727F" w:rsidRPr="00CE727F" w:rsidRDefault="00CE727F" w:rsidP="00CE727F">
              <w:pPr>
                <w:rPr>
                  <w:sz w:val="18"/>
                  <w:szCs w:val="18"/>
                </w:rPr>
              </w:pPr>
              <w:r w:rsidRPr="00CE727F">
                <w:rPr>
                  <w:sz w:val="18"/>
                  <w:szCs w:val="18"/>
                </w:rPr>
                <w:t>BREEAM (2025). BREEAM certification from BRE - BREEAM - Liferay DXP. [online] BREEAM. Available at: https://breeam.com/</w:t>
              </w:r>
            </w:p>
            <w:p w14:paraId="3FC9041F" w14:textId="77777777" w:rsidR="00CE727F" w:rsidRDefault="00CE727F" w:rsidP="00CE727F">
              <w:pPr>
                <w:rPr>
                  <w:sz w:val="18"/>
                  <w:szCs w:val="18"/>
                </w:rPr>
              </w:pPr>
            </w:p>
            <w:p w14:paraId="32815E21" w14:textId="3A824EAF" w:rsidR="008B2F36" w:rsidRDefault="008B2F36" w:rsidP="00CE727F">
              <w:pPr>
                <w:rPr>
                  <w:sz w:val="18"/>
                  <w:szCs w:val="18"/>
                </w:rPr>
              </w:pPr>
              <w:proofErr w:type="spellStart"/>
              <w:r w:rsidRPr="008B2F36">
                <w:rPr>
                  <w:sz w:val="18"/>
                  <w:szCs w:val="18"/>
                </w:rPr>
                <w:t>Breeam</w:t>
              </w:r>
              <w:proofErr w:type="spellEnd"/>
              <w:r w:rsidRPr="008B2F36">
                <w:rPr>
                  <w:sz w:val="18"/>
                  <w:szCs w:val="18"/>
                </w:rPr>
                <w:t xml:space="preserve"> Assessment UK. (2024). Blog. [online] Available at: https://breeamassessment.co.uk/blog/</w:t>
              </w:r>
            </w:p>
            <w:p w14:paraId="5FEF2CFF" w14:textId="77777777" w:rsidR="008B2F36" w:rsidRPr="00CE727F" w:rsidRDefault="008B2F36" w:rsidP="00CE727F">
              <w:pPr>
                <w:rPr>
                  <w:sz w:val="18"/>
                  <w:szCs w:val="18"/>
                </w:rPr>
              </w:pPr>
            </w:p>
            <w:p w14:paraId="1DAFE23F" w14:textId="77777777" w:rsidR="00CE727F" w:rsidRPr="00CE727F" w:rsidRDefault="00CE727F" w:rsidP="00CE727F">
              <w:pPr>
                <w:rPr>
                  <w:sz w:val="18"/>
                  <w:szCs w:val="18"/>
                </w:rPr>
              </w:pPr>
              <w:r w:rsidRPr="00CE727F">
                <w:rPr>
                  <w:sz w:val="18"/>
                  <w:szCs w:val="18"/>
                </w:rPr>
                <w:t xml:space="preserve">Brinkhoff, T. (2021). </w:t>
              </w:r>
              <w:proofErr w:type="spellStart"/>
              <w:r w:rsidRPr="00CE727F">
                <w:rPr>
                  <w:sz w:val="18"/>
                  <w:szCs w:val="18"/>
                </w:rPr>
                <w:t>Aberbargoed</w:t>
              </w:r>
              <w:proofErr w:type="spellEnd"/>
              <w:r w:rsidRPr="00CE727F">
                <w:rPr>
                  <w:sz w:val="18"/>
                  <w:szCs w:val="18"/>
                </w:rPr>
                <w:t xml:space="preserve"> (Caerphilly, Wales / Cymru, United Kingdom) - Population Statistics, Charts, Map, Location, Weather and Web Information. [online] Citypopulation.de. Available at: https://www.citypopulation.de/en/uk/wales/caerphilly/W45000455__aberbargoed/</w:t>
              </w:r>
            </w:p>
            <w:p w14:paraId="7F873B36" w14:textId="77777777" w:rsidR="00CE727F" w:rsidRPr="00CE727F" w:rsidRDefault="00CE727F" w:rsidP="00CE727F">
              <w:pPr>
                <w:rPr>
                  <w:sz w:val="18"/>
                  <w:szCs w:val="18"/>
                </w:rPr>
              </w:pPr>
            </w:p>
            <w:p w14:paraId="01F78CE5" w14:textId="77777777" w:rsidR="00CE727F" w:rsidRPr="00CE727F" w:rsidRDefault="00CE727F" w:rsidP="00CE727F">
              <w:pPr>
                <w:rPr>
                  <w:sz w:val="18"/>
                  <w:szCs w:val="18"/>
                </w:rPr>
              </w:pPr>
              <w:r w:rsidRPr="00CE727F">
                <w:rPr>
                  <w:sz w:val="18"/>
                  <w:szCs w:val="18"/>
                </w:rPr>
                <w:t>Ciara, B. (2022). This UK Eco Town Will Blow Your Mind! [online] Going Green Media. Available at: https://www.goinggreenmedia.com/post/this-uk-eco-town-will-blow-your-mind</w:t>
              </w:r>
            </w:p>
            <w:p w14:paraId="10E4CD7D" w14:textId="77777777" w:rsidR="00CE727F" w:rsidRPr="00CE727F" w:rsidRDefault="00CE727F" w:rsidP="00CE727F">
              <w:pPr>
                <w:rPr>
                  <w:sz w:val="18"/>
                  <w:szCs w:val="18"/>
                </w:rPr>
              </w:pPr>
            </w:p>
            <w:p w14:paraId="34ABF2E7" w14:textId="77777777" w:rsidR="00CE727F" w:rsidRPr="00CE727F" w:rsidRDefault="00CE727F" w:rsidP="00CE727F">
              <w:pPr>
                <w:rPr>
                  <w:sz w:val="18"/>
                  <w:szCs w:val="18"/>
                </w:rPr>
              </w:pPr>
              <w:r w:rsidRPr="00CE727F">
                <w:rPr>
                  <w:sz w:val="18"/>
                  <w:szCs w:val="18"/>
                </w:rPr>
                <w:t xml:space="preserve">Citypopulation.de. (2021). </w:t>
              </w:r>
              <w:proofErr w:type="spellStart"/>
              <w:r w:rsidRPr="00CE727F">
                <w:rPr>
                  <w:sz w:val="18"/>
                  <w:szCs w:val="18"/>
                </w:rPr>
                <w:t>Aberbargoed</w:t>
              </w:r>
              <w:proofErr w:type="spellEnd"/>
              <w:r w:rsidRPr="00CE727F">
                <w:rPr>
                  <w:sz w:val="18"/>
                  <w:szCs w:val="18"/>
                </w:rPr>
                <w:t xml:space="preserve"> and </w:t>
              </w:r>
              <w:proofErr w:type="spellStart"/>
              <w:r w:rsidRPr="00CE727F">
                <w:rPr>
                  <w:sz w:val="18"/>
                  <w:szCs w:val="18"/>
                </w:rPr>
                <w:t>Bargoed</w:t>
              </w:r>
              <w:proofErr w:type="spellEnd"/>
              <w:r w:rsidRPr="00CE727F">
                <w:rPr>
                  <w:sz w:val="18"/>
                  <w:szCs w:val="18"/>
                </w:rPr>
                <w:t xml:space="preserve"> (Ward, United Kingdom) - Population Statistics, Charts, Map and Location. [online] Available at: https://www.citypopulation.de/en/uk/wales/wards/caerphilly/W05001649__aberbargoed_and_bargoed/</w:t>
              </w:r>
            </w:p>
            <w:p w14:paraId="43926521" w14:textId="77777777" w:rsidR="00CE727F" w:rsidRPr="00CE727F" w:rsidRDefault="00CE727F" w:rsidP="00CE727F">
              <w:pPr>
                <w:rPr>
                  <w:sz w:val="18"/>
                  <w:szCs w:val="18"/>
                </w:rPr>
              </w:pPr>
            </w:p>
            <w:p w14:paraId="623E7B54" w14:textId="77777777" w:rsidR="00CE727F" w:rsidRPr="00CE727F" w:rsidRDefault="00CE727F" w:rsidP="00CE727F">
              <w:pPr>
                <w:rPr>
                  <w:sz w:val="18"/>
                  <w:szCs w:val="18"/>
                </w:rPr>
              </w:pPr>
              <w:r w:rsidRPr="00CE727F">
                <w:rPr>
                  <w:sz w:val="18"/>
                  <w:szCs w:val="18"/>
                </w:rPr>
                <w:t xml:space="preserve">Endole.co.uk. (2025). </w:t>
              </w:r>
              <w:proofErr w:type="spellStart"/>
              <w:r w:rsidRPr="00CE727F">
                <w:rPr>
                  <w:sz w:val="18"/>
                  <w:szCs w:val="18"/>
                </w:rPr>
                <w:t>Llanmoor</w:t>
              </w:r>
              <w:proofErr w:type="spellEnd"/>
              <w:r w:rsidRPr="00CE727F">
                <w:rPr>
                  <w:sz w:val="18"/>
                  <w:szCs w:val="18"/>
                </w:rPr>
                <w:t xml:space="preserve"> Development Co. Limited - Company Profile - </w:t>
              </w:r>
              <w:proofErr w:type="spellStart"/>
              <w:r w:rsidRPr="00CE727F">
                <w:rPr>
                  <w:sz w:val="18"/>
                  <w:szCs w:val="18"/>
                </w:rPr>
                <w:t>Endole</w:t>
              </w:r>
              <w:proofErr w:type="spellEnd"/>
              <w:r w:rsidRPr="00CE727F">
                <w:rPr>
                  <w:sz w:val="18"/>
                  <w:szCs w:val="18"/>
                </w:rPr>
                <w:t>. [online] Available at: https://open.endole.co.uk/insight/company/00870710-llanmoor-development-co-limited</w:t>
              </w:r>
            </w:p>
            <w:p w14:paraId="120E2547" w14:textId="77777777" w:rsidR="00CE727F" w:rsidRPr="00CE727F" w:rsidRDefault="00CE727F" w:rsidP="00CE727F">
              <w:pPr>
                <w:rPr>
                  <w:sz w:val="18"/>
                  <w:szCs w:val="18"/>
                </w:rPr>
              </w:pPr>
            </w:p>
            <w:p w14:paraId="43B8CD84" w14:textId="77777777" w:rsidR="00CE727F" w:rsidRPr="00CE727F" w:rsidRDefault="00CE727F" w:rsidP="00CE727F">
              <w:pPr>
                <w:rPr>
                  <w:sz w:val="18"/>
                  <w:szCs w:val="18"/>
                </w:rPr>
              </w:pPr>
              <w:r w:rsidRPr="00CE727F">
                <w:rPr>
                  <w:sz w:val="18"/>
                  <w:szCs w:val="18"/>
                </w:rPr>
                <w:t>GOV.UK. (2019). Housing Secretary unveils green housing revolution. [online] Available at: https://www.gov.uk/government/news/housing-secretary-unveils-green-housing-revolution</w:t>
              </w:r>
            </w:p>
            <w:p w14:paraId="23B107B0" w14:textId="77777777" w:rsidR="00CE727F" w:rsidRPr="00CE727F" w:rsidRDefault="00CE727F" w:rsidP="00CE727F">
              <w:pPr>
                <w:rPr>
                  <w:sz w:val="18"/>
                  <w:szCs w:val="18"/>
                </w:rPr>
              </w:pPr>
            </w:p>
            <w:p w14:paraId="5980B065" w14:textId="77777777" w:rsidR="00CE727F" w:rsidRPr="00CE727F" w:rsidRDefault="00CE727F" w:rsidP="00CE727F">
              <w:pPr>
                <w:rPr>
                  <w:sz w:val="18"/>
                  <w:szCs w:val="18"/>
                </w:rPr>
              </w:pPr>
              <w:r w:rsidRPr="00CE727F">
                <w:rPr>
                  <w:sz w:val="18"/>
                  <w:szCs w:val="18"/>
                </w:rPr>
                <w:t xml:space="preserve">Government, W. (2019). Y Cymru a Garem </w:t>
              </w:r>
              <w:proofErr w:type="gramStart"/>
              <w:r w:rsidRPr="00CE727F">
                <w:rPr>
                  <w:sz w:val="18"/>
                  <w:szCs w:val="18"/>
                </w:rPr>
                <w:t>The</w:t>
              </w:r>
              <w:proofErr w:type="gramEnd"/>
              <w:r w:rsidRPr="00CE727F">
                <w:rPr>
                  <w:sz w:val="18"/>
                  <w:szCs w:val="18"/>
                </w:rPr>
                <w:t xml:space="preserve"> Wales We Want WALES AND THE SUSTAINABLE DEVELOPMENT GOALS 2019 Supplementary Report to the United Kingdom of Great Britain and Northern Ireland Voluntary National Review of progress towards the Sustainable Development Goals 2030 Globally Responsible Prosperous Resilient Healthier More Equal Cohesive Communities Vibrant Culture and Thriving Welsh Language. [online] Available at: https://www.gov.wales/sites/default/files/publications/2019-07/supplementary-report-to-the-uk-review-of-progress-towards-the-sustainable-development-goals-2030_0.pdf</w:t>
              </w:r>
            </w:p>
            <w:p w14:paraId="38FBFB24" w14:textId="77777777" w:rsidR="00CE727F" w:rsidRPr="00CE727F" w:rsidRDefault="00CE727F" w:rsidP="00CE727F">
              <w:pPr>
                <w:rPr>
                  <w:sz w:val="18"/>
                  <w:szCs w:val="18"/>
                </w:rPr>
              </w:pPr>
            </w:p>
            <w:p w14:paraId="35DE75DC" w14:textId="77777777" w:rsidR="00CE727F" w:rsidRPr="00CE727F" w:rsidRDefault="00CE727F" w:rsidP="00CE727F">
              <w:pPr>
                <w:rPr>
                  <w:sz w:val="18"/>
                  <w:szCs w:val="18"/>
                </w:rPr>
              </w:pPr>
              <w:r w:rsidRPr="00CE727F">
                <w:rPr>
                  <w:sz w:val="18"/>
                  <w:szCs w:val="18"/>
                </w:rPr>
                <w:t>Hill, J. (2025). Developer fined for polluting Welsh river after being reported by anglers. [online] Wales Online. Available at: https://www.walesonline.co.uk/news/wales-news/developer-fined-polluting-welsh-river-30739072</w:t>
              </w:r>
            </w:p>
            <w:p w14:paraId="325C5456" w14:textId="77777777" w:rsidR="00CE727F" w:rsidRPr="00CE727F" w:rsidRDefault="00CE727F" w:rsidP="00CE727F">
              <w:pPr>
                <w:rPr>
                  <w:sz w:val="18"/>
                  <w:szCs w:val="18"/>
                </w:rPr>
              </w:pPr>
            </w:p>
            <w:p w14:paraId="1B1C31CC" w14:textId="77777777" w:rsidR="00CE727F" w:rsidRPr="00CE727F" w:rsidRDefault="00CE727F" w:rsidP="00CE727F">
              <w:pPr>
                <w:rPr>
                  <w:sz w:val="18"/>
                  <w:szCs w:val="18"/>
                </w:rPr>
              </w:pPr>
              <w:r w:rsidRPr="00CE727F">
                <w:rPr>
                  <w:sz w:val="18"/>
                  <w:szCs w:val="18"/>
                </w:rPr>
                <w:t>HM Government (2021). Net Zero Strategy: Build Back Greener. [online] gov.uk. UK Government. Available at: https://assets.publishing.service.gov.uk/media/6194dfa4d3bf7f0555071b1b/net-zero-strategy-beis.pdf</w:t>
              </w:r>
            </w:p>
            <w:p w14:paraId="23AF2EAF" w14:textId="77777777" w:rsidR="00CE727F" w:rsidRDefault="00CE727F" w:rsidP="00CE727F">
              <w:pPr>
                <w:rPr>
                  <w:sz w:val="18"/>
                  <w:szCs w:val="18"/>
                </w:rPr>
              </w:pPr>
            </w:p>
            <w:p w14:paraId="1CA8FB1B" w14:textId="1B230812" w:rsidR="00035CB9" w:rsidRDefault="00035CB9" w:rsidP="00CE727F">
              <w:pPr>
                <w:rPr>
                  <w:sz w:val="18"/>
                  <w:szCs w:val="18"/>
                </w:rPr>
              </w:pPr>
              <w:r w:rsidRPr="00035CB9">
                <w:rPr>
                  <w:sz w:val="18"/>
                  <w:szCs w:val="18"/>
                </w:rPr>
                <w:t>Introduction from the One Planet Council. (n.d.). Available at: https://www.oneplanetcouncil.org.uk/wp-content/uploads/2022/09/Review-of-One-Planet-Development-in-Wales-2010-2021.pdf</w:t>
              </w:r>
            </w:p>
            <w:p w14:paraId="71307446" w14:textId="77777777" w:rsidR="00035CB9" w:rsidRPr="00CE727F" w:rsidRDefault="00035CB9" w:rsidP="00CE727F">
              <w:pPr>
                <w:rPr>
                  <w:sz w:val="18"/>
                  <w:szCs w:val="18"/>
                </w:rPr>
              </w:pPr>
            </w:p>
            <w:p w14:paraId="5466EA98" w14:textId="50B46980" w:rsidR="007C7A3C" w:rsidRDefault="007C7A3C" w:rsidP="00CE727F">
              <w:pPr>
                <w:rPr>
                  <w:sz w:val="18"/>
                  <w:szCs w:val="18"/>
                </w:rPr>
              </w:pPr>
              <w:r w:rsidRPr="007C7A3C">
                <w:rPr>
                  <w:sz w:val="18"/>
                  <w:szCs w:val="18"/>
                </w:rPr>
                <w:t>James, R. (2023). 76 homes given planning permission on greenfield site. [online] Caerphilly Observer. Available at: https://caerphilly.observer/news/1019539/caerphilly-council-approves-76-new-homes-in-aberbargoed</w:t>
              </w:r>
              <w:r>
                <w:rPr>
                  <w:sz w:val="18"/>
                  <w:szCs w:val="18"/>
                </w:rPr>
                <w:t>/</w:t>
              </w:r>
            </w:p>
            <w:p w14:paraId="1584D2FD" w14:textId="77777777" w:rsidR="007C7A3C" w:rsidRPr="00CE727F" w:rsidRDefault="007C7A3C" w:rsidP="00CE727F">
              <w:pPr>
                <w:rPr>
                  <w:sz w:val="18"/>
                  <w:szCs w:val="18"/>
                </w:rPr>
              </w:pPr>
            </w:p>
            <w:p w14:paraId="129EC5AC" w14:textId="77777777" w:rsidR="00CE727F" w:rsidRPr="00CE727F" w:rsidRDefault="00CE727F" w:rsidP="00CE727F">
              <w:pPr>
                <w:rPr>
                  <w:sz w:val="18"/>
                  <w:szCs w:val="18"/>
                </w:rPr>
              </w:pPr>
              <w:r w:rsidRPr="00CE727F">
                <w:rPr>
                  <w:sz w:val="18"/>
                  <w:szCs w:val="18"/>
                </w:rPr>
                <w:t>Janes, E. (2023). New housing development to bring a mix of private and affordable homes. [online] Caerphilly Observer. Available at: https://caerphilly.observer/news/1028428/aberbargoed-new-private-and-affordable-homes-in-2024/</w:t>
              </w:r>
            </w:p>
            <w:p w14:paraId="7011FFA5" w14:textId="77777777" w:rsidR="00CE727F" w:rsidRPr="00CE727F" w:rsidRDefault="00CE727F" w:rsidP="00CE727F">
              <w:pPr>
                <w:rPr>
                  <w:sz w:val="18"/>
                  <w:szCs w:val="18"/>
                </w:rPr>
              </w:pPr>
            </w:p>
            <w:p w14:paraId="7D894490" w14:textId="77777777" w:rsidR="00CE727F" w:rsidRPr="00CE727F" w:rsidRDefault="00CE727F" w:rsidP="00CE727F">
              <w:pPr>
                <w:rPr>
                  <w:sz w:val="18"/>
                  <w:szCs w:val="18"/>
                </w:rPr>
              </w:pPr>
              <w:r w:rsidRPr="00CE727F">
                <w:rPr>
                  <w:sz w:val="18"/>
                  <w:szCs w:val="18"/>
                </w:rPr>
                <w:t>Lawrence, G. (2008). What Exactly Is One Planet Living? - Reason Foundation. [online] Reason Foundation. Available at: https://reason.org/commentary/what-exactly-is-one-planet-liv/</w:t>
              </w:r>
            </w:p>
            <w:p w14:paraId="1618509C" w14:textId="77777777" w:rsidR="00CE727F" w:rsidRPr="00CE727F" w:rsidRDefault="00CE727F" w:rsidP="00CE727F">
              <w:pPr>
                <w:rPr>
                  <w:sz w:val="18"/>
                  <w:szCs w:val="18"/>
                </w:rPr>
              </w:pPr>
            </w:p>
            <w:p w14:paraId="3DD933BC" w14:textId="77777777" w:rsidR="00CE727F" w:rsidRPr="00CE727F" w:rsidRDefault="00CE727F" w:rsidP="00CE727F">
              <w:pPr>
                <w:rPr>
                  <w:sz w:val="18"/>
                  <w:szCs w:val="18"/>
                </w:rPr>
              </w:pPr>
              <w:r w:rsidRPr="00CE727F">
                <w:rPr>
                  <w:sz w:val="18"/>
                  <w:szCs w:val="18"/>
                </w:rPr>
                <w:t>LETI (2020). Climate Emergency Design Guide. [online] LETI. Available at: https://www.leti.uk/cedg</w:t>
              </w:r>
            </w:p>
            <w:p w14:paraId="50A27C93" w14:textId="77777777" w:rsidR="00CE727F" w:rsidRPr="00CE727F" w:rsidRDefault="00CE727F" w:rsidP="00CE727F">
              <w:pPr>
                <w:rPr>
                  <w:sz w:val="18"/>
                  <w:szCs w:val="18"/>
                </w:rPr>
              </w:pPr>
            </w:p>
            <w:p w14:paraId="049205F9" w14:textId="77777777" w:rsidR="00CE727F" w:rsidRPr="00CE727F" w:rsidRDefault="00CE727F" w:rsidP="00CE727F">
              <w:pPr>
                <w:rPr>
                  <w:sz w:val="18"/>
                  <w:szCs w:val="18"/>
                </w:rPr>
              </w:pPr>
              <w:r w:rsidRPr="00CE727F">
                <w:rPr>
                  <w:sz w:val="18"/>
                  <w:szCs w:val="18"/>
                </w:rPr>
                <w:t>LETI (2020). LETI Climate Emergency Design Guide How new buildings can meet UK climate change targets. [online] Available at: https://www.leti.uk/_files/ugd/252d09_3b0f2acf2bb24c019f5ed9173fc5d9f4.pdf</w:t>
              </w:r>
            </w:p>
            <w:p w14:paraId="70FBCA84" w14:textId="77777777" w:rsidR="00CE727F" w:rsidRPr="00CE727F" w:rsidRDefault="00CE727F" w:rsidP="00CE727F">
              <w:pPr>
                <w:rPr>
                  <w:sz w:val="18"/>
                  <w:szCs w:val="18"/>
                </w:rPr>
              </w:pPr>
            </w:p>
            <w:p w14:paraId="0695187A" w14:textId="77777777" w:rsidR="00CE727F" w:rsidRPr="00CE727F" w:rsidRDefault="00CE727F" w:rsidP="00CE727F">
              <w:pPr>
                <w:rPr>
                  <w:sz w:val="18"/>
                  <w:szCs w:val="18"/>
                </w:rPr>
              </w:pPr>
              <w:proofErr w:type="spellStart"/>
              <w:r w:rsidRPr="00CE727F">
                <w:rPr>
                  <w:sz w:val="18"/>
                  <w:szCs w:val="18"/>
                </w:rPr>
                <w:t>Llanmoor</w:t>
              </w:r>
              <w:proofErr w:type="spellEnd"/>
              <w:r w:rsidRPr="00CE727F">
                <w:rPr>
                  <w:sz w:val="18"/>
                  <w:szCs w:val="18"/>
                </w:rPr>
                <w:t xml:space="preserve"> Homes. (2023). Energy Efficiency in New Build Homes | </w:t>
              </w:r>
              <w:proofErr w:type="spellStart"/>
              <w:r w:rsidRPr="00CE727F">
                <w:rPr>
                  <w:sz w:val="18"/>
                  <w:szCs w:val="18"/>
                </w:rPr>
                <w:t>Llanmoor</w:t>
              </w:r>
              <w:proofErr w:type="spellEnd"/>
              <w:r w:rsidRPr="00CE727F">
                <w:rPr>
                  <w:sz w:val="18"/>
                  <w:szCs w:val="18"/>
                </w:rPr>
                <w:t xml:space="preserve"> Homes. [online] Available at: https://www.llanmoor-homes.com/energy-efficiency/</w:t>
              </w:r>
            </w:p>
            <w:p w14:paraId="20D8B0CD" w14:textId="77777777" w:rsidR="00CE727F" w:rsidRPr="00CE727F" w:rsidRDefault="00CE727F" w:rsidP="00CE727F">
              <w:pPr>
                <w:rPr>
                  <w:sz w:val="18"/>
                  <w:szCs w:val="18"/>
                </w:rPr>
              </w:pPr>
            </w:p>
            <w:p w14:paraId="34036FF5" w14:textId="77777777" w:rsidR="00CE727F" w:rsidRPr="00CE727F" w:rsidRDefault="00CE727F" w:rsidP="00CE727F">
              <w:pPr>
                <w:rPr>
                  <w:sz w:val="18"/>
                  <w:szCs w:val="18"/>
                </w:rPr>
              </w:pPr>
              <w:proofErr w:type="spellStart"/>
              <w:r w:rsidRPr="00CE727F">
                <w:rPr>
                  <w:sz w:val="18"/>
                  <w:szCs w:val="18"/>
                </w:rPr>
                <w:lastRenderedPageBreak/>
                <w:t>Llanmoor</w:t>
              </w:r>
              <w:proofErr w:type="spellEnd"/>
              <w:r w:rsidRPr="00CE727F">
                <w:rPr>
                  <w:sz w:val="18"/>
                  <w:szCs w:val="18"/>
                </w:rPr>
                <w:t xml:space="preserve"> Homes. (2025). Four Bedroom New Home | The </w:t>
              </w:r>
              <w:proofErr w:type="spellStart"/>
              <w:r w:rsidRPr="00CE727F">
                <w:rPr>
                  <w:sz w:val="18"/>
                  <w:szCs w:val="18"/>
                </w:rPr>
                <w:t>Llanmaes</w:t>
              </w:r>
              <w:proofErr w:type="spellEnd"/>
              <w:r w:rsidRPr="00CE727F">
                <w:rPr>
                  <w:sz w:val="18"/>
                  <w:szCs w:val="18"/>
                </w:rPr>
                <w:t>. [online] Available at: https://www.llanmoor-homes.com/house-type/the-llanmaes-2024/?development=34142</w:t>
              </w:r>
            </w:p>
            <w:p w14:paraId="02EAC86C" w14:textId="77777777" w:rsidR="00CE727F" w:rsidRDefault="00CE727F" w:rsidP="00CE727F">
              <w:pPr>
                <w:rPr>
                  <w:sz w:val="18"/>
                  <w:szCs w:val="18"/>
                </w:rPr>
              </w:pPr>
            </w:p>
            <w:p w14:paraId="69CA3A53" w14:textId="0E6A3014" w:rsidR="00BB4114" w:rsidRDefault="00BB4114" w:rsidP="00CE727F">
              <w:pPr>
                <w:rPr>
                  <w:sz w:val="18"/>
                  <w:szCs w:val="18"/>
                </w:rPr>
              </w:pPr>
              <w:proofErr w:type="spellStart"/>
              <w:r w:rsidRPr="00BB4114">
                <w:rPr>
                  <w:sz w:val="18"/>
                  <w:szCs w:val="18"/>
                </w:rPr>
                <w:t>Llanmoor</w:t>
              </w:r>
              <w:proofErr w:type="spellEnd"/>
              <w:r w:rsidRPr="00BB4114">
                <w:rPr>
                  <w:sz w:val="18"/>
                  <w:szCs w:val="18"/>
                </w:rPr>
                <w:t xml:space="preserve"> Homes. (2025). </w:t>
              </w:r>
              <w:proofErr w:type="spellStart"/>
              <w:r w:rsidRPr="00BB4114">
                <w:rPr>
                  <w:i/>
                  <w:iCs/>
                  <w:sz w:val="18"/>
                  <w:szCs w:val="18"/>
                </w:rPr>
                <w:t>Llanmoor</w:t>
              </w:r>
              <w:proofErr w:type="spellEnd"/>
              <w:r w:rsidRPr="00BB4114">
                <w:rPr>
                  <w:i/>
                  <w:iCs/>
                  <w:sz w:val="18"/>
                  <w:szCs w:val="18"/>
                </w:rPr>
                <w:t xml:space="preserve"> Homes | Our Awards and Accreditations</w:t>
              </w:r>
              <w:r w:rsidRPr="00BB4114">
                <w:rPr>
                  <w:sz w:val="18"/>
                  <w:szCs w:val="18"/>
                </w:rPr>
                <w:t>. [online] Available at: https://www.llanmoor-homes.com/award-winning-quality/</w:t>
              </w:r>
            </w:p>
            <w:p w14:paraId="5AF3C15A" w14:textId="77777777" w:rsidR="00BB4114" w:rsidRPr="00CE727F" w:rsidRDefault="00BB4114" w:rsidP="00CE727F">
              <w:pPr>
                <w:rPr>
                  <w:sz w:val="18"/>
                  <w:szCs w:val="18"/>
                </w:rPr>
              </w:pPr>
            </w:p>
            <w:p w14:paraId="0417967A" w14:textId="77777777" w:rsidR="00CE727F" w:rsidRPr="00CE727F" w:rsidRDefault="00CE727F" w:rsidP="00CE727F">
              <w:pPr>
                <w:rPr>
                  <w:sz w:val="18"/>
                  <w:szCs w:val="18"/>
                </w:rPr>
              </w:pPr>
              <w:r w:rsidRPr="00CE727F">
                <w:rPr>
                  <w:sz w:val="18"/>
                  <w:szCs w:val="18"/>
                </w:rPr>
                <w:t>llanmoor-homes.co.uk Look for me on site plans! → Look for me on site plans! →. (n.d.). Available at: https://www.llanmoor-homes.com/wp-content/uploads/2024/08/The-Llanmaes-42B-%E2%80%93-Llanmoor-Homes-House-Type-Leaflet-2024.pdf</w:t>
              </w:r>
            </w:p>
            <w:p w14:paraId="17F4857D" w14:textId="77777777" w:rsidR="00CE727F" w:rsidRDefault="00CE727F" w:rsidP="00CE727F">
              <w:pPr>
                <w:rPr>
                  <w:sz w:val="18"/>
                  <w:szCs w:val="18"/>
                </w:rPr>
              </w:pPr>
            </w:p>
            <w:p w14:paraId="7FF04CC7" w14:textId="24A8E20E" w:rsidR="005D3030" w:rsidRDefault="005D3030" w:rsidP="00CE727F">
              <w:pPr>
                <w:rPr>
                  <w:sz w:val="18"/>
                  <w:szCs w:val="18"/>
                </w:rPr>
              </w:pPr>
              <w:proofErr w:type="spellStart"/>
              <w:r w:rsidRPr="005D3030">
                <w:rPr>
                  <w:sz w:val="18"/>
                  <w:szCs w:val="18"/>
                </w:rPr>
                <w:t>Naturalresources.wales</w:t>
              </w:r>
              <w:proofErr w:type="spellEnd"/>
              <w:r w:rsidRPr="005D3030">
                <w:rPr>
                  <w:sz w:val="18"/>
                  <w:szCs w:val="18"/>
                </w:rPr>
                <w:t xml:space="preserve">. (2025). Natural Resources Wales / Construction company fined for polluting the River </w:t>
              </w:r>
              <w:proofErr w:type="spellStart"/>
              <w:r w:rsidRPr="005D3030">
                <w:rPr>
                  <w:sz w:val="18"/>
                  <w:szCs w:val="18"/>
                </w:rPr>
                <w:t>Ogmore</w:t>
              </w:r>
              <w:proofErr w:type="spellEnd"/>
              <w:r w:rsidRPr="005D3030">
                <w:rPr>
                  <w:sz w:val="18"/>
                  <w:szCs w:val="18"/>
                </w:rPr>
                <w:t>. [online] Available at: https://naturalresources.wales/about-us/news-and-blogs/news/construction-company-fined-for-polluting-the-river-ogmore/?lang=en</w:t>
              </w:r>
            </w:p>
            <w:p w14:paraId="6473D1F3" w14:textId="77777777" w:rsidR="005D3030" w:rsidRPr="00CE727F" w:rsidRDefault="005D3030" w:rsidP="00CE727F">
              <w:pPr>
                <w:rPr>
                  <w:sz w:val="18"/>
                  <w:szCs w:val="18"/>
                </w:rPr>
              </w:pPr>
            </w:p>
            <w:p w14:paraId="1AB1DB9A" w14:textId="77777777" w:rsidR="00CE727F" w:rsidRPr="00CE727F" w:rsidRDefault="00CE727F" w:rsidP="00CE727F">
              <w:pPr>
                <w:rPr>
                  <w:sz w:val="18"/>
                  <w:szCs w:val="18"/>
                </w:rPr>
              </w:pPr>
              <w:r w:rsidRPr="00CE727F">
                <w:rPr>
                  <w:sz w:val="18"/>
                  <w:szCs w:val="18"/>
                </w:rPr>
                <w:t>One Planet Development policy -extracted from TAN6 -Welsh Assembly Government. (n.d.). Available at: https://www.oneplanetcouncil.org.uk/wp-content/uploads/2014/02/One-Planet-Development-TAN6.pdf</w:t>
              </w:r>
            </w:p>
            <w:p w14:paraId="34426D50" w14:textId="77777777" w:rsidR="00CE727F" w:rsidRPr="00CE727F" w:rsidRDefault="00CE727F" w:rsidP="00CE727F">
              <w:pPr>
                <w:rPr>
                  <w:sz w:val="18"/>
                  <w:szCs w:val="18"/>
                </w:rPr>
              </w:pPr>
            </w:p>
            <w:p w14:paraId="73686765" w14:textId="77777777" w:rsidR="00CE727F" w:rsidRPr="00CE727F" w:rsidRDefault="00CE727F" w:rsidP="00CE727F">
              <w:pPr>
                <w:rPr>
                  <w:sz w:val="18"/>
                  <w:szCs w:val="18"/>
                </w:rPr>
              </w:pPr>
              <w:r w:rsidRPr="00CE727F">
                <w:rPr>
                  <w:sz w:val="18"/>
                  <w:szCs w:val="18"/>
                </w:rPr>
                <w:t xml:space="preserve">passivehouse.com. (n.d.). Passivhaus </w:t>
              </w:r>
              <w:proofErr w:type="spellStart"/>
              <w:r w:rsidRPr="00CE727F">
                <w:rPr>
                  <w:sz w:val="18"/>
                  <w:szCs w:val="18"/>
                </w:rPr>
                <w:t>Institut</w:t>
              </w:r>
              <w:proofErr w:type="spellEnd"/>
              <w:r w:rsidRPr="00CE727F">
                <w:rPr>
                  <w:sz w:val="18"/>
                  <w:szCs w:val="18"/>
                </w:rPr>
                <w:t>. [online] Available at: https://passivehouse.com/04_phpp/04_phpp.htm</w:t>
              </w:r>
            </w:p>
            <w:p w14:paraId="07538146" w14:textId="77777777" w:rsidR="00CE727F" w:rsidRPr="00CE727F" w:rsidRDefault="00CE727F" w:rsidP="00CE727F">
              <w:pPr>
                <w:rPr>
                  <w:sz w:val="18"/>
                  <w:szCs w:val="18"/>
                </w:rPr>
              </w:pPr>
            </w:p>
            <w:p w14:paraId="07B7A3E8" w14:textId="77777777" w:rsidR="00CE727F" w:rsidRPr="00CE727F" w:rsidRDefault="00CE727F" w:rsidP="00CE727F">
              <w:pPr>
                <w:rPr>
                  <w:sz w:val="18"/>
                  <w:szCs w:val="18"/>
                </w:rPr>
              </w:pPr>
              <w:r w:rsidRPr="00CE727F">
                <w:rPr>
                  <w:sz w:val="18"/>
                  <w:szCs w:val="18"/>
                </w:rPr>
                <w:t>Practice Guidance One Planet Development Technical Advice Note 6 Planning for Sustainable Rural Communities. (2012). Available at: https://www.gov.wales/sites/default/files/publications/2019-06/planning-permission-one-planet-developments-in-open-countryside.pdf</w:t>
              </w:r>
            </w:p>
            <w:p w14:paraId="2B17BDBF" w14:textId="77777777" w:rsidR="00CE727F" w:rsidRPr="00CE727F" w:rsidRDefault="00CE727F" w:rsidP="00CE727F">
              <w:pPr>
                <w:rPr>
                  <w:sz w:val="18"/>
                  <w:szCs w:val="18"/>
                </w:rPr>
              </w:pPr>
            </w:p>
            <w:p w14:paraId="48D70048" w14:textId="77777777" w:rsidR="00CE727F" w:rsidRPr="00CE727F" w:rsidRDefault="00CE727F" w:rsidP="00CE727F">
              <w:pPr>
                <w:rPr>
                  <w:sz w:val="18"/>
                  <w:szCs w:val="18"/>
                </w:rPr>
              </w:pPr>
              <w:r w:rsidRPr="00CE727F">
                <w:rPr>
                  <w:sz w:val="18"/>
                  <w:szCs w:val="18"/>
                </w:rPr>
                <w:t xml:space="preserve">Quigley, A. (2024). Sustainable Car Park Surfaces: Eco-Friendly Options for Forward-Thinking Councils - </w:t>
              </w:r>
              <w:proofErr w:type="spellStart"/>
              <w:r w:rsidRPr="00CE727F">
                <w:rPr>
                  <w:sz w:val="18"/>
                  <w:szCs w:val="18"/>
                </w:rPr>
                <w:t>Allmac</w:t>
              </w:r>
              <w:proofErr w:type="spellEnd"/>
              <w:r w:rsidRPr="00CE727F">
                <w:rPr>
                  <w:sz w:val="18"/>
                  <w:szCs w:val="18"/>
                </w:rPr>
                <w:t xml:space="preserve">. [online] </w:t>
              </w:r>
              <w:proofErr w:type="spellStart"/>
              <w:r w:rsidRPr="00CE727F">
                <w:rPr>
                  <w:sz w:val="18"/>
                  <w:szCs w:val="18"/>
                </w:rPr>
                <w:t>Allmac</w:t>
              </w:r>
              <w:proofErr w:type="spellEnd"/>
              <w:r w:rsidRPr="00CE727F">
                <w:rPr>
                  <w:sz w:val="18"/>
                  <w:szCs w:val="18"/>
                </w:rPr>
                <w:t>. Available at: https://allmac.co.uk/sustainable-car-park-surfaces-eco-friendly-options-for-forward-thinking-councils/</w:t>
              </w:r>
            </w:p>
            <w:p w14:paraId="7B32B753" w14:textId="77777777" w:rsidR="00CE727F" w:rsidRPr="00CE727F" w:rsidRDefault="00CE727F" w:rsidP="00CE727F">
              <w:pPr>
                <w:rPr>
                  <w:sz w:val="18"/>
                  <w:szCs w:val="18"/>
                </w:rPr>
              </w:pPr>
            </w:p>
            <w:p w14:paraId="63AFDDF1" w14:textId="77777777" w:rsidR="00CE727F" w:rsidRPr="00CE727F" w:rsidRDefault="00CE727F" w:rsidP="00CE727F">
              <w:pPr>
                <w:rPr>
                  <w:sz w:val="18"/>
                  <w:szCs w:val="18"/>
                </w:rPr>
              </w:pPr>
              <w:r w:rsidRPr="00CE727F">
                <w:rPr>
                  <w:sz w:val="18"/>
                  <w:szCs w:val="18"/>
                </w:rPr>
                <w:t xml:space="preserve">s n a k e tote m </w:t>
              </w:r>
              <w:proofErr w:type="spellStart"/>
              <w:r w:rsidRPr="00CE727F">
                <w:rPr>
                  <w:sz w:val="18"/>
                  <w:szCs w:val="18"/>
                </w:rPr>
                <w:t>pat h</w:t>
              </w:r>
              <w:proofErr w:type="spellEnd"/>
              <w:r w:rsidRPr="00CE727F">
                <w:rPr>
                  <w:sz w:val="18"/>
                  <w:szCs w:val="18"/>
                </w:rPr>
                <w:t>. (n.d.). Available at: https://www.llanmoor-homes.com/wp-content/uploads/2023/09/Saint-Sannans-Field-Site-Plan-August-2024.pdf</w:t>
              </w:r>
            </w:p>
            <w:p w14:paraId="6CE24AE1" w14:textId="77777777" w:rsidR="00CE727F" w:rsidRPr="00CE727F" w:rsidRDefault="00CE727F" w:rsidP="00CE727F">
              <w:pPr>
                <w:rPr>
                  <w:sz w:val="18"/>
                  <w:szCs w:val="18"/>
                </w:rPr>
              </w:pPr>
            </w:p>
            <w:p w14:paraId="405F7BE5" w14:textId="77777777" w:rsidR="00CE727F" w:rsidRPr="00CE727F" w:rsidRDefault="00CE727F" w:rsidP="00CE727F">
              <w:pPr>
                <w:rPr>
                  <w:sz w:val="18"/>
                  <w:szCs w:val="18"/>
                </w:rPr>
              </w:pPr>
              <w:r w:rsidRPr="00CE727F">
                <w:rPr>
                  <w:sz w:val="18"/>
                  <w:szCs w:val="18"/>
                </w:rPr>
                <w:t>Schröder, P. and Barrie, J. (2024). How the circular economy can revive the Sustainable Development Goals. [online] Chatham House – International Affairs Think Tank. Available at: https://www.chathamhouse.org/2024/09/how-circular-economy-can-revive-sustainable-development-goals</w:t>
              </w:r>
            </w:p>
            <w:p w14:paraId="206F2781" w14:textId="77777777" w:rsidR="00461025" w:rsidRDefault="00461025">
              <w:pPr>
                <w:rPr>
                  <w:sz w:val="18"/>
                  <w:szCs w:val="18"/>
                </w:rPr>
              </w:pPr>
            </w:p>
            <w:p w14:paraId="7675C891" w14:textId="7041915E" w:rsidR="00014241" w:rsidRDefault="00014241">
              <w:pPr>
                <w:rPr>
                  <w:sz w:val="18"/>
                  <w:szCs w:val="18"/>
                </w:rPr>
              </w:pPr>
              <w:proofErr w:type="spellStart"/>
              <w:r w:rsidRPr="00014241">
                <w:rPr>
                  <w:sz w:val="18"/>
                  <w:szCs w:val="18"/>
                </w:rPr>
                <w:t>Thermafleece</w:t>
              </w:r>
              <w:proofErr w:type="spellEnd"/>
              <w:r w:rsidRPr="00014241">
                <w:rPr>
                  <w:sz w:val="18"/>
                  <w:szCs w:val="18"/>
                </w:rPr>
                <w:t xml:space="preserve"> </w:t>
              </w:r>
              <w:proofErr w:type="spellStart"/>
              <w:r w:rsidRPr="00014241">
                <w:rPr>
                  <w:sz w:val="18"/>
                  <w:szCs w:val="18"/>
                </w:rPr>
                <w:t>british</w:t>
              </w:r>
              <w:proofErr w:type="spellEnd"/>
              <w:r w:rsidRPr="00014241">
                <w:rPr>
                  <w:sz w:val="18"/>
                  <w:szCs w:val="18"/>
                </w:rPr>
                <w:t xml:space="preserve"> </w:t>
              </w:r>
              <w:proofErr w:type="spellStart"/>
              <w:r w:rsidRPr="00014241">
                <w:rPr>
                  <w:sz w:val="18"/>
                  <w:szCs w:val="18"/>
                </w:rPr>
                <w:t>sheeps</w:t>
              </w:r>
              <w:proofErr w:type="spellEnd"/>
              <w:r w:rsidRPr="00014241">
                <w:rPr>
                  <w:sz w:val="18"/>
                  <w:szCs w:val="18"/>
                </w:rPr>
                <w:t xml:space="preserve"> wool insulation. (n.d.). Home. [online] Available at: https://thermafleece.com/</w:t>
              </w:r>
            </w:p>
            <w:p w14:paraId="4E7B989F" w14:textId="77777777" w:rsidR="00014241" w:rsidRDefault="00014241">
              <w:pPr>
                <w:rPr>
                  <w:sz w:val="18"/>
                  <w:szCs w:val="18"/>
                </w:rPr>
              </w:pPr>
            </w:p>
            <w:p w14:paraId="5CDD3B8C" w14:textId="573DFD55" w:rsidR="002353B4" w:rsidRDefault="002353B4">
              <w:pPr>
                <w:rPr>
                  <w:sz w:val="18"/>
                  <w:szCs w:val="18"/>
                </w:rPr>
              </w:pPr>
              <w:proofErr w:type="spellStart"/>
              <w:r w:rsidRPr="002353B4">
                <w:rPr>
                  <w:sz w:val="18"/>
                  <w:szCs w:val="18"/>
                </w:rPr>
                <w:t>tpozd</w:t>
              </w:r>
              <w:proofErr w:type="spellEnd"/>
              <w:r w:rsidRPr="002353B4">
                <w:rPr>
                  <w:sz w:val="18"/>
                  <w:szCs w:val="18"/>
                </w:rPr>
                <w:t xml:space="preserve"> (2018). Top Tips for Recycling - </w:t>
              </w:r>
              <w:proofErr w:type="spellStart"/>
              <w:r w:rsidRPr="002353B4">
                <w:rPr>
                  <w:sz w:val="18"/>
                  <w:szCs w:val="18"/>
                </w:rPr>
                <w:t>Llanmoor</w:t>
              </w:r>
              <w:proofErr w:type="spellEnd"/>
              <w:r w:rsidRPr="002353B4">
                <w:rPr>
                  <w:sz w:val="18"/>
                  <w:szCs w:val="18"/>
                </w:rPr>
                <w:t xml:space="preserve"> Homes. [online] </w:t>
              </w:r>
              <w:proofErr w:type="spellStart"/>
              <w:r w:rsidRPr="002353B4">
                <w:rPr>
                  <w:sz w:val="18"/>
                  <w:szCs w:val="18"/>
                </w:rPr>
                <w:t>Llanmoor</w:t>
              </w:r>
              <w:proofErr w:type="spellEnd"/>
              <w:r w:rsidRPr="002353B4">
                <w:rPr>
                  <w:sz w:val="18"/>
                  <w:szCs w:val="18"/>
                </w:rPr>
                <w:t xml:space="preserve"> Homes. Available at: https://www.llanmoor-homes.com/top-tips-for-recycling/</w:t>
              </w:r>
            </w:p>
            <w:p w14:paraId="40261073" w14:textId="77777777" w:rsidR="002353B4" w:rsidRDefault="002353B4">
              <w:pPr>
                <w:rPr>
                  <w:sz w:val="18"/>
                  <w:szCs w:val="18"/>
                </w:rPr>
              </w:pPr>
            </w:p>
            <w:p w14:paraId="6F28684D" w14:textId="5CEA6FC7" w:rsidR="003E3189" w:rsidRDefault="003E3189">
              <w:pPr>
                <w:rPr>
                  <w:sz w:val="18"/>
                  <w:szCs w:val="18"/>
                </w:rPr>
              </w:pPr>
              <w:r w:rsidRPr="003E3189">
                <w:rPr>
                  <w:sz w:val="18"/>
                  <w:szCs w:val="18"/>
                </w:rPr>
                <w:t>Tunley Environmental (2025). Leveraging EPDs for Sustainable Construction. [online] Tunley-environmental.com. Available at: https://www.tunley-environmental.com/en/insights/epds-for-sustainable-construction-tunley-environmental</w:t>
              </w:r>
            </w:p>
            <w:p w14:paraId="4A9C7E70" w14:textId="77777777" w:rsidR="003E3189" w:rsidRDefault="003E3189">
              <w:pPr>
                <w:rPr>
                  <w:sz w:val="18"/>
                  <w:szCs w:val="18"/>
                </w:rPr>
              </w:pPr>
            </w:p>
            <w:p w14:paraId="400479D6" w14:textId="636E5FB9" w:rsidR="005E0F11" w:rsidRDefault="005E0F11">
              <w:pPr>
                <w:rPr>
                  <w:sz w:val="18"/>
                  <w:szCs w:val="18"/>
                </w:rPr>
              </w:pPr>
              <w:proofErr w:type="spellStart"/>
              <w:r w:rsidRPr="005E0F11">
                <w:rPr>
                  <w:sz w:val="18"/>
                  <w:szCs w:val="18"/>
                </w:rPr>
                <w:t>Weinfass</w:t>
              </w:r>
              <w:proofErr w:type="spellEnd"/>
              <w:r w:rsidRPr="005E0F11">
                <w:rPr>
                  <w:sz w:val="18"/>
                  <w:szCs w:val="18"/>
                </w:rPr>
                <w:t>, I. (2025). Housebuilder to pay £10,000 after polluting stream. [online] Construction News. Available at: https://www.constructionnews.co.uk/legal/housebuilder-to-pay-10000-after-polluting-stream-13-01-2025/</w:t>
              </w:r>
            </w:p>
            <w:p w14:paraId="7F846AE6" w14:textId="77777777" w:rsidR="005E0F11" w:rsidRDefault="005E0F11">
              <w:pPr>
                <w:rPr>
                  <w:sz w:val="18"/>
                  <w:szCs w:val="18"/>
                </w:rPr>
              </w:pPr>
            </w:p>
            <w:p w14:paraId="4D4111CA" w14:textId="26DF5486" w:rsidR="00066895" w:rsidRDefault="0005368D">
              <w:pPr>
                <w:rPr>
                  <w:rFonts w:ascii="Times New Roman" w:hAnsi="Times New Roman"/>
                  <w:sz w:val="20"/>
                  <w:lang w:eastAsia="en-US"/>
                </w:rPr>
              </w:pPr>
              <w:r w:rsidRPr="0005368D">
                <w:rPr>
                  <w:sz w:val="18"/>
                  <w:szCs w:val="18"/>
                </w:rPr>
                <w:t xml:space="preserve">www.propertyinvestmentsuk.co.uk. (n.d.). </w:t>
              </w:r>
              <w:r w:rsidRPr="0005368D">
                <w:rPr>
                  <w:i/>
                  <w:iCs/>
                  <w:sz w:val="18"/>
                  <w:szCs w:val="18"/>
                </w:rPr>
                <w:t>What is a Greenfield Site?</w:t>
              </w:r>
              <w:r w:rsidRPr="0005368D">
                <w:rPr>
                  <w:sz w:val="18"/>
                  <w:szCs w:val="18"/>
                </w:rPr>
                <w:t xml:space="preserve"> [online] Available at: https://www.propertyinvestmentsuk.co.uk/greenfield-site/ </w:t>
              </w:r>
              <w:r w:rsidR="00066895">
                <w:rPr>
                  <w:sz w:val="18"/>
                  <w:szCs w:val="18"/>
                </w:rPr>
                <w:fldChar w:fldCharType="begin"/>
              </w:r>
              <w:r w:rsidR="00066895">
                <w:rPr>
                  <w:sz w:val="18"/>
                  <w:szCs w:val="18"/>
                </w:rPr>
                <w:instrText xml:space="preserve"> LINK Excel.Sheet.12 "Book1" "Sheet1!R4C1:R28C1" \a \f 5 \h  \* MERGEFORMAT </w:instrText>
              </w:r>
              <w:r w:rsidR="00066895">
                <w:rPr>
                  <w:sz w:val="18"/>
                  <w:szCs w:val="18"/>
                </w:rPr>
                <w:fldChar w:fldCharType="separate"/>
              </w:r>
              <w:bookmarkStart w:id="23" w:name="_Hlk214042870"/>
            </w:p>
            <w:bookmarkEnd w:id="23"/>
            <w:p w14:paraId="2332F888" w14:textId="684075F1" w:rsidR="0037319E" w:rsidRPr="00461025" w:rsidRDefault="00066895">
              <w:pPr>
                <w:rPr>
                  <w:sz w:val="18"/>
                  <w:szCs w:val="18"/>
                </w:rPr>
              </w:pPr>
              <w:r>
                <w:rPr>
                  <w:sz w:val="18"/>
                  <w:szCs w:val="18"/>
                </w:rPr>
                <w:fldChar w:fldCharType="end"/>
              </w:r>
            </w:p>
          </w:sdtContent>
        </w:sdt>
      </w:sdtContent>
    </w:sdt>
    <w:p w14:paraId="6C55ACAF" w14:textId="77777777" w:rsidR="00902AFA" w:rsidRPr="00FF5024" w:rsidRDefault="00902AFA" w:rsidP="00FF5024">
      <w:pPr>
        <w:rPr>
          <w:rFonts w:cstheme="majorHAnsi"/>
          <w:szCs w:val="22"/>
        </w:rPr>
      </w:pPr>
    </w:p>
    <w:p w14:paraId="7CD89085" w14:textId="72BAAF89" w:rsidR="00B62C10" w:rsidRDefault="00B62C10" w:rsidP="1A47C416">
      <w:pPr>
        <w:rPr>
          <w:rFonts w:cstheme="majorHAnsi"/>
          <w:szCs w:val="22"/>
        </w:rPr>
      </w:pPr>
    </w:p>
    <w:p w14:paraId="72F1910D" w14:textId="77777777" w:rsidR="00B62C10" w:rsidRDefault="00B62C10" w:rsidP="1A47C416">
      <w:pPr>
        <w:rPr>
          <w:rFonts w:cstheme="majorHAnsi"/>
          <w:szCs w:val="22"/>
        </w:rPr>
      </w:pPr>
    </w:p>
    <w:p w14:paraId="564DB2C9" w14:textId="77777777" w:rsidR="00B62C10" w:rsidRDefault="00B62C10" w:rsidP="1A47C416">
      <w:pPr>
        <w:rPr>
          <w:rFonts w:cstheme="majorHAnsi"/>
          <w:szCs w:val="22"/>
        </w:rPr>
      </w:pPr>
    </w:p>
    <w:p w14:paraId="7D5AF6BC" w14:textId="77777777" w:rsidR="00B62C10" w:rsidRDefault="00B62C10" w:rsidP="1A47C416">
      <w:pPr>
        <w:rPr>
          <w:rFonts w:cstheme="majorHAnsi"/>
          <w:szCs w:val="22"/>
        </w:rPr>
      </w:pPr>
    </w:p>
    <w:p w14:paraId="31FDCA54" w14:textId="77777777" w:rsidR="00D86DC4" w:rsidRDefault="00D86DC4" w:rsidP="1A47C416">
      <w:pPr>
        <w:rPr>
          <w:rFonts w:cstheme="majorHAnsi"/>
          <w:szCs w:val="22"/>
        </w:rPr>
      </w:pPr>
    </w:p>
    <w:p w14:paraId="0ADFC6F4" w14:textId="77777777" w:rsidR="00D86DC4" w:rsidRDefault="00D86DC4" w:rsidP="1A47C416">
      <w:pPr>
        <w:rPr>
          <w:rFonts w:cstheme="majorHAnsi"/>
          <w:szCs w:val="22"/>
        </w:rPr>
      </w:pPr>
    </w:p>
    <w:p w14:paraId="4739E030" w14:textId="77777777" w:rsidR="00D86DC4" w:rsidRDefault="00D86DC4" w:rsidP="1A47C416">
      <w:pPr>
        <w:rPr>
          <w:rFonts w:cstheme="majorHAnsi"/>
          <w:szCs w:val="22"/>
        </w:rPr>
      </w:pPr>
    </w:p>
    <w:p w14:paraId="323F8F8D" w14:textId="77777777" w:rsidR="00D86DC4" w:rsidRDefault="00D86DC4" w:rsidP="1A47C416">
      <w:pPr>
        <w:rPr>
          <w:rFonts w:cstheme="majorHAnsi"/>
          <w:szCs w:val="22"/>
        </w:rPr>
      </w:pPr>
    </w:p>
    <w:p w14:paraId="1299B3B2" w14:textId="77777777" w:rsidR="00D86DC4" w:rsidRDefault="00D86DC4" w:rsidP="1A47C416">
      <w:pPr>
        <w:rPr>
          <w:rFonts w:cstheme="majorHAnsi"/>
          <w:szCs w:val="22"/>
        </w:rPr>
      </w:pPr>
    </w:p>
    <w:p w14:paraId="3EA69CB5" w14:textId="77777777" w:rsidR="00BA23D6" w:rsidRDefault="00BA23D6" w:rsidP="1A47C416">
      <w:pPr>
        <w:rPr>
          <w:rFonts w:cstheme="majorHAnsi"/>
          <w:szCs w:val="22"/>
        </w:rPr>
      </w:pPr>
    </w:p>
    <w:p w14:paraId="7FF0C48A" w14:textId="77777777" w:rsidR="00BA23D6" w:rsidRPr="008128B7" w:rsidRDefault="00BA23D6" w:rsidP="1A47C416">
      <w:pPr>
        <w:rPr>
          <w:rFonts w:cstheme="majorHAnsi"/>
          <w:szCs w:val="22"/>
        </w:rPr>
      </w:pPr>
    </w:p>
    <w:p w14:paraId="0CC9BC35" w14:textId="332279F7" w:rsidR="00A74456" w:rsidRDefault="00B62C10" w:rsidP="009427F6">
      <w:pPr>
        <w:pStyle w:val="Heading2"/>
      </w:pPr>
      <w:bookmarkStart w:id="24" w:name="_Toc216307770"/>
      <w:r>
        <w:t xml:space="preserve">6. </w:t>
      </w:r>
      <w:r w:rsidR="009427F6">
        <w:t>Appendix</w:t>
      </w:r>
      <w:bookmarkEnd w:id="24"/>
    </w:p>
    <w:p w14:paraId="57F69240" w14:textId="534A0152" w:rsidR="00DC62AD" w:rsidRDefault="00DC62AD" w:rsidP="571CF5CD">
      <w:pPr>
        <w:rPr>
          <w:rFonts w:eastAsia="Calibri" w:cstheme="majorHAnsi"/>
          <w:szCs w:val="22"/>
        </w:rPr>
      </w:pPr>
    </w:p>
    <w:p w14:paraId="355FC21E" w14:textId="77777777" w:rsidR="00F11479" w:rsidRDefault="00F11479" w:rsidP="00F11479">
      <w:pPr>
        <w:rPr>
          <w:rFonts w:eastAsia="Calibri" w:cstheme="majorHAnsi"/>
          <w:i/>
          <w:iCs/>
          <w:color w:val="808080" w:themeColor="background1" w:themeShade="80"/>
          <w:sz w:val="18"/>
          <w:szCs w:val="18"/>
        </w:rPr>
      </w:pPr>
      <w:r w:rsidRPr="001810B2">
        <w:rPr>
          <w:rFonts w:eastAsia="Calibri" w:cstheme="majorHAnsi"/>
          <w:i/>
          <w:iCs/>
          <w:noProof/>
          <w:color w:val="808080" w:themeColor="background1" w:themeShade="80"/>
          <w:sz w:val="18"/>
          <w:szCs w:val="18"/>
        </w:rPr>
        <w:drawing>
          <wp:inline distT="0" distB="0" distL="0" distR="0" wp14:anchorId="58A2545A" wp14:editId="668AF069">
            <wp:extent cx="5731510" cy="4059555"/>
            <wp:effectExtent l="19050" t="19050" r="21590" b="17145"/>
            <wp:docPr id="2043550560" name="Picture 1" descr="A screenshot of a dat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550560" name="Picture 1" descr="A screenshot of a data presentation&#10;&#10;AI-generated content may be incorrect."/>
                    <pic:cNvPicPr/>
                  </pic:nvPicPr>
                  <pic:blipFill rotWithShape="1">
                    <a:blip r:embed="rId12"/>
                    <a:srcRect t="1" b="-204"/>
                    <a:stretch>
                      <a:fillRect/>
                    </a:stretch>
                  </pic:blipFill>
                  <pic:spPr>
                    <a:xfrm>
                      <a:off x="0" y="0"/>
                      <a:ext cx="5731510" cy="4059555"/>
                    </a:xfrm>
                    <a:prstGeom prst="rect">
                      <a:avLst/>
                    </a:prstGeom>
                    <a:ln>
                      <a:solidFill>
                        <a:schemeClr val="bg1">
                          <a:lumMod val="50000"/>
                        </a:schemeClr>
                      </a:solidFill>
                    </a:ln>
                  </pic:spPr>
                </pic:pic>
              </a:graphicData>
            </a:graphic>
          </wp:inline>
        </w:drawing>
      </w:r>
    </w:p>
    <w:p w14:paraId="35A6BCB6" w14:textId="30182FED" w:rsidR="00F11479" w:rsidRPr="00787EB8" w:rsidRDefault="00F11479" w:rsidP="00F11479">
      <w:pPr>
        <w:pStyle w:val="Caption"/>
        <w:jc w:val="center"/>
        <w:rPr>
          <w:rFonts w:eastAsia="Calibri"/>
        </w:rPr>
      </w:pPr>
      <w:bookmarkStart w:id="25" w:name="_Toc216307773"/>
      <w:r>
        <w:t xml:space="preserve">Figure </w:t>
      </w:r>
      <w:fldSimple w:instr=" SEQ Figure \* ARABIC ">
        <w:r>
          <w:rPr>
            <w:noProof/>
          </w:rPr>
          <w:t>3</w:t>
        </w:r>
      </w:fldSimple>
      <w:r>
        <w:rPr>
          <w:rFonts w:eastAsia="Calibri"/>
        </w:rPr>
        <w:t xml:space="preserve"> </w:t>
      </w:r>
      <w:r w:rsidRPr="00465697">
        <w:rPr>
          <w:rFonts w:eastAsia="Calibri"/>
        </w:rPr>
        <w:t>– LETI Small Scale Housing Archetype</w:t>
      </w:r>
      <w:bookmarkEnd w:id="25"/>
    </w:p>
    <w:p w14:paraId="5D5D29F5" w14:textId="77777777" w:rsidR="00F11479" w:rsidRDefault="00F11479" w:rsidP="571CF5CD">
      <w:pPr>
        <w:rPr>
          <w:rFonts w:eastAsia="Calibri" w:cstheme="majorHAnsi"/>
          <w:szCs w:val="22"/>
        </w:rPr>
      </w:pPr>
    </w:p>
    <w:p w14:paraId="05F57A41" w14:textId="77777777" w:rsidR="00F11479" w:rsidRDefault="00F11479" w:rsidP="571CF5CD">
      <w:pPr>
        <w:rPr>
          <w:rFonts w:eastAsia="Calibri" w:cstheme="majorHAnsi"/>
          <w:szCs w:val="22"/>
        </w:rPr>
      </w:pPr>
    </w:p>
    <w:p w14:paraId="3C822BA3" w14:textId="77777777" w:rsidR="00B334D3" w:rsidRPr="00B334D3" w:rsidRDefault="00B334D3" w:rsidP="00480D1D">
      <w:pPr>
        <w:pBdr>
          <w:top w:val="single" w:sz="4" w:space="1" w:color="auto"/>
          <w:left w:val="single" w:sz="4" w:space="4" w:color="auto"/>
          <w:right w:val="single" w:sz="4" w:space="4" w:color="auto"/>
        </w:pBdr>
        <w:rPr>
          <w:rFonts w:cstheme="majorBidi"/>
        </w:rPr>
      </w:pPr>
      <w:r w:rsidRPr="00B334D3">
        <w:rPr>
          <w:rFonts w:cstheme="majorBidi"/>
        </w:rPr>
        <w:t>A BREEAM rating is a percentage-based score from &lt;30% to 100%, broken into 6 categories:</w:t>
      </w:r>
    </w:p>
    <w:p w14:paraId="68D0EBBF" w14:textId="77777777" w:rsidR="00B334D3" w:rsidRPr="00B334D3" w:rsidRDefault="00B334D3" w:rsidP="00480D1D">
      <w:pPr>
        <w:pBdr>
          <w:top w:val="single" w:sz="4" w:space="1" w:color="auto"/>
          <w:left w:val="single" w:sz="4" w:space="4" w:color="auto"/>
          <w:bottom w:val="single" w:sz="4" w:space="1" w:color="auto"/>
          <w:right w:val="single" w:sz="4" w:space="4" w:color="auto"/>
        </w:pBdr>
        <w:rPr>
          <w:rFonts w:cstheme="majorBidi"/>
        </w:rPr>
      </w:pPr>
      <w:r w:rsidRPr="00B334D3">
        <w:rPr>
          <w:rFonts w:cstheme="majorBidi"/>
        </w:rPr>
        <w:t xml:space="preserve">&lt; 30% </w:t>
      </w:r>
      <w:r w:rsidRPr="00B334D3">
        <w:rPr>
          <w:rFonts w:cstheme="majorBidi"/>
        </w:rPr>
        <w:tab/>
        <w:t>Unclassified</w:t>
      </w:r>
      <w:r w:rsidRPr="00B334D3">
        <w:rPr>
          <w:rFonts w:cstheme="majorBidi"/>
        </w:rPr>
        <w:tab/>
      </w:r>
      <w:r w:rsidRPr="00B334D3">
        <w:rPr>
          <w:rFonts w:cstheme="majorBidi"/>
          <w:i/>
          <w:iCs/>
        </w:rPr>
        <w:t>Non-compliant with BREEAM, or performance below the pass threshold</w:t>
      </w:r>
    </w:p>
    <w:p w14:paraId="31F0EEEE" w14:textId="77777777" w:rsidR="00B334D3" w:rsidRPr="00B334D3" w:rsidRDefault="00B334D3" w:rsidP="00480D1D">
      <w:pPr>
        <w:pBdr>
          <w:top w:val="single" w:sz="4" w:space="1" w:color="auto"/>
          <w:left w:val="single" w:sz="4" w:space="4" w:color="auto"/>
          <w:bottom w:val="single" w:sz="4" w:space="1" w:color="auto"/>
          <w:right w:val="single" w:sz="4" w:space="4" w:color="auto"/>
        </w:pBdr>
        <w:rPr>
          <w:rFonts w:cstheme="majorBidi"/>
        </w:rPr>
      </w:pPr>
      <w:r w:rsidRPr="00B334D3">
        <w:rPr>
          <w:rFonts w:cstheme="majorBidi"/>
        </w:rPr>
        <w:t>≥ 30%</w:t>
      </w:r>
      <w:r w:rsidRPr="00B334D3">
        <w:rPr>
          <w:rFonts w:cstheme="majorBidi"/>
        </w:rPr>
        <w:tab/>
        <w:t>Pass</w:t>
      </w:r>
      <w:r w:rsidRPr="00B334D3">
        <w:rPr>
          <w:rFonts w:cstheme="majorBidi"/>
        </w:rPr>
        <w:tab/>
      </w:r>
      <w:r w:rsidRPr="00B334D3">
        <w:rPr>
          <w:rFonts w:cstheme="majorBidi"/>
        </w:rPr>
        <w:tab/>
      </w:r>
      <w:r w:rsidRPr="00B334D3">
        <w:rPr>
          <w:rFonts w:cstheme="majorBidi"/>
          <w:i/>
          <w:iCs/>
        </w:rPr>
        <w:t>Top 75% of UK new non-domestic buildings (standard good practice)</w:t>
      </w:r>
    </w:p>
    <w:p w14:paraId="030AF38F" w14:textId="77777777" w:rsidR="00B334D3" w:rsidRPr="00B334D3" w:rsidRDefault="00B334D3" w:rsidP="00480D1D">
      <w:pPr>
        <w:pBdr>
          <w:top w:val="single" w:sz="4" w:space="1" w:color="auto"/>
          <w:left w:val="single" w:sz="4" w:space="4" w:color="auto"/>
          <w:bottom w:val="single" w:sz="4" w:space="1" w:color="auto"/>
          <w:right w:val="single" w:sz="4" w:space="4" w:color="auto"/>
        </w:pBdr>
        <w:rPr>
          <w:rFonts w:cstheme="majorBidi"/>
        </w:rPr>
      </w:pPr>
      <w:r w:rsidRPr="00B334D3">
        <w:rPr>
          <w:rFonts w:cstheme="majorBidi"/>
        </w:rPr>
        <w:t xml:space="preserve">≥ 45% </w:t>
      </w:r>
      <w:r w:rsidRPr="00B334D3">
        <w:rPr>
          <w:rFonts w:cstheme="majorBidi"/>
        </w:rPr>
        <w:tab/>
        <w:t>Good</w:t>
      </w:r>
      <w:r w:rsidRPr="00B334D3">
        <w:rPr>
          <w:rFonts w:cstheme="majorBidi"/>
        </w:rPr>
        <w:tab/>
      </w:r>
      <w:r w:rsidRPr="00B334D3">
        <w:rPr>
          <w:rFonts w:cstheme="majorBidi"/>
        </w:rPr>
        <w:tab/>
      </w:r>
      <w:r w:rsidRPr="00B334D3">
        <w:rPr>
          <w:rFonts w:cstheme="majorBidi"/>
          <w:i/>
          <w:iCs/>
        </w:rPr>
        <w:t>Top 50% of UK new non-domestic buildings (intermediate good practice)</w:t>
      </w:r>
    </w:p>
    <w:p w14:paraId="562E7948" w14:textId="77777777" w:rsidR="00B334D3" w:rsidRPr="00B334D3" w:rsidRDefault="00B334D3" w:rsidP="00480D1D">
      <w:pPr>
        <w:pBdr>
          <w:top w:val="single" w:sz="4" w:space="1" w:color="auto"/>
          <w:left w:val="single" w:sz="4" w:space="4" w:color="auto"/>
          <w:bottom w:val="single" w:sz="4" w:space="1" w:color="auto"/>
          <w:right w:val="single" w:sz="4" w:space="4" w:color="auto"/>
        </w:pBdr>
        <w:rPr>
          <w:rFonts w:cstheme="majorBidi"/>
        </w:rPr>
      </w:pPr>
      <w:r w:rsidRPr="00B334D3">
        <w:rPr>
          <w:rFonts w:cstheme="majorBidi"/>
        </w:rPr>
        <w:t xml:space="preserve">≥ 55% </w:t>
      </w:r>
      <w:r w:rsidRPr="00B334D3">
        <w:rPr>
          <w:rFonts w:cstheme="majorBidi"/>
        </w:rPr>
        <w:tab/>
        <w:t>Very good</w:t>
      </w:r>
      <w:r w:rsidRPr="00B334D3">
        <w:rPr>
          <w:rFonts w:cstheme="majorBidi"/>
        </w:rPr>
        <w:tab/>
      </w:r>
      <w:r w:rsidRPr="00B334D3">
        <w:rPr>
          <w:rFonts w:cstheme="majorBidi"/>
          <w:i/>
          <w:iCs/>
        </w:rPr>
        <w:t>Top 25% of UK new non-domestic buildings (advanced good practice)</w:t>
      </w:r>
    </w:p>
    <w:p w14:paraId="4FEFB22C" w14:textId="77777777" w:rsidR="00B334D3" w:rsidRPr="00B334D3" w:rsidRDefault="00B334D3" w:rsidP="00480D1D">
      <w:pPr>
        <w:pBdr>
          <w:top w:val="single" w:sz="4" w:space="1" w:color="auto"/>
          <w:left w:val="single" w:sz="4" w:space="4" w:color="auto"/>
          <w:bottom w:val="single" w:sz="4" w:space="1" w:color="auto"/>
          <w:right w:val="single" w:sz="4" w:space="4" w:color="auto"/>
        </w:pBdr>
        <w:rPr>
          <w:rFonts w:cstheme="majorBidi"/>
        </w:rPr>
      </w:pPr>
      <w:r w:rsidRPr="00B334D3">
        <w:rPr>
          <w:rFonts w:cstheme="majorBidi"/>
        </w:rPr>
        <w:t xml:space="preserve">≥ 70% </w:t>
      </w:r>
      <w:r w:rsidRPr="00B334D3">
        <w:rPr>
          <w:rFonts w:cstheme="majorBidi"/>
        </w:rPr>
        <w:tab/>
        <w:t>Excellent</w:t>
      </w:r>
      <w:r w:rsidRPr="00B334D3">
        <w:rPr>
          <w:rFonts w:cstheme="majorBidi"/>
        </w:rPr>
        <w:tab/>
      </w:r>
      <w:r w:rsidRPr="00B334D3">
        <w:rPr>
          <w:rFonts w:cstheme="majorBidi"/>
          <w:i/>
          <w:iCs/>
        </w:rPr>
        <w:t>Top 10% of UK new non-domestic buildings (best practice)</w:t>
      </w:r>
    </w:p>
    <w:p w14:paraId="39932BDC" w14:textId="77777777" w:rsidR="00B334D3" w:rsidRPr="00372F5E" w:rsidRDefault="00B334D3" w:rsidP="00480D1D">
      <w:pPr>
        <w:pBdr>
          <w:top w:val="single" w:sz="4" w:space="1" w:color="auto"/>
          <w:left w:val="single" w:sz="4" w:space="4" w:color="auto"/>
          <w:bottom w:val="single" w:sz="4" w:space="1" w:color="auto"/>
          <w:right w:val="single" w:sz="4" w:space="4" w:color="auto"/>
        </w:pBdr>
        <w:rPr>
          <w:rFonts w:cstheme="majorBidi"/>
        </w:rPr>
      </w:pPr>
      <w:r w:rsidRPr="00B334D3">
        <w:rPr>
          <w:rFonts w:cstheme="majorBidi"/>
        </w:rPr>
        <w:t xml:space="preserve">≥ 85% </w:t>
      </w:r>
      <w:r w:rsidRPr="00B334D3">
        <w:rPr>
          <w:rFonts w:cstheme="majorBidi"/>
        </w:rPr>
        <w:tab/>
        <w:t xml:space="preserve">Outstanding </w:t>
      </w:r>
      <w:r w:rsidRPr="00B334D3">
        <w:rPr>
          <w:rFonts w:cstheme="majorBidi"/>
        </w:rPr>
        <w:tab/>
      </w:r>
      <w:r w:rsidRPr="00B334D3">
        <w:rPr>
          <w:rFonts w:cstheme="majorBidi"/>
          <w:i/>
          <w:iCs/>
        </w:rPr>
        <w:t>Less than the top 1% of UK new non-domestic buildings (innovator)</w:t>
      </w:r>
    </w:p>
    <w:p w14:paraId="2706132F" w14:textId="405669C3" w:rsidR="00B334D3" w:rsidRDefault="00CC7D41" w:rsidP="00CC7D41">
      <w:pPr>
        <w:pStyle w:val="Caption"/>
        <w:jc w:val="center"/>
        <w:rPr>
          <w:rFonts w:eastAsia="Calibri"/>
        </w:rPr>
      </w:pPr>
      <w:bookmarkStart w:id="26" w:name="_Toc216307774"/>
      <w:r>
        <w:t xml:space="preserve">Figure </w:t>
      </w:r>
      <w:fldSimple w:instr=" SEQ Figure \* ARABIC ">
        <w:r w:rsidR="00F11479">
          <w:rPr>
            <w:noProof/>
          </w:rPr>
          <w:t>4</w:t>
        </w:r>
      </w:fldSimple>
      <w:r w:rsidRPr="00C56F89">
        <w:rPr>
          <w:rFonts w:eastAsia="Calibri"/>
        </w:rPr>
        <w:t xml:space="preserve"> – BREEAM Rating Benchmarks</w:t>
      </w:r>
      <w:bookmarkEnd w:id="26"/>
    </w:p>
    <w:p w14:paraId="36B03435" w14:textId="77777777" w:rsidR="003910C3" w:rsidRDefault="003910C3" w:rsidP="003910C3">
      <w:pPr>
        <w:rPr>
          <w:rFonts w:eastAsia="Calibri"/>
        </w:rPr>
      </w:pPr>
    </w:p>
    <w:p w14:paraId="255C0FC6" w14:textId="77777777" w:rsidR="00E73C94" w:rsidRPr="003910C3" w:rsidRDefault="00E73C94" w:rsidP="003910C3">
      <w:pPr>
        <w:rPr>
          <w:rFonts w:eastAsia="Calibri"/>
        </w:rPr>
      </w:pPr>
    </w:p>
    <w:p w14:paraId="0EC43B39" w14:textId="3ACFB79C" w:rsidR="00CC7D41" w:rsidRDefault="001F3BC5" w:rsidP="00CC7D41">
      <w:pPr>
        <w:keepNext/>
        <w:jc w:val="center"/>
      </w:pPr>
      <w:r w:rsidRPr="001F3BC5">
        <w:rPr>
          <w:rFonts w:eastAsia="Calibri" w:cstheme="majorHAnsi"/>
          <w:i/>
          <w:iCs/>
          <w:noProof/>
          <w:color w:val="808080" w:themeColor="background1" w:themeShade="80"/>
          <w:sz w:val="18"/>
          <w:szCs w:val="18"/>
        </w:rPr>
        <w:lastRenderedPageBreak/>
        <w:drawing>
          <wp:inline distT="0" distB="0" distL="0" distR="0" wp14:anchorId="620EA682" wp14:editId="2979590C">
            <wp:extent cx="5731510" cy="3065780"/>
            <wp:effectExtent l="0" t="0" r="2540" b="1270"/>
            <wp:docPr id="2120118510" name="Picture 1" descr="A screenshot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18510" name="Picture 1" descr="A screenshot of a data sheet&#10;&#10;AI-generated content may be incorrect."/>
                    <pic:cNvPicPr/>
                  </pic:nvPicPr>
                  <pic:blipFill rotWithShape="1">
                    <a:blip r:embed="rId13"/>
                    <a:srcRect t="1227" b="1"/>
                    <a:stretch>
                      <a:fillRect/>
                    </a:stretch>
                  </pic:blipFill>
                  <pic:spPr bwMode="auto">
                    <a:xfrm>
                      <a:off x="0" y="0"/>
                      <a:ext cx="5731510" cy="3065780"/>
                    </a:xfrm>
                    <a:prstGeom prst="rect">
                      <a:avLst/>
                    </a:prstGeom>
                    <a:ln>
                      <a:noFill/>
                    </a:ln>
                    <a:extLst>
                      <a:ext uri="{53640926-AAD7-44D8-BBD7-CCE9431645EC}">
                        <a14:shadowObscured xmlns:a14="http://schemas.microsoft.com/office/drawing/2010/main"/>
                      </a:ext>
                    </a:extLst>
                  </pic:spPr>
                </pic:pic>
              </a:graphicData>
            </a:graphic>
          </wp:inline>
        </w:drawing>
      </w:r>
    </w:p>
    <w:p w14:paraId="04ED2B4B" w14:textId="322029B4" w:rsidR="001F3BC5" w:rsidRDefault="004033B7" w:rsidP="004033B7">
      <w:pPr>
        <w:pStyle w:val="Caption"/>
        <w:jc w:val="center"/>
        <w:rPr>
          <w:rFonts w:eastAsia="Calibri" w:cstheme="majorHAnsi"/>
          <w:i w:val="0"/>
          <w:iCs w:val="0"/>
          <w:color w:val="808080" w:themeColor="background1" w:themeShade="80"/>
        </w:rPr>
      </w:pPr>
      <w:bookmarkStart w:id="27" w:name="_Hlk216294208"/>
      <w:bookmarkStart w:id="28" w:name="_Toc216307775"/>
      <w:r>
        <w:t xml:space="preserve">Figure </w:t>
      </w:r>
      <w:fldSimple w:instr=" SEQ Figure \* ARABIC ">
        <w:r w:rsidR="00F11479">
          <w:rPr>
            <w:noProof/>
          </w:rPr>
          <w:t>5</w:t>
        </w:r>
      </w:fldSimple>
      <w:r>
        <w:rPr>
          <w:rFonts w:eastAsia="Calibri"/>
        </w:rPr>
        <w:t xml:space="preserve"> </w:t>
      </w:r>
      <w:r w:rsidRPr="00FC08AA">
        <w:rPr>
          <w:rFonts w:eastAsia="Calibri"/>
        </w:rPr>
        <w:t>– Example BREEAM Rating Chart</w:t>
      </w:r>
      <w:bookmarkEnd w:id="28"/>
    </w:p>
    <w:bookmarkEnd w:id="27"/>
    <w:p w14:paraId="4B0E2348" w14:textId="77777777" w:rsidR="00FD457B" w:rsidRDefault="00FD457B" w:rsidP="00FD457B">
      <w:pPr>
        <w:rPr>
          <w:rFonts w:eastAsia="Calibri" w:cstheme="majorHAnsi"/>
          <w:i/>
          <w:iCs/>
          <w:color w:val="808080" w:themeColor="background1" w:themeShade="80"/>
          <w:sz w:val="18"/>
          <w:szCs w:val="18"/>
        </w:rPr>
      </w:pPr>
    </w:p>
    <w:p w14:paraId="2BD7A01C" w14:textId="77777777" w:rsidR="00787EB8" w:rsidRDefault="00787EB8" w:rsidP="00FD457B">
      <w:pPr>
        <w:rPr>
          <w:rFonts w:eastAsia="Calibri" w:cstheme="majorHAnsi"/>
          <w:i/>
          <w:iCs/>
          <w:color w:val="808080" w:themeColor="background1" w:themeShade="80"/>
          <w:sz w:val="18"/>
          <w:szCs w:val="18"/>
        </w:rPr>
      </w:pPr>
    </w:p>
    <w:p w14:paraId="7C79B7B8" w14:textId="77777777" w:rsidR="00787EB8" w:rsidRDefault="00787EB8" w:rsidP="001F3BC5">
      <w:pPr>
        <w:rPr>
          <w:rFonts w:eastAsia="Calibri" w:cstheme="majorHAnsi"/>
          <w:i/>
          <w:iCs/>
          <w:color w:val="808080" w:themeColor="background1" w:themeShade="80"/>
          <w:sz w:val="18"/>
          <w:szCs w:val="18"/>
        </w:rPr>
      </w:pPr>
    </w:p>
    <w:p w14:paraId="71250014" w14:textId="77777777" w:rsidR="001F5CAA" w:rsidRDefault="001F5CAA" w:rsidP="001F3BC5">
      <w:pPr>
        <w:rPr>
          <w:rFonts w:eastAsia="Calibri" w:cstheme="majorHAnsi"/>
          <w:i/>
          <w:iCs/>
          <w:color w:val="808080" w:themeColor="background1" w:themeShade="80"/>
          <w:sz w:val="18"/>
          <w:szCs w:val="18"/>
        </w:rPr>
      </w:pPr>
    </w:p>
    <w:p w14:paraId="6F4B9C56" w14:textId="5C9DECC4" w:rsidR="005D0519" w:rsidRDefault="005D0519" w:rsidP="001F3BC5">
      <w:pPr>
        <w:rPr>
          <w:rFonts w:eastAsia="Calibri" w:cstheme="majorHAnsi"/>
          <w:i/>
          <w:iCs/>
          <w:color w:val="808080" w:themeColor="background1" w:themeShade="80"/>
          <w:sz w:val="18"/>
          <w:szCs w:val="18"/>
        </w:rPr>
      </w:pPr>
      <w:r w:rsidRPr="005D0519">
        <w:rPr>
          <w:rFonts w:eastAsia="Calibri" w:cstheme="majorHAnsi"/>
          <w:i/>
          <w:iCs/>
          <w:noProof/>
          <w:color w:val="808080" w:themeColor="background1" w:themeShade="80"/>
          <w:sz w:val="18"/>
          <w:szCs w:val="18"/>
        </w:rPr>
        <w:drawing>
          <wp:inline distT="0" distB="0" distL="0" distR="0" wp14:anchorId="6BCBEF77" wp14:editId="12456EB4">
            <wp:extent cx="5731510" cy="3223895"/>
            <wp:effectExtent l="19050" t="19050" r="21590" b="14605"/>
            <wp:docPr id="610168079" name="Picture 1" descr="A map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68079" name="Picture 1" descr="A map with blue lines&#10;&#10;AI-generated content may be incorrect."/>
                    <pic:cNvPicPr/>
                  </pic:nvPicPr>
                  <pic:blipFill>
                    <a:blip r:embed="rId14"/>
                    <a:stretch>
                      <a:fillRect/>
                    </a:stretch>
                  </pic:blipFill>
                  <pic:spPr>
                    <a:xfrm>
                      <a:off x="0" y="0"/>
                      <a:ext cx="5731510" cy="3223895"/>
                    </a:xfrm>
                    <a:prstGeom prst="rect">
                      <a:avLst/>
                    </a:prstGeom>
                    <a:ln>
                      <a:solidFill>
                        <a:schemeClr val="bg1">
                          <a:lumMod val="50000"/>
                        </a:schemeClr>
                      </a:solidFill>
                    </a:ln>
                  </pic:spPr>
                </pic:pic>
              </a:graphicData>
            </a:graphic>
          </wp:inline>
        </w:drawing>
      </w:r>
    </w:p>
    <w:p w14:paraId="3E431A3E" w14:textId="496B1BC2" w:rsidR="001810B2" w:rsidRDefault="00CC7D41" w:rsidP="00CC7D41">
      <w:pPr>
        <w:pStyle w:val="Caption"/>
        <w:jc w:val="center"/>
        <w:rPr>
          <w:rFonts w:eastAsia="Calibri" w:cstheme="majorHAnsi"/>
          <w:i w:val="0"/>
          <w:iCs w:val="0"/>
          <w:color w:val="808080" w:themeColor="background1" w:themeShade="80"/>
        </w:rPr>
      </w:pPr>
      <w:bookmarkStart w:id="29" w:name="_Toc216307776"/>
      <w:r>
        <w:t xml:space="preserve">Figure </w:t>
      </w:r>
      <w:fldSimple w:instr=" SEQ Figure \* ARABIC ">
        <w:r w:rsidR="00F11479">
          <w:rPr>
            <w:noProof/>
          </w:rPr>
          <w:t>6</w:t>
        </w:r>
      </w:fldSimple>
      <w:r>
        <w:t xml:space="preserve"> </w:t>
      </w:r>
      <w:r w:rsidRPr="004C5008">
        <w:t>– TFW Bus Route 27</w:t>
      </w:r>
      <w:bookmarkEnd w:id="29"/>
    </w:p>
    <w:p w14:paraId="6E310E39" w14:textId="77777777" w:rsidR="00FD457B" w:rsidRDefault="00FD457B" w:rsidP="00FD457B">
      <w:pPr>
        <w:jc w:val="center"/>
        <w:rPr>
          <w:rFonts w:cstheme="majorHAnsi"/>
          <w:iCs/>
          <w:szCs w:val="22"/>
        </w:rPr>
      </w:pPr>
    </w:p>
    <w:p w14:paraId="73FF686B" w14:textId="77777777" w:rsidR="00787EB8" w:rsidRDefault="00787EB8" w:rsidP="00FD457B">
      <w:pPr>
        <w:jc w:val="center"/>
        <w:rPr>
          <w:rFonts w:cstheme="majorHAnsi"/>
          <w:iCs/>
          <w:szCs w:val="22"/>
        </w:rPr>
      </w:pPr>
    </w:p>
    <w:p w14:paraId="7249582D" w14:textId="77777777" w:rsidR="00D86DC4" w:rsidRDefault="00D86DC4" w:rsidP="00FD457B">
      <w:pPr>
        <w:jc w:val="center"/>
        <w:rPr>
          <w:rFonts w:cstheme="majorHAnsi"/>
          <w:iCs/>
          <w:szCs w:val="22"/>
        </w:rPr>
      </w:pPr>
    </w:p>
    <w:p w14:paraId="69498E61" w14:textId="77777777" w:rsidR="00D86DC4" w:rsidRDefault="00D86DC4" w:rsidP="00FD457B">
      <w:pPr>
        <w:jc w:val="center"/>
        <w:rPr>
          <w:rFonts w:cstheme="majorHAnsi"/>
          <w:iCs/>
          <w:szCs w:val="22"/>
        </w:rPr>
      </w:pPr>
    </w:p>
    <w:p w14:paraId="752AB94D" w14:textId="77777777" w:rsidR="00D86DC4" w:rsidRDefault="00D86DC4" w:rsidP="00FD457B">
      <w:pPr>
        <w:jc w:val="center"/>
        <w:rPr>
          <w:rFonts w:cstheme="majorHAnsi"/>
          <w:iCs/>
          <w:szCs w:val="22"/>
        </w:rPr>
      </w:pPr>
    </w:p>
    <w:p w14:paraId="25218F8C" w14:textId="77777777" w:rsidR="00D86DC4" w:rsidRDefault="00D86DC4" w:rsidP="00FD457B">
      <w:pPr>
        <w:jc w:val="center"/>
        <w:rPr>
          <w:rFonts w:cstheme="majorHAnsi"/>
          <w:iCs/>
          <w:szCs w:val="22"/>
        </w:rPr>
      </w:pPr>
    </w:p>
    <w:p w14:paraId="19B3B3C4" w14:textId="77777777" w:rsidR="00D86DC4" w:rsidRDefault="00D86DC4" w:rsidP="00FD457B">
      <w:pPr>
        <w:jc w:val="center"/>
        <w:rPr>
          <w:rFonts w:cstheme="majorHAnsi"/>
          <w:iCs/>
          <w:szCs w:val="22"/>
        </w:rPr>
      </w:pPr>
    </w:p>
    <w:p w14:paraId="21CF520D" w14:textId="77777777" w:rsidR="00D86DC4" w:rsidRDefault="00D86DC4" w:rsidP="00FD457B">
      <w:pPr>
        <w:jc w:val="center"/>
        <w:rPr>
          <w:rFonts w:cstheme="majorHAnsi"/>
          <w:iCs/>
          <w:szCs w:val="22"/>
        </w:rPr>
      </w:pPr>
    </w:p>
    <w:p w14:paraId="2F39FF13" w14:textId="786C4F74" w:rsidR="00FD457B" w:rsidRDefault="00FD457B" w:rsidP="00FD457B">
      <w:pPr>
        <w:jc w:val="center"/>
        <w:rPr>
          <w:rFonts w:cstheme="majorHAnsi"/>
          <w:iCs/>
          <w:szCs w:val="22"/>
        </w:rPr>
      </w:pPr>
      <w:r>
        <w:rPr>
          <w:rFonts w:cstheme="majorHAnsi"/>
          <w:iCs/>
          <w:noProof/>
          <w:szCs w:val="22"/>
        </w:rPr>
        <w:lastRenderedPageBreak/>
        <mc:AlternateContent>
          <mc:Choice Requires="wpc">
            <w:drawing>
              <wp:inline distT="0" distB="0" distL="0" distR="0" wp14:anchorId="6B03EC78" wp14:editId="1093A9B6">
                <wp:extent cx="4429638" cy="360680"/>
                <wp:effectExtent l="0" t="0" r="9525" b="1270"/>
                <wp:docPr id="339463412"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506905041" name="Text Box 506905041"/>
                        <wps:cNvSpPr txBox="1"/>
                        <wps:spPr>
                          <a:xfrm>
                            <a:off x="0" y="70522"/>
                            <a:ext cx="980105" cy="224934"/>
                          </a:xfrm>
                          <a:prstGeom prst="rect">
                            <a:avLst/>
                          </a:prstGeom>
                          <a:solidFill>
                            <a:schemeClr val="lt1"/>
                          </a:solidFill>
                          <a:ln w="12700">
                            <a:solidFill>
                              <a:schemeClr val="bg1">
                                <a:lumMod val="50000"/>
                              </a:schemeClr>
                            </a:solidFill>
                          </a:ln>
                        </wps:spPr>
                        <wps:txbx>
                          <w:txbxContent>
                            <w:p w14:paraId="2624B86E" w14:textId="77777777" w:rsidR="00FD457B" w:rsidRPr="001245C1" w:rsidRDefault="00FD457B" w:rsidP="00FD457B">
                              <w:pPr>
                                <w:jc w:val="center"/>
                                <w:rPr>
                                  <w:sz w:val="18"/>
                                  <w:szCs w:val="16"/>
                                </w:rPr>
                              </w:pPr>
                              <w:r w:rsidRPr="001245C1">
                                <w:rPr>
                                  <w:sz w:val="18"/>
                                  <w:szCs w:val="16"/>
                                </w:rPr>
                                <w:t>Take Resources</w:t>
                              </w:r>
                            </w:p>
                            <w:p w14:paraId="69C42628" w14:textId="77777777" w:rsidR="00FD457B" w:rsidRDefault="00FD457B" w:rsidP="00FD45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03978864" name="Text Box 1403978864"/>
                        <wps:cNvSpPr txBox="1"/>
                        <wps:spPr>
                          <a:xfrm>
                            <a:off x="1346641" y="70583"/>
                            <a:ext cx="1314107" cy="224873"/>
                          </a:xfrm>
                          <a:prstGeom prst="rect">
                            <a:avLst/>
                          </a:prstGeom>
                          <a:solidFill>
                            <a:schemeClr val="lt1"/>
                          </a:solidFill>
                          <a:ln w="12700">
                            <a:solidFill>
                              <a:schemeClr val="bg1">
                                <a:lumMod val="50000"/>
                              </a:schemeClr>
                            </a:solidFill>
                          </a:ln>
                        </wps:spPr>
                        <wps:txbx>
                          <w:txbxContent>
                            <w:p w14:paraId="24F8B056" w14:textId="77777777" w:rsidR="00FD457B" w:rsidRPr="0022184C" w:rsidRDefault="00FD457B" w:rsidP="00FD457B">
                              <w:pPr>
                                <w:jc w:val="center"/>
                                <w:rPr>
                                  <w:sz w:val="18"/>
                                  <w:szCs w:val="16"/>
                                </w:rPr>
                              </w:pPr>
                              <w:r>
                                <w:rPr>
                                  <w:rFonts w:cstheme="majorHAnsi"/>
                                  <w:iCs/>
                                  <w:sz w:val="18"/>
                                  <w:szCs w:val="18"/>
                                </w:rPr>
                                <w:t>P</w:t>
                              </w:r>
                              <w:r w:rsidRPr="0022184C">
                                <w:rPr>
                                  <w:rFonts w:cstheme="majorHAnsi"/>
                                  <w:iCs/>
                                  <w:sz w:val="18"/>
                                  <w:szCs w:val="18"/>
                                </w:rPr>
                                <w:t>rocess/</w:t>
                              </w:r>
                              <w:r>
                                <w:rPr>
                                  <w:rFonts w:cstheme="majorHAnsi"/>
                                  <w:iCs/>
                                  <w:sz w:val="18"/>
                                  <w:szCs w:val="18"/>
                                </w:rPr>
                                <w:t>M</w:t>
                              </w:r>
                              <w:r w:rsidRPr="0022184C">
                                <w:rPr>
                                  <w:rFonts w:cstheme="majorHAnsi"/>
                                  <w:iCs/>
                                  <w:sz w:val="18"/>
                                  <w:szCs w:val="18"/>
                                </w:rPr>
                                <w:t>anufacture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73643531" name="Text Box 1373643531"/>
                        <wps:cNvSpPr txBox="1"/>
                        <wps:spPr>
                          <a:xfrm>
                            <a:off x="2961578" y="71023"/>
                            <a:ext cx="438036" cy="224432"/>
                          </a:xfrm>
                          <a:prstGeom prst="rect">
                            <a:avLst/>
                          </a:prstGeom>
                          <a:solidFill>
                            <a:schemeClr val="lt1"/>
                          </a:solidFill>
                          <a:ln w="12700">
                            <a:solidFill>
                              <a:schemeClr val="bg1">
                                <a:lumMod val="50000"/>
                              </a:schemeClr>
                            </a:solidFill>
                          </a:ln>
                        </wps:spPr>
                        <wps:txbx>
                          <w:txbxContent>
                            <w:p w14:paraId="7391AAFB" w14:textId="77777777" w:rsidR="00FD457B" w:rsidRPr="0022184C" w:rsidRDefault="00FD457B" w:rsidP="00FD457B">
                              <w:pPr>
                                <w:jc w:val="center"/>
                                <w:rPr>
                                  <w:sz w:val="18"/>
                                  <w:szCs w:val="16"/>
                                </w:rPr>
                              </w:pPr>
                              <w:r w:rsidRPr="0022184C">
                                <w:rPr>
                                  <w:sz w:val="18"/>
                                  <w:szCs w:val="16"/>
                                </w:rPr>
                                <w:t>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13981457" name="Text Box 1513981457"/>
                        <wps:cNvSpPr txBox="1"/>
                        <wps:spPr>
                          <a:xfrm>
                            <a:off x="3694969" y="71021"/>
                            <a:ext cx="602299" cy="224873"/>
                          </a:xfrm>
                          <a:prstGeom prst="rect">
                            <a:avLst/>
                          </a:prstGeom>
                          <a:solidFill>
                            <a:schemeClr val="lt1"/>
                          </a:solidFill>
                          <a:ln w="12700">
                            <a:solidFill>
                              <a:prstClr val="black"/>
                            </a:solidFill>
                          </a:ln>
                        </wps:spPr>
                        <wps:txbx>
                          <w:txbxContent>
                            <w:p w14:paraId="365953EC" w14:textId="77777777" w:rsidR="00FD457B" w:rsidRDefault="00FD457B" w:rsidP="00FD457B">
                              <w:pPr>
                                <w:jc w:val="center"/>
                                <w:rPr>
                                  <w:sz w:val="18"/>
                                  <w:szCs w:val="16"/>
                                </w:rPr>
                              </w:pPr>
                              <w:r>
                                <w:rPr>
                                  <w:sz w:val="18"/>
                                  <w:szCs w:val="16"/>
                                </w:rPr>
                                <w:t>Dispose</w:t>
                              </w:r>
                            </w:p>
                            <w:p w14:paraId="1BF55E93" w14:textId="77777777" w:rsidR="00FD457B" w:rsidRDefault="00FD457B" w:rsidP="00FD45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1920835" name="Straight Arrow Connector 431920835"/>
                        <wps:cNvCnPr>
                          <a:stCxn id="506905041" idx="3"/>
                          <a:endCxn id="1403978864" idx="1"/>
                        </wps:cNvCnPr>
                        <wps:spPr>
                          <a:xfrm>
                            <a:off x="980105" y="182989"/>
                            <a:ext cx="366536" cy="31"/>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243221243" name="Straight Arrow Connector 243221243"/>
                        <wps:cNvCnPr>
                          <a:stCxn id="1403978864" idx="3"/>
                          <a:endCxn id="1373643531" idx="1"/>
                        </wps:cNvCnPr>
                        <wps:spPr>
                          <a:xfrm>
                            <a:off x="2660748" y="183020"/>
                            <a:ext cx="300830" cy="219"/>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917623961" name="Straight Arrow Connector 1917623961"/>
                        <wps:cNvCnPr>
                          <a:stCxn id="1373643531" idx="3"/>
                          <a:endCxn id="1513981457" idx="1"/>
                        </wps:cNvCnPr>
                        <wps:spPr>
                          <a:xfrm>
                            <a:off x="3399614" y="183239"/>
                            <a:ext cx="295355" cy="219"/>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c:wpc>
                  </a:graphicData>
                </a:graphic>
              </wp:inline>
            </w:drawing>
          </mc:Choice>
          <mc:Fallback>
            <w:pict>
              <v:group w14:anchorId="6B03EC78" id="Canvas 7" o:spid="_x0000_s1027" editas="canvas" style="width:348.8pt;height:28.4pt;mso-position-horizontal-relative:char;mso-position-vertical-relative:line" coordsize="44291,3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44291;height:3606;visibility:visible;mso-wrap-style:square" filled="t">
                  <v:fill o:detectmouseclick="t"/>
                  <v:path o:connecttype="none"/>
                </v:shape>
                <v:shape id="Text Box 506905041" o:spid="_x0000_s1029" type="#_x0000_t202" style="position:absolute;top:705;width:9801;height:2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" fillcolor="white [3201]" strokecolor="#7f7f7f [1612]" strokeweight="1pt">
                  <v:textbox>
                    <w:txbxContent>
                      <w:p w14:paraId="2624B86E" w14:textId="77777777" w:rsidR="00FD457B" w:rsidRPr="001245C1" w:rsidRDefault="00FD457B" w:rsidP="00FD457B">
                        <w:pPr>
                          <w:jc w:val="center"/>
                          <w:rPr>
                            <w:sz w:val="18"/>
                            <w:szCs w:val="16"/>
                          </w:rPr>
                        </w:pPr>
                        <w:r w:rsidRPr="001245C1">
                          <w:rPr>
                            <w:sz w:val="18"/>
                            <w:szCs w:val="16"/>
                          </w:rPr>
                          <w:t>Take Resources</w:t>
                        </w:r>
                      </w:p>
                      <w:p w14:paraId="69C42628" w14:textId="77777777" w:rsidR="00FD457B" w:rsidRDefault="00FD457B" w:rsidP="00FD457B"/>
                    </w:txbxContent>
                  </v:textbox>
                </v:shape>
                <v:shape id="Text Box 1403978864" o:spid="_x0000_s1030" type="#_x0000_t202" style="position:absolute;left:13466;top:705;width:13141;height:2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" fillcolor="white [3201]" strokecolor="#7f7f7f [1612]" strokeweight="1pt">
                  <v:textbox>
                    <w:txbxContent>
                      <w:p w14:paraId="24F8B056" w14:textId="77777777" w:rsidR="00FD457B" w:rsidRPr="0022184C" w:rsidRDefault="00FD457B" w:rsidP="00FD457B">
                        <w:pPr>
                          <w:jc w:val="center"/>
                          <w:rPr>
                            <w:sz w:val="18"/>
                            <w:szCs w:val="16"/>
                          </w:rPr>
                        </w:pPr>
                        <w:r>
                          <w:rPr>
                            <w:rFonts w:cstheme="majorHAnsi"/>
                            <w:iCs/>
                            <w:sz w:val="18"/>
                            <w:szCs w:val="18"/>
                          </w:rPr>
                          <w:t>P</w:t>
                        </w:r>
                        <w:r w:rsidRPr="0022184C">
                          <w:rPr>
                            <w:rFonts w:cstheme="majorHAnsi"/>
                            <w:iCs/>
                            <w:sz w:val="18"/>
                            <w:szCs w:val="18"/>
                          </w:rPr>
                          <w:t>rocess/</w:t>
                        </w:r>
                        <w:r>
                          <w:rPr>
                            <w:rFonts w:cstheme="majorHAnsi"/>
                            <w:iCs/>
                            <w:sz w:val="18"/>
                            <w:szCs w:val="18"/>
                          </w:rPr>
                          <w:t>M</w:t>
                        </w:r>
                        <w:r w:rsidRPr="0022184C">
                          <w:rPr>
                            <w:rFonts w:cstheme="majorHAnsi"/>
                            <w:iCs/>
                            <w:sz w:val="18"/>
                            <w:szCs w:val="18"/>
                          </w:rPr>
                          <w:t>anufacture</w:t>
                        </w:r>
                      </w:p>
                    </w:txbxContent>
                  </v:textbox>
                </v:shape>
                <v:shape id="Text Box 1373643531" o:spid="_x0000_s1031" type="#_x0000_t202" style="position:absolute;left:29615;top:710;width:438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" fillcolor="white [3201]" strokecolor="#7f7f7f [1612]" strokeweight="1pt">
                  <v:textbox>
                    <w:txbxContent>
                      <w:p w14:paraId="7391AAFB" w14:textId="77777777" w:rsidR="00FD457B" w:rsidRPr="0022184C" w:rsidRDefault="00FD457B" w:rsidP="00FD457B">
                        <w:pPr>
                          <w:jc w:val="center"/>
                          <w:rPr>
                            <w:sz w:val="18"/>
                            <w:szCs w:val="16"/>
                          </w:rPr>
                        </w:pPr>
                        <w:r w:rsidRPr="0022184C">
                          <w:rPr>
                            <w:sz w:val="18"/>
                            <w:szCs w:val="16"/>
                          </w:rPr>
                          <w:t>Use</w:t>
                        </w:r>
                      </w:p>
                    </w:txbxContent>
                  </v:textbox>
                </v:shape>
                <v:shape id="Text Box 1513981457" o:spid="_x0000_s1032" type="#_x0000_t202" style="position:absolute;left:36949;top:710;width:6023;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" fillcolor="white [3201]" strokeweight="1pt">
                  <v:textbox>
                    <w:txbxContent>
                      <w:p w14:paraId="365953EC" w14:textId="77777777" w:rsidR="00FD457B" w:rsidRDefault="00FD457B" w:rsidP="00FD457B">
                        <w:pPr>
                          <w:jc w:val="center"/>
                          <w:rPr>
                            <w:sz w:val="18"/>
                            <w:szCs w:val="16"/>
                          </w:rPr>
                        </w:pPr>
                        <w:r>
                          <w:rPr>
                            <w:sz w:val="18"/>
                            <w:szCs w:val="16"/>
                          </w:rPr>
                          <w:t>Dispose</w:t>
                        </w:r>
                      </w:p>
                      <w:p w14:paraId="1BF55E93" w14:textId="77777777" w:rsidR="00FD457B" w:rsidRDefault="00FD457B" w:rsidP="00FD457B"/>
                    </w:txbxContent>
                  </v:textbox>
                </v:shape>
                <v:shapetype id="_x0000_t32" coordsize="21600,21600" o:spt="32" o:oned="t" path="m,l21600,21600e" filled="f">
                  <v:path arrowok="t" fillok="f" o:connecttype="none"/>
                  <o:lock v:ext="edit" shapetype="t"/>
                </v:shapetype>
                <v:shape id="Straight Arrow Connector 431920835" o:spid="_x0000_s1033" type="#_x0000_t32" style="position:absolute;left:9801;top:1829;width:366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" strokecolor="black [3200]" strokeweight="1.5pt">
                  <v:stroke endarrow="open"/>
                </v:shape>
                <v:shape id="Straight Arrow Connector 243221243" o:spid="_x0000_s1034" type="#_x0000_t32" style="position:absolute;left:26607;top:1830;width:3008;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" strokecolor="black [3200]" strokeweight="1.5pt">
                  <v:stroke endarrow="open"/>
                </v:shape>
                <v:shape id="Straight Arrow Connector 1917623961" o:spid="_x0000_s1035" type="#_x0000_t32" style="position:absolute;left:33996;top:1832;width:2953;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" strokecolor="black [3200]" strokeweight="1.5pt">
                  <v:stroke endarrow="open"/>
                </v:shape>
                <w10:anchorlock/>
              </v:group>
            </w:pict>
          </mc:Fallback>
        </mc:AlternateContent>
      </w:r>
    </w:p>
    <w:p w14:paraId="5EFB554A" w14:textId="168D0B58" w:rsidR="00FD457B" w:rsidRDefault="00FD457B" w:rsidP="00FD457B">
      <w:pPr>
        <w:pStyle w:val="Caption"/>
        <w:jc w:val="center"/>
      </w:pPr>
      <w:bookmarkStart w:id="30" w:name="_Toc216307777"/>
      <w:r>
        <w:t xml:space="preserve">Figure </w:t>
      </w:r>
      <w:fldSimple w:instr=" SEQ Figure \* ARABIC ">
        <w:r w:rsidR="00F11479">
          <w:rPr>
            <w:noProof/>
          </w:rPr>
          <w:t>7</w:t>
        </w:r>
      </w:fldSimple>
      <w:r>
        <w:t xml:space="preserve"> - </w:t>
      </w:r>
      <w:r w:rsidR="00DF23FB">
        <w:t>Linear</w:t>
      </w:r>
      <w:r>
        <w:t xml:space="preserve"> Economy Flow Chart</w:t>
      </w:r>
      <w:bookmarkEnd w:id="30"/>
    </w:p>
    <w:p w14:paraId="7F5CBD69" w14:textId="77777777" w:rsidR="00FD457B" w:rsidRDefault="00FD457B" w:rsidP="00FD457B"/>
    <w:p w14:paraId="08B47139" w14:textId="77777777" w:rsidR="00787EB8" w:rsidRDefault="00787EB8" w:rsidP="00FD457B"/>
    <w:p w14:paraId="3C9524D2" w14:textId="77777777" w:rsidR="00FD457B" w:rsidRDefault="00FD457B" w:rsidP="00FD457B">
      <w:pPr>
        <w:jc w:val="center"/>
        <w:rPr>
          <w:rFonts w:cstheme="majorHAnsi"/>
          <w:iCs/>
          <w:szCs w:val="22"/>
        </w:rPr>
      </w:pPr>
      <w:r>
        <w:rPr>
          <w:rFonts w:cstheme="majorHAnsi"/>
          <w:iCs/>
          <w:noProof/>
          <w:szCs w:val="22"/>
        </w:rPr>
        <mc:AlternateContent>
          <mc:Choice Requires="wpc">
            <w:drawing>
              <wp:inline distT="0" distB="0" distL="0" distR="0" wp14:anchorId="14922DDB" wp14:editId="46F5ED9F">
                <wp:extent cx="2956743" cy="2047240"/>
                <wp:effectExtent l="0" t="0" r="0" b="10160"/>
                <wp:docPr id="95488086"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noFill/>
                        </a:ln>
                      </wpc:whole>
                      <wps:wsp>
                        <wps:cNvPr id="194595072" name="Text Box 194595072"/>
                        <wps:cNvSpPr txBox="1"/>
                        <wps:spPr>
                          <a:xfrm>
                            <a:off x="957883" y="0"/>
                            <a:ext cx="980105" cy="394232"/>
                          </a:xfrm>
                          <a:prstGeom prst="rect">
                            <a:avLst/>
                          </a:prstGeom>
                          <a:solidFill>
                            <a:schemeClr val="lt1"/>
                          </a:solidFill>
                          <a:ln w="12700">
                            <a:solidFill>
                              <a:schemeClr val="bg1">
                                <a:lumMod val="50000"/>
                              </a:schemeClr>
                            </a:solidFill>
                          </a:ln>
                        </wps:spPr>
                        <wps:txbx>
                          <w:txbxContent>
                            <w:p w14:paraId="7AB9C73F" w14:textId="77777777" w:rsidR="00FD457B" w:rsidRPr="001245C1" w:rsidRDefault="00FD457B" w:rsidP="00FD457B">
                              <w:pPr>
                                <w:jc w:val="center"/>
                                <w:rPr>
                                  <w:sz w:val="18"/>
                                  <w:szCs w:val="16"/>
                                </w:rPr>
                              </w:pPr>
                              <w:r w:rsidRPr="001245C1">
                                <w:rPr>
                                  <w:sz w:val="18"/>
                                  <w:szCs w:val="16"/>
                                </w:rPr>
                                <w:t>Take Resources</w:t>
                              </w:r>
                              <w:r>
                                <w:rPr>
                                  <w:sz w:val="18"/>
                                  <w:szCs w:val="16"/>
                                </w:rPr>
                                <w:t xml:space="preserve"> Sustainably</w:t>
                              </w:r>
                            </w:p>
                            <w:p w14:paraId="441DA35D" w14:textId="77777777" w:rsidR="00FD457B" w:rsidRDefault="00FD457B" w:rsidP="00FD45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61195129" name="Text Box 1461195129"/>
                        <wps:cNvSpPr txBox="1"/>
                        <wps:spPr>
                          <a:xfrm>
                            <a:off x="147482" y="1066268"/>
                            <a:ext cx="629996" cy="258440"/>
                          </a:xfrm>
                          <a:prstGeom prst="rect">
                            <a:avLst/>
                          </a:prstGeom>
                          <a:solidFill>
                            <a:schemeClr val="lt1"/>
                          </a:solidFill>
                          <a:ln w="12700">
                            <a:solidFill>
                              <a:schemeClr val="bg1">
                                <a:lumMod val="50000"/>
                              </a:schemeClr>
                            </a:solidFill>
                          </a:ln>
                        </wps:spPr>
                        <wps:txbx>
                          <w:txbxContent>
                            <w:p w14:paraId="4010FAC8" w14:textId="77777777" w:rsidR="00FD457B" w:rsidRPr="0022184C" w:rsidRDefault="00FD457B" w:rsidP="00FD457B">
                              <w:pPr>
                                <w:jc w:val="center"/>
                                <w:rPr>
                                  <w:sz w:val="18"/>
                                  <w:szCs w:val="16"/>
                                </w:rPr>
                              </w:pPr>
                              <w:r>
                                <w:rPr>
                                  <w:rFonts w:cstheme="majorHAnsi"/>
                                  <w:iCs/>
                                  <w:sz w:val="18"/>
                                  <w:szCs w:val="18"/>
                                </w:rPr>
                                <w:t>Recycle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85244022" name="Text Box 1985244022"/>
                        <wps:cNvSpPr txBox="1"/>
                        <wps:spPr>
                          <a:xfrm>
                            <a:off x="1225860" y="1251772"/>
                            <a:ext cx="438036" cy="224432"/>
                          </a:xfrm>
                          <a:prstGeom prst="rect">
                            <a:avLst/>
                          </a:prstGeom>
                          <a:solidFill>
                            <a:schemeClr val="lt1"/>
                          </a:solidFill>
                          <a:ln w="12700">
                            <a:solidFill>
                              <a:schemeClr val="bg1">
                                <a:lumMod val="50000"/>
                              </a:schemeClr>
                            </a:solidFill>
                          </a:ln>
                        </wps:spPr>
                        <wps:txbx>
                          <w:txbxContent>
                            <w:p w14:paraId="667195E2" w14:textId="77777777" w:rsidR="00FD457B" w:rsidRPr="00775FC0" w:rsidRDefault="00FD457B" w:rsidP="00FD457B">
                              <w:pPr>
                                <w:jc w:val="center"/>
                                <w:rPr>
                                  <w:b/>
                                  <w:bCs/>
                                  <w:sz w:val="18"/>
                                  <w:szCs w:val="16"/>
                                </w:rPr>
                              </w:pPr>
                              <w:r w:rsidRPr="00775FC0">
                                <w:rPr>
                                  <w:b/>
                                  <w:bCs/>
                                  <w:sz w:val="18"/>
                                  <w:szCs w:val="16"/>
                                </w:rPr>
                                <w:t>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1345223" name="Text Box 91345223"/>
                        <wps:cNvSpPr txBox="1"/>
                        <wps:spPr>
                          <a:xfrm>
                            <a:off x="996470" y="641922"/>
                            <a:ext cx="908924" cy="424347"/>
                          </a:xfrm>
                          <a:prstGeom prst="rect">
                            <a:avLst/>
                          </a:prstGeom>
                          <a:solidFill>
                            <a:schemeClr val="lt1"/>
                          </a:solidFill>
                          <a:ln w="12700">
                            <a:solidFill>
                              <a:schemeClr val="bg1">
                                <a:lumMod val="50000"/>
                              </a:schemeClr>
                            </a:solidFill>
                          </a:ln>
                        </wps:spPr>
                        <wps:txbx>
                          <w:txbxContent>
                            <w:p w14:paraId="2E8FE707" w14:textId="77777777" w:rsidR="00FD457B" w:rsidRDefault="00FD457B" w:rsidP="00FD457B">
                              <w:pPr>
                                <w:jc w:val="center"/>
                                <w:rPr>
                                  <w:rFonts w:cstheme="majorHAnsi"/>
                                  <w:iCs/>
                                  <w:sz w:val="18"/>
                                  <w:szCs w:val="18"/>
                                </w:rPr>
                              </w:pPr>
                              <w:r>
                                <w:rPr>
                                  <w:rFonts w:cstheme="majorHAnsi"/>
                                  <w:iCs/>
                                  <w:sz w:val="18"/>
                                  <w:szCs w:val="18"/>
                                </w:rPr>
                                <w:t>P</w:t>
                              </w:r>
                              <w:r w:rsidRPr="0022184C">
                                <w:rPr>
                                  <w:rFonts w:cstheme="majorHAnsi"/>
                                  <w:iCs/>
                                  <w:sz w:val="18"/>
                                  <w:szCs w:val="18"/>
                                </w:rPr>
                                <w:t>rocess/</w:t>
                              </w:r>
                            </w:p>
                            <w:p w14:paraId="619ECEE8" w14:textId="77777777" w:rsidR="00FD457B" w:rsidRPr="0022184C" w:rsidRDefault="00FD457B" w:rsidP="00FD457B">
                              <w:pPr>
                                <w:jc w:val="center"/>
                                <w:rPr>
                                  <w:sz w:val="18"/>
                                  <w:szCs w:val="16"/>
                                </w:rPr>
                              </w:pPr>
                              <w:r>
                                <w:rPr>
                                  <w:rFonts w:cstheme="majorHAnsi"/>
                                  <w:iCs/>
                                  <w:sz w:val="18"/>
                                  <w:szCs w:val="18"/>
                                </w:rPr>
                                <w:t>M</w:t>
                              </w:r>
                              <w:r w:rsidRPr="0022184C">
                                <w:rPr>
                                  <w:rFonts w:cstheme="majorHAnsi"/>
                                  <w:iCs/>
                                  <w:sz w:val="18"/>
                                  <w:szCs w:val="18"/>
                                </w:rPr>
                                <w:t>anufacture</w:t>
                              </w:r>
                            </w:p>
                            <w:p w14:paraId="2474928B" w14:textId="77777777" w:rsidR="00FD457B" w:rsidRDefault="00FD457B" w:rsidP="00FD457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69289300" name="Straight Arrow Connector 1269289300"/>
                        <wps:cNvCnPr>
                          <a:stCxn id="194595072" idx="2"/>
                          <a:endCxn id="91345223" idx="0"/>
                        </wps:cNvCnPr>
                        <wps:spPr>
                          <a:xfrm>
                            <a:off x="1447936" y="394232"/>
                            <a:ext cx="2968" cy="247690"/>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929650078" name="Straight Arrow Connector 929650078"/>
                        <wps:cNvCnPr>
                          <a:stCxn id="91345223" idx="2"/>
                          <a:endCxn id="1985244022" idx="0"/>
                        </wps:cNvCnPr>
                        <wps:spPr>
                          <a:xfrm flipH="1">
                            <a:off x="1444878" y="1066269"/>
                            <a:ext cx="6026" cy="185503"/>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99039148" name="Text Box 199039148"/>
                        <wps:cNvSpPr txBox="1"/>
                        <wps:spPr>
                          <a:xfrm>
                            <a:off x="557536" y="1820889"/>
                            <a:ext cx="668324" cy="224494"/>
                          </a:xfrm>
                          <a:prstGeom prst="rect">
                            <a:avLst/>
                          </a:prstGeom>
                          <a:solidFill>
                            <a:schemeClr val="lt1"/>
                          </a:solidFill>
                          <a:ln w="12700">
                            <a:solidFill>
                              <a:schemeClr val="bg1">
                                <a:lumMod val="50000"/>
                              </a:schemeClr>
                            </a:solidFill>
                          </a:ln>
                        </wps:spPr>
                        <wps:txbx>
                          <w:txbxContent>
                            <w:p w14:paraId="2726A66E" w14:textId="77777777" w:rsidR="00FD457B" w:rsidRPr="00002A3E" w:rsidRDefault="00FD457B" w:rsidP="00FD457B">
                              <w:pPr>
                                <w:jc w:val="center"/>
                                <w:rPr>
                                  <w:sz w:val="18"/>
                                  <w:szCs w:val="16"/>
                                </w:rPr>
                              </w:pPr>
                              <w:r w:rsidRPr="00002A3E">
                                <w:rPr>
                                  <w:sz w:val="18"/>
                                  <w:szCs w:val="16"/>
                                </w:rPr>
                                <w:t>Repair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5194276" name="Text Box 425194276"/>
                        <wps:cNvSpPr txBox="1"/>
                        <wps:spPr>
                          <a:xfrm>
                            <a:off x="1663896" y="1814282"/>
                            <a:ext cx="668324" cy="224431"/>
                          </a:xfrm>
                          <a:prstGeom prst="rect">
                            <a:avLst/>
                          </a:prstGeom>
                          <a:solidFill>
                            <a:schemeClr val="lt1"/>
                          </a:solidFill>
                          <a:ln w="12700">
                            <a:solidFill>
                              <a:schemeClr val="bg1">
                                <a:lumMod val="50000"/>
                              </a:schemeClr>
                            </a:solidFill>
                          </a:ln>
                        </wps:spPr>
                        <wps:txbx>
                          <w:txbxContent>
                            <w:p w14:paraId="10CB8BD3" w14:textId="77777777" w:rsidR="00FD457B" w:rsidRPr="00A97A0E" w:rsidRDefault="00FD457B" w:rsidP="00FD457B">
                              <w:pPr>
                                <w:jc w:val="center"/>
                                <w:rPr>
                                  <w:sz w:val="18"/>
                                  <w:szCs w:val="16"/>
                                </w:rPr>
                              </w:pPr>
                              <w:r w:rsidRPr="00A97A0E">
                                <w:rPr>
                                  <w:sz w:val="18"/>
                                  <w:szCs w:val="16"/>
                                </w:rPr>
                                <w:t>Reuse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08175366" name="Text Box 808175366"/>
                        <wps:cNvSpPr txBox="1"/>
                        <wps:spPr>
                          <a:xfrm>
                            <a:off x="2172845" y="1069893"/>
                            <a:ext cx="668324" cy="254816"/>
                          </a:xfrm>
                          <a:prstGeom prst="rect">
                            <a:avLst/>
                          </a:prstGeom>
                          <a:solidFill>
                            <a:schemeClr val="lt1"/>
                          </a:solidFill>
                          <a:ln w="12700">
                            <a:solidFill>
                              <a:schemeClr val="bg1">
                                <a:lumMod val="50000"/>
                              </a:schemeClr>
                            </a:solidFill>
                          </a:ln>
                        </wps:spPr>
                        <wps:txbx>
                          <w:txbxContent>
                            <w:p w14:paraId="6BBFEA87" w14:textId="77777777" w:rsidR="00FD457B" w:rsidRPr="00A97A0E" w:rsidRDefault="00FD457B" w:rsidP="00FD457B">
                              <w:pPr>
                                <w:jc w:val="center"/>
                                <w:rPr>
                                  <w:sz w:val="18"/>
                                  <w:szCs w:val="16"/>
                                </w:rPr>
                              </w:pPr>
                              <w:r w:rsidRPr="00A97A0E">
                                <w:rPr>
                                  <w:sz w:val="18"/>
                                  <w:szCs w:val="16"/>
                                </w:rPr>
                                <w:t>Return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1689201" name="Connector: Elbow 1651689201"/>
                        <wps:cNvCnPr>
                          <a:stCxn id="808175366" idx="0"/>
                          <a:endCxn id="91345223" idx="3"/>
                        </wps:cNvCnPr>
                        <wps:spPr>
                          <a:xfrm rot="16200000" flipV="1">
                            <a:off x="2098293" y="661198"/>
                            <a:ext cx="215797" cy="601593"/>
                          </a:xfrm>
                          <a:prstGeom prst="bentConnector2">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2102009087" name="Connector: Elbow 2102009087"/>
                        <wps:cNvCnPr>
                          <a:stCxn id="808175366" idx="1"/>
                          <a:endCxn id="1985244022" idx="3"/>
                        </wps:cNvCnPr>
                        <wps:spPr>
                          <a:xfrm rot="10800000" flipV="1">
                            <a:off x="1663897" y="1197300"/>
                            <a:ext cx="508949" cy="166687"/>
                          </a:xfrm>
                          <a:prstGeom prst="bentConnector3">
                            <a:avLst/>
                          </a:prstGeom>
                          <a:ln w="19050" cap="flat" cmpd="sng" algn="ctr">
                            <a:solidFill>
                              <a:schemeClr val="tx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575562931" name="Connector: Elbow 1575562931"/>
                        <wps:cNvCnPr>
                          <a:stCxn id="425194276" idx="3"/>
                          <a:endCxn id="808175366" idx="2"/>
                        </wps:cNvCnPr>
                        <wps:spPr>
                          <a:xfrm flipV="1">
                            <a:off x="2332220" y="1324709"/>
                            <a:ext cx="174767" cy="601789"/>
                          </a:xfrm>
                          <a:prstGeom prst="bentConnector2">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242608553" name="Connector: Elbow 1242608553"/>
                        <wps:cNvCnPr>
                          <a:stCxn id="425194276" idx="1"/>
                        </wps:cNvCnPr>
                        <wps:spPr>
                          <a:xfrm rot="10800000">
                            <a:off x="1225859" y="1925505"/>
                            <a:ext cx="438036" cy="496"/>
                          </a:xfrm>
                          <a:prstGeom prst="bentConnector3">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174528783" name="Connector: Elbow 1174528783"/>
                        <wps:cNvCnPr>
                          <a:stCxn id="199039148" idx="1"/>
                          <a:endCxn id="1461195129" idx="2"/>
                        </wps:cNvCnPr>
                        <wps:spPr>
                          <a:xfrm rot="10800000">
                            <a:off x="462462" y="1324708"/>
                            <a:ext cx="95075" cy="608428"/>
                          </a:xfrm>
                          <a:prstGeom prst="bentConnector2">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28435745" name="Connector: Elbow 28435745"/>
                        <wps:cNvCnPr>
                          <a:stCxn id="1985244022" idx="1"/>
                        </wps:cNvCnPr>
                        <wps:spPr>
                          <a:xfrm rot="10800000">
                            <a:off x="777513" y="1180088"/>
                            <a:ext cx="448346" cy="183517"/>
                          </a:xfrm>
                          <a:prstGeom prst="bentConnector3">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787201462" name="Connector: Elbow 1787201462"/>
                        <wps:cNvCnPr>
                          <a:stCxn id="199039148" idx="0"/>
                        </wps:cNvCnPr>
                        <wps:spPr>
                          <a:xfrm rot="5400000" flipH="1" flipV="1">
                            <a:off x="886487" y="1481000"/>
                            <a:ext cx="344587" cy="334164"/>
                          </a:xfrm>
                          <a:prstGeom prst="bentConnector3">
                            <a:avLst>
                              <a:gd name="adj1" fmla="val 50000"/>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925185148" name="Connector: Elbow 1925185148"/>
                        <wps:cNvCnPr>
                          <a:endCxn id="425194276" idx="0"/>
                        </wps:cNvCnPr>
                        <wps:spPr>
                          <a:xfrm rot="16200000" flipH="1">
                            <a:off x="1661985" y="1477697"/>
                            <a:ext cx="337982" cy="334163"/>
                          </a:xfrm>
                          <a:prstGeom prst="bentConnector3">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752117191" name="Connector: Elbow 1752117191"/>
                        <wps:cNvCnPr>
                          <a:stCxn id="1461195129" idx="0"/>
                          <a:endCxn id="91345223" idx="1"/>
                        </wps:cNvCnPr>
                        <wps:spPr>
                          <a:xfrm rot="5400000" flipH="1" flipV="1">
                            <a:off x="623379" y="693178"/>
                            <a:ext cx="212172" cy="534009"/>
                          </a:xfrm>
                          <a:prstGeom prst="bentConnector2">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c:wpc>
                  </a:graphicData>
                </a:graphic>
              </wp:inline>
            </w:drawing>
          </mc:Choice>
          <mc:Fallback>
            <w:pict>
              <v:group w14:anchorId="14922DDB" id="_x0000_s1036" editas="canvas" style="width:232.8pt;height:161.2pt;mso-position-horizontal-relative:char;mso-position-vertical-relative:line" coordsize="29565,20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">
                <v:shape id="_x0000_s1037" type="#_x0000_t75" style="position:absolute;width:29565;height:20472;visibility:visible;mso-wrap-style:square" filled="t">
                  <v:fill o:detectmouseclick="t"/>
                  <v:path o:connecttype="none"/>
                </v:shape>
                <v:shape id="Text Box 194595072" o:spid="_x0000_s1038" type="#_x0000_t202" style="position:absolute;left:9578;width:9801;height:3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" fillcolor="white [3201]" strokecolor="#7f7f7f [1612]" strokeweight="1pt">
                  <v:textbox>
                    <w:txbxContent>
                      <w:p w14:paraId="7AB9C73F" w14:textId="77777777" w:rsidR="00FD457B" w:rsidRPr="001245C1" w:rsidRDefault="00FD457B" w:rsidP="00FD457B">
                        <w:pPr>
                          <w:jc w:val="center"/>
                          <w:rPr>
                            <w:sz w:val="18"/>
                            <w:szCs w:val="16"/>
                          </w:rPr>
                        </w:pPr>
                        <w:r w:rsidRPr="001245C1">
                          <w:rPr>
                            <w:sz w:val="18"/>
                            <w:szCs w:val="16"/>
                          </w:rPr>
                          <w:t>Take Resources</w:t>
                        </w:r>
                        <w:r>
                          <w:rPr>
                            <w:sz w:val="18"/>
                            <w:szCs w:val="16"/>
                          </w:rPr>
                          <w:t xml:space="preserve"> Sustainably</w:t>
                        </w:r>
                      </w:p>
                      <w:p w14:paraId="441DA35D" w14:textId="77777777" w:rsidR="00FD457B" w:rsidRDefault="00FD457B" w:rsidP="00FD457B"/>
                    </w:txbxContent>
                  </v:textbox>
                </v:shape>
                <v:shape id="Text Box 1461195129" o:spid="_x0000_s1039" type="#_x0000_t202" style="position:absolute;left:1474;top:10662;width:6300;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" fillcolor="white [3201]" strokecolor="#7f7f7f [1612]" strokeweight="1pt">
                  <v:textbox>
                    <w:txbxContent>
                      <w:p w14:paraId="4010FAC8" w14:textId="77777777" w:rsidR="00FD457B" w:rsidRPr="0022184C" w:rsidRDefault="00FD457B" w:rsidP="00FD457B">
                        <w:pPr>
                          <w:jc w:val="center"/>
                          <w:rPr>
                            <w:sz w:val="18"/>
                            <w:szCs w:val="16"/>
                          </w:rPr>
                        </w:pPr>
                        <w:r>
                          <w:rPr>
                            <w:rFonts w:cstheme="majorHAnsi"/>
                            <w:iCs/>
                            <w:sz w:val="18"/>
                            <w:szCs w:val="18"/>
                          </w:rPr>
                          <w:t>Recycle</w:t>
                        </w:r>
                      </w:p>
                    </w:txbxContent>
                  </v:textbox>
                </v:shape>
                <v:shape id="Text Box 1985244022" o:spid="_x0000_s1040" type="#_x0000_t202" style="position:absolute;left:12258;top:12517;width:4380;height:2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" fillcolor="white [3201]" strokecolor="#7f7f7f [1612]" strokeweight="1pt">
                  <v:textbox>
                    <w:txbxContent>
                      <w:p w14:paraId="667195E2" w14:textId="77777777" w:rsidR="00FD457B" w:rsidRPr="00775FC0" w:rsidRDefault="00FD457B" w:rsidP="00FD457B">
                        <w:pPr>
                          <w:jc w:val="center"/>
                          <w:rPr>
                            <w:b/>
                            <w:bCs/>
                            <w:sz w:val="18"/>
                            <w:szCs w:val="16"/>
                          </w:rPr>
                        </w:pPr>
                        <w:r w:rsidRPr="00775FC0">
                          <w:rPr>
                            <w:b/>
                            <w:bCs/>
                            <w:sz w:val="18"/>
                            <w:szCs w:val="16"/>
                          </w:rPr>
                          <w:t>Use</w:t>
                        </w:r>
                      </w:p>
                    </w:txbxContent>
                  </v:textbox>
                </v:shape>
                <v:shape id="Text Box 91345223" o:spid="_x0000_s1041" type="#_x0000_t202" style="position:absolute;left:9964;top:6419;width:9089;height:4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" fillcolor="white [3201]" strokecolor="#7f7f7f [1612]" strokeweight="1pt">
                  <v:textbox>
                    <w:txbxContent>
                      <w:p w14:paraId="2E8FE707" w14:textId="77777777" w:rsidR="00FD457B" w:rsidRDefault="00FD457B" w:rsidP="00FD457B">
                        <w:pPr>
                          <w:jc w:val="center"/>
                          <w:rPr>
                            <w:rFonts w:cstheme="majorHAnsi"/>
                            <w:iCs/>
                            <w:sz w:val="18"/>
                            <w:szCs w:val="18"/>
                          </w:rPr>
                        </w:pPr>
                        <w:r>
                          <w:rPr>
                            <w:rFonts w:cstheme="majorHAnsi"/>
                            <w:iCs/>
                            <w:sz w:val="18"/>
                            <w:szCs w:val="18"/>
                          </w:rPr>
                          <w:t>P</w:t>
                        </w:r>
                        <w:r w:rsidRPr="0022184C">
                          <w:rPr>
                            <w:rFonts w:cstheme="majorHAnsi"/>
                            <w:iCs/>
                            <w:sz w:val="18"/>
                            <w:szCs w:val="18"/>
                          </w:rPr>
                          <w:t>rocess/</w:t>
                        </w:r>
                      </w:p>
                      <w:p w14:paraId="619ECEE8" w14:textId="77777777" w:rsidR="00FD457B" w:rsidRPr="0022184C" w:rsidRDefault="00FD457B" w:rsidP="00FD457B">
                        <w:pPr>
                          <w:jc w:val="center"/>
                          <w:rPr>
                            <w:sz w:val="18"/>
                            <w:szCs w:val="16"/>
                          </w:rPr>
                        </w:pPr>
                        <w:r>
                          <w:rPr>
                            <w:rFonts w:cstheme="majorHAnsi"/>
                            <w:iCs/>
                            <w:sz w:val="18"/>
                            <w:szCs w:val="18"/>
                          </w:rPr>
                          <w:t>M</w:t>
                        </w:r>
                        <w:r w:rsidRPr="0022184C">
                          <w:rPr>
                            <w:rFonts w:cstheme="majorHAnsi"/>
                            <w:iCs/>
                            <w:sz w:val="18"/>
                            <w:szCs w:val="18"/>
                          </w:rPr>
                          <w:t>anufacture</w:t>
                        </w:r>
                      </w:p>
                      <w:p w14:paraId="2474928B" w14:textId="77777777" w:rsidR="00FD457B" w:rsidRDefault="00FD457B" w:rsidP="00FD457B">
                        <w:pPr>
                          <w:jc w:val="center"/>
                        </w:pPr>
                      </w:p>
                    </w:txbxContent>
                  </v:textbox>
                </v:shape>
                <v:shape id="Straight Arrow Connector 1269289300" o:spid="_x0000_s1042" type="#_x0000_t32" style="position:absolute;left:14479;top:3942;width:30;height:2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" strokecolor="black [3200]" strokeweight="1.5pt">
                  <v:stroke endarrow="open"/>
                </v:shape>
                <v:shape id="Straight Arrow Connector 929650078" o:spid="_x0000_s1043" type="#_x0000_t32" style="position:absolute;left:14448;top:10662;width:61;height:18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" strokecolor="black [3200]" strokeweight="1.5pt">
                  <v:stroke endarrow="open"/>
                </v:shape>
                <v:shape id="Text Box 199039148" o:spid="_x0000_s1044" type="#_x0000_t202" style="position:absolute;left:5575;top:18208;width:6683;height:2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" fillcolor="white [3201]" strokecolor="#7f7f7f [1612]" strokeweight="1pt">
                  <v:textbox>
                    <w:txbxContent>
                      <w:p w14:paraId="2726A66E" w14:textId="77777777" w:rsidR="00FD457B" w:rsidRPr="00002A3E" w:rsidRDefault="00FD457B" w:rsidP="00FD457B">
                        <w:pPr>
                          <w:jc w:val="center"/>
                          <w:rPr>
                            <w:sz w:val="18"/>
                            <w:szCs w:val="16"/>
                          </w:rPr>
                        </w:pPr>
                        <w:r w:rsidRPr="00002A3E">
                          <w:rPr>
                            <w:sz w:val="18"/>
                            <w:szCs w:val="16"/>
                          </w:rPr>
                          <w:t>Repair</w:t>
                        </w:r>
                      </w:p>
                    </w:txbxContent>
                  </v:textbox>
                </v:shape>
                <v:shape id="Text Box 425194276" o:spid="_x0000_s1045" type="#_x0000_t202" style="position:absolute;left:16638;top:18142;width:6684;height:2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" fillcolor="white [3201]" strokecolor="#7f7f7f [1612]" strokeweight="1pt">
                  <v:textbox>
                    <w:txbxContent>
                      <w:p w14:paraId="10CB8BD3" w14:textId="77777777" w:rsidR="00FD457B" w:rsidRPr="00A97A0E" w:rsidRDefault="00FD457B" w:rsidP="00FD457B">
                        <w:pPr>
                          <w:jc w:val="center"/>
                          <w:rPr>
                            <w:sz w:val="18"/>
                            <w:szCs w:val="16"/>
                          </w:rPr>
                        </w:pPr>
                        <w:r w:rsidRPr="00A97A0E">
                          <w:rPr>
                            <w:sz w:val="18"/>
                            <w:szCs w:val="16"/>
                          </w:rPr>
                          <w:t>Reuse</w:t>
                        </w:r>
                      </w:p>
                    </w:txbxContent>
                  </v:textbox>
                </v:shape>
                <v:shape id="Text Box 808175366" o:spid="_x0000_s1046" type="#_x0000_t202" style="position:absolute;left:21728;top:10698;width:6683;height:2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" fillcolor="white [3201]" strokecolor="#7f7f7f [1612]" strokeweight="1pt">
                  <v:textbox>
                    <w:txbxContent>
                      <w:p w14:paraId="6BBFEA87" w14:textId="77777777" w:rsidR="00FD457B" w:rsidRPr="00A97A0E" w:rsidRDefault="00FD457B" w:rsidP="00FD457B">
                        <w:pPr>
                          <w:jc w:val="center"/>
                          <w:rPr>
                            <w:sz w:val="18"/>
                            <w:szCs w:val="16"/>
                          </w:rPr>
                        </w:pPr>
                        <w:r w:rsidRPr="00A97A0E">
                          <w:rPr>
                            <w:sz w:val="18"/>
                            <w:szCs w:val="16"/>
                          </w:rPr>
                          <w:t>Return</w:t>
                        </w:r>
                      </w:p>
                    </w:txbxContent>
                  </v:textbox>
                </v:shape>
                <v:shapetype id="_x0000_t33" coordsize="21600,21600" o:spt="33" o:oned="t" path="m,l21600,r,21600e" filled="f">
                  <v:stroke joinstyle="miter"/>
                  <v:path arrowok="t" fillok="f" o:connecttype="none"/>
                  <o:lock v:ext="edit" shapetype="t"/>
                </v:shapetype>
                <v:shape id="Connector: Elbow 1651689201" o:spid="_x0000_s1047" type="#_x0000_t33" style="position:absolute;left:20982;top:6611;width:2158;height:6016;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" strokecolor="black [3200]" strokeweight="1.5pt">
                  <v:stroke endarrow="open" joinstyle="round"/>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102009087" o:spid="_x0000_s1048" type="#_x0000_t34" style="position:absolute;left:16638;top:11973;width:5090;height:1666;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" strokecolor="black [3213]" strokeweight="1.5pt">
                  <v:stroke endarrow="open" joinstyle="round"/>
                </v:shape>
                <v:shape id="Connector: Elbow 1575562931" o:spid="_x0000_s1049" type="#_x0000_t33" style="position:absolute;left:23322;top:13247;width:1747;height:601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" strokecolor="black [3200]" strokeweight="1.5pt">
                  <v:stroke endarrow="open" joinstyle="round"/>
                </v:shape>
                <v:shape id="Connector: Elbow 1242608553" o:spid="_x0000_s1050" type="#_x0000_t34" style="position:absolute;left:12258;top:19255;width:4380;height:5;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" strokecolor="black [3200]" strokeweight="1.5pt">
                  <v:stroke endarrow="open" joinstyle="round"/>
                </v:shape>
                <v:shape id="Connector: Elbow 1174528783" o:spid="_x0000_s1051" type="#_x0000_t33" style="position:absolute;left:4624;top:13247;width:951;height:6084;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" strokecolor="black [3200]" strokeweight="1.5pt">
                  <v:stroke endarrow="open" joinstyle="round"/>
                </v:shape>
                <v:shape id="Connector: Elbow 28435745" o:spid="_x0000_s1052" type="#_x0000_t34" style="position:absolute;left:7775;top:11800;width:4483;height:1836;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" strokecolor="black [3200]" strokeweight="1.5pt">
                  <v:stroke endarrow="open" joinstyle="round"/>
                </v:shape>
                <v:shape id="Connector: Elbow 1787201462" o:spid="_x0000_s1053" type="#_x0000_t34" style="position:absolute;left:8864;top:14809;width:3446;height:3342;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" strokecolor="black [3200]" strokeweight="1.5pt">
                  <v:stroke endarrow="open" joinstyle="round"/>
                </v:shape>
                <v:shape id="Connector: Elbow 1925185148" o:spid="_x0000_s1054" type="#_x0000_t34" style="position:absolute;left:16619;top:14776;width:3380;height:334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" strokecolor="black [3200]" strokeweight="1.5pt">
                  <v:stroke endarrow="open" joinstyle="round"/>
                </v:shape>
                <v:shape id="Connector: Elbow 1752117191" o:spid="_x0000_s1055" type="#_x0000_t33" style="position:absolute;left:6233;top:6931;width:2122;height:5340;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" strokecolor="black [3200]" strokeweight="1.5pt">
                  <v:stroke endarrow="open" joinstyle="round"/>
                </v:shape>
                <w10:anchorlock/>
              </v:group>
            </w:pict>
          </mc:Fallback>
        </mc:AlternateContent>
      </w:r>
    </w:p>
    <w:p w14:paraId="40B255CB" w14:textId="08EC265C" w:rsidR="00FD457B" w:rsidRPr="004033B7" w:rsidRDefault="00FD457B" w:rsidP="00FD457B">
      <w:pPr>
        <w:pStyle w:val="Caption"/>
        <w:jc w:val="center"/>
        <w:rPr>
          <w:rFonts w:cstheme="majorHAnsi"/>
          <w:szCs w:val="22"/>
        </w:rPr>
      </w:pPr>
      <w:bookmarkStart w:id="31" w:name="_Toc216307778"/>
      <w:r>
        <w:t xml:space="preserve">Figure </w:t>
      </w:r>
      <w:fldSimple w:instr=" SEQ Figure \* ARABIC ">
        <w:r w:rsidR="00F11479">
          <w:rPr>
            <w:noProof/>
          </w:rPr>
          <w:t>8</w:t>
        </w:r>
      </w:fldSimple>
      <w:r>
        <w:t xml:space="preserve"> </w:t>
      </w:r>
      <w:r w:rsidRPr="008E7AE4">
        <w:t>– Circular Economy Flow Chart</w:t>
      </w:r>
      <w:bookmarkEnd w:id="31"/>
    </w:p>
    <w:p w14:paraId="73C07DBB" w14:textId="77777777" w:rsidR="004F5E3F" w:rsidRDefault="004F5E3F" w:rsidP="004F5E3F">
      <w:pPr>
        <w:rPr>
          <w:rFonts w:eastAsia="Calibri"/>
        </w:rPr>
      </w:pPr>
    </w:p>
    <w:p w14:paraId="610AFF75" w14:textId="77777777" w:rsidR="00787EB8" w:rsidRPr="004F5E3F" w:rsidRDefault="00787EB8" w:rsidP="004F5E3F">
      <w:pPr>
        <w:rPr>
          <w:rFonts w:eastAsia="Calibri"/>
        </w:rPr>
      </w:pPr>
    </w:p>
    <w:tbl>
      <w:tblPr>
        <w:tblStyle w:val="TableGrid"/>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dashed" w:sz="4" w:space="0" w:color="000000" w:themeColor="text1"/>
        </w:tblBorders>
        <w:tblLook w:val="04A0" w:firstRow="1" w:lastRow="0" w:firstColumn="1" w:lastColumn="0" w:noHBand="0" w:noVBand="1"/>
      </w:tblPr>
      <w:tblGrid>
        <w:gridCol w:w="1134"/>
        <w:gridCol w:w="7882"/>
      </w:tblGrid>
      <w:tr w:rsidR="009A1C52" w14:paraId="78DEF029" w14:textId="77777777" w:rsidTr="004F5E3F">
        <w:tc>
          <w:tcPr>
            <w:tcW w:w="1134" w:type="dxa"/>
          </w:tcPr>
          <w:p w14:paraId="27C8CB11" w14:textId="2DB0AD59" w:rsidR="009A1C52" w:rsidRPr="003C327B" w:rsidRDefault="009A1C52"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BREEAM</w:t>
            </w:r>
          </w:p>
        </w:tc>
        <w:tc>
          <w:tcPr>
            <w:tcW w:w="7882" w:type="dxa"/>
          </w:tcPr>
          <w:p w14:paraId="097F6F56" w14:textId="5BEE9470" w:rsidR="009A1C52" w:rsidRPr="003C327B" w:rsidRDefault="009A1C52" w:rsidP="001F3BC5">
            <w:pPr>
              <w:rPr>
                <w:rFonts w:eastAsia="Calibri" w:cstheme="majorHAnsi"/>
                <w:color w:val="808080" w:themeColor="background1" w:themeShade="80"/>
                <w:szCs w:val="22"/>
              </w:rPr>
            </w:pPr>
            <w:r w:rsidRPr="003C327B">
              <w:rPr>
                <w:rFonts w:eastAsia="Calibri" w:cstheme="majorHAnsi"/>
                <w:color w:val="808080" w:themeColor="background1" w:themeShade="80"/>
                <w:szCs w:val="22"/>
              </w:rPr>
              <w:t>Building Research Establishment Environmental Assessment Method</w:t>
            </w:r>
          </w:p>
        </w:tc>
      </w:tr>
      <w:tr w:rsidR="009A1C52" w14:paraId="10F0DC44" w14:textId="77777777" w:rsidTr="004F5E3F">
        <w:tc>
          <w:tcPr>
            <w:tcW w:w="1134" w:type="dxa"/>
          </w:tcPr>
          <w:p w14:paraId="53100B14" w14:textId="2DF0A3EC" w:rsidR="009A1C52" w:rsidRPr="003C327B" w:rsidRDefault="00846D4E" w:rsidP="001F3BC5">
            <w:pPr>
              <w:rPr>
                <w:rFonts w:eastAsia="Calibri" w:cstheme="majorHAnsi"/>
                <w:color w:val="808080" w:themeColor="background1" w:themeShade="80"/>
                <w:szCs w:val="22"/>
              </w:rPr>
            </w:pPr>
            <w:r w:rsidRPr="003C327B">
              <w:rPr>
                <w:rFonts w:eastAsia="Calibri" w:cstheme="majorHAnsi"/>
                <w:color w:val="808080" w:themeColor="background1" w:themeShade="80"/>
                <w:szCs w:val="22"/>
              </w:rPr>
              <w:t>ASHP</w:t>
            </w:r>
          </w:p>
        </w:tc>
        <w:tc>
          <w:tcPr>
            <w:tcW w:w="7882" w:type="dxa"/>
          </w:tcPr>
          <w:p w14:paraId="2985E6B8" w14:textId="4A354780" w:rsidR="009A1C52" w:rsidRPr="003C327B" w:rsidRDefault="00846D4E" w:rsidP="001F3BC5">
            <w:pPr>
              <w:rPr>
                <w:rFonts w:eastAsia="Calibri" w:cstheme="majorHAnsi"/>
                <w:color w:val="808080" w:themeColor="background1" w:themeShade="80"/>
                <w:szCs w:val="22"/>
              </w:rPr>
            </w:pPr>
            <w:r w:rsidRPr="003C327B">
              <w:rPr>
                <w:rFonts w:eastAsia="Calibri" w:cstheme="majorHAnsi"/>
                <w:color w:val="808080" w:themeColor="background1" w:themeShade="80"/>
                <w:szCs w:val="22"/>
              </w:rPr>
              <w:t>Air Source Heat Pump</w:t>
            </w:r>
          </w:p>
        </w:tc>
      </w:tr>
      <w:tr w:rsidR="00846D4E" w14:paraId="394E035E" w14:textId="77777777" w:rsidTr="004F5E3F">
        <w:tc>
          <w:tcPr>
            <w:tcW w:w="1134" w:type="dxa"/>
          </w:tcPr>
          <w:p w14:paraId="419BD1F1" w14:textId="23FEF3B2" w:rsidR="00846D4E" w:rsidRPr="003C327B" w:rsidRDefault="00846D4E" w:rsidP="00846D4E">
            <w:pPr>
              <w:rPr>
                <w:rFonts w:eastAsia="Calibri" w:cstheme="majorHAnsi"/>
                <w:color w:val="808080" w:themeColor="background1" w:themeShade="80"/>
                <w:szCs w:val="22"/>
              </w:rPr>
            </w:pPr>
            <w:r w:rsidRPr="003C327B">
              <w:rPr>
                <w:rFonts w:eastAsia="Calibri" w:cstheme="majorHAnsi"/>
                <w:color w:val="808080" w:themeColor="background1" w:themeShade="80"/>
                <w:szCs w:val="22"/>
              </w:rPr>
              <w:t>EPC</w:t>
            </w:r>
          </w:p>
        </w:tc>
        <w:tc>
          <w:tcPr>
            <w:tcW w:w="7882" w:type="dxa"/>
          </w:tcPr>
          <w:p w14:paraId="11D1D110" w14:textId="24D1D755" w:rsidR="00846D4E" w:rsidRPr="003C327B" w:rsidRDefault="00846D4E" w:rsidP="00846D4E">
            <w:pPr>
              <w:rPr>
                <w:rFonts w:eastAsia="Calibri" w:cstheme="majorHAnsi"/>
                <w:color w:val="808080" w:themeColor="background1" w:themeShade="80"/>
                <w:szCs w:val="22"/>
              </w:rPr>
            </w:pPr>
            <w:r w:rsidRPr="003C327B">
              <w:rPr>
                <w:rFonts w:eastAsia="Calibri" w:cstheme="majorHAnsi"/>
                <w:color w:val="808080" w:themeColor="background1" w:themeShade="80"/>
                <w:szCs w:val="22"/>
              </w:rPr>
              <w:t>Energy Performance Certificate</w:t>
            </w:r>
          </w:p>
        </w:tc>
      </w:tr>
      <w:tr w:rsidR="00607595" w14:paraId="1AB6649D" w14:textId="77777777" w:rsidTr="004F5E3F">
        <w:tc>
          <w:tcPr>
            <w:tcW w:w="1134" w:type="dxa"/>
          </w:tcPr>
          <w:p w14:paraId="4570145D" w14:textId="1A97BE93" w:rsidR="00607595" w:rsidRPr="003C327B" w:rsidRDefault="00607595" w:rsidP="00846D4E">
            <w:pPr>
              <w:rPr>
                <w:rFonts w:eastAsia="Calibri" w:cstheme="majorHAnsi"/>
                <w:color w:val="808080" w:themeColor="background1" w:themeShade="80"/>
                <w:szCs w:val="22"/>
              </w:rPr>
            </w:pPr>
            <w:r w:rsidRPr="00607595">
              <w:rPr>
                <w:rFonts w:eastAsia="Calibri" w:cstheme="majorHAnsi"/>
                <w:color w:val="808080" w:themeColor="background1" w:themeShade="80"/>
                <w:szCs w:val="22"/>
              </w:rPr>
              <w:t>EPD</w:t>
            </w:r>
          </w:p>
        </w:tc>
        <w:tc>
          <w:tcPr>
            <w:tcW w:w="7882" w:type="dxa"/>
          </w:tcPr>
          <w:p w14:paraId="77C9FB30" w14:textId="2992E76E" w:rsidR="00607595" w:rsidRPr="003C327B" w:rsidRDefault="00607595" w:rsidP="00846D4E">
            <w:pPr>
              <w:rPr>
                <w:rFonts w:eastAsia="Calibri" w:cstheme="majorHAnsi"/>
                <w:color w:val="808080" w:themeColor="background1" w:themeShade="80"/>
                <w:szCs w:val="22"/>
              </w:rPr>
            </w:pPr>
            <w:r w:rsidRPr="00607595">
              <w:rPr>
                <w:rFonts w:eastAsia="Calibri" w:cstheme="majorHAnsi"/>
                <w:color w:val="808080" w:themeColor="background1" w:themeShade="80"/>
                <w:szCs w:val="22"/>
              </w:rPr>
              <w:t>Environmental Product Declaration</w:t>
            </w:r>
          </w:p>
        </w:tc>
      </w:tr>
      <w:tr w:rsidR="003C511C" w14:paraId="392A1C64" w14:textId="77777777" w:rsidTr="004F5E3F">
        <w:tc>
          <w:tcPr>
            <w:tcW w:w="1134" w:type="dxa"/>
          </w:tcPr>
          <w:p w14:paraId="576E06F6" w14:textId="555DDF20" w:rsidR="003C511C" w:rsidRPr="003C327B" w:rsidRDefault="003C511C" w:rsidP="00846D4E">
            <w:pPr>
              <w:rPr>
                <w:rFonts w:eastAsia="Calibri" w:cstheme="majorHAnsi"/>
                <w:color w:val="808080" w:themeColor="background1" w:themeShade="80"/>
                <w:szCs w:val="22"/>
              </w:rPr>
            </w:pPr>
            <w:r>
              <w:rPr>
                <w:rFonts w:eastAsia="Calibri" w:cstheme="majorHAnsi"/>
                <w:color w:val="808080" w:themeColor="background1" w:themeShade="80"/>
                <w:szCs w:val="22"/>
              </w:rPr>
              <w:t>FSC</w:t>
            </w:r>
          </w:p>
        </w:tc>
        <w:tc>
          <w:tcPr>
            <w:tcW w:w="7882" w:type="dxa"/>
          </w:tcPr>
          <w:p w14:paraId="330DF2D8" w14:textId="06129F0D" w:rsidR="003C511C" w:rsidRPr="003C327B" w:rsidRDefault="003C511C" w:rsidP="00846D4E">
            <w:pPr>
              <w:rPr>
                <w:rFonts w:eastAsia="Calibri" w:cstheme="majorHAnsi"/>
                <w:color w:val="808080" w:themeColor="background1" w:themeShade="80"/>
                <w:szCs w:val="22"/>
              </w:rPr>
            </w:pPr>
            <w:r>
              <w:rPr>
                <w:rFonts w:eastAsia="Calibri" w:cstheme="majorHAnsi"/>
                <w:color w:val="808080" w:themeColor="background1" w:themeShade="80"/>
                <w:szCs w:val="22"/>
              </w:rPr>
              <w:t>Forest Stewardship Council</w:t>
            </w:r>
          </w:p>
        </w:tc>
      </w:tr>
      <w:tr w:rsidR="00471378" w14:paraId="494EC31F" w14:textId="77777777" w:rsidTr="004F5E3F">
        <w:tc>
          <w:tcPr>
            <w:tcW w:w="1134" w:type="dxa"/>
          </w:tcPr>
          <w:p w14:paraId="5B71C7D0" w14:textId="52253FA3" w:rsidR="00471378" w:rsidRPr="003C327B" w:rsidRDefault="00471378" w:rsidP="00846D4E">
            <w:pPr>
              <w:rPr>
                <w:rFonts w:eastAsia="Calibri" w:cstheme="majorHAnsi"/>
                <w:color w:val="808080" w:themeColor="background1" w:themeShade="80"/>
                <w:szCs w:val="22"/>
              </w:rPr>
            </w:pPr>
            <w:r>
              <w:rPr>
                <w:rFonts w:eastAsia="Calibri" w:cstheme="majorHAnsi"/>
                <w:color w:val="808080" w:themeColor="background1" w:themeShade="80"/>
                <w:szCs w:val="22"/>
              </w:rPr>
              <w:t>IAQ</w:t>
            </w:r>
          </w:p>
        </w:tc>
        <w:tc>
          <w:tcPr>
            <w:tcW w:w="7882" w:type="dxa"/>
          </w:tcPr>
          <w:p w14:paraId="370B587F" w14:textId="0A955944" w:rsidR="00471378" w:rsidRPr="003C327B" w:rsidRDefault="00471378" w:rsidP="00846D4E">
            <w:pPr>
              <w:rPr>
                <w:rFonts w:eastAsia="Calibri" w:cstheme="majorHAnsi"/>
                <w:color w:val="808080" w:themeColor="background1" w:themeShade="80"/>
                <w:szCs w:val="22"/>
              </w:rPr>
            </w:pPr>
            <w:r>
              <w:rPr>
                <w:rFonts w:eastAsia="Calibri" w:cstheme="majorHAnsi"/>
                <w:color w:val="808080" w:themeColor="background1" w:themeShade="80"/>
                <w:szCs w:val="22"/>
              </w:rPr>
              <w:t>Internal Air Quality</w:t>
            </w:r>
          </w:p>
        </w:tc>
      </w:tr>
      <w:tr w:rsidR="009A1C52" w14:paraId="7D5331F2" w14:textId="77777777" w:rsidTr="004F5E3F">
        <w:tc>
          <w:tcPr>
            <w:tcW w:w="1134" w:type="dxa"/>
          </w:tcPr>
          <w:p w14:paraId="5C690203" w14:textId="6AD959BE" w:rsidR="009A1C52" w:rsidRPr="003C327B" w:rsidRDefault="009A1C52" w:rsidP="001F3BC5">
            <w:pPr>
              <w:rPr>
                <w:rFonts w:eastAsia="Calibri" w:cstheme="majorHAnsi"/>
                <w:color w:val="808080" w:themeColor="background1" w:themeShade="80"/>
                <w:szCs w:val="22"/>
              </w:rPr>
            </w:pPr>
            <w:r w:rsidRPr="003C327B">
              <w:rPr>
                <w:rFonts w:eastAsia="Calibri" w:cstheme="majorHAnsi"/>
                <w:color w:val="808080" w:themeColor="background1" w:themeShade="80"/>
                <w:szCs w:val="22"/>
              </w:rPr>
              <w:t>IPCC</w:t>
            </w:r>
          </w:p>
        </w:tc>
        <w:tc>
          <w:tcPr>
            <w:tcW w:w="7882" w:type="dxa"/>
          </w:tcPr>
          <w:p w14:paraId="437F14F1" w14:textId="6C78CD36" w:rsidR="009A1C52" w:rsidRPr="003C327B" w:rsidRDefault="009A1C52" w:rsidP="001F3BC5">
            <w:pPr>
              <w:rPr>
                <w:rFonts w:eastAsia="Calibri" w:cstheme="majorHAnsi"/>
                <w:color w:val="808080" w:themeColor="background1" w:themeShade="80"/>
                <w:szCs w:val="22"/>
              </w:rPr>
            </w:pPr>
            <w:r w:rsidRPr="003C327B">
              <w:rPr>
                <w:rFonts w:eastAsia="Calibri" w:cstheme="majorHAnsi"/>
                <w:color w:val="808080" w:themeColor="background1" w:themeShade="80"/>
                <w:szCs w:val="22"/>
              </w:rPr>
              <w:t>Intergovernmental Panel on Climate Change</w:t>
            </w:r>
          </w:p>
        </w:tc>
      </w:tr>
      <w:tr w:rsidR="00F30F7F" w14:paraId="16FC9703" w14:textId="77777777" w:rsidTr="004F5E3F">
        <w:tc>
          <w:tcPr>
            <w:tcW w:w="1134" w:type="dxa"/>
          </w:tcPr>
          <w:p w14:paraId="747F3A5C" w14:textId="52FC428D" w:rsidR="00F30F7F" w:rsidRPr="003C327B" w:rsidRDefault="00F30F7F" w:rsidP="001F3BC5">
            <w:pPr>
              <w:rPr>
                <w:rFonts w:eastAsia="Calibri" w:cstheme="majorHAnsi"/>
                <w:color w:val="808080" w:themeColor="background1" w:themeShade="80"/>
                <w:szCs w:val="22"/>
              </w:rPr>
            </w:pPr>
            <w:r w:rsidRPr="00F30F7F">
              <w:rPr>
                <w:rFonts w:eastAsia="Calibri" w:cstheme="majorHAnsi"/>
                <w:color w:val="808080" w:themeColor="background1" w:themeShade="80"/>
                <w:szCs w:val="22"/>
              </w:rPr>
              <w:t>LCA</w:t>
            </w:r>
          </w:p>
        </w:tc>
        <w:tc>
          <w:tcPr>
            <w:tcW w:w="7882" w:type="dxa"/>
          </w:tcPr>
          <w:p w14:paraId="4FEECB5D" w14:textId="23EEFE6F" w:rsidR="00F30F7F" w:rsidRPr="003C327B" w:rsidRDefault="00F30F7F" w:rsidP="001F3BC5">
            <w:pPr>
              <w:rPr>
                <w:rFonts w:eastAsia="Calibri" w:cstheme="majorHAnsi"/>
                <w:color w:val="808080" w:themeColor="background1" w:themeShade="80"/>
                <w:szCs w:val="22"/>
              </w:rPr>
            </w:pPr>
            <w:r w:rsidRPr="00F30F7F">
              <w:rPr>
                <w:rFonts w:eastAsia="Calibri" w:cstheme="majorHAnsi"/>
                <w:color w:val="808080" w:themeColor="background1" w:themeShade="80"/>
                <w:szCs w:val="22"/>
              </w:rPr>
              <w:t>Life-Cycle Assessment</w:t>
            </w:r>
          </w:p>
        </w:tc>
      </w:tr>
      <w:tr w:rsidR="009A1C52" w14:paraId="0517CEC0" w14:textId="77777777" w:rsidTr="004F5E3F">
        <w:tc>
          <w:tcPr>
            <w:tcW w:w="1134" w:type="dxa"/>
          </w:tcPr>
          <w:p w14:paraId="6328F6CA" w14:textId="66FA0932" w:rsidR="009A1C52" w:rsidRPr="003C327B" w:rsidRDefault="009A1C52"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LETI</w:t>
            </w:r>
          </w:p>
        </w:tc>
        <w:tc>
          <w:tcPr>
            <w:tcW w:w="7882" w:type="dxa"/>
          </w:tcPr>
          <w:p w14:paraId="35908A56" w14:textId="426E1172" w:rsidR="009A1C52" w:rsidRPr="003C327B" w:rsidRDefault="009A1C52"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Low Energy Transformation Initiative</w:t>
            </w:r>
          </w:p>
        </w:tc>
      </w:tr>
      <w:tr w:rsidR="009A1C52" w14:paraId="47F72B8B" w14:textId="77777777" w:rsidTr="004F5E3F">
        <w:tc>
          <w:tcPr>
            <w:tcW w:w="1134" w:type="dxa"/>
          </w:tcPr>
          <w:p w14:paraId="66D6081F" w14:textId="63E6A9F4" w:rsidR="009A1C52" w:rsidRPr="003C327B" w:rsidRDefault="009A1C52"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MVHR</w:t>
            </w:r>
          </w:p>
        </w:tc>
        <w:tc>
          <w:tcPr>
            <w:tcW w:w="7882" w:type="dxa"/>
          </w:tcPr>
          <w:p w14:paraId="3C0286B9" w14:textId="229C64D5" w:rsidR="009A1C52" w:rsidRPr="003C327B" w:rsidRDefault="009A1C52"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Mechanical Ventilation Heat Recovery</w:t>
            </w:r>
          </w:p>
        </w:tc>
      </w:tr>
      <w:tr w:rsidR="002952BC" w14:paraId="773BCE89" w14:textId="77777777" w:rsidTr="004F5E3F">
        <w:tc>
          <w:tcPr>
            <w:tcW w:w="1134" w:type="dxa"/>
          </w:tcPr>
          <w:p w14:paraId="6CE211B4" w14:textId="41F82807" w:rsidR="002952BC" w:rsidRPr="003C327B" w:rsidRDefault="002952BC" w:rsidP="009A1C52">
            <w:pPr>
              <w:rPr>
                <w:rFonts w:eastAsia="Calibri" w:cstheme="majorHAnsi"/>
                <w:color w:val="808080" w:themeColor="background1" w:themeShade="80"/>
                <w:szCs w:val="22"/>
              </w:rPr>
            </w:pPr>
            <w:r w:rsidRPr="002952BC">
              <w:rPr>
                <w:rFonts w:eastAsia="Calibri" w:cstheme="majorHAnsi"/>
                <w:color w:val="808080" w:themeColor="background1" w:themeShade="80"/>
                <w:szCs w:val="22"/>
              </w:rPr>
              <w:t>NOx</w:t>
            </w:r>
          </w:p>
        </w:tc>
        <w:tc>
          <w:tcPr>
            <w:tcW w:w="7882" w:type="dxa"/>
          </w:tcPr>
          <w:p w14:paraId="37CE0FAA" w14:textId="2F45F95F" w:rsidR="002952BC" w:rsidRPr="003C327B" w:rsidRDefault="002952BC" w:rsidP="009A1C52">
            <w:pPr>
              <w:rPr>
                <w:rFonts w:eastAsia="Calibri" w:cstheme="majorHAnsi"/>
                <w:color w:val="808080" w:themeColor="background1" w:themeShade="80"/>
                <w:szCs w:val="22"/>
              </w:rPr>
            </w:pPr>
            <w:r w:rsidRPr="002952BC">
              <w:rPr>
                <w:rFonts w:eastAsia="Calibri" w:cstheme="majorHAnsi"/>
                <w:color w:val="808080" w:themeColor="background1" w:themeShade="80"/>
                <w:szCs w:val="22"/>
              </w:rPr>
              <w:t>Nitrogen Oxides</w:t>
            </w:r>
          </w:p>
        </w:tc>
      </w:tr>
      <w:tr w:rsidR="009A1C52" w14:paraId="5EF0F5F9" w14:textId="77777777" w:rsidTr="004F5E3F">
        <w:tc>
          <w:tcPr>
            <w:tcW w:w="1134" w:type="dxa"/>
          </w:tcPr>
          <w:p w14:paraId="1C2F8E69" w14:textId="1B3CF30F" w:rsidR="009A1C52" w:rsidRPr="003C327B" w:rsidRDefault="009A1C52"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OPD</w:t>
            </w:r>
          </w:p>
        </w:tc>
        <w:tc>
          <w:tcPr>
            <w:tcW w:w="7882" w:type="dxa"/>
          </w:tcPr>
          <w:p w14:paraId="6777186D" w14:textId="2BEBD090" w:rsidR="009A1C52" w:rsidRPr="003C327B" w:rsidRDefault="009A1C52"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One Planet Development</w:t>
            </w:r>
          </w:p>
        </w:tc>
      </w:tr>
      <w:tr w:rsidR="00EE77FD" w14:paraId="098C6EF8" w14:textId="77777777" w:rsidTr="004F5E3F">
        <w:tc>
          <w:tcPr>
            <w:tcW w:w="1134" w:type="dxa"/>
          </w:tcPr>
          <w:p w14:paraId="1D65C60C" w14:textId="3C5192C9" w:rsidR="00EE77FD" w:rsidRPr="003C327B" w:rsidRDefault="00EE77FD"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PFA</w:t>
            </w:r>
          </w:p>
        </w:tc>
        <w:tc>
          <w:tcPr>
            <w:tcW w:w="7882" w:type="dxa"/>
          </w:tcPr>
          <w:p w14:paraId="646B75A0" w14:textId="5EA1F3C6" w:rsidR="00EE77FD" w:rsidRPr="003C327B" w:rsidRDefault="00EE77FD"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Pulverised Fuel Ash</w:t>
            </w:r>
          </w:p>
        </w:tc>
      </w:tr>
      <w:tr w:rsidR="009A1C52" w14:paraId="58EA6B33" w14:textId="77777777" w:rsidTr="004F5E3F">
        <w:tc>
          <w:tcPr>
            <w:tcW w:w="1134" w:type="dxa"/>
          </w:tcPr>
          <w:p w14:paraId="3B3749E9" w14:textId="0A6B6A57" w:rsidR="009A1C52" w:rsidRPr="003C327B" w:rsidRDefault="009A1C52"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PH</w:t>
            </w:r>
          </w:p>
        </w:tc>
        <w:tc>
          <w:tcPr>
            <w:tcW w:w="7882" w:type="dxa"/>
          </w:tcPr>
          <w:p w14:paraId="531B49C8" w14:textId="4975ED3D" w:rsidR="009A1C52" w:rsidRPr="003C327B" w:rsidRDefault="009A1C52"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Passive House</w:t>
            </w:r>
          </w:p>
        </w:tc>
      </w:tr>
      <w:tr w:rsidR="00D227D4" w14:paraId="3E08613F" w14:textId="77777777" w:rsidTr="004F5E3F">
        <w:tc>
          <w:tcPr>
            <w:tcW w:w="1134" w:type="dxa"/>
          </w:tcPr>
          <w:p w14:paraId="176CFBBF" w14:textId="1E46D0FC" w:rsidR="00D227D4" w:rsidRPr="003C327B" w:rsidRDefault="00D227D4"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PHPP</w:t>
            </w:r>
          </w:p>
        </w:tc>
        <w:tc>
          <w:tcPr>
            <w:tcW w:w="7882" w:type="dxa"/>
          </w:tcPr>
          <w:p w14:paraId="4B029B30" w14:textId="3937CFFA" w:rsidR="00D227D4" w:rsidRPr="003C327B" w:rsidRDefault="00F53340"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Passive House Planning Package</w:t>
            </w:r>
          </w:p>
        </w:tc>
      </w:tr>
      <w:tr w:rsidR="009A1C52" w14:paraId="717FAA20" w14:textId="77777777" w:rsidTr="004F5E3F">
        <w:tc>
          <w:tcPr>
            <w:tcW w:w="1134" w:type="dxa"/>
          </w:tcPr>
          <w:p w14:paraId="0F565408" w14:textId="5F480FCE" w:rsidR="009A1C52" w:rsidRPr="003C327B" w:rsidRDefault="009A1C52"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SUDS</w:t>
            </w:r>
          </w:p>
        </w:tc>
        <w:tc>
          <w:tcPr>
            <w:tcW w:w="7882" w:type="dxa"/>
          </w:tcPr>
          <w:p w14:paraId="7DE26668" w14:textId="16EBEA1B" w:rsidR="009A1C52" w:rsidRPr="003C327B" w:rsidRDefault="009A1C52" w:rsidP="009A1C52">
            <w:pPr>
              <w:rPr>
                <w:rFonts w:eastAsia="Calibri" w:cstheme="majorHAnsi"/>
                <w:color w:val="808080" w:themeColor="background1" w:themeShade="80"/>
                <w:szCs w:val="22"/>
              </w:rPr>
            </w:pPr>
            <w:r w:rsidRPr="003C327B">
              <w:rPr>
                <w:rFonts w:eastAsia="Calibri" w:cstheme="majorHAnsi"/>
                <w:color w:val="808080" w:themeColor="background1" w:themeShade="80"/>
                <w:szCs w:val="22"/>
              </w:rPr>
              <w:t>Sustainable Urban Drainage Systems</w:t>
            </w:r>
          </w:p>
        </w:tc>
      </w:tr>
      <w:tr w:rsidR="00BD2C3F" w14:paraId="6B8B35E0" w14:textId="77777777" w:rsidTr="004F5E3F">
        <w:tc>
          <w:tcPr>
            <w:tcW w:w="1134" w:type="dxa"/>
          </w:tcPr>
          <w:p w14:paraId="2C118E89" w14:textId="215658AB" w:rsidR="00BD2C3F" w:rsidRPr="003C327B" w:rsidRDefault="00BD2C3F" w:rsidP="009A1C52">
            <w:pPr>
              <w:rPr>
                <w:rFonts w:eastAsia="Calibri" w:cstheme="majorHAnsi"/>
                <w:color w:val="808080" w:themeColor="background1" w:themeShade="80"/>
                <w:szCs w:val="22"/>
              </w:rPr>
            </w:pPr>
            <w:r w:rsidRPr="00BD2C3F">
              <w:rPr>
                <w:rFonts w:eastAsia="Calibri" w:cstheme="majorHAnsi"/>
                <w:color w:val="808080" w:themeColor="background1" w:themeShade="80"/>
                <w:szCs w:val="22"/>
              </w:rPr>
              <w:t>SWMP</w:t>
            </w:r>
          </w:p>
        </w:tc>
        <w:tc>
          <w:tcPr>
            <w:tcW w:w="7882" w:type="dxa"/>
          </w:tcPr>
          <w:p w14:paraId="3895F2AA" w14:textId="57ECCDC8" w:rsidR="00BD2C3F" w:rsidRPr="003C327B" w:rsidRDefault="00BD2C3F" w:rsidP="009A1C52">
            <w:pPr>
              <w:rPr>
                <w:rFonts w:eastAsia="Calibri" w:cstheme="majorHAnsi"/>
                <w:color w:val="808080" w:themeColor="background1" w:themeShade="80"/>
                <w:szCs w:val="22"/>
              </w:rPr>
            </w:pPr>
            <w:r>
              <w:rPr>
                <w:rFonts w:eastAsia="Calibri" w:cstheme="majorHAnsi"/>
                <w:color w:val="808080" w:themeColor="background1" w:themeShade="80"/>
                <w:szCs w:val="22"/>
              </w:rPr>
              <w:t xml:space="preserve">Site </w:t>
            </w:r>
            <w:r w:rsidRPr="00BD2C3F">
              <w:rPr>
                <w:rFonts w:eastAsia="Calibri" w:cstheme="majorHAnsi"/>
                <w:color w:val="808080" w:themeColor="background1" w:themeShade="80"/>
                <w:szCs w:val="22"/>
              </w:rPr>
              <w:t>Waste Management Plan</w:t>
            </w:r>
          </w:p>
        </w:tc>
      </w:tr>
    </w:tbl>
    <w:p w14:paraId="7ACEB572" w14:textId="07054D0C" w:rsidR="003A0B7E" w:rsidRDefault="004F5E3F" w:rsidP="004F5E3F">
      <w:pPr>
        <w:pStyle w:val="Caption"/>
        <w:jc w:val="center"/>
        <w:rPr>
          <w:rFonts w:eastAsia="Calibri" w:cstheme="majorHAnsi"/>
          <w:color w:val="808080" w:themeColor="background1" w:themeShade="80"/>
        </w:rPr>
      </w:pPr>
      <w:bookmarkStart w:id="32" w:name="_Toc216307779"/>
      <w:r>
        <w:t xml:space="preserve">Figure </w:t>
      </w:r>
      <w:fldSimple w:instr=" SEQ Figure \* ARABIC ">
        <w:r w:rsidR="00F11479">
          <w:rPr>
            <w:noProof/>
          </w:rPr>
          <w:t>9</w:t>
        </w:r>
      </w:fldSimple>
      <w:r>
        <w:t xml:space="preserve"> </w:t>
      </w:r>
      <w:r w:rsidRPr="00C665E9">
        <w:t>–</w:t>
      </w:r>
      <w:r>
        <w:t xml:space="preserve"> </w:t>
      </w:r>
      <w:r w:rsidRPr="00E4106F">
        <w:t>List of Abbreviations</w:t>
      </w:r>
      <w:bookmarkEnd w:id="32"/>
    </w:p>
    <w:p w14:paraId="349492C4" w14:textId="77777777" w:rsidR="003910C3" w:rsidRDefault="003910C3" w:rsidP="001F3BC5">
      <w:pPr>
        <w:rPr>
          <w:rFonts w:eastAsia="Calibri" w:cstheme="majorHAnsi"/>
          <w:color w:val="808080" w:themeColor="background1" w:themeShade="80"/>
          <w:sz w:val="18"/>
          <w:szCs w:val="18"/>
        </w:rPr>
      </w:pPr>
    </w:p>
    <w:p w14:paraId="12950541" w14:textId="77777777" w:rsidR="001A7D9B" w:rsidRDefault="001A7D9B" w:rsidP="001F3BC5">
      <w:pPr>
        <w:rPr>
          <w:rFonts w:eastAsia="Calibri" w:cstheme="majorHAnsi"/>
          <w:color w:val="808080" w:themeColor="background1" w:themeShade="80"/>
          <w:sz w:val="18"/>
          <w:szCs w:val="18"/>
        </w:rPr>
      </w:pPr>
    </w:p>
    <w:p w14:paraId="19D91AD1" w14:textId="17857B1C" w:rsidR="0002493B" w:rsidRPr="008074C2" w:rsidRDefault="0002493B" w:rsidP="001F3BC5">
      <w:pPr>
        <w:rPr>
          <w:rFonts w:eastAsia="Calibri" w:cstheme="majorBidi"/>
          <w:i/>
          <w:color w:val="808080" w:themeColor="background1" w:themeShade="80"/>
          <w:sz w:val="18"/>
          <w:szCs w:val="18"/>
        </w:rPr>
      </w:pPr>
    </w:p>
    <w:sectPr w:rsidR="0002493B" w:rsidRPr="008074C2" w:rsidSect="00865B57">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9EC0F" w14:textId="77777777" w:rsidR="00700A8A" w:rsidRDefault="00700A8A">
      <w:r>
        <w:separator/>
      </w:r>
    </w:p>
  </w:endnote>
  <w:endnote w:type="continuationSeparator" w:id="0">
    <w:p w14:paraId="13B50A64" w14:textId="77777777" w:rsidR="00700A8A" w:rsidRDefault="00700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19234" w14:textId="77777777" w:rsidR="00862667" w:rsidRDefault="008626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110186"/>
      <w:docPartObj>
        <w:docPartGallery w:val="Page Numbers (Bottom of Page)"/>
        <w:docPartUnique/>
      </w:docPartObj>
    </w:sdtPr>
    <w:sdtEndPr>
      <w:rPr>
        <w:noProof/>
      </w:rPr>
    </w:sdtEndPr>
    <w:sdtContent>
      <w:p w14:paraId="3C7E43B6" w14:textId="6E3CED40" w:rsidR="007A777C" w:rsidRDefault="007A77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9AA9CB"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3CEAE49" w14:paraId="19E2E6D3" w14:textId="77777777" w:rsidTr="63CEAE49">
      <w:trPr>
        <w:trHeight w:val="300"/>
      </w:trPr>
      <w:tc>
        <w:tcPr>
          <w:tcW w:w="3005" w:type="dxa"/>
        </w:tcPr>
        <w:p w14:paraId="5659B0C8" w14:textId="6159805E" w:rsidR="63CEAE49" w:rsidRDefault="63CEAE49" w:rsidP="63CEAE49">
          <w:pPr>
            <w:pStyle w:val="Header"/>
            <w:ind w:left="-115"/>
          </w:pPr>
        </w:p>
      </w:tc>
      <w:tc>
        <w:tcPr>
          <w:tcW w:w="3005" w:type="dxa"/>
        </w:tcPr>
        <w:p w14:paraId="33C7EBCB" w14:textId="76454CE5" w:rsidR="63CEAE49" w:rsidRDefault="63CEAE49" w:rsidP="63CEAE49">
          <w:pPr>
            <w:pStyle w:val="Header"/>
            <w:jc w:val="center"/>
          </w:pPr>
        </w:p>
      </w:tc>
      <w:tc>
        <w:tcPr>
          <w:tcW w:w="3005" w:type="dxa"/>
        </w:tcPr>
        <w:p w14:paraId="0D405160" w14:textId="2DE94AE8" w:rsidR="63CEAE49" w:rsidRDefault="63CEAE49" w:rsidP="63CEAE49">
          <w:pPr>
            <w:pStyle w:val="Header"/>
            <w:ind w:right="-115"/>
            <w:jc w:val="right"/>
          </w:pPr>
        </w:p>
      </w:tc>
    </w:tr>
  </w:tbl>
  <w:p w14:paraId="06905F13" w14:textId="13EAE06F" w:rsidR="63CEAE49" w:rsidRDefault="63CEAE49" w:rsidP="63CEAE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8FD29" w14:textId="77777777" w:rsidR="00700A8A" w:rsidRDefault="00700A8A">
      <w:r>
        <w:separator/>
      </w:r>
    </w:p>
  </w:footnote>
  <w:footnote w:type="continuationSeparator" w:id="0">
    <w:p w14:paraId="1A6E241D" w14:textId="77777777" w:rsidR="00700A8A" w:rsidRDefault="00700A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4DE60" w14:textId="77777777" w:rsidR="00862667" w:rsidRDefault="008626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3CEAE49" w14:paraId="0FC31376" w14:textId="77777777" w:rsidTr="63CEAE49">
      <w:trPr>
        <w:trHeight w:val="300"/>
      </w:trPr>
      <w:tc>
        <w:tcPr>
          <w:tcW w:w="3005" w:type="dxa"/>
        </w:tcPr>
        <w:p w14:paraId="7DD194AE" w14:textId="762EF108" w:rsidR="63CEAE49" w:rsidRDefault="63CEAE49" w:rsidP="63CEAE49">
          <w:pPr>
            <w:pStyle w:val="Header"/>
            <w:ind w:left="-115"/>
          </w:pPr>
        </w:p>
      </w:tc>
      <w:tc>
        <w:tcPr>
          <w:tcW w:w="3005" w:type="dxa"/>
        </w:tcPr>
        <w:p w14:paraId="3166CD66" w14:textId="17CD28A7" w:rsidR="63CEAE49" w:rsidRDefault="63CEAE49" w:rsidP="63CEAE49">
          <w:pPr>
            <w:pStyle w:val="Header"/>
            <w:jc w:val="center"/>
          </w:pPr>
        </w:p>
      </w:tc>
      <w:tc>
        <w:tcPr>
          <w:tcW w:w="3005" w:type="dxa"/>
        </w:tcPr>
        <w:p w14:paraId="5FC038B2" w14:textId="4897F30C" w:rsidR="63CEAE49" w:rsidRDefault="63CEAE49" w:rsidP="63CEAE49">
          <w:pPr>
            <w:pStyle w:val="Header"/>
            <w:ind w:right="-115"/>
            <w:jc w:val="right"/>
          </w:pPr>
        </w:p>
      </w:tc>
    </w:tr>
  </w:tbl>
  <w:p w14:paraId="4F969B25" w14:textId="545F0F1D" w:rsidR="63CEAE49" w:rsidRDefault="63CEAE49" w:rsidP="63CEAE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3CEAE49" w14:paraId="18C94E12" w14:textId="77777777" w:rsidTr="63CEAE49">
      <w:trPr>
        <w:trHeight w:val="300"/>
      </w:trPr>
      <w:tc>
        <w:tcPr>
          <w:tcW w:w="3005" w:type="dxa"/>
        </w:tcPr>
        <w:p w14:paraId="248ABBF1" w14:textId="1045BC58" w:rsidR="63CEAE49" w:rsidRDefault="63CEAE49" w:rsidP="63CEAE49">
          <w:pPr>
            <w:pStyle w:val="Header"/>
            <w:ind w:left="-115"/>
          </w:pPr>
        </w:p>
      </w:tc>
      <w:tc>
        <w:tcPr>
          <w:tcW w:w="3005" w:type="dxa"/>
        </w:tcPr>
        <w:p w14:paraId="73855E86" w14:textId="3C6BF0DF" w:rsidR="63CEAE49" w:rsidRDefault="63CEAE49" w:rsidP="63CEAE49">
          <w:pPr>
            <w:pStyle w:val="Header"/>
            <w:jc w:val="center"/>
          </w:pPr>
        </w:p>
      </w:tc>
      <w:tc>
        <w:tcPr>
          <w:tcW w:w="3005" w:type="dxa"/>
        </w:tcPr>
        <w:p w14:paraId="45306CA4" w14:textId="49B6F950" w:rsidR="63CEAE49" w:rsidRDefault="63CEAE49" w:rsidP="63CEAE49">
          <w:pPr>
            <w:pStyle w:val="Header"/>
            <w:ind w:right="-115"/>
            <w:jc w:val="right"/>
          </w:pPr>
        </w:p>
      </w:tc>
    </w:tr>
  </w:tbl>
  <w:p w14:paraId="1BDE40AF" w14:textId="5C2BC285" w:rsidR="63CEAE49" w:rsidRDefault="63CEAE49" w:rsidP="63CEAE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FF2BD2"/>
    <w:multiLevelType w:val="multilevel"/>
    <w:tmpl w:val="864C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F0747"/>
    <w:multiLevelType w:val="hybridMultilevel"/>
    <w:tmpl w:val="4D6EFEB4"/>
    <w:lvl w:ilvl="0" w:tplc="1F2091B4">
      <w:start w:val="3"/>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55443"/>
    <w:multiLevelType w:val="multilevel"/>
    <w:tmpl w:val="8F82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822F2F"/>
    <w:multiLevelType w:val="hybridMultilevel"/>
    <w:tmpl w:val="97FAF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C954AD"/>
    <w:multiLevelType w:val="hybridMultilevel"/>
    <w:tmpl w:val="F6140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D14E16"/>
    <w:multiLevelType w:val="multilevel"/>
    <w:tmpl w:val="B6EE3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CB9D90"/>
    <w:multiLevelType w:val="hybridMultilevel"/>
    <w:tmpl w:val="5DC001A8"/>
    <w:lvl w:ilvl="0" w:tplc="F76A42AA">
      <w:start w:val="1"/>
      <w:numFmt w:val="bullet"/>
      <w:lvlText w:val=""/>
      <w:lvlJc w:val="left"/>
      <w:pPr>
        <w:ind w:left="720" w:hanging="360"/>
      </w:pPr>
      <w:rPr>
        <w:rFonts w:ascii="Symbol" w:hAnsi="Symbol" w:hint="default"/>
      </w:rPr>
    </w:lvl>
    <w:lvl w:ilvl="1" w:tplc="FDFC7B7C">
      <w:start w:val="1"/>
      <w:numFmt w:val="bullet"/>
      <w:lvlText w:val="o"/>
      <w:lvlJc w:val="left"/>
      <w:pPr>
        <w:ind w:left="1440" w:hanging="360"/>
      </w:pPr>
      <w:rPr>
        <w:rFonts w:ascii="Courier New" w:hAnsi="Courier New" w:hint="default"/>
      </w:rPr>
    </w:lvl>
    <w:lvl w:ilvl="2" w:tplc="D2EAE520">
      <w:start w:val="1"/>
      <w:numFmt w:val="bullet"/>
      <w:lvlText w:val=""/>
      <w:lvlJc w:val="left"/>
      <w:pPr>
        <w:ind w:left="2160" w:hanging="360"/>
      </w:pPr>
      <w:rPr>
        <w:rFonts w:ascii="Wingdings" w:hAnsi="Wingdings" w:hint="default"/>
      </w:rPr>
    </w:lvl>
    <w:lvl w:ilvl="3" w:tplc="7CAEB2F2">
      <w:start w:val="1"/>
      <w:numFmt w:val="bullet"/>
      <w:lvlText w:val=""/>
      <w:lvlJc w:val="left"/>
      <w:pPr>
        <w:ind w:left="2880" w:hanging="360"/>
      </w:pPr>
      <w:rPr>
        <w:rFonts w:ascii="Symbol" w:hAnsi="Symbol" w:hint="default"/>
      </w:rPr>
    </w:lvl>
    <w:lvl w:ilvl="4" w:tplc="6F9658AA">
      <w:start w:val="1"/>
      <w:numFmt w:val="bullet"/>
      <w:lvlText w:val="o"/>
      <w:lvlJc w:val="left"/>
      <w:pPr>
        <w:ind w:left="3600" w:hanging="360"/>
      </w:pPr>
      <w:rPr>
        <w:rFonts w:ascii="Courier New" w:hAnsi="Courier New" w:hint="default"/>
      </w:rPr>
    </w:lvl>
    <w:lvl w:ilvl="5" w:tplc="F6361DD0">
      <w:start w:val="1"/>
      <w:numFmt w:val="bullet"/>
      <w:lvlText w:val=""/>
      <w:lvlJc w:val="left"/>
      <w:pPr>
        <w:ind w:left="4320" w:hanging="360"/>
      </w:pPr>
      <w:rPr>
        <w:rFonts w:ascii="Wingdings" w:hAnsi="Wingdings" w:hint="default"/>
      </w:rPr>
    </w:lvl>
    <w:lvl w:ilvl="6" w:tplc="1D9EA86E">
      <w:start w:val="1"/>
      <w:numFmt w:val="bullet"/>
      <w:lvlText w:val=""/>
      <w:lvlJc w:val="left"/>
      <w:pPr>
        <w:ind w:left="5040" w:hanging="360"/>
      </w:pPr>
      <w:rPr>
        <w:rFonts w:ascii="Symbol" w:hAnsi="Symbol" w:hint="default"/>
      </w:rPr>
    </w:lvl>
    <w:lvl w:ilvl="7" w:tplc="32C058B2">
      <w:start w:val="1"/>
      <w:numFmt w:val="bullet"/>
      <w:lvlText w:val="o"/>
      <w:lvlJc w:val="left"/>
      <w:pPr>
        <w:ind w:left="5760" w:hanging="360"/>
      </w:pPr>
      <w:rPr>
        <w:rFonts w:ascii="Courier New" w:hAnsi="Courier New" w:hint="default"/>
      </w:rPr>
    </w:lvl>
    <w:lvl w:ilvl="8" w:tplc="3DFC80E0">
      <w:start w:val="1"/>
      <w:numFmt w:val="bullet"/>
      <w:lvlText w:val=""/>
      <w:lvlJc w:val="left"/>
      <w:pPr>
        <w:ind w:left="6480" w:hanging="360"/>
      </w:pPr>
      <w:rPr>
        <w:rFonts w:ascii="Wingdings" w:hAnsi="Wingdings" w:hint="default"/>
      </w:rPr>
    </w:lvl>
  </w:abstractNum>
  <w:abstractNum w:abstractNumId="11" w15:restartNumberingAfterBreak="0">
    <w:nsid w:val="1EA6B416"/>
    <w:multiLevelType w:val="hybridMultilevel"/>
    <w:tmpl w:val="3C920254"/>
    <w:lvl w:ilvl="0" w:tplc="C00E6736">
      <w:start w:val="1"/>
      <w:numFmt w:val="decimal"/>
      <w:lvlText w:val="%1."/>
      <w:lvlJc w:val="left"/>
      <w:pPr>
        <w:ind w:left="720" w:hanging="360"/>
      </w:pPr>
    </w:lvl>
    <w:lvl w:ilvl="1" w:tplc="F17E0BC4">
      <w:start w:val="1"/>
      <w:numFmt w:val="lowerLetter"/>
      <w:lvlText w:val="%2."/>
      <w:lvlJc w:val="left"/>
      <w:pPr>
        <w:ind w:left="1440" w:hanging="360"/>
      </w:pPr>
    </w:lvl>
    <w:lvl w:ilvl="2" w:tplc="CD18892E">
      <w:start w:val="1"/>
      <w:numFmt w:val="lowerRoman"/>
      <w:lvlText w:val="%3."/>
      <w:lvlJc w:val="right"/>
      <w:pPr>
        <w:ind w:left="2160" w:hanging="180"/>
      </w:pPr>
    </w:lvl>
    <w:lvl w:ilvl="3" w:tplc="238404B0">
      <w:start w:val="1"/>
      <w:numFmt w:val="decimal"/>
      <w:lvlText w:val="%4."/>
      <w:lvlJc w:val="left"/>
      <w:pPr>
        <w:ind w:left="2880" w:hanging="360"/>
      </w:pPr>
    </w:lvl>
    <w:lvl w:ilvl="4" w:tplc="11683290">
      <w:start w:val="1"/>
      <w:numFmt w:val="lowerLetter"/>
      <w:lvlText w:val="%5."/>
      <w:lvlJc w:val="left"/>
      <w:pPr>
        <w:ind w:left="3600" w:hanging="360"/>
      </w:pPr>
    </w:lvl>
    <w:lvl w:ilvl="5" w:tplc="03E49AEA">
      <w:start w:val="1"/>
      <w:numFmt w:val="lowerRoman"/>
      <w:lvlText w:val="%6."/>
      <w:lvlJc w:val="right"/>
      <w:pPr>
        <w:ind w:left="4320" w:hanging="180"/>
      </w:pPr>
    </w:lvl>
    <w:lvl w:ilvl="6" w:tplc="90EE5C1E">
      <w:start w:val="1"/>
      <w:numFmt w:val="decimal"/>
      <w:lvlText w:val="%7."/>
      <w:lvlJc w:val="left"/>
      <w:pPr>
        <w:ind w:left="5040" w:hanging="360"/>
      </w:pPr>
    </w:lvl>
    <w:lvl w:ilvl="7" w:tplc="50B6B1DA">
      <w:start w:val="1"/>
      <w:numFmt w:val="lowerLetter"/>
      <w:lvlText w:val="%8."/>
      <w:lvlJc w:val="left"/>
      <w:pPr>
        <w:ind w:left="5760" w:hanging="360"/>
      </w:pPr>
    </w:lvl>
    <w:lvl w:ilvl="8" w:tplc="AA061E58">
      <w:start w:val="1"/>
      <w:numFmt w:val="lowerRoman"/>
      <w:lvlText w:val="%9."/>
      <w:lvlJc w:val="right"/>
      <w:pPr>
        <w:ind w:left="6480" w:hanging="180"/>
      </w:pPr>
    </w:lvl>
  </w:abstractNum>
  <w:abstractNum w:abstractNumId="12" w15:restartNumberingAfterBreak="0">
    <w:nsid w:val="1FC037A1"/>
    <w:multiLevelType w:val="hybridMultilevel"/>
    <w:tmpl w:val="2C4E13A0"/>
    <w:lvl w:ilvl="0" w:tplc="C9148712">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460BA8"/>
    <w:multiLevelType w:val="multilevel"/>
    <w:tmpl w:val="BCA49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76036B"/>
    <w:multiLevelType w:val="multilevel"/>
    <w:tmpl w:val="AAC4B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C9B7811"/>
    <w:multiLevelType w:val="hybridMultilevel"/>
    <w:tmpl w:val="A78E782C"/>
    <w:lvl w:ilvl="0" w:tplc="6D1077D6">
      <w:start w:val="3"/>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DB55B1"/>
    <w:multiLevelType w:val="hybridMultilevel"/>
    <w:tmpl w:val="B2F2679C"/>
    <w:lvl w:ilvl="0" w:tplc="53124E42">
      <w:start w:val="5"/>
      <w:numFmt w:val="bullet"/>
      <w:lvlText w:val=""/>
      <w:lvlJc w:val="left"/>
      <w:pPr>
        <w:ind w:left="720" w:hanging="360"/>
      </w:pPr>
      <w:rPr>
        <w:rFonts w:ascii="Wingdings" w:eastAsia="Times New Roman" w:hAnsi="Wingding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E73967"/>
    <w:multiLevelType w:val="multilevel"/>
    <w:tmpl w:val="C00E5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786B40"/>
    <w:multiLevelType w:val="multilevel"/>
    <w:tmpl w:val="909A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3905576"/>
    <w:multiLevelType w:val="multilevel"/>
    <w:tmpl w:val="B75E0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83639AF"/>
    <w:multiLevelType w:val="hybridMultilevel"/>
    <w:tmpl w:val="A81011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45BE452F"/>
    <w:multiLevelType w:val="multilevel"/>
    <w:tmpl w:val="DD20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F89410"/>
    <w:multiLevelType w:val="hybridMultilevel"/>
    <w:tmpl w:val="4FD63794"/>
    <w:lvl w:ilvl="0" w:tplc="B8B8107C">
      <w:start w:val="1"/>
      <w:numFmt w:val="bullet"/>
      <w:lvlText w:val="-"/>
      <w:lvlJc w:val="left"/>
      <w:pPr>
        <w:ind w:left="720" w:hanging="360"/>
      </w:pPr>
      <w:rPr>
        <w:rFonts w:ascii="Aptos" w:hAnsi="Aptos" w:hint="default"/>
      </w:rPr>
    </w:lvl>
    <w:lvl w:ilvl="1" w:tplc="D90425E4">
      <w:start w:val="1"/>
      <w:numFmt w:val="bullet"/>
      <w:lvlText w:val="o"/>
      <w:lvlJc w:val="left"/>
      <w:pPr>
        <w:ind w:left="1440" w:hanging="360"/>
      </w:pPr>
      <w:rPr>
        <w:rFonts w:ascii="Courier New" w:hAnsi="Courier New" w:hint="default"/>
      </w:rPr>
    </w:lvl>
    <w:lvl w:ilvl="2" w:tplc="05701126">
      <w:start w:val="1"/>
      <w:numFmt w:val="bullet"/>
      <w:lvlText w:val=""/>
      <w:lvlJc w:val="left"/>
      <w:pPr>
        <w:ind w:left="2160" w:hanging="360"/>
      </w:pPr>
      <w:rPr>
        <w:rFonts w:ascii="Wingdings" w:hAnsi="Wingdings" w:hint="default"/>
      </w:rPr>
    </w:lvl>
    <w:lvl w:ilvl="3" w:tplc="340295BA">
      <w:start w:val="1"/>
      <w:numFmt w:val="bullet"/>
      <w:lvlText w:val=""/>
      <w:lvlJc w:val="left"/>
      <w:pPr>
        <w:ind w:left="2880" w:hanging="360"/>
      </w:pPr>
      <w:rPr>
        <w:rFonts w:ascii="Symbol" w:hAnsi="Symbol" w:hint="default"/>
      </w:rPr>
    </w:lvl>
    <w:lvl w:ilvl="4" w:tplc="8056F520">
      <w:start w:val="1"/>
      <w:numFmt w:val="bullet"/>
      <w:lvlText w:val="o"/>
      <w:lvlJc w:val="left"/>
      <w:pPr>
        <w:ind w:left="3600" w:hanging="360"/>
      </w:pPr>
      <w:rPr>
        <w:rFonts w:ascii="Courier New" w:hAnsi="Courier New" w:hint="default"/>
      </w:rPr>
    </w:lvl>
    <w:lvl w:ilvl="5" w:tplc="72083236">
      <w:start w:val="1"/>
      <w:numFmt w:val="bullet"/>
      <w:lvlText w:val=""/>
      <w:lvlJc w:val="left"/>
      <w:pPr>
        <w:ind w:left="4320" w:hanging="360"/>
      </w:pPr>
      <w:rPr>
        <w:rFonts w:ascii="Wingdings" w:hAnsi="Wingdings" w:hint="default"/>
      </w:rPr>
    </w:lvl>
    <w:lvl w:ilvl="6" w:tplc="9B7A4698">
      <w:start w:val="1"/>
      <w:numFmt w:val="bullet"/>
      <w:lvlText w:val=""/>
      <w:lvlJc w:val="left"/>
      <w:pPr>
        <w:ind w:left="5040" w:hanging="360"/>
      </w:pPr>
      <w:rPr>
        <w:rFonts w:ascii="Symbol" w:hAnsi="Symbol" w:hint="default"/>
      </w:rPr>
    </w:lvl>
    <w:lvl w:ilvl="7" w:tplc="88942D16">
      <w:start w:val="1"/>
      <w:numFmt w:val="bullet"/>
      <w:lvlText w:val="o"/>
      <w:lvlJc w:val="left"/>
      <w:pPr>
        <w:ind w:left="5760" w:hanging="360"/>
      </w:pPr>
      <w:rPr>
        <w:rFonts w:ascii="Courier New" w:hAnsi="Courier New" w:hint="default"/>
      </w:rPr>
    </w:lvl>
    <w:lvl w:ilvl="8" w:tplc="10ACE91C">
      <w:start w:val="1"/>
      <w:numFmt w:val="bullet"/>
      <w:lvlText w:val=""/>
      <w:lvlJc w:val="left"/>
      <w:pPr>
        <w:ind w:left="6480" w:hanging="360"/>
      </w:pPr>
      <w:rPr>
        <w:rFonts w:ascii="Wingdings" w:hAnsi="Wingdings" w:hint="default"/>
      </w:rPr>
    </w:lvl>
  </w:abstractNum>
  <w:abstractNum w:abstractNumId="31" w15:restartNumberingAfterBreak="0">
    <w:nsid w:val="486A8CE1"/>
    <w:multiLevelType w:val="hybridMultilevel"/>
    <w:tmpl w:val="A5867D10"/>
    <w:lvl w:ilvl="0" w:tplc="5A9C7086">
      <w:start w:val="1"/>
      <w:numFmt w:val="bullet"/>
      <w:lvlText w:val="-"/>
      <w:lvlJc w:val="left"/>
      <w:pPr>
        <w:ind w:left="720" w:hanging="360"/>
      </w:pPr>
      <w:rPr>
        <w:rFonts w:ascii="Aptos" w:hAnsi="Aptos" w:hint="default"/>
      </w:rPr>
    </w:lvl>
    <w:lvl w:ilvl="1" w:tplc="531496DA">
      <w:start w:val="1"/>
      <w:numFmt w:val="bullet"/>
      <w:lvlText w:val="o"/>
      <w:lvlJc w:val="left"/>
      <w:pPr>
        <w:ind w:left="1440" w:hanging="360"/>
      </w:pPr>
      <w:rPr>
        <w:rFonts w:ascii="Courier New" w:hAnsi="Courier New" w:hint="default"/>
      </w:rPr>
    </w:lvl>
    <w:lvl w:ilvl="2" w:tplc="96C4781C">
      <w:start w:val="1"/>
      <w:numFmt w:val="bullet"/>
      <w:lvlText w:val=""/>
      <w:lvlJc w:val="left"/>
      <w:pPr>
        <w:ind w:left="2160" w:hanging="360"/>
      </w:pPr>
      <w:rPr>
        <w:rFonts w:ascii="Wingdings" w:hAnsi="Wingdings" w:hint="default"/>
      </w:rPr>
    </w:lvl>
    <w:lvl w:ilvl="3" w:tplc="58C26EF8">
      <w:start w:val="1"/>
      <w:numFmt w:val="bullet"/>
      <w:lvlText w:val=""/>
      <w:lvlJc w:val="left"/>
      <w:pPr>
        <w:ind w:left="2880" w:hanging="360"/>
      </w:pPr>
      <w:rPr>
        <w:rFonts w:ascii="Symbol" w:hAnsi="Symbol" w:hint="default"/>
      </w:rPr>
    </w:lvl>
    <w:lvl w:ilvl="4" w:tplc="A860F1D2">
      <w:start w:val="1"/>
      <w:numFmt w:val="bullet"/>
      <w:lvlText w:val="o"/>
      <w:lvlJc w:val="left"/>
      <w:pPr>
        <w:ind w:left="3600" w:hanging="360"/>
      </w:pPr>
      <w:rPr>
        <w:rFonts w:ascii="Courier New" w:hAnsi="Courier New" w:hint="default"/>
      </w:rPr>
    </w:lvl>
    <w:lvl w:ilvl="5" w:tplc="CF048462">
      <w:start w:val="1"/>
      <w:numFmt w:val="bullet"/>
      <w:lvlText w:val=""/>
      <w:lvlJc w:val="left"/>
      <w:pPr>
        <w:ind w:left="4320" w:hanging="360"/>
      </w:pPr>
      <w:rPr>
        <w:rFonts w:ascii="Wingdings" w:hAnsi="Wingdings" w:hint="default"/>
      </w:rPr>
    </w:lvl>
    <w:lvl w:ilvl="6" w:tplc="1F8A703C">
      <w:start w:val="1"/>
      <w:numFmt w:val="bullet"/>
      <w:lvlText w:val=""/>
      <w:lvlJc w:val="left"/>
      <w:pPr>
        <w:ind w:left="5040" w:hanging="360"/>
      </w:pPr>
      <w:rPr>
        <w:rFonts w:ascii="Symbol" w:hAnsi="Symbol" w:hint="default"/>
      </w:rPr>
    </w:lvl>
    <w:lvl w:ilvl="7" w:tplc="511ABEB4">
      <w:start w:val="1"/>
      <w:numFmt w:val="bullet"/>
      <w:lvlText w:val="o"/>
      <w:lvlJc w:val="left"/>
      <w:pPr>
        <w:ind w:left="5760" w:hanging="360"/>
      </w:pPr>
      <w:rPr>
        <w:rFonts w:ascii="Courier New" w:hAnsi="Courier New" w:hint="default"/>
      </w:rPr>
    </w:lvl>
    <w:lvl w:ilvl="8" w:tplc="99C217B6">
      <w:start w:val="1"/>
      <w:numFmt w:val="bullet"/>
      <w:lvlText w:val=""/>
      <w:lvlJc w:val="left"/>
      <w:pPr>
        <w:ind w:left="6480" w:hanging="360"/>
      </w:pPr>
      <w:rPr>
        <w:rFonts w:ascii="Wingdings" w:hAnsi="Wingdings" w:hint="default"/>
      </w:rPr>
    </w:lvl>
  </w:abstractNum>
  <w:abstractNum w:abstractNumId="32" w15:restartNumberingAfterBreak="0">
    <w:nsid w:val="4E3E63A9"/>
    <w:multiLevelType w:val="hybridMultilevel"/>
    <w:tmpl w:val="27A2C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3E3784"/>
    <w:multiLevelType w:val="multilevel"/>
    <w:tmpl w:val="A4946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i/>
        <w:iCs/>
        <w:color w:val="808080" w:themeColor="background1" w:themeShade="80"/>
      </w:rPr>
    </w:lvl>
    <w:lvl w:ilvl="4">
      <w:numFmt w:val="bullet"/>
      <w:lvlText w:val="-"/>
      <w:lvlJc w:val="left"/>
      <w:pPr>
        <w:ind w:left="3600" w:hanging="360"/>
      </w:pPr>
      <w:rPr>
        <w:rFonts w:ascii="Aptos" w:eastAsia="Times New Roman" w:hAnsi="Aptos" w:cs="Times New Roman"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920493"/>
    <w:multiLevelType w:val="hybridMultilevel"/>
    <w:tmpl w:val="59B299A6"/>
    <w:lvl w:ilvl="0" w:tplc="DC0EC334">
      <w:start w:val="1"/>
      <w:numFmt w:val="decimal"/>
      <w:lvlText w:val="%1-"/>
      <w:lvlJc w:val="left"/>
      <w:pPr>
        <w:ind w:left="720" w:hanging="360"/>
      </w:pPr>
    </w:lvl>
    <w:lvl w:ilvl="1" w:tplc="56F8F894">
      <w:start w:val="1"/>
      <w:numFmt w:val="lowerLetter"/>
      <w:lvlText w:val="%2."/>
      <w:lvlJc w:val="left"/>
      <w:pPr>
        <w:ind w:left="1440" w:hanging="360"/>
      </w:pPr>
    </w:lvl>
    <w:lvl w:ilvl="2" w:tplc="ED3A583C">
      <w:start w:val="1"/>
      <w:numFmt w:val="lowerRoman"/>
      <w:lvlText w:val="%3."/>
      <w:lvlJc w:val="right"/>
      <w:pPr>
        <w:ind w:left="2160" w:hanging="180"/>
      </w:pPr>
    </w:lvl>
    <w:lvl w:ilvl="3" w:tplc="60D6619C">
      <w:start w:val="1"/>
      <w:numFmt w:val="decimal"/>
      <w:lvlText w:val="%4."/>
      <w:lvlJc w:val="left"/>
      <w:pPr>
        <w:ind w:left="2880" w:hanging="360"/>
      </w:pPr>
    </w:lvl>
    <w:lvl w:ilvl="4" w:tplc="314C8372">
      <w:start w:val="1"/>
      <w:numFmt w:val="lowerLetter"/>
      <w:lvlText w:val="%5."/>
      <w:lvlJc w:val="left"/>
      <w:pPr>
        <w:ind w:left="3600" w:hanging="360"/>
      </w:pPr>
    </w:lvl>
    <w:lvl w:ilvl="5" w:tplc="35186988">
      <w:start w:val="1"/>
      <w:numFmt w:val="lowerRoman"/>
      <w:lvlText w:val="%6."/>
      <w:lvlJc w:val="right"/>
      <w:pPr>
        <w:ind w:left="4320" w:hanging="180"/>
      </w:pPr>
    </w:lvl>
    <w:lvl w:ilvl="6" w:tplc="E88E3088">
      <w:start w:val="1"/>
      <w:numFmt w:val="decimal"/>
      <w:lvlText w:val="%7."/>
      <w:lvlJc w:val="left"/>
      <w:pPr>
        <w:ind w:left="5040" w:hanging="360"/>
      </w:pPr>
    </w:lvl>
    <w:lvl w:ilvl="7" w:tplc="31866ABA">
      <w:start w:val="1"/>
      <w:numFmt w:val="lowerLetter"/>
      <w:lvlText w:val="%8."/>
      <w:lvlJc w:val="left"/>
      <w:pPr>
        <w:ind w:left="5760" w:hanging="360"/>
      </w:pPr>
    </w:lvl>
    <w:lvl w:ilvl="8" w:tplc="FEC8C378">
      <w:start w:val="1"/>
      <w:numFmt w:val="lowerRoman"/>
      <w:lvlText w:val="%9."/>
      <w:lvlJc w:val="right"/>
      <w:pPr>
        <w:ind w:left="6480" w:hanging="180"/>
      </w:pPr>
    </w:lvl>
  </w:abstractNum>
  <w:abstractNum w:abstractNumId="35" w15:restartNumberingAfterBreak="0">
    <w:nsid w:val="53995612"/>
    <w:multiLevelType w:val="hybridMultilevel"/>
    <w:tmpl w:val="F618A70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9E7110"/>
    <w:multiLevelType w:val="multilevel"/>
    <w:tmpl w:val="991A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3A604BF"/>
    <w:multiLevelType w:val="hybridMultilevel"/>
    <w:tmpl w:val="363E4198"/>
    <w:lvl w:ilvl="0" w:tplc="D91EE5B0">
      <w:start w:val="3"/>
      <w:numFmt w:val="bullet"/>
      <w:lvlText w:val="-"/>
      <w:lvlJc w:val="left"/>
      <w:pPr>
        <w:ind w:left="1080" w:hanging="360"/>
      </w:pPr>
      <w:rPr>
        <w:rFonts w:ascii="Aptos" w:eastAsia="Times New Roman" w:hAnsi="Apto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3" w15:restartNumberingAfterBreak="0">
    <w:nsid w:val="791900AB"/>
    <w:multiLevelType w:val="multilevel"/>
    <w:tmpl w:val="89F4F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F16917"/>
    <w:multiLevelType w:val="hybridMultilevel"/>
    <w:tmpl w:val="D02811D0"/>
    <w:lvl w:ilvl="0" w:tplc="E440EFA2">
      <w:start w:val="1"/>
      <w:numFmt w:val="bullet"/>
      <w:lvlText w:val=""/>
      <w:lvlJc w:val="left"/>
      <w:pPr>
        <w:ind w:left="720" w:hanging="360"/>
      </w:pPr>
      <w:rPr>
        <w:rFonts w:ascii="Symbol" w:eastAsia="Times New Roman"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529813">
    <w:abstractNumId w:val="11"/>
  </w:num>
  <w:num w:numId="2" w16cid:durableId="1661543342">
    <w:abstractNumId w:val="34"/>
  </w:num>
  <w:num w:numId="3" w16cid:durableId="177278738">
    <w:abstractNumId w:val="30"/>
  </w:num>
  <w:num w:numId="4" w16cid:durableId="680352936">
    <w:abstractNumId w:val="31"/>
  </w:num>
  <w:num w:numId="5" w16cid:durableId="1991514830">
    <w:abstractNumId w:val="10"/>
  </w:num>
  <w:num w:numId="6" w16cid:durableId="807166826">
    <w:abstractNumId w:val="4"/>
  </w:num>
  <w:num w:numId="7" w16cid:durableId="920532017">
    <w:abstractNumId w:val="25"/>
  </w:num>
  <w:num w:numId="8" w16cid:durableId="1334993155">
    <w:abstractNumId w:val="40"/>
  </w:num>
  <w:num w:numId="9" w16cid:durableId="2012291266">
    <w:abstractNumId w:val="29"/>
  </w:num>
  <w:num w:numId="10" w16cid:durableId="678580229">
    <w:abstractNumId w:val="21"/>
  </w:num>
  <w:num w:numId="11" w16cid:durableId="549344571">
    <w:abstractNumId w:val="39"/>
  </w:num>
  <w:num w:numId="12" w16cid:durableId="2144419811">
    <w:abstractNumId w:val="5"/>
  </w:num>
  <w:num w:numId="13" w16cid:durableId="887303862">
    <w:abstractNumId w:val="37"/>
  </w:num>
  <w:num w:numId="14" w16cid:durableId="310797325">
    <w:abstractNumId w:val="27"/>
  </w:num>
  <w:num w:numId="15" w16cid:durableId="1420983839">
    <w:abstractNumId w:val="13"/>
  </w:num>
  <w:num w:numId="16" w16cid:durableId="1708096938">
    <w:abstractNumId w:val="14"/>
  </w:num>
  <w:num w:numId="17" w16cid:durableId="1150947285">
    <w:abstractNumId w:val="24"/>
  </w:num>
  <w:num w:numId="18" w16cid:durableId="295988128">
    <w:abstractNumId w:val="36"/>
  </w:num>
  <w:num w:numId="19" w16cid:durableId="1674798576">
    <w:abstractNumId w:val="9"/>
  </w:num>
  <w:num w:numId="20" w16cid:durableId="1042903106">
    <w:abstractNumId w:val="0"/>
  </w:num>
  <w:num w:numId="21" w16cid:durableId="2003387591">
    <w:abstractNumId w:val="17"/>
  </w:num>
  <w:num w:numId="22" w16cid:durableId="193661841">
    <w:abstractNumId w:val="42"/>
  </w:num>
  <w:num w:numId="23" w16cid:durableId="1489592677">
    <w:abstractNumId w:val="32"/>
  </w:num>
  <w:num w:numId="24" w16cid:durableId="1948926574">
    <w:abstractNumId w:val="6"/>
  </w:num>
  <w:num w:numId="25" w16cid:durableId="23285911">
    <w:abstractNumId w:val="7"/>
  </w:num>
  <w:num w:numId="26" w16cid:durableId="1334340180">
    <w:abstractNumId w:val="19"/>
  </w:num>
  <w:num w:numId="27" w16cid:durableId="1848791965">
    <w:abstractNumId w:val="12"/>
  </w:num>
  <w:num w:numId="28" w16cid:durableId="1467091758">
    <w:abstractNumId w:val="33"/>
  </w:num>
  <w:num w:numId="29" w16cid:durableId="615985163">
    <w:abstractNumId w:val="1"/>
  </w:num>
  <w:num w:numId="30" w16cid:durableId="1768423805">
    <w:abstractNumId w:val="26"/>
  </w:num>
  <w:num w:numId="31" w16cid:durableId="1628201029">
    <w:abstractNumId w:val="44"/>
  </w:num>
  <w:num w:numId="32" w16cid:durableId="2082556847">
    <w:abstractNumId w:val="43"/>
  </w:num>
  <w:num w:numId="33" w16cid:durableId="206989915">
    <w:abstractNumId w:val="41"/>
  </w:num>
  <w:num w:numId="34" w16cid:durableId="1574241808">
    <w:abstractNumId w:val="18"/>
  </w:num>
  <w:num w:numId="35" w16cid:durableId="1172183846">
    <w:abstractNumId w:val="22"/>
  </w:num>
  <w:num w:numId="36" w16cid:durableId="837767297">
    <w:abstractNumId w:val="28"/>
  </w:num>
  <w:num w:numId="37" w16cid:durableId="107435174">
    <w:abstractNumId w:val="8"/>
  </w:num>
  <w:num w:numId="38" w16cid:durableId="1054042349">
    <w:abstractNumId w:val="20"/>
  </w:num>
  <w:num w:numId="39" w16cid:durableId="2104766182">
    <w:abstractNumId w:val="15"/>
  </w:num>
  <w:num w:numId="40" w16cid:durableId="483812299">
    <w:abstractNumId w:val="38"/>
  </w:num>
  <w:num w:numId="41" w16cid:durableId="429861975">
    <w:abstractNumId w:val="16"/>
  </w:num>
  <w:num w:numId="42" w16cid:durableId="1504589871">
    <w:abstractNumId w:val="23"/>
  </w:num>
  <w:num w:numId="43" w16cid:durableId="908806278">
    <w:abstractNumId w:val="35"/>
  </w:num>
  <w:num w:numId="44" w16cid:durableId="1040284027">
    <w:abstractNumId w:val="3"/>
  </w:num>
  <w:num w:numId="45" w16cid:durableId="17458326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F4"/>
    <w:rsid w:val="00001448"/>
    <w:rsid w:val="00001AB4"/>
    <w:rsid w:val="00002A3E"/>
    <w:rsid w:val="000052A0"/>
    <w:rsid w:val="00005435"/>
    <w:rsid w:val="00006DD1"/>
    <w:rsid w:val="00011666"/>
    <w:rsid w:val="000126DA"/>
    <w:rsid w:val="00012F7E"/>
    <w:rsid w:val="000134B3"/>
    <w:rsid w:val="00013E03"/>
    <w:rsid w:val="00014241"/>
    <w:rsid w:val="00017162"/>
    <w:rsid w:val="00020250"/>
    <w:rsid w:val="00022D27"/>
    <w:rsid w:val="0002493B"/>
    <w:rsid w:val="00026B02"/>
    <w:rsid w:val="00026F11"/>
    <w:rsid w:val="00027AEC"/>
    <w:rsid w:val="00030578"/>
    <w:rsid w:val="00030EEB"/>
    <w:rsid w:val="00031C4F"/>
    <w:rsid w:val="00032F10"/>
    <w:rsid w:val="00033456"/>
    <w:rsid w:val="00033502"/>
    <w:rsid w:val="000349B1"/>
    <w:rsid w:val="00035CB9"/>
    <w:rsid w:val="0003638B"/>
    <w:rsid w:val="00036F18"/>
    <w:rsid w:val="0003726C"/>
    <w:rsid w:val="00037B4E"/>
    <w:rsid w:val="000424E6"/>
    <w:rsid w:val="00042E6F"/>
    <w:rsid w:val="0004443D"/>
    <w:rsid w:val="00044850"/>
    <w:rsid w:val="000452B3"/>
    <w:rsid w:val="00045BB5"/>
    <w:rsid w:val="00045E9D"/>
    <w:rsid w:val="00046266"/>
    <w:rsid w:val="00046F73"/>
    <w:rsid w:val="00047575"/>
    <w:rsid w:val="000504FB"/>
    <w:rsid w:val="000516A6"/>
    <w:rsid w:val="000526EF"/>
    <w:rsid w:val="00052ECE"/>
    <w:rsid w:val="0005368D"/>
    <w:rsid w:val="00053C56"/>
    <w:rsid w:val="0005417A"/>
    <w:rsid w:val="00054A80"/>
    <w:rsid w:val="00054FFD"/>
    <w:rsid w:val="00055215"/>
    <w:rsid w:val="000560EA"/>
    <w:rsid w:val="00056C37"/>
    <w:rsid w:val="000571DA"/>
    <w:rsid w:val="0005732D"/>
    <w:rsid w:val="00057500"/>
    <w:rsid w:val="00060182"/>
    <w:rsid w:val="00062839"/>
    <w:rsid w:val="00062F17"/>
    <w:rsid w:val="00066895"/>
    <w:rsid w:val="00066D16"/>
    <w:rsid w:val="00066D4E"/>
    <w:rsid w:val="0006779F"/>
    <w:rsid w:val="0007261B"/>
    <w:rsid w:val="00074510"/>
    <w:rsid w:val="000753F5"/>
    <w:rsid w:val="00076D69"/>
    <w:rsid w:val="0008021D"/>
    <w:rsid w:val="00080E90"/>
    <w:rsid w:val="00081FE0"/>
    <w:rsid w:val="000822E5"/>
    <w:rsid w:val="0008273F"/>
    <w:rsid w:val="0008277C"/>
    <w:rsid w:val="00083C6E"/>
    <w:rsid w:val="0008485C"/>
    <w:rsid w:val="000861DE"/>
    <w:rsid w:val="00087625"/>
    <w:rsid w:val="0009023E"/>
    <w:rsid w:val="00092CAF"/>
    <w:rsid w:val="00093740"/>
    <w:rsid w:val="00093779"/>
    <w:rsid w:val="00093B4D"/>
    <w:rsid w:val="00094428"/>
    <w:rsid w:val="000946D1"/>
    <w:rsid w:val="0009577E"/>
    <w:rsid w:val="00095948"/>
    <w:rsid w:val="000968BB"/>
    <w:rsid w:val="000971FC"/>
    <w:rsid w:val="000A00B2"/>
    <w:rsid w:val="000A2174"/>
    <w:rsid w:val="000A2A3A"/>
    <w:rsid w:val="000A3207"/>
    <w:rsid w:val="000A3F3E"/>
    <w:rsid w:val="000A492A"/>
    <w:rsid w:val="000A4D7C"/>
    <w:rsid w:val="000A5B3A"/>
    <w:rsid w:val="000A66A8"/>
    <w:rsid w:val="000A66C4"/>
    <w:rsid w:val="000B122A"/>
    <w:rsid w:val="000B1889"/>
    <w:rsid w:val="000B47B0"/>
    <w:rsid w:val="000B6955"/>
    <w:rsid w:val="000C1AAC"/>
    <w:rsid w:val="000C1D86"/>
    <w:rsid w:val="000C2F48"/>
    <w:rsid w:val="000C330B"/>
    <w:rsid w:val="000C3DDB"/>
    <w:rsid w:val="000C47D5"/>
    <w:rsid w:val="000C484B"/>
    <w:rsid w:val="000C5EA3"/>
    <w:rsid w:val="000C6618"/>
    <w:rsid w:val="000C6F73"/>
    <w:rsid w:val="000C7408"/>
    <w:rsid w:val="000D1A4F"/>
    <w:rsid w:val="000D2051"/>
    <w:rsid w:val="000D2F80"/>
    <w:rsid w:val="000D55F0"/>
    <w:rsid w:val="000D5DBB"/>
    <w:rsid w:val="000D5E04"/>
    <w:rsid w:val="000D63B5"/>
    <w:rsid w:val="000D774F"/>
    <w:rsid w:val="000D7835"/>
    <w:rsid w:val="000D7E27"/>
    <w:rsid w:val="000D7ED1"/>
    <w:rsid w:val="000E0117"/>
    <w:rsid w:val="000E3080"/>
    <w:rsid w:val="000E413A"/>
    <w:rsid w:val="000E4FFD"/>
    <w:rsid w:val="000E5B25"/>
    <w:rsid w:val="000E5F6A"/>
    <w:rsid w:val="000E65E2"/>
    <w:rsid w:val="000E67C2"/>
    <w:rsid w:val="000E717A"/>
    <w:rsid w:val="000E7780"/>
    <w:rsid w:val="000F17D2"/>
    <w:rsid w:val="000F25BC"/>
    <w:rsid w:val="000F32B7"/>
    <w:rsid w:val="000F44AB"/>
    <w:rsid w:val="000F4B25"/>
    <w:rsid w:val="000F5AA3"/>
    <w:rsid w:val="000F7553"/>
    <w:rsid w:val="000F783A"/>
    <w:rsid w:val="00100396"/>
    <w:rsid w:val="00100B5C"/>
    <w:rsid w:val="00103627"/>
    <w:rsid w:val="00104F47"/>
    <w:rsid w:val="00105C37"/>
    <w:rsid w:val="00110373"/>
    <w:rsid w:val="0011062A"/>
    <w:rsid w:val="001106E9"/>
    <w:rsid w:val="00110ABB"/>
    <w:rsid w:val="00111351"/>
    <w:rsid w:val="0011169B"/>
    <w:rsid w:val="00111FFF"/>
    <w:rsid w:val="00113B86"/>
    <w:rsid w:val="0011418D"/>
    <w:rsid w:val="00114612"/>
    <w:rsid w:val="00114956"/>
    <w:rsid w:val="00114CE0"/>
    <w:rsid w:val="0011505C"/>
    <w:rsid w:val="001155DF"/>
    <w:rsid w:val="00120C2F"/>
    <w:rsid w:val="0012150F"/>
    <w:rsid w:val="0012299A"/>
    <w:rsid w:val="00123BC7"/>
    <w:rsid w:val="001245C1"/>
    <w:rsid w:val="00124906"/>
    <w:rsid w:val="00124CA5"/>
    <w:rsid w:val="001250B7"/>
    <w:rsid w:val="00127797"/>
    <w:rsid w:val="00127907"/>
    <w:rsid w:val="0013078F"/>
    <w:rsid w:val="001324FE"/>
    <w:rsid w:val="0013273C"/>
    <w:rsid w:val="001330B7"/>
    <w:rsid w:val="0013327C"/>
    <w:rsid w:val="00134F77"/>
    <w:rsid w:val="00135A78"/>
    <w:rsid w:val="0013724A"/>
    <w:rsid w:val="00137352"/>
    <w:rsid w:val="00140125"/>
    <w:rsid w:val="00142C20"/>
    <w:rsid w:val="00143029"/>
    <w:rsid w:val="00144ACF"/>
    <w:rsid w:val="0014518A"/>
    <w:rsid w:val="0014576F"/>
    <w:rsid w:val="001469BC"/>
    <w:rsid w:val="001474B9"/>
    <w:rsid w:val="001500CD"/>
    <w:rsid w:val="0015156B"/>
    <w:rsid w:val="00152D14"/>
    <w:rsid w:val="00152E9D"/>
    <w:rsid w:val="00154487"/>
    <w:rsid w:val="001550F4"/>
    <w:rsid w:val="00155DA7"/>
    <w:rsid w:val="0015685F"/>
    <w:rsid w:val="001575EC"/>
    <w:rsid w:val="00157953"/>
    <w:rsid w:val="00157D97"/>
    <w:rsid w:val="0016052C"/>
    <w:rsid w:val="001609CA"/>
    <w:rsid w:val="00161759"/>
    <w:rsid w:val="0016251F"/>
    <w:rsid w:val="00163B4D"/>
    <w:rsid w:val="00164221"/>
    <w:rsid w:val="00171749"/>
    <w:rsid w:val="001718D6"/>
    <w:rsid w:val="00172F45"/>
    <w:rsid w:val="001744E9"/>
    <w:rsid w:val="0017512A"/>
    <w:rsid w:val="00175B43"/>
    <w:rsid w:val="00175D40"/>
    <w:rsid w:val="00176264"/>
    <w:rsid w:val="00177E44"/>
    <w:rsid w:val="001807C9"/>
    <w:rsid w:val="001810B2"/>
    <w:rsid w:val="0018193E"/>
    <w:rsid w:val="00181958"/>
    <w:rsid w:val="0018273F"/>
    <w:rsid w:val="00182D8D"/>
    <w:rsid w:val="00184E74"/>
    <w:rsid w:val="0018583A"/>
    <w:rsid w:val="00186B11"/>
    <w:rsid w:val="00187AD0"/>
    <w:rsid w:val="0019173A"/>
    <w:rsid w:val="00193147"/>
    <w:rsid w:val="0019389D"/>
    <w:rsid w:val="00195BFD"/>
    <w:rsid w:val="00196958"/>
    <w:rsid w:val="00197760"/>
    <w:rsid w:val="001A0373"/>
    <w:rsid w:val="001A0842"/>
    <w:rsid w:val="001A0AE5"/>
    <w:rsid w:val="001A1457"/>
    <w:rsid w:val="001A1590"/>
    <w:rsid w:val="001A1E39"/>
    <w:rsid w:val="001A1ED9"/>
    <w:rsid w:val="001A1F4C"/>
    <w:rsid w:val="001A24F3"/>
    <w:rsid w:val="001A423E"/>
    <w:rsid w:val="001A4908"/>
    <w:rsid w:val="001A4BB5"/>
    <w:rsid w:val="001A5134"/>
    <w:rsid w:val="001A5CB1"/>
    <w:rsid w:val="001A7039"/>
    <w:rsid w:val="001A78F3"/>
    <w:rsid w:val="001A7D9B"/>
    <w:rsid w:val="001B2169"/>
    <w:rsid w:val="001B2E31"/>
    <w:rsid w:val="001B2E93"/>
    <w:rsid w:val="001B405C"/>
    <w:rsid w:val="001B4223"/>
    <w:rsid w:val="001B4FF9"/>
    <w:rsid w:val="001B5F45"/>
    <w:rsid w:val="001B660E"/>
    <w:rsid w:val="001B67B0"/>
    <w:rsid w:val="001B77AC"/>
    <w:rsid w:val="001C0853"/>
    <w:rsid w:val="001C0922"/>
    <w:rsid w:val="001C1195"/>
    <w:rsid w:val="001C3C8B"/>
    <w:rsid w:val="001C4C13"/>
    <w:rsid w:val="001C4E61"/>
    <w:rsid w:val="001C5140"/>
    <w:rsid w:val="001C7428"/>
    <w:rsid w:val="001D436D"/>
    <w:rsid w:val="001D4D21"/>
    <w:rsid w:val="001D5B99"/>
    <w:rsid w:val="001D74DB"/>
    <w:rsid w:val="001E1050"/>
    <w:rsid w:val="001E126B"/>
    <w:rsid w:val="001E19EB"/>
    <w:rsid w:val="001E1D84"/>
    <w:rsid w:val="001E1E1F"/>
    <w:rsid w:val="001E2007"/>
    <w:rsid w:val="001E48A5"/>
    <w:rsid w:val="001E5285"/>
    <w:rsid w:val="001E561B"/>
    <w:rsid w:val="001E57C1"/>
    <w:rsid w:val="001F029D"/>
    <w:rsid w:val="001F07EF"/>
    <w:rsid w:val="001F0FA7"/>
    <w:rsid w:val="001F2D59"/>
    <w:rsid w:val="001F3BC5"/>
    <w:rsid w:val="001F50B6"/>
    <w:rsid w:val="001F5CAA"/>
    <w:rsid w:val="001F60E4"/>
    <w:rsid w:val="001F6A6A"/>
    <w:rsid w:val="001F6D7A"/>
    <w:rsid w:val="001F7DC0"/>
    <w:rsid w:val="002004BB"/>
    <w:rsid w:val="002008C0"/>
    <w:rsid w:val="00200D9C"/>
    <w:rsid w:val="00201B22"/>
    <w:rsid w:val="00201E98"/>
    <w:rsid w:val="00202BA0"/>
    <w:rsid w:val="00202E0F"/>
    <w:rsid w:val="00205216"/>
    <w:rsid w:val="002052AC"/>
    <w:rsid w:val="00205560"/>
    <w:rsid w:val="00207A56"/>
    <w:rsid w:val="002116DA"/>
    <w:rsid w:val="00211D38"/>
    <w:rsid w:val="002120D0"/>
    <w:rsid w:val="00212506"/>
    <w:rsid w:val="002132D1"/>
    <w:rsid w:val="00213C55"/>
    <w:rsid w:val="002157DE"/>
    <w:rsid w:val="00215DE2"/>
    <w:rsid w:val="002216FF"/>
    <w:rsid w:val="0022184C"/>
    <w:rsid w:val="00221F52"/>
    <w:rsid w:val="00221F54"/>
    <w:rsid w:val="00224835"/>
    <w:rsid w:val="00224B22"/>
    <w:rsid w:val="00224C74"/>
    <w:rsid w:val="002259E0"/>
    <w:rsid w:val="00226739"/>
    <w:rsid w:val="00226994"/>
    <w:rsid w:val="00226CCA"/>
    <w:rsid w:val="0022746E"/>
    <w:rsid w:val="00227588"/>
    <w:rsid w:val="00232F6F"/>
    <w:rsid w:val="00233261"/>
    <w:rsid w:val="002333DD"/>
    <w:rsid w:val="00233860"/>
    <w:rsid w:val="00234C28"/>
    <w:rsid w:val="002353B4"/>
    <w:rsid w:val="00235F71"/>
    <w:rsid w:val="00236110"/>
    <w:rsid w:val="00236643"/>
    <w:rsid w:val="00237353"/>
    <w:rsid w:val="00237472"/>
    <w:rsid w:val="00240740"/>
    <w:rsid w:val="002409D8"/>
    <w:rsid w:val="00240B6C"/>
    <w:rsid w:val="002421DB"/>
    <w:rsid w:val="00242334"/>
    <w:rsid w:val="002444CA"/>
    <w:rsid w:val="00244A31"/>
    <w:rsid w:val="00244AE9"/>
    <w:rsid w:val="00244F43"/>
    <w:rsid w:val="002461D9"/>
    <w:rsid w:val="002467D5"/>
    <w:rsid w:val="00250519"/>
    <w:rsid w:val="002534F9"/>
    <w:rsid w:val="00255499"/>
    <w:rsid w:val="00256144"/>
    <w:rsid w:val="002574F5"/>
    <w:rsid w:val="002602AE"/>
    <w:rsid w:val="00260628"/>
    <w:rsid w:val="00260DE6"/>
    <w:rsid w:val="00260E65"/>
    <w:rsid w:val="00262B18"/>
    <w:rsid w:val="00263341"/>
    <w:rsid w:val="00264352"/>
    <w:rsid w:val="00264429"/>
    <w:rsid w:val="00265B84"/>
    <w:rsid w:val="002660FE"/>
    <w:rsid w:val="00266634"/>
    <w:rsid w:val="002673EB"/>
    <w:rsid w:val="00267A67"/>
    <w:rsid w:val="0027003D"/>
    <w:rsid w:val="00270101"/>
    <w:rsid w:val="00271B95"/>
    <w:rsid w:val="00273FEE"/>
    <w:rsid w:val="00274877"/>
    <w:rsid w:val="002754AC"/>
    <w:rsid w:val="0027722C"/>
    <w:rsid w:val="0027797C"/>
    <w:rsid w:val="0028062A"/>
    <w:rsid w:val="0028204E"/>
    <w:rsid w:val="00282E68"/>
    <w:rsid w:val="002832D6"/>
    <w:rsid w:val="00283AD0"/>
    <w:rsid w:val="00284BF3"/>
    <w:rsid w:val="00285853"/>
    <w:rsid w:val="0028591B"/>
    <w:rsid w:val="00286491"/>
    <w:rsid w:val="002872C0"/>
    <w:rsid w:val="0028781D"/>
    <w:rsid w:val="002878BF"/>
    <w:rsid w:val="00291841"/>
    <w:rsid w:val="002952BC"/>
    <w:rsid w:val="00296268"/>
    <w:rsid w:val="002A2ABA"/>
    <w:rsid w:val="002A3066"/>
    <w:rsid w:val="002A394A"/>
    <w:rsid w:val="002A4738"/>
    <w:rsid w:val="002A4E1B"/>
    <w:rsid w:val="002A6617"/>
    <w:rsid w:val="002A7B20"/>
    <w:rsid w:val="002B0946"/>
    <w:rsid w:val="002B1DC7"/>
    <w:rsid w:val="002B1EB2"/>
    <w:rsid w:val="002B2909"/>
    <w:rsid w:val="002B2AFA"/>
    <w:rsid w:val="002B2B6A"/>
    <w:rsid w:val="002B2CDE"/>
    <w:rsid w:val="002B2D05"/>
    <w:rsid w:val="002B2E25"/>
    <w:rsid w:val="002B503E"/>
    <w:rsid w:val="002B6EC9"/>
    <w:rsid w:val="002B7996"/>
    <w:rsid w:val="002B7D2D"/>
    <w:rsid w:val="002C449B"/>
    <w:rsid w:val="002C553D"/>
    <w:rsid w:val="002C6040"/>
    <w:rsid w:val="002C6B2A"/>
    <w:rsid w:val="002C730A"/>
    <w:rsid w:val="002C77FC"/>
    <w:rsid w:val="002C7F5B"/>
    <w:rsid w:val="002D12C9"/>
    <w:rsid w:val="002D4E1B"/>
    <w:rsid w:val="002D5A0D"/>
    <w:rsid w:val="002D5B3F"/>
    <w:rsid w:val="002D5BA6"/>
    <w:rsid w:val="002D6A29"/>
    <w:rsid w:val="002E0D1D"/>
    <w:rsid w:val="002E14FA"/>
    <w:rsid w:val="002E272E"/>
    <w:rsid w:val="002E34F6"/>
    <w:rsid w:val="002E35BD"/>
    <w:rsid w:val="002E392E"/>
    <w:rsid w:val="002E3C35"/>
    <w:rsid w:val="002E4FD7"/>
    <w:rsid w:val="002E5F47"/>
    <w:rsid w:val="002F1483"/>
    <w:rsid w:val="002F199E"/>
    <w:rsid w:val="002F214A"/>
    <w:rsid w:val="002F2951"/>
    <w:rsid w:val="002F2DB6"/>
    <w:rsid w:val="002F39F6"/>
    <w:rsid w:val="002F5778"/>
    <w:rsid w:val="002F592D"/>
    <w:rsid w:val="002F5C57"/>
    <w:rsid w:val="002F6EF2"/>
    <w:rsid w:val="0030075B"/>
    <w:rsid w:val="00302388"/>
    <w:rsid w:val="00304969"/>
    <w:rsid w:val="00304D55"/>
    <w:rsid w:val="003050E8"/>
    <w:rsid w:val="003055D7"/>
    <w:rsid w:val="003064BE"/>
    <w:rsid w:val="00310C74"/>
    <w:rsid w:val="00310E27"/>
    <w:rsid w:val="00311BDE"/>
    <w:rsid w:val="003146BE"/>
    <w:rsid w:val="00314C05"/>
    <w:rsid w:val="00315B6F"/>
    <w:rsid w:val="00315EA9"/>
    <w:rsid w:val="003223E0"/>
    <w:rsid w:val="00323F85"/>
    <w:rsid w:val="00324F24"/>
    <w:rsid w:val="00325EA7"/>
    <w:rsid w:val="003262D2"/>
    <w:rsid w:val="00326C2A"/>
    <w:rsid w:val="00327C21"/>
    <w:rsid w:val="00330B83"/>
    <w:rsid w:val="00331262"/>
    <w:rsid w:val="0033455F"/>
    <w:rsid w:val="00335B43"/>
    <w:rsid w:val="00336A3C"/>
    <w:rsid w:val="00336C7A"/>
    <w:rsid w:val="00336F15"/>
    <w:rsid w:val="00341D59"/>
    <w:rsid w:val="00345926"/>
    <w:rsid w:val="00346812"/>
    <w:rsid w:val="00351C16"/>
    <w:rsid w:val="00352C4A"/>
    <w:rsid w:val="0035348B"/>
    <w:rsid w:val="00353493"/>
    <w:rsid w:val="00353C71"/>
    <w:rsid w:val="00353FD5"/>
    <w:rsid w:val="0035463F"/>
    <w:rsid w:val="00354659"/>
    <w:rsid w:val="00355227"/>
    <w:rsid w:val="0035560F"/>
    <w:rsid w:val="003563FE"/>
    <w:rsid w:val="00357D5E"/>
    <w:rsid w:val="00361C98"/>
    <w:rsid w:val="00361F11"/>
    <w:rsid w:val="00362560"/>
    <w:rsid w:val="003626FE"/>
    <w:rsid w:val="00363E71"/>
    <w:rsid w:val="003643BA"/>
    <w:rsid w:val="00365AD4"/>
    <w:rsid w:val="0036680A"/>
    <w:rsid w:val="00366EB2"/>
    <w:rsid w:val="003716A2"/>
    <w:rsid w:val="003727B4"/>
    <w:rsid w:val="00372F5E"/>
    <w:rsid w:val="0037319E"/>
    <w:rsid w:val="003732FD"/>
    <w:rsid w:val="003748EB"/>
    <w:rsid w:val="00374E39"/>
    <w:rsid w:val="003753B2"/>
    <w:rsid w:val="0037651E"/>
    <w:rsid w:val="00376559"/>
    <w:rsid w:val="00380C1B"/>
    <w:rsid w:val="003820CB"/>
    <w:rsid w:val="00382BAA"/>
    <w:rsid w:val="00384D73"/>
    <w:rsid w:val="0038599F"/>
    <w:rsid w:val="00387290"/>
    <w:rsid w:val="003910C3"/>
    <w:rsid w:val="003922BA"/>
    <w:rsid w:val="003931DD"/>
    <w:rsid w:val="00393EB6"/>
    <w:rsid w:val="00394272"/>
    <w:rsid w:val="00394554"/>
    <w:rsid w:val="003948B2"/>
    <w:rsid w:val="00396EA5"/>
    <w:rsid w:val="003971F2"/>
    <w:rsid w:val="003A0094"/>
    <w:rsid w:val="003A0783"/>
    <w:rsid w:val="003A0B7E"/>
    <w:rsid w:val="003A0D93"/>
    <w:rsid w:val="003A10CA"/>
    <w:rsid w:val="003A1397"/>
    <w:rsid w:val="003A1A0E"/>
    <w:rsid w:val="003A2941"/>
    <w:rsid w:val="003A3962"/>
    <w:rsid w:val="003A3CE5"/>
    <w:rsid w:val="003A4EDA"/>
    <w:rsid w:val="003A5029"/>
    <w:rsid w:val="003A5A40"/>
    <w:rsid w:val="003A5E7A"/>
    <w:rsid w:val="003A6F26"/>
    <w:rsid w:val="003B00B9"/>
    <w:rsid w:val="003B18F1"/>
    <w:rsid w:val="003B1CD7"/>
    <w:rsid w:val="003B1E83"/>
    <w:rsid w:val="003B1EFF"/>
    <w:rsid w:val="003B2445"/>
    <w:rsid w:val="003B255D"/>
    <w:rsid w:val="003B28BD"/>
    <w:rsid w:val="003B366F"/>
    <w:rsid w:val="003B3F9D"/>
    <w:rsid w:val="003B4186"/>
    <w:rsid w:val="003B4D33"/>
    <w:rsid w:val="003B55C6"/>
    <w:rsid w:val="003B5BD9"/>
    <w:rsid w:val="003B6534"/>
    <w:rsid w:val="003B6C95"/>
    <w:rsid w:val="003B6F1A"/>
    <w:rsid w:val="003B7521"/>
    <w:rsid w:val="003C057E"/>
    <w:rsid w:val="003C0A0A"/>
    <w:rsid w:val="003C0BC1"/>
    <w:rsid w:val="003C2245"/>
    <w:rsid w:val="003C327B"/>
    <w:rsid w:val="003C4C8D"/>
    <w:rsid w:val="003C4E8C"/>
    <w:rsid w:val="003C511C"/>
    <w:rsid w:val="003C766E"/>
    <w:rsid w:val="003D044A"/>
    <w:rsid w:val="003D0C38"/>
    <w:rsid w:val="003D1E0A"/>
    <w:rsid w:val="003D20D5"/>
    <w:rsid w:val="003D370A"/>
    <w:rsid w:val="003D3D76"/>
    <w:rsid w:val="003D4C07"/>
    <w:rsid w:val="003D4E81"/>
    <w:rsid w:val="003D5A35"/>
    <w:rsid w:val="003D5AA4"/>
    <w:rsid w:val="003D6570"/>
    <w:rsid w:val="003D6AEA"/>
    <w:rsid w:val="003E0711"/>
    <w:rsid w:val="003E2285"/>
    <w:rsid w:val="003E2E68"/>
    <w:rsid w:val="003E3189"/>
    <w:rsid w:val="003E4807"/>
    <w:rsid w:val="003E5751"/>
    <w:rsid w:val="003E6224"/>
    <w:rsid w:val="003E76A0"/>
    <w:rsid w:val="003E78B6"/>
    <w:rsid w:val="003F15A2"/>
    <w:rsid w:val="003F41DB"/>
    <w:rsid w:val="003F47AA"/>
    <w:rsid w:val="003F4BF7"/>
    <w:rsid w:val="003F4F35"/>
    <w:rsid w:val="003F5E15"/>
    <w:rsid w:val="003F60E7"/>
    <w:rsid w:val="003F70CE"/>
    <w:rsid w:val="003F733D"/>
    <w:rsid w:val="003F7EFA"/>
    <w:rsid w:val="004020AE"/>
    <w:rsid w:val="004030C7"/>
    <w:rsid w:val="004033B7"/>
    <w:rsid w:val="0040348E"/>
    <w:rsid w:val="004037B1"/>
    <w:rsid w:val="00404298"/>
    <w:rsid w:val="0040429D"/>
    <w:rsid w:val="004046A9"/>
    <w:rsid w:val="00404773"/>
    <w:rsid w:val="00404C50"/>
    <w:rsid w:val="0040532F"/>
    <w:rsid w:val="00405D21"/>
    <w:rsid w:val="004104A7"/>
    <w:rsid w:val="00410C29"/>
    <w:rsid w:val="00410C8F"/>
    <w:rsid w:val="00410DB9"/>
    <w:rsid w:val="00412A42"/>
    <w:rsid w:val="004134C5"/>
    <w:rsid w:val="0041396C"/>
    <w:rsid w:val="00417B38"/>
    <w:rsid w:val="00420CA6"/>
    <w:rsid w:val="00421F66"/>
    <w:rsid w:val="004224B3"/>
    <w:rsid w:val="0042379C"/>
    <w:rsid w:val="00423934"/>
    <w:rsid w:val="00424033"/>
    <w:rsid w:val="0042430D"/>
    <w:rsid w:val="00426244"/>
    <w:rsid w:val="0042759E"/>
    <w:rsid w:val="00430DDE"/>
    <w:rsid w:val="004318C2"/>
    <w:rsid w:val="00432C9F"/>
    <w:rsid w:val="00435024"/>
    <w:rsid w:val="004352C5"/>
    <w:rsid w:val="0043631A"/>
    <w:rsid w:val="004365F7"/>
    <w:rsid w:val="004404DB"/>
    <w:rsid w:val="0044087C"/>
    <w:rsid w:val="0044110E"/>
    <w:rsid w:val="00441C66"/>
    <w:rsid w:val="00441E2E"/>
    <w:rsid w:val="004421A8"/>
    <w:rsid w:val="004438D9"/>
    <w:rsid w:val="00445547"/>
    <w:rsid w:val="0044560C"/>
    <w:rsid w:val="00446CE2"/>
    <w:rsid w:val="00446F12"/>
    <w:rsid w:val="0045077F"/>
    <w:rsid w:val="00451810"/>
    <w:rsid w:val="00452988"/>
    <w:rsid w:val="00456032"/>
    <w:rsid w:val="004564DC"/>
    <w:rsid w:val="004570C9"/>
    <w:rsid w:val="004604B6"/>
    <w:rsid w:val="00460608"/>
    <w:rsid w:val="00460BA0"/>
    <w:rsid w:val="00461025"/>
    <w:rsid w:val="004630D0"/>
    <w:rsid w:val="004633DE"/>
    <w:rsid w:val="00463BFC"/>
    <w:rsid w:val="004640C3"/>
    <w:rsid w:val="004657C2"/>
    <w:rsid w:val="00465C3A"/>
    <w:rsid w:val="00467097"/>
    <w:rsid w:val="00467B5F"/>
    <w:rsid w:val="00470A38"/>
    <w:rsid w:val="00471378"/>
    <w:rsid w:val="00473521"/>
    <w:rsid w:val="0047464C"/>
    <w:rsid w:val="004747B4"/>
    <w:rsid w:val="00474BB7"/>
    <w:rsid w:val="00474E2F"/>
    <w:rsid w:val="00476676"/>
    <w:rsid w:val="00476A2E"/>
    <w:rsid w:val="00477880"/>
    <w:rsid w:val="00480D1D"/>
    <w:rsid w:val="00482DD7"/>
    <w:rsid w:val="004864B4"/>
    <w:rsid w:val="0048745C"/>
    <w:rsid w:val="004874DE"/>
    <w:rsid w:val="004877FF"/>
    <w:rsid w:val="00487BD9"/>
    <w:rsid w:val="00491E7D"/>
    <w:rsid w:val="004939DA"/>
    <w:rsid w:val="0049750F"/>
    <w:rsid w:val="004A019D"/>
    <w:rsid w:val="004A1099"/>
    <w:rsid w:val="004A122B"/>
    <w:rsid w:val="004A1561"/>
    <w:rsid w:val="004A2424"/>
    <w:rsid w:val="004A3705"/>
    <w:rsid w:val="004A6C34"/>
    <w:rsid w:val="004A6FC2"/>
    <w:rsid w:val="004A7172"/>
    <w:rsid w:val="004A7B0C"/>
    <w:rsid w:val="004B30CE"/>
    <w:rsid w:val="004B4501"/>
    <w:rsid w:val="004B5334"/>
    <w:rsid w:val="004B6B25"/>
    <w:rsid w:val="004B6C14"/>
    <w:rsid w:val="004B747A"/>
    <w:rsid w:val="004B771A"/>
    <w:rsid w:val="004B7B80"/>
    <w:rsid w:val="004B7B95"/>
    <w:rsid w:val="004C2219"/>
    <w:rsid w:val="004C29EA"/>
    <w:rsid w:val="004C2E7E"/>
    <w:rsid w:val="004C30A4"/>
    <w:rsid w:val="004C4DC7"/>
    <w:rsid w:val="004C50AB"/>
    <w:rsid w:val="004C5496"/>
    <w:rsid w:val="004C5F62"/>
    <w:rsid w:val="004C63E6"/>
    <w:rsid w:val="004C7392"/>
    <w:rsid w:val="004C7BE8"/>
    <w:rsid w:val="004D2FD8"/>
    <w:rsid w:val="004D35E7"/>
    <w:rsid w:val="004D45EE"/>
    <w:rsid w:val="004D5E9B"/>
    <w:rsid w:val="004D5FD4"/>
    <w:rsid w:val="004D63D9"/>
    <w:rsid w:val="004D65A2"/>
    <w:rsid w:val="004D7A28"/>
    <w:rsid w:val="004E07DB"/>
    <w:rsid w:val="004E085B"/>
    <w:rsid w:val="004E13F0"/>
    <w:rsid w:val="004E3F8A"/>
    <w:rsid w:val="004E4629"/>
    <w:rsid w:val="004E6585"/>
    <w:rsid w:val="004E6F03"/>
    <w:rsid w:val="004E7750"/>
    <w:rsid w:val="004F273E"/>
    <w:rsid w:val="004F2DAD"/>
    <w:rsid w:val="004F2E59"/>
    <w:rsid w:val="004F4818"/>
    <w:rsid w:val="004F5E3F"/>
    <w:rsid w:val="004F67FE"/>
    <w:rsid w:val="004F6ADF"/>
    <w:rsid w:val="004F72BA"/>
    <w:rsid w:val="004F7B65"/>
    <w:rsid w:val="00501148"/>
    <w:rsid w:val="005014FB"/>
    <w:rsid w:val="00501D69"/>
    <w:rsid w:val="0050249F"/>
    <w:rsid w:val="00502748"/>
    <w:rsid w:val="00502F0C"/>
    <w:rsid w:val="0050338C"/>
    <w:rsid w:val="005042E4"/>
    <w:rsid w:val="00505CDD"/>
    <w:rsid w:val="005061D0"/>
    <w:rsid w:val="00507EBA"/>
    <w:rsid w:val="00510651"/>
    <w:rsid w:val="00511CFF"/>
    <w:rsid w:val="00512133"/>
    <w:rsid w:val="005142E5"/>
    <w:rsid w:val="0051456A"/>
    <w:rsid w:val="0051477D"/>
    <w:rsid w:val="00515545"/>
    <w:rsid w:val="00515D4E"/>
    <w:rsid w:val="00521965"/>
    <w:rsid w:val="0052225F"/>
    <w:rsid w:val="00523EA6"/>
    <w:rsid w:val="00524566"/>
    <w:rsid w:val="00525B5B"/>
    <w:rsid w:val="00527E60"/>
    <w:rsid w:val="00530BEF"/>
    <w:rsid w:val="005324D5"/>
    <w:rsid w:val="005341BF"/>
    <w:rsid w:val="0053521B"/>
    <w:rsid w:val="00536CF0"/>
    <w:rsid w:val="00540A31"/>
    <w:rsid w:val="00540C7A"/>
    <w:rsid w:val="00541901"/>
    <w:rsid w:val="00541DCC"/>
    <w:rsid w:val="00542610"/>
    <w:rsid w:val="00543680"/>
    <w:rsid w:val="005441E3"/>
    <w:rsid w:val="005443B9"/>
    <w:rsid w:val="00544946"/>
    <w:rsid w:val="005469A3"/>
    <w:rsid w:val="00547F6E"/>
    <w:rsid w:val="0054F72D"/>
    <w:rsid w:val="00550BEE"/>
    <w:rsid w:val="005519F3"/>
    <w:rsid w:val="00551A42"/>
    <w:rsid w:val="00551B35"/>
    <w:rsid w:val="00551F91"/>
    <w:rsid w:val="00552351"/>
    <w:rsid w:val="005536F0"/>
    <w:rsid w:val="0055407A"/>
    <w:rsid w:val="00555884"/>
    <w:rsid w:val="00556D0A"/>
    <w:rsid w:val="00557E70"/>
    <w:rsid w:val="00560026"/>
    <w:rsid w:val="00561F00"/>
    <w:rsid w:val="00562C4E"/>
    <w:rsid w:val="00562DEC"/>
    <w:rsid w:val="00563769"/>
    <w:rsid w:val="00564084"/>
    <w:rsid w:val="0056470E"/>
    <w:rsid w:val="00565A45"/>
    <w:rsid w:val="00565E38"/>
    <w:rsid w:val="005675B8"/>
    <w:rsid w:val="00567FA6"/>
    <w:rsid w:val="00571AC6"/>
    <w:rsid w:val="00572314"/>
    <w:rsid w:val="0057679B"/>
    <w:rsid w:val="00576AB4"/>
    <w:rsid w:val="00576B9C"/>
    <w:rsid w:val="00576CB5"/>
    <w:rsid w:val="005774D3"/>
    <w:rsid w:val="005777F7"/>
    <w:rsid w:val="00577917"/>
    <w:rsid w:val="005810F8"/>
    <w:rsid w:val="0058112B"/>
    <w:rsid w:val="00581C1B"/>
    <w:rsid w:val="00583278"/>
    <w:rsid w:val="00583AF1"/>
    <w:rsid w:val="0058529F"/>
    <w:rsid w:val="00586AF8"/>
    <w:rsid w:val="005871A9"/>
    <w:rsid w:val="00590667"/>
    <w:rsid w:val="00591117"/>
    <w:rsid w:val="005913BD"/>
    <w:rsid w:val="00591D80"/>
    <w:rsid w:val="00591E5C"/>
    <w:rsid w:val="00595306"/>
    <w:rsid w:val="00595951"/>
    <w:rsid w:val="00595D22"/>
    <w:rsid w:val="00596295"/>
    <w:rsid w:val="0059686D"/>
    <w:rsid w:val="005969E2"/>
    <w:rsid w:val="00597586"/>
    <w:rsid w:val="005A00B4"/>
    <w:rsid w:val="005A1689"/>
    <w:rsid w:val="005A202F"/>
    <w:rsid w:val="005A358C"/>
    <w:rsid w:val="005A5980"/>
    <w:rsid w:val="005A7736"/>
    <w:rsid w:val="005B1726"/>
    <w:rsid w:val="005B36C1"/>
    <w:rsid w:val="005B4F32"/>
    <w:rsid w:val="005B61CD"/>
    <w:rsid w:val="005B696E"/>
    <w:rsid w:val="005B7302"/>
    <w:rsid w:val="005B797A"/>
    <w:rsid w:val="005C125A"/>
    <w:rsid w:val="005C388E"/>
    <w:rsid w:val="005C4308"/>
    <w:rsid w:val="005C7220"/>
    <w:rsid w:val="005C7E46"/>
    <w:rsid w:val="005D0519"/>
    <w:rsid w:val="005D12E8"/>
    <w:rsid w:val="005D1D58"/>
    <w:rsid w:val="005D1D92"/>
    <w:rsid w:val="005D285E"/>
    <w:rsid w:val="005D2C3B"/>
    <w:rsid w:val="005D3030"/>
    <w:rsid w:val="005D428A"/>
    <w:rsid w:val="005D432C"/>
    <w:rsid w:val="005D59C8"/>
    <w:rsid w:val="005D5E65"/>
    <w:rsid w:val="005E0B05"/>
    <w:rsid w:val="005E0F11"/>
    <w:rsid w:val="005E100D"/>
    <w:rsid w:val="005E1102"/>
    <w:rsid w:val="005E194F"/>
    <w:rsid w:val="005E285E"/>
    <w:rsid w:val="005E3751"/>
    <w:rsid w:val="005E3E10"/>
    <w:rsid w:val="005E3E60"/>
    <w:rsid w:val="005E3F59"/>
    <w:rsid w:val="005E41A6"/>
    <w:rsid w:val="005E4DC9"/>
    <w:rsid w:val="005E5788"/>
    <w:rsid w:val="005E5926"/>
    <w:rsid w:val="005E6081"/>
    <w:rsid w:val="005E6334"/>
    <w:rsid w:val="005E72F8"/>
    <w:rsid w:val="005F0467"/>
    <w:rsid w:val="005F0579"/>
    <w:rsid w:val="005F2E0C"/>
    <w:rsid w:val="005F3595"/>
    <w:rsid w:val="005F3A53"/>
    <w:rsid w:val="005F6D4D"/>
    <w:rsid w:val="00600554"/>
    <w:rsid w:val="00600719"/>
    <w:rsid w:val="006019A0"/>
    <w:rsid w:val="00601F72"/>
    <w:rsid w:val="00603135"/>
    <w:rsid w:val="006062A3"/>
    <w:rsid w:val="00607595"/>
    <w:rsid w:val="0060778C"/>
    <w:rsid w:val="00607A2B"/>
    <w:rsid w:val="006105E0"/>
    <w:rsid w:val="00610E08"/>
    <w:rsid w:val="0061162D"/>
    <w:rsid w:val="00611CBB"/>
    <w:rsid w:val="0061350D"/>
    <w:rsid w:val="00613EDF"/>
    <w:rsid w:val="006140BF"/>
    <w:rsid w:val="00614733"/>
    <w:rsid w:val="006148F5"/>
    <w:rsid w:val="0061619D"/>
    <w:rsid w:val="006161BE"/>
    <w:rsid w:val="00620787"/>
    <w:rsid w:val="00620A38"/>
    <w:rsid w:val="00620AFC"/>
    <w:rsid w:val="006248F6"/>
    <w:rsid w:val="0062581B"/>
    <w:rsid w:val="00626D4B"/>
    <w:rsid w:val="00626DA3"/>
    <w:rsid w:val="00627837"/>
    <w:rsid w:val="00627F58"/>
    <w:rsid w:val="00632434"/>
    <w:rsid w:val="00632B3A"/>
    <w:rsid w:val="0063478F"/>
    <w:rsid w:val="00635742"/>
    <w:rsid w:val="00636F5B"/>
    <w:rsid w:val="006379DF"/>
    <w:rsid w:val="006401BA"/>
    <w:rsid w:val="00642B19"/>
    <w:rsid w:val="00642CC5"/>
    <w:rsid w:val="00642FA3"/>
    <w:rsid w:val="00643071"/>
    <w:rsid w:val="006439C4"/>
    <w:rsid w:val="0064424C"/>
    <w:rsid w:val="00644256"/>
    <w:rsid w:val="00644E00"/>
    <w:rsid w:val="00645B14"/>
    <w:rsid w:val="006463C1"/>
    <w:rsid w:val="00646A7D"/>
    <w:rsid w:val="0064719F"/>
    <w:rsid w:val="0065159E"/>
    <w:rsid w:val="006517B3"/>
    <w:rsid w:val="00651B46"/>
    <w:rsid w:val="00651D49"/>
    <w:rsid w:val="0065215A"/>
    <w:rsid w:val="00653A2D"/>
    <w:rsid w:val="00654F25"/>
    <w:rsid w:val="00655F92"/>
    <w:rsid w:val="0065628D"/>
    <w:rsid w:val="00661D6F"/>
    <w:rsid w:val="006628E9"/>
    <w:rsid w:val="0066315A"/>
    <w:rsid w:val="0066425B"/>
    <w:rsid w:val="006649CA"/>
    <w:rsid w:val="00665945"/>
    <w:rsid w:val="00665D5F"/>
    <w:rsid w:val="00667239"/>
    <w:rsid w:val="0066725E"/>
    <w:rsid w:val="0067014A"/>
    <w:rsid w:val="006716C7"/>
    <w:rsid w:val="00671F87"/>
    <w:rsid w:val="006724D0"/>
    <w:rsid w:val="00675733"/>
    <w:rsid w:val="0067620F"/>
    <w:rsid w:val="00676E88"/>
    <w:rsid w:val="00677FF4"/>
    <w:rsid w:val="00680384"/>
    <w:rsid w:val="006807D8"/>
    <w:rsid w:val="006811C7"/>
    <w:rsid w:val="00681208"/>
    <w:rsid w:val="00681FA9"/>
    <w:rsid w:val="00681FCE"/>
    <w:rsid w:val="00683C73"/>
    <w:rsid w:val="00683E81"/>
    <w:rsid w:val="006847AF"/>
    <w:rsid w:val="006853D3"/>
    <w:rsid w:val="00685F5C"/>
    <w:rsid w:val="006862C7"/>
    <w:rsid w:val="00687BAD"/>
    <w:rsid w:val="00691EA9"/>
    <w:rsid w:val="00692982"/>
    <w:rsid w:val="00692D7A"/>
    <w:rsid w:val="00692E59"/>
    <w:rsid w:val="006934D4"/>
    <w:rsid w:val="0069392D"/>
    <w:rsid w:val="006940F8"/>
    <w:rsid w:val="006A04F4"/>
    <w:rsid w:val="006A06DE"/>
    <w:rsid w:val="006A2F2F"/>
    <w:rsid w:val="006A32C7"/>
    <w:rsid w:val="006A371F"/>
    <w:rsid w:val="006A487E"/>
    <w:rsid w:val="006A5F5F"/>
    <w:rsid w:val="006A64A0"/>
    <w:rsid w:val="006A6DC3"/>
    <w:rsid w:val="006A740D"/>
    <w:rsid w:val="006B0D2E"/>
    <w:rsid w:val="006B17DB"/>
    <w:rsid w:val="006B2899"/>
    <w:rsid w:val="006B385F"/>
    <w:rsid w:val="006B73BA"/>
    <w:rsid w:val="006B76AB"/>
    <w:rsid w:val="006B7F18"/>
    <w:rsid w:val="006C1233"/>
    <w:rsid w:val="006C13CE"/>
    <w:rsid w:val="006C1697"/>
    <w:rsid w:val="006C1C0C"/>
    <w:rsid w:val="006C2AFD"/>
    <w:rsid w:val="006C2C8E"/>
    <w:rsid w:val="006C51AD"/>
    <w:rsid w:val="006C5A0D"/>
    <w:rsid w:val="006C6974"/>
    <w:rsid w:val="006C6A88"/>
    <w:rsid w:val="006C7307"/>
    <w:rsid w:val="006C7CFF"/>
    <w:rsid w:val="006D0B17"/>
    <w:rsid w:val="006D0CD1"/>
    <w:rsid w:val="006D170B"/>
    <w:rsid w:val="006D22BD"/>
    <w:rsid w:val="006D2951"/>
    <w:rsid w:val="006D315E"/>
    <w:rsid w:val="006D3829"/>
    <w:rsid w:val="006D3C65"/>
    <w:rsid w:val="006D4759"/>
    <w:rsid w:val="006D476D"/>
    <w:rsid w:val="006D49ED"/>
    <w:rsid w:val="006D55CE"/>
    <w:rsid w:val="006D5A80"/>
    <w:rsid w:val="006D5D71"/>
    <w:rsid w:val="006D637A"/>
    <w:rsid w:val="006D6A28"/>
    <w:rsid w:val="006D6F24"/>
    <w:rsid w:val="006E315D"/>
    <w:rsid w:val="006E6911"/>
    <w:rsid w:val="006F03E6"/>
    <w:rsid w:val="006F0F95"/>
    <w:rsid w:val="006F1B8B"/>
    <w:rsid w:val="006F2278"/>
    <w:rsid w:val="006F34CE"/>
    <w:rsid w:val="006F45BF"/>
    <w:rsid w:val="006F51FF"/>
    <w:rsid w:val="006F5C43"/>
    <w:rsid w:val="006F60E0"/>
    <w:rsid w:val="006F682E"/>
    <w:rsid w:val="006F6F5A"/>
    <w:rsid w:val="006F732A"/>
    <w:rsid w:val="00700A5E"/>
    <w:rsid w:val="00700A8A"/>
    <w:rsid w:val="007018E1"/>
    <w:rsid w:val="00702243"/>
    <w:rsid w:val="00702F71"/>
    <w:rsid w:val="00703117"/>
    <w:rsid w:val="0070341F"/>
    <w:rsid w:val="00704D14"/>
    <w:rsid w:val="00704DAB"/>
    <w:rsid w:val="00705B91"/>
    <w:rsid w:val="007066B8"/>
    <w:rsid w:val="00707B32"/>
    <w:rsid w:val="00710EC0"/>
    <w:rsid w:val="00711728"/>
    <w:rsid w:val="00713152"/>
    <w:rsid w:val="007139DF"/>
    <w:rsid w:val="00714A1B"/>
    <w:rsid w:val="00715B86"/>
    <w:rsid w:val="007171DD"/>
    <w:rsid w:val="007203A3"/>
    <w:rsid w:val="00722E8F"/>
    <w:rsid w:val="00725BB1"/>
    <w:rsid w:val="007267B7"/>
    <w:rsid w:val="00726E29"/>
    <w:rsid w:val="007276F0"/>
    <w:rsid w:val="0073363A"/>
    <w:rsid w:val="0073453A"/>
    <w:rsid w:val="00734C96"/>
    <w:rsid w:val="00735881"/>
    <w:rsid w:val="007366DF"/>
    <w:rsid w:val="00742109"/>
    <w:rsid w:val="007423BB"/>
    <w:rsid w:val="00744074"/>
    <w:rsid w:val="0074454B"/>
    <w:rsid w:val="0074F63C"/>
    <w:rsid w:val="00754713"/>
    <w:rsid w:val="00754739"/>
    <w:rsid w:val="00756AEC"/>
    <w:rsid w:val="00757839"/>
    <w:rsid w:val="00757917"/>
    <w:rsid w:val="007601AA"/>
    <w:rsid w:val="00761D28"/>
    <w:rsid w:val="00761EF4"/>
    <w:rsid w:val="007621EE"/>
    <w:rsid w:val="00762E85"/>
    <w:rsid w:val="0076319D"/>
    <w:rsid w:val="00765F6D"/>
    <w:rsid w:val="00767CD5"/>
    <w:rsid w:val="007702FB"/>
    <w:rsid w:val="00770C81"/>
    <w:rsid w:val="00770D7F"/>
    <w:rsid w:val="00771AF8"/>
    <w:rsid w:val="007725A5"/>
    <w:rsid w:val="007728CF"/>
    <w:rsid w:val="00773652"/>
    <w:rsid w:val="00774271"/>
    <w:rsid w:val="00775FC0"/>
    <w:rsid w:val="0077603C"/>
    <w:rsid w:val="00777378"/>
    <w:rsid w:val="00777DFC"/>
    <w:rsid w:val="007805DD"/>
    <w:rsid w:val="00780836"/>
    <w:rsid w:val="00781317"/>
    <w:rsid w:val="007816AA"/>
    <w:rsid w:val="00782908"/>
    <w:rsid w:val="00785AF6"/>
    <w:rsid w:val="00785EEA"/>
    <w:rsid w:val="0078630A"/>
    <w:rsid w:val="00786B32"/>
    <w:rsid w:val="00786D3E"/>
    <w:rsid w:val="00787310"/>
    <w:rsid w:val="00787EB8"/>
    <w:rsid w:val="00790D68"/>
    <w:rsid w:val="00791024"/>
    <w:rsid w:val="00791681"/>
    <w:rsid w:val="0079246A"/>
    <w:rsid w:val="007935E0"/>
    <w:rsid w:val="00793BD4"/>
    <w:rsid w:val="00793F0A"/>
    <w:rsid w:val="007940D6"/>
    <w:rsid w:val="0079571E"/>
    <w:rsid w:val="0079611C"/>
    <w:rsid w:val="00797E51"/>
    <w:rsid w:val="007A2657"/>
    <w:rsid w:val="007A2B42"/>
    <w:rsid w:val="007A31D4"/>
    <w:rsid w:val="007A5B23"/>
    <w:rsid w:val="007A5D77"/>
    <w:rsid w:val="007A777C"/>
    <w:rsid w:val="007A7B9F"/>
    <w:rsid w:val="007B07CA"/>
    <w:rsid w:val="007B20E3"/>
    <w:rsid w:val="007B2C12"/>
    <w:rsid w:val="007B4870"/>
    <w:rsid w:val="007B51BF"/>
    <w:rsid w:val="007B5494"/>
    <w:rsid w:val="007B5F63"/>
    <w:rsid w:val="007B6035"/>
    <w:rsid w:val="007B7306"/>
    <w:rsid w:val="007B74BC"/>
    <w:rsid w:val="007B7753"/>
    <w:rsid w:val="007B786E"/>
    <w:rsid w:val="007C07C4"/>
    <w:rsid w:val="007C0BAB"/>
    <w:rsid w:val="007C1218"/>
    <w:rsid w:val="007C1CD8"/>
    <w:rsid w:val="007C56F5"/>
    <w:rsid w:val="007C5B87"/>
    <w:rsid w:val="007C682C"/>
    <w:rsid w:val="007C72E6"/>
    <w:rsid w:val="007C7A3C"/>
    <w:rsid w:val="007D04CC"/>
    <w:rsid w:val="007D0A00"/>
    <w:rsid w:val="007D1FC9"/>
    <w:rsid w:val="007D2385"/>
    <w:rsid w:val="007D3981"/>
    <w:rsid w:val="007D3D5F"/>
    <w:rsid w:val="007D6C66"/>
    <w:rsid w:val="007D7481"/>
    <w:rsid w:val="007E067E"/>
    <w:rsid w:val="007E24F7"/>
    <w:rsid w:val="007E316E"/>
    <w:rsid w:val="007E40BF"/>
    <w:rsid w:val="007E4D3A"/>
    <w:rsid w:val="007E5015"/>
    <w:rsid w:val="007E5BFC"/>
    <w:rsid w:val="007E5D2F"/>
    <w:rsid w:val="007E617F"/>
    <w:rsid w:val="007E7EAC"/>
    <w:rsid w:val="007F0068"/>
    <w:rsid w:val="007F0C8D"/>
    <w:rsid w:val="007F141E"/>
    <w:rsid w:val="007F214F"/>
    <w:rsid w:val="007F3077"/>
    <w:rsid w:val="007F3CF1"/>
    <w:rsid w:val="007F4509"/>
    <w:rsid w:val="007F45A8"/>
    <w:rsid w:val="007F4CF1"/>
    <w:rsid w:val="007F7EEF"/>
    <w:rsid w:val="00800069"/>
    <w:rsid w:val="00800A68"/>
    <w:rsid w:val="008023E1"/>
    <w:rsid w:val="008027EC"/>
    <w:rsid w:val="00803389"/>
    <w:rsid w:val="00803C3C"/>
    <w:rsid w:val="00803D2D"/>
    <w:rsid w:val="008042F0"/>
    <w:rsid w:val="00805941"/>
    <w:rsid w:val="00806561"/>
    <w:rsid w:val="00806DED"/>
    <w:rsid w:val="008071D5"/>
    <w:rsid w:val="00807477"/>
    <w:rsid w:val="008074C2"/>
    <w:rsid w:val="00807EA6"/>
    <w:rsid w:val="0081046C"/>
    <w:rsid w:val="00810864"/>
    <w:rsid w:val="008127EE"/>
    <w:rsid w:val="008128B7"/>
    <w:rsid w:val="00813D52"/>
    <w:rsid w:val="00814811"/>
    <w:rsid w:val="008169AA"/>
    <w:rsid w:val="00817BEE"/>
    <w:rsid w:val="00820280"/>
    <w:rsid w:val="008231AB"/>
    <w:rsid w:val="00824998"/>
    <w:rsid w:val="0082533E"/>
    <w:rsid w:val="008254DB"/>
    <w:rsid w:val="00825E50"/>
    <w:rsid w:val="00826045"/>
    <w:rsid w:val="0082675B"/>
    <w:rsid w:val="008272D4"/>
    <w:rsid w:val="00827CD4"/>
    <w:rsid w:val="008310A0"/>
    <w:rsid w:val="00831352"/>
    <w:rsid w:val="00831768"/>
    <w:rsid w:val="00832907"/>
    <w:rsid w:val="00832BBA"/>
    <w:rsid w:val="00833BDB"/>
    <w:rsid w:val="0083481B"/>
    <w:rsid w:val="00834B83"/>
    <w:rsid w:val="00835D29"/>
    <w:rsid w:val="00835D88"/>
    <w:rsid w:val="00835FC2"/>
    <w:rsid w:val="00837C37"/>
    <w:rsid w:val="00837F8F"/>
    <w:rsid w:val="008400CA"/>
    <w:rsid w:val="0084234C"/>
    <w:rsid w:val="00842E7F"/>
    <w:rsid w:val="008445CE"/>
    <w:rsid w:val="0084496A"/>
    <w:rsid w:val="00846AEA"/>
    <w:rsid w:val="00846D4E"/>
    <w:rsid w:val="0084745C"/>
    <w:rsid w:val="00851998"/>
    <w:rsid w:val="00851C04"/>
    <w:rsid w:val="00852933"/>
    <w:rsid w:val="0085334E"/>
    <w:rsid w:val="008552BC"/>
    <w:rsid w:val="00855311"/>
    <w:rsid w:val="00855914"/>
    <w:rsid w:val="008559F0"/>
    <w:rsid w:val="008566E5"/>
    <w:rsid w:val="008566FE"/>
    <w:rsid w:val="00857766"/>
    <w:rsid w:val="00857ABF"/>
    <w:rsid w:val="0086069B"/>
    <w:rsid w:val="00860A89"/>
    <w:rsid w:val="00861C76"/>
    <w:rsid w:val="00861DBB"/>
    <w:rsid w:val="00862667"/>
    <w:rsid w:val="008630F7"/>
    <w:rsid w:val="008631B6"/>
    <w:rsid w:val="008653B2"/>
    <w:rsid w:val="00865B46"/>
    <w:rsid w:val="00865B57"/>
    <w:rsid w:val="0086653D"/>
    <w:rsid w:val="008666E5"/>
    <w:rsid w:val="00866718"/>
    <w:rsid w:val="0086787D"/>
    <w:rsid w:val="008678C7"/>
    <w:rsid w:val="0087248A"/>
    <w:rsid w:val="008725C1"/>
    <w:rsid w:val="0087281B"/>
    <w:rsid w:val="00873EC5"/>
    <w:rsid w:val="008743C6"/>
    <w:rsid w:val="008752FA"/>
    <w:rsid w:val="00875CAA"/>
    <w:rsid w:val="00875CF2"/>
    <w:rsid w:val="0087643E"/>
    <w:rsid w:val="00876F16"/>
    <w:rsid w:val="0087722C"/>
    <w:rsid w:val="00877707"/>
    <w:rsid w:val="0088121C"/>
    <w:rsid w:val="00881737"/>
    <w:rsid w:val="00882F4B"/>
    <w:rsid w:val="008843FB"/>
    <w:rsid w:val="008852CF"/>
    <w:rsid w:val="00885DCA"/>
    <w:rsid w:val="00886564"/>
    <w:rsid w:val="008910C7"/>
    <w:rsid w:val="008917A1"/>
    <w:rsid w:val="00891AEA"/>
    <w:rsid w:val="0089212F"/>
    <w:rsid w:val="00893835"/>
    <w:rsid w:val="00894F79"/>
    <w:rsid w:val="00895734"/>
    <w:rsid w:val="00896134"/>
    <w:rsid w:val="00896184"/>
    <w:rsid w:val="0089697E"/>
    <w:rsid w:val="00896E11"/>
    <w:rsid w:val="008979AB"/>
    <w:rsid w:val="008A12FC"/>
    <w:rsid w:val="008A1721"/>
    <w:rsid w:val="008A1DCD"/>
    <w:rsid w:val="008A33C3"/>
    <w:rsid w:val="008A62BC"/>
    <w:rsid w:val="008A644D"/>
    <w:rsid w:val="008A7328"/>
    <w:rsid w:val="008B15F1"/>
    <w:rsid w:val="008B1D5F"/>
    <w:rsid w:val="008B2AF9"/>
    <w:rsid w:val="008B2F36"/>
    <w:rsid w:val="008B36AB"/>
    <w:rsid w:val="008B3E92"/>
    <w:rsid w:val="008B43E7"/>
    <w:rsid w:val="008B5111"/>
    <w:rsid w:val="008B5662"/>
    <w:rsid w:val="008B5949"/>
    <w:rsid w:val="008B607F"/>
    <w:rsid w:val="008B7E00"/>
    <w:rsid w:val="008B7E53"/>
    <w:rsid w:val="008C046E"/>
    <w:rsid w:val="008C2377"/>
    <w:rsid w:val="008C23AC"/>
    <w:rsid w:val="008C2598"/>
    <w:rsid w:val="008C37B6"/>
    <w:rsid w:val="008C386D"/>
    <w:rsid w:val="008C466D"/>
    <w:rsid w:val="008C5742"/>
    <w:rsid w:val="008C5F74"/>
    <w:rsid w:val="008C7444"/>
    <w:rsid w:val="008C7726"/>
    <w:rsid w:val="008D0886"/>
    <w:rsid w:val="008D0B27"/>
    <w:rsid w:val="008D139D"/>
    <w:rsid w:val="008D14E5"/>
    <w:rsid w:val="008D31B6"/>
    <w:rsid w:val="008D4FD8"/>
    <w:rsid w:val="008D5FD3"/>
    <w:rsid w:val="008D763F"/>
    <w:rsid w:val="008D7988"/>
    <w:rsid w:val="008E0019"/>
    <w:rsid w:val="008E0425"/>
    <w:rsid w:val="008E091E"/>
    <w:rsid w:val="008E2918"/>
    <w:rsid w:val="008E3519"/>
    <w:rsid w:val="008E4370"/>
    <w:rsid w:val="008E4BBA"/>
    <w:rsid w:val="008E637E"/>
    <w:rsid w:val="008E6D6B"/>
    <w:rsid w:val="008E7019"/>
    <w:rsid w:val="008E7EA3"/>
    <w:rsid w:val="008F036F"/>
    <w:rsid w:val="008F0B63"/>
    <w:rsid w:val="008F0F8C"/>
    <w:rsid w:val="008F1308"/>
    <w:rsid w:val="008F191D"/>
    <w:rsid w:val="008F21E8"/>
    <w:rsid w:val="008F24F4"/>
    <w:rsid w:val="008F265D"/>
    <w:rsid w:val="008F28F3"/>
    <w:rsid w:val="008F3BAF"/>
    <w:rsid w:val="008F4EDB"/>
    <w:rsid w:val="008F704E"/>
    <w:rsid w:val="008F7239"/>
    <w:rsid w:val="008F72D8"/>
    <w:rsid w:val="008F78C2"/>
    <w:rsid w:val="009000E3"/>
    <w:rsid w:val="00902AFA"/>
    <w:rsid w:val="0090315C"/>
    <w:rsid w:val="00903FDD"/>
    <w:rsid w:val="00904568"/>
    <w:rsid w:val="009048BD"/>
    <w:rsid w:val="009063C2"/>
    <w:rsid w:val="009065C6"/>
    <w:rsid w:val="0090672D"/>
    <w:rsid w:val="00906CD9"/>
    <w:rsid w:val="009105A6"/>
    <w:rsid w:val="00910661"/>
    <w:rsid w:val="00910965"/>
    <w:rsid w:val="0091120E"/>
    <w:rsid w:val="00911394"/>
    <w:rsid w:val="00911761"/>
    <w:rsid w:val="009151B8"/>
    <w:rsid w:val="0091530C"/>
    <w:rsid w:val="0091557F"/>
    <w:rsid w:val="009235CD"/>
    <w:rsid w:val="00923EF2"/>
    <w:rsid w:val="00924404"/>
    <w:rsid w:val="00926D25"/>
    <w:rsid w:val="00926E9D"/>
    <w:rsid w:val="009304C0"/>
    <w:rsid w:val="00931255"/>
    <w:rsid w:val="009315A0"/>
    <w:rsid w:val="00932699"/>
    <w:rsid w:val="009328B4"/>
    <w:rsid w:val="00932C6E"/>
    <w:rsid w:val="00932E6C"/>
    <w:rsid w:val="0093316A"/>
    <w:rsid w:val="00933F10"/>
    <w:rsid w:val="009348D4"/>
    <w:rsid w:val="00934A68"/>
    <w:rsid w:val="00935B35"/>
    <w:rsid w:val="00941B45"/>
    <w:rsid w:val="00941B70"/>
    <w:rsid w:val="009427F6"/>
    <w:rsid w:val="009433C5"/>
    <w:rsid w:val="00944306"/>
    <w:rsid w:val="00945CC1"/>
    <w:rsid w:val="00945D94"/>
    <w:rsid w:val="0094603E"/>
    <w:rsid w:val="00947551"/>
    <w:rsid w:val="00947D18"/>
    <w:rsid w:val="00951AD6"/>
    <w:rsid w:val="00951C70"/>
    <w:rsid w:val="00952859"/>
    <w:rsid w:val="0095321E"/>
    <w:rsid w:val="0095335F"/>
    <w:rsid w:val="0095484C"/>
    <w:rsid w:val="00955451"/>
    <w:rsid w:val="00955672"/>
    <w:rsid w:val="0095588C"/>
    <w:rsid w:val="0095682E"/>
    <w:rsid w:val="009577E5"/>
    <w:rsid w:val="00957DEC"/>
    <w:rsid w:val="00960FA5"/>
    <w:rsid w:val="00964166"/>
    <w:rsid w:val="009647C2"/>
    <w:rsid w:val="00964D99"/>
    <w:rsid w:val="00964E73"/>
    <w:rsid w:val="009650E1"/>
    <w:rsid w:val="009653F3"/>
    <w:rsid w:val="00965881"/>
    <w:rsid w:val="00965B63"/>
    <w:rsid w:val="00965CCD"/>
    <w:rsid w:val="00965F9F"/>
    <w:rsid w:val="00967F8C"/>
    <w:rsid w:val="00971731"/>
    <w:rsid w:val="00971A94"/>
    <w:rsid w:val="00972611"/>
    <w:rsid w:val="00974B80"/>
    <w:rsid w:val="00975A81"/>
    <w:rsid w:val="00975E98"/>
    <w:rsid w:val="009806FC"/>
    <w:rsid w:val="009807A3"/>
    <w:rsid w:val="009811B4"/>
    <w:rsid w:val="009828CB"/>
    <w:rsid w:val="00982A4C"/>
    <w:rsid w:val="0098550D"/>
    <w:rsid w:val="009855D4"/>
    <w:rsid w:val="009871FF"/>
    <w:rsid w:val="00990494"/>
    <w:rsid w:val="00990799"/>
    <w:rsid w:val="00991400"/>
    <w:rsid w:val="00992200"/>
    <w:rsid w:val="009942C7"/>
    <w:rsid w:val="0099470B"/>
    <w:rsid w:val="00995542"/>
    <w:rsid w:val="00995D51"/>
    <w:rsid w:val="00995F73"/>
    <w:rsid w:val="00997A88"/>
    <w:rsid w:val="00997AAD"/>
    <w:rsid w:val="009A0631"/>
    <w:rsid w:val="009A0A84"/>
    <w:rsid w:val="009A11BE"/>
    <w:rsid w:val="009A1C52"/>
    <w:rsid w:val="009A2CEA"/>
    <w:rsid w:val="009A494C"/>
    <w:rsid w:val="009A4A99"/>
    <w:rsid w:val="009A6FED"/>
    <w:rsid w:val="009A7A3B"/>
    <w:rsid w:val="009B10ED"/>
    <w:rsid w:val="009B1A5B"/>
    <w:rsid w:val="009B244B"/>
    <w:rsid w:val="009B273D"/>
    <w:rsid w:val="009B2C3C"/>
    <w:rsid w:val="009B2FCE"/>
    <w:rsid w:val="009B3F5A"/>
    <w:rsid w:val="009B4D2F"/>
    <w:rsid w:val="009B6628"/>
    <w:rsid w:val="009B73E6"/>
    <w:rsid w:val="009B7A5D"/>
    <w:rsid w:val="009C015E"/>
    <w:rsid w:val="009C0352"/>
    <w:rsid w:val="009C19E7"/>
    <w:rsid w:val="009C1E47"/>
    <w:rsid w:val="009C2C98"/>
    <w:rsid w:val="009C3E41"/>
    <w:rsid w:val="009C400E"/>
    <w:rsid w:val="009C462F"/>
    <w:rsid w:val="009C4C82"/>
    <w:rsid w:val="009C7675"/>
    <w:rsid w:val="009C7A24"/>
    <w:rsid w:val="009C7B16"/>
    <w:rsid w:val="009D28A7"/>
    <w:rsid w:val="009D2F4A"/>
    <w:rsid w:val="009D3306"/>
    <w:rsid w:val="009D3EA4"/>
    <w:rsid w:val="009D46B6"/>
    <w:rsid w:val="009D4B88"/>
    <w:rsid w:val="009D649C"/>
    <w:rsid w:val="009D6E6D"/>
    <w:rsid w:val="009D7EF5"/>
    <w:rsid w:val="009E00CF"/>
    <w:rsid w:val="009E106E"/>
    <w:rsid w:val="009E32A8"/>
    <w:rsid w:val="009E3DBF"/>
    <w:rsid w:val="009E4147"/>
    <w:rsid w:val="009E4872"/>
    <w:rsid w:val="009E4A01"/>
    <w:rsid w:val="009E4BC1"/>
    <w:rsid w:val="009E5394"/>
    <w:rsid w:val="009E748F"/>
    <w:rsid w:val="009F2302"/>
    <w:rsid w:val="009F3E45"/>
    <w:rsid w:val="009F507E"/>
    <w:rsid w:val="009F51B5"/>
    <w:rsid w:val="009F5CB2"/>
    <w:rsid w:val="009F5E1B"/>
    <w:rsid w:val="009F650A"/>
    <w:rsid w:val="009F6D1C"/>
    <w:rsid w:val="00A00698"/>
    <w:rsid w:val="00A019F4"/>
    <w:rsid w:val="00A01EF9"/>
    <w:rsid w:val="00A02CA8"/>
    <w:rsid w:val="00A036F2"/>
    <w:rsid w:val="00A03BB8"/>
    <w:rsid w:val="00A05E66"/>
    <w:rsid w:val="00A06025"/>
    <w:rsid w:val="00A072D9"/>
    <w:rsid w:val="00A0744B"/>
    <w:rsid w:val="00A12439"/>
    <w:rsid w:val="00A1271D"/>
    <w:rsid w:val="00A13947"/>
    <w:rsid w:val="00A147E0"/>
    <w:rsid w:val="00A16E98"/>
    <w:rsid w:val="00A17E42"/>
    <w:rsid w:val="00A207E0"/>
    <w:rsid w:val="00A21519"/>
    <w:rsid w:val="00A22D38"/>
    <w:rsid w:val="00A23960"/>
    <w:rsid w:val="00A24125"/>
    <w:rsid w:val="00A258F8"/>
    <w:rsid w:val="00A261DF"/>
    <w:rsid w:val="00A305CF"/>
    <w:rsid w:val="00A31559"/>
    <w:rsid w:val="00A31AB5"/>
    <w:rsid w:val="00A326F5"/>
    <w:rsid w:val="00A33023"/>
    <w:rsid w:val="00A3505D"/>
    <w:rsid w:val="00A362AA"/>
    <w:rsid w:val="00A36D18"/>
    <w:rsid w:val="00A37139"/>
    <w:rsid w:val="00A378C6"/>
    <w:rsid w:val="00A37CE1"/>
    <w:rsid w:val="00A37D10"/>
    <w:rsid w:val="00A4036F"/>
    <w:rsid w:val="00A403BC"/>
    <w:rsid w:val="00A406E5"/>
    <w:rsid w:val="00A4196F"/>
    <w:rsid w:val="00A423EE"/>
    <w:rsid w:val="00A43547"/>
    <w:rsid w:val="00A43825"/>
    <w:rsid w:val="00A43A66"/>
    <w:rsid w:val="00A44194"/>
    <w:rsid w:val="00A44218"/>
    <w:rsid w:val="00A448B4"/>
    <w:rsid w:val="00A4641C"/>
    <w:rsid w:val="00A46D77"/>
    <w:rsid w:val="00A47CD8"/>
    <w:rsid w:val="00A50CE4"/>
    <w:rsid w:val="00A55369"/>
    <w:rsid w:val="00A55876"/>
    <w:rsid w:val="00A565F2"/>
    <w:rsid w:val="00A64B47"/>
    <w:rsid w:val="00A65A85"/>
    <w:rsid w:val="00A67979"/>
    <w:rsid w:val="00A67FB1"/>
    <w:rsid w:val="00A70509"/>
    <w:rsid w:val="00A71F70"/>
    <w:rsid w:val="00A7326A"/>
    <w:rsid w:val="00A74456"/>
    <w:rsid w:val="00A8036C"/>
    <w:rsid w:val="00A81C20"/>
    <w:rsid w:val="00A83D57"/>
    <w:rsid w:val="00A83D92"/>
    <w:rsid w:val="00A8598C"/>
    <w:rsid w:val="00A85BFE"/>
    <w:rsid w:val="00A86574"/>
    <w:rsid w:val="00A86E4B"/>
    <w:rsid w:val="00A90429"/>
    <w:rsid w:val="00A9094F"/>
    <w:rsid w:val="00A92243"/>
    <w:rsid w:val="00A92CB0"/>
    <w:rsid w:val="00A92E38"/>
    <w:rsid w:val="00A9443B"/>
    <w:rsid w:val="00A949C1"/>
    <w:rsid w:val="00A94F88"/>
    <w:rsid w:val="00A96699"/>
    <w:rsid w:val="00A96D52"/>
    <w:rsid w:val="00A97A0E"/>
    <w:rsid w:val="00A97A17"/>
    <w:rsid w:val="00AA07C7"/>
    <w:rsid w:val="00AA4808"/>
    <w:rsid w:val="00AB338E"/>
    <w:rsid w:val="00AB36C8"/>
    <w:rsid w:val="00AB3ABB"/>
    <w:rsid w:val="00AB3D2A"/>
    <w:rsid w:val="00AB5F1D"/>
    <w:rsid w:val="00AB632D"/>
    <w:rsid w:val="00AB6C45"/>
    <w:rsid w:val="00AB6FE7"/>
    <w:rsid w:val="00AB7AD7"/>
    <w:rsid w:val="00AC02EA"/>
    <w:rsid w:val="00AC2D98"/>
    <w:rsid w:val="00AC33FF"/>
    <w:rsid w:val="00AC36EE"/>
    <w:rsid w:val="00AC386E"/>
    <w:rsid w:val="00AC408A"/>
    <w:rsid w:val="00AC5AB2"/>
    <w:rsid w:val="00AC653F"/>
    <w:rsid w:val="00AC7E51"/>
    <w:rsid w:val="00AD1152"/>
    <w:rsid w:val="00AD2430"/>
    <w:rsid w:val="00AD28ED"/>
    <w:rsid w:val="00AD3AED"/>
    <w:rsid w:val="00AD4386"/>
    <w:rsid w:val="00AD478F"/>
    <w:rsid w:val="00AD567E"/>
    <w:rsid w:val="00AD6F6C"/>
    <w:rsid w:val="00AE0E83"/>
    <w:rsid w:val="00AE25AC"/>
    <w:rsid w:val="00AE38D5"/>
    <w:rsid w:val="00AE41A6"/>
    <w:rsid w:val="00AE4701"/>
    <w:rsid w:val="00AE4CE0"/>
    <w:rsid w:val="00AE5104"/>
    <w:rsid w:val="00AE68B6"/>
    <w:rsid w:val="00AF09D5"/>
    <w:rsid w:val="00AF0E34"/>
    <w:rsid w:val="00AF271D"/>
    <w:rsid w:val="00AF5456"/>
    <w:rsid w:val="00AF56C2"/>
    <w:rsid w:val="00AF61AE"/>
    <w:rsid w:val="00AF6441"/>
    <w:rsid w:val="00AF6ACB"/>
    <w:rsid w:val="00AF6E22"/>
    <w:rsid w:val="00B00060"/>
    <w:rsid w:val="00B0044A"/>
    <w:rsid w:val="00B004E6"/>
    <w:rsid w:val="00B00924"/>
    <w:rsid w:val="00B01D8C"/>
    <w:rsid w:val="00B026BF"/>
    <w:rsid w:val="00B0331F"/>
    <w:rsid w:val="00B04AC0"/>
    <w:rsid w:val="00B0515F"/>
    <w:rsid w:val="00B06120"/>
    <w:rsid w:val="00B068AF"/>
    <w:rsid w:val="00B069CC"/>
    <w:rsid w:val="00B0744D"/>
    <w:rsid w:val="00B07740"/>
    <w:rsid w:val="00B10434"/>
    <w:rsid w:val="00B1123D"/>
    <w:rsid w:val="00B11857"/>
    <w:rsid w:val="00B1476D"/>
    <w:rsid w:val="00B1559A"/>
    <w:rsid w:val="00B15FDE"/>
    <w:rsid w:val="00B210BF"/>
    <w:rsid w:val="00B2168F"/>
    <w:rsid w:val="00B224AD"/>
    <w:rsid w:val="00B228CB"/>
    <w:rsid w:val="00B2460A"/>
    <w:rsid w:val="00B26371"/>
    <w:rsid w:val="00B2776B"/>
    <w:rsid w:val="00B30954"/>
    <w:rsid w:val="00B30AC2"/>
    <w:rsid w:val="00B334D3"/>
    <w:rsid w:val="00B335E8"/>
    <w:rsid w:val="00B35B1E"/>
    <w:rsid w:val="00B36D12"/>
    <w:rsid w:val="00B40A07"/>
    <w:rsid w:val="00B4478A"/>
    <w:rsid w:val="00B45A30"/>
    <w:rsid w:val="00B472F7"/>
    <w:rsid w:val="00B477A6"/>
    <w:rsid w:val="00B50ACD"/>
    <w:rsid w:val="00B50EA8"/>
    <w:rsid w:val="00B5231C"/>
    <w:rsid w:val="00B53A33"/>
    <w:rsid w:val="00B53FAA"/>
    <w:rsid w:val="00B542C3"/>
    <w:rsid w:val="00B5478A"/>
    <w:rsid w:val="00B549DB"/>
    <w:rsid w:val="00B54E18"/>
    <w:rsid w:val="00B55075"/>
    <w:rsid w:val="00B5576E"/>
    <w:rsid w:val="00B55834"/>
    <w:rsid w:val="00B55DB5"/>
    <w:rsid w:val="00B564C7"/>
    <w:rsid w:val="00B576DA"/>
    <w:rsid w:val="00B57705"/>
    <w:rsid w:val="00B60046"/>
    <w:rsid w:val="00B606CB"/>
    <w:rsid w:val="00B60B26"/>
    <w:rsid w:val="00B62C10"/>
    <w:rsid w:val="00B634FA"/>
    <w:rsid w:val="00B6378F"/>
    <w:rsid w:val="00B64082"/>
    <w:rsid w:val="00B64432"/>
    <w:rsid w:val="00B646F3"/>
    <w:rsid w:val="00B64E6B"/>
    <w:rsid w:val="00B652CA"/>
    <w:rsid w:val="00B6662E"/>
    <w:rsid w:val="00B70058"/>
    <w:rsid w:val="00B706B5"/>
    <w:rsid w:val="00B70899"/>
    <w:rsid w:val="00B70C10"/>
    <w:rsid w:val="00B72325"/>
    <w:rsid w:val="00B740A3"/>
    <w:rsid w:val="00B759E3"/>
    <w:rsid w:val="00B75C70"/>
    <w:rsid w:val="00B76475"/>
    <w:rsid w:val="00B766DC"/>
    <w:rsid w:val="00B7744B"/>
    <w:rsid w:val="00B81AD3"/>
    <w:rsid w:val="00B81CC8"/>
    <w:rsid w:val="00B829D8"/>
    <w:rsid w:val="00B835FD"/>
    <w:rsid w:val="00B8381B"/>
    <w:rsid w:val="00B8419B"/>
    <w:rsid w:val="00B84B5B"/>
    <w:rsid w:val="00B856CE"/>
    <w:rsid w:val="00B85D90"/>
    <w:rsid w:val="00B86446"/>
    <w:rsid w:val="00B87D2D"/>
    <w:rsid w:val="00B90C88"/>
    <w:rsid w:val="00B90DE9"/>
    <w:rsid w:val="00B91656"/>
    <w:rsid w:val="00B91B4C"/>
    <w:rsid w:val="00B92BF6"/>
    <w:rsid w:val="00B92CC0"/>
    <w:rsid w:val="00B936E9"/>
    <w:rsid w:val="00B93DCE"/>
    <w:rsid w:val="00B94C49"/>
    <w:rsid w:val="00BA1176"/>
    <w:rsid w:val="00BA23D6"/>
    <w:rsid w:val="00BA3C30"/>
    <w:rsid w:val="00BA3F31"/>
    <w:rsid w:val="00BA51DD"/>
    <w:rsid w:val="00BA5AC2"/>
    <w:rsid w:val="00BA61D3"/>
    <w:rsid w:val="00BA74E2"/>
    <w:rsid w:val="00BA7EE0"/>
    <w:rsid w:val="00BB0D36"/>
    <w:rsid w:val="00BB11B4"/>
    <w:rsid w:val="00BB201F"/>
    <w:rsid w:val="00BB2513"/>
    <w:rsid w:val="00BB2B6C"/>
    <w:rsid w:val="00BB3D11"/>
    <w:rsid w:val="00BB4114"/>
    <w:rsid w:val="00BB51C7"/>
    <w:rsid w:val="00BB558C"/>
    <w:rsid w:val="00BB5E69"/>
    <w:rsid w:val="00BB7BAB"/>
    <w:rsid w:val="00BC0274"/>
    <w:rsid w:val="00BC1441"/>
    <w:rsid w:val="00BC2341"/>
    <w:rsid w:val="00BC3145"/>
    <w:rsid w:val="00BC3C1A"/>
    <w:rsid w:val="00BC5BE1"/>
    <w:rsid w:val="00BC613A"/>
    <w:rsid w:val="00BC7312"/>
    <w:rsid w:val="00BD1113"/>
    <w:rsid w:val="00BD27A6"/>
    <w:rsid w:val="00BD2C3F"/>
    <w:rsid w:val="00BD2EA0"/>
    <w:rsid w:val="00BD38C6"/>
    <w:rsid w:val="00BD3B43"/>
    <w:rsid w:val="00BD3BB6"/>
    <w:rsid w:val="00BD4D3C"/>
    <w:rsid w:val="00BD4F9E"/>
    <w:rsid w:val="00BD5DC4"/>
    <w:rsid w:val="00BD6365"/>
    <w:rsid w:val="00BD6EA2"/>
    <w:rsid w:val="00BD7C26"/>
    <w:rsid w:val="00BE0B01"/>
    <w:rsid w:val="00BE20C9"/>
    <w:rsid w:val="00BE279A"/>
    <w:rsid w:val="00BE2C2A"/>
    <w:rsid w:val="00BE2EB9"/>
    <w:rsid w:val="00BE35FD"/>
    <w:rsid w:val="00BE4295"/>
    <w:rsid w:val="00BE4462"/>
    <w:rsid w:val="00BE67DB"/>
    <w:rsid w:val="00BE70AD"/>
    <w:rsid w:val="00BE769E"/>
    <w:rsid w:val="00BE79C7"/>
    <w:rsid w:val="00BF044E"/>
    <w:rsid w:val="00BF114B"/>
    <w:rsid w:val="00BF1424"/>
    <w:rsid w:val="00BF1B60"/>
    <w:rsid w:val="00BF2273"/>
    <w:rsid w:val="00BF3CA9"/>
    <w:rsid w:val="00BF3CB5"/>
    <w:rsid w:val="00BF42A0"/>
    <w:rsid w:val="00BF4CB0"/>
    <w:rsid w:val="00BF765A"/>
    <w:rsid w:val="00C0040E"/>
    <w:rsid w:val="00C00746"/>
    <w:rsid w:val="00C00F6C"/>
    <w:rsid w:val="00C0182D"/>
    <w:rsid w:val="00C01A3F"/>
    <w:rsid w:val="00C02A29"/>
    <w:rsid w:val="00C02BBA"/>
    <w:rsid w:val="00C02C06"/>
    <w:rsid w:val="00C05677"/>
    <w:rsid w:val="00C07064"/>
    <w:rsid w:val="00C073F1"/>
    <w:rsid w:val="00C110AA"/>
    <w:rsid w:val="00C12274"/>
    <w:rsid w:val="00C1285B"/>
    <w:rsid w:val="00C1361B"/>
    <w:rsid w:val="00C13A98"/>
    <w:rsid w:val="00C14E1F"/>
    <w:rsid w:val="00C15A4C"/>
    <w:rsid w:val="00C164EF"/>
    <w:rsid w:val="00C17CF9"/>
    <w:rsid w:val="00C235A3"/>
    <w:rsid w:val="00C2551B"/>
    <w:rsid w:val="00C30358"/>
    <w:rsid w:val="00C315AF"/>
    <w:rsid w:val="00C32A2B"/>
    <w:rsid w:val="00C34A07"/>
    <w:rsid w:val="00C36D9A"/>
    <w:rsid w:val="00C4068C"/>
    <w:rsid w:val="00C40B07"/>
    <w:rsid w:val="00C420A5"/>
    <w:rsid w:val="00C42C9A"/>
    <w:rsid w:val="00C43BF3"/>
    <w:rsid w:val="00C442D9"/>
    <w:rsid w:val="00C44A72"/>
    <w:rsid w:val="00C44AFC"/>
    <w:rsid w:val="00C45892"/>
    <w:rsid w:val="00C45A36"/>
    <w:rsid w:val="00C45B06"/>
    <w:rsid w:val="00C45D8F"/>
    <w:rsid w:val="00C4608C"/>
    <w:rsid w:val="00C46ED8"/>
    <w:rsid w:val="00C47987"/>
    <w:rsid w:val="00C50613"/>
    <w:rsid w:val="00C50E88"/>
    <w:rsid w:val="00C50EEF"/>
    <w:rsid w:val="00C51025"/>
    <w:rsid w:val="00C51E81"/>
    <w:rsid w:val="00C52523"/>
    <w:rsid w:val="00C52C5D"/>
    <w:rsid w:val="00C540A5"/>
    <w:rsid w:val="00C5527C"/>
    <w:rsid w:val="00C556B9"/>
    <w:rsid w:val="00C57817"/>
    <w:rsid w:val="00C60148"/>
    <w:rsid w:val="00C6014F"/>
    <w:rsid w:val="00C61019"/>
    <w:rsid w:val="00C61FC2"/>
    <w:rsid w:val="00C62BC1"/>
    <w:rsid w:val="00C64C67"/>
    <w:rsid w:val="00C64FE1"/>
    <w:rsid w:val="00C666C3"/>
    <w:rsid w:val="00C705F9"/>
    <w:rsid w:val="00C744AE"/>
    <w:rsid w:val="00C74C2F"/>
    <w:rsid w:val="00C75FCF"/>
    <w:rsid w:val="00C7602E"/>
    <w:rsid w:val="00C77B74"/>
    <w:rsid w:val="00C803B6"/>
    <w:rsid w:val="00C80729"/>
    <w:rsid w:val="00C80F0F"/>
    <w:rsid w:val="00C81E45"/>
    <w:rsid w:val="00C81EA1"/>
    <w:rsid w:val="00C85A3E"/>
    <w:rsid w:val="00C86331"/>
    <w:rsid w:val="00C8667A"/>
    <w:rsid w:val="00C86882"/>
    <w:rsid w:val="00C90048"/>
    <w:rsid w:val="00C92982"/>
    <w:rsid w:val="00C93BCB"/>
    <w:rsid w:val="00C93DD1"/>
    <w:rsid w:val="00C93F2B"/>
    <w:rsid w:val="00C942E7"/>
    <w:rsid w:val="00C94864"/>
    <w:rsid w:val="00C9519D"/>
    <w:rsid w:val="00C95771"/>
    <w:rsid w:val="00C959E5"/>
    <w:rsid w:val="00C95C43"/>
    <w:rsid w:val="00CA1C3A"/>
    <w:rsid w:val="00CA314D"/>
    <w:rsid w:val="00CA3F24"/>
    <w:rsid w:val="00CA43CD"/>
    <w:rsid w:val="00CA4C64"/>
    <w:rsid w:val="00CA6B15"/>
    <w:rsid w:val="00CB0204"/>
    <w:rsid w:val="00CB0704"/>
    <w:rsid w:val="00CB0E8F"/>
    <w:rsid w:val="00CB1668"/>
    <w:rsid w:val="00CB28E7"/>
    <w:rsid w:val="00CB4AAD"/>
    <w:rsid w:val="00CB6ADF"/>
    <w:rsid w:val="00CB7365"/>
    <w:rsid w:val="00CC241A"/>
    <w:rsid w:val="00CC2703"/>
    <w:rsid w:val="00CC2F29"/>
    <w:rsid w:val="00CC3048"/>
    <w:rsid w:val="00CC3396"/>
    <w:rsid w:val="00CC4850"/>
    <w:rsid w:val="00CC4AC0"/>
    <w:rsid w:val="00CC4D7D"/>
    <w:rsid w:val="00CC51A1"/>
    <w:rsid w:val="00CC57C0"/>
    <w:rsid w:val="00CC58ED"/>
    <w:rsid w:val="00CC60F4"/>
    <w:rsid w:val="00CC730B"/>
    <w:rsid w:val="00CC7D41"/>
    <w:rsid w:val="00CD0674"/>
    <w:rsid w:val="00CD08F9"/>
    <w:rsid w:val="00CD0FEB"/>
    <w:rsid w:val="00CD2011"/>
    <w:rsid w:val="00CD2025"/>
    <w:rsid w:val="00CD2115"/>
    <w:rsid w:val="00CD29C0"/>
    <w:rsid w:val="00CD2EF6"/>
    <w:rsid w:val="00CD4119"/>
    <w:rsid w:val="00CD432C"/>
    <w:rsid w:val="00CD442A"/>
    <w:rsid w:val="00CD462D"/>
    <w:rsid w:val="00CD4DB6"/>
    <w:rsid w:val="00CD4FD0"/>
    <w:rsid w:val="00CD611E"/>
    <w:rsid w:val="00CD702F"/>
    <w:rsid w:val="00CD7503"/>
    <w:rsid w:val="00CD7B5F"/>
    <w:rsid w:val="00CD7F23"/>
    <w:rsid w:val="00CE0633"/>
    <w:rsid w:val="00CE0A21"/>
    <w:rsid w:val="00CE12DD"/>
    <w:rsid w:val="00CE279D"/>
    <w:rsid w:val="00CE3999"/>
    <w:rsid w:val="00CE3DBC"/>
    <w:rsid w:val="00CE4035"/>
    <w:rsid w:val="00CE47CB"/>
    <w:rsid w:val="00CE5CED"/>
    <w:rsid w:val="00CE65AB"/>
    <w:rsid w:val="00CE6E5A"/>
    <w:rsid w:val="00CE727F"/>
    <w:rsid w:val="00CE7906"/>
    <w:rsid w:val="00CF2256"/>
    <w:rsid w:val="00CF2E5D"/>
    <w:rsid w:val="00CF2FFC"/>
    <w:rsid w:val="00CF3895"/>
    <w:rsid w:val="00CF3F10"/>
    <w:rsid w:val="00CF4266"/>
    <w:rsid w:val="00CF4AF4"/>
    <w:rsid w:val="00CF5283"/>
    <w:rsid w:val="00CF5BC3"/>
    <w:rsid w:val="00CF6214"/>
    <w:rsid w:val="00CF6D74"/>
    <w:rsid w:val="00CF74F8"/>
    <w:rsid w:val="00D01B5E"/>
    <w:rsid w:val="00D030A1"/>
    <w:rsid w:val="00D03E9F"/>
    <w:rsid w:val="00D044BB"/>
    <w:rsid w:val="00D059C2"/>
    <w:rsid w:val="00D068BB"/>
    <w:rsid w:val="00D071D6"/>
    <w:rsid w:val="00D072C6"/>
    <w:rsid w:val="00D1011D"/>
    <w:rsid w:val="00D103B5"/>
    <w:rsid w:val="00D10914"/>
    <w:rsid w:val="00D109AB"/>
    <w:rsid w:val="00D1429F"/>
    <w:rsid w:val="00D14BFF"/>
    <w:rsid w:val="00D15477"/>
    <w:rsid w:val="00D15B52"/>
    <w:rsid w:val="00D15F7E"/>
    <w:rsid w:val="00D1642B"/>
    <w:rsid w:val="00D17239"/>
    <w:rsid w:val="00D1790C"/>
    <w:rsid w:val="00D17B2F"/>
    <w:rsid w:val="00D219F3"/>
    <w:rsid w:val="00D227D4"/>
    <w:rsid w:val="00D22ABD"/>
    <w:rsid w:val="00D22D9C"/>
    <w:rsid w:val="00D230FD"/>
    <w:rsid w:val="00D23B9C"/>
    <w:rsid w:val="00D241F1"/>
    <w:rsid w:val="00D275CB"/>
    <w:rsid w:val="00D30DFA"/>
    <w:rsid w:val="00D315EF"/>
    <w:rsid w:val="00D33C8A"/>
    <w:rsid w:val="00D34C55"/>
    <w:rsid w:val="00D3756C"/>
    <w:rsid w:val="00D37CB0"/>
    <w:rsid w:val="00D40F0C"/>
    <w:rsid w:val="00D41530"/>
    <w:rsid w:val="00D42AEB"/>
    <w:rsid w:val="00D4524F"/>
    <w:rsid w:val="00D463A5"/>
    <w:rsid w:val="00D46727"/>
    <w:rsid w:val="00D4710D"/>
    <w:rsid w:val="00D47CCD"/>
    <w:rsid w:val="00D47D25"/>
    <w:rsid w:val="00D5067E"/>
    <w:rsid w:val="00D5248A"/>
    <w:rsid w:val="00D52749"/>
    <w:rsid w:val="00D53D82"/>
    <w:rsid w:val="00D5404E"/>
    <w:rsid w:val="00D603C6"/>
    <w:rsid w:val="00D605C7"/>
    <w:rsid w:val="00D60EA5"/>
    <w:rsid w:val="00D61D1C"/>
    <w:rsid w:val="00D61D70"/>
    <w:rsid w:val="00D629FE"/>
    <w:rsid w:val="00D62ACD"/>
    <w:rsid w:val="00D63ADC"/>
    <w:rsid w:val="00D641DE"/>
    <w:rsid w:val="00D656C3"/>
    <w:rsid w:val="00D66217"/>
    <w:rsid w:val="00D66FFF"/>
    <w:rsid w:val="00D67364"/>
    <w:rsid w:val="00D676AF"/>
    <w:rsid w:val="00D70175"/>
    <w:rsid w:val="00D70444"/>
    <w:rsid w:val="00D7067F"/>
    <w:rsid w:val="00D70C35"/>
    <w:rsid w:val="00D70FF3"/>
    <w:rsid w:val="00D71C1F"/>
    <w:rsid w:val="00D72AAE"/>
    <w:rsid w:val="00D73A52"/>
    <w:rsid w:val="00D73D14"/>
    <w:rsid w:val="00D749C5"/>
    <w:rsid w:val="00D80755"/>
    <w:rsid w:val="00D81014"/>
    <w:rsid w:val="00D82956"/>
    <w:rsid w:val="00D833A9"/>
    <w:rsid w:val="00D86DC4"/>
    <w:rsid w:val="00D8711B"/>
    <w:rsid w:val="00D929EB"/>
    <w:rsid w:val="00D946BC"/>
    <w:rsid w:val="00D9629B"/>
    <w:rsid w:val="00D9673F"/>
    <w:rsid w:val="00D97145"/>
    <w:rsid w:val="00DA16B3"/>
    <w:rsid w:val="00DA1ABD"/>
    <w:rsid w:val="00DA262C"/>
    <w:rsid w:val="00DA358C"/>
    <w:rsid w:val="00DA36EE"/>
    <w:rsid w:val="00DA5BCE"/>
    <w:rsid w:val="00DA79D7"/>
    <w:rsid w:val="00DB0560"/>
    <w:rsid w:val="00DB1120"/>
    <w:rsid w:val="00DB116D"/>
    <w:rsid w:val="00DB1C30"/>
    <w:rsid w:val="00DB2BCD"/>
    <w:rsid w:val="00DB54B7"/>
    <w:rsid w:val="00DB5687"/>
    <w:rsid w:val="00DB7063"/>
    <w:rsid w:val="00DB7789"/>
    <w:rsid w:val="00DC18AD"/>
    <w:rsid w:val="00DC18F9"/>
    <w:rsid w:val="00DC1C91"/>
    <w:rsid w:val="00DC243F"/>
    <w:rsid w:val="00DC2DFF"/>
    <w:rsid w:val="00DC384C"/>
    <w:rsid w:val="00DC4A9B"/>
    <w:rsid w:val="00DC572B"/>
    <w:rsid w:val="00DC5FF2"/>
    <w:rsid w:val="00DC62AD"/>
    <w:rsid w:val="00DC62D8"/>
    <w:rsid w:val="00DC674E"/>
    <w:rsid w:val="00DC6AA4"/>
    <w:rsid w:val="00DD097B"/>
    <w:rsid w:val="00DD17CC"/>
    <w:rsid w:val="00DD558E"/>
    <w:rsid w:val="00DD66A2"/>
    <w:rsid w:val="00DD7E60"/>
    <w:rsid w:val="00DE18D3"/>
    <w:rsid w:val="00DE217A"/>
    <w:rsid w:val="00DE2F55"/>
    <w:rsid w:val="00DE4827"/>
    <w:rsid w:val="00DE577D"/>
    <w:rsid w:val="00DE7845"/>
    <w:rsid w:val="00DE7D05"/>
    <w:rsid w:val="00DF045F"/>
    <w:rsid w:val="00DF23FB"/>
    <w:rsid w:val="00DF321B"/>
    <w:rsid w:val="00DF3BA2"/>
    <w:rsid w:val="00DF436F"/>
    <w:rsid w:val="00DF5E05"/>
    <w:rsid w:val="00E000C4"/>
    <w:rsid w:val="00E00C50"/>
    <w:rsid w:val="00E01802"/>
    <w:rsid w:val="00E023BC"/>
    <w:rsid w:val="00E0269F"/>
    <w:rsid w:val="00E028E1"/>
    <w:rsid w:val="00E0311B"/>
    <w:rsid w:val="00E0456D"/>
    <w:rsid w:val="00E04B60"/>
    <w:rsid w:val="00E054E9"/>
    <w:rsid w:val="00E06494"/>
    <w:rsid w:val="00E07907"/>
    <w:rsid w:val="00E11E29"/>
    <w:rsid w:val="00E12AB9"/>
    <w:rsid w:val="00E1363D"/>
    <w:rsid w:val="00E13CE8"/>
    <w:rsid w:val="00E14285"/>
    <w:rsid w:val="00E15183"/>
    <w:rsid w:val="00E15806"/>
    <w:rsid w:val="00E16118"/>
    <w:rsid w:val="00E16124"/>
    <w:rsid w:val="00E212DD"/>
    <w:rsid w:val="00E21A89"/>
    <w:rsid w:val="00E21FC3"/>
    <w:rsid w:val="00E22971"/>
    <w:rsid w:val="00E22B07"/>
    <w:rsid w:val="00E22CB8"/>
    <w:rsid w:val="00E230E0"/>
    <w:rsid w:val="00E247C9"/>
    <w:rsid w:val="00E24EE9"/>
    <w:rsid w:val="00E26AC3"/>
    <w:rsid w:val="00E26C99"/>
    <w:rsid w:val="00E27192"/>
    <w:rsid w:val="00E27807"/>
    <w:rsid w:val="00E27EEA"/>
    <w:rsid w:val="00E27F15"/>
    <w:rsid w:val="00E31F47"/>
    <w:rsid w:val="00E32E10"/>
    <w:rsid w:val="00E34AD9"/>
    <w:rsid w:val="00E34DCE"/>
    <w:rsid w:val="00E3541E"/>
    <w:rsid w:val="00E37358"/>
    <w:rsid w:val="00E40747"/>
    <w:rsid w:val="00E41799"/>
    <w:rsid w:val="00E41D68"/>
    <w:rsid w:val="00E42DB1"/>
    <w:rsid w:val="00E42E31"/>
    <w:rsid w:val="00E43D2C"/>
    <w:rsid w:val="00E43D8A"/>
    <w:rsid w:val="00E43F3B"/>
    <w:rsid w:val="00E440C9"/>
    <w:rsid w:val="00E44212"/>
    <w:rsid w:val="00E47DD9"/>
    <w:rsid w:val="00E51AAC"/>
    <w:rsid w:val="00E520F4"/>
    <w:rsid w:val="00E52441"/>
    <w:rsid w:val="00E52BBF"/>
    <w:rsid w:val="00E53007"/>
    <w:rsid w:val="00E53927"/>
    <w:rsid w:val="00E53C10"/>
    <w:rsid w:val="00E5593F"/>
    <w:rsid w:val="00E55EC8"/>
    <w:rsid w:val="00E60B54"/>
    <w:rsid w:val="00E61585"/>
    <w:rsid w:val="00E6193A"/>
    <w:rsid w:val="00E625CA"/>
    <w:rsid w:val="00E64118"/>
    <w:rsid w:val="00E6537E"/>
    <w:rsid w:val="00E661A8"/>
    <w:rsid w:val="00E66CC0"/>
    <w:rsid w:val="00E7039A"/>
    <w:rsid w:val="00E7043E"/>
    <w:rsid w:val="00E70848"/>
    <w:rsid w:val="00E70A32"/>
    <w:rsid w:val="00E71DA4"/>
    <w:rsid w:val="00E728A9"/>
    <w:rsid w:val="00E73C94"/>
    <w:rsid w:val="00E7478E"/>
    <w:rsid w:val="00E7552A"/>
    <w:rsid w:val="00E77F7E"/>
    <w:rsid w:val="00E807D9"/>
    <w:rsid w:val="00E82846"/>
    <w:rsid w:val="00E84F54"/>
    <w:rsid w:val="00E85508"/>
    <w:rsid w:val="00E868AB"/>
    <w:rsid w:val="00E86EB0"/>
    <w:rsid w:val="00E870DE"/>
    <w:rsid w:val="00E87B4B"/>
    <w:rsid w:val="00E87C91"/>
    <w:rsid w:val="00E87CF7"/>
    <w:rsid w:val="00E91430"/>
    <w:rsid w:val="00E91C67"/>
    <w:rsid w:val="00E94871"/>
    <w:rsid w:val="00E94A14"/>
    <w:rsid w:val="00E94E2B"/>
    <w:rsid w:val="00E95504"/>
    <w:rsid w:val="00E96163"/>
    <w:rsid w:val="00EA0883"/>
    <w:rsid w:val="00EA0F4E"/>
    <w:rsid w:val="00EA1E59"/>
    <w:rsid w:val="00EA295B"/>
    <w:rsid w:val="00EA36AC"/>
    <w:rsid w:val="00EA3783"/>
    <w:rsid w:val="00EA3B9B"/>
    <w:rsid w:val="00EA6801"/>
    <w:rsid w:val="00EA6823"/>
    <w:rsid w:val="00EB0DC3"/>
    <w:rsid w:val="00EB227D"/>
    <w:rsid w:val="00EB31B5"/>
    <w:rsid w:val="00EB3D0E"/>
    <w:rsid w:val="00EB4837"/>
    <w:rsid w:val="00EB4F96"/>
    <w:rsid w:val="00EC4710"/>
    <w:rsid w:val="00EC5569"/>
    <w:rsid w:val="00EC58FB"/>
    <w:rsid w:val="00EC6A09"/>
    <w:rsid w:val="00EC6A58"/>
    <w:rsid w:val="00ED10E0"/>
    <w:rsid w:val="00ED196C"/>
    <w:rsid w:val="00ED1977"/>
    <w:rsid w:val="00ED1B4B"/>
    <w:rsid w:val="00ED2530"/>
    <w:rsid w:val="00ED36DE"/>
    <w:rsid w:val="00ED3F8C"/>
    <w:rsid w:val="00ED5554"/>
    <w:rsid w:val="00ED5766"/>
    <w:rsid w:val="00ED5F7E"/>
    <w:rsid w:val="00ED6250"/>
    <w:rsid w:val="00ED7072"/>
    <w:rsid w:val="00ED7977"/>
    <w:rsid w:val="00ED7B91"/>
    <w:rsid w:val="00EE1333"/>
    <w:rsid w:val="00EE1BB0"/>
    <w:rsid w:val="00EE3132"/>
    <w:rsid w:val="00EE3202"/>
    <w:rsid w:val="00EE3256"/>
    <w:rsid w:val="00EE39E4"/>
    <w:rsid w:val="00EE3D9D"/>
    <w:rsid w:val="00EE4E84"/>
    <w:rsid w:val="00EE5B3E"/>
    <w:rsid w:val="00EE5C74"/>
    <w:rsid w:val="00EE686F"/>
    <w:rsid w:val="00EE6F25"/>
    <w:rsid w:val="00EE7254"/>
    <w:rsid w:val="00EE77D4"/>
    <w:rsid w:val="00EE77FD"/>
    <w:rsid w:val="00EF0489"/>
    <w:rsid w:val="00EF58F9"/>
    <w:rsid w:val="00EF74BC"/>
    <w:rsid w:val="00EF7CFC"/>
    <w:rsid w:val="00F00480"/>
    <w:rsid w:val="00F02126"/>
    <w:rsid w:val="00F02E9D"/>
    <w:rsid w:val="00F03134"/>
    <w:rsid w:val="00F03BA5"/>
    <w:rsid w:val="00F03D85"/>
    <w:rsid w:val="00F04630"/>
    <w:rsid w:val="00F07C8C"/>
    <w:rsid w:val="00F11479"/>
    <w:rsid w:val="00F117B8"/>
    <w:rsid w:val="00F12604"/>
    <w:rsid w:val="00F12DBB"/>
    <w:rsid w:val="00F13026"/>
    <w:rsid w:val="00F134B5"/>
    <w:rsid w:val="00F14EB9"/>
    <w:rsid w:val="00F215A7"/>
    <w:rsid w:val="00F23C8B"/>
    <w:rsid w:val="00F2447D"/>
    <w:rsid w:val="00F249F1"/>
    <w:rsid w:val="00F25869"/>
    <w:rsid w:val="00F25B9D"/>
    <w:rsid w:val="00F25D1C"/>
    <w:rsid w:val="00F260C7"/>
    <w:rsid w:val="00F2664E"/>
    <w:rsid w:val="00F30059"/>
    <w:rsid w:val="00F30F7F"/>
    <w:rsid w:val="00F31163"/>
    <w:rsid w:val="00F3193D"/>
    <w:rsid w:val="00F31C04"/>
    <w:rsid w:val="00F31FEC"/>
    <w:rsid w:val="00F3341D"/>
    <w:rsid w:val="00F34754"/>
    <w:rsid w:val="00F3524B"/>
    <w:rsid w:val="00F359B3"/>
    <w:rsid w:val="00F3672E"/>
    <w:rsid w:val="00F36D2B"/>
    <w:rsid w:val="00F37132"/>
    <w:rsid w:val="00F42C27"/>
    <w:rsid w:val="00F42D52"/>
    <w:rsid w:val="00F43CBD"/>
    <w:rsid w:val="00F442A7"/>
    <w:rsid w:val="00F44854"/>
    <w:rsid w:val="00F45FC1"/>
    <w:rsid w:val="00F4771F"/>
    <w:rsid w:val="00F502C3"/>
    <w:rsid w:val="00F508CE"/>
    <w:rsid w:val="00F50B20"/>
    <w:rsid w:val="00F52CC6"/>
    <w:rsid w:val="00F53340"/>
    <w:rsid w:val="00F561AD"/>
    <w:rsid w:val="00F57060"/>
    <w:rsid w:val="00F57089"/>
    <w:rsid w:val="00F5755A"/>
    <w:rsid w:val="00F575A0"/>
    <w:rsid w:val="00F57A89"/>
    <w:rsid w:val="00F57D21"/>
    <w:rsid w:val="00F57EC0"/>
    <w:rsid w:val="00F603E0"/>
    <w:rsid w:val="00F61A20"/>
    <w:rsid w:val="00F61A7D"/>
    <w:rsid w:val="00F62CF0"/>
    <w:rsid w:val="00F62DC5"/>
    <w:rsid w:val="00F63DD9"/>
    <w:rsid w:val="00F64E17"/>
    <w:rsid w:val="00F66489"/>
    <w:rsid w:val="00F669EA"/>
    <w:rsid w:val="00F66DB6"/>
    <w:rsid w:val="00F672F1"/>
    <w:rsid w:val="00F67644"/>
    <w:rsid w:val="00F67E43"/>
    <w:rsid w:val="00F75E36"/>
    <w:rsid w:val="00F778E3"/>
    <w:rsid w:val="00F8189C"/>
    <w:rsid w:val="00F81947"/>
    <w:rsid w:val="00F81AC6"/>
    <w:rsid w:val="00F82A15"/>
    <w:rsid w:val="00F83334"/>
    <w:rsid w:val="00F8381F"/>
    <w:rsid w:val="00F84047"/>
    <w:rsid w:val="00F84D1B"/>
    <w:rsid w:val="00F86D6F"/>
    <w:rsid w:val="00F870B6"/>
    <w:rsid w:val="00F877C8"/>
    <w:rsid w:val="00F902E9"/>
    <w:rsid w:val="00F9068F"/>
    <w:rsid w:val="00F918AF"/>
    <w:rsid w:val="00F91E5A"/>
    <w:rsid w:val="00F922C5"/>
    <w:rsid w:val="00F92BDA"/>
    <w:rsid w:val="00F92CCD"/>
    <w:rsid w:val="00F93ADA"/>
    <w:rsid w:val="00F948E0"/>
    <w:rsid w:val="00F94EDF"/>
    <w:rsid w:val="00F97780"/>
    <w:rsid w:val="00FA024B"/>
    <w:rsid w:val="00FA0276"/>
    <w:rsid w:val="00FA04CD"/>
    <w:rsid w:val="00FA1C55"/>
    <w:rsid w:val="00FA25F5"/>
    <w:rsid w:val="00FA2810"/>
    <w:rsid w:val="00FA4D89"/>
    <w:rsid w:val="00FA4F61"/>
    <w:rsid w:val="00FA5B4D"/>
    <w:rsid w:val="00FA6625"/>
    <w:rsid w:val="00FA68F8"/>
    <w:rsid w:val="00FB1DC0"/>
    <w:rsid w:val="00FB3B4E"/>
    <w:rsid w:val="00FB3C8E"/>
    <w:rsid w:val="00FB4521"/>
    <w:rsid w:val="00FB4F84"/>
    <w:rsid w:val="00FB5B84"/>
    <w:rsid w:val="00FB5CF8"/>
    <w:rsid w:val="00FC0FFF"/>
    <w:rsid w:val="00FC124B"/>
    <w:rsid w:val="00FC16FA"/>
    <w:rsid w:val="00FC2461"/>
    <w:rsid w:val="00FC413D"/>
    <w:rsid w:val="00FC6D89"/>
    <w:rsid w:val="00FC702E"/>
    <w:rsid w:val="00FC7596"/>
    <w:rsid w:val="00FC7BA2"/>
    <w:rsid w:val="00FD1B70"/>
    <w:rsid w:val="00FD202D"/>
    <w:rsid w:val="00FD208D"/>
    <w:rsid w:val="00FD27F0"/>
    <w:rsid w:val="00FD3933"/>
    <w:rsid w:val="00FD39AD"/>
    <w:rsid w:val="00FD3AAF"/>
    <w:rsid w:val="00FD457B"/>
    <w:rsid w:val="00FD548D"/>
    <w:rsid w:val="00FD5E86"/>
    <w:rsid w:val="00FD67E3"/>
    <w:rsid w:val="00FD6A4E"/>
    <w:rsid w:val="00FD7A2D"/>
    <w:rsid w:val="00FD7BAA"/>
    <w:rsid w:val="00FD7BBD"/>
    <w:rsid w:val="00FE48CA"/>
    <w:rsid w:val="00FE50FF"/>
    <w:rsid w:val="00FE6832"/>
    <w:rsid w:val="00FF0A0C"/>
    <w:rsid w:val="00FF0E83"/>
    <w:rsid w:val="00FF273B"/>
    <w:rsid w:val="00FF37D9"/>
    <w:rsid w:val="00FF3A02"/>
    <w:rsid w:val="00FF44C6"/>
    <w:rsid w:val="00FF4D16"/>
    <w:rsid w:val="00FF5024"/>
    <w:rsid w:val="00FF5037"/>
    <w:rsid w:val="00FF524D"/>
    <w:rsid w:val="00FF564C"/>
    <w:rsid w:val="00FF59C1"/>
    <w:rsid w:val="00FF5CF0"/>
    <w:rsid w:val="00FF6144"/>
    <w:rsid w:val="00FF6F8A"/>
    <w:rsid w:val="00FF709F"/>
    <w:rsid w:val="0167A19B"/>
    <w:rsid w:val="0217B03B"/>
    <w:rsid w:val="0225F790"/>
    <w:rsid w:val="0262965D"/>
    <w:rsid w:val="02683A9E"/>
    <w:rsid w:val="028DDE95"/>
    <w:rsid w:val="02F96D0A"/>
    <w:rsid w:val="0303FBAB"/>
    <w:rsid w:val="033F13E5"/>
    <w:rsid w:val="03B5826F"/>
    <w:rsid w:val="0412A6B5"/>
    <w:rsid w:val="041A1EDA"/>
    <w:rsid w:val="041D08B7"/>
    <w:rsid w:val="056CB56B"/>
    <w:rsid w:val="05A2013D"/>
    <w:rsid w:val="05DE7EEC"/>
    <w:rsid w:val="0630204E"/>
    <w:rsid w:val="064F7756"/>
    <w:rsid w:val="06750D68"/>
    <w:rsid w:val="080C3368"/>
    <w:rsid w:val="0841374A"/>
    <w:rsid w:val="085495D2"/>
    <w:rsid w:val="089C95AA"/>
    <w:rsid w:val="09763469"/>
    <w:rsid w:val="09AE197E"/>
    <w:rsid w:val="0A361DDF"/>
    <w:rsid w:val="0A6CB705"/>
    <w:rsid w:val="0A6DB897"/>
    <w:rsid w:val="0AAAA6E1"/>
    <w:rsid w:val="0ACAB4AE"/>
    <w:rsid w:val="0AD0989A"/>
    <w:rsid w:val="0B07DCBD"/>
    <w:rsid w:val="0B39E370"/>
    <w:rsid w:val="0B7A66BA"/>
    <w:rsid w:val="0BC11A0C"/>
    <w:rsid w:val="0C04D407"/>
    <w:rsid w:val="0C6DA1DC"/>
    <w:rsid w:val="0CA04054"/>
    <w:rsid w:val="0CDC9284"/>
    <w:rsid w:val="0D316F7C"/>
    <w:rsid w:val="0D700C73"/>
    <w:rsid w:val="0D98FE1C"/>
    <w:rsid w:val="0E30834B"/>
    <w:rsid w:val="0E4AB68B"/>
    <w:rsid w:val="0E5495A3"/>
    <w:rsid w:val="0E934F22"/>
    <w:rsid w:val="0EA66344"/>
    <w:rsid w:val="0ED25F2C"/>
    <w:rsid w:val="0F8880CF"/>
    <w:rsid w:val="0F9CA498"/>
    <w:rsid w:val="10A242A4"/>
    <w:rsid w:val="10D61EB7"/>
    <w:rsid w:val="1117CFC2"/>
    <w:rsid w:val="112C624B"/>
    <w:rsid w:val="119E4A80"/>
    <w:rsid w:val="11A70640"/>
    <w:rsid w:val="11C4FEA1"/>
    <w:rsid w:val="12A47D29"/>
    <w:rsid w:val="12A5A74C"/>
    <w:rsid w:val="12C3E50B"/>
    <w:rsid w:val="12C96534"/>
    <w:rsid w:val="136C81D8"/>
    <w:rsid w:val="13C2029A"/>
    <w:rsid w:val="13C4148F"/>
    <w:rsid w:val="13FA3829"/>
    <w:rsid w:val="14330B25"/>
    <w:rsid w:val="1590F260"/>
    <w:rsid w:val="15C5ADEF"/>
    <w:rsid w:val="15DA91EE"/>
    <w:rsid w:val="1609A404"/>
    <w:rsid w:val="162D73AC"/>
    <w:rsid w:val="163CDF09"/>
    <w:rsid w:val="16618BDD"/>
    <w:rsid w:val="166A8437"/>
    <w:rsid w:val="16871459"/>
    <w:rsid w:val="16CF55EE"/>
    <w:rsid w:val="1746F5B9"/>
    <w:rsid w:val="17CCDFD6"/>
    <w:rsid w:val="17CCE35A"/>
    <w:rsid w:val="17E3F655"/>
    <w:rsid w:val="181EBD8A"/>
    <w:rsid w:val="1833C5AA"/>
    <w:rsid w:val="18B7AEF7"/>
    <w:rsid w:val="19CDDA91"/>
    <w:rsid w:val="1A3990DF"/>
    <w:rsid w:val="1A47C416"/>
    <w:rsid w:val="1A58C3F5"/>
    <w:rsid w:val="1A663A1D"/>
    <w:rsid w:val="1ABA828A"/>
    <w:rsid w:val="1ADCB6D4"/>
    <w:rsid w:val="1B4A3AD2"/>
    <w:rsid w:val="1B8B11B1"/>
    <w:rsid w:val="1BA1D985"/>
    <w:rsid w:val="1C022621"/>
    <w:rsid w:val="1C236B3A"/>
    <w:rsid w:val="1C8A474A"/>
    <w:rsid w:val="1CD24904"/>
    <w:rsid w:val="1CE511B1"/>
    <w:rsid w:val="1CE52A65"/>
    <w:rsid w:val="1E27B2DB"/>
    <w:rsid w:val="1E919130"/>
    <w:rsid w:val="1EAC2453"/>
    <w:rsid w:val="1EBC12CC"/>
    <w:rsid w:val="1EDAF851"/>
    <w:rsid w:val="1F3385FD"/>
    <w:rsid w:val="1F5FA3E5"/>
    <w:rsid w:val="1F6F8391"/>
    <w:rsid w:val="1FC7102C"/>
    <w:rsid w:val="2066C0C0"/>
    <w:rsid w:val="20EB236B"/>
    <w:rsid w:val="218DCCDF"/>
    <w:rsid w:val="21E1F02B"/>
    <w:rsid w:val="22B0EE2A"/>
    <w:rsid w:val="22DB7370"/>
    <w:rsid w:val="22F72D8D"/>
    <w:rsid w:val="232A7107"/>
    <w:rsid w:val="232ED9B8"/>
    <w:rsid w:val="235FAC69"/>
    <w:rsid w:val="23E0B020"/>
    <w:rsid w:val="2431502E"/>
    <w:rsid w:val="24557259"/>
    <w:rsid w:val="24A3E685"/>
    <w:rsid w:val="24A499E3"/>
    <w:rsid w:val="24CA4922"/>
    <w:rsid w:val="25D92715"/>
    <w:rsid w:val="25DEDAC1"/>
    <w:rsid w:val="26251066"/>
    <w:rsid w:val="262956C0"/>
    <w:rsid w:val="26B7D592"/>
    <w:rsid w:val="26F73F60"/>
    <w:rsid w:val="273C49FC"/>
    <w:rsid w:val="27AE17BB"/>
    <w:rsid w:val="27B21258"/>
    <w:rsid w:val="27B7761E"/>
    <w:rsid w:val="27E6BBEF"/>
    <w:rsid w:val="2853720D"/>
    <w:rsid w:val="28B8FD7C"/>
    <w:rsid w:val="28DE733C"/>
    <w:rsid w:val="290ED38B"/>
    <w:rsid w:val="298D73F4"/>
    <w:rsid w:val="29B9893F"/>
    <w:rsid w:val="29E88944"/>
    <w:rsid w:val="2A1C520F"/>
    <w:rsid w:val="2A298FDE"/>
    <w:rsid w:val="2AEEB1BC"/>
    <w:rsid w:val="2BB4C133"/>
    <w:rsid w:val="2C2921A7"/>
    <w:rsid w:val="2C30EEFE"/>
    <w:rsid w:val="2CF9B760"/>
    <w:rsid w:val="2CFA1395"/>
    <w:rsid w:val="2DB13BEB"/>
    <w:rsid w:val="2E4DB05E"/>
    <w:rsid w:val="2E559B0F"/>
    <w:rsid w:val="2E720F03"/>
    <w:rsid w:val="2EC0CB08"/>
    <w:rsid w:val="2F9EFF7D"/>
    <w:rsid w:val="2FF39717"/>
    <w:rsid w:val="300DBA1F"/>
    <w:rsid w:val="30CE1347"/>
    <w:rsid w:val="311F06CD"/>
    <w:rsid w:val="31D9248B"/>
    <w:rsid w:val="32755D21"/>
    <w:rsid w:val="32BA2C6D"/>
    <w:rsid w:val="330E3999"/>
    <w:rsid w:val="3354CC22"/>
    <w:rsid w:val="337BF220"/>
    <w:rsid w:val="33C26D2E"/>
    <w:rsid w:val="342DC460"/>
    <w:rsid w:val="3434750A"/>
    <w:rsid w:val="3446E01C"/>
    <w:rsid w:val="34B01BA8"/>
    <w:rsid w:val="34C1EE7C"/>
    <w:rsid w:val="34EC0EA9"/>
    <w:rsid w:val="355C7B99"/>
    <w:rsid w:val="35AB4230"/>
    <w:rsid w:val="36089768"/>
    <w:rsid w:val="36248958"/>
    <w:rsid w:val="36BDCFC9"/>
    <w:rsid w:val="36ED174A"/>
    <w:rsid w:val="3750EEF7"/>
    <w:rsid w:val="37A017E9"/>
    <w:rsid w:val="37EA75B8"/>
    <w:rsid w:val="382C0A4E"/>
    <w:rsid w:val="38B5A9BD"/>
    <w:rsid w:val="3955C017"/>
    <w:rsid w:val="3A28E49A"/>
    <w:rsid w:val="3B0F21F2"/>
    <w:rsid w:val="3B389296"/>
    <w:rsid w:val="3B54599D"/>
    <w:rsid w:val="3B82B2D4"/>
    <w:rsid w:val="3BC9405E"/>
    <w:rsid w:val="3C4C1D1F"/>
    <w:rsid w:val="3C7CE411"/>
    <w:rsid w:val="3DE7CB52"/>
    <w:rsid w:val="3E1313A1"/>
    <w:rsid w:val="3E94ED95"/>
    <w:rsid w:val="3EB78A5B"/>
    <w:rsid w:val="3ED56C30"/>
    <w:rsid w:val="3EDE2A30"/>
    <w:rsid w:val="3F8EE3B4"/>
    <w:rsid w:val="3FBA87A2"/>
    <w:rsid w:val="3FD3271C"/>
    <w:rsid w:val="4063A23C"/>
    <w:rsid w:val="406ED400"/>
    <w:rsid w:val="40AD304A"/>
    <w:rsid w:val="41655317"/>
    <w:rsid w:val="41B6401A"/>
    <w:rsid w:val="420DE164"/>
    <w:rsid w:val="4220E133"/>
    <w:rsid w:val="42478F17"/>
    <w:rsid w:val="42D65EA0"/>
    <w:rsid w:val="42DD0F32"/>
    <w:rsid w:val="42F16377"/>
    <w:rsid w:val="4300D2F3"/>
    <w:rsid w:val="4334BD1A"/>
    <w:rsid w:val="43EF5616"/>
    <w:rsid w:val="442710C5"/>
    <w:rsid w:val="4442403F"/>
    <w:rsid w:val="4486F6AB"/>
    <w:rsid w:val="44925141"/>
    <w:rsid w:val="45513628"/>
    <w:rsid w:val="45D67E48"/>
    <w:rsid w:val="45F4ACB7"/>
    <w:rsid w:val="461DFCFA"/>
    <w:rsid w:val="46435F29"/>
    <w:rsid w:val="46895DEC"/>
    <w:rsid w:val="46C9F12E"/>
    <w:rsid w:val="46E84046"/>
    <w:rsid w:val="47063461"/>
    <w:rsid w:val="47A0EE9E"/>
    <w:rsid w:val="47C4764D"/>
    <w:rsid w:val="4840DA66"/>
    <w:rsid w:val="488C46E7"/>
    <w:rsid w:val="4997C6C5"/>
    <w:rsid w:val="499AC542"/>
    <w:rsid w:val="4A03CE1B"/>
    <w:rsid w:val="4A37B684"/>
    <w:rsid w:val="4AE1FAE8"/>
    <w:rsid w:val="4AF5F376"/>
    <w:rsid w:val="4B3C9D8C"/>
    <w:rsid w:val="4B4982E8"/>
    <w:rsid w:val="4BAA10A7"/>
    <w:rsid w:val="4BBAE176"/>
    <w:rsid w:val="4BF6F5FA"/>
    <w:rsid w:val="4C629A4F"/>
    <w:rsid w:val="4C8A3630"/>
    <w:rsid w:val="4CB0EA76"/>
    <w:rsid w:val="4D35930E"/>
    <w:rsid w:val="4D41FB39"/>
    <w:rsid w:val="4EA089BF"/>
    <w:rsid w:val="4ECD0A7B"/>
    <w:rsid w:val="4EEDE762"/>
    <w:rsid w:val="4F096D9A"/>
    <w:rsid w:val="50FC39B6"/>
    <w:rsid w:val="51007964"/>
    <w:rsid w:val="5120D645"/>
    <w:rsid w:val="5133245F"/>
    <w:rsid w:val="51DC5598"/>
    <w:rsid w:val="5203EF0F"/>
    <w:rsid w:val="52A4A105"/>
    <w:rsid w:val="53203128"/>
    <w:rsid w:val="5381920C"/>
    <w:rsid w:val="53EA74E9"/>
    <w:rsid w:val="53EB8730"/>
    <w:rsid w:val="540D7253"/>
    <w:rsid w:val="54EF2317"/>
    <w:rsid w:val="5531DE20"/>
    <w:rsid w:val="5595FF34"/>
    <w:rsid w:val="55A893E8"/>
    <w:rsid w:val="55CA123A"/>
    <w:rsid w:val="55FA5C20"/>
    <w:rsid w:val="561D48B9"/>
    <w:rsid w:val="566EE986"/>
    <w:rsid w:val="5690075B"/>
    <w:rsid w:val="56D42E4B"/>
    <w:rsid w:val="56E3D502"/>
    <w:rsid w:val="5711B77B"/>
    <w:rsid w:val="571CF5CD"/>
    <w:rsid w:val="57249DC6"/>
    <w:rsid w:val="57B8D122"/>
    <w:rsid w:val="58949C60"/>
    <w:rsid w:val="58A613EB"/>
    <w:rsid w:val="58CA0218"/>
    <w:rsid w:val="59276D84"/>
    <w:rsid w:val="5945E521"/>
    <w:rsid w:val="5A61DA51"/>
    <w:rsid w:val="5AD93C69"/>
    <w:rsid w:val="5AFBC3D8"/>
    <w:rsid w:val="5B3868B9"/>
    <w:rsid w:val="5BB233C8"/>
    <w:rsid w:val="5C03BA52"/>
    <w:rsid w:val="5C0509FA"/>
    <w:rsid w:val="5C18956E"/>
    <w:rsid w:val="5CAEAA21"/>
    <w:rsid w:val="5D32EFBF"/>
    <w:rsid w:val="5D6D531B"/>
    <w:rsid w:val="5DC11867"/>
    <w:rsid w:val="5DE0A2A1"/>
    <w:rsid w:val="5DE6F2E3"/>
    <w:rsid w:val="5E5F9CF0"/>
    <w:rsid w:val="5EE872AE"/>
    <w:rsid w:val="5EE9F8B0"/>
    <w:rsid w:val="5EFCB236"/>
    <w:rsid w:val="5F440BDD"/>
    <w:rsid w:val="60056470"/>
    <w:rsid w:val="60303F09"/>
    <w:rsid w:val="608F11DB"/>
    <w:rsid w:val="60D0C3F1"/>
    <w:rsid w:val="60DA7C9D"/>
    <w:rsid w:val="60EB915E"/>
    <w:rsid w:val="60FF2CEA"/>
    <w:rsid w:val="6242CB20"/>
    <w:rsid w:val="627C2645"/>
    <w:rsid w:val="62BED4E5"/>
    <w:rsid w:val="638063AD"/>
    <w:rsid w:val="63B6FA08"/>
    <w:rsid w:val="63CEAE49"/>
    <w:rsid w:val="63F2533F"/>
    <w:rsid w:val="6468D7C5"/>
    <w:rsid w:val="6549F398"/>
    <w:rsid w:val="655ED354"/>
    <w:rsid w:val="6595F528"/>
    <w:rsid w:val="65D597FE"/>
    <w:rsid w:val="6635F07C"/>
    <w:rsid w:val="668E5D04"/>
    <w:rsid w:val="66E5721E"/>
    <w:rsid w:val="6739903D"/>
    <w:rsid w:val="6783AF37"/>
    <w:rsid w:val="68AB1530"/>
    <w:rsid w:val="68D6D663"/>
    <w:rsid w:val="68FD3261"/>
    <w:rsid w:val="6A1C84D1"/>
    <w:rsid w:val="6A5D908F"/>
    <w:rsid w:val="6A93A09A"/>
    <w:rsid w:val="6A9A169A"/>
    <w:rsid w:val="6B3BA8CE"/>
    <w:rsid w:val="6B443AEF"/>
    <w:rsid w:val="6B8B2A80"/>
    <w:rsid w:val="6BA22CF6"/>
    <w:rsid w:val="6C03E234"/>
    <w:rsid w:val="6C33A876"/>
    <w:rsid w:val="6C7B8AEE"/>
    <w:rsid w:val="6C8D555A"/>
    <w:rsid w:val="6CA93A49"/>
    <w:rsid w:val="6CBB5519"/>
    <w:rsid w:val="6D05F514"/>
    <w:rsid w:val="6D32573B"/>
    <w:rsid w:val="6D621854"/>
    <w:rsid w:val="6D7FCE2B"/>
    <w:rsid w:val="6DB4D38A"/>
    <w:rsid w:val="6F5252BB"/>
    <w:rsid w:val="6F5D455A"/>
    <w:rsid w:val="6FE1C2A1"/>
    <w:rsid w:val="703F8E65"/>
    <w:rsid w:val="704E8295"/>
    <w:rsid w:val="706BC294"/>
    <w:rsid w:val="70C4BBE3"/>
    <w:rsid w:val="715590AC"/>
    <w:rsid w:val="7178847B"/>
    <w:rsid w:val="71AEDCD3"/>
    <w:rsid w:val="71BEE2D3"/>
    <w:rsid w:val="723DE3E8"/>
    <w:rsid w:val="726E1A31"/>
    <w:rsid w:val="728E638C"/>
    <w:rsid w:val="72CDD64D"/>
    <w:rsid w:val="72DC9037"/>
    <w:rsid w:val="73276A38"/>
    <w:rsid w:val="732BBB78"/>
    <w:rsid w:val="741CAA94"/>
    <w:rsid w:val="741E2445"/>
    <w:rsid w:val="7445C921"/>
    <w:rsid w:val="748F814B"/>
    <w:rsid w:val="74AE7DBA"/>
    <w:rsid w:val="754FC313"/>
    <w:rsid w:val="756B7C13"/>
    <w:rsid w:val="75A0B02D"/>
    <w:rsid w:val="75ABD557"/>
    <w:rsid w:val="75B8C03E"/>
    <w:rsid w:val="762C2958"/>
    <w:rsid w:val="762DA2A8"/>
    <w:rsid w:val="769C557D"/>
    <w:rsid w:val="76B7FDC9"/>
    <w:rsid w:val="76EC27BD"/>
    <w:rsid w:val="77094AB6"/>
    <w:rsid w:val="77115668"/>
    <w:rsid w:val="77B39EC3"/>
    <w:rsid w:val="77E01020"/>
    <w:rsid w:val="77F2FE06"/>
    <w:rsid w:val="7818AEB2"/>
    <w:rsid w:val="78BEB51C"/>
    <w:rsid w:val="78C05C56"/>
    <w:rsid w:val="7929474E"/>
    <w:rsid w:val="7942A4FC"/>
    <w:rsid w:val="7970BF98"/>
    <w:rsid w:val="79944B60"/>
    <w:rsid w:val="79CB3383"/>
    <w:rsid w:val="79F52CBA"/>
    <w:rsid w:val="7A0F54DB"/>
    <w:rsid w:val="7A4EB2FB"/>
    <w:rsid w:val="7A69D672"/>
    <w:rsid w:val="7AA51019"/>
    <w:rsid w:val="7BCB39D9"/>
    <w:rsid w:val="7C94483E"/>
    <w:rsid w:val="7CFECDC8"/>
    <w:rsid w:val="7D0B60E6"/>
    <w:rsid w:val="7D2C1A34"/>
    <w:rsid w:val="7D7AB571"/>
    <w:rsid w:val="7D7C1B9A"/>
    <w:rsid w:val="7DB61CE8"/>
    <w:rsid w:val="7DD3A0CB"/>
    <w:rsid w:val="7E17A315"/>
    <w:rsid w:val="7FD3C94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23FB"/>
    <w:rPr>
      <w:rFonts w:ascii="Aptos" w:hAnsi="Aptos"/>
      <w:sz w:val="22"/>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aliases w:val="Heading_Main"/>
    <w:basedOn w:val="Normal"/>
    <w:next w:val="Normal"/>
    <w:qFormat/>
    <w:rsid w:val="004E6F03"/>
    <w:pPr>
      <w:keepNext/>
      <w:outlineLvl w:val="1"/>
    </w:pPr>
    <w:rPr>
      <w:b/>
      <w:sz w:val="24"/>
      <w:u w:val="single"/>
    </w:rPr>
  </w:style>
  <w:style w:type="paragraph" w:styleId="Heading3">
    <w:name w:val="heading 3"/>
    <w:aliases w:val="Sub Heading"/>
    <w:basedOn w:val="Normal"/>
    <w:next w:val="Normal"/>
    <w:qFormat/>
    <w:rsid w:val="00F508CE"/>
    <w:pPr>
      <w:keepNext/>
      <w:outlineLvl w:val="2"/>
    </w:pPr>
    <w:rPr>
      <w:b/>
    </w:rPr>
  </w:style>
  <w:style w:type="paragraph" w:styleId="Heading4">
    <w:name w:val="heading 4"/>
    <w:basedOn w:val="Normal"/>
    <w:next w:val="Normal"/>
    <w:qFormat/>
    <w:rsid w:val="004E6F03"/>
    <w:pPr>
      <w:keepNext/>
      <w:spacing w:before="120" w:after="120"/>
      <w:outlineLvl w:val="3"/>
    </w:pPr>
    <w:rPr>
      <w:sz w:val="24"/>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B201F"/>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B201F"/>
    <w:rPr>
      <w:sz w:val="24"/>
      <w:lang w:eastAsia="en-GB"/>
    </w:rPr>
  </w:style>
  <w:style w:type="character" w:styleId="FollowedHyperlink">
    <w:name w:val="FollowedHyperlink"/>
    <w:basedOn w:val="DefaultParagraphFont"/>
    <w:semiHidden/>
    <w:unhideWhenUsed/>
    <w:rsid w:val="003262D2"/>
    <w:rPr>
      <w:color w:val="800080" w:themeColor="followedHyperlink"/>
      <w:u w:val="single"/>
    </w:rPr>
  </w:style>
  <w:style w:type="character" w:styleId="UnresolvedMention">
    <w:name w:val="Unresolved Mention"/>
    <w:basedOn w:val="DefaultParagraphFont"/>
    <w:uiPriority w:val="99"/>
    <w:semiHidden/>
    <w:unhideWhenUsed/>
    <w:rsid w:val="00692982"/>
    <w:rPr>
      <w:color w:val="605E5C"/>
      <w:shd w:val="clear" w:color="auto" w:fill="E1DFDD"/>
    </w:rPr>
  </w:style>
  <w:style w:type="paragraph" w:styleId="FootnoteText">
    <w:name w:val="footnote text"/>
    <w:basedOn w:val="Normal"/>
    <w:uiPriority w:val="99"/>
    <w:semiHidden/>
    <w:unhideWhenUsed/>
    <w:rsid w:val="22F72D8D"/>
  </w:style>
  <w:style w:type="paragraph" w:styleId="EndnoteText">
    <w:name w:val="endnote text"/>
    <w:basedOn w:val="Normal"/>
    <w:uiPriority w:val="99"/>
    <w:semiHidden/>
    <w:unhideWhenUsed/>
    <w:rsid w:val="22F72D8D"/>
  </w:style>
  <w:style w:type="paragraph" w:styleId="NoSpacing">
    <w:name w:val="No Spacing"/>
    <w:link w:val="NoSpacingChar"/>
    <w:uiPriority w:val="1"/>
    <w:qFormat/>
    <w:rsid w:val="00CC2703"/>
    <w:rPr>
      <w:rFonts w:asciiTheme="minorHAnsi" w:eastAsiaTheme="minorEastAsia" w:hAnsiTheme="minorHAnsi" w:cstheme="minorBidi"/>
      <w:sz w:val="22"/>
      <w:szCs w:val="22"/>
      <w:lang w:eastAsia="en-GB"/>
    </w:rPr>
  </w:style>
  <w:style w:type="character" w:customStyle="1" w:styleId="NoSpacingChar">
    <w:name w:val="No Spacing Char"/>
    <w:basedOn w:val="DefaultParagraphFont"/>
    <w:link w:val="NoSpacing"/>
    <w:uiPriority w:val="1"/>
    <w:rsid w:val="00CC2703"/>
    <w:rPr>
      <w:rFonts w:asciiTheme="minorHAnsi" w:eastAsiaTheme="minorEastAsia" w:hAnsiTheme="minorHAnsi" w:cstheme="minorBidi"/>
      <w:sz w:val="22"/>
      <w:szCs w:val="22"/>
      <w:lang w:eastAsia="en-GB"/>
    </w:rPr>
  </w:style>
  <w:style w:type="paragraph" w:styleId="TOCHeading">
    <w:name w:val="TOC Heading"/>
    <w:basedOn w:val="Heading1"/>
    <w:next w:val="Normal"/>
    <w:uiPriority w:val="39"/>
    <w:unhideWhenUsed/>
    <w:qFormat/>
    <w:rsid w:val="00A17E42"/>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character" w:customStyle="1" w:styleId="Heading1Char">
    <w:name w:val="Heading 1 Char"/>
    <w:basedOn w:val="DefaultParagraphFont"/>
    <w:link w:val="Heading1"/>
    <w:uiPriority w:val="9"/>
    <w:rsid w:val="0037319E"/>
    <w:rPr>
      <w:b/>
      <w:sz w:val="36"/>
      <w:shd w:val="pct15" w:color="auto" w:fill="auto"/>
      <w:lang w:eastAsia="en-GB"/>
    </w:rPr>
  </w:style>
  <w:style w:type="paragraph" w:styleId="TOC2">
    <w:name w:val="toc 2"/>
    <w:basedOn w:val="Normal"/>
    <w:next w:val="Normal"/>
    <w:autoRedefine/>
    <w:uiPriority w:val="39"/>
    <w:unhideWhenUsed/>
    <w:rsid w:val="00A74456"/>
    <w:pPr>
      <w:spacing w:after="100"/>
      <w:ind w:left="200"/>
    </w:pPr>
  </w:style>
  <w:style w:type="paragraph" w:styleId="TOC1">
    <w:name w:val="toc 1"/>
    <w:basedOn w:val="Normal"/>
    <w:next w:val="Normal"/>
    <w:autoRedefine/>
    <w:semiHidden/>
    <w:unhideWhenUsed/>
    <w:rsid w:val="00AF6441"/>
    <w:pPr>
      <w:spacing w:after="100"/>
    </w:pPr>
  </w:style>
  <w:style w:type="paragraph" w:styleId="TOC3">
    <w:name w:val="toc 3"/>
    <w:basedOn w:val="Normal"/>
    <w:next w:val="Normal"/>
    <w:autoRedefine/>
    <w:uiPriority w:val="39"/>
    <w:unhideWhenUsed/>
    <w:rsid w:val="0011062A"/>
    <w:pPr>
      <w:spacing w:after="100"/>
      <w:ind w:left="400"/>
    </w:pPr>
  </w:style>
  <w:style w:type="character" w:styleId="SubtleEmphasis">
    <w:name w:val="Subtle Emphasis"/>
    <w:basedOn w:val="DefaultParagraphFont"/>
    <w:uiPriority w:val="19"/>
    <w:qFormat/>
    <w:rsid w:val="006C2C8E"/>
    <w:rPr>
      <w:i/>
      <w:iCs/>
      <w:color w:val="404040" w:themeColor="text1" w:themeTint="BF"/>
    </w:rPr>
  </w:style>
  <w:style w:type="paragraph" w:styleId="Bibliography">
    <w:name w:val="Bibliography"/>
    <w:basedOn w:val="Normal"/>
    <w:next w:val="Normal"/>
    <w:uiPriority w:val="37"/>
    <w:unhideWhenUsed/>
    <w:rsid w:val="006C51AD"/>
  </w:style>
  <w:style w:type="paragraph" w:styleId="Caption">
    <w:name w:val="caption"/>
    <w:basedOn w:val="Normal"/>
    <w:next w:val="Normal"/>
    <w:unhideWhenUsed/>
    <w:qFormat/>
    <w:rsid w:val="00896E11"/>
    <w:pPr>
      <w:spacing w:after="200"/>
    </w:pPr>
    <w:rPr>
      <w:i/>
      <w:iCs/>
      <w:color w:val="1F497D" w:themeColor="text2"/>
      <w:sz w:val="18"/>
      <w:szCs w:val="18"/>
    </w:rPr>
  </w:style>
  <w:style w:type="paragraph" w:styleId="TableofFigures">
    <w:name w:val="table of figures"/>
    <w:basedOn w:val="Normal"/>
    <w:next w:val="Normal"/>
    <w:uiPriority w:val="99"/>
    <w:unhideWhenUsed/>
    <w:rsid w:val="00CC7D41"/>
  </w:style>
  <w:style w:type="character" w:styleId="FootnoteReference">
    <w:name w:val="footnote reference"/>
    <w:basedOn w:val="DefaultParagraphFont"/>
    <w:semiHidden/>
    <w:unhideWhenUsed/>
    <w:rsid w:val="00F62C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9755">
      <w:bodyDiv w:val="1"/>
      <w:marLeft w:val="0"/>
      <w:marRight w:val="0"/>
      <w:marTop w:val="0"/>
      <w:marBottom w:val="0"/>
      <w:divBdr>
        <w:top w:val="none" w:sz="0" w:space="0" w:color="auto"/>
        <w:left w:val="none" w:sz="0" w:space="0" w:color="auto"/>
        <w:bottom w:val="none" w:sz="0" w:space="0" w:color="auto"/>
        <w:right w:val="none" w:sz="0" w:space="0" w:color="auto"/>
      </w:divBdr>
    </w:div>
    <w:div w:id="158155920">
      <w:bodyDiv w:val="1"/>
      <w:marLeft w:val="0"/>
      <w:marRight w:val="0"/>
      <w:marTop w:val="0"/>
      <w:marBottom w:val="0"/>
      <w:divBdr>
        <w:top w:val="none" w:sz="0" w:space="0" w:color="auto"/>
        <w:left w:val="none" w:sz="0" w:space="0" w:color="auto"/>
        <w:bottom w:val="none" w:sz="0" w:space="0" w:color="auto"/>
        <w:right w:val="none" w:sz="0" w:space="0" w:color="auto"/>
      </w:divBdr>
    </w:div>
    <w:div w:id="166406000">
      <w:bodyDiv w:val="1"/>
      <w:marLeft w:val="0"/>
      <w:marRight w:val="0"/>
      <w:marTop w:val="0"/>
      <w:marBottom w:val="0"/>
      <w:divBdr>
        <w:top w:val="none" w:sz="0" w:space="0" w:color="auto"/>
        <w:left w:val="none" w:sz="0" w:space="0" w:color="auto"/>
        <w:bottom w:val="none" w:sz="0" w:space="0" w:color="auto"/>
        <w:right w:val="none" w:sz="0" w:space="0" w:color="auto"/>
      </w:divBdr>
    </w:div>
    <w:div w:id="177737664">
      <w:bodyDiv w:val="1"/>
      <w:marLeft w:val="0"/>
      <w:marRight w:val="0"/>
      <w:marTop w:val="0"/>
      <w:marBottom w:val="0"/>
      <w:divBdr>
        <w:top w:val="none" w:sz="0" w:space="0" w:color="auto"/>
        <w:left w:val="none" w:sz="0" w:space="0" w:color="auto"/>
        <w:bottom w:val="none" w:sz="0" w:space="0" w:color="auto"/>
        <w:right w:val="none" w:sz="0" w:space="0" w:color="auto"/>
      </w:divBdr>
    </w:div>
    <w:div w:id="257518176">
      <w:bodyDiv w:val="1"/>
      <w:marLeft w:val="0"/>
      <w:marRight w:val="0"/>
      <w:marTop w:val="0"/>
      <w:marBottom w:val="0"/>
      <w:divBdr>
        <w:top w:val="none" w:sz="0" w:space="0" w:color="auto"/>
        <w:left w:val="none" w:sz="0" w:space="0" w:color="auto"/>
        <w:bottom w:val="none" w:sz="0" w:space="0" w:color="auto"/>
        <w:right w:val="none" w:sz="0" w:space="0" w:color="auto"/>
      </w:divBdr>
    </w:div>
    <w:div w:id="29399498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433359">
      <w:bodyDiv w:val="1"/>
      <w:marLeft w:val="0"/>
      <w:marRight w:val="0"/>
      <w:marTop w:val="0"/>
      <w:marBottom w:val="0"/>
      <w:divBdr>
        <w:top w:val="none" w:sz="0" w:space="0" w:color="auto"/>
        <w:left w:val="none" w:sz="0" w:space="0" w:color="auto"/>
        <w:bottom w:val="none" w:sz="0" w:space="0" w:color="auto"/>
        <w:right w:val="none" w:sz="0" w:space="0" w:color="auto"/>
      </w:divBdr>
    </w:div>
    <w:div w:id="534731632">
      <w:bodyDiv w:val="1"/>
      <w:marLeft w:val="0"/>
      <w:marRight w:val="0"/>
      <w:marTop w:val="0"/>
      <w:marBottom w:val="0"/>
      <w:divBdr>
        <w:top w:val="none" w:sz="0" w:space="0" w:color="auto"/>
        <w:left w:val="none" w:sz="0" w:space="0" w:color="auto"/>
        <w:bottom w:val="none" w:sz="0" w:space="0" w:color="auto"/>
        <w:right w:val="none" w:sz="0" w:space="0" w:color="auto"/>
      </w:divBdr>
    </w:div>
    <w:div w:id="734816063">
      <w:bodyDiv w:val="1"/>
      <w:marLeft w:val="0"/>
      <w:marRight w:val="0"/>
      <w:marTop w:val="0"/>
      <w:marBottom w:val="0"/>
      <w:divBdr>
        <w:top w:val="none" w:sz="0" w:space="0" w:color="auto"/>
        <w:left w:val="none" w:sz="0" w:space="0" w:color="auto"/>
        <w:bottom w:val="none" w:sz="0" w:space="0" w:color="auto"/>
        <w:right w:val="none" w:sz="0" w:space="0" w:color="auto"/>
      </w:divBdr>
    </w:div>
    <w:div w:id="738796115">
      <w:bodyDiv w:val="1"/>
      <w:marLeft w:val="0"/>
      <w:marRight w:val="0"/>
      <w:marTop w:val="0"/>
      <w:marBottom w:val="0"/>
      <w:divBdr>
        <w:top w:val="none" w:sz="0" w:space="0" w:color="auto"/>
        <w:left w:val="none" w:sz="0" w:space="0" w:color="auto"/>
        <w:bottom w:val="none" w:sz="0" w:space="0" w:color="auto"/>
        <w:right w:val="none" w:sz="0" w:space="0" w:color="auto"/>
      </w:divBdr>
    </w:div>
    <w:div w:id="767625030">
      <w:bodyDiv w:val="1"/>
      <w:marLeft w:val="0"/>
      <w:marRight w:val="0"/>
      <w:marTop w:val="0"/>
      <w:marBottom w:val="0"/>
      <w:divBdr>
        <w:top w:val="none" w:sz="0" w:space="0" w:color="auto"/>
        <w:left w:val="none" w:sz="0" w:space="0" w:color="auto"/>
        <w:bottom w:val="none" w:sz="0" w:space="0" w:color="auto"/>
        <w:right w:val="none" w:sz="0" w:space="0" w:color="auto"/>
      </w:divBdr>
    </w:div>
    <w:div w:id="887104240">
      <w:bodyDiv w:val="1"/>
      <w:marLeft w:val="0"/>
      <w:marRight w:val="0"/>
      <w:marTop w:val="0"/>
      <w:marBottom w:val="0"/>
      <w:divBdr>
        <w:top w:val="none" w:sz="0" w:space="0" w:color="auto"/>
        <w:left w:val="none" w:sz="0" w:space="0" w:color="auto"/>
        <w:bottom w:val="none" w:sz="0" w:space="0" w:color="auto"/>
        <w:right w:val="none" w:sz="0" w:space="0" w:color="auto"/>
      </w:divBdr>
    </w:div>
    <w:div w:id="911039087">
      <w:bodyDiv w:val="1"/>
      <w:marLeft w:val="0"/>
      <w:marRight w:val="0"/>
      <w:marTop w:val="0"/>
      <w:marBottom w:val="0"/>
      <w:divBdr>
        <w:top w:val="none" w:sz="0" w:space="0" w:color="auto"/>
        <w:left w:val="none" w:sz="0" w:space="0" w:color="auto"/>
        <w:bottom w:val="none" w:sz="0" w:space="0" w:color="auto"/>
        <w:right w:val="none" w:sz="0" w:space="0" w:color="auto"/>
      </w:divBdr>
    </w:div>
    <w:div w:id="963462693">
      <w:bodyDiv w:val="1"/>
      <w:marLeft w:val="0"/>
      <w:marRight w:val="0"/>
      <w:marTop w:val="0"/>
      <w:marBottom w:val="0"/>
      <w:divBdr>
        <w:top w:val="none" w:sz="0" w:space="0" w:color="auto"/>
        <w:left w:val="none" w:sz="0" w:space="0" w:color="auto"/>
        <w:bottom w:val="none" w:sz="0" w:space="0" w:color="auto"/>
        <w:right w:val="none" w:sz="0" w:space="0" w:color="auto"/>
      </w:divBdr>
    </w:div>
    <w:div w:id="998507054">
      <w:bodyDiv w:val="1"/>
      <w:marLeft w:val="0"/>
      <w:marRight w:val="0"/>
      <w:marTop w:val="0"/>
      <w:marBottom w:val="0"/>
      <w:divBdr>
        <w:top w:val="none" w:sz="0" w:space="0" w:color="auto"/>
        <w:left w:val="none" w:sz="0" w:space="0" w:color="auto"/>
        <w:bottom w:val="none" w:sz="0" w:space="0" w:color="auto"/>
        <w:right w:val="none" w:sz="0" w:space="0" w:color="auto"/>
      </w:divBdr>
    </w:div>
    <w:div w:id="1170021204">
      <w:bodyDiv w:val="1"/>
      <w:marLeft w:val="0"/>
      <w:marRight w:val="0"/>
      <w:marTop w:val="0"/>
      <w:marBottom w:val="0"/>
      <w:divBdr>
        <w:top w:val="none" w:sz="0" w:space="0" w:color="auto"/>
        <w:left w:val="none" w:sz="0" w:space="0" w:color="auto"/>
        <w:bottom w:val="none" w:sz="0" w:space="0" w:color="auto"/>
        <w:right w:val="none" w:sz="0" w:space="0" w:color="auto"/>
      </w:divBdr>
    </w:div>
    <w:div w:id="1181434054">
      <w:bodyDiv w:val="1"/>
      <w:marLeft w:val="0"/>
      <w:marRight w:val="0"/>
      <w:marTop w:val="0"/>
      <w:marBottom w:val="0"/>
      <w:divBdr>
        <w:top w:val="none" w:sz="0" w:space="0" w:color="auto"/>
        <w:left w:val="none" w:sz="0" w:space="0" w:color="auto"/>
        <w:bottom w:val="none" w:sz="0" w:space="0" w:color="auto"/>
        <w:right w:val="none" w:sz="0" w:space="0" w:color="auto"/>
      </w:divBdr>
    </w:div>
    <w:div w:id="1191988677">
      <w:bodyDiv w:val="1"/>
      <w:marLeft w:val="0"/>
      <w:marRight w:val="0"/>
      <w:marTop w:val="0"/>
      <w:marBottom w:val="0"/>
      <w:divBdr>
        <w:top w:val="none" w:sz="0" w:space="0" w:color="auto"/>
        <w:left w:val="none" w:sz="0" w:space="0" w:color="auto"/>
        <w:bottom w:val="none" w:sz="0" w:space="0" w:color="auto"/>
        <w:right w:val="none" w:sz="0" w:space="0" w:color="auto"/>
      </w:divBdr>
    </w:div>
    <w:div w:id="1349332321">
      <w:bodyDiv w:val="1"/>
      <w:marLeft w:val="0"/>
      <w:marRight w:val="0"/>
      <w:marTop w:val="0"/>
      <w:marBottom w:val="0"/>
      <w:divBdr>
        <w:top w:val="none" w:sz="0" w:space="0" w:color="auto"/>
        <w:left w:val="none" w:sz="0" w:space="0" w:color="auto"/>
        <w:bottom w:val="none" w:sz="0" w:space="0" w:color="auto"/>
        <w:right w:val="none" w:sz="0" w:space="0" w:color="auto"/>
      </w:divBdr>
    </w:div>
    <w:div w:id="142777132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088123">
      <w:bodyDiv w:val="1"/>
      <w:marLeft w:val="0"/>
      <w:marRight w:val="0"/>
      <w:marTop w:val="0"/>
      <w:marBottom w:val="0"/>
      <w:divBdr>
        <w:top w:val="none" w:sz="0" w:space="0" w:color="auto"/>
        <w:left w:val="none" w:sz="0" w:space="0" w:color="auto"/>
        <w:bottom w:val="none" w:sz="0" w:space="0" w:color="auto"/>
        <w:right w:val="none" w:sz="0" w:space="0" w:color="auto"/>
      </w:divBdr>
    </w:div>
    <w:div w:id="1516728250">
      <w:bodyDiv w:val="1"/>
      <w:marLeft w:val="0"/>
      <w:marRight w:val="0"/>
      <w:marTop w:val="0"/>
      <w:marBottom w:val="0"/>
      <w:divBdr>
        <w:top w:val="none" w:sz="0" w:space="0" w:color="auto"/>
        <w:left w:val="none" w:sz="0" w:space="0" w:color="auto"/>
        <w:bottom w:val="none" w:sz="0" w:space="0" w:color="auto"/>
        <w:right w:val="none" w:sz="0" w:space="0" w:color="auto"/>
      </w:divBdr>
    </w:div>
    <w:div w:id="1544097066">
      <w:bodyDiv w:val="1"/>
      <w:marLeft w:val="0"/>
      <w:marRight w:val="0"/>
      <w:marTop w:val="0"/>
      <w:marBottom w:val="0"/>
      <w:divBdr>
        <w:top w:val="none" w:sz="0" w:space="0" w:color="auto"/>
        <w:left w:val="none" w:sz="0" w:space="0" w:color="auto"/>
        <w:bottom w:val="none" w:sz="0" w:space="0" w:color="auto"/>
        <w:right w:val="none" w:sz="0" w:space="0" w:color="auto"/>
      </w:divBdr>
    </w:div>
    <w:div w:id="157458795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460547">
      <w:bodyDiv w:val="1"/>
      <w:marLeft w:val="0"/>
      <w:marRight w:val="0"/>
      <w:marTop w:val="0"/>
      <w:marBottom w:val="0"/>
      <w:divBdr>
        <w:top w:val="none" w:sz="0" w:space="0" w:color="auto"/>
        <w:left w:val="none" w:sz="0" w:space="0" w:color="auto"/>
        <w:bottom w:val="none" w:sz="0" w:space="0" w:color="auto"/>
        <w:right w:val="none" w:sz="0" w:space="0" w:color="auto"/>
      </w:divBdr>
    </w:div>
    <w:div w:id="1655790590">
      <w:bodyDiv w:val="1"/>
      <w:marLeft w:val="0"/>
      <w:marRight w:val="0"/>
      <w:marTop w:val="0"/>
      <w:marBottom w:val="0"/>
      <w:divBdr>
        <w:top w:val="none" w:sz="0" w:space="0" w:color="auto"/>
        <w:left w:val="none" w:sz="0" w:space="0" w:color="auto"/>
        <w:bottom w:val="none" w:sz="0" w:space="0" w:color="auto"/>
        <w:right w:val="none" w:sz="0" w:space="0" w:color="auto"/>
      </w:divBdr>
    </w:div>
    <w:div w:id="1702902884">
      <w:bodyDiv w:val="1"/>
      <w:marLeft w:val="0"/>
      <w:marRight w:val="0"/>
      <w:marTop w:val="0"/>
      <w:marBottom w:val="0"/>
      <w:divBdr>
        <w:top w:val="none" w:sz="0" w:space="0" w:color="auto"/>
        <w:left w:val="none" w:sz="0" w:space="0" w:color="auto"/>
        <w:bottom w:val="none" w:sz="0" w:space="0" w:color="auto"/>
        <w:right w:val="none" w:sz="0" w:space="0" w:color="auto"/>
      </w:divBdr>
    </w:div>
    <w:div w:id="1879583517">
      <w:bodyDiv w:val="1"/>
      <w:marLeft w:val="0"/>
      <w:marRight w:val="0"/>
      <w:marTop w:val="0"/>
      <w:marBottom w:val="0"/>
      <w:divBdr>
        <w:top w:val="none" w:sz="0" w:space="0" w:color="auto"/>
        <w:left w:val="none" w:sz="0" w:space="0" w:color="auto"/>
        <w:bottom w:val="none" w:sz="0" w:space="0" w:color="auto"/>
        <w:right w:val="none" w:sz="0" w:space="0" w:color="auto"/>
      </w:divBdr>
    </w:div>
    <w:div w:id="1928885736">
      <w:bodyDiv w:val="1"/>
      <w:marLeft w:val="0"/>
      <w:marRight w:val="0"/>
      <w:marTop w:val="0"/>
      <w:marBottom w:val="0"/>
      <w:divBdr>
        <w:top w:val="none" w:sz="0" w:space="0" w:color="auto"/>
        <w:left w:val="none" w:sz="0" w:space="0" w:color="auto"/>
        <w:bottom w:val="none" w:sz="0" w:space="0" w:color="auto"/>
        <w:right w:val="none" w:sz="0" w:space="0" w:color="auto"/>
      </w:divBdr>
    </w:div>
    <w:div w:id="194669059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17482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Sax</b:Tag>
    <b:SourceType>Book</b:SourceType>
    <b:Guid>{4B779BD9-CF5A-4BD6-A6F6-00485D05529A}</b:Guid>
    <b:Title>BIM for construction clients</b:Title>
    <b:Publisher>Published by NBS, part of RIBA Enterprises Ltd.</b:Publisher>
    <b:Author>
      <b:Author>
        <b:NameList>
          <b:Person>
            <b:Last>Saxon</b:Last>
            <b:First>R.</b:First>
            <b:Middle>G.</b:Middle>
          </b:Person>
        </b:NameList>
      </b:Author>
    </b:Author>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26e55257c04b7815f18297d86c53f7fa">
  <xsd:schema xmlns:xsd="http://www.w3.org/2001/XMLSchema" xmlns:xs="http://www.w3.org/2001/XMLSchema" xmlns:p="http://schemas.microsoft.com/office/2006/metadata/properties" xmlns:ns3="bf244c3e-e0b4-4871-bb4e-fd032a14544d" targetNamespace="http://schemas.microsoft.com/office/2006/metadata/properties" ma:root="true" ma:fieldsID="6602a6bba5c9f99cdc9d56cfd48e3a23"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1AFA3782-DF12-4ADD-93E5-152CFD6A1F75}">
  <ds:schemaRefs>
    <ds:schemaRef ds:uri="http://schemas.openxmlformats.org/officeDocument/2006/bibliography"/>
  </ds:schemaRefs>
</ds:datastoreItem>
</file>

<file path=customXml/itemProps2.xml><?xml version="1.0" encoding="utf-8"?>
<ds:datastoreItem xmlns:ds="http://schemas.openxmlformats.org/officeDocument/2006/customXml" ds:itemID="{2FA5BB17-D853-480A-873A-5FC22ED320E8}">
  <ds:schemaRefs>
    <ds:schemaRef ds:uri="http://schemas.microsoft.com/sharepoint/v3/contenttype/forms"/>
  </ds:schemaRefs>
</ds:datastoreItem>
</file>

<file path=customXml/itemProps3.xml><?xml version="1.0" encoding="utf-8"?>
<ds:datastoreItem xmlns:ds="http://schemas.openxmlformats.org/officeDocument/2006/customXml" ds:itemID="{40C3D0D0-7AE4-41BF-976D-EE7C714BD3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E51B44-DFE3-4EBF-846A-65A672072B95}">
  <ds:schemaRefs>
    <ds:schemaRef ds:uri="http://purl.org/dc/dcmitype/"/>
    <ds:schemaRef ds:uri="bf244c3e-e0b4-4871-bb4e-fd032a14544d"/>
    <ds:schemaRef ds:uri="http://schemas.microsoft.com/office/infopath/2007/PartnerControls"/>
    <ds:schemaRef ds:uri="http://schemas.microsoft.com/office/2006/documentManagement/types"/>
    <ds:schemaRef ds:uri="http://purl.org/dc/term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AssignFrm.dot</Template>
  <TotalTime>4</TotalTime>
  <Pages>18</Pages>
  <Words>3657</Words>
  <Characters>27503</Characters>
  <Application>Microsoft Office Word</Application>
  <DocSecurity>0</DocSecurity>
  <Lines>229</Lines>
  <Paragraphs>62</Paragraphs>
  <ScaleCrop>false</ScaleCrop>
  <HeadingPairs>
    <vt:vector size="2" baseType="variant">
      <vt:variant>
        <vt:lpstr>Title</vt:lpstr>
      </vt:variant>
      <vt:variant>
        <vt:i4>1</vt:i4>
      </vt:variant>
    </vt:vector>
  </HeadingPairs>
  <TitlesOfParts>
    <vt:vector size="1" baseType="lpstr">
      <vt:lpstr>ACBA5028 –                      Sustainable Development</vt:lpstr>
    </vt:vector>
  </TitlesOfParts>
  <Company>S.I.H.E.</Company>
  <LinksUpToDate>false</LinksUpToDate>
  <CharactersWithSpaces>31098</CharactersWithSpaces>
  <SharedDoc>false</SharedDoc>
  <HLinks>
    <vt:vector size="180" baseType="variant">
      <vt:variant>
        <vt:i4>3538990</vt:i4>
      </vt:variant>
      <vt:variant>
        <vt:i4>180</vt:i4>
      </vt:variant>
      <vt:variant>
        <vt:i4>0</vt:i4>
      </vt:variant>
      <vt:variant>
        <vt:i4>5</vt:i4>
      </vt:variant>
      <vt:variant>
        <vt:lpwstr>https://www.llanmoor-homes.com/development/saint-sannans-field/</vt:lpwstr>
      </vt:variant>
      <vt:variant>
        <vt:lpwstr/>
      </vt:variant>
      <vt:variant>
        <vt:i4>1572919</vt:i4>
      </vt:variant>
      <vt:variant>
        <vt:i4>174</vt:i4>
      </vt:variant>
      <vt:variant>
        <vt:i4>0</vt:i4>
      </vt:variant>
      <vt:variant>
        <vt:i4>5</vt:i4>
      </vt:variant>
      <vt:variant>
        <vt:lpwstr/>
      </vt:variant>
      <vt:variant>
        <vt:lpwstr>_Toc215136397</vt:lpwstr>
      </vt:variant>
      <vt:variant>
        <vt:i4>1245234</vt:i4>
      </vt:variant>
      <vt:variant>
        <vt:i4>167</vt:i4>
      </vt:variant>
      <vt:variant>
        <vt:i4>0</vt:i4>
      </vt:variant>
      <vt:variant>
        <vt:i4>5</vt:i4>
      </vt:variant>
      <vt:variant>
        <vt:lpwstr/>
      </vt:variant>
      <vt:variant>
        <vt:lpwstr>_Toc215676254</vt:lpwstr>
      </vt:variant>
      <vt:variant>
        <vt:i4>1245234</vt:i4>
      </vt:variant>
      <vt:variant>
        <vt:i4>161</vt:i4>
      </vt:variant>
      <vt:variant>
        <vt:i4>0</vt:i4>
      </vt:variant>
      <vt:variant>
        <vt:i4>5</vt:i4>
      </vt:variant>
      <vt:variant>
        <vt:lpwstr/>
      </vt:variant>
      <vt:variant>
        <vt:lpwstr>_Toc215676253</vt:lpwstr>
      </vt:variant>
      <vt:variant>
        <vt:i4>1245234</vt:i4>
      </vt:variant>
      <vt:variant>
        <vt:i4>155</vt:i4>
      </vt:variant>
      <vt:variant>
        <vt:i4>0</vt:i4>
      </vt:variant>
      <vt:variant>
        <vt:i4>5</vt:i4>
      </vt:variant>
      <vt:variant>
        <vt:lpwstr/>
      </vt:variant>
      <vt:variant>
        <vt:lpwstr>_Toc215676252</vt:lpwstr>
      </vt:variant>
      <vt:variant>
        <vt:i4>1245234</vt:i4>
      </vt:variant>
      <vt:variant>
        <vt:i4>149</vt:i4>
      </vt:variant>
      <vt:variant>
        <vt:i4>0</vt:i4>
      </vt:variant>
      <vt:variant>
        <vt:i4>5</vt:i4>
      </vt:variant>
      <vt:variant>
        <vt:lpwstr/>
      </vt:variant>
      <vt:variant>
        <vt:lpwstr>_Toc215676251</vt:lpwstr>
      </vt:variant>
      <vt:variant>
        <vt:i4>1245234</vt:i4>
      </vt:variant>
      <vt:variant>
        <vt:i4>143</vt:i4>
      </vt:variant>
      <vt:variant>
        <vt:i4>0</vt:i4>
      </vt:variant>
      <vt:variant>
        <vt:i4>5</vt:i4>
      </vt:variant>
      <vt:variant>
        <vt:lpwstr/>
      </vt:variant>
      <vt:variant>
        <vt:lpwstr>_Toc215676250</vt:lpwstr>
      </vt:variant>
      <vt:variant>
        <vt:i4>1179698</vt:i4>
      </vt:variant>
      <vt:variant>
        <vt:i4>137</vt:i4>
      </vt:variant>
      <vt:variant>
        <vt:i4>0</vt:i4>
      </vt:variant>
      <vt:variant>
        <vt:i4>5</vt:i4>
      </vt:variant>
      <vt:variant>
        <vt:lpwstr/>
      </vt:variant>
      <vt:variant>
        <vt:lpwstr>_Toc215676249</vt:lpwstr>
      </vt:variant>
      <vt:variant>
        <vt:i4>1179698</vt:i4>
      </vt:variant>
      <vt:variant>
        <vt:i4>131</vt:i4>
      </vt:variant>
      <vt:variant>
        <vt:i4>0</vt:i4>
      </vt:variant>
      <vt:variant>
        <vt:i4>5</vt:i4>
      </vt:variant>
      <vt:variant>
        <vt:lpwstr/>
      </vt:variant>
      <vt:variant>
        <vt:lpwstr>_Toc215676248</vt:lpwstr>
      </vt:variant>
      <vt:variant>
        <vt:i4>1179698</vt:i4>
      </vt:variant>
      <vt:variant>
        <vt:i4>122</vt:i4>
      </vt:variant>
      <vt:variant>
        <vt:i4>0</vt:i4>
      </vt:variant>
      <vt:variant>
        <vt:i4>5</vt:i4>
      </vt:variant>
      <vt:variant>
        <vt:lpwstr/>
      </vt:variant>
      <vt:variant>
        <vt:lpwstr>_Toc215676247</vt:lpwstr>
      </vt:variant>
      <vt:variant>
        <vt:i4>1179698</vt:i4>
      </vt:variant>
      <vt:variant>
        <vt:i4>116</vt:i4>
      </vt:variant>
      <vt:variant>
        <vt:i4>0</vt:i4>
      </vt:variant>
      <vt:variant>
        <vt:i4>5</vt:i4>
      </vt:variant>
      <vt:variant>
        <vt:lpwstr/>
      </vt:variant>
      <vt:variant>
        <vt:lpwstr>_Toc215676246</vt:lpwstr>
      </vt:variant>
      <vt:variant>
        <vt:i4>1179698</vt:i4>
      </vt:variant>
      <vt:variant>
        <vt:i4>110</vt:i4>
      </vt:variant>
      <vt:variant>
        <vt:i4>0</vt:i4>
      </vt:variant>
      <vt:variant>
        <vt:i4>5</vt:i4>
      </vt:variant>
      <vt:variant>
        <vt:lpwstr/>
      </vt:variant>
      <vt:variant>
        <vt:lpwstr>_Toc215676245</vt:lpwstr>
      </vt:variant>
      <vt:variant>
        <vt:i4>1179698</vt:i4>
      </vt:variant>
      <vt:variant>
        <vt:i4>104</vt:i4>
      </vt:variant>
      <vt:variant>
        <vt:i4>0</vt:i4>
      </vt:variant>
      <vt:variant>
        <vt:i4>5</vt:i4>
      </vt:variant>
      <vt:variant>
        <vt:lpwstr/>
      </vt:variant>
      <vt:variant>
        <vt:lpwstr>_Toc215676244</vt:lpwstr>
      </vt:variant>
      <vt:variant>
        <vt:i4>1179698</vt:i4>
      </vt:variant>
      <vt:variant>
        <vt:i4>98</vt:i4>
      </vt:variant>
      <vt:variant>
        <vt:i4>0</vt:i4>
      </vt:variant>
      <vt:variant>
        <vt:i4>5</vt:i4>
      </vt:variant>
      <vt:variant>
        <vt:lpwstr/>
      </vt:variant>
      <vt:variant>
        <vt:lpwstr>_Toc215676243</vt:lpwstr>
      </vt:variant>
      <vt:variant>
        <vt:i4>1179698</vt:i4>
      </vt:variant>
      <vt:variant>
        <vt:i4>92</vt:i4>
      </vt:variant>
      <vt:variant>
        <vt:i4>0</vt:i4>
      </vt:variant>
      <vt:variant>
        <vt:i4>5</vt:i4>
      </vt:variant>
      <vt:variant>
        <vt:lpwstr/>
      </vt:variant>
      <vt:variant>
        <vt:lpwstr>_Toc215676242</vt:lpwstr>
      </vt:variant>
      <vt:variant>
        <vt:i4>1179698</vt:i4>
      </vt:variant>
      <vt:variant>
        <vt:i4>86</vt:i4>
      </vt:variant>
      <vt:variant>
        <vt:i4>0</vt:i4>
      </vt:variant>
      <vt:variant>
        <vt:i4>5</vt:i4>
      </vt:variant>
      <vt:variant>
        <vt:lpwstr/>
      </vt:variant>
      <vt:variant>
        <vt:lpwstr>_Toc215676241</vt:lpwstr>
      </vt:variant>
      <vt:variant>
        <vt:i4>1179698</vt:i4>
      </vt:variant>
      <vt:variant>
        <vt:i4>80</vt:i4>
      </vt:variant>
      <vt:variant>
        <vt:i4>0</vt:i4>
      </vt:variant>
      <vt:variant>
        <vt:i4>5</vt:i4>
      </vt:variant>
      <vt:variant>
        <vt:lpwstr/>
      </vt:variant>
      <vt:variant>
        <vt:lpwstr>_Toc215676240</vt:lpwstr>
      </vt:variant>
      <vt:variant>
        <vt:i4>1376306</vt:i4>
      </vt:variant>
      <vt:variant>
        <vt:i4>74</vt:i4>
      </vt:variant>
      <vt:variant>
        <vt:i4>0</vt:i4>
      </vt:variant>
      <vt:variant>
        <vt:i4>5</vt:i4>
      </vt:variant>
      <vt:variant>
        <vt:lpwstr/>
      </vt:variant>
      <vt:variant>
        <vt:lpwstr>_Toc215676239</vt:lpwstr>
      </vt:variant>
      <vt:variant>
        <vt:i4>1376306</vt:i4>
      </vt:variant>
      <vt:variant>
        <vt:i4>68</vt:i4>
      </vt:variant>
      <vt:variant>
        <vt:i4>0</vt:i4>
      </vt:variant>
      <vt:variant>
        <vt:i4>5</vt:i4>
      </vt:variant>
      <vt:variant>
        <vt:lpwstr/>
      </vt:variant>
      <vt:variant>
        <vt:lpwstr>_Toc215676238</vt:lpwstr>
      </vt:variant>
      <vt:variant>
        <vt:i4>1376306</vt:i4>
      </vt:variant>
      <vt:variant>
        <vt:i4>62</vt:i4>
      </vt:variant>
      <vt:variant>
        <vt:i4>0</vt:i4>
      </vt:variant>
      <vt:variant>
        <vt:i4>5</vt:i4>
      </vt:variant>
      <vt:variant>
        <vt:lpwstr/>
      </vt:variant>
      <vt:variant>
        <vt:lpwstr>_Toc215676237</vt:lpwstr>
      </vt:variant>
      <vt:variant>
        <vt:i4>1376306</vt:i4>
      </vt:variant>
      <vt:variant>
        <vt:i4>56</vt:i4>
      </vt:variant>
      <vt:variant>
        <vt:i4>0</vt:i4>
      </vt:variant>
      <vt:variant>
        <vt:i4>5</vt:i4>
      </vt:variant>
      <vt:variant>
        <vt:lpwstr/>
      </vt:variant>
      <vt:variant>
        <vt:lpwstr>_Toc215676236</vt:lpwstr>
      </vt:variant>
      <vt:variant>
        <vt:i4>1376306</vt:i4>
      </vt:variant>
      <vt:variant>
        <vt:i4>50</vt:i4>
      </vt:variant>
      <vt:variant>
        <vt:i4>0</vt:i4>
      </vt:variant>
      <vt:variant>
        <vt:i4>5</vt:i4>
      </vt:variant>
      <vt:variant>
        <vt:lpwstr/>
      </vt:variant>
      <vt:variant>
        <vt:lpwstr>_Toc215676235</vt:lpwstr>
      </vt:variant>
      <vt:variant>
        <vt:i4>1376306</vt:i4>
      </vt:variant>
      <vt:variant>
        <vt:i4>44</vt:i4>
      </vt:variant>
      <vt:variant>
        <vt:i4>0</vt:i4>
      </vt:variant>
      <vt:variant>
        <vt:i4>5</vt:i4>
      </vt:variant>
      <vt:variant>
        <vt:lpwstr/>
      </vt:variant>
      <vt:variant>
        <vt:lpwstr>_Toc215676234</vt:lpwstr>
      </vt:variant>
      <vt:variant>
        <vt:i4>1376306</vt:i4>
      </vt:variant>
      <vt:variant>
        <vt:i4>38</vt:i4>
      </vt:variant>
      <vt:variant>
        <vt:i4>0</vt:i4>
      </vt:variant>
      <vt:variant>
        <vt:i4>5</vt:i4>
      </vt:variant>
      <vt:variant>
        <vt:lpwstr/>
      </vt:variant>
      <vt:variant>
        <vt:lpwstr>_Toc215676233</vt:lpwstr>
      </vt:variant>
      <vt:variant>
        <vt:i4>1376306</vt:i4>
      </vt:variant>
      <vt:variant>
        <vt:i4>32</vt:i4>
      </vt:variant>
      <vt:variant>
        <vt:i4>0</vt:i4>
      </vt:variant>
      <vt:variant>
        <vt:i4>5</vt:i4>
      </vt:variant>
      <vt:variant>
        <vt:lpwstr/>
      </vt:variant>
      <vt:variant>
        <vt:lpwstr>_Toc215676232</vt:lpwstr>
      </vt:variant>
      <vt:variant>
        <vt:i4>1376306</vt:i4>
      </vt:variant>
      <vt:variant>
        <vt:i4>26</vt:i4>
      </vt:variant>
      <vt:variant>
        <vt:i4>0</vt:i4>
      </vt:variant>
      <vt:variant>
        <vt:i4>5</vt:i4>
      </vt:variant>
      <vt:variant>
        <vt:lpwstr/>
      </vt:variant>
      <vt:variant>
        <vt:lpwstr>_Toc215676231</vt:lpwstr>
      </vt:variant>
      <vt:variant>
        <vt:i4>1376306</vt:i4>
      </vt:variant>
      <vt:variant>
        <vt:i4>20</vt:i4>
      </vt:variant>
      <vt:variant>
        <vt:i4>0</vt:i4>
      </vt:variant>
      <vt:variant>
        <vt:i4>5</vt:i4>
      </vt:variant>
      <vt:variant>
        <vt:lpwstr/>
      </vt:variant>
      <vt:variant>
        <vt:lpwstr>_Toc215676230</vt:lpwstr>
      </vt:variant>
      <vt:variant>
        <vt:i4>1310770</vt:i4>
      </vt:variant>
      <vt:variant>
        <vt:i4>14</vt:i4>
      </vt:variant>
      <vt:variant>
        <vt:i4>0</vt:i4>
      </vt:variant>
      <vt:variant>
        <vt:i4>5</vt:i4>
      </vt:variant>
      <vt:variant>
        <vt:lpwstr/>
      </vt:variant>
      <vt:variant>
        <vt:lpwstr>_Toc215676229</vt:lpwstr>
      </vt:variant>
      <vt:variant>
        <vt:i4>1310770</vt:i4>
      </vt:variant>
      <vt:variant>
        <vt:i4>8</vt:i4>
      </vt:variant>
      <vt:variant>
        <vt:i4>0</vt:i4>
      </vt:variant>
      <vt:variant>
        <vt:i4>5</vt:i4>
      </vt:variant>
      <vt:variant>
        <vt:lpwstr/>
      </vt:variant>
      <vt:variant>
        <vt:lpwstr>_Toc215676228</vt:lpwstr>
      </vt:variant>
      <vt:variant>
        <vt:i4>1310770</vt:i4>
      </vt:variant>
      <vt:variant>
        <vt:i4>2</vt:i4>
      </vt:variant>
      <vt:variant>
        <vt:i4>0</vt:i4>
      </vt:variant>
      <vt:variant>
        <vt:i4>5</vt:i4>
      </vt:variant>
      <vt:variant>
        <vt:lpwstr/>
      </vt:variant>
      <vt:variant>
        <vt:lpwstr>_Toc215676227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ACBA5028 –                      Sustainable Development</dc:title>
  <dc:subject>Assignment 1 - Sustainability assessmnt</dc:subject>
  <dc:creator>David Deeth (2223671)</dc:creator>
  <dc:description>August 2018</dc:description>
  <cp:lastModifiedBy>Deeth, David</cp:lastModifiedBy>
  <cp:revision>5</cp:revision>
  <cp:lastPrinted>2014-10-10T07:42:00Z</cp:lastPrinted>
  <dcterms:created xsi:type="dcterms:W3CDTF">2025-12-11T01:01:00Z</dcterms:created>
  <dcterms:modified xsi:type="dcterms:W3CDTF">2025-12-11T01:12:00Z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0x010100885BDE7C2597694E9B52267909D130AC</vt:lpwstr>
  </property>
  <property fmtid="{D5CDD505-2E9C-101B-9397-08002B2CF9AE}" pid="6" name="MediaServiceImageTags">
    <vt:lpwstr/>
  </property>
</Properties>
</file>