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5B23E3" w14:textId="50F30ACE" w:rsidR="009105AB" w:rsidRPr="009105AB" w:rsidRDefault="009105AB" w:rsidP="009105AB">
      <w:pPr>
        <w:tabs>
          <w:tab w:val="left" w:pos="3645"/>
        </w:tabs>
        <w:rPr>
          <w:rFonts w:ascii="Times New Roman" w:eastAsia="Times New Roman" w:hAnsi="Times New Roman" w:cs="Times New Roman"/>
          <w:sz w:val="48"/>
          <w:szCs w:val="48"/>
          <w:lang w:eastAsia="en-GB"/>
        </w:rPr>
      </w:pPr>
    </w:p>
    <w:p w14:paraId="039DD5D2" w14:textId="54748CEF" w:rsidR="009105AB" w:rsidRDefault="009105AB" w:rsidP="009105AB">
      <w:pPr>
        <w:rPr>
          <w:rFonts w:ascii="Times New Roman" w:eastAsia="Times New Roman" w:hAnsi="Times New Roman" w:cs="Times New Roman"/>
          <w:sz w:val="48"/>
          <w:szCs w:val="48"/>
          <w:lang w:eastAsia="en-GB"/>
        </w:rPr>
      </w:pPr>
    </w:p>
    <w:p w14:paraId="3BA32C0C" w14:textId="77777777" w:rsidR="00CE2439" w:rsidRPr="009105AB" w:rsidRDefault="00CE2439" w:rsidP="009105AB">
      <w:pPr>
        <w:rPr>
          <w:rFonts w:ascii="Times New Roman" w:eastAsia="Times New Roman" w:hAnsi="Times New Roman" w:cs="Times New Roman"/>
          <w:sz w:val="48"/>
          <w:szCs w:val="48"/>
          <w:lang w:eastAsia="en-GB"/>
        </w:rPr>
      </w:pPr>
    </w:p>
    <w:p w14:paraId="007DE6FD" w14:textId="7379DADD" w:rsidR="009105AB" w:rsidRPr="00EA41A9" w:rsidRDefault="009105AB" w:rsidP="009105AB">
      <w:pPr>
        <w:spacing w:line="360" w:lineRule="auto"/>
        <w:rPr>
          <w:rFonts w:ascii="Times New Roman" w:hAnsi="Times New Roman" w:cs="Times New Roman"/>
          <w:b/>
          <w:sz w:val="32"/>
        </w:rPr>
      </w:pPr>
      <w:r>
        <w:rPr>
          <w:rFonts w:ascii="Times New Roman" w:hAnsi="Times New Roman" w:cs="Times New Roman"/>
          <w:b/>
          <w:sz w:val="32"/>
        </w:rPr>
        <w:t xml:space="preserve">                                         </w:t>
      </w:r>
      <w:r w:rsidRPr="00EA41A9">
        <w:rPr>
          <w:rFonts w:ascii="Times New Roman" w:hAnsi="Times New Roman" w:cs="Times New Roman"/>
          <w:b/>
          <w:sz w:val="32"/>
        </w:rPr>
        <w:t xml:space="preserve">ASSESSMENT </w:t>
      </w:r>
      <w:r w:rsidR="004361F0">
        <w:rPr>
          <w:rFonts w:ascii="Times New Roman" w:hAnsi="Times New Roman" w:cs="Times New Roman"/>
          <w:b/>
          <w:sz w:val="32"/>
        </w:rPr>
        <w:t>2</w:t>
      </w:r>
    </w:p>
    <w:p w14:paraId="79132CA8" w14:textId="77777777" w:rsidR="009105AB" w:rsidRPr="00EA41A9" w:rsidRDefault="009105AB" w:rsidP="009105AB">
      <w:pPr>
        <w:spacing w:line="360" w:lineRule="auto"/>
        <w:rPr>
          <w:rFonts w:ascii="Times New Roman" w:hAnsi="Times New Roman" w:cs="Times New Roman"/>
          <w:b/>
          <w:sz w:val="32"/>
        </w:rPr>
      </w:pPr>
      <w:r w:rsidRPr="00EA41A9">
        <w:rPr>
          <w:rFonts w:ascii="Times New Roman" w:hAnsi="Times New Roman" w:cs="Times New Roman"/>
          <w:b/>
          <w:sz w:val="32"/>
        </w:rPr>
        <w:t xml:space="preserve">             LCBB400</w:t>
      </w:r>
      <w:r>
        <w:rPr>
          <w:rFonts w:ascii="Times New Roman" w:hAnsi="Times New Roman" w:cs="Times New Roman"/>
          <w:b/>
          <w:sz w:val="32"/>
        </w:rPr>
        <w:t>5</w:t>
      </w:r>
      <w:r w:rsidRPr="00EA41A9">
        <w:rPr>
          <w:rFonts w:ascii="Times New Roman" w:hAnsi="Times New Roman" w:cs="Times New Roman"/>
          <w:b/>
          <w:sz w:val="32"/>
        </w:rPr>
        <w:t xml:space="preserve"> </w:t>
      </w:r>
      <w:r>
        <w:rPr>
          <w:rFonts w:ascii="Times New Roman" w:hAnsi="Times New Roman" w:cs="Times New Roman"/>
          <w:b/>
          <w:sz w:val="32"/>
        </w:rPr>
        <w:t>GLOBAL BUSINESS ENVIROMENT</w:t>
      </w:r>
    </w:p>
    <w:p w14:paraId="6FA52470" w14:textId="77777777" w:rsidR="009105AB" w:rsidRPr="00EA41A9" w:rsidRDefault="009105AB" w:rsidP="009105AB">
      <w:pPr>
        <w:spacing w:line="360" w:lineRule="auto"/>
        <w:rPr>
          <w:rFonts w:ascii="Times New Roman" w:hAnsi="Times New Roman" w:cs="Times New Roman"/>
          <w:b/>
          <w:sz w:val="32"/>
        </w:rPr>
      </w:pPr>
      <w:r w:rsidRPr="00EA41A9">
        <w:rPr>
          <w:rFonts w:ascii="Times New Roman" w:hAnsi="Times New Roman" w:cs="Times New Roman"/>
          <w:b/>
          <w:sz w:val="32"/>
        </w:rPr>
        <w:t xml:space="preserve">           STUDENT NAME: VASILICA-DANIELA STEFAN</w:t>
      </w:r>
    </w:p>
    <w:p w14:paraId="2D73C85C" w14:textId="77777777" w:rsidR="009105AB" w:rsidRPr="00EA41A9" w:rsidRDefault="009105AB" w:rsidP="009105AB">
      <w:pPr>
        <w:spacing w:line="360" w:lineRule="auto"/>
        <w:rPr>
          <w:rFonts w:ascii="Times New Roman" w:hAnsi="Times New Roman" w:cs="Times New Roman"/>
          <w:b/>
          <w:sz w:val="32"/>
        </w:rPr>
      </w:pPr>
      <w:r w:rsidRPr="00EA41A9">
        <w:rPr>
          <w:rFonts w:ascii="Times New Roman" w:hAnsi="Times New Roman" w:cs="Times New Roman"/>
          <w:b/>
          <w:sz w:val="32"/>
        </w:rPr>
        <w:t xml:space="preserve">                                   STUDENT ID: 1714718</w:t>
      </w:r>
    </w:p>
    <w:p w14:paraId="2786260C" w14:textId="77777777" w:rsidR="00824163" w:rsidRDefault="009105AB" w:rsidP="009105AB">
      <w:pPr>
        <w:spacing w:line="360" w:lineRule="auto"/>
        <w:rPr>
          <w:rFonts w:ascii="Times New Roman" w:hAnsi="Times New Roman" w:cs="Times New Roman"/>
          <w:b/>
          <w:sz w:val="32"/>
        </w:rPr>
      </w:pPr>
      <w:r w:rsidRPr="00EA41A9">
        <w:rPr>
          <w:rFonts w:ascii="Times New Roman" w:hAnsi="Times New Roman" w:cs="Times New Roman"/>
          <w:b/>
          <w:sz w:val="32"/>
        </w:rPr>
        <w:t xml:space="preserve">                           LECTURER: </w:t>
      </w:r>
      <w:r>
        <w:rPr>
          <w:rFonts w:ascii="Times New Roman" w:hAnsi="Times New Roman" w:cs="Times New Roman"/>
          <w:b/>
          <w:sz w:val="32"/>
        </w:rPr>
        <w:t>TAYE OSADIY</w:t>
      </w:r>
      <w:r w:rsidR="00824163">
        <w:rPr>
          <w:rFonts w:ascii="Times New Roman" w:hAnsi="Times New Roman" w:cs="Times New Roman"/>
          <w:b/>
          <w:sz w:val="32"/>
        </w:rPr>
        <w:t>A</w:t>
      </w:r>
    </w:p>
    <w:p w14:paraId="4AA2D9B8" w14:textId="05D6FD11" w:rsidR="009105AB" w:rsidRPr="00EA41A9" w:rsidRDefault="00824163" w:rsidP="009105AB">
      <w:pPr>
        <w:spacing w:line="360" w:lineRule="auto"/>
        <w:rPr>
          <w:rFonts w:ascii="Times New Roman" w:hAnsi="Times New Roman" w:cs="Times New Roman"/>
          <w:b/>
          <w:sz w:val="32"/>
        </w:rPr>
      </w:pPr>
      <w:r>
        <w:rPr>
          <w:rFonts w:ascii="Times New Roman" w:hAnsi="Times New Roman" w:cs="Times New Roman"/>
          <w:b/>
          <w:sz w:val="32"/>
        </w:rPr>
        <w:t xml:space="preserve">        </w:t>
      </w:r>
      <w:r w:rsidR="00F53868">
        <w:rPr>
          <w:rFonts w:ascii="Times New Roman" w:hAnsi="Times New Roman" w:cs="Times New Roman"/>
          <w:b/>
          <w:sz w:val="32"/>
        </w:rPr>
        <w:t xml:space="preserve">COVID-19 IMPACT ON </w:t>
      </w:r>
      <w:r>
        <w:rPr>
          <w:rFonts w:ascii="Times New Roman" w:hAnsi="Times New Roman" w:cs="Times New Roman"/>
          <w:b/>
          <w:sz w:val="32"/>
        </w:rPr>
        <w:t xml:space="preserve">GLOBAL TRADING </w:t>
      </w:r>
      <w:r w:rsidR="009105AB">
        <w:rPr>
          <w:rFonts w:ascii="Times New Roman" w:hAnsi="Times New Roman" w:cs="Times New Roman"/>
          <w:b/>
          <w:sz w:val="32"/>
        </w:rPr>
        <w:t>- TESLA</w:t>
      </w:r>
    </w:p>
    <w:p w14:paraId="407AE871" w14:textId="77C5FCF0" w:rsidR="009105AB" w:rsidRPr="00EA41A9" w:rsidRDefault="009105AB" w:rsidP="009105AB">
      <w:pPr>
        <w:spacing w:line="360" w:lineRule="auto"/>
        <w:rPr>
          <w:rFonts w:ascii="Times New Roman" w:hAnsi="Times New Roman" w:cs="Times New Roman"/>
          <w:b/>
          <w:sz w:val="32"/>
        </w:rPr>
      </w:pPr>
      <w:r w:rsidRPr="009105AB">
        <w:rPr>
          <w:rFonts w:ascii="Times New Roman" w:eastAsia="Times New Roman" w:hAnsi="Times New Roman" w:cs="Times New Roman"/>
          <w:sz w:val="48"/>
          <w:szCs w:val="48"/>
          <w:lang w:eastAsia="en-GB"/>
        </w:rPr>
        <w:br w:type="page"/>
      </w:r>
    </w:p>
    <w:p w14:paraId="0D0ABBE2" w14:textId="77777777" w:rsidR="007967DA" w:rsidRDefault="007967DA" w:rsidP="007967DA">
      <w:pPr>
        <w:pStyle w:val="TOCHeading"/>
        <w:jc w:val="center"/>
        <w:rPr>
          <w:rFonts w:ascii="Arial" w:hAnsi="Arial" w:cs="Arial"/>
          <w:b/>
          <w:color w:val="000000" w:themeColor="text1"/>
          <w:sz w:val="28"/>
        </w:rPr>
      </w:pPr>
    </w:p>
    <w:p w14:paraId="1282A5C7" w14:textId="77777777" w:rsidR="007967DA" w:rsidRDefault="007967DA" w:rsidP="007967DA">
      <w:pPr>
        <w:pStyle w:val="TOCHeading"/>
        <w:jc w:val="center"/>
        <w:rPr>
          <w:rFonts w:ascii="Arial" w:hAnsi="Arial" w:cs="Arial"/>
          <w:b/>
          <w:color w:val="000000" w:themeColor="text1"/>
          <w:sz w:val="28"/>
        </w:rPr>
      </w:pPr>
    </w:p>
    <w:p w14:paraId="6234E46D" w14:textId="77777777" w:rsidR="007967DA" w:rsidRDefault="007967DA" w:rsidP="007967DA">
      <w:pPr>
        <w:pStyle w:val="TOCHeading"/>
        <w:jc w:val="center"/>
        <w:rPr>
          <w:rFonts w:ascii="Arial" w:hAnsi="Arial" w:cs="Arial"/>
          <w:b/>
          <w:color w:val="000000" w:themeColor="text1"/>
          <w:sz w:val="28"/>
        </w:rPr>
      </w:pPr>
    </w:p>
    <w:p w14:paraId="4DB9A5B3" w14:textId="391E8083" w:rsidR="007967DA" w:rsidRPr="001C2604" w:rsidRDefault="007967DA" w:rsidP="007967DA">
      <w:pPr>
        <w:pStyle w:val="TOCHeading"/>
        <w:jc w:val="center"/>
        <w:rPr>
          <w:rFonts w:ascii="Arial" w:hAnsi="Arial" w:cs="Arial"/>
          <w:b/>
          <w:color w:val="000000" w:themeColor="text1"/>
          <w:sz w:val="28"/>
        </w:rPr>
      </w:pPr>
      <w:r w:rsidRPr="001C2604">
        <w:rPr>
          <w:rFonts w:ascii="Arial" w:hAnsi="Arial" w:cs="Arial"/>
          <w:b/>
          <w:color w:val="000000" w:themeColor="text1"/>
          <w:sz w:val="28"/>
        </w:rPr>
        <w:t>Table of Contents</w:t>
      </w:r>
    </w:p>
    <w:p w14:paraId="6616B3E5" w14:textId="77777777" w:rsidR="007967DA" w:rsidRPr="00274B97" w:rsidRDefault="007967DA" w:rsidP="007967DA"/>
    <w:p w14:paraId="1000394D" w14:textId="77777777" w:rsidR="007967DA" w:rsidRPr="00BC5C6C" w:rsidRDefault="007967DA" w:rsidP="007967DA">
      <w:pPr>
        <w:pStyle w:val="TOC1"/>
        <w:tabs>
          <w:tab w:val="right" w:leader="dot" w:pos="9350"/>
        </w:tabs>
        <w:spacing w:line="360" w:lineRule="auto"/>
        <w:jc w:val="both"/>
        <w:rPr>
          <w:rFonts w:ascii="Times New Roman" w:eastAsiaTheme="minorEastAsia" w:hAnsi="Times New Roman" w:cs="Times New Roman"/>
          <w:noProof/>
          <w:sz w:val="24"/>
          <w:lang w:eastAsia="en-US"/>
        </w:rPr>
      </w:pPr>
      <w:r>
        <w:fldChar w:fldCharType="begin"/>
      </w:r>
      <w:r>
        <w:instrText xml:space="preserve"> TOC \o "1-3" \h \z \u </w:instrText>
      </w:r>
      <w:r>
        <w:fldChar w:fldCharType="separate"/>
      </w:r>
    </w:p>
    <w:p w14:paraId="73A30208" w14:textId="77777777" w:rsidR="007967DA" w:rsidRPr="001C2604" w:rsidRDefault="000B1F3E" w:rsidP="007967DA">
      <w:pPr>
        <w:pStyle w:val="TOC1"/>
        <w:tabs>
          <w:tab w:val="right" w:leader="dot" w:pos="9350"/>
        </w:tabs>
        <w:spacing w:line="360" w:lineRule="auto"/>
        <w:jc w:val="both"/>
        <w:rPr>
          <w:rFonts w:eastAsiaTheme="minorEastAsia"/>
          <w:noProof/>
          <w:sz w:val="24"/>
          <w:szCs w:val="24"/>
          <w:lang w:eastAsia="en-US"/>
        </w:rPr>
      </w:pPr>
      <w:hyperlink w:anchor="_Toc56723568" w:history="1">
        <w:r w:rsidR="007967DA" w:rsidRPr="001C2604">
          <w:rPr>
            <w:rStyle w:val="Hyperlink"/>
            <w:noProof/>
            <w:sz w:val="24"/>
            <w:szCs w:val="24"/>
          </w:rPr>
          <w:t>Introduction</w:t>
        </w:r>
        <w:r w:rsidR="007967DA" w:rsidRPr="001C2604">
          <w:rPr>
            <w:noProof/>
            <w:webHidden/>
            <w:sz w:val="24"/>
            <w:szCs w:val="24"/>
          </w:rPr>
          <w:tab/>
        </w:r>
        <w:r w:rsidR="007967DA" w:rsidRPr="001C2604">
          <w:rPr>
            <w:noProof/>
            <w:webHidden/>
            <w:sz w:val="24"/>
            <w:szCs w:val="24"/>
          </w:rPr>
          <w:fldChar w:fldCharType="begin"/>
        </w:r>
        <w:r w:rsidR="007967DA" w:rsidRPr="001C2604">
          <w:rPr>
            <w:noProof/>
            <w:webHidden/>
            <w:sz w:val="24"/>
            <w:szCs w:val="24"/>
          </w:rPr>
          <w:instrText xml:space="preserve"> PAGEREF _Toc56723568 \h </w:instrText>
        </w:r>
        <w:r w:rsidR="007967DA" w:rsidRPr="001C2604">
          <w:rPr>
            <w:noProof/>
            <w:webHidden/>
            <w:sz w:val="24"/>
            <w:szCs w:val="24"/>
          </w:rPr>
        </w:r>
        <w:r w:rsidR="007967DA" w:rsidRPr="001C2604">
          <w:rPr>
            <w:noProof/>
            <w:webHidden/>
            <w:sz w:val="24"/>
            <w:szCs w:val="24"/>
          </w:rPr>
          <w:fldChar w:fldCharType="separate"/>
        </w:r>
        <w:r w:rsidR="007967DA" w:rsidRPr="001C2604">
          <w:rPr>
            <w:noProof/>
            <w:webHidden/>
            <w:sz w:val="24"/>
            <w:szCs w:val="24"/>
          </w:rPr>
          <w:t>3</w:t>
        </w:r>
        <w:r w:rsidR="007967DA" w:rsidRPr="001C2604">
          <w:rPr>
            <w:noProof/>
            <w:webHidden/>
            <w:sz w:val="24"/>
            <w:szCs w:val="24"/>
          </w:rPr>
          <w:fldChar w:fldCharType="end"/>
        </w:r>
      </w:hyperlink>
    </w:p>
    <w:p w14:paraId="4F91DC8C" w14:textId="1A274F6D" w:rsidR="007967DA" w:rsidRPr="001C2604" w:rsidRDefault="000B1F3E" w:rsidP="007967DA">
      <w:pPr>
        <w:pStyle w:val="TOC1"/>
        <w:tabs>
          <w:tab w:val="right" w:leader="dot" w:pos="9350"/>
        </w:tabs>
        <w:spacing w:line="360" w:lineRule="auto"/>
        <w:jc w:val="both"/>
        <w:rPr>
          <w:noProof/>
          <w:sz w:val="24"/>
          <w:szCs w:val="24"/>
        </w:rPr>
      </w:pPr>
      <w:hyperlink w:anchor="_Toc56723569" w:history="1">
        <w:r w:rsidR="005A1EF4">
          <w:rPr>
            <w:rStyle w:val="Hyperlink"/>
            <w:noProof/>
            <w:sz w:val="24"/>
            <w:szCs w:val="24"/>
          </w:rPr>
          <w:t>Covid-19 impact</w:t>
        </w:r>
        <w:r w:rsidR="002D151B">
          <w:rPr>
            <w:rStyle w:val="Hyperlink"/>
            <w:noProof/>
            <w:sz w:val="24"/>
            <w:szCs w:val="24"/>
          </w:rPr>
          <w:t xml:space="preserve"> on TESLA</w:t>
        </w:r>
        <w:r w:rsidR="007967DA" w:rsidRPr="001C2604">
          <w:rPr>
            <w:noProof/>
            <w:webHidden/>
            <w:sz w:val="24"/>
            <w:szCs w:val="24"/>
          </w:rPr>
          <w:tab/>
          <w:t>3-</w:t>
        </w:r>
        <w:r w:rsidR="007967DA">
          <w:rPr>
            <w:noProof/>
            <w:webHidden/>
            <w:sz w:val="24"/>
            <w:szCs w:val="24"/>
          </w:rPr>
          <w:t>7</w:t>
        </w:r>
      </w:hyperlink>
    </w:p>
    <w:p w14:paraId="2704541E" w14:textId="77777777" w:rsidR="007967DA" w:rsidRPr="001C2604" w:rsidRDefault="000B1F3E" w:rsidP="007967DA">
      <w:pPr>
        <w:pStyle w:val="TOC1"/>
        <w:tabs>
          <w:tab w:val="right" w:leader="dot" w:pos="9350"/>
        </w:tabs>
        <w:spacing w:line="360" w:lineRule="auto"/>
        <w:jc w:val="both"/>
        <w:rPr>
          <w:rFonts w:eastAsiaTheme="minorEastAsia"/>
          <w:noProof/>
          <w:sz w:val="24"/>
          <w:szCs w:val="24"/>
          <w:lang w:eastAsia="en-US"/>
        </w:rPr>
      </w:pPr>
      <w:hyperlink w:anchor="_Toc56723571" w:history="1">
        <w:r w:rsidR="007967DA" w:rsidRPr="001C2604">
          <w:rPr>
            <w:rStyle w:val="Hyperlink"/>
            <w:noProof/>
            <w:sz w:val="24"/>
            <w:szCs w:val="24"/>
          </w:rPr>
          <w:t>References</w:t>
        </w:r>
        <w:r w:rsidR="007967DA" w:rsidRPr="001C2604">
          <w:rPr>
            <w:noProof/>
            <w:webHidden/>
            <w:sz w:val="24"/>
            <w:szCs w:val="24"/>
          </w:rPr>
          <w:tab/>
        </w:r>
        <w:r w:rsidR="007967DA">
          <w:rPr>
            <w:noProof/>
            <w:webHidden/>
            <w:sz w:val="24"/>
            <w:szCs w:val="24"/>
          </w:rPr>
          <w:t>11-</w:t>
        </w:r>
        <w:r w:rsidR="007967DA" w:rsidRPr="001C2604">
          <w:rPr>
            <w:noProof/>
            <w:webHidden/>
            <w:sz w:val="24"/>
            <w:szCs w:val="24"/>
          </w:rPr>
          <w:fldChar w:fldCharType="begin"/>
        </w:r>
        <w:r w:rsidR="007967DA" w:rsidRPr="001C2604">
          <w:rPr>
            <w:noProof/>
            <w:webHidden/>
            <w:sz w:val="24"/>
            <w:szCs w:val="24"/>
          </w:rPr>
          <w:instrText xml:space="preserve"> PAGEREF _Toc56723571 \h </w:instrText>
        </w:r>
        <w:r w:rsidR="007967DA" w:rsidRPr="001C2604">
          <w:rPr>
            <w:noProof/>
            <w:webHidden/>
            <w:sz w:val="24"/>
            <w:szCs w:val="24"/>
          </w:rPr>
        </w:r>
        <w:r w:rsidR="007967DA" w:rsidRPr="001C2604">
          <w:rPr>
            <w:noProof/>
            <w:webHidden/>
            <w:sz w:val="24"/>
            <w:szCs w:val="24"/>
          </w:rPr>
          <w:fldChar w:fldCharType="separate"/>
        </w:r>
        <w:r w:rsidR="007967DA" w:rsidRPr="001C2604">
          <w:rPr>
            <w:noProof/>
            <w:webHidden/>
            <w:sz w:val="24"/>
            <w:szCs w:val="24"/>
          </w:rPr>
          <w:t>12</w:t>
        </w:r>
        <w:r w:rsidR="007967DA" w:rsidRPr="001C2604">
          <w:rPr>
            <w:noProof/>
            <w:webHidden/>
            <w:sz w:val="24"/>
            <w:szCs w:val="24"/>
          </w:rPr>
          <w:fldChar w:fldCharType="end"/>
        </w:r>
      </w:hyperlink>
    </w:p>
    <w:p w14:paraId="463404E7" w14:textId="6C1BDA6A" w:rsidR="009105AB" w:rsidRDefault="007967DA" w:rsidP="007967DA">
      <w:r>
        <w:rPr>
          <w:b/>
          <w:bCs/>
          <w:noProof/>
        </w:rPr>
        <w:fldChar w:fldCharType="end"/>
      </w:r>
    </w:p>
    <w:p w14:paraId="10C224C8" w14:textId="4EDB1B25" w:rsidR="007967DA" w:rsidRDefault="007967DA" w:rsidP="007967DA">
      <w:pPr>
        <w:pStyle w:val="TOCHeading"/>
      </w:pPr>
      <w:r>
        <w:t xml:space="preserve"> </w:t>
      </w:r>
    </w:p>
    <w:p w14:paraId="54ACE131" w14:textId="21BC0B26" w:rsidR="009105AB" w:rsidRDefault="009105AB" w:rsidP="007967DA"/>
    <w:p w14:paraId="2F2C2645" w14:textId="0747F563" w:rsidR="009105AB" w:rsidRDefault="009105AB">
      <w:pPr>
        <w:rPr>
          <w:rFonts w:ascii="Times New Roman" w:eastAsia="Times New Roman" w:hAnsi="Times New Roman" w:cs="Times New Roman"/>
          <w:b/>
          <w:bCs/>
          <w:kern w:val="36"/>
          <w:sz w:val="48"/>
          <w:szCs w:val="48"/>
          <w:lang w:eastAsia="en-GB"/>
        </w:rPr>
      </w:pPr>
    </w:p>
    <w:p w14:paraId="5C82BDD6" w14:textId="77777777" w:rsidR="009105AB" w:rsidRDefault="009105AB" w:rsidP="00D43F9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51496101" w14:textId="77777777" w:rsidR="009105AB" w:rsidRDefault="009105AB">
      <w:pPr>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br w:type="page"/>
      </w:r>
    </w:p>
    <w:p w14:paraId="5A2A2FFD" w14:textId="3DF9F67C" w:rsidR="00A130AA" w:rsidRDefault="00A130AA" w:rsidP="00D43F95">
      <w:pPr>
        <w:spacing w:before="100" w:beforeAutospacing="1" w:after="100" w:afterAutospacing="1" w:line="240" w:lineRule="auto"/>
        <w:outlineLvl w:val="0"/>
        <w:rPr>
          <w:rFonts w:ascii="Arial" w:eastAsia="Times New Roman" w:hAnsi="Arial" w:cs="Arial"/>
          <w:b/>
          <w:bCs/>
          <w:kern w:val="36"/>
          <w:sz w:val="28"/>
          <w:szCs w:val="28"/>
          <w:lang w:eastAsia="en-GB"/>
        </w:rPr>
      </w:pPr>
      <w:r w:rsidRPr="00A130AA">
        <w:rPr>
          <w:rFonts w:ascii="Arial" w:eastAsia="Times New Roman" w:hAnsi="Arial" w:cs="Arial"/>
          <w:b/>
          <w:bCs/>
          <w:kern w:val="36"/>
          <w:sz w:val="28"/>
          <w:szCs w:val="28"/>
          <w:lang w:eastAsia="en-GB"/>
        </w:rPr>
        <w:lastRenderedPageBreak/>
        <w:t>Introduction</w:t>
      </w:r>
    </w:p>
    <w:p w14:paraId="3971C76B" w14:textId="77777777" w:rsidR="00C63C91" w:rsidRPr="00A130AA" w:rsidRDefault="00C63C91" w:rsidP="00D43F95">
      <w:pPr>
        <w:spacing w:before="100" w:beforeAutospacing="1" w:after="100" w:afterAutospacing="1" w:line="240" w:lineRule="auto"/>
        <w:outlineLvl w:val="0"/>
        <w:rPr>
          <w:rFonts w:ascii="Arial" w:eastAsia="Times New Roman" w:hAnsi="Arial" w:cs="Arial"/>
          <w:b/>
          <w:bCs/>
          <w:kern w:val="36"/>
          <w:sz w:val="28"/>
          <w:szCs w:val="28"/>
          <w:lang w:eastAsia="en-GB"/>
        </w:rPr>
      </w:pPr>
    </w:p>
    <w:p w14:paraId="0A3B28F0" w14:textId="2B0FD077" w:rsidR="00A130AA" w:rsidRDefault="00A130AA" w:rsidP="00A130AA">
      <w:pPr>
        <w:spacing w:before="100" w:beforeAutospacing="1" w:after="100" w:afterAutospacing="1" w:line="240" w:lineRule="auto"/>
        <w:outlineLvl w:val="0"/>
        <w:rPr>
          <w:rFonts w:ascii="Arial" w:eastAsia="Times New Roman" w:hAnsi="Arial" w:cs="Arial"/>
          <w:kern w:val="36"/>
          <w:sz w:val="24"/>
          <w:szCs w:val="24"/>
          <w:lang w:eastAsia="en-GB"/>
        </w:rPr>
      </w:pPr>
      <w:r w:rsidRPr="00A130AA">
        <w:rPr>
          <w:rFonts w:ascii="Arial" w:eastAsia="Times New Roman" w:hAnsi="Arial" w:cs="Arial"/>
          <w:kern w:val="36"/>
          <w:sz w:val="24"/>
          <w:szCs w:val="24"/>
          <w:lang w:eastAsia="en-GB"/>
        </w:rPr>
        <w:t>Tesla was brought to life by a group of engineers in 2003. They intended to show that driving electric didn't have to be a sacrifice and also, that electric cars could be better, faster, and more entertaining to drive than the traditional petrol cars.</w:t>
      </w:r>
      <w:r w:rsidR="002D7FE6" w:rsidRPr="002D7FE6">
        <w:rPr>
          <w:rFonts w:ascii="Arial" w:eastAsia="Times New Roman" w:hAnsi="Arial" w:cs="Arial"/>
          <w:kern w:val="36"/>
          <w:sz w:val="24"/>
          <w:szCs w:val="24"/>
          <w:lang w:eastAsia="en-GB"/>
        </w:rPr>
        <w:t xml:space="preserve"> </w:t>
      </w:r>
      <w:r w:rsidR="002D7FE6">
        <w:rPr>
          <w:rFonts w:ascii="Arial" w:eastAsia="Times New Roman" w:hAnsi="Arial" w:cs="Arial"/>
          <w:kern w:val="36"/>
          <w:sz w:val="24"/>
          <w:szCs w:val="24"/>
          <w:lang w:eastAsia="en-GB"/>
        </w:rPr>
        <w:t>B</w:t>
      </w:r>
      <w:r w:rsidR="002D7FE6" w:rsidRPr="00A130AA">
        <w:rPr>
          <w:rFonts w:ascii="Arial" w:eastAsia="Times New Roman" w:hAnsi="Arial" w:cs="Arial"/>
          <w:kern w:val="36"/>
          <w:sz w:val="24"/>
          <w:szCs w:val="24"/>
          <w:lang w:eastAsia="en-GB"/>
        </w:rPr>
        <w:t>esides all-electric automobiles</w:t>
      </w:r>
      <w:r w:rsidR="002D7FE6">
        <w:rPr>
          <w:rFonts w:ascii="Arial" w:eastAsia="Times New Roman" w:hAnsi="Arial" w:cs="Arial"/>
          <w:kern w:val="36"/>
          <w:sz w:val="24"/>
          <w:szCs w:val="24"/>
          <w:lang w:eastAsia="en-GB"/>
        </w:rPr>
        <w:t xml:space="preserve">, </w:t>
      </w:r>
      <w:r w:rsidRPr="00A130AA">
        <w:rPr>
          <w:rFonts w:ascii="Arial" w:eastAsia="Times New Roman" w:hAnsi="Arial" w:cs="Arial"/>
          <w:kern w:val="36"/>
          <w:sz w:val="24"/>
          <w:szCs w:val="24"/>
          <w:lang w:eastAsia="en-GB"/>
        </w:rPr>
        <w:t>Tesla now manufactures also endlessly extensible sustainable energy generation and storage systems.</w:t>
      </w:r>
      <w:r w:rsidR="002D7FE6">
        <w:rPr>
          <w:rFonts w:ascii="Arial" w:eastAsia="Times New Roman" w:hAnsi="Arial" w:cs="Arial"/>
          <w:kern w:val="36"/>
          <w:sz w:val="24"/>
          <w:szCs w:val="24"/>
          <w:lang w:eastAsia="en-GB"/>
        </w:rPr>
        <w:t xml:space="preserve"> </w:t>
      </w:r>
      <w:r w:rsidRPr="00A130AA">
        <w:rPr>
          <w:rFonts w:ascii="Arial" w:eastAsia="Times New Roman" w:hAnsi="Arial" w:cs="Arial"/>
          <w:kern w:val="36"/>
          <w:sz w:val="24"/>
          <w:szCs w:val="24"/>
          <w:lang w:eastAsia="en-GB"/>
        </w:rPr>
        <w:t>The Roadster, which debuted in 2008, revealed Tesla's cutting-edge battery tech and electric powertrain.</w:t>
      </w:r>
    </w:p>
    <w:p w14:paraId="18BD2705" w14:textId="5E0514B1" w:rsidR="00DD48DD" w:rsidRPr="00A130AA" w:rsidRDefault="0061286C" w:rsidP="0061286C">
      <w:pPr>
        <w:spacing w:before="100" w:beforeAutospacing="1" w:after="100" w:afterAutospacing="1" w:line="240" w:lineRule="auto"/>
        <w:outlineLvl w:val="0"/>
        <w:rPr>
          <w:rFonts w:ascii="Arial" w:eastAsia="Times New Roman" w:hAnsi="Arial" w:cs="Arial"/>
          <w:kern w:val="36"/>
          <w:sz w:val="24"/>
          <w:szCs w:val="24"/>
          <w:lang w:eastAsia="en-GB"/>
        </w:rPr>
      </w:pPr>
      <w:r w:rsidRPr="0061286C">
        <w:rPr>
          <w:rFonts w:ascii="Arial" w:eastAsia="Times New Roman" w:hAnsi="Arial" w:cs="Arial"/>
          <w:kern w:val="36"/>
          <w:sz w:val="24"/>
          <w:szCs w:val="24"/>
          <w:lang w:eastAsia="en-GB"/>
        </w:rPr>
        <w:t>Looking forward, Tesla created the first luxury all-electric sedan in the world from scratch, which was named the Model S, that became the greatest vehicle in its  class from all categories.</w:t>
      </w:r>
      <w:r>
        <w:rPr>
          <w:rFonts w:ascii="Arial" w:eastAsia="Times New Roman" w:hAnsi="Arial" w:cs="Arial"/>
          <w:kern w:val="36"/>
          <w:sz w:val="24"/>
          <w:szCs w:val="24"/>
          <w:lang w:eastAsia="en-GB"/>
        </w:rPr>
        <w:t xml:space="preserve"> </w:t>
      </w:r>
      <w:r w:rsidRPr="0061286C">
        <w:rPr>
          <w:rFonts w:ascii="Arial" w:eastAsia="Times New Roman" w:hAnsi="Arial" w:cs="Arial"/>
          <w:kern w:val="36"/>
          <w:sz w:val="24"/>
          <w:szCs w:val="24"/>
          <w:lang w:eastAsia="en-GB"/>
        </w:rPr>
        <w:t>With the longest range of any electric vehicle, over-the-air software updates that improve it over time, and a record 0-60 mph acceleration time of 2.28 seconds as tested by Motor Trend, Model S has reset the world's expectations for the car of the twenty-first century.</w:t>
      </w:r>
    </w:p>
    <w:p w14:paraId="423E331A" w14:textId="3194EA08" w:rsidR="00A130AA" w:rsidRDefault="00A130AA" w:rsidP="00D43F95">
      <w:pPr>
        <w:spacing w:before="100" w:beforeAutospacing="1" w:after="100" w:afterAutospacing="1" w:line="240" w:lineRule="auto"/>
        <w:outlineLvl w:val="0"/>
        <w:rPr>
          <w:rFonts w:ascii="Arial" w:eastAsia="Times New Roman" w:hAnsi="Arial" w:cs="Arial"/>
          <w:kern w:val="36"/>
          <w:sz w:val="24"/>
          <w:szCs w:val="24"/>
          <w:lang w:eastAsia="en-GB"/>
        </w:rPr>
      </w:pPr>
    </w:p>
    <w:p w14:paraId="38E312DE" w14:textId="7A579FF1" w:rsidR="00322B20" w:rsidRDefault="00322B20" w:rsidP="00D43F95">
      <w:pPr>
        <w:spacing w:before="100" w:beforeAutospacing="1" w:after="100" w:afterAutospacing="1" w:line="240" w:lineRule="auto"/>
        <w:outlineLvl w:val="0"/>
        <w:rPr>
          <w:rFonts w:ascii="Arial" w:eastAsia="Times New Roman" w:hAnsi="Arial" w:cs="Arial"/>
          <w:kern w:val="36"/>
          <w:sz w:val="24"/>
          <w:szCs w:val="24"/>
          <w:lang w:eastAsia="en-GB"/>
        </w:rPr>
      </w:pPr>
    </w:p>
    <w:p w14:paraId="789076EC" w14:textId="592F3FAF" w:rsidR="00322B20" w:rsidRDefault="00322B20" w:rsidP="00D43F95">
      <w:pPr>
        <w:spacing w:before="100" w:beforeAutospacing="1" w:after="100" w:afterAutospacing="1" w:line="240" w:lineRule="auto"/>
        <w:outlineLvl w:val="0"/>
        <w:rPr>
          <w:rFonts w:ascii="Arial" w:eastAsia="Times New Roman" w:hAnsi="Arial" w:cs="Arial"/>
          <w:kern w:val="36"/>
          <w:sz w:val="24"/>
          <w:szCs w:val="24"/>
          <w:lang w:eastAsia="en-GB"/>
        </w:rPr>
      </w:pPr>
    </w:p>
    <w:p w14:paraId="04AAF179" w14:textId="77777777" w:rsidR="00322B20" w:rsidRPr="00A130AA" w:rsidRDefault="00322B20" w:rsidP="00D43F95">
      <w:pPr>
        <w:spacing w:before="100" w:beforeAutospacing="1" w:after="100" w:afterAutospacing="1" w:line="240" w:lineRule="auto"/>
        <w:outlineLvl w:val="0"/>
        <w:rPr>
          <w:rFonts w:ascii="Arial" w:eastAsia="Times New Roman" w:hAnsi="Arial" w:cs="Arial"/>
          <w:kern w:val="36"/>
          <w:sz w:val="24"/>
          <w:szCs w:val="24"/>
          <w:lang w:eastAsia="en-GB"/>
        </w:rPr>
      </w:pPr>
    </w:p>
    <w:p w14:paraId="5FC268B4" w14:textId="5CFC1B93" w:rsidR="00A130AA" w:rsidRDefault="00DD48DD" w:rsidP="00D43F95">
      <w:pPr>
        <w:spacing w:before="100" w:beforeAutospacing="1" w:after="100" w:afterAutospacing="1" w:line="240" w:lineRule="auto"/>
        <w:outlineLvl w:val="0"/>
        <w:rPr>
          <w:rFonts w:ascii="Arial" w:hAnsi="Arial" w:cs="Arial"/>
          <w:b/>
          <w:sz w:val="24"/>
          <w:szCs w:val="18"/>
        </w:rPr>
      </w:pPr>
      <w:r w:rsidRPr="00DD48DD">
        <w:rPr>
          <w:rFonts w:ascii="Arial" w:hAnsi="Arial" w:cs="Arial"/>
          <w:b/>
          <w:sz w:val="24"/>
          <w:szCs w:val="18"/>
        </w:rPr>
        <w:t>COVID-19 IMPACT ON GLOBAL TRADIN</w:t>
      </w:r>
      <w:r>
        <w:rPr>
          <w:rFonts w:ascii="Arial" w:hAnsi="Arial" w:cs="Arial"/>
          <w:b/>
          <w:sz w:val="24"/>
          <w:szCs w:val="18"/>
        </w:rPr>
        <w:t>G</w:t>
      </w:r>
    </w:p>
    <w:p w14:paraId="4EBAD016" w14:textId="77777777" w:rsidR="00C63C91" w:rsidRPr="00DD48DD" w:rsidRDefault="00C63C91" w:rsidP="00D43F95">
      <w:pPr>
        <w:spacing w:before="100" w:beforeAutospacing="1" w:after="100" w:afterAutospacing="1" w:line="240" w:lineRule="auto"/>
        <w:outlineLvl w:val="0"/>
        <w:rPr>
          <w:rFonts w:ascii="Arial" w:eastAsia="Times New Roman" w:hAnsi="Arial" w:cs="Arial"/>
          <w:b/>
          <w:kern w:val="36"/>
          <w:sz w:val="20"/>
          <w:szCs w:val="20"/>
          <w:lang w:eastAsia="en-GB"/>
        </w:rPr>
      </w:pPr>
    </w:p>
    <w:p w14:paraId="27B4623E" w14:textId="3EF6729B" w:rsidR="00A130AA" w:rsidRPr="00A130AA" w:rsidRDefault="00F53868" w:rsidP="00F53868">
      <w:pPr>
        <w:spacing w:before="100" w:beforeAutospacing="1" w:after="100" w:afterAutospacing="1" w:line="240" w:lineRule="auto"/>
        <w:outlineLvl w:val="0"/>
        <w:rPr>
          <w:rFonts w:ascii="Arial" w:eastAsia="Times New Roman" w:hAnsi="Arial" w:cs="Arial"/>
          <w:kern w:val="36"/>
          <w:sz w:val="24"/>
          <w:szCs w:val="24"/>
          <w:lang w:eastAsia="en-GB"/>
        </w:rPr>
      </w:pPr>
      <w:r w:rsidRPr="00F53868">
        <w:rPr>
          <w:rFonts w:ascii="Arial" w:eastAsia="Times New Roman" w:hAnsi="Arial" w:cs="Arial"/>
          <w:kern w:val="36"/>
          <w:sz w:val="24"/>
          <w:szCs w:val="24"/>
          <w:lang w:eastAsia="en-GB"/>
        </w:rPr>
        <w:t>The coronavirus has grounded everything that moves, from aeroplanes to cruise ships, and, ultimately, vehicles, which are an everyday necessity.</w:t>
      </w:r>
      <w:r>
        <w:rPr>
          <w:rFonts w:ascii="Arial" w:eastAsia="Times New Roman" w:hAnsi="Arial" w:cs="Arial"/>
          <w:kern w:val="36"/>
          <w:sz w:val="24"/>
          <w:szCs w:val="24"/>
          <w:lang w:eastAsia="en-GB"/>
        </w:rPr>
        <w:t xml:space="preserve"> </w:t>
      </w:r>
      <w:r w:rsidRPr="00F53868">
        <w:rPr>
          <w:rFonts w:ascii="Arial" w:eastAsia="Times New Roman" w:hAnsi="Arial" w:cs="Arial"/>
          <w:kern w:val="36"/>
          <w:sz w:val="24"/>
          <w:szCs w:val="24"/>
          <w:lang w:eastAsia="en-GB"/>
        </w:rPr>
        <w:t>Due to the effect of pandemic, worldwide vehicle sales are expected to fall 22 percent for previous year to roughly 70 million units in 2020, revising its prior projection of a 12 percent drop in worldwide sales only a month earlier.</w:t>
      </w:r>
    </w:p>
    <w:p w14:paraId="14AA101F" w14:textId="4FD5B9A0" w:rsidR="00CE5808" w:rsidRPr="009F5578" w:rsidRDefault="00692AC1" w:rsidP="009F5578">
      <w:pPr>
        <w:pStyle w:val="NormalWeb"/>
        <w:rPr>
          <w:rFonts w:ascii="Arial" w:hAnsi="Arial" w:cs="Arial"/>
        </w:rPr>
      </w:pPr>
      <w:r w:rsidRPr="00692AC1">
        <w:rPr>
          <w:rFonts w:ascii="Arial" w:hAnsi="Arial" w:cs="Arial"/>
        </w:rPr>
        <w:t>However, what appears to be a systematic shock may eventually blow over for the electric vehicle business, or at least the Tesla brand. According to LMC Automotive data, Tesla's deliveries units in March from China, which recently emerged from a state-wide coronavirus shutdown, increased by 450 percent year over year despite a 43.4 percent drop in overall auto sales in the country, which is a strong indication that the electric automaker may enjoy a similar bounce when the economic comes back.</w:t>
      </w:r>
      <w:r w:rsidR="00484D1E">
        <w:rPr>
          <w:rFonts w:ascii="Arial" w:hAnsi="Arial" w:cs="Arial"/>
        </w:rPr>
        <w:t xml:space="preserve"> </w:t>
      </w:r>
      <w:r w:rsidR="00641B80" w:rsidRPr="00484D1E">
        <w:rPr>
          <w:rFonts w:ascii="Arial" w:hAnsi="Arial" w:cs="Arial"/>
        </w:rPr>
        <w:t>Despite the coronavirus's impact in China during the first quarter, Tesla reported record-high and better-than-expected first-quarter delivery.</w:t>
      </w:r>
      <w:r w:rsidR="00484D1E" w:rsidRPr="00484D1E">
        <w:rPr>
          <w:rFonts w:ascii="Arial" w:hAnsi="Arial" w:cs="Arial"/>
        </w:rPr>
        <w:t xml:space="preserve"> </w:t>
      </w:r>
      <w:r w:rsidR="00641B80" w:rsidRPr="00484D1E">
        <w:rPr>
          <w:rFonts w:ascii="Arial" w:hAnsi="Arial" w:cs="Arial"/>
        </w:rPr>
        <w:t>Investors, on the other hand, believe that quarterly delivery numbers may not be an accurate depiction of Tesla's underlying financial position.</w:t>
      </w:r>
      <w:r w:rsidR="00484D1E">
        <w:rPr>
          <w:rFonts w:ascii="Arial" w:hAnsi="Arial" w:cs="Arial"/>
        </w:rPr>
        <w:t xml:space="preserve"> </w:t>
      </w:r>
      <w:r w:rsidR="00641B80" w:rsidRPr="00484D1E">
        <w:rPr>
          <w:rFonts w:ascii="Arial" w:hAnsi="Arial" w:cs="Arial"/>
        </w:rPr>
        <w:t>Although Tesla is not immune to the slowdown, It's believed that their scenario is distinctive and that they will be able to sell all they produce.</w:t>
      </w:r>
    </w:p>
    <w:p w14:paraId="3A193520" w14:textId="7417F1B3" w:rsidR="00CE5808" w:rsidRDefault="00CE5808"/>
    <w:p w14:paraId="55A06181" w14:textId="04C966E9" w:rsidR="00CE5808" w:rsidRDefault="00CE5808"/>
    <w:p w14:paraId="3D7DB257" w14:textId="65FD7EB6" w:rsidR="00CE5808" w:rsidRDefault="00CE5808"/>
    <w:p w14:paraId="65718425" w14:textId="7BBBF0A9" w:rsidR="005C2B9A" w:rsidRPr="005C2B9A" w:rsidRDefault="005C2B9A" w:rsidP="005C2B9A">
      <w:pPr>
        <w:pStyle w:val="NormalWeb"/>
        <w:rPr>
          <w:rFonts w:ascii="Arial" w:hAnsi="Arial" w:cs="Arial"/>
        </w:rPr>
      </w:pPr>
      <w:r>
        <w:rPr>
          <w:rFonts w:ascii="Arial" w:hAnsi="Arial" w:cs="Arial"/>
        </w:rPr>
        <w:t xml:space="preserve">Even </w:t>
      </w:r>
      <w:r w:rsidR="00577634" w:rsidRPr="005C2B9A">
        <w:rPr>
          <w:rFonts w:ascii="Arial" w:hAnsi="Arial" w:cs="Arial"/>
        </w:rPr>
        <w:t>America's wealthiest corporate giants, as Tesla, are having trouble making their rent bills.</w:t>
      </w:r>
      <w:r>
        <w:rPr>
          <w:rFonts w:ascii="Arial" w:hAnsi="Arial" w:cs="Arial"/>
        </w:rPr>
        <w:t xml:space="preserve"> </w:t>
      </w:r>
      <w:r w:rsidR="00577634" w:rsidRPr="005C2B9A">
        <w:rPr>
          <w:rFonts w:ascii="Arial" w:hAnsi="Arial" w:cs="Arial"/>
        </w:rPr>
        <w:t>Tesla has established smart measures to ensure the company's long-term profitability and expansion as a result of the rapid global pandemic that is now hitting our country.</w:t>
      </w:r>
      <w:r>
        <w:rPr>
          <w:rFonts w:ascii="Arial" w:hAnsi="Arial" w:cs="Arial"/>
        </w:rPr>
        <w:t xml:space="preserve"> </w:t>
      </w:r>
      <w:r w:rsidR="00577634" w:rsidRPr="005C2B9A">
        <w:rPr>
          <w:rFonts w:ascii="Arial" w:hAnsi="Arial" w:cs="Arial"/>
        </w:rPr>
        <w:t xml:space="preserve">Due to the increasing limits on our capacity to conduct business, we would like to tell you that we will be decreasing our monthly rent commitments starting </w:t>
      </w:r>
      <w:r w:rsidRPr="005C2B9A">
        <w:rPr>
          <w:rFonts w:ascii="Arial" w:hAnsi="Arial" w:cs="Arial"/>
        </w:rPr>
        <w:t>immediate</w:t>
      </w:r>
      <w:r w:rsidR="00577634" w:rsidRPr="005C2B9A">
        <w:rPr>
          <w:rFonts w:ascii="Arial" w:hAnsi="Arial" w:cs="Arial"/>
        </w:rPr>
        <w:t xml:space="preserve">. </w:t>
      </w:r>
      <w:r>
        <w:rPr>
          <w:rFonts w:ascii="Arial" w:hAnsi="Arial" w:cs="Arial"/>
        </w:rPr>
        <w:t xml:space="preserve"> </w:t>
      </w:r>
      <w:r w:rsidRPr="005C2B9A">
        <w:rPr>
          <w:rFonts w:ascii="Arial" w:hAnsi="Arial" w:cs="Arial"/>
        </w:rPr>
        <w:t>Tesla recently warned its landlords—who run Tesla's offices, service centres, and retail locations—that it will be unable to pay monthly rent in full as part of a host of dramatic cost-cutting steps in reaction to the pandemic.</w:t>
      </w:r>
      <w:r>
        <w:rPr>
          <w:rFonts w:ascii="Arial" w:hAnsi="Arial" w:cs="Arial"/>
        </w:rPr>
        <w:t xml:space="preserve"> </w:t>
      </w:r>
      <w:r w:rsidRPr="005C2B9A">
        <w:rPr>
          <w:rFonts w:ascii="Arial" w:hAnsi="Arial" w:cs="Arial"/>
        </w:rPr>
        <w:t>Tesla stated that it would like to explore options with landlords in order to continue partnering and working together to achieve a long and mutually advantageous collaboration.</w:t>
      </w:r>
    </w:p>
    <w:p w14:paraId="7A97FCB4" w14:textId="2A1F6DD2" w:rsidR="0047406C" w:rsidRPr="0047406C" w:rsidRDefault="0047406C" w:rsidP="0047406C">
      <w:pPr>
        <w:pStyle w:val="NormalWeb"/>
        <w:rPr>
          <w:rFonts w:ascii="Arial" w:hAnsi="Arial" w:cs="Arial"/>
        </w:rPr>
      </w:pPr>
      <w:r w:rsidRPr="0047406C">
        <w:rPr>
          <w:rFonts w:ascii="Arial" w:hAnsi="Arial" w:cs="Arial"/>
        </w:rPr>
        <w:t>Due to local shelter-in-place directives, Tesla was obliged to temporarily suspend operations at its California and New York factories. The workforce at Tesla's sole other US plant, the Nevada Gigafactory, which produces electric motors and battery packs for Model 3 sedans, was also reduced by 75% after Tesla battery partner Panasonic announced plans to scale back operations at the Nevada site</w:t>
      </w:r>
      <w:r w:rsidR="00CE5808" w:rsidRPr="0047406C">
        <w:rPr>
          <w:rFonts w:ascii="Arial" w:hAnsi="Arial" w:cs="Arial"/>
        </w:rPr>
        <w:t>.</w:t>
      </w:r>
    </w:p>
    <w:p w14:paraId="4D288273" w14:textId="77777777" w:rsidR="000D4CFD" w:rsidRDefault="0047406C" w:rsidP="00295F40">
      <w:pPr>
        <w:pStyle w:val="NormalWeb"/>
        <w:rPr>
          <w:rFonts w:ascii="Arial" w:hAnsi="Arial" w:cs="Arial"/>
        </w:rPr>
      </w:pPr>
      <w:r w:rsidRPr="0047406C">
        <w:rPr>
          <w:rFonts w:ascii="Arial" w:hAnsi="Arial" w:cs="Arial"/>
        </w:rPr>
        <w:t xml:space="preserve">Nonetheless, Wall Street experts believe Tesla has enough cash to withstand at least a few months of uncertainty. Tesla raised $2.3 billion in cash in February 2020, right before the coronavirus outbreak in the United States, on top of its already substantial cash position of more than $6 billion at the time. Tesla recognised a total operational lease obligation of $1.46 billion over the next six years on its income statement as of the end of 2019, including $296 million for 2020 and $262 million for 2021. Because of the coronavirus pandemic, Tesla is anticipated to sell 21% fewer electric vehicles </w:t>
      </w:r>
      <w:r>
        <w:rPr>
          <w:rFonts w:ascii="Arial" w:hAnsi="Arial" w:cs="Arial"/>
        </w:rPr>
        <w:t xml:space="preserve">which means </w:t>
      </w:r>
      <w:r w:rsidRPr="0047406C">
        <w:rPr>
          <w:rFonts w:ascii="Arial" w:hAnsi="Arial" w:cs="Arial"/>
        </w:rPr>
        <w:t>about 75,000 unit</w:t>
      </w:r>
      <w:r>
        <w:rPr>
          <w:rFonts w:ascii="Arial" w:hAnsi="Arial" w:cs="Arial"/>
        </w:rPr>
        <w:t>s,</w:t>
      </w:r>
      <w:r w:rsidRPr="0047406C">
        <w:rPr>
          <w:rFonts w:ascii="Arial" w:hAnsi="Arial" w:cs="Arial"/>
        </w:rPr>
        <w:t xml:space="preserve"> in 2020 than previously predicted. </w:t>
      </w:r>
    </w:p>
    <w:p w14:paraId="44FFA715" w14:textId="305F2559" w:rsidR="00295F40" w:rsidRPr="000D4CFD" w:rsidRDefault="00295F40" w:rsidP="00295F40">
      <w:pPr>
        <w:pStyle w:val="NormalWeb"/>
        <w:rPr>
          <w:rFonts w:ascii="Arial" w:hAnsi="Arial" w:cs="Arial"/>
        </w:rPr>
      </w:pPr>
      <w:r w:rsidRPr="00295F40">
        <w:rPr>
          <w:rFonts w:ascii="Arial" w:hAnsi="Arial" w:cs="Arial"/>
          <w:kern w:val="36"/>
        </w:rPr>
        <w:t>Despite Elon Musk's best efforts, automotive production at Tesla's U.S. plants has come to a halt owing to the coronavirus outbreak.</w:t>
      </w:r>
      <w:r w:rsidR="000D4CFD">
        <w:rPr>
          <w:rFonts w:ascii="Arial" w:hAnsi="Arial" w:cs="Arial"/>
          <w:kern w:val="36"/>
        </w:rPr>
        <w:t xml:space="preserve"> </w:t>
      </w:r>
      <w:r w:rsidRPr="00295F40">
        <w:rPr>
          <w:rFonts w:ascii="Arial" w:hAnsi="Arial" w:cs="Arial"/>
          <w:kern w:val="36"/>
        </w:rPr>
        <w:t xml:space="preserve">However, if we look not too far back, the electric vehicle maker was doing incredibly well. In full Coronavirus Pandemic, Tesla had its best period yet. </w:t>
      </w:r>
    </w:p>
    <w:p w14:paraId="74BCBB86" w14:textId="77777777" w:rsidR="00BB2175" w:rsidRDefault="000D4CFD" w:rsidP="00BB2175">
      <w:pPr>
        <w:pStyle w:val="NormalWeb"/>
        <w:rPr>
          <w:rFonts w:ascii="Arial" w:hAnsi="Arial" w:cs="Arial"/>
        </w:rPr>
      </w:pPr>
      <w:r w:rsidRPr="00C15956">
        <w:rPr>
          <w:rFonts w:ascii="Arial" w:hAnsi="Arial" w:cs="Arial"/>
        </w:rPr>
        <w:t>Tesla</w:t>
      </w:r>
      <w:r w:rsidR="00C15956">
        <w:rPr>
          <w:rFonts w:ascii="Arial" w:hAnsi="Arial" w:cs="Arial"/>
        </w:rPr>
        <w:t xml:space="preserve"> also</w:t>
      </w:r>
      <w:r w:rsidRPr="00C15956">
        <w:rPr>
          <w:rFonts w:ascii="Arial" w:hAnsi="Arial" w:cs="Arial"/>
        </w:rPr>
        <w:t xml:space="preserve"> announced that they distributed 88,400 vehicles in the first quarter of 2020.</w:t>
      </w:r>
      <w:r w:rsidR="00C15956" w:rsidRPr="00C15956">
        <w:rPr>
          <w:rFonts w:ascii="Arial" w:hAnsi="Arial" w:cs="Arial"/>
        </w:rPr>
        <w:t xml:space="preserve"> </w:t>
      </w:r>
      <w:r w:rsidRPr="00C15956">
        <w:rPr>
          <w:rFonts w:ascii="Arial" w:hAnsi="Arial" w:cs="Arial"/>
        </w:rPr>
        <w:t>This was a 40.3 percent increase over the previous year and far exceeded Wall Street analysts' revised estimate of 79,900 deliveries.</w:t>
      </w:r>
      <w:r w:rsidR="00C15956" w:rsidRPr="00C15956">
        <w:rPr>
          <w:rFonts w:ascii="Arial" w:hAnsi="Arial" w:cs="Arial"/>
        </w:rPr>
        <w:t xml:space="preserve"> </w:t>
      </w:r>
      <w:r w:rsidRPr="00C15956">
        <w:rPr>
          <w:rFonts w:ascii="Arial" w:hAnsi="Arial" w:cs="Arial"/>
        </w:rPr>
        <w:t>Analysts had predicted 95,528 units prior to the COVID-19-related shutdowns.</w:t>
      </w:r>
      <w:r w:rsidR="00C15956" w:rsidRPr="00C15956">
        <w:rPr>
          <w:rFonts w:ascii="Arial" w:hAnsi="Arial" w:cs="Arial"/>
        </w:rPr>
        <w:t xml:space="preserve"> </w:t>
      </w:r>
      <w:r w:rsidRPr="00C15956">
        <w:rPr>
          <w:rFonts w:ascii="Arial" w:hAnsi="Arial" w:cs="Arial"/>
        </w:rPr>
        <w:t>In the first quarter, Tesla delivered 76,200 Vehicle 3 cars and Model Y SUVs, the company's newest model, which began sales in January 2020</w:t>
      </w:r>
      <w:r w:rsidR="00BB2175">
        <w:rPr>
          <w:rFonts w:ascii="Arial" w:hAnsi="Arial" w:cs="Arial"/>
        </w:rPr>
        <w:t xml:space="preserve">. </w:t>
      </w:r>
    </w:p>
    <w:p w14:paraId="62F2C0A4" w14:textId="77777777" w:rsidR="00BB2175" w:rsidRDefault="00C15956" w:rsidP="00BB2175">
      <w:pPr>
        <w:pStyle w:val="NormalWeb"/>
        <w:rPr>
          <w:rFonts w:ascii="Arial" w:hAnsi="Arial" w:cs="Arial"/>
        </w:rPr>
      </w:pPr>
      <w:r w:rsidRPr="00C15956">
        <w:rPr>
          <w:rFonts w:ascii="Arial" w:hAnsi="Arial" w:cs="Arial"/>
        </w:rPr>
        <w:t>Despite substantial difficulties, Tesla said its Shanghai Gigafactory, which was halted for two weeks in January due to a coronavirus outbreak in China, proceeded to generate unprecedented output levels. Tesla stock jumped 17 percent in after-hours trading on Thursday as a result of the delivery number. However, the true impact on the corporation's bottom line will not be apparent until early May, when the company announces first-quarter earnings. Meanwhile, analysts are more concerned about Tesla's performance in the current quarter.</w:t>
      </w:r>
      <w:r w:rsidR="00BB2175">
        <w:rPr>
          <w:rFonts w:ascii="Arial" w:hAnsi="Arial" w:cs="Arial"/>
        </w:rPr>
        <w:t xml:space="preserve"> </w:t>
      </w:r>
    </w:p>
    <w:p w14:paraId="5FE6538D" w14:textId="4D62D762" w:rsidR="00142668" w:rsidRDefault="00BB2175" w:rsidP="00142668">
      <w:pPr>
        <w:pStyle w:val="NormalWeb"/>
        <w:rPr>
          <w:rFonts w:ascii="Arial" w:hAnsi="Arial" w:cs="Arial"/>
        </w:rPr>
      </w:pPr>
      <w:r w:rsidRPr="00BB2175">
        <w:rPr>
          <w:rFonts w:ascii="Arial" w:hAnsi="Arial" w:cs="Arial"/>
        </w:rPr>
        <w:lastRenderedPageBreak/>
        <w:t>Tesla did not provide an updated statement to the investors on the release of its 2020 outlook.</w:t>
      </w:r>
      <w:r w:rsidRPr="00BB2175">
        <w:rPr>
          <w:rFonts w:ascii="Arial" w:hAnsi="Arial" w:cs="Arial"/>
          <w:b/>
          <w:bCs/>
        </w:rPr>
        <w:t xml:space="preserve"> </w:t>
      </w:r>
      <w:r w:rsidRPr="00BB2175">
        <w:rPr>
          <w:rFonts w:ascii="Arial" w:hAnsi="Arial" w:cs="Arial"/>
        </w:rPr>
        <w:t>Based on a quarterly average of 125,000 automobiles, the business expects to sell 500,000 cars this year.</w:t>
      </w:r>
      <w:r w:rsidRPr="00BB2175">
        <w:rPr>
          <w:rFonts w:ascii="Arial" w:hAnsi="Arial" w:cs="Arial"/>
          <w:b/>
          <w:bCs/>
        </w:rPr>
        <w:t xml:space="preserve"> </w:t>
      </w:r>
      <w:r w:rsidRPr="00BB2175">
        <w:rPr>
          <w:rFonts w:ascii="Arial" w:hAnsi="Arial" w:cs="Arial"/>
        </w:rPr>
        <w:t>Last year, the business delivered 367,500 vehicles around the world.</w:t>
      </w:r>
      <w:r w:rsidR="00142668">
        <w:rPr>
          <w:rFonts w:ascii="Arial" w:hAnsi="Arial" w:cs="Arial"/>
        </w:rPr>
        <w:t xml:space="preserve"> </w:t>
      </w:r>
      <w:r w:rsidR="00142668" w:rsidRPr="00142668">
        <w:rPr>
          <w:rFonts w:ascii="Arial" w:hAnsi="Arial" w:cs="Arial"/>
        </w:rPr>
        <w:t>The electric vehicle manufacturer's deliveries declined just slightly, as sales in China and other overseas markets virtually compensated for lost sales in the United States.</w:t>
      </w:r>
      <w:r w:rsidR="00142668">
        <w:rPr>
          <w:rFonts w:ascii="Arial" w:hAnsi="Arial" w:cs="Arial"/>
        </w:rPr>
        <w:t xml:space="preserve"> </w:t>
      </w:r>
      <w:r w:rsidR="00142668" w:rsidRPr="00142668">
        <w:rPr>
          <w:rFonts w:ascii="Arial" w:hAnsi="Arial" w:cs="Arial"/>
        </w:rPr>
        <w:t>Tesla seems to be trapped in a loop in early 2019.</w:t>
      </w:r>
    </w:p>
    <w:p w14:paraId="63EDB66C" w14:textId="77777777" w:rsidR="00142668" w:rsidRPr="00142668" w:rsidRDefault="00142668" w:rsidP="00142668">
      <w:pPr>
        <w:pStyle w:val="NormalWeb"/>
        <w:rPr>
          <w:rFonts w:ascii="Arial" w:hAnsi="Arial" w:cs="Arial"/>
        </w:rPr>
      </w:pPr>
    </w:p>
    <w:p w14:paraId="79747393" w14:textId="241FCEFE" w:rsidR="007819F9" w:rsidRDefault="007819F9" w:rsidP="007819F9">
      <w:pPr>
        <w:pStyle w:val="css-axufdj"/>
        <w:rPr>
          <w:rFonts w:ascii="Arial" w:hAnsi="Arial" w:cs="Arial"/>
        </w:rPr>
      </w:pPr>
      <w:r w:rsidRPr="007819F9">
        <w:rPr>
          <w:rFonts w:ascii="Arial" w:hAnsi="Arial" w:cs="Arial"/>
        </w:rPr>
        <w:t>Following a significant decrease in sales at the start of that year, the corporation was desperate for cash, lowering costs and liquidating dealerships.</w:t>
      </w:r>
      <w:r>
        <w:rPr>
          <w:rFonts w:ascii="Arial" w:hAnsi="Arial" w:cs="Arial"/>
        </w:rPr>
        <w:t xml:space="preserve"> </w:t>
      </w:r>
      <w:r w:rsidRPr="007819F9">
        <w:rPr>
          <w:rFonts w:ascii="Arial" w:hAnsi="Arial" w:cs="Arial"/>
        </w:rPr>
        <w:t>It curtailed investing on new models, and even analysts who were once positive on the company's future turned against it.</w:t>
      </w:r>
      <w:r>
        <w:rPr>
          <w:rFonts w:ascii="Arial" w:hAnsi="Arial" w:cs="Arial"/>
        </w:rPr>
        <w:t xml:space="preserve"> </w:t>
      </w:r>
      <w:r w:rsidRPr="007819F9">
        <w:rPr>
          <w:rFonts w:ascii="Arial" w:hAnsi="Arial" w:cs="Arial"/>
        </w:rPr>
        <w:t>It didn't help that Tesla's CEO, Elon Musk, was frequently battling on Twitter with both critics and securities regulators.</w:t>
      </w:r>
      <w:r>
        <w:rPr>
          <w:rFonts w:ascii="Arial" w:hAnsi="Arial" w:cs="Arial"/>
        </w:rPr>
        <w:t xml:space="preserve"> </w:t>
      </w:r>
      <w:r w:rsidRPr="007819F9">
        <w:rPr>
          <w:rFonts w:ascii="Arial" w:hAnsi="Arial" w:cs="Arial"/>
        </w:rPr>
        <w:t>However, the electric vehicle pioneer appears to have finally found its stride.</w:t>
      </w:r>
      <w:r w:rsidRPr="007819F9">
        <w:rPr>
          <w:rFonts w:ascii="Arial" w:hAnsi="Arial" w:cs="Arial"/>
        </w:rPr>
        <w:t xml:space="preserve"> </w:t>
      </w:r>
      <w:r w:rsidRPr="007819F9">
        <w:rPr>
          <w:rFonts w:ascii="Arial" w:hAnsi="Arial" w:cs="Arial"/>
        </w:rPr>
        <w:t>Despite the coronavirus pandemic, its sales are holding up reasonably well, with growth in China and other international markets balancing a downturn in the United States, where the virus remains a significant economic drag.</w:t>
      </w:r>
    </w:p>
    <w:p w14:paraId="735499BF" w14:textId="77777777" w:rsidR="007819F9" w:rsidRPr="007819F9" w:rsidRDefault="007819F9" w:rsidP="007819F9">
      <w:pPr>
        <w:pStyle w:val="css-axufdj"/>
        <w:rPr>
          <w:rFonts w:ascii="Arial" w:hAnsi="Arial" w:cs="Arial"/>
        </w:rPr>
      </w:pPr>
    </w:p>
    <w:p w14:paraId="5221A60B" w14:textId="77777777" w:rsidR="007819F9" w:rsidRDefault="007819F9" w:rsidP="007819F9">
      <w:pPr>
        <w:pStyle w:val="css-axufdj"/>
        <w:rPr>
          <w:rFonts w:ascii="Arial" w:hAnsi="Arial" w:cs="Arial"/>
        </w:rPr>
      </w:pPr>
      <w:r w:rsidRPr="007819F9">
        <w:rPr>
          <w:rFonts w:ascii="Arial" w:hAnsi="Arial" w:cs="Arial"/>
        </w:rPr>
        <w:t>Analysts are more convinced that Tesla will emerge from the pandemic stronger than manufacturers with significantly greater sales and production. Tesla posted a profit and a sizable cash balance in the first quarter.</w:t>
      </w:r>
      <w:r>
        <w:rPr>
          <w:rFonts w:ascii="Arial" w:hAnsi="Arial" w:cs="Arial"/>
        </w:rPr>
        <w:t xml:space="preserve"> </w:t>
      </w:r>
    </w:p>
    <w:p w14:paraId="2BD4E1BD" w14:textId="77777777" w:rsidR="00131DCF" w:rsidRDefault="007819F9" w:rsidP="00131DCF">
      <w:pPr>
        <w:pStyle w:val="css-axufdj"/>
        <w:rPr>
          <w:rFonts w:ascii="Arial" w:hAnsi="Arial" w:cs="Arial"/>
        </w:rPr>
      </w:pPr>
      <w:r w:rsidRPr="007819F9">
        <w:rPr>
          <w:rFonts w:ascii="Arial" w:hAnsi="Arial" w:cs="Arial"/>
        </w:rPr>
        <w:t>Tesla has released the most recent round of encouraging news.</w:t>
      </w:r>
      <w:r>
        <w:rPr>
          <w:rFonts w:ascii="Arial" w:hAnsi="Arial" w:cs="Arial"/>
        </w:rPr>
        <w:t xml:space="preserve"> </w:t>
      </w:r>
      <w:r w:rsidRPr="007819F9">
        <w:rPr>
          <w:rFonts w:ascii="Arial" w:hAnsi="Arial" w:cs="Arial"/>
        </w:rPr>
        <w:t>It stated it delivered 90,650 vehicles in the second quarter, a 5% decrease from the previous year.</w:t>
      </w:r>
      <w:r>
        <w:rPr>
          <w:rFonts w:ascii="Arial" w:hAnsi="Arial" w:cs="Arial"/>
        </w:rPr>
        <w:t xml:space="preserve"> </w:t>
      </w:r>
      <w:r w:rsidRPr="007819F9">
        <w:rPr>
          <w:rFonts w:ascii="Arial" w:hAnsi="Arial" w:cs="Arial"/>
        </w:rPr>
        <w:t>In the first quarter of 2020, when most of the company's activities were mostly undisturbed by the virus, it sold 88,496 cars.</w:t>
      </w:r>
    </w:p>
    <w:p w14:paraId="57064E69" w14:textId="4023788F" w:rsidR="00131DCF" w:rsidRPr="00131DCF" w:rsidRDefault="00131DCF" w:rsidP="00131DCF">
      <w:pPr>
        <w:pStyle w:val="css-axufdj"/>
        <w:rPr>
          <w:rFonts w:ascii="Arial" w:hAnsi="Arial" w:cs="Arial"/>
        </w:rPr>
      </w:pPr>
      <w:r w:rsidRPr="00131DCF">
        <w:rPr>
          <w:rFonts w:ascii="Arial" w:hAnsi="Arial" w:cs="Arial"/>
        </w:rPr>
        <w:t>The drop was significantly smaller than many analysts predicted and far better than the figures published by renowned manufacturers.</w:t>
      </w:r>
      <w:r w:rsidRPr="00131DCF">
        <w:rPr>
          <w:rFonts w:ascii="Arial" w:hAnsi="Arial" w:cs="Arial"/>
        </w:rPr>
        <w:t xml:space="preserve"> </w:t>
      </w:r>
      <w:r w:rsidRPr="00131DCF">
        <w:rPr>
          <w:rFonts w:ascii="Arial" w:hAnsi="Arial" w:cs="Arial"/>
        </w:rPr>
        <w:t>General Motors, Ford Motor Company, and Fiat Chrysler Automobiles said this week that their second-quarter sales in the United States were down 30 percent or more.</w:t>
      </w:r>
      <w:r w:rsidRPr="00131DCF">
        <w:rPr>
          <w:rFonts w:ascii="Arial" w:hAnsi="Arial" w:cs="Arial"/>
        </w:rPr>
        <w:t xml:space="preserve"> </w:t>
      </w:r>
      <w:r w:rsidRPr="00131DCF">
        <w:rPr>
          <w:rFonts w:ascii="Arial" w:hAnsi="Arial" w:cs="Arial"/>
        </w:rPr>
        <w:t>The slight decrease in deliveries is remarkable given that local officials ordered Tesla to close its primary car manufacturing in Fremont, California, in March.</w:t>
      </w:r>
      <w:r w:rsidRPr="00131DCF">
        <w:rPr>
          <w:rFonts w:ascii="Arial" w:hAnsi="Arial" w:cs="Arial"/>
        </w:rPr>
        <w:t xml:space="preserve"> </w:t>
      </w:r>
      <w:r w:rsidRPr="00131DCF">
        <w:rPr>
          <w:rFonts w:ascii="Arial" w:hAnsi="Arial" w:cs="Arial"/>
        </w:rPr>
        <w:t xml:space="preserve">After Mr. Musk criticised stay-at-home directives as fascist, the business restarted manufacturing two months sooner than it was authorised to do. </w:t>
      </w:r>
    </w:p>
    <w:p w14:paraId="297133CE" w14:textId="7E86993D" w:rsidR="00131DCF" w:rsidRPr="00131DCF" w:rsidRDefault="00131DCF" w:rsidP="00131DCF">
      <w:pPr>
        <w:spacing w:before="100" w:beforeAutospacing="1" w:after="100" w:afterAutospacing="1" w:line="240" w:lineRule="auto"/>
        <w:rPr>
          <w:rFonts w:ascii="Arial" w:eastAsia="Times New Roman" w:hAnsi="Arial" w:cs="Arial"/>
          <w:sz w:val="24"/>
          <w:szCs w:val="24"/>
          <w:lang w:eastAsia="en-GB"/>
        </w:rPr>
      </w:pPr>
      <w:r w:rsidRPr="00131DCF">
        <w:rPr>
          <w:rFonts w:ascii="Arial" w:eastAsia="Times New Roman" w:hAnsi="Arial" w:cs="Arial"/>
          <w:sz w:val="24"/>
          <w:szCs w:val="24"/>
          <w:lang w:eastAsia="en-GB"/>
        </w:rPr>
        <w:t>Tesla looks to have re</w:t>
      </w:r>
      <w:r w:rsidRPr="00131DCF">
        <w:rPr>
          <w:rFonts w:ascii="Arial" w:eastAsia="Times New Roman" w:hAnsi="Arial" w:cs="Arial"/>
          <w:sz w:val="24"/>
          <w:szCs w:val="24"/>
          <w:lang w:eastAsia="en-GB"/>
        </w:rPr>
        <w:t>covered</w:t>
      </w:r>
      <w:r w:rsidRPr="00131DCF">
        <w:rPr>
          <w:rFonts w:ascii="Arial" w:eastAsia="Times New Roman" w:hAnsi="Arial" w:cs="Arial"/>
          <w:sz w:val="24"/>
          <w:szCs w:val="24"/>
          <w:lang w:eastAsia="en-GB"/>
        </w:rPr>
        <w:t xml:space="preserve"> for the Fremont shutdown by increasing shipments in China, where it recently started manufacturing Model 3 cars at a Shanghai factory.</w:t>
      </w:r>
      <w:r w:rsidRPr="00131DCF">
        <w:rPr>
          <w:rFonts w:ascii="Arial" w:eastAsia="Times New Roman" w:hAnsi="Arial" w:cs="Arial"/>
          <w:sz w:val="24"/>
          <w:szCs w:val="24"/>
          <w:lang w:eastAsia="en-GB"/>
        </w:rPr>
        <w:t xml:space="preserve"> </w:t>
      </w:r>
      <w:r w:rsidRPr="00131DCF">
        <w:rPr>
          <w:rFonts w:ascii="Arial" w:eastAsia="Times New Roman" w:hAnsi="Arial" w:cs="Arial"/>
          <w:sz w:val="24"/>
          <w:szCs w:val="24"/>
          <w:lang w:eastAsia="en-GB"/>
        </w:rPr>
        <w:t>The new facility enables the business to sell automobiles in China, the world's largest market for electric vehicles, without having to pay import charges, which had previously limited its sales in the country.</w:t>
      </w:r>
      <w:r w:rsidRPr="00131DCF">
        <w:rPr>
          <w:rFonts w:ascii="Arial" w:eastAsia="Times New Roman" w:hAnsi="Arial" w:cs="Arial"/>
          <w:sz w:val="24"/>
          <w:szCs w:val="24"/>
          <w:lang w:eastAsia="en-GB"/>
        </w:rPr>
        <w:t xml:space="preserve"> </w:t>
      </w:r>
      <w:r w:rsidRPr="00131DCF">
        <w:rPr>
          <w:rFonts w:ascii="Arial" w:eastAsia="Times New Roman" w:hAnsi="Arial" w:cs="Arial"/>
          <w:sz w:val="24"/>
          <w:szCs w:val="24"/>
          <w:lang w:eastAsia="en-GB"/>
        </w:rPr>
        <w:t xml:space="preserve">It aided Tesla that China recovered considerably faster from its coronavirus outbreak than the United States, where auto sales have been significantly hampered by the pandemic. </w:t>
      </w:r>
    </w:p>
    <w:p w14:paraId="1DCD04F5" w14:textId="77777777" w:rsidR="00131DCF" w:rsidRDefault="00131DCF" w:rsidP="00131DCF">
      <w:pPr>
        <w:spacing w:before="100" w:beforeAutospacing="1" w:after="100" w:afterAutospacing="1" w:line="240" w:lineRule="auto"/>
        <w:rPr>
          <w:rFonts w:ascii="Times New Roman" w:eastAsia="Times New Roman" w:hAnsi="Times New Roman" w:cs="Times New Roman"/>
          <w:sz w:val="24"/>
          <w:szCs w:val="24"/>
          <w:lang w:eastAsia="en-GB"/>
        </w:rPr>
      </w:pPr>
    </w:p>
    <w:p w14:paraId="260F943D" w14:textId="77777777" w:rsidR="007E03CF" w:rsidRDefault="007E03CF" w:rsidP="007E03CF">
      <w:pPr>
        <w:spacing w:before="100" w:beforeAutospacing="1" w:after="100" w:afterAutospacing="1" w:line="240" w:lineRule="auto"/>
        <w:rPr>
          <w:rFonts w:ascii="Arial" w:eastAsia="Times New Roman" w:hAnsi="Arial" w:cs="Arial"/>
          <w:sz w:val="24"/>
          <w:szCs w:val="24"/>
          <w:lang w:eastAsia="en-GB"/>
        </w:rPr>
      </w:pPr>
      <w:r w:rsidRPr="007E03CF">
        <w:rPr>
          <w:rFonts w:ascii="Arial" w:eastAsia="Times New Roman" w:hAnsi="Arial" w:cs="Arial"/>
          <w:sz w:val="24"/>
          <w:szCs w:val="24"/>
          <w:lang w:eastAsia="en-GB"/>
        </w:rPr>
        <w:lastRenderedPageBreak/>
        <w:t>Tesla's share value, which has risen exponentially in recent months, reached a new closing high of $1,208.66, an increase of 8%.</w:t>
      </w:r>
      <w:r>
        <w:rPr>
          <w:rFonts w:ascii="Arial" w:eastAsia="Times New Roman" w:hAnsi="Arial" w:cs="Arial"/>
          <w:sz w:val="24"/>
          <w:szCs w:val="24"/>
          <w:lang w:eastAsia="en-GB"/>
        </w:rPr>
        <w:t xml:space="preserve"> </w:t>
      </w:r>
      <w:r w:rsidRPr="007E03CF">
        <w:rPr>
          <w:rFonts w:ascii="Arial" w:eastAsia="Times New Roman" w:hAnsi="Arial" w:cs="Arial"/>
          <w:sz w:val="24"/>
          <w:szCs w:val="24"/>
          <w:lang w:eastAsia="en-GB"/>
        </w:rPr>
        <w:t>In May 2019, the stock was trading at $200, and one Wall Street analyst who had long been bullish on Tesla, Adam Jonas of Morgan Stanley, warned that if the company's strategies failed, the price might fall to $10.</w:t>
      </w:r>
      <w:r>
        <w:rPr>
          <w:rFonts w:ascii="Arial" w:eastAsia="Times New Roman" w:hAnsi="Arial" w:cs="Arial"/>
          <w:sz w:val="24"/>
          <w:szCs w:val="24"/>
          <w:lang w:eastAsia="en-GB"/>
        </w:rPr>
        <w:t xml:space="preserve"> </w:t>
      </w:r>
    </w:p>
    <w:p w14:paraId="00608F2B" w14:textId="7FCD16A9" w:rsidR="007E03CF" w:rsidRPr="007E03CF" w:rsidRDefault="007E03CF" w:rsidP="007E03CF">
      <w:pPr>
        <w:spacing w:before="100" w:beforeAutospacing="1" w:after="100" w:afterAutospacing="1" w:line="240" w:lineRule="auto"/>
        <w:rPr>
          <w:rFonts w:ascii="Arial" w:eastAsia="Times New Roman" w:hAnsi="Arial" w:cs="Arial"/>
          <w:sz w:val="24"/>
          <w:szCs w:val="24"/>
          <w:lang w:eastAsia="en-GB"/>
        </w:rPr>
      </w:pPr>
      <w:r w:rsidRPr="007E03CF">
        <w:rPr>
          <w:rFonts w:ascii="Arial" w:eastAsia="Times New Roman" w:hAnsi="Arial" w:cs="Arial"/>
          <w:sz w:val="24"/>
          <w:szCs w:val="24"/>
          <w:lang w:eastAsia="en-GB"/>
        </w:rPr>
        <w:t>Tesla has a market worth of approximately $210 billion at its present price.</w:t>
      </w:r>
      <w:r>
        <w:rPr>
          <w:rFonts w:ascii="Arial" w:eastAsia="Times New Roman" w:hAnsi="Arial" w:cs="Arial"/>
          <w:sz w:val="24"/>
          <w:szCs w:val="24"/>
          <w:lang w:eastAsia="en-GB"/>
        </w:rPr>
        <w:t xml:space="preserve"> </w:t>
      </w:r>
      <w:r w:rsidRPr="007E03CF">
        <w:rPr>
          <w:rFonts w:ascii="Arial" w:eastAsia="Times New Roman" w:hAnsi="Arial" w:cs="Arial"/>
          <w:sz w:val="24"/>
          <w:szCs w:val="24"/>
          <w:lang w:eastAsia="en-GB"/>
        </w:rPr>
        <w:t>That is more than Toyota Motor, the world's most valuable automaker, and three and a half times the combined value of General Motors and Ford.</w:t>
      </w:r>
      <w:r>
        <w:rPr>
          <w:rFonts w:ascii="Arial" w:eastAsia="Times New Roman" w:hAnsi="Arial" w:cs="Arial"/>
          <w:sz w:val="24"/>
          <w:szCs w:val="24"/>
          <w:lang w:eastAsia="en-GB"/>
        </w:rPr>
        <w:t xml:space="preserve"> </w:t>
      </w:r>
      <w:r w:rsidRPr="007E03CF">
        <w:rPr>
          <w:rFonts w:ascii="Arial" w:eastAsia="Times New Roman" w:hAnsi="Arial" w:cs="Arial"/>
          <w:sz w:val="24"/>
          <w:szCs w:val="24"/>
          <w:lang w:eastAsia="en-GB"/>
        </w:rPr>
        <w:t xml:space="preserve">Conventional manufacturers sell more </w:t>
      </w:r>
      <w:r>
        <w:rPr>
          <w:rFonts w:ascii="Arial" w:eastAsia="Times New Roman" w:hAnsi="Arial" w:cs="Arial"/>
          <w:sz w:val="24"/>
          <w:szCs w:val="24"/>
          <w:lang w:eastAsia="en-GB"/>
        </w:rPr>
        <w:t>vehicles</w:t>
      </w:r>
      <w:r w:rsidRPr="007E03CF">
        <w:rPr>
          <w:rFonts w:ascii="Arial" w:eastAsia="Times New Roman" w:hAnsi="Arial" w:cs="Arial"/>
          <w:sz w:val="24"/>
          <w:szCs w:val="24"/>
          <w:lang w:eastAsia="en-GB"/>
        </w:rPr>
        <w:t xml:space="preserve"> and earn significantly more profit than Tesla, which has yet to declare a full year of profit since its inception in 2003.</w:t>
      </w:r>
      <w:r>
        <w:rPr>
          <w:rFonts w:ascii="Arial" w:eastAsia="Times New Roman" w:hAnsi="Arial" w:cs="Arial"/>
          <w:sz w:val="24"/>
          <w:szCs w:val="24"/>
          <w:lang w:eastAsia="en-GB"/>
        </w:rPr>
        <w:t xml:space="preserve"> </w:t>
      </w:r>
      <w:r w:rsidRPr="007E03CF">
        <w:rPr>
          <w:rFonts w:ascii="Arial" w:eastAsia="Times New Roman" w:hAnsi="Arial" w:cs="Arial"/>
          <w:sz w:val="24"/>
          <w:szCs w:val="24"/>
          <w:lang w:eastAsia="en-GB"/>
        </w:rPr>
        <w:t>Nonetheless, Wall Street has been more upbeat.</w:t>
      </w:r>
      <w:r>
        <w:rPr>
          <w:rFonts w:ascii="Arial" w:eastAsia="Times New Roman" w:hAnsi="Arial" w:cs="Arial"/>
          <w:sz w:val="24"/>
          <w:szCs w:val="24"/>
          <w:lang w:eastAsia="en-GB"/>
        </w:rPr>
        <w:t xml:space="preserve"> </w:t>
      </w:r>
      <w:r w:rsidRPr="007E03CF">
        <w:rPr>
          <w:rFonts w:ascii="Arial" w:eastAsia="Times New Roman" w:hAnsi="Arial" w:cs="Arial"/>
          <w:sz w:val="24"/>
          <w:szCs w:val="24"/>
          <w:lang w:eastAsia="en-GB"/>
        </w:rPr>
        <w:t>Some investors believe Tesla is at the forefront of the move from gasoline-powered cars and trucks to electric vehicles, a transformation that they feel older businesses like Toyota, GM, and Ford are unprepared for.</w:t>
      </w:r>
    </w:p>
    <w:p w14:paraId="51CBE1BE" w14:textId="181569FC" w:rsidR="007E03CF" w:rsidRPr="007E03CF" w:rsidRDefault="007E03CF" w:rsidP="007E03CF">
      <w:pPr>
        <w:spacing w:before="100" w:beforeAutospacing="1" w:after="100" w:afterAutospacing="1" w:line="240" w:lineRule="auto"/>
        <w:rPr>
          <w:rFonts w:ascii="Arial" w:eastAsia="Times New Roman" w:hAnsi="Arial" w:cs="Arial"/>
          <w:sz w:val="24"/>
          <w:szCs w:val="24"/>
          <w:lang w:eastAsia="en-GB"/>
        </w:rPr>
      </w:pPr>
      <w:r w:rsidRPr="007E03CF">
        <w:rPr>
          <w:rFonts w:ascii="Arial" w:eastAsia="Times New Roman" w:hAnsi="Arial" w:cs="Arial"/>
          <w:sz w:val="24"/>
          <w:szCs w:val="24"/>
          <w:lang w:eastAsia="en-GB"/>
        </w:rPr>
        <w:t>Tesla supporters regularly compare it to Amazon, which produced little profit for years while spending significantly to drive rapid expansion that has put it leagues ahead of most traditional shops in online shopping and logistics.</w:t>
      </w:r>
      <w:r w:rsidRPr="007E03CF">
        <w:rPr>
          <w:rFonts w:ascii="Arial" w:eastAsia="Times New Roman" w:hAnsi="Arial" w:cs="Arial"/>
          <w:sz w:val="24"/>
          <w:szCs w:val="24"/>
          <w:lang w:eastAsia="en-GB"/>
        </w:rPr>
        <w:t xml:space="preserve"> </w:t>
      </w:r>
      <w:r w:rsidRPr="007E03CF">
        <w:rPr>
          <w:rFonts w:ascii="Arial" w:eastAsia="Times New Roman" w:hAnsi="Arial" w:cs="Arial"/>
          <w:sz w:val="24"/>
          <w:szCs w:val="24"/>
          <w:lang w:eastAsia="en-GB"/>
        </w:rPr>
        <w:t>According to Tesla's supporters, Amazon is now worth more than $1 trillion, while many traditional stores are suffering or have gone out of business.</w:t>
      </w:r>
    </w:p>
    <w:p w14:paraId="2D972443" w14:textId="270DF3D1" w:rsidR="00E94087" w:rsidRPr="00E94087" w:rsidRDefault="00E94087" w:rsidP="00E94087">
      <w:pPr>
        <w:spacing w:before="100" w:beforeAutospacing="1" w:after="100" w:afterAutospacing="1" w:line="240" w:lineRule="auto"/>
        <w:rPr>
          <w:rFonts w:ascii="Arial" w:eastAsia="Times New Roman" w:hAnsi="Arial" w:cs="Arial"/>
          <w:sz w:val="24"/>
          <w:szCs w:val="24"/>
          <w:lang w:eastAsia="en-GB"/>
        </w:rPr>
      </w:pPr>
      <w:r w:rsidRPr="00E94087">
        <w:rPr>
          <w:rFonts w:ascii="Arial" w:eastAsia="Times New Roman" w:hAnsi="Arial" w:cs="Arial"/>
          <w:sz w:val="24"/>
          <w:szCs w:val="24"/>
          <w:lang w:eastAsia="en-GB"/>
        </w:rPr>
        <w:t>Tesla also appears to have deal with different situations that hampered its ability to bring new models to market and scale up manufacturing.</w:t>
      </w:r>
      <w:r>
        <w:rPr>
          <w:rFonts w:ascii="Arial" w:eastAsia="Times New Roman" w:hAnsi="Arial" w:cs="Arial"/>
          <w:sz w:val="24"/>
          <w:szCs w:val="24"/>
          <w:lang w:eastAsia="en-GB"/>
        </w:rPr>
        <w:t xml:space="preserve"> </w:t>
      </w:r>
      <w:r w:rsidRPr="00E94087">
        <w:rPr>
          <w:rFonts w:ascii="Arial" w:eastAsia="Times New Roman" w:hAnsi="Arial" w:cs="Arial"/>
          <w:sz w:val="24"/>
          <w:szCs w:val="24"/>
          <w:lang w:eastAsia="en-GB"/>
        </w:rPr>
        <w:t>In addition to the Shanghai plant, the business has begun construction on a third auto plant near Berlin.</w:t>
      </w:r>
      <w:r>
        <w:rPr>
          <w:rFonts w:ascii="Arial" w:eastAsia="Times New Roman" w:hAnsi="Arial" w:cs="Arial"/>
          <w:sz w:val="24"/>
          <w:szCs w:val="24"/>
          <w:lang w:eastAsia="en-GB"/>
        </w:rPr>
        <w:t xml:space="preserve"> </w:t>
      </w:r>
      <w:r w:rsidRPr="00E94087">
        <w:rPr>
          <w:rFonts w:ascii="Arial" w:eastAsia="Times New Roman" w:hAnsi="Arial" w:cs="Arial"/>
          <w:sz w:val="24"/>
          <w:szCs w:val="24"/>
          <w:lang w:eastAsia="en-GB"/>
        </w:rPr>
        <w:t>It has already begun delivering the Model Y, a sport utility vehicle that is projected to sell well because it starts at around $53,000, which is roughly the price of comparable luxury petrol engine cars.</w:t>
      </w:r>
    </w:p>
    <w:p w14:paraId="72DB42B1" w14:textId="13BF8DDE" w:rsidR="00E94087" w:rsidRPr="00E94087" w:rsidRDefault="00E94087" w:rsidP="00E94087">
      <w:pPr>
        <w:spacing w:before="100" w:beforeAutospacing="1" w:after="100" w:afterAutospacing="1" w:line="240" w:lineRule="auto"/>
        <w:rPr>
          <w:rFonts w:ascii="Arial" w:eastAsia="Times New Roman" w:hAnsi="Arial" w:cs="Arial"/>
          <w:sz w:val="24"/>
          <w:szCs w:val="24"/>
          <w:lang w:eastAsia="en-GB"/>
        </w:rPr>
      </w:pPr>
      <w:r w:rsidRPr="00E94087">
        <w:rPr>
          <w:rFonts w:ascii="Arial" w:eastAsia="Times New Roman" w:hAnsi="Arial" w:cs="Arial"/>
          <w:sz w:val="24"/>
          <w:szCs w:val="24"/>
          <w:lang w:eastAsia="en-GB"/>
        </w:rPr>
        <w:t>Furthermore, competing luxury automakers that were supposed to give fierce competition to Tesla with their own electric options have largely failed to gain traction.</w:t>
      </w:r>
      <w:r>
        <w:rPr>
          <w:rFonts w:ascii="Arial" w:eastAsia="Times New Roman" w:hAnsi="Arial" w:cs="Arial"/>
          <w:sz w:val="24"/>
          <w:szCs w:val="24"/>
          <w:lang w:eastAsia="en-GB"/>
        </w:rPr>
        <w:t xml:space="preserve"> </w:t>
      </w:r>
      <w:r w:rsidRPr="00E94087">
        <w:rPr>
          <w:rFonts w:ascii="Arial" w:eastAsia="Times New Roman" w:hAnsi="Arial" w:cs="Arial"/>
          <w:sz w:val="24"/>
          <w:szCs w:val="24"/>
          <w:lang w:eastAsia="en-GB"/>
        </w:rPr>
        <w:t>In the first quarter, before the pandemic, Audi sold only 1,700 of its E-</w:t>
      </w:r>
      <w:proofErr w:type="spellStart"/>
      <w:r w:rsidRPr="00E94087">
        <w:rPr>
          <w:rFonts w:ascii="Arial" w:eastAsia="Times New Roman" w:hAnsi="Arial" w:cs="Arial"/>
          <w:sz w:val="24"/>
          <w:szCs w:val="24"/>
          <w:lang w:eastAsia="en-GB"/>
        </w:rPr>
        <w:t>tron</w:t>
      </w:r>
      <w:proofErr w:type="spellEnd"/>
      <w:r w:rsidRPr="00E94087">
        <w:rPr>
          <w:rFonts w:ascii="Arial" w:eastAsia="Times New Roman" w:hAnsi="Arial" w:cs="Arial"/>
          <w:sz w:val="24"/>
          <w:szCs w:val="24"/>
          <w:lang w:eastAsia="en-GB"/>
        </w:rPr>
        <w:t xml:space="preserve"> electric SUVs in the United States.</w:t>
      </w:r>
      <w:r>
        <w:rPr>
          <w:rFonts w:ascii="Arial" w:eastAsia="Times New Roman" w:hAnsi="Arial" w:cs="Arial"/>
          <w:sz w:val="24"/>
          <w:szCs w:val="24"/>
          <w:lang w:eastAsia="en-GB"/>
        </w:rPr>
        <w:t xml:space="preserve"> </w:t>
      </w:r>
      <w:r w:rsidRPr="00E94087">
        <w:rPr>
          <w:rFonts w:ascii="Arial" w:eastAsia="Times New Roman" w:hAnsi="Arial" w:cs="Arial"/>
          <w:sz w:val="24"/>
          <w:szCs w:val="24"/>
          <w:lang w:eastAsia="en-GB"/>
        </w:rPr>
        <w:t>Tesla is ready to accelerate its growth and is in the early stages of locating a fourth car factory.</w:t>
      </w:r>
      <w:r>
        <w:rPr>
          <w:rFonts w:ascii="Arial" w:eastAsia="Times New Roman" w:hAnsi="Arial" w:cs="Arial"/>
          <w:sz w:val="24"/>
          <w:szCs w:val="24"/>
          <w:lang w:eastAsia="en-GB"/>
        </w:rPr>
        <w:t xml:space="preserve"> </w:t>
      </w:r>
      <w:r w:rsidRPr="00E94087">
        <w:rPr>
          <w:rFonts w:ascii="Arial" w:eastAsia="Times New Roman" w:hAnsi="Arial" w:cs="Arial"/>
          <w:sz w:val="24"/>
          <w:szCs w:val="24"/>
          <w:lang w:eastAsia="en-GB"/>
        </w:rPr>
        <w:t>The company looks to be looking for a location near Austin, Texas.</w:t>
      </w:r>
      <w:r>
        <w:rPr>
          <w:rFonts w:ascii="Arial" w:eastAsia="Times New Roman" w:hAnsi="Arial" w:cs="Arial"/>
          <w:sz w:val="24"/>
          <w:szCs w:val="24"/>
          <w:lang w:eastAsia="en-GB"/>
        </w:rPr>
        <w:t xml:space="preserve"> </w:t>
      </w:r>
      <w:r w:rsidRPr="00E94087">
        <w:rPr>
          <w:rFonts w:ascii="Arial" w:eastAsia="Times New Roman" w:hAnsi="Arial" w:cs="Arial"/>
          <w:sz w:val="24"/>
          <w:szCs w:val="24"/>
          <w:lang w:eastAsia="en-GB"/>
        </w:rPr>
        <w:t>In a recent county filing, Tesla stated that work on a 2,100-acre site now held by a concrete plant might begin in the third quarter of this year.</w:t>
      </w:r>
    </w:p>
    <w:p w14:paraId="70B9A043" w14:textId="217C0ABC" w:rsidR="00E94087" w:rsidRDefault="00E94087" w:rsidP="00E94087">
      <w:pPr>
        <w:spacing w:before="100" w:beforeAutospacing="1" w:after="100" w:afterAutospacing="1" w:line="240" w:lineRule="auto"/>
        <w:rPr>
          <w:rFonts w:ascii="Arial" w:hAnsi="Arial" w:cs="Arial"/>
          <w:sz w:val="24"/>
          <w:szCs w:val="24"/>
        </w:rPr>
      </w:pPr>
      <w:r w:rsidRPr="00E94087">
        <w:rPr>
          <w:rFonts w:ascii="Arial" w:hAnsi="Arial" w:cs="Arial"/>
          <w:sz w:val="24"/>
          <w:szCs w:val="24"/>
        </w:rPr>
        <w:t>Tesla, on the other hand, continues to confront difficulties.</w:t>
      </w:r>
      <w:r>
        <w:rPr>
          <w:rFonts w:ascii="Arial" w:hAnsi="Arial" w:cs="Arial"/>
          <w:sz w:val="24"/>
          <w:szCs w:val="24"/>
        </w:rPr>
        <w:t xml:space="preserve"> </w:t>
      </w:r>
      <w:r w:rsidRPr="00E94087">
        <w:rPr>
          <w:rFonts w:ascii="Arial" w:hAnsi="Arial" w:cs="Arial"/>
          <w:sz w:val="24"/>
          <w:szCs w:val="24"/>
        </w:rPr>
        <w:t>It still makes the majority of its money by selling environmental credits to other automakers.</w:t>
      </w:r>
      <w:r>
        <w:rPr>
          <w:rFonts w:ascii="Arial" w:hAnsi="Arial" w:cs="Arial"/>
          <w:sz w:val="24"/>
          <w:szCs w:val="24"/>
        </w:rPr>
        <w:t xml:space="preserve"> </w:t>
      </w:r>
      <w:r w:rsidRPr="00E94087">
        <w:rPr>
          <w:rFonts w:ascii="Arial" w:hAnsi="Arial" w:cs="Arial"/>
          <w:sz w:val="24"/>
          <w:szCs w:val="24"/>
        </w:rPr>
        <w:t xml:space="preserve">Mr. Musk stated in a recent communication to employees that breaking even in the second quarter is looking extremely </w:t>
      </w:r>
      <w:r w:rsidRPr="00E94087">
        <w:rPr>
          <w:rFonts w:ascii="Arial" w:hAnsi="Arial" w:cs="Arial"/>
          <w:sz w:val="24"/>
          <w:szCs w:val="24"/>
        </w:rPr>
        <w:t>closely</w:t>
      </w:r>
      <w:r w:rsidRPr="00E94087">
        <w:rPr>
          <w:rFonts w:ascii="Arial" w:hAnsi="Arial" w:cs="Arial"/>
          <w:sz w:val="24"/>
          <w:szCs w:val="24"/>
        </w:rPr>
        <w:t>.</w:t>
      </w:r>
    </w:p>
    <w:p w14:paraId="177A5193" w14:textId="7842CF54" w:rsidR="000C00F7" w:rsidRPr="000C00F7" w:rsidRDefault="000C00F7" w:rsidP="000C00F7">
      <w:pPr>
        <w:pStyle w:val="css-axufdj"/>
        <w:rPr>
          <w:rFonts w:ascii="Arial" w:hAnsi="Arial" w:cs="Arial"/>
        </w:rPr>
      </w:pPr>
      <w:r w:rsidRPr="000C00F7">
        <w:rPr>
          <w:rFonts w:ascii="Arial" w:hAnsi="Arial" w:cs="Arial"/>
        </w:rPr>
        <w:t>Numerous Tesla buyers brag about their vehicles, and many others yearn for them on social media.</w:t>
      </w:r>
      <w:r w:rsidRPr="000C00F7">
        <w:rPr>
          <w:rFonts w:ascii="Arial" w:hAnsi="Arial" w:cs="Arial"/>
        </w:rPr>
        <w:t xml:space="preserve"> </w:t>
      </w:r>
      <w:r w:rsidRPr="000C00F7">
        <w:rPr>
          <w:rFonts w:ascii="Arial" w:hAnsi="Arial" w:cs="Arial"/>
        </w:rPr>
        <w:t>However, experts have chastised the corporation for selling vehicles with evident defects and quality issues.</w:t>
      </w:r>
      <w:r w:rsidRPr="000C00F7">
        <w:rPr>
          <w:rFonts w:ascii="Arial" w:hAnsi="Arial" w:cs="Arial"/>
        </w:rPr>
        <w:t xml:space="preserve"> </w:t>
      </w:r>
      <w:r w:rsidRPr="000C00F7">
        <w:rPr>
          <w:rFonts w:ascii="Arial" w:hAnsi="Arial" w:cs="Arial"/>
        </w:rPr>
        <w:t>Tesla was ranked worst in J.D. Power's annual study of automotive quality last month, the first time its vehicles were included in that analysis.</w:t>
      </w:r>
      <w:r w:rsidRPr="000C00F7">
        <w:rPr>
          <w:rFonts w:ascii="Arial" w:hAnsi="Arial" w:cs="Arial"/>
        </w:rPr>
        <w:t xml:space="preserve"> </w:t>
      </w:r>
      <w:r w:rsidRPr="000C00F7">
        <w:rPr>
          <w:rFonts w:ascii="Arial" w:hAnsi="Arial" w:cs="Arial"/>
        </w:rPr>
        <w:t xml:space="preserve">Customers reported 250 faults for every 100 cars sold, according to J.D. Power, which is worse than the 31 other automakers and well below the industry average of 166. </w:t>
      </w:r>
    </w:p>
    <w:p w14:paraId="4A7831D3" w14:textId="77777777" w:rsidR="000C00F7" w:rsidRDefault="000C00F7" w:rsidP="000C00F7">
      <w:pPr>
        <w:pStyle w:val="css-axufdj"/>
      </w:pPr>
    </w:p>
    <w:p w14:paraId="36091054" w14:textId="6C7BD630" w:rsidR="000C00F7" w:rsidRPr="000C00F7" w:rsidRDefault="000C00F7" w:rsidP="000C00F7">
      <w:pPr>
        <w:spacing w:before="100" w:beforeAutospacing="1" w:after="100" w:afterAutospacing="1" w:line="240" w:lineRule="auto"/>
        <w:rPr>
          <w:rFonts w:ascii="Arial" w:eastAsia="Times New Roman" w:hAnsi="Arial" w:cs="Arial"/>
          <w:sz w:val="24"/>
          <w:szCs w:val="24"/>
          <w:lang w:eastAsia="en-GB"/>
        </w:rPr>
      </w:pPr>
      <w:r w:rsidRPr="000C00F7">
        <w:rPr>
          <w:rFonts w:ascii="Arial" w:eastAsia="Times New Roman" w:hAnsi="Arial" w:cs="Arial"/>
          <w:sz w:val="24"/>
          <w:szCs w:val="24"/>
          <w:lang w:eastAsia="en-GB"/>
        </w:rPr>
        <w:t>Furthermore, despite sales in China and other international markets are holding up, the strength of demand in the important U.S. market remains unknown, particularly as coronavirus cases spread across numerous states in the West and South, including two major Tesla markets, California and Florida.</w:t>
      </w:r>
      <w:r w:rsidRPr="000C00F7">
        <w:rPr>
          <w:rFonts w:ascii="Arial" w:eastAsia="Times New Roman" w:hAnsi="Arial" w:cs="Arial"/>
          <w:sz w:val="24"/>
          <w:szCs w:val="24"/>
          <w:lang w:eastAsia="en-GB"/>
        </w:rPr>
        <w:t xml:space="preserve"> </w:t>
      </w:r>
      <w:r w:rsidRPr="000C00F7">
        <w:rPr>
          <w:rFonts w:ascii="Arial" w:eastAsia="Times New Roman" w:hAnsi="Arial" w:cs="Arial"/>
          <w:sz w:val="24"/>
          <w:szCs w:val="24"/>
          <w:lang w:eastAsia="en-GB"/>
        </w:rPr>
        <w:t xml:space="preserve">According to the Dominion Cross-Sell Report, Tesla sold 1,447 vehicles in California in May, when majority of the state was under stay-at-home orders, a 70 percent decrease from the previous year. </w:t>
      </w:r>
    </w:p>
    <w:p w14:paraId="6DCF441C" w14:textId="71DCFA7D" w:rsidR="006932CE" w:rsidRDefault="006932CE" w:rsidP="006932CE">
      <w:pPr>
        <w:pStyle w:val="css-axufdj"/>
        <w:rPr>
          <w:rFonts w:ascii="Arial" w:hAnsi="Arial" w:cs="Arial"/>
        </w:rPr>
      </w:pPr>
      <w:r w:rsidRPr="006932CE">
        <w:rPr>
          <w:rFonts w:ascii="Arial" w:hAnsi="Arial" w:cs="Arial"/>
        </w:rPr>
        <w:t>Despite Covid-19 delays, Tesla's EV sales climb by more than 35% in 2020.</w:t>
      </w:r>
      <w:r>
        <w:rPr>
          <w:rFonts w:ascii="Arial" w:hAnsi="Arial" w:cs="Arial"/>
        </w:rPr>
        <w:t xml:space="preserve"> </w:t>
      </w:r>
      <w:r w:rsidRPr="006932CE">
        <w:rPr>
          <w:rFonts w:ascii="Arial" w:hAnsi="Arial" w:cs="Arial"/>
        </w:rPr>
        <w:t>During 2020, Tesla produced 509,737 EVs and delivered 499,550.</w:t>
      </w:r>
      <w:r>
        <w:rPr>
          <w:rFonts w:ascii="Arial" w:hAnsi="Arial" w:cs="Arial"/>
        </w:rPr>
        <w:t xml:space="preserve"> </w:t>
      </w:r>
      <w:r w:rsidRPr="006932CE">
        <w:rPr>
          <w:rFonts w:ascii="Arial" w:hAnsi="Arial" w:cs="Arial"/>
        </w:rPr>
        <w:t>In keeping with the company's projections, the statistics show a year-on-year increase in output of roughly 39.6 percent and an annual increase in sales of around 35.9 percent</w:t>
      </w:r>
      <w:r>
        <w:rPr>
          <w:rFonts w:ascii="Arial" w:hAnsi="Arial" w:cs="Arial"/>
        </w:rPr>
        <w:t>.</w:t>
      </w:r>
    </w:p>
    <w:p w14:paraId="422CC289" w14:textId="7F154399" w:rsidR="006932CE" w:rsidRPr="006932CE" w:rsidRDefault="006932CE" w:rsidP="006932CE">
      <w:pPr>
        <w:pStyle w:val="css-axufdj"/>
        <w:rPr>
          <w:rFonts w:ascii="Arial" w:hAnsi="Arial" w:cs="Arial"/>
        </w:rPr>
      </w:pPr>
      <w:r w:rsidRPr="006932CE">
        <w:rPr>
          <w:rFonts w:ascii="Arial" w:hAnsi="Arial" w:cs="Arial"/>
        </w:rPr>
        <w:t>The business also stated that production of its Model Y has commenced at its Shanghai factory, with delivery of the newest model set to begin soon.</w:t>
      </w:r>
      <w:r>
        <w:rPr>
          <w:rFonts w:ascii="Arial" w:hAnsi="Arial" w:cs="Arial"/>
        </w:rPr>
        <w:t xml:space="preserve"> </w:t>
      </w:r>
      <w:r w:rsidRPr="006932CE">
        <w:rPr>
          <w:rFonts w:ascii="Arial" w:hAnsi="Arial" w:cs="Arial"/>
        </w:rPr>
        <w:t>On the back of increased EV demand, demand for battery raw materials is expected to rise.</w:t>
      </w:r>
      <w:r>
        <w:rPr>
          <w:rFonts w:ascii="Arial" w:hAnsi="Arial" w:cs="Arial"/>
        </w:rPr>
        <w:t xml:space="preserve"> </w:t>
      </w:r>
      <w:r w:rsidRPr="006932CE">
        <w:rPr>
          <w:rFonts w:ascii="Arial" w:hAnsi="Arial" w:cs="Arial"/>
        </w:rPr>
        <w:t>Lithium carbonate is an essential component of lithium-ion batteries, which power electric vehicles.</w:t>
      </w:r>
      <w:r>
        <w:rPr>
          <w:rFonts w:ascii="Arial" w:hAnsi="Arial" w:cs="Arial"/>
        </w:rPr>
        <w:t xml:space="preserve"> </w:t>
      </w:r>
      <w:r w:rsidRPr="006932CE">
        <w:rPr>
          <w:rFonts w:ascii="Arial" w:hAnsi="Arial" w:cs="Arial"/>
        </w:rPr>
        <w:t xml:space="preserve">The raw material's demand is likely to skyrocket in the coming years as EV use accelerates around the world. </w:t>
      </w:r>
    </w:p>
    <w:p w14:paraId="736910DF" w14:textId="73F8AD60" w:rsidR="006932CE" w:rsidRPr="006932CE" w:rsidRDefault="006932CE" w:rsidP="006932CE">
      <w:pPr>
        <w:pStyle w:val="NormalWeb"/>
        <w:rPr>
          <w:rFonts w:ascii="Arial" w:hAnsi="Arial" w:cs="Arial"/>
        </w:rPr>
      </w:pPr>
      <w:r w:rsidRPr="006932CE">
        <w:rPr>
          <w:rFonts w:ascii="Arial" w:hAnsi="Arial" w:cs="Arial"/>
        </w:rPr>
        <w:t>During its Battery Day in October 2020, Tesla declared its intention to produce battery cells in-house to boost its expansion plans.</w:t>
      </w:r>
      <w:r>
        <w:rPr>
          <w:rFonts w:ascii="Arial" w:hAnsi="Arial" w:cs="Arial"/>
        </w:rPr>
        <w:t xml:space="preserve"> </w:t>
      </w:r>
      <w:r w:rsidRPr="006932CE">
        <w:rPr>
          <w:rFonts w:ascii="Arial" w:hAnsi="Arial" w:cs="Arial"/>
        </w:rPr>
        <w:t xml:space="preserve">Sichuan </w:t>
      </w:r>
      <w:proofErr w:type="spellStart"/>
      <w:r w:rsidRPr="006932CE">
        <w:rPr>
          <w:rFonts w:ascii="Arial" w:hAnsi="Arial" w:cs="Arial"/>
        </w:rPr>
        <w:t>Yahua</w:t>
      </w:r>
      <w:proofErr w:type="spellEnd"/>
      <w:r w:rsidRPr="006932CE">
        <w:rPr>
          <w:rFonts w:ascii="Arial" w:hAnsi="Arial" w:cs="Arial"/>
        </w:rPr>
        <w:t xml:space="preserve"> Lithium, a subsidiary of Sichuan </w:t>
      </w:r>
      <w:proofErr w:type="spellStart"/>
      <w:r w:rsidRPr="006932CE">
        <w:rPr>
          <w:rFonts w:ascii="Arial" w:hAnsi="Arial" w:cs="Arial"/>
        </w:rPr>
        <w:t>Yahua</w:t>
      </w:r>
      <w:proofErr w:type="spellEnd"/>
      <w:r w:rsidRPr="006932CE">
        <w:rPr>
          <w:rFonts w:ascii="Arial" w:hAnsi="Arial" w:cs="Arial"/>
        </w:rPr>
        <w:t xml:space="preserve"> Group, struck a long-term supply agreement for battery-grade lithium hydroxide with Tesla on December 29.</w:t>
      </w:r>
      <w:r>
        <w:rPr>
          <w:rFonts w:ascii="Arial" w:hAnsi="Arial" w:cs="Arial"/>
        </w:rPr>
        <w:t xml:space="preserve"> </w:t>
      </w:r>
      <w:r w:rsidRPr="006932CE">
        <w:rPr>
          <w:rFonts w:ascii="Arial" w:hAnsi="Arial" w:cs="Arial"/>
        </w:rPr>
        <w:t xml:space="preserve">According to the company, </w:t>
      </w:r>
      <w:proofErr w:type="spellStart"/>
      <w:r w:rsidRPr="006932CE">
        <w:rPr>
          <w:rFonts w:ascii="Arial" w:hAnsi="Arial" w:cs="Arial"/>
        </w:rPr>
        <w:t>Yahua</w:t>
      </w:r>
      <w:proofErr w:type="spellEnd"/>
      <w:r w:rsidRPr="006932CE">
        <w:rPr>
          <w:rFonts w:ascii="Arial" w:hAnsi="Arial" w:cs="Arial"/>
        </w:rPr>
        <w:t xml:space="preserve"> Lithium will supply Tesla with battery-grade lithium hydroxide from 2021 to 2025, with a total order volume of $630-880 million.</w:t>
      </w:r>
      <w:r>
        <w:rPr>
          <w:rFonts w:ascii="Arial" w:hAnsi="Arial" w:cs="Arial"/>
        </w:rPr>
        <w:t xml:space="preserve"> </w:t>
      </w:r>
      <w:r w:rsidRPr="006932CE">
        <w:rPr>
          <w:rFonts w:ascii="Arial" w:hAnsi="Arial" w:cs="Arial"/>
        </w:rPr>
        <w:t>Market participants anticipate an increase in demand for lithium hydroxide in the future years, corresponding with the development of higher-performance batteries and automobiles with greater driving range.</w:t>
      </w:r>
    </w:p>
    <w:p w14:paraId="522637F4" w14:textId="77777777" w:rsidR="00DE5086" w:rsidRDefault="006932CE" w:rsidP="00DE5086">
      <w:pPr>
        <w:pStyle w:val="NormalWeb"/>
        <w:rPr>
          <w:rFonts w:ascii="Arial" w:hAnsi="Arial" w:cs="Arial"/>
        </w:rPr>
      </w:pPr>
      <w:r w:rsidRPr="006932CE">
        <w:rPr>
          <w:rFonts w:ascii="Arial" w:hAnsi="Arial" w:cs="Arial"/>
        </w:rPr>
        <w:t>Battery-grade and technical-grade lithium carbonate pricing in China, a crucial market for EVs, bottomed out in the first quarter of 2020, and the upward trend has resumed in December, owing to a revival in lithium iron phosphate (LFP) battery demand in the country.</w:t>
      </w:r>
      <w:r>
        <w:rPr>
          <w:rFonts w:ascii="Arial" w:hAnsi="Arial" w:cs="Arial"/>
        </w:rPr>
        <w:t xml:space="preserve"> </w:t>
      </w:r>
      <w:r w:rsidRPr="006932CE">
        <w:rPr>
          <w:rFonts w:ascii="Arial" w:hAnsi="Arial" w:cs="Arial"/>
        </w:rPr>
        <w:t xml:space="preserve">On Thursday December 31, </w:t>
      </w:r>
      <w:proofErr w:type="spellStart"/>
      <w:r w:rsidRPr="006932CE">
        <w:rPr>
          <w:rFonts w:ascii="Arial" w:hAnsi="Arial" w:cs="Arial"/>
        </w:rPr>
        <w:t>Fastmarkets</w:t>
      </w:r>
      <w:proofErr w:type="spellEnd"/>
      <w:r w:rsidRPr="006932CE">
        <w:rPr>
          <w:rFonts w:ascii="Arial" w:hAnsi="Arial" w:cs="Arial"/>
        </w:rPr>
        <w:t xml:space="preserve">' weekly price assessment for lithium carbonate, 99.5 percent Li2CO3 min, battery grade, spot price range </w:t>
      </w:r>
      <w:proofErr w:type="spellStart"/>
      <w:r w:rsidRPr="006932CE">
        <w:rPr>
          <w:rFonts w:ascii="Arial" w:hAnsi="Arial" w:cs="Arial"/>
        </w:rPr>
        <w:t>exw</w:t>
      </w:r>
      <w:proofErr w:type="spellEnd"/>
      <w:r w:rsidRPr="006932CE">
        <w:rPr>
          <w:rFonts w:ascii="Arial" w:hAnsi="Arial" w:cs="Arial"/>
        </w:rPr>
        <w:t xml:space="preserve"> domestic China was 48,000-52,000 yuan ($7,349-7,961) per tonne, up from 45,000-48,000 yuan the previous week. </w:t>
      </w:r>
      <w:r w:rsidRPr="00DE5086">
        <w:rPr>
          <w:rFonts w:ascii="Arial" w:hAnsi="Arial" w:cs="Arial"/>
        </w:rPr>
        <w:t xml:space="preserve">Between July 9 and October 8, the spot price for battery-grade lithium carbonate in China fell to a multi-year low of 41,000-37,000 yuan per tonne, according to </w:t>
      </w:r>
      <w:proofErr w:type="spellStart"/>
      <w:r w:rsidRPr="00DE5086">
        <w:rPr>
          <w:rFonts w:ascii="Arial" w:hAnsi="Arial" w:cs="Arial"/>
        </w:rPr>
        <w:t>Fastmarkets</w:t>
      </w:r>
      <w:proofErr w:type="spellEnd"/>
      <w:r w:rsidRPr="00DE5086">
        <w:rPr>
          <w:rFonts w:ascii="Arial" w:hAnsi="Arial" w:cs="Arial"/>
        </w:rPr>
        <w:t xml:space="preserve"> historical data.</w:t>
      </w:r>
      <w:r w:rsidR="00DE5086">
        <w:rPr>
          <w:rFonts w:ascii="Arial" w:hAnsi="Arial" w:cs="Arial"/>
        </w:rPr>
        <w:t xml:space="preserve"> </w:t>
      </w:r>
      <w:r w:rsidRPr="00DE5086">
        <w:rPr>
          <w:rFonts w:ascii="Arial" w:hAnsi="Arial" w:cs="Arial"/>
        </w:rPr>
        <w:t>The spot market for technical and industrial-grade lithium carbonate in China has also lately increased.</w:t>
      </w:r>
      <w:r w:rsidR="00DE5086">
        <w:rPr>
          <w:rFonts w:ascii="Arial" w:hAnsi="Arial" w:cs="Arial"/>
        </w:rPr>
        <w:t xml:space="preserve"> </w:t>
      </w:r>
      <w:r w:rsidRPr="00DE5086">
        <w:rPr>
          <w:rFonts w:ascii="Arial" w:hAnsi="Arial" w:cs="Arial"/>
        </w:rPr>
        <w:t xml:space="preserve">On December 31, </w:t>
      </w:r>
      <w:proofErr w:type="spellStart"/>
      <w:r w:rsidRPr="00DE5086">
        <w:rPr>
          <w:rFonts w:ascii="Arial" w:hAnsi="Arial" w:cs="Arial"/>
        </w:rPr>
        <w:t>Fastmarkets</w:t>
      </w:r>
      <w:proofErr w:type="spellEnd"/>
      <w:r w:rsidRPr="00DE5086">
        <w:rPr>
          <w:rFonts w:ascii="Arial" w:hAnsi="Arial" w:cs="Arial"/>
        </w:rPr>
        <w:t xml:space="preserve"> estimated the Chinese technical and industrial-grade lithium carbonate spot price at 40,000-45,000 yuan per tonne, up from 39,000-42,000 yuan per tonne the previous week. </w:t>
      </w:r>
    </w:p>
    <w:p w14:paraId="49453990" w14:textId="4AF272AD" w:rsidR="00824530" w:rsidRPr="00DE5086" w:rsidRDefault="00DE5086" w:rsidP="00DE5086">
      <w:pPr>
        <w:pStyle w:val="NormalWeb"/>
        <w:rPr>
          <w:rFonts w:ascii="Arial" w:hAnsi="Arial" w:cs="Arial"/>
        </w:rPr>
      </w:pPr>
      <w:r w:rsidRPr="00DE5086">
        <w:rPr>
          <w:rFonts w:ascii="Arial" w:hAnsi="Arial" w:cs="Arial"/>
        </w:rPr>
        <w:t xml:space="preserve">Between June 11 and July 9, the price fell to as low as 30,000-34,000 yuan a tonne, according to </w:t>
      </w:r>
      <w:proofErr w:type="spellStart"/>
      <w:r w:rsidRPr="00DE5086">
        <w:rPr>
          <w:rFonts w:ascii="Arial" w:hAnsi="Arial" w:cs="Arial"/>
        </w:rPr>
        <w:t>Fastmarkets</w:t>
      </w:r>
      <w:proofErr w:type="spellEnd"/>
      <w:r w:rsidRPr="00DE5086">
        <w:rPr>
          <w:rFonts w:ascii="Arial" w:hAnsi="Arial" w:cs="Arial"/>
        </w:rPr>
        <w:t xml:space="preserve"> data.</w:t>
      </w:r>
      <w:r>
        <w:rPr>
          <w:rFonts w:ascii="Arial" w:hAnsi="Arial" w:cs="Arial"/>
        </w:rPr>
        <w:t xml:space="preserve"> </w:t>
      </w:r>
      <w:r w:rsidRPr="00DE5086">
        <w:rPr>
          <w:rFonts w:ascii="Arial" w:hAnsi="Arial" w:cs="Arial"/>
        </w:rPr>
        <w:t xml:space="preserve">On Thursday December 31, </w:t>
      </w:r>
      <w:proofErr w:type="spellStart"/>
      <w:r w:rsidRPr="00DE5086">
        <w:rPr>
          <w:rFonts w:ascii="Arial" w:hAnsi="Arial" w:cs="Arial"/>
        </w:rPr>
        <w:t>Fastmarkets</w:t>
      </w:r>
      <w:proofErr w:type="spellEnd"/>
      <w:r w:rsidRPr="00DE5086">
        <w:rPr>
          <w:rFonts w:ascii="Arial" w:hAnsi="Arial" w:cs="Arial"/>
        </w:rPr>
        <w:t xml:space="preserve">' lithium hydroxide monohydrate, 56.5 percent LiOH.H2O min, battery grade, spot price range </w:t>
      </w:r>
      <w:proofErr w:type="spellStart"/>
      <w:r w:rsidRPr="00DE5086">
        <w:rPr>
          <w:rFonts w:ascii="Arial" w:hAnsi="Arial" w:cs="Arial"/>
        </w:rPr>
        <w:t>exw</w:t>
      </w:r>
      <w:proofErr w:type="spellEnd"/>
      <w:r w:rsidRPr="00DE5086">
        <w:rPr>
          <w:rFonts w:ascii="Arial" w:hAnsi="Arial" w:cs="Arial"/>
        </w:rPr>
        <w:t xml:space="preserve"> domestic China was 41,000-46,000 yuan per tonne, steady week on week but </w:t>
      </w:r>
      <w:r w:rsidRPr="00DE5086">
        <w:rPr>
          <w:rFonts w:ascii="Arial" w:hAnsi="Arial" w:cs="Arial"/>
        </w:rPr>
        <w:lastRenderedPageBreak/>
        <w:t>down by 20% from 52,000-57,000 yuan per tonne at the start of 2020.</w:t>
      </w:r>
      <w:r>
        <w:rPr>
          <w:rFonts w:ascii="Arial" w:hAnsi="Arial" w:cs="Arial"/>
        </w:rPr>
        <w:t xml:space="preserve"> </w:t>
      </w:r>
      <w:proofErr w:type="spellStart"/>
      <w:r w:rsidRPr="00DE5086">
        <w:rPr>
          <w:rFonts w:ascii="Arial" w:hAnsi="Arial" w:cs="Arial"/>
        </w:rPr>
        <w:t>Fastmarkets</w:t>
      </w:r>
      <w:proofErr w:type="spellEnd"/>
      <w:r w:rsidRPr="00DE5086">
        <w:rPr>
          <w:rFonts w:ascii="Arial" w:hAnsi="Arial" w:cs="Arial"/>
        </w:rPr>
        <w:t>' battery raw materials research team believes the relative weakness in hydroxide prices is temporary and anticipates rapid rise in demand for high-nickel ratio batteries, particularly in Europe and the United States.</w:t>
      </w:r>
    </w:p>
    <w:p w14:paraId="7E5EED90" w14:textId="1ACCA281" w:rsidR="00484D1E" w:rsidRPr="00DE5086" w:rsidRDefault="00484D1E" w:rsidP="00F11DAB">
      <w:pPr>
        <w:rPr>
          <w:rFonts w:ascii="Arial" w:hAnsi="Arial" w:cs="Arial"/>
        </w:rPr>
      </w:pPr>
    </w:p>
    <w:p w14:paraId="3782E5A3" w14:textId="33B06F97" w:rsidR="00484D1E" w:rsidRPr="00DE5086" w:rsidRDefault="00484D1E" w:rsidP="00F11DAB">
      <w:pPr>
        <w:rPr>
          <w:rFonts w:ascii="Arial" w:hAnsi="Arial" w:cs="Arial"/>
        </w:rPr>
      </w:pPr>
    </w:p>
    <w:p w14:paraId="12B5B160" w14:textId="5F626838" w:rsidR="00484D1E" w:rsidRPr="00DE5086" w:rsidRDefault="00484D1E" w:rsidP="00F11DAB">
      <w:pPr>
        <w:rPr>
          <w:rFonts w:ascii="Arial" w:hAnsi="Arial" w:cs="Arial"/>
        </w:rPr>
      </w:pPr>
    </w:p>
    <w:p w14:paraId="5D451CF6" w14:textId="3F74E36E" w:rsidR="00484D1E" w:rsidRPr="00DE5086" w:rsidRDefault="00484D1E" w:rsidP="00F11DAB">
      <w:pPr>
        <w:rPr>
          <w:rFonts w:ascii="Arial" w:hAnsi="Arial" w:cs="Arial"/>
        </w:rPr>
      </w:pPr>
    </w:p>
    <w:p w14:paraId="0245D98B" w14:textId="4CB75029" w:rsidR="00484D1E" w:rsidRDefault="00484D1E" w:rsidP="00F11DAB"/>
    <w:p w14:paraId="2F8B043F" w14:textId="52441576" w:rsidR="00484D1E" w:rsidRDefault="00484D1E" w:rsidP="00F11DAB"/>
    <w:p w14:paraId="18F834A6" w14:textId="05088F03" w:rsidR="00EA00DA" w:rsidRDefault="00EA00DA" w:rsidP="00F11DAB"/>
    <w:p w14:paraId="34631D3D" w14:textId="59657B02" w:rsidR="00EA00DA" w:rsidRDefault="00EA00DA" w:rsidP="00F11DAB"/>
    <w:p w14:paraId="252CF15E" w14:textId="48345D5E" w:rsidR="00EA00DA" w:rsidRDefault="00EA00DA" w:rsidP="00F11DAB"/>
    <w:p w14:paraId="1BEEBE29" w14:textId="3101EAA9" w:rsidR="00EA00DA" w:rsidRDefault="00EA00DA" w:rsidP="00F11DAB"/>
    <w:p w14:paraId="31941EFA" w14:textId="1A751E89" w:rsidR="00EA00DA" w:rsidRDefault="00EA00DA" w:rsidP="00F11DAB"/>
    <w:p w14:paraId="1A212CB6" w14:textId="05BD0BC7" w:rsidR="00EA00DA" w:rsidRDefault="00EA00DA" w:rsidP="00F11DAB"/>
    <w:p w14:paraId="4079739C" w14:textId="0E5508DB" w:rsidR="00EA00DA" w:rsidRDefault="00EA00DA" w:rsidP="00F11DAB"/>
    <w:p w14:paraId="6F418396" w14:textId="3F61FD04" w:rsidR="00EA00DA" w:rsidRDefault="00EA00DA" w:rsidP="00F11DAB"/>
    <w:p w14:paraId="2D344F1B" w14:textId="4ACB91AE" w:rsidR="00EA00DA" w:rsidRDefault="00EA00DA" w:rsidP="00F11DAB"/>
    <w:p w14:paraId="7EA09600" w14:textId="71A77D60" w:rsidR="00EA00DA" w:rsidRDefault="00EA00DA" w:rsidP="00F11DAB"/>
    <w:p w14:paraId="4181C3FC" w14:textId="2A487AFB" w:rsidR="00EA00DA" w:rsidRDefault="00EA00DA" w:rsidP="00F11DAB"/>
    <w:p w14:paraId="39A2C042" w14:textId="33B66BFC" w:rsidR="00EA00DA" w:rsidRDefault="00EA00DA" w:rsidP="00F11DAB"/>
    <w:p w14:paraId="78596B60" w14:textId="197930FF" w:rsidR="00EA00DA" w:rsidRDefault="00EA00DA" w:rsidP="00F11DAB"/>
    <w:p w14:paraId="5959687F" w14:textId="560AC360" w:rsidR="00EA00DA" w:rsidRDefault="00EA00DA" w:rsidP="00F11DAB"/>
    <w:p w14:paraId="75F621A6" w14:textId="1F3D7511" w:rsidR="00EA00DA" w:rsidRDefault="00EA00DA" w:rsidP="00F11DAB"/>
    <w:p w14:paraId="13C0D675" w14:textId="67F012B4" w:rsidR="00DE5086" w:rsidRDefault="00DE5086" w:rsidP="00F11DAB"/>
    <w:p w14:paraId="000A792F" w14:textId="2CD7A1DE" w:rsidR="00DE5086" w:rsidRDefault="00DE5086" w:rsidP="00F11DAB"/>
    <w:p w14:paraId="6769986A" w14:textId="59090F05" w:rsidR="00DE5086" w:rsidRDefault="00DE5086" w:rsidP="00F11DAB"/>
    <w:p w14:paraId="4B921DF7" w14:textId="3F945CD4" w:rsidR="00DE5086" w:rsidRDefault="00DE5086" w:rsidP="00F11DAB"/>
    <w:p w14:paraId="39BA1186" w14:textId="323F19B9" w:rsidR="00DE5086" w:rsidRDefault="00DE5086" w:rsidP="00F11DAB"/>
    <w:p w14:paraId="39CA9218" w14:textId="2B536BED" w:rsidR="00DE5086" w:rsidRDefault="00DE5086" w:rsidP="00F11DAB"/>
    <w:p w14:paraId="3A602855" w14:textId="15F8186D" w:rsidR="00DE5086" w:rsidRDefault="00DE5086" w:rsidP="00F11DAB"/>
    <w:p w14:paraId="69CDD560" w14:textId="187FC488" w:rsidR="00DE5086" w:rsidRDefault="00DE5086" w:rsidP="00F11DAB"/>
    <w:p w14:paraId="78A34429" w14:textId="2A7ABFEC" w:rsidR="00DE5086" w:rsidRDefault="00DE5086" w:rsidP="00F11DAB"/>
    <w:p w14:paraId="42219148" w14:textId="77777777" w:rsidR="00DE5086" w:rsidRDefault="00DE5086" w:rsidP="00F11DAB"/>
    <w:p w14:paraId="68C61624" w14:textId="77777777" w:rsidR="00EF018A" w:rsidRPr="007C2C03" w:rsidRDefault="00484D1E" w:rsidP="00EF018A">
      <w:pPr>
        <w:rPr>
          <w:rFonts w:ascii="Arial" w:hAnsi="Arial" w:cs="Arial"/>
          <w:b/>
          <w:bCs/>
          <w:sz w:val="32"/>
          <w:szCs w:val="32"/>
        </w:rPr>
      </w:pPr>
      <w:r w:rsidRPr="007C2C03">
        <w:rPr>
          <w:rFonts w:ascii="Arial" w:hAnsi="Arial" w:cs="Arial"/>
          <w:b/>
          <w:bCs/>
          <w:sz w:val="32"/>
          <w:szCs w:val="32"/>
        </w:rPr>
        <w:t>References</w:t>
      </w:r>
    </w:p>
    <w:p w14:paraId="1630A25A" w14:textId="77777777" w:rsidR="00EF018A" w:rsidRDefault="00EF018A" w:rsidP="00EF018A">
      <w:pPr>
        <w:rPr>
          <w:rFonts w:ascii="Arial" w:hAnsi="Arial" w:cs="Arial"/>
          <w:b/>
          <w:bCs/>
          <w:sz w:val="28"/>
          <w:szCs w:val="28"/>
        </w:rPr>
      </w:pPr>
    </w:p>
    <w:p w14:paraId="07CDD3AE" w14:textId="77777777" w:rsidR="00EF018A" w:rsidRDefault="00EF018A" w:rsidP="00EF018A">
      <w:pPr>
        <w:rPr>
          <w:rFonts w:ascii="Arial" w:hAnsi="Arial" w:cs="Arial"/>
          <w:b/>
          <w:bCs/>
          <w:sz w:val="28"/>
          <w:szCs w:val="28"/>
        </w:rPr>
      </w:pPr>
    </w:p>
    <w:p w14:paraId="423F4A23" w14:textId="44E3EC9A" w:rsidR="00484D1E" w:rsidRPr="00EF018A" w:rsidRDefault="00EF018A" w:rsidP="00EF018A">
      <w:pPr>
        <w:rPr>
          <w:rFonts w:ascii="Arial" w:hAnsi="Arial" w:cs="Arial"/>
          <w:sz w:val="28"/>
          <w:szCs w:val="28"/>
        </w:rPr>
      </w:pPr>
      <w:proofErr w:type="spellStart"/>
      <w:r w:rsidRPr="00EF018A">
        <w:rPr>
          <w:rFonts w:ascii="Arial" w:hAnsi="Arial" w:cs="Arial"/>
          <w:sz w:val="24"/>
          <w:szCs w:val="24"/>
        </w:rPr>
        <w:t>Si</w:t>
      </w:r>
      <w:r w:rsidR="002D7E28">
        <w:rPr>
          <w:rFonts w:ascii="Arial" w:hAnsi="Arial" w:cs="Arial"/>
          <w:sz w:val="24"/>
          <w:szCs w:val="24"/>
        </w:rPr>
        <w:t>s</w:t>
      </w:r>
      <w:r w:rsidRPr="00EF018A">
        <w:rPr>
          <w:rFonts w:ascii="Arial" w:hAnsi="Arial" w:cs="Arial"/>
          <w:sz w:val="24"/>
          <w:szCs w:val="24"/>
        </w:rPr>
        <w:t>si</w:t>
      </w:r>
      <w:proofErr w:type="spellEnd"/>
      <w:r w:rsidRPr="00EF018A">
        <w:rPr>
          <w:rFonts w:ascii="Arial" w:hAnsi="Arial" w:cs="Arial"/>
          <w:sz w:val="24"/>
          <w:szCs w:val="24"/>
        </w:rPr>
        <w:t xml:space="preserve"> Cao</w:t>
      </w:r>
      <w:r w:rsidRPr="00EF018A">
        <w:rPr>
          <w:rFonts w:ascii="Arial" w:hAnsi="Arial" w:cs="Arial"/>
          <w:b/>
          <w:bCs/>
          <w:sz w:val="24"/>
          <w:szCs w:val="24"/>
        </w:rPr>
        <w:t xml:space="preserve"> </w:t>
      </w:r>
      <w:r w:rsidRPr="00EF018A">
        <w:rPr>
          <w:rStyle w:val="entry-date"/>
          <w:rFonts w:ascii="Arial" w:hAnsi="Arial" w:cs="Arial"/>
          <w:sz w:val="24"/>
          <w:szCs w:val="24"/>
        </w:rPr>
        <w:t>04/22/20</w:t>
      </w:r>
      <w:r>
        <w:rPr>
          <w:rFonts w:ascii="Arial" w:hAnsi="Arial" w:cs="Arial"/>
          <w:b/>
          <w:bCs/>
          <w:sz w:val="24"/>
          <w:szCs w:val="24"/>
        </w:rPr>
        <w:t>,</w:t>
      </w:r>
      <w:r w:rsidR="00484D1E" w:rsidRPr="00484D1E">
        <w:rPr>
          <w:rFonts w:ascii="Arial" w:hAnsi="Arial" w:cs="Arial"/>
          <w:b/>
          <w:bCs/>
          <w:sz w:val="24"/>
          <w:szCs w:val="24"/>
        </w:rPr>
        <w:t xml:space="preserve"> </w:t>
      </w:r>
      <w:r w:rsidR="00484D1E" w:rsidRPr="00EF018A">
        <w:rPr>
          <w:rFonts w:ascii="Arial" w:hAnsi="Arial" w:cs="Arial"/>
          <w:sz w:val="24"/>
          <w:szCs w:val="24"/>
        </w:rPr>
        <w:t>Tesla Seems Immune to Coronavirus’ Blow to Automobile Sales—But Is It?</w:t>
      </w:r>
      <w:r>
        <w:rPr>
          <w:rFonts w:ascii="Arial" w:hAnsi="Arial" w:cs="Arial"/>
          <w:sz w:val="24"/>
          <w:szCs w:val="24"/>
        </w:rPr>
        <w:t>, Observer</w:t>
      </w:r>
    </w:p>
    <w:p w14:paraId="2F00764F" w14:textId="6FF81015" w:rsidR="00484D1E" w:rsidRDefault="000B1F3E" w:rsidP="00F11DAB">
      <w:pPr>
        <w:rPr>
          <w:rFonts w:ascii="Arial" w:hAnsi="Arial" w:cs="Arial"/>
          <w:sz w:val="24"/>
          <w:szCs w:val="24"/>
        </w:rPr>
      </w:pPr>
      <w:hyperlink r:id="rId6" w:history="1">
        <w:r w:rsidR="00EF018A" w:rsidRPr="007E5E10">
          <w:rPr>
            <w:rStyle w:val="Hyperlink"/>
            <w:rFonts w:ascii="Arial" w:hAnsi="Arial" w:cs="Arial"/>
            <w:sz w:val="24"/>
            <w:szCs w:val="24"/>
          </w:rPr>
          <w:t>https://observer.com/2020/04/coronavirus-impact-auto-sale-tesla-electric-vehicle-analysis/</w:t>
        </w:r>
      </w:hyperlink>
    </w:p>
    <w:p w14:paraId="10F70B75" w14:textId="613E3B3A" w:rsidR="00EF018A" w:rsidRDefault="00EF018A" w:rsidP="00F11DAB">
      <w:pPr>
        <w:rPr>
          <w:rFonts w:ascii="Arial" w:hAnsi="Arial" w:cs="Arial"/>
          <w:sz w:val="24"/>
          <w:szCs w:val="24"/>
        </w:rPr>
      </w:pPr>
      <w:r>
        <w:rPr>
          <w:rFonts w:ascii="Arial" w:hAnsi="Arial" w:cs="Arial"/>
          <w:sz w:val="24"/>
          <w:szCs w:val="24"/>
        </w:rPr>
        <w:t>Accessed 13/01/22</w:t>
      </w:r>
    </w:p>
    <w:p w14:paraId="3D696A09" w14:textId="76F899C0" w:rsidR="009F5578" w:rsidRDefault="009F5578" w:rsidP="009F5578">
      <w:pPr>
        <w:pStyle w:val="Heading1"/>
        <w:rPr>
          <w:rFonts w:ascii="Arial" w:hAnsi="Arial" w:cs="Arial"/>
          <w:b w:val="0"/>
          <w:bCs w:val="0"/>
          <w:sz w:val="24"/>
          <w:szCs w:val="24"/>
        </w:rPr>
      </w:pPr>
      <w:proofErr w:type="spellStart"/>
      <w:r>
        <w:rPr>
          <w:rFonts w:ascii="Arial" w:hAnsi="Arial" w:cs="Arial"/>
          <w:b w:val="0"/>
          <w:bCs w:val="0"/>
          <w:sz w:val="24"/>
          <w:szCs w:val="24"/>
        </w:rPr>
        <w:t>Sis</w:t>
      </w:r>
      <w:r w:rsidR="002D7E28">
        <w:rPr>
          <w:rFonts w:ascii="Arial" w:hAnsi="Arial" w:cs="Arial"/>
          <w:b w:val="0"/>
          <w:bCs w:val="0"/>
          <w:sz w:val="24"/>
          <w:szCs w:val="24"/>
        </w:rPr>
        <w:t>s</w:t>
      </w:r>
      <w:r>
        <w:rPr>
          <w:rFonts w:ascii="Arial" w:hAnsi="Arial" w:cs="Arial"/>
          <w:b w:val="0"/>
          <w:bCs w:val="0"/>
          <w:sz w:val="24"/>
          <w:szCs w:val="24"/>
        </w:rPr>
        <w:t>i</w:t>
      </w:r>
      <w:proofErr w:type="spellEnd"/>
      <w:r>
        <w:rPr>
          <w:rFonts w:ascii="Arial" w:hAnsi="Arial" w:cs="Arial"/>
          <w:b w:val="0"/>
          <w:bCs w:val="0"/>
          <w:sz w:val="24"/>
          <w:szCs w:val="24"/>
        </w:rPr>
        <w:t xml:space="preserve"> Cao </w:t>
      </w:r>
      <w:r w:rsidRPr="009F5578">
        <w:rPr>
          <w:rStyle w:val="entry-date"/>
          <w:rFonts w:ascii="Arial" w:hAnsi="Arial" w:cs="Arial"/>
          <w:b w:val="0"/>
          <w:bCs w:val="0"/>
          <w:sz w:val="24"/>
          <w:szCs w:val="24"/>
        </w:rPr>
        <w:t>04/14/20</w:t>
      </w:r>
      <w:r>
        <w:rPr>
          <w:rStyle w:val="entry-date"/>
          <w:rFonts w:ascii="Arial" w:hAnsi="Arial" w:cs="Arial"/>
          <w:sz w:val="24"/>
          <w:szCs w:val="24"/>
        </w:rPr>
        <w:t xml:space="preserve">, </w:t>
      </w:r>
      <w:r w:rsidRPr="009F5578">
        <w:rPr>
          <w:rFonts w:ascii="Arial" w:hAnsi="Arial" w:cs="Arial"/>
          <w:b w:val="0"/>
          <w:bCs w:val="0"/>
          <w:sz w:val="24"/>
          <w:szCs w:val="24"/>
        </w:rPr>
        <w:t>Even Tesla Can’t Afford to Pay Rent Due to COVID-19 Blow</w:t>
      </w:r>
      <w:r>
        <w:rPr>
          <w:rFonts w:ascii="Arial" w:hAnsi="Arial" w:cs="Arial"/>
          <w:b w:val="0"/>
          <w:bCs w:val="0"/>
          <w:sz w:val="24"/>
          <w:szCs w:val="24"/>
        </w:rPr>
        <w:t>, Observer</w:t>
      </w:r>
    </w:p>
    <w:p w14:paraId="764472EA" w14:textId="735A0BEF" w:rsidR="008444BD" w:rsidRDefault="000B1F3E" w:rsidP="009F5578">
      <w:pPr>
        <w:pStyle w:val="Heading1"/>
        <w:rPr>
          <w:rFonts w:ascii="Arial" w:hAnsi="Arial" w:cs="Arial"/>
          <w:b w:val="0"/>
          <w:bCs w:val="0"/>
          <w:sz w:val="24"/>
          <w:szCs w:val="24"/>
        </w:rPr>
      </w:pPr>
      <w:hyperlink r:id="rId7" w:history="1">
        <w:r w:rsidR="008444BD" w:rsidRPr="007E5E10">
          <w:rPr>
            <w:rStyle w:val="Hyperlink"/>
            <w:rFonts w:ascii="Arial" w:hAnsi="Arial" w:cs="Arial"/>
            <w:b w:val="0"/>
            <w:bCs w:val="0"/>
            <w:sz w:val="24"/>
            <w:szCs w:val="24"/>
          </w:rPr>
          <w:t>https://observer.com/2020/04/tesla-reduces-rent-payment-landlord-coronavirus-cost-reduction/</w:t>
        </w:r>
      </w:hyperlink>
    </w:p>
    <w:p w14:paraId="19DB718C" w14:textId="77777777" w:rsidR="008444BD" w:rsidRDefault="008444BD" w:rsidP="008444BD">
      <w:pPr>
        <w:rPr>
          <w:rFonts w:ascii="Arial" w:hAnsi="Arial" w:cs="Arial"/>
          <w:sz w:val="24"/>
          <w:szCs w:val="24"/>
        </w:rPr>
      </w:pPr>
      <w:r>
        <w:rPr>
          <w:rFonts w:ascii="Arial" w:hAnsi="Arial" w:cs="Arial"/>
          <w:sz w:val="24"/>
          <w:szCs w:val="24"/>
        </w:rPr>
        <w:t>Accessed 13/01/22</w:t>
      </w:r>
    </w:p>
    <w:p w14:paraId="51DDF219" w14:textId="44519EB7" w:rsidR="002D7E28" w:rsidRDefault="002D7E28" w:rsidP="002D7E28">
      <w:pPr>
        <w:pStyle w:val="Heading1"/>
        <w:rPr>
          <w:rFonts w:ascii="Arial" w:hAnsi="Arial" w:cs="Arial"/>
          <w:b w:val="0"/>
          <w:bCs w:val="0"/>
          <w:sz w:val="24"/>
          <w:szCs w:val="24"/>
        </w:rPr>
      </w:pPr>
      <w:proofErr w:type="spellStart"/>
      <w:r>
        <w:rPr>
          <w:rFonts w:ascii="Arial" w:hAnsi="Arial" w:cs="Arial"/>
          <w:b w:val="0"/>
          <w:bCs w:val="0"/>
          <w:sz w:val="24"/>
          <w:szCs w:val="24"/>
        </w:rPr>
        <w:t>Sissi</w:t>
      </w:r>
      <w:proofErr w:type="spellEnd"/>
      <w:r>
        <w:rPr>
          <w:rFonts w:ascii="Arial" w:hAnsi="Arial" w:cs="Arial"/>
          <w:b w:val="0"/>
          <w:bCs w:val="0"/>
          <w:sz w:val="24"/>
          <w:szCs w:val="24"/>
        </w:rPr>
        <w:t xml:space="preserve"> Cao </w:t>
      </w:r>
      <w:r w:rsidRPr="002D7E28">
        <w:rPr>
          <w:rStyle w:val="entry-date"/>
          <w:rFonts w:ascii="Arial" w:hAnsi="Arial" w:cs="Arial"/>
          <w:b w:val="0"/>
          <w:bCs w:val="0"/>
          <w:sz w:val="24"/>
          <w:szCs w:val="24"/>
        </w:rPr>
        <w:t>04/03/20</w:t>
      </w:r>
      <w:r w:rsidRPr="002D7E28">
        <w:rPr>
          <w:rFonts w:ascii="Arial" w:hAnsi="Arial" w:cs="Arial"/>
          <w:b w:val="0"/>
          <w:bCs w:val="0"/>
          <w:sz w:val="12"/>
          <w:szCs w:val="12"/>
        </w:rPr>
        <w:t xml:space="preserve"> </w:t>
      </w:r>
      <w:r>
        <w:rPr>
          <w:rFonts w:ascii="Arial" w:hAnsi="Arial" w:cs="Arial"/>
          <w:b w:val="0"/>
          <w:bCs w:val="0"/>
          <w:sz w:val="24"/>
          <w:szCs w:val="24"/>
        </w:rPr>
        <w:t>,</w:t>
      </w:r>
      <w:r w:rsidRPr="002D7E28">
        <w:rPr>
          <w:rFonts w:ascii="Arial" w:hAnsi="Arial" w:cs="Arial"/>
          <w:b w:val="0"/>
          <w:bCs w:val="0"/>
          <w:sz w:val="24"/>
          <w:szCs w:val="24"/>
        </w:rPr>
        <w:t>Tesla Just Had Its Best Quarter Ever Amid the Global Coronavirus Pandemic</w:t>
      </w:r>
      <w:r>
        <w:rPr>
          <w:rFonts w:ascii="Arial" w:hAnsi="Arial" w:cs="Arial"/>
          <w:b w:val="0"/>
          <w:bCs w:val="0"/>
          <w:sz w:val="24"/>
          <w:szCs w:val="24"/>
        </w:rPr>
        <w:t>, Observer</w:t>
      </w:r>
    </w:p>
    <w:p w14:paraId="0A429BEA" w14:textId="5B655852" w:rsidR="002D7E28" w:rsidRDefault="000B1F3E" w:rsidP="002D7E28">
      <w:pPr>
        <w:pStyle w:val="Heading1"/>
        <w:rPr>
          <w:rFonts w:ascii="Arial" w:hAnsi="Arial" w:cs="Arial"/>
          <w:b w:val="0"/>
          <w:bCs w:val="0"/>
          <w:sz w:val="24"/>
          <w:szCs w:val="24"/>
        </w:rPr>
      </w:pPr>
      <w:hyperlink r:id="rId8" w:history="1">
        <w:r w:rsidR="002D7E28" w:rsidRPr="00084960">
          <w:rPr>
            <w:rStyle w:val="Hyperlink"/>
            <w:rFonts w:ascii="Arial" w:hAnsi="Arial" w:cs="Arial"/>
            <w:b w:val="0"/>
            <w:bCs w:val="0"/>
            <w:sz w:val="24"/>
            <w:szCs w:val="24"/>
          </w:rPr>
          <w:t>https://observer.com/2020/04/tesla-q1-deliveries-sales-top-estimate-coronavirus-impact/</w:t>
        </w:r>
      </w:hyperlink>
    </w:p>
    <w:p w14:paraId="5A5273A7" w14:textId="77777777" w:rsidR="002D7E28" w:rsidRDefault="002D7E28" w:rsidP="002D7E28">
      <w:pPr>
        <w:rPr>
          <w:rFonts w:ascii="Arial" w:hAnsi="Arial" w:cs="Arial"/>
          <w:sz w:val="24"/>
          <w:szCs w:val="24"/>
        </w:rPr>
      </w:pPr>
      <w:r>
        <w:rPr>
          <w:rFonts w:ascii="Arial" w:hAnsi="Arial" w:cs="Arial"/>
          <w:sz w:val="24"/>
          <w:szCs w:val="24"/>
        </w:rPr>
        <w:t>Accessed 13/01/22</w:t>
      </w:r>
    </w:p>
    <w:p w14:paraId="3AABC31F" w14:textId="09E53EFC" w:rsidR="00BB2175" w:rsidRDefault="00BB2175" w:rsidP="00BB2175">
      <w:pPr>
        <w:pStyle w:val="Heading1"/>
        <w:rPr>
          <w:rFonts w:ascii="Arial" w:hAnsi="Arial" w:cs="Arial"/>
          <w:b w:val="0"/>
          <w:bCs w:val="0"/>
          <w:sz w:val="24"/>
          <w:szCs w:val="24"/>
        </w:rPr>
      </w:pPr>
      <w:r w:rsidRPr="00BB2175">
        <w:rPr>
          <w:rFonts w:ascii="Arial" w:hAnsi="Arial" w:cs="Arial"/>
          <w:b w:val="0"/>
          <w:bCs w:val="0"/>
          <w:sz w:val="24"/>
          <w:szCs w:val="24"/>
        </w:rPr>
        <w:t xml:space="preserve">Neal E </w:t>
      </w:r>
      <w:proofErr w:type="spellStart"/>
      <w:r w:rsidRPr="00BB2175">
        <w:rPr>
          <w:rFonts w:ascii="Arial" w:hAnsi="Arial" w:cs="Arial"/>
          <w:b w:val="0"/>
          <w:bCs w:val="0"/>
          <w:sz w:val="24"/>
          <w:szCs w:val="24"/>
        </w:rPr>
        <w:t>Boudette</w:t>
      </w:r>
      <w:proofErr w:type="spellEnd"/>
      <w:r w:rsidRPr="00BB2175">
        <w:rPr>
          <w:rFonts w:ascii="Arial" w:hAnsi="Arial" w:cs="Arial"/>
          <w:b w:val="0"/>
          <w:bCs w:val="0"/>
          <w:sz w:val="24"/>
          <w:szCs w:val="24"/>
        </w:rPr>
        <w:t xml:space="preserve"> </w:t>
      </w:r>
      <w:r w:rsidR="007C2C03">
        <w:rPr>
          <w:rFonts w:ascii="Arial" w:hAnsi="Arial" w:cs="Arial"/>
          <w:b w:val="0"/>
          <w:bCs w:val="0"/>
          <w:sz w:val="24"/>
          <w:szCs w:val="24"/>
        </w:rPr>
        <w:t>02/07/</w:t>
      </w:r>
      <w:r w:rsidRPr="00BB2175">
        <w:rPr>
          <w:rFonts w:ascii="Arial" w:hAnsi="Arial" w:cs="Arial"/>
          <w:b w:val="0"/>
          <w:bCs w:val="0"/>
          <w:sz w:val="24"/>
          <w:szCs w:val="24"/>
        </w:rPr>
        <w:t>2020</w:t>
      </w:r>
      <w:r>
        <w:rPr>
          <w:rFonts w:ascii="Arial" w:hAnsi="Arial" w:cs="Arial"/>
          <w:b w:val="0"/>
          <w:bCs w:val="0"/>
          <w:sz w:val="24"/>
          <w:szCs w:val="24"/>
        </w:rPr>
        <w:t xml:space="preserve">, </w:t>
      </w:r>
      <w:r w:rsidRPr="00BB2175">
        <w:rPr>
          <w:rFonts w:ascii="Arial" w:hAnsi="Arial" w:cs="Arial"/>
          <w:b w:val="0"/>
          <w:bCs w:val="0"/>
          <w:sz w:val="24"/>
          <w:szCs w:val="24"/>
        </w:rPr>
        <w:t>Tesla Shines During the Pandemic as Other Automakers Struggle</w:t>
      </w:r>
      <w:r>
        <w:rPr>
          <w:rFonts w:ascii="Arial" w:hAnsi="Arial" w:cs="Arial"/>
          <w:b w:val="0"/>
          <w:bCs w:val="0"/>
          <w:sz w:val="24"/>
          <w:szCs w:val="24"/>
        </w:rPr>
        <w:t>, The New York Times</w:t>
      </w:r>
    </w:p>
    <w:p w14:paraId="682C0A4C" w14:textId="51B1975F" w:rsidR="00BB2175" w:rsidRDefault="000B1F3E" w:rsidP="00BB2175">
      <w:pPr>
        <w:pStyle w:val="Heading1"/>
        <w:rPr>
          <w:rFonts w:ascii="Arial" w:hAnsi="Arial" w:cs="Arial"/>
          <w:b w:val="0"/>
          <w:bCs w:val="0"/>
          <w:sz w:val="24"/>
          <w:szCs w:val="24"/>
        </w:rPr>
      </w:pPr>
      <w:hyperlink r:id="rId9" w:history="1">
        <w:r w:rsidR="00BB2175" w:rsidRPr="00084960">
          <w:rPr>
            <w:rStyle w:val="Hyperlink"/>
            <w:rFonts w:ascii="Arial" w:hAnsi="Arial" w:cs="Arial"/>
            <w:b w:val="0"/>
            <w:bCs w:val="0"/>
            <w:sz w:val="24"/>
            <w:szCs w:val="24"/>
          </w:rPr>
          <w:t>https://www.nytimes.com/2020/07/02/business/tesla-sales-second-quarter.html</w:t>
        </w:r>
      </w:hyperlink>
    </w:p>
    <w:p w14:paraId="78AA4556" w14:textId="77777777" w:rsidR="00BB2175" w:rsidRDefault="00BB2175" w:rsidP="00BB2175">
      <w:pPr>
        <w:rPr>
          <w:rFonts w:ascii="Arial" w:hAnsi="Arial" w:cs="Arial"/>
          <w:sz w:val="24"/>
          <w:szCs w:val="24"/>
        </w:rPr>
      </w:pPr>
      <w:r>
        <w:rPr>
          <w:rFonts w:ascii="Arial" w:hAnsi="Arial" w:cs="Arial"/>
          <w:sz w:val="24"/>
          <w:szCs w:val="24"/>
        </w:rPr>
        <w:t>Accessed 13/01/22</w:t>
      </w:r>
    </w:p>
    <w:p w14:paraId="473ECAC6" w14:textId="7CCADFD6" w:rsidR="007C2C03" w:rsidRDefault="007C2C03" w:rsidP="007C2C03">
      <w:pPr>
        <w:pStyle w:val="Heading1"/>
        <w:rPr>
          <w:rFonts w:ascii="Arial" w:hAnsi="Arial" w:cs="Arial"/>
          <w:b w:val="0"/>
          <w:bCs w:val="0"/>
          <w:sz w:val="24"/>
          <w:szCs w:val="24"/>
        </w:rPr>
      </w:pPr>
      <w:r>
        <w:rPr>
          <w:rFonts w:ascii="Arial" w:hAnsi="Arial" w:cs="Arial"/>
          <w:b w:val="0"/>
          <w:bCs w:val="0"/>
          <w:sz w:val="24"/>
          <w:szCs w:val="24"/>
        </w:rPr>
        <w:t xml:space="preserve">Dalila </w:t>
      </w:r>
      <w:proofErr w:type="spellStart"/>
      <w:r>
        <w:rPr>
          <w:rFonts w:ascii="Arial" w:hAnsi="Arial" w:cs="Arial"/>
          <w:b w:val="0"/>
          <w:bCs w:val="0"/>
          <w:sz w:val="24"/>
          <w:szCs w:val="24"/>
        </w:rPr>
        <w:t>Querghi</w:t>
      </w:r>
      <w:proofErr w:type="spellEnd"/>
      <w:r>
        <w:rPr>
          <w:rFonts w:ascii="Arial" w:hAnsi="Arial" w:cs="Arial"/>
          <w:b w:val="0"/>
          <w:bCs w:val="0"/>
          <w:sz w:val="24"/>
          <w:szCs w:val="24"/>
        </w:rPr>
        <w:t xml:space="preserve"> 04/01/2021, </w:t>
      </w:r>
      <w:r w:rsidRPr="007C2C03">
        <w:rPr>
          <w:rFonts w:ascii="Arial" w:hAnsi="Arial" w:cs="Arial"/>
          <w:b w:val="0"/>
          <w:bCs w:val="0"/>
          <w:sz w:val="24"/>
          <w:szCs w:val="24"/>
        </w:rPr>
        <w:t>Tesla’s EV sales increase over 35% in 2020 despite Covid-19 setbacks</w:t>
      </w:r>
      <w:r>
        <w:rPr>
          <w:rFonts w:ascii="Arial" w:hAnsi="Arial" w:cs="Arial"/>
          <w:b w:val="0"/>
          <w:bCs w:val="0"/>
          <w:sz w:val="24"/>
          <w:szCs w:val="24"/>
        </w:rPr>
        <w:t xml:space="preserve">, </w:t>
      </w:r>
      <w:proofErr w:type="spellStart"/>
      <w:r>
        <w:rPr>
          <w:rFonts w:ascii="Arial" w:hAnsi="Arial" w:cs="Arial"/>
          <w:b w:val="0"/>
          <w:bCs w:val="0"/>
          <w:sz w:val="24"/>
          <w:szCs w:val="24"/>
        </w:rPr>
        <w:t>Fastmarkets</w:t>
      </w:r>
      <w:proofErr w:type="spellEnd"/>
    </w:p>
    <w:p w14:paraId="0DFA1373" w14:textId="1D9FBC72" w:rsidR="007C2C03" w:rsidRDefault="007C2C03" w:rsidP="007C2C03">
      <w:pPr>
        <w:pStyle w:val="Heading1"/>
        <w:rPr>
          <w:rFonts w:ascii="Arial" w:hAnsi="Arial" w:cs="Arial"/>
          <w:b w:val="0"/>
          <w:bCs w:val="0"/>
          <w:sz w:val="24"/>
          <w:szCs w:val="24"/>
        </w:rPr>
      </w:pPr>
      <w:hyperlink r:id="rId10" w:history="1">
        <w:r w:rsidRPr="00621EC4">
          <w:rPr>
            <w:rStyle w:val="Hyperlink"/>
            <w:rFonts w:ascii="Arial" w:hAnsi="Arial" w:cs="Arial"/>
            <w:b w:val="0"/>
            <w:bCs w:val="0"/>
            <w:sz w:val="24"/>
            <w:szCs w:val="24"/>
          </w:rPr>
          <w:t>https://www.fastmarkets.com/insights/teslas-ev-sales-increase-over-35-in-2020-despite-covid-19-setbacks</w:t>
        </w:r>
      </w:hyperlink>
    </w:p>
    <w:p w14:paraId="24317DE6" w14:textId="77777777" w:rsidR="007C2C03" w:rsidRDefault="007C2C03" w:rsidP="007C2C03">
      <w:pPr>
        <w:rPr>
          <w:rFonts w:ascii="Arial" w:hAnsi="Arial" w:cs="Arial"/>
          <w:sz w:val="24"/>
          <w:szCs w:val="24"/>
        </w:rPr>
      </w:pPr>
      <w:r>
        <w:rPr>
          <w:rFonts w:ascii="Arial" w:hAnsi="Arial" w:cs="Arial"/>
          <w:sz w:val="24"/>
          <w:szCs w:val="24"/>
        </w:rPr>
        <w:t>Accessed 13/01/22</w:t>
      </w:r>
    </w:p>
    <w:p w14:paraId="6DE84317" w14:textId="77777777" w:rsidR="007C2C03" w:rsidRPr="007C2C03" w:rsidRDefault="007C2C03" w:rsidP="007C2C03">
      <w:pPr>
        <w:pStyle w:val="Heading1"/>
        <w:rPr>
          <w:rFonts w:ascii="Arial" w:hAnsi="Arial" w:cs="Arial"/>
          <w:b w:val="0"/>
          <w:bCs w:val="0"/>
          <w:sz w:val="24"/>
          <w:szCs w:val="24"/>
        </w:rPr>
      </w:pPr>
    </w:p>
    <w:p w14:paraId="5C79002D" w14:textId="4EF5DF14" w:rsidR="002D7E28" w:rsidRPr="00BB2175" w:rsidRDefault="002D7E28" w:rsidP="002D7E28">
      <w:pPr>
        <w:pStyle w:val="Heading1"/>
        <w:rPr>
          <w:rFonts w:ascii="Arial" w:hAnsi="Arial" w:cs="Arial"/>
          <w:b w:val="0"/>
          <w:bCs w:val="0"/>
          <w:sz w:val="24"/>
          <w:szCs w:val="24"/>
        </w:rPr>
      </w:pPr>
    </w:p>
    <w:p w14:paraId="08B8180E" w14:textId="4A9D99B3" w:rsidR="008444BD" w:rsidRDefault="008444BD" w:rsidP="009F5578">
      <w:pPr>
        <w:pStyle w:val="Heading1"/>
        <w:rPr>
          <w:rFonts w:ascii="Arial" w:hAnsi="Arial" w:cs="Arial"/>
          <w:b w:val="0"/>
          <w:bCs w:val="0"/>
          <w:sz w:val="24"/>
          <w:szCs w:val="24"/>
        </w:rPr>
      </w:pPr>
    </w:p>
    <w:p w14:paraId="49D18611" w14:textId="77777777" w:rsidR="00163D52" w:rsidRPr="009F5578" w:rsidRDefault="00163D52" w:rsidP="009F5578">
      <w:pPr>
        <w:pStyle w:val="Heading1"/>
        <w:rPr>
          <w:rFonts w:ascii="Arial" w:hAnsi="Arial" w:cs="Arial"/>
          <w:b w:val="0"/>
          <w:bCs w:val="0"/>
          <w:sz w:val="24"/>
          <w:szCs w:val="24"/>
        </w:rPr>
      </w:pPr>
    </w:p>
    <w:p w14:paraId="35C7648E" w14:textId="77777777" w:rsidR="009F5578" w:rsidRPr="00EF018A" w:rsidRDefault="009F5578" w:rsidP="00F11DAB">
      <w:pPr>
        <w:rPr>
          <w:rFonts w:ascii="Arial" w:hAnsi="Arial" w:cs="Arial"/>
          <w:sz w:val="24"/>
          <w:szCs w:val="24"/>
        </w:rPr>
      </w:pPr>
    </w:p>
    <w:sectPr w:rsidR="009F5578" w:rsidRPr="00EF018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F5E27" w14:textId="77777777" w:rsidR="000B1F3E" w:rsidRDefault="000B1F3E" w:rsidP="009105AB">
      <w:pPr>
        <w:spacing w:after="0" w:line="240" w:lineRule="auto"/>
      </w:pPr>
      <w:r>
        <w:separator/>
      </w:r>
    </w:p>
  </w:endnote>
  <w:endnote w:type="continuationSeparator" w:id="0">
    <w:p w14:paraId="59024DCE" w14:textId="77777777" w:rsidR="000B1F3E" w:rsidRDefault="000B1F3E" w:rsidP="009105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5148148"/>
      <w:docPartObj>
        <w:docPartGallery w:val="Page Numbers (Bottom of Page)"/>
        <w:docPartUnique/>
      </w:docPartObj>
    </w:sdtPr>
    <w:sdtEndPr>
      <w:rPr>
        <w:noProof/>
      </w:rPr>
    </w:sdtEndPr>
    <w:sdtContent>
      <w:p w14:paraId="3E5844FD" w14:textId="6005074C" w:rsidR="00692AC1" w:rsidRDefault="00692A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47C26C" w14:textId="77777777" w:rsidR="00692AC1" w:rsidRDefault="00692A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F18EF4" w14:textId="77777777" w:rsidR="000B1F3E" w:rsidRDefault="000B1F3E" w:rsidP="009105AB">
      <w:pPr>
        <w:spacing w:after="0" w:line="240" w:lineRule="auto"/>
      </w:pPr>
      <w:r>
        <w:separator/>
      </w:r>
    </w:p>
  </w:footnote>
  <w:footnote w:type="continuationSeparator" w:id="0">
    <w:p w14:paraId="6FFA0F9D" w14:textId="77777777" w:rsidR="000B1F3E" w:rsidRDefault="000B1F3E" w:rsidP="009105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50A"/>
    <w:rsid w:val="000B1F3E"/>
    <w:rsid w:val="000C00F7"/>
    <w:rsid w:val="000D4CFD"/>
    <w:rsid w:val="00131DCF"/>
    <w:rsid w:val="00142668"/>
    <w:rsid w:val="00154E94"/>
    <w:rsid w:val="00163D52"/>
    <w:rsid w:val="0023437C"/>
    <w:rsid w:val="00295F40"/>
    <w:rsid w:val="002B250A"/>
    <w:rsid w:val="002B4454"/>
    <w:rsid w:val="002D151B"/>
    <w:rsid w:val="002D7E28"/>
    <w:rsid w:val="002D7FE6"/>
    <w:rsid w:val="00322B20"/>
    <w:rsid w:val="00380AA3"/>
    <w:rsid w:val="004361F0"/>
    <w:rsid w:val="0047406C"/>
    <w:rsid w:val="00484D1E"/>
    <w:rsid w:val="0049596B"/>
    <w:rsid w:val="004A2A1D"/>
    <w:rsid w:val="005314D5"/>
    <w:rsid w:val="00577634"/>
    <w:rsid w:val="005A1EF4"/>
    <w:rsid w:val="005B0BCA"/>
    <w:rsid w:val="005C2B9A"/>
    <w:rsid w:val="0061286C"/>
    <w:rsid w:val="00641B80"/>
    <w:rsid w:val="00692AC1"/>
    <w:rsid w:val="006932CE"/>
    <w:rsid w:val="006B65E3"/>
    <w:rsid w:val="00705334"/>
    <w:rsid w:val="0071642F"/>
    <w:rsid w:val="007819F9"/>
    <w:rsid w:val="007967DA"/>
    <w:rsid w:val="007B54BF"/>
    <w:rsid w:val="007C2C03"/>
    <w:rsid w:val="007E03CF"/>
    <w:rsid w:val="00824163"/>
    <w:rsid w:val="00824530"/>
    <w:rsid w:val="008444BD"/>
    <w:rsid w:val="008636A0"/>
    <w:rsid w:val="009105AB"/>
    <w:rsid w:val="009E3E78"/>
    <w:rsid w:val="009F5578"/>
    <w:rsid w:val="00A130AA"/>
    <w:rsid w:val="00AD0F56"/>
    <w:rsid w:val="00B05CBB"/>
    <w:rsid w:val="00B93DF3"/>
    <w:rsid w:val="00BB2175"/>
    <w:rsid w:val="00BC12D6"/>
    <w:rsid w:val="00C15956"/>
    <w:rsid w:val="00C63C91"/>
    <w:rsid w:val="00C855EC"/>
    <w:rsid w:val="00CC24B2"/>
    <w:rsid w:val="00CE2439"/>
    <w:rsid w:val="00CE5808"/>
    <w:rsid w:val="00D43F95"/>
    <w:rsid w:val="00DD48DD"/>
    <w:rsid w:val="00DE5086"/>
    <w:rsid w:val="00E94087"/>
    <w:rsid w:val="00EA00DA"/>
    <w:rsid w:val="00EF018A"/>
    <w:rsid w:val="00F11DAB"/>
    <w:rsid w:val="00F27D36"/>
    <w:rsid w:val="00F53868"/>
    <w:rsid w:val="00F664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37FB9"/>
  <w15:chartTrackingRefBased/>
  <w15:docId w15:val="{350DA00A-3205-489F-A875-7CF256C64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43F9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C12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C12D6"/>
    <w:rPr>
      <w:color w:val="0000FF"/>
      <w:u w:val="single"/>
    </w:rPr>
  </w:style>
  <w:style w:type="character" w:customStyle="1" w:styleId="highlight">
    <w:name w:val="highlight"/>
    <w:basedOn w:val="DefaultParagraphFont"/>
    <w:rsid w:val="00BC12D6"/>
  </w:style>
  <w:style w:type="character" w:customStyle="1" w:styleId="Heading1Char">
    <w:name w:val="Heading 1 Char"/>
    <w:basedOn w:val="DefaultParagraphFont"/>
    <w:link w:val="Heading1"/>
    <w:uiPriority w:val="9"/>
    <w:rsid w:val="00D43F95"/>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CE5808"/>
    <w:rPr>
      <w:i/>
      <w:iCs/>
    </w:rPr>
  </w:style>
  <w:style w:type="paragraph" w:customStyle="1" w:styleId="css-w6ymp8">
    <w:name w:val="css-w6ymp8"/>
    <w:basedOn w:val="Normal"/>
    <w:rsid w:val="00C855E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ss-aknsld">
    <w:name w:val="css-aknsld"/>
    <w:basedOn w:val="Normal"/>
    <w:rsid w:val="007053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yline-prefix">
    <w:name w:val="byline-prefix"/>
    <w:basedOn w:val="DefaultParagraphFont"/>
    <w:rsid w:val="00705334"/>
  </w:style>
  <w:style w:type="character" w:customStyle="1" w:styleId="css-1baulvz">
    <w:name w:val="css-1baulvz"/>
    <w:basedOn w:val="DefaultParagraphFont"/>
    <w:rsid w:val="00705334"/>
  </w:style>
  <w:style w:type="character" w:customStyle="1" w:styleId="css-1sbuyqj">
    <w:name w:val="css-1sbuyqj"/>
    <w:basedOn w:val="DefaultParagraphFont"/>
    <w:rsid w:val="00705334"/>
  </w:style>
  <w:style w:type="paragraph" w:customStyle="1" w:styleId="css-axufdj">
    <w:name w:val="css-axufdj"/>
    <w:basedOn w:val="Normal"/>
    <w:rsid w:val="00F11DA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105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05AB"/>
  </w:style>
  <w:style w:type="paragraph" w:styleId="Footer">
    <w:name w:val="footer"/>
    <w:basedOn w:val="Normal"/>
    <w:link w:val="FooterChar"/>
    <w:uiPriority w:val="99"/>
    <w:unhideWhenUsed/>
    <w:rsid w:val="009105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05AB"/>
  </w:style>
  <w:style w:type="paragraph" w:styleId="TOCHeading">
    <w:name w:val="TOC Heading"/>
    <w:basedOn w:val="Heading1"/>
    <w:next w:val="Normal"/>
    <w:uiPriority w:val="39"/>
    <w:unhideWhenUsed/>
    <w:qFormat/>
    <w:rsid w:val="007967DA"/>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7967DA"/>
    <w:pPr>
      <w:spacing w:after="100" w:line="276" w:lineRule="auto"/>
    </w:pPr>
    <w:rPr>
      <w:rFonts w:ascii="Arial" w:eastAsia="Arial" w:hAnsi="Arial" w:cs="Arial"/>
      <w:lang w:val="en-US" w:eastAsia="en-IN"/>
    </w:rPr>
  </w:style>
  <w:style w:type="character" w:customStyle="1" w:styleId="author">
    <w:name w:val="author"/>
    <w:basedOn w:val="DefaultParagraphFont"/>
    <w:rsid w:val="00EF018A"/>
  </w:style>
  <w:style w:type="character" w:customStyle="1" w:styleId="entry-date">
    <w:name w:val="entry-date"/>
    <w:basedOn w:val="DefaultParagraphFont"/>
    <w:rsid w:val="00EF018A"/>
  </w:style>
  <w:style w:type="character" w:styleId="UnresolvedMention">
    <w:name w:val="Unresolved Mention"/>
    <w:basedOn w:val="DefaultParagraphFont"/>
    <w:uiPriority w:val="99"/>
    <w:semiHidden/>
    <w:unhideWhenUsed/>
    <w:rsid w:val="00EF01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641587">
      <w:bodyDiv w:val="1"/>
      <w:marLeft w:val="0"/>
      <w:marRight w:val="0"/>
      <w:marTop w:val="0"/>
      <w:marBottom w:val="0"/>
      <w:divBdr>
        <w:top w:val="none" w:sz="0" w:space="0" w:color="auto"/>
        <w:left w:val="none" w:sz="0" w:space="0" w:color="auto"/>
        <w:bottom w:val="none" w:sz="0" w:space="0" w:color="auto"/>
        <w:right w:val="none" w:sz="0" w:space="0" w:color="auto"/>
      </w:divBdr>
    </w:div>
    <w:div w:id="114639325">
      <w:bodyDiv w:val="1"/>
      <w:marLeft w:val="0"/>
      <w:marRight w:val="0"/>
      <w:marTop w:val="0"/>
      <w:marBottom w:val="0"/>
      <w:divBdr>
        <w:top w:val="none" w:sz="0" w:space="0" w:color="auto"/>
        <w:left w:val="none" w:sz="0" w:space="0" w:color="auto"/>
        <w:bottom w:val="none" w:sz="0" w:space="0" w:color="auto"/>
        <w:right w:val="none" w:sz="0" w:space="0" w:color="auto"/>
      </w:divBdr>
    </w:div>
    <w:div w:id="124934049">
      <w:bodyDiv w:val="1"/>
      <w:marLeft w:val="0"/>
      <w:marRight w:val="0"/>
      <w:marTop w:val="0"/>
      <w:marBottom w:val="0"/>
      <w:divBdr>
        <w:top w:val="none" w:sz="0" w:space="0" w:color="auto"/>
        <w:left w:val="none" w:sz="0" w:space="0" w:color="auto"/>
        <w:bottom w:val="none" w:sz="0" w:space="0" w:color="auto"/>
        <w:right w:val="none" w:sz="0" w:space="0" w:color="auto"/>
      </w:divBdr>
    </w:div>
    <w:div w:id="173540539">
      <w:bodyDiv w:val="1"/>
      <w:marLeft w:val="0"/>
      <w:marRight w:val="0"/>
      <w:marTop w:val="0"/>
      <w:marBottom w:val="0"/>
      <w:divBdr>
        <w:top w:val="none" w:sz="0" w:space="0" w:color="auto"/>
        <w:left w:val="none" w:sz="0" w:space="0" w:color="auto"/>
        <w:bottom w:val="none" w:sz="0" w:space="0" w:color="auto"/>
        <w:right w:val="none" w:sz="0" w:space="0" w:color="auto"/>
      </w:divBdr>
    </w:div>
    <w:div w:id="187067633">
      <w:bodyDiv w:val="1"/>
      <w:marLeft w:val="0"/>
      <w:marRight w:val="0"/>
      <w:marTop w:val="0"/>
      <w:marBottom w:val="0"/>
      <w:divBdr>
        <w:top w:val="none" w:sz="0" w:space="0" w:color="auto"/>
        <w:left w:val="none" w:sz="0" w:space="0" w:color="auto"/>
        <w:bottom w:val="none" w:sz="0" w:space="0" w:color="auto"/>
        <w:right w:val="none" w:sz="0" w:space="0" w:color="auto"/>
      </w:divBdr>
      <w:divsChild>
        <w:div w:id="1585214686">
          <w:marLeft w:val="0"/>
          <w:marRight w:val="0"/>
          <w:marTop w:val="0"/>
          <w:marBottom w:val="0"/>
          <w:divBdr>
            <w:top w:val="none" w:sz="0" w:space="0" w:color="auto"/>
            <w:left w:val="none" w:sz="0" w:space="0" w:color="auto"/>
            <w:bottom w:val="none" w:sz="0" w:space="0" w:color="auto"/>
            <w:right w:val="none" w:sz="0" w:space="0" w:color="auto"/>
          </w:divBdr>
        </w:div>
      </w:divsChild>
    </w:div>
    <w:div w:id="209460558">
      <w:bodyDiv w:val="1"/>
      <w:marLeft w:val="0"/>
      <w:marRight w:val="0"/>
      <w:marTop w:val="0"/>
      <w:marBottom w:val="0"/>
      <w:divBdr>
        <w:top w:val="none" w:sz="0" w:space="0" w:color="auto"/>
        <w:left w:val="none" w:sz="0" w:space="0" w:color="auto"/>
        <w:bottom w:val="none" w:sz="0" w:space="0" w:color="auto"/>
        <w:right w:val="none" w:sz="0" w:space="0" w:color="auto"/>
      </w:divBdr>
      <w:divsChild>
        <w:div w:id="231474470">
          <w:marLeft w:val="0"/>
          <w:marRight w:val="0"/>
          <w:marTop w:val="0"/>
          <w:marBottom w:val="0"/>
          <w:divBdr>
            <w:top w:val="none" w:sz="0" w:space="0" w:color="auto"/>
            <w:left w:val="none" w:sz="0" w:space="0" w:color="auto"/>
            <w:bottom w:val="none" w:sz="0" w:space="0" w:color="auto"/>
            <w:right w:val="none" w:sz="0" w:space="0" w:color="auto"/>
          </w:divBdr>
        </w:div>
      </w:divsChild>
    </w:div>
    <w:div w:id="273833248">
      <w:bodyDiv w:val="1"/>
      <w:marLeft w:val="0"/>
      <w:marRight w:val="0"/>
      <w:marTop w:val="0"/>
      <w:marBottom w:val="0"/>
      <w:divBdr>
        <w:top w:val="none" w:sz="0" w:space="0" w:color="auto"/>
        <w:left w:val="none" w:sz="0" w:space="0" w:color="auto"/>
        <w:bottom w:val="none" w:sz="0" w:space="0" w:color="auto"/>
        <w:right w:val="none" w:sz="0" w:space="0" w:color="auto"/>
      </w:divBdr>
      <w:divsChild>
        <w:div w:id="1264917970">
          <w:marLeft w:val="0"/>
          <w:marRight w:val="0"/>
          <w:marTop w:val="0"/>
          <w:marBottom w:val="0"/>
          <w:divBdr>
            <w:top w:val="none" w:sz="0" w:space="0" w:color="auto"/>
            <w:left w:val="none" w:sz="0" w:space="0" w:color="auto"/>
            <w:bottom w:val="none" w:sz="0" w:space="0" w:color="auto"/>
            <w:right w:val="none" w:sz="0" w:space="0" w:color="auto"/>
          </w:divBdr>
          <w:divsChild>
            <w:div w:id="1377199518">
              <w:marLeft w:val="0"/>
              <w:marRight w:val="0"/>
              <w:marTop w:val="0"/>
              <w:marBottom w:val="0"/>
              <w:divBdr>
                <w:top w:val="none" w:sz="0" w:space="0" w:color="auto"/>
                <w:left w:val="none" w:sz="0" w:space="0" w:color="auto"/>
                <w:bottom w:val="none" w:sz="0" w:space="0" w:color="auto"/>
                <w:right w:val="none" w:sz="0" w:space="0" w:color="auto"/>
              </w:divBdr>
            </w:div>
            <w:div w:id="2023313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1804558">
      <w:bodyDiv w:val="1"/>
      <w:marLeft w:val="0"/>
      <w:marRight w:val="0"/>
      <w:marTop w:val="0"/>
      <w:marBottom w:val="0"/>
      <w:divBdr>
        <w:top w:val="none" w:sz="0" w:space="0" w:color="auto"/>
        <w:left w:val="none" w:sz="0" w:space="0" w:color="auto"/>
        <w:bottom w:val="none" w:sz="0" w:space="0" w:color="auto"/>
        <w:right w:val="none" w:sz="0" w:space="0" w:color="auto"/>
      </w:divBdr>
    </w:div>
    <w:div w:id="438648313">
      <w:bodyDiv w:val="1"/>
      <w:marLeft w:val="0"/>
      <w:marRight w:val="0"/>
      <w:marTop w:val="0"/>
      <w:marBottom w:val="0"/>
      <w:divBdr>
        <w:top w:val="none" w:sz="0" w:space="0" w:color="auto"/>
        <w:left w:val="none" w:sz="0" w:space="0" w:color="auto"/>
        <w:bottom w:val="none" w:sz="0" w:space="0" w:color="auto"/>
        <w:right w:val="none" w:sz="0" w:space="0" w:color="auto"/>
      </w:divBdr>
      <w:divsChild>
        <w:div w:id="666328531">
          <w:marLeft w:val="0"/>
          <w:marRight w:val="0"/>
          <w:marTop w:val="0"/>
          <w:marBottom w:val="0"/>
          <w:divBdr>
            <w:top w:val="none" w:sz="0" w:space="0" w:color="auto"/>
            <w:left w:val="none" w:sz="0" w:space="0" w:color="auto"/>
            <w:bottom w:val="none" w:sz="0" w:space="0" w:color="auto"/>
            <w:right w:val="none" w:sz="0" w:space="0" w:color="auto"/>
          </w:divBdr>
        </w:div>
      </w:divsChild>
    </w:div>
    <w:div w:id="445856845">
      <w:bodyDiv w:val="1"/>
      <w:marLeft w:val="0"/>
      <w:marRight w:val="0"/>
      <w:marTop w:val="0"/>
      <w:marBottom w:val="0"/>
      <w:divBdr>
        <w:top w:val="none" w:sz="0" w:space="0" w:color="auto"/>
        <w:left w:val="none" w:sz="0" w:space="0" w:color="auto"/>
        <w:bottom w:val="none" w:sz="0" w:space="0" w:color="auto"/>
        <w:right w:val="none" w:sz="0" w:space="0" w:color="auto"/>
      </w:divBdr>
    </w:div>
    <w:div w:id="459539893">
      <w:bodyDiv w:val="1"/>
      <w:marLeft w:val="0"/>
      <w:marRight w:val="0"/>
      <w:marTop w:val="0"/>
      <w:marBottom w:val="0"/>
      <w:divBdr>
        <w:top w:val="none" w:sz="0" w:space="0" w:color="auto"/>
        <w:left w:val="none" w:sz="0" w:space="0" w:color="auto"/>
        <w:bottom w:val="none" w:sz="0" w:space="0" w:color="auto"/>
        <w:right w:val="none" w:sz="0" w:space="0" w:color="auto"/>
      </w:divBdr>
    </w:div>
    <w:div w:id="593368893">
      <w:bodyDiv w:val="1"/>
      <w:marLeft w:val="0"/>
      <w:marRight w:val="0"/>
      <w:marTop w:val="0"/>
      <w:marBottom w:val="0"/>
      <w:divBdr>
        <w:top w:val="none" w:sz="0" w:space="0" w:color="auto"/>
        <w:left w:val="none" w:sz="0" w:space="0" w:color="auto"/>
        <w:bottom w:val="none" w:sz="0" w:space="0" w:color="auto"/>
        <w:right w:val="none" w:sz="0" w:space="0" w:color="auto"/>
      </w:divBdr>
    </w:div>
    <w:div w:id="742797792">
      <w:bodyDiv w:val="1"/>
      <w:marLeft w:val="0"/>
      <w:marRight w:val="0"/>
      <w:marTop w:val="0"/>
      <w:marBottom w:val="0"/>
      <w:divBdr>
        <w:top w:val="none" w:sz="0" w:space="0" w:color="auto"/>
        <w:left w:val="none" w:sz="0" w:space="0" w:color="auto"/>
        <w:bottom w:val="none" w:sz="0" w:space="0" w:color="auto"/>
        <w:right w:val="none" w:sz="0" w:space="0" w:color="auto"/>
      </w:divBdr>
    </w:div>
    <w:div w:id="762267775">
      <w:bodyDiv w:val="1"/>
      <w:marLeft w:val="0"/>
      <w:marRight w:val="0"/>
      <w:marTop w:val="0"/>
      <w:marBottom w:val="0"/>
      <w:divBdr>
        <w:top w:val="none" w:sz="0" w:space="0" w:color="auto"/>
        <w:left w:val="none" w:sz="0" w:space="0" w:color="auto"/>
        <w:bottom w:val="none" w:sz="0" w:space="0" w:color="auto"/>
        <w:right w:val="none" w:sz="0" w:space="0" w:color="auto"/>
      </w:divBdr>
    </w:div>
    <w:div w:id="829366687">
      <w:bodyDiv w:val="1"/>
      <w:marLeft w:val="0"/>
      <w:marRight w:val="0"/>
      <w:marTop w:val="0"/>
      <w:marBottom w:val="0"/>
      <w:divBdr>
        <w:top w:val="none" w:sz="0" w:space="0" w:color="auto"/>
        <w:left w:val="none" w:sz="0" w:space="0" w:color="auto"/>
        <w:bottom w:val="none" w:sz="0" w:space="0" w:color="auto"/>
        <w:right w:val="none" w:sz="0" w:space="0" w:color="auto"/>
      </w:divBdr>
    </w:div>
    <w:div w:id="865679415">
      <w:bodyDiv w:val="1"/>
      <w:marLeft w:val="0"/>
      <w:marRight w:val="0"/>
      <w:marTop w:val="0"/>
      <w:marBottom w:val="0"/>
      <w:divBdr>
        <w:top w:val="none" w:sz="0" w:space="0" w:color="auto"/>
        <w:left w:val="none" w:sz="0" w:space="0" w:color="auto"/>
        <w:bottom w:val="none" w:sz="0" w:space="0" w:color="auto"/>
        <w:right w:val="none" w:sz="0" w:space="0" w:color="auto"/>
      </w:divBdr>
    </w:div>
    <w:div w:id="1149707732">
      <w:bodyDiv w:val="1"/>
      <w:marLeft w:val="0"/>
      <w:marRight w:val="0"/>
      <w:marTop w:val="0"/>
      <w:marBottom w:val="0"/>
      <w:divBdr>
        <w:top w:val="none" w:sz="0" w:space="0" w:color="auto"/>
        <w:left w:val="none" w:sz="0" w:space="0" w:color="auto"/>
        <w:bottom w:val="none" w:sz="0" w:space="0" w:color="auto"/>
        <w:right w:val="none" w:sz="0" w:space="0" w:color="auto"/>
      </w:divBdr>
      <w:divsChild>
        <w:div w:id="957492169">
          <w:marLeft w:val="0"/>
          <w:marRight w:val="0"/>
          <w:marTop w:val="0"/>
          <w:marBottom w:val="0"/>
          <w:divBdr>
            <w:top w:val="none" w:sz="0" w:space="0" w:color="auto"/>
            <w:left w:val="none" w:sz="0" w:space="0" w:color="auto"/>
            <w:bottom w:val="none" w:sz="0" w:space="0" w:color="auto"/>
            <w:right w:val="none" w:sz="0" w:space="0" w:color="auto"/>
          </w:divBdr>
          <w:divsChild>
            <w:div w:id="1196238862">
              <w:marLeft w:val="0"/>
              <w:marRight w:val="0"/>
              <w:marTop w:val="0"/>
              <w:marBottom w:val="0"/>
              <w:divBdr>
                <w:top w:val="none" w:sz="0" w:space="0" w:color="auto"/>
                <w:left w:val="none" w:sz="0" w:space="0" w:color="auto"/>
                <w:bottom w:val="none" w:sz="0" w:space="0" w:color="auto"/>
                <w:right w:val="none" w:sz="0" w:space="0" w:color="auto"/>
              </w:divBdr>
              <w:divsChild>
                <w:div w:id="553395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395071">
          <w:marLeft w:val="0"/>
          <w:marRight w:val="0"/>
          <w:marTop w:val="0"/>
          <w:marBottom w:val="0"/>
          <w:divBdr>
            <w:top w:val="none" w:sz="0" w:space="0" w:color="auto"/>
            <w:left w:val="none" w:sz="0" w:space="0" w:color="auto"/>
            <w:bottom w:val="none" w:sz="0" w:space="0" w:color="auto"/>
            <w:right w:val="none" w:sz="0" w:space="0" w:color="auto"/>
          </w:divBdr>
        </w:div>
      </w:divsChild>
    </w:div>
    <w:div w:id="1157378719">
      <w:bodyDiv w:val="1"/>
      <w:marLeft w:val="0"/>
      <w:marRight w:val="0"/>
      <w:marTop w:val="0"/>
      <w:marBottom w:val="0"/>
      <w:divBdr>
        <w:top w:val="none" w:sz="0" w:space="0" w:color="auto"/>
        <w:left w:val="none" w:sz="0" w:space="0" w:color="auto"/>
        <w:bottom w:val="none" w:sz="0" w:space="0" w:color="auto"/>
        <w:right w:val="none" w:sz="0" w:space="0" w:color="auto"/>
      </w:divBdr>
    </w:div>
    <w:div w:id="1268730704">
      <w:bodyDiv w:val="1"/>
      <w:marLeft w:val="0"/>
      <w:marRight w:val="0"/>
      <w:marTop w:val="0"/>
      <w:marBottom w:val="0"/>
      <w:divBdr>
        <w:top w:val="none" w:sz="0" w:space="0" w:color="auto"/>
        <w:left w:val="none" w:sz="0" w:space="0" w:color="auto"/>
        <w:bottom w:val="none" w:sz="0" w:space="0" w:color="auto"/>
        <w:right w:val="none" w:sz="0" w:space="0" w:color="auto"/>
      </w:divBdr>
    </w:div>
    <w:div w:id="1478499082">
      <w:bodyDiv w:val="1"/>
      <w:marLeft w:val="0"/>
      <w:marRight w:val="0"/>
      <w:marTop w:val="0"/>
      <w:marBottom w:val="0"/>
      <w:divBdr>
        <w:top w:val="none" w:sz="0" w:space="0" w:color="auto"/>
        <w:left w:val="none" w:sz="0" w:space="0" w:color="auto"/>
        <w:bottom w:val="none" w:sz="0" w:space="0" w:color="auto"/>
        <w:right w:val="none" w:sz="0" w:space="0" w:color="auto"/>
      </w:divBdr>
    </w:div>
    <w:div w:id="1497190608">
      <w:bodyDiv w:val="1"/>
      <w:marLeft w:val="0"/>
      <w:marRight w:val="0"/>
      <w:marTop w:val="0"/>
      <w:marBottom w:val="0"/>
      <w:divBdr>
        <w:top w:val="none" w:sz="0" w:space="0" w:color="auto"/>
        <w:left w:val="none" w:sz="0" w:space="0" w:color="auto"/>
        <w:bottom w:val="none" w:sz="0" w:space="0" w:color="auto"/>
        <w:right w:val="none" w:sz="0" w:space="0" w:color="auto"/>
      </w:divBdr>
    </w:div>
    <w:div w:id="1566068904">
      <w:bodyDiv w:val="1"/>
      <w:marLeft w:val="0"/>
      <w:marRight w:val="0"/>
      <w:marTop w:val="0"/>
      <w:marBottom w:val="0"/>
      <w:divBdr>
        <w:top w:val="none" w:sz="0" w:space="0" w:color="auto"/>
        <w:left w:val="none" w:sz="0" w:space="0" w:color="auto"/>
        <w:bottom w:val="none" w:sz="0" w:space="0" w:color="auto"/>
        <w:right w:val="none" w:sz="0" w:space="0" w:color="auto"/>
      </w:divBdr>
    </w:div>
    <w:div w:id="1604800274">
      <w:bodyDiv w:val="1"/>
      <w:marLeft w:val="0"/>
      <w:marRight w:val="0"/>
      <w:marTop w:val="0"/>
      <w:marBottom w:val="0"/>
      <w:divBdr>
        <w:top w:val="none" w:sz="0" w:space="0" w:color="auto"/>
        <w:left w:val="none" w:sz="0" w:space="0" w:color="auto"/>
        <w:bottom w:val="none" w:sz="0" w:space="0" w:color="auto"/>
        <w:right w:val="none" w:sz="0" w:space="0" w:color="auto"/>
      </w:divBdr>
    </w:div>
    <w:div w:id="1648432549">
      <w:bodyDiv w:val="1"/>
      <w:marLeft w:val="0"/>
      <w:marRight w:val="0"/>
      <w:marTop w:val="0"/>
      <w:marBottom w:val="0"/>
      <w:divBdr>
        <w:top w:val="none" w:sz="0" w:space="0" w:color="auto"/>
        <w:left w:val="none" w:sz="0" w:space="0" w:color="auto"/>
        <w:bottom w:val="none" w:sz="0" w:space="0" w:color="auto"/>
        <w:right w:val="none" w:sz="0" w:space="0" w:color="auto"/>
      </w:divBdr>
    </w:div>
    <w:div w:id="1683900581">
      <w:bodyDiv w:val="1"/>
      <w:marLeft w:val="0"/>
      <w:marRight w:val="0"/>
      <w:marTop w:val="0"/>
      <w:marBottom w:val="0"/>
      <w:divBdr>
        <w:top w:val="none" w:sz="0" w:space="0" w:color="auto"/>
        <w:left w:val="none" w:sz="0" w:space="0" w:color="auto"/>
        <w:bottom w:val="none" w:sz="0" w:space="0" w:color="auto"/>
        <w:right w:val="none" w:sz="0" w:space="0" w:color="auto"/>
      </w:divBdr>
    </w:div>
    <w:div w:id="1845051062">
      <w:bodyDiv w:val="1"/>
      <w:marLeft w:val="0"/>
      <w:marRight w:val="0"/>
      <w:marTop w:val="0"/>
      <w:marBottom w:val="0"/>
      <w:divBdr>
        <w:top w:val="none" w:sz="0" w:space="0" w:color="auto"/>
        <w:left w:val="none" w:sz="0" w:space="0" w:color="auto"/>
        <w:bottom w:val="none" w:sz="0" w:space="0" w:color="auto"/>
        <w:right w:val="none" w:sz="0" w:space="0" w:color="auto"/>
      </w:divBdr>
    </w:div>
    <w:div w:id="1925916167">
      <w:bodyDiv w:val="1"/>
      <w:marLeft w:val="0"/>
      <w:marRight w:val="0"/>
      <w:marTop w:val="0"/>
      <w:marBottom w:val="0"/>
      <w:divBdr>
        <w:top w:val="none" w:sz="0" w:space="0" w:color="auto"/>
        <w:left w:val="none" w:sz="0" w:space="0" w:color="auto"/>
        <w:bottom w:val="none" w:sz="0" w:space="0" w:color="auto"/>
        <w:right w:val="none" w:sz="0" w:space="0" w:color="auto"/>
      </w:divBdr>
    </w:div>
    <w:div w:id="1993828481">
      <w:bodyDiv w:val="1"/>
      <w:marLeft w:val="0"/>
      <w:marRight w:val="0"/>
      <w:marTop w:val="0"/>
      <w:marBottom w:val="0"/>
      <w:divBdr>
        <w:top w:val="none" w:sz="0" w:space="0" w:color="auto"/>
        <w:left w:val="none" w:sz="0" w:space="0" w:color="auto"/>
        <w:bottom w:val="none" w:sz="0" w:space="0" w:color="auto"/>
        <w:right w:val="none" w:sz="0" w:space="0" w:color="auto"/>
      </w:divBdr>
    </w:div>
    <w:div w:id="1997218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bserver.com/2020/04/tesla-q1-deliveries-sales-top-estimate-coronavirus-impact/"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observer.com/2020/04/tesla-reduces-rent-payment-landlord-coronavirus-cost-reduction/"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bserver.com/2020/04/coronavirus-impact-auto-sale-tesla-electric-vehicle-analysis/"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fastmarkets.com/insights/teslas-ev-sales-increase-over-35-in-2020-despite-covid-19-setbacks" TargetMode="External"/><Relationship Id="rId4" Type="http://schemas.openxmlformats.org/officeDocument/2006/relationships/footnotes" Target="footnotes.xml"/><Relationship Id="rId9" Type="http://schemas.openxmlformats.org/officeDocument/2006/relationships/hyperlink" Target="https://www.nytimes.com/2020/07/02/business/tesla-sales-second-quart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258</TotalTime>
  <Pages>10</Pages>
  <Words>2595</Words>
  <Characters>14796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Stefan (1714718)</dc:creator>
  <cp:keywords/>
  <dc:description/>
  <cp:lastModifiedBy>Daniela Stefan (1714718)</cp:lastModifiedBy>
  <cp:revision>42</cp:revision>
  <dcterms:created xsi:type="dcterms:W3CDTF">2022-01-13T10:12:00Z</dcterms:created>
  <dcterms:modified xsi:type="dcterms:W3CDTF">2022-01-14T23:58:00Z</dcterms:modified>
</cp:coreProperties>
</file>