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E42722" w14:textId="1AA4FAE2" w:rsidR="00F01020" w:rsidRPr="00EA3A30" w:rsidRDefault="00C41825" w:rsidP="00EA3A30">
      <w:pPr>
        <w:tabs>
          <w:tab w:val="left" w:pos="450"/>
        </w:tabs>
        <w:ind w:left="6480"/>
        <w:jc w:val="left"/>
        <w:rPr>
          <w:rFonts w:cs="Arial"/>
          <w:b/>
          <w:bCs/>
          <w:szCs w:val="24"/>
        </w:rPr>
      </w:pPr>
      <w:proofErr w:type="spellStart"/>
      <w:proofErr w:type="gramStart"/>
      <w:r w:rsidRPr="00EA3A30">
        <w:rPr>
          <w:rFonts w:cs="Arial"/>
          <w:b/>
          <w:bCs/>
          <w:szCs w:val="24"/>
        </w:rPr>
        <w:t>Name:</w:t>
      </w:r>
      <w:r w:rsidR="00EA3A30" w:rsidRPr="00EA3A30">
        <w:rPr>
          <w:rFonts w:cs="Arial"/>
          <w:b/>
          <w:bCs/>
          <w:szCs w:val="24"/>
        </w:rPr>
        <w:t>Marcus</w:t>
      </w:r>
      <w:proofErr w:type="spellEnd"/>
      <w:proofErr w:type="gramEnd"/>
      <w:r w:rsidR="00EA3A30" w:rsidRPr="00EA3A30">
        <w:rPr>
          <w:rFonts w:cs="Arial"/>
          <w:b/>
          <w:bCs/>
          <w:szCs w:val="24"/>
        </w:rPr>
        <w:t xml:space="preserve"> V Daley</w:t>
      </w:r>
    </w:p>
    <w:p w14:paraId="77BDF301" w14:textId="545585B7" w:rsidR="00C41825" w:rsidRPr="00EA3A30" w:rsidRDefault="00C41825" w:rsidP="00EA3A30">
      <w:pPr>
        <w:tabs>
          <w:tab w:val="left" w:pos="450"/>
        </w:tabs>
        <w:ind w:left="6480"/>
        <w:jc w:val="left"/>
        <w:rPr>
          <w:rFonts w:cs="Arial"/>
          <w:b/>
          <w:bCs/>
          <w:szCs w:val="24"/>
        </w:rPr>
      </w:pPr>
      <w:r w:rsidRPr="00EA3A30">
        <w:rPr>
          <w:rFonts w:cs="Arial"/>
          <w:b/>
          <w:bCs/>
          <w:szCs w:val="24"/>
        </w:rPr>
        <w:t>Student number:</w:t>
      </w:r>
      <w:r w:rsidR="00EA3A30" w:rsidRPr="00EA3A30">
        <w:rPr>
          <w:rFonts w:cs="Arial"/>
          <w:b/>
          <w:bCs/>
          <w:szCs w:val="24"/>
        </w:rPr>
        <w:t>1919780</w:t>
      </w:r>
    </w:p>
    <w:p w14:paraId="4D205B48" w14:textId="77777777" w:rsidR="00C41825" w:rsidRPr="00EA3A30" w:rsidRDefault="00C41825" w:rsidP="00EA3A30">
      <w:pPr>
        <w:ind w:left="6480"/>
        <w:jc w:val="left"/>
        <w:rPr>
          <w:rFonts w:cs="Arial"/>
          <w:b/>
          <w:bCs/>
          <w:szCs w:val="24"/>
        </w:rPr>
      </w:pPr>
      <w:r w:rsidRPr="00EA3A30">
        <w:rPr>
          <w:rFonts w:cs="Arial"/>
          <w:b/>
          <w:bCs/>
          <w:szCs w:val="24"/>
        </w:rPr>
        <w:t>Module Code:</w:t>
      </w:r>
      <w:r w:rsidR="00484460" w:rsidRPr="00EA3A30">
        <w:rPr>
          <w:rFonts w:cs="Arial"/>
          <w:b/>
          <w:bCs/>
          <w:szCs w:val="24"/>
        </w:rPr>
        <w:t xml:space="preserve"> BMSW4004</w:t>
      </w:r>
    </w:p>
    <w:p w14:paraId="6D5AC4FA" w14:textId="2BDBDBA3" w:rsidR="00C41825" w:rsidRPr="00EA3A30" w:rsidRDefault="00C41825" w:rsidP="00EA3A30">
      <w:pPr>
        <w:tabs>
          <w:tab w:val="left" w:pos="450"/>
        </w:tabs>
        <w:ind w:left="6480"/>
        <w:jc w:val="left"/>
        <w:rPr>
          <w:rFonts w:cs="Arial"/>
          <w:b/>
          <w:bCs/>
          <w:szCs w:val="24"/>
        </w:rPr>
      </w:pPr>
      <w:r w:rsidRPr="00EA3A30">
        <w:rPr>
          <w:rFonts w:cs="Arial"/>
          <w:b/>
          <w:bCs/>
          <w:szCs w:val="24"/>
        </w:rPr>
        <w:t>Module Title:</w:t>
      </w:r>
      <w:r w:rsidR="00EA3A30" w:rsidRPr="00EA3A30">
        <w:rPr>
          <w:rFonts w:cs="Arial"/>
          <w:b/>
          <w:bCs/>
          <w:szCs w:val="24"/>
        </w:rPr>
        <w:t xml:space="preserve"> Problem solving and decision </w:t>
      </w:r>
      <w:proofErr w:type="gramStart"/>
      <w:r w:rsidR="00EA3A30" w:rsidRPr="00EA3A30">
        <w:rPr>
          <w:rFonts w:cs="Arial"/>
          <w:b/>
          <w:bCs/>
          <w:szCs w:val="24"/>
        </w:rPr>
        <w:t>making</w:t>
      </w:r>
      <w:proofErr w:type="gramEnd"/>
    </w:p>
    <w:p w14:paraId="4E439345" w14:textId="2F96C477" w:rsidR="00C41825" w:rsidRPr="00EA3A30" w:rsidRDefault="00C41825" w:rsidP="00EA3A30">
      <w:pPr>
        <w:tabs>
          <w:tab w:val="left" w:pos="450"/>
        </w:tabs>
        <w:ind w:left="6480"/>
        <w:jc w:val="left"/>
        <w:rPr>
          <w:rFonts w:cs="Arial"/>
          <w:b/>
          <w:bCs/>
          <w:szCs w:val="24"/>
        </w:rPr>
      </w:pPr>
      <w:r w:rsidRPr="00EA3A30">
        <w:rPr>
          <w:rFonts w:cs="Arial"/>
          <w:b/>
          <w:bCs/>
          <w:szCs w:val="24"/>
        </w:rPr>
        <w:t>Lecture</w:t>
      </w:r>
      <w:r w:rsidR="0009267B" w:rsidRPr="00EA3A30">
        <w:rPr>
          <w:rFonts w:cs="Arial"/>
          <w:b/>
          <w:bCs/>
          <w:szCs w:val="24"/>
        </w:rPr>
        <w:t>'</w:t>
      </w:r>
      <w:r w:rsidRPr="00EA3A30">
        <w:rPr>
          <w:rFonts w:cs="Arial"/>
          <w:b/>
          <w:bCs/>
          <w:szCs w:val="24"/>
        </w:rPr>
        <w:t xml:space="preserve">s </w:t>
      </w:r>
      <w:proofErr w:type="spellStart"/>
      <w:proofErr w:type="gramStart"/>
      <w:r w:rsidRPr="00EA3A30">
        <w:rPr>
          <w:rFonts w:cs="Arial"/>
          <w:b/>
          <w:bCs/>
          <w:szCs w:val="24"/>
        </w:rPr>
        <w:t>Name:</w:t>
      </w:r>
      <w:r w:rsidR="00EA3A30" w:rsidRPr="00EA3A30">
        <w:rPr>
          <w:rFonts w:cs="Arial"/>
          <w:b/>
          <w:bCs/>
          <w:szCs w:val="24"/>
        </w:rPr>
        <w:t>Gasso</w:t>
      </w:r>
      <w:proofErr w:type="spellEnd"/>
      <w:proofErr w:type="gramEnd"/>
      <w:r w:rsidR="00EA3A30" w:rsidRPr="00EA3A30">
        <w:rPr>
          <w:rFonts w:cs="Arial"/>
          <w:b/>
          <w:bCs/>
          <w:szCs w:val="24"/>
        </w:rPr>
        <w:t xml:space="preserve"> </w:t>
      </w:r>
      <w:proofErr w:type="spellStart"/>
      <w:r w:rsidR="00EA3A30" w:rsidRPr="00EA3A30">
        <w:rPr>
          <w:rFonts w:cs="Arial"/>
          <w:b/>
          <w:bCs/>
          <w:szCs w:val="24"/>
        </w:rPr>
        <w:t>Mwaluseke</w:t>
      </w:r>
      <w:proofErr w:type="spellEnd"/>
    </w:p>
    <w:p w14:paraId="1175A000" w14:textId="77777777" w:rsidR="00C41825" w:rsidRPr="00EA3A30" w:rsidRDefault="00C41825" w:rsidP="00EA3A30">
      <w:pPr>
        <w:tabs>
          <w:tab w:val="left" w:pos="450"/>
        </w:tabs>
        <w:ind w:left="6480"/>
        <w:jc w:val="left"/>
        <w:rPr>
          <w:rFonts w:cs="Arial"/>
          <w:b/>
          <w:bCs/>
          <w:szCs w:val="24"/>
        </w:rPr>
      </w:pPr>
      <w:r w:rsidRPr="00EA3A30">
        <w:rPr>
          <w:rFonts w:cs="Arial"/>
          <w:b/>
          <w:bCs/>
          <w:szCs w:val="24"/>
        </w:rPr>
        <w:t xml:space="preserve">Assignment Title: Majority of </w:t>
      </w:r>
      <w:proofErr w:type="gramStart"/>
      <w:r w:rsidRPr="00EA3A30">
        <w:rPr>
          <w:rFonts w:cs="Arial"/>
          <w:b/>
          <w:bCs/>
          <w:szCs w:val="24"/>
        </w:rPr>
        <w:t>Brits</w:t>
      </w:r>
      <w:r w:rsidR="0009267B" w:rsidRPr="00EA3A30">
        <w:rPr>
          <w:rFonts w:cs="Arial"/>
          <w:b/>
          <w:bCs/>
          <w:szCs w:val="24"/>
        </w:rPr>
        <w:t>'</w:t>
      </w:r>
      <w:proofErr w:type="gramEnd"/>
      <w:r w:rsidR="0009267B" w:rsidRPr="00EA3A30">
        <w:rPr>
          <w:rFonts w:cs="Arial"/>
          <w:b/>
          <w:bCs/>
          <w:szCs w:val="24"/>
        </w:rPr>
        <w:t xml:space="preserve"> </w:t>
      </w:r>
      <w:r w:rsidRPr="00EA3A30">
        <w:rPr>
          <w:rFonts w:cs="Arial"/>
          <w:b/>
          <w:bCs/>
          <w:szCs w:val="24"/>
        </w:rPr>
        <w:t>dissatisfied with their job</w:t>
      </w:r>
      <w:r w:rsidR="0009267B" w:rsidRPr="00EA3A30">
        <w:rPr>
          <w:rFonts w:cs="Arial"/>
          <w:b/>
          <w:bCs/>
          <w:szCs w:val="24"/>
        </w:rPr>
        <w:t>'</w:t>
      </w:r>
    </w:p>
    <w:p w14:paraId="6887E2FC" w14:textId="77777777" w:rsidR="00023A06" w:rsidRPr="00EA3A30" w:rsidRDefault="00023A06" w:rsidP="00EA3A30">
      <w:pPr>
        <w:spacing w:line="480" w:lineRule="auto"/>
        <w:rPr>
          <w:rFonts w:cs="Arial"/>
          <w:szCs w:val="24"/>
        </w:rPr>
      </w:pPr>
      <w:r w:rsidRPr="00EA3A30">
        <w:rPr>
          <w:rFonts w:cs="Arial"/>
          <w:szCs w:val="24"/>
        </w:rPr>
        <w:br w:type="page"/>
      </w:r>
    </w:p>
    <w:sdt>
      <w:sdtPr>
        <w:rPr>
          <w:rFonts w:ascii="Arial" w:eastAsiaTheme="minorHAnsi" w:hAnsi="Arial" w:cs="Arial"/>
          <w:color w:val="auto"/>
          <w:sz w:val="24"/>
          <w:szCs w:val="24"/>
        </w:rPr>
        <w:id w:val="-747347835"/>
        <w:docPartObj>
          <w:docPartGallery w:val="Table of Contents"/>
          <w:docPartUnique/>
        </w:docPartObj>
      </w:sdtPr>
      <w:sdtEndPr>
        <w:rPr>
          <w:b/>
          <w:bCs/>
          <w:noProof/>
        </w:rPr>
      </w:sdtEndPr>
      <w:sdtContent>
        <w:p w14:paraId="401BC639" w14:textId="77777777" w:rsidR="00E12271" w:rsidRPr="00EA3A30" w:rsidRDefault="00023A06" w:rsidP="00EA3A30">
          <w:pPr>
            <w:pStyle w:val="TOCHeading"/>
            <w:spacing w:line="480" w:lineRule="auto"/>
            <w:jc w:val="both"/>
            <w:rPr>
              <w:rFonts w:ascii="Arial" w:hAnsi="Arial" w:cs="Arial"/>
              <w:b/>
              <w:bCs/>
              <w:sz w:val="24"/>
              <w:szCs w:val="24"/>
            </w:rPr>
          </w:pPr>
          <w:r w:rsidRPr="00EA3A30">
            <w:rPr>
              <w:rFonts w:ascii="Arial" w:hAnsi="Arial" w:cs="Arial"/>
              <w:b/>
              <w:bCs/>
              <w:sz w:val="24"/>
              <w:szCs w:val="24"/>
            </w:rPr>
            <w:t>Table of Contents</w:t>
          </w:r>
        </w:p>
        <w:p w14:paraId="04904909" w14:textId="77777777" w:rsidR="00E12271" w:rsidRPr="00EA3A30" w:rsidRDefault="00023A06" w:rsidP="00EA3A30">
          <w:pPr>
            <w:pStyle w:val="TOC1"/>
            <w:tabs>
              <w:tab w:val="right" w:leader="dot" w:pos="9350"/>
            </w:tabs>
            <w:spacing w:line="480" w:lineRule="auto"/>
            <w:rPr>
              <w:rFonts w:asciiTheme="minorHAnsi" w:eastAsiaTheme="minorEastAsia" w:hAnsiTheme="minorHAnsi"/>
              <w:noProof/>
              <w:szCs w:val="24"/>
              <w:lang w:eastAsia="en-GB"/>
            </w:rPr>
          </w:pPr>
          <w:r w:rsidRPr="00EA3A30">
            <w:rPr>
              <w:rFonts w:cs="Arial"/>
              <w:szCs w:val="24"/>
            </w:rPr>
            <w:fldChar w:fldCharType="begin"/>
          </w:r>
          <w:r w:rsidRPr="00EA3A30">
            <w:rPr>
              <w:rFonts w:cs="Arial"/>
              <w:szCs w:val="24"/>
            </w:rPr>
            <w:instrText xml:space="preserve"> TOC \o "1-3" \h \z \u </w:instrText>
          </w:r>
          <w:r w:rsidRPr="00EA3A30">
            <w:rPr>
              <w:rFonts w:cs="Arial"/>
              <w:szCs w:val="24"/>
            </w:rPr>
            <w:fldChar w:fldCharType="separate"/>
          </w:r>
          <w:hyperlink w:anchor="_Toc70976499" w:history="1">
            <w:r w:rsidR="00E12271" w:rsidRPr="00EA3A30">
              <w:rPr>
                <w:rStyle w:val="Hyperlink"/>
                <w:noProof/>
                <w:szCs w:val="24"/>
              </w:rPr>
              <w:t>Abstract</w:t>
            </w:r>
            <w:r w:rsidR="00E12271" w:rsidRPr="00EA3A30">
              <w:rPr>
                <w:noProof/>
                <w:webHidden/>
                <w:szCs w:val="24"/>
              </w:rPr>
              <w:tab/>
            </w:r>
            <w:r w:rsidR="00E12271" w:rsidRPr="00EA3A30">
              <w:rPr>
                <w:noProof/>
                <w:webHidden/>
                <w:szCs w:val="24"/>
              </w:rPr>
              <w:fldChar w:fldCharType="begin"/>
            </w:r>
            <w:r w:rsidR="00E12271" w:rsidRPr="00EA3A30">
              <w:rPr>
                <w:noProof/>
                <w:webHidden/>
                <w:szCs w:val="24"/>
              </w:rPr>
              <w:instrText xml:space="preserve"> PAGEREF _Toc70976499 \h </w:instrText>
            </w:r>
            <w:r w:rsidR="00E12271" w:rsidRPr="00EA3A30">
              <w:rPr>
                <w:noProof/>
                <w:webHidden/>
                <w:szCs w:val="24"/>
              </w:rPr>
            </w:r>
            <w:r w:rsidR="00E12271" w:rsidRPr="00EA3A30">
              <w:rPr>
                <w:noProof/>
                <w:webHidden/>
                <w:szCs w:val="24"/>
              </w:rPr>
              <w:fldChar w:fldCharType="separate"/>
            </w:r>
            <w:r w:rsidR="00E12271" w:rsidRPr="00EA3A30">
              <w:rPr>
                <w:noProof/>
                <w:webHidden/>
                <w:szCs w:val="24"/>
              </w:rPr>
              <w:t>3</w:t>
            </w:r>
            <w:r w:rsidR="00E12271" w:rsidRPr="00EA3A30">
              <w:rPr>
                <w:noProof/>
                <w:webHidden/>
                <w:szCs w:val="24"/>
              </w:rPr>
              <w:fldChar w:fldCharType="end"/>
            </w:r>
          </w:hyperlink>
        </w:p>
        <w:p w14:paraId="2E4E86F5" w14:textId="77777777" w:rsidR="00E12271" w:rsidRPr="00EA3A30" w:rsidRDefault="00EA3A30" w:rsidP="00EA3A30">
          <w:pPr>
            <w:pStyle w:val="TOC1"/>
            <w:tabs>
              <w:tab w:val="right" w:leader="dot" w:pos="9350"/>
            </w:tabs>
            <w:spacing w:line="480" w:lineRule="auto"/>
            <w:rPr>
              <w:rFonts w:asciiTheme="minorHAnsi" w:eastAsiaTheme="minorEastAsia" w:hAnsiTheme="minorHAnsi"/>
              <w:noProof/>
              <w:szCs w:val="24"/>
              <w:lang w:eastAsia="en-GB"/>
            </w:rPr>
          </w:pPr>
          <w:hyperlink w:anchor="_Toc70976500" w:history="1">
            <w:r w:rsidR="00E12271" w:rsidRPr="00EA3A30">
              <w:rPr>
                <w:rStyle w:val="Hyperlink"/>
                <w:rFonts w:cs="Arial"/>
                <w:noProof/>
                <w:szCs w:val="24"/>
              </w:rPr>
              <w:t>Introduction</w:t>
            </w:r>
            <w:r w:rsidR="00E12271" w:rsidRPr="00EA3A30">
              <w:rPr>
                <w:noProof/>
                <w:webHidden/>
                <w:szCs w:val="24"/>
              </w:rPr>
              <w:tab/>
            </w:r>
            <w:r w:rsidR="00E12271" w:rsidRPr="00EA3A30">
              <w:rPr>
                <w:noProof/>
                <w:webHidden/>
                <w:szCs w:val="24"/>
              </w:rPr>
              <w:fldChar w:fldCharType="begin"/>
            </w:r>
            <w:r w:rsidR="00E12271" w:rsidRPr="00EA3A30">
              <w:rPr>
                <w:noProof/>
                <w:webHidden/>
                <w:szCs w:val="24"/>
              </w:rPr>
              <w:instrText xml:space="preserve"> PAGEREF _Toc70976500 \h </w:instrText>
            </w:r>
            <w:r w:rsidR="00E12271" w:rsidRPr="00EA3A30">
              <w:rPr>
                <w:noProof/>
                <w:webHidden/>
                <w:szCs w:val="24"/>
              </w:rPr>
            </w:r>
            <w:r w:rsidR="00E12271" w:rsidRPr="00EA3A30">
              <w:rPr>
                <w:noProof/>
                <w:webHidden/>
                <w:szCs w:val="24"/>
              </w:rPr>
              <w:fldChar w:fldCharType="separate"/>
            </w:r>
            <w:r w:rsidR="00E12271" w:rsidRPr="00EA3A30">
              <w:rPr>
                <w:noProof/>
                <w:webHidden/>
                <w:szCs w:val="24"/>
              </w:rPr>
              <w:t>4</w:t>
            </w:r>
            <w:r w:rsidR="00E12271" w:rsidRPr="00EA3A30">
              <w:rPr>
                <w:noProof/>
                <w:webHidden/>
                <w:szCs w:val="24"/>
              </w:rPr>
              <w:fldChar w:fldCharType="end"/>
            </w:r>
          </w:hyperlink>
        </w:p>
        <w:p w14:paraId="159C30AF" w14:textId="77777777" w:rsidR="00E12271" w:rsidRPr="00EA3A30" w:rsidRDefault="00EA3A30" w:rsidP="00EA3A30">
          <w:pPr>
            <w:pStyle w:val="TOC1"/>
            <w:tabs>
              <w:tab w:val="right" w:leader="dot" w:pos="9350"/>
            </w:tabs>
            <w:spacing w:line="480" w:lineRule="auto"/>
            <w:rPr>
              <w:rFonts w:asciiTheme="minorHAnsi" w:eastAsiaTheme="minorEastAsia" w:hAnsiTheme="minorHAnsi"/>
              <w:noProof/>
              <w:szCs w:val="24"/>
              <w:lang w:eastAsia="en-GB"/>
            </w:rPr>
          </w:pPr>
          <w:hyperlink w:anchor="_Toc70976501" w:history="1">
            <w:r w:rsidR="00E12271" w:rsidRPr="00EA3A30">
              <w:rPr>
                <w:rStyle w:val="Hyperlink"/>
                <w:rFonts w:cs="Arial"/>
                <w:noProof/>
                <w:szCs w:val="24"/>
              </w:rPr>
              <w:t>The complex problem in the workplace</w:t>
            </w:r>
            <w:r w:rsidR="00E12271" w:rsidRPr="00EA3A30">
              <w:rPr>
                <w:noProof/>
                <w:webHidden/>
                <w:szCs w:val="24"/>
              </w:rPr>
              <w:tab/>
            </w:r>
            <w:r w:rsidR="00E12271" w:rsidRPr="00EA3A30">
              <w:rPr>
                <w:noProof/>
                <w:webHidden/>
                <w:szCs w:val="24"/>
              </w:rPr>
              <w:fldChar w:fldCharType="begin"/>
            </w:r>
            <w:r w:rsidR="00E12271" w:rsidRPr="00EA3A30">
              <w:rPr>
                <w:noProof/>
                <w:webHidden/>
                <w:szCs w:val="24"/>
              </w:rPr>
              <w:instrText xml:space="preserve"> PAGEREF _Toc70976501 \h </w:instrText>
            </w:r>
            <w:r w:rsidR="00E12271" w:rsidRPr="00EA3A30">
              <w:rPr>
                <w:noProof/>
                <w:webHidden/>
                <w:szCs w:val="24"/>
              </w:rPr>
            </w:r>
            <w:r w:rsidR="00E12271" w:rsidRPr="00EA3A30">
              <w:rPr>
                <w:noProof/>
                <w:webHidden/>
                <w:szCs w:val="24"/>
              </w:rPr>
              <w:fldChar w:fldCharType="separate"/>
            </w:r>
            <w:r w:rsidR="00E12271" w:rsidRPr="00EA3A30">
              <w:rPr>
                <w:noProof/>
                <w:webHidden/>
                <w:szCs w:val="24"/>
              </w:rPr>
              <w:t>5</w:t>
            </w:r>
            <w:r w:rsidR="00E12271" w:rsidRPr="00EA3A30">
              <w:rPr>
                <w:noProof/>
                <w:webHidden/>
                <w:szCs w:val="24"/>
              </w:rPr>
              <w:fldChar w:fldCharType="end"/>
            </w:r>
          </w:hyperlink>
        </w:p>
        <w:p w14:paraId="24046E96" w14:textId="77777777" w:rsidR="00E12271" w:rsidRPr="00EA3A30" w:rsidRDefault="00EA3A30" w:rsidP="00EA3A30">
          <w:pPr>
            <w:pStyle w:val="TOC2"/>
            <w:tabs>
              <w:tab w:val="right" w:leader="dot" w:pos="9350"/>
            </w:tabs>
            <w:spacing w:line="480" w:lineRule="auto"/>
            <w:rPr>
              <w:rFonts w:asciiTheme="minorHAnsi" w:eastAsiaTheme="minorEastAsia" w:hAnsiTheme="minorHAnsi"/>
              <w:noProof/>
              <w:szCs w:val="24"/>
              <w:lang w:eastAsia="en-GB"/>
            </w:rPr>
          </w:pPr>
          <w:hyperlink w:anchor="_Toc70976502" w:history="1">
            <w:r w:rsidR="00E12271" w:rsidRPr="00EA3A30">
              <w:rPr>
                <w:rStyle w:val="Hyperlink"/>
                <w:rFonts w:cs="Arial"/>
                <w:noProof/>
                <w:szCs w:val="24"/>
              </w:rPr>
              <w:t>The nature of dissatisfaction</w:t>
            </w:r>
            <w:r w:rsidR="00E12271" w:rsidRPr="00EA3A30">
              <w:rPr>
                <w:noProof/>
                <w:webHidden/>
                <w:szCs w:val="24"/>
              </w:rPr>
              <w:tab/>
            </w:r>
            <w:r w:rsidR="00E12271" w:rsidRPr="00EA3A30">
              <w:rPr>
                <w:noProof/>
                <w:webHidden/>
                <w:szCs w:val="24"/>
              </w:rPr>
              <w:fldChar w:fldCharType="begin"/>
            </w:r>
            <w:r w:rsidR="00E12271" w:rsidRPr="00EA3A30">
              <w:rPr>
                <w:noProof/>
                <w:webHidden/>
                <w:szCs w:val="24"/>
              </w:rPr>
              <w:instrText xml:space="preserve"> PAGEREF _Toc70976502 \h </w:instrText>
            </w:r>
            <w:r w:rsidR="00E12271" w:rsidRPr="00EA3A30">
              <w:rPr>
                <w:noProof/>
                <w:webHidden/>
                <w:szCs w:val="24"/>
              </w:rPr>
            </w:r>
            <w:r w:rsidR="00E12271" w:rsidRPr="00EA3A30">
              <w:rPr>
                <w:noProof/>
                <w:webHidden/>
                <w:szCs w:val="24"/>
              </w:rPr>
              <w:fldChar w:fldCharType="separate"/>
            </w:r>
            <w:r w:rsidR="00E12271" w:rsidRPr="00EA3A30">
              <w:rPr>
                <w:noProof/>
                <w:webHidden/>
                <w:szCs w:val="24"/>
              </w:rPr>
              <w:t>5</w:t>
            </w:r>
            <w:r w:rsidR="00E12271" w:rsidRPr="00EA3A30">
              <w:rPr>
                <w:noProof/>
                <w:webHidden/>
                <w:szCs w:val="24"/>
              </w:rPr>
              <w:fldChar w:fldCharType="end"/>
            </w:r>
          </w:hyperlink>
        </w:p>
        <w:p w14:paraId="59132F22" w14:textId="77777777" w:rsidR="00E12271" w:rsidRPr="00EA3A30" w:rsidRDefault="00EA3A30" w:rsidP="00EA3A30">
          <w:pPr>
            <w:pStyle w:val="TOC2"/>
            <w:tabs>
              <w:tab w:val="right" w:leader="dot" w:pos="9350"/>
            </w:tabs>
            <w:spacing w:line="480" w:lineRule="auto"/>
            <w:rPr>
              <w:rFonts w:asciiTheme="minorHAnsi" w:eastAsiaTheme="minorEastAsia" w:hAnsiTheme="minorHAnsi"/>
              <w:noProof/>
              <w:szCs w:val="24"/>
              <w:lang w:eastAsia="en-GB"/>
            </w:rPr>
          </w:pPr>
          <w:hyperlink w:anchor="_Toc70976503" w:history="1">
            <w:r w:rsidR="00E12271" w:rsidRPr="00EA3A30">
              <w:rPr>
                <w:rStyle w:val="Hyperlink"/>
                <w:rFonts w:cs="Arial"/>
                <w:noProof/>
                <w:szCs w:val="24"/>
              </w:rPr>
              <w:t>The impact of job dissatisfaction</w:t>
            </w:r>
            <w:r w:rsidR="00E12271" w:rsidRPr="00EA3A30">
              <w:rPr>
                <w:noProof/>
                <w:webHidden/>
                <w:szCs w:val="24"/>
              </w:rPr>
              <w:tab/>
            </w:r>
            <w:r w:rsidR="00E12271" w:rsidRPr="00EA3A30">
              <w:rPr>
                <w:noProof/>
                <w:webHidden/>
                <w:szCs w:val="24"/>
              </w:rPr>
              <w:fldChar w:fldCharType="begin"/>
            </w:r>
            <w:r w:rsidR="00E12271" w:rsidRPr="00EA3A30">
              <w:rPr>
                <w:noProof/>
                <w:webHidden/>
                <w:szCs w:val="24"/>
              </w:rPr>
              <w:instrText xml:space="preserve"> PAGEREF _Toc70976503 \h </w:instrText>
            </w:r>
            <w:r w:rsidR="00E12271" w:rsidRPr="00EA3A30">
              <w:rPr>
                <w:noProof/>
                <w:webHidden/>
                <w:szCs w:val="24"/>
              </w:rPr>
            </w:r>
            <w:r w:rsidR="00E12271" w:rsidRPr="00EA3A30">
              <w:rPr>
                <w:noProof/>
                <w:webHidden/>
                <w:szCs w:val="24"/>
              </w:rPr>
              <w:fldChar w:fldCharType="separate"/>
            </w:r>
            <w:r w:rsidR="00E12271" w:rsidRPr="00EA3A30">
              <w:rPr>
                <w:noProof/>
                <w:webHidden/>
                <w:szCs w:val="24"/>
              </w:rPr>
              <w:t>5</w:t>
            </w:r>
            <w:r w:rsidR="00E12271" w:rsidRPr="00EA3A30">
              <w:rPr>
                <w:noProof/>
                <w:webHidden/>
                <w:szCs w:val="24"/>
              </w:rPr>
              <w:fldChar w:fldCharType="end"/>
            </w:r>
          </w:hyperlink>
        </w:p>
        <w:p w14:paraId="5003FF7F" w14:textId="77777777" w:rsidR="00E12271" w:rsidRPr="00EA3A30" w:rsidRDefault="00EA3A30" w:rsidP="00EA3A30">
          <w:pPr>
            <w:pStyle w:val="TOC1"/>
            <w:tabs>
              <w:tab w:val="right" w:leader="dot" w:pos="9350"/>
            </w:tabs>
            <w:spacing w:line="480" w:lineRule="auto"/>
            <w:rPr>
              <w:rFonts w:asciiTheme="minorHAnsi" w:eastAsiaTheme="minorEastAsia" w:hAnsiTheme="minorHAnsi"/>
              <w:noProof/>
              <w:szCs w:val="24"/>
              <w:lang w:eastAsia="en-GB"/>
            </w:rPr>
          </w:pPr>
          <w:hyperlink w:anchor="_Toc70976504" w:history="1">
            <w:r w:rsidR="00E12271" w:rsidRPr="00EA3A30">
              <w:rPr>
                <w:rStyle w:val="Hyperlink"/>
                <w:rFonts w:cs="Arial"/>
                <w:noProof/>
                <w:szCs w:val="24"/>
              </w:rPr>
              <w:t>Analysis of the problem: Cause and effect</w:t>
            </w:r>
            <w:r w:rsidR="00E12271" w:rsidRPr="00EA3A30">
              <w:rPr>
                <w:noProof/>
                <w:webHidden/>
                <w:szCs w:val="24"/>
              </w:rPr>
              <w:tab/>
            </w:r>
            <w:r w:rsidR="00E12271" w:rsidRPr="00EA3A30">
              <w:rPr>
                <w:noProof/>
                <w:webHidden/>
                <w:szCs w:val="24"/>
              </w:rPr>
              <w:fldChar w:fldCharType="begin"/>
            </w:r>
            <w:r w:rsidR="00E12271" w:rsidRPr="00EA3A30">
              <w:rPr>
                <w:noProof/>
                <w:webHidden/>
                <w:szCs w:val="24"/>
              </w:rPr>
              <w:instrText xml:space="preserve"> PAGEREF _Toc70976504 \h </w:instrText>
            </w:r>
            <w:r w:rsidR="00E12271" w:rsidRPr="00EA3A30">
              <w:rPr>
                <w:noProof/>
                <w:webHidden/>
                <w:szCs w:val="24"/>
              </w:rPr>
            </w:r>
            <w:r w:rsidR="00E12271" w:rsidRPr="00EA3A30">
              <w:rPr>
                <w:noProof/>
                <w:webHidden/>
                <w:szCs w:val="24"/>
              </w:rPr>
              <w:fldChar w:fldCharType="separate"/>
            </w:r>
            <w:r w:rsidR="00E12271" w:rsidRPr="00EA3A30">
              <w:rPr>
                <w:noProof/>
                <w:webHidden/>
                <w:szCs w:val="24"/>
              </w:rPr>
              <w:t>7</w:t>
            </w:r>
            <w:r w:rsidR="00E12271" w:rsidRPr="00EA3A30">
              <w:rPr>
                <w:noProof/>
                <w:webHidden/>
                <w:szCs w:val="24"/>
              </w:rPr>
              <w:fldChar w:fldCharType="end"/>
            </w:r>
          </w:hyperlink>
        </w:p>
        <w:p w14:paraId="446D844D" w14:textId="77777777" w:rsidR="00E12271" w:rsidRPr="00EA3A30" w:rsidRDefault="00EA3A30" w:rsidP="00EA3A30">
          <w:pPr>
            <w:pStyle w:val="TOC2"/>
            <w:tabs>
              <w:tab w:val="right" w:leader="dot" w:pos="9350"/>
            </w:tabs>
            <w:spacing w:line="480" w:lineRule="auto"/>
            <w:rPr>
              <w:rFonts w:asciiTheme="minorHAnsi" w:eastAsiaTheme="minorEastAsia" w:hAnsiTheme="minorHAnsi"/>
              <w:noProof/>
              <w:szCs w:val="24"/>
              <w:lang w:eastAsia="en-GB"/>
            </w:rPr>
          </w:pPr>
          <w:hyperlink w:anchor="_Toc70976505" w:history="1">
            <w:r w:rsidR="00E12271" w:rsidRPr="00EA3A30">
              <w:rPr>
                <w:rStyle w:val="Hyperlink"/>
                <w:rFonts w:cs="Arial"/>
                <w:noProof/>
                <w:szCs w:val="24"/>
              </w:rPr>
              <w:t>Analysis of the identified problem</w:t>
            </w:r>
            <w:r w:rsidR="00E12271" w:rsidRPr="00EA3A30">
              <w:rPr>
                <w:noProof/>
                <w:webHidden/>
                <w:szCs w:val="24"/>
              </w:rPr>
              <w:tab/>
            </w:r>
            <w:r w:rsidR="00E12271" w:rsidRPr="00EA3A30">
              <w:rPr>
                <w:noProof/>
                <w:webHidden/>
                <w:szCs w:val="24"/>
              </w:rPr>
              <w:fldChar w:fldCharType="begin"/>
            </w:r>
            <w:r w:rsidR="00E12271" w:rsidRPr="00EA3A30">
              <w:rPr>
                <w:noProof/>
                <w:webHidden/>
                <w:szCs w:val="24"/>
              </w:rPr>
              <w:instrText xml:space="preserve"> PAGEREF _Toc70976505 \h </w:instrText>
            </w:r>
            <w:r w:rsidR="00E12271" w:rsidRPr="00EA3A30">
              <w:rPr>
                <w:noProof/>
                <w:webHidden/>
                <w:szCs w:val="24"/>
              </w:rPr>
            </w:r>
            <w:r w:rsidR="00E12271" w:rsidRPr="00EA3A30">
              <w:rPr>
                <w:noProof/>
                <w:webHidden/>
                <w:szCs w:val="24"/>
              </w:rPr>
              <w:fldChar w:fldCharType="separate"/>
            </w:r>
            <w:r w:rsidR="00E12271" w:rsidRPr="00EA3A30">
              <w:rPr>
                <w:noProof/>
                <w:webHidden/>
                <w:szCs w:val="24"/>
              </w:rPr>
              <w:t>7</w:t>
            </w:r>
            <w:r w:rsidR="00E12271" w:rsidRPr="00EA3A30">
              <w:rPr>
                <w:noProof/>
                <w:webHidden/>
                <w:szCs w:val="24"/>
              </w:rPr>
              <w:fldChar w:fldCharType="end"/>
            </w:r>
          </w:hyperlink>
        </w:p>
        <w:p w14:paraId="38795DA8" w14:textId="77777777" w:rsidR="00E12271" w:rsidRPr="00EA3A30" w:rsidRDefault="00EA3A30" w:rsidP="00EA3A30">
          <w:pPr>
            <w:pStyle w:val="TOC1"/>
            <w:tabs>
              <w:tab w:val="right" w:leader="dot" w:pos="9350"/>
            </w:tabs>
            <w:spacing w:line="480" w:lineRule="auto"/>
            <w:rPr>
              <w:rFonts w:asciiTheme="minorHAnsi" w:eastAsiaTheme="minorEastAsia" w:hAnsiTheme="minorHAnsi"/>
              <w:noProof/>
              <w:szCs w:val="24"/>
              <w:lang w:eastAsia="en-GB"/>
            </w:rPr>
          </w:pPr>
          <w:hyperlink w:anchor="_Toc70976506" w:history="1">
            <w:r w:rsidR="00E12271" w:rsidRPr="00EA3A30">
              <w:rPr>
                <w:rStyle w:val="Hyperlink"/>
                <w:rFonts w:cs="Arial"/>
                <w:noProof/>
                <w:szCs w:val="24"/>
              </w:rPr>
              <w:t>Analysis of the problem: PESTLE Analysis</w:t>
            </w:r>
            <w:r w:rsidR="00E12271" w:rsidRPr="00EA3A30">
              <w:rPr>
                <w:noProof/>
                <w:webHidden/>
                <w:szCs w:val="24"/>
              </w:rPr>
              <w:tab/>
            </w:r>
            <w:r w:rsidR="00E12271" w:rsidRPr="00EA3A30">
              <w:rPr>
                <w:noProof/>
                <w:webHidden/>
                <w:szCs w:val="24"/>
              </w:rPr>
              <w:fldChar w:fldCharType="begin"/>
            </w:r>
            <w:r w:rsidR="00E12271" w:rsidRPr="00EA3A30">
              <w:rPr>
                <w:noProof/>
                <w:webHidden/>
                <w:szCs w:val="24"/>
              </w:rPr>
              <w:instrText xml:space="preserve"> PAGEREF _Toc70976506 \h </w:instrText>
            </w:r>
            <w:r w:rsidR="00E12271" w:rsidRPr="00EA3A30">
              <w:rPr>
                <w:noProof/>
                <w:webHidden/>
                <w:szCs w:val="24"/>
              </w:rPr>
            </w:r>
            <w:r w:rsidR="00E12271" w:rsidRPr="00EA3A30">
              <w:rPr>
                <w:noProof/>
                <w:webHidden/>
                <w:szCs w:val="24"/>
              </w:rPr>
              <w:fldChar w:fldCharType="separate"/>
            </w:r>
            <w:r w:rsidR="00E12271" w:rsidRPr="00EA3A30">
              <w:rPr>
                <w:noProof/>
                <w:webHidden/>
                <w:szCs w:val="24"/>
              </w:rPr>
              <w:t>9</w:t>
            </w:r>
            <w:r w:rsidR="00E12271" w:rsidRPr="00EA3A30">
              <w:rPr>
                <w:noProof/>
                <w:webHidden/>
                <w:szCs w:val="24"/>
              </w:rPr>
              <w:fldChar w:fldCharType="end"/>
            </w:r>
          </w:hyperlink>
        </w:p>
        <w:p w14:paraId="230ACE26" w14:textId="77777777" w:rsidR="00E12271" w:rsidRPr="00EA3A30" w:rsidRDefault="00EA3A30" w:rsidP="00EA3A30">
          <w:pPr>
            <w:pStyle w:val="TOC1"/>
            <w:tabs>
              <w:tab w:val="right" w:leader="dot" w:pos="9350"/>
            </w:tabs>
            <w:spacing w:line="480" w:lineRule="auto"/>
            <w:rPr>
              <w:rFonts w:asciiTheme="minorHAnsi" w:eastAsiaTheme="minorEastAsia" w:hAnsiTheme="minorHAnsi"/>
              <w:noProof/>
              <w:szCs w:val="24"/>
              <w:lang w:eastAsia="en-GB"/>
            </w:rPr>
          </w:pPr>
          <w:hyperlink w:anchor="_Toc70976507" w:history="1">
            <w:r w:rsidR="00E12271" w:rsidRPr="00EA3A30">
              <w:rPr>
                <w:rStyle w:val="Hyperlink"/>
                <w:rFonts w:cs="Arial"/>
                <w:noProof/>
                <w:szCs w:val="24"/>
              </w:rPr>
              <w:t>Alternatives</w:t>
            </w:r>
            <w:r w:rsidR="00E12271" w:rsidRPr="00EA3A30">
              <w:rPr>
                <w:noProof/>
                <w:webHidden/>
                <w:szCs w:val="24"/>
              </w:rPr>
              <w:tab/>
            </w:r>
            <w:r w:rsidR="00E12271" w:rsidRPr="00EA3A30">
              <w:rPr>
                <w:noProof/>
                <w:webHidden/>
                <w:szCs w:val="24"/>
              </w:rPr>
              <w:fldChar w:fldCharType="begin"/>
            </w:r>
            <w:r w:rsidR="00E12271" w:rsidRPr="00EA3A30">
              <w:rPr>
                <w:noProof/>
                <w:webHidden/>
                <w:szCs w:val="24"/>
              </w:rPr>
              <w:instrText xml:space="preserve"> PAGEREF _Toc70976507 \h </w:instrText>
            </w:r>
            <w:r w:rsidR="00E12271" w:rsidRPr="00EA3A30">
              <w:rPr>
                <w:noProof/>
                <w:webHidden/>
                <w:szCs w:val="24"/>
              </w:rPr>
            </w:r>
            <w:r w:rsidR="00E12271" w:rsidRPr="00EA3A30">
              <w:rPr>
                <w:noProof/>
                <w:webHidden/>
                <w:szCs w:val="24"/>
              </w:rPr>
              <w:fldChar w:fldCharType="separate"/>
            </w:r>
            <w:r w:rsidR="00E12271" w:rsidRPr="00EA3A30">
              <w:rPr>
                <w:noProof/>
                <w:webHidden/>
                <w:szCs w:val="24"/>
              </w:rPr>
              <w:t>12</w:t>
            </w:r>
            <w:r w:rsidR="00E12271" w:rsidRPr="00EA3A30">
              <w:rPr>
                <w:noProof/>
                <w:webHidden/>
                <w:szCs w:val="24"/>
              </w:rPr>
              <w:fldChar w:fldCharType="end"/>
            </w:r>
          </w:hyperlink>
        </w:p>
        <w:p w14:paraId="709352A8" w14:textId="77777777" w:rsidR="00E12271" w:rsidRPr="00EA3A30" w:rsidRDefault="00EA3A30" w:rsidP="00EA3A30">
          <w:pPr>
            <w:pStyle w:val="TOC2"/>
            <w:tabs>
              <w:tab w:val="right" w:leader="dot" w:pos="9350"/>
            </w:tabs>
            <w:spacing w:line="480" w:lineRule="auto"/>
            <w:rPr>
              <w:rFonts w:asciiTheme="minorHAnsi" w:eastAsiaTheme="minorEastAsia" w:hAnsiTheme="minorHAnsi"/>
              <w:noProof/>
              <w:szCs w:val="24"/>
              <w:lang w:eastAsia="en-GB"/>
            </w:rPr>
          </w:pPr>
          <w:hyperlink w:anchor="_Toc70976508" w:history="1">
            <w:r w:rsidR="00E12271" w:rsidRPr="00EA3A30">
              <w:rPr>
                <w:rStyle w:val="Hyperlink"/>
                <w:rFonts w:cs="Arial"/>
                <w:noProof/>
                <w:szCs w:val="24"/>
              </w:rPr>
              <w:t>The proposed range of alternatives solutions</w:t>
            </w:r>
            <w:r w:rsidR="00E12271" w:rsidRPr="00EA3A30">
              <w:rPr>
                <w:noProof/>
                <w:webHidden/>
                <w:szCs w:val="24"/>
              </w:rPr>
              <w:tab/>
            </w:r>
            <w:r w:rsidR="00E12271" w:rsidRPr="00EA3A30">
              <w:rPr>
                <w:noProof/>
                <w:webHidden/>
                <w:szCs w:val="24"/>
              </w:rPr>
              <w:fldChar w:fldCharType="begin"/>
            </w:r>
            <w:r w:rsidR="00E12271" w:rsidRPr="00EA3A30">
              <w:rPr>
                <w:noProof/>
                <w:webHidden/>
                <w:szCs w:val="24"/>
              </w:rPr>
              <w:instrText xml:space="preserve"> PAGEREF _Toc70976508 \h </w:instrText>
            </w:r>
            <w:r w:rsidR="00E12271" w:rsidRPr="00EA3A30">
              <w:rPr>
                <w:noProof/>
                <w:webHidden/>
                <w:szCs w:val="24"/>
              </w:rPr>
            </w:r>
            <w:r w:rsidR="00E12271" w:rsidRPr="00EA3A30">
              <w:rPr>
                <w:noProof/>
                <w:webHidden/>
                <w:szCs w:val="24"/>
              </w:rPr>
              <w:fldChar w:fldCharType="separate"/>
            </w:r>
            <w:r w:rsidR="00E12271" w:rsidRPr="00EA3A30">
              <w:rPr>
                <w:noProof/>
                <w:webHidden/>
                <w:szCs w:val="24"/>
              </w:rPr>
              <w:t>12</w:t>
            </w:r>
            <w:r w:rsidR="00E12271" w:rsidRPr="00EA3A30">
              <w:rPr>
                <w:noProof/>
                <w:webHidden/>
                <w:szCs w:val="24"/>
              </w:rPr>
              <w:fldChar w:fldCharType="end"/>
            </w:r>
          </w:hyperlink>
        </w:p>
        <w:p w14:paraId="5ED6E27A" w14:textId="77777777" w:rsidR="00E12271" w:rsidRPr="00EA3A30" w:rsidRDefault="00EA3A30" w:rsidP="00EA3A30">
          <w:pPr>
            <w:pStyle w:val="TOC2"/>
            <w:tabs>
              <w:tab w:val="right" w:leader="dot" w:pos="9350"/>
            </w:tabs>
            <w:spacing w:line="480" w:lineRule="auto"/>
            <w:rPr>
              <w:rFonts w:asciiTheme="minorHAnsi" w:eastAsiaTheme="minorEastAsia" w:hAnsiTheme="minorHAnsi"/>
              <w:noProof/>
              <w:szCs w:val="24"/>
              <w:lang w:eastAsia="en-GB"/>
            </w:rPr>
          </w:pPr>
          <w:hyperlink w:anchor="_Toc70976509" w:history="1">
            <w:r w:rsidR="00E12271" w:rsidRPr="00EA3A30">
              <w:rPr>
                <w:rStyle w:val="Hyperlink"/>
                <w:rFonts w:cs="Arial"/>
                <w:noProof/>
                <w:szCs w:val="24"/>
              </w:rPr>
              <w:t>Evaluate the range of alternatives and identify the appropriate</w:t>
            </w:r>
            <w:r w:rsidR="00E12271" w:rsidRPr="00EA3A30">
              <w:rPr>
                <w:noProof/>
                <w:webHidden/>
                <w:szCs w:val="24"/>
              </w:rPr>
              <w:tab/>
            </w:r>
            <w:r w:rsidR="00E12271" w:rsidRPr="00EA3A30">
              <w:rPr>
                <w:noProof/>
                <w:webHidden/>
                <w:szCs w:val="24"/>
              </w:rPr>
              <w:fldChar w:fldCharType="begin"/>
            </w:r>
            <w:r w:rsidR="00E12271" w:rsidRPr="00EA3A30">
              <w:rPr>
                <w:noProof/>
                <w:webHidden/>
                <w:szCs w:val="24"/>
              </w:rPr>
              <w:instrText xml:space="preserve"> PAGEREF _Toc70976509 \h </w:instrText>
            </w:r>
            <w:r w:rsidR="00E12271" w:rsidRPr="00EA3A30">
              <w:rPr>
                <w:noProof/>
                <w:webHidden/>
                <w:szCs w:val="24"/>
              </w:rPr>
            </w:r>
            <w:r w:rsidR="00E12271" w:rsidRPr="00EA3A30">
              <w:rPr>
                <w:noProof/>
                <w:webHidden/>
                <w:szCs w:val="24"/>
              </w:rPr>
              <w:fldChar w:fldCharType="separate"/>
            </w:r>
            <w:r w:rsidR="00E12271" w:rsidRPr="00EA3A30">
              <w:rPr>
                <w:noProof/>
                <w:webHidden/>
                <w:szCs w:val="24"/>
              </w:rPr>
              <w:t>12</w:t>
            </w:r>
            <w:r w:rsidR="00E12271" w:rsidRPr="00EA3A30">
              <w:rPr>
                <w:noProof/>
                <w:webHidden/>
                <w:szCs w:val="24"/>
              </w:rPr>
              <w:fldChar w:fldCharType="end"/>
            </w:r>
          </w:hyperlink>
        </w:p>
        <w:p w14:paraId="74BB4E70" w14:textId="77777777" w:rsidR="00E12271" w:rsidRPr="00EA3A30" w:rsidRDefault="00EA3A30" w:rsidP="00EA3A30">
          <w:pPr>
            <w:pStyle w:val="TOC1"/>
            <w:tabs>
              <w:tab w:val="right" w:leader="dot" w:pos="9350"/>
            </w:tabs>
            <w:spacing w:line="480" w:lineRule="auto"/>
            <w:rPr>
              <w:rFonts w:asciiTheme="minorHAnsi" w:eastAsiaTheme="minorEastAsia" w:hAnsiTheme="minorHAnsi"/>
              <w:noProof/>
              <w:szCs w:val="24"/>
              <w:lang w:eastAsia="en-GB"/>
            </w:rPr>
          </w:pPr>
          <w:hyperlink w:anchor="_Toc70976510" w:history="1">
            <w:r w:rsidR="00E12271" w:rsidRPr="00EA3A30">
              <w:rPr>
                <w:rStyle w:val="Hyperlink"/>
                <w:rFonts w:cs="Arial"/>
                <w:noProof/>
                <w:szCs w:val="24"/>
              </w:rPr>
              <w:t>Implementation and Evaluation</w:t>
            </w:r>
            <w:r w:rsidR="00E12271" w:rsidRPr="00EA3A30">
              <w:rPr>
                <w:noProof/>
                <w:webHidden/>
                <w:szCs w:val="24"/>
              </w:rPr>
              <w:tab/>
            </w:r>
            <w:r w:rsidR="00E12271" w:rsidRPr="00EA3A30">
              <w:rPr>
                <w:noProof/>
                <w:webHidden/>
                <w:szCs w:val="24"/>
              </w:rPr>
              <w:fldChar w:fldCharType="begin"/>
            </w:r>
            <w:r w:rsidR="00E12271" w:rsidRPr="00EA3A30">
              <w:rPr>
                <w:noProof/>
                <w:webHidden/>
                <w:szCs w:val="24"/>
              </w:rPr>
              <w:instrText xml:space="preserve"> PAGEREF _Toc70976510 \h </w:instrText>
            </w:r>
            <w:r w:rsidR="00E12271" w:rsidRPr="00EA3A30">
              <w:rPr>
                <w:noProof/>
                <w:webHidden/>
                <w:szCs w:val="24"/>
              </w:rPr>
            </w:r>
            <w:r w:rsidR="00E12271" w:rsidRPr="00EA3A30">
              <w:rPr>
                <w:noProof/>
                <w:webHidden/>
                <w:szCs w:val="24"/>
              </w:rPr>
              <w:fldChar w:fldCharType="separate"/>
            </w:r>
            <w:r w:rsidR="00E12271" w:rsidRPr="00EA3A30">
              <w:rPr>
                <w:noProof/>
                <w:webHidden/>
                <w:szCs w:val="24"/>
              </w:rPr>
              <w:t>13</w:t>
            </w:r>
            <w:r w:rsidR="00E12271" w:rsidRPr="00EA3A30">
              <w:rPr>
                <w:noProof/>
                <w:webHidden/>
                <w:szCs w:val="24"/>
              </w:rPr>
              <w:fldChar w:fldCharType="end"/>
            </w:r>
          </w:hyperlink>
        </w:p>
        <w:p w14:paraId="50BD2303" w14:textId="77777777" w:rsidR="00E12271" w:rsidRPr="00EA3A30" w:rsidRDefault="00EA3A30" w:rsidP="00EA3A30">
          <w:pPr>
            <w:pStyle w:val="TOC2"/>
            <w:tabs>
              <w:tab w:val="right" w:leader="dot" w:pos="9350"/>
            </w:tabs>
            <w:spacing w:line="480" w:lineRule="auto"/>
            <w:rPr>
              <w:rFonts w:asciiTheme="minorHAnsi" w:eastAsiaTheme="minorEastAsia" w:hAnsiTheme="minorHAnsi"/>
              <w:noProof/>
              <w:szCs w:val="24"/>
              <w:lang w:eastAsia="en-GB"/>
            </w:rPr>
          </w:pPr>
          <w:hyperlink w:anchor="_Toc70976511" w:history="1">
            <w:r w:rsidR="00E12271" w:rsidRPr="00EA3A30">
              <w:rPr>
                <w:rStyle w:val="Hyperlink"/>
                <w:rFonts w:cs="Arial"/>
                <w:noProof/>
                <w:szCs w:val="24"/>
              </w:rPr>
              <w:t>Develop a plan to implement</w:t>
            </w:r>
            <w:r w:rsidR="00E12271" w:rsidRPr="00EA3A30">
              <w:rPr>
                <w:noProof/>
                <w:webHidden/>
                <w:szCs w:val="24"/>
              </w:rPr>
              <w:tab/>
            </w:r>
            <w:r w:rsidR="00E12271" w:rsidRPr="00EA3A30">
              <w:rPr>
                <w:noProof/>
                <w:webHidden/>
                <w:szCs w:val="24"/>
              </w:rPr>
              <w:fldChar w:fldCharType="begin"/>
            </w:r>
            <w:r w:rsidR="00E12271" w:rsidRPr="00EA3A30">
              <w:rPr>
                <w:noProof/>
                <w:webHidden/>
                <w:szCs w:val="24"/>
              </w:rPr>
              <w:instrText xml:space="preserve"> PAGEREF _Toc70976511 \h </w:instrText>
            </w:r>
            <w:r w:rsidR="00E12271" w:rsidRPr="00EA3A30">
              <w:rPr>
                <w:noProof/>
                <w:webHidden/>
                <w:szCs w:val="24"/>
              </w:rPr>
            </w:r>
            <w:r w:rsidR="00E12271" w:rsidRPr="00EA3A30">
              <w:rPr>
                <w:noProof/>
                <w:webHidden/>
                <w:szCs w:val="24"/>
              </w:rPr>
              <w:fldChar w:fldCharType="separate"/>
            </w:r>
            <w:r w:rsidR="00E12271" w:rsidRPr="00EA3A30">
              <w:rPr>
                <w:noProof/>
                <w:webHidden/>
                <w:szCs w:val="24"/>
              </w:rPr>
              <w:t>13</w:t>
            </w:r>
            <w:r w:rsidR="00E12271" w:rsidRPr="00EA3A30">
              <w:rPr>
                <w:noProof/>
                <w:webHidden/>
                <w:szCs w:val="24"/>
              </w:rPr>
              <w:fldChar w:fldCharType="end"/>
            </w:r>
          </w:hyperlink>
        </w:p>
        <w:p w14:paraId="02F4FB8A" w14:textId="77777777" w:rsidR="00E12271" w:rsidRPr="00EA3A30" w:rsidRDefault="00EA3A30" w:rsidP="00EA3A30">
          <w:pPr>
            <w:pStyle w:val="TOC2"/>
            <w:tabs>
              <w:tab w:val="right" w:leader="dot" w:pos="9350"/>
            </w:tabs>
            <w:spacing w:line="480" w:lineRule="auto"/>
            <w:rPr>
              <w:rFonts w:asciiTheme="minorHAnsi" w:eastAsiaTheme="minorEastAsia" w:hAnsiTheme="minorHAnsi"/>
              <w:noProof/>
              <w:szCs w:val="24"/>
              <w:lang w:eastAsia="en-GB"/>
            </w:rPr>
          </w:pPr>
          <w:hyperlink w:anchor="_Toc70976512" w:history="1">
            <w:r w:rsidR="00E12271" w:rsidRPr="00EA3A30">
              <w:rPr>
                <w:rStyle w:val="Hyperlink"/>
                <w:rFonts w:cs="Arial"/>
                <w:noProof/>
                <w:szCs w:val="24"/>
              </w:rPr>
              <w:t>Communication with Stakeholders</w:t>
            </w:r>
            <w:r w:rsidR="00E12271" w:rsidRPr="00EA3A30">
              <w:rPr>
                <w:noProof/>
                <w:webHidden/>
                <w:szCs w:val="24"/>
              </w:rPr>
              <w:tab/>
            </w:r>
            <w:r w:rsidR="00E12271" w:rsidRPr="00EA3A30">
              <w:rPr>
                <w:noProof/>
                <w:webHidden/>
                <w:szCs w:val="24"/>
              </w:rPr>
              <w:fldChar w:fldCharType="begin"/>
            </w:r>
            <w:r w:rsidR="00E12271" w:rsidRPr="00EA3A30">
              <w:rPr>
                <w:noProof/>
                <w:webHidden/>
                <w:szCs w:val="24"/>
              </w:rPr>
              <w:instrText xml:space="preserve"> PAGEREF _Toc70976512 \h </w:instrText>
            </w:r>
            <w:r w:rsidR="00E12271" w:rsidRPr="00EA3A30">
              <w:rPr>
                <w:noProof/>
                <w:webHidden/>
                <w:szCs w:val="24"/>
              </w:rPr>
            </w:r>
            <w:r w:rsidR="00E12271" w:rsidRPr="00EA3A30">
              <w:rPr>
                <w:noProof/>
                <w:webHidden/>
                <w:szCs w:val="24"/>
              </w:rPr>
              <w:fldChar w:fldCharType="separate"/>
            </w:r>
            <w:r w:rsidR="00E12271" w:rsidRPr="00EA3A30">
              <w:rPr>
                <w:noProof/>
                <w:webHidden/>
                <w:szCs w:val="24"/>
              </w:rPr>
              <w:t>13</w:t>
            </w:r>
            <w:r w:rsidR="00E12271" w:rsidRPr="00EA3A30">
              <w:rPr>
                <w:noProof/>
                <w:webHidden/>
                <w:szCs w:val="24"/>
              </w:rPr>
              <w:fldChar w:fldCharType="end"/>
            </w:r>
          </w:hyperlink>
        </w:p>
        <w:p w14:paraId="0B62A19F" w14:textId="77777777" w:rsidR="00E12271" w:rsidRPr="00EA3A30" w:rsidRDefault="00EA3A30" w:rsidP="00EA3A30">
          <w:pPr>
            <w:pStyle w:val="TOC2"/>
            <w:tabs>
              <w:tab w:val="right" w:leader="dot" w:pos="9350"/>
            </w:tabs>
            <w:spacing w:line="480" w:lineRule="auto"/>
            <w:rPr>
              <w:rFonts w:asciiTheme="minorHAnsi" w:eastAsiaTheme="minorEastAsia" w:hAnsiTheme="minorHAnsi"/>
              <w:noProof/>
              <w:szCs w:val="24"/>
              <w:lang w:eastAsia="en-GB"/>
            </w:rPr>
          </w:pPr>
          <w:hyperlink w:anchor="_Toc70976513" w:history="1">
            <w:r w:rsidR="00E12271" w:rsidRPr="00EA3A30">
              <w:rPr>
                <w:rStyle w:val="Hyperlink"/>
                <w:rFonts w:cs="Arial"/>
                <w:noProof/>
                <w:szCs w:val="24"/>
              </w:rPr>
              <w:t>Assess appropriate monitoring and review technique</w:t>
            </w:r>
            <w:r w:rsidR="00E12271" w:rsidRPr="00EA3A30">
              <w:rPr>
                <w:noProof/>
                <w:webHidden/>
                <w:szCs w:val="24"/>
              </w:rPr>
              <w:tab/>
            </w:r>
            <w:r w:rsidR="00E12271" w:rsidRPr="00EA3A30">
              <w:rPr>
                <w:noProof/>
                <w:webHidden/>
                <w:szCs w:val="24"/>
              </w:rPr>
              <w:fldChar w:fldCharType="begin"/>
            </w:r>
            <w:r w:rsidR="00E12271" w:rsidRPr="00EA3A30">
              <w:rPr>
                <w:noProof/>
                <w:webHidden/>
                <w:szCs w:val="24"/>
              </w:rPr>
              <w:instrText xml:space="preserve"> PAGEREF _Toc70976513 \h </w:instrText>
            </w:r>
            <w:r w:rsidR="00E12271" w:rsidRPr="00EA3A30">
              <w:rPr>
                <w:noProof/>
                <w:webHidden/>
                <w:szCs w:val="24"/>
              </w:rPr>
            </w:r>
            <w:r w:rsidR="00E12271" w:rsidRPr="00EA3A30">
              <w:rPr>
                <w:noProof/>
                <w:webHidden/>
                <w:szCs w:val="24"/>
              </w:rPr>
              <w:fldChar w:fldCharType="separate"/>
            </w:r>
            <w:r w:rsidR="00E12271" w:rsidRPr="00EA3A30">
              <w:rPr>
                <w:noProof/>
                <w:webHidden/>
                <w:szCs w:val="24"/>
              </w:rPr>
              <w:t>13</w:t>
            </w:r>
            <w:r w:rsidR="00E12271" w:rsidRPr="00EA3A30">
              <w:rPr>
                <w:noProof/>
                <w:webHidden/>
                <w:szCs w:val="24"/>
              </w:rPr>
              <w:fldChar w:fldCharType="end"/>
            </w:r>
          </w:hyperlink>
        </w:p>
        <w:p w14:paraId="61DF04FD" w14:textId="77777777" w:rsidR="00E12271" w:rsidRPr="00EA3A30" w:rsidRDefault="00EA3A30" w:rsidP="00EA3A30">
          <w:pPr>
            <w:pStyle w:val="TOC2"/>
            <w:tabs>
              <w:tab w:val="right" w:leader="dot" w:pos="9350"/>
            </w:tabs>
            <w:spacing w:line="480" w:lineRule="auto"/>
            <w:rPr>
              <w:rFonts w:asciiTheme="minorHAnsi" w:eastAsiaTheme="minorEastAsia" w:hAnsiTheme="minorHAnsi"/>
              <w:noProof/>
              <w:szCs w:val="24"/>
              <w:lang w:eastAsia="en-GB"/>
            </w:rPr>
          </w:pPr>
          <w:hyperlink w:anchor="_Toc70976514" w:history="1">
            <w:r w:rsidR="00E12271" w:rsidRPr="00EA3A30">
              <w:rPr>
                <w:rStyle w:val="Hyperlink"/>
                <w:rFonts w:cs="Arial"/>
                <w:noProof/>
                <w:szCs w:val="24"/>
              </w:rPr>
              <w:t>Implementation solution and evaluation outcome</w:t>
            </w:r>
            <w:r w:rsidR="00E12271" w:rsidRPr="00EA3A30">
              <w:rPr>
                <w:noProof/>
                <w:webHidden/>
                <w:szCs w:val="24"/>
              </w:rPr>
              <w:tab/>
            </w:r>
            <w:r w:rsidR="00E12271" w:rsidRPr="00EA3A30">
              <w:rPr>
                <w:noProof/>
                <w:webHidden/>
                <w:szCs w:val="24"/>
              </w:rPr>
              <w:fldChar w:fldCharType="begin"/>
            </w:r>
            <w:r w:rsidR="00E12271" w:rsidRPr="00EA3A30">
              <w:rPr>
                <w:noProof/>
                <w:webHidden/>
                <w:szCs w:val="24"/>
              </w:rPr>
              <w:instrText xml:space="preserve"> PAGEREF _Toc70976514 \h </w:instrText>
            </w:r>
            <w:r w:rsidR="00E12271" w:rsidRPr="00EA3A30">
              <w:rPr>
                <w:noProof/>
                <w:webHidden/>
                <w:szCs w:val="24"/>
              </w:rPr>
            </w:r>
            <w:r w:rsidR="00E12271" w:rsidRPr="00EA3A30">
              <w:rPr>
                <w:noProof/>
                <w:webHidden/>
                <w:szCs w:val="24"/>
              </w:rPr>
              <w:fldChar w:fldCharType="separate"/>
            </w:r>
            <w:r w:rsidR="00E12271" w:rsidRPr="00EA3A30">
              <w:rPr>
                <w:noProof/>
                <w:webHidden/>
                <w:szCs w:val="24"/>
              </w:rPr>
              <w:t>13</w:t>
            </w:r>
            <w:r w:rsidR="00E12271" w:rsidRPr="00EA3A30">
              <w:rPr>
                <w:noProof/>
                <w:webHidden/>
                <w:szCs w:val="24"/>
              </w:rPr>
              <w:fldChar w:fldCharType="end"/>
            </w:r>
          </w:hyperlink>
        </w:p>
        <w:p w14:paraId="43CF3F88" w14:textId="77777777" w:rsidR="00E12271" w:rsidRPr="00EA3A30" w:rsidRDefault="00EA3A30" w:rsidP="00EA3A30">
          <w:pPr>
            <w:pStyle w:val="TOC1"/>
            <w:tabs>
              <w:tab w:val="right" w:leader="dot" w:pos="9350"/>
            </w:tabs>
            <w:spacing w:line="480" w:lineRule="auto"/>
            <w:rPr>
              <w:rFonts w:asciiTheme="minorHAnsi" w:eastAsiaTheme="minorEastAsia" w:hAnsiTheme="minorHAnsi"/>
              <w:noProof/>
              <w:szCs w:val="24"/>
              <w:lang w:eastAsia="en-GB"/>
            </w:rPr>
          </w:pPr>
          <w:hyperlink w:anchor="_Toc70976515" w:history="1">
            <w:r w:rsidR="00E12271" w:rsidRPr="00EA3A30">
              <w:rPr>
                <w:rStyle w:val="Hyperlink"/>
                <w:rFonts w:cs="Arial"/>
                <w:noProof/>
                <w:szCs w:val="24"/>
              </w:rPr>
              <w:t>Conclusion</w:t>
            </w:r>
            <w:r w:rsidR="00E12271" w:rsidRPr="00EA3A30">
              <w:rPr>
                <w:noProof/>
                <w:webHidden/>
                <w:szCs w:val="24"/>
              </w:rPr>
              <w:tab/>
            </w:r>
            <w:r w:rsidR="00E12271" w:rsidRPr="00EA3A30">
              <w:rPr>
                <w:noProof/>
                <w:webHidden/>
                <w:szCs w:val="24"/>
              </w:rPr>
              <w:fldChar w:fldCharType="begin"/>
            </w:r>
            <w:r w:rsidR="00E12271" w:rsidRPr="00EA3A30">
              <w:rPr>
                <w:noProof/>
                <w:webHidden/>
                <w:szCs w:val="24"/>
              </w:rPr>
              <w:instrText xml:space="preserve"> PAGEREF _Toc70976515 \h </w:instrText>
            </w:r>
            <w:r w:rsidR="00E12271" w:rsidRPr="00EA3A30">
              <w:rPr>
                <w:noProof/>
                <w:webHidden/>
                <w:szCs w:val="24"/>
              </w:rPr>
            </w:r>
            <w:r w:rsidR="00E12271" w:rsidRPr="00EA3A30">
              <w:rPr>
                <w:noProof/>
                <w:webHidden/>
                <w:szCs w:val="24"/>
              </w:rPr>
              <w:fldChar w:fldCharType="separate"/>
            </w:r>
            <w:r w:rsidR="00E12271" w:rsidRPr="00EA3A30">
              <w:rPr>
                <w:noProof/>
                <w:webHidden/>
                <w:szCs w:val="24"/>
              </w:rPr>
              <w:t>14</w:t>
            </w:r>
            <w:r w:rsidR="00E12271" w:rsidRPr="00EA3A30">
              <w:rPr>
                <w:noProof/>
                <w:webHidden/>
                <w:szCs w:val="24"/>
              </w:rPr>
              <w:fldChar w:fldCharType="end"/>
            </w:r>
          </w:hyperlink>
        </w:p>
        <w:p w14:paraId="00C528F7" w14:textId="77777777" w:rsidR="00E12271" w:rsidRPr="00EA3A30" w:rsidRDefault="00EA3A30" w:rsidP="00EA3A30">
          <w:pPr>
            <w:pStyle w:val="TOC1"/>
            <w:tabs>
              <w:tab w:val="right" w:leader="dot" w:pos="9350"/>
            </w:tabs>
            <w:spacing w:line="480" w:lineRule="auto"/>
            <w:rPr>
              <w:rFonts w:asciiTheme="minorHAnsi" w:eastAsiaTheme="minorEastAsia" w:hAnsiTheme="minorHAnsi"/>
              <w:noProof/>
              <w:szCs w:val="24"/>
              <w:lang w:eastAsia="en-GB"/>
            </w:rPr>
          </w:pPr>
          <w:hyperlink w:anchor="_Toc70976516" w:history="1">
            <w:r w:rsidR="00E12271" w:rsidRPr="00EA3A30">
              <w:rPr>
                <w:rStyle w:val="Hyperlink"/>
                <w:rFonts w:cs="Arial"/>
                <w:noProof/>
                <w:szCs w:val="24"/>
              </w:rPr>
              <w:t>References</w:t>
            </w:r>
            <w:r w:rsidR="00E12271" w:rsidRPr="00EA3A30">
              <w:rPr>
                <w:noProof/>
                <w:webHidden/>
                <w:szCs w:val="24"/>
              </w:rPr>
              <w:tab/>
            </w:r>
            <w:r w:rsidR="00E12271" w:rsidRPr="00EA3A30">
              <w:rPr>
                <w:noProof/>
                <w:webHidden/>
                <w:szCs w:val="24"/>
              </w:rPr>
              <w:fldChar w:fldCharType="begin"/>
            </w:r>
            <w:r w:rsidR="00E12271" w:rsidRPr="00EA3A30">
              <w:rPr>
                <w:noProof/>
                <w:webHidden/>
                <w:szCs w:val="24"/>
              </w:rPr>
              <w:instrText xml:space="preserve"> PAGEREF _Toc70976516 \h </w:instrText>
            </w:r>
            <w:r w:rsidR="00E12271" w:rsidRPr="00EA3A30">
              <w:rPr>
                <w:noProof/>
                <w:webHidden/>
                <w:szCs w:val="24"/>
              </w:rPr>
            </w:r>
            <w:r w:rsidR="00E12271" w:rsidRPr="00EA3A30">
              <w:rPr>
                <w:noProof/>
                <w:webHidden/>
                <w:szCs w:val="24"/>
              </w:rPr>
              <w:fldChar w:fldCharType="separate"/>
            </w:r>
            <w:r w:rsidR="00E12271" w:rsidRPr="00EA3A30">
              <w:rPr>
                <w:noProof/>
                <w:webHidden/>
                <w:szCs w:val="24"/>
              </w:rPr>
              <w:t>15</w:t>
            </w:r>
            <w:r w:rsidR="00E12271" w:rsidRPr="00EA3A30">
              <w:rPr>
                <w:noProof/>
                <w:webHidden/>
                <w:szCs w:val="24"/>
              </w:rPr>
              <w:fldChar w:fldCharType="end"/>
            </w:r>
          </w:hyperlink>
        </w:p>
        <w:p w14:paraId="26C13611" w14:textId="77777777" w:rsidR="002101DB" w:rsidRPr="00EA3A30" w:rsidRDefault="00023A06" w:rsidP="00EA3A30">
          <w:pPr>
            <w:spacing w:line="480" w:lineRule="auto"/>
            <w:rPr>
              <w:rFonts w:cs="Arial"/>
              <w:b/>
              <w:bCs/>
              <w:noProof/>
              <w:szCs w:val="24"/>
            </w:rPr>
          </w:pPr>
          <w:r w:rsidRPr="00EA3A30">
            <w:rPr>
              <w:rFonts w:cs="Arial"/>
              <w:b/>
              <w:bCs/>
              <w:noProof/>
              <w:szCs w:val="24"/>
            </w:rPr>
            <w:fldChar w:fldCharType="end"/>
          </w:r>
        </w:p>
      </w:sdtContent>
    </w:sdt>
    <w:p w14:paraId="5D43F5B4" w14:textId="77777777" w:rsidR="00484460" w:rsidRPr="00EA3A30" w:rsidRDefault="00484460" w:rsidP="00EA3A30">
      <w:pPr>
        <w:spacing w:line="480" w:lineRule="auto"/>
        <w:rPr>
          <w:rFonts w:cs="Arial"/>
          <w:szCs w:val="24"/>
        </w:rPr>
      </w:pPr>
      <w:r w:rsidRPr="00EA3A30">
        <w:rPr>
          <w:rFonts w:cs="Arial"/>
          <w:szCs w:val="24"/>
        </w:rPr>
        <w:t xml:space="preserve"> </w:t>
      </w:r>
    </w:p>
    <w:p w14:paraId="1335E355" w14:textId="77777777" w:rsidR="00E12271" w:rsidRPr="00EA3A30" w:rsidRDefault="00E12271" w:rsidP="00EA3A30">
      <w:pPr>
        <w:spacing w:line="480" w:lineRule="auto"/>
        <w:rPr>
          <w:rFonts w:cs="Arial"/>
          <w:szCs w:val="24"/>
        </w:rPr>
      </w:pPr>
      <w:r w:rsidRPr="00EA3A30">
        <w:rPr>
          <w:rFonts w:cs="Arial"/>
          <w:szCs w:val="24"/>
        </w:rPr>
        <w:br w:type="page"/>
      </w:r>
    </w:p>
    <w:p w14:paraId="155EE316" w14:textId="77777777" w:rsidR="00E12271" w:rsidRPr="00EA3A30" w:rsidRDefault="00E12271" w:rsidP="00EA3A30">
      <w:pPr>
        <w:pStyle w:val="Heading1"/>
        <w:spacing w:line="480" w:lineRule="auto"/>
        <w:rPr>
          <w:sz w:val="24"/>
          <w:szCs w:val="24"/>
        </w:rPr>
      </w:pPr>
      <w:bookmarkStart w:id="0" w:name="_Toc70976499"/>
      <w:r w:rsidRPr="00EA3A30">
        <w:rPr>
          <w:sz w:val="24"/>
          <w:szCs w:val="24"/>
        </w:rPr>
        <w:t>Abstract</w:t>
      </w:r>
      <w:bookmarkEnd w:id="0"/>
    </w:p>
    <w:p w14:paraId="743A8719" w14:textId="77777777" w:rsidR="00E12271" w:rsidRPr="00EA3A30" w:rsidRDefault="00E12271" w:rsidP="00EA3A30">
      <w:pPr>
        <w:spacing w:line="480" w:lineRule="auto"/>
        <w:rPr>
          <w:szCs w:val="24"/>
        </w:rPr>
      </w:pPr>
      <w:r w:rsidRPr="00EA3A30">
        <w:rPr>
          <w:rFonts w:ascii="Source Serif Pro" w:hAnsi="Source Serif Pro"/>
          <w:color w:val="435059"/>
          <w:spacing w:val="-2"/>
          <w:szCs w:val="24"/>
          <w:shd w:val="clear" w:color="auto" w:fill="FFFFFF"/>
        </w:rPr>
        <w:t xml:space="preserve">This modern-day problem solving is not any more an elite responsibility of that occupying the select suite. As new and complex business challenges become further, everyone in the organisation is responsible for resolving workplace issues—Problem-solving and decision making in </w:t>
      </w:r>
      <w:proofErr w:type="gramStart"/>
      <w:r w:rsidRPr="00EA3A30">
        <w:rPr>
          <w:rFonts w:ascii="Source Serif Pro" w:hAnsi="Source Serif Pro"/>
          <w:color w:val="435059"/>
          <w:spacing w:val="-2"/>
          <w:szCs w:val="24"/>
          <w:shd w:val="clear" w:color="auto" w:fill="FFFFFF"/>
        </w:rPr>
        <w:t>a  firm</w:t>
      </w:r>
      <w:proofErr w:type="gramEnd"/>
      <w:r w:rsidRPr="00EA3A30">
        <w:rPr>
          <w:rFonts w:ascii="Source Serif Pro" w:hAnsi="Source Serif Pro"/>
          <w:color w:val="435059"/>
          <w:spacing w:val="-2"/>
          <w:szCs w:val="24"/>
          <w:shd w:val="clear" w:color="auto" w:fill="FFFFFF"/>
        </w:rPr>
        <w:t xml:space="preserve"> consist of various features. Effective problem solvers recognise the rate of a structurally controlled problem-solving approach to encourage discipline and increase the opportunity for accomplishment. Problems must initially identify before analysing the root cause. This report mainly primarily the significance of problem-solving and decision making for a company and how to resolve them. It also addresses problem-solving and decision-making methods, the nature of difficulties in today's workplaces, developing and estimating possible solutions.</w:t>
      </w:r>
    </w:p>
    <w:p w14:paraId="045DCE8F" w14:textId="77777777" w:rsidR="00E12271" w:rsidRPr="00EA3A30" w:rsidRDefault="00E12271" w:rsidP="00EA3A30">
      <w:pPr>
        <w:spacing w:line="480" w:lineRule="auto"/>
        <w:rPr>
          <w:szCs w:val="24"/>
        </w:rPr>
      </w:pPr>
    </w:p>
    <w:p w14:paraId="1DC9FCD2" w14:textId="77777777" w:rsidR="00510671" w:rsidRPr="00EA3A30" w:rsidRDefault="009B65D5" w:rsidP="00EA3A30">
      <w:pPr>
        <w:pStyle w:val="Heading1"/>
        <w:spacing w:line="480" w:lineRule="auto"/>
        <w:rPr>
          <w:sz w:val="24"/>
          <w:szCs w:val="24"/>
        </w:rPr>
      </w:pPr>
      <w:r w:rsidRPr="00EA3A30">
        <w:rPr>
          <w:sz w:val="24"/>
          <w:szCs w:val="24"/>
        </w:rPr>
        <w:br w:type="page"/>
      </w:r>
    </w:p>
    <w:p w14:paraId="68F4D8F5" w14:textId="77777777" w:rsidR="00510671" w:rsidRPr="00EA3A30" w:rsidRDefault="00510671" w:rsidP="00EA3A30">
      <w:pPr>
        <w:pStyle w:val="Heading1"/>
        <w:spacing w:line="480" w:lineRule="auto"/>
        <w:rPr>
          <w:rFonts w:cs="Arial"/>
          <w:sz w:val="24"/>
          <w:szCs w:val="24"/>
        </w:rPr>
      </w:pPr>
      <w:bookmarkStart w:id="1" w:name="_Toc70976500"/>
      <w:r w:rsidRPr="00EA3A30">
        <w:rPr>
          <w:rFonts w:cs="Arial"/>
          <w:sz w:val="24"/>
          <w:szCs w:val="24"/>
        </w:rPr>
        <w:t>Introduction</w:t>
      </w:r>
      <w:bookmarkEnd w:id="1"/>
    </w:p>
    <w:p w14:paraId="14341296" w14:textId="77777777" w:rsidR="00510671" w:rsidRPr="00EA3A30" w:rsidRDefault="00754880" w:rsidP="00EA3A30">
      <w:pPr>
        <w:spacing w:line="480" w:lineRule="auto"/>
        <w:rPr>
          <w:rFonts w:cs="Arial"/>
          <w:szCs w:val="24"/>
        </w:rPr>
      </w:pPr>
      <w:r w:rsidRPr="00EA3A30">
        <w:rPr>
          <w:rFonts w:cs="Arial"/>
          <w:szCs w:val="24"/>
        </w:rPr>
        <w:t>When a worker is dissatisfied with their work, it is referred to as work d</w:t>
      </w:r>
      <w:r w:rsidR="00DA0364" w:rsidRPr="00EA3A30">
        <w:rPr>
          <w:rFonts w:cs="Arial"/>
          <w:szCs w:val="24"/>
        </w:rPr>
        <w:t>issatisfaction. This is recognis</w:t>
      </w:r>
      <w:r w:rsidRPr="00EA3A30">
        <w:rPr>
          <w:rFonts w:cs="Arial"/>
          <w:szCs w:val="24"/>
        </w:rPr>
        <w:t>ed as a variety of technical and personal factors, including a lack of progress, inadequate supervision, and a work-life balance. It is necessary for the employers for establishing a reliable working place for the employees for working in harmony in a friendly and independent environment which increases the productivity and creativity level of the employees. According to a recent CV library survey of 1,200 professionals, over a third (39.9%) of the nation's professionals are dissatisfied with their current jobs, with 97 per</w:t>
      </w:r>
      <w:r w:rsidR="0009267B" w:rsidRPr="00EA3A30">
        <w:rPr>
          <w:rFonts w:cs="Arial"/>
          <w:szCs w:val="24"/>
        </w:rPr>
        <w:t xml:space="preserve"> </w:t>
      </w:r>
      <w:r w:rsidRPr="00EA3A30">
        <w:rPr>
          <w:rFonts w:cs="Arial"/>
          <w:szCs w:val="24"/>
        </w:rPr>
        <w:t xml:space="preserve">cent of those unhappy looking for a new workplace </w:t>
      </w:r>
      <w:r w:rsidR="005A0A7F" w:rsidRPr="00EA3A30">
        <w:rPr>
          <w:rFonts w:cs="Arial"/>
          <w:color w:val="000000"/>
          <w:szCs w:val="24"/>
          <w:shd w:val="clear" w:color="auto" w:fill="FFFFFF"/>
        </w:rPr>
        <w:t>(</w:t>
      </w:r>
      <w:proofErr w:type="spellStart"/>
      <w:r w:rsidR="005A0A7F" w:rsidRPr="00EA3A30">
        <w:rPr>
          <w:rFonts w:cs="Arial"/>
          <w:szCs w:val="24"/>
        </w:rPr>
        <w:t>Staton</w:t>
      </w:r>
      <w:proofErr w:type="spellEnd"/>
      <w:r w:rsidR="005A0A7F" w:rsidRPr="00EA3A30">
        <w:rPr>
          <w:rFonts w:cs="Arial"/>
          <w:szCs w:val="24"/>
        </w:rPr>
        <w:t>, 2017).</w:t>
      </w:r>
      <w:r w:rsidR="005A0A7F" w:rsidRPr="00EA3A30">
        <w:rPr>
          <w:rFonts w:cs="Arial"/>
          <w:color w:val="818080"/>
          <w:szCs w:val="24"/>
          <w:shd w:val="clear" w:color="auto" w:fill="FFFFFF"/>
        </w:rPr>
        <w:t> </w:t>
      </w:r>
    </w:p>
    <w:p w14:paraId="2CB9C754" w14:textId="77777777" w:rsidR="007C366C" w:rsidRPr="00EA3A30" w:rsidRDefault="007C366C" w:rsidP="00EA3A30">
      <w:pPr>
        <w:spacing w:line="480" w:lineRule="auto"/>
        <w:rPr>
          <w:rFonts w:eastAsiaTheme="majorEastAsia" w:cs="Arial"/>
          <w:b/>
          <w:color w:val="2E74B5" w:themeColor="accent1" w:themeShade="BF"/>
          <w:szCs w:val="24"/>
        </w:rPr>
      </w:pPr>
      <w:r w:rsidRPr="00EA3A30">
        <w:rPr>
          <w:rFonts w:cs="Arial"/>
          <w:szCs w:val="24"/>
        </w:rPr>
        <w:br w:type="page"/>
      </w:r>
    </w:p>
    <w:p w14:paraId="6E20BC40" w14:textId="77777777" w:rsidR="00510671" w:rsidRPr="00EA3A30" w:rsidRDefault="0009267B" w:rsidP="00EA3A30">
      <w:pPr>
        <w:pStyle w:val="Heading1"/>
        <w:spacing w:line="480" w:lineRule="auto"/>
        <w:rPr>
          <w:rFonts w:cs="Arial"/>
          <w:sz w:val="24"/>
          <w:szCs w:val="24"/>
        </w:rPr>
      </w:pPr>
      <w:bookmarkStart w:id="2" w:name="_Toc70976501"/>
      <w:r w:rsidRPr="00EA3A30">
        <w:rPr>
          <w:rFonts w:cs="Arial"/>
          <w:sz w:val="24"/>
          <w:szCs w:val="24"/>
        </w:rPr>
        <w:t>The c</w:t>
      </w:r>
      <w:r w:rsidR="00A00C49" w:rsidRPr="00EA3A30">
        <w:rPr>
          <w:rFonts w:cs="Arial"/>
          <w:sz w:val="24"/>
          <w:szCs w:val="24"/>
        </w:rPr>
        <w:t>omplex problem in the workplace</w:t>
      </w:r>
      <w:bookmarkEnd w:id="2"/>
    </w:p>
    <w:p w14:paraId="78E2E22D" w14:textId="77777777" w:rsidR="00A00C49" w:rsidRPr="00EA3A30" w:rsidRDefault="00754880" w:rsidP="00EA3A30">
      <w:pPr>
        <w:spacing w:line="480" w:lineRule="auto"/>
        <w:rPr>
          <w:rFonts w:cs="Arial"/>
          <w:szCs w:val="24"/>
        </w:rPr>
      </w:pPr>
      <w:r w:rsidRPr="00EA3A30">
        <w:rPr>
          <w:rFonts w:cs="Arial"/>
          <w:szCs w:val="24"/>
        </w:rPr>
        <w:t xml:space="preserve">The United Kingdom has been facing </w:t>
      </w:r>
      <w:r w:rsidR="0009267B" w:rsidRPr="00EA3A30">
        <w:rPr>
          <w:rFonts w:cs="Arial"/>
          <w:szCs w:val="24"/>
        </w:rPr>
        <w:t>unhappy people in the workplace,</w:t>
      </w:r>
      <w:r w:rsidRPr="00EA3A30">
        <w:rPr>
          <w:rFonts w:cs="Arial"/>
          <w:szCs w:val="24"/>
        </w:rPr>
        <w:t xml:space="preserve"> and the percentage of unhappy working people is continuously growing. </w:t>
      </w:r>
      <w:r w:rsidR="00A00C49" w:rsidRPr="00EA3A30">
        <w:rPr>
          <w:rFonts w:cs="Arial"/>
          <w:szCs w:val="24"/>
        </w:rPr>
        <w:t>The kinds of challenges and concerns that are dealt with in workplaces </w:t>
      </w:r>
      <w:r w:rsidR="0009267B" w:rsidRPr="00EA3A30">
        <w:rPr>
          <w:rFonts w:cs="Arial"/>
          <w:szCs w:val="24"/>
        </w:rPr>
        <w:t>are</w:t>
      </w:r>
      <w:r w:rsidR="00A00C49" w:rsidRPr="00EA3A30">
        <w:rPr>
          <w:rFonts w:cs="Arial"/>
          <w:szCs w:val="24"/>
        </w:rPr>
        <w:t> often interrelated, complicated, and hard to determine are complex problems. Though, in the workplace, the limitation of professionalism is the main complex problem.</w:t>
      </w:r>
    </w:p>
    <w:p w14:paraId="330BCD29" w14:textId="77777777" w:rsidR="00754880" w:rsidRPr="00EA3A30" w:rsidRDefault="00A00C49" w:rsidP="00EA3A30">
      <w:pPr>
        <w:pStyle w:val="Heading2"/>
        <w:spacing w:line="480" w:lineRule="auto"/>
        <w:rPr>
          <w:rFonts w:cs="Arial"/>
          <w:szCs w:val="24"/>
        </w:rPr>
      </w:pPr>
      <w:bookmarkStart w:id="3" w:name="_Toc70976502"/>
      <w:r w:rsidRPr="00EA3A30">
        <w:rPr>
          <w:rFonts w:cs="Arial"/>
          <w:szCs w:val="24"/>
        </w:rPr>
        <w:t>T</w:t>
      </w:r>
      <w:r w:rsidR="00754880" w:rsidRPr="00EA3A30">
        <w:rPr>
          <w:rFonts w:cs="Arial"/>
          <w:szCs w:val="24"/>
        </w:rPr>
        <w:t>he nature o</w:t>
      </w:r>
      <w:r w:rsidRPr="00EA3A30">
        <w:rPr>
          <w:rFonts w:cs="Arial"/>
          <w:szCs w:val="24"/>
        </w:rPr>
        <w:t>f dissatisfaction</w:t>
      </w:r>
      <w:bookmarkEnd w:id="3"/>
    </w:p>
    <w:p w14:paraId="66CA7EA0" w14:textId="77777777" w:rsidR="00601BB4" w:rsidRPr="00EA3A30" w:rsidRDefault="00754880" w:rsidP="00EA3A30">
      <w:pPr>
        <w:spacing w:line="480" w:lineRule="auto"/>
        <w:rPr>
          <w:rFonts w:cs="Arial"/>
          <w:szCs w:val="24"/>
        </w:rPr>
      </w:pPr>
      <w:r w:rsidRPr="00EA3A30">
        <w:rPr>
          <w:rFonts w:cs="Arial"/>
          <w:szCs w:val="24"/>
        </w:rPr>
        <w:t>Management policies, unsafe working environments, workplace security, training, peer relationships, and low wages are all factors that contribute to employee dissatisfaction. Conflicts between the bottom and top management ha</w:t>
      </w:r>
      <w:r w:rsidR="0009267B" w:rsidRPr="00EA3A30">
        <w:rPr>
          <w:rFonts w:cs="Arial"/>
          <w:szCs w:val="24"/>
        </w:rPr>
        <w:t>rm</w:t>
      </w:r>
      <w:r w:rsidRPr="00EA3A30">
        <w:rPr>
          <w:rFonts w:cs="Arial"/>
          <w:szCs w:val="24"/>
        </w:rPr>
        <w:t xml:space="preserve"> the business. Employees who are dissatisfied with their jobs experience frustration, distress, and discontent (Shaikh, 2019). Furthermore, it is a phase in which workers are dissatisfied with their work. The overall worker attrition rate in the United Kingdom is 15%, but this varies by </w:t>
      </w:r>
      <w:r w:rsidR="00DA0364" w:rsidRPr="00EA3A30">
        <w:rPr>
          <w:rFonts w:cs="Arial"/>
          <w:szCs w:val="24"/>
        </w:rPr>
        <w:t xml:space="preserve">industry. Employee turnover is </w:t>
      </w:r>
      <w:r w:rsidRPr="00EA3A30">
        <w:rPr>
          <w:rFonts w:cs="Arial"/>
          <w:szCs w:val="24"/>
        </w:rPr>
        <w:t>not spontaneo</w:t>
      </w:r>
      <w:r w:rsidR="00DA0364" w:rsidRPr="00EA3A30">
        <w:rPr>
          <w:rFonts w:cs="Arial"/>
          <w:szCs w:val="24"/>
        </w:rPr>
        <w:t>us</w:t>
      </w:r>
      <w:r w:rsidRPr="00EA3A30">
        <w:rPr>
          <w:rFonts w:cs="Arial"/>
          <w:szCs w:val="24"/>
        </w:rPr>
        <w:t xml:space="preserve"> rather </w:t>
      </w:r>
      <w:r w:rsidR="00DA0364" w:rsidRPr="00EA3A30">
        <w:rPr>
          <w:rFonts w:cs="Arial"/>
          <w:szCs w:val="24"/>
        </w:rPr>
        <w:t xml:space="preserve">than </w:t>
      </w:r>
      <w:r w:rsidRPr="00EA3A30">
        <w:rPr>
          <w:rFonts w:cs="Arial"/>
          <w:szCs w:val="24"/>
        </w:rPr>
        <w:t>the gradual process of disengagement.</w:t>
      </w:r>
      <w:r w:rsidR="00D93E14" w:rsidRPr="00EA3A30">
        <w:rPr>
          <w:rFonts w:cs="Arial"/>
          <w:szCs w:val="24"/>
        </w:rPr>
        <w:t xml:space="preserve"> </w:t>
      </w:r>
      <w:r w:rsidRPr="00EA3A30">
        <w:rPr>
          <w:rFonts w:cs="Arial"/>
          <w:szCs w:val="24"/>
        </w:rPr>
        <w:t xml:space="preserve">This may be attributed to overworked workers who have been given additional workloads and obligations </w:t>
      </w:r>
      <w:r w:rsidR="0009267B" w:rsidRPr="00EA3A30">
        <w:rPr>
          <w:rFonts w:cs="Arial"/>
          <w:szCs w:val="24"/>
        </w:rPr>
        <w:t>due to</w:t>
      </w:r>
      <w:r w:rsidRPr="00EA3A30">
        <w:rPr>
          <w:rFonts w:cs="Arial"/>
          <w:szCs w:val="24"/>
        </w:rPr>
        <w:t xml:space="preserve"> a shortage of an engaged or skilled workforce</w:t>
      </w:r>
      <w:r w:rsidR="00DA0364" w:rsidRPr="00EA3A30">
        <w:rPr>
          <w:rFonts w:cs="Arial"/>
          <w:szCs w:val="24"/>
        </w:rPr>
        <w:t xml:space="preserve"> (</w:t>
      </w:r>
      <w:proofErr w:type="spellStart"/>
      <w:r w:rsidR="00DA0364" w:rsidRPr="00EA3A30">
        <w:rPr>
          <w:rFonts w:cs="Arial"/>
          <w:szCs w:val="24"/>
        </w:rPr>
        <w:t>Nwobia</w:t>
      </w:r>
      <w:proofErr w:type="spellEnd"/>
      <w:r w:rsidR="00DA0364" w:rsidRPr="00EA3A30">
        <w:rPr>
          <w:rFonts w:cs="Arial"/>
          <w:szCs w:val="24"/>
        </w:rPr>
        <w:t xml:space="preserve"> and </w:t>
      </w:r>
      <w:proofErr w:type="spellStart"/>
      <w:r w:rsidR="00DA0364" w:rsidRPr="00EA3A30">
        <w:rPr>
          <w:rFonts w:cs="Arial"/>
          <w:szCs w:val="24"/>
        </w:rPr>
        <w:t>Aljohani</w:t>
      </w:r>
      <w:proofErr w:type="spellEnd"/>
      <w:r w:rsidR="00DA0364" w:rsidRPr="00EA3A30">
        <w:rPr>
          <w:rFonts w:cs="Arial"/>
          <w:szCs w:val="24"/>
        </w:rPr>
        <w:t>, 2017)</w:t>
      </w:r>
      <w:r w:rsidRPr="00EA3A30">
        <w:rPr>
          <w:rFonts w:cs="Arial"/>
          <w:szCs w:val="24"/>
        </w:rPr>
        <w:t>. However, in the future</w:t>
      </w:r>
      <w:r w:rsidR="0009267B" w:rsidRPr="00EA3A30">
        <w:rPr>
          <w:rFonts w:cs="Arial"/>
          <w:szCs w:val="24"/>
        </w:rPr>
        <w:t>,</w:t>
      </w:r>
      <w:r w:rsidRPr="00EA3A30">
        <w:rPr>
          <w:rFonts w:cs="Arial"/>
          <w:szCs w:val="24"/>
        </w:rPr>
        <w:t xml:space="preserve"> the employee connections may be hampered </w:t>
      </w:r>
      <w:r w:rsidR="0009267B" w:rsidRPr="00EA3A30">
        <w:rPr>
          <w:rFonts w:cs="Arial"/>
          <w:szCs w:val="24"/>
        </w:rPr>
        <w:t>due to</w:t>
      </w:r>
      <w:r w:rsidRPr="00EA3A30">
        <w:rPr>
          <w:rFonts w:cs="Arial"/>
          <w:szCs w:val="24"/>
        </w:rPr>
        <w:t xml:space="preserve"> uncertainty and distrust, creating yet another major obstacle in retaining employees. In extreme situations, workers can be </w:t>
      </w:r>
      <w:r w:rsidR="0009267B" w:rsidRPr="00EA3A30">
        <w:rPr>
          <w:rFonts w:cs="Arial"/>
          <w:szCs w:val="24"/>
        </w:rPr>
        <w:t>mistreated</w:t>
      </w:r>
      <w:r w:rsidRPr="00EA3A30">
        <w:rPr>
          <w:rFonts w:cs="Arial"/>
          <w:szCs w:val="24"/>
        </w:rPr>
        <w:t xml:space="preserve">, such as when </w:t>
      </w:r>
      <w:r w:rsidR="00DA0364" w:rsidRPr="00EA3A30">
        <w:rPr>
          <w:rFonts w:cs="Arial"/>
          <w:szCs w:val="24"/>
        </w:rPr>
        <w:t>favours</w:t>
      </w:r>
      <w:r w:rsidRPr="00EA3A30">
        <w:rPr>
          <w:rFonts w:cs="Arial"/>
          <w:szCs w:val="24"/>
        </w:rPr>
        <w:t xml:space="preserve"> are given or when the blame game is played in the office, which c</w:t>
      </w:r>
      <w:r w:rsidR="00DA0364" w:rsidRPr="00EA3A30">
        <w:rPr>
          <w:rFonts w:cs="Arial"/>
          <w:szCs w:val="24"/>
        </w:rPr>
        <w:t>an enrage members of the organis</w:t>
      </w:r>
      <w:r w:rsidRPr="00EA3A30">
        <w:rPr>
          <w:rFonts w:cs="Arial"/>
          <w:szCs w:val="24"/>
        </w:rPr>
        <w:t xml:space="preserve">ation. The capacity of a team to communicate effectively among its participants can be severely harmed by frequent shifts in the employee roster. It can be exceedingly </w:t>
      </w:r>
      <w:r w:rsidR="0009267B" w:rsidRPr="00EA3A30">
        <w:rPr>
          <w:rFonts w:cs="Arial"/>
          <w:szCs w:val="24"/>
        </w:rPr>
        <w:t>challenging</w:t>
      </w:r>
      <w:r w:rsidRPr="00EA3A30">
        <w:rPr>
          <w:rFonts w:cs="Arial"/>
          <w:szCs w:val="24"/>
        </w:rPr>
        <w:t xml:space="preserve"> for groups to adapt to the work patterns of a prospective hire recruited to substitute someone from their group, </w:t>
      </w:r>
      <w:r w:rsidR="0009267B" w:rsidRPr="00EA3A30">
        <w:rPr>
          <w:rFonts w:cs="Arial"/>
          <w:szCs w:val="24"/>
        </w:rPr>
        <w:t>main</w:t>
      </w:r>
      <w:r w:rsidRPr="00EA3A30">
        <w:rPr>
          <w:rFonts w:cs="Arial"/>
          <w:szCs w:val="24"/>
        </w:rPr>
        <w:t>ly if the new employee is bro</w:t>
      </w:r>
      <w:r w:rsidR="00DA0364" w:rsidRPr="00EA3A30">
        <w:rPr>
          <w:rFonts w:cs="Arial"/>
          <w:szCs w:val="24"/>
        </w:rPr>
        <w:t>ught in from outside the organis</w:t>
      </w:r>
      <w:r w:rsidRPr="00EA3A30">
        <w:rPr>
          <w:rFonts w:cs="Arial"/>
          <w:szCs w:val="24"/>
        </w:rPr>
        <w:t>ation.</w:t>
      </w:r>
    </w:p>
    <w:p w14:paraId="0168AD13" w14:textId="77777777" w:rsidR="001351BB" w:rsidRPr="00EA3A30" w:rsidRDefault="001351BB" w:rsidP="00EA3A30">
      <w:pPr>
        <w:pStyle w:val="Heading2"/>
        <w:spacing w:line="480" w:lineRule="auto"/>
        <w:rPr>
          <w:rFonts w:cs="Arial"/>
          <w:szCs w:val="24"/>
        </w:rPr>
      </w:pPr>
      <w:bookmarkStart w:id="4" w:name="_Toc70976503"/>
      <w:r w:rsidRPr="00EA3A30">
        <w:rPr>
          <w:rFonts w:cs="Arial"/>
          <w:szCs w:val="24"/>
        </w:rPr>
        <w:t>The impact of job dissatisfaction</w:t>
      </w:r>
      <w:bookmarkEnd w:id="4"/>
      <w:r w:rsidRPr="00EA3A30">
        <w:rPr>
          <w:rFonts w:cs="Arial"/>
          <w:szCs w:val="24"/>
        </w:rPr>
        <w:t xml:space="preserve"> </w:t>
      </w:r>
    </w:p>
    <w:p w14:paraId="27C4696D" w14:textId="77777777" w:rsidR="009B6A7B" w:rsidRPr="00EA3A30" w:rsidRDefault="00754880" w:rsidP="00EA3A30">
      <w:pPr>
        <w:spacing w:line="480" w:lineRule="auto"/>
        <w:rPr>
          <w:rFonts w:cs="Arial"/>
          <w:szCs w:val="24"/>
        </w:rPr>
      </w:pPr>
      <w:proofErr w:type="gramStart"/>
      <w:r w:rsidRPr="00EA3A30">
        <w:rPr>
          <w:rFonts w:cs="Arial"/>
          <w:szCs w:val="24"/>
        </w:rPr>
        <w:t>This is why</w:t>
      </w:r>
      <w:proofErr w:type="gramEnd"/>
      <w:r w:rsidRPr="00EA3A30">
        <w:rPr>
          <w:rFonts w:cs="Arial"/>
          <w:szCs w:val="24"/>
        </w:rPr>
        <w:t xml:space="preserve"> it can be considered that the United Kingdom has been falling behind in terms of productivity and economic growth because of these unhappy employees by comparing the statistics with the other developing countries like Austria and Germany.  If an individual believes that the</w:t>
      </w:r>
      <w:r w:rsidR="0009267B" w:rsidRPr="00EA3A30">
        <w:rPr>
          <w:rFonts w:cs="Arial"/>
          <w:szCs w:val="24"/>
        </w:rPr>
        <w:t>ir job</w:t>
      </w:r>
      <w:r w:rsidRPr="00EA3A30">
        <w:rPr>
          <w:rFonts w:cs="Arial"/>
          <w:szCs w:val="24"/>
        </w:rPr>
        <w:t xml:space="preserve"> has no meaning or that their </w:t>
      </w:r>
      <w:r w:rsidR="0009267B" w:rsidRPr="00EA3A30">
        <w:rPr>
          <w:rFonts w:cs="Arial"/>
          <w:szCs w:val="24"/>
        </w:rPr>
        <w:t>workload</w:t>
      </w:r>
      <w:r w:rsidRPr="00EA3A30">
        <w:rPr>
          <w:rFonts w:cs="Arial"/>
          <w:szCs w:val="24"/>
        </w:rPr>
        <w:t xml:space="preserve"> is repetitive, they may become frustrated. The job </w:t>
      </w:r>
      <w:r w:rsidR="0009267B" w:rsidRPr="00EA3A30">
        <w:rPr>
          <w:rFonts w:cs="Arial"/>
          <w:szCs w:val="24"/>
        </w:rPr>
        <w:t>with</w:t>
      </w:r>
      <w:r w:rsidRPr="00EA3A30">
        <w:rPr>
          <w:rFonts w:cs="Arial"/>
          <w:szCs w:val="24"/>
        </w:rPr>
        <w:t xml:space="preserve"> no meaning or purpose tends to leave the employee with little to be motivated by and no need to aim for optimum efficiency. Likewise, a job that does not have difficulty will lead an individual to lose enthusiasm, lowering the work quality. Moreover, employees who believe they do not get adequate input on the job or are being told what to do are prone to either be discouraged or unsure of how to better their work efficiently. This is because of poor leadership skills that managers who are primarily focused on performance can become detached from employees' needs, ignoring their employees' need to be encouraged, empowered, and guided. Conversely, in the future, worker dissatisfaction affects the ability to penetrate specific industry markets and recruit successful applicants, putting the company's image in danger. Business loss can be attributed to factors like financial difficulty or environmental turmoil</w:t>
      </w:r>
      <w:r w:rsidR="0009267B" w:rsidRPr="00EA3A30">
        <w:rPr>
          <w:rFonts w:cs="Arial"/>
          <w:szCs w:val="24"/>
        </w:rPr>
        <w:t>;</w:t>
      </w:r>
      <w:r w:rsidRPr="00EA3A30">
        <w:rPr>
          <w:rFonts w:cs="Arial"/>
          <w:szCs w:val="24"/>
        </w:rPr>
        <w:t xml:space="preserve"> nevertheless, disco</w:t>
      </w:r>
      <w:r w:rsidR="00DA0364" w:rsidRPr="00EA3A30">
        <w:rPr>
          <w:rFonts w:cs="Arial"/>
          <w:szCs w:val="24"/>
        </w:rPr>
        <w:t>ntented workers also the organis</w:t>
      </w:r>
      <w:r w:rsidRPr="00EA3A30">
        <w:rPr>
          <w:rFonts w:cs="Arial"/>
          <w:szCs w:val="24"/>
        </w:rPr>
        <w:t>ation they operate through a significant effect on image and performance.</w:t>
      </w:r>
    </w:p>
    <w:p w14:paraId="350D44EE" w14:textId="77777777" w:rsidR="007C366C" w:rsidRPr="00EA3A30" w:rsidRDefault="007C366C" w:rsidP="00EA3A30">
      <w:pPr>
        <w:spacing w:line="480" w:lineRule="auto"/>
        <w:rPr>
          <w:rFonts w:eastAsiaTheme="majorEastAsia" w:cs="Arial"/>
          <w:b/>
          <w:color w:val="2E74B5" w:themeColor="accent1" w:themeShade="BF"/>
          <w:szCs w:val="24"/>
        </w:rPr>
      </w:pPr>
      <w:r w:rsidRPr="00EA3A30">
        <w:rPr>
          <w:rFonts w:cs="Arial"/>
          <w:szCs w:val="24"/>
        </w:rPr>
        <w:br w:type="page"/>
      </w:r>
    </w:p>
    <w:p w14:paraId="591A24A1" w14:textId="77777777" w:rsidR="00BF054A" w:rsidRPr="00EA3A30" w:rsidRDefault="004D096A" w:rsidP="00EA3A30">
      <w:pPr>
        <w:pStyle w:val="Heading1"/>
        <w:spacing w:line="480" w:lineRule="auto"/>
        <w:rPr>
          <w:rFonts w:cs="Arial"/>
          <w:sz w:val="24"/>
          <w:szCs w:val="24"/>
        </w:rPr>
      </w:pPr>
      <w:bookmarkStart w:id="5" w:name="_Toc70976504"/>
      <w:r w:rsidRPr="00EA3A30">
        <w:rPr>
          <w:rFonts w:cs="Arial"/>
          <w:sz w:val="24"/>
          <w:szCs w:val="24"/>
        </w:rPr>
        <w:t xml:space="preserve">Analysis of the problem: </w:t>
      </w:r>
      <w:r w:rsidR="00BF054A" w:rsidRPr="00EA3A30">
        <w:rPr>
          <w:rFonts w:cs="Arial"/>
          <w:sz w:val="24"/>
          <w:szCs w:val="24"/>
        </w:rPr>
        <w:t>Cause and effect</w:t>
      </w:r>
      <w:bookmarkEnd w:id="5"/>
    </w:p>
    <w:p w14:paraId="5AFC2597" w14:textId="77777777" w:rsidR="00E0314D" w:rsidRPr="00EA3A30" w:rsidRDefault="00E0314D" w:rsidP="00EA3A30">
      <w:pPr>
        <w:spacing w:line="480" w:lineRule="auto"/>
        <w:rPr>
          <w:rFonts w:cs="Arial"/>
          <w:szCs w:val="24"/>
        </w:rPr>
      </w:pPr>
      <w:r w:rsidRPr="00EA3A30">
        <w:rPr>
          <w:rFonts w:cs="Arial"/>
          <w:szCs w:val="24"/>
        </w:rPr>
        <w:t>Job dissatisfaction is often due to a combination of problems</w:t>
      </w:r>
      <w:r w:rsidR="0009267B" w:rsidRPr="00EA3A30">
        <w:rPr>
          <w:rFonts w:cs="Arial"/>
          <w:szCs w:val="24"/>
        </w:rPr>
        <w:t>,</w:t>
      </w:r>
      <w:r w:rsidRPr="00EA3A30">
        <w:rPr>
          <w:rFonts w:cs="Arial"/>
          <w:szCs w:val="24"/>
        </w:rPr>
        <w:t xml:space="preserve"> including career advancement, everyday activities, business ethos, and leadership methods. The potential causes and effects of job dissatisfaction are elucidated below:</w:t>
      </w:r>
    </w:p>
    <w:p w14:paraId="163B05FF" w14:textId="77777777" w:rsidR="00F2038F" w:rsidRPr="00EA3A30" w:rsidRDefault="00F2038F" w:rsidP="00EA3A30">
      <w:pPr>
        <w:spacing w:line="480" w:lineRule="auto"/>
        <w:rPr>
          <w:rFonts w:cs="Arial"/>
          <w:szCs w:val="24"/>
        </w:rPr>
      </w:pPr>
    </w:p>
    <w:p w14:paraId="7161CFF1" w14:textId="77777777" w:rsidR="00F2038F" w:rsidRPr="00EA3A30" w:rsidRDefault="00E0314D" w:rsidP="00EA3A30">
      <w:pPr>
        <w:spacing w:line="480" w:lineRule="auto"/>
        <w:rPr>
          <w:rFonts w:cs="Arial"/>
          <w:szCs w:val="24"/>
        </w:rPr>
      </w:pPr>
      <w:r w:rsidRPr="00EA3A30">
        <w:rPr>
          <w:rFonts w:cs="Arial"/>
          <w:noProof/>
          <w:szCs w:val="24"/>
          <w:lang w:eastAsia="en-GB"/>
        </w:rPr>
        <mc:AlternateContent>
          <mc:Choice Requires="wps">
            <w:drawing>
              <wp:anchor distT="0" distB="0" distL="114300" distR="114300" simplePos="0" relativeHeight="251669504" behindDoc="0" locked="0" layoutInCell="1" allowOverlap="1" wp14:anchorId="1341523A" wp14:editId="4BFC3F1B">
                <wp:simplePos x="0" y="0"/>
                <wp:positionH relativeFrom="column">
                  <wp:posOffset>2464904</wp:posOffset>
                </wp:positionH>
                <wp:positionV relativeFrom="paragraph">
                  <wp:posOffset>143013</wp:posOffset>
                </wp:positionV>
                <wp:extent cx="1848596" cy="347869"/>
                <wp:effectExtent l="0" t="0" r="18415" b="14605"/>
                <wp:wrapNone/>
                <wp:docPr id="11" name="Text Box 11"/>
                <wp:cNvGraphicFramePr/>
                <a:graphic xmlns:a="http://schemas.openxmlformats.org/drawingml/2006/main">
                  <a:graphicData uri="http://schemas.microsoft.com/office/word/2010/wordprocessingShape">
                    <wps:wsp>
                      <wps:cNvSpPr txBox="1"/>
                      <wps:spPr>
                        <a:xfrm>
                          <a:off x="0" y="0"/>
                          <a:ext cx="1848596" cy="34786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F0DAB22" w14:textId="77777777" w:rsidR="00F2038F" w:rsidRDefault="00E0314D" w:rsidP="00F2038F">
                            <w:r>
                              <w:t>Work-life imbalance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36346F6" id="_x0000_t202" coordsize="21600,21600" o:spt="202" path="m,l,21600r21600,l21600,xe">
                <v:stroke joinstyle="miter"/>
                <v:path gradientshapeok="t" o:connecttype="rect"/>
              </v:shapetype>
              <v:shape id="Text Box 11" o:spid="_x0000_s1026" type="#_x0000_t202" style="position:absolute;left:0;text-align:left;margin-left:194.1pt;margin-top:11.25pt;width:145.55pt;height:27.4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" fillcolor="white [3201]" strokeweight=".5pt">
                <v:textbox>
                  <w:txbxContent>
                    <w:p w:rsidR="00F2038F" w:rsidRDefault="00E0314D" w:rsidP="00F2038F">
                      <w:r>
                        <w:t>Work-life imbalance</w:t>
                      </w:r>
                    </w:p>
                  </w:txbxContent>
                </v:textbox>
              </v:shape>
            </w:pict>
          </mc:Fallback>
        </mc:AlternateContent>
      </w:r>
      <w:r w:rsidRPr="00EA3A30">
        <w:rPr>
          <w:rFonts w:cs="Arial"/>
          <w:noProof/>
          <w:szCs w:val="24"/>
          <w:lang w:eastAsia="en-GB"/>
        </w:rPr>
        <mc:AlternateContent>
          <mc:Choice Requires="wps">
            <w:drawing>
              <wp:anchor distT="0" distB="0" distL="114300" distR="114300" simplePos="0" relativeHeight="251667456" behindDoc="0" locked="0" layoutInCell="1" allowOverlap="1" wp14:anchorId="270DC5F4" wp14:editId="566FDEA2">
                <wp:simplePos x="0" y="0"/>
                <wp:positionH relativeFrom="margin">
                  <wp:align>left</wp:align>
                </wp:positionH>
                <wp:positionV relativeFrom="paragraph">
                  <wp:posOffset>142654</wp:posOffset>
                </wp:positionV>
                <wp:extent cx="1878495" cy="347345"/>
                <wp:effectExtent l="0" t="0" r="26670" b="14605"/>
                <wp:wrapNone/>
                <wp:docPr id="10" name="Text Box 10"/>
                <wp:cNvGraphicFramePr/>
                <a:graphic xmlns:a="http://schemas.openxmlformats.org/drawingml/2006/main">
                  <a:graphicData uri="http://schemas.microsoft.com/office/word/2010/wordprocessingShape">
                    <wps:wsp>
                      <wps:cNvSpPr txBox="1"/>
                      <wps:spPr>
                        <a:xfrm>
                          <a:off x="0" y="0"/>
                          <a:ext cx="1878495" cy="34734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62F311E" w14:textId="77777777" w:rsidR="00F2038F" w:rsidRDefault="00F2038F">
                            <w:r>
                              <w:t>Professional relationship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747FDF5" id="Text Box 10" o:spid="_x0000_s1027" type="#_x0000_t202" style="position:absolute;left:0;text-align:left;margin-left:0;margin-top:11.25pt;width:147.9pt;height:27.35pt;z-index:25166745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" fillcolor="white [3201]" strokeweight=".5pt">
                <v:textbox>
                  <w:txbxContent>
                    <w:p w:rsidR="00F2038F" w:rsidRDefault="00F2038F">
                      <w:r>
                        <w:t>Professional relationship</w:t>
                      </w:r>
                    </w:p>
                  </w:txbxContent>
                </v:textbox>
                <w10:wrap anchorx="margin"/>
              </v:shape>
            </w:pict>
          </mc:Fallback>
        </mc:AlternateContent>
      </w:r>
    </w:p>
    <w:p w14:paraId="50733541" w14:textId="77777777" w:rsidR="00F2038F" w:rsidRPr="00EA3A30" w:rsidRDefault="00F2038F" w:rsidP="00EA3A30">
      <w:pPr>
        <w:spacing w:line="480" w:lineRule="auto"/>
        <w:rPr>
          <w:rFonts w:cs="Arial"/>
          <w:szCs w:val="24"/>
        </w:rPr>
      </w:pPr>
      <w:r w:rsidRPr="00EA3A30">
        <w:rPr>
          <w:rFonts w:cs="Arial"/>
          <w:noProof/>
          <w:szCs w:val="24"/>
          <w:lang w:eastAsia="en-GB"/>
        </w:rPr>
        <mc:AlternateContent>
          <mc:Choice Requires="wps">
            <w:drawing>
              <wp:anchor distT="0" distB="0" distL="114300" distR="114300" simplePos="0" relativeHeight="251664384" behindDoc="0" locked="0" layoutInCell="1" allowOverlap="1" wp14:anchorId="1CBCC126" wp14:editId="104A8F8C">
                <wp:simplePos x="0" y="0"/>
                <wp:positionH relativeFrom="column">
                  <wp:posOffset>1162050</wp:posOffset>
                </wp:positionH>
                <wp:positionV relativeFrom="paragraph">
                  <wp:posOffset>1464310</wp:posOffset>
                </wp:positionV>
                <wp:extent cx="794385" cy="894080"/>
                <wp:effectExtent l="0" t="0" r="24765" b="20320"/>
                <wp:wrapNone/>
                <wp:docPr id="8" name="Straight Connector 8"/>
                <wp:cNvGraphicFramePr/>
                <a:graphic xmlns:a="http://schemas.openxmlformats.org/drawingml/2006/main">
                  <a:graphicData uri="http://schemas.microsoft.com/office/word/2010/wordprocessingShape">
                    <wps:wsp>
                      <wps:cNvCnPr/>
                      <wps:spPr>
                        <a:xfrm flipH="1">
                          <a:off x="0" y="0"/>
                          <a:ext cx="794385" cy="89408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3C2022C" id="Straight Connector 8" o:spid="_x0000_s1026" style="position:absolute;flip:x;z-index:251664384;visibility:visible;mso-wrap-style:square;mso-wrap-distance-left:9pt;mso-wrap-distance-top:0;mso-wrap-distance-right:9pt;mso-wrap-distance-bottom:0;mso-position-horizontal:absolute;mso-position-horizontal-relative:text;mso-position-vertical:absolute;mso-position-vertical-relative:text" from="91.5pt,115.3pt" to="154.05pt,18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" strokecolor="black [3200]" strokeweight=".5pt">
                <v:stroke joinstyle="miter"/>
              </v:line>
            </w:pict>
          </mc:Fallback>
        </mc:AlternateContent>
      </w:r>
      <w:r w:rsidRPr="00EA3A30">
        <w:rPr>
          <w:rFonts w:cs="Arial"/>
          <w:noProof/>
          <w:szCs w:val="24"/>
          <w:lang w:eastAsia="en-GB"/>
        </w:rPr>
        <mc:AlternateContent>
          <mc:Choice Requires="wps">
            <w:drawing>
              <wp:anchor distT="0" distB="0" distL="114300" distR="114300" simplePos="0" relativeHeight="251661312" behindDoc="0" locked="0" layoutInCell="1" allowOverlap="1" wp14:anchorId="17719EF1" wp14:editId="7CEB360D">
                <wp:simplePos x="0" y="0"/>
                <wp:positionH relativeFrom="column">
                  <wp:posOffset>1202055</wp:posOffset>
                </wp:positionH>
                <wp:positionV relativeFrom="paragraph">
                  <wp:posOffset>255270</wp:posOffset>
                </wp:positionV>
                <wp:extent cx="755015" cy="1003300"/>
                <wp:effectExtent l="0" t="0" r="26035" b="25400"/>
                <wp:wrapNone/>
                <wp:docPr id="6" name="Straight Connector 6"/>
                <wp:cNvGraphicFramePr/>
                <a:graphic xmlns:a="http://schemas.openxmlformats.org/drawingml/2006/main">
                  <a:graphicData uri="http://schemas.microsoft.com/office/word/2010/wordprocessingShape">
                    <wps:wsp>
                      <wps:cNvCnPr/>
                      <wps:spPr>
                        <a:xfrm>
                          <a:off x="0" y="0"/>
                          <a:ext cx="755015" cy="10033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6ACE9CB" id="Straight Connector 6"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4.65pt,20.1pt" to="154.1pt,9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" strokecolor="black [3200]" strokeweight=".5pt">
                <v:stroke joinstyle="miter"/>
              </v:line>
            </w:pict>
          </mc:Fallback>
        </mc:AlternateContent>
      </w:r>
      <w:r w:rsidRPr="00EA3A30">
        <w:rPr>
          <w:rFonts w:cs="Arial"/>
          <w:noProof/>
          <w:szCs w:val="24"/>
          <w:lang w:eastAsia="en-GB"/>
        </w:rPr>
        <mc:AlternateContent>
          <mc:Choice Requires="wps">
            <w:drawing>
              <wp:anchor distT="0" distB="0" distL="114300" distR="114300" simplePos="0" relativeHeight="251663360" behindDoc="0" locked="0" layoutInCell="1" allowOverlap="1" wp14:anchorId="66857AE5" wp14:editId="29C88BDE">
                <wp:simplePos x="0" y="0"/>
                <wp:positionH relativeFrom="column">
                  <wp:posOffset>2972877</wp:posOffset>
                </wp:positionH>
                <wp:positionV relativeFrom="paragraph">
                  <wp:posOffset>252730</wp:posOffset>
                </wp:positionV>
                <wp:extent cx="755015" cy="1003300"/>
                <wp:effectExtent l="0" t="0" r="26035" b="25400"/>
                <wp:wrapNone/>
                <wp:docPr id="7" name="Straight Connector 7"/>
                <wp:cNvGraphicFramePr/>
                <a:graphic xmlns:a="http://schemas.openxmlformats.org/drawingml/2006/main">
                  <a:graphicData uri="http://schemas.microsoft.com/office/word/2010/wordprocessingShape">
                    <wps:wsp>
                      <wps:cNvCnPr/>
                      <wps:spPr>
                        <a:xfrm>
                          <a:off x="0" y="0"/>
                          <a:ext cx="755015" cy="10033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C4FD220" id="Straight Connector 7"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4.1pt,19.9pt" to="293.55pt,9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" strokecolor="black [3200]" strokeweight=".5pt">
                <v:stroke joinstyle="miter"/>
              </v:line>
            </w:pict>
          </mc:Fallback>
        </mc:AlternateContent>
      </w:r>
    </w:p>
    <w:p w14:paraId="6ECEDD3F" w14:textId="77777777" w:rsidR="00F2038F" w:rsidRPr="00EA3A30" w:rsidRDefault="00F2038F" w:rsidP="00EA3A30">
      <w:pPr>
        <w:spacing w:line="480" w:lineRule="auto"/>
        <w:rPr>
          <w:rFonts w:cs="Arial"/>
          <w:szCs w:val="24"/>
        </w:rPr>
      </w:pPr>
    </w:p>
    <w:p w14:paraId="110AA38A" w14:textId="77777777" w:rsidR="00F2038F" w:rsidRPr="00EA3A30" w:rsidRDefault="00F2038F" w:rsidP="00EA3A30">
      <w:pPr>
        <w:spacing w:line="480" w:lineRule="auto"/>
        <w:rPr>
          <w:rFonts w:cs="Arial"/>
          <w:szCs w:val="24"/>
        </w:rPr>
      </w:pPr>
    </w:p>
    <w:p w14:paraId="60309D1A" w14:textId="77777777" w:rsidR="00F2038F" w:rsidRPr="00EA3A30" w:rsidRDefault="00E0314D" w:rsidP="00EA3A30">
      <w:pPr>
        <w:spacing w:line="480" w:lineRule="auto"/>
        <w:rPr>
          <w:rFonts w:cs="Arial"/>
          <w:szCs w:val="24"/>
        </w:rPr>
      </w:pPr>
      <w:r w:rsidRPr="00EA3A30">
        <w:rPr>
          <w:rFonts w:cs="Arial"/>
          <w:noProof/>
          <w:szCs w:val="24"/>
          <w:lang w:eastAsia="en-GB"/>
        </w:rPr>
        <mc:AlternateContent>
          <mc:Choice Requires="wps">
            <w:drawing>
              <wp:anchor distT="0" distB="0" distL="114300" distR="114300" simplePos="0" relativeHeight="251675648" behindDoc="0" locked="0" layoutInCell="1" allowOverlap="1" wp14:anchorId="0DAA93FA" wp14:editId="63FB8681">
                <wp:simplePos x="0" y="0"/>
                <wp:positionH relativeFrom="margin">
                  <wp:align>right</wp:align>
                </wp:positionH>
                <wp:positionV relativeFrom="paragraph">
                  <wp:posOffset>57647</wp:posOffset>
                </wp:positionV>
                <wp:extent cx="1520687" cy="347869"/>
                <wp:effectExtent l="0" t="0" r="22860" b="14605"/>
                <wp:wrapNone/>
                <wp:docPr id="14" name="Text Box 14"/>
                <wp:cNvGraphicFramePr/>
                <a:graphic xmlns:a="http://schemas.openxmlformats.org/drawingml/2006/main">
                  <a:graphicData uri="http://schemas.microsoft.com/office/word/2010/wordprocessingShape">
                    <wps:wsp>
                      <wps:cNvSpPr txBox="1"/>
                      <wps:spPr>
                        <a:xfrm>
                          <a:off x="0" y="0"/>
                          <a:ext cx="1520687" cy="34786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FAD4FC9" w14:textId="77777777" w:rsidR="00E0314D" w:rsidRDefault="00E0314D" w:rsidP="00E0314D">
                            <w:r>
                              <w:t>Job dissatisfaction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134D078" id="Text Box 14" o:spid="_x0000_s1028" type="#_x0000_t202" style="position:absolute;left:0;text-align:left;margin-left:68.55pt;margin-top:4.55pt;width:119.75pt;height:27.4pt;z-index:251675648;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" fillcolor="white [3201]" strokeweight=".5pt">
                <v:textbox>
                  <w:txbxContent>
                    <w:p w:rsidR="00E0314D" w:rsidRDefault="00E0314D" w:rsidP="00E0314D">
                      <w:r>
                        <w:t>Job dissatisfaction</w:t>
                      </w:r>
                    </w:p>
                  </w:txbxContent>
                </v:textbox>
                <w10:wrap anchorx="margin"/>
              </v:shape>
            </w:pict>
          </mc:Fallback>
        </mc:AlternateContent>
      </w:r>
      <w:r w:rsidR="00F2038F" w:rsidRPr="00EA3A30">
        <w:rPr>
          <w:rFonts w:cs="Arial"/>
          <w:noProof/>
          <w:szCs w:val="24"/>
          <w:lang w:eastAsia="en-GB"/>
        </w:rPr>
        <mc:AlternateContent>
          <mc:Choice Requires="wps">
            <w:drawing>
              <wp:anchor distT="0" distB="0" distL="114300" distR="114300" simplePos="0" relativeHeight="251660288" behindDoc="0" locked="0" layoutInCell="1" allowOverlap="1" wp14:anchorId="4363F4E7" wp14:editId="6CB72D4A">
                <wp:simplePos x="0" y="0"/>
                <wp:positionH relativeFrom="column">
                  <wp:posOffset>747975</wp:posOffset>
                </wp:positionH>
                <wp:positionV relativeFrom="paragraph">
                  <wp:posOffset>222250</wp:posOffset>
                </wp:positionV>
                <wp:extent cx="3568147" cy="0"/>
                <wp:effectExtent l="0" t="0" r="32385" b="19050"/>
                <wp:wrapNone/>
                <wp:docPr id="4" name="Straight Connector 4"/>
                <wp:cNvGraphicFramePr/>
                <a:graphic xmlns:a="http://schemas.openxmlformats.org/drawingml/2006/main">
                  <a:graphicData uri="http://schemas.microsoft.com/office/word/2010/wordprocessingShape">
                    <wps:wsp>
                      <wps:cNvCnPr/>
                      <wps:spPr>
                        <a:xfrm>
                          <a:off x="0" y="0"/>
                          <a:ext cx="356814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3E8C811"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8.9pt,17.5pt" to="339.8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" strokecolor="black [3200]" strokeweight=".5pt">
                <v:stroke joinstyle="miter"/>
              </v:line>
            </w:pict>
          </mc:Fallback>
        </mc:AlternateContent>
      </w:r>
    </w:p>
    <w:p w14:paraId="4407E296" w14:textId="77777777" w:rsidR="00F2038F" w:rsidRPr="00EA3A30" w:rsidRDefault="00F2038F" w:rsidP="00EA3A30">
      <w:pPr>
        <w:spacing w:line="480" w:lineRule="auto"/>
        <w:rPr>
          <w:rFonts w:cs="Arial"/>
          <w:szCs w:val="24"/>
        </w:rPr>
      </w:pPr>
      <w:r w:rsidRPr="00EA3A30">
        <w:rPr>
          <w:rFonts w:cs="Arial"/>
          <w:noProof/>
          <w:szCs w:val="24"/>
          <w:lang w:eastAsia="en-GB"/>
        </w:rPr>
        <mc:AlternateContent>
          <mc:Choice Requires="wps">
            <w:drawing>
              <wp:anchor distT="0" distB="0" distL="114300" distR="114300" simplePos="0" relativeHeight="251666432" behindDoc="0" locked="0" layoutInCell="1" allowOverlap="1" wp14:anchorId="4A5154E3" wp14:editId="2D325C9C">
                <wp:simplePos x="0" y="0"/>
                <wp:positionH relativeFrom="column">
                  <wp:posOffset>2935163</wp:posOffset>
                </wp:positionH>
                <wp:positionV relativeFrom="paragraph">
                  <wp:posOffset>9525</wp:posOffset>
                </wp:positionV>
                <wp:extent cx="794771" cy="894522"/>
                <wp:effectExtent l="0" t="0" r="24765" b="20320"/>
                <wp:wrapNone/>
                <wp:docPr id="9" name="Straight Connector 9"/>
                <wp:cNvGraphicFramePr/>
                <a:graphic xmlns:a="http://schemas.openxmlformats.org/drawingml/2006/main">
                  <a:graphicData uri="http://schemas.microsoft.com/office/word/2010/wordprocessingShape">
                    <wps:wsp>
                      <wps:cNvCnPr/>
                      <wps:spPr>
                        <a:xfrm flipH="1">
                          <a:off x="0" y="0"/>
                          <a:ext cx="794771" cy="894522"/>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094C8B0" id="Straight Connector 9" o:spid="_x0000_s1026" style="position:absolute;flip:x;z-index:251666432;visibility:visible;mso-wrap-style:square;mso-wrap-distance-left:9pt;mso-wrap-distance-top:0;mso-wrap-distance-right:9pt;mso-wrap-distance-bottom:0;mso-position-horizontal:absolute;mso-position-horizontal-relative:text;mso-position-vertical:absolute;mso-position-vertical-relative:text" from="231.1pt,.75pt" to="293.7pt,7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" strokecolor="black [3200]" strokeweight=".5pt">
                <v:stroke joinstyle="miter"/>
              </v:line>
            </w:pict>
          </mc:Fallback>
        </mc:AlternateContent>
      </w:r>
    </w:p>
    <w:p w14:paraId="7D8C5CCB" w14:textId="77777777" w:rsidR="00F2038F" w:rsidRPr="00EA3A30" w:rsidRDefault="00F2038F" w:rsidP="00EA3A30">
      <w:pPr>
        <w:spacing w:line="480" w:lineRule="auto"/>
        <w:rPr>
          <w:rFonts w:cs="Arial"/>
          <w:szCs w:val="24"/>
        </w:rPr>
      </w:pPr>
    </w:p>
    <w:p w14:paraId="0CD0E2D1" w14:textId="77777777" w:rsidR="00F2038F" w:rsidRPr="00EA3A30" w:rsidRDefault="00E0314D" w:rsidP="00EA3A30">
      <w:pPr>
        <w:spacing w:line="480" w:lineRule="auto"/>
        <w:rPr>
          <w:rFonts w:cs="Arial"/>
          <w:szCs w:val="24"/>
        </w:rPr>
      </w:pPr>
      <w:r w:rsidRPr="00EA3A30">
        <w:rPr>
          <w:rFonts w:cs="Arial"/>
          <w:noProof/>
          <w:szCs w:val="24"/>
          <w:lang w:eastAsia="en-GB"/>
        </w:rPr>
        <mc:AlternateContent>
          <mc:Choice Requires="wps">
            <w:drawing>
              <wp:anchor distT="0" distB="0" distL="114300" distR="114300" simplePos="0" relativeHeight="251671552" behindDoc="0" locked="0" layoutInCell="1" allowOverlap="1" wp14:anchorId="0017A5D7" wp14:editId="2641E26D">
                <wp:simplePos x="0" y="0"/>
                <wp:positionH relativeFrom="column">
                  <wp:posOffset>2616835</wp:posOffset>
                </wp:positionH>
                <wp:positionV relativeFrom="paragraph">
                  <wp:posOffset>258445</wp:posOffset>
                </wp:positionV>
                <wp:extent cx="1848596" cy="347869"/>
                <wp:effectExtent l="0" t="0" r="18415" b="14605"/>
                <wp:wrapNone/>
                <wp:docPr id="12" name="Text Box 12"/>
                <wp:cNvGraphicFramePr/>
                <a:graphic xmlns:a="http://schemas.openxmlformats.org/drawingml/2006/main">
                  <a:graphicData uri="http://schemas.microsoft.com/office/word/2010/wordprocessingShape">
                    <wps:wsp>
                      <wps:cNvSpPr txBox="1"/>
                      <wps:spPr>
                        <a:xfrm>
                          <a:off x="0" y="0"/>
                          <a:ext cx="1848596" cy="34786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11F04A4" w14:textId="77777777" w:rsidR="00E0314D" w:rsidRDefault="00DA0364" w:rsidP="00E0314D">
                            <w:r>
                              <w:t>Underpaid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6262E50" id="Text Box 12" o:spid="_x0000_s1029" type="#_x0000_t202" style="position:absolute;left:0;text-align:left;margin-left:206.05pt;margin-top:20.35pt;width:145.55pt;height:27.4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" fillcolor="white [3201]" strokeweight=".5pt">
                <v:textbox>
                  <w:txbxContent>
                    <w:p w:rsidR="00E0314D" w:rsidRDefault="00DA0364" w:rsidP="00E0314D">
                      <w:r>
                        <w:t>Underpaid</w:t>
                      </w:r>
                    </w:p>
                  </w:txbxContent>
                </v:textbox>
              </v:shape>
            </w:pict>
          </mc:Fallback>
        </mc:AlternateContent>
      </w:r>
      <w:r w:rsidRPr="00EA3A30">
        <w:rPr>
          <w:rFonts w:cs="Arial"/>
          <w:noProof/>
          <w:szCs w:val="24"/>
          <w:lang w:eastAsia="en-GB"/>
        </w:rPr>
        <mc:AlternateContent>
          <mc:Choice Requires="wps">
            <w:drawing>
              <wp:anchor distT="0" distB="0" distL="114300" distR="114300" simplePos="0" relativeHeight="251673600" behindDoc="0" locked="0" layoutInCell="1" allowOverlap="1" wp14:anchorId="489847B7" wp14:editId="15040FF9">
                <wp:simplePos x="0" y="0"/>
                <wp:positionH relativeFrom="column">
                  <wp:posOffset>161925</wp:posOffset>
                </wp:positionH>
                <wp:positionV relativeFrom="paragraph">
                  <wp:posOffset>249776</wp:posOffset>
                </wp:positionV>
                <wp:extent cx="1848485" cy="347345"/>
                <wp:effectExtent l="0" t="0" r="18415" b="14605"/>
                <wp:wrapNone/>
                <wp:docPr id="13" name="Text Box 13"/>
                <wp:cNvGraphicFramePr/>
                <a:graphic xmlns:a="http://schemas.openxmlformats.org/drawingml/2006/main">
                  <a:graphicData uri="http://schemas.microsoft.com/office/word/2010/wordprocessingShape">
                    <wps:wsp>
                      <wps:cNvSpPr txBox="1"/>
                      <wps:spPr>
                        <a:xfrm>
                          <a:off x="0" y="0"/>
                          <a:ext cx="1848485" cy="34734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9E98F45" w14:textId="77777777" w:rsidR="00E0314D" w:rsidRDefault="00E0314D" w:rsidP="00E0314D">
                            <w:r>
                              <w:t>Growth Stagnant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798FAB9" id="Text Box 13" o:spid="_x0000_s1030" type="#_x0000_t202" style="position:absolute;left:0;text-align:left;margin-left:12.75pt;margin-top:19.65pt;width:145.55pt;height:27.35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" fillcolor="white [3201]" strokeweight=".5pt">
                <v:textbox>
                  <w:txbxContent>
                    <w:p w:rsidR="00E0314D" w:rsidRDefault="00E0314D" w:rsidP="00E0314D">
                      <w:r>
                        <w:t>Growth Stagnant</w:t>
                      </w:r>
                    </w:p>
                  </w:txbxContent>
                </v:textbox>
              </v:shape>
            </w:pict>
          </mc:Fallback>
        </mc:AlternateContent>
      </w:r>
    </w:p>
    <w:p w14:paraId="449A2432" w14:textId="77777777" w:rsidR="00F2038F" w:rsidRPr="00EA3A30" w:rsidRDefault="00F2038F" w:rsidP="00EA3A30">
      <w:pPr>
        <w:spacing w:line="480" w:lineRule="auto"/>
        <w:rPr>
          <w:rFonts w:cs="Arial"/>
          <w:szCs w:val="24"/>
        </w:rPr>
      </w:pPr>
    </w:p>
    <w:p w14:paraId="686B7BD0" w14:textId="77777777" w:rsidR="00F2038F" w:rsidRPr="00EA3A30" w:rsidRDefault="00F2038F" w:rsidP="00EA3A30">
      <w:pPr>
        <w:spacing w:line="480" w:lineRule="auto"/>
        <w:rPr>
          <w:rFonts w:cs="Arial"/>
          <w:szCs w:val="24"/>
        </w:rPr>
      </w:pPr>
    </w:p>
    <w:p w14:paraId="7E79B8BE" w14:textId="77777777" w:rsidR="00F2038F" w:rsidRPr="00EA3A30" w:rsidRDefault="00A7111A" w:rsidP="00EA3A30">
      <w:pPr>
        <w:pStyle w:val="Heading2"/>
        <w:spacing w:line="480" w:lineRule="auto"/>
        <w:rPr>
          <w:rFonts w:cs="Arial"/>
          <w:szCs w:val="24"/>
        </w:rPr>
      </w:pPr>
      <w:bookmarkStart w:id="6" w:name="_Toc70976505"/>
      <w:r w:rsidRPr="00EA3A30">
        <w:rPr>
          <w:rFonts w:cs="Arial"/>
          <w:szCs w:val="24"/>
        </w:rPr>
        <w:t xml:space="preserve">Analysis of </w:t>
      </w:r>
      <w:r w:rsidR="0009267B" w:rsidRPr="00EA3A30">
        <w:rPr>
          <w:rFonts w:cs="Arial"/>
          <w:szCs w:val="24"/>
        </w:rPr>
        <w:t xml:space="preserve">the </w:t>
      </w:r>
      <w:r w:rsidRPr="00EA3A30">
        <w:rPr>
          <w:rFonts w:cs="Arial"/>
          <w:szCs w:val="24"/>
        </w:rPr>
        <w:t>identified problem</w:t>
      </w:r>
      <w:bookmarkEnd w:id="6"/>
    </w:p>
    <w:p w14:paraId="1EB15D97" w14:textId="77777777" w:rsidR="004362C8" w:rsidRPr="00EA3A30" w:rsidRDefault="004362C8" w:rsidP="00EA3A30">
      <w:pPr>
        <w:spacing w:line="480" w:lineRule="auto"/>
        <w:rPr>
          <w:rFonts w:cs="Arial"/>
          <w:b/>
          <w:szCs w:val="24"/>
        </w:rPr>
      </w:pPr>
      <w:r w:rsidRPr="00EA3A30">
        <w:rPr>
          <w:rFonts w:cs="Arial"/>
          <w:b/>
          <w:szCs w:val="24"/>
        </w:rPr>
        <w:t xml:space="preserve">Professional relationship: </w:t>
      </w:r>
    </w:p>
    <w:p w14:paraId="15603A68" w14:textId="77777777" w:rsidR="004C4103" w:rsidRPr="00EA3A30" w:rsidRDefault="004C4103" w:rsidP="00EA3A30">
      <w:pPr>
        <w:spacing w:line="480" w:lineRule="auto"/>
        <w:rPr>
          <w:rFonts w:cs="Arial"/>
          <w:szCs w:val="24"/>
        </w:rPr>
      </w:pPr>
      <w:r w:rsidRPr="00EA3A30">
        <w:rPr>
          <w:rFonts w:cs="Arial"/>
          <w:szCs w:val="24"/>
        </w:rPr>
        <w:t xml:space="preserve">On average, UK employees spend 34 hours each week, </w:t>
      </w:r>
      <w:r w:rsidR="00DA0364" w:rsidRPr="00EA3A30">
        <w:rPr>
          <w:rFonts w:cs="Arial"/>
          <w:szCs w:val="24"/>
        </w:rPr>
        <w:t>totalling</w:t>
      </w:r>
      <w:r w:rsidRPr="00EA3A30">
        <w:rPr>
          <w:rFonts w:cs="Arial"/>
          <w:szCs w:val="24"/>
        </w:rPr>
        <w:t xml:space="preserve"> 1,791 hours a year (Half, 2019). It is not shocking, then, that consuming excessive amounts of time in an office setting will lead to work discontent, </w:t>
      </w:r>
      <w:r w:rsidR="0009267B" w:rsidRPr="00EA3A30">
        <w:rPr>
          <w:rFonts w:cs="Arial"/>
          <w:szCs w:val="24"/>
        </w:rPr>
        <w:t>main</w:t>
      </w:r>
      <w:r w:rsidRPr="00EA3A30">
        <w:rPr>
          <w:rFonts w:cs="Arial"/>
          <w:szCs w:val="24"/>
        </w:rPr>
        <w:t xml:space="preserve">ly if that atmosphere is not conducive to positivity. This leads to a change in personality and dissatisfaction. When any part of a career disappoints, it is impossible not to complain about it constantly. The bad thing is that this may alter your attitude, </w:t>
      </w:r>
      <w:r w:rsidR="00E12271" w:rsidRPr="00EA3A30">
        <w:rPr>
          <w:rFonts w:cs="Arial"/>
          <w:szCs w:val="24"/>
        </w:rPr>
        <w:t>significantly impacting</w:t>
      </w:r>
      <w:r w:rsidRPr="00EA3A30">
        <w:rPr>
          <w:rFonts w:cs="Arial"/>
          <w:szCs w:val="24"/>
        </w:rPr>
        <w:t xml:space="preserve"> your families and children.</w:t>
      </w:r>
    </w:p>
    <w:p w14:paraId="27AD6560" w14:textId="77777777" w:rsidR="008A3628" w:rsidRPr="00EA3A30" w:rsidRDefault="008A3628" w:rsidP="00EA3A30">
      <w:pPr>
        <w:spacing w:line="480" w:lineRule="auto"/>
        <w:rPr>
          <w:rFonts w:cs="Arial"/>
          <w:b/>
          <w:szCs w:val="24"/>
        </w:rPr>
      </w:pPr>
      <w:r w:rsidRPr="00EA3A30">
        <w:rPr>
          <w:rFonts w:cs="Arial"/>
          <w:b/>
          <w:szCs w:val="24"/>
        </w:rPr>
        <w:t>Work-life Imbalance</w:t>
      </w:r>
    </w:p>
    <w:p w14:paraId="4216D331" w14:textId="77777777" w:rsidR="004C4103" w:rsidRPr="00EA3A30" w:rsidRDefault="004C4103" w:rsidP="00EA3A30">
      <w:pPr>
        <w:spacing w:line="480" w:lineRule="auto"/>
        <w:rPr>
          <w:rFonts w:cs="Arial"/>
          <w:szCs w:val="24"/>
        </w:rPr>
      </w:pPr>
      <w:r w:rsidRPr="00EA3A30">
        <w:rPr>
          <w:rFonts w:cs="Arial"/>
          <w:szCs w:val="24"/>
        </w:rPr>
        <w:t>Burnout is not only a stumbling block to mission success and quality of work</w:t>
      </w:r>
      <w:r w:rsidR="0009267B" w:rsidRPr="00EA3A30">
        <w:rPr>
          <w:rFonts w:cs="Arial"/>
          <w:szCs w:val="24"/>
        </w:rPr>
        <w:t>;</w:t>
      </w:r>
      <w:r w:rsidRPr="00EA3A30">
        <w:rPr>
          <w:rFonts w:cs="Arial"/>
          <w:szCs w:val="24"/>
        </w:rPr>
        <w:t xml:space="preserve"> it is also one of the leading sources of employee frustration. 595,000 employees have confessed to struggling from job-related fatigue, depression, or anxiety in the last few years, resulting in a reported 5.4 million missed days of work (Chapman, 2021). This ultimately affects the healthy equilibrium where the employee does not receive flexible working hours and employee benefits. </w:t>
      </w:r>
    </w:p>
    <w:p w14:paraId="00B0C4F0" w14:textId="77777777" w:rsidR="008A3628" w:rsidRPr="00EA3A30" w:rsidRDefault="009B6A7B" w:rsidP="00EA3A30">
      <w:pPr>
        <w:spacing w:line="480" w:lineRule="auto"/>
        <w:rPr>
          <w:rFonts w:cs="Arial"/>
          <w:b/>
          <w:szCs w:val="24"/>
        </w:rPr>
      </w:pPr>
      <w:r w:rsidRPr="00EA3A30">
        <w:rPr>
          <w:rFonts w:cs="Arial"/>
          <w:b/>
          <w:szCs w:val="24"/>
        </w:rPr>
        <w:t>Growth stagnant:</w:t>
      </w:r>
    </w:p>
    <w:p w14:paraId="187FDF44" w14:textId="77777777" w:rsidR="004C4103" w:rsidRPr="00EA3A30" w:rsidRDefault="004C4103" w:rsidP="00EA3A30">
      <w:pPr>
        <w:spacing w:line="480" w:lineRule="auto"/>
        <w:rPr>
          <w:rFonts w:cs="Arial"/>
          <w:szCs w:val="24"/>
        </w:rPr>
      </w:pPr>
      <w:r w:rsidRPr="00EA3A30">
        <w:rPr>
          <w:rFonts w:cs="Arial"/>
          <w:szCs w:val="24"/>
        </w:rPr>
        <w:t>No one intends to toil away in a job to see their future stagnate. Moreover, it feels like a trap in the job due to a lack of resources, which causes morale and efficiency levels to plummet. This causes employees to lose their purpose to be appreciated and</w:t>
      </w:r>
      <w:r w:rsidR="0009267B" w:rsidRPr="00EA3A30">
        <w:rPr>
          <w:rFonts w:cs="Arial"/>
          <w:szCs w:val="24"/>
        </w:rPr>
        <w:t>, therefore,</w:t>
      </w:r>
      <w:r w:rsidRPr="00EA3A30">
        <w:rPr>
          <w:rFonts w:cs="Arial"/>
          <w:szCs w:val="24"/>
        </w:rPr>
        <w:t xml:space="preserve"> aim for when supervisors involve a valued employee in long-term strategic planning. This leads them to helplessness where they lose the sensibility of the right direction and doubts their ability </w:t>
      </w:r>
      <w:r w:rsidR="0009267B" w:rsidRPr="00EA3A30">
        <w:rPr>
          <w:rFonts w:cs="Arial"/>
          <w:szCs w:val="24"/>
        </w:rPr>
        <w:t xml:space="preserve">not </w:t>
      </w:r>
      <w:r w:rsidRPr="00EA3A30">
        <w:rPr>
          <w:rFonts w:cs="Arial"/>
          <w:szCs w:val="24"/>
        </w:rPr>
        <w:t xml:space="preserve">to handle the challenging work. </w:t>
      </w:r>
    </w:p>
    <w:p w14:paraId="7CA4F065" w14:textId="77777777" w:rsidR="004C4103" w:rsidRPr="00EA3A30" w:rsidRDefault="004C4103" w:rsidP="00EA3A30">
      <w:pPr>
        <w:spacing w:line="480" w:lineRule="auto"/>
        <w:rPr>
          <w:rFonts w:cs="Arial"/>
          <w:b/>
          <w:szCs w:val="24"/>
        </w:rPr>
      </w:pPr>
      <w:r w:rsidRPr="00EA3A30">
        <w:rPr>
          <w:rFonts w:cs="Arial"/>
          <w:b/>
          <w:szCs w:val="24"/>
        </w:rPr>
        <w:t>Underpaid:</w:t>
      </w:r>
    </w:p>
    <w:p w14:paraId="5EA73CFA" w14:textId="77777777" w:rsidR="007C366C" w:rsidRPr="00EA3A30" w:rsidRDefault="0009267B" w:rsidP="00EA3A30">
      <w:pPr>
        <w:spacing w:line="480" w:lineRule="auto"/>
        <w:rPr>
          <w:rFonts w:cs="Arial"/>
          <w:szCs w:val="24"/>
        </w:rPr>
      </w:pPr>
      <w:r w:rsidRPr="00EA3A30">
        <w:rPr>
          <w:rFonts w:cs="Arial"/>
          <w:szCs w:val="24"/>
        </w:rPr>
        <w:t>Individuals perceive themselves as low-paid when they do not believe they have been compensated enough for</w:t>
      </w:r>
      <w:r w:rsidR="004C4103" w:rsidRPr="00EA3A30">
        <w:rPr>
          <w:rFonts w:cs="Arial"/>
          <w:szCs w:val="24"/>
        </w:rPr>
        <w:t xml:space="preserve"> their work. If they conduct analysis into the pay for that work and discover that they were simply low paid, their frustration is justified. Moreover, employees will easily be distracted and thus unable to focus.</w:t>
      </w:r>
    </w:p>
    <w:p w14:paraId="50DB22CE" w14:textId="77777777" w:rsidR="004C4103" w:rsidRPr="00EA3A30" w:rsidRDefault="004C4103" w:rsidP="00EA3A30">
      <w:pPr>
        <w:spacing w:line="480" w:lineRule="auto"/>
        <w:rPr>
          <w:rFonts w:eastAsiaTheme="majorEastAsia" w:cs="Arial"/>
          <w:b/>
          <w:color w:val="2E74B5" w:themeColor="accent1" w:themeShade="BF"/>
          <w:szCs w:val="24"/>
        </w:rPr>
      </w:pPr>
      <w:r w:rsidRPr="00EA3A30">
        <w:rPr>
          <w:rFonts w:eastAsiaTheme="majorEastAsia" w:cs="Arial"/>
          <w:b/>
          <w:color w:val="2E74B5" w:themeColor="accent1" w:themeShade="BF"/>
          <w:szCs w:val="24"/>
        </w:rPr>
        <w:br w:type="page"/>
      </w:r>
    </w:p>
    <w:p w14:paraId="01D30677" w14:textId="77777777" w:rsidR="00510671" w:rsidRPr="00EA3A30" w:rsidRDefault="004D096A" w:rsidP="00EA3A30">
      <w:pPr>
        <w:pStyle w:val="Heading1"/>
        <w:spacing w:line="480" w:lineRule="auto"/>
        <w:rPr>
          <w:rFonts w:cs="Arial"/>
          <w:sz w:val="24"/>
          <w:szCs w:val="24"/>
        </w:rPr>
      </w:pPr>
      <w:bookmarkStart w:id="7" w:name="_Toc70976506"/>
      <w:r w:rsidRPr="00EA3A30">
        <w:rPr>
          <w:rFonts w:cs="Arial"/>
          <w:sz w:val="24"/>
          <w:szCs w:val="24"/>
        </w:rPr>
        <w:t xml:space="preserve">Analysis of the problem: </w:t>
      </w:r>
      <w:r w:rsidR="00510671" w:rsidRPr="00EA3A30">
        <w:rPr>
          <w:rFonts w:cs="Arial"/>
          <w:sz w:val="24"/>
          <w:szCs w:val="24"/>
        </w:rPr>
        <w:t>PESTLE Analysis</w:t>
      </w:r>
      <w:bookmarkEnd w:id="7"/>
    </w:p>
    <w:p w14:paraId="17ABBD9A" w14:textId="77777777" w:rsidR="00754880" w:rsidRPr="00EA3A30" w:rsidRDefault="00754880" w:rsidP="00EA3A30">
      <w:pPr>
        <w:spacing w:line="480" w:lineRule="auto"/>
        <w:rPr>
          <w:rFonts w:cs="Arial"/>
          <w:szCs w:val="24"/>
        </w:rPr>
      </w:pPr>
    </w:p>
    <w:p w14:paraId="32958388" w14:textId="77777777" w:rsidR="00754880" w:rsidRPr="00EA3A30" w:rsidRDefault="000D5F1F" w:rsidP="00EA3A30">
      <w:pPr>
        <w:spacing w:line="480" w:lineRule="auto"/>
        <w:rPr>
          <w:rFonts w:cs="Arial"/>
          <w:szCs w:val="24"/>
        </w:rPr>
      </w:pPr>
      <w:r w:rsidRPr="00EA3A30">
        <w:rPr>
          <w:rFonts w:cs="Arial"/>
          <w:noProof/>
          <w:szCs w:val="24"/>
          <w:lang w:eastAsia="en-GB"/>
        </w:rPr>
        <w:drawing>
          <wp:anchor distT="0" distB="0" distL="114300" distR="114300" simplePos="0" relativeHeight="251659264" behindDoc="0" locked="0" layoutInCell="1" allowOverlap="1" wp14:anchorId="57E58ACA" wp14:editId="1C0A3E3A">
            <wp:simplePos x="0" y="0"/>
            <wp:positionH relativeFrom="margin">
              <wp:align>center</wp:align>
            </wp:positionH>
            <wp:positionV relativeFrom="paragraph">
              <wp:posOffset>8890</wp:posOffset>
            </wp:positionV>
            <wp:extent cx="3600450" cy="1743075"/>
            <wp:effectExtent l="19050" t="0" r="19050" b="9525"/>
            <wp:wrapTight wrapText="bothSides">
              <wp:wrapPolygon edited="0">
                <wp:start x="-114" y="236"/>
                <wp:lineTo x="-114" y="21482"/>
                <wp:lineTo x="21600" y="21482"/>
                <wp:lineTo x="21600" y="236"/>
                <wp:lineTo x="-114" y="236"/>
              </wp:wrapPolygon>
            </wp:wrapTight>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margin">
              <wp14:pctWidth>0</wp14:pctWidth>
            </wp14:sizeRelH>
            <wp14:sizeRelV relativeFrom="margin">
              <wp14:pctHeight>0</wp14:pctHeight>
            </wp14:sizeRelV>
          </wp:anchor>
        </w:drawing>
      </w:r>
    </w:p>
    <w:p w14:paraId="2CE3C6EF" w14:textId="77777777" w:rsidR="00754880" w:rsidRPr="00EA3A30" w:rsidRDefault="00754880" w:rsidP="00EA3A30">
      <w:pPr>
        <w:spacing w:line="480" w:lineRule="auto"/>
        <w:rPr>
          <w:rFonts w:cs="Arial"/>
          <w:szCs w:val="24"/>
        </w:rPr>
      </w:pPr>
    </w:p>
    <w:p w14:paraId="39538016" w14:textId="77777777" w:rsidR="00754880" w:rsidRPr="00EA3A30" w:rsidRDefault="00754880" w:rsidP="00EA3A30">
      <w:pPr>
        <w:spacing w:line="480" w:lineRule="auto"/>
        <w:rPr>
          <w:rFonts w:cs="Arial"/>
          <w:szCs w:val="24"/>
        </w:rPr>
      </w:pPr>
    </w:p>
    <w:p w14:paraId="5365ADD9" w14:textId="77777777" w:rsidR="00754880" w:rsidRPr="00EA3A30" w:rsidRDefault="00754880" w:rsidP="00EA3A30">
      <w:pPr>
        <w:spacing w:line="480" w:lineRule="auto"/>
        <w:rPr>
          <w:rFonts w:cs="Arial"/>
          <w:szCs w:val="24"/>
        </w:rPr>
      </w:pPr>
    </w:p>
    <w:p w14:paraId="7ECB4036" w14:textId="77777777" w:rsidR="00754880" w:rsidRPr="00EA3A30" w:rsidRDefault="00754880" w:rsidP="00EA3A30">
      <w:pPr>
        <w:spacing w:line="480" w:lineRule="auto"/>
        <w:rPr>
          <w:rFonts w:cs="Arial"/>
          <w:szCs w:val="24"/>
        </w:rPr>
      </w:pPr>
    </w:p>
    <w:p w14:paraId="566B4469" w14:textId="77777777" w:rsidR="000D5F1F" w:rsidRPr="00EA3A30" w:rsidRDefault="000D5F1F" w:rsidP="00EA3A30">
      <w:pPr>
        <w:spacing w:line="480" w:lineRule="auto"/>
        <w:rPr>
          <w:rFonts w:cs="Arial"/>
          <w:szCs w:val="24"/>
        </w:rPr>
      </w:pPr>
    </w:p>
    <w:p w14:paraId="6C2C6674" w14:textId="77777777" w:rsidR="00DA138F" w:rsidRPr="00EA3A30" w:rsidRDefault="000D5F1F" w:rsidP="00EA3A30">
      <w:pPr>
        <w:spacing w:line="480" w:lineRule="auto"/>
        <w:rPr>
          <w:rFonts w:cs="Arial"/>
          <w:b/>
          <w:szCs w:val="24"/>
          <w:u w:val="single"/>
        </w:rPr>
      </w:pPr>
      <w:r w:rsidRPr="00EA3A30">
        <w:rPr>
          <w:rFonts w:cs="Arial"/>
          <w:b/>
          <w:szCs w:val="24"/>
          <w:u w:val="single"/>
        </w:rPr>
        <w:t xml:space="preserve">Political: </w:t>
      </w:r>
      <w:r w:rsidR="00DA0364" w:rsidRPr="00EA3A30">
        <w:rPr>
          <w:rFonts w:cs="Arial"/>
          <w:szCs w:val="24"/>
        </w:rPr>
        <w:t>Organis</w:t>
      </w:r>
      <w:r w:rsidRPr="00EA3A30">
        <w:rPr>
          <w:rFonts w:cs="Arial"/>
          <w:szCs w:val="24"/>
        </w:rPr>
        <w:t>ational politics has long been regarded as a hindrance to the successful operation of businesses (</w:t>
      </w:r>
      <w:proofErr w:type="spellStart"/>
      <w:r w:rsidRPr="00EA3A30">
        <w:rPr>
          <w:rFonts w:cs="Arial"/>
          <w:szCs w:val="24"/>
        </w:rPr>
        <w:t>Chinomona</w:t>
      </w:r>
      <w:proofErr w:type="spellEnd"/>
      <w:r w:rsidRPr="00EA3A30">
        <w:rPr>
          <w:rFonts w:cs="Arial"/>
          <w:szCs w:val="24"/>
        </w:rPr>
        <w:t xml:space="preserve"> and Mofokeng, 2016). Employees who have a negative view of corporate politics have lower occupation </w:t>
      </w:r>
      <w:r w:rsidR="00DA0364" w:rsidRPr="00EA3A30">
        <w:rPr>
          <w:rFonts w:cs="Arial"/>
          <w:szCs w:val="24"/>
        </w:rPr>
        <w:t>fulfilment</w:t>
      </w:r>
      <w:r w:rsidRPr="00EA3A30">
        <w:rPr>
          <w:rFonts w:cs="Arial"/>
          <w:szCs w:val="24"/>
        </w:rPr>
        <w:t xml:space="preserve"> and are further expected to consent to the business. Within an organisation, the </w:t>
      </w:r>
      <w:r w:rsidR="0009267B" w:rsidRPr="00EA3A30">
        <w:rPr>
          <w:rFonts w:cs="Arial"/>
          <w:szCs w:val="24"/>
        </w:rPr>
        <w:t>management level will be sharing confidential information and strategy that cannot be transparent to other employees to meet the organisational objectives,</w:t>
      </w:r>
      <w:r w:rsidRPr="00EA3A30">
        <w:rPr>
          <w:rFonts w:cs="Arial"/>
          <w:szCs w:val="24"/>
        </w:rPr>
        <w:t xml:space="preserve"> causing insecurity in the professional relationship.</w:t>
      </w:r>
    </w:p>
    <w:p w14:paraId="7E636912" w14:textId="77777777" w:rsidR="000D5F1F" w:rsidRPr="00EA3A30" w:rsidRDefault="000D5F1F" w:rsidP="00EA3A30">
      <w:pPr>
        <w:spacing w:line="480" w:lineRule="auto"/>
        <w:rPr>
          <w:rFonts w:cs="Arial"/>
          <w:szCs w:val="24"/>
        </w:rPr>
      </w:pPr>
      <w:r w:rsidRPr="00EA3A30">
        <w:rPr>
          <w:rFonts w:cs="Arial"/>
          <w:b/>
          <w:szCs w:val="24"/>
          <w:u w:val="single"/>
        </w:rPr>
        <w:t>Economic:</w:t>
      </w:r>
      <w:r w:rsidR="009B69AA" w:rsidRPr="00EA3A30">
        <w:rPr>
          <w:rFonts w:cs="Arial"/>
          <w:szCs w:val="24"/>
        </w:rPr>
        <w:t xml:space="preserve"> </w:t>
      </w:r>
    </w:p>
    <w:p w14:paraId="46C2DE56" w14:textId="77777777" w:rsidR="002720B3" w:rsidRPr="00EA3A30" w:rsidRDefault="002720B3" w:rsidP="00EA3A30">
      <w:pPr>
        <w:spacing w:line="480" w:lineRule="auto"/>
        <w:rPr>
          <w:rFonts w:cs="Arial"/>
          <w:szCs w:val="24"/>
        </w:rPr>
      </w:pPr>
      <w:r w:rsidRPr="00EA3A30">
        <w:rPr>
          <w:rFonts w:cs="Arial"/>
          <w:szCs w:val="24"/>
        </w:rPr>
        <w:t xml:space="preserve">Employment frustration is </w:t>
      </w:r>
      <w:r w:rsidR="0009267B" w:rsidRPr="00EA3A30">
        <w:rPr>
          <w:rFonts w:cs="Arial"/>
          <w:szCs w:val="24"/>
        </w:rPr>
        <w:t>primari</w:t>
      </w:r>
      <w:r w:rsidRPr="00EA3A30">
        <w:rPr>
          <w:rFonts w:cs="Arial"/>
          <w:szCs w:val="24"/>
        </w:rPr>
        <w:t>ly influenced by economic conditions when an employee fails to support personal needs</w:t>
      </w:r>
      <w:r w:rsidR="0009267B" w:rsidRPr="00EA3A30">
        <w:rPr>
          <w:rFonts w:cs="Arial"/>
          <w:szCs w:val="24"/>
        </w:rPr>
        <w:t>,</w:t>
      </w:r>
      <w:r w:rsidRPr="00EA3A30">
        <w:rPr>
          <w:rFonts w:cs="Arial"/>
          <w:szCs w:val="24"/>
        </w:rPr>
        <w:t xml:space="preserve"> and the unemployment rate is increasing. Due to the economic downturn, the job sector reduced the number of opportunities in a company as they </w:t>
      </w:r>
      <w:r w:rsidR="0009267B" w:rsidRPr="00EA3A30">
        <w:rPr>
          <w:rFonts w:cs="Arial"/>
          <w:szCs w:val="24"/>
        </w:rPr>
        <w:t>cannot</w:t>
      </w:r>
      <w:r w:rsidRPr="00EA3A30">
        <w:rPr>
          <w:rFonts w:cs="Arial"/>
          <w:szCs w:val="24"/>
        </w:rPr>
        <w:t xml:space="preserve"> support financially</w:t>
      </w:r>
      <w:r w:rsidR="0009267B" w:rsidRPr="00EA3A30">
        <w:rPr>
          <w:rFonts w:cs="Arial"/>
          <w:szCs w:val="24"/>
        </w:rPr>
        <w:t>,</w:t>
      </w:r>
      <w:r w:rsidRPr="00EA3A30">
        <w:rPr>
          <w:rFonts w:cs="Arial"/>
          <w:szCs w:val="24"/>
        </w:rPr>
        <w:t xml:space="preserve"> causing a hectic problem for th</w:t>
      </w:r>
      <w:r w:rsidR="0009267B" w:rsidRPr="00EA3A30">
        <w:rPr>
          <w:rFonts w:cs="Arial"/>
          <w:szCs w:val="24"/>
        </w:rPr>
        <w:t>os</w:t>
      </w:r>
      <w:r w:rsidRPr="00EA3A30">
        <w:rPr>
          <w:rFonts w:cs="Arial"/>
          <w:szCs w:val="24"/>
        </w:rPr>
        <w:t>e seeking employment. Moreover, the monetary value fluctuates</w:t>
      </w:r>
      <w:r w:rsidR="0009267B" w:rsidRPr="00EA3A30">
        <w:rPr>
          <w:rFonts w:cs="Arial"/>
          <w:szCs w:val="24"/>
        </w:rPr>
        <w:t>,</w:t>
      </w:r>
      <w:r w:rsidRPr="00EA3A30">
        <w:rPr>
          <w:rFonts w:cs="Arial"/>
          <w:szCs w:val="24"/>
        </w:rPr>
        <w:t xml:space="preserve"> resulting </w:t>
      </w:r>
      <w:r w:rsidR="0009267B" w:rsidRPr="00EA3A30">
        <w:rPr>
          <w:rFonts w:cs="Arial"/>
          <w:szCs w:val="24"/>
        </w:rPr>
        <w:t>from being</w:t>
      </w:r>
      <w:r w:rsidRPr="00EA3A30">
        <w:rPr>
          <w:rFonts w:cs="Arial"/>
          <w:szCs w:val="24"/>
        </w:rPr>
        <w:t xml:space="preserve"> conscious about spending.</w:t>
      </w:r>
      <w:r w:rsidR="0009267B" w:rsidRPr="00EA3A30">
        <w:rPr>
          <w:rFonts w:cs="Arial"/>
          <w:szCs w:val="24"/>
        </w:rPr>
        <w:t xml:space="preserve"> Employees' dissatisfaction was </w:t>
      </w:r>
      <w:r w:rsidRPr="00EA3A30">
        <w:rPr>
          <w:rFonts w:cs="Arial"/>
          <w:szCs w:val="24"/>
        </w:rPr>
        <w:t xml:space="preserve">significantly correlated with schooling, household earnings monetary assistance to the family, and infrastructural services, with a financial contribution to the family being one of the most </w:t>
      </w:r>
      <w:r w:rsidR="0009267B" w:rsidRPr="00EA3A30">
        <w:rPr>
          <w:rFonts w:cs="Arial"/>
          <w:szCs w:val="24"/>
        </w:rPr>
        <w:t>critical</w:t>
      </w:r>
      <w:r w:rsidRPr="00EA3A30">
        <w:rPr>
          <w:rFonts w:cs="Arial"/>
          <w:szCs w:val="24"/>
        </w:rPr>
        <w:t xml:space="preserve"> variables.</w:t>
      </w:r>
    </w:p>
    <w:p w14:paraId="3CD85A64" w14:textId="77777777" w:rsidR="000D5F1F" w:rsidRPr="00EA3A30" w:rsidRDefault="000D5F1F" w:rsidP="00EA3A30">
      <w:pPr>
        <w:spacing w:line="480" w:lineRule="auto"/>
        <w:rPr>
          <w:rFonts w:cs="Arial"/>
          <w:b/>
          <w:szCs w:val="24"/>
          <w:u w:val="single"/>
        </w:rPr>
      </w:pPr>
      <w:r w:rsidRPr="00EA3A30">
        <w:rPr>
          <w:rFonts w:cs="Arial"/>
          <w:b/>
          <w:szCs w:val="24"/>
          <w:u w:val="single"/>
        </w:rPr>
        <w:t>Social:</w:t>
      </w:r>
    </w:p>
    <w:p w14:paraId="53107D4D" w14:textId="77777777" w:rsidR="0052133F" w:rsidRPr="00EA3A30" w:rsidRDefault="0052133F" w:rsidP="00EA3A30">
      <w:pPr>
        <w:spacing w:line="480" w:lineRule="auto"/>
        <w:rPr>
          <w:rFonts w:cs="Arial"/>
          <w:szCs w:val="24"/>
        </w:rPr>
      </w:pPr>
      <w:r w:rsidRPr="00EA3A30">
        <w:rPr>
          <w:rFonts w:cs="Arial"/>
          <w:szCs w:val="24"/>
        </w:rPr>
        <w:t>The social factors are contributing highly to job dissatisfaction. Across the globe, females benefit enormously far below their male peers (</w:t>
      </w:r>
      <w:proofErr w:type="spellStart"/>
      <w:r w:rsidRPr="00EA3A30">
        <w:rPr>
          <w:rFonts w:cs="Arial"/>
          <w:szCs w:val="24"/>
        </w:rPr>
        <w:t>Stojmenovska</w:t>
      </w:r>
      <w:proofErr w:type="spellEnd"/>
      <w:r w:rsidRPr="00EA3A30">
        <w:rPr>
          <w:rFonts w:cs="Arial"/>
          <w:szCs w:val="24"/>
        </w:rPr>
        <w:t>, 2018). Gender inequality and pay structure in the workplace is a significant social stressor linked to unequal working environments, low staff productivity, and reduced self-esteem. As a result, there were also increasing delays in bringing workers back into the workforce (</w:t>
      </w:r>
      <w:proofErr w:type="spellStart"/>
      <w:r w:rsidRPr="00EA3A30">
        <w:rPr>
          <w:rFonts w:cs="Arial"/>
          <w:szCs w:val="24"/>
        </w:rPr>
        <w:t>Butkovic</w:t>
      </w:r>
      <w:proofErr w:type="spellEnd"/>
      <w:r w:rsidRPr="00EA3A30">
        <w:rPr>
          <w:rFonts w:cs="Arial"/>
          <w:szCs w:val="24"/>
        </w:rPr>
        <w:t xml:space="preserve">, 2021). Additionally, those who are job dissatisfied need to think cautiously about their lifestyle and income distribution to make crucial decisions. </w:t>
      </w:r>
    </w:p>
    <w:p w14:paraId="3AA3DE0C" w14:textId="77777777" w:rsidR="00B453C6" w:rsidRPr="00EA3A30" w:rsidRDefault="000D5F1F" w:rsidP="00EA3A30">
      <w:pPr>
        <w:spacing w:line="480" w:lineRule="auto"/>
        <w:rPr>
          <w:rFonts w:cs="Arial"/>
          <w:szCs w:val="24"/>
        </w:rPr>
      </w:pPr>
      <w:r w:rsidRPr="00EA3A30">
        <w:rPr>
          <w:rFonts w:cs="Arial"/>
          <w:b/>
          <w:szCs w:val="24"/>
          <w:u w:val="single"/>
        </w:rPr>
        <w:t>Technological:</w:t>
      </w:r>
      <w:r w:rsidRPr="00EA3A30">
        <w:rPr>
          <w:rFonts w:cs="Arial"/>
          <w:szCs w:val="24"/>
        </w:rPr>
        <w:t xml:space="preserve"> </w:t>
      </w:r>
    </w:p>
    <w:p w14:paraId="3B8A3B7D" w14:textId="77777777" w:rsidR="00F74B7B" w:rsidRPr="00EA3A30" w:rsidRDefault="00B453C6" w:rsidP="00EA3A30">
      <w:pPr>
        <w:spacing w:line="480" w:lineRule="auto"/>
        <w:rPr>
          <w:rFonts w:cs="Arial"/>
          <w:szCs w:val="24"/>
        </w:rPr>
      </w:pPr>
      <w:r w:rsidRPr="00EA3A30">
        <w:rPr>
          <w:rFonts w:cs="Arial"/>
          <w:szCs w:val="24"/>
        </w:rPr>
        <w:t>The fast-moving world with advanced technology has created havoc in the workplace. Due to technological advances in automation, artificial intelligence, robotics, and other technologies, experts expect that 57 per</w:t>
      </w:r>
      <w:r w:rsidR="0009267B" w:rsidRPr="00EA3A30">
        <w:rPr>
          <w:rFonts w:cs="Arial"/>
          <w:szCs w:val="24"/>
        </w:rPr>
        <w:t xml:space="preserve"> </w:t>
      </w:r>
      <w:r w:rsidRPr="00EA3A30">
        <w:rPr>
          <w:rFonts w:cs="Arial"/>
          <w:szCs w:val="24"/>
        </w:rPr>
        <w:t xml:space="preserve">cent of workers in the OECD will be attributed to the technology (Brougham and </w:t>
      </w:r>
      <w:proofErr w:type="spellStart"/>
      <w:r w:rsidRPr="00EA3A30">
        <w:rPr>
          <w:rFonts w:cs="Arial"/>
          <w:szCs w:val="24"/>
        </w:rPr>
        <w:t>Haar</w:t>
      </w:r>
      <w:proofErr w:type="spellEnd"/>
      <w:r w:rsidRPr="00EA3A30">
        <w:rPr>
          <w:rFonts w:cs="Arial"/>
          <w:szCs w:val="24"/>
        </w:rPr>
        <w:t xml:space="preserve">, 2020). The techniques for using advanced technologies and managing human capital for businesses are critical. As a result, the effect of technical progress is continuously improving, necessitating ongoing and expensive upgrades. Each improvement necessitates employee preparation, which detracts from the manufacturing process. However, the lack of expression, query, </w:t>
      </w:r>
      <w:proofErr w:type="gramStart"/>
      <w:r w:rsidRPr="00EA3A30">
        <w:rPr>
          <w:rFonts w:cs="Arial"/>
          <w:szCs w:val="24"/>
        </w:rPr>
        <w:t>conversation</w:t>
      </w:r>
      <w:proofErr w:type="gramEnd"/>
      <w:r w:rsidRPr="00EA3A30">
        <w:rPr>
          <w:rFonts w:cs="Arial"/>
          <w:szCs w:val="24"/>
        </w:rPr>
        <w:t xml:space="preserve"> and body posture as managers engage with their teams by gadgets results in a shallow interaction. This affects employee involvement.</w:t>
      </w:r>
      <w:r w:rsidR="0031473A" w:rsidRPr="00EA3A30">
        <w:rPr>
          <w:rFonts w:cs="Arial"/>
          <w:szCs w:val="24"/>
        </w:rPr>
        <w:t xml:space="preserve"> </w:t>
      </w:r>
    </w:p>
    <w:p w14:paraId="41190F0A" w14:textId="77777777" w:rsidR="00B453C6" w:rsidRPr="00EA3A30" w:rsidRDefault="00B453C6" w:rsidP="00EA3A30">
      <w:pPr>
        <w:spacing w:line="480" w:lineRule="auto"/>
        <w:rPr>
          <w:rFonts w:cs="Arial"/>
          <w:szCs w:val="24"/>
        </w:rPr>
      </w:pPr>
      <w:r w:rsidRPr="00EA3A30">
        <w:rPr>
          <w:rFonts w:cs="Arial"/>
          <w:b/>
          <w:szCs w:val="24"/>
          <w:u w:val="single"/>
        </w:rPr>
        <w:t>Legal:</w:t>
      </w:r>
      <w:r w:rsidR="00DA138F" w:rsidRPr="00EA3A30">
        <w:rPr>
          <w:rFonts w:cs="Arial"/>
          <w:szCs w:val="24"/>
        </w:rPr>
        <w:t xml:space="preserve"> </w:t>
      </w:r>
    </w:p>
    <w:p w14:paraId="7962CA4C" w14:textId="77777777" w:rsidR="00CC759B" w:rsidRPr="00EA3A30" w:rsidRDefault="00B453C6" w:rsidP="00EA3A30">
      <w:pPr>
        <w:spacing w:line="480" w:lineRule="auto"/>
        <w:rPr>
          <w:rFonts w:cs="Arial"/>
          <w:szCs w:val="24"/>
        </w:rPr>
      </w:pPr>
      <w:r w:rsidRPr="00EA3A30">
        <w:rPr>
          <w:rFonts w:cs="Arial"/>
          <w:szCs w:val="24"/>
        </w:rPr>
        <w:t xml:space="preserve">Many rules are not </w:t>
      </w:r>
      <w:r w:rsidR="0009267B" w:rsidRPr="00EA3A30">
        <w:rPr>
          <w:rFonts w:cs="Arial"/>
          <w:szCs w:val="24"/>
        </w:rPr>
        <w:t>appropriately enforced,</w:t>
      </w:r>
      <w:r w:rsidRPr="00EA3A30">
        <w:rPr>
          <w:rFonts w:cs="Arial"/>
          <w:szCs w:val="24"/>
        </w:rPr>
        <w:t xml:space="preserve"> causing the corporation to violate any laws and that the goods or service it offers do not meet those standards. And while employed in a workplace setting, many health and safety laws are not strictly adhered to th</w:t>
      </w:r>
      <w:r w:rsidR="00DA0364" w:rsidRPr="00EA3A30">
        <w:rPr>
          <w:rFonts w:cs="Arial"/>
          <w:szCs w:val="24"/>
        </w:rPr>
        <w:t>r</w:t>
      </w:r>
      <w:r w:rsidRPr="00EA3A30">
        <w:rPr>
          <w:rFonts w:cs="Arial"/>
          <w:szCs w:val="24"/>
        </w:rPr>
        <w:t xml:space="preserve">ough </w:t>
      </w:r>
      <w:r w:rsidR="00DA0364" w:rsidRPr="00EA3A30">
        <w:rPr>
          <w:rFonts w:cs="Arial"/>
          <w:szCs w:val="24"/>
        </w:rPr>
        <w:t xml:space="preserve">the </w:t>
      </w:r>
      <w:r w:rsidRPr="00EA3A30">
        <w:rPr>
          <w:rFonts w:cs="Arial"/>
          <w:szCs w:val="24"/>
        </w:rPr>
        <w:t xml:space="preserve">state in organisational policy. Among the most prominent litigation stress in the company is unlawful firing. When it comes to dismissing an employee, legal ignorance is no </w:t>
      </w:r>
      <w:r w:rsidR="00DA0364" w:rsidRPr="00EA3A30">
        <w:rPr>
          <w:rFonts w:cs="Arial"/>
          <w:szCs w:val="24"/>
        </w:rPr>
        <w:t>defence</w:t>
      </w:r>
      <w:r w:rsidRPr="00EA3A30">
        <w:rPr>
          <w:rFonts w:cs="Arial"/>
          <w:szCs w:val="24"/>
        </w:rPr>
        <w:t xml:space="preserve">. In the workplace, privacy concerns are becoming more prevalent. </w:t>
      </w:r>
      <w:r w:rsidR="0009267B" w:rsidRPr="00EA3A30">
        <w:rPr>
          <w:rFonts w:cs="Arial"/>
          <w:szCs w:val="24"/>
        </w:rPr>
        <w:t>Violations of privacy laws will severely harm a company's reputation and willingness to recruit top players in the future</w:t>
      </w:r>
      <w:r w:rsidRPr="00EA3A30">
        <w:rPr>
          <w:rFonts w:cs="Arial"/>
          <w:szCs w:val="24"/>
        </w:rPr>
        <w:t>.</w:t>
      </w:r>
    </w:p>
    <w:p w14:paraId="5DF7B361" w14:textId="77777777" w:rsidR="00B453C6" w:rsidRPr="00EA3A30" w:rsidRDefault="00B453C6" w:rsidP="00EA3A30">
      <w:pPr>
        <w:spacing w:line="480" w:lineRule="auto"/>
        <w:rPr>
          <w:rFonts w:cs="Arial"/>
          <w:szCs w:val="24"/>
        </w:rPr>
      </w:pPr>
      <w:r w:rsidRPr="00EA3A30">
        <w:rPr>
          <w:rFonts w:cs="Arial"/>
          <w:b/>
          <w:szCs w:val="24"/>
          <w:u w:val="single"/>
        </w:rPr>
        <w:t>Environment:</w:t>
      </w:r>
      <w:r w:rsidRPr="00EA3A30">
        <w:rPr>
          <w:rFonts w:cs="Arial"/>
          <w:szCs w:val="24"/>
        </w:rPr>
        <w:t xml:space="preserve"> </w:t>
      </w:r>
    </w:p>
    <w:p w14:paraId="02A96E21" w14:textId="77777777" w:rsidR="00B453C6" w:rsidRPr="00EA3A30" w:rsidRDefault="00B453C6" w:rsidP="00EA3A30">
      <w:pPr>
        <w:spacing w:line="480" w:lineRule="auto"/>
        <w:rPr>
          <w:rFonts w:cs="Arial"/>
          <w:szCs w:val="24"/>
        </w:rPr>
      </w:pPr>
      <w:r w:rsidRPr="00EA3A30">
        <w:rPr>
          <w:rFonts w:cs="Arial"/>
          <w:szCs w:val="24"/>
        </w:rPr>
        <w:t>Due to the pandemic, the work environment changed drastically</w:t>
      </w:r>
      <w:r w:rsidR="0009267B" w:rsidRPr="00EA3A30">
        <w:rPr>
          <w:rFonts w:cs="Arial"/>
          <w:szCs w:val="24"/>
        </w:rPr>
        <w:t>,</w:t>
      </w:r>
      <w:r w:rsidRPr="00EA3A30">
        <w:rPr>
          <w:rFonts w:cs="Arial"/>
          <w:szCs w:val="24"/>
        </w:rPr>
        <w:t xml:space="preserve"> causing more people to adjust t</w:t>
      </w:r>
      <w:r w:rsidR="0009267B" w:rsidRPr="00EA3A30">
        <w:rPr>
          <w:rFonts w:cs="Arial"/>
          <w:szCs w:val="24"/>
        </w:rPr>
        <w:t>o</w:t>
      </w:r>
      <w:r w:rsidRPr="00EA3A30">
        <w:rPr>
          <w:rFonts w:cs="Arial"/>
          <w:szCs w:val="24"/>
        </w:rPr>
        <w:t xml:space="preserve"> work</w:t>
      </w:r>
      <w:r w:rsidR="0009267B" w:rsidRPr="00EA3A30">
        <w:rPr>
          <w:rFonts w:cs="Arial"/>
          <w:szCs w:val="24"/>
        </w:rPr>
        <w:t>ing</w:t>
      </w:r>
      <w:r w:rsidRPr="00EA3A30">
        <w:rPr>
          <w:rFonts w:cs="Arial"/>
          <w:szCs w:val="24"/>
        </w:rPr>
        <w:t xml:space="preserve"> at the office to work at home. Long-term working remotely could </w:t>
      </w:r>
      <w:r w:rsidR="0009267B" w:rsidRPr="00EA3A30">
        <w:rPr>
          <w:rFonts w:cs="Arial"/>
          <w:szCs w:val="24"/>
        </w:rPr>
        <w:t>negatively influence</w:t>
      </w:r>
      <w:r w:rsidRPr="00EA3A30">
        <w:rPr>
          <w:rFonts w:cs="Arial"/>
          <w:szCs w:val="24"/>
        </w:rPr>
        <w:t xml:space="preserve"> employee learning, especially for inexperienced and novice workers who </w:t>
      </w:r>
      <w:r w:rsidR="0009267B" w:rsidRPr="00EA3A30">
        <w:rPr>
          <w:rFonts w:cs="Arial"/>
          <w:szCs w:val="24"/>
        </w:rPr>
        <w:t>cannot</w:t>
      </w:r>
      <w:r w:rsidRPr="00EA3A30">
        <w:rPr>
          <w:rFonts w:cs="Arial"/>
          <w:szCs w:val="24"/>
        </w:rPr>
        <w:t xml:space="preserve"> watch, inquire, understand, and be trained as </w:t>
      </w:r>
      <w:r w:rsidR="0009267B" w:rsidRPr="00EA3A30">
        <w:rPr>
          <w:rFonts w:cs="Arial"/>
          <w:szCs w:val="24"/>
        </w:rPr>
        <w:t>quick</w:t>
      </w:r>
      <w:r w:rsidRPr="00EA3A30">
        <w:rPr>
          <w:rFonts w:cs="Arial"/>
          <w:szCs w:val="24"/>
        </w:rPr>
        <w:t xml:space="preserve">ly as others. It, in effect, could affect professional growth (McGuigan, 2021).  </w:t>
      </w:r>
    </w:p>
    <w:p w14:paraId="38F28BF4" w14:textId="77777777" w:rsidR="00B453C6" w:rsidRPr="00EA3A30" w:rsidRDefault="00B453C6" w:rsidP="00EA3A30">
      <w:pPr>
        <w:spacing w:line="480" w:lineRule="auto"/>
        <w:rPr>
          <w:rFonts w:cs="Arial"/>
          <w:szCs w:val="24"/>
        </w:rPr>
      </w:pPr>
    </w:p>
    <w:p w14:paraId="4BEFF0AD" w14:textId="77777777" w:rsidR="007C366C" w:rsidRPr="00EA3A30" w:rsidRDefault="007C366C" w:rsidP="00EA3A30">
      <w:pPr>
        <w:spacing w:line="480" w:lineRule="auto"/>
        <w:rPr>
          <w:rFonts w:eastAsiaTheme="majorEastAsia" w:cs="Arial"/>
          <w:b/>
          <w:color w:val="2E74B5" w:themeColor="accent1" w:themeShade="BF"/>
          <w:szCs w:val="24"/>
        </w:rPr>
      </w:pPr>
      <w:r w:rsidRPr="00EA3A30">
        <w:rPr>
          <w:rFonts w:cs="Arial"/>
          <w:szCs w:val="24"/>
        </w:rPr>
        <w:br w:type="page"/>
      </w:r>
    </w:p>
    <w:p w14:paraId="4EF0EFF1" w14:textId="77777777" w:rsidR="00510671" w:rsidRPr="00EA3A30" w:rsidRDefault="00510671" w:rsidP="00EA3A30">
      <w:pPr>
        <w:pStyle w:val="Heading1"/>
        <w:spacing w:line="480" w:lineRule="auto"/>
        <w:rPr>
          <w:rFonts w:cs="Arial"/>
          <w:sz w:val="24"/>
          <w:szCs w:val="24"/>
        </w:rPr>
      </w:pPr>
      <w:bookmarkStart w:id="8" w:name="_Toc70976507"/>
      <w:r w:rsidRPr="00EA3A30">
        <w:rPr>
          <w:rFonts w:cs="Arial"/>
          <w:sz w:val="24"/>
          <w:szCs w:val="24"/>
        </w:rPr>
        <w:t>Alternatives</w:t>
      </w:r>
      <w:bookmarkEnd w:id="8"/>
    </w:p>
    <w:p w14:paraId="0C31DB41" w14:textId="77777777" w:rsidR="006F751F" w:rsidRPr="00EA3A30" w:rsidRDefault="0009267B" w:rsidP="00EA3A30">
      <w:pPr>
        <w:pStyle w:val="Heading2"/>
        <w:spacing w:line="480" w:lineRule="auto"/>
        <w:rPr>
          <w:rFonts w:cs="Arial"/>
          <w:szCs w:val="24"/>
        </w:rPr>
      </w:pPr>
      <w:bookmarkStart w:id="9" w:name="_Toc70976508"/>
      <w:r w:rsidRPr="00EA3A30">
        <w:rPr>
          <w:rFonts w:cs="Arial"/>
          <w:szCs w:val="24"/>
        </w:rPr>
        <w:t>The p</w:t>
      </w:r>
      <w:r w:rsidR="006F751F" w:rsidRPr="00EA3A30">
        <w:rPr>
          <w:rFonts w:cs="Arial"/>
          <w:szCs w:val="24"/>
        </w:rPr>
        <w:t>roposed range of alternatives solutions</w:t>
      </w:r>
      <w:bookmarkEnd w:id="9"/>
    </w:p>
    <w:p w14:paraId="6FB4F2E6" w14:textId="77777777" w:rsidR="003B3B85" w:rsidRPr="00EA3A30" w:rsidRDefault="006F751F" w:rsidP="00EA3A30">
      <w:pPr>
        <w:spacing w:line="480" w:lineRule="auto"/>
        <w:rPr>
          <w:rFonts w:cs="Arial"/>
          <w:szCs w:val="24"/>
        </w:rPr>
      </w:pPr>
      <w:r w:rsidRPr="00EA3A30">
        <w:rPr>
          <w:rFonts w:cs="Arial"/>
          <w:szCs w:val="24"/>
        </w:rPr>
        <w:t xml:space="preserve">The </w:t>
      </w:r>
      <w:r w:rsidR="001D6EFF" w:rsidRPr="00EA3A30">
        <w:rPr>
          <w:rFonts w:cs="Arial"/>
          <w:szCs w:val="24"/>
        </w:rPr>
        <w:t xml:space="preserve">several alternatives </w:t>
      </w:r>
      <w:r w:rsidRPr="00EA3A30">
        <w:rPr>
          <w:rFonts w:cs="Arial"/>
          <w:szCs w:val="24"/>
        </w:rPr>
        <w:t>to overcome job dissatisfact</w:t>
      </w:r>
      <w:r w:rsidR="00575DC0" w:rsidRPr="00EA3A30">
        <w:rPr>
          <w:rFonts w:cs="Arial"/>
          <w:szCs w:val="24"/>
        </w:rPr>
        <w:t>ion are</w:t>
      </w:r>
      <w:r w:rsidRPr="00EA3A30">
        <w:rPr>
          <w:rFonts w:cs="Arial"/>
          <w:szCs w:val="24"/>
        </w:rPr>
        <w:t>:</w:t>
      </w:r>
    </w:p>
    <w:p w14:paraId="0BD75ACB" w14:textId="77777777" w:rsidR="003B3B85" w:rsidRPr="00EA3A30" w:rsidRDefault="003B3B85" w:rsidP="00EA3A30">
      <w:pPr>
        <w:pStyle w:val="ListParagraph"/>
        <w:numPr>
          <w:ilvl w:val="0"/>
          <w:numId w:val="4"/>
        </w:numPr>
        <w:spacing w:line="480" w:lineRule="auto"/>
        <w:rPr>
          <w:rFonts w:cs="Arial"/>
          <w:szCs w:val="24"/>
        </w:rPr>
      </w:pPr>
      <w:r w:rsidRPr="00EA3A30">
        <w:rPr>
          <w:rFonts w:cs="Arial"/>
          <w:b/>
          <w:szCs w:val="24"/>
        </w:rPr>
        <w:t>E</w:t>
      </w:r>
      <w:r w:rsidR="00886B73" w:rsidRPr="00EA3A30">
        <w:rPr>
          <w:rFonts w:cs="Arial"/>
          <w:b/>
          <w:szCs w:val="24"/>
        </w:rPr>
        <w:t xml:space="preserve">mployee </w:t>
      </w:r>
      <w:r w:rsidRPr="00EA3A30">
        <w:rPr>
          <w:rFonts w:cs="Arial"/>
          <w:b/>
          <w:szCs w:val="24"/>
        </w:rPr>
        <w:t>recognition</w:t>
      </w:r>
      <w:r w:rsidRPr="00EA3A30">
        <w:rPr>
          <w:rFonts w:cs="Arial"/>
          <w:szCs w:val="24"/>
        </w:rPr>
        <w:t xml:space="preserve">- </w:t>
      </w:r>
      <w:r w:rsidR="009D3F1F" w:rsidRPr="00EA3A30">
        <w:rPr>
          <w:rFonts w:cs="Arial"/>
          <w:szCs w:val="24"/>
        </w:rPr>
        <w:t xml:space="preserve">Employee appreciation is where a company's employees are praised for their outstanding work. Being regarded in great respect by one's </w:t>
      </w:r>
      <w:proofErr w:type="spellStart"/>
      <w:r w:rsidR="009D3F1F" w:rsidRPr="00EA3A30">
        <w:rPr>
          <w:rFonts w:cs="Arial"/>
          <w:szCs w:val="24"/>
        </w:rPr>
        <w:t>coworkers</w:t>
      </w:r>
      <w:proofErr w:type="spellEnd"/>
      <w:r w:rsidR="009D3F1F" w:rsidRPr="00EA3A30">
        <w:rPr>
          <w:rFonts w:cs="Arial"/>
          <w:szCs w:val="24"/>
        </w:rPr>
        <w:t xml:space="preserve"> is one of the most po</w:t>
      </w:r>
      <w:r w:rsidR="0009267B" w:rsidRPr="00EA3A30">
        <w:rPr>
          <w:rFonts w:cs="Arial"/>
          <w:szCs w:val="24"/>
        </w:rPr>
        <w:t>tent</w:t>
      </w:r>
      <w:r w:rsidR="009D3F1F" w:rsidRPr="00EA3A30">
        <w:rPr>
          <w:rFonts w:cs="Arial"/>
          <w:szCs w:val="24"/>
        </w:rPr>
        <w:t xml:space="preserve"> motiva</w:t>
      </w:r>
      <w:r w:rsidR="00DA0364" w:rsidRPr="00EA3A30">
        <w:rPr>
          <w:rFonts w:cs="Arial"/>
          <w:szCs w:val="24"/>
        </w:rPr>
        <w:t>tors for workers. Being recognis</w:t>
      </w:r>
      <w:r w:rsidR="009D3F1F" w:rsidRPr="00EA3A30">
        <w:rPr>
          <w:rFonts w:cs="Arial"/>
          <w:szCs w:val="24"/>
        </w:rPr>
        <w:t>ed for becoming excellent at what they are doing is the only way of gaining this recognition.</w:t>
      </w:r>
    </w:p>
    <w:p w14:paraId="5FC2CD53" w14:textId="77777777" w:rsidR="003B3B85" w:rsidRPr="00EA3A30" w:rsidRDefault="00220EF5" w:rsidP="00EA3A30">
      <w:pPr>
        <w:pStyle w:val="ListParagraph"/>
        <w:numPr>
          <w:ilvl w:val="0"/>
          <w:numId w:val="4"/>
        </w:numPr>
        <w:spacing w:line="480" w:lineRule="auto"/>
        <w:rPr>
          <w:rFonts w:cs="Arial"/>
          <w:szCs w:val="24"/>
        </w:rPr>
      </w:pPr>
      <w:r w:rsidRPr="00EA3A30">
        <w:rPr>
          <w:rFonts w:cs="Arial"/>
          <w:b/>
          <w:szCs w:val="24"/>
        </w:rPr>
        <w:t>Diversity roles and responsibilities</w:t>
      </w:r>
      <w:r w:rsidRPr="00EA3A30">
        <w:rPr>
          <w:rFonts w:cs="Arial"/>
          <w:szCs w:val="24"/>
        </w:rPr>
        <w:t xml:space="preserve">- </w:t>
      </w:r>
      <w:r w:rsidR="009D3F1F" w:rsidRPr="00EA3A30">
        <w:rPr>
          <w:rFonts w:cs="Arial"/>
          <w:szCs w:val="24"/>
        </w:rPr>
        <w:t xml:space="preserve">Diversity in the workplace allows businesses to have a </w:t>
      </w:r>
      <w:r w:rsidR="0009267B" w:rsidRPr="00EA3A30">
        <w:rPr>
          <w:rFonts w:cs="Arial"/>
          <w:szCs w:val="24"/>
        </w:rPr>
        <w:t>massiv</w:t>
      </w:r>
      <w:r w:rsidR="009D3F1F" w:rsidRPr="00EA3A30">
        <w:rPr>
          <w:rFonts w:cs="Arial"/>
          <w:szCs w:val="24"/>
        </w:rPr>
        <w:t xml:space="preserve">e advantage in spotting emerging trends by providing a workforce that reflects their clients. It even acts as a vital motivator for employees, eliminating delinquency and </w:t>
      </w:r>
      <w:r w:rsidR="0009267B" w:rsidRPr="00EA3A30">
        <w:rPr>
          <w:rFonts w:cs="Arial"/>
          <w:szCs w:val="24"/>
        </w:rPr>
        <w:t>insufficient</w:t>
      </w:r>
      <w:r w:rsidR="009D3F1F" w:rsidRPr="00EA3A30">
        <w:rPr>
          <w:rFonts w:cs="Arial"/>
          <w:szCs w:val="24"/>
        </w:rPr>
        <w:t xml:space="preserve"> performance levels by fostering a welcoming atmosphere that celebrates </w:t>
      </w:r>
      <w:proofErr w:type="gramStart"/>
      <w:r w:rsidR="009D3F1F" w:rsidRPr="00EA3A30">
        <w:rPr>
          <w:rFonts w:cs="Arial"/>
          <w:szCs w:val="24"/>
        </w:rPr>
        <w:t>diversity</w:t>
      </w:r>
      <w:proofErr w:type="gramEnd"/>
    </w:p>
    <w:p w14:paraId="4F4BD01A" w14:textId="77777777" w:rsidR="009D3F1F" w:rsidRPr="00EA3A30" w:rsidRDefault="00220EF5" w:rsidP="00EA3A30">
      <w:pPr>
        <w:pStyle w:val="ListParagraph"/>
        <w:numPr>
          <w:ilvl w:val="0"/>
          <w:numId w:val="4"/>
        </w:numPr>
        <w:spacing w:line="480" w:lineRule="auto"/>
        <w:rPr>
          <w:rFonts w:cs="Arial"/>
          <w:szCs w:val="24"/>
        </w:rPr>
      </w:pPr>
      <w:r w:rsidRPr="00EA3A30">
        <w:rPr>
          <w:rFonts w:cs="Arial"/>
          <w:b/>
          <w:szCs w:val="24"/>
        </w:rPr>
        <w:t>Fringe benefits-</w:t>
      </w:r>
      <w:r w:rsidRPr="00EA3A30">
        <w:rPr>
          <w:rFonts w:cs="Arial"/>
          <w:szCs w:val="24"/>
        </w:rPr>
        <w:t xml:space="preserve"> </w:t>
      </w:r>
      <w:r w:rsidR="009D3F1F" w:rsidRPr="00EA3A30">
        <w:rPr>
          <w:rFonts w:cs="Arial"/>
          <w:szCs w:val="24"/>
        </w:rPr>
        <w:t xml:space="preserve">Employee perks like this will help your employees feel appreciated, which will increase morale and employee retention while also making your business more appealing to job applicants. It motivates staff and engages them in the business's priorities by </w:t>
      </w:r>
      <w:r w:rsidR="0009267B" w:rsidRPr="00EA3A30">
        <w:rPr>
          <w:rFonts w:cs="Arial"/>
          <w:szCs w:val="24"/>
        </w:rPr>
        <w:t>participating</w:t>
      </w:r>
      <w:r w:rsidR="009D3F1F" w:rsidRPr="00EA3A30">
        <w:rPr>
          <w:rFonts w:cs="Arial"/>
          <w:szCs w:val="24"/>
        </w:rPr>
        <w:t xml:space="preserve"> in business shares and year-end incentive bonuses. The bonuses are for the individual employee good. </w:t>
      </w:r>
    </w:p>
    <w:p w14:paraId="2A7B6551" w14:textId="77777777" w:rsidR="009D3F1F" w:rsidRPr="00EA3A30" w:rsidRDefault="006F751F" w:rsidP="00EA3A30">
      <w:pPr>
        <w:pStyle w:val="Heading2"/>
        <w:spacing w:line="480" w:lineRule="auto"/>
        <w:rPr>
          <w:rFonts w:cs="Arial"/>
          <w:szCs w:val="24"/>
        </w:rPr>
      </w:pPr>
      <w:bookmarkStart w:id="10" w:name="_Toc70976509"/>
      <w:r w:rsidRPr="00EA3A30">
        <w:rPr>
          <w:rFonts w:cs="Arial"/>
          <w:szCs w:val="24"/>
        </w:rPr>
        <w:t>Evaluate the range of alternatives and identify the appropriate</w:t>
      </w:r>
      <w:bookmarkEnd w:id="10"/>
      <w:r w:rsidRPr="00EA3A30">
        <w:rPr>
          <w:rFonts w:cs="Arial"/>
          <w:szCs w:val="24"/>
        </w:rPr>
        <w:t xml:space="preserve"> </w:t>
      </w:r>
    </w:p>
    <w:p w14:paraId="5AEA8F2B" w14:textId="77777777" w:rsidR="003B3B85" w:rsidRPr="00EA3A30" w:rsidRDefault="003B3B85" w:rsidP="00EA3A30">
      <w:pPr>
        <w:spacing w:line="480" w:lineRule="auto"/>
        <w:rPr>
          <w:rFonts w:cs="Arial"/>
          <w:szCs w:val="24"/>
        </w:rPr>
      </w:pPr>
      <w:r w:rsidRPr="00EA3A30">
        <w:rPr>
          <w:rFonts w:cs="Arial"/>
          <w:szCs w:val="24"/>
        </w:rPr>
        <w:t>However, among these alternatives</w:t>
      </w:r>
      <w:r w:rsidR="00DA0364" w:rsidRPr="00EA3A30">
        <w:rPr>
          <w:rFonts w:cs="Arial"/>
          <w:szCs w:val="24"/>
        </w:rPr>
        <w:t>,</w:t>
      </w:r>
      <w:r w:rsidRPr="00EA3A30">
        <w:rPr>
          <w:rFonts w:cs="Arial"/>
          <w:szCs w:val="24"/>
        </w:rPr>
        <w:t xml:space="preserve"> divers</w:t>
      </w:r>
      <w:r w:rsidR="00DA0364" w:rsidRPr="00EA3A30">
        <w:rPr>
          <w:rFonts w:cs="Arial"/>
          <w:szCs w:val="24"/>
        </w:rPr>
        <w:t>e</w:t>
      </w:r>
      <w:r w:rsidRPr="00EA3A30">
        <w:rPr>
          <w:rFonts w:cs="Arial"/>
          <w:szCs w:val="24"/>
        </w:rPr>
        <w:t xml:space="preserve"> roles and responsibilities </w:t>
      </w:r>
      <w:r w:rsidR="00DA0364" w:rsidRPr="00EA3A30">
        <w:rPr>
          <w:rFonts w:cs="Arial"/>
          <w:szCs w:val="24"/>
        </w:rPr>
        <w:t>are</w:t>
      </w:r>
      <w:r w:rsidRPr="00EA3A30">
        <w:rPr>
          <w:rFonts w:cs="Arial"/>
          <w:szCs w:val="24"/>
        </w:rPr>
        <w:t xml:space="preserve"> mostly and likely to </w:t>
      </w:r>
      <w:r w:rsidR="0009267B" w:rsidRPr="00EA3A30">
        <w:rPr>
          <w:rFonts w:cs="Arial"/>
          <w:szCs w:val="24"/>
        </w:rPr>
        <w:t>favour</w:t>
      </w:r>
      <w:r w:rsidR="00DA0364" w:rsidRPr="00EA3A30">
        <w:rPr>
          <w:rFonts w:cs="Arial"/>
          <w:szCs w:val="24"/>
        </w:rPr>
        <w:t xml:space="preserve"> employee satisfaction.</w:t>
      </w:r>
      <w:r w:rsidR="006F751F" w:rsidRPr="00EA3A30">
        <w:rPr>
          <w:rFonts w:cs="Arial"/>
          <w:szCs w:val="24"/>
        </w:rPr>
        <w:t xml:space="preserve"> This is because often the dissatisfaction arises from lack of work in hand. The non-monetary benefits may not be a factor if that person receives </w:t>
      </w:r>
      <w:r w:rsidR="0009267B" w:rsidRPr="00EA3A30">
        <w:rPr>
          <w:rFonts w:cs="Arial"/>
          <w:szCs w:val="24"/>
        </w:rPr>
        <w:t xml:space="preserve">a </w:t>
      </w:r>
      <w:r w:rsidR="006F751F" w:rsidRPr="00EA3A30">
        <w:rPr>
          <w:rFonts w:cs="Arial"/>
          <w:szCs w:val="24"/>
        </w:rPr>
        <w:t>handsome amount of salary. Also, employee recognition comes around if the role is undiversified. So, o</w:t>
      </w:r>
      <w:r w:rsidRPr="00EA3A30">
        <w:rPr>
          <w:rFonts w:cs="Arial"/>
          <w:szCs w:val="24"/>
        </w:rPr>
        <w:t xml:space="preserve">ne </w:t>
      </w:r>
      <w:r w:rsidR="00DA0364" w:rsidRPr="00EA3A30">
        <w:rPr>
          <w:rFonts w:cs="Arial"/>
          <w:szCs w:val="24"/>
        </w:rPr>
        <w:t xml:space="preserve">of the </w:t>
      </w:r>
      <w:r w:rsidR="0009267B" w:rsidRPr="00EA3A30">
        <w:rPr>
          <w:rFonts w:cs="Arial"/>
          <w:szCs w:val="24"/>
        </w:rPr>
        <w:t>most significan</w:t>
      </w:r>
      <w:r w:rsidR="00DA0364" w:rsidRPr="00EA3A30">
        <w:rPr>
          <w:rFonts w:cs="Arial"/>
          <w:szCs w:val="24"/>
        </w:rPr>
        <w:t xml:space="preserve">t ways </w:t>
      </w:r>
      <w:r w:rsidR="0009267B" w:rsidRPr="00EA3A30">
        <w:rPr>
          <w:rFonts w:cs="Arial"/>
          <w:szCs w:val="24"/>
        </w:rPr>
        <w:t>one can advocate for oneself in the workplace is by asking the employers to help develop</w:t>
      </w:r>
      <w:r w:rsidR="00DA0364" w:rsidRPr="00EA3A30">
        <w:rPr>
          <w:rFonts w:cs="Arial"/>
          <w:szCs w:val="24"/>
        </w:rPr>
        <w:t xml:space="preserve"> the individual</w:t>
      </w:r>
      <w:r w:rsidRPr="00EA3A30">
        <w:rPr>
          <w:rFonts w:cs="Arial"/>
          <w:szCs w:val="24"/>
        </w:rPr>
        <w:t xml:space="preserve"> professionally (</w:t>
      </w:r>
      <w:r w:rsidRPr="00EA3A30">
        <w:rPr>
          <w:rFonts w:cs="Arial"/>
          <w:color w:val="000000"/>
          <w:szCs w:val="24"/>
          <w:shd w:val="clear" w:color="auto" w:fill="FFFFFF"/>
        </w:rPr>
        <w:t>Christian, 2021)</w:t>
      </w:r>
      <w:r w:rsidRPr="00EA3A30">
        <w:rPr>
          <w:rFonts w:cs="Arial"/>
          <w:szCs w:val="24"/>
        </w:rPr>
        <w:t xml:space="preserve">. So, the professionals can be put in job rotation and job enlargement to experience the different roles and responsibilities. </w:t>
      </w:r>
    </w:p>
    <w:p w14:paraId="73834E0B" w14:textId="77777777" w:rsidR="003B3B85" w:rsidRPr="00EA3A30" w:rsidRDefault="003B3B85" w:rsidP="00EA3A30">
      <w:pPr>
        <w:spacing w:line="480" w:lineRule="auto"/>
        <w:rPr>
          <w:rFonts w:cs="Arial"/>
          <w:szCs w:val="24"/>
        </w:rPr>
      </w:pPr>
    </w:p>
    <w:p w14:paraId="0F55EBA4" w14:textId="77777777" w:rsidR="002C7DE2" w:rsidRPr="00EA3A30" w:rsidRDefault="007C366C" w:rsidP="00EA3A30">
      <w:pPr>
        <w:pStyle w:val="Heading1"/>
        <w:spacing w:line="480" w:lineRule="auto"/>
        <w:rPr>
          <w:rFonts w:cs="Arial"/>
          <w:sz w:val="24"/>
          <w:szCs w:val="24"/>
        </w:rPr>
      </w:pPr>
      <w:r w:rsidRPr="00EA3A30">
        <w:rPr>
          <w:rFonts w:cs="Arial"/>
          <w:sz w:val="24"/>
          <w:szCs w:val="24"/>
        </w:rPr>
        <w:br w:type="page"/>
      </w:r>
      <w:bookmarkStart w:id="11" w:name="_Toc70976510"/>
      <w:r w:rsidR="00510671" w:rsidRPr="00EA3A30">
        <w:rPr>
          <w:rFonts w:cs="Arial"/>
          <w:sz w:val="24"/>
          <w:szCs w:val="24"/>
        </w:rPr>
        <w:t>Implementation and Evaluation</w:t>
      </w:r>
      <w:bookmarkEnd w:id="11"/>
    </w:p>
    <w:p w14:paraId="6E3DBEED" w14:textId="77777777" w:rsidR="006F751F" w:rsidRPr="00EA3A30" w:rsidRDefault="006F751F" w:rsidP="00EA3A30">
      <w:pPr>
        <w:pStyle w:val="Heading2"/>
        <w:spacing w:line="480" w:lineRule="auto"/>
        <w:rPr>
          <w:rFonts w:cs="Arial"/>
          <w:szCs w:val="24"/>
        </w:rPr>
      </w:pPr>
      <w:bookmarkStart w:id="12" w:name="_Toc70976511"/>
      <w:r w:rsidRPr="00EA3A30">
        <w:rPr>
          <w:rFonts w:cs="Arial"/>
          <w:szCs w:val="24"/>
        </w:rPr>
        <w:t xml:space="preserve">Develop a plan to </w:t>
      </w:r>
      <w:proofErr w:type="gramStart"/>
      <w:r w:rsidRPr="00EA3A30">
        <w:rPr>
          <w:rFonts w:cs="Arial"/>
          <w:szCs w:val="24"/>
        </w:rPr>
        <w:t>implement</w:t>
      </w:r>
      <w:bookmarkEnd w:id="12"/>
      <w:proofErr w:type="gramEnd"/>
    </w:p>
    <w:p w14:paraId="51D28DD2" w14:textId="77777777" w:rsidR="00F37314" w:rsidRPr="00EA3A30" w:rsidRDefault="00F2038F" w:rsidP="00EA3A30">
      <w:pPr>
        <w:spacing w:line="480" w:lineRule="auto"/>
        <w:rPr>
          <w:rFonts w:cs="Arial"/>
          <w:szCs w:val="24"/>
        </w:rPr>
      </w:pPr>
      <w:r w:rsidRPr="00EA3A30">
        <w:rPr>
          <w:rFonts w:cs="Arial"/>
          <w:szCs w:val="24"/>
        </w:rPr>
        <w:t xml:space="preserve">The diversity roles and responsibilities can be implemented and examined to see what the outcomes are. The process can be carried out for </w:t>
      </w:r>
      <w:r w:rsidR="0009267B" w:rsidRPr="00EA3A30">
        <w:rPr>
          <w:rFonts w:cs="Arial"/>
          <w:szCs w:val="24"/>
        </w:rPr>
        <w:t>two</w:t>
      </w:r>
      <w:r w:rsidRPr="00EA3A30">
        <w:rPr>
          <w:rFonts w:cs="Arial"/>
          <w:szCs w:val="24"/>
        </w:rPr>
        <w:t xml:space="preserve"> or more years to get more accurate evaluations. </w:t>
      </w:r>
      <w:r w:rsidR="00575DC0" w:rsidRPr="00EA3A30">
        <w:rPr>
          <w:rFonts w:cs="Arial"/>
          <w:szCs w:val="24"/>
        </w:rPr>
        <w:t>In every department</w:t>
      </w:r>
      <w:r w:rsidR="0009267B" w:rsidRPr="00EA3A30">
        <w:rPr>
          <w:rFonts w:cs="Arial"/>
          <w:szCs w:val="24"/>
        </w:rPr>
        <w:t>,</w:t>
      </w:r>
      <w:r w:rsidR="00575DC0" w:rsidRPr="00EA3A30">
        <w:rPr>
          <w:rFonts w:cs="Arial"/>
          <w:szCs w:val="24"/>
        </w:rPr>
        <w:t xml:space="preserve"> the plan will be implemented by categorising the job position in the workplace</w:t>
      </w:r>
      <w:r w:rsidR="0009267B" w:rsidRPr="00EA3A30">
        <w:rPr>
          <w:rFonts w:cs="Arial"/>
          <w:szCs w:val="24"/>
        </w:rPr>
        <w:t xml:space="preserve">. </w:t>
      </w:r>
      <w:r w:rsidR="006F751F" w:rsidRPr="00EA3A30">
        <w:rPr>
          <w:rFonts w:cs="Arial"/>
          <w:szCs w:val="24"/>
        </w:rPr>
        <w:t xml:space="preserve">The application is applied to every </w:t>
      </w:r>
      <w:r w:rsidR="00AE70F0" w:rsidRPr="00EA3A30">
        <w:rPr>
          <w:rFonts w:cs="Arial"/>
          <w:szCs w:val="24"/>
        </w:rPr>
        <w:t>individual</w:t>
      </w:r>
      <w:r w:rsidR="006F751F" w:rsidRPr="00EA3A30">
        <w:rPr>
          <w:rFonts w:cs="Arial"/>
          <w:szCs w:val="24"/>
        </w:rPr>
        <w:t xml:space="preserve"> so that </w:t>
      </w:r>
      <w:r w:rsidR="0009267B" w:rsidRPr="00EA3A30">
        <w:rPr>
          <w:rFonts w:cs="Arial"/>
          <w:szCs w:val="24"/>
        </w:rPr>
        <w:t>the</w:t>
      </w:r>
      <w:r w:rsidR="006F751F" w:rsidRPr="00EA3A30">
        <w:rPr>
          <w:rFonts w:cs="Arial"/>
          <w:szCs w:val="24"/>
        </w:rPr>
        <w:t xml:space="preserve"> accuracy of the implementation can be found out. </w:t>
      </w:r>
    </w:p>
    <w:p w14:paraId="159797B8" w14:textId="77777777" w:rsidR="00F37314" w:rsidRPr="00EA3A30" w:rsidRDefault="00F37314" w:rsidP="00EA3A30">
      <w:pPr>
        <w:pStyle w:val="Heading2"/>
        <w:spacing w:line="480" w:lineRule="auto"/>
        <w:rPr>
          <w:rFonts w:cs="Arial"/>
          <w:szCs w:val="24"/>
        </w:rPr>
      </w:pPr>
      <w:bookmarkStart w:id="13" w:name="_Toc70976512"/>
      <w:r w:rsidRPr="00EA3A30">
        <w:rPr>
          <w:rFonts w:cs="Arial"/>
          <w:szCs w:val="24"/>
        </w:rPr>
        <w:t>Communication with Stakeholders</w:t>
      </w:r>
      <w:bookmarkEnd w:id="13"/>
    </w:p>
    <w:p w14:paraId="73A42CEE" w14:textId="77777777" w:rsidR="006F751F" w:rsidRPr="00EA3A30" w:rsidRDefault="00F37314" w:rsidP="00EA3A30">
      <w:pPr>
        <w:spacing w:line="480" w:lineRule="auto"/>
        <w:rPr>
          <w:rFonts w:cs="Arial"/>
          <w:szCs w:val="24"/>
        </w:rPr>
      </w:pPr>
      <w:r w:rsidRPr="00EA3A30">
        <w:rPr>
          <w:rFonts w:cs="Arial"/>
          <w:szCs w:val="24"/>
        </w:rPr>
        <w:t>B</w:t>
      </w:r>
      <w:r w:rsidR="006F751F" w:rsidRPr="00EA3A30">
        <w:rPr>
          <w:rFonts w:cs="Arial"/>
          <w:szCs w:val="24"/>
        </w:rPr>
        <w:t>efore devising the plan, it will be communicated with the stakeholders in the board meeting to know their perspective. If a maximum vote is given to implement the plan</w:t>
      </w:r>
      <w:r w:rsidR="0009267B" w:rsidRPr="00EA3A30">
        <w:rPr>
          <w:rFonts w:cs="Arial"/>
          <w:szCs w:val="24"/>
        </w:rPr>
        <w:t>,</w:t>
      </w:r>
      <w:r w:rsidR="006F751F" w:rsidRPr="00EA3A30">
        <w:rPr>
          <w:rFonts w:cs="Arial"/>
          <w:szCs w:val="24"/>
        </w:rPr>
        <w:t xml:space="preserve"> then it will be carried out. </w:t>
      </w:r>
    </w:p>
    <w:p w14:paraId="7C5CA469" w14:textId="77777777" w:rsidR="006F751F" w:rsidRPr="00EA3A30" w:rsidRDefault="00575DC0" w:rsidP="00EA3A30">
      <w:pPr>
        <w:pStyle w:val="Heading2"/>
        <w:spacing w:line="480" w:lineRule="auto"/>
        <w:rPr>
          <w:rFonts w:cs="Arial"/>
          <w:szCs w:val="24"/>
        </w:rPr>
      </w:pPr>
      <w:bookmarkStart w:id="14" w:name="_Toc70976513"/>
      <w:r w:rsidRPr="00EA3A30">
        <w:rPr>
          <w:rFonts w:cs="Arial"/>
          <w:szCs w:val="24"/>
        </w:rPr>
        <w:t xml:space="preserve">Assess appropriate monitoring and review </w:t>
      </w:r>
      <w:proofErr w:type="gramStart"/>
      <w:r w:rsidRPr="00EA3A30">
        <w:rPr>
          <w:rFonts w:cs="Arial"/>
          <w:szCs w:val="24"/>
        </w:rPr>
        <w:t>technique</w:t>
      </w:r>
      <w:bookmarkEnd w:id="14"/>
      <w:proofErr w:type="gramEnd"/>
      <w:r w:rsidRPr="00EA3A30">
        <w:rPr>
          <w:rFonts w:cs="Arial"/>
          <w:szCs w:val="24"/>
        </w:rPr>
        <w:t xml:space="preserve"> </w:t>
      </w:r>
    </w:p>
    <w:p w14:paraId="091C5D63" w14:textId="77777777" w:rsidR="00575DC0" w:rsidRPr="00EA3A30" w:rsidRDefault="00575DC0" w:rsidP="00EA3A30">
      <w:pPr>
        <w:spacing w:line="480" w:lineRule="auto"/>
        <w:rPr>
          <w:rFonts w:cs="Arial"/>
          <w:szCs w:val="24"/>
        </w:rPr>
      </w:pPr>
      <w:r w:rsidRPr="00EA3A30">
        <w:rPr>
          <w:rFonts w:cs="Arial"/>
          <w:szCs w:val="24"/>
        </w:rPr>
        <w:t xml:space="preserve">During the implementation period, the monitoring and reviewing session will be held to notify the progress of implementation to the stakeholders. </w:t>
      </w:r>
      <w:r w:rsidR="00F2038F" w:rsidRPr="00EA3A30">
        <w:rPr>
          <w:rFonts w:cs="Arial"/>
          <w:szCs w:val="24"/>
        </w:rPr>
        <w:t>Yearly screening and integration surveys can be carried out not only for existing workers but also in recruiting active hires</w:t>
      </w:r>
      <w:r w:rsidR="0009267B" w:rsidRPr="00EA3A30">
        <w:rPr>
          <w:rFonts w:cs="Arial"/>
          <w:szCs w:val="24"/>
        </w:rPr>
        <w:t>. T</w:t>
      </w:r>
      <w:r w:rsidR="00F2038F" w:rsidRPr="00EA3A30">
        <w:rPr>
          <w:rFonts w:cs="Arial"/>
          <w:szCs w:val="24"/>
        </w:rPr>
        <w:t>he d</w:t>
      </w:r>
      <w:r w:rsidR="00DA0364" w:rsidRPr="00EA3A30">
        <w:rPr>
          <w:rFonts w:cs="Arial"/>
          <w:szCs w:val="24"/>
        </w:rPr>
        <w:t>emographic nature of the organis</w:t>
      </w:r>
      <w:r w:rsidR="00F2038F" w:rsidRPr="00EA3A30">
        <w:rPr>
          <w:rFonts w:cs="Arial"/>
          <w:szCs w:val="24"/>
        </w:rPr>
        <w:t>ation is understood</w:t>
      </w:r>
      <w:r w:rsidR="0009267B" w:rsidRPr="00EA3A30">
        <w:rPr>
          <w:rFonts w:cs="Arial"/>
          <w:szCs w:val="24"/>
        </w:rPr>
        <w:t>,</w:t>
      </w:r>
      <w:r w:rsidR="00F2038F" w:rsidRPr="00EA3A30">
        <w:rPr>
          <w:rFonts w:cs="Arial"/>
          <w:szCs w:val="24"/>
        </w:rPr>
        <w:t xml:space="preserve"> and change can be monitored efficiently (D'Angelo et al., 2016). </w:t>
      </w:r>
    </w:p>
    <w:p w14:paraId="20376194" w14:textId="77777777" w:rsidR="00575DC0" w:rsidRPr="00EA3A30" w:rsidRDefault="00575DC0" w:rsidP="00EA3A30">
      <w:pPr>
        <w:pStyle w:val="Heading2"/>
        <w:spacing w:line="480" w:lineRule="auto"/>
        <w:rPr>
          <w:rFonts w:cs="Arial"/>
          <w:szCs w:val="24"/>
        </w:rPr>
      </w:pPr>
      <w:bookmarkStart w:id="15" w:name="_Toc70976514"/>
      <w:r w:rsidRPr="00EA3A30">
        <w:rPr>
          <w:rFonts w:cs="Arial"/>
          <w:szCs w:val="24"/>
        </w:rPr>
        <w:t>Implementation solution</w:t>
      </w:r>
      <w:r w:rsidR="00A7111A" w:rsidRPr="00EA3A30">
        <w:rPr>
          <w:rFonts w:cs="Arial"/>
          <w:szCs w:val="24"/>
        </w:rPr>
        <w:t xml:space="preserve"> and evaluation outcome</w:t>
      </w:r>
      <w:bookmarkEnd w:id="15"/>
    </w:p>
    <w:p w14:paraId="07A7309A" w14:textId="77777777" w:rsidR="007C366C" w:rsidRPr="00EA3A30" w:rsidRDefault="00575DC0" w:rsidP="00EA3A30">
      <w:pPr>
        <w:spacing w:line="480" w:lineRule="auto"/>
        <w:rPr>
          <w:rFonts w:eastAsiaTheme="majorEastAsia" w:cs="Arial"/>
          <w:b/>
          <w:color w:val="2E74B5" w:themeColor="accent1" w:themeShade="BF"/>
          <w:szCs w:val="24"/>
        </w:rPr>
      </w:pPr>
      <w:r w:rsidRPr="00EA3A30">
        <w:rPr>
          <w:rFonts w:cs="Arial"/>
          <w:szCs w:val="24"/>
        </w:rPr>
        <w:t xml:space="preserve">After a successful </w:t>
      </w:r>
      <w:r w:rsidR="0009267B" w:rsidRPr="00EA3A30">
        <w:rPr>
          <w:rFonts w:cs="Arial"/>
          <w:szCs w:val="24"/>
        </w:rPr>
        <w:t>implementation period</w:t>
      </w:r>
      <w:r w:rsidRPr="00EA3A30">
        <w:rPr>
          <w:rFonts w:cs="Arial"/>
          <w:szCs w:val="24"/>
        </w:rPr>
        <w:t>, a</w:t>
      </w:r>
      <w:r w:rsidR="00F2038F" w:rsidRPr="00EA3A30">
        <w:rPr>
          <w:rFonts w:cs="Arial"/>
          <w:szCs w:val="24"/>
        </w:rPr>
        <w:t xml:space="preserve"> mentorship program</w:t>
      </w:r>
      <w:r w:rsidRPr="00EA3A30">
        <w:rPr>
          <w:rFonts w:cs="Arial"/>
          <w:szCs w:val="24"/>
        </w:rPr>
        <w:t xml:space="preserve"> will be conducted</w:t>
      </w:r>
      <w:r w:rsidR="0009267B" w:rsidRPr="00EA3A30">
        <w:rPr>
          <w:rFonts w:cs="Arial"/>
          <w:szCs w:val="24"/>
        </w:rPr>
        <w:t>,</w:t>
      </w:r>
      <w:r w:rsidRPr="00EA3A30">
        <w:rPr>
          <w:rFonts w:cs="Arial"/>
          <w:szCs w:val="24"/>
        </w:rPr>
        <w:t xml:space="preserve"> which is basically to provide</w:t>
      </w:r>
      <w:r w:rsidR="00F2038F" w:rsidRPr="00EA3A30">
        <w:rPr>
          <w:rFonts w:cs="Arial"/>
          <w:szCs w:val="24"/>
        </w:rPr>
        <w:t xml:space="preserve"> an overview of diverse, hands-on advisors who can assist and encourage professionals in achieving their objectives by offering practical support and suggestions. </w:t>
      </w:r>
      <w:r w:rsidRPr="00EA3A30">
        <w:rPr>
          <w:rFonts w:cs="Arial"/>
          <w:szCs w:val="24"/>
        </w:rPr>
        <w:t xml:space="preserve">Throughout the time of implementation, the problems are being recorded will be modified in this program if it is relevant. This program will provide </w:t>
      </w:r>
      <w:r w:rsidR="0009267B" w:rsidRPr="00EA3A30">
        <w:rPr>
          <w:rFonts w:cs="Arial"/>
          <w:szCs w:val="24"/>
        </w:rPr>
        <w:t>the</w:t>
      </w:r>
      <w:r w:rsidRPr="00EA3A30">
        <w:rPr>
          <w:rFonts w:cs="Arial"/>
          <w:szCs w:val="24"/>
        </w:rPr>
        <w:t xml:space="preserve"> right direction for employees and employer of the organisation.</w:t>
      </w:r>
      <w:r w:rsidR="007C366C" w:rsidRPr="00EA3A30">
        <w:rPr>
          <w:rFonts w:cs="Arial"/>
          <w:szCs w:val="24"/>
        </w:rPr>
        <w:br w:type="page"/>
      </w:r>
    </w:p>
    <w:p w14:paraId="34004283" w14:textId="77777777" w:rsidR="005A0A7F" w:rsidRPr="00EA3A30" w:rsidRDefault="005A0A7F" w:rsidP="00EA3A30">
      <w:pPr>
        <w:pStyle w:val="Heading1"/>
        <w:spacing w:line="480" w:lineRule="auto"/>
        <w:rPr>
          <w:rFonts w:cs="Arial"/>
          <w:sz w:val="24"/>
          <w:szCs w:val="24"/>
        </w:rPr>
      </w:pPr>
      <w:bookmarkStart w:id="16" w:name="_Toc70976515"/>
      <w:r w:rsidRPr="00EA3A30">
        <w:rPr>
          <w:rFonts w:cs="Arial"/>
          <w:sz w:val="24"/>
          <w:szCs w:val="24"/>
        </w:rPr>
        <w:t>Conclusion</w:t>
      </w:r>
      <w:bookmarkEnd w:id="16"/>
    </w:p>
    <w:p w14:paraId="090468C5" w14:textId="77777777" w:rsidR="006E1DF4" w:rsidRPr="00EA3A30" w:rsidRDefault="005A0A7F" w:rsidP="00EA3A30">
      <w:pPr>
        <w:spacing w:line="480" w:lineRule="auto"/>
        <w:rPr>
          <w:rFonts w:cs="Arial"/>
          <w:szCs w:val="24"/>
        </w:rPr>
      </w:pPr>
      <w:r w:rsidRPr="00EA3A30">
        <w:rPr>
          <w:rFonts w:cs="Arial"/>
          <w:szCs w:val="24"/>
        </w:rPr>
        <w:t>Dissatisfied employees are terrible for companies.</w:t>
      </w:r>
      <w:r w:rsidR="004061EC" w:rsidRPr="00EA3A30">
        <w:rPr>
          <w:rFonts w:cs="Arial"/>
          <w:szCs w:val="24"/>
        </w:rPr>
        <w:t xml:space="preserve"> </w:t>
      </w:r>
      <w:r w:rsidR="00507105" w:rsidRPr="00EA3A30">
        <w:rPr>
          <w:rFonts w:cs="Arial"/>
          <w:szCs w:val="24"/>
        </w:rPr>
        <w:t>Men under the age of 60, those residing in London and the South East, the more trained, and those employed with big companies were more likely to be dis</w:t>
      </w:r>
      <w:r w:rsidR="003B10F4" w:rsidRPr="00EA3A30">
        <w:rPr>
          <w:rFonts w:cs="Arial"/>
          <w:szCs w:val="24"/>
        </w:rPr>
        <w:t>satisfied with their employment</w:t>
      </w:r>
      <w:r w:rsidRPr="00EA3A30">
        <w:rPr>
          <w:rFonts w:cs="Arial"/>
          <w:szCs w:val="24"/>
        </w:rPr>
        <w:t xml:space="preserve">. It is </w:t>
      </w:r>
      <w:r w:rsidR="0009267B" w:rsidRPr="00EA3A30">
        <w:rPr>
          <w:rFonts w:cs="Arial"/>
          <w:szCs w:val="24"/>
        </w:rPr>
        <w:t>vital</w:t>
      </w:r>
      <w:r w:rsidRPr="00EA3A30">
        <w:rPr>
          <w:rFonts w:cs="Arial"/>
          <w:szCs w:val="24"/>
        </w:rPr>
        <w:t xml:space="preserve"> to find a solution to whatever is affecting an employee's workplace frustration.</w:t>
      </w:r>
      <w:r w:rsidR="003B10F4" w:rsidRPr="00EA3A30">
        <w:rPr>
          <w:rFonts w:cs="Arial"/>
          <w:szCs w:val="24"/>
        </w:rPr>
        <w:t xml:space="preserve"> </w:t>
      </w:r>
      <w:r w:rsidR="006E1DF4" w:rsidRPr="00EA3A30">
        <w:rPr>
          <w:rFonts w:cs="Arial"/>
          <w:szCs w:val="24"/>
        </w:rPr>
        <w:t xml:space="preserve">Therefore, the United Kingdom needs to make some improvements in the employment law for creating the work conductance more reliable to the employees and so that they can be content and flourish with creativity for achieving the organisational goals. </w:t>
      </w:r>
    </w:p>
    <w:p w14:paraId="0934047E" w14:textId="77777777" w:rsidR="005A0A7F" w:rsidRPr="00EA3A30" w:rsidRDefault="005A0A7F" w:rsidP="00EA3A30">
      <w:pPr>
        <w:spacing w:line="480" w:lineRule="auto"/>
        <w:rPr>
          <w:rFonts w:cs="Arial"/>
          <w:szCs w:val="24"/>
        </w:rPr>
      </w:pPr>
    </w:p>
    <w:p w14:paraId="2B9D0EB8" w14:textId="77777777" w:rsidR="00D004EA" w:rsidRPr="00EA3A30" w:rsidRDefault="00D004EA" w:rsidP="00EA3A30">
      <w:pPr>
        <w:tabs>
          <w:tab w:val="center" w:pos="4680"/>
        </w:tabs>
        <w:spacing w:line="480" w:lineRule="auto"/>
        <w:rPr>
          <w:rFonts w:cs="Arial"/>
          <w:szCs w:val="24"/>
        </w:rPr>
      </w:pPr>
      <w:r w:rsidRPr="00EA3A30">
        <w:rPr>
          <w:rFonts w:cs="Arial"/>
          <w:szCs w:val="24"/>
        </w:rPr>
        <w:br w:type="page"/>
      </w:r>
    </w:p>
    <w:p w14:paraId="434A847B" w14:textId="77777777" w:rsidR="00D004EA" w:rsidRPr="00EA3A30" w:rsidRDefault="009B69AA" w:rsidP="00EA3A30">
      <w:pPr>
        <w:pStyle w:val="Heading1"/>
        <w:spacing w:line="480" w:lineRule="auto"/>
        <w:rPr>
          <w:rFonts w:cs="Arial"/>
          <w:sz w:val="24"/>
          <w:szCs w:val="24"/>
        </w:rPr>
      </w:pPr>
      <w:bookmarkStart w:id="17" w:name="_Toc70976516"/>
      <w:r w:rsidRPr="00EA3A30">
        <w:rPr>
          <w:rFonts w:cs="Arial"/>
          <w:sz w:val="24"/>
          <w:szCs w:val="24"/>
        </w:rPr>
        <w:t>References</w:t>
      </w:r>
      <w:bookmarkEnd w:id="17"/>
      <w:r w:rsidRPr="00EA3A30">
        <w:rPr>
          <w:rFonts w:cs="Arial"/>
          <w:sz w:val="24"/>
          <w:szCs w:val="24"/>
        </w:rPr>
        <w:t xml:space="preserve"> </w:t>
      </w:r>
    </w:p>
    <w:p w14:paraId="1CC94225" w14:textId="77777777" w:rsidR="0031473A" w:rsidRPr="00EA3A30" w:rsidRDefault="0031473A" w:rsidP="00EA3A30">
      <w:pPr>
        <w:spacing w:line="480" w:lineRule="auto"/>
        <w:rPr>
          <w:rFonts w:cs="Arial"/>
          <w:color w:val="000000"/>
          <w:szCs w:val="24"/>
          <w:shd w:val="clear" w:color="auto" w:fill="FFFFFF"/>
        </w:rPr>
      </w:pPr>
      <w:r w:rsidRPr="00EA3A30">
        <w:rPr>
          <w:rFonts w:cs="Arial"/>
          <w:color w:val="000000"/>
          <w:szCs w:val="24"/>
          <w:shd w:val="clear" w:color="auto" w:fill="FFFFFF"/>
        </w:rPr>
        <w:t xml:space="preserve">Brougham, D. and </w:t>
      </w:r>
      <w:proofErr w:type="spellStart"/>
      <w:r w:rsidRPr="00EA3A30">
        <w:rPr>
          <w:rFonts w:cs="Arial"/>
          <w:color w:val="000000"/>
          <w:szCs w:val="24"/>
          <w:shd w:val="clear" w:color="auto" w:fill="FFFFFF"/>
        </w:rPr>
        <w:t>Haar</w:t>
      </w:r>
      <w:proofErr w:type="spellEnd"/>
      <w:r w:rsidRPr="00EA3A30">
        <w:rPr>
          <w:rFonts w:cs="Arial"/>
          <w:color w:val="000000"/>
          <w:szCs w:val="24"/>
          <w:shd w:val="clear" w:color="auto" w:fill="FFFFFF"/>
        </w:rPr>
        <w:t xml:space="preserve">, J., </w:t>
      </w:r>
      <w:r w:rsidR="007C366C" w:rsidRPr="00EA3A30">
        <w:rPr>
          <w:rFonts w:cs="Arial"/>
          <w:color w:val="000000"/>
          <w:szCs w:val="24"/>
          <w:shd w:val="clear" w:color="auto" w:fill="FFFFFF"/>
        </w:rPr>
        <w:t>(</w:t>
      </w:r>
      <w:r w:rsidRPr="00EA3A30">
        <w:rPr>
          <w:rFonts w:cs="Arial"/>
          <w:color w:val="000000"/>
          <w:szCs w:val="24"/>
          <w:shd w:val="clear" w:color="auto" w:fill="FFFFFF"/>
        </w:rPr>
        <w:t>2020</w:t>
      </w:r>
      <w:r w:rsidR="007C366C" w:rsidRPr="00EA3A30">
        <w:rPr>
          <w:rFonts w:cs="Arial"/>
          <w:color w:val="000000"/>
          <w:szCs w:val="24"/>
          <w:shd w:val="clear" w:color="auto" w:fill="FFFFFF"/>
        </w:rPr>
        <w:t>)</w:t>
      </w:r>
      <w:r w:rsidRPr="00EA3A30">
        <w:rPr>
          <w:rFonts w:cs="Arial"/>
          <w:color w:val="000000"/>
          <w:szCs w:val="24"/>
          <w:shd w:val="clear" w:color="auto" w:fill="FFFFFF"/>
        </w:rPr>
        <w:t>. Technological disruption and employment: The influence on job insecurity and turnover intentions: A multi-country study. </w:t>
      </w:r>
      <w:r w:rsidRPr="00EA3A30">
        <w:rPr>
          <w:rFonts w:cs="Arial"/>
          <w:i/>
          <w:iCs/>
          <w:color w:val="000000"/>
          <w:szCs w:val="24"/>
          <w:shd w:val="clear" w:color="auto" w:fill="FFFFFF"/>
        </w:rPr>
        <w:t>Technological Forecasting and Social Change</w:t>
      </w:r>
      <w:r w:rsidRPr="00EA3A30">
        <w:rPr>
          <w:rFonts w:cs="Arial"/>
          <w:color w:val="000000"/>
          <w:szCs w:val="24"/>
          <w:shd w:val="clear" w:color="auto" w:fill="FFFFFF"/>
        </w:rPr>
        <w:t>, 161, p.120276.</w:t>
      </w:r>
    </w:p>
    <w:p w14:paraId="6FFB48A6" w14:textId="77777777" w:rsidR="00771CE7" w:rsidRPr="00EA3A30" w:rsidRDefault="00771CE7" w:rsidP="00EA3A30">
      <w:pPr>
        <w:spacing w:line="480" w:lineRule="auto"/>
        <w:rPr>
          <w:rFonts w:cs="Arial"/>
          <w:color w:val="000000"/>
          <w:szCs w:val="24"/>
          <w:shd w:val="clear" w:color="auto" w:fill="FFFFFF"/>
        </w:rPr>
      </w:pPr>
      <w:proofErr w:type="spellStart"/>
      <w:r w:rsidRPr="00EA3A30">
        <w:rPr>
          <w:rFonts w:cs="Arial"/>
          <w:color w:val="000000"/>
          <w:szCs w:val="24"/>
          <w:shd w:val="clear" w:color="auto" w:fill="FFFFFF"/>
        </w:rPr>
        <w:t>Butkovic</w:t>
      </w:r>
      <w:proofErr w:type="spellEnd"/>
      <w:r w:rsidRPr="00EA3A30">
        <w:rPr>
          <w:rFonts w:cs="Arial"/>
          <w:color w:val="000000"/>
          <w:szCs w:val="24"/>
          <w:shd w:val="clear" w:color="auto" w:fill="FFFFFF"/>
        </w:rPr>
        <w:t xml:space="preserve">, M., </w:t>
      </w:r>
      <w:r w:rsidR="007C366C" w:rsidRPr="00EA3A30">
        <w:rPr>
          <w:rFonts w:cs="Arial"/>
          <w:color w:val="000000"/>
          <w:szCs w:val="24"/>
          <w:shd w:val="clear" w:color="auto" w:fill="FFFFFF"/>
        </w:rPr>
        <w:t>(</w:t>
      </w:r>
      <w:r w:rsidRPr="00EA3A30">
        <w:rPr>
          <w:rFonts w:cs="Arial"/>
          <w:color w:val="000000"/>
          <w:szCs w:val="24"/>
          <w:shd w:val="clear" w:color="auto" w:fill="FFFFFF"/>
        </w:rPr>
        <w:t>2021</w:t>
      </w:r>
      <w:r w:rsidR="007C366C" w:rsidRPr="00EA3A30">
        <w:rPr>
          <w:rFonts w:cs="Arial"/>
          <w:color w:val="000000"/>
          <w:szCs w:val="24"/>
          <w:shd w:val="clear" w:color="auto" w:fill="FFFFFF"/>
        </w:rPr>
        <w:t>)</w:t>
      </w:r>
      <w:r w:rsidRPr="00EA3A30">
        <w:rPr>
          <w:rFonts w:cs="Arial"/>
          <w:color w:val="000000"/>
          <w:szCs w:val="24"/>
          <w:shd w:val="clear" w:color="auto" w:fill="FFFFFF"/>
        </w:rPr>
        <w:t>. </w:t>
      </w:r>
      <w:r w:rsidRPr="00EA3A30">
        <w:rPr>
          <w:rFonts w:cs="Arial"/>
          <w:i/>
          <w:iCs/>
          <w:color w:val="000000"/>
          <w:szCs w:val="24"/>
          <w:shd w:val="clear" w:color="auto" w:fill="FFFFFF"/>
        </w:rPr>
        <w:t>Cleo</w:t>
      </w:r>
      <w:r w:rsidR="0009267B" w:rsidRPr="00EA3A30">
        <w:rPr>
          <w:rFonts w:cs="Arial"/>
          <w:i/>
          <w:iCs/>
          <w:color w:val="000000"/>
          <w:szCs w:val="24"/>
          <w:shd w:val="clear" w:color="auto" w:fill="FFFFFF"/>
        </w:rPr>
        <w:t>'</w:t>
      </w:r>
      <w:r w:rsidRPr="00EA3A30">
        <w:rPr>
          <w:rFonts w:cs="Arial"/>
          <w:i/>
          <w:iCs/>
          <w:color w:val="000000"/>
          <w:szCs w:val="24"/>
          <w:shd w:val="clear" w:color="auto" w:fill="FFFFFF"/>
        </w:rPr>
        <w:t xml:space="preserve">s </w:t>
      </w:r>
      <w:proofErr w:type="spellStart"/>
      <w:r w:rsidRPr="00EA3A30">
        <w:rPr>
          <w:rFonts w:cs="Arial"/>
          <w:i/>
          <w:iCs/>
          <w:color w:val="000000"/>
          <w:szCs w:val="24"/>
          <w:shd w:val="clear" w:color="auto" w:fill="FFFFFF"/>
        </w:rPr>
        <w:t>Sarahjane</w:t>
      </w:r>
      <w:proofErr w:type="spellEnd"/>
      <w:r w:rsidRPr="00EA3A30">
        <w:rPr>
          <w:rFonts w:cs="Arial"/>
          <w:i/>
          <w:iCs/>
          <w:color w:val="000000"/>
          <w:szCs w:val="24"/>
          <w:shd w:val="clear" w:color="auto" w:fill="FFFFFF"/>
        </w:rPr>
        <w:t xml:space="preserve"> </w:t>
      </w:r>
      <w:proofErr w:type="spellStart"/>
      <w:r w:rsidRPr="00EA3A30">
        <w:rPr>
          <w:rFonts w:cs="Arial"/>
          <w:i/>
          <w:iCs/>
          <w:color w:val="000000"/>
          <w:szCs w:val="24"/>
          <w:shd w:val="clear" w:color="auto" w:fill="FFFFFF"/>
        </w:rPr>
        <w:t>Sacchetti</w:t>
      </w:r>
      <w:proofErr w:type="spellEnd"/>
      <w:r w:rsidRPr="00EA3A30">
        <w:rPr>
          <w:rFonts w:cs="Arial"/>
          <w:i/>
          <w:iCs/>
          <w:color w:val="000000"/>
          <w:szCs w:val="24"/>
          <w:shd w:val="clear" w:color="auto" w:fill="FFFFFF"/>
        </w:rPr>
        <w:t xml:space="preserve"> On </w:t>
      </w:r>
      <w:proofErr w:type="gramStart"/>
      <w:r w:rsidRPr="00EA3A30">
        <w:rPr>
          <w:rFonts w:cs="Arial"/>
          <w:i/>
          <w:iCs/>
          <w:color w:val="000000"/>
          <w:szCs w:val="24"/>
          <w:shd w:val="clear" w:color="auto" w:fill="FFFFFF"/>
        </w:rPr>
        <w:t>The</w:t>
      </w:r>
      <w:proofErr w:type="gramEnd"/>
      <w:r w:rsidRPr="00EA3A30">
        <w:rPr>
          <w:rFonts w:cs="Arial"/>
          <w:i/>
          <w:iCs/>
          <w:color w:val="000000"/>
          <w:szCs w:val="24"/>
          <w:shd w:val="clear" w:color="auto" w:fill="FFFFFF"/>
        </w:rPr>
        <w:t xml:space="preserve"> Importance Of Inclusive Workforces, Raising $40 Million In Series C And The Future Of Family Health</w:t>
      </w:r>
      <w:r w:rsidRPr="00EA3A30">
        <w:rPr>
          <w:rFonts w:cs="Arial"/>
          <w:color w:val="000000"/>
          <w:szCs w:val="24"/>
          <w:shd w:val="clear" w:color="auto" w:fill="FFFFFF"/>
        </w:rPr>
        <w:t>. [online] Forbes. Available at: &lt;https://www.forbes.com/sites/marijabutkovic/2021/03/30/cleos-sarahjane-sacchetti-on-the-importance-of-inclusive-workforces-raising-40-million-in-series-c-and-the-future-of-family-health/&gt; [Accessed 8 April 2021].</w:t>
      </w:r>
    </w:p>
    <w:p w14:paraId="161F05E3" w14:textId="77777777" w:rsidR="000212A6" w:rsidRPr="00EA3A30" w:rsidRDefault="000212A6" w:rsidP="00EA3A30">
      <w:pPr>
        <w:spacing w:line="480" w:lineRule="auto"/>
        <w:rPr>
          <w:rFonts w:cs="Arial"/>
          <w:color w:val="000000"/>
          <w:szCs w:val="24"/>
          <w:shd w:val="clear" w:color="auto" w:fill="FFFFFF"/>
        </w:rPr>
      </w:pPr>
      <w:r w:rsidRPr="00EA3A30">
        <w:rPr>
          <w:rFonts w:cs="Arial"/>
          <w:color w:val="000000"/>
          <w:szCs w:val="24"/>
          <w:shd w:val="clear" w:color="auto" w:fill="FFFFFF"/>
        </w:rPr>
        <w:t xml:space="preserve">Chapman, E., </w:t>
      </w:r>
      <w:r w:rsidR="007C366C" w:rsidRPr="00EA3A30">
        <w:rPr>
          <w:rFonts w:cs="Arial"/>
          <w:color w:val="000000"/>
          <w:szCs w:val="24"/>
          <w:shd w:val="clear" w:color="auto" w:fill="FFFFFF"/>
        </w:rPr>
        <w:t>(</w:t>
      </w:r>
      <w:r w:rsidRPr="00EA3A30">
        <w:rPr>
          <w:rFonts w:cs="Arial"/>
          <w:color w:val="000000"/>
          <w:szCs w:val="24"/>
          <w:shd w:val="clear" w:color="auto" w:fill="FFFFFF"/>
        </w:rPr>
        <w:t>2021</w:t>
      </w:r>
      <w:r w:rsidR="007C366C" w:rsidRPr="00EA3A30">
        <w:rPr>
          <w:rFonts w:cs="Arial"/>
          <w:color w:val="000000"/>
          <w:szCs w:val="24"/>
          <w:shd w:val="clear" w:color="auto" w:fill="FFFFFF"/>
        </w:rPr>
        <w:t>)</w:t>
      </w:r>
      <w:r w:rsidRPr="00EA3A30">
        <w:rPr>
          <w:rFonts w:cs="Arial"/>
          <w:color w:val="000000"/>
          <w:szCs w:val="24"/>
          <w:shd w:val="clear" w:color="auto" w:fill="FFFFFF"/>
        </w:rPr>
        <w:t>. Women</w:t>
      </w:r>
      <w:r w:rsidR="0009267B" w:rsidRPr="00EA3A30">
        <w:rPr>
          <w:rFonts w:cs="Arial"/>
          <w:color w:val="000000"/>
          <w:szCs w:val="24"/>
          <w:shd w:val="clear" w:color="auto" w:fill="FFFFFF"/>
        </w:rPr>
        <w:t>'</w:t>
      </w:r>
      <w:r w:rsidRPr="00EA3A30">
        <w:rPr>
          <w:rFonts w:cs="Arial"/>
          <w:color w:val="000000"/>
          <w:szCs w:val="24"/>
          <w:shd w:val="clear" w:color="auto" w:fill="FFFFFF"/>
        </w:rPr>
        <w:t xml:space="preserve">s confidence in the workplace is on the rise. </w:t>
      </w:r>
      <w:proofErr w:type="gramStart"/>
      <w:r w:rsidRPr="00EA3A30">
        <w:rPr>
          <w:rFonts w:cs="Arial"/>
          <w:color w:val="000000"/>
          <w:szCs w:val="24"/>
          <w:shd w:val="clear" w:color="auto" w:fill="FFFFFF"/>
        </w:rPr>
        <w:t>Let</w:t>
      </w:r>
      <w:r w:rsidR="0009267B" w:rsidRPr="00EA3A30">
        <w:rPr>
          <w:rFonts w:cs="Arial"/>
          <w:color w:val="000000"/>
          <w:szCs w:val="24"/>
          <w:shd w:val="clear" w:color="auto" w:fill="FFFFFF"/>
        </w:rPr>
        <w:t>'</w:t>
      </w:r>
      <w:r w:rsidRPr="00EA3A30">
        <w:rPr>
          <w:rFonts w:cs="Arial"/>
          <w:color w:val="000000"/>
          <w:szCs w:val="24"/>
          <w:shd w:val="clear" w:color="auto" w:fill="FFFFFF"/>
        </w:rPr>
        <w:t>s</w:t>
      </w:r>
      <w:proofErr w:type="gramEnd"/>
      <w:r w:rsidRPr="00EA3A30">
        <w:rPr>
          <w:rFonts w:cs="Arial"/>
          <w:color w:val="000000"/>
          <w:szCs w:val="24"/>
          <w:shd w:val="clear" w:color="auto" w:fill="FFFFFF"/>
        </w:rPr>
        <w:t xml:space="preserve"> keep it that way. The Daily Orange, [online] Available at: &lt;http://dailyorange.com/2021/04/womens-confidence-workplace-rise-lets-keep-way/&gt; [Accessed 8 April 2021].</w:t>
      </w:r>
    </w:p>
    <w:p w14:paraId="3F31996D" w14:textId="77777777" w:rsidR="009B69AA" w:rsidRPr="00EA3A30" w:rsidRDefault="009B69AA" w:rsidP="00EA3A30">
      <w:pPr>
        <w:spacing w:line="480" w:lineRule="auto"/>
        <w:rPr>
          <w:rFonts w:cs="Arial"/>
          <w:color w:val="000000"/>
          <w:szCs w:val="24"/>
          <w:shd w:val="clear" w:color="auto" w:fill="FFFFFF"/>
        </w:rPr>
      </w:pPr>
      <w:proofErr w:type="spellStart"/>
      <w:r w:rsidRPr="00EA3A30">
        <w:rPr>
          <w:rFonts w:cs="Arial"/>
          <w:color w:val="000000"/>
          <w:szCs w:val="24"/>
          <w:shd w:val="clear" w:color="auto" w:fill="FFFFFF"/>
        </w:rPr>
        <w:t>Chinomona</w:t>
      </w:r>
      <w:proofErr w:type="spellEnd"/>
      <w:r w:rsidRPr="00EA3A30">
        <w:rPr>
          <w:rFonts w:cs="Arial"/>
          <w:color w:val="000000"/>
          <w:szCs w:val="24"/>
          <w:shd w:val="clear" w:color="auto" w:fill="FFFFFF"/>
        </w:rPr>
        <w:t xml:space="preserve">, E. and Mofokeng, T., </w:t>
      </w:r>
      <w:r w:rsidR="007C366C" w:rsidRPr="00EA3A30">
        <w:rPr>
          <w:rFonts w:cs="Arial"/>
          <w:color w:val="000000"/>
          <w:szCs w:val="24"/>
          <w:shd w:val="clear" w:color="auto" w:fill="FFFFFF"/>
        </w:rPr>
        <w:t>(</w:t>
      </w:r>
      <w:r w:rsidRPr="00EA3A30">
        <w:rPr>
          <w:rFonts w:cs="Arial"/>
          <w:color w:val="000000"/>
          <w:szCs w:val="24"/>
          <w:shd w:val="clear" w:color="auto" w:fill="FFFFFF"/>
        </w:rPr>
        <w:t>2016</w:t>
      </w:r>
      <w:r w:rsidR="007C366C" w:rsidRPr="00EA3A30">
        <w:rPr>
          <w:rFonts w:cs="Arial"/>
          <w:color w:val="000000"/>
          <w:szCs w:val="24"/>
          <w:shd w:val="clear" w:color="auto" w:fill="FFFFFF"/>
        </w:rPr>
        <w:t>)</w:t>
      </w:r>
      <w:r w:rsidRPr="00EA3A30">
        <w:rPr>
          <w:rFonts w:cs="Arial"/>
          <w:color w:val="000000"/>
          <w:szCs w:val="24"/>
          <w:shd w:val="clear" w:color="auto" w:fill="FFFFFF"/>
        </w:rPr>
        <w:t xml:space="preserve">. Impact </w:t>
      </w:r>
      <w:proofErr w:type="gramStart"/>
      <w:r w:rsidRPr="00EA3A30">
        <w:rPr>
          <w:rFonts w:cs="Arial"/>
          <w:color w:val="000000"/>
          <w:szCs w:val="24"/>
          <w:shd w:val="clear" w:color="auto" w:fill="FFFFFF"/>
        </w:rPr>
        <w:t>Of</w:t>
      </w:r>
      <w:proofErr w:type="gramEnd"/>
      <w:r w:rsidRPr="00EA3A30">
        <w:rPr>
          <w:rFonts w:cs="Arial"/>
          <w:color w:val="000000"/>
          <w:szCs w:val="24"/>
          <w:shd w:val="clear" w:color="auto" w:fill="FFFFFF"/>
        </w:rPr>
        <w:t xml:space="preserve"> Organisational Politics On Job Dissatisfaction And Turnover Intention: An Application Of Social Exchange Theory On Employees Working In Zimbabwean Small And Medium Enterprises (SMEs). </w:t>
      </w:r>
      <w:r w:rsidRPr="00EA3A30">
        <w:rPr>
          <w:rFonts w:cs="Arial"/>
          <w:i/>
          <w:iCs/>
          <w:color w:val="000000"/>
          <w:szCs w:val="24"/>
          <w:shd w:val="clear" w:color="auto" w:fill="FFFFFF"/>
        </w:rPr>
        <w:t>Journal of Applied Business Research (JABR)</w:t>
      </w:r>
      <w:r w:rsidRPr="00EA3A30">
        <w:rPr>
          <w:rFonts w:cs="Arial"/>
          <w:color w:val="000000"/>
          <w:szCs w:val="24"/>
          <w:shd w:val="clear" w:color="auto" w:fill="FFFFFF"/>
        </w:rPr>
        <w:t>, 32(3), pp.857-870.</w:t>
      </w:r>
    </w:p>
    <w:p w14:paraId="6CD7BAC5" w14:textId="77777777" w:rsidR="009B69AA" w:rsidRPr="00EA3A30" w:rsidRDefault="009B69AA" w:rsidP="00EA3A30">
      <w:pPr>
        <w:spacing w:line="480" w:lineRule="auto"/>
        <w:rPr>
          <w:rFonts w:cs="Arial"/>
          <w:color w:val="000000"/>
          <w:szCs w:val="24"/>
          <w:shd w:val="clear" w:color="auto" w:fill="FFFFFF"/>
        </w:rPr>
      </w:pPr>
      <w:r w:rsidRPr="00EA3A30">
        <w:rPr>
          <w:rFonts w:cs="Arial"/>
          <w:color w:val="000000"/>
          <w:szCs w:val="24"/>
          <w:shd w:val="clear" w:color="auto" w:fill="FFFFFF"/>
        </w:rPr>
        <w:t xml:space="preserve">Christian, K., </w:t>
      </w:r>
      <w:r w:rsidR="007C366C" w:rsidRPr="00EA3A30">
        <w:rPr>
          <w:rFonts w:cs="Arial"/>
          <w:color w:val="000000"/>
          <w:szCs w:val="24"/>
          <w:shd w:val="clear" w:color="auto" w:fill="FFFFFF"/>
        </w:rPr>
        <w:t>(</w:t>
      </w:r>
      <w:r w:rsidRPr="00EA3A30">
        <w:rPr>
          <w:rFonts w:cs="Arial"/>
          <w:color w:val="000000"/>
          <w:szCs w:val="24"/>
          <w:shd w:val="clear" w:color="auto" w:fill="FFFFFF"/>
        </w:rPr>
        <w:t>2021</w:t>
      </w:r>
      <w:r w:rsidR="007C366C" w:rsidRPr="00EA3A30">
        <w:rPr>
          <w:rFonts w:cs="Arial"/>
          <w:color w:val="000000"/>
          <w:szCs w:val="24"/>
          <w:shd w:val="clear" w:color="auto" w:fill="FFFFFF"/>
        </w:rPr>
        <w:t>)</w:t>
      </w:r>
      <w:r w:rsidRPr="00EA3A30">
        <w:rPr>
          <w:rFonts w:cs="Arial"/>
          <w:color w:val="000000"/>
          <w:szCs w:val="24"/>
          <w:shd w:val="clear" w:color="auto" w:fill="FFFFFF"/>
        </w:rPr>
        <w:t>. </w:t>
      </w:r>
      <w:r w:rsidRPr="00EA3A30">
        <w:rPr>
          <w:rFonts w:cs="Arial"/>
          <w:i/>
          <w:iCs/>
          <w:color w:val="000000"/>
          <w:szCs w:val="24"/>
          <w:shd w:val="clear" w:color="auto" w:fill="FFFFFF"/>
        </w:rPr>
        <w:t xml:space="preserve">3 Effective Ways </w:t>
      </w:r>
      <w:proofErr w:type="gramStart"/>
      <w:r w:rsidRPr="00EA3A30">
        <w:rPr>
          <w:rFonts w:cs="Arial"/>
          <w:i/>
          <w:iCs/>
          <w:color w:val="000000"/>
          <w:szCs w:val="24"/>
          <w:shd w:val="clear" w:color="auto" w:fill="FFFFFF"/>
        </w:rPr>
        <w:t>To</w:t>
      </w:r>
      <w:proofErr w:type="gramEnd"/>
      <w:r w:rsidRPr="00EA3A30">
        <w:rPr>
          <w:rFonts w:cs="Arial"/>
          <w:i/>
          <w:iCs/>
          <w:color w:val="000000"/>
          <w:szCs w:val="24"/>
          <w:shd w:val="clear" w:color="auto" w:fill="FFFFFF"/>
        </w:rPr>
        <w:t xml:space="preserve"> Advocate For Yourself In The Workplace</w:t>
      </w:r>
      <w:r w:rsidRPr="00EA3A30">
        <w:rPr>
          <w:rFonts w:cs="Arial"/>
          <w:color w:val="000000"/>
          <w:szCs w:val="24"/>
          <w:shd w:val="clear" w:color="auto" w:fill="FFFFFF"/>
        </w:rPr>
        <w:t>. [online] Forbes. Available at: &lt;https://www.forbes.com/sites/kwamechristian/2021/03/31/3-effective-ways-to-advocate-for-yourself-in-the-workplace/&gt; [Accessed 7 April 2021].</w:t>
      </w:r>
    </w:p>
    <w:p w14:paraId="2B24FF0B" w14:textId="77777777" w:rsidR="009B69AA" w:rsidRPr="00EA3A30" w:rsidRDefault="009B69AA" w:rsidP="00EA3A30">
      <w:pPr>
        <w:spacing w:line="480" w:lineRule="auto"/>
        <w:rPr>
          <w:rFonts w:cs="Arial"/>
          <w:color w:val="000000"/>
          <w:szCs w:val="24"/>
          <w:shd w:val="clear" w:color="auto" w:fill="FFFFFF"/>
        </w:rPr>
      </w:pPr>
      <w:r w:rsidRPr="00EA3A30">
        <w:rPr>
          <w:rFonts w:cs="Arial"/>
          <w:color w:val="000000"/>
          <w:szCs w:val="24"/>
          <w:shd w:val="clear" w:color="auto" w:fill="FFFFFF"/>
        </w:rPr>
        <w:t xml:space="preserve">D'Angelo, S., Coggon, D., Harris, E., Linaker, C., Sayer, A., Gale, C., </w:t>
      </w:r>
      <w:proofErr w:type="spellStart"/>
      <w:r w:rsidRPr="00EA3A30">
        <w:rPr>
          <w:rFonts w:cs="Arial"/>
          <w:color w:val="000000"/>
          <w:szCs w:val="24"/>
          <w:shd w:val="clear" w:color="auto" w:fill="FFFFFF"/>
        </w:rPr>
        <w:t>Evandrou</w:t>
      </w:r>
      <w:proofErr w:type="spellEnd"/>
      <w:r w:rsidRPr="00EA3A30">
        <w:rPr>
          <w:rFonts w:cs="Arial"/>
          <w:color w:val="000000"/>
          <w:szCs w:val="24"/>
          <w:shd w:val="clear" w:color="auto" w:fill="FFFFFF"/>
        </w:rPr>
        <w:t xml:space="preserve">, M., van </w:t>
      </w:r>
      <w:proofErr w:type="spellStart"/>
      <w:r w:rsidRPr="00EA3A30">
        <w:rPr>
          <w:rFonts w:cs="Arial"/>
          <w:color w:val="000000"/>
          <w:szCs w:val="24"/>
          <w:shd w:val="clear" w:color="auto" w:fill="FFFFFF"/>
        </w:rPr>
        <w:t>Staa</w:t>
      </w:r>
      <w:proofErr w:type="spellEnd"/>
      <w:r w:rsidRPr="00EA3A30">
        <w:rPr>
          <w:rFonts w:cs="Arial"/>
          <w:color w:val="000000"/>
          <w:szCs w:val="24"/>
          <w:shd w:val="clear" w:color="auto" w:fill="FFFFFF"/>
        </w:rPr>
        <w:t xml:space="preserve">, T., Cooper, C., Walker-Bone, K. and Palmer, K., </w:t>
      </w:r>
      <w:r w:rsidR="007C366C" w:rsidRPr="00EA3A30">
        <w:rPr>
          <w:rFonts w:cs="Arial"/>
          <w:color w:val="000000"/>
          <w:szCs w:val="24"/>
          <w:shd w:val="clear" w:color="auto" w:fill="FFFFFF"/>
        </w:rPr>
        <w:t>(</w:t>
      </w:r>
      <w:r w:rsidRPr="00EA3A30">
        <w:rPr>
          <w:rFonts w:cs="Arial"/>
          <w:color w:val="000000"/>
          <w:szCs w:val="24"/>
          <w:shd w:val="clear" w:color="auto" w:fill="FFFFFF"/>
        </w:rPr>
        <w:t>2016</w:t>
      </w:r>
      <w:r w:rsidR="007C366C" w:rsidRPr="00EA3A30">
        <w:rPr>
          <w:rFonts w:cs="Arial"/>
          <w:color w:val="000000"/>
          <w:szCs w:val="24"/>
          <w:shd w:val="clear" w:color="auto" w:fill="FFFFFF"/>
        </w:rPr>
        <w:t>)</w:t>
      </w:r>
      <w:r w:rsidRPr="00EA3A30">
        <w:rPr>
          <w:rFonts w:cs="Arial"/>
          <w:color w:val="000000"/>
          <w:szCs w:val="24"/>
          <w:shd w:val="clear" w:color="auto" w:fill="FFFFFF"/>
        </w:rPr>
        <w:t>. Job dissatisfaction and the older worker: baseline findings from the Health and Employment After Fifty study. </w:t>
      </w:r>
      <w:r w:rsidRPr="00EA3A30">
        <w:rPr>
          <w:rFonts w:cs="Arial"/>
          <w:i/>
          <w:iCs/>
          <w:color w:val="000000"/>
          <w:szCs w:val="24"/>
          <w:shd w:val="clear" w:color="auto" w:fill="FFFFFF"/>
        </w:rPr>
        <w:t>Occupational and Environmental Medicine</w:t>
      </w:r>
      <w:r w:rsidRPr="00EA3A30">
        <w:rPr>
          <w:rFonts w:cs="Arial"/>
          <w:color w:val="000000"/>
          <w:szCs w:val="24"/>
          <w:shd w:val="clear" w:color="auto" w:fill="FFFFFF"/>
        </w:rPr>
        <w:t>, 73(8), pp.512-519.</w:t>
      </w:r>
    </w:p>
    <w:p w14:paraId="45591CFE" w14:textId="77777777" w:rsidR="004362C8" w:rsidRPr="00EA3A30" w:rsidRDefault="004362C8" w:rsidP="00EA3A30">
      <w:pPr>
        <w:spacing w:line="480" w:lineRule="auto"/>
        <w:rPr>
          <w:rFonts w:cs="Arial"/>
          <w:color w:val="000000"/>
          <w:szCs w:val="24"/>
          <w:shd w:val="clear" w:color="auto" w:fill="FFFFFF"/>
        </w:rPr>
      </w:pPr>
      <w:r w:rsidRPr="00EA3A30">
        <w:rPr>
          <w:rFonts w:cs="Arial"/>
          <w:color w:val="000000"/>
          <w:szCs w:val="24"/>
          <w:shd w:val="clear" w:color="auto" w:fill="FFFFFF"/>
        </w:rPr>
        <w:t xml:space="preserve">Half, R., </w:t>
      </w:r>
      <w:r w:rsidR="007C366C" w:rsidRPr="00EA3A30">
        <w:rPr>
          <w:rFonts w:cs="Arial"/>
          <w:color w:val="000000"/>
          <w:szCs w:val="24"/>
          <w:shd w:val="clear" w:color="auto" w:fill="FFFFFF"/>
        </w:rPr>
        <w:t>(</w:t>
      </w:r>
      <w:r w:rsidRPr="00EA3A30">
        <w:rPr>
          <w:rFonts w:cs="Arial"/>
          <w:color w:val="000000"/>
          <w:szCs w:val="24"/>
          <w:shd w:val="clear" w:color="auto" w:fill="FFFFFF"/>
        </w:rPr>
        <w:t>2019</w:t>
      </w:r>
      <w:r w:rsidR="007C366C" w:rsidRPr="00EA3A30">
        <w:rPr>
          <w:rFonts w:cs="Arial"/>
          <w:color w:val="000000"/>
          <w:szCs w:val="24"/>
          <w:shd w:val="clear" w:color="auto" w:fill="FFFFFF"/>
        </w:rPr>
        <w:t>)</w:t>
      </w:r>
      <w:r w:rsidRPr="00EA3A30">
        <w:rPr>
          <w:rFonts w:cs="Arial"/>
          <w:color w:val="000000"/>
          <w:szCs w:val="24"/>
          <w:shd w:val="clear" w:color="auto" w:fill="FFFFFF"/>
        </w:rPr>
        <w:t>. The 6 main causes of unhappy staff and job dissatisfaction. [Blog] </w:t>
      </w:r>
      <w:r w:rsidRPr="00EA3A30">
        <w:rPr>
          <w:rFonts w:cs="Arial"/>
          <w:i/>
          <w:iCs/>
          <w:color w:val="000000"/>
          <w:szCs w:val="24"/>
          <w:shd w:val="clear" w:color="auto" w:fill="FFFFFF"/>
        </w:rPr>
        <w:t>Robert Half</w:t>
      </w:r>
      <w:r w:rsidRPr="00EA3A30">
        <w:rPr>
          <w:rFonts w:cs="Arial"/>
          <w:color w:val="000000"/>
          <w:szCs w:val="24"/>
          <w:shd w:val="clear" w:color="auto" w:fill="FFFFFF"/>
        </w:rPr>
        <w:t>, Available at: &lt;https://www.roberthalf.co.uk/advice/people-management/6-main-causes-unhappy-staff-and-job-dissatisfaction&gt; [Accessed 8 April 2021].</w:t>
      </w:r>
    </w:p>
    <w:p w14:paraId="06BA0781" w14:textId="77777777" w:rsidR="00A83E40" w:rsidRPr="00EA3A30" w:rsidRDefault="00A83E40" w:rsidP="00EA3A30">
      <w:pPr>
        <w:spacing w:line="480" w:lineRule="auto"/>
        <w:rPr>
          <w:rFonts w:cs="Arial"/>
          <w:i/>
          <w:iCs/>
          <w:color w:val="000000"/>
          <w:szCs w:val="24"/>
          <w:shd w:val="clear" w:color="auto" w:fill="FFFFFF"/>
        </w:rPr>
      </w:pPr>
      <w:r w:rsidRPr="00EA3A30">
        <w:rPr>
          <w:rFonts w:cs="Arial"/>
          <w:color w:val="000000"/>
          <w:szCs w:val="24"/>
          <w:shd w:val="clear" w:color="auto" w:fill="FFFFFF"/>
        </w:rPr>
        <w:t xml:space="preserve">McGuigan, D., </w:t>
      </w:r>
      <w:r w:rsidR="007C366C" w:rsidRPr="00EA3A30">
        <w:rPr>
          <w:rFonts w:cs="Arial"/>
          <w:color w:val="000000"/>
          <w:szCs w:val="24"/>
          <w:shd w:val="clear" w:color="auto" w:fill="FFFFFF"/>
        </w:rPr>
        <w:t>(</w:t>
      </w:r>
      <w:r w:rsidRPr="00EA3A30">
        <w:rPr>
          <w:rFonts w:cs="Arial"/>
          <w:color w:val="000000"/>
          <w:szCs w:val="24"/>
          <w:shd w:val="clear" w:color="auto" w:fill="FFFFFF"/>
        </w:rPr>
        <w:t>2021</w:t>
      </w:r>
      <w:r w:rsidR="007C366C" w:rsidRPr="00EA3A30">
        <w:rPr>
          <w:rFonts w:cs="Arial"/>
          <w:color w:val="000000"/>
          <w:szCs w:val="24"/>
          <w:shd w:val="clear" w:color="auto" w:fill="FFFFFF"/>
        </w:rPr>
        <w:t>)</w:t>
      </w:r>
      <w:r w:rsidRPr="00EA3A30">
        <w:rPr>
          <w:rFonts w:cs="Arial"/>
          <w:color w:val="000000"/>
          <w:szCs w:val="24"/>
          <w:shd w:val="clear" w:color="auto" w:fill="FFFFFF"/>
        </w:rPr>
        <w:t>. </w:t>
      </w:r>
      <w:r w:rsidRPr="00EA3A30">
        <w:rPr>
          <w:rFonts w:cs="Arial"/>
          <w:i/>
          <w:iCs/>
          <w:color w:val="000000"/>
          <w:szCs w:val="24"/>
          <w:shd w:val="clear" w:color="auto" w:fill="FFFFFF"/>
        </w:rPr>
        <w:t>The long-term impact of Covid on the workplace</w:t>
      </w:r>
      <w:r w:rsidRPr="00EA3A30">
        <w:rPr>
          <w:rFonts w:cs="Arial"/>
          <w:color w:val="000000"/>
          <w:szCs w:val="24"/>
          <w:shd w:val="clear" w:color="auto" w:fill="FFFFFF"/>
        </w:rPr>
        <w:t>. [online] People Management. Available at: &lt;https://www.peoplemanagement.co.uk/experts/legal/the-long-term-impact-of-covid-on-the-workplace&gt; [Accessed 8 April 2021].</w:t>
      </w:r>
    </w:p>
    <w:p w14:paraId="29BEA16D" w14:textId="77777777" w:rsidR="009B69AA" w:rsidRPr="00EA3A30" w:rsidRDefault="009B69AA" w:rsidP="00EA3A30">
      <w:pPr>
        <w:spacing w:line="480" w:lineRule="auto"/>
        <w:rPr>
          <w:rFonts w:cs="Arial"/>
          <w:color w:val="000000"/>
          <w:szCs w:val="24"/>
          <w:shd w:val="clear" w:color="auto" w:fill="FFFFFF"/>
        </w:rPr>
      </w:pPr>
      <w:proofErr w:type="spellStart"/>
      <w:r w:rsidRPr="00EA3A30">
        <w:rPr>
          <w:rFonts w:cs="Arial"/>
          <w:color w:val="000000"/>
          <w:szCs w:val="24"/>
          <w:shd w:val="clear" w:color="auto" w:fill="FFFFFF"/>
        </w:rPr>
        <w:t>Nwobia</w:t>
      </w:r>
      <w:proofErr w:type="spellEnd"/>
      <w:r w:rsidRPr="00EA3A30">
        <w:rPr>
          <w:rFonts w:cs="Arial"/>
          <w:color w:val="000000"/>
          <w:szCs w:val="24"/>
          <w:shd w:val="clear" w:color="auto" w:fill="FFFFFF"/>
        </w:rPr>
        <w:t xml:space="preserve">, I. and </w:t>
      </w:r>
      <w:proofErr w:type="spellStart"/>
      <w:r w:rsidRPr="00EA3A30">
        <w:rPr>
          <w:rFonts w:cs="Arial"/>
          <w:color w:val="000000"/>
          <w:szCs w:val="24"/>
          <w:shd w:val="clear" w:color="auto" w:fill="FFFFFF"/>
        </w:rPr>
        <w:t>Aljohani</w:t>
      </w:r>
      <w:proofErr w:type="spellEnd"/>
      <w:r w:rsidRPr="00EA3A30">
        <w:rPr>
          <w:rFonts w:cs="Arial"/>
          <w:color w:val="000000"/>
          <w:szCs w:val="24"/>
          <w:shd w:val="clear" w:color="auto" w:fill="FFFFFF"/>
        </w:rPr>
        <w:t xml:space="preserve">, M., </w:t>
      </w:r>
      <w:r w:rsidR="007C366C" w:rsidRPr="00EA3A30">
        <w:rPr>
          <w:rFonts w:cs="Arial"/>
          <w:color w:val="000000"/>
          <w:szCs w:val="24"/>
          <w:shd w:val="clear" w:color="auto" w:fill="FFFFFF"/>
        </w:rPr>
        <w:t>(</w:t>
      </w:r>
      <w:r w:rsidRPr="00EA3A30">
        <w:rPr>
          <w:rFonts w:cs="Arial"/>
          <w:color w:val="000000"/>
          <w:szCs w:val="24"/>
          <w:shd w:val="clear" w:color="auto" w:fill="FFFFFF"/>
        </w:rPr>
        <w:t>2017</w:t>
      </w:r>
      <w:r w:rsidR="007C366C" w:rsidRPr="00EA3A30">
        <w:rPr>
          <w:rFonts w:cs="Arial"/>
          <w:color w:val="000000"/>
          <w:szCs w:val="24"/>
          <w:shd w:val="clear" w:color="auto" w:fill="FFFFFF"/>
        </w:rPr>
        <w:t>)</w:t>
      </w:r>
      <w:r w:rsidRPr="00EA3A30">
        <w:rPr>
          <w:rFonts w:cs="Arial"/>
          <w:color w:val="000000"/>
          <w:szCs w:val="24"/>
          <w:shd w:val="clear" w:color="auto" w:fill="FFFFFF"/>
        </w:rPr>
        <w:t>. The Effect of Job Dissatisfaction and Workplace Bullying on Turnover Intention: Organization Climate and Group Cohesion as Moderators. </w:t>
      </w:r>
      <w:r w:rsidRPr="00EA3A30">
        <w:rPr>
          <w:rFonts w:cs="Arial"/>
          <w:i/>
          <w:iCs/>
          <w:color w:val="000000"/>
          <w:szCs w:val="24"/>
          <w:shd w:val="clear" w:color="auto" w:fill="FFFFFF"/>
        </w:rPr>
        <w:t>International Journal of Marketing Studies</w:t>
      </w:r>
      <w:r w:rsidRPr="00EA3A30">
        <w:rPr>
          <w:rFonts w:cs="Arial"/>
          <w:color w:val="000000"/>
          <w:szCs w:val="24"/>
          <w:shd w:val="clear" w:color="auto" w:fill="FFFFFF"/>
        </w:rPr>
        <w:t>, 9(3), p.136.</w:t>
      </w:r>
    </w:p>
    <w:p w14:paraId="1143A9F8" w14:textId="77777777" w:rsidR="009B69AA" w:rsidRPr="00EA3A30" w:rsidRDefault="009B69AA" w:rsidP="00EA3A30">
      <w:pPr>
        <w:spacing w:line="480" w:lineRule="auto"/>
        <w:rPr>
          <w:rFonts w:cs="Arial"/>
          <w:color w:val="000000"/>
          <w:szCs w:val="24"/>
          <w:shd w:val="clear" w:color="auto" w:fill="FFFFFF"/>
        </w:rPr>
      </w:pPr>
      <w:r w:rsidRPr="00EA3A30">
        <w:rPr>
          <w:rFonts w:cs="Arial"/>
          <w:color w:val="000000"/>
          <w:szCs w:val="24"/>
          <w:shd w:val="clear" w:color="auto" w:fill="FFFFFF"/>
        </w:rPr>
        <w:t xml:space="preserve">Shaikh, S., Shaikh, H. and Shaikh, S., </w:t>
      </w:r>
      <w:r w:rsidR="007C366C" w:rsidRPr="00EA3A30">
        <w:rPr>
          <w:rFonts w:cs="Arial"/>
          <w:color w:val="000000"/>
          <w:szCs w:val="24"/>
          <w:shd w:val="clear" w:color="auto" w:fill="FFFFFF"/>
        </w:rPr>
        <w:t>(</w:t>
      </w:r>
      <w:r w:rsidRPr="00EA3A30">
        <w:rPr>
          <w:rFonts w:cs="Arial"/>
          <w:color w:val="000000"/>
          <w:szCs w:val="24"/>
          <w:shd w:val="clear" w:color="auto" w:fill="FFFFFF"/>
        </w:rPr>
        <w:t>2019</w:t>
      </w:r>
      <w:r w:rsidR="007C366C" w:rsidRPr="00EA3A30">
        <w:rPr>
          <w:rFonts w:cs="Arial"/>
          <w:color w:val="000000"/>
          <w:szCs w:val="24"/>
          <w:shd w:val="clear" w:color="auto" w:fill="FFFFFF"/>
        </w:rPr>
        <w:t>)</w:t>
      </w:r>
      <w:r w:rsidRPr="00EA3A30">
        <w:rPr>
          <w:rFonts w:cs="Arial"/>
          <w:color w:val="000000"/>
          <w:szCs w:val="24"/>
          <w:shd w:val="clear" w:color="auto" w:fill="FFFFFF"/>
        </w:rPr>
        <w:t>. The Impact of Job Satisfaction and Job Dissatisfaction on Herzberg Theory: A Case Study of Meezan Bank Limited and National Bank Limited. International Journal of Business and Social Science, 10(6).</w:t>
      </w:r>
    </w:p>
    <w:p w14:paraId="6BDC3AA0" w14:textId="77777777" w:rsidR="005A0A7F" w:rsidRPr="00EA3A30" w:rsidRDefault="005A0A7F" w:rsidP="00EA3A30">
      <w:pPr>
        <w:spacing w:line="480" w:lineRule="auto"/>
        <w:rPr>
          <w:rFonts w:cs="Arial"/>
          <w:color w:val="000000"/>
          <w:szCs w:val="24"/>
          <w:shd w:val="clear" w:color="auto" w:fill="FFFFFF"/>
        </w:rPr>
      </w:pPr>
      <w:proofErr w:type="spellStart"/>
      <w:r w:rsidRPr="00EA3A30">
        <w:rPr>
          <w:rFonts w:cs="Arial"/>
          <w:color w:val="000000"/>
          <w:szCs w:val="24"/>
          <w:shd w:val="clear" w:color="auto" w:fill="FFFFFF"/>
        </w:rPr>
        <w:t>Staton</w:t>
      </w:r>
      <w:proofErr w:type="spellEnd"/>
      <w:r w:rsidRPr="00EA3A30">
        <w:rPr>
          <w:rFonts w:cs="Arial"/>
          <w:color w:val="000000"/>
          <w:szCs w:val="24"/>
          <w:shd w:val="clear" w:color="auto" w:fill="FFFFFF"/>
        </w:rPr>
        <w:t xml:space="preserve">, L., </w:t>
      </w:r>
      <w:r w:rsidR="007C366C" w:rsidRPr="00EA3A30">
        <w:rPr>
          <w:rFonts w:cs="Arial"/>
          <w:color w:val="000000"/>
          <w:szCs w:val="24"/>
          <w:shd w:val="clear" w:color="auto" w:fill="FFFFFF"/>
        </w:rPr>
        <w:t>(</w:t>
      </w:r>
      <w:r w:rsidRPr="00EA3A30">
        <w:rPr>
          <w:rFonts w:cs="Arial"/>
          <w:color w:val="000000"/>
          <w:szCs w:val="24"/>
          <w:shd w:val="clear" w:color="auto" w:fill="FFFFFF"/>
        </w:rPr>
        <w:t>2017</w:t>
      </w:r>
      <w:r w:rsidR="007C366C" w:rsidRPr="00EA3A30">
        <w:rPr>
          <w:rFonts w:cs="Arial"/>
          <w:color w:val="000000"/>
          <w:szCs w:val="24"/>
          <w:shd w:val="clear" w:color="auto" w:fill="FFFFFF"/>
        </w:rPr>
        <w:t>)</w:t>
      </w:r>
      <w:r w:rsidRPr="00EA3A30">
        <w:rPr>
          <w:rFonts w:cs="Arial"/>
          <w:color w:val="000000"/>
          <w:szCs w:val="24"/>
          <w:shd w:val="clear" w:color="auto" w:fill="FFFFFF"/>
        </w:rPr>
        <w:t>. </w:t>
      </w:r>
      <w:r w:rsidRPr="00EA3A30">
        <w:rPr>
          <w:rFonts w:cs="Arial"/>
          <w:i/>
          <w:iCs/>
          <w:color w:val="000000"/>
          <w:szCs w:val="24"/>
          <w:shd w:val="clear" w:color="auto" w:fill="FFFFFF"/>
        </w:rPr>
        <w:t>Over a third of UK workforce unhappy</w:t>
      </w:r>
      <w:r w:rsidRPr="00EA3A30">
        <w:rPr>
          <w:rFonts w:cs="Arial"/>
          <w:color w:val="000000"/>
          <w:szCs w:val="24"/>
          <w:shd w:val="clear" w:color="auto" w:fill="FFFFFF"/>
        </w:rPr>
        <w:t>. [online] Dovetail Recruitment. Available at: &lt;https://www.dovetailrecruitment.co.uk/uk-workforce-career-job-dissatisfaction/&gt; [Accessed 8 April 2021].</w:t>
      </w:r>
    </w:p>
    <w:p w14:paraId="7AC1FA6B" w14:textId="77777777" w:rsidR="00CC759B" w:rsidRPr="00EA3A30" w:rsidRDefault="00CC759B" w:rsidP="00EA3A30">
      <w:pPr>
        <w:spacing w:line="480" w:lineRule="auto"/>
        <w:rPr>
          <w:rFonts w:cs="Arial"/>
          <w:color w:val="000000"/>
          <w:szCs w:val="24"/>
          <w:shd w:val="clear" w:color="auto" w:fill="FFFFFF"/>
        </w:rPr>
      </w:pPr>
      <w:proofErr w:type="spellStart"/>
      <w:r w:rsidRPr="00EA3A30">
        <w:rPr>
          <w:rFonts w:cs="Arial"/>
          <w:color w:val="000000"/>
          <w:szCs w:val="24"/>
          <w:shd w:val="clear" w:color="auto" w:fill="FFFFFF"/>
        </w:rPr>
        <w:t>Stojmenovska</w:t>
      </w:r>
      <w:proofErr w:type="spellEnd"/>
      <w:r w:rsidRPr="00EA3A30">
        <w:rPr>
          <w:rFonts w:cs="Arial"/>
          <w:color w:val="000000"/>
          <w:szCs w:val="24"/>
          <w:shd w:val="clear" w:color="auto" w:fill="FFFFFF"/>
        </w:rPr>
        <w:t xml:space="preserve">, D., </w:t>
      </w:r>
      <w:r w:rsidR="007C366C" w:rsidRPr="00EA3A30">
        <w:rPr>
          <w:rFonts w:cs="Arial"/>
          <w:color w:val="000000"/>
          <w:szCs w:val="24"/>
          <w:shd w:val="clear" w:color="auto" w:fill="FFFFFF"/>
        </w:rPr>
        <w:t>(</w:t>
      </w:r>
      <w:r w:rsidRPr="00EA3A30">
        <w:rPr>
          <w:rFonts w:cs="Arial"/>
          <w:color w:val="000000"/>
          <w:szCs w:val="24"/>
          <w:shd w:val="clear" w:color="auto" w:fill="FFFFFF"/>
        </w:rPr>
        <w:t>2018</w:t>
      </w:r>
      <w:r w:rsidR="007C366C" w:rsidRPr="00EA3A30">
        <w:rPr>
          <w:rFonts w:cs="Arial"/>
          <w:color w:val="000000"/>
          <w:szCs w:val="24"/>
          <w:shd w:val="clear" w:color="auto" w:fill="FFFFFF"/>
        </w:rPr>
        <w:t>)</w:t>
      </w:r>
      <w:r w:rsidRPr="00EA3A30">
        <w:rPr>
          <w:rFonts w:cs="Arial"/>
          <w:color w:val="000000"/>
          <w:szCs w:val="24"/>
          <w:shd w:val="clear" w:color="auto" w:fill="FFFFFF"/>
        </w:rPr>
        <w:t>. Management gender composition and the gender pay gap: Evidence from British panel data. Gender, Work &amp; Organi</w:t>
      </w:r>
      <w:r w:rsidR="0009267B" w:rsidRPr="00EA3A30">
        <w:rPr>
          <w:rFonts w:cs="Arial"/>
          <w:color w:val="000000"/>
          <w:szCs w:val="24"/>
          <w:shd w:val="clear" w:color="auto" w:fill="FFFFFF"/>
        </w:rPr>
        <w:t>s</w:t>
      </w:r>
      <w:r w:rsidRPr="00EA3A30">
        <w:rPr>
          <w:rFonts w:cs="Arial"/>
          <w:color w:val="000000"/>
          <w:szCs w:val="24"/>
          <w:shd w:val="clear" w:color="auto" w:fill="FFFFFF"/>
        </w:rPr>
        <w:t>ation, 26(5), pp.738-764.</w:t>
      </w:r>
    </w:p>
    <w:p w14:paraId="7EB0C318" w14:textId="77777777" w:rsidR="00CC759B" w:rsidRPr="00EA3A30" w:rsidRDefault="00CC759B" w:rsidP="00EA3A30">
      <w:pPr>
        <w:spacing w:line="480" w:lineRule="auto"/>
        <w:rPr>
          <w:rFonts w:cs="Arial"/>
          <w:color w:val="000000"/>
          <w:szCs w:val="24"/>
          <w:shd w:val="clear" w:color="auto" w:fill="FFFFFF"/>
        </w:rPr>
      </w:pPr>
    </w:p>
    <w:p w14:paraId="5E396308" w14:textId="77777777" w:rsidR="0030280F" w:rsidRPr="00EA3A30" w:rsidRDefault="00EC5F37" w:rsidP="00EA3A30">
      <w:pPr>
        <w:spacing w:line="480" w:lineRule="auto"/>
        <w:rPr>
          <w:rFonts w:cs="Arial"/>
          <w:szCs w:val="24"/>
        </w:rPr>
      </w:pPr>
      <w:r w:rsidRPr="00EA3A30">
        <w:rPr>
          <w:rFonts w:cs="Arial"/>
          <w:szCs w:val="24"/>
        </w:rPr>
        <w:t xml:space="preserve"> </w:t>
      </w:r>
    </w:p>
    <w:p w14:paraId="5A9918B9" w14:textId="77777777" w:rsidR="0030280F" w:rsidRPr="00EA3A30" w:rsidRDefault="0030280F" w:rsidP="00EA3A30">
      <w:pPr>
        <w:spacing w:line="480" w:lineRule="auto"/>
        <w:rPr>
          <w:rFonts w:cs="Arial"/>
          <w:szCs w:val="24"/>
        </w:rPr>
      </w:pPr>
      <w:r w:rsidRPr="00EA3A30">
        <w:rPr>
          <w:rFonts w:cs="Arial"/>
          <w:szCs w:val="24"/>
        </w:rPr>
        <w:t xml:space="preserve"> </w:t>
      </w:r>
    </w:p>
    <w:p w14:paraId="3E5663D9" w14:textId="77777777" w:rsidR="00794E3B" w:rsidRPr="00EA3A30" w:rsidRDefault="00794E3B" w:rsidP="00EA3A30">
      <w:pPr>
        <w:spacing w:line="480" w:lineRule="auto"/>
        <w:rPr>
          <w:rFonts w:cs="Arial"/>
          <w:szCs w:val="24"/>
        </w:rPr>
      </w:pPr>
    </w:p>
    <w:sectPr w:rsidR="00794E3B" w:rsidRPr="00EA3A30">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83BE84" w14:textId="77777777" w:rsidR="00E85C8A" w:rsidRDefault="00E85C8A" w:rsidP="00C41825">
      <w:pPr>
        <w:spacing w:after="0" w:line="240" w:lineRule="auto"/>
      </w:pPr>
      <w:r>
        <w:separator/>
      </w:r>
    </w:p>
  </w:endnote>
  <w:endnote w:type="continuationSeparator" w:id="0">
    <w:p w14:paraId="53F51928" w14:textId="77777777" w:rsidR="00E85C8A" w:rsidRDefault="00E85C8A" w:rsidP="00C418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 w:name="Source Serif Pro">
    <w:altName w:val="Cambria Math"/>
    <w:charset w:val="00"/>
    <w:family w:val="roman"/>
    <w:pitch w:val="variable"/>
    <w:sig w:usb0="20000287" w:usb1="02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5388419"/>
      <w:docPartObj>
        <w:docPartGallery w:val="Page Numbers (Bottom of Page)"/>
        <w:docPartUnique/>
      </w:docPartObj>
    </w:sdtPr>
    <w:sdtEndPr>
      <w:rPr>
        <w:noProof/>
      </w:rPr>
    </w:sdtEndPr>
    <w:sdtContent>
      <w:p w14:paraId="44B5127E" w14:textId="77777777" w:rsidR="00484460" w:rsidRDefault="00484460">
        <w:pPr>
          <w:pStyle w:val="Footer"/>
          <w:jc w:val="center"/>
        </w:pPr>
        <w:r>
          <w:fldChar w:fldCharType="begin"/>
        </w:r>
        <w:r>
          <w:instrText xml:space="preserve"> PAGE   \* MERGEFORMAT </w:instrText>
        </w:r>
        <w:r>
          <w:fldChar w:fldCharType="separate"/>
        </w:r>
        <w:r w:rsidR="00E12271">
          <w:rPr>
            <w:noProof/>
          </w:rPr>
          <w:t>15</w:t>
        </w:r>
        <w:r>
          <w:rPr>
            <w:noProof/>
          </w:rPr>
          <w:fldChar w:fldCharType="end"/>
        </w:r>
      </w:p>
    </w:sdtContent>
  </w:sdt>
  <w:p w14:paraId="71933E1E" w14:textId="77777777" w:rsidR="00484460" w:rsidRDefault="004844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01FE8D" w14:textId="77777777" w:rsidR="00E85C8A" w:rsidRDefault="00E85C8A" w:rsidP="00C41825">
      <w:pPr>
        <w:spacing w:after="0" w:line="240" w:lineRule="auto"/>
      </w:pPr>
      <w:r>
        <w:separator/>
      </w:r>
    </w:p>
  </w:footnote>
  <w:footnote w:type="continuationSeparator" w:id="0">
    <w:p w14:paraId="4F63819A" w14:textId="77777777" w:rsidR="00E85C8A" w:rsidRDefault="00E85C8A" w:rsidP="00C418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075C02"/>
    <w:multiLevelType w:val="hybridMultilevel"/>
    <w:tmpl w:val="0C30D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750762"/>
    <w:multiLevelType w:val="hybridMultilevel"/>
    <w:tmpl w:val="27229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2A6613"/>
    <w:multiLevelType w:val="hybridMultilevel"/>
    <w:tmpl w:val="825A1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2A16A0"/>
    <w:multiLevelType w:val="hybridMultilevel"/>
    <w:tmpl w:val="37122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1"/>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IxtrQ0MzA3NAQyjZR0lIJTi4sz8/NACkxqAWiVvBksAAAA"/>
  </w:docVars>
  <w:rsids>
    <w:rsidRoot w:val="00C41825"/>
    <w:rsid w:val="000212A6"/>
    <w:rsid w:val="00023A06"/>
    <w:rsid w:val="00067678"/>
    <w:rsid w:val="000775B2"/>
    <w:rsid w:val="0009267B"/>
    <w:rsid w:val="000B3E5D"/>
    <w:rsid w:val="000B6857"/>
    <w:rsid w:val="000D5F1F"/>
    <w:rsid w:val="000F2EC6"/>
    <w:rsid w:val="001351BB"/>
    <w:rsid w:val="001D6EFF"/>
    <w:rsid w:val="001F5D20"/>
    <w:rsid w:val="002101DB"/>
    <w:rsid w:val="00217AA8"/>
    <w:rsid w:val="00220EF5"/>
    <w:rsid w:val="002720B3"/>
    <w:rsid w:val="002B4BE0"/>
    <w:rsid w:val="002C7DE2"/>
    <w:rsid w:val="0030280F"/>
    <w:rsid w:val="0031473A"/>
    <w:rsid w:val="00341ADA"/>
    <w:rsid w:val="003A0492"/>
    <w:rsid w:val="003B10F4"/>
    <w:rsid w:val="003B3B85"/>
    <w:rsid w:val="003C3C45"/>
    <w:rsid w:val="004061EC"/>
    <w:rsid w:val="004064EC"/>
    <w:rsid w:val="004124ED"/>
    <w:rsid w:val="004362C8"/>
    <w:rsid w:val="00466458"/>
    <w:rsid w:val="00484460"/>
    <w:rsid w:val="0049796B"/>
    <w:rsid w:val="004C4103"/>
    <w:rsid w:val="004D096A"/>
    <w:rsid w:val="00503E04"/>
    <w:rsid w:val="00507105"/>
    <w:rsid w:val="00510671"/>
    <w:rsid w:val="0052133F"/>
    <w:rsid w:val="0054638A"/>
    <w:rsid w:val="005511D0"/>
    <w:rsid w:val="00575DC0"/>
    <w:rsid w:val="005A0A7F"/>
    <w:rsid w:val="00601BB4"/>
    <w:rsid w:val="00661FDF"/>
    <w:rsid w:val="00671807"/>
    <w:rsid w:val="006E1DF4"/>
    <w:rsid w:val="006F751F"/>
    <w:rsid w:val="007150BC"/>
    <w:rsid w:val="00754880"/>
    <w:rsid w:val="00765842"/>
    <w:rsid w:val="00771CE7"/>
    <w:rsid w:val="00794E3B"/>
    <w:rsid w:val="007C366C"/>
    <w:rsid w:val="0082512C"/>
    <w:rsid w:val="00886B73"/>
    <w:rsid w:val="008A3628"/>
    <w:rsid w:val="008F4C0F"/>
    <w:rsid w:val="0092200C"/>
    <w:rsid w:val="0098032F"/>
    <w:rsid w:val="009B65D5"/>
    <w:rsid w:val="009B69AA"/>
    <w:rsid w:val="009B6A7B"/>
    <w:rsid w:val="009D3F1F"/>
    <w:rsid w:val="00A00C49"/>
    <w:rsid w:val="00A0349C"/>
    <w:rsid w:val="00A20A1A"/>
    <w:rsid w:val="00A31388"/>
    <w:rsid w:val="00A7111A"/>
    <w:rsid w:val="00A83E40"/>
    <w:rsid w:val="00AB795A"/>
    <w:rsid w:val="00AC5310"/>
    <w:rsid w:val="00AE70F0"/>
    <w:rsid w:val="00B453C6"/>
    <w:rsid w:val="00BD3048"/>
    <w:rsid w:val="00BE2B7C"/>
    <w:rsid w:val="00BF054A"/>
    <w:rsid w:val="00C21B09"/>
    <w:rsid w:val="00C41825"/>
    <w:rsid w:val="00C932C3"/>
    <w:rsid w:val="00CC759B"/>
    <w:rsid w:val="00CD0F99"/>
    <w:rsid w:val="00D004EA"/>
    <w:rsid w:val="00D93E14"/>
    <w:rsid w:val="00DA0364"/>
    <w:rsid w:val="00DA138F"/>
    <w:rsid w:val="00DA50AF"/>
    <w:rsid w:val="00DB00B1"/>
    <w:rsid w:val="00E005AD"/>
    <w:rsid w:val="00E0314D"/>
    <w:rsid w:val="00E0417F"/>
    <w:rsid w:val="00E12271"/>
    <w:rsid w:val="00E6153E"/>
    <w:rsid w:val="00E71DB0"/>
    <w:rsid w:val="00E85C8A"/>
    <w:rsid w:val="00EA3A30"/>
    <w:rsid w:val="00EB5926"/>
    <w:rsid w:val="00EC5F37"/>
    <w:rsid w:val="00EE730D"/>
    <w:rsid w:val="00F01020"/>
    <w:rsid w:val="00F2038F"/>
    <w:rsid w:val="00F33F4A"/>
    <w:rsid w:val="00F348AB"/>
    <w:rsid w:val="00F37314"/>
    <w:rsid w:val="00F43529"/>
    <w:rsid w:val="00F74B7B"/>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2D5F2"/>
  <w15:chartTrackingRefBased/>
  <w15:docId w15:val="{3A51AF8B-D2C3-48BB-8933-F1C5DD37E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366C"/>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7C366C"/>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A00C49"/>
    <w:pPr>
      <w:keepNext/>
      <w:keepLines/>
      <w:spacing w:before="40" w:after="0"/>
      <w:outlineLvl w:val="1"/>
    </w:pPr>
    <w:rPr>
      <w:rFonts w:eastAsiaTheme="majorEastAsia" w:cstheme="majorBidi"/>
      <w:b/>
      <w:color w:val="1F4E79" w:themeColor="accent1" w:themeShade="80"/>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418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1825"/>
  </w:style>
  <w:style w:type="paragraph" w:styleId="Footer">
    <w:name w:val="footer"/>
    <w:basedOn w:val="Normal"/>
    <w:link w:val="FooterChar"/>
    <w:uiPriority w:val="99"/>
    <w:unhideWhenUsed/>
    <w:rsid w:val="00C418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1825"/>
  </w:style>
  <w:style w:type="character" w:customStyle="1" w:styleId="Heading1Char">
    <w:name w:val="Heading 1 Char"/>
    <w:basedOn w:val="DefaultParagraphFont"/>
    <w:link w:val="Heading1"/>
    <w:uiPriority w:val="9"/>
    <w:rsid w:val="007C366C"/>
    <w:rPr>
      <w:rFonts w:ascii="Arial" w:eastAsiaTheme="majorEastAsia" w:hAnsi="Arial" w:cstheme="majorBidi"/>
      <w:b/>
      <w:color w:val="2E74B5" w:themeColor="accent1" w:themeShade="BF"/>
      <w:sz w:val="32"/>
      <w:szCs w:val="32"/>
    </w:rPr>
  </w:style>
  <w:style w:type="paragraph" w:styleId="ListParagraph">
    <w:name w:val="List Paragraph"/>
    <w:basedOn w:val="Normal"/>
    <w:uiPriority w:val="34"/>
    <w:qFormat/>
    <w:rsid w:val="004362C8"/>
    <w:pPr>
      <w:ind w:left="720"/>
      <w:contextualSpacing/>
    </w:pPr>
  </w:style>
  <w:style w:type="character" w:styleId="Hyperlink">
    <w:name w:val="Hyperlink"/>
    <w:basedOn w:val="DefaultParagraphFont"/>
    <w:uiPriority w:val="99"/>
    <w:unhideWhenUsed/>
    <w:rsid w:val="004362C8"/>
    <w:rPr>
      <w:color w:val="0000FF"/>
      <w:u w:val="single"/>
    </w:rPr>
  </w:style>
  <w:style w:type="paragraph" w:styleId="TOCHeading">
    <w:name w:val="TOC Heading"/>
    <w:basedOn w:val="Heading1"/>
    <w:next w:val="Normal"/>
    <w:uiPriority w:val="39"/>
    <w:unhideWhenUsed/>
    <w:qFormat/>
    <w:rsid w:val="00023A06"/>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023A06"/>
    <w:pPr>
      <w:spacing w:after="100"/>
    </w:pPr>
  </w:style>
  <w:style w:type="character" w:customStyle="1" w:styleId="Heading2Char">
    <w:name w:val="Heading 2 Char"/>
    <w:basedOn w:val="DefaultParagraphFont"/>
    <w:link w:val="Heading2"/>
    <w:uiPriority w:val="9"/>
    <w:rsid w:val="00A00C49"/>
    <w:rPr>
      <w:rFonts w:ascii="Arial" w:eastAsiaTheme="majorEastAsia" w:hAnsi="Arial" w:cstheme="majorBidi"/>
      <w:b/>
      <w:color w:val="1F4E79" w:themeColor="accent1" w:themeShade="80"/>
      <w:sz w:val="24"/>
      <w:szCs w:val="26"/>
      <w:lang w:val="en-GB"/>
    </w:rPr>
  </w:style>
  <w:style w:type="paragraph" w:styleId="TOC2">
    <w:name w:val="toc 2"/>
    <w:basedOn w:val="Normal"/>
    <w:next w:val="Normal"/>
    <w:autoRedefine/>
    <w:uiPriority w:val="39"/>
    <w:unhideWhenUsed/>
    <w:rsid w:val="00341AD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93CAAC8-CE14-4104-9B4E-6E2D05A236D6}" type="doc">
      <dgm:prSet loTypeId="urn:microsoft.com/office/officeart/2005/8/layout/hierarchy4" loCatId="relationship" qsTypeId="urn:microsoft.com/office/officeart/2005/8/quickstyle/simple1" qsCatId="simple" csTypeId="urn:microsoft.com/office/officeart/2005/8/colors/accent0_3" csCatId="mainScheme" phldr="1"/>
      <dgm:spPr/>
      <dgm:t>
        <a:bodyPr/>
        <a:lstStyle/>
        <a:p>
          <a:endParaRPr lang="en-GB"/>
        </a:p>
      </dgm:t>
    </dgm:pt>
    <dgm:pt modelId="{0522F9E4-6561-4D41-965C-A53E711D8ECF}">
      <dgm:prSet phldrT="[Text]" custT="1"/>
      <dgm:spPr/>
      <dgm:t>
        <a:bodyPr/>
        <a:lstStyle/>
        <a:p>
          <a:r>
            <a:rPr lang="en-GB" sz="1200" b="1">
              <a:latin typeface="Arial" panose="020B0604020202020204" pitchFamily="34" charset="0"/>
              <a:cs typeface="Arial" panose="020B0604020202020204" pitchFamily="34" charset="0"/>
            </a:rPr>
            <a:t>Political</a:t>
          </a:r>
        </a:p>
      </dgm:t>
    </dgm:pt>
    <dgm:pt modelId="{6A92FD0B-7711-4604-A95C-CD16FDCD248D}" type="parTrans" cxnId="{6A9452D5-21B6-48C3-9ED9-13C722E14CBE}">
      <dgm:prSet/>
      <dgm:spPr/>
      <dgm:t>
        <a:bodyPr/>
        <a:lstStyle/>
        <a:p>
          <a:endParaRPr lang="en-GB" sz="1200" b="1">
            <a:latin typeface="Arial" panose="020B0604020202020204" pitchFamily="34" charset="0"/>
            <a:cs typeface="Arial" panose="020B0604020202020204" pitchFamily="34" charset="0"/>
          </a:endParaRPr>
        </a:p>
      </dgm:t>
    </dgm:pt>
    <dgm:pt modelId="{EBA2A610-B798-4A41-9F15-9487724C717F}" type="sibTrans" cxnId="{6A9452D5-21B6-48C3-9ED9-13C722E14CBE}">
      <dgm:prSet/>
      <dgm:spPr/>
      <dgm:t>
        <a:bodyPr/>
        <a:lstStyle/>
        <a:p>
          <a:endParaRPr lang="en-GB" sz="1200" b="1">
            <a:latin typeface="Arial" panose="020B0604020202020204" pitchFamily="34" charset="0"/>
            <a:cs typeface="Arial" panose="020B0604020202020204" pitchFamily="34" charset="0"/>
          </a:endParaRPr>
        </a:p>
      </dgm:t>
    </dgm:pt>
    <dgm:pt modelId="{5908035A-93ED-4A6E-A762-58440E9B7F39}">
      <dgm:prSet phldrT="[Text]" custT="1"/>
      <dgm:spPr/>
      <dgm:t>
        <a:bodyPr/>
        <a:lstStyle/>
        <a:p>
          <a:r>
            <a:rPr lang="en-GB" sz="1200" b="1">
              <a:latin typeface="Arial" panose="020B0604020202020204" pitchFamily="34" charset="0"/>
              <a:cs typeface="Arial" panose="020B0604020202020204" pitchFamily="34" charset="0"/>
            </a:rPr>
            <a:t>Economic</a:t>
          </a:r>
        </a:p>
      </dgm:t>
    </dgm:pt>
    <dgm:pt modelId="{3D61B1CF-2081-44D0-AAEA-DA235876442E}" type="parTrans" cxnId="{D5511024-9DF5-4024-BD8C-BF440DD10A61}">
      <dgm:prSet/>
      <dgm:spPr/>
      <dgm:t>
        <a:bodyPr/>
        <a:lstStyle/>
        <a:p>
          <a:endParaRPr lang="en-GB" sz="1200" b="1">
            <a:latin typeface="Arial" panose="020B0604020202020204" pitchFamily="34" charset="0"/>
            <a:cs typeface="Arial" panose="020B0604020202020204" pitchFamily="34" charset="0"/>
          </a:endParaRPr>
        </a:p>
      </dgm:t>
    </dgm:pt>
    <dgm:pt modelId="{E94776C7-3F83-4F84-95FA-9FE12088AE73}" type="sibTrans" cxnId="{D5511024-9DF5-4024-BD8C-BF440DD10A61}">
      <dgm:prSet/>
      <dgm:spPr/>
      <dgm:t>
        <a:bodyPr/>
        <a:lstStyle/>
        <a:p>
          <a:endParaRPr lang="en-GB" sz="1200" b="1">
            <a:latin typeface="Arial" panose="020B0604020202020204" pitchFamily="34" charset="0"/>
            <a:cs typeface="Arial" panose="020B0604020202020204" pitchFamily="34" charset="0"/>
          </a:endParaRPr>
        </a:p>
      </dgm:t>
    </dgm:pt>
    <dgm:pt modelId="{45D740CD-F2BE-4D38-A234-E1CD16436BE2}">
      <dgm:prSet phldrT="[Text]" custT="1"/>
      <dgm:spPr/>
      <dgm:t>
        <a:bodyPr/>
        <a:lstStyle/>
        <a:p>
          <a:r>
            <a:rPr lang="en-GB" sz="1200" b="1">
              <a:latin typeface="Arial" panose="020B0604020202020204" pitchFamily="34" charset="0"/>
              <a:cs typeface="Arial" panose="020B0604020202020204" pitchFamily="34" charset="0"/>
            </a:rPr>
            <a:t>Technological</a:t>
          </a:r>
        </a:p>
      </dgm:t>
    </dgm:pt>
    <dgm:pt modelId="{9638BB02-01E3-4982-874C-60231666C51E}" type="parTrans" cxnId="{1CBBE3AC-C432-44B2-821A-0F327C4AE010}">
      <dgm:prSet/>
      <dgm:spPr/>
      <dgm:t>
        <a:bodyPr/>
        <a:lstStyle/>
        <a:p>
          <a:endParaRPr lang="en-GB" sz="1200" b="1">
            <a:latin typeface="Arial" panose="020B0604020202020204" pitchFamily="34" charset="0"/>
            <a:cs typeface="Arial" panose="020B0604020202020204" pitchFamily="34" charset="0"/>
          </a:endParaRPr>
        </a:p>
      </dgm:t>
    </dgm:pt>
    <dgm:pt modelId="{84221FE7-C4B0-4EB2-A54B-02BACD5B9BFE}" type="sibTrans" cxnId="{1CBBE3AC-C432-44B2-821A-0F327C4AE010}">
      <dgm:prSet/>
      <dgm:spPr/>
      <dgm:t>
        <a:bodyPr/>
        <a:lstStyle/>
        <a:p>
          <a:endParaRPr lang="en-GB" sz="1200" b="1">
            <a:latin typeface="Arial" panose="020B0604020202020204" pitchFamily="34" charset="0"/>
            <a:cs typeface="Arial" panose="020B0604020202020204" pitchFamily="34" charset="0"/>
          </a:endParaRPr>
        </a:p>
      </dgm:t>
    </dgm:pt>
    <dgm:pt modelId="{0B9EE5A7-5135-4E8E-AC73-8C2BFD76E7D0}">
      <dgm:prSet phldrT="[Text]" custT="1"/>
      <dgm:spPr/>
      <dgm:t>
        <a:bodyPr/>
        <a:lstStyle/>
        <a:p>
          <a:r>
            <a:rPr lang="en-GB" sz="1200" b="1">
              <a:latin typeface="Arial" panose="020B0604020202020204" pitchFamily="34" charset="0"/>
              <a:cs typeface="Arial" panose="020B0604020202020204" pitchFamily="34" charset="0"/>
            </a:rPr>
            <a:t>Legal</a:t>
          </a:r>
        </a:p>
      </dgm:t>
    </dgm:pt>
    <dgm:pt modelId="{7F7D8A53-608F-469C-9FF4-41B0C4E14FA2}" type="parTrans" cxnId="{CB966231-0219-4C75-B83B-E183A1E89987}">
      <dgm:prSet/>
      <dgm:spPr/>
      <dgm:t>
        <a:bodyPr/>
        <a:lstStyle/>
        <a:p>
          <a:endParaRPr lang="en-GB" sz="1200" b="1">
            <a:latin typeface="Arial" panose="020B0604020202020204" pitchFamily="34" charset="0"/>
            <a:cs typeface="Arial" panose="020B0604020202020204" pitchFamily="34" charset="0"/>
          </a:endParaRPr>
        </a:p>
      </dgm:t>
    </dgm:pt>
    <dgm:pt modelId="{C6F61B62-7B2C-4A5D-BF89-9692536A4451}" type="sibTrans" cxnId="{CB966231-0219-4C75-B83B-E183A1E89987}">
      <dgm:prSet/>
      <dgm:spPr/>
      <dgm:t>
        <a:bodyPr/>
        <a:lstStyle/>
        <a:p>
          <a:endParaRPr lang="en-GB" sz="1200" b="1">
            <a:latin typeface="Arial" panose="020B0604020202020204" pitchFamily="34" charset="0"/>
            <a:cs typeface="Arial" panose="020B0604020202020204" pitchFamily="34" charset="0"/>
          </a:endParaRPr>
        </a:p>
      </dgm:t>
    </dgm:pt>
    <dgm:pt modelId="{3FC1B8B5-3BEB-47ED-A0F7-4C840B6B5CAC}">
      <dgm:prSet phldrT="[Text]" custT="1"/>
      <dgm:spPr/>
      <dgm:t>
        <a:bodyPr/>
        <a:lstStyle/>
        <a:p>
          <a:r>
            <a:rPr lang="en-GB" sz="1200" b="1">
              <a:latin typeface="Arial" panose="020B0604020202020204" pitchFamily="34" charset="0"/>
              <a:cs typeface="Arial" panose="020B0604020202020204" pitchFamily="34" charset="0"/>
            </a:rPr>
            <a:t>Social</a:t>
          </a:r>
        </a:p>
      </dgm:t>
    </dgm:pt>
    <dgm:pt modelId="{B8B1731B-459C-42B1-9B24-12D66601D891}" type="parTrans" cxnId="{82B7B890-F0EA-490C-9098-3D8E6CDF3F39}">
      <dgm:prSet/>
      <dgm:spPr/>
      <dgm:t>
        <a:bodyPr/>
        <a:lstStyle/>
        <a:p>
          <a:endParaRPr lang="en-GB" sz="1200" b="1">
            <a:latin typeface="Arial" panose="020B0604020202020204" pitchFamily="34" charset="0"/>
            <a:cs typeface="Arial" panose="020B0604020202020204" pitchFamily="34" charset="0"/>
          </a:endParaRPr>
        </a:p>
      </dgm:t>
    </dgm:pt>
    <dgm:pt modelId="{CC3E59C2-45E2-4EB2-9BAF-5A0F0E142FC8}" type="sibTrans" cxnId="{82B7B890-F0EA-490C-9098-3D8E6CDF3F39}">
      <dgm:prSet/>
      <dgm:spPr/>
      <dgm:t>
        <a:bodyPr/>
        <a:lstStyle/>
        <a:p>
          <a:endParaRPr lang="en-GB" sz="1200" b="1">
            <a:latin typeface="Arial" panose="020B0604020202020204" pitchFamily="34" charset="0"/>
            <a:cs typeface="Arial" panose="020B0604020202020204" pitchFamily="34" charset="0"/>
          </a:endParaRPr>
        </a:p>
      </dgm:t>
    </dgm:pt>
    <dgm:pt modelId="{2E5FA8E8-4DFC-4B2D-B21B-084ADCD9E416}">
      <dgm:prSet phldrT="[Text]" custT="1"/>
      <dgm:spPr/>
      <dgm:t>
        <a:bodyPr/>
        <a:lstStyle/>
        <a:p>
          <a:r>
            <a:rPr lang="en-GB" sz="1200" b="1">
              <a:latin typeface="Arial" panose="020B0604020202020204" pitchFamily="34" charset="0"/>
              <a:cs typeface="Arial" panose="020B0604020202020204" pitchFamily="34" charset="0"/>
            </a:rPr>
            <a:t>Environment</a:t>
          </a:r>
        </a:p>
      </dgm:t>
    </dgm:pt>
    <dgm:pt modelId="{75A1E0B2-5C1E-4935-8671-0F8F79B751D1}" type="parTrans" cxnId="{0EB9DA83-DAA2-467F-A715-E79D71F65C5D}">
      <dgm:prSet/>
      <dgm:spPr/>
      <dgm:t>
        <a:bodyPr/>
        <a:lstStyle/>
        <a:p>
          <a:endParaRPr lang="en-GB" sz="1200" b="1">
            <a:latin typeface="Arial" panose="020B0604020202020204" pitchFamily="34" charset="0"/>
            <a:cs typeface="Arial" panose="020B0604020202020204" pitchFamily="34" charset="0"/>
          </a:endParaRPr>
        </a:p>
      </dgm:t>
    </dgm:pt>
    <dgm:pt modelId="{8855878E-3CE6-40D9-9FB9-AAA92A8B1E1D}" type="sibTrans" cxnId="{0EB9DA83-DAA2-467F-A715-E79D71F65C5D}">
      <dgm:prSet/>
      <dgm:spPr/>
      <dgm:t>
        <a:bodyPr/>
        <a:lstStyle/>
        <a:p>
          <a:endParaRPr lang="en-GB" sz="1200" b="1">
            <a:latin typeface="Arial" panose="020B0604020202020204" pitchFamily="34" charset="0"/>
            <a:cs typeface="Arial" panose="020B0604020202020204" pitchFamily="34" charset="0"/>
          </a:endParaRPr>
        </a:p>
      </dgm:t>
    </dgm:pt>
    <dgm:pt modelId="{D6F69401-8DA9-4ED6-BA30-B64025531FAB}" type="pres">
      <dgm:prSet presAssocID="{493CAAC8-CE14-4104-9B4E-6E2D05A236D6}" presName="Name0" presStyleCnt="0">
        <dgm:presLayoutVars>
          <dgm:chPref val="1"/>
          <dgm:dir/>
          <dgm:animOne val="branch"/>
          <dgm:animLvl val="lvl"/>
          <dgm:resizeHandles/>
        </dgm:presLayoutVars>
      </dgm:prSet>
      <dgm:spPr/>
    </dgm:pt>
    <dgm:pt modelId="{786D35BC-955C-4F15-8817-17CB73B90379}" type="pres">
      <dgm:prSet presAssocID="{0522F9E4-6561-4D41-965C-A53E711D8ECF}" presName="vertOne" presStyleCnt="0"/>
      <dgm:spPr/>
    </dgm:pt>
    <dgm:pt modelId="{4136CAC9-730F-4A19-8502-3EA75DFEDD55}" type="pres">
      <dgm:prSet presAssocID="{0522F9E4-6561-4D41-965C-A53E711D8ECF}" presName="txOne" presStyleLbl="node0" presStyleIdx="0" presStyleCnt="1" custLinFactNeighborY="76420">
        <dgm:presLayoutVars>
          <dgm:chPref val="3"/>
        </dgm:presLayoutVars>
      </dgm:prSet>
      <dgm:spPr/>
    </dgm:pt>
    <dgm:pt modelId="{7BC613C2-F5F0-432B-A4D7-A27F4EF0DADB}" type="pres">
      <dgm:prSet presAssocID="{0522F9E4-6561-4D41-965C-A53E711D8ECF}" presName="parTransOne" presStyleCnt="0"/>
      <dgm:spPr/>
    </dgm:pt>
    <dgm:pt modelId="{B98777B1-E74A-4E8F-9180-9062C82B48D5}" type="pres">
      <dgm:prSet presAssocID="{0522F9E4-6561-4D41-965C-A53E711D8ECF}" presName="horzOne" presStyleCnt="0"/>
      <dgm:spPr/>
    </dgm:pt>
    <dgm:pt modelId="{DE532F17-1E0E-4876-9CBC-08278A58263E}" type="pres">
      <dgm:prSet presAssocID="{5908035A-93ED-4A6E-A762-58440E9B7F39}" presName="vertTwo" presStyleCnt="0"/>
      <dgm:spPr/>
    </dgm:pt>
    <dgm:pt modelId="{3D9727AB-9171-4604-A228-B3197C4C6589}" type="pres">
      <dgm:prSet presAssocID="{5908035A-93ED-4A6E-A762-58440E9B7F39}" presName="txTwo" presStyleLbl="node2" presStyleIdx="0" presStyleCnt="2">
        <dgm:presLayoutVars>
          <dgm:chPref val="3"/>
        </dgm:presLayoutVars>
      </dgm:prSet>
      <dgm:spPr/>
    </dgm:pt>
    <dgm:pt modelId="{11C22992-D56A-4310-AD1B-6A5C80A55108}" type="pres">
      <dgm:prSet presAssocID="{5908035A-93ED-4A6E-A762-58440E9B7F39}" presName="parTransTwo" presStyleCnt="0"/>
      <dgm:spPr/>
    </dgm:pt>
    <dgm:pt modelId="{79DE6C7F-47AC-4649-B8BC-2BD0B3F28859}" type="pres">
      <dgm:prSet presAssocID="{5908035A-93ED-4A6E-A762-58440E9B7F39}" presName="horzTwo" presStyleCnt="0"/>
      <dgm:spPr/>
    </dgm:pt>
    <dgm:pt modelId="{44CFAD4D-52AC-468A-9C8B-3B0842097E8A}" type="pres">
      <dgm:prSet presAssocID="{45D740CD-F2BE-4D38-A234-E1CD16436BE2}" presName="vertThree" presStyleCnt="0"/>
      <dgm:spPr/>
    </dgm:pt>
    <dgm:pt modelId="{CAD74E75-A5C6-42A9-AC80-3588804EFE8F}" type="pres">
      <dgm:prSet presAssocID="{45D740CD-F2BE-4D38-A234-E1CD16436BE2}" presName="txThree" presStyleLbl="node3" presStyleIdx="0" presStyleCnt="3">
        <dgm:presLayoutVars>
          <dgm:chPref val="3"/>
        </dgm:presLayoutVars>
      </dgm:prSet>
      <dgm:spPr/>
    </dgm:pt>
    <dgm:pt modelId="{CACB621C-F4EA-4187-9D3E-93BC2CCDD47E}" type="pres">
      <dgm:prSet presAssocID="{45D740CD-F2BE-4D38-A234-E1CD16436BE2}" presName="horzThree" presStyleCnt="0"/>
      <dgm:spPr/>
    </dgm:pt>
    <dgm:pt modelId="{5B3DA471-3029-473A-A572-EF2F79B703C3}" type="pres">
      <dgm:prSet presAssocID="{84221FE7-C4B0-4EB2-A54B-02BACD5B9BFE}" presName="sibSpaceThree" presStyleCnt="0"/>
      <dgm:spPr/>
    </dgm:pt>
    <dgm:pt modelId="{CAA3A597-A94A-4CF5-89D3-6E43FE22401E}" type="pres">
      <dgm:prSet presAssocID="{0B9EE5A7-5135-4E8E-AC73-8C2BFD76E7D0}" presName="vertThree" presStyleCnt="0"/>
      <dgm:spPr/>
    </dgm:pt>
    <dgm:pt modelId="{8E63B018-2E4B-4B7C-A627-BC634952C101}" type="pres">
      <dgm:prSet presAssocID="{0B9EE5A7-5135-4E8E-AC73-8C2BFD76E7D0}" presName="txThree" presStyleLbl="node3" presStyleIdx="1" presStyleCnt="3">
        <dgm:presLayoutVars>
          <dgm:chPref val="3"/>
        </dgm:presLayoutVars>
      </dgm:prSet>
      <dgm:spPr/>
    </dgm:pt>
    <dgm:pt modelId="{3D4C14AB-F6CC-43C6-9C7D-1A8537C8C749}" type="pres">
      <dgm:prSet presAssocID="{0B9EE5A7-5135-4E8E-AC73-8C2BFD76E7D0}" presName="horzThree" presStyleCnt="0"/>
      <dgm:spPr/>
    </dgm:pt>
    <dgm:pt modelId="{8A9DE905-DA77-42F6-A0DA-7187AD69F016}" type="pres">
      <dgm:prSet presAssocID="{E94776C7-3F83-4F84-95FA-9FE12088AE73}" presName="sibSpaceTwo" presStyleCnt="0"/>
      <dgm:spPr/>
    </dgm:pt>
    <dgm:pt modelId="{A1D1096C-BBA9-4D3E-B76C-C3A3C809457B}" type="pres">
      <dgm:prSet presAssocID="{3FC1B8B5-3BEB-47ED-A0F7-4C840B6B5CAC}" presName="vertTwo" presStyleCnt="0"/>
      <dgm:spPr/>
    </dgm:pt>
    <dgm:pt modelId="{0F0715F5-10ED-48D5-B69C-21AF80441F06}" type="pres">
      <dgm:prSet presAssocID="{3FC1B8B5-3BEB-47ED-A0F7-4C840B6B5CAC}" presName="txTwo" presStyleLbl="node2" presStyleIdx="1" presStyleCnt="2">
        <dgm:presLayoutVars>
          <dgm:chPref val="3"/>
        </dgm:presLayoutVars>
      </dgm:prSet>
      <dgm:spPr/>
    </dgm:pt>
    <dgm:pt modelId="{83552970-DEEC-4894-A4BC-091CAB320309}" type="pres">
      <dgm:prSet presAssocID="{3FC1B8B5-3BEB-47ED-A0F7-4C840B6B5CAC}" presName="parTransTwo" presStyleCnt="0"/>
      <dgm:spPr/>
    </dgm:pt>
    <dgm:pt modelId="{9D669F98-5529-448D-8AEC-154CAECEE8B0}" type="pres">
      <dgm:prSet presAssocID="{3FC1B8B5-3BEB-47ED-A0F7-4C840B6B5CAC}" presName="horzTwo" presStyleCnt="0"/>
      <dgm:spPr/>
    </dgm:pt>
    <dgm:pt modelId="{E17DF81F-0563-4D3F-B0A8-65354CEE2AD2}" type="pres">
      <dgm:prSet presAssocID="{2E5FA8E8-4DFC-4B2D-B21B-084ADCD9E416}" presName="vertThree" presStyleCnt="0"/>
      <dgm:spPr/>
    </dgm:pt>
    <dgm:pt modelId="{38789CD2-7A01-4E0B-957E-C88AB2422977}" type="pres">
      <dgm:prSet presAssocID="{2E5FA8E8-4DFC-4B2D-B21B-084ADCD9E416}" presName="txThree" presStyleLbl="node3" presStyleIdx="2" presStyleCnt="3">
        <dgm:presLayoutVars>
          <dgm:chPref val="3"/>
        </dgm:presLayoutVars>
      </dgm:prSet>
      <dgm:spPr/>
    </dgm:pt>
    <dgm:pt modelId="{ECDD0BC6-6607-4805-BB6D-BCAE90A04B83}" type="pres">
      <dgm:prSet presAssocID="{2E5FA8E8-4DFC-4B2D-B21B-084ADCD9E416}" presName="horzThree" presStyleCnt="0"/>
      <dgm:spPr/>
    </dgm:pt>
  </dgm:ptLst>
  <dgm:cxnLst>
    <dgm:cxn modelId="{D5511024-9DF5-4024-BD8C-BF440DD10A61}" srcId="{0522F9E4-6561-4D41-965C-A53E711D8ECF}" destId="{5908035A-93ED-4A6E-A762-58440E9B7F39}" srcOrd="0" destOrd="0" parTransId="{3D61B1CF-2081-44D0-AAEA-DA235876442E}" sibTransId="{E94776C7-3F83-4F84-95FA-9FE12088AE73}"/>
    <dgm:cxn modelId="{CB966231-0219-4C75-B83B-E183A1E89987}" srcId="{5908035A-93ED-4A6E-A762-58440E9B7F39}" destId="{0B9EE5A7-5135-4E8E-AC73-8C2BFD76E7D0}" srcOrd="1" destOrd="0" parTransId="{7F7D8A53-608F-469C-9FF4-41B0C4E14FA2}" sibTransId="{C6F61B62-7B2C-4A5D-BF89-9692536A4451}"/>
    <dgm:cxn modelId="{1DF8253D-F3AD-489A-8289-8591C41199B0}" type="presOf" srcId="{3FC1B8B5-3BEB-47ED-A0F7-4C840B6B5CAC}" destId="{0F0715F5-10ED-48D5-B69C-21AF80441F06}" srcOrd="0" destOrd="0" presId="urn:microsoft.com/office/officeart/2005/8/layout/hierarchy4"/>
    <dgm:cxn modelId="{F98A455E-5B03-421C-B46A-559B10BDAD24}" type="presOf" srcId="{45D740CD-F2BE-4D38-A234-E1CD16436BE2}" destId="{CAD74E75-A5C6-42A9-AC80-3588804EFE8F}" srcOrd="0" destOrd="0" presId="urn:microsoft.com/office/officeart/2005/8/layout/hierarchy4"/>
    <dgm:cxn modelId="{E1F90A68-724D-4C73-9140-D078316C84EE}" type="presOf" srcId="{493CAAC8-CE14-4104-9B4E-6E2D05A236D6}" destId="{D6F69401-8DA9-4ED6-BA30-B64025531FAB}" srcOrd="0" destOrd="0" presId="urn:microsoft.com/office/officeart/2005/8/layout/hierarchy4"/>
    <dgm:cxn modelId="{E587067F-E9E3-4F41-B6C6-CC69E4EFE47A}" type="presOf" srcId="{5908035A-93ED-4A6E-A762-58440E9B7F39}" destId="{3D9727AB-9171-4604-A228-B3197C4C6589}" srcOrd="0" destOrd="0" presId="urn:microsoft.com/office/officeart/2005/8/layout/hierarchy4"/>
    <dgm:cxn modelId="{0EB9DA83-DAA2-467F-A715-E79D71F65C5D}" srcId="{3FC1B8B5-3BEB-47ED-A0F7-4C840B6B5CAC}" destId="{2E5FA8E8-4DFC-4B2D-B21B-084ADCD9E416}" srcOrd="0" destOrd="0" parTransId="{75A1E0B2-5C1E-4935-8671-0F8F79B751D1}" sibTransId="{8855878E-3CE6-40D9-9FB9-AAA92A8B1E1D}"/>
    <dgm:cxn modelId="{A370A589-2FBD-482F-B7E9-980320E57FB6}" type="presOf" srcId="{2E5FA8E8-4DFC-4B2D-B21B-084ADCD9E416}" destId="{38789CD2-7A01-4E0B-957E-C88AB2422977}" srcOrd="0" destOrd="0" presId="urn:microsoft.com/office/officeart/2005/8/layout/hierarchy4"/>
    <dgm:cxn modelId="{82B7B890-F0EA-490C-9098-3D8E6CDF3F39}" srcId="{0522F9E4-6561-4D41-965C-A53E711D8ECF}" destId="{3FC1B8B5-3BEB-47ED-A0F7-4C840B6B5CAC}" srcOrd="1" destOrd="0" parTransId="{B8B1731B-459C-42B1-9B24-12D66601D891}" sibTransId="{CC3E59C2-45E2-4EB2-9BAF-5A0F0E142FC8}"/>
    <dgm:cxn modelId="{1CBBE3AC-C432-44B2-821A-0F327C4AE010}" srcId="{5908035A-93ED-4A6E-A762-58440E9B7F39}" destId="{45D740CD-F2BE-4D38-A234-E1CD16436BE2}" srcOrd="0" destOrd="0" parTransId="{9638BB02-01E3-4982-874C-60231666C51E}" sibTransId="{84221FE7-C4B0-4EB2-A54B-02BACD5B9BFE}"/>
    <dgm:cxn modelId="{6A9452D5-21B6-48C3-9ED9-13C722E14CBE}" srcId="{493CAAC8-CE14-4104-9B4E-6E2D05A236D6}" destId="{0522F9E4-6561-4D41-965C-A53E711D8ECF}" srcOrd="0" destOrd="0" parTransId="{6A92FD0B-7711-4604-A95C-CD16FDCD248D}" sibTransId="{EBA2A610-B798-4A41-9F15-9487724C717F}"/>
    <dgm:cxn modelId="{9743A5D9-237C-4D01-AC3F-6A283D5B4DDF}" type="presOf" srcId="{0B9EE5A7-5135-4E8E-AC73-8C2BFD76E7D0}" destId="{8E63B018-2E4B-4B7C-A627-BC634952C101}" srcOrd="0" destOrd="0" presId="urn:microsoft.com/office/officeart/2005/8/layout/hierarchy4"/>
    <dgm:cxn modelId="{243443DC-FF34-473E-BE31-A8AC418BBA7C}" type="presOf" srcId="{0522F9E4-6561-4D41-965C-A53E711D8ECF}" destId="{4136CAC9-730F-4A19-8502-3EA75DFEDD55}" srcOrd="0" destOrd="0" presId="urn:microsoft.com/office/officeart/2005/8/layout/hierarchy4"/>
    <dgm:cxn modelId="{28B90A96-C0F8-44B1-B87E-D38567AEA2F5}" type="presParOf" srcId="{D6F69401-8DA9-4ED6-BA30-B64025531FAB}" destId="{786D35BC-955C-4F15-8817-17CB73B90379}" srcOrd="0" destOrd="0" presId="urn:microsoft.com/office/officeart/2005/8/layout/hierarchy4"/>
    <dgm:cxn modelId="{5B3E6C13-6736-44F5-BC7C-6FAE20DB0E5E}" type="presParOf" srcId="{786D35BC-955C-4F15-8817-17CB73B90379}" destId="{4136CAC9-730F-4A19-8502-3EA75DFEDD55}" srcOrd="0" destOrd="0" presId="urn:microsoft.com/office/officeart/2005/8/layout/hierarchy4"/>
    <dgm:cxn modelId="{1233B503-05F1-419A-8C2F-721C60E8C9D5}" type="presParOf" srcId="{786D35BC-955C-4F15-8817-17CB73B90379}" destId="{7BC613C2-F5F0-432B-A4D7-A27F4EF0DADB}" srcOrd="1" destOrd="0" presId="urn:microsoft.com/office/officeart/2005/8/layout/hierarchy4"/>
    <dgm:cxn modelId="{66ED65E0-160B-40A0-80A1-40FA4619CD90}" type="presParOf" srcId="{786D35BC-955C-4F15-8817-17CB73B90379}" destId="{B98777B1-E74A-4E8F-9180-9062C82B48D5}" srcOrd="2" destOrd="0" presId="urn:microsoft.com/office/officeart/2005/8/layout/hierarchy4"/>
    <dgm:cxn modelId="{4EB90E0D-3D40-4252-9A44-067E16A894E4}" type="presParOf" srcId="{B98777B1-E74A-4E8F-9180-9062C82B48D5}" destId="{DE532F17-1E0E-4876-9CBC-08278A58263E}" srcOrd="0" destOrd="0" presId="urn:microsoft.com/office/officeart/2005/8/layout/hierarchy4"/>
    <dgm:cxn modelId="{42152D38-9A26-444E-9FBC-A0B987377012}" type="presParOf" srcId="{DE532F17-1E0E-4876-9CBC-08278A58263E}" destId="{3D9727AB-9171-4604-A228-B3197C4C6589}" srcOrd="0" destOrd="0" presId="urn:microsoft.com/office/officeart/2005/8/layout/hierarchy4"/>
    <dgm:cxn modelId="{286D56D6-8C5C-4339-993F-9EB7FDCE3C1E}" type="presParOf" srcId="{DE532F17-1E0E-4876-9CBC-08278A58263E}" destId="{11C22992-D56A-4310-AD1B-6A5C80A55108}" srcOrd="1" destOrd="0" presId="urn:microsoft.com/office/officeart/2005/8/layout/hierarchy4"/>
    <dgm:cxn modelId="{3B0CA1FD-C46A-4D99-A0AF-619FCDA84A13}" type="presParOf" srcId="{DE532F17-1E0E-4876-9CBC-08278A58263E}" destId="{79DE6C7F-47AC-4649-B8BC-2BD0B3F28859}" srcOrd="2" destOrd="0" presId="urn:microsoft.com/office/officeart/2005/8/layout/hierarchy4"/>
    <dgm:cxn modelId="{EAAF0C28-35BE-4B40-BD27-2DB435756216}" type="presParOf" srcId="{79DE6C7F-47AC-4649-B8BC-2BD0B3F28859}" destId="{44CFAD4D-52AC-468A-9C8B-3B0842097E8A}" srcOrd="0" destOrd="0" presId="urn:microsoft.com/office/officeart/2005/8/layout/hierarchy4"/>
    <dgm:cxn modelId="{30C9DF32-C228-4315-B097-C38A16C92E34}" type="presParOf" srcId="{44CFAD4D-52AC-468A-9C8B-3B0842097E8A}" destId="{CAD74E75-A5C6-42A9-AC80-3588804EFE8F}" srcOrd="0" destOrd="0" presId="urn:microsoft.com/office/officeart/2005/8/layout/hierarchy4"/>
    <dgm:cxn modelId="{C7486EB2-502A-4135-8EE8-8519A5C74460}" type="presParOf" srcId="{44CFAD4D-52AC-468A-9C8B-3B0842097E8A}" destId="{CACB621C-F4EA-4187-9D3E-93BC2CCDD47E}" srcOrd="1" destOrd="0" presId="urn:microsoft.com/office/officeart/2005/8/layout/hierarchy4"/>
    <dgm:cxn modelId="{FA7B3FF5-4AD0-4C62-8BC5-CBE736CC2B81}" type="presParOf" srcId="{79DE6C7F-47AC-4649-B8BC-2BD0B3F28859}" destId="{5B3DA471-3029-473A-A572-EF2F79B703C3}" srcOrd="1" destOrd="0" presId="urn:microsoft.com/office/officeart/2005/8/layout/hierarchy4"/>
    <dgm:cxn modelId="{D13FD3A0-5011-48A0-8BD5-F7362696BD4B}" type="presParOf" srcId="{79DE6C7F-47AC-4649-B8BC-2BD0B3F28859}" destId="{CAA3A597-A94A-4CF5-89D3-6E43FE22401E}" srcOrd="2" destOrd="0" presId="urn:microsoft.com/office/officeart/2005/8/layout/hierarchy4"/>
    <dgm:cxn modelId="{D42A5C4B-2C5D-43F9-BACB-99A0F9BE49F8}" type="presParOf" srcId="{CAA3A597-A94A-4CF5-89D3-6E43FE22401E}" destId="{8E63B018-2E4B-4B7C-A627-BC634952C101}" srcOrd="0" destOrd="0" presId="urn:microsoft.com/office/officeart/2005/8/layout/hierarchy4"/>
    <dgm:cxn modelId="{DCCC8A02-63C2-4793-BACD-BCBED0DA7A86}" type="presParOf" srcId="{CAA3A597-A94A-4CF5-89D3-6E43FE22401E}" destId="{3D4C14AB-F6CC-43C6-9C7D-1A8537C8C749}" srcOrd="1" destOrd="0" presId="urn:microsoft.com/office/officeart/2005/8/layout/hierarchy4"/>
    <dgm:cxn modelId="{8637BDBF-3609-4F27-9E54-99153DD4A0B7}" type="presParOf" srcId="{B98777B1-E74A-4E8F-9180-9062C82B48D5}" destId="{8A9DE905-DA77-42F6-A0DA-7187AD69F016}" srcOrd="1" destOrd="0" presId="urn:microsoft.com/office/officeart/2005/8/layout/hierarchy4"/>
    <dgm:cxn modelId="{A93DF5F2-3037-4BDD-AACE-5A13800270F5}" type="presParOf" srcId="{B98777B1-E74A-4E8F-9180-9062C82B48D5}" destId="{A1D1096C-BBA9-4D3E-B76C-C3A3C809457B}" srcOrd="2" destOrd="0" presId="urn:microsoft.com/office/officeart/2005/8/layout/hierarchy4"/>
    <dgm:cxn modelId="{391CFB71-1F86-471B-B383-1F8D52FD33CF}" type="presParOf" srcId="{A1D1096C-BBA9-4D3E-B76C-C3A3C809457B}" destId="{0F0715F5-10ED-48D5-B69C-21AF80441F06}" srcOrd="0" destOrd="0" presId="urn:microsoft.com/office/officeart/2005/8/layout/hierarchy4"/>
    <dgm:cxn modelId="{DC651F0C-A752-4AF1-97D9-00704D0C4960}" type="presParOf" srcId="{A1D1096C-BBA9-4D3E-B76C-C3A3C809457B}" destId="{83552970-DEEC-4894-A4BC-091CAB320309}" srcOrd="1" destOrd="0" presId="urn:microsoft.com/office/officeart/2005/8/layout/hierarchy4"/>
    <dgm:cxn modelId="{B9396378-AD4A-4D69-8E8A-0D99DA072BFB}" type="presParOf" srcId="{A1D1096C-BBA9-4D3E-B76C-C3A3C809457B}" destId="{9D669F98-5529-448D-8AEC-154CAECEE8B0}" srcOrd="2" destOrd="0" presId="urn:microsoft.com/office/officeart/2005/8/layout/hierarchy4"/>
    <dgm:cxn modelId="{31F372D3-F048-4AE8-9C2D-2D57F2434150}" type="presParOf" srcId="{9D669F98-5529-448D-8AEC-154CAECEE8B0}" destId="{E17DF81F-0563-4D3F-B0A8-65354CEE2AD2}" srcOrd="0" destOrd="0" presId="urn:microsoft.com/office/officeart/2005/8/layout/hierarchy4"/>
    <dgm:cxn modelId="{48731E23-C8F9-4C8E-8F33-FC36A90ACB31}" type="presParOf" srcId="{E17DF81F-0563-4D3F-B0A8-65354CEE2AD2}" destId="{38789CD2-7A01-4E0B-957E-C88AB2422977}" srcOrd="0" destOrd="0" presId="urn:microsoft.com/office/officeart/2005/8/layout/hierarchy4"/>
    <dgm:cxn modelId="{C2B3513E-E487-4C5B-9173-D9AC391E9530}" type="presParOf" srcId="{E17DF81F-0563-4D3F-B0A8-65354CEE2AD2}" destId="{ECDD0BC6-6607-4805-BB6D-BCAE90A04B83}" srcOrd="1" destOrd="0" presId="urn:microsoft.com/office/officeart/2005/8/layout/hierarchy4"/>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136CAC9-730F-4A19-8502-3EA75DFEDD55}">
      <dsp:nvSpPr>
        <dsp:cNvPr id="0" name=""/>
        <dsp:cNvSpPr/>
      </dsp:nvSpPr>
      <dsp:spPr>
        <a:xfrm>
          <a:off x="413" y="48713"/>
          <a:ext cx="3599623" cy="538753"/>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Political</a:t>
          </a:r>
        </a:p>
      </dsp:txBody>
      <dsp:txXfrm>
        <a:off x="16193" y="64493"/>
        <a:ext cx="3568063" cy="507193"/>
      </dsp:txXfrm>
    </dsp:sp>
    <dsp:sp modelId="{3D9727AB-9171-4604-A228-B3197C4C6589}">
      <dsp:nvSpPr>
        <dsp:cNvPr id="0" name=""/>
        <dsp:cNvSpPr/>
      </dsp:nvSpPr>
      <dsp:spPr>
        <a:xfrm>
          <a:off x="413" y="602160"/>
          <a:ext cx="2351385" cy="538753"/>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Economic</a:t>
          </a:r>
        </a:p>
      </dsp:txBody>
      <dsp:txXfrm>
        <a:off x="16193" y="617940"/>
        <a:ext cx="2319825" cy="507193"/>
      </dsp:txXfrm>
    </dsp:sp>
    <dsp:sp modelId="{CAD74E75-A5C6-42A9-AC80-3588804EFE8F}">
      <dsp:nvSpPr>
        <dsp:cNvPr id="0" name=""/>
        <dsp:cNvSpPr/>
      </dsp:nvSpPr>
      <dsp:spPr>
        <a:xfrm>
          <a:off x="413" y="1203232"/>
          <a:ext cx="1151511" cy="538753"/>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Technological</a:t>
          </a:r>
        </a:p>
      </dsp:txBody>
      <dsp:txXfrm>
        <a:off x="16193" y="1219012"/>
        <a:ext cx="1119951" cy="507193"/>
      </dsp:txXfrm>
    </dsp:sp>
    <dsp:sp modelId="{8E63B018-2E4B-4B7C-A627-BC634952C101}">
      <dsp:nvSpPr>
        <dsp:cNvPr id="0" name=""/>
        <dsp:cNvSpPr/>
      </dsp:nvSpPr>
      <dsp:spPr>
        <a:xfrm>
          <a:off x="1200287" y="1203232"/>
          <a:ext cx="1151511" cy="538753"/>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Legal</a:t>
          </a:r>
        </a:p>
      </dsp:txBody>
      <dsp:txXfrm>
        <a:off x="1216067" y="1219012"/>
        <a:ext cx="1119951" cy="507193"/>
      </dsp:txXfrm>
    </dsp:sp>
    <dsp:sp modelId="{0F0715F5-10ED-48D5-B69C-21AF80441F06}">
      <dsp:nvSpPr>
        <dsp:cNvPr id="0" name=""/>
        <dsp:cNvSpPr/>
      </dsp:nvSpPr>
      <dsp:spPr>
        <a:xfrm>
          <a:off x="2448525" y="602160"/>
          <a:ext cx="1151511" cy="538753"/>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Social</a:t>
          </a:r>
        </a:p>
      </dsp:txBody>
      <dsp:txXfrm>
        <a:off x="2464305" y="617940"/>
        <a:ext cx="1119951" cy="507193"/>
      </dsp:txXfrm>
    </dsp:sp>
    <dsp:sp modelId="{38789CD2-7A01-4E0B-957E-C88AB2422977}">
      <dsp:nvSpPr>
        <dsp:cNvPr id="0" name=""/>
        <dsp:cNvSpPr/>
      </dsp:nvSpPr>
      <dsp:spPr>
        <a:xfrm>
          <a:off x="2448525" y="1203232"/>
          <a:ext cx="1151511" cy="538753"/>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Environment</a:t>
          </a:r>
        </a:p>
      </dsp:txBody>
      <dsp:txXfrm>
        <a:off x="2464305" y="1219012"/>
        <a:ext cx="1119951" cy="507193"/>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F20F278-DA06-4500-8520-60E5A8D8E0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3015</Words>
  <Characters>17190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marcus daley</dc:creator>
  <cp:keywords/>
  <dc:description/>
  <cp:lastModifiedBy>marcus daley</cp:lastModifiedBy>
  <cp:revision>2</cp:revision>
  <dcterms:created xsi:type="dcterms:W3CDTF">2021-05-03T22:37:00Z</dcterms:created>
  <dcterms:modified xsi:type="dcterms:W3CDTF">2021-05-03T22:37:00Z</dcterms:modified>
</cp:coreProperties>
</file>