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FE224" w14:textId="77777777" w:rsidR="000C1A5B" w:rsidRDefault="000C1A5B" w:rsidP="000C1A5B">
      <w:pPr>
        <w:spacing w:after="160" w:line="259" w:lineRule="auto"/>
        <w:jc w:val="center"/>
        <w:rPr>
          <w:b/>
          <w:bCs/>
          <w:sz w:val="56"/>
          <w:szCs w:val="52"/>
        </w:rPr>
      </w:pPr>
    </w:p>
    <w:p w14:paraId="3AA05F40" w14:textId="77777777" w:rsidR="000C1A5B" w:rsidRDefault="000C1A5B" w:rsidP="000C1A5B">
      <w:pPr>
        <w:spacing w:after="160" w:line="259" w:lineRule="auto"/>
        <w:jc w:val="center"/>
        <w:rPr>
          <w:b/>
          <w:bCs/>
          <w:sz w:val="56"/>
          <w:szCs w:val="52"/>
        </w:rPr>
      </w:pPr>
    </w:p>
    <w:p w14:paraId="3941ACBC" w14:textId="4DD334E0" w:rsidR="000C1A5B" w:rsidRPr="000C1A5B" w:rsidRDefault="000C1A5B" w:rsidP="000C1A5B">
      <w:pPr>
        <w:spacing w:after="160" w:line="259" w:lineRule="auto"/>
        <w:jc w:val="center"/>
        <w:rPr>
          <w:b/>
          <w:bCs/>
          <w:sz w:val="56"/>
          <w:szCs w:val="52"/>
        </w:rPr>
      </w:pPr>
      <w:r w:rsidRPr="000C1A5B">
        <w:rPr>
          <w:b/>
          <w:bCs/>
          <w:sz w:val="56"/>
          <w:szCs w:val="52"/>
        </w:rPr>
        <w:t>Changemakers: Creativity and Value Creation</w:t>
      </w:r>
    </w:p>
    <w:p w14:paraId="7937F20D" w14:textId="77777777" w:rsidR="000C1A5B" w:rsidRPr="000C1A5B" w:rsidRDefault="000C1A5B" w:rsidP="000C1A5B">
      <w:pPr>
        <w:spacing w:after="160" w:line="259" w:lineRule="auto"/>
        <w:jc w:val="center"/>
        <w:rPr>
          <w:b/>
          <w:bCs/>
          <w:sz w:val="56"/>
          <w:szCs w:val="52"/>
        </w:rPr>
      </w:pPr>
    </w:p>
    <w:p w14:paraId="1413DEAA" w14:textId="77777777" w:rsidR="000C1A5B" w:rsidRDefault="000C1A5B" w:rsidP="000C1A5B">
      <w:pPr>
        <w:spacing w:after="160" w:line="259" w:lineRule="auto"/>
        <w:jc w:val="center"/>
        <w:rPr>
          <w:b/>
          <w:bCs/>
          <w:sz w:val="56"/>
          <w:szCs w:val="52"/>
        </w:rPr>
      </w:pPr>
      <w:r w:rsidRPr="000C1A5B">
        <w:rPr>
          <w:b/>
          <w:bCs/>
          <w:sz w:val="56"/>
          <w:szCs w:val="52"/>
        </w:rPr>
        <w:t xml:space="preserve">BMHP5014 </w:t>
      </w:r>
    </w:p>
    <w:p w14:paraId="04C315AD" w14:textId="77777777" w:rsidR="000C1A5B" w:rsidRDefault="000C1A5B" w:rsidP="000C1A5B">
      <w:pPr>
        <w:spacing w:after="160" w:line="259" w:lineRule="auto"/>
        <w:rPr>
          <w:b/>
          <w:bCs/>
          <w:sz w:val="56"/>
          <w:szCs w:val="52"/>
        </w:rPr>
      </w:pPr>
    </w:p>
    <w:p w14:paraId="413192F8" w14:textId="62E29A6B" w:rsidR="000C1A5B" w:rsidRPr="000C1A5B" w:rsidRDefault="000C1A5B" w:rsidP="000C1A5B">
      <w:pPr>
        <w:jc w:val="center"/>
        <w:rPr>
          <w:b/>
          <w:bCs/>
          <w:sz w:val="32"/>
          <w:szCs w:val="28"/>
        </w:rPr>
      </w:pPr>
      <w:r w:rsidRPr="000C1A5B">
        <w:rPr>
          <w:b/>
          <w:bCs/>
          <w:sz w:val="32"/>
          <w:szCs w:val="28"/>
        </w:rPr>
        <w:t>Student Name</w:t>
      </w:r>
    </w:p>
    <w:p w14:paraId="15394B7F" w14:textId="77777777" w:rsidR="000C1A5B" w:rsidRDefault="000C1A5B" w:rsidP="000C1A5B">
      <w:pPr>
        <w:jc w:val="center"/>
        <w:rPr>
          <w:b/>
          <w:bCs/>
          <w:sz w:val="32"/>
          <w:szCs w:val="28"/>
        </w:rPr>
      </w:pPr>
    </w:p>
    <w:p w14:paraId="606558D3" w14:textId="2A4ADE27" w:rsidR="00A078A5" w:rsidRPr="000C1A5B" w:rsidRDefault="000C1A5B" w:rsidP="000C1A5B">
      <w:pPr>
        <w:jc w:val="center"/>
      </w:pPr>
      <w:r w:rsidRPr="000C1A5B">
        <w:rPr>
          <w:b/>
          <w:bCs/>
          <w:sz w:val="32"/>
          <w:szCs w:val="28"/>
        </w:rPr>
        <w:t>Student ID</w:t>
      </w:r>
      <w:r w:rsidR="00A078A5" w:rsidRPr="000C1A5B">
        <w:br w:type="page"/>
      </w:r>
    </w:p>
    <w:sdt>
      <w:sdtPr>
        <w:rPr>
          <w:rFonts w:ascii="Times New Roman" w:eastAsiaTheme="minorHAnsi" w:hAnsi="Times New Roman" w:cstheme="minorBidi"/>
          <w:color w:val="auto"/>
          <w:sz w:val="24"/>
          <w:szCs w:val="22"/>
          <w:lang w:val="en-GB"/>
        </w:rPr>
        <w:id w:val="-838769068"/>
        <w:docPartObj>
          <w:docPartGallery w:val="Table of Contents"/>
          <w:docPartUnique/>
        </w:docPartObj>
      </w:sdtPr>
      <w:sdtEndPr>
        <w:rPr>
          <w:b/>
          <w:bCs/>
          <w:noProof/>
        </w:rPr>
      </w:sdtEndPr>
      <w:sdtContent>
        <w:p w14:paraId="1F54747A" w14:textId="2D386180" w:rsidR="006A43AA" w:rsidRPr="006A43AA" w:rsidRDefault="006A43AA">
          <w:pPr>
            <w:pStyle w:val="TOCHeading"/>
            <w:rPr>
              <w:rFonts w:ascii="Times New Roman" w:hAnsi="Times New Roman" w:cs="Times New Roman"/>
              <w:b/>
              <w:bCs/>
              <w:color w:val="auto"/>
            </w:rPr>
          </w:pPr>
          <w:r w:rsidRPr="006A43AA">
            <w:rPr>
              <w:rFonts w:ascii="Times New Roman" w:hAnsi="Times New Roman" w:cs="Times New Roman"/>
              <w:b/>
              <w:bCs/>
              <w:color w:val="auto"/>
            </w:rPr>
            <w:t>Table of Contents</w:t>
          </w:r>
        </w:p>
        <w:p w14:paraId="2D22343A" w14:textId="688BA826" w:rsidR="006A43AA" w:rsidRDefault="006A43AA">
          <w:pPr>
            <w:pStyle w:val="TOC1"/>
            <w:tabs>
              <w:tab w:val="right" w:leader="dot" w:pos="9016"/>
            </w:tabs>
            <w:rPr>
              <w:noProof/>
            </w:rPr>
          </w:pPr>
          <w:r>
            <w:fldChar w:fldCharType="begin"/>
          </w:r>
          <w:r>
            <w:instrText xml:space="preserve"> TOC \o "1-3" \h \z \u </w:instrText>
          </w:r>
          <w:r>
            <w:fldChar w:fldCharType="separate"/>
          </w:r>
          <w:hyperlink w:anchor="_Toc213843850" w:history="1">
            <w:r w:rsidRPr="00214430">
              <w:rPr>
                <w:rStyle w:val="Hyperlink"/>
                <w:noProof/>
              </w:rPr>
              <w:t>Task 1 Poster</w:t>
            </w:r>
            <w:r>
              <w:rPr>
                <w:noProof/>
                <w:webHidden/>
              </w:rPr>
              <w:tab/>
            </w:r>
            <w:r>
              <w:rPr>
                <w:noProof/>
                <w:webHidden/>
              </w:rPr>
              <w:fldChar w:fldCharType="begin"/>
            </w:r>
            <w:r>
              <w:rPr>
                <w:noProof/>
                <w:webHidden/>
              </w:rPr>
              <w:instrText xml:space="preserve"> PAGEREF _Toc213843850 \h </w:instrText>
            </w:r>
            <w:r>
              <w:rPr>
                <w:noProof/>
                <w:webHidden/>
              </w:rPr>
            </w:r>
            <w:r>
              <w:rPr>
                <w:noProof/>
                <w:webHidden/>
              </w:rPr>
              <w:fldChar w:fldCharType="separate"/>
            </w:r>
            <w:r>
              <w:rPr>
                <w:noProof/>
                <w:webHidden/>
              </w:rPr>
              <w:t>3</w:t>
            </w:r>
            <w:r>
              <w:rPr>
                <w:noProof/>
                <w:webHidden/>
              </w:rPr>
              <w:fldChar w:fldCharType="end"/>
            </w:r>
          </w:hyperlink>
        </w:p>
        <w:p w14:paraId="143A67B8" w14:textId="3D3B0FB2" w:rsidR="006A43AA" w:rsidRDefault="006A43AA">
          <w:pPr>
            <w:pStyle w:val="TOC1"/>
            <w:tabs>
              <w:tab w:val="right" w:leader="dot" w:pos="9016"/>
            </w:tabs>
            <w:rPr>
              <w:noProof/>
            </w:rPr>
          </w:pPr>
          <w:hyperlink w:anchor="_Toc213843851" w:history="1">
            <w:r w:rsidRPr="00214430">
              <w:rPr>
                <w:rStyle w:val="Hyperlink"/>
                <w:noProof/>
              </w:rPr>
              <w:t>Task 2: Pitch</w:t>
            </w:r>
            <w:r>
              <w:rPr>
                <w:noProof/>
                <w:webHidden/>
              </w:rPr>
              <w:tab/>
            </w:r>
            <w:r>
              <w:rPr>
                <w:noProof/>
                <w:webHidden/>
              </w:rPr>
              <w:fldChar w:fldCharType="begin"/>
            </w:r>
            <w:r>
              <w:rPr>
                <w:noProof/>
                <w:webHidden/>
              </w:rPr>
              <w:instrText xml:space="preserve"> PAGEREF _Toc213843851 \h </w:instrText>
            </w:r>
            <w:r>
              <w:rPr>
                <w:noProof/>
                <w:webHidden/>
              </w:rPr>
            </w:r>
            <w:r>
              <w:rPr>
                <w:noProof/>
                <w:webHidden/>
              </w:rPr>
              <w:fldChar w:fldCharType="separate"/>
            </w:r>
            <w:r>
              <w:rPr>
                <w:noProof/>
                <w:webHidden/>
              </w:rPr>
              <w:t>7</w:t>
            </w:r>
            <w:r>
              <w:rPr>
                <w:noProof/>
                <w:webHidden/>
              </w:rPr>
              <w:fldChar w:fldCharType="end"/>
            </w:r>
          </w:hyperlink>
        </w:p>
        <w:p w14:paraId="1FA9BEBC" w14:textId="34BA9C92" w:rsidR="006A43AA" w:rsidRDefault="006A43AA">
          <w:pPr>
            <w:pStyle w:val="TOC1"/>
            <w:tabs>
              <w:tab w:val="right" w:leader="dot" w:pos="9016"/>
            </w:tabs>
            <w:rPr>
              <w:noProof/>
            </w:rPr>
          </w:pPr>
          <w:hyperlink w:anchor="_Toc213843852" w:history="1">
            <w:r w:rsidRPr="00214430">
              <w:rPr>
                <w:rStyle w:val="Hyperlink"/>
                <w:noProof/>
              </w:rPr>
              <w:t>References</w:t>
            </w:r>
            <w:r>
              <w:rPr>
                <w:noProof/>
                <w:webHidden/>
              </w:rPr>
              <w:tab/>
            </w:r>
            <w:r>
              <w:rPr>
                <w:noProof/>
                <w:webHidden/>
              </w:rPr>
              <w:fldChar w:fldCharType="begin"/>
            </w:r>
            <w:r>
              <w:rPr>
                <w:noProof/>
                <w:webHidden/>
              </w:rPr>
              <w:instrText xml:space="preserve"> PAGEREF _Toc213843852 \h </w:instrText>
            </w:r>
            <w:r>
              <w:rPr>
                <w:noProof/>
                <w:webHidden/>
              </w:rPr>
            </w:r>
            <w:r>
              <w:rPr>
                <w:noProof/>
                <w:webHidden/>
              </w:rPr>
              <w:fldChar w:fldCharType="separate"/>
            </w:r>
            <w:r>
              <w:rPr>
                <w:noProof/>
                <w:webHidden/>
              </w:rPr>
              <w:t>11</w:t>
            </w:r>
            <w:r>
              <w:rPr>
                <w:noProof/>
                <w:webHidden/>
              </w:rPr>
              <w:fldChar w:fldCharType="end"/>
            </w:r>
          </w:hyperlink>
        </w:p>
        <w:p w14:paraId="06052CEA" w14:textId="76156108" w:rsidR="006A43AA" w:rsidRDefault="006A43AA">
          <w:r>
            <w:rPr>
              <w:b/>
              <w:bCs/>
              <w:noProof/>
            </w:rPr>
            <w:fldChar w:fldCharType="end"/>
          </w:r>
        </w:p>
      </w:sdtContent>
    </w:sdt>
    <w:p w14:paraId="0D04D10F" w14:textId="0CD4F270" w:rsidR="00A078A5" w:rsidRDefault="00A078A5">
      <w:pPr>
        <w:spacing w:after="160" w:line="259" w:lineRule="auto"/>
        <w:jc w:val="left"/>
        <w:rPr>
          <w:rFonts w:eastAsia="Arial" w:cs="Arial"/>
          <w:b/>
          <w:color w:val="000000"/>
          <w:kern w:val="2"/>
          <w:sz w:val="32"/>
          <w:szCs w:val="24"/>
          <w:lang w:val="en-IN" w:eastAsia="en-GB"/>
          <w14:ligatures w14:val="standardContextual"/>
        </w:rPr>
      </w:pPr>
      <w:r>
        <w:br w:type="page"/>
      </w:r>
    </w:p>
    <w:p w14:paraId="48A5F6A2" w14:textId="25641EF8" w:rsidR="00C87CAB" w:rsidRDefault="00C87CAB" w:rsidP="00A078A5">
      <w:pPr>
        <w:pStyle w:val="Heading1"/>
      </w:pPr>
      <w:bookmarkStart w:id="0" w:name="_Toc213843850"/>
      <w:r>
        <w:lastRenderedPageBreak/>
        <w:t>Task 1 Poster</w:t>
      </w:r>
      <w:bookmarkEnd w:id="0"/>
    </w:p>
    <w:p w14:paraId="7192D778" w14:textId="3BE504DA" w:rsidR="006A43AA" w:rsidRPr="006A43AA" w:rsidRDefault="006A43AA" w:rsidP="00313EFF">
      <w:pPr>
        <w:rPr>
          <w:lang w:val="en-IN" w:eastAsia="en-GB"/>
        </w:rPr>
      </w:pPr>
      <w:r>
        <w:rPr>
          <w:noProof/>
          <w14:ligatures w14:val="standardContextual"/>
        </w:rPr>
        <w:drawing>
          <wp:inline distT="0" distB="0" distL="0" distR="0" wp14:anchorId="59F7843B" wp14:editId="643ADD8F">
            <wp:extent cx="5731510" cy="3223895"/>
            <wp:effectExtent l="0" t="0" r="2540" b="0"/>
            <wp:docPr id="211782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12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9610F28" w14:textId="77777777" w:rsidR="006A43AA" w:rsidRPr="00693C4D" w:rsidRDefault="006A43AA" w:rsidP="006A43AA">
      <w:pPr>
        <w:rPr>
          <w:b/>
          <w:bCs/>
          <w:lang w:val="en-IN"/>
        </w:rPr>
      </w:pPr>
      <w:r w:rsidRPr="00693C4D">
        <w:rPr>
          <w:b/>
          <w:bCs/>
          <w:lang w:val="en-IN"/>
        </w:rPr>
        <w:t>a) Title and Innovation Overview</w:t>
      </w:r>
    </w:p>
    <w:p w14:paraId="41BB4DF8" w14:textId="61B82C92" w:rsidR="00313EFF" w:rsidRPr="00313EFF" w:rsidRDefault="00313EFF" w:rsidP="00313EFF">
      <w:pPr>
        <w:rPr>
          <w:b/>
          <w:bCs/>
          <w:lang w:val="en-IN"/>
        </w:rPr>
      </w:pPr>
      <w:proofErr w:type="spellStart"/>
      <w:r w:rsidRPr="00313EFF">
        <w:rPr>
          <w:b/>
          <w:bCs/>
          <w:lang w:val="en-IN"/>
        </w:rPr>
        <w:t>CareStrap</w:t>
      </w:r>
      <w:proofErr w:type="spellEnd"/>
      <w:r w:rsidRPr="00313EFF">
        <w:rPr>
          <w:b/>
          <w:bCs/>
          <w:lang w:val="en-IN"/>
        </w:rPr>
        <w:t>: Smart Wearable Safety for People Living with Dementia</w:t>
      </w:r>
    </w:p>
    <w:p w14:paraId="0FAAC56A" w14:textId="77777777" w:rsidR="00A078A5" w:rsidRDefault="00C87CAB" w:rsidP="009F3216">
      <w:pPr>
        <w:rPr>
          <w:lang w:val="en-IN"/>
        </w:rPr>
      </w:pPr>
      <w:r w:rsidRPr="00693C4D">
        <w:rPr>
          <w:b/>
          <w:bCs/>
          <w:lang w:val="en-IN"/>
        </w:rPr>
        <w:t>Innovation Type:</w:t>
      </w:r>
      <w:r w:rsidRPr="00693C4D">
        <w:rPr>
          <w:lang w:val="en-IN"/>
        </w:rPr>
        <w:t xml:space="preserve"> Product (Wearable Health Device)</w:t>
      </w:r>
    </w:p>
    <w:p w14:paraId="4540B46C" w14:textId="1D9FB79E" w:rsidR="00C87CAB" w:rsidRPr="00693C4D" w:rsidRDefault="00C87CAB" w:rsidP="009F3216">
      <w:pPr>
        <w:rPr>
          <w:lang w:val="en-IN"/>
        </w:rPr>
      </w:pPr>
      <w:r w:rsidRPr="00693C4D">
        <w:rPr>
          <w:b/>
          <w:bCs/>
          <w:lang w:val="en-IN"/>
        </w:rPr>
        <w:t>Overview:</w:t>
      </w:r>
      <w:r w:rsidRPr="00693C4D">
        <w:rPr>
          <w:lang w:val="en-IN"/>
        </w:rPr>
        <w:br/>
      </w:r>
      <w:r w:rsidR="00C65A8E" w:rsidRPr="009F3216">
        <w:rPr>
          <w:lang w:val="en-IN"/>
        </w:rPr>
        <w:t>Care Strap</w:t>
      </w:r>
      <w:r w:rsidR="009F3216" w:rsidRPr="009F3216">
        <w:rPr>
          <w:lang w:val="en-IN"/>
        </w:rPr>
        <w:t xml:space="preserve"> is an AI-capable wristband to enhance the health, independence, and safety of dementia patients. It constantly measures the vital signs, picks </w:t>
      </w:r>
      <w:r w:rsidR="008776AA">
        <w:rPr>
          <w:lang w:val="en-IN"/>
        </w:rPr>
        <w:t>up falls</w:t>
      </w:r>
      <w:r w:rsidR="009F3216" w:rsidRPr="009F3216">
        <w:rPr>
          <w:lang w:val="en-IN"/>
        </w:rPr>
        <w:t xml:space="preserve">, and follows the position with the help of GPS. Real-time notifications are relayed to the carers via </w:t>
      </w:r>
      <w:r w:rsidR="008776AA">
        <w:rPr>
          <w:lang w:val="en-IN"/>
        </w:rPr>
        <w:t xml:space="preserve">the </w:t>
      </w:r>
      <w:r w:rsidR="00C65A8E" w:rsidRPr="009F3216">
        <w:rPr>
          <w:lang w:val="en-IN"/>
        </w:rPr>
        <w:t>Care Strap</w:t>
      </w:r>
      <w:r w:rsidR="009F3216" w:rsidRPr="009F3216">
        <w:rPr>
          <w:lang w:val="en-IN"/>
        </w:rPr>
        <w:t xml:space="preserve"> mobile app when abnormal behaviour like a fall or wandering takes place </w:t>
      </w:r>
      <w:r w:rsidR="00394A7F">
        <w:rPr>
          <w:lang w:val="en-IN"/>
        </w:rPr>
        <w:t>(</w:t>
      </w:r>
      <w:r w:rsidR="00C65A8E" w:rsidRPr="00394A7F">
        <w:t>Suk Sawang</w:t>
      </w:r>
      <w:r w:rsidR="00394A7F" w:rsidRPr="00394A7F">
        <w:t>, 2023</w:t>
      </w:r>
      <w:r w:rsidR="00394A7F">
        <w:t>)</w:t>
      </w:r>
      <w:r w:rsidR="00394A7F" w:rsidRPr="00394A7F">
        <w:t>. </w:t>
      </w:r>
      <w:r w:rsidR="009F3216" w:rsidRPr="009F3216">
        <w:rPr>
          <w:lang w:val="en-IN"/>
        </w:rPr>
        <w:t>The gadget is a low-key, dependable and humane solution that helps individuals to maintain a more independent life and provides carers with a sense of relief.</w:t>
      </w:r>
    </w:p>
    <w:p w14:paraId="5E565C83" w14:textId="77777777" w:rsidR="00C87CAB" w:rsidRPr="00693C4D" w:rsidRDefault="00C87CAB" w:rsidP="00C87CAB">
      <w:pPr>
        <w:rPr>
          <w:b/>
          <w:bCs/>
          <w:lang w:val="en-IN"/>
        </w:rPr>
      </w:pPr>
      <w:r w:rsidRPr="00693C4D">
        <w:rPr>
          <w:b/>
          <w:bCs/>
          <w:lang w:val="en-IN"/>
        </w:rPr>
        <w:t>b) The Issue / Gaps in Health and Social Care</w:t>
      </w:r>
    </w:p>
    <w:p w14:paraId="4953C275" w14:textId="28A8A0CF" w:rsidR="009F3216" w:rsidRDefault="009F3216" w:rsidP="00394A7F">
      <w:pPr>
        <w:rPr>
          <w:lang w:val="en-IN"/>
        </w:rPr>
      </w:pPr>
      <w:r w:rsidRPr="009F3216">
        <w:rPr>
          <w:lang w:val="en-IN"/>
        </w:rPr>
        <w:t xml:space="preserve">In the UK, dementia is estimated to </w:t>
      </w:r>
      <w:r w:rsidR="008776AA">
        <w:rPr>
          <w:lang w:val="en-IN"/>
        </w:rPr>
        <w:t>affect</w:t>
      </w:r>
      <w:r w:rsidRPr="009F3216">
        <w:rPr>
          <w:lang w:val="en-IN"/>
        </w:rPr>
        <w:t xml:space="preserve"> 944,000 individuals, with a population of 1.6 million estimated to have the condition by 2040 (</w:t>
      </w:r>
      <w:r w:rsidR="008776AA">
        <w:rPr>
          <w:lang w:val="en-IN"/>
        </w:rPr>
        <w:t>Alzheimer's</w:t>
      </w:r>
      <w:r w:rsidRPr="009F3216">
        <w:rPr>
          <w:lang w:val="en-IN"/>
        </w:rPr>
        <w:t xml:space="preserve"> Society, 2024). </w:t>
      </w:r>
      <w:r w:rsidR="008776AA">
        <w:rPr>
          <w:lang w:val="en-IN"/>
        </w:rPr>
        <w:t>People</w:t>
      </w:r>
      <w:r w:rsidRPr="009F3216">
        <w:rPr>
          <w:lang w:val="en-IN"/>
        </w:rPr>
        <w:t xml:space="preserve"> </w:t>
      </w:r>
      <w:r w:rsidR="008776AA">
        <w:rPr>
          <w:lang w:val="en-IN"/>
        </w:rPr>
        <w:t>with</w:t>
      </w:r>
      <w:r w:rsidRPr="009F3216">
        <w:rPr>
          <w:lang w:val="en-IN"/>
        </w:rPr>
        <w:t xml:space="preserve"> dementia have five times the risk of falling compared to other seniors. Other existing monitoring systems</w:t>
      </w:r>
      <w:r w:rsidR="008776AA">
        <w:rPr>
          <w:lang w:val="en-IN"/>
        </w:rPr>
        <w:t>,</w:t>
      </w:r>
      <w:r w:rsidRPr="009F3216">
        <w:rPr>
          <w:lang w:val="en-IN"/>
        </w:rPr>
        <w:t xml:space="preserve"> like the CCTV or in-home alarms</w:t>
      </w:r>
      <w:r w:rsidR="008776AA">
        <w:rPr>
          <w:lang w:val="en-IN"/>
        </w:rPr>
        <w:t>,</w:t>
      </w:r>
      <w:r w:rsidRPr="009F3216">
        <w:rPr>
          <w:lang w:val="en-IN"/>
        </w:rPr>
        <w:t xml:space="preserve"> are obtrusive and limited to the indoor areas. A smart and non-invasive, portable, and intelligent monitoring device is highly required to increase the safety and autonomy of dementia care in the community</w:t>
      </w:r>
      <w:r w:rsidR="00D66BBA">
        <w:rPr>
          <w:lang w:val="en-IN"/>
        </w:rPr>
        <w:t xml:space="preserve"> (</w:t>
      </w:r>
      <w:r w:rsidR="00D66BBA" w:rsidRPr="00D66BBA">
        <w:rPr>
          <w:lang w:val="en-IN"/>
        </w:rPr>
        <w:t>Rocha</w:t>
      </w:r>
      <w:r w:rsidR="00D66BBA">
        <w:rPr>
          <w:lang w:val="en-IN"/>
        </w:rPr>
        <w:t xml:space="preserve"> et al., </w:t>
      </w:r>
      <w:r w:rsidR="00D66BBA" w:rsidRPr="00D66BBA">
        <w:rPr>
          <w:lang w:val="en-IN"/>
        </w:rPr>
        <w:t xml:space="preserve">2024). </w:t>
      </w:r>
    </w:p>
    <w:p w14:paraId="24DBF829" w14:textId="101323DE" w:rsidR="00C87CAB" w:rsidRPr="00693C4D" w:rsidRDefault="00C87CAB" w:rsidP="00C87CAB">
      <w:pPr>
        <w:rPr>
          <w:b/>
          <w:bCs/>
          <w:lang w:val="en-IN"/>
        </w:rPr>
      </w:pPr>
      <w:r w:rsidRPr="00693C4D">
        <w:rPr>
          <w:b/>
          <w:bCs/>
          <w:lang w:val="en-IN"/>
        </w:rPr>
        <w:lastRenderedPageBreak/>
        <w:t>c) Target Audience and Impact</w:t>
      </w:r>
    </w:p>
    <w:p w14:paraId="25CC13AA" w14:textId="77777777" w:rsidR="00C87CAB" w:rsidRPr="00693C4D" w:rsidRDefault="00C87CAB" w:rsidP="00C87CAB">
      <w:pPr>
        <w:rPr>
          <w:lang w:val="en-IN"/>
        </w:rPr>
      </w:pPr>
      <w:r w:rsidRPr="00693C4D">
        <w:rPr>
          <w:b/>
          <w:bCs/>
          <w:lang w:val="en-IN"/>
        </w:rPr>
        <w:t>Target Audience:</w:t>
      </w:r>
    </w:p>
    <w:p w14:paraId="211B2146" w14:textId="77777777" w:rsidR="00C87CAB" w:rsidRPr="00693C4D" w:rsidRDefault="00C87CAB" w:rsidP="00C87CAB">
      <w:pPr>
        <w:numPr>
          <w:ilvl w:val="0"/>
          <w:numId w:val="10"/>
        </w:numPr>
        <w:rPr>
          <w:lang w:val="en-IN"/>
        </w:rPr>
      </w:pPr>
      <w:r w:rsidRPr="00693C4D">
        <w:rPr>
          <w:b/>
          <w:bCs/>
          <w:lang w:val="en-IN"/>
        </w:rPr>
        <w:t>Primary:</w:t>
      </w:r>
      <w:r w:rsidRPr="00693C4D">
        <w:rPr>
          <w:lang w:val="en-IN"/>
        </w:rPr>
        <w:t xml:space="preserve"> Dementia and Alzheimer’s patients</w:t>
      </w:r>
    </w:p>
    <w:p w14:paraId="28D83CF8" w14:textId="77777777" w:rsidR="00C87CAB" w:rsidRPr="00693C4D" w:rsidRDefault="00C87CAB" w:rsidP="00C87CAB">
      <w:pPr>
        <w:numPr>
          <w:ilvl w:val="0"/>
          <w:numId w:val="10"/>
        </w:numPr>
        <w:rPr>
          <w:lang w:val="en-IN"/>
        </w:rPr>
      </w:pPr>
      <w:r w:rsidRPr="00693C4D">
        <w:rPr>
          <w:b/>
          <w:bCs/>
          <w:lang w:val="en-IN"/>
        </w:rPr>
        <w:t>Secondary:</w:t>
      </w:r>
      <w:r w:rsidRPr="00693C4D">
        <w:rPr>
          <w:lang w:val="en-IN"/>
        </w:rPr>
        <w:t xml:space="preserve"> Family carers, care staff, and NHS professionals</w:t>
      </w:r>
    </w:p>
    <w:p w14:paraId="5ED6040D" w14:textId="653291FB" w:rsidR="00C87CAB" w:rsidRPr="00693C4D" w:rsidRDefault="00C87CAB" w:rsidP="009F3216">
      <w:pPr>
        <w:rPr>
          <w:lang w:val="en-IN"/>
        </w:rPr>
      </w:pPr>
      <w:r w:rsidRPr="00693C4D">
        <w:rPr>
          <w:b/>
          <w:bCs/>
          <w:lang w:val="en-IN"/>
        </w:rPr>
        <w:t>Impact:</w:t>
      </w:r>
      <w:r w:rsidRPr="00693C4D">
        <w:rPr>
          <w:lang w:val="en-IN"/>
        </w:rPr>
        <w:br/>
      </w:r>
      <w:r w:rsidR="00C65A8E" w:rsidRPr="009F3216">
        <w:rPr>
          <w:lang w:val="en-IN"/>
        </w:rPr>
        <w:t>Care Strap</w:t>
      </w:r>
      <w:r w:rsidR="009F3216" w:rsidRPr="009F3216">
        <w:rPr>
          <w:lang w:val="en-IN"/>
        </w:rPr>
        <w:t xml:space="preserve"> enhances patient safety, enhances autonomy and minimises emergency hospital admissions. It helps carers to reduce stress and enhance confidence. The innovation helps the common good by improving dignity, equality, and </w:t>
      </w:r>
      <w:r w:rsidR="008776AA">
        <w:rPr>
          <w:lang w:val="en-IN"/>
        </w:rPr>
        <w:t>well-being</w:t>
      </w:r>
      <w:r w:rsidR="009F3216" w:rsidRPr="009F3216">
        <w:rPr>
          <w:lang w:val="en-IN"/>
        </w:rPr>
        <w:t xml:space="preserve"> with the use of technology that is compassionate.</w:t>
      </w:r>
    </w:p>
    <w:p w14:paraId="536659E3" w14:textId="77777777" w:rsidR="00C87CAB" w:rsidRPr="00693C4D" w:rsidRDefault="00C87CAB" w:rsidP="00C87CAB">
      <w:pPr>
        <w:rPr>
          <w:b/>
          <w:bCs/>
          <w:lang w:val="en-IN"/>
        </w:rPr>
      </w:pPr>
      <w:r w:rsidRPr="00693C4D">
        <w:rPr>
          <w:b/>
          <w:bCs/>
          <w:lang w:val="en-IN"/>
        </w:rPr>
        <w:t xml:space="preserve">d) Implementation </w:t>
      </w:r>
    </w:p>
    <w:p w14:paraId="18933A46" w14:textId="1A856E1B" w:rsidR="00C87CAB" w:rsidRPr="00693C4D" w:rsidRDefault="00C87CAB" w:rsidP="00C87CAB">
      <w:pPr>
        <w:rPr>
          <w:lang w:val="en-IN"/>
        </w:rPr>
      </w:pPr>
      <w:r w:rsidRPr="00693C4D">
        <w:rPr>
          <w:lang w:val="en-IN"/>
        </w:rPr>
        <w:t>Used across UK care homes, home care, and community health programmes through NHS and charity partnerships.</w:t>
      </w:r>
    </w:p>
    <w:p w14:paraId="632F5CFB" w14:textId="77777777" w:rsidR="00C87CAB" w:rsidRPr="00313EFF" w:rsidRDefault="00C87CAB" w:rsidP="00C87CAB">
      <w:pPr>
        <w:rPr>
          <w:b/>
          <w:bCs/>
          <w:lang w:val="en-IN"/>
        </w:rPr>
      </w:pPr>
      <w:r w:rsidRPr="00313EFF">
        <w:rPr>
          <w:b/>
          <w:bCs/>
          <w:lang w:val="en-IN"/>
        </w:rPr>
        <w:t>e) Timeline</w:t>
      </w:r>
    </w:p>
    <w:tbl>
      <w:tblPr>
        <w:tblStyle w:val="TableGrid"/>
        <w:tblW w:w="0" w:type="auto"/>
        <w:tblLook w:val="04A0" w:firstRow="1" w:lastRow="0" w:firstColumn="1" w:lastColumn="0" w:noHBand="0" w:noVBand="1"/>
      </w:tblPr>
      <w:tblGrid>
        <w:gridCol w:w="2647"/>
        <w:gridCol w:w="1368"/>
        <w:gridCol w:w="5001"/>
      </w:tblGrid>
      <w:tr w:rsidR="00C87CAB" w:rsidRPr="00313EFF" w14:paraId="317A0A84" w14:textId="77777777" w:rsidTr="00F705C2">
        <w:tc>
          <w:tcPr>
            <w:tcW w:w="0" w:type="auto"/>
            <w:hideMark/>
          </w:tcPr>
          <w:p w14:paraId="2B0EE2F3" w14:textId="77777777" w:rsidR="00C87CAB" w:rsidRPr="00313EFF" w:rsidRDefault="00C87CAB" w:rsidP="00F705C2">
            <w:pPr>
              <w:rPr>
                <w:b/>
                <w:bCs/>
                <w:lang w:val="en-IN"/>
              </w:rPr>
            </w:pPr>
            <w:r w:rsidRPr="00313EFF">
              <w:rPr>
                <w:b/>
                <w:bCs/>
                <w:lang w:val="en-IN"/>
              </w:rPr>
              <w:t>Phase</w:t>
            </w:r>
          </w:p>
        </w:tc>
        <w:tc>
          <w:tcPr>
            <w:tcW w:w="0" w:type="auto"/>
            <w:hideMark/>
          </w:tcPr>
          <w:p w14:paraId="75254EFA" w14:textId="77777777" w:rsidR="00C87CAB" w:rsidRPr="00313EFF" w:rsidRDefault="00C87CAB" w:rsidP="00F705C2">
            <w:pPr>
              <w:rPr>
                <w:b/>
                <w:bCs/>
                <w:lang w:val="en-IN"/>
              </w:rPr>
            </w:pPr>
            <w:r w:rsidRPr="00313EFF">
              <w:rPr>
                <w:b/>
                <w:bCs/>
                <w:lang w:val="en-IN"/>
              </w:rPr>
              <w:t>Timeframe</w:t>
            </w:r>
          </w:p>
        </w:tc>
        <w:tc>
          <w:tcPr>
            <w:tcW w:w="0" w:type="auto"/>
            <w:hideMark/>
          </w:tcPr>
          <w:p w14:paraId="3353D0B2" w14:textId="77777777" w:rsidR="00C87CAB" w:rsidRPr="00313EFF" w:rsidRDefault="00C87CAB" w:rsidP="00F705C2">
            <w:pPr>
              <w:rPr>
                <w:b/>
                <w:bCs/>
                <w:lang w:val="en-IN"/>
              </w:rPr>
            </w:pPr>
            <w:r w:rsidRPr="00313EFF">
              <w:rPr>
                <w:b/>
                <w:bCs/>
                <w:lang w:val="en-IN"/>
              </w:rPr>
              <w:t>Key Activities</w:t>
            </w:r>
          </w:p>
        </w:tc>
      </w:tr>
      <w:tr w:rsidR="00C87CAB" w:rsidRPr="00313EFF" w14:paraId="2827F9FA" w14:textId="77777777" w:rsidTr="00F705C2">
        <w:tc>
          <w:tcPr>
            <w:tcW w:w="0" w:type="auto"/>
            <w:hideMark/>
          </w:tcPr>
          <w:p w14:paraId="31F2393A" w14:textId="77777777" w:rsidR="00C87CAB" w:rsidRPr="00313EFF" w:rsidRDefault="00C87CAB" w:rsidP="00F705C2">
            <w:pPr>
              <w:rPr>
                <w:lang w:val="en-IN"/>
              </w:rPr>
            </w:pPr>
            <w:r w:rsidRPr="00313EFF">
              <w:rPr>
                <w:b/>
                <w:bCs/>
                <w:lang w:val="en-IN"/>
              </w:rPr>
              <w:t>1. Concept &amp; Prototype</w:t>
            </w:r>
          </w:p>
        </w:tc>
        <w:tc>
          <w:tcPr>
            <w:tcW w:w="0" w:type="auto"/>
            <w:hideMark/>
          </w:tcPr>
          <w:p w14:paraId="348A46A7" w14:textId="77777777" w:rsidR="00C87CAB" w:rsidRPr="00313EFF" w:rsidRDefault="00C87CAB" w:rsidP="00F705C2">
            <w:pPr>
              <w:rPr>
                <w:lang w:val="en-IN"/>
              </w:rPr>
            </w:pPr>
            <w:r w:rsidRPr="00313EFF">
              <w:rPr>
                <w:lang w:val="en-IN"/>
              </w:rPr>
              <w:t>Months 1–3</w:t>
            </w:r>
          </w:p>
        </w:tc>
        <w:tc>
          <w:tcPr>
            <w:tcW w:w="0" w:type="auto"/>
            <w:hideMark/>
          </w:tcPr>
          <w:p w14:paraId="37C553AE" w14:textId="011E7E37" w:rsidR="00C87CAB" w:rsidRPr="00313EFF" w:rsidRDefault="00C87CAB" w:rsidP="00F705C2">
            <w:pPr>
              <w:rPr>
                <w:lang w:val="en-IN"/>
              </w:rPr>
            </w:pPr>
            <w:r w:rsidRPr="00313EFF">
              <w:rPr>
                <w:lang w:val="en-IN"/>
              </w:rPr>
              <w:t xml:space="preserve">Design, develop AI algorithms, </w:t>
            </w:r>
            <w:r w:rsidR="008776AA">
              <w:rPr>
                <w:lang w:val="en-IN"/>
              </w:rPr>
              <w:t xml:space="preserve">and </w:t>
            </w:r>
            <w:r w:rsidRPr="00313EFF">
              <w:rPr>
                <w:lang w:val="en-IN"/>
              </w:rPr>
              <w:t xml:space="preserve">build </w:t>
            </w:r>
            <w:r w:rsidR="008776AA">
              <w:rPr>
                <w:lang w:val="en-IN"/>
              </w:rPr>
              <w:t xml:space="preserve">a </w:t>
            </w:r>
            <w:r w:rsidRPr="00313EFF">
              <w:rPr>
                <w:lang w:val="en-IN"/>
              </w:rPr>
              <w:t>prototype</w:t>
            </w:r>
          </w:p>
        </w:tc>
      </w:tr>
      <w:tr w:rsidR="00C87CAB" w:rsidRPr="00313EFF" w14:paraId="469923E7" w14:textId="77777777" w:rsidTr="00F705C2">
        <w:tc>
          <w:tcPr>
            <w:tcW w:w="0" w:type="auto"/>
            <w:hideMark/>
          </w:tcPr>
          <w:p w14:paraId="20ADB567" w14:textId="77777777" w:rsidR="00C87CAB" w:rsidRPr="00313EFF" w:rsidRDefault="00C87CAB" w:rsidP="00F705C2">
            <w:pPr>
              <w:rPr>
                <w:lang w:val="en-IN"/>
              </w:rPr>
            </w:pPr>
            <w:r w:rsidRPr="00313EFF">
              <w:rPr>
                <w:b/>
                <w:bCs/>
                <w:lang w:val="en-IN"/>
              </w:rPr>
              <w:t>2. Pilot Testing</w:t>
            </w:r>
          </w:p>
        </w:tc>
        <w:tc>
          <w:tcPr>
            <w:tcW w:w="0" w:type="auto"/>
            <w:hideMark/>
          </w:tcPr>
          <w:p w14:paraId="4314F221" w14:textId="77777777" w:rsidR="00C87CAB" w:rsidRPr="00313EFF" w:rsidRDefault="00C87CAB" w:rsidP="00F705C2">
            <w:pPr>
              <w:rPr>
                <w:lang w:val="en-IN"/>
              </w:rPr>
            </w:pPr>
            <w:r w:rsidRPr="00313EFF">
              <w:rPr>
                <w:lang w:val="en-IN"/>
              </w:rPr>
              <w:t>Months 4–6</w:t>
            </w:r>
          </w:p>
        </w:tc>
        <w:tc>
          <w:tcPr>
            <w:tcW w:w="0" w:type="auto"/>
            <w:hideMark/>
          </w:tcPr>
          <w:p w14:paraId="1599C14B" w14:textId="77777777" w:rsidR="00C87CAB" w:rsidRPr="00313EFF" w:rsidRDefault="00C87CAB" w:rsidP="00F705C2">
            <w:pPr>
              <w:rPr>
                <w:lang w:val="en-IN"/>
              </w:rPr>
            </w:pPr>
            <w:r w:rsidRPr="00313EFF">
              <w:rPr>
                <w:lang w:val="en-IN"/>
              </w:rPr>
              <w:t>Trial in selected care homes in England</w:t>
            </w:r>
          </w:p>
        </w:tc>
      </w:tr>
      <w:tr w:rsidR="00C87CAB" w:rsidRPr="00313EFF" w14:paraId="6D69D6D3" w14:textId="77777777" w:rsidTr="00F705C2">
        <w:tc>
          <w:tcPr>
            <w:tcW w:w="0" w:type="auto"/>
            <w:hideMark/>
          </w:tcPr>
          <w:p w14:paraId="7C031D98" w14:textId="77777777" w:rsidR="00C87CAB" w:rsidRPr="00313EFF" w:rsidRDefault="00C87CAB" w:rsidP="00F705C2">
            <w:pPr>
              <w:rPr>
                <w:lang w:val="en-IN"/>
              </w:rPr>
            </w:pPr>
            <w:r w:rsidRPr="00313EFF">
              <w:rPr>
                <w:b/>
                <w:bCs/>
                <w:lang w:val="en-IN"/>
              </w:rPr>
              <w:t>3. Evaluation &amp; Feedback</w:t>
            </w:r>
          </w:p>
        </w:tc>
        <w:tc>
          <w:tcPr>
            <w:tcW w:w="0" w:type="auto"/>
            <w:hideMark/>
          </w:tcPr>
          <w:p w14:paraId="1E9357C4" w14:textId="77777777" w:rsidR="00C87CAB" w:rsidRPr="00313EFF" w:rsidRDefault="00C87CAB" w:rsidP="00F705C2">
            <w:pPr>
              <w:rPr>
                <w:lang w:val="en-IN"/>
              </w:rPr>
            </w:pPr>
            <w:r w:rsidRPr="00313EFF">
              <w:rPr>
                <w:lang w:val="en-IN"/>
              </w:rPr>
              <w:t>Months 7–8</w:t>
            </w:r>
          </w:p>
        </w:tc>
        <w:tc>
          <w:tcPr>
            <w:tcW w:w="0" w:type="auto"/>
            <w:hideMark/>
          </w:tcPr>
          <w:p w14:paraId="159AC44F" w14:textId="77777777" w:rsidR="00C87CAB" w:rsidRPr="00313EFF" w:rsidRDefault="00C87CAB" w:rsidP="00F705C2">
            <w:pPr>
              <w:rPr>
                <w:lang w:val="en-IN"/>
              </w:rPr>
            </w:pPr>
            <w:r w:rsidRPr="00313EFF">
              <w:rPr>
                <w:lang w:val="en-IN"/>
              </w:rPr>
              <w:t>Assess device performance, collect user feedback</w:t>
            </w:r>
          </w:p>
        </w:tc>
      </w:tr>
      <w:tr w:rsidR="00C87CAB" w:rsidRPr="00313EFF" w14:paraId="0647DEBB" w14:textId="77777777" w:rsidTr="00F705C2">
        <w:tc>
          <w:tcPr>
            <w:tcW w:w="0" w:type="auto"/>
            <w:hideMark/>
          </w:tcPr>
          <w:p w14:paraId="10634B79" w14:textId="77777777" w:rsidR="00C87CAB" w:rsidRPr="00313EFF" w:rsidRDefault="00C87CAB" w:rsidP="00F705C2">
            <w:pPr>
              <w:rPr>
                <w:lang w:val="en-IN"/>
              </w:rPr>
            </w:pPr>
            <w:r w:rsidRPr="00313EFF">
              <w:rPr>
                <w:b/>
                <w:bCs/>
                <w:lang w:val="en-IN"/>
              </w:rPr>
              <w:t>4. Official Launch</w:t>
            </w:r>
          </w:p>
        </w:tc>
        <w:tc>
          <w:tcPr>
            <w:tcW w:w="0" w:type="auto"/>
            <w:hideMark/>
          </w:tcPr>
          <w:p w14:paraId="4C532D4F" w14:textId="77777777" w:rsidR="00C87CAB" w:rsidRPr="00313EFF" w:rsidRDefault="00C87CAB" w:rsidP="00F705C2">
            <w:pPr>
              <w:rPr>
                <w:lang w:val="en-IN"/>
              </w:rPr>
            </w:pPr>
            <w:r w:rsidRPr="00313EFF">
              <w:rPr>
                <w:lang w:val="en-IN"/>
              </w:rPr>
              <w:t>Month 9</w:t>
            </w:r>
          </w:p>
        </w:tc>
        <w:tc>
          <w:tcPr>
            <w:tcW w:w="0" w:type="auto"/>
            <w:hideMark/>
          </w:tcPr>
          <w:p w14:paraId="2DFE0D10" w14:textId="77777777" w:rsidR="00C87CAB" w:rsidRPr="00313EFF" w:rsidRDefault="00C87CAB" w:rsidP="00F705C2">
            <w:pPr>
              <w:rPr>
                <w:lang w:val="en-IN"/>
              </w:rPr>
            </w:pPr>
            <w:r w:rsidRPr="00313EFF">
              <w:rPr>
                <w:lang w:val="en-IN"/>
              </w:rPr>
              <w:t>Nationwide rollout via NHS Innovation Accelerator</w:t>
            </w:r>
          </w:p>
        </w:tc>
      </w:tr>
      <w:tr w:rsidR="00C87CAB" w:rsidRPr="00313EFF" w14:paraId="511E6A5D" w14:textId="77777777" w:rsidTr="00F705C2">
        <w:tc>
          <w:tcPr>
            <w:tcW w:w="0" w:type="auto"/>
            <w:hideMark/>
          </w:tcPr>
          <w:p w14:paraId="0E385D17" w14:textId="77777777" w:rsidR="00C87CAB" w:rsidRPr="00313EFF" w:rsidRDefault="00C87CAB" w:rsidP="00F705C2">
            <w:pPr>
              <w:rPr>
                <w:lang w:val="en-IN"/>
              </w:rPr>
            </w:pPr>
            <w:r w:rsidRPr="00313EFF">
              <w:rPr>
                <w:b/>
                <w:bCs/>
                <w:lang w:val="en-IN"/>
              </w:rPr>
              <w:t>5. Continuous Improvement</w:t>
            </w:r>
          </w:p>
        </w:tc>
        <w:tc>
          <w:tcPr>
            <w:tcW w:w="0" w:type="auto"/>
            <w:hideMark/>
          </w:tcPr>
          <w:p w14:paraId="2357F4D4" w14:textId="77777777" w:rsidR="00C87CAB" w:rsidRPr="00313EFF" w:rsidRDefault="00C87CAB" w:rsidP="00F705C2">
            <w:pPr>
              <w:rPr>
                <w:lang w:val="en-IN"/>
              </w:rPr>
            </w:pPr>
            <w:r w:rsidRPr="00313EFF">
              <w:rPr>
                <w:lang w:val="en-IN"/>
              </w:rPr>
              <w:t>Ongoing</w:t>
            </w:r>
          </w:p>
        </w:tc>
        <w:tc>
          <w:tcPr>
            <w:tcW w:w="0" w:type="auto"/>
            <w:hideMark/>
          </w:tcPr>
          <w:p w14:paraId="005828B5" w14:textId="77777777" w:rsidR="00C87CAB" w:rsidRPr="00313EFF" w:rsidRDefault="00C87CAB" w:rsidP="00F705C2">
            <w:pPr>
              <w:rPr>
                <w:lang w:val="en-IN"/>
              </w:rPr>
            </w:pPr>
            <w:r w:rsidRPr="00313EFF">
              <w:rPr>
                <w:lang w:val="en-IN"/>
              </w:rPr>
              <w:t>Update software and integrate new features based on user insights</w:t>
            </w:r>
          </w:p>
        </w:tc>
      </w:tr>
    </w:tbl>
    <w:p w14:paraId="16E35DFC" w14:textId="557F03F0" w:rsidR="00C87CAB" w:rsidRPr="00313EFF" w:rsidRDefault="00C87CAB" w:rsidP="00C87CAB">
      <w:pPr>
        <w:rPr>
          <w:lang w:val="en-IN"/>
        </w:rPr>
      </w:pPr>
    </w:p>
    <w:p w14:paraId="2B995980" w14:textId="77777777" w:rsidR="00C87CAB" w:rsidRPr="00313EFF" w:rsidRDefault="00C87CAB" w:rsidP="00C87CAB">
      <w:pPr>
        <w:rPr>
          <w:b/>
          <w:bCs/>
          <w:lang w:val="en-IN"/>
        </w:rPr>
      </w:pPr>
      <w:r w:rsidRPr="00313EFF">
        <w:rPr>
          <w:b/>
          <w:bCs/>
          <w:lang w:val="en-IN"/>
        </w:rPr>
        <w:t>f) Development and Regulations</w:t>
      </w:r>
    </w:p>
    <w:p w14:paraId="7ED8D805" w14:textId="77777777" w:rsidR="009F3216" w:rsidRDefault="009F3216" w:rsidP="00C87CAB">
      <w:pPr>
        <w:rPr>
          <w:lang w:val="en-IN"/>
        </w:rPr>
      </w:pPr>
      <w:r w:rsidRPr="009F3216">
        <w:rPr>
          <w:lang w:val="en-IN"/>
        </w:rPr>
        <w:lastRenderedPageBreak/>
        <w:t>In line with UK Medical Device Regulations (2002), UK GDPR (2021) and NHS Data Security Standards. Trial will be carried out with the ethical approval of the Health Research Authority (HRA).</w:t>
      </w:r>
    </w:p>
    <w:p w14:paraId="587CB0A8" w14:textId="71F5D427" w:rsidR="00C87CAB" w:rsidRPr="00693C4D" w:rsidRDefault="00C87CAB" w:rsidP="00C87CAB">
      <w:pPr>
        <w:rPr>
          <w:b/>
          <w:bCs/>
          <w:lang w:val="en-IN"/>
        </w:rPr>
      </w:pPr>
      <w:r>
        <w:rPr>
          <w:b/>
          <w:bCs/>
          <w:lang w:val="en-IN"/>
        </w:rPr>
        <w:t>g</w:t>
      </w:r>
      <w:r w:rsidRPr="00693C4D">
        <w:rPr>
          <w:b/>
          <w:bCs/>
          <w:lang w:val="en-IN"/>
        </w:rPr>
        <w:t>) Technology Integration</w:t>
      </w:r>
    </w:p>
    <w:p w14:paraId="746089EB" w14:textId="2C145013" w:rsidR="009F3216" w:rsidRDefault="009F3216" w:rsidP="00C87CAB">
      <w:pPr>
        <w:rPr>
          <w:lang w:val="en-IN"/>
        </w:rPr>
      </w:pPr>
      <w:r w:rsidRPr="009F3216">
        <w:rPr>
          <w:lang w:val="en-IN"/>
        </w:rPr>
        <w:t xml:space="preserve">Improves the detection of falls, location, and early warning of the risk in real-time, using AI, GPS, IoT, and cloud analytics </w:t>
      </w:r>
      <w:r w:rsidR="00271E7D">
        <w:rPr>
          <w:lang w:val="en-IN"/>
        </w:rPr>
        <w:t>(</w:t>
      </w:r>
      <w:r w:rsidR="00271E7D" w:rsidRPr="00271E7D">
        <w:t>Juba and Koio, 2025</w:t>
      </w:r>
      <w:r w:rsidR="00271E7D">
        <w:t>)</w:t>
      </w:r>
      <w:r w:rsidR="00271E7D" w:rsidRPr="00271E7D">
        <w:t xml:space="preserve">. </w:t>
      </w:r>
      <w:r w:rsidRPr="009F3216">
        <w:rPr>
          <w:lang w:val="en-IN"/>
        </w:rPr>
        <w:t>The technologies guarantee precision, statistics-based, and safe care management.</w:t>
      </w:r>
    </w:p>
    <w:p w14:paraId="747C5D58" w14:textId="1C61F0D3" w:rsidR="00C87CAB" w:rsidRPr="00693C4D" w:rsidRDefault="00C87CAB" w:rsidP="00C87CAB">
      <w:pPr>
        <w:rPr>
          <w:b/>
          <w:bCs/>
          <w:lang w:val="en-IN"/>
        </w:rPr>
      </w:pPr>
      <w:r>
        <w:rPr>
          <w:b/>
          <w:bCs/>
          <w:lang w:val="en-IN"/>
        </w:rPr>
        <w:t>h</w:t>
      </w:r>
      <w:r w:rsidRPr="00693C4D">
        <w:rPr>
          <w:b/>
          <w:bCs/>
          <w:lang w:val="en-IN"/>
        </w:rPr>
        <w:t>) Dissemination and Promotion</w:t>
      </w:r>
    </w:p>
    <w:p w14:paraId="7EEB2B67" w14:textId="324ED9A4" w:rsidR="00C87CAB" w:rsidRPr="00D66BBA" w:rsidRDefault="00C65A8E" w:rsidP="00C87CAB">
      <w:pPr>
        <w:rPr>
          <w:lang w:val="en-IN"/>
        </w:rPr>
      </w:pPr>
      <w:r w:rsidRPr="009F3216">
        <w:rPr>
          <w:lang w:val="en-IN"/>
        </w:rPr>
        <w:t>Care Strap</w:t>
      </w:r>
      <w:r w:rsidR="009F3216" w:rsidRPr="009F3216">
        <w:rPr>
          <w:lang w:val="en-IN"/>
        </w:rPr>
        <w:t xml:space="preserve"> will be marketed using </w:t>
      </w:r>
      <w:r w:rsidR="008776AA">
        <w:rPr>
          <w:lang w:val="en-IN"/>
        </w:rPr>
        <w:t xml:space="preserve">the </w:t>
      </w:r>
      <w:r w:rsidR="009F3216" w:rsidRPr="009F3216">
        <w:rPr>
          <w:lang w:val="en-IN"/>
        </w:rPr>
        <w:t xml:space="preserve">NHS Innovation Accelerator, </w:t>
      </w:r>
      <w:r w:rsidR="008776AA">
        <w:rPr>
          <w:lang w:val="en-IN"/>
        </w:rPr>
        <w:t>Alzheimer's</w:t>
      </w:r>
      <w:r w:rsidR="009F3216" w:rsidRPr="009F3216">
        <w:rPr>
          <w:lang w:val="en-IN"/>
        </w:rPr>
        <w:t xml:space="preserve"> Society, digital media advertising, and community dementia networks. Professional awareness will be created by means of workshops, online video lessons, and presentations at conferences</w:t>
      </w:r>
      <w:r w:rsidR="00D66BBA">
        <w:rPr>
          <w:lang w:val="en-IN"/>
        </w:rPr>
        <w:t xml:space="preserve"> (</w:t>
      </w:r>
      <w:r w:rsidR="00D66BBA" w:rsidRPr="00D66BBA">
        <w:rPr>
          <w:lang w:val="en-IN"/>
        </w:rPr>
        <w:t>Ramos</w:t>
      </w:r>
      <w:r w:rsidR="00D66BBA">
        <w:rPr>
          <w:lang w:val="en-IN"/>
        </w:rPr>
        <w:t xml:space="preserve"> et al., </w:t>
      </w:r>
      <w:r w:rsidR="00D66BBA" w:rsidRPr="00D66BBA">
        <w:rPr>
          <w:lang w:val="en-IN"/>
        </w:rPr>
        <w:t xml:space="preserve">2022). </w:t>
      </w:r>
    </w:p>
    <w:p w14:paraId="1EED0302" w14:textId="77777777" w:rsidR="00C87CAB" w:rsidRPr="00693C4D" w:rsidRDefault="00C87CAB" w:rsidP="00C87CAB">
      <w:pPr>
        <w:rPr>
          <w:b/>
          <w:bCs/>
          <w:lang w:val="en-IN"/>
        </w:rPr>
      </w:pPr>
      <w:proofErr w:type="spellStart"/>
      <w:r>
        <w:rPr>
          <w:b/>
          <w:bCs/>
          <w:lang w:val="en-IN"/>
        </w:rPr>
        <w:t>i</w:t>
      </w:r>
      <w:proofErr w:type="spellEnd"/>
      <w:r w:rsidRPr="00693C4D">
        <w:rPr>
          <w:b/>
          <w:bCs/>
          <w:lang w:val="en-IN"/>
        </w:rPr>
        <w:t>) Conclusion</w:t>
      </w:r>
    </w:p>
    <w:p w14:paraId="46975563" w14:textId="42CBF312" w:rsidR="009F3216" w:rsidRDefault="00C65A8E" w:rsidP="00C87CAB">
      <w:pPr>
        <w:rPr>
          <w:lang w:val="en-IN"/>
        </w:rPr>
      </w:pPr>
      <w:r w:rsidRPr="009F3216">
        <w:rPr>
          <w:lang w:val="en-IN"/>
        </w:rPr>
        <w:t>Care Strap</w:t>
      </w:r>
      <w:r w:rsidR="009F3216" w:rsidRPr="009F3216">
        <w:rPr>
          <w:lang w:val="en-IN"/>
        </w:rPr>
        <w:t xml:space="preserve"> is an imaginative, moral and innovative product that will employ technology to ensure safer and more humane care to dementia patients. It helps the NHS vision of preventive care </w:t>
      </w:r>
      <w:r w:rsidR="008776AA">
        <w:rPr>
          <w:lang w:val="en-IN"/>
        </w:rPr>
        <w:t xml:space="preserve">and </w:t>
      </w:r>
      <w:r w:rsidR="009F3216" w:rsidRPr="009F3216">
        <w:rPr>
          <w:lang w:val="en-IN"/>
        </w:rPr>
        <w:t>integrated care to empower individuals and offload the strains on carers and health services.</w:t>
      </w:r>
    </w:p>
    <w:p w14:paraId="26132D47" w14:textId="7E135456" w:rsidR="00C87CAB" w:rsidRPr="00C87CAB" w:rsidRDefault="00C87CAB" w:rsidP="00C87CAB">
      <w:pPr>
        <w:rPr>
          <w:b/>
          <w:bCs/>
          <w:lang w:val="en-IN"/>
        </w:rPr>
      </w:pPr>
      <w:r w:rsidRPr="00C87CAB">
        <w:rPr>
          <w:b/>
          <w:bCs/>
          <w:lang w:val="en-IN"/>
        </w:rPr>
        <w:t xml:space="preserve">Speaker Notes </w:t>
      </w:r>
    </w:p>
    <w:p w14:paraId="4717907A" w14:textId="710D2EE8" w:rsidR="009F3216" w:rsidRPr="009F3216" w:rsidRDefault="009F3216" w:rsidP="009F3216">
      <w:pPr>
        <w:rPr>
          <w:lang w:val="en-IN"/>
        </w:rPr>
      </w:pPr>
      <w:r w:rsidRPr="009F3216">
        <w:rPr>
          <w:lang w:val="en-IN"/>
        </w:rPr>
        <w:t>This poster features Care Strap, which is a smart wearable safety gadget that aims to help individuals who experience dementia. Dementia is among the most important health issues of the United Kingdom today</w:t>
      </w:r>
      <w:r w:rsidR="008776AA">
        <w:rPr>
          <w:lang w:val="en-IN"/>
        </w:rPr>
        <w:t>,</w:t>
      </w:r>
      <w:r w:rsidRPr="009F3216">
        <w:rPr>
          <w:lang w:val="en-IN"/>
        </w:rPr>
        <w:t xml:space="preserve"> as the number of those affected reaches approximately 944,000, which is projected to increase to 1.6 million by 2040. Dementia patients tend to be forgetful, disoriented, and lack mobility, as well as </w:t>
      </w:r>
      <w:r w:rsidR="008776AA">
        <w:rPr>
          <w:lang w:val="en-IN"/>
        </w:rPr>
        <w:t>being</w:t>
      </w:r>
      <w:r w:rsidRPr="009F3216">
        <w:rPr>
          <w:lang w:val="en-IN"/>
        </w:rPr>
        <w:t xml:space="preserve"> five times more prone to falls than people without cognitive impairments</w:t>
      </w:r>
      <w:r>
        <w:rPr>
          <w:lang w:val="en-IN"/>
        </w:rPr>
        <w:t>.</w:t>
      </w:r>
      <w:r w:rsidRPr="009F3216">
        <w:rPr>
          <w:lang w:val="en-IN"/>
        </w:rPr>
        <w:t xml:space="preserve"> Such accidents and wanderings often lead to </w:t>
      </w:r>
      <w:r w:rsidR="008776AA">
        <w:rPr>
          <w:lang w:val="en-IN"/>
        </w:rPr>
        <w:t>hospitalisations</w:t>
      </w:r>
      <w:r w:rsidRPr="009F3216">
        <w:rPr>
          <w:lang w:val="en-IN"/>
        </w:rPr>
        <w:t xml:space="preserve"> and patient and carer distress. Existing methods of monitoring</w:t>
      </w:r>
      <w:r w:rsidR="008776AA">
        <w:rPr>
          <w:lang w:val="en-IN"/>
        </w:rPr>
        <w:t>,</w:t>
      </w:r>
      <w:r w:rsidRPr="009F3216">
        <w:rPr>
          <w:lang w:val="en-IN"/>
        </w:rPr>
        <w:t xml:space="preserve"> like home alarms and CCTV</w:t>
      </w:r>
      <w:r w:rsidR="008776AA">
        <w:rPr>
          <w:lang w:val="en-IN"/>
        </w:rPr>
        <w:t>,</w:t>
      </w:r>
      <w:r w:rsidRPr="009F3216">
        <w:rPr>
          <w:lang w:val="en-IN"/>
        </w:rPr>
        <w:t xml:space="preserve"> can usually be restricted to indoor settings and may be obtrusive and unable to supply </w:t>
      </w:r>
      <w:r w:rsidR="008776AA">
        <w:rPr>
          <w:lang w:val="en-IN"/>
        </w:rPr>
        <w:t>real-time</w:t>
      </w:r>
      <w:r w:rsidRPr="009F3216">
        <w:rPr>
          <w:lang w:val="en-IN"/>
        </w:rPr>
        <w:t xml:space="preserve"> assistance to patients when they are not in their homes.</w:t>
      </w:r>
    </w:p>
    <w:p w14:paraId="6E0E7634" w14:textId="7A8C11EB" w:rsidR="009F3216" w:rsidRPr="009F3216" w:rsidRDefault="00C65A8E" w:rsidP="009F3216">
      <w:pPr>
        <w:rPr>
          <w:lang w:val="en-IN"/>
        </w:rPr>
      </w:pPr>
      <w:r w:rsidRPr="009F3216">
        <w:rPr>
          <w:lang w:val="en-IN"/>
        </w:rPr>
        <w:t>Care Strap</w:t>
      </w:r>
      <w:r w:rsidR="009F3216" w:rsidRPr="009F3216">
        <w:rPr>
          <w:lang w:val="en-IN"/>
        </w:rPr>
        <w:t xml:space="preserve"> has been created as a new solution to this problem. It is an artificial intelligence-based wristwatch that measures vital signs, identifies falls, and </w:t>
      </w:r>
      <w:r w:rsidR="008776AA">
        <w:rPr>
          <w:lang w:val="en-IN"/>
        </w:rPr>
        <w:t xml:space="preserve">tracks </w:t>
      </w:r>
      <w:r w:rsidR="009F3216" w:rsidRPr="009F3216">
        <w:rPr>
          <w:lang w:val="en-IN"/>
        </w:rPr>
        <w:t xml:space="preserve">the position of the user </w:t>
      </w:r>
      <w:r w:rsidR="009F3216" w:rsidRPr="009F3216">
        <w:rPr>
          <w:lang w:val="en-IN"/>
        </w:rPr>
        <w:lastRenderedPageBreak/>
        <w:t xml:space="preserve">with GPS. The system is also capable of alerting registered carers or family members whenever the system detects an abnormal activity, whether it is </w:t>
      </w:r>
      <w:r w:rsidR="00DC304E">
        <w:rPr>
          <w:lang w:val="en-IN"/>
        </w:rPr>
        <w:t xml:space="preserve">a </w:t>
      </w:r>
      <w:r w:rsidR="009F3216" w:rsidRPr="009F3216">
        <w:rPr>
          <w:lang w:val="en-IN"/>
        </w:rPr>
        <w:t xml:space="preserve">fall or wandering, through the </w:t>
      </w:r>
      <w:proofErr w:type="spellStart"/>
      <w:r w:rsidR="009F3216" w:rsidRPr="009F3216">
        <w:rPr>
          <w:lang w:val="en-IN"/>
        </w:rPr>
        <w:t>CareStrap</w:t>
      </w:r>
      <w:proofErr w:type="spellEnd"/>
      <w:r w:rsidR="009F3216" w:rsidRPr="009F3216">
        <w:rPr>
          <w:lang w:val="en-IN"/>
        </w:rPr>
        <w:t xml:space="preserve"> mobile application. Such </w:t>
      </w:r>
      <w:r w:rsidR="00DC304E">
        <w:rPr>
          <w:lang w:val="en-IN"/>
        </w:rPr>
        <w:t xml:space="preserve">a </w:t>
      </w:r>
      <w:r w:rsidR="009F3216" w:rsidRPr="009F3216">
        <w:rPr>
          <w:lang w:val="en-IN"/>
        </w:rPr>
        <w:t>rapid response will be able to save lives, avoid severe injuries, and give hope to carers. The device has a lightweight design, is waterproof and comfortable</w:t>
      </w:r>
      <w:r w:rsidR="00DC304E">
        <w:rPr>
          <w:lang w:val="en-IN"/>
        </w:rPr>
        <w:t>,</w:t>
      </w:r>
      <w:r w:rsidR="009F3216" w:rsidRPr="009F3216">
        <w:rPr>
          <w:lang w:val="en-IN"/>
        </w:rPr>
        <w:t xml:space="preserve"> thus making it convenient </w:t>
      </w:r>
      <w:r w:rsidR="00DC304E">
        <w:rPr>
          <w:lang w:val="en-IN"/>
        </w:rPr>
        <w:t>for</w:t>
      </w:r>
      <w:r w:rsidR="009F3216" w:rsidRPr="009F3216">
        <w:rPr>
          <w:lang w:val="en-IN"/>
        </w:rPr>
        <w:t xml:space="preserve"> daily use without causing any inconvenience or embarrassment. </w:t>
      </w:r>
    </w:p>
    <w:p w14:paraId="3BD99995" w14:textId="0C9ED68A" w:rsidR="009F3216" w:rsidRPr="009F3216" w:rsidRDefault="00C65A8E" w:rsidP="009F3216">
      <w:pPr>
        <w:rPr>
          <w:lang w:val="en-IN"/>
        </w:rPr>
      </w:pPr>
      <w:r>
        <w:rPr>
          <w:lang w:val="en-IN"/>
        </w:rPr>
        <w:t>Care Strap’s</w:t>
      </w:r>
      <w:r w:rsidR="009F3216" w:rsidRPr="009F3216">
        <w:rPr>
          <w:lang w:val="en-IN"/>
        </w:rPr>
        <w:t xml:space="preserve"> target audience would be older adults with dementia as the primary users and carers of older adults, nurses and social care staff as secondary users. The advantage of the innovation to the two groups is that it is safe and will provide peace of mind. It also plays in line with the greater objective of the NHS</w:t>
      </w:r>
      <w:r w:rsidR="00DC304E">
        <w:rPr>
          <w:lang w:val="en-IN"/>
        </w:rPr>
        <w:t>,</w:t>
      </w:r>
      <w:r w:rsidR="009F3216" w:rsidRPr="009F3216">
        <w:rPr>
          <w:lang w:val="en-IN"/>
        </w:rPr>
        <w:t xml:space="preserve"> </w:t>
      </w:r>
      <w:r w:rsidR="00DC304E">
        <w:rPr>
          <w:lang w:val="en-IN"/>
        </w:rPr>
        <w:t>which</w:t>
      </w:r>
      <w:r w:rsidR="009F3216" w:rsidRPr="009F3216">
        <w:rPr>
          <w:lang w:val="en-IN"/>
        </w:rPr>
        <w:t xml:space="preserve"> is to transition to preventive, community-based care. </w:t>
      </w:r>
      <w:r w:rsidRPr="009F3216">
        <w:rPr>
          <w:lang w:val="en-IN"/>
        </w:rPr>
        <w:t>Care Strap</w:t>
      </w:r>
      <w:r w:rsidR="009F3216" w:rsidRPr="009F3216">
        <w:rPr>
          <w:lang w:val="en-IN"/>
        </w:rPr>
        <w:t xml:space="preserve"> can save money in the NHS and enhance the overall health </w:t>
      </w:r>
      <w:r w:rsidR="00DC304E">
        <w:rPr>
          <w:lang w:val="en-IN"/>
        </w:rPr>
        <w:t>of</w:t>
      </w:r>
      <w:r w:rsidR="009F3216" w:rsidRPr="009F3216">
        <w:rPr>
          <w:lang w:val="en-IN"/>
        </w:rPr>
        <w:t xml:space="preserve"> a family and society by assisting in reducing unnecessary </w:t>
      </w:r>
      <w:r w:rsidR="00DC304E">
        <w:rPr>
          <w:lang w:val="en-IN"/>
        </w:rPr>
        <w:t>hospitalisations</w:t>
      </w:r>
      <w:r w:rsidR="009F3216" w:rsidRPr="009F3216">
        <w:rPr>
          <w:lang w:val="en-IN"/>
        </w:rPr>
        <w:t xml:space="preserve"> and providing early intervention. This initiative is thus in extensive reliance </w:t>
      </w:r>
      <w:r w:rsidR="00DC304E">
        <w:rPr>
          <w:lang w:val="en-IN"/>
        </w:rPr>
        <w:t>on</w:t>
      </w:r>
      <w:r w:rsidR="009F3216" w:rsidRPr="009F3216">
        <w:rPr>
          <w:lang w:val="en-IN"/>
        </w:rPr>
        <w:t xml:space="preserve"> the notion of the common good since it applies empathetic innovation to advance dignity, equality, and social inclusion to one of the most susceptible groups in society.</w:t>
      </w:r>
    </w:p>
    <w:p w14:paraId="25E5CA2A" w14:textId="1B266D4F" w:rsidR="009F3216" w:rsidRPr="009F3216" w:rsidRDefault="00C65A8E" w:rsidP="009F3216">
      <w:pPr>
        <w:rPr>
          <w:lang w:val="en-IN"/>
        </w:rPr>
      </w:pPr>
      <w:r w:rsidRPr="009F3216">
        <w:rPr>
          <w:lang w:val="en-IN"/>
        </w:rPr>
        <w:t>Care Strap</w:t>
      </w:r>
      <w:r w:rsidR="009F3216" w:rsidRPr="009F3216">
        <w:rPr>
          <w:lang w:val="en-IN"/>
        </w:rPr>
        <w:t xml:space="preserve"> will be implemented in terms of NHS community care programmes, care homes and collaboration with dementia charities. The devices will be given to the patients via GP referrals or social care services</w:t>
      </w:r>
      <w:r w:rsidR="00DC304E">
        <w:rPr>
          <w:lang w:val="en-IN"/>
        </w:rPr>
        <w:t>,</w:t>
      </w:r>
      <w:r w:rsidR="009F3216" w:rsidRPr="009F3216">
        <w:rPr>
          <w:lang w:val="en-IN"/>
        </w:rPr>
        <w:t xml:space="preserve"> and the carers will be trained on how to use the mobile app that comes with it. The timeline of the development will consist of a prototype phase, piloting in care facilities, user feedback-based evaluations, and a national launch in nine months and with ongoing improvements through the software and data feedback thereafter.</w:t>
      </w:r>
    </w:p>
    <w:p w14:paraId="7B896959" w14:textId="5105EA49" w:rsidR="009F3216" w:rsidRPr="009F3216" w:rsidRDefault="009F3216" w:rsidP="009F3216">
      <w:pPr>
        <w:rPr>
          <w:lang w:val="en-IN"/>
        </w:rPr>
      </w:pPr>
      <w:r w:rsidRPr="009F3216">
        <w:rPr>
          <w:lang w:val="en-IN"/>
        </w:rPr>
        <w:t xml:space="preserve">The product will also be in line with the regulations of the UK Medical </w:t>
      </w:r>
      <w:r w:rsidR="00DC304E">
        <w:rPr>
          <w:lang w:val="en-IN"/>
        </w:rPr>
        <w:t>Device Regulations</w:t>
      </w:r>
      <w:r w:rsidRPr="009F3216">
        <w:rPr>
          <w:lang w:val="en-IN"/>
        </w:rPr>
        <w:t xml:space="preserve"> (2002) and UK GDPR (2021) to keep the product safe and protect data. Its AI and IoT connectivity can be used to precisely identify falls, their location, and store the data on the cloud without violating user privacy and ethical principles.</w:t>
      </w:r>
    </w:p>
    <w:p w14:paraId="619B6F18" w14:textId="147245EE" w:rsidR="009F3216" w:rsidRPr="009F3216" w:rsidRDefault="009F3216" w:rsidP="009F3216">
      <w:pPr>
        <w:rPr>
          <w:lang w:val="en-IN"/>
        </w:rPr>
      </w:pPr>
      <w:r w:rsidRPr="009F3216">
        <w:rPr>
          <w:lang w:val="en-IN"/>
        </w:rPr>
        <w:t xml:space="preserve">To advertise </w:t>
      </w:r>
      <w:r w:rsidR="00C65A8E" w:rsidRPr="009F3216">
        <w:rPr>
          <w:lang w:val="en-IN"/>
        </w:rPr>
        <w:t>Care Strap</w:t>
      </w:r>
      <w:r w:rsidRPr="009F3216">
        <w:rPr>
          <w:lang w:val="en-IN"/>
        </w:rPr>
        <w:t xml:space="preserve">, publicity will occur via the NHS Innovation Accelerator, the </w:t>
      </w:r>
      <w:r w:rsidR="00DC304E">
        <w:rPr>
          <w:lang w:val="en-IN"/>
        </w:rPr>
        <w:t>Alzheimer's</w:t>
      </w:r>
      <w:r w:rsidRPr="009F3216">
        <w:rPr>
          <w:lang w:val="en-IN"/>
        </w:rPr>
        <w:t xml:space="preserve"> Society collaborations, social media promotion, and conference meetings. These avenues will involve the health care workers, carers and the general citizens, sensitising them about them and creating awareness that will make them participate in the community.</w:t>
      </w:r>
    </w:p>
    <w:p w14:paraId="3431B47C" w14:textId="71E5BC1B" w:rsidR="00313EFF" w:rsidRDefault="00313EFF">
      <w:pPr>
        <w:spacing w:after="160" w:line="259" w:lineRule="auto"/>
        <w:jc w:val="left"/>
        <w:rPr>
          <w:lang w:val="en-IN"/>
        </w:rPr>
      </w:pPr>
      <w:r>
        <w:rPr>
          <w:lang w:val="en-IN"/>
        </w:rPr>
        <w:br w:type="page"/>
      </w:r>
    </w:p>
    <w:p w14:paraId="7B717358" w14:textId="303AFFA8" w:rsidR="00C87CAB" w:rsidRDefault="00C87CAB" w:rsidP="00A078A5">
      <w:pPr>
        <w:pStyle w:val="Heading1"/>
      </w:pPr>
      <w:bookmarkStart w:id="1" w:name="_Toc213843851"/>
      <w:r>
        <w:lastRenderedPageBreak/>
        <w:t>Task 2: Pitch</w:t>
      </w:r>
      <w:bookmarkEnd w:id="1"/>
    </w:p>
    <w:p w14:paraId="78E8EB29" w14:textId="43464FD5" w:rsidR="00C87CAB" w:rsidRPr="00C87CAB" w:rsidRDefault="00C87CAB" w:rsidP="00C87CAB">
      <w:pPr>
        <w:rPr>
          <w:b/>
          <w:bCs/>
          <w:lang w:val="en-IN"/>
        </w:rPr>
      </w:pPr>
      <w:r w:rsidRPr="00C87CAB">
        <w:rPr>
          <w:b/>
          <w:bCs/>
          <w:lang w:val="en-IN"/>
        </w:rPr>
        <w:t>1. Introduction</w:t>
      </w:r>
    </w:p>
    <w:p w14:paraId="578B3EA5" w14:textId="21B65E71" w:rsidR="009F3216" w:rsidRPr="009F3216" w:rsidRDefault="009F3216" w:rsidP="009F3216">
      <w:pPr>
        <w:rPr>
          <w:lang w:val="en-IN"/>
        </w:rPr>
      </w:pPr>
      <w:r w:rsidRPr="009F3216">
        <w:rPr>
          <w:lang w:val="en-IN"/>
        </w:rPr>
        <w:t>Dementia is one of the UK's most pressing public health problems</w:t>
      </w:r>
      <w:r w:rsidR="00DC304E">
        <w:rPr>
          <w:lang w:val="en-IN"/>
        </w:rPr>
        <w:t>,</w:t>
      </w:r>
      <w:r w:rsidRPr="009F3216">
        <w:rPr>
          <w:lang w:val="en-IN"/>
        </w:rPr>
        <w:t xml:space="preserve"> which has a profound effect on patients and families</w:t>
      </w:r>
      <w:r w:rsidR="00DC304E">
        <w:rPr>
          <w:lang w:val="en-IN"/>
        </w:rPr>
        <w:t>,</w:t>
      </w:r>
      <w:r w:rsidRPr="009F3216">
        <w:rPr>
          <w:lang w:val="en-IN"/>
        </w:rPr>
        <w:t xml:space="preserve"> along with care systems. The Alzheimer's Society (2024) have estimated that there are currently more than </w:t>
      </w:r>
      <w:r w:rsidR="00D66BBA">
        <w:rPr>
          <w:lang w:val="en-IN"/>
        </w:rPr>
        <w:t>1 million</w:t>
      </w:r>
      <w:r w:rsidRPr="009F3216">
        <w:rPr>
          <w:lang w:val="en-IN"/>
        </w:rPr>
        <w:t xml:space="preserve"> people living with dementia in the UK</w:t>
      </w:r>
      <w:r w:rsidR="00DC304E">
        <w:rPr>
          <w:lang w:val="en-IN"/>
        </w:rPr>
        <w:t>,</w:t>
      </w:r>
      <w:r w:rsidRPr="009F3216">
        <w:rPr>
          <w:lang w:val="en-IN"/>
        </w:rPr>
        <w:t xml:space="preserve"> and this figure is projected to rise to 1.6 million by 2040. As the population ages</w:t>
      </w:r>
      <w:r w:rsidR="00DC304E">
        <w:rPr>
          <w:lang w:val="en-IN"/>
        </w:rPr>
        <w:t>,</w:t>
      </w:r>
      <w:r w:rsidRPr="009F3216">
        <w:rPr>
          <w:lang w:val="en-IN"/>
        </w:rPr>
        <w:t xml:space="preserve"> this increase will place increasing pressure on the NHS and local authorities for </w:t>
      </w:r>
      <w:r w:rsidR="00DC304E">
        <w:rPr>
          <w:lang w:val="en-IN"/>
        </w:rPr>
        <w:t>community-based</w:t>
      </w:r>
      <w:r w:rsidRPr="009F3216">
        <w:rPr>
          <w:lang w:val="en-IN"/>
        </w:rPr>
        <w:t xml:space="preserve"> and preventive care.</w:t>
      </w:r>
    </w:p>
    <w:p w14:paraId="30B03E8C" w14:textId="12C33620" w:rsidR="009F3216" w:rsidRDefault="009F3216" w:rsidP="009F3216">
      <w:pPr>
        <w:rPr>
          <w:lang w:val="en-IN"/>
        </w:rPr>
      </w:pPr>
      <w:r w:rsidRPr="009F3216">
        <w:rPr>
          <w:lang w:val="en-IN"/>
        </w:rPr>
        <w:t>To help overcome some of these challenges</w:t>
      </w:r>
      <w:r w:rsidR="00DC304E">
        <w:rPr>
          <w:lang w:val="en-IN"/>
        </w:rPr>
        <w:t>,</w:t>
      </w:r>
      <w:r w:rsidRPr="009F3216">
        <w:rPr>
          <w:lang w:val="en-IN"/>
        </w:rPr>
        <w:t xml:space="preserve"> </w:t>
      </w:r>
      <w:r w:rsidR="00C65A8E" w:rsidRPr="009F3216">
        <w:rPr>
          <w:lang w:val="en-IN"/>
        </w:rPr>
        <w:t>are Strap</w:t>
      </w:r>
      <w:r w:rsidRPr="009F3216">
        <w:rPr>
          <w:lang w:val="en-IN"/>
        </w:rPr>
        <w:t xml:space="preserve"> has been designed as an innovative, technology-driven approach to helping to improve safety, independence and quality of life for those living with dementia. This AI description </w:t>
      </w:r>
      <w:r w:rsidR="00D66BBA">
        <w:rPr>
          <w:lang w:val="en-IN"/>
        </w:rPr>
        <w:t>explains how a wearable wristband provides real-time health monitoring, GPS tracking, and automatic alerts to carers, delivering a proactive, compassionate approach to care (</w:t>
      </w:r>
      <w:r w:rsidR="00D66BBA" w:rsidRPr="00D66BBA">
        <w:t>Paul, 2025</w:t>
      </w:r>
      <w:r w:rsidR="00D66BBA">
        <w:t>)</w:t>
      </w:r>
      <w:r w:rsidR="00D66BBA" w:rsidRPr="00D66BBA">
        <w:t xml:space="preserve">. </w:t>
      </w:r>
    </w:p>
    <w:p w14:paraId="761E2CE4" w14:textId="5691C144" w:rsidR="00C87CAB" w:rsidRPr="00C87CAB" w:rsidRDefault="00C87CAB" w:rsidP="009F3216">
      <w:pPr>
        <w:rPr>
          <w:b/>
          <w:bCs/>
          <w:lang w:val="en-IN"/>
        </w:rPr>
      </w:pPr>
      <w:r w:rsidRPr="00C87CAB">
        <w:rPr>
          <w:b/>
          <w:bCs/>
          <w:lang w:val="en-IN"/>
        </w:rPr>
        <w:t>2. The Problem and Need for Innovation</w:t>
      </w:r>
    </w:p>
    <w:p w14:paraId="3A0DC5D3" w14:textId="1E0F6AE7" w:rsidR="009F3216" w:rsidRPr="009F3216" w:rsidRDefault="009F3216" w:rsidP="009F3216">
      <w:pPr>
        <w:rPr>
          <w:lang w:val="en-IN"/>
        </w:rPr>
      </w:pPr>
      <w:r w:rsidRPr="009F3216">
        <w:rPr>
          <w:lang w:val="en-IN"/>
        </w:rPr>
        <w:t>Dementia affects a lot more than memory - it affects movement and coordination and spatial awareness</w:t>
      </w:r>
      <w:r w:rsidR="00DC304E">
        <w:rPr>
          <w:lang w:val="en-IN"/>
        </w:rPr>
        <w:t>,</w:t>
      </w:r>
      <w:r w:rsidRPr="009F3216">
        <w:rPr>
          <w:lang w:val="en-IN"/>
        </w:rPr>
        <w:t xml:space="preserve"> and that leads to frequent falls and wandering. </w:t>
      </w:r>
      <w:r w:rsidR="00D66BBA">
        <w:rPr>
          <w:lang w:val="en-IN"/>
        </w:rPr>
        <w:t>I</w:t>
      </w:r>
      <w:r w:rsidRPr="009F3216">
        <w:rPr>
          <w:lang w:val="en-IN"/>
        </w:rPr>
        <w:t xml:space="preserve">ndividuals who have dementia have </w:t>
      </w:r>
      <w:r w:rsidR="00DC304E">
        <w:rPr>
          <w:lang w:val="en-IN"/>
        </w:rPr>
        <w:t xml:space="preserve">a </w:t>
      </w:r>
      <w:r w:rsidRPr="009F3216">
        <w:rPr>
          <w:lang w:val="en-IN"/>
        </w:rPr>
        <w:t xml:space="preserve">five times greater risk of falling than other </w:t>
      </w:r>
      <w:r w:rsidR="00DC304E">
        <w:rPr>
          <w:lang w:val="en-IN"/>
        </w:rPr>
        <w:t>older</w:t>
      </w:r>
      <w:r w:rsidRPr="009F3216">
        <w:rPr>
          <w:lang w:val="en-IN"/>
        </w:rPr>
        <w:t xml:space="preserve"> people. The NHS spends millions of pounds every year dealing with dementia related injuries and emergencies (</w:t>
      </w:r>
      <w:r w:rsidR="00D66BBA" w:rsidRPr="00D66BBA">
        <w:t>Hopkinson</w:t>
      </w:r>
      <w:r w:rsidR="00D66BBA">
        <w:t xml:space="preserve"> et al., </w:t>
      </w:r>
      <w:r w:rsidR="00D66BBA" w:rsidRPr="00D66BBA">
        <w:t>2021</w:t>
      </w:r>
      <w:r w:rsidR="00D66BBA">
        <w:t>)</w:t>
      </w:r>
      <w:r w:rsidR="00D66BBA" w:rsidRPr="00D66BBA">
        <w:t xml:space="preserve">. </w:t>
      </w:r>
    </w:p>
    <w:p w14:paraId="3D6AFF4D" w14:textId="458D18F2" w:rsidR="009F3216" w:rsidRPr="009F3216" w:rsidRDefault="009F3216" w:rsidP="009F3216">
      <w:pPr>
        <w:rPr>
          <w:lang w:val="en-IN"/>
        </w:rPr>
      </w:pPr>
      <w:r w:rsidRPr="009F3216">
        <w:rPr>
          <w:lang w:val="en-IN"/>
        </w:rPr>
        <w:t>Carers, both formal and informal</w:t>
      </w:r>
      <w:r w:rsidR="00DC304E">
        <w:rPr>
          <w:lang w:val="en-IN"/>
        </w:rPr>
        <w:t>,</w:t>
      </w:r>
      <w:r w:rsidRPr="009F3216">
        <w:rPr>
          <w:lang w:val="en-IN"/>
        </w:rPr>
        <w:t xml:space="preserve"> are suffering from enormous stress. </w:t>
      </w:r>
      <w:r w:rsidR="00D66BBA">
        <w:rPr>
          <w:lang w:val="en-IN"/>
        </w:rPr>
        <w:t>79</w:t>
      </w:r>
      <w:r w:rsidRPr="009F3216">
        <w:rPr>
          <w:lang w:val="en-IN"/>
        </w:rPr>
        <w:t xml:space="preserve">% of unpaid carers report that they are adversely affected by negative mental health </w:t>
      </w:r>
      <w:r w:rsidR="00D66BBA" w:rsidRPr="009F3216">
        <w:rPr>
          <w:lang w:val="en-IN"/>
        </w:rPr>
        <w:t>because of</w:t>
      </w:r>
      <w:r w:rsidRPr="009F3216">
        <w:rPr>
          <w:lang w:val="en-IN"/>
        </w:rPr>
        <w:t xml:space="preserve"> constant anxiety and workload (Carers UK, 2023). Current systems, such as home alarms or CCTV, are reactive, intrusive and are limited to an indoor environment.</w:t>
      </w:r>
    </w:p>
    <w:p w14:paraId="3A57668D" w14:textId="5341DBC2" w:rsidR="00C87CAB" w:rsidRPr="00C87CAB" w:rsidRDefault="00C65A8E" w:rsidP="009F3216">
      <w:pPr>
        <w:rPr>
          <w:lang w:val="en-IN"/>
        </w:rPr>
      </w:pPr>
      <w:r w:rsidRPr="009F3216">
        <w:rPr>
          <w:lang w:val="en-IN"/>
        </w:rPr>
        <w:t>care Strap</w:t>
      </w:r>
      <w:r w:rsidR="009F3216" w:rsidRPr="009F3216">
        <w:rPr>
          <w:lang w:val="en-IN"/>
        </w:rPr>
        <w:t xml:space="preserve"> fills this gap with non-invasive and portable continuous monitoring. It allows the people who use the service to live more independently and gives carers the ability to quickly respond to behaviour that is in line with the focus on prevention and community-based support within the NHS.</w:t>
      </w:r>
    </w:p>
    <w:p w14:paraId="4605F73B" w14:textId="77777777" w:rsidR="00C87CAB" w:rsidRPr="00C87CAB" w:rsidRDefault="00C87CAB" w:rsidP="00C87CAB">
      <w:pPr>
        <w:rPr>
          <w:b/>
          <w:bCs/>
          <w:lang w:val="en-IN"/>
        </w:rPr>
      </w:pPr>
      <w:r w:rsidRPr="00C87CAB">
        <w:rPr>
          <w:b/>
          <w:bCs/>
          <w:lang w:val="en-IN"/>
        </w:rPr>
        <w:t>3. Description of the Innovation</w:t>
      </w:r>
    </w:p>
    <w:p w14:paraId="1F98BC26" w14:textId="51AA60C7" w:rsidR="009F3216" w:rsidRPr="009F3216" w:rsidRDefault="00C65A8E" w:rsidP="009F3216">
      <w:pPr>
        <w:rPr>
          <w:lang w:val="en-IN"/>
        </w:rPr>
      </w:pPr>
      <w:r w:rsidRPr="009F3216">
        <w:rPr>
          <w:lang w:val="en-IN"/>
        </w:rPr>
        <w:t>care Strap</w:t>
      </w:r>
      <w:r w:rsidR="009F3216" w:rsidRPr="009F3216">
        <w:rPr>
          <w:lang w:val="en-IN"/>
        </w:rPr>
        <w:t xml:space="preserve"> is a smart wristband that includes artificial intelligence (AI), Global Positioning System (GPS) and </w:t>
      </w:r>
      <w:r w:rsidR="00DC304E">
        <w:rPr>
          <w:lang w:val="en-IN"/>
        </w:rPr>
        <w:t>Internet</w:t>
      </w:r>
      <w:r w:rsidR="009F3216" w:rsidRPr="009F3216">
        <w:rPr>
          <w:lang w:val="en-IN"/>
        </w:rPr>
        <w:t xml:space="preserve"> of </w:t>
      </w:r>
      <w:r w:rsidR="00DC304E">
        <w:rPr>
          <w:lang w:val="en-IN"/>
        </w:rPr>
        <w:t>Things</w:t>
      </w:r>
      <w:r w:rsidR="009F3216" w:rsidRPr="009F3216">
        <w:rPr>
          <w:lang w:val="en-IN"/>
        </w:rPr>
        <w:t xml:space="preserve"> (IoT) technology to monitor health and safety. It tracks </w:t>
      </w:r>
      <w:r w:rsidR="009F3216" w:rsidRPr="009F3216">
        <w:rPr>
          <w:lang w:val="en-IN"/>
        </w:rPr>
        <w:lastRenderedPageBreak/>
        <w:t xml:space="preserve">critical signs such as heart rate, temperature and movement. If one experiences some irregular activity like </w:t>
      </w:r>
      <w:r w:rsidR="00DC304E">
        <w:rPr>
          <w:lang w:val="en-IN"/>
        </w:rPr>
        <w:t xml:space="preserve">a </w:t>
      </w:r>
      <w:r w:rsidR="009F3216" w:rsidRPr="009F3216">
        <w:rPr>
          <w:lang w:val="en-IN"/>
        </w:rPr>
        <w:t>fall or wandering, the system automatically sends alerts to carers or healthcare professionals using a mobile app.</w:t>
      </w:r>
    </w:p>
    <w:p w14:paraId="0FA42C0E" w14:textId="07856DE7" w:rsidR="009F3216" w:rsidRDefault="009F3216" w:rsidP="009F3216">
      <w:pPr>
        <w:rPr>
          <w:lang w:val="en-IN"/>
        </w:rPr>
      </w:pPr>
      <w:r w:rsidRPr="009F3216">
        <w:rPr>
          <w:lang w:val="en-IN"/>
        </w:rPr>
        <w:t xml:space="preserve">AI algorithms work by </w:t>
      </w:r>
      <w:r w:rsidR="00DC304E">
        <w:rPr>
          <w:lang w:val="en-IN"/>
        </w:rPr>
        <w:t>analysing</w:t>
      </w:r>
      <w:r w:rsidRPr="009F3216">
        <w:rPr>
          <w:lang w:val="en-IN"/>
        </w:rPr>
        <w:t xml:space="preserve"> motion data and removing false alarms by separating the real emergencies from regular motion. The wristband is lightweight, unobtrusive, waterproof and comfortable, which makes people wear them every day. Data is securely stored and used for </w:t>
      </w:r>
      <w:r w:rsidR="00DC304E">
        <w:rPr>
          <w:lang w:val="en-IN"/>
        </w:rPr>
        <w:t>transmission</w:t>
      </w:r>
      <w:r w:rsidRPr="009F3216">
        <w:rPr>
          <w:lang w:val="en-IN"/>
        </w:rPr>
        <w:t xml:space="preserve"> </w:t>
      </w:r>
      <w:proofErr w:type="gramStart"/>
      <w:r w:rsidRPr="009F3216">
        <w:rPr>
          <w:lang w:val="en-IN"/>
        </w:rPr>
        <w:t>in order to</w:t>
      </w:r>
      <w:proofErr w:type="gramEnd"/>
      <w:r w:rsidRPr="009F3216">
        <w:rPr>
          <w:lang w:val="en-IN"/>
        </w:rPr>
        <w:t xml:space="preserve"> allow carers and professionals to look at patterns and intervene early</w:t>
      </w:r>
      <w:r w:rsidR="00A078A5">
        <w:rPr>
          <w:lang w:val="en-IN"/>
        </w:rPr>
        <w:t xml:space="preserve"> (</w:t>
      </w:r>
      <w:r w:rsidR="00A078A5" w:rsidRPr="00A078A5">
        <w:t>Al Falasi, 2024</w:t>
      </w:r>
      <w:r w:rsidR="00A078A5">
        <w:t>)</w:t>
      </w:r>
      <w:r w:rsidR="00A078A5" w:rsidRPr="00A078A5">
        <w:t>.</w:t>
      </w:r>
      <w:r w:rsidRPr="009F3216">
        <w:rPr>
          <w:lang w:val="en-IN"/>
        </w:rPr>
        <w:t xml:space="preserve"> </w:t>
      </w:r>
    </w:p>
    <w:p w14:paraId="3961CAD0" w14:textId="52EE00DE" w:rsidR="00C87CAB" w:rsidRPr="00C87CAB" w:rsidRDefault="00C87CAB" w:rsidP="009F3216">
      <w:pPr>
        <w:rPr>
          <w:b/>
          <w:bCs/>
          <w:lang w:val="en-IN"/>
        </w:rPr>
      </w:pPr>
      <w:r w:rsidRPr="00C87CAB">
        <w:rPr>
          <w:b/>
          <w:bCs/>
          <w:lang w:val="en-IN"/>
        </w:rPr>
        <w:t>4. Target Group and Community Impact</w:t>
      </w:r>
    </w:p>
    <w:p w14:paraId="08DF227B" w14:textId="649E84C1" w:rsidR="009F3216" w:rsidRPr="009F3216" w:rsidRDefault="009F3216" w:rsidP="009F3216">
      <w:pPr>
        <w:rPr>
          <w:lang w:val="en-IN"/>
        </w:rPr>
      </w:pPr>
      <w:r w:rsidRPr="009F3216">
        <w:rPr>
          <w:lang w:val="en-IN"/>
        </w:rPr>
        <w:t>The key users are older people with dementia</w:t>
      </w:r>
      <w:r w:rsidR="00DC304E">
        <w:rPr>
          <w:lang w:val="en-IN"/>
        </w:rPr>
        <w:t>,</w:t>
      </w:r>
      <w:r w:rsidRPr="009F3216">
        <w:rPr>
          <w:lang w:val="en-IN"/>
        </w:rPr>
        <w:t xml:space="preserve"> especially those who want to stay in their homes or </w:t>
      </w:r>
      <w:r w:rsidR="00DC304E">
        <w:rPr>
          <w:lang w:val="en-IN"/>
        </w:rPr>
        <w:t xml:space="preserve">in </w:t>
      </w:r>
      <w:r w:rsidRPr="009F3216">
        <w:rPr>
          <w:lang w:val="en-IN"/>
        </w:rPr>
        <w:t>supported living. Secondary users are family carers, care staff and NHS community nurses.</w:t>
      </w:r>
    </w:p>
    <w:p w14:paraId="4B48EF63" w14:textId="5D030601" w:rsidR="00C87CAB" w:rsidRPr="00C87CAB" w:rsidRDefault="009F3216" w:rsidP="009F3216">
      <w:pPr>
        <w:rPr>
          <w:lang w:val="en-IN"/>
        </w:rPr>
      </w:pPr>
      <w:r w:rsidRPr="009F3216">
        <w:rPr>
          <w:lang w:val="en-IN"/>
        </w:rPr>
        <w:t xml:space="preserve">For patients, </w:t>
      </w:r>
      <w:r w:rsidR="00C65A8E" w:rsidRPr="009F3216">
        <w:rPr>
          <w:lang w:val="en-IN"/>
        </w:rPr>
        <w:t>Care Strap</w:t>
      </w:r>
      <w:r w:rsidRPr="009F3216">
        <w:rPr>
          <w:lang w:val="en-IN"/>
        </w:rPr>
        <w:t xml:space="preserve"> means protection, without being undignified. For carers</w:t>
      </w:r>
      <w:r w:rsidR="00DC304E">
        <w:rPr>
          <w:lang w:val="en-IN"/>
        </w:rPr>
        <w:t>,</w:t>
      </w:r>
      <w:r w:rsidRPr="009F3216">
        <w:rPr>
          <w:lang w:val="en-IN"/>
        </w:rPr>
        <w:t xml:space="preserve"> it brings reassurance, </w:t>
      </w:r>
      <w:r w:rsidR="00DC304E">
        <w:rPr>
          <w:lang w:val="en-IN"/>
        </w:rPr>
        <w:t>reduces</w:t>
      </w:r>
      <w:r w:rsidRPr="009F3216">
        <w:rPr>
          <w:lang w:val="en-IN"/>
        </w:rPr>
        <w:t xml:space="preserve"> </w:t>
      </w:r>
      <w:r w:rsidR="00DC304E">
        <w:rPr>
          <w:lang w:val="en-IN"/>
        </w:rPr>
        <w:t>stress</w:t>
      </w:r>
      <w:r w:rsidRPr="009F3216">
        <w:rPr>
          <w:lang w:val="en-IN"/>
        </w:rPr>
        <w:t xml:space="preserve"> and helps them to respond better in an emergency. On a societal level</w:t>
      </w:r>
      <w:r w:rsidR="00DC304E">
        <w:rPr>
          <w:lang w:val="en-IN"/>
        </w:rPr>
        <w:t>,</w:t>
      </w:r>
      <w:r w:rsidRPr="009F3216">
        <w:rPr>
          <w:lang w:val="en-IN"/>
        </w:rPr>
        <w:t xml:space="preserve"> it helps support health equality and inclusivity by supporting safety and the accessibility of care technology. </w:t>
      </w:r>
    </w:p>
    <w:p w14:paraId="48149696" w14:textId="77777777" w:rsidR="00C87CAB" w:rsidRPr="00C87CAB" w:rsidRDefault="00C87CAB" w:rsidP="00C87CAB">
      <w:pPr>
        <w:rPr>
          <w:b/>
          <w:bCs/>
          <w:lang w:val="en-IN"/>
        </w:rPr>
      </w:pPr>
      <w:r w:rsidRPr="00C87CAB">
        <w:rPr>
          <w:b/>
          <w:bCs/>
          <w:lang w:val="en-IN"/>
        </w:rPr>
        <w:t>5. Alignment with UK Policy and Legislation</w:t>
      </w:r>
    </w:p>
    <w:p w14:paraId="58E1C85D" w14:textId="42ACFE9E" w:rsidR="00C87CAB" w:rsidRPr="00C87CAB" w:rsidRDefault="00C65A8E" w:rsidP="00C87CAB">
      <w:pPr>
        <w:rPr>
          <w:lang w:val="en-IN"/>
        </w:rPr>
      </w:pPr>
      <w:r w:rsidRPr="00C87CAB">
        <w:rPr>
          <w:lang w:val="en-IN"/>
        </w:rPr>
        <w:t>Care Strap</w:t>
      </w:r>
      <w:r w:rsidR="00C87CAB" w:rsidRPr="00C87CAB">
        <w:rPr>
          <w:lang w:val="en-IN"/>
        </w:rPr>
        <w:t xml:space="preserve"> supports several national frameworks that guide UK health and social care innovation:</w:t>
      </w:r>
    </w:p>
    <w:p w14:paraId="68D089C0" w14:textId="6B7C5D5B" w:rsidR="00C87CAB" w:rsidRPr="00C87CAB" w:rsidRDefault="00C87CAB" w:rsidP="00C87CAB">
      <w:pPr>
        <w:numPr>
          <w:ilvl w:val="0"/>
          <w:numId w:val="12"/>
        </w:numPr>
        <w:rPr>
          <w:lang w:val="en-IN"/>
        </w:rPr>
      </w:pPr>
      <w:r w:rsidRPr="00C87CAB">
        <w:rPr>
          <w:b/>
          <w:bCs/>
          <w:lang w:val="en-IN"/>
        </w:rPr>
        <w:t>NHS Long Term Plan:</w:t>
      </w:r>
      <w:r w:rsidRPr="00C87CAB">
        <w:rPr>
          <w:lang w:val="en-IN"/>
        </w:rPr>
        <w:t xml:space="preserve"> Encourages digital and preventive health tools to reduce hospital admissions and improve community care</w:t>
      </w:r>
      <w:r w:rsidR="00A078A5">
        <w:rPr>
          <w:lang w:val="en-IN"/>
        </w:rPr>
        <w:t xml:space="preserve"> (</w:t>
      </w:r>
      <w:r w:rsidR="00A078A5" w:rsidRPr="00A078A5">
        <w:t>Hampson</w:t>
      </w:r>
      <w:r w:rsidR="00A078A5">
        <w:t xml:space="preserve"> et al., </w:t>
      </w:r>
      <w:r w:rsidR="00A078A5" w:rsidRPr="00A078A5">
        <w:t>2023</w:t>
      </w:r>
      <w:r w:rsidR="00A078A5">
        <w:t>)</w:t>
      </w:r>
      <w:r w:rsidR="00A078A5" w:rsidRPr="00A078A5">
        <w:t>. </w:t>
      </w:r>
    </w:p>
    <w:p w14:paraId="23416F28" w14:textId="77777777" w:rsidR="00C87CAB" w:rsidRPr="00C87CAB" w:rsidRDefault="00C87CAB" w:rsidP="00C87CAB">
      <w:pPr>
        <w:numPr>
          <w:ilvl w:val="0"/>
          <w:numId w:val="12"/>
        </w:numPr>
        <w:rPr>
          <w:lang w:val="en-IN"/>
        </w:rPr>
      </w:pPr>
      <w:r w:rsidRPr="00C87CAB">
        <w:rPr>
          <w:b/>
          <w:bCs/>
          <w:lang w:val="en-IN"/>
        </w:rPr>
        <w:t>Health and Care Act (2022):</w:t>
      </w:r>
      <w:r w:rsidRPr="00C87CAB">
        <w:rPr>
          <w:lang w:val="en-IN"/>
        </w:rPr>
        <w:t xml:space="preserve"> Promotes integrated systems and collaboration between NHS bodies, local authorities, and innovators.</w:t>
      </w:r>
    </w:p>
    <w:p w14:paraId="2052144B" w14:textId="77777777" w:rsidR="00C87CAB" w:rsidRPr="00C87CAB" w:rsidRDefault="00C87CAB" w:rsidP="00C87CAB">
      <w:pPr>
        <w:numPr>
          <w:ilvl w:val="0"/>
          <w:numId w:val="12"/>
        </w:numPr>
        <w:rPr>
          <w:lang w:val="en-IN"/>
        </w:rPr>
      </w:pPr>
      <w:r w:rsidRPr="00C87CAB">
        <w:rPr>
          <w:b/>
          <w:bCs/>
          <w:lang w:val="en-IN"/>
        </w:rPr>
        <w:t>Care Act (2014):</w:t>
      </w:r>
      <w:r w:rsidRPr="00C87CAB">
        <w:rPr>
          <w:lang w:val="en-IN"/>
        </w:rPr>
        <w:t xml:space="preserve"> Emphasises prevention and independence for adults with care needs.</w:t>
      </w:r>
    </w:p>
    <w:p w14:paraId="07E15505" w14:textId="77777777" w:rsidR="00C87CAB" w:rsidRPr="00C87CAB" w:rsidRDefault="00C87CAB" w:rsidP="00C87CAB">
      <w:pPr>
        <w:numPr>
          <w:ilvl w:val="0"/>
          <w:numId w:val="12"/>
        </w:numPr>
        <w:rPr>
          <w:lang w:val="en-IN"/>
        </w:rPr>
      </w:pPr>
      <w:r w:rsidRPr="00C87CAB">
        <w:rPr>
          <w:b/>
          <w:bCs/>
          <w:lang w:val="en-IN"/>
        </w:rPr>
        <w:t>UK GDPR (2021):</w:t>
      </w:r>
      <w:r w:rsidRPr="00C87CAB">
        <w:rPr>
          <w:lang w:val="en-IN"/>
        </w:rPr>
        <w:t xml:space="preserve"> Protects personal health data and user privacy.</w:t>
      </w:r>
    </w:p>
    <w:p w14:paraId="7A3A3846" w14:textId="216C9CDC" w:rsidR="009F3216" w:rsidRPr="009F3216" w:rsidRDefault="00C65A8E" w:rsidP="009F3216">
      <w:pPr>
        <w:rPr>
          <w:lang w:val="en-IN"/>
        </w:rPr>
      </w:pPr>
      <w:r w:rsidRPr="009F3216">
        <w:rPr>
          <w:lang w:val="en-IN"/>
        </w:rPr>
        <w:t>Care Strap</w:t>
      </w:r>
      <w:r w:rsidR="009F3216" w:rsidRPr="009F3216">
        <w:rPr>
          <w:lang w:val="en-IN"/>
        </w:rPr>
        <w:t xml:space="preserve"> is also in line with UK Medical Device Regulations (MDR 2002) and follows CQC Digital Care Principles (2023) to ensure ethical, safe</w:t>
      </w:r>
      <w:r w:rsidR="00DC304E">
        <w:rPr>
          <w:lang w:val="en-IN"/>
        </w:rPr>
        <w:t>,</w:t>
      </w:r>
      <w:r w:rsidR="009F3216" w:rsidRPr="009F3216">
        <w:rPr>
          <w:lang w:val="en-IN"/>
        </w:rPr>
        <w:t xml:space="preserve"> and </w:t>
      </w:r>
      <w:r w:rsidR="00DC304E">
        <w:rPr>
          <w:lang w:val="en-IN"/>
        </w:rPr>
        <w:t>person-centred</w:t>
      </w:r>
      <w:r w:rsidR="009F3216" w:rsidRPr="009F3216">
        <w:rPr>
          <w:lang w:val="en-IN"/>
        </w:rPr>
        <w:t xml:space="preserve"> technology.</w:t>
      </w:r>
    </w:p>
    <w:p w14:paraId="5BBADB9C" w14:textId="1D98F27C" w:rsidR="009F3216" w:rsidRDefault="009F3216" w:rsidP="009F3216">
      <w:pPr>
        <w:rPr>
          <w:lang w:val="en-IN"/>
        </w:rPr>
      </w:pPr>
      <w:r w:rsidRPr="009F3216">
        <w:rPr>
          <w:lang w:val="en-IN"/>
        </w:rPr>
        <w:lastRenderedPageBreak/>
        <w:t xml:space="preserve">By aligning itself in line with these policies, </w:t>
      </w:r>
      <w:r w:rsidR="00C65A8E" w:rsidRPr="009F3216">
        <w:rPr>
          <w:lang w:val="en-IN"/>
        </w:rPr>
        <w:t>Care Strap</w:t>
      </w:r>
      <w:r w:rsidRPr="009F3216">
        <w:rPr>
          <w:lang w:val="en-IN"/>
        </w:rPr>
        <w:t xml:space="preserve"> can fit into the UK's health innovation ecosystem, helping drive the goals of the country as well as individual wellbeing.</w:t>
      </w:r>
    </w:p>
    <w:p w14:paraId="1FD160C6" w14:textId="29A9374A" w:rsidR="00C87CAB" w:rsidRPr="00C87CAB" w:rsidRDefault="00C87CAB" w:rsidP="009F3216">
      <w:pPr>
        <w:rPr>
          <w:b/>
          <w:bCs/>
          <w:lang w:val="en-IN"/>
        </w:rPr>
      </w:pPr>
      <w:r w:rsidRPr="00C87CAB">
        <w:rPr>
          <w:b/>
          <w:bCs/>
          <w:lang w:val="en-IN"/>
        </w:rPr>
        <w:t>6. Technological and Ethical Considerations</w:t>
      </w:r>
    </w:p>
    <w:p w14:paraId="0E105021" w14:textId="51CC34FF" w:rsidR="009F3216" w:rsidRPr="009F3216" w:rsidRDefault="009F3216" w:rsidP="009F3216">
      <w:pPr>
        <w:rPr>
          <w:lang w:val="en-IN"/>
        </w:rPr>
      </w:pPr>
      <w:r w:rsidRPr="009F3216">
        <w:rPr>
          <w:lang w:val="en-IN"/>
        </w:rPr>
        <w:t xml:space="preserve">The key to </w:t>
      </w:r>
      <w:r w:rsidR="00C65A8E" w:rsidRPr="009F3216">
        <w:rPr>
          <w:lang w:val="en-IN"/>
        </w:rPr>
        <w:t>Care Strap’s</w:t>
      </w:r>
      <w:r w:rsidRPr="009F3216">
        <w:rPr>
          <w:lang w:val="en-IN"/>
        </w:rPr>
        <w:t xml:space="preserve"> success has been trust and responsible innovation. The device uses encrypted data cloud servers and anonymised data to ensure the privacy of data users. Carers retain control of information sharing on a consent basis.</w:t>
      </w:r>
    </w:p>
    <w:p w14:paraId="6B72F54F" w14:textId="3E9C2883" w:rsidR="009F3216" w:rsidRDefault="009F3216" w:rsidP="009F3216">
      <w:pPr>
        <w:rPr>
          <w:lang w:val="en-IN"/>
        </w:rPr>
      </w:pPr>
      <w:r w:rsidRPr="009F3216">
        <w:rPr>
          <w:lang w:val="en-IN"/>
        </w:rPr>
        <w:t xml:space="preserve">In accordance with </w:t>
      </w:r>
      <w:r w:rsidR="00DC304E">
        <w:rPr>
          <w:lang w:val="en-IN"/>
        </w:rPr>
        <w:t xml:space="preserve">the </w:t>
      </w:r>
      <w:r w:rsidR="00A078A5" w:rsidRPr="00A078A5">
        <w:t xml:space="preserve">NHS Digital (2025) </w:t>
      </w:r>
      <w:r w:rsidRPr="009F3216">
        <w:rPr>
          <w:lang w:val="en-IN"/>
        </w:rPr>
        <w:t>framework, its algorithms are open, checked routinely and designed in such a way to prevent bias or misuse. The product's "privacy by design" framework ensures that although technology can be a source of safety and efficiency, it never acts as a replacement for the human connection that is a necessary part of caregiving</w:t>
      </w:r>
      <w:r w:rsidR="00A078A5">
        <w:rPr>
          <w:lang w:val="en-IN"/>
        </w:rPr>
        <w:t xml:space="preserve"> (</w:t>
      </w:r>
      <w:r w:rsidR="00A078A5" w:rsidRPr="00A078A5">
        <w:t>Perrault, 2021</w:t>
      </w:r>
      <w:r w:rsidR="00A078A5">
        <w:t>)</w:t>
      </w:r>
      <w:r w:rsidR="00A078A5" w:rsidRPr="00A078A5">
        <w:t>. </w:t>
      </w:r>
    </w:p>
    <w:p w14:paraId="26E0E7B6" w14:textId="05CB8326" w:rsidR="00C87CAB" w:rsidRPr="00C87CAB" w:rsidRDefault="00C87CAB" w:rsidP="009F3216">
      <w:pPr>
        <w:rPr>
          <w:b/>
          <w:bCs/>
          <w:lang w:val="en-IN"/>
        </w:rPr>
      </w:pPr>
      <w:r w:rsidRPr="00C87CAB">
        <w:rPr>
          <w:b/>
          <w:bCs/>
          <w:lang w:val="en-IN"/>
        </w:rPr>
        <w:t>7. Public Involvement and Dissemination</w:t>
      </w:r>
    </w:p>
    <w:p w14:paraId="3DDF8442" w14:textId="1C09CF1D" w:rsidR="009F3216" w:rsidRPr="009F3216" w:rsidRDefault="009F3216" w:rsidP="009F3216">
      <w:pPr>
        <w:rPr>
          <w:lang w:val="en-IN"/>
        </w:rPr>
      </w:pPr>
      <w:r w:rsidRPr="009F3216">
        <w:rPr>
          <w:lang w:val="en-IN"/>
        </w:rPr>
        <w:t xml:space="preserve">The secret to </w:t>
      </w:r>
      <w:r w:rsidR="00C65A8E" w:rsidRPr="009F3216">
        <w:rPr>
          <w:lang w:val="en-IN"/>
        </w:rPr>
        <w:t>Care Strap’s</w:t>
      </w:r>
      <w:r w:rsidRPr="009F3216">
        <w:rPr>
          <w:lang w:val="en-IN"/>
        </w:rPr>
        <w:t xml:space="preserve"> success is public participation. The initiative will be promoted through </w:t>
      </w:r>
      <w:r w:rsidR="00DC304E">
        <w:rPr>
          <w:lang w:val="en-IN"/>
        </w:rPr>
        <w:t xml:space="preserve">a </w:t>
      </w:r>
      <w:r w:rsidRPr="009F3216">
        <w:rPr>
          <w:lang w:val="en-IN"/>
        </w:rPr>
        <w:t xml:space="preserve">partnership with the Alzheimer's Society, Age UK and the NHS Innovation Accelerator. Campaigns will involve the promotion through social media, video demonstrations and community events </w:t>
      </w:r>
      <w:r w:rsidR="00A078A5" w:rsidRPr="009F3216">
        <w:rPr>
          <w:lang w:val="en-IN"/>
        </w:rPr>
        <w:t>to</w:t>
      </w:r>
      <w:r w:rsidRPr="009F3216">
        <w:rPr>
          <w:lang w:val="en-IN"/>
        </w:rPr>
        <w:t xml:space="preserve"> build trust and awareness.</w:t>
      </w:r>
    </w:p>
    <w:p w14:paraId="364B9CDE" w14:textId="3E07A2F0" w:rsidR="009F3216" w:rsidRDefault="009F3216" w:rsidP="009F3216">
      <w:pPr>
        <w:rPr>
          <w:lang w:val="en-IN"/>
        </w:rPr>
      </w:pPr>
      <w:r w:rsidRPr="009F3216">
        <w:rPr>
          <w:lang w:val="en-IN"/>
        </w:rPr>
        <w:t xml:space="preserve">The public </w:t>
      </w:r>
      <w:r w:rsidR="00A078A5" w:rsidRPr="009F3216">
        <w:rPr>
          <w:lang w:val="en-IN"/>
        </w:rPr>
        <w:t>can</w:t>
      </w:r>
      <w:r w:rsidRPr="009F3216">
        <w:rPr>
          <w:lang w:val="en-IN"/>
        </w:rPr>
        <w:t xml:space="preserve"> contribute towards </w:t>
      </w:r>
      <w:r w:rsidR="00C65A8E" w:rsidRPr="009F3216">
        <w:rPr>
          <w:lang w:val="en-IN"/>
        </w:rPr>
        <w:t>Care Strap</w:t>
      </w:r>
      <w:r w:rsidRPr="009F3216">
        <w:rPr>
          <w:lang w:val="en-IN"/>
        </w:rPr>
        <w:t xml:space="preserve"> by participating in dementia awareness programmes or volunteering in pilot </w:t>
      </w:r>
      <w:r w:rsidR="00A078A5" w:rsidRPr="009F3216">
        <w:rPr>
          <w:lang w:val="en-IN"/>
        </w:rPr>
        <w:t>studies</w:t>
      </w:r>
      <w:r w:rsidR="00A078A5">
        <w:rPr>
          <w:lang w:val="en-IN"/>
        </w:rPr>
        <w:t xml:space="preserve"> or</w:t>
      </w:r>
      <w:r w:rsidRPr="009F3216">
        <w:rPr>
          <w:lang w:val="en-IN"/>
        </w:rPr>
        <w:t xml:space="preserve"> making donations to charity organisations </w:t>
      </w:r>
      <w:r w:rsidR="00DC304E">
        <w:rPr>
          <w:lang w:val="en-IN"/>
        </w:rPr>
        <w:t>that</w:t>
      </w:r>
      <w:r w:rsidRPr="009F3216">
        <w:rPr>
          <w:lang w:val="en-IN"/>
        </w:rPr>
        <w:t xml:space="preserve"> distribute devices to low-income families. This approach transforms </w:t>
      </w:r>
      <w:r w:rsidR="00C65A8E" w:rsidRPr="009F3216">
        <w:rPr>
          <w:lang w:val="en-IN"/>
        </w:rPr>
        <w:t>Care Strap</w:t>
      </w:r>
      <w:r w:rsidRPr="009F3216">
        <w:rPr>
          <w:lang w:val="en-IN"/>
        </w:rPr>
        <w:t xml:space="preserve"> not just as an innovation in medicine, but a community movement that will encourage empathy, safety and inclusion.</w:t>
      </w:r>
    </w:p>
    <w:p w14:paraId="48B14C9E" w14:textId="54EA299F" w:rsidR="00C87CAB" w:rsidRPr="00C87CAB" w:rsidRDefault="00C87CAB" w:rsidP="009F3216">
      <w:pPr>
        <w:rPr>
          <w:b/>
          <w:bCs/>
          <w:lang w:val="en-IN"/>
        </w:rPr>
      </w:pPr>
      <w:r w:rsidRPr="00C87CAB">
        <w:rPr>
          <w:b/>
          <w:bCs/>
          <w:lang w:val="en-IN"/>
        </w:rPr>
        <w:t>8. Feasibility and Long-Term Benefits</w:t>
      </w:r>
    </w:p>
    <w:p w14:paraId="576553FE" w14:textId="6882BE5F" w:rsidR="009F3216" w:rsidRPr="009F3216" w:rsidRDefault="00C65A8E" w:rsidP="009F3216">
      <w:pPr>
        <w:rPr>
          <w:lang w:val="en-IN"/>
        </w:rPr>
      </w:pPr>
      <w:r w:rsidRPr="009F3216">
        <w:rPr>
          <w:lang w:val="en-IN"/>
        </w:rPr>
        <w:t>Care Strap</w:t>
      </w:r>
      <w:r w:rsidR="009F3216" w:rsidRPr="009F3216">
        <w:rPr>
          <w:lang w:val="en-IN"/>
        </w:rPr>
        <w:t xml:space="preserve"> is cheap and </w:t>
      </w:r>
      <w:r w:rsidR="00A078A5" w:rsidRPr="009F3216">
        <w:rPr>
          <w:lang w:val="en-IN"/>
        </w:rPr>
        <w:t>scalable and</w:t>
      </w:r>
      <w:r w:rsidR="009F3216" w:rsidRPr="009F3216">
        <w:rPr>
          <w:lang w:val="en-IN"/>
        </w:rPr>
        <w:t xml:space="preserve"> is designed to be part of the NHS care systems and implemented on an individual basis. It provides a rechargeable battery, long-lasting parts and updates over the cloud</w:t>
      </w:r>
      <w:r w:rsidR="00DC304E">
        <w:rPr>
          <w:lang w:val="en-IN"/>
        </w:rPr>
        <w:t>,</w:t>
      </w:r>
      <w:r w:rsidR="009F3216" w:rsidRPr="009F3216">
        <w:rPr>
          <w:lang w:val="en-IN"/>
        </w:rPr>
        <w:t xml:space="preserve"> which results in cost-effectiveness and sustainability.</w:t>
      </w:r>
    </w:p>
    <w:p w14:paraId="413ECDFB" w14:textId="6DB4C958" w:rsidR="009F3216" w:rsidRPr="008776AA" w:rsidRDefault="009F3216" w:rsidP="008776AA">
      <w:pPr>
        <w:rPr>
          <w:lang w:val="en-IN"/>
        </w:rPr>
      </w:pPr>
      <w:r w:rsidRPr="009F3216">
        <w:rPr>
          <w:lang w:val="en-IN"/>
        </w:rPr>
        <w:t xml:space="preserve">Long-term benefits </w:t>
      </w:r>
      <w:r w:rsidR="008776AA">
        <w:rPr>
          <w:lang w:val="en-IN"/>
        </w:rPr>
        <w:t xml:space="preserve">are </w:t>
      </w:r>
      <w:r w:rsidRPr="008776AA">
        <w:rPr>
          <w:lang w:val="en-IN"/>
        </w:rPr>
        <w:t>Fewer falls and emergency hospital visits</w:t>
      </w:r>
      <w:r w:rsidR="008776AA">
        <w:rPr>
          <w:lang w:val="en-IN"/>
        </w:rPr>
        <w:t xml:space="preserve">, </w:t>
      </w:r>
      <w:r w:rsidR="00A078A5" w:rsidRPr="009F3216">
        <w:rPr>
          <w:lang w:val="en-IN"/>
        </w:rPr>
        <w:t>better</w:t>
      </w:r>
      <w:r w:rsidRPr="009F3216">
        <w:rPr>
          <w:lang w:val="en-IN"/>
        </w:rPr>
        <w:t xml:space="preserve"> independence and </w:t>
      </w:r>
      <w:r w:rsidR="00DC304E">
        <w:rPr>
          <w:lang w:val="en-IN"/>
        </w:rPr>
        <w:t>well-being</w:t>
      </w:r>
      <w:r w:rsidRPr="009F3216">
        <w:rPr>
          <w:lang w:val="en-IN"/>
        </w:rPr>
        <w:t xml:space="preserve"> of the users</w:t>
      </w:r>
      <w:r w:rsidR="008776AA">
        <w:rPr>
          <w:lang w:val="en-IN"/>
        </w:rPr>
        <w:t xml:space="preserve">, </w:t>
      </w:r>
      <w:r w:rsidR="00A078A5" w:rsidRPr="009F3216">
        <w:rPr>
          <w:lang w:val="en-IN"/>
        </w:rPr>
        <w:t>better</w:t>
      </w:r>
      <w:r w:rsidRPr="009F3216">
        <w:rPr>
          <w:lang w:val="en-IN"/>
        </w:rPr>
        <w:t xml:space="preserve"> data collection for healthcare planning and decisions for policy</w:t>
      </w:r>
      <w:r w:rsidR="008776AA">
        <w:rPr>
          <w:lang w:val="en-IN"/>
        </w:rPr>
        <w:t xml:space="preserve">, and </w:t>
      </w:r>
      <w:r w:rsidR="00DC304E">
        <w:rPr>
          <w:lang w:val="en-IN"/>
        </w:rPr>
        <w:t>minimised</w:t>
      </w:r>
      <w:r w:rsidRPr="008776AA">
        <w:rPr>
          <w:lang w:val="en-IN"/>
        </w:rPr>
        <w:t xml:space="preserve"> strain on </w:t>
      </w:r>
      <w:r w:rsidR="00DC304E">
        <w:rPr>
          <w:lang w:val="en-IN"/>
        </w:rPr>
        <w:t xml:space="preserve">the </w:t>
      </w:r>
      <w:r w:rsidRPr="008776AA">
        <w:rPr>
          <w:lang w:val="en-IN"/>
        </w:rPr>
        <w:t xml:space="preserve">NHS </w:t>
      </w:r>
      <w:proofErr w:type="gramStart"/>
      <w:r w:rsidRPr="008776AA">
        <w:rPr>
          <w:lang w:val="en-IN"/>
        </w:rPr>
        <w:t>as a result of</w:t>
      </w:r>
      <w:proofErr w:type="gramEnd"/>
      <w:r w:rsidRPr="008776AA">
        <w:rPr>
          <w:lang w:val="en-IN"/>
        </w:rPr>
        <w:t xml:space="preserve"> early intervention and monitoring in the community.</w:t>
      </w:r>
    </w:p>
    <w:p w14:paraId="71615DE1" w14:textId="6318AAC9" w:rsidR="00C87CAB" w:rsidRPr="00C87CAB" w:rsidRDefault="009F3216" w:rsidP="009F3216">
      <w:pPr>
        <w:rPr>
          <w:lang w:val="en-IN"/>
        </w:rPr>
      </w:pPr>
      <w:r w:rsidRPr="009F3216">
        <w:rPr>
          <w:lang w:val="en-IN"/>
        </w:rPr>
        <w:lastRenderedPageBreak/>
        <w:t xml:space="preserve">It also helps the UK's Net Zero and Sustainable Healthcare Goals by reducing unnecessary travel and hospital stays, </w:t>
      </w:r>
      <w:r w:rsidR="00DC304E">
        <w:rPr>
          <w:lang w:val="en-IN"/>
        </w:rPr>
        <w:t xml:space="preserve">and </w:t>
      </w:r>
      <w:r w:rsidRPr="009F3216">
        <w:rPr>
          <w:lang w:val="en-IN"/>
        </w:rPr>
        <w:t>it also reduces the carbon emissions from healthcare.</w:t>
      </w:r>
    </w:p>
    <w:p w14:paraId="3F5B800B" w14:textId="77777777" w:rsidR="00C87CAB" w:rsidRPr="00C87CAB" w:rsidRDefault="00C87CAB" w:rsidP="00C87CAB">
      <w:pPr>
        <w:rPr>
          <w:b/>
          <w:bCs/>
          <w:lang w:val="en-IN"/>
        </w:rPr>
      </w:pPr>
      <w:r w:rsidRPr="00C87CAB">
        <w:rPr>
          <w:b/>
          <w:bCs/>
          <w:lang w:val="en-IN"/>
        </w:rPr>
        <w:t>9. Conclusion</w:t>
      </w:r>
    </w:p>
    <w:p w14:paraId="671710E3" w14:textId="1BA36DD0" w:rsidR="009F3216" w:rsidRPr="009F3216" w:rsidRDefault="00C65A8E" w:rsidP="009F3216">
      <w:pPr>
        <w:rPr>
          <w:lang w:val="en-IN"/>
        </w:rPr>
      </w:pPr>
      <w:r w:rsidRPr="009F3216">
        <w:rPr>
          <w:lang w:val="en-IN"/>
        </w:rPr>
        <w:t>Care Strap</w:t>
      </w:r>
      <w:r w:rsidR="009F3216" w:rsidRPr="009F3216">
        <w:rPr>
          <w:lang w:val="en-IN"/>
        </w:rPr>
        <w:t xml:space="preserve"> is a revolutionary breakthrough for the dementias - technology meets empathy. It is protecting people who are vulnerable but allowing their independence, such as supporting carers emotionally and practically, and </w:t>
      </w:r>
      <w:r w:rsidR="00DC304E">
        <w:rPr>
          <w:lang w:val="en-IN"/>
        </w:rPr>
        <w:t xml:space="preserve">it </w:t>
      </w:r>
      <w:r w:rsidR="009F3216" w:rsidRPr="009F3216">
        <w:rPr>
          <w:lang w:val="en-IN"/>
        </w:rPr>
        <w:t>fits in with the NHS's digital and preventive health priorities.</w:t>
      </w:r>
    </w:p>
    <w:p w14:paraId="7AEFCF0B" w14:textId="5AD44D91" w:rsidR="009F3216" w:rsidRPr="009F3216" w:rsidRDefault="009F3216" w:rsidP="009F3216">
      <w:pPr>
        <w:rPr>
          <w:lang w:val="en-IN"/>
        </w:rPr>
      </w:pPr>
      <w:r w:rsidRPr="009F3216">
        <w:rPr>
          <w:lang w:val="en-IN"/>
        </w:rPr>
        <w:t xml:space="preserve">By ensuring adherence to UK regulations and encouraging ethical usage of AI, </w:t>
      </w:r>
      <w:r w:rsidR="00C65A8E" w:rsidRPr="009F3216">
        <w:rPr>
          <w:lang w:val="en-IN"/>
        </w:rPr>
        <w:t>Care Strap</w:t>
      </w:r>
      <w:r w:rsidRPr="009F3216">
        <w:rPr>
          <w:lang w:val="en-IN"/>
        </w:rPr>
        <w:t xml:space="preserve"> proves that health technology need not be either innovative or inhumane. Its potential to improve quality of life, reduce inequalities and take the pressure off the system makes it a useful addition to the UK's health and social care landscape.</w:t>
      </w:r>
    </w:p>
    <w:p w14:paraId="04EFC598" w14:textId="55F120F1" w:rsidR="00394A7F" w:rsidRDefault="00394A7F">
      <w:pPr>
        <w:spacing w:after="160" w:line="259" w:lineRule="auto"/>
        <w:jc w:val="left"/>
        <w:rPr>
          <w:lang w:val="en-IN"/>
        </w:rPr>
      </w:pPr>
      <w:r>
        <w:rPr>
          <w:lang w:val="en-IN"/>
        </w:rPr>
        <w:br w:type="page"/>
      </w:r>
    </w:p>
    <w:p w14:paraId="1E89A5C7" w14:textId="2F21AB1C" w:rsidR="00C87CAB" w:rsidRDefault="00394A7F" w:rsidP="00A078A5">
      <w:pPr>
        <w:pStyle w:val="Heading1"/>
      </w:pPr>
      <w:bookmarkStart w:id="2" w:name="_Toc213843852"/>
      <w:r>
        <w:lastRenderedPageBreak/>
        <w:t>References</w:t>
      </w:r>
      <w:bookmarkEnd w:id="2"/>
    </w:p>
    <w:p w14:paraId="7E8EBF15" w14:textId="77777777" w:rsidR="00A078A5" w:rsidRDefault="00A078A5" w:rsidP="009F3216">
      <w:r w:rsidRPr="00A078A5">
        <w:t xml:space="preserve">Al Falasi, H.A., </w:t>
      </w:r>
      <w:r>
        <w:t>(</w:t>
      </w:r>
      <w:r w:rsidRPr="00A078A5">
        <w:t>2024</w:t>
      </w:r>
      <w:r>
        <w:t>)</w:t>
      </w:r>
      <w:r w:rsidRPr="00A078A5">
        <w:t>. </w:t>
      </w:r>
      <w:r w:rsidRPr="00A078A5">
        <w:rPr>
          <w:i/>
          <w:iCs/>
        </w:rPr>
        <w:t>Predictive Rescue System Through Real-time Accident Monitoring Leveraging Artificial Intelligence</w:t>
      </w:r>
      <w:r w:rsidRPr="00A078A5">
        <w:t>. Rochester Institute of Technology.</w:t>
      </w:r>
    </w:p>
    <w:p w14:paraId="4545750D" w14:textId="77777777" w:rsidR="00A078A5" w:rsidRPr="00D66BBA" w:rsidRDefault="00A078A5" w:rsidP="00D66BBA">
      <w:pPr>
        <w:rPr>
          <w:lang w:val="en-IN"/>
        </w:rPr>
      </w:pPr>
      <w:r w:rsidRPr="00D66BBA">
        <w:rPr>
          <w:lang w:val="en-IN"/>
        </w:rPr>
        <w:t>Alzheimer’s Society (2024).</w:t>
      </w:r>
      <w:r w:rsidRPr="00D66BBA">
        <w:rPr>
          <w:i/>
          <w:iCs/>
          <w:lang w:val="en-IN"/>
        </w:rPr>
        <w:t xml:space="preserve"> Dementia Statistics Hub.</w:t>
      </w:r>
      <w:r w:rsidRPr="00D66BBA">
        <w:rPr>
          <w:lang w:val="en-IN"/>
        </w:rPr>
        <w:t xml:space="preserve"> [online] Available at: </w:t>
      </w:r>
      <w:hyperlink r:id="rId10" w:tgtFrame="_new" w:history="1">
        <w:r w:rsidRPr="00D66BBA">
          <w:rPr>
            <w:rStyle w:val="Hyperlink"/>
            <w:lang w:val="en-IN"/>
          </w:rPr>
          <w:t>https://www.alzheimers.org.uk/statistics</w:t>
        </w:r>
      </w:hyperlink>
      <w:r w:rsidRPr="00D66BBA">
        <w:rPr>
          <w:lang w:val="en-IN"/>
        </w:rPr>
        <w:t xml:space="preserve"> [Accessed 11 November 2025].</w:t>
      </w:r>
    </w:p>
    <w:p w14:paraId="14A84745" w14:textId="77777777" w:rsidR="00A078A5" w:rsidRDefault="00A078A5" w:rsidP="009F3216">
      <w:r w:rsidRPr="00D66BBA">
        <w:t xml:space="preserve">Carers UK (2023) </w:t>
      </w:r>
      <w:r w:rsidRPr="00D66BBA">
        <w:rPr>
          <w:i/>
          <w:iCs/>
        </w:rPr>
        <w:t>State of Caring 2023 — The impact of caring on health.</w:t>
      </w:r>
      <w:r w:rsidRPr="00D66BBA">
        <w:t xml:space="preserve"> [online] Available at: </w:t>
      </w:r>
      <w:hyperlink r:id="rId11" w:history="1">
        <w:r w:rsidRPr="00FD411E">
          <w:rPr>
            <w:rStyle w:val="Hyperlink"/>
            <w:lang w:val="en-IN"/>
          </w:rPr>
          <w:t>https://www.carersuk.org/media/xgwlj0gn/soc23-health-report_web.pdf</w:t>
        </w:r>
      </w:hyperlink>
      <w:r w:rsidRPr="00D66BBA">
        <w:t xml:space="preserve"> [Accessed 12 November 2025].</w:t>
      </w:r>
    </w:p>
    <w:p w14:paraId="16C2E9DA" w14:textId="77777777" w:rsidR="00A078A5" w:rsidRDefault="00A078A5" w:rsidP="009F3216">
      <w:r w:rsidRPr="00A078A5">
        <w:t xml:space="preserve">Hampson, G., Neri, M., Napier, M. and Cookson, G., </w:t>
      </w:r>
      <w:r>
        <w:t>(</w:t>
      </w:r>
      <w:r w:rsidRPr="00A078A5">
        <w:t>2023</w:t>
      </w:r>
      <w:r>
        <w:t>)</w:t>
      </w:r>
      <w:r w:rsidRPr="00A078A5">
        <w:t>. </w:t>
      </w:r>
      <w:r w:rsidRPr="00A078A5">
        <w:rPr>
          <w:i/>
          <w:iCs/>
        </w:rPr>
        <w:t>Reimagining Prevention for a Healthier, More Prosperous Society</w:t>
      </w:r>
      <w:r w:rsidRPr="00A078A5">
        <w:t> (No. 002465). Office of Health Economics.</w:t>
      </w:r>
    </w:p>
    <w:p w14:paraId="4E92041F" w14:textId="77777777" w:rsidR="00A078A5" w:rsidRDefault="00A078A5" w:rsidP="009F3216">
      <w:r w:rsidRPr="00D66BBA">
        <w:t xml:space="preserve">Hopkinson, J.B., King, A., Mullins, J., Young, L., Kumar, S., </w:t>
      </w:r>
      <w:proofErr w:type="spellStart"/>
      <w:r w:rsidRPr="00D66BBA">
        <w:t>Hydon</w:t>
      </w:r>
      <w:proofErr w:type="spellEnd"/>
      <w:r w:rsidRPr="00D66BBA">
        <w:t xml:space="preserve">, K., Muthukrishnan, S., Elliott, F. and Hopkinson, M., </w:t>
      </w:r>
      <w:r>
        <w:t>(</w:t>
      </w:r>
      <w:r w:rsidRPr="00D66BBA">
        <w:t>2021</w:t>
      </w:r>
      <w:r>
        <w:t>)</w:t>
      </w:r>
      <w:r w:rsidRPr="00D66BBA">
        <w:t>. What happens before, during and after crisis for someone with dementia living at home: A systematic review. </w:t>
      </w:r>
      <w:r w:rsidRPr="00D66BBA">
        <w:rPr>
          <w:i/>
          <w:iCs/>
        </w:rPr>
        <w:t>Dementia</w:t>
      </w:r>
      <w:r w:rsidRPr="00D66BBA">
        <w:t>, </w:t>
      </w:r>
      <w:r w:rsidRPr="00D66BBA">
        <w:rPr>
          <w:i/>
          <w:iCs/>
        </w:rPr>
        <w:t>20</w:t>
      </w:r>
      <w:r w:rsidRPr="00D66BBA">
        <w:t>(2), pp.570-612.</w:t>
      </w:r>
    </w:p>
    <w:p w14:paraId="52B4EE61" w14:textId="77777777" w:rsidR="00A078A5" w:rsidRDefault="00A078A5" w:rsidP="009F3216">
      <w:r w:rsidRPr="00271E7D">
        <w:t xml:space="preserve">Juba, I. and Koio, M., </w:t>
      </w:r>
      <w:r>
        <w:t>(</w:t>
      </w:r>
      <w:r w:rsidRPr="00271E7D">
        <w:t>2025</w:t>
      </w:r>
      <w:r>
        <w:t>)</w:t>
      </w:r>
      <w:r w:rsidRPr="00271E7D">
        <w:t>. Wearable IoT for Dual Monitoring: Real-Time Occupational Hazard Detection and Resident Fall Prevention. </w:t>
      </w:r>
      <w:r w:rsidRPr="00271E7D">
        <w:rPr>
          <w:i/>
          <w:iCs/>
        </w:rPr>
        <w:t>INTERNATIONAL JOURNAL OF AGEING, SAFETY, HEALTHCARE &amp; SCIENCE INNOVATION</w:t>
      </w:r>
      <w:r w:rsidRPr="00271E7D">
        <w:t>, </w:t>
      </w:r>
      <w:r w:rsidRPr="00271E7D">
        <w:rPr>
          <w:i/>
          <w:iCs/>
        </w:rPr>
        <w:t>1</w:t>
      </w:r>
      <w:r w:rsidRPr="00271E7D">
        <w:t>(3), pp.69-86.</w:t>
      </w:r>
    </w:p>
    <w:p w14:paraId="0229E645" w14:textId="77777777" w:rsidR="00A078A5" w:rsidRDefault="00A078A5" w:rsidP="009F3216">
      <w:pPr>
        <w:rPr>
          <w:lang w:val="en-IN"/>
        </w:rPr>
      </w:pPr>
      <w:r w:rsidRPr="00A078A5">
        <w:t xml:space="preserve">NHS Digital (2025) </w:t>
      </w:r>
      <w:r w:rsidRPr="00A078A5">
        <w:rPr>
          <w:i/>
          <w:iCs/>
        </w:rPr>
        <w:t>AI knowledge repository.</w:t>
      </w:r>
      <w:r w:rsidRPr="00A078A5">
        <w:t xml:space="preserve"> [online] Available at: </w:t>
      </w:r>
      <w:hyperlink r:id="rId12" w:history="1">
        <w:r w:rsidRPr="00A078A5">
          <w:rPr>
            <w:rStyle w:val="Hyperlink"/>
          </w:rPr>
          <w:t>AI knowledge repository - NHS England Digital</w:t>
        </w:r>
      </w:hyperlink>
      <w:r w:rsidRPr="00A078A5">
        <w:t xml:space="preserve"> [Accessed 12 November 2025].</w:t>
      </w:r>
    </w:p>
    <w:p w14:paraId="1C738F2E" w14:textId="77777777" w:rsidR="00A078A5" w:rsidRDefault="00A078A5" w:rsidP="009F3216">
      <w:bookmarkStart w:id="3" w:name="_Hlk213839436"/>
      <w:r w:rsidRPr="00D66BBA">
        <w:t xml:space="preserve">Paul, J., </w:t>
      </w:r>
      <w:r>
        <w:t>(</w:t>
      </w:r>
      <w:r w:rsidRPr="00D66BBA">
        <w:t>2025</w:t>
      </w:r>
      <w:r>
        <w:t>)</w:t>
      </w:r>
      <w:r w:rsidRPr="00D66BBA">
        <w:t xml:space="preserve">. </w:t>
      </w:r>
      <w:bookmarkEnd w:id="3"/>
      <w:r w:rsidRPr="00D66BBA">
        <w:t>Real-time predictive health monitoring using AI-driven wearable sensors: Enhancing early detection and personalized interventions in chronic disease management.</w:t>
      </w:r>
    </w:p>
    <w:p w14:paraId="18488E57" w14:textId="77777777" w:rsidR="00A078A5" w:rsidRPr="00C87CAB" w:rsidRDefault="00A078A5" w:rsidP="009F3216">
      <w:pPr>
        <w:rPr>
          <w:lang w:val="en-IN"/>
        </w:rPr>
      </w:pPr>
      <w:r w:rsidRPr="00A078A5">
        <w:t xml:space="preserve">Perrault, S., </w:t>
      </w:r>
      <w:r>
        <w:t>(</w:t>
      </w:r>
      <w:r w:rsidRPr="00A078A5">
        <w:t>2021</w:t>
      </w:r>
      <w:r>
        <w:t>)</w:t>
      </w:r>
      <w:r w:rsidRPr="00A078A5">
        <w:t>. </w:t>
      </w:r>
      <w:r w:rsidRPr="00A078A5">
        <w:rPr>
          <w:i/>
          <w:iCs/>
        </w:rPr>
        <w:t>Towards Inclusive Design of Mobile Privacy and Security for Older Adults</w:t>
      </w:r>
      <w:r w:rsidRPr="00A078A5">
        <w:t> (Doctoral dissertation, Ph. D. Dissertation. Singapore University of Technology and Design).</w:t>
      </w:r>
    </w:p>
    <w:p w14:paraId="328953AF" w14:textId="77777777" w:rsidR="00A078A5" w:rsidRDefault="00A078A5" w:rsidP="009F3216">
      <w:r w:rsidRPr="006F198D">
        <w:rPr>
          <w:lang w:val="en-IN"/>
        </w:rPr>
        <w:t xml:space="preserve">Ramos, J.L., Cattaneo, A.A., de Jong, F.P. and Espadeiro, R.G., (2022). </w:t>
      </w:r>
      <w:r w:rsidRPr="00D66BBA">
        <w:t>Pedagogical models for the facilitation of teacher professional development via video-supported collaborative learning. A review of the state of the art. </w:t>
      </w:r>
      <w:r w:rsidRPr="00D66BBA">
        <w:rPr>
          <w:i/>
          <w:iCs/>
        </w:rPr>
        <w:t>Journal of Research on Technology in Education</w:t>
      </w:r>
      <w:r w:rsidRPr="00D66BBA">
        <w:t>, </w:t>
      </w:r>
      <w:r w:rsidRPr="00D66BBA">
        <w:rPr>
          <w:i/>
          <w:iCs/>
        </w:rPr>
        <w:t>54</w:t>
      </w:r>
      <w:r w:rsidRPr="00D66BBA">
        <w:t>(5), pp.695-718.</w:t>
      </w:r>
    </w:p>
    <w:p w14:paraId="595C1D44" w14:textId="77777777" w:rsidR="00A078A5" w:rsidRDefault="00A078A5" w:rsidP="009F3216">
      <w:r w:rsidRPr="00D66BBA">
        <w:rPr>
          <w:lang w:val="pt-BR"/>
        </w:rPr>
        <w:lastRenderedPageBreak/>
        <w:t xml:space="preserve">Rocha, I.C., Arantes, M., Moreira, A., Vilaça, J.L., Morais, P., Matos, D. and Carvalho, V., </w:t>
      </w:r>
      <w:r>
        <w:rPr>
          <w:lang w:val="pt-BR"/>
        </w:rPr>
        <w:t>(</w:t>
      </w:r>
      <w:r w:rsidRPr="00D66BBA">
        <w:rPr>
          <w:lang w:val="pt-BR"/>
        </w:rPr>
        <w:t>2024</w:t>
      </w:r>
      <w:r>
        <w:rPr>
          <w:lang w:val="pt-BR"/>
        </w:rPr>
        <w:t>)</w:t>
      </w:r>
      <w:r w:rsidRPr="00D66BBA">
        <w:rPr>
          <w:lang w:val="pt-BR"/>
        </w:rPr>
        <w:t xml:space="preserve">. </w:t>
      </w:r>
      <w:r w:rsidRPr="00D66BBA">
        <w:t>Monitoring Wearable Devices for Elderly People with Dementia: A Review. </w:t>
      </w:r>
      <w:r w:rsidRPr="00D66BBA">
        <w:rPr>
          <w:i/>
          <w:iCs/>
        </w:rPr>
        <w:t>Designs</w:t>
      </w:r>
      <w:r w:rsidRPr="00D66BBA">
        <w:t>, </w:t>
      </w:r>
      <w:r w:rsidRPr="00D66BBA">
        <w:rPr>
          <w:i/>
          <w:iCs/>
        </w:rPr>
        <w:t>8</w:t>
      </w:r>
      <w:r w:rsidRPr="00D66BBA">
        <w:t>(4).</w:t>
      </w:r>
    </w:p>
    <w:p w14:paraId="3DDB987D" w14:textId="77777777" w:rsidR="00A078A5" w:rsidRDefault="00A078A5" w:rsidP="009F3216">
      <w:pPr>
        <w:rPr>
          <w:lang w:val="en-IN"/>
        </w:rPr>
      </w:pPr>
      <w:proofErr w:type="spellStart"/>
      <w:r w:rsidRPr="00394A7F">
        <w:t>Suksawang</w:t>
      </w:r>
      <w:proofErr w:type="spellEnd"/>
      <w:r w:rsidRPr="00394A7F">
        <w:t xml:space="preserve">, S., </w:t>
      </w:r>
      <w:r>
        <w:t>(</w:t>
      </w:r>
      <w:r w:rsidRPr="00394A7F">
        <w:t>2023</w:t>
      </w:r>
      <w:r>
        <w:t>)</w:t>
      </w:r>
      <w:r w:rsidRPr="00394A7F">
        <w:t>. </w:t>
      </w:r>
      <w:r w:rsidRPr="00394A7F">
        <w:rPr>
          <w:i/>
          <w:iCs/>
        </w:rPr>
        <w:t>Designing Smart Tech Solutions for Enhanced Aging in Place: A Caregiver Evaluation</w:t>
      </w:r>
      <w:r w:rsidRPr="00394A7F">
        <w:t> (</w:t>
      </w:r>
      <w:proofErr w:type="gramStart"/>
      <w:r w:rsidRPr="00394A7F">
        <w:t>Master's</w:t>
      </w:r>
      <w:proofErr w:type="gramEnd"/>
      <w:r w:rsidRPr="00394A7F">
        <w:t xml:space="preserve"> thesis, University of Pittsburgh).</w:t>
      </w:r>
    </w:p>
    <w:sectPr w:rsidR="00A078A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5D4B9" w14:textId="77777777" w:rsidR="007A463D" w:rsidRDefault="007A463D" w:rsidP="000C1A5B">
      <w:pPr>
        <w:spacing w:after="0" w:line="240" w:lineRule="auto"/>
      </w:pPr>
      <w:r>
        <w:separator/>
      </w:r>
    </w:p>
  </w:endnote>
  <w:endnote w:type="continuationSeparator" w:id="0">
    <w:p w14:paraId="35898793" w14:textId="77777777" w:rsidR="007A463D" w:rsidRDefault="007A463D" w:rsidP="000C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579499"/>
      <w:docPartObj>
        <w:docPartGallery w:val="Page Numbers (Bottom of Page)"/>
        <w:docPartUnique/>
      </w:docPartObj>
    </w:sdtPr>
    <w:sdtEndPr>
      <w:rPr>
        <w:noProof/>
      </w:rPr>
    </w:sdtEndPr>
    <w:sdtContent>
      <w:p w14:paraId="264FC862" w14:textId="6CC6C82F" w:rsidR="000C1A5B" w:rsidRDefault="000C1A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C50B80" w14:textId="77777777" w:rsidR="000C1A5B" w:rsidRDefault="000C1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69FE4" w14:textId="77777777" w:rsidR="007A463D" w:rsidRDefault="007A463D" w:rsidP="000C1A5B">
      <w:pPr>
        <w:spacing w:after="0" w:line="240" w:lineRule="auto"/>
      </w:pPr>
      <w:r>
        <w:separator/>
      </w:r>
    </w:p>
  </w:footnote>
  <w:footnote w:type="continuationSeparator" w:id="0">
    <w:p w14:paraId="61A74181" w14:textId="77777777" w:rsidR="007A463D" w:rsidRDefault="007A463D" w:rsidP="000C1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6283"/>
    <w:multiLevelType w:val="multilevel"/>
    <w:tmpl w:val="1EFC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72B0B"/>
    <w:multiLevelType w:val="multilevel"/>
    <w:tmpl w:val="163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204AF"/>
    <w:multiLevelType w:val="multilevel"/>
    <w:tmpl w:val="AEF8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4623D"/>
    <w:multiLevelType w:val="multilevel"/>
    <w:tmpl w:val="0948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303E63"/>
    <w:multiLevelType w:val="multilevel"/>
    <w:tmpl w:val="20B4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AB06C6"/>
    <w:multiLevelType w:val="multilevel"/>
    <w:tmpl w:val="3970D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556A72"/>
    <w:multiLevelType w:val="multilevel"/>
    <w:tmpl w:val="EE54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593CCD"/>
    <w:multiLevelType w:val="multilevel"/>
    <w:tmpl w:val="9E68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FC24C8"/>
    <w:multiLevelType w:val="multilevel"/>
    <w:tmpl w:val="AAD8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5916EC"/>
    <w:multiLevelType w:val="multilevel"/>
    <w:tmpl w:val="3DD0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360A0C"/>
    <w:multiLevelType w:val="hybridMultilevel"/>
    <w:tmpl w:val="51AEF7B4"/>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6AE21C64"/>
    <w:multiLevelType w:val="multilevel"/>
    <w:tmpl w:val="C8C2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077B24"/>
    <w:multiLevelType w:val="multilevel"/>
    <w:tmpl w:val="C59C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90559"/>
    <w:multiLevelType w:val="multilevel"/>
    <w:tmpl w:val="CC0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340471">
    <w:abstractNumId w:val="4"/>
  </w:num>
  <w:num w:numId="2" w16cid:durableId="968783131">
    <w:abstractNumId w:val="2"/>
  </w:num>
  <w:num w:numId="3" w16cid:durableId="212933576">
    <w:abstractNumId w:val="12"/>
  </w:num>
  <w:num w:numId="4" w16cid:durableId="187523094">
    <w:abstractNumId w:val="13"/>
  </w:num>
  <w:num w:numId="5" w16cid:durableId="395662715">
    <w:abstractNumId w:val="11"/>
  </w:num>
  <w:num w:numId="6" w16cid:durableId="701514986">
    <w:abstractNumId w:val="3"/>
  </w:num>
  <w:num w:numId="7" w16cid:durableId="1391151590">
    <w:abstractNumId w:val="1"/>
  </w:num>
  <w:num w:numId="8" w16cid:durableId="1271468045">
    <w:abstractNumId w:val="6"/>
  </w:num>
  <w:num w:numId="9" w16cid:durableId="1675186728">
    <w:abstractNumId w:val="0"/>
  </w:num>
  <w:num w:numId="10" w16cid:durableId="969483247">
    <w:abstractNumId w:val="7"/>
  </w:num>
  <w:num w:numId="11" w16cid:durableId="18094171">
    <w:abstractNumId w:val="5"/>
  </w:num>
  <w:num w:numId="12" w16cid:durableId="1788160755">
    <w:abstractNumId w:val="9"/>
  </w:num>
  <w:num w:numId="13" w16cid:durableId="100532245">
    <w:abstractNumId w:val="8"/>
  </w:num>
  <w:num w:numId="14" w16cid:durableId="5201228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EFF"/>
    <w:rsid w:val="0003389E"/>
    <w:rsid w:val="000C1A5B"/>
    <w:rsid w:val="001020D1"/>
    <w:rsid w:val="001F543A"/>
    <w:rsid w:val="00220F71"/>
    <w:rsid w:val="00271E7D"/>
    <w:rsid w:val="002854C3"/>
    <w:rsid w:val="00313EFF"/>
    <w:rsid w:val="00322107"/>
    <w:rsid w:val="00383896"/>
    <w:rsid w:val="00394A7F"/>
    <w:rsid w:val="003C2A03"/>
    <w:rsid w:val="00412316"/>
    <w:rsid w:val="00426E33"/>
    <w:rsid w:val="00430ABC"/>
    <w:rsid w:val="00451C71"/>
    <w:rsid w:val="00452545"/>
    <w:rsid w:val="004E092B"/>
    <w:rsid w:val="004F4E0C"/>
    <w:rsid w:val="00540664"/>
    <w:rsid w:val="00544DA6"/>
    <w:rsid w:val="00554E6E"/>
    <w:rsid w:val="006518DE"/>
    <w:rsid w:val="006704B6"/>
    <w:rsid w:val="00693C4D"/>
    <w:rsid w:val="006A43AA"/>
    <w:rsid w:val="006F198D"/>
    <w:rsid w:val="00787954"/>
    <w:rsid w:val="007A463D"/>
    <w:rsid w:val="00820556"/>
    <w:rsid w:val="00852DDF"/>
    <w:rsid w:val="008552BB"/>
    <w:rsid w:val="008776AA"/>
    <w:rsid w:val="009048A8"/>
    <w:rsid w:val="00986373"/>
    <w:rsid w:val="009F3216"/>
    <w:rsid w:val="00A078A5"/>
    <w:rsid w:val="00A643E8"/>
    <w:rsid w:val="00A952F1"/>
    <w:rsid w:val="00AC0FFC"/>
    <w:rsid w:val="00BE0F1A"/>
    <w:rsid w:val="00BF1AA3"/>
    <w:rsid w:val="00C046CB"/>
    <w:rsid w:val="00C65A8E"/>
    <w:rsid w:val="00C87CAB"/>
    <w:rsid w:val="00CF57FF"/>
    <w:rsid w:val="00D43DE9"/>
    <w:rsid w:val="00D5606C"/>
    <w:rsid w:val="00D66BBA"/>
    <w:rsid w:val="00DC304E"/>
    <w:rsid w:val="00DE31F7"/>
    <w:rsid w:val="00DE4828"/>
    <w:rsid w:val="00E3580A"/>
    <w:rsid w:val="00E77958"/>
    <w:rsid w:val="00EB65D6"/>
    <w:rsid w:val="00EE7A10"/>
    <w:rsid w:val="00F721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5C5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E6E"/>
    <w:pPr>
      <w:spacing w:after="200" w:line="360" w:lineRule="auto"/>
      <w:jc w:val="both"/>
    </w:pPr>
    <w:rPr>
      <w:rFonts w:ascii="Times New Roman" w:hAnsi="Times New Roman"/>
      <w:kern w:val="0"/>
      <w:sz w:val="24"/>
      <w:lang w:val="en-GB"/>
      <w14:ligatures w14:val="none"/>
    </w:rPr>
  </w:style>
  <w:style w:type="paragraph" w:styleId="Heading1">
    <w:name w:val="heading 1"/>
    <w:next w:val="Normal"/>
    <w:link w:val="Heading1Char"/>
    <w:uiPriority w:val="9"/>
    <w:qFormat/>
    <w:rsid w:val="00383896"/>
    <w:pPr>
      <w:keepNext/>
      <w:keepLines/>
      <w:spacing w:after="0" w:line="360" w:lineRule="auto"/>
      <w:ind w:left="10" w:hanging="10"/>
      <w:jc w:val="both"/>
      <w:outlineLvl w:val="0"/>
    </w:pPr>
    <w:rPr>
      <w:rFonts w:ascii="Times New Roman" w:eastAsia="Arial" w:hAnsi="Times New Roman" w:cs="Arial"/>
      <w:b/>
      <w:color w:val="000000"/>
      <w:sz w:val="32"/>
      <w:szCs w:val="24"/>
      <w:lang w:eastAsia="en-GB"/>
    </w:rPr>
  </w:style>
  <w:style w:type="paragraph" w:styleId="Heading2">
    <w:name w:val="heading 2"/>
    <w:basedOn w:val="Normal"/>
    <w:next w:val="Normal"/>
    <w:link w:val="Heading2Char"/>
    <w:uiPriority w:val="9"/>
    <w:unhideWhenUsed/>
    <w:qFormat/>
    <w:rsid w:val="00452545"/>
    <w:pPr>
      <w:keepNext/>
      <w:keepLines/>
      <w:spacing w:before="40" w:after="0"/>
      <w:jc w:val="left"/>
      <w:outlineLvl w:val="1"/>
    </w:pPr>
    <w:rPr>
      <w:rFonts w:eastAsiaTheme="majorEastAsia" w:cstheme="majorBidi"/>
      <w:b/>
      <w:color w:val="000000" w:themeColor="text1"/>
      <w:kern w:val="2"/>
      <w:sz w:val="28"/>
      <w:szCs w:val="26"/>
      <w:lang w:val="en-IN"/>
      <w14:ligatures w14:val="standardContextual"/>
    </w:rPr>
  </w:style>
  <w:style w:type="paragraph" w:styleId="Heading3">
    <w:name w:val="heading 3"/>
    <w:basedOn w:val="Normal"/>
    <w:next w:val="Normal"/>
    <w:link w:val="Heading3Char"/>
    <w:uiPriority w:val="9"/>
    <w:unhideWhenUsed/>
    <w:qFormat/>
    <w:rsid w:val="00322107"/>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313EF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31F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3E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3E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3E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3E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254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E77958"/>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77958"/>
    <w:rPr>
      <w:rFonts w:ascii="Times New Roman" w:eastAsiaTheme="majorEastAsia" w:hAnsi="Times New Roman" w:cstheme="majorBidi"/>
      <w:b/>
      <w:spacing w:val="-10"/>
      <w:kern w:val="28"/>
      <w:sz w:val="56"/>
      <w:szCs w:val="56"/>
      <w:lang w:val="en-GB"/>
      <w14:ligatures w14:val="none"/>
    </w:rPr>
  </w:style>
  <w:style w:type="character" w:customStyle="1" w:styleId="Heading1Char">
    <w:name w:val="Heading 1 Char"/>
    <w:basedOn w:val="DefaultParagraphFont"/>
    <w:link w:val="Heading1"/>
    <w:uiPriority w:val="9"/>
    <w:rsid w:val="00383896"/>
    <w:rPr>
      <w:rFonts w:ascii="Times New Roman" w:eastAsia="Arial" w:hAnsi="Times New Roman" w:cs="Arial"/>
      <w:b/>
      <w:color w:val="000000"/>
      <w:sz w:val="32"/>
      <w:szCs w:val="24"/>
      <w:lang w:eastAsia="en-GB"/>
    </w:rPr>
  </w:style>
  <w:style w:type="character" w:customStyle="1" w:styleId="Heading3Char">
    <w:name w:val="Heading 3 Char"/>
    <w:basedOn w:val="DefaultParagraphFont"/>
    <w:link w:val="Heading3"/>
    <w:uiPriority w:val="9"/>
    <w:rsid w:val="00322107"/>
    <w:rPr>
      <w:rFonts w:ascii="Times New Roman" w:eastAsiaTheme="majorEastAsia" w:hAnsi="Times New Roman" w:cstheme="majorBidi"/>
      <w:b/>
      <w:color w:val="000000" w:themeColor="text1"/>
      <w:kern w:val="0"/>
      <w:sz w:val="24"/>
      <w:szCs w:val="24"/>
      <w:lang w:val="en-GB"/>
      <w14:ligatures w14:val="none"/>
    </w:rPr>
  </w:style>
  <w:style w:type="character" w:customStyle="1" w:styleId="Heading5Char">
    <w:name w:val="Heading 5 Char"/>
    <w:basedOn w:val="DefaultParagraphFont"/>
    <w:link w:val="Heading5"/>
    <w:uiPriority w:val="9"/>
    <w:semiHidden/>
    <w:rsid w:val="00DE31F7"/>
    <w:rPr>
      <w:rFonts w:asciiTheme="majorHAnsi" w:eastAsiaTheme="majorEastAsia" w:hAnsiTheme="majorHAnsi" w:cstheme="majorBidi"/>
      <w:color w:val="2F5496" w:themeColor="accent1" w:themeShade="BF"/>
      <w:kern w:val="0"/>
      <w:sz w:val="24"/>
      <w:lang w:val="en-GB"/>
      <w14:ligatures w14:val="none"/>
    </w:rPr>
  </w:style>
  <w:style w:type="character" w:customStyle="1" w:styleId="Heading4Char">
    <w:name w:val="Heading 4 Char"/>
    <w:basedOn w:val="DefaultParagraphFont"/>
    <w:link w:val="Heading4"/>
    <w:uiPriority w:val="9"/>
    <w:semiHidden/>
    <w:rsid w:val="00313EFF"/>
    <w:rPr>
      <w:rFonts w:eastAsiaTheme="majorEastAsia" w:cstheme="majorBidi"/>
      <w:i/>
      <w:iCs/>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313EFF"/>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313EFF"/>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313EFF"/>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313EFF"/>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313E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EFF"/>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313E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3EFF"/>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313EFF"/>
    <w:pPr>
      <w:ind w:left="720"/>
      <w:contextualSpacing/>
    </w:pPr>
  </w:style>
  <w:style w:type="character" w:styleId="IntenseEmphasis">
    <w:name w:val="Intense Emphasis"/>
    <w:basedOn w:val="DefaultParagraphFont"/>
    <w:uiPriority w:val="21"/>
    <w:qFormat/>
    <w:rsid w:val="00313EFF"/>
    <w:rPr>
      <w:i/>
      <w:iCs/>
      <w:color w:val="2F5496" w:themeColor="accent1" w:themeShade="BF"/>
    </w:rPr>
  </w:style>
  <w:style w:type="paragraph" w:styleId="IntenseQuote">
    <w:name w:val="Intense Quote"/>
    <w:basedOn w:val="Normal"/>
    <w:next w:val="Normal"/>
    <w:link w:val="IntenseQuoteChar"/>
    <w:uiPriority w:val="30"/>
    <w:qFormat/>
    <w:rsid w:val="00313E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3EFF"/>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313EFF"/>
    <w:rPr>
      <w:b/>
      <w:bCs/>
      <w:smallCaps/>
      <w:color w:val="2F5496" w:themeColor="accent1" w:themeShade="BF"/>
      <w:spacing w:val="5"/>
    </w:rPr>
  </w:style>
  <w:style w:type="table" w:styleId="TableGrid">
    <w:name w:val="Table Grid"/>
    <w:basedOn w:val="TableNormal"/>
    <w:uiPriority w:val="39"/>
    <w:rsid w:val="00313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3EFF"/>
    <w:rPr>
      <w:color w:val="0563C1" w:themeColor="hyperlink"/>
      <w:u w:val="single"/>
    </w:rPr>
  </w:style>
  <w:style w:type="character" w:styleId="UnresolvedMention">
    <w:name w:val="Unresolved Mention"/>
    <w:basedOn w:val="DefaultParagraphFont"/>
    <w:uiPriority w:val="99"/>
    <w:semiHidden/>
    <w:unhideWhenUsed/>
    <w:rsid w:val="00313EFF"/>
    <w:rPr>
      <w:color w:val="605E5C"/>
      <w:shd w:val="clear" w:color="auto" w:fill="E1DFDD"/>
    </w:rPr>
  </w:style>
  <w:style w:type="paragraph" w:styleId="Header">
    <w:name w:val="header"/>
    <w:basedOn w:val="Normal"/>
    <w:link w:val="HeaderChar"/>
    <w:uiPriority w:val="99"/>
    <w:unhideWhenUsed/>
    <w:rsid w:val="000C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A5B"/>
    <w:rPr>
      <w:rFonts w:ascii="Times New Roman" w:hAnsi="Times New Roman"/>
      <w:kern w:val="0"/>
      <w:sz w:val="24"/>
      <w:lang w:val="en-GB"/>
      <w14:ligatures w14:val="none"/>
    </w:rPr>
  </w:style>
  <w:style w:type="paragraph" w:styleId="Footer">
    <w:name w:val="footer"/>
    <w:basedOn w:val="Normal"/>
    <w:link w:val="FooterChar"/>
    <w:uiPriority w:val="99"/>
    <w:unhideWhenUsed/>
    <w:rsid w:val="000C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A5B"/>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6A43AA"/>
    <w:pPr>
      <w:spacing w:before="240" w:line="259" w:lineRule="auto"/>
      <w:ind w:lef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6A43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services/ai-knowledge-reposi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rsuk.org/media/xgwlj0gn/soc23-health-report_web.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lzheimers.org.uk/statistics"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6ACAB-2CAA-4AFF-A861-1CE1B046A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2520</Words>
  <Characters>14364</Characters>
  <Application>Microsoft Office Word</Application>
  <DocSecurity>0</DocSecurity>
  <Lines>119</Lines>
  <Paragraphs>33</Paragraphs>
  <ScaleCrop>false</ScaleCrop>
  <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2025-11-12T08:10:00Z</dcterms:created>
  <dcterms:modified xsi:type="dcterms:W3CDTF">2025-11-14T14:06:00Z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bf9bef5c-06b6-4b4e-afbe-d1a3b8bba1fe</vt:lpwstr>
  </property>
</Properties>
</file>