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6917" w:rsidRDefault="00AC07C2">
      <w:pPr>
        <w:rPr>
          <w:b/>
          <w:sz w:val="24"/>
        </w:rPr>
      </w:pPr>
      <w:r w:rsidRPr="00AC07C2">
        <w:rPr>
          <w:b/>
          <w:sz w:val="24"/>
        </w:rPr>
        <w:t>NAME: Hawa Dabhelia</w:t>
      </w:r>
    </w:p>
    <w:p w:rsidR="00AC07C2" w:rsidRDefault="00AC07C2">
      <w:pPr>
        <w:rPr>
          <w:b/>
          <w:sz w:val="24"/>
        </w:rPr>
      </w:pPr>
      <w:r>
        <w:rPr>
          <w:b/>
          <w:sz w:val="24"/>
        </w:rPr>
        <w:t>STUDENT NUMBER: 2122087</w:t>
      </w:r>
    </w:p>
    <w:p w:rsidR="00AC07C2" w:rsidRDefault="00AC07C2">
      <w:pPr>
        <w:rPr>
          <w:b/>
          <w:sz w:val="24"/>
        </w:rPr>
      </w:pPr>
      <w:r>
        <w:rPr>
          <w:b/>
          <w:sz w:val="24"/>
        </w:rPr>
        <w:t xml:space="preserve">MODULE NAME: Academic </w:t>
      </w:r>
      <w:proofErr w:type="gramStart"/>
      <w:r>
        <w:rPr>
          <w:b/>
          <w:sz w:val="24"/>
        </w:rPr>
        <w:t>And</w:t>
      </w:r>
      <w:proofErr w:type="gramEnd"/>
      <w:r>
        <w:rPr>
          <w:b/>
          <w:sz w:val="24"/>
        </w:rPr>
        <w:t xml:space="preserve"> Employability Skills</w:t>
      </w:r>
    </w:p>
    <w:p w:rsidR="00AC07C2" w:rsidRDefault="00AC07C2">
      <w:pPr>
        <w:rPr>
          <w:b/>
          <w:sz w:val="24"/>
        </w:rPr>
      </w:pPr>
      <w:r>
        <w:rPr>
          <w:b/>
          <w:sz w:val="24"/>
        </w:rPr>
        <w:t>MODULE CODE: BMSW4001_BIRM</w:t>
      </w:r>
    </w:p>
    <w:p w:rsidR="00AC07C2" w:rsidRDefault="00AC07C2">
      <w:pPr>
        <w:rPr>
          <w:b/>
          <w:sz w:val="24"/>
        </w:rPr>
      </w:pPr>
      <w:r>
        <w:rPr>
          <w:b/>
          <w:sz w:val="24"/>
        </w:rPr>
        <w:t>ASSIGNMENT TITLE: Task 1 Academic Report</w:t>
      </w:r>
    </w:p>
    <w:p w:rsidR="00AC07C2" w:rsidRPr="00AC07C2" w:rsidRDefault="00AC07C2">
      <w:pPr>
        <w:rPr>
          <w:b/>
          <w:sz w:val="24"/>
        </w:rPr>
      </w:pPr>
      <w:bookmarkStart w:id="0" w:name="_GoBack"/>
      <w:bookmarkEnd w:id="0"/>
    </w:p>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r>
        <w:br w:type="page"/>
      </w:r>
    </w:p>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 w:rsidR="004978A2" w:rsidRDefault="004978A2">
      <w:pPr>
        <w:rPr>
          <w:b/>
          <w:sz w:val="36"/>
        </w:rPr>
      </w:pPr>
      <w:r w:rsidRPr="004978A2">
        <w:rPr>
          <w:b/>
          <w:sz w:val="36"/>
        </w:rPr>
        <w:t xml:space="preserve"> </w:t>
      </w:r>
    </w:p>
    <w:p w:rsidR="004978A2" w:rsidRDefault="004978A2">
      <w:pPr>
        <w:rPr>
          <w:b/>
          <w:sz w:val="36"/>
        </w:rPr>
      </w:pPr>
    </w:p>
    <w:p w:rsidR="004978A2" w:rsidRDefault="004978A2">
      <w:pPr>
        <w:rPr>
          <w:b/>
          <w:sz w:val="36"/>
        </w:rPr>
      </w:pPr>
    </w:p>
    <w:p w:rsidR="004978A2" w:rsidRDefault="004978A2">
      <w:pPr>
        <w:rPr>
          <w:b/>
          <w:sz w:val="36"/>
        </w:rPr>
      </w:pPr>
    </w:p>
    <w:p w:rsidR="004978A2" w:rsidRDefault="004978A2">
      <w:pPr>
        <w:rPr>
          <w:b/>
          <w:sz w:val="36"/>
        </w:rPr>
      </w:pPr>
    </w:p>
    <w:p w:rsidR="004978A2" w:rsidRDefault="004978A2">
      <w:pPr>
        <w:rPr>
          <w:b/>
          <w:sz w:val="36"/>
        </w:rPr>
      </w:pPr>
    </w:p>
    <w:p w:rsidR="004978A2" w:rsidRDefault="004978A2">
      <w:pPr>
        <w:rPr>
          <w:b/>
          <w:sz w:val="36"/>
        </w:rPr>
      </w:pPr>
      <w:r w:rsidRPr="004978A2">
        <w:rPr>
          <w:b/>
          <w:sz w:val="36"/>
        </w:rPr>
        <w:t xml:space="preserve"> WHAT IS THE</w:t>
      </w:r>
      <w:r>
        <w:rPr>
          <w:b/>
          <w:sz w:val="36"/>
        </w:rPr>
        <w:t xml:space="preserve"> MOST EFFECTIVE WAY TO MOTIVATE </w:t>
      </w:r>
      <w:r w:rsidRPr="004978A2">
        <w:rPr>
          <w:b/>
          <w:sz w:val="36"/>
        </w:rPr>
        <w:t>STAFF?</w:t>
      </w:r>
      <w:r>
        <w:rPr>
          <w:b/>
          <w:sz w:val="36"/>
        </w:rPr>
        <w:t xml:space="preserve"> </w:t>
      </w:r>
    </w:p>
    <w:p w:rsidR="004978A2" w:rsidRDefault="004978A2">
      <w:pPr>
        <w:rPr>
          <w:b/>
          <w:sz w:val="36"/>
        </w:rPr>
      </w:pPr>
    </w:p>
    <w:p w:rsidR="004978A2" w:rsidRDefault="004978A2">
      <w:pPr>
        <w:rPr>
          <w:b/>
          <w:sz w:val="36"/>
        </w:rPr>
      </w:pPr>
    </w:p>
    <w:p w:rsidR="004978A2" w:rsidRDefault="004978A2">
      <w:pPr>
        <w:rPr>
          <w:b/>
          <w:sz w:val="36"/>
        </w:rPr>
      </w:pPr>
    </w:p>
    <w:p w:rsidR="004978A2" w:rsidRDefault="004978A2">
      <w:pPr>
        <w:rPr>
          <w:b/>
          <w:sz w:val="36"/>
        </w:rPr>
      </w:pPr>
    </w:p>
    <w:p w:rsidR="004978A2" w:rsidRDefault="004978A2">
      <w:pPr>
        <w:rPr>
          <w:b/>
          <w:sz w:val="36"/>
        </w:rPr>
      </w:pPr>
    </w:p>
    <w:p w:rsidR="004978A2" w:rsidRDefault="00AC07C2">
      <w:pPr>
        <w:rPr>
          <w:b/>
          <w:sz w:val="36"/>
        </w:rPr>
      </w:pPr>
      <w:r>
        <w:rPr>
          <w:b/>
          <w:noProof/>
          <w:sz w:val="36"/>
          <w:lang w:eastAsia="en-GB"/>
        </w:rPr>
        <mc:AlternateContent>
          <mc:Choice Requires="wps">
            <w:drawing>
              <wp:anchor distT="0" distB="0" distL="114300" distR="114300" simplePos="0" relativeHeight="251660288" behindDoc="0" locked="0" layoutInCell="1" allowOverlap="1" wp14:anchorId="4C7A3F30" wp14:editId="08D6ED75">
                <wp:simplePos x="0" y="0"/>
                <wp:positionH relativeFrom="column">
                  <wp:posOffset>5657850</wp:posOffset>
                </wp:positionH>
                <wp:positionV relativeFrom="paragraph">
                  <wp:posOffset>1462405</wp:posOffset>
                </wp:positionV>
                <wp:extent cx="1143000" cy="3524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1143000" cy="35242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AC07C2" w:rsidRPr="00AC07C2" w:rsidRDefault="00AC07C2">
                            <w:pPr>
                              <w:rPr>
                                <w:b/>
                                <w:sz w:val="24"/>
                              </w:rPr>
                            </w:pPr>
                            <w:r w:rsidRPr="00AC07C2">
                              <w:rPr>
                                <w:b/>
                                <w:sz w:val="24"/>
                              </w:rPr>
                              <w:t>Page 1 of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45.5pt;margin-top:115.15pt;width:90pt;height:27.7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" fillcolor="white [3201]" strokecolor="white [3212]" strokeweight=".5pt">
                <v:textbox>
                  <w:txbxContent>
                    <w:p w:rsidR="00AC07C2" w:rsidRPr="00AC07C2" w:rsidRDefault="00AC07C2">
                      <w:pPr>
                        <w:rPr>
                          <w:b/>
                          <w:sz w:val="24"/>
                        </w:rPr>
                      </w:pPr>
                      <w:r w:rsidRPr="00AC07C2">
                        <w:rPr>
                          <w:b/>
                          <w:sz w:val="24"/>
                        </w:rPr>
                        <w:t>Page 1 of 8</w:t>
                      </w:r>
                    </w:p>
                  </w:txbxContent>
                </v:textbox>
              </v:shape>
            </w:pict>
          </mc:Fallback>
        </mc:AlternateContent>
      </w:r>
      <w:r w:rsidR="004978A2">
        <w:rPr>
          <w:b/>
          <w:sz w:val="36"/>
        </w:rPr>
        <w:br w:type="page"/>
      </w:r>
    </w:p>
    <w:p w:rsidR="004978A2" w:rsidRDefault="004978A2">
      <w:pPr>
        <w:rPr>
          <w:b/>
          <w:sz w:val="36"/>
        </w:rPr>
      </w:pPr>
    </w:p>
    <w:p w:rsidR="004978A2" w:rsidRPr="004978A2" w:rsidRDefault="004978A2" w:rsidP="004978A2">
      <w:pPr>
        <w:rPr>
          <w:b/>
          <w:sz w:val="36"/>
        </w:rPr>
      </w:pPr>
      <w:r w:rsidRPr="004978A2">
        <w:rPr>
          <w:b/>
          <w:sz w:val="36"/>
        </w:rPr>
        <w:t>Table of Contents</w:t>
      </w:r>
    </w:p>
    <w:p w:rsidR="004978A2" w:rsidRDefault="004978A2" w:rsidP="004978A2">
      <w:pPr>
        <w:rPr>
          <w:b/>
          <w:sz w:val="36"/>
        </w:rPr>
      </w:pPr>
      <w:r w:rsidRPr="004978A2">
        <w:rPr>
          <w:b/>
          <w:sz w:val="36"/>
        </w:rPr>
        <w:t>Introduct</w:t>
      </w:r>
      <w:r>
        <w:rPr>
          <w:b/>
          <w:sz w:val="36"/>
        </w:rPr>
        <w:t>ion....</w:t>
      </w:r>
      <w:r w:rsidRPr="004978A2">
        <w:rPr>
          <w:b/>
          <w:sz w:val="36"/>
        </w:rPr>
        <w:t>............................................................</w:t>
      </w:r>
      <w:r>
        <w:rPr>
          <w:b/>
          <w:sz w:val="36"/>
        </w:rPr>
        <w:t>..</w:t>
      </w:r>
      <w:r w:rsidRPr="004978A2">
        <w:rPr>
          <w:b/>
          <w:sz w:val="36"/>
        </w:rPr>
        <w:t>......3 Discussion of Differe</w:t>
      </w:r>
      <w:r>
        <w:rPr>
          <w:b/>
          <w:sz w:val="36"/>
        </w:rPr>
        <w:t>nt ways to motivate………………………….3  Conclusion</w:t>
      </w:r>
      <w:r w:rsidRPr="004978A2">
        <w:rPr>
          <w:b/>
          <w:sz w:val="36"/>
        </w:rPr>
        <w:t>..........................................................</w:t>
      </w:r>
      <w:r>
        <w:rPr>
          <w:b/>
          <w:sz w:val="36"/>
        </w:rPr>
        <w:t>................6 Recommendations</w:t>
      </w:r>
      <w:r w:rsidRPr="004978A2">
        <w:rPr>
          <w:b/>
          <w:sz w:val="36"/>
        </w:rPr>
        <w:t>............................................</w:t>
      </w:r>
      <w:r>
        <w:rPr>
          <w:b/>
          <w:sz w:val="36"/>
        </w:rPr>
        <w:t>..................6 References</w:t>
      </w:r>
      <w:r w:rsidRPr="004978A2">
        <w:rPr>
          <w:b/>
          <w:sz w:val="36"/>
        </w:rPr>
        <w:t>............................................................</w:t>
      </w:r>
      <w:r>
        <w:rPr>
          <w:b/>
          <w:sz w:val="36"/>
        </w:rPr>
        <w:t>...........</w:t>
      </w:r>
      <w:r w:rsidRPr="004978A2">
        <w:rPr>
          <w:b/>
          <w:sz w:val="36"/>
        </w:rPr>
        <w:t>...8</w:t>
      </w:r>
    </w:p>
    <w:p w:rsidR="004978A2" w:rsidRDefault="004978A2" w:rsidP="004978A2">
      <w:pPr>
        <w:rPr>
          <w:b/>
          <w:sz w:val="36"/>
        </w:rPr>
      </w:pPr>
    </w:p>
    <w:p w:rsidR="004978A2" w:rsidRDefault="004978A2" w:rsidP="004978A2">
      <w:pPr>
        <w:rPr>
          <w:b/>
          <w:sz w:val="36"/>
        </w:rPr>
      </w:pPr>
    </w:p>
    <w:p w:rsidR="004978A2" w:rsidRDefault="00AC07C2">
      <w:pPr>
        <w:rPr>
          <w:b/>
          <w:sz w:val="36"/>
        </w:rPr>
      </w:pPr>
      <w:r>
        <w:rPr>
          <w:noProof/>
          <w:sz w:val="24"/>
          <w:lang w:eastAsia="en-GB"/>
        </w:rPr>
        <mc:AlternateContent>
          <mc:Choice Requires="wps">
            <w:drawing>
              <wp:anchor distT="0" distB="0" distL="114300" distR="114300" simplePos="0" relativeHeight="251661312" behindDoc="0" locked="0" layoutInCell="1" allowOverlap="1" wp14:anchorId="409FB526" wp14:editId="49F549A5">
                <wp:simplePos x="0" y="0"/>
                <wp:positionH relativeFrom="column">
                  <wp:posOffset>5648325</wp:posOffset>
                </wp:positionH>
                <wp:positionV relativeFrom="paragraph">
                  <wp:posOffset>5908675</wp:posOffset>
                </wp:positionV>
                <wp:extent cx="1133475" cy="3238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1133475" cy="3238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AC07C2" w:rsidRPr="00AC07C2" w:rsidRDefault="00AC07C2">
                            <w:pPr>
                              <w:rPr>
                                <w:b/>
                                <w:sz w:val="24"/>
                              </w:rPr>
                            </w:pPr>
                            <w:r w:rsidRPr="00AC07C2">
                              <w:rPr>
                                <w:b/>
                                <w:sz w:val="24"/>
                              </w:rPr>
                              <w:t>Page 2 of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7" type="#_x0000_t202" style="position:absolute;margin-left:444.75pt;margin-top:465.25pt;width:89.25pt;height: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" fillcolor="white [3201]" strokecolor="white [3212]" strokeweight=".5pt">
                <v:textbox>
                  <w:txbxContent>
                    <w:p w:rsidR="00AC07C2" w:rsidRPr="00AC07C2" w:rsidRDefault="00AC07C2">
                      <w:pPr>
                        <w:rPr>
                          <w:b/>
                          <w:sz w:val="24"/>
                        </w:rPr>
                      </w:pPr>
                      <w:r w:rsidRPr="00AC07C2">
                        <w:rPr>
                          <w:b/>
                          <w:sz w:val="24"/>
                        </w:rPr>
                        <w:t>Page 2 of 8</w:t>
                      </w:r>
                    </w:p>
                  </w:txbxContent>
                </v:textbox>
              </v:shape>
            </w:pict>
          </mc:Fallback>
        </mc:AlternateContent>
      </w:r>
      <w:r w:rsidR="004978A2">
        <w:rPr>
          <w:b/>
          <w:sz w:val="36"/>
        </w:rPr>
        <w:br w:type="page"/>
      </w:r>
    </w:p>
    <w:p w:rsidR="004978A2" w:rsidRPr="004978A2" w:rsidRDefault="004978A2" w:rsidP="004978A2">
      <w:pPr>
        <w:rPr>
          <w:b/>
          <w:i/>
          <w:sz w:val="32"/>
        </w:rPr>
      </w:pPr>
      <w:r w:rsidRPr="004978A2">
        <w:rPr>
          <w:b/>
          <w:i/>
          <w:sz w:val="32"/>
        </w:rPr>
        <w:lastRenderedPageBreak/>
        <w:t>Introduction</w:t>
      </w:r>
    </w:p>
    <w:p w:rsidR="004978A2" w:rsidRPr="004978A2" w:rsidRDefault="004978A2" w:rsidP="004978A2">
      <w:pPr>
        <w:rPr>
          <w:sz w:val="24"/>
        </w:rPr>
      </w:pPr>
      <w:r w:rsidRPr="004978A2">
        <w:rPr>
          <w:sz w:val="24"/>
        </w:rPr>
        <w:t xml:space="preserve">Over the recent years, the aspect of employee motivation has gained significant attention from the organisational leaders owing to its growing importance within the workplace. The inability of an organisation to have a motivated workforce is primarily leading to the wastage of their resources alongside holding back the company from improving their productivity. Employee motivation is particularly considered to be the energy as well as the commitment and innovation level within the workforce while providing their services to the organisation. In the opinion of </w:t>
      </w:r>
      <w:proofErr w:type="spellStart"/>
      <w:r w:rsidRPr="004978A2">
        <w:rPr>
          <w:sz w:val="24"/>
        </w:rPr>
        <w:t>Varma</w:t>
      </w:r>
      <w:proofErr w:type="spellEnd"/>
      <w:r w:rsidRPr="004978A2">
        <w:rPr>
          <w:sz w:val="24"/>
        </w:rPr>
        <w:t xml:space="preserve"> (2017), the present day business environment has led to the development of lean organisations because of factors like layoffs and that has further resulted into significant decline within job satisfaction as well as lack of motivation alongside turnover intention among the employees. However, a set of motivated employees lead to accomplishing tasks within a smaller time frame along with preventing delay in completion of tasks and also achieving organisational goals. The following report will be primarily focusing on various ways and approaches used by organisations for motivating their work force followed by enhancing the dedication of the employees towards their work. The report will further discuss various methods like rewards and remuneration alongside positive working conditions that can play a crucial role in having a motivated workforce within an organisation.</w:t>
      </w:r>
    </w:p>
    <w:p w:rsidR="004978A2" w:rsidRPr="004978A2" w:rsidRDefault="004978A2" w:rsidP="004978A2">
      <w:pPr>
        <w:rPr>
          <w:b/>
          <w:i/>
          <w:sz w:val="28"/>
        </w:rPr>
      </w:pPr>
      <w:r w:rsidRPr="004978A2">
        <w:rPr>
          <w:b/>
          <w:i/>
          <w:sz w:val="28"/>
        </w:rPr>
        <w:t>Discussion of Different ways to motivate staff</w:t>
      </w:r>
    </w:p>
    <w:p w:rsidR="004978A2" w:rsidRPr="004978A2" w:rsidRDefault="004978A2" w:rsidP="004978A2">
      <w:pPr>
        <w:rPr>
          <w:b/>
          <w:i/>
          <w:sz w:val="28"/>
        </w:rPr>
      </w:pPr>
      <w:r w:rsidRPr="004978A2">
        <w:rPr>
          <w:b/>
          <w:i/>
          <w:sz w:val="28"/>
        </w:rPr>
        <w:t>Pay</w:t>
      </w:r>
    </w:p>
    <w:p w:rsidR="004978A2" w:rsidRPr="004978A2" w:rsidRDefault="00AC07C2" w:rsidP="004978A2">
      <w:pPr>
        <w:rPr>
          <w:sz w:val="24"/>
        </w:rPr>
      </w:pPr>
      <w:r>
        <w:rPr>
          <w:noProof/>
          <w:sz w:val="24"/>
          <w:lang w:eastAsia="en-GB"/>
        </w:rPr>
        <mc:AlternateContent>
          <mc:Choice Requires="wps">
            <w:drawing>
              <wp:anchor distT="0" distB="0" distL="114300" distR="114300" simplePos="0" relativeHeight="251662336" behindDoc="0" locked="0" layoutInCell="1" allowOverlap="1" wp14:anchorId="31BE96C7" wp14:editId="77AB21BD">
                <wp:simplePos x="0" y="0"/>
                <wp:positionH relativeFrom="column">
                  <wp:posOffset>5686425</wp:posOffset>
                </wp:positionH>
                <wp:positionV relativeFrom="paragraph">
                  <wp:posOffset>4511675</wp:posOffset>
                </wp:positionV>
                <wp:extent cx="1143000" cy="3238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1143000" cy="3238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AC07C2" w:rsidRPr="00AC07C2" w:rsidRDefault="00AC07C2">
                            <w:pPr>
                              <w:rPr>
                                <w:b/>
                                <w:sz w:val="24"/>
                              </w:rPr>
                            </w:pPr>
                            <w:r>
                              <w:rPr>
                                <w:b/>
                                <w:sz w:val="24"/>
                              </w:rPr>
                              <w:t>Page 3 o</w:t>
                            </w:r>
                            <w:r w:rsidRPr="00AC07C2">
                              <w:rPr>
                                <w:b/>
                                <w:sz w:val="24"/>
                              </w:rPr>
                              <w:t>f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o:spid="_x0000_s1028" type="#_x0000_t202" style="position:absolute;margin-left:447.75pt;margin-top:355.25pt;width:90pt;height:2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" fillcolor="white [3201]" strokecolor="white [3212]" strokeweight=".5pt">
                <v:textbox>
                  <w:txbxContent>
                    <w:p w:rsidR="00AC07C2" w:rsidRPr="00AC07C2" w:rsidRDefault="00AC07C2">
                      <w:pPr>
                        <w:rPr>
                          <w:b/>
                          <w:sz w:val="24"/>
                        </w:rPr>
                      </w:pPr>
                      <w:r>
                        <w:rPr>
                          <w:b/>
                          <w:sz w:val="24"/>
                        </w:rPr>
                        <w:t>Page 3 o</w:t>
                      </w:r>
                      <w:r w:rsidRPr="00AC07C2">
                        <w:rPr>
                          <w:b/>
                          <w:sz w:val="24"/>
                        </w:rPr>
                        <w:t>f 8</w:t>
                      </w:r>
                    </w:p>
                  </w:txbxContent>
                </v:textbox>
              </v:shape>
            </w:pict>
          </mc:Fallback>
        </mc:AlternateContent>
      </w:r>
      <w:r w:rsidR="004978A2" w:rsidRPr="004978A2">
        <w:rPr>
          <w:sz w:val="24"/>
        </w:rPr>
        <w:t xml:space="preserve">In the opinion of the majority of the HR professionals, payment and compensation are considered as one of the key elements that </w:t>
      </w:r>
      <w:proofErr w:type="gramStart"/>
      <w:r w:rsidR="004978A2" w:rsidRPr="004978A2">
        <w:rPr>
          <w:sz w:val="24"/>
        </w:rPr>
        <w:t>is</w:t>
      </w:r>
      <w:proofErr w:type="gramEnd"/>
      <w:r w:rsidR="004978A2" w:rsidRPr="004978A2">
        <w:rPr>
          <w:sz w:val="24"/>
        </w:rPr>
        <w:t xml:space="preserve"> responsible for driving a motivated workforce. However it has also been found that while some employees are generally motivated by money others look out for various </w:t>
      </w:r>
      <w:proofErr w:type="spellStart"/>
      <w:r w:rsidR="004978A2" w:rsidRPr="004978A2">
        <w:rPr>
          <w:sz w:val="24"/>
        </w:rPr>
        <w:t>non monetary</w:t>
      </w:r>
      <w:proofErr w:type="spellEnd"/>
      <w:r w:rsidR="004978A2" w:rsidRPr="004978A2">
        <w:rPr>
          <w:sz w:val="24"/>
        </w:rPr>
        <w:t xml:space="preserve"> benefits as well. However, according to various reports, standard deviation generally increases within payments leading to the decrease within the intrinsic motivation for various interesting tasks (Harvard Business Review. 2022). However, the employee engagement levels also witnessed a significant increase driven by various intrinsic rather than extrinsic motives which outlines that employees have lack of much interest within external rewards while intrinsic factors like salary packages and remunerations can result in greater engagement levels. Also according to Ali and Anwar (2021), organisations are only capable of retaining their employees by keeping them engaged by offering market related pay as well as relevant compensation to the employees which are primary drivers of their motivation. The article also highlights that various extrinsic motivation factors such as timely increment within the salary along with ensuring greater extent of internal equity within the payroll system are major drivers of employee motivation. That is further accompanied by the present generation of employees or the Gen Z that not only </w:t>
      </w:r>
      <w:proofErr w:type="gramStart"/>
      <w:r w:rsidR="004978A2" w:rsidRPr="004978A2">
        <w:rPr>
          <w:sz w:val="24"/>
        </w:rPr>
        <w:t>look</w:t>
      </w:r>
      <w:proofErr w:type="gramEnd"/>
      <w:r w:rsidR="004978A2" w:rsidRPr="004978A2">
        <w:rPr>
          <w:sz w:val="24"/>
        </w:rPr>
        <w:t xml:space="preserve"> out for greater levels of job satisfaction and work life balance but also look out for having a relevant and adequate</w:t>
      </w:r>
    </w:p>
    <w:p w:rsidR="004978A2" w:rsidRPr="004978A2" w:rsidRDefault="004978A2" w:rsidP="004978A2">
      <w:pPr>
        <w:rPr>
          <w:sz w:val="24"/>
        </w:rPr>
      </w:pPr>
      <w:proofErr w:type="gramStart"/>
      <w:r w:rsidRPr="004978A2">
        <w:rPr>
          <w:sz w:val="24"/>
        </w:rPr>
        <w:lastRenderedPageBreak/>
        <w:t>payroll</w:t>
      </w:r>
      <w:proofErr w:type="gramEnd"/>
      <w:r w:rsidRPr="004978A2">
        <w:rPr>
          <w:sz w:val="24"/>
        </w:rPr>
        <w:t xml:space="preserve"> system and salary packages that will enable them to support their lifestyle and advance in their career. </w:t>
      </w:r>
      <w:proofErr w:type="spellStart"/>
      <w:r w:rsidRPr="004978A2">
        <w:rPr>
          <w:sz w:val="24"/>
        </w:rPr>
        <w:t>Alam</w:t>
      </w:r>
      <w:proofErr w:type="spellEnd"/>
      <w:r w:rsidRPr="004978A2">
        <w:rPr>
          <w:sz w:val="24"/>
        </w:rPr>
        <w:t xml:space="preserve"> et al. (2020), further outlines that Maslow's motivational theory plays a key role in defining the relationship existing between wages and pay with the motivation and engagement of the employees. The theory outlines that an increment within the wages results in improved employee motivation that are more devoted towards organisational goals and hence lead to improving the productivity of the organisation. Also it is necessary for organisations to primarily understand the labour rates and minimum wages in accordance to various government standards. That will enable them to ensure that employees can be compensated in accordance with their contribution towards organisation and a well paid employee is mostly having greater motivation which leads to improving the motivation of the other team members as well.</w:t>
      </w:r>
    </w:p>
    <w:p w:rsidR="004978A2" w:rsidRPr="004978A2" w:rsidRDefault="004978A2" w:rsidP="004978A2">
      <w:pPr>
        <w:rPr>
          <w:b/>
          <w:i/>
          <w:sz w:val="28"/>
        </w:rPr>
      </w:pPr>
      <w:r w:rsidRPr="004978A2">
        <w:rPr>
          <w:b/>
          <w:i/>
          <w:sz w:val="28"/>
        </w:rPr>
        <w:t>Rewards and Recognition</w:t>
      </w:r>
    </w:p>
    <w:p w:rsidR="004978A2" w:rsidRDefault="004978A2" w:rsidP="004978A2">
      <w:pPr>
        <w:rPr>
          <w:sz w:val="24"/>
        </w:rPr>
      </w:pPr>
      <w:r w:rsidRPr="004978A2">
        <w:rPr>
          <w:sz w:val="24"/>
        </w:rPr>
        <w:t xml:space="preserve">The </w:t>
      </w:r>
      <w:proofErr w:type="gramStart"/>
      <w:r w:rsidRPr="004978A2">
        <w:rPr>
          <w:sz w:val="24"/>
        </w:rPr>
        <w:t>culture of rewards and recognition have</w:t>
      </w:r>
      <w:proofErr w:type="gramEnd"/>
      <w:r w:rsidRPr="004978A2">
        <w:rPr>
          <w:sz w:val="24"/>
        </w:rPr>
        <w:t xml:space="preserve"> come up to be a crucial driver in developing a highly performing workforce. Such organisations consisting of a high performance culture mostly consists of employees that are motivated and engaged for offering their best efforts to ensure accomplishment of organisational goals and also the growth of the organisation in the market. Hence various researchers and organisational leaders feel that for ensuring greater customer satisfaction and loyalty, employers are primarily required to be winning over their employees and get their loyalty. In the opinion of </w:t>
      </w:r>
      <w:proofErr w:type="spellStart"/>
      <w:r w:rsidRPr="004978A2">
        <w:rPr>
          <w:sz w:val="24"/>
        </w:rPr>
        <w:t>Baljoon</w:t>
      </w:r>
      <w:proofErr w:type="spellEnd"/>
      <w:r w:rsidRPr="004978A2">
        <w:rPr>
          <w:sz w:val="24"/>
        </w:rPr>
        <w:t xml:space="preserve"> et al. (2018), organisations are capable of providing intrinsic as well as extrinsic motivation and hence there are also two categories of rewards. They outline the extrinsic rewards to be consisting of bonuses, awards, benefits and pay along with various </w:t>
      </w:r>
      <w:proofErr w:type="spellStart"/>
      <w:r w:rsidRPr="004978A2">
        <w:rPr>
          <w:sz w:val="24"/>
        </w:rPr>
        <w:t>non monetary</w:t>
      </w:r>
      <w:proofErr w:type="spellEnd"/>
      <w:r w:rsidRPr="004978A2">
        <w:rPr>
          <w:sz w:val="24"/>
        </w:rPr>
        <w:t xml:space="preserve"> rewards as well such as development of good relationships in between teammates and management along with providing better facilities as well as higher quality of administration within the workspace. However it requires organisations to be more focused towards ensuring total rewards culture through the maintenance of a balance between the benefits and compensation along with providing the workers with significant personal and professional growth opportunities. It also involves offering them greater work life balance and opportunities to spend time with family. Accomplishing greater effectiveness within the business activities is mostly difficult without relevant coordination and teamwork between professionals and that becomes more difficult without the prevalence of relevant levels of employee motivation and engagement to the task (Ali and Anwar, 2021). Also several other similar studies have found a positive influence of the remuneration reward system over the performance of the employees by integrating significant levels of satisfaction and motivation among the workforce. The presence of an effective and efficient reward management system enables the HR Teams for improving the organisation capability to retain and motivate the highly skilled and potential employees alongside driving greater productivity and performance. It also leads to improving the quality of the outcomes</w:t>
      </w:r>
    </w:p>
    <w:p w:rsidR="004978A2" w:rsidRDefault="00AC07C2" w:rsidP="004978A2">
      <w:pPr>
        <w:rPr>
          <w:sz w:val="24"/>
        </w:rPr>
      </w:pPr>
      <w:r>
        <w:rPr>
          <w:noProof/>
          <w:sz w:val="24"/>
          <w:lang w:eastAsia="en-GB"/>
        </w:rPr>
        <mc:AlternateContent>
          <mc:Choice Requires="wps">
            <w:drawing>
              <wp:anchor distT="0" distB="0" distL="114300" distR="114300" simplePos="0" relativeHeight="251663360" behindDoc="0" locked="0" layoutInCell="1" allowOverlap="1" wp14:anchorId="576ABC54" wp14:editId="34C7D8D4">
                <wp:simplePos x="0" y="0"/>
                <wp:positionH relativeFrom="column">
                  <wp:posOffset>5667375</wp:posOffset>
                </wp:positionH>
                <wp:positionV relativeFrom="paragraph">
                  <wp:posOffset>942340</wp:posOffset>
                </wp:positionV>
                <wp:extent cx="1266825" cy="26670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1266825" cy="2667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AC07C2" w:rsidRPr="00AC07C2" w:rsidRDefault="00AC07C2">
                            <w:pPr>
                              <w:rPr>
                                <w:b/>
                                <w:sz w:val="24"/>
                              </w:rPr>
                            </w:pPr>
                            <w:r w:rsidRPr="00AC07C2">
                              <w:rPr>
                                <w:b/>
                                <w:sz w:val="24"/>
                              </w:rPr>
                              <w:t>Page 4 of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29" type="#_x0000_t202" style="position:absolute;margin-left:446.25pt;margin-top:74.2pt;width:99.75pt;height:2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" fillcolor="white [3201]" strokecolor="white [3212]" strokeweight=".5pt">
                <v:textbox>
                  <w:txbxContent>
                    <w:p w:rsidR="00AC07C2" w:rsidRPr="00AC07C2" w:rsidRDefault="00AC07C2">
                      <w:pPr>
                        <w:rPr>
                          <w:b/>
                          <w:sz w:val="24"/>
                        </w:rPr>
                      </w:pPr>
                      <w:r w:rsidRPr="00AC07C2">
                        <w:rPr>
                          <w:b/>
                          <w:sz w:val="24"/>
                        </w:rPr>
                        <w:t>Page 4 of 8</w:t>
                      </w:r>
                    </w:p>
                  </w:txbxContent>
                </v:textbox>
              </v:shape>
            </w:pict>
          </mc:Fallback>
        </mc:AlternateContent>
      </w:r>
    </w:p>
    <w:p w:rsidR="004978A2" w:rsidRPr="004978A2" w:rsidRDefault="004978A2" w:rsidP="004978A2">
      <w:pPr>
        <w:rPr>
          <w:sz w:val="24"/>
        </w:rPr>
      </w:pPr>
      <w:proofErr w:type="gramStart"/>
      <w:r w:rsidRPr="004978A2">
        <w:rPr>
          <w:sz w:val="24"/>
        </w:rPr>
        <w:lastRenderedPageBreak/>
        <w:t>along</w:t>
      </w:r>
      <w:proofErr w:type="gramEnd"/>
      <w:r w:rsidRPr="004978A2">
        <w:rPr>
          <w:sz w:val="24"/>
        </w:rPr>
        <w:t xml:space="preserve"> with making the workforce more productive and driven towards the organisational goals. However, in order to drive a relevant and effective management system, organisations are further required to involve the employees in developing the reward programs by considering their needs and expectations followed by ensuring that employees perceive the rewards and remuneration to be worth their effort (</w:t>
      </w:r>
      <w:proofErr w:type="spellStart"/>
      <w:r w:rsidRPr="004978A2">
        <w:rPr>
          <w:sz w:val="24"/>
        </w:rPr>
        <w:t>Martono</w:t>
      </w:r>
      <w:proofErr w:type="spellEnd"/>
      <w:r w:rsidRPr="004978A2">
        <w:rPr>
          <w:sz w:val="24"/>
        </w:rPr>
        <w:t xml:space="preserve"> et al. 2018). That is further accompanied by the need for ensuring the employees have relevant knowledge and information regarding the expected performance to be displayed in order to receive the rewards and the organisation is required to establish various transparent and reasonable performance standards as targets for the workforce. In addition to that another crucial factor within reward management for organisations is to ensure greater equity as well as mitigating chances of any bias while providing relevant rewards and remuneration to the employees. In addition to various monetary rewards primarily used for motivating the employees for any particular task, there are also several </w:t>
      </w:r>
      <w:proofErr w:type="spellStart"/>
      <w:r w:rsidRPr="004978A2">
        <w:rPr>
          <w:sz w:val="24"/>
        </w:rPr>
        <w:t>non monetary</w:t>
      </w:r>
      <w:proofErr w:type="spellEnd"/>
      <w:r w:rsidRPr="004978A2">
        <w:rPr>
          <w:sz w:val="24"/>
        </w:rPr>
        <w:t xml:space="preserve"> rewards which involve elements like personal growth of the workers followed by career advancement. It also includes professional development and also several social benefits that involve flexible hours, health insurance plans, retirement plans or discounts on products and services. Several researchers have found all these </w:t>
      </w:r>
      <w:proofErr w:type="spellStart"/>
      <w:r w:rsidRPr="004978A2">
        <w:rPr>
          <w:sz w:val="24"/>
        </w:rPr>
        <w:t>non monetary</w:t>
      </w:r>
      <w:proofErr w:type="spellEnd"/>
      <w:r w:rsidRPr="004978A2">
        <w:rPr>
          <w:sz w:val="24"/>
        </w:rPr>
        <w:t xml:space="preserve"> incentives and rewards to have a positive impact over the satisfaction and engagement of the employees within the job role followed by greater productivity and labour supply coming from improved motivation of the employees (</w:t>
      </w:r>
      <w:proofErr w:type="spellStart"/>
      <w:r w:rsidRPr="004978A2">
        <w:rPr>
          <w:sz w:val="24"/>
        </w:rPr>
        <w:t>Cassar</w:t>
      </w:r>
      <w:proofErr w:type="spellEnd"/>
      <w:r w:rsidRPr="004978A2">
        <w:rPr>
          <w:sz w:val="24"/>
        </w:rPr>
        <w:t xml:space="preserve"> and Meier, 2018).</w:t>
      </w:r>
    </w:p>
    <w:p w:rsidR="004978A2" w:rsidRPr="004978A2" w:rsidRDefault="004978A2" w:rsidP="004978A2">
      <w:pPr>
        <w:rPr>
          <w:b/>
          <w:i/>
          <w:sz w:val="28"/>
        </w:rPr>
      </w:pPr>
      <w:r w:rsidRPr="004978A2">
        <w:rPr>
          <w:b/>
          <w:i/>
          <w:sz w:val="28"/>
        </w:rPr>
        <w:t>Additional holiday</w:t>
      </w:r>
    </w:p>
    <w:p w:rsidR="004978A2" w:rsidRPr="004978A2" w:rsidRDefault="00AC07C2" w:rsidP="004978A2">
      <w:pPr>
        <w:rPr>
          <w:sz w:val="24"/>
        </w:rPr>
      </w:pPr>
      <w:r>
        <w:rPr>
          <w:noProof/>
          <w:sz w:val="24"/>
          <w:lang w:eastAsia="en-GB"/>
        </w:rPr>
        <mc:AlternateContent>
          <mc:Choice Requires="wps">
            <w:drawing>
              <wp:anchor distT="0" distB="0" distL="114300" distR="114300" simplePos="0" relativeHeight="251664384" behindDoc="0" locked="0" layoutInCell="1" allowOverlap="1" wp14:anchorId="59FA8CC4" wp14:editId="7BF71F27">
                <wp:simplePos x="0" y="0"/>
                <wp:positionH relativeFrom="column">
                  <wp:posOffset>5600700</wp:posOffset>
                </wp:positionH>
                <wp:positionV relativeFrom="paragraph">
                  <wp:posOffset>4658995</wp:posOffset>
                </wp:positionV>
                <wp:extent cx="1114425" cy="3238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1114425" cy="3238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AC07C2" w:rsidRPr="00AC07C2" w:rsidRDefault="00AC07C2">
                            <w:pPr>
                              <w:rPr>
                                <w:b/>
                                <w:sz w:val="24"/>
                              </w:rPr>
                            </w:pPr>
                            <w:r w:rsidRPr="00AC07C2">
                              <w:rPr>
                                <w:b/>
                                <w:sz w:val="24"/>
                              </w:rPr>
                              <w:t>Page 5 of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 o:spid="_x0000_s1030" type="#_x0000_t202" style="position:absolute;margin-left:441pt;margin-top:366.85pt;width:87.75pt;height:25.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" fillcolor="white [3201]" strokecolor="white [3212]" strokeweight=".5pt">
                <v:textbox>
                  <w:txbxContent>
                    <w:p w:rsidR="00AC07C2" w:rsidRPr="00AC07C2" w:rsidRDefault="00AC07C2">
                      <w:pPr>
                        <w:rPr>
                          <w:b/>
                          <w:sz w:val="24"/>
                        </w:rPr>
                      </w:pPr>
                      <w:r w:rsidRPr="00AC07C2">
                        <w:rPr>
                          <w:b/>
                          <w:sz w:val="24"/>
                        </w:rPr>
                        <w:t>Page 5 of 8</w:t>
                      </w:r>
                    </w:p>
                  </w:txbxContent>
                </v:textbox>
              </v:shape>
            </w:pict>
          </mc:Fallback>
        </mc:AlternateContent>
      </w:r>
      <w:r w:rsidR="004978A2" w:rsidRPr="004978A2">
        <w:rPr>
          <w:sz w:val="24"/>
        </w:rPr>
        <w:t xml:space="preserve">In the opinion of </w:t>
      </w:r>
      <w:proofErr w:type="spellStart"/>
      <w:r w:rsidR="004978A2" w:rsidRPr="004978A2">
        <w:rPr>
          <w:sz w:val="24"/>
        </w:rPr>
        <w:t>Bahar</w:t>
      </w:r>
      <w:proofErr w:type="spellEnd"/>
      <w:r w:rsidR="004978A2" w:rsidRPr="004978A2">
        <w:rPr>
          <w:sz w:val="24"/>
        </w:rPr>
        <w:t xml:space="preserve"> et al. (2022), the present day young workforce has been highly driven towards working or being associated with such organisations that enable them to have relevant work life balance. In addition to that it has been found that the aspect of work-life balance has a significant association with the happiness as well as productivity and engagement of the employees driven by their motivation towards accomplishing the organisational goals. Hence within such aspects organisations generally look out for using a wide range of strategies that include providing additional holidays as well as various company sponsored vacation opportunities as rewards to the employees in order to ensure that they stay motivated followed by having the ability of enjoying their personal life. That further leads to positive outcomes for the organisation as well in terms of having a workforce that is healthy as well as feels motivated and also obtains the required rest and is able to be more productive within various tasks and activities. That is further accompanied by organisations considering the provision of flexible scheduling during holidays in terms of ensuring paid holidays which are targeted towards reducing the work stress of employees and helping them in maintaining a healthy mental condition. According to </w:t>
      </w:r>
      <w:proofErr w:type="spellStart"/>
      <w:r w:rsidR="004978A2" w:rsidRPr="004978A2">
        <w:rPr>
          <w:sz w:val="24"/>
        </w:rPr>
        <w:t>Spisakova</w:t>
      </w:r>
      <w:proofErr w:type="spellEnd"/>
      <w:r w:rsidR="004978A2" w:rsidRPr="004978A2">
        <w:rPr>
          <w:sz w:val="24"/>
        </w:rPr>
        <w:t xml:space="preserve"> (2019), the main motivator within such employees with lower degree of education has been found to be paid holidays as well as sick leave and aspect of remuneration includes provision of annual holidays to maintain a</w:t>
      </w:r>
    </w:p>
    <w:p w:rsidR="004978A2" w:rsidRPr="004978A2" w:rsidRDefault="004978A2" w:rsidP="004978A2">
      <w:pPr>
        <w:rPr>
          <w:sz w:val="24"/>
        </w:rPr>
      </w:pPr>
      <w:proofErr w:type="gramStart"/>
      <w:r w:rsidRPr="004978A2">
        <w:rPr>
          <w:sz w:val="24"/>
        </w:rPr>
        <w:lastRenderedPageBreak/>
        <w:t>motivated</w:t>
      </w:r>
      <w:proofErr w:type="gramEnd"/>
      <w:r w:rsidRPr="004978A2">
        <w:rPr>
          <w:sz w:val="24"/>
        </w:rPr>
        <w:t xml:space="preserve"> workforce. That involved organisations collaborating with various tour providers to ensure that they are able to provide employees with family time that can further enhance the aspect of work life balance for them.</w:t>
      </w:r>
    </w:p>
    <w:p w:rsidR="004978A2" w:rsidRPr="004978A2" w:rsidRDefault="004978A2" w:rsidP="004978A2">
      <w:pPr>
        <w:rPr>
          <w:b/>
          <w:i/>
          <w:sz w:val="28"/>
        </w:rPr>
      </w:pPr>
      <w:r w:rsidRPr="004978A2">
        <w:rPr>
          <w:b/>
          <w:i/>
          <w:sz w:val="28"/>
        </w:rPr>
        <w:t>Good working conditions</w:t>
      </w:r>
    </w:p>
    <w:p w:rsidR="004978A2" w:rsidRPr="004978A2" w:rsidRDefault="004978A2" w:rsidP="004978A2">
      <w:pPr>
        <w:rPr>
          <w:sz w:val="24"/>
        </w:rPr>
      </w:pPr>
      <w:r w:rsidRPr="004978A2">
        <w:rPr>
          <w:sz w:val="24"/>
        </w:rPr>
        <w:t xml:space="preserve">A positive work environment primarily allows employees to collaborate with each other along with building professional relationships and also growing their networks. An increase within such collaboration opportunities enable the employees to support and also help each other in accomplishing organisational as well as individual goals. According to </w:t>
      </w:r>
      <w:proofErr w:type="spellStart"/>
      <w:r w:rsidRPr="004978A2">
        <w:rPr>
          <w:sz w:val="24"/>
        </w:rPr>
        <w:t>Hartinah</w:t>
      </w:r>
      <w:proofErr w:type="spellEnd"/>
      <w:r w:rsidRPr="004978A2">
        <w:rPr>
          <w:sz w:val="24"/>
        </w:rPr>
        <w:t xml:space="preserve"> et al. (2020), leadership plays a crucial role within the aspect of developing a positive work environment consisting of good working conditions which are contributing factors towards improving the motivation of the employees as well as their performance within the organisation. The presence of a poor work environment with inadequate working conditions can result in having a detrimental impact on the motivation as well as </w:t>
      </w:r>
      <w:proofErr w:type="spellStart"/>
      <w:r w:rsidRPr="004978A2">
        <w:rPr>
          <w:sz w:val="24"/>
        </w:rPr>
        <w:t>well being</w:t>
      </w:r>
      <w:proofErr w:type="spellEnd"/>
      <w:r w:rsidRPr="004978A2">
        <w:rPr>
          <w:sz w:val="24"/>
        </w:rPr>
        <w:t xml:space="preserve"> of the employees. Hence, within this aspect, providing a workplace that embraces diversity along with having inclusive practices to prevent any bias, discrimination or inequalities followed by encouraging greater innovation and flexibility can lead to improving the engagement as well as the motivation of the workforce towards various task and activities. </w:t>
      </w:r>
      <w:proofErr w:type="gramStart"/>
      <w:r w:rsidRPr="004978A2">
        <w:rPr>
          <w:sz w:val="24"/>
        </w:rPr>
        <w:t>That results</w:t>
      </w:r>
      <w:proofErr w:type="gramEnd"/>
      <w:r w:rsidRPr="004978A2">
        <w:rPr>
          <w:sz w:val="24"/>
        </w:rPr>
        <w:t xml:space="preserve"> in improving the health and wellbeing of the employees followed by fostering a positive organisational culture which further leads to improving the motivation of the employees within the place and also facilitates greater retention capabilities of the organisation.</w:t>
      </w:r>
    </w:p>
    <w:p w:rsidR="004978A2" w:rsidRPr="004978A2" w:rsidRDefault="004978A2" w:rsidP="004978A2">
      <w:pPr>
        <w:rPr>
          <w:b/>
          <w:i/>
          <w:sz w:val="36"/>
        </w:rPr>
      </w:pPr>
      <w:r w:rsidRPr="004978A2">
        <w:rPr>
          <w:b/>
          <w:i/>
          <w:sz w:val="36"/>
        </w:rPr>
        <w:t>Conclusion</w:t>
      </w:r>
    </w:p>
    <w:p w:rsidR="004978A2" w:rsidRPr="004978A2" w:rsidRDefault="004978A2" w:rsidP="004978A2">
      <w:pPr>
        <w:rPr>
          <w:sz w:val="24"/>
        </w:rPr>
      </w:pPr>
      <w:r w:rsidRPr="004978A2">
        <w:rPr>
          <w:sz w:val="24"/>
        </w:rPr>
        <w:t>From the findings of the research, it can be concluded that employee motivation has been one of the primary drivers for organisations in order to ensure greater productivity and performance followed by greater achievement of the organisational goals. Considering these factors, the organisations are required to be adopting a wide range of strategies and approaches and they include timely hikes within pay and salary packages accompanied by relevant monetary and non-monetary benefits for ensuring greater engagement as well as motivation among the workforce. In addition to that, the presence of a positive work environment consisting of greater inclusion and diversity as well as equality fosters greater motivation within the workforce to achieve the organisational goals.</w:t>
      </w:r>
    </w:p>
    <w:p w:rsidR="004978A2" w:rsidRPr="004978A2" w:rsidRDefault="004978A2" w:rsidP="004978A2">
      <w:pPr>
        <w:rPr>
          <w:b/>
          <w:i/>
          <w:sz w:val="36"/>
        </w:rPr>
      </w:pPr>
      <w:r w:rsidRPr="004978A2">
        <w:rPr>
          <w:b/>
          <w:i/>
          <w:sz w:val="36"/>
        </w:rPr>
        <w:t>Recommendations</w:t>
      </w:r>
    </w:p>
    <w:p w:rsidR="004978A2" w:rsidRPr="004978A2" w:rsidRDefault="004978A2" w:rsidP="004978A2">
      <w:pPr>
        <w:rPr>
          <w:sz w:val="24"/>
        </w:rPr>
      </w:pPr>
      <w:r w:rsidRPr="004978A2">
        <w:rPr>
          <w:sz w:val="24"/>
        </w:rPr>
        <w:t>In order to ensure that organisations are capable of improving the motivation among their workforce, the following recommendations can be helpful,</w:t>
      </w:r>
    </w:p>
    <w:p w:rsidR="004978A2" w:rsidRPr="004978A2" w:rsidRDefault="00AC07C2" w:rsidP="004978A2">
      <w:pPr>
        <w:rPr>
          <w:sz w:val="24"/>
        </w:rPr>
      </w:pPr>
      <w:r>
        <w:rPr>
          <w:noProof/>
          <w:sz w:val="24"/>
          <w:lang w:eastAsia="en-GB"/>
        </w:rPr>
        <mc:AlternateContent>
          <mc:Choice Requires="wps">
            <w:drawing>
              <wp:anchor distT="0" distB="0" distL="114300" distR="114300" simplePos="0" relativeHeight="251667456" behindDoc="0" locked="0" layoutInCell="1" allowOverlap="1" wp14:anchorId="4399BC7F" wp14:editId="7BE138C3">
                <wp:simplePos x="0" y="0"/>
                <wp:positionH relativeFrom="column">
                  <wp:posOffset>5695950</wp:posOffset>
                </wp:positionH>
                <wp:positionV relativeFrom="paragraph">
                  <wp:posOffset>1280795</wp:posOffset>
                </wp:positionV>
                <wp:extent cx="1038225" cy="28575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1038225" cy="2857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AC07C2" w:rsidRPr="00AC07C2" w:rsidRDefault="00AC07C2">
                            <w:pPr>
                              <w:rPr>
                                <w:b/>
                                <w:sz w:val="24"/>
                              </w:rPr>
                            </w:pPr>
                            <w:r w:rsidRPr="00AC07C2">
                              <w:rPr>
                                <w:b/>
                                <w:sz w:val="24"/>
                              </w:rPr>
                              <w:t>Page 6 of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 o:spid="_x0000_s1031" type="#_x0000_t202" style="position:absolute;margin-left:448.5pt;margin-top:100.85pt;width:81.75pt;height:22.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" fillcolor="white [3201]" strokecolor="white [3212]" strokeweight=".5pt">
                <v:textbox>
                  <w:txbxContent>
                    <w:p w:rsidR="00AC07C2" w:rsidRPr="00AC07C2" w:rsidRDefault="00AC07C2">
                      <w:pPr>
                        <w:rPr>
                          <w:b/>
                          <w:sz w:val="24"/>
                        </w:rPr>
                      </w:pPr>
                      <w:r w:rsidRPr="00AC07C2">
                        <w:rPr>
                          <w:b/>
                          <w:sz w:val="24"/>
                        </w:rPr>
                        <w:t>Page 6 of 8</w:t>
                      </w:r>
                    </w:p>
                  </w:txbxContent>
                </v:textbox>
              </v:shape>
            </w:pict>
          </mc:Fallback>
        </mc:AlternateContent>
      </w:r>
      <w:r w:rsidR="004978A2" w:rsidRPr="004978A2">
        <w:rPr>
          <w:sz w:val="24"/>
        </w:rPr>
        <w:t xml:space="preserve">● Employers looking out for motivating the employees are required to be primarily coming up with the wide range of </w:t>
      </w:r>
      <w:proofErr w:type="spellStart"/>
      <w:r w:rsidR="004978A2" w:rsidRPr="004978A2">
        <w:rPr>
          <w:sz w:val="24"/>
        </w:rPr>
        <w:t>non monetary</w:t>
      </w:r>
      <w:proofErr w:type="spellEnd"/>
      <w:r w:rsidR="004978A2" w:rsidRPr="004978A2">
        <w:rPr>
          <w:sz w:val="24"/>
        </w:rPr>
        <w:t xml:space="preserve"> rewards which have become highly effective in motivating the young generation of workers. That is further accompanied</w:t>
      </w:r>
    </w:p>
    <w:p w:rsidR="004978A2" w:rsidRPr="004978A2" w:rsidRDefault="004978A2" w:rsidP="004978A2">
      <w:pPr>
        <w:rPr>
          <w:sz w:val="24"/>
        </w:rPr>
      </w:pPr>
      <w:proofErr w:type="gramStart"/>
      <w:r w:rsidRPr="004978A2">
        <w:rPr>
          <w:sz w:val="24"/>
        </w:rPr>
        <w:lastRenderedPageBreak/>
        <w:t>by</w:t>
      </w:r>
      <w:proofErr w:type="gramEnd"/>
      <w:r w:rsidRPr="004978A2">
        <w:rPr>
          <w:sz w:val="24"/>
        </w:rPr>
        <w:t xml:space="preserve"> the manager within the organisation that is required to be acting as a coach followed by recognising the strength and weaknesses of the employees and accordingly developing various training programs to close down these gaps.</w:t>
      </w:r>
    </w:p>
    <w:p w:rsidR="004978A2" w:rsidRPr="004978A2" w:rsidRDefault="004978A2" w:rsidP="004978A2">
      <w:pPr>
        <w:rPr>
          <w:sz w:val="24"/>
        </w:rPr>
      </w:pPr>
      <w:r w:rsidRPr="004978A2">
        <w:rPr>
          <w:sz w:val="24"/>
        </w:rPr>
        <w:t>● Considering the increase in the work stress in the last couple of years driven by new models of working like the hybrid working model, employers are required to be providing better management of the workforce by providing them with recognition in the form of various thank you notes or small token of appreciation in regards to their contribution towards the organisation. The management teams are required to be undertaking various activities and events that can work as a reliever of the work stress in terms of organising lunch on weekends or holding various fun activities and contests.</w:t>
      </w:r>
    </w:p>
    <w:p w:rsidR="004978A2" w:rsidRPr="004978A2" w:rsidRDefault="004978A2" w:rsidP="004978A2">
      <w:pPr>
        <w:rPr>
          <w:sz w:val="24"/>
        </w:rPr>
      </w:pPr>
      <w:r w:rsidRPr="004978A2">
        <w:rPr>
          <w:sz w:val="24"/>
        </w:rPr>
        <w:t>● One of the most significant motivators for the employees is the aspect of mutual respect and hence management teams are required to ensure relevant guidelines and policies in place for treating every employee with respect and also ensuring greater equality within the organisation. Feedback systems are required to be improved along with the provision of a two way channel of communication that will lead to the management teams having relevant knowledge regarding the pain points of the employees followed by developing strategies and policies by considering these aspects.</w:t>
      </w:r>
    </w:p>
    <w:p w:rsidR="004978A2" w:rsidRDefault="004978A2">
      <w:pPr>
        <w:rPr>
          <w:sz w:val="24"/>
        </w:rPr>
      </w:pPr>
    </w:p>
    <w:p w:rsidR="004978A2" w:rsidRDefault="00AC07C2">
      <w:pPr>
        <w:rPr>
          <w:sz w:val="24"/>
        </w:rPr>
      </w:pPr>
      <w:r>
        <w:rPr>
          <w:noProof/>
          <w:sz w:val="24"/>
          <w:lang w:eastAsia="en-GB"/>
        </w:rPr>
        <mc:AlternateContent>
          <mc:Choice Requires="wps">
            <w:drawing>
              <wp:anchor distT="0" distB="0" distL="114300" distR="114300" simplePos="0" relativeHeight="251668480" behindDoc="0" locked="0" layoutInCell="1" allowOverlap="1">
                <wp:simplePos x="0" y="0"/>
                <wp:positionH relativeFrom="column">
                  <wp:posOffset>5638800</wp:posOffset>
                </wp:positionH>
                <wp:positionV relativeFrom="paragraph">
                  <wp:posOffset>5118735</wp:posOffset>
                </wp:positionV>
                <wp:extent cx="1219200" cy="30480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1219200" cy="3048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AC07C2" w:rsidRPr="00AC07C2" w:rsidRDefault="00AC07C2">
                            <w:pPr>
                              <w:rPr>
                                <w:b/>
                                <w:sz w:val="24"/>
                              </w:rPr>
                            </w:pPr>
                            <w:r w:rsidRPr="00AC07C2">
                              <w:rPr>
                                <w:b/>
                                <w:sz w:val="24"/>
                              </w:rPr>
                              <w:t>Page 7 of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32" type="#_x0000_t202" style="position:absolute;margin-left:444pt;margin-top:403.05pt;width:96pt;height:2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" fillcolor="white [3201]" strokecolor="white [3212]" strokeweight=".5pt">
                <v:textbox>
                  <w:txbxContent>
                    <w:p w:rsidR="00AC07C2" w:rsidRPr="00AC07C2" w:rsidRDefault="00AC07C2">
                      <w:pPr>
                        <w:rPr>
                          <w:b/>
                          <w:sz w:val="24"/>
                        </w:rPr>
                      </w:pPr>
                      <w:r w:rsidRPr="00AC07C2">
                        <w:rPr>
                          <w:b/>
                          <w:sz w:val="24"/>
                        </w:rPr>
                        <w:t>Page 7 of 8</w:t>
                      </w:r>
                    </w:p>
                  </w:txbxContent>
                </v:textbox>
              </v:shape>
            </w:pict>
          </mc:Fallback>
        </mc:AlternateContent>
      </w:r>
      <w:r w:rsidR="004978A2">
        <w:rPr>
          <w:sz w:val="24"/>
        </w:rPr>
        <w:br w:type="page"/>
      </w:r>
    </w:p>
    <w:p w:rsidR="004978A2" w:rsidRPr="004978A2" w:rsidRDefault="007F602F" w:rsidP="004978A2">
      <w:pPr>
        <w:rPr>
          <w:sz w:val="24"/>
        </w:rPr>
      </w:pPr>
      <w:r>
        <w:rPr>
          <w:noProof/>
        </w:rPr>
        <w:lastRenderedPageBreak/>
        <mc:AlternateContent>
          <mc:Choice Requires="wps">
            <w:drawing>
              <wp:anchor distT="0" distB="0" distL="114300" distR="114300" simplePos="0" relativeHeight="251659264" behindDoc="0" locked="0" layoutInCell="1" allowOverlap="1" wp14:anchorId="535AE164" wp14:editId="6085AAC5">
                <wp:simplePos x="0" y="0"/>
                <wp:positionH relativeFrom="column">
                  <wp:posOffset>0</wp:posOffset>
                </wp:positionH>
                <wp:positionV relativeFrom="paragraph">
                  <wp:posOffset>-812165</wp:posOffset>
                </wp:positionV>
                <wp:extent cx="1828800" cy="1828800"/>
                <wp:effectExtent l="0" t="0" r="13335" b="26035"/>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schemeClr val="bg1"/>
                          </a:solidFill>
                        </a:ln>
                        <a:effectLst/>
                      </wps:spPr>
                      <wps:txbx>
                        <w:txbxContent>
                          <w:p w:rsidR="007F602F" w:rsidRPr="00D249E9" w:rsidRDefault="007F602F">
                            <w:pPr>
                              <w:rPr>
                                <w:b/>
                                <w:i/>
                                <w:sz w:val="36"/>
                              </w:rPr>
                            </w:pPr>
                            <w:r w:rsidRPr="004978A2">
                              <w:rPr>
                                <w:b/>
                                <w:i/>
                                <w:sz w:val="36"/>
                              </w:rPr>
                              <w:t>References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1" o:spid="_x0000_s1033" type="#_x0000_t202" style="position:absolute;margin-left:0;margin-top:-63.9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" filled="f" strokecolor="white [3212]" strokeweight=".5pt">
                <v:textbox style="mso-fit-shape-to-text:t">
                  <w:txbxContent>
                    <w:p w:rsidR="007F602F" w:rsidRPr="00D249E9" w:rsidRDefault="007F602F">
                      <w:pPr>
                        <w:rPr>
                          <w:b/>
                          <w:i/>
                          <w:sz w:val="36"/>
                        </w:rPr>
                      </w:pPr>
                      <w:r w:rsidRPr="004978A2">
                        <w:rPr>
                          <w:b/>
                          <w:i/>
                          <w:sz w:val="36"/>
                        </w:rPr>
                        <w:t>References</w:t>
                      </w:r>
                    </w:p>
                  </w:txbxContent>
                </v:textbox>
                <w10:wrap type="square"/>
              </v:shape>
            </w:pict>
          </mc:Fallback>
        </mc:AlternateContent>
      </w:r>
      <w:proofErr w:type="spellStart"/>
      <w:proofErr w:type="gramStart"/>
      <w:r w:rsidR="004978A2" w:rsidRPr="004978A2">
        <w:rPr>
          <w:sz w:val="24"/>
        </w:rPr>
        <w:t>Alam</w:t>
      </w:r>
      <w:proofErr w:type="spellEnd"/>
      <w:r w:rsidR="004978A2" w:rsidRPr="004978A2">
        <w:rPr>
          <w:sz w:val="24"/>
        </w:rPr>
        <w:t xml:space="preserve">, M.N., Hassan, M.M., Bowyer, D. and </w:t>
      </w:r>
      <w:proofErr w:type="spellStart"/>
      <w:r w:rsidR="004978A2" w:rsidRPr="004978A2">
        <w:rPr>
          <w:sz w:val="24"/>
        </w:rPr>
        <w:t>Reaz</w:t>
      </w:r>
      <w:proofErr w:type="spellEnd"/>
      <w:r w:rsidR="004978A2" w:rsidRPr="004978A2">
        <w:rPr>
          <w:sz w:val="24"/>
        </w:rPr>
        <w:t>, M., 2020.</w:t>
      </w:r>
      <w:proofErr w:type="gramEnd"/>
      <w:r w:rsidR="004978A2" w:rsidRPr="004978A2">
        <w:rPr>
          <w:sz w:val="24"/>
        </w:rPr>
        <w:t xml:space="preserve"> The effects of wages and welfare facil</w:t>
      </w:r>
      <w:r w:rsidR="00AC07C2">
        <w:rPr>
          <w:sz w:val="24"/>
        </w:rPr>
        <w:t xml:space="preserve">ities on employee productivity: </w:t>
      </w:r>
      <w:r w:rsidR="004978A2" w:rsidRPr="004978A2">
        <w:rPr>
          <w:sz w:val="24"/>
        </w:rPr>
        <w:t>Mediating</w:t>
      </w:r>
      <w:r w:rsidR="00AC07C2">
        <w:rPr>
          <w:sz w:val="24"/>
        </w:rPr>
        <w:t xml:space="preserve"> role of employee work motivation. </w:t>
      </w:r>
      <w:proofErr w:type="gramStart"/>
      <w:r w:rsidR="00AC07C2">
        <w:rPr>
          <w:sz w:val="24"/>
        </w:rPr>
        <w:t xml:space="preserve">Australasian Accounting, </w:t>
      </w:r>
      <w:proofErr w:type="spellStart"/>
      <w:r w:rsidR="00AC07C2">
        <w:rPr>
          <w:sz w:val="24"/>
        </w:rPr>
        <w:t>Buisness</w:t>
      </w:r>
      <w:proofErr w:type="spellEnd"/>
      <w:r w:rsidR="004978A2" w:rsidRPr="004978A2">
        <w:rPr>
          <w:sz w:val="24"/>
        </w:rPr>
        <w:t xml:space="preserve"> and Finance Journal, 14(4), pp.38-60.</w:t>
      </w:r>
      <w:proofErr w:type="gramEnd"/>
    </w:p>
    <w:p w:rsidR="004978A2" w:rsidRPr="004978A2" w:rsidRDefault="004978A2" w:rsidP="004978A2">
      <w:pPr>
        <w:rPr>
          <w:sz w:val="24"/>
        </w:rPr>
      </w:pPr>
      <w:r w:rsidRPr="004978A2">
        <w:rPr>
          <w:sz w:val="24"/>
        </w:rPr>
        <w:t xml:space="preserve">Ali, B.J. and Anwar, G., 2021. </w:t>
      </w:r>
      <w:proofErr w:type="gramStart"/>
      <w:r w:rsidRPr="004978A2">
        <w:rPr>
          <w:sz w:val="24"/>
        </w:rPr>
        <w:t>An empirical study of employees’ motivation and its influence job satisfaction.</w:t>
      </w:r>
      <w:proofErr w:type="gramEnd"/>
      <w:r w:rsidRPr="004978A2">
        <w:rPr>
          <w:sz w:val="24"/>
        </w:rPr>
        <w:t xml:space="preserve"> Ali, BJ, &amp; Anwar, G</w:t>
      </w:r>
      <w:proofErr w:type="gramStart"/>
      <w:r w:rsidRPr="004978A2">
        <w:rPr>
          <w:sz w:val="24"/>
        </w:rPr>
        <w:t>.(</w:t>
      </w:r>
      <w:proofErr w:type="gramEnd"/>
      <w:r w:rsidRPr="004978A2">
        <w:rPr>
          <w:sz w:val="24"/>
        </w:rPr>
        <w:t xml:space="preserve">2021). </w:t>
      </w:r>
      <w:proofErr w:type="gramStart"/>
      <w:r w:rsidRPr="004978A2">
        <w:rPr>
          <w:sz w:val="24"/>
        </w:rPr>
        <w:t>An Empirical Study of Employees’ Motivation and its Influence Job Satisfaction.</w:t>
      </w:r>
      <w:proofErr w:type="gramEnd"/>
      <w:r w:rsidRPr="004978A2">
        <w:rPr>
          <w:sz w:val="24"/>
        </w:rPr>
        <w:t xml:space="preserve"> </w:t>
      </w:r>
      <w:proofErr w:type="gramStart"/>
      <w:r w:rsidRPr="004978A2">
        <w:rPr>
          <w:sz w:val="24"/>
        </w:rPr>
        <w:t>International Journal of Engineering, Business and Management, 5(2), pp.21-30.</w:t>
      </w:r>
      <w:proofErr w:type="gramEnd"/>
    </w:p>
    <w:p w:rsidR="004978A2" w:rsidRPr="004978A2" w:rsidRDefault="004978A2" w:rsidP="004978A2">
      <w:pPr>
        <w:rPr>
          <w:sz w:val="24"/>
        </w:rPr>
      </w:pPr>
      <w:proofErr w:type="spellStart"/>
      <w:proofErr w:type="gramStart"/>
      <w:r w:rsidRPr="004978A2">
        <w:rPr>
          <w:sz w:val="24"/>
        </w:rPr>
        <w:t>Bahar</w:t>
      </w:r>
      <w:proofErr w:type="spellEnd"/>
      <w:r w:rsidRPr="004978A2">
        <w:rPr>
          <w:sz w:val="24"/>
        </w:rPr>
        <w:t xml:space="preserve">, A.M., Islam, M.A., </w:t>
      </w:r>
      <w:proofErr w:type="spellStart"/>
      <w:r w:rsidRPr="004978A2">
        <w:rPr>
          <w:sz w:val="24"/>
        </w:rPr>
        <w:t>Hamzah</w:t>
      </w:r>
      <w:proofErr w:type="spellEnd"/>
      <w:r w:rsidRPr="004978A2">
        <w:rPr>
          <w:sz w:val="24"/>
        </w:rPr>
        <w:t xml:space="preserve">, A., Islam, S.N. and </w:t>
      </w:r>
      <w:proofErr w:type="spellStart"/>
      <w:r w:rsidRPr="004978A2">
        <w:rPr>
          <w:sz w:val="24"/>
        </w:rPr>
        <w:t>Reaz</w:t>
      </w:r>
      <w:proofErr w:type="spellEnd"/>
      <w:r w:rsidRPr="004978A2">
        <w:rPr>
          <w:sz w:val="24"/>
        </w:rPr>
        <w:t>, M.D., 2022.</w:t>
      </w:r>
      <w:proofErr w:type="gramEnd"/>
      <w:r w:rsidRPr="004978A2">
        <w:rPr>
          <w:sz w:val="24"/>
        </w:rPr>
        <w:t xml:space="preserve"> The efficacy of work-life balance for young employee retention: a validated retention model for small private industries. </w:t>
      </w:r>
      <w:proofErr w:type="gramStart"/>
      <w:r w:rsidRPr="004978A2">
        <w:rPr>
          <w:sz w:val="24"/>
        </w:rPr>
        <w:t>International Journal of Process Management and Benchmarking, 12(3), pp.367-394.</w:t>
      </w:r>
      <w:proofErr w:type="gramEnd"/>
    </w:p>
    <w:p w:rsidR="004978A2" w:rsidRPr="004978A2" w:rsidRDefault="004978A2" w:rsidP="004978A2">
      <w:pPr>
        <w:rPr>
          <w:sz w:val="24"/>
        </w:rPr>
      </w:pPr>
      <w:proofErr w:type="spellStart"/>
      <w:r w:rsidRPr="004978A2">
        <w:rPr>
          <w:sz w:val="24"/>
        </w:rPr>
        <w:t>Baljoon</w:t>
      </w:r>
      <w:proofErr w:type="spellEnd"/>
      <w:r w:rsidRPr="004978A2">
        <w:rPr>
          <w:sz w:val="24"/>
        </w:rPr>
        <w:t xml:space="preserve">, R.A., </w:t>
      </w:r>
      <w:proofErr w:type="spellStart"/>
      <w:r w:rsidRPr="004978A2">
        <w:rPr>
          <w:sz w:val="24"/>
        </w:rPr>
        <w:t>Banjar</w:t>
      </w:r>
      <w:proofErr w:type="spellEnd"/>
      <w:r w:rsidRPr="004978A2">
        <w:rPr>
          <w:sz w:val="24"/>
        </w:rPr>
        <w:t xml:space="preserve">, H.E. and </w:t>
      </w:r>
      <w:proofErr w:type="spellStart"/>
      <w:r w:rsidRPr="004978A2">
        <w:rPr>
          <w:sz w:val="24"/>
        </w:rPr>
        <w:t>Banakhar</w:t>
      </w:r>
      <w:proofErr w:type="spellEnd"/>
      <w:r w:rsidRPr="004978A2">
        <w:rPr>
          <w:sz w:val="24"/>
        </w:rPr>
        <w:t xml:space="preserve">, M.A., 2018. Nurses’ work motivation and the factors affecting </w:t>
      </w:r>
      <w:proofErr w:type="gramStart"/>
      <w:r w:rsidRPr="004978A2">
        <w:rPr>
          <w:sz w:val="24"/>
        </w:rPr>
        <w:t>It</w:t>
      </w:r>
      <w:proofErr w:type="gramEnd"/>
      <w:r w:rsidRPr="004978A2">
        <w:rPr>
          <w:sz w:val="24"/>
        </w:rPr>
        <w:t>: A scoping review. International Journal of Nursing &amp; Clinical Practices, 5(1), p.277.</w:t>
      </w:r>
    </w:p>
    <w:p w:rsidR="004978A2" w:rsidRPr="004978A2" w:rsidRDefault="004978A2" w:rsidP="004978A2">
      <w:pPr>
        <w:rPr>
          <w:sz w:val="24"/>
        </w:rPr>
      </w:pPr>
      <w:proofErr w:type="spellStart"/>
      <w:r w:rsidRPr="004978A2">
        <w:rPr>
          <w:sz w:val="24"/>
        </w:rPr>
        <w:t>Cassar</w:t>
      </w:r>
      <w:proofErr w:type="spellEnd"/>
      <w:r w:rsidRPr="004978A2">
        <w:rPr>
          <w:sz w:val="24"/>
        </w:rPr>
        <w:t xml:space="preserve">, L. and Meier, S., 2018. </w:t>
      </w:r>
      <w:proofErr w:type="gramStart"/>
      <w:r w:rsidRPr="004978A2">
        <w:rPr>
          <w:sz w:val="24"/>
        </w:rPr>
        <w:t>Nonmonetary incentives and the implications of work as a source of meaning.</w:t>
      </w:r>
      <w:proofErr w:type="gramEnd"/>
      <w:r w:rsidRPr="004978A2">
        <w:rPr>
          <w:sz w:val="24"/>
        </w:rPr>
        <w:t xml:space="preserve"> </w:t>
      </w:r>
      <w:proofErr w:type="gramStart"/>
      <w:r w:rsidRPr="004978A2">
        <w:rPr>
          <w:sz w:val="24"/>
        </w:rPr>
        <w:t>Journal of Economic Perspectives, 32(3), pp.215-38.</w:t>
      </w:r>
      <w:proofErr w:type="gramEnd"/>
    </w:p>
    <w:p w:rsidR="004978A2" w:rsidRPr="004978A2" w:rsidRDefault="004978A2" w:rsidP="004978A2">
      <w:pPr>
        <w:rPr>
          <w:sz w:val="24"/>
        </w:rPr>
      </w:pPr>
      <w:r w:rsidRPr="004978A2">
        <w:rPr>
          <w:sz w:val="24"/>
        </w:rPr>
        <w:t xml:space="preserve">Does money really affect motivation? </w:t>
      </w:r>
      <w:proofErr w:type="gramStart"/>
      <w:r w:rsidRPr="004978A2">
        <w:rPr>
          <w:sz w:val="24"/>
        </w:rPr>
        <w:t>A review of the research (2022) Harvard Business Review.</w:t>
      </w:r>
      <w:proofErr w:type="gramEnd"/>
      <w:r w:rsidRPr="004978A2">
        <w:rPr>
          <w:sz w:val="24"/>
        </w:rPr>
        <w:t xml:space="preserve"> Available at: https://hbr.org/2013/04/does-money-really-affect-motiv (Accessed: November 16, 2022).</w:t>
      </w:r>
    </w:p>
    <w:p w:rsidR="004978A2" w:rsidRPr="004978A2" w:rsidRDefault="004978A2" w:rsidP="004978A2">
      <w:pPr>
        <w:rPr>
          <w:sz w:val="24"/>
        </w:rPr>
      </w:pPr>
      <w:proofErr w:type="spellStart"/>
      <w:proofErr w:type="gramStart"/>
      <w:r w:rsidRPr="004978A2">
        <w:rPr>
          <w:sz w:val="24"/>
        </w:rPr>
        <w:t>Hartinah</w:t>
      </w:r>
      <w:proofErr w:type="spellEnd"/>
      <w:r w:rsidRPr="004978A2">
        <w:rPr>
          <w:sz w:val="24"/>
        </w:rPr>
        <w:t xml:space="preserve">, S., </w:t>
      </w:r>
      <w:proofErr w:type="spellStart"/>
      <w:r w:rsidRPr="004978A2">
        <w:rPr>
          <w:sz w:val="24"/>
        </w:rPr>
        <w:t>Suharso</w:t>
      </w:r>
      <w:proofErr w:type="spellEnd"/>
      <w:r w:rsidRPr="004978A2">
        <w:rPr>
          <w:sz w:val="24"/>
        </w:rPr>
        <w:t xml:space="preserve">, P., </w:t>
      </w:r>
      <w:proofErr w:type="spellStart"/>
      <w:r w:rsidRPr="004978A2">
        <w:rPr>
          <w:sz w:val="24"/>
        </w:rPr>
        <w:t>Umam</w:t>
      </w:r>
      <w:proofErr w:type="spellEnd"/>
      <w:r w:rsidRPr="004978A2">
        <w:rPr>
          <w:sz w:val="24"/>
        </w:rPr>
        <w:t xml:space="preserve">, R., </w:t>
      </w:r>
      <w:proofErr w:type="spellStart"/>
      <w:r w:rsidRPr="004978A2">
        <w:rPr>
          <w:sz w:val="24"/>
        </w:rPr>
        <w:t>Syazali</w:t>
      </w:r>
      <w:proofErr w:type="spellEnd"/>
      <w:r w:rsidRPr="004978A2">
        <w:rPr>
          <w:sz w:val="24"/>
        </w:rPr>
        <w:t xml:space="preserve">, M., Lestari, B., </w:t>
      </w:r>
      <w:proofErr w:type="spellStart"/>
      <w:r w:rsidRPr="004978A2">
        <w:rPr>
          <w:sz w:val="24"/>
        </w:rPr>
        <w:t>Roslina</w:t>
      </w:r>
      <w:proofErr w:type="spellEnd"/>
      <w:r w:rsidRPr="004978A2">
        <w:rPr>
          <w:sz w:val="24"/>
        </w:rPr>
        <w:t xml:space="preserve">, R. and </w:t>
      </w:r>
      <w:proofErr w:type="spellStart"/>
      <w:r w:rsidRPr="004978A2">
        <w:rPr>
          <w:sz w:val="24"/>
        </w:rPr>
        <w:t>Jermsittiparsert</w:t>
      </w:r>
      <w:proofErr w:type="spellEnd"/>
      <w:r w:rsidRPr="004978A2">
        <w:rPr>
          <w:sz w:val="24"/>
        </w:rPr>
        <w:t>, K., 2020.</w:t>
      </w:r>
      <w:proofErr w:type="gramEnd"/>
      <w:r w:rsidRPr="004978A2">
        <w:rPr>
          <w:sz w:val="24"/>
        </w:rPr>
        <w:t xml:space="preserve"> Retracted: Teacher’s performance management: The role of principal’s leadership, work environment and motivation in </w:t>
      </w:r>
      <w:proofErr w:type="spellStart"/>
      <w:r w:rsidRPr="004978A2">
        <w:rPr>
          <w:sz w:val="24"/>
        </w:rPr>
        <w:t>Tegal</w:t>
      </w:r>
      <w:proofErr w:type="spellEnd"/>
      <w:r w:rsidRPr="004978A2">
        <w:rPr>
          <w:sz w:val="24"/>
        </w:rPr>
        <w:t xml:space="preserve"> City, Indonesia. </w:t>
      </w:r>
      <w:proofErr w:type="gramStart"/>
      <w:r w:rsidRPr="004978A2">
        <w:rPr>
          <w:sz w:val="24"/>
        </w:rPr>
        <w:t>Management Science Letters, 10(1), pp.235-246.</w:t>
      </w:r>
      <w:proofErr w:type="gramEnd"/>
    </w:p>
    <w:p w:rsidR="004978A2" w:rsidRPr="004978A2" w:rsidRDefault="004978A2" w:rsidP="004978A2">
      <w:pPr>
        <w:rPr>
          <w:sz w:val="24"/>
        </w:rPr>
      </w:pPr>
      <w:proofErr w:type="spellStart"/>
      <w:proofErr w:type="gramStart"/>
      <w:r w:rsidRPr="004978A2">
        <w:rPr>
          <w:sz w:val="24"/>
        </w:rPr>
        <w:t>Martono</w:t>
      </w:r>
      <w:proofErr w:type="spellEnd"/>
      <w:r w:rsidRPr="004978A2">
        <w:rPr>
          <w:sz w:val="24"/>
        </w:rPr>
        <w:t xml:space="preserve">, S., </w:t>
      </w:r>
      <w:proofErr w:type="spellStart"/>
      <w:r w:rsidRPr="004978A2">
        <w:rPr>
          <w:sz w:val="24"/>
        </w:rPr>
        <w:t>Khoiruddin</w:t>
      </w:r>
      <w:proofErr w:type="spellEnd"/>
      <w:r w:rsidRPr="004978A2">
        <w:rPr>
          <w:sz w:val="24"/>
        </w:rPr>
        <w:t xml:space="preserve">, M. and </w:t>
      </w:r>
      <w:proofErr w:type="spellStart"/>
      <w:r w:rsidRPr="004978A2">
        <w:rPr>
          <w:sz w:val="24"/>
        </w:rPr>
        <w:t>Wulansari</w:t>
      </w:r>
      <w:proofErr w:type="spellEnd"/>
      <w:r w:rsidRPr="004978A2">
        <w:rPr>
          <w:sz w:val="24"/>
        </w:rPr>
        <w:t>, N.A., 2018.</w:t>
      </w:r>
      <w:proofErr w:type="gramEnd"/>
      <w:r w:rsidRPr="004978A2">
        <w:rPr>
          <w:sz w:val="24"/>
        </w:rPr>
        <w:t xml:space="preserve"> Remuneration reward management system as a driven factor of employee performance. </w:t>
      </w:r>
      <w:proofErr w:type="gramStart"/>
      <w:r w:rsidRPr="004978A2">
        <w:rPr>
          <w:sz w:val="24"/>
        </w:rPr>
        <w:t>International Journal of Business &amp; Society, 19.</w:t>
      </w:r>
      <w:proofErr w:type="gramEnd"/>
    </w:p>
    <w:p w:rsidR="004978A2" w:rsidRPr="004978A2" w:rsidRDefault="004978A2" w:rsidP="004978A2">
      <w:pPr>
        <w:rPr>
          <w:sz w:val="24"/>
        </w:rPr>
      </w:pPr>
      <w:proofErr w:type="spellStart"/>
      <w:r w:rsidRPr="004978A2">
        <w:rPr>
          <w:sz w:val="24"/>
        </w:rPr>
        <w:t>Spisakova</w:t>
      </w:r>
      <w:proofErr w:type="spellEnd"/>
      <w:r w:rsidRPr="004978A2">
        <w:rPr>
          <w:sz w:val="24"/>
        </w:rPr>
        <w:t xml:space="preserve">, E.D., 2019. </w:t>
      </w:r>
      <w:proofErr w:type="gramStart"/>
      <w:r w:rsidRPr="004978A2">
        <w:rPr>
          <w:sz w:val="24"/>
        </w:rPr>
        <w:t>Position of employee benefits in remuneration structure.</w:t>
      </w:r>
      <w:proofErr w:type="gramEnd"/>
      <w:r w:rsidRPr="004978A2">
        <w:rPr>
          <w:sz w:val="24"/>
        </w:rPr>
        <w:t xml:space="preserve"> </w:t>
      </w:r>
      <w:proofErr w:type="gramStart"/>
      <w:r w:rsidRPr="004978A2">
        <w:rPr>
          <w:sz w:val="24"/>
        </w:rPr>
        <w:t>Transformations in Business &amp; Economics, 18(2), p.47.</w:t>
      </w:r>
      <w:proofErr w:type="gramEnd"/>
    </w:p>
    <w:p w:rsidR="004978A2" w:rsidRPr="004978A2" w:rsidRDefault="004978A2" w:rsidP="004978A2">
      <w:pPr>
        <w:rPr>
          <w:sz w:val="24"/>
        </w:rPr>
      </w:pPr>
      <w:proofErr w:type="spellStart"/>
      <w:r w:rsidRPr="004978A2">
        <w:rPr>
          <w:sz w:val="24"/>
        </w:rPr>
        <w:t>Varma</w:t>
      </w:r>
      <w:proofErr w:type="spellEnd"/>
      <w:r w:rsidRPr="004978A2">
        <w:rPr>
          <w:sz w:val="24"/>
        </w:rPr>
        <w:t xml:space="preserve">, C., 2017. </w:t>
      </w:r>
      <w:proofErr w:type="gramStart"/>
      <w:r w:rsidRPr="004978A2">
        <w:rPr>
          <w:sz w:val="24"/>
        </w:rPr>
        <w:t>Importance of employee motivation &amp; job satisfaction for organizational performance.</w:t>
      </w:r>
      <w:proofErr w:type="gramEnd"/>
      <w:r w:rsidRPr="004978A2">
        <w:rPr>
          <w:sz w:val="24"/>
        </w:rPr>
        <w:t xml:space="preserve"> </w:t>
      </w:r>
      <w:proofErr w:type="gramStart"/>
      <w:r w:rsidRPr="004978A2">
        <w:rPr>
          <w:sz w:val="24"/>
        </w:rPr>
        <w:t>International Journal of Social Science &amp; Interdisciplinary Research, 6(2).</w:t>
      </w:r>
      <w:proofErr w:type="gramEnd"/>
    </w:p>
    <w:p w:rsidR="004978A2" w:rsidRPr="004978A2" w:rsidRDefault="00AC07C2">
      <w:pPr>
        <w:rPr>
          <w:sz w:val="24"/>
        </w:rPr>
      </w:pPr>
      <w:r>
        <w:rPr>
          <w:noProof/>
          <w:sz w:val="24"/>
          <w:lang w:eastAsia="en-GB"/>
        </w:rPr>
        <mc:AlternateContent>
          <mc:Choice Requires="wps">
            <w:drawing>
              <wp:anchor distT="0" distB="0" distL="114300" distR="114300" simplePos="0" relativeHeight="251669504" behindDoc="0" locked="0" layoutInCell="1" allowOverlap="1">
                <wp:simplePos x="0" y="0"/>
                <wp:positionH relativeFrom="column">
                  <wp:posOffset>5581650</wp:posOffset>
                </wp:positionH>
                <wp:positionV relativeFrom="paragraph">
                  <wp:posOffset>1351915</wp:posOffset>
                </wp:positionV>
                <wp:extent cx="1619250" cy="3238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1619250" cy="3238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AC07C2" w:rsidRPr="00AC07C2" w:rsidRDefault="00AC07C2">
                            <w:pPr>
                              <w:rPr>
                                <w:b/>
                                <w:sz w:val="24"/>
                              </w:rPr>
                            </w:pPr>
                            <w:r w:rsidRPr="00AC07C2">
                              <w:rPr>
                                <w:b/>
                                <w:sz w:val="24"/>
                              </w:rPr>
                              <w:t>Page 8 of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 o:spid="_x0000_s1034" type="#_x0000_t202" style="position:absolute;margin-left:439.5pt;margin-top:106.45pt;width:127.5pt;height:25.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" fillcolor="white [3201]" strokecolor="white [3212]" strokeweight=".5pt">
                <v:textbox>
                  <w:txbxContent>
                    <w:p w:rsidR="00AC07C2" w:rsidRPr="00AC07C2" w:rsidRDefault="00AC07C2">
                      <w:pPr>
                        <w:rPr>
                          <w:b/>
                          <w:sz w:val="24"/>
                        </w:rPr>
                      </w:pPr>
                      <w:r w:rsidRPr="00AC07C2">
                        <w:rPr>
                          <w:b/>
                          <w:sz w:val="24"/>
                        </w:rPr>
                        <w:t>Page 8 of 8</w:t>
                      </w:r>
                    </w:p>
                  </w:txbxContent>
                </v:textbox>
              </v:shape>
            </w:pict>
          </mc:Fallback>
        </mc:AlternateContent>
      </w:r>
    </w:p>
    <w:sectPr w:rsidR="004978A2" w:rsidRPr="00497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78A2"/>
    <w:rsid w:val="00196917"/>
    <w:rsid w:val="004978A2"/>
    <w:rsid w:val="007F602F"/>
    <w:rsid w:val="00AC0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8154308">
      <w:bodyDiv w:val="1"/>
      <w:marLeft w:val="0"/>
      <w:marRight w:val="0"/>
      <w:marTop w:val="0"/>
      <w:marBottom w:val="0"/>
      <w:divBdr>
        <w:top w:val="none" w:sz="0" w:space="0" w:color="auto"/>
        <w:left w:val="none" w:sz="0" w:space="0" w:color="auto"/>
        <w:bottom w:val="none" w:sz="0" w:space="0" w:color="auto"/>
        <w:right w:val="none" w:sz="0" w:space="0" w:color="auto"/>
      </w:divBdr>
    </w:div>
    <w:div w:id="921455827">
      <w:bodyDiv w:val="1"/>
      <w:marLeft w:val="0"/>
      <w:marRight w:val="0"/>
      <w:marTop w:val="0"/>
      <w:marBottom w:val="0"/>
      <w:divBdr>
        <w:top w:val="none" w:sz="0" w:space="0" w:color="auto"/>
        <w:left w:val="none" w:sz="0" w:space="0" w:color="auto"/>
        <w:bottom w:val="none" w:sz="0" w:space="0" w:color="auto"/>
        <w:right w:val="none" w:sz="0" w:space="0" w:color="auto"/>
      </w:divBdr>
    </w:div>
    <w:div w:id="1055161182">
      <w:bodyDiv w:val="1"/>
      <w:marLeft w:val="0"/>
      <w:marRight w:val="0"/>
      <w:marTop w:val="0"/>
      <w:marBottom w:val="0"/>
      <w:divBdr>
        <w:top w:val="none" w:sz="0" w:space="0" w:color="auto"/>
        <w:left w:val="none" w:sz="0" w:space="0" w:color="auto"/>
        <w:bottom w:val="none" w:sz="0" w:space="0" w:color="auto"/>
        <w:right w:val="none" w:sz="0" w:space="0" w:color="auto"/>
      </w:divBdr>
    </w:div>
    <w:div w:id="1170868124">
      <w:bodyDiv w:val="1"/>
      <w:marLeft w:val="0"/>
      <w:marRight w:val="0"/>
      <w:marTop w:val="0"/>
      <w:marBottom w:val="0"/>
      <w:divBdr>
        <w:top w:val="none" w:sz="0" w:space="0" w:color="auto"/>
        <w:left w:val="none" w:sz="0" w:space="0" w:color="auto"/>
        <w:bottom w:val="none" w:sz="0" w:space="0" w:color="auto"/>
        <w:right w:val="none" w:sz="0" w:space="0" w:color="auto"/>
      </w:divBdr>
    </w:div>
    <w:div w:id="1732922846">
      <w:bodyDiv w:val="1"/>
      <w:marLeft w:val="0"/>
      <w:marRight w:val="0"/>
      <w:marTop w:val="0"/>
      <w:marBottom w:val="0"/>
      <w:divBdr>
        <w:top w:val="none" w:sz="0" w:space="0" w:color="auto"/>
        <w:left w:val="none" w:sz="0" w:space="0" w:color="auto"/>
        <w:bottom w:val="none" w:sz="0" w:space="0" w:color="auto"/>
        <w:right w:val="none" w:sz="0" w:space="0" w:color="auto"/>
      </w:divBdr>
    </w:div>
    <w:div w:id="1884291803">
      <w:bodyDiv w:val="1"/>
      <w:marLeft w:val="0"/>
      <w:marRight w:val="0"/>
      <w:marTop w:val="0"/>
      <w:marBottom w:val="0"/>
      <w:divBdr>
        <w:top w:val="none" w:sz="0" w:space="0" w:color="auto"/>
        <w:left w:val="none" w:sz="0" w:space="0" w:color="auto"/>
        <w:bottom w:val="none" w:sz="0" w:space="0" w:color="auto"/>
        <w:right w:val="none" w:sz="0" w:space="0" w:color="auto"/>
      </w:divBdr>
    </w:div>
    <w:div w:id="2090884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9</Pages>
  <Words>2492</Words>
  <Characters>14211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1</cp:revision>
  <dcterms:created xsi:type="dcterms:W3CDTF">2022-11-28T21:24:00Z</dcterms:created>
  <dcterms:modified xsi:type="dcterms:W3CDTF">2022-11-28T22:04:00Z</dcterms:modified>
</cp:coreProperties>
</file>