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ECB5B3" w14:textId="77777777" w:rsidR="00D22946" w:rsidRDefault="00D22946"/>
    <w:p w14:paraId="5D239BD4" w14:textId="77777777" w:rsidR="00D22946" w:rsidRDefault="00D22946"/>
    <w:p w14:paraId="2C6837A2" w14:textId="77777777" w:rsidR="00D22946" w:rsidRDefault="00D22946"/>
    <w:p w14:paraId="4F73A242" w14:textId="77777777" w:rsidR="00D22946" w:rsidRDefault="00D22946"/>
    <w:p w14:paraId="74A3F345" w14:textId="4E3957BA" w:rsidR="00D22946" w:rsidRDefault="00522AD5">
      <w:pPr>
        <w:rPr>
          <w:rFonts w:asciiTheme="majorHAnsi" w:hAnsiTheme="majorHAnsi"/>
          <w:sz w:val="56"/>
          <w:szCs w:val="56"/>
        </w:rPr>
      </w:pPr>
      <w:r>
        <w:rPr>
          <w:rFonts w:asciiTheme="majorHAnsi" w:hAnsiTheme="majorHAnsi"/>
          <w:sz w:val="56"/>
          <w:szCs w:val="56"/>
        </w:rPr>
        <w:t>The purpose and i</w:t>
      </w:r>
      <w:r w:rsidR="00D22946">
        <w:rPr>
          <w:rFonts w:asciiTheme="majorHAnsi" w:hAnsiTheme="majorHAnsi"/>
          <w:sz w:val="56"/>
          <w:szCs w:val="56"/>
        </w:rPr>
        <w:t>mportance of Harvard Ref</w:t>
      </w:r>
      <w:r>
        <w:rPr>
          <w:rFonts w:asciiTheme="majorHAnsi" w:hAnsiTheme="majorHAnsi"/>
          <w:sz w:val="56"/>
          <w:szCs w:val="56"/>
        </w:rPr>
        <w:t>erencing in academic writing</w:t>
      </w:r>
    </w:p>
    <w:p w14:paraId="0503026D" w14:textId="77777777" w:rsidR="006E3418" w:rsidRDefault="006E3418">
      <w:pPr>
        <w:rPr>
          <w:rFonts w:asciiTheme="majorHAnsi" w:hAnsiTheme="majorHAnsi"/>
          <w:sz w:val="56"/>
          <w:szCs w:val="56"/>
        </w:rPr>
      </w:pPr>
    </w:p>
    <w:p w14:paraId="6713C0BD" w14:textId="0C26AE97" w:rsidR="006E3418" w:rsidRDefault="006E3418">
      <w:pPr>
        <w:rPr>
          <w:sz w:val="40"/>
          <w:szCs w:val="40"/>
        </w:rPr>
      </w:pPr>
      <w:r>
        <w:rPr>
          <w:sz w:val="40"/>
          <w:szCs w:val="40"/>
        </w:rPr>
        <w:t>Hollie-Marie Barfoot</w:t>
      </w:r>
    </w:p>
    <w:p w14:paraId="222FDA0D" w14:textId="5D9AFCE8" w:rsidR="006E3418" w:rsidRDefault="006E3418">
      <w:pPr>
        <w:rPr>
          <w:sz w:val="40"/>
          <w:szCs w:val="40"/>
        </w:rPr>
      </w:pPr>
      <w:r>
        <w:rPr>
          <w:sz w:val="40"/>
          <w:szCs w:val="40"/>
        </w:rPr>
        <w:t>2405227</w:t>
      </w:r>
    </w:p>
    <w:p w14:paraId="7B9378AC" w14:textId="7D3B0867" w:rsidR="004C1AB2" w:rsidRDefault="006E3418">
      <w:pPr>
        <w:rPr>
          <w:sz w:val="40"/>
          <w:szCs w:val="40"/>
        </w:rPr>
      </w:pPr>
      <w:r>
        <w:rPr>
          <w:sz w:val="40"/>
          <w:szCs w:val="40"/>
        </w:rPr>
        <w:t xml:space="preserve">BMLW4009 </w:t>
      </w:r>
    </w:p>
    <w:p w14:paraId="5CBE4F14" w14:textId="77777777" w:rsidR="004C1AB2" w:rsidRDefault="004C1AB2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1505091B" w14:textId="0F513CCE" w:rsidR="004C1AB2" w:rsidRDefault="004C1AB2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YouTube Link </w:t>
      </w:r>
      <w:r w:rsidR="00261D57">
        <w:rPr>
          <w:sz w:val="40"/>
          <w:szCs w:val="40"/>
        </w:rPr>
        <w:t>–</w:t>
      </w:r>
      <w:r>
        <w:rPr>
          <w:sz w:val="40"/>
          <w:szCs w:val="40"/>
        </w:rPr>
        <w:t xml:space="preserve"> </w:t>
      </w:r>
    </w:p>
    <w:p w14:paraId="61E88140" w14:textId="6F911D8B" w:rsidR="00261D57" w:rsidRDefault="00261D57">
      <w:pPr>
        <w:rPr>
          <w:sz w:val="40"/>
          <w:szCs w:val="40"/>
        </w:rPr>
      </w:pPr>
      <w:hyperlink r:id="rId5" w:history="1">
        <w:r w:rsidRPr="00CA25D0">
          <w:rPr>
            <w:rStyle w:val="Hyperlink"/>
            <w:sz w:val="40"/>
            <w:szCs w:val="40"/>
          </w:rPr>
          <w:t>https://youtu.be/9uDjVF4L1VA?si=0x78G4U6Lv62JGVT</w:t>
        </w:r>
      </w:hyperlink>
    </w:p>
    <w:p w14:paraId="120CFB67" w14:textId="77777777" w:rsidR="00261D57" w:rsidRDefault="00261D57">
      <w:pPr>
        <w:rPr>
          <w:sz w:val="40"/>
          <w:szCs w:val="40"/>
        </w:rPr>
      </w:pPr>
    </w:p>
    <w:p w14:paraId="088FB003" w14:textId="77777777" w:rsidR="004C1AB2" w:rsidRDefault="004C1AB2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6E20BDB3" w14:textId="33BA6E58" w:rsidR="006E3418" w:rsidRDefault="004C1AB2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Reference List </w:t>
      </w:r>
      <w:r w:rsidR="00597592">
        <w:rPr>
          <w:sz w:val="40"/>
          <w:szCs w:val="40"/>
        </w:rPr>
        <w:t>–</w:t>
      </w:r>
      <w:r>
        <w:rPr>
          <w:sz w:val="40"/>
          <w:szCs w:val="40"/>
        </w:rPr>
        <w:t xml:space="preserve"> </w:t>
      </w:r>
    </w:p>
    <w:p w14:paraId="087302CE" w14:textId="77777777" w:rsidR="00597592" w:rsidRPr="00597592" w:rsidRDefault="00597592" w:rsidP="00597592">
      <w:pPr>
        <w:numPr>
          <w:ilvl w:val="0"/>
          <w:numId w:val="1"/>
        </w:numPr>
        <w:spacing w:after="0" w:line="240" w:lineRule="auto"/>
        <w:ind w:left="1166"/>
        <w:contextualSpacing/>
        <w:divId w:val="688336162"/>
        <w:rPr>
          <w:rFonts w:ascii="Times New Roman" w:eastAsia="Times New Roman" w:hAnsi="Times New Roman" w:cs="Times New Roman"/>
          <w:kern w:val="0"/>
          <w:sz w:val="36"/>
          <w14:ligatures w14:val="none"/>
        </w:rPr>
      </w:pPr>
      <w:proofErr w:type="spellStart"/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Berlinck</w:t>
      </w:r>
      <w:proofErr w:type="spellEnd"/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, R.G.S. (2011). The academic plagiarism and its punishments - a review. </w:t>
      </w:r>
      <w:proofErr w:type="spellStart"/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>Revista</w:t>
      </w:r>
      <w:proofErr w:type="spellEnd"/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 xml:space="preserve"> </w:t>
      </w:r>
      <w:proofErr w:type="spellStart"/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>Brasileira</w:t>
      </w:r>
      <w:proofErr w:type="spellEnd"/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 xml:space="preserve"> de </w:t>
      </w:r>
      <w:proofErr w:type="spellStart"/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>Farmacognosia</w:t>
      </w:r>
      <w:proofErr w:type="spellEnd"/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 xml:space="preserve">, Journal online; 21(3), pp.365–372. </w:t>
      </w:r>
      <w:proofErr w:type="spellStart"/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doi:https</w:t>
      </w:r>
      <w:proofErr w:type="spellEnd"/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://doi.org/10.1590/s0102-695x2011005000099. (Slide 7)</w:t>
      </w:r>
    </w:p>
    <w:p w14:paraId="3F3F54DB" w14:textId="77777777" w:rsidR="00597592" w:rsidRPr="00597592" w:rsidRDefault="00597592" w:rsidP="00597592">
      <w:pPr>
        <w:numPr>
          <w:ilvl w:val="0"/>
          <w:numId w:val="1"/>
        </w:numPr>
        <w:spacing w:after="0" w:line="240" w:lineRule="auto"/>
        <w:ind w:left="1166"/>
        <w:contextualSpacing/>
        <w:divId w:val="394669309"/>
        <w:rPr>
          <w:rFonts w:ascii="Times New Roman" w:eastAsia="Times New Roman" w:hAnsi="Times New Roman" w:cs="Times New Roman"/>
          <w:kern w:val="0"/>
          <w:sz w:val="36"/>
          <w14:ligatures w14:val="none"/>
        </w:rPr>
      </w:pP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Bachelorprint.com. (2024). </w:t>
      </w:r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>Harvard Referencing – Pros and Cons &amp; Examples</w:t>
      </w: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 xml:space="preserve">. Website: https://www.bachelorprint.com/uk/harvard-referencing/ [Accessed 16 Oct. 2024]. (Slide 3) </w:t>
      </w:r>
    </w:p>
    <w:p w14:paraId="7BA71BFD" w14:textId="77777777" w:rsidR="00597592" w:rsidRPr="00597592" w:rsidRDefault="00597592" w:rsidP="00597592">
      <w:pPr>
        <w:numPr>
          <w:ilvl w:val="0"/>
          <w:numId w:val="1"/>
        </w:numPr>
        <w:spacing w:after="0" w:line="240" w:lineRule="auto"/>
        <w:ind w:left="1166"/>
        <w:contextualSpacing/>
        <w:divId w:val="1553536803"/>
        <w:rPr>
          <w:rFonts w:ascii="Times New Roman" w:eastAsia="Times New Roman" w:hAnsi="Times New Roman" w:cs="Times New Roman"/>
          <w:kern w:val="0"/>
          <w:sz w:val="36"/>
          <w14:ligatures w14:val="none"/>
        </w:rPr>
      </w:pP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EssaysUK. (n.d.). </w:t>
      </w:r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>Harvard Referencing Guide For Beginners</w:t>
      </w: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 xml:space="preserve">. Website;  </w:t>
      </w:r>
      <w:hyperlink r:id="rId6" w:history="1">
        <w:r w:rsidRPr="00597592">
          <w:rPr>
            <w:rFonts w:ascii="Calibri" w:hAnsi="Calibri"/>
            <w:color w:val="000000"/>
            <w:kern w:val="24"/>
            <w:sz w:val="36"/>
            <w:szCs w:val="36"/>
            <w:u w:val="single"/>
            <w14:ligatures w14:val="none"/>
          </w:rPr>
          <w:t>https://essays.uk/category/harvard-style/</w:t>
        </w:r>
      </w:hyperlink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 xml:space="preserve">. (Slide 3) </w:t>
      </w:r>
    </w:p>
    <w:p w14:paraId="54E9AF39" w14:textId="77777777" w:rsidR="00597592" w:rsidRPr="00597592" w:rsidRDefault="00597592" w:rsidP="00597592">
      <w:pPr>
        <w:numPr>
          <w:ilvl w:val="0"/>
          <w:numId w:val="1"/>
        </w:numPr>
        <w:spacing w:after="0" w:line="240" w:lineRule="auto"/>
        <w:ind w:left="1166"/>
        <w:contextualSpacing/>
        <w:divId w:val="356002475"/>
        <w:rPr>
          <w:rFonts w:ascii="Times New Roman" w:eastAsia="Times New Roman" w:hAnsi="Times New Roman" w:cs="Times New Roman"/>
          <w:kern w:val="0"/>
          <w:sz w:val="36"/>
          <w14:ligatures w14:val="none"/>
        </w:rPr>
      </w:pPr>
      <w:r w:rsidRPr="00597592">
        <w:rPr>
          <w:rFonts w:ascii="Arial" w:hAnsi="Arial" w:cs="Arial"/>
          <w:color w:val="156082" w:themeColor="accent1"/>
          <w:kern w:val="24"/>
          <w:sz w:val="36"/>
          <w:szCs w:val="36"/>
          <w14:ligatures w14:val="none"/>
        </w:rPr>
        <w:t>​</w:t>
      </w: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Proofed (2016). </w:t>
      </w:r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>Harvard Referencing – What You Need to Know | ProofreadMyEssay</w:t>
      </w: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 xml:space="preserve">. Proofed. Website; </w:t>
      </w:r>
      <w:hyperlink r:id="rId7" w:history="1">
        <w:r w:rsidRPr="00597592">
          <w:rPr>
            <w:rFonts w:ascii="Calibri" w:hAnsi="Calibri"/>
            <w:color w:val="000000"/>
            <w:kern w:val="24"/>
            <w:sz w:val="36"/>
            <w:szCs w:val="36"/>
            <w:u w:val="single"/>
            <w14:ligatures w14:val="none"/>
          </w:rPr>
          <w:t>https://proofed.co.uk/writing-tips/harvard-referencing-what-you-need-to-know/</w:t>
        </w:r>
      </w:hyperlink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. (Slide 4)</w:t>
      </w:r>
    </w:p>
    <w:p w14:paraId="23F3F05B" w14:textId="77777777" w:rsidR="00597592" w:rsidRPr="00597592" w:rsidRDefault="00597592" w:rsidP="00597592">
      <w:pPr>
        <w:numPr>
          <w:ilvl w:val="0"/>
          <w:numId w:val="1"/>
        </w:numPr>
        <w:spacing w:after="0" w:line="240" w:lineRule="auto"/>
        <w:ind w:left="1166"/>
        <w:contextualSpacing/>
        <w:divId w:val="1571571824"/>
        <w:rPr>
          <w:rFonts w:ascii="Times New Roman" w:eastAsia="Times New Roman" w:hAnsi="Times New Roman" w:cs="Times New Roman"/>
          <w:kern w:val="0"/>
          <w:sz w:val="36"/>
          <w14:ligatures w14:val="none"/>
        </w:rPr>
      </w:pP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Shef.ac.uk. (2010). </w:t>
      </w:r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>Harvard referencing</w:t>
      </w: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. Website;</w:t>
      </w:r>
      <w:hyperlink r:id="rId8" w:history="1">
        <w:r w:rsidRPr="00597592">
          <w:rPr>
            <w:rFonts w:ascii="Calibri" w:hAnsi="Calibri"/>
            <w:color w:val="000000"/>
            <w:kern w:val="24"/>
            <w:sz w:val="36"/>
            <w:szCs w:val="36"/>
            <w:u w:val="single"/>
            <w14:ligatures w14:val="none"/>
          </w:rPr>
          <w:t>https</w:t>
        </w:r>
      </w:hyperlink>
      <w:hyperlink r:id="rId9" w:history="1">
        <w:r w:rsidRPr="00597592">
          <w:rPr>
            <w:rFonts w:ascii="Calibri" w:hAnsi="Calibri"/>
            <w:color w:val="000000"/>
            <w:kern w:val="24"/>
            <w:sz w:val="36"/>
            <w:szCs w:val="36"/>
            <w:u w:val="single"/>
            <w14:ligatures w14:val="none"/>
          </w:rPr>
          <w:t>://librarydevelopment.group.shef.ac.uk/referencing/harvard.html</w:t>
        </w:r>
      </w:hyperlink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. (Slide 5)</w:t>
      </w:r>
    </w:p>
    <w:p w14:paraId="605893F2" w14:textId="77777777" w:rsidR="00597592" w:rsidRPr="00597592" w:rsidRDefault="00597592" w:rsidP="00597592">
      <w:pPr>
        <w:numPr>
          <w:ilvl w:val="0"/>
          <w:numId w:val="1"/>
        </w:numPr>
        <w:spacing w:after="0" w:line="240" w:lineRule="auto"/>
        <w:ind w:left="1166"/>
        <w:contextualSpacing/>
        <w:divId w:val="625894931"/>
        <w:rPr>
          <w:rFonts w:ascii="Times New Roman" w:eastAsia="Times New Roman" w:hAnsi="Times New Roman" w:cs="Times New Roman"/>
          <w:kern w:val="0"/>
          <w:sz w:val="36"/>
          <w14:ligatures w14:val="none"/>
        </w:rPr>
      </w:pPr>
      <w:r w:rsidRPr="00597592">
        <w:rPr>
          <w:rFonts w:hAnsi="Gill Sans Nova Light"/>
          <w:color w:val="156082" w:themeColor="accent1"/>
          <w:kern w:val="24"/>
          <w:sz w:val="36"/>
          <w:szCs w:val="36"/>
          <w14:ligatures w14:val="none"/>
        </w:rPr>
        <w:t xml:space="preserve"> </w:t>
      </w: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Smith, O. (2020). </w:t>
      </w:r>
      <w:r w:rsidRPr="00597592">
        <w:rPr>
          <w:rFonts w:ascii="Calibri" w:hAnsi="Calibri"/>
          <w:i/>
          <w:iCs/>
          <w:color w:val="000000"/>
          <w:kern w:val="24"/>
          <w:sz w:val="36"/>
          <w:szCs w:val="36"/>
          <w14:ligatures w14:val="none"/>
        </w:rPr>
        <w:t>Quick guide to Harvard referencing (Cite Them Right)</w:t>
      </w:r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 xml:space="preserve">. Website; </w:t>
      </w:r>
      <w:hyperlink r:id="rId10" w:history="1">
        <w:r w:rsidRPr="00597592">
          <w:rPr>
            <w:rFonts w:ascii="Calibri" w:hAnsi="Calibri"/>
            <w:color w:val="000000"/>
            <w:kern w:val="24"/>
            <w:sz w:val="36"/>
            <w:szCs w:val="36"/>
            <w:u w:val="single"/>
            <w14:ligatures w14:val="none"/>
          </w:rPr>
          <w:t>https://www5.open.ac.uk/library/referencing-and-plagiarism/quick-guide-to-harvard-referencing-cite-them-right</w:t>
        </w:r>
      </w:hyperlink>
      <w:r w:rsidRPr="00597592">
        <w:rPr>
          <w:rFonts w:ascii="Calibri" w:hAnsi="Calibri"/>
          <w:color w:val="000000"/>
          <w:kern w:val="24"/>
          <w:sz w:val="36"/>
          <w:szCs w:val="36"/>
          <w14:ligatures w14:val="none"/>
        </w:rPr>
        <w:t>. (Slide 5)</w:t>
      </w:r>
    </w:p>
    <w:p w14:paraId="70402321" w14:textId="77777777" w:rsidR="00597592" w:rsidRPr="006E3418" w:rsidRDefault="00597592">
      <w:pPr>
        <w:rPr>
          <w:sz w:val="40"/>
          <w:szCs w:val="40"/>
        </w:rPr>
      </w:pPr>
    </w:p>
    <w:sectPr w:rsidR="00597592" w:rsidRPr="006E3418" w:rsidSect="00D22946">
      <w:pgSz w:w="11906" w:h="16838"/>
      <w:pgMar w:top="1440" w:right="1440" w:bottom="1440" w:left="1440" w:header="708" w:footer="708" w:gutter="0"/>
      <w:pgBorders w:offsetFrom="page">
        <w:top w:val="threeDEmboss" w:sz="12" w:space="24" w:color="auto"/>
        <w:left w:val="threeDEmboss" w:sz="12" w:space="24" w:color="auto"/>
        <w:bottom w:val="threeDEmboss" w:sz="12" w:space="24" w:color="auto"/>
        <w:right w:val="threeDEmboss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ill Sans Nova Light">
    <w:panose1 w:val="020B0302020104020203"/>
    <w:charset w:val="00"/>
    <w:family w:val="swiss"/>
    <w:pitch w:val="variable"/>
    <w:sig w:usb0="80000287" w:usb1="00000002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2722DD"/>
    <w:multiLevelType w:val="hybridMultilevel"/>
    <w:tmpl w:val="FFFFFFFF"/>
    <w:lvl w:ilvl="0" w:tplc="7D82667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7FE87326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056B5D8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95B860A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739CA36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15D63766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C686B65C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6526D0BE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869819E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num w:numId="1" w16cid:durableId="7532124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2946"/>
    <w:rsid w:val="00261D57"/>
    <w:rsid w:val="004C1AB2"/>
    <w:rsid w:val="004D3546"/>
    <w:rsid w:val="00522AD5"/>
    <w:rsid w:val="00597592"/>
    <w:rsid w:val="006E3418"/>
    <w:rsid w:val="00D22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A89B93"/>
  <w15:chartTrackingRefBased/>
  <w15:docId w15:val="{935C0F72-E7DE-D34C-BC34-ED3F525FC6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29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29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29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29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29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29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29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29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29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29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29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29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29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29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29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29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29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29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29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29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29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29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29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29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29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29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29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29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294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9759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1D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2606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3361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6693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5368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00247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5718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8949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development.group.shef.ac.uk/referencing/harvard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roofed.co.uk/writing-tips/harvard-referencing-what-you-need-to-know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ssays.uk/category/harvard-style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youtu.be/9uDjVF4L1VA?si=0x78G4U6Lv62JGVT" TargetMode="External"/><Relationship Id="rId10" Type="http://schemas.openxmlformats.org/officeDocument/2006/relationships/hyperlink" Target="https://www5.open.ac.uk/library/referencing-and-plagiarism/quick-guide-to-harvard-referencing-cite-them-righ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ibrarydevelopment.group.shef.ac.uk/referencing/harvard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260</Words>
  <Characters>1482</Characters>
  <Application>Microsoft Office Word</Application>
  <DocSecurity>0</DocSecurity>
  <Lines>12</Lines>
  <Paragraphs>3</Paragraphs>
  <ScaleCrop>false</ScaleCrop>
  <Company/>
  <LinksUpToDate>false</LinksUpToDate>
  <CharactersWithSpaces>1739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Hollie-Marie Barfoot (2405227)</dc:creator>
  <cp:keywords/>
  <dc:description/>
  <cp:lastModifiedBy>Hollie-Marie Barfoot (2405227)</cp:lastModifiedBy>
  <cp:revision>3</cp:revision>
  <dcterms:created xsi:type="dcterms:W3CDTF">2024-11-07T13:36:00Z</dcterms:created>
  <dcterms:modified xsi:type="dcterms:W3CDTF">2024-11-07T16:56:00Z</dcterms:modified>
</cp:coreProperties>
</file>