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6B465F" w14:textId="3B5ECF61" w:rsidR="00331590" w:rsidRPr="00331590" w:rsidRDefault="00331590">
      <w:pPr>
        <w:spacing w:before="0" w:after="200"/>
        <w:jc w:val="left"/>
        <w:rPr>
          <w:rFonts w:ascii="Arial" w:hAnsi="Arial" w:cs="Arial"/>
          <w:b/>
          <w:sz w:val="36"/>
        </w:rPr>
      </w:pPr>
    </w:p>
    <w:tbl>
      <w:tblPr>
        <w:tblpPr w:leftFromText="180" w:rightFromText="180" w:vertAnchor="page" w:horzAnchor="margin" w:tblpY="1962"/>
        <w:tblW w:w="92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754"/>
        <w:gridCol w:w="5440"/>
        <w:gridCol w:w="1016"/>
      </w:tblGrid>
      <w:tr w:rsidR="0035740C" w:rsidRPr="00331590" w14:paraId="5735A2EB" w14:textId="77777777" w:rsidTr="0035740C">
        <w:trPr>
          <w:trHeight w:val="454"/>
        </w:trPr>
        <w:tc>
          <w:tcPr>
            <w:tcW w:w="9210" w:type="dxa"/>
            <w:gridSpan w:val="3"/>
            <w:shd w:val="clear" w:color="auto" w:fill="000000"/>
            <w:vAlign w:val="center"/>
          </w:tcPr>
          <w:p w14:paraId="6E052A53" w14:textId="77777777" w:rsidR="0035740C" w:rsidRPr="00331590" w:rsidRDefault="0035740C" w:rsidP="0035740C">
            <w:pPr>
              <w:rPr>
                <w:rFonts w:ascii="Arial" w:hAnsi="Arial" w:cs="Arial"/>
                <w:b/>
                <w:sz w:val="20"/>
                <w:szCs w:val="20"/>
              </w:rPr>
            </w:pPr>
          </w:p>
        </w:tc>
      </w:tr>
      <w:tr w:rsidR="0035740C" w:rsidRPr="00331590" w14:paraId="1CAC8A2F" w14:textId="77777777" w:rsidTr="0035740C">
        <w:trPr>
          <w:trHeight w:val="1468"/>
        </w:trPr>
        <w:tc>
          <w:tcPr>
            <w:tcW w:w="2754" w:type="dxa"/>
            <w:shd w:val="clear" w:color="auto" w:fill="D9D9D9"/>
            <w:vAlign w:val="center"/>
          </w:tcPr>
          <w:p w14:paraId="3FB7F972" w14:textId="77777777" w:rsidR="0035740C" w:rsidRPr="00331590" w:rsidRDefault="0035740C" w:rsidP="0035740C">
            <w:pPr>
              <w:jc w:val="center"/>
              <w:rPr>
                <w:rFonts w:ascii="Arial" w:hAnsi="Arial" w:cs="Arial"/>
                <w:sz w:val="28"/>
                <w:szCs w:val="28"/>
              </w:rPr>
            </w:pPr>
            <w:r w:rsidRPr="00331590">
              <w:rPr>
                <w:rFonts w:ascii="Arial" w:hAnsi="Arial" w:cs="Arial"/>
                <w:sz w:val="28"/>
                <w:szCs w:val="28"/>
              </w:rPr>
              <w:t>Student Name</w:t>
            </w:r>
          </w:p>
        </w:tc>
        <w:tc>
          <w:tcPr>
            <w:tcW w:w="5440" w:type="dxa"/>
            <w:tcBorders>
              <w:right w:val="single" w:sz="4" w:space="0" w:color="auto"/>
            </w:tcBorders>
            <w:vAlign w:val="center"/>
          </w:tcPr>
          <w:p w14:paraId="0FE96FB8" w14:textId="77777777" w:rsidR="0035740C" w:rsidRPr="00331590" w:rsidRDefault="0035740C" w:rsidP="0035740C">
            <w:pPr>
              <w:jc w:val="center"/>
              <w:rPr>
                <w:rFonts w:ascii="Arial" w:hAnsi="Arial" w:cs="Arial"/>
                <w:sz w:val="28"/>
                <w:szCs w:val="28"/>
              </w:rPr>
            </w:pPr>
            <w:r w:rsidRPr="00331590">
              <w:rPr>
                <w:rFonts w:ascii="Arial" w:hAnsi="Arial" w:cs="Arial"/>
                <w:sz w:val="28"/>
                <w:szCs w:val="28"/>
              </w:rPr>
              <w:t>Mihaiela Petreanu</w:t>
            </w:r>
          </w:p>
        </w:tc>
        <w:tc>
          <w:tcPr>
            <w:tcW w:w="1016" w:type="dxa"/>
            <w:tcBorders>
              <w:left w:val="single" w:sz="4" w:space="0" w:color="auto"/>
            </w:tcBorders>
            <w:shd w:val="clear" w:color="auto" w:fill="D9D9D9"/>
          </w:tcPr>
          <w:p w14:paraId="096FAF80" w14:textId="77777777" w:rsidR="0035740C" w:rsidRPr="00331590" w:rsidRDefault="0035740C" w:rsidP="0035740C">
            <w:pPr>
              <w:rPr>
                <w:rFonts w:ascii="Arial" w:hAnsi="Arial" w:cs="Arial"/>
                <w:sz w:val="20"/>
                <w:szCs w:val="20"/>
              </w:rPr>
            </w:pPr>
          </w:p>
        </w:tc>
      </w:tr>
      <w:tr w:rsidR="0035740C" w:rsidRPr="00331590" w14:paraId="4C3E7A3A" w14:textId="77777777" w:rsidTr="0035740C">
        <w:trPr>
          <w:trHeight w:val="698"/>
        </w:trPr>
        <w:tc>
          <w:tcPr>
            <w:tcW w:w="2754" w:type="dxa"/>
            <w:shd w:val="clear" w:color="auto" w:fill="D9D9D9"/>
            <w:vAlign w:val="center"/>
          </w:tcPr>
          <w:p w14:paraId="223DE7E5" w14:textId="77777777" w:rsidR="0035740C" w:rsidRPr="00331590" w:rsidRDefault="0035740C" w:rsidP="0035740C">
            <w:pPr>
              <w:jc w:val="center"/>
              <w:rPr>
                <w:rFonts w:ascii="Arial" w:hAnsi="Arial" w:cs="Arial"/>
                <w:sz w:val="28"/>
                <w:szCs w:val="28"/>
              </w:rPr>
            </w:pPr>
            <w:r w:rsidRPr="00331590">
              <w:rPr>
                <w:rFonts w:ascii="Arial" w:hAnsi="Arial" w:cs="Arial"/>
                <w:sz w:val="28"/>
                <w:szCs w:val="28"/>
              </w:rPr>
              <w:t>Student ID number</w:t>
            </w:r>
          </w:p>
        </w:tc>
        <w:tc>
          <w:tcPr>
            <w:tcW w:w="5440" w:type="dxa"/>
            <w:tcBorders>
              <w:right w:val="single" w:sz="4" w:space="0" w:color="auto"/>
            </w:tcBorders>
            <w:vAlign w:val="center"/>
          </w:tcPr>
          <w:p w14:paraId="3BF60639" w14:textId="77777777" w:rsidR="0035740C" w:rsidRPr="00331590" w:rsidRDefault="0035740C" w:rsidP="0035740C">
            <w:pPr>
              <w:jc w:val="center"/>
              <w:rPr>
                <w:rFonts w:ascii="Arial" w:hAnsi="Arial" w:cs="Arial"/>
                <w:sz w:val="28"/>
                <w:szCs w:val="28"/>
              </w:rPr>
            </w:pPr>
            <w:r w:rsidRPr="00331590">
              <w:rPr>
                <w:rFonts w:ascii="Arial" w:hAnsi="Arial" w:cs="Arial"/>
                <w:sz w:val="28"/>
                <w:szCs w:val="28"/>
              </w:rPr>
              <w:t>2030622</w:t>
            </w:r>
          </w:p>
        </w:tc>
        <w:tc>
          <w:tcPr>
            <w:tcW w:w="1016" w:type="dxa"/>
            <w:vMerge w:val="restart"/>
            <w:tcBorders>
              <w:left w:val="single" w:sz="4" w:space="0" w:color="auto"/>
            </w:tcBorders>
            <w:shd w:val="clear" w:color="auto" w:fill="D9D9D9"/>
          </w:tcPr>
          <w:p w14:paraId="68597DDD" w14:textId="77777777" w:rsidR="0035740C" w:rsidRPr="00331590" w:rsidRDefault="0035740C" w:rsidP="0035740C">
            <w:pPr>
              <w:rPr>
                <w:rFonts w:ascii="Arial" w:hAnsi="Arial" w:cs="Arial"/>
                <w:sz w:val="20"/>
                <w:szCs w:val="20"/>
              </w:rPr>
            </w:pPr>
          </w:p>
        </w:tc>
      </w:tr>
      <w:tr w:rsidR="0035740C" w:rsidRPr="00331590" w14:paraId="2400ED70" w14:textId="77777777" w:rsidTr="0035740C">
        <w:trPr>
          <w:trHeight w:val="553"/>
        </w:trPr>
        <w:tc>
          <w:tcPr>
            <w:tcW w:w="2754" w:type="dxa"/>
            <w:shd w:val="clear" w:color="auto" w:fill="D9D9D9"/>
            <w:vAlign w:val="center"/>
          </w:tcPr>
          <w:p w14:paraId="13E3CEFA" w14:textId="77777777" w:rsidR="0035740C" w:rsidRPr="00331590" w:rsidRDefault="0035740C" w:rsidP="0035740C">
            <w:pPr>
              <w:jc w:val="center"/>
              <w:rPr>
                <w:rFonts w:ascii="Arial" w:hAnsi="Arial" w:cs="Arial"/>
                <w:sz w:val="28"/>
                <w:szCs w:val="28"/>
              </w:rPr>
            </w:pPr>
            <w:r w:rsidRPr="00331590">
              <w:rPr>
                <w:rFonts w:ascii="Arial" w:hAnsi="Arial" w:cs="Arial"/>
                <w:sz w:val="28"/>
                <w:szCs w:val="28"/>
              </w:rPr>
              <w:t>Assignment title</w:t>
            </w:r>
          </w:p>
        </w:tc>
        <w:tc>
          <w:tcPr>
            <w:tcW w:w="5440" w:type="dxa"/>
            <w:tcBorders>
              <w:right w:val="single" w:sz="4" w:space="0" w:color="auto"/>
            </w:tcBorders>
            <w:vAlign w:val="center"/>
          </w:tcPr>
          <w:p w14:paraId="2588005F" w14:textId="77777777" w:rsidR="0035740C" w:rsidRPr="00331590" w:rsidRDefault="0035740C" w:rsidP="0035740C">
            <w:pPr>
              <w:jc w:val="center"/>
              <w:rPr>
                <w:rFonts w:ascii="Arial" w:hAnsi="Arial" w:cs="Arial"/>
                <w:szCs w:val="24"/>
              </w:rPr>
            </w:pPr>
            <w:r w:rsidRPr="00331590">
              <w:rPr>
                <w:rFonts w:ascii="Arial" w:hAnsi="Arial" w:cs="Arial"/>
                <w:szCs w:val="24"/>
              </w:rPr>
              <w:t>Development of a plan by meeting the identified personal development needs and expectations of individual employees in a chosen organisation</w:t>
            </w:r>
          </w:p>
          <w:p w14:paraId="6D831526" w14:textId="77777777" w:rsidR="0035740C" w:rsidRPr="00331590" w:rsidRDefault="0035740C" w:rsidP="0035740C">
            <w:pPr>
              <w:jc w:val="center"/>
              <w:rPr>
                <w:rFonts w:ascii="Arial" w:hAnsi="Arial" w:cs="Arial"/>
                <w:sz w:val="28"/>
                <w:szCs w:val="28"/>
              </w:rPr>
            </w:pPr>
          </w:p>
        </w:tc>
        <w:tc>
          <w:tcPr>
            <w:tcW w:w="1016" w:type="dxa"/>
            <w:vMerge/>
            <w:tcBorders>
              <w:left w:val="single" w:sz="4" w:space="0" w:color="auto"/>
            </w:tcBorders>
            <w:shd w:val="clear" w:color="auto" w:fill="D9D9D9"/>
            <w:vAlign w:val="center"/>
          </w:tcPr>
          <w:p w14:paraId="58CF4E6F" w14:textId="77777777" w:rsidR="0035740C" w:rsidRPr="00331590" w:rsidRDefault="0035740C" w:rsidP="0035740C">
            <w:pPr>
              <w:rPr>
                <w:rFonts w:ascii="Arial" w:hAnsi="Arial" w:cs="Arial"/>
                <w:sz w:val="20"/>
                <w:szCs w:val="20"/>
              </w:rPr>
            </w:pPr>
          </w:p>
        </w:tc>
      </w:tr>
      <w:tr w:rsidR="0035740C" w:rsidRPr="00331590" w14:paraId="40687FD5" w14:textId="77777777" w:rsidTr="0035740C">
        <w:trPr>
          <w:trHeight w:val="988"/>
        </w:trPr>
        <w:tc>
          <w:tcPr>
            <w:tcW w:w="2754" w:type="dxa"/>
            <w:shd w:val="clear" w:color="auto" w:fill="D9D9D9"/>
            <w:vAlign w:val="center"/>
          </w:tcPr>
          <w:p w14:paraId="52A1B7DB" w14:textId="77777777" w:rsidR="0035740C" w:rsidRPr="00331590" w:rsidRDefault="0035740C" w:rsidP="0035740C">
            <w:pPr>
              <w:jc w:val="center"/>
              <w:rPr>
                <w:rFonts w:ascii="Arial" w:hAnsi="Arial" w:cs="Arial"/>
                <w:sz w:val="28"/>
                <w:szCs w:val="28"/>
              </w:rPr>
            </w:pPr>
            <w:r w:rsidRPr="00331590">
              <w:rPr>
                <w:rFonts w:ascii="Arial" w:hAnsi="Arial" w:cs="Arial"/>
                <w:sz w:val="28"/>
                <w:szCs w:val="28"/>
              </w:rPr>
              <w:t xml:space="preserve">Programme </w:t>
            </w:r>
          </w:p>
        </w:tc>
        <w:tc>
          <w:tcPr>
            <w:tcW w:w="5440" w:type="dxa"/>
            <w:tcBorders>
              <w:right w:val="single" w:sz="4" w:space="0" w:color="auto"/>
            </w:tcBorders>
            <w:vAlign w:val="center"/>
          </w:tcPr>
          <w:p w14:paraId="2117220E" w14:textId="77777777" w:rsidR="0035740C" w:rsidRPr="00331590" w:rsidRDefault="0035740C" w:rsidP="0035740C">
            <w:pPr>
              <w:jc w:val="center"/>
              <w:rPr>
                <w:rFonts w:ascii="Arial" w:hAnsi="Arial" w:cs="Arial"/>
                <w:szCs w:val="24"/>
              </w:rPr>
            </w:pPr>
            <w:r w:rsidRPr="00331590">
              <w:rPr>
                <w:rFonts w:ascii="Arial" w:hAnsi="Arial" w:cs="Arial"/>
                <w:szCs w:val="24"/>
              </w:rPr>
              <w:t>BA(Hons) Leadership and Management Skills for the Workplace</w:t>
            </w:r>
          </w:p>
          <w:p w14:paraId="0F82303B" w14:textId="77777777" w:rsidR="0035740C" w:rsidRPr="00331590" w:rsidRDefault="0035740C" w:rsidP="0035740C">
            <w:pPr>
              <w:jc w:val="center"/>
              <w:rPr>
                <w:rFonts w:ascii="Arial" w:hAnsi="Arial" w:cs="Arial"/>
                <w:szCs w:val="24"/>
              </w:rPr>
            </w:pPr>
          </w:p>
        </w:tc>
        <w:tc>
          <w:tcPr>
            <w:tcW w:w="1016" w:type="dxa"/>
            <w:vMerge/>
            <w:tcBorders>
              <w:left w:val="single" w:sz="4" w:space="0" w:color="auto"/>
            </w:tcBorders>
            <w:shd w:val="clear" w:color="auto" w:fill="D9D9D9"/>
            <w:vAlign w:val="center"/>
          </w:tcPr>
          <w:p w14:paraId="1081034E" w14:textId="77777777" w:rsidR="0035740C" w:rsidRPr="00331590" w:rsidRDefault="0035740C" w:rsidP="0035740C">
            <w:pPr>
              <w:rPr>
                <w:rFonts w:ascii="Arial" w:hAnsi="Arial" w:cs="Arial"/>
                <w:sz w:val="20"/>
                <w:szCs w:val="20"/>
              </w:rPr>
            </w:pPr>
          </w:p>
        </w:tc>
      </w:tr>
      <w:tr w:rsidR="0035740C" w:rsidRPr="00331590" w14:paraId="7469EA4C" w14:textId="77777777" w:rsidTr="0035740C">
        <w:trPr>
          <w:trHeight w:val="936"/>
        </w:trPr>
        <w:tc>
          <w:tcPr>
            <w:tcW w:w="2754" w:type="dxa"/>
            <w:shd w:val="clear" w:color="auto" w:fill="D9D9D9"/>
            <w:vAlign w:val="center"/>
          </w:tcPr>
          <w:p w14:paraId="03FCE693" w14:textId="77777777" w:rsidR="0035740C" w:rsidRPr="00331590" w:rsidRDefault="0035740C" w:rsidP="0035740C">
            <w:pPr>
              <w:jc w:val="center"/>
              <w:rPr>
                <w:rFonts w:ascii="Arial" w:hAnsi="Arial" w:cs="Arial"/>
                <w:sz w:val="28"/>
                <w:szCs w:val="28"/>
              </w:rPr>
            </w:pPr>
            <w:r w:rsidRPr="00331590">
              <w:rPr>
                <w:rFonts w:ascii="Arial" w:hAnsi="Arial" w:cs="Arial"/>
                <w:sz w:val="28"/>
                <w:szCs w:val="28"/>
              </w:rPr>
              <w:t>Unit title</w:t>
            </w:r>
          </w:p>
        </w:tc>
        <w:tc>
          <w:tcPr>
            <w:tcW w:w="5440" w:type="dxa"/>
            <w:tcBorders>
              <w:right w:val="single" w:sz="4" w:space="0" w:color="auto"/>
            </w:tcBorders>
            <w:vAlign w:val="center"/>
          </w:tcPr>
          <w:p w14:paraId="182640DD" w14:textId="2E235C18" w:rsidR="0035740C" w:rsidRPr="00331590" w:rsidRDefault="0035740C" w:rsidP="0035740C">
            <w:pPr>
              <w:jc w:val="center"/>
              <w:rPr>
                <w:rFonts w:ascii="Arial" w:hAnsi="Arial" w:cs="Arial"/>
                <w:sz w:val="28"/>
                <w:szCs w:val="28"/>
              </w:rPr>
            </w:pPr>
            <w:r>
              <w:rPr>
                <w:rFonts w:ascii="Arial" w:hAnsi="Arial" w:cs="Arial"/>
                <w:sz w:val="28"/>
                <w:szCs w:val="28"/>
              </w:rPr>
              <w:t>Developing relationships and Workplace Achievement</w:t>
            </w:r>
            <w:r>
              <w:rPr>
                <w:rFonts w:ascii="Arial" w:hAnsi="Arial" w:cs="Arial"/>
                <w:sz w:val="28"/>
                <w:szCs w:val="28"/>
              </w:rPr>
              <w:t>s</w:t>
            </w:r>
          </w:p>
          <w:p w14:paraId="0E931F40" w14:textId="77777777" w:rsidR="0035740C" w:rsidRPr="00331590" w:rsidRDefault="0035740C" w:rsidP="0035740C">
            <w:pPr>
              <w:jc w:val="center"/>
              <w:rPr>
                <w:rFonts w:ascii="Arial" w:hAnsi="Arial" w:cs="Arial"/>
                <w:sz w:val="28"/>
                <w:szCs w:val="28"/>
              </w:rPr>
            </w:pPr>
          </w:p>
        </w:tc>
        <w:tc>
          <w:tcPr>
            <w:tcW w:w="1016" w:type="dxa"/>
            <w:vMerge/>
            <w:tcBorders>
              <w:left w:val="single" w:sz="4" w:space="0" w:color="auto"/>
            </w:tcBorders>
            <w:shd w:val="clear" w:color="auto" w:fill="D9D9D9"/>
            <w:vAlign w:val="center"/>
          </w:tcPr>
          <w:p w14:paraId="3D22A03C" w14:textId="77777777" w:rsidR="0035740C" w:rsidRPr="00331590" w:rsidRDefault="0035740C" w:rsidP="0035740C">
            <w:pPr>
              <w:rPr>
                <w:rFonts w:ascii="Arial" w:hAnsi="Arial" w:cs="Arial"/>
                <w:sz w:val="20"/>
                <w:szCs w:val="20"/>
              </w:rPr>
            </w:pPr>
          </w:p>
        </w:tc>
      </w:tr>
      <w:tr w:rsidR="0035740C" w:rsidRPr="00331590" w14:paraId="3F845017" w14:textId="77777777" w:rsidTr="0035740C">
        <w:trPr>
          <w:trHeight w:val="1468"/>
        </w:trPr>
        <w:tc>
          <w:tcPr>
            <w:tcW w:w="2754" w:type="dxa"/>
            <w:shd w:val="clear" w:color="auto" w:fill="D9D9D9"/>
            <w:vAlign w:val="center"/>
          </w:tcPr>
          <w:p w14:paraId="1E4E50E9" w14:textId="77777777" w:rsidR="0035740C" w:rsidRPr="00331590" w:rsidRDefault="0035740C" w:rsidP="0035740C">
            <w:pPr>
              <w:jc w:val="center"/>
              <w:rPr>
                <w:rFonts w:ascii="Arial" w:hAnsi="Arial" w:cs="Arial"/>
                <w:sz w:val="28"/>
                <w:szCs w:val="28"/>
              </w:rPr>
            </w:pPr>
            <w:r w:rsidRPr="00331590">
              <w:rPr>
                <w:rFonts w:ascii="Arial" w:hAnsi="Arial" w:cs="Arial"/>
                <w:sz w:val="28"/>
                <w:szCs w:val="28"/>
              </w:rPr>
              <w:t>Module Code:</w:t>
            </w:r>
          </w:p>
        </w:tc>
        <w:tc>
          <w:tcPr>
            <w:tcW w:w="5440" w:type="dxa"/>
            <w:tcBorders>
              <w:right w:val="single" w:sz="4" w:space="0" w:color="auto"/>
            </w:tcBorders>
            <w:vAlign w:val="center"/>
          </w:tcPr>
          <w:p w14:paraId="3D82B251" w14:textId="77777777" w:rsidR="0035740C" w:rsidRPr="00331590" w:rsidRDefault="0035740C" w:rsidP="0035740C">
            <w:pPr>
              <w:jc w:val="center"/>
              <w:rPr>
                <w:rFonts w:ascii="Arial" w:hAnsi="Arial" w:cs="Arial"/>
                <w:sz w:val="28"/>
                <w:szCs w:val="28"/>
              </w:rPr>
            </w:pPr>
            <w:r w:rsidRPr="00331590">
              <w:rPr>
                <w:rFonts w:ascii="Arial" w:hAnsi="Arial" w:cs="Arial"/>
                <w:sz w:val="28"/>
                <w:szCs w:val="28"/>
              </w:rPr>
              <w:t>BMSW</w:t>
            </w:r>
            <w:r>
              <w:rPr>
                <w:rFonts w:ascii="Arial" w:hAnsi="Arial" w:cs="Arial"/>
                <w:sz w:val="28"/>
                <w:szCs w:val="28"/>
              </w:rPr>
              <w:t xml:space="preserve"> 5102</w:t>
            </w:r>
          </w:p>
        </w:tc>
        <w:tc>
          <w:tcPr>
            <w:tcW w:w="1016" w:type="dxa"/>
            <w:vMerge/>
            <w:tcBorders>
              <w:left w:val="single" w:sz="4" w:space="0" w:color="auto"/>
            </w:tcBorders>
            <w:shd w:val="clear" w:color="auto" w:fill="D9D9D9"/>
            <w:vAlign w:val="center"/>
          </w:tcPr>
          <w:p w14:paraId="59FFA5B1" w14:textId="77777777" w:rsidR="0035740C" w:rsidRPr="00331590" w:rsidRDefault="0035740C" w:rsidP="0035740C">
            <w:pPr>
              <w:rPr>
                <w:rFonts w:ascii="Arial" w:hAnsi="Arial" w:cs="Arial"/>
                <w:sz w:val="20"/>
                <w:szCs w:val="20"/>
              </w:rPr>
            </w:pPr>
          </w:p>
        </w:tc>
      </w:tr>
      <w:tr w:rsidR="0035740C" w:rsidRPr="00331590" w14:paraId="2B51DAA5" w14:textId="77777777" w:rsidTr="0035740C">
        <w:trPr>
          <w:trHeight w:val="1468"/>
        </w:trPr>
        <w:tc>
          <w:tcPr>
            <w:tcW w:w="2754" w:type="dxa"/>
            <w:shd w:val="clear" w:color="auto" w:fill="D9D9D9"/>
            <w:vAlign w:val="center"/>
          </w:tcPr>
          <w:p w14:paraId="5201658F" w14:textId="77777777" w:rsidR="0035740C" w:rsidRPr="00331590" w:rsidRDefault="0035740C" w:rsidP="0035740C">
            <w:pPr>
              <w:jc w:val="center"/>
              <w:rPr>
                <w:rFonts w:ascii="Arial" w:hAnsi="Arial" w:cs="Arial"/>
                <w:sz w:val="28"/>
                <w:szCs w:val="28"/>
              </w:rPr>
            </w:pPr>
            <w:r w:rsidRPr="00331590">
              <w:rPr>
                <w:rFonts w:ascii="Arial" w:hAnsi="Arial" w:cs="Arial"/>
                <w:sz w:val="28"/>
                <w:szCs w:val="28"/>
              </w:rPr>
              <w:t>Unit tutor (Lecturer)</w:t>
            </w:r>
          </w:p>
        </w:tc>
        <w:tc>
          <w:tcPr>
            <w:tcW w:w="5440" w:type="dxa"/>
            <w:tcBorders>
              <w:right w:val="single" w:sz="4" w:space="0" w:color="auto"/>
            </w:tcBorders>
            <w:vAlign w:val="center"/>
          </w:tcPr>
          <w:p w14:paraId="1AA20BAC" w14:textId="77777777" w:rsidR="0035740C" w:rsidRPr="00331590" w:rsidRDefault="0035740C" w:rsidP="0035740C">
            <w:pPr>
              <w:jc w:val="center"/>
              <w:rPr>
                <w:rFonts w:ascii="Arial" w:hAnsi="Arial" w:cs="Arial"/>
                <w:sz w:val="28"/>
                <w:szCs w:val="28"/>
              </w:rPr>
            </w:pPr>
          </w:p>
          <w:p w14:paraId="55A68E77" w14:textId="77777777" w:rsidR="0035740C" w:rsidRPr="00331590" w:rsidRDefault="0035740C" w:rsidP="0035740C">
            <w:pPr>
              <w:jc w:val="center"/>
              <w:rPr>
                <w:rFonts w:ascii="Arial" w:hAnsi="Arial" w:cs="Arial"/>
                <w:sz w:val="28"/>
                <w:szCs w:val="28"/>
              </w:rPr>
            </w:pPr>
            <w:r>
              <w:rPr>
                <w:rFonts w:ascii="Arial" w:hAnsi="Arial" w:cs="Arial"/>
                <w:sz w:val="28"/>
                <w:szCs w:val="28"/>
              </w:rPr>
              <w:t xml:space="preserve">Nishi M </w:t>
            </w:r>
            <w:proofErr w:type="spellStart"/>
            <w:r>
              <w:rPr>
                <w:rFonts w:ascii="Arial" w:hAnsi="Arial" w:cs="Arial"/>
                <w:sz w:val="28"/>
                <w:szCs w:val="28"/>
              </w:rPr>
              <w:t>Ramsurrun</w:t>
            </w:r>
            <w:proofErr w:type="spellEnd"/>
          </w:p>
        </w:tc>
        <w:tc>
          <w:tcPr>
            <w:tcW w:w="1016" w:type="dxa"/>
            <w:vMerge/>
            <w:tcBorders>
              <w:left w:val="single" w:sz="4" w:space="0" w:color="auto"/>
            </w:tcBorders>
            <w:shd w:val="clear" w:color="auto" w:fill="D9D9D9"/>
            <w:vAlign w:val="center"/>
          </w:tcPr>
          <w:p w14:paraId="71B441EB" w14:textId="77777777" w:rsidR="0035740C" w:rsidRPr="00331590" w:rsidRDefault="0035740C" w:rsidP="0035740C">
            <w:pPr>
              <w:rPr>
                <w:rFonts w:ascii="Arial" w:hAnsi="Arial" w:cs="Arial"/>
                <w:sz w:val="20"/>
                <w:szCs w:val="20"/>
              </w:rPr>
            </w:pPr>
          </w:p>
        </w:tc>
      </w:tr>
      <w:tr w:rsidR="0035740C" w:rsidRPr="00331590" w14:paraId="240BB44D" w14:textId="77777777" w:rsidTr="0035740C">
        <w:trPr>
          <w:trHeight w:val="1042"/>
        </w:trPr>
        <w:tc>
          <w:tcPr>
            <w:tcW w:w="2754" w:type="dxa"/>
            <w:shd w:val="clear" w:color="auto" w:fill="D9D9D9"/>
            <w:vAlign w:val="center"/>
          </w:tcPr>
          <w:p w14:paraId="7E3DB298" w14:textId="77777777" w:rsidR="0035740C" w:rsidRPr="00331590" w:rsidRDefault="0035740C" w:rsidP="0035740C">
            <w:pPr>
              <w:jc w:val="center"/>
              <w:rPr>
                <w:rFonts w:ascii="Arial" w:hAnsi="Arial" w:cs="Arial"/>
                <w:sz w:val="28"/>
                <w:szCs w:val="28"/>
              </w:rPr>
            </w:pPr>
            <w:r w:rsidRPr="00331590">
              <w:rPr>
                <w:rFonts w:ascii="Arial" w:hAnsi="Arial" w:cs="Arial"/>
                <w:sz w:val="28"/>
                <w:szCs w:val="28"/>
              </w:rPr>
              <w:t>Number of Words</w:t>
            </w:r>
          </w:p>
        </w:tc>
        <w:tc>
          <w:tcPr>
            <w:tcW w:w="5440" w:type="dxa"/>
            <w:tcBorders>
              <w:right w:val="single" w:sz="4" w:space="0" w:color="auto"/>
            </w:tcBorders>
            <w:vAlign w:val="center"/>
          </w:tcPr>
          <w:p w14:paraId="1FF97C70" w14:textId="77777777" w:rsidR="0035740C" w:rsidRPr="00331590" w:rsidRDefault="0035740C" w:rsidP="0035740C">
            <w:pPr>
              <w:jc w:val="center"/>
              <w:rPr>
                <w:rFonts w:ascii="Arial" w:hAnsi="Arial" w:cs="Arial"/>
                <w:sz w:val="28"/>
                <w:szCs w:val="28"/>
              </w:rPr>
            </w:pPr>
          </w:p>
          <w:p w14:paraId="41279B0C" w14:textId="3378C65E" w:rsidR="0035740C" w:rsidRPr="00331590" w:rsidRDefault="0035740C" w:rsidP="0035740C">
            <w:pPr>
              <w:jc w:val="center"/>
              <w:rPr>
                <w:rFonts w:ascii="Arial" w:hAnsi="Arial" w:cs="Arial"/>
                <w:sz w:val="28"/>
                <w:szCs w:val="28"/>
              </w:rPr>
            </w:pPr>
            <w:r>
              <w:rPr>
                <w:rFonts w:ascii="Arial" w:hAnsi="Arial" w:cs="Arial"/>
                <w:sz w:val="28"/>
                <w:szCs w:val="28"/>
              </w:rPr>
              <w:t>2475</w:t>
            </w:r>
          </w:p>
        </w:tc>
        <w:tc>
          <w:tcPr>
            <w:tcW w:w="1016" w:type="dxa"/>
            <w:vMerge/>
            <w:tcBorders>
              <w:left w:val="single" w:sz="4" w:space="0" w:color="auto"/>
            </w:tcBorders>
            <w:shd w:val="clear" w:color="auto" w:fill="D9D9D9"/>
            <w:vAlign w:val="center"/>
          </w:tcPr>
          <w:p w14:paraId="2773E457" w14:textId="77777777" w:rsidR="0035740C" w:rsidRPr="00331590" w:rsidRDefault="0035740C" w:rsidP="0035740C">
            <w:pPr>
              <w:rPr>
                <w:rFonts w:ascii="Arial" w:hAnsi="Arial" w:cs="Arial"/>
                <w:sz w:val="20"/>
                <w:szCs w:val="20"/>
              </w:rPr>
            </w:pPr>
          </w:p>
        </w:tc>
      </w:tr>
      <w:tr w:rsidR="0035740C" w:rsidRPr="00331590" w14:paraId="05E7F15E" w14:textId="77777777" w:rsidTr="0035740C">
        <w:trPr>
          <w:trHeight w:val="977"/>
        </w:trPr>
        <w:tc>
          <w:tcPr>
            <w:tcW w:w="2754" w:type="dxa"/>
            <w:shd w:val="clear" w:color="auto" w:fill="D9D9D9"/>
            <w:vAlign w:val="center"/>
          </w:tcPr>
          <w:p w14:paraId="7010A784" w14:textId="77777777" w:rsidR="0035740C" w:rsidRPr="00331590" w:rsidRDefault="0035740C" w:rsidP="0035740C">
            <w:pPr>
              <w:jc w:val="center"/>
              <w:rPr>
                <w:rFonts w:ascii="Arial" w:hAnsi="Arial" w:cs="Arial"/>
                <w:sz w:val="28"/>
                <w:szCs w:val="28"/>
              </w:rPr>
            </w:pPr>
            <w:r w:rsidRPr="00331590">
              <w:rPr>
                <w:rFonts w:ascii="Arial" w:hAnsi="Arial" w:cs="Arial"/>
                <w:sz w:val="28"/>
                <w:szCs w:val="28"/>
              </w:rPr>
              <w:t>Date assignment due</w:t>
            </w:r>
          </w:p>
        </w:tc>
        <w:tc>
          <w:tcPr>
            <w:tcW w:w="5440" w:type="dxa"/>
            <w:tcBorders>
              <w:right w:val="single" w:sz="4" w:space="0" w:color="auto"/>
            </w:tcBorders>
            <w:vAlign w:val="center"/>
          </w:tcPr>
          <w:p w14:paraId="49F75FF9" w14:textId="77777777" w:rsidR="0035740C" w:rsidRPr="00331590" w:rsidRDefault="0035740C" w:rsidP="0035740C">
            <w:pPr>
              <w:jc w:val="center"/>
              <w:rPr>
                <w:rFonts w:ascii="Arial" w:hAnsi="Arial" w:cs="Arial"/>
                <w:sz w:val="28"/>
                <w:szCs w:val="28"/>
              </w:rPr>
            </w:pPr>
          </w:p>
          <w:p w14:paraId="3229B863" w14:textId="77777777" w:rsidR="0035740C" w:rsidRPr="00331590" w:rsidRDefault="0035740C" w:rsidP="0035740C">
            <w:pPr>
              <w:jc w:val="center"/>
              <w:rPr>
                <w:rFonts w:ascii="Arial" w:hAnsi="Arial" w:cs="Arial"/>
                <w:sz w:val="28"/>
                <w:szCs w:val="28"/>
              </w:rPr>
            </w:pPr>
            <w:r>
              <w:rPr>
                <w:rFonts w:ascii="Arial" w:hAnsi="Arial" w:cs="Arial"/>
                <w:sz w:val="28"/>
                <w:szCs w:val="28"/>
              </w:rPr>
              <w:t>27/04/23</w:t>
            </w:r>
          </w:p>
        </w:tc>
        <w:tc>
          <w:tcPr>
            <w:tcW w:w="1016" w:type="dxa"/>
            <w:vMerge/>
            <w:tcBorders>
              <w:left w:val="single" w:sz="4" w:space="0" w:color="auto"/>
            </w:tcBorders>
            <w:shd w:val="clear" w:color="auto" w:fill="D9D9D9"/>
            <w:vAlign w:val="center"/>
          </w:tcPr>
          <w:p w14:paraId="05937B25" w14:textId="77777777" w:rsidR="0035740C" w:rsidRPr="00331590" w:rsidRDefault="0035740C" w:rsidP="0035740C">
            <w:pPr>
              <w:rPr>
                <w:rFonts w:ascii="Arial" w:hAnsi="Arial" w:cs="Arial"/>
                <w:sz w:val="20"/>
                <w:szCs w:val="20"/>
              </w:rPr>
            </w:pPr>
          </w:p>
        </w:tc>
      </w:tr>
    </w:tbl>
    <w:p w14:paraId="68531105" w14:textId="77777777" w:rsidR="009F3EF4" w:rsidRPr="00331590" w:rsidRDefault="009F3EF4">
      <w:pPr>
        <w:spacing w:before="0" w:after="200"/>
        <w:jc w:val="left"/>
        <w:rPr>
          <w:rFonts w:ascii="Arial" w:hAnsi="Arial" w:cs="Arial"/>
          <w:b/>
          <w:sz w:val="36"/>
        </w:rPr>
      </w:pPr>
      <w:r w:rsidRPr="00331590">
        <w:rPr>
          <w:rFonts w:ascii="Arial" w:hAnsi="Arial" w:cs="Arial"/>
          <w:b/>
          <w:sz w:val="36"/>
        </w:rPr>
        <w:br w:type="page"/>
      </w:r>
    </w:p>
    <w:sdt>
      <w:sdtPr>
        <w:rPr>
          <w:rFonts w:ascii="Arial" w:eastAsiaTheme="minorHAnsi" w:hAnsi="Arial" w:cs="Arial"/>
          <w:color w:val="auto"/>
          <w:sz w:val="24"/>
          <w:szCs w:val="22"/>
          <w:lang w:val="en-IN"/>
        </w:rPr>
        <w:id w:val="-2109806463"/>
        <w:docPartObj>
          <w:docPartGallery w:val="Table of Contents"/>
          <w:docPartUnique/>
        </w:docPartObj>
      </w:sdtPr>
      <w:sdtEndPr>
        <w:rPr>
          <w:b/>
          <w:bCs/>
          <w:noProof/>
        </w:rPr>
      </w:sdtEndPr>
      <w:sdtContent>
        <w:p w14:paraId="55C0D005" w14:textId="77777777" w:rsidR="009F3EF4" w:rsidRPr="00331590" w:rsidRDefault="009F3EF4" w:rsidP="009F3EF4">
          <w:pPr>
            <w:pStyle w:val="TOCHeading"/>
            <w:spacing w:line="360" w:lineRule="auto"/>
            <w:rPr>
              <w:rFonts w:ascii="Arial" w:hAnsi="Arial" w:cs="Arial"/>
              <w:b/>
            </w:rPr>
          </w:pPr>
          <w:r w:rsidRPr="00331590">
            <w:rPr>
              <w:rFonts w:ascii="Arial" w:hAnsi="Arial" w:cs="Arial"/>
              <w:b/>
            </w:rPr>
            <w:t>Table of Contents</w:t>
          </w:r>
        </w:p>
        <w:p w14:paraId="0C1F9A8F" w14:textId="12C3E141" w:rsidR="0035740C" w:rsidRDefault="009F3EF4">
          <w:pPr>
            <w:pStyle w:val="TOC1"/>
            <w:tabs>
              <w:tab w:val="right" w:leader="dot" w:pos="9016"/>
            </w:tabs>
            <w:rPr>
              <w:rFonts w:asciiTheme="minorHAnsi" w:eastAsiaTheme="minorEastAsia" w:hAnsiTheme="minorHAnsi"/>
              <w:noProof/>
              <w:sz w:val="22"/>
              <w:lang w:val="en-GB" w:eastAsia="en-GB"/>
            </w:rPr>
          </w:pPr>
          <w:r w:rsidRPr="00331590">
            <w:rPr>
              <w:rFonts w:ascii="Arial" w:hAnsi="Arial" w:cs="Arial"/>
            </w:rPr>
            <w:fldChar w:fldCharType="begin"/>
          </w:r>
          <w:r w:rsidRPr="00331590">
            <w:rPr>
              <w:rFonts w:ascii="Arial" w:hAnsi="Arial" w:cs="Arial"/>
            </w:rPr>
            <w:instrText xml:space="preserve"> TOC \o "1-3" \h \z \u </w:instrText>
          </w:r>
          <w:r w:rsidRPr="00331590">
            <w:rPr>
              <w:rFonts w:ascii="Arial" w:hAnsi="Arial" w:cs="Arial"/>
            </w:rPr>
            <w:fldChar w:fldCharType="separate"/>
          </w:r>
          <w:hyperlink w:anchor="_Toc133431429" w:history="1">
            <w:r w:rsidR="0035740C" w:rsidRPr="0065450E">
              <w:rPr>
                <w:rStyle w:val="Hyperlink"/>
                <w:rFonts w:cs="Arial"/>
                <w:noProof/>
              </w:rPr>
              <w:t>Introduction</w:t>
            </w:r>
            <w:r w:rsidR="0035740C">
              <w:rPr>
                <w:noProof/>
                <w:webHidden/>
              </w:rPr>
              <w:tab/>
            </w:r>
            <w:r w:rsidR="0035740C">
              <w:rPr>
                <w:noProof/>
                <w:webHidden/>
              </w:rPr>
              <w:fldChar w:fldCharType="begin"/>
            </w:r>
            <w:r w:rsidR="0035740C">
              <w:rPr>
                <w:noProof/>
                <w:webHidden/>
              </w:rPr>
              <w:instrText xml:space="preserve"> PAGEREF _Toc133431429 \h </w:instrText>
            </w:r>
            <w:r w:rsidR="0035740C">
              <w:rPr>
                <w:noProof/>
                <w:webHidden/>
              </w:rPr>
            </w:r>
            <w:r w:rsidR="0035740C">
              <w:rPr>
                <w:noProof/>
                <w:webHidden/>
              </w:rPr>
              <w:fldChar w:fldCharType="separate"/>
            </w:r>
            <w:r w:rsidR="0035740C">
              <w:rPr>
                <w:noProof/>
                <w:webHidden/>
              </w:rPr>
              <w:t>3</w:t>
            </w:r>
            <w:r w:rsidR="0035740C">
              <w:rPr>
                <w:noProof/>
                <w:webHidden/>
              </w:rPr>
              <w:fldChar w:fldCharType="end"/>
            </w:r>
          </w:hyperlink>
        </w:p>
        <w:p w14:paraId="337920EA" w14:textId="41F01F8F" w:rsidR="0035740C" w:rsidRDefault="0035740C">
          <w:pPr>
            <w:pStyle w:val="TOC1"/>
            <w:tabs>
              <w:tab w:val="right" w:leader="dot" w:pos="9016"/>
            </w:tabs>
            <w:rPr>
              <w:rFonts w:asciiTheme="minorHAnsi" w:eastAsiaTheme="minorEastAsia" w:hAnsiTheme="minorHAnsi"/>
              <w:noProof/>
              <w:sz w:val="22"/>
              <w:lang w:val="en-GB" w:eastAsia="en-GB"/>
            </w:rPr>
          </w:pPr>
          <w:hyperlink w:anchor="_Toc133431430" w:history="1">
            <w:r w:rsidRPr="0065450E">
              <w:rPr>
                <w:rStyle w:val="Hyperlink"/>
                <w:rFonts w:cs="Arial"/>
                <w:noProof/>
              </w:rPr>
              <w:t>Critical evaluation of the development vehicles and their effectiveness toward the overall development</w:t>
            </w:r>
            <w:r>
              <w:rPr>
                <w:noProof/>
                <w:webHidden/>
              </w:rPr>
              <w:tab/>
            </w:r>
            <w:r>
              <w:rPr>
                <w:noProof/>
                <w:webHidden/>
              </w:rPr>
              <w:fldChar w:fldCharType="begin"/>
            </w:r>
            <w:r>
              <w:rPr>
                <w:noProof/>
                <w:webHidden/>
              </w:rPr>
              <w:instrText xml:space="preserve"> PAGEREF _Toc133431430 \h </w:instrText>
            </w:r>
            <w:r>
              <w:rPr>
                <w:noProof/>
                <w:webHidden/>
              </w:rPr>
            </w:r>
            <w:r>
              <w:rPr>
                <w:noProof/>
                <w:webHidden/>
              </w:rPr>
              <w:fldChar w:fldCharType="separate"/>
            </w:r>
            <w:r>
              <w:rPr>
                <w:noProof/>
                <w:webHidden/>
              </w:rPr>
              <w:t>3</w:t>
            </w:r>
            <w:r>
              <w:rPr>
                <w:noProof/>
                <w:webHidden/>
              </w:rPr>
              <w:fldChar w:fldCharType="end"/>
            </w:r>
          </w:hyperlink>
        </w:p>
        <w:p w14:paraId="48F076FE" w14:textId="22E6A9E0" w:rsidR="0035740C" w:rsidRDefault="0035740C">
          <w:pPr>
            <w:pStyle w:val="TOC1"/>
            <w:tabs>
              <w:tab w:val="right" w:leader="dot" w:pos="9016"/>
            </w:tabs>
            <w:rPr>
              <w:rFonts w:asciiTheme="minorHAnsi" w:eastAsiaTheme="minorEastAsia" w:hAnsiTheme="minorHAnsi"/>
              <w:noProof/>
              <w:sz w:val="22"/>
              <w:lang w:val="en-GB" w:eastAsia="en-GB"/>
            </w:rPr>
          </w:pPr>
          <w:hyperlink w:anchor="_Toc133431431" w:history="1">
            <w:r w:rsidRPr="0065450E">
              <w:rPr>
                <w:rStyle w:val="Hyperlink"/>
                <w:rFonts w:cs="Arial"/>
                <w:noProof/>
              </w:rPr>
              <w:t>Advantages and Disadvantages of the evaluation</w:t>
            </w:r>
            <w:r>
              <w:rPr>
                <w:noProof/>
                <w:webHidden/>
              </w:rPr>
              <w:tab/>
            </w:r>
            <w:r>
              <w:rPr>
                <w:noProof/>
                <w:webHidden/>
              </w:rPr>
              <w:fldChar w:fldCharType="begin"/>
            </w:r>
            <w:r>
              <w:rPr>
                <w:noProof/>
                <w:webHidden/>
              </w:rPr>
              <w:instrText xml:space="preserve"> PAGEREF _Toc133431431 \h </w:instrText>
            </w:r>
            <w:r>
              <w:rPr>
                <w:noProof/>
                <w:webHidden/>
              </w:rPr>
            </w:r>
            <w:r>
              <w:rPr>
                <w:noProof/>
                <w:webHidden/>
              </w:rPr>
              <w:fldChar w:fldCharType="separate"/>
            </w:r>
            <w:r>
              <w:rPr>
                <w:noProof/>
                <w:webHidden/>
              </w:rPr>
              <w:t>6</w:t>
            </w:r>
            <w:r>
              <w:rPr>
                <w:noProof/>
                <w:webHidden/>
              </w:rPr>
              <w:fldChar w:fldCharType="end"/>
            </w:r>
          </w:hyperlink>
        </w:p>
        <w:p w14:paraId="4C11BAC6" w14:textId="43B32206" w:rsidR="0035740C" w:rsidRDefault="0035740C">
          <w:pPr>
            <w:pStyle w:val="TOC2"/>
            <w:tabs>
              <w:tab w:val="right" w:leader="dot" w:pos="9016"/>
            </w:tabs>
            <w:rPr>
              <w:rFonts w:asciiTheme="minorHAnsi" w:eastAsiaTheme="minorEastAsia" w:hAnsiTheme="minorHAnsi"/>
              <w:noProof/>
              <w:sz w:val="22"/>
              <w:lang w:val="en-GB" w:eastAsia="en-GB"/>
            </w:rPr>
          </w:pPr>
          <w:hyperlink w:anchor="_Toc133431432" w:history="1">
            <w:r w:rsidRPr="0065450E">
              <w:rPr>
                <w:rStyle w:val="Hyperlink"/>
                <w:rFonts w:cs="Arial"/>
                <w:noProof/>
              </w:rPr>
              <w:t>Advantages</w:t>
            </w:r>
            <w:r>
              <w:rPr>
                <w:noProof/>
                <w:webHidden/>
              </w:rPr>
              <w:tab/>
            </w:r>
            <w:r>
              <w:rPr>
                <w:noProof/>
                <w:webHidden/>
              </w:rPr>
              <w:fldChar w:fldCharType="begin"/>
            </w:r>
            <w:r>
              <w:rPr>
                <w:noProof/>
                <w:webHidden/>
              </w:rPr>
              <w:instrText xml:space="preserve"> PAGEREF _Toc133431432 \h </w:instrText>
            </w:r>
            <w:r>
              <w:rPr>
                <w:noProof/>
                <w:webHidden/>
              </w:rPr>
            </w:r>
            <w:r>
              <w:rPr>
                <w:noProof/>
                <w:webHidden/>
              </w:rPr>
              <w:fldChar w:fldCharType="separate"/>
            </w:r>
            <w:r>
              <w:rPr>
                <w:noProof/>
                <w:webHidden/>
              </w:rPr>
              <w:t>6</w:t>
            </w:r>
            <w:r>
              <w:rPr>
                <w:noProof/>
                <w:webHidden/>
              </w:rPr>
              <w:fldChar w:fldCharType="end"/>
            </w:r>
          </w:hyperlink>
        </w:p>
        <w:p w14:paraId="5F37293A" w14:textId="3B2BF1AB" w:rsidR="0035740C" w:rsidRDefault="0035740C">
          <w:pPr>
            <w:pStyle w:val="TOC2"/>
            <w:tabs>
              <w:tab w:val="right" w:leader="dot" w:pos="9016"/>
            </w:tabs>
            <w:rPr>
              <w:rFonts w:asciiTheme="minorHAnsi" w:eastAsiaTheme="minorEastAsia" w:hAnsiTheme="minorHAnsi"/>
              <w:noProof/>
              <w:sz w:val="22"/>
              <w:lang w:val="en-GB" w:eastAsia="en-GB"/>
            </w:rPr>
          </w:pPr>
          <w:hyperlink w:anchor="_Toc133431433" w:history="1">
            <w:r w:rsidRPr="0065450E">
              <w:rPr>
                <w:rStyle w:val="Hyperlink"/>
                <w:rFonts w:cs="Arial"/>
                <w:noProof/>
              </w:rPr>
              <w:t>Disadvantages</w:t>
            </w:r>
            <w:r>
              <w:rPr>
                <w:noProof/>
                <w:webHidden/>
              </w:rPr>
              <w:tab/>
            </w:r>
            <w:r>
              <w:rPr>
                <w:noProof/>
                <w:webHidden/>
              </w:rPr>
              <w:fldChar w:fldCharType="begin"/>
            </w:r>
            <w:r>
              <w:rPr>
                <w:noProof/>
                <w:webHidden/>
              </w:rPr>
              <w:instrText xml:space="preserve"> PAGEREF _Toc133431433 \h </w:instrText>
            </w:r>
            <w:r>
              <w:rPr>
                <w:noProof/>
                <w:webHidden/>
              </w:rPr>
            </w:r>
            <w:r>
              <w:rPr>
                <w:noProof/>
                <w:webHidden/>
              </w:rPr>
              <w:fldChar w:fldCharType="separate"/>
            </w:r>
            <w:r>
              <w:rPr>
                <w:noProof/>
                <w:webHidden/>
              </w:rPr>
              <w:t>7</w:t>
            </w:r>
            <w:r>
              <w:rPr>
                <w:noProof/>
                <w:webHidden/>
              </w:rPr>
              <w:fldChar w:fldCharType="end"/>
            </w:r>
          </w:hyperlink>
        </w:p>
        <w:p w14:paraId="6235741B" w14:textId="0CBA7259" w:rsidR="0035740C" w:rsidRDefault="0035740C">
          <w:pPr>
            <w:pStyle w:val="TOC1"/>
            <w:tabs>
              <w:tab w:val="right" w:leader="dot" w:pos="9016"/>
            </w:tabs>
            <w:rPr>
              <w:rFonts w:asciiTheme="minorHAnsi" w:eastAsiaTheme="minorEastAsia" w:hAnsiTheme="minorHAnsi"/>
              <w:noProof/>
              <w:sz w:val="22"/>
              <w:lang w:val="en-GB" w:eastAsia="en-GB"/>
            </w:rPr>
          </w:pPr>
          <w:hyperlink w:anchor="_Toc133431434" w:history="1">
            <w:r w:rsidRPr="0065450E">
              <w:rPr>
                <w:rStyle w:val="Hyperlink"/>
                <w:rFonts w:cs="Arial"/>
                <w:noProof/>
              </w:rPr>
              <w:t>Professional Development Plan</w:t>
            </w:r>
            <w:r>
              <w:rPr>
                <w:noProof/>
                <w:webHidden/>
              </w:rPr>
              <w:tab/>
            </w:r>
            <w:r>
              <w:rPr>
                <w:noProof/>
                <w:webHidden/>
              </w:rPr>
              <w:fldChar w:fldCharType="begin"/>
            </w:r>
            <w:r>
              <w:rPr>
                <w:noProof/>
                <w:webHidden/>
              </w:rPr>
              <w:instrText xml:space="preserve"> PAGEREF _Toc133431434 \h </w:instrText>
            </w:r>
            <w:r>
              <w:rPr>
                <w:noProof/>
                <w:webHidden/>
              </w:rPr>
            </w:r>
            <w:r>
              <w:rPr>
                <w:noProof/>
                <w:webHidden/>
              </w:rPr>
              <w:fldChar w:fldCharType="separate"/>
            </w:r>
            <w:r>
              <w:rPr>
                <w:noProof/>
                <w:webHidden/>
              </w:rPr>
              <w:t>7</w:t>
            </w:r>
            <w:r>
              <w:rPr>
                <w:noProof/>
                <w:webHidden/>
              </w:rPr>
              <w:fldChar w:fldCharType="end"/>
            </w:r>
          </w:hyperlink>
        </w:p>
        <w:p w14:paraId="37B40813" w14:textId="4085D201" w:rsidR="0035740C" w:rsidRDefault="0035740C">
          <w:pPr>
            <w:pStyle w:val="TOC1"/>
            <w:tabs>
              <w:tab w:val="right" w:leader="dot" w:pos="9016"/>
            </w:tabs>
            <w:rPr>
              <w:rFonts w:asciiTheme="minorHAnsi" w:eastAsiaTheme="minorEastAsia" w:hAnsiTheme="minorHAnsi"/>
              <w:noProof/>
              <w:sz w:val="22"/>
              <w:lang w:val="en-GB" w:eastAsia="en-GB"/>
            </w:rPr>
          </w:pPr>
          <w:hyperlink w:anchor="_Toc133431435" w:history="1">
            <w:r w:rsidRPr="0065450E">
              <w:rPr>
                <w:rStyle w:val="Hyperlink"/>
                <w:rFonts w:cs="Arial"/>
                <w:noProof/>
              </w:rPr>
              <w:t>Conclusion</w:t>
            </w:r>
            <w:r>
              <w:rPr>
                <w:noProof/>
                <w:webHidden/>
              </w:rPr>
              <w:tab/>
            </w:r>
            <w:r>
              <w:rPr>
                <w:noProof/>
                <w:webHidden/>
              </w:rPr>
              <w:fldChar w:fldCharType="begin"/>
            </w:r>
            <w:r>
              <w:rPr>
                <w:noProof/>
                <w:webHidden/>
              </w:rPr>
              <w:instrText xml:space="preserve"> PAGEREF _Toc133431435 \h </w:instrText>
            </w:r>
            <w:r>
              <w:rPr>
                <w:noProof/>
                <w:webHidden/>
              </w:rPr>
            </w:r>
            <w:r>
              <w:rPr>
                <w:noProof/>
                <w:webHidden/>
              </w:rPr>
              <w:fldChar w:fldCharType="separate"/>
            </w:r>
            <w:r>
              <w:rPr>
                <w:noProof/>
                <w:webHidden/>
              </w:rPr>
              <w:t>10</w:t>
            </w:r>
            <w:r>
              <w:rPr>
                <w:noProof/>
                <w:webHidden/>
              </w:rPr>
              <w:fldChar w:fldCharType="end"/>
            </w:r>
          </w:hyperlink>
        </w:p>
        <w:p w14:paraId="10A699B2" w14:textId="47AE1D9F" w:rsidR="0035740C" w:rsidRDefault="0035740C">
          <w:pPr>
            <w:pStyle w:val="TOC1"/>
            <w:tabs>
              <w:tab w:val="right" w:leader="dot" w:pos="9016"/>
            </w:tabs>
            <w:rPr>
              <w:rFonts w:asciiTheme="minorHAnsi" w:eastAsiaTheme="minorEastAsia" w:hAnsiTheme="minorHAnsi"/>
              <w:noProof/>
              <w:sz w:val="22"/>
              <w:lang w:val="en-GB" w:eastAsia="en-GB"/>
            </w:rPr>
          </w:pPr>
          <w:hyperlink w:anchor="_Toc133431436" w:history="1">
            <w:r w:rsidRPr="0065450E">
              <w:rPr>
                <w:rStyle w:val="Hyperlink"/>
                <w:rFonts w:cs="Arial"/>
                <w:noProof/>
              </w:rPr>
              <w:t>References</w:t>
            </w:r>
            <w:r>
              <w:rPr>
                <w:noProof/>
                <w:webHidden/>
              </w:rPr>
              <w:tab/>
            </w:r>
            <w:r>
              <w:rPr>
                <w:noProof/>
                <w:webHidden/>
              </w:rPr>
              <w:fldChar w:fldCharType="begin"/>
            </w:r>
            <w:r>
              <w:rPr>
                <w:noProof/>
                <w:webHidden/>
              </w:rPr>
              <w:instrText xml:space="preserve"> PAGEREF _Toc133431436 \h </w:instrText>
            </w:r>
            <w:r>
              <w:rPr>
                <w:noProof/>
                <w:webHidden/>
              </w:rPr>
            </w:r>
            <w:r>
              <w:rPr>
                <w:noProof/>
                <w:webHidden/>
              </w:rPr>
              <w:fldChar w:fldCharType="separate"/>
            </w:r>
            <w:r>
              <w:rPr>
                <w:noProof/>
                <w:webHidden/>
              </w:rPr>
              <w:t>11</w:t>
            </w:r>
            <w:r>
              <w:rPr>
                <w:noProof/>
                <w:webHidden/>
              </w:rPr>
              <w:fldChar w:fldCharType="end"/>
            </w:r>
          </w:hyperlink>
        </w:p>
        <w:p w14:paraId="74BDEC21" w14:textId="6262FE81" w:rsidR="009F3EF4" w:rsidRPr="00331590" w:rsidRDefault="009F3EF4" w:rsidP="009F3EF4">
          <w:pPr>
            <w:spacing w:line="360" w:lineRule="auto"/>
            <w:rPr>
              <w:rFonts w:ascii="Arial" w:hAnsi="Arial" w:cs="Arial"/>
            </w:rPr>
          </w:pPr>
          <w:r w:rsidRPr="00331590">
            <w:rPr>
              <w:rFonts w:ascii="Arial" w:hAnsi="Arial" w:cs="Arial"/>
              <w:b/>
              <w:bCs/>
              <w:noProof/>
            </w:rPr>
            <w:fldChar w:fldCharType="end"/>
          </w:r>
        </w:p>
      </w:sdtContent>
    </w:sdt>
    <w:p w14:paraId="3518B383" w14:textId="77777777" w:rsidR="0062242A" w:rsidRPr="00331590" w:rsidRDefault="0062242A" w:rsidP="009F3EF4">
      <w:pPr>
        <w:pBdr>
          <w:bottom w:val="single" w:sz="4" w:space="1" w:color="auto"/>
        </w:pBdr>
        <w:spacing w:before="0" w:after="200"/>
        <w:jc w:val="center"/>
        <w:rPr>
          <w:rFonts w:ascii="Arial" w:eastAsiaTheme="majorEastAsia" w:hAnsi="Arial" w:cs="Arial"/>
          <w:b/>
          <w:color w:val="365F91" w:themeColor="accent1" w:themeShade="BF"/>
          <w:sz w:val="28"/>
          <w:szCs w:val="32"/>
        </w:rPr>
      </w:pPr>
      <w:r w:rsidRPr="00331590">
        <w:rPr>
          <w:rFonts w:ascii="Arial" w:hAnsi="Arial" w:cs="Arial"/>
          <w:b/>
        </w:rPr>
        <w:br w:type="page"/>
      </w:r>
    </w:p>
    <w:p w14:paraId="0FAB7672" w14:textId="77777777" w:rsidR="00435943" w:rsidRPr="00331590" w:rsidRDefault="00435943" w:rsidP="0062242A">
      <w:pPr>
        <w:pStyle w:val="Heading1"/>
        <w:rPr>
          <w:rFonts w:cs="Arial"/>
          <w:sz w:val="24"/>
        </w:rPr>
      </w:pPr>
      <w:bookmarkStart w:id="0" w:name="_Toc133431429"/>
      <w:r w:rsidRPr="00331590">
        <w:rPr>
          <w:rFonts w:cs="Arial"/>
        </w:rPr>
        <w:lastRenderedPageBreak/>
        <w:t>Introduction</w:t>
      </w:r>
      <w:bookmarkEnd w:id="0"/>
      <w:r w:rsidRPr="00331590">
        <w:rPr>
          <w:rFonts w:cs="Arial"/>
        </w:rPr>
        <w:t> </w:t>
      </w:r>
    </w:p>
    <w:p w14:paraId="3FEB9C53" w14:textId="77777777" w:rsidR="00435943" w:rsidRPr="00331590" w:rsidRDefault="00435943" w:rsidP="0035740C">
      <w:pPr>
        <w:pStyle w:val="NormalWeb"/>
        <w:spacing w:before="0" w:beforeAutospacing="0" w:after="0" w:afterAutospacing="0" w:line="360" w:lineRule="auto"/>
        <w:ind w:firstLine="720"/>
        <w:jc w:val="both"/>
        <w:rPr>
          <w:rFonts w:ascii="Arial" w:hAnsi="Arial" w:cs="Arial"/>
        </w:rPr>
      </w:pPr>
      <w:r w:rsidRPr="00331590">
        <w:rPr>
          <w:rFonts w:ascii="Arial" w:hAnsi="Arial" w:cs="Arial"/>
          <w:color w:val="000000"/>
          <w:sz w:val="22"/>
          <w:szCs w:val="22"/>
        </w:rPr>
        <w:t xml:space="preserve">The purpose of the study is to focus on the aspect of a new project that is chosen by Tesco in order to deal with the development of the employees as well as the development of the organisation. With this consideration, the study will be focusing on the project initiated by Tesco which is the </w:t>
      </w:r>
      <w:r w:rsidRPr="00331590">
        <w:rPr>
          <w:rFonts w:ascii="Arial" w:hAnsi="Arial" w:cs="Arial"/>
          <w:b/>
          <w:bCs/>
          <w:i/>
          <w:iCs/>
          <w:color w:val="000000"/>
          <w:sz w:val="22"/>
          <w:szCs w:val="22"/>
        </w:rPr>
        <w:t xml:space="preserve">“Green Power Project”. </w:t>
      </w:r>
      <w:r w:rsidRPr="00331590">
        <w:rPr>
          <w:rFonts w:ascii="Arial" w:hAnsi="Arial" w:cs="Arial"/>
          <w:color w:val="000000"/>
          <w:sz w:val="22"/>
          <w:szCs w:val="22"/>
        </w:rPr>
        <w:t>As per the consideration, the study will focus on various aspects in order to support the subject matter. In this study, the aim will be to identify and evaluate the development procedures undertaken by the organisation in order to deal with the effectiveness of the project, the development of the employees, and the organisational success. Lastly, the study will develop a professional development plan with the help of the SMART Framework. </w:t>
      </w:r>
    </w:p>
    <w:p w14:paraId="4CD8FCBC" w14:textId="77777777" w:rsidR="00435943" w:rsidRDefault="00435943" w:rsidP="0035740C">
      <w:pPr>
        <w:pStyle w:val="NormalWeb"/>
        <w:spacing w:before="0" w:beforeAutospacing="0" w:after="0" w:afterAutospacing="0" w:line="360" w:lineRule="auto"/>
        <w:ind w:firstLine="720"/>
        <w:jc w:val="both"/>
        <w:rPr>
          <w:rFonts w:ascii="Arial" w:hAnsi="Arial" w:cs="Arial"/>
          <w:color w:val="000000"/>
          <w:sz w:val="22"/>
          <w:szCs w:val="22"/>
        </w:rPr>
      </w:pPr>
      <w:r w:rsidRPr="00331590">
        <w:rPr>
          <w:rFonts w:ascii="Arial" w:hAnsi="Arial" w:cs="Arial"/>
          <w:color w:val="000000"/>
          <w:sz w:val="22"/>
          <w:szCs w:val="22"/>
        </w:rPr>
        <w:t>The Green Power Project initiated by Tesco is a project that is aimed towards the sustainability of business activities that leads to a significant positive impact on the environment. With the help of this project, the organisation has a target to reduce carbon emissions by implementing the use of renewable energy. This project will be initiated with the help of installing solar panels, and wind turbines in the facilities of Tesco</w:t>
      </w:r>
      <w:sdt>
        <w:sdtPr>
          <w:rPr>
            <w:rFonts w:ascii="Arial" w:hAnsi="Arial" w:cs="Arial"/>
            <w:color w:val="000000"/>
            <w:sz w:val="22"/>
            <w:szCs w:val="22"/>
          </w:rPr>
          <w:id w:val="-1030480084"/>
          <w:citation/>
        </w:sdtPr>
        <w:sdtContent>
          <w:r w:rsidR="008343BE" w:rsidRPr="00331590">
            <w:rPr>
              <w:rFonts w:ascii="Arial" w:hAnsi="Arial" w:cs="Arial"/>
              <w:color w:val="000000"/>
              <w:sz w:val="22"/>
              <w:szCs w:val="22"/>
            </w:rPr>
            <w:fldChar w:fldCharType="begin"/>
          </w:r>
          <w:r w:rsidR="008343BE" w:rsidRPr="00331590">
            <w:rPr>
              <w:rFonts w:ascii="Arial" w:hAnsi="Arial" w:cs="Arial"/>
              <w:color w:val="000000"/>
              <w:sz w:val="22"/>
              <w:szCs w:val="22"/>
              <w:lang w:val="en-US"/>
            </w:rPr>
            <w:instrText xml:space="preserve"> CITATION Tes19 \l 1033 </w:instrText>
          </w:r>
          <w:r w:rsidR="008343BE" w:rsidRPr="00331590">
            <w:rPr>
              <w:rFonts w:ascii="Arial" w:hAnsi="Arial" w:cs="Arial"/>
              <w:color w:val="000000"/>
              <w:sz w:val="22"/>
              <w:szCs w:val="22"/>
            </w:rPr>
            <w:fldChar w:fldCharType="separate"/>
          </w:r>
          <w:r w:rsidR="008343BE" w:rsidRPr="00331590">
            <w:rPr>
              <w:rFonts w:ascii="Arial" w:hAnsi="Arial" w:cs="Arial"/>
              <w:noProof/>
              <w:color w:val="000000"/>
              <w:sz w:val="22"/>
              <w:szCs w:val="22"/>
              <w:lang w:val="en-US"/>
            </w:rPr>
            <w:t xml:space="preserve"> (Tesco, 2019)</w:t>
          </w:r>
          <w:r w:rsidR="008343BE" w:rsidRPr="00331590">
            <w:rPr>
              <w:rFonts w:ascii="Arial" w:hAnsi="Arial" w:cs="Arial"/>
              <w:color w:val="000000"/>
              <w:sz w:val="22"/>
              <w:szCs w:val="22"/>
            </w:rPr>
            <w:fldChar w:fldCharType="end"/>
          </w:r>
        </w:sdtContent>
      </w:sdt>
      <w:r w:rsidRPr="00331590">
        <w:rPr>
          <w:rFonts w:ascii="Arial" w:hAnsi="Arial" w:cs="Arial"/>
          <w:color w:val="000000"/>
          <w:sz w:val="22"/>
          <w:szCs w:val="22"/>
        </w:rPr>
        <w:t>.</w:t>
      </w:r>
    </w:p>
    <w:p w14:paraId="11398DB5" w14:textId="77777777" w:rsidR="0035740C" w:rsidRDefault="0035740C" w:rsidP="0035740C">
      <w:pPr>
        <w:pStyle w:val="NormalWeb"/>
        <w:spacing w:before="0" w:beforeAutospacing="0" w:after="0" w:afterAutospacing="0" w:line="360" w:lineRule="auto"/>
        <w:ind w:firstLine="720"/>
        <w:jc w:val="both"/>
        <w:rPr>
          <w:rFonts w:ascii="Arial" w:hAnsi="Arial" w:cs="Arial"/>
          <w:color w:val="000000"/>
          <w:sz w:val="22"/>
          <w:szCs w:val="22"/>
        </w:rPr>
      </w:pPr>
    </w:p>
    <w:p w14:paraId="0E54F8D8" w14:textId="77777777" w:rsidR="0035740C" w:rsidRPr="00331590" w:rsidRDefault="0035740C" w:rsidP="0035740C">
      <w:pPr>
        <w:pStyle w:val="NormalWeb"/>
        <w:spacing w:before="0" w:beforeAutospacing="0" w:after="0" w:afterAutospacing="0" w:line="360" w:lineRule="auto"/>
        <w:ind w:firstLine="720"/>
        <w:jc w:val="both"/>
        <w:rPr>
          <w:rFonts w:ascii="Arial" w:hAnsi="Arial" w:cs="Arial"/>
        </w:rPr>
      </w:pPr>
    </w:p>
    <w:p w14:paraId="3B64974E" w14:textId="77777777" w:rsidR="00435943" w:rsidRDefault="00435943" w:rsidP="0062242A">
      <w:pPr>
        <w:pStyle w:val="Heading1"/>
        <w:rPr>
          <w:rFonts w:cs="Arial"/>
        </w:rPr>
      </w:pPr>
      <w:bookmarkStart w:id="1" w:name="_Toc133431430"/>
      <w:r w:rsidRPr="00331590">
        <w:rPr>
          <w:rFonts w:cs="Arial"/>
        </w:rPr>
        <w:t>Critical evaluation of the development vehicles and their effectiveness toward the overall development</w:t>
      </w:r>
      <w:bookmarkEnd w:id="1"/>
      <w:r w:rsidRPr="00331590">
        <w:rPr>
          <w:rFonts w:cs="Arial"/>
        </w:rPr>
        <w:t> </w:t>
      </w:r>
    </w:p>
    <w:p w14:paraId="3C16E7D6" w14:textId="77777777" w:rsidR="0035740C" w:rsidRPr="0035740C" w:rsidRDefault="0035740C" w:rsidP="0035740C"/>
    <w:p w14:paraId="1D0D7177" w14:textId="77777777" w:rsidR="00435943" w:rsidRPr="00331590" w:rsidRDefault="00435943" w:rsidP="0035740C">
      <w:pPr>
        <w:pStyle w:val="NormalWeb"/>
        <w:spacing w:before="0" w:beforeAutospacing="0" w:after="0" w:afterAutospacing="0" w:line="360" w:lineRule="auto"/>
        <w:ind w:firstLine="720"/>
        <w:jc w:val="both"/>
        <w:rPr>
          <w:rFonts w:ascii="Arial" w:hAnsi="Arial" w:cs="Arial"/>
        </w:rPr>
      </w:pPr>
      <w:r w:rsidRPr="00331590">
        <w:rPr>
          <w:rFonts w:ascii="Arial" w:hAnsi="Arial" w:cs="Arial"/>
          <w:color w:val="000000"/>
          <w:sz w:val="22"/>
          <w:szCs w:val="22"/>
        </w:rPr>
        <w:t>With respect to the project that is initiated by Tesco, the company has significantly planned to implement the use of renewable energy in its facilities in order to deal with sustainable measures which are significantly having a positive impact on the environment. With the help of the initiative undertaken by the organisation, it had a significant improvement in business activities that leads to the overall development of the individual employees as well as the organisational activities of Tesco. As per the project that is undertaken by the organisation, the aim is to reduce the carbon emissions that help in improving the business operation along with an aim to provide a significant opportunity to the employees that leads them to their overall development.   </w:t>
      </w:r>
    </w:p>
    <w:p w14:paraId="27C6ABD0" w14:textId="77777777" w:rsidR="00435943" w:rsidRDefault="00435943" w:rsidP="0035740C">
      <w:pPr>
        <w:pStyle w:val="NormalWeb"/>
        <w:spacing w:before="0" w:beforeAutospacing="0" w:after="0" w:afterAutospacing="0" w:line="360" w:lineRule="auto"/>
        <w:ind w:firstLine="360"/>
        <w:jc w:val="both"/>
        <w:rPr>
          <w:rFonts w:ascii="Arial" w:hAnsi="Arial" w:cs="Arial"/>
          <w:color w:val="000000"/>
          <w:sz w:val="22"/>
          <w:szCs w:val="22"/>
        </w:rPr>
      </w:pPr>
      <w:r w:rsidRPr="00331590">
        <w:rPr>
          <w:rFonts w:ascii="Arial" w:hAnsi="Arial" w:cs="Arial"/>
          <w:color w:val="000000"/>
          <w:sz w:val="22"/>
          <w:szCs w:val="22"/>
        </w:rPr>
        <w:t xml:space="preserve">As a result of the implemented project by Tesco, the factor will be significantly evaluated with the help of different performance appraisal tools and techniques which will evidently help in stating the effectiveness of the implemented project and the development of the employees as well as the overall development of the organisation. In this context, performance appraisal tools can be referred to as the evaluation of the relevant skills, growth of the organisation, performance of the employees, employee contribution toward the organisation, and so on. It </w:t>
      </w:r>
      <w:r w:rsidRPr="00331590">
        <w:rPr>
          <w:rFonts w:ascii="Arial" w:hAnsi="Arial" w:cs="Arial"/>
          <w:color w:val="000000"/>
          <w:sz w:val="22"/>
          <w:szCs w:val="22"/>
        </w:rPr>
        <w:lastRenderedPageBreak/>
        <w:t>is a systematic approach that helps in evaluating the effectiveness of the organisation by taking into consideration various factors</w:t>
      </w:r>
      <w:sdt>
        <w:sdtPr>
          <w:rPr>
            <w:rFonts w:ascii="Arial" w:hAnsi="Arial" w:cs="Arial"/>
            <w:color w:val="000000"/>
            <w:sz w:val="22"/>
            <w:szCs w:val="22"/>
          </w:rPr>
          <w:id w:val="1882436076"/>
          <w:citation/>
        </w:sdtPr>
        <w:sdtContent>
          <w:r w:rsidR="009D26B8" w:rsidRPr="00331590">
            <w:rPr>
              <w:rFonts w:ascii="Arial" w:hAnsi="Arial" w:cs="Arial"/>
              <w:color w:val="000000"/>
              <w:sz w:val="22"/>
              <w:szCs w:val="22"/>
            </w:rPr>
            <w:fldChar w:fldCharType="begin"/>
          </w:r>
          <w:r w:rsidR="009D26B8" w:rsidRPr="00331590">
            <w:rPr>
              <w:rFonts w:ascii="Arial" w:hAnsi="Arial" w:cs="Arial"/>
              <w:color w:val="000000"/>
              <w:sz w:val="22"/>
              <w:szCs w:val="22"/>
              <w:lang w:val="en-US"/>
            </w:rPr>
            <w:instrText xml:space="preserve"> CITATION AlJ20 \l 1033 </w:instrText>
          </w:r>
          <w:r w:rsidR="009D26B8" w:rsidRPr="00331590">
            <w:rPr>
              <w:rFonts w:ascii="Arial" w:hAnsi="Arial" w:cs="Arial"/>
              <w:color w:val="000000"/>
              <w:sz w:val="22"/>
              <w:szCs w:val="22"/>
            </w:rPr>
            <w:fldChar w:fldCharType="separate"/>
          </w:r>
          <w:r w:rsidR="009D26B8" w:rsidRPr="00331590">
            <w:rPr>
              <w:rFonts w:ascii="Arial" w:hAnsi="Arial" w:cs="Arial"/>
              <w:noProof/>
              <w:color w:val="000000"/>
              <w:sz w:val="22"/>
              <w:szCs w:val="22"/>
              <w:lang w:val="en-US"/>
            </w:rPr>
            <w:t xml:space="preserve"> (Al-Jedaia &amp; Mehrez, 2020)</w:t>
          </w:r>
          <w:r w:rsidR="009D26B8" w:rsidRPr="00331590">
            <w:rPr>
              <w:rFonts w:ascii="Arial" w:hAnsi="Arial" w:cs="Arial"/>
              <w:color w:val="000000"/>
              <w:sz w:val="22"/>
              <w:szCs w:val="22"/>
            </w:rPr>
            <w:fldChar w:fldCharType="end"/>
          </w:r>
        </w:sdtContent>
      </w:sdt>
      <w:r w:rsidRPr="00331590">
        <w:rPr>
          <w:rFonts w:ascii="Arial" w:hAnsi="Arial" w:cs="Arial"/>
          <w:color w:val="000000"/>
          <w:sz w:val="22"/>
          <w:szCs w:val="22"/>
        </w:rPr>
        <w:t>. Most organisations implement different performance appraisal tools in order to identify the overall effectiveness of the organisation and its strategic undertakings. With this consideration, the following performance appraisal tool that was implemented by the organisation in order to undertake the activities in an effective manner related to the Green Power Project are as follows:</w:t>
      </w:r>
    </w:p>
    <w:p w14:paraId="16F752D1" w14:textId="77777777" w:rsidR="0035740C" w:rsidRPr="00331590" w:rsidRDefault="0035740C" w:rsidP="0035740C">
      <w:pPr>
        <w:pStyle w:val="NormalWeb"/>
        <w:spacing w:before="0" w:beforeAutospacing="0" w:after="0" w:afterAutospacing="0" w:line="360" w:lineRule="auto"/>
        <w:ind w:firstLine="360"/>
        <w:jc w:val="both"/>
        <w:rPr>
          <w:rFonts w:ascii="Arial" w:hAnsi="Arial" w:cs="Arial"/>
        </w:rPr>
      </w:pPr>
    </w:p>
    <w:p w14:paraId="0BBA0C47" w14:textId="77777777" w:rsidR="00435943" w:rsidRDefault="00435943" w:rsidP="0062242A">
      <w:pPr>
        <w:pStyle w:val="NormalWeb"/>
        <w:numPr>
          <w:ilvl w:val="0"/>
          <w:numId w:val="3"/>
        </w:numPr>
        <w:spacing w:before="0" w:beforeAutospacing="0" w:after="0" w:afterAutospacing="0" w:line="360" w:lineRule="auto"/>
        <w:jc w:val="both"/>
        <w:textAlignment w:val="baseline"/>
        <w:rPr>
          <w:rFonts w:ascii="Arial" w:hAnsi="Arial" w:cs="Arial"/>
          <w:color w:val="000000"/>
          <w:sz w:val="22"/>
          <w:szCs w:val="22"/>
        </w:rPr>
      </w:pPr>
      <w:r w:rsidRPr="00331590">
        <w:rPr>
          <w:rFonts w:ascii="Arial" w:hAnsi="Arial" w:cs="Arial"/>
          <w:b/>
          <w:bCs/>
          <w:color w:val="000000"/>
          <w:sz w:val="22"/>
          <w:szCs w:val="22"/>
        </w:rPr>
        <w:t>360</w:t>
      </w:r>
      <w:r w:rsidRPr="00331590">
        <w:rPr>
          <w:rFonts w:ascii="Arial" w:hAnsi="Arial" w:cs="Arial"/>
          <w:color w:val="000000"/>
          <w:sz w:val="22"/>
          <w:szCs w:val="22"/>
        </w:rPr>
        <w:t>-</w:t>
      </w:r>
      <w:r w:rsidRPr="00331590">
        <w:rPr>
          <w:rFonts w:ascii="Arial" w:hAnsi="Arial" w:cs="Arial"/>
          <w:b/>
          <w:bCs/>
          <w:color w:val="000000"/>
          <w:sz w:val="22"/>
          <w:szCs w:val="22"/>
        </w:rPr>
        <w:t xml:space="preserve">degree feedback - </w:t>
      </w:r>
      <w:r w:rsidRPr="00331590">
        <w:rPr>
          <w:rFonts w:ascii="Arial" w:hAnsi="Arial" w:cs="Arial"/>
          <w:color w:val="000000"/>
          <w:sz w:val="22"/>
          <w:szCs w:val="22"/>
        </w:rPr>
        <w:t>360-degree feedback is a performance appraisal tool that is implemented in order to collect relevant feedback during undertaking a strategic decision from various sources. The organisation collects feedback from its employees, workers, managers, customer, and so on in order to identify the performance of the overall performance of the employee as well as of the organisation</w:t>
      </w:r>
      <w:sdt>
        <w:sdtPr>
          <w:rPr>
            <w:rFonts w:ascii="Arial" w:hAnsi="Arial" w:cs="Arial"/>
            <w:color w:val="000000"/>
            <w:sz w:val="22"/>
            <w:szCs w:val="22"/>
          </w:rPr>
          <w:id w:val="-157235631"/>
          <w:citation/>
        </w:sdtPr>
        <w:sdtContent>
          <w:r w:rsidR="00FA2AE3" w:rsidRPr="00331590">
            <w:rPr>
              <w:rFonts w:ascii="Arial" w:hAnsi="Arial" w:cs="Arial"/>
              <w:color w:val="000000"/>
              <w:sz w:val="22"/>
              <w:szCs w:val="22"/>
            </w:rPr>
            <w:fldChar w:fldCharType="begin"/>
          </w:r>
          <w:r w:rsidR="00FA2AE3" w:rsidRPr="00331590">
            <w:rPr>
              <w:rFonts w:ascii="Arial" w:hAnsi="Arial" w:cs="Arial"/>
              <w:color w:val="000000"/>
              <w:sz w:val="22"/>
              <w:szCs w:val="22"/>
              <w:lang w:val="en-US"/>
            </w:rPr>
            <w:instrText xml:space="preserve"> CITATION Rud20 \l 1033 </w:instrText>
          </w:r>
          <w:r w:rsidR="00FA2AE3" w:rsidRPr="00331590">
            <w:rPr>
              <w:rFonts w:ascii="Arial" w:hAnsi="Arial" w:cs="Arial"/>
              <w:color w:val="000000"/>
              <w:sz w:val="22"/>
              <w:szCs w:val="22"/>
            </w:rPr>
            <w:fldChar w:fldCharType="separate"/>
          </w:r>
          <w:r w:rsidR="00FA2AE3" w:rsidRPr="00331590">
            <w:rPr>
              <w:rFonts w:ascii="Arial" w:hAnsi="Arial" w:cs="Arial"/>
              <w:noProof/>
              <w:color w:val="000000"/>
              <w:sz w:val="22"/>
              <w:szCs w:val="22"/>
              <w:lang w:val="en-US"/>
            </w:rPr>
            <w:t xml:space="preserve"> (Rudman, 2020)</w:t>
          </w:r>
          <w:r w:rsidR="00FA2AE3" w:rsidRPr="00331590">
            <w:rPr>
              <w:rFonts w:ascii="Arial" w:hAnsi="Arial" w:cs="Arial"/>
              <w:color w:val="000000"/>
              <w:sz w:val="22"/>
              <w:szCs w:val="22"/>
            </w:rPr>
            <w:fldChar w:fldCharType="end"/>
          </w:r>
        </w:sdtContent>
      </w:sdt>
      <w:r w:rsidRPr="00331590">
        <w:rPr>
          <w:rFonts w:ascii="Arial" w:hAnsi="Arial" w:cs="Arial"/>
          <w:color w:val="000000"/>
          <w:sz w:val="22"/>
          <w:szCs w:val="22"/>
        </w:rPr>
        <w:t>. Moreover, it also helps in identifying different areas that require to be developed which will result in the effectiveness of the undertakings of the organisation</w:t>
      </w:r>
      <w:sdt>
        <w:sdtPr>
          <w:rPr>
            <w:rFonts w:ascii="Arial" w:hAnsi="Arial" w:cs="Arial"/>
            <w:color w:val="000000"/>
            <w:sz w:val="22"/>
            <w:szCs w:val="22"/>
          </w:rPr>
          <w:id w:val="1779761599"/>
          <w:citation/>
        </w:sdtPr>
        <w:sdtContent>
          <w:r w:rsidR="00CA06E8" w:rsidRPr="00331590">
            <w:rPr>
              <w:rFonts w:ascii="Arial" w:hAnsi="Arial" w:cs="Arial"/>
              <w:color w:val="000000"/>
              <w:sz w:val="22"/>
              <w:szCs w:val="22"/>
            </w:rPr>
            <w:fldChar w:fldCharType="begin"/>
          </w:r>
          <w:r w:rsidR="00CA06E8" w:rsidRPr="00331590">
            <w:rPr>
              <w:rFonts w:ascii="Arial" w:hAnsi="Arial" w:cs="Arial"/>
              <w:color w:val="000000"/>
              <w:sz w:val="22"/>
              <w:szCs w:val="22"/>
              <w:lang w:val="en-US"/>
            </w:rPr>
            <w:instrText xml:space="preserve"> CITATION Aga21 \l 1033 </w:instrText>
          </w:r>
          <w:r w:rsidR="00CA06E8" w:rsidRPr="00331590">
            <w:rPr>
              <w:rFonts w:ascii="Arial" w:hAnsi="Arial" w:cs="Arial"/>
              <w:color w:val="000000"/>
              <w:sz w:val="22"/>
              <w:szCs w:val="22"/>
            </w:rPr>
            <w:fldChar w:fldCharType="separate"/>
          </w:r>
          <w:r w:rsidR="00CA06E8" w:rsidRPr="00331590">
            <w:rPr>
              <w:rFonts w:ascii="Arial" w:hAnsi="Arial" w:cs="Arial"/>
              <w:noProof/>
              <w:color w:val="000000"/>
              <w:sz w:val="22"/>
              <w:szCs w:val="22"/>
              <w:lang w:val="en-US"/>
            </w:rPr>
            <w:t xml:space="preserve"> (Agarwal, 2021)</w:t>
          </w:r>
          <w:r w:rsidR="00CA06E8" w:rsidRPr="00331590">
            <w:rPr>
              <w:rFonts w:ascii="Arial" w:hAnsi="Arial" w:cs="Arial"/>
              <w:color w:val="000000"/>
              <w:sz w:val="22"/>
              <w:szCs w:val="22"/>
            </w:rPr>
            <w:fldChar w:fldCharType="end"/>
          </w:r>
        </w:sdtContent>
      </w:sdt>
      <w:r w:rsidRPr="00331590">
        <w:rPr>
          <w:rFonts w:ascii="Arial" w:hAnsi="Arial" w:cs="Arial"/>
          <w:color w:val="000000"/>
          <w:sz w:val="22"/>
          <w:szCs w:val="22"/>
        </w:rPr>
        <w:t>. As per the consideration, Tesco has identified the need to implement the use of renewable resources in its facilities. Further, the company has also identified the feedback from the government that they are implementing rules and regulations in order to maintain the sustainability of the environment lastly, the company has also taken into consideration and analysed the market environment by considering the feedback of the customers that they are also demanding sustainable products that will have a positive impact on the environment. With this consideration, Tesco has significantly focused on implementing the use of renewable energy with the help of the Green Power Project. With the help of this 360-degree feedback, the company identified that it will significantly help in the reduction of the operating cost as the operational activities will be undertaken with the help of renewable energy that will reduce the use of energy purchased from different parties. As a result, it had a positive economic impact on the organisation that helped in undertaking the business activities in an effective manner.  </w:t>
      </w:r>
    </w:p>
    <w:p w14:paraId="52B95B42" w14:textId="77777777" w:rsidR="0035740C" w:rsidRPr="00331590" w:rsidRDefault="0035740C" w:rsidP="0035740C">
      <w:pPr>
        <w:pStyle w:val="NormalWeb"/>
        <w:spacing w:before="0" w:beforeAutospacing="0" w:after="0" w:afterAutospacing="0" w:line="360" w:lineRule="auto"/>
        <w:ind w:left="720"/>
        <w:jc w:val="both"/>
        <w:textAlignment w:val="baseline"/>
        <w:rPr>
          <w:rFonts w:ascii="Arial" w:hAnsi="Arial" w:cs="Arial"/>
          <w:color w:val="000000"/>
          <w:sz w:val="22"/>
          <w:szCs w:val="22"/>
        </w:rPr>
      </w:pPr>
    </w:p>
    <w:p w14:paraId="0A4B3A8C" w14:textId="77777777" w:rsidR="0035740C" w:rsidRDefault="00435943" w:rsidP="0035740C">
      <w:pPr>
        <w:pStyle w:val="NormalWeb"/>
        <w:numPr>
          <w:ilvl w:val="0"/>
          <w:numId w:val="3"/>
        </w:numPr>
        <w:spacing w:before="0" w:beforeAutospacing="0" w:after="0" w:afterAutospacing="0" w:line="360" w:lineRule="auto"/>
        <w:jc w:val="both"/>
        <w:textAlignment w:val="baseline"/>
        <w:rPr>
          <w:rFonts w:ascii="Arial" w:hAnsi="Arial" w:cs="Arial"/>
          <w:color w:val="000000"/>
          <w:sz w:val="22"/>
          <w:szCs w:val="22"/>
        </w:rPr>
      </w:pPr>
      <w:r w:rsidRPr="00331590">
        <w:rPr>
          <w:rFonts w:ascii="Arial" w:hAnsi="Arial" w:cs="Arial"/>
          <w:b/>
          <w:bCs/>
          <w:color w:val="000000"/>
          <w:sz w:val="22"/>
          <w:szCs w:val="22"/>
        </w:rPr>
        <w:t>Training and Development Programs -</w:t>
      </w:r>
      <w:r w:rsidRPr="00331590">
        <w:rPr>
          <w:rFonts w:ascii="Arial" w:hAnsi="Arial" w:cs="Arial"/>
          <w:color w:val="000000"/>
          <w:sz w:val="22"/>
          <w:szCs w:val="22"/>
        </w:rPr>
        <w:t xml:space="preserve"> Training and development programs have a significant influence on the organisational workplace. With the help of the training and development program, the organisation can undertake operational activities in an effective manner which also results in increasing the efficiency of the employees as well</w:t>
      </w:r>
      <w:sdt>
        <w:sdtPr>
          <w:rPr>
            <w:rFonts w:ascii="Arial" w:hAnsi="Arial" w:cs="Arial"/>
            <w:color w:val="000000"/>
            <w:sz w:val="22"/>
            <w:szCs w:val="22"/>
          </w:rPr>
          <w:id w:val="-1943911072"/>
          <w:citation/>
        </w:sdtPr>
        <w:sdtContent>
          <w:r w:rsidR="00CA06E8" w:rsidRPr="00331590">
            <w:rPr>
              <w:rFonts w:ascii="Arial" w:hAnsi="Arial" w:cs="Arial"/>
              <w:color w:val="000000"/>
              <w:sz w:val="22"/>
              <w:szCs w:val="22"/>
            </w:rPr>
            <w:fldChar w:fldCharType="begin"/>
          </w:r>
          <w:r w:rsidR="00CA06E8" w:rsidRPr="00331590">
            <w:rPr>
              <w:rFonts w:ascii="Arial" w:hAnsi="Arial" w:cs="Arial"/>
              <w:color w:val="000000"/>
              <w:sz w:val="22"/>
              <w:szCs w:val="22"/>
              <w:lang w:val="en-US"/>
            </w:rPr>
            <w:instrText xml:space="preserve"> CITATION Mou20 \l 1033 </w:instrText>
          </w:r>
          <w:r w:rsidR="00CA06E8" w:rsidRPr="00331590">
            <w:rPr>
              <w:rFonts w:ascii="Arial" w:hAnsi="Arial" w:cs="Arial"/>
              <w:color w:val="000000"/>
              <w:sz w:val="22"/>
              <w:szCs w:val="22"/>
            </w:rPr>
            <w:fldChar w:fldCharType="separate"/>
          </w:r>
          <w:r w:rsidR="00CA06E8" w:rsidRPr="00331590">
            <w:rPr>
              <w:rFonts w:ascii="Arial" w:hAnsi="Arial" w:cs="Arial"/>
              <w:noProof/>
              <w:color w:val="000000"/>
              <w:sz w:val="22"/>
              <w:szCs w:val="22"/>
              <w:lang w:val="en-US"/>
            </w:rPr>
            <w:t xml:space="preserve"> (Mousa &amp; Othman, 2020)</w:t>
          </w:r>
          <w:r w:rsidR="00CA06E8" w:rsidRPr="00331590">
            <w:rPr>
              <w:rFonts w:ascii="Arial" w:hAnsi="Arial" w:cs="Arial"/>
              <w:color w:val="000000"/>
              <w:sz w:val="22"/>
              <w:szCs w:val="22"/>
            </w:rPr>
            <w:fldChar w:fldCharType="end"/>
          </w:r>
        </w:sdtContent>
      </w:sdt>
      <w:r w:rsidRPr="00331590">
        <w:rPr>
          <w:rFonts w:ascii="Arial" w:hAnsi="Arial" w:cs="Arial"/>
          <w:color w:val="000000"/>
          <w:sz w:val="22"/>
          <w:szCs w:val="22"/>
        </w:rPr>
        <w:t xml:space="preserve">.  Taking this into consideration, Tesco has significantly undertaken an initiative to offer a variety of training programs to its employees so that the implemented changes in the organisation significantly lead to overall development. In order to provide training sessions to the employees, the organisation offers on-site </w:t>
      </w:r>
      <w:r w:rsidRPr="00331590">
        <w:rPr>
          <w:rFonts w:ascii="Arial" w:hAnsi="Arial" w:cs="Arial"/>
          <w:color w:val="000000"/>
          <w:sz w:val="22"/>
          <w:szCs w:val="22"/>
        </w:rPr>
        <w:lastRenderedPageBreak/>
        <w:t>training as well as online training sessions to its employees. The aim of the training sessions that Tesco offers to its employees is to develop significant skills and knowledge of the employees so that they can undertake business activities in an effective manner. In the context of the training and development program, the organisation has significantly focused on implementing training sessions for its employees as the company has employed 400 employees in its facilities in order to manage the undertakings related to the use of renewable resources during the production process</w:t>
      </w:r>
      <w:sdt>
        <w:sdtPr>
          <w:rPr>
            <w:rFonts w:ascii="Arial" w:hAnsi="Arial" w:cs="Arial"/>
            <w:color w:val="000000"/>
            <w:sz w:val="22"/>
            <w:szCs w:val="22"/>
          </w:rPr>
          <w:id w:val="754098771"/>
          <w:citation/>
        </w:sdtPr>
        <w:sdtContent>
          <w:r w:rsidR="00074894" w:rsidRPr="00331590">
            <w:rPr>
              <w:rFonts w:ascii="Arial" w:hAnsi="Arial" w:cs="Arial"/>
              <w:color w:val="000000"/>
              <w:sz w:val="22"/>
              <w:szCs w:val="22"/>
            </w:rPr>
            <w:fldChar w:fldCharType="begin"/>
          </w:r>
          <w:r w:rsidR="00074894" w:rsidRPr="00331590">
            <w:rPr>
              <w:rFonts w:ascii="Arial" w:hAnsi="Arial" w:cs="Arial"/>
              <w:color w:val="000000"/>
              <w:sz w:val="22"/>
              <w:szCs w:val="22"/>
              <w:lang w:val="en-US"/>
            </w:rPr>
            <w:instrText xml:space="preserve"> CITATION Tes19 \l 1033 </w:instrText>
          </w:r>
          <w:r w:rsidR="00074894" w:rsidRPr="00331590">
            <w:rPr>
              <w:rFonts w:ascii="Arial" w:hAnsi="Arial" w:cs="Arial"/>
              <w:color w:val="000000"/>
              <w:sz w:val="22"/>
              <w:szCs w:val="22"/>
            </w:rPr>
            <w:fldChar w:fldCharType="separate"/>
          </w:r>
          <w:r w:rsidR="00074894" w:rsidRPr="00331590">
            <w:rPr>
              <w:rFonts w:ascii="Arial" w:hAnsi="Arial" w:cs="Arial"/>
              <w:noProof/>
              <w:color w:val="000000"/>
              <w:sz w:val="22"/>
              <w:szCs w:val="22"/>
              <w:lang w:val="en-US"/>
            </w:rPr>
            <w:t xml:space="preserve"> (Tesco, 2019)</w:t>
          </w:r>
          <w:r w:rsidR="00074894" w:rsidRPr="00331590">
            <w:rPr>
              <w:rFonts w:ascii="Arial" w:hAnsi="Arial" w:cs="Arial"/>
              <w:color w:val="000000"/>
              <w:sz w:val="22"/>
              <w:szCs w:val="22"/>
            </w:rPr>
            <w:fldChar w:fldCharType="end"/>
          </w:r>
        </w:sdtContent>
      </w:sdt>
      <w:r w:rsidRPr="00331590">
        <w:rPr>
          <w:rFonts w:ascii="Arial" w:hAnsi="Arial" w:cs="Arial"/>
          <w:color w:val="000000"/>
          <w:sz w:val="22"/>
          <w:szCs w:val="22"/>
        </w:rPr>
        <w:t>. As the company has employed a significant number of employees in its facilities, with the help of a training and development program the company has been able to reduce its carbon footprint by 52% till now</w:t>
      </w:r>
      <w:sdt>
        <w:sdtPr>
          <w:rPr>
            <w:rFonts w:ascii="Arial" w:hAnsi="Arial" w:cs="Arial"/>
            <w:color w:val="000000"/>
            <w:sz w:val="22"/>
            <w:szCs w:val="22"/>
          </w:rPr>
          <w:id w:val="1005557548"/>
          <w:citation/>
        </w:sdtPr>
        <w:sdtContent>
          <w:r w:rsidR="00CC3E5C" w:rsidRPr="00331590">
            <w:rPr>
              <w:rFonts w:ascii="Arial" w:hAnsi="Arial" w:cs="Arial"/>
              <w:color w:val="000000"/>
              <w:sz w:val="22"/>
              <w:szCs w:val="22"/>
            </w:rPr>
            <w:fldChar w:fldCharType="begin"/>
          </w:r>
          <w:r w:rsidR="00CC3E5C" w:rsidRPr="00331590">
            <w:rPr>
              <w:rFonts w:ascii="Arial" w:hAnsi="Arial" w:cs="Arial"/>
              <w:color w:val="000000"/>
              <w:sz w:val="22"/>
              <w:szCs w:val="22"/>
              <w:lang w:val="en-US"/>
            </w:rPr>
            <w:instrText xml:space="preserve"> CITATION Tes21 \l 1033 </w:instrText>
          </w:r>
          <w:r w:rsidR="00CC3E5C" w:rsidRPr="00331590">
            <w:rPr>
              <w:rFonts w:ascii="Arial" w:hAnsi="Arial" w:cs="Arial"/>
              <w:color w:val="000000"/>
              <w:sz w:val="22"/>
              <w:szCs w:val="22"/>
            </w:rPr>
            <w:fldChar w:fldCharType="separate"/>
          </w:r>
          <w:r w:rsidR="00CC3E5C" w:rsidRPr="00331590">
            <w:rPr>
              <w:rFonts w:ascii="Arial" w:hAnsi="Arial" w:cs="Arial"/>
              <w:noProof/>
              <w:color w:val="000000"/>
              <w:sz w:val="22"/>
              <w:szCs w:val="22"/>
              <w:lang w:val="en-US"/>
            </w:rPr>
            <w:t xml:space="preserve"> (Tesco, 2021)</w:t>
          </w:r>
          <w:r w:rsidR="00CC3E5C" w:rsidRPr="00331590">
            <w:rPr>
              <w:rFonts w:ascii="Arial" w:hAnsi="Arial" w:cs="Arial"/>
              <w:color w:val="000000"/>
              <w:sz w:val="22"/>
              <w:szCs w:val="22"/>
            </w:rPr>
            <w:fldChar w:fldCharType="end"/>
          </w:r>
        </w:sdtContent>
      </w:sdt>
      <w:r w:rsidRPr="00331590">
        <w:rPr>
          <w:rFonts w:ascii="Arial" w:hAnsi="Arial" w:cs="Arial"/>
          <w:color w:val="000000"/>
          <w:sz w:val="22"/>
          <w:szCs w:val="22"/>
        </w:rPr>
        <w:t xml:space="preserve">. </w:t>
      </w:r>
    </w:p>
    <w:p w14:paraId="7B75BEBB" w14:textId="6B03C28B" w:rsidR="00435943" w:rsidRDefault="00435943" w:rsidP="0035740C">
      <w:pPr>
        <w:pStyle w:val="NormalWeb"/>
        <w:spacing w:before="0" w:beforeAutospacing="0" w:after="0" w:afterAutospacing="0" w:line="360" w:lineRule="auto"/>
        <w:ind w:left="360"/>
        <w:jc w:val="both"/>
        <w:textAlignment w:val="baseline"/>
        <w:rPr>
          <w:rFonts w:ascii="Arial" w:hAnsi="Arial" w:cs="Arial"/>
          <w:color w:val="000000"/>
          <w:sz w:val="22"/>
          <w:szCs w:val="22"/>
        </w:rPr>
      </w:pPr>
      <w:r w:rsidRPr="00331590">
        <w:rPr>
          <w:rFonts w:ascii="Arial" w:hAnsi="Arial" w:cs="Arial"/>
          <w:color w:val="000000"/>
          <w:sz w:val="22"/>
          <w:szCs w:val="22"/>
        </w:rPr>
        <w:t>The impact of the training and development program is that the company has been able to set significant targets to reduce carbon emissions. As a result of this, the company has set a target to reduce its carbon emission by up to 60% by 2025 and up to 100% of its carbon emission by the year 2035</w:t>
      </w:r>
      <w:sdt>
        <w:sdtPr>
          <w:rPr>
            <w:rFonts w:ascii="Arial" w:hAnsi="Arial" w:cs="Arial"/>
            <w:color w:val="000000"/>
            <w:sz w:val="22"/>
            <w:szCs w:val="22"/>
          </w:rPr>
          <w:id w:val="-1058014171"/>
          <w:citation/>
        </w:sdtPr>
        <w:sdtContent>
          <w:r w:rsidR="00CC3E5C" w:rsidRPr="00331590">
            <w:rPr>
              <w:rFonts w:ascii="Arial" w:hAnsi="Arial" w:cs="Arial"/>
              <w:color w:val="000000"/>
              <w:sz w:val="22"/>
              <w:szCs w:val="22"/>
            </w:rPr>
            <w:fldChar w:fldCharType="begin"/>
          </w:r>
          <w:r w:rsidR="00CC3E5C" w:rsidRPr="00331590">
            <w:rPr>
              <w:rFonts w:ascii="Arial" w:hAnsi="Arial" w:cs="Arial"/>
              <w:color w:val="000000"/>
              <w:sz w:val="22"/>
              <w:szCs w:val="22"/>
              <w:lang w:val="en-US"/>
            </w:rPr>
            <w:instrText xml:space="preserve"> CITATION Tes21 \l 1033 </w:instrText>
          </w:r>
          <w:r w:rsidR="00CC3E5C" w:rsidRPr="00331590">
            <w:rPr>
              <w:rFonts w:ascii="Arial" w:hAnsi="Arial" w:cs="Arial"/>
              <w:color w:val="000000"/>
              <w:sz w:val="22"/>
              <w:szCs w:val="22"/>
            </w:rPr>
            <w:fldChar w:fldCharType="separate"/>
          </w:r>
          <w:r w:rsidR="00CC3E5C" w:rsidRPr="00331590">
            <w:rPr>
              <w:rFonts w:ascii="Arial" w:hAnsi="Arial" w:cs="Arial"/>
              <w:noProof/>
              <w:color w:val="000000"/>
              <w:sz w:val="22"/>
              <w:szCs w:val="22"/>
              <w:lang w:val="en-US"/>
            </w:rPr>
            <w:t xml:space="preserve"> (Tesco, 2021)</w:t>
          </w:r>
          <w:r w:rsidR="00CC3E5C" w:rsidRPr="00331590">
            <w:rPr>
              <w:rFonts w:ascii="Arial" w:hAnsi="Arial" w:cs="Arial"/>
              <w:color w:val="000000"/>
              <w:sz w:val="22"/>
              <w:szCs w:val="22"/>
            </w:rPr>
            <w:fldChar w:fldCharType="end"/>
          </w:r>
        </w:sdtContent>
      </w:sdt>
      <w:r w:rsidRPr="00331590">
        <w:rPr>
          <w:rFonts w:ascii="Arial" w:hAnsi="Arial" w:cs="Arial"/>
          <w:color w:val="000000"/>
          <w:sz w:val="22"/>
          <w:szCs w:val="22"/>
        </w:rPr>
        <w:t xml:space="preserve">. Hence it can be identified that the organisation has undertaken significant measures in order to deal with renewable energy in its facilities and enhance the skills of its employees. As a result, the impact of the initiative is that the organisation </w:t>
      </w:r>
      <w:proofErr w:type="gramStart"/>
      <w:r w:rsidRPr="00331590">
        <w:rPr>
          <w:rFonts w:ascii="Arial" w:hAnsi="Arial" w:cs="Arial"/>
          <w:color w:val="000000"/>
          <w:sz w:val="22"/>
          <w:szCs w:val="22"/>
        </w:rPr>
        <w:t>is able to</w:t>
      </w:r>
      <w:proofErr w:type="gramEnd"/>
      <w:r w:rsidRPr="00331590">
        <w:rPr>
          <w:rFonts w:ascii="Arial" w:hAnsi="Arial" w:cs="Arial"/>
          <w:color w:val="000000"/>
          <w:sz w:val="22"/>
          <w:szCs w:val="22"/>
        </w:rPr>
        <w:t xml:space="preserve"> gradually reduce the carbon emission from its production activities which also resulted in an effective undertaking from its employees. </w:t>
      </w:r>
    </w:p>
    <w:p w14:paraId="5BEFFCFB" w14:textId="77777777" w:rsidR="0035740C" w:rsidRPr="00331590" w:rsidRDefault="0035740C" w:rsidP="0035740C">
      <w:pPr>
        <w:pStyle w:val="NormalWeb"/>
        <w:spacing w:before="0" w:beforeAutospacing="0" w:after="0" w:afterAutospacing="0" w:line="360" w:lineRule="auto"/>
        <w:ind w:left="360"/>
        <w:jc w:val="both"/>
        <w:textAlignment w:val="baseline"/>
        <w:rPr>
          <w:rFonts w:ascii="Arial" w:hAnsi="Arial" w:cs="Arial"/>
          <w:color w:val="000000"/>
          <w:sz w:val="22"/>
          <w:szCs w:val="22"/>
        </w:rPr>
      </w:pPr>
    </w:p>
    <w:p w14:paraId="6F22FBF3" w14:textId="77777777" w:rsidR="00435943" w:rsidRPr="00331590" w:rsidRDefault="00435943" w:rsidP="0062242A">
      <w:pPr>
        <w:pStyle w:val="NormalWeb"/>
        <w:numPr>
          <w:ilvl w:val="0"/>
          <w:numId w:val="3"/>
        </w:numPr>
        <w:spacing w:before="0" w:beforeAutospacing="0" w:after="0" w:afterAutospacing="0" w:line="360" w:lineRule="auto"/>
        <w:jc w:val="both"/>
        <w:textAlignment w:val="baseline"/>
        <w:rPr>
          <w:rFonts w:ascii="Arial" w:hAnsi="Arial" w:cs="Arial"/>
          <w:b/>
          <w:bCs/>
          <w:color w:val="000000"/>
          <w:sz w:val="22"/>
          <w:szCs w:val="22"/>
        </w:rPr>
      </w:pPr>
      <w:r w:rsidRPr="00331590">
        <w:rPr>
          <w:rFonts w:ascii="Arial" w:hAnsi="Arial" w:cs="Arial"/>
          <w:b/>
          <w:bCs/>
          <w:color w:val="000000"/>
          <w:sz w:val="22"/>
          <w:szCs w:val="22"/>
        </w:rPr>
        <w:t xml:space="preserve">Self-assessments - </w:t>
      </w:r>
      <w:r w:rsidRPr="00331590">
        <w:rPr>
          <w:rFonts w:ascii="Arial" w:hAnsi="Arial" w:cs="Arial"/>
          <w:color w:val="000000"/>
          <w:sz w:val="22"/>
          <w:szCs w:val="22"/>
        </w:rPr>
        <w:t>Self-assessment is one of the significant tools that are related to performance appraisal techniques. With the help of self-assessments, organisations are able to focus in an effective way on the development of the employees as well as the development of the organisation. Moreover, it also helps in identifying the strengths and weaknesses of the organisation so that the organisation can understand in which area they are required to improve. In fact, it helps in generating awareness so that the organisation can significantly improve its operational activities. With this consideration, Tesco has significantly identified its organisational performance with the help of undertaking self-assessments. In this context, the organisation has significantly identified that implementing the use of renewable resources has resulted in an effective cut down in operational costs. It has been stated by the organisation that they are able to save around £200 million every year only by reducing 52% of carbon emissions through its production process</w:t>
      </w:r>
      <w:sdt>
        <w:sdtPr>
          <w:rPr>
            <w:rFonts w:ascii="Arial" w:hAnsi="Arial" w:cs="Arial"/>
            <w:color w:val="000000"/>
            <w:sz w:val="22"/>
            <w:szCs w:val="22"/>
          </w:rPr>
          <w:id w:val="-866512347"/>
          <w:citation/>
        </w:sdtPr>
        <w:sdtContent>
          <w:r w:rsidR="007202B1" w:rsidRPr="00331590">
            <w:rPr>
              <w:rFonts w:ascii="Arial" w:hAnsi="Arial" w:cs="Arial"/>
              <w:color w:val="000000"/>
              <w:sz w:val="22"/>
              <w:szCs w:val="22"/>
            </w:rPr>
            <w:fldChar w:fldCharType="begin"/>
          </w:r>
          <w:r w:rsidR="007202B1" w:rsidRPr="00331590">
            <w:rPr>
              <w:rFonts w:ascii="Arial" w:hAnsi="Arial" w:cs="Arial"/>
              <w:color w:val="000000"/>
              <w:sz w:val="22"/>
              <w:szCs w:val="22"/>
              <w:lang w:val="en-US"/>
            </w:rPr>
            <w:instrText xml:space="preserve"> CITATION Ret19 \l 1033 </w:instrText>
          </w:r>
          <w:r w:rsidR="007202B1" w:rsidRPr="00331590">
            <w:rPr>
              <w:rFonts w:ascii="Arial" w:hAnsi="Arial" w:cs="Arial"/>
              <w:color w:val="000000"/>
              <w:sz w:val="22"/>
              <w:szCs w:val="22"/>
            </w:rPr>
            <w:fldChar w:fldCharType="separate"/>
          </w:r>
          <w:r w:rsidR="007202B1" w:rsidRPr="00331590">
            <w:rPr>
              <w:rFonts w:ascii="Arial" w:hAnsi="Arial" w:cs="Arial"/>
              <w:noProof/>
              <w:color w:val="000000"/>
              <w:sz w:val="22"/>
              <w:szCs w:val="22"/>
              <w:lang w:val="en-US"/>
            </w:rPr>
            <w:t xml:space="preserve"> (Retail Week , 2019)</w:t>
          </w:r>
          <w:r w:rsidR="007202B1" w:rsidRPr="00331590">
            <w:rPr>
              <w:rFonts w:ascii="Arial" w:hAnsi="Arial" w:cs="Arial"/>
              <w:color w:val="000000"/>
              <w:sz w:val="22"/>
              <w:szCs w:val="22"/>
            </w:rPr>
            <w:fldChar w:fldCharType="end"/>
          </w:r>
        </w:sdtContent>
      </w:sdt>
      <w:r w:rsidRPr="00331590">
        <w:rPr>
          <w:rFonts w:ascii="Arial" w:hAnsi="Arial" w:cs="Arial"/>
          <w:color w:val="000000"/>
          <w:sz w:val="22"/>
          <w:szCs w:val="22"/>
        </w:rPr>
        <w:t>. As a result, it can be significantly evaluated that the organisation will be able to save more by reducing 100% of carbon emissions through its production process. Moreover, the company has been able to set significant targets to reduce carbon emissions which shows that Tesco is able to undertake business activities in a significant manner. </w:t>
      </w:r>
    </w:p>
    <w:p w14:paraId="5E8DC06C" w14:textId="77777777" w:rsidR="0035740C" w:rsidRPr="0035740C" w:rsidRDefault="00435943" w:rsidP="0062242A">
      <w:pPr>
        <w:pStyle w:val="NormalWeb"/>
        <w:numPr>
          <w:ilvl w:val="0"/>
          <w:numId w:val="3"/>
        </w:numPr>
        <w:spacing w:before="0" w:beforeAutospacing="0" w:after="0" w:afterAutospacing="0" w:line="360" w:lineRule="auto"/>
        <w:jc w:val="both"/>
        <w:textAlignment w:val="baseline"/>
        <w:rPr>
          <w:rFonts w:ascii="Arial" w:hAnsi="Arial" w:cs="Arial"/>
          <w:b/>
          <w:bCs/>
          <w:color w:val="000000"/>
          <w:sz w:val="22"/>
          <w:szCs w:val="22"/>
        </w:rPr>
      </w:pPr>
      <w:r w:rsidRPr="00331590">
        <w:rPr>
          <w:rFonts w:ascii="Arial" w:hAnsi="Arial" w:cs="Arial"/>
          <w:b/>
          <w:bCs/>
          <w:color w:val="000000"/>
          <w:sz w:val="22"/>
          <w:szCs w:val="22"/>
        </w:rPr>
        <w:lastRenderedPageBreak/>
        <w:t xml:space="preserve">Management by objectives - </w:t>
      </w:r>
      <w:r w:rsidRPr="00331590">
        <w:rPr>
          <w:rFonts w:ascii="Arial" w:hAnsi="Arial" w:cs="Arial"/>
          <w:color w:val="000000"/>
          <w:sz w:val="22"/>
          <w:szCs w:val="22"/>
        </w:rPr>
        <w:t>Management by objectives is one of the tools related to performance appraisal techniques</w:t>
      </w:r>
      <w:sdt>
        <w:sdtPr>
          <w:rPr>
            <w:rFonts w:ascii="Arial" w:hAnsi="Arial" w:cs="Arial"/>
            <w:color w:val="000000"/>
            <w:sz w:val="22"/>
            <w:szCs w:val="22"/>
          </w:rPr>
          <w:id w:val="1830785460"/>
          <w:citation/>
        </w:sdtPr>
        <w:sdtContent>
          <w:r w:rsidR="00FE6AE7" w:rsidRPr="00331590">
            <w:rPr>
              <w:rFonts w:ascii="Arial" w:hAnsi="Arial" w:cs="Arial"/>
              <w:color w:val="000000"/>
              <w:sz w:val="22"/>
              <w:szCs w:val="22"/>
            </w:rPr>
            <w:fldChar w:fldCharType="begin"/>
          </w:r>
          <w:r w:rsidR="003E0FFE" w:rsidRPr="00331590">
            <w:rPr>
              <w:rFonts w:ascii="Arial" w:hAnsi="Arial" w:cs="Arial"/>
              <w:color w:val="000000"/>
              <w:sz w:val="22"/>
              <w:szCs w:val="22"/>
              <w:lang w:val="en-US"/>
            </w:rPr>
            <w:instrText xml:space="preserve">CITATION Aga211 \l 1033 </w:instrText>
          </w:r>
          <w:r w:rsidR="00FE6AE7" w:rsidRPr="00331590">
            <w:rPr>
              <w:rFonts w:ascii="Arial" w:hAnsi="Arial" w:cs="Arial"/>
              <w:color w:val="000000"/>
              <w:sz w:val="22"/>
              <w:szCs w:val="22"/>
            </w:rPr>
            <w:fldChar w:fldCharType="separate"/>
          </w:r>
          <w:r w:rsidR="003E0FFE" w:rsidRPr="00331590">
            <w:rPr>
              <w:rFonts w:ascii="Arial" w:hAnsi="Arial" w:cs="Arial"/>
              <w:noProof/>
              <w:color w:val="000000"/>
              <w:sz w:val="22"/>
              <w:szCs w:val="22"/>
              <w:lang w:val="en-US"/>
            </w:rPr>
            <w:t xml:space="preserve"> (Kuzmanovic, et al., 2019)</w:t>
          </w:r>
          <w:r w:rsidR="00FE6AE7" w:rsidRPr="00331590">
            <w:rPr>
              <w:rFonts w:ascii="Arial" w:hAnsi="Arial" w:cs="Arial"/>
              <w:color w:val="000000"/>
              <w:sz w:val="22"/>
              <w:szCs w:val="22"/>
            </w:rPr>
            <w:fldChar w:fldCharType="end"/>
          </w:r>
        </w:sdtContent>
      </w:sdt>
      <w:r w:rsidRPr="00331590">
        <w:rPr>
          <w:rFonts w:ascii="Arial" w:hAnsi="Arial" w:cs="Arial"/>
          <w:color w:val="000000"/>
          <w:sz w:val="22"/>
          <w:szCs w:val="22"/>
        </w:rPr>
        <w:t xml:space="preserve">. It can be defined as a technique in which the organisation has set certain goals along with the associated objectives for the organisation as well as the employees. With the help of management by objective, the organisation is able to set its goals and objectives that the organisation desires to achieve the particular target within a specific period of time by evaluating the performance of the organisation as well as the employees that lead to the achievement of the objective. With the help of this consideration, Tesco has been significantly able to evaluate its undertaking that is aimed toward the undertaking of business activities with the help of renewable energy. As a result of this, the organisation has installed 5 onshore wind farms, and 1 solar farm in the United Kingdom. </w:t>
      </w:r>
    </w:p>
    <w:p w14:paraId="2C288866" w14:textId="20C91DED" w:rsidR="00435943" w:rsidRDefault="00435943" w:rsidP="0035740C">
      <w:pPr>
        <w:pStyle w:val="NormalWeb"/>
        <w:spacing w:before="0" w:beforeAutospacing="0" w:after="0" w:afterAutospacing="0" w:line="360" w:lineRule="auto"/>
        <w:ind w:left="360"/>
        <w:jc w:val="both"/>
        <w:textAlignment w:val="baseline"/>
        <w:rPr>
          <w:rFonts w:ascii="Arial" w:hAnsi="Arial" w:cs="Arial"/>
          <w:color w:val="000000"/>
          <w:sz w:val="22"/>
          <w:szCs w:val="22"/>
        </w:rPr>
      </w:pPr>
      <w:r w:rsidRPr="00331590">
        <w:rPr>
          <w:rFonts w:ascii="Arial" w:hAnsi="Arial" w:cs="Arial"/>
          <w:color w:val="000000"/>
          <w:sz w:val="22"/>
          <w:szCs w:val="22"/>
        </w:rPr>
        <w:t>Moreover, the company has also installed 187 solar panels in its facilities in the United Kingdom</w:t>
      </w:r>
      <w:sdt>
        <w:sdtPr>
          <w:rPr>
            <w:rFonts w:ascii="Arial" w:hAnsi="Arial" w:cs="Arial"/>
            <w:color w:val="000000"/>
            <w:sz w:val="22"/>
            <w:szCs w:val="22"/>
          </w:rPr>
          <w:id w:val="483742156"/>
          <w:citation/>
        </w:sdtPr>
        <w:sdtContent>
          <w:r w:rsidR="0062242A" w:rsidRPr="00331590">
            <w:rPr>
              <w:rFonts w:ascii="Arial" w:hAnsi="Arial" w:cs="Arial"/>
              <w:color w:val="000000"/>
              <w:sz w:val="22"/>
              <w:szCs w:val="22"/>
            </w:rPr>
            <w:fldChar w:fldCharType="begin"/>
          </w:r>
          <w:r w:rsidR="0062242A" w:rsidRPr="00331590">
            <w:rPr>
              <w:rFonts w:ascii="Arial" w:hAnsi="Arial" w:cs="Arial"/>
              <w:color w:val="000000"/>
              <w:sz w:val="22"/>
              <w:szCs w:val="22"/>
              <w:lang w:val="en-US"/>
            </w:rPr>
            <w:instrText xml:space="preserve"> CITATION Tes19 \l 1033 </w:instrText>
          </w:r>
          <w:r w:rsidR="0062242A" w:rsidRPr="00331590">
            <w:rPr>
              <w:rFonts w:ascii="Arial" w:hAnsi="Arial" w:cs="Arial"/>
              <w:color w:val="000000"/>
              <w:sz w:val="22"/>
              <w:szCs w:val="22"/>
            </w:rPr>
            <w:fldChar w:fldCharType="separate"/>
          </w:r>
          <w:r w:rsidR="0062242A" w:rsidRPr="00331590">
            <w:rPr>
              <w:rFonts w:ascii="Arial" w:hAnsi="Arial" w:cs="Arial"/>
              <w:noProof/>
              <w:color w:val="000000"/>
              <w:sz w:val="22"/>
              <w:szCs w:val="22"/>
              <w:lang w:val="en-US"/>
            </w:rPr>
            <w:t xml:space="preserve"> (Tesco, 2019)</w:t>
          </w:r>
          <w:r w:rsidR="0062242A" w:rsidRPr="00331590">
            <w:rPr>
              <w:rFonts w:ascii="Arial" w:hAnsi="Arial" w:cs="Arial"/>
              <w:color w:val="000000"/>
              <w:sz w:val="22"/>
              <w:szCs w:val="22"/>
            </w:rPr>
            <w:fldChar w:fldCharType="end"/>
          </w:r>
        </w:sdtContent>
      </w:sdt>
      <w:r w:rsidRPr="00331590">
        <w:rPr>
          <w:rFonts w:ascii="Arial" w:hAnsi="Arial" w:cs="Arial"/>
          <w:color w:val="000000"/>
          <w:sz w:val="22"/>
          <w:szCs w:val="22"/>
        </w:rPr>
        <w:t xml:space="preserve">. In this context, the organisation has evaluated that with the help of this initiative, the company will be able to generate green electricity that is equivalent to the electricity that is consumed by 140000 houses in the United Kingdom. Hence it can be evaluated that the initiative has great potential which leads to the overall development of the organisation. In addition to this, implementing the use of renewable energy has also resulted in reducing operational costs during the undertaking of business activities. Moreover, in order to deal with the </w:t>
      </w:r>
      <w:proofErr w:type="gramStart"/>
      <w:r w:rsidRPr="00331590">
        <w:rPr>
          <w:rFonts w:ascii="Arial" w:hAnsi="Arial" w:cs="Arial"/>
          <w:color w:val="000000"/>
          <w:sz w:val="22"/>
          <w:szCs w:val="22"/>
        </w:rPr>
        <w:t>gaol</w:t>
      </w:r>
      <w:proofErr w:type="gramEnd"/>
      <w:r w:rsidRPr="00331590">
        <w:rPr>
          <w:rFonts w:ascii="Arial" w:hAnsi="Arial" w:cs="Arial"/>
          <w:color w:val="000000"/>
          <w:sz w:val="22"/>
          <w:szCs w:val="22"/>
        </w:rPr>
        <w:t xml:space="preserve"> the organisation has also undertaken measures like providing training to the employees with the help of on-site training sessions and online training sessions. As a result, it can be determined that the organisation has also undertaken relevant decisions in order to achieve the objectives of the target that resulted in the enhancement of the skillset of the employees. </w:t>
      </w:r>
    </w:p>
    <w:p w14:paraId="712ADCD7" w14:textId="77777777" w:rsidR="0035740C" w:rsidRDefault="0035740C" w:rsidP="0035740C">
      <w:pPr>
        <w:pStyle w:val="NormalWeb"/>
        <w:spacing w:before="0" w:beforeAutospacing="0" w:after="0" w:afterAutospacing="0" w:line="360" w:lineRule="auto"/>
        <w:ind w:left="360"/>
        <w:jc w:val="both"/>
        <w:textAlignment w:val="baseline"/>
        <w:rPr>
          <w:rFonts w:ascii="Arial" w:hAnsi="Arial" w:cs="Arial"/>
          <w:color w:val="000000"/>
          <w:sz w:val="22"/>
          <w:szCs w:val="22"/>
        </w:rPr>
      </w:pPr>
    </w:p>
    <w:p w14:paraId="45BACA13" w14:textId="77777777" w:rsidR="0035740C" w:rsidRPr="00331590" w:rsidRDefault="0035740C" w:rsidP="0035740C">
      <w:pPr>
        <w:pStyle w:val="NormalWeb"/>
        <w:spacing w:before="0" w:beforeAutospacing="0" w:after="0" w:afterAutospacing="0" w:line="360" w:lineRule="auto"/>
        <w:ind w:left="360"/>
        <w:jc w:val="both"/>
        <w:textAlignment w:val="baseline"/>
        <w:rPr>
          <w:rFonts w:ascii="Arial" w:hAnsi="Arial" w:cs="Arial"/>
          <w:b/>
          <w:bCs/>
          <w:color w:val="000000"/>
          <w:sz w:val="22"/>
          <w:szCs w:val="22"/>
        </w:rPr>
      </w:pPr>
    </w:p>
    <w:p w14:paraId="2A0572EB" w14:textId="77777777" w:rsidR="00435943" w:rsidRDefault="00435943" w:rsidP="0062242A">
      <w:pPr>
        <w:pStyle w:val="Heading1"/>
        <w:rPr>
          <w:rFonts w:cs="Arial"/>
        </w:rPr>
      </w:pPr>
      <w:bookmarkStart w:id="2" w:name="_Toc133431431"/>
      <w:r w:rsidRPr="00331590">
        <w:rPr>
          <w:rFonts w:cs="Arial"/>
        </w:rPr>
        <w:t>Advantages and Disadvantages of the evaluation</w:t>
      </w:r>
      <w:bookmarkEnd w:id="2"/>
      <w:r w:rsidRPr="00331590">
        <w:rPr>
          <w:rFonts w:cs="Arial"/>
        </w:rPr>
        <w:t> </w:t>
      </w:r>
    </w:p>
    <w:p w14:paraId="69D0D692" w14:textId="77777777" w:rsidR="0035740C" w:rsidRPr="0035740C" w:rsidRDefault="0035740C" w:rsidP="0035740C"/>
    <w:p w14:paraId="2E166E40" w14:textId="77777777" w:rsidR="00435943" w:rsidRPr="00331590" w:rsidRDefault="00435943" w:rsidP="0062242A">
      <w:pPr>
        <w:pStyle w:val="Heading2"/>
        <w:rPr>
          <w:rFonts w:cs="Arial"/>
        </w:rPr>
      </w:pPr>
      <w:bookmarkStart w:id="3" w:name="_Toc133431432"/>
      <w:r w:rsidRPr="00331590">
        <w:rPr>
          <w:rFonts w:cs="Arial"/>
        </w:rPr>
        <w:t>Advantages</w:t>
      </w:r>
      <w:bookmarkEnd w:id="3"/>
      <w:r w:rsidRPr="00331590">
        <w:rPr>
          <w:rFonts w:cs="Arial"/>
        </w:rPr>
        <w:t> </w:t>
      </w:r>
    </w:p>
    <w:p w14:paraId="2D904EAA" w14:textId="77777777" w:rsidR="00435943" w:rsidRPr="00331590" w:rsidRDefault="00435943" w:rsidP="0062242A">
      <w:pPr>
        <w:pStyle w:val="NormalWeb"/>
        <w:spacing w:before="0" w:beforeAutospacing="0" w:after="0" w:afterAutospacing="0" w:line="360" w:lineRule="auto"/>
        <w:jc w:val="both"/>
        <w:rPr>
          <w:rFonts w:ascii="Arial" w:hAnsi="Arial" w:cs="Arial"/>
        </w:rPr>
      </w:pPr>
      <w:r w:rsidRPr="00331590">
        <w:rPr>
          <w:rFonts w:ascii="Arial" w:hAnsi="Arial" w:cs="Arial"/>
          <w:color w:val="000000"/>
          <w:sz w:val="22"/>
          <w:szCs w:val="22"/>
        </w:rPr>
        <w:t>The following are the advantages of the evaluation:</w:t>
      </w:r>
    </w:p>
    <w:p w14:paraId="14269931" w14:textId="77777777" w:rsidR="00435943" w:rsidRPr="00331590" w:rsidRDefault="00435943" w:rsidP="0062242A">
      <w:pPr>
        <w:pStyle w:val="NormalWeb"/>
        <w:numPr>
          <w:ilvl w:val="0"/>
          <w:numId w:val="4"/>
        </w:numPr>
        <w:spacing w:before="0" w:beforeAutospacing="0" w:after="0" w:afterAutospacing="0" w:line="360" w:lineRule="auto"/>
        <w:jc w:val="both"/>
        <w:textAlignment w:val="baseline"/>
        <w:rPr>
          <w:rFonts w:ascii="Arial" w:hAnsi="Arial" w:cs="Arial"/>
          <w:color w:val="000000"/>
          <w:sz w:val="22"/>
          <w:szCs w:val="22"/>
        </w:rPr>
      </w:pPr>
      <w:r w:rsidRPr="00331590">
        <w:rPr>
          <w:rFonts w:ascii="Arial" w:hAnsi="Arial" w:cs="Arial"/>
          <w:color w:val="000000"/>
          <w:sz w:val="22"/>
          <w:szCs w:val="22"/>
        </w:rPr>
        <w:t>With the help of performance appraisal tools, the organisation is able to undertake the activities related to the project in an effective measure that resulted in the enhancement of the business activities. </w:t>
      </w:r>
    </w:p>
    <w:p w14:paraId="27CFA094" w14:textId="77777777" w:rsidR="00435943" w:rsidRPr="00331590" w:rsidRDefault="00435943" w:rsidP="0062242A">
      <w:pPr>
        <w:pStyle w:val="NormalWeb"/>
        <w:numPr>
          <w:ilvl w:val="0"/>
          <w:numId w:val="4"/>
        </w:numPr>
        <w:spacing w:before="0" w:beforeAutospacing="0" w:after="0" w:afterAutospacing="0" w:line="360" w:lineRule="auto"/>
        <w:jc w:val="both"/>
        <w:textAlignment w:val="baseline"/>
        <w:rPr>
          <w:rFonts w:ascii="Arial" w:hAnsi="Arial" w:cs="Arial"/>
          <w:color w:val="000000"/>
          <w:sz w:val="22"/>
          <w:szCs w:val="22"/>
        </w:rPr>
      </w:pPr>
      <w:r w:rsidRPr="00331590">
        <w:rPr>
          <w:rFonts w:ascii="Arial" w:hAnsi="Arial" w:cs="Arial"/>
          <w:color w:val="000000"/>
          <w:sz w:val="22"/>
          <w:szCs w:val="22"/>
        </w:rPr>
        <w:t>The advantage of the initiative is that the organisation is able to undertake business activities in a sustainable measure. </w:t>
      </w:r>
    </w:p>
    <w:p w14:paraId="635014F2" w14:textId="77777777" w:rsidR="00435943" w:rsidRDefault="00435943" w:rsidP="0062242A">
      <w:pPr>
        <w:pStyle w:val="NormalWeb"/>
        <w:numPr>
          <w:ilvl w:val="0"/>
          <w:numId w:val="4"/>
        </w:numPr>
        <w:spacing w:before="0" w:beforeAutospacing="0" w:after="0" w:afterAutospacing="0" w:line="360" w:lineRule="auto"/>
        <w:jc w:val="both"/>
        <w:textAlignment w:val="baseline"/>
        <w:rPr>
          <w:rFonts w:ascii="Arial" w:hAnsi="Arial" w:cs="Arial"/>
          <w:color w:val="000000"/>
          <w:sz w:val="22"/>
          <w:szCs w:val="22"/>
        </w:rPr>
      </w:pPr>
      <w:r w:rsidRPr="00331590">
        <w:rPr>
          <w:rFonts w:ascii="Arial" w:hAnsi="Arial" w:cs="Arial"/>
          <w:color w:val="000000"/>
          <w:sz w:val="22"/>
          <w:szCs w:val="22"/>
        </w:rPr>
        <w:lastRenderedPageBreak/>
        <w:t>Moreover, the company is also able to improve the skill set of the employees which significantly resulted in the enhancement of employee performance. </w:t>
      </w:r>
    </w:p>
    <w:p w14:paraId="109F64E4" w14:textId="77777777" w:rsidR="0035740C" w:rsidRPr="00331590" w:rsidRDefault="0035740C" w:rsidP="0035740C">
      <w:pPr>
        <w:pStyle w:val="NormalWeb"/>
        <w:spacing w:before="0" w:beforeAutospacing="0" w:after="0" w:afterAutospacing="0" w:line="360" w:lineRule="auto"/>
        <w:ind w:left="720"/>
        <w:jc w:val="both"/>
        <w:textAlignment w:val="baseline"/>
        <w:rPr>
          <w:rFonts w:ascii="Arial" w:hAnsi="Arial" w:cs="Arial"/>
          <w:color w:val="000000"/>
          <w:sz w:val="22"/>
          <w:szCs w:val="22"/>
        </w:rPr>
      </w:pPr>
    </w:p>
    <w:p w14:paraId="12407730" w14:textId="77777777" w:rsidR="00435943" w:rsidRPr="00331590" w:rsidRDefault="00435943" w:rsidP="0062242A">
      <w:pPr>
        <w:pStyle w:val="Heading2"/>
        <w:rPr>
          <w:rFonts w:cs="Arial"/>
          <w:szCs w:val="24"/>
        </w:rPr>
      </w:pPr>
      <w:bookmarkStart w:id="4" w:name="_Toc133431433"/>
      <w:r w:rsidRPr="00331590">
        <w:rPr>
          <w:rFonts w:cs="Arial"/>
        </w:rPr>
        <w:t>Disadvantages</w:t>
      </w:r>
      <w:bookmarkEnd w:id="4"/>
    </w:p>
    <w:p w14:paraId="4E2915CC" w14:textId="77777777" w:rsidR="00435943" w:rsidRPr="00331590" w:rsidRDefault="00435943" w:rsidP="0062242A">
      <w:pPr>
        <w:pStyle w:val="NormalWeb"/>
        <w:spacing w:before="0" w:beforeAutospacing="0" w:after="0" w:afterAutospacing="0" w:line="360" w:lineRule="auto"/>
        <w:jc w:val="both"/>
        <w:rPr>
          <w:rFonts w:ascii="Arial" w:hAnsi="Arial" w:cs="Arial"/>
        </w:rPr>
      </w:pPr>
      <w:r w:rsidRPr="00331590">
        <w:rPr>
          <w:rFonts w:ascii="Arial" w:hAnsi="Arial" w:cs="Arial"/>
          <w:color w:val="000000"/>
          <w:sz w:val="22"/>
          <w:szCs w:val="22"/>
        </w:rPr>
        <w:t>The following are the disadvantages of the evaluation:</w:t>
      </w:r>
    </w:p>
    <w:p w14:paraId="19361724" w14:textId="77777777" w:rsidR="00435943" w:rsidRPr="00331590" w:rsidRDefault="00435943" w:rsidP="0062242A">
      <w:pPr>
        <w:pStyle w:val="NormalWeb"/>
        <w:numPr>
          <w:ilvl w:val="0"/>
          <w:numId w:val="5"/>
        </w:numPr>
        <w:spacing w:before="0" w:beforeAutospacing="0" w:after="0" w:afterAutospacing="0" w:line="360" w:lineRule="auto"/>
        <w:jc w:val="both"/>
        <w:textAlignment w:val="baseline"/>
        <w:rPr>
          <w:rFonts w:ascii="Arial" w:hAnsi="Arial" w:cs="Arial"/>
          <w:color w:val="000000"/>
          <w:sz w:val="22"/>
          <w:szCs w:val="22"/>
        </w:rPr>
      </w:pPr>
      <w:r w:rsidRPr="00331590">
        <w:rPr>
          <w:rFonts w:ascii="Arial" w:hAnsi="Arial" w:cs="Arial"/>
          <w:color w:val="000000"/>
          <w:sz w:val="22"/>
          <w:szCs w:val="22"/>
        </w:rPr>
        <w:t>The disadvantage of the identified approach is that the undertaken initiative is very much costly and the desired target is achieved after a longer period of time. </w:t>
      </w:r>
    </w:p>
    <w:p w14:paraId="4B22865C" w14:textId="77777777" w:rsidR="00435943" w:rsidRDefault="00435943" w:rsidP="0062242A">
      <w:pPr>
        <w:pStyle w:val="NormalWeb"/>
        <w:numPr>
          <w:ilvl w:val="0"/>
          <w:numId w:val="5"/>
        </w:numPr>
        <w:spacing w:before="0" w:beforeAutospacing="0" w:after="0" w:afterAutospacing="0" w:line="360" w:lineRule="auto"/>
        <w:jc w:val="both"/>
        <w:textAlignment w:val="baseline"/>
        <w:rPr>
          <w:rFonts w:ascii="Arial" w:hAnsi="Arial" w:cs="Arial"/>
          <w:color w:val="000000"/>
          <w:sz w:val="22"/>
          <w:szCs w:val="22"/>
        </w:rPr>
      </w:pPr>
      <w:r w:rsidRPr="00331590">
        <w:rPr>
          <w:rFonts w:ascii="Arial" w:hAnsi="Arial" w:cs="Arial"/>
          <w:color w:val="000000"/>
          <w:sz w:val="22"/>
          <w:szCs w:val="22"/>
        </w:rPr>
        <w:t xml:space="preserve">Moreover, the training of the employees also requires a lot of time and capital which is also a significant negative factor related to the initiative undertaken by the organisation. </w:t>
      </w:r>
    </w:p>
    <w:p w14:paraId="2FE56985" w14:textId="77777777" w:rsidR="0035740C" w:rsidRPr="00331590" w:rsidRDefault="0035740C" w:rsidP="0035740C">
      <w:pPr>
        <w:pStyle w:val="NormalWeb"/>
        <w:spacing w:before="0" w:beforeAutospacing="0" w:after="0" w:afterAutospacing="0" w:line="360" w:lineRule="auto"/>
        <w:ind w:left="720"/>
        <w:jc w:val="both"/>
        <w:textAlignment w:val="baseline"/>
        <w:rPr>
          <w:rFonts w:ascii="Arial" w:hAnsi="Arial" w:cs="Arial"/>
          <w:color w:val="000000"/>
          <w:sz w:val="22"/>
          <w:szCs w:val="22"/>
        </w:rPr>
      </w:pPr>
    </w:p>
    <w:p w14:paraId="06895FCD" w14:textId="77777777" w:rsidR="005303F2" w:rsidRPr="00331590" w:rsidRDefault="00435943" w:rsidP="0062242A">
      <w:pPr>
        <w:pStyle w:val="Heading1"/>
        <w:rPr>
          <w:rFonts w:cs="Arial"/>
        </w:rPr>
      </w:pPr>
      <w:bookmarkStart w:id="5" w:name="_Toc133431434"/>
      <w:r w:rsidRPr="00331590">
        <w:rPr>
          <w:rFonts w:cs="Arial"/>
        </w:rPr>
        <w:t>Professional Development Plan</w:t>
      </w:r>
      <w:bookmarkEnd w:id="5"/>
      <w:r w:rsidRPr="00331590">
        <w:rPr>
          <w:rFonts w:cs="Arial"/>
        </w:rPr>
        <w:t xml:space="preserve"> </w:t>
      </w:r>
    </w:p>
    <w:tbl>
      <w:tblPr>
        <w:tblStyle w:val="TableGrid"/>
        <w:tblW w:w="9634" w:type="dxa"/>
        <w:tblLayout w:type="fixed"/>
        <w:tblLook w:val="04A0" w:firstRow="1" w:lastRow="0" w:firstColumn="1" w:lastColumn="0" w:noHBand="0" w:noVBand="1"/>
      </w:tblPr>
      <w:tblGrid>
        <w:gridCol w:w="1599"/>
        <w:gridCol w:w="1515"/>
        <w:gridCol w:w="1419"/>
        <w:gridCol w:w="1342"/>
        <w:gridCol w:w="1066"/>
        <w:gridCol w:w="1134"/>
        <w:gridCol w:w="1559"/>
      </w:tblGrid>
      <w:tr w:rsidR="009E73E2" w:rsidRPr="00331590" w14:paraId="3AA88C57" w14:textId="77777777" w:rsidTr="009E73E2">
        <w:tc>
          <w:tcPr>
            <w:tcW w:w="1599" w:type="dxa"/>
          </w:tcPr>
          <w:p w14:paraId="5F2CEFEC" w14:textId="77777777" w:rsidR="002A1A60" w:rsidRPr="00331590" w:rsidRDefault="002A1A60" w:rsidP="0062242A">
            <w:pPr>
              <w:spacing w:line="360" w:lineRule="auto"/>
              <w:rPr>
                <w:rFonts w:ascii="Arial" w:hAnsi="Arial" w:cs="Arial"/>
                <w:b/>
                <w:sz w:val="22"/>
              </w:rPr>
            </w:pPr>
            <w:r w:rsidRPr="00331590">
              <w:rPr>
                <w:rFonts w:ascii="Arial" w:hAnsi="Arial" w:cs="Arial"/>
                <w:b/>
                <w:sz w:val="22"/>
              </w:rPr>
              <w:t xml:space="preserve">Development Objectives </w:t>
            </w:r>
          </w:p>
        </w:tc>
        <w:tc>
          <w:tcPr>
            <w:tcW w:w="1515" w:type="dxa"/>
          </w:tcPr>
          <w:p w14:paraId="59FD1044" w14:textId="77777777" w:rsidR="002A1A60" w:rsidRPr="00331590" w:rsidRDefault="002A1A60" w:rsidP="0062242A">
            <w:pPr>
              <w:spacing w:line="360" w:lineRule="auto"/>
              <w:rPr>
                <w:rFonts w:ascii="Arial" w:hAnsi="Arial" w:cs="Arial"/>
              </w:rPr>
            </w:pPr>
            <w:r w:rsidRPr="00331590">
              <w:rPr>
                <w:rFonts w:ascii="Arial" w:hAnsi="Arial" w:cs="Arial"/>
                <w:b/>
                <w:bCs/>
                <w:color w:val="000000"/>
                <w:sz w:val="22"/>
              </w:rPr>
              <w:t>Priority</w:t>
            </w:r>
          </w:p>
        </w:tc>
        <w:tc>
          <w:tcPr>
            <w:tcW w:w="1419" w:type="dxa"/>
          </w:tcPr>
          <w:p w14:paraId="5C65F13E" w14:textId="77777777" w:rsidR="002A1A60" w:rsidRPr="00331590" w:rsidRDefault="002A1A60" w:rsidP="0062242A">
            <w:pPr>
              <w:spacing w:line="360" w:lineRule="auto"/>
              <w:rPr>
                <w:rFonts w:ascii="Arial" w:hAnsi="Arial" w:cs="Arial"/>
              </w:rPr>
            </w:pPr>
            <w:r w:rsidRPr="00331590">
              <w:rPr>
                <w:rFonts w:ascii="Arial" w:hAnsi="Arial" w:cs="Arial"/>
                <w:b/>
                <w:bCs/>
                <w:color w:val="000000"/>
                <w:sz w:val="22"/>
              </w:rPr>
              <w:t>Activities to be undertaken</w:t>
            </w:r>
          </w:p>
        </w:tc>
        <w:tc>
          <w:tcPr>
            <w:tcW w:w="1342" w:type="dxa"/>
          </w:tcPr>
          <w:p w14:paraId="4DE4D0FB" w14:textId="77777777" w:rsidR="002A1A60" w:rsidRPr="00331590" w:rsidRDefault="002A1A60" w:rsidP="0062242A">
            <w:pPr>
              <w:spacing w:line="360" w:lineRule="auto"/>
              <w:rPr>
                <w:rFonts w:ascii="Arial" w:hAnsi="Arial" w:cs="Arial"/>
              </w:rPr>
            </w:pPr>
            <w:r w:rsidRPr="00331590">
              <w:rPr>
                <w:rFonts w:ascii="Arial" w:hAnsi="Arial" w:cs="Arial"/>
                <w:b/>
                <w:bCs/>
                <w:color w:val="000000"/>
                <w:sz w:val="22"/>
              </w:rPr>
              <w:t>Resources</w:t>
            </w:r>
          </w:p>
        </w:tc>
        <w:tc>
          <w:tcPr>
            <w:tcW w:w="1066" w:type="dxa"/>
          </w:tcPr>
          <w:p w14:paraId="5E3217E1" w14:textId="77777777" w:rsidR="002A1A60" w:rsidRPr="00331590" w:rsidRDefault="00BC7F81" w:rsidP="0062242A">
            <w:pPr>
              <w:spacing w:line="360" w:lineRule="auto"/>
              <w:rPr>
                <w:rFonts w:ascii="Arial" w:hAnsi="Arial" w:cs="Arial"/>
              </w:rPr>
            </w:pPr>
            <w:r w:rsidRPr="00331590">
              <w:rPr>
                <w:rFonts w:ascii="Arial" w:hAnsi="Arial" w:cs="Arial"/>
                <w:b/>
                <w:bCs/>
                <w:color w:val="000000"/>
                <w:sz w:val="22"/>
              </w:rPr>
              <w:t>Target start date</w:t>
            </w:r>
          </w:p>
        </w:tc>
        <w:tc>
          <w:tcPr>
            <w:tcW w:w="1134" w:type="dxa"/>
          </w:tcPr>
          <w:p w14:paraId="42CB05C1" w14:textId="77777777" w:rsidR="002A1A60" w:rsidRPr="00331590" w:rsidRDefault="00BC7F81" w:rsidP="0062242A">
            <w:pPr>
              <w:spacing w:line="360" w:lineRule="auto"/>
              <w:rPr>
                <w:rFonts w:ascii="Arial" w:hAnsi="Arial" w:cs="Arial"/>
              </w:rPr>
            </w:pPr>
            <w:r w:rsidRPr="00331590">
              <w:rPr>
                <w:rFonts w:ascii="Arial" w:hAnsi="Arial" w:cs="Arial"/>
                <w:b/>
                <w:bCs/>
                <w:color w:val="000000"/>
                <w:sz w:val="22"/>
              </w:rPr>
              <w:t>Target end date</w:t>
            </w:r>
          </w:p>
        </w:tc>
        <w:tc>
          <w:tcPr>
            <w:tcW w:w="1559" w:type="dxa"/>
          </w:tcPr>
          <w:p w14:paraId="01A88FFD" w14:textId="77777777" w:rsidR="002A1A60" w:rsidRPr="00331590" w:rsidRDefault="00BC7F81" w:rsidP="0062242A">
            <w:pPr>
              <w:spacing w:line="360" w:lineRule="auto"/>
              <w:rPr>
                <w:rFonts w:ascii="Arial" w:hAnsi="Arial" w:cs="Arial"/>
              </w:rPr>
            </w:pPr>
            <w:r w:rsidRPr="00331590">
              <w:rPr>
                <w:rFonts w:ascii="Arial" w:hAnsi="Arial" w:cs="Arial"/>
                <w:b/>
                <w:bCs/>
                <w:color w:val="000000"/>
                <w:sz w:val="22"/>
              </w:rPr>
              <w:t>Evaluation</w:t>
            </w:r>
          </w:p>
        </w:tc>
      </w:tr>
      <w:tr w:rsidR="009E73E2" w:rsidRPr="00331590" w14:paraId="271A793D" w14:textId="77777777" w:rsidTr="009E73E2">
        <w:tc>
          <w:tcPr>
            <w:tcW w:w="1599" w:type="dxa"/>
          </w:tcPr>
          <w:p w14:paraId="6F1CBE9E" w14:textId="77777777" w:rsidR="002A1A60" w:rsidRPr="00331590" w:rsidRDefault="00BC7F81" w:rsidP="0062242A">
            <w:pPr>
              <w:spacing w:line="360" w:lineRule="auto"/>
              <w:rPr>
                <w:rFonts w:ascii="Arial" w:hAnsi="Arial" w:cs="Arial"/>
              </w:rPr>
            </w:pPr>
            <w:r w:rsidRPr="00331590">
              <w:rPr>
                <w:rFonts w:ascii="Arial" w:hAnsi="Arial" w:cs="Arial"/>
                <w:b/>
                <w:bCs/>
                <w:color w:val="000000"/>
                <w:sz w:val="22"/>
              </w:rPr>
              <w:t>Specific</w:t>
            </w:r>
          </w:p>
        </w:tc>
        <w:tc>
          <w:tcPr>
            <w:tcW w:w="1515" w:type="dxa"/>
          </w:tcPr>
          <w:p w14:paraId="3CC9B6F9" w14:textId="77777777" w:rsidR="002A1A60" w:rsidRPr="00331590" w:rsidRDefault="00BC7F81" w:rsidP="0062242A">
            <w:pPr>
              <w:spacing w:line="360" w:lineRule="auto"/>
              <w:rPr>
                <w:rFonts w:ascii="Arial" w:hAnsi="Arial" w:cs="Arial"/>
              </w:rPr>
            </w:pPr>
            <w:r w:rsidRPr="00331590">
              <w:rPr>
                <w:rFonts w:ascii="Arial" w:hAnsi="Arial" w:cs="Arial"/>
                <w:color w:val="000000"/>
                <w:sz w:val="22"/>
              </w:rPr>
              <w:t>The priority of implementing the Green Power Project is to reduce the carbon emissions caused during business activities.</w:t>
            </w:r>
          </w:p>
        </w:tc>
        <w:tc>
          <w:tcPr>
            <w:tcW w:w="1419" w:type="dxa"/>
          </w:tcPr>
          <w:p w14:paraId="217D46CD" w14:textId="77777777" w:rsidR="002A1A60" w:rsidRPr="00331590" w:rsidRDefault="00BC7F81" w:rsidP="0062242A">
            <w:pPr>
              <w:spacing w:line="360" w:lineRule="auto"/>
              <w:rPr>
                <w:rFonts w:ascii="Arial" w:hAnsi="Arial" w:cs="Arial"/>
              </w:rPr>
            </w:pPr>
            <w:r w:rsidRPr="00331590">
              <w:rPr>
                <w:rFonts w:ascii="Arial" w:hAnsi="Arial" w:cs="Arial"/>
                <w:color w:val="000000"/>
                <w:sz w:val="22"/>
              </w:rPr>
              <w:t>The activities that are undertaken in order to implement the Green Power Project in the facilities of Tesco are installing solar panels and wind turbines.</w:t>
            </w:r>
          </w:p>
        </w:tc>
        <w:tc>
          <w:tcPr>
            <w:tcW w:w="1342" w:type="dxa"/>
          </w:tcPr>
          <w:p w14:paraId="5E11DFDE" w14:textId="77777777" w:rsidR="002A1A60" w:rsidRPr="00331590" w:rsidRDefault="00C9791F" w:rsidP="0062242A">
            <w:pPr>
              <w:spacing w:line="360" w:lineRule="auto"/>
              <w:rPr>
                <w:rFonts w:ascii="Arial" w:hAnsi="Arial" w:cs="Arial"/>
              </w:rPr>
            </w:pPr>
            <w:r w:rsidRPr="00331590">
              <w:rPr>
                <w:rFonts w:ascii="Arial" w:hAnsi="Arial" w:cs="Arial"/>
                <w:color w:val="000000"/>
                <w:sz w:val="22"/>
              </w:rPr>
              <w:t>The resources that are used in order to deal with the Green Power Project are the installation of solar panels and wind turbines.</w:t>
            </w:r>
          </w:p>
        </w:tc>
        <w:tc>
          <w:tcPr>
            <w:tcW w:w="1066" w:type="dxa"/>
          </w:tcPr>
          <w:p w14:paraId="6EC626BB" w14:textId="77777777" w:rsidR="002A1A60" w:rsidRPr="00331590" w:rsidRDefault="00C9791F" w:rsidP="0062242A">
            <w:pPr>
              <w:spacing w:line="360" w:lineRule="auto"/>
              <w:rPr>
                <w:rFonts w:ascii="Arial" w:hAnsi="Arial" w:cs="Arial"/>
              </w:rPr>
            </w:pPr>
            <w:r w:rsidRPr="00331590">
              <w:rPr>
                <w:rFonts w:ascii="Arial" w:hAnsi="Arial" w:cs="Arial"/>
                <w:color w:val="000000"/>
                <w:sz w:val="22"/>
              </w:rPr>
              <w:t>The target was initiated in</w:t>
            </w:r>
            <w:r w:rsidRPr="00331590">
              <w:rPr>
                <w:rFonts w:ascii="Arial" w:hAnsi="Arial" w:cs="Arial"/>
                <w:b/>
                <w:bCs/>
                <w:color w:val="000000"/>
                <w:sz w:val="22"/>
              </w:rPr>
              <w:t xml:space="preserve"> </w:t>
            </w:r>
            <w:r w:rsidRPr="00331590">
              <w:rPr>
                <w:rFonts w:ascii="Arial" w:hAnsi="Arial" w:cs="Arial"/>
                <w:color w:val="000000"/>
                <w:sz w:val="22"/>
              </w:rPr>
              <w:t>October 2019.</w:t>
            </w:r>
          </w:p>
        </w:tc>
        <w:tc>
          <w:tcPr>
            <w:tcW w:w="1134" w:type="dxa"/>
          </w:tcPr>
          <w:p w14:paraId="42C8C108" w14:textId="77777777" w:rsidR="002A1A60" w:rsidRPr="00331590" w:rsidRDefault="00C9791F" w:rsidP="0062242A">
            <w:pPr>
              <w:spacing w:line="360" w:lineRule="auto"/>
              <w:rPr>
                <w:rFonts w:ascii="Arial" w:hAnsi="Arial" w:cs="Arial"/>
              </w:rPr>
            </w:pPr>
            <w:r w:rsidRPr="00331590">
              <w:rPr>
                <w:rFonts w:ascii="Arial" w:hAnsi="Arial" w:cs="Arial"/>
                <w:color w:val="000000"/>
                <w:sz w:val="22"/>
              </w:rPr>
              <w:t>The organisation has set to achieve the target by 2035.</w:t>
            </w:r>
          </w:p>
        </w:tc>
        <w:tc>
          <w:tcPr>
            <w:tcW w:w="1559" w:type="dxa"/>
          </w:tcPr>
          <w:p w14:paraId="2AA2155E" w14:textId="77777777" w:rsidR="002A1A60" w:rsidRPr="00331590" w:rsidRDefault="00C9791F" w:rsidP="0062242A">
            <w:pPr>
              <w:spacing w:line="360" w:lineRule="auto"/>
              <w:rPr>
                <w:rFonts w:ascii="Arial" w:hAnsi="Arial" w:cs="Arial"/>
                <w:b/>
              </w:rPr>
            </w:pPr>
            <w:r w:rsidRPr="00331590">
              <w:rPr>
                <w:rFonts w:ascii="Arial" w:hAnsi="Arial" w:cs="Arial"/>
                <w:color w:val="000000"/>
                <w:sz w:val="22"/>
              </w:rPr>
              <w:t>With the help of this project the organisation will be able to promote sustainable business activities that have a positive impact on the environment.</w:t>
            </w:r>
          </w:p>
        </w:tc>
      </w:tr>
      <w:tr w:rsidR="009E73E2" w:rsidRPr="00331590" w14:paraId="04CBB2AA" w14:textId="77777777" w:rsidTr="009E73E2">
        <w:tc>
          <w:tcPr>
            <w:tcW w:w="1599" w:type="dxa"/>
          </w:tcPr>
          <w:p w14:paraId="3DA9D494" w14:textId="77777777" w:rsidR="002A1A60" w:rsidRPr="00331590" w:rsidRDefault="009E73E2" w:rsidP="0062242A">
            <w:pPr>
              <w:spacing w:line="360" w:lineRule="auto"/>
              <w:rPr>
                <w:rFonts w:ascii="Arial" w:hAnsi="Arial" w:cs="Arial"/>
              </w:rPr>
            </w:pPr>
            <w:r w:rsidRPr="00331590">
              <w:rPr>
                <w:rFonts w:ascii="Arial" w:hAnsi="Arial" w:cs="Arial"/>
                <w:b/>
                <w:bCs/>
                <w:color w:val="000000"/>
                <w:sz w:val="22"/>
              </w:rPr>
              <w:t>Measurable</w:t>
            </w:r>
          </w:p>
        </w:tc>
        <w:tc>
          <w:tcPr>
            <w:tcW w:w="1515" w:type="dxa"/>
          </w:tcPr>
          <w:p w14:paraId="374D0D2E" w14:textId="77777777" w:rsidR="002A1A60" w:rsidRPr="00331590" w:rsidRDefault="009E73E2" w:rsidP="0062242A">
            <w:pPr>
              <w:spacing w:line="360" w:lineRule="auto"/>
              <w:rPr>
                <w:rFonts w:ascii="Arial" w:hAnsi="Arial" w:cs="Arial"/>
              </w:rPr>
            </w:pPr>
            <w:r w:rsidRPr="00331590">
              <w:rPr>
                <w:rFonts w:ascii="Arial" w:hAnsi="Arial" w:cs="Arial"/>
                <w:color w:val="000000"/>
                <w:sz w:val="22"/>
              </w:rPr>
              <w:t xml:space="preserve">The priority in this stage is that Tesco wants to reduce its </w:t>
            </w:r>
            <w:r w:rsidRPr="00331590">
              <w:rPr>
                <w:rFonts w:ascii="Arial" w:hAnsi="Arial" w:cs="Arial"/>
                <w:color w:val="000000"/>
                <w:sz w:val="22"/>
              </w:rPr>
              <w:lastRenderedPageBreak/>
              <w:t>carbon emission to net zero by 2035.</w:t>
            </w:r>
          </w:p>
        </w:tc>
        <w:tc>
          <w:tcPr>
            <w:tcW w:w="1419" w:type="dxa"/>
          </w:tcPr>
          <w:p w14:paraId="21FF6844" w14:textId="77777777" w:rsidR="002A1A60" w:rsidRPr="00331590" w:rsidRDefault="009E73E2" w:rsidP="0062242A">
            <w:pPr>
              <w:spacing w:line="360" w:lineRule="auto"/>
              <w:rPr>
                <w:rFonts w:ascii="Arial" w:hAnsi="Arial" w:cs="Arial"/>
              </w:rPr>
            </w:pPr>
            <w:r w:rsidRPr="00331590">
              <w:rPr>
                <w:rFonts w:ascii="Arial" w:hAnsi="Arial" w:cs="Arial"/>
                <w:color w:val="000000"/>
                <w:sz w:val="22"/>
              </w:rPr>
              <w:lastRenderedPageBreak/>
              <w:t xml:space="preserve">In order to reduce carbon emissions the </w:t>
            </w:r>
            <w:r w:rsidRPr="00331590">
              <w:rPr>
                <w:rFonts w:ascii="Arial" w:hAnsi="Arial" w:cs="Arial"/>
                <w:color w:val="000000"/>
                <w:sz w:val="22"/>
              </w:rPr>
              <w:lastRenderedPageBreak/>
              <w:t>organisation has installed energy storage systems in its facilities.</w:t>
            </w:r>
          </w:p>
        </w:tc>
        <w:tc>
          <w:tcPr>
            <w:tcW w:w="1342" w:type="dxa"/>
          </w:tcPr>
          <w:p w14:paraId="5E4FC847" w14:textId="77777777" w:rsidR="002A1A60" w:rsidRPr="00331590" w:rsidRDefault="009E73E2" w:rsidP="0062242A">
            <w:pPr>
              <w:spacing w:line="360" w:lineRule="auto"/>
              <w:rPr>
                <w:rFonts w:ascii="Arial" w:hAnsi="Arial" w:cs="Arial"/>
              </w:rPr>
            </w:pPr>
            <w:r w:rsidRPr="00331590">
              <w:rPr>
                <w:rFonts w:ascii="Arial" w:hAnsi="Arial" w:cs="Arial"/>
                <w:color w:val="000000"/>
                <w:sz w:val="22"/>
              </w:rPr>
              <w:lastRenderedPageBreak/>
              <w:t xml:space="preserve">With respect to the resources the </w:t>
            </w:r>
            <w:r w:rsidRPr="00331590">
              <w:rPr>
                <w:rFonts w:ascii="Arial" w:hAnsi="Arial" w:cs="Arial"/>
                <w:color w:val="000000"/>
                <w:sz w:val="22"/>
              </w:rPr>
              <w:lastRenderedPageBreak/>
              <w:t>organisation has implemented the use of renewable energy with the help of solar panels, and wind turbines.</w:t>
            </w:r>
          </w:p>
        </w:tc>
        <w:tc>
          <w:tcPr>
            <w:tcW w:w="1066" w:type="dxa"/>
          </w:tcPr>
          <w:p w14:paraId="35C321E3" w14:textId="77777777" w:rsidR="002A1A60" w:rsidRPr="00331590" w:rsidRDefault="00AA27FB" w:rsidP="0062242A">
            <w:pPr>
              <w:spacing w:line="360" w:lineRule="auto"/>
              <w:rPr>
                <w:rFonts w:ascii="Arial" w:hAnsi="Arial" w:cs="Arial"/>
              </w:rPr>
            </w:pPr>
            <w:r w:rsidRPr="00331590">
              <w:rPr>
                <w:rFonts w:ascii="Arial" w:hAnsi="Arial" w:cs="Arial"/>
                <w:color w:val="000000"/>
                <w:sz w:val="22"/>
              </w:rPr>
              <w:lastRenderedPageBreak/>
              <w:t>The target was initiated in 2020.</w:t>
            </w:r>
          </w:p>
        </w:tc>
        <w:tc>
          <w:tcPr>
            <w:tcW w:w="1134" w:type="dxa"/>
          </w:tcPr>
          <w:p w14:paraId="19F7CFFE" w14:textId="77777777" w:rsidR="00AA27FB" w:rsidRPr="00331590" w:rsidRDefault="00AA27FB" w:rsidP="0062242A">
            <w:pPr>
              <w:spacing w:before="0" w:after="0" w:line="360" w:lineRule="auto"/>
              <w:rPr>
                <w:rFonts w:ascii="Arial" w:eastAsia="Times New Roman" w:hAnsi="Arial" w:cs="Arial"/>
                <w:szCs w:val="24"/>
                <w:lang w:eastAsia="en-IN"/>
              </w:rPr>
            </w:pPr>
            <w:r w:rsidRPr="00331590">
              <w:rPr>
                <w:rFonts w:ascii="Arial" w:eastAsia="Times New Roman" w:hAnsi="Arial" w:cs="Arial"/>
                <w:color w:val="000000"/>
                <w:sz w:val="22"/>
                <w:lang w:eastAsia="en-IN"/>
              </w:rPr>
              <w:t>The end date of the target is set to be 2035.</w:t>
            </w:r>
          </w:p>
          <w:p w14:paraId="52F30489" w14:textId="77777777" w:rsidR="002A1A60" w:rsidRPr="00331590" w:rsidRDefault="002A1A60" w:rsidP="0062242A">
            <w:pPr>
              <w:spacing w:line="360" w:lineRule="auto"/>
              <w:rPr>
                <w:rFonts w:ascii="Arial" w:hAnsi="Arial" w:cs="Arial"/>
              </w:rPr>
            </w:pPr>
          </w:p>
        </w:tc>
        <w:tc>
          <w:tcPr>
            <w:tcW w:w="1559" w:type="dxa"/>
          </w:tcPr>
          <w:p w14:paraId="5001DDA0" w14:textId="77777777" w:rsidR="00AA27FB" w:rsidRPr="00331590" w:rsidRDefault="00AA27FB" w:rsidP="0062242A">
            <w:pPr>
              <w:spacing w:line="360" w:lineRule="auto"/>
              <w:rPr>
                <w:rFonts w:ascii="Arial" w:hAnsi="Arial" w:cs="Arial"/>
              </w:rPr>
            </w:pPr>
            <w:r w:rsidRPr="00331590">
              <w:rPr>
                <w:rFonts w:ascii="Arial" w:hAnsi="Arial" w:cs="Arial"/>
                <w:color w:val="000000"/>
                <w:sz w:val="22"/>
              </w:rPr>
              <w:lastRenderedPageBreak/>
              <w:t xml:space="preserve">It is evaluated that the company will be able to achieve the </w:t>
            </w:r>
            <w:r w:rsidRPr="00331590">
              <w:rPr>
                <w:rFonts w:ascii="Arial" w:hAnsi="Arial" w:cs="Arial"/>
                <w:color w:val="000000"/>
                <w:sz w:val="22"/>
              </w:rPr>
              <w:lastRenderedPageBreak/>
              <w:t>target as it has significantly reduced a significant percentage of carbon emissions.</w:t>
            </w:r>
          </w:p>
          <w:p w14:paraId="72A02581" w14:textId="77777777" w:rsidR="002A1A60" w:rsidRPr="00331590" w:rsidRDefault="002A1A60" w:rsidP="0062242A">
            <w:pPr>
              <w:spacing w:line="360" w:lineRule="auto"/>
              <w:rPr>
                <w:rFonts w:ascii="Arial" w:hAnsi="Arial" w:cs="Arial"/>
              </w:rPr>
            </w:pPr>
          </w:p>
        </w:tc>
      </w:tr>
      <w:tr w:rsidR="00BA79C0" w:rsidRPr="00331590" w14:paraId="595E9E38" w14:textId="77777777" w:rsidTr="009E73E2">
        <w:tc>
          <w:tcPr>
            <w:tcW w:w="1599" w:type="dxa"/>
          </w:tcPr>
          <w:p w14:paraId="1591CD59" w14:textId="77777777" w:rsidR="00BA79C0" w:rsidRPr="00331590" w:rsidRDefault="00BA79C0" w:rsidP="0062242A">
            <w:pPr>
              <w:spacing w:line="360" w:lineRule="auto"/>
              <w:rPr>
                <w:rFonts w:ascii="Arial" w:hAnsi="Arial" w:cs="Arial"/>
                <w:b/>
                <w:bCs/>
                <w:color w:val="000000"/>
                <w:sz w:val="22"/>
              </w:rPr>
            </w:pPr>
            <w:r w:rsidRPr="00331590">
              <w:rPr>
                <w:rFonts w:ascii="Arial" w:hAnsi="Arial" w:cs="Arial"/>
                <w:b/>
                <w:bCs/>
                <w:color w:val="000000"/>
                <w:sz w:val="22"/>
              </w:rPr>
              <w:t>Attainable</w:t>
            </w:r>
          </w:p>
        </w:tc>
        <w:tc>
          <w:tcPr>
            <w:tcW w:w="1515" w:type="dxa"/>
          </w:tcPr>
          <w:p w14:paraId="157F7B8B" w14:textId="77777777" w:rsidR="00BA79C0" w:rsidRPr="00331590" w:rsidRDefault="00BA79C0" w:rsidP="0062242A">
            <w:pPr>
              <w:pStyle w:val="NormalWeb"/>
              <w:spacing w:before="0" w:beforeAutospacing="0" w:after="0" w:afterAutospacing="0" w:line="360" w:lineRule="auto"/>
              <w:jc w:val="both"/>
              <w:rPr>
                <w:rFonts w:ascii="Arial" w:hAnsi="Arial" w:cs="Arial"/>
              </w:rPr>
            </w:pPr>
            <w:r w:rsidRPr="00331590">
              <w:rPr>
                <w:rFonts w:ascii="Arial" w:hAnsi="Arial" w:cs="Arial"/>
                <w:color w:val="000000"/>
                <w:sz w:val="22"/>
                <w:szCs w:val="22"/>
              </w:rPr>
              <w:t>The priority in this stage is that Tesco wants to reduce its carbon emission to net zero by 2035.</w:t>
            </w:r>
          </w:p>
          <w:p w14:paraId="56B33D6A" w14:textId="77777777" w:rsidR="00BA79C0" w:rsidRPr="00331590" w:rsidRDefault="00BA79C0" w:rsidP="0062242A">
            <w:pPr>
              <w:spacing w:line="360" w:lineRule="auto"/>
              <w:rPr>
                <w:rFonts w:ascii="Arial" w:hAnsi="Arial" w:cs="Arial"/>
                <w:color w:val="000000"/>
                <w:sz w:val="22"/>
              </w:rPr>
            </w:pPr>
          </w:p>
        </w:tc>
        <w:tc>
          <w:tcPr>
            <w:tcW w:w="1419" w:type="dxa"/>
          </w:tcPr>
          <w:p w14:paraId="3547F502" w14:textId="77777777" w:rsidR="00BA79C0" w:rsidRPr="00331590" w:rsidRDefault="00BA79C0" w:rsidP="0062242A">
            <w:pPr>
              <w:spacing w:line="360" w:lineRule="auto"/>
              <w:rPr>
                <w:rFonts w:ascii="Arial" w:hAnsi="Arial" w:cs="Arial"/>
                <w:color w:val="000000"/>
                <w:sz w:val="22"/>
              </w:rPr>
            </w:pPr>
            <w:r w:rsidRPr="00331590">
              <w:rPr>
                <w:rFonts w:ascii="Arial" w:hAnsi="Arial" w:cs="Arial"/>
                <w:color w:val="000000"/>
                <w:sz w:val="22"/>
              </w:rPr>
              <w:t>In order to reduce carbon emissions the organisation has installed energy storage systems in its facilities.</w:t>
            </w:r>
          </w:p>
        </w:tc>
        <w:tc>
          <w:tcPr>
            <w:tcW w:w="1342" w:type="dxa"/>
          </w:tcPr>
          <w:p w14:paraId="248F1DFA" w14:textId="77777777" w:rsidR="00BA79C0" w:rsidRPr="00331590" w:rsidRDefault="00BA79C0" w:rsidP="0062242A">
            <w:pPr>
              <w:spacing w:line="360" w:lineRule="auto"/>
              <w:rPr>
                <w:rFonts w:ascii="Arial" w:hAnsi="Arial" w:cs="Arial"/>
                <w:color w:val="000000"/>
                <w:sz w:val="22"/>
              </w:rPr>
            </w:pPr>
            <w:r w:rsidRPr="00331590">
              <w:rPr>
                <w:rFonts w:ascii="Arial" w:hAnsi="Arial" w:cs="Arial"/>
                <w:color w:val="000000"/>
                <w:sz w:val="22"/>
              </w:rPr>
              <w:t>With respect to the resources the organisation has implemented the use of renewable energy with the help of solar panels, and wind turbines.</w:t>
            </w:r>
          </w:p>
        </w:tc>
        <w:tc>
          <w:tcPr>
            <w:tcW w:w="1066" w:type="dxa"/>
          </w:tcPr>
          <w:p w14:paraId="217DC7E7" w14:textId="77777777" w:rsidR="00BA79C0" w:rsidRPr="00331590" w:rsidRDefault="00BA79C0" w:rsidP="0062242A">
            <w:pPr>
              <w:spacing w:line="360" w:lineRule="auto"/>
              <w:rPr>
                <w:rFonts w:ascii="Arial" w:hAnsi="Arial" w:cs="Arial"/>
                <w:color w:val="000000"/>
                <w:sz w:val="22"/>
              </w:rPr>
            </w:pPr>
            <w:r w:rsidRPr="00331590">
              <w:rPr>
                <w:rFonts w:ascii="Arial" w:hAnsi="Arial" w:cs="Arial"/>
                <w:color w:val="000000"/>
                <w:sz w:val="22"/>
              </w:rPr>
              <w:t>The target was initiated in 2020</w:t>
            </w:r>
          </w:p>
        </w:tc>
        <w:tc>
          <w:tcPr>
            <w:tcW w:w="1134" w:type="dxa"/>
          </w:tcPr>
          <w:p w14:paraId="716AB8B7" w14:textId="77777777" w:rsidR="00130448" w:rsidRPr="00331590" w:rsidRDefault="00130448" w:rsidP="0062242A">
            <w:pPr>
              <w:spacing w:before="0" w:after="0" w:line="360" w:lineRule="auto"/>
              <w:rPr>
                <w:rFonts w:ascii="Arial" w:eastAsia="Times New Roman" w:hAnsi="Arial" w:cs="Arial"/>
                <w:color w:val="000000"/>
                <w:sz w:val="22"/>
                <w:lang w:eastAsia="en-IN"/>
              </w:rPr>
            </w:pPr>
          </w:p>
          <w:p w14:paraId="263D2F7B" w14:textId="77777777" w:rsidR="00BA79C0" w:rsidRPr="00331590" w:rsidRDefault="00BA79C0" w:rsidP="0062242A">
            <w:pPr>
              <w:spacing w:before="0" w:after="0" w:line="360" w:lineRule="auto"/>
              <w:rPr>
                <w:rFonts w:ascii="Arial" w:eastAsia="Times New Roman" w:hAnsi="Arial" w:cs="Arial"/>
                <w:color w:val="000000"/>
                <w:sz w:val="22"/>
                <w:lang w:eastAsia="en-IN"/>
              </w:rPr>
            </w:pPr>
            <w:r w:rsidRPr="00331590">
              <w:rPr>
                <w:rFonts w:ascii="Arial" w:hAnsi="Arial" w:cs="Arial"/>
                <w:color w:val="000000"/>
                <w:sz w:val="22"/>
              </w:rPr>
              <w:t>The end date of the target is set to be 2035.</w:t>
            </w:r>
          </w:p>
        </w:tc>
        <w:tc>
          <w:tcPr>
            <w:tcW w:w="1559" w:type="dxa"/>
          </w:tcPr>
          <w:p w14:paraId="145343D9" w14:textId="77777777" w:rsidR="00BA79C0" w:rsidRPr="00331590" w:rsidRDefault="00130448" w:rsidP="0062242A">
            <w:pPr>
              <w:spacing w:line="360" w:lineRule="auto"/>
              <w:rPr>
                <w:rFonts w:ascii="Arial" w:hAnsi="Arial" w:cs="Arial"/>
                <w:color w:val="000000"/>
                <w:sz w:val="22"/>
              </w:rPr>
            </w:pPr>
            <w:r w:rsidRPr="00331590">
              <w:rPr>
                <w:rFonts w:ascii="Arial" w:hAnsi="Arial" w:cs="Arial"/>
                <w:color w:val="000000"/>
                <w:sz w:val="22"/>
              </w:rPr>
              <w:t>It is evaluated that the company will be able to achieve the target as it has significantly reduced a significant percentage of carbon emissions.</w:t>
            </w:r>
          </w:p>
        </w:tc>
      </w:tr>
      <w:tr w:rsidR="009E73E2" w:rsidRPr="00331590" w14:paraId="37B71DE6" w14:textId="77777777" w:rsidTr="009E73E2">
        <w:tc>
          <w:tcPr>
            <w:tcW w:w="1599" w:type="dxa"/>
          </w:tcPr>
          <w:p w14:paraId="1DE8A1A3" w14:textId="77777777" w:rsidR="002A1A60" w:rsidRPr="00331590" w:rsidRDefault="00AA27FB" w:rsidP="0062242A">
            <w:pPr>
              <w:spacing w:line="360" w:lineRule="auto"/>
              <w:rPr>
                <w:rFonts w:ascii="Arial" w:hAnsi="Arial" w:cs="Arial"/>
              </w:rPr>
            </w:pPr>
            <w:r w:rsidRPr="00331590">
              <w:rPr>
                <w:rFonts w:ascii="Arial" w:hAnsi="Arial" w:cs="Arial"/>
                <w:b/>
                <w:bCs/>
                <w:color w:val="000000"/>
                <w:sz w:val="22"/>
              </w:rPr>
              <w:t>Relevant</w:t>
            </w:r>
          </w:p>
        </w:tc>
        <w:tc>
          <w:tcPr>
            <w:tcW w:w="1515" w:type="dxa"/>
          </w:tcPr>
          <w:p w14:paraId="008DB526" w14:textId="77777777" w:rsidR="002A1A60" w:rsidRPr="00331590" w:rsidRDefault="00AA27FB" w:rsidP="0062242A">
            <w:pPr>
              <w:spacing w:line="360" w:lineRule="auto"/>
              <w:rPr>
                <w:rFonts w:ascii="Arial" w:hAnsi="Arial" w:cs="Arial"/>
              </w:rPr>
            </w:pPr>
            <w:r w:rsidRPr="00331590">
              <w:rPr>
                <w:rFonts w:ascii="Arial" w:hAnsi="Arial" w:cs="Arial"/>
                <w:color w:val="000000"/>
                <w:sz w:val="22"/>
              </w:rPr>
              <w:t xml:space="preserve">The priority of the goal is that it will also help in promoting the </w:t>
            </w:r>
            <w:r w:rsidRPr="00331590">
              <w:rPr>
                <w:rFonts w:ascii="Arial" w:hAnsi="Arial" w:cs="Arial"/>
                <w:color w:val="000000"/>
                <w:sz w:val="22"/>
              </w:rPr>
              <w:lastRenderedPageBreak/>
              <w:t>sustainability of the business by taking into consideration the factors related to social consideration.</w:t>
            </w:r>
          </w:p>
        </w:tc>
        <w:tc>
          <w:tcPr>
            <w:tcW w:w="1419" w:type="dxa"/>
          </w:tcPr>
          <w:p w14:paraId="576B187E" w14:textId="77777777" w:rsidR="002A1A60" w:rsidRPr="00331590" w:rsidRDefault="00AA27FB" w:rsidP="0062242A">
            <w:pPr>
              <w:spacing w:line="360" w:lineRule="auto"/>
              <w:rPr>
                <w:rFonts w:ascii="Arial" w:hAnsi="Arial" w:cs="Arial"/>
              </w:rPr>
            </w:pPr>
            <w:r w:rsidRPr="00331590">
              <w:rPr>
                <w:rFonts w:ascii="Arial" w:hAnsi="Arial" w:cs="Arial"/>
                <w:color w:val="000000"/>
                <w:sz w:val="22"/>
              </w:rPr>
              <w:lastRenderedPageBreak/>
              <w:t xml:space="preserve">In order to deal with the situation the organisation will focus on </w:t>
            </w:r>
            <w:r w:rsidRPr="00331590">
              <w:rPr>
                <w:rFonts w:ascii="Arial" w:hAnsi="Arial" w:cs="Arial"/>
                <w:color w:val="000000"/>
                <w:sz w:val="22"/>
              </w:rPr>
              <w:lastRenderedPageBreak/>
              <w:t>promoting the awareness of social consideration in its working environment.</w:t>
            </w:r>
          </w:p>
        </w:tc>
        <w:tc>
          <w:tcPr>
            <w:tcW w:w="1342" w:type="dxa"/>
          </w:tcPr>
          <w:p w14:paraId="429781A0" w14:textId="77777777" w:rsidR="002A1A60" w:rsidRPr="00331590" w:rsidRDefault="00AA27FB" w:rsidP="0062242A">
            <w:pPr>
              <w:spacing w:line="360" w:lineRule="auto"/>
              <w:rPr>
                <w:rFonts w:ascii="Arial" w:hAnsi="Arial" w:cs="Arial"/>
              </w:rPr>
            </w:pPr>
            <w:r w:rsidRPr="00331590">
              <w:rPr>
                <w:rFonts w:ascii="Arial" w:hAnsi="Arial" w:cs="Arial"/>
                <w:color w:val="000000"/>
                <w:sz w:val="22"/>
              </w:rPr>
              <w:lastRenderedPageBreak/>
              <w:t xml:space="preserve">In order to achieve this goal, the resources used in this </w:t>
            </w:r>
            <w:r w:rsidRPr="00331590">
              <w:rPr>
                <w:rFonts w:ascii="Arial" w:hAnsi="Arial" w:cs="Arial"/>
                <w:color w:val="000000"/>
                <w:sz w:val="22"/>
              </w:rPr>
              <w:lastRenderedPageBreak/>
              <w:t>stage were facilitating the employees with proper training and developing awareness in them.</w:t>
            </w:r>
          </w:p>
        </w:tc>
        <w:tc>
          <w:tcPr>
            <w:tcW w:w="1066" w:type="dxa"/>
          </w:tcPr>
          <w:p w14:paraId="4954B2FD" w14:textId="77777777" w:rsidR="002A1A60" w:rsidRPr="00331590" w:rsidRDefault="00AA27FB" w:rsidP="0062242A">
            <w:pPr>
              <w:spacing w:line="360" w:lineRule="auto"/>
              <w:rPr>
                <w:rFonts w:ascii="Arial" w:hAnsi="Arial" w:cs="Arial"/>
              </w:rPr>
            </w:pPr>
            <w:r w:rsidRPr="00331590">
              <w:rPr>
                <w:rFonts w:ascii="Arial" w:hAnsi="Arial" w:cs="Arial"/>
                <w:color w:val="000000"/>
                <w:sz w:val="22"/>
              </w:rPr>
              <w:lastRenderedPageBreak/>
              <w:t xml:space="preserve">The starting date of this initiative was in </w:t>
            </w:r>
            <w:r w:rsidRPr="00331590">
              <w:rPr>
                <w:rFonts w:ascii="Arial" w:hAnsi="Arial" w:cs="Arial"/>
                <w:color w:val="000000"/>
                <w:sz w:val="22"/>
              </w:rPr>
              <w:lastRenderedPageBreak/>
              <w:t>the year 2021.</w:t>
            </w:r>
          </w:p>
        </w:tc>
        <w:tc>
          <w:tcPr>
            <w:tcW w:w="1134" w:type="dxa"/>
          </w:tcPr>
          <w:p w14:paraId="516361E9" w14:textId="77777777" w:rsidR="002A1A60" w:rsidRPr="00331590" w:rsidRDefault="00AA27FB" w:rsidP="0062242A">
            <w:pPr>
              <w:spacing w:line="360" w:lineRule="auto"/>
              <w:rPr>
                <w:rFonts w:ascii="Arial" w:hAnsi="Arial" w:cs="Arial"/>
              </w:rPr>
            </w:pPr>
            <w:r w:rsidRPr="00331590">
              <w:rPr>
                <w:rFonts w:ascii="Arial" w:hAnsi="Arial" w:cs="Arial"/>
                <w:color w:val="000000"/>
                <w:sz w:val="22"/>
              </w:rPr>
              <w:lastRenderedPageBreak/>
              <w:t xml:space="preserve">The end date of this initiative was after </w:t>
            </w:r>
            <w:r w:rsidRPr="00331590">
              <w:rPr>
                <w:rFonts w:ascii="Arial" w:hAnsi="Arial" w:cs="Arial"/>
                <w:color w:val="000000"/>
                <w:sz w:val="22"/>
              </w:rPr>
              <w:lastRenderedPageBreak/>
              <w:t>3 months.</w:t>
            </w:r>
          </w:p>
        </w:tc>
        <w:tc>
          <w:tcPr>
            <w:tcW w:w="1559" w:type="dxa"/>
          </w:tcPr>
          <w:p w14:paraId="6CB004DA" w14:textId="77777777" w:rsidR="002A1A60" w:rsidRPr="00331590" w:rsidRDefault="00AA27FB" w:rsidP="0062242A">
            <w:pPr>
              <w:spacing w:line="360" w:lineRule="auto"/>
              <w:rPr>
                <w:rFonts w:ascii="Arial" w:hAnsi="Arial" w:cs="Arial"/>
              </w:rPr>
            </w:pPr>
            <w:r w:rsidRPr="00331590">
              <w:rPr>
                <w:rFonts w:ascii="Arial" w:hAnsi="Arial" w:cs="Arial"/>
                <w:color w:val="000000"/>
                <w:sz w:val="22"/>
              </w:rPr>
              <w:lastRenderedPageBreak/>
              <w:t xml:space="preserve">It is evaluated that with the help of training and developing awareness, </w:t>
            </w:r>
            <w:r w:rsidRPr="00331590">
              <w:rPr>
                <w:rFonts w:ascii="Arial" w:hAnsi="Arial" w:cs="Arial"/>
                <w:color w:val="000000"/>
                <w:sz w:val="22"/>
              </w:rPr>
              <w:lastRenderedPageBreak/>
              <w:t>the company is able to improve its operational activities.</w:t>
            </w:r>
          </w:p>
        </w:tc>
      </w:tr>
      <w:tr w:rsidR="009E73E2" w:rsidRPr="00331590" w14:paraId="113DB66F" w14:textId="77777777" w:rsidTr="009E73E2">
        <w:tc>
          <w:tcPr>
            <w:tcW w:w="1599" w:type="dxa"/>
          </w:tcPr>
          <w:p w14:paraId="0702E064" w14:textId="77777777" w:rsidR="002A1A60" w:rsidRPr="00331590" w:rsidRDefault="00AA27FB" w:rsidP="0062242A">
            <w:pPr>
              <w:spacing w:line="360" w:lineRule="auto"/>
              <w:rPr>
                <w:rFonts w:ascii="Arial" w:hAnsi="Arial" w:cs="Arial"/>
              </w:rPr>
            </w:pPr>
            <w:r w:rsidRPr="00331590">
              <w:rPr>
                <w:rFonts w:ascii="Arial" w:hAnsi="Arial" w:cs="Arial"/>
                <w:b/>
                <w:bCs/>
                <w:color w:val="000000"/>
                <w:sz w:val="22"/>
              </w:rPr>
              <w:t>Time-bound</w:t>
            </w:r>
          </w:p>
        </w:tc>
        <w:tc>
          <w:tcPr>
            <w:tcW w:w="1515" w:type="dxa"/>
          </w:tcPr>
          <w:p w14:paraId="14671C05" w14:textId="77777777" w:rsidR="002A1A60" w:rsidRPr="00331590" w:rsidRDefault="00AA27FB" w:rsidP="0062242A">
            <w:pPr>
              <w:spacing w:line="360" w:lineRule="auto"/>
              <w:rPr>
                <w:rFonts w:ascii="Arial" w:hAnsi="Arial" w:cs="Arial"/>
              </w:rPr>
            </w:pPr>
            <w:r w:rsidRPr="00331590">
              <w:rPr>
                <w:rFonts w:ascii="Arial" w:hAnsi="Arial" w:cs="Arial"/>
                <w:color w:val="000000"/>
                <w:sz w:val="22"/>
              </w:rPr>
              <w:t>The priority in this stage is that the organisation has set to achieve the target effectively by 2035.</w:t>
            </w:r>
          </w:p>
        </w:tc>
        <w:tc>
          <w:tcPr>
            <w:tcW w:w="1419" w:type="dxa"/>
          </w:tcPr>
          <w:p w14:paraId="52AAAE6D" w14:textId="77777777" w:rsidR="002A1A60" w:rsidRPr="00331590" w:rsidRDefault="00AA27FB" w:rsidP="0062242A">
            <w:pPr>
              <w:spacing w:line="360" w:lineRule="auto"/>
              <w:rPr>
                <w:rFonts w:ascii="Arial" w:hAnsi="Arial" w:cs="Arial"/>
              </w:rPr>
            </w:pPr>
            <w:r w:rsidRPr="00331590">
              <w:rPr>
                <w:rFonts w:ascii="Arial" w:hAnsi="Arial" w:cs="Arial"/>
                <w:color w:val="000000"/>
                <w:sz w:val="22"/>
              </w:rPr>
              <w:t>The activities that are undertaken to achieve the target is that the organisation has focused on hiring employees in order to deal with the use of renewable energy.</w:t>
            </w:r>
          </w:p>
        </w:tc>
        <w:tc>
          <w:tcPr>
            <w:tcW w:w="1342" w:type="dxa"/>
          </w:tcPr>
          <w:p w14:paraId="78F277CA" w14:textId="77777777" w:rsidR="002A1A60" w:rsidRPr="00331590" w:rsidRDefault="00AA27FB" w:rsidP="0062242A">
            <w:pPr>
              <w:spacing w:line="360" w:lineRule="auto"/>
              <w:rPr>
                <w:rFonts w:ascii="Arial" w:hAnsi="Arial" w:cs="Arial"/>
              </w:rPr>
            </w:pPr>
            <w:r w:rsidRPr="00331590">
              <w:rPr>
                <w:rFonts w:ascii="Arial" w:hAnsi="Arial" w:cs="Arial"/>
                <w:color w:val="000000"/>
                <w:sz w:val="22"/>
              </w:rPr>
              <w:t>With respect to resources, the company has undertaken an initiative to provide its employees with incentives to motivate them so that the target is achieved successfully.</w:t>
            </w:r>
          </w:p>
        </w:tc>
        <w:tc>
          <w:tcPr>
            <w:tcW w:w="1066" w:type="dxa"/>
          </w:tcPr>
          <w:p w14:paraId="08EA8BAE" w14:textId="77777777" w:rsidR="002A1A60" w:rsidRPr="00331590" w:rsidRDefault="00AA27FB" w:rsidP="0062242A">
            <w:pPr>
              <w:spacing w:line="360" w:lineRule="auto"/>
              <w:rPr>
                <w:rFonts w:ascii="Arial" w:hAnsi="Arial" w:cs="Arial"/>
              </w:rPr>
            </w:pPr>
            <w:r w:rsidRPr="00331590">
              <w:rPr>
                <w:rFonts w:ascii="Arial" w:hAnsi="Arial" w:cs="Arial"/>
                <w:color w:val="000000"/>
                <w:sz w:val="22"/>
              </w:rPr>
              <w:t>The starting date was in the year 2019.</w:t>
            </w:r>
          </w:p>
        </w:tc>
        <w:tc>
          <w:tcPr>
            <w:tcW w:w="1134" w:type="dxa"/>
          </w:tcPr>
          <w:p w14:paraId="28FD391A" w14:textId="77777777" w:rsidR="002A1A60" w:rsidRPr="00331590" w:rsidRDefault="00BA79C0" w:rsidP="0062242A">
            <w:pPr>
              <w:spacing w:line="360" w:lineRule="auto"/>
              <w:rPr>
                <w:rFonts w:ascii="Arial" w:hAnsi="Arial" w:cs="Arial"/>
              </w:rPr>
            </w:pPr>
            <w:r w:rsidRPr="00331590">
              <w:rPr>
                <w:rFonts w:ascii="Arial" w:hAnsi="Arial" w:cs="Arial"/>
                <w:color w:val="000000"/>
                <w:sz w:val="22"/>
              </w:rPr>
              <w:t>The end date of the set target is 2035.</w:t>
            </w:r>
          </w:p>
        </w:tc>
        <w:tc>
          <w:tcPr>
            <w:tcW w:w="1559" w:type="dxa"/>
          </w:tcPr>
          <w:p w14:paraId="15845857" w14:textId="77777777" w:rsidR="002A1A60" w:rsidRPr="00331590" w:rsidRDefault="00BA79C0" w:rsidP="0062242A">
            <w:pPr>
              <w:spacing w:line="360" w:lineRule="auto"/>
              <w:rPr>
                <w:rFonts w:ascii="Arial" w:hAnsi="Arial" w:cs="Arial"/>
              </w:rPr>
            </w:pPr>
            <w:r w:rsidRPr="00331590">
              <w:rPr>
                <w:rFonts w:ascii="Arial" w:hAnsi="Arial" w:cs="Arial"/>
                <w:color w:val="000000"/>
                <w:sz w:val="22"/>
              </w:rPr>
              <w:t>It is evaluated that Tesco has undertaken evident steps such as hiring employees, and providing training sessions in order to achieve the goal.</w:t>
            </w:r>
          </w:p>
        </w:tc>
      </w:tr>
    </w:tbl>
    <w:p w14:paraId="078C75FA" w14:textId="77777777" w:rsidR="00130448" w:rsidRDefault="00130448" w:rsidP="0062242A">
      <w:pPr>
        <w:pStyle w:val="NormalWeb"/>
        <w:spacing w:before="0" w:beforeAutospacing="0" w:after="0" w:afterAutospacing="0" w:line="360" w:lineRule="auto"/>
        <w:jc w:val="both"/>
        <w:rPr>
          <w:rFonts w:ascii="Arial" w:hAnsi="Arial" w:cs="Arial"/>
          <w:b/>
          <w:bCs/>
          <w:color w:val="000000"/>
          <w:sz w:val="26"/>
          <w:szCs w:val="26"/>
        </w:rPr>
      </w:pPr>
    </w:p>
    <w:p w14:paraId="160FC109" w14:textId="321D33EF" w:rsidR="0035740C" w:rsidRDefault="0035740C">
      <w:pPr>
        <w:spacing w:before="0" w:after="200"/>
        <w:jc w:val="left"/>
        <w:rPr>
          <w:rFonts w:ascii="Arial" w:eastAsia="Times New Roman" w:hAnsi="Arial" w:cs="Arial"/>
          <w:b/>
          <w:bCs/>
          <w:color w:val="000000"/>
          <w:sz w:val="26"/>
          <w:szCs w:val="26"/>
          <w:lang w:eastAsia="en-IN"/>
        </w:rPr>
      </w:pPr>
      <w:r>
        <w:rPr>
          <w:rFonts w:ascii="Arial" w:hAnsi="Arial" w:cs="Arial"/>
          <w:b/>
          <w:bCs/>
          <w:color w:val="000000"/>
          <w:sz w:val="26"/>
          <w:szCs w:val="26"/>
        </w:rPr>
        <w:br w:type="page"/>
      </w:r>
    </w:p>
    <w:p w14:paraId="255E2261" w14:textId="77777777" w:rsidR="0035740C" w:rsidRPr="00331590" w:rsidRDefault="0035740C" w:rsidP="0062242A">
      <w:pPr>
        <w:pStyle w:val="NormalWeb"/>
        <w:spacing w:before="0" w:beforeAutospacing="0" w:after="0" w:afterAutospacing="0" w:line="360" w:lineRule="auto"/>
        <w:jc w:val="both"/>
        <w:rPr>
          <w:rFonts w:ascii="Arial" w:hAnsi="Arial" w:cs="Arial"/>
          <w:b/>
          <w:bCs/>
          <w:color w:val="000000"/>
          <w:sz w:val="26"/>
          <w:szCs w:val="26"/>
        </w:rPr>
      </w:pPr>
    </w:p>
    <w:p w14:paraId="3296AD65" w14:textId="77777777" w:rsidR="00130448" w:rsidRDefault="00130448" w:rsidP="0062242A">
      <w:pPr>
        <w:pStyle w:val="Heading1"/>
        <w:rPr>
          <w:rFonts w:cs="Arial"/>
        </w:rPr>
      </w:pPr>
      <w:bookmarkStart w:id="6" w:name="_Toc133431435"/>
      <w:r w:rsidRPr="00331590">
        <w:rPr>
          <w:rFonts w:cs="Arial"/>
        </w:rPr>
        <w:t>Conclusion</w:t>
      </w:r>
      <w:bookmarkEnd w:id="6"/>
      <w:r w:rsidRPr="00331590">
        <w:rPr>
          <w:rFonts w:cs="Arial"/>
        </w:rPr>
        <w:t> </w:t>
      </w:r>
    </w:p>
    <w:p w14:paraId="3A4AA136" w14:textId="0B2BC236" w:rsidR="0035740C" w:rsidRPr="0035740C" w:rsidRDefault="0035740C" w:rsidP="0035740C"/>
    <w:p w14:paraId="5B8EA1C8" w14:textId="77777777" w:rsidR="0035740C" w:rsidRDefault="00130448" w:rsidP="0035740C">
      <w:pPr>
        <w:pStyle w:val="NormalWeb"/>
        <w:spacing w:before="0" w:beforeAutospacing="0" w:after="0" w:afterAutospacing="0" w:line="360" w:lineRule="auto"/>
        <w:ind w:firstLine="720"/>
        <w:jc w:val="both"/>
        <w:rPr>
          <w:rFonts w:ascii="Arial" w:hAnsi="Arial" w:cs="Arial"/>
          <w:color w:val="000000"/>
          <w:sz w:val="22"/>
          <w:szCs w:val="22"/>
        </w:rPr>
      </w:pPr>
      <w:r w:rsidRPr="00331590">
        <w:rPr>
          <w:rFonts w:ascii="Arial" w:hAnsi="Arial" w:cs="Arial"/>
          <w:color w:val="000000"/>
          <w:sz w:val="22"/>
          <w:szCs w:val="22"/>
        </w:rPr>
        <w:t>With the help of the findings, it can be significantly concluded that promoting sustainability in the organisational workplace is one of the important determinants related to the development of the organisation. In this context, it is identified in this study that Tesco has also focused significantly on this area in order to deal with the sustainability of the business undertakings. With the help of promoting sustainable measures in the workplace with the help of renewable energy, the organisation was able to reduce its carbon emissions by up to 52% and has a target to reduce it by 100% by 2035.</w:t>
      </w:r>
    </w:p>
    <w:p w14:paraId="5986D0A9" w14:textId="28C653EE" w:rsidR="0062242A" w:rsidRPr="00331590" w:rsidRDefault="00130448" w:rsidP="0035740C">
      <w:pPr>
        <w:pStyle w:val="NormalWeb"/>
        <w:spacing w:before="0" w:beforeAutospacing="0" w:after="0" w:afterAutospacing="0" w:line="360" w:lineRule="auto"/>
        <w:ind w:firstLine="720"/>
        <w:jc w:val="both"/>
        <w:rPr>
          <w:rFonts w:ascii="Arial" w:hAnsi="Arial" w:cs="Arial"/>
          <w:color w:val="000000"/>
          <w:sz w:val="22"/>
          <w:szCs w:val="22"/>
        </w:rPr>
      </w:pPr>
      <w:r w:rsidRPr="00331590">
        <w:rPr>
          <w:rFonts w:ascii="Arial" w:hAnsi="Arial" w:cs="Arial"/>
          <w:color w:val="000000"/>
          <w:sz w:val="22"/>
          <w:szCs w:val="22"/>
        </w:rPr>
        <w:t xml:space="preserve"> Hence it can be concluded that renewable energy has great importance in promoting a sustainable environment. </w:t>
      </w:r>
    </w:p>
    <w:p w14:paraId="23FFBC7C" w14:textId="77777777" w:rsidR="0062242A" w:rsidRPr="00331590" w:rsidRDefault="0062242A" w:rsidP="0062242A">
      <w:pPr>
        <w:spacing w:line="360" w:lineRule="auto"/>
        <w:rPr>
          <w:rFonts w:ascii="Arial" w:eastAsia="Times New Roman" w:hAnsi="Arial" w:cs="Arial"/>
          <w:lang w:eastAsia="en-IN"/>
        </w:rPr>
      </w:pPr>
      <w:r w:rsidRPr="00331590">
        <w:rPr>
          <w:rFonts w:ascii="Arial" w:hAnsi="Arial" w:cs="Arial"/>
        </w:rPr>
        <w:br w:type="page"/>
      </w:r>
    </w:p>
    <w:bookmarkStart w:id="7" w:name="_Toc133431436" w:displacedByCustomXml="next"/>
    <w:sdt>
      <w:sdtPr>
        <w:rPr>
          <w:rFonts w:eastAsiaTheme="minorHAnsi" w:cs="Arial"/>
          <w:b w:val="0"/>
          <w:color w:val="auto"/>
          <w:sz w:val="24"/>
          <w:szCs w:val="22"/>
        </w:rPr>
        <w:id w:val="403035948"/>
        <w:docPartObj>
          <w:docPartGallery w:val="Bibliographies"/>
          <w:docPartUnique/>
        </w:docPartObj>
      </w:sdtPr>
      <w:sdtContent>
        <w:p w14:paraId="24EEB9C4" w14:textId="77777777" w:rsidR="0062242A" w:rsidRPr="00331590" w:rsidRDefault="0062242A" w:rsidP="0062242A">
          <w:pPr>
            <w:pStyle w:val="Heading1"/>
            <w:rPr>
              <w:rFonts w:cs="Arial"/>
            </w:rPr>
          </w:pPr>
          <w:r w:rsidRPr="00331590">
            <w:rPr>
              <w:rFonts w:cs="Arial"/>
            </w:rPr>
            <w:t>References</w:t>
          </w:r>
          <w:bookmarkEnd w:id="7"/>
        </w:p>
        <w:sdt>
          <w:sdtPr>
            <w:rPr>
              <w:rFonts w:ascii="Arial" w:hAnsi="Arial" w:cs="Arial"/>
            </w:rPr>
            <w:id w:val="-573587230"/>
            <w:bibliography/>
          </w:sdtPr>
          <w:sdtContent>
            <w:p w14:paraId="75594A13" w14:textId="77777777" w:rsidR="0062242A" w:rsidRPr="00331590" w:rsidRDefault="0062242A" w:rsidP="0062242A">
              <w:pPr>
                <w:pStyle w:val="Bibliography"/>
                <w:spacing w:line="360" w:lineRule="auto"/>
                <w:rPr>
                  <w:rFonts w:ascii="Arial" w:hAnsi="Arial" w:cs="Arial"/>
                  <w:noProof/>
                  <w:szCs w:val="24"/>
                </w:rPr>
              </w:pPr>
              <w:r w:rsidRPr="00331590">
                <w:rPr>
                  <w:rFonts w:ascii="Arial" w:hAnsi="Arial" w:cs="Arial"/>
                </w:rPr>
                <w:fldChar w:fldCharType="begin"/>
              </w:r>
              <w:r w:rsidRPr="00331590">
                <w:rPr>
                  <w:rFonts w:ascii="Arial" w:hAnsi="Arial" w:cs="Arial"/>
                </w:rPr>
                <w:instrText xml:space="preserve"> BIBLIOGRAPHY </w:instrText>
              </w:r>
              <w:r w:rsidRPr="00331590">
                <w:rPr>
                  <w:rFonts w:ascii="Arial" w:hAnsi="Arial" w:cs="Arial"/>
                </w:rPr>
                <w:fldChar w:fldCharType="separate"/>
              </w:r>
              <w:r w:rsidRPr="00331590">
                <w:rPr>
                  <w:rFonts w:ascii="Arial" w:hAnsi="Arial" w:cs="Arial"/>
                  <w:noProof/>
                </w:rPr>
                <w:t xml:space="preserve">Agarwal, A., 2021. Investigating design targets for effective performance management system: an application of balance scorecard using QFD. </w:t>
              </w:r>
              <w:r w:rsidRPr="00331590">
                <w:rPr>
                  <w:rFonts w:ascii="Arial" w:hAnsi="Arial" w:cs="Arial"/>
                  <w:i/>
                  <w:iCs/>
                  <w:noProof/>
                </w:rPr>
                <w:t xml:space="preserve">Journal of advances in management research, </w:t>
              </w:r>
              <w:r w:rsidRPr="00331590">
                <w:rPr>
                  <w:rFonts w:ascii="Arial" w:hAnsi="Arial" w:cs="Arial"/>
                  <w:noProof/>
                </w:rPr>
                <w:t>18(3), pp. 353-367.</w:t>
              </w:r>
            </w:p>
            <w:p w14:paraId="7D7BABBE" w14:textId="77777777" w:rsidR="0062242A" w:rsidRPr="00331590" w:rsidRDefault="0062242A" w:rsidP="0062242A">
              <w:pPr>
                <w:pStyle w:val="Bibliography"/>
                <w:spacing w:line="360" w:lineRule="auto"/>
                <w:rPr>
                  <w:rFonts w:ascii="Arial" w:hAnsi="Arial" w:cs="Arial"/>
                  <w:noProof/>
                </w:rPr>
              </w:pPr>
              <w:r w:rsidRPr="00331590">
                <w:rPr>
                  <w:rFonts w:ascii="Arial" w:hAnsi="Arial" w:cs="Arial"/>
                  <w:noProof/>
                </w:rPr>
                <w:t xml:space="preserve">Al-Jedaia, Y. &amp; Mehrez, A., 2020. The effect of performance appraisal on job performance in governmental sector: The mediating role of motivation. </w:t>
              </w:r>
              <w:r w:rsidRPr="00331590">
                <w:rPr>
                  <w:rFonts w:ascii="Arial" w:hAnsi="Arial" w:cs="Arial"/>
                  <w:i/>
                  <w:iCs/>
                  <w:noProof/>
                </w:rPr>
                <w:t xml:space="preserve">Management science letters, </w:t>
              </w:r>
              <w:r w:rsidRPr="00331590">
                <w:rPr>
                  <w:rFonts w:ascii="Arial" w:hAnsi="Arial" w:cs="Arial"/>
                  <w:noProof/>
                </w:rPr>
                <w:t>10(9), pp. 2077-2088.</w:t>
              </w:r>
            </w:p>
            <w:p w14:paraId="0C788725" w14:textId="77777777" w:rsidR="0062242A" w:rsidRPr="00331590" w:rsidRDefault="0062242A" w:rsidP="0062242A">
              <w:pPr>
                <w:pStyle w:val="Bibliography"/>
                <w:spacing w:line="360" w:lineRule="auto"/>
                <w:rPr>
                  <w:rFonts w:ascii="Arial" w:hAnsi="Arial" w:cs="Arial"/>
                  <w:noProof/>
                </w:rPr>
              </w:pPr>
              <w:r w:rsidRPr="00331590">
                <w:rPr>
                  <w:rFonts w:ascii="Arial" w:hAnsi="Arial" w:cs="Arial"/>
                  <w:noProof/>
                </w:rPr>
                <w:t xml:space="preserve">Kuzmanovic, B. et al., 2019. Performance management methods: a case study from international industrial companies. </w:t>
              </w:r>
              <w:r w:rsidRPr="00331590">
                <w:rPr>
                  <w:rFonts w:ascii="Arial" w:hAnsi="Arial" w:cs="Arial"/>
                  <w:i/>
                  <w:iCs/>
                  <w:noProof/>
                </w:rPr>
                <w:t xml:space="preserve">Engineering Economics, </w:t>
              </w:r>
              <w:r w:rsidRPr="00331590">
                <w:rPr>
                  <w:rFonts w:ascii="Arial" w:hAnsi="Arial" w:cs="Arial"/>
                  <w:noProof/>
                </w:rPr>
                <w:t>30(1), pp. 103-111.</w:t>
              </w:r>
            </w:p>
            <w:p w14:paraId="06E5584F" w14:textId="77777777" w:rsidR="0062242A" w:rsidRPr="00331590" w:rsidRDefault="0062242A" w:rsidP="0062242A">
              <w:pPr>
                <w:pStyle w:val="Bibliography"/>
                <w:spacing w:line="360" w:lineRule="auto"/>
                <w:rPr>
                  <w:rFonts w:ascii="Arial" w:hAnsi="Arial" w:cs="Arial"/>
                  <w:noProof/>
                </w:rPr>
              </w:pPr>
              <w:r w:rsidRPr="00331590">
                <w:rPr>
                  <w:rFonts w:ascii="Arial" w:hAnsi="Arial" w:cs="Arial"/>
                  <w:noProof/>
                </w:rPr>
                <w:t xml:space="preserve">Mousa, S. &amp; Othman, M., 2020. The impact of green human resource management practices on sustainable performance in healthcare organisations: A conceptual framework. </w:t>
              </w:r>
              <w:r w:rsidRPr="00331590">
                <w:rPr>
                  <w:rFonts w:ascii="Arial" w:hAnsi="Arial" w:cs="Arial"/>
                  <w:i/>
                  <w:iCs/>
                  <w:noProof/>
                </w:rPr>
                <w:t xml:space="preserve">Journal of Cleaner Production, </w:t>
              </w:r>
              <w:r w:rsidRPr="00331590">
                <w:rPr>
                  <w:rFonts w:ascii="Arial" w:hAnsi="Arial" w:cs="Arial"/>
                  <w:noProof/>
                </w:rPr>
                <w:t>Volume 243, p. 118595.</w:t>
              </w:r>
            </w:p>
            <w:p w14:paraId="27797537" w14:textId="77777777" w:rsidR="0062242A" w:rsidRPr="00331590" w:rsidRDefault="0062242A" w:rsidP="0062242A">
              <w:pPr>
                <w:pStyle w:val="Bibliography"/>
                <w:spacing w:line="360" w:lineRule="auto"/>
                <w:rPr>
                  <w:rFonts w:ascii="Arial" w:hAnsi="Arial" w:cs="Arial"/>
                  <w:noProof/>
                </w:rPr>
              </w:pPr>
              <w:r w:rsidRPr="00331590">
                <w:rPr>
                  <w:rFonts w:ascii="Arial" w:hAnsi="Arial" w:cs="Arial"/>
                  <w:noProof/>
                </w:rPr>
                <w:t xml:space="preserve">Retail Week , 2019. </w:t>
              </w:r>
              <w:r w:rsidRPr="00331590">
                <w:rPr>
                  <w:rFonts w:ascii="Arial" w:hAnsi="Arial" w:cs="Arial"/>
                  <w:i/>
                  <w:iCs/>
                  <w:noProof/>
                </w:rPr>
                <w:t xml:space="preserve">Retail Week. </w:t>
              </w:r>
              <w:r w:rsidRPr="00331590">
                <w:rPr>
                  <w:rFonts w:ascii="Arial" w:hAnsi="Arial" w:cs="Arial"/>
                  <w:noProof/>
                </w:rPr>
                <w:t xml:space="preserve">[Online] </w:t>
              </w:r>
              <w:r w:rsidRPr="00331590">
                <w:rPr>
                  <w:rFonts w:ascii="Arial" w:hAnsi="Arial" w:cs="Arial"/>
                  <w:noProof/>
                </w:rPr>
                <w:br/>
                <w:t xml:space="preserve">Available at: </w:t>
              </w:r>
              <w:r w:rsidRPr="00331590">
                <w:rPr>
                  <w:rFonts w:ascii="Arial" w:hAnsi="Arial" w:cs="Arial"/>
                  <w:noProof/>
                  <w:u w:val="single"/>
                </w:rPr>
                <w:t>https://www.retail-week.com/stores/how-does-tesco-save-200m-per-year-energy-efficiency/7025164.article?authent=1</w:t>
              </w:r>
              <w:r w:rsidRPr="00331590">
                <w:rPr>
                  <w:rFonts w:ascii="Arial" w:hAnsi="Arial" w:cs="Arial"/>
                  <w:noProof/>
                </w:rPr>
                <w:br/>
                <w:t>[Accessed 20 April 2023].</w:t>
              </w:r>
            </w:p>
            <w:p w14:paraId="79928064" w14:textId="77777777" w:rsidR="0062242A" w:rsidRPr="00331590" w:rsidRDefault="0062242A" w:rsidP="0062242A">
              <w:pPr>
                <w:pStyle w:val="Bibliography"/>
                <w:spacing w:line="360" w:lineRule="auto"/>
                <w:rPr>
                  <w:rFonts w:ascii="Arial" w:hAnsi="Arial" w:cs="Arial"/>
                  <w:noProof/>
                </w:rPr>
              </w:pPr>
              <w:r w:rsidRPr="00331590">
                <w:rPr>
                  <w:rFonts w:ascii="Arial" w:hAnsi="Arial" w:cs="Arial"/>
                  <w:noProof/>
                </w:rPr>
                <w:t xml:space="preserve">Rudman, R., 2020. </w:t>
              </w:r>
              <w:r w:rsidRPr="00331590">
                <w:rPr>
                  <w:rFonts w:ascii="Arial" w:hAnsi="Arial" w:cs="Arial"/>
                  <w:i/>
                  <w:iCs/>
                  <w:noProof/>
                </w:rPr>
                <w:t xml:space="preserve">Performance planning and review: Making employee appraisals work. </w:t>
              </w:r>
              <w:r w:rsidRPr="00331590">
                <w:rPr>
                  <w:rFonts w:ascii="Arial" w:hAnsi="Arial" w:cs="Arial"/>
                  <w:noProof/>
                </w:rPr>
                <w:t>s.l.:Routledge.</w:t>
              </w:r>
            </w:p>
            <w:p w14:paraId="04546C20" w14:textId="77777777" w:rsidR="0062242A" w:rsidRPr="00331590" w:rsidRDefault="0062242A" w:rsidP="0062242A">
              <w:pPr>
                <w:pStyle w:val="Bibliography"/>
                <w:spacing w:line="360" w:lineRule="auto"/>
                <w:rPr>
                  <w:rFonts w:ascii="Arial" w:hAnsi="Arial" w:cs="Arial"/>
                  <w:noProof/>
                </w:rPr>
              </w:pPr>
              <w:r w:rsidRPr="00331590">
                <w:rPr>
                  <w:rFonts w:ascii="Arial" w:hAnsi="Arial" w:cs="Arial"/>
                  <w:noProof/>
                </w:rPr>
                <w:t xml:space="preserve">Tesco, 2019. </w:t>
              </w:r>
              <w:r w:rsidRPr="00331590">
                <w:rPr>
                  <w:rFonts w:ascii="Arial" w:hAnsi="Arial" w:cs="Arial"/>
                  <w:i/>
                  <w:iCs/>
                  <w:noProof/>
                </w:rPr>
                <w:t xml:space="preserve">Tesco. </w:t>
              </w:r>
              <w:r w:rsidRPr="00331590">
                <w:rPr>
                  <w:rFonts w:ascii="Arial" w:hAnsi="Arial" w:cs="Arial"/>
                  <w:noProof/>
                </w:rPr>
                <w:t xml:space="preserve">[Online] </w:t>
              </w:r>
              <w:r w:rsidRPr="00331590">
                <w:rPr>
                  <w:rFonts w:ascii="Arial" w:hAnsi="Arial" w:cs="Arial"/>
                  <w:noProof/>
                </w:rPr>
                <w:br/>
                <w:t xml:space="preserve">Available at: </w:t>
              </w:r>
              <w:r w:rsidRPr="00331590">
                <w:rPr>
                  <w:rFonts w:ascii="Arial" w:hAnsi="Arial" w:cs="Arial"/>
                  <w:noProof/>
                  <w:u w:val="single"/>
                </w:rPr>
                <w:t>https://www.tescoplc.com/news/2019/tesco-announces-major-green-power-project-in-the-uk/</w:t>
              </w:r>
              <w:r w:rsidRPr="00331590">
                <w:rPr>
                  <w:rFonts w:ascii="Arial" w:hAnsi="Arial" w:cs="Arial"/>
                  <w:noProof/>
                </w:rPr>
                <w:br/>
                <w:t>[Accessed 20 April 2023].</w:t>
              </w:r>
            </w:p>
            <w:p w14:paraId="35C4BB67" w14:textId="77777777" w:rsidR="0062242A" w:rsidRPr="00331590" w:rsidRDefault="0062242A" w:rsidP="0062242A">
              <w:pPr>
                <w:pStyle w:val="Bibliography"/>
                <w:spacing w:line="360" w:lineRule="auto"/>
                <w:rPr>
                  <w:rFonts w:ascii="Arial" w:hAnsi="Arial" w:cs="Arial"/>
                  <w:noProof/>
                </w:rPr>
              </w:pPr>
              <w:r w:rsidRPr="00331590">
                <w:rPr>
                  <w:rFonts w:ascii="Arial" w:hAnsi="Arial" w:cs="Arial"/>
                  <w:noProof/>
                </w:rPr>
                <w:t xml:space="preserve">Tesco, 2021. </w:t>
              </w:r>
              <w:r w:rsidRPr="00331590">
                <w:rPr>
                  <w:rFonts w:ascii="Arial" w:hAnsi="Arial" w:cs="Arial"/>
                  <w:i/>
                  <w:iCs/>
                  <w:noProof/>
                </w:rPr>
                <w:t xml:space="preserve">Tesco. </w:t>
              </w:r>
              <w:r w:rsidRPr="00331590">
                <w:rPr>
                  <w:rFonts w:ascii="Arial" w:hAnsi="Arial" w:cs="Arial"/>
                  <w:noProof/>
                </w:rPr>
                <w:t xml:space="preserve">[Online] </w:t>
              </w:r>
              <w:r w:rsidRPr="00331590">
                <w:rPr>
                  <w:rFonts w:ascii="Arial" w:hAnsi="Arial" w:cs="Arial"/>
                  <w:noProof/>
                </w:rPr>
                <w:br/>
                <w:t xml:space="preserve">Available at: </w:t>
              </w:r>
              <w:r w:rsidRPr="00331590">
                <w:rPr>
                  <w:rFonts w:ascii="Arial" w:hAnsi="Arial" w:cs="Arial"/>
                  <w:noProof/>
                  <w:u w:val="single"/>
                </w:rPr>
                <w:t>https://www.tescoplc.com/sustainability/planet/climate-change/#:~:text=Tesco%20has%20led%20the%20way,52%25%20against%20a%202015%20baseline.</w:t>
              </w:r>
              <w:r w:rsidRPr="00331590">
                <w:rPr>
                  <w:rFonts w:ascii="Arial" w:hAnsi="Arial" w:cs="Arial"/>
                  <w:noProof/>
                </w:rPr>
                <w:br/>
                <w:t>[Accessed 20 April 2023].</w:t>
              </w:r>
            </w:p>
            <w:p w14:paraId="57562599" w14:textId="77777777" w:rsidR="0062242A" w:rsidRPr="00331590" w:rsidRDefault="0062242A" w:rsidP="0062242A">
              <w:pPr>
                <w:spacing w:line="360" w:lineRule="auto"/>
                <w:rPr>
                  <w:rFonts w:ascii="Arial" w:hAnsi="Arial" w:cs="Arial"/>
                </w:rPr>
              </w:pPr>
              <w:r w:rsidRPr="00331590">
                <w:rPr>
                  <w:rFonts w:ascii="Arial" w:hAnsi="Arial" w:cs="Arial"/>
                  <w:b/>
                  <w:bCs/>
                  <w:noProof/>
                </w:rPr>
                <w:fldChar w:fldCharType="end"/>
              </w:r>
            </w:p>
          </w:sdtContent>
        </w:sdt>
      </w:sdtContent>
    </w:sdt>
    <w:p w14:paraId="1EED4DDA" w14:textId="77777777" w:rsidR="00130448" w:rsidRPr="00331590" w:rsidRDefault="00130448" w:rsidP="0062242A">
      <w:pPr>
        <w:pStyle w:val="NormalWeb"/>
        <w:spacing w:before="0" w:beforeAutospacing="0" w:after="0" w:afterAutospacing="0" w:line="360" w:lineRule="auto"/>
        <w:jc w:val="both"/>
        <w:rPr>
          <w:rFonts w:ascii="Arial" w:hAnsi="Arial" w:cs="Arial"/>
        </w:rPr>
      </w:pPr>
    </w:p>
    <w:p w14:paraId="10D073EC" w14:textId="77777777" w:rsidR="00435943" w:rsidRPr="00331590" w:rsidRDefault="00435943" w:rsidP="0062242A">
      <w:pPr>
        <w:spacing w:line="360" w:lineRule="auto"/>
        <w:rPr>
          <w:rFonts w:ascii="Arial" w:hAnsi="Arial" w:cs="Arial"/>
        </w:rPr>
      </w:pPr>
    </w:p>
    <w:sectPr w:rsidR="00435943" w:rsidRPr="0033159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104A0D" w14:textId="77777777" w:rsidR="003F4533" w:rsidRDefault="003F4533" w:rsidP="009F3EF4">
      <w:pPr>
        <w:spacing w:before="0" w:after="0" w:line="240" w:lineRule="auto"/>
      </w:pPr>
      <w:r>
        <w:separator/>
      </w:r>
    </w:p>
  </w:endnote>
  <w:endnote w:type="continuationSeparator" w:id="0">
    <w:p w14:paraId="2D19B1C5" w14:textId="77777777" w:rsidR="003F4533" w:rsidRDefault="003F4533" w:rsidP="009F3EF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7020589"/>
      <w:docPartObj>
        <w:docPartGallery w:val="Page Numbers (Bottom of Page)"/>
        <w:docPartUnique/>
      </w:docPartObj>
    </w:sdtPr>
    <w:sdtEndPr>
      <w:rPr>
        <w:noProof/>
      </w:rPr>
    </w:sdtEndPr>
    <w:sdtContent>
      <w:p w14:paraId="37FE42D6" w14:textId="77777777" w:rsidR="009F3EF4" w:rsidRDefault="009F3EF4">
        <w:pPr>
          <w:pStyle w:val="Footer"/>
          <w:jc w:val="right"/>
        </w:pPr>
        <w:r>
          <w:fldChar w:fldCharType="begin"/>
        </w:r>
        <w:r>
          <w:instrText xml:space="preserve"> PAGE   \* MERGEFORMAT </w:instrText>
        </w:r>
        <w:r>
          <w:fldChar w:fldCharType="separate"/>
        </w:r>
        <w:r w:rsidR="00E76B7D">
          <w:rPr>
            <w:noProof/>
          </w:rPr>
          <w:t>10</w:t>
        </w:r>
        <w:r>
          <w:rPr>
            <w:noProof/>
          </w:rPr>
          <w:fldChar w:fldCharType="end"/>
        </w:r>
      </w:p>
    </w:sdtContent>
  </w:sdt>
  <w:p w14:paraId="3056E189" w14:textId="77777777" w:rsidR="009F3EF4" w:rsidRDefault="009F3E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164C17" w14:textId="77777777" w:rsidR="003F4533" w:rsidRDefault="003F4533" w:rsidP="009F3EF4">
      <w:pPr>
        <w:spacing w:before="0" w:after="0" w:line="240" w:lineRule="auto"/>
      </w:pPr>
      <w:r>
        <w:separator/>
      </w:r>
    </w:p>
  </w:footnote>
  <w:footnote w:type="continuationSeparator" w:id="0">
    <w:p w14:paraId="76333457" w14:textId="77777777" w:rsidR="003F4533" w:rsidRDefault="003F4533" w:rsidP="009F3EF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9018A8"/>
    <w:multiLevelType w:val="multilevel"/>
    <w:tmpl w:val="378682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4FD0D25"/>
    <w:multiLevelType w:val="multilevel"/>
    <w:tmpl w:val="0EA66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6985377"/>
    <w:multiLevelType w:val="multilevel"/>
    <w:tmpl w:val="74A2E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A3E2B6B"/>
    <w:multiLevelType w:val="multilevel"/>
    <w:tmpl w:val="C02CF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D506FC0"/>
    <w:multiLevelType w:val="multilevel"/>
    <w:tmpl w:val="E1E4A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25061472">
    <w:abstractNumId w:val="2"/>
  </w:num>
  <w:num w:numId="2" w16cid:durableId="786772405">
    <w:abstractNumId w:val="4"/>
  </w:num>
  <w:num w:numId="3" w16cid:durableId="1502115452">
    <w:abstractNumId w:val="0"/>
  </w:num>
  <w:num w:numId="4" w16cid:durableId="722798950">
    <w:abstractNumId w:val="1"/>
  </w:num>
  <w:num w:numId="5" w16cid:durableId="59031234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12A7"/>
    <w:rsid w:val="00074894"/>
    <w:rsid w:val="00083311"/>
    <w:rsid w:val="00130448"/>
    <w:rsid w:val="001F2E0E"/>
    <w:rsid w:val="0021257A"/>
    <w:rsid w:val="002A1A60"/>
    <w:rsid w:val="00325AD0"/>
    <w:rsid w:val="00331590"/>
    <w:rsid w:val="0035740C"/>
    <w:rsid w:val="003D1CA8"/>
    <w:rsid w:val="003E0FFE"/>
    <w:rsid w:val="003F4533"/>
    <w:rsid w:val="004313E7"/>
    <w:rsid w:val="00435943"/>
    <w:rsid w:val="005303F2"/>
    <w:rsid w:val="005A01E2"/>
    <w:rsid w:val="0062242A"/>
    <w:rsid w:val="007202B1"/>
    <w:rsid w:val="007706B1"/>
    <w:rsid w:val="008343BE"/>
    <w:rsid w:val="00836CC3"/>
    <w:rsid w:val="0097637C"/>
    <w:rsid w:val="0099303D"/>
    <w:rsid w:val="009D26B8"/>
    <w:rsid w:val="009E73E2"/>
    <w:rsid w:val="009F3EF4"/>
    <w:rsid w:val="00AA0E7F"/>
    <w:rsid w:val="00AA27FB"/>
    <w:rsid w:val="00B84A77"/>
    <w:rsid w:val="00BA79C0"/>
    <w:rsid w:val="00BC7F81"/>
    <w:rsid w:val="00C9791F"/>
    <w:rsid w:val="00CA06E8"/>
    <w:rsid w:val="00CC3E5C"/>
    <w:rsid w:val="00E4431C"/>
    <w:rsid w:val="00E76B7D"/>
    <w:rsid w:val="00ED12A7"/>
    <w:rsid w:val="00FA2AE3"/>
    <w:rsid w:val="00FE6AE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D7426B"/>
  <w15:chartTrackingRefBased/>
  <w15:docId w15:val="{B7142229-2F0E-43E6-A703-B8298DFC9B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3311"/>
    <w:pPr>
      <w:spacing w:before="120" w:after="120"/>
      <w:jc w:val="both"/>
    </w:pPr>
    <w:rPr>
      <w:rFonts w:ascii="Times New Roman" w:hAnsi="Times New Roman"/>
      <w:sz w:val="24"/>
    </w:rPr>
  </w:style>
  <w:style w:type="paragraph" w:styleId="Heading1">
    <w:name w:val="heading 1"/>
    <w:basedOn w:val="Normal"/>
    <w:next w:val="Normal"/>
    <w:link w:val="Heading1Char"/>
    <w:uiPriority w:val="9"/>
    <w:qFormat/>
    <w:rsid w:val="00130448"/>
    <w:pPr>
      <w:keepNext/>
      <w:keepLines/>
      <w:spacing w:before="0" w:after="0" w:line="360" w:lineRule="auto"/>
      <w:outlineLvl w:val="0"/>
    </w:pPr>
    <w:rPr>
      <w:rFonts w:ascii="Arial" w:eastAsiaTheme="majorEastAsia" w:hAnsi="Arial" w:cstheme="majorBidi"/>
      <w:b/>
      <w:color w:val="365F91" w:themeColor="accent1" w:themeShade="BF"/>
      <w:sz w:val="28"/>
      <w:szCs w:val="32"/>
    </w:rPr>
  </w:style>
  <w:style w:type="paragraph" w:styleId="Heading2">
    <w:name w:val="heading 2"/>
    <w:basedOn w:val="Normal"/>
    <w:next w:val="Normal"/>
    <w:link w:val="Heading2Char"/>
    <w:uiPriority w:val="9"/>
    <w:unhideWhenUsed/>
    <w:qFormat/>
    <w:rsid w:val="00130448"/>
    <w:pPr>
      <w:keepNext/>
      <w:keepLines/>
      <w:spacing w:before="0" w:after="0" w:line="360" w:lineRule="auto"/>
      <w:outlineLvl w:val="1"/>
    </w:pPr>
    <w:rPr>
      <w:rFonts w:ascii="Arial" w:eastAsiaTheme="majorEastAsia" w:hAnsi="Arial"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0448"/>
    <w:rPr>
      <w:rFonts w:ascii="Arial" w:eastAsiaTheme="majorEastAsia" w:hAnsi="Arial" w:cstheme="majorBidi"/>
      <w:b/>
      <w:color w:val="365F91" w:themeColor="accent1" w:themeShade="BF"/>
      <w:sz w:val="28"/>
      <w:szCs w:val="32"/>
    </w:rPr>
  </w:style>
  <w:style w:type="character" w:customStyle="1" w:styleId="Heading2Char">
    <w:name w:val="Heading 2 Char"/>
    <w:basedOn w:val="DefaultParagraphFont"/>
    <w:link w:val="Heading2"/>
    <w:uiPriority w:val="9"/>
    <w:rsid w:val="00130448"/>
    <w:rPr>
      <w:rFonts w:ascii="Arial" w:eastAsiaTheme="majorEastAsia" w:hAnsi="Arial" w:cstheme="majorBidi"/>
      <w:b/>
      <w:sz w:val="24"/>
      <w:szCs w:val="26"/>
    </w:rPr>
  </w:style>
  <w:style w:type="paragraph" w:styleId="NormalWeb">
    <w:name w:val="Normal (Web)"/>
    <w:basedOn w:val="Normal"/>
    <w:uiPriority w:val="99"/>
    <w:semiHidden/>
    <w:unhideWhenUsed/>
    <w:rsid w:val="00ED12A7"/>
    <w:pPr>
      <w:spacing w:before="100" w:beforeAutospacing="1" w:after="100" w:afterAutospacing="1" w:line="240" w:lineRule="auto"/>
      <w:jc w:val="left"/>
    </w:pPr>
    <w:rPr>
      <w:rFonts w:eastAsia="Times New Roman" w:cs="Times New Roman"/>
      <w:szCs w:val="24"/>
      <w:lang w:eastAsia="en-IN"/>
    </w:rPr>
  </w:style>
  <w:style w:type="table" w:styleId="TableGrid">
    <w:name w:val="Table Grid"/>
    <w:basedOn w:val="TableNormal"/>
    <w:uiPriority w:val="59"/>
    <w:rsid w:val="002A1A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62242A"/>
  </w:style>
  <w:style w:type="paragraph" w:styleId="TOCHeading">
    <w:name w:val="TOC Heading"/>
    <w:basedOn w:val="Heading1"/>
    <w:next w:val="Normal"/>
    <w:uiPriority w:val="39"/>
    <w:unhideWhenUsed/>
    <w:qFormat/>
    <w:rsid w:val="009F3EF4"/>
    <w:pPr>
      <w:spacing w:before="240"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9F3EF4"/>
    <w:pPr>
      <w:spacing w:after="100"/>
    </w:pPr>
  </w:style>
  <w:style w:type="paragraph" w:styleId="TOC2">
    <w:name w:val="toc 2"/>
    <w:basedOn w:val="Normal"/>
    <w:next w:val="Normal"/>
    <w:autoRedefine/>
    <w:uiPriority w:val="39"/>
    <w:unhideWhenUsed/>
    <w:rsid w:val="009F3EF4"/>
    <w:pPr>
      <w:spacing w:after="100"/>
      <w:ind w:left="240"/>
    </w:pPr>
  </w:style>
  <w:style w:type="character" w:styleId="Hyperlink">
    <w:name w:val="Hyperlink"/>
    <w:basedOn w:val="DefaultParagraphFont"/>
    <w:uiPriority w:val="99"/>
    <w:unhideWhenUsed/>
    <w:rsid w:val="009F3EF4"/>
    <w:rPr>
      <w:color w:val="0000FF" w:themeColor="hyperlink"/>
      <w:u w:val="single"/>
    </w:rPr>
  </w:style>
  <w:style w:type="paragraph" w:styleId="Header">
    <w:name w:val="header"/>
    <w:basedOn w:val="Normal"/>
    <w:link w:val="HeaderChar"/>
    <w:uiPriority w:val="99"/>
    <w:unhideWhenUsed/>
    <w:rsid w:val="009F3EF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9F3EF4"/>
    <w:rPr>
      <w:rFonts w:ascii="Times New Roman" w:hAnsi="Times New Roman"/>
      <w:sz w:val="24"/>
    </w:rPr>
  </w:style>
  <w:style w:type="paragraph" w:styleId="Footer">
    <w:name w:val="footer"/>
    <w:basedOn w:val="Normal"/>
    <w:link w:val="FooterChar"/>
    <w:uiPriority w:val="99"/>
    <w:unhideWhenUsed/>
    <w:rsid w:val="009F3EF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F3EF4"/>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361437">
      <w:bodyDiv w:val="1"/>
      <w:marLeft w:val="0"/>
      <w:marRight w:val="0"/>
      <w:marTop w:val="0"/>
      <w:marBottom w:val="0"/>
      <w:divBdr>
        <w:top w:val="none" w:sz="0" w:space="0" w:color="auto"/>
        <w:left w:val="none" w:sz="0" w:space="0" w:color="auto"/>
        <w:bottom w:val="none" w:sz="0" w:space="0" w:color="auto"/>
        <w:right w:val="none" w:sz="0" w:space="0" w:color="auto"/>
      </w:divBdr>
    </w:div>
    <w:div w:id="89932842">
      <w:bodyDiv w:val="1"/>
      <w:marLeft w:val="0"/>
      <w:marRight w:val="0"/>
      <w:marTop w:val="0"/>
      <w:marBottom w:val="0"/>
      <w:divBdr>
        <w:top w:val="none" w:sz="0" w:space="0" w:color="auto"/>
        <w:left w:val="none" w:sz="0" w:space="0" w:color="auto"/>
        <w:bottom w:val="none" w:sz="0" w:space="0" w:color="auto"/>
        <w:right w:val="none" w:sz="0" w:space="0" w:color="auto"/>
      </w:divBdr>
    </w:div>
    <w:div w:id="188220218">
      <w:bodyDiv w:val="1"/>
      <w:marLeft w:val="0"/>
      <w:marRight w:val="0"/>
      <w:marTop w:val="0"/>
      <w:marBottom w:val="0"/>
      <w:divBdr>
        <w:top w:val="none" w:sz="0" w:space="0" w:color="auto"/>
        <w:left w:val="none" w:sz="0" w:space="0" w:color="auto"/>
        <w:bottom w:val="none" w:sz="0" w:space="0" w:color="auto"/>
        <w:right w:val="none" w:sz="0" w:space="0" w:color="auto"/>
      </w:divBdr>
    </w:div>
    <w:div w:id="200360635">
      <w:bodyDiv w:val="1"/>
      <w:marLeft w:val="0"/>
      <w:marRight w:val="0"/>
      <w:marTop w:val="0"/>
      <w:marBottom w:val="0"/>
      <w:divBdr>
        <w:top w:val="none" w:sz="0" w:space="0" w:color="auto"/>
        <w:left w:val="none" w:sz="0" w:space="0" w:color="auto"/>
        <w:bottom w:val="none" w:sz="0" w:space="0" w:color="auto"/>
        <w:right w:val="none" w:sz="0" w:space="0" w:color="auto"/>
      </w:divBdr>
    </w:div>
    <w:div w:id="299307058">
      <w:bodyDiv w:val="1"/>
      <w:marLeft w:val="0"/>
      <w:marRight w:val="0"/>
      <w:marTop w:val="0"/>
      <w:marBottom w:val="0"/>
      <w:divBdr>
        <w:top w:val="none" w:sz="0" w:space="0" w:color="auto"/>
        <w:left w:val="none" w:sz="0" w:space="0" w:color="auto"/>
        <w:bottom w:val="none" w:sz="0" w:space="0" w:color="auto"/>
        <w:right w:val="none" w:sz="0" w:space="0" w:color="auto"/>
      </w:divBdr>
    </w:div>
    <w:div w:id="374428454">
      <w:bodyDiv w:val="1"/>
      <w:marLeft w:val="0"/>
      <w:marRight w:val="0"/>
      <w:marTop w:val="0"/>
      <w:marBottom w:val="0"/>
      <w:divBdr>
        <w:top w:val="none" w:sz="0" w:space="0" w:color="auto"/>
        <w:left w:val="none" w:sz="0" w:space="0" w:color="auto"/>
        <w:bottom w:val="none" w:sz="0" w:space="0" w:color="auto"/>
        <w:right w:val="none" w:sz="0" w:space="0" w:color="auto"/>
      </w:divBdr>
    </w:div>
    <w:div w:id="461189276">
      <w:bodyDiv w:val="1"/>
      <w:marLeft w:val="0"/>
      <w:marRight w:val="0"/>
      <w:marTop w:val="0"/>
      <w:marBottom w:val="0"/>
      <w:divBdr>
        <w:top w:val="none" w:sz="0" w:space="0" w:color="auto"/>
        <w:left w:val="none" w:sz="0" w:space="0" w:color="auto"/>
        <w:bottom w:val="none" w:sz="0" w:space="0" w:color="auto"/>
        <w:right w:val="none" w:sz="0" w:space="0" w:color="auto"/>
      </w:divBdr>
    </w:div>
    <w:div w:id="483006539">
      <w:bodyDiv w:val="1"/>
      <w:marLeft w:val="0"/>
      <w:marRight w:val="0"/>
      <w:marTop w:val="0"/>
      <w:marBottom w:val="0"/>
      <w:divBdr>
        <w:top w:val="none" w:sz="0" w:space="0" w:color="auto"/>
        <w:left w:val="none" w:sz="0" w:space="0" w:color="auto"/>
        <w:bottom w:val="none" w:sz="0" w:space="0" w:color="auto"/>
        <w:right w:val="none" w:sz="0" w:space="0" w:color="auto"/>
      </w:divBdr>
    </w:div>
    <w:div w:id="550463712">
      <w:bodyDiv w:val="1"/>
      <w:marLeft w:val="0"/>
      <w:marRight w:val="0"/>
      <w:marTop w:val="0"/>
      <w:marBottom w:val="0"/>
      <w:divBdr>
        <w:top w:val="none" w:sz="0" w:space="0" w:color="auto"/>
        <w:left w:val="none" w:sz="0" w:space="0" w:color="auto"/>
        <w:bottom w:val="none" w:sz="0" w:space="0" w:color="auto"/>
        <w:right w:val="none" w:sz="0" w:space="0" w:color="auto"/>
      </w:divBdr>
    </w:div>
    <w:div w:id="739060228">
      <w:bodyDiv w:val="1"/>
      <w:marLeft w:val="0"/>
      <w:marRight w:val="0"/>
      <w:marTop w:val="0"/>
      <w:marBottom w:val="0"/>
      <w:divBdr>
        <w:top w:val="none" w:sz="0" w:space="0" w:color="auto"/>
        <w:left w:val="none" w:sz="0" w:space="0" w:color="auto"/>
        <w:bottom w:val="none" w:sz="0" w:space="0" w:color="auto"/>
        <w:right w:val="none" w:sz="0" w:space="0" w:color="auto"/>
      </w:divBdr>
    </w:div>
    <w:div w:id="926301992">
      <w:bodyDiv w:val="1"/>
      <w:marLeft w:val="0"/>
      <w:marRight w:val="0"/>
      <w:marTop w:val="0"/>
      <w:marBottom w:val="0"/>
      <w:divBdr>
        <w:top w:val="none" w:sz="0" w:space="0" w:color="auto"/>
        <w:left w:val="none" w:sz="0" w:space="0" w:color="auto"/>
        <w:bottom w:val="none" w:sz="0" w:space="0" w:color="auto"/>
        <w:right w:val="none" w:sz="0" w:space="0" w:color="auto"/>
      </w:divBdr>
    </w:div>
    <w:div w:id="977957077">
      <w:bodyDiv w:val="1"/>
      <w:marLeft w:val="0"/>
      <w:marRight w:val="0"/>
      <w:marTop w:val="0"/>
      <w:marBottom w:val="0"/>
      <w:divBdr>
        <w:top w:val="none" w:sz="0" w:space="0" w:color="auto"/>
        <w:left w:val="none" w:sz="0" w:space="0" w:color="auto"/>
        <w:bottom w:val="none" w:sz="0" w:space="0" w:color="auto"/>
        <w:right w:val="none" w:sz="0" w:space="0" w:color="auto"/>
      </w:divBdr>
    </w:div>
    <w:div w:id="1164979194">
      <w:bodyDiv w:val="1"/>
      <w:marLeft w:val="0"/>
      <w:marRight w:val="0"/>
      <w:marTop w:val="0"/>
      <w:marBottom w:val="0"/>
      <w:divBdr>
        <w:top w:val="none" w:sz="0" w:space="0" w:color="auto"/>
        <w:left w:val="none" w:sz="0" w:space="0" w:color="auto"/>
        <w:bottom w:val="none" w:sz="0" w:space="0" w:color="auto"/>
        <w:right w:val="none" w:sz="0" w:space="0" w:color="auto"/>
      </w:divBdr>
    </w:div>
    <w:div w:id="1273561489">
      <w:bodyDiv w:val="1"/>
      <w:marLeft w:val="0"/>
      <w:marRight w:val="0"/>
      <w:marTop w:val="0"/>
      <w:marBottom w:val="0"/>
      <w:divBdr>
        <w:top w:val="none" w:sz="0" w:space="0" w:color="auto"/>
        <w:left w:val="none" w:sz="0" w:space="0" w:color="auto"/>
        <w:bottom w:val="none" w:sz="0" w:space="0" w:color="auto"/>
        <w:right w:val="none" w:sz="0" w:space="0" w:color="auto"/>
      </w:divBdr>
    </w:div>
    <w:div w:id="1441101835">
      <w:bodyDiv w:val="1"/>
      <w:marLeft w:val="0"/>
      <w:marRight w:val="0"/>
      <w:marTop w:val="0"/>
      <w:marBottom w:val="0"/>
      <w:divBdr>
        <w:top w:val="none" w:sz="0" w:space="0" w:color="auto"/>
        <w:left w:val="none" w:sz="0" w:space="0" w:color="auto"/>
        <w:bottom w:val="none" w:sz="0" w:space="0" w:color="auto"/>
        <w:right w:val="none" w:sz="0" w:space="0" w:color="auto"/>
      </w:divBdr>
    </w:div>
    <w:div w:id="1572155612">
      <w:bodyDiv w:val="1"/>
      <w:marLeft w:val="0"/>
      <w:marRight w:val="0"/>
      <w:marTop w:val="0"/>
      <w:marBottom w:val="0"/>
      <w:divBdr>
        <w:top w:val="none" w:sz="0" w:space="0" w:color="auto"/>
        <w:left w:val="none" w:sz="0" w:space="0" w:color="auto"/>
        <w:bottom w:val="none" w:sz="0" w:space="0" w:color="auto"/>
        <w:right w:val="none" w:sz="0" w:space="0" w:color="auto"/>
      </w:divBdr>
    </w:div>
    <w:div w:id="1696154991">
      <w:bodyDiv w:val="1"/>
      <w:marLeft w:val="0"/>
      <w:marRight w:val="0"/>
      <w:marTop w:val="0"/>
      <w:marBottom w:val="0"/>
      <w:divBdr>
        <w:top w:val="none" w:sz="0" w:space="0" w:color="auto"/>
        <w:left w:val="none" w:sz="0" w:space="0" w:color="auto"/>
        <w:bottom w:val="none" w:sz="0" w:space="0" w:color="auto"/>
        <w:right w:val="none" w:sz="0" w:space="0" w:color="auto"/>
      </w:divBdr>
    </w:div>
    <w:div w:id="1776513386">
      <w:bodyDiv w:val="1"/>
      <w:marLeft w:val="0"/>
      <w:marRight w:val="0"/>
      <w:marTop w:val="0"/>
      <w:marBottom w:val="0"/>
      <w:divBdr>
        <w:top w:val="none" w:sz="0" w:space="0" w:color="auto"/>
        <w:left w:val="none" w:sz="0" w:space="0" w:color="auto"/>
        <w:bottom w:val="none" w:sz="0" w:space="0" w:color="auto"/>
        <w:right w:val="none" w:sz="0" w:space="0" w:color="auto"/>
      </w:divBdr>
    </w:div>
    <w:div w:id="1781608075">
      <w:bodyDiv w:val="1"/>
      <w:marLeft w:val="0"/>
      <w:marRight w:val="0"/>
      <w:marTop w:val="0"/>
      <w:marBottom w:val="0"/>
      <w:divBdr>
        <w:top w:val="none" w:sz="0" w:space="0" w:color="auto"/>
        <w:left w:val="none" w:sz="0" w:space="0" w:color="auto"/>
        <w:bottom w:val="none" w:sz="0" w:space="0" w:color="auto"/>
        <w:right w:val="none" w:sz="0" w:space="0" w:color="auto"/>
      </w:divBdr>
    </w:div>
    <w:div w:id="2026975549">
      <w:bodyDiv w:val="1"/>
      <w:marLeft w:val="0"/>
      <w:marRight w:val="0"/>
      <w:marTop w:val="0"/>
      <w:marBottom w:val="0"/>
      <w:divBdr>
        <w:top w:val="none" w:sz="0" w:space="0" w:color="auto"/>
        <w:left w:val="none" w:sz="0" w:space="0" w:color="auto"/>
        <w:bottom w:val="none" w:sz="0" w:space="0" w:color="auto"/>
        <w:right w:val="none" w:sz="0" w:space="0" w:color="auto"/>
      </w:divBdr>
    </w:div>
    <w:div w:id="2062244799">
      <w:bodyDiv w:val="1"/>
      <w:marLeft w:val="0"/>
      <w:marRight w:val="0"/>
      <w:marTop w:val="0"/>
      <w:marBottom w:val="0"/>
      <w:divBdr>
        <w:top w:val="none" w:sz="0" w:space="0" w:color="auto"/>
        <w:left w:val="none" w:sz="0" w:space="0" w:color="auto"/>
        <w:bottom w:val="none" w:sz="0" w:space="0" w:color="auto"/>
        <w:right w:val="none" w:sz="0" w:space="0" w:color="auto"/>
      </w:divBdr>
    </w:div>
    <w:div w:id="2091581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Tes19</b:Tag>
    <b:SourceType>InternetSite</b:SourceType>
    <b:Guid>{E420F126-7F25-4134-ABE1-FEA9C674F7EB}</b:Guid>
    <b:Author>
      <b:Author>
        <b:Corporate>Tesco</b:Corporate>
      </b:Author>
    </b:Author>
    <b:Title>Tesco</b:Title>
    <b:Year>2019</b:Year>
    <b:YearAccessed>2023</b:YearAccessed>
    <b:MonthAccessed>April </b:MonthAccessed>
    <b:DayAccessed>20</b:DayAccessed>
    <b:URL>https://www.tescoplc.com/news/2019/tesco-announces-major-green-power-project-in-the-uk/</b:URL>
    <b:RefOrder>1</b:RefOrder>
  </b:Source>
  <b:Source>
    <b:Tag>AlJ20</b:Tag>
    <b:SourceType>JournalArticle</b:SourceType>
    <b:Guid>{7E5C43CD-0FE2-46E2-A6E3-07DEADB68A47}</b:Guid>
    <b:Title>The effect of performance appraisal on job performance in governmental sector: The mediating role of motivation</b:Title>
    <b:Year>2020</b:Year>
    <b:Author>
      <b:Author>
        <b:NameList>
          <b:Person>
            <b:Last>Al-Jedaia</b:Last>
            <b:First>Y</b:First>
          </b:Person>
          <b:Person>
            <b:Last>Mehrez</b:Last>
            <b:First>A</b:First>
          </b:Person>
        </b:NameList>
      </b:Author>
    </b:Author>
    <b:JournalName>Management science letters</b:JournalName>
    <b:Pages>2077-2088</b:Pages>
    <b:Volume>10</b:Volume>
    <b:Issue>9</b:Issue>
    <b:RefOrder>2</b:RefOrder>
  </b:Source>
  <b:Source>
    <b:Tag>Rud20</b:Tag>
    <b:SourceType>Book</b:SourceType>
    <b:Guid>{910A8A5B-F354-4F2C-BEBB-F40E9E174DE8}</b:Guid>
    <b:Title>Performance planning and review: Making employee appraisals work</b:Title>
    <b:Year>2020</b:Year>
    <b:Author>
      <b:Author>
        <b:NameList>
          <b:Person>
            <b:Last>Rudman</b:Last>
            <b:First>R</b:First>
          </b:Person>
        </b:NameList>
      </b:Author>
    </b:Author>
    <b:Publisher>Routledge</b:Publisher>
    <b:RefOrder>3</b:RefOrder>
  </b:Source>
  <b:Source>
    <b:Tag>Aga21</b:Tag>
    <b:SourceType>JournalArticle</b:SourceType>
    <b:Guid>{45367FBF-AA7E-4558-A20C-7F9051E9D83C}</b:Guid>
    <b:Title>Investigating design targets for effective performance management system: an application of balance scorecard using QFD</b:Title>
    <b:Year>2021</b:Year>
    <b:Pages>353-367</b:Pages>
    <b:Author>
      <b:Author>
        <b:NameList>
          <b:Person>
            <b:Last>Agarwal</b:Last>
            <b:First>A</b:First>
          </b:Person>
        </b:NameList>
      </b:Author>
    </b:Author>
    <b:JournalName>Journal of advances in management research</b:JournalName>
    <b:Volume>18</b:Volume>
    <b:Issue>3</b:Issue>
    <b:RefOrder>4</b:RefOrder>
  </b:Source>
  <b:Source>
    <b:Tag>Mou20</b:Tag>
    <b:SourceType>JournalArticle</b:SourceType>
    <b:Guid>{3EF6D505-A65D-4804-B88B-1F1A959D6D3D}</b:Guid>
    <b:Author>
      <b:Author>
        <b:NameList>
          <b:Person>
            <b:Last>Mousa</b:Last>
            <b:First>S.K</b:First>
          </b:Person>
          <b:Person>
            <b:Last>Othman</b:Last>
            <b:First>M</b:First>
          </b:Person>
        </b:NameList>
      </b:Author>
    </b:Author>
    <b:Title>The impact of green human resource management practices on sustainable performance in healthcare organisations: A conceptual framework</b:Title>
    <b:JournalName>Journal of Cleaner Production</b:JournalName>
    <b:Year>2020</b:Year>
    <b:Pages>118595</b:Pages>
    <b:Volume>243</b:Volume>
    <b:RefOrder>5</b:RefOrder>
  </b:Source>
  <b:Source>
    <b:Tag>Ret19</b:Tag>
    <b:SourceType>InternetSite</b:SourceType>
    <b:Guid>{219BB18D-4526-4E01-B18B-7AF97FDF2310}</b:Guid>
    <b:Title>Retail Week </b:Title>
    <b:Year>2019</b:Year>
    <b:Author>
      <b:Author>
        <b:Corporate>Retail Week </b:Corporate>
      </b:Author>
    </b:Author>
    <b:YearAccessed>2023</b:YearAccessed>
    <b:MonthAccessed>April </b:MonthAccessed>
    <b:DayAccessed>20</b:DayAccessed>
    <b:URL>https://www.retail-week.com/stores/how-does-tesco-save-200m-per-year-energy-efficiency/7025164.article?authent=1</b:URL>
    <b:RefOrder>7</b:RefOrder>
  </b:Source>
  <b:Source>
    <b:Tag>Tes21</b:Tag>
    <b:SourceType>InternetSite</b:SourceType>
    <b:Guid>{0F37DC59-359C-420F-BA1C-1C5FAEE4D1C6}</b:Guid>
    <b:Author>
      <b:Author>
        <b:Corporate>Tesco</b:Corporate>
      </b:Author>
    </b:Author>
    <b:Title>Tesco</b:Title>
    <b:Year>2021</b:Year>
    <b:YearAccessed>2023</b:YearAccessed>
    <b:MonthAccessed>April </b:MonthAccessed>
    <b:DayAccessed>20</b:DayAccessed>
    <b:URL>https://www.tescoplc.com/sustainability/planet/climate-change/#:~:text=Tesco%20has%20led%20the%20way,52%25%20against%20a%202015%20baseline.</b:URL>
    <b:RefOrder>6</b:RefOrder>
  </b:Source>
  <b:Source>
    <b:Tag>Aga211</b:Tag>
    <b:SourceType>JournalArticle</b:SourceType>
    <b:Guid>{2D67ABFB-072B-4F0A-8C7A-6E08ADDE8218}</b:Guid>
    <b:Title>Performance management methods: a case study from international industrial companies</b:Title>
    <b:Year>2019</b:Year>
    <b:Author>
      <b:Author>
        <b:NameList>
          <b:Person>
            <b:Last>Kuzmanovic</b:Last>
            <b:First>B</b:First>
          </b:Person>
          <b:Person>
            <b:Last>Tesic</b:Last>
            <b:First>Z</b:First>
          </b:Person>
          <b:Person>
            <b:Last>Tomic</b:Last>
            <b:First>I</b:First>
          </b:Person>
          <b:Person>
            <b:Last>Buncic</b:Last>
            <b:First>S</b:First>
          </b:Person>
          <b:Person>
            <b:Last>Tomic</b:Last>
            <b:First>M</b:First>
          </b:Person>
          <b:Person>
            <b:Last>Stamenic</b:Last>
            <b:First>M.S</b:First>
          </b:Person>
        </b:NameList>
      </b:Author>
    </b:Author>
    <b:JournalName>Engineering Economics</b:JournalName>
    <b:Pages>103-111</b:Pages>
    <b:Volume>30</b:Volume>
    <b:Issue>1</b:Issue>
    <b:RefOrder>8</b:RefOrder>
  </b:Source>
</b:Sources>
</file>

<file path=customXml/itemProps1.xml><?xml version="1.0" encoding="utf-8"?>
<ds:datastoreItem xmlns:ds="http://schemas.openxmlformats.org/officeDocument/2006/customXml" ds:itemID="{5461CB94-E14E-43AF-BEAE-BC5CE6E7DE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11</Pages>
  <Words>2804</Words>
  <Characters>15985</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Mihaiela Petreanu</cp:lastModifiedBy>
  <cp:revision>4</cp:revision>
  <dcterms:created xsi:type="dcterms:W3CDTF">2023-04-20T08:26:00Z</dcterms:created>
  <dcterms:modified xsi:type="dcterms:W3CDTF">2023-04-26T18:57:00Z</dcterms:modified>
</cp:coreProperties>
</file>