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BF265D" w14:textId="20D32042" w:rsidR="005B5869" w:rsidRPr="00004E3C" w:rsidRDefault="005B5869">
      <w:pPr>
        <w:rPr>
          <w:rFonts w:ascii="Times New Roman" w:hAnsi="Times New Roman" w:cs="Times New Roman"/>
          <w:b/>
          <w:bCs/>
          <w:sz w:val="28"/>
          <w:szCs w:val="32"/>
        </w:rPr>
      </w:pPr>
      <w:r w:rsidRPr="00004E3C">
        <w:rPr>
          <w:rFonts w:ascii="Times New Roman" w:hAnsi="Times New Roman" w:cs="Times New Roman"/>
          <w:b/>
          <w:bCs/>
          <w:sz w:val="28"/>
          <w:szCs w:val="32"/>
        </w:rPr>
        <w:t>Abstract</w:t>
      </w:r>
    </w:p>
    <w:p w14:paraId="1B22881E" w14:textId="01B677F8" w:rsidR="006133C5" w:rsidRDefault="00390BBB" w:rsidP="00E11B61">
      <w:pPr>
        <w:ind w:firstLine="420"/>
        <w:rPr>
          <w:rFonts w:ascii="Times New Roman" w:hAnsi="Times New Roman" w:cs="Times New Roman"/>
          <w:sz w:val="24"/>
          <w:szCs w:val="28"/>
        </w:rPr>
      </w:pPr>
      <w:r>
        <w:rPr>
          <w:rFonts w:ascii="Times New Roman" w:hAnsi="Times New Roman" w:cs="Times New Roman"/>
          <w:sz w:val="24"/>
          <w:szCs w:val="28"/>
        </w:rPr>
        <w:t>Nowadays</w:t>
      </w:r>
      <w:r w:rsidR="00935121" w:rsidRPr="00935121">
        <w:rPr>
          <w:rFonts w:ascii="Times New Roman" w:hAnsi="Times New Roman" w:cs="Times New Roman"/>
          <w:sz w:val="24"/>
          <w:szCs w:val="28"/>
        </w:rPr>
        <w:t xml:space="preserve">, </w:t>
      </w:r>
      <w:r w:rsidR="00E11B61">
        <w:rPr>
          <w:rFonts w:ascii="Times New Roman" w:hAnsi="Times New Roman" w:cs="Times New Roman"/>
          <w:sz w:val="24"/>
          <w:szCs w:val="28"/>
        </w:rPr>
        <w:t xml:space="preserve">with the development of information, the business of various organizations has been digitized in large quantities. </w:t>
      </w:r>
      <w:r w:rsidR="00E11B61" w:rsidRPr="00E11B61">
        <w:rPr>
          <w:rFonts w:ascii="Times New Roman" w:hAnsi="Times New Roman" w:cs="Times New Roman"/>
          <w:sz w:val="24"/>
          <w:szCs w:val="28"/>
        </w:rPr>
        <w:t xml:space="preserve">For an enterprise, how to ensure its overall information security, </w:t>
      </w:r>
      <w:r w:rsidR="00027E42">
        <w:rPr>
          <w:rFonts w:ascii="Times New Roman" w:hAnsi="Times New Roman" w:cs="Times New Roman"/>
          <w:sz w:val="24"/>
          <w:szCs w:val="28"/>
        </w:rPr>
        <w:t>guarantee</w:t>
      </w:r>
      <w:r w:rsidR="00E11B61" w:rsidRPr="00E11B61">
        <w:rPr>
          <w:rFonts w:ascii="Times New Roman" w:hAnsi="Times New Roman" w:cs="Times New Roman"/>
          <w:sz w:val="24"/>
          <w:szCs w:val="28"/>
        </w:rPr>
        <w:t xml:space="preserve"> the availability, </w:t>
      </w:r>
      <w:r w:rsidR="00027E42">
        <w:rPr>
          <w:rFonts w:ascii="Times New Roman" w:hAnsi="Times New Roman" w:cs="Times New Roman" w:hint="eastAsia"/>
          <w:sz w:val="24"/>
          <w:szCs w:val="28"/>
        </w:rPr>
        <w:t>co</w:t>
      </w:r>
      <w:r w:rsidR="00027E42">
        <w:rPr>
          <w:rFonts w:ascii="Times New Roman" w:hAnsi="Times New Roman" w:cs="Times New Roman"/>
          <w:sz w:val="24"/>
          <w:szCs w:val="28"/>
        </w:rPr>
        <w:t xml:space="preserve">mpleteness </w:t>
      </w:r>
      <w:r w:rsidR="00E11B61" w:rsidRPr="00E11B61">
        <w:rPr>
          <w:rFonts w:ascii="Times New Roman" w:hAnsi="Times New Roman" w:cs="Times New Roman"/>
          <w:sz w:val="24"/>
          <w:szCs w:val="28"/>
        </w:rPr>
        <w:t xml:space="preserve">and </w:t>
      </w:r>
      <w:r w:rsidR="00027E42">
        <w:rPr>
          <w:rFonts w:ascii="Times New Roman" w:hAnsi="Times New Roman" w:cs="Times New Roman"/>
          <w:sz w:val="24"/>
          <w:szCs w:val="28"/>
        </w:rPr>
        <w:t>secrecy</w:t>
      </w:r>
      <w:r w:rsidR="00E11B61" w:rsidRPr="00E11B61">
        <w:rPr>
          <w:rFonts w:ascii="Times New Roman" w:hAnsi="Times New Roman" w:cs="Times New Roman"/>
          <w:sz w:val="24"/>
          <w:szCs w:val="28"/>
        </w:rPr>
        <w:t xml:space="preserve"> of information systems, </w:t>
      </w:r>
      <w:r w:rsidR="00027E42">
        <w:rPr>
          <w:rFonts w:ascii="Times New Roman" w:hAnsi="Times New Roman" w:cs="Times New Roman"/>
          <w:sz w:val="24"/>
          <w:szCs w:val="28"/>
        </w:rPr>
        <w:t>avoid leaking information</w:t>
      </w:r>
      <w:r w:rsidR="00E11B61" w:rsidRPr="00E11B61">
        <w:rPr>
          <w:rFonts w:ascii="Times New Roman" w:hAnsi="Times New Roman" w:cs="Times New Roman"/>
          <w:sz w:val="24"/>
          <w:szCs w:val="28"/>
        </w:rPr>
        <w:t xml:space="preserve">, protect the intellectual property rights of enterprises, and maintain the core interests of enterprises is very important in the current situation. </w:t>
      </w:r>
      <w:r w:rsidR="006133C5" w:rsidRPr="006133C5">
        <w:rPr>
          <w:rFonts w:ascii="Times New Roman" w:hAnsi="Times New Roman" w:cs="Times New Roman"/>
          <w:sz w:val="24"/>
          <w:szCs w:val="28"/>
        </w:rPr>
        <w:t>This paper introduces and compares</w:t>
      </w:r>
      <w:r>
        <w:rPr>
          <w:rFonts w:ascii="Times New Roman" w:hAnsi="Times New Roman" w:cs="Times New Roman"/>
          <w:sz w:val="24"/>
          <w:szCs w:val="28"/>
        </w:rPr>
        <w:t xml:space="preserve"> the</w:t>
      </w:r>
      <w:r w:rsidR="006133C5" w:rsidRPr="006133C5">
        <w:rPr>
          <w:rFonts w:ascii="Times New Roman" w:hAnsi="Times New Roman" w:cs="Times New Roman"/>
          <w:sz w:val="24"/>
          <w:szCs w:val="28"/>
        </w:rPr>
        <w:t xml:space="preserve"> NIST SP800 standard</w:t>
      </w:r>
      <w:r>
        <w:rPr>
          <w:rFonts w:ascii="Times New Roman" w:hAnsi="Times New Roman" w:cs="Times New Roman"/>
          <w:sz w:val="24"/>
          <w:szCs w:val="28"/>
        </w:rPr>
        <w:t xml:space="preserve">, </w:t>
      </w:r>
      <w:bookmarkStart w:id="0" w:name="OLE_LINK1"/>
      <w:bookmarkStart w:id="1" w:name="OLE_LINK2"/>
      <w:r w:rsidR="006133C5">
        <w:rPr>
          <w:rFonts w:ascii="Times New Roman" w:hAnsi="Times New Roman" w:cs="Times New Roman"/>
          <w:sz w:val="24"/>
          <w:szCs w:val="28"/>
        </w:rPr>
        <w:t>DSMM</w:t>
      </w:r>
      <w:bookmarkEnd w:id="0"/>
      <w:bookmarkEnd w:id="1"/>
      <w:r w:rsidR="006133C5">
        <w:rPr>
          <w:rFonts w:ascii="Times New Roman" w:hAnsi="Times New Roman" w:cs="Times New Roman"/>
          <w:sz w:val="24"/>
          <w:szCs w:val="28"/>
        </w:rPr>
        <w:t xml:space="preserve"> security model </w:t>
      </w:r>
      <w:r>
        <w:rPr>
          <w:rFonts w:ascii="Times New Roman" w:hAnsi="Times New Roman" w:cs="Times New Roman"/>
          <w:sz w:val="24"/>
          <w:szCs w:val="28"/>
        </w:rPr>
        <w:t xml:space="preserve">and </w:t>
      </w:r>
      <w:r w:rsidRPr="006133C5">
        <w:rPr>
          <w:rFonts w:ascii="Times New Roman" w:hAnsi="Times New Roman" w:cs="Times New Roman"/>
          <w:sz w:val="24"/>
          <w:szCs w:val="28"/>
        </w:rPr>
        <w:t xml:space="preserve">ISO27001 standard </w:t>
      </w:r>
      <w:r w:rsidR="006133C5" w:rsidRPr="006133C5">
        <w:rPr>
          <w:rFonts w:ascii="Times New Roman" w:hAnsi="Times New Roman" w:cs="Times New Roman"/>
          <w:sz w:val="24"/>
          <w:szCs w:val="28"/>
        </w:rPr>
        <w:t xml:space="preserve">through research and analysis of related </w:t>
      </w:r>
      <w:r w:rsidR="000108AE" w:rsidRPr="000108AE">
        <w:rPr>
          <w:rFonts w:ascii="Times New Roman" w:hAnsi="Times New Roman" w:cs="Times New Roman"/>
          <w:sz w:val="24"/>
          <w:szCs w:val="28"/>
        </w:rPr>
        <w:t>literature</w:t>
      </w:r>
      <w:r w:rsidR="000108AE">
        <w:rPr>
          <w:rFonts w:ascii="Times New Roman" w:hAnsi="Times New Roman" w:cs="Times New Roman" w:hint="eastAsia"/>
          <w:sz w:val="24"/>
          <w:szCs w:val="28"/>
        </w:rPr>
        <w:t>s</w:t>
      </w:r>
      <w:r w:rsidR="006133C5" w:rsidRPr="006133C5">
        <w:rPr>
          <w:rFonts w:ascii="Times New Roman" w:hAnsi="Times New Roman" w:cs="Times New Roman"/>
          <w:sz w:val="24"/>
          <w:szCs w:val="28"/>
        </w:rPr>
        <w:t xml:space="preserve"> to understand the </w:t>
      </w:r>
      <w:r w:rsidR="000108AE">
        <w:rPr>
          <w:rFonts w:ascii="Times New Roman" w:hAnsi="Times New Roman" w:cs="Times New Roman"/>
          <w:sz w:val="24"/>
          <w:szCs w:val="28"/>
        </w:rPr>
        <w:t>features</w:t>
      </w:r>
      <w:r w:rsidR="006133C5" w:rsidRPr="006133C5">
        <w:rPr>
          <w:rFonts w:ascii="Times New Roman" w:hAnsi="Times New Roman" w:cs="Times New Roman"/>
          <w:sz w:val="24"/>
          <w:szCs w:val="28"/>
        </w:rPr>
        <w:t xml:space="preserve"> of each standard and the </w:t>
      </w:r>
      <w:r w:rsidR="00027E42">
        <w:rPr>
          <w:rFonts w:ascii="Times New Roman" w:hAnsi="Times New Roman" w:cs="Times New Roman"/>
          <w:sz w:val="24"/>
          <w:szCs w:val="28"/>
        </w:rPr>
        <w:t>procedure</w:t>
      </w:r>
      <w:r w:rsidR="006133C5" w:rsidRPr="006133C5">
        <w:rPr>
          <w:rFonts w:ascii="Times New Roman" w:hAnsi="Times New Roman" w:cs="Times New Roman"/>
          <w:sz w:val="24"/>
          <w:szCs w:val="28"/>
        </w:rPr>
        <w:t xml:space="preserve"> of corporate risk management. The </w:t>
      </w:r>
      <w:r w:rsidR="000108AE">
        <w:rPr>
          <w:rFonts w:ascii="Times New Roman" w:hAnsi="Times New Roman" w:cs="Times New Roman"/>
          <w:sz w:val="24"/>
          <w:szCs w:val="28"/>
        </w:rPr>
        <w:t>features</w:t>
      </w:r>
      <w:r w:rsidR="006133C5" w:rsidRPr="006133C5">
        <w:rPr>
          <w:rFonts w:ascii="Times New Roman" w:hAnsi="Times New Roman" w:cs="Times New Roman"/>
          <w:sz w:val="24"/>
          <w:szCs w:val="28"/>
        </w:rPr>
        <w:t xml:space="preserve"> of these standards and the pr</w:t>
      </w:r>
      <w:r w:rsidR="00027E42">
        <w:rPr>
          <w:rFonts w:ascii="Times New Roman" w:hAnsi="Times New Roman" w:cs="Times New Roman"/>
          <w:sz w:val="24"/>
          <w:szCs w:val="28"/>
        </w:rPr>
        <w:t>ocedure</w:t>
      </w:r>
      <w:r w:rsidR="006133C5" w:rsidRPr="006133C5">
        <w:rPr>
          <w:rFonts w:ascii="Times New Roman" w:hAnsi="Times New Roman" w:cs="Times New Roman"/>
          <w:sz w:val="24"/>
          <w:szCs w:val="28"/>
        </w:rPr>
        <w:t xml:space="preserve"> of enterprise risk management were presented separately. </w:t>
      </w:r>
      <w:r w:rsidR="000108AE">
        <w:rPr>
          <w:rFonts w:ascii="Times New Roman" w:hAnsi="Times New Roman" w:cs="Times New Roman"/>
          <w:sz w:val="24"/>
          <w:szCs w:val="28"/>
        </w:rPr>
        <w:t>At last, this paper</w:t>
      </w:r>
      <w:r w:rsidR="006133C5" w:rsidRPr="006133C5">
        <w:rPr>
          <w:rFonts w:ascii="Times New Roman" w:hAnsi="Times New Roman" w:cs="Times New Roman"/>
          <w:sz w:val="24"/>
          <w:szCs w:val="28"/>
        </w:rPr>
        <w:t xml:space="preserve"> uses the ISO27001 standard to help </w:t>
      </w:r>
      <w:r w:rsidR="000108AE" w:rsidRPr="000108AE">
        <w:rPr>
          <w:rFonts w:ascii="Times New Roman" w:hAnsi="Times New Roman" w:cs="Times New Roman"/>
          <w:sz w:val="24"/>
          <w:szCs w:val="28"/>
        </w:rPr>
        <w:t>Coffee</w:t>
      </w:r>
      <w:r w:rsidR="000108AE">
        <w:rPr>
          <w:rFonts w:ascii="Times New Roman" w:hAnsi="Times New Roman" w:cs="Times New Roman"/>
          <w:sz w:val="24"/>
          <w:szCs w:val="28"/>
        </w:rPr>
        <w:t xml:space="preserve"> </w:t>
      </w:r>
      <w:r w:rsidR="000108AE" w:rsidRPr="000108AE">
        <w:rPr>
          <w:rFonts w:ascii="Times New Roman" w:hAnsi="Times New Roman" w:cs="Times New Roman"/>
          <w:sz w:val="24"/>
          <w:szCs w:val="28"/>
        </w:rPr>
        <w:t>Blend</w:t>
      </w:r>
      <w:r w:rsidR="006133C5" w:rsidRPr="006133C5">
        <w:rPr>
          <w:rFonts w:ascii="Times New Roman" w:hAnsi="Times New Roman" w:cs="Times New Roman"/>
          <w:sz w:val="24"/>
          <w:szCs w:val="28"/>
        </w:rPr>
        <w:t xml:space="preserve"> company </w:t>
      </w:r>
      <w:r w:rsidR="00027E42">
        <w:rPr>
          <w:rFonts w:ascii="Times New Roman" w:hAnsi="Times New Roman" w:cs="Times New Roman"/>
          <w:sz w:val="24"/>
          <w:szCs w:val="28"/>
        </w:rPr>
        <w:t>build</w:t>
      </w:r>
      <w:r w:rsidR="006133C5" w:rsidRPr="006133C5">
        <w:rPr>
          <w:rFonts w:ascii="Times New Roman" w:hAnsi="Times New Roman" w:cs="Times New Roman"/>
          <w:sz w:val="24"/>
          <w:szCs w:val="28"/>
        </w:rPr>
        <w:t xml:space="preserve"> information security mechanisms based on its security posture. </w:t>
      </w:r>
    </w:p>
    <w:p w14:paraId="180E6C7C" w14:textId="554A36BB" w:rsidR="000D6013" w:rsidRPr="00004E3C" w:rsidRDefault="000D6013" w:rsidP="006133C5">
      <w:pPr>
        <w:rPr>
          <w:rFonts w:ascii="Times New Roman" w:hAnsi="Times New Roman" w:cs="Times New Roman"/>
          <w:b/>
          <w:bCs/>
          <w:sz w:val="28"/>
          <w:szCs w:val="32"/>
        </w:rPr>
      </w:pPr>
      <w:r w:rsidRPr="00004E3C">
        <w:rPr>
          <w:rFonts w:ascii="Times New Roman" w:hAnsi="Times New Roman" w:cs="Times New Roman" w:hint="eastAsia"/>
          <w:b/>
          <w:bCs/>
          <w:sz w:val="28"/>
          <w:szCs w:val="32"/>
        </w:rPr>
        <w:t>1</w:t>
      </w:r>
      <w:r w:rsidRPr="00004E3C">
        <w:rPr>
          <w:rFonts w:ascii="Times New Roman" w:hAnsi="Times New Roman" w:cs="Times New Roman"/>
          <w:b/>
          <w:bCs/>
          <w:sz w:val="28"/>
          <w:szCs w:val="32"/>
        </w:rPr>
        <w:t xml:space="preserve"> </w:t>
      </w:r>
      <w:r w:rsidRPr="00004E3C">
        <w:rPr>
          <w:rFonts w:ascii="Times New Roman" w:hAnsi="Times New Roman" w:cs="Times New Roman" w:hint="eastAsia"/>
          <w:b/>
          <w:bCs/>
          <w:sz w:val="28"/>
          <w:szCs w:val="32"/>
        </w:rPr>
        <w:t>Introduction</w:t>
      </w:r>
    </w:p>
    <w:p w14:paraId="2E9B467F" w14:textId="15EC3DD9" w:rsidR="00332260" w:rsidRDefault="009303FC" w:rsidP="00332260">
      <w:pPr>
        <w:ind w:firstLine="420"/>
        <w:rPr>
          <w:rFonts w:ascii="Times New Roman" w:hAnsi="Times New Roman" w:cs="Times New Roman"/>
          <w:sz w:val="24"/>
          <w:szCs w:val="28"/>
        </w:rPr>
      </w:pPr>
      <w:r w:rsidRPr="009303FC">
        <w:rPr>
          <w:rFonts w:ascii="Times New Roman" w:hAnsi="Times New Roman" w:cs="Times New Roman"/>
          <w:sz w:val="24"/>
          <w:szCs w:val="28"/>
        </w:rPr>
        <w:t xml:space="preserve">As we all know, information security is closely related to the development of information technology, but information security management mainly considers not only technical issues, nor is it limited to the scope of computer or network information security. Comprehensively and systematically plan and implement information security management, apply the principle of "seven points of management, three points of technology", strengthen the management of information security, and establish an information security management system that meets the requirements of standards. way. The effective implementation of information security management needs to rely on certain standards to guide. </w:t>
      </w:r>
      <w:r w:rsidR="00FB415E">
        <w:rPr>
          <w:rFonts w:ascii="Times New Roman" w:hAnsi="Times New Roman" w:cs="Times New Roman"/>
          <w:sz w:val="24"/>
          <w:szCs w:val="28"/>
        </w:rPr>
        <w:t>M</w:t>
      </w:r>
      <w:r w:rsidR="00842FCD" w:rsidRPr="00842FCD">
        <w:rPr>
          <w:rFonts w:ascii="Times New Roman" w:hAnsi="Times New Roman" w:cs="Times New Roman"/>
          <w:sz w:val="24"/>
          <w:szCs w:val="28"/>
        </w:rPr>
        <w:t xml:space="preserve">any </w:t>
      </w:r>
      <w:r w:rsidR="00624084">
        <w:rPr>
          <w:rFonts w:ascii="Times New Roman" w:hAnsi="Times New Roman" w:cs="Times New Roman"/>
          <w:sz w:val="24"/>
          <w:szCs w:val="28"/>
        </w:rPr>
        <w:t>institutions have studied and formulated information security standards</w:t>
      </w:r>
      <w:r w:rsidR="00DF60DD">
        <w:rPr>
          <w:rFonts w:ascii="Times New Roman" w:hAnsi="Times New Roman" w:cs="Times New Roman"/>
          <w:sz w:val="24"/>
          <w:szCs w:val="28"/>
        </w:rPr>
        <w:t>.</w:t>
      </w:r>
      <w:r w:rsidR="00842FCD" w:rsidRPr="00842FCD">
        <w:rPr>
          <w:rFonts w:ascii="Times New Roman" w:hAnsi="Times New Roman" w:cs="Times New Roman"/>
          <w:sz w:val="24"/>
          <w:szCs w:val="28"/>
        </w:rPr>
        <w:t xml:space="preserve"> This paper </w:t>
      </w:r>
      <w:r w:rsidR="00DF60DD">
        <w:rPr>
          <w:rFonts w:ascii="Times New Roman" w:hAnsi="Times New Roman" w:cs="Times New Roman"/>
          <w:sz w:val="24"/>
          <w:szCs w:val="28"/>
        </w:rPr>
        <w:t>researches</w:t>
      </w:r>
      <w:r w:rsidR="00842FCD" w:rsidRPr="00842FCD">
        <w:rPr>
          <w:rFonts w:ascii="Times New Roman" w:hAnsi="Times New Roman" w:cs="Times New Roman"/>
          <w:sz w:val="24"/>
          <w:szCs w:val="28"/>
        </w:rPr>
        <w:t xml:space="preserve"> </w:t>
      </w:r>
      <w:r w:rsidR="001E68F4">
        <w:rPr>
          <w:rFonts w:ascii="Times New Roman" w:hAnsi="Times New Roman" w:cs="Times New Roman"/>
          <w:sz w:val="24"/>
          <w:szCs w:val="28"/>
        </w:rPr>
        <w:t xml:space="preserve">the </w:t>
      </w:r>
      <w:r w:rsidR="00842FCD" w:rsidRPr="00842FCD">
        <w:rPr>
          <w:rFonts w:ascii="Times New Roman" w:hAnsi="Times New Roman" w:cs="Times New Roman"/>
          <w:sz w:val="24"/>
          <w:szCs w:val="28"/>
        </w:rPr>
        <w:t xml:space="preserve">ISO27001 standards, </w:t>
      </w:r>
      <w:r w:rsidR="001E68F4">
        <w:rPr>
          <w:rFonts w:ascii="Times New Roman" w:hAnsi="Times New Roman" w:cs="Times New Roman"/>
          <w:sz w:val="24"/>
          <w:szCs w:val="28"/>
        </w:rPr>
        <w:t xml:space="preserve">the </w:t>
      </w:r>
      <w:r w:rsidR="00842FCD" w:rsidRPr="00842FCD">
        <w:rPr>
          <w:rFonts w:ascii="Times New Roman" w:hAnsi="Times New Roman" w:cs="Times New Roman"/>
          <w:sz w:val="24"/>
          <w:szCs w:val="28"/>
        </w:rPr>
        <w:t xml:space="preserve">NIST SP800 standards </w:t>
      </w:r>
      <w:r>
        <w:rPr>
          <w:rFonts w:ascii="Times New Roman" w:hAnsi="Times New Roman" w:cs="Times New Roman" w:hint="eastAsia"/>
          <w:sz w:val="24"/>
          <w:szCs w:val="28"/>
        </w:rPr>
        <w:t>an</w:t>
      </w:r>
      <w:r>
        <w:rPr>
          <w:rFonts w:ascii="Times New Roman" w:hAnsi="Times New Roman" w:cs="Times New Roman"/>
          <w:sz w:val="24"/>
          <w:szCs w:val="28"/>
        </w:rPr>
        <w:t xml:space="preserve">d DSMM security model </w:t>
      </w:r>
      <w:r w:rsidR="00384B28">
        <w:rPr>
          <w:rFonts w:ascii="Times New Roman" w:hAnsi="Times New Roman" w:cs="Times New Roman"/>
          <w:sz w:val="24"/>
          <w:szCs w:val="28"/>
        </w:rPr>
        <w:t>b</w:t>
      </w:r>
      <w:r w:rsidR="00384B28" w:rsidRPr="00384B28">
        <w:rPr>
          <w:rFonts w:ascii="Times New Roman" w:hAnsi="Times New Roman" w:cs="Times New Roman"/>
          <w:sz w:val="24"/>
          <w:szCs w:val="28"/>
        </w:rPr>
        <w:t xml:space="preserve">ased on survey and analysis of the </w:t>
      </w:r>
      <w:r w:rsidR="00DF60DD">
        <w:rPr>
          <w:rFonts w:ascii="Times New Roman" w:hAnsi="Times New Roman" w:cs="Times New Roman"/>
          <w:sz w:val="24"/>
          <w:szCs w:val="28"/>
        </w:rPr>
        <w:t>related</w:t>
      </w:r>
      <w:r w:rsidR="00384B28" w:rsidRPr="00384B28">
        <w:rPr>
          <w:rFonts w:ascii="Times New Roman" w:hAnsi="Times New Roman" w:cs="Times New Roman"/>
          <w:sz w:val="24"/>
          <w:szCs w:val="28"/>
        </w:rPr>
        <w:t xml:space="preserve"> </w:t>
      </w:r>
      <w:r w:rsidR="00DF60DD">
        <w:rPr>
          <w:rFonts w:ascii="Times New Roman" w:hAnsi="Times New Roman" w:cs="Times New Roman"/>
          <w:sz w:val="24"/>
          <w:szCs w:val="28"/>
        </w:rPr>
        <w:t>resource</w:t>
      </w:r>
      <w:r w:rsidR="00384B28">
        <w:rPr>
          <w:rFonts w:ascii="Times New Roman" w:hAnsi="Times New Roman" w:cs="Times New Roman"/>
          <w:sz w:val="24"/>
          <w:szCs w:val="28"/>
        </w:rPr>
        <w:t xml:space="preserve">. </w:t>
      </w:r>
      <w:r w:rsidR="00DF60DD" w:rsidRPr="00DF60DD">
        <w:rPr>
          <w:rFonts w:ascii="Times New Roman" w:hAnsi="Times New Roman" w:cs="Times New Roman"/>
          <w:sz w:val="24"/>
          <w:szCs w:val="28"/>
        </w:rPr>
        <w:t>Through learning, I understand the establishment process of information security management system</w:t>
      </w:r>
      <w:r w:rsidR="00DF60DD">
        <w:rPr>
          <w:rFonts w:ascii="Times New Roman" w:hAnsi="Times New Roman" w:cs="Times New Roman"/>
          <w:sz w:val="24"/>
          <w:szCs w:val="28"/>
        </w:rPr>
        <w:t>.</w:t>
      </w:r>
      <w:r w:rsidR="00332260">
        <w:rPr>
          <w:rFonts w:ascii="Times New Roman" w:hAnsi="Times New Roman" w:cs="Times New Roman"/>
          <w:sz w:val="24"/>
          <w:szCs w:val="28"/>
        </w:rPr>
        <w:t xml:space="preserve"> </w:t>
      </w:r>
    </w:p>
    <w:p w14:paraId="62943CFA" w14:textId="1D14EC8B" w:rsidR="005117B0" w:rsidRDefault="000F0ABD" w:rsidP="00332260">
      <w:pPr>
        <w:ind w:firstLine="420"/>
        <w:rPr>
          <w:rFonts w:ascii="Times New Roman" w:hAnsi="Times New Roman" w:cs="Times New Roman"/>
          <w:sz w:val="24"/>
          <w:szCs w:val="28"/>
        </w:rPr>
      </w:pPr>
      <w:r w:rsidRPr="001B4A98">
        <w:rPr>
          <w:rFonts w:ascii="Times New Roman" w:hAnsi="Times New Roman" w:cs="Times New Roman"/>
          <w:sz w:val="24"/>
          <w:szCs w:val="28"/>
        </w:rPr>
        <w:t>C</w:t>
      </w:r>
      <w:r>
        <w:rPr>
          <w:rFonts w:ascii="Times New Roman" w:hAnsi="Times New Roman" w:cs="Times New Roman"/>
          <w:sz w:val="24"/>
          <w:szCs w:val="28"/>
        </w:rPr>
        <w:t>offee</w:t>
      </w:r>
      <w:r w:rsidR="00332260">
        <w:rPr>
          <w:rFonts w:ascii="Times New Roman" w:hAnsi="Times New Roman" w:cs="Times New Roman"/>
          <w:sz w:val="24"/>
          <w:szCs w:val="28"/>
        </w:rPr>
        <w:t xml:space="preserve"> </w:t>
      </w:r>
      <w:r>
        <w:rPr>
          <w:rFonts w:ascii="Times New Roman" w:hAnsi="Times New Roman" w:cs="Times New Roman"/>
          <w:sz w:val="24"/>
          <w:szCs w:val="28"/>
        </w:rPr>
        <w:t>Blend</w:t>
      </w:r>
      <w:r w:rsidRPr="001B4A98">
        <w:rPr>
          <w:rFonts w:ascii="Times New Roman" w:hAnsi="Times New Roman" w:cs="Times New Roman"/>
          <w:sz w:val="24"/>
          <w:szCs w:val="28"/>
        </w:rPr>
        <w:t xml:space="preserve"> Compan</w:t>
      </w:r>
      <w:r>
        <w:rPr>
          <w:rFonts w:ascii="Times New Roman" w:hAnsi="Times New Roman" w:cs="Times New Roman"/>
          <w:sz w:val="24"/>
          <w:szCs w:val="28"/>
        </w:rPr>
        <w:t>y</w:t>
      </w:r>
      <w:r w:rsidRPr="000F0ABD">
        <w:rPr>
          <w:rFonts w:ascii="Times New Roman" w:hAnsi="Times New Roman" w:cs="Times New Roman"/>
          <w:sz w:val="24"/>
          <w:szCs w:val="28"/>
        </w:rPr>
        <w:t xml:space="preserve"> </w:t>
      </w:r>
      <w:r w:rsidR="00332260">
        <w:rPr>
          <w:rFonts w:ascii="Times New Roman" w:hAnsi="Times New Roman" w:cs="Times New Roman"/>
          <w:sz w:val="24"/>
          <w:szCs w:val="28"/>
        </w:rPr>
        <w:t>is under great</w:t>
      </w:r>
      <w:r w:rsidRPr="000F0ABD">
        <w:rPr>
          <w:rFonts w:ascii="Times New Roman" w:hAnsi="Times New Roman" w:cs="Times New Roman"/>
          <w:sz w:val="24"/>
          <w:szCs w:val="28"/>
        </w:rPr>
        <w:t xml:space="preserve"> pressure to allow both staff and customers to access the company's network/resources</w:t>
      </w:r>
      <w:r>
        <w:rPr>
          <w:rFonts w:ascii="Times New Roman" w:hAnsi="Times New Roman" w:cs="Times New Roman"/>
          <w:sz w:val="24"/>
          <w:szCs w:val="28"/>
        </w:rPr>
        <w:t xml:space="preserve"> </w:t>
      </w:r>
      <w:r w:rsidR="00332260">
        <w:rPr>
          <w:rFonts w:ascii="Times New Roman" w:hAnsi="Times New Roman" w:cs="Times New Roman"/>
          <w:sz w:val="24"/>
          <w:szCs w:val="28"/>
        </w:rPr>
        <w:t xml:space="preserve">using their personal devices, </w:t>
      </w:r>
      <w:r>
        <w:rPr>
          <w:rFonts w:ascii="Times New Roman" w:hAnsi="Times New Roman" w:cs="Times New Roman"/>
          <w:sz w:val="24"/>
          <w:szCs w:val="28"/>
        </w:rPr>
        <w:t xml:space="preserve">and it </w:t>
      </w:r>
      <w:r w:rsidRPr="000F0ABD">
        <w:rPr>
          <w:rFonts w:ascii="Times New Roman" w:hAnsi="Times New Roman" w:cs="Times New Roman"/>
          <w:sz w:val="24"/>
          <w:szCs w:val="28"/>
        </w:rPr>
        <w:t xml:space="preserve">is also concerned about </w:t>
      </w:r>
      <w:r w:rsidR="00332260">
        <w:rPr>
          <w:rFonts w:ascii="Times New Roman" w:hAnsi="Times New Roman" w:cs="Times New Roman"/>
          <w:sz w:val="24"/>
          <w:szCs w:val="28"/>
        </w:rPr>
        <w:t xml:space="preserve">the protection of billions of dollars’ worth of intellectual property. </w:t>
      </w:r>
      <w:r>
        <w:rPr>
          <w:rFonts w:ascii="Times New Roman" w:hAnsi="Times New Roman" w:cs="Times New Roman"/>
          <w:sz w:val="24"/>
          <w:szCs w:val="28"/>
        </w:rPr>
        <w:t>Considering</w:t>
      </w:r>
      <w:r w:rsidRPr="001B4A98">
        <w:rPr>
          <w:rFonts w:ascii="Times New Roman" w:hAnsi="Times New Roman" w:cs="Times New Roman"/>
          <w:sz w:val="24"/>
          <w:szCs w:val="28"/>
        </w:rPr>
        <w:t xml:space="preserve"> the information security management situation of </w:t>
      </w:r>
      <w:r>
        <w:rPr>
          <w:rFonts w:ascii="Times New Roman" w:hAnsi="Times New Roman" w:cs="Times New Roman"/>
          <w:sz w:val="24"/>
          <w:szCs w:val="28"/>
        </w:rPr>
        <w:t xml:space="preserve">the company, </w:t>
      </w:r>
      <w:r w:rsidR="00F9426A">
        <w:rPr>
          <w:rFonts w:ascii="Times New Roman" w:hAnsi="Times New Roman" w:cs="Times New Roman"/>
          <w:sz w:val="24"/>
          <w:szCs w:val="28"/>
        </w:rPr>
        <w:t>w</w:t>
      </w:r>
      <w:r w:rsidR="00F9426A" w:rsidRPr="00EE01E4">
        <w:rPr>
          <w:rFonts w:ascii="Times New Roman" w:hAnsi="Times New Roman" w:cs="Times New Roman"/>
          <w:sz w:val="24"/>
          <w:szCs w:val="28"/>
        </w:rPr>
        <w:t xml:space="preserve">ith reference to the international advanced information security management practice experience, combined with the </w:t>
      </w:r>
      <w:r w:rsidR="00332260">
        <w:rPr>
          <w:rFonts w:ascii="Times New Roman" w:hAnsi="Times New Roman" w:cs="Times New Roman"/>
          <w:sz w:val="24"/>
          <w:szCs w:val="28"/>
        </w:rPr>
        <w:t>true</w:t>
      </w:r>
      <w:r w:rsidR="00F9426A" w:rsidRPr="00EE01E4">
        <w:rPr>
          <w:rFonts w:ascii="Times New Roman" w:hAnsi="Times New Roman" w:cs="Times New Roman"/>
          <w:sz w:val="24"/>
          <w:szCs w:val="28"/>
        </w:rPr>
        <w:t xml:space="preserve"> situation of the enterprise and the country's requirements for hierarchical protection work, a</w:t>
      </w:r>
      <w:r w:rsidR="00FD4DCE">
        <w:rPr>
          <w:rFonts w:ascii="Times New Roman" w:hAnsi="Times New Roman" w:cs="Times New Roman"/>
          <w:sz w:val="24"/>
          <w:szCs w:val="28"/>
        </w:rPr>
        <w:t xml:space="preserve"> series</w:t>
      </w:r>
      <w:r w:rsidR="00F9426A" w:rsidRPr="00EE01E4">
        <w:rPr>
          <w:rFonts w:ascii="Times New Roman" w:hAnsi="Times New Roman" w:cs="Times New Roman"/>
          <w:sz w:val="24"/>
          <w:szCs w:val="28"/>
        </w:rPr>
        <w:t xml:space="preserve"> of information security assurance system that meets the requirements of the ISO 27001 international standard will be established, which will effectively integrate management, technology, operation and maintenance, etc. On the one hand,</w:t>
      </w:r>
      <w:r w:rsidR="009414B4">
        <w:rPr>
          <w:rFonts w:ascii="Times New Roman" w:hAnsi="Times New Roman" w:cs="Times New Roman"/>
          <w:sz w:val="24"/>
          <w:szCs w:val="28"/>
        </w:rPr>
        <w:t xml:space="preserve"> i</w:t>
      </w:r>
      <w:r w:rsidR="009414B4" w:rsidRPr="009414B4">
        <w:rPr>
          <w:rFonts w:ascii="Times New Roman" w:hAnsi="Times New Roman" w:cs="Times New Roman"/>
          <w:sz w:val="24"/>
          <w:szCs w:val="28"/>
        </w:rPr>
        <w:t xml:space="preserve">ncrease the overall information security level of the firm and </w:t>
      </w:r>
      <w:r w:rsidR="00FD4DCE">
        <w:rPr>
          <w:rFonts w:ascii="Times New Roman" w:hAnsi="Times New Roman" w:cs="Times New Roman"/>
          <w:sz w:val="24"/>
          <w:szCs w:val="28"/>
        </w:rPr>
        <w:t>maintain the</w:t>
      </w:r>
      <w:r w:rsidR="009414B4" w:rsidRPr="009414B4">
        <w:rPr>
          <w:rFonts w:ascii="Times New Roman" w:hAnsi="Times New Roman" w:cs="Times New Roman"/>
          <w:sz w:val="24"/>
          <w:szCs w:val="28"/>
        </w:rPr>
        <w:t xml:space="preserve"> continued operation of the company's business and </w:t>
      </w:r>
      <w:r w:rsidR="00FD4DCE">
        <w:rPr>
          <w:rFonts w:ascii="Times New Roman" w:hAnsi="Times New Roman" w:cs="Times New Roman"/>
          <w:sz w:val="24"/>
          <w:szCs w:val="28"/>
        </w:rPr>
        <w:t>keep</w:t>
      </w:r>
      <w:r w:rsidR="009414B4" w:rsidRPr="009414B4">
        <w:rPr>
          <w:rFonts w:ascii="Times New Roman" w:hAnsi="Times New Roman" w:cs="Times New Roman"/>
          <w:sz w:val="24"/>
          <w:szCs w:val="28"/>
        </w:rPr>
        <w:t xml:space="preserve"> the core competitiveness</w:t>
      </w:r>
      <w:r w:rsidR="00FD4DCE">
        <w:rPr>
          <w:rFonts w:ascii="Times New Roman" w:hAnsi="Times New Roman" w:cs="Times New Roman"/>
          <w:sz w:val="24"/>
          <w:szCs w:val="28"/>
        </w:rPr>
        <w:t xml:space="preserve"> of the company</w:t>
      </w:r>
      <w:r w:rsidR="009414B4" w:rsidRPr="009414B4">
        <w:rPr>
          <w:rFonts w:ascii="Times New Roman" w:hAnsi="Times New Roman" w:cs="Times New Roman"/>
          <w:sz w:val="24"/>
          <w:szCs w:val="28"/>
        </w:rPr>
        <w:t>.</w:t>
      </w:r>
    </w:p>
    <w:p w14:paraId="1D238504" w14:textId="7B7CDE1A" w:rsidR="0063313F" w:rsidRDefault="0063313F" w:rsidP="00EE01E4">
      <w:pPr>
        <w:ind w:firstLine="420"/>
        <w:rPr>
          <w:rFonts w:ascii="Times New Roman" w:hAnsi="Times New Roman" w:cs="Times New Roman"/>
          <w:sz w:val="24"/>
          <w:szCs w:val="28"/>
        </w:rPr>
      </w:pPr>
    </w:p>
    <w:p w14:paraId="00617F4A" w14:textId="375CE677" w:rsidR="008B1979" w:rsidRDefault="008B1979" w:rsidP="00EE01E4">
      <w:pPr>
        <w:ind w:firstLine="420"/>
        <w:rPr>
          <w:rFonts w:ascii="Times New Roman" w:hAnsi="Times New Roman" w:cs="Times New Roman"/>
          <w:sz w:val="24"/>
          <w:szCs w:val="28"/>
        </w:rPr>
      </w:pPr>
    </w:p>
    <w:p w14:paraId="02023FFF" w14:textId="77777777" w:rsidR="008B1979" w:rsidRDefault="008B1979" w:rsidP="00EE01E4">
      <w:pPr>
        <w:ind w:firstLine="420"/>
        <w:rPr>
          <w:rFonts w:ascii="Times New Roman" w:hAnsi="Times New Roman" w:cs="Times New Roman"/>
          <w:sz w:val="24"/>
          <w:szCs w:val="28"/>
        </w:rPr>
      </w:pPr>
    </w:p>
    <w:p w14:paraId="0F808B1F" w14:textId="46E86E84" w:rsidR="005117B0" w:rsidRPr="00004E3C" w:rsidRDefault="005117B0" w:rsidP="005117B0">
      <w:pPr>
        <w:rPr>
          <w:rFonts w:ascii="Times New Roman" w:hAnsi="Times New Roman" w:cs="Times New Roman"/>
          <w:b/>
          <w:bCs/>
          <w:sz w:val="28"/>
          <w:szCs w:val="32"/>
        </w:rPr>
      </w:pPr>
      <w:r w:rsidRPr="00004E3C">
        <w:rPr>
          <w:rFonts w:ascii="Times New Roman" w:hAnsi="Times New Roman" w:cs="Times New Roman" w:hint="eastAsia"/>
          <w:b/>
          <w:bCs/>
          <w:sz w:val="28"/>
          <w:szCs w:val="32"/>
        </w:rPr>
        <w:lastRenderedPageBreak/>
        <w:t>2</w:t>
      </w:r>
      <w:r w:rsidRPr="00004E3C">
        <w:rPr>
          <w:rFonts w:ascii="Times New Roman" w:hAnsi="Times New Roman" w:cs="Times New Roman"/>
          <w:b/>
          <w:bCs/>
          <w:sz w:val="28"/>
          <w:szCs w:val="32"/>
        </w:rPr>
        <w:t xml:space="preserve"> </w:t>
      </w:r>
      <w:r w:rsidR="009C0F82">
        <w:rPr>
          <w:rFonts w:ascii="Times New Roman" w:hAnsi="Times New Roman" w:cs="Times New Roman"/>
          <w:b/>
          <w:bCs/>
          <w:sz w:val="28"/>
          <w:szCs w:val="32"/>
        </w:rPr>
        <w:t>Research</w:t>
      </w:r>
      <w:r w:rsidR="00DF4B5A" w:rsidRPr="00004E3C">
        <w:rPr>
          <w:rFonts w:ascii="Times New Roman" w:hAnsi="Times New Roman" w:cs="Times New Roman"/>
          <w:b/>
          <w:bCs/>
          <w:sz w:val="28"/>
          <w:szCs w:val="32"/>
        </w:rPr>
        <w:t xml:space="preserve"> of s</w:t>
      </w:r>
      <w:r w:rsidRPr="00004E3C">
        <w:rPr>
          <w:rFonts w:ascii="Times New Roman" w:hAnsi="Times New Roman" w:cs="Times New Roman"/>
          <w:b/>
          <w:bCs/>
          <w:sz w:val="28"/>
          <w:szCs w:val="32"/>
        </w:rPr>
        <w:t>ecurity frameworks</w:t>
      </w:r>
    </w:p>
    <w:p w14:paraId="2B39BC1F" w14:textId="69367C89" w:rsidR="005117B0" w:rsidRPr="00004E3C" w:rsidRDefault="005117B0" w:rsidP="005117B0">
      <w:pPr>
        <w:rPr>
          <w:rFonts w:ascii="Times New Roman" w:hAnsi="Times New Roman" w:cs="Times New Roman"/>
          <w:b/>
          <w:bCs/>
          <w:sz w:val="24"/>
          <w:szCs w:val="28"/>
        </w:rPr>
      </w:pPr>
      <w:r w:rsidRPr="00004E3C">
        <w:rPr>
          <w:rFonts w:ascii="Times New Roman" w:hAnsi="Times New Roman" w:cs="Times New Roman" w:hint="eastAsia"/>
          <w:b/>
          <w:bCs/>
          <w:sz w:val="24"/>
          <w:szCs w:val="28"/>
        </w:rPr>
        <w:t>2</w:t>
      </w:r>
      <w:r w:rsidRPr="00004E3C">
        <w:rPr>
          <w:rFonts w:ascii="Times New Roman" w:hAnsi="Times New Roman" w:cs="Times New Roman"/>
          <w:b/>
          <w:bCs/>
          <w:sz w:val="24"/>
          <w:szCs w:val="28"/>
        </w:rPr>
        <w:t xml:space="preserve">.1 </w:t>
      </w:r>
      <w:r w:rsidR="009C0F82">
        <w:rPr>
          <w:rFonts w:ascii="Times New Roman" w:hAnsi="Times New Roman" w:cs="Times New Roman"/>
          <w:b/>
          <w:bCs/>
          <w:sz w:val="24"/>
          <w:szCs w:val="28"/>
        </w:rPr>
        <w:t>Research</w:t>
      </w:r>
      <w:r w:rsidRPr="00004E3C">
        <w:rPr>
          <w:rFonts w:ascii="Times New Roman" w:hAnsi="Times New Roman" w:cs="Times New Roman"/>
          <w:b/>
          <w:bCs/>
          <w:sz w:val="24"/>
          <w:szCs w:val="28"/>
        </w:rPr>
        <w:t xml:space="preserve"> of </w:t>
      </w:r>
      <w:r w:rsidR="009C0F82" w:rsidRPr="009C0F82">
        <w:rPr>
          <w:rFonts w:ascii="Times New Roman" w:hAnsi="Times New Roman" w:cs="Times New Roman"/>
          <w:b/>
          <w:bCs/>
          <w:sz w:val="24"/>
          <w:szCs w:val="28"/>
        </w:rPr>
        <w:t>NIST SP800</w:t>
      </w:r>
    </w:p>
    <w:p w14:paraId="3458F3F6" w14:textId="4F75DB3D" w:rsidR="00BD08A2" w:rsidRDefault="00BD08A2" w:rsidP="00DF4B5A">
      <w:pPr>
        <w:ind w:firstLine="420"/>
        <w:rPr>
          <w:rFonts w:ascii="Times New Roman" w:hAnsi="Times New Roman" w:cs="Times New Roman"/>
          <w:sz w:val="24"/>
          <w:szCs w:val="28"/>
        </w:rPr>
      </w:pPr>
      <w:r w:rsidRPr="00BD08A2">
        <w:rPr>
          <w:rFonts w:ascii="Times New Roman" w:hAnsi="Times New Roman" w:cs="Times New Roman"/>
          <w:sz w:val="24"/>
          <w:szCs w:val="28"/>
        </w:rPr>
        <w:t xml:space="preserve">SP 800 (SP, Special Publications) started in 1990. It is a </w:t>
      </w:r>
      <w:r w:rsidR="008B1979">
        <w:rPr>
          <w:rFonts w:ascii="Times New Roman" w:hAnsi="Times New Roman" w:cs="Times New Roman"/>
          <w:sz w:val="24"/>
          <w:szCs w:val="28"/>
        </w:rPr>
        <w:t>great deal of</w:t>
      </w:r>
      <w:r w:rsidRPr="00BD08A2">
        <w:rPr>
          <w:rFonts w:ascii="Times New Roman" w:hAnsi="Times New Roman" w:cs="Times New Roman"/>
          <w:sz w:val="24"/>
          <w:szCs w:val="28"/>
        </w:rPr>
        <w:t xml:space="preserve"> technical guidance documents </w:t>
      </w:r>
      <w:r w:rsidR="008B1979">
        <w:rPr>
          <w:rFonts w:ascii="Times New Roman" w:hAnsi="Times New Roman" w:cs="Times New Roman"/>
          <w:sz w:val="24"/>
          <w:szCs w:val="28"/>
        </w:rPr>
        <w:t>related to</w:t>
      </w:r>
      <w:r w:rsidRPr="00BD08A2">
        <w:rPr>
          <w:rFonts w:ascii="Times New Roman" w:hAnsi="Times New Roman" w:cs="Times New Roman"/>
          <w:sz w:val="24"/>
          <w:szCs w:val="28"/>
        </w:rPr>
        <w:t xml:space="preserve"> information security </w:t>
      </w:r>
      <w:r w:rsidR="00DB12BE">
        <w:rPr>
          <w:rFonts w:ascii="Times New Roman" w:hAnsi="Times New Roman" w:cs="Times New Roman"/>
          <w:sz w:val="24"/>
          <w:szCs w:val="28"/>
        </w:rPr>
        <w:t>published</w:t>
      </w:r>
      <w:r w:rsidRPr="00BD08A2">
        <w:rPr>
          <w:rFonts w:ascii="Times New Roman" w:hAnsi="Times New Roman" w:cs="Times New Roman"/>
          <w:sz w:val="24"/>
          <w:szCs w:val="28"/>
        </w:rPr>
        <w:t xml:space="preserve"> by the National Institute of Standards and Technology (NIST), in order to provide a separate information technology security publication for NIST. The logo is only provided as a reference method or experience</w:t>
      </w:r>
      <w:r>
        <w:rPr>
          <w:rFonts w:ascii="Times New Roman" w:hAnsi="Times New Roman" w:cs="Times New Roman"/>
          <w:sz w:val="24"/>
          <w:szCs w:val="28"/>
        </w:rPr>
        <w:t xml:space="preserve"> </w:t>
      </w:r>
      <w:r w:rsidRPr="00BD08A2">
        <w:rPr>
          <w:rFonts w:ascii="Times New Roman" w:hAnsi="Times New Roman" w:cs="Times New Roman"/>
          <w:sz w:val="24"/>
          <w:szCs w:val="28"/>
        </w:rPr>
        <w:t xml:space="preserve">and is not mandatory for federal government departments. The SP 800 series mainly focuses on some hot research </w:t>
      </w:r>
      <w:r w:rsidR="00DB12BE">
        <w:rPr>
          <w:rFonts w:ascii="Times New Roman" w:hAnsi="Times New Roman" w:cs="Times New Roman"/>
          <w:sz w:val="24"/>
          <w:szCs w:val="28"/>
        </w:rPr>
        <w:t xml:space="preserve">about </w:t>
      </w:r>
      <w:r w:rsidRPr="00BD08A2">
        <w:rPr>
          <w:rFonts w:ascii="Times New Roman" w:hAnsi="Times New Roman" w:cs="Times New Roman"/>
          <w:sz w:val="24"/>
          <w:szCs w:val="28"/>
        </w:rPr>
        <w:t xml:space="preserve">computer security, and introduces the guidelines, research results and cooperation with industry, government, and scientific research institutions of ITL Information Technology Laboratory in computer security. At present, the NIST SP 800 series has published more than 100 </w:t>
      </w:r>
      <w:r w:rsidR="00DB12BE">
        <w:rPr>
          <w:rFonts w:ascii="Times New Roman" w:hAnsi="Times New Roman" w:cs="Times New Roman"/>
          <w:sz w:val="24"/>
          <w:szCs w:val="28"/>
        </w:rPr>
        <w:t>documents about the formation</w:t>
      </w:r>
      <w:r w:rsidR="00DB12BE" w:rsidRPr="00DB12BE">
        <w:rPr>
          <w:rFonts w:ascii="Times New Roman" w:hAnsi="Times New Roman" w:cs="Times New Roman"/>
          <w:sz w:val="24"/>
          <w:szCs w:val="28"/>
        </w:rPr>
        <w:t xml:space="preserve"> of information security management system</w:t>
      </w:r>
      <w:r w:rsidRPr="00BD08A2">
        <w:rPr>
          <w:rFonts w:ascii="Times New Roman" w:hAnsi="Times New Roman" w:cs="Times New Roman"/>
          <w:sz w:val="24"/>
          <w:szCs w:val="28"/>
        </w:rPr>
        <w:t xml:space="preserve">, security awareness training and education, and security control measures. </w:t>
      </w:r>
      <w:r w:rsidR="00DB12BE">
        <w:rPr>
          <w:rFonts w:ascii="Times New Roman" w:hAnsi="Times New Roman" w:cs="Times New Roman"/>
          <w:sz w:val="24"/>
          <w:szCs w:val="28"/>
        </w:rPr>
        <w:t>While</w:t>
      </w:r>
      <w:r w:rsidRPr="00BD08A2">
        <w:rPr>
          <w:rFonts w:ascii="Times New Roman" w:hAnsi="Times New Roman" w:cs="Times New Roman"/>
          <w:sz w:val="24"/>
          <w:szCs w:val="28"/>
        </w:rPr>
        <w:t xml:space="preserve"> the NIST SP 800 series is not a formal legal standard,</w:t>
      </w:r>
      <w:r w:rsidR="00DB12BE">
        <w:rPr>
          <w:rFonts w:ascii="Times New Roman" w:hAnsi="Times New Roman" w:cs="Times New Roman"/>
          <w:sz w:val="24"/>
          <w:szCs w:val="28"/>
        </w:rPr>
        <w:t xml:space="preserve"> t</w:t>
      </w:r>
      <w:r w:rsidR="00DB12BE" w:rsidRPr="00DB12BE">
        <w:rPr>
          <w:rFonts w:ascii="Times New Roman" w:hAnsi="Times New Roman" w:cs="Times New Roman"/>
          <w:sz w:val="24"/>
          <w:szCs w:val="28"/>
        </w:rPr>
        <w:t xml:space="preserve">he actual work </w:t>
      </w:r>
      <w:r w:rsidR="006916C9">
        <w:rPr>
          <w:rFonts w:ascii="Times New Roman" w:hAnsi="Times New Roman" w:cs="Times New Roman"/>
          <w:sz w:val="24"/>
          <w:szCs w:val="28"/>
        </w:rPr>
        <w:t>has become</w:t>
      </w:r>
      <w:r w:rsidR="00DB12BE" w:rsidRPr="00DB12BE">
        <w:rPr>
          <w:rFonts w:ascii="Times New Roman" w:hAnsi="Times New Roman" w:cs="Times New Roman"/>
          <w:sz w:val="24"/>
          <w:szCs w:val="28"/>
        </w:rPr>
        <w:t xml:space="preserve"> a de facto standard and an authoritative guide widely accepted by the US and international security circles</w:t>
      </w:r>
      <w:r w:rsidRPr="00BD08A2">
        <w:rPr>
          <w:rFonts w:ascii="Times New Roman" w:hAnsi="Times New Roman" w:cs="Times New Roman"/>
          <w:sz w:val="24"/>
          <w:szCs w:val="28"/>
        </w:rPr>
        <w:t>. The NIST SP 800 series has become the main standard and reference material to guide the construction of information security management in the United States.</w:t>
      </w:r>
    </w:p>
    <w:p w14:paraId="5BC01696" w14:textId="34177D4D" w:rsidR="00F83DB4" w:rsidRDefault="00F83DB4" w:rsidP="00F83DB4">
      <w:pPr>
        <w:ind w:firstLine="420"/>
        <w:rPr>
          <w:rFonts w:ascii="Times New Roman" w:hAnsi="Times New Roman" w:cs="Times New Roman"/>
          <w:sz w:val="24"/>
          <w:szCs w:val="28"/>
        </w:rPr>
      </w:pPr>
      <w:r w:rsidRPr="00F83DB4">
        <w:rPr>
          <w:rFonts w:ascii="Times New Roman" w:hAnsi="Times New Roman" w:cs="Times New Roman"/>
          <w:sz w:val="24"/>
          <w:szCs w:val="28"/>
        </w:rPr>
        <w:t>SP 800 30 (Information Technology System Risk Management Guide) introduces the steps and methods of risk assessment</w:t>
      </w:r>
      <w:r>
        <w:rPr>
          <w:rFonts w:ascii="Times New Roman" w:hAnsi="Times New Roman" w:cs="Times New Roman"/>
          <w:sz w:val="24"/>
          <w:szCs w:val="28"/>
        </w:rPr>
        <w:t xml:space="preserve"> </w:t>
      </w:r>
      <w:r w:rsidRPr="00F83DB4">
        <w:rPr>
          <w:rFonts w:ascii="Times New Roman" w:hAnsi="Times New Roman" w:cs="Times New Roman"/>
          <w:sz w:val="24"/>
          <w:szCs w:val="28"/>
        </w:rPr>
        <w:t xml:space="preserve">and </w:t>
      </w:r>
      <w:r w:rsidR="006916C9">
        <w:rPr>
          <w:rFonts w:ascii="Times New Roman" w:hAnsi="Times New Roman" w:cs="Times New Roman"/>
          <w:sz w:val="24"/>
          <w:szCs w:val="28"/>
        </w:rPr>
        <w:t>supplies</w:t>
      </w:r>
      <w:r w:rsidRPr="00F83DB4">
        <w:rPr>
          <w:rFonts w:ascii="Times New Roman" w:hAnsi="Times New Roman" w:cs="Times New Roman"/>
          <w:sz w:val="24"/>
          <w:szCs w:val="28"/>
        </w:rPr>
        <w:t xml:space="preserve"> a </w:t>
      </w:r>
      <w:r w:rsidR="006916C9">
        <w:rPr>
          <w:rFonts w:ascii="Times New Roman" w:hAnsi="Times New Roman" w:cs="Times New Roman"/>
          <w:sz w:val="24"/>
          <w:szCs w:val="28"/>
        </w:rPr>
        <w:t>series</w:t>
      </w:r>
      <w:r w:rsidRPr="00F83DB4">
        <w:rPr>
          <w:rFonts w:ascii="Times New Roman" w:hAnsi="Times New Roman" w:cs="Times New Roman"/>
          <w:sz w:val="24"/>
          <w:szCs w:val="28"/>
        </w:rPr>
        <w:t xml:space="preserve"> of methods for developing an effective risk management process to help organizations better manage the risks faced by IT-related businesses. It includes guidance on definitions and practices for risk assessment and avoidance in IT systems, providing information for selecting appropriate security controls. SP 800-39 (Information Systems Risk Management) is the </w:t>
      </w:r>
      <w:r w:rsidR="006916C9">
        <w:rPr>
          <w:rFonts w:ascii="Times New Roman" w:hAnsi="Times New Roman" w:cs="Times New Roman"/>
          <w:sz w:val="24"/>
          <w:szCs w:val="28"/>
        </w:rPr>
        <w:t>main</w:t>
      </w:r>
      <w:r w:rsidRPr="00F83DB4">
        <w:rPr>
          <w:rFonts w:ascii="Times New Roman" w:hAnsi="Times New Roman" w:cs="Times New Roman"/>
          <w:sz w:val="24"/>
          <w:szCs w:val="28"/>
        </w:rPr>
        <w:t xml:space="preserve"> document </w:t>
      </w:r>
      <w:r w:rsidR="006916C9">
        <w:rPr>
          <w:rFonts w:ascii="Times New Roman" w:hAnsi="Times New Roman" w:cs="Times New Roman"/>
          <w:sz w:val="24"/>
          <w:szCs w:val="28"/>
        </w:rPr>
        <w:t>of a</w:t>
      </w:r>
      <w:r w:rsidRPr="00F83DB4">
        <w:rPr>
          <w:rFonts w:ascii="Times New Roman" w:hAnsi="Times New Roman" w:cs="Times New Roman"/>
          <w:sz w:val="24"/>
          <w:szCs w:val="28"/>
        </w:rPr>
        <w:t xml:space="preserve"> series of FISMA-related security standards and guidelines </w:t>
      </w:r>
      <w:r w:rsidR="006916C9">
        <w:rPr>
          <w:rFonts w:ascii="Times New Roman" w:hAnsi="Times New Roman" w:cs="Times New Roman"/>
          <w:sz w:val="24"/>
          <w:szCs w:val="28"/>
        </w:rPr>
        <w:t>published</w:t>
      </w:r>
      <w:r w:rsidRPr="00F83DB4">
        <w:rPr>
          <w:rFonts w:ascii="Times New Roman" w:hAnsi="Times New Roman" w:cs="Times New Roman"/>
          <w:sz w:val="24"/>
          <w:szCs w:val="28"/>
        </w:rPr>
        <w:t xml:space="preserve"> by NIST,</w:t>
      </w:r>
      <w:r w:rsidR="006916C9">
        <w:rPr>
          <w:rFonts w:ascii="Times New Roman" w:hAnsi="Times New Roman" w:cs="Times New Roman"/>
          <w:sz w:val="24"/>
          <w:szCs w:val="28"/>
        </w:rPr>
        <w:t xml:space="preserve"> </w:t>
      </w:r>
      <w:r w:rsidRPr="00F83DB4">
        <w:rPr>
          <w:rFonts w:ascii="Times New Roman" w:hAnsi="Times New Roman" w:cs="Times New Roman"/>
          <w:sz w:val="24"/>
          <w:szCs w:val="28"/>
        </w:rPr>
        <w:t>which provides A series of meaningful improvement suggestions were put forward. This document is intended to provide guidance on procedures for the operation and use of integrated, organization-wide federal information systems to manage information security risks, including the organization's operations,</w:t>
      </w:r>
      <w:r>
        <w:rPr>
          <w:rFonts w:ascii="Times New Roman" w:hAnsi="Times New Roman" w:cs="Times New Roman" w:hint="eastAsia"/>
          <w:sz w:val="24"/>
          <w:szCs w:val="28"/>
        </w:rPr>
        <w:t xml:space="preserve"> </w:t>
      </w:r>
      <w:r w:rsidRPr="00F83DB4">
        <w:rPr>
          <w:rFonts w:ascii="Times New Roman" w:hAnsi="Times New Roman" w:cs="Times New Roman"/>
          <w:sz w:val="24"/>
          <w:szCs w:val="28"/>
        </w:rPr>
        <w:t>organization evaluation</w:t>
      </w:r>
      <w:r w:rsidR="0063313F">
        <w:rPr>
          <w:rFonts w:ascii="Times New Roman" w:hAnsi="Times New Roman" w:cs="Times New Roman"/>
          <w:sz w:val="24"/>
          <w:szCs w:val="28"/>
        </w:rPr>
        <w:t>.</w:t>
      </w:r>
      <w:r w:rsidRPr="00F83DB4">
        <w:rPr>
          <w:rFonts w:ascii="Times New Roman" w:hAnsi="Times New Roman" w:cs="Times New Roman"/>
          <w:sz w:val="24"/>
          <w:szCs w:val="28"/>
        </w:rPr>
        <w:t xml:space="preserve"> SP 800—60 Rev. 1 (mapping various information and information systems to</w:t>
      </w:r>
      <w:r>
        <w:rPr>
          <w:rFonts w:ascii="Times New Roman" w:hAnsi="Times New Roman" w:cs="Times New Roman" w:hint="eastAsia"/>
          <w:sz w:val="24"/>
          <w:szCs w:val="28"/>
        </w:rPr>
        <w:t xml:space="preserve"> </w:t>
      </w:r>
      <w:r w:rsidRPr="00F83DB4">
        <w:rPr>
          <w:rFonts w:ascii="Times New Roman" w:hAnsi="Times New Roman" w:cs="Times New Roman"/>
          <w:sz w:val="24"/>
          <w:szCs w:val="28"/>
        </w:rPr>
        <w:t xml:space="preserve">Guidelines for Security Categories) follow FISMA's guidance and propose guidelines for categorizing information and information systems according to various possible potential security impacts, helping federal agencies map different security impact levels to: (1) Information (such as confidential information, medical information, private information, financial information, contract sensitive information, trade confidential information, survey and research information); (2) </w:t>
      </w:r>
      <w:r w:rsidR="0063313F">
        <w:rPr>
          <w:rFonts w:ascii="Times New Roman" w:hAnsi="Times New Roman" w:cs="Times New Roman"/>
          <w:sz w:val="24"/>
          <w:szCs w:val="28"/>
        </w:rPr>
        <w:t>I</w:t>
      </w:r>
      <w:r w:rsidRPr="00F83DB4">
        <w:rPr>
          <w:rFonts w:ascii="Times New Roman" w:hAnsi="Times New Roman" w:cs="Times New Roman"/>
          <w:sz w:val="24"/>
          <w:szCs w:val="28"/>
        </w:rPr>
        <w:t>nformation systems such as task evaluation system, task support system, administrative management system</w:t>
      </w:r>
      <w:r w:rsidR="0063313F">
        <w:rPr>
          <w:rFonts w:ascii="Times New Roman" w:hAnsi="Times New Roman" w:cs="Times New Roman"/>
          <w:sz w:val="24"/>
          <w:szCs w:val="28"/>
        </w:rPr>
        <w:t>.</w:t>
      </w:r>
    </w:p>
    <w:p w14:paraId="34626508" w14:textId="40D9C905" w:rsidR="0063313F" w:rsidRDefault="0063313F" w:rsidP="0063313F">
      <w:pPr>
        <w:ind w:firstLine="420"/>
        <w:jc w:val="center"/>
        <w:rPr>
          <w:rFonts w:ascii="Times New Roman" w:hAnsi="Times New Roman" w:cs="Times New Roman"/>
          <w:sz w:val="24"/>
          <w:szCs w:val="28"/>
        </w:rPr>
      </w:pPr>
      <w:r>
        <w:rPr>
          <w:noProof/>
        </w:rPr>
        <w:lastRenderedPageBreak/>
        <w:drawing>
          <wp:inline distT="0" distB="0" distL="0" distR="0" wp14:anchorId="2656D4A1" wp14:editId="6C27EA3F">
            <wp:extent cx="2738120" cy="2102874"/>
            <wp:effectExtent l="0" t="0" r="5080" b="0"/>
            <wp:docPr id="5" name="图片 5"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图示&#10;&#10;描述已自动生成"/>
                    <pic:cNvPicPr/>
                  </pic:nvPicPr>
                  <pic:blipFill>
                    <a:blip r:embed="rId6"/>
                    <a:stretch>
                      <a:fillRect/>
                    </a:stretch>
                  </pic:blipFill>
                  <pic:spPr>
                    <a:xfrm>
                      <a:off x="0" y="0"/>
                      <a:ext cx="2758903" cy="2118835"/>
                    </a:xfrm>
                    <a:prstGeom prst="rect">
                      <a:avLst/>
                    </a:prstGeom>
                  </pic:spPr>
                </pic:pic>
              </a:graphicData>
            </a:graphic>
          </wp:inline>
        </w:drawing>
      </w:r>
    </w:p>
    <w:p w14:paraId="44FA1A2B" w14:textId="3A61637B" w:rsidR="0063313F" w:rsidRPr="003045EC" w:rsidRDefault="0063313F" w:rsidP="003045EC">
      <w:pPr>
        <w:ind w:firstLine="420"/>
        <w:jc w:val="center"/>
        <w:rPr>
          <w:rFonts w:ascii="Times New Roman" w:hAnsi="Times New Roman" w:cs="Times New Roman"/>
          <w:b/>
          <w:bCs/>
        </w:rPr>
      </w:pPr>
      <w:r w:rsidRPr="00004E3C">
        <w:rPr>
          <w:rFonts w:ascii="Times New Roman" w:hAnsi="Times New Roman" w:cs="Times New Roman" w:hint="eastAsia"/>
          <w:b/>
          <w:bCs/>
        </w:rPr>
        <w:t>F</w:t>
      </w:r>
      <w:r w:rsidRPr="00004E3C">
        <w:rPr>
          <w:rFonts w:ascii="Times New Roman" w:hAnsi="Times New Roman" w:cs="Times New Roman"/>
          <w:b/>
          <w:bCs/>
        </w:rPr>
        <w:t xml:space="preserve">igure </w:t>
      </w:r>
      <w:r>
        <w:rPr>
          <w:rFonts w:ascii="Times New Roman" w:hAnsi="Times New Roman" w:cs="Times New Roman"/>
          <w:b/>
          <w:bCs/>
        </w:rPr>
        <w:t>1</w:t>
      </w:r>
      <w:r w:rsidRPr="00004E3C">
        <w:rPr>
          <w:rFonts w:ascii="Times New Roman" w:hAnsi="Times New Roman" w:cs="Times New Roman"/>
          <w:b/>
          <w:bCs/>
        </w:rPr>
        <w:t>. Structure of SP800-39</w:t>
      </w:r>
    </w:p>
    <w:p w14:paraId="2997EA82" w14:textId="085E941A" w:rsidR="00DF4B5A" w:rsidRPr="00004E3C" w:rsidRDefault="00DF4B5A" w:rsidP="00004E3C">
      <w:pPr>
        <w:spacing w:before="240"/>
        <w:rPr>
          <w:rFonts w:ascii="Times New Roman" w:hAnsi="Times New Roman" w:cs="Times New Roman"/>
          <w:b/>
          <w:bCs/>
          <w:sz w:val="24"/>
          <w:szCs w:val="28"/>
        </w:rPr>
      </w:pPr>
      <w:r w:rsidRPr="00004E3C">
        <w:rPr>
          <w:rFonts w:ascii="Times New Roman" w:hAnsi="Times New Roman" w:cs="Times New Roman" w:hint="eastAsia"/>
          <w:b/>
          <w:bCs/>
          <w:sz w:val="24"/>
          <w:szCs w:val="28"/>
        </w:rPr>
        <w:t>2</w:t>
      </w:r>
      <w:r w:rsidRPr="00004E3C">
        <w:rPr>
          <w:rFonts w:ascii="Times New Roman" w:hAnsi="Times New Roman" w:cs="Times New Roman"/>
          <w:b/>
          <w:bCs/>
          <w:sz w:val="24"/>
          <w:szCs w:val="28"/>
        </w:rPr>
        <w:t xml:space="preserve">.2 </w:t>
      </w:r>
      <w:r w:rsidR="003045EC">
        <w:rPr>
          <w:rFonts w:ascii="Times New Roman" w:hAnsi="Times New Roman" w:cs="Times New Roman"/>
          <w:b/>
          <w:bCs/>
          <w:sz w:val="24"/>
          <w:szCs w:val="28"/>
        </w:rPr>
        <w:t>Research</w:t>
      </w:r>
      <w:r w:rsidRPr="00004E3C">
        <w:rPr>
          <w:rFonts w:ascii="Times New Roman" w:hAnsi="Times New Roman" w:cs="Times New Roman"/>
          <w:b/>
          <w:bCs/>
          <w:sz w:val="24"/>
          <w:szCs w:val="28"/>
        </w:rPr>
        <w:t xml:space="preserve"> of </w:t>
      </w:r>
      <w:r w:rsidR="003045EC" w:rsidRPr="003045EC">
        <w:rPr>
          <w:rFonts w:ascii="Times New Roman" w:hAnsi="Times New Roman" w:cs="Times New Roman"/>
          <w:b/>
          <w:bCs/>
          <w:sz w:val="24"/>
          <w:szCs w:val="28"/>
        </w:rPr>
        <w:t>DSMM</w:t>
      </w:r>
    </w:p>
    <w:p w14:paraId="7AB98BC0" w14:textId="3D312BF7" w:rsidR="008E4FB6" w:rsidRPr="008E4FB6" w:rsidRDefault="008E4FB6" w:rsidP="008E4FB6">
      <w:pPr>
        <w:ind w:firstLine="420"/>
        <w:rPr>
          <w:rFonts w:ascii="Times New Roman" w:hAnsi="Times New Roman" w:cs="Times New Roman"/>
          <w:sz w:val="24"/>
          <w:szCs w:val="28"/>
        </w:rPr>
      </w:pPr>
      <w:r w:rsidRPr="008E4FB6">
        <w:rPr>
          <w:rFonts w:ascii="Times New Roman" w:hAnsi="Times New Roman" w:cs="Times New Roman"/>
          <w:sz w:val="24"/>
          <w:szCs w:val="28"/>
        </w:rPr>
        <w:t>The data security maturity model (data security maturity model, DSMM)</w:t>
      </w:r>
      <w:r w:rsidR="005F7382">
        <w:rPr>
          <w:rFonts w:ascii="Times New Roman" w:hAnsi="Times New Roman" w:cs="Times New Roman"/>
          <w:sz w:val="24"/>
          <w:szCs w:val="28"/>
        </w:rPr>
        <w:t xml:space="preserve"> </w:t>
      </w:r>
      <w:r w:rsidR="005F7382" w:rsidRPr="005F7382">
        <w:rPr>
          <w:rFonts w:ascii="Times New Roman" w:hAnsi="Times New Roman" w:cs="Times New Roman"/>
          <w:sz w:val="24"/>
          <w:szCs w:val="28"/>
        </w:rPr>
        <w:t>focuses on four main functions related to data security</w:t>
      </w:r>
      <w:r w:rsidRPr="008E4FB6">
        <w:rPr>
          <w:rFonts w:ascii="Times New Roman" w:hAnsi="Times New Roman" w:cs="Times New Roman"/>
          <w:sz w:val="24"/>
          <w:szCs w:val="28"/>
        </w:rPr>
        <w:t>: organizational construction, personnel capabilities, system processes, and technical tools, and rates the data security capabilities of organizations</w:t>
      </w:r>
      <w:r w:rsidR="004D6917">
        <w:rPr>
          <w:rFonts w:ascii="Times New Roman" w:hAnsi="Times New Roman" w:cs="Times New Roman"/>
          <w:sz w:val="24"/>
          <w:szCs w:val="28"/>
        </w:rPr>
        <w:t>. Thus,</w:t>
      </w:r>
      <w:r w:rsidRPr="008E4FB6">
        <w:rPr>
          <w:rFonts w:ascii="Times New Roman" w:hAnsi="Times New Roman" w:cs="Times New Roman"/>
          <w:sz w:val="24"/>
          <w:szCs w:val="28"/>
        </w:rPr>
        <w:t xml:space="preserve"> </w:t>
      </w:r>
      <w:r w:rsidR="004D6917">
        <w:rPr>
          <w:rFonts w:ascii="Times New Roman" w:hAnsi="Times New Roman" w:cs="Times New Roman"/>
          <w:sz w:val="24"/>
          <w:szCs w:val="28"/>
        </w:rPr>
        <w:t>t</w:t>
      </w:r>
      <w:r w:rsidR="004D6917" w:rsidRPr="004D6917">
        <w:rPr>
          <w:rFonts w:ascii="Times New Roman" w:hAnsi="Times New Roman" w:cs="Times New Roman"/>
          <w:sz w:val="24"/>
          <w:szCs w:val="28"/>
        </w:rPr>
        <w:t xml:space="preserve">he organization itself and its partners can evaluate data security functions, find gaps, </w:t>
      </w:r>
      <w:r w:rsidR="004D6917">
        <w:rPr>
          <w:rFonts w:ascii="Times New Roman" w:hAnsi="Times New Roman" w:cs="Times New Roman"/>
          <w:sz w:val="24"/>
          <w:szCs w:val="28"/>
        </w:rPr>
        <w:t>make</w:t>
      </w:r>
      <w:r w:rsidR="004D6917" w:rsidRPr="004D6917">
        <w:rPr>
          <w:rFonts w:ascii="Times New Roman" w:hAnsi="Times New Roman" w:cs="Times New Roman"/>
          <w:sz w:val="24"/>
          <w:szCs w:val="28"/>
        </w:rPr>
        <w:t xml:space="preserve"> data security functions in a narrowed manner</w:t>
      </w:r>
      <w:r w:rsidR="004D6917">
        <w:rPr>
          <w:rFonts w:ascii="Times New Roman" w:hAnsi="Times New Roman" w:cs="Times New Roman"/>
          <w:sz w:val="24"/>
          <w:szCs w:val="28"/>
        </w:rPr>
        <w:t xml:space="preserve"> better</w:t>
      </w:r>
      <w:r w:rsidR="004D6917" w:rsidRPr="004D6917">
        <w:rPr>
          <w:rFonts w:ascii="Times New Roman" w:hAnsi="Times New Roman" w:cs="Times New Roman"/>
          <w:sz w:val="24"/>
          <w:szCs w:val="28"/>
        </w:rPr>
        <w:t>, and help them use it as one of the risk assessment criteria for data sharing.</w:t>
      </w:r>
    </w:p>
    <w:p w14:paraId="48B2393F" w14:textId="27DAFA85" w:rsidR="00DF4B5A" w:rsidRDefault="005D6B60" w:rsidP="000469F4">
      <w:pPr>
        <w:ind w:firstLine="420"/>
        <w:rPr>
          <w:rFonts w:ascii="Times New Roman" w:hAnsi="Times New Roman" w:cs="Times New Roman"/>
          <w:sz w:val="24"/>
          <w:szCs w:val="28"/>
        </w:rPr>
      </w:pPr>
      <w:r>
        <w:rPr>
          <w:rFonts w:ascii="Times New Roman" w:hAnsi="Times New Roman" w:cs="Times New Roman"/>
          <w:sz w:val="24"/>
          <w:szCs w:val="28"/>
        </w:rPr>
        <w:t>There are five maturity levels of the model</w:t>
      </w:r>
      <w:r w:rsidR="008E4FB6" w:rsidRPr="008E4FB6">
        <w:rPr>
          <w:rFonts w:ascii="Times New Roman" w:hAnsi="Times New Roman" w:cs="Times New Roman"/>
          <w:sz w:val="24"/>
          <w:szCs w:val="28"/>
        </w:rPr>
        <w:t>, which are informal execution (level 1: random, reactive security process), plan tracking (level 2: active, informal security process), well-defined (level 3: formal process), quantitative control (level 4: safety process is controllable), continuous improvement (level 5: safety process is adjustable)</w:t>
      </w:r>
      <w:r w:rsidR="008E4FB6">
        <w:rPr>
          <w:rFonts w:ascii="Times New Roman" w:hAnsi="Times New Roman" w:cs="Times New Roman"/>
          <w:sz w:val="24"/>
          <w:szCs w:val="28"/>
        </w:rPr>
        <w:t xml:space="preserve">. </w:t>
      </w:r>
      <w:r>
        <w:rPr>
          <w:rFonts w:ascii="Times New Roman" w:hAnsi="Times New Roman" w:cs="Times New Roman"/>
          <w:sz w:val="24"/>
          <w:szCs w:val="28"/>
        </w:rPr>
        <w:t>According to</w:t>
      </w:r>
      <w:r w:rsidRPr="005D6B60">
        <w:rPr>
          <w:rFonts w:ascii="Times New Roman" w:hAnsi="Times New Roman" w:cs="Times New Roman"/>
          <w:sz w:val="24"/>
          <w:szCs w:val="28"/>
        </w:rPr>
        <w:t xml:space="preserve"> the data lifecycle of the electronic data in the organization, </w:t>
      </w:r>
      <w:r>
        <w:rPr>
          <w:rFonts w:ascii="Times New Roman" w:hAnsi="Times New Roman" w:cs="Times New Roman"/>
          <w:sz w:val="24"/>
          <w:szCs w:val="28"/>
        </w:rPr>
        <w:t>the model</w:t>
      </w:r>
      <w:r w:rsidRPr="005D6B60">
        <w:rPr>
          <w:rFonts w:ascii="Times New Roman" w:hAnsi="Times New Roman" w:cs="Times New Roman"/>
          <w:sz w:val="24"/>
          <w:szCs w:val="28"/>
        </w:rPr>
        <w:t xml:space="preserve"> define</w:t>
      </w:r>
      <w:r>
        <w:rPr>
          <w:rFonts w:ascii="Times New Roman" w:hAnsi="Times New Roman" w:cs="Times New Roman"/>
          <w:sz w:val="24"/>
          <w:szCs w:val="28"/>
        </w:rPr>
        <w:t>s</w:t>
      </w:r>
      <w:r w:rsidRPr="005D6B60">
        <w:rPr>
          <w:rFonts w:ascii="Times New Roman" w:hAnsi="Times New Roman" w:cs="Times New Roman"/>
          <w:sz w:val="24"/>
          <w:szCs w:val="28"/>
        </w:rPr>
        <w:t xml:space="preserve"> the data security process area and the generic security process area unique to each stage of the data lifecycle</w:t>
      </w:r>
      <w:r w:rsidR="008E4FB6" w:rsidRPr="008E4FB6">
        <w:rPr>
          <w:rFonts w:ascii="Times New Roman" w:hAnsi="Times New Roman" w:cs="Times New Roman"/>
          <w:sz w:val="24"/>
          <w:szCs w:val="28"/>
        </w:rPr>
        <w:t xml:space="preserve">. Data security process areas specific to each stage, including data collection, data transmission, </w:t>
      </w:r>
      <w:r w:rsidR="00543DAA">
        <w:rPr>
          <w:rFonts w:ascii="Times New Roman" w:hAnsi="Times New Roman" w:cs="Times New Roman"/>
          <w:sz w:val="24"/>
          <w:szCs w:val="28"/>
        </w:rPr>
        <w:t xml:space="preserve">data storage, </w:t>
      </w:r>
      <w:r w:rsidR="008E4FB6" w:rsidRPr="008E4FB6">
        <w:rPr>
          <w:rFonts w:ascii="Times New Roman" w:hAnsi="Times New Roman" w:cs="Times New Roman"/>
          <w:sz w:val="24"/>
          <w:szCs w:val="28"/>
        </w:rPr>
        <w:t xml:space="preserve">data processing, data exchange, and data destruction, the specific data security process areas of each stage. The </w:t>
      </w:r>
      <w:r w:rsidR="009D462A">
        <w:rPr>
          <w:rFonts w:ascii="Times New Roman" w:hAnsi="Times New Roman" w:cs="Times New Roman"/>
          <w:sz w:val="24"/>
          <w:szCs w:val="28"/>
        </w:rPr>
        <w:t>main process of data security</w:t>
      </w:r>
      <w:r w:rsidR="008E4FB6" w:rsidRPr="008E4FB6">
        <w:rPr>
          <w:rFonts w:ascii="Times New Roman" w:hAnsi="Times New Roman" w:cs="Times New Roman"/>
          <w:sz w:val="24"/>
          <w:szCs w:val="28"/>
        </w:rPr>
        <w:t xml:space="preserve"> area of the data life cycle</w:t>
      </w:r>
      <w:r w:rsidR="00543DAA">
        <w:rPr>
          <w:rFonts w:ascii="Times New Roman" w:hAnsi="Times New Roman" w:cs="Times New Roman"/>
          <w:sz w:val="24"/>
          <w:szCs w:val="28"/>
        </w:rPr>
        <w:t>, which</w:t>
      </w:r>
      <w:r w:rsidR="008E4FB6" w:rsidRPr="008E4FB6">
        <w:rPr>
          <w:rFonts w:ascii="Times New Roman" w:hAnsi="Times New Roman" w:cs="Times New Roman"/>
          <w:sz w:val="24"/>
          <w:szCs w:val="28"/>
        </w:rPr>
        <w:t xml:space="preserve"> is </w:t>
      </w:r>
      <w:r w:rsidR="00543DAA">
        <w:rPr>
          <w:rFonts w:ascii="Times New Roman" w:hAnsi="Times New Roman" w:cs="Times New Roman"/>
          <w:sz w:val="24"/>
          <w:szCs w:val="28"/>
        </w:rPr>
        <w:t xml:space="preserve">based on </w:t>
      </w:r>
      <w:r w:rsidR="008E4FB6" w:rsidRPr="008E4FB6">
        <w:rPr>
          <w:rFonts w:ascii="Times New Roman" w:hAnsi="Times New Roman" w:cs="Times New Roman"/>
          <w:sz w:val="24"/>
          <w:szCs w:val="28"/>
        </w:rPr>
        <w:t xml:space="preserve">each life cycle, </w:t>
      </w:r>
      <w:r w:rsidR="009D462A">
        <w:rPr>
          <w:rFonts w:ascii="Times New Roman" w:hAnsi="Times New Roman" w:cs="Times New Roman"/>
          <w:sz w:val="24"/>
          <w:szCs w:val="28"/>
        </w:rPr>
        <w:t>for example</w:t>
      </w:r>
      <w:r w:rsidR="008E4FB6" w:rsidRPr="008E4FB6">
        <w:rPr>
          <w:rFonts w:ascii="Times New Roman" w:hAnsi="Times New Roman" w:cs="Times New Roman"/>
          <w:sz w:val="24"/>
          <w:szCs w:val="28"/>
        </w:rPr>
        <w:t>, compliance management</w:t>
      </w:r>
      <w:r w:rsidR="009D462A">
        <w:rPr>
          <w:rFonts w:ascii="Times New Roman" w:hAnsi="Times New Roman" w:cs="Times New Roman"/>
          <w:sz w:val="24"/>
          <w:szCs w:val="28"/>
        </w:rPr>
        <w:t>,</w:t>
      </w:r>
      <w:r w:rsidR="009D462A" w:rsidRPr="009D462A">
        <w:rPr>
          <w:rFonts w:ascii="Times New Roman" w:hAnsi="Times New Roman" w:cs="Times New Roman"/>
          <w:sz w:val="24"/>
          <w:szCs w:val="28"/>
        </w:rPr>
        <w:t xml:space="preserve"> </w:t>
      </w:r>
      <w:r w:rsidR="009D462A" w:rsidRPr="008E4FB6">
        <w:rPr>
          <w:rFonts w:ascii="Times New Roman" w:hAnsi="Times New Roman" w:cs="Times New Roman"/>
          <w:sz w:val="24"/>
          <w:szCs w:val="28"/>
        </w:rPr>
        <w:t>procedures and policies</w:t>
      </w:r>
      <w:r w:rsidR="008E4FB6">
        <w:rPr>
          <w:rFonts w:ascii="Times New Roman" w:hAnsi="Times New Roman" w:cs="Times New Roman"/>
          <w:sz w:val="24"/>
          <w:szCs w:val="28"/>
        </w:rPr>
        <w:t>.</w:t>
      </w:r>
      <w:r w:rsidR="009D462A">
        <w:rPr>
          <w:rFonts w:ascii="Times New Roman" w:hAnsi="Times New Roman" w:cs="Times New Roman"/>
          <w:sz w:val="24"/>
          <w:szCs w:val="28"/>
        </w:rPr>
        <w:t xml:space="preserve"> </w:t>
      </w:r>
      <w:r w:rsidR="009D462A" w:rsidRPr="009D462A">
        <w:rPr>
          <w:rFonts w:ascii="Times New Roman" w:hAnsi="Times New Roman" w:cs="Times New Roman"/>
          <w:sz w:val="24"/>
          <w:szCs w:val="28"/>
        </w:rPr>
        <w:t xml:space="preserve">The gradual assessment of the degree of maturity of the organization's data security guarantee function in this standard is </w:t>
      </w:r>
      <w:r w:rsidR="000469F4">
        <w:rPr>
          <w:rFonts w:ascii="Times New Roman" w:hAnsi="Times New Roman" w:cs="Times New Roman"/>
          <w:sz w:val="24"/>
          <w:szCs w:val="28"/>
        </w:rPr>
        <w:t>related to</w:t>
      </w:r>
      <w:r w:rsidR="009D462A" w:rsidRPr="009D462A">
        <w:rPr>
          <w:rFonts w:ascii="Times New Roman" w:hAnsi="Times New Roman" w:cs="Times New Roman"/>
          <w:sz w:val="24"/>
          <w:szCs w:val="28"/>
        </w:rPr>
        <w:t xml:space="preserve"> a stepwise evaluation method </w:t>
      </w:r>
      <w:r w:rsidR="000469F4">
        <w:rPr>
          <w:rFonts w:ascii="Times New Roman" w:hAnsi="Times New Roman" w:cs="Times New Roman"/>
          <w:sz w:val="24"/>
          <w:szCs w:val="28"/>
        </w:rPr>
        <w:t>published</w:t>
      </w:r>
      <w:r w:rsidR="009D462A" w:rsidRPr="009D462A">
        <w:rPr>
          <w:rFonts w:ascii="Times New Roman" w:hAnsi="Times New Roman" w:cs="Times New Roman"/>
          <w:sz w:val="24"/>
          <w:szCs w:val="28"/>
        </w:rPr>
        <w:t xml:space="preserve"> by the general practices of data security functions at each maturity level</w:t>
      </w:r>
      <w:r w:rsidR="008E4FB6" w:rsidRPr="008E4FB6">
        <w:rPr>
          <w:rFonts w:ascii="Times New Roman" w:hAnsi="Times New Roman" w:cs="Times New Roman"/>
          <w:sz w:val="24"/>
          <w:szCs w:val="28"/>
        </w:rPr>
        <w:t>, and the basic data security practices and data specific to each stage</w:t>
      </w:r>
      <w:r w:rsidR="008E4FB6">
        <w:rPr>
          <w:rFonts w:ascii="Times New Roman" w:hAnsi="Times New Roman" w:cs="Times New Roman"/>
          <w:sz w:val="24"/>
          <w:szCs w:val="28"/>
        </w:rPr>
        <w:t>.</w:t>
      </w:r>
      <w:r w:rsidR="008E4FB6" w:rsidRPr="008E4FB6">
        <w:rPr>
          <w:rFonts w:ascii="Times New Roman" w:hAnsi="Times New Roman" w:cs="Times New Roman"/>
          <w:sz w:val="24"/>
          <w:szCs w:val="28"/>
        </w:rPr>
        <w:t xml:space="preserve"> </w:t>
      </w:r>
      <w:r w:rsidR="000469F4">
        <w:rPr>
          <w:rFonts w:ascii="Times New Roman" w:hAnsi="Times New Roman" w:cs="Times New Roman"/>
          <w:sz w:val="24"/>
          <w:szCs w:val="28"/>
        </w:rPr>
        <w:t xml:space="preserve">The main stage of the </w:t>
      </w:r>
      <w:r w:rsidR="008E4FB6" w:rsidRPr="008E4FB6">
        <w:rPr>
          <w:rFonts w:ascii="Times New Roman" w:hAnsi="Times New Roman" w:cs="Times New Roman"/>
          <w:sz w:val="24"/>
          <w:szCs w:val="28"/>
        </w:rPr>
        <w:t>implementation of common security fundamental practices throughout the life cycle is assessed.</w:t>
      </w:r>
      <w:r w:rsidR="0011220B">
        <w:rPr>
          <w:rFonts w:ascii="Times New Roman" w:hAnsi="Times New Roman" w:cs="Times New Roman"/>
          <w:sz w:val="24"/>
          <w:szCs w:val="28"/>
        </w:rPr>
        <w:t xml:space="preserve"> </w:t>
      </w:r>
    </w:p>
    <w:p w14:paraId="488CEBEA" w14:textId="77777777" w:rsidR="000469F4" w:rsidRDefault="000469F4" w:rsidP="000469F4">
      <w:pPr>
        <w:ind w:firstLine="420"/>
        <w:rPr>
          <w:rFonts w:ascii="Times New Roman" w:hAnsi="Times New Roman" w:cs="Times New Roman"/>
          <w:sz w:val="24"/>
          <w:szCs w:val="28"/>
        </w:rPr>
      </w:pPr>
    </w:p>
    <w:p w14:paraId="4F3F2DC6" w14:textId="5A67C53B" w:rsidR="0011220B" w:rsidRPr="00004E3C" w:rsidRDefault="0011220B" w:rsidP="005117B0">
      <w:pPr>
        <w:rPr>
          <w:rFonts w:ascii="Times New Roman" w:hAnsi="Times New Roman" w:cs="Times New Roman"/>
          <w:b/>
          <w:bCs/>
          <w:sz w:val="24"/>
          <w:szCs w:val="28"/>
        </w:rPr>
      </w:pPr>
      <w:r w:rsidRPr="00004E3C">
        <w:rPr>
          <w:rFonts w:ascii="Times New Roman" w:hAnsi="Times New Roman" w:cs="Times New Roman" w:hint="eastAsia"/>
          <w:b/>
          <w:bCs/>
          <w:sz w:val="24"/>
          <w:szCs w:val="28"/>
        </w:rPr>
        <w:t>2</w:t>
      </w:r>
      <w:r w:rsidRPr="00004E3C">
        <w:rPr>
          <w:rFonts w:ascii="Times New Roman" w:hAnsi="Times New Roman" w:cs="Times New Roman"/>
          <w:b/>
          <w:bCs/>
          <w:sz w:val="24"/>
          <w:szCs w:val="28"/>
        </w:rPr>
        <w:t xml:space="preserve">.3 </w:t>
      </w:r>
      <w:r w:rsidR="008E4FB6">
        <w:rPr>
          <w:rFonts w:ascii="Times New Roman" w:hAnsi="Times New Roman" w:cs="Times New Roman"/>
          <w:b/>
          <w:bCs/>
          <w:sz w:val="24"/>
          <w:szCs w:val="28"/>
        </w:rPr>
        <w:t xml:space="preserve">Research </w:t>
      </w:r>
      <w:r w:rsidR="008E4FB6" w:rsidRPr="00004E3C">
        <w:rPr>
          <w:rFonts w:ascii="Times New Roman" w:hAnsi="Times New Roman" w:cs="Times New Roman"/>
          <w:b/>
          <w:bCs/>
          <w:sz w:val="24"/>
          <w:szCs w:val="28"/>
        </w:rPr>
        <w:t>of ISO27001</w:t>
      </w:r>
    </w:p>
    <w:p w14:paraId="4BD1F56F" w14:textId="3318D8D9" w:rsidR="00F743D7" w:rsidRDefault="00E8317C" w:rsidP="00F743D7">
      <w:pPr>
        <w:ind w:firstLine="420"/>
      </w:pPr>
      <w:r w:rsidRPr="00E8317C">
        <w:rPr>
          <w:rFonts w:ascii="Times New Roman" w:hAnsi="Times New Roman" w:cs="Times New Roman"/>
          <w:sz w:val="24"/>
          <w:szCs w:val="28"/>
        </w:rPr>
        <w:t xml:space="preserve">ISO 27001 information security is not only a technical issue. It is also a management issue, and corresponding management standards have been issued internationally. Among them, ISO 27001 is </w:t>
      </w:r>
      <w:r w:rsidR="000E39B8">
        <w:rPr>
          <w:rFonts w:ascii="Times New Roman" w:hAnsi="Times New Roman" w:cs="Times New Roman"/>
          <w:sz w:val="24"/>
          <w:szCs w:val="28"/>
        </w:rPr>
        <w:t>one of the most</w:t>
      </w:r>
      <w:r w:rsidRPr="00E8317C">
        <w:rPr>
          <w:rFonts w:ascii="Times New Roman" w:hAnsi="Times New Roman" w:cs="Times New Roman"/>
          <w:sz w:val="24"/>
          <w:szCs w:val="28"/>
        </w:rPr>
        <w:t xml:space="preserve"> important standard</w:t>
      </w:r>
      <w:r w:rsidR="000E39B8">
        <w:rPr>
          <w:rFonts w:ascii="Times New Roman" w:hAnsi="Times New Roman" w:cs="Times New Roman"/>
          <w:sz w:val="24"/>
          <w:szCs w:val="28"/>
        </w:rPr>
        <w:t>s</w:t>
      </w:r>
      <w:r w:rsidRPr="00E8317C">
        <w:rPr>
          <w:rFonts w:ascii="Times New Roman" w:hAnsi="Times New Roman" w:cs="Times New Roman"/>
          <w:sz w:val="24"/>
          <w:szCs w:val="28"/>
        </w:rPr>
        <w:t xml:space="preserve"> </w:t>
      </w:r>
      <w:r w:rsidR="000E39B8">
        <w:rPr>
          <w:rFonts w:ascii="Times New Roman" w:hAnsi="Times New Roman" w:cs="Times New Roman"/>
          <w:sz w:val="24"/>
          <w:szCs w:val="28"/>
        </w:rPr>
        <w:t xml:space="preserve">about </w:t>
      </w:r>
      <w:r w:rsidRPr="00E8317C">
        <w:rPr>
          <w:rFonts w:ascii="Times New Roman" w:hAnsi="Times New Roman" w:cs="Times New Roman"/>
          <w:sz w:val="24"/>
          <w:szCs w:val="28"/>
        </w:rPr>
        <w:t xml:space="preserve">international information security management. It </w:t>
      </w:r>
      <w:r w:rsidR="000E39B8">
        <w:rPr>
          <w:rFonts w:ascii="Times New Roman" w:hAnsi="Times New Roman" w:cs="Times New Roman"/>
          <w:sz w:val="24"/>
          <w:szCs w:val="28"/>
        </w:rPr>
        <w:t>is based on</w:t>
      </w:r>
      <w:r w:rsidRPr="00E8317C">
        <w:rPr>
          <w:rFonts w:ascii="Times New Roman" w:hAnsi="Times New Roman" w:cs="Times New Roman"/>
          <w:sz w:val="24"/>
          <w:szCs w:val="28"/>
        </w:rPr>
        <w:t xml:space="preserve"> the information security management standard KS7799 formulated by the British Standards Institute (BSI) in February 1995. BS7799 is the most widely used information security management standard. ISO/IEC 27001 defines the basic requirements and methods for establishing </w:t>
      </w:r>
      <w:r w:rsidRPr="00E8317C">
        <w:rPr>
          <w:rFonts w:ascii="Times New Roman" w:hAnsi="Times New Roman" w:cs="Times New Roman"/>
          <w:sz w:val="24"/>
          <w:szCs w:val="28"/>
        </w:rPr>
        <w:lastRenderedPageBreak/>
        <w:t xml:space="preserve">an information security management system (ISMS). The design of this standard is </w:t>
      </w:r>
      <w:r w:rsidR="000E39B8">
        <w:rPr>
          <w:rFonts w:ascii="Times New Roman" w:hAnsi="Times New Roman" w:cs="Times New Roman"/>
          <w:sz w:val="24"/>
          <w:szCs w:val="28"/>
        </w:rPr>
        <w:t>ensuring</w:t>
      </w:r>
      <w:r w:rsidRPr="00E8317C">
        <w:rPr>
          <w:rFonts w:ascii="Times New Roman" w:hAnsi="Times New Roman" w:cs="Times New Roman"/>
          <w:sz w:val="24"/>
          <w:szCs w:val="28"/>
        </w:rPr>
        <w:t xml:space="preserve"> that sufficient and appropriate security controls are established in the organization, through effective control measures to protect the organization's information assets, enhance the confidence of stakeholders including customers, and enhance the organization's reputation. The IS</w:t>
      </w:r>
      <w:r w:rsidR="002D0B9D">
        <w:rPr>
          <w:rFonts w:ascii="Times New Roman" w:hAnsi="Times New Roman" w:cs="Times New Roman" w:hint="eastAsia"/>
          <w:sz w:val="24"/>
          <w:szCs w:val="28"/>
        </w:rPr>
        <w:t>O</w:t>
      </w:r>
      <w:r w:rsidR="002D0B9D">
        <w:rPr>
          <w:rFonts w:ascii="Times New Roman" w:hAnsi="Times New Roman" w:cs="Times New Roman"/>
          <w:sz w:val="24"/>
          <w:szCs w:val="28"/>
        </w:rPr>
        <w:t xml:space="preserve"> </w:t>
      </w:r>
      <w:r w:rsidRPr="00E8317C">
        <w:rPr>
          <w:rFonts w:ascii="Times New Roman" w:hAnsi="Times New Roman" w:cs="Times New Roman"/>
          <w:sz w:val="24"/>
          <w:szCs w:val="28"/>
        </w:rPr>
        <w:t xml:space="preserve">27001 standard </w:t>
      </w:r>
      <w:r w:rsidR="00BE4E34">
        <w:rPr>
          <w:rFonts w:ascii="Times New Roman" w:hAnsi="Times New Roman" w:cs="Times New Roman"/>
          <w:sz w:val="24"/>
          <w:szCs w:val="28"/>
        </w:rPr>
        <w:t>takes</w:t>
      </w:r>
      <w:r w:rsidRPr="00E8317C">
        <w:rPr>
          <w:rFonts w:ascii="Times New Roman" w:hAnsi="Times New Roman" w:cs="Times New Roman"/>
          <w:sz w:val="24"/>
          <w:szCs w:val="28"/>
        </w:rPr>
        <w:t xml:space="preserve"> a process </w:t>
      </w:r>
      <w:r w:rsidR="00BE4E34">
        <w:rPr>
          <w:rFonts w:ascii="Times New Roman" w:hAnsi="Times New Roman" w:cs="Times New Roman"/>
          <w:sz w:val="24"/>
          <w:szCs w:val="28"/>
        </w:rPr>
        <w:t>method</w:t>
      </w:r>
      <w:r w:rsidRPr="00E8317C">
        <w:rPr>
          <w:rFonts w:ascii="Times New Roman" w:hAnsi="Times New Roman" w:cs="Times New Roman"/>
          <w:sz w:val="24"/>
          <w:szCs w:val="28"/>
        </w:rPr>
        <w:t xml:space="preserve"> to </w:t>
      </w:r>
      <w:r w:rsidR="00BE4E34">
        <w:rPr>
          <w:rFonts w:ascii="Times New Roman" w:hAnsi="Times New Roman" w:cs="Times New Roman"/>
          <w:sz w:val="24"/>
          <w:szCs w:val="28"/>
        </w:rPr>
        <w:t>build</w:t>
      </w:r>
      <w:r w:rsidRPr="00E8317C">
        <w:rPr>
          <w:rFonts w:ascii="Times New Roman" w:hAnsi="Times New Roman" w:cs="Times New Roman"/>
          <w:sz w:val="24"/>
          <w:szCs w:val="28"/>
        </w:rPr>
        <w:t xml:space="preserve">, </w:t>
      </w:r>
      <w:r w:rsidR="00BE4E34">
        <w:rPr>
          <w:rFonts w:ascii="Times New Roman" w:hAnsi="Times New Roman" w:cs="Times New Roman"/>
          <w:sz w:val="24"/>
          <w:szCs w:val="28"/>
        </w:rPr>
        <w:t>operate</w:t>
      </w:r>
      <w:r w:rsidRPr="00E8317C">
        <w:rPr>
          <w:rFonts w:ascii="Times New Roman" w:hAnsi="Times New Roman" w:cs="Times New Roman"/>
          <w:sz w:val="24"/>
          <w:szCs w:val="28"/>
        </w:rPr>
        <w:t>,</w:t>
      </w:r>
      <w:r w:rsidR="00BE4E34">
        <w:rPr>
          <w:rFonts w:ascii="Times New Roman" w:hAnsi="Times New Roman" w:cs="Times New Roman"/>
          <w:sz w:val="24"/>
          <w:szCs w:val="28"/>
        </w:rPr>
        <w:t xml:space="preserve"> implement</w:t>
      </w:r>
      <w:r w:rsidRPr="00E8317C">
        <w:rPr>
          <w:rFonts w:ascii="Times New Roman" w:hAnsi="Times New Roman" w:cs="Times New Roman"/>
          <w:sz w:val="24"/>
          <w:szCs w:val="28"/>
        </w:rPr>
        <w:t xml:space="preserve"> monitor and review the information security management system to</w:t>
      </w:r>
      <w:r w:rsidR="00BE4E34">
        <w:rPr>
          <w:rFonts w:ascii="Times New Roman" w:hAnsi="Times New Roman" w:cs="Times New Roman"/>
          <w:sz w:val="24"/>
          <w:szCs w:val="28"/>
        </w:rPr>
        <w:t xml:space="preserve"> keep</w:t>
      </w:r>
      <w:r w:rsidRPr="00E8317C">
        <w:rPr>
          <w:rFonts w:ascii="Times New Roman" w:hAnsi="Times New Roman" w:cs="Times New Roman"/>
          <w:sz w:val="24"/>
          <w:szCs w:val="28"/>
        </w:rPr>
        <w:t xml:space="preserve"> the normal operation of the system and make continuous improvements to continuously improve the organization's information security management level.</w:t>
      </w:r>
      <w:r w:rsidR="00F743D7" w:rsidRPr="00F743D7">
        <w:t xml:space="preserve"> </w:t>
      </w:r>
    </w:p>
    <w:p w14:paraId="44FB5379" w14:textId="610B3D2F" w:rsidR="00F743D7" w:rsidRDefault="00F743D7" w:rsidP="00F743D7">
      <w:pPr>
        <w:ind w:firstLine="420"/>
        <w:rPr>
          <w:rFonts w:ascii="Times New Roman" w:hAnsi="Times New Roman" w:cs="Times New Roman"/>
          <w:sz w:val="24"/>
          <w:szCs w:val="28"/>
        </w:rPr>
      </w:pPr>
      <w:r w:rsidRPr="00F743D7">
        <w:rPr>
          <w:rFonts w:ascii="Times New Roman" w:hAnsi="Times New Roman" w:cs="Times New Roman"/>
          <w:sz w:val="24"/>
          <w:szCs w:val="28"/>
        </w:rPr>
        <w:t xml:space="preserve">The information security management system is an organic whole composed of factors such as gaps, regulations, processes and resources that must be shaken in real information security theory. Effective information security management needs to clarify the specific goals and scope of management, flow and resources. Activities, personnel and responsibilities, resources and conditions, etc. Under the current situation, enterprises can expand based on ISO 27001, adding or highlighting four security domains: information security education and training, security of external partners, encryption control, inspection, review supervision and auditing. How to </w:t>
      </w:r>
      <w:r w:rsidR="00FD4DCE">
        <w:rPr>
          <w:rFonts w:ascii="Times New Roman" w:hAnsi="Times New Roman" w:cs="Times New Roman"/>
          <w:sz w:val="24"/>
          <w:szCs w:val="28"/>
        </w:rPr>
        <w:t xml:space="preserve">build </w:t>
      </w:r>
      <w:r w:rsidRPr="00F743D7">
        <w:rPr>
          <w:rFonts w:ascii="Times New Roman" w:hAnsi="Times New Roman" w:cs="Times New Roman"/>
          <w:sz w:val="24"/>
          <w:szCs w:val="28"/>
        </w:rPr>
        <w:t xml:space="preserve">your own information security management system of 15 </w:t>
      </w:r>
      <w:r w:rsidR="00BE4E34">
        <w:rPr>
          <w:rFonts w:ascii="Times New Roman" w:hAnsi="Times New Roman" w:cs="Times New Roman"/>
          <w:sz w:val="24"/>
          <w:szCs w:val="28"/>
        </w:rPr>
        <w:t>areas</w:t>
      </w:r>
      <w:r w:rsidRPr="00F743D7">
        <w:rPr>
          <w:rFonts w:ascii="Times New Roman" w:hAnsi="Times New Roman" w:cs="Times New Roman"/>
          <w:sz w:val="24"/>
          <w:szCs w:val="28"/>
        </w:rPr>
        <w:t>, that is, enterprise ISMS, as shown in Figure 2. The expanded enterprise information security management system will be more complete, comprehensive and reasonable.</w:t>
      </w:r>
    </w:p>
    <w:p w14:paraId="31B6F8DE" w14:textId="77777777" w:rsidR="00F743D7" w:rsidRDefault="00F743D7" w:rsidP="00F743D7">
      <w:pPr>
        <w:ind w:firstLine="420"/>
        <w:rPr>
          <w:rFonts w:ascii="Times New Roman" w:hAnsi="Times New Roman" w:cs="Times New Roman"/>
          <w:sz w:val="24"/>
          <w:szCs w:val="28"/>
        </w:rPr>
      </w:pPr>
    </w:p>
    <w:p w14:paraId="5F1C69D0" w14:textId="78BE25A4" w:rsidR="00852404" w:rsidRDefault="002D0B9D" w:rsidP="00F743D7">
      <w:pPr>
        <w:ind w:firstLine="420"/>
        <w:jc w:val="center"/>
        <w:rPr>
          <w:rFonts w:ascii="Times New Roman" w:hAnsi="Times New Roman" w:cs="Times New Roman"/>
          <w:sz w:val="24"/>
          <w:szCs w:val="28"/>
        </w:rPr>
      </w:pPr>
      <w:r>
        <w:rPr>
          <w:noProof/>
        </w:rPr>
        <w:drawing>
          <wp:inline distT="0" distB="0" distL="0" distR="0" wp14:anchorId="714428AF" wp14:editId="5ED9AE38">
            <wp:extent cx="2936240" cy="2269523"/>
            <wp:effectExtent l="0" t="0" r="0" b="0"/>
            <wp:docPr id="6" name="图片 6"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表格&#10;&#10;描述已自动生成"/>
                    <pic:cNvPicPr/>
                  </pic:nvPicPr>
                  <pic:blipFill>
                    <a:blip r:embed="rId7"/>
                    <a:stretch>
                      <a:fillRect/>
                    </a:stretch>
                  </pic:blipFill>
                  <pic:spPr>
                    <a:xfrm>
                      <a:off x="0" y="0"/>
                      <a:ext cx="2946295" cy="2277295"/>
                    </a:xfrm>
                    <a:prstGeom prst="rect">
                      <a:avLst/>
                    </a:prstGeom>
                  </pic:spPr>
                </pic:pic>
              </a:graphicData>
            </a:graphic>
          </wp:inline>
        </w:drawing>
      </w:r>
    </w:p>
    <w:p w14:paraId="2D67C8F2" w14:textId="608AA8DE" w:rsidR="00DF4B5A" w:rsidRPr="00004E3C" w:rsidRDefault="00421A41" w:rsidP="00004E3C">
      <w:pPr>
        <w:ind w:firstLine="420"/>
        <w:jc w:val="center"/>
        <w:rPr>
          <w:rFonts w:ascii="Times New Roman" w:hAnsi="Times New Roman" w:cs="Times New Roman"/>
          <w:b/>
          <w:bCs/>
        </w:rPr>
      </w:pPr>
      <w:r w:rsidRPr="00004E3C">
        <w:rPr>
          <w:rFonts w:ascii="Times New Roman" w:hAnsi="Times New Roman" w:cs="Times New Roman" w:hint="eastAsia"/>
          <w:b/>
          <w:bCs/>
        </w:rPr>
        <w:t>F</w:t>
      </w:r>
      <w:r w:rsidRPr="00004E3C">
        <w:rPr>
          <w:rFonts w:ascii="Times New Roman" w:hAnsi="Times New Roman" w:cs="Times New Roman"/>
          <w:b/>
          <w:bCs/>
        </w:rPr>
        <w:t xml:space="preserve">igure 2. </w:t>
      </w:r>
      <w:r w:rsidR="002D0B9D" w:rsidRPr="002D0B9D">
        <w:rPr>
          <w:rFonts w:ascii="Times New Roman" w:hAnsi="Times New Roman" w:cs="Times New Roman"/>
          <w:b/>
          <w:bCs/>
        </w:rPr>
        <w:t>Security domains of ISO27001</w:t>
      </w:r>
    </w:p>
    <w:p w14:paraId="0776B52E" w14:textId="3122112C" w:rsidR="00227770" w:rsidRPr="00004E3C" w:rsidRDefault="00227770" w:rsidP="00004E3C">
      <w:pPr>
        <w:spacing w:before="240"/>
        <w:rPr>
          <w:rFonts w:ascii="Times New Roman" w:hAnsi="Times New Roman" w:cs="Times New Roman"/>
          <w:b/>
          <w:bCs/>
          <w:sz w:val="28"/>
          <w:szCs w:val="32"/>
        </w:rPr>
      </w:pPr>
      <w:r w:rsidRPr="00004E3C">
        <w:rPr>
          <w:rFonts w:ascii="Times New Roman" w:hAnsi="Times New Roman" w:cs="Times New Roman" w:hint="eastAsia"/>
          <w:b/>
          <w:bCs/>
          <w:sz w:val="28"/>
          <w:szCs w:val="32"/>
        </w:rPr>
        <w:t>3</w:t>
      </w:r>
      <w:r w:rsidRPr="00004E3C">
        <w:rPr>
          <w:rFonts w:ascii="Times New Roman" w:hAnsi="Times New Roman" w:cs="Times New Roman"/>
          <w:b/>
          <w:bCs/>
          <w:sz w:val="28"/>
          <w:szCs w:val="32"/>
        </w:rPr>
        <w:t xml:space="preserve"> </w:t>
      </w:r>
      <w:r w:rsidR="00307B52" w:rsidRPr="00004E3C">
        <w:rPr>
          <w:rFonts w:ascii="Times New Roman" w:hAnsi="Times New Roman" w:cs="Times New Roman"/>
          <w:b/>
          <w:bCs/>
          <w:sz w:val="28"/>
          <w:szCs w:val="32"/>
        </w:rPr>
        <w:t>ISMS based on ISO27001</w:t>
      </w:r>
    </w:p>
    <w:p w14:paraId="6832CFAF" w14:textId="2564944D" w:rsidR="00227770" w:rsidRPr="00004E3C" w:rsidRDefault="00307B52" w:rsidP="005117B0">
      <w:pPr>
        <w:rPr>
          <w:rFonts w:ascii="Times New Roman" w:hAnsi="Times New Roman" w:cs="Times New Roman"/>
          <w:b/>
          <w:bCs/>
          <w:sz w:val="24"/>
          <w:szCs w:val="28"/>
        </w:rPr>
      </w:pPr>
      <w:r w:rsidRPr="00004E3C">
        <w:rPr>
          <w:rFonts w:ascii="Times New Roman" w:hAnsi="Times New Roman" w:cs="Times New Roman"/>
          <w:b/>
          <w:bCs/>
          <w:sz w:val="24"/>
          <w:szCs w:val="28"/>
        </w:rPr>
        <w:t xml:space="preserve">3.1 Analysis of </w:t>
      </w:r>
      <w:r w:rsidR="00F743D7" w:rsidRPr="00F743D7">
        <w:rPr>
          <w:rFonts w:ascii="Times New Roman" w:hAnsi="Times New Roman" w:cs="Times New Roman"/>
          <w:b/>
          <w:bCs/>
          <w:sz w:val="24"/>
          <w:szCs w:val="28"/>
        </w:rPr>
        <w:t>Coffee</w:t>
      </w:r>
      <w:r w:rsidR="00B92671">
        <w:rPr>
          <w:rFonts w:ascii="Times New Roman" w:hAnsi="Times New Roman" w:cs="Times New Roman"/>
          <w:b/>
          <w:bCs/>
          <w:sz w:val="24"/>
          <w:szCs w:val="28"/>
        </w:rPr>
        <w:t xml:space="preserve"> </w:t>
      </w:r>
      <w:r w:rsidR="00F743D7" w:rsidRPr="00F743D7">
        <w:rPr>
          <w:rFonts w:ascii="Times New Roman" w:hAnsi="Times New Roman" w:cs="Times New Roman"/>
          <w:b/>
          <w:bCs/>
          <w:sz w:val="24"/>
          <w:szCs w:val="28"/>
        </w:rPr>
        <w:t>Blend</w:t>
      </w:r>
      <w:r w:rsidRPr="00004E3C">
        <w:rPr>
          <w:rFonts w:ascii="Times New Roman" w:hAnsi="Times New Roman" w:cs="Times New Roman"/>
          <w:b/>
          <w:bCs/>
          <w:sz w:val="24"/>
          <w:szCs w:val="28"/>
        </w:rPr>
        <w:t xml:space="preserve">'s </w:t>
      </w:r>
      <w:r w:rsidR="00F743D7">
        <w:rPr>
          <w:rFonts w:ascii="Times New Roman" w:hAnsi="Times New Roman" w:cs="Times New Roman" w:hint="eastAsia"/>
          <w:b/>
          <w:bCs/>
          <w:sz w:val="24"/>
          <w:szCs w:val="28"/>
        </w:rPr>
        <w:t>se</w:t>
      </w:r>
      <w:r w:rsidR="00F743D7">
        <w:rPr>
          <w:rFonts w:ascii="Times New Roman" w:hAnsi="Times New Roman" w:cs="Times New Roman"/>
          <w:b/>
          <w:bCs/>
          <w:sz w:val="24"/>
          <w:szCs w:val="28"/>
        </w:rPr>
        <w:t>curity system</w:t>
      </w:r>
    </w:p>
    <w:p w14:paraId="3A43D95F" w14:textId="6AA519E1" w:rsidR="00307B52" w:rsidRDefault="00F743D7" w:rsidP="004F20A3">
      <w:pPr>
        <w:ind w:firstLine="420"/>
        <w:rPr>
          <w:rFonts w:ascii="Times New Roman" w:hAnsi="Times New Roman" w:cs="Times New Roman"/>
          <w:sz w:val="24"/>
          <w:szCs w:val="28"/>
        </w:rPr>
      </w:pPr>
      <w:r>
        <w:rPr>
          <w:rFonts w:ascii="Times New Roman" w:hAnsi="Times New Roman" w:cs="Times New Roman"/>
          <w:sz w:val="24"/>
          <w:szCs w:val="28"/>
        </w:rPr>
        <w:t>Coffee</w:t>
      </w:r>
      <w:r w:rsidR="00B92671">
        <w:rPr>
          <w:rFonts w:ascii="Times New Roman" w:hAnsi="Times New Roman" w:cs="Times New Roman"/>
          <w:sz w:val="24"/>
          <w:szCs w:val="28"/>
        </w:rPr>
        <w:t xml:space="preserve"> </w:t>
      </w:r>
      <w:r>
        <w:rPr>
          <w:rFonts w:ascii="Times New Roman" w:hAnsi="Times New Roman" w:cs="Times New Roman"/>
          <w:sz w:val="24"/>
          <w:szCs w:val="28"/>
        </w:rPr>
        <w:t>Blend</w:t>
      </w:r>
      <w:r w:rsidR="00307B52" w:rsidRPr="00307B52">
        <w:rPr>
          <w:rFonts w:ascii="Times New Roman" w:hAnsi="Times New Roman" w:cs="Times New Roman"/>
          <w:sz w:val="24"/>
          <w:szCs w:val="28"/>
        </w:rPr>
        <w:t xml:space="preserve"> </w:t>
      </w:r>
      <w:r w:rsidR="00B92671">
        <w:rPr>
          <w:rFonts w:ascii="Times New Roman" w:hAnsi="Times New Roman" w:cs="Times New Roman"/>
          <w:sz w:val="24"/>
          <w:szCs w:val="28"/>
        </w:rPr>
        <w:t>is o</w:t>
      </w:r>
      <w:r w:rsidR="00B92671" w:rsidRPr="00B92671">
        <w:rPr>
          <w:rFonts w:ascii="Times New Roman" w:hAnsi="Times New Roman" w:cs="Times New Roman"/>
          <w:sz w:val="24"/>
          <w:szCs w:val="28"/>
        </w:rPr>
        <w:t xml:space="preserve">ne of the world's most popular blends. The company shows a wide presence worldwide. The company uses cloud services and provides IT services to staff and customers. Nearly 95% of the company's network is estimated to be wireless based. </w:t>
      </w:r>
      <w:r w:rsidR="0017641A">
        <w:rPr>
          <w:rFonts w:ascii="Times New Roman" w:hAnsi="Times New Roman" w:cs="Times New Roman"/>
          <w:sz w:val="24"/>
          <w:szCs w:val="28"/>
        </w:rPr>
        <w:t>T</w:t>
      </w:r>
      <w:r w:rsidR="00B92671" w:rsidRPr="00B92671">
        <w:rPr>
          <w:rFonts w:ascii="Times New Roman" w:hAnsi="Times New Roman" w:cs="Times New Roman"/>
          <w:sz w:val="24"/>
          <w:szCs w:val="28"/>
        </w:rPr>
        <w:t>o promote its activities</w:t>
      </w:r>
      <w:r w:rsidR="0017641A">
        <w:rPr>
          <w:rFonts w:ascii="Times New Roman" w:hAnsi="Times New Roman" w:cs="Times New Roman"/>
          <w:sz w:val="24"/>
          <w:szCs w:val="28"/>
        </w:rPr>
        <w:t>,</w:t>
      </w:r>
      <w:r w:rsidR="0017641A" w:rsidRPr="0017641A">
        <w:rPr>
          <w:rFonts w:ascii="Times New Roman" w:hAnsi="Times New Roman" w:cs="Times New Roman"/>
          <w:sz w:val="24"/>
          <w:szCs w:val="28"/>
        </w:rPr>
        <w:t xml:space="preserve"> </w:t>
      </w:r>
      <w:r w:rsidR="0017641A">
        <w:rPr>
          <w:rFonts w:ascii="Times New Roman" w:hAnsi="Times New Roman" w:cs="Times New Roman"/>
          <w:sz w:val="24"/>
          <w:szCs w:val="28"/>
        </w:rPr>
        <w:t>t</w:t>
      </w:r>
      <w:r w:rsidR="0017641A" w:rsidRPr="00B92671">
        <w:rPr>
          <w:rFonts w:ascii="Times New Roman" w:hAnsi="Times New Roman" w:cs="Times New Roman"/>
          <w:sz w:val="24"/>
          <w:szCs w:val="28"/>
        </w:rPr>
        <w:t>he company also has large online presence and social media presence</w:t>
      </w:r>
      <w:r w:rsidR="00B92671" w:rsidRPr="00B92671">
        <w:rPr>
          <w:rFonts w:ascii="Times New Roman" w:hAnsi="Times New Roman" w:cs="Times New Roman"/>
          <w:sz w:val="24"/>
          <w:szCs w:val="28"/>
        </w:rPr>
        <w:t xml:space="preserve">. Both staff and customers can access the company's network / resources using personal devices. </w:t>
      </w:r>
      <w:r w:rsidR="0017641A">
        <w:rPr>
          <w:rFonts w:ascii="Times New Roman" w:hAnsi="Times New Roman" w:cs="Times New Roman"/>
          <w:sz w:val="24"/>
          <w:szCs w:val="28"/>
        </w:rPr>
        <w:t xml:space="preserve">The main concern of the company is the data security of staff and client. </w:t>
      </w:r>
      <w:r w:rsidR="00B92671" w:rsidRPr="00B92671">
        <w:rPr>
          <w:rFonts w:ascii="Times New Roman" w:hAnsi="Times New Roman" w:cs="Times New Roman"/>
          <w:sz w:val="24"/>
          <w:szCs w:val="28"/>
        </w:rPr>
        <w:t>The company is also interested in protecting intellectual property worth billions of dollars.</w:t>
      </w:r>
      <w:r w:rsidR="004F20A3" w:rsidRPr="004F20A3">
        <w:rPr>
          <w:rFonts w:ascii="Times New Roman" w:hAnsi="Times New Roman" w:cs="Times New Roman"/>
          <w:sz w:val="24"/>
          <w:szCs w:val="28"/>
        </w:rPr>
        <w:t xml:space="preserve"> </w:t>
      </w:r>
      <w:r w:rsidR="004F20A3">
        <w:rPr>
          <w:rFonts w:ascii="Times New Roman" w:hAnsi="Times New Roman" w:cs="Times New Roman"/>
          <w:sz w:val="24"/>
          <w:szCs w:val="28"/>
        </w:rPr>
        <w:t>So, the company need a safety management system to protect data.</w:t>
      </w:r>
      <w:r w:rsidR="00307B52">
        <w:rPr>
          <w:rFonts w:ascii="Times New Roman" w:hAnsi="Times New Roman" w:cs="Times New Roman"/>
          <w:sz w:val="24"/>
          <w:szCs w:val="28"/>
        </w:rPr>
        <w:t xml:space="preserve"> </w:t>
      </w:r>
    </w:p>
    <w:p w14:paraId="1535D044" w14:textId="2737A710" w:rsidR="00307B52" w:rsidRPr="00307B52" w:rsidRDefault="0017641A" w:rsidP="00004E3C">
      <w:pPr>
        <w:ind w:firstLine="420"/>
        <w:rPr>
          <w:rFonts w:ascii="Times New Roman" w:hAnsi="Times New Roman" w:cs="Times New Roman"/>
          <w:sz w:val="24"/>
          <w:szCs w:val="28"/>
        </w:rPr>
      </w:pPr>
      <w:r w:rsidRPr="0017641A">
        <w:rPr>
          <w:rFonts w:ascii="Times New Roman" w:hAnsi="Times New Roman" w:cs="Times New Roman"/>
          <w:sz w:val="24"/>
          <w:szCs w:val="28"/>
        </w:rPr>
        <w:lastRenderedPageBreak/>
        <w:t>The security issue of the coffee blend can be classified into three categories, according to the above</w:t>
      </w:r>
      <w:r w:rsidR="00307B52">
        <w:rPr>
          <w:rFonts w:ascii="Times New Roman" w:hAnsi="Times New Roman" w:cs="Times New Roman"/>
          <w:sz w:val="24"/>
          <w:szCs w:val="28"/>
        </w:rPr>
        <w:t>.</w:t>
      </w:r>
      <w:r w:rsidR="00307B52" w:rsidRPr="00307B52">
        <w:rPr>
          <w:rFonts w:ascii="Times New Roman" w:hAnsi="Times New Roman" w:cs="Times New Roman"/>
          <w:sz w:val="24"/>
          <w:szCs w:val="28"/>
        </w:rPr>
        <w:t xml:space="preserve"> (1) </w:t>
      </w:r>
      <w:r w:rsidRPr="0017641A">
        <w:rPr>
          <w:rFonts w:ascii="Times New Roman" w:hAnsi="Times New Roman" w:cs="Times New Roman"/>
          <w:sz w:val="24"/>
          <w:szCs w:val="28"/>
        </w:rPr>
        <w:t>There is no hierarchical management system to guarantee information security, and there are, meanwhile, no restrictions on access rights to sources at different levels of employees and clients.</w:t>
      </w:r>
      <w:r w:rsidR="00893529">
        <w:rPr>
          <w:rFonts w:ascii="Times New Roman" w:hAnsi="Times New Roman" w:cs="Times New Roman"/>
          <w:sz w:val="24"/>
          <w:szCs w:val="28"/>
        </w:rPr>
        <w:t xml:space="preserve"> (2)</w:t>
      </w:r>
      <w:r w:rsidR="00893529" w:rsidRPr="00893529">
        <w:rPr>
          <w:rFonts w:ascii="Times New Roman" w:hAnsi="Times New Roman" w:cs="Times New Roman"/>
          <w:sz w:val="24"/>
          <w:szCs w:val="28"/>
        </w:rPr>
        <w:t xml:space="preserve"> </w:t>
      </w:r>
      <w:r w:rsidR="00A47F92" w:rsidRPr="00A47F92">
        <w:rPr>
          <w:rFonts w:ascii="Times New Roman" w:hAnsi="Times New Roman" w:cs="Times New Roman"/>
          <w:sz w:val="24"/>
          <w:szCs w:val="28"/>
        </w:rPr>
        <w:t xml:space="preserve">A large amount of user and employee data is stored in cloud service storage, and some social media data needs to be used to carry out activities, and cloud service data needs to be securely managed. </w:t>
      </w:r>
      <w:r w:rsidR="00A47F92">
        <w:rPr>
          <w:rFonts w:ascii="Times New Roman" w:hAnsi="Times New Roman" w:cs="Times New Roman"/>
          <w:sz w:val="24"/>
          <w:szCs w:val="28"/>
        </w:rPr>
        <w:t xml:space="preserve"> </w:t>
      </w:r>
      <w:r w:rsidR="00893529">
        <w:rPr>
          <w:rFonts w:ascii="Times New Roman" w:hAnsi="Times New Roman" w:cs="Times New Roman"/>
          <w:sz w:val="24"/>
          <w:szCs w:val="28"/>
        </w:rPr>
        <w:t xml:space="preserve">(3) </w:t>
      </w:r>
      <w:r w:rsidR="00975A29" w:rsidRPr="00975A29">
        <w:rPr>
          <w:rFonts w:ascii="Times New Roman" w:hAnsi="Times New Roman" w:cs="Times New Roman"/>
          <w:sz w:val="24"/>
          <w:szCs w:val="28"/>
        </w:rPr>
        <w:t>The company's core intellectual property information data needs to be protected</w:t>
      </w:r>
      <w:r w:rsidR="00975A29">
        <w:rPr>
          <w:rFonts w:ascii="Times New Roman" w:hAnsi="Times New Roman" w:cs="Times New Roman" w:hint="eastAsia"/>
          <w:sz w:val="24"/>
          <w:szCs w:val="28"/>
        </w:rPr>
        <w:t>.</w:t>
      </w:r>
    </w:p>
    <w:p w14:paraId="1DC406BA" w14:textId="0C77A131" w:rsidR="00307B52" w:rsidRDefault="00307B52" w:rsidP="005117B0">
      <w:pPr>
        <w:rPr>
          <w:rFonts w:ascii="Times New Roman" w:hAnsi="Times New Roman" w:cs="Times New Roman"/>
          <w:sz w:val="24"/>
          <w:szCs w:val="28"/>
        </w:rPr>
      </w:pPr>
    </w:p>
    <w:p w14:paraId="646F8D12" w14:textId="42B23104" w:rsidR="00893529" w:rsidRPr="00004E3C" w:rsidRDefault="00893529" w:rsidP="005117B0">
      <w:pPr>
        <w:rPr>
          <w:rFonts w:ascii="Times New Roman" w:hAnsi="Times New Roman" w:cs="Times New Roman"/>
          <w:b/>
          <w:bCs/>
          <w:sz w:val="24"/>
          <w:szCs w:val="28"/>
        </w:rPr>
      </w:pPr>
      <w:r w:rsidRPr="00004E3C">
        <w:rPr>
          <w:rFonts w:ascii="Times New Roman" w:hAnsi="Times New Roman" w:cs="Times New Roman" w:hint="eastAsia"/>
          <w:b/>
          <w:bCs/>
          <w:sz w:val="24"/>
          <w:szCs w:val="28"/>
        </w:rPr>
        <w:t>3</w:t>
      </w:r>
      <w:r w:rsidRPr="00004E3C">
        <w:rPr>
          <w:rFonts w:ascii="Times New Roman" w:hAnsi="Times New Roman" w:cs="Times New Roman"/>
          <w:b/>
          <w:bCs/>
          <w:sz w:val="24"/>
          <w:szCs w:val="28"/>
        </w:rPr>
        <w:t>.2 Establishment of ISMS</w:t>
      </w:r>
    </w:p>
    <w:p w14:paraId="512A4DAF" w14:textId="79F535F3" w:rsidR="00893529" w:rsidRDefault="00FD4DCE" w:rsidP="00975A29">
      <w:pPr>
        <w:ind w:firstLine="420"/>
        <w:rPr>
          <w:rFonts w:ascii="Times New Roman" w:hAnsi="Times New Roman" w:cs="Times New Roman"/>
          <w:sz w:val="24"/>
          <w:szCs w:val="28"/>
        </w:rPr>
      </w:pPr>
      <w:r>
        <w:rPr>
          <w:rFonts w:ascii="Times New Roman" w:hAnsi="Times New Roman" w:cs="Times New Roman"/>
          <w:sz w:val="24"/>
          <w:szCs w:val="28"/>
        </w:rPr>
        <w:t>If we want to develop the information security management, firstly we should build an information security management system</w:t>
      </w:r>
      <w:r w:rsidR="00893529" w:rsidRPr="00893529">
        <w:rPr>
          <w:rFonts w:ascii="Times New Roman" w:hAnsi="Times New Roman" w:cs="Times New Roman"/>
          <w:sz w:val="24"/>
          <w:szCs w:val="28"/>
        </w:rPr>
        <w:t xml:space="preserve">. </w:t>
      </w:r>
      <w:r w:rsidR="00975A29" w:rsidRPr="00975A29">
        <w:rPr>
          <w:rFonts w:ascii="Times New Roman" w:hAnsi="Times New Roman" w:cs="Times New Roman"/>
          <w:sz w:val="24"/>
          <w:szCs w:val="28"/>
        </w:rPr>
        <w:t>Adopting an ISMS should be a strategic decision for an organization.</w:t>
      </w:r>
      <w:r w:rsidR="00975A29">
        <w:rPr>
          <w:rFonts w:ascii="Times New Roman" w:hAnsi="Times New Roman" w:cs="Times New Roman" w:hint="eastAsia"/>
          <w:sz w:val="24"/>
          <w:szCs w:val="28"/>
        </w:rPr>
        <w:t xml:space="preserve"> </w:t>
      </w:r>
      <w:r w:rsidR="00975A29" w:rsidRPr="00975A29">
        <w:rPr>
          <w:rFonts w:ascii="Times New Roman" w:hAnsi="Times New Roman" w:cs="Times New Roman"/>
          <w:sz w:val="24"/>
          <w:szCs w:val="28"/>
        </w:rPr>
        <w:t>The process of establishing an enterprise ISMS should be based on risk management. By establishing a complete set of documented management systems, including policies, strategies, program documents, operation manuals, records, etc., implement them in the form of PDCA in the organization to control risks to the organization. acceptable level.</w:t>
      </w:r>
      <w:r w:rsidR="003C017A">
        <w:rPr>
          <w:rFonts w:ascii="Times New Roman" w:hAnsi="Times New Roman" w:cs="Times New Roman"/>
          <w:sz w:val="24"/>
          <w:szCs w:val="28"/>
        </w:rPr>
        <w:t xml:space="preserve"> </w:t>
      </w:r>
      <w:r w:rsidR="003C017A" w:rsidRPr="003C017A">
        <w:rPr>
          <w:rFonts w:ascii="Times New Roman" w:hAnsi="Times New Roman" w:cs="Times New Roman"/>
          <w:sz w:val="24"/>
          <w:szCs w:val="28"/>
        </w:rPr>
        <w:t>The organization's design and implementation</w:t>
      </w:r>
      <w:r w:rsidR="003C017A">
        <w:rPr>
          <w:rFonts w:ascii="Times New Roman" w:hAnsi="Times New Roman" w:cs="Times New Roman"/>
          <w:sz w:val="24"/>
          <w:szCs w:val="28"/>
        </w:rPr>
        <w:t xml:space="preserve"> are</w:t>
      </w:r>
      <w:r w:rsidR="003C017A" w:rsidRPr="003C017A">
        <w:rPr>
          <w:rFonts w:ascii="Times New Roman" w:hAnsi="Times New Roman" w:cs="Times New Roman"/>
          <w:sz w:val="24"/>
          <w:szCs w:val="28"/>
        </w:rPr>
        <w:t xml:space="preserve"> </w:t>
      </w:r>
      <w:r w:rsidR="003C017A">
        <w:rPr>
          <w:rFonts w:ascii="Times New Roman" w:hAnsi="Times New Roman" w:cs="Times New Roman"/>
          <w:sz w:val="24"/>
          <w:szCs w:val="28"/>
        </w:rPr>
        <w:t>affected</w:t>
      </w:r>
      <w:r w:rsidR="003C017A" w:rsidRPr="003C017A">
        <w:rPr>
          <w:rFonts w:ascii="Times New Roman" w:hAnsi="Times New Roman" w:cs="Times New Roman"/>
          <w:sz w:val="24"/>
          <w:szCs w:val="28"/>
        </w:rPr>
        <w:t xml:space="preserve"> by organizational needs and objectives, security requirements, adoption processes, and organizational scale and structure. These factors and systems that support it are constantly changing. Organizations must establish, implement, operate, review, maintain, and </w:t>
      </w:r>
      <w:r w:rsidR="003C017A">
        <w:rPr>
          <w:rFonts w:ascii="Times New Roman" w:hAnsi="Times New Roman" w:cs="Times New Roman"/>
          <w:sz w:val="24"/>
          <w:szCs w:val="28"/>
        </w:rPr>
        <w:t>make</w:t>
      </w:r>
      <w:r w:rsidR="003C017A" w:rsidRPr="003C017A">
        <w:rPr>
          <w:rFonts w:ascii="Times New Roman" w:hAnsi="Times New Roman" w:cs="Times New Roman"/>
          <w:sz w:val="24"/>
          <w:szCs w:val="28"/>
        </w:rPr>
        <w:t xml:space="preserve"> documented ISAS considering the risks of facing the entire business activities.</w:t>
      </w:r>
    </w:p>
    <w:p w14:paraId="391FD657" w14:textId="1C74D29F" w:rsidR="00746366" w:rsidRDefault="00272188" w:rsidP="00272188">
      <w:pPr>
        <w:ind w:firstLine="420"/>
        <w:rPr>
          <w:rFonts w:ascii="Times New Roman" w:hAnsi="Times New Roman" w:cs="Times New Roman"/>
          <w:sz w:val="24"/>
          <w:szCs w:val="28"/>
        </w:rPr>
      </w:pPr>
      <w:r>
        <w:rPr>
          <w:rFonts w:ascii="Times New Roman" w:hAnsi="Times New Roman" w:cs="Times New Roman"/>
          <w:noProof/>
          <w:sz w:val="24"/>
          <w:szCs w:val="28"/>
        </w:rPr>
        <w:drawing>
          <wp:inline distT="0" distB="0" distL="0" distR="0" wp14:anchorId="48C0E252" wp14:editId="26A76806">
            <wp:extent cx="5274310" cy="2783840"/>
            <wp:effectExtent l="0" t="0" r="0" b="0"/>
            <wp:docPr id="7" name="图片 7" descr="图片包含 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图片包含 图示&#10;&#10;描述已自动生成"/>
                    <pic:cNvPicPr/>
                  </pic:nvPicPr>
                  <pic:blipFill>
                    <a:blip r:embed="rId8">
                      <a:extLst>
                        <a:ext uri="{28A0092B-C50C-407E-A947-70E740481C1C}">
                          <a14:useLocalDpi xmlns:a14="http://schemas.microsoft.com/office/drawing/2010/main" val="0"/>
                        </a:ext>
                      </a:extLst>
                    </a:blip>
                    <a:stretch>
                      <a:fillRect/>
                    </a:stretch>
                  </pic:blipFill>
                  <pic:spPr>
                    <a:xfrm>
                      <a:off x="0" y="0"/>
                      <a:ext cx="5274310" cy="2783840"/>
                    </a:xfrm>
                    <a:prstGeom prst="rect">
                      <a:avLst/>
                    </a:prstGeom>
                  </pic:spPr>
                </pic:pic>
              </a:graphicData>
            </a:graphic>
          </wp:inline>
        </w:drawing>
      </w:r>
    </w:p>
    <w:p w14:paraId="6A322A2E" w14:textId="28F2407A" w:rsidR="00B53E9D" w:rsidRPr="00272188" w:rsidRDefault="00B53E9D" w:rsidP="00746366">
      <w:pPr>
        <w:ind w:firstLine="420"/>
        <w:jc w:val="center"/>
        <w:rPr>
          <w:rFonts w:ascii="Times New Roman" w:hAnsi="Times New Roman" w:cs="Times New Roman"/>
          <w:b/>
          <w:bCs/>
        </w:rPr>
      </w:pPr>
      <w:r w:rsidRPr="00272188">
        <w:rPr>
          <w:rFonts w:ascii="Times New Roman" w:hAnsi="Times New Roman" w:cs="Times New Roman" w:hint="eastAsia"/>
          <w:b/>
          <w:bCs/>
        </w:rPr>
        <w:t>F</w:t>
      </w:r>
      <w:r w:rsidRPr="00272188">
        <w:rPr>
          <w:rFonts w:ascii="Times New Roman" w:hAnsi="Times New Roman" w:cs="Times New Roman"/>
          <w:b/>
          <w:bCs/>
        </w:rPr>
        <w:t xml:space="preserve">igure 3. </w:t>
      </w:r>
      <w:r w:rsidR="00272188" w:rsidRPr="00272188">
        <w:rPr>
          <w:rFonts w:ascii="Times New Roman" w:hAnsi="Times New Roman" w:cs="Times New Roman"/>
          <w:b/>
          <w:bCs/>
        </w:rPr>
        <w:t xml:space="preserve">PDCA model for </w:t>
      </w:r>
      <w:r w:rsidR="00272188" w:rsidRPr="00272188">
        <w:rPr>
          <w:rFonts w:ascii="Times New Roman" w:hAnsi="Times New Roman" w:cs="Times New Roman" w:hint="eastAsia"/>
          <w:b/>
          <w:bCs/>
        </w:rPr>
        <w:t>I</w:t>
      </w:r>
      <w:r w:rsidR="00272188" w:rsidRPr="00272188">
        <w:rPr>
          <w:rFonts w:ascii="Times New Roman" w:hAnsi="Times New Roman" w:cs="Times New Roman"/>
          <w:b/>
          <w:bCs/>
        </w:rPr>
        <w:t>SMS process</w:t>
      </w:r>
    </w:p>
    <w:p w14:paraId="054C3D7E" w14:textId="226AC81F" w:rsidR="00543DAA" w:rsidRDefault="00D965C7" w:rsidP="00543DAA">
      <w:pPr>
        <w:spacing w:before="240"/>
        <w:ind w:firstLine="420"/>
        <w:rPr>
          <w:rFonts w:ascii="Times New Roman" w:hAnsi="Times New Roman" w:cs="Times New Roman"/>
          <w:sz w:val="24"/>
          <w:szCs w:val="28"/>
        </w:rPr>
      </w:pPr>
      <w:r w:rsidRPr="00D965C7">
        <w:rPr>
          <w:rFonts w:ascii="Times New Roman" w:hAnsi="Times New Roman" w:cs="Times New Roman"/>
          <w:sz w:val="24"/>
          <w:szCs w:val="28"/>
        </w:rPr>
        <w:t xml:space="preserve">Specifically, </w:t>
      </w:r>
      <w:r w:rsidR="00272188">
        <w:rPr>
          <w:rFonts w:ascii="Times New Roman" w:hAnsi="Times New Roman" w:cs="Times New Roman" w:hint="eastAsia"/>
          <w:sz w:val="24"/>
          <w:szCs w:val="28"/>
        </w:rPr>
        <w:t>t</w:t>
      </w:r>
      <w:r w:rsidR="00272188" w:rsidRPr="00272188">
        <w:rPr>
          <w:rFonts w:ascii="Times New Roman" w:hAnsi="Times New Roman" w:cs="Times New Roman"/>
          <w:sz w:val="24"/>
          <w:szCs w:val="28"/>
        </w:rPr>
        <w:t>he security system includes the following five parts</w:t>
      </w:r>
      <w:r w:rsidR="00272188">
        <w:rPr>
          <w:rFonts w:ascii="Times New Roman" w:hAnsi="Times New Roman" w:cs="Times New Roman"/>
          <w:sz w:val="24"/>
          <w:szCs w:val="28"/>
        </w:rPr>
        <w:t>.</w:t>
      </w:r>
      <w:r>
        <w:rPr>
          <w:rFonts w:ascii="Times New Roman" w:hAnsi="Times New Roman" w:cs="Times New Roman"/>
          <w:sz w:val="24"/>
          <w:szCs w:val="28"/>
        </w:rPr>
        <w:t xml:space="preserve"> </w:t>
      </w:r>
      <w:r w:rsidRPr="00D965C7">
        <w:rPr>
          <w:rFonts w:ascii="Times New Roman" w:hAnsi="Times New Roman" w:cs="Times New Roman"/>
          <w:sz w:val="24"/>
          <w:szCs w:val="28"/>
        </w:rPr>
        <w:t xml:space="preserve">(1) </w:t>
      </w:r>
      <w:r w:rsidR="00272188">
        <w:rPr>
          <w:rFonts w:ascii="Times New Roman" w:hAnsi="Times New Roman" w:cs="Times New Roman"/>
          <w:sz w:val="24"/>
          <w:szCs w:val="28"/>
        </w:rPr>
        <w:t>Four</w:t>
      </w:r>
      <w:r w:rsidR="00272188" w:rsidRPr="00272188">
        <w:rPr>
          <w:rFonts w:ascii="Times New Roman" w:hAnsi="Times New Roman" w:cs="Times New Roman"/>
          <w:sz w:val="24"/>
          <w:szCs w:val="28"/>
        </w:rPr>
        <w:t xml:space="preserve"> corporate security standards</w:t>
      </w:r>
      <w:r w:rsidR="00272188">
        <w:rPr>
          <w:rFonts w:ascii="Times New Roman" w:hAnsi="Times New Roman" w:cs="Times New Roman"/>
          <w:sz w:val="24"/>
          <w:szCs w:val="28"/>
        </w:rPr>
        <w:t xml:space="preserve">. </w:t>
      </w:r>
      <w:r w:rsidR="00272188" w:rsidRPr="00272188">
        <w:rPr>
          <w:rFonts w:ascii="Times New Roman" w:hAnsi="Times New Roman" w:cs="Times New Roman"/>
          <w:sz w:val="24"/>
          <w:szCs w:val="28"/>
        </w:rPr>
        <w:t>Information security: the protection of corporate business data and information</w:t>
      </w:r>
      <w:r w:rsidR="00272188">
        <w:rPr>
          <w:rFonts w:ascii="Times New Roman" w:hAnsi="Times New Roman" w:cs="Times New Roman" w:hint="eastAsia"/>
          <w:sz w:val="24"/>
          <w:szCs w:val="28"/>
        </w:rPr>
        <w:t xml:space="preserve"> </w:t>
      </w:r>
      <w:r w:rsidR="00272188" w:rsidRPr="00272188">
        <w:rPr>
          <w:rFonts w:ascii="Times New Roman" w:hAnsi="Times New Roman" w:cs="Times New Roman"/>
          <w:sz w:val="24"/>
          <w:szCs w:val="28"/>
        </w:rPr>
        <w:t xml:space="preserve">integrity, confidentiality involving state secrets and industry-sensitive information. System security: ensure the security of the main peach operating system, database system, network system and application system. Physical security: The environmental security, equipment security and storage medium security related to the enterprise information system are fully guaranteed. Operation safety: mainly refers </w:t>
      </w:r>
      <w:r w:rsidR="00272188" w:rsidRPr="00272188">
        <w:rPr>
          <w:rFonts w:ascii="Times New Roman" w:hAnsi="Times New Roman" w:cs="Times New Roman"/>
          <w:sz w:val="24"/>
          <w:szCs w:val="28"/>
        </w:rPr>
        <w:lastRenderedPageBreak/>
        <w:t>to the operation of various operators, daily monitoring, and maintenance in production and operation in compliance with the requirements of standardized operations, and the system is stable and reliable.</w:t>
      </w:r>
      <w:r>
        <w:rPr>
          <w:rFonts w:ascii="Times New Roman" w:hAnsi="Times New Roman" w:cs="Times New Roman"/>
          <w:sz w:val="24"/>
          <w:szCs w:val="28"/>
        </w:rPr>
        <w:t xml:space="preserve"> </w:t>
      </w:r>
      <w:r w:rsidRPr="00D965C7">
        <w:rPr>
          <w:rFonts w:ascii="Times New Roman" w:hAnsi="Times New Roman" w:cs="Times New Roman"/>
          <w:sz w:val="24"/>
          <w:szCs w:val="28"/>
        </w:rPr>
        <w:t xml:space="preserve">(2) </w:t>
      </w:r>
      <w:r w:rsidR="00272188">
        <w:rPr>
          <w:rFonts w:ascii="Times New Roman" w:hAnsi="Times New Roman" w:cs="Times New Roman" w:hint="eastAsia"/>
          <w:sz w:val="24"/>
          <w:szCs w:val="28"/>
        </w:rPr>
        <w:t>I</w:t>
      </w:r>
      <w:r w:rsidR="00272188" w:rsidRPr="00272188">
        <w:rPr>
          <w:rFonts w:ascii="Times New Roman" w:hAnsi="Times New Roman" w:cs="Times New Roman"/>
          <w:sz w:val="24"/>
          <w:szCs w:val="28"/>
        </w:rPr>
        <w:t>SMS refers to the establishment of an enterprise information security management system that emphasizes continuous identification of risks and continuous adoption of control measures to reduce risks to an acceptable level for the organization. This is the idea of PDCA</w:t>
      </w:r>
      <w:r w:rsidR="00272188">
        <w:rPr>
          <w:rFonts w:ascii="Times New Roman" w:hAnsi="Times New Roman" w:cs="Times New Roman"/>
          <w:sz w:val="24"/>
          <w:szCs w:val="28"/>
        </w:rPr>
        <w:t>.</w:t>
      </w:r>
      <w:r w:rsidR="00605569" w:rsidRPr="00605569">
        <w:t xml:space="preserve"> </w:t>
      </w:r>
      <w:r w:rsidR="00605569" w:rsidRPr="00605569">
        <w:rPr>
          <w:rFonts w:ascii="Times New Roman" w:hAnsi="Times New Roman" w:cs="Times New Roman"/>
          <w:sz w:val="24"/>
          <w:szCs w:val="28"/>
        </w:rPr>
        <w:t xml:space="preserve">Then </w:t>
      </w:r>
      <w:r w:rsidR="00605569">
        <w:rPr>
          <w:rFonts w:ascii="Times New Roman" w:hAnsi="Times New Roman" w:cs="Times New Roman"/>
          <w:sz w:val="24"/>
          <w:szCs w:val="28"/>
        </w:rPr>
        <w:t>c</w:t>
      </w:r>
      <w:r w:rsidR="00605569" w:rsidRPr="00605569">
        <w:rPr>
          <w:rFonts w:ascii="Times New Roman" w:hAnsi="Times New Roman" w:cs="Times New Roman"/>
          <w:sz w:val="24"/>
          <w:szCs w:val="28"/>
        </w:rPr>
        <w:t>arry out risk assessment and grade protection</w:t>
      </w:r>
      <w:r w:rsidR="00605569">
        <w:rPr>
          <w:rFonts w:ascii="Times New Roman" w:hAnsi="Times New Roman" w:cs="Times New Roman" w:hint="eastAsia"/>
          <w:sz w:val="24"/>
          <w:szCs w:val="28"/>
        </w:rPr>
        <w:t>.</w:t>
      </w:r>
      <w:r w:rsidR="00605569">
        <w:rPr>
          <w:rFonts w:ascii="Times New Roman" w:hAnsi="Times New Roman" w:cs="Times New Roman"/>
          <w:sz w:val="24"/>
          <w:szCs w:val="28"/>
        </w:rPr>
        <w:t xml:space="preserve"> </w:t>
      </w:r>
      <w:r w:rsidRPr="00D965C7">
        <w:rPr>
          <w:rFonts w:ascii="Times New Roman" w:hAnsi="Times New Roman" w:cs="Times New Roman"/>
          <w:sz w:val="24"/>
          <w:szCs w:val="28"/>
        </w:rPr>
        <w:t>(3)</w:t>
      </w:r>
      <w:r w:rsidR="00605569">
        <w:rPr>
          <w:rFonts w:ascii="Times New Roman" w:hAnsi="Times New Roman" w:cs="Times New Roman"/>
          <w:sz w:val="24"/>
          <w:szCs w:val="28"/>
        </w:rPr>
        <w:t xml:space="preserve"> </w:t>
      </w:r>
      <w:r w:rsidR="00605569" w:rsidRPr="00605569">
        <w:rPr>
          <w:rFonts w:ascii="Times New Roman" w:hAnsi="Times New Roman" w:cs="Times New Roman"/>
          <w:sz w:val="24"/>
          <w:szCs w:val="28"/>
        </w:rPr>
        <w:t>Construct information security assurance systems</w:t>
      </w:r>
      <w:r w:rsidR="00605569">
        <w:rPr>
          <w:rFonts w:ascii="Times New Roman" w:hAnsi="Times New Roman" w:cs="Times New Roman"/>
          <w:sz w:val="24"/>
          <w:szCs w:val="28"/>
        </w:rPr>
        <w:t xml:space="preserve">. </w:t>
      </w:r>
      <w:r w:rsidR="00605569" w:rsidRPr="00605569">
        <w:rPr>
          <w:rFonts w:ascii="Times New Roman" w:hAnsi="Times New Roman" w:cs="Times New Roman"/>
          <w:sz w:val="24"/>
          <w:szCs w:val="28"/>
        </w:rPr>
        <w:t>Security policy assurance system: establish corporate security policy and guidelines, clarify the management's expectations and commitments to information security, describe methods for effective management of corporate information resources, and stipulate personnel security operations Processes and planning, determine system configuration specifications, usage strategies. Security organization guarantee system: establish an organization that completes the organization's security goals</w:t>
      </w:r>
      <w:r w:rsidR="00605569">
        <w:rPr>
          <w:rFonts w:ascii="Times New Roman" w:hAnsi="Times New Roman" w:cs="Times New Roman"/>
          <w:sz w:val="24"/>
          <w:szCs w:val="28"/>
        </w:rPr>
        <w:t xml:space="preserve"> </w:t>
      </w:r>
      <w:r w:rsidR="00605569" w:rsidRPr="00605569">
        <w:rPr>
          <w:rFonts w:ascii="Times New Roman" w:hAnsi="Times New Roman" w:cs="Times New Roman"/>
          <w:sz w:val="24"/>
          <w:szCs w:val="28"/>
        </w:rPr>
        <w:t xml:space="preserve">and establish a cross-departmental information security management committee, security working group, and third-party service organization. Safe operation guarantee system: establish a regular safe operation and maintenance mechanism, including full operation monitoring system, problem handling, and change management. The key point is to establish a safe operation problem handling system to form a complete operation guarantee solution, and to solve the safety problems that have been operated in a comprehensive, accurate and rapid manner, emphasizing the safety of the execution process. Security technology guarantee system: apply advanced and mature technical means and products to reduce security risks, including security product support and configuration analysis, anti-virus, strengthening security domain and network access control, unified monitoring and management platform, unified identity authentication and Authorization management platform, etc. Emergency recovery guarantee system: the </w:t>
      </w:r>
      <w:r w:rsidR="00D40403">
        <w:rPr>
          <w:rFonts w:ascii="Times New Roman" w:hAnsi="Times New Roman" w:cs="Times New Roman"/>
          <w:sz w:val="24"/>
          <w:szCs w:val="28"/>
        </w:rPr>
        <w:t>development</w:t>
      </w:r>
      <w:r w:rsidR="00605569" w:rsidRPr="00605569">
        <w:rPr>
          <w:rFonts w:ascii="Times New Roman" w:hAnsi="Times New Roman" w:cs="Times New Roman"/>
          <w:sz w:val="24"/>
          <w:szCs w:val="28"/>
        </w:rPr>
        <w:t xml:space="preserve"> of business disaster recovery plan</w:t>
      </w:r>
      <w:r w:rsidR="00D40403">
        <w:rPr>
          <w:rFonts w:ascii="Times New Roman" w:hAnsi="Times New Roman" w:cs="Times New Roman"/>
          <w:sz w:val="24"/>
          <w:szCs w:val="28"/>
        </w:rPr>
        <w:t xml:space="preserve"> and disaster recovery plan</w:t>
      </w:r>
      <w:r w:rsidR="00605569" w:rsidRPr="00605569">
        <w:rPr>
          <w:rFonts w:ascii="Times New Roman" w:hAnsi="Times New Roman" w:cs="Times New Roman"/>
          <w:sz w:val="24"/>
          <w:szCs w:val="28"/>
        </w:rPr>
        <w:t xml:space="preserve">, </w:t>
      </w:r>
      <w:r w:rsidR="00D40403">
        <w:rPr>
          <w:rFonts w:ascii="Times New Roman" w:hAnsi="Times New Roman" w:cs="Times New Roman"/>
          <w:sz w:val="24"/>
          <w:szCs w:val="28"/>
        </w:rPr>
        <w:t xml:space="preserve">which includes </w:t>
      </w:r>
      <w:r w:rsidR="00605569" w:rsidRPr="00605569">
        <w:rPr>
          <w:rFonts w:ascii="Times New Roman" w:hAnsi="Times New Roman" w:cs="Times New Roman"/>
          <w:sz w:val="24"/>
          <w:szCs w:val="28"/>
        </w:rPr>
        <w:t>the establishment of data disaster backup center, emergency plans for various business systems and IT systems, and its goal is to control the development of the situation and ensure the safety of life and property. Return to normal production and operation status.</w:t>
      </w:r>
      <w:r w:rsidR="008A2BA5">
        <w:rPr>
          <w:rFonts w:ascii="Times New Roman" w:hAnsi="Times New Roman" w:cs="Times New Roman"/>
          <w:sz w:val="24"/>
          <w:szCs w:val="28"/>
        </w:rPr>
        <w:t xml:space="preserve"> (4) </w:t>
      </w:r>
      <w:r w:rsidR="00A65521" w:rsidRPr="00A65521">
        <w:rPr>
          <w:rFonts w:ascii="Times New Roman" w:hAnsi="Times New Roman" w:cs="Times New Roman"/>
          <w:sz w:val="24"/>
          <w:szCs w:val="28"/>
        </w:rPr>
        <w:t xml:space="preserve">Adopt two kinds of supervision measures, safety inspection: safety inspection is generally carried out by </w:t>
      </w:r>
      <w:r w:rsidR="002A0B54">
        <w:rPr>
          <w:rFonts w:ascii="Times New Roman" w:hAnsi="Times New Roman" w:cs="Times New Roman"/>
          <w:sz w:val="24"/>
          <w:szCs w:val="28"/>
        </w:rPr>
        <w:t>the i</w:t>
      </w:r>
      <w:r w:rsidR="002A0B54" w:rsidRPr="002A0B54">
        <w:rPr>
          <w:rFonts w:ascii="Times New Roman" w:hAnsi="Times New Roman" w:cs="Times New Roman"/>
          <w:sz w:val="24"/>
          <w:szCs w:val="28"/>
        </w:rPr>
        <w:t>nformation security management departments, periodic inspections help timely discovery of information security from information security policy and strategy implementation, and from technology, personnel, and process perspectives</w:t>
      </w:r>
      <w:r w:rsidR="00A65521" w:rsidRPr="00A65521">
        <w:rPr>
          <w:rFonts w:ascii="Times New Roman" w:hAnsi="Times New Roman" w:cs="Times New Roman"/>
          <w:sz w:val="24"/>
          <w:szCs w:val="28"/>
        </w:rPr>
        <w:t xml:space="preserve">. It is also conducive to improving employees' safety awareness and </w:t>
      </w:r>
      <w:r w:rsidR="00A3699B">
        <w:rPr>
          <w:rFonts w:ascii="Times New Roman" w:hAnsi="Times New Roman" w:cs="Times New Roman"/>
          <w:sz w:val="24"/>
          <w:szCs w:val="28"/>
        </w:rPr>
        <w:t>mai</w:t>
      </w:r>
      <w:r w:rsidR="00D40403">
        <w:rPr>
          <w:rFonts w:ascii="Times New Roman" w:hAnsi="Times New Roman" w:cs="Times New Roman"/>
          <w:sz w:val="24"/>
          <w:szCs w:val="28"/>
        </w:rPr>
        <w:t>ntaining</w:t>
      </w:r>
      <w:r w:rsidR="00A65521" w:rsidRPr="00A65521">
        <w:rPr>
          <w:rFonts w:ascii="Times New Roman" w:hAnsi="Times New Roman" w:cs="Times New Roman"/>
          <w:sz w:val="24"/>
          <w:szCs w:val="28"/>
        </w:rPr>
        <w:t xml:space="preserve"> the continuous operation of business. IT audit, </w:t>
      </w:r>
      <w:r w:rsidR="00D40403">
        <w:rPr>
          <w:rFonts w:ascii="Times New Roman" w:hAnsi="Times New Roman" w:cs="Times New Roman"/>
          <w:sz w:val="24"/>
          <w:szCs w:val="28"/>
        </w:rPr>
        <w:t xml:space="preserve">make sure the </w:t>
      </w:r>
      <w:r w:rsidR="00A65521" w:rsidRPr="00A65521">
        <w:rPr>
          <w:rFonts w:ascii="Times New Roman" w:hAnsi="Times New Roman" w:cs="Times New Roman"/>
          <w:sz w:val="24"/>
          <w:szCs w:val="28"/>
        </w:rPr>
        <w:t>information security measures of the work are complete.</w:t>
      </w:r>
    </w:p>
    <w:p w14:paraId="20427548" w14:textId="77777777" w:rsidR="00543DAA" w:rsidRDefault="00543DAA" w:rsidP="00543DAA">
      <w:pPr>
        <w:spacing w:before="240"/>
        <w:ind w:firstLine="420"/>
        <w:rPr>
          <w:rFonts w:ascii="Times New Roman" w:hAnsi="Times New Roman" w:cs="Times New Roman"/>
          <w:sz w:val="24"/>
          <w:szCs w:val="28"/>
        </w:rPr>
      </w:pPr>
    </w:p>
    <w:p w14:paraId="7AAB8E27" w14:textId="7804FB24" w:rsidR="005B5869" w:rsidRPr="00004E3C" w:rsidRDefault="005B5869" w:rsidP="005B5869">
      <w:pPr>
        <w:rPr>
          <w:rFonts w:ascii="Times New Roman" w:hAnsi="Times New Roman" w:cs="Times New Roman"/>
          <w:b/>
          <w:bCs/>
          <w:sz w:val="24"/>
          <w:szCs w:val="28"/>
        </w:rPr>
      </w:pPr>
      <w:r w:rsidRPr="00004E3C">
        <w:rPr>
          <w:rFonts w:ascii="Times New Roman" w:hAnsi="Times New Roman" w:cs="Times New Roman" w:hint="eastAsia"/>
          <w:b/>
          <w:bCs/>
          <w:sz w:val="24"/>
          <w:szCs w:val="28"/>
        </w:rPr>
        <w:t>3</w:t>
      </w:r>
      <w:r w:rsidRPr="00004E3C">
        <w:rPr>
          <w:rFonts w:ascii="Times New Roman" w:hAnsi="Times New Roman" w:cs="Times New Roman"/>
          <w:b/>
          <w:bCs/>
          <w:sz w:val="24"/>
          <w:szCs w:val="28"/>
        </w:rPr>
        <w:t xml:space="preserve">.3 </w:t>
      </w:r>
      <w:r w:rsidR="008B0019" w:rsidRPr="00004E3C">
        <w:rPr>
          <w:rFonts w:ascii="Times New Roman" w:hAnsi="Times New Roman" w:cs="Times New Roman"/>
          <w:b/>
          <w:bCs/>
          <w:sz w:val="24"/>
          <w:szCs w:val="28"/>
        </w:rPr>
        <w:t xml:space="preserve">Risk </w:t>
      </w:r>
      <w:r w:rsidR="000B6F56" w:rsidRPr="00004E3C">
        <w:rPr>
          <w:rFonts w:ascii="Times New Roman" w:hAnsi="Times New Roman" w:cs="Times New Roman"/>
          <w:b/>
          <w:bCs/>
          <w:sz w:val="24"/>
          <w:szCs w:val="28"/>
        </w:rPr>
        <w:t>Evaluation</w:t>
      </w:r>
    </w:p>
    <w:p w14:paraId="11EF315E" w14:textId="3E0E5E72" w:rsidR="00CF7833" w:rsidRDefault="00A65521" w:rsidP="00A65521">
      <w:pPr>
        <w:ind w:firstLine="420"/>
        <w:rPr>
          <w:rFonts w:ascii="Times New Roman" w:hAnsi="Times New Roman" w:cs="Times New Roman"/>
          <w:sz w:val="24"/>
          <w:szCs w:val="28"/>
        </w:rPr>
      </w:pPr>
      <w:r w:rsidRPr="00A65521">
        <w:rPr>
          <w:rFonts w:ascii="Times New Roman" w:hAnsi="Times New Roman" w:cs="Times New Roman"/>
          <w:sz w:val="24"/>
          <w:szCs w:val="28"/>
        </w:rPr>
        <w:t xml:space="preserve">Risk assessment is the basis for the establishment of information security management system </w:t>
      </w:r>
      <w:r w:rsidR="00F87DB5" w:rsidRPr="00A65521">
        <w:rPr>
          <w:rFonts w:ascii="Times New Roman" w:hAnsi="Times New Roman" w:cs="Times New Roman"/>
          <w:sz w:val="24"/>
          <w:szCs w:val="28"/>
        </w:rPr>
        <w:t>and</w:t>
      </w:r>
      <w:r w:rsidRPr="00A65521">
        <w:rPr>
          <w:rFonts w:ascii="Times New Roman" w:hAnsi="Times New Roman" w:cs="Times New Roman"/>
          <w:sz w:val="24"/>
          <w:szCs w:val="28"/>
        </w:rPr>
        <w:t xml:space="preserve"> the basis for hierarchical protection work. Risk assessment is the process of identifying and analyzing various risks. The process of risk assessment is generally to first evaluate the value of information assets from the three aspects of confidentiality, integrity and availability, and then from the vulnerability of the assets themselves and the threats they face. On the one hand, assess the possibility of threats </w:t>
      </w:r>
      <w:r w:rsidRPr="00A65521">
        <w:rPr>
          <w:rFonts w:ascii="Times New Roman" w:hAnsi="Times New Roman" w:cs="Times New Roman"/>
          <w:sz w:val="24"/>
          <w:szCs w:val="28"/>
        </w:rPr>
        <w:lastRenderedPageBreak/>
        <w:t>exploiting vulnerabilities and the size of the impact, and finally calculate the size of the risk through a certain visual calculation relationship.</w:t>
      </w:r>
      <w:r>
        <w:rPr>
          <w:rFonts w:ascii="Times New Roman" w:hAnsi="Times New Roman" w:cs="Times New Roman" w:hint="eastAsia"/>
          <w:sz w:val="24"/>
          <w:szCs w:val="28"/>
        </w:rPr>
        <w:t xml:space="preserve"> </w:t>
      </w:r>
      <w:r w:rsidR="00A3699B" w:rsidRPr="00A3699B">
        <w:rPr>
          <w:rFonts w:ascii="Times New Roman" w:hAnsi="Times New Roman" w:cs="Times New Roman"/>
          <w:sz w:val="24"/>
          <w:szCs w:val="28"/>
        </w:rPr>
        <w:t>As shown in Figure 4, according to ISO 27001 risk assessment requirements, risk identification and risk assessment are implemented through two processes.</w:t>
      </w:r>
    </w:p>
    <w:p w14:paraId="11D77EAA" w14:textId="4050C3AD" w:rsidR="00F736F4" w:rsidRDefault="004658CC" w:rsidP="00F736F4">
      <w:pPr>
        <w:ind w:firstLine="420"/>
        <w:jc w:val="center"/>
        <w:rPr>
          <w:rFonts w:ascii="Times New Roman" w:hAnsi="Times New Roman" w:cs="Times New Roman"/>
          <w:sz w:val="24"/>
          <w:szCs w:val="28"/>
        </w:rPr>
      </w:pPr>
      <w:r>
        <w:rPr>
          <w:noProof/>
        </w:rPr>
        <w:drawing>
          <wp:inline distT="0" distB="0" distL="0" distR="0" wp14:anchorId="61B0C2E7" wp14:editId="2AB55982">
            <wp:extent cx="3331029" cy="2043293"/>
            <wp:effectExtent l="0" t="0" r="3175"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362382" cy="2062525"/>
                    </a:xfrm>
                    <a:prstGeom prst="rect">
                      <a:avLst/>
                    </a:prstGeom>
                  </pic:spPr>
                </pic:pic>
              </a:graphicData>
            </a:graphic>
          </wp:inline>
        </w:drawing>
      </w:r>
    </w:p>
    <w:p w14:paraId="61B23DAA" w14:textId="0A3794A4" w:rsidR="006800F4" w:rsidRPr="00004E3C" w:rsidRDefault="004658CC" w:rsidP="00004E3C">
      <w:pPr>
        <w:ind w:firstLine="420"/>
        <w:jc w:val="center"/>
        <w:rPr>
          <w:rFonts w:ascii="Times New Roman" w:hAnsi="Times New Roman" w:cs="Times New Roman"/>
        </w:rPr>
      </w:pPr>
      <w:r w:rsidRPr="00A65521">
        <w:rPr>
          <w:rFonts w:ascii="Times New Roman" w:hAnsi="Times New Roman" w:cs="Times New Roman" w:hint="eastAsia"/>
          <w:b/>
          <w:bCs/>
        </w:rPr>
        <w:t>F</w:t>
      </w:r>
      <w:r w:rsidRPr="00A65521">
        <w:rPr>
          <w:rFonts w:ascii="Times New Roman" w:hAnsi="Times New Roman" w:cs="Times New Roman"/>
          <w:b/>
          <w:bCs/>
        </w:rPr>
        <w:t xml:space="preserve">igure 4. </w:t>
      </w:r>
      <w:r w:rsidR="000B6F56" w:rsidRPr="00A65521">
        <w:rPr>
          <w:rFonts w:ascii="Times New Roman" w:hAnsi="Times New Roman" w:cs="Times New Roman"/>
          <w:b/>
          <w:bCs/>
        </w:rPr>
        <w:t>Risk Evaluation Procedure</w:t>
      </w:r>
    </w:p>
    <w:p w14:paraId="7CA18E05" w14:textId="6F76EEEC" w:rsidR="006800F4" w:rsidRPr="00004E3C" w:rsidRDefault="006800F4" w:rsidP="00004E3C">
      <w:pPr>
        <w:spacing w:before="240"/>
        <w:rPr>
          <w:rFonts w:ascii="Times New Roman" w:hAnsi="Times New Roman" w:cs="Times New Roman"/>
          <w:b/>
          <w:bCs/>
          <w:sz w:val="24"/>
          <w:szCs w:val="28"/>
        </w:rPr>
      </w:pPr>
      <w:r w:rsidRPr="00004E3C">
        <w:rPr>
          <w:rFonts w:ascii="Times New Roman" w:hAnsi="Times New Roman" w:cs="Times New Roman" w:hint="eastAsia"/>
          <w:b/>
          <w:bCs/>
          <w:sz w:val="24"/>
          <w:szCs w:val="28"/>
        </w:rPr>
        <w:t>3</w:t>
      </w:r>
      <w:r w:rsidRPr="00004E3C">
        <w:rPr>
          <w:rFonts w:ascii="Times New Roman" w:hAnsi="Times New Roman" w:cs="Times New Roman"/>
          <w:b/>
          <w:bCs/>
          <w:sz w:val="24"/>
          <w:szCs w:val="28"/>
        </w:rPr>
        <w:t>.4</w:t>
      </w:r>
      <w:r w:rsidR="00084A40">
        <w:rPr>
          <w:rFonts w:ascii="Times New Roman" w:hAnsi="Times New Roman" w:cs="Times New Roman"/>
          <w:b/>
          <w:bCs/>
          <w:sz w:val="24"/>
          <w:szCs w:val="28"/>
        </w:rPr>
        <w:t xml:space="preserve"> Level</w:t>
      </w:r>
      <w:r w:rsidR="00100475" w:rsidRPr="00100475">
        <w:rPr>
          <w:rFonts w:ascii="Times New Roman" w:hAnsi="Times New Roman" w:cs="Times New Roman" w:hint="eastAsia"/>
          <w:b/>
          <w:bCs/>
          <w:sz w:val="24"/>
          <w:szCs w:val="28"/>
        </w:rPr>
        <w:t xml:space="preserve"> </w:t>
      </w:r>
      <w:r w:rsidR="00100475" w:rsidRPr="00100475">
        <w:rPr>
          <w:rFonts w:ascii="Times New Roman" w:hAnsi="Times New Roman" w:cs="Times New Roman"/>
          <w:b/>
          <w:bCs/>
          <w:sz w:val="24"/>
          <w:szCs w:val="28"/>
        </w:rPr>
        <w:t>protection</w:t>
      </w:r>
    </w:p>
    <w:p w14:paraId="407BD1AE" w14:textId="1BAD2B87" w:rsidR="00084A40" w:rsidRDefault="009F7452" w:rsidP="00084A40">
      <w:pPr>
        <w:spacing w:after="240"/>
        <w:ind w:firstLine="420"/>
        <w:rPr>
          <w:rFonts w:ascii="Times New Roman" w:hAnsi="Times New Roman" w:cs="Times New Roman"/>
          <w:sz w:val="24"/>
          <w:szCs w:val="28"/>
        </w:rPr>
      </w:pPr>
      <w:r w:rsidRPr="009F7452">
        <w:rPr>
          <w:rFonts w:ascii="Times New Roman" w:hAnsi="Times New Roman" w:cs="Times New Roman"/>
          <w:sz w:val="24"/>
          <w:szCs w:val="28"/>
        </w:rPr>
        <w:t xml:space="preserve">The basic content of the security level protection of information systems is to protect information and information systems by level, to respond and deal with information security incidents by level, and to manage information security products by level. The core is the hierarchical protection of information and information systems. For example, employees and users of </w:t>
      </w:r>
      <w:r>
        <w:rPr>
          <w:rFonts w:ascii="Times New Roman" w:hAnsi="Times New Roman" w:cs="Times New Roman" w:hint="eastAsia"/>
          <w:sz w:val="24"/>
          <w:szCs w:val="28"/>
        </w:rPr>
        <w:t>Coffe</w:t>
      </w:r>
      <w:r>
        <w:rPr>
          <w:rFonts w:ascii="Times New Roman" w:hAnsi="Times New Roman" w:cs="Times New Roman"/>
          <w:sz w:val="24"/>
          <w:szCs w:val="28"/>
        </w:rPr>
        <w:t>e Blend Company</w:t>
      </w:r>
      <w:r w:rsidRPr="009F7452">
        <w:rPr>
          <w:rFonts w:ascii="Times New Roman" w:hAnsi="Times New Roman" w:cs="Times New Roman"/>
          <w:sz w:val="24"/>
          <w:szCs w:val="28"/>
        </w:rPr>
        <w:t xml:space="preserve"> at all levels, as well as data related to the company's intellectual property, adopt different levels of information protection. The purpose of protection is to prevent information and information systems from being damaged, that is, to protect the</w:t>
      </w:r>
      <w:r w:rsidR="00107A20">
        <w:rPr>
          <w:rFonts w:ascii="Times New Roman" w:hAnsi="Times New Roman" w:cs="Times New Roman"/>
          <w:sz w:val="24"/>
          <w:szCs w:val="28"/>
        </w:rPr>
        <w:t xml:space="preserve"> privacy</w:t>
      </w:r>
      <w:r w:rsidRPr="009F7452">
        <w:rPr>
          <w:rFonts w:ascii="Times New Roman" w:hAnsi="Times New Roman" w:cs="Times New Roman"/>
          <w:sz w:val="24"/>
          <w:szCs w:val="28"/>
        </w:rPr>
        <w:t xml:space="preserve">, </w:t>
      </w:r>
      <w:r w:rsidR="00107A20">
        <w:rPr>
          <w:rFonts w:ascii="Times New Roman" w:hAnsi="Times New Roman" w:cs="Times New Roman"/>
          <w:sz w:val="24"/>
          <w:szCs w:val="28"/>
        </w:rPr>
        <w:t>completeness</w:t>
      </w:r>
      <w:r w:rsidRPr="009F7452">
        <w:rPr>
          <w:rFonts w:ascii="Times New Roman" w:hAnsi="Times New Roman" w:cs="Times New Roman"/>
          <w:sz w:val="24"/>
          <w:szCs w:val="28"/>
        </w:rPr>
        <w:t xml:space="preserve"> and availability of information. A reasonable protection method should be established based on risk assessment. Hierarchical protection divides enterprise information systems into multiple levels and puts forward specific requirements for each level. Enterprises carry out specific protection work on information systems in accordance with the requirements of graded protection.</w:t>
      </w:r>
      <w:r>
        <w:rPr>
          <w:rFonts w:ascii="Times New Roman" w:hAnsi="Times New Roman" w:cs="Times New Roman"/>
          <w:sz w:val="24"/>
          <w:szCs w:val="28"/>
        </w:rPr>
        <w:t xml:space="preserve"> </w:t>
      </w:r>
    </w:p>
    <w:p w14:paraId="407A2C80" w14:textId="3B69D5C2" w:rsidR="009F7452" w:rsidRDefault="00107A20" w:rsidP="00084A40">
      <w:pPr>
        <w:spacing w:after="240"/>
        <w:ind w:firstLine="420"/>
        <w:rPr>
          <w:rFonts w:ascii="Times New Roman" w:hAnsi="Times New Roman" w:cs="Times New Roman"/>
          <w:sz w:val="24"/>
          <w:szCs w:val="28"/>
        </w:rPr>
      </w:pPr>
      <w:r w:rsidRPr="00107A20">
        <w:rPr>
          <w:rFonts w:ascii="Times New Roman" w:hAnsi="Times New Roman" w:cs="Times New Roman"/>
          <w:sz w:val="24"/>
          <w:szCs w:val="28"/>
        </w:rPr>
        <w:t>Level protection is applied to the macro level. This is a large-scale, fine protection, a kind of "baseline integrity" applied to the overall grasp and management of information security by industry officials</w:t>
      </w:r>
      <w:r w:rsidR="00084A40" w:rsidRPr="00084A40">
        <w:rPr>
          <w:rFonts w:ascii="Times New Roman" w:hAnsi="Times New Roman" w:cs="Times New Roman"/>
          <w:sz w:val="24"/>
          <w:szCs w:val="28"/>
        </w:rPr>
        <w:t>. It is the need of information system security level protection to classify information security management of performance security technology secretaries.</w:t>
      </w:r>
      <w:r w:rsidR="003A07BD" w:rsidRPr="003A07BD">
        <w:t xml:space="preserve"> </w:t>
      </w:r>
      <w:r w:rsidR="003A07BD" w:rsidRPr="003A07BD">
        <w:rPr>
          <w:rFonts w:ascii="Times New Roman" w:hAnsi="Times New Roman" w:cs="Times New Roman"/>
          <w:sz w:val="24"/>
          <w:szCs w:val="28"/>
        </w:rPr>
        <w:t>This is very important for large enterprises, such as coffee, which has a large number of users and employees all over the world. Putting these complex data at the same level will cause great confusion and waste of resources.</w:t>
      </w:r>
    </w:p>
    <w:p w14:paraId="717464F6" w14:textId="3E993670" w:rsidR="004B7218" w:rsidRPr="00004E3C" w:rsidRDefault="004B7218" w:rsidP="00F65B98">
      <w:pPr>
        <w:rPr>
          <w:rFonts w:ascii="Times New Roman" w:hAnsi="Times New Roman" w:cs="Times New Roman"/>
          <w:b/>
          <w:bCs/>
          <w:sz w:val="28"/>
          <w:szCs w:val="32"/>
        </w:rPr>
      </w:pPr>
      <w:r w:rsidRPr="00004E3C">
        <w:rPr>
          <w:rFonts w:ascii="Times New Roman" w:hAnsi="Times New Roman" w:cs="Times New Roman" w:hint="eastAsia"/>
          <w:b/>
          <w:bCs/>
          <w:sz w:val="28"/>
          <w:szCs w:val="32"/>
        </w:rPr>
        <w:t>4</w:t>
      </w:r>
      <w:r w:rsidRPr="00004E3C">
        <w:rPr>
          <w:rFonts w:ascii="Times New Roman" w:hAnsi="Times New Roman" w:cs="Times New Roman"/>
          <w:b/>
          <w:bCs/>
          <w:sz w:val="28"/>
          <w:szCs w:val="32"/>
        </w:rPr>
        <w:t xml:space="preserve"> Conclusion</w:t>
      </w:r>
    </w:p>
    <w:p w14:paraId="155C7798" w14:textId="1CE5853C" w:rsidR="009713C4" w:rsidRDefault="003D7A22" w:rsidP="00100475">
      <w:pPr>
        <w:ind w:firstLine="420"/>
        <w:rPr>
          <w:rFonts w:ascii="Times New Roman" w:hAnsi="Times New Roman" w:cs="Times New Roman"/>
          <w:sz w:val="24"/>
          <w:szCs w:val="28"/>
        </w:rPr>
      </w:pPr>
      <w:r w:rsidRPr="003D7A22">
        <w:rPr>
          <w:rFonts w:ascii="Times New Roman" w:hAnsi="Times New Roman" w:cs="Times New Roman"/>
          <w:sz w:val="24"/>
          <w:szCs w:val="28"/>
        </w:rPr>
        <w:t xml:space="preserve">In the era of big data, information technology is developing rapidly, and information security is becoming more and more important. This paper researches and analyzes three information security standards and information security models, learns </w:t>
      </w:r>
      <w:r w:rsidRPr="003D7A22">
        <w:rPr>
          <w:rFonts w:ascii="Times New Roman" w:hAnsi="Times New Roman" w:cs="Times New Roman"/>
          <w:sz w:val="24"/>
          <w:szCs w:val="28"/>
        </w:rPr>
        <w:lastRenderedPageBreak/>
        <w:t xml:space="preserve">the basic process of establishing an information security system, and designs an information security management system based on the ISO27001 standard, combined with the actual situation of the </w:t>
      </w:r>
      <w:proofErr w:type="spellStart"/>
      <w:r w:rsidR="00100475">
        <w:rPr>
          <w:rFonts w:ascii="Times New Roman" w:hAnsi="Times New Roman" w:cs="Times New Roman"/>
          <w:sz w:val="24"/>
          <w:szCs w:val="28"/>
        </w:rPr>
        <w:t>CoffeBlend</w:t>
      </w:r>
      <w:proofErr w:type="spellEnd"/>
      <w:r w:rsidR="00100475">
        <w:rPr>
          <w:rFonts w:ascii="Times New Roman" w:hAnsi="Times New Roman" w:cs="Times New Roman"/>
          <w:sz w:val="24"/>
          <w:szCs w:val="28"/>
        </w:rPr>
        <w:t xml:space="preserve"> </w:t>
      </w:r>
      <w:r w:rsidRPr="003D7A22">
        <w:rPr>
          <w:rFonts w:ascii="Times New Roman" w:hAnsi="Times New Roman" w:cs="Times New Roman"/>
          <w:sz w:val="24"/>
          <w:szCs w:val="28"/>
        </w:rPr>
        <w:t>company, including four parts</w:t>
      </w:r>
      <w:r w:rsidR="00100475">
        <w:rPr>
          <w:rFonts w:ascii="Times New Roman" w:hAnsi="Times New Roman" w:cs="Times New Roman"/>
          <w:sz w:val="24"/>
          <w:szCs w:val="28"/>
        </w:rPr>
        <w:t xml:space="preserve"> as follows, </w:t>
      </w:r>
      <w:r w:rsidR="007F3012" w:rsidRPr="007F3012">
        <w:rPr>
          <w:rFonts w:ascii="Times New Roman" w:hAnsi="Times New Roman" w:cs="Times New Roman"/>
          <w:sz w:val="24"/>
          <w:szCs w:val="28"/>
        </w:rPr>
        <w:t xml:space="preserve">security analysis, security framework establishment, risk </w:t>
      </w:r>
      <w:r w:rsidR="007F3012">
        <w:rPr>
          <w:rFonts w:ascii="Times New Roman" w:hAnsi="Times New Roman" w:cs="Times New Roman"/>
          <w:sz w:val="24"/>
          <w:szCs w:val="28"/>
        </w:rPr>
        <w:t>evaluation</w:t>
      </w:r>
      <w:r w:rsidR="007F3012" w:rsidRPr="007F3012">
        <w:rPr>
          <w:rFonts w:ascii="Times New Roman" w:hAnsi="Times New Roman" w:cs="Times New Roman"/>
          <w:sz w:val="24"/>
          <w:szCs w:val="28"/>
        </w:rPr>
        <w:t>,</w:t>
      </w:r>
      <w:r w:rsidR="00100475">
        <w:rPr>
          <w:rFonts w:ascii="Times New Roman" w:hAnsi="Times New Roman" w:cs="Times New Roman"/>
          <w:sz w:val="24"/>
          <w:szCs w:val="28"/>
        </w:rPr>
        <w:t xml:space="preserve"> </w:t>
      </w:r>
      <w:r w:rsidR="00084A40">
        <w:rPr>
          <w:rFonts w:ascii="Times New Roman" w:hAnsi="Times New Roman" w:cs="Times New Roman"/>
          <w:sz w:val="24"/>
          <w:szCs w:val="28"/>
        </w:rPr>
        <w:t>level</w:t>
      </w:r>
      <w:r w:rsidR="00100475">
        <w:rPr>
          <w:rFonts w:ascii="Times New Roman" w:hAnsi="Times New Roman" w:cs="Times New Roman"/>
          <w:sz w:val="24"/>
          <w:szCs w:val="28"/>
        </w:rPr>
        <w:t xml:space="preserve"> protection</w:t>
      </w:r>
      <w:r w:rsidR="007F3012" w:rsidRPr="007F3012">
        <w:rPr>
          <w:rFonts w:ascii="Times New Roman" w:hAnsi="Times New Roman" w:cs="Times New Roman" w:hint="eastAsia"/>
          <w:sz w:val="24"/>
          <w:szCs w:val="28"/>
        </w:rPr>
        <w:t>.</w:t>
      </w:r>
      <w:r w:rsidR="00084A40" w:rsidRPr="00084A40">
        <w:t xml:space="preserve"> </w:t>
      </w:r>
      <w:r w:rsidR="00084A40" w:rsidRPr="00084A40">
        <w:rPr>
          <w:rFonts w:ascii="Times New Roman" w:hAnsi="Times New Roman" w:cs="Times New Roman"/>
          <w:sz w:val="24"/>
          <w:szCs w:val="28"/>
        </w:rPr>
        <w:t>With the explosive growth of information data in the future, information security technology should also be updated accordingly. I believe that there will be more complete standards in the future to protect the information security of individuals and enterprises.</w:t>
      </w:r>
    </w:p>
    <w:p w14:paraId="10B77B84" w14:textId="6A0A3358" w:rsidR="009713C4" w:rsidRDefault="009713C4" w:rsidP="005117B0">
      <w:pPr>
        <w:rPr>
          <w:rFonts w:ascii="Times New Roman" w:hAnsi="Times New Roman" w:cs="Times New Roman"/>
          <w:sz w:val="24"/>
          <w:szCs w:val="28"/>
        </w:rPr>
      </w:pPr>
    </w:p>
    <w:p w14:paraId="2460A03F" w14:textId="0730AA48" w:rsidR="009713C4" w:rsidRDefault="009713C4" w:rsidP="005117B0">
      <w:pPr>
        <w:rPr>
          <w:rFonts w:ascii="Times New Roman" w:hAnsi="Times New Roman" w:cs="Times New Roman"/>
          <w:sz w:val="24"/>
          <w:szCs w:val="28"/>
        </w:rPr>
      </w:pPr>
    </w:p>
    <w:p w14:paraId="71014DCA" w14:textId="5A124314" w:rsidR="00100475" w:rsidRDefault="00100475" w:rsidP="005117B0">
      <w:pPr>
        <w:rPr>
          <w:rFonts w:ascii="Times New Roman" w:hAnsi="Times New Roman" w:cs="Times New Roman"/>
          <w:sz w:val="24"/>
          <w:szCs w:val="28"/>
        </w:rPr>
      </w:pPr>
    </w:p>
    <w:p w14:paraId="09A44A7C" w14:textId="7ECA1FF4" w:rsidR="00100475" w:rsidRDefault="00100475" w:rsidP="005117B0">
      <w:pPr>
        <w:rPr>
          <w:rFonts w:ascii="Times New Roman" w:hAnsi="Times New Roman" w:cs="Times New Roman"/>
          <w:sz w:val="24"/>
          <w:szCs w:val="28"/>
        </w:rPr>
      </w:pPr>
    </w:p>
    <w:p w14:paraId="2B38DA97" w14:textId="77777777" w:rsidR="00100475" w:rsidRDefault="00100475" w:rsidP="005117B0">
      <w:pPr>
        <w:rPr>
          <w:rFonts w:ascii="Times New Roman" w:hAnsi="Times New Roman" w:cs="Times New Roman"/>
          <w:sz w:val="24"/>
          <w:szCs w:val="28"/>
        </w:rPr>
      </w:pPr>
    </w:p>
    <w:p w14:paraId="02A947E2" w14:textId="3337516A" w:rsidR="009713C4" w:rsidRDefault="009713C4" w:rsidP="005117B0">
      <w:pPr>
        <w:rPr>
          <w:rFonts w:ascii="Times New Roman" w:hAnsi="Times New Roman" w:cs="Times New Roman"/>
          <w:sz w:val="24"/>
          <w:szCs w:val="28"/>
        </w:rPr>
      </w:pPr>
    </w:p>
    <w:p w14:paraId="1F9571F0" w14:textId="2C350DBD" w:rsidR="005D4660" w:rsidRDefault="005D4660" w:rsidP="005117B0">
      <w:pPr>
        <w:rPr>
          <w:rFonts w:ascii="Times New Roman" w:hAnsi="Times New Roman" w:cs="Times New Roman"/>
          <w:sz w:val="24"/>
          <w:szCs w:val="28"/>
        </w:rPr>
      </w:pPr>
    </w:p>
    <w:p w14:paraId="0A5CD551" w14:textId="26704D1C" w:rsidR="00084A40" w:rsidRDefault="00084A40" w:rsidP="005117B0">
      <w:pPr>
        <w:rPr>
          <w:rFonts w:ascii="Times New Roman" w:hAnsi="Times New Roman" w:cs="Times New Roman"/>
          <w:sz w:val="24"/>
          <w:szCs w:val="28"/>
        </w:rPr>
      </w:pPr>
    </w:p>
    <w:p w14:paraId="3D4AE5FE" w14:textId="7D660B4D" w:rsidR="00084A40" w:rsidRDefault="00084A40" w:rsidP="005117B0">
      <w:pPr>
        <w:rPr>
          <w:rFonts w:ascii="Times New Roman" w:hAnsi="Times New Roman" w:cs="Times New Roman"/>
          <w:sz w:val="24"/>
          <w:szCs w:val="28"/>
        </w:rPr>
      </w:pPr>
    </w:p>
    <w:p w14:paraId="4ECC747F" w14:textId="149DF8CB" w:rsidR="00084A40" w:rsidRDefault="00084A40" w:rsidP="005117B0">
      <w:pPr>
        <w:rPr>
          <w:rFonts w:ascii="Times New Roman" w:hAnsi="Times New Roman" w:cs="Times New Roman"/>
          <w:sz w:val="24"/>
          <w:szCs w:val="28"/>
        </w:rPr>
      </w:pPr>
    </w:p>
    <w:p w14:paraId="0B5E3042" w14:textId="376E0368" w:rsidR="00084A40" w:rsidRDefault="00084A40" w:rsidP="005117B0">
      <w:pPr>
        <w:rPr>
          <w:rFonts w:ascii="Times New Roman" w:hAnsi="Times New Roman" w:cs="Times New Roman"/>
          <w:sz w:val="24"/>
          <w:szCs w:val="28"/>
        </w:rPr>
      </w:pPr>
    </w:p>
    <w:p w14:paraId="128585CD" w14:textId="276AB4DC" w:rsidR="00084A40" w:rsidRDefault="00084A40" w:rsidP="005117B0">
      <w:pPr>
        <w:rPr>
          <w:rFonts w:ascii="Times New Roman" w:hAnsi="Times New Roman" w:cs="Times New Roman"/>
          <w:sz w:val="24"/>
          <w:szCs w:val="28"/>
        </w:rPr>
      </w:pPr>
    </w:p>
    <w:p w14:paraId="43A915EB" w14:textId="48BAA27A" w:rsidR="00084A40" w:rsidRDefault="00084A40" w:rsidP="005117B0">
      <w:pPr>
        <w:rPr>
          <w:rFonts w:ascii="Times New Roman" w:hAnsi="Times New Roman" w:cs="Times New Roman"/>
          <w:sz w:val="24"/>
          <w:szCs w:val="28"/>
        </w:rPr>
      </w:pPr>
    </w:p>
    <w:p w14:paraId="3AF7EE73" w14:textId="54837A3B" w:rsidR="00084A40" w:rsidRDefault="00084A40" w:rsidP="005117B0">
      <w:pPr>
        <w:rPr>
          <w:rFonts w:ascii="Times New Roman" w:hAnsi="Times New Roman" w:cs="Times New Roman"/>
          <w:sz w:val="24"/>
          <w:szCs w:val="28"/>
        </w:rPr>
      </w:pPr>
    </w:p>
    <w:p w14:paraId="52F51C13" w14:textId="2042DB4C" w:rsidR="00084A40" w:rsidRDefault="00084A40" w:rsidP="005117B0">
      <w:pPr>
        <w:rPr>
          <w:rFonts w:ascii="Times New Roman" w:hAnsi="Times New Roman" w:cs="Times New Roman"/>
          <w:sz w:val="24"/>
          <w:szCs w:val="28"/>
        </w:rPr>
      </w:pPr>
    </w:p>
    <w:p w14:paraId="3FE3B6A5" w14:textId="1DE2AF16" w:rsidR="00084A40" w:rsidRDefault="00084A40" w:rsidP="005117B0">
      <w:pPr>
        <w:rPr>
          <w:rFonts w:ascii="Times New Roman" w:hAnsi="Times New Roman" w:cs="Times New Roman"/>
          <w:sz w:val="24"/>
          <w:szCs w:val="28"/>
        </w:rPr>
      </w:pPr>
    </w:p>
    <w:p w14:paraId="1C639BFC" w14:textId="3463E6D8" w:rsidR="00084A40" w:rsidRDefault="00084A40" w:rsidP="005117B0">
      <w:pPr>
        <w:rPr>
          <w:rFonts w:ascii="Times New Roman" w:hAnsi="Times New Roman" w:cs="Times New Roman"/>
          <w:sz w:val="24"/>
          <w:szCs w:val="28"/>
        </w:rPr>
      </w:pPr>
    </w:p>
    <w:p w14:paraId="779BAD34" w14:textId="2A50A1B2" w:rsidR="00084A40" w:rsidRDefault="00084A40" w:rsidP="005117B0">
      <w:pPr>
        <w:rPr>
          <w:rFonts w:ascii="Times New Roman" w:hAnsi="Times New Roman" w:cs="Times New Roman"/>
          <w:sz w:val="24"/>
          <w:szCs w:val="28"/>
        </w:rPr>
      </w:pPr>
    </w:p>
    <w:p w14:paraId="7258029A" w14:textId="3568BF17" w:rsidR="00084A40" w:rsidRDefault="00084A40" w:rsidP="005117B0">
      <w:pPr>
        <w:rPr>
          <w:rFonts w:ascii="Times New Roman" w:hAnsi="Times New Roman" w:cs="Times New Roman"/>
          <w:sz w:val="24"/>
          <w:szCs w:val="28"/>
        </w:rPr>
      </w:pPr>
    </w:p>
    <w:p w14:paraId="0E7793A0" w14:textId="1C67126E" w:rsidR="00084A40" w:rsidRDefault="00084A40" w:rsidP="005117B0">
      <w:pPr>
        <w:rPr>
          <w:rFonts w:ascii="Times New Roman" w:hAnsi="Times New Roman" w:cs="Times New Roman"/>
          <w:sz w:val="24"/>
          <w:szCs w:val="28"/>
        </w:rPr>
      </w:pPr>
    </w:p>
    <w:p w14:paraId="393ACD5E" w14:textId="1FE56CF6" w:rsidR="00084A40" w:rsidRDefault="00084A40" w:rsidP="005117B0">
      <w:pPr>
        <w:rPr>
          <w:rFonts w:ascii="Times New Roman" w:hAnsi="Times New Roman" w:cs="Times New Roman"/>
          <w:sz w:val="24"/>
          <w:szCs w:val="28"/>
        </w:rPr>
      </w:pPr>
    </w:p>
    <w:p w14:paraId="3F91DCBA" w14:textId="59CDB0B9" w:rsidR="00084A40" w:rsidRDefault="00084A40" w:rsidP="005117B0">
      <w:pPr>
        <w:rPr>
          <w:rFonts w:ascii="Times New Roman" w:hAnsi="Times New Roman" w:cs="Times New Roman"/>
          <w:sz w:val="24"/>
          <w:szCs w:val="28"/>
        </w:rPr>
      </w:pPr>
    </w:p>
    <w:p w14:paraId="43018B4A" w14:textId="2D4966CF" w:rsidR="00084A40" w:rsidRDefault="00084A40" w:rsidP="005117B0">
      <w:pPr>
        <w:rPr>
          <w:rFonts w:ascii="Times New Roman" w:hAnsi="Times New Roman" w:cs="Times New Roman"/>
          <w:sz w:val="24"/>
          <w:szCs w:val="28"/>
        </w:rPr>
      </w:pPr>
    </w:p>
    <w:p w14:paraId="73F9CD44" w14:textId="5144A123" w:rsidR="00084A40" w:rsidRDefault="00084A40" w:rsidP="005117B0">
      <w:pPr>
        <w:rPr>
          <w:rFonts w:ascii="Times New Roman" w:hAnsi="Times New Roman" w:cs="Times New Roman"/>
          <w:sz w:val="24"/>
          <w:szCs w:val="28"/>
        </w:rPr>
      </w:pPr>
    </w:p>
    <w:p w14:paraId="50E6AA3C" w14:textId="3C1D9690" w:rsidR="00084A40" w:rsidRDefault="00084A40" w:rsidP="005117B0">
      <w:pPr>
        <w:rPr>
          <w:rFonts w:ascii="Times New Roman" w:hAnsi="Times New Roman" w:cs="Times New Roman"/>
          <w:sz w:val="24"/>
          <w:szCs w:val="28"/>
        </w:rPr>
      </w:pPr>
    </w:p>
    <w:p w14:paraId="5625F930" w14:textId="09D58F57" w:rsidR="00084A40" w:rsidRDefault="00084A40" w:rsidP="005117B0">
      <w:pPr>
        <w:rPr>
          <w:rFonts w:ascii="Times New Roman" w:hAnsi="Times New Roman" w:cs="Times New Roman"/>
          <w:sz w:val="24"/>
          <w:szCs w:val="28"/>
        </w:rPr>
      </w:pPr>
    </w:p>
    <w:p w14:paraId="60E8BB78" w14:textId="5B6CD3A4" w:rsidR="00084A40" w:rsidRDefault="00084A40" w:rsidP="005117B0">
      <w:pPr>
        <w:rPr>
          <w:rFonts w:ascii="Times New Roman" w:hAnsi="Times New Roman" w:cs="Times New Roman"/>
          <w:sz w:val="24"/>
          <w:szCs w:val="28"/>
        </w:rPr>
      </w:pPr>
    </w:p>
    <w:p w14:paraId="79002DBD" w14:textId="16E7B2D5" w:rsidR="00084A40" w:rsidRDefault="00084A40" w:rsidP="005117B0">
      <w:pPr>
        <w:rPr>
          <w:rFonts w:ascii="Times New Roman" w:hAnsi="Times New Roman" w:cs="Times New Roman"/>
          <w:sz w:val="24"/>
          <w:szCs w:val="28"/>
        </w:rPr>
      </w:pPr>
    </w:p>
    <w:p w14:paraId="51C462EE" w14:textId="66EF8D1A" w:rsidR="00084A40" w:rsidRDefault="00084A40" w:rsidP="005117B0">
      <w:pPr>
        <w:rPr>
          <w:rFonts w:ascii="Times New Roman" w:hAnsi="Times New Roman" w:cs="Times New Roman"/>
          <w:sz w:val="24"/>
          <w:szCs w:val="28"/>
        </w:rPr>
      </w:pPr>
    </w:p>
    <w:p w14:paraId="0F051AAE" w14:textId="51DD3ED4" w:rsidR="007720A7" w:rsidRDefault="007720A7" w:rsidP="005117B0">
      <w:pPr>
        <w:rPr>
          <w:rFonts w:ascii="Times New Roman" w:hAnsi="Times New Roman" w:cs="Times New Roman"/>
          <w:sz w:val="24"/>
          <w:szCs w:val="28"/>
        </w:rPr>
      </w:pPr>
    </w:p>
    <w:p w14:paraId="2FC03F02" w14:textId="7D3DEA18" w:rsidR="007720A7" w:rsidRDefault="007720A7" w:rsidP="005117B0">
      <w:pPr>
        <w:rPr>
          <w:rFonts w:ascii="Times New Roman" w:hAnsi="Times New Roman" w:cs="Times New Roman"/>
          <w:sz w:val="24"/>
          <w:szCs w:val="28"/>
        </w:rPr>
      </w:pPr>
    </w:p>
    <w:p w14:paraId="4B4A87AA" w14:textId="77777777" w:rsidR="007720A7" w:rsidRDefault="007720A7" w:rsidP="005117B0">
      <w:pPr>
        <w:rPr>
          <w:rFonts w:ascii="Times New Roman" w:hAnsi="Times New Roman" w:cs="Times New Roman"/>
          <w:sz w:val="24"/>
          <w:szCs w:val="28"/>
        </w:rPr>
      </w:pPr>
    </w:p>
    <w:p w14:paraId="7CD861C5" w14:textId="75D20656" w:rsidR="00084A40" w:rsidRDefault="00084A40" w:rsidP="005117B0">
      <w:pPr>
        <w:rPr>
          <w:rFonts w:ascii="Times New Roman" w:hAnsi="Times New Roman" w:cs="Times New Roman"/>
          <w:sz w:val="24"/>
          <w:szCs w:val="28"/>
        </w:rPr>
      </w:pPr>
    </w:p>
    <w:p w14:paraId="1549FF64" w14:textId="52D75367" w:rsidR="006B10FD" w:rsidRDefault="006B10FD" w:rsidP="005117B0">
      <w:pPr>
        <w:rPr>
          <w:rFonts w:ascii="Times New Roman" w:hAnsi="Times New Roman" w:cs="Times New Roman"/>
          <w:sz w:val="24"/>
          <w:szCs w:val="28"/>
        </w:rPr>
      </w:pPr>
    </w:p>
    <w:p w14:paraId="29A7797A" w14:textId="18EBF5BE" w:rsidR="006B10FD" w:rsidRDefault="006B10FD" w:rsidP="005117B0">
      <w:pPr>
        <w:rPr>
          <w:rFonts w:ascii="Times New Roman" w:hAnsi="Times New Roman" w:cs="Times New Roman"/>
          <w:sz w:val="24"/>
          <w:szCs w:val="28"/>
        </w:rPr>
      </w:pPr>
    </w:p>
    <w:p w14:paraId="2F3F4B3F" w14:textId="2A3685D5" w:rsidR="006B10FD" w:rsidRDefault="006B10FD" w:rsidP="005117B0">
      <w:pPr>
        <w:rPr>
          <w:rFonts w:ascii="Times New Roman" w:hAnsi="Times New Roman" w:cs="Times New Roman"/>
          <w:sz w:val="24"/>
          <w:szCs w:val="28"/>
        </w:rPr>
      </w:pPr>
    </w:p>
    <w:p w14:paraId="08B8FCF9" w14:textId="77777777" w:rsidR="006B10FD" w:rsidRDefault="006B10FD" w:rsidP="005117B0">
      <w:pPr>
        <w:rPr>
          <w:rFonts w:ascii="Times New Roman" w:hAnsi="Times New Roman" w:cs="Times New Roman"/>
          <w:sz w:val="24"/>
          <w:szCs w:val="28"/>
        </w:rPr>
      </w:pPr>
    </w:p>
    <w:p w14:paraId="6E6B8AD8" w14:textId="77777777" w:rsidR="00084A40" w:rsidRDefault="00084A40" w:rsidP="005117B0">
      <w:pPr>
        <w:rPr>
          <w:rFonts w:ascii="Times New Roman" w:hAnsi="Times New Roman" w:cs="Times New Roman"/>
          <w:sz w:val="24"/>
          <w:szCs w:val="28"/>
        </w:rPr>
      </w:pPr>
    </w:p>
    <w:p w14:paraId="753B269D" w14:textId="06E067E7" w:rsidR="00080AC5" w:rsidRPr="00004E3C" w:rsidRDefault="00592743" w:rsidP="00080AC5">
      <w:pPr>
        <w:rPr>
          <w:rFonts w:ascii="Times New Roman" w:hAnsi="Times New Roman" w:cs="Times New Roman"/>
          <w:b/>
          <w:bCs/>
          <w:sz w:val="28"/>
          <w:szCs w:val="32"/>
        </w:rPr>
      </w:pPr>
      <w:r w:rsidRPr="00004E3C">
        <w:rPr>
          <w:rFonts w:ascii="Times New Roman" w:hAnsi="Times New Roman" w:cs="Times New Roman" w:hint="eastAsia"/>
          <w:b/>
          <w:bCs/>
          <w:sz w:val="28"/>
          <w:szCs w:val="32"/>
        </w:rPr>
        <w:t>R</w:t>
      </w:r>
      <w:r w:rsidRPr="00004E3C">
        <w:rPr>
          <w:rFonts w:ascii="Times New Roman" w:hAnsi="Times New Roman" w:cs="Times New Roman"/>
          <w:b/>
          <w:bCs/>
          <w:sz w:val="28"/>
          <w:szCs w:val="32"/>
        </w:rPr>
        <w:t>eferences</w:t>
      </w:r>
    </w:p>
    <w:p w14:paraId="794546ED" w14:textId="77777777" w:rsidR="00080AC5" w:rsidRDefault="00080AC5" w:rsidP="00080AC5">
      <w:pPr>
        <w:rPr>
          <w:rFonts w:ascii="Arial" w:hAnsi="Arial" w:cs="Arial"/>
          <w:color w:val="222222"/>
          <w:sz w:val="20"/>
          <w:szCs w:val="20"/>
          <w:shd w:val="clear" w:color="auto" w:fill="FFFFFF"/>
        </w:rPr>
      </w:pPr>
      <w:r>
        <w:rPr>
          <w:rFonts w:ascii="Times New Roman" w:hAnsi="Times New Roman" w:cs="Times New Roman" w:hint="eastAsia"/>
          <w:sz w:val="24"/>
          <w:szCs w:val="28"/>
        </w:rPr>
        <w:t>[</w:t>
      </w:r>
      <w:r>
        <w:rPr>
          <w:rFonts w:ascii="Times New Roman" w:hAnsi="Times New Roman" w:cs="Times New Roman"/>
          <w:sz w:val="24"/>
          <w:szCs w:val="28"/>
        </w:rPr>
        <w:t xml:space="preserve">1] </w:t>
      </w:r>
      <w:r>
        <w:rPr>
          <w:rFonts w:ascii="Arial" w:hAnsi="Arial" w:cs="Arial"/>
          <w:color w:val="222222"/>
          <w:sz w:val="20"/>
          <w:szCs w:val="20"/>
          <w:shd w:val="clear" w:color="auto" w:fill="FFFFFF"/>
        </w:rPr>
        <w:t>International Organization for Standardization. (2013). </w:t>
      </w:r>
      <w:r>
        <w:rPr>
          <w:rFonts w:ascii="Arial" w:hAnsi="Arial" w:cs="Arial"/>
          <w:i/>
          <w:iCs/>
          <w:color w:val="222222"/>
          <w:sz w:val="20"/>
          <w:szCs w:val="20"/>
          <w:shd w:val="clear" w:color="auto" w:fill="FFFFFF"/>
        </w:rPr>
        <w:t>ISO/IEC 27001: 2013: Information Technology--Security Techniques--Information Security Management Systems--Requirements</w:t>
      </w:r>
      <w:r>
        <w:rPr>
          <w:rFonts w:ascii="Arial" w:hAnsi="Arial" w:cs="Arial"/>
          <w:color w:val="222222"/>
          <w:sz w:val="20"/>
          <w:szCs w:val="20"/>
          <w:shd w:val="clear" w:color="auto" w:fill="FFFFFF"/>
        </w:rPr>
        <w:t>. International Organization for Standardization.</w:t>
      </w:r>
    </w:p>
    <w:p w14:paraId="71BEE69C" w14:textId="77777777" w:rsidR="00080AC5" w:rsidRPr="002B44F4" w:rsidRDefault="00080AC5" w:rsidP="00080AC5">
      <w:pPr>
        <w:rPr>
          <w:rFonts w:ascii="Arial" w:hAnsi="Arial" w:cs="Arial"/>
          <w:color w:val="222222"/>
          <w:sz w:val="20"/>
          <w:szCs w:val="20"/>
          <w:shd w:val="clear" w:color="auto" w:fill="FFFFFF"/>
        </w:rPr>
      </w:pPr>
      <w:r>
        <w:rPr>
          <w:rFonts w:ascii="Arial" w:hAnsi="Arial" w:cs="Arial" w:hint="eastAsia"/>
          <w:color w:val="222222"/>
          <w:sz w:val="20"/>
          <w:szCs w:val="20"/>
          <w:shd w:val="clear" w:color="auto" w:fill="FFFFFF"/>
        </w:rPr>
        <w:t>[</w:t>
      </w:r>
      <w:r>
        <w:rPr>
          <w:rFonts w:ascii="Arial" w:hAnsi="Arial" w:cs="Arial"/>
          <w:color w:val="222222"/>
          <w:sz w:val="20"/>
          <w:szCs w:val="20"/>
          <w:shd w:val="clear" w:color="auto" w:fill="FFFFFF"/>
        </w:rPr>
        <w:t xml:space="preserve">2] </w:t>
      </w:r>
      <w:r w:rsidRPr="002B44F4">
        <w:rPr>
          <w:rFonts w:ascii="Arial" w:hAnsi="Arial" w:cs="Arial"/>
          <w:color w:val="222222"/>
          <w:sz w:val="20"/>
          <w:szCs w:val="20"/>
          <w:shd w:val="clear" w:color="auto" w:fill="FFFFFF"/>
        </w:rPr>
        <w:t xml:space="preserve">V. </w:t>
      </w:r>
      <w:proofErr w:type="spellStart"/>
      <w:r w:rsidRPr="002B44F4">
        <w:rPr>
          <w:rFonts w:ascii="Arial" w:hAnsi="Arial" w:cs="Arial"/>
          <w:color w:val="222222"/>
          <w:sz w:val="20"/>
          <w:szCs w:val="20"/>
          <w:shd w:val="clear" w:color="auto" w:fill="FFFFFF"/>
        </w:rPr>
        <w:t>Pleskach</w:t>
      </w:r>
      <w:proofErr w:type="spellEnd"/>
      <w:r w:rsidRPr="002B44F4">
        <w:rPr>
          <w:rFonts w:ascii="Arial" w:hAnsi="Arial" w:cs="Arial"/>
          <w:color w:val="222222"/>
          <w:sz w:val="20"/>
          <w:szCs w:val="20"/>
          <w:shd w:val="clear" w:color="auto" w:fill="FFFFFF"/>
        </w:rPr>
        <w:t xml:space="preserve">, M. </w:t>
      </w:r>
      <w:proofErr w:type="spellStart"/>
      <w:r w:rsidRPr="002B44F4">
        <w:rPr>
          <w:rFonts w:ascii="Arial" w:hAnsi="Arial" w:cs="Arial"/>
          <w:color w:val="222222"/>
          <w:sz w:val="20"/>
          <w:szCs w:val="20"/>
          <w:shd w:val="clear" w:color="auto" w:fill="FFFFFF"/>
        </w:rPr>
        <w:t>Pleskach</w:t>
      </w:r>
      <w:proofErr w:type="spellEnd"/>
      <w:r w:rsidRPr="002B44F4">
        <w:rPr>
          <w:rFonts w:ascii="Arial" w:hAnsi="Arial" w:cs="Arial"/>
          <w:color w:val="222222"/>
          <w:sz w:val="20"/>
          <w:szCs w:val="20"/>
          <w:shd w:val="clear" w:color="auto" w:fill="FFFFFF"/>
        </w:rPr>
        <w:t xml:space="preserve"> and O. </w:t>
      </w:r>
      <w:proofErr w:type="spellStart"/>
      <w:r w:rsidRPr="002B44F4">
        <w:rPr>
          <w:rFonts w:ascii="Arial" w:hAnsi="Arial" w:cs="Arial"/>
          <w:color w:val="222222"/>
          <w:sz w:val="20"/>
          <w:szCs w:val="20"/>
          <w:shd w:val="clear" w:color="auto" w:fill="FFFFFF"/>
        </w:rPr>
        <w:t>Zelikovska</w:t>
      </w:r>
      <w:proofErr w:type="spellEnd"/>
      <w:r w:rsidRPr="002B44F4">
        <w:rPr>
          <w:rFonts w:ascii="Arial" w:hAnsi="Arial" w:cs="Arial"/>
          <w:color w:val="222222"/>
          <w:sz w:val="20"/>
          <w:szCs w:val="20"/>
          <w:shd w:val="clear" w:color="auto" w:fill="FFFFFF"/>
        </w:rPr>
        <w:t>, "Information Security Management System in Distributed Information Systems," </w:t>
      </w:r>
      <w:r w:rsidRPr="002B44F4">
        <w:rPr>
          <w:rFonts w:ascii="Arial" w:hAnsi="Arial" w:cs="Arial"/>
          <w:i/>
          <w:iCs/>
          <w:color w:val="222222"/>
          <w:sz w:val="20"/>
          <w:szCs w:val="20"/>
          <w:shd w:val="clear" w:color="auto" w:fill="FFFFFF"/>
        </w:rPr>
        <w:t>2019 IEEE International Conference on Advanced Trends in Information Theory (ATIT)</w:t>
      </w:r>
      <w:r w:rsidRPr="002B44F4">
        <w:rPr>
          <w:rFonts w:ascii="Arial" w:hAnsi="Arial" w:cs="Arial"/>
          <w:color w:val="222222"/>
          <w:sz w:val="20"/>
          <w:szCs w:val="20"/>
          <w:shd w:val="clear" w:color="auto" w:fill="FFFFFF"/>
        </w:rPr>
        <w:t>, 2019, pp. 300-303</w:t>
      </w:r>
      <w:r>
        <w:rPr>
          <w:rFonts w:ascii="Arial" w:hAnsi="Arial" w:cs="Arial"/>
          <w:color w:val="222222"/>
          <w:sz w:val="20"/>
          <w:szCs w:val="20"/>
          <w:shd w:val="clear" w:color="auto" w:fill="FFFFFF"/>
        </w:rPr>
        <w:t>.</w:t>
      </w:r>
    </w:p>
    <w:p w14:paraId="43A1D9E5" w14:textId="77777777" w:rsidR="00080AC5" w:rsidRDefault="00080AC5" w:rsidP="00080AC5">
      <w:pPr>
        <w:rPr>
          <w:rFonts w:ascii="Arial" w:hAnsi="Arial" w:cs="Arial"/>
          <w:color w:val="222222"/>
          <w:sz w:val="20"/>
          <w:szCs w:val="20"/>
          <w:shd w:val="clear" w:color="auto" w:fill="FFFFFF"/>
        </w:rPr>
      </w:pPr>
      <w:r>
        <w:rPr>
          <w:rFonts w:ascii="Arial" w:hAnsi="Arial" w:cs="Arial" w:hint="eastAsia"/>
          <w:color w:val="222222"/>
          <w:sz w:val="20"/>
          <w:szCs w:val="20"/>
          <w:shd w:val="clear" w:color="auto" w:fill="FFFFFF"/>
        </w:rPr>
        <w:t>[</w:t>
      </w:r>
      <w:r>
        <w:rPr>
          <w:rFonts w:ascii="Arial" w:hAnsi="Arial" w:cs="Arial"/>
          <w:color w:val="222222"/>
          <w:sz w:val="20"/>
          <w:szCs w:val="20"/>
          <w:shd w:val="clear" w:color="auto" w:fill="FFFFFF"/>
        </w:rPr>
        <w:t xml:space="preserve">3] </w:t>
      </w:r>
      <w:proofErr w:type="spellStart"/>
      <w:r w:rsidRPr="00AE2A49">
        <w:rPr>
          <w:rFonts w:ascii="Arial" w:hAnsi="Arial" w:cs="Arial"/>
          <w:color w:val="222222"/>
          <w:sz w:val="20"/>
          <w:szCs w:val="20"/>
          <w:shd w:val="clear" w:color="auto" w:fill="FFFFFF"/>
        </w:rPr>
        <w:t>Achmadi</w:t>
      </w:r>
      <w:proofErr w:type="spellEnd"/>
      <w:r w:rsidRPr="00AE2A49">
        <w:rPr>
          <w:rFonts w:ascii="Arial" w:hAnsi="Arial" w:cs="Arial"/>
          <w:color w:val="222222"/>
          <w:sz w:val="20"/>
          <w:szCs w:val="20"/>
          <w:shd w:val="clear" w:color="auto" w:fill="FFFFFF"/>
        </w:rPr>
        <w:t xml:space="preserve">, D., </w:t>
      </w:r>
      <w:proofErr w:type="spellStart"/>
      <w:r w:rsidRPr="00AE2A49">
        <w:rPr>
          <w:rFonts w:ascii="Arial" w:hAnsi="Arial" w:cs="Arial"/>
          <w:color w:val="222222"/>
          <w:sz w:val="20"/>
          <w:szCs w:val="20"/>
          <w:shd w:val="clear" w:color="auto" w:fill="FFFFFF"/>
        </w:rPr>
        <w:t>Suryanto</w:t>
      </w:r>
      <w:proofErr w:type="spellEnd"/>
      <w:r w:rsidRPr="00AE2A49">
        <w:rPr>
          <w:rFonts w:ascii="Arial" w:hAnsi="Arial" w:cs="Arial"/>
          <w:color w:val="222222"/>
          <w:sz w:val="20"/>
          <w:szCs w:val="20"/>
          <w:shd w:val="clear" w:color="auto" w:fill="FFFFFF"/>
        </w:rPr>
        <w:t>, Y., &amp; Ramli, K. (2018, May). On developing information security management system (isms) framework for iso 27001-based data center. In 2018 International Workshop on Big Data and Information Security (IWBIS) (pp. 149-157). IEEE.</w:t>
      </w:r>
    </w:p>
    <w:p w14:paraId="3330FD56" w14:textId="77777777" w:rsidR="00080AC5" w:rsidRDefault="00080AC5" w:rsidP="00080AC5">
      <w:pPr>
        <w:rPr>
          <w:rFonts w:ascii="Arial" w:hAnsi="Arial" w:cs="Arial"/>
          <w:color w:val="222222"/>
          <w:sz w:val="20"/>
          <w:szCs w:val="20"/>
          <w:shd w:val="clear" w:color="auto" w:fill="FFFFFF"/>
        </w:rPr>
      </w:pPr>
      <w:r>
        <w:rPr>
          <w:rFonts w:ascii="Arial" w:hAnsi="Arial" w:cs="Arial" w:hint="eastAsia"/>
          <w:color w:val="222222"/>
          <w:sz w:val="20"/>
          <w:szCs w:val="20"/>
          <w:shd w:val="clear" w:color="auto" w:fill="FFFFFF"/>
        </w:rPr>
        <w:t>[</w:t>
      </w:r>
      <w:r>
        <w:rPr>
          <w:rFonts w:ascii="Arial" w:hAnsi="Arial" w:cs="Arial"/>
          <w:color w:val="222222"/>
          <w:sz w:val="20"/>
          <w:szCs w:val="20"/>
          <w:shd w:val="clear" w:color="auto" w:fill="FFFFFF"/>
        </w:rPr>
        <w:t xml:space="preserve">4] </w:t>
      </w:r>
      <w:proofErr w:type="spellStart"/>
      <w:r w:rsidRPr="00AE2A49">
        <w:rPr>
          <w:rFonts w:ascii="Arial" w:hAnsi="Arial" w:cs="Arial"/>
          <w:color w:val="222222"/>
          <w:sz w:val="20"/>
          <w:szCs w:val="20"/>
          <w:shd w:val="clear" w:color="auto" w:fill="FFFFFF"/>
        </w:rPr>
        <w:t>Beckers</w:t>
      </w:r>
      <w:proofErr w:type="spellEnd"/>
      <w:r w:rsidRPr="00AE2A49">
        <w:rPr>
          <w:rFonts w:ascii="Arial" w:hAnsi="Arial" w:cs="Arial"/>
          <w:color w:val="222222"/>
          <w:sz w:val="20"/>
          <w:szCs w:val="20"/>
          <w:shd w:val="clear" w:color="auto" w:fill="FFFFFF"/>
        </w:rPr>
        <w:t xml:space="preserve">, K., </w:t>
      </w:r>
      <w:proofErr w:type="spellStart"/>
      <w:r w:rsidRPr="00AE2A49">
        <w:rPr>
          <w:rFonts w:ascii="Arial" w:hAnsi="Arial" w:cs="Arial"/>
          <w:color w:val="222222"/>
          <w:sz w:val="20"/>
          <w:szCs w:val="20"/>
          <w:shd w:val="clear" w:color="auto" w:fill="FFFFFF"/>
        </w:rPr>
        <w:t>Heisel</w:t>
      </w:r>
      <w:proofErr w:type="spellEnd"/>
      <w:r w:rsidRPr="00AE2A49">
        <w:rPr>
          <w:rFonts w:ascii="Arial" w:hAnsi="Arial" w:cs="Arial"/>
          <w:color w:val="222222"/>
          <w:sz w:val="20"/>
          <w:szCs w:val="20"/>
          <w:shd w:val="clear" w:color="auto" w:fill="FFFFFF"/>
        </w:rPr>
        <w:t xml:space="preserve">, M., </w:t>
      </w:r>
      <w:proofErr w:type="spellStart"/>
      <w:r w:rsidRPr="00AE2A49">
        <w:rPr>
          <w:rFonts w:ascii="Arial" w:hAnsi="Arial" w:cs="Arial"/>
          <w:color w:val="222222"/>
          <w:sz w:val="20"/>
          <w:szCs w:val="20"/>
          <w:shd w:val="clear" w:color="auto" w:fill="FFFFFF"/>
        </w:rPr>
        <w:t>Solhaug</w:t>
      </w:r>
      <w:proofErr w:type="spellEnd"/>
      <w:r w:rsidRPr="00AE2A49">
        <w:rPr>
          <w:rFonts w:ascii="Arial" w:hAnsi="Arial" w:cs="Arial"/>
          <w:color w:val="222222"/>
          <w:sz w:val="20"/>
          <w:szCs w:val="20"/>
          <w:shd w:val="clear" w:color="auto" w:fill="FFFFFF"/>
        </w:rPr>
        <w:t xml:space="preserve">, B., &amp; </w:t>
      </w:r>
      <w:proofErr w:type="spellStart"/>
      <w:r w:rsidRPr="00AE2A49">
        <w:rPr>
          <w:rFonts w:ascii="Arial" w:hAnsi="Arial" w:cs="Arial"/>
          <w:color w:val="222222"/>
          <w:sz w:val="20"/>
          <w:szCs w:val="20"/>
          <w:shd w:val="clear" w:color="auto" w:fill="FFFFFF"/>
        </w:rPr>
        <w:t>Stølen</w:t>
      </w:r>
      <w:proofErr w:type="spellEnd"/>
      <w:r w:rsidRPr="00AE2A49">
        <w:rPr>
          <w:rFonts w:ascii="Arial" w:hAnsi="Arial" w:cs="Arial"/>
          <w:color w:val="222222"/>
          <w:sz w:val="20"/>
          <w:szCs w:val="20"/>
          <w:shd w:val="clear" w:color="auto" w:fill="FFFFFF"/>
        </w:rPr>
        <w:t>, K. (2014). ISMS-CORAS: A structured method for establishing an ISO 27001 compliant information security management system. In Engineering Secure Future Internet Services and Systems (pp. 315-344). Springer, Cham.</w:t>
      </w:r>
    </w:p>
    <w:p w14:paraId="7973893B" w14:textId="77777777" w:rsidR="00080AC5" w:rsidRDefault="00080AC5" w:rsidP="00080AC5">
      <w:pPr>
        <w:rPr>
          <w:rFonts w:ascii="Arial" w:hAnsi="Arial" w:cs="Arial"/>
          <w:color w:val="222222"/>
          <w:sz w:val="20"/>
          <w:szCs w:val="20"/>
          <w:shd w:val="clear" w:color="auto" w:fill="FFFFFF"/>
        </w:rPr>
      </w:pPr>
      <w:r>
        <w:rPr>
          <w:rFonts w:ascii="Arial" w:hAnsi="Arial" w:cs="Arial" w:hint="eastAsia"/>
          <w:color w:val="222222"/>
          <w:sz w:val="20"/>
          <w:szCs w:val="20"/>
          <w:shd w:val="clear" w:color="auto" w:fill="FFFFFF"/>
        </w:rPr>
        <w:t>[</w:t>
      </w:r>
      <w:r>
        <w:rPr>
          <w:rFonts w:ascii="Arial" w:hAnsi="Arial" w:cs="Arial"/>
          <w:color w:val="222222"/>
          <w:sz w:val="20"/>
          <w:szCs w:val="20"/>
          <w:shd w:val="clear" w:color="auto" w:fill="FFFFFF"/>
        </w:rPr>
        <w:t xml:space="preserve">5] </w:t>
      </w:r>
      <w:proofErr w:type="spellStart"/>
      <w:r>
        <w:rPr>
          <w:rFonts w:ascii="Arial" w:hAnsi="Arial" w:cs="Arial"/>
          <w:color w:val="222222"/>
          <w:sz w:val="20"/>
          <w:szCs w:val="20"/>
          <w:shd w:val="clear" w:color="auto" w:fill="FFFFFF"/>
        </w:rPr>
        <w:t>Disterer</w:t>
      </w:r>
      <w:proofErr w:type="spellEnd"/>
      <w:r>
        <w:rPr>
          <w:rFonts w:ascii="Arial" w:hAnsi="Arial" w:cs="Arial"/>
          <w:color w:val="222222"/>
          <w:sz w:val="20"/>
          <w:szCs w:val="20"/>
          <w:shd w:val="clear" w:color="auto" w:fill="FFFFFF"/>
        </w:rPr>
        <w:t>, G. (2013). ISO/IEC 27000, 27001 and 27002 for information security management.</w:t>
      </w:r>
    </w:p>
    <w:p w14:paraId="60649717" w14:textId="77777777" w:rsidR="00080AC5" w:rsidRDefault="00080AC5" w:rsidP="00080AC5">
      <w:pPr>
        <w:rPr>
          <w:rFonts w:ascii="Arial" w:hAnsi="Arial" w:cs="Arial"/>
          <w:color w:val="222222"/>
          <w:sz w:val="20"/>
          <w:szCs w:val="20"/>
          <w:shd w:val="clear" w:color="auto" w:fill="FFFFFF"/>
        </w:rPr>
      </w:pPr>
      <w:r>
        <w:rPr>
          <w:rFonts w:ascii="Arial" w:hAnsi="Arial" w:cs="Arial" w:hint="eastAsia"/>
          <w:color w:val="222222"/>
          <w:sz w:val="20"/>
          <w:szCs w:val="20"/>
          <w:shd w:val="clear" w:color="auto" w:fill="FFFFFF"/>
        </w:rPr>
        <w:t>[</w:t>
      </w:r>
      <w:r>
        <w:rPr>
          <w:rFonts w:ascii="Arial" w:hAnsi="Arial" w:cs="Arial"/>
          <w:color w:val="222222"/>
          <w:sz w:val="20"/>
          <w:szCs w:val="20"/>
          <w:shd w:val="clear" w:color="auto" w:fill="FFFFFF"/>
        </w:rPr>
        <w:t xml:space="preserve">6] </w:t>
      </w:r>
      <w:r w:rsidRPr="00C759E9">
        <w:rPr>
          <w:rFonts w:ascii="Arial" w:hAnsi="Arial" w:cs="Arial"/>
          <w:color w:val="222222"/>
          <w:sz w:val="20"/>
          <w:szCs w:val="20"/>
          <w:shd w:val="clear" w:color="auto" w:fill="FFFFFF"/>
        </w:rPr>
        <w:t xml:space="preserve">Boehmer </w:t>
      </w:r>
      <w:proofErr w:type="gramStart"/>
      <w:r w:rsidRPr="00C759E9">
        <w:rPr>
          <w:rFonts w:ascii="Arial" w:hAnsi="Arial" w:cs="Arial"/>
          <w:color w:val="222222"/>
          <w:sz w:val="20"/>
          <w:szCs w:val="20"/>
          <w:shd w:val="clear" w:color="auto" w:fill="FFFFFF"/>
        </w:rPr>
        <w:t>W .</w:t>
      </w:r>
      <w:proofErr w:type="gramEnd"/>
      <w:r w:rsidRPr="00C759E9">
        <w:rPr>
          <w:rFonts w:ascii="Arial" w:hAnsi="Arial" w:cs="Arial"/>
          <w:color w:val="222222"/>
          <w:sz w:val="20"/>
          <w:szCs w:val="20"/>
          <w:shd w:val="clear" w:color="auto" w:fill="FFFFFF"/>
        </w:rPr>
        <w:t xml:space="preserve"> Appraisal of the Effectiveness and Efficiency of an Information Security Management System Based on ISO 27001[C]// Second International Conference on Emerging Security Information. IEEE Computer Society, 2008.</w:t>
      </w:r>
    </w:p>
    <w:p w14:paraId="0E053489" w14:textId="77777777" w:rsidR="00080AC5" w:rsidRDefault="00080AC5" w:rsidP="00080AC5">
      <w:pPr>
        <w:rPr>
          <w:rFonts w:ascii="Arial" w:hAnsi="Arial" w:cs="Arial"/>
          <w:color w:val="222222"/>
          <w:sz w:val="20"/>
          <w:szCs w:val="20"/>
          <w:shd w:val="clear" w:color="auto" w:fill="FFFFFF"/>
        </w:rPr>
      </w:pPr>
      <w:r>
        <w:rPr>
          <w:rFonts w:ascii="Arial" w:hAnsi="Arial" w:cs="Arial" w:hint="eastAsia"/>
          <w:color w:val="222222"/>
          <w:sz w:val="20"/>
          <w:szCs w:val="20"/>
          <w:shd w:val="clear" w:color="auto" w:fill="FFFFFF"/>
        </w:rPr>
        <w:t>[</w:t>
      </w:r>
      <w:r>
        <w:rPr>
          <w:rFonts w:ascii="Arial" w:hAnsi="Arial" w:cs="Arial"/>
          <w:color w:val="222222"/>
          <w:sz w:val="20"/>
          <w:szCs w:val="20"/>
          <w:shd w:val="clear" w:color="auto" w:fill="FFFFFF"/>
        </w:rPr>
        <w:t xml:space="preserve">7] Ross, R., </w:t>
      </w:r>
      <w:proofErr w:type="spellStart"/>
      <w:r>
        <w:rPr>
          <w:rFonts w:ascii="Arial" w:hAnsi="Arial" w:cs="Arial"/>
          <w:color w:val="222222"/>
          <w:sz w:val="20"/>
          <w:szCs w:val="20"/>
          <w:shd w:val="clear" w:color="auto" w:fill="FFFFFF"/>
        </w:rPr>
        <w:t>Katzke</w:t>
      </w:r>
      <w:proofErr w:type="spellEnd"/>
      <w:r>
        <w:rPr>
          <w:rFonts w:ascii="Arial" w:hAnsi="Arial" w:cs="Arial"/>
          <w:color w:val="222222"/>
          <w:sz w:val="20"/>
          <w:szCs w:val="20"/>
          <w:shd w:val="clear" w:color="auto" w:fill="FFFFFF"/>
        </w:rPr>
        <w:t xml:space="preserve">, S., Johnson, A., Swanson, M., &amp; </w:t>
      </w:r>
      <w:proofErr w:type="spellStart"/>
      <w:r>
        <w:rPr>
          <w:rFonts w:ascii="Arial" w:hAnsi="Arial" w:cs="Arial"/>
          <w:color w:val="222222"/>
          <w:sz w:val="20"/>
          <w:szCs w:val="20"/>
          <w:shd w:val="clear" w:color="auto" w:fill="FFFFFF"/>
        </w:rPr>
        <w:t>Stoneburner</w:t>
      </w:r>
      <w:proofErr w:type="spellEnd"/>
      <w:r>
        <w:rPr>
          <w:rFonts w:ascii="Arial" w:hAnsi="Arial" w:cs="Arial"/>
          <w:color w:val="222222"/>
          <w:sz w:val="20"/>
          <w:szCs w:val="20"/>
          <w:shd w:val="clear" w:color="auto" w:fill="FFFFFF"/>
        </w:rPr>
        <w:t>, G. (2008). NIST SP800-39, managing risk from information systems an organizational perspective. </w:t>
      </w:r>
      <w:proofErr w:type="spellStart"/>
      <w:r>
        <w:rPr>
          <w:rFonts w:ascii="Arial" w:hAnsi="Arial" w:cs="Arial"/>
          <w:i/>
          <w:iCs/>
          <w:color w:val="222222"/>
          <w:sz w:val="20"/>
          <w:szCs w:val="20"/>
          <w:shd w:val="clear" w:color="auto" w:fill="FFFFFF"/>
        </w:rPr>
        <w:t>Gaithersberg</w:t>
      </w:r>
      <w:proofErr w:type="spellEnd"/>
      <w:r>
        <w:rPr>
          <w:rFonts w:ascii="Arial" w:hAnsi="Arial" w:cs="Arial"/>
          <w:i/>
          <w:iCs/>
          <w:color w:val="222222"/>
          <w:sz w:val="20"/>
          <w:szCs w:val="20"/>
          <w:shd w:val="clear" w:color="auto" w:fill="FFFFFF"/>
        </w:rPr>
        <w:t xml:space="preserve">, MD: NIST, http://csrc. </w:t>
      </w:r>
      <w:proofErr w:type="spellStart"/>
      <w:r>
        <w:rPr>
          <w:rFonts w:ascii="Arial" w:hAnsi="Arial" w:cs="Arial"/>
          <w:i/>
          <w:iCs/>
          <w:color w:val="222222"/>
          <w:sz w:val="20"/>
          <w:szCs w:val="20"/>
          <w:shd w:val="clear" w:color="auto" w:fill="FFFFFF"/>
        </w:rPr>
        <w:t>nist</w:t>
      </w:r>
      <w:proofErr w:type="spellEnd"/>
      <w:r>
        <w:rPr>
          <w:rFonts w:ascii="Arial" w:hAnsi="Arial" w:cs="Arial"/>
          <w:i/>
          <w:iCs/>
          <w:color w:val="222222"/>
          <w:sz w:val="20"/>
          <w:szCs w:val="20"/>
          <w:shd w:val="clear" w:color="auto" w:fill="FFFFFF"/>
        </w:rPr>
        <w:t>. gov/publications/drafts/800-39/SP800-39-spd-sz. pdf</w:t>
      </w:r>
      <w:r>
        <w:rPr>
          <w:rFonts w:ascii="Arial" w:hAnsi="Arial" w:cs="Arial"/>
          <w:color w:val="222222"/>
          <w:sz w:val="20"/>
          <w:szCs w:val="20"/>
          <w:shd w:val="clear" w:color="auto" w:fill="FFFFFF"/>
        </w:rPr>
        <w:t>.</w:t>
      </w:r>
    </w:p>
    <w:p w14:paraId="78BD23D0" w14:textId="77777777" w:rsidR="00080AC5" w:rsidRDefault="00080AC5" w:rsidP="00080AC5">
      <w:pPr>
        <w:rPr>
          <w:rFonts w:ascii="Arial" w:hAnsi="Arial" w:cs="Arial"/>
          <w:color w:val="222222"/>
          <w:sz w:val="20"/>
          <w:szCs w:val="20"/>
          <w:shd w:val="clear" w:color="auto" w:fill="FFFFFF"/>
        </w:rPr>
      </w:pPr>
      <w:r>
        <w:rPr>
          <w:rFonts w:ascii="Arial" w:hAnsi="Arial" w:cs="Arial" w:hint="eastAsia"/>
          <w:color w:val="222222"/>
          <w:sz w:val="20"/>
          <w:szCs w:val="20"/>
          <w:shd w:val="clear" w:color="auto" w:fill="FFFFFF"/>
        </w:rPr>
        <w:t>[</w:t>
      </w:r>
      <w:r>
        <w:rPr>
          <w:rFonts w:ascii="Arial" w:hAnsi="Arial" w:cs="Arial"/>
          <w:color w:val="222222"/>
          <w:sz w:val="20"/>
          <w:szCs w:val="20"/>
          <w:shd w:val="clear" w:color="auto" w:fill="FFFFFF"/>
        </w:rPr>
        <w:t xml:space="preserve">8] </w:t>
      </w:r>
      <w:r w:rsidRPr="00AE2A49">
        <w:rPr>
          <w:rFonts w:ascii="Arial" w:hAnsi="Arial" w:cs="Arial" w:hint="eastAsia"/>
          <w:color w:val="222222"/>
          <w:sz w:val="20"/>
          <w:szCs w:val="20"/>
          <w:shd w:val="clear" w:color="auto" w:fill="FFFFFF"/>
        </w:rPr>
        <w:t>徐黎源</w:t>
      </w:r>
      <w:r w:rsidRPr="00AE2A49">
        <w:rPr>
          <w:rFonts w:ascii="Arial" w:hAnsi="Arial" w:cs="Arial"/>
          <w:color w:val="222222"/>
          <w:sz w:val="20"/>
          <w:szCs w:val="20"/>
          <w:shd w:val="clear" w:color="auto" w:fill="FFFFFF"/>
        </w:rPr>
        <w:t xml:space="preserve">. (2009). </w:t>
      </w:r>
      <w:r w:rsidRPr="00AE2A49">
        <w:rPr>
          <w:rFonts w:ascii="Arial" w:hAnsi="Arial" w:cs="Arial"/>
          <w:color w:val="222222"/>
          <w:sz w:val="20"/>
          <w:szCs w:val="20"/>
          <w:shd w:val="clear" w:color="auto" w:fill="FFFFFF"/>
        </w:rPr>
        <w:t>基于</w:t>
      </w:r>
      <w:r w:rsidRPr="00AE2A49">
        <w:rPr>
          <w:rFonts w:ascii="Arial" w:hAnsi="Arial" w:cs="Arial"/>
          <w:color w:val="222222"/>
          <w:sz w:val="20"/>
          <w:szCs w:val="20"/>
          <w:shd w:val="clear" w:color="auto" w:fill="FFFFFF"/>
        </w:rPr>
        <w:t xml:space="preserve"> ISO/IEC27001 </w:t>
      </w:r>
      <w:r w:rsidRPr="00AE2A49">
        <w:rPr>
          <w:rFonts w:ascii="Arial" w:hAnsi="Arial" w:cs="Arial"/>
          <w:color w:val="222222"/>
          <w:sz w:val="20"/>
          <w:szCs w:val="20"/>
          <w:shd w:val="clear" w:color="auto" w:fill="FFFFFF"/>
        </w:rPr>
        <w:t>体系的中小企业信息安全管理机制研究</w:t>
      </w:r>
      <w:r w:rsidRPr="00AE2A49">
        <w:rPr>
          <w:rFonts w:ascii="Arial" w:hAnsi="Arial" w:cs="Arial"/>
          <w:color w:val="222222"/>
          <w:sz w:val="20"/>
          <w:szCs w:val="20"/>
          <w:shd w:val="clear" w:color="auto" w:fill="FFFFFF"/>
        </w:rPr>
        <w:t xml:space="preserve"> [D] (Doctoral dissertation, </w:t>
      </w:r>
      <w:r w:rsidRPr="00AE2A49">
        <w:rPr>
          <w:rFonts w:ascii="Arial" w:hAnsi="Arial" w:cs="Arial"/>
          <w:color w:val="222222"/>
          <w:sz w:val="20"/>
          <w:szCs w:val="20"/>
          <w:shd w:val="clear" w:color="auto" w:fill="FFFFFF"/>
        </w:rPr>
        <w:t>宁波大学</w:t>
      </w:r>
      <w:r w:rsidRPr="00AE2A49">
        <w:rPr>
          <w:rFonts w:ascii="Arial" w:hAnsi="Arial" w:cs="Arial"/>
          <w:color w:val="222222"/>
          <w:sz w:val="20"/>
          <w:szCs w:val="20"/>
          <w:shd w:val="clear" w:color="auto" w:fill="FFFFFF"/>
        </w:rPr>
        <w:t>).</w:t>
      </w:r>
    </w:p>
    <w:p w14:paraId="0B13DDAC" w14:textId="77777777" w:rsidR="00080AC5" w:rsidRDefault="00080AC5" w:rsidP="00080AC5">
      <w:pPr>
        <w:rPr>
          <w:rFonts w:ascii="Arial" w:hAnsi="Arial" w:cs="Arial"/>
          <w:color w:val="222222"/>
          <w:sz w:val="20"/>
          <w:szCs w:val="20"/>
          <w:shd w:val="clear" w:color="auto" w:fill="FFFFFF"/>
        </w:rPr>
      </w:pPr>
      <w:r>
        <w:rPr>
          <w:rFonts w:ascii="Arial" w:hAnsi="Arial" w:cs="Arial" w:hint="eastAsia"/>
          <w:color w:val="222222"/>
          <w:sz w:val="20"/>
          <w:szCs w:val="20"/>
          <w:shd w:val="clear" w:color="auto" w:fill="FFFFFF"/>
        </w:rPr>
        <w:t>[</w:t>
      </w:r>
      <w:r>
        <w:rPr>
          <w:rFonts w:ascii="Arial" w:hAnsi="Arial" w:cs="Arial"/>
          <w:color w:val="222222"/>
          <w:sz w:val="20"/>
          <w:szCs w:val="20"/>
          <w:shd w:val="clear" w:color="auto" w:fill="FFFFFF"/>
        </w:rPr>
        <w:t xml:space="preserve">9] </w:t>
      </w:r>
      <w:r w:rsidRPr="002B44F4">
        <w:rPr>
          <w:rFonts w:ascii="Arial" w:hAnsi="Arial" w:cs="Arial"/>
          <w:color w:val="222222"/>
          <w:sz w:val="20"/>
          <w:szCs w:val="20"/>
          <w:shd w:val="clear" w:color="auto" w:fill="FFFFFF"/>
        </w:rPr>
        <w:t>黄水清</w:t>
      </w:r>
      <w:r w:rsidRPr="002B44F4">
        <w:rPr>
          <w:rFonts w:ascii="Arial" w:hAnsi="Arial" w:cs="Arial"/>
          <w:color w:val="222222"/>
          <w:sz w:val="20"/>
          <w:szCs w:val="20"/>
          <w:shd w:val="clear" w:color="auto" w:fill="FFFFFF"/>
        </w:rPr>
        <w:t xml:space="preserve">, </w:t>
      </w:r>
      <w:r w:rsidRPr="002B44F4">
        <w:rPr>
          <w:rFonts w:ascii="Arial" w:hAnsi="Arial" w:cs="Arial"/>
          <w:color w:val="222222"/>
          <w:sz w:val="20"/>
          <w:szCs w:val="20"/>
          <w:shd w:val="clear" w:color="auto" w:fill="FFFFFF"/>
        </w:rPr>
        <w:t>陈双喜</w:t>
      </w:r>
      <w:r w:rsidRPr="002B44F4">
        <w:rPr>
          <w:rFonts w:ascii="Arial" w:hAnsi="Arial" w:cs="Arial"/>
          <w:color w:val="222222"/>
          <w:sz w:val="20"/>
          <w:szCs w:val="20"/>
          <w:shd w:val="clear" w:color="auto" w:fill="FFFFFF"/>
        </w:rPr>
        <w:t xml:space="preserve">, </w:t>
      </w:r>
      <w:r w:rsidRPr="002B44F4">
        <w:rPr>
          <w:rFonts w:ascii="Arial" w:hAnsi="Arial" w:cs="Arial"/>
          <w:color w:val="222222"/>
          <w:sz w:val="20"/>
          <w:szCs w:val="20"/>
          <w:shd w:val="clear" w:color="auto" w:fill="FFFFFF"/>
        </w:rPr>
        <w:t>任妮</w:t>
      </w:r>
      <w:r w:rsidRPr="002B44F4">
        <w:rPr>
          <w:rFonts w:ascii="Arial" w:hAnsi="Arial" w:cs="Arial"/>
          <w:color w:val="222222"/>
          <w:sz w:val="20"/>
          <w:szCs w:val="20"/>
          <w:shd w:val="clear" w:color="auto" w:fill="FFFFFF"/>
        </w:rPr>
        <w:t xml:space="preserve">. </w:t>
      </w:r>
      <w:r w:rsidRPr="002B44F4">
        <w:rPr>
          <w:rFonts w:ascii="Arial" w:hAnsi="Arial" w:cs="Arial"/>
          <w:color w:val="222222"/>
          <w:sz w:val="20"/>
          <w:szCs w:val="20"/>
          <w:shd w:val="clear" w:color="auto" w:fill="FFFFFF"/>
        </w:rPr>
        <w:t>基于</w:t>
      </w:r>
      <w:r w:rsidRPr="002B44F4">
        <w:rPr>
          <w:rFonts w:ascii="Arial" w:hAnsi="Arial" w:cs="Arial"/>
          <w:color w:val="222222"/>
          <w:sz w:val="20"/>
          <w:szCs w:val="20"/>
          <w:shd w:val="clear" w:color="auto" w:fill="FFFFFF"/>
        </w:rPr>
        <w:t>ISO27001</w:t>
      </w:r>
      <w:r w:rsidRPr="002B44F4">
        <w:rPr>
          <w:rFonts w:ascii="Arial" w:hAnsi="Arial" w:cs="Arial"/>
          <w:color w:val="222222"/>
          <w:sz w:val="20"/>
          <w:szCs w:val="20"/>
          <w:shd w:val="clear" w:color="auto" w:fill="FFFFFF"/>
        </w:rPr>
        <w:t>的数字图书馆信息安全风险评估模型研究</w:t>
      </w:r>
      <w:r w:rsidRPr="002B44F4">
        <w:rPr>
          <w:rFonts w:ascii="Arial" w:hAnsi="Arial" w:cs="Arial"/>
          <w:color w:val="222222"/>
          <w:sz w:val="20"/>
          <w:szCs w:val="20"/>
          <w:shd w:val="clear" w:color="auto" w:fill="FFFFFF"/>
        </w:rPr>
        <w:t xml:space="preserve">[J]. </w:t>
      </w:r>
      <w:r w:rsidRPr="002B44F4">
        <w:rPr>
          <w:rFonts w:ascii="Arial" w:hAnsi="Arial" w:cs="Arial"/>
          <w:color w:val="222222"/>
          <w:sz w:val="20"/>
          <w:szCs w:val="20"/>
          <w:shd w:val="clear" w:color="auto" w:fill="FFFFFF"/>
        </w:rPr>
        <w:t>现代图书情报技术</w:t>
      </w:r>
      <w:r w:rsidRPr="002B44F4">
        <w:rPr>
          <w:rFonts w:ascii="Arial" w:hAnsi="Arial" w:cs="Arial"/>
          <w:color w:val="222222"/>
          <w:sz w:val="20"/>
          <w:szCs w:val="20"/>
          <w:shd w:val="clear" w:color="auto" w:fill="FFFFFF"/>
        </w:rPr>
        <w:t>, 2009.</w:t>
      </w:r>
    </w:p>
    <w:p w14:paraId="142BD3BF" w14:textId="77777777" w:rsidR="00080AC5" w:rsidRPr="00C759E9" w:rsidRDefault="00080AC5" w:rsidP="00080AC5">
      <w:pPr>
        <w:rPr>
          <w:rFonts w:ascii="Arial" w:hAnsi="Arial" w:cs="Arial"/>
          <w:color w:val="222222"/>
          <w:sz w:val="20"/>
          <w:szCs w:val="20"/>
          <w:shd w:val="clear" w:color="auto" w:fill="FFFFFF"/>
        </w:rPr>
      </w:pPr>
      <w:r w:rsidRPr="00C759E9">
        <w:rPr>
          <w:rFonts w:ascii="Times New Roman" w:hAnsi="Times New Roman" w:cs="Times New Roman"/>
          <w:sz w:val="24"/>
          <w:szCs w:val="28"/>
        </w:rPr>
        <w:t>[</w:t>
      </w:r>
      <w:r>
        <w:rPr>
          <w:rFonts w:ascii="Arial" w:hAnsi="Arial" w:cs="Arial"/>
          <w:color w:val="222222"/>
          <w:sz w:val="20"/>
          <w:szCs w:val="20"/>
          <w:shd w:val="clear" w:color="auto" w:fill="FFFFFF"/>
        </w:rPr>
        <w:t>10</w:t>
      </w:r>
      <w:r>
        <w:rPr>
          <w:rFonts w:ascii="Arial" w:hAnsi="Arial" w:cs="Arial" w:hint="eastAsia"/>
          <w:color w:val="222222"/>
          <w:sz w:val="20"/>
          <w:szCs w:val="20"/>
          <w:shd w:val="clear" w:color="auto" w:fill="FFFFFF"/>
        </w:rPr>
        <w:t xml:space="preserve">] </w:t>
      </w:r>
      <w:r w:rsidRPr="00C759E9">
        <w:rPr>
          <w:rFonts w:ascii="Arial" w:hAnsi="Arial" w:cs="Arial"/>
          <w:color w:val="222222"/>
          <w:sz w:val="20"/>
          <w:szCs w:val="20"/>
          <w:shd w:val="clear" w:color="auto" w:fill="FFFFFF"/>
        </w:rPr>
        <w:t>春增军</w:t>
      </w:r>
      <w:r w:rsidRPr="00C759E9">
        <w:rPr>
          <w:rFonts w:ascii="Arial" w:hAnsi="Arial" w:cs="Arial"/>
          <w:color w:val="222222"/>
          <w:sz w:val="20"/>
          <w:szCs w:val="20"/>
          <w:shd w:val="clear" w:color="auto" w:fill="FFFFFF"/>
        </w:rPr>
        <w:t xml:space="preserve">. </w:t>
      </w:r>
      <w:r w:rsidRPr="00C759E9">
        <w:rPr>
          <w:rFonts w:ascii="Arial" w:hAnsi="Arial" w:cs="Arial"/>
          <w:color w:val="222222"/>
          <w:sz w:val="20"/>
          <w:szCs w:val="20"/>
          <w:shd w:val="clear" w:color="auto" w:fill="FFFFFF"/>
        </w:rPr>
        <w:t>基于</w:t>
      </w:r>
      <w:r w:rsidRPr="00C759E9">
        <w:rPr>
          <w:rFonts w:ascii="Arial" w:hAnsi="Arial" w:cs="Arial"/>
          <w:color w:val="222222"/>
          <w:sz w:val="20"/>
          <w:szCs w:val="20"/>
          <w:shd w:val="clear" w:color="auto" w:fill="FFFFFF"/>
        </w:rPr>
        <w:t>ISO27001</w:t>
      </w:r>
      <w:r w:rsidRPr="00C759E9">
        <w:rPr>
          <w:rFonts w:ascii="Arial" w:hAnsi="Arial" w:cs="Arial"/>
          <w:color w:val="222222"/>
          <w:sz w:val="20"/>
          <w:szCs w:val="20"/>
          <w:shd w:val="clear" w:color="auto" w:fill="FFFFFF"/>
        </w:rPr>
        <w:t>的企业信息安全保障体系的构建设想</w:t>
      </w:r>
      <w:r w:rsidRPr="00C759E9">
        <w:rPr>
          <w:rFonts w:ascii="Arial" w:hAnsi="Arial" w:cs="Arial"/>
          <w:color w:val="222222"/>
          <w:sz w:val="20"/>
          <w:szCs w:val="20"/>
          <w:shd w:val="clear" w:color="auto" w:fill="FFFFFF"/>
        </w:rPr>
        <w:t xml:space="preserve">[J]. </w:t>
      </w:r>
      <w:r w:rsidRPr="00C759E9">
        <w:rPr>
          <w:rFonts w:ascii="Arial" w:hAnsi="Arial" w:cs="Arial"/>
          <w:color w:val="222222"/>
          <w:sz w:val="20"/>
          <w:szCs w:val="20"/>
          <w:shd w:val="clear" w:color="auto" w:fill="FFFFFF"/>
        </w:rPr>
        <w:t>情报杂志</w:t>
      </w:r>
      <w:r w:rsidRPr="00C759E9">
        <w:rPr>
          <w:rFonts w:ascii="Arial" w:hAnsi="Arial" w:cs="Arial"/>
          <w:color w:val="222222"/>
          <w:sz w:val="20"/>
          <w:szCs w:val="20"/>
          <w:shd w:val="clear" w:color="auto" w:fill="FFFFFF"/>
        </w:rPr>
        <w:t>, 2009(5):5.</w:t>
      </w:r>
    </w:p>
    <w:p w14:paraId="56BBE20C" w14:textId="77777777" w:rsidR="00592743" w:rsidRDefault="00592743" w:rsidP="005117B0">
      <w:pPr>
        <w:rPr>
          <w:rFonts w:ascii="Times New Roman" w:hAnsi="Times New Roman" w:cs="Times New Roman"/>
          <w:sz w:val="24"/>
          <w:szCs w:val="28"/>
        </w:rPr>
      </w:pPr>
    </w:p>
    <w:p w14:paraId="27065044" w14:textId="77777777" w:rsidR="007F3012" w:rsidRPr="007F3012" w:rsidRDefault="007F3012" w:rsidP="005117B0">
      <w:pPr>
        <w:rPr>
          <w:rFonts w:ascii="Times New Roman" w:hAnsi="Times New Roman" w:cs="Times New Roman"/>
          <w:sz w:val="24"/>
          <w:szCs w:val="28"/>
        </w:rPr>
      </w:pPr>
    </w:p>
    <w:sectPr w:rsidR="007F3012" w:rsidRPr="007F3012">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B722D9" w14:textId="77777777" w:rsidR="00862030" w:rsidRDefault="00862030" w:rsidP="000D6013">
      <w:r>
        <w:separator/>
      </w:r>
    </w:p>
  </w:endnote>
  <w:endnote w:type="continuationSeparator" w:id="0">
    <w:p w14:paraId="02AFE231" w14:textId="77777777" w:rsidR="00862030" w:rsidRDefault="00862030" w:rsidP="000D60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2D5F22" w14:textId="77777777" w:rsidR="00862030" w:rsidRDefault="00862030" w:rsidP="000D6013">
      <w:r>
        <w:separator/>
      </w:r>
    </w:p>
  </w:footnote>
  <w:footnote w:type="continuationSeparator" w:id="0">
    <w:p w14:paraId="2823A83D" w14:textId="77777777" w:rsidR="00862030" w:rsidRDefault="00862030" w:rsidP="000D601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00B1"/>
    <w:rsid w:val="00004E3C"/>
    <w:rsid w:val="000108AE"/>
    <w:rsid w:val="00027E42"/>
    <w:rsid w:val="000367CF"/>
    <w:rsid w:val="000469F4"/>
    <w:rsid w:val="00080AC5"/>
    <w:rsid w:val="000829B5"/>
    <w:rsid w:val="00084A40"/>
    <w:rsid w:val="000A50E6"/>
    <w:rsid w:val="000B6F56"/>
    <w:rsid w:val="000D6013"/>
    <w:rsid w:val="000E39B8"/>
    <w:rsid w:val="000F0ABD"/>
    <w:rsid w:val="00100475"/>
    <w:rsid w:val="00107A20"/>
    <w:rsid w:val="0011220B"/>
    <w:rsid w:val="00136D17"/>
    <w:rsid w:val="0017641A"/>
    <w:rsid w:val="001A72DB"/>
    <w:rsid w:val="001B4A98"/>
    <w:rsid w:val="001C4A6B"/>
    <w:rsid w:val="001E68F4"/>
    <w:rsid w:val="00223780"/>
    <w:rsid w:val="00227770"/>
    <w:rsid w:val="00272188"/>
    <w:rsid w:val="002A0B54"/>
    <w:rsid w:val="002D0B9D"/>
    <w:rsid w:val="003045EC"/>
    <w:rsid w:val="00307B52"/>
    <w:rsid w:val="0032318F"/>
    <w:rsid w:val="00332260"/>
    <w:rsid w:val="00384B28"/>
    <w:rsid w:val="00390BBB"/>
    <w:rsid w:val="003A07BD"/>
    <w:rsid w:val="003C017A"/>
    <w:rsid w:val="003D7A22"/>
    <w:rsid w:val="003E0667"/>
    <w:rsid w:val="003E1347"/>
    <w:rsid w:val="003F0D6D"/>
    <w:rsid w:val="00421A41"/>
    <w:rsid w:val="004526AB"/>
    <w:rsid w:val="004658CC"/>
    <w:rsid w:val="004B7218"/>
    <w:rsid w:val="004D10F9"/>
    <w:rsid w:val="004D6917"/>
    <w:rsid w:val="004F20A3"/>
    <w:rsid w:val="005117B0"/>
    <w:rsid w:val="00543DAA"/>
    <w:rsid w:val="0057590E"/>
    <w:rsid w:val="00592743"/>
    <w:rsid w:val="005B5869"/>
    <w:rsid w:val="005C647B"/>
    <w:rsid w:val="005D4660"/>
    <w:rsid w:val="005D6B60"/>
    <w:rsid w:val="005F7382"/>
    <w:rsid w:val="00605569"/>
    <w:rsid w:val="006133C5"/>
    <w:rsid w:val="00624084"/>
    <w:rsid w:val="0063313F"/>
    <w:rsid w:val="00642DBD"/>
    <w:rsid w:val="00644855"/>
    <w:rsid w:val="006800F4"/>
    <w:rsid w:val="006916C9"/>
    <w:rsid w:val="006B10FD"/>
    <w:rsid w:val="006C36C7"/>
    <w:rsid w:val="00746366"/>
    <w:rsid w:val="00770CBA"/>
    <w:rsid w:val="007720A7"/>
    <w:rsid w:val="00772CBB"/>
    <w:rsid w:val="007C0FCF"/>
    <w:rsid w:val="007F3012"/>
    <w:rsid w:val="007F6D2C"/>
    <w:rsid w:val="008212FC"/>
    <w:rsid w:val="00835B1F"/>
    <w:rsid w:val="00842FCD"/>
    <w:rsid w:val="00852404"/>
    <w:rsid w:val="00862030"/>
    <w:rsid w:val="00893529"/>
    <w:rsid w:val="008A2BA5"/>
    <w:rsid w:val="008B0019"/>
    <w:rsid w:val="008B1979"/>
    <w:rsid w:val="008E4FB6"/>
    <w:rsid w:val="009303FC"/>
    <w:rsid w:val="00935121"/>
    <w:rsid w:val="009414B4"/>
    <w:rsid w:val="00964543"/>
    <w:rsid w:val="009713C4"/>
    <w:rsid w:val="00975A29"/>
    <w:rsid w:val="009C0F82"/>
    <w:rsid w:val="009D3C19"/>
    <w:rsid w:val="009D462A"/>
    <w:rsid w:val="009E00B1"/>
    <w:rsid w:val="009F55AE"/>
    <w:rsid w:val="009F7452"/>
    <w:rsid w:val="00A3699B"/>
    <w:rsid w:val="00A47F92"/>
    <w:rsid w:val="00A65521"/>
    <w:rsid w:val="00AD142B"/>
    <w:rsid w:val="00AE2A49"/>
    <w:rsid w:val="00AF3CA8"/>
    <w:rsid w:val="00B33712"/>
    <w:rsid w:val="00B47556"/>
    <w:rsid w:val="00B53E9D"/>
    <w:rsid w:val="00B92671"/>
    <w:rsid w:val="00BD08A2"/>
    <w:rsid w:val="00BE46FB"/>
    <w:rsid w:val="00BE4E34"/>
    <w:rsid w:val="00C25AA8"/>
    <w:rsid w:val="00C41D61"/>
    <w:rsid w:val="00C54331"/>
    <w:rsid w:val="00C86F1D"/>
    <w:rsid w:val="00CE4D09"/>
    <w:rsid w:val="00CF7833"/>
    <w:rsid w:val="00D40403"/>
    <w:rsid w:val="00D65D19"/>
    <w:rsid w:val="00D965C7"/>
    <w:rsid w:val="00DB0A7A"/>
    <w:rsid w:val="00DB12BE"/>
    <w:rsid w:val="00DF4B5A"/>
    <w:rsid w:val="00DF60DD"/>
    <w:rsid w:val="00E11B61"/>
    <w:rsid w:val="00E8317C"/>
    <w:rsid w:val="00EE01E4"/>
    <w:rsid w:val="00F40892"/>
    <w:rsid w:val="00F65B98"/>
    <w:rsid w:val="00F736F4"/>
    <w:rsid w:val="00F743D7"/>
    <w:rsid w:val="00F83DB4"/>
    <w:rsid w:val="00F87DB5"/>
    <w:rsid w:val="00F9426A"/>
    <w:rsid w:val="00FB415E"/>
    <w:rsid w:val="00FD4DC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08805F"/>
  <w15:chartTrackingRefBased/>
  <w15:docId w15:val="{32408739-196B-4208-940E-0CCC16F2AD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0D6013"/>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0D6013"/>
    <w:rPr>
      <w:sz w:val="18"/>
      <w:szCs w:val="18"/>
    </w:rPr>
  </w:style>
  <w:style w:type="paragraph" w:styleId="a5">
    <w:name w:val="footer"/>
    <w:basedOn w:val="a"/>
    <w:link w:val="a6"/>
    <w:uiPriority w:val="99"/>
    <w:unhideWhenUsed/>
    <w:rsid w:val="000D6013"/>
    <w:pPr>
      <w:tabs>
        <w:tab w:val="center" w:pos="4153"/>
        <w:tab w:val="right" w:pos="8306"/>
      </w:tabs>
      <w:snapToGrid w:val="0"/>
      <w:jc w:val="left"/>
    </w:pPr>
    <w:rPr>
      <w:sz w:val="18"/>
      <w:szCs w:val="18"/>
    </w:rPr>
  </w:style>
  <w:style w:type="character" w:customStyle="1" w:styleId="a6">
    <w:name w:val="页脚 字符"/>
    <w:basedOn w:val="a0"/>
    <w:link w:val="a5"/>
    <w:uiPriority w:val="99"/>
    <w:rsid w:val="000D6013"/>
    <w:rPr>
      <w:sz w:val="18"/>
      <w:szCs w:val="18"/>
    </w:rPr>
  </w:style>
  <w:style w:type="table" w:styleId="a7">
    <w:name w:val="Table Grid"/>
    <w:basedOn w:val="a1"/>
    <w:uiPriority w:val="39"/>
    <w:rsid w:val="003E066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63</TotalTime>
  <Pages>9</Pages>
  <Words>3148</Words>
  <Characters>17944</Characters>
  <Application>Microsoft Office Word</Application>
  <DocSecurity>0</DocSecurity>
  <Lines>149</Lines>
  <Paragraphs>42</Paragraphs>
  <ScaleCrop>false</ScaleCrop>
  <Company/>
  <LinksUpToDate>false</LinksUpToDate>
  <CharactersWithSpaces>21050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殷振钟</dc:creator>
  <cp:keywords/>
  <dc:description/>
  <cp:lastModifiedBy>Jingpei Li (2200514)</cp:lastModifiedBy>
  <cp:revision>18</cp:revision>
  <dcterms:created xsi:type="dcterms:W3CDTF">2022-12-21T12:46:00Z</dcterms:created>
  <dcterms:modified xsi:type="dcterms:W3CDTF">2022-12-27T07:41:00Z</dcterms:modified>
</cp:coreProperties>
</file>