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352DA" w:rsidRDefault="005352DA">
      <w:pPr>
        <w:spacing w:line="360" w:lineRule="auto"/>
        <w:rPr>
          <w:rFonts w:ascii="Times New Roman" w:eastAsia="Times New Roman" w:hAnsi="Times New Roman" w:cs="Times New Roman"/>
          <w:b/>
          <w:sz w:val="28"/>
          <w:szCs w:val="28"/>
        </w:rPr>
      </w:pPr>
    </w:p>
    <w:p w:rsidR="005A1F09" w:rsidRDefault="005A1F09">
      <w:pPr>
        <w:spacing w:line="360" w:lineRule="auto"/>
        <w:rPr>
          <w:rFonts w:ascii="Times New Roman" w:eastAsia="Times New Roman" w:hAnsi="Times New Roman" w:cs="Times New Roman"/>
          <w:b/>
          <w:sz w:val="28"/>
          <w:szCs w:val="28"/>
        </w:rPr>
      </w:pPr>
    </w:p>
    <w:p w:rsidR="005A1F09" w:rsidRDefault="005A1F09" w:rsidP="005A1F09">
      <w:pPr>
        <w:spacing w:line="360" w:lineRule="auto"/>
        <w:jc w:val="center"/>
        <w:rPr>
          <w:rStyle w:val="Strong"/>
          <w:sz w:val="56"/>
          <w:szCs w:val="56"/>
        </w:rPr>
      </w:pPr>
      <w:r>
        <w:rPr>
          <w:rStyle w:val="Strong"/>
          <w:sz w:val="56"/>
          <w:szCs w:val="56"/>
        </w:rPr>
        <w:t>ASSESSMENT 2</w:t>
      </w:r>
    </w:p>
    <w:p w:rsidR="005A1F09" w:rsidRDefault="005A1F09" w:rsidP="005A1F09">
      <w:pPr>
        <w:spacing w:line="360" w:lineRule="auto"/>
        <w:jc w:val="center"/>
        <w:rPr>
          <w:rStyle w:val="Strong"/>
          <w:sz w:val="56"/>
          <w:szCs w:val="56"/>
        </w:rPr>
      </w:pPr>
    </w:p>
    <w:p w:rsidR="005A1F09" w:rsidRDefault="005A1F09" w:rsidP="005A1F09">
      <w:pPr>
        <w:spacing w:line="360" w:lineRule="auto"/>
        <w:jc w:val="center"/>
        <w:rPr>
          <w:rStyle w:val="Strong"/>
          <w:sz w:val="56"/>
          <w:szCs w:val="56"/>
        </w:rPr>
      </w:pPr>
      <w:r>
        <w:rPr>
          <w:rStyle w:val="Strong"/>
          <w:sz w:val="56"/>
          <w:szCs w:val="56"/>
        </w:rPr>
        <w:t>ENTREPRENEURSHIP</w:t>
      </w:r>
    </w:p>
    <w:p w:rsidR="005A1F09" w:rsidRDefault="005A1F09" w:rsidP="005A1F09">
      <w:pPr>
        <w:spacing w:line="360" w:lineRule="auto"/>
        <w:jc w:val="center"/>
        <w:rPr>
          <w:rStyle w:val="Strong"/>
          <w:sz w:val="56"/>
          <w:szCs w:val="56"/>
        </w:rPr>
      </w:pPr>
    </w:p>
    <w:p w:rsidR="005A1F09" w:rsidRDefault="005A1F09" w:rsidP="005A1F09">
      <w:pPr>
        <w:spacing w:line="360" w:lineRule="auto"/>
        <w:jc w:val="center"/>
        <w:rPr>
          <w:rStyle w:val="Strong"/>
          <w:sz w:val="56"/>
          <w:szCs w:val="56"/>
        </w:rPr>
      </w:pPr>
    </w:p>
    <w:p w:rsidR="005A1F09" w:rsidRDefault="005A1F09" w:rsidP="005A1F09">
      <w:pPr>
        <w:spacing w:line="360" w:lineRule="auto"/>
        <w:jc w:val="center"/>
        <w:rPr>
          <w:rStyle w:val="Strong"/>
          <w:sz w:val="56"/>
          <w:szCs w:val="56"/>
        </w:rPr>
      </w:pPr>
      <w:r>
        <w:rPr>
          <w:rStyle w:val="Strong"/>
          <w:sz w:val="56"/>
          <w:szCs w:val="56"/>
        </w:rPr>
        <w:t>NAME</w:t>
      </w:r>
      <w:proofErr w:type="gramStart"/>
      <w:r>
        <w:rPr>
          <w:rStyle w:val="Strong"/>
          <w:sz w:val="56"/>
          <w:szCs w:val="56"/>
        </w:rPr>
        <w:t>:MAXIM</w:t>
      </w:r>
      <w:proofErr w:type="gramEnd"/>
      <w:r>
        <w:rPr>
          <w:rStyle w:val="Strong"/>
          <w:sz w:val="56"/>
          <w:szCs w:val="56"/>
        </w:rPr>
        <w:t xml:space="preserve"> POPA</w:t>
      </w:r>
    </w:p>
    <w:p w:rsidR="005A1F09" w:rsidRPr="005A1F09" w:rsidRDefault="005A1F09" w:rsidP="005A1F09">
      <w:pPr>
        <w:spacing w:line="360" w:lineRule="auto"/>
        <w:jc w:val="center"/>
        <w:rPr>
          <w:rStyle w:val="Strong"/>
          <w:sz w:val="56"/>
          <w:szCs w:val="56"/>
        </w:rPr>
      </w:pPr>
      <w:r>
        <w:rPr>
          <w:rStyle w:val="Strong"/>
          <w:sz w:val="56"/>
          <w:szCs w:val="56"/>
        </w:rPr>
        <w:t>STUDENT ID</w:t>
      </w:r>
      <w:proofErr w:type="gramStart"/>
      <w:r>
        <w:rPr>
          <w:rStyle w:val="Strong"/>
          <w:sz w:val="56"/>
          <w:szCs w:val="56"/>
        </w:rPr>
        <w:t>:2029761</w:t>
      </w:r>
      <w:proofErr w:type="gramEnd"/>
    </w:p>
    <w:p w:rsidR="005A1F09" w:rsidRDefault="005A1F09">
      <w:pPr>
        <w:spacing w:line="360" w:lineRule="auto"/>
        <w:rPr>
          <w:rFonts w:ascii="Times New Roman" w:eastAsia="Times New Roman" w:hAnsi="Times New Roman" w:cs="Times New Roman"/>
          <w:b/>
          <w:sz w:val="28"/>
          <w:szCs w:val="28"/>
        </w:rPr>
      </w:pPr>
    </w:p>
    <w:p w:rsidR="005352DA" w:rsidRDefault="005352DA" w:rsidP="005A1F09">
      <w:pPr>
        <w:spacing w:line="360" w:lineRule="auto"/>
        <w:jc w:val="both"/>
        <w:rPr>
          <w:rFonts w:ascii="Times New Roman" w:eastAsia="Times New Roman" w:hAnsi="Times New Roman" w:cs="Times New Roman"/>
          <w:b/>
          <w:sz w:val="28"/>
          <w:szCs w:val="28"/>
        </w:rPr>
      </w:pPr>
    </w:p>
    <w:tbl>
      <w:tblPr>
        <w:tblStyle w:val="a"/>
        <w:tblW w:w="13948"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48"/>
      </w:tblGrid>
      <w:tr w:rsidR="005352DA" w:rsidTr="005352D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rsidR="005352DA" w:rsidRDefault="001159EE">
            <w:pPr>
              <w:spacing w:line="360" w:lineRule="auto"/>
              <w:rPr>
                <w:rFonts w:ascii="Times New Roman" w:eastAsia="Times New Roman" w:hAnsi="Times New Roman" w:cs="Times New Roman"/>
              </w:rPr>
            </w:pPr>
            <w:r>
              <w:rPr>
                <w:rFonts w:ascii="Times New Roman" w:eastAsia="Times New Roman" w:hAnsi="Times New Roman" w:cs="Times New Roman"/>
              </w:rPr>
              <w:lastRenderedPageBreak/>
              <w:t>BUSINESS DESCRIPTION / MARKET OPPORTUNITY</w:t>
            </w:r>
          </w:p>
          <w:p w:rsidR="005352DA" w:rsidRDefault="005352DA">
            <w:pPr>
              <w:spacing w:line="360" w:lineRule="auto"/>
              <w:rPr>
                <w:rFonts w:ascii="Times New Roman" w:eastAsia="Times New Roman" w:hAnsi="Times New Roman" w:cs="Times New Roman"/>
              </w:rPr>
            </w:pPr>
          </w:p>
          <w:p w:rsidR="005352DA" w:rsidRDefault="001159EE">
            <w:pPr>
              <w:spacing w:line="360" w:lineRule="auto"/>
              <w:jc w:val="both"/>
              <w:rPr>
                <w:rFonts w:ascii="Times New Roman" w:eastAsia="Times New Roman" w:hAnsi="Times New Roman" w:cs="Times New Roman"/>
              </w:rPr>
            </w:pPr>
            <w:proofErr w:type="spellStart"/>
            <w:r>
              <w:rPr>
                <w:rFonts w:ascii="Times New Roman" w:eastAsia="Times New Roman" w:hAnsi="Times New Roman" w:cs="Times New Roman"/>
                <w:b w:val="0"/>
              </w:rPr>
              <w:t>Prepzola</w:t>
            </w:r>
            <w:proofErr w:type="spellEnd"/>
            <w:r>
              <w:rPr>
                <w:rFonts w:ascii="Times New Roman" w:eastAsia="Times New Roman" w:hAnsi="Times New Roman" w:cs="Times New Roman"/>
                <w:b w:val="0"/>
              </w:rPr>
              <w:t xml:space="preserve"> Drinks </w:t>
            </w:r>
            <w:proofErr w:type="spellStart"/>
            <w:r>
              <w:rPr>
                <w:rFonts w:ascii="Times New Roman" w:eastAsia="Times New Roman" w:hAnsi="Times New Roman" w:cs="Times New Roman"/>
                <w:b w:val="0"/>
              </w:rPr>
              <w:t>Plc</w:t>
            </w:r>
            <w:proofErr w:type="spellEnd"/>
            <w:r>
              <w:rPr>
                <w:rFonts w:ascii="Times New Roman" w:eastAsia="Times New Roman" w:hAnsi="Times New Roman" w:cs="Times New Roman"/>
                <w:b w:val="0"/>
              </w:rPr>
              <w:t xml:space="preserve"> organisation is going to launch its soft drink business in the London market of the UK.  In the beginning, the organisation would be hiring 75 employees who would play a vital role in conducting operational activities in a systematic manner. The mission statement using which the organisation would be doing its operations is to render superior quality soft drink </w:t>
            </w:r>
            <w:r w:rsidR="00C0701F">
              <w:rPr>
                <w:rFonts w:ascii="Times New Roman" w:eastAsia="Times New Roman" w:hAnsi="Times New Roman" w:cs="Times New Roman"/>
                <w:b w:val="0"/>
              </w:rPr>
              <w:t xml:space="preserve">product </w:t>
            </w:r>
            <w:proofErr w:type="spellStart"/>
            <w:r w:rsidR="00C0701F">
              <w:rPr>
                <w:rFonts w:ascii="Times New Roman" w:eastAsia="Times New Roman" w:hAnsi="Times New Roman" w:cs="Times New Roman"/>
                <w:b w:val="0"/>
              </w:rPr>
              <w:t>Prepifanso</w:t>
            </w:r>
            <w:proofErr w:type="spellEnd"/>
            <w:r>
              <w:rPr>
                <w:rFonts w:ascii="Times New Roman" w:eastAsia="Times New Roman" w:hAnsi="Times New Roman" w:cs="Times New Roman"/>
                <w:b w:val="0"/>
              </w:rPr>
              <w:t xml:space="preserve"> to its customers. In the product there will be no sugar thereby the organisation would consider the health a</w:t>
            </w:r>
            <w:r w:rsidR="00C0701F">
              <w:rPr>
                <w:rFonts w:ascii="Times New Roman" w:eastAsia="Times New Roman" w:hAnsi="Times New Roman" w:cs="Times New Roman"/>
                <w:b w:val="0"/>
              </w:rPr>
              <w:t>spect of the UK</w:t>
            </w:r>
            <w:r>
              <w:rPr>
                <w:rFonts w:ascii="Times New Roman" w:eastAsia="Times New Roman" w:hAnsi="Times New Roman" w:cs="Times New Roman"/>
                <w:b w:val="0"/>
              </w:rPr>
              <w:t xml:space="preserve"> citizens considerably. It is true that the arrival of the </w:t>
            </w:r>
            <w:proofErr w:type="spellStart"/>
            <w:r>
              <w:rPr>
                <w:rFonts w:ascii="Times New Roman" w:eastAsia="Times New Roman" w:hAnsi="Times New Roman" w:cs="Times New Roman"/>
                <w:b w:val="0"/>
              </w:rPr>
              <w:t>covid</w:t>
            </w:r>
            <w:proofErr w:type="spellEnd"/>
            <w:r>
              <w:rPr>
                <w:rFonts w:ascii="Times New Roman" w:eastAsia="Times New Roman" w:hAnsi="Times New Roman" w:cs="Times New Roman"/>
                <w:b w:val="0"/>
              </w:rPr>
              <w:t xml:space="preserve"> 19 pandemic in recent years has proved to be a pathetic period for every type of business organisation to carry on with their operations accordingly. However, in the post </w:t>
            </w:r>
            <w:proofErr w:type="spellStart"/>
            <w:r>
              <w:rPr>
                <w:rFonts w:ascii="Times New Roman" w:eastAsia="Times New Roman" w:hAnsi="Times New Roman" w:cs="Times New Roman"/>
                <w:b w:val="0"/>
              </w:rPr>
              <w:t>covid</w:t>
            </w:r>
            <w:proofErr w:type="spellEnd"/>
            <w:r>
              <w:rPr>
                <w:rFonts w:ascii="Times New Roman" w:eastAsia="Times New Roman" w:hAnsi="Times New Roman" w:cs="Times New Roman"/>
                <w:b w:val="0"/>
              </w:rPr>
              <w:t xml:space="preserve"> period, </w:t>
            </w:r>
            <w:proofErr w:type="spellStart"/>
            <w:r>
              <w:rPr>
                <w:rFonts w:ascii="Times New Roman" w:eastAsia="Times New Roman" w:hAnsi="Times New Roman" w:cs="Times New Roman"/>
                <w:b w:val="0"/>
              </w:rPr>
              <w:t>Prepzola</w:t>
            </w:r>
            <w:proofErr w:type="spellEnd"/>
            <w:r>
              <w:rPr>
                <w:rFonts w:ascii="Times New Roman" w:eastAsia="Times New Roman" w:hAnsi="Times New Roman" w:cs="Times New Roman"/>
                <w:b w:val="0"/>
              </w:rPr>
              <w:t xml:space="preserve"> Drinks </w:t>
            </w:r>
            <w:proofErr w:type="spellStart"/>
            <w:r>
              <w:rPr>
                <w:rFonts w:ascii="Times New Roman" w:eastAsia="Times New Roman" w:hAnsi="Times New Roman" w:cs="Times New Roman"/>
                <w:b w:val="0"/>
              </w:rPr>
              <w:t>Plc</w:t>
            </w:r>
            <w:proofErr w:type="spellEnd"/>
            <w:r>
              <w:rPr>
                <w:rFonts w:ascii="Times New Roman" w:eastAsia="Times New Roman" w:hAnsi="Times New Roman" w:cs="Times New Roman"/>
                <w:b w:val="0"/>
              </w:rPr>
              <w:t xml:space="preserve"> would be focusing on serving its customers by means of delivering the effective quality soft drink product </w:t>
            </w:r>
            <w:proofErr w:type="spellStart"/>
            <w:r>
              <w:rPr>
                <w:rFonts w:ascii="Times New Roman" w:eastAsia="Times New Roman" w:hAnsi="Times New Roman" w:cs="Times New Roman"/>
                <w:b w:val="0"/>
              </w:rPr>
              <w:t>Prepifanso</w:t>
            </w:r>
            <w:proofErr w:type="spellEnd"/>
            <w:r>
              <w:rPr>
                <w:rFonts w:ascii="Times New Roman" w:eastAsia="Times New Roman" w:hAnsi="Times New Roman" w:cs="Times New Roman"/>
                <w:b w:val="0"/>
              </w:rPr>
              <w:t xml:space="preserve"> for its customers. The organisation would be launching its busin</w:t>
            </w:r>
            <w:r w:rsidR="00C0701F">
              <w:rPr>
                <w:rFonts w:ascii="Times New Roman" w:eastAsia="Times New Roman" w:hAnsi="Times New Roman" w:cs="Times New Roman"/>
                <w:b w:val="0"/>
              </w:rPr>
              <w:t>ess operations as a sole proprietorship</w:t>
            </w:r>
            <w:r>
              <w:rPr>
                <w:rFonts w:ascii="Times New Roman" w:eastAsia="Times New Roman" w:hAnsi="Times New Roman" w:cs="Times New Roman"/>
                <w:b w:val="0"/>
              </w:rPr>
              <w:t xml:space="preserve"> organisation in the London market. Besides sole trading, there are other types of organisations such as partnership businesses, Corporation businesses etc. However, if </w:t>
            </w:r>
            <w:proofErr w:type="spellStart"/>
            <w:r>
              <w:rPr>
                <w:rFonts w:ascii="Times New Roman" w:eastAsia="Times New Roman" w:hAnsi="Times New Roman" w:cs="Times New Roman"/>
                <w:b w:val="0"/>
              </w:rPr>
              <w:t>Prepzola</w:t>
            </w:r>
            <w:proofErr w:type="spellEnd"/>
            <w:r>
              <w:rPr>
                <w:rFonts w:ascii="Times New Roman" w:eastAsia="Times New Roman" w:hAnsi="Times New Roman" w:cs="Times New Roman"/>
                <w:b w:val="0"/>
              </w:rPr>
              <w:t xml:space="preserve"> Drinks </w:t>
            </w:r>
            <w:proofErr w:type="spellStart"/>
            <w:r>
              <w:rPr>
                <w:rFonts w:ascii="Times New Roman" w:eastAsia="Times New Roman" w:hAnsi="Times New Roman" w:cs="Times New Roman"/>
                <w:b w:val="0"/>
              </w:rPr>
              <w:t>Plc</w:t>
            </w:r>
            <w:proofErr w:type="spellEnd"/>
            <w:r>
              <w:rPr>
                <w:rFonts w:ascii="Times New Roman" w:eastAsia="Times New Roman" w:hAnsi="Times New Roman" w:cs="Times New Roman"/>
                <w:b w:val="0"/>
              </w:rPr>
              <w:t xml:space="preserve"> organisation opts for either partnership or Corporation business then it will become arduous for the company with regard to making strategic decisions. At the same time in the initial period, it would be difficult for the organisation to acquire sufficient funding that will be required in both Partnership and corporation business. Due to these reasons, Sole </w:t>
            </w:r>
            <w:r w:rsidR="00C0701F">
              <w:rPr>
                <w:rFonts w:ascii="Times New Roman" w:eastAsia="Times New Roman" w:hAnsi="Times New Roman" w:cs="Times New Roman"/>
                <w:b w:val="0"/>
              </w:rPr>
              <w:t>Proprietorship</w:t>
            </w:r>
            <w:r>
              <w:rPr>
                <w:rFonts w:ascii="Times New Roman" w:eastAsia="Times New Roman" w:hAnsi="Times New Roman" w:cs="Times New Roman"/>
                <w:b w:val="0"/>
              </w:rPr>
              <w:t xml:space="preserve"> would be the ideal option for </w:t>
            </w:r>
            <w:proofErr w:type="spellStart"/>
            <w:r>
              <w:rPr>
                <w:rFonts w:ascii="Times New Roman" w:eastAsia="Times New Roman" w:hAnsi="Times New Roman" w:cs="Times New Roman"/>
                <w:b w:val="0"/>
              </w:rPr>
              <w:t>Prepzola</w:t>
            </w:r>
            <w:proofErr w:type="spellEnd"/>
            <w:r>
              <w:rPr>
                <w:rFonts w:ascii="Times New Roman" w:eastAsia="Times New Roman" w:hAnsi="Times New Roman" w:cs="Times New Roman"/>
                <w:b w:val="0"/>
              </w:rPr>
              <w:t xml:space="preserve"> Drinks organisation to start off its business. In this regard, it will be required for the organisation to keep in mind several Intellectual Property Rights such as:</w:t>
            </w:r>
          </w:p>
          <w:p w:rsidR="005352DA" w:rsidRDefault="005352DA">
            <w:pPr>
              <w:spacing w:line="360" w:lineRule="auto"/>
              <w:jc w:val="both"/>
              <w:rPr>
                <w:rFonts w:ascii="Times New Roman" w:eastAsia="Times New Roman" w:hAnsi="Times New Roman" w:cs="Times New Roman"/>
              </w:rPr>
            </w:pPr>
          </w:p>
          <w:p w:rsidR="005352DA" w:rsidRDefault="001159E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Patents </w:t>
            </w:r>
          </w:p>
          <w:p w:rsidR="005352DA" w:rsidRDefault="001159EE">
            <w:pP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It would be imperative for </w:t>
            </w:r>
            <w:proofErr w:type="spellStart"/>
            <w:r>
              <w:rPr>
                <w:rFonts w:ascii="Times New Roman" w:eastAsia="Times New Roman" w:hAnsi="Times New Roman" w:cs="Times New Roman"/>
                <w:b w:val="0"/>
              </w:rPr>
              <w:t>Prepzola</w:t>
            </w:r>
            <w:proofErr w:type="spellEnd"/>
            <w:r>
              <w:rPr>
                <w:rFonts w:ascii="Times New Roman" w:eastAsia="Times New Roman" w:hAnsi="Times New Roman" w:cs="Times New Roman"/>
                <w:b w:val="0"/>
              </w:rPr>
              <w:t xml:space="preserve"> Drinks organisation to safeguard the invention so that it </w:t>
            </w:r>
            <w:r w:rsidR="007F7A83">
              <w:rPr>
                <w:rFonts w:ascii="Times New Roman" w:eastAsia="Times New Roman" w:hAnsi="Times New Roman" w:cs="Times New Roman"/>
                <w:b w:val="0"/>
              </w:rPr>
              <w:t>cannot</w:t>
            </w:r>
            <w:r>
              <w:rPr>
                <w:rFonts w:ascii="Times New Roman" w:eastAsia="Times New Roman" w:hAnsi="Times New Roman" w:cs="Times New Roman"/>
                <w:b w:val="0"/>
              </w:rPr>
              <w:t xml:space="preserve"> be stolen by any other unknown </w:t>
            </w:r>
            <w:r w:rsidR="007F7A83">
              <w:rPr>
                <w:rFonts w:ascii="Times New Roman" w:eastAsia="Times New Roman" w:hAnsi="Times New Roman" w:cs="Times New Roman"/>
                <w:b w:val="0"/>
              </w:rPr>
              <w:t>organisation</w:t>
            </w:r>
            <w:r>
              <w:rPr>
                <w:rFonts w:ascii="Times New Roman" w:eastAsia="Times New Roman" w:hAnsi="Times New Roman" w:cs="Times New Roman"/>
                <w:b w:val="0"/>
              </w:rPr>
              <w:t xml:space="preserve"> in the market. </w:t>
            </w:r>
          </w:p>
          <w:p w:rsidR="005352DA" w:rsidRDefault="001159E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Copyrights </w:t>
            </w:r>
          </w:p>
          <w:p w:rsidR="005352DA" w:rsidRDefault="001159EE">
            <w:pPr>
              <w:pBdr>
                <w:top w:val="nil"/>
                <w:left w:val="nil"/>
                <w:bottom w:val="nil"/>
                <w:right w:val="nil"/>
                <w:between w:val="nil"/>
              </w:pBd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The logo that would be created by the organisation prior to the launching of its operations would require to be protected by means of following </w:t>
            </w:r>
            <w:r>
              <w:rPr>
                <w:rFonts w:ascii="Times New Roman" w:eastAsia="Times New Roman" w:hAnsi="Times New Roman" w:cs="Times New Roman"/>
                <w:b w:val="0"/>
              </w:rPr>
              <w:lastRenderedPageBreak/>
              <w:t xml:space="preserve">the Copyrights, Designs and Patents Act (1988) of the country. </w:t>
            </w:r>
          </w:p>
          <w:p w:rsidR="005352DA" w:rsidRDefault="001159EE">
            <w:pPr>
              <w:pBdr>
                <w:top w:val="nil"/>
                <w:left w:val="nil"/>
                <w:bottom w:val="nil"/>
                <w:right w:val="nil"/>
                <w:between w:val="nil"/>
              </w:pBd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The above-cited couple of IP Rights would be helpful for </w:t>
            </w:r>
            <w:proofErr w:type="spellStart"/>
            <w:r>
              <w:rPr>
                <w:rFonts w:ascii="Times New Roman" w:eastAsia="Times New Roman" w:hAnsi="Times New Roman" w:cs="Times New Roman"/>
                <w:b w:val="0"/>
              </w:rPr>
              <w:t>Prepzola</w:t>
            </w:r>
            <w:proofErr w:type="spellEnd"/>
            <w:r>
              <w:rPr>
                <w:rFonts w:ascii="Times New Roman" w:eastAsia="Times New Roman" w:hAnsi="Times New Roman" w:cs="Times New Roman"/>
                <w:b w:val="0"/>
              </w:rPr>
              <w:t xml:space="preserve"> Dinks organisation to continue its marketing operations in an effective manner. </w:t>
            </w:r>
          </w:p>
        </w:tc>
      </w:tr>
    </w:tbl>
    <w:p w:rsidR="005352DA" w:rsidRDefault="005352DA">
      <w:pPr>
        <w:spacing w:line="360" w:lineRule="auto"/>
        <w:rPr>
          <w:rFonts w:ascii="Times New Roman" w:eastAsia="Times New Roman" w:hAnsi="Times New Roman" w:cs="Times New Roman"/>
        </w:rPr>
      </w:pPr>
    </w:p>
    <w:p w:rsidR="005352DA" w:rsidRDefault="005352DA">
      <w:pPr>
        <w:spacing w:line="360" w:lineRule="auto"/>
        <w:rPr>
          <w:rFonts w:ascii="Times New Roman" w:eastAsia="Times New Roman" w:hAnsi="Times New Roman" w:cs="Times New Roman"/>
        </w:rPr>
      </w:pPr>
    </w:p>
    <w:tbl>
      <w:tblPr>
        <w:tblStyle w:val="a0"/>
        <w:tblW w:w="13948"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48"/>
      </w:tblGrid>
      <w:tr w:rsidR="005352DA" w:rsidTr="005352D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rsidR="005352DA" w:rsidRDefault="001159EE">
            <w:pPr>
              <w:spacing w:line="360" w:lineRule="auto"/>
              <w:rPr>
                <w:rFonts w:ascii="Times New Roman" w:eastAsia="Times New Roman" w:hAnsi="Times New Roman" w:cs="Times New Roman"/>
              </w:rPr>
            </w:pPr>
            <w:r>
              <w:rPr>
                <w:rFonts w:ascii="Times New Roman" w:eastAsia="Times New Roman" w:hAnsi="Times New Roman" w:cs="Times New Roman"/>
              </w:rPr>
              <w:t>INDUSTRY ANALYSIS</w:t>
            </w:r>
          </w:p>
          <w:p w:rsidR="005352DA" w:rsidRDefault="001159EE">
            <w:pP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It would be necessary for </w:t>
            </w:r>
            <w:proofErr w:type="spellStart"/>
            <w:r>
              <w:rPr>
                <w:rFonts w:ascii="Times New Roman" w:eastAsia="Times New Roman" w:hAnsi="Times New Roman" w:cs="Times New Roman"/>
                <w:b w:val="0"/>
              </w:rPr>
              <w:t>Prepzola</w:t>
            </w:r>
            <w:proofErr w:type="spellEnd"/>
            <w:r>
              <w:rPr>
                <w:rFonts w:ascii="Times New Roman" w:eastAsia="Times New Roman" w:hAnsi="Times New Roman" w:cs="Times New Roman"/>
                <w:b w:val="0"/>
              </w:rPr>
              <w:t xml:space="preserve"> Drinks organisation to conduct an effective industry analysis in the UK which would help the organisation in understanding the competitive nature of the market. In this respect, an effective application of Porter’s Five forces would be prolific which are stated below: </w:t>
            </w:r>
          </w:p>
          <w:p w:rsidR="005352DA" w:rsidRDefault="001159EE">
            <w:pPr>
              <w:spacing w:line="360" w:lineRule="auto"/>
              <w:rPr>
                <w:rFonts w:ascii="Times New Roman" w:eastAsia="Times New Roman" w:hAnsi="Times New Roman" w:cs="Times New Roman"/>
              </w:rPr>
            </w:pPr>
            <w:r>
              <w:rPr>
                <w:rFonts w:ascii="Times New Roman" w:eastAsia="Times New Roman" w:hAnsi="Times New Roman" w:cs="Times New Roman"/>
              </w:rPr>
              <w:t xml:space="preserve">Threat of new entry </w:t>
            </w:r>
          </w:p>
          <w:p w:rsidR="005352DA" w:rsidRDefault="001159EE">
            <w:pP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In the </w:t>
            </w:r>
            <w:proofErr w:type="spellStart"/>
            <w:r>
              <w:rPr>
                <w:rFonts w:ascii="Times New Roman" w:eastAsia="Times New Roman" w:hAnsi="Times New Roman" w:cs="Times New Roman"/>
                <w:b w:val="0"/>
              </w:rPr>
              <w:t>Uk</w:t>
            </w:r>
            <w:proofErr w:type="spellEnd"/>
            <w:r>
              <w:rPr>
                <w:rFonts w:ascii="Times New Roman" w:eastAsia="Times New Roman" w:hAnsi="Times New Roman" w:cs="Times New Roman"/>
                <w:b w:val="0"/>
              </w:rPr>
              <w:t xml:space="preserve"> market this factor ranges from high to medium due to which </w:t>
            </w:r>
            <w:proofErr w:type="spellStart"/>
            <w:r>
              <w:rPr>
                <w:rFonts w:ascii="Times New Roman" w:eastAsia="Times New Roman" w:hAnsi="Times New Roman" w:cs="Times New Roman"/>
                <w:b w:val="0"/>
              </w:rPr>
              <w:t>Prepzola</w:t>
            </w:r>
            <w:proofErr w:type="spellEnd"/>
            <w:r>
              <w:rPr>
                <w:rFonts w:ascii="Times New Roman" w:eastAsia="Times New Roman" w:hAnsi="Times New Roman" w:cs="Times New Roman"/>
                <w:b w:val="0"/>
              </w:rPr>
              <w:t xml:space="preserve"> Drinks organisations would have to be cautious in the market while attracting customers. At the same time, the organisation would require to focus on innovation for more custom attraction (</w:t>
            </w:r>
            <w:r>
              <w:rPr>
                <w:rFonts w:ascii="Times New Roman" w:eastAsia="Times New Roman" w:hAnsi="Times New Roman" w:cs="Times New Roman"/>
                <w:b w:val="0"/>
                <w:color w:val="222222"/>
                <w:highlight w:val="white"/>
              </w:rPr>
              <w:t xml:space="preserve">Madsen &amp; </w:t>
            </w:r>
            <w:proofErr w:type="spellStart"/>
            <w:r>
              <w:rPr>
                <w:rFonts w:ascii="Times New Roman" w:eastAsia="Times New Roman" w:hAnsi="Times New Roman" w:cs="Times New Roman"/>
                <w:b w:val="0"/>
                <w:color w:val="222222"/>
                <w:highlight w:val="white"/>
              </w:rPr>
              <w:t>Grønseth</w:t>
            </w:r>
            <w:proofErr w:type="spellEnd"/>
            <w:r>
              <w:rPr>
                <w:rFonts w:ascii="Times New Roman" w:eastAsia="Times New Roman" w:hAnsi="Times New Roman" w:cs="Times New Roman"/>
                <w:b w:val="0"/>
                <w:color w:val="222222"/>
                <w:highlight w:val="white"/>
              </w:rPr>
              <w:t>, 2022</w:t>
            </w:r>
            <w:r>
              <w:rPr>
                <w:rFonts w:ascii="Times New Roman" w:eastAsia="Times New Roman" w:hAnsi="Times New Roman" w:cs="Times New Roman"/>
                <w:b w:val="0"/>
              </w:rPr>
              <w:t>).</w:t>
            </w:r>
          </w:p>
          <w:p w:rsidR="005352DA" w:rsidRDefault="001159EE">
            <w:pPr>
              <w:spacing w:line="360" w:lineRule="auto"/>
              <w:rPr>
                <w:rFonts w:ascii="Times New Roman" w:eastAsia="Times New Roman" w:hAnsi="Times New Roman" w:cs="Times New Roman"/>
              </w:rPr>
            </w:pPr>
            <w:r>
              <w:rPr>
                <w:rFonts w:ascii="Times New Roman" w:eastAsia="Times New Roman" w:hAnsi="Times New Roman" w:cs="Times New Roman"/>
              </w:rPr>
              <w:t>Threat of substitutes</w:t>
            </w:r>
          </w:p>
          <w:p w:rsidR="005352DA" w:rsidRDefault="001159EE">
            <w:pPr>
              <w:spacing w:line="360" w:lineRule="auto"/>
              <w:rPr>
                <w:rFonts w:ascii="Times New Roman" w:eastAsia="Times New Roman" w:hAnsi="Times New Roman" w:cs="Times New Roman"/>
              </w:rPr>
            </w:pPr>
            <w:r>
              <w:rPr>
                <w:rFonts w:ascii="Times New Roman" w:eastAsia="Times New Roman" w:hAnsi="Times New Roman" w:cs="Times New Roman"/>
                <w:b w:val="0"/>
              </w:rPr>
              <w:t xml:space="preserve">This factor is a strong force in the UK where soft drink companies all the time look to dominate over their competitors. For this thing, it tends to be on the higher side. Therefore, it would be required by the </w:t>
            </w:r>
            <w:proofErr w:type="spellStart"/>
            <w:r>
              <w:rPr>
                <w:rFonts w:ascii="Times New Roman" w:eastAsia="Times New Roman" w:hAnsi="Times New Roman" w:cs="Times New Roman"/>
                <w:b w:val="0"/>
              </w:rPr>
              <w:t>Prepzola</w:t>
            </w:r>
            <w:proofErr w:type="spellEnd"/>
            <w:r>
              <w:rPr>
                <w:rFonts w:ascii="Times New Roman" w:eastAsia="Times New Roman" w:hAnsi="Times New Roman" w:cs="Times New Roman"/>
                <w:b w:val="0"/>
              </w:rPr>
              <w:t xml:space="preserve"> Drinks organisation to adopt an innovative approach to attract its customers. It would help the organisation in increasing its profitability in the years to come (</w:t>
            </w:r>
            <w:r>
              <w:rPr>
                <w:rFonts w:ascii="Times New Roman" w:eastAsia="Times New Roman" w:hAnsi="Times New Roman" w:cs="Times New Roman"/>
                <w:b w:val="0"/>
                <w:color w:val="222222"/>
                <w:highlight w:val="white"/>
              </w:rPr>
              <w:t>Lord et al., 2021</w:t>
            </w:r>
            <w:r>
              <w:rPr>
                <w:rFonts w:ascii="Times New Roman" w:eastAsia="Times New Roman" w:hAnsi="Times New Roman" w:cs="Times New Roman"/>
                <w:b w:val="0"/>
              </w:rPr>
              <w:t xml:space="preserve">). </w:t>
            </w:r>
          </w:p>
          <w:p w:rsidR="005352DA" w:rsidRDefault="001159EE">
            <w:pPr>
              <w:spacing w:line="360" w:lineRule="auto"/>
              <w:rPr>
                <w:rFonts w:ascii="Times New Roman" w:eastAsia="Times New Roman" w:hAnsi="Times New Roman" w:cs="Times New Roman"/>
              </w:rPr>
            </w:pPr>
            <w:r>
              <w:rPr>
                <w:rFonts w:ascii="Times New Roman" w:eastAsia="Times New Roman" w:hAnsi="Times New Roman" w:cs="Times New Roman"/>
              </w:rPr>
              <w:t>Bargaining power of customers</w:t>
            </w:r>
          </w:p>
          <w:p w:rsidR="005352DA" w:rsidRDefault="001159EE">
            <w:pPr>
              <w:spacing w:line="360" w:lineRule="auto"/>
              <w:rPr>
                <w:rFonts w:ascii="Times New Roman" w:eastAsia="Times New Roman" w:hAnsi="Times New Roman" w:cs="Times New Roman"/>
              </w:rPr>
            </w:pPr>
            <w:r>
              <w:rPr>
                <w:rFonts w:ascii="Times New Roman" w:eastAsia="Times New Roman" w:hAnsi="Times New Roman" w:cs="Times New Roman"/>
                <w:b w:val="0"/>
              </w:rPr>
              <w:t xml:space="preserve">This aspect ranges from medium to low in the UK market. The power of customers is heavily influenced by the low switching costs which would have to be kept in mind by </w:t>
            </w:r>
            <w:proofErr w:type="spellStart"/>
            <w:r>
              <w:rPr>
                <w:rFonts w:ascii="Times New Roman" w:eastAsia="Times New Roman" w:hAnsi="Times New Roman" w:cs="Times New Roman"/>
                <w:b w:val="0"/>
              </w:rPr>
              <w:t>Prepzola</w:t>
            </w:r>
            <w:proofErr w:type="spellEnd"/>
            <w:r>
              <w:rPr>
                <w:rFonts w:ascii="Times New Roman" w:eastAsia="Times New Roman" w:hAnsi="Times New Roman" w:cs="Times New Roman"/>
                <w:b w:val="0"/>
              </w:rPr>
              <w:t xml:space="preserve"> Drinks organisation in the London market. At the same time the organisation would be required to understand the needs and demands of its customers which would enable the firm to produce customer-specific soft drinks products in a </w:t>
            </w:r>
            <w:r>
              <w:rPr>
                <w:rFonts w:ascii="Times New Roman" w:eastAsia="Times New Roman" w:hAnsi="Times New Roman" w:cs="Times New Roman"/>
                <w:b w:val="0"/>
              </w:rPr>
              <w:lastRenderedPageBreak/>
              <w:t>considerable manner (</w:t>
            </w:r>
            <w:proofErr w:type="spellStart"/>
            <w:r>
              <w:rPr>
                <w:rFonts w:ascii="Times New Roman" w:eastAsia="Times New Roman" w:hAnsi="Times New Roman" w:cs="Times New Roman"/>
                <w:b w:val="0"/>
                <w:color w:val="222222"/>
                <w:highlight w:val="white"/>
              </w:rPr>
              <w:t>Gray</w:t>
            </w:r>
            <w:proofErr w:type="spellEnd"/>
            <w:r>
              <w:rPr>
                <w:rFonts w:ascii="Times New Roman" w:eastAsia="Times New Roman" w:hAnsi="Times New Roman" w:cs="Times New Roman"/>
                <w:b w:val="0"/>
                <w:color w:val="222222"/>
                <w:highlight w:val="white"/>
              </w:rPr>
              <w:t>, 2021</w:t>
            </w:r>
            <w:r>
              <w:rPr>
                <w:rFonts w:ascii="Times New Roman" w:eastAsia="Times New Roman" w:hAnsi="Times New Roman" w:cs="Times New Roman"/>
                <w:b w:val="0"/>
              </w:rPr>
              <w:t>).</w:t>
            </w:r>
          </w:p>
          <w:p w:rsidR="005352DA" w:rsidRDefault="001159EE">
            <w:pPr>
              <w:spacing w:line="360" w:lineRule="auto"/>
              <w:rPr>
                <w:rFonts w:ascii="Times New Roman" w:eastAsia="Times New Roman" w:hAnsi="Times New Roman" w:cs="Times New Roman"/>
              </w:rPr>
            </w:pPr>
            <w:r>
              <w:rPr>
                <w:rFonts w:ascii="Times New Roman" w:eastAsia="Times New Roman" w:hAnsi="Times New Roman" w:cs="Times New Roman"/>
              </w:rPr>
              <w:t>Bargaining power of suppliers</w:t>
            </w:r>
          </w:p>
          <w:p w:rsidR="005352DA" w:rsidRDefault="001159EE">
            <w:pP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In the UK it ranges from high to medium because all soft drinks organisations look to establish a smooth channel of communication with their various suppliers for the purpose of fulfilling the needs of their customers. Simultaneously </w:t>
            </w:r>
            <w:proofErr w:type="spellStart"/>
            <w:r>
              <w:rPr>
                <w:rFonts w:ascii="Times New Roman" w:eastAsia="Times New Roman" w:hAnsi="Times New Roman" w:cs="Times New Roman"/>
                <w:b w:val="0"/>
              </w:rPr>
              <w:t>Prepzola</w:t>
            </w:r>
            <w:proofErr w:type="spellEnd"/>
            <w:r>
              <w:rPr>
                <w:rFonts w:ascii="Times New Roman" w:eastAsia="Times New Roman" w:hAnsi="Times New Roman" w:cs="Times New Roman"/>
                <w:b w:val="0"/>
              </w:rPr>
              <w:t xml:space="preserve"> Drinks organisation would have to build an efficacious communication network with its suppliers so that there should not cause any disruption in its supply chain activities (</w:t>
            </w:r>
            <w:proofErr w:type="spellStart"/>
            <w:r>
              <w:rPr>
                <w:rFonts w:ascii="Times New Roman" w:eastAsia="Times New Roman" w:hAnsi="Times New Roman" w:cs="Times New Roman"/>
                <w:b w:val="0"/>
                <w:color w:val="222222"/>
                <w:highlight w:val="white"/>
              </w:rPr>
              <w:t>Björk</w:t>
            </w:r>
            <w:proofErr w:type="spellEnd"/>
            <w:r>
              <w:rPr>
                <w:rFonts w:ascii="Times New Roman" w:eastAsia="Times New Roman" w:hAnsi="Times New Roman" w:cs="Times New Roman"/>
                <w:b w:val="0"/>
                <w:color w:val="222222"/>
                <w:highlight w:val="white"/>
              </w:rPr>
              <w:t>, 2021</w:t>
            </w:r>
            <w:r>
              <w:rPr>
                <w:rFonts w:ascii="Times New Roman" w:eastAsia="Times New Roman" w:hAnsi="Times New Roman" w:cs="Times New Roman"/>
                <w:b w:val="0"/>
              </w:rPr>
              <w:t>).</w:t>
            </w:r>
          </w:p>
          <w:p w:rsidR="005352DA" w:rsidRDefault="001159EE">
            <w:pPr>
              <w:spacing w:line="360" w:lineRule="auto"/>
              <w:rPr>
                <w:rFonts w:ascii="Times New Roman" w:eastAsia="Times New Roman" w:hAnsi="Times New Roman" w:cs="Times New Roman"/>
              </w:rPr>
            </w:pPr>
            <w:r>
              <w:rPr>
                <w:rFonts w:ascii="Times New Roman" w:eastAsia="Times New Roman" w:hAnsi="Times New Roman" w:cs="Times New Roman"/>
              </w:rPr>
              <w:t xml:space="preserve">Competitive Rivalry: </w:t>
            </w:r>
          </w:p>
          <w:p w:rsidR="005352DA" w:rsidRDefault="001159EE">
            <w:pP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It is the most important aspect for </w:t>
            </w:r>
            <w:proofErr w:type="spellStart"/>
            <w:r>
              <w:rPr>
                <w:rFonts w:ascii="Times New Roman" w:eastAsia="Times New Roman" w:hAnsi="Times New Roman" w:cs="Times New Roman"/>
                <w:b w:val="0"/>
              </w:rPr>
              <w:t>Prepzola</w:t>
            </w:r>
            <w:proofErr w:type="spellEnd"/>
            <w:r>
              <w:rPr>
                <w:rFonts w:ascii="Times New Roman" w:eastAsia="Times New Roman" w:hAnsi="Times New Roman" w:cs="Times New Roman"/>
                <w:b w:val="0"/>
              </w:rPr>
              <w:t xml:space="preserve"> Drinks organisation at the time of doing its operational activities in the UK market. The presence of competitors such as Britvic, PepsiCo, </w:t>
            </w:r>
            <w:proofErr w:type="gramStart"/>
            <w:r>
              <w:rPr>
                <w:rFonts w:ascii="Times New Roman" w:eastAsia="Times New Roman" w:hAnsi="Times New Roman" w:cs="Times New Roman"/>
                <w:b w:val="0"/>
              </w:rPr>
              <w:t>Coca</w:t>
            </w:r>
            <w:proofErr w:type="gramEnd"/>
            <w:r>
              <w:rPr>
                <w:rFonts w:ascii="Times New Roman" w:eastAsia="Times New Roman" w:hAnsi="Times New Roman" w:cs="Times New Roman"/>
                <w:b w:val="0"/>
              </w:rPr>
              <w:t xml:space="preserve"> Cola would have to be remembered by the organisation. At the same time, </w:t>
            </w:r>
            <w:proofErr w:type="spellStart"/>
            <w:r>
              <w:rPr>
                <w:rFonts w:ascii="Times New Roman" w:eastAsia="Times New Roman" w:hAnsi="Times New Roman" w:cs="Times New Roman"/>
                <w:b w:val="0"/>
              </w:rPr>
              <w:t>Prepzola</w:t>
            </w:r>
            <w:proofErr w:type="spellEnd"/>
            <w:r>
              <w:rPr>
                <w:rFonts w:ascii="Times New Roman" w:eastAsia="Times New Roman" w:hAnsi="Times New Roman" w:cs="Times New Roman"/>
                <w:b w:val="0"/>
              </w:rPr>
              <w:t xml:space="preserve"> would need to separate itself from these organisations with regard to quality and price for its soft drink product </w:t>
            </w:r>
            <w:proofErr w:type="spellStart"/>
            <w:r>
              <w:rPr>
                <w:rFonts w:ascii="Times New Roman" w:eastAsia="Times New Roman" w:hAnsi="Times New Roman" w:cs="Times New Roman"/>
                <w:b w:val="0"/>
              </w:rPr>
              <w:t>Prepifanso</w:t>
            </w:r>
            <w:proofErr w:type="spellEnd"/>
            <w:r>
              <w:rPr>
                <w:rFonts w:ascii="Times New Roman" w:eastAsia="Times New Roman" w:hAnsi="Times New Roman" w:cs="Times New Roman"/>
                <w:b w:val="0"/>
              </w:rPr>
              <w:t xml:space="preserve">. </w:t>
            </w:r>
          </w:p>
          <w:tbl>
            <w:tblPr>
              <w:tblStyle w:val="a1"/>
              <w:tblW w:w="13722"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00" w:firstRow="0" w:lastRow="0" w:firstColumn="0" w:lastColumn="0" w:noHBand="0" w:noVBand="1"/>
            </w:tblPr>
            <w:tblGrid>
              <w:gridCol w:w="2440"/>
              <w:gridCol w:w="11282"/>
            </w:tblGrid>
            <w:tr w:rsidR="005352DA">
              <w:tc>
                <w:tcPr>
                  <w:tcW w:w="2440" w:type="dxa"/>
                </w:tcPr>
                <w:p w:rsidR="005352DA" w:rsidRDefault="001159EE">
                  <w:pPr>
                    <w:spacing w:line="360" w:lineRule="auto"/>
                    <w:jc w:val="both"/>
                    <w:rPr>
                      <w:rFonts w:ascii="Times New Roman" w:eastAsia="Times New Roman" w:hAnsi="Times New Roman" w:cs="Times New Roman"/>
                      <w:b/>
                    </w:rPr>
                  </w:pPr>
                  <w:r>
                    <w:rPr>
                      <w:rFonts w:ascii="Times New Roman" w:eastAsia="Times New Roman" w:hAnsi="Times New Roman" w:cs="Times New Roman"/>
                      <w:b/>
                    </w:rPr>
                    <w:t>Name of competitor</w:t>
                  </w:r>
                </w:p>
              </w:tc>
              <w:tc>
                <w:tcPr>
                  <w:tcW w:w="11282" w:type="dxa"/>
                </w:tcPr>
                <w:p w:rsidR="005352DA" w:rsidRDefault="001159EE">
                  <w:pPr>
                    <w:spacing w:line="360" w:lineRule="auto"/>
                    <w:jc w:val="both"/>
                    <w:rPr>
                      <w:rFonts w:ascii="Times New Roman" w:eastAsia="Times New Roman" w:hAnsi="Times New Roman" w:cs="Times New Roman"/>
                      <w:b/>
                    </w:rPr>
                  </w:pPr>
                  <w:r>
                    <w:rPr>
                      <w:rFonts w:ascii="Times New Roman" w:eastAsia="Times New Roman" w:hAnsi="Times New Roman" w:cs="Times New Roman"/>
                      <w:b/>
                    </w:rPr>
                    <w:t>Differentiation</w:t>
                  </w:r>
                </w:p>
              </w:tc>
            </w:tr>
            <w:tr w:rsidR="005352DA">
              <w:tc>
                <w:tcPr>
                  <w:tcW w:w="2440" w:type="dxa"/>
                </w:tcPr>
                <w:p w:rsidR="005352DA" w:rsidRDefault="001159EE">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PepsiCo</w:t>
                  </w:r>
                </w:p>
                <w:p w:rsidR="005352DA" w:rsidRDefault="005352DA">
                  <w:pPr>
                    <w:spacing w:line="360" w:lineRule="auto"/>
                    <w:jc w:val="center"/>
                    <w:rPr>
                      <w:rFonts w:ascii="Times New Roman" w:eastAsia="Times New Roman" w:hAnsi="Times New Roman" w:cs="Times New Roman"/>
                      <w:b/>
                    </w:rPr>
                  </w:pPr>
                </w:p>
              </w:tc>
              <w:tc>
                <w:tcPr>
                  <w:tcW w:w="11282" w:type="dxa"/>
                </w:tcPr>
                <w:p w:rsidR="005352DA" w:rsidRDefault="001159E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In order to gain a competitive advantage over Pepsi Co </w:t>
                  </w:r>
                  <w:proofErr w:type="spellStart"/>
                  <w:r>
                    <w:rPr>
                      <w:rFonts w:ascii="Times New Roman" w:eastAsia="Times New Roman" w:hAnsi="Times New Roman" w:cs="Times New Roman"/>
                    </w:rPr>
                    <w:t>Prepzola</w:t>
                  </w:r>
                  <w:proofErr w:type="spellEnd"/>
                  <w:r>
                    <w:rPr>
                      <w:rFonts w:ascii="Times New Roman" w:eastAsia="Times New Roman" w:hAnsi="Times New Roman" w:cs="Times New Roman"/>
                    </w:rPr>
                    <w:t xml:space="preserve"> Drinks organisation would be focusing on manufacturing Diet coke that would prove to be healthy for the customers of London (</w:t>
                  </w:r>
                  <w:r>
                    <w:rPr>
                      <w:rFonts w:ascii="Times New Roman" w:eastAsia="Times New Roman" w:hAnsi="Times New Roman" w:cs="Times New Roman"/>
                      <w:color w:val="222222"/>
                      <w:highlight w:val="white"/>
                    </w:rPr>
                    <w:t>Dai, 2021</w:t>
                  </w:r>
                  <w:r>
                    <w:rPr>
                      <w:rFonts w:ascii="Times New Roman" w:eastAsia="Times New Roman" w:hAnsi="Times New Roman" w:cs="Times New Roman"/>
                    </w:rPr>
                    <w:t xml:space="preserve">). </w:t>
                  </w:r>
                </w:p>
              </w:tc>
            </w:tr>
            <w:tr w:rsidR="005352DA">
              <w:tc>
                <w:tcPr>
                  <w:tcW w:w="2440" w:type="dxa"/>
                </w:tcPr>
                <w:p w:rsidR="005352DA" w:rsidRDefault="001159EE">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 xml:space="preserve">Britvic </w:t>
                  </w:r>
                </w:p>
                <w:p w:rsidR="005352DA" w:rsidRDefault="005352DA">
                  <w:pPr>
                    <w:spacing w:line="360" w:lineRule="auto"/>
                    <w:jc w:val="center"/>
                    <w:rPr>
                      <w:rFonts w:ascii="Times New Roman" w:eastAsia="Times New Roman" w:hAnsi="Times New Roman" w:cs="Times New Roman"/>
                      <w:b/>
                    </w:rPr>
                  </w:pPr>
                </w:p>
              </w:tc>
              <w:tc>
                <w:tcPr>
                  <w:tcW w:w="11282" w:type="dxa"/>
                </w:tcPr>
                <w:p w:rsidR="005352DA" w:rsidRDefault="001159E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In this aspect, </w:t>
                  </w:r>
                  <w:proofErr w:type="spellStart"/>
                  <w:r>
                    <w:rPr>
                      <w:rFonts w:ascii="Times New Roman" w:eastAsia="Times New Roman" w:hAnsi="Times New Roman" w:cs="Times New Roman"/>
                    </w:rPr>
                    <w:t>Prepzola</w:t>
                  </w:r>
                  <w:proofErr w:type="spellEnd"/>
                  <w:r>
                    <w:rPr>
                      <w:rFonts w:ascii="Times New Roman" w:eastAsia="Times New Roman" w:hAnsi="Times New Roman" w:cs="Times New Roman"/>
                    </w:rPr>
                    <w:t xml:space="preserve"> would be aiming to differentiate its product </w:t>
                  </w:r>
                  <w:proofErr w:type="spellStart"/>
                  <w:r>
                    <w:rPr>
                      <w:rFonts w:ascii="Times New Roman" w:eastAsia="Times New Roman" w:hAnsi="Times New Roman" w:cs="Times New Roman"/>
                    </w:rPr>
                    <w:t>Prepifanso</w:t>
                  </w:r>
                  <w:proofErr w:type="spellEnd"/>
                  <w:r>
                    <w:rPr>
                      <w:rFonts w:ascii="Times New Roman" w:eastAsia="Times New Roman" w:hAnsi="Times New Roman" w:cs="Times New Roman"/>
                    </w:rPr>
                    <w:t xml:space="preserve"> product by mixing healthy flavour which is not used by Britvic in its operations. </w:t>
                  </w:r>
                </w:p>
              </w:tc>
            </w:tr>
            <w:tr w:rsidR="005352DA">
              <w:tc>
                <w:tcPr>
                  <w:tcW w:w="2440" w:type="dxa"/>
                </w:tcPr>
                <w:p w:rsidR="005352DA" w:rsidRDefault="001159EE">
                  <w:pPr>
                    <w:spacing w:line="360" w:lineRule="auto"/>
                    <w:jc w:val="center"/>
                    <w:rPr>
                      <w:rFonts w:ascii="Times New Roman" w:eastAsia="Times New Roman" w:hAnsi="Times New Roman" w:cs="Times New Roman"/>
                      <w:b/>
                    </w:rPr>
                  </w:pPr>
                  <w:proofErr w:type="spellStart"/>
                  <w:r>
                    <w:rPr>
                      <w:rFonts w:ascii="Times New Roman" w:eastAsia="Times New Roman" w:hAnsi="Times New Roman" w:cs="Times New Roman"/>
                      <w:b/>
                    </w:rPr>
                    <w:t>Coca-cola</w:t>
                  </w:r>
                  <w:proofErr w:type="spellEnd"/>
                  <w:r>
                    <w:rPr>
                      <w:rFonts w:ascii="Times New Roman" w:eastAsia="Times New Roman" w:hAnsi="Times New Roman" w:cs="Times New Roman"/>
                      <w:b/>
                    </w:rPr>
                    <w:t xml:space="preserve"> </w:t>
                  </w:r>
                </w:p>
                <w:p w:rsidR="005352DA" w:rsidRDefault="005352DA">
                  <w:pPr>
                    <w:spacing w:line="360" w:lineRule="auto"/>
                    <w:jc w:val="center"/>
                    <w:rPr>
                      <w:rFonts w:ascii="Times New Roman" w:eastAsia="Times New Roman" w:hAnsi="Times New Roman" w:cs="Times New Roman"/>
                      <w:b/>
                    </w:rPr>
                  </w:pPr>
                </w:p>
              </w:tc>
              <w:tc>
                <w:tcPr>
                  <w:tcW w:w="11282" w:type="dxa"/>
                </w:tcPr>
                <w:p w:rsidR="005352DA" w:rsidRDefault="001159E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act of manufacturing sugar-free cold drinks would be effective for </w:t>
                  </w:r>
                  <w:proofErr w:type="spellStart"/>
                  <w:r>
                    <w:rPr>
                      <w:rFonts w:ascii="Times New Roman" w:eastAsia="Times New Roman" w:hAnsi="Times New Roman" w:cs="Times New Roman"/>
                    </w:rPr>
                    <w:t>Prepzola</w:t>
                  </w:r>
                  <w:proofErr w:type="spellEnd"/>
                  <w:r>
                    <w:rPr>
                      <w:rFonts w:ascii="Times New Roman" w:eastAsia="Times New Roman" w:hAnsi="Times New Roman" w:cs="Times New Roman"/>
                    </w:rPr>
                    <w:t xml:space="preserve"> Drinks organisation to keep itself apart from Coca-Cola in the market based on which the organisation can be able to increase its number of customers accordingly (</w:t>
                  </w:r>
                  <w:proofErr w:type="spellStart"/>
                  <w:r>
                    <w:rPr>
                      <w:rFonts w:ascii="Times New Roman" w:eastAsia="Times New Roman" w:hAnsi="Times New Roman" w:cs="Times New Roman"/>
                      <w:color w:val="222222"/>
                      <w:highlight w:val="white"/>
                    </w:rPr>
                    <w:t>Bekimbetova</w:t>
                  </w:r>
                  <w:proofErr w:type="spellEnd"/>
                  <w:r>
                    <w:rPr>
                      <w:rFonts w:ascii="Times New Roman" w:eastAsia="Times New Roman" w:hAnsi="Times New Roman" w:cs="Times New Roman"/>
                      <w:color w:val="222222"/>
                      <w:highlight w:val="white"/>
                    </w:rPr>
                    <w:t xml:space="preserve">, </w:t>
                  </w:r>
                  <w:proofErr w:type="spellStart"/>
                  <w:r>
                    <w:rPr>
                      <w:rFonts w:ascii="Times New Roman" w:eastAsia="Times New Roman" w:hAnsi="Times New Roman" w:cs="Times New Roman"/>
                      <w:color w:val="222222"/>
                      <w:highlight w:val="white"/>
                    </w:rPr>
                    <w:t>Erkinov</w:t>
                  </w:r>
                  <w:proofErr w:type="spellEnd"/>
                  <w:r>
                    <w:rPr>
                      <w:rFonts w:ascii="Times New Roman" w:eastAsia="Times New Roman" w:hAnsi="Times New Roman" w:cs="Times New Roman"/>
                      <w:color w:val="222222"/>
                      <w:highlight w:val="white"/>
                    </w:rPr>
                    <w:t xml:space="preserve"> &amp; </w:t>
                  </w:r>
                  <w:proofErr w:type="spellStart"/>
                  <w:r>
                    <w:rPr>
                      <w:rFonts w:ascii="Times New Roman" w:eastAsia="Times New Roman" w:hAnsi="Times New Roman" w:cs="Times New Roman"/>
                      <w:color w:val="222222"/>
                      <w:highlight w:val="white"/>
                    </w:rPr>
                    <w:t>Rakhimov</w:t>
                  </w:r>
                  <w:proofErr w:type="spellEnd"/>
                  <w:r>
                    <w:rPr>
                      <w:rFonts w:ascii="Times New Roman" w:eastAsia="Times New Roman" w:hAnsi="Times New Roman" w:cs="Times New Roman"/>
                      <w:color w:val="222222"/>
                      <w:highlight w:val="white"/>
                    </w:rPr>
                    <w:t>, 2021</w:t>
                  </w:r>
                  <w:r>
                    <w:rPr>
                      <w:rFonts w:ascii="Times New Roman" w:eastAsia="Times New Roman" w:hAnsi="Times New Roman" w:cs="Times New Roman"/>
                    </w:rPr>
                    <w:t>).</w:t>
                  </w:r>
                </w:p>
              </w:tc>
            </w:tr>
          </w:tbl>
          <w:p w:rsidR="005352DA" w:rsidRDefault="005352DA">
            <w:pPr>
              <w:spacing w:line="360" w:lineRule="auto"/>
              <w:rPr>
                <w:rFonts w:ascii="Times New Roman" w:eastAsia="Times New Roman" w:hAnsi="Times New Roman" w:cs="Times New Roman"/>
              </w:rPr>
            </w:pPr>
          </w:p>
        </w:tc>
      </w:tr>
    </w:tbl>
    <w:p w:rsidR="005352DA" w:rsidRDefault="005352DA">
      <w:pPr>
        <w:spacing w:line="360" w:lineRule="auto"/>
        <w:rPr>
          <w:rFonts w:ascii="Times New Roman" w:eastAsia="Times New Roman" w:hAnsi="Times New Roman" w:cs="Times New Roman"/>
        </w:rPr>
      </w:pPr>
    </w:p>
    <w:p w:rsidR="005A1F09" w:rsidRDefault="005A1F09">
      <w:pPr>
        <w:spacing w:line="360" w:lineRule="auto"/>
        <w:rPr>
          <w:rFonts w:ascii="Times New Roman" w:eastAsia="Times New Roman" w:hAnsi="Times New Roman" w:cs="Times New Roman"/>
        </w:rPr>
      </w:pPr>
    </w:p>
    <w:p w:rsidR="005352DA" w:rsidRDefault="005352DA">
      <w:pPr>
        <w:spacing w:line="360" w:lineRule="auto"/>
        <w:rPr>
          <w:rFonts w:ascii="Times New Roman" w:eastAsia="Times New Roman" w:hAnsi="Times New Roman" w:cs="Times New Roman"/>
        </w:rPr>
      </w:pPr>
    </w:p>
    <w:tbl>
      <w:tblPr>
        <w:tblStyle w:val="a2"/>
        <w:tblW w:w="13948"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48"/>
      </w:tblGrid>
      <w:tr w:rsidR="005352DA" w:rsidTr="005352D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rsidR="005352DA" w:rsidRDefault="001159EE">
            <w:pPr>
              <w:spacing w:line="360" w:lineRule="auto"/>
              <w:rPr>
                <w:rFonts w:ascii="Times New Roman" w:eastAsia="Times New Roman" w:hAnsi="Times New Roman" w:cs="Times New Roman"/>
              </w:rPr>
            </w:pPr>
            <w:r>
              <w:rPr>
                <w:rFonts w:ascii="Times New Roman" w:eastAsia="Times New Roman" w:hAnsi="Times New Roman" w:cs="Times New Roman"/>
              </w:rPr>
              <w:lastRenderedPageBreak/>
              <w:t xml:space="preserve">OPERATIONS AND MANAGEMENT TEAM </w:t>
            </w:r>
          </w:p>
          <w:p w:rsidR="005352DA" w:rsidRDefault="001159EE">
            <w:pPr>
              <w:spacing w:line="360" w:lineRule="auto"/>
              <w:rPr>
                <w:rFonts w:ascii="Times New Roman" w:eastAsia="Times New Roman" w:hAnsi="Times New Roman" w:cs="Times New Roman"/>
              </w:rPr>
            </w:pPr>
            <w:r>
              <w:rPr>
                <w:rFonts w:ascii="Times New Roman" w:eastAsia="Times New Roman" w:hAnsi="Times New Roman" w:cs="Times New Roman"/>
              </w:rPr>
              <w:t>OPERATIONS</w:t>
            </w:r>
          </w:p>
          <w:p w:rsidR="005352DA" w:rsidRDefault="001159EE">
            <w:pP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The task of making an effective operational plan would be helpful for </w:t>
            </w:r>
            <w:proofErr w:type="spellStart"/>
            <w:r>
              <w:rPr>
                <w:rFonts w:ascii="Times New Roman" w:eastAsia="Times New Roman" w:hAnsi="Times New Roman" w:cs="Times New Roman"/>
                <w:b w:val="0"/>
              </w:rPr>
              <w:t>Prepzola</w:t>
            </w:r>
            <w:proofErr w:type="spellEnd"/>
            <w:r>
              <w:rPr>
                <w:rFonts w:ascii="Times New Roman" w:eastAsia="Times New Roman" w:hAnsi="Times New Roman" w:cs="Times New Roman"/>
                <w:b w:val="0"/>
              </w:rPr>
              <w:t xml:space="preserve"> Drinks organisation in the London market which would aid the organisation in becoming more systematic in its business procedure. At the same time, it would aid the organisation to be more decisive in the contemporary marketplace </w:t>
            </w:r>
            <w:proofErr w:type="gramStart"/>
            <w:r>
              <w:rPr>
                <w:rFonts w:ascii="Times New Roman" w:eastAsia="Times New Roman" w:hAnsi="Times New Roman" w:cs="Times New Roman"/>
                <w:b w:val="0"/>
              </w:rPr>
              <w:t>for  increased</w:t>
            </w:r>
            <w:proofErr w:type="gramEnd"/>
            <w:r>
              <w:rPr>
                <w:rFonts w:ascii="Times New Roman" w:eastAsia="Times New Roman" w:hAnsi="Times New Roman" w:cs="Times New Roman"/>
                <w:b w:val="0"/>
              </w:rPr>
              <w:t xml:space="preserve"> profit maximisation. The necessary aspects of the operational plan for </w:t>
            </w:r>
            <w:proofErr w:type="spellStart"/>
            <w:r>
              <w:rPr>
                <w:rFonts w:ascii="Times New Roman" w:eastAsia="Times New Roman" w:hAnsi="Times New Roman" w:cs="Times New Roman"/>
                <w:b w:val="0"/>
              </w:rPr>
              <w:t>Prepzola</w:t>
            </w:r>
            <w:proofErr w:type="spellEnd"/>
            <w:r>
              <w:rPr>
                <w:rFonts w:ascii="Times New Roman" w:eastAsia="Times New Roman" w:hAnsi="Times New Roman" w:cs="Times New Roman"/>
                <w:b w:val="0"/>
              </w:rPr>
              <w:t xml:space="preserve"> Dirks organisation are provided below:</w:t>
            </w:r>
          </w:p>
          <w:p w:rsidR="005352DA" w:rsidRDefault="005352DA">
            <w:pPr>
              <w:spacing w:line="360" w:lineRule="auto"/>
              <w:jc w:val="both"/>
              <w:rPr>
                <w:rFonts w:ascii="Times New Roman" w:eastAsia="Times New Roman" w:hAnsi="Times New Roman" w:cs="Times New Roman"/>
              </w:rPr>
            </w:pPr>
          </w:p>
          <w:tbl>
            <w:tblPr>
              <w:tblStyle w:val="a3"/>
              <w:tblW w:w="137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05"/>
              <w:gridCol w:w="5160"/>
              <w:gridCol w:w="7260"/>
            </w:tblGrid>
            <w:tr w:rsidR="005352DA">
              <w:trPr>
                <w:trHeight w:val="440"/>
              </w:trPr>
              <w:tc>
                <w:tcPr>
                  <w:tcW w:w="13725" w:type="dxa"/>
                  <w:gridSpan w:val="3"/>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b/>
                    </w:rPr>
                  </w:pPr>
                  <w:r>
                    <w:rPr>
                      <w:rFonts w:ascii="Times New Roman" w:eastAsia="Times New Roman" w:hAnsi="Times New Roman" w:cs="Times New Roman"/>
                      <w:b/>
                    </w:rPr>
                    <w:t xml:space="preserve">Components of operational plan for </w:t>
                  </w:r>
                  <w:proofErr w:type="spellStart"/>
                  <w:r>
                    <w:rPr>
                      <w:rFonts w:ascii="Times New Roman" w:eastAsia="Times New Roman" w:hAnsi="Times New Roman" w:cs="Times New Roman"/>
                      <w:b/>
                    </w:rPr>
                    <w:t>Prepzola</w:t>
                  </w:r>
                  <w:proofErr w:type="spellEnd"/>
                  <w:r>
                    <w:rPr>
                      <w:rFonts w:ascii="Times New Roman" w:eastAsia="Times New Roman" w:hAnsi="Times New Roman" w:cs="Times New Roman"/>
                      <w:b/>
                    </w:rPr>
                    <w:t xml:space="preserve"> Drinks organisation in the UK </w:t>
                  </w:r>
                </w:p>
              </w:tc>
            </w:tr>
            <w:tr w:rsidR="005352DA">
              <w:tc>
                <w:tcPr>
                  <w:tcW w:w="1305"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b/>
                    </w:rPr>
                  </w:pPr>
                  <w:r>
                    <w:rPr>
                      <w:rFonts w:ascii="Times New Roman" w:eastAsia="Times New Roman" w:hAnsi="Times New Roman" w:cs="Times New Roman"/>
                      <w:b/>
                    </w:rPr>
                    <w:t>Serial No.</w:t>
                  </w:r>
                </w:p>
              </w:tc>
              <w:tc>
                <w:tcPr>
                  <w:tcW w:w="5160"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b/>
                    </w:rPr>
                  </w:pPr>
                  <w:r>
                    <w:rPr>
                      <w:rFonts w:ascii="Times New Roman" w:eastAsia="Times New Roman" w:hAnsi="Times New Roman" w:cs="Times New Roman"/>
                      <w:b/>
                    </w:rPr>
                    <w:t xml:space="preserve">Elements </w:t>
                  </w:r>
                </w:p>
              </w:tc>
              <w:tc>
                <w:tcPr>
                  <w:tcW w:w="7260"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b/>
                    </w:rPr>
                  </w:pPr>
                  <w:r>
                    <w:rPr>
                      <w:rFonts w:ascii="Times New Roman" w:eastAsia="Times New Roman" w:hAnsi="Times New Roman" w:cs="Times New Roman"/>
                      <w:b/>
                    </w:rPr>
                    <w:t xml:space="preserve">Elaboration </w:t>
                  </w:r>
                </w:p>
              </w:tc>
            </w:tr>
            <w:tr w:rsidR="005352DA">
              <w:tc>
                <w:tcPr>
                  <w:tcW w:w="1305"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rPr>
                      <w:rFonts w:ascii="Times New Roman" w:eastAsia="Times New Roman" w:hAnsi="Times New Roman" w:cs="Times New Roman"/>
                    </w:rPr>
                  </w:pPr>
                  <w:r>
                    <w:rPr>
                      <w:rFonts w:ascii="Times New Roman" w:eastAsia="Times New Roman" w:hAnsi="Times New Roman" w:cs="Times New Roman"/>
                    </w:rPr>
                    <w:t>1.</w:t>
                  </w:r>
                </w:p>
              </w:tc>
              <w:tc>
                <w:tcPr>
                  <w:tcW w:w="5160"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rPr>
                      <w:rFonts w:ascii="Times New Roman" w:eastAsia="Times New Roman" w:hAnsi="Times New Roman" w:cs="Times New Roman"/>
                    </w:rPr>
                  </w:pPr>
                  <w:r>
                    <w:rPr>
                      <w:rFonts w:ascii="Times New Roman" w:eastAsia="Times New Roman" w:hAnsi="Times New Roman" w:cs="Times New Roman"/>
                    </w:rPr>
                    <w:t xml:space="preserve">Planning </w:t>
                  </w:r>
                </w:p>
              </w:tc>
              <w:tc>
                <w:tcPr>
                  <w:tcW w:w="7260"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Effective planning is indeed for </w:t>
                  </w:r>
                  <w:proofErr w:type="spellStart"/>
                  <w:r>
                    <w:rPr>
                      <w:rFonts w:ascii="Times New Roman" w:eastAsia="Times New Roman" w:hAnsi="Times New Roman" w:cs="Times New Roman"/>
                    </w:rPr>
                    <w:t>Prepzola</w:t>
                  </w:r>
                  <w:proofErr w:type="spellEnd"/>
                  <w:r>
                    <w:rPr>
                      <w:rFonts w:ascii="Times New Roman" w:eastAsia="Times New Roman" w:hAnsi="Times New Roman" w:cs="Times New Roman"/>
                    </w:rPr>
                    <w:t xml:space="preserve"> Dinks organisation that would help the firm to take strategic business-oriented decisions for profit maximisation in the UK market (</w:t>
                  </w:r>
                  <w:r>
                    <w:rPr>
                      <w:rFonts w:ascii="Times New Roman" w:eastAsia="Times New Roman" w:hAnsi="Times New Roman" w:cs="Times New Roman"/>
                      <w:color w:val="222222"/>
                      <w:highlight w:val="white"/>
                    </w:rPr>
                    <w:t>Iris &amp; Lam, 2021</w:t>
                  </w:r>
                  <w:r>
                    <w:rPr>
                      <w:rFonts w:ascii="Times New Roman" w:eastAsia="Times New Roman" w:hAnsi="Times New Roman" w:cs="Times New Roman"/>
                    </w:rPr>
                    <w:t>).</w:t>
                  </w:r>
                </w:p>
              </w:tc>
            </w:tr>
            <w:tr w:rsidR="005352DA">
              <w:tc>
                <w:tcPr>
                  <w:tcW w:w="1305"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rPr>
                      <w:rFonts w:ascii="Times New Roman" w:eastAsia="Times New Roman" w:hAnsi="Times New Roman" w:cs="Times New Roman"/>
                    </w:rPr>
                  </w:pPr>
                  <w:r>
                    <w:rPr>
                      <w:rFonts w:ascii="Times New Roman" w:eastAsia="Times New Roman" w:hAnsi="Times New Roman" w:cs="Times New Roman"/>
                    </w:rPr>
                    <w:t>2.</w:t>
                  </w:r>
                </w:p>
              </w:tc>
              <w:tc>
                <w:tcPr>
                  <w:tcW w:w="5160"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rPr>
                      <w:rFonts w:ascii="Times New Roman" w:eastAsia="Times New Roman" w:hAnsi="Times New Roman" w:cs="Times New Roman"/>
                    </w:rPr>
                  </w:pPr>
                  <w:r>
                    <w:rPr>
                      <w:rFonts w:ascii="Times New Roman" w:eastAsia="Times New Roman" w:hAnsi="Times New Roman" w:cs="Times New Roman"/>
                    </w:rPr>
                    <w:t xml:space="preserve">Human resource </w:t>
                  </w:r>
                </w:p>
              </w:tc>
              <w:tc>
                <w:tcPr>
                  <w:tcW w:w="7260"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spacing w:line="360" w:lineRule="auto"/>
                    <w:jc w:val="both"/>
                    <w:rPr>
                      <w:rFonts w:ascii="Times New Roman" w:eastAsia="Times New Roman" w:hAnsi="Times New Roman" w:cs="Times New Roman"/>
                    </w:rPr>
                  </w:pPr>
                  <w:r>
                    <w:rPr>
                      <w:rFonts w:ascii="Times New Roman" w:eastAsia="Times New Roman" w:hAnsi="Times New Roman" w:cs="Times New Roman"/>
                    </w:rPr>
                    <w:t>The Human Resource department would be entitled to recruit and provide training to employees so that they can be turned into vital assets for the organisation in the years to come. At the same time, the department will be looking after the aspect of creating a suitable organisational culture where the newly recruited employees would be able to give their best effort for the welfare of the business (</w:t>
                  </w:r>
                  <w:proofErr w:type="spellStart"/>
                  <w:r>
                    <w:rPr>
                      <w:rFonts w:ascii="Times New Roman" w:eastAsia="Times New Roman" w:hAnsi="Times New Roman" w:cs="Times New Roman"/>
                      <w:color w:val="222222"/>
                      <w:highlight w:val="white"/>
                    </w:rPr>
                    <w:t>Saripah</w:t>
                  </w:r>
                  <w:proofErr w:type="spellEnd"/>
                  <w:r>
                    <w:rPr>
                      <w:rFonts w:ascii="Times New Roman" w:eastAsia="Times New Roman" w:hAnsi="Times New Roman" w:cs="Times New Roman"/>
                      <w:color w:val="222222"/>
                      <w:highlight w:val="white"/>
                    </w:rPr>
                    <w:t xml:space="preserve"> et al., 2022</w:t>
                  </w:r>
                  <w:r>
                    <w:rPr>
                      <w:rFonts w:ascii="Times New Roman" w:eastAsia="Times New Roman" w:hAnsi="Times New Roman" w:cs="Times New Roman"/>
                    </w:rPr>
                    <w:t xml:space="preserve">). </w:t>
                  </w:r>
                </w:p>
              </w:tc>
            </w:tr>
            <w:tr w:rsidR="005352DA">
              <w:tc>
                <w:tcPr>
                  <w:tcW w:w="1305"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rPr>
                      <w:rFonts w:ascii="Times New Roman" w:eastAsia="Times New Roman" w:hAnsi="Times New Roman" w:cs="Times New Roman"/>
                    </w:rPr>
                  </w:pPr>
                  <w:r>
                    <w:rPr>
                      <w:rFonts w:ascii="Times New Roman" w:eastAsia="Times New Roman" w:hAnsi="Times New Roman" w:cs="Times New Roman"/>
                    </w:rPr>
                    <w:lastRenderedPageBreak/>
                    <w:t>3.</w:t>
                  </w:r>
                </w:p>
              </w:tc>
              <w:tc>
                <w:tcPr>
                  <w:tcW w:w="5160"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rPr>
                      <w:rFonts w:ascii="Times New Roman" w:eastAsia="Times New Roman" w:hAnsi="Times New Roman" w:cs="Times New Roman"/>
                    </w:rPr>
                  </w:pPr>
                  <w:r>
                    <w:rPr>
                      <w:rFonts w:ascii="Times New Roman" w:eastAsia="Times New Roman" w:hAnsi="Times New Roman" w:cs="Times New Roman"/>
                    </w:rPr>
                    <w:t xml:space="preserve">Marketing </w:t>
                  </w:r>
                </w:p>
              </w:tc>
              <w:tc>
                <w:tcPr>
                  <w:tcW w:w="7260"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It would be helpful for </w:t>
                  </w:r>
                  <w:proofErr w:type="spellStart"/>
                  <w:r>
                    <w:rPr>
                      <w:rFonts w:ascii="Times New Roman" w:eastAsia="Times New Roman" w:hAnsi="Times New Roman" w:cs="Times New Roman"/>
                    </w:rPr>
                    <w:t>Prepzola</w:t>
                  </w:r>
                  <w:proofErr w:type="spellEnd"/>
                  <w:r>
                    <w:rPr>
                      <w:rFonts w:ascii="Times New Roman" w:eastAsia="Times New Roman" w:hAnsi="Times New Roman" w:cs="Times New Roman"/>
                    </w:rPr>
                    <w:t xml:space="preserve"> Dirks organisation to rely on promotional channels for the purpose of racing to a significant number of customers in the </w:t>
                  </w:r>
                  <w:proofErr w:type="spellStart"/>
                  <w:r>
                    <w:rPr>
                      <w:rFonts w:ascii="Times New Roman" w:eastAsia="Times New Roman" w:hAnsi="Times New Roman" w:cs="Times New Roman"/>
                    </w:rPr>
                    <w:t>Uk</w:t>
                  </w:r>
                  <w:proofErr w:type="spellEnd"/>
                  <w:r>
                    <w:rPr>
                      <w:rFonts w:ascii="Times New Roman" w:eastAsia="Times New Roman" w:hAnsi="Times New Roman" w:cs="Times New Roman"/>
                    </w:rPr>
                    <w:t xml:space="preserve"> market. In order to do this, the organisation would have to focus on innovation and creativity all the time which would soothe the needs of the customers (</w:t>
                  </w:r>
                  <w:proofErr w:type="spellStart"/>
                  <w:r>
                    <w:rPr>
                      <w:rFonts w:ascii="Times New Roman" w:eastAsia="Times New Roman" w:hAnsi="Times New Roman" w:cs="Times New Roman"/>
                      <w:color w:val="222222"/>
                      <w:highlight w:val="white"/>
                    </w:rPr>
                    <w:t>Wojciechowski</w:t>
                  </w:r>
                  <w:proofErr w:type="spellEnd"/>
                  <w:r>
                    <w:rPr>
                      <w:rFonts w:ascii="Times New Roman" w:eastAsia="Times New Roman" w:hAnsi="Times New Roman" w:cs="Times New Roman"/>
                      <w:color w:val="222222"/>
                      <w:highlight w:val="white"/>
                    </w:rPr>
                    <w:t>, 2021</w:t>
                  </w:r>
                  <w:r>
                    <w:rPr>
                      <w:rFonts w:ascii="Times New Roman" w:eastAsia="Times New Roman" w:hAnsi="Times New Roman" w:cs="Times New Roman"/>
                    </w:rPr>
                    <w:t>).</w:t>
                  </w:r>
                </w:p>
              </w:tc>
            </w:tr>
            <w:tr w:rsidR="005352DA">
              <w:tc>
                <w:tcPr>
                  <w:tcW w:w="1305"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rPr>
                      <w:rFonts w:ascii="Times New Roman" w:eastAsia="Times New Roman" w:hAnsi="Times New Roman" w:cs="Times New Roman"/>
                    </w:rPr>
                  </w:pPr>
                  <w:r>
                    <w:rPr>
                      <w:rFonts w:ascii="Times New Roman" w:eastAsia="Times New Roman" w:hAnsi="Times New Roman" w:cs="Times New Roman"/>
                    </w:rPr>
                    <w:t>4.</w:t>
                  </w:r>
                </w:p>
              </w:tc>
              <w:tc>
                <w:tcPr>
                  <w:tcW w:w="5160"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rPr>
                      <w:rFonts w:ascii="Times New Roman" w:eastAsia="Times New Roman" w:hAnsi="Times New Roman" w:cs="Times New Roman"/>
                    </w:rPr>
                  </w:pPr>
                  <w:r>
                    <w:rPr>
                      <w:rFonts w:ascii="Times New Roman" w:eastAsia="Times New Roman" w:hAnsi="Times New Roman" w:cs="Times New Roman"/>
                    </w:rPr>
                    <w:t xml:space="preserve">Logistics </w:t>
                  </w:r>
                </w:p>
              </w:tc>
              <w:tc>
                <w:tcPr>
                  <w:tcW w:w="7260"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primary activity of the logistics department of </w:t>
                  </w:r>
                  <w:proofErr w:type="spellStart"/>
                  <w:r>
                    <w:rPr>
                      <w:rFonts w:ascii="Times New Roman" w:eastAsia="Times New Roman" w:hAnsi="Times New Roman" w:cs="Times New Roman"/>
                    </w:rPr>
                    <w:t>Prepzola</w:t>
                  </w:r>
                  <w:proofErr w:type="spellEnd"/>
                  <w:r>
                    <w:rPr>
                      <w:rFonts w:ascii="Times New Roman" w:eastAsia="Times New Roman" w:hAnsi="Times New Roman" w:cs="Times New Roman"/>
                    </w:rPr>
                    <w:t xml:space="preserve"> Drinks organisation would be to ensure superior quality soft drinks products meant for the customers of the UK. </w:t>
                  </w:r>
                </w:p>
              </w:tc>
            </w:tr>
          </w:tbl>
          <w:p w:rsidR="005352DA" w:rsidRDefault="001159EE">
            <w:pPr>
              <w:spacing w:line="360" w:lineRule="auto"/>
              <w:jc w:val="center"/>
              <w:rPr>
                <w:rFonts w:ascii="Times New Roman" w:eastAsia="Times New Roman" w:hAnsi="Times New Roman" w:cs="Times New Roman"/>
              </w:rPr>
            </w:pPr>
            <w:r>
              <w:rPr>
                <w:rFonts w:ascii="Times New Roman" w:eastAsia="Times New Roman" w:hAnsi="Times New Roman" w:cs="Times New Roman"/>
              </w:rPr>
              <w:t xml:space="preserve">Table 1: Components of operational plan for </w:t>
            </w:r>
            <w:proofErr w:type="spellStart"/>
            <w:r>
              <w:rPr>
                <w:rFonts w:ascii="Times New Roman" w:eastAsia="Times New Roman" w:hAnsi="Times New Roman" w:cs="Times New Roman"/>
              </w:rPr>
              <w:t>Prepzola</w:t>
            </w:r>
            <w:proofErr w:type="spellEnd"/>
            <w:r>
              <w:rPr>
                <w:rFonts w:ascii="Times New Roman" w:eastAsia="Times New Roman" w:hAnsi="Times New Roman" w:cs="Times New Roman"/>
              </w:rPr>
              <w:t xml:space="preserve"> Drinks organisation in the UK</w:t>
            </w:r>
          </w:p>
          <w:p w:rsidR="005352DA" w:rsidRDefault="001159EE">
            <w:pPr>
              <w:spacing w:line="360" w:lineRule="auto"/>
              <w:jc w:val="center"/>
              <w:rPr>
                <w:rFonts w:ascii="Times New Roman" w:eastAsia="Times New Roman" w:hAnsi="Times New Roman" w:cs="Times New Roman"/>
              </w:rPr>
            </w:pPr>
            <w:r>
              <w:rPr>
                <w:rFonts w:ascii="Times New Roman" w:eastAsia="Times New Roman" w:hAnsi="Times New Roman" w:cs="Times New Roman"/>
                <w:b w:val="0"/>
              </w:rPr>
              <w:t>(Source: Created by the learner)</w:t>
            </w:r>
          </w:p>
          <w:p w:rsidR="005352DA" w:rsidRDefault="001159EE">
            <w:pPr>
              <w:spacing w:line="360" w:lineRule="auto"/>
              <w:rPr>
                <w:rFonts w:ascii="Times New Roman" w:eastAsia="Times New Roman" w:hAnsi="Times New Roman" w:cs="Times New Roman"/>
              </w:rPr>
            </w:pPr>
            <w:r>
              <w:rPr>
                <w:rFonts w:ascii="Times New Roman" w:eastAsia="Times New Roman" w:hAnsi="Times New Roman" w:cs="Times New Roman"/>
              </w:rPr>
              <w:t xml:space="preserve">How would you generate revenue for your business? </w:t>
            </w:r>
          </w:p>
          <w:p w:rsidR="005352DA" w:rsidRDefault="001159EE">
            <w:pP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In this respect, </w:t>
            </w:r>
            <w:proofErr w:type="spellStart"/>
            <w:r>
              <w:rPr>
                <w:rFonts w:ascii="Times New Roman" w:eastAsia="Times New Roman" w:hAnsi="Times New Roman" w:cs="Times New Roman"/>
                <w:b w:val="0"/>
              </w:rPr>
              <w:t>Prepzola</w:t>
            </w:r>
            <w:proofErr w:type="spellEnd"/>
            <w:r>
              <w:rPr>
                <w:rFonts w:ascii="Times New Roman" w:eastAsia="Times New Roman" w:hAnsi="Times New Roman" w:cs="Times New Roman"/>
                <w:b w:val="0"/>
              </w:rPr>
              <w:t xml:space="preserve"> Drinks organisation would have to rely on beneficial planning using which it can be able to generate revenue for the purpose of continuing its business operations in the UK market.  Along with this, an effective consideration would have to be made by the members of the organisation regarding the changes in customers' needs and preferences on a regular basis. For this thing, the organisation  would require to conduct market research regularly to make out the </w:t>
            </w:r>
            <w:proofErr w:type="spellStart"/>
            <w:r>
              <w:rPr>
                <w:rFonts w:ascii="Times New Roman" w:eastAsia="Times New Roman" w:hAnsi="Times New Roman" w:cs="Times New Roman"/>
                <w:b w:val="0"/>
              </w:rPr>
              <w:t>ongoing</w:t>
            </w:r>
            <w:proofErr w:type="spellEnd"/>
            <w:r>
              <w:rPr>
                <w:rFonts w:ascii="Times New Roman" w:eastAsia="Times New Roman" w:hAnsi="Times New Roman" w:cs="Times New Roman"/>
                <w:b w:val="0"/>
              </w:rPr>
              <w:t xml:space="preserve"> or present trend to become more customer-specific in the future (</w:t>
            </w:r>
            <w:r>
              <w:rPr>
                <w:rFonts w:ascii="Times New Roman" w:eastAsia="Times New Roman" w:hAnsi="Times New Roman" w:cs="Times New Roman"/>
                <w:b w:val="0"/>
                <w:color w:val="222222"/>
                <w:highlight w:val="white"/>
              </w:rPr>
              <w:t>Barros et al., 2021</w:t>
            </w:r>
            <w:r>
              <w:rPr>
                <w:rFonts w:ascii="Times New Roman" w:eastAsia="Times New Roman" w:hAnsi="Times New Roman" w:cs="Times New Roman"/>
                <w:b w:val="0"/>
              </w:rPr>
              <w:t xml:space="preserve">). In terms of preventing the loss of revenue, the organisation can look for taking strategic initiatives by means of deploying collaboration within the organisation from which it can incentivise itself more prominently in the UK market. </w:t>
            </w:r>
          </w:p>
          <w:p w:rsidR="005352DA" w:rsidRDefault="005352DA">
            <w:pPr>
              <w:spacing w:line="360" w:lineRule="auto"/>
              <w:rPr>
                <w:rFonts w:ascii="Times New Roman" w:eastAsia="Times New Roman" w:hAnsi="Times New Roman" w:cs="Times New Roman"/>
              </w:rPr>
            </w:pPr>
          </w:p>
          <w:p w:rsidR="005A1F09" w:rsidRDefault="005A1F09">
            <w:pPr>
              <w:spacing w:line="360" w:lineRule="auto"/>
              <w:rPr>
                <w:rFonts w:ascii="Times New Roman" w:eastAsia="Times New Roman" w:hAnsi="Times New Roman" w:cs="Times New Roman"/>
              </w:rPr>
            </w:pPr>
          </w:p>
          <w:p w:rsidR="005A1F09" w:rsidRDefault="005A1F09">
            <w:pPr>
              <w:spacing w:line="360" w:lineRule="auto"/>
              <w:rPr>
                <w:rFonts w:ascii="Times New Roman" w:eastAsia="Times New Roman" w:hAnsi="Times New Roman" w:cs="Times New Roman"/>
              </w:rPr>
            </w:pPr>
          </w:p>
          <w:p w:rsidR="005352DA" w:rsidRDefault="001159EE">
            <w:pPr>
              <w:spacing w:line="360" w:lineRule="auto"/>
              <w:rPr>
                <w:rFonts w:ascii="Times New Roman" w:eastAsia="Times New Roman" w:hAnsi="Times New Roman" w:cs="Times New Roman"/>
              </w:rPr>
            </w:pPr>
            <w:r>
              <w:rPr>
                <w:rFonts w:ascii="Times New Roman" w:eastAsia="Times New Roman" w:hAnsi="Times New Roman" w:cs="Times New Roman"/>
              </w:rPr>
              <w:lastRenderedPageBreak/>
              <w:t>MANAGEMENT TEAM</w:t>
            </w:r>
          </w:p>
          <w:p w:rsidR="005352DA" w:rsidRDefault="005352DA">
            <w:pPr>
              <w:spacing w:line="360" w:lineRule="auto"/>
              <w:rPr>
                <w:rFonts w:ascii="Times New Roman" w:eastAsia="Times New Roman" w:hAnsi="Times New Roman" w:cs="Times New Roman"/>
              </w:rPr>
            </w:pPr>
          </w:p>
          <w:tbl>
            <w:tblPr>
              <w:tblStyle w:val="a4"/>
              <w:tblW w:w="13721"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00" w:firstRow="0" w:lastRow="0" w:firstColumn="0" w:lastColumn="0" w:noHBand="0" w:noVBand="1"/>
            </w:tblPr>
            <w:tblGrid>
              <w:gridCol w:w="4573"/>
              <w:gridCol w:w="4574"/>
              <w:gridCol w:w="4574"/>
            </w:tblGrid>
            <w:tr w:rsidR="005352DA">
              <w:tc>
                <w:tcPr>
                  <w:tcW w:w="4574" w:type="dxa"/>
                </w:tcPr>
                <w:p w:rsidR="005352DA" w:rsidRDefault="001159EE">
                  <w:pPr>
                    <w:spacing w:line="360" w:lineRule="auto"/>
                    <w:rPr>
                      <w:rFonts w:ascii="Times New Roman" w:eastAsia="Times New Roman" w:hAnsi="Times New Roman" w:cs="Times New Roman"/>
                      <w:b/>
                    </w:rPr>
                  </w:pPr>
                  <w:r>
                    <w:rPr>
                      <w:rFonts w:ascii="Times New Roman" w:eastAsia="Times New Roman" w:hAnsi="Times New Roman" w:cs="Times New Roman"/>
                      <w:b/>
                    </w:rPr>
                    <w:t xml:space="preserve">Name </w:t>
                  </w:r>
                </w:p>
              </w:tc>
              <w:tc>
                <w:tcPr>
                  <w:tcW w:w="4574" w:type="dxa"/>
                </w:tcPr>
                <w:p w:rsidR="005352DA" w:rsidRDefault="001159EE">
                  <w:pPr>
                    <w:spacing w:line="360" w:lineRule="auto"/>
                    <w:rPr>
                      <w:rFonts w:ascii="Times New Roman" w:eastAsia="Times New Roman" w:hAnsi="Times New Roman" w:cs="Times New Roman"/>
                      <w:b/>
                    </w:rPr>
                  </w:pPr>
                  <w:r>
                    <w:rPr>
                      <w:rFonts w:ascii="Times New Roman" w:eastAsia="Times New Roman" w:hAnsi="Times New Roman" w:cs="Times New Roman"/>
                      <w:b/>
                    </w:rPr>
                    <w:t>Skills</w:t>
                  </w:r>
                </w:p>
              </w:tc>
              <w:tc>
                <w:tcPr>
                  <w:tcW w:w="4574" w:type="dxa"/>
                </w:tcPr>
                <w:p w:rsidR="005352DA" w:rsidRDefault="001159EE">
                  <w:pPr>
                    <w:spacing w:line="360" w:lineRule="auto"/>
                    <w:rPr>
                      <w:rFonts w:ascii="Times New Roman" w:eastAsia="Times New Roman" w:hAnsi="Times New Roman" w:cs="Times New Roman"/>
                      <w:b/>
                    </w:rPr>
                  </w:pPr>
                  <w:r>
                    <w:rPr>
                      <w:rFonts w:ascii="Times New Roman" w:eastAsia="Times New Roman" w:hAnsi="Times New Roman" w:cs="Times New Roman"/>
                      <w:b/>
                    </w:rPr>
                    <w:t>What do they bring to the firm</w:t>
                  </w:r>
                </w:p>
              </w:tc>
            </w:tr>
            <w:tr w:rsidR="005352DA">
              <w:tc>
                <w:tcPr>
                  <w:tcW w:w="4574" w:type="dxa"/>
                </w:tcPr>
                <w:p w:rsidR="005352DA" w:rsidRDefault="001159EE">
                  <w:pPr>
                    <w:spacing w:line="360" w:lineRule="auto"/>
                    <w:rPr>
                      <w:rFonts w:ascii="Times New Roman" w:eastAsia="Times New Roman" w:hAnsi="Times New Roman" w:cs="Times New Roman"/>
                    </w:rPr>
                  </w:pPr>
                  <w:r>
                    <w:rPr>
                      <w:rFonts w:ascii="Times New Roman" w:eastAsia="Times New Roman" w:hAnsi="Times New Roman" w:cs="Times New Roman"/>
                    </w:rPr>
                    <w:t xml:space="preserve">General Manager </w:t>
                  </w:r>
                </w:p>
              </w:tc>
              <w:tc>
                <w:tcPr>
                  <w:tcW w:w="4574" w:type="dxa"/>
                </w:tcPr>
                <w:p w:rsidR="005352DA" w:rsidRDefault="001159EE">
                  <w:pPr>
                    <w:spacing w:line="360" w:lineRule="auto"/>
                    <w:rPr>
                      <w:rFonts w:ascii="Times New Roman" w:eastAsia="Times New Roman" w:hAnsi="Times New Roman" w:cs="Times New Roman"/>
                    </w:rPr>
                  </w:pPr>
                  <w:r>
                    <w:rPr>
                      <w:rFonts w:ascii="Times New Roman" w:eastAsia="Times New Roman" w:hAnsi="Times New Roman" w:cs="Times New Roman"/>
                    </w:rPr>
                    <w:t xml:space="preserve">leadership Skills, Organisational Skills </w:t>
                  </w:r>
                </w:p>
              </w:tc>
              <w:tc>
                <w:tcPr>
                  <w:tcW w:w="4574" w:type="dxa"/>
                </w:tcPr>
                <w:p w:rsidR="005352DA" w:rsidRDefault="001159E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person would be looking after the aspect of developing effectiveness within the organisation that would be helpful for the company in conducting planning related to </w:t>
                  </w:r>
                  <w:proofErr w:type="spellStart"/>
                  <w:r>
                    <w:rPr>
                      <w:rFonts w:ascii="Times New Roman" w:eastAsia="Times New Roman" w:hAnsi="Times New Roman" w:cs="Times New Roman"/>
                    </w:rPr>
                    <w:t>Prepifanso</w:t>
                  </w:r>
                  <w:proofErr w:type="spellEnd"/>
                  <w:r>
                    <w:rPr>
                      <w:rFonts w:ascii="Times New Roman" w:eastAsia="Times New Roman" w:hAnsi="Times New Roman" w:cs="Times New Roman"/>
                    </w:rPr>
                    <w:t xml:space="preserve"> product. </w:t>
                  </w:r>
                </w:p>
              </w:tc>
            </w:tr>
            <w:tr w:rsidR="005352DA">
              <w:tc>
                <w:tcPr>
                  <w:tcW w:w="4574" w:type="dxa"/>
                </w:tcPr>
                <w:p w:rsidR="005352DA" w:rsidRDefault="001159EE">
                  <w:pPr>
                    <w:spacing w:line="360" w:lineRule="auto"/>
                    <w:rPr>
                      <w:rFonts w:ascii="Times New Roman" w:eastAsia="Times New Roman" w:hAnsi="Times New Roman" w:cs="Times New Roman"/>
                    </w:rPr>
                  </w:pPr>
                  <w:r>
                    <w:rPr>
                      <w:rFonts w:ascii="Times New Roman" w:eastAsia="Times New Roman" w:hAnsi="Times New Roman" w:cs="Times New Roman"/>
                    </w:rPr>
                    <w:t xml:space="preserve">Marketing Manager </w:t>
                  </w:r>
                </w:p>
              </w:tc>
              <w:tc>
                <w:tcPr>
                  <w:tcW w:w="4574" w:type="dxa"/>
                </w:tcPr>
                <w:p w:rsidR="005352DA" w:rsidRDefault="001159EE">
                  <w:pPr>
                    <w:spacing w:line="360" w:lineRule="auto"/>
                    <w:rPr>
                      <w:rFonts w:ascii="Times New Roman" w:eastAsia="Times New Roman" w:hAnsi="Times New Roman" w:cs="Times New Roman"/>
                    </w:rPr>
                  </w:pPr>
                  <w:r>
                    <w:rPr>
                      <w:rFonts w:ascii="Times New Roman" w:eastAsia="Times New Roman" w:hAnsi="Times New Roman" w:cs="Times New Roman"/>
                    </w:rPr>
                    <w:t xml:space="preserve">Teamwork skills, Visionary Skills </w:t>
                  </w:r>
                </w:p>
              </w:tc>
              <w:tc>
                <w:tcPr>
                  <w:tcW w:w="4574" w:type="dxa"/>
                </w:tcPr>
                <w:p w:rsidR="005352DA" w:rsidRDefault="001159E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marketing campaign conducted by the organisation </w:t>
                  </w:r>
                  <w:proofErr w:type="spellStart"/>
                  <w:r>
                    <w:rPr>
                      <w:rFonts w:ascii="Times New Roman" w:eastAsia="Times New Roman" w:hAnsi="Times New Roman" w:cs="Times New Roman"/>
                    </w:rPr>
                    <w:t>Prepzola</w:t>
                  </w:r>
                  <w:proofErr w:type="spellEnd"/>
                  <w:r>
                    <w:rPr>
                      <w:rFonts w:ascii="Times New Roman" w:eastAsia="Times New Roman" w:hAnsi="Times New Roman" w:cs="Times New Roman"/>
                    </w:rPr>
                    <w:t xml:space="preserve"> Drinks would have to be looked after by the individual on a regular basis with the implementation of an effective business strategy for income proliferation. </w:t>
                  </w:r>
                </w:p>
              </w:tc>
            </w:tr>
            <w:tr w:rsidR="005352DA">
              <w:tc>
                <w:tcPr>
                  <w:tcW w:w="4574" w:type="dxa"/>
                </w:tcPr>
                <w:p w:rsidR="005352DA" w:rsidRDefault="001159EE">
                  <w:pPr>
                    <w:spacing w:line="360" w:lineRule="auto"/>
                    <w:rPr>
                      <w:rFonts w:ascii="Times New Roman" w:eastAsia="Times New Roman" w:hAnsi="Times New Roman" w:cs="Times New Roman"/>
                    </w:rPr>
                  </w:pPr>
                  <w:r>
                    <w:rPr>
                      <w:rFonts w:ascii="Times New Roman" w:eastAsia="Times New Roman" w:hAnsi="Times New Roman" w:cs="Times New Roman"/>
                    </w:rPr>
                    <w:t xml:space="preserve">Functional manager </w:t>
                  </w:r>
                </w:p>
              </w:tc>
              <w:tc>
                <w:tcPr>
                  <w:tcW w:w="4574" w:type="dxa"/>
                </w:tcPr>
                <w:p w:rsidR="005352DA" w:rsidRDefault="001159EE">
                  <w:pPr>
                    <w:spacing w:line="360" w:lineRule="auto"/>
                    <w:rPr>
                      <w:rFonts w:ascii="Times New Roman" w:eastAsia="Times New Roman" w:hAnsi="Times New Roman" w:cs="Times New Roman"/>
                    </w:rPr>
                  </w:pPr>
                  <w:r>
                    <w:rPr>
                      <w:rFonts w:ascii="Times New Roman" w:eastAsia="Times New Roman" w:hAnsi="Times New Roman" w:cs="Times New Roman"/>
                    </w:rPr>
                    <w:t xml:space="preserve">Decision-making skills, critical thinking skills, and communication skills </w:t>
                  </w:r>
                </w:p>
              </w:tc>
              <w:tc>
                <w:tcPr>
                  <w:tcW w:w="4574" w:type="dxa"/>
                </w:tcPr>
                <w:p w:rsidR="005352DA" w:rsidRDefault="001159E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production process would be monitored by the individual with providing useful guidance for more market proliferation in the future. </w:t>
                  </w:r>
                </w:p>
              </w:tc>
            </w:tr>
            <w:tr w:rsidR="005352DA">
              <w:tc>
                <w:tcPr>
                  <w:tcW w:w="4574" w:type="dxa"/>
                </w:tcPr>
                <w:p w:rsidR="005352DA" w:rsidRDefault="001159EE">
                  <w:pPr>
                    <w:spacing w:line="360" w:lineRule="auto"/>
                    <w:rPr>
                      <w:rFonts w:ascii="Times New Roman" w:eastAsia="Times New Roman" w:hAnsi="Times New Roman" w:cs="Times New Roman"/>
                    </w:rPr>
                  </w:pPr>
                  <w:r>
                    <w:rPr>
                      <w:rFonts w:ascii="Times New Roman" w:eastAsia="Times New Roman" w:hAnsi="Times New Roman" w:cs="Times New Roman"/>
                    </w:rPr>
                    <w:t xml:space="preserve">Operational Staff </w:t>
                  </w:r>
                </w:p>
              </w:tc>
              <w:tc>
                <w:tcPr>
                  <w:tcW w:w="4574" w:type="dxa"/>
                </w:tcPr>
                <w:p w:rsidR="005352DA" w:rsidRDefault="001159EE">
                  <w:pPr>
                    <w:spacing w:line="360" w:lineRule="auto"/>
                    <w:rPr>
                      <w:rFonts w:ascii="Times New Roman" w:eastAsia="Times New Roman" w:hAnsi="Times New Roman" w:cs="Times New Roman"/>
                    </w:rPr>
                  </w:pPr>
                  <w:r>
                    <w:rPr>
                      <w:rFonts w:ascii="Times New Roman" w:eastAsia="Times New Roman" w:hAnsi="Times New Roman" w:cs="Times New Roman"/>
                    </w:rPr>
                    <w:t xml:space="preserve">Technical skills, risk analysis ability, management of staff members </w:t>
                  </w:r>
                </w:p>
              </w:tc>
              <w:tc>
                <w:tcPr>
                  <w:tcW w:w="4574" w:type="dxa"/>
                </w:tcPr>
                <w:p w:rsidR="005352DA" w:rsidRDefault="001159E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Making a report on the operational growth of Gera mariner regularly with building necessary plans for the strategic business proliferation of soft drink product </w:t>
                  </w:r>
                  <w:proofErr w:type="spellStart"/>
                  <w:r>
                    <w:rPr>
                      <w:rFonts w:ascii="Times New Roman" w:eastAsia="Times New Roman" w:hAnsi="Times New Roman" w:cs="Times New Roman"/>
                    </w:rPr>
                    <w:lastRenderedPageBreak/>
                    <w:t>Prepifanso</w:t>
                  </w:r>
                  <w:proofErr w:type="spellEnd"/>
                  <w:r>
                    <w:rPr>
                      <w:rFonts w:ascii="Times New Roman" w:eastAsia="Times New Roman" w:hAnsi="Times New Roman" w:cs="Times New Roman"/>
                    </w:rPr>
                    <w:t xml:space="preserve">. </w:t>
                  </w:r>
                </w:p>
              </w:tc>
            </w:tr>
          </w:tbl>
          <w:p w:rsidR="005352DA" w:rsidRDefault="005352DA">
            <w:pPr>
              <w:spacing w:line="360" w:lineRule="auto"/>
              <w:rPr>
                <w:rFonts w:ascii="Times New Roman" w:eastAsia="Times New Roman" w:hAnsi="Times New Roman" w:cs="Times New Roman"/>
                <w:i/>
                <w:sz w:val="20"/>
                <w:szCs w:val="20"/>
              </w:rPr>
            </w:pPr>
          </w:p>
        </w:tc>
      </w:tr>
    </w:tbl>
    <w:p w:rsidR="005352DA" w:rsidRDefault="005352DA">
      <w:pPr>
        <w:spacing w:line="360" w:lineRule="auto"/>
        <w:rPr>
          <w:rFonts w:ascii="Times New Roman" w:eastAsia="Times New Roman" w:hAnsi="Times New Roman" w:cs="Times New Roman"/>
        </w:rPr>
      </w:pPr>
    </w:p>
    <w:p w:rsidR="005352DA" w:rsidRDefault="005352DA">
      <w:pPr>
        <w:spacing w:line="360" w:lineRule="auto"/>
        <w:rPr>
          <w:rFonts w:ascii="Times New Roman" w:eastAsia="Times New Roman" w:hAnsi="Times New Roman" w:cs="Times New Roman"/>
        </w:rPr>
      </w:pPr>
    </w:p>
    <w:tbl>
      <w:tblPr>
        <w:tblStyle w:val="a5"/>
        <w:tblW w:w="13948"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48"/>
      </w:tblGrid>
      <w:tr w:rsidR="005352DA" w:rsidTr="005352D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rsidR="005352DA" w:rsidRDefault="001159EE">
            <w:pPr>
              <w:spacing w:line="360" w:lineRule="auto"/>
              <w:rPr>
                <w:rFonts w:ascii="Times New Roman" w:eastAsia="Times New Roman" w:hAnsi="Times New Roman" w:cs="Times New Roman"/>
              </w:rPr>
            </w:pPr>
            <w:r>
              <w:rPr>
                <w:rFonts w:ascii="Times New Roman" w:eastAsia="Times New Roman" w:hAnsi="Times New Roman" w:cs="Times New Roman"/>
              </w:rPr>
              <w:t>MARKETING: The Four P’s must be used to describe your marketing strategy</w:t>
            </w:r>
          </w:p>
          <w:p w:rsidR="005352DA" w:rsidRDefault="005352DA">
            <w:pPr>
              <w:spacing w:line="360" w:lineRule="auto"/>
              <w:rPr>
                <w:rFonts w:ascii="Times New Roman" w:eastAsia="Times New Roman" w:hAnsi="Times New Roman" w:cs="Times New Roman"/>
              </w:rPr>
            </w:pPr>
          </w:p>
          <w:p w:rsidR="005352DA" w:rsidRDefault="001159EE">
            <w:pPr>
              <w:spacing w:line="360" w:lineRule="auto"/>
              <w:jc w:val="both"/>
              <w:rPr>
                <w:rFonts w:ascii="Times New Roman" w:eastAsia="Times New Roman" w:hAnsi="Times New Roman" w:cs="Times New Roman"/>
              </w:rPr>
            </w:pPr>
            <w:r>
              <w:rPr>
                <w:rFonts w:ascii="Times New Roman" w:eastAsia="Times New Roman" w:hAnsi="Times New Roman" w:cs="Times New Roman"/>
              </w:rPr>
              <w:t>Product</w:t>
            </w:r>
          </w:p>
          <w:p w:rsidR="005352DA" w:rsidRDefault="001159EE">
            <w:pPr>
              <w:spacing w:line="360" w:lineRule="auto"/>
              <w:jc w:val="both"/>
              <w:rPr>
                <w:rFonts w:ascii="Times New Roman" w:eastAsia="Times New Roman" w:hAnsi="Times New Roman" w:cs="Times New Roman"/>
              </w:rPr>
            </w:pPr>
            <w:proofErr w:type="spellStart"/>
            <w:r>
              <w:rPr>
                <w:rFonts w:ascii="Times New Roman" w:eastAsia="Times New Roman" w:hAnsi="Times New Roman" w:cs="Times New Roman"/>
                <w:b w:val="0"/>
              </w:rPr>
              <w:t>Prepifanso</w:t>
            </w:r>
            <w:proofErr w:type="spellEnd"/>
            <w:r>
              <w:rPr>
                <w:rFonts w:ascii="Times New Roman" w:eastAsia="Times New Roman" w:hAnsi="Times New Roman" w:cs="Times New Roman"/>
                <w:b w:val="0"/>
              </w:rPr>
              <w:t xml:space="preserve"> soft drink product will be launched by </w:t>
            </w:r>
            <w:proofErr w:type="spellStart"/>
            <w:r>
              <w:rPr>
                <w:rFonts w:ascii="Times New Roman" w:eastAsia="Times New Roman" w:hAnsi="Times New Roman" w:cs="Times New Roman"/>
                <w:b w:val="0"/>
              </w:rPr>
              <w:t>Prepzola</w:t>
            </w:r>
            <w:proofErr w:type="spellEnd"/>
            <w:r>
              <w:rPr>
                <w:rFonts w:ascii="Times New Roman" w:eastAsia="Times New Roman" w:hAnsi="Times New Roman" w:cs="Times New Roman"/>
                <w:b w:val="0"/>
              </w:rPr>
              <w:t xml:space="preserve"> Drinks organisations in the London market of the United Kingdom. The unique aspect of the soft drink product prepared by the firm is that it will not have any sugar or calories which will determine the product from its other products. It is expected that the product will be of high demand in nature as most of the citizens of the </w:t>
            </w:r>
            <w:proofErr w:type="spellStart"/>
            <w:r>
              <w:rPr>
                <w:rFonts w:ascii="Times New Roman" w:eastAsia="Times New Roman" w:hAnsi="Times New Roman" w:cs="Times New Roman"/>
                <w:b w:val="0"/>
              </w:rPr>
              <w:t>Uk</w:t>
            </w:r>
            <w:proofErr w:type="spellEnd"/>
            <w:r>
              <w:rPr>
                <w:rFonts w:ascii="Times New Roman" w:eastAsia="Times New Roman" w:hAnsi="Times New Roman" w:cs="Times New Roman"/>
                <w:b w:val="0"/>
              </w:rPr>
              <w:t xml:space="preserve"> belong to the category of health consciousness (</w:t>
            </w:r>
            <w:proofErr w:type="spellStart"/>
            <w:r>
              <w:rPr>
                <w:rFonts w:ascii="Times New Roman" w:eastAsia="Times New Roman" w:hAnsi="Times New Roman" w:cs="Times New Roman"/>
                <w:b w:val="0"/>
                <w:color w:val="222222"/>
                <w:highlight w:val="white"/>
              </w:rPr>
              <w:t>Pepels</w:t>
            </w:r>
            <w:proofErr w:type="spellEnd"/>
            <w:r>
              <w:rPr>
                <w:rFonts w:ascii="Times New Roman" w:eastAsia="Times New Roman" w:hAnsi="Times New Roman" w:cs="Times New Roman"/>
                <w:b w:val="0"/>
                <w:color w:val="222222"/>
                <w:highlight w:val="white"/>
              </w:rPr>
              <w:t>, 2021</w:t>
            </w:r>
            <w:r>
              <w:rPr>
                <w:rFonts w:ascii="Times New Roman" w:eastAsia="Times New Roman" w:hAnsi="Times New Roman" w:cs="Times New Roman"/>
                <w:b w:val="0"/>
              </w:rPr>
              <w:t>).</w:t>
            </w:r>
          </w:p>
          <w:p w:rsidR="005352DA" w:rsidRDefault="001159EE">
            <w:pPr>
              <w:spacing w:line="360" w:lineRule="auto"/>
              <w:jc w:val="both"/>
              <w:rPr>
                <w:rFonts w:ascii="Times New Roman" w:eastAsia="Times New Roman" w:hAnsi="Times New Roman" w:cs="Times New Roman"/>
              </w:rPr>
            </w:pPr>
            <w:r>
              <w:rPr>
                <w:rFonts w:ascii="Times New Roman" w:eastAsia="Times New Roman" w:hAnsi="Times New Roman" w:cs="Times New Roman"/>
              </w:rPr>
              <w:t>Price</w:t>
            </w:r>
          </w:p>
          <w:p w:rsidR="005352DA" w:rsidRDefault="001159EE">
            <w:pP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It will be better if </w:t>
            </w:r>
            <w:proofErr w:type="spellStart"/>
            <w:r>
              <w:rPr>
                <w:rFonts w:ascii="Times New Roman" w:eastAsia="Times New Roman" w:hAnsi="Times New Roman" w:cs="Times New Roman"/>
                <w:b w:val="0"/>
              </w:rPr>
              <w:t>Prepzola</w:t>
            </w:r>
            <w:proofErr w:type="spellEnd"/>
            <w:r>
              <w:rPr>
                <w:rFonts w:ascii="Times New Roman" w:eastAsia="Times New Roman" w:hAnsi="Times New Roman" w:cs="Times New Roman"/>
                <w:b w:val="0"/>
              </w:rPr>
              <w:t xml:space="preserve"> Drinks organisation follows a competitive pricing policy in the UK market for the purpose of drawing more customers towards them. It will aid the organisation in generating an effective market share in the UK for the purpose of exercising an effective marketing control (</w:t>
            </w:r>
            <w:proofErr w:type="spellStart"/>
            <w:r>
              <w:rPr>
                <w:rFonts w:ascii="Times New Roman" w:eastAsia="Times New Roman" w:hAnsi="Times New Roman" w:cs="Times New Roman"/>
                <w:b w:val="0"/>
                <w:color w:val="222222"/>
                <w:highlight w:val="white"/>
              </w:rPr>
              <w:t>Issock</w:t>
            </w:r>
            <w:proofErr w:type="spellEnd"/>
            <w:r>
              <w:rPr>
                <w:rFonts w:ascii="Times New Roman" w:eastAsia="Times New Roman" w:hAnsi="Times New Roman" w:cs="Times New Roman"/>
                <w:b w:val="0"/>
                <w:color w:val="222222"/>
                <w:highlight w:val="white"/>
              </w:rPr>
              <w:t xml:space="preserve">, </w:t>
            </w:r>
            <w:proofErr w:type="spellStart"/>
            <w:r>
              <w:rPr>
                <w:rFonts w:ascii="Times New Roman" w:eastAsia="Times New Roman" w:hAnsi="Times New Roman" w:cs="Times New Roman"/>
                <w:b w:val="0"/>
                <w:color w:val="222222"/>
                <w:highlight w:val="white"/>
              </w:rPr>
              <w:t>Mpinganjira</w:t>
            </w:r>
            <w:proofErr w:type="spellEnd"/>
            <w:r>
              <w:rPr>
                <w:rFonts w:ascii="Times New Roman" w:eastAsia="Times New Roman" w:hAnsi="Times New Roman" w:cs="Times New Roman"/>
                <w:b w:val="0"/>
                <w:color w:val="222222"/>
                <w:highlight w:val="white"/>
              </w:rPr>
              <w:t xml:space="preserve"> &amp; Roberts-Lombard, 2021</w:t>
            </w:r>
            <w:r>
              <w:rPr>
                <w:rFonts w:ascii="Times New Roman" w:eastAsia="Times New Roman" w:hAnsi="Times New Roman" w:cs="Times New Roman"/>
                <w:b w:val="0"/>
              </w:rPr>
              <w:t xml:space="preserve">). </w:t>
            </w:r>
          </w:p>
          <w:p w:rsidR="005352DA" w:rsidRDefault="001159EE">
            <w:pPr>
              <w:spacing w:line="360" w:lineRule="auto"/>
              <w:jc w:val="both"/>
              <w:rPr>
                <w:rFonts w:ascii="Times New Roman" w:eastAsia="Times New Roman" w:hAnsi="Times New Roman" w:cs="Times New Roman"/>
              </w:rPr>
            </w:pPr>
            <w:r>
              <w:rPr>
                <w:rFonts w:ascii="Times New Roman" w:eastAsia="Times New Roman" w:hAnsi="Times New Roman" w:cs="Times New Roman"/>
              </w:rPr>
              <w:t>Promotion</w:t>
            </w:r>
          </w:p>
          <w:p w:rsidR="005352DA" w:rsidRDefault="001159EE">
            <w:pP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Effective application of online advertising medium would be beneficial for </w:t>
            </w:r>
            <w:proofErr w:type="spellStart"/>
            <w:r>
              <w:rPr>
                <w:rFonts w:ascii="Times New Roman" w:eastAsia="Times New Roman" w:hAnsi="Times New Roman" w:cs="Times New Roman"/>
                <w:b w:val="0"/>
              </w:rPr>
              <w:t>Prepzola</w:t>
            </w:r>
            <w:proofErr w:type="spellEnd"/>
            <w:r>
              <w:rPr>
                <w:rFonts w:ascii="Times New Roman" w:eastAsia="Times New Roman" w:hAnsi="Times New Roman" w:cs="Times New Roman"/>
                <w:b w:val="0"/>
              </w:rPr>
              <w:t xml:space="preserve"> Drinks organisation for promoting its </w:t>
            </w:r>
            <w:proofErr w:type="spellStart"/>
            <w:r>
              <w:rPr>
                <w:rFonts w:ascii="Times New Roman" w:eastAsia="Times New Roman" w:hAnsi="Times New Roman" w:cs="Times New Roman"/>
                <w:b w:val="0"/>
              </w:rPr>
              <w:t>Prepifanso</w:t>
            </w:r>
            <w:proofErr w:type="spellEnd"/>
            <w:r>
              <w:rPr>
                <w:rFonts w:ascii="Times New Roman" w:eastAsia="Times New Roman" w:hAnsi="Times New Roman" w:cs="Times New Roman"/>
                <w:b w:val="0"/>
              </w:rPr>
              <w:t xml:space="preserve"> soft drink product in the market of the country. Additionally, the organisation can make an effective use of social media platforms such as “Facebook”, “</w:t>
            </w:r>
            <w:proofErr w:type="spellStart"/>
            <w:r>
              <w:rPr>
                <w:rFonts w:ascii="Times New Roman" w:eastAsia="Times New Roman" w:hAnsi="Times New Roman" w:cs="Times New Roman"/>
                <w:b w:val="0"/>
              </w:rPr>
              <w:t>WhatsApp</w:t>
            </w:r>
            <w:proofErr w:type="spellEnd"/>
            <w:r>
              <w:rPr>
                <w:rFonts w:ascii="Times New Roman" w:eastAsia="Times New Roman" w:hAnsi="Times New Roman" w:cs="Times New Roman"/>
                <w:b w:val="0"/>
              </w:rPr>
              <w:t>”, “Twitter”, “</w:t>
            </w:r>
            <w:proofErr w:type="spellStart"/>
            <w:r>
              <w:rPr>
                <w:rFonts w:ascii="Times New Roman" w:eastAsia="Times New Roman" w:hAnsi="Times New Roman" w:cs="Times New Roman"/>
                <w:b w:val="0"/>
              </w:rPr>
              <w:t>Instagram</w:t>
            </w:r>
            <w:proofErr w:type="spellEnd"/>
            <w:r>
              <w:rPr>
                <w:rFonts w:ascii="Times New Roman" w:eastAsia="Times New Roman" w:hAnsi="Times New Roman" w:cs="Times New Roman"/>
                <w:b w:val="0"/>
              </w:rPr>
              <w:t>” and others to reach its customers using less amount of time (</w:t>
            </w:r>
            <w:proofErr w:type="spellStart"/>
            <w:r>
              <w:rPr>
                <w:rFonts w:ascii="Times New Roman" w:eastAsia="Times New Roman" w:hAnsi="Times New Roman" w:cs="Times New Roman"/>
                <w:b w:val="0"/>
                <w:color w:val="222222"/>
                <w:highlight w:val="white"/>
              </w:rPr>
              <w:t>Peteva</w:t>
            </w:r>
            <w:proofErr w:type="spellEnd"/>
            <w:r>
              <w:rPr>
                <w:rFonts w:ascii="Times New Roman" w:eastAsia="Times New Roman" w:hAnsi="Times New Roman" w:cs="Times New Roman"/>
                <w:b w:val="0"/>
                <w:color w:val="222222"/>
                <w:highlight w:val="white"/>
              </w:rPr>
              <w:t>, 2021</w:t>
            </w:r>
            <w:r>
              <w:rPr>
                <w:rFonts w:ascii="Times New Roman" w:eastAsia="Times New Roman" w:hAnsi="Times New Roman" w:cs="Times New Roman"/>
                <w:b w:val="0"/>
              </w:rPr>
              <w:t>).</w:t>
            </w:r>
          </w:p>
          <w:p w:rsidR="005352DA" w:rsidRDefault="001159EE">
            <w:pPr>
              <w:spacing w:line="360" w:lineRule="auto"/>
              <w:jc w:val="both"/>
              <w:rPr>
                <w:rFonts w:ascii="Times New Roman" w:eastAsia="Times New Roman" w:hAnsi="Times New Roman" w:cs="Times New Roman"/>
              </w:rPr>
            </w:pPr>
            <w:r>
              <w:rPr>
                <w:rFonts w:ascii="Times New Roman" w:eastAsia="Times New Roman" w:hAnsi="Times New Roman" w:cs="Times New Roman"/>
              </w:rPr>
              <w:t>Place</w:t>
            </w:r>
          </w:p>
          <w:p w:rsidR="005352DA" w:rsidRDefault="001159EE">
            <w:pPr>
              <w:spacing w:line="360" w:lineRule="auto"/>
              <w:jc w:val="both"/>
              <w:rPr>
                <w:rFonts w:ascii="Times New Roman" w:eastAsia="Times New Roman" w:hAnsi="Times New Roman" w:cs="Times New Roman"/>
              </w:rPr>
            </w:pPr>
            <w:r>
              <w:rPr>
                <w:rFonts w:ascii="Times New Roman" w:eastAsia="Times New Roman" w:hAnsi="Times New Roman" w:cs="Times New Roman"/>
                <w:b w:val="0"/>
              </w:rPr>
              <w:t xml:space="preserve">The organisation will launch its product in the London market of the UK from where it would be distributed to other areas such as restaurants, ice cream parlours, supermarkets and others. Throughout London, the product </w:t>
            </w:r>
            <w:proofErr w:type="spellStart"/>
            <w:r>
              <w:rPr>
                <w:rFonts w:ascii="Times New Roman" w:eastAsia="Times New Roman" w:hAnsi="Times New Roman" w:cs="Times New Roman"/>
                <w:b w:val="0"/>
              </w:rPr>
              <w:t>Prepifanso</w:t>
            </w:r>
            <w:proofErr w:type="spellEnd"/>
            <w:r>
              <w:rPr>
                <w:rFonts w:ascii="Times New Roman" w:eastAsia="Times New Roman" w:hAnsi="Times New Roman" w:cs="Times New Roman"/>
                <w:b w:val="0"/>
              </w:rPr>
              <w:t xml:space="preserve"> would be distributed </w:t>
            </w:r>
            <w:proofErr w:type="gramStart"/>
            <w:r>
              <w:rPr>
                <w:rFonts w:ascii="Times New Roman" w:eastAsia="Times New Roman" w:hAnsi="Times New Roman" w:cs="Times New Roman"/>
                <w:b w:val="0"/>
              </w:rPr>
              <w:t xml:space="preserve">by  </w:t>
            </w:r>
            <w:proofErr w:type="spellStart"/>
            <w:r>
              <w:rPr>
                <w:rFonts w:ascii="Times New Roman" w:eastAsia="Times New Roman" w:hAnsi="Times New Roman" w:cs="Times New Roman"/>
                <w:b w:val="0"/>
              </w:rPr>
              <w:t>Prepzola</w:t>
            </w:r>
            <w:proofErr w:type="spellEnd"/>
            <w:proofErr w:type="gramEnd"/>
            <w:r>
              <w:rPr>
                <w:rFonts w:ascii="Times New Roman" w:eastAsia="Times New Roman" w:hAnsi="Times New Roman" w:cs="Times New Roman"/>
                <w:b w:val="0"/>
              </w:rPr>
              <w:t xml:space="preserve"> Drinks </w:t>
            </w:r>
            <w:proofErr w:type="spellStart"/>
            <w:r>
              <w:rPr>
                <w:rFonts w:ascii="Times New Roman" w:eastAsia="Times New Roman" w:hAnsi="Times New Roman" w:cs="Times New Roman"/>
                <w:b w:val="0"/>
              </w:rPr>
              <w:t>Plc</w:t>
            </w:r>
            <w:proofErr w:type="spellEnd"/>
            <w:r>
              <w:rPr>
                <w:rFonts w:ascii="Times New Roman" w:eastAsia="Times New Roman" w:hAnsi="Times New Roman" w:cs="Times New Roman"/>
                <w:b w:val="0"/>
              </w:rPr>
              <w:t xml:space="preserve"> </w:t>
            </w:r>
            <w:r>
              <w:rPr>
                <w:rFonts w:ascii="Times New Roman" w:eastAsia="Times New Roman" w:hAnsi="Times New Roman" w:cs="Times New Roman"/>
                <w:b w:val="0"/>
              </w:rPr>
              <w:lastRenderedPageBreak/>
              <w:t xml:space="preserve">organisation for the purpose of establishing a strong distribution network for income proliferation. </w:t>
            </w:r>
          </w:p>
          <w:p w:rsidR="005352DA" w:rsidRDefault="005352DA">
            <w:pPr>
              <w:spacing w:line="360" w:lineRule="auto"/>
              <w:jc w:val="both"/>
              <w:rPr>
                <w:rFonts w:ascii="Times New Roman" w:eastAsia="Times New Roman" w:hAnsi="Times New Roman" w:cs="Times New Roman"/>
              </w:rPr>
            </w:pPr>
          </w:p>
        </w:tc>
      </w:tr>
    </w:tbl>
    <w:p w:rsidR="005352DA" w:rsidRDefault="005352DA">
      <w:pPr>
        <w:spacing w:line="360" w:lineRule="auto"/>
        <w:rPr>
          <w:rFonts w:ascii="Times New Roman" w:eastAsia="Times New Roman" w:hAnsi="Times New Roman" w:cs="Times New Roman"/>
        </w:rPr>
      </w:pPr>
    </w:p>
    <w:tbl>
      <w:tblPr>
        <w:tblStyle w:val="a6"/>
        <w:tblW w:w="13948"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3948"/>
      </w:tblGrid>
      <w:tr w:rsidR="005352DA" w:rsidTr="005352D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rsidR="005352DA" w:rsidRDefault="001159EE">
            <w:pPr>
              <w:spacing w:line="360" w:lineRule="auto"/>
              <w:rPr>
                <w:rFonts w:ascii="Times New Roman" w:eastAsia="Times New Roman" w:hAnsi="Times New Roman" w:cs="Times New Roman"/>
              </w:rPr>
            </w:pPr>
            <w:r>
              <w:rPr>
                <w:rFonts w:ascii="Times New Roman" w:eastAsia="Times New Roman" w:hAnsi="Times New Roman" w:cs="Times New Roman"/>
              </w:rPr>
              <w:t xml:space="preserve">FINANCIALS </w:t>
            </w:r>
          </w:p>
          <w:p w:rsidR="005352DA" w:rsidRDefault="005352DA">
            <w:pPr>
              <w:spacing w:line="360" w:lineRule="auto"/>
              <w:rPr>
                <w:rFonts w:ascii="Times New Roman" w:eastAsia="Times New Roman" w:hAnsi="Times New Roman" w:cs="Times New Roman"/>
              </w:rPr>
            </w:pPr>
          </w:p>
          <w:p w:rsidR="005352DA" w:rsidRDefault="001159EE">
            <w:pPr>
              <w:spacing w:line="360" w:lineRule="auto"/>
              <w:rPr>
                <w:rFonts w:ascii="Times New Roman" w:eastAsia="Times New Roman" w:hAnsi="Times New Roman" w:cs="Times New Roman"/>
              </w:rPr>
            </w:pPr>
            <w:r>
              <w:rPr>
                <w:rFonts w:ascii="Times New Roman" w:eastAsia="Times New Roman" w:hAnsi="Times New Roman" w:cs="Times New Roman"/>
              </w:rPr>
              <w:t>Sources of funds: where would you be getting funds from?</w:t>
            </w:r>
          </w:p>
          <w:p w:rsidR="005352DA" w:rsidRDefault="005352DA">
            <w:pPr>
              <w:spacing w:line="360" w:lineRule="auto"/>
              <w:rPr>
                <w:rFonts w:ascii="Times New Roman" w:eastAsia="Times New Roman" w:hAnsi="Times New Roman" w:cs="Times New Roman"/>
              </w:rPr>
            </w:pPr>
          </w:p>
          <w:p w:rsidR="005352DA" w:rsidRDefault="005352DA">
            <w:pPr>
              <w:spacing w:line="360" w:lineRule="auto"/>
              <w:rPr>
                <w:rFonts w:ascii="Times New Roman" w:eastAsia="Times New Roman" w:hAnsi="Times New Roman" w:cs="Times New Roman"/>
              </w:rPr>
            </w:pPr>
          </w:p>
          <w:p w:rsidR="005352DA" w:rsidRDefault="001159EE">
            <w:pPr>
              <w:spacing w:line="360" w:lineRule="auto"/>
              <w:rPr>
                <w:rFonts w:ascii="Times New Roman" w:eastAsia="Times New Roman" w:hAnsi="Times New Roman" w:cs="Times New Roman"/>
              </w:rPr>
            </w:pPr>
            <w:r>
              <w:rPr>
                <w:rFonts w:ascii="Times New Roman" w:eastAsia="Times New Roman" w:hAnsi="Times New Roman" w:cs="Times New Roman"/>
              </w:rPr>
              <w:t>Use of funds</w:t>
            </w:r>
          </w:p>
          <w:p w:rsidR="005352DA" w:rsidRDefault="005352DA">
            <w:pPr>
              <w:spacing w:line="360" w:lineRule="auto"/>
              <w:rPr>
                <w:rFonts w:ascii="Times New Roman" w:eastAsia="Times New Roman" w:hAnsi="Times New Roman" w:cs="Times New Roman"/>
              </w:rPr>
            </w:pPr>
          </w:p>
          <w:tbl>
            <w:tblPr>
              <w:tblStyle w:val="a7"/>
              <w:tblW w:w="137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18"/>
              <w:gridCol w:w="1718"/>
              <w:gridCol w:w="1718"/>
              <w:gridCol w:w="1718"/>
              <w:gridCol w:w="1719"/>
              <w:gridCol w:w="1719"/>
              <w:gridCol w:w="1719"/>
              <w:gridCol w:w="1719"/>
            </w:tblGrid>
            <w:tr w:rsidR="005352DA">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 xml:space="preserve">Forecasting of cash budget of </w:t>
                  </w:r>
                  <w:proofErr w:type="spellStart"/>
                  <w:r>
                    <w:rPr>
                      <w:rFonts w:ascii="Times New Roman" w:eastAsia="Times New Roman" w:hAnsi="Times New Roman" w:cs="Times New Roman"/>
                    </w:rPr>
                    <w:t>Prepzola</w:t>
                  </w:r>
                  <w:proofErr w:type="spellEnd"/>
                  <w:r>
                    <w:rPr>
                      <w:rFonts w:ascii="Times New Roman" w:eastAsia="Times New Roman" w:hAnsi="Times New Roman" w:cs="Times New Roman"/>
                    </w:rPr>
                    <w:t xml:space="preserve"> Drinks organisation </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March £</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April £</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May £</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June £</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July £</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August £</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Total £</w:t>
                  </w:r>
                </w:p>
              </w:tc>
            </w:tr>
            <w:tr w:rsidR="005352DA">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 xml:space="preserve">Investment </w:t>
                  </w:r>
                </w:p>
              </w:tc>
              <w:tc>
                <w:tcPr>
                  <w:tcW w:w="1718" w:type="dxa"/>
                  <w:shd w:val="clear" w:color="auto" w:fill="auto"/>
                  <w:tcMar>
                    <w:top w:w="100" w:type="dxa"/>
                    <w:left w:w="100" w:type="dxa"/>
                    <w:bottom w:w="100" w:type="dxa"/>
                    <w:right w:w="100" w:type="dxa"/>
                  </w:tcMar>
                </w:tcPr>
                <w:p w:rsidR="005352DA" w:rsidRDefault="005352DA">
                  <w:pPr>
                    <w:widowControl w:val="0"/>
                    <w:pBdr>
                      <w:top w:val="nil"/>
                      <w:left w:val="nil"/>
                      <w:bottom w:val="nil"/>
                      <w:right w:val="nil"/>
                      <w:between w:val="nil"/>
                    </w:pBdr>
                    <w:jc w:val="center"/>
                    <w:rPr>
                      <w:rFonts w:ascii="Times New Roman" w:eastAsia="Times New Roman" w:hAnsi="Times New Roman" w:cs="Times New Roman"/>
                    </w:rPr>
                  </w:pPr>
                </w:p>
              </w:tc>
              <w:tc>
                <w:tcPr>
                  <w:tcW w:w="1718" w:type="dxa"/>
                  <w:shd w:val="clear" w:color="auto" w:fill="auto"/>
                  <w:tcMar>
                    <w:top w:w="100" w:type="dxa"/>
                    <w:left w:w="100" w:type="dxa"/>
                    <w:bottom w:w="100" w:type="dxa"/>
                    <w:right w:w="100" w:type="dxa"/>
                  </w:tcMar>
                </w:tcPr>
                <w:p w:rsidR="005352DA" w:rsidRDefault="005352DA">
                  <w:pPr>
                    <w:widowControl w:val="0"/>
                    <w:pBdr>
                      <w:top w:val="nil"/>
                      <w:left w:val="nil"/>
                      <w:bottom w:val="nil"/>
                      <w:right w:val="nil"/>
                      <w:between w:val="nil"/>
                    </w:pBdr>
                    <w:jc w:val="center"/>
                    <w:rPr>
                      <w:rFonts w:ascii="Times New Roman" w:eastAsia="Times New Roman" w:hAnsi="Times New Roman" w:cs="Times New Roman"/>
                    </w:rPr>
                  </w:pPr>
                </w:p>
              </w:tc>
              <w:tc>
                <w:tcPr>
                  <w:tcW w:w="1718" w:type="dxa"/>
                  <w:shd w:val="clear" w:color="auto" w:fill="auto"/>
                  <w:tcMar>
                    <w:top w:w="100" w:type="dxa"/>
                    <w:left w:w="100" w:type="dxa"/>
                    <w:bottom w:w="100" w:type="dxa"/>
                    <w:right w:w="100" w:type="dxa"/>
                  </w:tcMar>
                </w:tcPr>
                <w:p w:rsidR="005352DA" w:rsidRDefault="005352DA">
                  <w:pPr>
                    <w:widowControl w:val="0"/>
                    <w:pBdr>
                      <w:top w:val="nil"/>
                      <w:left w:val="nil"/>
                      <w:bottom w:val="nil"/>
                      <w:right w:val="nil"/>
                      <w:between w:val="nil"/>
                    </w:pBdr>
                    <w:jc w:val="center"/>
                    <w:rPr>
                      <w:rFonts w:ascii="Times New Roman" w:eastAsia="Times New Roman" w:hAnsi="Times New Roman" w:cs="Times New Roman"/>
                    </w:rPr>
                  </w:pPr>
                </w:p>
              </w:tc>
              <w:tc>
                <w:tcPr>
                  <w:tcW w:w="1718" w:type="dxa"/>
                  <w:shd w:val="clear" w:color="auto" w:fill="auto"/>
                  <w:tcMar>
                    <w:top w:w="100" w:type="dxa"/>
                    <w:left w:w="100" w:type="dxa"/>
                    <w:bottom w:w="100" w:type="dxa"/>
                    <w:right w:w="100" w:type="dxa"/>
                  </w:tcMar>
                </w:tcPr>
                <w:p w:rsidR="005352DA" w:rsidRDefault="005352DA">
                  <w:pPr>
                    <w:widowControl w:val="0"/>
                    <w:pBdr>
                      <w:top w:val="nil"/>
                      <w:left w:val="nil"/>
                      <w:bottom w:val="nil"/>
                      <w:right w:val="nil"/>
                      <w:between w:val="nil"/>
                    </w:pBdr>
                    <w:jc w:val="center"/>
                    <w:rPr>
                      <w:rFonts w:ascii="Times New Roman" w:eastAsia="Times New Roman" w:hAnsi="Times New Roman" w:cs="Times New Roman"/>
                    </w:rPr>
                  </w:pPr>
                </w:p>
              </w:tc>
              <w:tc>
                <w:tcPr>
                  <w:tcW w:w="1718" w:type="dxa"/>
                  <w:shd w:val="clear" w:color="auto" w:fill="auto"/>
                  <w:tcMar>
                    <w:top w:w="100" w:type="dxa"/>
                    <w:left w:w="100" w:type="dxa"/>
                    <w:bottom w:w="100" w:type="dxa"/>
                    <w:right w:w="100" w:type="dxa"/>
                  </w:tcMar>
                </w:tcPr>
                <w:p w:rsidR="005352DA" w:rsidRDefault="005352DA">
                  <w:pPr>
                    <w:widowControl w:val="0"/>
                    <w:pBdr>
                      <w:top w:val="nil"/>
                      <w:left w:val="nil"/>
                      <w:bottom w:val="nil"/>
                      <w:right w:val="nil"/>
                      <w:between w:val="nil"/>
                    </w:pBdr>
                    <w:jc w:val="center"/>
                    <w:rPr>
                      <w:rFonts w:ascii="Times New Roman" w:eastAsia="Times New Roman" w:hAnsi="Times New Roman" w:cs="Times New Roman"/>
                    </w:rPr>
                  </w:pPr>
                </w:p>
              </w:tc>
              <w:tc>
                <w:tcPr>
                  <w:tcW w:w="1718" w:type="dxa"/>
                  <w:shd w:val="clear" w:color="auto" w:fill="auto"/>
                  <w:tcMar>
                    <w:top w:w="100" w:type="dxa"/>
                    <w:left w:w="100" w:type="dxa"/>
                    <w:bottom w:w="100" w:type="dxa"/>
                    <w:right w:w="100" w:type="dxa"/>
                  </w:tcMar>
                </w:tcPr>
                <w:p w:rsidR="005352DA" w:rsidRDefault="005352DA">
                  <w:pPr>
                    <w:widowControl w:val="0"/>
                    <w:pBdr>
                      <w:top w:val="nil"/>
                      <w:left w:val="nil"/>
                      <w:bottom w:val="nil"/>
                      <w:right w:val="nil"/>
                      <w:between w:val="nil"/>
                    </w:pBdr>
                    <w:jc w:val="center"/>
                    <w:rPr>
                      <w:rFonts w:ascii="Times New Roman" w:eastAsia="Times New Roman" w:hAnsi="Times New Roman" w:cs="Times New Roman"/>
                    </w:rPr>
                  </w:pPr>
                </w:p>
              </w:tc>
              <w:tc>
                <w:tcPr>
                  <w:tcW w:w="1718" w:type="dxa"/>
                  <w:shd w:val="clear" w:color="auto" w:fill="auto"/>
                  <w:tcMar>
                    <w:top w:w="100" w:type="dxa"/>
                    <w:left w:w="100" w:type="dxa"/>
                    <w:bottom w:w="100" w:type="dxa"/>
                    <w:right w:w="100" w:type="dxa"/>
                  </w:tcMar>
                </w:tcPr>
                <w:p w:rsidR="005352DA" w:rsidRDefault="005352DA">
                  <w:pPr>
                    <w:widowControl w:val="0"/>
                    <w:pBdr>
                      <w:top w:val="nil"/>
                      <w:left w:val="nil"/>
                      <w:bottom w:val="nil"/>
                      <w:right w:val="nil"/>
                      <w:between w:val="nil"/>
                    </w:pBdr>
                    <w:jc w:val="center"/>
                    <w:rPr>
                      <w:rFonts w:ascii="Times New Roman" w:eastAsia="Times New Roman" w:hAnsi="Times New Roman" w:cs="Times New Roman"/>
                    </w:rPr>
                  </w:pPr>
                </w:p>
              </w:tc>
            </w:tr>
            <w:tr w:rsidR="005352DA">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 xml:space="preserve">Bank Loan </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40000</w:t>
                  </w:r>
                </w:p>
              </w:tc>
              <w:tc>
                <w:tcPr>
                  <w:tcW w:w="1718" w:type="dxa"/>
                  <w:shd w:val="clear" w:color="auto" w:fill="auto"/>
                  <w:tcMar>
                    <w:top w:w="100" w:type="dxa"/>
                    <w:left w:w="100" w:type="dxa"/>
                    <w:bottom w:w="100" w:type="dxa"/>
                    <w:right w:w="100" w:type="dxa"/>
                  </w:tcMar>
                </w:tcPr>
                <w:p w:rsidR="005352DA" w:rsidRDefault="005352DA">
                  <w:pPr>
                    <w:widowControl w:val="0"/>
                    <w:pBdr>
                      <w:top w:val="nil"/>
                      <w:left w:val="nil"/>
                      <w:bottom w:val="nil"/>
                      <w:right w:val="nil"/>
                      <w:between w:val="nil"/>
                    </w:pBdr>
                    <w:jc w:val="center"/>
                    <w:rPr>
                      <w:rFonts w:ascii="Times New Roman" w:eastAsia="Times New Roman" w:hAnsi="Times New Roman" w:cs="Times New Roman"/>
                    </w:rPr>
                  </w:pPr>
                </w:p>
              </w:tc>
              <w:tc>
                <w:tcPr>
                  <w:tcW w:w="1718" w:type="dxa"/>
                  <w:shd w:val="clear" w:color="auto" w:fill="auto"/>
                  <w:tcMar>
                    <w:top w:w="100" w:type="dxa"/>
                    <w:left w:w="100" w:type="dxa"/>
                    <w:bottom w:w="100" w:type="dxa"/>
                    <w:right w:w="100" w:type="dxa"/>
                  </w:tcMar>
                </w:tcPr>
                <w:p w:rsidR="005352DA" w:rsidRDefault="005352DA">
                  <w:pPr>
                    <w:widowControl w:val="0"/>
                    <w:pBdr>
                      <w:top w:val="nil"/>
                      <w:left w:val="nil"/>
                      <w:bottom w:val="nil"/>
                      <w:right w:val="nil"/>
                      <w:between w:val="nil"/>
                    </w:pBdr>
                    <w:jc w:val="center"/>
                    <w:rPr>
                      <w:rFonts w:ascii="Times New Roman" w:eastAsia="Times New Roman" w:hAnsi="Times New Roman" w:cs="Times New Roman"/>
                    </w:rPr>
                  </w:pPr>
                </w:p>
              </w:tc>
              <w:tc>
                <w:tcPr>
                  <w:tcW w:w="1718" w:type="dxa"/>
                  <w:shd w:val="clear" w:color="auto" w:fill="auto"/>
                  <w:tcMar>
                    <w:top w:w="100" w:type="dxa"/>
                    <w:left w:w="100" w:type="dxa"/>
                    <w:bottom w:w="100" w:type="dxa"/>
                    <w:right w:w="100" w:type="dxa"/>
                  </w:tcMar>
                </w:tcPr>
                <w:p w:rsidR="005352DA" w:rsidRDefault="005352DA">
                  <w:pPr>
                    <w:widowControl w:val="0"/>
                    <w:pBdr>
                      <w:top w:val="nil"/>
                      <w:left w:val="nil"/>
                      <w:bottom w:val="nil"/>
                      <w:right w:val="nil"/>
                      <w:between w:val="nil"/>
                    </w:pBdr>
                    <w:jc w:val="center"/>
                    <w:rPr>
                      <w:rFonts w:ascii="Times New Roman" w:eastAsia="Times New Roman" w:hAnsi="Times New Roman" w:cs="Times New Roman"/>
                    </w:rPr>
                  </w:pPr>
                </w:p>
              </w:tc>
              <w:tc>
                <w:tcPr>
                  <w:tcW w:w="1718" w:type="dxa"/>
                  <w:shd w:val="clear" w:color="auto" w:fill="auto"/>
                  <w:tcMar>
                    <w:top w:w="100" w:type="dxa"/>
                    <w:left w:w="100" w:type="dxa"/>
                    <w:bottom w:w="100" w:type="dxa"/>
                    <w:right w:w="100" w:type="dxa"/>
                  </w:tcMar>
                </w:tcPr>
                <w:p w:rsidR="005352DA" w:rsidRDefault="005352DA">
                  <w:pPr>
                    <w:widowControl w:val="0"/>
                    <w:pBdr>
                      <w:top w:val="nil"/>
                      <w:left w:val="nil"/>
                      <w:bottom w:val="nil"/>
                      <w:right w:val="nil"/>
                      <w:between w:val="nil"/>
                    </w:pBdr>
                    <w:jc w:val="center"/>
                    <w:rPr>
                      <w:rFonts w:ascii="Times New Roman" w:eastAsia="Times New Roman" w:hAnsi="Times New Roman" w:cs="Times New Roman"/>
                    </w:rPr>
                  </w:pPr>
                </w:p>
              </w:tc>
              <w:tc>
                <w:tcPr>
                  <w:tcW w:w="1718" w:type="dxa"/>
                  <w:shd w:val="clear" w:color="auto" w:fill="auto"/>
                  <w:tcMar>
                    <w:top w:w="100" w:type="dxa"/>
                    <w:left w:w="100" w:type="dxa"/>
                    <w:bottom w:w="100" w:type="dxa"/>
                    <w:right w:w="100" w:type="dxa"/>
                  </w:tcMar>
                </w:tcPr>
                <w:p w:rsidR="005352DA" w:rsidRDefault="005352DA">
                  <w:pPr>
                    <w:widowControl w:val="0"/>
                    <w:pBdr>
                      <w:top w:val="nil"/>
                      <w:left w:val="nil"/>
                      <w:bottom w:val="nil"/>
                      <w:right w:val="nil"/>
                      <w:between w:val="nil"/>
                    </w:pBdr>
                    <w:jc w:val="center"/>
                    <w:rPr>
                      <w:rFonts w:ascii="Times New Roman" w:eastAsia="Times New Roman" w:hAnsi="Times New Roman" w:cs="Times New Roman"/>
                    </w:rPr>
                  </w:pPr>
                </w:p>
              </w:tc>
              <w:tc>
                <w:tcPr>
                  <w:tcW w:w="1718" w:type="dxa"/>
                  <w:shd w:val="clear" w:color="auto" w:fill="auto"/>
                  <w:tcMar>
                    <w:top w:w="100" w:type="dxa"/>
                    <w:left w:w="100" w:type="dxa"/>
                    <w:bottom w:w="100" w:type="dxa"/>
                    <w:right w:w="100" w:type="dxa"/>
                  </w:tcMar>
                </w:tcPr>
                <w:p w:rsidR="005352DA" w:rsidRDefault="005352DA">
                  <w:pPr>
                    <w:widowControl w:val="0"/>
                    <w:pBdr>
                      <w:top w:val="nil"/>
                      <w:left w:val="nil"/>
                      <w:bottom w:val="nil"/>
                      <w:right w:val="nil"/>
                      <w:between w:val="nil"/>
                    </w:pBdr>
                    <w:jc w:val="center"/>
                    <w:rPr>
                      <w:rFonts w:ascii="Times New Roman" w:eastAsia="Times New Roman" w:hAnsi="Times New Roman" w:cs="Times New Roman"/>
                    </w:rPr>
                  </w:pPr>
                </w:p>
              </w:tc>
            </w:tr>
            <w:tr w:rsidR="005352DA">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proofErr w:type="spellStart"/>
                  <w:r>
                    <w:rPr>
                      <w:rFonts w:ascii="Times New Roman" w:eastAsia="Times New Roman" w:hAnsi="Times New Roman" w:cs="Times New Roman"/>
                    </w:rPr>
                    <w:t>Crowdfunding</w:t>
                  </w:r>
                  <w:proofErr w:type="spellEnd"/>
                  <w:r>
                    <w:rPr>
                      <w:rFonts w:ascii="Times New Roman" w:eastAsia="Times New Roman" w:hAnsi="Times New Roman" w:cs="Times New Roman"/>
                    </w:rPr>
                    <w:t xml:space="preserve"> </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15000</w:t>
                  </w:r>
                </w:p>
              </w:tc>
              <w:tc>
                <w:tcPr>
                  <w:tcW w:w="1718" w:type="dxa"/>
                  <w:shd w:val="clear" w:color="auto" w:fill="auto"/>
                  <w:tcMar>
                    <w:top w:w="100" w:type="dxa"/>
                    <w:left w:w="100" w:type="dxa"/>
                    <w:bottom w:w="100" w:type="dxa"/>
                    <w:right w:w="100" w:type="dxa"/>
                  </w:tcMar>
                </w:tcPr>
                <w:p w:rsidR="005352DA" w:rsidRDefault="005352DA">
                  <w:pPr>
                    <w:widowControl w:val="0"/>
                    <w:pBdr>
                      <w:top w:val="nil"/>
                      <w:left w:val="nil"/>
                      <w:bottom w:val="nil"/>
                      <w:right w:val="nil"/>
                      <w:between w:val="nil"/>
                    </w:pBdr>
                    <w:jc w:val="center"/>
                    <w:rPr>
                      <w:rFonts w:ascii="Times New Roman" w:eastAsia="Times New Roman" w:hAnsi="Times New Roman" w:cs="Times New Roman"/>
                    </w:rPr>
                  </w:pPr>
                </w:p>
              </w:tc>
              <w:tc>
                <w:tcPr>
                  <w:tcW w:w="1718" w:type="dxa"/>
                  <w:shd w:val="clear" w:color="auto" w:fill="auto"/>
                  <w:tcMar>
                    <w:top w:w="100" w:type="dxa"/>
                    <w:left w:w="100" w:type="dxa"/>
                    <w:bottom w:w="100" w:type="dxa"/>
                    <w:right w:w="100" w:type="dxa"/>
                  </w:tcMar>
                </w:tcPr>
                <w:p w:rsidR="005352DA" w:rsidRDefault="005352DA">
                  <w:pPr>
                    <w:widowControl w:val="0"/>
                    <w:pBdr>
                      <w:top w:val="nil"/>
                      <w:left w:val="nil"/>
                      <w:bottom w:val="nil"/>
                      <w:right w:val="nil"/>
                      <w:between w:val="nil"/>
                    </w:pBdr>
                    <w:jc w:val="center"/>
                    <w:rPr>
                      <w:rFonts w:ascii="Times New Roman" w:eastAsia="Times New Roman" w:hAnsi="Times New Roman" w:cs="Times New Roman"/>
                    </w:rPr>
                  </w:pPr>
                </w:p>
              </w:tc>
              <w:tc>
                <w:tcPr>
                  <w:tcW w:w="1718" w:type="dxa"/>
                  <w:shd w:val="clear" w:color="auto" w:fill="auto"/>
                  <w:tcMar>
                    <w:top w:w="100" w:type="dxa"/>
                    <w:left w:w="100" w:type="dxa"/>
                    <w:bottom w:w="100" w:type="dxa"/>
                    <w:right w:w="100" w:type="dxa"/>
                  </w:tcMar>
                </w:tcPr>
                <w:p w:rsidR="005352DA" w:rsidRDefault="005352DA">
                  <w:pPr>
                    <w:widowControl w:val="0"/>
                    <w:pBdr>
                      <w:top w:val="nil"/>
                      <w:left w:val="nil"/>
                      <w:bottom w:val="nil"/>
                      <w:right w:val="nil"/>
                      <w:between w:val="nil"/>
                    </w:pBdr>
                    <w:jc w:val="center"/>
                    <w:rPr>
                      <w:rFonts w:ascii="Times New Roman" w:eastAsia="Times New Roman" w:hAnsi="Times New Roman" w:cs="Times New Roman"/>
                    </w:rPr>
                  </w:pPr>
                </w:p>
              </w:tc>
              <w:tc>
                <w:tcPr>
                  <w:tcW w:w="1718" w:type="dxa"/>
                  <w:shd w:val="clear" w:color="auto" w:fill="auto"/>
                  <w:tcMar>
                    <w:top w:w="100" w:type="dxa"/>
                    <w:left w:w="100" w:type="dxa"/>
                    <w:bottom w:w="100" w:type="dxa"/>
                    <w:right w:w="100" w:type="dxa"/>
                  </w:tcMar>
                </w:tcPr>
                <w:p w:rsidR="005352DA" w:rsidRDefault="005352DA">
                  <w:pPr>
                    <w:widowControl w:val="0"/>
                    <w:pBdr>
                      <w:top w:val="nil"/>
                      <w:left w:val="nil"/>
                      <w:bottom w:val="nil"/>
                      <w:right w:val="nil"/>
                      <w:between w:val="nil"/>
                    </w:pBdr>
                    <w:jc w:val="center"/>
                    <w:rPr>
                      <w:rFonts w:ascii="Times New Roman" w:eastAsia="Times New Roman" w:hAnsi="Times New Roman" w:cs="Times New Roman"/>
                    </w:rPr>
                  </w:pPr>
                </w:p>
              </w:tc>
              <w:tc>
                <w:tcPr>
                  <w:tcW w:w="1718" w:type="dxa"/>
                  <w:shd w:val="clear" w:color="auto" w:fill="auto"/>
                  <w:tcMar>
                    <w:top w:w="100" w:type="dxa"/>
                    <w:left w:w="100" w:type="dxa"/>
                    <w:bottom w:w="100" w:type="dxa"/>
                    <w:right w:w="100" w:type="dxa"/>
                  </w:tcMar>
                </w:tcPr>
                <w:p w:rsidR="005352DA" w:rsidRDefault="005352DA">
                  <w:pPr>
                    <w:widowControl w:val="0"/>
                    <w:pBdr>
                      <w:top w:val="nil"/>
                      <w:left w:val="nil"/>
                      <w:bottom w:val="nil"/>
                      <w:right w:val="nil"/>
                      <w:between w:val="nil"/>
                    </w:pBdr>
                    <w:jc w:val="center"/>
                    <w:rPr>
                      <w:rFonts w:ascii="Times New Roman" w:eastAsia="Times New Roman" w:hAnsi="Times New Roman" w:cs="Times New Roman"/>
                    </w:rPr>
                  </w:pPr>
                </w:p>
              </w:tc>
              <w:tc>
                <w:tcPr>
                  <w:tcW w:w="1718" w:type="dxa"/>
                  <w:shd w:val="clear" w:color="auto" w:fill="auto"/>
                  <w:tcMar>
                    <w:top w:w="100" w:type="dxa"/>
                    <w:left w:w="100" w:type="dxa"/>
                    <w:bottom w:w="100" w:type="dxa"/>
                    <w:right w:w="100" w:type="dxa"/>
                  </w:tcMar>
                </w:tcPr>
                <w:p w:rsidR="005352DA" w:rsidRDefault="005352DA">
                  <w:pPr>
                    <w:widowControl w:val="0"/>
                    <w:pBdr>
                      <w:top w:val="nil"/>
                      <w:left w:val="nil"/>
                      <w:bottom w:val="nil"/>
                      <w:right w:val="nil"/>
                      <w:between w:val="nil"/>
                    </w:pBdr>
                    <w:jc w:val="center"/>
                    <w:rPr>
                      <w:rFonts w:ascii="Times New Roman" w:eastAsia="Times New Roman" w:hAnsi="Times New Roman" w:cs="Times New Roman"/>
                    </w:rPr>
                  </w:pPr>
                </w:p>
              </w:tc>
            </w:tr>
            <w:tr w:rsidR="005352DA">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 xml:space="preserve">Sales </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5000</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7000</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9000</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11000</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12000</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13000</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57000</w:t>
                  </w:r>
                </w:p>
              </w:tc>
            </w:tr>
            <w:tr w:rsidR="005352DA">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b/>
                    </w:rPr>
                  </w:pPr>
                  <w:r>
                    <w:rPr>
                      <w:rFonts w:ascii="Times New Roman" w:eastAsia="Times New Roman" w:hAnsi="Times New Roman" w:cs="Times New Roman"/>
                      <w:b/>
                    </w:rPr>
                    <w:t xml:space="preserve">Total incoming cash </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b/>
                    </w:rPr>
                  </w:pPr>
                  <w:r>
                    <w:rPr>
                      <w:rFonts w:ascii="Times New Roman" w:eastAsia="Times New Roman" w:hAnsi="Times New Roman" w:cs="Times New Roman"/>
                      <w:b/>
                    </w:rPr>
                    <w:t>60000</w:t>
                  </w:r>
                </w:p>
              </w:tc>
              <w:tc>
                <w:tcPr>
                  <w:tcW w:w="1718" w:type="dxa"/>
                  <w:shd w:val="clear" w:color="auto" w:fill="auto"/>
                  <w:tcMar>
                    <w:top w:w="100" w:type="dxa"/>
                    <w:left w:w="100" w:type="dxa"/>
                    <w:bottom w:w="100" w:type="dxa"/>
                    <w:right w:w="100" w:type="dxa"/>
                  </w:tcMar>
                </w:tcPr>
                <w:p w:rsidR="005352DA" w:rsidRDefault="001159EE">
                  <w:pPr>
                    <w:widowControl w:val="0"/>
                    <w:jc w:val="center"/>
                    <w:rPr>
                      <w:rFonts w:ascii="Times New Roman" w:eastAsia="Times New Roman" w:hAnsi="Times New Roman" w:cs="Times New Roman"/>
                      <w:b/>
                    </w:rPr>
                  </w:pPr>
                  <w:r>
                    <w:rPr>
                      <w:rFonts w:ascii="Times New Roman" w:eastAsia="Times New Roman" w:hAnsi="Times New Roman" w:cs="Times New Roman"/>
                      <w:b/>
                    </w:rPr>
                    <w:t>7000</w:t>
                  </w:r>
                </w:p>
              </w:tc>
              <w:tc>
                <w:tcPr>
                  <w:tcW w:w="1718" w:type="dxa"/>
                  <w:shd w:val="clear" w:color="auto" w:fill="auto"/>
                  <w:tcMar>
                    <w:top w:w="100" w:type="dxa"/>
                    <w:left w:w="100" w:type="dxa"/>
                    <w:bottom w:w="100" w:type="dxa"/>
                    <w:right w:w="100" w:type="dxa"/>
                  </w:tcMar>
                </w:tcPr>
                <w:p w:rsidR="005352DA" w:rsidRDefault="001159EE">
                  <w:pPr>
                    <w:widowControl w:val="0"/>
                    <w:jc w:val="center"/>
                    <w:rPr>
                      <w:rFonts w:ascii="Times New Roman" w:eastAsia="Times New Roman" w:hAnsi="Times New Roman" w:cs="Times New Roman"/>
                      <w:b/>
                    </w:rPr>
                  </w:pPr>
                  <w:r>
                    <w:rPr>
                      <w:rFonts w:ascii="Times New Roman" w:eastAsia="Times New Roman" w:hAnsi="Times New Roman" w:cs="Times New Roman"/>
                      <w:b/>
                    </w:rPr>
                    <w:t>9000</w:t>
                  </w:r>
                </w:p>
              </w:tc>
              <w:tc>
                <w:tcPr>
                  <w:tcW w:w="1718" w:type="dxa"/>
                  <w:shd w:val="clear" w:color="auto" w:fill="auto"/>
                  <w:tcMar>
                    <w:top w:w="100" w:type="dxa"/>
                    <w:left w:w="100" w:type="dxa"/>
                    <w:bottom w:w="100" w:type="dxa"/>
                    <w:right w:w="100" w:type="dxa"/>
                  </w:tcMar>
                </w:tcPr>
                <w:p w:rsidR="005352DA" w:rsidRDefault="001159EE">
                  <w:pPr>
                    <w:widowControl w:val="0"/>
                    <w:jc w:val="center"/>
                    <w:rPr>
                      <w:rFonts w:ascii="Times New Roman" w:eastAsia="Times New Roman" w:hAnsi="Times New Roman" w:cs="Times New Roman"/>
                      <w:b/>
                    </w:rPr>
                  </w:pPr>
                  <w:r>
                    <w:rPr>
                      <w:rFonts w:ascii="Times New Roman" w:eastAsia="Times New Roman" w:hAnsi="Times New Roman" w:cs="Times New Roman"/>
                      <w:b/>
                    </w:rPr>
                    <w:t>11000</w:t>
                  </w:r>
                </w:p>
              </w:tc>
              <w:tc>
                <w:tcPr>
                  <w:tcW w:w="1718" w:type="dxa"/>
                  <w:shd w:val="clear" w:color="auto" w:fill="auto"/>
                  <w:tcMar>
                    <w:top w:w="100" w:type="dxa"/>
                    <w:left w:w="100" w:type="dxa"/>
                    <w:bottom w:w="100" w:type="dxa"/>
                    <w:right w:w="100" w:type="dxa"/>
                  </w:tcMar>
                </w:tcPr>
                <w:p w:rsidR="005352DA" w:rsidRDefault="001159EE">
                  <w:pPr>
                    <w:widowControl w:val="0"/>
                    <w:jc w:val="center"/>
                    <w:rPr>
                      <w:rFonts w:ascii="Times New Roman" w:eastAsia="Times New Roman" w:hAnsi="Times New Roman" w:cs="Times New Roman"/>
                      <w:b/>
                    </w:rPr>
                  </w:pPr>
                  <w:r>
                    <w:rPr>
                      <w:rFonts w:ascii="Times New Roman" w:eastAsia="Times New Roman" w:hAnsi="Times New Roman" w:cs="Times New Roman"/>
                      <w:b/>
                    </w:rPr>
                    <w:t>12000</w:t>
                  </w:r>
                </w:p>
              </w:tc>
              <w:tc>
                <w:tcPr>
                  <w:tcW w:w="1718" w:type="dxa"/>
                  <w:shd w:val="clear" w:color="auto" w:fill="auto"/>
                  <w:tcMar>
                    <w:top w:w="100" w:type="dxa"/>
                    <w:left w:w="100" w:type="dxa"/>
                    <w:bottom w:w="100" w:type="dxa"/>
                    <w:right w:w="100" w:type="dxa"/>
                  </w:tcMar>
                </w:tcPr>
                <w:p w:rsidR="005352DA" w:rsidRDefault="001159EE">
                  <w:pPr>
                    <w:widowControl w:val="0"/>
                    <w:jc w:val="center"/>
                    <w:rPr>
                      <w:rFonts w:ascii="Times New Roman" w:eastAsia="Times New Roman" w:hAnsi="Times New Roman" w:cs="Times New Roman"/>
                      <w:b/>
                    </w:rPr>
                  </w:pPr>
                  <w:r>
                    <w:rPr>
                      <w:rFonts w:ascii="Times New Roman" w:eastAsia="Times New Roman" w:hAnsi="Times New Roman" w:cs="Times New Roman"/>
                      <w:b/>
                    </w:rPr>
                    <w:t>13000</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b/>
                    </w:rPr>
                  </w:pPr>
                  <w:r>
                    <w:rPr>
                      <w:rFonts w:ascii="Times New Roman" w:eastAsia="Times New Roman" w:hAnsi="Times New Roman" w:cs="Times New Roman"/>
                      <w:b/>
                    </w:rPr>
                    <w:t>57000</w:t>
                  </w:r>
                </w:p>
              </w:tc>
            </w:tr>
            <w:tr w:rsidR="005352DA">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lastRenderedPageBreak/>
                    <w:t xml:space="preserve">Expenses </w:t>
                  </w:r>
                </w:p>
              </w:tc>
              <w:tc>
                <w:tcPr>
                  <w:tcW w:w="1718" w:type="dxa"/>
                  <w:shd w:val="clear" w:color="auto" w:fill="auto"/>
                  <w:tcMar>
                    <w:top w:w="100" w:type="dxa"/>
                    <w:left w:w="100" w:type="dxa"/>
                    <w:bottom w:w="100" w:type="dxa"/>
                    <w:right w:w="100" w:type="dxa"/>
                  </w:tcMar>
                </w:tcPr>
                <w:p w:rsidR="005352DA" w:rsidRDefault="005352DA">
                  <w:pPr>
                    <w:widowControl w:val="0"/>
                    <w:pBdr>
                      <w:top w:val="nil"/>
                      <w:left w:val="nil"/>
                      <w:bottom w:val="nil"/>
                      <w:right w:val="nil"/>
                      <w:between w:val="nil"/>
                    </w:pBdr>
                    <w:jc w:val="center"/>
                    <w:rPr>
                      <w:rFonts w:ascii="Times New Roman" w:eastAsia="Times New Roman" w:hAnsi="Times New Roman" w:cs="Times New Roman"/>
                    </w:rPr>
                  </w:pPr>
                </w:p>
              </w:tc>
              <w:tc>
                <w:tcPr>
                  <w:tcW w:w="1718" w:type="dxa"/>
                  <w:shd w:val="clear" w:color="auto" w:fill="auto"/>
                  <w:tcMar>
                    <w:top w:w="100" w:type="dxa"/>
                    <w:left w:w="100" w:type="dxa"/>
                    <w:bottom w:w="100" w:type="dxa"/>
                    <w:right w:w="100" w:type="dxa"/>
                  </w:tcMar>
                </w:tcPr>
                <w:p w:rsidR="005352DA" w:rsidRDefault="005352DA">
                  <w:pPr>
                    <w:widowControl w:val="0"/>
                    <w:pBdr>
                      <w:top w:val="nil"/>
                      <w:left w:val="nil"/>
                      <w:bottom w:val="nil"/>
                      <w:right w:val="nil"/>
                      <w:between w:val="nil"/>
                    </w:pBdr>
                    <w:jc w:val="center"/>
                    <w:rPr>
                      <w:rFonts w:ascii="Times New Roman" w:eastAsia="Times New Roman" w:hAnsi="Times New Roman" w:cs="Times New Roman"/>
                    </w:rPr>
                  </w:pPr>
                </w:p>
              </w:tc>
              <w:tc>
                <w:tcPr>
                  <w:tcW w:w="1718" w:type="dxa"/>
                  <w:shd w:val="clear" w:color="auto" w:fill="auto"/>
                  <w:tcMar>
                    <w:top w:w="100" w:type="dxa"/>
                    <w:left w:w="100" w:type="dxa"/>
                    <w:bottom w:w="100" w:type="dxa"/>
                    <w:right w:w="100" w:type="dxa"/>
                  </w:tcMar>
                </w:tcPr>
                <w:p w:rsidR="005352DA" w:rsidRDefault="005352DA">
                  <w:pPr>
                    <w:widowControl w:val="0"/>
                    <w:pBdr>
                      <w:top w:val="nil"/>
                      <w:left w:val="nil"/>
                      <w:bottom w:val="nil"/>
                      <w:right w:val="nil"/>
                      <w:between w:val="nil"/>
                    </w:pBdr>
                    <w:jc w:val="center"/>
                    <w:rPr>
                      <w:rFonts w:ascii="Times New Roman" w:eastAsia="Times New Roman" w:hAnsi="Times New Roman" w:cs="Times New Roman"/>
                    </w:rPr>
                  </w:pPr>
                </w:p>
              </w:tc>
              <w:tc>
                <w:tcPr>
                  <w:tcW w:w="1718" w:type="dxa"/>
                  <w:shd w:val="clear" w:color="auto" w:fill="auto"/>
                  <w:tcMar>
                    <w:top w:w="100" w:type="dxa"/>
                    <w:left w:w="100" w:type="dxa"/>
                    <w:bottom w:w="100" w:type="dxa"/>
                    <w:right w:w="100" w:type="dxa"/>
                  </w:tcMar>
                </w:tcPr>
                <w:p w:rsidR="005352DA" w:rsidRDefault="005352DA">
                  <w:pPr>
                    <w:widowControl w:val="0"/>
                    <w:pBdr>
                      <w:top w:val="nil"/>
                      <w:left w:val="nil"/>
                      <w:bottom w:val="nil"/>
                      <w:right w:val="nil"/>
                      <w:between w:val="nil"/>
                    </w:pBdr>
                    <w:jc w:val="center"/>
                    <w:rPr>
                      <w:rFonts w:ascii="Times New Roman" w:eastAsia="Times New Roman" w:hAnsi="Times New Roman" w:cs="Times New Roman"/>
                    </w:rPr>
                  </w:pPr>
                </w:p>
              </w:tc>
              <w:tc>
                <w:tcPr>
                  <w:tcW w:w="1718" w:type="dxa"/>
                  <w:shd w:val="clear" w:color="auto" w:fill="auto"/>
                  <w:tcMar>
                    <w:top w:w="100" w:type="dxa"/>
                    <w:left w:w="100" w:type="dxa"/>
                    <w:bottom w:w="100" w:type="dxa"/>
                    <w:right w:w="100" w:type="dxa"/>
                  </w:tcMar>
                </w:tcPr>
                <w:p w:rsidR="005352DA" w:rsidRDefault="005352DA">
                  <w:pPr>
                    <w:widowControl w:val="0"/>
                    <w:pBdr>
                      <w:top w:val="nil"/>
                      <w:left w:val="nil"/>
                      <w:bottom w:val="nil"/>
                      <w:right w:val="nil"/>
                      <w:between w:val="nil"/>
                    </w:pBdr>
                    <w:jc w:val="center"/>
                    <w:rPr>
                      <w:rFonts w:ascii="Times New Roman" w:eastAsia="Times New Roman" w:hAnsi="Times New Roman" w:cs="Times New Roman"/>
                    </w:rPr>
                  </w:pPr>
                </w:p>
              </w:tc>
              <w:tc>
                <w:tcPr>
                  <w:tcW w:w="1718" w:type="dxa"/>
                  <w:shd w:val="clear" w:color="auto" w:fill="auto"/>
                  <w:tcMar>
                    <w:top w:w="100" w:type="dxa"/>
                    <w:left w:w="100" w:type="dxa"/>
                    <w:bottom w:w="100" w:type="dxa"/>
                    <w:right w:w="100" w:type="dxa"/>
                  </w:tcMar>
                </w:tcPr>
                <w:p w:rsidR="005352DA" w:rsidRDefault="005352DA">
                  <w:pPr>
                    <w:widowControl w:val="0"/>
                    <w:pBdr>
                      <w:top w:val="nil"/>
                      <w:left w:val="nil"/>
                      <w:bottom w:val="nil"/>
                      <w:right w:val="nil"/>
                      <w:between w:val="nil"/>
                    </w:pBdr>
                    <w:jc w:val="center"/>
                    <w:rPr>
                      <w:rFonts w:ascii="Times New Roman" w:eastAsia="Times New Roman" w:hAnsi="Times New Roman" w:cs="Times New Roman"/>
                    </w:rPr>
                  </w:pP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0</w:t>
                  </w:r>
                </w:p>
              </w:tc>
            </w:tr>
            <w:tr w:rsidR="005352DA">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 xml:space="preserve">Material Purchase </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150</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160</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170</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180</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190</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195</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1045</w:t>
                  </w:r>
                </w:p>
              </w:tc>
            </w:tr>
            <w:tr w:rsidR="005352DA">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 xml:space="preserve">Salary </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120</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120</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130</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130</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140</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140</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780</w:t>
                  </w:r>
                </w:p>
              </w:tc>
            </w:tr>
            <w:tr w:rsidR="005352DA">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 xml:space="preserve">Rent </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70</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70</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70</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70</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70</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70</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420</w:t>
                  </w:r>
                </w:p>
              </w:tc>
            </w:tr>
            <w:tr w:rsidR="005352DA">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 xml:space="preserve">Transport </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58</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65</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78</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50</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55</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60</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366</w:t>
                  </w:r>
                </w:p>
              </w:tc>
            </w:tr>
            <w:tr w:rsidR="005352DA">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 xml:space="preserve">Advertisement </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120</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120</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80</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130</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130</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135</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715</w:t>
                  </w:r>
                </w:p>
              </w:tc>
            </w:tr>
            <w:tr w:rsidR="005352DA">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 xml:space="preserve">Wages </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70</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70</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75</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80</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80</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85</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rPr>
                    <w:t>460</w:t>
                  </w:r>
                </w:p>
              </w:tc>
            </w:tr>
            <w:tr w:rsidR="005352DA">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b/>
                    </w:rPr>
                  </w:pPr>
                  <w:r>
                    <w:rPr>
                      <w:rFonts w:ascii="Times New Roman" w:eastAsia="Times New Roman" w:hAnsi="Times New Roman" w:cs="Times New Roman"/>
                      <w:b/>
                    </w:rPr>
                    <w:t xml:space="preserve">Total outgoing cash </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b/>
                    </w:rPr>
                  </w:pPr>
                  <w:r>
                    <w:rPr>
                      <w:rFonts w:ascii="Times New Roman" w:eastAsia="Times New Roman" w:hAnsi="Times New Roman" w:cs="Times New Roman"/>
                      <w:b/>
                    </w:rPr>
                    <w:t>588</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b/>
                    </w:rPr>
                  </w:pPr>
                  <w:r>
                    <w:rPr>
                      <w:rFonts w:ascii="Times New Roman" w:eastAsia="Times New Roman" w:hAnsi="Times New Roman" w:cs="Times New Roman"/>
                      <w:b/>
                    </w:rPr>
                    <w:t>605</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b/>
                    </w:rPr>
                  </w:pPr>
                  <w:r>
                    <w:rPr>
                      <w:rFonts w:ascii="Times New Roman" w:eastAsia="Times New Roman" w:hAnsi="Times New Roman" w:cs="Times New Roman"/>
                      <w:b/>
                    </w:rPr>
                    <w:t>603</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b/>
                    </w:rPr>
                  </w:pPr>
                  <w:r>
                    <w:rPr>
                      <w:rFonts w:ascii="Times New Roman" w:eastAsia="Times New Roman" w:hAnsi="Times New Roman" w:cs="Times New Roman"/>
                      <w:b/>
                    </w:rPr>
                    <w:t>640</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b/>
                    </w:rPr>
                  </w:pPr>
                  <w:r>
                    <w:rPr>
                      <w:rFonts w:ascii="Times New Roman" w:eastAsia="Times New Roman" w:hAnsi="Times New Roman" w:cs="Times New Roman"/>
                      <w:b/>
                    </w:rPr>
                    <w:t>665</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b/>
                    </w:rPr>
                  </w:pPr>
                  <w:r>
                    <w:rPr>
                      <w:rFonts w:ascii="Times New Roman" w:eastAsia="Times New Roman" w:hAnsi="Times New Roman" w:cs="Times New Roman"/>
                      <w:b/>
                    </w:rPr>
                    <w:t>685</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b/>
                    </w:rPr>
                  </w:pPr>
                  <w:r>
                    <w:rPr>
                      <w:rFonts w:ascii="Times New Roman" w:eastAsia="Times New Roman" w:hAnsi="Times New Roman" w:cs="Times New Roman"/>
                      <w:b/>
                    </w:rPr>
                    <w:t>3786</w:t>
                  </w:r>
                </w:p>
              </w:tc>
            </w:tr>
            <w:tr w:rsidR="005352DA">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both"/>
                    <w:rPr>
                      <w:rFonts w:ascii="Times New Roman" w:eastAsia="Times New Roman" w:hAnsi="Times New Roman" w:cs="Times New Roman"/>
                      <w:b/>
                    </w:rPr>
                  </w:pPr>
                  <w:r>
                    <w:rPr>
                      <w:rFonts w:ascii="Times New Roman" w:eastAsia="Times New Roman" w:hAnsi="Times New Roman" w:cs="Times New Roman"/>
                      <w:b/>
                    </w:rPr>
                    <w:t xml:space="preserve">Cash available at the end of the year (Total incoming cash -  Total outgoing cash) </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b/>
                    </w:rPr>
                  </w:pPr>
                  <w:r>
                    <w:rPr>
                      <w:rFonts w:ascii="Times New Roman" w:eastAsia="Times New Roman" w:hAnsi="Times New Roman" w:cs="Times New Roman"/>
                      <w:b/>
                    </w:rPr>
                    <w:t>59412</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b/>
                    </w:rPr>
                  </w:pPr>
                  <w:r>
                    <w:rPr>
                      <w:rFonts w:ascii="Times New Roman" w:eastAsia="Times New Roman" w:hAnsi="Times New Roman" w:cs="Times New Roman"/>
                      <w:b/>
                    </w:rPr>
                    <w:t>6395</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b/>
                    </w:rPr>
                  </w:pPr>
                  <w:r>
                    <w:rPr>
                      <w:rFonts w:ascii="Times New Roman" w:eastAsia="Times New Roman" w:hAnsi="Times New Roman" w:cs="Times New Roman"/>
                      <w:b/>
                    </w:rPr>
                    <w:t>8397</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b/>
                    </w:rPr>
                  </w:pPr>
                  <w:r>
                    <w:rPr>
                      <w:rFonts w:ascii="Times New Roman" w:eastAsia="Times New Roman" w:hAnsi="Times New Roman" w:cs="Times New Roman"/>
                      <w:b/>
                    </w:rPr>
                    <w:t>10360</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b/>
                    </w:rPr>
                  </w:pPr>
                  <w:r>
                    <w:rPr>
                      <w:rFonts w:ascii="Times New Roman" w:eastAsia="Times New Roman" w:hAnsi="Times New Roman" w:cs="Times New Roman"/>
                      <w:b/>
                    </w:rPr>
                    <w:t>11335</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b/>
                    </w:rPr>
                  </w:pPr>
                  <w:r>
                    <w:rPr>
                      <w:rFonts w:ascii="Times New Roman" w:eastAsia="Times New Roman" w:hAnsi="Times New Roman" w:cs="Times New Roman"/>
                      <w:b/>
                    </w:rPr>
                    <w:t>12315</w:t>
                  </w:r>
                </w:p>
              </w:tc>
              <w:tc>
                <w:tcPr>
                  <w:tcW w:w="1718" w:type="dxa"/>
                  <w:shd w:val="clear" w:color="auto" w:fill="auto"/>
                  <w:tcMar>
                    <w:top w:w="100" w:type="dxa"/>
                    <w:left w:w="100" w:type="dxa"/>
                    <w:bottom w:w="100" w:type="dxa"/>
                    <w:right w:w="100" w:type="dxa"/>
                  </w:tcMar>
                </w:tcPr>
                <w:p w:rsidR="005352DA" w:rsidRDefault="001159EE">
                  <w:pPr>
                    <w:widowControl w:val="0"/>
                    <w:pBdr>
                      <w:top w:val="nil"/>
                      <w:left w:val="nil"/>
                      <w:bottom w:val="nil"/>
                      <w:right w:val="nil"/>
                      <w:between w:val="nil"/>
                    </w:pBdr>
                    <w:jc w:val="center"/>
                    <w:rPr>
                      <w:rFonts w:ascii="Times New Roman" w:eastAsia="Times New Roman" w:hAnsi="Times New Roman" w:cs="Times New Roman"/>
                      <w:b/>
                    </w:rPr>
                  </w:pPr>
                  <w:r>
                    <w:rPr>
                      <w:rFonts w:ascii="Times New Roman" w:eastAsia="Times New Roman" w:hAnsi="Times New Roman" w:cs="Times New Roman"/>
                      <w:b/>
                    </w:rPr>
                    <w:t>53214</w:t>
                  </w:r>
                </w:p>
              </w:tc>
            </w:tr>
          </w:tbl>
          <w:p w:rsidR="005352DA" w:rsidRDefault="001159EE">
            <w:pPr>
              <w:spacing w:line="360" w:lineRule="auto"/>
              <w:jc w:val="center"/>
              <w:rPr>
                <w:rFonts w:ascii="Times New Roman" w:eastAsia="Times New Roman" w:hAnsi="Times New Roman" w:cs="Times New Roman"/>
              </w:rPr>
            </w:pPr>
            <w:r>
              <w:rPr>
                <w:rFonts w:ascii="Times New Roman" w:eastAsia="Times New Roman" w:hAnsi="Times New Roman" w:cs="Times New Roman"/>
              </w:rPr>
              <w:t xml:space="preserve">Table 3: Financial budget of </w:t>
            </w:r>
            <w:proofErr w:type="spellStart"/>
            <w:r>
              <w:rPr>
                <w:rFonts w:ascii="Times New Roman" w:eastAsia="Times New Roman" w:hAnsi="Times New Roman" w:cs="Times New Roman"/>
              </w:rPr>
              <w:t>Prepzola</w:t>
            </w:r>
            <w:proofErr w:type="spellEnd"/>
            <w:r>
              <w:rPr>
                <w:rFonts w:ascii="Times New Roman" w:eastAsia="Times New Roman" w:hAnsi="Times New Roman" w:cs="Times New Roman"/>
              </w:rPr>
              <w:t xml:space="preserve"> Drinks for six months </w:t>
            </w:r>
          </w:p>
          <w:p w:rsidR="005352DA" w:rsidRDefault="001159EE">
            <w:pPr>
              <w:spacing w:line="360" w:lineRule="auto"/>
              <w:jc w:val="center"/>
              <w:rPr>
                <w:rFonts w:ascii="Times New Roman" w:eastAsia="Times New Roman" w:hAnsi="Times New Roman" w:cs="Times New Roman"/>
              </w:rPr>
            </w:pPr>
            <w:r>
              <w:rPr>
                <w:rFonts w:ascii="Times New Roman" w:eastAsia="Times New Roman" w:hAnsi="Times New Roman" w:cs="Times New Roman"/>
                <w:b w:val="0"/>
              </w:rPr>
              <w:t>(Source: Created by the learner)</w:t>
            </w:r>
          </w:p>
        </w:tc>
      </w:tr>
    </w:tbl>
    <w:p w:rsidR="005352DA" w:rsidRDefault="005352DA">
      <w:pPr>
        <w:spacing w:line="360" w:lineRule="auto"/>
        <w:rPr>
          <w:rFonts w:ascii="Times New Roman" w:eastAsia="Times New Roman" w:hAnsi="Times New Roman" w:cs="Times New Roman"/>
        </w:rPr>
      </w:pPr>
    </w:p>
    <w:p w:rsidR="005352DA" w:rsidRDefault="005352DA">
      <w:pPr>
        <w:spacing w:line="360" w:lineRule="auto"/>
        <w:jc w:val="both"/>
        <w:rPr>
          <w:rFonts w:ascii="Times New Roman" w:eastAsia="Times New Roman" w:hAnsi="Times New Roman" w:cs="Times New Roman"/>
          <w:b/>
        </w:rPr>
      </w:pPr>
    </w:p>
    <w:p w:rsidR="005352DA" w:rsidRDefault="005352DA">
      <w:pPr>
        <w:spacing w:line="360" w:lineRule="auto"/>
        <w:jc w:val="both"/>
        <w:rPr>
          <w:rFonts w:ascii="Times New Roman" w:eastAsia="Times New Roman" w:hAnsi="Times New Roman" w:cs="Times New Roman"/>
          <w:b/>
        </w:rPr>
      </w:pPr>
    </w:p>
    <w:p w:rsidR="005352DA" w:rsidRDefault="001159EE">
      <w:pPr>
        <w:spacing w:line="360" w:lineRule="auto"/>
        <w:jc w:val="both"/>
        <w:rPr>
          <w:rFonts w:ascii="Times New Roman" w:eastAsia="Times New Roman" w:hAnsi="Times New Roman" w:cs="Times New Roman"/>
          <w:b/>
        </w:rPr>
      </w:pPr>
      <w:r>
        <w:rPr>
          <w:rFonts w:ascii="Times New Roman" w:eastAsia="Times New Roman" w:hAnsi="Times New Roman" w:cs="Times New Roman"/>
          <w:b/>
        </w:rPr>
        <w:lastRenderedPageBreak/>
        <w:t>REFERENCES (AT LEAST TEN REFERENCES)</w:t>
      </w:r>
    </w:p>
    <w:p w:rsidR="007B3DC8" w:rsidRDefault="007B3DC8" w:rsidP="007B3DC8">
      <w:pPr>
        <w:spacing w:line="360" w:lineRule="auto"/>
        <w:jc w:val="both"/>
        <w:rPr>
          <w:rFonts w:ascii="Times New Roman" w:eastAsia="Times New Roman" w:hAnsi="Times New Roman" w:cs="Times New Roman"/>
          <w:color w:val="222222"/>
          <w:highlight w:val="white"/>
        </w:rPr>
      </w:pPr>
      <w:proofErr w:type="spellStart"/>
      <w:proofErr w:type="gramStart"/>
      <w:r w:rsidRPr="007B3DC8">
        <w:rPr>
          <w:rFonts w:ascii="Times New Roman" w:eastAsia="Times New Roman" w:hAnsi="Times New Roman" w:cs="Times New Roman"/>
          <w:color w:val="222222"/>
          <w:shd w:val="clear" w:color="auto" w:fill="FFFFFF"/>
          <w:lang w:val="en-IN"/>
        </w:rPr>
        <w:t>Abedian</w:t>
      </w:r>
      <w:proofErr w:type="spellEnd"/>
      <w:r w:rsidRPr="007B3DC8">
        <w:rPr>
          <w:rFonts w:ascii="Times New Roman" w:eastAsia="Times New Roman" w:hAnsi="Times New Roman" w:cs="Times New Roman"/>
          <w:color w:val="222222"/>
          <w:shd w:val="clear" w:color="auto" w:fill="FFFFFF"/>
          <w:lang w:val="en-IN"/>
        </w:rPr>
        <w:t xml:space="preserve">, M., </w:t>
      </w:r>
      <w:proofErr w:type="spellStart"/>
      <w:r w:rsidRPr="007B3DC8">
        <w:rPr>
          <w:rFonts w:ascii="Times New Roman" w:eastAsia="Times New Roman" w:hAnsi="Times New Roman" w:cs="Times New Roman"/>
          <w:color w:val="222222"/>
          <w:shd w:val="clear" w:color="auto" w:fill="FFFFFF"/>
          <w:lang w:val="en-IN"/>
        </w:rPr>
        <w:t>Amindoust</w:t>
      </w:r>
      <w:proofErr w:type="spellEnd"/>
      <w:r w:rsidRPr="007B3DC8">
        <w:rPr>
          <w:rFonts w:ascii="Times New Roman" w:eastAsia="Times New Roman" w:hAnsi="Times New Roman" w:cs="Times New Roman"/>
          <w:color w:val="222222"/>
          <w:shd w:val="clear" w:color="auto" w:fill="FFFFFF"/>
          <w:lang w:val="en-IN"/>
        </w:rPr>
        <w:t xml:space="preserve">, A., </w:t>
      </w:r>
      <w:proofErr w:type="spellStart"/>
      <w:r w:rsidRPr="007B3DC8">
        <w:rPr>
          <w:rFonts w:ascii="Times New Roman" w:eastAsia="Times New Roman" w:hAnsi="Times New Roman" w:cs="Times New Roman"/>
          <w:color w:val="222222"/>
          <w:shd w:val="clear" w:color="auto" w:fill="FFFFFF"/>
          <w:lang w:val="en-IN"/>
        </w:rPr>
        <w:t>Maddahi</w:t>
      </w:r>
      <w:proofErr w:type="spellEnd"/>
      <w:r w:rsidRPr="007B3DC8">
        <w:rPr>
          <w:rFonts w:ascii="Times New Roman" w:eastAsia="Times New Roman" w:hAnsi="Times New Roman" w:cs="Times New Roman"/>
          <w:color w:val="222222"/>
          <w:shd w:val="clear" w:color="auto" w:fill="FFFFFF"/>
          <w:lang w:val="en-IN"/>
        </w:rPr>
        <w:t xml:space="preserve">, R., &amp; </w:t>
      </w:r>
      <w:proofErr w:type="spellStart"/>
      <w:r w:rsidRPr="007B3DC8">
        <w:rPr>
          <w:rFonts w:ascii="Times New Roman" w:eastAsia="Times New Roman" w:hAnsi="Times New Roman" w:cs="Times New Roman"/>
          <w:color w:val="222222"/>
          <w:shd w:val="clear" w:color="auto" w:fill="FFFFFF"/>
          <w:lang w:val="en-IN"/>
        </w:rPr>
        <w:t>Jouzdani</w:t>
      </w:r>
      <w:proofErr w:type="spellEnd"/>
      <w:r w:rsidRPr="007B3DC8">
        <w:rPr>
          <w:rFonts w:ascii="Times New Roman" w:eastAsia="Times New Roman" w:hAnsi="Times New Roman" w:cs="Times New Roman"/>
          <w:color w:val="222222"/>
          <w:shd w:val="clear" w:color="auto" w:fill="FFFFFF"/>
          <w:lang w:val="en-IN"/>
        </w:rPr>
        <w:t>, J. (2021).</w:t>
      </w:r>
      <w:proofErr w:type="gramEnd"/>
      <w:r w:rsidRPr="007B3DC8">
        <w:rPr>
          <w:rFonts w:ascii="Times New Roman" w:eastAsia="Times New Roman" w:hAnsi="Times New Roman" w:cs="Times New Roman"/>
          <w:color w:val="222222"/>
          <w:shd w:val="clear" w:color="auto" w:fill="FFFFFF"/>
          <w:lang w:val="en-IN"/>
        </w:rPr>
        <w:t xml:space="preserve"> </w:t>
      </w:r>
      <w:proofErr w:type="gramStart"/>
      <w:r w:rsidRPr="007B3DC8">
        <w:rPr>
          <w:rFonts w:ascii="Times New Roman" w:eastAsia="Times New Roman" w:hAnsi="Times New Roman" w:cs="Times New Roman"/>
          <w:color w:val="222222"/>
          <w:shd w:val="clear" w:color="auto" w:fill="FFFFFF"/>
          <w:lang w:val="en-IN"/>
        </w:rPr>
        <w:t>A game theory approach to selecting marketing-mix strategies.</w:t>
      </w:r>
      <w:proofErr w:type="gramEnd"/>
      <w:r w:rsidRPr="007B3DC8">
        <w:rPr>
          <w:rFonts w:ascii="Times New Roman" w:eastAsia="Times New Roman" w:hAnsi="Times New Roman" w:cs="Times New Roman"/>
          <w:color w:val="222222"/>
          <w:shd w:val="clear" w:color="auto" w:fill="FFFFFF"/>
          <w:lang w:val="en-IN"/>
        </w:rPr>
        <w:t xml:space="preserve"> </w:t>
      </w:r>
      <w:proofErr w:type="gramStart"/>
      <w:r w:rsidRPr="007B3DC8">
        <w:rPr>
          <w:rFonts w:ascii="Times New Roman" w:eastAsia="Times New Roman" w:hAnsi="Times New Roman" w:cs="Times New Roman"/>
          <w:i/>
          <w:iCs/>
          <w:color w:val="222222"/>
          <w:shd w:val="clear" w:color="auto" w:fill="FFFFFF"/>
          <w:lang w:val="en-IN"/>
        </w:rPr>
        <w:t>Journal of Advances in Management Research</w:t>
      </w:r>
      <w:r w:rsidRPr="007B3DC8">
        <w:rPr>
          <w:rFonts w:ascii="Times New Roman" w:eastAsia="Times New Roman" w:hAnsi="Times New Roman" w:cs="Times New Roman"/>
          <w:color w:val="222222"/>
          <w:shd w:val="clear" w:color="auto" w:fill="FFFFFF"/>
          <w:lang w:val="en-IN"/>
        </w:rPr>
        <w:t>.</w:t>
      </w:r>
      <w:proofErr w:type="gramEnd"/>
      <w:r w:rsidRPr="007B3DC8">
        <w:rPr>
          <w:rFonts w:ascii="Times New Roman" w:eastAsia="Times New Roman" w:hAnsi="Times New Roman" w:cs="Times New Roman"/>
          <w:color w:val="222222"/>
          <w:shd w:val="clear" w:color="auto" w:fill="FFFFFF"/>
          <w:lang w:val="en-IN"/>
        </w:rPr>
        <w:t xml:space="preserve"> </w:t>
      </w:r>
      <w:hyperlink r:id="rId9" w:history="1">
        <w:r w:rsidRPr="007B3DC8">
          <w:rPr>
            <w:rFonts w:ascii="Times New Roman" w:eastAsia="Times New Roman" w:hAnsi="Times New Roman" w:cs="Times New Roman"/>
            <w:color w:val="1155CC"/>
            <w:u w:val="single"/>
            <w:shd w:val="clear" w:color="auto" w:fill="FFFFFF"/>
            <w:lang w:val="en-IN"/>
          </w:rPr>
          <w:t>https://research.iaun.ac.ir/pd/amindoust/pdfs/PaperM_2806.pdf</w:t>
        </w:r>
      </w:hyperlink>
      <w:r w:rsidRPr="007B3DC8">
        <w:rPr>
          <w:rFonts w:ascii="Times New Roman" w:eastAsia="Times New Roman" w:hAnsi="Times New Roman" w:cs="Times New Roman"/>
          <w:color w:val="222222"/>
          <w:shd w:val="clear" w:color="auto" w:fill="FFFFFF"/>
          <w:lang w:val="en-IN"/>
        </w:rPr>
        <w:t xml:space="preserve"> </w:t>
      </w:r>
      <w:r>
        <w:rPr>
          <w:rFonts w:ascii="Times New Roman" w:eastAsia="Times New Roman" w:hAnsi="Times New Roman" w:cs="Times New Roman"/>
          <w:color w:val="222222"/>
          <w:highlight w:val="white"/>
        </w:rPr>
        <w:t xml:space="preserve"> </w:t>
      </w:r>
    </w:p>
    <w:p w:rsidR="007B3DC8" w:rsidRPr="007B3DC8" w:rsidRDefault="007B3DC8" w:rsidP="007B3DC8">
      <w:pPr>
        <w:spacing w:line="360" w:lineRule="auto"/>
        <w:jc w:val="both"/>
        <w:rPr>
          <w:rFonts w:ascii="Times New Roman" w:eastAsia="Times New Roman" w:hAnsi="Times New Roman" w:cs="Times New Roman"/>
          <w:lang w:val="en-IN"/>
        </w:rPr>
      </w:pPr>
      <w:r w:rsidRPr="007B3DC8">
        <w:rPr>
          <w:rFonts w:ascii="Times New Roman" w:eastAsia="Times New Roman" w:hAnsi="Times New Roman" w:cs="Times New Roman"/>
          <w:color w:val="222222"/>
          <w:shd w:val="clear" w:color="auto" w:fill="FFFFFF"/>
          <w:lang w:val="en-IN"/>
        </w:rPr>
        <w:t xml:space="preserve">Barros, M. V., Salvador, R., </w:t>
      </w:r>
      <w:proofErr w:type="gramStart"/>
      <w:r w:rsidRPr="007B3DC8">
        <w:rPr>
          <w:rFonts w:ascii="Times New Roman" w:eastAsia="Times New Roman" w:hAnsi="Times New Roman" w:cs="Times New Roman"/>
          <w:color w:val="222222"/>
          <w:shd w:val="clear" w:color="auto" w:fill="FFFFFF"/>
          <w:lang w:val="en-IN"/>
        </w:rPr>
        <w:t>do</w:t>
      </w:r>
      <w:proofErr w:type="gramEnd"/>
      <w:r w:rsidRPr="007B3DC8">
        <w:rPr>
          <w:rFonts w:ascii="Times New Roman" w:eastAsia="Times New Roman" w:hAnsi="Times New Roman" w:cs="Times New Roman"/>
          <w:color w:val="222222"/>
          <w:shd w:val="clear" w:color="auto" w:fill="FFFFFF"/>
          <w:lang w:val="en-IN"/>
        </w:rPr>
        <w:t xml:space="preserve"> Prado, G. F., de Francisco, A. C., &amp; </w:t>
      </w:r>
      <w:proofErr w:type="spellStart"/>
      <w:r w:rsidRPr="007B3DC8">
        <w:rPr>
          <w:rFonts w:ascii="Times New Roman" w:eastAsia="Times New Roman" w:hAnsi="Times New Roman" w:cs="Times New Roman"/>
          <w:color w:val="222222"/>
          <w:shd w:val="clear" w:color="auto" w:fill="FFFFFF"/>
          <w:lang w:val="en-IN"/>
        </w:rPr>
        <w:t>Piekarski</w:t>
      </w:r>
      <w:proofErr w:type="spellEnd"/>
      <w:r w:rsidRPr="007B3DC8">
        <w:rPr>
          <w:rFonts w:ascii="Times New Roman" w:eastAsia="Times New Roman" w:hAnsi="Times New Roman" w:cs="Times New Roman"/>
          <w:color w:val="222222"/>
          <w:shd w:val="clear" w:color="auto" w:fill="FFFFFF"/>
          <w:lang w:val="en-IN"/>
        </w:rPr>
        <w:t xml:space="preserve">, C. M. (2021). </w:t>
      </w:r>
      <w:proofErr w:type="gramStart"/>
      <w:r w:rsidRPr="007B3DC8">
        <w:rPr>
          <w:rFonts w:ascii="Times New Roman" w:eastAsia="Times New Roman" w:hAnsi="Times New Roman" w:cs="Times New Roman"/>
          <w:color w:val="222222"/>
          <w:shd w:val="clear" w:color="auto" w:fill="FFFFFF"/>
          <w:lang w:val="en-IN"/>
        </w:rPr>
        <w:t>Circular economy as a driver to sustainable businesses.</w:t>
      </w:r>
      <w:proofErr w:type="gramEnd"/>
      <w:r w:rsidRPr="007B3DC8">
        <w:rPr>
          <w:rFonts w:ascii="Times New Roman" w:eastAsia="Times New Roman" w:hAnsi="Times New Roman" w:cs="Times New Roman"/>
          <w:color w:val="222222"/>
          <w:shd w:val="clear" w:color="auto" w:fill="FFFFFF"/>
          <w:lang w:val="en-IN"/>
        </w:rPr>
        <w:t xml:space="preserve"> </w:t>
      </w:r>
      <w:proofErr w:type="gramStart"/>
      <w:r w:rsidRPr="007B3DC8">
        <w:rPr>
          <w:rFonts w:ascii="Times New Roman" w:eastAsia="Times New Roman" w:hAnsi="Times New Roman" w:cs="Times New Roman"/>
          <w:i/>
          <w:iCs/>
          <w:color w:val="222222"/>
          <w:shd w:val="clear" w:color="auto" w:fill="FFFFFF"/>
          <w:lang w:val="en-IN"/>
        </w:rPr>
        <w:t>Cleaner Environmental Systems</w:t>
      </w:r>
      <w:r w:rsidRPr="007B3DC8">
        <w:rPr>
          <w:rFonts w:ascii="Times New Roman" w:eastAsia="Times New Roman" w:hAnsi="Times New Roman" w:cs="Times New Roman"/>
          <w:color w:val="222222"/>
          <w:shd w:val="clear" w:color="auto" w:fill="FFFFFF"/>
          <w:lang w:val="en-IN"/>
        </w:rPr>
        <w:t xml:space="preserve">, </w:t>
      </w:r>
      <w:r w:rsidRPr="007B3DC8">
        <w:rPr>
          <w:rFonts w:ascii="Times New Roman" w:eastAsia="Times New Roman" w:hAnsi="Times New Roman" w:cs="Times New Roman"/>
          <w:i/>
          <w:iCs/>
          <w:color w:val="222222"/>
          <w:shd w:val="clear" w:color="auto" w:fill="FFFFFF"/>
          <w:lang w:val="en-IN"/>
        </w:rPr>
        <w:t>2</w:t>
      </w:r>
      <w:r w:rsidRPr="007B3DC8">
        <w:rPr>
          <w:rFonts w:ascii="Times New Roman" w:eastAsia="Times New Roman" w:hAnsi="Times New Roman" w:cs="Times New Roman"/>
          <w:color w:val="222222"/>
          <w:shd w:val="clear" w:color="auto" w:fill="FFFFFF"/>
          <w:lang w:val="en-IN"/>
        </w:rPr>
        <w:t>, 100006.</w:t>
      </w:r>
      <w:proofErr w:type="gramEnd"/>
    </w:p>
    <w:p w:rsidR="007B3DC8" w:rsidRPr="007B3DC8" w:rsidRDefault="007B3DC8" w:rsidP="007B3DC8">
      <w:pPr>
        <w:spacing w:line="360" w:lineRule="auto"/>
        <w:jc w:val="both"/>
        <w:rPr>
          <w:rFonts w:ascii="Times New Roman" w:eastAsia="Times New Roman" w:hAnsi="Times New Roman" w:cs="Times New Roman"/>
          <w:lang w:val="en-IN"/>
        </w:rPr>
      </w:pPr>
      <w:proofErr w:type="spellStart"/>
      <w:proofErr w:type="gramStart"/>
      <w:r w:rsidRPr="007B3DC8">
        <w:rPr>
          <w:rFonts w:ascii="Times New Roman" w:eastAsia="Times New Roman" w:hAnsi="Times New Roman" w:cs="Times New Roman"/>
          <w:color w:val="222222"/>
          <w:shd w:val="clear" w:color="auto" w:fill="FFFFFF"/>
          <w:lang w:val="en-IN"/>
        </w:rPr>
        <w:t>Bekimbetova</w:t>
      </w:r>
      <w:proofErr w:type="spellEnd"/>
      <w:r w:rsidRPr="007B3DC8">
        <w:rPr>
          <w:rFonts w:ascii="Times New Roman" w:eastAsia="Times New Roman" w:hAnsi="Times New Roman" w:cs="Times New Roman"/>
          <w:color w:val="222222"/>
          <w:shd w:val="clear" w:color="auto" w:fill="FFFFFF"/>
          <w:lang w:val="en-IN"/>
        </w:rPr>
        <w:t xml:space="preserve">, G. M., </w:t>
      </w:r>
      <w:proofErr w:type="spellStart"/>
      <w:r w:rsidRPr="007B3DC8">
        <w:rPr>
          <w:rFonts w:ascii="Times New Roman" w:eastAsia="Times New Roman" w:hAnsi="Times New Roman" w:cs="Times New Roman"/>
          <w:color w:val="222222"/>
          <w:shd w:val="clear" w:color="auto" w:fill="FFFFFF"/>
          <w:lang w:val="en-IN"/>
        </w:rPr>
        <w:t>Erkinov</w:t>
      </w:r>
      <w:proofErr w:type="spellEnd"/>
      <w:r w:rsidRPr="007B3DC8">
        <w:rPr>
          <w:rFonts w:ascii="Times New Roman" w:eastAsia="Times New Roman" w:hAnsi="Times New Roman" w:cs="Times New Roman"/>
          <w:color w:val="222222"/>
          <w:shd w:val="clear" w:color="auto" w:fill="FFFFFF"/>
          <w:lang w:val="en-IN"/>
        </w:rPr>
        <w:t xml:space="preserve">, S. B., &amp; </w:t>
      </w:r>
      <w:proofErr w:type="spellStart"/>
      <w:r w:rsidRPr="007B3DC8">
        <w:rPr>
          <w:rFonts w:ascii="Times New Roman" w:eastAsia="Times New Roman" w:hAnsi="Times New Roman" w:cs="Times New Roman"/>
          <w:color w:val="222222"/>
          <w:shd w:val="clear" w:color="auto" w:fill="FFFFFF"/>
          <w:lang w:val="en-IN"/>
        </w:rPr>
        <w:t>Rakhimov</w:t>
      </w:r>
      <w:proofErr w:type="spellEnd"/>
      <w:r w:rsidRPr="007B3DC8">
        <w:rPr>
          <w:rFonts w:ascii="Times New Roman" w:eastAsia="Times New Roman" w:hAnsi="Times New Roman" w:cs="Times New Roman"/>
          <w:color w:val="222222"/>
          <w:shd w:val="clear" w:color="auto" w:fill="FFFFFF"/>
          <w:lang w:val="en-IN"/>
        </w:rPr>
        <w:t>, U. F. (2021).</w:t>
      </w:r>
      <w:proofErr w:type="gramEnd"/>
      <w:r w:rsidRPr="007B3DC8">
        <w:rPr>
          <w:rFonts w:ascii="Times New Roman" w:eastAsia="Times New Roman" w:hAnsi="Times New Roman" w:cs="Times New Roman"/>
          <w:color w:val="222222"/>
          <w:shd w:val="clear" w:color="auto" w:fill="FFFFFF"/>
          <w:lang w:val="en-IN"/>
        </w:rPr>
        <w:t xml:space="preserve"> CULTURE AND ITS INFLUENCE ON CONSUMER BEHAVIOR IN THE CONTEXT OF MARKETING (in case of “Coca-Cola” company). </w:t>
      </w:r>
      <w:proofErr w:type="gramStart"/>
      <w:r w:rsidRPr="007B3DC8">
        <w:rPr>
          <w:rFonts w:ascii="Times New Roman" w:eastAsia="Times New Roman" w:hAnsi="Times New Roman" w:cs="Times New Roman"/>
          <w:i/>
          <w:iCs/>
          <w:color w:val="222222"/>
          <w:shd w:val="clear" w:color="auto" w:fill="FFFFFF"/>
          <w:lang w:val="en-IN"/>
        </w:rPr>
        <w:t xml:space="preserve">Deutsche </w:t>
      </w:r>
      <w:proofErr w:type="spellStart"/>
      <w:r w:rsidRPr="007B3DC8">
        <w:rPr>
          <w:rFonts w:ascii="Times New Roman" w:eastAsia="Times New Roman" w:hAnsi="Times New Roman" w:cs="Times New Roman"/>
          <w:i/>
          <w:iCs/>
          <w:color w:val="222222"/>
          <w:shd w:val="clear" w:color="auto" w:fill="FFFFFF"/>
          <w:lang w:val="en-IN"/>
        </w:rPr>
        <w:t>Internationale</w:t>
      </w:r>
      <w:proofErr w:type="spellEnd"/>
      <w:r w:rsidRPr="007B3DC8">
        <w:rPr>
          <w:rFonts w:ascii="Times New Roman" w:eastAsia="Times New Roman" w:hAnsi="Times New Roman" w:cs="Times New Roman"/>
          <w:i/>
          <w:iCs/>
          <w:color w:val="222222"/>
          <w:shd w:val="clear" w:color="auto" w:fill="FFFFFF"/>
          <w:lang w:val="en-IN"/>
        </w:rPr>
        <w:t xml:space="preserve"> </w:t>
      </w:r>
      <w:proofErr w:type="spellStart"/>
      <w:r w:rsidRPr="007B3DC8">
        <w:rPr>
          <w:rFonts w:ascii="Times New Roman" w:eastAsia="Times New Roman" w:hAnsi="Times New Roman" w:cs="Times New Roman"/>
          <w:i/>
          <w:iCs/>
          <w:color w:val="222222"/>
          <w:shd w:val="clear" w:color="auto" w:fill="FFFFFF"/>
          <w:lang w:val="en-IN"/>
        </w:rPr>
        <w:t>Zeitschrift</w:t>
      </w:r>
      <w:proofErr w:type="spellEnd"/>
      <w:r w:rsidRPr="007B3DC8">
        <w:rPr>
          <w:rFonts w:ascii="Times New Roman" w:eastAsia="Times New Roman" w:hAnsi="Times New Roman" w:cs="Times New Roman"/>
          <w:i/>
          <w:iCs/>
          <w:color w:val="222222"/>
          <w:shd w:val="clear" w:color="auto" w:fill="FFFFFF"/>
          <w:lang w:val="en-IN"/>
        </w:rPr>
        <w:t xml:space="preserve"> </w:t>
      </w:r>
      <w:proofErr w:type="spellStart"/>
      <w:r w:rsidRPr="007B3DC8">
        <w:rPr>
          <w:rFonts w:ascii="Times New Roman" w:eastAsia="Times New Roman" w:hAnsi="Times New Roman" w:cs="Times New Roman"/>
          <w:i/>
          <w:iCs/>
          <w:color w:val="222222"/>
          <w:shd w:val="clear" w:color="auto" w:fill="FFFFFF"/>
          <w:lang w:val="en-IN"/>
        </w:rPr>
        <w:t>für</w:t>
      </w:r>
      <w:proofErr w:type="spellEnd"/>
      <w:r w:rsidRPr="007B3DC8">
        <w:rPr>
          <w:rFonts w:ascii="Times New Roman" w:eastAsia="Times New Roman" w:hAnsi="Times New Roman" w:cs="Times New Roman"/>
          <w:i/>
          <w:iCs/>
          <w:color w:val="222222"/>
          <w:shd w:val="clear" w:color="auto" w:fill="FFFFFF"/>
          <w:lang w:val="en-IN"/>
        </w:rPr>
        <w:t xml:space="preserve"> </w:t>
      </w:r>
      <w:proofErr w:type="spellStart"/>
      <w:r w:rsidRPr="007B3DC8">
        <w:rPr>
          <w:rFonts w:ascii="Times New Roman" w:eastAsia="Times New Roman" w:hAnsi="Times New Roman" w:cs="Times New Roman"/>
          <w:i/>
          <w:iCs/>
          <w:color w:val="222222"/>
          <w:shd w:val="clear" w:color="auto" w:fill="FFFFFF"/>
          <w:lang w:val="en-IN"/>
        </w:rPr>
        <w:t>zeitgenössische</w:t>
      </w:r>
      <w:proofErr w:type="spellEnd"/>
      <w:r w:rsidRPr="007B3DC8">
        <w:rPr>
          <w:rFonts w:ascii="Times New Roman" w:eastAsia="Times New Roman" w:hAnsi="Times New Roman" w:cs="Times New Roman"/>
          <w:i/>
          <w:iCs/>
          <w:color w:val="222222"/>
          <w:shd w:val="clear" w:color="auto" w:fill="FFFFFF"/>
          <w:lang w:val="en-IN"/>
        </w:rPr>
        <w:t xml:space="preserve"> </w:t>
      </w:r>
      <w:proofErr w:type="spellStart"/>
      <w:r w:rsidRPr="007B3DC8">
        <w:rPr>
          <w:rFonts w:ascii="Times New Roman" w:eastAsia="Times New Roman" w:hAnsi="Times New Roman" w:cs="Times New Roman"/>
          <w:i/>
          <w:iCs/>
          <w:color w:val="222222"/>
          <w:shd w:val="clear" w:color="auto" w:fill="FFFFFF"/>
          <w:lang w:val="en-IN"/>
        </w:rPr>
        <w:t>Wissenschaft</w:t>
      </w:r>
      <w:proofErr w:type="spellEnd"/>
      <w:r w:rsidRPr="007B3DC8">
        <w:rPr>
          <w:rFonts w:ascii="Times New Roman" w:eastAsia="Times New Roman" w:hAnsi="Times New Roman" w:cs="Times New Roman"/>
          <w:color w:val="222222"/>
          <w:shd w:val="clear" w:color="auto" w:fill="FFFFFF"/>
          <w:lang w:val="en-IN"/>
        </w:rPr>
        <w:t>, (7-2), 4-6.</w:t>
      </w:r>
      <w:proofErr w:type="gramEnd"/>
    </w:p>
    <w:p w:rsidR="007B3DC8" w:rsidRPr="007B3DC8" w:rsidRDefault="007B3DC8" w:rsidP="007B3DC8">
      <w:pPr>
        <w:spacing w:line="360" w:lineRule="auto"/>
        <w:jc w:val="both"/>
        <w:rPr>
          <w:rFonts w:ascii="Times New Roman" w:eastAsia="Times New Roman" w:hAnsi="Times New Roman" w:cs="Times New Roman"/>
          <w:lang w:val="en-IN"/>
        </w:rPr>
      </w:pPr>
      <w:proofErr w:type="spellStart"/>
      <w:r w:rsidRPr="007B3DC8">
        <w:rPr>
          <w:rFonts w:ascii="Times New Roman" w:eastAsia="Times New Roman" w:hAnsi="Times New Roman" w:cs="Times New Roman"/>
          <w:color w:val="222222"/>
          <w:shd w:val="clear" w:color="auto" w:fill="FFFFFF"/>
          <w:lang w:val="en-IN"/>
        </w:rPr>
        <w:t>Björk</w:t>
      </w:r>
      <w:proofErr w:type="spellEnd"/>
      <w:r w:rsidRPr="007B3DC8">
        <w:rPr>
          <w:rFonts w:ascii="Times New Roman" w:eastAsia="Times New Roman" w:hAnsi="Times New Roman" w:cs="Times New Roman"/>
          <w:color w:val="222222"/>
          <w:shd w:val="clear" w:color="auto" w:fill="FFFFFF"/>
          <w:lang w:val="en-IN"/>
        </w:rPr>
        <w:t>, B. C. (2021). Why is access to the scholarly journal literature so expensive</w:t>
      </w:r>
      <w:proofErr w:type="gramStart"/>
      <w:r w:rsidRPr="007B3DC8">
        <w:rPr>
          <w:rFonts w:ascii="Times New Roman" w:eastAsia="Times New Roman" w:hAnsi="Times New Roman" w:cs="Times New Roman"/>
          <w:color w:val="222222"/>
          <w:shd w:val="clear" w:color="auto" w:fill="FFFFFF"/>
          <w:lang w:val="en-IN"/>
        </w:rPr>
        <w:t>?.</w:t>
      </w:r>
      <w:proofErr w:type="gramEnd"/>
      <w:r w:rsidRPr="007B3DC8">
        <w:rPr>
          <w:rFonts w:ascii="Times New Roman" w:eastAsia="Times New Roman" w:hAnsi="Times New Roman" w:cs="Times New Roman"/>
          <w:color w:val="222222"/>
          <w:shd w:val="clear" w:color="auto" w:fill="FFFFFF"/>
          <w:lang w:val="en-IN"/>
        </w:rPr>
        <w:t xml:space="preserve"> </w:t>
      </w:r>
      <w:r w:rsidRPr="007B3DC8">
        <w:rPr>
          <w:rFonts w:ascii="Times New Roman" w:eastAsia="Times New Roman" w:hAnsi="Times New Roman" w:cs="Times New Roman"/>
          <w:i/>
          <w:iCs/>
          <w:color w:val="222222"/>
          <w:shd w:val="clear" w:color="auto" w:fill="FFFFFF"/>
          <w:lang w:val="en-IN"/>
        </w:rPr>
        <w:t>Portal: Libraries and the academy</w:t>
      </w:r>
      <w:r w:rsidRPr="007B3DC8">
        <w:rPr>
          <w:rFonts w:ascii="Times New Roman" w:eastAsia="Times New Roman" w:hAnsi="Times New Roman" w:cs="Times New Roman"/>
          <w:color w:val="222222"/>
          <w:shd w:val="clear" w:color="auto" w:fill="FFFFFF"/>
          <w:lang w:val="en-IN"/>
        </w:rPr>
        <w:t xml:space="preserve">, </w:t>
      </w:r>
      <w:r w:rsidRPr="007B3DC8">
        <w:rPr>
          <w:rFonts w:ascii="Times New Roman" w:eastAsia="Times New Roman" w:hAnsi="Times New Roman" w:cs="Times New Roman"/>
          <w:i/>
          <w:iCs/>
          <w:color w:val="222222"/>
          <w:shd w:val="clear" w:color="auto" w:fill="FFFFFF"/>
          <w:lang w:val="en-IN"/>
        </w:rPr>
        <w:t>21</w:t>
      </w:r>
      <w:r w:rsidRPr="007B3DC8">
        <w:rPr>
          <w:rFonts w:ascii="Times New Roman" w:eastAsia="Times New Roman" w:hAnsi="Times New Roman" w:cs="Times New Roman"/>
          <w:color w:val="222222"/>
          <w:shd w:val="clear" w:color="auto" w:fill="FFFFFF"/>
          <w:lang w:val="en-IN"/>
        </w:rPr>
        <w:t xml:space="preserve">(2), 177-192. </w:t>
      </w:r>
      <w:hyperlink r:id="rId10" w:history="1">
        <w:r w:rsidRPr="007B3DC8">
          <w:rPr>
            <w:rFonts w:ascii="Times New Roman" w:eastAsia="Times New Roman" w:hAnsi="Times New Roman" w:cs="Times New Roman"/>
            <w:color w:val="1155CC"/>
            <w:u w:val="single"/>
            <w:shd w:val="clear" w:color="auto" w:fill="FFFFFF"/>
            <w:lang w:val="en-IN"/>
          </w:rPr>
          <w:t>https://helda.helsinki.fi/dhanken/bitstream/handle/10227/451440/Porteracrobatgreen_version.pdf?sequence=1</w:t>
        </w:r>
      </w:hyperlink>
      <w:r w:rsidRPr="007B3DC8">
        <w:rPr>
          <w:rFonts w:ascii="Times New Roman" w:eastAsia="Times New Roman" w:hAnsi="Times New Roman" w:cs="Times New Roman"/>
          <w:color w:val="222222"/>
          <w:shd w:val="clear" w:color="auto" w:fill="FFFFFF"/>
          <w:lang w:val="en-IN"/>
        </w:rPr>
        <w:t> </w:t>
      </w:r>
    </w:p>
    <w:p w:rsidR="007B3DC8" w:rsidRPr="007B3DC8" w:rsidRDefault="007B3DC8" w:rsidP="007B3DC8">
      <w:pPr>
        <w:spacing w:line="360" w:lineRule="auto"/>
        <w:jc w:val="both"/>
        <w:rPr>
          <w:rFonts w:ascii="Times New Roman" w:eastAsia="Times New Roman" w:hAnsi="Times New Roman" w:cs="Times New Roman"/>
          <w:lang w:val="en-IN"/>
        </w:rPr>
      </w:pPr>
      <w:r w:rsidRPr="007B3DC8">
        <w:rPr>
          <w:rFonts w:ascii="Times New Roman" w:eastAsia="Times New Roman" w:hAnsi="Times New Roman" w:cs="Times New Roman"/>
          <w:color w:val="222222"/>
          <w:shd w:val="clear" w:color="auto" w:fill="FFFFFF"/>
          <w:lang w:val="en-IN"/>
        </w:rPr>
        <w:t xml:space="preserve">Dai, Y. (2021, March). Comparison of Emphasis Point </w:t>
      </w:r>
      <w:proofErr w:type="gramStart"/>
      <w:r w:rsidRPr="007B3DC8">
        <w:rPr>
          <w:rFonts w:ascii="Times New Roman" w:eastAsia="Times New Roman" w:hAnsi="Times New Roman" w:cs="Times New Roman"/>
          <w:color w:val="222222"/>
          <w:shd w:val="clear" w:color="auto" w:fill="FFFFFF"/>
          <w:lang w:val="en-IN"/>
        </w:rPr>
        <w:t>Towards</w:t>
      </w:r>
      <w:proofErr w:type="gramEnd"/>
      <w:r w:rsidRPr="007B3DC8">
        <w:rPr>
          <w:rFonts w:ascii="Times New Roman" w:eastAsia="Times New Roman" w:hAnsi="Times New Roman" w:cs="Times New Roman"/>
          <w:color w:val="222222"/>
          <w:shd w:val="clear" w:color="auto" w:fill="FFFFFF"/>
          <w:lang w:val="en-IN"/>
        </w:rPr>
        <w:t xml:space="preserve"> Marketing Strategies Between Pepsi &amp; Coca-Cola. </w:t>
      </w:r>
      <w:proofErr w:type="gramStart"/>
      <w:r w:rsidRPr="007B3DC8">
        <w:rPr>
          <w:rFonts w:ascii="Times New Roman" w:eastAsia="Times New Roman" w:hAnsi="Times New Roman" w:cs="Times New Roman"/>
          <w:color w:val="222222"/>
          <w:shd w:val="clear" w:color="auto" w:fill="FFFFFF"/>
          <w:lang w:val="en-IN"/>
        </w:rPr>
        <w:t xml:space="preserve">In </w:t>
      </w:r>
      <w:r w:rsidRPr="007B3DC8">
        <w:rPr>
          <w:rFonts w:ascii="Times New Roman" w:eastAsia="Times New Roman" w:hAnsi="Times New Roman" w:cs="Times New Roman"/>
          <w:i/>
          <w:iCs/>
          <w:color w:val="222222"/>
          <w:shd w:val="clear" w:color="auto" w:fill="FFFFFF"/>
          <w:lang w:val="en-IN"/>
        </w:rPr>
        <w:t>6th International Conference on Financial Innovation and Economic Development (ICFIED 2021)</w:t>
      </w:r>
      <w:r w:rsidRPr="007B3DC8">
        <w:rPr>
          <w:rFonts w:ascii="Times New Roman" w:eastAsia="Times New Roman" w:hAnsi="Times New Roman" w:cs="Times New Roman"/>
          <w:color w:val="222222"/>
          <w:shd w:val="clear" w:color="auto" w:fill="FFFFFF"/>
          <w:lang w:val="en-IN"/>
        </w:rPr>
        <w:t xml:space="preserve"> (pp. 79-83).</w:t>
      </w:r>
      <w:proofErr w:type="gramEnd"/>
      <w:r w:rsidRPr="007B3DC8">
        <w:rPr>
          <w:rFonts w:ascii="Times New Roman" w:eastAsia="Times New Roman" w:hAnsi="Times New Roman" w:cs="Times New Roman"/>
          <w:color w:val="222222"/>
          <w:shd w:val="clear" w:color="auto" w:fill="FFFFFF"/>
          <w:lang w:val="en-IN"/>
        </w:rPr>
        <w:t xml:space="preserve"> </w:t>
      </w:r>
      <w:proofErr w:type="gramStart"/>
      <w:r w:rsidRPr="007B3DC8">
        <w:rPr>
          <w:rFonts w:ascii="Times New Roman" w:eastAsia="Times New Roman" w:hAnsi="Times New Roman" w:cs="Times New Roman"/>
          <w:color w:val="222222"/>
          <w:shd w:val="clear" w:color="auto" w:fill="FFFFFF"/>
          <w:lang w:val="en-IN"/>
        </w:rPr>
        <w:t>Atlantis Press.</w:t>
      </w:r>
      <w:proofErr w:type="gramEnd"/>
    </w:p>
    <w:p w:rsidR="007B3DC8" w:rsidRPr="007B3DC8" w:rsidRDefault="007B3DC8" w:rsidP="007B3DC8">
      <w:pPr>
        <w:spacing w:line="360" w:lineRule="auto"/>
        <w:jc w:val="both"/>
        <w:rPr>
          <w:rFonts w:ascii="Times New Roman" w:eastAsia="Times New Roman" w:hAnsi="Times New Roman" w:cs="Times New Roman"/>
          <w:lang w:val="en-IN"/>
        </w:rPr>
      </w:pPr>
      <w:proofErr w:type="spellStart"/>
      <w:r w:rsidRPr="007B3DC8">
        <w:rPr>
          <w:rFonts w:ascii="Times New Roman" w:eastAsia="Times New Roman" w:hAnsi="Times New Roman" w:cs="Times New Roman"/>
          <w:color w:val="222222"/>
          <w:shd w:val="clear" w:color="auto" w:fill="FFFFFF"/>
          <w:lang w:val="en-IN"/>
        </w:rPr>
        <w:t>Gray</w:t>
      </w:r>
      <w:proofErr w:type="spellEnd"/>
      <w:r w:rsidRPr="007B3DC8">
        <w:rPr>
          <w:rFonts w:ascii="Times New Roman" w:eastAsia="Times New Roman" w:hAnsi="Times New Roman" w:cs="Times New Roman"/>
          <w:color w:val="222222"/>
          <w:shd w:val="clear" w:color="auto" w:fill="FFFFFF"/>
          <w:lang w:val="en-IN"/>
        </w:rPr>
        <w:t xml:space="preserve">, D. (2021). What makes successful frameworks rise above the </w:t>
      </w:r>
      <w:proofErr w:type="gramStart"/>
      <w:r w:rsidRPr="007B3DC8">
        <w:rPr>
          <w:rFonts w:ascii="Times New Roman" w:eastAsia="Times New Roman" w:hAnsi="Times New Roman" w:cs="Times New Roman"/>
          <w:color w:val="222222"/>
          <w:shd w:val="clear" w:color="auto" w:fill="FFFFFF"/>
          <w:lang w:val="en-IN"/>
        </w:rPr>
        <w:t>rest.</w:t>
      </w:r>
      <w:proofErr w:type="gramEnd"/>
      <w:r w:rsidRPr="007B3DC8">
        <w:rPr>
          <w:rFonts w:ascii="Times New Roman" w:eastAsia="Times New Roman" w:hAnsi="Times New Roman" w:cs="Times New Roman"/>
          <w:color w:val="222222"/>
          <w:shd w:val="clear" w:color="auto" w:fill="FFFFFF"/>
          <w:lang w:val="en-IN"/>
        </w:rPr>
        <w:t xml:space="preserve"> </w:t>
      </w:r>
      <w:proofErr w:type="gramStart"/>
      <w:r w:rsidRPr="007B3DC8">
        <w:rPr>
          <w:rFonts w:ascii="Times New Roman" w:eastAsia="Times New Roman" w:hAnsi="Times New Roman" w:cs="Times New Roman"/>
          <w:i/>
          <w:iCs/>
          <w:color w:val="222222"/>
          <w:shd w:val="clear" w:color="auto" w:fill="FFFFFF"/>
          <w:lang w:val="en-IN"/>
        </w:rPr>
        <w:t>MIT Sloan Management Review</w:t>
      </w:r>
      <w:r w:rsidRPr="007B3DC8">
        <w:rPr>
          <w:rFonts w:ascii="Times New Roman" w:eastAsia="Times New Roman" w:hAnsi="Times New Roman" w:cs="Times New Roman"/>
          <w:color w:val="222222"/>
          <w:shd w:val="clear" w:color="auto" w:fill="FFFFFF"/>
          <w:lang w:val="en-IN"/>
        </w:rPr>
        <w:t>.</w:t>
      </w:r>
      <w:proofErr w:type="gramEnd"/>
      <w:r w:rsidRPr="007B3DC8">
        <w:rPr>
          <w:rFonts w:ascii="Times New Roman" w:eastAsia="Times New Roman" w:hAnsi="Times New Roman" w:cs="Times New Roman"/>
          <w:color w:val="222222"/>
          <w:shd w:val="clear" w:color="auto" w:fill="FFFFFF"/>
          <w:lang w:val="en-IN"/>
        </w:rPr>
        <w:t xml:space="preserve"> </w:t>
      </w:r>
      <w:hyperlink r:id="rId11" w:history="1">
        <w:r w:rsidRPr="007B3DC8">
          <w:rPr>
            <w:rFonts w:ascii="Times New Roman" w:eastAsia="Times New Roman" w:hAnsi="Times New Roman" w:cs="Times New Roman"/>
            <w:color w:val="1155CC"/>
            <w:u w:val="single"/>
            <w:shd w:val="clear" w:color="auto" w:fill="FFFFFF"/>
            <w:lang w:val="en-IN"/>
          </w:rPr>
          <w:t>https://sloanreview.mit.edu/article/what-makes-successful-frameworks-rise-above-the-rest/?og=Home+Editors+Picks</w:t>
        </w:r>
      </w:hyperlink>
      <w:r w:rsidRPr="007B3DC8">
        <w:rPr>
          <w:rFonts w:ascii="Times New Roman" w:eastAsia="Times New Roman" w:hAnsi="Times New Roman" w:cs="Times New Roman"/>
          <w:color w:val="222222"/>
          <w:shd w:val="clear" w:color="auto" w:fill="FFFFFF"/>
          <w:lang w:val="en-IN"/>
        </w:rPr>
        <w:t> </w:t>
      </w:r>
    </w:p>
    <w:p w:rsidR="007B3DC8" w:rsidRPr="007B3DC8" w:rsidRDefault="007B3DC8" w:rsidP="007B3DC8">
      <w:pPr>
        <w:spacing w:line="360" w:lineRule="auto"/>
        <w:jc w:val="both"/>
        <w:rPr>
          <w:rFonts w:ascii="Times New Roman" w:eastAsia="Times New Roman" w:hAnsi="Times New Roman" w:cs="Times New Roman"/>
          <w:lang w:val="en-IN"/>
        </w:rPr>
      </w:pPr>
      <w:r w:rsidRPr="007B3DC8">
        <w:rPr>
          <w:rFonts w:ascii="Times New Roman" w:eastAsia="Times New Roman" w:hAnsi="Times New Roman" w:cs="Times New Roman"/>
          <w:color w:val="222222"/>
          <w:shd w:val="clear" w:color="auto" w:fill="FFFFFF"/>
          <w:lang w:val="en-IN"/>
        </w:rPr>
        <w:t xml:space="preserve">Iris, </w:t>
      </w:r>
      <w:proofErr w:type="gramStart"/>
      <w:r w:rsidRPr="007B3DC8">
        <w:rPr>
          <w:rFonts w:ascii="Times New Roman" w:eastAsia="Times New Roman" w:hAnsi="Times New Roman" w:cs="Times New Roman"/>
          <w:color w:val="222222"/>
          <w:shd w:val="clear" w:color="auto" w:fill="FFFFFF"/>
          <w:lang w:val="en-IN"/>
        </w:rPr>
        <w:t>Ç.,</w:t>
      </w:r>
      <w:proofErr w:type="gramEnd"/>
      <w:r w:rsidRPr="007B3DC8">
        <w:rPr>
          <w:rFonts w:ascii="Times New Roman" w:eastAsia="Times New Roman" w:hAnsi="Times New Roman" w:cs="Times New Roman"/>
          <w:color w:val="222222"/>
          <w:shd w:val="clear" w:color="auto" w:fill="FFFFFF"/>
          <w:lang w:val="en-IN"/>
        </w:rPr>
        <w:t xml:space="preserve"> &amp; Lam, J. S. L. (2021). Optimal energy management and operations planning in seaports with smart grid while harnessing renewable energy under uncertainty. </w:t>
      </w:r>
      <w:proofErr w:type="gramStart"/>
      <w:r w:rsidRPr="007B3DC8">
        <w:rPr>
          <w:rFonts w:ascii="Times New Roman" w:eastAsia="Times New Roman" w:hAnsi="Times New Roman" w:cs="Times New Roman"/>
          <w:i/>
          <w:iCs/>
          <w:color w:val="222222"/>
          <w:shd w:val="clear" w:color="auto" w:fill="FFFFFF"/>
          <w:lang w:val="en-IN"/>
        </w:rPr>
        <w:t>Omega</w:t>
      </w:r>
      <w:r w:rsidRPr="007B3DC8">
        <w:rPr>
          <w:rFonts w:ascii="Times New Roman" w:eastAsia="Times New Roman" w:hAnsi="Times New Roman" w:cs="Times New Roman"/>
          <w:color w:val="222222"/>
          <w:shd w:val="clear" w:color="auto" w:fill="FFFFFF"/>
          <w:lang w:val="en-IN"/>
        </w:rPr>
        <w:t xml:space="preserve">, </w:t>
      </w:r>
      <w:r w:rsidRPr="007B3DC8">
        <w:rPr>
          <w:rFonts w:ascii="Times New Roman" w:eastAsia="Times New Roman" w:hAnsi="Times New Roman" w:cs="Times New Roman"/>
          <w:i/>
          <w:iCs/>
          <w:color w:val="222222"/>
          <w:shd w:val="clear" w:color="auto" w:fill="FFFFFF"/>
          <w:lang w:val="en-IN"/>
        </w:rPr>
        <w:t>103</w:t>
      </w:r>
      <w:r w:rsidRPr="007B3DC8">
        <w:rPr>
          <w:rFonts w:ascii="Times New Roman" w:eastAsia="Times New Roman" w:hAnsi="Times New Roman" w:cs="Times New Roman"/>
          <w:color w:val="222222"/>
          <w:shd w:val="clear" w:color="auto" w:fill="FFFFFF"/>
          <w:lang w:val="en-IN"/>
        </w:rPr>
        <w:t>, 102445.</w:t>
      </w:r>
      <w:proofErr w:type="gramEnd"/>
      <w:r w:rsidRPr="007B3DC8">
        <w:rPr>
          <w:rFonts w:ascii="Times New Roman" w:eastAsia="Times New Roman" w:hAnsi="Times New Roman" w:cs="Times New Roman"/>
          <w:color w:val="222222"/>
          <w:shd w:val="clear" w:color="auto" w:fill="FFFFFF"/>
          <w:lang w:val="en-IN"/>
        </w:rPr>
        <w:t> </w:t>
      </w:r>
    </w:p>
    <w:p w:rsidR="007B3DC8" w:rsidRPr="007B3DC8" w:rsidRDefault="007B3DC8" w:rsidP="007B3DC8">
      <w:pPr>
        <w:spacing w:line="360" w:lineRule="auto"/>
        <w:jc w:val="both"/>
        <w:rPr>
          <w:rFonts w:ascii="Times New Roman" w:eastAsia="Times New Roman" w:hAnsi="Times New Roman" w:cs="Times New Roman"/>
          <w:lang w:val="en-IN"/>
        </w:rPr>
      </w:pPr>
      <w:proofErr w:type="spellStart"/>
      <w:proofErr w:type="gramStart"/>
      <w:r w:rsidRPr="007B3DC8">
        <w:rPr>
          <w:rFonts w:ascii="Times New Roman" w:eastAsia="Times New Roman" w:hAnsi="Times New Roman" w:cs="Times New Roman"/>
          <w:color w:val="222222"/>
          <w:shd w:val="clear" w:color="auto" w:fill="FFFFFF"/>
          <w:lang w:val="en-IN"/>
        </w:rPr>
        <w:t>Issock</w:t>
      </w:r>
      <w:proofErr w:type="spellEnd"/>
      <w:r w:rsidRPr="007B3DC8">
        <w:rPr>
          <w:rFonts w:ascii="Times New Roman" w:eastAsia="Times New Roman" w:hAnsi="Times New Roman" w:cs="Times New Roman"/>
          <w:color w:val="222222"/>
          <w:shd w:val="clear" w:color="auto" w:fill="FFFFFF"/>
          <w:lang w:val="en-IN"/>
        </w:rPr>
        <w:t xml:space="preserve">, P. B. I., </w:t>
      </w:r>
      <w:proofErr w:type="spellStart"/>
      <w:r w:rsidRPr="007B3DC8">
        <w:rPr>
          <w:rFonts w:ascii="Times New Roman" w:eastAsia="Times New Roman" w:hAnsi="Times New Roman" w:cs="Times New Roman"/>
          <w:color w:val="222222"/>
          <w:shd w:val="clear" w:color="auto" w:fill="FFFFFF"/>
          <w:lang w:val="en-IN"/>
        </w:rPr>
        <w:t>Mpinganjira</w:t>
      </w:r>
      <w:proofErr w:type="spellEnd"/>
      <w:r w:rsidRPr="007B3DC8">
        <w:rPr>
          <w:rFonts w:ascii="Times New Roman" w:eastAsia="Times New Roman" w:hAnsi="Times New Roman" w:cs="Times New Roman"/>
          <w:color w:val="222222"/>
          <w:shd w:val="clear" w:color="auto" w:fill="FFFFFF"/>
          <w:lang w:val="en-IN"/>
        </w:rPr>
        <w:t>, M., &amp; Roberts-Lombard, M. (2021).</w:t>
      </w:r>
      <w:proofErr w:type="gramEnd"/>
      <w:r w:rsidRPr="007B3DC8">
        <w:rPr>
          <w:rFonts w:ascii="Times New Roman" w:eastAsia="Times New Roman" w:hAnsi="Times New Roman" w:cs="Times New Roman"/>
          <w:color w:val="222222"/>
          <w:shd w:val="clear" w:color="auto" w:fill="FFFFFF"/>
          <w:lang w:val="en-IN"/>
        </w:rPr>
        <w:t xml:space="preserve"> </w:t>
      </w:r>
      <w:proofErr w:type="gramStart"/>
      <w:r w:rsidRPr="007B3DC8">
        <w:rPr>
          <w:rFonts w:ascii="Times New Roman" w:eastAsia="Times New Roman" w:hAnsi="Times New Roman" w:cs="Times New Roman"/>
          <w:color w:val="222222"/>
          <w:shd w:val="clear" w:color="auto" w:fill="FFFFFF"/>
          <w:lang w:val="en-IN"/>
        </w:rPr>
        <w:t>Investigating the relevance of the traditional marketing mix across different stages of change: empirical evidence from household recycling.</w:t>
      </w:r>
      <w:proofErr w:type="gramEnd"/>
      <w:r w:rsidRPr="007B3DC8">
        <w:rPr>
          <w:rFonts w:ascii="Times New Roman" w:eastAsia="Times New Roman" w:hAnsi="Times New Roman" w:cs="Times New Roman"/>
          <w:color w:val="222222"/>
          <w:shd w:val="clear" w:color="auto" w:fill="FFFFFF"/>
          <w:lang w:val="en-IN"/>
        </w:rPr>
        <w:t xml:space="preserve"> </w:t>
      </w:r>
      <w:proofErr w:type="gramStart"/>
      <w:r w:rsidRPr="007B3DC8">
        <w:rPr>
          <w:rFonts w:ascii="Times New Roman" w:eastAsia="Times New Roman" w:hAnsi="Times New Roman" w:cs="Times New Roman"/>
          <w:i/>
          <w:iCs/>
          <w:color w:val="222222"/>
          <w:shd w:val="clear" w:color="auto" w:fill="FFFFFF"/>
          <w:lang w:val="en-IN"/>
        </w:rPr>
        <w:t>Journal of Social Marketing</w:t>
      </w:r>
      <w:r w:rsidRPr="007B3DC8">
        <w:rPr>
          <w:rFonts w:ascii="Times New Roman" w:eastAsia="Times New Roman" w:hAnsi="Times New Roman" w:cs="Times New Roman"/>
          <w:color w:val="222222"/>
          <w:shd w:val="clear" w:color="auto" w:fill="FFFFFF"/>
          <w:lang w:val="en-IN"/>
        </w:rPr>
        <w:t>.</w:t>
      </w:r>
      <w:proofErr w:type="gramEnd"/>
      <w:r w:rsidRPr="007B3DC8">
        <w:rPr>
          <w:rFonts w:ascii="Times New Roman" w:eastAsia="Times New Roman" w:hAnsi="Times New Roman" w:cs="Times New Roman"/>
          <w:color w:val="222222"/>
          <w:shd w:val="clear" w:color="auto" w:fill="FFFFFF"/>
          <w:lang w:val="en-IN"/>
        </w:rPr>
        <w:t> </w:t>
      </w:r>
    </w:p>
    <w:p w:rsidR="007B3DC8" w:rsidRPr="007B3DC8" w:rsidRDefault="007B3DC8" w:rsidP="007B3DC8">
      <w:pPr>
        <w:spacing w:line="360" w:lineRule="auto"/>
        <w:jc w:val="both"/>
        <w:rPr>
          <w:rFonts w:ascii="Times New Roman" w:eastAsia="Times New Roman" w:hAnsi="Times New Roman" w:cs="Times New Roman"/>
          <w:lang w:val="en-IN"/>
        </w:rPr>
      </w:pPr>
      <w:r w:rsidRPr="007B3DC8">
        <w:rPr>
          <w:rFonts w:ascii="Times New Roman" w:eastAsia="Times New Roman" w:hAnsi="Times New Roman" w:cs="Times New Roman"/>
          <w:color w:val="222222"/>
          <w:shd w:val="clear" w:color="auto" w:fill="FFFFFF"/>
          <w:lang w:val="en-IN"/>
        </w:rPr>
        <w:t xml:space="preserve">Lord, J., </w:t>
      </w:r>
      <w:proofErr w:type="spellStart"/>
      <w:r w:rsidRPr="007B3DC8">
        <w:rPr>
          <w:rFonts w:ascii="Times New Roman" w:eastAsia="Times New Roman" w:hAnsi="Times New Roman" w:cs="Times New Roman"/>
          <w:color w:val="222222"/>
          <w:shd w:val="clear" w:color="auto" w:fill="FFFFFF"/>
          <w:lang w:val="en-IN"/>
        </w:rPr>
        <w:t>Weech</w:t>
      </w:r>
      <w:proofErr w:type="spellEnd"/>
      <w:r w:rsidRPr="007B3DC8">
        <w:rPr>
          <w:rFonts w:ascii="Times New Roman" w:eastAsia="Times New Roman" w:hAnsi="Times New Roman" w:cs="Times New Roman"/>
          <w:color w:val="222222"/>
          <w:shd w:val="clear" w:color="auto" w:fill="FFFFFF"/>
          <w:lang w:val="en-IN"/>
        </w:rPr>
        <w:t xml:space="preserve">-Maldonado, R., Blackburn, J., &amp; Carroll, N. (2021). </w:t>
      </w:r>
      <w:proofErr w:type="gramStart"/>
      <w:r w:rsidRPr="007B3DC8">
        <w:rPr>
          <w:rFonts w:ascii="Times New Roman" w:eastAsia="Times New Roman" w:hAnsi="Times New Roman" w:cs="Times New Roman"/>
          <w:color w:val="222222"/>
          <w:shd w:val="clear" w:color="auto" w:fill="FFFFFF"/>
          <w:lang w:val="en-IN"/>
        </w:rPr>
        <w:t>Examination of nursing home financial distress via Porter’s five competitive forces framework.</w:t>
      </w:r>
      <w:proofErr w:type="gramEnd"/>
      <w:r w:rsidRPr="007B3DC8">
        <w:rPr>
          <w:rFonts w:ascii="Times New Roman" w:eastAsia="Times New Roman" w:hAnsi="Times New Roman" w:cs="Times New Roman"/>
          <w:color w:val="222222"/>
          <w:shd w:val="clear" w:color="auto" w:fill="FFFFFF"/>
          <w:lang w:val="en-IN"/>
        </w:rPr>
        <w:t xml:space="preserve"> </w:t>
      </w:r>
      <w:proofErr w:type="gramStart"/>
      <w:r w:rsidRPr="007B3DC8">
        <w:rPr>
          <w:rFonts w:ascii="Times New Roman" w:eastAsia="Times New Roman" w:hAnsi="Times New Roman" w:cs="Times New Roman"/>
          <w:i/>
          <w:iCs/>
          <w:color w:val="222222"/>
          <w:shd w:val="clear" w:color="auto" w:fill="FFFFFF"/>
          <w:lang w:val="en-IN"/>
        </w:rPr>
        <w:t>Health Care Management Review</w:t>
      </w:r>
      <w:r w:rsidRPr="007B3DC8">
        <w:rPr>
          <w:rFonts w:ascii="Times New Roman" w:eastAsia="Times New Roman" w:hAnsi="Times New Roman" w:cs="Times New Roman"/>
          <w:color w:val="222222"/>
          <w:shd w:val="clear" w:color="auto" w:fill="FFFFFF"/>
          <w:lang w:val="en-IN"/>
        </w:rPr>
        <w:t xml:space="preserve">, </w:t>
      </w:r>
      <w:r w:rsidRPr="007B3DC8">
        <w:rPr>
          <w:rFonts w:ascii="Times New Roman" w:eastAsia="Times New Roman" w:hAnsi="Times New Roman" w:cs="Times New Roman"/>
          <w:i/>
          <w:iCs/>
          <w:color w:val="222222"/>
          <w:shd w:val="clear" w:color="auto" w:fill="FFFFFF"/>
          <w:lang w:val="en-IN"/>
        </w:rPr>
        <w:t>46</w:t>
      </w:r>
      <w:r w:rsidR="001159EE">
        <w:rPr>
          <w:rFonts w:ascii="Times New Roman" w:eastAsia="Times New Roman" w:hAnsi="Times New Roman" w:cs="Times New Roman"/>
          <w:color w:val="222222"/>
          <w:shd w:val="clear" w:color="auto" w:fill="FFFFFF"/>
          <w:lang w:val="en-IN"/>
        </w:rPr>
        <w:t>(3), E50-E60.</w:t>
      </w:r>
      <w:proofErr w:type="gramEnd"/>
    </w:p>
    <w:p w:rsidR="007B3DC8" w:rsidRPr="007B3DC8" w:rsidRDefault="007B3DC8" w:rsidP="007B3DC8">
      <w:pPr>
        <w:spacing w:line="360" w:lineRule="auto"/>
        <w:jc w:val="both"/>
        <w:rPr>
          <w:rFonts w:ascii="Times New Roman" w:eastAsia="Times New Roman" w:hAnsi="Times New Roman" w:cs="Times New Roman"/>
          <w:lang w:val="en-IN"/>
        </w:rPr>
      </w:pPr>
      <w:r w:rsidRPr="007B3DC8">
        <w:rPr>
          <w:rFonts w:ascii="Times New Roman" w:eastAsia="Times New Roman" w:hAnsi="Times New Roman" w:cs="Times New Roman"/>
          <w:color w:val="222222"/>
          <w:shd w:val="clear" w:color="auto" w:fill="FFFFFF"/>
          <w:lang w:val="en-IN"/>
        </w:rPr>
        <w:t xml:space="preserve">Madsen, D. </w:t>
      </w:r>
      <w:proofErr w:type="gramStart"/>
      <w:r w:rsidRPr="007B3DC8">
        <w:rPr>
          <w:rFonts w:ascii="Times New Roman" w:eastAsia="Times New Roman" w:hAnsi="Times New Roman" w:cs="Times New Roman"/>
          <w:color w:val="222222"/>
          <w:shd w:val="clear" w:color="auto" w:fill="FFFFFF"/>
          <w:lang w:val="en-IN"/>
        </w:rPr>
        <w:t>Ø.,</w:t>
      </w:r>
      <w:proofErr w:type="gramEnd"/>
      <w:r w:rsidRPr="007B3DC8">
        <w:rPr>
          <w:rFonts w:ascii="Times New Roman" w:eastAsia="Times New Roman" w:hAnsi="Times New Roman" w:cs="Times New Roman"/>
          <w:color w:val="222222"/>
          <w:shd w:val="clear" w:color="auto" w:fill="FFFFFF"/>
          <w:lang w:val="en-IN"/>
        </w:rPr>
        <w:t xml:space="preserve"> &amp; </w:t>
      </w:r>
      <w:proofErr w:type="spellStart"/>
      <w:r w:rsidRPr="007B3DC8">
        <w:rPr>
          <w:rFonts w:ascii="Times New Roman" w:eastAsia="Times New Roman" w:hAnsi="Times New Roman" w:cs="Times New Roman"/>
          <w:color w:val="222222"/>
          <w:shd w:val="clear" w:color="auto" w:fill="FFFFFF"/>
          <w:lang w:val="en-IN"/>
        </w:rPr>
        <w:t>Grønseth</w:t>
      </w:r>
      <w:proofErr w:type="spellEnd"/>
      <w:r w:rsidRPr="007B3DC8">
        <w:rPr>
          <w:rFonts w:ascii="Times New Roman" w:eastAsia="Times New Roman" w:hAnsi="Times New Roman" w:cs="Times New Roman"/>
          <w:color w:val="222222"/>
          <w:shd w:val="clear" w:color="auto" w:fill="FFFFFF"/>
          <w:lang w:val="en-IN"/>
        </w:rPr>
        <w:t xml:space="preserve">, B. O. (2022). </w:t>
      </w:r>
      <w:proofErr w:type="gramStart"/>
      <w:r w:rsidRPr="007B3DC8">
        <w:rPr>
          <w:rFonts w:ascii="Times New Roman" w:eastAsia="Times New Roman" w:hAnsi="Times New Roman" w:cs="Times New Roman"/>
          <w:color w:val="222222"/>
          <w:shd w:val="clear" w:color="auto" w:fill="FFFFFF"/>
          <w:lang w:val="en-IN"/>
        </w:rPr>
        <w:t>Five Forces Model.</w:t>
      </w:r>
      <w:proofErr w:type="gramEnd"/>
      <w:r w:rsidRPr="007B3DC8">
        <w:rPr>
          <w:rFonts w:ascii="Times New Roman" w:eastAsia="Times New Roman" w:hAnsi="Times New Roman" w:cs="Times New Roman"/>
          <w:color w:val="222222"/>
          <w:shd w:val="clear" w:color="auto" w:fill="FFFFFF"/>
          <w:lang w:val="en-IN"/>
        </w:rPr>
        <w:t xml:space="preserve"> </w:t>
      </w:r>
      <w:proofErr w:type="gramStart"/>
      <w:r w:rsidRPr="007B3DC8">
        <w:rPr>
          <w:rFonts w:ascii="Times New Roman" w:eastAsia="Times New Roman" w:hAnsi="Times New Roman" w:cs="Times New Roman"/>
          <w:color w:val="222222"/>
          <w:shd w:val="clear" w:color="auto" w:fill="FFFFFF"/>
          <w:lang w:val="en-IN"/>
        </w:rPr>
        <w:t xml:space="preserve">In </w:t>
      </w:r>
      <w:proofErr w:type="spellStart"/>
      <w:r w:rsidRPr="007B3DC8">
        <w:rPr>
          <w:rFonts w:ascii="Times New Roman" w:eastAsia="Times New Roman" w:hAnsi="Times New Roman" w:cs="Times New Roman"/>
          <w:i/>
          <w:iCs/>
          <w:color w:val="222222"/>
          <w:shd w:val="clear" w:color="auto" w:fill="FFFFFF"/>
          <w:lang w:val="en-IN"/>
        </w:rPr>
        <w:t>Encyclopedia</w:t>
      </w:r>
      <w:proofErr w:type="spellEnd"/>
      <w:r w:rsidRPr="007B3DC8">
        <w:rPr>
          <w:rFonts w:ascii="Times New Roman" w:eastAsia="Times New Roman" w:hAnsi="Times New Roman" w:cs="Times New Roman"/>
          <w:i/>
          <w:iCs/>
          <w:color w:val="222222"/>
          <w:shd w:val="clear" w:color="auto" w:fill="FFFFFF"/>
          <w:lang w:val="en-IN"/>
        </w:rPr>
        <w:t xml:space="preserve"> of Tourism Management and Marketing</w:t>
      </w:r>
      <w:r w:rsidRPr="007B3DC8">
        <w:rPr>
          <w:rFonts w:ascii="Times New Roman" w:eastAsia="Times New Roman" w:hAnsi="Times New Roman" w:cs="Times New Roman"/>
          <w:color w:val="222222"/>
          <w:shd w:val="clear" w:color="auto" w:fill="FFFFFF"/>
          <w:lang w:val="en-IN"/>
        </w:rPr>
        <w:t>.</w:t>
      </w:r>
      <w:proofErr w:type="gramEnd"/>
      <w:r w:rsidRPr="007B3DC8">
        <w:rPr>
          <w:rFonts w:ascii="Times New Roman" w:eastAsia="Times New Roman" w:hAnsi="Times New Roman" w:cs="Times New Roman"/>
          <w:color w:val="222222"/>
          <w:shd w:val="clear" w:color="auto" w:fill="FFFFFF"/>
          <w:lang w:val="en-IN"/>
        </w:rPr>
        <w:t xml:space="preserve"> </w:t>
      </w:r>
      <w:proofErr w:type="gramStart"/>
      <w:r w:rsidRPr="007B3DC8">
        <w:rPr>
          <w:rFonts w:ascii="Times New Roman" w:eastAsia="Times New Roman" w:hAnsi="Times New Roman" w:cs="Times New Roman"/>
          <w:color w:val="222222"/>
          <w:shd w:val="clear" w:color="auto" w:fill="FFFFFF"/>
          <w:lang w:val="en-IN"/>
        </w:rPr>
        <w:t>Edward Elgar Publishing.</w:t>
      </w:r>
      <w:proofErr w:type="gramEnd"/>
      <w:r w:rsidRPr="007B3DC8">
        <w:rPr>
          <w:rFonts w:ascii="Times New Roman" w:eastAsia="Times New Roman" w:hAnsi="Times New Roman" w:cs="Times New Roman"/>
          <w:color w:val="222222"/>
          <w:shd w:val="clear" w:color="auto" w:fill="FFFFFF"/>
          <w:lang w:val="en-IN"/>
        </w:rPr>
        <w:t> </w:t>
      </w:r>
    </w:p>
    <w:p w:rsidR="007B3DC8" w:rsidRPr="007B3DC8" w:rsidRDefault="007B3DC8" w:rsidP="007B3DC8">
      <w:pPr>
        <w:spacing w:line="360" w:lineRule="auto"/>
        <w:jc w:val="both"/>
        <w:rPr>
          <w:rFonts w:ascii="Times New Roman" w:eastAsia="Times New Roman" w:hAnsi="Times New Roman" w:cs="Times New Roman"/>
          <w:lang w:val="en-IN"/>
        </w:rPr>
      </w:pPr>
      <w:proofErr w:type="spellStart"/>
      <w:proofErr w:type="gramStart"/>
      <w:r w:rsidRPr="007B3DC8">
        <w:rPr>
          <w:rFonts w:ascii="Times New Roman" w:eastAsia="Times New Roman" w:hAnsi="Times New Roman" w:cs="Times New Roman"/>
          <w:color w:val="222222"/>
          <w:shd w:val="clear" w:color="auto" w:fill="FFFFFF"/>
          <w:lang w:val="en-IN"/>
        </w:rPr>
        <w:lastRenderedPageBreak/>
        <w:t>Pepels</w:t>
      </w:r>
      <w:proofErr w:type="spellEnd"/>
      <w:r w:rsidRPr="007B3DC8">
        <w:rPr>
          <w:rFonts w:ascii="Times New Roman" w:eastAsia="Times New Roman" w:hAnsi="Times New Roman" w:cs="Times New Roman"/>
          <w:color w:val="222222"/>
          <w:shd w:val="clear" w:color="auto" w:fill="FFFFFF"/>
          <w:lang w:val="en-IN"/>
        </w:rPr>
        <w:t>, W. (2021).</w:t>
      </w:r>
      <w:proofErr w:type="gramEnd"/>
      <w:r w:rsidRPr="007B3DC8">
        <w:rPr>
          <w:rFonts w:ascii="Times New Roman" w:eastAsia="Times New Roman" w:hAnsi="Times New Roman" w:cs="Times New Roman"/>
          <w:color w:val="222222"/>
          <w:shd w:val="clear" w:color="auto" w:fill="FFFFFF"/>
          <w:lang w:val="en-IN"/>
        </w:rPr>
        <w:t xml:space="preserve"> </w:t>
      </w:r>
      <w:proofErr w:type="gramStart"/>
      <w:r w:rsidRPr="007B3DC8">
        <w:rPr>
          <w:rFonts w:ascii="Times New Roman" w:eastAsia="Times New Roman" w:hAnsi="Times New Roman" w:cs="Times New Roman"/>
          <w:color w:val="222222"/>
          <w:shd w:val="clear" w:color="auto" w:fill="FFFFFF"/>
          <w:lang w:val="en-IN"/>
        </w:rPr>
        <w:t>The 4Ps in Marketing-Mix.</w:t>
      </w:r>
      <w:proofErr w:type="gramEnd"/>
      <w:r w:rsidRPr="007B3DC8">
        <w:rPr>
          <w:rFonts w:ascii="Times New Roman" w:eastAsia="Times New Roman" w:hAnsi="Times New Roman" w:cs="Times New Roman"/>
          <w:color w:val="222222"/>
          <w:shd w:val="clear" w:color="auto" w:fill="FFFFFF"/>
          <w:lang w:val="en-IN"/>
        </w:rPr>
        <w:t xml:space="preserve"> </w:t>
      </w:r>
      <w:proofErr w:type="gramStart"/>
      <w:r w:rsidRPr="007B3DC8">
        <w:rPr>
          <w:rFonts w:ascii="Times New Roman" w:eastAsia="Times New Roman" w:hAnsi="Times New Roman" w:cs="Times New Roman"/>
          <w:i/>
          <w:iCs/>
          <w:color w:val="222222"/>
          <w:shd w:val="clear" w:color="auto" w:fill="FFFFFF"/>
          <w:lang w:val="en-IN"/>
        </w:rPr>
        <w:t>Research and development</w:t>
      </w:r>
      <w:r w:rsidRPr="007B3DC8">
        <w:rPr>
          <w:rFonts w:ascii="Times New Roman" w:eastAsia="Times New Roman" w:hAnsi="Times New Roman" w:cs="Times New Roman"/>
          <w:color w:val="222222"/>
          <w:shd w:val="clear" w:color="auto" w:fill="FFFFFF"/>
          <w:lang w:val="en-IN"/>
        </w:rPr>
        <w:t xml:space="preserve">, </w:t>
      </w:r>
      <w:r w:rsidRPr="007B3DC8">
        <w:rPr>
          <w:rFonts w:ascii="Times New Roman" w:eastAsia="Times New Roman" w:hAnsi="Times New Roman" w:cs="Times New Roman"/>
          <w:i/>
          <w:iCs/>
          <w:color w:val="222222"/>
          <w:shd w:val="clear" w:color="auto" w:fill="FFFFFF"/>
          <w:lang w:val="en-IN"/>
        </w:rPr>
        <w:t>35</w:t>
      </w:r>
      <w:r w:rsidRPr="007B3DC8">
        <w:rPr>
          <w:rFonts w:ascii="Times New Roman" w:eastAsia="Times New Roman" w:hAnsi="Times New Roman" w:cs="Times New Roman"/>
          <w:color w:val="222222"/>
          <w:shd w:val="clear" w:color="auto" w:fill="FFFFFF"/>
          <w:lang w:val="en-IN"/>
        </w:rPr>
        <w:t>, 38.</w:t>
      </w:r>
      <w:proofErr w:type="gramEnd"/>
      <w:r w:rsidRPr="007B3DC8">
        <w:rPr>
          <w:rFonts w:ascii="Times New Roman" w:eastAsia="Times New Roman" w:hAnsi="Times New Roman" w:cs="Times New Roman"/>
          <w:color w:val="222222"/>
          <w:shd w:val="clear" w:color="auto" w:fill="FFFFFF"/>
          <w:lang w:val="en-IN"/>
        </w:rPr>
        <w:t xml:space="preserve"> </w:t>
      </w:r>
      <w:hyperlink r:id="rId12" w:history="1">
        <w:r w:rsidRPr="007B3DC8">
          <w:rPr>
            <w:rFonts w:ascii="Times New Roman" w:eastAsia="Times New Roman" w:hAnsi="Times New Roman" w:cs="Times New Roman"/>
            <w:color w:val="1155CC"/>
            <w:u w:val="single"/>
            <w:shd w:val="clear" w:color="auto" w:fill="FFFFFF"/>
            <w:lang w:val="en-IN"/>
          </w:rPr>
          <w:t>https://elibrary.bwv-verlag.de/content/pdf/99.105025/9783830543237.pdf</w:t>
        </w:r>
      </w:hyperlink>
      <w:r w:rsidRPr="007B3DC8">
        <w:rPr>
          <w:rFonts w:ascii="Times New Roman" w:eastAsia="Times New Roman" w:hAnsi="Times New Roman" w:cs="Times New Roman"/>
          <w:color w:val="222222"/>
          <w:shd w:val="clear" w:color="auto" w:fill="FFFFFF"/>
          <w:lang w:val="en-IN"/>
        </w:rPr>
        <w:t> </w:t>
      </w:r>
    </w:p>
    <w:p w:rsidR="007B3DC8" w:rsidRPr="007B3DC8" w:rsidRDefault="007B3DC8" w:rsidP="007B3DC8">
      <w:pPr>
        <w:spacing w:line="360" w:lineRule="auto"/>
        <w:jc w:val="both"/>
        <w:rPr>
          <w:rFonts w:ascii="Times New Roman" w:eastAsia="Times New Roman" w:hAnsi="Times New Roman" w:cs="Times New Roman"/>
          <w:lang w:val="en-IN"/>
        </w:rPr>
      </w:pPr>
      <w:proofErr w:type="spellStart"/>
      <w:proofErr w:type="gramStart"/>
      <w:r w:rsidRPr="007B3DC8">
        <w:rPr>
          <w:rFonts w:ascii="Times New Roman" w:eastAsia="Times New Roman" w:hAnsi="Times New Roman" w:cs="Times New Roman"/>
          <w:color w:val="222222"/>
          <w:shd w:val="clear" w:color="auto" w:fill="FFFFFF"/>
          <w:lang w:val="en-IN"/>
        </w:rPr>
        <w:t>Peteva</w:t>
      </w:r>
      <w:proofErr w:type="spellEnd"/>
      <w:r w:rsidRPr="007B3DC8">
        <w:rPr>
          <w:rFonts w:ascii="Times New Roman" w:eastAsia="Times New Roman" w:hAnsi="Times New Roman" w:cs="Times New Roman"/>
          <w:color w:val="222222"/>
          <w:shd w:val="clear" w:color="auto" w:fill="FFFFFF"/>
          <w:lang w:val="en-IN"/>
        </w:rPr>
        <w:t>, V. (2021).</w:t>
      </w:r>
      <w:proofErr w:type="gramEnd"/>
      <w:r w:rsidRPr="007B3DC8">
        <w:rPr>
          <w:rFonts w:ascii="Times New Roman" w:eastAsia="Times New Roman" w:hAnsi="Times New Roman" w:cs="Times New Roman"/>
          <w:color w:val="222222"/>
          <w:shd w:val="clear" w:color="auto" w:fill="FFFFFF"/>
          <w:lang w:val="en-IN"/>
        </w:rPr>
        <w:t xml:space="preserve"> Transformations of the Marketing mix in Conditions of the New Digital Reality. </w:t>
      </w:r>
      <w:proofErr w:type="spellStart"/>
      <w:proofErr w:type="gramStart"/>
      <w:r w:rsidRPr="007B3DC8">
        <w:rPr>
          <w:rFonts w:ascii="Times New Roman" w:eastAsia="Times New Roman" w:hAnsi="Times New Roman" w:cs="Times New Roman"/>
          <w:i/>
          <w:iCs/>
          <w:color w:val="222222"/>
          <w:shd w:val="clear" w:color="auto" w:fill="FFFFFF"/>
          <w:lang w:val="en-IN"/>
        </w:rPr>
        <w:t>Izvestia</w:t>
      </w:r>
      <w:proofErr w:type="spellEnd"/>
      <w:r w:rsidRPr="007B3DC8">
        <w:rPr>
          <w:rFonts w:ascii="Times New Roman" w:eastAsia="Times New Roman" w:hAnsi="Times New Roman" w:cs="Times New Roman"/>
          <w:i/>
          <w:iCs/>
          <w:color w:val="222222"/>
          <w:shd w:val="clear" w:color="auto" w:fill="FFFFFF"/>
          <w:lang w:val="en-IN"/>
        </w:rPr>
        <w:t xml:space="preserve"> Journal of the Union of Scientists-Varna.</w:t>
      </w:r>
      <w:proofErr w:type="gramEnd"/>
      <w:r w:rsidRPr="007B3DC8">
        <w:rPr>
          <w:rFonts w:ascii="Times New Roman" w:eastAsia="Times New Roman" w:hAnsi="Times New Roman" w:cs="Times New Roman"/>
          <w:i/>
          <w:iCs/>
          <w:color w:val="222222"/>
          <w:shd w:val="clear" w:color="auto" w:fill="FFFFFF"/>
          <w:lang w:val="en-IN"/>
        </w:rPr>
        <w:t xml:space="preserve"> Economic Sciences Series</w:t>
      </w:r>
      <w:r w:rsidRPr="007B3DC8">
        <w:rPr>
          <w:rFonts w:ascii="Times New Roman" w:eastAsia="Times New Roman" w:hAnsi="Times New Roman" w:cs="Times New Roman"/>
          <w:color w:val="222222"/>
          <w:shd w:val="clear" w:color="auto" w:fill="FFFFFF"/>
          <w:lang w:val="en-IN"/>
        </w:rPr>
        <w:t xml:space="preserve">, </w:t>
      </w:r>
      <w:r w:rsidRPr="007B3DC8">
        <w:rPr>
          <w:rFonts w:ascii="Times New Roman" w:eastAsia="Times New Roman" w:hAnsi="Times New Roman" w:cs="Times New Roman"/>
          <w:i/>
          <w:iCs/>
          <w:color w:val="222222"/>
          <w:shd w:val="clear" w:color="auto" w:fill="FFFFFF"/>
          <w:lang w:val="en-IN"/>
        </w:rPr>
        <w:t>10</w:t>
      </w:r>
      <w:r w:rsidRPr="007B3DC8">
        <w:rPr>
          <w:rFonts w:ascii="Times New Roman" w:eastAsia="Times New Roman" w:hAnsi="Times New Roman" w:cs="Times New Roman"/>
          <w:color w:val="222222"/>
          <w:shd w:val="clear" w:color="auto" w:fill="FFFFFF"/>
          <w:lang w:val="en-IN"/>
        </w:rPr>
        <w:t xml:space="preserve">(3), 145-156. </w:t>
      </w:r>
      <w:hyperlink r:id="rId13" w:history="1">
        <w:r w:rsidRPr="007B3DC8">
          <w:rPr>
            <w:rFonts w:ascii="Times New Roman" w:eastAsia="Times New Roman" w:hAnsi="Times New Roman" w:cs="Times New Roman"/>
            <w:color w:val="1155CC"/>
            <w:u w:val="single"/>
            <w:shd w:val="clear" w:color="auto" w:fill="FFFFFF"/>
            <w:lang w:val="en-IN"/>
          </w:rPr>
          <w:t>https://journals.mu-varna.bg/index.php/isuvsin/article/download/8350/7355</w:t>
        </w:r>
      </w:hyperlink>
      <w:r w:rsidRPr="007B3DC8">
        <w:rPr>
          <w:rFonts w:ascii="Times New Roman" w:eastAsia="Times New Roman" w:hAnsi="Times New Roman" w:cs="Times New Roman"/>
          <w:color w:val="222222"/>
          <w:shd w:val="clear" w:color="auto" w:fill="FFFFFF"/>
          <w:lang w:val="en-IN"/>
        </w:rPr>
        <w:t> </w:t>
      </w:r>
    </w:p>
    <w:p w:rsidR="007B3DC8" w:rsidRPr="007B3DC8" w:rsidRDefault="007B3DC8" w:rsidP="007B3DC8">
      <w:pPr>
        <w:spacing w:line="360" w:lineRule="auto"/>
        <w:jc w:val="both"/>
        <w:rPr>
          <w:rFonts w:ascii="Times New Roman" w:eastAsia="Times New Roman" w:hAnsi="Times New Roman" w:cs="Times New Roman"/>
          <w:lang w:val="en-IN"/>
        </w:rPr>
      </w:pPr>
      <w:proofErr w:type="spellStart"/>
      <w:proofErr w:type="gramStart"/>
      <w:r w:rsidRPr="007B3DC8">
        <w:rPr>
          <w:rFonts w:ascii="Times New Roman" w:eastAsia="Times New Roman" w:hAnsi="Times New Roman" w:cs="Times New Roman"/>
          <w:color w:val="222222"/>
          <w:shd w:val="clear" w:color="auto" w:fill="FFFFFF"/>
          <w:lang w:val="en-IN"/>
        </w:rPr>
        <w:t>Saripah</w:t>
      </w:r>
      <w:proofErr w:type="spellEnd"/>
      <w:r w:rsidRPr="007B3DC8">
        <w:rPr>
          <w:rFonts w:ascii="Times New Roman" w:eastAsia="Times New Roman" w:hAnsi="Times New Roman" w:cs="Times New Roman"/>
          <w:color w:val="222222"/>
          <w:shd w:val="clear" w:color="auto" w:fill="FFFFFF"/>
          <w:lang w:val="en-IN"/>
        </w:rPr>
        <w:t xml:space="preserve">, I., Lestari, R. D., Putra, A., &amp; </w:t>
      </w:r>
      <w:proofErr w:type="spellStart"/>
      <w:r w:rsidRPr="007B3DC8">
        <w:rPr>
          <w:rFonts w:ascii="Times New Roman" w:eastAsia="Times New Roman" w:hAnsi="Times New Roman" w:cs="Times New Roman"/>
          <w:color w:val="222222"/>
          <w:shd w:val="clear" w:color="auto" w:fill="FFFFFF"/>
          <w:lang w:val="en-IN"/>
        </w:rPr>
        <w:t>Mutamam</w:t>
      </w:r>
      <w:proofErr w:type="spellEnd"/>
      <w:r w:rsidRPr="007B3DC8">
        <w:rPr>
          <w:rFonts w:ascii="Times New Roman" w:eastAsia="Times New Roman" w:hAnsi="Times New Roman" w:cs="Times New Roman"/>
          <w:color w:val="222222"/>
          <w:shd w:val="clear" w:color="auto" w:fill="FFFFFF"/>
          <w:lang w:val="en-IN"/>
        </w:rPr>
        <w:t>, M. H. A. (2022).</w:t>
      </w:r>
      <w:proofErr w:type="gramEnd"/>
      <w:r w:rsidRPr="007B3DC8">
        <w:rPr>
          <w:rFonts w:ascii="Times New Roman" w:eastAsia="Times New Roman" w:hAnsi="Times New Roman" w:cs="Times New Roman"/>
          <w:color w:val="222222"/>
          <w:shd w:val="clear" w:color="auto" w:fill="FFFFFF"/>
          <w:lang w:val="en-IN"/>
        </w:rPr>
        <w:t xml:space="preserve"> </w:t>
      </w:r>
      <w:proofErr w:type="gramStart"/>
      <w:r w:rsidRPr="007B3DC8">
        <w:rPr>
          <w:rFonts w:ascii="Times New Roman" w:eastAsia="Times New Roman" w:hAnsi="Times New Roman" w:cs="Times New Roman"/>
          <w:color w:val="222222"/>
          <w:shd w:val="clear" w:color="auto" w:fill="FFFFFF"/>
          <w:lang w:val="en-IN"/>
        </w:rPr>
        <w:t xml:space="preserve">Mentoring Model of Business Plan Competition Program in Improving Social </w:t>
      </w:r>
      <w:proofErr w:type="spellStart"/>
      <w:r w:rsidRPr="007B3DC8">
        <w:rPr>
          <w:rFonts w:ascii="Times New Roman" w:eastAsia="Times New Roman" w:hAnsi="Times New Roman" w:cs="Times New Roman"/>
          <w:color w:val="222222"/>
          <w:shd w:val="clear" w:color="auto" w:fill="FFFFFF"/>
          <w:lang w:val="en-IN"/>
        </w:rPr>
        <w:t>Entrepreneuship</w:t>
      </w:r>
      <w:proofErr w:type="spellEnd"/>
      <w:r w:rsidRPr="007B3DC8">
        <w:rPr>
          <w:rFonts w:ascii="Times New Roman" w:eastAsia="Times New Roman" w:hAnsi="Times New Roman" w:cs="Times New Roman"/>
          <w:color w:val="222222"/>
          <w:shd w:val="clear" w:color="auto" w:fill="FFFFFF"/>
          <w:lang w:val="en-IN"/>
        </w:rPr>
        <w:t>.</w:t>
      </w:r>
      <w:proofErr w:type="gramEnd"/>
      <w:r w:rsidRPr="007B3DC8">
        <w:rPr>
          <w:rFonts w:ascii="Times New Roman" w:eastAsia="Times New Roman" w:hAnsi="Times New Roman" w:cs="Times New Roman"/>
          <w:color w:val="222222"/>
          <w:shd w:val="clear" w:color="auto" w:fill="FFFFFF"/>
          <w:lang w:val="en-IN"/>
        </w:rPr>
        <w:t xml:space="preserve"> </w:t>
      </w:r>
      <w:proofErr w:type="gramStart"/>
      <w:r w:rsidRPr="007B3DC8">
        <w:rPr>
          <w:rFonts w:ascii="Times New Roman" w:eastAsia="Times New Roman" w:hAnsi="Times New Roman" w:cs="Times New Roman"/>
          <w:i/>
          <w:iCs/>
          <w:color w:val="222222"/>
          <w:shd w:val="clear" w:color="auto" w:fill="FFFFFF"/>
          <w:lang w:val="en-IN"/>
        </w:rPr>
        <w:t xml:space="preserve">Journal of </w:t>
      </w:r>
      <w:proofErr w:type="spellStart"/>
      <w:r w:rsidRPr="007B3DC8">
        <w:rPr>
          <w:rFonts w:ascii="Times New Roman" w:eastAsia="Times New Roman" w:hAnsi="Times New Roman" w:cs="Times New Roman"/>
          <w:i/>
          <w:iCs/>
          <w:color w:val="222222"/>
          <w:shd w:val="clear" w:color="auto" w:fill="FFFFFF"/>
          <w:lang w:val="en-IN"/>
        </w:rPr>
        <w:t>Nonformal</w:t>
      </w:r>
      <w:proofErr w:type="spellEnd"/>
      <w:r w:rsidRPr="007B3DC8">
        <w:rPr>
          <w:rFonts w:ascii="Times New Roman" w:eastAsia="Times New Roman" w:hAnsi="Times New Roman" w:cs="Times New Roman"/>
          <w:i/>
          <w:iCs/>
          <w:color w:val="222222"/>
          <w:shd w:val="clear" w:color="auto" w:fill="FFFFFF"/>
          <w:lang w:val="en-IN"/>
        </w:rPr>
        <w:t xml:space="preserve"> Education</w:t>
      </w:r>
      <w:r w:rsidRPr="007B3DC8">
        <w:rPr>
          <w:rFonts w:ascii="Times New Roman" w:eastAsia="Times New Roman" w:hAnsi="Times New Roman" w:cs="Times New Roman"/>
          <w:color w:val="222222"/>
          <w:shd w:val="clear" w:color="auto" w:fill="FFFFFF"/>
          <w:lang w:val="en-IN"/>
        </w:rPr>
        <w:t xml:space="preserve">, </w:t>
      </w:r>
      <w:r w:rsidRPr="007B3DC8">
        <w:rPr>
          <w:rFonts w:ascii="Times New Roman" w:eastAsia="Times New Roman" w:hAnsi="Times New Roman" w:cs="Times New Roman"/>
          <w:i/>
          <w:iCs/>
          <w:color w:val="222222"/>
          <w:shd w:val="clear" w:color="auto" w:fill="FFFFFF"/>
          <w:lang w:val="en-IN"/>
        </w:rPr>
        <w:t>8</w:t>
      </w:r>
      <w:r w:rsidRPr="007B3DC8">
        <w:rPr>
          <w:rFonts w:ascii="Times New Roman" w:eastAsia="Times New Roman" w:hAnsi="Times New Roman" w:cs="Times New Roman"/>
          <w:color w:val="222222"/>
          <w:shd w:val="clear" w:color="auto" w:fill="FFFFFF"/>
          <w:lang w:val="en-IN"/>
        </w:rPr>
        <w:t>(1).</w:t>
      </w:r>
      <w:proofErr w:type="gramEnd"/>
      <w:r w:rsidRPr="007B3DC8">
        <w:rPr>
          <w:rFonts w:ascii="Times New Roman" w:eastAsia="Times New Roman" w:hAnsi="Times New Roman" w:cs="Times New Roman"/>
          <w:color w:val="222222"/>
          <w:shd w:val="clear" w:color="auto" w:fill="FFFFFF"/>
          <w:lang w:val="en-IN"/>
        </w:rPr>
        <w:t xml:space="preserve"> </w:t>
      </w:r>
      <w:hyperlink r:id="rId14" w:history="1">
        <w:r w:rsidRPr="007B3DC8">
          <w:rPr>
            <w:rFonts w:ascii="Times New Roman" w:eastAsia="Times New Roman" w:hAnsi="Times New Roman" w:cs="Times New Roman"/>
            <w:color w:val="1155CC"/>
            <w:u w:val="single"/>
            <w:shd w:val="clear" w:color="auto" w:fill="FFFFFF"/>
            <w:lang w:val="en-IN"/>
          </w:rPr>
          <w:t>https://journal.unnes.ac.id/nju/index.php/jne/article/viewFile/34621/12744</w:t>
        </w:r>
      </w:hyperlink>
      <w:r w:rsidRPr="007B3DC8">
        <w:rPr>
          <w:rFonts w:ascii="Times New Roman" w:eastAsia="Times New Roman" w:hAnsi="Times New Roman" w:cs="Times New Roman"/>
          <w:color w:val="222222"/>
          <w:shd w:val="clear" w:color="auto" w:fill="FFFFFF"/>
          <w:lang w:val="en-IN"/>
        </w:rPr>
        <w:t> </w:t>
      </w:r>
    </w:p>
    <w:p w:rsidR="007B3DC8" w:rsidRPr="007B3DC8" w:rsidRDefault="007B3DC8" w:rsidP="007B3DC8">
      <w:pPr>
        <w:spacing w:line="360" w:lineRule="auto"/>
        <w:jc w:val="both"/>
        <w:rPr>
          <w:rFonts w:ascii="Times New Roman" w:eastAsia="Times New Roman" w:hAnsi="Times New Roman" w:cs="Times New Roman"/>
          <w:lang w:val="en-IN"/>
        </w:rPr>
      </w:pPr>
      <w:proofErr w:type="spellStart"/>
      <w:r w:rsidRPr="007B3DC8">
        <w:rPr>
          <w:rFonts w:ascii="Times New Roman" w:eastAsia="Times New Roman" w:hAnsi="Times New Roman" w:cs="Times New Roman"/>
          <w:color w:val="222222"/>
          <w:shd w:val="clear" w:color="auto" w:fill="FFFFFF"/>
          <w:lang w:val="en-IN"/>
        </w:rPr>
        <w:t>Wojciechowski</w:t>
      </w:r>
      <w:proofErr w:type="spellEnd"/>
      <w:r w:rsidRPr="007B3DC8">
        <w:rPr>
          <w:rFonts w:ascii="Times New Roman" w:eastAsia="Times New Roman" w:hAnsi="Times New Roman" w:cs="Times New Roman"/>
          <w:color w:val="222222"/>
          <w:shd w:val="clear" w:color="auto" w:fill="FFFFFF"/>
          <w:lang w:val="en-IN"/>
        </w:rPr>
        <w:t xml:space="preserve">, C. (2021). Just Country: A Magazine Prototype and Business Plan. </w:t>
      </w:r>
      <w:bookmarkStart w:id="0" w:name="_GoBack"/>
      <w:r w:rsidR="002B0206">
        <w:fldChar w:fldCharType="begin"/>
      </w:r>
      <w:r w:rsidR="002B0206">
        <w:instrText xml:space="preserve"> HYPERLINK "https://egrove.olemiss.edu/cgi/viewcontent.cgi?article=2633&amp;context=hon_thesis" </w:instrText>
      </w:r>
      <w:r w:rsidR="002B0206">
        <w:fldChar w:fldCharType="separate"/>
      </w:r>
      <w:r w:rsidRPr="007B3DC8">
        <w:rPr>
          <w:rFonts w:ascii="Times New Roman" w:eastAsia="Times New Roman" w:hAnsi="Times New Roman" w:cs="Times New Roman"/>
          <w:color w:val="1155CC"/>
          <w:u w:val="single"/>
          <w:shd w:val="clear" w:color="auto" w:fill="FFFFFF"/>
          <w:lang w:val="en-IN"/>
        </w:rPr>
        <w:t>https://egrove.olemiss.edu/cgi/viewcontent.cgi?article=2633&amp;context=hon_thesis</w:t>
      </w:r>
      <w:r w:rsidR="002B0206">
        <w:rPr>
          <w:rFonts w:ascii="Times New Roman" w:eastAsia="Times New Roman" w:hAnsi="Times New Roman" w:cs="Times New Roman"/>
          <w:color w:val="1155CC"/>
          <w:u w:val="single"/>
          <w:shd w:val="clear" w:color="auto" w:fill="FFFFFF"/>
          <w:lang w:val="en-IN"/>
        </w:rPr>
        <w:fldChar w:fldCharType="end"/>
      </w:r>
      <w:r w:rsidRPr="007B3DC8">
        <w:rPr>
          <w:rFonts w:ascii="Times New Roman" w:eastAsia="Times New Roman" w:hAnsi="Times New Roman" w:cs="Times New Roman"/>
          <w:color w:val="222222"/>
          <w:shd w:val="clear" w:color="auto" w:fill="FFFFFF"/>
          <w:lang w:val="en-IN"/>
        </w:rPr>
        <w:t> </w:t>
      </w:r>
      <w:bookmarkEnd w:id="0"/>
    </w:p>
    <w:sectPr w:rsidR="007B3DC8" w:rsidRPr="007B3DC8">
      <w:pgSz w:w="16838" w:h="11906" w:orient="landscape"/>
      <w:pgMar w:top="1440" w:right="1440" w:bottom="1440" w:left="1440" w:header="708" w:footer="708"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B0206" w:rsidRDefault="002B0206" w:rsidP="005A1F09">
      <w:r>
        <w:separator/>
      </w:r>
    </w:p>
  </w:endnote>
  <w:endnote w:type="continuationSeparator" w:id="0">
    <w:p w:rsidR="002B0206" w:rsidRDefault="002B0206" w:rsidP="005A1F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Georgia">
    <w:panose1 w:val="02040502050405020303"/>
    <w:charset w:val="00"/>
    <w:family w:val="roman"/>
    <w:pitch w:val="variable"/>
    <w:sig w:usb0="00000287" w:usb1="00000000" w:usb2="00000000" w:usb3="00000000" w:csb0="0000009F" w:csb1="00000000"/>
  </w:font>
  <w:font w:name="Calibri Light">
    <w:altName w:val="Arial"/>
    <w:charset w:val="00"/>
    <w:family w:val="swiss"/>
    <w:pitch w:val="variable"/>
    <w:sig w:usb0="00000000"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B0206" w:rsidRDefault="002B0206" w:rsidP="005A1F09">
      <w:r>
        <w:separator/>
      </w:r>
    </w:p>
  </w:footnote>
  <w:footnote w:type="continuationSeparator" w:id="0">
    <w:p w:rsidR="002B0206" w:rsidRDefault="002B0206" w:rsidP="005A1F0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42A5E62"/>
    <w:multiLevelType w:val="multilevel"/>
    <w:tmpl w:val="61DA63A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352DA"/>
    <w:rsid w:val="001159EE"/>
    <w:rsid w:val="002B0206"/>
    <w:rsid w:val="005212DA"/>
    <w:rsid w:val="005352DA"/>
    <w:rsid w:val="005A1F09"/>
    <w:rsid w:val="007B3DC8"/>
    <w:rsid w:val="007F7A83"/>
    <w:rsid w:val="00C0701F"/>
    <w:rsid w:val="00EA170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Calibri"/>
        <w:sz w:val="24"/>
        <w:szCs w:val="24"/>
        <w:lang w:val="en-GB" w:eastAsia="en-I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table" w:styleId="TableGrid">
    <w:name w:val="Table Grid"/>
    <w:basedOn w:val="TableNormal"/>
    <w:uiPriority w:val="39"/>
    <w:rsid w:val="00DA129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PlainTable1">
    <w:name w:val="Plain Table 1"/>
    <w:basedOn w:val="TableNormal"/>
    <w:uiPriority w:val="41"/>
    <w:rsid w:val="00DA1298"/>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6Colorful">
    <w:name w:val="Grid Table 6 Colorful"/>
    <w:basedOn w:val="TableNormal"/>
    <w:uiPriority w:val="51"/>
    <w:rsid w:val="009E45D5"/>
    <w:rPr>
      <w:color w:val="000000" w:themeColor="text1"/>
    </w:r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rPr>
      <w:color w:val="000000"/>
    </w:rPr>
    <w:tblPr>
      <w:tblStyleRowBandSize w:val="1"/>
      <w:tblStyleColBandSize w:val="1"/>
      <w:tblInd w:w="0" w:type="dxa"/>
      <w:tblCellMar>
        <w:top w:w="0" w:type="dxa"/>
        <w:left w:w="108" w:type="dxa"/>
        <w:bottom w:w="0" w:type="dxa"/>
        <w:right w:w="108" w:type="dxa"/>
      </w:tblCellMar>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0">
    <w:basedOn w:val="TableNormal"/>
    <w:rPr>
      <w:color w:val="000000"/>
    </w:rPr>
    <w:tblPr>
      <w:tblStyleRowBandSize w:val="1"/>
      <w:tblStyleColBandSize w:val="1"/>
      <w:tblInd w:w="0" w:type="dxa"/>
      <w:tblCellMar>
        <w:top w:w="0" w:type="dxa"/>
        <w:left w:w="108" w:type="dxa"/>
        <w:bottom w:w="0" w:type="dxa"/>
        <w:right w:w="108" w:type="dxa"/>
      </w:tblCellMar>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1">
    <w:basedOn w:val="TableNormal"/>
    <w:rPr>
      <w:color w:val="000000"/>
    </w:rPr>
    <w:tblPr>
      <w:tblStyleRowBandSize w:val="1"/>
      <w:tblStyleColBandSize w:val="1"/>
      <w:tblInd w:w="0" w:type="dxa"/>
      <w:tblCellMar>
        <w:top w:w="0" w:type="dxa"/>
        <w:left w:w="108" w:type="dxa"/>
        <w:bottom w:w="0" w:type="dxa"/>
        <w:right w:w="108" w:type="dxa"/>
      </w:tblCellMar>
    </w:tblPr>
  </w:style>
  <w:style w:type="table" w:customStyle="1" w:styleId="a2">
    <w:basedOn w:val="TableNormal"/>
    <w:rPr>
      <w:color w:val="000000"/>
    </w:rPr>
    <w:tblPr>
      <w:tblStyleRowBandSize w:val="1"/>
      <w:tblStyleColBandSize w:val="1"/>
      <w:tblInd w:w="0" w:type="dxa"/>
      <w:tblCellMar>
        <w:top w:w="0" w:type="dxa"/>
        <w:left w:w="108" w:type="dxa"/>
        <w:bottom w:w="0" w:type="dxa"/>
        <w:right w:w="108" w:type="dxa"/>
      </w:tblCellMar>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3">
    <w:basedOn w:val="TableNormal"/>
    <w:tblPr>
      <w:tblStyleRowBandSize w:val="1"/>
      <w:tblStyleColBandSize w:val="1"/>
      <w:tblInd w:w="0" w:type="dxa"/>
      <w:tblCellMar>
        <w:top w:w="100" w:type="dxa"/>
        <w:left w:w="100" w:type="dxa"/>
        <w:bottom w:w="100" w:type="dxa"/>
        <w:right w:w="100" w:type="dxa"/>
      </w:tblCellMar>
    </w:tblPr>
  </w:style>
  <w:style w:type="table" w:customStyle="1" w:styleId="a4">
    <w:basedOn w:val="TableNormal"/>
    <w:rPr>
      <w:color w:val="000000"/>
    </w:rPr>
    <w:tblPr>
      <w:tblStyleRowBandSize w:val="1"/>
      <w:tblStyleColBandSize w:val="1"/>
      <w:tblInd w:w="0" w:type="dxa"/>
      <w:tblCellMar>
        <w:top w:w="0" w:type="dxa"/>
        <w:left w:w="108" w:type="dxa"/>
        <w:bottom w:w="0" w:type="dxa"/>
        <w:right w:w="108" w:type="dxa"/>
      </w:tblCellMar>
    </w:tblPr>
  </w:style>
  <w:style w:type="table" w:customStyle="1" w:styleId="a5">
    <w:basedOn w:val="TableNormal"/>
    <w:rPr>
      <w:color w:val="000000"/>
    </w:rPr>
    <w:tblPr>
      <w:tblStyleRowBandSize w:val="1"/>
      <w:tblStyleColBandSize w:val="1"/>
      <w:tblInd w:w="0" w:type="dxa"/>
      <w:tblCellMar>
        <w:top w:w="0" w:type="dxa"/>
        <w:left w:w="108" w:type="dxa"/>
        <w:bottom w:w="0" w:type="dxa"/>
        <w:right w:w="108" w:type="dxa"/>
      </w:tblCellMar>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6">
    <w:basedOn w:val="TableNormal"/>
    <w:rPr>
      <w:color w:val="000000"/>
    </w:rPr>
    <w:tblPr>
      <w:tblStyleRowBandSize w:val="1"/>
      <w:tblStyleColBandSize w:val="1"/>
      <w:tblInd w:w="0" w:type="dxa"/>
      <w:tblCellMar>
        <w:top w:w="0" w:type="dxa"/>
        <w:left w:w="108" w:type="dxa"/>
        <w:bottom w:w="0" w:type="dxa"/>
        <w:right w:w="108" w:type="dxa"/>
      </w:tblCellMar>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7">
    <w:basedOn w:val="TableNormal"/>
    <w:tblPr>
      <w:tblStyleRowBandSize w:val="1"/>
      <w:tblStyleColBandSize w:val="1"/>
      <w:tblInd w:w="0" w:type="dxa"/>
      <w:tblCellMar>
        <w:top w:w="100" w:type="dxa"/>
        <w:left w:w="100" w:type="dxa"/>
        <w:bottom w:w="100" w:type="dxa"/>
        <w:right w:w="100" w:type="dxa"/>
      </w:tblCellMar>
    </w:tblPr>
  </w:style>
  <w:style w:type="paragraph" w:styleId="NormalWeb">
    <w:name w:val="Normal (Web)"/>
    <w:basedOn w:val="Normal"/>
    <w:uiPriority w:val="99"/>
    <w:semiHidden/>
    <w:unhideWhenUsed/>
    <w:rsid w:val="007B3DC8"/>
    <w:pPr>
      <w:spacing w:before="100" w:beforeAutospacing="1" w:after="100" w:afterAutospacing="1"/>
    </w:pPr>
    <w:rPr>
      <w:rFonts w:ascii="Times New Roman" w:eastAsia="Times New Roman" w:hAnsi="Times New Roman" w:cs="Times New Roman"/>
      <w:lang w:val="en-IN"/>
    </w:rPr>
  </w:style>
  <w:style w:type="character" w:styleId="Hyperlink">
    <w:name w:val="Hyperlink"/>
    <w:basedOn w:val="DefaultParagraphFont"/>
    <w:uiPriority w:val="99"/>
    <w:semiHidden/>
    <w:unhideWhenUsed/>
    <w:rsid w:val="007B3DC8"/>
    <w:rPr>
      <w:color w:val="0000FF"/>
      <w:u w:val="single"/>
    </w:rPr>
  </w:style>
  <w:style w:type="character" w:styleId="Strong">
    <w:name w:val="Strong"/>
    <w:basedOn w:val="DefaultParagraphFont"/>
    <w:uiPriority w:val="22"/>
    <w:qFormat/>
    <w:rsid w:val="005A1F09"/>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Calibri"/>
        <w:sz w:val="24"/>
        <w:szCs w:val="24"/>
        <w:lang w:val="en-GB" w:eastAsia="en-I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table" w:styleId="TableGrid">
    <w:name w:val="Table Grid"/>
    <w:basedOn w:val="TableNormal"/>
    <w:uiPriority w:val="39"/>
    <w:rsid w:val="00DA129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PlainTable1">
    <w:name w:val="Plain Table 1"/>
    <w:basedOn w:val="TableNormal"/>
    <w:uiPriority w:val="41"/>
    <w:rsid w:val="00DA1298"/>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6Colorful">
    <w:name w:val="Grid Table 6 Colorful"/>
    <w:basedOn w:val="TableNormal"/>
    <w:uiPriority w:val="51"/>
    <w:rsid w:val="009E45D5"/>
    <w:rPr>
      <w:color w:val="000000" w:themeColor="text1"/>
    </w:r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rPr>
      <w:color w:val="000000"/>
    </w:rPr>
    <w:tblPr>
      <w:tblStyleRowBandSize w:val="1"/>
      <w:tblStyleColBandSize w:val="1"/>
      <w:tblInd w:w="0" w:type="dxa"/>
      <w:tblCellMar>
        <w:top w:w="0" w:type="dxa"/>
        <w:left w:w="108" w:type="dxa"/>
        <w:bottom w:w="0" w:type="dxa"/>
        <w:right w:w="108" w:type="dxa"/>
      </w:tblCellMar>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0">
    <w:basedOn w:val="TableNormal"/>
    <w:rPr>
      <w:color w:val="000000"/>
    </w:rPr>
    <w:tblPr>
      <w:tblStyleRowBandSize w:val="1"/>
      <w:tblStyleColBandSize w:val="1"/>
      <w:tblInd w:w="0" w:type="dxa"/>
      <w:tblCellMar>
        <w:top w:w="0" w:type="dxa"/>
        <w:left w:w="108" w:type="dxa"/>
        <w:bottom w:w="0" w:type="dxa"/>
        <w:right w:w="108" w:type="dxa"/>
      </w:tblCellMar>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1">
    <w:basedOn w:val="TableNormal"/>
    <w:rPr>
      <w:color w:val="000000"/>
    </w:rPr>
    <w:tblPr>
      <w:tblStyleRowBandSize w:val="1"/>
      <w:tblStyleColBandSize w:val="1"/>
      <w:tblInd w:w="0" w:type="dxa"/>
      <w:tblCellMar>
        <w:top w:w="0" w:type="dxa"/>
        <w:left w:w="108" w:type="dxa"/>
        <w:bottom w:w="0" w:type="dxa"/>
        <w:right w:w="108" w:type="dxa"/>
      </w:tblCellMar>
    </w:tblPr>
  </w:style>
  <w:style w:type="table" w:customStyle="1" w:styleId="a2">
    <w:basedOn w:val="TableNormal"/>
    <w:rPr>
      <w:color w:val="000000"/>
    </w:rPr>
    <w:tblPr>
      <w:tblStyleRowBandSize w:val="1"/>
      <w:tblStyleColBandSize w:val="1"/>
      <w:tblInd w:w="0" w:type="dxa"/>
      <w:tblCellMar>
        <w:top w:w="0" w:type="dxa"/>
        <w:left w:w="108" w:type="dxa"/>
        <w:bottom w:w="0" w:type="dxa"/>
        <w:right w:w="108" w:type="dxa"/>
      </w:tblCellMar>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3">
    <w:basedOn w:val="TableNormal"/>
    <w:tblPr>
      <w:tblStyleRowBandSize w:val="1"/>
      <w:tblStyleColBandSize w:val="1"/>
      <w:tblInd w:w="0" w:type="dxa"/>
      <w:tblCellMar>
        <w:top w:w="100" w:type="dxa"/>
        <w:left w:w="100" w:type="dxa"/>
        <w:bottom w:w="100" w:type="dxa"/>
        <w:right w:w="100" w:type="dxa"/>
      </w:tblCellMar>
    </w:tblPr>
  </w:style>
  <w:style w:type="table" w:customStyle="1" w:styleId="a4">
    <w:basedOn w:val="TableNormal"/>
    <w:rPr>
      <w:color w:val="000000"/>
    </w:rPr>
    <w:tblPr>
      <w:tblStyleRowBandSize w:val="1"/>
      <w:tblStyleColBandSize w:val="1"/>
      <w:tblInd w:w="0" w:type="dxa"/>
      <w:tblCellMar>
        <w:top w:w="0" w:type="dxa"/>
        <w:left w:w="108" w:type="dxa"/>
        <w:bottom w:w="0" w:type="dxa"/>
        <w:right w:w="108" w:type="dxa"/>
      </w:tblCellMar>
    </w:tblPr>
  </w:style>
  <w:style w:type="table" w:customStyle="1" w:styleId="a5">
    <w:basedOn w:val="TableNormal"/>
    <w:rPr>
      <w:color w:val="000000"/>
    </w:rPr>
    <w:tblPr>
      <w:tblStyleRowBandSize w:val="1"/>
      <w:tblStyleColBandSize w:val="1"/>
      <w:tblInd w:w="0" w:type="dxa"/>
      <w:tblCellMar>
        <w:top w:w="0" w:type="dxa"/>
        <w:left w:w="108" w:type="dxa"/>
        <w:bottom w:w="0" w:type="dxa"/>
        <w:right w:w="108" w:type="dxa"/>
      </w:tblCellMar>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6">
    <w:basedOn w:val="TableNormal"/>
    <w:rPr>
      <w:color w:val="000000"/>
    </w:rPr>
    <w:tblPr>
      <w:tblStyleRowBandSize w:val="1"/>
      <w:tblStyleColBandSize w:val="1"/>
      <w:tblInd w:w="0" w:type="dxa"/>
      <w:tblCellMar>
        <w:top w:w="0" w:type="dxa"/>
        <w:left w:w="108" w:type="dxa"/>
        <w:bottom w:w="0" w:type="dxa"/>
        <w:right w:w="108" w:type="dxa"/>
      </w:tblCellMar>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7">
    <w:basedOn w:val="TableNormal"/>
    <w:tblPr>
      <w:tblStyleRowBandSize w:val="1"/>
      <w:tblStyleColBandSize w:val="1"/>
      <w:tblInd w:w="0" w:type="dxa"/>
      <w:tblCellMar>
        <w:top w:w="100" w:type="dxa"/>
        <w:left w:w="100" w:type="dxa"/>
        <w:bottom w:w="100" w:type="dxa"/>
        <w:right w:w="100" w:type="dxa"/>
      </w:tblCellMar>
    </w:tblPr>
  </w:style>
  <w:style w:type="paragraph" w:styleId="NormalWeb">
    <w:name w:val="Normal (Web)"/>
    <w:basedOn w:val="Normal"/>
    <w:uiPriority w:val="99"/>
    <w:semiHidden/>
    <w:unhideWhenUsed/>
    <w:rsid w:val="007B3DC8"/>
    <w:pPr>
      <w:spacing w:before="100" w:beforeAutospacing="1" w:after="100" w:afterAutospacing="1"/>
    </w:pPr>
    <w:rPr>
      <w:rFonts w:ascii="Times New Roman" w:eastAsia="Times New Roman" w:hAnsi="Times New Roman" w:cs="Times New Roman"/>
      <w:lang w:val="en-IN"/>
    </w:rPr>
  </w:style>
  <w:style w:type="character" w:styleId="Hyperlink">
    <w:name w:val="Hyperlink"/>
    <w:basedOn w:val="DefaultParagraphFont"/>
    <w:uiPriority w:val="99"/>
    <w:semiHidden/>
    <w:unhideWhenUsed/>
    <w:rsid w:val="007B3DC8"/>
    <w:rPr>
      <w:color w:val="0000FF"/>
      <w:u w:val="single"/>
    </w:rPr>
  </w:style>
  <w:style w:type="character" w:styleId="Strong">
    <w:name w:val="Strong"/>
    <w:basedOn w:val="DefaultParagraphFont"/>
    <w:uiPriority w:val="22"/>
    <w:qFormat/>
    <w:rsid w:val="005A1F0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224483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journals.mu-varna.bg/index.php/isuvsin/article/download/8350/7355"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elibrary.bwv-verlag.de/content/pdf/99.105025/9783830543237.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sloanreview.mit.edu/article/what-makes-successful-frameworks-rise-above-the-rest/?og=Home+Editors+Picks"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helda.helsinki.fi/dhanken/bitstream/handle/10227/451440/Porteracrobatgreen_version.pdf?sequence=1" TargetMode="External"/><Relationship Id="rId4" Type="http://schemas.microsoft.com/office/2007/relationships/stylesWithEffects" Target="stylesWithEffects.xml"/><Relationship Id="rId9" Type="http://schemas.openxmlformats.org/officeDocument/2006/relationships/hyperlink" Target="https://research.iaun.ac.ir/pd/amindoust/pdfs/PaperM_2806.pdf" TargetMode="External"/><Relationship Id="rId14" Type="http://schemas.openxmlformats.org/officeDocument/2006/relationships/hyperlink" Target="https://journal.unnes.ac.id/nju/index.php/jne/article/viewFile/34621/127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pJwPDuWCKSmEMeTBG0BGoHdVu2g==">AMUW2mUrUHmEl3uZoYzV33uUHj4zquoChGIl+3pSe3J9QhwmPLOUV3NjIcCd8K1wGDQNix8XLSAMEc9FjofNpSrp/+y0W5iy81osXP4g7bkqL9TvRbuTx/o=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2349</Words>
  <Characters>13394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Winifred Soribe</dc:creator>
  <cp:lastModifiedBy>Admin</cp:lastModifiedBy>
  <cp:revision>2</cp:revision>
  <dcterms:created xsi:type="dcterms:W3CDTF">2022-12-05T18:56:00Z</dcterms:created>
  <dcterms:modified xsi:type="dcterms:W3CDTF">2022-12-05T18:56:00Z</dcterms:modified>
</cp:coreProperties>
</file>