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67E47" w:rsidRDefault="00330EE9">
      <w:pPr>
        <w:spacing w:line="360" w:lineRule="auto"/>
        <w:jc w:val="center"/>
        <w:rPr>
          <w:rFonts w:ascii="Times New Roman" w:eastAsia="Times New Roman" w:hAnsi="Times New Roman" w:cs="Times New Roman"/>
          <w:b/>
          <w:color w:val="0E101A"/>
          <w:sz w:val="32"/>
          <w:szCs w:val="32"/>
        </w:rPr>
      </w:pPr>
      <w:r>
        <w:rPr>
          <w:rFonts w:ascii="Times New Roman" w:eastAsia="Times New Roman" w:hAnsi="Times New Roman" w:cs="Times New Roman"/>
          <w:b/>
          <w:color w:val="0E101A"/>
          <w:sz w:val="32"/>
          <w:szCs w:val="32"/>
        </w:rPr>
        <w:t>Environmental Analysis of the Automobile Industry</w:t>
      </w:r>
    </w:p>
    <w:p w14:paraId="00000002" w14:textId="77777777" w:rsidR="00467E47" w:rsidRDefault="00330EE9">
      <w:pPr>
        <w:spacing w:line="360" w:lineRule="auto"/>
        <w:jc w:val="center"/>
        <w:rPr>
          <w:rFonts w:ascii="Times New Roman" w:eastAsia="Times New Roman" w:hAnsi="Times New Roman" w:cs="Times New Roman"/>
          <w:b/>
          <w:color w:val="0E101A"/>
          <w:sz w:val="32"/>
          <w:szCs w:val="32"/>
        </w:rPr>
      </w:pPr>
      <w:r>
        <w:rPr>
          <w:rFonts w:ascii="Times New Roman" w:eastAsia="Times New Roman" w:hAnsi="Times New Roman" w:cs="Times New Roman"/>
          <w:b/>
          <w:color w:val="0E101A"/>
          <w:sz w:val="32"/>
          <w:szCs w:val="32"/>
        </w:rPr>
        <w:t>Assignment-2</w:t>
      </w:r>
    </w:p>
    <w:p w14:paraId="00000003" w14:textId="2BB98C67" w:rsidR="00467E47" w:rsidRDefault="00330EE9">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Student Name:</w:t>
      </w:r>
      <w:r w:rsidR="00B649A5">
        <w:rPr>
          <w:rFonts w:ascii="Times New Roman" w:eastAsia="Times New Roman" w:hAnsi="Times New Roman" w:cs="Times New Roman"/>
          <w:color w:val="0E101A"/>
          <w:sz w:val="24"/>
          <w:szCs w:val="24"/>
        </w:rPr>
        <w:t xml:space="preserve"> Mircea Marian </w:t>
      </w:r>
      <w:proofErr w:type="spellStart"/>
      <w:r w:rsidR="00B649A5">
        <w:rPr>
          <w:rFonts w:ascii="Times New Roman" w:eastAsia="Times New Roman" w:hAnsi="Times New Roman" w:cs="Times New Roman"/>
          <w:color w:val="0E101A"/>
          <w:sz w:val="24"/>
          <w:szCs w:val="24"/>
        </w:rPr>
        <w:t>Manolache</w:t>
      </w:r>
      <w:proofErr w:type="spellEnd"/>
      <w:r w:rsidR="00B649A5">
        <w:rPr>
          <w:rFonts w:ascii="Times New Roman" w:eastAsia="Times New Roman" w:hAnsi="Times New Roman" w:cs="Times New Roman"/>
          <w:color w:val="0E101A"/>
          <w:sz w:val="24"/>
          <w:szCs w:val="24"/>
        </w:rPr>
        <w:t xml:space="preserve"> </w:t>
      </w:r>
    </w:p>
    <w:p w14:paraId="00000004" w14:textId="315F9638" w:rsidR="00467E47" w:rsidRDefault="00330EE9">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Student ID:</w:t>
      </w:r>
      <w:r w:rsidR="00B649A5">
        <w:rPr>
          <w:rFonts w:ascii="Times New Roman" w:eastAsia="Times New Roman" w:hAnsi="Times New Roman" w:cs="Times New Roman"/>
          <w:color w:val="0E101A"/>
          <w:sz w:val="24"/>
          <w:szCs w:val="24"/>
        </w:rPr>
        <w:t xml:space="preserve"> 2029078</w:t>
      </w:r>
    </w:p>
    <w:p w14:paraId="00000005" w14:textId="28C63BA0" w:rsidR="00467E47" w:rsidRDefault="00330EE9">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Module Title:</w:t>
      </w:r>
      <w:r w:rsidR="00B649A5">
        <w:rPr>
          <w:rFonts w:ascii="Times New Roman" w:eastAsia="Times New Roman" w:hAnsi="Times New Roman" w:cs="Times New Roman"/>
          <w:color w:val="0E101A"/>
          <w:sz w:val="24"/>
          <w:szCs w:val="24"/>
        </w:rPr>
        <w:t xml:space="preserve"> LCBB 4005</w:t>
      </w:r>
    </w:p>
    <w:p w14:paraId="00000006" w14:textId="1FCC7F48" w:rsidR="00467E47" w:rsidRDefault="00330EE9">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Submission Date:</w:t>
      </w:r>
      <w:r w:rsidR="007642F4">
        <w:rPr>
          <w:rFonts w:ascii="Times New Roman" w:eastAsia="Times New Roman" w:hAnsi="Times New Roman" w:cs="Times New Roman"/>
          <w:color w:val="0E101A"/>
          <w:sz w:val="24"/>
          <w:szCs w:val="24"/>
        </w:rPr>
        <w:t>13/09/2022</w:t>
      </w:r>
      <w:r>
        <w:br w:type="page"/>
      </w:r>
    </w:p>
    <w:p w14:paraId="00000007" w14:textId="77777777" w:rsidR="00467E47" w:rsidRDefault="40689C43" w:rsidP="40689C43">
      <w:pPr>
        <w:spacing w:line="360" w:lineRule="auto"/>
        <w:jc w:val="center"/>
        <w:rPr>
          <w:rFonts w:ascii="Times New Roman" w:eastAsia="Times New Roman" w:hAnsi="Times New Roman" w:cs="Times New Roman"/>
          <w:b/>
          <w:bCs/>
          <w:color w:val="0E101A"/>
          <w:sz w:val="28"/>
          <w:szCs w:val="28"/>
        </w:rPr>
      </w:pPr>
      <w:r w:rsidRPr="40689C43">
        <w:rPr>
          <w:rFonts w:ascii="Times New Roman" w:eastAsia="Times New Roman" w:hAnsi="Times New Roman" w:cs="Times New Roman"/>
          <w:b/>
          <w:bCs/>
          <w:color w:val="0E101A"/>
          <w:sz w:val="28"/>
          <w:szCs w:val="28"/>
        </w:rPr>
        <w:lastRenderedPageBreak/>
        <w:t>Table of Contents</w:t>
      </w:r>
    </w:p>
    <w:sdt>
      <w:sdtPr>
        <w:id w:val="2028098586"/>
        <w:docPartObj>
          <w:docPartGallery w:val="Table of Contents"/>
          <w:docPartUnique/>
        </w:docPartObj>
      </w:sdtPr>
      <w:sdtEndPr/>
      <w:sdtContent>
        <w:p w14:paraId="381F242C" w14:textId="0D4E7F64" w:rsidR="40689C43" w:rsidRPr="00562096" w:rsidRDefault="40689C43" w:rsidP="40689C43">
          <w:pPr>
            <w:pStyle w:val="TOC1"/>
            <w:tabs>
              <w:tab w:val="right" w:leader="dot" w:pos="9360"/>
            </w:tabs>
            <w:rPr>
              <w:rFonts w:ascii="Times New Roman" w:hAnsi="Times New Roman" w:cs="Times New Roman"/>
              <w:sz w:val="24"/>
              <w:szCs w:val="24"/>
            </w:rPr>
          </w:pPr>
          <w:r>
            <w:fldChar w:fldCharType="begin"/>
          </w:r>
          <w:r>
            <w:instrText>TOC \o \z \u \h</w:instrText>
          </w:r>
          <w:r>
            <w:fldChar w:fldCharType="separate"/>
          </w:r>
          <w:hyperlink w:anchor="_Toc2133977234">
            <w:r w:rsidRPr="00562096">
              <w:rPr>
                <w:rStyle w:val="Hyperlink"/>
                <w:rFonts w:ascii="Times New Roman" w:hAnsi="Times New Roman" w:cs="Times New Roman"/>
                <w:sz w:val="24"/>
                <w:szCs w:val="24"/>
              </w:rPr>
              <w:t>Introduction</w:t>
            </w:r>
            <w:r w:rsidRPr="00562096">
              <w:rPr>
                <w:rFonts w:ascii="Times New Roman" w:hAnsi="Times New Roman" w:cs="Times New Roman"/>
                <w:sz w:val="24"/>
                <w:szCs w:val="24"/>
              </w:rPr>
              <w:tab/>
            </w:r>
            <w:r w:rsidRPr="00562096">
              <w:rPr>
                <w:rFonts w:ascii="Times New Roman" w:hAnsi="Times New Roman" w:cs="Times New Roman"/>
                <w:sz w:val="24"/>
                <w:szCs w:val="24"/>
              </w:rPr>
              <w:fldChar w:fldCharType="begin"/>
            </w:r>
            <w:r w:rsidRPr="00562096">
              <w:rPr>
                <w:rFonts w:ascii="Times New Roman" w:hAnsi="Times New Roman" w:cs="Times New Roman"/>
                <w:sz w:val="24"/>
                <w:szCs w:val="24"/>
              </w:rPr>
              <w:instrText>PAGEREF _Toc2133977234 \h</w:instrText>
            </w:r>
            <w:r w:rsidRPr="00562096">
              <w:rPr>
                <w:rFonts w:ascii="Times New Roman" w:hAnsi="Times New Roman" w:cs="Times New Roman"/>
                <w:sz w:val="24"/>
                <w:szCs w:val="24"/>
              </w:rPr>
            </w:r>
            <w:r w:rsidRPr="00562096">
              <w:rPr>
                <w:rFonts w:ascii="Times New Roman" w:hAnsi="Times New Roman" w:cs="Times New Roman"/>
                <w:sz w:val="24"/>
                <w:szCs w:val="24"/>
              </w:rPr>
              <w:fldChar w:fldCharType="separate"/>
            </w:r>
            <w:r w:rsidRPr="00562096">
              <w:rPr>
                <w:rStyle w:val="Hyperlink"/>
                <w:rFonts w:ascii="Times New Roman" w:hAnsi="Times New Roman" w:cs="Times New Roman"/>
                <w:sz w:val="24"/>
                <w:szCs w:val="24"/>
              </w:rPr>
              <w:t>2</w:t>
            </w:r>
            <w:r w:rsidRPr="00562096">
              <w:rPr>
                <w:rFonts w:ascii="Times New Roman" w:hAnsi="Times New Roman" w:cs="Times New Roman"/>
                <w:sz w:val="24"/>
                <w:szCs w:val="24"/>
              </w:rPr>
              <w:fldChar w:fldCharType="end"/>
            </w:r>
          </w:hyperlink>
        </w:p>
        <w:p w14:paraId="706BBD2D" w14:textId="52AA0B2A" w:rsidR="40689C43" w:rsidRPr="00562096" w:rsidRDefault="005552F9" w:rsidP="40689C43">
          <w:pPr>
            <w:pStyle w:val="TOC1"/>
            <w:tabs>
              <w:tab w:val="right" w:leader="dot" w:pos="9360"/>
            </w:tabs>
            <w:rPr>
              <w:rFonts w:ascii="Times New Roman" w:hAnsi="Times New Roman" w:cs="Times New Roman"/>
              <w:sz w:val="24"/>
              <w:szCs w:val="24"/>
            </w:rPr>
          </w:pPr>
          <w:hyperlink w:anchor="_Toc831281589">
            <w:r w:rsidR="40689C43" w:rsidRPr="00562096">
              <w:rPr>
                <w:rStyle w:val="Hyperlink"/>
                <w:rFonts w:ascii="Times New Roman" w:hAnsi="Times New Roman" w:cs="Times New Roman"/>
                <w:sz w:val="24"/>
                <w:szCs w:val="24"/>
              </w:rPr>
              <w:t>Impact of the Pandemic on the Automobile Industry</w:t>
            </w:r>
            <w:r w:rsidR="40689C43" w:rsidRPr="00562096">
              <w:rPr>
                <w:rFonts w:ascii="Times New Roman" w:hAnsi="Times New Roman" w:cs="Times New Roman"/>
                <w:sz w:val="24"/>
                <w:szCs w:val="24"/>
              </w:rPr>
              <w:tab/>
            </w:r>
            <w:r w:rsidR="40689C43" w:rsidRPr="00562096">
              <w:rPr>
                <w:rFonts w:ascii="Times New Roman" w:hAnsi="Times New Roman" w:cs="Times New Roman"/>
                <w:sz w:val="24"/>
                <w:szCs w:val="24"/>
              </w:rPr>
              <w:fldChar w:fldCharType="begin"/>
            </w:r>
            <w:r w:rsidR="40689C43" w:rsidRPr="00562096">
              <w:rPr>
                <w:rFonts w:ascii="Times New Roman" w:hAnsi="Times New Roman" w:cs="Times New Roman"/>
                <w:sz w:val="24"/>
                <w:szCs w:val="24"/>
              </w:rPr>
              <w:instrText>PAGEREF _Toc831281589 \h</w:instrText>
            </w:r>
            <w:r w:rsidR="40689C43" w:rsidRPr="00562096">
              <w:rPr>
                <w:rFonts w:ascii="Times New Roman" w:hAnsi="Times New Roman" w:cs="Times New Roman"/>
                <w:sz w:val="24"/>
                <w:szCs w:val="24"/>
              </w:rPr>
            </w:r>
            <w:r w:rsidR="40689C43" w:rsidRPr="00562096">
              <w:rPr>
                <w:rFonts w:ascii="Times New Roman" w:hAnsi="Times New Roman" w:cs="Times New Roman"/>
                <w:sz w:val="24"/>
                <w:szCs w:val="24"/>
              </w:rPr>
              <w:fldChar w:fldCharType="separate"/>
            </w:r>
            <w:r w:rsidR="40689C43" w:rsidRPr="00562096">
              <w:rPr>
                <w:rStyle w:val="Hyperlink"/>
                <w:rFonts w:ascii="Times New Roman" w:hAnsi="Times New Roman" w:cs="Times New Roman"/>
                <w:sz w:val="24"/>
                <w:szCs w:val="24"/>
              </w:rPr>
              <w:t>3</w:t>
            </w:r>
            <w:r w:rsidR="40689C43" w:rsidRPr="00562096">
              <w:rPr>
                <w:rFonts w:ascii="Times New Roman" w:hAnsi="Times New Roman" w:cs="Times New Roman"/>
                <w:sz w:val="24"/>
                <w:szCs w:val="24"/>
              </w:rPr>
              <w:fldChar w:fldCharType="end"/>
            </w:r>
          </w:hyperlink>
        </w:p>
        <w:p w14:paraId="39F47DAA" w14:textId="26D74709" w:rsidR="40689C43" w:rsidRPr="00562096" w:rsidRDefault="005552F9" w:rsidP="40689C43">
          <w:pPr>
            <w:pStyle w:val="TOC1"/>
            <w:tabs>
              <w:tab w:val="right" w:leader="dot" w:pos="9360"/>
            </w:tabs>
            <w:rPr>
              <w:rFonts w:ascii="Times New Roman" w:hAnsi="Times New Roman" w:cs="Times New Roman"/>
              <w:sz w:val="24"/>
              <w:szCs w:val="24"/>
            </w:rPr>
          </w:pPr>
          <w:hyperlink w:anchor="_Toc1184540618">
            <w:r w:rsidR="40689C43" w:rsidRPr="00562096">
              <w:rPr>
                <w:rStyle w:val="Hyperlink"/>
                <w:rFonts w:ascii="Times New Roman" w:hAnsi="Times New Roman" w:cs="Times New Roman"/>
                <w:sz w:val="24"/>
                <w:szCs w:val="24"/>
              </w:rPr>
              <w:t>Survival Factors of the Automobile Industry</w:t>
            </w:r>
            <w:r w:rsidR="40689C43" w:rsidRPr="00562096">
              <w:rPr>
                <w:rFonts w:ascii="Times New Roman" w:hAnsi="Times New Roman" w:cs="Times New Roman"/>
                <w:sz w:val="24"/>
                <w:szCs w:val="24"/>
              </w:rPr>
              <w:tab/>
            </w:r>
            <w:r w:rsidR="40689C43" w:rsidRPr="00562096">
              <w:rPr>
                <w:rFonts w:ascii="Times New Roman" w:hAnsi="Times New Roman" w:cs="Times New Roman"/>
                <w:sz w:val="24"/>
                <w:szCs w:val="24"/>
              </w:rPr>
              <w:fldChar w:fldCharType="begin"/>
            </w:r>
            <w:r w:rsidR="40689C43" w:rsidRPr="00562096">
              <w:rPr>
                <w:rFonts w:ascii="Times New Roman" w:hAnsi="Times New Roman" w:cs="Times New Roman"/>
                <w:sz w:val="24"/>
                <w:szCs w:val="24"/>
              </w:rPr>
              <w:instrText>PAGEREF _Toc1184540618 \h</w:instrText>
            </w:r>
            <w:r w:rsidR="40689C43" w:rsidRPr="00562096">
              <w:rPr>
                <w:rFonts w:ascii="Times New Roman" w:hAnsi="Times New Roman" w:cs="Times New Roman"/>
                <w:sz w:val="24"/>
                <w:szCs w:val="24"/>
              </w:rPr>
            </w:r>
            <w:r w:rsidR="40689C43" w:rsidRPr="00562096">
              <w:rPr>
                <w:rFonts w:ascii="Times New Roman" w:hAnsi="Times New Roman" w:cs="Times New Roman"/>
                <w:sz w:val="24"/>
                <w:szCs w:val="24"/>
              </w:rPr>
              <w:fldChar w:fldCharType="separate"/>
            </w:r>
            <w:r w:rsidR="40689C43" w:rsidRPr="00562096">
              <w:rPr>
                <w:rStyle w:val="Hyperlink"/>
                <w:rFonts w:ascii="Times New Roman" w:hAnsi="Times New Roman" w:cs="Times New Roman"/>
                <w:sz w:val="24"/>
                <w:szCs w:val="24"/>
              </w:rPr>
              <w:t>4</w:t>
            </w:r>
            <w:r w:rsidR="40689C43" w:rsidRPr="00562096">
              <w:rPr>
                <w:rFonts w:ascii="Times New Roman" w:hAnsi="Times New Roman" w:cs="Times New Roman"/>
                <w:sz w:val="24"/>
                <w:szCs w:val="24"/>
              </w:rPr>
              <w:fldChar w:fldCharType="end"/>
            </w:r>
          </w:hyperlink>
        </w:p>
        <w:p w14:paraId="13CB4218" w14:textId="0352D870" w:rsidR="40689C43" w:rsidRPr="00562096" w:rsidRDefault="005552F9" w:rsidP="40689C43">
          <w:pPr>
            <w:pStyle w:val="TOC1"/>
            <w:tabs>
              <w:tab w:val="right" w:leader="dot" w:pos="9360"/>
            </w:tabs>
            <w:rPr>
              <w:rFonts w:ascii="Times New Roman" w:hAnsi="Times New Roman" w:cs="Times New Roman"/>
              <w:sz w:val="24"/>
              <w:szCs w:val="24"/>
            </w:rPr>
          </w:pPr>
          <w:hyperlink w:anchor="_Toc477316523">
            <w:r w:rsidR="40689C43" w:rsidRPr="00562096">
              <w:rPr>
                <w:rStyle w:val="Hyperlink"/>
                <w:rFonts w:ascii="Times New Roman" w:hAnsi="Times New Roman" w:cs="Times New Roman"/>
                <w:sz w:val="24"/>
                <w:szCs w:val="24"/>
              </w:rPr>
              <w:t>Success Factors of the Automobile Industry</w:t>
            </w:r>
            <w:r w:rsidR="40689C43" w:rsidRPr="00562096">
              <w:rPr>
                <w:rFonts w:ascii="Times New Roman" w:hAnsi="Times New Roman" w:cs="Times New Roman"/>
                <w:sz w:val="24"/>
                <w:szCs w:val="24"/>
              </w:rPr>
              <w:tab/>
            </w:r>
            <w:r w:rsidR="40689C43" w:rsidRPr="00562096">
              <w:rPr>
                <w:rFonts w:ascii="Times New Roman" w:hAnsi="Times New Roman" w:cs="Times New Roman"/>
                <w:sz w:val="24"/>
                <w:szCs w:val="24"/>
              </w:rPr>
              <w:fldChar w:fldCharType="begin"/>
            </w:r>
            <w:r w:rsidR="40689C43" w:rsidRPr="00562096">
              <w:rPr>
                <w:rFonts w:ascii="Times New Roman" w:hAnsi="Times New Roman" w:cs="Times New Roman"/>
                <w:sz w:val="24"/>
                <w:szCs w:val="24"/>
              </w:rPr>
              <w:instrText>PAGEREF _Toc477316523 \h</w:instrText>
            </w:r>
            <w:r w:rsidR="40689C43" w:rsidRPr="00562096">
              <w:rPr>
                <w:rFonts w:ascii="Times New Roman" w:hAnsi="Times New Roman" w:cs="Times New Roman"/>
                <w:sz w:val="24"/>
                <w:szCs w:val="24"/>
              </w:rPr>
            </w:r>
            <w:r w:rsidR="40689C43" w:rsidRPr="00562096">
              <w:rPr>
                <w:rFonts w:ascii="Times New Roman" w:hAnsi="Times New Roman" w:cs="Times New Roman"/>
                <w:sz w:val="24"/>
                <w:szCs w:val="24"/>
              </w:rPr>
              <w:fldChar w:fldCharType="separate"/>
            </w:r>
            <w:r w:rsidR="40689C43" w:rsidRPr="00562096">
              <w:rPr>
                <w:rStyle w:val="Hyperlink"/>
                <w:rFonts w:ascii="Times New Roman" w:hAnsi="Times New Roman" w:cs="Times New Roman"/>
                <w:sz w:val="24"/>
                <w:szCs w:val="24"/>
              </w:rPr>
              <w:t>6</w:t>
            </w:r>
            <w:r w:rsidR="40689C43" w:rsidRPr="00562096">
              <w:rPr>
                <w:rFonts w:ascii="Times New Roman" w:hAnsi="Times New Roman" w:cs="Times New Roman"/>
                <w:sz w:val="24"/>
                <w:szCs w:val="24"/>
              </w:rPr>
              <w:fldChar w:fldCharType="end"/>
            </w:r>
          </w:hyperlink>
        </w:p>
        <w:p w14:paraId="540CA087" w14:textId="2A71C5BA" w:rsidR="40689C43" w:rsidRPr="00562096" w:rsidRDefault="005552F9" w:rsidP="40689C43">
          <w:pPr>
            <w:pStyle w:val="TOC1"/>
            <w:tabs>
              <w:tab w:val="right" w:leader="dot" w:pos="9360"/>
            </w:tabs>
            <w:rPr>
              <w:rFonts w:ascii="Times New Roman" w:hAnsi="Times New Roman" w:cs="Times New Roman"/>
              <w:sz w:val="24"/>
              <w:szCs w:val="24"/>
            </w:rPr>
          </w:pPr>
          <w:hyperlink w:anchor="_Toc556254037">
            <w:r w:rsidR="40689C43" w:rsidRPr="00562096">
              <w:rPr>
                <w:rStyle w:val="Hyperlink"/>
                <w:rFonts w:ascii="Times New Roman" w:hAnsi="Times New Roman" w:cs="Times New Roman"/>
                <w:sz w:val="24"/>
                <w:szCs w:val="24"/>
              </w:rPr>
              <w:t>Conclusion</w:t>
            </w:r>
            <w:r w:rsidR="40689C43" w:rsidRPr="00562096">
              <w:rPr>
                <w:rFonts w:ascii="Times New Roman" w:hAnsi="Times New Roman" w:cs="Times New Roman"/>
                <w:sz w:val="24"/>
                <w:szCs w:val="24"/>
              </w:rPr>
              <w:tab/>
            </w:r>
            <w:r w:rsidR="40689C43" w:rsidRPr="00562096">
              <w:rPr>
                <w:rFonts w:ascii="Times New Roman" w:hAnsi="Times New Roman" w:cs="Times New Roman"/>
                <w:sz w:val="24"/>
                <w:szCs w:val="24"/>
              </w:rPr>
              <w:fldChar w:fldCharType="begin"/>
            </w:r>
            <w:r w:rsidR="40689C43" w:rsidRPr="00562096">
              <w:rPr>
                <w:rFonts w:ascii="Times New Roman" w:hAnsi="Times New Roman" w:cs="Times New Roman"/>
                <w:sz w:val="24"/>
                <w:szCs w:val="24"/>
              </w:rPr>
              <w:instrText>PAGEREF _Toc556254037 \h</w:instrText>
            </w:r>
            <w:r w:rsidR="40689C43" w:rsidRPr="00562096">
              <w:rPr>
                <w:rFonts w:ascii="Times New Roman" w:hAnsi="Times New Roman" w:cs="Times New Roman"/>
                <w:sz w:val="24"/>
                <w:szCs w:val="24"/>
              </w:rPr>
            </w:r>
            <w:r w:rsidR="40689C43" w:rsidRPr="00562096">
              <w:rPr>
                <w:rFonts w:ascii="Times New Roman" w:hAnsi="Times New Roman" w:cs="Times New Roman"/>
                <w:sz w:val="24"/>
                <w:szCs w:val="24"/>
              </w:rPr>
              <w:fldChar w:fldCharType="separate"/>
            </w:r>
            <w:r w:rsidR="40689C43" w:rsidRPr="00562096">
              <w:rPr>
                <w:rStyle w:val="Hyperlink"/>
                <w:rFonts w:ascii="Times New Roman" w:hAnsi="Times New Roman" w:cs="Times New Roman"/>
                <w:sz w:val="24"/>
                <w:szCs w:val="24"/>
              </w:rPr>
              <w:t>7</w:t>
            </w:r>
            <w:r w:rsidR="40689C43" w:rsidRPr="00562096">
              <w:rPr>
                <w:rFonts w:ascii="Times New Roman" w:hAnsi="Times New Roman" w:cs="Times New Roman"/>
                <w:sz w:val="24"/>
                <w:szCs w:val="24"/>
              </w:rPr>
              <w:fldChar w:fldCharType="end"/>
            </w:r>
          </w:hyperlink>
        </w:p>
        <w:p w14:paraId="647E9990" w14:textId="2BFA48F9" w:rsidR="40689C43" w:rsidRDefault="005552F9" w:rsidP="40689C43">
          <w:pPr>
            <w:pStyle w:val="TOC1"/>
            <w:tabs>
              <w:tab w:val="right" w:leader="dot" w:pos="9360"/>
            </w:tabs>
          </w:pPr>
          <w:hyperlink w:anchor="_Toc1889589780">
            <w:r w:rsidR="40689C43" w:rsidRPr="00562096">
              <w:rPr>
                <w:rStyle w:val="Hyperlink"/>
                <w:rFonts w:ascii="Times New Roman" w:hAnsi="Times New Roman" w:cs="Times New Roman"/>
                <w:sz w:val="24"/>
                <w:szCs w:val="24"/>
              </w:rPr>
              <w:t>Reference List</w:t>
            </w:r>
            <w:r w:rsidR="40689C43" w:rsidRPr="00562096">
              <w:rPr>
                <w:rFonts w:ascii="Times New Roman" w:hAnsi="Times New Roman" w:cs="Times New Roman"/>
                <w:sz w:val="24"/>
                <w:szCs w:val="24"/>
              </w:rPr>
              <w:tab/>
            </w:r>
            <w:r w:rsidR="40689C43" w:rsidRPr="00562096">
              <w:rPr>
                <w:rFonts w:ascii="Times New Roman" w:hAnsi="Times New Roman" w:cs="Times New Roman"/>
                <w:sz w:val="24"/>
                <w:szCs w:val="24"/>
              </w:rPr>
              <w:fldChar w:fldCharType="begin"/>
            </w:r>
            <w:r w:rsidR="40689C43" w:rsidRPr="00562096">
              <w:rPr>
                <w:rFonts w:ascii="Times New Roman" w:hAnsi="Times New Roman" w:cs="Times New Roman"/>
                <w:sz w:val="24"/>
                <w:szCs w:val="24"/>
              </w:rPr>
              <w:instrText>PAGEREF _Toc1889589780 \h</w:instrText>
            </w:r>
            <w:r w:rsidR="40689C43" w:rsidRPr="00562096">
              <w:rPr>
                <w:rFonts w:ascii="Times New Roman" w:hAnsi="Times New Roman" w:cs="Times New Roman"/>
                <w:sz w:val="24"/>
                <w:szCs w:val="24"/>
              </w:rPr>
            </w:r>
            <w:r w:rsidR="40689C43" w:rsidRPr="00562096">
              <w:rPr>
                <w:rFonts w:ascii="Times New Roman" w:hAnsi="Times New Roman" w:cs="Times New Roman"/>
                <w:sz w:val="24"/>
                <w:szCs w:val="24"/>
              </w:rPr>
              <w:fldChar w:fldCharType="separate"/>
            </w:r>
            <w:r w:rsidR="40689C43" w:rsidRPr="00562096">
              <w:rPr>
                <w:rStyle w:val="Hyperlink"/>
                <w:rFonts w:ascii="Times New Roman" w:hAnsi="Times New Roman" w:cs="Times New Roman"/>
                <w:sz w:val="24"/>
                <w:szCs w:val="24"/>
              </w:rPr>
              <w:t>8</w:t>
            </w:r>
            <w:r w:rsidR="40689C43" w:rsidRPr="00562096">
              <w:rPr>
                <w:rFonts w:ascii="Times New Roman" w:hAnsi="Times New Roman" w:cs="Times New Roman"/>
                <w:sz w:val="24"/>
                <w:szCs w:val="24"/>
              </w:rPr>
              <w:fldChar w:fldCharType="end"/>
            </w:r>
          </w:hyperlink>
          <w:r w:rsidR="40689C43">
            <w:fldChar w:fldCharType="end"/>
          </w:r>
        </w:p>
      </w:sdtContent>
    </w:sdt>
    <w:p w14:paraId="0A72E024" w14:textId="33B7AD87" w:rsidR="40689C43" w:rsidRDefault="40689C43" w:rsidP="40689C43">
      <w:pPr>
        <w:spacing w:line="360" w:lineRule="auto"/>
        <w:rPr>
          <w:rFonts w:ascii="Times New Roman" w:eastAsia="Times New Roman" w:hAnsi="Times New Roman" w:cs="Times New Roman"/>
          <w:b/>
          <w:bCs/>
          <w:color w:val="0E101A"/>
          <w:sz w:val="28"/>
          <w:szCs w:val="28"/>
        </w:rPr>
      </w:pPr>
    </w:p>
    <w:p w14:paraId="00000008" w14:textId="77777777" w:rsidR="00467E47" w:rsidRDefault="00467E47">
      <w:pPr>
        <w:spacing w:line="360" w:lineRule="auto"/>
        <w:jc w:val="both"/>
        <w:rPr>
          <w:rFonts w:ascii="Times New Roman" w:eastAsia="Times New Roman" w:hAnsi="Times New Roman" w:cs="Times New Roman"/>
          <w:color w:val="0E101A"/>
          <w:sz w:val="24"/>
          <w:szCs w:val="24"/>
        </w:rPr>
      </w:pPr>
    </w:p>
    <w:p w14:paraId="00000009" w14:textId="77777777" w:rsidR="00467E47" w:rsidRDefault="00330EE9">
      <w:pPr>
        <w:spacing w:line="360" w:lineRule="auto"/>
        <w:jc w:val="both"/>
        <w:rPr>
          <w:rFonts w:ascii="Times New Roman" w:eastAsia="Times New Roman" w:hAnsi="Times New Roman" w:cs="Times New Roman"/>
          <w:color w:val="0E101A"/>
          <w:sz w:val="24"/>
          <w:szCs w:val="24"/>
        </w:rPr>
      </w:pPr>
      <w:r>
        <w:br w:type="page"/>
      </w:r>
    </w:p>
    <w:p w14:paraId="0000000A" w14:textId="77777777" w:rsidR="00467E47" w:rsidRDefault="40689C43" w:rsidP="40689C43">
      <w:pPr>
        <w:pStyle w:val="Heading1"/>
        <w:spacing w:line="360" w:lineRule="auto"/>
        <w:jc w:val="both"/>
        <w:rPr>
          <w:rFonts w:ascii="Times New Roman" w:eastAsia="Times New Roman" w:hAnsi="Times New Roman" w:cs="Times New Roman"/>
          <w:b/>
          <w:bCs/>
          <w:color w:val="0E101A"/>
        </w:rPr>
      </w:pPr>
      <w:bookmarkStart w:id="0" w:name="_Toc2133977234"/>
      <w:r w:rsidRPr="40689C43">
        <w:rPr>
          <w:rFonts w:ascii="Times New Roman" w:eastAsia="Times New Roman" w:hAnsi="Times New Roman" w:cs="Times New Roman"/>
          <w:b/>
          <w:bCs/>
          <w:sz w:val="24"/>
          <w:szCs w:val="24"/>
        </w:rPr>
        <w:lastRenderedPageBreak/>
        <w:t>Introduction</w:t>
      </w:r>
      <w:r>
        <w:t xml:space="preserve"> </w:t>
      </w:r>
      <w:bookmarkEnd w:id="0"/>
    </w:p>
    <w:p w14:paraId="0000000B" w14:textId="77777777" w:rsidR="00467E47" w:rsidRDefault="00330EE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Today’s corporate world is becoming more competitive day by day. There are various industries which are entering the market. There are also some existing industries which are developing at a huge rate. Among those industries, the automobile industry is one of the leading industries in the corporate world which has become very innovative and competitive (</w:t>
      </w:r>
      <w:proofErr w:type="spellStart"/>
      <w:r>
        <w:rPr>
          <w:rFonts w:ascii="Times New Roman" w:eastAsia="Times New Roman" w:hAnsi="Times New Roman" w:cs="Times New Roman"/>
          <w:color w:val="0E101A"/>
          <w:sz w:val="24"/>
          <w:szCs w:val="24"/>
        </w:rPr>
        <w:t>Sarvankar</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Yewale</w:t>
      </w:r>
      <w:proofErr w:type="spellEnd"/>
      <w:r>
        <w:rPr>
          <w:rFonts w:ascii="Times New Roman" w:eastAsia="Times New Roman" w:hAnsi="Times New Roman" w:cs="Times New Roman"/>
          <w:color w:val="0E101A"/>
          <w:sz w:val="24"/>
          <w:szCs w:val="24"/>
        </w:rPr>
        <w:t xml:space="preserve">, 2019). The automotive industry is made up of a diverse group of businesses and </w:t>
      </w:r>
      <w:proofErr w:type="spellStart"/>
      <w:r>
        <w:rPr>
          <w:rFonts w:ascii="Times New Roman" w:eastAsia="Times New Roman" w:hAnsi="Times New Roman" w:cs="Times New Roman"/>
          <w:color w:val="0E101A"/>
          <w:sz w:val="24"/>
          <w:szCs w:val="24"/>
        </w:rPr>
        <w:t>organisations</w:t>
      </w:r>
      <w:proofErr w:type="spellEnd"/>
      <w:r>
        <w:rPr>
          <w:rFonts w:ascii="Times New Roman" w:eastAsia="Times New Roman" w:hAnsi="Times New Roman" w:cs="Times New Roman"/>
          <w:color w:val="0E101A"/>
          <w:sz w:val="24"/>
          <w:szCs w:val="24"/>
        </w:rPr>
        <w:t xml:space="preserve"> that are related to the implementation, research, production, marketing, and sale of vehicles. It is considered one of the world's most profitable industries. It is also an industry that spends the most heavily on research and development. Automobile Industry is considered the ‘pillar’ of the economy of the nation. Among the various companies in the automobile industry, Mercedes Benz is one of the leading automobile manufacturers in the world. Mercedes Benz is a German company which produces premium luxurious vehicles. It was founded by Kari Benz on 28th June 1926. </w:t>
      </w:r>
      <w:proofErr w:type="gramStart"/>
      <w:r>
        <w:rPr>
          <w:rFonts w:ascii="Times New Roman" w:eastAsia="Times New Roman" w:hAnsi="Times New Roman" w:cs="Times New Roman"/>
          <w:color w:val="0E101A"/>
          <w:sz w:val="24"/>
          <w:szCs w:val="24"/>
        </w:rPr>
        <w:t>Its</w:t>
      </w:r>
      <w:proofErr w:type="gramEnd"/>
      <w:r>
        <w:rPr>
          <w:rFonts w:ascii="Times New Roman" w:eastAsia="Times New Roman" w:hAnsi="Times New Roman" w:cs="Times New Roman"/>
          <w:color w:val="0E101A"/>
          <w:sz w:val="24"/>
          <w:szCs w:val="24"/>
        </w:rPr>
        <w:t xml:space="preserve"> headquarter is situated in Stuttgart, Germany. Mercedes Benz is considered a premium automobile giant with the highest rate of revenue and profits. This is a very emerging company of corporate industries which was growing at a high level. But in 2020, after the outbreak of the pandemic of Covid-19, all industries have been disrupted severely. The automobile industry was not an exception. After the covid-19 pandemic, the government announced a lockdown and various restrictions regarding this. Such restrictions created various troubles and impacted the industry in a very negative way. Like other industries, automobile industries faced a lot of trouble and loss regarding the production of vehicles and its sale as well. This study aims at </w:t>
      </w:r>
      <w:proofErr w:type="spellStart"/>
      <w:r>
        <w:rPr>
          <w:rFonts w:ascii="Times New Roman" w:eastAsia="Times New Roman" w:hAnsi="Times New Roman" w:cs="Times New Roman"/>
          <w:color w:val="0E101A"/>
          <w:sz w:val="24"/>
          <w:szCs w:val="24"/>
        </w:rPr>
        <w:t>analysing</w:t>
      </w:r>
      <w:proofErr w:type="spellEnd"/>
      <w:r>
        <w:rPr>
          <w:rFonts w:ascii="Times New Roman" w:eastAsia="Times New Roman" w:hAnsi="Times New Roman" w:cs="Times New Roman"/>
          <w:color w:val="0E101A"/>
          <w:sz w:val="24"/>
          <w:szCs w:val="24"/>
        </w:rPr>
        <w:t xml:space="preserve"> the impact of the pandemic situation of Covid-19. The author is going to </w:t>
      </w:r>
      <w:proofErr w:type="gramStart"/>
      <w:r>
        <w:rPr>
          <w:rFonts w:ascii="Times New Roman" w:eastAsia="Times New Roman" w:hAnsi="Times New Roman" w:cs="Times New Roman"/>
          <w:color w:val="0E101A"/>
          <w:sz w:val="24"/>
          <w:szCs w:val="24"/>
        </w:rPr>
        <w:t>discuss also</w:t>
      </w:r>
      <w:proofErr w:type="gramEnd"/>
      <w:r>
        <w:rPr>
          <w:rFonts w:ascii="Times New Roman" w:eastAsia="Times New Roman" w:hAnsi="Times New Roman" w:cs="Times New Roman"/>
          <w:color w:val="0E101A"/>
          <w:sz w:val="24"/>
          <w:szCs w:val="24"/>
        </w:rPr>
        <w:t xml:space="preserve"> the factors regarding its survival and success in this competitive market which has been severely affected due to the covid-19 epidemic.</w:t>
      </w:r>
    </w:p>
    <w:p w14:paraId="0000000C" w14:textId="77777777" w:rsidR="00467E47" w:rsidRDefault="40689C43" w:rsidP="40689C43">
      <w:pPr>
        <w:pStyle w:val="Heading1"/>
        <w:spacing w:line="360" w:lineRule="auto"/>
        <w:jc w:val="both"/>
        <w:rPr>
          <w:rFonts w:ascii="Times New Roman" w:eastAsia="Times New Roman" w:hAnsi="Times New Roman" w:cs="Times New Roman"/>
          <w:b/>
          <w:bCs/>
          <w:color w:val="0E101A"/>
          <w:sz w:val="24"/>
          <w:szCs w:val="24"/>
        </w:rPr>
      </w:pPr>
      <w:bookmarkStart w:id="1" w:name="_Toc831281589"/>
      <w:r w:rsidRPr="40689C43">
        <w:rPr>
          <w:rFonts w:ascii="Times New Roman" w:eastAsia="Times New Roman" w:hAnsi="Times New Roman" w:cs="Times New Roman"/>
          <w:b/>
          <w:bCs/>
          <w:sz w:val="24"/>
          <w:szCs w:val="24"/>
        </w:rPr>
        <w:t xml:space="preserve">Impact of the Pandemic on the Automobile Industry </w:t>
      </w:r>
      <w:bookmarkEnd w:id="1"/>
    </w:p>
    <w:p w14:paraId="0000000D" w14:textId="77777777" w:rsidR="00467E47" w:rsidRDefault="00330EE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pandemic of Covid-19 disrupted the whole corporate world as well as the economy (Banerjee, 2020). Covid-19 is a very contagious disease which appeared first in China, in December 2019, and had spread worldwide (</w:t>
      </w:r>
      <w:proofErr w:type="spellStart"/>
      <w:r>
        <w:rPr>
          <w:rFonts w:ascii="Times New Roman" w:eastAsia="Times New Roman" w:hAnsi="Times New Roman" w:cs="Times New Roman"/>
          <w:color w:val="0E101A"/>
          <w:sz w:val="24"/>
          <w:szCs w:val="24"/>
        </w:rPr>
        <w:t>Dhanabalan</w:t>
      </w:r>
      <w:proofErr w:type="spellEnd"/>
      <w:r>
        <w:rPr>
          <w:rFonts w:ascii="Times New Roman" w:eastAsia="Times New Roman" w:hAnsi="Times New Roman" w:cs="Times New Roman"/>
          <w:color w:val="0E101A"/>
          <w:sz w:val="24"/>
          <w:szCs w:val="24"/>
        </w:rPr>
        <w:t xml:space="preserve"> et al., 2018). Then in March 2020 the WHO (World Health Organization) declared the outbreak of novel coronavirus (Covid-19) a global pandemic. The covid 19 pandemic massively hampered the society and economy globally along with the corporate world, especially automobile industries (</w:t>
      </w:r>
      <w:proofErr w:type="spellStart"/>
      <w:r>
        <w:rPr>
          <w:rFonts w:ascii="Times New Roman" w:eastAsia="Times New Roman" w:hAnsi="Times New Roman" w:cs="Times New Roman"/>
          <w:color w:val="0E101A"/>
          <w:sz w:val="24"/>
          <w:szCs w:val="24"/>
        </w:rPr>
        <w:t>Radic</w:t>
      </w:r>
      <w:proofErr w:type="spellEnd"/>
      <w:r>
        <w:rPr>
          <w:rFonts w:ascii="Times New Roman" w:eastAsia="Times New Roman" w:hAnsi="Times New Roman" w:cs="Times New Roman"/>
          <w:color w:val="0E101A"/>
          <w:sz w:val="24"/>
          <w:szCs w:val="24"/>
        </w:rPr>
        <w:t xml:space="preserve"> et al., 2020). During the pandemic, the government </w:t>
      </w:r>
      <w:r>
        <w:rPr>
          <w:rFonts w:ascii="Times New Roman" w:eastAsia="Times New Roman" w:hAnsi="Times New Roman" w:cs="Times New Roman"/>
          <w:color w:val="0E101A"/>
          <w:sz w:val="24"/>
          <w:szCs w:val="24"/>
        </w:rPr>
        <w:lastRenderedPageBreak/>
        <w:t xml:space="preserve">declared several restrictions such as lockdown, stay-at-home restrictions, travelling restrictions, strict social distance maintenance and many more. Such restrictions badly hampered the automobile industry including Mercedes Benz, the top leading automobile manufacturer in the world. Generally, the automobile industry of the United Kingdom was included in that. As per the information from BBC News, the car production was severely hampered due to the complete </w:t>
      </w:r>
      <w:proofErr w:type="spellStart"/>
      <w:r>
        <w:rPr>
          <w:rFonts w:ascii="Times New Roman" w:eastAsia="Times New Roman" w:hAnsi="Times New Roman" w:cs="Times New Roman"/>
          <w:color w:val="0E101A"/>
          <w:sz w:val="24"/>
          <w:szCs w:val="24"/>
        </w:rPr>
        <w:t>shut down</w:t>
      </w:r>
      <w:proofErr w:type="spellEnd"/>
      <w:r>
        <w:rPr>
          <w:rFonts w:ascii="Times New Roman" w:eastAsia="Times New Roman" w:hAnsi="Times New Roman" w:cs="Times New Roman"/>
          <w:color w:val="0E101A"/>
          <w:sz w:val="24"/>
          <w:szCs w:val="24"/>
        </w:rPr>
        <w:t xml:space="preserve"> of manufacturing plants due to lockdown. The automobile business depends on highly effective, optimized production methods, with components arriving from all over the world to the plants where they're required almost precisely when they're demanded.  Covid, on the other hand, has put a significant wrench in the vehicle's generally seamless operation. Logistics have been interrupted, and important components, such as microchips, have failed to arrive when they were required. The coronavirus pandemic, which reduced manufacturing by a third in March, bringing it to its bottom level since 2009, is expected to cost the British car sector more than £8 billion in lost productivity, according to an industry association. The sector, which hires over 800,000 people and is the </w:t>
      </w:r>
      <w:proofErr w:type="spellStart"/>
      <w:r>
        <w:rPr>
          <w:rFonts w:ascii="Times New Roman" w:eastAsia="Times New Roman" w:hAnsi="Times New Roman" w:cs="Times New Roman"/>
          <w:color w:val="0E101A"/>
          <w:sz w:val="24"/>
          <w:szCs w:val="24"/>
        </w:rPr>
        <w:t>Uk's</w:t>
      </w:r>
      <w:proofErr w:type="spellEnd"/>
      <w:r>
        <w:rPr>
          <w:rFonts w:ascii="Times New Roman" w:eastAsia="Times New Roman" w:hAnsi="Times New Roman" w:cs="Times New Roman"/>
          <w:color w:val="0E101A"/>
          <w:sz w:val="24"/>
          <w:szCs w:val="24"/>
        </w:rPr>
        <w:t xml:space="preserve"> largest exporter of commodities, witnessed manufacturers and dealerships closure as early as mid-March, with only a few relaunch schedules set for May. The covid-19 pandemic severely affected the entire automobile industry of the United Kingdom along with the world including the Mercedes Benz. The company also faced a huge loss in production due to the closure of manufacturing plants due to the lockdown and restrictions declared by the government. They also faced a lot of trouble regarding sales due to the poor economy and changes in various customer viewpoints </w:t>
      </w:r>
      <w:proofErr w:type="gramStart"/>
      <w:r>
        <w:rPr>
          <w:rFonts w:ascii="Times New Roman" w:eastAsia="Times New Roman" w:hAnsi="Times New Roman" w:cs="Times New Roman"/>
          <w:color w:val="0E101A"/>
          <w:sz w:val="24"/>
          <w:szCs w:val="24"/>
        </w:rPr>
        <w:t>as a result of</w:t>
      </w:r>
      <w:proofErr w:type="gramEnd"/>
      <w:r>
        <w:rPr>
          <w:rFonts w:ascii="Times New Roman" w:eastAsia="Times New Roman" w:hAnsi="Times New Roman" w:cs="Times New Roman"/>
          <w:color w:val="0E101A"/>
          <w:sz w:val="24"/>
          <w:szCs w:val="24"/>
        </w:rPr>
        <w:t xml:space="preserve"> the pandemic situation. The perceptions of the consumers of the transportation demands of them were also changed by the epidemic of the Covid-19 pandemic. The restriction declared by the government such as staying at home and other ones changed the consumer’s perception about purchasing cars or vehicles. The economy got disrupted due to the severe consequences of the pandemic. Millions of people lost their jobs for which the purchasing power also decreased. The factory workers also lost their jobs due to lockdown and for that production got hampered. </w:t>
      </w:r>
      <w:proofErr w:type="gramStart"/>
      <w:r>
        <w:rPr>
          <w:rFonts w:ascii="Times New Roman" w:eastAsia="Times New Roman" w:hAnsi="Times New Roman" w:cs="Times New Roman"/>
          <w:color w:val="0E101A"/>
          <w:sz w:val="24"/>
          <w:szCs w:val="24"/>
        </w:rPr>
        <w:t>Thus</w:t>
      </w:r>
      <w:proofErr w:type="gramEnd"/>
      <w:r>
        <w:rPr>
          <w:rFonts w:ascii="Times New Roman" w:eastAsia="Times New Roman" w:hAnsi="Times New Roman" w:cs="Times New Roman"/>
          <w:color w:val="0E101A"/>
          <w:sz w:val="24"/>
          <w:szCs w:val="24"/>
        </w:rPr>
        <w:t xml:space="preserve"> the pandemic of covid-19 disrupted the entire production process of the entire automobile industry including the company Mercedes Benz and they suffered through huge loss in production and selling of vehicles.</w:t>
      </w:r>
    </w:p>
    <w:p w14:paraId="0000000E" w14:textId="64585DA6" w:rsidR="00467E47" w:rsidRDefault="40689C43" w:rsidP="40689C43">
      <w:pPr>
        <w:pStyle w:val="Heading1"/>
        <w:spacing w:line="360" w:lineRule="auto"/>
        <w:jc w:val="both"/>
        <w:rPr>
          <w:rFonts w:ascii="Times New Roman" w:eastAsia="Times New Roman" w:hAnsi="Times New Roman" w:cs="Times New Roman"/>
          <w:b/>
          <w:bCs/>
          <w:color w:val="0E101A"/>
          <w:sz w:val="24"/>
          <w:szCs w:val="24"/>
        </w:rPr>
      </w:pPr>
      <w:bookmarkStart w:id="2" w:name="_Toc1184540618"/>
      <w:r w:rsidRPr="40689C43">
        <w:rPr>
          <w:rFonts w:ascii="Times New Roman" w:eastAsia="Times New Roman" w:hAnsi="Times New Roman" w:cs="Times New Roman"/>
          <w:b/>
          <w:bCs/>
          <w:sz w:val="24"/>
          <w:szCs w:val="24"/>
        </w:rPr>
        <w:lastRenderedPageBreak/>
        <w:t>Survival Factors of the Automobile Industry</w:t>
      </w:r>
      <w:bookmarkEnd w:id="2"/>
    </w:p>
    <w:p w14:paraId="0000000F" w14:textId="77777777" w:rsidR="00467E47" w:rsidRDefault="00330EE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pandemic had disrupted the lives of human citizens and crucially affected the economy. The pandemic has been recorded to be the most catastrophic humanitarian crisis ever faced. Supply chains and economies throughout the world had witnessed a disruptive change and the Automobile Industry was no different (</w:t>
      </w:r>
      <w:proofErr w:type="spellStart"/>
      <w:r>
        <w:rPr>
          <w:rFonts w:ascii="Times New Roman" w:eastAsia="Times New Roman" w:hAnsi="Times New Roman" w:cs="Times New Roman"/>
          <w:color w:val="0E101A"/>
          <w:sz w:val="24"/>
          <w:szCs w:val="24"/>
        </w:rPr>
        <w:t>Hoeft</w:t>
      </w:r>
      <w:proofErr w:type="spellEnd"/>
      <w:r>
        <w:rPr>
          <w:rFonts w:ascii="Times New Roman" w:eastAsia="Times New Roman" w:hAnsi="Times New Roman" w:cs="Times New Roman"/>
          <w:color w:val="0E101A"/>
          <w:sz w:val="24"/>
          <w:szCs w:val="24"/>
        </w:rPr>
        <w:t>, 2021). The automobile industry is a pillar of the economy which has adopted various survival mechanisms to ensure its position in the market. The survival strategies of the Automobile Industry have been listed below:</w:t>
      </w:r>
    </w:p>
    <w:p w14:paraId="00000010" w14:textId="77777777" w:rsidR="00467E47" w:rsidRDefault="00330EE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industry has realized that many </w:t>
      </w:r>
      <w:proofErr w:type="gramStart"/>
      <w:r>
        <w:rPr>
          <w:rFonts w:ascii="Times New Roman" w:eastAsia="Times New Roman" w:hAnsi="Times New Roman" w:cs="Times New Roman"/>
          <w:color w:val="0E101A"/>
          <w:sz w:val="24"/>
          <w:szCs w:val="24"/>
        </w:rPr>
        <w:t>potential</w:t>
      </w:r>
      <w:proofErr w:type="gramEnd"/>
      <w:r>
        <w:rPr>
          <w:rFonts w:ascii="Times New Roman" w:eastAsia="Times New Roman" w:hAnsi="Times New Roman" w:cs="Times New Roman"/>
          <w:color w:val="0E101A"/>
          <w:sz w:val="24"/>
          <w:szCs w:val="24"/>
        </w:rPr>
        <w:t xml:space="preserve"> first time consumers are willing to purchase a car due to the restrictions imposed by the government. Public transport was avoided for the risk of infection owing to a crowded atmosphere. Consumers' impulsive buying attitudes have been compromised. One strategy used was up-gradation of the models and adding new features to attract consumers (</w:t>
      </w:r>
      <w:r>
        <w:rPr>
          <w:rFonts w:ascii="Times New Roman" w:eastAsia="Times New Roman" w:hAnsi="Times New Roman" w:cs="Times New Roman"/>
          <w:color w:val="0E101A"/>
          <w:sz w:val="24"/>
          <w:szCs w:val="24"/>
          <w:highlight w:val="white"/>
        </w:rPr>
        <w:t>Segarra-</w:t>
      </w:r>
      <w:proofErr w:type="spellStart"/>
      <w:r>
        <w:rPr>
          <w:rFonts w:ascii="Times New Roman" w:eastAsia="Times New Roman" w:hAnsi="Times New Roman" w:cs="Times New Roman"/>
          <w:color w:val="0E101A"/>
          <w:sz w:val="24"/>
          <w:szCs w:val="24"/>
          <w:highlight w:val="white"/>
        </w:rPr>
        <w:t>Ciprés</w:t>
      </w:r>
      <w:proofErr w:type="spellEnd"/>
      <w:r>
        <w:rPr>
          <w:rFonts w:ascii="Times New Roman" w:eastAsia="Times New Roman" w:hAnsi="Times New Roman" w:cs="Times New Roman"/>
          <w:color w:val="0E101A"/>
          <w:sz w:val="24"/>
          <w:szCs w:val="24"/>
          <w:highlight w:val="white"/>
        </w:rPr>
        <w:t xml:space="preserve"> and </w:t>
      </w:r>
      <w:proofErr w:type="spellStart"/>
      <w:r>
        <w:rPr>
          <w:rFonts w:ascii="Times New Roman" w:eastAsia="Times New Roman" w:hAnsi="Times New Roman" w:cs="Times New Roman"/>
          <w:color w:val="0E101A"/>
          <w:sz w:val="24"/>
          <w:szCs w:val="24"/>
          <w:highlight w:val="white"/>
        </w:rPr>
        <w:t>Bou-Llusar</w:t>
      </w:r>
      <w:proofErr w:type="spellEnd"/>
      <w:r>
        <w:rPr>
          <w:rFonts w:ascii="Times New Roman" w:eastAsia="Times New Roman" w:hAnsi="Times New Roman" w:cs="Times New Roman"/>
          <w:color w:val="0E101A"/>
          <w:sz w:val="24"/>
          <w:szCs w:val="24"/>
          <w:highlight w:val="white"/>
        </w:rPr>
        <w:t xml:space="preserve">, 2018). </w:t>
      </w:r>
      <w:r>
        <w:rPr>
          <w:rFonts w:ascii="Times New Roman" w:eastAsia="Times New Roman" w:hAnsi="Times New Roman" w:cs="Times New Roman"/>
          <w:color w:val="0E101A"/>
          <w:sz w:val="24"/>
          <w:szCs w:val="24"/>
        </w:rPr>
        <w:t xml:space="preserve"> Mercedes had launched the Mercedes Benz Sprinter in 1995. It was widely popular. Mercedes had launched a new model during the pandemic which had an upgraded version of the vehicle. The Daimler Magazine had issued an article celebrating the twenty-fifth birthday of the vehicle. The trailblazer was ensured to be safer, more </w:t>
      </w:r>
      <w:proofErr w:type="gramStart"/>
      <w:r>
        <w:rPr>
          <w:rFonts w:ascii="Times New Roman" w:eastAsia="Times New Roman" w:hAnsi="Times New Roman" w:cs="Times New Roman"/>
          <w:color w:val="0E101A"/>
          <w:sz w:val="24"/>
          <w:szCs w:val="24"/>
        </w:rPr>
        <w:t>efficient</w:t>
      </w:r>
      <w:proofErr w:type="gramEnd"/>
      <w:r>
        <w:rPr>
          <w:rFonts w:ascii="Times New Roman" w:eastAsia="Times New Roman" w:hAnsi="Times New Roman" w:cs="Times New Roman"/>
          <w:color w:val="0E101A"/>
          <w:sz w:val="24"/>
          <w:szCs w:val="24"/>
        </w:rPr>
        <w:t xml:space="preserve"> and more comfortable. The </w:t>
      </w:r>
      <w:proofErr w:type="gramStart"/>
      <w:r>
        <w:rPr>
          <w:rFonts w:ascii="Times New Roman" w:eastAsia="Times New Roman" w:hAnsi="Times New Roman" w:cs="Times New Roman"/>
          <w:color w:val="0E101A"/>
          <w:sz w:val="24"/>
          <w:szCs w:val="24"/>
        </w:rPr>
        <w:t>main focus</w:t>
      </w:r>
      <w:proofErr w:type="gramEnd"/>
      <w:r>
        <w:rPr>
          <w:rFonts w:ascii="Times New Roman" w:eastAsia="Times New Roman" w:hAnsi="Times New Roman" w:cs="Times New Roman"/>
          <w:color w:val="0E101A"/>
          <w:sz w:val="24"/>
          <w:szCs w:val="24"/>
        </w:rPr>
        <w:t xml:space="preserve"> was on its economic fuel consumption. </w:t>
      </w:r>
    </w:p>
    <w:p w14:paraId="00000011" w14:textId="77777777" w:rsidR="00467E47" w:rsidRDefault="00330EE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pandemic had restrained the consumers from visiting the Automobile showrooms to have a look at the specific models. This was to ensure the safety of the consumers and to prevent the spread of the virus. Digital media </w:t>
      </w:r>
      <w:proofErr w:type="spellStart"/>
      <w:r>
        <w:rPr>
          <w:rFonts w:ascii="Times New Roman" w:eastAsia="Times New Roman" w:hAnsi="Times New Roman" w:cs="Times New Roman"/>
          <w:color w:val="0E101A"/>
          <w:sz w:val="24"/>
          <w:szCs w:val="24"/>
        </w:rPr>
        <w:t>haad</w:t>
      </w:r>
      <w:proofErr w:type="spellEnd"/>
      <w:r>
        <w:rPr>
          <w:rFonts w:ascii="Times New Roman" w:eastAsia="Times New Roman" w:hAnsi="Times New Roman" w:cs="Times New Roman"/>
          <w:color w:val="0E101A"/>
          <w:sz w:val="24"/>
          <w:szCs w:val="24"/>
        </w:rPr>
        <w:t xml:space="preserve"> emerged as a new form of communication during the pandemic. WeChat groups were used to analyze the demand for a particular vehicle. The Times has stated that Mercedes had used a live portal Mercedes me media to launch their new products. Numerous vehicles were launched in the world premiere through the digital press conference. </w:t>
      </w:r>
    </w:p>
    <w:p w14:paraId="00000012" w14:textId="77777777" w:rsidR="00467E47" w:rsidRDefault="00330EE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A joint venture is a strategy which had been adopted by the Automobile industry during the pandemic (Hughes et al., 2020). This was done to gain transparency in the information sector. Mutual trust facilitated the generation of profit by the increase in sales. The supply chain was </w:t>
      </w:r>
      <w:proofErr w:type="gramStart"/>
      <w:r>
        <w:rPr>
          <w:rFonts w:ascii="Times New Roman" w:eastAsia="Times New Roman" w:hAnsi="Times New Roman" w:cs="Times New Roman"/>
          <w:color w:val="0E101A"/>
          <w:sz w:val="24"/>
          <w:szCs w:val="24"/>
        </w:rPr>
        <w:t>boosted</w:t>
      </w:r>
      <w:proofErr w:type="gramEnd"/>
      <w:r>
        <w:rPr>
          <w:rFonts w:ascii="Times New Roman" w:eastAsia="Times New Roman" w:hAnsi="Times New Roman" w:cs="Times New Roman"/>
          <w:color w:val="0E101A"/>
          <w:sz w:val="24"/>
          <w:szCs w:val="24"/>
        </w:rPr>
        <w:t xml:space="preserve"> and efficiency was fostered regarding the commute of the vehicles to the right dealer. According to The Guardian, A joint venture was established between the Zhejiang </w:t>
      </w:r>
      <w:proofErr w:type="spellStart"/>
      <w:r>
        <w:rPr>
          <w:rFonts w:ascii="Times New Roman" w:eastAsia="Times New Roman" w:hAnsi="Times New Roman" w:cs="Times New Roman"/>
          <w:color w:val="0E101A"/>
          <w:sz w:val="24"/>
          <w:szCs w:val="24"/>
        </w:rPr>
        <w:t>Geely</w:t>
      </w:r>
      <w:proofErr w:type="spellEnd"/>
      <w:r>
        <w:rPr>
          <w:rFonts w:ascii="Times New Roman" w:eastAsia="Times New Roman" w:hAnsi="Times New Roman" w:cs="Times New Roman"/>
          <w:color w:val="0E101A"/>
          <w:sz w:val="24"/>
          <w:szCs w:val="24"/>
        </w:rPr>
        <w:t xml:space="preserve"> Holding Group and Mercedes Benz AG. This global-oriented venture was done in January when the collaboration had established a smart brand. </w:t>
      </w:r>
    </w:p>
    <w:p w14:paraId="00000013" w14:textId="77777777" w:rsidR="00467E47" w:rsidRDefault="00330EE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lastRenderedPageBreak/>
        <w:t xml:space="preserve">The health of the employees was given primary importance. The income of the industry was largely dependent on the performance of the employees. The provision of sanitary measures was done to ensure the safety of the employees. The income of the employees was secured </w:t>
      </w:r>
      <w:proofErr w:type="gramStart"/>
      <w:r>
        <w:rPr>
          <w:rFonts w:ascii="Times New Roman" w:eastAsia="Times New Roman" w:hAnsi="Times New Roman" w:cs="Times New Roman"/>
          <w:color w:val="0E101A"/>
          <w:sz w:val="24"/>
          <w:szCs w:val="24"/>
        </w:rPr>
        <w:t>as a result of</w:t>
      </w:r>
      <w:proofErr w:type="gramEnd"/>
      <w:r>
        <w:rPr>
          <w:rFonts w:ascii="Times New Roman" w:eastAsia="Times New Roman" w:hAnsi="Times New Roman" w:cs="Times New Roman"/>
          <w:color w:val="0E101A"/>
          <w:sz w:val="24"/>
          <w:szCs w:val="24"/>
        </w:rPr>
        <w:t xml:space="preserve"> the modification of KPI structures (</w:t>
      </w:r>
      <w:proofErr w:type="spellStart"/>
      <w:r>
        <w:rPr>
          <w:rFonts w:ascii="Times New Roman" w:eastAsia="Times New Roman" w:hAnsi="Times New Roman" w:cs="Times New Roman"/>
          <w:color w:val="0E101A"/>
          <w:sz w:val="24"/>
          <w:szCs w:val="24"/>
        </w:rPr>
        <w:t>Ekoh</w:t>
      </w:r>
      <w:proofErr w:type="spellEnd"/>
      <w:r>
        <w:rPr>
          <w:rFonts w:ascii="Times New Roman" w:eastAsia="Times New Roman" w:hAnsi="Times New Roman" w:cs="Times New Roman"/>
          <w:color w:val="0E101A"/>
          <w:sz w:val="24"/>
          <w:szCs w:val="24"/>
        </w:rPr>
        <w:t xml:space="preserve"> and George, 2021). The </w:t>
      </w:r>
      <w:proofErr w:type="spellStart"/>
      <w:r>
        <w:rPr>
          <w:rFonts w:ascii="Times New Roman" w:eastAsia="Times New Roman" w:hAnsi="Times New Roman" w:cs="Times New Roman"/>
          <w:color w:val="0E101A"/>
          <w:sz w:val="24"/>
          <w:szCs w:val="24"/>
        </w:rPr>
        <w:t>well being</w:t>
      </w:r>
      <w:proofErr w:type="spellEnd"/>
      <w:r>
        <w:rPr>
          <w:rFonts w:ascii="Times New Roman" w:eastAsia="Times New Roman" w:hAnsi="Times New Roman" w:cs="Times New Roman"/>
          <w:color w:val="0E101A"/>
          <w:sz w:val="24"/>
          <w:szCs w:val="24"/>
        </w:rPr>
        <w:t xml:space="preserve"> of the employees was done by taking care of the physical as well as psychological aspects. The training was provided to the employees to enhance their performance. Online training regarding the social media tools was given to the employees to enhance their training. The skills of the employees ensure the performance of the industry. </w:t>
      </w:r>
    </w:p>
    <w:p w14:paraId="00000014" w14:textId="77777777" w:rsidR="00467E47" w:rsidRDefault="00330EE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Sustainable initiatives ensure that environmental consciousness is fostered. Innovative technologies are used to foster the contribution to the environment. This is facilitated by the economic use of energy consumption. According to Daily Express, Mercedes Benz aims the reduction the use of carbon. Vehicles shall be manufactured which ensures the reduction of greenhouse gasses like carbon. </w:t>
      </w:r>
    </w:p>
    <w:p w14:paraId="00000015" w14:textId="77777777" w:rsidR="00467E47" w:rsidRDefault="40689C43" w:rsidP="40689C43">
      <w:pPr>
        <w:pStyle w:val="Heading1"/>
        <w:spacing w:line="360" w:lineRule="auto"/>
        <w:jc w:val="both"/>
        <w:rPr>
          <w:rFonts w:ascii="Times New Roman" w:eastAsia="Times New Roman" w:hAnsi="Times New Roman" w:cs="Times New Roman"/>
          <w:b/>
          <w:bCs/>
          <w:color w:val="0E101A"/>
          <w:sz w:val="24"/>
          <w:szCs w:val="24"/>
        </w:rPr>
      </w:pPr>
      <w:bookmarkStart w:id="3" w:name="_Toc477316523"/>
      <w:r w:rsidRPr="40689C43">
        <w:rPr>
          <w:rFonts w:ascii="Times New Roman" w:eastAsia="Times New Roman" w:hAnsi="Times New Roman" w:cs="Times New Roman"/>
          <w:b/>
          <w:bCs/>
          <w:sz w:val="24"/>
          <w:szCs w:val="24"/>
        </w:rPr>
        <w:t xml:space="preserve">Success Factors of the Automobile Industry </w:t>
      </w:r>
      <w:bookmarkEnd w:id="3"/>
    </w:p>
    <w:p w14:paraId="00000016" w14:textId="77777777" w:rsidR="00467E47" w:rsidRDefault="00330EE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pandemic had disrupted the lives of all and halted the progress of the economy and many businesses. The purchasing capacity was low among consumers which resulted in a decrease in sales and generation of revenue. The operational structure of the Automobile industry had begun many decades ago. The challenges were witnessed to be positive. The growth of online traffic and the initiative of the OEMs to collaborate with partners proved significantly beneficial for the Automobile industry. The pandemic and the catastrophic nature which disrupted the economy of the Automobile industry provided an opportunity for the Automobile Industry to remodify its organizational functionality and strategy. The factors which led to the success of the Automobile Industry are listed below:</w:t>
      </w:r>
    </w:p>
    <w:p w14:paraId="00000017" w14:textId="77777777" w:rsidR="00467E47" w:rsidRDefault="00330EE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Using the digital platform has increased the sales of the business in every industry. According to McKinsey's digital analysis, Europe had witnessed an increase of about 13% with the use of digital channels (Sharma et al., 2020). Germany had witnessed the biggest surge in the percentage of over twenty-five. The use of digital channels has facilitated the growth of the Automobile Industries. The use of online and digital channels is still present post-pandemic as well. According to the Daily Mail, the global strategy has been the pillar </w:t>
      </w:r>
      <w:r>
        <w:rPr>
          <w:rFonts w:ascii="Times New Roman" w:eastAsia="Times New Roman" w:hAnsi="Times New Roman" w:cs="Times New Roman"/>
          <w:color w:val="0E101A"/>
          <w:sz w:val="24"/>
          <w:szCs w:val="24"/>
        </w:rPr>
        <w:lastRenderedPageBreak/>
        <w:t xml:space="preserve">of success for Mercedes. The company focuses on the needs of the consumers. Offerings in the digital platform </w:t>
      </w:r>
      <w:proofErr w:type="gramStart"/>
      <w:r>
        <w:rPr>
          <w:rFonts w:ascii="Times New Roman" w:eastAsia="Times New Roman" w:hAnsi="Times New Roman" w:cs="Times New Roman"/>
          <w:color w:val="0E101A"/>
          <w:sz w:val="24"/>
          <w:szCs w:val="24"/>
        </w:rPr>
        <w:t>pre</w:t>
      </w:r>
      <w:proofErr w:type="gramEnd"/>
      <w:r>
        <w:rPr>
          <w:rFonts w:ascii="Times New Roman" w:eastAsia="Times New Roman" w:hAnsi="Times New Roman" w:cs="Times New Roman"/>
          <w:color w:val="0E101A"/>
          <w:sz w:val="24"/>
          <w:szCs w:val="24"/>
        </w:rPr>
        <w:t xml:space="preserve"> and post-sales are coming into the limelight. Mercedes has provided its customers with the opportunity to connect with their customers anywhere and everywhere. This was a major reason for the popularity of the brand amidst the pandemic. Online stores were established in 2016 and since then it has expanded up to 14 stores. Mercedes-Benz shall continue to invest in the transformation of the digital platform </w:t>
      </w:r>
      <w:proofErr w:type="gramStart"/>
      <w:r>
        <w:rPr>
          <w:rFonts w:ascii="Times New Roman" w:eastAsia="Times New Roman" w:hAnsi="Times New Roman" w:cs="Times New Roman"/>
          <w:color w:val="0E101A"/>
          <w:sz w:val="24"/>
          <w:szCs w:val="24"/>
        </w:rPr>
        <w:t>pre</w:t>
      </w:r>
      <w:proofErr w:type="gramEnd"/>
      <w:r>
        <w:rPr>
          <w:rFonts w:ascii="Times New Roman" w:eastAsia="Times New Roman" w:hAnsi="Times New Roman" w:cs="Times New Roman"/>
          <w:color w:val="0E101A"/>
          <w:sz w:val="24"/>
          <w:szCs w:val="24"/>
        </w:rPr>
        <w:t xml:space="preserve"> and post-sales. Customer satisfaction is a very important factor in the growth and sales of a company. Mercedes aims at providing its customers with a luxurious and seamless experience along the journey of the customer in association with Mercedes. </w:t>
      </w:r>
    </w:p>
    <w:p w14:paraId="00000018" w14:textId="77777777" w:rsidR="00467E47" w:rsidRDefault="00330EE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pandemic had resulted in a decrease in consumption among consumers. Consumer preferences had shifted to short term purchases and subscription models. The demand for mobility was on the rise as consumers were hesitant to make a large investment and demanded flexibility. Flexibility in terms of purchase and investment was fast emerging as the modern trend in the world affected by the pandemic. Mercedes had emerged as a mobility player that had modified its position and offerings to facilitate the flexibility of customer purchases. Many Automobile companies are offering rental fatality where a rental facility in the short term is acquired. This has emerged as an alternative to car sales and few OEMs have adopted the same strategy.  </w:t>
      </w:r>
    </w:p>
    <w:p w14:paraId="00000019" w14:textId="77777777" w:rsidR="00467E47" w:rsidRDefault="00330EE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Automobile Industry faces a challenge with technologies, mobility, </w:t>
      </w:r>
      <w:proofErr w:type="gramStart"/>
      <w:r>
        <w:rPr>
          <w:rFonts w:ascii="Times New Roman" w:eastAsia="Times New Roman" w:hAnsi="Times New Roman" w:cs="Times New Roman"/>
          <w:color w:val="0E101A"/>
          <w:sz w:val="24"/>
          <w:szCs w:val="24"/>
        </w:rPr>
        <w:t>electrification</w:t>
      </w:r>
      <w:proofErr w:type="gramEnd"/>
      <w:r>
        <w:rPr>
          <w:rFonts w:ascii="Times New Roman" w:eastAsia="Times New Roman" w:hAnsi="Times New Roman" w:cs="Times New Roman"/>
          <w:color w:val="0E101A"/>
          <w:sz w:val="24"/>
          <w:szCs w:val="24"/>
        </w:rPr>
        <w:t xml:space="preserve"> and connection (Van Der </w:t>
      </w:r>
      <w:proofErr w:type="spellStart"/>
      <w:r>
        <w:rPr>
          <w:rFonts w:ascii="Times New Roman" w:eastAsia="Times New Roman" w:hAnsi="Times New Roman" w:cs="Times New Roman"/>
          <w:color w:val="0E101A"/>
          <w:sz w:val="24"/>
          <w:szCs w:val="24"/>
        </w:rPr>
        <w:t>Wielen</w:t>
      </w:r>
      <w:proofErr w:type="spellEnd"/>
      <w:r>
        <w:rPr>
          <w:rFonts w:ascii="Times New Roman" w:eastAsia="Times New Roman" w:hAnsi="Times New Roman" w:cs="Times New Roman"/>
          <w:color w:val="0E101A"/>
          <w:sz w:val="24"/>
          <w:szCs w:val="24"/>
        </w:rPr>
        <w:t xml:space="preserve"> and Barrios </w:t>
      </w:r>
      <w:proofErr w:type="spellStart"/>
      <w:r>
        <w:rPr>
          <w:rFonts w:ascii="Times New Roman" w:eastAsia="Times New Roman" w:hAnsi="Times New Roman" w:cs="Times New Roman"/>
          <w:color w:val="0E101A"/>
          <w:sz w:val="24"/>
          <w:szCs w:val="24"/>
        </w:rPr>
        <w:t>Cobos</w:t>
      </w:r>
      <w:proofErr w:type="spellEnd"/>
      <w:r>
        <w:rPr>
          <w:rFonts w:ascii="Times New Roman" w:eastAsia="Times New Roman" w:hAnsi="Times New Roman" w:cs="Times New Roman"/>
          <w:color w:val="0E101A"/>
          <w:sz w:val="24"/>
          <w:szCs w:val="24"/>
        </w:rPr>
        <w:t xml:space="preserve">, 2020). This is a challenge faced by OEMs as well as suppliers. The sources and the technicality are required to deliver the desired outcome. The traditional OEMs have adopted measures which imply cost-cutting and preserving of capital to facilitate investments in technology. Innovative technologies which reduce the consumption of energy and use of resources are being adopted to cover the expenses and losses incurred during the pandemic. The Times had illustrated the lead of Mercedes in the sustainable future of the Automobile Industry. The use of Electric cars and software shall facilitate the environmental conservation and growth of the company. </w:t>
      </w:r>
    </w:p>
    <w:p w14:paraId="0000001A" w14:textId="77777777" w:rsidR="00467E47" w:rsidRDefault="40689C43" w:rsidP="40689C43">
      <w:pPr>
        <w:pStyle w:val="Heading1"/>
        <w:spacing w:line="360" w:lineRule="auto"/>
        <w:jc w:val="both"/>
        <w:rPr>
          <w:rFonts w:ascii="Times New Roman" w:eastAsia="Times New Roman" w:hAnsi="Times New Roman" w:cs="Times New Roman"/>
          <w:b/>
          <w:bCs/>
          <w:color w:val="0E101A"/>
          <w:sz w:val="24"/>
          <w:szCs w:val="24"/>
        </w:rPr>
      </w:pPr>
      <w:bookmarkStart w:id="4" w:name="_Toc556254037"/>
      <w:r w:rsidRPr="40689C43">
        <w:rPr>
          <w:rFonts w:ascii="Times New Roman" w:eastAsia="Times New Roman" w:hAnsi="Times New Roman" w:cs="Times New Roman"/>
          <w:b/>
          <w:bCs/>
          <w:sz w:val="24"/>
          <w:szCs w:val="24"/>
        </w:rPr>
        <w:t xml:space="preserve">Conclusion </w:t>
      </w:r>
      <w:bookmarkEnd w:id="4"/>
    </w:p>
    <w:p w14:paraId="0000001B" w14:textId="77777777" w:rsidR="00467E47" w:rsidRDefault="00330EE9">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can therefore be concluded that every industry had been affected by the pandemic. The Automobile industry was no exception as well. The flexibility in terms of strategy and operation </w:t>
      </w:r>
      <w:r>
        <w:rPr>
          <w:rFonts w:ascii="Times New Roman" w:eastAsia="Times New Roman" w:hAnsi="Times New Roman" w:cs="Times New Roman"/>
          <w:color w:val="0E101A"/>
          <w:sz w:val="24"/>
          <w:szCs w:val="24"/>
        </w:rPr>
        <w:lastRenderedPageBreak/>
        <w:t xml:space="preserve">of the company is the determining factor in the success of a company. The humanitarian crises had created various opportunities for industries to adapt to the change and modify their business strategies. The Automobile industry like Mercedes had made the optimum use of the digital platform to launch new and upgraded vehicles. The health of the employees was </w:t>
      </w:r>
      <w:proofErr w:type="gramStart"/>
      <w:r>
        <w:rPr>
          <w:rFonts w:ascii="Times New Roman" w:eastAsia="Times New Roman" w:hAnsi="Times New Roman" w:cs="Times New Roman"/>
          <w:color w:val="0E101A"/>
          <w:sz w:val="24"/>
          <w:szCs w:val="24"/>
        </w:rPr>
        <w:t>prioritized</w:t>
      </w:r>
      <w:proofErr w:type="gramEnd"/>
      <w:r>
        <w:rPr>
          <w:rFonts w:ascii="Times New Roman" w:eastAsia="Times New Roman" w:hAnsi="Times New Roman" w:cs="Times New Roman"/>
          <w:color w:val="0E101A"/>
          <w:sz w:val="24"/>
          <w:szCs w:val="24"/>
        </w:rPr>
        <w:t xml:space="preserve"> and training was provided to enhance their performance. </w:t>
      </w:r>
    </w:p>
    <w:p w14:paraId="0000001C" w14:textId="77777777" w:rsidR="00467E47" w:rsidRDefault="00330EE9">
      <w:pPr>
        <w:spacing w:line="360" w:lineRule="auto"/>
        <w:jc w:val="both"/>
        <w:rPr>
          <w:rFonts w:ascii="Times New Roman" w:eastAsia="Times New Roman" w:hAnsi="Times New Roman" w:cs="Times New Roman"/>
          <w:color w:val="0E101A"/>
          <w:sz w:val="24"/>
          <w:szCs w:val="24"/>
        </w:rPr>
      </w:pPr>
      <w:r>
        <w:br w:type="page"/>
      </w:r>
    </w:p>
    <w:p w14:paraId="0000001D" w14:textId="77777777" w:rsidR="00467E47" w:rsidRDefault="40689C43" w:rsidP="40689C43">
      <w:pPr>
        <w:pStyle w:val="Heading1"/>
        <w:spacing w:line="360" w:lineRule="auto"/>
        <w:jc w:val="both"/>
        <w:rPr>
          <w:rFonts w:ascii="Times New Roman" w:eastAsia="Times New Roman" w:hAnsi="Times New Roman" w:cs="Times New Roman"/>
          <w:b/>
          <w:bCs/>
          <w:color w:val="0E101A"/>
          <w:sz w:val="24"/>
          <w:szCs w:val="24"/>
        </w:rPr>
      </w:pPr>
      <w:bookmarkStart w:id="5" w:name="_Toc1889589780"/>
      <w:r w:rsidRPr="40689C43">
        <w:rPr>
          <w:rFonts w:ascii="Times New Roman" w:eastAsia="Times New Roman" w:hAnsi="Times New Roman" w:cs="Times New Roman"/>
          <w:b/>
          <w:bCs/>
          <w:sz w:val="24"/>
          <w:szCs w:val="24"/>
        </w:rPr>
        <w:lastRenderedPageBreak/>
        <w:t>Reference List</w:t>
      </w:r>
      <w:bookmarkEnd w:id="5"/>
    </w:p>
    <w:p w14:paraId="0000001E" w14:textId="033BAF52" w:rsidR="00467E47" w:rsidRDefault="007642F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r w:rsidR="00330EE9">
        <w:rPr>
          <w:rFonts w:ascii="Times New Roman" w:eastAsia="Times New Roman" w:hAnsi="Times New Roman" w:cs="Times New Roman"/>
          <w:color w:val="0E101A"/>
          <w:sz w:val="24"/>
          <w:szCs w:val="24"/>
          <w:highlight w:val="white"/>
        </w:rPr>
        <w:t xml:space="preserve">Banerjee, D., 2020. The COVID-19 outbreak: Crucial role the psychiatrists can play. </w:t>
      </w:r>
      <w:r w:rsidR="00330EE9">
        <w:rPr>
          <w:rFonts w:ascii="Times New Roman" w:eastAsia="Times New Roman" w:hAnsi="Times New Roman" w:cs="Times New Roman"/>
          <w:i/>
          <w:color w:val="0E101A"/>
          <w:sz w:val="24"/>
          <w:szCs w:val="24"/>
          <w:highlight w:val="white"/>
        </w:rPr>
        <w:t>Asian journal of psychiatry</w:t>
      </w:r>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50</w:t>
      </w:r>
      <w:r w:rsidR="00330EE9">
        <w:rPr>
          <w:rFonts w:ascii="Times New Roman" w:eastAsia="Times New Roman" w:hAnsi="Times New Roman" w:cs="Times New Roman"/>
          <w:color w:val="0E101A"/>
          <w:sz w:val="24"/>
          <w:szCs w:val="24"/>
          <w:highlight w:val="white"/>
        </w:rPr>
        <w:t xml:space="preserve">, p.102014. Available at: </w:t>
      </w:r>
      <w:hyperlink r:id="rId7">
        <w:r w:rsidR="00330EE9">
          <w:rPr>
            <w:rFonts w:ascii="Times New Roman" w:eastAsia="Times New Roman" w:hAnsi="Times New Roman" w:cs="Times New Roman"/>
            <w:color w:val="0E101A"/>
            <w:sz w:val="24"/>
            <w:szCs w:val="24"/>
            <w:highlight w:val="white"/>
            <w:u w:val="single"/>
          </w:rPr>
          <w:t>https://www.ncbi.nlm.nih.gov/pmc/articles/PMC7270773/pdf/main.pdf</w:t>
        </w:r>
      </w:hyperlink>
      <w:r w:rsidR="00330EE9">
        <w:rPr>
          <w:rFonts w:ascii="Times New Roman" w:eastAsia="Times New Roman" w:hAnsi="Times New Roman" w:cs="Times New Roman"/>
          <w:color w:val="0E101A"/>
          <w:sz w:val="24"/>
          <w:szCs w:val="24"/>
          <w:highlight w:val="white"/>
        </w:rPr>
        <w:t xml:space="preserve"> </w:t>
      </w:r>
    </w:p>
    <w:p w14:paraId="0000001F" w14:textId="7FC96D81" w:rsidR="00467E47" w:rsidRDefault="007642F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proofErr w:type="spellStart"/>
      <w:r w:rsidR="00330EE9">
        <w:rPr>
          <w:rFonts w:ascii="Times New Roman" w:eastAsia="Times New Roman" w:hAnsi="Times New Roman" w:cs="Times New Roman"/>
          <w:color w:val="0E101A"/>
          <w:sz w:val="24"/>
          <w:szCs w:val="24"/>
          <w:highlight w:val="white"/>
        </w:rPr>
        <w:t>Dhanabalan</w:t>
      </w:r>
      <w:proofErr w:type="spellEnd"/>
      <w:r w:rsidR="00330EE9">
        <w:rPr>
          <w:rFonts w:ascii="Times New Roman" w:eastAsia="Times New Roman" w:hAnsi="Times New Roman" w:cs="Times New Roman"/>
          <w:color w:val="0E101A"/>
          <w:sz w:val="24"/>
          <w:szCs w:val="24"/>
          <w:highlight w:val="white"/>
        </w:rPr>
        <w:t xml:space="preserve">, T., Subha, K., Shanthi, R. and Sathish, A., 2018. Factors influencing consumers’ car purchasing decisions in the Indian automobile industry. </w:t>
      </w:r>
      <w:r w:rsidR="00330EE9">
        <w:rPr>
          <w:rFonts w:ascii="Times New Roman" w:eastAsia="Times New Roman" w:hAnsi="Times New Roman" w:cs="Times New Roman"/>
          <w:i/>
          <w:color w:val="0E101A"/>
          <w:sz w:val="24"/>
          <w:szCs w:val="24"/>
          <w:highlight w:val="white"/>
        </w:rPr>
        <w:t>International Journal of Mechanical Engineering and Technology</w:t>
      </w:r>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9</w:t>
      </w:r>
      <w:r w:rsidR="00330EE9">
        <w:rPr>
          <w:rFonts w:ascii="Times New Roman" w:eastAsia="Times New Roman" w:hAnsi="Times New Roman" w:cs="Times New Roman"/>
          <w:color w:val="0E101A"/>
          <w:sz w:val="24"/>
          <w:szCs w:val="24"/>
          <w:highlight w:val="white"/>
        </w:rPr>
        <w:t xml:space="preserve">(10), pp.53-63. Available at : </w:t>
      </w:r>
      <w:hyperlink r:id="rId8">
        <w:r w:rsidR="00330EE9">
          <w:rPr>
            <w:rFonts w:ascii="Times New Roman" w:eastAsia="Times New Roman" w:hAnsi="Times New Roman" w:cs="Times New Roman"/>
            <w:color w:val="0E101A"/>
            <w:sz w:val="24"/>
            <w:szCs w:val="24"/>
            <w:highlight w:val="white"/>
            <w:u w:val="single"/>
          </w:rPr>
          <w:t>https://www.researchgate.net/profile/Dhanabalan-Thangam/publication/328981531_Factors_influencing_consumers'_car_purchasing_decision_in_indian_automobile_industry/links/5e0c792c299bf10bc3877094/Factors-influencing-consumers-car-purchasing-decision-in-Indian-automobile-industry.pdf</w:t>
        </w:r>
      </w:hyperlink>
      <w:r w:rsidR="00330EE9">
        <w:rPr>
          <w:rFonts w:ascii="Times New Roman" w:eastAsia="Times New Roman" w:hAnsi="Times New Roman" w:cs="Times New Roman"/>
          <w:color w:val="0E101A"/>
          <w:sz w:val="24"/>
          <w:szCs w:val="24"/>
          <w:highlight w:val="white"/>
        </w:rPr>
        <w:t xml:space="preserve"> </w:t>
      </w:r>
    </w:p>
    <w:p w14:paraId="00000020" w14:textId="6D7AFD93" w:rsidR="00467E47" w:rsidRDefault="007642F4">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proofErr w:type="spellStart"/>
      <w:r w:rsidR="00330EE9">
        <w:rPr>
          <w:rFonts w:ascii="Times New Roman" w:eastAsia="Times New Roman" w:hAnsi="Times New Roman" w:cs="Times New Roman"/>
          <w:color w:val="0E101A"/>
          <w:sz w:val="24"/>
          <w:szCs w:val="24"/>
          <w:highlight w:val="white"/>
        </w:rPr>
        <w:t>Ekoh</w:t>
      </w:r>
      <w:proofErr w:type="spellEnd"/>
      <w:r w:rsidR="00330EE9">
        <w:rPr>
          <w:rFonts w:ascii="Times New Roman" w:eastAsia="Times New Roman" w:hAnsi="Times New Roman" w:cs="Times New Roman"/>
          <w:color w:val="0E101A"/>
          <w:sz w:val="24"/>
          <w:szCs w:val="24"/>
          <w:highlight w:val="white"/>
        </w:rPr>
        <w:t xml:space="preserve">, P.C. and George, E.O., 2021. The role of digital technology in the </w:t>
      </w:r>
      <w:proofErr w:type="spellStart"/>
      <w:r w:rsidR="00330EE9">
        <w:rPr>
          <w:rFonts w:ascii="Times New Roman" w:eastAsia="Times New Roman" w:hAnsi="Times New Roman" w:cs="Times New Roman"/>
          <w:color w:val="0E101A"/>
          <w:sz w:val="24"/>
          <w:szCs w:val="24"/>
          <w:highlight w:val="white"/>
        </w:rPr>
        <w:t>EndSars</w:t>
      </w:r>
      <w:proofErr w:type="spellEnd"/>
      <w:r w:rsidR="00330EE9">
        <w:rPr>
          <w:rFonts w:ascii="Times New Roman" w:eastAsia="Times New Roman" w:hAnsi="Times New Roman" w:cs="Times New Roman"/>
          <w:color w:val="0E101A"/>
          <w:sz w:val="24"/>
          <w:szCs w:val="24"/>
          <w:highlight w:val="white"/>
        </w:rPr>
        <w:t xml:space="preserve"> protest in Nigeria during the Covid-19 pandemic. </w:t>
      </w:r>
      <w:r w:rsidR="00330EE9">
        <w:rPr>
          <w:rFonts w:ascii="Times New Roman" w:eastAsia="Times New Roman" w:hAnsi="Times New Roman" w:cs="Times New Roman"/>
          <w:i/>
          <w:color w:val="0E101A"/>
          <w:sz w:val="24"/>
          <w:szCs w:val="24"/>
          <w:highlight w:val="white"/>
        </w:rPr>
        <w:t>Journal of human rights and social work</w:t>
      </w:r>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6</w:t>
      </w:r>
      <w:r w:rsidR="00330EE9">
        <w:rPr>
          <w:rFonts w:ascii="Times New Roman" w:eastAsia="Times New Roman" w:hAnsi="Times New Roman" w:cs="Times New Roman"/>
          <w:color w:val="0E101A"/>
          <w:sz w:val="24"/>
          <w:szCs w:val="24"/>
          <w:highlight w:val="white"/>
        </w:rPr>
        <w:t xml:space="preserve">(2), pp.161-162. Available at: </w:t>
      </w:r>
      <w:hyperlink r:id="rId9">
        <w:r w:rsidR="00330EE9">
          <w:rPr>
            <w:rFonts w:ascii="Times New Roman" w:eastAsia="Times New Roman" w:hAnsi="Times New Roman" w:cs="Times New Roman"/>
            <w:color w:val="0E101A"/>
            <w:sz w:val="24"/>
            <w:szCs w:val="24"/>
            <w:highlight w:val="white"/>
            <w:u w:val="single"/>
          </w:rPr>
          <w:t>https://link.springer.com/article/10.1007/s41134-021-00161-5</w:t>
        </w:r>
      </w:hyperlink>
    </w:p>
    <w:p w14:paraId="00000021" w14:textId="2F54C641"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proofErr w:type="spellStart"/>
      <w:r w:rsidR="00330EE9">
        <w:rPr>
          <w:rFonts w:ascii="Times New Roman" w:eastAsia="Times New Roman" w:hAnsi="Times New Roman" w:cs="Times New Roman"/>
          <w:color w:val="0E101A"/>
          <w:sz w:val="24"/>
          <w:szCs w:val="24"/>
          <w:highlight w:val="white"/>
        </w:rPr>
        <w:t>Hoeft</w:t>
      </w:r>
      <w:proofErr w:type="spellEnd"/>
      <w:r w:rsidR="00330EE9">
        <w:rPr>
          <w:rFonts w:ascii="Times New Roman" w:eastAsia="Times New Roman" w:hAnsi="Times New Roman" w:cs="Times New Roman"/>
          <w:color w:val="0E101A"/>
          <w:sz w:val="24"/>
          <w:szCs w:val="24"/>
          <w:highlight w:val="white"/>
        </w:rPr>
        <w:t xml:space="preserve">, F., 2021. The case of sales in the automotive industry during the COVID‐19 pandemic. </w:t>
      </w:r>
      <w:r w:rsidR="00330EE9">
        <w:rPr>
          <w:rFonts w:ascii="Times New Roman" w:eastAsia="Times New Roman" w:hAnsi="Times New Roman" w:cs="Times New Roman"/>
          <w:i/>
          <w:color w:val="0E101A"/>
          <w:sz w:val="24"/>
          <w:szCs w:val="24"/>
          <w:highlight w:val="white"/>
        </w:rPr>
        <w:t>Strategic Change</w:t>
      </w:r>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30</w:t>
      </w:r>
      <w:r w:rsidR="00330EE9">
        <w:rPr>
          <w:rFonts w:ascii="Times New Roman" w:eastAsia="Times New Roman" w:hAnsi="Times New Roman" w:cs="Times New Roman"/>
          <w:color w:val="0E101A"/>
          <w:sz w:val="24"/>
          <w:szCs w:val="24"/>
          <w:highlight w:val="white"/>
        </w:rPr>
        <w:t xml:space="preserve">(2), pp.117-125. Available at: </w:t>
      </w:r>
      <w:hyperlink r:id="rId10">
        <w:r w:rsidR="00330EE9">
          <w:rPr>
            <w:rFonts w:ascii="Times New Roman" w:eastAsia="Times New Roman" w:hAnsi="Times New Roman" w:cs="Times New Roman"/>
            <w:color w:val="0E101A"/>
            <w:sz w:val="24"/>
            <w:szCs w:val="24"/>
            <w:highlight w:val="white"/>
            <w:u w:val="single"/>
          </w:rPr>
          <w:t>https://onlinelibrary.wiley.com/doi/pdfdirect/10.1002/jsc.2395</w:t>
        </w:r>
      </w:hyperlink>
    </w:p>
    <w:p w14:paraId="00000022" w14:textId="457A4130"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r w:rsidR="00330EE9">
        <w:rPr>
          <w:rFonts w:ascii="Times New Roman" w:eastAsia="Times New Roman" w:hAnsi="Times New Roman" w:cs="Times New Roman"/>
          <w:color w:val="0E101A"/>
          <w:sz w:val="24"/>
          <w:szCs w:val="24"/>
          <w:highlight w:val="white"/>
        </w:rPr>
        <w:t xml:space="preserve">Hughes, P., Morgan, R.E., Hodgkinson, I.R., </w:t>
      </w:r>
      <w:proofErr w:type="spellStart"/>
      <w:r w:rsidR="00330EE9">
        <w:rPr>
          <w:rFonts w:ascii="Times New Roman" w:eastAsia="Times New Roman" w:hAnsi="Times New Roman" w:cs="Times New Roman"/>
          <w:color w:val="0E101A"/>
          <w:sz w:val="24"/>
          <w:szCs w:val="24"/>
          <w:highlight w:val="white"/>
        </w:rPr>
        <w:t>Kouropalatis</w:t>
      </w:r>
      <w:proofErr w:type="spellEnd"/>
      <w:r w:rsidR="00330EE9">
        <w:rPr>
          <w:rFonts w:ascii="Times New Roman" w:eastAsia="Times New Roman" w:hAnsi="Times New Roman" w:cs="Times New Roman"/>
          <w:color w:val="0E101A"/>
          <w:sz w:val="24"/>
          <w:szCs w:val="24"/>
          <w:highlight w:val="white"/>
        </w:rPr>
        <w:t xml:space="preserve">, Y. and </w:t>
      </w:r>
      <w:proofErr w:type="spellStart"/>
      <w:r w:rsidR="00330EE9">
        <w:rPr>
          <w:rFonts w:ascii="Times New Roman" w:eastAsia="Times New Roman" w:hAnsi="Times New Roman" w:cs="Times New Roman"/>
          <w:color w:val="0E101A"/>
          <w:sz w:val="24"/>
          <w:szCs w:val="24"/>
          <w:highlight w:val="white"/>
        </w:rPr>
        <w:t>Lindgreen</w:t>
      </w:r>
      <w:proofErr w:type="spellEnd"/>
      <w:r w:rsidR="00330EE9">
        <w:rPr>
          <w:rFonts w:ascii="Times New Roman" w:eastAsia="Times New Roman" w:hAnsi="Times New Roman" w:cs="Times New Roman"/>
          <w:color w:val="0E101A"/>
          <w:sz w:val="24"/>
          <w:szCs w:val="24"/>
          <w:highlight w:val="white"/>
        </w:rPr>
        <w:t xml:space="preserve">, A., 2020. A diagnostic tool to determine a strategic improvisation Readiness Index Score (IRIS) to survive, adapt and thrive in a crisis. </w:t>
      </w:r>
      <w:r w:rsidR="00330EE9">
        <w:rPr>
          <w:rFonts w:ascii="Times New Roman" w:eastAsia="Times New Roman" w:hAnsi="Times New Roman" w:cs="Times New Roman"/>
          <w:i/>
          <w:color w:val="0E101A"/>
          <w:sz w:val="24"/>
          <w:szCs w:val="24"/>
          <w:highlight w:val="white"/>
        </w:rPr>
        <w:t>Industrial Marketing Management</w:t>
      </w:r>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88</w:t>
      </w:r>
      <w:r w:rsidR="00330EE9">
        <w:rPr>
          <w:rFonts w:ascii="Times New Roman" w:eastAsia="Times New Roman" w:hAnsi="Times New Roman" w:cs="Times New Roman"/>
          <w:color w:val="0E101A"/>
          <w:sz w:val="24"/>
          <w:szCs w:val="24"/>
          <w:highlight w:val="white"/>
        </w:rPr>
        <w:t xml:space="preserve">, pp.485-499. Available at: </w:t>
      </w:r>
      <w:hyperlink r:id="rId11">
        <w:r w:rsidR="00330EE9">
          <w:rPr>
            <w:rFonts w:ascii="Times New Roman" w:eastAsia="Times New Roman" w:hAnsi="Times New Roman" w:cs="Times New Roman"/>
            <w:color w:val="0E101A"/>
            <w:sz w:val="24"/>
            <w:szCs w:val="24"/>
            <w:highlight w:val="white"/>
            <w:u w:val="single"/>
          </w:rPr>
          <w:t>https://www.ncbi.nlm.nih.gov/pmc/articles/PMC7358756/</w:t>
        </w:r>
      </w:hyperlink>
    </w:p>
    <w:p w14:paraId="00000023" w14:textId="7E23970A"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proofErr w:type="spellStart"/>
      <w:r w:rsidR="00330EE9">
        <w:rPr>
          <w:rFonts w:ascii="Times New Roman" w:eastAsia="Times New Roman" w:hAnsi="Times New Roman" w:cs="Times New Roman"/>
          <w:color w:val="0E101A"/>
          <w:sz w:val="24"/>
          <w:szCs w:val="24"/>
          <w:highlight w:val="white"/>
        </w:rPr>
        <w:t>Radic</w:t>
      </w:r>
      <w:proofErr w:type="spellEnd"/>
      <w:r w:rsidR="00330EE9">
        <w:rPr>
          <w:rFonts w:ascii="Times New Roman" w:eastAsia="Times New Roman" w:hAnsi="Times New Roman" w:cs="Times New Roman"/>
          <w:color w:val="0E101A"/>
          <w:sz w:val="24"/>
          <w:szCs w:val="24"/>
          <w:highlight w:val="white"/>
        </w:rPr>
        <w:t xml:space="preserve">, N., </w:t>
      </w:r>
      <w:proofErr w:type="spellStart"/>
      <w:r w:rsidR="00330EE9">
        <w:rPr>
          <w:rFonts w:ascii="Times New Roman" w:eastAsia="Times New Roman" w:hAnsi="Times New Roman" w:cs="Times New Roman"/>
          <w:color w:val="0E101A"/>
          <w:sz w:val="24"/>
          <w:szCs w:val="24"/>
          <w:highlight w:val="white"/>
        </w:rPr>
        <w:t>Radic</w:t>
      </w:r>
      <w:proofErr w:type="spellEnd"/>
      <w:r w:rsidR="00330EE9">
        <w:rPr>
          <w:rFonts w:ascii="Times New Roman" w:eastAsia="Times New Roman" w:hAnsi="Times New Roman" w:cs="Times New Roman"/>
          <w:color w:val="0E101A"/>
          <w:sz w:val="24"/>
          <w:szCs w:val="24"/>
          <w:highlight w:val="white"/>
        </w:rPr>
        <w:t xml:space="preserve">, V. and </w:t>
      </w:r>
      <w:proofErr w:type="spellStart"/>
      <w:r w:rsidR="00330EE9">
        <w:rPr>
          <w:rFonts w:ascii="Times New Roman" w:eastAsia="Times New Roman" w:hAnsi="Times New Roman" w:cs="Times New Roman"/>
          <w:color w:val="0E101A"/>
          <w:sz w:val="24"/>
          <w:szCs w:val="24"/>
          <w:highlight w:val="white"/>
        </w:rPr>
        <w:t>Stevanovic</w:t>
      </w:r>
      <w:proofErr w:type="spellEnd"/>
      <w:r w:rsidR="00330EE9">
        <w:rPr>
          <w:rFonts w:ascii="Times New Roman" w:eastAsia="Times New Roman" w:hAnsi="Times New Roman" w:cs="Times New Roman"/>
          <w:color w:val="0E101A"/>
          <w:sz w:val="24"/>
          <w:szCs w:val="24"/>
          <w:highlight w:val="white"/>
        </w:rPr>
        <w:t xml:space="preserve">, M., 2020. Economy Impact of the Coronavirus Pandemic on the Automobile Industry. </w:t>
      </w:r>
      <w:r w:rsidR="00330EE9">
        <w:rPr>
          <w:rFonts w:ascii="Times New Roman" w:eastAsia="Times New Roman" w:hAnsi="Times New Roman" w:cs="Times New Roman"/>
          <w:i/>
          <w:color w:val="0E101A"/>
          <w:sz w:val="24"/>
          <w:szCs w:val="24"/>
          <w:highlight w:val="white"/>
        </w:rPr>
        <w:t>Editor</w:t>
      </w:r>
      <w:r w:rsidR="00330EE9">
        <w:rPr>
          <w:rFonts w:ascii="Times New Roman" w:eastAsia="Times New Roman" w:hAnsi="Times New Roman" w:cs="Times New Roman"/>
          <w:color w:val="0E101A"/>
          <w:sz w:val="24"/>
          <w:szCs w:val="24"/>
          <w:highlight w:val="white"/>
        </w:rPr>
        <w:t xml:space="preserve">, p.55. Available at: </w:t>
      </w:r>
      <w:hyperlink r:id="rId12">
        <w:r w:rsidR="00330EE9">
          <w:rPr>
            <w:rFonts w:ascii="Times New Roman" w:eastAsia="Times New Roman" w:hAnsi="Times New Roman" w:cs="Times New Roman"/>
            <w:color w:val="0E101A"/>
            <w:sz w:val="24"/>
            <w:szCs w:val="24"/>
            <w:highlight w:val="white"/>
            <w:u w:val="single"/>
          </w:rPr>
          <w:t>https://scindeks-clanci.ceon.rs/data/pdf/2217-401X/2020/2217-401X2003055R.pdf</w:t>
        </w:r>
      </w:hyperlink>
      <w:r w:rsidR="00330EE9">
        <w:rPr>
          <w:rFonts w:ascii="Times New Roman" w:eastAsia="Times New Roman" w:hAnsi="Times New Roman" w:cs="Times New Roman"/>
          <w:color w:val="0E101A"/>
          <w:sz w:val="24"/>
          <w:szCs w:val="24"/>
          <w:highlight w:val="white"/>
        </w:rPr>
        <w:t xml:space="preserve"> </w:t>
      </w:r>
    </w:p>
    <w:p w14:paraId="00000024" w14:textId="36665B36"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proofErr w:type="spellStart"/>
      <w:r w:rsidR="00330EE9">
        <w:rPr>
          <w:rFonts w:ascii="Times New Roman" w:eastAsia="Times New Roman" w:hAnsi="Times New Roman" w:cs="Times New Roman"/>
          <w:color w:val="0E101A"/>
          <w:sz w:val="24"/>
          <w:szCs w:val="24"/>
          <w:highlight w:val="white"/>
        </w:rPr>
        <w:t>Sarvankar</w:t>
      </w:r>
      <w:proofErr w:type="spellEnd"/>
      <w:r w:rsidR="00330EE9">
        <w:rPr>
          <w:rFonts w:ascii="Times New Roman" w:eastAsia="Times New Roman" w:hAnsi="Times New Roman" w:cs="Times New Roman"/>
          <w:color w:val="0E101A"/>
          <w:sz w:val="24"/>
          <w:szCs w:val="24"/>
          <w:highlight w:val="white"/>
        </w:rPr>
        <w:t xml:space="preserve">, S.G. and </w:t>
      </w:r>
      <w:proofErr w:type="spellStart"/>
      <w:r w:rsidR="00330EE9">
        <w:rPr>
          <w:rFonts w:ascii="Times New Roman" w:eastAsia="Times New Roman" w:hAnsi="Times New Roman" w:cs="Times New Roman"/>
          <w:color w:val="0E101A"/>
          <w:sz w:val="24"/>
          <w:szCs w:val="24"/>
          <w:highlight w:val="white"/>
        </w:rPr>
        <w:t>Yewale</w:t>
      </w:r>
      <w:proofErr w:type="spellEnd"/>
      <w:r w:rsidR="00330EE9">
        <w:rPr>
          <w:rFonts w:ascii="Times New Roman" w:eastAsia="Times New Roman" w:hAnsi="Times New Roman" w:cs="Times New Roman"/>
          <w:color w:val="0E101A"/>
          <w:sz w:val="24"/>
          <w:szCs w:val="24"/>
          <w:highlight w:val="white"/>
        </w:rPr>
        <w:t xml:space="preserve">, S.N., 2019. Additive manufacturing in the automobile industry. </w:t>
      </w:r>
      <w:r w:rsidR="00330EE9">
        <w:rPr>
          <w:rFonts w:ascii="Times New Roman" w:eastAsia="Times New Roman" w:hAnsi="Times New Roman" w:cs="Times New Roman"/>
          <w:i/>
          <w:color w:val="0E101A"/>
          <w:sz w:val="24"/>
          <w:szCs w:val="24"/>
          <w:highlight w:val="white"/>
        </w:rPr>
        <w:t xml:space="preserve">Int. J. Res. Aeronaut. Mech. </w:t>
      </w:r>
      <w:proofErr w:type="spellStart"/>
      <w:r w:rsidR="00330EE9">
        <w:rPr>
          <w:rFonts w:ascii="Times New Roman" w:eastAsia="Times New Roman" w:hAnsi="Times New Roman" w:cs="Times New Roman"/>
          <w:i/>
          <w:color w:val="0E101A"/>
          <w:sz w:val="24"/>
          <w:szCs w:val="24"/>
          <w:highlight w:val="white"/>
        </w:rPr>
        <w:t>Eng</w:t>
      </w:r>
      <w:proofErr w:type="spellEnd"/>
      <w:r w:rsidR="00330EE9">
        <w:rPr>
          <w:rFonts w:ascii="Times New Roman" w:eastAsia="Times New Roman" w:hAnsi="Times New Roman" w:cs="Times New Roman"/>
          <w:color w:val="0E101A"/>
          <w:sz w:val="24"/>
          <w:szCs w:val="24"/>
          <w:highlight w:val="white"/>
        </w:rPr>
        <w:t xml:space="preserve">, </w:t>
      </w:r>
      <w:r w:rsidR="00330EE9">
        <w:rPr>
          <w:rFonts w:ascii="Times New Roman" w:eastAsia="Times New Roman" w:hAnsi="Times New Roman" w:cs="Times New Roman"/>
          <w:i/>
          <w:color w:val="0E101A"/>
          <w:sz w:val="24"/>
          <w:szCs w:val="24"/>
          <w:highlight w:val="white"/>
        </w:rPr>
        <w:t>7</w:t>
      </w:r>
      <w:r w:rsidR="00330EE9">
        <w:rPr>
          <w:rFonts w:ascii="Times New Roman" w:eastAsia="Times New Roman" w:hAnsi="Times New Roman" w:cs="Times New Roman"/>
          <w:color w:val="0E101A"/>
          <w:sz w:val="24"/>
          <w:szCs w:val="24"/>
          <w:highlight w:val="white"/>
        </w:rPr>
        <w:t xml:space="preserve">(4), pp.1-10. Available at: </w:t>
      </w:r>
      <w:hyperlink r:id="rId13">
        <w:r w:rsidR="00330EE9">
          <w:rPr>
            <w:rFonts w:ascii="Times New Roman" w:eastAsia="Times New Roman" w:hAnsi="Times New Roman" w:cs="Times New Roman"/>
            <w:color w:val="0E101A"/>
            <w:sz w:val="24"/>
            <w:szCs w:val="24"/>
            <w:highlight w:val="white"/>
            <w:u w:val="single"/>
          </w:rPr>
          <w:t>https://d1wqtxts1xzle7.cloudfront.net/58802626/V7i401-with-cover-page-v2.pdf?Expires=1651643051&amp;Signature=ZlQHyJFqNtOLEmwxydmV5n41qyRy6n9lV~wAvhyDfBxxQtc2boi4uoaQ9LvBqrvUYRWe8ufQHpgOdgc5rlycURt0fcla2OCcK13x5ePBKcqIFHVf1j~eI3HfCmSLYda88255luLHSkBfluRyYrXe72o2tbobpT0RgN-~JEEwYVYFCYiYndMndjcOuKC6JYqbykoE0XbF6h5FGjElze~hhzsZc9Mrk1zv5T-</w:t>
        </w:r>
        <w:r w:rsidR="00330EE9">
          <w:rPr>
            <w:rFonts w:ascii="Times New Roman" w:eastAsia="Times New Roman" w:hAnsi="Times New Roman" w:cs="Times New Roman"/>
            <w:color w:val="0E101A"/>
            <w:sz w:val="24"/>
            <w:szCs w:val="24"/>
            <w:highlight w:val="white"/>
            <w:u w:val="single"/>
          </w:rPr>
          <w:lastRenderedPageBreak/>
          <w:t>kcub05EF0stg61Fgf0iz14Sg8LrX~rC0BrqHGTXgiHN9kPUV-DwN1~QF8Xd6zqhMcxNSNEQf~boc6iGBBupiZgyCtS8D9swuR82fQtJw11Q0uIBNCxA__&amp;Key-Pair-Id=APKAJLOHF5GGSLRBV4ZA</w:t>
        </w:r>
      </w:hyperlink>
    </w:p>
    <w:p w14:paraId="00000025" w14:textId="0FC5F4C5"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r w:rsidR="00330EE9">
        <w:rPr>
          <w:rFonts w:ascii="Times New Roman" w:eastAsia="Times New Roman" w:hAnsi="Times New Roman" w:cs="Times New Roman"/>
          <w:color w:val="0E101A"/>
          <w:sz w:val="24"/>
          <w:szCs w:val="24"/>
          <w:highlight w:val="white"/>
        </w:rPr>
        <w:t>Segarra-</w:t>
      </w:r>
      <w:proofErr w:type="spellStart"/>
      <w:r w:rsidR="00330EE9">
        <w:rPr>
          <w:rFonts w:ascii="Times New Roman" w:eastAsia="Times New Roman" w:hAnsi="Times New Roman" w:cs="Times New Roman"/>
          <w:color w:val="0E101A"/>
          <w:sz w:val="24"/>
          <w:szCs w:val="24"/>
          <w:highlight w:val="white"/>
        </w:rPr>
        <w:t>Ciprés</w:t>
      </w:r>
      <w:proofErr w:type="spellEnd"/>
      <w:r w:rsidR="00330EE9">
        <w:rPr>
          <w:rFonts w:ascii="Times New Roman" w:eastAsia="Times New Roman" w:hAnsi="Times New Roman" w:cs="Times New Roman"/>
          <w:color w:val="0E101A"/>
          <w:sz w:val="24"/>
          <w:szCs w:val="24"/>
          <w:highlight w:val="white"/>
        </w:rPr>
        <w:t xml:space="preserve">, M. and </w:t>
      </w:r>
      <w:proofErr w:type="spellStart"/>
      <w:r w:rsidR="00330EE9">
        <w:rPr>
          <w:rFonts w:ascii="Times New Roman" w:eastAsia="Times New Roman" w:hAnsi="Times New Roman" w:cs="Times New Roman"/>
          <w:color w:val="0E101A"/>
          <w:sz w:val="24"/>
          <w:szCs w:val="24"/>
          <w:highlight w:val="white"/>
        </w:rPr>
        <w:t>Bou-Llusar</w:t>
      </w:r>
      <w:proofErr w:type="spellEnd"/>
      <w:r w:rsidR="00330EE9">
        <w:rPr>
          <w:rFonts w:ascii="Times New Roman" w:eastAsia="Times New Roman" w:hAnsi="Times New Roman" w:cs="Times New Roman"/>
          <w:color w:val="0E101A"/>
          <w:sz w:val="24"/>
          <w:szCs w:val="24"/>
          <w:highlight w:val="white"/>
        </w:rPr>
        <w:t xml:space="preserve">, J.C., 2018. External knowledge search for innovation: the role of firms’ innovation strategy and industry context. </w:t>
      </w:r>
      <w:r w:rsidR="00330EE9">
        <w:rPr>
          <w:rFonts w:ascii="Times New Roman" w:eastAsia="Times New Roman" w:hAnsi="Times New Roman" w:cs="Times New Roman"/>
          <w:i/>
          <w:color w:val="0E101A"/>
          <w:sz w:val="24"/>
          <w:szCs w:val="24"/>
          <w:highlight w:val="white"/>
        </w:rPr>
        <w:t>Journal of Knowledge Management</w:t>
      </w:r>
      <w:r w:rsidR="00330EE9">
        <w:rPr>
          <w:rFonts w:ascii="Times New Roman" w:eastAsia="Times New Roman" w:hAnsi="Times New Roman" w:cs="Times New Roman"/>
          <w:color w:val="0E101A"/>
          <w:sz w:val="24"/>
          <w:szCs w:val="24"/>
          <w:highlight w:val="white"/>
        </w:rPr>
        <w:t xml:space="preserve">. Available at: </w:t>
      </w:r>
      <w:hyperlink r:id="rId14">
        <w:r w:rsidR="00330EE9">
          <w:rPr>
            <w:rFonts w:ascii="Times New Roman" w:eastAsia="Times New Roman" w:hAnsi="Times New Roman" w:cs="Times New Roman"/>
            <w:color w:val="0E101A"/>
            <w:sz w:val="24"/>
            <w:szCs w:val="24"/>
            <w:highlight w:val="white"/>
            <w:u w:val="single"/>
          </w:rPr>
          <w:t>http://repositori.uji.es/xmlui/bitstream/handle/10234/175114/segarra%20cipres_2018.pdf?sequence=2&amp;isAllowed=y</w:t>
        </w:r>
      </w:hyperlink>
    </w:p>
    <w:p w14:paraId="00000026" w14:textId="384BEE5A"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r w:rsidR="00330EE9">
        <w:rPr>
          <w:rFonts w:ascii="Times New Roman" w:eastAsia="Times New Roman" w:hAnsi="Times New Roman" w:cs="Times New Roman"/>
          <w:color w:val="0E101A"/>
          <w:sz w:val="24"/>
          <w:szCs w:val="24"/>
          <w:highlight w:val="white"/>
        </w:rPr>
        <w:t xml:space="preserve">Sharma, M., Luthra, S., Joshi, S. and Kumar, A., 2020. Developing a framework for enhancing the survivability of sustainable supply chains during and post-COVID-19 pandemic. </w:t>
      </w:r>
      <w:r w:rsidR="00330EE9">
        <w:rPr>
          <w:rFonts w:ascii="Times New Roman" w:eastAsia="Times New Roman" w:hAnsi="Times New Roman" w:cs="Times New Roman"/>
          <w:i/>
          <w:color w:val="0E101A"/>
          <w:sz w:val="24"/>
          <w:szCs w:val="24"/>
          <w:highlight w:val="white"/>
        </w:rPr>
        <w:t>International Journal of Logistics Research and Applications</w:t>
      </w:r>
      <w:r w:rsidR="00330EE9">
        <w:rPr>
          <w:rFonts w:ascii="Times New Roman" w:eastAsia="Times New Roman" w:hAnsi="Times New Roman" w:cs="Times New Roman"/>
          <w:color w:val="0E101A"/>
          <w:sz w:val="24"/>
          <w:szCs w:val="24"/>
          <w:highlight w:val="white"/>
        </w:rPr>
        <w:t xml:space="preserve">, pp.1-21. Available at: </w:t>
      </w:r>
      <w:hyperlink r:id="rId15">
        <w:r w:rsidR="00330EE9">
          <w:rPr>
            <w:rFonts w:ascii="Times New Roman" w:eastAsia="Times New Roman" w:hAnsi="Times New Roman" w:cs="Times New Roman"/>
            <w:color w:val="0E101A"/>
            <w:sz w:val="24"/>
            <w:szCs w:val="24"/>
            <w:highlight w:val="white"/>
            <w:u w:val="single"/>
          </w:rPr>
          <w:t>http://repository.londonmet.ac.uk/6028/1/Developing-a-framework_Revised.pdf</w:t>
        </w:r>
      </w:hyperlink>
    </w:p>
    <w:p w14:paraId="00000027" w14:textId="5403C2CB" w:rsidR="00467E47" w:rsidRDefault="00801E51">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w:t>
      </w:r>
      <w:r w:rsidR="00330EE9">
        <w:rPr>
          <w:rFonts w:ascii="Times New Roman" w:eastAsia="Times New Roman" w:hAnsi="Times New Roman" w:cs="Times New Roman"/>
          <w:color w:val="0E101A"/>
          <w:sz w:val="24"/>
          <w:szCs w:val="24"/>
          <w:highlight w:val="white"/>
        </w:rPr>
        <w:t xml:space="preserve">Van Der </w:t>
      </w:r>
      <w:proofErr w:type="spellStart"/>
      <w:r w:rsidR="00330EE9">
        <w:rPr>
          <w:rFonts w:ascii="Times New Roman" w:eastAsia="Times New Roman" w:hAnsi="Times New Roman" w:cs="Times New Roman"/>
          <w:color w:val="0E101A"/>
          <w:sz w:val="24"/>
          <w:szCs w:val="24"/>
          <w:highlight w:val="white"/>
        </w:rPr>
        <w:t>Wielen</w:t>
      </w:r>
      <w:proofErr w:type="spellEnd"/>
      <w:r w:rsidR="00330EE9">
        <w:rPr>
          <w:rFonts w:ascii="Times New Roman" w:eastAsia="Times New Roman" w:hAnsi="Times New Roman" w:cs="Times New Roman"/>
          <w:color w:val="0E101A"/>
          <w:sz w:val="24"/>
          <w:szCs w:val="24"/>
          <w:highlight w:val="white"/>
        </w:rPr>
        <w:t xml:space="preserve">, W. and Barrios </w:t>
      </w:r>
      <w:proofErr w:type="spellStart"/>
      <w:r w:rsidR="00330EE9">
        <w:rPr>
          <w:rFonts w:ascii="Times New Roman" w:eastAsia="Times New Roman" w:hAnsi="Times New Roman" w:cs="Times New Roman"/>
          <w:color w:val="0E101A"/>
          <w:sz w:val="24"/>
          <w:szCs w:val="24"/>
          <w:highlight w:val="white"/>
        </w:rPr>
        <w:t>Cobos</w:t>
      </w:r>
      <w:proofErr w:type="spellEnd"/>
      <w:r w:rsidR="00330EE9">
        <w:rPr>
          <w:rFonts w:ascii="Times New Roman" w:eastAsia="Times New Roman" w:hAnsi="Times New Roman" w:cs="Times New Roman"/>
          <w:color w:val="0E101A"/>
          <w:sz w:val="24"/>
          <w:szCs w:val="24"/>
          <w:highlight w:val="white"/>
        </w:rPr>
        <w:t xml:space="preserve">, S., 2020. </w:t>
      </w:r>
      <w:r w:rsidR="00330EE9">
        <w:rPr>
          <w:rFonts w:ascii="Times New Roman" w:eastAsia="Times New Roman" w:hAnsi="Times New Roman" w:cs="Times New Roman"/>
          <w:i/>
          <w:color w:val="0E101A"/>
          <w:sz w:val="24"/>
          <w:szCs w:val="24"/>
          <w:highlight w:val="white"/>
        </w:rPr>
        <w:t xml:space="preserve">Fear and employment during the Covid pandemic: Evidence from search </w:t>
      </w:r>
      <w:proofErr w:type="spellStart"/>
      <w:r w:rsidR="00330EE9">
        <w:rPr>
          <w:rFonts w:ascii="Times New Roman" w:eastAsia="Times New Roman" w:hAnsi="Times New Roman" w:cs="Times New Roman"/>
          <w:i/>
          <w:color w:val="0E101A"/>
          <w:sz w:val="24"/>
          <w:szCs w:val="24"/>
          <w:highlight w:val="white"/>
        </w:rPr>
        <w:t>behaviour</w:t>
      </w:r>
      <w:proofErr w:type="spellEnd"/>
      <w:r w:rsidR="00330EE9">
        <w:rPr>
          <w:rFonts w:ascii="Times New Roman" w:eastAsia="Times New Roman" w:hAnsi="Times New Roman" w:cs="Times New Roman"/>
          <w:i/>
          <w:color w:val="0E101A"/>
          <w:sz w:val="24"/>
          <w:szCs w:val="24"/>
          <w:highlight w:val="white"/>
        </w:rPr>
        <w:t xml:space="preserve"> in the EU</w:t>
      </w:r>
      <w:r w:rsidR="00330EE9">
        <w:rPr>
          <w:rFonts w:ascii="Times New Roman" w:eastAsia="Times New Roman" w:hAnsi="Times New Roman" w:cs="Times New Roman"/>
          <w:color w:val="0E101A"/>
          <w:sz w:val="24"/>
          <w:szCs w:val="24"/>
          <w:highlight w:val="white"/>
        </w:rPr>
        <w:t xml:space="preserve"> (No. 08/2020). JRC Working Papers on Taxation and Structural Reforms. Available at: </w:t>
      </w:r>
      <w:hyperlink r:id="rId16">
        <w:r w:rsidR="00330EE9">
          <w:rPr>
            <w:rFonts w:ascii="Times New Roman" w:eastAsia="Times New Roman" w:hAnsi="Times New Roman" w:cs="Times New Roman"/>
            <w:color w:val="0E101A"/>
            <w:sz w:val="24"/>
            <w:szCs w:val="24"/>
            <w:highlight w:val="white"/>
            <w:u w:val="single"/>
          </w:rPr>
          <w:t>https://www.econstor.eu/bitstream/10419/248821/1/jrc121718.pdf</w:t>
        </w:r>
      </w:hyperlink>
    </w:p>
    <w:p w14:paraId="00000028" w14:textId="77777777" w:rsidR="00467E47" w:rsidRDefault="00467E47">
      <w:pPr>
        <w:spacing w:line="360" w:lineRule="auto"/>
        <w:jc w:val="both"/>
        <w:rPr>
          <w:rFonts w:ascii="Times New Roman" w:eastAsia="Times New Roman" w:hAnsi="Times New Roman" w:cs="Times New Roman"/>
          <w:color w:val="0E101A"/>
          <w:sz w:val="24"/>
          <w:szCs w:val="24"/>
          <w:highlight w:val="white"/>
        </w:rPr>
      </w:pPr>
    </w:p>
    <w:p w14:paraId="00000029" w14:textId="77777777" w:rsidR="00467E47" w:rsidRDefault="00467E47">
      <w:pPr>
        <w:spacing w:line="360" w:lineRule="auto"/>
        <w:jc w:val="both"/>
        <w:rPr>
          <w:rFonts w:ascii="Times New Roman" w:eastAsia="Times New Roman" w:hAnsi="Times New Roman" w:cs="Times New Roman"/>
          <w:color w:val="0E101A"/>
          <w:sz w:val="24"/>
          <w:szCs w:val="24"/>
          <w:highlight w:val="white"/>
        </w:rPr>
      </w:pPr>
    </w:p>
    <w:p w14:paraId="0000002A" w14:textId="77777777" w:rsidR="00467E47" w:rsidRDefault="00467E47">
      <w:pPr>
        <w:spacing w:line="360" w:lineRule="auto"/>
        <w:jc w:val="both"/>
        <w:rPr>
          <w:rFonts w:ascii="Times New Roman" w:eastAsia="Times New Roman" w:hAnsi="Times New Roman" w:cs="Times New Roman"/>
          <w:color w:val="0E101A"/>
          <w:sz w:val="24"/>
          <w:szCs w:val="24"/>
          <w:highlight w:val="white"/>
        </w:rPr>
      </w:pPr>
    </w:p>
    <w:p w14:paraId="0000002B" w14:textId="77777777" w:rsidR="00467E47" w:rsidRDefault="00467E47">
      <w:pPr>
        <w:spacing w:line="360" w:lineRule="auto"/>
        <w:jc w:val="both"/>
        <w:rPr>
          <w:rFonts w:ascii="Times New Roman" w:eastAsia="Times New Roman" w:hAnsi="Times New Roman" w:cs="Times New Roman"/>
          <w:b/>
          <w:color w:val="0E101A"/>
          <w:sz w:val="24"/>
          <w:szCs w:val="24"/>
          <w:highlight w:val="white"/>
        </w:rPr>
      </w:pPr>
    </w:p>
    <w:p w14:paraId="0000002C" w14:textId="77777777" w:rsidR="00467E47" w:rsidRDefault="00467E47">
      <w:pPr>
        <w:spacing w:line="360" w:lineRule="auto"/>
        <w:jc w:val="both"/>
        <w:rPr>
          <w:rFonts w:ascii="Times New Roman" w:eastAsia="Times New Roman" w:hAnsi="Times New Roman" w:cs="Times New Roman"/>
          <w:color w:val="0E101A"/>
          <w:sz w:val="24"/>
          <w:szCs w:val="24"/>
          <w:highlight w:val="white"/>
        </w:rPr>
      </w:pPr>
    </w:p>
    <w:sectPr w:rsidR="00467E47">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B206A" w14:textId="77777777" w:rsidR="00162B09" w:rsidRDefault="00162B09">
      <w:pPr>
        <w:spacing w:line="240" w:lineRule="auto"/>
      </w:pPr>
      <w:r>
        <w:separator/>
      </w:r>
    </w:p>
  </w:endnote>
  <w:endnote w:type="continuationSeparator" w:id="0">
    <w:p w14:paraId="0C6EF12E" w14:textId="77777777" w:rsidR="00162B09" w:rsidRDefault="00162B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5849F0D6" w:rsidR="00467E47" w:rsidRDefault="00330EE9">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562096">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0B02D" w14:textId="77777777" w:rsidR="00162B09" w:rsidRDefault="00162B09">
      <w:pPr>
        <w:spacing w:line="240" w:lineRule="auto"/>
      </w:pPr>
      <w:r>
        <w:separator/>
      </w:r>
    </w:p>
  </w:footnote>
  <w:footnote w:type="continuationSeparator" w:id="0">
    <w:p w14:paraId="01B69691" w14:textId="77777777" w:rsidR="00162B09" w:rsidRDefault="00162B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318A9"/>
    <w:multiLevelType w:val="multilevel"/>
    <w:tmpl w:val="7F5A124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9700A5"/>
    <w:multiLevelType w:val="multilevel"/>
    <w:tmpl w:val="AEA0A93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3588722">
    <w:abstractNumId w:val="1"/>
  </w:num>
  <w:num w:numId="2" w16cid:durableId="1136217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689C43"/>
    <w:rsid w:val="00162B09"/>
    <w:rsid w:val="00330EE9"/>
    <w:rsid w:val="00467E47"/>
    <w:rsid w:val="005552F9"/>
    <w:rsid w:val="00562096"/>
    <w:rsid w:val="007642F4"/>
    <w:rsid w:val="00801E51"/>
    <w:rsid w:val="00B649A5"/>
    <w:rsid w:val="00F37665"/>
    <w:rsid w:val="40689C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5C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F37665"/>
    <w:pPr>
      <w:tabs>
        <w:tab w:val="center" w:pos="4513"/>
        <w:tab w:val="right" w:pos="9026"/>
      </w:tabs>
      <w:spacing w:line="240" w:lineRule="auto"/>
    </w:pPr>
  </w:style>
  <w:style w:type="character" w:customStyle="1" w:styleId="HeaderChar">
    <w:name w:val="Header Char"/>
    <w:basedOn w:val="DefaultParagraphFont"/>
    <w:link w:val="Header"/>
    <w:uiPriority w:val="99"/>
    <w:rsid w:val="00F37665"/>
  </w:style>
  <w:style w:type="paragraph" w:styleId="Footer">
    <w:name w:val="footer"/>
    <w:basedOn w:val="Normal"/>
    <w:link w:val="FooterChar"/>
    <w:uiPriority w:val="99"/>
    <w:unhideWhenUsed/>
    <w:rsid w:val="00F37665"/>
    <w:pPr>
      <w:tabs>
        <w:tab w:val="center" w:pos="4513"/>
        <w:tab w:val="right" w:pos="9026"/>
      </w:tabs>
      <w:spacing w:line="240" w:lineRule="auto"/>
    </w:pPr>
  </w:style>
  <w:style w:type="character" w:customStyle="1" w:styleId="FooterChar">
    <w:name w:val="Footer Char"/>
    <w:basedOn w:val="DefaultParagraphFont"/>
    <w:link w:val="Footer"/>
    <w:uiPriority w:val="99"/>
    <w:rsid w:val="00F376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hanabalan-Thangam/publication/328981531_Factors_influencing_consumers'_car_purchasing_decision_in_indian_automobile_industry/links/5e0c792c299bf10bc3877094/Factors-influencing-consumers-car-purchasing-decision-in-indian-automobile-industry.pdf" TargetMode="External"/><Relationship Id="rId13" Type="http://schemas.openxmlformats.org/officeDocument/2006/relationships/hyperlink" Target="https://d1wqtxts1xzle7.cloudfront.net/58802626/V7i401-with-cover-page-v2.pdf?Expires=1651643051&amp;Signature=ZlQHyJFqNtOLEmwxydmV5n41qyRy6n9lV~wAvhyDfBxxQtc2boi4uoaQ9LvBqrvUYRWe8ufQHpgOdgc5rlycURt0fcla2OCcK13x5ePBKcqIFHVf1j~eI3HfCmSLYda88255luLHSkBfluRyYrXe72o2tbobpT0RgN-~JEEwYVYFCYiYndMndjcOuKC6JYqbykoE0XbF6h5FGjElze~hhzsZc9Mrk1zv5T-kcub05EF0stg61Fgf0iz14Sg8LrX~rC0BrqHGTXgiHN9kPUV-DwN1~QF8Xd6zqhMcxNSNEQf~boc6iGBBupiZgyCtS8D9swuR82fQtJw11Q0uIBNCxA__&amp;Key-Pair-Id=APKAJLOHF5GGSLRBV4Z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7270773/pdf/main.pdf" TargetMode="External"/><Relationship Id="rId12" Type="http://schemas.openxmlformats.org/officeDocument/2006/relationships/hyperlink" Target="https://scindeks-clanci.ceon.rs/data/pdf/2217-401X/2020/2217-401X2003055R.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constor.eu/bitstream/10419/248821/1/jrc1217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7358756/" TargetMode="External"/><Relationship Id="rId5" Type="http://schemas.openxmlformats.org/officeDocument/2006/relationships/footnotes" Target="footnotes.xml"/><Relationship Id="rId15" Type="http://schemas.openxmlformats.org/officeDocument/2006/relationships/hyperlink" Target="http://repository.londonmet.ac.uk/6028/1/Developing-a-framework_Revised.pdf" TargetMode="External"/><Relationship Id="rId10" Type="http://schemas.openxmlformats.org/officeDocument/2006/relationships/hyperlink" Target="https://onlinelibrary.wiley.com/doi/pdfdirect/10.1002/jsc.239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nk.springer.com/article/10.1007/s41134-021-00161-5" TargetMode="External"/><Relationship Id="rId14" Type="http://schemas.openxmlformats.org/officeDocument/2006/relationships/hyperlink" Target="http://repositori.uji.es/xmlui/bitstream/handle/10234/175114/segarra%20cipres_2018.pdf?sequence=2&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2822</Words>
  <Characters>16086</Characters>
  <Application>Microsoft Office Word</Application>
  <DocSecurity>0</DocSecurity>
  <Lines>134</Lines>
  <Paragraphs>37</Paragraphs>
  <ScaleCrop>false</ScaleCrop>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2022-05-04T09:44:00Z</dcterms:created>
  <dcterms:modified xsi:type="dcterms:W3CDTF">2022-07-08T23:04:00Z</dcterms:modified>
</cp:coreProperties>
</file>