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141D9" w14:textId="2387F888" w:rsidR="00D361E6" w:rsidRPr="00D361E6" w:rsidRDefault="00D361E6" w:rsidP="00D361E6">
      <w:pPr>
        <w:jc w:val="center"/>
        <w:rPr>
          <w:rFonts w:asciiTheme="majorHAnsi" w:hAnsiTheme="majorHAnsi" w:cstheme="majorHAnsi"/>
          <w:b/>
          <w:bCs/>
          <w:color w:val="FF0000"/>
          <w:sz w:val="44"/>
          <w:szCs w:val="44"/>
        </w:rPr>
      </w:pPr>
      <w:r w:rsidRPr="00D361E6">
        <w:rPr>
          <w:rFonts w:asciiTheme="majorHAnsi" w:hAnsiTheme="majorHAnsi" w:cstheme="majorHAnsi"/>
          <w:b/>
          <w:bCs/>
          <w:noProof/>
          <w:color w:val="FF0000"/>
          <w:sz w:val="44"/>
          <w:szCs w:val="44"/>
          <w:highlight w:val="yellow"/>
        </w:rPr>
        <w:drawing>
          <wp:anchor distT="0" distB="0" distL="114300" distR="114300" simplePos="0" relativeHeight="251658240" behindDoc="1" locked="0" layoutInCell="1" allowOverlap="1" wp14:anchorId="21A30875" wp14:editId="6A9DF6A9">
            <wp:simplePos x="0" y="0"/>
            <wp:positionH relativeFrom="margin">
              <wp:align>right</wp:align>
            </wp:positionH>
            <wp:positionV relativeFrom="paragraph">
              <wp:posOffset>-638175</wp:posOffset>
            </wp:positionV>
            <wp:extent cx="5734050" cy="153349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533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61E6">
        <w:rPr>
          <w:rFonts w:asciiTheme="majorHAnsi" w:hAnsiTheme="majorHAnsi" w:cstheme="majorHAnsi"/>
          <w:b/>
          <w:bCs/>
          <w:color w:val="FF0000"/>
          <w:sz w:val="44"/>
          <w:szCs w:val="44"/>
          <w:highlight w:val="yellow"/>
        </w:rPr>
        <w:t>E</w:t>
      </w:r>
      <w:r w:rsidRPr="00D361E6">
        <w:rPr>
          <w:rFonts w:asciiTheme="majorHAnsi" w:hAnsiTheme="majorHAnsi" w:cstheme="majorHAnsi"/>
          <w:b/>
          <w:bCs/>
          <w:color w:val="FF0000"/>
          <w:sz w:val="44"/>
          <w:szCs w:val="44"/>
          <w:highlight w:val="yellow"/>
        </w:rPr>
        <w:t>ssential skills for study and employment</w:t>
      </w:r>
    </w:p>
    <w:p w14:paraId="4A0C7F8A" w14:textId="28736860" w:rsidR="00D361E6" w:rsidRDefault="00D361E6" w:rsidP="00D361E6">
      <w:pPr>
        <w:rPr>
          <w:rFonts w:asciiTheme="majorHAnsi" w:hAnsiTheme="majorHAnsi" w:cstheme="majorHAnsi"/>
          <w:sz w:val="20"/>
          <w:szCs w:val="20"/>
        </w:rPr>
      </w:pPr>
    </w:p>
    <w:p w14:paraId="5EA0AF18" w14:textId="77777777" w:rsidR="00D361E6" w:rsidRDefault="00D361E6" w:rsidP="00D361E6">
      <w:pPr>
        <w:rPr>
          <w:rFonts w:asciiTheme="majorHAnsi" w:hAnsiTheme="majorHAnsi" w:cstheme="majorHAnsi"/>
        </w:rPr>
      </w:pPr>
    </w:p>
    <w:p w14:paraId="07BF0E6C" w14:textId="3E8C78A4" w:rsidR="00D361E6" w:rsidRDefault="00D361E6" w:rsidP="00D361E6">
      <w:pPr>
        <w:rPr>
          <w:rFonts w:asciiTheme="majorHAnsi" w:hAnsiTheme="majorHAnsi" w:cstheme="majorHAnsi"/>
        </w:rPr>
      </w:pPr>
      <w:r w:rsidRPr="00D361E6">
        <w:rPr>
          <w:rFonts w:asciiTheme="majorHAnsi" w:hAnsiTheme="majorHAnsi" w:cstheme="majorHAnsi"/>
        </w:rPr>
        <w:t>Essentials skills are highly transferable skills such as listening, problem solving and teamwork. They will support people as they move from school to work, from entry</w:t>
      </w:r>
      <w:r>
        <w:rPr>
          <w:rFonts w:asciiTheme="majorHAnsi" w:hAnsiTheme="majorHAnsi" w:cstheme="majorHAnsi"/>
        </w:rPr>
        <w:t xml:space="preserve"> </w:t>
      </w:r>
      <w:r w:rsidRPr="00D361E6">
        <w:rPr>
          <w:rFonts w:asciiTheme="majorHAnsi" w:hAnsiTheme="majorHAnsi" w:cstheme="majorHAnsi"/>
        </w:rPr>
        <w:t>level to management roles and from a career in one industry to a career in another. They enable people to flex all their skills</w:t>
      </w:r>
      <w:r>
        <w:rPr>
          <w:rFonts w:asciiTheme="majorHAnsi" w:hAnsiTheme="majorHAnsi" w:cstheme="majorHAnsi"/>
        </w:rPr>
        <w:t xml:space="preserve"> </w:t>
      </w:r>
      <w:r w:rsidRPr="00D361E6">
        <w:rPr>
          <w:rFonts w:asciiTheme="majorHAnsi" w:hAnsiTheme="majorHAnsi" w:cstheme="majorHAnsi"/>
          <w:b/>
          <w:bCs/>
        </w:rPr>
        <w:t>[1]</w:t>
      </w:r>
      <w:r w:rsidRPr="00D361E6">
        <w:rPr>
          <w:rFonts w:asciiTheme="majorHAnsi" w:hAnsiTheme="majorHAnsi" w:cstheme="majorHAnsi"/>
        </w:rPr>
        <w:t xml:space="preserve"> to adapt to change and are the foundations for developing new technical and job-specific skills</w:t>
      </w:r>
      <w:r>
        <w:rPr>
          <w:rFonts w:asciiTheme="majorHAnsi" w:hAnsiTheme="majorHAnsi" w:cstheme="majorHAnsi"/>
        </w:rPr>
        <w:t>.</w:t>
      </w:r>
    </w:p>
    <w:p w14:paraId="1648AA45" w14:textId="69E4F987" w:rsidR="00D361E6" w:rsidRPr="00D361E6" w:rsidRDefault="003029BB" w:rsidP="00D361E6">
      <w:pPr>
        <w:rPr>
          <w:rFonts w:asciiTheme="majorHAnsi" w:hAnsiTheme="majorHAnsi" w:cstheme="majorHAnsi"/>
        </w:rPr>
      </w:pPr>
      <w:r w:rsidRPr="00D361E6">
        <w:drawing>
          <wp:anchor distT="0" distB="0" distL="114300" distR="114300" simplePos="0" relativeHeight="251659264" behindDoc="1" locked="0" layoutInCell="1" allowOverlap="1" wp14:anchorId="14949D6A" wp14:editId="7B363299">
            <wp:simplePos x="0" y="0"/>
            <wp:positionH relativeFrom="column">
              <wp:posOffset>4962525</wp:posOffset>
            </wp:positionH>
            <wp:positionV relativeFrom="paragraph">
              <wp:posOffset>338455</wp:posOffset>
            </wp:positionV>
            <wp:extent cx="1562100" cy="1562100"/>
            <wp:effectExtent l="0" t="0" r="0" b="0"/>
            <wp:wrapNone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5621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61E6" w:rsidRPr="00D361E6">
        <w:rPr>
          <w:rFonts w:asciiTheme="majorHAnsi" w:hAnsiTheme="majorHAnsi" w:cstheme="majorHAnsi"/>
        </w:rPr>
        <w:t>There are certain skills employers want in every candidate, no matter what role they will fill. From entry-level workers to executives, every employee should possess these personal skills in order to succeed and help your company move forward</w:t>
      </w:r>
      <w:r w:rsidR="00D361E6">
        <w:rPr>
          <w:rFonts w:asciiTheme="majorHAnsi" w:hAnsiTheme="majorHAnsi" w:cstheme="majorHAnsi"/>
        </w:rPr>
        <w:t xml:space="preserve"> </w:t>
      </w:r>
      <w:r w:rsidR="00D361E6" w:rsidRPr="00D361E6">
        <w:rPr>
          <w:rFonts w:asciiTheme="majorHAnsi" w:hAnsiTheme="majorHAnsi" w:cstheme="majorHAnsi"/>
          <w:b/>
          <w:bCs/>
        </w:rPr>
        <w:t>[2]</w:t>
      </w:r>
    </w:p>
    <w:p w14:paraId="19B8FFB1" w14:textId="77777777" w:rsidR="003029BB" w:rsidRDefault="003029BB" w:rsidP="00D361E6">
      <w:pPr>
        <w:ind w:left="360"/>
        <w:rPr>
          <w:rFonts w:asciiTheme="majorHAnsi" w:hAnsiTheme="majorHAnsi" w:cstheme="majorHAnsi"/>
        </w:rPr>
      </w:pPr>
    </w:p>
    <w:p w14:paraId="58F690C9" w14:textId="2447D592" w:rsidR="00D361E6" w:rsidRDefault="00D361E6" w:rsidP="003029BB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3029BB">
        <w:rPr>
          <w:rFonts w:asciiTheme="majorHAnsi" w:hAnsiTheme="majorHAnsi" w:cstheme="majorHAnsi"/>
        </w:rPr>
        <w:t xml:space="preserve">Critical Thinking Skills: Critical thinking is a skill defined by thinking </w:t>
      </w:r>
      <w:proofErr w:type="gramStart"/>
      <w:r w:rsidRPr="003029BB">
        <w:rPr>
          <w:rFonts w:asciiTheme="majorHAnsi" w:hAnsiTheme="majorHAnsi" w:cstheme="majorHAnsi"/>
        </w:rPr>
        <w:t xml:space="preserve">clearly,   </w:t>
      </w:r>
      <w:proofErr w:type="gramEnd"/>
      <w:r w:rsidRPr="003029BB">
        <w:rPr>
          <w:rFonts w:asciiTheme="majorHAnsi" w:hAnsiTheme="majorHAnsi" w:cstheme="majorHAnsi"/>
        </w:rPr>
        <w:t xml:space="preserve">                                               </w:t>
      </w:r>
      <w:r w:rsidR="003029BB" w:rsidRPr="003029BB">
        <w:rPr>
          <w:rFonts w:asciiTheme="majorHAnsi" w:hAnsiTheme="majorHAnsi" w:cstheme="majorHAnsi"/>
        </w:rPr>
        <w:t xml:space="preserve"> </w:t>
      </w:r>
      <w:r w:rsidRPr="003029BB">
        <w:rPr>
          <w:rFonts w:asciiTheme="majorHAnsi" w:hAnsiTheme="majorHAnsi" w:cstheme="majorHAnsi"/>
        </w:rPr>
        <w:t xml:space="preserve">rationally and being able to recognise and understand good arguments </w:t>
      </w:r>
    </w:p>
    <w:p w14:paraId="72D91522" w14:textId="54B8A498" w:rsidR="003029BB" w:rsidRDefault="003029BB" w:rsidP="003029BB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3029BB">
        <w:rPr>
          <w:rFonts w:asciiTheme="majorHAnsi" w:hAnsiTheme="majorHAnsi" w:cstheme="majorHAnsi"/>
        </w:rPr>
        <w:t>Time Management Skill</w:t>
      </w:r>
      <w:r>
        <w:rPr>
          <w:rFonts w:asciiTheme="majorHAnsi" w:hAnsiTheme="majorHAnsi" w:cstheme="majorHAnsi"/>
        </w:rPr>
        <w:t xml:space="preserve">: </w:t>
      </w:r>
      <w:r w:rsidRPr="003029BB">
        <w:rPr>
          <w:rFonts w:asciiTheme="majorHAnsi" w:hAnsiTheme="majorHAnsi" w:cstheme="majorHAnsi"/>
        </w:rPr>
        <w:t>Prior Proper Planning Prevents Poor Performance</w:t>
      </w:r>
    </w:p>
    <w:p w14:paraId="4A8F4C6F" w14:textId="767429C5" w:rsidR="003029BB" w:rsidRDefault="003029BB" w:rsidP="003029BB">
      <w:pPr>
        <w:pStyle w:val="ListParagraph"/>
        <w:ind w:left="1080"/>
        <w:rPr>
          <w:rFonts w:asciiTheme="majorHAnsi" w:hAnsiTheme="majorHAnsi" w:cstheme="majorHAnsi"/>
        </w:rPr>
      </w:pPr>
    </w:p>
    <w:p w14:paraId="12CD6AAD" w14:textId="77777777" w:rsidR="003029BB" w:rsidRDefault="003029BB" w:rsidP="003029BB">
      <w:pPr>
        <w:rPr>
          <w:rFonts w:asciiTheme="majorHAnsi" w:hAnsiTheme="majorHAnsi" w:cstheme="majorHAnsi"/>
        </w:rPr>
      </w:pPr>
    </w:p>
    <w:p w14:paraId="66FF0174" w14:textId="0B61788B" w:rsidR="003029BB" w:rsidRPr="003029BB" w:rsidRDefault="003029BB" w:rsidP="003029BB">
      <w:pPr>
        <w:rPr>
          <w:rFonts w:asciiTheme="majorHAnsi" w:hAnsiTheme="majorHAnsi" w:cstheme="majorHAnsi"/>
        </w:rPr>
      </w:pPr>
      <w:r w:rsidRPr="003029BB">
        <w:rPr>
          <w:rFonts w:asciiTheme="majorHAnsi" w:hAnsiTheme="majorHAnsi" w:cstheme="majorHAnsi"/>
        </w:rPr>
        <w:t>Essential skills are the skills we all need to thrive in education, work and life and are proving to be ones heavily required in a time of crisis</w:t>
      </w:r>
      <w:r>
        <w:rPr>
          <w:rFonts w:asciiTheme="majorHAnsi" w:hAnsiTheme="majorHAnsi" w:cstheme="majorHAnsi"/>
        </w:rPr>
        <w:t xml:space="preserve"> </w:t>
      </w:r>
      <w:r w:rsidRPr="003029BB">
        <w:rPr>
          <w:rFonts w:asciiTheme="majorHAnsi" w:hAnsiTheme="majorHAnsi" w:cstheme="majorHAnsi"/>
          <w:b/>
          <w:bCs/>
        </w:rPr>
        <w:t>[3</w:t>
      </w:r>
      <w:proofErr w:type="gramStart"/>
      <w:r w:rsidRPr="003029BB">
        <w:rPr>
          <w:rFonts w:asciiTheme="majorHAnsi" w:hAnsiTheme="majorHAnsi" w:cstheme="majorHAnsi"/>
          <w:b/>
          <w:bCs/>
        </w:rPr>
        <w:t>]</w:t>
      </w:r>
      <w:r>
        <w:rPr>
          <w:rFonts w:asciiTheme="majorHAnsi" w:hAnsiTheme="majorHAnsi" w:cstheme="majorHAnsi"/>
        </w:rPr>
        <w:t xml:space="preserve"> </w:t>
      </w:r>
      <w:r w:rsidRPr="003029BB">
        <w:rPr>
          <w:rFonts w:asciiTheme="majorHAnsi" w:hAnsiTheme="majorHAnsi" w:cstheme="majorHAnsi"/>
        </w:rPr>
        <w:t>.</w:t>
      </w:r>
      <w:proofErr w:type="gramEnd"/>
      <w:r w:rsidRPr="003029BB">
        <w:rPr>
          <w:rFonts w:asciiTheme="majorHAnsi" w:hAnsiTheme="majorHAnsi" w:cstheme="majorHAnsi"/>
        </w:rPr>
        <w:t xml:space="preserve"> With estimates that unemployment has already risen to at least 2.5 million </w:t>
      </w:r>
      <w:r w:rsidRPr="003029BB">
        <w:rPr>
          <w:rFonts w:asciiTheme="majorHAnsi" w:hAnsiTheme="majorHAnsi" w:cstheme="majorHAnsi"/>
          <w:b/>
          <w:bCs/>
        </w:rPr>
        <w:t>[4]</w:t>
      </w:r>
      <w:r w:rsidRPr="003029BB">
        <w:rPr>
          <w:rFonts w:asciiTheme="majorHAnsi" w:hAnsiTheme="majorHAnsi" w:cstheme="majorHAnsi"/>
        </w:rPr>
        <w:t xml:space="preserve"> and research showing that those who are most disadvantaged are the hardest hit </w:t>
      </w:r>
      <w:r w:rsidRPr="003029BB">
        <w:rPr>
          <w:rFonts w:asciiTheme="majorHAnsi" w:hAnsiTheme="majorHAnsi" w:cstheme="majorHAnsi"/>
          <w:b/>
          <w:bCs/>
        </w:rPr>
        <w:t>[5]</w:t>
      </w:r>
      <w:r w:rsidRPr="003029BB">
        <w:rPr>
          <w:rFonts w:asciiTheme="majorHAnsi" w:hAnsiTheme="majorHAnsi" w:cstheme="majorHAnsi"/>
        </w:rPr>
        <w:t xml:space="preserve"> the UK must build the skills it needs for economic recovery while supporting people back to work and ensuring social mobility.</w:t>
      </w:r>
    </w:p>
    <w:p w14:paraId="430103F1" w14:textId="77777777" w:rsidR="003029BB" w:rsidRPr="003029BB" w:rsidRDefault="003029BB" w:rsidP="003029BB">
      <w:pPr>
        <w:pStyle w:val="ListParagraph"/>
        <w:ind w:left="1080"/>
        <w:rPr>
          <w:rFonts w:asciiTheme="majorHAnsi" w:hAnsiTheme="majorHAnsi" w:cstheme="majorHAnsi"/>
        </w:rPr>
      </w:pPr>
    </w:p>
    <w:p w14:paraId="2F10541C" w14:textId="20777CAF" w:rsidR="00D361E6" w:rsidRDefault="00D361E6" w:rsidP="00D361E6">
      <w:pPr>
        <w:rPr>
          <w:rFonts w:asciiTheme="majorHAnsi" w:hAnsiTheme="majorHAnsi" w:cstheme="majorHAnsi"/>
        </w:rPr>
      </w:pPr>
    </w:p>
    <w:p w14:paraId="22F6F621" w14:textId="774D1E6F" w:rsidR="00D361E6" w:rsidRDefault="00D361E6" w:rsidP="00D361E6">
      <w:pPr>
        <w:rPr>
          <w:rFonts w:asciiTheme="majorHAnsi" w:hAnsiTheme="majorHAnsi" w:cstheme="majorHAnsi"/>
        </w:rPr>
      </w:pPr>
    </w:p>
    <w:p w14:paraId="64958F58" w14:textId="58A90918" w:rsidR="00D361E6" w:rsidRDefault="00D361E6" w:rsidP="00D361E6">
      <w:pPr>
        <w:rPr>
          <w:rFonts w:asciiTheme="majorHAnsi" w:hAnsiTheme="majorHAnsi" w:cstheme="majorHAnsi"/>
        </w:rPr>
      </w:pPr>
    </w:p>
    <w:p w14:paraId="67CECDA9" w14:textId="03B4B479" w:rsidR="00D361E6" w:rsidRDefault="00D361E6" w:rsidP="00D361E6">
      <w:pPr>
        <w:rPr>
          <w:rFonts w:asciiTheme="majorHAnsi" w:hAnsiTheme="majorHAnsi" w:cstheme="majorHAnsi"/>
        </w:rPr>
      </w:pPr>
    </w:p>
    <w:p w14:paraId="467C44E6" w14:textId="286BF536" w:rsidR="00D361E6" w:rsidRDefault="00D361E6" w:rsidP="00D361E6">
      <w:pPr>
        <w:rPr>
          <w:rFonts w:asciiTheme="majorHAnsi" w:hAnsiTheme="majorHAnsi" w:cstheme="majorHAnsi"/>
        </w:rPr>
      </w:pPr>
    </w:p>
    <w:p w14:paraId="50AAE14C" w14:textId="469201CB" w:rsidR="00D361E6" w:rsidRDefault="00D361E6" w:rsidP="00D361E6">
      <w:pPr>
        <w:rPr>
          <w:rFonts w:asciiTheme="majorHAnsi" w:hAnsiTheme="majorHAnsi" w:cstheme="majorHAnsi"/>
        </w:rPr>
      </w:pPr>
    </w:p>
    <w:p w14:paraId="6A5B92C6" w14:textId="561AA173" w:rsidR="00D361E6" w:rsidRDefault="00D361E6" w:rsidP="00D361E6">
      <w:pPr>
        <w:rPr>
          <w:rFonts w:asciiTheme="majorHAnsi" w:hAnsiTheme="majorHAnsi" w:cstheme="majorHAnsi"/>
        </w:rPr>
      </w:pPr>
    </w:p>
    <w:p w14:paraId="56B0ABB7" w14:textId="52B87DBF" w:rsidR="00D361E6" w:rsidRDefault="00D361E6" w:rsidP="00D361E6">
      <w:pPr>
        <w:rPr>
          <w:rFonts w:asciiTheme="majorHAnsi" w:hAnsiTheme="majorHAnsi" w:cstheme="majorHAnsi"/>
        </w:rPr>
      </w:pPr>
    </w:p>
    <w:p w14:paraId="0ABCE24E" w14:textId="0B427C9E" w:rsidR="00D361E6" w:rsidRDefault="00D361E6" w:rsidP="00D361E6">
      <w:pPr>
        <w:rPr>
          <w:rFonts w:asciiTheme="majorHAnsi" w:hAnsiTheme="majorHAnsi" w:cstheme="majorHAnsi"/>
        </w:rPr>
      </w:pPr>
    </w:p>
    <w:p w14:paraId="10B3684F" w14:textId="4DB546EF" w:rsidR="00D361E6" w:rsidRDefault="00D361E6" w:rsidP="00D361E6">
      <w:pPr>
        <w:rPr>
          <w:rFonts w:asciiTheme="majorHAnsi" w:hAnsiTheme="majorHAnsi" w:cstheme="majorHAnsi"/>
        </w:rPr>
      </w:pPr>
    </w:p>
    <w:p w14:paraId="3E6F2D6B" w14:textId="4A2E3F9B" w:rsidR="00D361E6" w:rsidRDefault="00D361E6" w:rsidP="00D361E6">
      <w:pPr>
        <w:rPr>
          <w:rFonts w:asciiTheme="majorHAnsi" w:hAnsiTheme="majorHAnsi" w:cstheme="majorHAnsi"/>
        </w:rPr>
      </w:pPr>
    </w:p>
    <w:p w14:paraId="6B4B0010" w14:textId="374E4F16" w:rsidR="00D361E6" w:rsidRDefault="00D361E6" w:rsidP="00D361E6">
      <w:pPr>
        <w:rPr>
          <w:rFonts w:asciiTheme="majorHAnsi" w:hAnsiTheme="majorHAnsi" w:cstheme="majorHAnsi"/>
        </w:rPr>
      </w:pPr>
    </w:p>
    <w:p w14:paraId="2376F386" w14:textId="3667197C" w:rsidR="00D361E6" w:rsidRPr="00D361E6" w:rsidRDefault="00D361E6" w:rsidP="003029BB">
      <w:pPr>
        <w:rPr>
          <w:rFonts w:asciiTheme="majorHAnsi" w:hAnsiTheme="majorHAnsi" w:cstheme="majorHAnsi"/>
          <w:b/>
          <w:bCs/>
          <w:sz w:val="44"/>
          <w:szCs w:val="44"/>
        </w:rPr>
      </w:pPr>
      <w:r w:rsidRPr="00D361E6">
        <w:rPr>
          <w:rFonts w:asciiTheme="majorHAnsi" w:hAnsiTheme="majorHAnsi" w:cstheme="majorHAnsi"/>
          <w:b/>
          <w:bCs/>
          <w:sz w:val="44"/>
          <w:szCs w:val="44"/>
        </w:rPr>
        <w:lastRenderedPageBreak/>
        <w:t>References</w:t>
      </w:r>
    </w:p>
    <w:p w14:paraId="65FE9B48" w14:textId="526AE521" w:rsidR="00D361E6" w:rsidRPr="00D361E6" w:rsidRDefault="00D361E6" w:rsidP="00D361E6">
      <w:pPr>
        <w:rPr>
          <w:rFonts w:asciiTheme="majorHAnsi" w:hAnsiTheme="majorHAnsi" w:cstheme="majorHAnsi"/>
        </w:rPr>
      </w:pPr>
      <w:r w:rsidRPr="00D361E6">
        <w:rPr>
          <w:rFonts w:asciiTheme="majorHAnsi" w:hAnsiTheme="majorHAnsi" w:cstheme="majorHAnsi"/>
          <w:b/>
          <w:bCs/>
        </w:rPr>
        <w:t>[1</w:t>
      </w:r>
      <w:r w:rsidR="003029BB">
        <w:rPr>
          <w:rFonts w:asciiTheme="majorHAnsi" w:hAnsiTheme="majorHAnsi" w:cstheme="majorHAnsi"/>
          <w:b/>
          <w:bCs/>
        </w:rPr>
        <w:t>]</w:t>
      </w:r>
      <w:r w:rsidR="003029BB" w:rsidRPr="003029BB">
        <w:t xml:space="preserve"> </w:t>
      </w:r>
      <w:r w:rsidR="003029BB" w:rsidRPr="00E47906">
        <w:rPr>
          <w:rFonts w:asciiTheme="majorHAnsi" w:hAnsiTheme="majorHAnsi" w:cstheme="majorHAnsi"/>
        </w:rPr>
        <w:t>https://eskill.com/blog/essential-skills-employees/</w:t>
      </w:r>
    </w:p>
    <w:p w14:paraId="2F3FC8D5" w14:textId="35AA5B9D" w:rsidR="00D361E6" w:rsidRPr="00E47906" w:rsidRDefault="00D361E6" w:rsidP="003029BB">
      <w:pPr>
        <w:rPr>
          <w:rFonts w:asciiTheme="majorHAnsi" w:hAnsiTheme="majorHAnsi" w:cstheme="majorHAnsi"/>
        </w:rPr>
      </w:pPr>
      <w:r w:rsidRPr="00D361E6">
        <w:rPr>
          <w:rFonts w:asciiTheme="majorHAnsi" w:hAnsiTheme="majorHAnsi" w:cstheme="majorHAnsi"/>
          <w:b/>
          <w:bCs/>
        </w:rPr>
        <w:t>[2</w:t>
      </w:r>
      <w:proofErr w:type="gramStart"/>
      <w:r w:rsidR="003029BB">
        <w:rPr>
          <w:rFonts w:asciiTheme="majorHAnsi" w:hAnsiTheme="majorHAnsi" w:cstheme="majorHAnsi"/>
          <w:b/>
          <w:bCs/>
        </w:rPr>
        <w:t xml:space="preserve">] </w:t>
      </w:r>
      <w:r w:rsidR="00E47906">
        <w:rPr>
          <w:rFonts w:asciiTheme="majorHAnsi" w:hAnsiTheme="majorHAnsi" w:cstheme="majorHAnsi"/>
          <w:b/>
          <w:bCs/>
        </w:rPr>
        <w:t xml:space="preserve"> </w:t>
      </w:r>
      <w:r w:rsidR="003029BB" w:rsidRPr="00E47906">
        <w:rPr>
          <w:rFonts w:asciiTheme="majorHAnsi" w:hAnsiTheme="majorHAnsi" w:cstheme="majorHAnsi"/>
        </w:rPr>
        <w:t>https://www.cipd.co.uk/news-views/news-articles/essential-skills-framework#:~:text=Essentials%20skills%20are%20highly%20transferable,to%20a%20career%20in%20another</w:t>
      </w:r>
      <w:proofErr w:type="gramEnd"/>
      <w:r w:rsidR="003029BB" w:rsidRPr="00E47906">
        <w:rPr>
          <w:rFonts w:asciiTheme="majorHAnsi" w:hAnsiTheme="majorHAnsi" w:cstheme="majorHAnsi"/>
        </w:rPr>
        <w:t>.</w:t>
      </w:r>
    </w:p>
    <w:p w14:paraId="2F2A4170" w14:textId="6EEBEBC5" w:rsidR="003029BB" w:rsidRDefault="003029BB" w:rsidP="00D361E6">
      <w:pPr>
        <w:rPr>
          <w:rFonts w:asciiTheme="majorHAnsi" w:hAnsiTheme="majorHAnsi" w:cstheme="majorHAnsi"/>
        </w:rPr>
      </w:pPr>
      <w:r w:rsidRPr="003029BB">
        <w:rPr>
          <w:rFonts w:asciiTheme="majorHAnsi" w:hAnsiTheme="majorHAnsi" w:cstheme="majorHAnsi"/>
          <w:b/>
          <w:bCs/>
        </w:rPr>
        <w:t>[3]</w:t>
      </w:r>
      <w:r>
        <w:rPr>
          <w:rFonts w:asciiTheme="majorHAnsi" w:hAnsiTheme="majorHAnsi" w:cstheme="majorHAnsi"/>
        </w:rPr>
        <w:t xml:space="preserve"> </w:t>
      </w:r>
      <w:r w:rsidRPr="003029BB">
        <w:rPr>
          <w:rFonts w:asciiTheme="majorHAnsi" w:hAnsiTheme="majorHAnsi" w:cstheme="majorHAnsi"/>
        </w:rPr>
        <w:t>Businesses struggle to recruit school and college leavers with the essential skills needed for work.</w:t>
      </w:r>
    </w:p>
    <w:p w14:paraId="6BC0E764" w14:textId="5837B999" w:rsidR="003029BB" w:rsidRDefault="003029BB" w:rsidP="00D361E6">
      <w:pPr>
        <w:rPr>
          <w:rFonts w:asciiTheme="majorHAnsi" w:hAnsiTheme="majorHAnsi" w:cstheme="majorHAnsi"/>
        </w:rPr>
      </w:pPr>
      <w:r w:rsidRPr="003029BB">
        <w:rPr>
          <w:rFonts w:asciiTheme="majorHAnsi" w:hAnsiTheme="majorHAnsi" w:cstheme="majorHAnsi"/>
          <w:b/>
          <w:bCs/>
        </w:rPr>
        <w:t>[4]</w:t>
      </w:r>
      <w:r>
        <w:rPr>
          <w:rFonts w:asciiTheme="majorHAnsi" w:hAnsiTheme="majorHAnsi" w:cstheme="majorHAnsi"/>
        </w:rPr>
        <w:t xml:space="preserve"> </w:t>
      </w:r>
      <w:r w:rsidRPr="003029BB">
        <w:rPr>
          <w:rFonts w:asciiTheme="majorHAnsi" w:hAnsiTheme="majorHAnsi" w:cstheme="majorHAnsi"/>
        </w:rPr>
        <w:t xml:space="preserve">Essential skills are highly transferable skills like communication, problem solving and </w:t>
      </w:r>
      <w:proofErr w:type="gramStart"/>
      <w:r w:rsidRPr="003029BB">
        <w:rPr>
          <w:rFonts w:asciiTheme="majorHAnsi" w:hAnsiTheme="majorHAnsi" w:cstheme="majorHAnsi"/>
        </w:rPr>
        <w:t xml:space="preserve">teamwork </w:t>
      </w:r>
      <w:r>
        <w:rPr>
          <w:rFonts w:asciiTheme="majorHAnsi" w:hAnsiTheme="majorHAnsi" w:cstheme="majorHAnsi"/>
        </w:rPr>
        <w:t xml:space="preserve"> </w:t>
      </w:r>
      <w:r w:rsidRPr="003029BB">
        <w:rPr>
          <w:rFonts w:asciiTheme="majorHAnsi" w:hAnsiTheme="majorHAnsi" w:cstheme="majorHAnsi"/>
        </w:rPr>
        <w:t>that</w:t>
      </w:r>
      <w:proofErr w:type="gramEnd"/>
      <w:r w:rsidRPr="003029BB">
        <w:rPr>
          <w:rFonts w:asciiTheme="majorHAnsi" w:hAnsiTheme="majorHAnsi" w:cstheme="majorHAnsi"/>
        </w:rPr>
        <w:t xml:space="preserve"> are needed for almost any job</w:t>
      </w:r>
    </w:p>
    <w:p w14:paraId="6CD8137F" w14:textId="2AED6903" w:rsidR="003029BB" w:rsidRDefault="003029BB" w:rsidP="00D361E6">
      <w:pPr>
        <w:rPr>
          <w:rFonts w:asciiTheme="majorHAnsi" w:hAnsiTheme="majorHAnsi" w:cstheme="majorHAnsi"/>
        </w:rPr>
      </w:pPr>
      <w:r w:rsidRPr="003029BB">
        <w:rPr>
          <w:rFonts w:asciiTheme="majorHAnsi" w:hAnsiTheme="majorHAnsi" w:cstheme="majorHAnsi"/>
          <w:b/>
          <w:bCs/>
        </w:rPr>
        <w:t>[5]</w:t>
      </w:r>
      <w:r>
        <w:rPr>
          <w:rFonts w:asciiTheme="majorHAnsi" w:hAnsiTheme="majorHAnsi" w:cstheme="majorHAnsi"/>
        </w:rPr>
        <w:t xml:space="preserve"> </w:t>
      </w:r>
      <w:r w:rsidRPr="003029BB">
        <w:rPr>
          <w:rFonts w:asciiTheme="majorHAnsi" w:hAnsiTheme="majorHAnsi" w:cstheme="majorHAnsi"/>
        </w:rPr>
        <w:t>Essential skills can be developed throughout our lives and can’t be automated out.</w:t>
      </w:r>
    </w:p>
    <w:p w14:paraId="360D0408" w14:textId="2C608086" w:rsidR="003029BB" w:rsidRDefault="003029BB" w:rsidP="00D361E6">
      <w:pPr>
        <w:rPr>
          <w:rFonts w:asciiTheme="majorHAnsi" w:hAnsiTheme="majorHAnsi" w:cstheme="majorHAnsi"/>
        </w:rPr>
      </w:pPr>
    </w:p>
    <w:p w14:paraId="0D2F6874" w14:textId="77777777" w:rsidR="003029BB" w:rsidRPr="00D361E6" w:rsidRDefault="003029BB" w:rsidP="00D361E6">
      <w:pPr>
        <w:rPr>
          <w:rFonts w:asciiTheme="majorHAnsi" w:hAnsiTheme="majorHAnsi" w:cstheme="majorHAnsi"/>
        </w:rPr>
      </w:pPr>
    </w:p>
    <w:p w14:paraId="659E309C" w14:textId="77777777" w:rsidR="00D361E6" w:rsidRPr="00D361E6" w:rsidRDefault="00D361E6" w:rsidP="00D361E6">
      <w:pPr>
        <w:rPr>
          <w:rFonts w:asciiTheme="majorHAnsi" w:hAnsiTheme="majorHAnsi" w:cstheme="majorHAnsi"/>
        </w:rPr>
      </w:pPr>
    </w:p>
    <w:p w14:paraId="3510C278" w14:textId="5F01483D" w:rsidR="00D361E6" w:rsidRDefault="00D361E6" w:rsidP="00D361E6">
      <w:pPr>
        <w:rPr>
          <w:rFonts w:asciiTheme="majorHAnsi" w:hAnsiTheme="majorHAnsi" w:cstheme="majorHAnsi"/>
        </w:rPr>
      </w:pPr>
    </w:p>
    <w:p w14:paraId="4F3D3369" w14:textId="79EA2885" w:rsidR="00D361E6" w:rsidRDefault="00D361E6" w:rsidP="00D361E6">
      <w:pPr>
        <w:rPr>
          <w:rFonts w:asciiTheme="majorHAnsi" w:hAnsiTheme="majorHAnsi" w:cstheme="majorHAnsi"/>
        </w:rPr>
      </w:pPr>
    </w:p>
    <w:p w14:paraId="27216D4E" w14:textId="486B0DE5" w:rsidR="00D361E6" w:rsidRDefault="00D361E6" w:rsidP="00D361E6">
      <w:pPr>
        <w:rPr>
          <w:rFonts w:asciiTheme="majorHAnsi" w:hAnsiTheme="majorHAnsi" w:cstheme="majorHAnsi"/>
        </w:rPr>
      </w:pPr>
    </w:p>
    <w:p w14:paraId="4E00EBBF" w14:textId="1460EB43" w:rsidR="00D361E6" w:rsidRDefault="00D361E6" w:rsidP="00D361E6">
      <w:pPr>
        <w:rPr>
          <w:rFonts w:asciiTheme="majorHAnsi" w:hAnsiTheme="majorHAnsi" w:cstheme="majorHAnsi"/>
        </w:rPr>
      </w:pPr>
    </w:p>
    <w:p w14:paraId="652E19E4" w14:textId="34A434A4" w:rsidR="00D361E6" w:rsidRDefault="00D361E6" w:rsidP="00D361E6">
      <w:pPr>
        <w:rPr>
          <w:rFonts w:asciiTheme="majorHAnsi" w:hAnsiTheme="majorHAnsi" w:cstheme="majorHAnsi"/>
        </w:rPr>
      </w:pPr>
    </w:p>
    <w:p w14:paraId="1A84583D" w14:textId="6239DBC6" w:rsidR="00D361E6" w:rsidRDefault="00D361E6" w:rsidP="00D361E6">
      <w:pPr>
        <w:rPr>
          <w:rFonts w:asciiTheme="majorHAnsi" w:hAnsiTheme="majorHAnsi" w:cstheme="majorHAnsi"/>
        </w:rPr>
      </w:pPr>
    </w:p>
    <w:p w14:paraId="60B11CEF" w14:textId="05AFED25" w:rsidR="00D361E6" w:rsidRDefault="00D361E6" w:rsidP="00D361E6">
      <w:pPr>
        <w:rPr>
          <w:rFonts w:asciiTheme="majorHAnsi" w:hAnsiTheme="majorHAnsi" w:cstheme="majorHAnsi"/>
        </w:rPr>
      </w:pPr>
    </w:p>
    <w:p w14:paraId="492962A2" w14:textId="53B9B18C" w:rsidR="00D361E6" w:rsidRDefault="00D361E6" w:rsidP="00D361E6">
      <w:pPr>
        <w:rPr>
          <w:rFonts w:asciiTheme="majorHAnsi" w:hAnsiTheme="majorHAnsi" w:cstheme="majorHAnsi"/>
        </w:rPr>
      </w:pPr>
    </w:p>
    <w:p w14:paraId="15DD39C1" w14:textId="62FD582F" w:rsidR="00D361E6" w:rsidRDefault="00D361E6" w:rsidP="00D361E6">
      <w:pPr>
        <w:rPr>
          <w:rFonts w:asciiTheme="majorHAnsi" w:hAnsiTheme="majorHAnsi" w:cstheme="majorHAnsi"/>
        </w:rPr>
      </w:pPr>
    </w:p>
    <w:p w14:paraId="2C2CF052" w14:textId="530C4D2F" w:rsidR="00D361E6" w:rsidRDefault="00D361E6" w:rsidP="00D361E6">
      <w:pPr>
        <w:rPr>
          <w:rFonts w:asciiTheme="majorHAnsi" w:hAnsiTheme="majorHAnsi" w:cstheme="majorHAnsi"/>
        </w:rPr>
      </w:pPr>
    </w:p>
    <w:p w14:paraId="19F9E449" w14:textId="22B780B0" w:rsidR="00D361E6" w:rsidRDefault="00D361E6" w:rsidP="00D361E6">
      <w:pPr>
        <w:rPr>
          <w:rFonts w:asciiTheme="majorHAnsi" w:hAnsiTheme="majorHAnsi" w:cstheme="majorHAnsi"/>
        </w:rPr>
      </w:pPr>
    </w:p>
    <w:p w14:paraId="74D0B44E" w14:textId="77777777" w:rsidR="00D361E6" w:rsidRPr="00D361E6" w:rsidRDefault="00D361E6" w:rsidP="00D361E6">
      <w:pPr>
        <w:rPr>
          <w:rFonts w:asciiTheme="majorHAnsi" w:hAnsiTheme="majorHAnsi" w:cstheme="majorHAnsi"/>
        </w:rPr>
      </w:pPr>
    </w:p>
    <w:p w14:paraId="2509C99D" w14:textId="77777777" w:rsidR="00D361E6" w:rsidRPr="00D361E6" w:rsidRDefault="00D361E6">
      <w:pPr>
        <w:rPr>
          <w:rFonts w:asciiTheme="majorHAnsi" w:hAnsiTheme="majorHAnsi" w:cstheme="majorHAnsi"/>
        </w:rPr>
      </w:pPr>
    </w:p>
    <w:sectPr w:rsidR="00D361E6" w:rsidRPr="00D361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089B"/>
    <w:multiLevelType w:val="hybridMultilevel"/>
    <w:tmpl w:val="C0227B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D153D0"/>
    <w:multiLevelType w:val="hybridMultilevel"/>
    <w:tmpl w:val="18105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2555401">
    <w:abstractNumId w:val="1"/>
  </w:num>
  <w:num w:numId="2" w16cid:durableId="438527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E6"/>
    <w:rsid w:val="003029BB"/>
    <w:rsid w:val="00D361E6"/>
    <w:rsid w:val="00E4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AEA47"/>
  <w15:chartTrackingRefBased/>
  <w15:docId w15:val="{46F9135E-485A-4CF2-8805-BE5FF37FF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61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61E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361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6" ma:contentTypeDescription="Create a new document." ma:contentTypeScope="" ma:versionID="6a6a4161fd48199cbaf67ba008accbff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be2e6d019b86ca887339b140c5f50177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C9512F-4C7D-4EBE-ABAB-D9EE5C22B0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359706-269F-4C94-97BB-873F5B8A8D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635256-AD01-44ED-A831-35AA5DFF826E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da3f2772-8f1e-4acb-bd98-3a0ee892f48a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Ghaise Ur-Rehman (2205153)</dc:creator>
  <cp:keywords/>
  <dc:description/>
  <cp:lastModifiedBy>Ghaise Ur-Rehman (2205153)</cp:lastModifiedBy>
  <cp:revision>1</cp:revision>
  <dcterms:created xsi:type="dcterms:W3CDTF">2022-10-20T14:29:00Z</dcterms:created>
  <dcterms:modified xsi:type="dcterms:W3CDTF">2022-10-20T14:59:00Z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