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B353F" w:rsidRPr="0036488E" w:rsidRDefault="00EE122B" w:rsidP="0036488E">
      <w:pPr>
        <w:spacing w:line="480" w:lineRule="auto"/>
        <w:jc w:val="center"/>
        <w:rPr>
          <w:rFonts w:ascii="Times New Roman" w:hAnsi="Times New Roman" w:cs="Times New Roman"/>
          <w:sz w:val="24"/>
          <w:u w:val="single"/>
        </w:rPr>
      </w:pPr>
      <w:r w:rsidRPr="0036488E">
        <w:rPr>
          <w:rFonts w:ascii="Times New Roman" w:hAnsi="Times New Roman" w:cs="Times New Roman"/>
          <w:sz w:val="24"/>
          <w:u w:val="single"/>
        </w:rPr>
        <w:t>‘Supporting pupil progress: a detailed analysis of one child’s holistic development, with justification for the next steps in learning</w:t>
      </w:r>
      <w:r w:rsidR="00C42871" w:rsidRPr="0036488E">
        <w:rPr>
          <w:rFonts w:ascii="Times New Roman" w:hAnsi="Times New Roman" w:cs="Times New Roman"/>
          <w:sz w:val="24"/>
          <w:u w:val="single"/>
        </w:rPr>
        <w:t>’</w:t>
      </w:r>
    </w:p>
    <w:p w:rsidR="009048D2" w:rsidRPr="0036488E" w:rsidRDefault="009048D2" w:rsidP="0036488E">
      <w:pPr>
        <w:spacing w:line="480" w:lineRule="auto"/>
        <w:jc w:val="center"/>
        <w:rPr>
          <w:rFonts w:ascii="Times New Roman" w:hAnsi="Times New Roman" w:cs="Times New Roman"/>
          <w:sz w:val="24"/>
        </w:rPr>
      </w:pPr>
    </w:p>
    <w:p w:rsidR="009048D2" w:rsidRPr="0036488E" w:rsidRDefault="009048D2" w:rsidP="0036488E">
      <w:pPr>
        <w:spacing w:line="480" w:lineRule="auto"/>
        <w:jc w:val="center"/>
        <w:rPr>
          <w:rFonts w:ascii="Times New Roman" w:hAnsi="Times New Roman" w:cs="Times New Roman"/>
          <w:sz w:val="24"/>
        </w:rPr>
      </w:pPr>
      <w:r w:rsidRPr="0036488E">
        <w:rPr>
          <w:rFonts w:ascii="Times New Roman" w:hAnsi="Times New Roman" w:cs="Times New Roman"/>
          <w:sz w:val="24"/>
        </w:rPr>
        <w:t>Word count:</w:t>
      </w:r>
    </w:p>
    <w:p w:rsidR="0036488E" w:rsidRDefault="00EE122B" w:rsidP="0036488E">
      <w:pPr>
        <w:spacing w:line="480" w:lineRule="auto"/>
        <w:rPr>
          <w:rFonts w:ascii="Times New Roman" w:hAnsi="Times New Roman" w:cs="Times New Roman"/>
          <w:sz w:val="24"/>
          <w:szCs w:val="24"/>
        </w:rPr>
      </w:pPr>
      <w:r w:rsidRPr="0036488E">
        <w:rPr>
          <w:rFonts w:ascii="Times New Roman" w:hAnsi="Times New Roman" w:cs="Times New Roman"/>
          <w:sz w:val="24"/>
          <w:szCs w:val="24"/>
          <w:u w:val="single"/>
        </w:rPr>
        <w:t>Introduction</w:t>
      </w:r>
      <w:r w:rsidR="00EA1F32" w:rsidRPr="0036488E">
        <w:rPr>
          <w:rFonts w:ascii="Times New Roman" w:hAnsi="Times New Roman" w:cs="Times New Roman"/>
          <w:sz w:val="24"/>
          <w:szCs w:val="24"/>
          <w:u w:val="single"/>
        </w:rPr>
        <w:t xml:space="preserve"> </w:t>
      </w:r>
    </w:p>
    <w:p w:rsidR="0036488E" w:rsidRPr="0036488E" w:rsidRDefault="0036488E" w:rsidP="0036488E">
      <w:pPr>
        <w:spacing w:line="480" w:lineRule="auto"/>
        <w:rPr>
          <w:rFonts w:ascii="Times New Roman" w:hAnsi="Times New Roman" w:cs="Times New Roman"/>
          <w:sz w:val="24"/>
          <w:szCs w:val="24"/>
        </w:rPr>
      </w:pPr>
    </w:p>
    <w:p w:rsidR="0036488E" w:rsidRDefault="00C94F55" w:rsidP="0036488E">
      <w:pPr>
        <w:spacing w:line="480" w:lineRule="auto"/>
        <w:jc w:val="both"/>
        <w:rPr>
          <w:rFonts w:ascii="Times New Roman" w:hAnsi="Times New Roman" w:cs="Times New Roman"/>
          <w:sz w:val="24"/>
          <w:szCs w:val="24"/>
        </w:rPr>
      </w:pPr>
      <w:r w:rsidRPr="0036488E">
        <w:rPr>
          <w:rFonts w:ascii="Times New Roman" w:hAnsi="Times New Roman" w:cs="Times New Roman"/>
          <w:color w:val="000000" w:themeColor="text1"/>
          <w:sz w:val="24"/>
          <w:szCs w:val="24"/>
        </w:rPr>
        <w:t>Within education today, pupil voice shapes decisions that affect pupil’s personal wellbeing, teaching and learning opportunities within school life (Estyn, 2016). It is imperative that children are provided with opportunities to share their views, opinions and concerns about factors that impact their development (Clark).</w:t>
      </w:r>
      <w:r w:rsidR="0036488E" w:rsidRPr="0036488E">
        <w:rPr>
          <w:rFonts w:ascii="Times New Roman" w:hAnsi="Times New Roman" w:cs="Times New Roman"/>
          <w:color w:val="000000" w:themeColor="text1"/>
          <w:sz w:val="24"/>
          <w:szCs w:val="24"/>
        </w:rPr>
        <w:t xml:space="preserve"> Furthermore,</w:t>
      </w:r>
      <w:r w:rsidRPr="0036488E">
        <w:rPr>
          <w:rFonts w:ascii="Times New Roman" w:hAnsi="Times New Roman" w:cs="Times New Roman"/>
          <w:color w:val="000000" w:themeColor="text1"/>
          <w:sz w:val="24"/>
          <w:szCs w:val="24"/>
        </w:rPr>
        <w:t xml:space="preserve"> </w:t>
      </w:r>
      <w:r w:rsidR="0036488E" w:rsidRPr="0036488E">
        <w:rPr>
          <w:rFonts w:ascii="Times New Roman" w:hAnsi="Times New Roman" w:cs="Times New Roman"/>
          <w:color w:val="000000" w:themeColor="text1"/>
          <w:sz w:val="24"/>
          <w:szCs w:val="24"/>
        </w:rPr>
        <w:t>i</w:t>
      </w:r>
      <w:r w:rsidRPr="0036488E">
        <w:rPr>
          <w:rFonts w:ascii="Times New Roman" w:hAnsi="Times New Roman" w:cs="Times New Roman"/>
          <w:color w:val="000000" w:themeColor="text1"/>
          <w:sz w:val="24"/>
          <w:szCs w:val="24"/>
        </w:rPr>
        <w:t xml:space="preserve">t is paramount that pupil’s views are listened to as this is key to creating positive relationships with pupils and is vital to </w:t>
      </w:r>
      <w:r w:rsidRPr="0036488E">
        <w:rPr>
          <w:rFonts w:ascii="Times New Roman" w:hAnsi="Times New Roman" w:cs="Times New Roman"/>
          <w:color w:val="000000" w:themeColor="text1"/>
          <w:sz w:val="24"/>
          <w:szCs w:val="24"/>
        </w:rPr>
        <w:t>school-based</w:t>
      </w:r>
      <w:r w:rsidRPr="0036488E">
        <w:rPr>
          <w:rFonts w:ascii="Times New Roman" w:hAnsi="Times New Roman" w:cs="Times New Roman"/>
          <w:color w:val="000000" w:themeColor="text1"/>
          <w:sz w:val="24"/>
          <w:szCs w:val="24"/>
        </w:rPr>
        <w:t xml:space="preserve"> learning (Clark)</w:t>
      </w:r>
      <w:r w:rsidRPr="0036488E">
        <w:rPr>
          <w:rFonts w:ascii="Times New Roman" w:hAnsi="Times New Roman" w:cs="Times New Roman"/>
          <w:color w:val="000000" w:themeColor="text1"/>
          <w:sz w:val="24"/>
          <w:szCs w:val="24"/>
        </w:rPr>
        <w:t xml:space="preserve">. </w:t>
      </w:r>
      <w:r w:rsidR="0036488E" w:rsidRPr="0036488E">
        <w:rPr>
          <w:rFonts w:ascii="Times New Roman" w:hAnsi="Times New Roman" w:cs="Times New Roman"/>
          <w:sz w:val="24"/>
          <w:szCs w:val="24"/>
        </w:rPr>
        <w:t>W</w:t>
      </w:r>
      <w:r w:rsidRPr="0036488E">
        <w:rPr>
          <w:rFonts w:ascii="Times New Roman" w:hAnsi="Times New Roman" w:cs="Times New Roman"/>
          <w:sz w:val="24"/>
          <w:szCs w:val="24"/>
        </w:rPr>
        <w:t xml:space="preserve">ithin educational research, children are being observed to develop a detailed understanding of a child’s personal perspective of their learning experiences and learning environment within a primary school setting (Clark and Moss, 2001).  </w:t>
      </w:r>
      <w:r w:rsidR="0036488E" w:rsidRPr="0036488E">
        <w:rPr>
          <w:rFonts w:ascii="Times New Roman" w:hAnsi="Times New Roman" w:cs="Times New Roman"/>
          <w:sz w:val="24"/>
          <w:szCs w:val="24"/>
        </w:rPr>
        <w:t>In this essay I will be documenting a detailed analysis of one child’s holistic development. I will then inform the next steps of development to facilitate the learner in making progress.</w:t>
      </w:r>
    </w:p>
    <w:p w:rsidR="0036488E" w:rsidRPr="0036488E" w:rsidRDefault="0036488E" w:rsidP="0036488E">
      <w:pPr>
        <w:spacing w:line="480" w:lineRule="auto"/>
        <w:jc w:val="both"/>
        <w:rPr>
          <w:rFonts w:ascii="Times New Roman" w:hAnsi="Times New Roman" w:cs="Times New Roman"/>
          <w:sz w:val="24"/>
          <w:szCs w:val="24"/>
        </w:rPr>
      </w:pPr>
    </w:p>
    <w:p w:rsidR="0036488E" w:rsidRDefault="00E71488" w:rsidP="0036488E">
      <w:pPr>
        <w:spacing w:line="480" w:lineRule="auto"/>
        <w:jc w:val="both"/>
        <w:rPr>
          <w:rFonts w:ascii="Times New Roman" w:hAnsi="Times New Roman" w:cs="Times New Roman"/>
          <w:sz w:val="24"/>
          <w:szCs w:val="24"/>
        </w:rPr>
      </w:pPr>
      <w:r w:rsidRPr="0036488E">
        <w:rPr>
          <w:rFonts w:ascii="Times New Roman" w:hAnsi="Times New Roman" w:cs="Times New Roman"/>
          <w:sz w:val="24"/>
          <w:szCs w:val="24"/>
        </w:rPr>
        <w:t xml:space="preserve">Data collection was </w:t>
      </w:r>
      <w:r w:rsidR="00EE122B" w:rsidRPr="0036488E">
        <w:rPr>
          <w:rFonts w:ascii="Times New Roman" w:hAnsi="Times New Roman" w:cs="Times New Roman"/>
          <w:sz w:val="24"/>
          <w:szCs w:val="24"/>
        </w:rPr>
        <w:t>undertaken</w:t>
      </w:r>
      <w:r w:rsidRPr="0036488E">
        <w:rPr>
          <w:rFonts w:ascii="Times New Roman" w:hAnsi="Times New Roman" w:cs="Times New Roman"/>
          <w:sz w:val="24"/>
          <w:szCs w:val="24"/>
        </w:rPr>
        <w:t xml:space="preserve"> in a</w:t>
      </w:r>
      <w:r w:rsidR="00EE122B" w:rsidRPr="0036488E">
        <w:rPr>
          <w:rFonts w:ascii="Times New Roman" w:hAnsi="Times New Roman" w:cs="Times New Roman"/>
          <w:sz w:val="24"/>
          <w:szCs w:val="24"/>
        </w:rPr>
        <w:t>n English Medium primary school, in a</w:t>
      </w:r>
      <w:r w:rsidRPr="0036488E">
        <w:rPr>
          <w:rFonts w:ascii="Times New Roman" w:hAnsi="Times New Roman" w:cs="Times New Roman"/>
          <w:sz w:val="24"/>
          <w:szCs w:val="24"/>
        </w:rPr>
        <w:t xml:space="preserve"> semi-rural </w:t>
      </w:r>
      <w:r w:rsidR="00EE122B" w:rsidRPr="0036488E">
        <w:rPr>
          <w:rFonts w:ascii="Times New Roman" w:hAnsi="Times New Roman" w:cs="Times New Roman"/>
          <w:sz w:val="24"/>
          <w:szCs w:val="24"/>
        </w:rPr>
        <w:t>town</w:t>
      </w:r>
      <w:r w:rsidRPr="0036488E">
        <w:rPr>
          <w:rFonts w:ascii="Times New Roman" w:hAnsi="Times New Roman" w:cs="Times New Roman"/>
          <w:sz w:val="24"/>
          <w:szCs w:val="24"/>
        </w:rPr>
        <w:t xml:space="preserve"> on the outskirts of Swansea. </w:t>
      </w:r>
      <w:r w:rsidR="00EE122B" w:rsidRPr="0036488E">
        <w:rPr>
          <w:rFonts w:ascii="Times New Roman" w:hAnsi="Times New Roman" w:cs="Times New Roman"/>
          <w:sz w:val="24"/>
          <w:szCs w:val="24"/>
        </w:rPr>
        <w:t>The school accommodates</w:t>
      </w:r>
      <w:r w:rsidRPr="0036488E">
        <w:rPr>
          <w:rFonts w:ascii="Times New Roman" w:hAnsi="Times New Roman" w:cs="Times New Roman"/>
          <w:sz w:val="24"/>
          <w:szCs w:val="24"/>
        </w:rPr>
        <w:t xml:space="preserve"> 235 pupils</w:t>
      </w:r>
      <w:r w:rsidR="00EE122B" w:rsidRPr="0036488E">
        <w:rPr>
          <w:rFonts w:ascii="Times New Roman" w:hAnsi="Times New Roman" w:cs="Times New Roman"/>
          <w:sz w:val="24"/>
          <w:szCs w:val="24"/>
        </w:rPr>
        <w:t>,</w:t>
      </w:r>
      <w:r w:rsidRPr="0036488E">
        <w:rPr>
          <w:rFonts w:ascii="Times New Roman" w:hAnsi="Times New Roman" w:cs="Times New Roman"/>
          <w:sz w:val="24"/>
          <w:szCs w:val="24"/>
        </w:rPr>
        <w:t xml:space="preserve"> age</w:t>
      </w:r>
      <w:r w:rsidR="00EE122B" w:rsidRPr="0036488E">
        <w:rPr>
          <w:rFonts w:ascii="Times New Roman" w:hAnsi="Times New Roman" w:cs="Times New Roman"/>
          <w:sz w:val="24"/>
          <w:szCs w:val="24"/>
        </w:rPr>
        <w:t>d</w:t>
      </w:r>
      <w:r w:rsidRPr="0036488E">
        <w:rPr>
          <w:rFonts w:ascii="Times New Roman" w:hAnsi="Times New Roman" w:cs="Times New Roman"/>
          <w:sz w:val="24"/>
          <w:szCs w:val="24"/>
        </w:rPr>
        <w:t xml:space="preserve"> </w:t>
      </w:r>
      <w:r w:rsidR="00EE122B" w:rsidRPr="0036488E">
        <w:rPr>
          <w:rFonts w:ascii="Times New Roman" w:hAnsi="Times New Roman" w:cs="Times New Roman"/>
          <w:sz w:val="24"/>
          <w:szCs w:val="24"/>
        </w:rPr>
        <w:t>from</w:t>
      </w:r>
      <w:r w:rsidRPr="0036488E">
        <w:rPr>
          <w:rFonts w:ascii="Times New Roman" w:hAnsi="Times New Roman" w:cs="Times New Roman"/>
          <w:sz w:val="24"/>
          <w:szCs w:val="24"/>
        </w:rPr>
        <w:t xml:space="preserve"> three to eleven years</w:t>
      </w:r>
      <w:r w:rsidR="00EE122B" w:rsidRPr="0036488E">
        <w:rPr>
          <w:rFonts w:ascii="Times New Roman" w:hAnsi="Times New Roman" w:cs="Times New Roman"/>
          <w:sz w:val="24"/>
          <w:szCs w:val="24"/>
        </w:rPr>
        <w:t xml:space="preserve"> old</w:t>
      </w:r>
      <w:r w:rsidRPr="0036488E">
        <w:rPr>
          <w:rFonts w:ascii="Times New Roman" w:hAnsi="Times New Roman" w:cs="Times New Roman"/>
          <w:sz w:val="24"/>
          <w:szCs w:val="24"/>
        </w:rPr>
        <w:t>. A</w:t>
      </w:r>
      <w:r w:rsidR="00EE122B" w:rsidRPr="0036488E">
        <w:rPr>
          <w:rFonts w:ascii="Times New Roman" w:hAnsi="Times New Roman" w:cs="Times New Roman"/>
          <w:sz w:val="24"/>
          <w:szCs w:val="24"/>
        </w:rPr>
        <w:t>pproximately</w:t>
      </w:r>
      <w:r w:rsidRPr="0036488E">
        <w:rPr>
          <w:rFonts w:ascii="Times New Roman" w:hAnsi="Times New Roman" w:cs="Times New Roman"/>
          <w:sz w:val="24"/>
          <w:szCs w:val="24"/>
        </w:rPr>
        <w:t xml:space="preserve"> 24% of pupils are entitled to free school meals</w:t>
      </w:r>
      <w:r w:rsidR="00EE122B" w:rsidRPr="0036488E">
        <w:rPr>
          <w:rFonts w:ascii="Times New Roman" w:hAnsi="Times New Roman" w:cs="Times New Roman"/>
          <w:sz w:val="24"/>
          <w:szCs w:val="24"/>
        </w:rPr>
        <w:t xml:space="preserve"> and</w:t>
      </w:r>
      <w:r w:rsidRPr="0036488E">
        <w:rPr>
          <w:rFonts w:ascii="Times New Roman" w:hAnsi="Times New Roman" w:cs="Times New Roman"/>
          <w:sz w:val="24"/>
          <w:szCs w:val="24"/>
        </w:rPr>
        <w:t xml:space="preserve"> 3% of pupils speak English as an additional language. 32% of pupils have additional learning needs</w:t>
      </w:r>
      <w:r w:rsidR="0050532E" w:rsidRPr="0036488E">
        <w:rPr>
          <w:rFonts w:ascii="Times New Roman" w:hAnsi="Times New Roman" w:cs="Times New Roman"/>
          <w:sz w:val="24"/>
          <w:szCs w:val="24"/>
        </w:rPr>
        <w:t xml:space="preserve"> (</w:t>
      </w:r>
      <w:r w:rsidRPr="0036488E">
        <w:rPr>
          <w:rFonts w:ascii="Times New Roman" w:hAnsi="Times New Roman" w:cs="Times New Roman"/>
          <w:sz w:val="24"/>
          <w:szCs w:val="24"/>
        </w:rPr>
        <w:t>School Guide, 2017).</w:t>
      </w:r>
      <w:r w:rsidR="00EE122B" w:rsidRPr="0036488E">
        <w:rPr>
          <w:rFonts w:ascii="Times New Roman" w:hAnsi="Times New Roman" w:cs="Times New Roman"/>
          <w:sz w:val="24"/>
          <w:szCs w:val="24"/>
        </w:rPr>
        <w:t xml:space="preserve"> A</w:t>
      </w:r>
      <w:r w:rsidR="00384449" w:rsidRPr="0036488E">
        <w:rPr>
          <w:rFonts w:ascii="Times New Roman" w:hAnsi="Times New Roman" w:cs="Times New Roman"/>
          <w:sz w:val="24"/>
          <w:szCs w:val="24"/>
        </w:rPr>
        <w:t xml:space="preserve"> female</w:t>
      </w:r>
      <w:r w:rsidR="00EE122B" w:rsidRPr="0036488E">
        <w:rPr>
          <w:rFonts w:ascii="Times New Roman" w:hAnsi="Times New Roman" w:cs="Times New Roman"/>
          <w:sz w:val="24"/>
          <w:szCs w:val="24"/>
        </w:rPr>
        <w:t xml:space="preserve"> pupil was selected from a year 6 class of 36 pupils, aged 10-11 years. </w:t>
      </w:r>
      <w:r w:rsidR="00863EB9" w:rsidRPr="0036488E">
        <w:rPr>
          <w:rFonts w:ascii="Times New Roman" w:hAnsi="Times New Roman" w:cs="Times New Roman"/>
          <w:sz w:val="24"/>
          <w:szCs w:val="24"/>
        </w:rPr>
        <w:t>With support</w:t>
      </w:r>
      <w:r w:rsidR="006856B3" w:rsidRPr="0036488E">
        <w:rPr>
          <w:rFonts w:ascii="Times New Roman" w:hAnsi="Times New Roman" w:cs="Times New Roman"/>
          <w:sz w:val="24"/>
          <w:szCs w:val="24"/>
        </w:rPr>
        <w:t xml:space="preserve"> from</w:t>
      </w:r>
      <w:r w:rsidR="00863EB9" w:rsidRPr="0036488E">
        <w:rPr>
          <w:rFonts w:ascii="Times New Roman" w:hAnsi="Times New Roman" w:cs="Times New Roman"/>
          <w:sz w:val="24"/>
          <w:szCs w:val="24"/>
        </w:rPr>
        <w:t xml:space="preserve"> the class teacher, </w:t>
      </w:r>
      <w:r w:rsidR="0050532E" w:rsidRPr="0036488E">
        <w:rPr>
          <w:rFonts w:ascii="Times New Roman" w:hAnsi="Times New Roman" w:cs="Times New Roman"/>
          <w:sz w:val="24"/>
          <w:szCs w:val="24"/>
        </w:rPr>
        <w:t>the</w:t>
      </w:r>
      <w:r w:rsidR="00863EB9" w:rsidRPr="0036488E">
        <w:rPr>
          <w:rFonts w:ascii="Times New Roman" w:hAnsi="Times New Roman" w:cs="Times New Roman"/>
          <w:sz w:val="24"/>
          <w:szCs w:val="24"/>
        </w:rPr>
        <w:t xml:space="preserve"> target pupil was selected based on their </w:t>
      </w:r>
      <w:r w:rsidR="00472BC3" w:rsidRPr="0036488E">
        <w:rPr>
          <w:rFonts w:ascii="Times New Roman" w:hAnsi="Times New Roman" w:cs="Times New Roman"/>
          <w:sz w:val="24"/>
          <w:szCs w:val="24"/>
        </w:rPr>
        <w:t xml:space="preserve">previous </w:t>
      </w:r>
      <w:r w:rsidR="00863EB9" w:rsidRPr="0036488E">
        <w:rPr>
          <w:rFonts w:ascii="Times New Roman" w:hAnsi="Times New Roman" w:cs="Times New Roman"/>
          <w:sz w:val="24"/>
          <w:szCs w:val="24"/>
        </w:rPr>
        <w:t>high willingness and involvement in activities both in and out of the classroom.</w:t>
      </w:r>
    </w:p>
    <w:p w:rsidR="005A3F14" w:rsidRDefault="005A3F14" w:rsidP="0036488E">
      <w:pPr>
        <w:spacing w:line="480" w:lineRule="auto"/>
        <w:jc w:val="both"/>
        <w:rPr>
          <w:rFonts w:ascii="Times New Roman" w:hAnsi="Times New Roman" w:cs="Times New Roman"/>
          <w:sz w:val="24"/>
          <w:szCs w:val="24"/>
          <w:u w:val="single"/>
        </w:rPr>
      </w:pPr>
    </w:p>
    <w:p w:rsidR="0036488E" w:rsidRDefault="009F3681" w:rsidP="0036488E">
      <w:pPr>
        <w:spacing w:line="480" w:lineRule="auto"/>
        <w:jc w:val="both"/>
        <w:rPr>
          <w:rFonts w:ascii="Times New Roman" w:hAnsi="Times New Roman" w:cs="Times New Roman"/>
          <w:sz w:val="24"/>
          <w:szCs w:val="24"/>
        </w:rPr>
      </w:pPr>
      <w:r w:rsidRPr="0036488E">
        <w:rPr>
          <w:rFonts w:ascii="Times New Roman" w:hAnsi="Times New Roman" w:cs="Times New Roman"/>
          <w:sz w:val="24"/>
          <w:szCs w:val="24"/>
          <w:u w:val="single"/>
        </w:rPr>
        <w:lastRenderedPageBreak/>
        <w:t>Ethical considerations</w:t>
      </w:r>
    </w:p>
    <w:p w:rsidR="0036488E" w:rsidRPr="0036488E" w:rsidRDefault="0036488E" w:rsidP="0036488E">
      <w:pPr>
        <w:spacing w:line="480" w:lineRule="auto"/>
        <w:jc w:val="both"/>
        <w:rPr>
          <w:rFonts w:ascii="Times New Roman" w:hAnsi="Times New Roman" w:cs="Times New Roman"/>
          <w:sz w:val="24"/>
          <w:szCs w:val="24"/>
        </w:rPr>
      </w:pPr>
    </w:p>
    <w:p w:rsidR="00472BC3" w:rsidRDefault="00D85D4E" w:rsidP="0036488E">
      <w:pPr>
        <w:spacing w:line="480" w:lineRule="auto"/>
        <w:jc w:val="both"/>
        <w:rPr>
          <w:rFonts w:ascii="Times New Roman" w:hAnsi="Times New Roman" w:cs="Times New Roman"/>
          <w:sz w:val="24"/>
          <w:szCs w:val="24"/>
        </w:rPr>
      </w:pPr>
      <w:r w:rsidRPr="0036488E">
        <w:rPr>
          <w:rFonts w:ascii="Times New Roman" w:hAnsi="Times New Roman" w:cs="Times New Roman"/>
          <w:sz w:val="24"/>
          <w:szCs w:val="24"/>
        </w:rPr>
        <w:t>Throughout this report the school name, pupils and teachers involved in data collection are conveyed as anonymous to reduce participant risk and maintain confidentiality (British Educational Research Association, BERA, 2018). The target pupil is represented as pupil A</w:t>
      </w:r>
      <w:r w:rsidR="00EF460E" w:rsidRPr="0036488E">
        <w:rPr>
          <w:rFonts w:ascii="Times New Roman" w:hAnsi="Times New Roman" w:cs="Times New Roman"/>
          <w:sz w:val="24"/>
          <w:szCs w:val="24"/>
        </w:rPr>
        <w:t>. The target pupil was made</w:t>
      </w:r>
      <w:r w:rsidRPr="0036488E">
        <w:rPr>
          <w:rFonts w:ascii="Times New Roman" w:hAnsi="Times New Roman" w:cs="Times New Roman"/>
          <w:sz w:val="24"/>
          <w:szCs w:val="24"/>
        </w:rPr>
        <w:t xml:space="preserve"> aware of the degree of confidentiality and anonymity prior to data collection. </w:t>
      </w:r>
      <w:r w:rsidR="00472BC3" w:rsidRPr="0036488E">
        <w:rPr>
          <w:rFonts w:ascii="Times New Roman" w:hAnsi="Times New Roman" w:cs="Times New Roman"/>
          <w:sz w:val="24"/>
          <w:szCs w:val="24"/>
        </w:rPr>
        <w:t>W</w:t>
      </w:r>
      <w:r w:rsidR="00EF460E" w:rsidRPr="0036488E">
        <w:rPr>
          <w:rFonts w:ascii="Times New Roman" w:hAnsi="Times New Roman" w:cs="Times New Roman"/>
          <w:sz w:val="24"/>
          <w:szCs w:val="24"/>
        </w:rPr>
        <w:t xml:space="preserve">ritten informed consent </w:t>
      </w:r>
      <w:r w:rsidR="00472BC3" w:rsidRPr="0036488E">
        <w:rPr>
          <w:rFonts w:ascii="Times New Roman" w:hAnsi="Times New Roman" w:cs="Times New Roman"/>
          <w:sz w:val="24"/>
          <w:szCs w:val="24"/>
        </w:rPr>
        <w:t xml:space="preserve">was sought </w:t>
      </w:r>
      <w:r w:rsidR="00EF460E" w:rsidRPr="0036488E">
        <w:rPr>
          <w:rFonts w:ascii="Times New Roman" w:hAnsi="Times New Roman" w:cs="Times New Roman"/>
          <w:sz w:val="24"/>
          <w:szCs w:val="24"/>
        </w:rPr>
        <w:t>from a parent or legal guardian of the target</w:t>
      </w:r>
      <w:r w:rsidR="00C61676" w:rsidRPr="0036488E">
        <w:rPr>
          <w:rFonts w:ascii="Times New Roman" w:hAnsi="Times New Roman" w:cs="Times New Roman"/>
          <w:sz w:val="24"/>
          <w:szCs w:val="24"/>
        </w:rPr>
        <w:t xml:space="preserve"> pupil</w:t>
      </w:r>
      <w:r w:rsidR="00EF460E" w:rsidRPr="0036488E">
        <w:rPr>
          <w:rFonts w:ascii="Times New Roman" w:hAnsi="Times New Roman" w:cs="Times New Roman"/>
          <w:sz w:val="24"/>
          <w:szCs w:val="24"/>
        </w:rPr>
        <w:t xml:space="preserve"> prior to data collection (see Appendix A). I received verbal assent from the target pupil </w:t>
      </w:r>
      <w:r w:rsidR="00AD0999" w:rsidRPr="0036488E">
        <w:rPr>
          <w:rFonts w:ascii="Times New Roman" w:hAnsi="Times New Roman" w:cs="Times New Roman"/>
          <w:sz w:val="24"/>
          <w:szCs w:val="24"/>
        </w:rPr>
        <w:t>prior to their participation. The target pupil was notified that they had the right to withdraw from the research process at any time.</w:t>
      </w:r>
      <w:r w:rsidR="00EF460E" w:rsidRPr="0036488E">
        <w:rPr>
          <w:rFonts w:ascii="Times New Roman" w:hAnsi="Times New Roman" w:cs="Times New Roman"/>
          <w:sz w:val="24"/>
          <w:szCs w:val="24"/>
        </w:rPr>
        <w:t xml:space="preserve"> </w:t>
      </w:r>
      <w:r w:rsidR="00AD0999" w:rsidRPr="0036488E">
        <w:rPr>
          <w:rFonts w:ascii="Times New Roman" w:hAnsi="Times New Roman" w:cs="Times New Roman"/>
          <w:sz w:val="24"/>
          <w:szCs w:val="24"/>
        </w:rPr>
        <w:t xml:space="preserve">No data within this essay was falsified. I adhered to guidelines displayed within the research school’s child protection and safeguarding policy. </w:t>
      </w:r>
    </w:p>
    <w:p w:rsidR="0036488E" w:rsidRPr="0036488E" w:rsidRDefault="0036488E" w:rsidP="0036488E">
      <w:pPr>
        <w:spacing w:line="480" w:lineRule="auto"/>
        <w:jc w:val="both"/>
        <w:rPr>
          <w:rFonts w:ascii="Times New Roman" w:hAnsi="Times New Roman" w:cs="Times New Roman"/>
          <w:sz w:val="24"/>
          <w:szCs w:val="24"/>
        </w:rPr>
      </w:pPr>
    </w:p>
    <w:p w:rsidR="003A72AD" w:rsidRDefault="006B416B" w:rsidP="0036488E">
      <w:pPr>
        <w:spacing w:line="480" w:lineRule="auto"/>
        <w:rPr>
          <w:rFonts w:ascii="Times New Roman" w:hAnsi="Times New Roman" w:cs="Times New Roman"/>
          <w:sz w:val="24"/>
          <w:szCs w:val="24"/>
          <w:u w:val="single"/>
        </w:rPr>
      </w:pPr>
      <w:r w:rsidRPr="0036488E">
        <w:rPr>
          <w:rFonts w:ascii="Times New Roman" w:hAnsi="Times New Roman" w:cs="Times New Roman"/>
          <w:sz w:val="24"/>
          <w:szCs w:val="24"/>
          <w:u w:val="single"/>
        </w:rPr>
        <w:t xml:space="preserve">Study design </w:t>
      </w:r>
    </w:p>
    <w:p w:rsidR="0036488E" w:rsidRPr="0036488E" w:rsidRDefault="0036488E" w:rsidP="0036488E">
      <w:pPr>
        <w:spacing w:line="480" w:lineRule="auto"/>
        <w:rPr>
          <w:rFonts w:ascii="Times New Roman" w:hAnsi="Times New Roman" w:cs="Times New Roman"/>
          <w:sz w:val="24"/>
          <w:szCs w:val="24"/>
          <w:u w:val="single"/>
        </w:rPr>
      </w:pPr>
    </w:p>
    <w:p w:rsidR="0036488E" w:rsidRDefault="005D5B19" w:rsidP="0036488E">
      <w:pPr>
        <w:spacing w:line="480" w:lineRule="auto"/>
        <w:jc w:val="both"/>
        <w:rPr>
          <w:rFonts w:ascii="Times New Roman" w:hAnsi="Times New Roman" w:cs="Times New Roman"/>
          <w:sz w:val="24"/>
          <w:szCs w:val="24"/>
        </w:rPr>
      </w:pPr>
      <w:r w:rsidRPr="0036488E">
        <w:rPr>
          <w:rFonts w:ascii="Times New Roman" w:hAnsi="Times New Roman" w:cs="Times New Roman"/>
          <w:sz w:val="24"/>
          <w:szCs w:val="24"/>
        </w:rPr>
        <w:t>The Mosaic Approach</w:t>
      </w:r>
      <w:r w:rsidR="00584201" w:rsidRPr="0036488E">
        <w:rPr>
          <w:rFonts w:ascii="Times New Roman" w:hAnsi="Times New Roman" w:cs="Times New Roman"/>
          <w:sz w:val="24"/>
          <w:szCs w:val="24"/>
        </w:rPr>
        <w:t xml:space="preserve"> (TMA, </w:t>
      </w:r>
      <w:r w:rsidRPr="0036488E">
        <w:rPr>
          <w:rFonts w:ascii="Times New Roman" w:hAnsi="Times New Roman" w:cs="Times New Roman"/>
          <w:sz w:val="24"/>
          <w:szCs w:val="24"/>
        </w:rPr>
        <w:t xml:space="preserve">Clark and Moss, 2001) </w:t>
      </w:r>
      <w:r w:rsidR="009C75B1" w:rsidRPr="0036488E">
        <w:rPr>
          <w:rFonts w:ascii="Times New Roman" w:hAnsi="Times New Roman" w:cs="Times New Roman"/>
          <w:sz w:val="24"/>
          <w:szCs w:val="24"/>
        </w:rPr>
        <w:t xml:space="preserve">was applied to gather a detailed </w:t>
      </w:r>
      <w:r w:rsidR="0073136F" w:rsidRPr="0036488E">
        <w:rPr>
          <w:rFonts w:ascii="Times New Roman" w:hAnsi="Times New Roman" w:cs="Times New Roman"/>
          <w:sz w:val="24"/>
          <w:szCs w:val="24"/>
        </w:rPr>
        <w:t>overview</w:t>
      </w:r>
      <w:r w:rsidR="009C75B1" w:rsidRPr="0036488E">
        <w:rPr>
          <w:rFonts w:ascii="Times New Roman" w:hAnsi="Times New Roman" w:cs="Times New Roman"/>
          <w:sz w:val="24"/>
          <w:szCs w:val="24"/>
        </w:rPr>
        <w:t xml:space="preserve"> of </w:t>
      </w:r>
      <w:r w:rsidR="00472BC3" w:rsidRPr="0036488E">
        <w:rPr>
          <w:rFonts w:ascii="Times New Roman" w:hAnsi="Times New Roman" w:cs="Times New Roman"/>
          <w:sz w:val="24"/>
          <w:szCs w:val="24"/>
        </w:rPr>
        <w:t>pupil A’s</w:t>
      </w:r>
      <w:r w:rsidR="009C75B1" w:rsidRPr="0036488E">
        <w:rPr>
          <w:rFonts w:ascii="Times New Roman" w:hAnsi="Times New Roman" w:cs="Times New Roman"/>
          <w:sz w:val="24"/>
          <w:szCs w:val="24"/>
        </w:rPr>
        <w:t xml:space="preserve"> holistic development. TMA is a multi-method approach </w:t>
      </w:r>
      <w:r w:rsidR="002B14F2" w:rsidRPr="0036488E">
        <w:rPr>
          <w:rFonts w:ascii="Times New Roman" w:hAnsi="Times New Roman" w:cs="Times New Roman"/>
          <w:sz w:val="24"/>
          <w:szCs w:val="24"/>
        </w:rPr>
        <w:t>of</w:t>
      </w:r>
      <w:r w:rsidR="009C75B1" w:rsidRPr="0036488E">
        <w:rPr>
          <w:rFonts w:ascii="Times New Roman" w:hAnsi="Times New Roman" w:cs="Times New Roman"/>
          <w:sz w:val="24"/>
          <w:szCs w:val="24"/>
        </w:rPr>
        <w:t xml:space="preserve"> data collection, advocated through</w:t>
      </w:r>
      <w:r w:rsidR="002B14F2" w:rsidRPr="0036488E">
        <w:rPr>
          <w:rFonts w:ascii="Times New Roman" w:hAnsi="Times New Roman" w:cs="Times New Roman"/>
          <w:sz w:val="24"/>
          <w:szCs w:val="24"/>
        </w:rPr>
        <w:t xml:space="preserve"> Rinaldi’s approach which suggests that</w:t>
      </w:r>
      <w:r w:rsidR="009C75B1" w:rsidRPr="0036488E">
        <w:rPr>
          <w:rFonts w:ascii="Times New Roman" w:hAnsi="Times New Roman" w:cs="Times New Roman"/>
          <w:sz w:val="24"/>
          <w:szCs w:val="24"/>
        </w:rPr>
        <w:t xml:space="preserve"> researchers and children construct meaning as co-investigators (Clark and Moss, 2001)</w:t>
      </w:r>
      <w:r w:rsidR="00584201" w:rsidRPr="0036488E">
        <w:rPr>
          <w:rFonts w:ascii="Times New Roman" w:hAnsi="Times New Roman" w:cs="Times New Roman"/>
          <w:sz w:val="24"/>
          <w:szCs w:val="24"/>
        </w:rPr>
        <w:t>.</w:t>
      </w:r>
      <w:r w:rsidR="004F6771" w:rsidRPr="0036488E">
        <w:rPr>
          <w:rFonts w:ascii="Times New Roman" w:hAnsi="Times New Roman" w:cs="Times New Roman"/>
          <w:sz w:val="24"/>
          <w:szCs w:val="24"/>
        </w:rPr>
        <w:t xml:space="preserve"> </w:t>
      </w:r>
      <w:r w:rsidR="00472BC3" w:rsidRPr="0036488E">
        <w:rPr>
          <w:rFonts w:ascii="Times New Roman" w:hAnsi="Times New Roman" w:cs="Times New Roman"/>
          <w:color w:val="000000" w:themeColor="text1"/>
          <w:sz w:val="24"/>
          <w:szCs w:val="24"/>
        </w:rPr>
        <w:t>TMA</w:t>
      </w:r>
      <w:r w:rsidR="00584201" w:rsidRPr="0036488E">
        <w:rPr>
          <w:rFonts w:ascii="Times New Roman" w:hAnsi="Times New Roman" w:cs="Times New Roman"/>
          <w:color w:val="000000" w:themeColor="text1"/>
          <w:sz w:val="24"/>
          <w:szCs w:val="24"/>
        </w:rPr>
        <w:t xml:space="preserve"> </w:t>
      </w:r>
      <w:r w:rsidR="00472BC3" w:rsidRPr="0036488E">
        <w:rPr>
          <w:rFonts w:ascii="Times New Roman" w:hAnsi="Times New Roman" w:cs="Times New Roman"/>
          <w:color w:val="000000" w:themeColor="text1"/>
          <w:sz w:val="24"/>
          <w:szCs w:val="24"/>
        </w:rPr>
        <w:t>triangulates</w:t>
      </w:r>
      <w:r w:rsidR="00584201" w:rsidRPr="0036488E">
        <w:rPr>
          <w:rFonts w:ascii="Times New Roman" w:hAnsi="Times New Roman" w:cs="Times New Roman"/>
          <w:color w:val="000000" w:themeColor="text1"/>
          <w:sz w:val="24"/>
          <w:szCs w:val="24"/>
        </w:rPr>
        <w:t xml:space="preserve"> </w:t>
      </w:r>
      <w:r w:rsidR="00472BC3" w:rsidRPr="0036488E">
        <w:rPr>
          <w:rFonts w:ascii="Times New Roman" w:hAnsi="Times New Roman" w:cs="Times New Roman"/>
          <w:color w:val="000000" w:themeColor="text1"/>
          <w:sz w:val="24"/>
          <w:szCs w:val="24"/>
        </w:rPr>
        <w:t>information gathere</w:t>
      </w:r>
      <w:r w:rsidR="0050532E" w:rsidRPr="0036488E">
        <w:rPr>
          <w:rFonts w:ascii="Times New Roman" w:hAnsi="Times New Roman" w:cs="Times New Roman"/>
          <w:color w:val="000000" w:themeColor="text1"/>
          <w:sz w:val="24"/>
          <w:szCs w:val="24"/>
        </w:rPr>
        <w:t>d</w:t>
      </w:r>
      <w:r w:rsidR="00584201" w:rsidRPr="0036488E">
        <w:rPr>
          <w:rFonts w:ascii="Times New Roman" w:hAnsi="Times New Roman" w:cs="Times New Roman"/>
          <w:color w:val="000000" w:themeColor="text1"/>
          <w:sz w:val="24"/>
          <w:szCs w:val="24"/>
        </w:rPr>
        <w:t xml:space="preserve"> to create a complete picture of a child’s perception</w:t>
      </w:r>
      <w:r w:rsidR="00472BC3" w:rsidRPr="0036488E">
        <w:rPr>
          <w:rFonts w:ascii="Times New Roman" w:hAnsi="Times New Roman" w:cs="Times New Roman"/>
          <w:color w:val="000000" w:themeColor="text1"/>
          <w:sz w:val="24"/>
          <w:szCs w:val="24"/>
        </w:rPr>
        <w:t xml:space="preserve">, </w:t>
      </w:r>
      <w:r w:rsidR="00584201" w:rsidRPr="0036488E">
        <w:rPr>
          <w:rFonts w:ascii="Times New Roman" w:hAnsi="Times New Roman" w:cs="Times New Roman"/>
          <w:color w:val="000000" w:themeColor="text1"/>
          <w:sz w:val="24"/>
          <w:szCs w:val="24"/>
        </w:rPr>
        <w:t>perspective</w:t>
      </w:r>
      <w:r w:rsidR="00472BC3" w:rsidRPr="0036488E">
        <w:rPr>
          <w:rFonts w:ascii="Times New Roman" w:hAnsi="Times New Roman" w:cs="Times New Roman"/>
          <w:color w:val="000000" w:themeColor="text1"/>
          <w:sz w:val="24"/>
          <w:szCs w:val="24"/>
        </w:rPr>
        <w:t>, concerns and priorities (Christenson and James, 2000)</w:t>
      </w:r>
      <w:r w:rsidR="00584201" w:rsidRPr="0036488E">
        <w:rPr>
          <w:rFonts w:ascii="Times New Roman" w:hAnsi="Times New Roman" w:cs="Times New Roman"/>
          <w:color w:val="000000" w:themeColor="text1"/>
          <w:sz w:val="24"/>
          <w:szCs w:val="24"/>
        </w:rPr>
        <w:t xml:space="preserve">. </w:t>
      </w:r>
      <w:r w:rsidR="00EF6589" w:rsidRPr="0036488E">
        <w:rPr>
          <w:rFonts w:ascii="Times New Roman" w:hAnsi="Times New Roman" w:cs="Times New Roman"/>
          <w:color w:val="000000" w:themeColor="text1"/>
          <w:sz w:val="24"/>
          <w:szCs w:val="24"/>
        </w:rPr>
        <w:t>T</w:t>
      </w:r>
      <w:r w:rsidR="00123CD5" w:rsidRPr="0036488E">
        <w:rPr>
          <w:rFonts w:ascii="Times New Roman" w:hAnsi="Times New Roman" w:cs="Times New Roman"/>
          <w:color w:val="000000" w:themeColor="text1"/>
          <w:sz w:val="24"/>
          <w:szCs w:val="24"/>
        </w:rPr>
        <w:t>his supports an interpretivist model of learning (</w:t>
      </w:r>
      <w:proofErr w:type="spellStart"/>
      <w:r w:rsidR="00123CD5" w:rsidRPr="0036488E">
        <w:rPr>
          <w:rFonts w:ascii="Times New Roman" w:hAnsi="Times New Roman" w:cs="Times New Roman"/>
          <w:color w:val="000000" w:themeColor="text1"/>
          <w:sz w:val="24"/>
          <w:szCs w:val="24"/>
        </w:rPr>
        <w:t>MacNaughton</w:t>
      </w:r>
      <w:proofErr w:type="spellEnd"/>
      <w:r w:rsidR="00123CD5" w:rsidRPr="0036488E">
        <w:rPr>
          <w:rFonts w:ascii="Times New Roman" w:hAnsi="Times New Roman" w:cs="Times New Roman"/>
          <w:color w:val="000000" w:themeColor="text1"/>
          <w:sz w:val="24"/>
          <w:szCs w:val="24"/>
        </w:rPr>
        <w:t>, 2003).</w:t>
      </w:r>
      <w:r w:rsidR="001A06FA" w:rsidRPr="0036488E">
        <w:rPr>
          <w:rFonts w:ascii="Times New Roman" w:hAnsi="Times New Roman" w:cs="Times New Roman"/>
          <w:sz w:val="24"/>
          <w:szCs w:val="24"/>
        </w:rPr>
        <w:t xml:space="preserve"> </w:t>
      </w:r>
      <w:r w:rsidR="00584201" w:rsidRPr="0036488E">
        <w:rPr>
          <w:rFonts w:ascii="Times New Roman" w:hAnsi="Times New Roman" w:cs="Times New Roman"/>
          <w:sz w:val="24"/>
          <w:szCs w:val="24"/>
        </w:rPr>
        <w:t>TMA is a valid framework for observing and listening to children’s points of view</w:t>
      </w:r>
      <w:r w:rsidR="0050532E" w:rsidRPr="0036488E">
        <w:rPr>
          <w:rFonts w:ascii="Times New Roman" w:hAnsi="Times New Roman" w:cs="Times New Roman"/>
          <w:sz w:val="24"/>
          <w:szCs w:val="24"/>
        </w:rPr>
        <w:t xml:space="preserve"> and </w:t>
      </w:r>
      <w:r w:rsidR="00472BC3" w:rsidRPr="0036488E">
        <w:rPr>
          <w:rFonts w:ascii="Times New Roman" w:hAnsi="Times New Roman" w:cs="Times New Roman"/>
          <w:sz w:val="24"/>
          <w:szCs w:val="24"/>
        </w:rPr>
        <w:t xml:space="preserve">places a large emphasis on pupil voice (Clark and Moss, 2001). James and </w:t>
      </w:r>
      <w:proofErr w:type="spellStart"/>
      <w:r w:rsidR="00472BC3" w:rsidRPr="0036488E">
        <w:rPr>
          <w:rFonts w:ascii="Times New Roman" w:hAnsi="Times New Roman" w:cs="Times New Roman"/>
          <w:sz w:val="24"/>
          <w:szCs w:val="24"/>
        </w:rPr>
        <w:t>Prout</w:t>
      </w:r>
      <w:proofErr w:type="spellEnd"/>
      <w:r w:rsidR="00472BC3" w:rsidRPr="0036488E">
        <w:rPr>
          <w:rFonts w:ascii="Times New Roman" w:hAnsi="Times New Roman" w:cs="Times New Roman"/>
          <w:sz w:val="24"/>
          <w:szCs w:val="24"/>
        </w:rPr>
        <w:t xml:space="preserve"> (1997) stat</w:t>
      </w:r>
      <w:r w:rsidR="00C61676" w:rsidRPr="0036488E">
        <w:rPr>
          <w:rFonts w:ascii="Times New Roman" w:hAnsi="Times New Roman" w:cs="Times New Roman"/>
          <w:sz w:val="24"/>
          <w:szCs w:val="24"/>
        </w:rPr>
        <w:t>es</w:t>
      </w:r>
      <w:r w:rsidR="00472BC3" w:rsidRPr="0036488E">
        <w:rPr>
          <w:rFonts w:ascii="Times New Roman" w:hAnsi="Times New Roman" w:cs="Times New Roman"/>
          <w:sz w:val="24"/>
          <w:szCs w:val="24"/>
        </w:rPr>
        <w:t xml:space="preserve"> that </w:t>
      </w:r>
      <w:r w:rsidR="00123CD5" w:rsidRPr="0036488E">
        <w:rPr>
          <w:rFonts w:ascii="Times New Roman" w:hAnsi="Times New Roman" w:cs="Times New Roman"/>
          <w:sz w:val="24"/>
          <w:szCs w:val="24"/>
        </w:rPr>
        <w:t xml:space="preserve">a child has a right to participate in decisions that impact their lives. </w:t>
      </w:r>
      <w:r w:rsidR="00B65829" w:rsidRPr="0036488E">
        <w:rPr>
          <w:rFonts w:ascii="Times New Roman" w:hAnsi="Times New Roman" w:cs="Times New Roman"/>
          <w:sz w:val="24"/>
          <w:szCs w:val="24"/>
        </w:rPr>
        <w:t xml:space="preserve">TMA </w:t>
      </w:r>
      <w:r w:rsidR="0050532E" w:rsidRPr="0036488E">
        <w:rPr>
          <w:rFonts w:ascii="Times New Roman" w:hAnsi="Times New Roman" w:cs="Times New Roman"/>
          <w:sz w:val="24"/>
          <w:szCs w:val="24"/>
        </w:rPr>
        <w:t>recognise that</w:t>
      </w:r>
      <w:r w:rsidR="00B65829" w:rsidRPr="0036488E">
        <w:rPr>
          <w:rFonts w:ascii="Times New Roman" w:hAnsi="Times New Roman" w:cs="Times New Roman"/>
          <w:sz w:val="24"/>
          <w:szCs w:val="24"/>
        </w:rPr>
        <w:t xml:space="preserve"> c</w:t>
      </w:r>
      <w:r w:rsidR="00123CD5" w:rsidRPr="0036488E">
        <w:rPr>
          <w:rFonts w:ascii="Times New Roman" w:hAnsi="Times New Roman" w:cs="Times New Roman"/>
          <w:sz w:val="24"/>
          <w:szCs w:val="24"/>
        </w:rPr>
        <w:t>hildren</w:t>
      </w:r>
      <w:r w:rsidR="00B65829" w:rsidRPr="0036488E">
        <w:rPr>
          <w:rFonts w:ascii="Times New Roman" w:hAnsi="Times New Roman" w:cs="Times New Roman"/>
          <w:sz w:val="24"/>
          <w:szCs w:val="24"/>
        </w:rPr>
        <w:t xml:space="preserve"> </w:t>
      </w:r>
      <w:r w:rsidR="00123CD5" w:rsidRPr="0036488E">
        <w:rPr>
          <w:rFonts w:ascii="Times New Roman" w:hAnsi="Times New Roman" w:cs="Times New Roman"/>
          <w:sz w:val="24"/>
          <w:szCs w:val="24"/>
        </w:rPr>
        <w:t>play an active role in constructing meaning of their surroundings, recognised as a constructivist approach (Vygotsky, 1978).</w:t>
      </w:r>
    </w:p>
    <w:p w:rsidR="0036488E" w:rsidRDefault="0036488E" w:rsidP="0036488E">
      <w:pPr>
        <w:spacing w:line="480" w:lineRule="auto"/>
        <w:jc w:val="both"/>
        <w:rPr>
          <w:rFonts w:ascii="Times New Roman" w:hAnsi="Times New Roman" w:cs="Times New Roman"/>
          <w:sz w:val="24"/>
          <w:szCs w:val="24"/>
        </w:rPr>
      </w:pPr>
    </w:p>
    <w:p w:rsidR="006F064A" w:rsidRDefault="009C75B1" w:rsidP="0036488E">
      <w:pPr>
        <w:spacing w:line="480" w:lineRule="auto"/>
        <w:jc w:val="both"/>
        <w:rPr>
          <w:rFonts w:ascii="Times New Roman" w:hAnsi="Times New Roman" w:cs="Times New Roman"/>
          <w:sz w:val="24"/>
          <w:szCs w:val="24"/>
        </w:rPr>
      </w:pPr>
      <w:r w:rsidRPr="0036488E">
        <w:rPr>
          <w:rFonts w:ascii="Times New Roman" w:hAnsi="Times New Roman" w:cs="Times New Roman"/>
          <w:sz w:val="24"/>
          <w:szCs w:val="24"/>
        </w:rPr>
        <w:t xml:space="preserve">TMA within this </w:t>
      </w:r>
      <w:r w:rsidR="002B76C0" w:rsidRPr="0036488E">
        <w:rPr>
          <w:rFonts w:ascii="Times New Roman" w:hAnsi="Times New Roman" w:cs="Times New Roman"/>
          <w:sz w:val="24"/>
          <w:szCs w:val="24"/>
        </w:rPr>
        <w:t>study</w:t>
      </w:r>
      <w:r w:rsidRPr="0036488E">
        <w:rPr>
          <w:rFonts w:ascii="Times New Roman" w:hAnsi="Times New Roman" w:cs="Times New Roman"/>
          <w:sz w:val="24"/>
          <w:szCs w:val="24"/>
        </w:rPr>
        <w:t xml:space="preserve"> utilised</w:t>
      </w:r>
      <w:r w:rsidR="004F6771" w:rsidRPr="0036488E">
        <w:rPr>
          <w:rFonts w:ascii="Times New Roman" w:hAnsi="Times New Roman" w:cs="Times New Roman"/>
          <w:sz w:val="24"/>
          <w:szCs w:val="24"/>
        </w:rPr>
        <w:t xml:space="preserve"> participatory, task-based approaches for data collection. This included</w:t>
      </w:r>
      <w:r w:rsidRPr="0036488E">
        <w:rPr>
          <w:rFonts w:ascii="Times New Roman" w:hAnsi="Times New Roman" w:cs="Times New Roman"/>
          <w:sz w:val="24"/>
          <w:szCs w:val="24"/>
        </w:rPr>
        <w:t xml:space="preserve"> child-led photography</w:t>
      </w:r>
      <w:r w:rsidR="004F6771" w:rsidRPr="0036488E">
        <w:rPr>
          <w:rFonts w:ascii="Times New Roman" w:hAnsi="Times New Roman" w:cs="Times New Roman"/>
          <w:sz w:val="24"/>
          <w:szCs w:val="24"/>
        </w:rPr>
        <w:t xml:space="preserve"> and child conferencing within a child-led walking</w:t>
      </w:r>
      <w:r w:rsidRPr="0036488E">
        <w:rPr>
          <w:rFonts w:ascii="Times New Roman" w:hAnsi="Times New Roman" w:cs="Times New Roman"/>
          <w:sz w:val="24"/>
          <w:szCs w:val="24"/>
        </w:rPr>
        <w:t xml:space="preserve"> tour. Child led data collection was then combined with observational data from a researcher and teacher, placing a holistic perspective of a child’s experiences within a school setting (Blaisdell, 2012).</w:t>
      </w:r>
      <w:r w:rsidR="0073136F" w:rsidRPr="0036488E">
        <w:rPr>
          <w:rFonts w:ascii="Times New Roman" w:hAnsi="Times New Roman" w:cs="Times New Roman"/>
          <w:sz w:val="24"/>
          <w:szCs w:val="24"/>
        </w:rPr>
        <w:t xml:space="preserve"> </w:t>
      </w:r>
      <w:r w:rsidR="008143F2" w:rsidRPr="0036488E">
        <w:rPr>
          <w:rFonts w:ascii="Times New Roman" w:hAnsi="Times New Roman" w:cs="Times New Roman"/>
          <w:color w:val="000000" w:themeColor="text1"/>
          <w:sz w:val="24"/>
          <w:szCs w:val="24"/>
        </w:rPr>
        <w:t xml:space="preserve">Although, </w:t>
      </w:r>
      <w:r w:rsidR="008143F2" w:rsidRPr="0036488E">
        <w:rPr>
          <w:rFonts w:ascii="Times New Roman" w:hAnsi="Times New Roman" w:cs="Times New Roman"/>
          <w:sz w:val="24"/>
          <w:szCs w:val="24"/>
        </w:rPr>
        <w:t>data interpretation using the multi-method mosaic approach is time-consuming (Clark and Moss, 2001),</w:t>
      </w:r>
      <w:r w:rsidR="00584201" w:rsidRPr="0036488E">
        <w:rPr>
          <w:rFonts w:ascii="Times New Roman" w:hAnsi="Times New Roman" w:cs="Times New Roman"/>
          <w:sz w:val="24"/>
          <w:szCs w:val="24"/>
        </w:rPr>
        <w:t xml:space="preserve"> joining the pieces of a mosaic from a variety of different data collection methods</w:t>
      </w:r>
      <w:r w:rsidR="008143F2" w:rsidRPr="0036488E">
        <w:rPr>
          <w:rFonts w:ascii="Times New Roman" w:hAnsi="Times New Roman" w:cs="Times New Roman"/>
          <w:sz w:val="24"/>
          <w:szCs w:val="24"/>
        </w:rPr>
        <w:t xml:space="preserve"> </w:t>
      </w:r>
      <w:r w:rsidR="00584201" w:rsidRPr="0036488E">
        <w:rPr>
          <w:rFonts w:ascii="Times New Roman" w:hAnsi="Times New Roman" w:cs="Times New Roman"/>
          <w:sz w:val="24"/>
          <w:szCs w:val="24"/>
        </w:rPr>
        <w:t xml:space="preserve">increases </w:t>
      </w:r>
      <w:r w:rsidR="008143F2" w:rsidRPr="0036488E">
        <w:rPr>
          <w:rFonts w:ascii="Times New Roman" w:hAnsi="Times New Roman" w:cs="Times New Roman"/>
          <w:sz w:val="24"/>
          <w:szCs w:val="24"/>
        </w:rPr>
        <w:t>researcher</w:t>
      </w:r>
      <w:r w:rsidR="00584201" w:rsidRPr="0036488E">
        <w:rPr>
          <w:rFonts w:ascii="Times New Roman" w:hAnsi="Times New Roman" w:cs="Times New Roman"/>
          <w:sz w:val="24"/>
          <w:szCs w:val="24"/>
        </w:rPr>
        <w:t xml:space="preserve"> interpretation quality when drawing conclusions (Cowie, </w:t>
      </w:r>
      <w:proofErr w:type="spellStart"/>
      <w:r w:rsidR="00584201" w:rsidRPr="0036488E">
        <w:rPr>
          <w:rFonts w:ascii="Times New Roman" w:hAnsi="Times New Roman" w:cs="Times New Roman"/>
          <w:sz w:val="24"/>
          <w:szCs w:val="24"/>
        </w:rPr>
        <w:t>Huser</w:t>
      </w:r>
      <w:proofErr w:type="spellEnd"/>
      <w:r w:rsidR="00584201" w:rsidRPr="0036488E">
        <w:rPr>
          <w:rFonts w:ascii="Times New Roman" w:hAnsi="Times New Roman" w:cs="Times New Roman"/>
          <w:sz w:val="24"/>
          <w:szCs w:val="24"/>
        </w:rPr>
        <w:t xml:space="preserve"> and Myers, 2014).</w:t>
      </w:r>
      <w:r w:rsidR="008447B8" w:rsidRPr="0036488E">
        <w:rPr>
          <w:rFonts w:ascii="Times New Roman" w:hAnsi="Times New Roman" w:cs="Times New Roman"/>
          <w:sz w:val="24"/>
          <w:szCs w:val="24"/>
        </w:rPr>
        <w:t xml:space="preserve"> </w:t>
      </w:r>
    </w:p>
    <w:p w:rsidR="0036488E" w:rsidRPr="0036488E" w:rsidRDefault="0036488E" w:rsidP="0036488E">
      <w:pPr>
        <w:spacing w:line="480" w:lineRule="auto"/>
        <w:jc w:val="both"/>
        <w:rPr>
          <w:rFonts w:ascii="Times New Roman" w:hAnsi="Times New Roman" w:cs="Times New Roman"/>
          <w:sz w:val="24"/>
          <w:szCs w:val="24"/>
        </w:rPr>
      </w:pPr>
    </w:p>
    <w:p w:rsidR="0036488E" w:rsidRDefault="00DA2ED5" w:rsidP="0036488E">
      <w:pPr>
        <w:spacing w:line="480" w:lineRule="auto"/>
        <w:rPr>
          <w:rFonts w:ascii="Times New Roman" w:hAnsi="Times New Roman" w:cs="Times New Roman"/>
          <w:sz w:val="24"/>
          <w:szCs w:val="24"/>
          <w:u w:val="single"/>
        </w:rPr>
      </w:pPr>
      <w:r w:rsidRPr="0036488E">
        <w:rPr>
          <w:rFonts w:ascii="Times New Roman" w:hAnsi="Times New Roman" w:cs="Times New Roman"/>
          <w:sz w:val="24"/>
          <w:szCs w:val="24"/>
          <w:u w:val="single"/>
        </w:rPr>
        <w:t xml:space="preserve">Walking tour </w:t>
      </w:r>
    </w:p>
    <w:p w:rsidR="0036488E" w:rsidRPr="0036488E" w:rsidRDefault="0036488E" w:rsidP="0036488E">
      <w:pPr>
        <w:spacing w:line="480" w:lineRule="auto"/>
        <w:rPr>
          <w:rFonts w:ascii="Times New Roman" w:hAnsi="Times New Roman" w:cs="Times New Roman"/>
          <w:sz w:val="24"/>
          <w:szCs w:val="24"/>
          <w:u w:val="single"/>
        </w:rPr>
      </w:pPr>
    </w:p>
    <w:p w:rsidR="0036488E" w:rsidRPr="0036488E" w:rsidRDefault="006F064A" w:rsidP="0036488E">
      <w:pPr>
        <w:spacing w:line="480" w:lineRule="auto"/>
        <w:jc w:val="both"/>
        <w:rPr>
          <w:rFonts w:ascii="Times New Roman" w:hAnsi="Times New Roman" w:cs="Times New Roman"/>
          <w:sz w:val="24"/>
          <w:szCs w:val="24"/>
        </w:rPr>
      </w:pPr>
      <w:r w:rsidRPr="0036488E">
        <w:rPr>
          <w:rFonts w:ascii="Times New Roman" w:hAnsi="Times New Roman" w:cs="Times New Roman"/>
          <w:sz w:val="24"/>
          <w:szCs w:val="24"/>
        </w:rPr>
        <w:t>A</w:t>
      </w:r>
      <w:r w:rsidR="00B91DEA" w:rsidRPr="0036488E">
        <w:rPr>
          <w:rFonts w:ascii="Times New Roman" w:hAnsi="Times New Roman" w:cs="Times New Roman"/>
          <w:sz w:val="24"/>
          <w:szCs w:val="24"/>
        </w:rPr>
        <w:t xml:space="preserve"> walking tour of the school was led by the target child. </w:t>
      </w:r>
      <w:r w:rsidR="00EF57B4" w:rsidRPr="0036488E">
        <w:rPr>
          <w:rFonts w:ascii="Times New Roman" w:hAnsi="Times New Roman" w:cs="Times New Roman"/>
          <w:sz w:val="24"/>
          <w:szCs w:val="24"/>
        </w:rPr>
        <w:t xml:space="preserve">Clark and Moss (2001) found that during pupil led walking tours, children would guide the researcher to places of interest. </w:t>
      </w:r>
      <w:r w:rsidR="00C61676" w:rsidRPr="0036488E">
        <w:rPr>
          <w:rFonts w:ascii="Times New Roman" w:hAnsi="Times New Roman" w:cs="Times New Roman"/>
          <w:sz w:val="24"/>
          <w:szCs w:val="24"/>
        </w:rPr>
        <w:t>T</w:t>
      </w:r>
      <w:r w:rsidR="00EF57B4" w:rsidRPr="0036488E">
        <w:rPr>
          <w:rFonts w:ascii="Times New Roman" w:hAnsi="Times New Roman" w:cs="Times New Roman"/>
          <w:sz w:val="24"/>
          <w:szCs w:val="24"/>
        </w:rPr>
        <w:t xml:space="preserve">he target child was in control of the direction and location </w:t>
      </w:r>
      <w:r w:rsidR="00C61676" w:rsidRPr="0036488E">
        <w:rPr>
          <w:rFonts w:ascii="Times New Roman" w:hAnsi="Times New Roman" w:cs="Times New Roman"/>
          <w:sz w:val="24"/>
          <w:szCs w:val="24"/>
        </w:rPr>
        <w:t>of</w:t>
      </w:r>
      <w:r w:rsidR="00EF57B4" w:rsidRPr="0036488E">
        <w:rPr>
          <w:rFonts w:ascii="Times New Roman" w:hAnsi="Times New Roman" w:cs="Times New Roman"/>
          <w:sz w:val="24"/>
          <w:szCs w:val="24"/>
        </w:rPr>
        <w:t xml:space="preserve"> the tour.</w:t>
      </w:r>
      <w:r w:rsidR="006E410B" w:rsidRPr="0036488E">
        <w:rPr>
          <w:rFonts w:ascii="Times New Roman" w:hAnsi="Times New Roman" w:cs="Times New Roman"/>
          <w:sz w:val="24"/>
          <w:szCs w:val="24"/>
        </w:rPr>
        <w:t xml:space="preserve"> </w:t>
      </w:r>
      <w:r w:rsidR="00D051C3" w:rsidRPr="0036488E">
        <w:rPr>
          <w:rFonts w:ascii="Times New Roman" w:hAnsi="Times New Roman" w:cs="Times New Roman"/>
          <w:sz w:val="24"/>
          <w:szCs w:val="24"/>
        </w:rPr>
        <w:t>P</w:t>
      </w:r>
      <w:r w:rsidR="00EF57B4" w:rsidRPr="0036488E">
        <w:rPr>
          <w:rFonts w:ascii="Times New Roman" w:hAnsi="Times New Roman" w:cs="Times New Roman"/>
          <w:sz w:val="24"/>
          <w:szCs w:val="24"/>
        </w:rPr>
        <w:t>upil</w:t>
      </w:r>
      <w:r w:rsidR="00D051C3" w:rsidRPr="0036488E">
        <w:rPr>
          <w:rFonts w:ascii="Times New Roman" w:hAnsi="Times New Roman" w:cs="Times New Roman"/>
          <w:sz w:val="24"/>
          <w:szCs w:val="24"/>
        </w:rPr>
        <w:t xml:space="preserve"> A</w:t>
      </w:r>
      <w:r w:rsidR="00EF57B4" w:rsidRPr="0036488E">
        <w:rPr>
          <w:rFonts w:ascii="Times New Roman" w:hAnsi="Times New Roman" w:cs="Times New Roman"/>
          <w:sz w:val="24"/>
          <w:szCs w:val="24"/>
        </w:rPr>
        <w:t xml:space="preserve"> took photographs of locations or experiences of significance (Clark and Moss, 2001)</w:t>
      </w:r>
      <w:r w:rsidR="00DA2ED5" w:rsidRPr="0036488E">
        <w:rPr>
          <w:rFonts w:ascii="Times New Roman" w:hAnsi="Times New Roman" w:cs="Times New Roman"/>
          <w:sz w:val="24"/>
          <w:szCs w:val="24"/>
        </w:rPr>
        <w:t xml:space="preserve">. </w:t>
      </w:r>
      <w:r w:rsidR="003A72AD" w:rsidRPr="0036488E">
        <w:rPr>
          <w:rFonts w:ascii="Times New Roman" w:hAnsi="Times New Roman" w:cs="Times New Roman"/>
          <w:sz w:val="24"/>
          <w:szCs w:val="24"/>
        </w:rPr>
        <w:t>W</w:t>
      </w:r>
      <w:r w:rsidR="00B91DEA" w:rsidRPr="0036488E">
        <w:rPr>
          <w:rFonts w:ascii="Times New Roman" w:hAnsi="Times New Roman" w:cs="Times New Roman"/>
          <w:sz w:val="24"/>
          <w:szCs w:val="24"/>
        </w:rPr>
        <w:t xml:space="preserve">alking </w:t>
      </w:r>
      <w:r w:rsidR="00C61676" w:rsidRPr="0036488E">
        <w:rPr>
          <w:rFonts w:ascii="Times New Roman" w:hAnsi="Times New Roman" w:cs="Times New Roman"/>
          <w:sz w:val="24"/>
          <w:szCs w:val="24"/>
        </w:rPr>
        <w:t>tours</w:t>
      </w:r>
      <w:r w:rsidR="00B91DEA" w:rsidRPr="0036488E">
        <w:rPr>
          <w:rFonts w:ascii="Times New Roman" w:hAnsi="Times New Roman" w:cs="Times New Roman"/>
          <w:sz w:val="24"/>
          <w:szCs w:val="24"/>
        </w:rPr>
        <w:t xml:space="preserve"> help to build a relationship between the researcher and participant (</w:t>
      </w:r>
      <w:proofErr w:type="spellStart"/>
      <w:r w:rsidR="00B91DEA" w:rsidRPr="0036488E">
        <w:rPr>
          <w:rFonts w:ascii="Times New Roman" w:hAnsi="Times New Roman" w:cs="Times New Roman"/>
          <w:sz w:val="24"/>
          <w:szCs w:val="24"/>
        </w:rPr>
        <w:t>Carpiano</w:t>
      </w:r>
      <w:proofErr w:type="spellEnd"/>
      <w:r w:rsidR="00B91DEA" w:rsidRPr="0036488E">
        <w:rPr>
          <w:rFonts w:ascii="Times New Roman" w:hAnsi="Times New Roman" w:cs="Times New Roman"/>
          <w:sz w:val="24"/>
          <w:szCs w:val="24"/>
        </w:rPr>
        <w:t>, 2009)</w:t>
      </w:r>
      <w:r w:rsidR="00C61676" w:rsidRPr="0036488E">
        <w:rPr>
          <w:rFonts w:ascii="Times New Roman" w:hAnsi="Times New Roman" w:cs="Times New Roman"/>
          <w:sz w:val="24"/>
          <w:szCs w:val="24"/>
        </w:rPr>
        <w:t>,</w:t>
      </w:r>
      <w:r w:rsidR="003A72AD" w:rsidRPr="0036488E">
        <w:rPr>
          <w:rFonts w:ascii="Times New Roman" w:hAnsi="Times New Roman" w:cs="Times New Roman"/>
          <w:sz w:val="24"/>
          <w:szCs w:val="24"/>
        </w:rPr>
        <w:t xml:space="preserve"> however</w:t>
      </w:r>
      <w:r w:rsidR="0050532E" w:rsidRPr="0036488E">
        <w:rPr>
          <w:rFonts w:ascii="Times New Roman" w:hAnsi="Times New Roman" w:cs="Times New Roman"/>
          <w:sz w:val="24"/>
          <w:szCs w:val="24"/>
        </w:rPr>
        <w:t>,</w:t>
      </w:r>
      <w:r w:rsidR="00B91DEA" w:rsidRPr="0036488E">
        <w:rPr>
          <w:rFonts w:ascii="Times New Roman" w:hAnsi="Times New Roman" w:cs="Times New Roman"/>
          <w:sz w:val="24"/>
          <w:szCs w:val="24"/>
        </w:rPr>
        <w:t xml:space="preserve"> due to the physical movement aspects of this approach, </w:t>
      </w:r>
      <w:r w:rsidR="00C61676" w:rsidRPr="0036488E">
        <w:rPr>
          <w:rFonts w:ascii="Times New Roman" w:hAnsi="Times New Roman" w:cs="Times New Roman"/>
          <w:sz w:val="24"/>
          <w:szCs w:val="24"/>
        </w:rPr>
        <w:t>it</w:t>
      </w:r>
      <w:r w:rsidR="00B91DEA" w:rsidRPr="0036488E">
        <w:rPr>
          <w:rFonts w:ascii="Times New Roman" w:hAnsi="Times New Roman" w:cs="Times New Roman"/>
          <w:sz w:val="24"/>
          <w:szCs w:val="24"/>
        </w:rPr>
        <w:t xml:space="preserve"> may prevent some children from participating (</w:t>
      </w:r>
      <w:r w:rsidR="0050532E" w:rsidRPr="0036488E">
        <w:rPr>
          <w:rFonts w:ascii="Times New Roman" w:hAnsi="Times New Roman" w:cs="Times New Roman"/>
          <w:sz w:val="24"/>
          <w:szCs w:val="24"/>
        </w:rPr>
        <w:t>school may have limited wheelchair access</w:t>
      </w:r>
      <w:r w:rsidR="00C61676" w:rsidRPr="0036488E">
        <w:rPr>
          <w:rFonts w:ascii="Times New Roman" w:hAnsi="Times New Roman" w:cs="Times New Roman"/>
          <w:sz w:val="24"/>
          <w:szCs w:val="24"/>
        </w:rPr>
        <w:t>; Clark 2004</w:t>
      </w:r>
      <w:r w:rsidR="00B91DEA" w:rsidRPr="0036488E">
        <w:rPr>
          <w:rFonts w:ascii="Times New Roman" w:hAnsi="Times New Roman" w:cs="Times New Roman"/>
          <w:sz w:val="24"/>
          <w:szCs w:val="24"/>
        </w:rPr>
        <w:t>).</w:t>
      </w:r>
      <w:r w:rsidR="00DA2ED5" w:rsidRPr="0036488E">
        <w:rPr>
          <w:rFonts w:ascii="Times New Roman" w:hAnsi="Times New Roman" w:cs="Times New Roman"/>
          <w:sz w:val="24"/>
          <w:szCs w:val="24"/>
        </w:rPr>
        <w:t xml:space="preserve"> </w:t>
      </w:r>
    </w:p>
    <w:p w:rsidR="0036488E" w:rsidRDefault="0036488E" w:rsidP="0036488E">
      <w:pPr>
        <w:spacing w:line="480" w:lineRule="auto"/>
        <w:rPr>
          <w:rFonts w:ascii="Times New Roman" w:hAnsi="Times New Roman" w:cs="Times New Roman"/>
          <w:sz w:val="24"/>
          <w:szCs w:val="24"/>
          <w:u w:val="single"/>
        </w:rPr>
      </w:pPr>
    </w:p>
    <w:p w:rsidR="006A3954" w:rsidRPr="0036488E" w:rsidRDefault="000C21D2" w:rsidP="0036488E">
      <w:pPr>
        <w:spacing w:line="480" w:lineRule="auto"/>
        <w:rPr>
          <w:rFonts w:ascii="Times New Roman" w:hAnsi="Times New Roman" w:cs="Times New Roman"/>
          <w:sz w:val="24"/>
          <w:szCs w:val="24"/>
          <w:u w:val="single"/>
        </w:rPr>
      </w:pPr>
      <w:r w:rsidRPr="0036488E">
        <w:rPr>
          <w:rFonts w:ascii="Times New Roman" w:hAnsi="Times New Roman" w:cs="Times New Roman"/>
          <w:sz w:val="24"/>
          <w:szCs w:val="24"/>
          <w:u w:val="single"/>
        </w:rPr>
        <w:t>Child conferencing</w:t>
      </w:r>
      <w:r w:rsidR="008447B8" w:rsidRPr="0036488E">
        <w:rPr>
          <w:rFonts w:ascii="Times New Roman" w:hAnsi="Times New Roman" w:cs="Times New Roman"/>
          <w:sz w:val="24"/>
          <w:szCs w:val="24"/>
          <w:u w:val="single"/>
        </w:rPr>
        <w:t xml:space="preserve"> </w:t>
      </w:r>
    </w:p>
    <w:p w:rsidR="0036488E" w:rsidRDefault="0036488E" w:rsidP="0036488E">
      <w:pPr>
        <w:spacing w:line="480" w:lineRule="auto"/>
        <w:jc w:val="both"/>
        <w:rPr>
          <w:rFonts w:ascii="Times New Roman" w:hAnsi="Times New Roman" w:cs="Times New Roman"/>
          <w:sz w:val="24"/>
          <w:szCs w:val="24"/>
        </w:rPr>
      </w:pPr>
    </w:p>
    <w:p w:rsidR="008447B8" w:rsidRPr="0036488E" w:rsidRDefault="008447B8" w:rsidP="0036488E">
      <w:pPr>
        <w:spacing w:line="480" w:lineRule="auto"/>
        <w:jc w:val="both"/>
        <w:rPr>
          <w:rFonts w:ascii="Times New Roman" w:hAnsi="Times New Roman" w:cs="Times New Roman"/>
          <w:sz w:val="24"/>
          <w:szCs w:val="24"/>
        </w:rPr>
      </w:pPr>
      <w:r w:rsidRPr="0036488E">
        <w:rPr>
          <w:rFonts w:ascii="Times New Roman" w:hAnsi="Times New Roman" w:cs="Times New Roman"/>
          <w:sz w:val="24"/>
          <w:szCs w:val="24"/>
        </w:rPr>
        <w:t xml:space="preserve">Key questions were asked throughout the child led </w:t>
      </w:r>
      <w:r w:rsidR="006E410B" w:rsidRPr="0036488E">
        <w:rPr>
          <w:rFonts w:ascii="Times New Roman" w:hAnsi="Times New Roman" w:cs="Times New Roman"/>
          <w:sz w:val="24"/>
          <w:szCs w:val="24"/>
        </w:rPr>
        <w:t>walking</w:t>
      </w:r>
      <w:r w:rsidRPr="0036488E">
        <w:rPr>
          <w:rFonts w:ascii="Times New Roman" w:hAnsi="Times New Roman" w:cs="Times New Roman"/>
          <w:sz w:val="24"/>
          <w:szCs w:val="24"/>
        </w:rPr>
        <w:t xml:space="preserve"> tour when the opportunity came about, this is recognised as child conferencing. Child conferencing allowed for flexibility within the convocation topic (Gillham, 2000). Although, research suggests that small group </w:t>
      </w:r>
      <w:r w:rsidRPr="0036488E">
        <w:rPr>
          <w:rFonts w:ascii="Times New Roman" w:hAnsi="Times New Roman" w:cs="Times New Roman"/>
          <w:sz w:val="24"/>
          <w:szCs w:val="24"/>
        </w:rPr>
        <w:lastRenderedPageBreak/>
        <w:t>interviews are more effective than child conferencing (Gillham, 2000)</w:t>
      </w:r>
      <w:r w:rsidR="003A72AD" w:rsidRPr="0036488E">
        <w:rPr>
          <w:rFonts w:ascii="Times New Roman" w:hAnsi="Times New Roman" w:cs="Times New Roman"/>
          <w:sz w:val="24"/>
          <w:szCs w:val="24"/>
        </w:rPr>
        <w:t>;</w:t>
      </w:r>
      <w:r w:rsidR="00B91DEA" w:rsidRPr="0036488E">
        <w:rPr>
          <w:rFonts w:ascii="Times New Roman" w:hAnsi="Times New Roman" w:cs="Times New Roman"/>
          <w:sz w:val="24"/>
          <w:szCs w:val="24"/>
        </w:rPr>
        <w:t xml:space="preserve"> Clark (2004) recognised that children are uninterested in talking in a formal interview structure. </w:t>
      </w:r>
      <w:r w:rsidR="003A72AD" w:rsidRPr="0036488E">
        <w:rPr>
          <w:rFonts w:ascii="Times New Roman" w:hAnsi="Times New Roman" w:cs="Times New Roman"/>
          <w:sz w:val="24"/>
          <w:szCs w:val="24"/>
        </w:rPr>
        <w:t>Q</w:t>
      </w:r>
      <w:r w:rsidR="00B91DEA" w:rsidRPr="0036488E">
        <w:rPr>
          <w:rFonts w:ascii="Times New Roman" w:hAnsi="Times New Roman" w:cs="Times New Roman"/>
          <w:sz w:val="24"/>
          <w:szCs w:val="24"/>
        </w:rPr>
        <w:t xml:space="preserve">uestions asked </w:t>
      </w:r>
      <w:r w:rsidR="003A72AD" w:rsidRPr="0036488E">
        <w:rPr>
          <w:rFonts w:ascii="Times New Roman" w:hAnsi="Times New Roman" w:cs="Times New Roman"/>
          <w:sz w:val="24"/>
          <w:szCs w:val="24"/>
        </w:rPr>
        <w:t>throughout c</w:t>
      </w:r>
      <w:r w:rsidR="00B91DEA" w:rsidRPr="0036488E">
        <w:rPr>
          <w:rFonts w:ascii="Times New Roman" w:hAnsi="Times New Roman" w:cs="Times New Roman"/>
          <w:sz w:val="24"/>
          <w:szCs w:val="24"/>
        </w:rPr>
        <w:t>hild conferencing coincided with similar questions by Clark and Moss (2001; 2005; see Appendix B).</w:t>
      </w:r>
      <w:r w:rsidR="0050532E" w:rsidRPr="0036488E">
        <w:rPr>
          <w:rFonts w:ascii="Times New Roman" w:hAnsi="Times New Roman" w:cs="Times New Roman"/>
          <w:sz w:val="24"/>
          <w:szCs w:val="24"/>
        </w:rPr>
        <w:t xml:space="preserve"> </w:t>
      </w:r>
      <w:r w:rsidR="003A72AD" w:rsidRPr="0036488E">
        <w:rPr>
          <w:rFonts w:ascii="Times New Roman" w:hAnsi="Times New Roman" w:cs="Times New Roman"/>
          <w:sz w:val="24"/>
          <w:szCs w:val="24"/>
        </w:rPr>
        <w:t>R</w:t>
      </w:r>
      <w:r w:rsidR="00B91DEA" w:rsidRPr="0036488E">
        <w:rPr>
          <w:rFonts w:ascii="Times New Roman" w:hAnsi="Times New Roman" w:cs="Times New Roman"/>
          <w:sz w:val="24"/>
          <w:szCs w:val="24"/>
        </w:rPr>
        <w:t xml:space="preserve">esearch suggests that children may be more inclined to voice their opinion in an unstructured relaxed setting (Clark, </w:t>
      </w:r>
      <w:proofErr w:type="spellStart"/>
      <w:r w:rsidR="00B91DEA" w:rsidRPr="0036488E">
        <w:rPr>
          <w:rFonts w:ascii="Times New Roman" w:hAnsi="Times New Roman" w:cs="Times New Roman"/>
          <w:sz w:val="24"/>
          <w:szCs w:val="24"/>
        </w:rPr>
        <w:t>McQuail</w:t>
      </w:r>
      <w:proofErr w:type="spellEnd"/>
      <w:r w:rsidR="00B91DEA" w:rsidRPr="0036488E">
        <w:rPr>
          <w:rFonts w:ascii="Times New Roman" w:hAnsi="Times New Roman" w:cs="Times New Roman"/>
          <w:sz w:val="24"/>
          <w:szCs w:val="24"/>
        </w:rPr>
        <w:t xml:space="preserve"> and Moss, 2003). Clark (2004) supports this by recognising that research conversations are best conducted ‘on the move’. </w:t>
      </w:r>
    </w:p>
    <w:p w:rsidR="009F3681" w:rsidRPr="0036488E" w:rsidRDefault="009F3681" w:rsidP="0036488E">
      <w:pPr>
        <w:spacing w:line="480" w:lineRule="auto"/>
        <w:rPr>
          <w:rFonts w:ascii="Times New Roman" w:hAnsi="Times New Roman" w:cs="Times New Roman"/>
          <w:sz w:val="24"/>
          <w:szCs w:val="24"/>
        </w:rPr>
      </w:pPr>
    </w:p>
    <w:p w:rsidR="00B91DEA" w:rsidRPr="0036488E" w:rsidRDefault="00B91DEA" w:rsidP="0036488E">
      <w:pPr>
        <w:spacing w:line="480" w:lineRule="auto"/>
        <w:rPr>
          <w:rFonts w:ascii="Times New Roman" w:hAnsi="Times New Roman" w:cs="Times New Roman"/>
          <w:sz w:val="24"/>
          <w:szCs w:val="24"/>
          <w:u w:val="single"/>
        </w:rPr>
      </w:pPr>
      <w:r w:rsidRPr="0036488E">
        <w:rPr>
          <w:rFonts w:ascii="Times New Roman" w:hAnsi="Times New Roman" w:cs="Times New Roman"/>
          <w:sz w:val="24"/>
          <w:szCs w:val="24"/>
          <w:u w:val="single"/>
        </w:rPr>
        <w:t>Photographs</w:t>
      </w:r>
      <w:r w:rsidR="00AD6D98" w:rsidRPr="0036488E">
        <w:rPr>
          <w:rFonts w:ascii="Times New Roman" w:hAnsi="Times New Roman" w:cs="Times New Roman"/>
          <w:sz w:val="24"/>
          <w:szCs w:val="24"/>
          <w:u w:val="single"/>
        </w:rPr>
        <w:t xml:space="preserve"> </w:t>
      </w:r>
    </w:p>
    <w:p w:rsidR="0036488E" w:rsidRDefault="0036488E" w:rsidP="0036488E">
      <w:pPr>
        <w:spacing w:line="480" w:lineRule="auto"/>
        <w:jc w:val="both"/>
        <w:rPr>
          <w:rFonts w:ascii="Times New Roman" w:hAnsi="Times New Roman" w:cs="Times New Roman"/>
          <w:sz w:val="24"/>
          <w:szCs w:val="24"/>
        </w:rPr>
      </w:pPr>
    </w:p>
    <w:p w:rsidR="00B36029" w:rsidRPr="0036488E" w:rsidRDefault="009F3681" w:rsidP="0036488E">
      <w:pPr>
        <w:spacing w:line="480" w:lineRule="auto"/>
        <w:jc w:val="both"/>
        <w:rPr>
          <w:rFonts w:ascii="Times New Roman" w:hAnsi="Times New Roman" w:cs="Times New Roman"/>
          <w:sz w:val="24"/>
          <w:szCs w:val="24"/>
        </w:rPr>
      </w:pPr>
      <w:r w:rsidRPr="0036488E">
        <w:rPr>
          <w:rFonts w:ascii="Times New Roman" w:hAnsi="Times New Roman" w:cs="Times New Roman"/>
          <w:sz w:val="24"/>
          <w:szCs w:val="24"/>
        </w:rPr>
        <w:t xml:space="preserve">Photographs were taken by the target child </w:t>
      </w:r>
      <w:r w:rsidR="00DA2ED5" w:rsidRPr="0036488E">
        <w:rPr>
          <w:rFonts w:ascii="Times New Roman" w:hAnsi="Times New Roman" w:cs="Times New Roman"/>
          <w:sz w:val="24"/>
          <w:szCs w:val="24"/>
        </w:rPr>
        <w:t>throughout the walking tour</w:t>
      </w:r>
      <w:r w:rsidR="003A72AD" w:rsidRPr="0036488E">
        <w:rPr>
          <w:rFonts w:ascii="Times New Roman" w:hAnsi="Times New Roman" w:cs="Times New Roman"/>
          <w:sz w:val="24"/>
          <w:szCs w:val="24"/>
        </w:rPr>
        <w:t>,</w:t>
      </w:r>
      <w:r w:rsidR="00DA2ED5" w:rsidRPr="0036488E">
        <w:rPr>
          <w:rFonts w:ascii="Times New Roman" w:hAnsi="Times New Roman" w:cs="Times New Roman"/>
          <w:sz w:val="24"/>
          <w:szCs w:val="24"/>
        </w:rPr>
        <w:t xml:space="preserve"> </w:t>
      </w:r>
      <w:r w:rsidRPr="0036488E">
        <w:rPr>
          <w:rFonts w:ascii="Times New Roman" w:hAnsi="Times New Roman" w:cs="Times New Roman"/>
          <w:sz w:val="24"/>
          <w:szCs w:val="24"/>
        </w:rPr>
        <w:t>to act as a point of reference in convocations</w:t>
      </w:r>
      <w:r w:rsidR="00C71537" w:rsidRPr="0036488E">
        <w:rPr>
          <w:rFonts w:ascii="Times New Roman" w:hAnsi="Times New Roman" w:cs="Times New Roman"/>
          <w:sz w:val="24"/>
          <w:szCs w:val="24"/>
        </w:rPr>
        <w:t xml:space="preserve"> (</w:t>
      </w:r>
      <w:proofErr w:type="spellStart"/>
      <w:r w:rsidR="00C71537" w:rsidRPr="0036488E">
        <w:rPr>
          <w:rFonts w:ascii="Times New Roman" w:hAnsi="Times New Roman" w:cs="Times New Roman"/>
          <w:sz w:val="24"/>
          <w:szCs w:val="24"/>
        </w:rPr>
        <w:t>Kervin</w:t>
      </w:r>
      <w:proofErr w:type="spellEnd"/>
      <w:r w:rsidR="00C71537" w:rsidRPr="0036488E">
        <w:rPr>
          <w:rFonts w:ascii="Times New Roman" w:hAnsi="Times New Roman" w:cs="Times New Roman"/>
          <w:sz w:val="24"/>
          <w:szCs w:val="24"/>
        </w:rPr>
        <w:t xml:space="preserve"> et al. 2006)</w:t>
      </w:r>
      <w:r w:rsidR="00341619" w:rsidRPr="0036488E">
        <w:rPr>
          <w:rFonts w:ascii="Times New Roman" w:hAnsi="Times New Roman" w:cs="Times New Roman"/>
          <w:sz w:val="24"/>
          <w:szCs w:val="24"/>
        </w:rPr>
        <w:t xml:space="preserve"> and to determine what was important to the child (Greenfield</w:t>
      </w:r>
      <w:r w:rsidR="00714813" w:rsidRPr="0036488E">
        <w:rPr>
          <w:rFonts w:ascii="Times New Roman" w:hAnsi="Times New Roman" w:cs="Times New Roman"/>
          <w:sz w:val="24"/>
          <w:szCs w:val="24"/>
        </w:rPr>
        <w:t xml:space="preserve">, </w:t>
      </w:r>
      <w:r w:rsidR="00341619" w:rsidRPr="0036488E">
        <w:rPr>
          <w:rFonts w:ascii="Times New Roman" w:hAnsi="Times New Roman" w:cs="Times New Roman"/>
          <w:sz w:val="24"/>
          <w:szCs w:val="24"/>
        </w:rPr>
        <w:t>2004)</w:t>
      </w:r>
      <w:r w:rsidR="00C71537" w:rsidRPr="0036488E">
        <w:rPr>
          <w:rFonts w:ascii="Times New Roman" w:hAnsi="Times New Roman" w:cs="Times New Roman"/>
          <w:sz w:val="24"/>
          <w:szCs w:val="24"/>
        </w:rPr>
        <w:t xml:space="preserve">. </w:t>
      </w:r>
      <w:r w:rsidR="00341619" w:rsidRPr="0036488E">
        <w:rPr>
          <w:rFonts w:ascii="Times New Roman" w:hAnsi="Times New Roman" w:cs="Times New Roman"/>
          <w:sz w:val="24"/>
          <w:szCs w:val="24"/>
        </w:rPr>
        <w:t xml:space="preserve">Photographs provide an insight to unconscious aspects of responses allowing valuable insights into children’s perspective (Bragg, 2007). </w:t>
      </w:r>
      <w:r w:rsidR="006E410B" w:rsidRPr="0036488E">
        <w:rPr>
          <w:rFonts w:ascii="Times New Roman" w:hAnsi="Times New Roman" w:cs="Times New Roman"/>
          <w:sz w:val="24"/>
          <w:szCs w:val="24"/>
        </w:rPr>
        <w:t>Pupil A</w:t>
      </w:r>
      <w:r w:rsidR="00C71537" w:rsidRPr="0036488E">
        <w:rPr>
          <w:rFonts w:ascii="Times New Roman" w:hAnsi="Times New Roman" w:cs="Times New Roman"/>
          <w:sz w:val="24"/>
          <w:szCs w:val="24"/>
        </w:rPr>
        <w:t xml:space="preserve"> t</w:t>
      </w:r>
      <w:r w:rsidR="003A72AD" w:rsidRPr="0036488E">
        <w:rPr>
          <w:rFonts w:ascii="Times New Roman" w:hAnsi="Times New Roman" w:cs="Times New Roman"/>
          <w:sz w:val="24"/>
          <w:szCs w:val="24"/>
        </w:rPr>
        <w:t>ook</w:t>
      </w:r>
      <w:r w:rsidR="00C71537" w:rsidRPr="0036488E">
        <w:rPr>
          <w:rFonts w:ascii="Times New Roman" w:hAnsi="Times New Roman" w:cs="Times New Roman"/>
          <w:sz w:val="24"/>
          <w:szCs w:val="24"/>
        </w:rPr>
        <w:t xml:space="preserve"> as many pictures as the</w:t>
      </w:r>
      <w:r w:rsidR="006E410B" w:rsidRPr="0036488E">
        <w:rPr>
          <w:rFonts w:ascii="Times New Roman" w:hAnsi="Times New Roman" w:cs="Times New Roman"/>
          <w:sz w:val="24"/>
          <w:szCs w:val="24"/>
        </w:rPr>
        <w:t>y</w:t>
      </w:r>
      <w:r w:rsidR="00C71537" w:rsidRPr="0036488E">
        <w:rPr>
          <w:rFonts w:ascii="Times New Roman" w:hAnsi="Times New Roman" w:cs="Times New Roman"/>
          <w:sz w:val="24"/>
          <w:szCs w:val="24"/>
        </w:rPr>
        <w:t xml:space="preserve"> desired</w:t>
      </w:r>
      <w:r w:rsidR="006E410B" w:rsidRPr="0036488E">
        <w:rPr>
          <w:rFonts w:ascii="Times New Roman" w:hAnsi="Times New Roman" w:cs="Times New Roman"/>
          <w:sz w:val="24"/>
          <w:szCs w:val="24"/>
        </w:rPr>
        <w:t xml:space="preserve"> (Clark and Moss, 2001)</w:t>
      </w:r>
      <w:r w:rsidR="00C71537" w:rsidRPr="0036488E">
        <w:rPr>
          <w:rFonts w:ascii="Times New Roman" w:hAnsi="Times New Roman" w:cs="Times New Roman"/>
          <w:sz w:val="24"/>
          <w:szCs w:val="24"/>
        </w:rPr>
        <w:t>.</w:t>
      </w:r>
      <w:r w:rsidR="00D051C3" w:rsidRPr="0036488E">
        <w:rPr>
          <w:rFonts w:ascii="Times New Roman" w:hAnsi="Times New Roman" w:cs="Times New Roman"/>
          <w:sz w:val="24"/>
          <w:szCs w:val="24"/>
        </w:rPr>
        <w:t xml:space="preserve"> Although there are some concerns that photography may be intrusive through gathering ‘negative’ images that an institution might not want publicised (Bragg, 2007). </w:t>
      </w:r>
      <w:r w:rsidR="006E410B" w:rsidRPr="0036488E">
        <w:rPr>
          <w:rFonts w:ascii="Times New Roman" w:hAnsi="Times New Roman" w:cs="Times New Roman"/>
          <w:sz w:val="24"/>
          <w:szCs w:val="24"/>
        </w:rPr>
        <w:t xml:space="preserve"> </w:t>
      </w:r>
      <w:r w:rsidR="003A72AD" w:rsidRPr="0036488E">
        <w:rPr>
          <w:rFonts w:ascii="Times New Roman" w:hAnsi="Times New Roman" w:cs="Times New Roman"/>
          <w:sz w:val="24"/>
          <w:szCs w:val="24"/>
        </w:rPr>
        <w:t>However, b</w:t>
      </w:r>
      <w:r w:rsidR="006E410B" w:rsidRPr="0036488E">
        <w:rPr>
          <w:rFonts w:ascii="Times New Roman" w:hAnsi="Times New Roman" w:cs="Times New Roman"/>
          <w:sz w:val="24"/>
          <w:szCs w:val="24"/>
        </w:rPr>
        <w:t xml:space="preserve">y passing the control of the camera to the child (photo novella), </w:t>
      </w:r>
      <w:r w:rsidR="00341619" w:rsidRPr="0036488E">
        <w:rPr>
          <w:rFonts w:ascii="Times New Roman" w:hAnsi="Times New Roman" w:cs="Times New Roman"/>
          <w:sz w:val="24"/>
          <w:szCs w:val="24"/>
        </w:rPr>
        <w:t>this</w:t>
      </w:r>
      <w:r w:rsidR="006E410B" w:rsidRPr="0036488E">
        <w:rPr>
          <w:rFonts w:ascii="Times New Roman" w:hAnsi="Times New Roman" w:cs="Times New Roman"/>
          <w:sz w:val="24"/>
          <w:szCs w:val="24"/>
        </w:rPr>
        <w:t xml:space="preserve"> empower</w:t>
      </w:r>
      <w:r w:rsidR="00341619" w:rsidRPr="0036488E">
        <w:rPr>
          <w:rFonts w:ascii="Times New Roman" w:hAnsi="Times New Roman" w:cs="Times New Roman"/>
          <w:sz w:val="24"/>
          <w:szCs w:val="24"/>
        </w:rPr>
        <w:t>s</w:t>
      </w:r>
      <w:r w:rsidR="006E410B" w:rsidRPr="0036488E">
        <w:rPr>
          <w:rFonts w:ascii="Times New Roman" w:hAnsi="Times New Roman" w:cs="Times New Roman"/>
          <w:sz w:val="24"/>
          <w:szCs w:val="24"/>
        </w:rPr>
        <w:t xml:space="preserve"> the child and remove</w:t>
      </w:r>
      <w:r w:rsidR="00341619" w:rsidRPr="0036488E">
        <w:rPr>
          <w:rFonts w:ascii="Times New Roman" w:hAnsi="Times New Roman" w:cs="Times New Roman"/>
          <w:sz w:val="24"/>
          <w:szCs w:val="24"/>
        </w:rPr>
        <w:t>s</w:t>
      </w:r>
      <w:r w:rsidR="006E410B" w:rsidRPr="0036488E">
        <w:rPr>
          <w:rFonts w:ascii="Times New Roman" w:hAnsi="Times New Roman" w:cs="Times New Roman"/>
          <w:sz w:val="24"/>
          <w:szCs w:val="24"/>
        </w:rPr>
        <w:t xml:space="preserve"> control from the researcher.</w:t>
      </w:r>
      <w:r w:rsidR="00341619" w:rsidRPr="0036488E">
        <w:rPr>
          <w:rFonts w:ascii="Times New Roman" w:hAnsi="Times New Roman" w:cs="Times New Roman"/>
          <w:sz w:val="24"/>
          <w:szCs w:val="24"/>
        </w:rPr>
        <w:t xml:space="preserve"> </w:t>
      </w:r>
      <w:r w:rsidR="00530133" w:rsidRPr="0036488E">
        <w:rPr>
          <w:rFonts w:ascii="Times New Roman" w:hAnsi="Times New Roman" w:cs="Times New Roman"/>
          <w:sz w:val="24"/>
          <w:szCs w:val="24"/>
        </w:rPr>
        <w:t>Photographs support children</w:t>
      </w:r>
      <w:r w:rsidR="00AD6D98" w:rsidRPr="0036488E">
        <w:rPr>
          <w:rFonts w:ascii="Times New Roman" w:hAnsi="Times New Roman" w:cs="Times New Roman"/>
          <w:sz w:val="24"/>
          <w:szCs w:val="24"/>
        </w:rPr>
        <w:t>’s</w:t>
      </w:r>
      <w:r w:rsidR="00530133" w:rsidRPr="0036488E">
        <w:rPr>
          <w:rFonts w:ascii="Times New Roman" w:hAnsi="Times New Roman" w:cs="Times New Roman"/>
          <w:sz w:val="24"/>
          <w:szCs w:val="24"/>
        </w:rPr>
        <w:t xml:space="preserve"> participati</w:t>
      </w:r>
      <w:r w:rsidR="00AD6D98" w:rsidRPr="0036488E">
        <w:rPr>
          <w:rFonts w:ascii="Times New Roman" w:hAnsi="Times New Roman" w:cs="Times New Roman"/>
          <w:sz w:val="24"/>
          <w:szCs w:val="24"/>
        </w:rPr>
        <w:t>on</w:t>
      </w:r>
      <w:r w:rsidR="00530133" w:rsidRPr="0036488E">
        <w:rPr>
          <w:rFonts w:ascii="Times New Roman" w:hAnsi="Times New Roman" w:cs="Times New Roman"/>
          <w:sz w:val="24"/>
          <w:szCs w:val="24"/>
        </w:rPr>
        <w:t xml:space="preserve"> in meaningful engagement </w:t>
      </w:r>
      <w:r w:rsidR="00AD6D98" w:rsidRPr="0036488E">
        <w:rPr>
          <w:rFonts w:ascii="Times New Roman" w:hAnsi="Times New Roman" w:cs="Times New Roman"/>
          <w:sz w:val="24"/>
          <w:szCs w:val="24"/>
        </w:rPr>
        <w:t>research</w:t>
      </w:r>
      <w:r w:rsidR="00530133" w:rsidRPr="0036488E">
        <w:rPr>
          <w:rFonts w:ascii="Times New Roman" w:hAnsi="Times New Roman" w:cs="Times New Roman"/>
          <w:sz w:val="24"/>
          <w:szCs w:val="24"/>
        </w:rPr>
        <w:t xml:space="preserve">, not just as participators but as co-researchers (Kaplan et al. 2007). </w:t>
      </w:r>
    </w:p>
    <w:p w:rsidR="003A72AD" w:rsidRPr="0036488E" w:rsidRDefault="003A72AD" w:rsidP="0036488E">
      <w:pPr>
        <w:spacing w:line="480" w:lineRule="auto"/>
        <w:rPr>
          <w:rFonts w:ascii="Times New Roman" w:hAnsi="Times New Roman" w:cs="Times New Roman"/>
          <w:sz w:val="24"/>
          <w:szCs w:val="24"/>
          <w:u w:val="single"/>
        </w:rPr>
      </w:pPr>
    </w:p>
    <w:p w:rsidR="0036488E" w:rsidRDefault="00B3322E" w:rsidP="0036488E">
      <w:pPr>
        <w:spacing w:line="480" w:lineRule="auto"/>
        <w:rPr>
          <w:rFonts w:ascii="Times New Roman" w:hAnsi="Times New Roman" w:cs="Times New Roman"/>
          <w:sz w:val="24"/>
          <w:szCs w:val="24"/>
          <w:u w:val="single"/>
        </w:rPr>
      </w:pPr>
      <w:r w:rsidRPr="0036488E">
        <w:rPr>
          <w:rFonts w:ascii="Times New Roman" w:hAnsi="Times New Roman" w:cs="Times New Roman"/>
          <w:sz w:val="24"/>
          <w:szCs w:val="24"/>
          <w:u w:val="single"/>
        </w:rPr>
        <w:t>Participant observations</w:t>
      </w:r>
    </w:p>
    <w:p w:rsidR="0036488E" w:rsidRDefault="0036488E" w:rsidP="0036488E">
      <w:pPr>
        <w:spacing w:line="480" w:lineRule="auto"/>
        <w:rPr>
          <w:rFonts w:ascii="Times New Roman" w:hAnsi="Times New Roman" w:cs="Times New Roman"/>
          <w:sz w:val="24"/>
          <w:szCs w:val="24"/>
          <w:u w:val="single"/>
        </w:rPr>
      </w:pPr>
    </w:p>
    <w:p w:rsidR="00D0637F" w:rsidRPr="0036488E" w:rsidRDefault="00BB002F" w:rsidP="0036488E">
      <w:pPr>
        <w:spacing w:line="480" w:lineRule="auto"/>
        <w:rPr>
          <w:rFonts w:ascii="Times New Roman" w:hAnsi="Times New Roman" w:cs="Times New Roman"/>
          <w:sz w:val="24"/>
          <w:szCs w:val="24"/>
          <w:u w:val="single"/>
        </w:rPr>
      </w:pPr>
      <w:r w:rsidRPr="0036488E">
        <w:rPr>
          <w:rFonts w:ascii="Times New Roman" w:hAnsi="Times New Roman" w:cs="Times New Roman"/>
          <w:sz w:val="24"/>
          <w:szCs w:val="24"/>
        </w:rPr>
        <w:t>I spent various periods of time observing and recording Pupil A’s interactions in different settings around the school. Participant observations were used to understand the child’s abilities, interest and needs (Clark et al. 2003).</w:t>
      </w:r>
      <w:r w:rsidR="00D051C3" w:rsidRPr="0036488E">
        <w:rPr>
          <w:rFonts w:ascii="Times New Roman" w:hAnsi="Times New Roman" w:cs="Times New Roman"/>
          <w:sz w:val="24"/>
          <w:szCs w:val="24"/>
        </w:rPr>
        <w:t xml:space="preserve"> R</w:t>
      </w:r>
      <w:r w:rsidRPr="0036488E">
        <w:rPr>
          <w:rFonts w:ascii="Times New Roman" w:hAnsi="Times New Roman" w:cs="Times New Roman"/>
          <w:sz w:val="24"/>
          <w:szCs w:val="24"/>
        </w:rPr>
        <w:t xml:space="preserve">esearch suggests that </w:t>
      </w:r>
      <w:r w:rsidR="00D051C3" w:rsidRPr="0036488E">
        <w:rPr>
          <w:rFonts w:ascii="Times New Roman" w:hAnsi="Times New Roman" w:cs="Times New Roman"/>
          <w:sz w:val="24"/>
          <w:szCs w:val="24"/>
        </w:rPr>
        <w:t xml:space="preserve">during </w:t>
      </w:r>
      <w:r w:rsidRPr="0036488E">
        <w:rPr>
          <w:rFonts w:ascii="Times New Roman" w:hAnsi="Times New Roman" w:cs="Times New Roman"/>
          <w:sz w:val="24"/>
          <w:szCs w:val="24"/>
        </w:rPr>
        <w:t xml:space="preserve">participant </w:t>
      </w:r>
      <w:r w:rsidRPr="0036488E">
        <w:rPr>
          <w:rFonts w:ascii="Times New Roman" w:hAnsi="Times New Roman" w:cs="Times New Roman"/>
          <w:sz w:val="24"/>
          <w:szCs w:val="24"/>
        </w:rPr>
        <w:lastRenderedPageBreak/>
        <w:t>observations, the research</w:t>
      </w:r>
      <w:r w:rsidR="0050532E" w:rsidRPr="0036488E">
        <w:rPr>
          <w:rFonts w:ascii="Times New Roman" w:hAnsi="Times New Roman" w:cs="Times New Roman"/>
          <w:sz w:val="24"/>
          <w:szCs w:val="24"/>
        </w:rPr>
        <w:t>er</w:t>
      </w:r>
      <w:r w:rsidRPr="0036488E">
        <w:rPr>
          <w:rFonts w:ascii="Times New Roman" w:hAnsi="Times New Roman" w:cs="Times New Roman"/>
          <w:sz w:val="24"/>
          <w:szCs w:val="24"/>
        </w:rPr>
        <w:t xml:space="preserve"> should </w:t>
      </w:r>
      <w:r w:rsidR="0050532E" w:rsidRPr="0036488E">
        <w:rPr>
          <w:rFonts w:ascii="Times New Roman" w:hAnsi="Times New Roman" w:cs="Times New Roman"/>
          <w:sz w:val="24"/>
          <w:szCs w:val="24"/>
        </w:rPr>
        <w:t>remain</w:t>
      </w:r>
      <w:r w:rsidRPr="0036488E">
        <w:rPr>
          <w:rFonts w:ascii="Times New Roman" w:hAnsi="Times New Roman" w:cs="Times New Roman"/>
          <w:sz w:val="24"/>
          <w:szCs w:val="24"/>
        </w:rPr>
        <w:t xml:space="preserve"> detached from the participant being observed</w:t>
      </w:r>
      <w:r w:rsidR="00FD797C" w:rsidRPr="0036488E">
        <w:rPr>
          <w:rFonts w:ascii="Times New Roman" w:hAnsi="Times New Roman" w:cs="Times New Roman"/>
          <w:sz w:val="24"/>
          <w:szCs w:val="24"/>
        </w:rPr>
        <w:t xml:space="preserve"> to maintain objectivity (Bernard, 1994)</w:t>
      </w:r>
      <w:r w:rsidRPr="0036488E">
        <w:rPr>
          <w:rFonts w:ascii="Times New Roman" w:hAnsi="Times New Roman" w:cs="Times New Roman"/>
          <w:sz w:val="24"/>
          <w:szCs w:val="24"/>
        </w:rPr>
        <w:t>. However, Clark et al. (2003) suggests that research</w:t>
      </w:r>
      <w:r w:rsidR="00D051C3" w:rsidRPr="0036488E">
        <w:rPr>
          <w:rFonts w:ascii="Times New Roman" w:hAnsi="Times New Roman" w:cs="Times New Roman"/>
          <w:sz w:val="24"/>
          <w:szCs w:val="24"/>
        </w:rPr>
        <w:t>ers should</w:t>
      </w:r>
      <w:r w:rsidRPr="0036488E">
        <w:rPr>
          <w:rFonts w:ascii="Times New Roman" w:hAnsi="Times New Roman" w:cs="Times New Roman"/>
          <w:sz w:val="24"/>
          <w:szCs w:val="24"/>
        </w:rPr>
        <w:t xml:space="preserve"> engage in activities with a c</w:t>
      </w:r>
      <w:r w:rsidR="00D051C3" w:rsidRPr="0036488E">
        <w:rPr>
          <w:rFonts w:ascii="Times New Roman" w:hAnsi="Times New Roman" w:cs="Times New Roman"/>
          <w:sz w:val="24"/>
          <w:szCs w:val="24"/>
        </w:rPr>
        <w:t>hild whilst</w:t>
      </w:r>
      <w:r w:rsidR="008C3F62" w:rsidRPr="0036488E">
        <w:rPr>
          <w:rFonts w:ascii="Times New Roman" w:hAnsi="Times New Roman" w:cs="Times New Roman"/>
          <w:sz w:val="24"/>
          <w:szCs w:val="24"/>
        </w:rPr>
        <w:t xml:space="preserve"> recording the interactions and interpreting actions in the context.</w:t>
      </w:r>
      <w:r w:rsidRPr="0036488E">
        <w:rPr>
          <w:rFonts w:ascii="Times New Roman" w:hAnsi="Times New Roman" w:cs="Times New Roman"/>
          <w:sz w:val="24"/>
          <w:szCs w:val="24"/>
        </w:rPr>
        <w:t xml:space="preserve"> However, </w:t>
      </w:r>
      <w:r w:rsidR="00D051C3" w:rsidRPr="0036488E">
        <w:rPr>
          <w:rFonts w:ascii="Times New Roman" w:hAnsi="Times New Roman" w:cs="Times New Roman"/>
          <w:sz w:val="24"/>
          <w:szCs w:val="24"/>
        </w:rPr>
        <w:t>this</w:t>
      </w:r>
      <w:r w:rsidRPr="0036488E">
        <w:rPr>
          <w:rFonts w:ascii="Times New Roman" w:hAnsi="Times New Roman" w:cs="Times New Roman"/>
          <w:sz w:val="24"/>
          <w:szCs w:val="24"/>
        </w:rPr>
        <w:t xml:space="preserve"> can lead to bias information being collected.</w:t>
      </w:r>
      <w:r w:rsidR="008C3F62" w:rsidRPr="0036488E">
        <w:rPr>
          <w:rFonts w:ascii="Times New Roman" w:hAnsi="Times New Roman" w:cs="Times New Roman"/>
          <w:sz w:val="24"/>
          <w:szCs w:val="24"/>
        </w:rPr>
        <w:t xml:space="preserve"> </w:t>
      </w:r>
      <w:r w:rsidRPr="0036488E">
        <w:rPr>
          <w:rFonts w:ascii="Times New Roman" w:hAnsi="Times New Roman" w:cs="Times New Roman"/>
          <w:sz w:val="24"/>
          <w:szCs w:val="24"/>
        </w:rPr>
        <w:t>Research suggests that the advantage of using participant observation within TMA, is that</w:t>
      </w:r>
      <w:r w:rsidR="00D0637F" w:rsidRPr="0036488E">
        <w:rPr>
          <w:rFonts w:ascii="Times New Roman" w:hAnsi="Times New Roman" w:cs="Times New Roman"/>
          <w:sz w:val="24"/>
          <w:szCs w:val="24"/>
        </w:rPr>
        <w:t xml:space="preserve"> ‘part of the agency can be shared with the child’ and this reduces the power of the researcher (Clark et al., 2003: 30)</w:t>
      </w:r>
      <w:r w:rsidRPr="0036488E">
        <w:rPr>
          <w:rFonts w:ascii="Times New Roman" w:hAnsi="Times New Roman" w:cs="Times New Roman"/>
          <w:sz w:val="24"/>
          <w:szCs w:val="24"/>
        </w:rPr>
        <w:t>.</w:t>
      </w:r>
      <w:r w:rsidR="00FD797C" w:rsidRPr="0036488E">
        <w:rPr>
          <w:rFonts w:ascii="Times New Roman" w:hAnsi="Times New Roman" w:cs="Times New Roman"/>
          <w:sz w:val="24"/>
          <w:szCs w:val="24"/>
        </w:rPr>
        <w:t xml:space="preserve"> </w:t>
      </w:r>
      <w:r w:rsidR="00D051C3" w:rsidRPr="0036488E">
        <w:rPr>
          <w:rFonts w:ascii="Times New Roman" w:hAnsi="Times New Roman" w:cs="Times New Roman"/>
          <w:sz w:val="24"/>
          <w:szCs w:val="24"/>
        </w:rPr>
        <w:t>Nevertheless, r</w:t>
      </w:r>
      <w:r w:rsidR="00FD797C" w:rsidRPr="0036488E">
        <w:rPr>
          <w:rFonts w:ascii="Times New Roman" w:hAnsi="Times New Roman" w:cs="Times New Roman"/>
          <w:sz w:val="24"/>
          <w:szCs w:val="24"/>
        </w:rPr>
        <w:t xml:space="preserve">esearch suggests the older children are that are being observed, they are more aware of the presence of observers and this may influence their behaviour. </w:t>
      </w:r>
    </w:p>
    <w:p w:rsidR="00C74F32" w:rsidRPr="0036488E" w:rsidRDefault="00C74F32" w:rsidP="0036488E">
      <w:pPr>
        <w:spacing w:line="480" w:lineRule="auto"/>
        <w:jc w:val="center"/>
        <w:rPr>
          <w:rFonts w:ascii="Times New Roman" w:hAnsi="Times New Roman" w:cs="Times New Roman"/>
          <w:sz w:val="24"/>
          <w:szCs w:val="24"/>
        </w:rPr>
      </w:pPr>
    </w:p>
    <w:p w:rsidR="00035889" w:rsidRDefault="00035889" w:rsidP="0036488E">
      <w:pPr>
        <w:spacing w:line="480" w:lineRule="auto"/>
        <w:rPr>
          <w:rFonts w:ascii="Times New Roman" w:hAnsi="Times New Roman" w:cs="Times New Roman"/>
          <w:sz w:val="24"/>
          <w:szCs w:val="24"/>
          <w:u w:val="single"/>
        </w:rPr>
      </w:pPr>
      <w:r w:rsidRPr="0036488E">
        <w:rPr>
          <w:rFonts w:ascii="Times New Roman" w:hAnsi="Times New Roman" w:cs="Times New Roman"/>
          <w:sz w:val="24"/>
          <w:szCs w:val="24"/>
          <w:u w:val="single"/>
        </w:rPr>
        <w:t>Analysis of learner</w:t>
      </w:r>
    </w:p>
    <w:p w:rsidR="00BF1C7B" w:rsidRPr="0036488E" w:rsidRDefault="00BF1C7B" w:rsidP="0036488E">
      <w:pPr>
        <w:spacing w:line="480" w:lineRule="auto"/>
        <w:rPr>
          <w:rFonts w:ascii="Times New Roman" w:hAnsi="Times New Roman" w:cs="Times New Roman"/>
          <w:sz w:val="24"/>
          <w:szCs w:val="24"/>
          <w:u w:val="single"/>
        </w:rPr>
      </w:pPr>
      <w:bookmarkStart w:id="0" w:name="_GoBack"/>
      <w:bookmarkEnd w:id="0"/>
      <w:r w:rsidRPr="0036488E">
        <w:rPr>
          <w:rFonts w:ascii="Times New Roman" w:hAnsi="Times New Roman" w:cs="Times New Roman"/>
          <w:noProof/>
          <w:sz w:val="24"/>
          <w:szCs w:val="24"/>
          <w:u w:val="single"/>
        </w:rPr>
        <mc:AlternateContent>
          <mc:Choice Requires="wps">
            <w:drawing>
              <wp:anchor distT="45720" distB="45720" distL="114300" distR="114300" simplePos="0" relativeHeight="251668480" behindDoc="0" locked="0" layoutInCell="1" allowOverlap="1">
                <wp:simplePos x="0" y="0"/>
                <wp:positionH relativeFrom="margin">
                  <wp:align>center</wp:align>
                </wp:positionH>
                <wp:positionV relativeFrom="paragraph">
                  <wp:posOffset>192479</wp:posOffset>
                </wp:positionV>
                <wp:extent cx="307975" cy="42481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975" cy="424815"/>
                        </a:xfrm>
                        <a:prstGeom prst="rect">
                          <a:avLst/>
                        </a:prstGeom>
                        <a:solidFill>
                          <a:srgbClr val="FFFFFF"/>
                        </a:solidFill>
                        <a:ln w="9525">
                          <a:noFill/>
                          <a:miter lim="800000"/>
                          <a:headEnd/>
                          <a:tailEnd/>
                        </a:ln>
                      </wps:spPr>
                      <wps:txbx>
                        <w:txbxContent>
                          <w:p w:rsidR="00C757FF" w:rsidRPr="00506926" w:rsidRDefault="00C757FF">
                            <w:pPr>
                              <w:rPr>
                                <w:b/>
                                <w:sz w:val="44"/>
                              </w:rPr>
                            </w:pPr>
                            <w:r w:rsidRPr="00506926">
                              <w:rPr>
                                <w:b/>
                                <w:sz w:val="44"/>
                              </w:rPr>
                              <w: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0;margin-top:15.15pt;width:24.25pt;height:33.45pt;z-index:25166848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AwknIQIAABwEAAAOAAAAZHJzL2Uyb0RvYy54bWysU9uO2yAQfa/Uf0C8N3bcpEmsOKtttqkq&#10;bS/Sbj8AYxyjAkOBxE6/fgeczabtW1UeEMPMHM6cGdY3g1bkKJyXYCo6neSUCMOhkWZf0e+PuzdL&#10;SnxgpmEKjKjoSXh6s3n9at3bUhTQgWqEIwhifNnbinYh2DLLPO+EZn4CVhh0tuA0C2i6fdY41iO6&#10;VlmR5++yHlxjHXDhPd7ejU66SfhtK3j42rZeBKIqitxC2l3a67hnmzUr947ZTvIzDfYPLDSTBh+9&#10;QN2xwMjByb+gtOQOPLRhwkFn0LaSi1QDVjPN/6jmoWNWpFpQHG8vMvn/B8u/HL85IpuKFtMFJYZp&#10;bNKjGAJ5DwMpoj699SWGPVgMDANeY59Trd7eA//hiYFtx8xe3DoHfSdYg/ymMTO7Sh1xfASp+8/Q&#10;4DPsECABDa3TUTyUgyA69ul06U2kwvHybb5YLeaUcHTNitlyOk8vsPI52TofPgrQJB4q6rD1CZwd&#10;732IZFj5HBLf8qBks5NKJcPt661y5MhwTHZpndF/C1OG9BVdzYt5QjYQ89MEaRlwjJXUFV3mccV0&#10;VkYxPpgmnQOTajwjE2XO6kRBRmnCUA8YGCWroTmhTg7GccXvhYcO3C9KehzVivqfB+YEJeqTQa1X&#10;09ksznYyZvNFgYa79tTXHmY4QlU0UDIetyH9h8jXwC32pJVJrxcmZ644gknG83eJM35tp6iXT715&#10;AgAA//8DAFBLAwQUAAYACAAAACEA3fFBzNsAAAAFAQAADwAAAGRycy9kb3ducmV2LnhtbEyPzU7D&#10;MBCE70i8g7VIXBB16F/akE0FSCCuLX2ATbxNIuJ1FLtN+vaYExxHM5r5Jt9NtlMXHnzrBOFploBi&#10;qZxppUY4fr0/bkD5QGKoc8IIV/awK25vcsqMG2XPl0OoVSwRnxFCE0Kfae2rhi35metZondyg6UQ&#10;5VBrM9AYy22n50my1pZaiQsN9fzWcPV9OFuE0+f4sNqO5Uc4pvvl+pXatHRXxPu76eUZVOAp/IXh&#10;Fz+iQxGZSncW41WHEI8EhEWyABXd5WYFqkTYpnPQRa7/0xc/AAAA//8DAFBLAQItABQABgAIAAAA&#10;IQC2gziS/gAAAOEBAAATAAAAAAAAAAAAAAAAAAAAAABbQ29udGVudF9UeXBlc10ueG1sUEsBAi0A&#10;FAAGAAgAAAAhADj9If/WAAAAlAEAAAsAAAAAAAAAAAAAAAAALwEAAF9yZWxzLy5yZWxzUEsBAi0A&#10;FAAGAAgAAAAhAI4DCSchAgAAHAQAAA4AAAAAAAAAAAAAAAAALgIAAGRycy9lMm9Eb2MueG1sUEsB&#10;Ai0AFAAGAAgAAAAhAN3xQczbAAAABQEAAA8AAAAAAAAAAAAAAAAAewQAAGRycy9kb3ducmV2Lnht&#10;bFBLBQYAAAAABAAEAPMAAACDBQAAAAA=&#10;" stroked="f">
                <v:textbox>
                  <w:txbxContent>
                    <w:p w:rsidR="00C757FF" w:rsidRPr="00506926" w:rsidRDefault="00C757FF">
                      <w:pPr>
                        <w:rPr>
                          <w:b/>
                          <w:sz w:val="44"/>
                        </w:rPr>
                      </w:pPr>
                      <w:r w:rsidRPr="00506926">
                        <w:rPr>
                          <w:b/>
                          <w:sz w:val="44"/>
                        </w:rPr>
                        <w:t>S</w:t>
                      </w:r>
                    </w:p>
                  </w:txbxContent>
                </v:textbox>
                <w10:wrap type="square" anchorx="margin"/>
              </v:shape>
            </w:pict>
          </mc:Fallback>
        </mc:AlternateContent>
      </w:r>
    </w:p>
    <w:p w:rsidR="00035889" w:rsidRPr="0036488E" w:rsidRDefault="00505AAF" w:rsidP="0036488E">
      <w:pPr>
        <w:spacing w:line="480" w:lineRule="auto"/>
        <w:jc w:val="center"/>
        <w:rPr>
          <w:rFonts w:ascii="Times New Roman" w:hAnsi="Times New Roman" w:cs="Times New Roman"/>
          <w:sz w:val="24"/>
          <w:szCs w:val="24"/>
          <w:u w:val="single"/>
        </w:rPr>
      </w:pPr>
      <w:r w:rsidRPr="0036488E">
        <w:rPr>
          <w:rFonts w:ascii="Times New Roman" w:hAnsi="Times New Roman" w:cs="Times New Roman"/>
          <w:noProof/>
          <w:sz w:val="24"/>
          <w:szCs w:val="24"/>
          <w:u w:val="single"/>
        </w:rPr>
        <mc:AlternateContent>
          <mc:Choice Requires="wps">
            <w:drawing>
              <wp:anchor distT="45720" distB="45720" distL="114300" distR="114300" simplePos="0" relativeHeight="251674624" behindDoc="0" locked="0" layoutInCell="1" allowOverlap="1">
                <wp:simplePos x="0" y="0"/>
                <wp:positionH relativeFrom="column">
                  <wp:posOffset>3317004</wp:posOffset>
                </wp:positionH>
                <wp:positionV relativeFrom="paragraph">
                  <wp:posOffset>9525</wp:posOffset>
                </wp:positionV>
                <wp:extent cx="1466850" cy="1404620"/>
                <wp:effectExtent l="0" t="0" r="0" b="762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6850" cy="1404620"/>
                        </a:xfrm>
                        <a:prstGeom prst="rect">
                          <a:avLst/>
                        </a:prstGeom>
                        <a:solidFill>
                          <a:srgbClr val="FFFFFF"/>
                        </a:solidFill>
                        <a:ln w="9525">
                          <a:noFill/>
                          <a:miter lim="800000"/>
                          <a:headEnd/>
                          <a:tailEnd/>
                        </a:ln>
                      </wps:spPr>
                      <wps:txbx>
                        <w:txbxContent>
                          <w:p w:rsidR="00C757FF" w:rsidRPr="002E7E01" w:rsidRDefault="00C757FF" w:rsidP="00505AAF">
                            <w:pPr>
                              <w:rPr>
                                <w:b/>
                                <w:sz w:val="20"/>
                              </w:rPr>
                            </w:pPr>
                            <w:r w:rsidRPr="002E7E01">
                              <w:rPr>
                                <w:b/>
                                <w:sz w:val="20"/>
                              </w:rPr>
                              <w:t>Skills</w:t>
                            </w:r>
                          </w:p>
                          <w:p w:rsidR="00C757FF" w:rsidRPr="00505AAF" w:rsidRDefault="00C757FF" w:rsidP="00505AAF">
                            <w:pPr>
                              <w:pStyle w:val="ListParagraph"/>
                              <w:numPr>
                                <w:ilvl w:val="0"/>
                                <w:numId w:val="15"/>
                              </w:numPr>
                              <w:rPr>
                                <w:sz w:val="20"/>
                              </w:rPr>
                            </w:pPr>
                            <w:r w:rsidRPr="00505AAF">
                              <w:rPr>
                                <w:sz w:val="20"/>
                              </w:rPr>
                              <w:t>Intellectual</w:t>
                            </w:r>
                          </w:p>
                          <w:p w:rsidR="00C757FF" w:rsidRPr="00505AAF" w:rsidRDefault="00C757FF" w:rsidP="00505AAF">
                            <w:pPr>
                              <w:pStyle w:val="ListParagraph"/>
                              <w:numPr>
                                <w:ilvl w:val="0"/>
                                <w:numId w:val="15"/>
                              </w:numPr>
                              <w:rPr>
                                <w:sz w:val="20"/>
                              </w:rPr>
                            </w:pPr>
                            <w:r w:rsidRPr="00505AAF">
                              <w:rPr>
                                <w:sz w:val="20"/>
                              </w:rPr>
                              <w:t>Social</w:t>
                            </w:r>
                          </w:p>
                          <w:p w:rsidR="00C757FF" w:rsidRPr="00505AAF" w:rsidRDefault="00C757FF" w:rsidP="00505AAF">
                            <w:pPr>
                              <w:pStyle w:val="ListParagraph"/>
                              <w:numPr>
                                <w:ilvl w:val="0"/>
                                <w:numId w:val="15"/>
                              </w:numPr>
                              <w:rPr>
                                <w:sz w:val="20"/>
                              </w:rPr>
                            </w:pPr>
                            <w:r w:rsidRPr="00505AAF">
                              <w:rPr>
                                <w:sz w:val="20"/>
                              </w:rPr>
                              <w:t>Communicative</w:t>
                            </w:r>
                          </w:p>
                          <w:p w:rsidR="00C757FF" w:rsidRPr="00505AAF" w:rsidRDefault="00C757FF" w:rsidP="00505AAF">
                            <w:pPr>
                              <w:pStyle w:val="ListParagraph"/>
                              <w:numPr>
                                <w:ilvl w:val="0"/>
                                <w:numId w:val="15"/>
                              </w:numPr>
                              <w:rPr>
                                <w:sz w:val="20"/>
                              </w:rPr>
                            </w:pPr>
                            <w:r w:rsidRPr="00505AAF">
                              <w:rPr>
                                <w:sz w:val="20"/>
                              </w:rPr>
                              <w:t>Physical</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7" type="#_x0000_t202" style="position:absolute;left:0;text-align:left;margin-left:261.2pt;margin-top:.75pt;width:115.5pt;height:110.6pt;z-index:25167462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OfaIQIAACQEAAAOAAAAZHJzL2Uyb0RvYy54bWysU8GO2yAQvVfqPyDujR3LSXetOKtttqkq&#10;bbeVdvsBGOMYFRgKJHb69R1wkkbbW1UOCJjhMfPeY3U3akUOwnkJpqbzWU6JMBxaaXY1/f6yfXdD&#10;iQ/MtEyBETU9Ck/v1m/frAZbiQJ6UK1wBEGMrwZb0z4EW2WZ573QzM/ACoPBDpxmAbdul7WODYiu&#10;VVbk+TIbwLXWARfe4+nDFKTrhN91goevXedFIKqmWFtIs0tzE+dsvWLVzjHbS34qg/1DFZpJg49e&#10;oB5YYGTv5F9QWnIHHrow46Az6DrJReoBu5nnr7p57pkVqRckx9sLTf7/wfKnwzdHZIvaFZQYplGj&#10;FzEG8gFGUkR6BusrzHq2mBdGPMbU1Kq3j8B/eGJg0zOzE/fOwdAL1mJ583gzu7o64fgI0gxfoMVn&#10;2D5AAho7pyN3yAZBdJTpeJEmlsLjk+VyebPAEMfYvMzLZZHEy1h1vm6dD58EaBIXNXWofYJnh0cf&#10;YjmsOqfE1zwo2W6lUmnjds1GOXJg6JNtGqmDV2nKkKGmt4tikZANxPvJQloG9LGSuqY3eRyTsyId&#10;H02bUgKTalpjJcqc+ImUTOSEsRknJc60N9AekTAHk23xm+GiB/eLkgEtW1P/c8+coER9Nkj67bws&#10;o8fTply8R4aIu4401xFmOELVNFAyLTch/YtEh71HcbYy0RZVnCo5lYxWTGyevk30+vU+Zf353Ovf&#10;AAAA//8DAFBLAwQUAAYACAAAACEA5mh2dNwAAAAJAQAADwAAAGRycy9kb3ducmV2LnhtbEyPQUvE&#10;MBCF74L/IYzgzU2N1pXadFlcvHgQXAU9Zpu0KSaTkGS79d87nvT4+B5vvmk3i3dsNilPASVcrypg&#10;BvugJxwlvL89Xd0Dy0WhVi6gkfBtMmy687NWNTqc8NXM+zIyGsHcKAm2lNhwnntrvMqrEA0SG0Ly&#10;qlBMI9dJnWjcOy6q6o57NSFdsCqaR2v6r/3RS/jwdtK79PI5aDfvnodtHZcUpby8WLYPwIpZyl8Z&#10;fvVJHTpyOoQj6sychFqIW6oSqIERX9c3lA8ShBBr4F3L/3/Q/QAAAP//AwBQSwECLQAUAAYACAAA&#10;ACEAtoM4kv4AAADhAQAAEwAAAAAAAAAAAAAAAAAAAAAAW0NvbnRlbnRfVHlwZXNdLnhtbFBLAQIt&#10;ABQABgAIAAAAIQA4/SH/1gAAAJQBAAALAAAAAAAAAAAAAAAAAC8BAABfcmVscy8ucmVsc1BLAQIt&#10;ABQABgAIAAAAIQDeFOfaIQIAACQEAAAOAAAAAAAAAAAAAAAAAC4CAABkcnMvZTJvRG9jLnhtbFBL&#10;AQItABQABgAIAAAAIQDmaHZ03AAAAAkBAAAPAAAAAAAAAAAAAAAAAHsEAABkcnMvZG93bnJldi54&#10;bWxQSwUGAAAAAAQABADzAAAAhAUAAAAA&#10;" stroked="f">
                <v:textbox style="mso-fit-shape-to-text:t">
                  <w:txbxContent>
                    <w:p w:rsidR="00C757FF" w:rsidRPr="002E7E01" w:rsidRDefault="00C757FF" w:rsidP="00505AAF">
                      <w:pPr>
                        <w:rPr>
                          <w:b/>
                          <w:sz w:val="20"/>
                        </w:rPr>
                      </w:pPr>
                      <w:r w:rsidRPr="002E7E01">
                        <w:rPr>
                          <w:b/>
                          <w:sz w:val="20"/>
                        </w:rPr>
                        <w:t>Skills</w:t>
                      </w:r>
                    </w:p>
                    <w:p w:rsidR="00C757FF" w:rsidRPr="00505AAF" w:rsidRDefault="00C757FF" w:rsidP="00505AAF">
                      <w:pPr>
                        <w:pStyle w:val="ListParagraph"/>
                        <w:numPr>
                          <w:ilvl w:val="0"/>
                          <w:numId w:val="15"/>
                        </w:numPr>
                        <w:rPr>
                          <w:sz w:val="20"/>
                        </w:rPr>
                      </w:pPr>
                      <w:r w:rsidRPr="00505AAF">
                        <w:rPr>
                          <w:sz w:val="20"/>
                        </w:rPr>
                        <w:t>Intellectual</w:t>
                      </w:r>
                    </w:p>
                    <w:p w:rsidR="00C757FF" w:rsidRPr="00505AAF" w:rsidRDefault="00C757FF" w:rsidP="00505AAF">
                      <w:pPr>
                        <w:pStyle w:val="ListParagraph"/>
                        <w:numPr>
                          <w:ilvl w:val="0"/>
                          <w:numId w:val="15"/>
                        </w:numPr>
                        <w:rPr>
                          <w:sz w:val="20"/>
                        </w:rPr>
                      </w:pPr>
                      <w:r w:rsidRPr="00505AAF">
                        <w:rPr>
                          <w:sz w:val="20"/>
                        </w:rPr>
                        <w:t>Social</w:t>
                      </w:r>
                    </w:p>
                    <w:p w:rsidR="00C757FF" w:rsidRPr="00505AAF" w:rsidRDefault="00C757FF" w:rsidP="00505AAF">
                      <w:pPr>
                        <w:pStyle w:val="ListParagraph"/>
                        <w:numPr>
                          <w:ilvl w:val="0"/>
                          <w:numId w:val="15"/>
                        </w:numPr>
                        <w:rPr>
                          <w:sz w:val="20"/>
                        </w:rPr>
                      </w:pPr>
                      <w:r w:rsidRPr="00505AAF">
                        <w:rPr>
                          <w:sz w:val="20"/>
                        </w:rPr>
                        <w:t>Communicative</w:t>
                      </w:r>
                    </w:p>
                    <w:p w:rsidR="00C757FF" w:rsidRPr="00505AAF" w:rsidRDefault="00C757FF" w:rsidP="00505AAF">
                      <w:pPr>
                        <w:pStyle w:val="ListParagraph"/>
                        <w:numPr>
                          <w:ilvl w:val="0"/>
                          <w:numId w:val="15"/>
                        </w:numPr>
                        <w:rPr>
                          <w:sz w:val="20"/>
                        </w:rPr>
                      </w:pPr>
                      <w:r w:rsidRPr="00505AAF">
                        <w:rPr>
                          <w:sz w:val="20"/>
                        </w:rPr>
                        <w:t>Physical</w:t>
                      </w:r>
                    </w:p>
                  </w:txbxContent>
                </v:textbox>
                <w10:wrap type="square"/>
              </v:shape>
            </w:pict>
          </mc:Fallback>
        </mc:AlternateContent>
      </w:r>
    </w:p>
    <w:p w:rsidR="00035889" w:rsidRPr="0036488E" w:rsidRDefault="00506926" w:rsidP="0036488E">
      <w:pPr>
        <w:spacing w:line="480" w:lineRule="auto"/>
        <w:jc w:val="center"/>
        <w:rPr>
          <w:rFonts w:ascii="Times New Roman" w:hAnsi="Times New Roman" w:cs="Times New Roman"/>
          <w:sz w:val="24"/>
          <w:szCs w:val="24"/>
          <w:u w:val="single"/>
        </w:rPr>
      </w:pPr>
      <w:r w:rsidRPr="0036488E">
        <w:rPr>
          <w:rFonts w:ascii="Times New Roman" w:hAnsi="Times New Roman" w:cs="Times New Roman"/>
          <w:noProof/>
          <w:sz w:val="24"/>
          <w:szCs w:val="24"/>
          <w:u w:val="single"/>
        </w:rPr>
        <mc:AlternateContent>
          <mc:Choice Requires="wps">
            <w:drawing>
              <wp:anchor distT="0" distB="0" distL="114300" distR="114300" simplePos="0" relativeHeight="251666432" behindDoc="0" locked="0" layoutInCell="1" allowOverlap="1">
                <wp:simplePos x="0" y="0"/>
                <wp:positionH relativeFrom="column">
                  <wp:posOffset>1870710</wp:posOffset>
                </wp:positionH>
                <wp:positionV relativeFrom="paragraph">
                  <wp:posOffset>15240</wp:posOffset>
                </wp:positionV>
                <wp:extent cx="1951355" cy="1760855"/>
                <wp:effectExtent l="38100" t="57150" r="29845" b="10795"/>
                <wp:wrapNone/>
                <wp:docPr id="9" name="Isosceles Triangle 9"/>
                <wp:cNvGraphicFramePr/>
                <a:graphic xmlns:a="http://schemas.openxmlformats.org/drawingml/2006/main">
                  <a:graphicData uri="http://schemas.microsoft.com/office/word/2010/wordprocessingShape">
                    <wps:wsp>
                      <wps:cNvSpPr/>
                      <wps:spPr>
                        <a:xfrm>
                          <a:off x="0" y="0"/>
                          <a:ext cx="1951355" cy="1760855"/>
                        </a:xfrm>
                        <a:prstGeom prst="triangle">
                          <a:avLst/>
                        </a:prstGeom>
                        <a:ln w="38100"/>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1D53266"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9" o:spid="_x0000_s1026" type="#_x0000_t5" style="position:absolute;margin-left:147.3pt;margin-top:1.2pt;width:153.65pt;height:138.6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aTH5cgIAADEFAAAOAAAAZHJzL2Uyb0RvYy54bWysVN9P2zAQfp+0/8Hy+0hSKNCKFFUgJiQE&#10;1WDi2Th2a832ebbbtPvrd3bS0LE+TXtx7ny/v3znq+ut0WQjfFBga1qdlJQIy6FRdlnT7y93Xy4p&#10;CZHZhmmwoqY7Eej17POnq9ZNxQhWoBvhCSaxYdq6mq5idNOiCHwlDAsn4IRFowRvWETVL4vGsxaz&#10;G12MyvK8aME3zgMXIeDtbWeks5xfSsHjk5RBRKJrir3FfPp8vqWzmF2x6dIzt1K8b4P9QxeGKYtF&#10;h1S3LDKy9uqvVEZxDwFkPOFgCpBScZFnwGmq8sM0zyvmRJ4FwQlugCn8v7T8cbPwRDU1nVBimcFf&#10;dB8gcKFFIC9eMbvUgkwSTq0LU3R/dgvfawHFNPRWepO+OA7ZZmx3A7ZiGwnHy2oyrk7HY0o42qqL&#10;8/ISFcxTvIc7H+JXAYYkoaaxr55xZZuHEDv3vVuqqC1pa3p6WZX5Vxapx66rLMWdFp3bNyFxSuxj&#10;lNNlfokb7cmGITMY58LG874fbdE7hUml9RBYHQvUseqDet8UJjLvhsDyWOCfFYeIXBVsHIKNsuCP&#10;JWh+DJU7f4TyYOYkvkGzw5/roWN9cPxOIbIPLMQF80hzXAhc3fiEh9SAQEIvUbIC/+vYffJH9qGV&#10;khbXpqbh55p5QYm+t8jLSXV2lvYsK2fjixEq/tDydmixa3MDiH+Fj4TjWUz+Ue9F6cG84obPU1U0&#10;Mcuxdk159HvlJnbrjG8EF/N5dsPdciw+2GfHU/KEamLNy/aVebenFzLzEfYrxqYfGNb5pkgL83UE&#10;qTL93nHt8ca9zCTu35C0+Id69np/6Wa/AQAA//8DAFBLAwQUAAYACAAAACEASNhf4OEAAAAJAQAA&#10;DwAAAGRycy9kb3ducmV2LnhtbEyPQUvDQBCF74L/YRnBm91tKYmJ2RQRPQiKtZWW3rbZMQlmZ0N2&#10;26b+eseT3ubxHm++VyxG14kjDqH1pGE6USCQKm9bqjV8rJ9ubkGEaMiazhNqOGOARXl5UZjc+hO9&#10;43EVa8ElFHKjoYmxz6UMVYPOhInvkdj79IMzkeVQSzuYE5e7Ts6USqQzLfGHxvT40GD1tTo4DcvN&#10;904RvfRVs96G9Py4ex3fnrW+vhrv70BEHONfGH7xGR1KZtr7A9kgOg2zbJ5wlI85CPYTNc1A7Fmn&#10;WQqyLOT/BeUPAAAA//8DAFBLAQItABQABgAIAAAAIQC2gziS/gAAAOEBAAATAAAAAAAAAAAAAAAA&#10;AAAAAABbQ29udGVudF9UeXBlc10ueG1sUEsBAi0AFAAGAAgAAAAhADj9If/WAAAAlAEAAAsAAAAA&#10;AAAAAAAAAAAALwEAAF9yZWxzLy5yZWxzUEsBAi0AFAAGAAgAAAAhADJpMflyAgAAMQUAAA4AAAAA&#10;AAAAAAAAAAAALgIAAGRycy9lMm9Eb2MueG1sUEsBAi0AFAAGAAgAAAAhAEjYX+DhAAAACQEAAA8A&#10;AAAAAAAAAAAAAAAAzAQAAGRycy9kb3ducmV2LnhtbFBLBQYAAAAABAAEAPMAAADaBQAAAAA=&#10;" fillcolor="white [3201]" strokecolor="#70ad47 [3209]" strokeweight="3pt"/>
            </w:pict>
          </mc:Fallback>
        </mc:AlternateContent>
      </w:r>
    </w:p>
    <w:p w:rsidR="00035889" w:rsidRPr="0036488E" w:rsidRDefault="00035889" w:rsidP="0036488E">
      <w:pPr>
        <w:spacing w:line="480" w:lineRule="auto"/>
        <w:jc w:val="center"/>
        <w:rPr>
          <w:rFonts w:ascii="Times New Roman" w:hAnsi="Times New Roman" w:cs="Times New Roman"/>
          <w:sz w:val="24"/>
          <w:szCs w:val="24"/>
          <w:u w:val="single"/>
        </w:rPr>
      </w:pPr>
    </w:p>
    <w:p w:rsidR="00035889" w:rsidRPr="0036488E" w:rsidRDefault="00035889" w:rsidP="0036488E">
      <w:pPr>
        <w:spacing w:line="480" w:lineRule="auto"/>
        <w:jc w:val="center"/>
        <w:rPr>
          <w:rFonts w:ascii="Times New Roman" w:hAnsi="Times New Roman" w:cs="Times New Roman"/>
          <w:sz w:val="24"/>
          <w:szCs w:val="24"/>
          <w:u w:val="single"/>
        </w:rPr>
      </w:pPr>
    </w:p>
    <w:p w:rsidR="00035889" w:rsidRPr="0036488E" w:rsidRDefault="002E7E01" w:rsidP="0036488E">
      <w:pPr>
        <w:spacing w:line="480" w:lineRule="auto"/>
        <w:jc w:val="center"/>
        <w:rPr>
          <w:rFonts w:ascii="Times New Roman" w:hAnsi="Times New Roman" w:cs="Times New Roman"/>
          <w:sz w:val="24"/>
          <w:szCs w:val="24"/>
          <w:u w:val="single"/>
        </w:rPr>
      </w:pPr>
      <w:r w:rsidRPr="0036488E">
        <w:rPr>
          <w:rFonts w:ascii="Times New Roman" w:hAnsi="Times New Roman" w:cs="Times New Roman"/>
          <w:noProof/>
          <w:sz w:val="24"/>
          <w:szCs w:val="24"/>
          <w:u w:val="single"/>
        </w:rPr>
        <mc:AlternateContent>
          <mc:Choice Requires="wps">
            <w:drawing>
              <wp:anchor distT="45720" distB="45720" distL="114300" distR="114300" simplePos="0" relativeHeight="251676672" behindDoc="0" locked="0" layoutInCell="1" allowOverlap="1" wp14:anchorId="25865A62" wp14:editId="2E463AFE">
                <wp:simplePos x="0" y="0"/>
                <wp:positionH relativeFrom="margin">
                  <wp:posOffset>4157758</wp:posOffset>
                </wp:positionH>
                <wp:positionV relativeFrom="paragraph">
                  <wp:posOffset>233518</wp:posOffset>
                </wp:positionV>
                <wp:extent cx="1466850" cy="1404620"/>
                <wp:effectExtent l="0" t="0" r="0" b="762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6850" cy="1404620"/>
                        </a:xfrm>
                        <a:prstGeom prst="rect">
                          <a:avLst/>
                        </a:prstGeom>
                        <a:solidFill>
                          <a:srgbClr val="FFFFFF"/>
                        </a:solidFill>
                        <a:ln w="9525">
                          <a:noFill/>
                          <a:miter lim="800000"/>
                          <a:headEnd/>
                          <a:tailEnd/>
                        </a:ln>
                      </wps:spPr>
                      <wps:txbx>
                        <w:txbxContent>
                          <w:p w:rsidR="00C757FF" w:rsidRPr="002E7E01" w:rsidRDefault="00C757FF" w:rsidP="002E7E01">
                            <w:pPr>
                              <w:rPr>
                                <w:b/>
                                <w:sz w:val="20"/>
                              </w:rPr>
                            </w:pPr>
                            <w:r w:rsidRPr="002E7E01">
                              <w:rPr>
                                <w:b/>
                                <w:sz w:val="20"/>
                              </w:rPr>
                              <w:t>Knowledge</w:t>
                            </w:r>
                          </w:p>
                          <w:p w:rsidR="00C757FF" w:rsidRDefault="00C757FF" w:rsidP="002E7E01">
                            <w:pPr>
                              <w:pStyle w:val="ListParagraph"/>
                              <w:numPr>
                                <w:ilvl w:val="0"/>
                                <w:numId w:val="16"/>
                              </w:numPr>
                              <w:rPr>
                                <w:sz w:val="20"/>
                              </w:rPr>
                            </w:pPr>
                            <w:r>
                              <w:rPr>
                                <w:sz w:val="20"/>
                              </w:rPr>
                              <w:t>Facts</w:t>
                            </w:r>
                          </w:p>
                          <w:p w:rsidR="00C757FF" w:rsidRDefault="00C757FF" w:rsidP="002E7E01">
                            <w:pPr>
                              <w:pStyle w:val="ListParagraph"/>
                              <w:numPr>
                                <w:ilvl w:val="0"/>
                                <w:numId w:val="16"/>
                              </w:numPr>
                              <w:rPr>
                                <w:sz w:val="20"/>
                              </w:rPr>
                            </w:pPr>
                            <w:r>
                              <w:rPr>
                                <w:sz w:val="20"/>
                              </w:rPr>
                              <w:t>Figures</w:t>
                            </w:r>
                          </w:p>
                          <w:p w:rsidR="00C757FF" w:rsidRDefault="00C757FF" w:rsidP="002E7E01">
                            <w:pPr>
                              <w:pStyle w:val="ListParagraph"/>
                              <w:numPr>
                                <w:ilvl w:val="0"/>
                                <w:numId w:val="16"/>
                              </w:numPr>
                              <w:rPr>
                                <w:sz w:val="20"/>
                              </w:rPr>
                            </w:pPr>
                            <w:r>
                              <w:rPr>
                                <w:sz w:val="20"/>
                              </w:rPr>
                              <w:t>Concepts</w:t>
                            </w:r>
                          </w:p>
                          <w:p w:rsidR="00C757FF" w:rsidRPr="002E7E01" w:rsidRDefault="00C757FF" w:rsidP="002E7E01">
                            <w:pPr>
                              <w:pStyle w:val="ListParagraph"/>
                              <w:numPr>
                                <w:ilvl w:val="0"/>
                                <w:numId w:val="16"/>
                              </w:numPr>
                              <w:rPr>
                                <w:sz w:val="20"/>
                              </w:rPr>
                            </w:pPr>
                            <w:r>
                              <w:rPr>
                                <w:sz w:val="20"/>
                              </w:rPr>
                              <w:t>Ideas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5865A62" id="_x0000_s1028" type="#_x0000_t202" style="position:absolute;left:0;text-align:left;margin-left:327.4pt;margin-top:18.4pt;width:115.5pt;height:110.6pt;z-index:25167667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6kguIQIAACQEAAAOAAAAZHJzL2Uyb0RvYy54bWysU9uO2yAQfa/Uf0C8N3ZcJ81acVbbbFNV&#10;2l6k3X4AxjhGBYYCiZ1+fQecTaPtW1UeEDDDYeacw/p21IochfMSTE3ns5wSYTi00uxr+v1p92ZF&#10;iQ/MtEyBETU9CU9vN69frQdbiQJ6UK1wBEGMrwZb0z4EW2WZ573QzM/ACoPBDpxmAbdun7WODYiu&#10;VVbk+TIbwLXWARfe4+n9FKSbhN91goevXedFIKqmWFtIs0tzE+dss2bV3jHbS34ug/1DFZpJg49e&#10;oO5ZYOTg5F9QWnIHHrow46Az6DrJReoBu5nnL7p57JkVqRckx9sLTf7/wfIvx2+OyBa1e0uJYRo1&#10;ehJjIO9hJEWkZ7C+wqxHi3lhxGNMTa16+wD8hycGtj0ze3HnHAy9YC2WN483s6urE46PIM3wGVp8&#10;hh0CJKCxczpyh2wQREeZThdpYik8Plkul6sFhjjG5mVeLoskXsaq5+vW+fBRgCZxUVOH2id4dnzw&#10;IZbDqueU+JoHJdudVCpt3L7ZKkeODH2ySyN18CJNGTLU9GZRLBKygXg/WUjLgD5WUtd0lccxOSvS&#10;8cG0KSUwqaY1VqLMmZ9IyUROGJsxKXGhvYH2hIQ5mGyL3wwXPbhflAxo2Zr6nwfmBCXqk0HSb+Zl&#10;GT2eNuXiHTJE3HWkuY4wwxGqpoGSabkN6V8kOuwdirOTibao4lTJuWS0YmLz/G2i16/3KevP5978&#10;BgAA//8DAFBLAwQUAAYACAAAACEAUsB2r98AAAAKAQAADwAAAGRycy9kb3ducmV2LnhtbEyPwU7D&#10;MBBE70j8g7VI3KhDIVGUxqkqKi4ckChIcHRjJ45qry3bTcPfs5zgtDva0czbdrs4y2Yd0+RRwP2q&#10;AKax92rCUcDH+/NdDSxliUpaj1rAt06w7a6vWtkof8E3PR/yyCgEUyMFmJxDw3nqjXYyrXzQSLfB&#10;RyczyThyFeWFwp3l66KouJMTUoORQT8Z3Z8OZyfg05lJ7ePr16DsvH8ZdmVYYhDi9mbZbYBlveQ/&#10;M/ziEzp0xHT0Z1SJWQFV+UjoWcBDRZMMdV3SchSwLusCeNfy/y90PwAAAP//AwBQSwECLQAUAAYA&#10;CAAAACEAtoM4kv4AAADhAQAAEwAAAAAAAAAAAAAAAAAAAAAAW0NvbnRlbnRfVHlwZXNdLnhtbFBL&#10;AQItABQABgAIAAAAIQA4/SH/1gAAAJQBAAALAAAAAAAAAAAAAAAAAC8BAABfcmVscy8ucmVsc1BL&#10;AQItABQABgAIAAAAIQB26kguIQIAACQEAAAOAAAAAAAAAAAAAAAAAC4CAABkcnMvZTJvRG9jLnht&#10;bFBLAQItABQABgAIAAAAIQBSwHav3wAAAAoBAAAPAAAAAAAAAAAAAAAAAHsEAABkcnMvZG93bnJl&#10;di54bWxQSwUGAAAAAAQABADzAAAAhwUAAAAA&#10;" stroked="f">
                <v:textbox style="mso-fit-shape-to-text:t">
                  <w:txbxContent>
                    <w:p w:rsidR="00C757FF" w:rsidRPr="002E7E01" w:rsidRDefault="00C757FF" w:rsidP="002E7E01">
                      <w:pPr>
                        <w:rPr>
                          <w:b/>
                          <w:sz w:val="20"/>
                        </w:rPr>
                      </w:pPr>
                      <w:r w:rsidRPr="002E7E01">
                        <w:rPr>
                          <w:b/>
                          <w:sz w:val="20"/>
                        </w:rPr>
                        <w:t>Knowledge</w:t>
                      </w:r>
                    </w:p>
                    <w:p w:rsidR="00C757FF" w:rsidRDefault="00C757FF" w:rsidP="002E7E01">
                      <w:pPr>
                        <w:pStyle w:val="ListParagraph"/>
                        <w:numPr>
                          <w:ilvl w:val="0"/>
                          <w:numId w:val="16"/>
                        </w:numPr>
                        <w:rPr>
                          <w:sz w:val="20"/>
                        </w:rPr>
                      </w:pPr>
                      <w:r>
                        <w:rPr>
                          <w:sz w:val="20"/>
                        </w:rPr>
                        <w:t>Facts</w:t>
                      </w:r>
                    </w:p>
                    <w:p w:rsidR="00C757FF" w:rsidRDefault="00C757FF" w:rsidP="002E7E01">
                      <w:pPr>
                        <w:pStyle w:val="ListParagraph"/>
                        <w:numPr>
                          <w:ilvl w:val="0"/>
                          <w:numId w:val="16"/>
                        </w:numPr>
                        <w:rPr>
                          <w:sz w:val="20"/>
                        </w:rPr>
                      </w:pPr>
                      <w:r>
                        <w:rPr>
                          <w:sz w:val="20"/>
                        </w:rPr>
                        <w:t>Figures</w:t>
                      </w:r>
                    </w:p>
                    <w:p w:rsidR="00C757FF" w:rsidRDefault="00C757FF" w:rsidP="002E7E01">
                      <w:pPr>
                        <w:pStyle w:val="ListParagraph"/>
                        <w:numPr>
                          <w:ilvl w:val="0"/>
                          <w:numId w:val="16"/>
                        </w:numPr>
                        <w:rPr>
                          <w:sz w:val="20"/>
                        </w:rPr>
                      </w:pPr>
                      <w:r>
                        <w:rPr>
                          <w:sz w:val="20"/>
                        </w:rPr>
                        <w:t>Concepts</w:t>
                      </w:r>
                    </w:p>
                    <w:p w:rsidR="00C757FF" w:rsidRPr="002E7E01" w:rsidRDefault="00C757FF" w:rsidP="002E7E01">
                      <w:pPr>
                        <w:pStyle w:val="ListParagraph"/>
                        <w:numPr>
                          <w:ilvl w:val="0"/>
                          <w:numId w:val="16"/>
                        </w:numPr>
                        <w:rPr>
                          <w:sz w:val="20"/>
                        </w:rPr>
                      </w:pPr>
                      <w:r>
                        <w:rPr>
                          <w:sz w:val="20"/>
                        </w:rPr>
                        <w:t>Ideas</w:t>
                      </w:r>
                    </w:p>
                  </w:txbxContent>
                </v:textbox>
                <w10:wrap type="square" anchorx="margin"/>
              </v:shape>
            </w:pict>
          </mc:Fallback>
        </mc:AlternateContent>
      </w:r>
      <w:r w:rsidRPr="0036488E">
        <w:rPr>
          <w:rFonts w:ascii="Times New Roman" w:hAnsi="Times New Roman" w:cs="Times New Roman"/>
          <w:noProof/>
          <w:sz w:val="24"/>
          <w:szCs w:val="24"/>
          <w:u w:val="single"/>
        </w:rPr>
        <mc:AlternateContent>
          <mc:Choice Requires="wps">
            <w:drawing>
              <wp:anchor distT="45720" distB="45720" distL="114300" distR="114300" simplePos="0" relativeHeight="251678720" behindDoc="0" locked="0" layoutInCell="1" allowOverlap="1" wp14:anchorId="22012BDD" wp14:editId="21FC82F8">
                <wp:simplePos x="0" y="0"/>
                <wp:positionH relativeFrom="margin">
                  <wp:posOffset>-85592</wp:posOffset>
                </wp:positionH>
                <wp:positionV relativeFrom="paragraph">
                  <wp:posOffset>81546</wp:posOffset>
                </wp:positionV>
                <wp:extent cx="1626235" cy="1404620"/>
                <wp:effectExtent l="0" t="0" r="0" b="508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6235" cy="1404620"/>
                        </a:xfrm>
                        <a:prstGeom prst="rect">
                          <a:avLst/>
                        </a:prstGeom>
                        <a:solidFill>
                          <a:srgbClr val="FFFFFF"/>
                        </a:solidFill>
                        <a:ln w="9525">
                          <a:noFill/>
                          <a:miter lim="800000"/>
                          <a:headEnd/>
                          <a:tailEnd/>
                        </a:ln>
                      </wps:spPr>
                      <wps:txbx>
                        <w:txbxContent>
                          <w:p w:rsidR="00C757FF" w:rsidRPr="002E7E01" w:rsidRDefault="00C757FF" w:rsidP="002E7E01">
                            <w:pPr>
                              <w:rPr>
                                <w:b/>
                                <w:sz w:val="20"/>
                              </w:rPr>
                            </w:pPr>
                            <w:r w:rsidRPr="002E7E01">
                              <w:rPr>
                                <w:b/>
                                <w:sz w:val="20"/>
                              </w:rPr>
                              <w:t>Attitudes</w:t>
                            </w:r>
                          </w:p>
                          <w:p w:rsidR="00C757FF" w:rsidRDefault="00C757FF" w:rsidP="002E7E01">
                            <w:pPr>
                              <w:pStyle w:val="ListParagraph"/>
                              <w:numPr>
                                <w:ilvl w:val="0"/>
                                <w:numId w:val="17"/>
                              </w:numPr>
                              <w:rPr>
                                <w:sz w:val="20"/>
                              </w:rPr>
                            </w:pPr>
                            <w:r>
                              <w:rPr>
                                <w:sz w:val="20"/>
                              </w:rPr>
                              <w:t>Curiosity</w:t>
                            </w:r>
                          </w:p>
                          <w:p w:rsidR="00C757FF" w:rsidRDefault="00C757FF" w:rsidP="002E7E01">
                            <w:pPr>
                              <w:pStyle w:val="ListParagraph"/>
                              <w:numPr>
                                <w:ilvl w:val="0"/>
                                <w:numId w:val="17"/>
                              </w:numPr>
                              <w:rPr>
                                <w:sz w:val="20"/>
                              </w:rPr>
                            </w:pPr>
                            <w:r>
                              <w:rPr>
                                <w:sz w:val="20"/>
                              </w:rPr>
                              <w:t>Desire to succeed</w:t>
                            </w:r>
                          </w:p>
                          <w:p w:rsidR="00C757FF" w:rsidRDefault="00C757FF" w:rsidP="002E7E01">
                            <w:pPr>
                              <w:pStyle w:val="ListParagraph"/>
                              <w:numPr>
                                <w:ilvl w:val="0"/>
                                <w:numId w:val="17"/>
                              </w:numPr>
                              <w:rPr>
                                <w:sz w:val="20"/>
                              </w:rPr>
                            </w:pPr>
                            <w:r>
                              <w:rPr>
                                <w:sz w:val="20"/>
                              </w:rPr>
                              <w:t>Open-mindedness</w:t>
                            </w:r>
                          </w:p>
                          <w:p w:rsidR="00C757FF" w:rsidRDefault="00C757FF" w:rsidP="002E7E01">
                            <w:pPr>
                              <w:pStyle w:val="ListParagraph"/>
                              <w:numPr>
                                <w:ilvl w:val="0"/>
                                <w:numId w:val="17"/>
                              </w:numPr>
                              <w:rPr>
                                <w:sz w:val="20"/>
                              </w:rPr>
                            </w:pPr>
                            <w:r>
                              <w:rPr>
                                <w:sz w:val="20"/>
                              </w:rPr>
                              <w:t>Resilience</w:t>
                            </w:r>
                          </w:p>
                          <w:p w:rsidR="00C757FF" w:rsidRPr="002E7E01" w:rsidRDefault="00C757FF" w:rsidP="002E7E01">
                            <w:pPr>
                              <w:pStyle w:val="ListParagraph"/>
                              <w:numPr>
                                <w:ilvl w:val="0"/>
                                <w:numId w:val="17"/>
                              </w:numPr>
                              <w:rPr>
                                <w:sz w:val="20"/>
                              </w:rPr>
                            </w:pPr>
                            <w:r>
                              <w:rPr>
                                <w:sz w:val="20"/>
                              </w:rPr>
                              <w:t>Self-regulation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2012BDD" id="_x0000_s1029" type="#_x0000_t202" style="position:absolute;left:0;text-align:left;margin-left:-6.75pt;margin-top:6.4pt;width:128.05pt;height:110.6pt;z-index:25167872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ZmtFIwIAACQEAAAOAAAAZHJzL2Uyb0RvYy54bWysU11v2yAUfZ+0/4B4X+y4TtZacaouXaZJ&#10;3YfU7gdgjGM04DIgsbtf3wtOsqh7m8YDAu7lcO85h9XtqBU5COclmJrOZzklwnBopdnV9MfT9t01&#10;JT4w0zIFRtT0WXh6u377ZjXYShTQg2qFIwhifDXYmvYh2CrLPO+FZn4GVhgMduA0C7h1u6x1bEB0&#10;rbIiz5fZAK61DrjwHk/vpyBdJ/yuEzx86zovAlE1xdpCml2amzhn6xWrdo7ZXvJjGewfqtBMGnz0&#10;DHXPAiN7J/+C0pI78NCFGQedQddJLlIP2M08f9XNY8+sSL0gOd6eafL/D5Z/PXx3RLaoXUmJYRo1&#10;ehJjIB9gJEWkZ7C+wqxHi3lhxGNMTa16+wD8pycGNj0zO3HnHAy9YC2WN483s4urE46PIM3wBVp8&#10;hu0DJKCxczpyh2wQREeZns/SxFJ4fHJZLIurBSUcY/MyL5dFEi9j1em6dT58EqBJXNTUofYJnh0e&#10;fIjlsOqUEl/zoGS7lUqljds1G+XIgaFPtmmkDl6lKUOGmt4sikVCNhDvJwtpGdDHSuqaXudxTM6K&#10;dHw0bUoJTKppjZUoc+QnUjKRE8ZmTEpcnWhvoH1GwhxMtsVvhose3G9KBrRsTf2vPXOCEvXZIOk3&#10;87KMHk+bcvEeGSLuMtJcRpjhCFXTQMm03IT0LxId9g7F2cpEW1RxquRYMloxsXn8NtHrl/uU9edz&#10;r18AAAD//wMAUEsDBBQABgAIAAAAIQCEUVyO3gAAAAoBAAAPAAAAZHJzL2Rvd25yZXYueG1sTI9L&#10;T8MwEITvSPwHa5G4tU7Th1Aap6qouHBAokWCoxtv4qh+yXbT8O9ZTnDb0Xyanal3kzVsxJgG7wQs&#10;5gUwdK1Xg+sFfJxeZk/AUpZOSeMdCvjGBLvm/q6WlfI3947jMfeMQlyqpACdc6g4T61GK9PcB3Tk&#10;dT5amUnGnqsobxRuDS+LYsOtHBx90DLgs8b2crxaAZ9WD+oQ3746ZcbDa7dfhykGIR4fpv0WWMYp&#10;/8HwW5+qQ0Odzv7qVGJGwGyxXBNKRkkTCChX5QbYmY7lqgDe1Pz/hOYHAAD//wMAUEsBAi0AFAAG&#10;AAgAAAAhALaDOJL+AAAA4QEAABMAAAAAAAAAAAAAAAAAAAAAAFtDb250ZW50X1R5cGVzXS54bWxQ&#10;SwECLQAUAAYACAAAACEAOP0h/9YAAACUAQAACwAAAAAAAAAAAAAAAAAvAQAAX3JlbHMvLnJlbHNQ&#10;SwECLQAUAAYACAAAACEAWmZrRSMCAAAkBAAADgAAAAAAAAAAAAAAAAAuAgAAZHJzL2Uyb0RvYy54&#10;bWxQSwECLQAUAAYACAAAACEAhFFcjt4AAAAKAQAADwAAAAAAAAAAAAAAAAB9BAAAZHJzL2Rvd25y&#10;ZXYueG1sUEsFBgAAAAAEAAQA8wAAAIgFAAAAAA==&#10;" stroked="f">
                <v:textbox style="mso-fit-shape-to-text:t">
                  <w:txbxContent>
                    <w:p w:rsidR="00C757FF" w:rsidRPr="002E7E01" w:rsidRDefault="00C757FF" w:rsidP="002E7E01">
                      <w:pPr>
                        <w:rPr>
                          <w:b/>
                          <w:sz w:val="20"/>
                        </w:rPr>
                      </w:pPr>
                      <w:r w:rsidRPr="002E7E01">
                        <w:rPr>
                          <w:b/>
                          <w:sz w:val="20"/>
                        </w:rPr>
                        <w:t>Attitudes</w:t>
                      </w:r>
                    </w:p>
                    <w:p w:rsidR="00C757FF" w:rsidRDefault="00C757FF" w:rsidP="002E7E01">
                      <w:pPr>
                        <w:pStyle w:val="ListParagraph"/>
                        <w:numPr>
                          <w:ilvl w:val="0"/>
                          <w:numId w:val="17"/>
                        </w:numPr>
                        <w:rPr>
                          <w:sz w:val="20"/>
                        </w:rPr>
                      </w:pPr>
                      <w:r>
                        <w:rPr>
                          <w:sz w:val="20"/>
                        </w:rPr>
                        <w:t>Curiosity</w:t>
                      </w:r>
                    </w:p>
                    <w:p w:rsidR="00C757FF" w:rsidRDefault="00C757FF" w:rsidP="002E7E01">
                      <w:pPr>
                        <w:pStyle w:val="ListParagraph"/>
                        <w:numPr>
                          <w:ilvl w:val="0"/>
                          <w:numId w:val="17"/>
                        </w:numPr>
                        <w:rPr>
                          <w:sz w:val="20"/>
                        </w:rPr>
                      </w:pPr>
                      <w:r>
                        <w:rPr>
                          <w:sz w:val="20"/>
                        </w:rPr>
                        <w:t>Desire to succeed</w:t>
                      </w:r>
                    </w:p>
                    <w:p w:rsidR="00C757FF" w:rsidRDefault="00C757FF" w:rsidP="002E7E01">
                      <w:pPr>
                        <w:pStyle w:val="ListParagraph"/>
                        <w:numPr>
                          <w:ilvl w:val="0"/>
                          <w:numId w:val="17"/>
                        </w:numPr>
                        <w:rPr>
                          <w:sz w:val="20"/>
                        </w:rPr>
                      </w:pPr>
                      <w:r>
                        <w:rPr>
                          <w:sz w:val="20"/>
                        </w:rPr>
                        <w:t>Open-mindedness</w:t>
                      </w:r>
                    </w:p>
                    <w:p w:rsidR="00C757FF" w:rsidRDefault="00C757FF" w:rsidP="002E7E01">
                      <w:pPr>
                        <w:pStyle w:val="ListParagraph"/>
                        <w:numPr>
                          <w:ilvl w:val="0"/>
                          <w:numId w:val="17"/>
                        </w:numPr>
                        <w:rPr>
                          <w:sz w:val="20"/>
                        </w:rPr>
                      </w:pPr>
                      <w:r>
                        <w:rPr>
                          <w:sz w:val="20"/>
                        </w:rPr>
                        <w:t>Resilience</w:t>
                      </w:r>
                    </w:p>
                    <w:p w:rsidR="00C757FF" w:rsidRPr="002E7E01" w:rsidRDefault="00C757FF" w:rsidP="002E7E01">
                      <w:pPr>
                        <w:pStyle w:val="ListParagraph"/>
                        <w:numPr>
                          <w:ilvl w:val="0"/>
                          <w:numId w:val="17"/>
                        </w:numPr>
                        <w:rPr>
                          <w:sz w:val="20"/>
                        </w:rPr>
                      </w:pPr>
                      <w:r>
                        <w:rPr>
                          <w:sz w:val="20"/>
                        </w:rPr>
                        <w:t>Self-regulation</w:t>
                      </w:r>
                    </w:p>
                  </w:txbxContent>
                </v:textbox>
                <w10:wrap type="square" anchorx="margin"/>
              </v:shape>
            </w:pict>
          </mc:Fallback>
        </mc:AlternateContent>
      </w:r>
    </w:p>
    <w:p w:rsidR="00035889" w:rsidRPr="0036488E" w:rsidRDefault="00506926" w:rsidP="0036488E">
      <w:pPr>
        <w:spacing w:line="480" w:lineRule="auto"/>
        <w:jc w:val="center"/>
        <w:rPr>
          <w:rFonts w:ascii="Times New Roman" w:hAnsi="Times New Roman" w:cs="Times New Roman"/>
          <w:sz w:val="24"/>
          <w:szCs w:val="24"/>
          <w:u w:val="single"/>
        </w:rPr>
      </w:pPr>
      <w:r w:rsidRPr="0036488E">
        <w:rPr>
          <w:rFonts w:ascii="Times New Roman" w:hAnsi="Times New Roman" w:cs="Times New Roman"/>
          <w:noProof/>
          <w:sz w:val="24"/>
          <w:szCs w:val="24"/>
          <w:u w:val="single"/>
        </w:rPr>
        <mc:AlternateContent>
          <mc:Choice Requires="wps">
            <w:drawing>
              <wp:anchor distT="45720" distB="45720" distL="114300" distR="114300" simplePos="0" relativeHeight="251672576" behindDoc="0" locked="0" layoutInCell="1" allowOverlap="1" wp14:anchorId="6096FEDF" wp14:editId="1BBC8C34">
                <wp:simplePos x="0" y="0"/>
                <wp:positionH relativeFrom="column">
                  <wp:posOffset>3851201</wp:posOffset>
                </wp:positionH>
                <wp:positionV relativeFrom="paragraph">
                  <wp:posOffset>128506</wp:posOffset>
                </wp:positionV>
                <wp:extent cx="307975" cy="424815"/>
                <wp:effectExtent l="0" t="0" r="0" b="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975" cy="424815"/>
                        </a:xfrm>
                        <a:prstGeom prst="rect">
                          <a:avLst/>
                        </a:prstGeom>
                        <a:solidFill>
                          <a:srgbClr val="FFFFFF"/>
                        </a:solidFill>
                        <a:ln w="9525">
                          <a:noFill/>
                          <a:miter lim="800000"/>
                          <a:headEnd/>
                          <a:tailEnd/>
                        </a:ln>
                      </wps:spPr>
                      <wps:txbx>
                        <w:txbxContent>
                          <w:p w:rsidR="00C757FF" w:rsidRPr="00506926" w:rsidRDefault="00C757FF" w:rsidP="00506926">
                            <w:pPr>
                              <w:rPr>
                                <w:b/>
                                <w:sz w:val="44"/>
                              </w:rPr>
                            </w:pPr>
                            <w:r>
                              <w:rPr>
                                <w:b/>
                                <w:sz w:val="44"/>
                              </w:rPr>
                              <w:t>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96FEDF" id="_x0000_s1030" type="#_x0000_t202" style="position:absolute;left:0;text-align:left;margin-left:303.25pt;margin-top:10.1pt;width:24.25pt;height:33.45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DufiIwIAACIEAAAOAAAAZHJzL2Uyb0RvYy54bWysU9uO2yAQfa/Uf0C8N77UaRIrzmqbbapK&#10;24u02w/AGMeowLhAYqdfvwPOZtP2rSoPiGFmDmfODOubUStyFNZJMBXNZiklwnBopNlX9Pvj7s2S&#10;EueZaZgCIyp6Eo7ebF6/Wg99KXLoQDXCEgQxrhz6inbe92WSON4JzdwMemHQ2YLVzKNp90lj2YDo&#10;WiV5mr5LBrBNb4EL5/D2bnLSTcRvW8H917Z1whNVUeTm427jXoc92axZubes7yQ/02D/wEIzafDR&#10;C9Qd84wcrPwLSktuwUHrZxx0Am0ruYg1YDVZ+kc1Dx3rRawFxXH9RSb3/2D5l+M3S2SDvcsoMUxj&#10;jx7F6Ml7GEke5Bl6V2LUQ49xfsRrDI2luv4e+A9HDGw7Zvbi1loYOsEapJeFzOQqdcJxAaQePkOD&#10;z7CDhwg0tlYH7VANgujYptOlNYEKx8u36WK1mFPC0VXkxTKbxxdY+ZzcW+c/CtAkHCpqsfMRnB3v&#10;nQ9kWPkcEt5yoGSzk0pFw+7rrbLkyHBKdnGd0X8LU4YMFV3N83lENhDy4wBp6XGKldQVXaZhhXRW&#10;BjE+mCaePZNqOiMTZc7qBEEmafxYj7EPRcgNytXQnFAuC9PQ4ifDQwf2FyUDDmxF3c8Ds4IS9cmg&#10;5KusKMKER6OYL3I07LWnvvYwwxGqop6S6bj18VcE2gZusTWtjLK9MDlTxkGMap4/TZj0aztGvXzt&#10;zRMAAAD//wMAUEsDBBQABgAIAAAAIQByoIQQ3gAAAAkBAAAPAAAAZHJzL2Rvd25yZXYueG1sTI/L&#10;TsMwEEX3SPyDNUhsEHUaEaeETCpAArHt4wMmsZtExOModpv07zErWI7m6N5zy+1iB3Exk+8dI6xX&#10;CQjDjdM9twjHw8fjBoQPxJoGxwbhajxsq9ubkgrtZt6Zyz60IoawLwihC2EspPRNZyz5lRsNx9/J&#10;TZZCPKdW6onmGG4HmSaJkpZ6jg0djea9M833/mwRTl/zQ/Y815/hmO+e1Bv1ee2uiPd3y+sLiGCW&#10;8AfDr35Uhyo61e7M2osBQSUqiyhCmqQgIqCyLI6rETb5GmRVyv8Lqh8AAAD//wMAUEsBAi0AFAAG&#10;AAgAAAAhALaDOJL+AAAA4QEAABMAAAAAAAAAAAAAAAAAAAAAAFtDb250ZW50X1R5cGVzXS54bWxQ&#10;SwECLQAUAAYACAAAACEAOP0h/9YAAACUAQAACwAAAAAAAAAAAAAAAAAvAQAAX3JlbHMvLnJlbHNQ&#10;SwECLQAUAAYACAAAACEAXA7n4iMCAAAiBAAADgAAAAAAAAAAAAAAAAAuAgAAZHJzL2Uyb0RvYy54&#10;bWxQSwECLQAUAAYACAAAACEAcqCEEN4AAAAJAQAADwAAAAAAAAAAAAAAAAB9BAAAZHJzL2Rvd25y&#10;ZXYueG1sUEsFBgAAAAAEAAQA8wAAAIgFAAAAAA==&#10;" stroked="f">
                <v:textbox>
                  <w:txbxContent>
                    <w:p w:rsidR="00C757FF" w:rsidRPr="00506926" w:rsidRDefault="00C757FF" w:rsidP="00506926">
                      <w:pPr>
                        <w:rPr>
                          <w:b/>
                          <w:sz w:val="44"/>
                        </w:rPr>
                      </w:pPr>
                      <w:r>
                        <w:rPr>
                          <w:b/>
                          <w:sz w:val="44"/>
                        </w:rPr>
                        <w:t>K</w:t>
                      </w:r>
                    </w:p>
                  </w:txbxContent>
                </v:textbox>
                <w10:wrap type="square"/>
              </v:shape>
            </w:pict>
          </mc:Fallback>
        </mc:AlternateContent>
      </w:r>
      <w:r w:rsidRPr="0036488E">
        <w:rPr>
          <w:rFonts w:ascii="Times New Roman" w:hAnsi="Times New Roman" w:cs="Times New Roman"/>
          <w:noProof/>
          <w:sz w:val="24"/>
          <w:szCs w:val="24"/>
          <w:u w:val="single"/>
        </w:rPr>
        <mc:AlternateContent>
          <mc:Choice Requires="wps">
            <w:drawing>
              <wp:anchor distT="45720" distB="45720" distL="114300" distR="114300" simplePos="0" relativeHeight="251670528" behindDoc="0" locked="0" layoutInCell="1" allowOverlap="1" wp14:anchorId="6096FEDF" wp14:editId="1BBC8C34">
                <wp:simplePos x="0" y="0"/>
                <wp:positionH relativeFrom="column">
                  <wp:posOffset>1467293</wp:posOffset>
                </wp:positionH>
                <wp:positionV relativeFrom="paragraph">
                  <wp:posOffset>130278</wp:posOffset>
                </wp:positionV>
                <wp:extent cx="307975" cy="424815"/>
                <wp:effectExtent l="0" t="0" r="0" b="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975" cy="424815"/>
                        </a:xfrm>
                        <a:prstGeom prst="rect">
                          <a:avLst/>
                        </a:prstGeom>
                        <a:solidFill>
                          <a:srgbClr val="FFFFFF"/>
                        </a:solidFill>
                        <a:ln w="9525">
                          <a:noFill/>
                          <a:miter lim="800000"/>
                          <a:headEnd/>
                          <a:tailEnd/>
                        </a:ln>
                      </wps:spPr>
                      <wps:txbx>
                        <w:txbxContent>
                          <w:p w:rsidR="00C757FF" w:rsidRPr="00506926" w:rsidRDefault="00C757FF" w:rsidP="00506926">
                            <w:pPr>
                              <w:rPr>
                                <w:b/>
                                <w:sz w:val="44"/>
                              </w:rPr>
                            </w:pPr>
                            <w:r>
                              <w:rPr>
                                <w:b/>
                                <w:sz w:val="44"/>
                              </w:rPr>
                              <w: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96FEDF" id="_x0000_s1031" type="#_x0000_t202" style="position:absolute;left:0;text-align:left;margin-left:115.55pt;margin-top:10.25pt;width:24.25pt;height:33.45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S8eRIQIAACIEAAAOAAAAZHJzL2Uyb0RvYy54bWysU9uO2yAQfa/Uf0C8N3bcpEmsOKtttqkq&#10;bS/Sbj8AYxyjAkOBxE6/fgeczabtW1UeEMPMHM6cGdY3g1bkKJyXYCo6neSUCMOhkWZf0e+PuzdL&#10;SnxgpmEKjKjoSXh6s3n9at3bUhTQgWqEIwhifNnbinYh2DLLPO+EZn4CVhh0tuA0C2i6fdY41iO6&#10;VlmR5++yHlxjHXDhPd7ejU66SfhtK3j42rZeBKIqitxC2l3a67hnmzUr947ZTvIzDfYPLDSTBh+9&#10;QN2xwMjByb+gtOQOPLRhwkFn0LaSi1QDVjPN/6jmoWNWpFpQHG8vMvn/B8u/HL85IhvsHcpjmMYe&#10;PYohkPcwkCLK01tfYtSDxbgw4DWGplK9vQf+wxMD246Zvbh1DvpOsAbpTWNmdpU64vgIUvefocFn&#10;2CFAAhpap6N2qAZBdORxurQmUuF4+TZfrBZzSji6ZsVsOZ2nF1j5nGydDx8FaBIPFXXY+QTOjvc+&#10;RDKsfA6Jb3lQstlJpZLh9vVWOXJkOCW7tM7ov4UpQ/qKrubFPCEbiPlpgLQMOMVK6oou87hiOiuj&#10;GB9Mk86BSTWekYkyZ3WiIKM0YaiH1IdUWFSuhuaEcjkYhxY/GR46cL8o6XFgK+p/HpgTlKhPBiVf&#10;TWezOOHJmM0XBRru2lNfe5jhCFXRQMl43Ib0KyJtA7fYmlYm2V6YnCnjICY1z58mTvq1naJevvbm&#10;CQAA//8DAFBLAwQUAAYACAAAACEAHMJ8eN4AAAAJAQAADwAAAGRycy9kb3ducmV2LnhtbEyPwU6D&#10;QBCG7ya+w2ZMvBi7gC20lKVRE43X1j7AwE6BlN0l7LbQt3c86W0m8+Wf7y92s+nFlUbfOasgXkQg&#10;yNZOd7ZRcPz+eF6D8AGtxt5ZUnAjD7vy/q7AXLvJ7ul6CI3gEOtzVNCGMORS+rolg37hBrJ8O7nR&#10;YOB1bKQeceJw08skilJpsLP8ocWB3luqz4eLUXD6mp5Wm6n6DMdsv0zfsMsqd1Pq8WF+3YIINIc/&#10;GH71WR1KdqrcxWovegXJSxwzykO0AsFAkm1SEJWCdbYEWRbyf4PyBwAA//8DAFBLAQItABQABgAI&#10;AAAAIQC2gziS/gAAAOEBAAATAAAAAAAAAAAAAAAAAAAAAABbQ29udGVudF9UeXBlc10ueG1sUEsB&#10;Ai0AFAAGAAgAAAAhADj9If/WAAAAlAEAAAsAAAAAAAAAAAAAAAAALwEAAF9yZWxzLy5yZWxzUEsB&#10;Ai0AFAAGAAgAAAAhACZLx5EhAgAAIgQAAA4AAAAAAAAAAAAAAAAALgIAAGRycy9lMm9Eb2MueG1s&#10;UEsBAi0AFAAGAAgAAAAhABzCfHjeAAAACQEAAA8AAAAAAAAAAAAAAAAAewQAAGRycy9kb3ducmV2&#10;LnhtbFBLBQYAAAAABAAEAPMAAACGBQAAAAA=&#10;" stroked="f">
                <v:textbox>
                  <w:txbxContent>
                    <w:p w:rsidR="00C757FF" w:rsidRPr="00506926" w:rsidRDefault="00C757FF" w:rsidP="00506926">
                      <w:pPr>
                        <w:rPr>
                          <w:b/>
                          <w:sz w:val="44"/>
                        </w:rPr>
                      </w:pPr>
                      <w:r>
                        <w:rPr>
                          <w:b/>
                          <w:sz w:val="44"/>
                        </w:rPr>
                        <w:t>A</w:t>
                      </w:r>
                    </w:p>
                  </w:txbxContent>
                </v:textbox>
                <w10:wrap type="square"/>
              </v:shape>
            </w:pict>
          </mc:Fallback>
        </mc:AlternateContent>
      </w:r>
    </w:p>
    <w:p w:rsidR="00506926" w:rsidRPr="0036488E" w:rsidRDefault="00506926" w:rsidP="0036488E">
      <w:pPr>
        <w:spacing w:line="480" w:lineRule="auto"/>
        <w:rPr>
          <w:rFonts w:ascii="Times New Roman" w:hAnsi="Times New Roman" w:cs="Times New Roman"/>
          <w:sz w:val="24"/>
          <w:szCs w:val="24"/>
          <w:u w:val="single"/>
        </w:rPr>
      </w:pPr>
    </w:p>
    <w:p w:rsidR="00506926" w:rsidRPr="0036488E" w:rsidRDefault="00506926" w:rsidP="0036488E">
      <w:pPr>
        <w:spacing w:line="480" w:lineRule="auto"/>
        <w:rPr>
          <w:rFonts w:ascii="Times New Roman" w:hAnsi="Times New Roman" w:cs="Times New Roman"/>
          <w:sz w:val="24"/>
          <w:szCs w:val="24"/>
          <w:u w:val="single"/>
        </w:rPr>
      </w:pPr>
    </w:p>
    <w:p w:rsidR="002E7E01" w:rsidRPr="0036488E" w:rsidRDefault="002E7E01" w:rsidP="0036488E">
      <w:pPr>
        <w:spacing w:line="480" w:lineRule="auto"/>
        <w:rPr>
          <w:rFonts w:ascii="Times New Roman" w:hAnsi="Times New Roman" w:cs="Times New Roman"/>
          <w:sz w:val="24"/>
          <w:szCs w:val="24"/>
          <w:u w:val="single"/>
        </w:rPr>
      </w:pPr>
      <w:r w:rsidRPr="0036488E">
        <w:rPr>
          <w:rFonts w:ascii="Times New Roman" w:hAnsi="Times New Roman" w:cs="Times New Roman"/>
          <w:noProof/>
          <w:sz w:val="24"/>
          <w:szCs w:val="24"/>
          <w:u w:val="single"/>
        </w:rPr>
        <mc:AlternateContent>
          <mc:Choice Requires="wps">
            <w:drawing>
              <wp:anchor distT="45720" distB="45720" distL="114300" distR="114300" simplePos="0" relativeHeight="251680768" behindDoc="0" locked="0" layoutInCell="1" allowOverlap="1">
                <wp:simplePos x="0" y="0"/>
                <wp:positionH relativeFrom="margin">
                  <wp:align>left</wp:align>
                </wp:positionH>
                <wp:positionV relativeFrom="paragraph">
                  <wp:posOffset>110918</wp:posOffset>
                </wp:positionV>
                <wp:extent cx="4901565" cy="307975"/>
                <wp:effectExtent l="0" t="0" r="13335" b="15875"/>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01565" cy="308344"/>
                        </a:xfrm>
                        <a:prstGeom prst="rect">
                          <a:avLst/>
                        </a:prstGeom>
                        <a:solidFill>
                          <a:srgbClr val="FFFFFF"/>
                        </a:solidFill>
                        <a:ln w="9525">
                          <a:solidFill>
                            <a:srgbClr val="000000"/>
                          </a:solidFill>
                          <a:miter lim="800000"/>
                          <a:headEnd/>
                          <a:tailEnd/>
                        </a:ln>
                      </wps:spPr>
                      <wps:txbx>
                        <w:txbxContent>
                          <w:p w:rsidR="00C757FF" w:rsidRDefault="00C757FF">
                            <w:r>
                              <w:t>The A.S.K model triangle as stated in Encouraging Learning (Nottingham, 2013)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2" type="#_x0000_t202" style="position:absolute;margin-left:0;margin-top:8.75pt;width:385.95pt;height:24.25pt;z-index:25168076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NrJgIAAEwEAAAOAAAAZHJzL2Uyb0RvYy54bWysVNuO2yAQfa/Uf0C8N3ayTppYcVbbbFNV&#10;2l6k3X4AxjhGBYYCib39+g44m01vL1X9gBgYzpw5M+P19aAVOQrnJZiKTic5JcJwaKTZV/TLw+7V&#10;khIfmGmYAiMq+ig8vd68fLHubSlm0IFqhCMIYnzZ24p2IdgyyzzvhGZ+AlYYvGzBaRbQdPuscaxH&#10;dK2yWZ4vsh5cYx1w4T2e3o6XdJPw21bw8KltvQhEVRS5hbS6tNZxzTZrVu4ds53kJxrsH1hoJg0G&#10;PUPdssDIwcnfoLTkDjy0YcJBZ9C2kouUA2YzzX/J5r5jVqRcUBxvzzL5/wfLPx4/OyIbrN2cEsM0&#10;1uhBDIG8gYHMojy99SV63Vv0CwMeo2tK1ds74F89MbDtmNmLG+eg7wRrkN40vswuno44PoLU/Qdo&#10;MAw7BEhAQ+t01A7VIIiOZXo8lyZS4XhYrPLpfIEUOd5d5curokghWPn02jof3gnQJG4q6rD0CZ0d&#10;73yIbFj55BKDeVCy2UmlkuH29VY5cmTYJrv0ndB/clOG9BVdzWfzUYC/QuTp+xOElgH7XUld0eXZ&#10;iZVRtremSd0YmFTjHikrc9IxSjeKGIZ6SBVbxABR4xqaRxTWwdjeOI646cB9p6TH1q6o/3ZgTlCi&#10;3hsszmpaFHEWklHMX8/QcJc39eUNMxyhKhooGbfbkOYn6mbgBovYyqTvM5MTZWzZJPtpvOJMXNrJ&#10;6/knsPkBAAD//wMAUEsDBBQABgAIAAAAIQAX1WgA3QAAAAYBAAAPAAAAZHJzL2Rvd25yZXYueG1s&#10;TI/NTsMwEITvSLyDtUhcEHXKT9KGOBVCAsEN2gqubrxNIux1sN00vD3LCY47M5r5tlpNzooRQ+w9&#10;KZjPMhBIjTc9tQq2m8fLBYiYNBltPaGCb4ywqk9PKl0af6Q3HNepFVxCsdQKupSGUsrYdOh0nPkB&#10;ib29D04nPkMrTdBHLndWXmVZLp3uiRc6PeBDh83n+uAULG6ex4/4cv363uR7u0wXxfj0FZQ6P5vu&#10;70AknNJfGH7xGR1qZtr5A5korAJ+JLFa3IJgtyjmSxA7BXmegawr+R+//gEAAP//AwBQSwECLQAU&#10;AAYACAAAACEAtoM4kv4AAADhAQAAEwAAAAAAAAAAAAAAAAAAAAAAW0NvbnRlbnRfVHlwZXNdLnht&#10;bFBLAQItABQABgAIAAAAIQA4/SH/1gAAAJQBAAALAAAAAAAAAAAAAAAAAC8BAABfcmVscy8ucmVs&#10;c1BLAQItABQABgAIAAAAIQDW+GNrJgIAAEwEAAAOAAAAAAAAAAAAAAAAAC4CAABkcnMvZTJvRG9j&#10;LnhtbFBLAQItABQABgAIAAAAIQAX1WgA3QAAAAYBAAAPAAAAAAAAAAAAAAAAAIAEAABkcnMvZG93&#10;bnJldi54bWxQSwUGAAAAAAQABADzAAAAigUAAAAA&#10;">
                <v:textbox>
                  <w:txbxContent>
                    <w:p w:rsidR="00C757FF" w:rsidRDefault="00C757FF">
                      <w:r>
                        <w:t>The A.S.K model triangle as stated in Encouraging Learning (Nottingham, 2013)</w:t>
                      </w:r>
                    </w:p>
                  </w:txbxContent>
                </v:textbox>
                <w10:wrap type="square" anchorx="margin"/>
              </v:shape>
            </w:pict>
          </mc:Fallback>
        </mc:AlternateContent>
      </w:r>
    </w:p>
    <w:p w:rsidR="00D0779D" w:rsidRPr="0036488E" w:rsidRDefault="00D0779D" w:rsidP="0036488E">
      <w:pPr>
        <w:spacing w:line="480" w:lineRule="auto"/>
        <w:rPr>
          <w:rFonts w:ascii="Times New Roman" w:hAnsi="Times New Roman" w:cs="Times New Roman"/>
          <w:sz w:val="24"/>
          <w:szCs w:val="24"/>
        </w:rPr>
      </w:pPr>
    </w:p>
    <w:p w:rsidR="00124E88" w:rsidRPr="0036488E" w:rsidRDefault="00BC47F9" w:rsidP="0036488E">
      <w:pPr>
        <w:spacing w:line="480" w:lineRule="auto"/>
        <w:rPr>
          <w:rFonts w:ascii="Times New Roman" w:hAnsi="Times New Roman" w:cs="Times New Roman"/>
          <w:sz w:val="24"/>
          <w:szCs w:val="24"/>
        </w:rPr>
      </w:pPr>
      <w:r w:rsidRPr="0036488E">
        <w:rPr>
          <w:rFonts w:ascii="Times New Roman" w:hAnsi="Times New Roman" w:cs="Times New Roman"/>
          <w:sz w:val="24"/>
          <w:szCs w:val="24"/>
        </w:rPr>
        <w:t>The ASK model triangle</w:t>
      </w:r>
      <w:r w:rsidR="00472BEE" w:rsidRPr="0036488E">
        <w:rPr>
          <w:rFonts w:ascii="Times New Roman" w:hAnsi="Times New Roman" w:cs="Times New Roman"/>
          <w:sz w:val="24"/>
          <w:szCs w:val="24"/>
        </w:rPr>
        <w:t xml:space="preserve"> acknowledges the role of attitudes, skills and knowledge in learning (Nottingham, 2013). The ASK model </w:t>
      </w:r>
      <w:r w:rsidR="00496FDB" w:rsidRPr="0036488E">
        <w:rPr>
          <w:rFonts w:ascii="Times New Roman" w:hAnsi="Times New Roman" w:cs="Times New Roman"/>
          <w:sz w:val="24"/>
          <w:szCs w:val="24"/>
        </w:rPr>
        <w:t xml:space="preserve">will be </w:t>
      </w:r>
      <w:r w:rsidR="00472BEE" w:rsidRPr="0036488E">
        <w:rPr>
          <w:rFonts w:ascii="Times New Roman" w:hAnsi="Times New Roman" w:cs="Times New Roman"/>
          <w:sz w:val="24"/>
          <w:szCs w:val="24"/>
        </w:rPr>
        <w:t>used to analyse and reflect a holistic view of</w:t>
      </w:r>
      <w:r w:rsidR="00496FDB" w:rsidRPr="0036488E">
        <w:rPr>
          <w:rFonts w:ascii="Times New Roman" w:hAnsi="Times New Roman" w:cs="Times New Roman"/>
          <w:sz w:val="24"/>
          <w:szCs w:val="24"/>
        </w:rPr>
        <w:t xml:space="preserve"> pupil A’s</w:t>
      </w:r>
      <w:r w:rsidR="00472BEE" w:rsidRPr="0036488E">
        <w:rPr>
          <w:rFonts w:ascii="Times New Roman" w:hAnsi="Times New Roman" w:cs="Times New Roman"/>
          <w:sz w:val="24"/>
          <w:szCs w:val="24"/>
        </w:rPr>
        <w:t xml:space="preserve"> learning</w:t>
      </w:r>
      <w:r w:rsidR="00913668" w:rsidRPr="0036488E">
        <w:rPr>
          <w:rFonts w:ascii="Times New Roman" w:hAnsi="Times New Roman" w:cs="Times New Roman"/>
          <w:sz w:val="24"/>
          <w:szCs w:val="24"/>
        </w:rPr>
        <w:t xml:space="preserve"> based on data gathered using TMA</w:t>
      </w:r>
      <w:r w:rsidR="00496FDB" w:rsidRPr="0036488E">
        <w:rPr>
          <w:rFonts w:ascii="Times New Roman" w:hAnsi="Times New Roman" w:cs="Times New Roman"/>
          <w:sz w:val="24"/>
          <w:szCs w:val="24"/>
        </w:rPr>
        <w:t>.</w:t>
      </w:r>
    </w:p>
    <w:p w:rsidR="005A3F14" w:rsidRDefault="005A3F14" w:rsidP="005A3F14">
      <w:pPr>
        <w:spacing w:line="480" w:lineRule="auto"/>
        <w:rPr>
          <w:rFonts w:ascii="Times New Roman" w:hAnsi="Times New Roman" w:cs="Times New Roman"/>
          <w:sz w:val="24"/>
          <w:szCs w:val="24"/>
          <w:u w:val="single"/>
        </w:rPr>
      </w:pPr>
    </w:p>
    <w:p w:rsidR="00035889" w:rsidRPr="0036488E" w:rsidRDefault="00035889" w:rsidP="005A3F14">
      <w:pPr>
        <w:spacing w:line="480" w:lineRule="auto"/>
        <w:rPr>
          <w:rFonts w:ascii="Times New Roman" w:hAnsi="Times New Roman" w:cs="Times New Roman"/>
          <w:sz w:val="24"/>
          <w:szCs w:val="24"/>
          <w:u w:val="single"/>
        </w:rPr>
      </w:pPr>
      <w:r w:rsidRPr="0036488E">
        <w:rPr>
          <w:rFonts w:ascii="Times New Roman" w:hAnsi="Times New Roman" w:cs="Times New Roman"/>
          <w:sz w:val="24"/>
          <w:szCs w:val="24"/>
          <w:u w:val="single"/>
        </w:rPr>
        <w:lastRenderedPageBreak/>
        <w:t xml:space="preserve">Mathematics </w:t>
      </w:r>
    </w:p>
    <w:p w:rsidR="005A3F14" w:rsidRDefault="005A3F14" w:rsidP="005A3F14">
      <w:pPr>
        <w:spacing w:line="480" w:lineRule="auto"/>
        <w:jc w:val="both"/>
        <w:rPr>
          <w:rFonts w:ascii="Times New Roman" w:hAnsi="Times New Roman" w:cs="Times New Roman"/>
          <w:sz w:val="24"/>
          <w:szCs w:val="24"/>
        </w:rPr>
      </w:pPr>
    </w:p>
    <w:p w:rsidR="009F7A3B" w:rsidRPr="0036488E" w:rsidRDefault="009F7A3B" w:rsidP="005A3F14">
      <w:pPr>
        <w:spacing w:line="480" w:lineRule="auto"/>
        <w:jc w:val="both"/>
        <w:rPr>
          <w:rFonts w:ascii="Times New Roman" w:hAnsi="Times New Roman" w:cs="Times New Roman"/>
          <w:color w:val="FF0000"/>
          <w:sz w:val="24"/>
          <w:szCs w:val="24"/>
        </w:rPr>
      </w:pPr>
      <w:r w:rsidRPr="0036488E">
        <w:rPr>
          <w:rFonts w:ascii="Times New Roman" w:hAnsi="Times New Roman" w:cs="Times New Roman"/>
          <w:sz w:val="24"/>
          <w:szCs w:val="24"/>
        </w:rPr>
        <w:t xml:space="preserve">Taylor (2013) </w:t>
      </w:r>
      <w:r w:rsidR="00F31B9C" w:rsidRPr="0036488E">
        <w:rPr>
          <w:rFonts w:ascii="Times New Roman" w:hAnsi="Times New Roman" w:cs="Times New Roman"/>
          <w:sz w:val="24"/>
          <w:szCs w:val="24"/>
        </w:rPr>
        <w:t xml:space="preserve">and </w:t>
      </w:r>
      <w:proofErr w:type="spellStart"/>
      <w:r w:rsidR="00F31B9C" w:rsidRPr="0036488E">
        <w:rPr>
          <w:rFonts w:ascii="Times New Roman" w:hAnsi="Times New Roman" w:cs="Times New Roman"/>
          <w:sz w:val="24"/>
          <w:szCs w:val="24"/>
        </w:rPr>
        <w:t>Barmby</w:t>
      </w:r>
      <w:proofErr w:type="spellEnd"/>
      <w:r w:rsidR="00F31B9C" w:rsidRPr="0036488E">
        <w:rPr>
          <w:rFonts w:ascii="Times New Roman" w:hAnsi="Times New Roman" w:cs="Times New Roman"/>
          <w:sz w:val="24"/>
          <w:szCs w:val="24"/>
        </w:rPr>
        <w:t xml:space="preserve"> et al (200) </w:t>
      </w:r>
      <w:r w:rsidR="00496FDB" w:rsidRPr="0036488E">
        <w:rPr>
          <w:rFonts w:ascii="Times New Roman" w:hAnsi="Times New Roman" w:cs="Times New Roman"/>
          <w:sz w:val="24"/>
          <w:szCs w:val="24"/>
        </w:rPr>
        <w:t>recognised</w:t>
      </w:r>
      <w:r w:rsidRPr="0036488E">
        <w:rPr>
          <w:rFonts w:ascii="Times New Roman" w:hAnsi="Times New Roman" w:cs="Times New Roman"/>
          <w:sz w:val="24"/>
          <w:szCs w:val="24"/>
        </w:rPr>
        <w:t xml:space="preserve"> that mathematical development is gained through</w:t>
      </w:r>
      <w:r w:rsidR="00F31B9C" w:rsidRPr="0036488E">
        <w:rPr>
          <w:rFonts w:ascii="Times New Roman" w:hAnsi="Times New Roman" w:cs="Times New Roman"/>
          <w:sz w:val="24"/>
          <w:szCs w:val="24"/>
        </w:rPr>
        <w:t xml:space="preserve"> building upon previous knowledge and</w:t>
      </w:r>
      <w:r w:rsidRPr="0036488E">
        <w:rPr>
          <w:rFonts w:ascii="Times New Roman" w:hAnsi="Times New Roman" w:cs="Times New Roman"/>
          <w:sz w:val="24"/>
          <w:szCs w:val="24"/>
        </w:rPr>
        <w:t xml:space="preserve"> understanding. Bruner (1966) </w:t>
      </w:r>
      <w:r w:rsidR="00496FDB" w:rsidRPr="0036488E">
        <w:rPr>
          <w:rFonts w:ascii="Times New Roman" w:hAnsi="Times New Roman" w:cs="Times New Roman"/>
          <w:sz w:val="24"/>
          <w:szCs w:val="24"/>
        </w:rPr>
        <w:t>documented</w:t>
      </w:r>
      <w:r w:rsidRPr="0036488E">
        <w:rPr>
          <w:rFonts w:ascii="Times New Roman" w:hAnsi="Times New Roman" w:cs="Times New Roman"/>
          <w:sz w:val="24"/>
          <w:szCs w:val="24"/>
        </w:rPr>
        <w:t xml:space="preserve"> children need to achieve an understanding at one level before they can progress to the next level</w:t>
      </w:r>
      <w:r w:rsidR="00496FDB" w:rsidRPr="0036488E">
        <w:rPr>
          <w:rFonts w:ascii="Times New Roman" w:hAnsi="Times New Roman" w:cs="Times New Roman"/>
          <w:sz w:val="24"/>
          <w:szCs w:val="24"/>
        </w:rPr>
        <w:t>.</w:t>
      </w:r>
      <w:r w:rsidRPr="0036488E">
        <w:rPr>
          <w:rFonts w:ascii="Times New Roman" w:hAnsi="Times New Roman" w:cs="Times New Roman"/>
          <w:sz w:val="24"/>
          <w:szCs w:val="24"/>
        </w:rPr>
        <w:t xml:space="preserve"> </w:t>
      </w:r>
      <w:r w:rsidR="00496FDB" w:rsidRPr="0036488E">
        <w:rPr>
          <w:rFonts w:ascii="Times New Roman" w:hAnsi="Times New Roman" w:cs="Times New Roman"/>
          <w:sz w:val="24"/>
          <w:szCs w:val="24"/>
        </w:rPr>
        <w:t xml:space="preserve">To </w:t>
      </w:r>
      <w:r w:rsidRPr="0036488E">
        <w:rPr>
          <w:rFonts w:ascii="Times New Roman" w:hAnsi="Times New Roman" w:cs="Times New Roman"/>
          <w:sz w:val="24"/>
          <w:szCs w:val="24"/>
        </w:rPr>
        <w:t>develop understanding</w:t>
      </w:r>
      <w:r w:rsidR="00496FDB" w:rsidRPr="0036488E">
        <w:rPr>
          <w:rFonts w:ascii="Times New Roman" w:hAnsi="Times New Roman" w:cs="Times New Roman"/>
          <w:sz w:val="24"/>
          <w:szCs w:val="24"/>
        </w:rPr>
        <w:t>,</w:t>
      </w:r>
      <w:r w:rsidR="008A75BD" w:rsidRPr="0036488E">
        <w:rPr>
          <w:rFonts w:ascii="Times New Roman" w:hAnsi="Times New Roman" w:cs="Times New Roman"/>
          <w:sz w:val="24"/>
          <w:szCs w:val="24"/>
        </w:rPr>
        <w:t xml:space="preserve"> children experience three phases of learning</w:t>
      </w:r>
      <w:r w:rsidR="00496FDB" w:rsidRPr="0036488E">
        <w:rPr>
          <w:rFonts w:ascii="Times New Roman" w:hAnsi="Times New Roman" w:cs="Times New Roman"/>
          <w:sz w:val="24"/>
          <w:szCs w:val="24"/>
        </w:rPr>
        <w:t xml:space="preserve"> (Bruner, 1966)</w:t>
      </w:r>
      <w:r w:rsidR="00DC4156" w:rsidRPr="0036488E">
        <w:rPr>
          <w:rFonts w:ascii="Times New Roman" w:hAnsi="Times New Roman" w:cs="Times New Roman"/>
          <w:sz w:val="24"/>
          <w:szCs w:val="24"/>
        </w:rPr>
        <w:t>. The phases of learning</w:t>
      </w:r>
      <w:r w:rsidR="008A75BD" w:rsidRPr="0036488E">
        <w:rPr>
          <w:rFonts w:ascii="Times New Roman" w:hAnsi="Times New Roman" w:cs="Times New Roman"/>
          <w:sz w:val="24"/>
          <w:szCs w:val="24"/>
        </w:rPr>
        <w:t xml:space="preserve"> </w:t>
      </w:r>
      <w:r w:rsidR="00DC4156" w:rsidRPr="0036488E">
        <w:rPr>
          <w:rFonts w:ascii="Times New Roman" w:hAnsi="Times New Roman" w:cs="Times New Roman"/>
          <w:sz w:val="24"/>
          <w:szCs w:val="24"/>
        </w:rPr>
        <w:t>involve</w:t>
      </w:r>
      <w:r w:rsidR="008A75BD" w:rsidRPr="0036488E">
        <w:rPr>
          <w:rFonts w:ascii="Times New Roman" w:hAnsi="Times New Roman" w:cs="Times New Roman"/>
          <w:sz w:val="24"/>
          <w:szCs w:val="24"/>
        </w:rPr>
        <w:t xml:space="preserve"> enactive (children engage in concrete </w:t>
      </w:r>
      <w:r w:rsidR="000D1933" w:rsidRPr="0036488E">
        <w:rPr>
          <w:rFonts w:ascii="Times New Roman" w:hAnsi="Times New Roman" w:cs="Times New Roman"/>
          <w:sz w:val="24"/>
          <w:szCs w:val="24"/>
        </w:rPr>
        <w:t xml:space="preserve">practical </w:t>
      </w:r>
      <w:r w:rsidR="008A75BD" w:rsidRPr="0036488E">
        <w:rPr>
          <w:rFonts w:ascii="Times New Roman" w:hAnsi="Times New Roman" w:cs="Times New Roman"/>
          <w:sz w:val="24"/>
          <w:szCs w:val="24"/>
        </w:rPr>
        <w:t xml:space="preserve">processes to explore ideas), iconic (explore </w:t>
      </w:r>
      <w:r w:rsidR="00B05E72" w:rsidRPr="0036488E">
        <w:rPr>
          <w:rFonts w:ascii="Times New Roman" w:hAnsi="Times New Roman" w:cs="Times New Roman"/>
          <w:sz w:val="24"/>
          <w:szCs w:val="24"/>
        </w:rPr>
        <w:t xml:space="preserve">and represent </w:t>
      </w:r>
      <w:r w:rsidR="008A75BD" w:rsidRPr="0036488E">
        <w:rPr>
          <w:rFonts w:ascii="Times New Roman" w:hAnsi="Times New Roman" w:cs="Times New Roman"/>
          <w:sz w:val="24"/>
          <w:szCs w:val="24"/>
        </w:rPr>
        <w:t xml:space="preserve">mathematics using models and images) and symbolic phases (abstract ways to represent mathematics). </w:t>
      </w:r>
      <w:r w:rsidR="000D1933" w:rsidRPr="0036488E">
        <w:rPr>
          <w:rFonts w:ascii="Times New Roman" w:hAnsi="Times New Roman" w:cs="Times New Roman"/>
          <w:sz w:val="24"/>
          <w:szCs w:val="24"/>
        </w:rPr>
        <w:t>Liebeck (1984) expands on Bruner’s ideas for learning m</w:t>
      </w:r>
      <w:r w:rsidR="00496FDB" w:rsidRPr="0036488E">
        <w:rPr>
          <w:rFonts w:ascii="Times New Roman" w:hAnsi="Times New Roman" w:cs="Times New Roman"/>
          <w:sz w:val="24"/>
          <w:szCs w:val="24"/>
        </w:rPr>
        <w:t xml:space="preserve">athematics, </w:t>
      </w:r>
      <w:r w:rsidR="000D1933" w:rsidRPr="0036488E">
        <w:rPr>
          <w:rFonts w:ascii="Times New Roman" w:hAnsi="Times New Roman" w:cs="Times New Roman"/>
          <w:sz w:val="24"/>
          <w:szCs w:val="24"/>
        </w:rPr>
        <w:t>Liebeck (1984) recognised that children need to understand and learn mathematical language to talk about ideas and concepts</w:t>
      </w:r>
      <w:r w:rsidR="00496FDB" w:rsidRPr="0036488E">
        <w:rPr>
          <w:rFonts w:ascii="Times New Roman" w:hAnsi="Times New Roman" w:cs="Times New Roman"/>
          <w:sz w:val="24"/>
          <w:szCs w:val="24"/>
        </w:rPr>
        <w:t xml:space="preserve"> (ELPS approach)</w:t>
      </w:r>
      <w:r w:rsidR="000D1933" w:rsidRPr="0036488E">
        <w:rPr>
          <w:rFonts w:ascii="Times New Roman" w:hAnsi="Times New Roman" w:cs="Times New Roman"/>
          <w:sz w:val="24"/>
          <w:szCs w:val="24"/>
        </w:rPr>
        <w:t>.</w:t>
      </w:r>
      <w:r w:rsidR="00DC4156" w:rsidRPr="0036488E">
        <w:rPr>
          <w:rFonts w:ascii="Times New Roman" w:hAnsi="Times New Roman" w:cs="Times New Roman"/>
          <w:sz w:val="24"/>
          <w:szCs w:val="24"/>
        </w:rPr>
        <w:t xml:space="preserve"> Both</w:t>
      </w:r>
      <w:r w:rsidR="00590341" w:rsidRPr="0036488E">
        <w:rPr>
          <w:rFonts w:ascii="Times New Roman" w:hAnsi="Times New Roman" w:cs="Times New Roman"/>
          <w:sz w:val="24"/>
          <w:szCs w:val="24"/>
        </w:rPr>
        <w:t xml:space="preserve">, Bruner and Liebeck </w:t>
      </w:r>
      <w:r w:rsidR="00EF4784" w:rsidRPr="0036488E">
        <w:rPr>
          <w:rFonts w:ascii="Times New Roman" w:hAnsi="Times New Roman" w:cs="Times New Roman"/>
          <w:sz w:val="24"/>
          <w:szCs w:val="24"/>
        </w:rPr>
        <w:t>identify</w:t>
      </w:r>
      <w:r w:rsidR="000D1933" w:rsidRPr="0036488E">
        <w:rPr>
          <w:rFonts w:ascii="Times New Roman" w:hAnsi="Times New Roman" w:cs="Times New Roman"/>
          <w:sz w:val="24"/>
          <w:szCs w:val="24"/>
        </w:rPr>
        <w:t xml:space="preserve"> </w:t>
      </w:r>
      <w:r w:rsidR="00590341" w:rsidRPr="0036488E">
        <w:rPr>
          <w:rFonts w:ascii="Times New Roman" w:hAnsi="Times New Roman" w:cs="Times New Roman"/>
          <w:sz w:val="24"/>
          <w:szCs w:val="24"/>
        </w:rPr>
        <w:t xml:space="preserve">that </w:t>
      </w:r>
      <w:r w:rsidR="00DC4156" w:rsidRPr="0036488E">
        <w:rPr>
          <w:rFonts w:ascii="Times New Roman" w:hAnsi="Times New Roman" w:cs="Times New Roman"/>
          <w:sz w:val="24"/>
          <w:szCs w:val="24"/>
        </w:rPr>
        <w:t>there is a large emphasis on multi-sensory opportunities when learning mathematics (Gifford, 2008).</w:t>
      </w:r>
      <w:r w:rsidR="00911D23" w:rsidRPr="0036488E">
        <w:rPr>
          <w:rFonts w:ascii="Times New Roman" w:hAnsi="Times New Roman" w:cs="Times New Roman"/>
          <w:sz w:val="24"/>
          <w:szCs w:val="24"/>
        </w:rPr>
        <w:t xml:space="preserve"> </w:t>
      </w:r>
    </w:p>
    <w:p w:rsidR="008D0AF4" w:rsidRPr="0036488E" w:rsidRDefault="008D0AF4" w:rsidP="0036488E">
      <w:pPr>
        <w:spacing w:line="480" w:lineRule="auto"/>
        <w:jc w:val="both"/>
        <w:rPr>
          <w:rFonts w:ascii="Times New Roman" w:hAnsi="Times New Roman" w:cs="Times New Roman"/>
          <w:sz w:val="24"/>
          <w:szCs w:val="24"/>
        </w:rPr>
      </w:pPr>
    </w:p>
    <w:p w:rsidR="005A3F14" w:rsidRDefault="00911D23" w:rsidP="0036488E">
      <w:pPr>
        <w:spacing w:line="480" w:lineRule="auto"/>
        <w:jc w:val="both"/>
        <w:rPr>
          <w:rFonts w:ascii="Times New Roman" w:hAnsi="Times New Roman" w:cs="Times New Roman"/>
          <w:sz w:val="24"/>
          <w:szCs w:val="24"/>
          <w:u w:val="single"/>
        </w:rPr>
      </w:pPr>
      <w:r w:rsidRPr="0036488E">
        <w:rPr>
          <w:rFonts w:ascii="Times New Roman" w:hAnsi="Times New Roman" w:cs="Times New Roman"/>
          <w:sz w:val="24"/>
          <w:szCs w:val="24"/>
          <w:u w:val="single"/>
        </w:rPr>
        <w:t>Analysis of learner</w:t>
      </w:r>
    </w:p>
    <w:p w:rsidR="005A3F14" w:rsidRDefault="005A3F14" w:rsidP="005A3F14">
      <w:pPr>
        <w:spacing w:line="480" w:lineRule="auto"/>
        <w:jc w:val="both"/>
        <w:rPr>
          <w:rFonts w:ascii="Times New Roman" w:hAnsi="Times New Roman" w:cs="Times New Roman"/>
          <w:sz w:val="24"/>
          <w:szCs w:val="24"/>
          <w:u w:val="single"/>
        </w:rPr>
      </w:pPr>
    </w:p>
    <w:p w:rsidR="005A3F14" w:rsidRDefault="00EF4784" w:rsidP="005A3F14">
      <w:pPr>
        <w:spacing w:line="480" w:lineRule="auto"/>
        <w:jc w:val="both"/>
        <w:rPr>
          <w:rFonts w:ascii="Times New Roman" w:hAnsi="Times New Roman" w:cs="Times New Roman"/>
          <w:sz w:val="24"/>
          <w:szCs w:val="24"/>
          <w:u w:val="single"/>
        </w:rPr>
      </w:pPr>
      <w:r w:rsidRPr="0036488E">
        <w:rPr>
          <w:rFonts w:ascii="Times New Roman" w:hAnsi="Times New Roman" w:cs="Times New Roman"/>
          <w:sz w:val="24"/>
          <w:szCs w:val="24"/>
        </w:rPr>
        <w:t>The learning event I observed</w:t>
      </w:r>
      <w:r w:rsidR="00DC4156" w:rsidRPr="0036488E">
        <w:rPr>
          <w:rFonts w:ascii="Times New Roman" w:hAnsi="Times New Roman" w:cs="Times New Roman"/>
          <w:sz w:val="24"/>
          <w:szCs w:val="24"/>
        </w:rPr>
        <w:t xml:space="preserve"> </w:t>
      </w:r>
      <w:r w:rsidRPr="0036488E">
        <w:rPr>
          <w:rFonts w:ascii="Times New Roman" w:hAnsi="Times New Roman" w:cs="Times New Roman"/>
          <w:sz w:val="24"/>
          <w:szCs w:val="24"/>
        </w:rPr>
        <w:t>demonstrated</w:t>
      </w:r>
      <w:r w:rsidR="00DC4156" w:rsidRPr="0036488E">
        <w:rPr>
          <w:rFonts w:ascii="Times New Roman" w:hAnsi="Times New Roman" w:cs="Times New Roman"/>
          <w:sz w:val="24"/>
          <w:szCs w:val="24"/>
        </w:rPr>
        <w:t xml:space="preserve"> that</w:t>
      </w:r>
      <w:r w:rsidR="00836D61" w:rsidRPr="0036488E">
        <w:rPr>
          <w:rFonts w:ascii="Times New Roman" w:hAnsi="Times New Roman" w:cs="Times New Roman"/>
          <w:sz w:val="24"/>
          <w:szCs w:val="24"/>
        </w:rPr>
        <w:t xml:space="preserve"> pupil</w:t>
      </w:r>
      <w:r w:rsidR="00DC4156" w:rsidRPr="0036488E">
        <w:rPr>
          <w:rFonts w:ascii="Times New Roman" w:hAnsi="Times New Roman" w:cs="Times New Roman"/>
          <w:sz w:val="24"/>
          <w:szCs w:val="24"/>
        </w:rPr>
        <w:t xml:space="preserve"> A</w:t>
      </w:r>
      <w:r w:rsidR="000936E1" w:rsidRPr="0036488E">
        <w:rPr>
          <w:rFonts w:ascii="Times New Roman" w:hAnsi="Times New Roman" w:cs="Times New Roman"/>
          <w:sz w:val="24"/>
          <w:szCs w:val="24"/>
        </w:rPr>
        <w:t xml:space="preserve"> had a positive attitude and willingness towards mathematics. However,</w:t>
      </w:r>
      <w:r w:rsidR="00836D61" w:rsidRPr="0036488E">
        <w:rPr>
          <w:rFonts w:ascii="Times New Roman" w:hAnsi="Times New Roman" w:cs="Times New Roman"/>
          <w:sz w:val="24"/>
          <w:szCs w:val="24"/>
        </w:rPr>
        <w:t xml:space="preserve"> </w:t>
      </w:r>
      <w:r w:rsidR="000936E1" w:rsidRPr="0036488E">
        <w:rPr>
          <w:rFonts w:ascii="Times New Roman" w:hAnsi="Times New Roman" w:cs="Times New Roman"/>
          <w:sz w:val="24"/>
          <w:szCs w:val="24"/>
        </w:rPr>
        <w:t xml:space="preserve">there was evidently a gap in pupil A’s foundation knowledge and understanding of the concept of place-value. Consequently, pupil A did not </w:t>
      </w:r>
      <w:r w:rsidR="005D3E5B" w:rsidRPr="0036488E">
        <w:rPr>
          <w:rFonts w:ascii="Times New Roman" w:hAnsi="Times New Roman" w:cs="Times New Roman"/>
          <w:sz w:val="24"/>
          <w:szCs w:val="24"/>
        </w:rPr>
        <w:t>demonstrate</w:t>
      </w:r>
      <w:r w:rsidR="000936E1" w:rsidRPr="0036488E">
        <w:rPr>
          <w:rFonts w:ascii="Times New Roman" w:hAnsi="Times New Roman" w:cs="Times New Roman"/>
          <w:sz w:val="24"/>
          <w:szCs w:val="24"/>
        </w:rPr>
        <w:t xml:space="preserve"> the intellectual skills necessary to transfer their understanding of place-value to calculate multiplication of 2-digit values by 2-digit values (Nottingham, 2013).</w:t>
      </w:r>
      <w:r w:rsidR="00836D61" w:rsidRPr="0036488E">
        <w:rPr>
          <w:rFonts w:ascii="Times New Roman" w:hAnsi="Times New Roman" w:cs="Times New Roman"/>
          <w:sz w:val="24"/>
          <w:szCs w:val="24"/>
        </w:rPr>
        <w:t xml:space="preserve"> This is recognised within the using number skills strand in the K</w:t>
      </w:r>
      <w:r w:rsidR="005D3E5B" w:rsidRPr="0036488E">
        <w:rPr>
          <w:rFonts w:ascii="Times New Roman" w:hAnsi="Times New Roman" w:cs="Times New Roman"/>
          <w:sz w:val="24"/>
          <w:szCs w:val="24"/>
        </w:rPr>
        <w:t>S</w:t>
      </w:r>
      <w:r w:rsidR="00836D61" w:rsidRPr="0036488E">
        <w:rPr>
          <w:rFonts w:ascii="Times New Roman" w:hAnsi="Times New Roman" w:cs="Times New Roman"/>
          <w:sz w:val="24"/>
          <w:szCs w:val="24"/>
        </w:rPr>
        <w:t>2 Mathematics Programme of Study for Year 6 pupils.</w:t>
      </w:r>
      <w:r w:rsidR="00635CCD" w:rsidRPr="0036488E">
        <w:rPr>
          <w:rFonts w:ascii="Times New Roman" w:hAnsi="Times New Roman" w:cs="Times New Roman"/>
          <w:sz w:val="24"/>
          <w:szCs w:val="24"/>
        </w:rPr>
        <w:t xml:space="preserve"> </w:t>
      </w:r>
      <w:r w:rsidR="000936E1" w:rsidRPr="0036488E">
        <w:rPr>
          <w:rFonts w:ascii="Times New Roman" w:hAnsi="Times New Roman" w:cs="Times New Roman"/>
          <w:sz w:val="24"/>
          <w:szCs w:val="24"/>
        </w:rPr>
        <w:t>W</w:t>
      </w:r>
      <w:r w:rsidR="00205D24" w:rsidRPr="0036488E">
        <w:rPr>
          <w:rFonts w:ascii="Times New Roman" w:hAnsi="Times New Roman" w:cs="Times New Roman"/>
          <w:sz w:val="24"/>
          <w:szCs w:val="24"/>
        </w:rPr>
        <w:t xml:space="preserve">hen completing questions containing two 2-digit multiplication numbers, pupil A </w:t>
      </w:r>
      <w:r w:rsidR="00DC4156" w:rsidRPr="0036488E">
        <w:rPr>
          <w:rFonts w:ascii="Times New Roman" w:hAnsi="Times New Roman" w:cs="Times New Roman"/>
          <w:sz w:val="24"/>
          <w:szCs w:val="24"/>
        </w:rPr>
        <w:t>overlooked</w:t>
      </w:r>
      <w:r w:rsidR="00205D24" w:rsidRPr="0036488E">
        <w:rPr>
          <w:rFonts w:ascii="Times New Roman" w:hAnsi="Times New Roman" w:cs="Times New Roman"/>
          <w:sz w:val="24"/>
          <w:szCs w:val="24"/>
        </w:rPr>
        <w:t xml:space="preserve"> plac</w:t>
      </w:r>
      <w:r w:rsidR="00DC4156" w:rsidRPr="0036488E">
        <w:rPr>
          <w:rFonts w:ascii="Times New Roman" w:hAnsi="Times New Roman" w:cs="Times New Roman"/>
          <w:sz w:val="24"/>
          <w:szCs w:val="24"/>
        </w:rPr>
        <w:t>ing</w:t>
      </w:r>
      <w:r w:rsidR="00205D24" w:rsidRPr="0036488E">
        <w:rPr>
          <w:rFonts w:ascii="Times New Roman" w:hAnsi="Times New Roman" w:cs="Times New Roman"/>
          <w:sz w:val="24"/>
          <w:szCs w:val="24"/>
        </w:rPr>
        <w:t xml:space="preserve"> a zero in the unit column before multiplying by the tens</w:t>
      </w:r>
      <w:r w:rsidR="00DC4156" w:rsidRPr="0036488E">
        <w:rPr>
          <w:rFonts w:ascii="Times New Roman" w:hAnsi="Times New Roman" w:cs="Times New Roman"/>
          <w:sz w:val="24"/>
          <w:szCs w:val="24"/>
        </w:rPr>
        <w:t xml:space="preserve"> value</w:t>
      </w:r>
      <w:r w:rsidR="00205D24" w:rsidRPr="0036488E">
        <w:rPr>
          <w:rFonts w:ascii="Times New Roman" w:hAnsi="Times New Roman" w:cs="Times New Roman"/>
          <w:sz w:val="24"/>
          <w:szCs w:val="24"/>
        </w:rPr>
        <w:t xml:space="preserve">. </w:t>
      </w:r>
      <w:r w:rsidR="005D3E5B" w:rsidRPr="0036488E">
        <w:rPr>
          <w:rFonts w:ascii="Times New Roman" w:hAnsi="Times New Roman" w:cs="Times New Roman"/>
          <w:sz w:val="24"/>
          <w:szCs w:val="24"/>
        </w:rPr>
        <w:t xml:space="preserve">Booth (1984) documented that the most common error when solving multiplications by 2-digit numbers was </w:t>
      </w:r>
      <w:r w:rsidR="005D3E5B" w:rsidRPr="0036488E">
        <w:rPr>
          <w:rFonts w:ascii="Times New Roman" w:hAnsi="Times New Roman" w:cs="Times New Roman"/>
          <w:sz w:val="24"/>
          <w:szCs w:val="24"/>
        </w:rPr>
        <w:lastRenderedPageBreak/>
        <w:t xml:space="preserve">due to place-value error. Booth (1984) recognised that 10% of children omit the initial zero when multiplying by the tens digit. </w:t>
      </w:r>
      <w:r w:rsidR="006A7CD2" w:rsidRPr="0036488E">
        <w:rPr>
          <w:rFonts w:ascii="Times New Roman" w:hAnsi="Times New Roman" w:cs="Times New Roman"/>
          <w:sz w:val="24"/>
          <w:szCs w:val="24"/>
        </w:rPr>
        <w:t>KS2 Mathematic</w:t>
      </w:r>
      <w:r w:rsidR="005D3E5B" w:rsidRPr="0036488E">
        <w:rPr>
          <w:rFonts w:ascii="Times New Roman" w:hAnsi="Times New Roman" w:cs="Times New Roman"/>
          <w:sz w:val="24"/>
          <w:szCs w:val="24"/>
        </w:rPr>
        <w:t xml:space="preserve">s curriculum </w:t>
      </w:r>
      <w:r w:rsidR="006A7CD2" w:rsidRPr="0036488E">
        <w:rPr>
          <w:rFonts w:ascii="Times New Roman" w:hAnsi="Times New Roman" w:cs="Times New Roman"/>
          <w:sz w:val="24"/>
          <w:szCs w:val="24"/>
        </w:rPr>
        <w:t>document state that to achieve a Level 4 within KS2, pupils should have a strong grasp of place value, applied within different contexts.</w:t>
      </w:r>
      <w:r w:rsidR="002E3FAB" w:rsidRPr="0036488E">
        <w:rPr>
          <w:rFonts w:ascii="Times New Roman" w:hAnsi="Times New Roman" w:cs="Times New Roman"/>
          <w:sz w:val="24"/>
          <w:szCs w:val="24"/>
        </w:rPr>
        <w:t xml:space="preserve"> </w:t>
      </w:r>
      <w:r w:rsidR="005D3E5B" w:rsidRPr="0036488E">
        <w:rPr>
          <w:rFonts w:ascii="Times New Roman" w:hAnsi="Times New Roman" w:cs="Times New Roman"/>
          <w:sz w:val="24"/>
          <w:szCs w:val="24"/>
        </w:rPr>
        <w:t>Despite this, only between 65-70% of children could solve multiplication by a 2-digit number (1984).</w:t>
      </w:r>
    </w:p>
    <w:p w:rsidR="005A3F14" w:rsidRDefault="005A3F14" w:rsidP="005A3F14">
      <w:pPr>
        <w:spacing w:line="480" w:lineRule="auto"/>
        <w:jc w:val="both"/>
        <w:rPr>
          <w:rFonts w:ascii="Times New Roman" w:hAnsi="Times New Roman" w:cs="Times New Roman"/>
          <w:sz w:val="24"/>
          <w:szCs w:val="24"/>
          <w:u w:val="single"/>
        </w:rPr>
      </w:pPr>
    </w:p>
    <w:p w:rsidR="005A3F14" w:rsidRDefault="000936E1" w:rsidP="005A3F14">
      <w:pPr>
        <w:spacing w:line="480" w:lineRule="auto"/>
        <w:jc w:val="both"/>
        <w:rPr>
          <w:rFonts w:ascii="Times New Roman" w:hAnsi="Times New Roman" w:cs="Times New Roman"/>
          <w:sz w:val="24"/>
          <w:szCs w:val="24"/>
          <w:u w:val="single"/>
        </w:rPr>
      </w:pPr>
      <w:r w:rsidRPr="0036488E">
        <w:rPr>
          <w:rFonts w:ascii="Times New Roman" w:hAnsi="Times New Roman" w:cs="Times New Roman"/>
          <w:sz w:val="24"/>
          <w:szCs w:val="24"/>
          <w:u w:val="single"/>
        </w:rPr>
        <w:t>N</w:t>
      </w:r>
      <w:r w:rsidR="00506926" w:rsidRPr="0036488E">
        <w:rPr>
          <w:rFonts w:ascii="Times New Roman" w:hAnsi="Times New Roman" w:cs="Times New Roman"/>
          <w:sz w:val="24"/>
          <w:szCs w:val="24"/>
          <w:u w:val="single"/>
        </w:rPr>
        <w:t>ext steps</w:t>
      </w:r>
      <w:r w:rsidR="005A3F14">
        <w:rPr>
          <w:rFonts w:ascii="Times New Roman" w:hAnsi="Times New Roman" w:cs="Times New Roman"/>
          <w:sz w:val="24"/>
          <w:szCs w:val="24"/>
          <w:u w:val="single"/>
        </w:rPr>
        <w:t xml:space="preserve"> </w:t>
      </w:r>
    </w:p>
    <w:p w:rsidR="005A3F14" w:rsidRDefault="005A3F14" w:rsidP="005A3F14">
      <w:pPr>
        <w:spacing w:line="480" w:lineRule="auto"/>
        <w:rPr>
          <w:rFonts w:ascii="Times New Roman" w:hAnsi="Times New Roman" w:cs="Times New Roman"/>
          <w:sz w:val="24"/>
          <w:szCs w:val="24"/>
          <w:u w:val="single"/>
        </w:rPr>
      </w:pPr>
    </w:p>
    <w:p w:rsidR="004B432E" w:rsidRPr="005A3F14" w:rsidRDefault="005A3F14" w:rsidP="005A3F14">
      <w:pPr>
        <w:spacing w:line="480" w:lineRule="auto"/>
        <w:rPr>
          <w:rFonts w:ascii="Times New Roman" w:hAnsi="Times New Roman" w:cs="Times New Roman"/>
          <w:sz w:val="24"/>
          <w:szCs w:val="24"/>
          <w:u w:val="single"/>
        </w:rPr>
      </w:pPr>
      <w:r w:rsidRPr="0036488E">
        <w:rPr>
          <w:rFonts w:ascii="Times New Roman" w:hAnsi="Times New Roman" w:cs="Times New Roman"/>
          <w:noProof/>
          <w:sz w:val="24"/>
          <w:szCs w:val="24"/>
        </w:rPr>
        <mc:AlternateContent>
          <mc:Choice Requires="wps">
            <w:drawing>
              <wp:anchor distT="0" distB="0" distL="114300" distR="114300" simplePos="0" relativeHeight="251683840" behindDoc="0" locked="0" layoutInCell="1" allowOverlap="1" wp14:anchorId="0BC5699C" wp14:editId="2F712AFD">
                <wp:simplePos x="0" y="0"/>
                <wp:positionH relativeFrom="margin">
                  <wp:align>left</wp:align>
                </wp:positionH>
                <wp:positionV relativeFrom="paragraph">
                  <wp:posOffset>3097249</wp:posOffset>
                </wp:positionV>
                <wp:extent cx="4231640" cy="635"/>
                <wp:effectExtent l="0" t="0" r="0" b="0"/>
                <wp:wrapTopAndBottom/>
                <wp:docPr id="19" name="Text Box 19"/>
                <wp:cNvGraphicFramePr/>
                <a:graphic xmlns:a="http://schemas.openxmlformats.org/drawingml/2006/main">
                  <a:graphicData uri="http://schemas.microsoft.com/office/word/2010/wordprocessingShape">
                    <wps:wsp>
                      <wps:cNvSpPr txBox="1"/>
                      <wps:spPr>
                        <a:xfrm>
                          <a:off x="0" y="0"/>
                          <a:ext cx="4231640" cy="635"/>
                        </a:xfrm>
                        <a:prstGeom prst="rect">
                          <a:avLst/>
                        </a:prstGeom>
                        <a:solidFill>
                          <a:prstClr val="white"/>
                        </a:solidFill>
                        <a:ln>
                          <a:noFill/>
                        </a:ln>
                      </wps:spPr>
                      <wps:txbx>
                        <w:txbxContent>
                          <w:p w:rsidR="00C757FF" w:rsidRPr="000471EF" w:rsidRDefault="00C757FF" w:rsidP="00232CF6">
                            <w:pPr>
                              <w:pStyle w:val="Caption"/>
                              <w:rPr>
                                <w:noProof/>
                              </w:rPr>
                            </w:pPr>
                            <w:r>
                              <w:t xml:space="preserve">Figure </w:t>
                            </w:r>
                            <w:fldSimple w:instr=" SEQ Figure \* ARABIC ">
                              <w:r>
                                <w:rPr>
                                  <w:noProof/>
                                </w:rPr>
                                <w:t>1</w:t>
                              </w:r>
                            </w:fldSimple>
                            <w:r>
                              <w:t xml:space="preserve"> Straws to understand place-value </w:t>
                            </w:r>
                            <w:r w:rsidRPr="00CF2730">
                              <w:t>https://thirdspacelearning.com/blog/how-to-teach-place-value-ks2-interventions-maths-bootcamp-4/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BC5699C" id="Text Box 19" o:spid="_x0000_s1033" type="#_x0000_t202" style="position:absolute;margin-left:0;margin-top:243.9pt;width:333.2pt;height:.05pt;z-index:251683840;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HTpWLwIAAGYEAAAOAAAAZHJzL2Uyb0RvYy54bWysVMFu2zAMvQ/YPwi6L07SLtuCOEWWIsOA&#10;oC2QDD0rshwLkEWNUmJnXz9KttOt22nYRaZIitJ7j/Tirq0NOyv0GmzOJ6MxZ8pKKLQ95vzbfvPu&#10;I2c+CFsIA1bl/KI8v1u+fbNo3FxNoQJTKGRUxPp543JeheDmWeZlpWrhR+CUpWAJWItAWzxmBYqG&#10;qtcmm47Hs6wBLByCVN6T974L8mWqX5ZKhsey9Cowk3N6W0grpvUQ12y5EPMjCldp2T9D/MMraqEt&#10;XXotdS+CYCfUf5SqtUTwUIaRhDqDstRSJQyEZjJ+hWZXCacSFiLHuytN/v+VlQ/nJ2S6IO0+cWZF&#10;TRrtVRvYZ2gZuYifxvk5pe0cJYaW/JQ7+D05I+y2xDp+CRCjODF9ubIbq0ly3k5vJrNbCkmKzW7e&#10;xxrZy1GHPnxRULNo5BxJusSoOG996FKHlHiTB6OLjTYmbmJgbZCdBcncVDqovvhvWcbGXAvxVFcw&#10;erKIr8MRrdAe2sTHhwHjAYoLQUfomsc7udF031b48CSQuoUg0QSER1pKA03Oobc4qwB//M0f80lE&#10;inLWUPfl3H8/CVScma+W5I2tOhg4GIfBsKd6DYR0QrPlZDLpAAYzmCVC/UyDsYq3UEhYSXflPAzm&#10;OnQzQIMl1WqVkqghnQhbu3Mylh543bfPAl2vSiAxH2DoSzF/JU6Xm+Rxq1MgppNykdeOxZ5uauak&#10;fT94cVp+3aesl9/D8icAAAD//wMAUEsDBBQABgAIAAAAIQC27jOD3gAAAAgBAAAPAAAAZHJzL2Rv&#10;d25yZXYueG1sTI+xTsMwEIZ3JN7BOiQW1DpAZEqIU1UVDLBUhC7d3NiNA/E5sp02vD1HFxjv/tN/&#10;31cuJ9ezowmx8yjhdp4BM9h43WErYfvxMlsAi0mhVr1HI+HbRFhWlxelKrQ/4bs51qllVIKxUBJs&#10;SkPBeWyscSrO/WCQsoMPTiUaQ8t1UCcqdz2/yzLBneqQPlg1mLU1zVc9OgmbfLexN+Ph+W2V34fX&#10;7bgWn20t5fXVtHoClsyU/o7hF5/QoSKmvR9RR9ZLIJEkIV88kADFQogc2P68eQRelfy/QPUDAAD/&#10;/wMAUEsBAi0AFAAGAAgAAAAhALaDOJL+AAAA4QEAABMAAAAAAAAAAAAAAAAAAAAAAFtDb250ZW50&#10;X1R5cGVzXS54bWxQSwECLQAUAAYACAAAACEAOP0h/9YAAACUAQAACwAAAAAAAAAAAAAAAAAvAQAA&#10;X3JlbHMvLnJlbHNQSwECLQAUAAYACAAAACEA6h06Vi8CAABmBAAADgAAAAAAAAAAAAAAAAAuAgAA&#10;ZHJzL2Uyb0RvYy54bWxQSwECLQAUAAYACAAAACEAtu4zg94AAAAIAQAADwAAAAAAAAAAAAAAAACJ&#10;BAAAZHJzL2Rvd25yZXYueG1sUEsFBgAAAAAEAAQA8wAAAJQFAAAAAA==&#10;" stroked="f">
                <v:textbox style="mso-fit-shape-to-text:t" inset="0,0,0,0">
                  <w:txbxContent>
                    <w:p w:rsidR="00C757FF" w:rsidRPr="000471EF" w:rsidRDefault="00C757FF" w:rsidP="00232CF6">
                      <w:pPr>
                        <w:pStyle w:val="Caption"/>
                        <w:rPr>
                          <w:noProof/>
                        </w:rPr>
                      </w:pPr>
                      <w:r>
                        <w:t xml:space="preserve">Figure </w:t>
                      </w:r>
                      <w:fldSimple w:instr=" SEQ Figure \* ARABIC ">
                        <w:r>
                          <w:rPr>
                            <w:noProof/>
                          </w:rPr>
                          <w:t>1</w:t>
                        </w:r>
                      </w:fldSimple>
                      <w:r>
                        <w:t xml:space="preserve"> Straws to understand place-value </w:t>
                      </w:r>
                      <w:r w:rsidRPr="00CF2730">
                        <w:t>https://thirdspacelearning.com/blog/how-to-teach-place-value-ks2-interventions-maths-bootcamp-4/</w:t>
                      </w:r>
                    </w:p>
                  </w:txbxContent>
                </v:textbox>
                <w10:wrap type="topAndBottom" anchorx="margin"/>
              </v:shape>
            </w:pict>
          </mc:Fallback>
        </mc:AlternateContent>
      </w:r>
      <w:r w:rsidR="00EF4784" w:rsidRPr="0036488E">
        <w:rPr>
          <w:rFonts w:ascii="Times New Roman" w:hAnsi="Times New Roman" w:cs="Times New Roman"/>
          <w:noProof/>
          <w:sz w:val="24"/>
          <w:szCs w:val="24"/>
        </w:rPr>
        <w:t>To</w:t>
      </w:r>
      <w:r w:rsidR="008F54A3" w:rsidRPr="0036488E">
        <w:rPr>
          <w:rFonts w:ascii="Times New Roman" w:hAnsi="Times New Roman" w:cs="Times New Roman"/>
          <w:sz w:val="24"/>
          <w:szCs w:val="24"/>
        </w:rPr>
        <w:t xml:space="preserve"> support pupil A in overcoming </w:t>
      </w:r>
      <w:r w:rsidR="00AA02EA" w:rsidRPr="0036488E">
        <w:rPr>
          <w:rFonts w:ascii="Times New Roman" w:hAnsi="Times New Roman" w:cs="Times New Roman"/>
          <w:sz w:val="24"/>
          <w:szCs w:val="24"/>
        </w:rPr>
        <w:t>place-value</w:t>
      </w:r>
      <w:r w:rsidR="008F54A3" w:rsidRPr="0036488E">
        <w:rPr>
          <w:rFonts w:ascii="Times New Roman" w:hAnsi="Times New Roman" w:cs="Times New Roman"/>
          <w:sz w:val="24"/>
          <w:szCs w:val="24"/>
        </w:rPr>
        <w:t xml:space="preserve"> error</w:t>
      </w:r>
      <w:r w:rsidR="00EF4784" w:rsidRPr="0036488E">
        <w:rPr>
          <w:rFonts w:ascii="Times New Roman" w:hAnsi="Times New Roman" w:cs="Times New Roman"/>
          <w:sz w:val="24"/>
          <w:szCs w:val="24"/>
        </w:rPr>
        <w:t>, I will</w:t>
      </w:r>
      <w:r w:rsidR="008F54A3" w:rsidRPr="0036488E">
        <w:rPr>
          <w:rFonts w:ascii="Times New Roman" w:hAnsi="Times New Roman" w:cs="Times New Roman"/>
          <w:sz w:val="24"/>
          <w:szCs w:val="24"/>
        </w:rPr>
        <w:t xml:space="preserve"> revert to </w:t>
      </w:r>
      <w:r w:rsidR="00EC5874" w:rsidRPr="0036488E">
        <w:rPr>
          <w:rFonts w:ascii="Times New Roman" w:hAnsi="Times New Roman" w:cs="Times New Roman"/>
          <w:sz w:val="24"/>
          <w:szCs w:val="24"/>
        </w:rPr>
        <w:t>practical activities that demonstrate the grouping of tens and units</w:t>
      </w:r>
      <w:r w:rsidR="00EF4784" w:rsidRPr="0036488E">
        <w:rPr>
          <w:rFonts w:ascii="Times New Roman" w:hAnsi="Times New Roman" w:cs="Times New Roman"/>
          <w:sz w:val="24"/>
          <w:szCs w:val="24"/>
        </w:rPr>
        <w:t xml:space="preserve"> (Booth, 1984)</w:t>
      </w:r>
      <w:r w:rsidR="00EC5874" w:rsidRPr="0036488E">
        <w:rPr>
          <w:rFonts w:ascii="Times New Roman" w:hAnsi="Times New Roman" w:cs="Times New Roman"/>
          <w:sz w:val="24"/>
          <w:szCs w:val="24"/>
        </w:rPr>
        <w:t>.</w:t>
      </w:r>
      <w:r w:rsidR="008F54A3" w:rsidRPr="0036488E">
        <w:rPr>
          <w:rFonts w:ascii="Times New Roman" w:hAnsi="Times New Roman" w:cs="Times New Roman"/>
          <w:sz w:val="24"/>
          <w:szCs w:val="24"/>
        </w:rPr>
        <w:t xml:space="preserve"> </w:t>
      </w:r>
    </w:p>
    <w:p w:rsidR="00EF4784" w:rsidRPr="0036488E" w:rsidRDefault="005D3E5B" w:rsidP="0036488E">
      <w:pPr>
        <w:spacing w:line="480" w:lineRule="auto"/>
        <w:rPr>
          <w:rFonts w:ascii="Times New Roman" w:hAnsi="Times New Roman" w:cs="Times New Roman"/>
          <w:sz w:val="24"/>
          <w:szCs w:val="24"/>
        </w:rPr>
      </w:pPr>
      <w:r w:rsidRPr="0036488E">
        <w:rPr>
          <w:rFonts w:ascii="Times New Roman" w:hAnsi="Times New Roman" w:cs="Times New Roman"/>
          <w:noProof/>
          <w:sz w:val="24"/>
          <w:szCs w:val="24"/>
        </w:rPr>
        <w:drawing>
          <wp:anchor distT="0" distB="0" distL="114300" distR="114300" simplePos="0" relativeHeight="251681792" behindDoc="0" locked="0" layoutInCell="1" allowOverlap="1">
            <wp:simplePos x="0" y="0"/>
            <wp:positionH relativeFrom="margin">
              <wp:align>left</wp:align>
            </wp:positionH>
            <wp:positionV relativeFrom="paragraph">
              <wp:posOffset>24765</wp:posOffset>
            </wp:positionV>
            <wp:extent cx="4414520" cy="2209800"/>
            <wp:effectExtent l="0" t="0" r="5080" b="0"/>
            <wp:wrapTopAndBottom/>
            <wp:docPr id="18" name="Picture 18" descr="Teaching Place Value Interventions KS2 with stra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aching Place Value Interventions KS2 with straw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414520" cy="22098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5A3F14" w:rsidRDefault="00232CF6" w:rsidP="005A3F14">
      <w:pPr>
        <w:spacing w:line="480" w:lineRule="auto"/>
        <w:jc w:val="both"/>
        <w:rPr>
          <w:rFonts w:ascii="Times New Roman" w:hAnsi="Times New Roman" w:cs="Times New Roman"/>
          <w:sz w:val="24"/>
          <w:szCs w:val="24"/>
        </w:rPr>
      </w:pPr>
      <w:r w:rsidRPr="0036488E">
        <w:rPr>
          <w:rFonts w:ascii="Times New Roman" w:hAnsi="Times New Roman" w:cs="Times New Roman"/>
          <w:sz w:val="24"/>
          <w:szCs w:val="24"/>
        </w:rPr>
        <w:t xml:space="preserve">I will group straws individually (ones), groups of ten (tens) and in groups of a hundred (hundreds). I will then ask the pupil to </w:t>
      </w:r>
      <w:r w:rsidR="00152EFF" w:rsidRPr="0036488E">
        <w:rPr>
          <w:rFonts w:ascii="Times New Roman" w:hAnsi="Times New Roman" w:cs="Times New Roman"/>
          <w:sz w:val="24"/>
          <w:szCs w:val="24"/>
        </w:rPr>
        <w:t xml:space="preserve">form a number that I have displayed (e.g. 231) with the straws. Following this, I will ask pupil A to display multiple two-digit and three-digit numbers in straw formation. After this step, </w:t>
      </w:r>
      <w:r w:rsidR="005C269B" w:rsidRPr="0036488E">
        <w:rPr>
          <w:rFonts w:ascii="Times New Roman" w:hAnsi="Times New Roman" w:cs="Times New Roman"/>
          <w:sz w:val="24"/>
          <w:szCs w:val="24"/>
        </w:rPr>
        <w:t>I will</w:t>
      </w:r>
      <w:r w:rsidR="00152EFF" w:rsidRPr="0036488E">
        <w:rPr>
          <w:rFonts w:ascii="Times New Roman" w:hAnsi="Times New Roman" w:cs="Times New Roman"/>
          <w:sz w:val="24"/>
          <w:szCs w:val="24"/>
        </w:rPr>
        <w:t xml:space="preserve"> ask pupil A to form a two- or three-digit number with straws and then write down the displayed value, representing each digit (321 = 300+20+1). Building on from this, I will then ask pupil A to display 321 in multiple ways in order to practice </w:t>
      </w:r>
      <w:r w:rsidR="00152EFF" w:rsidRPr="0036488E">
        <w:rPr>
          <w:rFonts w:ascii="Times New Roman" w:hAnsi="Times New Roman" w:cs="Times New Roman"/>
          <w:sz w:val="24"/>
          <w:szCs w:val="24"/>
        </w:rPr>
        <w:lastRenderedPageBreak/>
        <w:t>and assess the pupils understanding</w:t>
      </w:r>
      <w:r w:rsidR="00155DAB" w:rsidRPr="0036488E">
        <w:rPr>
          <w:rFonts w:ascii="Times New Roman" w:hAnsi="Times New Roman" w:cs="Times New Roman"/>
          <w:sz w:val="24"/>
          <w:szCs w:val="24"/>
        </w:rPr>
        <w:t xml:space="preserve"> of the order of place</w:t>
      </w:r>
      <w:r w:rsidR="002026DE" w:rsidRPr="0036488E">
        <w:rPr>
          <w:rFonts w:ascii="Times New Roman" w:hAnsi="Times New Roman" w:cs="Times New Roman"/>
          <w:sz w:val="24"/>
          <w:szCs w:val="24"/>
        </w:rPr>
        <w:t>-</w:t>
      </w:r>
      <w:r w:rsidR="00155DAB" w:rsidRPr="0036488E">
        <w:rPr>
          <w:rFonts w:ascii="Times New Roman" w:hAnsi="Times New Roman" w:cs="Times New Roman"/>
          <w:sz w:val="24"/>
          <w:szCs w:val="24"/>
        </w:rPr>
        <w:t>value digits</w:t>
      </w:r>
      <w:r w:rsidR="00152EFF" w:rsidRPr="0036488E">
        <w:rPr>
          <w:rFonts w:ascii="Times New Roman" w:hAnsi="Times New Roman" w:cs="Times New Roman"/>
          <w:sz w:val="24"/>
          <w:szCs w:val="24"/>
        </w:rPr>
        <w:t>.</w:t>
      </w:r>
      <w:r w:rsidR="00155DAB" w:rsidRPr="0036488E">
        <w:rPr>
          <w:rFonts w:ascii="Times New Roman" w:hAnsi="Times New Roman" w:cs="Times New Roman"/>
          <w:sz w:val="24"/>
          <w:szCs w:val="24"/>
        </w:rPr>
        <w:t xml:space="preserve"> It will then be necessary to remove the straws and determine if pupil A can transfer their understanding onto different numbers. To place this learning into a practical example, I will provide pupil A with </w:t>
      </w:r>
      <w:proofErr w:type="spellStart"/>
      <w:r w:rsidR="00155DAB" w:rsidRPr="0036488E">
        <w:rPr>
          <w:rFonts w:ascii="Times New Roman" w:hAnsi="Times New Roman" w:cs="Times New Roman"/>
          <w:sz w:val="24"/>
          <w:szCs w:val="24"/>
        </w:rPr>
        <w:t>ThHTU</w:t>
      </w:r>
      <w:proofErr w:type="spellEnd"/>
      <w:r w:rsidR="00155DAB" w:rsidRPr="0036488E">
        <w:rPr>
          <w:rFonts w:ascii="Times New Roman" w:hAnsi="Times New Roman" w:cs="Times New Roman"/>
          <w:sz w:val="24"/>
          <w:szCs w:val="24"/>
        </w:rPr>
        <w:t xml:space="preserve"> numbers to order for example, 2401, 2107, 1218, 2031. Pupil A will try and place the values in order, smallest to largest.</w:t>
      </w:r>
      <w:r w:rsidR="00DF7658" w:rsidRPr="0036488E">
        <w:rPr>
          <w:rFonts w:ascii="Times New Roman" w:hAnsi="Times New Roman" w:cs="Times New Roman"/>
          <w:sz w:val="24"/>
          <w:szCs w:val="24"/>
        </w:rPr>
        <w:t xml:space="preserve"> By this point pupil A should be able to recognise the smaller and larger values by look</w:t>
      </w:r>
      <w:r w:rsidR="005C269B" w:rsidRPr="0036488E">
        <w:rPr>
          <w:rFonts w:ascii="Times New Roman" w:hAnsi="Times New Roman" w:cs="Times New Roman"/>
          <w:sz w:val="24"/>
          <w:szCs w:val="24"/>
        </w:rPr>
        <w:t>ing</w:t>
      </w:r>
      <w:r w:rsidR="00DF7658" w:rsidRPr="0036488E">
        <w:rPr>
          <w:rFonts w:ascii="Times New Roman" w:hAnsi="Times New Roman" w:cs="Times New Roman"/>
          <w:sz w:val="24"/>
          <w:szCs w:val="24"/>
        </w:rPr>
        <w:t xml:space="preserve"> at the thousand value to begin. If pupil A find</w:t>
      </w:r>
      <w:r w:rsidR="00EF4784" w:rsidRPr="0036488E">
        <w:rPr>
          <w:rFonts w:ascii="Times New Roman" w:hAnsi="Times New Roman" w:cs="Times New Roman"/>
          <w:sz w:val="24"/>
          <w:szCs w:val="24"/>
        </w:rPr>
        <w:t>s</w:t>
      </w:r>
      <w:r w:rsidR="00DF7658" w:rsidRPr="0036488E">
        <w:rPr>
          <w:rFonts w:ascii="Times New Roman" w:hAnsi="Times New Roman" w:cs="Times New Roman"/>
          <w:sz w:val="24"/>
          <w:szCs w:val="24"/>
        </w:rPr>
        <w:t xml:space="preserve"> the ordering of the thousands and </w:t>
      </w:r>
      <w:proofErr w:type="gramStart"/>
      <w:r w:rsidR="00DF7658" w:rsidRPr="0036488E">
        <w:rPr>
          <w:rFonts w:ascii="Times New Roman" w:hAnsi="Times New Roman" w:cs="Times New Roman"/>
          <w:sz w:val="24"/>
          <w:szCs w:val="24"/>
        </w:rPr>
        <w:t>hundreds</w:t>
      </w:r>
      <w:proofErr w:type="gramEnd"/>
      <w:r w:rsidR="00DF7658" w:rsidRPr="0036488E">
        <w:rPr>
          <w:rFonts w:ascii="Times New Roman" w:hAnsi="Times New Roman" w:cs="Times New Roman"/>
          <w:sz w:val="24"/>
          <w:szCs w:val="24"/>
        </w:rPr>
        <w:t xml:space="preserve"> values challenging, I will revert back to comparing and ordering one digit numbers.</w:t>
      </w:r>
      <w:r w:rsidR="005A3F14">
        <w:rPr>
          <w:rFonts w:ascii="Times New Roman" w:hAnsi="Times New Roman" w:cs="Times New Roman"/>
          <w:sz w:val="24"/>
          <w:szCs w:val="24"/>
        </w:rPr>
        <w:t xml:space="preserve"> </w:t>
      </w:r>
    </w:p>
    <w:p w:rsidR="005A3F14" w:rsidRDefault="005A3F14" w:rsidP="005A3F14">
      <w:pPr>
        <w:spacing w:line="480" w:lineRule="auto"/>
        <w:jc w:val="both"/>
        <w:rPr>
          <w:rFonts w:ascii="Times New Roman" w:hAnsi="Times New Roman" w:cs="Times New Roman"/>
          <w:sz w:val="24"/>
          <w:szCs w:val="24"/>
        </w:rPr>
      </w:pPr>
    </w:p>
    <w:p w:rsidR="001B1F86" w:rsidRPr="0036488E" w:rsidRDefault="00EE1898" w:rsidP="005A3F14">
      <w:pPr>
        <w:spacing w:line="480" w:lineRule="auto"/>
        <w:jc w:val="both"/>
        <w:rPr>
          <w:rFonts w:ascii="Times New Roman" w:hAnsi="Times New Roman" w:cs="Times New Roman"/>
          <w:sz w:val="24"/>
          <w:szCs w:val="24"/>
        </w:rPr>
      </w:pPr>
      <w:r w:rsidRPr="0036488E">
        <w:rPr>
          <w:rFonts w:ascii="Times New Roman" w:hAnsi="Times New Roman" w:cs="Times New Roman"/>
          <w:sz w:val="24"/>
          <w:szCs w:val="24"/>
        </w:rPr>
        <w:t xml:space="preserve">Child conferencing revealed that pupil A enjoyed participating in hands on practical learning experiences. Furner and Worrell (2017) identified pupils gain enjoyment and fun from learning (specifically mathematics), through making connections between the abstract and the concrete. </w:t>
      </w:r>
      <w:r w:rsidR="006A357A" w:rsidRPr="0036488E">
        <w:rPr>
          <w:rFonts w:ascii="Times New Roman" w:hAnsi="Times New Roman" w:cs="Times New Roman"/>
          <w:sz w:val="24"/>
          <w:szCs w:val="24"/>
        </w:rPr>
        <w:t>The straws within this strategy will serve the purpose of concrete manipulatives to improve pupil A’s understanding of place-value</w:t>
      </w:r>
      <w:r w:rsidR="00E942BC" w:rsidRPr="0036488E">
        <w:rPr>
          <w:rFonts w:ascii="Times New Roman" w:hAnsi="Times New Roman" w:cs="Times New Roman"/>
          <w:sz w:val="24"/>
          <w:szCs w:val="24"/>
        </w:rPr>
        <w:t xml:space="preserve">. </w:t>
      </w:r>
      <w:r w:rsidR="001B1F86" w:rsidRPr="0036488E">
        <w:rPr>
          <w:rFonts w:ascii="Times New Roman" w:hAnsi="Times New Roman" w:cs="Times New Roman"/>
          <w:sz w:val="24"/>
          <w:szCs w:val="24"/>
        </w:rPr>
        <w:t>Concrete manipulatives are ‘objectives which can be touched and moved by students to introduce or reinforce a mathematical concept’ (Hartshorn and Boren, 1990, p2).</w:t>
      </w:r>
      <w:r w:rsidR="00FA46E3" w:rsidRPr="0036488E">
        <w:rPr>
          <w:rFonts w:ascii="Times New Roman" w:hAnsi="Times New Roman" w:cs="Times New Roman"/>
          <w:sz w:val="24"/>
          <w:szCs w:val="24"/>
        </w:rPr>
        <w:t xml:space="preserve"> By providing a learning experience that is concrete through manipulated physical objects, meaning is developed behind the symbol in which the straws represent (Underhill, 1981). Peterson, Mercer and O’Shea </w:t>
      </w:r>
      <w:r w:rsidR="00350D34" w:rsidRPr="0036488E">
        <w:rPr>
          <w:rFonts w:ascii="Times New Roman" w:hAnsi="Times New Roman" w:cs="Times New Roman"/>
          <w:sz w:val="24"/>
          <w:szCs w:val="24"/>
        </w:rPr>
        <w:t>(</w:t>
      </w:r>
      <w:r w:rsidR="00FA46E3" w:rsidRPr="0036488E">
        <w:rPr>
          <w:rFonts w:ascii="Times New Roman" w:hAnsi="Times New Roman" w:cs="Times New Roman"/>
          <w:sz w:val="24"/>
          <w:szCs w:val="24"/>
        </w:rPr>
        <w:t>1988)</w:t>
      </w:r>
      <w:r w:rsidR="00350D34" w:rsidRPr="0036488E">
        <w:rPr>
          <w:rFonts w:ascii="Times New Roman" w:hAnsi="Times New Roman" w:cs="Times New Roman"/>
          <w:sz w:val="24"/>
          <w:szCs w:val="24"/>
        </w:rPr>
        <w:t xml:space="preserve"> </w:t>
      </w:r>
      <w:r w:rsidR="006A357A" w:rsidRPr="0036488E">
        <w:rPr>
          <w:rFonts w:ascii="Times New Roman" w:hAnsi="Times New Roman" w:cs="Times New Roman"/>
          <w:sz w:val="24"/>
          <w:szCs w:val="24"/>
        </w:rPr>
        <w:t>supported the use of</w:t>
      </w:r>
      <w:r w:rsidR="00350D34" w:rsidRPr="0036488E">
        <w:rPr>
          <w:rFonts w:ascii="Times New Roman" w:hAnsi="Times New Roman" w:cs="Times New Roman"/>
          <w:sz w:val="24"/>
          <w:szCs w:val="24"/>
        </w:rPr>
        <w:t xml:space="preserve"> hands on manipulating experiences when applying the concept of place value.</w:t>
      </w:r>
      <w:r w:rsidR="00350922" w:rsidRPr="0036488E">
        <w:rPr>
          <w:rFonts w:ascii="Times New Roman" w:hAnsi="Times New Roman" w:cs="Times New Roman"/>
          <w:sz w:val="24"/>
          <w:szCs w:val="24"/>
        </w:rPr>
        <w:t xml:space="preserve"> However, </w:t>
      </w:r>
      <w:r w:rsidR="006A357A" w:rsidRPr="0036488E">
        <w:rPr>
          <w:rFonts w:ascii="Times New Roman" w:hAnsi="Times New Roman" w:cs="Times New Roman"/>
          <w:sz w:val="24"/>
          <w:szCs w:val="24"/>
        </w:rPr>
        <w:t>due to the small sample size of this</w:t>
      </w:r>
      <w:r w:rsidR="00350922" w:rsidRPr="0036488E">
        <w:rPr>
          <w:rFonts w:ascii="Times New Roman" w:hAnsi="Times New Roman" w:cs="Times New Roman"/>
          <w:sz w:val="24"/>
          <w:szCs w:val="24"/>
        </w:rPr>
        <w:t xml:space="preserve"> study </w:t>
      </w:r>
      <w:r w:rsidR="006A357A" w:rsidRPr="0036488E">
        <w:rPr>
          <w:rFonts w:ascii="Times New Roman" w:hAnsi="Times New Roman" w:cs="Times New Roman"/>
          <w:sz w:val="24"/>
          <w:szCs w:val="24"/>
        </w:rPr>
        <w:t>(</w:t>
      </w:r>
      <w:r w:rsidR="00350922" w:rsidRPr="0036488E">
        <w:rPr>
          <w:rFonts w:ascii="Times New Roman" w:hAnsi="Times New Roman" w:cs="Times New Roman"/>
          <w:sz w:val="24"/>
          <w:szCs w:val="24"/>
        </w:rPr>
        <w:t>n=24)</w:t>
      </w:r>
      <w:r w:rsidR="006A357A" w:rsidRPr="0036488E">
        <w:rPr>
          <w:rFonts w:ascii="Times New Roman" w:hAnsi="Times New Roman" w:cs="Times New Roman"/>
          <w:sz w:val="24"/>
          <w:szCs w:val="24"/>
        </w:rPr>
        <w:t xml:space="preserve"> results are unable to be generalised</w:t>
      </w:r>
      <w:r w:rsidR="00350922" w:rsidRPr="0036488E">
        <w:rPr>
          <w:rFonts w:ascii="Times New Roman" w:hAnsi="Times New Roman" w:cs="Times New Roman"/>
          <w:sz w:val="24"/>
          <w:szCs w:val="24"/>
        </w:rPr>
        <w:t>.</w:t>
      </w:r>
      <w:r w:rsidR="00350D34" w:rsidRPr="0036488E">
        <w:rPr>
          <w:rFonts w:ascii="Times New Roman" w:hAnsi="Times New Roman" w:cs="Times New Roman"/>
          <w:sz w:val="24"/>
          <w:szCs w:val="24"/>
        </w:rPr>
        <w:t xml:space="preserve"> </w:t>
      </w:r>
      <w:r w:rsidR="006A357A" w:rsidRPr="0036488E">
        <w:rPr>
          <w:rFonts w:ascii="Times New Roman" w:hAnsi="Times New Roman" w:cs="Times New Roman"/>
          <w:sz w:val="24"/>
          <w:szCs w:val="24"/>
        </w:rPr>
        <w:t>Nevertheless,</w:t>
      </w:r>
      <w:r w:rsidR="00E942BC" w:rsidRPr="0036488E">
        <w:rPr>
          <w:rFonts w:ascii="Times New Roman" w:hAnsi="Times New Roman" w:cs="Times New Roman"/>
          <w:sz w:val="24"/>
          <w:szCs w:val="24"/>
        </w:rPr>
        <w:t xml:space="preserve"> the use of concreate manipulatives</w:t>
      </w:r>
      <w:r w:rsidR="00350D34" w:rsidRPr="0036488E">
        <w:rPr>
          <w:rFonts w:ascii="Times New Roman" w:hAnsi="Times New Roman" w:cs="Times New Roman"/>
          <w:sz w:val="24"/>
          <w:szCs w:val="24"/>
        </w:rPr>
        <w:t xml:space="preserve"> clearly supports</w:t>
      </w:r>
      <w:r w:rsidR="005C269B" w:rsidRPr="0036488E">
        <w:rPr>
          <w:rFonts w:ascii="Times New Roman" w:hAnsi="Times New Roman" w:cs="Times New Roman"/>
          <w:sz w:val="24"/>
          <w:szCs w:val="24"/>
        </w:rPr>
        <w:t xml:space="preserve"> research by</w:t>
      </w:r>
      <w:r w:rsidR="00350D34" w:rsidRPr="0036488E">
        <w:rPr>
          <w:rFonts w:ascii="Times New Roman" w:hAnsi="Times New Roman" w:cs="Times New Roman"/>
          <w:sz w:val="24"/>
          <w:szCs w:val="24"/>
        </w:rPr>
        <w:t xml:space="preserve"> Bruner (1964) who recognised that abstract concepts are constructed through object and environment interactions. Furthermore, concreate manipulatives encourage children to draw upon familiar prior knowledge and real-life understanding (</w:t>
      </w:r>
      <w:proofErr w:type="spellStart"/>
      <w:r w:rsidR="00350D34" w:rsidRPr="0036488E">
        <w:rPr>
          <w:rFonts w:ascii="Times New Roman" w:hAnsi="Times New Roman" w:cs="Times New Roman"/>
          <w:sz w:val="24"/>
          <w:szCs w:val="24"/>
        </w:rPr>
        <w:t>Rittle</w:t>
      </w:r>
      <w:proofErr w:type="spellEnd"/>
      <w:r w:rsidR="00350D34" w:rsidRPr="0036488E">
        <w:rPr>
          <w:rFonts w:ascii="Times New Roman" w:hAnsi="Times New Roman" w:cs="Times New Roman"/>
          <w:sz w:val="24"/>
          <w:szCs w:val="24"/>
        </w:rPr>
        <w:t xml:space="preserve">-Johnson and Koedinger, 2005), and </w:t>
      </w:r>
      <w:r w:rsidR="005C269B" w:rsidRPr="0036488E">
        <w:rPr>
          <w:rFonts w:ascii="Times New Roman" w:hAnsi="Times New Roman" w:cs="Times New Roman"/>
          <w:sz w:val="24"/>
          <w:szCs w:val="24"/>
        </w:rPr>
        <w:t>support</w:t>
      </w:r>
      <w:r w:rsidR="00350D34" w:rsidRPr="0036488E">
        <w:rPr>
          <w:rFonts w:ascii="Times New Roman" w:hAnsi="Times New Roman" w:cs="Times New Roman"/>
          <w:sz w:val="24"/>
          <w:szCs w:val="24"/>
        </w:rPr>
        <w:t xml:space="preserve"> physical accomplishment</w:t>
      </w:r>
      <w:r w:rsidR="005C269B" w:rsidRPr="0036488E">
        <w:rPr>
          <w:rFonts w:ascii="Times New Roman" w:hAnsi="Times New Roman" w:cs="Times New Roman"/>
          <w:sz w:val="24"/>
          <w:szCs w:val="24"/>
        </w:rPr>
        <w:t>;</w:t>
      </w:r>
      <w:r w:rsidR="00350D34" w:rsidRPr="0036488E">
        <w:rPr>
          <w:rFonts w:ascii="Times New Roman" w:hAnsi="Times New Roman" w:cs="Times New Roman"/>
          <w:sz w:val="24"/>
          <w:szCs w:val="24"/>
        </w:rPr>
        <w:t xml:space="preserve"> </w:t>
      </w:r>
      <w:r w:rsidR="005C269B" w:rsidRPr="0036488E">
        <w:rPr>
          <w:rFonts w:ascii="Times New Roman" w:hAnsi="Times New Roman" w:cs="Times New Roman"/>
          <w:sz w:val="24"/>
          <w:szCs w:val="24"/>
        </w:rPr>
        <w:t>known to</w:t>
      </w:r>
      <w:r w:rsidR="00350D34" w:rsidRPr="0036488E">
        <w:rPr>
          <w:rFonts w:ascii="Times New Roman" w:hAnsi="Times New Roman" w:cs="Times New Roman"/>
          <w:sz w:val="24"/>
          <w:szCs w:val="24"/>
        </w:rPr>
        <w:t xml:space="preserve"> improve understanding and memory (Martin and Schwartz, 2005). </w:t>
      </w:r>
      <w:r w:rsidR="002C1CD7" w:rsidRPr="0036488E">
        <w:rPr>
          <w:rFonts w:ascii="Times New Roman" w:hAnsi="Times New Roman" w:cs="Times New Roman"/>
          <w:sz w:val="24"/>
          <w:szCs w:val="24"/>
        </w:rPr>
        <w:lastRenderedPageBreak/>
        <w:t xml:space="preserve">This strategy will support pupil A </w:t>
      </w:r>
      <w:r w:rsidR="00D5542B" w:rsidRPr="0036488E">
        <w:rPr>
          <w:rFonts w:ascii="Times New Roman" w:hAnsi="Times New Roman" w:cs="Times New Roman"/>
          <w:sz w:val="24"/>
          <w:szCs w:val="24"/>
        </w:rPr>
        <w:t xml:space="preserve">in gaining knowledge and understanding of place-value and then be able to apply these skills into different learning contexts, this will help pupil A be a ‘ambitious capable learner’ (Donaldson, 2015). </w:t>
      </w:r>
      <w:r w:rsidR="00F46AC0" w:rsidRPr="0036488E">
        <w:rPr>
          <w:rFonts w:ascii="Times New Roman" w:hAnsi="Times New Roman" w:cs="Times New Roman"/>
          <w:sz w:val="24"/>
          <w:szCs w:val="24"/>
        </w:rPr>
        <w:t xml:space="preserve">Marshall and Swan (2008) recognised that many classrooms lack manipulative equipment to facilitate learning. Marshall and Swans (2008) conclusions were gathered from a large sample size (n=164), increasing the reliability of this outcome. </w:t>
      </w:r>
      <w:r w:rsidR="002026DE" w:rsidRPr="0036488E">
        <w:rPr>
          <w:rFonts w:ascii="Times New Roman" w:hAnsi="Times New Roman" w:cs="Times New Roman"/>
          <w:sz w:val="24"/>
          <w:szCs w:val="24"/>
        </w:rPr>
        <w:t>Furthermore</w:t>
      </w:r>
      <w:r w:rsidR="00350D34" w:rsidRPr="0036488E">
        <w:rPr>
          <w:rFonts w:ascii="Times New Roman" w:hAnsi="Times New Roman" w:cs="Times New Roman"/>
          <w:sz w:val="24"/>
          <w:szCs w:val="24"/>
        </w:rPr>
        <w:t>,</w:t>
      </w:r>
      <w:r w:rsidR="00D16CF3" w:rsidRPr="0036488E">
        <w:rPr>
          <w:rFonts w:ascii="Times New Roman" w:hAnsi="Times New Roman" w:cs="Times New Roman"/>
          <w:sz w:val="24"/>
          <w:szCs w:val="24"/>
        </w:rPr>
        <w:t xml:space="preserve"> research demonstrates</w:t>
      </w:r>
      <w:r w:rsidR="00350D34" w:rsidRPr="0036488E">
        <w:rPr>
          <w:rFonts w:ascii="Times New Roman" w:hAnsi="Times New Roman" w:cs="Times New Roman"/>
          <w:sz w:val="24"/>
          <w:szCs w:val="24"/>
        </w:rPr>
        <w:t xml:space="preserve"> if used ineffectively, manipulatives can hinder understanding (Thompson, 1992)</w:t>
      </w:r>
      <w:r w:rsidR="00E942BC" w:rsidRPr="0036488E">
        <w:rPr>
          <w:rFonts w:ascii="Times New Roman" w:hAnsi="Times New Roman" w:cs="Times New Roman"/>
          <w:sz w:val="24"/>
          <w:szCs w:val="24"/>
        </w:rPr>
        <w:t xml:space="preserve"> as</w:t>
      </w:r>
      <w:r w:rsidR="00350D34" w:rsidRPr="0036488E">
        <w:rPr>
          <w:rFonts w:ascii="Times New Roman" w:hAnsi="Times New Roman" w:cs="Times New Roman"/>
          <w:sz w:val="24"/>
          <w:szCs w:val="24"/>
        </w:rPr>
        <w:t xml:space="preserve"> </w:t>
      </w:r>
      <w:r w:rsidR="00350922" w:rsidRPr="0036488E">
        <w:rPr>
          <w:rFonts w:ascii="Times New Roman" w:hAnsi="Times New Roman" w:cs="Times New Roman"/>
          <w:sz w:val="24"/>
          <w:szCs w:val="24"/>
        </w:rPr>
        <w:t xml:space="preserve">some children may not see the association by manipulating objects. </w:t>
      </w:r>
      <w:r w:rsidR="00D16CF3" w:rsidRPr="0036488E">
        <w:rPr>
          <w:rFonts w:ascii="Times New Roman" w:hAnsi="Times New Roman" w:cs="Times New Roman"/>
          <w:color w:val="4472C4" w:themeColor="accent1"/>
          <w:sz w:val="24"/>
          <w:szCs w:val="24"/>
        </w:rPr>
        <w:t>Within</w:t>
      </w:r>
      <w:r w:rsidR="002026DE" w:rsidRPr="0036488E">
        <w:rPr>
          <w:rFonts w:ascii="Times New Roman" w:hAnsi="Times New Roman" w:cs="Times New Roman"/>
          <w:color w:val="4472C4" w:themeColor="accent1"/>
          <w:sz w:val="24"/>
          <w:szCs w:val="24"/>
        </w:rPr>
        <w:t xml:space="preserve"> my future teaching</w:t>
      </w:r>
      <w:r w:rsidR="00D16CF3" w:rsidRPr="0036488E">
        <w:rPr>
          <w:rFonts w:ascii="Times New Roman" w:hAnsi="Times New Roman" w:cs="Times New Roman"/>
          <w:color w:val="4472C4" w:themeColor="accent1"/>
          <w:sz w:val="24"/>
          <w:szCs w:val="24"/>
        </w:rPr>
        <w:t>,</w:t>
      </w:r>
      <w:r w:rsidR="00350922" w:rsidRPr="0036488E">
        <w:rPr>
          <w:rFonts w:ascii="Times New Roman" w:hAnsi="Times New Roman" w:cs="Times New Roman"/>
          <w:color w:val="4472C4" w:themeColor="accent1"/>
          <w:sz w:val="24"/>
          <w:szCs w:val="24"/>
        </w:rPr>
        <w:t xml:space="preserve"> </w:t>
      </w:r>
      <w:r w:rsidR="00D16CF3" w:rsidRPr="0036488E">
        <w:rPr>
          <w:rFonts w:ascii="Times New Roman" w:hAnsi="Times New Roman" w:cs="Times New Roman"/>
          <w:color w:val="4472C4" w:themeColor="accent1"/>
          <w:sz w:val="24"/>
          <w:szCs w:val="24"/>
        </w:rPr>
        <w:t>I will refrain from using</w:t>
      </w:r>
      <w:r w:rsidR="00350922" w:rsidRPr="0036488E">
        <w:rPr>
          <w:rFonts w:ascii="Times New Roman" w:hAnsi="Times New Roman" w:cs="Times New Roman"/>
          <w:color w:val="4472C4" w:themeColor="accent1"/>
          <w:sz w:val="24"/>
          <w:szCs w:val="24"/>
        </w:rPr>
        <w:t xml:space="preserve"> concrete manipulatives </w:t>
      </w:r>
      <w:r w:rsidR="00D16CF3" w:rsidRPr="0036488E">
        <w:rPr>
          <w:rFonts w:ascii="Times New Roman" w:hAnsi="Times New Roman" w:cs="Times New Roman"/>
          <w:color w:val="4472C4" w:themeColor="accent1"/>
          <w:sz w:val="24"/>
          <w:szCs w:val="24"/>
        </w:rPr>
        <w:t>within the</w:t>
      </w:r>
      <w:r w:rsidR="00350922" w:rsidRPr="0036488E">
        <w:rPr>
          <w:rFonts w:ascii="Times New Roman" w:hAnsi="Times New Roman" w:cs="Times New Roman"/>
          <w:color w:val="4472C4" w:themeColor="accent1"/>
          <w:sz w:val="24"/>
          <w:szCs w:val="24"/>
        </w:rPr>
        <w:t xml:space="preserve"> learning as an extra</w:t>
      </w:r>
      <w:r w:rsidR="00D16CF3" w:rsidRPr="0036488E">
        <w:rPr>
          <w:rFonts w:ascii="Times New Roman" w:hAnsi="Times New Roman" w:cs="Times New Roman"/>
          <w:color w:val="4472C4" w:themeColor="accent1"/>
          <w:sz w:val="24"/>
          <w:szCs w:val="24"/>
        </w:rPr>
        <w:t xml:space="preserve">. I will use concreate manipulatives, such as base ten blocks or </w:t>
      </w:r>
      <w:proofErr w:type="spellStart"/>
      <w:r w:rsidR="00D16CF3" w:rsidRPr="0036488E">
        <w:rPr>
          <w:rFonts w:ascii="Times New Roman" w:hAnsi="Times New Roman" w:cs="Times New Roman"/>
          <w:color w:val="4472C4" w:themeColor="accent1"/>
          <w:sz w:val="24"/>
          <w:szCs w:val="24"/>
        </w:rPr>
        <w:t>numicon</w:t>
      </w:r>
      <w:proofErr w:type="spellEnd"/>
      <w:r w:rsidR="00350922" w:rsidRPr="0036488E">
        <w:rPr>
          <w:rFonts w:ascii="Times New Roman" w:hAnsi="Times New Roman" w:cs="Times New Roman"/>
          <w:color w:val="4472C4" w:themeColor="accent1"/>
          <w:sz w:val="24"/>
          <w:szCs w:val="24"/>
        </w:rPr>
        <w:t xml:space="preserve"> to model and explain to </w:t>
      </w:r>
      <w:r w:rsidR="00D16CF3" w:rsidRPr="0036488E">
        <w:rPr>
          <w:rFonts w:ascii="Times New Roman" w:hAnsi="Times New Roman" w:cs="Times New Roman"/>
          <w:color w:val="4472C4" w:themeColor="accent1"/>
          <w:sz w:val="24"/>
          <w:szCs w:val="24"/>
        </w:rPr>
        <w:t>facilitate</w:t>
      </w:r>
      <w:r w:rsidR="00350922" w:rsidRPr="0036488E">
        <w:rPr>
          <w:rFonts w:ascii="Times New Roman" w:hAnsi="Times New Roman" w:cs="Times New Roman"/>
          <w:color w:val="4472C4" w:themeColor="accent1"/>
          <w:sz w:val="24"/>
          <w:szCs w:val="24"/>
        </w:rPr>
        <w:t xml:space="preserve"> conceptual understanding (</w:t>
      </w:r>
      <w:proofErr w:type="spellStart"/>
      <w:r w:rsidR="00350922" w:rsidRPr="0036488E">
        <w:rPr>
          <w:rFonts w:ascii="Times New Roman" w:hAnsi="Times New Roman" w:cs="Times New Roman"/>
          <w:color w:val="4472C4" w:themeColor="accent1"/>
          <w:sz w:val="24"/>
          <w:szCs w:val="24"/>
        </w:rPr>
        <w:t>Carbonneau</w:t>
      </w:r>
      <w:proofErr w:type="spellEnd"/>
      <w:r w:rsidR="00350922" w:rsidRPr="0036488E">
        <w:rPr>
          <w:rFonts w:ascii="Times New Roman" w:hAnsi="Times New Roman" w:cs="Times New Roman"/>
          <w:color w:val="4472C4" w:themeColor="accent1"/>
          <w:sz w:val="24"/>
          <w:szCs w:val="24"/>
        </w:rPr>
        <w:t xml:space="preserve"> et al. 2013).</w:t>
      </w:r>
    </w:p>
    <w:p w:rsidR="005A3F14" w:rsidRDefault="005A3F14" w:rsidP="005A3F14">
      <w:pPr>
        <w:spacing w:line="480" w:lineRule="auto"/>
        <w:rPr>
          <w:rFonts w:ascii="Times New Roman" w:hAnsi="Times New Roman" w:cs="Times New Roman"/>
          <w:sz w:val="24"/>
          <w:szCs w:val="24"/>
        </w:rPr>
      </w:pPr>
    </w:p>
    <w:p w:rsidR="005A3F14" w:rsidRDefault="00A47504" w:rsidP="005A3F14">
      <w:pPr>
        <w:spacing w:line="480" w:lineRule="auto"/>
        <w:rPr>
          <w:rFonts w:ascii="Times New Roman" w:hAnsi="Times New Roman" w:cs="Times New Roman"/>
          <w:sz w:val="24"/>
          <w:szCs w:val="24"/>
          <w:u w:val="single"/>
        </w:rPr>
      </w:pPr>
      <w:r w:rsidRPr="0036488E">
        <w:rPr>
          <w:rFonts w:ascii="Times New Roman" w:hAnsi="Times New Roman" w:cs="Times New Roman"/>
          <w:sz w:val="24"/>
          <w:szCs w:val="24"/>
          <w:u w:val="single"/>
        </w:rPr>
        <w:t>Language</w:t>
      </w:r>
    </w:p>
    <w:p w:rsidR="005A3F14" w:rsidRDefault="005A3F14" w:rsidP="005A3F14">
      <w:pPr>
        <w:spacing w:line="480" w:lineRule="auto"/>
        <w:rPr>
          <w:rFonts w:ascii="Times New Roman" w:hAnsi="Times New Roman" w:cs="Times New Roman"/>
          <w:sz w:val="24"/>
          <w:szCs w:val="24"/>
          <w:u w:val="single"/>
        </w:rPr>
      </w:pPr>
    </w:p>
    <w:p w:rsidR="006B2D6B" w:rsidRPr="005A3F14" w:rsidRDefault="00047E57" w:rsidP="005A3F14">
      <w:pPr>
        <w:spacing w:line="480" w:lineRule="auto"/>
        <w:rPr>
          <w:rFonts w:ascii="Times New Roman" w:hAnsi="Times New Roman" w:cs="Times New Roman"/>
          <w:sz w:val="24"/>
          <w:szCs w:val="24"/>
          <w:u w:val="single"/>
        </w:rPr>
      </w:pPr>
      <w:r w:rsidRPr="0036488E">
        <w:rPr>
          <w:rFonts w:ascii="Times New Roman" w:hAnsi="Times New Roman" w:cs="Times New Roman"/>
          <w:sz w:val="24"/>
          <w:szCs w:val="24"/>
        </w:rPr>
        <w:t xml:space="preserve">Within </w:t>
      </w:r>
      <w:r w:rsidR="00695D04" w:rsidRPr="0036488E">
        <w:rPr>
          <w:rFonts w:ascii="Times New Roman" w:hAnsi="Times New Roman" w:cs="Times New Roman"/>
          <w:sz w:val="24"/>
          <w:szCs w:val="24"/>
        </w:rPr>
        <w:t>language</w:t>
      </w:r>
      <w:r w:rsidRPr="0036488E">
        <w:rPr>
          <w:rFonts w:ascii="Times New Roman" w:hAnsi="Times New Roman" w:cs="Times New Roman"/>
          <w:sz w:val="24"/>
          <w:szCs w:val="24"/>
        </w:rPr>
        <w:t xml:space="preserve"> there are four key skills, these include speaking, listening, reading and writing</w:t>
      </w:r>
      <w:r w:rsidR="00EF0459" w:rsidRPr="0036488E">
        <w:rPr>
          <w:rFonts w:ascii="Times New Roman" w:hAnsi="Times New Roman" w:cs="Times New Roman"/>
          <w:sz w:val="24"/>
          <w:szCs w:val="24"/>
        </w:rPr>
        <w:t xml:space="preserve"> (Welsh Government, 2017)</w:t>
      </w:r>
      <w:r w:rsidRPr="0036488E">
        <w:rPr>
          <w:rFonts w:ascii="Times New Roman" w:hAnsi="Times New Roman" w:cs="Times New Roman"/>
          <w:sz w:val="24"/>
          <w:szCs w:val="24"/>
        </w:rPr>
        <w:t xml:space="preserve">. </w:t>
      </w:r>
      <w:r w:rsidR="00EF0459" w:rsidRPr="0036488E">
        <w:rPr>
          <w:rFonts w:ascii="Times New Roman" w:hAnsi="Times New Roman" w:cs="Times New Roman"/>
          <w:sz w:val="24"/>
          <w:szCs w:val="24"/>
        </w:rPr>
        <w:t>These four skills</w:t>
      </w:r>
      <w:r w:rsidR="00F46AC0" w:rsidRPr="0036488E">
        <w:rPr>
          <w:rFonts w:ascii="Times New Roman" w:hAnsi="Times New Roman" w:cs="Times New Roman"/>
          <w:sz w:val="24"/>
          <w:szCs w:val="24"/>
        </w:rPr>
        <w:t xml:space="preserve"> are interconnected and</w:t>
      </w:r>
      <w:r w:rsidR="00EF0459" w:rsidRPr="0036488E">
        <w:rPr>
          <w:rFonts w:ascii="Times New Roman" w:hAnsi="Times New Roman" w:cs="Times New Roman"/>
          <w:sz w:val="24"/>
          <w:szCs w:val="24"/>
        </w:rPr>
        <w:t xml:space="preserve"> support us in making sense of the world around us (Welsh Government, 2017). Language enables us to effectively communicate, express views and opinion and deliver personal ideas and thoughts (Welsh Government 2017).</w:t>
      </w:r>
      <w:r w:rsidR="003F752B" w:rsidRPr="0036488E">
        <w:rPr>
          <w:rFonts w:ascii="Times New Roman" w:hAnsi="Times New Roman" w:cs="Times New Roman"/>
          <w:sz w:val="24"/>
          <w:szCs w:val="24"/>
        </w:rPr>
        <w:t xml:space="preserve"> Language supports children in taking an active role within society (Donaldson, 2015).</w:t>
      </w:r>
      <w:r w:rsidR="00EF0459" w:rsidRPr="0036488E">
        <w:rPr>
          <w:rFonts w:ascii="Times New Roman" w:hAnsi="Times New Roman" w:cs="Times New Roman"/>
          <w:sz w:val="24"/>
          <w:szCs w:val="24"/>
        </w:rPr>
        <w:t xml:space="preserve"> </w:t>
      </w:r>
    </w:p>
    <w:p w:rsidR="00F90A58" w:rsidRPr="0036488E" w:rsidRDefault="00F90A58" w:rsidP="0036488E">
      <w:pPr>
        <w:spacing w:line="480" w:lineRule="auto"/>
        <w:rPr>
          <w:rFonts w:ascii="Times New Roman" w:hAnsi="Times New Roman" w:cs="Times New Roman"/>
          <w:sz w:val="24"/>
          <w:szCs w:val="24"/>
        </w:rPr>
      </w:pPr>
    </w:p>
    <w:p w:rsidR="00CC627B" w:rsidRPr="0036488E" w:rsidRDefault="00B70BD6" w:rsidP="0036488E">
      <w:pPr>
        <w:spacing w:line="480" w:lineRule="auto"/>
        <w:rPr>
          <w:rFonts w:ascii="Times New Roman" w:hAnsi="Times New Roman" w:cs="Times New Roman"/>
          <w:sz w:val="24"/>
          <w:szCs w:val="24"/>
          <w:u w:val="single"/>
        </w:rPr>
      </w:pPr>
      <w:r w:rsidRPr="0036488E">
        <w:rPr>
          <w:rFonts w:ascii="Times New Roman" w:hAnsi="Times New Roman" w:cs="Times New Roman"/>
          <w:sz w:val="24"/>
          <w:szCs w:val="24"/>
          <w:u w:val="single"/>
        </w:rPr>
        <w:t xml:space="preserve">Analysis of learner </w:t>
      </w:r>
    </w:p>
    <w:p w:rsidR="00EE1898" w:rsidRPr="0036488E" w:rsidRDefault="00EE1898" w:rsidP="0036488E">
      <w:pPr>
        <w:spacing w:line="480" w:lineRule="auto"/>
        <w:jc w:val="both"/>
        <w:rPr>
          <w:rFonts w:ascii="Times New Roman" w:hAnsi="Times New Roman" w:cs="Times New Roman"/>
          <w:sz w:val="24"/>
          <w:szCs w:val="24"/>
        </w:rPr>
      </w:pPr>
    </w:p>
    <w:p w:rsidR="006B2D6B" w:rsidRPr="0036488E" w:rsidRDefault="00396B28" w:rsidP="0036488E">
      <w:pPr>
        <w:spacing w:line="480" w:lineRule="auto"/>
        <w:jc w:val="both"/>
        <w:rPr>
          <w:rFonts w:ascii="Times New Roman" w:hAnsi="Times New Roman" w:cs="Times New Roman"/>
          <w:sz w:val="24"/>
          <w:szCs w:val="24"/>
        </w:rPr>
      </w:pPr>
      <w:r w:rsidRPr="0036488E">
        <w:rPr>
          <w:rFonts w:ascii="Times New Roman" w:hAnsi="Times New Roman" w:cs="Times New Roman"/>
          <w:sz w:val="24"/>
          <w:szCs w:val="24"/>
        </w:rPr>
        <w:t xml:space="preserve">I observed </w:t>
      </w:r>
      <w:r w:rsidR="00B70BD6" w:rsidRPr="0036488E">
        <w:rPr>
          <w:rFonts w:ascii="Times New Roman" w:hAnsi="Times New Roman" w:cs="Times New Roman"/>
          <w:sz w:val="24"/>
          <w:szCs w:val="24"/>
        </w:rPr>
        <w:t>pupil A within a</w:t>
      </w:r>
      <w:r w:rsidR="00B533B2" w:rsidRPr="0036488E">
        <w:rPr>
          <w:rFonts w:ascii="Times New Roman" w:hAnsi="Times New Roman" w:cs="Times New Roman"/>
          <w:sz w:val="24"/>
          <w:szCs w:val="24"/>
        </w:rPr>
        <w:t xml:space="preserve"> </w:t>
      </w:r>
      <w:r w:rsidRPr="0036488E">
        <w:rPr>
          <w:rFonts w:ascii="Times New Roman" w:hAnsi="Times New Roman" w:cs="Times New Roman"/>
          <w:sz w:val="24"/>
          <w:szCs w:val="24"/>
        </w:rPr>
        <w:t xml:space="preserve">reading comprehension lesson. </w:t>
      </w:r>
      <w:r w:rsidR="006B2D6B" w:rsidRPr="0036488E">
        <w:rPr>
          <w:rFonts w:ascii="Times New Roman" w:hAnsi="Times New Roman" w:cs="Times New Roman"/>
          <w:sz w:val="24"/>
          <w:szCs w:val="24"/>
        </w:rPr>
        <w:t xml:space="preserve">Reading comprehension involves constructing meaning from a text and involves “decoding, word reading, and fluency along </w:t>
      </w:r>
      <w:r w:rsidR="006B2D6B" w:rsidRPr="0036488E">
        <w:rPr>
          <w:rFonts w:ascii="Times New Roman" w:hAnsi="Times New Roman" w:cs="Times New Roman"/>
          <w:sz w:val="24"/>
          <w:szCs w:val="24"/>
        </w:rPr>
        <w:lastRenderedPageBreak/>
        <w:t>with the integration of background knowledge and previous experiences” (</w:t>
      </w:r>
      <w:r w:rsidR="006B2D6B" w:rsidRPr="0036488E">
        <w:rPr>
          <w:rFonts w:ascii="Times New Roman" w:hAnsi="Times New Roman" w:cs="Times New Roman"/>
          <w:color w:val="FF0000"/>
          <w:sz w:val="24"/>
          <w:szCs w:val="24"/>
        </w:rPr>
        <w:t>Klinger &amp; Geisler, 2008, p. 65</w:t>
      </w:r>
      <w:r w:rsidR="006B2D6B" w:rsidRPr="0036488E">
        <w:rPr>
          <w:rFonts w:ascii="Times New Roman" w:hAnsi="Times New Roman" w:cs="Times New Roman"/>
          <w:sz w:val="24"/>
          <w:szCs w:val="24"/>
        </w:rPr>
        <w:t xml:space="preserve">). </w:t>
      </w:r>
      <w:r w:rsidR="008C773F" w:rsidRPr="0036488E">
        <w:rPr>
          <w:rFonts w:ascii="Times New Roman" w:hAnsi="Times New Roman" w:cs="Times New Roman"/>
          <w:sz w:val="24"/>
          <w:szCs w:val="24"/>
        </w:rPr>
        <w:t>The task involved pupil reading extracts, containing information on the human heart</w:t>
      </w:r>
      <w:r w:rsidR="00926AFE" w:rsidRPr="0036488E">
        <w:rPr>
          <w:rFonts w:ascii="Times New Roman" w:hAnsi="Times New Roman" w:cs="Times New Roman"/>
          <w:sz w:val="24"/>
          <w:szCs w:val="24"/>
        </w:rPr>
        <w:t xml:space="preserve"> and then</w:t>
      </w:r>
      <w:r w:rsidR="008C773F" w:rsidRPr="0036488E">
        <w:rPr>
          <w:rFonts w:ascii="Times New Roman" w:hAnsi="Times New Roman" w:cs="Times New Roman"/>
          <w:sz w:val="24"/>
          <w:szCs w:val="24"/>
        </w:rPr>
        <w:t xml:space="preserve"> answer multiple questions related to the text. </w:t>
      </w:r>
      <w:r w:rsidR="00696869" w:rsidRPr="0036488E">
        <w:rPr>
          <w:rFonts w:ascii="Times New Roman" w:hAnsi="Times New Roman" w:cs="Times New Roman"/>
          <w:color w:val="FF0000"/>
          <w:sz w:val="24"/>
          <w:szCs w:val="24"/>
        </w:rPr>
        <w:t xml:space="preserve">Wolf (2008) </w:t>
      </w:r>
      <w:r w:rsidR="00696869" w:rsidRPr="0036488E">
        <w:rPr>
          <w:rFonts w:ascii="Times New Roman" w:hAnsi="Times New Roman" w:cs="Times New Roman"/>
          <w:sz w:val="24"/>
          <w:szCs w:val="24"/>
        </w:rPr>
        <w:t xml:space="preserve">identified that by year 6, pupils should be competent in decoding texts, fluent and a comprehending reader. </w:t>
      </w:r>
      <w:r w:rsidR="00926AFE" w:rsidRPr="0036488E">
        <w:rPr>
          <w:rFonts w:ascii="Times New Roman" w:hAnsi="Times New Roman" w:cs="Times New Roman"/>
          <w:sz w:val="24"/>
          <w:szCs w:val="24"/>
        </w:rPr>
        <w:t xml:space="preserve">However, </w:t>
      </w:r>
      <w:r w:rsidR="008C773F" w:rsidRPr="0036488E">
        <w:rPr>
          <w:rFonts w:ascii="Times New Roman" w:hAnsi="Times New Roman" w:cs="Times New Roman"/>
          <w:sz w:val="24"/>
          <w:szCs w:val="24"/>
        </w:rPr>
        <w:t>Pupil A found it challenging to draw out</w:t>
      </w:r>
      <w:r w:rsidR="00926AFE" w:rsidRPr="0036488E">
        <w:rPr>
          <w:rFonts w:ascii="Times New Roman" w:hAnsi="Times New Roman" w:cs="Times New Roman"/>
          <w:sz w:val="24"/>
          <w:szCs w:val="24"/>
        </w:rPr>
        <w:t xml:space="preserve"> key</w:t>
      </w:r>
      <w:r w:rsidR="008C773F" w:rsidRPr="0036488E">
        <w:rPr>
          <w:rFonts w:ascii="Times New Roman" w:hAnsi="Times New Roman" w:cs="Times New Roman"/>
          <w:sz w:val="24"/>
          <w:szCs w:val="24"/>
        </w:rPr>
        <w:t xml:space="preserve"> information from the text. It was evident that pupil A was </w:t>
      </w:r>
      <w:r w:rsidR="00926AFE" w:rsidRPr="0036488E">
        <w:rPr>
          <w:rFonts w:ascii="Times New Roman" w:hAnsi="Times New Roman" w:cs="Times New Roman"/>
          <w:sz w:val="24"/>
          <w:szCs w:val="24"/>
        </w:rPr>
        <w:t>un</w:t>
      </w:r>
      <w:r w:rsidR="008C773F" w:rsidRPr="0036488E">
        <w:rPr>
          <w:rFonts w:ascii="Times New Roman" w:hAnsi="Times New Roman" w:cs="Times New Roman"/>
          <w:sz w:val="24"/>
          <w:szCs w:val="24"/>
        </w:rPr>
        <w:t xml:space="preserve">enthusiastic </w:t>
      </w:r>
      <w:r w:rsidR="00926AFE" w:rsidRPr="0036488E">
        <w:rPr>
          <w:rFonts w:ascii="Times New Roman" w:hAnsi="Times New Roman" w:cs="Times New Roman"/>
          <w:sz w:val="24"/>
          <w:szCs w:val="24"/>
        </w:rPr>
        <w:t>about</w:t>
      </w:r>
      <w:r w:rsidR="008C773F" w:rsidRPr="0036488E">
        <w:rPr>
          <w:rFonts w:ascii="Times New Roman" w:hAnsi="Times New Roman" w:cs="Times New Roman"/>
          <w:sz w:val="24"/>
          <w:szCs w:val="24"/>
        </w:rPr>
        <w:t xml:space="preserve"> reading and had low willingness to answer the comprehension questions without being prompted or encouraged</w:t>
      </w:r>
      <w:r w:rsidR="00AC72D4" w:rsidRPr="0036488E">
        <w:rPr>
          <w:rFonts w:ascii="Times New Roman" w:hAnsi="Times New Roman" w:cs="Times New Roman"/>
          <w:sz w:val="24"/>
          <w:szCs w:val="24"/>
        </w:rPr>
        <w:t xml:space="preserve"> (Nottingham</w:t>
      </w:r>
      <w:r w:rsidR="00926AFE" w:rsidRPr="0036488E">
        <w:rPr>
          <w:rFonts w:ascii="Times New Roman" w:hAnsi="Times New Roman" w:cs="Times New Roman"/>
          <w:sz w:val="24"/>
          <w:szCs w:val="24"/>
        </w:rPr>
        <w:t>, 2013</w:t>
      </w:r>
      <w:r w:rsidR="00AC72D4" w:rsidRPr="0036488E">
        <w:rPr>
          <w:rFonts w:ascii="Times New Roman" w:hAnsi="Times New Roman" w:cs="Times New Roman"/>
          <w:sz w:val="24"/>
          <w:szCs w:val="24"/>
        </w:rPr>
        <w:t>)</w:t>
      </w:r>
      <w:r w:rsidR="008C773F" w:rsidRPr="0036488E">
        <w:rPr>
          <w:rFonts w:ascii="Times New Roman" w:hAnsi="Times New Roman" w:cs="Times New Roman"/>
          <w:sz w:val="24"/>
          <w:szCs w:val="24"/>
        </w:rPr>
        <w:t>.</w:t>
      </w:r>
      <w:r w:rsidR="00696869" w:rsidRPr="0036488E">
        <w:rPr>
          <w:rFonts w:ascii="Times New Roman" w:hAnsi="Times New Roman" w:cs="Times New Roman"/>
          <w:sz w:val="24"/>
          <w:szCs w:val="24"/>
          <w:highlight w:val="yellow"/>
        </w:rPr>
        <w:t xml:space="preserve"> </w:t>
      </w:r>
      <w:proofErr w:type="spellStart"/>
      <w:r w:rsidR="00696869" w:rsidRPr="0036488E">
        <w:rPr>
          <w:rFonts w:ascii="Times New Roman" w:hAnsi="Times New Roman" w:cs="Times New Roman"/>
          <w:sz w:val="24"/>
          <w:szCs w:val="24"/>
          <w:highlight w:val="yellow"/>
        </w:rPr>
        <w:t>Tovani</w:t>
      </w:r>
      <w:proofErr w:type="spellEnd"/>
      <w:r w:rsidR="00696869" w:rsidRPr="0036488E">
        <w:rPr>
          <w:rFonts w:ascii="Times New Roman" w:hAnsi="Times New Roman" w:cs="Times New Roman"/>
          <w:sz w:val="24"/>
          <w:szCs w:val="24"/>
          <w:highlight w:val="yellow"/>
        </w:rPr>
        <w:t xml:space="preserve"> (2011</w:t>
      </w:r>
      <w:r w:rsidR="00696869" w:rsidRPr="0036488E">
        <w:rPr>
          <w:rFonts w:ascii="Times New Roman" w:hAnsi="Times New Roman" w:cs="Times New Roman"/>
          <w:sz w:val="24"/>
          <w:szCs w:val="24"/>
        </w:rPr>
        <w:t>) recognised that readers loose motivation when meaning within text does not automatically appear.</w:t>
      </w:r>
      <w:r w:rsidR="00424850" w:rsidRPr="0036488E">
        <w:rPr>
          <w:rFonts w:ascii="Times New Roman" w:hAnsi="Times New Roman" w:cs="Times New Roman"/>
          <w:sz w:val="24"/>
          <w:szCs w:val="24"/>
        </w:rPr>
        <w:t xml:space="preserve"> </w:t>
      </w:r>
      <w:r w:rsidR="00785666" w:rsidRPr="0036488E">
        <w:rPr>
          <w:rFonts w:ascii="Times New Roman" w:hAnsi="Times New Roman" w:cs="Times New Roman"/>
          <w:sz w:val="24"/>
          <w:szCs w:val="24"/>
        </w:rPr>
        <w:t xml:space="preserve">Furthermore, </w:t>
      </w:r>
      <w:r w:rsidR="00926AFE" w:rsidRPr="0036488E">
        <w:rPr>
          <w:rFonts w:ascii="Times New Roman" w:hAnsi="Times New Roman" w:cs="Times New Roman"/>
          <w:sz w:val="24"/>
          <w:szCs w:val="24"/>
        </w:rPr>
        <w:t>even with</w:t>
      </w:r>
      <w:r w:rsidR="00424850" w:rsidRPr="0036488E">
        <w:rPr>
          <w:rFonts w:ascii="Times New Roman" w:hAnsi="Times New Roman" w:cs="Times New Roman"/>
          <w:sz w:val="24"/>
          <w:szCs w:val="24"/>
        </w:rPr>
        <w:t xml:space="preserve"> pupil A being a fluent reader</w:t>
      </w:r>
      <w:r w:rsidR="00785666" w:rsidRPr="0036488E">
        <w:rPr>
          <w:rFonts w:ascii="Times New Roman" w:hAnsi="Times New Roman" w:cs="Times New Roman"/>
          <w:sz w:val="24"/>
          <w:szCs w:val="24"/>
        </w:rPr>
        <w:t xml:space="preserve"> this did not appear to facilitate pupil A during this task.</w:t>
      </w:r>
      <w:r w:rsidR="00424850" w:rsidRPr="0036488E">
        <w:rPr>
          <w:rFonts w:ascii="Times New Roman" w:hAnsi="Times New Roman" w:cs="Times New Roman"/>
          <w:sz w:val="24"/>
          <w:szCs w:val="24"/>
        </w:rPr>
        <w:t xml:space="preserve"> </w:t>
      </w:r>
      <w:r w:rsidR="00424850" w:rsidRPr="0036488E">
        <w:rPr>
          <w:rFonts w:ascii="Times New Roman" w:hAnsi="Times New Roman" w:cs="Times New Roman"/>
          <w:color w:val="FF0000"/>
          <w:sz w:val="24"/>
          <w:szCs w:val="24"/>
        </w:rPr>
        <w:t>Gambrell and Marrow (2015</w:t>
      </w:r>
      <w:r w:rsidR="00424850" w:rsidRPr="0036488E">
        <w:rPr>
          <w:rFonts w:ascii="Times New Roman" w:hAnsi="Times New Roman" w:cs="Times New Roman"/>
          <w:sz w:val="24"/>
          <w:szCs w:val="24"/>
        </w:rPr>
        <w:t xml:space="preserve">) recognised that fluent readers find reading comprehension challenging. </w:t>
      </w:r>
      <w:r w:rsidR="00CA0E8C" w:rsidRPr="0036488E">
        <w:rPr>
          <w:rFonts w:ascii="Times New Roman" w:hAnsi="Times New Roman" w:cs="Times New Roman"/>
          <w:sz w:val="24"/>
          <w:szCs w:val="24"/>
        </w:rPr>
        <w:t>Despite this, w</w:t>
      </w:r>
      <w:r w:rsidR="006B2D6B" w:rsidRPr="0036488E">
        <w:rPr>
          <w:rFonts w:ascii="Times New Roman" w:hAnsi="Times New Roman" w:cs="Times New Roman"/>
          <w:sz w:val="24"/>
          <w:szCs w:val="24"/>
        </w:rPr>
        <w:t xml:space="preserve">ithin </w:t>
      </w:r>
      <w:r w:rsidR="006B2D6B" w:rsidRPr="0036488E">
        <w:rPr>
          <w:rFonts w:ascii="Times New Roman" w:hAnsi="Times New Roman" w:cs="Times New Roman"/>
          <w:sz w:val="24"/>
          <w:szCs w:val="24"/>
          <w:highlight w:val="yellow"/>
        </w:rPr>
        <w:t>the KS2 English programmes of study (reading comprehension) year 6 pupils should be competent to infer meaning and ideas from text that are not visibly stated</w:t>
      </w:r>
      <w:r w:rsidR="006B2D6B" w:rsidRPr="0036488E">
        <w:rPr>
          <w:rFonts w:ascii="Times New Roman" w:hAnsi="Times New Roman" w:cs="Times New Roman"/>
          <w:sz w:val="24"/>
          <w:szCs w:val="24"/>
        </w:rPr>
        <w:t>.</w:t>
      </w:r>
    </w:p>
    <w:p w:rsidR="00396B28" w:rsidRPr="0036488E" w:rsidRDefault="00396B28" w:rsidP="0036488E">
      <w:pPr>
        <w:spacing w:line="480" w:lineRule="auto"/>
        <w:rPr>
          <w:rFonts w:ascii="Times New Roman" w:hAnsi="Times New Roman" w:cs="Times New Roman"/>
          <w:sz w:val="24"/>
          <w:szCs w:val="24"/>
        </w:rPr>
      </w:pPr>
    </w:p>
    <w:p w:rsidR="00CC627B" w:rsidRPr="0036488E" w:rsidRDefault="00B70BD6" w:rsidP="0036488E">
      <w:pPr>
        <w:spacing w:line="480" w:lineRule="auto"/>
        <w:rPr>
          <w:rFonts w:ascii="Times New Roman" w:hAnsi="Times New Roman" w:cs="Times New Roman"/>
          <w:color w:val="FF0000"/>
          <w:sz w:val="24"/>
          <w:szCs w:val="24"/>
        </w:rPr>
      </w:pPr>
      <w:r w:rsidRPr="0036488E">
        <w:rPr>
          <w:rFonts w:ascii="Times New Roman" w:hAnsi="Times New Roman" w:cs="Times New Roman"/>
          <w:sz w:val="24"/>
          <w:szCs w:val="24"/>
          <w:u w:val="single"/>
        </w:rPr>
        <w:t>Next steps</w:t>
      </w:r>
    </w:p>
    <w:p w:rsidR="00CA0E8C" w:rsidRPr="0036488E" w:rsidRDefault="00CA0E8C" w:rsidP="0036488E">
      <w:pPr>
        <w:spacing w:line="480" w:lineRule="auto"/>
        <w:jc w:val="both"/>
        <w:rPr>
          <w:rFonts w:ascii="Times New Roman" w:hAnsi="Times New Roman" w:cs="Times New Roman"/>
          <w:sz w:val="24"/>
          <w:szCs w:val="24"/>
        </w:rPr>
      </w:pPr>
    </w:p>
    <w:p w:rsidR="00802308" w:rsidRPr="0036488E" w:rsidRDefault="006005A9" w:rsidP="0036488E">
      <w:pPr>
        <w:spacing w:line="480" w:lineRule="auto"/>
        <w:jc w:val="both"/>
        <w:rPr>
          <w:rFonts w:ascii="Times New Roman" w:hAnsi="Times New Roman" w:cs="Times New Roman"/>
          <w:sz w:val="24"/>
          <w:szCs w:val="24"/>
        </w:rPr>
      </w:pPr>
      <w:r w:rsidRPr="0036488E">
        <w:rPr>
          <w:rFonts w:ascii="Times New Roman" w:hAnsi="Times New Roman" w:cs="Times New Roman"/>
          <w:sz w:val="24"/>
          <w:szCs w:val="24"/>
        </w:rPr>
        <w:t xml:space="preserve">I will use the technique of </w:t>
      </w:r>
      <w:r w:rsidR="00D777B9" w:rsidRPr="0036488E">
        <w:rPr>
          <w:rFonts w:ascii="Times New Roman" w:hAnsi="Times New Roman" w:cs="Times New Roman"/>
          <w:sz w:val="24"/>
          <w:szCs w:val="24"/>
        </w:rPr>
        <w:t>Reciprocal Teaching</w:t>
      </w:r>
      <w:r w:rsidR="00B70BD6" w:rsidRPr="0036488E">
        <w:rPr>
          <w:rFonts w:ascii="Times New Roman" w:hAnsi="Times New Roman" w:cs="Times New Roman"/>
          <w:sz w:val="24"/>
          <w:szCs w:val="24"/>
        </w:rPr>
        <w:t xml:space="preserve"> (RT)</w:t>
      </w:r>
      <w:r w:rsidRPr="0036488E">
        <w:rPr>
          <w:rFonts w:ascii="Times New Roman" w:hAnsi="Times New Roman" w:cs="Times New Roman"/>
          <w:sz w:val="24"/>
          <w:szCs w:val="24"/>
        </w:rPr>
        <w:t xml:space="preserve"> to develop pupil A’s comprehension skills</w:t>
      </w:r>
      <w:r w:rsidR="00B70BD6" w:rsidRPr="0036488E">
        <w:rPr>
          <w:rFonts w:ascii="Times New Roman" w:hAnsi="Times New Roman" w:cs="Times New Roman"/>
          <w:sz w:val="24"/>
          <w:szCs w:val="24"/>
        </w:rPr>
        <w:t xml:space="preserve">. </w:t>
      </w:r>
      <w:r w:rsidR="00A064D0" w:rsidRPr="0036488E">
        <w:rPr>
          <w:rFonts w:ascii="Times New Roman" w:hAnsi="Times New Roman" w:cs="Times New Roman"/>
          <w:sz w:val="24"/>
          <w:szCs w:val="24"/>
        </w:rPr>
        <w:t>R</w:t>
      </w:r>
      <w:r w:rsidR="00802308" w:rsidRPr="0036488E">
        <w:rPr>
          <w:rFonts w:ascii="Times New Roman" w:hAnsi="Times New Roman" w:cs="Times New Roman"/>
          <w:sz w:val="24"/>
          <w:szCs w:val="24"/>
        </w:rPr>
        <w:t>T</w:t>
      </w:r>
      <w:r w:rsidR="00A064D0" w:rsidRPr="0036488E">
        <w:rPr>
          <w:rFonts w:ascii="Times New Roman" w:hAnsi="Times New Roman" w:cs="Times New Roman"/>
          <w:sz w:val="24"/>
          <w:szCs w:val="24"/>
        </w:rPr>
        <w:t xml:space="preserve"> utilises a collaborative </w:t>
      </w:r>
      <w:r w:rsidR="00A2484F" w:rsidRPr="0036488E">
        <w:rPr>
          <w:rFonts w:ascii="Times New Roman" w:hAnsi="Times New Roman" w:cs="Times New Roman"/>
          <w:sz w:val="24"/>
          <w:szCs w:val="24"/>
        </w:rPr>
        <w:t>approach</w:t>
      </w:r>
      <w:r w:rsidR="00A064D0" w:rsidRPr="0036488E">
        <w:rPr>
          <w:rFonts w:ascii="Times New Roman" w:hAnsi="Times New Roman" w:cs="Times New Roman"/>
          <w:sz w:val="24"/>
          <w:szCs w:val="24"/>
        </w:rPr>
        <w:t xml:space="preserve"> between pupils, teacher and the notion of</w:t>
      </w:r>
      <w:r w:rsidR="00760BF2" w:rsidRPr="0036488E">
        <w:rPr>
          <w:rFonts w:ascii="Times New Roman" w:hAnsi="Times New Roman" w:cs="Times New Roman"/>
          <w:sz w:val="24"/>
          <w:szCs w:val="24"/>
        </w:rPr>
        <w:t xml:space="preserve"> scrutinising personal understanding </w:t>
      </w:r>
      <w:r w:rsidR="004D5B3C" w:rsidRPr="0036488E">
        <w:rPr>
          <w:rFonts w:ascii="Times New Roman" w:hAnsi="Times New Roman" w:cs="Times New Roman"/>
          <w:sz w:val="24"/>
          <w:szCs w:val="24"/>
        </w:rPr>
        <w:t>to</w:t>
      </w:r>
      <w:r w:rsidR="00A064D0" w:rsidRPr="0036488E">
        <w:rPr>
          <w:rFonts w:ascii="Times New Roman" w:hAnsi="Times New Roman" w:cs="Times New Roman"/>
          <w:sz w:val="24"/>
          <w:szCs w:val="24"/>
        </w:rPr>
        <w:t xml:space="preserve"> convey meaning to the text (</w:t>
      </w:r>
      <w:proofErr w:type="spellStart"/>
      <w:r w:rsidR="00A064D0" w:rsidRPr="0036488E">
        <w:rPr>
          <w:rFonts w:ascii="Times New Roman" w:hAnsi="Times New Roman" w:cs="Times New Roman"/>
          <w:color w:val="FF0000"/>
          <w:sz w:val="24"/>
          <w:szCs w:val="24"/>
          <w:highlight w:val="yellow"/>
        </w:rPr>
        <w:t>Palinscar</w:t>
      </w:r>
      <w:proofErr w:type="spellEnd"/>
      <w:r w:rsidR="00A064D0" w:rsidRPr="0036488E">
        <w:rPr>
          <w:rFonts w:ascii="Times New Roman" w:hAnsi="Times New Roman" w:cs="Times New Roman"/>
          <w:color w:val="FF0000"/>
          <w:sz w:val="24"/>
          <w:szCs w:val="24"/>
          <w:highlight w:val="yellow"/>
        </w:rPr>
        <w:t>, 1986</w:t>
      </w:r>
      <w:r w:rsidR="00A064D0" w:rsidRPr="0036488E">
        <w:rPr>
          <w:rFonts w:ascii="Times New Roman" w:hAnsi="Times New Roman" w:cs="Times New Roman"/>
          <w:sz w:val="24"/>
          <w:szCs w:val="24"/>
        </w:rPr>
        <w:t xml:space="preserve">). </w:t>
      </w:r>
      <w:r w:rsidR="00B533B2" w:rsidRPr="0036488E">
        <w:rPr>
          <w:rFonts w:ascii="Times New Roman" w:hAnsi="Times New Roman" w:cs="Times New Roman"/>
          <w:sz w:val="24"/>
          <w:szCs w:val="24"/>
        </w:rPr>
        <w:t>R</w:t>
      </w:r>
      <w:r w:rsidR="00802308" w:rsidRPr="0036488E">
        <w:rPr>
          <w:rFonts w:ascii="Times New Roman" w:hAnsi="Times New Roman" w:cs="Times New Roman"/>
          <w:sz w:val="24"/>
          <w:szCs w:val="24"/>
        </w:rPr>
        <w:t>T</w:t>
      </w:r>
      <w:r w:rsidR="00B533B2" w:rsidRPr="0036488E">
        <w:rPr>
          <w:rFonts w:ascii="Times New Roman" w:hAnsi="Times New Roman" w:cs="Times New Roman"/>
          <w:sz w:val="24"/>
          <w:szCs w:val="24"/>
        </w:rPr>
        <w:t xml:space="preserve"> utilis</w:t>
      </w:r>
      <w:r w:rsidR="00802308" w:rsidRPr="0036488E">
        <w:rPr>
          <w:rFonts w:ascii="Times New Roman" w:hAnsi="Times New Roman" w:cs="Times New Roman"/>
          <w:sz w:val="24"/>
          <w:szCs w:val="24"/>
        </w:rPr>
        <w:t>es</w:t>
      </w:r>
      <w:r w:rsidR="004D474B" w:rsidRPr="0036488E">
        <w:rPr>
          <w:rFonts w:ascii="Times New Roman" w:hAnsi="Times New Roman" w:cs="Times New Roman"/>
          <w:sz w:val="24"/>
          <w:szCs w:val="24"/>
        </w:rPr>
        <w:t xml:space="preserve"> four </w:t>
      </w:r>
      <w:r w:rsidR="00802308" w:rsidRPr="0036488E">
        <w:rPr>
          <w:rFonts w:ascii="Times New Roman" w:hAnsi="Times New Roman" w:cs="Times New Roman"/>
          <w:sz w:val="24"/>
          <w:szCs w:val="24"/>
        </w:rPr>
        <w:t>comprehension</w:t>
      </w:r>
      <w:r w:rsidR="004D474B" w:rsidRPr="0036488E">
        <w:rPr>
          <w:rFonts w:ascii="Times New Roman" w:hAnsi="Times New Roman" w:cs="Times New Roman"/>
          <w:sz w:val="24"/>
          <w:szCs w:val="24"/>
        </w:rPr>
        <w:t xml:space="preserve"> </w:t>
      </w:r>
      <w:r w:rsidR="00802308" w:rsidRPr="0036488E">
        <w:rPr>
          <w:rFonts w:ascii="Times New Roman" w:hAnsi="Times New Roman" w:cs="Times New Roman"/>
          <w:sz w:val="24"/>
          <w:szCs w:val="24"/>
        </w:rPr>
        <w:t>strategies</w:t>
      </w:r>
      <w:r w:rsidR="004D474B" w:rsidRPr="0036488E">
        <w:rPr>
          <w:rFonts w:ascii="Times New Roman" w:hAnsi="Times New Roman" w:cs="Times New Roman"/>
          <w:sz w:val="24"/>
          <w:szCs w:val="24"/>
        </w:rPr>
        <w:t>.</w:t>
      </w:r>
      <w:r w:rsidR="00802308" w:rsidRPr="0036488E">
        <w:rPr>
          <w:rFonts w:ascii="Times New Roman" w:hAnsi="Times New Roman" w:cs="Times New Roman"/>
          <w:sz w:val="24"/>
          <w:szCs w:val="24"/>
        </w:rPr>
        <w:t xml:space="preserve"> The first is predicting, this involves activating prior knowledge to predict what is going to ha</w:t>
      </w:r>
      <w:r w:rsidR="00785666" w:rsidRPr="0036488E">
        <w:rPr>
          <w:rFonts w:ascii="Times New Roman" w:hAnsi="Times New Roman" w:cs="Times New Roman"/>
          <w:sz w:val="24"/>
          <w:szCs w:val="24"/>
        </w:rPr>
        <w:t>ppen</w:t>
      </w:r>
      <w:r w:rsidR="00802308" w:rsidRPr="0036488E">
        <w:rPr>
          <w:rFonts w:ascii="Times New Roman" w:hAnsi="Times New Roman" w:cs="Times New Roman"/>
          <w:sz w:val="24"/>
          <w:szCs w:val="24"/>
        </w:rPr>
        <w:t xml:space="preserve"> in the text. Next, clarifying is conducted to identify difficult or unfamiliar aspects from the passage. Then, summarising is administered to draw out important information from the text. Lastly, questioning is conducted to identify themes that require in-depth considerations. Whilst applying these four strategies, pupils work in small </w:t>
      </w:r>
      <w:r w:rsidR="00093D2E" w:rsidRPr="0036488E">
        <w:rPr>
          <w:rFonts w:ascii="Times New Roman" w:hAnsi="Times New Roman" w:cs="Times New Roman"/>
          <w:sz w:val="24"/>
          <w:szCs w:val="24"/>
        </w:rPr>
        <w:t xml:space="preserve">mixed ability </w:t>
      </w:r>
      <w:r w:rsidR="00802308" w:rsidRPr="0036488E">
        <w:rPr>
          <w:rFonts w:ascii="Times New Roman" w:hAnsi="Times New Roman" w:cs="Times New Roman"/>
          <w:sz w:val="24"/>
          <w:szCs w:val="24"/>
        </w:rPr>
        <w:t>groups (</w:t>
      </w:r>
      <w:proofErr w:type="spellStart"/>
      <w:r w:rsidR="00802308" w:rsidRPr="0036488E">
        <w:rPr>
          <w:rFonts w:ascii="Times New Roman" w:hAnsi="Times New Roman" w:cs="Times New Roman"/>
          <w:color w:val="FF0000"/>
          <w:sz w:val="24"/>
          <w:szCs w:val="24"/>
        </w:rPr>
        <w:t>Pilonieta</w:t>
      </w:r>
      <w:proofErr w:type="spellEnd"/>
      <w:r w:rsidR="00802308" w:rsidRPr="0036488E">
        <w:rPr>
          <w:rFonts w:ascii="Times New Roman" w:hAnsi="Times New Roman" w:cs="Times New Roman"/>
          <w:color w:val="FF0000"/>
          <w:sz w:val="24"/>
          <w:szCs w:val="24"/>
        </w:rPr>
        <w:t xml:space="preserve"> and Medina, 2009</w:t>
      </w:r>
      <w:r w:rsidR="00802308" w:rsidRPr="0036488E">
        <w:rPr>
          <w:rFonts w:ascii="Times New Roman" w:hAnsi="Times New Roman" w:cs="Times New Roman"/>
          <w:sz w:val="24"/>
          <w:szCs w:val="24"/>
        </w:rPr>
        <w:t xml:space="preserve">). </w:t>
      </w:r>
      <w:r w:rsidR="00093D2E" w:rsidRPr="0036488E">
        <w:rPr>
          <w:rFonts w:ascii="Times New Roman" w:hAnsi="Times New Roman" w:cs="Times New Roman"/>
          <w:sz w:val="24"/>
          <w:szCs w:val="24"/>
        </w:rPr>
        <w:t xml:space="preserve">Each pupil within the group </w:t>
      </w:r>
      <w:r w:rsidR="00785666" w:rsidRPr="0036488E">
        <w:rPr>
          <w:rFonts w:ascii="Times New Roman" w:hAnsi="Times New Roman" w:cs="Times New Roman"/>
          <w:sz w:val="24"/>
          <w:szCs w:val="24"/>
        </w:rPr>
        <w:t>is</w:t>
      </w:r>
      <w:r w:rsidR="00093D2E" w:rsidRPr="0036488E">
        <w:rPr>
          <w:rFonts w:ascii="Times New Roman" w:hAnsi="Times New Roman" w:cs="Times New Roman"/>
          <w:sz w:val="24"/>
          <w:szCs w:val="24"/>
        </w:rPr>
        <w:t xml:space="preserve"> responsible </w:t>
      </w:r>
      <w:r w:rsidR="00093D2E" w:rsidRPr="0036488E">
        <w:rPr>
          <w:rFonts w:ascii="Times New Roman" w:hAnsi="Times New Roman" w:cs="Times New Roman"/>
          <w:sz w:val="24"/>
          <w:szCs w:val="24"/>
        </w:rPr>
        <w:lastRenderedPageBreak/>
        <w:t xml:space="preserve">for conducting one of the four strategies. Pupils then rotate around each role and repeat the process using their new role. Initially, the teacher models the process and then supports and guides and pupils to utilise the four strategies effectively. </w:t>
      </w:r>
      <w:r w:rsidR="00802308" w:rsidRPr="0036488E">
        <w:rPr>
          <w:rFonts w:ascii="Times New Roman" w:hAnsi="Times New Roman" w:cs="Times New Roman"/>
          <w:sz w:val="24"/>
          <w:szCs w:val="24"/>
        </w:rPr>
        <w:t>RT is administered in 20-30-minute sessions (</w:t>
      </w:r>
      <w:r w:rsidR="00802308" w:rsidRPr="0036488E">
        <w:rPr>
          <w:rFonts w:ascii="Times New Roman" w:hAnsi="Times New Roman" w:cs="Times New Roman"/>
          <w:color w:val="FF0000"/>
          <w:sz w:val="24"/>
          <w:szCs w:val="24"/>
          <w:highlight w:val="yellow"/>
        </w:rPr>
        <w:t>Kelly, Moore and Tuck, 2001</w:t>
      </w:r>
      <w:r w:rsidR="00802308" w:rsidRPr="0036488E">
        <w:rPr>
          <w:rFonts w:ascii="Times New Roman" w:hAnsi="Times New Roman" w:cs="Times New Roman"/>
          <w:sz w:val="24"/>
          <w:szCs w:val="24"/>
        </w:rPr>
        <w:t>).</w:t>
      </w:r>
    </w:p>
    <w:p w:rsidR="00802308" w:rsidRPr="0036488E" w:rsidRDefault="004D474B" w:rsidP="0036488E">
      <w:pPr>
        <w:spacing w:line="480" w:lineRule="auto"/>
        <w:rPr>
          <w:rFonts w:ascii="Times New Roman" w:hAnsi="Times New Roman" w:cs="Times New Roman"/>
          <w:sz w:val="24"/>
          <w:szCs w:val="24"/>
        </w:rPr>
      </w:pPr>
      <w:r w:rsidRPr="0036488E">
        <w:rPr>
          <w:rFonts w:ascii="Times New Roman" w:hAnsi="Times New Roman" w:cs="Times New Roman"/>
          <w:sz w:val="24"/>
          <w:szCs w:val="24"/>
        </w:rPr>
        <w:t xml:space="preserve"> </w:t>
      </w:r>
    </w:p>
    <w:p w:rsidR="00E44054" w:rsidRPr="0036488E" w:rsidRDefault="00193C81" w:rsidP="0036488E">
      <w:pPr>
        <w:spacing w:line="480" w:lineRule="auto"/>
        <w:rPr>
          <w:rFonts w:ascii="Times New Roman" w:hAnsi="Times New Roman" w:cs="Times New Roman"/>
          <w:color w:val="FF0000"/>
          <w:sz w:val="24"/>
          <w:szCs w:val="24"/>
        </w:rPr>
      </w:pPr>
      <w:r w:rsidRPr="0036488E">
        <w:rPr>
          <w:rFonts w:ascii="Times New Roman" w:hAnsi="Times New Roman" w:cs="Times New Roman"/>
          <w:sz w:val="24"/>
          <w:szCs w:val="24"/>
        </w:rPr>
        <w:t xml:space="preserve">The notion of </w:t>
      </w:r>
      <w:r w:rsidR="003E0CAB" w:rsidRPr="0036488E">
        <w:rPr>
          <w:rFonts w:ascii="Times New Roman" w:hAnsi="Times New Roman" w:cs="Times New Roman"/>
          <w:sz w:val="24"/>
          <w:szCs w:val="24"/>
        </w:rPr>
        <w:t>RT</w:t>
      </w:r>
      <w:r w:rsidRPr="0036488E">
        <w:rPr>
          <w:rFonts w:ascii="Times New Roman" w:hAnsi="Times New Roman" w:cs="Times New Roman"/>
          <w:sz w:val="24"/>
          <w:szCs w:val="24"/>
        </w:rPr>
        <w:t xml:space="preserve"> is </w:t>
      </w:r>
      <w:r w:rsidR="003E0CAB" w:rsidRPr="0036488E">
        <w:rPr>
          <w:rFonts w:ascii="Times New Roman" w:hAnsi="Times New Roman" w:cs="Times New Roman"/>
          <w:sz w:val="24"/>
          <w:szCs w:val="24"/>
        </w:rPr>
        <w:t>reinforced</w:t>
      </w:r>
      <w:r w:rsidRPr="0036488E">
        <w:rPr>
          <w:rFonts w:ascii="Times New Roman" w:hAnsi="Times New Roman" w:cs="Times New Roman"/>
          <w:sz w:val="24"/>
          <w:szCs w:val="24"/>
        </w:rPr>
        <w:t xml:space="preserve"> within </w:t>
      </w:r>
      <w:r w:rsidR="003E0CAB" w:rsidRPr="0036488E">
        <w:rPr>
          <w:rFonts w:ascii="Times New Roman" w:hAnsi="Times New Roman" w:cs="Times New Roman"/>
          <w:sz w:val="24"/>
          <w:szCs w:val="24"/>
        </w:rPr>
        <w:t>the</w:t>
      </w:r>
      <w:r w:rsidRPr="0036488E">
        <w:rPr>
          <w:rFonts w:ascii="Times New Roman" w:hAnsi="Times New Roman" w:cs="Times New Roman"/>
          <w:sz w:val="24"/>
          <w:szCs w:val="24"/>
        </w:rPr>
        <w:t xml:space="preserve"> social constructivist approach to learning (Vygotsky, 1978). </w:t>
      </w:r>
      <w:r w:rsidR="003E0CAB" w:rsidRPr="0036488E">
        <w:rPr>
          <w:rFonts w:ascii="Times New Roman" w:hAnsi="Times New Roman" w:cs="Times New Roman"/>
          <w:sz w:val="24"/>
          <w:szCs w:val="24"/>
        </w:rPr>
        <w:t>Vygotsky (1987) emphasised that learning is conducted through purposeful social interactions, specifically within the zone of proximal development</w:t>
      </w:r>
      <w:r w:rsidR="00785666" w:rsidRPr="0036488E">
        <w:rPr>
          <w:rFonts w:ascii="Times New Roman" w:hAnsi="Times New Roman" w:cs="Times New Roman"/>
          <w:sz w:val="24"/>
          <w:szCs w:val="24"/>
        </w:rPr>
        <w:t xml:space="preserve"> (ZPD)</w:t>
      </w:r>
      <w:r w:rsidR="003E0CAB" w:rsidRPr="0036488E">
        <w:rPr>
          <w:rFonts w:ascii="Times New Roman" w:hAnsi="Times New Roman" w:cs="Times New Roman"/>
          <w:sz w:val="24"/>
          <w:szCs w:val="24"/>
        </w:rPr>
        <w:t xml:space="preserve"> with a more knowledgeable other</w:t>
      </w:r>
      <w:r w:rsidR="00785666" w:rsidRPr="0036488E">
        <w:rPr>
          <w:rFonts w:ascii="Times New Roman" w:hAnsi="Times New Roman" w:cs="Times New Roman"/>
          <w:sz w:val="24"/>
          <w:szCs w:val="24"/>
        </w:rPr>
        <w:t xml:space="preserve"> (MKO)</w:t>
      </w:r>
      <w:r w:rsidR="003E0CAB" w:rsidRPr="0036488E">
        <w:rPr>
          <w:rFonts w:ascii="Times New Roman" w:hAnsi="Times New Roman" w:cs="Times New Roman"/>
          <w:sz w:val="24"/>
          <w:szCs w:val="24"/>
        </w:rPr>
        <w:t xml:space="preserve">. The </w:t>
      </w:r>
      <w:r w:rsidR="00785666" w:rsidRPr="0036488E">
        <w:rPr>
          <w:rFonts w:ascii="Times New Roman" w:hAnsi="Times New Roman" w:cs="Times New Roman"/>
          <w:sz w:val="24"/>
          <w:szCs w:val="24"/>
        </w:rPr>
        <w:t>ZPD</w:t>
      </w:r>
      <w:r w:rsidR="003E0CAB" w:rsidRPr="0036488E">
        <w:rPr>
          <w:rFonts w:ascii="Times New Roman" w:hAnsi="Times New Roman" w:cs="Times New Roman"/>
          <w:sz w:val="24"/>
          <w:szCs w:val="24"/>
        </w:rPr>
        <w:t xml:space="preserve"> is the range in which a pupil can perform with or without assistance (</w:t>
      </w:r>
      <w:r w:rsidR="003E0CAB" w:rsidRPr="0036488E">
        <w:rPr>
          <w:rFonts w:ascii="Times New Roman" w:hAnsi="Times New Roman" w:cs="Times New Roman"/>
          <w:color w:val="FF0000"/>
          <w:sz w:val="24"/>
          <w:szCs w:val="24"/>
        </w:rPr>
        <w:t xml:space="preserve">Vygotsky, 1978). </w:t>
      </w:r>
      <w:r w:rsidR="003E0CAB" w:rsidRPr="0036488E">
        <w:rPr>
          <w:rFonts w:ascii="Times New Roman" w:hAnsi="Times New Roman" w:cs="Times New Roman"/>
          <w:sz w:val="24"/>
          <w:szCs w:val="24"/>
        </w:rPr>
        <w:t>RT facilitate</w:t>
      </w:r>
      <w:r w:rsidR="00785666" w:rsidRPr="0036488E">
        <w:rPr>
          <w:rFonts w:ascii="Times New Roman" w:hAnsi="Times New Roman" w:cs="Times New Roman"/>
          <w:sz w:val="24"/>
          <w:szCs w:val="24"/>
        </w:rPr>
        <w:t>s</w:t>
      </w:r>
      <w:r w:rsidR="003E0CAB" w:rsidRPr="0036488E">
        <w:rPr>
          <w:rFonts w:ascii="Times New Roman" w:hAnsi="Times New Roman" w:cs="Times New Roman"/>
          <w:sz w:val="24"/>
          <w:szCs w:val="24"/>
        </w:rPr>
        <w:t xml:space="preserve"> scaffolding with a learners’ ZPD (</w:t>
      </w:r>
      <w:r w:rsidR="003E0CAB" w:rsidRPr="0036488E">
        <w:rPr>
          <w:rFonts w:ascii="Times New Roman" w:hAnsi="Times New Roman" w:cs="Times New Roman"/>
          <w:sz w:val="24"/>
          <w:szCs w:val="24"/>
          <w:highlight w:val="yellow"/>
        </w:rPr>
        <w:t>Gomaa, 2015</w:t>
      </w:r>
      <w:r w:rsidR="003E0CAB" w:rsidRPr="0036488E">
        <w:rPr>
          <w:rFonts w:ascii="Times New Roman" w:hAnsi="Times New Roman" w:cs="Times New Roman"/>
          <w:sz w:val="24"/>
          <w:szCs w:val="24"/>
        </w:rPr>
        <w:t>).</w:t>
      </w:r>
      <w:r w:rsidR="00785666" w:rsidRPr="0036488E">
        <w:rPr>
          <w:rFonts w:ascii="Times New Roman" w:hAnsi="Times New Roman" w:cs="Times New Roman"/>
          <w:color w:val="FF0000"/>
          <w:sz w:val="24"/>
          <w:szCs w:val="24"/>
        </w:rPr>
        <w:t xml:space="preserve"> </w:t>
      </w:r>
      <w:r w:rsidR="003E0CAB" w:rsidRPr="0036488E">
        <w:rPr>
          <w:rFonts w:ascii="Times New Roman" w:hAnsi="Times New Roman" w:cs="Times New Roman"/>
          <w:sz w:val="24"/>
          <w:szCs w:val="24"/>
        </w:rPr>
        <w:t xml:space="preserve">The pupil will obtain support from a teacher or peer demonstrated as </w:t>
      </w:r>
      <w:proofErr w:type="gramStart"/>
      <w:r w:rsidR="003E0CAB" w:rsidRPr="0036488E">
        <w:rPr>
          <w:rFonts w:ascii="Times New Roman" w:hAnsi="Times New Roman" w:cs="Times New Roman"/>
          <w:sz w:val="24"/>
          <w:szCs w:val="24"/>
        </w:rPr>
        <w:t>a</w:t>
      </w:r>
      <w:proofErr w:type="gramEnd"/>
      <w:r w:rsidR="003E0CAB" w:rsidRPr="0036488E">
        <w:rPr>
          <w:rFonts w:ascii="Times New Roman" w:hAnsi="Times New Roman" w:cs="Times New Roman"/>
          <w:sz w:val="24"/>
          <w:szCs w:val="24"/>
        </w:rPr>
        <w:t xml:space="preserve"> MKO during scaffolding </w:t>
      </w:r>
      <w:r w:rsidR="003E0CAB" w:rsidRPr="0036488E">
        <w:rPr>
          <w:rFonts w:ascii="Times New Roman" w:hAnsi="Times New Roman" w:cs="Times New Roman"/>
          <w:color w:val="FF0000"/>
          <w:sz w:val="24"/>
          <w:szCs w:val="24"/>
        </w:rPr>
        <w:t>(Scott, 2008</w:t>
      </w:r>
      <w:r w:rsidR="003E0CAB" w:rsidRPr="0036488E">
        <w:rPr>
          <w:rFonts w:ascii="Times New Roman" w:hAnsi="Times New Roman" w:cs="Times New Roman"/>
          <w:sz w:val="24"/>
          <w:szCs w:val="24"/>
        </w:rPr>
        <w:t>)</w:t>
      </w:r>
      <w:r w:rsidR="00CC627B" w:rsidRPr="0036488E">
        <w:rPr>
          <w:rFonts w:ascii="Times New Roman" w:hAnsi="Times New Roman" w:cs="Times New Roman"/>
          <w:sz w:val="24"/>
          <w:szCs w:val="24"/>
        </w:rPr>
        <w:t xml:space="preserve">. </w:t>
      </w:r>
      <w:r w:rsidRPr="0036488E">
        <w:rPr>
          <w:rFonts w:ascii="Times New Roman" w:hAnsi="Times New Roman" w:cs="Times New Roman"/>
          <w:sz w:val="24"/>
          <w:szCs w:val="24"/>
        </w:rPr>
        <w:t>The MKO facilitate</w:t>
      </w:r>
      <w:r w:rsidR="00051E5C" w:rsidRPr="0036488E">
        <w:rPr>
          <w:rFonts w:ascii="Times New Roman" w:hAnsi="Times New Roman" w:cs="Times New Roman"/>
          <w:sz w:val="24"/>
          <w:szCs w:val="24"/>
        </w:rPr>
        <w:t>s</w:t>
      </w:r>
      <w:r w:rsidRPr="0036488E">
        <w:rPr>
          <w:rFonts w:ascii="Times New Roman" w:hAnsi="Times New Roman" w:cs="Times New Roman"/>
          <w:sz w:val="24"/>
          <w:szCs w:val="24"/>
        </w:rPr>
        <w:t xml:space="preserve"> a pupils’ ability to build on</w:t>
      </w:r>
      <w:r w:rsidR="00051E5C" w:rsidRPr="0036488E">
        <w:rPr>
          <w:rFonts w:ascii="Times New Roman" w:hAnsi="Times New Roman" w:cs="Times New Roman"/>
          <w:sz w:val="24"/>
          <w:szCs w:val="24"/>
        </w:rPr>
        <w:t xml:space="preserve"> prior knowledge and decode new information (</w:t>
      </w:r>
      <w:r w:rsidR="00051E5C" w:rsidRPr="0036488E">
        <w:rPr>
          <w:rFonts w:ascii="Times New Roman" w:hAnsi="Times New Roman" w:cs="Times New Roman"/>
          <w:color w:val="FF0000"/>
          <w:sz w:val="24"/>
          <w:szCs w:val="24"/>
          <w:highlight w:val="yellow"/>
        </w:rPr>
        <w:t xml:space="preserve">Van Der </w:t>
      </w:r>
      <w:proofErr w:type="spellStart"/>
      <w:r w:rsidR="00051E5C" w:rsidRPr="0036488E">
        <w:rPr>
          <w:rFonts w:ascii="Times New Roman" w:hAnsi="Times New Roman" w:cs="Times New Roman"/>
          <w:color w:val="FF0000"/>
          <w:sz w:val="24"/>
          <w:szCs w:val="24"/>
          <w:highlight w:val="yellow"/>
        </w:rPr>
        <w:t>Stuyd</w:t>
      </w:r>
      <w:proofErr w:type="spellEnd"/>
      <w:r w:rsidR="00051E5C" w:rsidRPr="0036488E">
        <w:rPr>
          <w:rFonts w:ascii="Times New Roman" w:hAnsi="Times New Roman" w:cs="Times New Roman"/>
          <w:color w:val="FF0000"/>
          <w:sz w:val="24"/>
          <w:szCs w:val="24"/>
          <w:highlight w:val="yellow"/>
        </w:rPr>
        <w:t>, 2002</w:t>
      </w:r>
      <w:r w:rsidR="00051E5C" w:rsidRPr="0036488E">
        <w:rPr>
          <w:rFonts w:ascii="Times New Roman" w:hAnsi="Times New Roman" w:cs="Times New Roman"/>
          <w:sz w:val="24"/>
          <w:szCs w:val="24"/>
        </w:rPr>
        <w:t>)</w:t>
      </w:r>
      <w:r w:rsidR="00CC627B" w:rsidRPr="0036488E">
        <w:rPr>
          <w:rFonts w:ascii="Times New Roman" w:hAnsi="Times New Roman" w:cs="Times New Roman"/>
          <w:sz w:val="24"/>
          <w:szCs w:val="24"/>
        </w:rPr>
        <w:t>. Previous research (</w:t>
      </w:r>
      <w:proofErr w:type="spellStart"/>
      <w:r w:rsidR="00CC627B" w:rsidRPr="0036488E">
        <w:rPr>
          <w:rFonts w:ascii="Times New Roman" w:hAnsi="Times New Roman" w:cs="Times New Roman"/>
          <w:sz w:val="24"/>
          <w:szCs w:val="24"/>
          <w:highlight w:val="yellow"/>
        </w:rPr>
        <w:t>Gomma</w:t>
      </w:r>
      <w:proofErr w:type="spellEnd"/>
      <w:r w:rsidR="00CC627B" w:rsidRPr="0036488E">
        <w:rPr>
          <w:rFonts w:ascii="Times New Roman" w:hAnsi="Times New Roman" w:cs="Times New Roman"/>
          <w:sz w:val="24"/>
          <w:szCs w:val="24"/>
          <w:highlight w:val="yellow"/>
        </w:rPr>
        <w:t>, 2015</w:t>
      </w:r>
      <w:r w:rsidR="00CC627B" w:rsidRPr="0036488E">
        <w:rPr>
          <w:rFonts w:ascii="Times New Roman" w:hAnsi="Times New Roman" w:cs="Times New Roman"/>
          <w:sz w:val="24"/>
          <w:szCs w:val="24"/>
        </w:rPr>
        <w:t xml:space="preserve">; Mohammed and Abbas, 2012) </w:t>
      </w:r>
      <w:r w:rsidR="00760BF2" w:rsidRPr="0036488E">
        <w:rPr>
          <w:rFonts w:ascii="Times New Roman" w:hAnsi="Times New Roman" w:cs="Times New Roman"/>
          <w:sz w:val="24"/>
          <w:szCs w:val="24"/>
        </w:rPr>
        <w:t>demonstrated</w:t>
      </w:r>
      <w:r w:rsidR="00CC627B" w:rsidRPr="0036488E">
        <w:rPr>
          <w:rFonts w:ascii="Times New Roman" w:hAnsi="Times New Roman" w:cs="Times New Roman"/>
          <w:sz w:val="24"/>
          <w:szCs w:val="24"/>
        </w:rPr>
        <w:t xml:space="preserve"> that scaffolding</w:t>
      </w:r>
      <w:r w:rsidR="00CA0E8C" w:rsidRPr="0036488E">
        <w:rPr>
          <w:rFonts w:ascii="Times New Roman" w:hAnsi="Times New Roman" w:cs="Times New Roman"/>
          <w:sz w:val="24"/>
          <w:szCs w:val="24"/>
        </w:rPr>
        <w:t>, combined with</w:t>
      </w:r>
      <w:r w:rsidR="00CC627B" w:rsidRPr="0036488E">
        <w:rPr>
          <w:rFonts w:ascii="Times New Roman" w:hAnsi="Times New Roman" w:cs="Times New Roman"/>
          <w:sz w:val="24"/>
          <w:szCs w:val="24"/>
        </w:rPr>
        <w:t xml:space="preserve"> the four reading strategies within RT and social interaction facilitated learners to develop confidenc</w:t>
      </w:r>
      <w:r w:rsidR="00785666" w:rsidRPr="0036488E">
        <w:rPr>
          <w:rFonts w:ascii="Times New Roman" w:hAnsi="Times New Roman" w:cs="Times New Roman"/>
          <w:sz w:val="24"/>
          <w:szCs w:val="24"/>
        </w:rPr>
        <w:t>e</w:t>
      </w:r>
      <w:r w:rsidR="004D5B3C" w:rsidRPr="0036488E">
        <w:rPr>
          <w:rFonts w:ascii="Times New Roman" w:hAnsi="Times New Roman" w:cs="Times New Roman"/>
          <w:sz w:val="24"/>
          <w:szCs w:val="24"/>
        </w:rPr>
        <w:t xml:space="preserve"> to </w:t>
      </w:r>
      <w:r w:rsidR="00CC627B" w:rsidRPr="0036488E">
        <w:rPr>
          <w:rFonts w:ascii="Times New Roman" w:hAnsi="Times New Roman" w:cs="Times New Roman"/>
          <w:sz w:val="24"/>
          <w:szCs w:val="24"/>
        </w:rPr>
        <w:t>resolve comprehension difficulties</w:t>
      </w:r>
      <w:r w:rsidR="005A43C5" w:rsidRPr="0036488E">
        <w:rPr>
          <w:rFonts w:ascii="Times New Roman" w:hAnsi="Times New Roman" w:cs="Times New Roman"/>
          <w:sz w:val="24"/>
          <w:szCs w:val="24"/>
        </w:rPr>
        <w:t>.</w:t>
      </w:r>
    </w:p>
    <w:p w:rsidR="00E44054" w:rsidRPr="0036488E" w:rsidRDefault="00E44054" w:rsidP="0036488E">
      <w:pPr>
        <w:spacing w:line="480" w:lineRule="auto"/>
        <w:rPr>
          <w:rFonts w:ascii="Times New Roman" w:hAnsi="Times New Roman" w:cs="Times New Roman"/>
          <w:color w:val="FF0000"/>
          <w:sz w:val="24"/>
          <w:szCs w:val="24"/>
        </w:rPr>
      </w:pPr>
    </w:p>
    <w:p w:rsidR="00306A36" w:rsidRPr="0036488E" w:rsidRDefault="00A95986" w:rsidP="0036488E">
      <w:pPr>
        <w:spacing w:line="480" w:lineRule="auto"/>
        <w:jc w:val="both"/>
        <w:rPr>
          <w:rFonts w:ascii="Times New Roman" w:hAnsi="Times New Roman" w:cs="Times New Roman"/>
          <w:sz w:val="24"/>
          <w:szCs w:val="24"/>
        </w:rPr>
      </w:pPr>
      <w:r w:rsidRPr="0036488E">
        <w:rPr>
          <w:rFonts w:ascii="Times New Roman" w:hAnsi="Times New Roman" w:cs="Times New Roman"/>
          <w:sz w:val="24"/>
          <w:szCs w:val="24"/>
        </w:rPr>
        <w:t>C</w:t>
      </w:r>
      <w:r w:rsidR="00FE7D30" w:rsidRPr="0036488E">
        <w:rPr>
          <w:rFonts w:ascii="Times New Roman" w:hAnsi="Times New Roman" w:cs="Times New Roman"/>
          <w:sz w:val="24"/>
          <w:szCs w:val="24"/>
        </w:rPr>
        <w:t>hild conferencing</w:t>
      </w:r>
      <w:r w:rsidRPr="0036488E">
        <w:rPr>
          <w:rFonts w:ascii="Times New Roman" w:hAnsi="Times New Roman" w:cs="Times New Roman"/>
          <w:sz w:val="24"/>
          <w:szCs w:val="24"/>
        </w:rPr>
        <w:t xml:space="preserve"> within the walking tour revealed that</w:t>
      </w:r>
      <w:r w:rsidR="00FE7D30" w:rsidRPr="0036488E">
        <w:rPr>
          <w:rFonts w:ascii="Times New Roman" w:hAnsi="Times New Roman" w:cs="Times New Roman"/>
          <w:sz w:val="24"/>
          <w:szCs w:val="24"/>
        </w:rPr>
        <w:t xml:space="preserve"> </w:t>
      </w:r>
      <w:r w:rsidRPr="0036488E">
        <w:rPr>
          <w:rFonts w:ascii="Times New Roman" w:hAnsi="Times New Roman" w:cs="Times New Roman"/>
          <w:sz w:val="24"/>
          <w:szCs w:val="24"/>
        </w:rPr>
        <w:t>pupil A</w:t>
      </w:r>
      <w:r w:rsidR="00FE7D30" w:rsidRPr="0036488E">
        <w:rPr>
          <w:rFonts w:ascii="Times New Roman" w:hAnsi="Times New Roman" w:cs="Times New Roman"/>
          <w:sz w:val="24"/>
          <w:szCs w:val="24"/>
        </w:rPr>
        <w:t xml:space="preserve"> enjoyed interacting with </w:t>
      </w:r>
      <w:r w:rsidRPr="0036488E">
        <w:rPr>
          <w:rFonts w:ascii="Times New Roman" w:hAnsi="Times New Roman" w:cs="Times New Roman"/>
          <w:sz w:val="24"/>
          <w:szCs w:val="24"/>
        </w:rPr>
        <w:t>friends</w:t>
      </w:r>
      <w:r w:rsidR="00FE7D30" w:rsidRPr="0036488E">
        <w:rPr>
          <w:rFonts w:ascii="Times New Roman" w:hAnsi="Times New Roman" w:cs="Times New Roman"/>
          <w:sz w:val="24"/>
          <w:szCs w:val="24"/>
        </w:rPr>
        <w:t xml:space="preserve"> and </w:t>
      </w:r>
      <w:r w:rsidR="00785666" w:rsidRPr="0036488E">
        <w:rPr>
          <w:rFonts w:ascii="Times New Roman" w:hAnsi="Times New Roman" w:cs="Times New Roman"/>
          <w:sz w:val="24"/>
          <w:szCs w:val="24"/>
        </w:rPr>
        <w:t>enjoyed</w:t>
      </w:r>
      <w:r w:rsidRPr="0036488E">
        <w:rPr>
          <w:rFonts w:ascii="Times New Roman" w:hAnsi="Times New Roman" w:cs="Times New Roman"/>
          <w:sz w:val="24"/>
          <w:szCs w:val="24"/>
        </w:rPr>
        <w:t xml:space="preserve"> </w:t>
      </w:r>
      <w:r w:rsidR="00FE7D30" w:rsidRPr="0036488E">
        <w:rPr>
          <w:rFonts w:ascii="Times New Roman" w:hAnsi="Times New Roman" w:cs="Times New Roman"/>
          <w:sz w:val="24"/>
          <w:szCs w:val="24"/>
        </w:rPr>
        <w:t xml:space="preserve">participating in group work. </w:t>
      </w:r>
      <w:r w:rsidR="008C6CF3" w:rsidRPr="0036488E">
        <w:rPr>
          <w:rFonts w:ascii="Times New Roman" w:hAnsi="Times New Roman" w:cs="Times New Roman"/>
          <w:sz w:val="24"/>
          <w:szCs w:val="24"/>
        </w:rPr>
        <w:t>Johnson and Johnson (1979) identified when children collaborated in small groups</w:t>
      </w:r>
      <w:r w:rsidR="008E0579" w:rsidRPr="0036488E">
        <w:rPr>
          <w:rFonts w:ascii="Times New Roman" w:hAnsi="Times New Roman" w:cs="Times New Roman"/>
          <w:sz w:val="24"/>
          <w:szCs w:val="24"/>
        </w:rPr>
        <w:t>,</w:t>
      </w:r>
      <w:r w:rsidR="008C6CF3" w:rsidRPr="0036488E">
        <w:rPr>
          <w:rFonts w:ascii="Times New Roman" w:hAnsi="Times New Roman" w:cs="Times New Roman"/>
          <w:sz w:val="24"/>
          <w:szCs w:val="24"/>
        </w:rPr>
        <w:t xml:space="preserve"> children gained satisfaction and enjoyment, motivation (</w:t>
      </w:r>
      <w:r w:rsidR="0023008C" w:rsidRPr="0036488E">
        <w:rPr>
          <w:rFonts w:ascii="Times New Roman" w:hAnsi="Times New Roman" w:cs="Times New Roman"/>
          <w:sz w:val="24"/>
          <w:szCs w:val="24"/>
        </w:rPr>
        <w:t xml:space="preserve">Scott, </w:t>
      </w:r>
      <w:proofErr w:type="spellStart"/>
      <w:r w:rsidR="008C6CF3" w:rsidRPr="0036488E">
        <w:rPr>
          <w:rFonts w:ascii="Times New Roman" w:hAnsi="Times New Roman" w:cs="Times New Roman"/>
          <w:sz w:val="24"/>
          <w:szCs w:val="24"/>
        </w:rPr>
        <w:t>Mandryk</w:t>
      </w:r>
      <w:proofErr w:type="spellEnd"/>
      <w:r w:rsidR="008C6CF3" w:rsidRPr="0036488E">
        <w:rPr>
          <w:rFonts w:ascii="Times New Roman" w:hAnsi="Times New Roman" w:cs="Times New Roman"/>
          <w:sz w:val="24"/>
          <w:szCs w:val="24"/>
        </w:rPr>
        <w:t xml:space="preserve"> and </w:t>
      </w:r>
      <w:proofErr w:type="spellStart"/>
      <w:r w:rsidR="008C6CF3" w:rsidRPr="0036488E">
        <w:rPr>
          <w:rFonts w:ascii="Times New Roman" w:hAnsi="Times New Roman" w:cs="Times New Roman"/>
          <w:sz w:val="24"/>
          <w:szCs w:val="24"/>
        </w:rPr>
        <w:t>Inkpen</w:t>
      </w:r>
      <w:proofErr w:type="spellEnd"/>
      <w:r w:rsidR="008C6CF3" w:rsidRPr="0036488E">
        <w:rPr>
          <w:rFonts w:ascii="Times New Roman" w:hAnsi="Times New Roman" w:cs="Times New Roman"/>
          <w:sz w:val="24"/>
          <w:szCs w:val="24"/>
        </w:rPr>
        <w:t xml:space="preserve">, 2003) and engagement (Scott, </w:t>
      </w:r>
      <w:proofErr w:type="spellStart"/>
      <w:r w:rsidR="008C6CF3" w:rsidRPr="0036488E">
        <w:rPr>
          <w:rFonts w:ascii="Times New Roman" w:hAnsi="Times New Roman" w:cs="Times New Roman"/>
          <w:sz w:val="24"/>
          <w:szCs w:val="24"/>
        </w:rPr>
        <w:t>Mandryk</w:t>
      </w:r>
      <w:proofErr w:type="spellEnd"/>
      <w:r w:rsidR="008C6CF3" w:rsidRPr="0036488E">
        <w:rPr>
          <w:rFonts w:ascii="Times New Roman" w:hAnsi="Times New Roman" w:cs="Times New Roman"/>
          <w:sz w:val="24"/>
          <w:szCs w:val="24"/>
        </w:rPr>
        <w:t xml:space="preserve"> and </w:t>
      </w:r>
      <w:proofErr w:type="spellStart"/>
      <w:r w:rsidR="008C6CF3" w:rsidRPr="0036488E">
        <w:rPr>
          <w:rFonts w:ascii="Times New Roman" w:hAnsi="Times New Roman" w:cs="Times New Roman"/>
          <w:sz w:val="24"/>
          <w:szCs w:val="24"/>
        </w:rPr>
        <w:t>Inkpen</w:t>
      </w:r>
      <w:proofErr w:type="spellEnd"/>
      <w:r w:rsidR="008C6CF3" w:rsidRPr="0036488E">
        <w:rPr>
          <w:rFonts w:ascii="Times New Roman" w:hAnsi="Times New Roman" w:cs="Times New Roman"/>
          <w:sz w:val="24"/>
          <w:szCs w:val="24"/>
        </w:rPr>
        <w:t>, 2003). All of which enhance learning (Persson</w:t>
      </w:r>
      <w:r w:rsidR="00E44054" w:rsidRPr="0036488E">
        <w:rPr>
          <w:rFonts w:ascii="Times New Roman" w:hAnsi="Times New Roman" w:cs="Times New Roman"/>
          <w:sz w:val="24"/>
          <w:szCs w:val="24"/>
        </w:rPr>
        <w:t xml:space="preserve">; </w:t>
      </w:r>
      <w:proofErr w:type="spellStart"/>
      <w:r w:rsidR="00E44054" w:rsidRPr="0036488E">
        <w:rPr>
          <w:rFonts w:ascii="Times New Roman" w:hAnsi="Times New Roman" w:cs="Times New Roman"/>
          <w:sz w:val="24"/>
          <w:szCs w:val="24"/>
        </w:rPr>
        <w:t>Nottinham</w:t>
      </w:r>
      <w:proofErr w:type="spellEnd"/>
      <w:r w:rsidR="00E44054" w:rsidRPr="0036488E">
        <w:rPr>
          <w:rFonts w:ascii="Times New Roman" w:hAnsi="Times New Roman" w:cs="Times New Roman"/>
          <w:sz w:val="24"/>
          <w:szCs w:val="24"/>
        </w:rPr>
        <w:t>, 2013</w:t>
      </w:r>
      <w:r w:rsidR="008C6CF3" w:rsidRPr="0036488E">
        <w:rPr>
          <w:rFonts w:ascii="Times New Roman" w:hAnsi="Times New Roman" w:cs="Times New Roman"/>
          <w:sz w:val="24"/>
          <w:szCs w:val="24"/>
        </w:rPr>
        <w:t xml:space="preserve">). </w:t>
      </w:r>
      <w:r w:rsidR="0023008C" w:rsidRPr="0036488E">
        <w:rPr>
          <w:rFonts w:ascii="Times New Roman" w:hAnsi="Times New Roman" w:cs="Times New Roman"/>
          <w:sz w:val="24"/>
          <w:szCs w:val="24"/>
        </w:rPr>
        <w:t>Children become excited when given the opportunity to learn with peers (Le, Janssen and Wubbels, 2017). McHugh (2016) recognised that children enjoyed participating in RT</w:t>
      </w:r>
      <w:r w:rsidR="004B0A58" w:rsidRPr="0036488E">
        <w:rPr>
          <w:rFonts w:ascii="Times New Roman" w:hAnsi="Times New Roman" w:cs="Times New Roman"/>
          <w:sz w:val="24"/>
          <w:szCs w:val="24"/>
        </w:rPr>
        <w:t xml:space="preserve"> because the children enjoyed sharing their ideas with their friends.</w:t>
      </w:r>
      <w:r w:rsidR="00351E37" w:rsidRPr="0036488E">
        <w:rPr>
          <w:rFonts w:ascii="Times New Roman" w:hAnsi="Times New Roman" w:cs="Times New Roman"/>
          <w:sz w:val="24"/>
          <w:szCs w:val="24"/>
        </w:rPr>
        <w:t xml:space="preserve"> </w:t>
      </w:r>
      <w:r w:rsidR="00D5542B" w:rsidRPr="0036488E">
        <w:rPr>
          <w:rFonts w:ascii="Times New Roman" w:hAnsi="Times New Roman" w:cs="Times New Roman"/>
          <w:sz w:val="24"/>
          <w:szCs w:val="24"/>
        </w:rPr>
        <w:t>Fostering opportunities</w:t>
      </w:r>
      <w:r w:rsidR="002C7124" w:rsidRPr="0036488E">
        <w:rPr>
          <w:rFonts w:ascii="Times New Roman" w:hAnsi="Times New Roman" w:cs="Times New Roman"/>
          <w:sz w:val="24"/>
          <w:szCs w:val="24"/>
        </w:rPr>
        <w:t xml:space="preserve"> within reading comprehension</w:t>
      </w:r>
      <w:r w:rsidR="00D5542B" w:rsidRPr="0036488E">
        <w:rPr>
          <w:rFonts w:ascii="Times New Roman" w:hAnsi="Times New Roman" w:cs="Times New Roman"/>
          <w:sz w:val="24"/>
          <w:szCs w:val="24"/>
        </w:rPr>
        <w:t xml:space="preserve"> for pupil A to </w:t>
      </w:r>
      <w:r w:rsidR="00D5542B" w:rsidRPr="0036488E">
        <w:rPr>
          <w:rFonts w:ascii="Times New Roman" w:hAnsi="Times New Roman" w:cs="Times New Roman"/>
          <w:sz w:val="24"/>
          <w:szCs w:val="24"/>
        </w:rPr>
        <w:lastRenderedPageBreak/>
        <w:t>communicate their views and opinions with peers</w:t>
      </w:r>
      <w:r w:rsidR="002C7124" w:rsidRPr="0036488E">
        <w:rPr>
          <w:rFonts w:ascii="Times New Roman" w:hAnsi="Times New Roman" w:cs="Times New Roman"/>
          <w:sz w:val="24"/>
          <w:szCs w:val="24"/>
        </w:rPr>
        <w:t>,</w:t>
      </w:r>
      <w:r w:rsidR="00D5542B" w:rsidRPr="0036488E">
        <w:rPr>
          <w:rFonts w:ascii="Times New Roman" w:hAnsi="Times New Roman" w:cs="Times New Roman"/>
          <w:sz w:val="24"/>
          <w:szCs w:val="24"/>
        </w:rPr>
        <w:t xml:space="preserve"> will </w:t>
      </w:r>
      <w:r w:rsidR="002C7124" w:rsidRPr="0036488E">
        <w:rPr>
          <w:rFonts w:ascii="Times New Roman" w:hAnsi="Times New Roman" w:cs="Times New Roman"/>
          <w:sz w:val="24"/>
          <w:szCs w:val="24"/>
        </w:rPr>
        <w:t>encourage pupil A to be confident in a variety of social contexts, contributing to</w:t>
      </w:r>
      <w:r w:rsidR="00D5542B" w:rsidRPr="0036488E">
        <w:rPr>
          <w:rFonts w:ascii="Times New Roman" w:hAnsi="Times New Roman" w:cs="Times New Roman"/>
          <w:sz w:val="24"/>
          <w:szCs w:val="24"/>
        </w:rPr>
        <w:t xml:space="preserve"> ‘healthy, confident individuals’ (Donaldson, 2015). </w:t>
      </w:r>
      <w:r w:rsidR="00E44054" w:rsidRPr="0036488E">
        <w:rPr>
          <w:rFonts w:ascii="Times New Roman" w:hAnsi="Times New Roman" w:cs="Times New Roman"/>
          <w:sz w:val="24"/>
          <w:szCs w:val="24"/>
        </w:rPr>
        <w:t>Howeve</w:t>
      </w:r>
      <w:r w:rsidR="005A43C5" w:rsidRPr="0036488E">
        <w:rPr>
          <w:rFonts w:ascii="Times New Roman" w:hAnsi="Times New Roman" w:cs="Times New Roman"/>
          <w:sz w:val="24"/>
          <w:szCs w:val="24"/>
        </w:rPr>
        <w:t>r</w:t>
      </w:r>
      <w:r w:rsidR="00E44054" w:rsidRPr="0036488E">
        <w:rPr>
          <w:rFonts w:ascii="Times New Roman" w:hAnsi="Times New Roman" w:cs="Times New Roman"/>
          <w:sz w:val="24"/>
          <w:szCs w:val="24"/>
        </w:rPr>
        <w:t xml:space="preserve">, </w:t>
      </w:r>
      <w:r w:rsidR="00671032" w:rsidRPr="0036488E">
        <w:rPr>
          <w:rFonts w:ascii="Times New Roman" w:hAnsi="Times New Roman" w:cs="Times New Roman"/>
          <w:sz w:val="24"/>
          <w:szCs w:val="24"/>
        </w:rPr>
        <w:t xml:space="preserve">O’Malley (2017) </w:t>
      </w:r>
      <w:r w:rsidR="002B0ED4" w:rsidRPr="0036488E">
        <w:rPr>
          <w:rFonts w:ascii="Times New Roman" w:hAnsi="Times New Roman" w:cs="Times New Roman"/>
          <w:sz w:val="24"/>
          <w:szCs w:val="24"/>
        </w:rPr>
        <w:t xml:space="preserve">recognised that lack of time may limit </w:t>
      </w:r>
      <w:r w:rsidR="00CC627B" w:rsidRPr="0036488E">
        <w:rPr>
          <w:rFonts w:ascii="Times New Roman" w:hAnsi="Times New Roman" w:cs="Times New Roman"/>
          <w:sz w:val="24"/>
          <w:szCs w:val="24"/>
        </w:rPr>
        <w:t>teacher’s</w:t>
      </w:r>
      <w:r w:rsidR="002B0ED4" w:rsidRPr="0036488E">
        <w:rPr>
          <w:rFonts w:ascii="Times New Roman" w:hAnsi="Times New Roman" w:cs="Times New Roman"/>
          <w:sz w:val="24"/>
          <w:szCs w:val="24"/>
        </w:rPr>
        <w:t xml:space="preserve"> ability to implement </w:t>
      </w:r>
      <w:r w:rsidR="00CC627B" w:rsidRPr="0036488E">
        <w:rPr>
          <w:rFonts w:ascii="Times New Roman" w:hAnsi="Times New Roman" w:cs="Times New Roman"/>
          <w:sz w:val="24"/>
          <w:szCs w:val="24"/>
        </w:rPr>
        <w:t>RT</w:t>
      </w:r>
      <w:r w:rsidR="002B0ED4" w:rsidRPr="0036488E">
        <w:rPr>
          <w:rFonts w:ascii="Times New Roman" w:hAnsi="Times New Roman" w:cs="Times New Roman"/>
          <w:sz w:val="24"/>
          <w:szCs w:val="24"/>
        </w:rPr>
        <w:t xml:space="preserve">. </w:t>
      </w:r>
      <w:r w:rsidR="00306A36" w:rsidRPr="0036488E">
        <w:rPr>
          <w:rFonts w:ascii="Times New Roman" w:hAnsi="Times New Roman" w:cs="Times New Roman"/>
          <w:color w:val="4472C4" w:themeColor="accent1"/>
          <w:sz w:val="24"/>
          <w:szCs w:val="24"/>
        </w:rPr>
        <w:t>Within my future practice</w:t>
      </w:r>
      <w:r w:rsidR="00CC627B" w:rsidRPr="0036488E">
        <w:rPr>
          <w:rFonts w:ascii="Times New Roman" w:hAnsi="Times New Roman" w:cs="Times New Roman"/>
          <w:color w:val="4472C4" w:themeColor="accent1"/>
          <w:sz w:val="24"/>
          <w:szCs w:val="24"/>
        </w:rPr>
        <w:t>,</w:t>
      </w:r>
      <w:r w:rsidR="002B0ED4" w:rsidRPr="0036488E">
        <w:rPr>
          <w:rFonts w:ascii="Times New Roman" w:hAnsi="Times New Roman" w:cs="Times New Roman"/>
          <w:color w:val="4472C4" w:themeColor="accent1"/>
          <w:sz w:val="24"/>
          <w:szCs w:val="24"/>
        </w:rPr>
        <w:t xml:space="preserve"> </w:t>
      </w:r>
      <w:r w:rsidR="00306A36" w:rsidRPr="0036488E">
        <w:rPr>
          <w:rFonts w:ascii="Times New Roman" w:hAnsi="Times New Roman" w:cs="Times New Roman"/>
          <w:color w:val="4472C4" w:themeColor="accent1"/>
          <w:sz w:val="24"/>
          <w:szCs w:val="24"/>
        </w:rPr>
        <w:t>I would set aside time within the week to</w:t>
      </w:r>
      <w:r w:rsidR="002B0ED4" w:rsidRPr="0036488E">
        <w:rPr>
          <w:rFonts w:ascii="Times New Roman" w:hAnsi="Times New Roman" w:cs="Times New Roman"/>
          <w:color w:val="4472C4" w:themeColor="accent1"/>
          <w:sz w:val="24"/>
          <w:szCs w:val="24"/>
        </w:rPr>
        <w:t xml:space="preserve"> designate </w:t>
      </w:r>
      <w:r w:rsidR="00306A36" w:rsidRPr="0036488E">
        <w:rPr>
          <w:rFonts w:ascii="Times New Roman" w:hAnsi="Times New Roman" w:cs="Times New Roman"/>
          <w:color w:val="4472C4" w:themeColor="accent1"/>
          <w:sz w:val="24"/>
          <w:szCs w:val="24"/>
        </w:rPr>
        <w:t>to R</w:t>
      </w:r>
      <w:r w:rsidR="00CC627B" w:rsidRPr="0036488E">
        <w:rPr>
          <w:rFonts w:ascii="Times New Roman" w:hAnsi="Times New Roman" w:cs="Times New Roman"/>
          <w:color w:val="4472C4" w:themeColor="accent1"/>
          <w:sz w:val="24"/>
          <w:szCs w:val="24"/>
        </w:rPr>
        <w:t>T</w:t>
      </w:r>
      <w:r w:rsidR="002B0ED4" w:rsidRPr="0036488E">
        <w:rPr>
          <w:rFonts w:ascii="Times New Roman" w:hAnsi="Times New Roman" w:cs="Times New Roman"/>
          <w:color w:val="4472C4" w:themeColor="accent1"/>
          <w:sz w:val="24"/>
          <w:szCs w:val="24"/>
        </w:rPr>
        <w:t xml:space="preserve"> to </w:t>
      </w:r>
      <w:r w:rsidR="00306A36" w:rsidRPr="0036488E">
        <w:rPr>
          <w:rFonts w:ascii="Times New Roman" w:hAnsi="Times New Roman" w:cs="Times New Roman"/>
          <w:color w:val="4472C4" w:themeColor="accent1"/>
          <w:sz w:val="24"/>
          <w:szCs w:val="24"/>
        </w:rPr>
        <w:t xml:space="preserve">ensure </w:t>
      </w:r>
      <w:r w:rsidR="002B0ED4" w:rsidRPr="0036488E">
        <w:rPr>
          <w:rFonts w:ascii="Times New Roman" w:hAnsi="Times New Roman" w:cs="Times New Roman"/>
          <w:color w:val="4472C4" w:themeColor="accent1"/>
          <w:sz w:val="24"/>
          <w:szCs w:val="24"/>
        </w:rPr>
        <w:t>pupils gain the benefits.</w:t>
      </w:r>
      <w:r w:rsidR="00E44054" w:rsidRPr="0036488E">
        <w:rPr>
          <w:rFonts w:ascii="Times New Roman" w:hAnsi="Times New Roman" w:cs="Times New Roman"/>
          <w:color w:val="4472C4" w:themeColor="accent1"/>
          <w:sz w:val="24"/>
          <w:szCs w:val="24"/>
        </w:rPr>
        <w:t xml:space="preserve"> </w:t>
      </w:r>
      <w:r w:rsidR="005A43C5" w:rsidRPr="0036488E">
        <w:rPr>
          <w:rFonts w:ascii="Times New Roman" w:hAnsi="Times New Roman" w:cs="Times New Roman"/>
          <w:color w:val="4472C4" w:themeColor="accent1"/>
          <w:sz w:val="24"/>
          <w:szCs w:val="24"/>
        </w:rPr>
        <w:t>Furthermore</w:t>
      </w:r>
      <w:r w:rsidR="008E0579" w:rsidRPr="0036488E">
        <w:rPr>
          <w:rFonts w:ascii="Times New Roman" w:hAnsi="Times New Roman" w:cs="Times New Roman"/>
          <w:color w:val="4472C4" w:themeColor="accent1"/>
          <w:sz w:val="24"/>
          <w:szCs w:val="24"/>
        </w:rPr>
        <w:t>,</w:t>
      </w:r>
      <w:r w:rsidR="00306A36" w:rsidRPr="0036488E">
        <w:rPr>
          <w:rFonts w:ascii="Times New Roman" w:hAnsi="Times New Roman" w:cs="Times New Roman"/>
          <w:color w:val="4472C4" w:themeColor="accent1"/>
          <w:sz w:val="24"/>
          <w:szCs w:val="24"/>
        </w:rPr>
        <w:t xml:space="preserve"> McHugh (2016) recognised that children will only be effective readers if what they are reading interests them. Therefore, within my future teaching, when administering RT, I will ensure that pupils have ownership over their reading comprehension choice. </w:t>
      </w:r>
    </w:p>
    <w:p w:rsidR="00E44054" w:rsidRPr="0036488E" w:rsidRDefault="00E44054" w:rsidP="0036488E">
      <w:pPr>
        <w:spacing w:line="480" w:lineRule="auto"/>
        <w:rPr>
          <w:rFonts w:ascii="Times New Roman" w:hAnsi="Times New Roman" w:cs="Times New Roman"/>
          <w:sz w:val="24"/>
          <w:szCs w:val="24"/>
          <w:u w:val="single"/>
        </w:rPr>
      </w:pPr>
    </w:p>
    <w:p w:rsidR="00B70BD6" w:rsidRPr="0036488E" w:rsidRDefault="006A7CD2" w:rsidP="0036488E">
      <w:pPr>
        <w:spacing w:line="480" w:lineRule="auto"/>
        <w:rPr>
          <w:rFonts w:ascii="Times New Roman" w:hAnsi="Times New Roman" w:cs="Times New Roman"/>
          <w:sz w:val="24"/>
          <w:szCs w:val="24"/>
          <w:u w:val="single"/>
        </w:rPr>
      </w:pPr>
      <w:r w:rsidRPr="0036488E">
        <w:rPr>
          <w:rFonts w:ascii="Times New Roman" w:hAnsi="Times New Roman" w:cs="Times New Roman"/>
          <w:sz w:val="24"/>
          <w:szCs w:val="24"/>
          <w:u w:val="single"/>
        </w:rPr>
        <w:t>He</w:t>
      </w:r>
      <w:r w:rsidR="007A7D26" w:rsidRPr="0036488E">
        <w:rPr>
          <w:rFonts w:ascii="Times New Roman" w:hAnsi="Times New Roman" w:cs="Times New Roman"/>
          <w:sz w:val="24"/>
          <w:szCs w:val="24"/>
          <w:u w:val="single"/>
        </w:rPr>
        <w:t xml:space="preserve">alth and </w:t>
      </w:r>
      <w:r w:rsidR="00351E37" w:rsidRPr="0036488E">
        <w:rPr>
          <w:rFonts w:ascii="Times New Roman" w:hAnsi="Times New Roman" w:cs="Times New Roman"/>
          <w:sz w:val="24"/>
          <w:szCs w:val="24"/>
          <w:u w:val="single"/>
        </w:rPr>
        <w:t>W</w:t>
      </w:r>
      <w:r w:rsidR="00D47068" w:rsidRPr="0036488E">
        <w:rPr>
          <w:rFonts w:ascii="Times New Roman" w:hAnsi="Times New Roman" w:cs="Times New Roman"/>
          <w:sz w:val="24"/>
          <w:szCs w:val="24"/>
          <w:u w:val="single"/>
        </w:rPr>
        <w:t>ell</w:t>
      </w:r>
      <w:r w:rsidRPr="0036488E">
        <w:rPr>
          <w:rFonts w:ascii="Times New Roman" w:hAnsi="Times New Roman" w:cs="Times New Roman"/>
          <w:sz w:val="24"/>
          <w:szCs w:val="24"/>
          <w:u w:val="single"/>
        </w:rPr>
        <w:t>-</w:t>
      </w:r>
      <w:r w:rsidR="00D47068" w:rsidRPr="0036488E">
        <w:rPr>
          <w:rFonts w:ascii="Times New Roman" w:hAnsi="Times New Roman" w:cs="Times New Roman"/>
          <w:sz w:val="24"/>
          <w:szCs w:val="24"/>
          <w:u w:val="single"/>
        </w:rPr>
        <w:t>being</w:t>
      </w:r>
    </w:p>
    <w:p w:rsidR="00CA0E8C" w:rsidRPr="0036488E" w:rsidRDefault="00CA0E8C" w:rsidP="0036488E">
      <w:pPr>
        <w:spacing w:line="480" w:lineRule="auto"/>
        <w:jc w:val="both"/>
        <w:rPr>
          <w:rFonts w:ascii="Times New Roman" w:hAnsi="Times New Roman" w:cs="Times New Roman"/>
          <w:sz w:val="24"/>
          <w:szCs w:val="24"/>
          <w:u w:val="single"/>
        </w:rPr>
      </w:pPr>
    </w:p>
    <w:p w:rsidR="008B5803" w:rsidRPr="0036488E" w:rsidRDefault="00856193" w:rsidP="0036488E">
      <w:pPr>
        <w:spacing w:line="480" w:lineRule="auto"/>
        <w:jc w:val="both"/>
        <w:rPr>
          <w:rFonts w:ascii="Times New Roman" w:hAnsi="Times New Roman" w:cs="Times New Roman"/>
          <w:sz w:val="24"/>
          <w:szCs w:val="24"/>
        </w:rPr>
      </w:pPr>
      <w:r w:rsidRPr="0036488E">
        <w:rPr>
          <w:rFonts w:ascii="Times New Roman" w:hAnsi="Times New Roman" w:cs="Times New Roman"/>
          <w:sz w:val="24"/>
          <w:szCs w:val="24"/>
        </w:rPr>
        <w:t>Improving the health and well-being for pupils has a positive impact on the</w:t>
      </w:r>
      <w:r w:rsidR="00E95E10" w:rsidRPr="0036488E">
        <w:rPr>
          <w:rFonts w:ascii="Times New Roman" w:hAnsi="Times New Roman" w:cs="Times New Roman"/>
          <w:sz w:val="24"/>
          <w:szCs w:val="24"/>
        </w:rPr>
        <w:t>ir</w:t>
      </w:r>
      <w:r w:rsidRPr="0036488E">
        <w:rPr>
          <w:rFonts w:ascii="Times New Roman" w:hAnsi="Times New Roman" w:cs="Times New Roman"/>
          <w:sz w:val="24"/>
          <w:szCs w:val="24"/>
        </w:rPr>
        <w:t xml:space="preserve"> social, educational and personal attainment (</w:t>
      </w:r>
      <w:r w:rsidR="00E95E10" w:rsidRPr="0036488E">
        <w:rPr>
          <w:rFonts w:ascii="Times New Roman" w:hAnsi="Times New Roman" w:cs="Times New Roman"/>
          <w:sz w:val="24"/>
          <w:szCs w:val="24"/>
        </w:rPr>
        <w:t>Public Health England, 2014</w:t>
      </w:r>
      <w:r w:rsidR="007A7D26" w:rsidRPr="0036488E">
        <w:rPr>
          <w:rFonts w:ascii="Times New Roman" w:hAnsi="Times New Roman" w:cs="Times New Roman"/>
          <w:sz w:val="24"/>
          <w:szCs w:val="24"/>
        </w:rPr>
        <w:t>; Donaldson, 2015</w:t>
      </w:r>
      <w:r w:rsidRPr="0036488E">
        <w:rPr>
          <w:rFonts w:ascii="Times New Roman" w:hAnsi="Times New Roman" w:cs="Times New Roman"/>
          <w:sz w:val="24"/>
          <w:szCs w:val="24"/>
        </w:rPr>
        <w:t xml:space="preserve">). </w:t>
      </w:r>
      <w:r w:rsidR="00CD1D0D" w:rsidRPr="0036488E">
        <w:rPr>
          <w:rFonts w:ascii="Times New Roman" w:hAnsi="Times New Roman" w:cs="Times New Roman"/>
          <w:sz w:val="24"/>
          <w:szCs w:val="24"/>
        </w:rPr>
        <w:t>Schools</w:t>
      </w:r>
      <w:r w:rsidR="00E95E10" w:rsidRPr="0036488E">
        <w:rPr>
          <w:rFonts w:ascii="Times New Roman" w:hAnsi="Times New Roman" w:cs="Times New Roman"/>
          <w:sz w:val="24"/>
          <w:szCs w:val="24"/>
        </w:rPr>
        <w:t xml:space="preserve"> are an ideal environment for developing children’s wellbeing and</w:t>
      </w:r>
      <w:r w:rsidR="00CD1D0D" w:rsidRPr="0036488E">
        <w:rPr>
          <w:rFonts w:ascii="Times New Roman" w:hAnsi="Times New Roman" w:cs="Times New Roman"/>
          <w:sz w:val="24"/>
          <w:szCs w:val="24"/>
        </w:rPr>
        <w:t xml:space="preserve"> have a whole-school responsibility to support pupils</w:t>
      </w:r>
      <w:r w:rsidR="00E95E10" w:rsidRPr="0036488E">
        <w:rPr>
          <w:rFonts w:ascii="Times New Roman" w:hAnsi="Times New Roman" w:cs="Times New Roman"/>
          <w:sz w:val="24"/>
          <w:szCs w:val="24"/>
        </w:rPr>
        <w:t xml:space="preserve"> in doing so</w:t>
      </w:r>
      <w:r w:rsidR="00CD1D0D" w:rsidRPr="0036488E">
        <w:rPr>
          <w:rFonts w:ascii="Times New Roman" w:hAnsi="Times New Roman" w:cs="Times New Roman"/>
          <w:sz w:val="24"/>
          <w:szCs w:val="24"/>
        </w:rPr>
        <w:t xml:space="preserve"> (</w:t>
      </w:r>
      <w:r w:rsidR="00E95E10" w:rsidRPr="0036488E">
        <w:rPr>
          <w:rFonts w:ascii="Times New Roman" w:hAnsi="Times New Roman" w:cs="Times New Roman"/>
          <w:sz w:val="24"/>
          <w:szCs w:val="24"/>
        </w:rPr>
        <w:t>Public Health England, 2014</w:t>
      </w:r>
      <w:r w:rsidR="00CD1D0D" w:rsidRPr="0036488E">
        <w:rPr>
          <w:rFonts w:ascii="Times New Roman" w:hAnsi="Times New Roman" w:cs="Times New Roman"/>
          <w:sz w:val="24"/>
          <w:szCs w:val="24"/>
        </w:rPr>
        <w:t>). Psychological, social, physical and subjective feelings can influence a child’s wellbeing (</w:t>
      </w:r>
      <w:r w:rsidR="00E95E10" w:rsidRPr="0036488E">
        <w:rPr>
          <w:rFonts w:ascii="Times New Roman" w:hAnsi="Times New Roman" w:cs="Times New Roman"/>
          <w:sz w:val="24"/>
          <w:szCs w:val="24"/>
        </w:rPr>
        <w:t>Bowling, 2011</w:t>
      </w:r>
      <w:r w:rsidR="00CD1D0D" w:rsidRPr="0036488E">
        <w:rPr>
          <w:rFonts w:ascii="Times New Roman" w:hAnsi="Times New Roman" w:cs="Times New Roman"/>
          <w:sz w:val="24"/>
          <w:szCs w:val="24"/>
        </w:rPr>
        <w:t>)</w:t>
      </w:r>
      <w:r w:rsidR="00F40325" w:rsidRPr="0036488E">
        <w:rPr>
          <w:rFonts w:ascii="Times New Roman" w:hAnsi="Times New Roman" w:cs="Times New Roman"/>
          <w:sz w:val="24"/>
          <w:szCs w:val="24"/>
        </w:rPr>
        <w:t xml:space="preserve">. </w:t>
      </w:r>
    </w:p>
    <w:p w:rsidR="007A7D26" w:rsidRPr="0036488E" w:rsidRDefault="007A7D26" w:rsidP="0036488E">
      <w:pPr>
        <w:spacing w:line="480" w:lineRule="auto"/>
        <w:jc w:val="both"/>
        <w:rPr>
          <w:rFonts w:ascii="Times New Roman" w:hAnsi="Times New Roman" w:cs="Times New Roman"/>
          <w:sz w:val="24"/>
          <w:szCs w:val="24"/>
          <w:u w:val="single"/>
        </w:rPr>
      </w:pPr>
    </w:p>
    <w:p w:rsidR="008B5803" w:rsidRPr="0036488E" w:rsidRDefault="008B5803" w:rsidP="0036488E">
      <w:pPr>
        <w:spacing w:line="480" w:lineRule="auto"/>
        <w:jc w:val="both"/>
        <w:rPr>
          <w:rFonts w:ascii="Times New Roman" w:hAnsi="Times New Roman" w:cs="Times New Roman"/>
          <w:sz w:val="24"/>
          <w:szCs w:val="24"/>
          <w:u w:val="single"/>
        </w:rPr>
      </w:pPr>
      <w:r w:rsidRPr="0036488E">
        <w:rPr>
          <w:rFonts w:ascii="Times New Roman" w:hAnsi="Times New Roman" w:cs="Times New Roman"/>
          <w:sz w:val="24"/>
          <w:szCs w:val="24"/>
          <w:u w:val="single"/>
        </w:rPr>
        <w:t>Analysis of learner</w:t>
      </w:r>
    </w:p>
    <w:p w:rsidR="008B5803" w:rsidRPr="0036488E" w:rsidRDefault="00B90791" w:rsidP="0036488E">
      <w:pPr>
        <w:spacing w:line="480" w:lineRule="auto"/>
        <w:jc w:val="both"/>
        <w:rPr>
          <w:rFonts w:ascii="Times New Roman" w:hAnsi="Times New Roman" w:cs="Times New Roman"/>
          <w:sz w:val="24"/>
          <w:szCs w:val="24"/>
        </w:rPr>
      </w:pPr>
      <w:r w:rsidRPr="0036488E">
        <w:rPr>
          <w:rFonts w:ascii="Times New Roman" w:hAnsi="Times New Roman" w:cs="Times New Roman"/>
          <w:sz w:val="24"/>
          <w:szCs w:val="24"/>
        </w:rPr>
        <w:t xml:space="preserve">Participant observations from multiple time-points </w:t>
      </w:r>
      <w:r w:rsidR="00583458" w:rsidRPr="0036488E">
        <w:rPr>
          <w:rFonts w:ascii="Times New Roman" w:hAnsi="Times New Roman" w:cs="Times New Roman"/>
          <w:sz w:val="24"/>
          <w:szCs w:val="24"/>
        </w:rPr>
        <w:t>revealed</w:t>
      </w:r>
      <w:r w:rsidRPr="0036488E">
        <w:rPr>
          <w:rFonts w:ascii="Times New Roman" w:hAnsi="Times New Roman" w:cs="Times New Roman"/>
          <w:sz w:val="24"/>
          <w:szCs w:val="24"/>
        </w:rPr>
        <w:t xml:space="preserve"> that pupil A was highly sociable and communicated regularly with peers. T</w:t>
      </w:r>
      <w:r w:rsidR="00C61D4A" w:rsidRPr="0036488E">
        <w:rPr>
          <w:rFonts w:ascii="Times New Roman" w:hAnsi="Times New Roman" w:cs="Times New Roman"/>
          <w:sz w:val="24"/>
          <w:szCs w:val="24"/>
        </w:rPr>
        <w:t>he classroom environment fostered by the class teacher optimise</w:t>
      </w:r>
      <w:r w:rsidR="000D276C" w:rsidRPr="0036488E">
        <w:rPr>
          <w:rFonts w:ascii="Times New Roman" w:hAnsi="Times New Roman" w:cs="Times New Roman"/>
          <w:sz w:val="24"/>
          <w:szCs w:val="24"/>
        </w:rPr>
        <w:t>d</w:t>
      </w:r>
      <w:r w:rsidR="00C61D4A" w:rsidRPr="0036488E">
        <w:rPr>
          <w:rFonts w:ascii="Times New Roman" w:hAnsi="Times New Roman" w:cs="Times New Roman"/>
          <w:sz w:val="24"/>
          <w:szCs w:val="24"/>
        </w:rPr>
        <w:t xml:space="preserve"> social interaction due to group positioning of desks (Ryan, 2013).</w:t>
      </w:r>
      <w:r w:rsidRPr="0036488E">
        <w:rPr>
          <w:rFonts w:ascii="Times New Roman" w:hAnsi="Times New Roman" w:cs="Times New Roman"/>
          <w:sz w:val="24"/>
          <w:szCs w:val="24"/>
        </w:rPr>
        <w:t xml:space="preserve"> Despite this, c</w:t>
      </w:r>
      <w:r w:rsidR="00B237E4" w:rsidRPr="0036488E">
        <w:rPr>
          <w:rFonts w:ascii="Times New Roman" w:hAnsi="Times New Roman" w:cs="Times New Roman"/>
          <w:sz w:val="24"/>
          <w:szCs w:val="24"/>
        </w:rPr>
        <w:t xml:space="preserve">hild conferencing revealed that pupil A enjoyed </w:t>
      </w:r>
      <w:r w:rsidRPr="0036488E">
        <w:rPr>
          <w:rFonts w:ascii="Times New Roman" w:hAnsi="Times New Roman" w:cs="Times New Roman"/>
          <w:sz w:val="24"/>
          <w:szCs w:val="24"/>
        </w:rPr>
        <w:t>a</w:t>
      </w:r>
      <w:r w:rsidR="00B237E4" w:rsidRPr="0036488E">
        <w:rPr>
          <w:rFonts w:ascii="Times New Roman" w:hAnsi="Times New Roman" w:cs="Times New Roman"/>
          <w:sz w:val="24"/>
          <w:szCs w:val="24"/>
        </w:rPr>
        <w:t xml:space="preserve"> quiet</w:t>
      </w:r>
      <w:r w:rsidRPr="0036488E">
        <w:rPr>
          <w:rFonts w:ascii="Times New Roman" w:hAnsi="Times New Roman" w:cs="Times New Roman"/>
          <w:sz w:val="24"/>
          <w:szCs w:val="24"/>
        </w:rPr>
        <w:t xml:space="preserve"> </w:t>
      </w:r>
      <w:r w:rsidR="00B237E4" w:rsidRPr="0036488E">
        <w:rPr>
          <w:rFonts w:ascii="Times New Roman" w:hAnsi="Times New Roman" w:cs="Times New Roman"/>
          <w:sz w:val="24"/>
          <w:szCs w:val="24"/>
        </w:rPr>
        <w:t>school</w:t>
      </w:r>
      <w:r w:rsidRPr="0036488E">
        <w:rPr>
          <w:rFonts w:ascii="Times New Roman" w:hAnsi="Times New Roman" w:cs="Times New Roman"/>
          <w:sz w:val="24"/>
          <w:szCs w:val="24"/>
        </w:rPr>
        <w:t xml:space="preserve"> environment.</w:t>
      </w:r>
      <w:r w:rsidR="00B237E4" w:rsidRPr="0036488E">
        <w:rPr>
          <w:rFonts w:ascii="Times New Roman" w:hAnsi="Times New Roman" w:cs="Times New Roman"/>
          <w:sz w:val="24"/>
          <w:szCs w:val="24"/>
        </w:rPr>
        <w:t xml:space="preserve"> </w:t>
      </w:r>
      <w:r w:rsidRPr="0036488E">
        <w:rPr>
          <w:rFonts w:ascii="Times New Roman" w:hAnsi="Times New Roman" w:cs="Times New Roman"/>
          <w:sz w:val="24"/>
          <w:szCs w:val="24"/>
        </w:rPr>
        <w:t>W</w:t>
      </w:r>
      <w:r w:rsidR="00B237E4" w:rsidRPr="0036488E">
        <w:rPr>
          <w:rFonts w:ascii="Times New Roman" w:hAnsi="Times New Roman" w:cs="Times New Roman"/>
          <w:sz w:val="24"/>
          <w:szCs w:val="24"/>
        </w:rPr>
        <w:t>hilst on the walking tour of the school, pupil A photographed a quiet seating area (Appendix…) within the nursery classroom</w:t>
      </w:r>
      <w:r w:rsidR="00D47068" w:rsidRPr="0036488E">
        <w:rPr>
          <w:rFonts w:ascii="Times New Roman" w:hAnsi="Times New Roman" w:cs="Times New Roman"/>
          <w:sz w:val="24"/>
          <w:szCs w:val="24"/>
        </w:rPr>
        <w:t>. P</w:t>
      </w:r>
      <w:r w:rsidR="00B237E4" w:rsidRPr="0036488E">
        <w:rPr>
          <w:rFonts w:ascii="Times New Roman" w:hAnsi="Times New Roman" w:cs="Times New Roman"/>
          <w:sz w:val="24"/>
          <w:szCs w:val="24"/>
        </w:rPr>
        <w:t xml:space="preserve">upil A explained that they liked how calm and </w:t>
      </w:r>
      <w:r w:rsidRPr="0036488E">
        <w:rPr>
          <w:rFonts w:ascii="Times New Roman" w:hAnsi="Times New Roman" w:cs="Times New Roman"/>
          <w:sz w:val="24"/>
          <w:szCs w:val="24"/>
        </w:rPr>
        <w:t>peaceful</w:t>
      </w:r>
      <w:r w:rsidR="00B237E4" w:rsidRPr="0036488E">
        <w:rPr>
          <w:rFonts w:ascii="Times New Roman" w:hAnsi="Times New Roman" w:cs="Times New Roman"/>
          <w:sz w:val="24"/>
          <w:szCs w:val="24"/>
        </w:rPr>
        <w:t xml:space="preserve"> that area of the school was</w:t>
      </w:r>
      <w:r w:rsidR="00C61D4A" w:rsidRPr="0036488E">
        <w:rPr>
          <w:rFonts w:ascii="Times New Roman" w:hAnsi="Times New Roman" w:cs="Times New Roman"/>
          <w:sz w:val="24"/>
          <w:szCs w:val="24"/>
        </w:rPr>
        <w:t xml:space="preserve">. </w:t>
      </w:r>
      <w:r w:rsidRPr="0036488E">
        <w:rPr>
          <w:rFonts w:ascii="Times New Roman" w:hAnsi="Times New Roman" w:cs="Times New Roman"/>
          <w:sz w:val="24"/>
          <w:szCs w:val="24"/>
        </w:rPr>
        <w:t>Classroom</w:t>
      </w:r>
      <w:r w:rsidR="000D276C" w:rsidRPr="0036488E">
        <w:rPr>
          <w:rFonts w:ascii="Times New Roman" w:hAnsi="Times New Roman" w:cs="Times New Roman"/>
          <w:sz w:val="24"/>
          <w:szCs w:val="24"/>
        </w:rPr>
        <w:t xml:space="preserve"> observation</w:t>
      </w:r>
      <w:r w:rsidRPr="0036488E">
        <w:rPr>
          <w:rFonts w:ascii="Times New Roman" w:hAnsi="Times New Roman" w:cs="Times New Roman"/>
          <w:sz w:val="24"/>
          <w:szCs w:val="24"/>
        </w:rPr>
        <w:t xml:space="preserve">s revealed </w:t>
      </w:r>
      <w:r w:rsidR="000D276C" w:rsidRPr="0036488E">
        <w:rPr>
          <w:rFonts w:ascii="Times New Roman" w:hAnsi="Times New Roman" w:cs="Times New Roman"/>
          <w:sz w:val="24"/>
          <w:szCs w:val="24"/>
        </w:rPr>
        <w:t xml:space="preserve">pupil A would become </w:t>
      </w:r>
      <w:r w:rsidR="00344CA8" w:rsidRPr="0036488E">
        <w:rPr>
          <w:rFonts w:ascii="Times New Roman" w:hAnsi="Times New Roman" w:cs="Times New Roman"/>
          <w:sz w:val="24"/>
          <w:szCs w:val="24"/>
        </w:rPr>
        <w:t>frustrated</w:t>
      </w:r>
      <w:r w:rsidRPr="0036488E">
        <w:rPr>
          <w:rFonts w:ascii="Times New Roman" w:hAnsi="Times New Roman" w:cs="Times New Roman"/>
          <w:sz w:val="24"/>
          <w:szCs w:val="24"/>
        </w:rPr>
        <w:t xml:space="preserve"> and</w:t>
      </w:r>
      <w:r w:rsidR="00344CA8" w:rsidRPr="0036488E">
        <w:rPr>
          <w:rFonts w:ascii="Times New Roman" w:hAnsi="Times New Roman" w:cs="Times New Roman"/>
          <w:sz w:val="24"/>
          <w:szCs w:val="24"/>
        </w:rPr>
        <w:t xml:space="preserve"> </w:t>
      </w:r>
      <w:r w:rsidRPr="0036488E">
        <w:rPr>
          <w:rFonts w:ascii="Times New Roman" w:hAnsi="Times New Roman" w:cs="Times New Roman"/>
          <w:sz w:val="24"/>
          <w:szCs w:val="24"/>
        </w:rPr>
        <w:lastRenderedPageBreak/>
        <w:t>distracted due to</w:t>
      </w:r>
      <w:r w:rsidR="00344CA8" w:rsidRPr="0036488E">
        <w:rPr>
          <w:rFonts w:ascii="Times New Roman" w:hAnsi="Times New Roman" w:cs="Times New Roman"/>
          <w:sz w:val="24"/>
          <w:szCs w:val="24"/>
        </w:rPr>
        <w:t xml:space="preserve"> the noise volume </w:t>
      </w:r>
      <w:r w:rsidR="000D276C" w:rsidRPr="0036488E">
        <w:rPr>
          <w:rFonts w:ascii="Times New Roman" w:hAnsi="Times New Roman" w:cs="Times New Roman"/>
          <w:sz w:val="24"/>
          <w:szCs w:val="24"/>
        </w:rPr>
        <w:t xml:space="preserve">within the class environment. </w:t>
      </w:r>
      <w:r w:rsidR="008B5803" w:rsidRPr="0036488E">
        <w:rPr>
          <w:rFonts w:ascii="Times New Roman" w:hAnsi="Times New Roman" w:cs="Times New Roman"/>
          <w:sz w:val="24"/>
          <w:szCs w:val="24"/>
        </w:rPr>
        <w:t>By pupil A demonstrating signs of frustration, this validates their low ability to self-regulate their thoughts and feelings within a noisy classroom environment. Consequently, negatively impacting on pupil A’s attitude towards learning and performance (Nottingham, 2013).</w:t>
      </w:r>
    </w:p>
    <w:p w:rsidR="008B5803" w:rsidRPr="0036488E" w:rsidRDefault="008B5803" w:rsidP="0036488E">
      <w:pPr>
        <w:spacing w:line="480" w:lineRule="auto"/>
        <w:jc w:val="both"/>
        <w:rPr>
          <w:rFonts w:ascii="Times New Roman" w:hAnsi="Times New Roman" w:cs="Times New Roman"/>
          <w:sz w:val="24"/>
          <w:szCs w:val="24"/>
        </w:rPr>
      </w:pPr>
    </w:p>
    <w:p w:rsidR="00E4298E" w:rsidRPr="0036488E" w:rsidRDefault="00E4298E" w:rsidP="0036488E">
      <w:pPr>
        <w:spacing w:line="480" w:lineRule="auto"/>
        <w:jc w:val="both"/>
        <w:rPr>
          <w:rFonts w:ascii="Times New Roman" w:hAnsi="Times New Roman" w:cs="Times New Roman"/>
          <w:sz w:val="24"/>
          <w:szCs w:val="24"/>
        </w:rPr>
      </w:pPr>
      <w:r w:rsidRPr="0036488E">
        <w:rPr>
          <w:rFonts w:ascii="Times New Roman" w:hAnsi="Times New Roman" w:cs="Times New Roman"/>
          <w:sz w:val="24"/>
          <w:szCs w:val="24"/>
        </w:rPr>
        <w:t xml:space="preserve">Research has found that classroom noise level and the social atmosphere within a school can affect </w:t>
      </w:r>
      <w:r w:rsidR="00145B48" w:rsidRPr="0036488E">
        <w:rPr>
          <w:rFonts w:ascii="Times New Roman" w:hAnsi="Times New Roman" w:cs="Times New Roman"/>
          <w:sz w:val="24"/>
          <w:szCs w:val="24"/>
        </w:rPr>
        <w:t>pupils’</w:t>
      </w:r>
      <w:r w:rsidRPr="0036488E">
        <w:rPr>
          <w:rFonts w:ascii="Times New Roman" w:hAnsi="Times New Roman" w:cs="Times New Roman"/>
          <w:sz w:val="24"/>
          <w:szCs w:val="24"/>
        </w:rPr>
        <w:t xml:space="preserve"> performance (</w:t>
      </w:r>
      <w:proofErr w:type="spellStart"/>
      <w:r w:rsidRPr="0036488E">
        <w:rPr>
          <w:rFonts w:ascii="Times New Roman" w:hAnsi="Times New Roman" w:cs="Times New Roman"/>
          <w:sz w:val="24"/>
          <w:szCs w:val="24"/>
        </w:rPr>
        <w:t>Matondang</w:t>
      </w:r>
      <w:proofErr w:type="spellEnd"/>
      <w:r w:rsidRPr="0036488E">
        <w:rPr>
          <w:rFonts w:ascii="Times New Roman" w:hAnsi="Times New Roman" w:cs="Times New Roman"/>
          <w:sz w:val="24"/>
          <w:szCs w:val="24"/>
        </w:rPr>
        <w:t xml:space="preserve">, 2017). Classroom noise can </w:t>
      </w:r>
      <w:r w:rsidR="00D56AB6" w:rsidRPr="0036488E">
        <w:rPr>
          <w:rFonts w:ascii="Times New Roman" w:hAnsi="Times New Roman" w:cs="Times New Roman"/>
          <w:sz w:val="24"/>
          <w:szCs w:val="24"/>
        </w:rPr>
        <w:t>hinder the clarity of a pupil voice when talking, reduce concentration during activities, lead to frustration and reduce academic performance (</w:t>
      </w:r>
      <w:proofErr w:type="spellStart"/>
      <w:r w:rsidR="00D56AB6" w:rsidRPr="0036488E">
        <w:rPr>
          <w:rFonts w:ascii="Times New Roman" w:hAnsi="Times New Roman" w:cs="Times New Roman"/>
          <w:sz w:val="24"/>
          <w:szCs w:val="24"/>
        </w:rPr>
        <w:t>Matondang</w:t>
      </w:r>
      <w:proofErr w:type="spellEnd"/>
      <w:r w:rsidR="00D56AB6" w:rsidRPr="0036488E">
        <w:rPr>
          <w:rFonts w:ascii="Times New Roman" w:hAnsi="Times New Roman" w:cs="Times New Roman"/>
          <w:sz w:val="24"/>
          <w:szCs w:val="24"/>
        </w:rPr>
        <w:t>, 2017).</w:t>
      </w:r>
      <w:r w:rsidRPr="0036488E">
        <w:rPr>
          <w:rFonts w:ascii="Times New Roman" w:hAnsi="Times New Roman" w:cs="Times New Roman"/>
          <w:sz w:val="24"/>
          <w:szCs w:val="24"/>
        </w:rPr>
        <w:t xml:space="preserve"> </w:t>
      </w:r>
      <w:r w:rsidR="00145B48" w:rsidRPr="0036488E">
        <w:rPr>
          <w:rFonts w:ascii="Times New Roman" w:hAnsi="Times New Roman" w:cs="Times New Roman"/>
          <w:sz w:val="24"/>
          <w:szCs w:val="24"/>
        </w:rPr>
        <w:t>Elliot (2002) identified that classroom performance reduced by 39% in children</w:t>
      </w:r>
      <w:r w:rsidR="005A43C5" w:rsidRPr="0036488E">
        <w:rPr>
          <w:rFonts w:ascii="Times New Roman" w:hAnsi="Times New Roman" w:cs="Times New Roman"/>
          <w:sz w:val="24"/>
          <w:szCs w:val="24"/>
        </w:rPr>
        <w:t xml:space="preserve"> </w:t>
      </w:r>
      <w:r w:rsidR="00145B48" w:rsidRPr="0036488E">
        <w:rPr>
          <w:rFonts w:ascii="Times New Roman" w:hAnsi="Times New Roman" w:cs="Times New Roman"/>
          <w:sz w:val="24"/>
          <w:szCs w:val="24"/>
        </w:rPr>
        <w:t xml:space="preserve">whilst in a noisy environment. </w:t>
      </w:r>
      <w:proofErr w:type="spellStart"/>
      <w:r w:rsidR="00145B48" w:rsidRPr="0036488E">
        <w:rPr>
          <w:rFonts w:ascii="Times New Roman" w:hAnsi="Times New Roman" w:cs="Times New Roman"/>
          <w:sz w:val="24"/>
          <w:szCs w:val="24"/>
        </w:rPr>
        <w:t>Klatte</w:t>
      </w:r>
      <w:proofErr w:type="spellEnd"/>
      <w:r w:rsidR="00145B48" w:rsidRPr="0036488E">
        <w:rPr>
          <w:rFonts w:ascii="Times New Roman" w:hAnsi="Times New Roman" w:cs="Times New Roman"/>
          <w:sz w:val="24"/>
          <w:szCs w:val="24"/>
        </w:rPr>
        <w:t xml:space="preserve">, Bergstrom and </w:t>
      </w:r>
      <w:proofErr w:type="spellStart"/>
      <w:r w:rsidR="00145B48" w:rsidRPr="0036488E">
        <w:rPr>
          <w:rFonts w:ascii="Times New Roman" w:hAnsi="Times New Roman" w:cs="Times New Roman"/>
          <w:sz w:val="24"/>
          <w:szCs w:val="24"/>
        </w:rPr>
        <w:t>Lachmann</w:t>
      </w:r>
      <w:proofErr w:type="spellEnd"/>
      <w:r w:rsidR="00145B48" w:rsidRPr="0036488E">
        <w:rPr>
          <w:rFonts w:ascii="Times New Roman" w:hAnsi="Times New Roman" w:cs="Times New Roman"/>
          <w:sz w:val="24"/>
          <w:szCs w:val="24"/>
        </w:rPr>
        <w:t xml:space="preserve"> (2013) </w:t>
      </w:r>
      <w:r w:rsidR="00E23A36" w:rsidRPr="0036488E">
        <w:rPr>
          <w:rFonts w:ascii="Times New Roman" w:hAnsi="Times New Roman" w:cs="Times New Roman"/>
          <w:sz w:val="24"/>
          <w:szCs w:val="24"/>
        </w:rPr>
        <w:t>documented</w:t>
      </w:r>
      <w:r w:rsidR="00145B48" w:rsidRPr="0036488E">
        <w:rPr>
          <w:rFonts w:ascii="Times New Roman" w:hAnsi="Times New Roman" w:cs="Times New Roman"/>
          <w:sz w:val="24"/>
          <w:szCs w:val="24"/>
        </w:rPr>
        <w:t xml:space="preserve"> children find it challenging to ignore irrelevant sounds and easily </w:t>
      </w:r>
      <w:r w:rsidR="004B0A58" w:rsidRPr="0036488E">
        <w:rPr>
          <w:rFonts w:ascii="Times New Roman" w:hAnsi="Times New Roman" w:cs="Times New Roman"/>
          <w:sz w:val="24"/>
          <w:szCs w:val="24"/>
        </w:rPr>
        <w:t>become</w:t>
      </w:r>
      <w:r w:rsidR="00145B48" w:rsidRPr="0036488E">
        <w:rPr>
          <w:rFonts w:ascii="Times New Roman" w:hAnsi="Times New Roman" w:cs="Times New Roman"/>
          <w:sz w:val="24"/>
          <w:szCs w:val="24"/>
        </w:rPr>
        <w:t xml:space="preserve"> distracted </w:t>
      </w:r>
      <w:r w:rsidR="005A43C5" w:rsidRPr="0036488E">
        <w:rPr>
          <w:rFonts w:ascii="Times New Roman" w:hAnsi="Times New Roman" w:cs="Times New Roman"/>
          <w:sz w:val="24"/>
          <w:szCs w:val="24"/>
        </w:rPr>
        <w:t>in</w:t>
      </w:r>
      <w:r w:rsidR="00145B48" w:rsidRPr="0036488E">
        <w:rPr>
          <w:rFonts w:ascii="Times New Roman" w:hAnsi="Times New Roman" w:cs="Times New Roman"/>
          <w:sz w:val="24"/>
          <w:szCs w:val="24"/>
        </w:rPr>
        <w:t xml:space="preserve"> noisy classroom </w:t>
      </w:r>
      <w:r w:rsidR="00E22024" w:rsidRPr="0036488E">
        <w:rPr>
          <w:rFonts w:ascii="Times New Roman" w:hAnsi="Times New Roman" w:cs="Times New Roman"/>
          <w:sz w:val="24"/>
          <w:szCs w:val="24"/>
        </w:rPr>
        <w:t>environments</w:t>
      </w:r>
      <w:r w:rsidR="00145B48" w:rsidRPr="0036488E">
        <w:rPr>
          <w:rFonts w:ascii="Times New Roman" w:hAnsi="Times New Roman" w:cs="Times New Roman"/>
          <w:sz w:val="24"/>
          <w:szCs w:val="24"/>
        </w:rPr>
        <w:t>.</w:t>
      </w:r>
      <w:r w:rsidR="00E22024" w:rsidRPr="0036488E">
        <w:rPr>
          <w:rFonts w:ascii="Times New Roman" w:hAnsi="Times New Roman" w:cs="Times New Roman"/>
          <w:sz w:val="24"/>
          <w:szCs w:val="24"/>
        </w:rPr>
        <w:t xml:space="preserve"> </w:t>
      </w:r>
      <w:r w:rsidR="00C620D7" w:rsidRPr="0036488E">
        <w:rPr>
          <w:rFonts w:ascii="Times New Roman" w:hAnsi="Times New Roman" w:cs="Times New Roman"/>
          <w:sz w:val="24"/>
          <w:szCs w:val="24"/>
        </w:rPr>
        <w:t>Classroom noise can be influenced through classroom low-level disruption</w:t>
      </w:r>
      <w:r w:rsidR="005A43C5" w:rsidRPr="0036488E">
        <w:rPr>
          <w:rFonts w:ascii="Times New Roman" w:hAnsi="Times New Roman" w:cs="Times New Roman"/>
          <w:sz w:val="24"/>
          <w:szCs w:val="24"/>
        </w:rPr>
        <w:t>, examples include</w:t>
      </w:r>
      <w:r w:rsidR="00C620D7" w:rsidRPr="0036488E">
        <w:rPr>
          <w:rFonts w:ascii="Times New Roman" w:hAnsi="Times New Roman" w:cs="Times New Roman"/>
          <w:sz w:val="24"/>
          <w:szCs w:val="24"/>
        </w:rPr>
        <w:t xml:space="preserve"> children shouting out</w:t>
      </w:r>
      <w:r w:rsidR="00A47B43" w:rsidRPr="0036488E">
        <w:rPr>
          <w:rFonts w:ascii="Times New Roman" w:hAnsi="Times New Roman" w:cs="Times New Roman"/>
          <w:sz w:val="24"/>
          <w:szCs w:val="24"/>
        </w:rPr>
        <w:t>, talking between peers</w:t>
      </w:r>
      <w:r w:rsidR="00C620D7" w:rsidRPr="0036488E">
        <w:rPr>
          <w:rFonts w:ascii="Times New Roman" w:hAnsi="Times New Roman" w:cs="Times New Roman"/>
          <w:sz w:val="24"/>
          <w:szCs w:val="24"/>
        </w:rPr>
        <w:t xml:space="preserve"> or making loud noises</w:t>
      </w:r>
      <w:r w:rsidR="00A47B43" w:rsidRPr="0036488E">
        <w:rPr>
          <w:rFonts w:ascii="Times New Roman" w:hAnsi="Times New Roman" w:cs="Times New Roman"/>
          <w:sz w:val="24"/>
          <w:szCs w:val="24"/>
        </w:rPr>
        <w:t xml:space="preserve"> (Welsh Government, 2012). Welsh Government (2012) identified that classroom disruptive behaviours are provoked due to </w:t>
      </w:r>
      <w:r w:rsidR="00AA4898" w:rsidRPr="0036488E">
        <w:rPr>
          <w:rFonts w:ascii="Times New Roman" w:hAnsi="Times New Roman" w:cs="Times New Roman"/>
          <w:sz w:val="24"/>
          <w:szCs w:val="24"/>
        </w:rPr>
        <w:t>lack of or unawareness of classroom boundaries or rules, to seek attention for the teacher or to gain acknowledgement from peers or</w:t>
      </w:r>
      <w:r w:rsidR="00541F04" w:rsidRPr="0036488E">
        <w:rPr>
          <w:rFonts w:ascii="Times New Roman" w:hAnsi="Times New Roman" w:cs="Times New Roman"/>
          <w:sz w:val="24"/>
          <w:szCs w:val="24"/>
        </w:rPr>
        <w:t xml:space="preserve"> due to</w:t>
      </w:r>
      <w:r w:rsidR="00AA4898" w:rsidRPr="0036488E">
        <w:rPr>
          <w:rFonts w:ascii="Times New Roman" w:hAnsi="Times New Roman" w:cs="Times New Roman"/>
          <w:sz w:val="24"/>
          <w:szCs w:val="24"/>
        </w:rPr>
        <w:t xml:space="preserve"> boredom.</w:t>
      </w:r>
    </w:p>
    <w:p w:rsidR="00E24822" w:rsidRPr="0036488E" w:rsidRDefault="00E24822" w:rsidP="0036488E">
      <w:pPr>
        <w:spacing w:line="480" w:lineRule="auto"/>
        <w:rPr>
          <w:rFonts w:ascii="Times New Roman" w:hAnsi="Times New Roman" w:cs="Times New Roman"/>
          <w:sz w:val="24"/>
          <w:szCs w:val="24"/>
        </w:rPr>
      </w:pPr>
    </w:p>
    <w:p w:rsidR="00024B39" w:rsidRPr="0036488E" w:rsidRDefault="00E23A36" w:rsidP="0036488E">
      <w:pPr>
        <w:spacing w:line="480" w:lineRule="auto"/>
        <w:rPr>
          <w:rFonts w:ascii="Times New Roman" w:hAnsi="Times New Roman" w:cs="Times New Roman"/>
          <w:sz w:val="24"/>
          <w:szCs w:val="24"/>
          <w:u w:val="single"/>
        </w:rPr>
      </w:pPr>
      <w:r w:rsidRPr="0036488E">
        <w:rPr>
          <w:rFonts w:ascii="Times New Roman" w:hAnsi="Times New Roman" w:cs="Times New Roman"/>
          <w:sz w:val="24"/>
          <w:szCs w:val="24"/>
          <w:u w:val="single"/>
        </w:rPr>
        <w:t>Next steps</w:t>
      </w:r>
    </w:p>
    <w:p w:rsidR="005478F1" w:rsidRPr="0036488E" w:rsidRDefault="005478F1" w:rsidP="0036488E">
      <w:pPr>
        <w:spacing w:line="480" w:lineRule="auto"/>
        <w:rPr>
          <w:rFonts w:ascii="Times New Roman" w:hAnsi="Times New Roman" w:cs="Times New Roman"/>
          <w:sz w:val="24"/>
          <w:szCs w:val="24"/>
          <w:u w:val="single"/>
        </w:rPr>
      </w:pPr>
    </w:p>
    <w:p w:rsidR="00E23A36" w:rsidRPr="0036488E" w:rsidRDefault="005478F1" w:rsidP="0036488E">
      <w:pPr>
        <w:spacing w:line="480" w:lineRule="auto"/>
        <w:jc w:val="both"/>
        <w:rPr>
          <w:rFonts w:ascii="Times New Roman" w:hAnsi="Times New Roman" w:cs="Times New Roman"/>
          <w:color w:val="000000" w:themeColor="text1"/>
          <w:sz w:val="24"/>
          <w:szCs w:val="24"/>
        </w:rPr>
      </w:pPr>
      <w:r w:rsidRPr="0036488E">
        <w:rPr>
          <w:rFonts w:ascii="Times New Roman" w:hAnsi="Times New Roman" w:cs="Times New Roman"/>
          <w:sz w:val="24"/>
          <w:szCs w:val="24"/>
        </w:rPr>
        <w:t xml:space="preserve">To </w:t>
      </w:r>
      <w:r w:rsidR="00E812B3" w:rsidRPr="0036488E">
        <w:rPr>
          <w:rFonts w:ascii="Times New Roman" w:hAnsi="Times New Roman" w:cs="Times New Roman"/>
          <w:sz w:val="24"/>
          <w:szCs w:val="24"/>
        </w:rPr>
        <w:t>enhance</w:t>
      </w:r>
      <w:r w:rsidR="005A43C5" w:rsidRPr="0036488E">
        <w:rPr>
          <w:rFonts w:ascii="Times New Roman" w:hAnsi="Times New Roman" w:cs="Times New Roman"/>
          <w:sz w:val="24"/>
          <w:szCs w:val="24"/>
        </w:rPr>
        <w:t xml:space="preserve"> the</w:t>
      </w:r>
      <w:r w:rsidRPr="0036488E">
        <w:rPr>
          <w:rFonts w:ascii="Times New Roman" w:hAnsi="Times New Roman" w:cs="Times New Roman"/>
          <w:sz w:val="24"/>
          <w:szCs w:val="24"/>
        </w:rPr>
        <w:t xml:space="preserve"> wellbeing of pupil A, I will establish a quiet area within the class where pupil A </w:t>
      </w:r>
      <w:r w:rsidR="00583458" w:rsidRPr="0036488E">
        <w:rPr>
          <w:rFonts w:ascii="Times New Roman" w:hAnsi="Times New Roman" w:cs="Times New Roman"/>
          <w:sz w:val="24"/>
          <w:szCs w:val="24"/>
        </w:rPr>
        <w:t>can</w:t>
      </w:r>
      <w:r w:rsidRPr="0036488E">
        <w:rPr>
          <w:rFonts w:ascii="Times New Roman" w:hAnsi="Times New Roman" w:cs="Times New Roman"/>
          <w:sz w:val="24"/>
          <w:szCs w:val="24"/>
        </w:rPr>
        <w:t xml:space="preserve"> have a quiet place to work or relax in. A primary school in South Wales optimised the implementation of quiet zones, both inside and outside of the classroom for children who prefer a quiet learning environment.</w:t>
      </w:r>
      <w:r w:rsidR="005A43C5" w:rsidRPr="0036488E">
        <w:rPr>
          <w:rFonts w:ascii="Times New Roman" w:hAnsi="Times New Roman" w:cs="Times New Roman"/>
          <w:sz w:val="24"/>
          <w:szCs w:val="24"/>
        </w:rPr>
        <w:t xml:space="preserve"> T</w:t>
      </w:r>
      <w:r w:rsidRPr="0036488E">
        <w:rPr>
          <w:rFonts w:ascii="Times New Roman" w:hAnsi="Times New Roman" w:cs="Times New Roman"/>
          <w:sz w:val="24"/>
          <w:szCs w:val="24"/>
        </w:rPr>
        <w:t xml:space="preserve">his had a significantly positive impact on pupil’s wellbeing (Estyn, 2016). Furthermore, a school in the </w:t>
      </w:r>
      <w:r w:rsidRPr="0036488E">
        <w:rPr>
          <w:rFonts w:ascii="Times New Roman" w:hAnsi="Times New Roman" w:cs="Times New Roman"/>
          <w:color w:val="000000" w:themeColor="text1"/>
          <w:sz w:val="24"/>
          <w:szCs w:val="24"/>
        </w:rPr>
        <w:t xml:space="preserve">Vale of Glamorgan has designated quiet rooms and </w:t>
      </w:r>
      <w:r w:rsidRPr="0036488E">
        <w:rPr>
          <w:rFonts w:ascii="Times New Roman" w:hAnsi="Times New Roman" w:cs="Times New Roman"/>
          <w:color w:val="000000" w:themeColor="text1"/>
          <w:sz w:val="24"/>
          <w:szCs w:val="24"/>
        </w:rPr>
        <w:lastRenderedPageBreak/>
        <w:t>‘</w:t>
      </w:r>
      <w:proofErr w:type="spellStart"/>
      <w:r w:rsidRPr="0036488E">
        <w:rPr>
          <w:rFonts w:ascii="Times New Roman" w:hAnsi="Times New Roman" w:cs="Times New Roman"/>
          <w:color w:val="000000" w:themeColor="text1"/>
          <w:sz w:val="24"/>
          <w:szCs w:val="24"/>
        </w:rPr>
        <w:t>cwtch</w:t>
      </w:r>
      <w:proofErr w:type="spellEnd"/>
      <w:r w:rsidRPr="0036488E">
        <w:rPr>
          <w:rFonts w:ascii="Times New Roman" w:hAnsi="Times New Roman" w:cs="Times New Roman"/>
          <w:color w:val="000000" w:themeColor="text1"/>
          <w:sz w:val="24"/>
          <w:szCs w:val="24"/>
        </w:rPr>
        <w:t>’ areas to provide opportunities for quiet reflection and learning, providing an effective environment to monitor pupils’ wellbeing and progress (Estyn, 2018). Although, some classrooms may be limited in the area of space in which they can provide for a designated quiet space (</w:t>
      </w:r>
      <w:r w:rsidR="00E812B3" w:rsidRPr="0036488E">
        <w:rPr>
          <w:rFonts w:ascii="Times New Roman" w:hAnsi="Times New Roman" w:cs="Times New Roman"/>
          <w:color w:val="000000" w:themeColor="text1"/>
          <w:sz w:val="24"/>
          <w:szCs w:val="24"/>
        </w:rPr>
        <w:t>Scottish Government, 2019</w:t>
      </w:r>
      <w:r w:rsidRPr="0036488E">
        <w:rPr>
          <w:rFonts w:ascii="Times New Roman" w:hAnsi="Times New Roman" w:cs="Times New Roman"/>
          <w:color w:val="000000" w:themeColor="text1"/>
          <w:sz w:val="24"/>
          <w:szCs w:val="24"/>
        </w:rPr>
        <w:t>)</w:t>
      </w:r>
      <w:r w:rsidR="005A43C5" w:rsidRPr="0036488E">
        <w:rPr>
          <w:rFonts w:ascii="Times New Roman" w:hAnsi="Times New Roman" w:cs="Times New Roman"/>
          <w:color w:val="000000" w:themeColor="text1"/>
          <w:sz w:val="24"/>
          <w:szCs w:val="24"/>
        </w:rPr>
        <w:t>,</w:t>
      </w:r>
      <w:r w:rsidRPr="0036488E">
        <w:rPr>
          <w:rFonts w:ascii="Times New Roman" w:hAnsi="Times New Roman" w:cs="Times New Roman"/>
          <w:color w:val="000000" w:themeColor="text1"/>
          <w:sz w:val="24"/>
          <w:szCs w:val="24"/>
        </w:rPr>
        <w:t xml:space="preserve"> </w:t>
      </w:r>
      <w:r w:rsidR="005A43C5" w:rsidRPr="0036488E">
        <w:rPr>
          <w:rFonts w:ascii="Times New Roman" w:hAnsi="Times New Roman" w:cs="Times New Roman"/>
          <w:color w:val="000000" w:themeColor="text1"/>
          <w:sz w:val="24"/>
          <w:szCs w:val="24"/>
        </w:rPr>
        <w:t>t</w:t>
      </w:r>
      <w:r w:rsidRPr="0036488E">
        <w:rPr>
          <w:rFonts w:ascii="Times New Roman" w:hAnsi="Times New Roman" w:cs="Times New Roman"/>
          <w:color w:val="000000" w:themeColor="text1"/>
          <w:sz w:val="24"/>
          <w:szCs w:val="24"/>
        </w:rPr>
        <w:t xml:space="preserve">his can be overcome by the teacher facilitating clear behaviour expectations </w:t>
      </w:r>
      <w:r w:rsidR="00583458" w:rsidRPr="0036488E">
        <w:rPr>
          <w:rFonts w:ascii="Times New Roman" w:hAnsi="Times New Roman" w:cs="Times New Roman"/>
          <w:color w:val="000000" w:themeColor="text1"/>
          <w:sz w:val="24"/>
          <w:szCs w:val="24"/>
        </w:rPr>
        <w:t>t</w:t>
      </w:r>
      <w:r w:rsidRPr="0036488E">
        <w:rPr>
          <w:rFonts w:ascii="Times New Roman" w:hAnsi="Times New Roman" w:cs="Times New Roman"/>
          <w:color w:val="000000" w:themeColor="text1"/>
          <w:sz w:val="24"/>
          <w:szCs w:val="24"/>
        </w:rPr>
        <w:t>o avoid low level noise disruption escalating (</w:t>
      </w:r>
      <w:r w:rsidR="00A64E06" w:rsidRPr="0036488E">
        <w:rPr>
          <w:rFonts w:ascii="Times New Roman" w:hAnsi="Times New Roman" w:cs="Times New Roman"/>
          <w:color w:val="000000" w:themeColor="text1"/>
          <w:sz w:val="24"/>
          <w:szCs w:val="24"/>
        </w:rPr>
        <w:t xml:space="preserve">Welsh </w:t>
      </w:r>
      <w:r w:rsidR="00A748EE" w:rsidRPr="0036488E">
        <w:rPr>
          <w:rFonts w:ascii="Times New Roman" w:hAnsi="Times New Roman" w:cs="Times New Roman"/>
          <w:noProof/>
          <w:sz w:val="24"/>
          <w:szCs w:val="24"/>
        </w:rPr>
        <w:drawing>
          <wp:anchor distT="0" distB="0" distL="114300" distR="114300" simplePos="0" relativeHeight="251684864" behindDoc="0" locked="0" layoutInCell="1" allowOverlap="1" wp14:anchorId="63FB3A6A">
            <wp:simplePos x="0" y="0"/>
            <wp:positionH relativeFrom="margin">
              <wp:posOffset>0</wp:posOffset>
            </wp:positionH>
            <wp:positionV relativeFrom="paragraph">
              <wp:posOffset>1895475</wp:posOffset>
            </wp:positionV>
            <wp:extent cx="2447469" cy="3264196"/>
            <wp:effectExtent l="0" t="0" r="0" b="0"/>
            <wp:wrapTopAndBottom/>
            <wp:docPr id="17" name="Picture 17" descr="Image result for quiet reading area ks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quiet reading area ks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47469" cy="3264196"/>
                    </a:xfrm>
                    <a:prstGeom prst="rect">
                      <a:avLst/>
                    </a:prstGeom>
                    <a:noFill/>
                    <a:ln>
                      <a:noFill/>
                    </a:ln>
                  </pic:spPr>
                </pic:pic>
              </a:graphicData>
            </a:graphic>
          </wp:anchor>
        </w:drawing>
      </w:r>
      <w:r w:rsidR="00A64E06" w:rsidRPr="0036488E">
        <w:rPr>
          <w:rFonts w:ascii="Times New Roman" w:hAnsi="Times New Roman" w:cs="Times New Roman"/>
          <w:color w:val="000000" w:themeColor="text1"/>
          <w:sz w:val="24"/>
          <w:szCs w:val="24"/>
        </w:rPr>
        <w:t>Government, 2012</w:t>
      </w:r>
      <w:r w:rsidRPr="0036488E">
        <w:rPr>
          <w:rFonts w:ascii="Times New Roman" w:hAnsi="Times New Roman" w:cs="Times New Roman"/>
          <w:color w:val="000000" w:themeColor="text1"/>
          <w:sz w:val="24"/>
          <w:szCs w:val="24"/>
        </w:rPr>
        <w:t xml:space="preserve">). </w:t>
      </w:r>
    </w:p>
    <w:p w:rsidR="00024B39" w:rsidRPr="0036488E" w:rsidRDefault="00024B39" w:rsidP="0036488E">
      <w:pPr>
        <w:pStyle w:val="Caption"/>
        <w:spacing w:line="480" w:lineRule="auto"/>
        <w:rPr>
          <w:rFonts w:ascii="Times New Roman" w:hAnsi="Times New Roman" w:cs="Times New Roman"/>
          <w:sz w:val="24"/>
          <w:szCs w:val="24"/>
          <w:u w:val="single"/>
        </w:rPr>
      </w:pPr>
      <w:r w:rsidRPr="0036488E">
        <w:rPr>
          <w:rFonts w:ascii="Times New Roman" w:hAnsi="Times New Roman" w:cs="Times New Roman"/>
          <w:sz w:val="24"/>
          <w:szCs w:val="24"/>
        </w:rPr>
        <w:t xml:space="preserve">Figure </w:t>
      </w:r>
      <w:r w:rsidR="00D864C3" w:rsidRPr="0036488E">
        <w:rPr>
          <w:rFonts w:ascii="Times New Roman" w:hAnsi="Times New Roman" w:cs="Times New Roman"/>
          <w:sz w:val="24"/>
          <w:szCs w:val="24"/>
        </w:rPr>
        <w:fldChar w:fldCharType="begin"/>
      </w:r>
      <w:r w:rsidR="00D864C3" w:rsidRPr="0036488E">
        <w:rPr>
          <w:rFonts w:ascii="Times New Roman" w:hAnsi="Times New Roman" w:cs="Times New Roman"/>
          <w:sz w:val="24"/>
          <w:szCs w:val="24"/>
        </w:rPr>
        <w:instrText xml:space="preserve"> SEQ Figure \* ARABIC </w:instrText>
      </w:r>
      <w:r w:rsidR="00D864C3" w:rsidRPr="0036488E">
        <w:rPr>
          <w:rFonts w:ascii="Times New Roman" w:hAnsi="Times New Roman" w:cs="Times New Roman"/>
          <w:sz w:val="24"/>
          <w:szCs w:val="24"/>
        </w:rPr>
        <w:fldChar w:fldCharType="separate"/>
      </w:r>
      <w:r w:rsidRPr="0036488E">
        <w:rPr>
          <w:rFonts w:ascii="Times New Roman" w:hAnsi="Times New Roman" w:cs="Times New Roman"/>
          <w:noProof/>
          <w:sz w:val="24"/>
          <w:szCs w:val="24"/>
        </w:rPr>
        <w:t>2</w:t>
      </w:r>
      <w:r w:rsidR="00D864C3" w:rsidRPr="0036488E">
        <w:rPr>
          <w:rFonts w:ascii="Times New Roman" w:hAnsi="Times New Roman" w:cs="Times New Roman"/>
          <w:noProof/>
          <w:sz w:val="24"/>
          <w:szCs w:val="24"/>
        </w:rPr>
        <w:fldChar w:fldCharType="end"/>
      </w:r>
      <w:r w:rsidRPr="0036488E">
        <w:rPr>
          <w:rFonts w:ascii="Times New Roman" w:hAnsi="Times New Roman" w:cs="Times New Roman"/>
          <w:sz w:val="24"/>
          <w:szCs w:val="24"/>
        </w:rPr>
        <w:t>- Quiet seating and reading corner https://www.pinterest.co.uk/pin/297941331578027018/?lp=true</w:t>
      </w:r>
    </w:p>
    <w:p w:rsidR="00024B39" w:rsidRPr="0036488E" w:rsidRDefault="00024B39" w:rsidP="0036488E">
      <w:pPr>
        <w:tabs>
          <w:tab w:val="left" w:pos="6420"/>
        </w:tabs>
        <w:spacing w:line="480" w:lineRule="auto"/>
        <w:rPr>
          <w:rFonts w:ascii="Times New Roman" w:hAnsi="Times New Roman" w:cs="Times New Roman"/>
          <w:sz w:val="24"/>
          <w:szCs w:val="24"/>
        </w:rPr>
      </w:pPr>
    </w:p>
    <w:p w:rsidR="005478F1" w:rsidRPr="0036488E" w:rsidRDefault="005478F1" w:rsidP="0036488E">
      <w:pPr>
        <w:spacing w:line="480" w:lineRule="auto"/>
        <w:rPr>
          <w:rFonts w:ascii="Times New Roman" w:hAnsi="Times New Roman" w:cs="Times New Roman"/>
          <w:color w:val="FF0000"/>
          <w:sz w:val="24"/>
          <w:szCs w:val="24"/>
        </w:rPr>
      </w:pPr>
      <w:r w:rsidRPr="0036488E">
        <w:rPr>
          <w:rFonts w:ascii="Times New Roman" w:hAnsi="Times New Roman" w:cs="Times New Roman"/>
          <w:sz w:val="24"/>
          <w:szCs w:val="24"/>
        </w:rPr>
        <w:t xml:space="preserve">To address the high noise volume within the classroom, </w:t>
      </w:r>
      <w:r w:rsidR="005A43C5" w:rsidRPr="0036488E">
        <w:rPr>
          <w:rFonts w:ascii="Times New Roman" w:hAnsi="Times New Roman" w:cs="Times New Roman"/>
          <w:color w:val="4472C4" w:themeColor="accent1"/>
          <w:sz w:val="24"/>
          <w:szCs w:val="24"/>
        </w:rPr>
        <w:t>within my future practice</w:t>
      </w:r>
      <w:r w:rsidR="00A748EE" w:rsidRPr="0036488E">
        <w:rPr>
          <w:rFonts w:ascii="Times New Roman" w:hAnsi="Times New Roman" w:cs="Times New Roman"/>
          <w:color w:val="4472C4" w:themeColor="accent1"/>
          <w:sz w:val="24"/>
          <w:szCs w:val="24"/>
        </w:rPr>
        <w:t>, I</w:t>
      </w:r>
      <w:r w:rsidR="005A43C5" w:rsidRPr="0036488E">
        <w:rPr>
          <w:rFonts w:ascii="Times New Roman" w:hAnsi="Times New Roman" w:cs="Times New Roman"/>
          <w:color w:val="4472C4" w:themeColor="accent1"/>
          <w:sz w:val="24"/>
          <w:szCs w:val="24"/>
        </w:rPr>
        <w:t xml:space="preserve"> will be</w:t>
      </w:r>
      <w:r w:rsidRPr="0036488E">
        <w:rPr>
          <w:rFonts w:ascii="Times New Roman" w:hAnsi="Times New Roman" w:cs="Times New Roman"/>
          <w:color w:val="4472C4" w:themeColor="accent1"/>
          <w:sz w:val="24"/>
          <w:szCs w:val="24"/>
        </w:rPr>
        <w:t xml:space="preserve"> mindful of how a noisy learning environment may be impacting the success</w:t>
      </w:r>
      <w:r w:rsidR="00A748EE" w:rsidRPr="0036488E">
        <w:rPr>
          <w:rFonts w:ascii="Times New Roman" w:hAnsi="Times New Roman" w:cs="Times New Roman"/>
          <w:color w:val="4472C4" w:themeColor="accent1"/>
          <w:sz w:val="24"/>
          <w:szCs w:val="24"/>
        </w:rPr>
        <w:t xml:space="preserve">, </w:t>
      </w:r>
      <w:r w:rsidRPr="0036488E">
        <w:rPr>
          <w:rFonts w:ascii="Times New Roman" w:hAnsi="Times New Roman" w:cs="Times New Roman"/>
          <w:color w:val="4472C4" w:themeColor="accent1"/>
          <w:sz w:val="24"/>
          <w:szCs w:val="24"/>
        </w:rPr>
        <w:t>attention</w:t>
      </w:r>
      <w:r w:rsidR="00A748EE" w:rsidRPr="0036488E">
        <w:rPr>
          <w:rFonts w:ascii="Times New Roman" w:hAnsi="Times New Roman" w:cs="Times New Roman"/>
          <w:color w:val="4472C4" w:themeColor="accent1"/>
          <w:sz w:val="24"/>
          <w:szCs w:val="24"/>
        </w:rPr>
        <w:t xml:space="preserve"> and wellbeing</w:t>
      </w:r>
      <w:r w:rsidRPr="0036488E">
        <w:rPr>
          <w:rFonts w:ascii="Times New Roman" w:hAnsi="Times New Roman" w:cs="Times New Roman"/>
          <w:color w:val="4472C4" w:themeColor="accent1"/>
          <w:sz w:val="24"/>
          <w:szCs w:val="24"/>
        </w:rPr>
        <w:t xml:space="preserve"> of pupils (Hannah, 2013). </w:t>
      </w:r>
      <w:r w:rsidR="00A748EE" w:rsidRPr="0036488E">
        <w:rPr>
          <w:rFonts w:ascii="Times New Roman" w:hAnsi="Times New Roman" w:cs="Times New Roman"/>
          <w:color w:val="4472C4" w:themeColor="accent1"/>
          <w:sz w:val="24"/>
          <w:szCs w:val="24"/>
        </w:rPr>
        <w:t>Within my future teaching, I will</w:t>
      </w:r>
      <w:r w:rsidRPr="0036488E">
        <w:rPr>
          <w:rFonts w:ascii="Times New Roman" w:hAnsi="Times New Roman" w:cs="Times New Roman"/>
          <w:sz w:val="24"/>
          <w:szCs w:val="24"/>
        </w:rPr>
        <w:t xml:space="preserve"> </w:t>
      </w:r>
      <w:r w:rsidR="005A43C5" w:rsidRPr="0036488E">
        <w:rPr>
          <w:rFonts w:ascii="Times New Roman" w:hAnsi="Times New Roman" w:cs="Times New Roman"/>
          <w:sz w:val="24"/>
          <w:szCs w:val="24"/>
        </w:rPr>
        <w:t xml:space="preserve">establish </w:t>
      </w:r>
      <w:r w:rsidRPr="0036488E">
        <w:rPr>
          <w:rFonts w:ascii="Times New Roman" w:hAnsi="Times New Roman" w:cs="Times New Roman"/>
          <w:sz w:val="24"/>
          <w:szCs w:val="24"/>
        </w:rPr>
        <w:t xml:space="preserve">clear behaviour expectation to control the rate of disruptive behaviour and to reduce the noise level within the classroom (Welsh Government, 2012). At the beginning of every learning session, </w:t>
      </w:r>
      <w:r w:rsidR="005A43C5" w:rsidRPr="0036488E">
        <w:rPr>
          <w:rFonts w:ascii="Times New Roman" w:hAnsi="Times New Roman" w:cs="Times New Roman"/>
          <w:sz w:val="24"/>
          <w:szCs w:val="24"/>
        </w:rPr>
        <w:t>I will</w:t>
      </w:r>
      <w:r w:rsidRPr="0036488E">
        <w:rPr>
          <w:rFonts w:ascii="Times New Roman" w:hAnsi="Times New Roman" w:cs="Times New Roman"/>
          <w:sz w:val="24"/>
          <w:szCs w:val="24"/>
        </w:rPr>
        <w:t xml:space="preserve"> review the agreed class rules. Following this, it is key to explain to pupils the positive </w:t>
      </w:r>
      <w:r w:rsidRPr="0036488E">
        <w:rPr>
          <w:rFonts w:ascii="Times New Roman" w:hAnsi="Times New Roman" w:cs="Times New Roman"/>
          <w:sz w:val="24"/>
          <w:szCs w:val="24"/>
        </w:rPr>
        <w:lastRenderedPageBreak/>
        <w:t>rewards (class merits) for following the class rules (e.g. putting hand up and no shouting out) and the sanctions for disruptive behaviour (operant conditioning). Pupils are more likely to replicate a positive behaviour if there is a reward outcome (Welsh Government, 2012).</w:t>
      </w:r>
      <w:r w:rsidR="002C7124" w:rsidRPr="0036488E">
        <w:rPr>
          <w:rFonts w:ascii="Times New Roman" w:hAnsi="Times New Roman" w:cs="Times New Roman"/>
          <w:sz w:val="24"/>
          <w:szCs w:val="24"/>
        </w:rPr>
        <w:t xml:space="preserve"> </w:t>
      </w:r>
      <w:r w:rsidR="002C7124" w:rsidRPr="0036488E">
        <w:rPr>
          <w:rFonts w:ascii="Times New Roman" w:hAnsi="Times New Roman" w:cs="Times New Roman"/>
          <w:color w:val="FF0000"/>
          <w:sz w:val="24"/>
          <w:szCs w:val="24"/>
        </w:rPr>
        <w:t>Donaldson (2015) states that once children comprehend the consequence of their actions, it will support them in becoming ‘ethical, informed citizens’.</w:t>
      </w:r>
      <w:r w:rsidR="00A748EE" w:rsidRPr="0036488E">
        <w:rPr>
          <w:rFonts w:ascii="Times New Roman" w:hAnsi="Times New Roman" w:cs="Times New Roman"/>
          <w:sz w:val="24"/>
          <w:szCs w:val="24"/>
        </w:rPr>
        <w:t xml:space="preserve"> </w:t>
      </w:r>
      <w:r w:rsidR="00A748EE" w:rsidRPr="0036488E">
        <w:rPr>
          <w:rFonts w:ascii="Times New Roman" w:hAnsi="Times New Roman" w:cs="Times New Roman"/>
          <w:color w:val="4472C4" w:themeColor="accent1"/>
          <w:sz w:val="24"/>
          <w:szCs w:val="24"/>
        </w:rPr>
        <w:t xml:space="preserve">Therefore, within my future practice, I should seek to </w:t>
      </w:r>
      <w:r w:rsidRPr="0036488E">
        <w:rPr>
          <w:rFonts w:ascii="Times New Roman" w:hAnsi="Times New Roman" w:cs="Times New Roman"/>
          <w:color w:val="4472C4" w:themeColor="accent1"/>
          <w:sz w:val="24"/>
          <w:szCs w:val="24"/>
        </w:rPr>
        <w:t xml:space="preserve">be consistent within my reward and sanction approaches, if my approach is inconsistent the disruptive </w:t>
      </w:r>
      <w:r w:rsidR="00A748EE" w:rsidRPr="0036488E">
        <w:rPr>
          <w:rFonts w:ascii="Times New Roman" w:hAnsi="Times New Roman" w:cs="Times New Roman"/>
          <w:color w:val="4472C4" w:themeColor="accent1"/>
          <w:sz w:val="24"/>
          <w:szCs w:val="24"/>
        </w:rPr>
        <w:t xml:space="preserve">class </w:t>
      </w:r>
      <w:r w:rsidRPr="0036488E">
        <w:rPr>
          <w:rFonts w:ascii="Times New Roman" w:hAnsi="Times New Roman" w:cs="Times New Roman"/>
          <w:color w:val="4472C4" w:themeColor="accent1"/>
          <w:sz w:val="24"/>
          <w:szCs w:val="24"/>
        </w:rPr>
        <w:t>behaviour will escalate (Welsh Government, 2012).</w:t>
      </w:r>
    </w:p>
    <w:p w:rsidR="004C3003" w:rsidRPr="0036488E" w:rsidRDefault="004C3003" w:rsidP="0036488E">
      <w:pPr>
        <w:spacing w:line="480" w:lineRule="auto"/>
        <w:rPr>
          <w:rFonts w:ascii="Times New Roman" w:hAnsi="Times New Roman" w:cs="Times New Roman"/>
          <w:sz w:val="24"/>
          <w:szCs w:val="24"/>
        </w:rPr>
      </w:pPr>
    </w:p>
    <w:p w:rsidR="00E23A36" w:rsidRPr="0036488E" w:rsidRDefault="007344CC" w:rsidP="0036488E">
      <w:pPr>
        <w:spacing w:line="480" w:lineRule="auto"/>
        <w:rPr>
          <w:rFonts w:ascii="Times New Roman" w:hAnsi="Times New Roman" w:cs="Times New Roman"/>
          <w:sz w:val="24"/>
          <w:szCs w:val="24"/>
          <w:u w:val="single"/>
        </w:rPr>
      </w:pPr>
      <w:r w:rsidRPr="0036488E">
        <w:rPr>
          <w:rFonts w:ascii="Times New Roman" w:hAnsi="Times New Roman" w:cs="Times New Roman"/>
          <w:sz w:val="24"/>
          <w:szCs w:val="24"/>
          <w:u w:val="single"/>
        </w:rPr>
        <w:t>Information Communication Technology</w:t>
      </w:r>
      <w:r w:rsidR="000B3505" w:rsidRPr="0036488E">
        <w:rPr>
          <w:rFonts w:ascii="Times New Roman" w:hAnsi="Times New Roman" w:cs="Times New Roman"/>
          <w:sz w:val="24"/>
          <w:szCs w:val="24"/>
          <w:u w:val="single"/>
        </w:rPr>
        <w:t xml:space="preserve"> (ICT)</w:t>
      </w:r>
    </w:p>
    <w:p w:rsidR="007344CC" w:rsidRPr="0036488E" w:rsidRDefault="007344CC" w:rsidP="0036488E">
      <w:pPr>
        <w:spacing w:line="480" w:lineRule="auto"/>
        <w:rPr>
          <w:rFonts w:ascii="Times New Roman" w:hAnsi="Times New Roman" w:cs="Times New Roman"/>
          <w:sz w:val="24"/>
          <w:szCs w:val="24"/>
          <w:u w:val="single"/>
        </w:rPr>
      </w:pPr>
    </w:p>
    <w:p w:rsidR="005F401B" w:rsidRPr="0036488E" w:rsidRDefault="001F57F3" w:rsidP="0036488E">
      <w:pPr>
        <w:spacing w:line="480" w:lineRule="auto"/>
        <w:jc w:val="both"/>
        <w:rPr>
          <w:rFonts w:ascii="Times New Roman" w:hAnsi="Times New Roman" w:cs="Times New Roman"/>
          <w:color w:val="FF0000"/>
          <w:sz w:val="24"/>
          <w:szCs w:val="24"/>
        </w:rPr>
      </w:pPr>
      <w:r w:rsidRPr="0036488E">
        <w:rPr>
          <w:rFonts w:ascii="Times New Roman" w:hAnsi="Times New Roman" w:cs="Times New Roman"/>
          <w:sz w:val="24"/>
          <w:szCs w:val="24"/>
        </w:rPr>
        <w:t>Within the new curriculum for Wales, as suggested by Donaldson (2015), to be proficient using ICT skills, pupils must apply and practise ICT skills across the curriculum in a variety of learning context (Estyn, 2013).  The Digital Competence Framework (DCF)</w:t>
      </w:r>
      <w:r w:rsidR="009C2893" w:rsidRPr="0036488E">
        <w:rPr>
          <w:rFonts w:ascii="Times New Roman" w:hAnsi="Times New Roman" w:cs="Times New Roman"/>
          <w:sz w:val="24"/>
          <w:szCs w:val="24"/>
        </w:rPr>
        <w:t xml:space="preserve"> was introduced to work in collaboration with ICT</w:t>
      </w:r>
      <w:r w:rsidR="00B9452B" w:rsidRPr="0036488E">
        <w:rPr>
          <w:rFonts w:ascii="Times New Roman" w:hAnsi="Times New Roman" w:cs="Times New Roman"/>
          <w:sz w:val="24"/>
          <w:szCs w:val="24"/>
        </w:rPr>
        <w:t xml:space="preserve"> programmes of study</w:t>
      </w:r>
      <w:r w:rsidR="009C2893" w:rsidRPr="0036488E">
        <w:rPr>
          <w:rFonts w:ascii="Times New Roman" w:hAnsi="Times New Roman" w:cs="Times New Roman"/>
          <w:sz w:val="24"/>
          <w:szCs w:val="24"/>
        </w:rPr>
        <w:t xml:space="preserve"> to facilitate pupils in developing a range of cross-curricular digital skills to support them within an everchanging digital world (Welsh Government, 2016). </w:t>
      </w:r>
      <w:r w:rsidR="000D2F63" w:rsidRPr="0036488E">
        <w:rPr>
          <w:rFonts w:ascii="Times New Roman" w:hAnsi="Times New Roman" w:cs="Times New Roman"/>
          <w:sz w:val="24"/>
          <w:szCs w:val="24"/>
        </w:rPr>
        <w:t>However, r</w:t>
      </w:r>
      <w:r w:rsidR="005F401B" w:rsidRPr="0036488E">
        <w:rPr>
          <w:rFonts w:ascii="Times New Roman" w:hAnsi="Times New Roman" w:cs="Times New Roman"/>
          <w:sz w:val="24"/>
          <w:szCs w:val="24"/>
        </w:rPr>
        <w:t>esearch suggests that pupils are developing limited digital skills, not due to the lack of digital provision, but due to teachers (</w:t>
      </w:r>
      <w:proofErr w:type="spellStart"/>
      <w:r w:rsidR="005F401B" w:rsidRPr="0036488E">
        <w:rPr>
          <w:rFonts w:ascii="Times New Roman" w:hAnsi="Times New Roman" w:cs="Times New Roman"/>
          <w:sz w:val="24"/>
          <w:szCs w:val="24"/>
        </w:rPr>
        <w:t>Pettersson</w:t>
      </w:r>
      <w:proofErr w:type="spellEnd"/>
      <w:r w:rsidR="005F401B" w:rsidRPr="0036488E">
        <w:rPr>
          <w:rFonts w:ascii="Times New Roman" w:hAnsi="Times New Roman" w:cs="Times New Roman"/>
          <w:sz w:val="24"/>
          <w:szCs w:val="24"/>
        </w:rPr>
        <w:t>, 2018) and parents (</w:t>
      </w:r>
      <w:r w:rsidR="008D3C80" w:rsidRPr="0036488E">
        <w:rPr>
          <w:rFonts w:ascii="Times New Roman" w:hAnsi="Times New Roman" w:cs="Times New Roman"/>
          <w:sz w:val="24"/>
          <w:szCs w:val="24"/>
        </w:rPr>
        <w:t>Prensky, 2001</w:t>
      </w:r>
      <w:r w:rsidR="005F401B" w:rsidRPr="0036488E">
        <w:rPr>
          <w:rFonts w:ascii="Times New Roman" w:hAnsi="Times New Roman" w:cs="Times New Roman"/>
          <w:sz w:val="24"/>
          <w:szCs w:val="24"/>
        </w:rPr>
        <w:t>)</w:t>
      </w:r>
      <w:r w:rsidR="008D3C80" w:rsidRPr="0036488E">
        <w:rPr>
          <w:rFonts w:ascii="Times New Roman" w:hAnsi="Times New Roman" w:cs="Times New Roman"/>
          <w:sz w:val="24"/>
          <w:szCs w:val="24"/>
        </w:rPr>
        <w:t xml:space="preserve"> </w:t>
      </w:r>
      <w:r w:rsidR="005F401B" w:rsidRPr="0036488E">
        <w:rPr>
          <w:rFonts w:ascii="Times New Roman" w:hAnsi="Times New Roman" w:cs="Times New Roman"/>
          <w:sz w:val="24"/>
          <w:szCs w:val="24"/>
        </w:rPr>
        <w:t>exhibiting low digital competence</w:t>
      </w:r>
      <w:r w:rsidR="00D571EA" w:rsidRPr="0036488E">
        <w:rPr>
          <w:rFonts w:ascii="Times New Roman" w:hAnsi="Times New Roman" w:cs="Times New Roman"/>
          <w:sz w:val="24"/>
          <w:szCs w:val="24"/>
        </w:rPr>
        <w:t>.</w:t>
      </w:r>
      <w:r w:rsidR="005F401B" w:rsidRPr="0036488E">
        <w:rPr>
          <w:rFonts w:ascii="Times New Roman" w:hAnsi="Times New Roman" w:cs="Times New Roman"/>
          <w:sz w:val="24"/>
          <w:szCs w:val="24"/>
        </w:rPr>
        <w:t xml:space="preserve"> Furthermore, potential challenges arise when learning goes beyond the classroom, with increased use of digital technologies for school work, parents do not have the digital skills to be involved in supporting their child’s learning (Grand-Clement, 2017).</w:t>
      </w:r>
      <w:r w:rsidR="001C2650" w:rsidRPr="0036488E">
        <w:rPr>
          <w:rFonts w:ascii="Times New Roman" w:hAnsi="Times New Roman" w:cs="Times New Roman"/>
          <w:sz w:val="24"/>
          <w:szCs w:val="24"/>
        </w:rPr>
        <w:t xml:space="preserve"> </w:t>
      </w:r>
    </w:p>
    <w:p w:rsidR="00697E3F" w:rsidRPr="0036488E" w:rsidRDefault="00697E3F" w:rsidP="0036488E">
      <w:pPr>
        <w:spacing w:line="480" w:lineRule="auto"/>
        <w:rPr>
          <w:rFonts w:ascii="Times New Roman" w:hAnsi="Times New Roman" w:cs="Times New Roman"/>
          <w:sz w:val="24"/>
          <w:szCs w:val="24"/>
          <w:u w:val="single"/>
        </w:rPr>
      </w:pPr>
    </w:p>
    <w:p w:rsidR="00A769D5" w:rsidRPr="0036488E" w:rsidRDefault="000B3505" w:rsidP="0036488E">
      <w:pPr>
        <w:spacing w:line="480" w:lineRule="auto"/>
        <w:rPr>
          <w:rFonts w:ascii="Times New Roman" w:hAnsi="Times New Roman" w:cs="Times New Roman"/>
          <w:sz w:val="24"/>
          <w:szCs w:val="24"/>
          <w:u w:val="single"/>
        </w:rPr>
      </w:pPr>
      <w:r w:rsidRPr="0036488E">
        <w:rPr>
          <w:rFonts w:ascii="Times New Roman" w:hAnsi="Times New Roman" w:cs="Times New Roman"/>
          <w:sz w:val="24"/>
          <w:szCs w:val="24"/>
          <w:u w:val="single"/>
        </w:rPr>
        <w:t>Analysis of learner</w:t>
      </w:r>
    </w:p>
    <w:p w:rsidR="000B3505" w:rsidRPr="0036488E" w:rsidRDefault="000B3505" w:rsidP="0036488E">
      <w:pPr>
        <w:spacing w:line="480" w:lineRule="auto"/>
        <w:rPr>
          <w:rFonts w:ascii="Times New Roman" w:hAnsi="Times New Roman" w:cs="Times New Roman"/>
          <w:sz w:val="24"/>
          <w:szCs w:val="24"/>
          <w:u w:val="single"/>
        </w:rPr>
      </w:pPr>
    </w:p>
    <w:p w:rsidR="00967E53" w:rsidRPr="0036488E" w:rsidRDefault="005C6F53" w:rsidP="0036488E">
      <w:pPr>
        <w:spacing w:line="480" w:lineRule="auto"/>
        <w:rPr>
          <w:rFonts w:ascii="Times New Roman" w:hAnsi="Times New Roman" w:cs="Times New Roman"/>
          <w:sz w:val="24"/>
          <w:szCs w:val="24"/>
        </w:rPr>
      </w:pPr>
      <w:r w:rsidRPr="0036488E">
        <w:rPr>
          <w:rFonts w:ascii="Times New Roman" w:hAnsi="Times New Roman" w:cs="Times New Roman"/>
          <w:sz w:val="24"/>
          <w:szCs w:val="24"/>
        </w:rPr>
        <w:lastRenderedPageBreak/>
        <w:t xml:space="preserve">I observed pupil A within an </w:t>
      </w:r>
      <w:r w:rsidR="000B3505" w:rsidRPr="0036488E">
        <w:rPr>
          <w:rFonts w:ascii="Times New Roman" w:hAnsi="Times New Roman" w:cs="Times New Roman"/>
          <w:sz w:val="24"/>
          <w:szCs w:val="24"/>
        </w:rPr>
        <w:t>ICT</w:t>
      </w:r>
      <w:r w:rsidRPr="0036488E">
        <w:rPr>
          <w:rFonts w:ascii="Times New Roman" w:hAnsi="Times New Roman" w:cs="Times New Roman"/>
          <w:sz w:val="24"/>
          <w:szCs w:val="24"/>
        </w:rPr>
        <w:t xml:space="preserve"> based science lesson. The lesson involved pupils transferring information ga</w:t>
      </w:r>
      <w:r w:rsidR="000B3505" w:rsidRPr="0036488E">
        <w:rPr>
          <w:rFonts w:ascii="Times New Roman" w:hAnsi="Times New Roman" w:cs="Times New Roman"/>
          <w:sz w:val="24"/>
          <w:szCs w:val="24"/>
        </w:rPr>
        <w:t>thered</w:t>
      </w:r>
      <w:r w:rsidRPr="0036488E">
        <w:rPr>
          <w:rFonts w:ascii="Times New Roman" w:hAnsi="Times New Roman" w:cs="Times New Roman"/>
          <w:sz w:val="24"/>
          <w:szCs w:val="24"/>
        </w:rPr>
        <w:t xml:space="preserve"> from their science investigation, to then be </w:t>
      </w:r>
      <w:r w:rsidR="00606B10" w:rsidRPr="0036488E">
        <w:rPr>
          <w:rFonts w:ascii="Times New Roman" w:hAnsi="Times New Roman" w:cs="Times New Roman"/>
          <w:sz w:val="24"/>
          <w:szCs w:val="24"/>
        </w:rPr>
        <w:t>transferred</w:t>
      </w:r>
      <w:r w:rsidR="00563ED2" w:rsidRPr="0036488E">
        <w:rPr>
          <w:rFonts w:ascii="Times New Roman" w:hAnsi="Times New Roman" w:cs="Times New Roman"/>
          <w:sz w:val="24"/>
          <w:szCs w:val="24"/>
        </w:rPr>
        <w:t xml:space="preserve"> </w:t>
      </w:r>
      <w:r w:rsidRPr="0036488E">
        <w:rPr>
          <w:rFonts w:ascii="Times New Roman" w:hAnsi="Times New Roman" w:cs="Times New Roman"/>
          <w:sz w:val="24"/>
          <w:szCs w:val="24"/>
        </w:rPr>
        <w:t xml:space="preserve">into </w:t>
      </w:r>
      <w:proofErr w:type="gramStart"/>
      <w:r w:rsidRPr="0036488E">
        <w:rPr>
          <w:rFonts w:ascii="Times New Roman" w:hAnsi="Times New Roman" w:cs="Times New Roman"/>
          <w:sz w:val="24"/>
          <w:szCs w:val="24"/>
        </w:rPr>
        <w:t>a</w:t>
      </w:r>
      <w:proofErr w:type="gramEnd"/>
      <w:r w:rsidRPr="0036488E">
        <w:rPr>
          <w:rFonts w:ascii="Times New Roman" w:hAnsi="Times New Roman" w:cs="Times New Roman"/>
          <w:sz w:val="24"/>
          <w:szCs w:val="24"/>
        </w:rPr>
        <w:t xml:space="preserve"> HWB document to create a scatter graph to represent the data. It was evident that pupil A found it challenging to carry out the correct process to output a scatter graph. Furthermore, it was </w:t>
      </w:r>
      <w:r w:rsidR="000B3505" w:rsidRPr="0036488E">
        <w:rPr>
          <w:rFonts w:ascii="Times New Roman" w:hAnsi="Times New Roman" w:cs="Times New Roman"/>
          <w:sz w:val="24"/>
          <w:szCs w:val="24"/>
        </w:rPr>
        <w:t>noticeable</w:t>
      </w:r>
      <w:r w:rsidRPr="0036488E">
        <w:rPr>
          <w:rFonts w:ascii="Times New Roman" w:hAnsi="Times New Roman" w:cs="Times New Roman"/>
          <w:sz w:val="24"/>
          <w:szCs w:val="24"/>
        </w:rPr>
        <w:t xml:space="preserve"> that pupil A</w:t>
      </w:r>
      <w:r w:rsidR="000B3505" w:rsidRPr="0036488E">
        <w:rPr>
          <w:rFonts w:ascii="Times New Roman" w:hAnsi="Times New Roman" w:cs="Times New Roman"/>
          <w:sz w:val="24"/>
          <w:szCs w:val="24"/>
        </w:rPr>
        <w:t xml:space="preserve"> was</w:t>
      </w:r>
      <w:r w:rsidRPr="0036488E">
        <w:rPr>
          <w:rFonts w:ascii="Times New Roman" w:hAnsi="Times New Roman" w:cs="Times New Roman"/>
          <w:sz w:val="24"/>
          <w:szCs w:val="24"/>
        </w:rPr>
        <w:t xml:space="preserve"> frustrated and was unwilling to complete the task due to the difficulty </w:t>
      </w:r>
      <w:r w:rsidR="000B3505" w:rsidRPr="0036488E">
        <w:rPr>
          <w:rFonts w:ascii="Times New Roman" w:hAnsi="Times New Roman" w:cs="Times New Roman"/>
          <w:sz w:val="24"/>
          <w:szCs w:val="24"/>
        </w:rPr>
        <w:t xml:space="preserve">in which </w:t>
      </w:r>
      <w:r w:rsidRPr="0036488E">
        <w:rPr>
          <w:rFonts w:ascii="Times New Roman" w:hAnsi="Times New Roman" w:cs="Times New Roman"/>
          <w:sz w:val="24"/>
          <w:szCs w:val="24"/>
        </w:rPr>
        <w:t xml:space="preserve">they were </w:t>
      </w:r>
      <w:r w:rsidR="00606B10" w:rsidRPr="0036488E">
        <w:rPr>
          <w:rFonts w:ascii="Times New Roman" w:hAnsi="Times New Roman" w:cs="Times New Roman"/>
          <w:sz w:val="24"/>
          <w:szCs w:val="24"/>
        </w:rPr>
        <w:t>exhibiting</w:t>
      </w:r>
      <w:r w:rsidRPr="0036488E">
        <w:rPr>
          <w:rFonts w:ascii="Times New Roman" w:hAnsi="Times New Roman" w:cs="Times New Roman"/>
          <w:sz w:val="24"/>
          <w:szCs w:val="24"/>
        </w:rPr>
        <w:t xml:space="preserve">. </w:t>
      </w:r>
      <w:r w:rsidR="000B3505" w:rsidRPr="0036488E">
        <w:rPr>
          <w:rFonts w:ascii="Times New Roman" w:hAnsi="Times New Roman" w:cs="Times New Roman"/>
          <w:sz w:val="24"/>
          <w:szCs w:val="24"/>
        </w:rPr>
        <w:t>It could be suggested that pupil A believed that they were incapable of doing the activity and they were unable to change this, exhibiting characteristics of a fixed mindset (</w:t>
      </w:r>
      <w:proofErr w:type="spellStart"/>
      <w:r w:rsidR="00D06C06" w:rsidRPr="0036488E">
        <w:rPr>
          <w:rFonts w:ascii="Times New Roman" w:hAnsi="Times New Roman" w:cs="Times New Roman"/>
          <w:sz w:val="24"/>
          <w:szCs w:val="24"/>
        </w:rPr>
        <w:t>Hochanandel</w:t>
      </w:r>
      <w:proofErr w:type="spellEnd"/>
      <w:r w:rsidR="00D06C06" w:rsidRPr="0036488E">
        <w:rPr>
          <w:rFonts w:ascii="Times New Roman" w:hAnsi="Times New Roman" w:cs="Times New Roman"/>
          <w:sz w:val="24"/>
          <w:szCs w:val="24"/>
        </w:rPr>
        <w:t xml:space="preserve"> and </w:t>
      </w:r>
      <w:proofErr w:type="spellStart"/>
      <w:r w:rsidR="00D06C06" w:rsidRPr="0036488E">
        <w:rPr>
          <w:rFonts w:ascii="Times New Roman" w:hAnsi="Times New Roman" w:cs="Times New Roman"/>
          <w:sz w:val="24"/>
          <w:szCs w:val="24"/>
        </w:rPr>
        <w:t>Finamore</w:t>
      </w:r>
      <w:proofErr w:type="spellEnd"/>
      <w:r w:rsidR="00D06C06" w:rsidRPr="0036488E">
        <w:rPr>
          <w:rFonts w:ascii="Times New Roman" w:hAnsi="Times New Roman" w:cs="Times New Roman"/>
          <w:sz w:val="24"/>
          <w:szCs w:val="24"/>
        </w:rPr>
        <w:t xml:space="preserve">, 2015). </w:t>
      </w:r>
      <w:r w:rsidR="00967E53" w:rsidRPr="0036488E">
        <w:rPr>
          <w:rFonts w:ascii="Times New Roman" w:hAnsi="Times New Roman" w:cs="Times New Roman"/>
          <w:sz w:val="24"/>
          <w:szCs w:val="24"/>
        </w:rPr>
        <w:t>With reference to the ASK model (</w:t>
      </w:r>
      <w:proofErr w:type="spellStart"/>
      <w:r w:rsidR="00967E53" w:rsidRPr="0036488E">
        <w:rPr>
          <w:rFonts w:ascii="Times New Roman" w:hAnsi="Times New Roman" w:cs="Times New Roman"/>
          <w:sz w:val="24"/>
          <w:szCs w:val="24"/>
        </w:rPr>
        <w:t>Nottinham</w:t>
      </w:r>
      <w:proofErr w:type="spellEnd"/>
      <w:r w:rsidR="00967E53" w:rsidRPr="0036488E">
        <w:rPr>
          <w:rFonts w:ascii="Times New Roman" w:hAnsi="Times New Roman" w:cs="Times New Roman"/>
          <w:sz w:val="24"/>
          <w:szCs w:val="24"/>
        </w:rPr>
        <w:t xml:space="preserve">), the pupils’ </w:t>
      </w:r>
      <w:r w:rsidR="0035311A" w:rsidRPr="0036488E">
        <w:rPr>
          <w:rFonts w:ascii="Times New Roman" w:hAnsi="Times New Roman" w:cs="Times New Roman"/>
          <w:sz w:val="24"/>
          <w:szCs w:val="24"/>
        </w:rPr>
        <w:t>fixed</w:t>
      </w:r>
      <w:r w:rsidR="00967E53" w:rsidRPr="0036488E">
        <w:rPr>
          <w:rFonts w:ascii="Times New Roman" w:hAnsi="Times New Roman" w:cs="Times New Roman"/>
          <w:sz w:val="24"/>
          <w:szCs w:val="24"/>
        </w:rPr>
        <w:t xml:space="preserve"> mindset towards their learning </w:t>
      </w:r>
      <w:r w:rsidR="00F55FFB" w:rsidRPr="0036488E">
        <w:rPr>
          <w:rFonts w:ascii="Times New Roman" w:hAnsi="Times New Roman" w:cs="Times New Roman"/>
          <w:sz w:val="24"/>
          <w:szCs w:val="24"/>
        </w:rPr>
        <w:t>will</w:t>
      </w:r>
      <w:r w:rsidR="00967E53" w:rsidRPr="0036488E">
        <w:rPr>
          <w:rFonts w:ascii="Times New Roman" w:hAnsi="Times New Roman" w:cs="Times New Roman"/>
          <w:sz w:val="24"/>
          <w:szCs w:val="24"/>
        </w:rPr>
        <w:t xml:space="preserve"> hinder their ability to overcome potential difficulties with</w:t>
      </w:r>
      <w:r w:rsidR="00F55FFB" w:rsidRPr="0036488E">
        <w:rPr>
          <w:rFonts w:ascii="Times New Roman" w:hAnsi="Times New Roman" w:cs="Times New Roman"/>
          <w:sz w:val="24"/>
          <w:szCs w:val="24"/>
        </w:rPr>
        <w:t>in the</w:t>
      </w:r>
      <w:r w:rsidR="00967E53" w:rsidRPr="0036488E">
        <w:rPr>
          <w:rFonts w:ascii="Times New Roman" w:hAnsi="Times New Roman" w:cs="Times New Roman"/>
          <w:sz w:val="24"/>
          <w:szCs w:val="24"/>
        </w:rPr>
        <w:t xml:space="preserve"> ICT task</w:t>
      </w:r>
      <w:r w:rsidR="00606B10" w:rsidRPr="0036488E">
        <w:rPr>
          <w:rFonts w:ascii="Times New Roman" w:hAnsi="Times New Roman" w:cs="Times New Roman"/>
          <w:sz w:val="24"/>
          <w:szCs w:val="24"/>
        </w:rPr>
        <w:t>. This will</w:t>
      </w:r>
      <w:r w:rsidR="00F55FFB" w:rsidRPr="0036488E">
        <w:rPr>
          <w:rFonts w:ascii="Times New Roman" w:hAnsi="Times New Roman" w:cs="Times New Roman"/>
          <w:sz w:val="24"/>
          <w:szCs w:val="24"/>
        </w:rPr>
        <w:t xml:space="preserve"> </w:t>
      </w:r>
      <w:r w:rsidR="00606B10" w:rsidRPr="0036488E">
        <w:rPr>
          <w:rFonts w:ascii="Times New Roman" w:hAnsi="Times New Roman" w:cs="Times New Roman"/>
          <w:sz w:val="24"/>
          <w:szCs w:val="24"/>
        </w:rPr>
        <w:t>display</w:t>
      </w:r>
      <w:r w:rsidR="00F55FFB" w:rsidRPr="0036488E">
        <w:rPr>
          <w:rFonts w:ascii="Times New Roman" w:hAnsi="Times New Roman" w:cs="Times New Roman"/>
          <w:sz w:val="24"/>
          <w:szCs w:val="24"/>
        </w:rPr>
        <w:t xml:space="preserve"> a negative imp</w:t>
      </w:r>
      <w:r w:rsidR="00606B10" w:rsidRPr="0036488E">
        <w:rPr>
          <w:rFonts w:ascii="Times New Roman" w:hAnsi="Times New Roman" w:cs="Times New Roman"/>
          <w:sz w:val="24"/>
          <w:szCs w:val="24"/>
        </w:rPr>
        <w:t>act on</w:t>
      </w:r>
      <w:r w:rsidR="00F55FFB" w:rsidRPr="0036488E">
        <w:rPr>
          <w:rFonts w:ascii="Times New Roman" w:hAnsi="Times New Roman" w:cs="Times New Roman"/>
          <w:sz w:val="24"/>
          <w:szCs w:val="24"/>
        </w:rPr>
        <w:t xml:space="preserve"> the </w:t>
      </w:r>
      <w:proofErr w:type="gramStart"/>
      <w:r w:rsidR="00F55FFB" w:rsidRPr="0036488E">
        <w:rPr>
          <w:rFonts w:ascii="Times New Roman" w:hAnsi="Times New Roman" w:cs="Times New Roman"/>
          <w:sz w:val="24"/>
          <w:szCs w:val="24"/>
        </w:rPr>
        <w:t>pupils</w:t>
      </w:r>
      <w:proofErr w:type="gramEnd"/>
      <w:r w:rsidR="00F55FFB" w:rsidRPr="0036488E">
        <w:rPr>
          <w:rFonts w:ascii="Times New Roman" w:hAnsi="Times New Roman" w:cs="Times New Roman"/>
          <w:sz w:val="24"/>
          <w:szCs w:val="24"/>
        </w:rPr>
        <w:t xml:space="preserve"> task achievement</w:t>
      </w:r>
      <w:r w:rsidR="00967E53" w:rsidRPr="0036488E">
        <w:rPr>
          <w:rFonts w:ascii="Times New Roman" w:hAnsi="Times New Roman" w:cs="Times New Roman"/>
          <w:sz w:val="24"/>
          <w:szCs w:val="24"/>
        </w:rPr>
        <w:t xml:space="preserve">. </w:t>
      </w:r>
      <w:r w:rsidR="001C2650" w:rsidRPr="0036488E">
        <w:rPr>
          <w:rFonts w:ascii="Times New Roman" w:hAnsi="Times New Roman" w:cs="Times New Roman"/>
          <w:sz w:val="24"/>
          <w:szCs w:val="24"/>
        </w:rPr>
        <w:t>Over time, this may hinder pupil A in achieving a Level 5 within the ICT programme of study</w:t>
      </w:r>
      <w:r w:rsidR="00606B10" w:rsidRPr="0036488E">
        <w:rPr>
          <w:rFonts w:ascii="Times New Roman" w:hAnsi="Times New Roman" w:cs="Times New Roman"/>
          <w:sz w:val="24"/>
          <w:szCs w:val="24"/>
        </w:rPr>
        <w:t>,</w:t>
      </w:r>
      <w:r w:rsidR="001C2650" w:rsidRPr="0036488E">
        <w:rPr>
          <w:rFonts w:ascii="Times New Roman" w:hAnsi="Times New Roman" w:cs="Times New Roman"/>
          <w:sz w:val="24"/>
          <w:szCs w:val="24"/>
        </w:rPr>
        <w:t xml:space="preserve"> due needing assistance and supervision with digital tasks. </w:t>
      </w:r>
      <w:r w:rsidR="00F55FFB" w:rsidRPr="0036488E">
        <w:rPr>
          <w:rFonts w:ascii="Times New Roman" w:hAnsi="Times New Roman" w:cs="Times New Roman"/>
          <w:sz w:val="24"/>
          <w:szCs w:val="24"/>
        </w:rPr>
        <w:t>Dweck (1999) recognised that a fixed mindset has a negative impact on success and learning.</w:t>
      </w:r>
    </w:p>
    <w:p w:rsidR="005C6F53" w:rsidRPr="0036488E" w:rsidRDefault="005C6F53" w:rsidP="0036488E">
      <w:pPr>
        <w:spacing w:line="480" w:lineRule="auto"/>
        <w:rPr>
          <w:rFonts w:ascii="Times New Roman" w:hAnsi="Times New Roman" w:cs="Times New Roman"/>
          <w:sz w:val="24"/>
          <w:szCs w:val="24"/>
        </w:rPr>
      </w:pPr>
    </w:p>
    <w:p w:rsidR="00FD563D" w:rsidRPr="0036488E" w:rsidRDefault="00A769D5" w:rsidP="0036488E">
      <w:pPr>
        <w:spacing w:line="480" w:lineRule="auto"/>
        <w:rPr>
          <w:rFonts w:ascii="Times New Roman" w:hAnsi="Times New Roman" w:cs="Times New Roman"/>
          <w:sz w:val="24"/>
          <w:szCs w:val="24"/>
          <w:u w:val="single"/>
        </w:rPr>
      </w:pPr>
      <w:r w:rsidRPr="0036488E">
        <w:rPr>
          <w:rFonts w:ascii="Times New Roman" w:hAnsi="Times New Roman" w:cs="Times New Roman"/>
          <w:sz w:val="24"/>
          <w:szCs w:val="24"/>
          <w:u w:val="single"/>
        </w:rPr>
        <w:t xml:space="preserve">Next steps </w:t>
      </w:r>
    </w:p>
    <w:p w:rsidR="00BC476C" w:rsidRPr="0036488E" w:rsidRDefault="00BC476C" w:rsidP="0036488E">
      <w:pPr>
        <w:spacing w:line="480" w:lineRule="auto"/>
        <w:rPr>
          <w:rFonts w:ascii="Times New Roman" w:hAnsi="Times New Roman" w:cs="Times New Roman"/>
          <w:sz w:val="24"/>
          <w:szCs w:val="24"/>
          <w:u w:val="single"/>
        </w:rPr>
      </w:pPr>
    </w:p>
    <w:p w:rsidR="004213FB" w:rsidRPr="0036488E" w:rsidRDefault="00BC476C" w:rsidP="0036488E">
      <w:pPr>
        <w:spacing w:line="480" w:lineRule="auto"/>
        <w:jc w:val="both"/>
        <w:rPr>
          <w:rFonts w:ascii="Times New Roman" w:hAnsi="Times New Roman" w:cs="Times New Roman"/>
          <w:sz w:val="24"/>
          <w:szCs w:val="24"/>
        </w:rPr>
      </w:pPr>
      <w:r w:rsidRPr="0036488E">
        <w:rPr>
          <w:rFonts w:ascii="Times New Roman" w:hAnsi="Times New Roman" w:cs="Times New Roman"/>
          <w:sz w:val="24"/>
          <w:szCs w:val="24"/>
        </w:rPr>
        <w:t xml:space="preserve">Dweck </w:t>
      </w:r>
      <w:proofErr w:type="gramStart"/>
      <w:r w:rsidRPr="0036488E">
        <w:rPr>
          <w:rFonts w:ascii="Times New Roman" w:hAnsi="Times New Roman" w:cs="Times New Roman"/>
          <w:sz w:val="24"/>
          <w:szCs w:val="24"/>
        </w:rPr>
        <w:t xml:space="preserve">(  </w:t>
      </w:r>
      <w:proofErr w:type="gramEnd"/>
      <w:r w:rsidRPr="0036488E">
        <w:rPr>
          <w:rFonts w:ascii="Times New Roman" w:hAnsi="Times New Roman" w:cs="Times New Roman"/>
          <w:sz w:val="24"/>
          <w:szCs w:val="24"/>
        </w:rPr>
        <w:t xml:space="preserve">  ) </w:t>
      </w:r>
      <w:r w:rsidR="00D571EA" w:rsidRPr="0036488E">
        <w:rPr>
          <w:rFonts w:ascii="Times New Roman" w:hAnsi="Times New Roman" w:cs="Times New Roman"/>
          <w:sz w:val="24"/>
          <w:szCs w:val="24"/>
        </w:rPr>
        <w:t>documented</w:t>
      </w:r>
      <w:r w:rsidRPr="0036488E">
        <w:rPr>
          <w:rFonts w:ascii="Times New Roman" w:hAnsi="Times New Roman" w:cs="Times New Roman"/>
          <w:sz w:val="24"/>
          <w:szCs w:val="24"/>
        </w:rPr>
        <w:t xml:space="preserve"> that people consider themselves as either intelligent or unintelligen</w:t>
      </w:r>
      <w:r w:rsidR="004F186B" w:rsidRPr="0036488E">
        <w:rPr>
          <w:rFonts w:ascii="Times New Roman" w:hAnsi="Times New Roman" w:cs="Times New Roman"/>
          <w:sz w:val="24"/>
          <w:szCs w:val="24"/>
        </w:rPr>
        <w:t>t</w:t>
      </w:r>
      <w:r w:rsidRPr="0036488E">
        <w:rPr>
          <w:rFonts w:ascii="Times New Roman" w:hAnsi="Times New Roman" w:cs="Times New Roman"/>
          <w:sz w:val="24"/>
          <w:szCs w:val="24"/>
        </w:rPr>
        <w:t xml:space="preserve">. </w:t>
      </w:r>
      <w:r w:rsidR="00AE7B0B" w:rsidRPr="0036488E">
        <w:rPr>
          <w:rFonts w:ascii="Times New Roman" w:hAnsi="Times New Roman" w:cs="Times New Roman"/>
          <w:sz w:val="24"/>
          <w:szCs w:val="24"/>
        </w:rPr>
        <w:t xml:space="preserve">Fraser (2017) recognised that achievement and motivation of learners is dependent on the growth mindset of pupils. </w:t>
      </w:r>
      <w:r w:rsidR="00D06C06" w:rsidRPr="0036488E">
        <w:rPr>
          <w:rFonts w:ascii="Times New Roman" w:hAnsi="Times New Roman" w:cs="Times New Roman"/>
          <w:sz w:val="24"/>
          <w:szCs w:val="24"/>
        </w:rPr>
        <w:t>Growth mindset involve</w:t>
      </w:r>
      <w:r w:rsidRPr="0036488E">
        <w:rPr>
          <w:rFonts w:ascii="Times New Roman" w:hAnsi="Times New Roman" w:cs="Times New Roman"/>
          <w:sz w:val="24"/>
          <w:szCs w:val="24"/>
        </w:rPr>
        <w:t>s</w:t>
      </w:r>
      <w:r w:rsidR="00D06C06" w:rsidRPr="0036488E">
        <w:rPr>
          <w:rFonts w:ascii="Times New Roman" w:hAnsi="Times New Roman" w:cs="Times New Roman"/>
          <w:sz w:val="24"/>
          <w:szCs w:val="24"/>
        </w:rPr>
        <w:t xml:space="preserve"> adapting a </w:t>
      </w:r>
      <w:proofErr w:type="gramStart"/>
      <w:r w:rsidR="00D06C06" w:rsidRPr="0036488E">
        <w:rPr>
          <w:rFonts w:ascii="Times New Roman" w:hAnsi="Times New Roman" w:cs="Times New Roman"/>
          <w:sz w:val="24"/>
          <w:szCs w:val="24"/>
        </w:rPr>
        <w:t>pupils</w:t>
      </w:r>
      <w:proofErr w:type="gramEnd"/>
      <w:r w:rsidR="00D06C06" w:rsidRPr="0036488E">
        <w:rPr>
          <w:rFonts w:ascii="Times New Roman" w:hAnsi="Times New Roman" w:cs="Times New Roman"/>
          <w:sz w:val="24"/>
          <w:szCs w:val="24"/>
        </w:rPr>
        <w:t xml:space="preserve"> thinking </w:t>
      </w:r>
      <w:r w:rsidRPr="0036488E">
        <w:rPr>
          <w:rFonts w:ascii="Times New Roman" w:hAnsi="Times New Roman" w:cs="Times New Roman"/>
          <w:sz w:val="24"/>
          <w:szCs w:val="24"/>
        </w:rPr>
        <w:t xml:space="preserve">in believing </w:t>
      </w:r>
      <w:r w:rsidR="00D06C06" w:rsidRPr="0036488E">
        <w:rPr>
          <w:rFonts w:ascii="Times New Roman" w:hAnsi="Times New Roman" w:cs="Times New Roman"/>
          <w:sz w:val="24"/>
          <w:szCs w:val="24"/>
        </w:rPr>
        <w:t>that intellect level can be changed.</w:t>
      </w:r>
      <w:r w:rsidR="00656A55" w:rsidRPr="0036488E">
        <w:rPr>
          <w:rFonts w:ascii="Times New Roman" w:hAnsi="Times New Roman" w:cs="Times New Roman"/>
          <w:sz w:val="24"/>
          <w:szCs w:val="24"/>
        </w:rPr>
        <w:t xml:space="preserve"> By supporting </w:t>
      </w:r>
      <w:proofErr w:type="gramStart"/>
      <w:r w:rsidR="00656A55" w:rsidRPr="0036488E">
        <w:rPr>
          <w:rFonts w:ascii="Times New Roman" w:hAnsi="Times New Roman" w:cs="Times New Roman"/>
          <w:sz w:val="24"/>
          <w:szCs w:val="24"/>
        </w:rPr>
        <w:t>pupil</w:t>
      </w:r>
      <w:proofErr w:type="gramEnd"/>
      <w:r w:rsidR="00656A55" w:rsidRPr="0036488E">
        <w:rPr>
          <w:rFonts w:ascii="Times New Roman" w:hAnsi="Times New Roman" w:cs="Times New Roman"/>
          <w:sz w:val="24"/>
          <w:szCs w:val="24"/>
        </w:rPr>
        <w:t xml:space="preserve"> A in developing a growth mindset towards different situations, it will encourage pupil A to believe that I</w:t>
      </w:r>
      <w:r w:rsidR="004213FB" w:rsidRPr="0036488E">
        <w:rPr>
          <w:rFonts w:ascii="Times New Roman" w:hAnsi="Times New Roman" w:cs="Times New Roman"/>
          <w:sz w:val="24"/>
          <w:szCs w:val="24"/>
        </w:rPr>
        <w:t>CT</w:t>
      </w:r>
      <w:r w:rsidR="00656A55" w:rsidRPr="0036488E">
        <w:rPr>
          <w:rFonts w:ascii="Times New Roman" w:hAnsi="Times New Roman" w:cs="Times New Roman"/>
          <w:sz w:val="24"/>
          <w:szCs w:val="24"/>
        </w:rPr>
        <w:t xml:space="preserve"> skills or challenging tasks can be established through hard work and dedication. </w:t>
      </w:r>
      <w:r w:rsidR="004213FB" w:rsidRPr="0036488E">
        <w:rPr>
          <w:rFonts w:ascii="Times New Roman" w:hAnsi="Times New Roman" w:cs="Times New Roman"/>
          <w:sz w:val="24"/>
          <w:szCs w:val="24"/>
        </w:rPr>
        <w:t xml:space="preserve">A primary school in Swansea has focused on inspiring pupils to be resilient when encountering challenges and to learn from any mistakes they encounter (Estyn, 2017). Developing from the work of Dweck (2012), staff encourage </w:t>
      </w:r>
      <w:r w:rsidR="004213FB" w:rsidRPr="0036488E">
        <w:rPr>
          <w:rFonts w:ascii="Times New Roman" w:hAnsi="Times New Roman" w:cs="Times New Roman"/>
          <w:sz w:val="24"/>
          <w:szCs w:val="24"/>
        </w:rPr>
        <w:lastRenderedPageBreak/>
        <w:t>pupils to ‘have a go’ and challenge themselves in all aspects of school life.</w:t>
      </w:r>
      <w:r w:rsidR="008428BE" w:rsidRPr="0036488E">
        <w:rPr>
          <w:rFonts w:ascii="Times New Roman" w:hAnsi="Times New Roman" w:cs="Times New Roman"/>
          <w:sz w:val="24"/>
          <w:szCs w:val="24"/>
        </w:rPr>
        <w:t xml:space="preserve"> </w:t>
      </w:r>
      <w:r w:rsidR="00A37E2A" w:rsidRPr="0036488E">
        <w:rPr>
          <w:rFonts w:ascii="Times New Roman" w:hAnsi="Times New Roman" w:cs="Times New Roman"/>
          <w:sz w:val="24"/>
          <w:szCs w:val="24"/>
        </w:rPr>
        <w:t xml:space="preserve">Children’s confidence </w:t>
      </w:r>
      <w:r w:rsidR="00D571EA" w:rsidRPr="0036488E">
        <w:rPr>
          <w:rFonts w:ascii="Times New Roman" w:hAnsi="Times New Roman" w:cs="Times New Roman"/>
          <w:sz w:val="24"/>
          <w:szCs w:val="24"/>
        </w:rPr>
        <w:t>increased,</w:t>
      </w:r>
      <w:r w:rsidR="00A37E2A" w:rsidRPr="0036488E">
        <w:rPr>
          <w:rFonts w:ascii="Times New Roman" w:hAnsi="Times New Roman" w:cs="Times New Roman"/>
          <w:sz w:val="24"/>
          <w:szCs w:val="24"/>
        </w:rPr>
        <w:t xml:space="preserve"> and children enjoy</w:t>
      </w:r>
      <w:r w:rsidR="00D571EA" w:rsidRPr="0036488E">
        <w:rPr>
          <w:rFonts w:ascii="Times New Roman" w:hAnsi="Times New Roman" w:cs="Times New Roman"/>
          <w:sz w:val="24"/>
          <w:szCs w:val="24"/>
        </w:rPr>
        <w:t>ed</w:t>
      </w:r>
      <w:r w:rsidR="00A37E2A" w:rsidRPr="0036488E">
        <w:rPr>
          <w:rFonts w:ascii="Times New Roman" w:hAnsi="Times New Roman" w:cs="Times New Roman"/>
          <w:sz w:val="24"/>
          <w:szCs w:val="24"/>
        </w:rPr>
        <w:t xml:space="preserve"> the challenge within activities.</w:t>
      </w:r>
      <w:r w:rsidR="00F81797" w:rsidRPr="0036488E">
        <w:rPr>
          <w:rFonts w:ascii="Times New Roman" w:hAnsi="Times New Roman" w:cs="Times New Roman"/>
          <w:sz w:val="24"/>
          <w:szCs w:val="24"/>
        </w:rPr>
        <w:t xml:space="preserve"> </w:t>
      </w:r>
      <w:r w:rsidRPr="0036488E">
        <w:rPr>
          <w:rFonts w:ascii="Times New Roman" w:hAnsi="Times New Roman" w:cs="Times New Roman"/>
          <w:sz w:val="24"/>
          <w:szCs w:val="24"/>
        </w:rPr>
        <w:t xml:space="preserve">Based on </w:t>
      </w:r>
      <w:r w:rsidR="00D571EA" w:rsidRPr="0036488E">
        <w:rPr>
          <w:rFonts w:ascii="Times New Roman" w:hAnsi="Times New Roman" w:cs="Times New Roman"/>
          <w:sz w:val="24"/>
          <w:szCs w:val="24"/>
        </w:rPr>
        <w:t xml:space="preserve">previous </w:t>
      </w:r>
      <w:r w:rsidRPr="0036488E">
        <w:rPr>
          <w:rFonts w:ascii="Times New Roman" w:hAnsi="Times New Roman" w:cs="Times New Roman"/>
          <w:sz w:val="24"/>
          <w:szCs w:val="24"/>
        </w:rPr>
        <w:t>effective practice</w:t>
      </w:r>
      <w:r w:rsidR="005157BA" w:rsidRPr="0036488E">
        <w:rPr>
          <w:rFonts w:ascii="Times New Roman" w:hAnsi="Times New Roman" w:cs="Times New Roman"/>
          <w:sz w:val="24"/>
          <w:szCs w:val="24"/>
        </w:rPr>
        <w:t xml:space="preserve"> (Estyn, 2017)</w:t>
      </w:r>
      <w:r w:rsidRPr="0036488E">
        <w:rPr>
          <w:rFonts w:ascii="Times New Roman" w:hAnsi="Times New Roman" w:cs="Times New Roman"/>
          <w:sz w:val="24"/>
          <w:szCs w:val="24"/>
        </w:rPr>
        <w:t xml:space="preserve">, </w:t>
      </w:r>
      <w:r w:rsidR="005157BA" w:rsidRPr="0036488E">
        <w:rPr>
          <w:rFonts w:ascii="Times New Roman" w:hAnsi="Times New Roman" w:cs="Times New Roman"/>
          <w:color w:val="4472C4" w:themeColor="accent1"/>
          <w:sz w:val="24"/>
          <w:szCs w:val="24"/>
        </w:rPr>
        <w:t xml:space="preserve">within my future teaching, </w:t>
      </w:r>
      <w:r w:rsidRPr="0036488E">
        <w:rPr>
          <w:rFonts w:ascii="Times New Roman" w:hAnsi="Times New Roman" w:cs="Times New Roman"/>
          <w:color w:val="4472C4" w:themeColor="accent1"/>
          <w:sz w:val="24"/>
          <w:szCs w:val="24"/>
        </w:rPr>
        <w:t>I will</w:t>
      </w:r>
      <w:r w:rsidR="00F81797" w:rsidRPr="0036488E">
        <w:rPr>
          <w:rFonts w:ascii="Times New Roman" w:hAnsi="Times New Roman" w:cs="Times New Roman"/>
          <w:color w:val="4472C4" w:themeColor="accent1"/>
          <w:sz w:val="24"/>
          <w:szCs w:val="24"/>
        </w:rPr>
        <w:t xml:space="preserve"> implement the ‘6B’ approach</w:t>
      </w:r>
      <w:r w:rsidRPr="0036488E">
        <w:rPr>
          <w:rFonts w:ascii="Times New Roman" w:hAnsi="Times New Roman" w:cs="Times New Roman"/>
          <w:color w:val="4472C4" w:themeColor="accent1"/>
          <w:sz w:val="24"/>
          <w:szCs w:val="24"/>
        </w:rPr>
        <w:t xml:space="preserve"> to support pupil A in developing a growth mindset</w:t>
      </w:r>
      <w:r w:rsidR="005157BA" w:rsidRPr="0036488E">
        <w:rPr>
          <w:rFonts w:ascii="Times New Roman" w:hAnsi="Times New Roman" w:cs="Times New Roman"/>
          <w:color w:val="4472C4" w:themeColor="accent1"/>
          <w:sz w:val="24"/>
          <w:szCs w:val="24"/>
        </w:rPr>
        <w:t xml:space="preserve"> towards challenging tasks</w:t>
      </w:r>
      <w:r w:rsidRPr="0036488E">
        <w:rPr>
          <w:rFonts w:ascii="Times New Roman" w:hAnsi="Times New Roman" w:cs="Times New Roman"/>
          <w:color w:val="4472C4" w:themeColor="accent1"/>
          <w:sz w:val="24"/>
          <w:szCs w:val="24"/>
        </w:rPr>
        <w:t xml:space="preserve"> (Estyn, 2017). </w:t>
      </w:r>
    </w:p>
    <w:p w:rsidR="00BC476C" w:rsidRPr="0036488E" w:rsidRDefault="00BC476C" w:rsidP="0036488E">
      <w:pPr>
        <w:spacing w:line="48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555"/>
        <w:gridCol w:w="7461"/>
      </w:tblGrid>
      <w:tr w:rsidR="00F81797" w:rsidRPr="0036488E" w:rsidTr="00BC476C">
        <w:tc>
          <w:tcPr>
            <w:tcW w:w="1555" w:type="dxa"/>
          </w:tcPr>
          <w:p w:rsidR="00F81797" w:rsidRPr="0036488E" w:rsidRDefault="00F81797" w:rsidP="0036488E">
            <w:pPr>
              <w:spacing w:line="480" w:lineRule="auto"/>
              <w:rPr>
                <w:rFonts w:ascii="Times New Roman" w:hAnsi="Times New Roman" w:cs="Times New Roman"/>
                <w:b/>
                <w:sz w:val="24"/>
                <w:szCs w:val="24"/>
              </w:rPr>
            </w:pPr>
            <w:r w:rsidRPr="0036488E">
              <w:rPr>
                <w:rFonts w:ascii="Times New Roman" w:hAnsi="Times New Roman" w:cs="Times New Roman"/>
                <w:b/>
                <w:sz w:val="24"/>
                <w:szCs w:val="24"/>
              </w:rPr>
              <w:t>Be Brave</w:t>
            </w:r>
          </w:p>
        </w:tc>
        <w:tc>
          <w:tcPr>
            <w:tcW w:w="7461" w:type="dxa"/>
          </w:tcPr>
          <w:p w:rsidR="00F81797" w:rsidRPr="0036488E" w:rsidRDefault="00F81797" w:rsidP="0036488E">
            <w:pPr>
              <w:spacing w:line="480" w:lineRule="auto"/>
              <w:rPr>
                <w:rFonts w:ascii="Times New Roman" w:hAnsi="Times New Roman" w:cs="Times New Roman"/>
                <w:sz w:val="24"/>
                <w:szCs w:val="24"/>
              </w:rPr>
            </w:pPr>
            <w:r w:rsidRPr="0036488E">
              <w:rPr>
                <w:rFonts w:ascii="Times New Roman" w:hAnsi="Times New Roman" w:cs="Times New Roman"/>
                <w:sz w:val="24"/>
                <w:szCs w:val="24"/>
              </w:rPr>
              <w:t>Encourage confidence in children when approached with a challenging task</w:t>
            </w:r>
          </w:p>
        </w:tc>
      </w:tr>
      <w:tr w:rsidR="00F81797" w:rsidRPr="0036488E" w:rsidTr="00BC476C">
        <w:tc>
          <w:tcPr>
            <w:tcW w:w="1555" w:type="dxa"/>
          </w:tcPr>
          <w:p w:rsidR="00F81797" w:rsidRPr="0036488E" w:rsidRDefault="00F81797" w:rsidP="0036488E">
            <w:pPr>
              <w:spacing w:line="480" w:lineRule="auto"/>
              <w:rPr>
                <w:rFonts w:ascii="Times New Roman" w:hAnsi="Times New Roman" w:cs="Times New Roman"/>
                <w:b/>
                <w:sz w:val="24"/>
                <w:szCs w:val="24"/>
              </w:rPr>
            </w:pPr>
            <w:r w:rsidRPr="0036488E">
              <w:rPr>
                <w:rFonts w:ascii="Times New Roman" w:hAnsi="Times New Roman" w:cs="Times New Roman"/>
                <w:b/>
                <w:sz w:val="24"/>
                <w:szCs w:val="24"/>
              </w:rPr>
              <w:t>Be Still</w:t>
            </w:r>
          </w:p>
        </w:tc>
        <w:tc>
          <w:tcPr>
            <w:tcW w:w="7461" w:type="dxa"/>
          </w:tcPr>
          <w:p w:rsidR="00F81797" w:rsidRPr="0036488E" w:rsidRDefault="00F81797" w:rsidP="0036488E">
            <w:pPr>
              <w:spacing w:line="480" w:lineRule="auto"/>
              <w:rPr>
                <w:rFonts w:ascii="Times New Roman" w:hAnsi="Times New Roman" w:cs="Times New Roman"/>
                <w:sz w:val="24"/>
                <w:szCs w:val="24"/>
              </w:rPr>
            </w:pPr>
            <w:r w:rsidRPr="0036488E">
              <w:rPr>
                <w:rFonts w:ascii="Times New Roman" w:hAnsi="Times New Roman" w:cs="Times New Roman"/>
                <w:sz w:val="24"/>
                <w:szCs w:val="24"/>
              </w:rPr>
              <w:t>Encourage children to stop and think about the problem and possible solutions</w:t>
            </w:r>
          </w:p>
        </w:tc>
      </w:tr>
      <w:tr w:rsidR="00F81797" w:rsidRPr="0036488E" w:rsidTr="00BC476C">
        <w:tc>
          <w:tcPr>
            <w:tcW w:w="1555" w:type="dxa"/>
          </w:tcPr>
          <w:p w:rsidR="00F81797" w:rsidRPr="0036488E" w:rsidRDefault="00F81797" w:rsidP="0036488E">
            <w:pPr>
              <w:spacing w:line="480" w:lineRule="auto"/>
              <w:rPr>
                <w:rFonts w:ascii="Times New Roman" w:hAnsi="Times New Roman" w:cs="Times New Roman"/>
                <w:b/>
                <w:sz w:val="24"/>
                <w:szCs w:val="24"/>
              </w:rPr>
            </w:pPr>
            <w:r w:rsidRPr="0036488E">
              <w:rPr>
                <w:rFonts w:ascii="Times New Roman" w:hAnsi="Times New Roman" w:cs="Times New Roman"/>
                <w:b/>
                <w:sz w:val="24"/>
                <w:szCs w:val="24"/>
              </w:rPr>
              <w:t>Ask a Buddy</w:t>
            </w:r>
          </w:p>
        </w:tc>
        <w:tc>
          <w:tcPr>
            <w:tcW w:w="7461" w:type="dxa"/>
          </w:tcPr>
          <w:p w:rsidR="00F81797" w:rsidRPr="0036488E" w:rsidRDefault="00BC476C" w:rsidP="0036488E">
            <w:pPr>
              <w:spacing w:line="480" w:lineRule="auto"/>
              <w:rPr>
                <w:rFonts w:ascii="Times New Roman" w:hAnsi="Times New Roman" w:cs="Times New Roman"/>
                <w:sz w:val="24"/>
                <w:szCs w:val="24"/>
              </w:rPr>
            </w:pPr>
            <w:r w:rsidRPr="0036488E">
              <w:rPr>
                <w:rFonts w:ascii="Times New Roman" w:hAnsi="Times New Roman" w:cs="Times New Roman"/>
                <w:sz w:val="24"/>
                <w:szCs w:val="24"/>
              </w:rPr>
              <w:t>Suggest to children to ask</w:t>
            </w:r>
            <w:r w:rsidR="00F81797" w:rsidRPr="0036488E">
              <w:rPr>
                <w:rFonts w:ascii="Times New Roman" w:hAnsi="Times New Roman" w:cs="Times New Roman"/>
                <w:sz w:val="24"/>
                <w:szCs w:val="24"/>
              </w:rPr>
              <w:t xml:space="preserve"> friend </w:t>
            </w:r>
            <w:r w:rsidRPr="0036488E">
              <w:rPr>
                <w:rFonts w:ascii="Times New Roman" w:hAnsi="Times New Roman" w:cs="Times New Roman"/>
                <w:sz w:val="24"/>
                <w:szCs w:val="24"/>
              </w:rPr>
              <w:t xml:space="preserve">to </w:t>
            </w:r>
            <w:r w:rsidR="00F81797" w:rsidRPr="0036488E">
              <w:rPr>
                <w:rFonts w:ascii="Times New Roman" w:hAnsi="Times New Roman" w:cs="Times New Roman"/>
                <w:sz w:val="24"/>
                <w:szCs w:val="24"/>
              </w:rPr>
              <w:t>explain the task or offer a solution to the task</w:t>
            </w:r>
          </w:p>
        </w:tc>
      </w:tr>
      <w:tr w:rsidR="00F81797" w:rsidRPr="0036488E" w:rsidTr="004F186B">
        <w:trPr>
          <w:trHeight w:val="556"/>
        </w:trPr>
        <w:tc>
          <w:tcPr>
            <w:tcW w:w="1555" w:type="dxa"/>
          </w:tcPr>
          <w:p w:rsidR="00F81797" w:rsidRPr="0036488E" w:rsidRDefault="00F81797" w:rsidP="0036488E">
            <w:pPr>
              <w:spacing w:line="480" w:lineRule="auto"/>
              <w:rPr>
                <w:rFonts w:ascii="Times New Roman" w:hAnsi="Times New Roman" w:cs="Times New Roman"/>
                <w:b/>
                <w:sz w:val="24"/>
                <w:szCs w:val="24"/>
              </w:rPr>
            </w:pPr>
            <w:r w:rsidRPr="0036488E">
              <w:rPr>
                <w:rFonts w:ascii="Times New Roman" w:hAnsi="Times New Roman" w:cs="Times New Roman"/>
                <w:b/>
                <w:sz w:val="24"/>
                <w:szCs w:val="24"/>
              </w:rPr>
              <w:t>Backtrack</w:t>
            </w:r>
          </w:p>
        </w:tc>
        <w:tc>
          <w:tcPr>
            <w:tcW w:w="7461" w:type="dxa"/>
          </w:tcPr>
          <w:p w:rsidR="00F81797" w:rsidRPr="0036488E" w:rsidRDefault="00F81797" w:rsidP="0036488E">
            <w:pPr>
              <w:spacing w:line="480" w:lineRule="auto"/>
              <w:rPr>
                <w:rFonts w:ascii="Times New Roman" w:hAnsi="Times New Roman" w:cs="Times New Roman"/>
                <w:sz w:val="24"/>
                <w:szCs w:val="24"/>
              </w:rPr>
            </w:pPr>
            <w:r w:rsidRPr="0036488E">
              <w:rPr>
                <w:rFonts w:ascii="Times New Roman" w:hAnsi="Times New Roman" w:cs="Times New Roman"/>
                <w:sz w:val="24"/>
                <w:szCs w:val="24"/>
              </w:rPr>
              <w:t>Look back at previous work and refer to the success criteria for support</w:t>
            </w:r>
          </w:p>
        </w:tc>
      </w:tr>
      <w:tr w:rsidR="00F81797" w:rsidRPr="0036488E" w:rsidTr="00BC476C">
        <w:tc>
          <w:tcPr>
            <w:tcW w:w="1555" w:type="dxa"/>
          </w:tcPr>
          <w:p w:rsidR="00F81797" w:rsidRPr="0036488E" w:rsidRDefault="00F81797" w:rsidP="0036488E">
            <w:pPr>
              <w:spacing w:line="480" w:lineRule="auto"/>
              <w:rPr>
                <w:rFonts w:ascii="Times New Roman" w:hAnsi="Times New Roman" w:cs="Times New Roman"/>
                <w:b/>
                <w:sz w:val="24"/>
                <w:szCs w:val="24"/>
              </w:rPr>
            </w:pPr>
            <w:r w:rsidRPr="0036488E">
              <w:rPr>
                <w:rFonts w:ascii="Times New Roman" w:hAnsi="Times New Roman" w:cs="Times New Roman"/>
                <w:b/>
                <w:sz w:val="24"/>
                <w:szCs w:val="24"/>
              </w:rPr>
              <w:t>Bits and Bobs</w:t>
            </w:r>
          </w:p>
        </w:tc>
        <w:tc>
          <w:tcPr>
            <w:tcW w:w="7461" w:type="dxa"/>
          </w:tcPr>
          <w:p w:rsidR="00F81797" w:rsidRPr="0036488E" w:rsidRDefault="00F81797" w:rsidP="0036488E">
            <w:pPr>
              <w:spacing w:line="480" w:lineRule="auto"/>
              <w:rPr>
                <w:rFonts w:ascii="Times New Roman" w:hAnsi="Times New Roman" w:cs="Times New Roman"/>
                <w:sz w:val="24"/>
                <w:szCs w:val="24"/>
              </w:rPr>
            </w:pPr>
            <w:r w:rsidRPr="0036488E">
              <w:rPr>
                <w:rFonts w:ascii="Times New Roman" w:hAnsi="Times New Roman" w:cs="Times New Roman"/>
                <w:sz w:val="24"/>
                <w:szCs w:val="24"/>
              </w:rPr>
              <w:t>Encourage pupil A to use resources around the class room to support learning e.g. working walls</w:t>
            </w:r>
          </w:p>
        </w:tc>
      </w:tr>
      <w:tr w:rsidR="00F81797" w:rsidRPr="0036488E" w:rsidTr="00BC476C">
        <w:tc>
          <w:tcPr>
            <w:tcW w:w="1555" w:type="dxa"/>
          </w:tcPr>
          <w:p w:rsidR="00F81797" w:rsidRPr="0036488E" w:rsidRDefault="00F81797" w:rsidP="0036488E">
            <w:pPr>
              <w:spacing w:line="480" w:lineRule="auto"/>
              <w:rPr>
                <w:rFonts w:ascii="Times New Roman" w:hAnsi="Times New Roman" w:cs="Times New Roman"/>
                <w:b/>
                <w:sz w:val="24"/>
                <w:szCs w:val="24"/>
              </w:rPr>
            </w:pPr>
            <w:r w:rsidRPr="0036488E">
              <w:rPr>
                <w:rFonts w:ascii="Times New Roman" w:hAnsi="Times New Roman" w:cs="Times New Roman"/>
                <w:b/>
                <w:sz w:val="24"/>
                <w:szCs w:val="24"/>
              </w:rPr>
              <w:t>Ask the Boss</w:t>
            </w:r>
          </w:p>
        </w:tc>
        <w:tc>
          <w:tcPr>
            <w:tcW w:w="7461" w:type="dxa"/>
          </w:tcPr>
          <w:p w:rsidR="00F81797" w:rsidRPr="0036488E" w:rsidRDefault="00F81797" w:rsidP="0036488E">
            <w:pPr>
              <w:spacing w:line="480" w:lineRule="auto"/>
              <w:rPr>
                <w:rFonts w:ascii="Times New Roman" w:hAnsi="Times New Roman" w:cs="Times New Roman"/>
                <w:sz w:val="24"/>
                <w:szCs w:val="24"/>
              </w:rPr>
            </w:pPr>
            <w:r w:rsidRPr="0036488E">
              <w:rPr>
                <w:rFonts w:ascii="Times New Roman" w:hAnsi="Times New Roman" w:cs="Times New Roman"/>
                <w:sz w:val="24"/>
                <w:szCs w:val="24"/>
              </w:rPr>
              <w:t>If all options have been considered and pupil A is still no clearer, they can ask the teacher</w:t>
            </w:r>
            <w:r w:rsidR="00BC476C" w:rsidRPr="0036488E">
              <w:rPr>
                <w:rFonts w:ascii="Times New Roman" w:hAnsi="Times New Roman" w:cs="Times New Roman"/>
                <w:sz w:val="24"/>
                <w:szCs w:val="24"/>
              </w:rPr>
              <w:t xml:space="preserve"> for guidance</w:t>
            </w:r>
          </w:p>
        </w:tc>
      </w:tr>
    </w:tbl>
    <w:p w:rsidR="00BC476C" w:rsidRPr="0036488E" w:rsidRDefault="00BC476C" w:rsidP="0036488E">
      <w:pPr>
        <w:spacing w:line="480" w:lineRule="auto"/>
        <w:rPr>
          <w:rFonts w:ascii="Times New Roman" w:hAnsi="Times New Roman" w:cs="Times New Roman"/>
          <w:sz w:val="24"/>
          <w:szCs w:val="24"/>
        </w:rPr>
      </w:pPr>
    </w:p>
    <w:p w:rsidR="004F186B" w:rsidRPr="0036488E" w:rsidRDefault="00BC476C" w:rsidP="0036488E">
      <w:pPr>
        <w:spacing w:line="480" w:lineRule="auto"/>
        <w:rPr>
          <w:rFonts w:ascii="Times New Roman" w:hAnsi="Times New Roman" w:cs="Times New Roman"/>
          <w:sz w:val="24"/>
          <w:szCs w:val="24"/>
        </w:rPr>
      </w:pPr>
      <w:hyperlink r:id="rId9" w:history="1">
        <w:r w:rsidRPr="0036488E">
          <w:rPr>
            <w:rStyle w:val="Hyperlink"/>
            <w:rFonts w:ascii="Times New Roman" w:hAnsi="Times New Roman" w:cs="Times New Roman"/>
            <w:sz w:val="24"/>
            <w:szCs w:val="24"/>
          </w:rPr>
          <w:t>https://www.estyn.gov.wales/effective-practice/encouraging-learners-achieve-more-they-expect-themselves</w:t>
        </w:r>
      </w:hyperlink>
    </w:p>
    <w:p w:rsidR="001D18B6" w:rsidRPr="0036488E" w:rsidRDefault="001D4516" w:rsidP="0036488E">
      <w:pPr>
        <w:spacing w:line="480" w:lineRule="auto"/>
        <w:jc w:val="both"/>
        <w:rPr>
          <w:rFonts w:ascii="Times New Roman" w:hAnsi="Times New Roman" w:cs="Times New Roman"/>
          <w:sz w:val="24"/>
          <w:szCs w:val="24"/>
        </w:rPr>
      </w:pPr>
      <w:r w:rsidRPr="0036488E">
        <w:rPr>
          <w:rFonts w:ascii="Times New Roman" w:hAnsi="Times New Roman" w:cs="Times New Roman"/>
          <w:sz w:val="24"/>
          <w:szCs w:val="24"/>
        </w:rPr>
        <w:t xml:space="preserve">Within my classroom, I </w:t>
      </w:r>
      <w:r w:rsidR="000D2F63" w:rsidRPr="0036488E">
        <w:rPr>
          <w:rFonts w:ascii="Times New Roman" w:hAnsi="Times New Roman" w:cs="Times New Roman"/>
          <w:sz w:val="24"/>
          <w:szCs w:val="24"/>
        </w:rPr>
        <w:t>will display the ‘6B’ approach in poster format, to</w:t>
      </w:r>
      <w:r w:rsidRPr="0036488E">
        <w:rPr>
          <w:rFonts w:ascii="Times New Roman" w:hAnsi="Times New Roman" w:cs="Times New Roman"/>
          <w:sz w:val="24"/>
          <w:szCs w:val="24"/>
        </w:rPr>
        <w:t xml:space="preserve"> visually</w:t>
      </w:r>
      <w:r w:rsidR="000D2F63" w:rsidRPr="0036488E">
        <w:rPr>
          <w:rFonts w:ascii="Times New Roman" w:hAnsi="Times New Roman" w:cs="Times New Roman"/>
          <w:sz w:val="24"/>
          <w:szCs w:val="24"/>
        </w:rPr>
        <w:t xml:space="preserve"> support pupils in progressing along the pathway to work through challenges (Wolf, 2017).</w:t>
      </w:r>
      <w:r w:rsidR="003F67A1" w:rsidRPr="0036488E">
        <w:rPr>
          <w:rFonts w:ascii="Times New Roman" w:hAnsi="Times New Roman" w:cs="Times New Roman"/>
          <w:sz w:val="24"/>
          <w:szCs w:val="24"/>
        </w:rPr>
        <w:t xml:space="preserve"> </w:t>
      </w:r>
      <w:r w:rsidR="004F186B" w:rsidRPr="0036488E">
        <w:rPr>
          <w:rFonts w:ascii="Times New Roman" w:hAnsi="Times New Roman" w:cs="Times New Roman"/>
          <w:sz w:val="24"/>
          <w:szCs w:val="24"/>
        </w:rPr>
        <w:t>W</w:t>
      </w:r>
      <w:r w:rsidR="00A61D72" w:rsidRPr="0036488E">
        <w:rPr>
          <w:rFonts w:ascii="Times New Roman" w:hAnsi="Times New Roman" w:cs="Times New Roman"/>
          <w:sz w:val="24"/>
          <w:szCs w:val="24"/>
        </w:rPr>
        <w:t>o</w:t>
      </w:r>
      <w:r w:rsidR="004F186B" w:rsidRPr="0036488E">
        <w:rPr>
          <w:rFonts w:ascii="Times New Roman" w:hAnsi="Times New Roman" w:cs="Times New Roman"/>
          <w:sz w:val="24"/>
          <w:szCs w:val="24"/>
        </w:rPr>
        <w:t>lf (2017</w:t>
      </w:r>
      <w:r w:rsidR="00A61D72" w:rsidRPr="0036488E">
        <w:rPr>
          <w:rFonts w:ascii="Times New Roman" w:hAnsi="Times New Roman" w:cs="Times New Roman"/>
          <w:sz w:val="24"/>
          <w:szCs w:val="24"/>
        </w:rPr>
        <w:t>)</w:t>
      </w:r>
      <w:r w:rsidR="004F186B" w:rsidRPr="0036488E">
        <w:rPr>
          <w:rFonts w:ascii="Times New Roman" w:hAnsi="Times New Roman" w:cs="Times New Roman"/>
          <w:sz w:val="24"/>
          <w:szCs w:val="24"/>
        </w:rPr>
        <w:t xml:space="preserve"> state</w:t>
      </w:r>
      <w:r w:rsidR="00A61D72" w:rsidRPr="0036488E">
        <w:rPr>
          <w:rFonts w:ascii="Times New Roman" w:hAnsi="Times New Roman" w:cs="Times New Roman"/>
          <w:sz w:val="24"/>
          <w:szCs w:val="24"/>
        </w:rPr>
        <w:t>d</w:t>
      </w:r>
      <w:r w:rsidR="004F186B" w:rsidRPr="0036488E">
        <w:rPr>
          <w:rFonts w:ascii="Times New Roman" w:hAnsi="Times New Roman" w:cs="Times New Roman"/>
          <w:sz w:val="24"/>
          <w:szCs w:val="24"/>
        </w:rPr>
        <w:t xml:space="preserve"> that if growth mindset guidelines are not visible, children will struggle to draw on strategies to support them through difficulties. </w:t>
      </w:r>
      <w:r w:rsidR="003F67A1" w:rsidRPr="0036488E">
        <w:rPr>
          <w:rFonts w:ascii="Times New Roman" w:hAnsi="Times New Roman" w:cs="Times New Roman"/>
          <w:sz w:val="24"/>
          <w:szCs w:val="24"/>
        </w:rPr>
        <w:t>Limitations, small sample size (inaccurate results)</w:t>
      </w:r>
      <w:r w:rsidR="000D2F63" w:rsidRPr="0036488E">
        <w:rPr>
          <w:rFonts w:ascii="Times New Roman" w:hAnsi="Times New Roman" w:cs="Times New Roman"/>
          <w:sz w:val="24"/>
          <w:szCs w:val="24"/>
        </w:rPr>
        <w:t xml:space="preserve">. Furthermore, </w:t>
      </w:r>
      <w:r w:rsidRPr="0036488E">
        <w:rPr>
          <w:rFonts w:ascii="Times New Roman" w:hAnsi="Times New Roman" w:cs="Times New Roman"/>
          <w:sz w:val="24"/>
          <w:szCs w:val="24"/>
        </w:rPr>
        <w:t xml:space="preserve">research suggests that </w:t>
      </w:r>
      <w:r w:rsidR="00A61D72" w:rsidRPr="0036488E">
        <w:rPr>
          <w:rFonts w:ascii="Times New Roman" w:hAnsi="Times New Roman" w:cs="Times New Roman"/>
          <w:sz w:val="24"/>
          <w:szCs w:val="24"/>
        </w:rPr>
        <w:t>i</w:t>
      </w:r>
      <w:r w:rsidR="001D18B6" w:rsidRPr="0036488E">
        <w:rPr>
          <w:rFonts w:ascii="Times New Roman" w:hAnsi="Times New Roman" w:cs="Times New Roman"/>
          <w:sz w:val="24"/>
          <w:szCs w:val="24"/>
        </w:rPr>
        <w:t>t is essential that the class teacher normalises the notion of making mistakes and difficulty</w:t>
      </w:r>
      <w:r w:rsidRPr="0036488E">
        <w:rPr>
          <w:rFonts w:ascii="Times New Roman" w:hAnsi="Times New Roman" w:cs="Times New Roman"/>
          <w:sz w:val="24"/>
          <w:szCs w:val="24"/>
        </w:rPr>
        <w:t xml:space="preserve"> to prevent pupils from feeling ashamed of reaching </w:t>
      </w:r>
      <w:r w:rsidRPr="0036488E">
        <w:rPr>
          <w:rFonts w:ascii="Times New Roman" w:hAnsi="Times New Roman" w:cs="Times New Roman"/>
          <w:sz w:val="24"/>
          <w:szCs w:val="24"/>
        </w:rPr>
        <w:lastRenderedPageBreak/>
        <w:t>these barriers in learning</w:t>
      </w:r>
      <w:r w:rsidR="001D18B6" w:rsidRPr="0036488E">
        <w:rPr>
          <w:rFonts w:ascii="Times New Roman" w:hAnsi="Times New Roman" w:cs="Times New Roman"/>
          <w:sz w:val="24"/>
          <w:szCs w:val="24"/>
        </w:rPr>
        <w:t xml:space="preserve"> (Mangels et al., 2006)</w:t>
      </w:r>
      <w:r w:rsidR="001D18B6" w:rsidRPr="0036488E">
        <w:rPr>
          <w:rFonts w:ascii="Times New Roman" w:hAnsi="Times New Roman" w:cs="Times New Roman"/>
          <w:color w:val="4472C4" w:themeColor="accent1"/>
          <w:sz w:val="24"/>
          <w:szCs w:val="24"/>
        </w:rPr>
        <w:t xml:space="preserve">. Therefore, within my </w:t>
      </w:r>
      <w:r w:rsidRPr="0036488E">
        <w:rPr>
          <w:rFonts w:ascii="Times New Roman" w:hAnsi="Times New Roman" w:cs="Times New Roman"/>
          <w:color w:val="4472C4" w:themeColor="accent1"/>
          <w:sz w:val="24"/>
          <w:szCs w:val="24"/>
        </w:rPr>
        <w:t>future learning environment</w:t>
      </w:r>
      <w:r w:rsidR="001D18B6" w:rsidRPr="0036488E">
        <w:rPr>
          <w:rFonts w:ascii="Times New Roman" w:hAnsi="Times New Roman" w:cs="Times New Roman"/>
          <w:color w:val="4472C4" w:themeColor="accent1"/>
          <w:sz w:val="24"/>
          <w:szCs w:val="24"/>
        </w:rPr>
        <w:t>, I will reinforce that difficulties and challenges are part of the learning process which can be overcome.</w:t>
      </w:r>
    </w:p>
    <w:p w:rsidR="001D4516" w:rsidRDefault="001D4516" w:rsidP="0036488E">
      <w:pPr>
        <w:spacing w:line="480" w:lineRule="auto"/>
        <w:jc w:val="both"/>
        <w:rPr>
          <w:rFonts w:ascii="Times New Roman" w:hAnsi="Times New Roman" w:cs="Times New Roman"/>
          <w:color w:val="FF0000"/>
          <w:sz w:val="24"/>
          <w:szCs w:val="24"/>
        </w:rPr>
      </w:pPr>
      <w:r w:rsidRPr="0036488E">
        <w:rPr>
          <w:rFonts w:ascii="Times New Roman" w:hAnsi="Times New Roman" w:cs="Times New Roman"/>
          <w:sz w:val="24"/>
          <w:szCs w:val="24"/>
        </w:rPr>
        <w:t xml:space="preserve">Through supporting children in adopting a growth mindset, pupils learn to be persistent, resilient and adopt a variety of problem-solving approaches prior to giving up (Wolf, 2017). Furthermore, growth mindset encourages pupils to have a positive perception of mistakes. Research shows that growth mindset enhances </w:t>
      </w:r>
      <w:proofErr w:type="gramStart"/>
      <w:r w:rsidRPr="0036488E">
        <w:rPr>
          <w:rFonts w:ascii="Times New Roman" w:hAnsi="Times New Roman" w:cs="Times New Roman"/>
          <w:sz w:val="24"/>
          <w:szCs w:val="24"/>
        </w:rPr>
        <w:t>pupils</w:t>
      </w:r>
      <w:proofErr w:type="gramEnd"/>
      <w:r w:rsidRPr="0036488E">
        <w:rPr>
          <w:rFonts w:ascii="Times New Roman" w:hAnsi="Times New Roman" w:cs="Times New Roman"/>
          <w:sz w:val="24"/>
          <w:szCs w:val="24"/>
        </w:rPr>
        <w:t xml:space="preserve"> academic achievement as pupils approach challenges as an opening to learn something new (Wolf, 2017). </w:t>
      </w:r>
      <w:r w:rsidRPr="0036488E">
        <w:rPr>
          <w:rFonts w:ascii="Times New Roman" w:hAnsi="Times New Roman" w:cs="Times New Roman"/>
          <w:color w:val="FF0000"/>
          <w:sz w:val="24"/>
          <w:szCs w:val="24"/>
        </w:rPr>
        <w:t xml:space="preserve">By encouraging </w:t>
      </w:r>
      <w:proofErr w:type="gramStart"/>
      <w:r w:rsidRPr="0036488E">
        <w:rPr>
          <w:rFonts w:ascii="Times New Roman" w:hAnsi="Times New Roman" w:cs="Times New Roman"/>
          <w:color w:val="FF0000"/>
          <w:sz w:val="24"/>
          <w:szCs w:val="24"/>
        </w:rPr>
        <w:t>pupil</w:t>
      </w:r>
      <w:proofErr w:type="gramEnd"/>
      <w:r w:rsidRPr="0036488E">
        <w:rPr>
          <w:rFonts w:ascii="Times New Roman" w:hAnsi="Times New Roman" w:cs="Times New Roman"/>
          <w:color w:val="FF0000"/>
          <w:sz w:val="24"/>
          <w:szCs w:val="24"/>
        </w:rPr>
        <w:t xml:space="preserve"> A to be resilient and seek challenge, this will support them in becoming creative, confident and ambitious learners.</w:t>
      </w:r>
    </w:p>
    <w:p w:rsidR="005A3F14" w:rsidRPr="0036488E" w:rsidRDefault="005A3F14" w:rsidP="0036488E">
      <w:pPr>
        <w:spacing w:line="480" w:lineRule="auto"/>
        <w:jc w:val="both"/>
        <w:rPr>
          <w:rFonts w:ascii="Times New Roman" w:hAnsi="Times New Roman" w:cs="Times New Roman"/>
          <w:color w:val="FF0000"/>
          <w:sz w:val="24"/>
          <w:szCs w:val="24"/>
        </w:rPr>
      </w:pPr>
    </w:p>
    <w:p w:rsidR="00EA1F32" w:rsidRPr="0036488E" w:rsidRDefault="001D4516" w:rsidP="0036488E">
      <w:pPr>
        <w:spacing w:line="480" w:lineRule="auto"/>
        <w:jc w:val="both"/>
        <w:rPr>
          <w:rFonts w:ascii="Times New Roman" w:hAnsi="Times New Roman" w:cs="Times New Roman"/>
          <w:sz w:val="24"/>
          <w:szCs w:val="24"/>
        </w:rPr>
      </w:pPr>
      <w:r w:rsidRPr="0036488E">
        <w:rPr>
          <w:rFonts w:ascii="Times New Roman" w:hAnsi="Times New Roman" w:cs="Times New Roman"/>
          <w:color w:val="FF0000"/>
          <w:sz w:val="24"/>
          <w:szCs w:val="24"/>
        </w:rPr>
        <w:t xml:space="preserve">Furthermore, </w:t>
      </w:r>
      <w:r w:rsidR="0083001A" w:rsidRPr="0036488E">
        <w:rPr>
          <w:rFonts w:ascii="Times New Roman" w:hAnsi="Times New Roman" w:cs="Times New Roman"/>
          <w:sz w:val="24"/>
          <w:szCs w:val="24"/>
        </w:rPr>
        <w:t xml:space="preserve">to </w:t>
      </w:r>
      <w:r w:rsidRPr="0036488E">
        <w:rPr>
          <w:rFonts w:ascii="Times New Roman" w:hAnsi="Times New Roman" w:cs="Times New Roman"/>
          <w:sz w:val="24"/>
          <w:szCs w:val="24"/>
        </w:rPr>
        <w:t>fulfil the gap in</w:t>
      </w:r>
      <w:r w:rsidR="0083001A" w:rsidRPr="0036488E">
        <w:rPr>
          <w:rFonts w:ascii="Times New Roman" w:hAnsi="Times New Roman" w:cs="Times New Roman"/>
          <w:sz w:val="24"/>
          <w:szCs w:val="24"/>
        </w:rPr>
        <w:t xml:space="preserve"> pupil A’s ICT </w:t>
      </w:r>
      <w:r w:rsidR="000D2F63" w:rsidRPr="0036488E">
        <w:rPr>
          <w:rFonts w:ascii="Times New Roman" w:hAnsi="Times New Roman" w:cs="Times New Roman"/>
          <w:sz w:val="24"/>
          <w:szCs w:val="24"/>
        </w:rPr>
        <w:t xml:space="preserve">skill </w:t>
      </w:r>
      <w:r w:rsidR="0083001A" w:rsidRPr="0036488E">
        <w:rPr>
          <w:rFonts w:ascii="Times New Roman" w:hAnsi="Times New Roman" w:cs="Times New Roman"/>
          <w:sz w:val="24"/>
          <w:szCs w:val="24"/>
        </w:rPr>
        <w:t xml:space="preserve">development, </w:t>
      </w:r>
      <w:r w:rsidR="00B97B99" w:rsidRPr="0036488E">
        <w:rPr>
          <w:rFonts w:ascii="Times New Roman" w:hAnsi="Times New Roman" w:cs="Times New Roman"/>
          <w:sz w:val="24"/>
          <w:szCs w:val="24"/>
        </w:rPr>
        <w:t xml:space="preserve">I will provide weekly ICT </w:t>
      </w:r>
      <w:r w:rsidR="004D3EB5" w:rsidRPr="0036488E">
        <w:rPr>
          <w:rFonts w:ascii="Times New Roman" w:hAnsi="Times New Roman" w:cs="Times New Roman"/>
          <w:sz w:val="24"/>
          <w:szCs w:val="24"/>
        </w:rPr>
        <w:t>Weekly Skills</w:t>
      </w:r>
      <w:r w:rsidR="00B97B99" w:rsidRPr="0036488E">
        <w:rPr>
          <w:rFonts w:ascii="Times New Roman" w:hAnsi="Times New Roman" w:cs="Times New Roman"/>
          <w:sz w:val="24"/>
          <w:szCs w:val="24"/>
        </w:rPr>
        <w:t xml:space="preserve"> Workshops within the school. During this time, parents will have the opportunity to come into the school</w:t>
      </w:r>
      <w:r w:rsidR="006F1B25" w:rsidRPr="0036488E">
        <w:rPr>
          <w:rFonts w:ascii="Times New Roman" w:hAnsi="Times New Roman" w:cs="Times New Roman"/>
          <w:sz w:val="24"/>
          <w:szCs w:val="24"/>
        </w:rPr>
        <w:t xml:space="preserve"> and</w:t>
      </w:r>
      <w:r w:rsidR="00B97B99" w:rsidRPr="0036488E">
        <w:rPr>
          <w:rFonts w:ascii="Times New Roman" w:hAnsi="Times New Roman" w:cs="Times New Roman"/>
          <w:sz w:val="24"/>
          <w:szCs w:val="24"/>
        </w:rPr>
        <w:t xml:space="preserve"> learn a variety of ICT skills</w:t>
      </w:r>
      <w:r w:rsidR="006F1B25" w:rsidRPr="0036488E">
        <w:rPr>
          <w:rFonts w:ascii="Times New Roman" w:hAnsi="Times New Roman" w:cs="Times New Roman"/>
          <w:sz w:val="24"/>
          <w:szCs w:val="24"/>
        </w:rPr>
        <w:t xml:space="preserve"> along-side their children.</w:t>
      </w:r>
      <w:r w:rsidR="003A72AD" w:rsidRPr="0036488E">
        <w:rPr>
          <w:rFonts w:ascii="Times New Roman" w:hAnsi="Times New Roman" w:cs="Times New Roman"/>
          <w:sz w:val="24"/>
          <w:szCs w:val="24"/>
        </w:rPr>
        <w:t xml:space="preserve"> This will support both pupil and parents in developing digital skills utilising creative approaches (Donaldson, 2015). </w:t>
      </w:r>
      <w:r w:rsidR="006F1B25" w:rsidRPr="0036488E">
        <w:rPr>
          <w:rFonts w:ascii="Times New Roman" w:hAnsi="Times New Roman" w:cs="Times New Roman"/>
          <w:sz w:val="24"/>
          <w:szCs w:val="24"/>
        </w:rPr>
        <w:t>P</w:t>
      </w:r>
      <w:r w:rsidR="00B97B99" w:rsidRPr="0036488E">
        <w:rPr>
          <w:rFonts w:ascii="Times New Roman" w:hAnsi="Times New Roman" w:cs="Times New Roman"/>
          <w:sz w:val="24"/>
          <w:szCs w:val="24"/>
        </w:rPr>
        <w:t>arents will</w:t>
      </w:r>
      <w:r w:rsidR="006F1B25" w:rsidRPr="0036488E">
        <w:rPr>
          <w:rFonts w:ascii="Times New Roman" w:hAnsi="Times New Roman" w:cs="Times New Roman"/>
          <w:sz w:val="24"/>
          <w:szCs w:val="24"/>
        </w:rPr>
        <w:t xml:space="preserve"> be</w:t>
      </w:r>
      <w:r w:rsidR="00B97B99" w:rsidRPr="0036488E">
        <w:rPr>
          <w:rFonts w:ascii="Times New Roman" w:hAnsi="Times New Roman" w:cs="Times New Roman"/>
          <w:sz w:val="24"/>
          <w:szCs w:val="24"/>
        </w:rPr>
        <w:t xml:space="preserve"> provided with the</w:t>
      </w:r>
      <w:r w:rsidR="00967B96" w:rsidRPr="0036488E">
        <w:rPr>
          <w:rFonts w:ascii="Times New Roman" w:hAnsi="Times New Roman" w:cs="Times New Roman"/>
          <w:sz w:val="24"/>
          <w:szCs w:val="24"/>
        </w:rPr>
        <w:t xml:space="preserve"> digital</w:t>
      </w:r>
      <w:r w:rsidR="00B97B99" w:rsidRPr="0036488E">
        <w:rPr>
          <w:rFonts w:ascii="Times New Roman" w:hAnsi="Times New Roman" w:cs="Times New Roman"/>
          <w:sz w:val="24"/>
          <w:szCs w:val="24"/>
        </w:rPr>
        <w:t xml:space="preserve"> skills and resources necessary in order to support their child ICT development at home.</w:t>
      </w:r>
      <w:r w:rsidR="000D2F63" w:rsidRPr="0036488E">
        <w:rPr>
          <w:rFonts w:ascii="Times New Roman" w:hAnsi="Times New Roman" w:cs="Times New Roman"/>
          <w:sz w:val="24"/>
          <w:szCs w:val="24"/>
        </w:rPr>
        <w:t xml:space="preserve"> This is recognised as parental engagement.</w:t>
      </w:r>
      <w:r w:rsidR="00B97B99" w:rsidRPr="0036488E">
        <w:rPr>
          <w:rFonts w:ascii="Times New Roman" w:hAnsi="Times New Roman" w:cs="Times New Roman"/>
          <w:sz w:val="24"/>
          <w:szCs w:val="24"/>
        </w:rPr>
        <w:t xml:space="preserve"> </w:t>
      </w:r>
      <w:r w:rsidR="001F4B7A" w:rsidRPr="0036488E">
        <w:rPr>
          <w:rFonts w:ascii="Times New Roman" w:hAnsi="Times New Roman" w:cs="Times New Roman"/>
          <w:sz w:val="24"/>
          <w:szCs w:val="24"/>
        </w:rPr>
        <w:t>Harrison et al (2003) identified that pupils spend a greater time using ICT at home, compared to in school, therefore it is important that parents provide opportunities to support their child’s learning.</w:t>
      </w:r>
      <w:r w:rsidR="003A72AD" w:rsidRPr="0036488E">
        <w:rPr>
          <w:rFonts w:ascii="Times New Roman" w:hAnsi="Times New Roman" w:cs="Times New Roman"/>
          <w:sz w:val="24"/>
          <w:szCs w:val="24"/>
        </w:rPr>
        <w:t xml:space="preserve"> </w:t>
      </w:r>
      <w:r w:rsidR="001F4B7A" w:rsidRPr="0036488E">
        <w:rPr>
          <w:rFonts w:ascii="Times New Roman" w:hAnsi="Times New Roman" w:cs="Times New Roman"/>
          <w:sz w:val="24"/>
          <w:szCs w:val="24"/>
        </w:rPr>
        <w:t xml:space="preserve">A primary school in Ceredigion holds ‘digital wizards’ workshops to support parents in using school-based ICT networks such as HWB (Estyn, 2018b). </w:t>
      </w:r>
      <w:r w:rsidR="000D2F63" w:rsidRPr="0036488E">
        <w:rPr>
          <w:rFonts w:ascii="Times New Roman" w:hAnsi="Times New Roman" w:cs="Times New Roman"/>
          <w:sz w:val="24"/>
          <w:szCs w:val="24"/>
        </w:rPr>
        <w:t>Parental engagement approaches that set out to develop parental digital skills can contribute to 3 months positive impact on learners’ progress (Sutton Trust, 2018) and 6 times a greater impact on their child’s educational attainment compared to school quality alone (</w:t>
      </w:r>
      <w:proofErr w:type="spellStart"/>
      <w:r w:rsidR="000D2F63" w:rsidRPr="0036488E">
        <w:rPr>
          <w:rFonts w:ascii="Times New Roman" w:hAnsi="Times New Roman" w:cs="Times New Roman"/>
          <w:color w:val="FF0000"/>
          <w:sz w:val="24"/>
          <w:szCs w:val="24"/>
        </w:rPr>
        <w:t>Dufur</w:t>
      </w:r>
      <w:proofErr w:type="spellEnd"/>
      <w:r w:rsidR="000D2F63" w:rsidRPr="0036488E">
        <w:rPr>
          <w:rFonts w:ascii="Times New Roman" w:hAnsi="Times New Roman" w:cs="Times New Roman"/>
          <w:color w:val="FF0000"/>
          <w:sz w:val="24"/>
          <w:szCs w:val="24"/>
        </w:rPr>
        <w:t xml:space="preserve"> et al. 2013</w:t>
      </w:r>
      <w:r w:rsidR="000D2F63" w:rsidRPr="0036488E">
        <w:rPr>
          <w:rFonts w:ascii="Times New Roman" w:hAnsi="Times New Roman" w:cs="Times New Roman"/>
          <w:sz w:val="24"/>
          <w:szCs w:val="24"/>
        </w:rPr>
        <w:t>).</w:t>
      </w:r>
      <w:r w:rsidR="001F4B7A" w:rsidRPr="0036488E">
        <w:rPr>
          <w:rFonts w:ascii="Times New Roman" w:hAnsi="Times New Roman" w:cs="Times New Roman"/>
          <w:sz w:val="24"/>
          <w:szCs w:val="24"/>
        </w:rPr>
        <w:t xml:space="preserve"> </w:t>
      </w:r>
      <w:r w:rsidRPr="0036488E">
        <w:rPr>
          <w:rFonts w:ascii="Times New Roman" w:hAnsi="Times New Roman" w:cs="Times New Roman"/>
          <w:sz w:val="24"/>
          <w:szCs w:val="24"/>
        </w:rPr>
        <w:t xml:space="preserve">However, </w:t>
      </w:r>
      <w:r w:rsidR="001F4B7A" w:rsidRPr="0036488E">
        <w:rPr>
          <w:rFonts w:ascii="Times New Roman" w:hAnsi="Times New Roman" w:cs="Times New Roman"/>
          <w:sz w:val="24"/>
          <w:szCs w:val="24"/>
        </w:rPr>
        <w:t xml:space="preserve">Hollingworth (2009b) identified that some families may not have access to ICT or internet </w:t>
      </w:r>
      <w:r w:rsidR="001F4B7A" w:rsidRPr="0036488E">
        <w:rPr>
          <w:rFonts w:ascii="Times New Roman" w:hAnsi="Times New Roman" w:cs="Times New Roman"/>
          <w:sz w:val="24"/>
          <w:szCs w:val="24"/>
        </w:rPr>
        <w:lastRenderedPageBreak/>
        <w:t>access at home, recognised as the ‘digital divide’. However,</w:t>
      </w:r>
      <w:r w:rsidRPr="0036488E">
        <w:rPr>
          <w:rFonts w:ascii="Times New Roman" w:hAnsi="Times New Roman" w:cs="Times New Roman"/>
          <w:sz w:val="24"/>
          <w:szCs w:val="24"/>
        </w:rPr>
        <w:t xml:space="preserve"> school based, parental engagement</w:t>
      </w:r>
      <w:r w:rsidR="001F4B7A" w:rsidRPr="0036488E">
        <w:rPr>
          <w:rFonts w:ascii="Times New Roman" w:hAnsi="Times New Roman" w:cs="Times New Roman"/>
          <w:sz w:val="24"/>
          <w:szCs w:val="24"/>
        </w:rPr>
        <w:t xml:space="preserve"> approach</w:t>
      </w:r>
      <w:r w:rsidRPr="0036488E">
        <w:rPr>
          <w:rFonts w:ascii="Times New Roman" w:hAnsi="Times New Roman" w:cs="Times New Roman"/>
          <w:sz w:val="24"/>
          <w:szCs w:val="24"/>
        </w:rPr>
        <w:t>es</w:t>
      </w:r>
      <w:r w:rsidR="001F4B7A" w:rsidRPr="0036488E">
        <w:rPr>
          <w:rFonts w:ascii="Times New Roman" w:hAnsi="Times New Roman" w:cs="Times New Roman"/>
          <w:sz w:val="24"/>
          <w:szCs w:val="24"/>
        </w:rPr>
        <w:t xml:space="preserve"> overcome this</w:t>
      </w:r>
      <w:r w:rsidRPr="0036488E">
        <w:rPr>
          <w:rFonts w:ascii="Times New Roman" w:hAnsi="Times New Roman" w:cs="Times New Roman"/>
          <w:sz w:val="24"/>
          <w:szCs w:val="24"/>
        </w:rPr>
        <w:t xml:space="preserve"> barrier</w:t>
      </w:r>
      <w:r w:rsidR="001F4B7A" w:rsidRPr="0036488E">
        <w:rPr>
          <w:rFonts w:ascii="Times New Roman" w:hAnsi="Times New Roman" w:cs="Times New Roman"/>
          <w:sz w:val="24"/>
          <w:szCs w:val="24"/>
        </w:rPr>
        <w:t xml:space="preserve"> by allowing parents to learn the skills within the school settin</w:t>
      </w:r>
      <w:r w:rsidR="00967E53" w:rsidRPr="0036488E">
        <w:rPr>
          <w:rFonts w:ascii="Times New Roman" w:hAnsi="Times New Roman" w:cs="Times New Roman"/>
          <w:sz w:val="24"/>
          <w:szCs w:val="24"/>
        </w:rPr>
        <w:t>g.</w:t>
      </w:r>
    </w:p>
    <w:p w:rsidR="00EA1F32" w:rsidRPr="0036488E" w:rsidRDefault="00EA1F32" w:rsidP="0036488E">
      <w:pPr>
        <w:spacing w:line="480" w:lineRule="auto"/>
        <w:rPr>
          <w:rFonts w:ascii="Times New Roman" w:hAnsi="Times New Roman" w:cs="Times New Roman"/>
          <w:sz w:val="24"/>
          <w:szCs w:val="24"/>
        </w:rPr>
      </w:pPr>
    </w:p>
    <w:p w:rsidR="00A61D72" w:rsidRDefault="00A61D72" w:rsidP="0036488E">
      <w:pPr>
        <w:spacing w:line="480" w:lineRule="auto"/>
        <w:rPr>
          <w:rFonts w:ascii="Times New Roman" w:hAnsi="Times New Roman" w:cs="Times New Roman"/>
          <w:sz w:val="24"/>
          <w:szCs w:val="24"/>
          <w:u w:val="single"/>
        </w:rPr>
      </w:pPr>
      <w:r w:rsidRPr="0036488E">
        <w:rPr>
          <w:rFonts w:ascii="Times New Roman" w:hAnsi="Times New Roman" w:cs="Times New Roman"/>
          <w:sz w:val="24"/>
          <w:szCs w:val="24"/>
          <w:u w:val="single"/>
        </w:rPr>
        <w:t>Conclusion</w:t>
      </w:r>
      <w:r w:rsidR="00370163" w:rsidRPr="0036488E">
        <w:rPr>
          <w:rFonts w:ascii="Times New Roman" w:hAnsi="Times New Roman" w:cs="Times New Roman"/>
          <w:sz w:val="24"/>
          <w:szCs w:val="24"/>
          <w:u w:val="single"/>
        </w:rPr>
        <w:t xml:space="preserve"> (300)</w:t>
      </w:r>
    </w:p>
    <w:p w:rsidR="005A3F14" w:rsidRPr="0036488E" w:rsidRDefault="005A3F14" w:rsidP="0036488E">
      <w:pPr>
        <w:spacing w:line="480" w:lineRule="auto"/>
        <w:rPr>
          <w:rFonts w:ascii="Times New Roman" w:hAnsi="Times New Roman" w:cs="Times New Roman"/>
          <w:sz w:val="24"/>
          <w:szCs w:val="24"/>
          <w:u w:val="single"/>
        </w:rPr>
      </w:pPr>
    </w:p>
    <w:p w:rsidR="00D300DF" w:rsidRPr="0036488E" w:rsidRDefault="00D300DF" w:rsidP="0036488E">
      <w:pPr>
        <w:spacing w:line="480" w:lineRule="auto"/>
        <w:jc w:val="both"/>
        <w:rPr>
          <w:rFonts w:ascii="Times New Roman" w:hAnsi="Times New Roman" w:cs="Times New Roman"/>
          <w:sz w:val="24"/>
          <w:szCs w:val="24"/>
        </w:rPr>
      </w:pPr>
      <w:r w:rsidRPr="0036488E">
        <w:rPr>
          <w:rFonts w:ascii="Times New Roman" w:hAnsi="Times New Roman" w:cs="Times New Roman"/>
          <w:sz w:val="24"/>
          <w:szCs w:val="24"/>
        </w:rPr>
        <w:t>In conclusion, TMA provided a holistic overview of pupil A’s development. TMA</w:t>
      </w:r>
      <w:r w:rsidRPr="0036488E">
        <w:rPr>
          <w:rFonts w:ascii="Times New Roman" w:hAnsi="Times New Roman" w:cs="Times New Roman"/>
          <w:color w:val="000000" w:themeColor="text1"/>
          <w:sz w:val="24"/>
          <w:szCs w:val="24"/>
        </w:rPr>
        <w:t xml:space="preserve"> triangulated a variety of data collection methods, this increased the interpretation quality of results (Cowie, </w:t>
      </w:r>
      <w:proofErr w:type="spellStart"/>
      <w:r w:rsidRPr="0036488E">
        <w:rPr>
          <w:rFonts w:ascii="Times New Roman" w:hAnsi="Times New Roman" w:cs="Times New Roman"/>
          <w:color w:val="000000" w:themeColor="text1"/>
          <w:sz w:val="24"/>
          <w:szCs w:val="24"/>
        </w:rPr>
        <w:t>Huser</w:t>
      </w:r>
      <w:proofErr w:type="spellEnd"/>
      <w:r w:rsidRPr="0036488E">
        <w:rPr>
          <w:rFonts w:ascii="Times New Roman" w:hAnsi="Times New Roman" w:cs="Times New Roman"/>
          <w:color w:val="000000" w:themeColor="text1"/>
          <w:sz w:val="24"/>
          <w:szCs w:val="24"/>
        </w:rPr>
        <w:t xml:space="preserve"> and Myers, 2014) and assembled a complete picture of pupil A’s perspectives, concerns and priorities (Christenson and James, 2000). The child-led task-based approaches of data collection provided a clear perspective of the child’s perception of their experiences within the school setting. Whilst researcher observational data placed a holistic perspective on pupil A’s development within a school. Despite this, I found that classroom events developed rapidly, consequently limiting time and accuracy when recording observational data. Furthermore, due to my inexperience in producing written observational data, irrelevant information was recorded (Hobart, Frankel and Walker, 2009). My future practice will employ a video sampling method to capture a child’s interactions within different settings. Although video recording can be intrusive, it will provide a truthful illustration of observed events (</w:t>
      </w:r>
      <w:proofErr w:type="spellStart"/>
      <w:r w:rsidRPr="0036488E">
        <w:rPr>
          <w:rFonts w:ascii="Times New Roman" w:hAnsi="Times New Roman" w:cs="Times New Roman"/>
          <w:color w:val="000000" w:themeColor="text1"/>
          <w:sz w:val="24"/>
          <w:szCs w:val="24"/>
        </w:rPr>
        <w:t>Papatheodorou</w:t>
      </w:r>
      <w:proofErr w:type="spellEnd"/>
      <w:r w:rsidRPr="0036488E">
        <w:rPr>
          <w:rFonts w:ascii="Times New Roman" w:hAnsi="Times New Roman" w:cs="Times New Roman"/>
          <w:color w:val="000000" w:themeColor="text1"/>
          <w:sz w:val="24"/>
          <w:szCs w:val="24"/>
        </w:rPr>
        <w:t>, Luff and Gill, 2011).</w:t>
      </w:r>
    </w:p>
    <w:p w:rsidR="00D300DF" w:rsidRPr="0036488E" w:rsidRDefault="00D300DF" w:rsidP="0036488E">
      <w:pPr>
        <w:spacing w:line="480" w:lineRule="auto"/>
        <w:jc w:val="both"/>
        <w:rPr>
          <w:rFonts w:ascii="Times New Roman" w:hAnsi="Times New Roman" w:cs="Times New Roman"/>
          <w:color w:val="000000" w:themeColor="text1"/>
          <w:sz w:val="24"/>
          <w:szCs w:val="24"/>
        </w:rPr>
      </w:pPr>
    </w:p>
    <w:p w:rsidR="00D300DF" w:rsidRPr="0036488E" w:rsidRDefault="00D300DF" w:rsidP="0036488E">
      <w:pPr>
        <w:spacing w:line="480" w:lineRule="auto"/>
        <w:jc w:val="both"/>
        <w:rPr>
          <w:rFonts w:ascii="Times New Roman" w:hAnsi="Times New Roman" w:cs="Times New Roman"/>
          <w:color w:val="000000" w:themeColor="text1"/>
          <w:sz w:val="24"/>
          <w:szCs w:val="24"/>
        </w:rPr>
      </w:pPr>
      <w:r w:rsidRPr="0036488E">
        <w:rPr>
          <w:rFonts w:ascii="Times New Roman" w:hAnsi="Times New Roman" w:cs="Times New Roman"/>
          <w:color w:val="000000" w:themeColor="text1"/>
          <w:sz w:val="24"/>
          <w:szCs w:val="24"/>
        </w:rPr>
        <w:t>Analysis of pupil A’s current holistic development enabled me to recognise developmental gaps to inform future strategies to facilitate pupil A in making progress. To support pupil A in overcoming place-value errors within mathematics, my future teaching with utilise concrete manipulatives to facilitate conceptual understanding (</w:t>
      </w:r>
      <w:proofErr w:type="spellStart"/>
      <w:r w:rsidRPr="0036488E">
        <w:rPr>
          <w:rFonts w:ascii="Times New Roman" w:hAnsi="Times New Roman" w:cs="Times New Roman"/>
          <w:color w:val="000000" w:themeColor="text1"/>
          <w:sz w:val="24"/>
          <w:szCs w:val="24"/>
        </w:rPr>
        <w:t>Carbonneau</w:t>
      </w:r>
      <w:proofErr w:type="spellEnd"/>
      <w:r w:rsidRPr="0036488E">
        <w:rPr>
          <w:rFonts w:ascii="Times New Roman" w:hAnsi="Times New Roman" w:cs="Times New Roman"/>
          <w:color w:val="000000" w:themeColor="text1"/>
          <w:sz w:val="24"/>
          <w:szCs w:val="24"/>
        </w:rPr>
        <w:t xml:space="preserve"> et al. 2013). I will use the technique of RT to develop pupil A’s reading comprehension skills and enhance enjoyment </w:t>
      </w:r>
      <w:r w:rsidRPr="0036488E">
        <w:rPr>
          <w:rFonts w:ascii="Times New Roman" w:hAnsi="Times New Roman" w:cs="Times New Roman"/>
          <w:color w:val="000000" w:themeColor="text1"/>
          <w:sz w:val="24"/>
          <w:szCs w:val="24"/>
        </w:rPr>
        <w:lastRenderedPageBreak/>
        <w:t>and motivation within comprehension activities through facilitating collaborative learning opportunities. To advance pupil A’s wellbeing within the school environment, I will design a quiet reflection area within the classroom and reinforce clear behaviour expectations within class time to ensure minimal low-level disruption. Within my future teaching, I will foster the notion of growth mindset within the classroom, with the hope to support pupil A in becoming a resilient learner who has a positive outlook on potential difficulties and challenges. Finally, within my future teaching, I will encourage home-school links through fostering parental engagement opportunities, with the aim of developing both parents and pupils’ gap in ICT skill development.</w:t>
      </w:r>
    </w:p>
    <w:p w:rsidR="00D300DF" w:rsidRPr="0036488E" w:rsidRDefault="00D300DF" w:rsidP="0036488E">
      <w:pPr>
        <w:spacing w:line="480" w:lineRule="auto"/>
        <w:rPr>
          <w:rFonts w:ascii="Times New Roman" w:hAnsi="Times New Roman" w:cs="Times New Roman"/>
          <w:color w:val="000000" w:themeColor="text1"/>
          <w:sz w:val="24"/>
          <w:szCs w:val="24"/>
        </w:rPr>
      </w:pPr>
    </w:p>
    <w:p w:rsidR="00D300DF" w:rsidRPr="0036488E" w:rsidRDefault="00D300DF" w:rsidP="0036488E">
      <w:pPr>
        <w:spacing w:line="480" w:lineRule="auto"/>
        <w:jc w:val="both"/>
        <w:rPr>
          <w:rFonts w:ascii="Times New Roman" w:hAnsi="Times New Roman" w:cs="Times New Roman"/>
          <w:sz w:val="24"/>
          <w:szCs w:val="24"/>
        </w:rPr>
      </w:pPr>
      <w:r w:rsidRPr="0036488E">
        <w:rPr>
          <w:rFonts w:ascii="Times New Roman" w:hAnsi="Times New Roman" w:cs="Times New Roman"/>
          <w:sz w:val="24"/>
          <w:szCs w:val="24"/>
        </w:rPr>
        <w:t>Within future research, it would be beneficial to conduct the data collection process of TMA over an increased time period. This will allow for a refined application of TMA study design. Furthermore, due to the short time scale of this study, data collection within a variety of subjects was limited. An increased time period for data collection would enable the researcher to obtain a variety of data from an increase range of curriculum subjects and areas of learning, enhancing the quality and reliability of data gathered to form a holistic perspective of the learner.</w:t>
      </w:r>
    </w:p>
    <w:p w:rsidR="00D300DF" w:rsidRPr="0036488E" w:rsidRDefault="00D300DF" w:rsidP="0036488E">
      <w:pPr>
        <w:spacing w:line="480" w:lineRule="auto"/>
        <w:rPr>
          <w:rFonts w:ascii="Times New Roman" w:hAnsi="Times New Roman" w:cs="Times New Roman"/>
          <w:sz w:val="24"/>
          <w:szCs w:val="24"/>
        </w:rPr>
      </w:pPr>
    </w:p>
    <w:p w:rsidR="00D300DF" w:rsidRPr="0036488E" w:rsidRDefault="00D300DF" w:rsidP="0036488E">
      <w:pPr>
        <w:spacing w:line="480" w:lineRule="auto"/>
        <w:rPr>
          <w:rFonts w:ascii="Times New Roman" w:hAnsi="Times New Roman" w:cs="Times New Roman"/>
          <w:sz w:val="24"/>
          <w:szCs w:val="24"/>
        </w:rPr>
      </w:pPr>
    </w:p>
    <w:p w:rsidR="00CD20A9" w:rsidRPr="005A3F14" w:rsidRDefault="00CD20A9" w:rsidP="005A3F14">
      <w:pPr>
        <w:spacing w:line="360" w:lineRule="auto"/>
        <w:rPr>
          <w:rFonts w:ascii="Times New Roman" w:hAnsi="Times New Roman" w:cs="Times New Roman"/>
          <w:color w:val="FF0000"/>
          <w:sz w:val="24"/>
          <w:szCs w:val="24"/>
        </w:rPr>
      </w:pPr>
    </w:p>
    <w:p w:rsidR="00D51E73" w:rsidRPr="005A3F14" w:rsidRDefault="00D51E73" w:rsidP="005A3F14">
      <w:pPr>
        <w:spacing w:line="360" w:lineRule="auto"/>
        <w:rPr>
          <w:rFonts w:ascii="Times New Roman" w:hAnsi="Times New Roman" w:cs="Times New Roman"/>
          <w:sz w:val="24"/>
          <w:szCs w:val="24"/>
        </w:rPr>
      </w:pPr>
    </w:p>
    <w:p w:rsidR="005A3F14" w:rsidRDefault="00A40154" w:rsidP="0023121C">
      <w:pPr>
        <w:spacing w:line="360" w:lineRule="auto"/>
        <w:jc w:val="center"/>
        <w:rPr>
          <w:rFonts w:ascii="Times New Roman" w:hAnsi="Times New Roman" w:cs="Times New Roman"/>
          <w:sz w:val="24"/>
          <w:szCs w:val="24"/>
          <w:u w:val="single"/>
        </w:rPr>
      </w:pPr>
      <w:r w:rsidRPr="005A3F14">
        <w:rPr>
          <w:rFonts w:ascii="Times New Roman" w:hAnsi="Times New Roman" w:cs="Times New Roman"/>
          <w:sz w:val="24"/>
          <w:szCs w:val="24"/>
          <w:u w:val="single"/>
        </w:rPr>
        <w:t>Key References</w:t>
      </w:r>
    </w:p>
    <w:p w:rsidR="0023121C" w:rsidRPr="0023121C" w:rsidRDefault="0023121C" w:rsidP="0023121C">
      <w:pPr>
        <w:spacing w:line="360" w:lineRule="auto"/>
        <w:jc w:val="center"/>
        <w:rPr>
          <w:rFonts w:ascii="Times New Roman" w:hAnsi="Times New Roman" w:cs="Times New Roman"/>
          <w:sz w:val="24"/>
          <w:szCs w:val="24"/>
          <w:u w:val="single"/>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 xml:space="preserve">BERA (2018) Walking interviews: A participatory research tool with legs. </w:t>
      </w:r>
      <w:hyperlink r:id="rId10" w:history="1">
        <w:r w:rsidRPr="005A3F14">
          <w:rPr>
            <w:rStyle w:val="Hyperlink"/>
            <w:rFonts w:ascii="Times New Roman" w:hAnsi="Times New Roman" w:cs="Times New Roman"/>
            <w:sz w:val="24"/>
            <w:szCs w:val="24"/>
          </w:rPr>
          <w:t>https://www.bera.ac.uk/blog/walking-interviews-a-participatory-research-tool-with-legs</w:t>
        </w:r>
      </w:hyperlink>
      <w:r w:rsidRPr="005A3F14">
        <w:rPr>
          <w:rFonts w:ascii="Times New Roman" w:hAnsi="Times New Roman" w:cs="Times New Roman"/>
          <w:sz w:val="24"/>
          <w:szCs w:val="24"/>
        </w:rPr>
        <w:t xml:space="preserve"> </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 xml:space="preserve">Blaisdell, C. (2012) Inclusive or Exclusive Participation: Paradigmatic Tensions in the Mosaic Approach and Implications for Childhood Research </w:t>
      </w:r>
      <w:hyperlink r:id="rId11" w:history="1">
        <w:r w:rsidRPr="005A3F14">
          <w:rPr>
            <w:rStyle w:val="Hyperlink"/>
            <w:rFonts w:ascii="Times New Roman" w:hAnsi="Times New Roman" w:cs="Times New Roman"/>
            <w:sz w:val="24"/>
            <w:szCs w:val="24"/>
          </w:rPr>
          <w:t>http://www.childhoodstoday.org/download.php?id=68</w:t>
        </w:r>
      </w:hyperlink>
      <w:r w:rsidRPr="005A3F14">
        <w:rPr>
          <w:rFonts w:ascii="Times New Roman" w:hAnsi="Times New Roman" w:cs="Times New Roman"/>
          <w:sz w:val="24"/>
          <w:szCs w:val="24"/>
        </w:rPr>
        <w:t xml:space="preserve"> </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Booth, L.R (1984) Some errors children make when multiplying, Teaching and learning, 6 (2) pp. 60-65.</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Bowling, A. 2011. Do older and younger people differ in their reported well-being? A national survey of adults in Britain, Family Practice (2011) 28 (2): 145-155</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 xml:space="preserve">Brooker, L. (2001) ‘Interviewing Children’ In G. </w:t>
      </w:r>
      <w:proofErr w:type="spellStart"/>
      <w:r w:rsidRPr="005A3F14">
        <w:rPr>
          <w:rFonts w:ascii="Times New Roman" w:hAnsi="Times New Roman" w:cs="Times New Roman"/>
          <w:sz w:val="24"/>
          <w:szCs w:val="24"/>
        </w:rPr>
        <w:t>MacNaughton</w:t>
      </w:r>
      <w:proofErr w:type="spellEnd"/>
      <w:r w:rsidRPr="005A3F14">
        <w:rPr>
          <w:rFonts w:ascii="Times New Roman" w:hAnsi="Times New Roman" w:cs="Times New Roman"/>
          <w:sz w:val="24"/>
          <w:szCs w:val="24"/>
        </w:rPr>
        <w:t xml:space="preserve">, S. A. Rolfe and I. Siraj-Blatchford (eds.) </w:t>
      </w:r>
      <w:r w:rsidRPr="005A3F14">
        <w:rPr>
          <w:rFonts w:ascii="Times New Roman" w:hAnsi="Times New Roman" w:cs="Times New Roman"/>
          <w:i/>
          <w:sz w:val="24"/>
          <w:szCs w:val="24"/>
        </w:rPr>
        <w:t>Doing Early Childhood Research</w:t>
      </w:r>
      <w:r w:rsidRPr="005A3F14">
        <w:rPr>
          <w:rFonts w:ascii="Times New Roman" w:hAnsi="Times New Roman" w:cs="Times New Roman"/>
          <w:sz w:val="24"/>
          <w:szCs w:val="24"/>
        </w:rPr>
        <w:t xml:space="preserve"> Maidenhead: Open University Press.</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Bruner, J. S. (1964). The course of cognitive growth. American Psychologist, 19(1), 1– 15.</w:t>
      </w:r>
    </w:p>
    <w:p w:rsidR="005A3F14" w:rsidRPr="005A3F14" w:rsidRDefault="005A3F14" w:rsidP="005A3F14">
      <w:pPr>
        <w:spacing w:line="360" w:lineRule="auto"/>
        <w:rPr>
          <w:rFonts w:ascii="Times New Roman" w:hAnsi="Times New Roman" w:cs="Times New Roman"/>
          <w:sz w:val="24"/>
          <w:szCs w:val="24"/>
        </w:rPr>
      </w:pPr>
      <w:proofErr w:type="spellStart"/>
      <w:r w:rsidRPr="005A3F14">
        <w:rPr>
          <w:rFonts w:ascii="Times New Roman" w:hAnsi="Times New Roman" w:cs="Times New Roman"/>
          <w:sz w:val="24"/>
          <w:szCs w:val="24"/>
        </w:rPr>
        <w:t>Carbonneau</w:t>
      </w:r>
      <w:proofErr w:type="spellEnd"/>
      <w:r w:rsidRPr="005A3F14">
        <w:rPr>
          <w:rFonts w:ascii="Times New Roman" w:hAnsi="Times New Roman" w:cs="Times New Roman"/>
          <w:sz w:val="24"/>
          <w:szCs w:val="24"/>
        </w:rPr>
        <w:t>, K. J., Marley, S. C., Selig, J. P. (2013). A meta-analysis of the efficacy of teaching mathematics with concrete manipulatives. Journal of Educational Psychology, 105(2), 380-400.</w:t>
      </w:r>
    </w:p>
    <w:p w:rsidR="0023121C" w:rsidRDefault="0023121C" w:rsidP="005A3F14">
      <w:pPr>
        <w:spacing w:line="360" w:lineRule="auto"/>
        <w:rPr>
          <w:rFonts w:ascii="Times New Roman" w:hAnsi="Times New Roman" w:cs="Times New Roman"/>
          <w:color w:val="000000"/>
          <w:sz w:val="24"/>
          <w:szCs w:val="24"/>
        </w:rPr>
      </w:pPr>
    </w:p>
    <w:p w:rsidR="005A3F14" w:rsidRPr="005A3F14" w:rsidRDefault="005A3F14" w:rsidP="005A3F14">
      <w:pPr>
        <w:spacing w:line="360" w:lineRule="auto"/>
        <w:rPr>
          <w:rFonts w:ascii="Times New Roman" w:hAnsi="Times New Roman" w:cs="Times New Roman"/>
          <w:color w:val="000000"/>
          <w:sz w:val="24"/>
          <w:szCs w:val="24"/>
        </w:rPr>
      </w:pPr>
      <w:proofErr w:type="spellStart"/>
      <w:r w:rsidRPr="005A3F14">
        <w:rPr>
          <w:rFonts w:ascii="Times New Roman" w:hAnsi="Times New Roman" w:cs="Times New Roman"/>
          <w:color w:val="000000"/>
          <w:sz w:val="24"/>
          <w:szCs w:val="24"/>
        </w:rPr>
        <w:t>Carpiano</w:t>
      </w:r>
      <w:proofErr w:type="spellEnd"/>
      <w:r w:rsidRPr="005A3F14">
        <w:rPr>
          <w:rFonts w:ascii="Times New Roman" w:hAnsi="Times New Roman" w:cs="Times New Roman"/>
          <w:color w:val="000000"/>
          <w:sz w:val="24"/>
          <w:szCs w:val="24"/>
        </w:rPr>
        <w:t>, R (2009) ‘Come take a walk with me: The “Go-Along” interview as a novel method for studying the implications of place for health and well-being’, </w:t>
      </w:r>
      <w:r w:rsidRPr="005A3F14">
        <w:rPr>
          <w:rFonts w:ascii="Times New Roman" w:hAnsi="Times New Roman" w:cs="Times New Roman"/>
          <w:i/>
          <w:iCs/>
          <w:color w:val="000000"/>
          <w:sz w:val="24"/>
          <w:szCs w:val="24"/>
        </w:rPr>
        <w:t>Health and Place</w:t>
      </w:r>
      <w:r w:rsidRPr="005A3F14">
        <w:rPr>
          <w:rFonts w:ascii="Times New Roman" w:hAnsi="Times New Roman" w:cs="Times New Roman"/>
          <w:color w:val="000000"/>
          <w:sz w:val="24"/>
          <w:szCs w:val="24"/>
        </w:rPr>
        <w:t> 15(1): 263–272</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Christensen, P. and James, A. (2000a) „Childhood diversity and commonality: some methodological insights‟. In Christensen, P. and James, A. (eds.) Research with Children: Perspectives and Practices. London: Falmer Press</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Christensen, P.H. (2004) „</w:t>
      </w:r>
      <w:proofErr w:type="spellStart"/>
      <w:r w:rsidRPr="005A3F14">
        <w:rPr>
          <w:rFonts w:ascii="Times New Roman" w:hAnsi="Times New Roman" w:cs="Times New Roman"/>
          <w:sz w:val="24"/>
          <w:szCs w:val="24"/>
        </w:rPr>
        <w:t>Children‟s</w:t>
      </w:r>
      <w:proofErr w:type="spellEnd"/>
      <w:r w:rsidRPr="005A3F14">
        <w:rPr>
          <w:rFonts w:ascii="Times New Roman" w:hAnsi="Times New Roman" w:cs="Times New Roman"/>
          <w:sz w:val="24"/>
          <w:szCs w:val="24"/>
        </w:rPr>
        <w:t xml:space="preserve"> Participation in Ethnographic Research: Issues of power and representation‟. Children &amp; Society 18(2) p.165-176.</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 xml:space="preserve">Clark, A. (2004) ‘The Mosaic Approach and Research with Young Children’ In N. Lewis, M. Kellett, C. Robinson, S. Fraser and S. Ding (eds.) </w:t>
      </w:r>
      <w:r w:rsidRPr="005A3F14">
        <w:rPr>
          <w:rFonts w:ascii="Times New Roman" w:hAnsi="Times New Roman" w:cs="Times New Roman"/>
          <w:i/>
          <w:sz w:val="24"/>
          <w:szCs w:val="24"/>
        </w:rPr>
        <w:t>The Reality of Research with Children and Young People</w:t>
      </w:r>
      <w:r w:rsidRPr="005A3F14">
        <w:rPr>
          <w:rFonts w:ascii="Times New Roman" w:hAnsi="Times New Roman" w:cs="Times New Roman"/>
          <w:sz w:val="24"/>
          <w:szCs w:val="24"/>
        </w:rPr>
        <w:t xml:space="preserve"> London: Sage Publications Ltd.</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 xml:space="preserve">Clark, A. (2004) ‘The Mosaic Approach and Research with Young Children’ In N. Lewis, M. Kellett, C. Robinson, S. Fraser and S. Ding (eds.) </w:t>
      </w:r>
      <w:r w:rsidRPr="005A3F14">
        <w:rPr>
          <w:rFonts w:ascii="Times New Roman" w:hAnsi="Times New Roman" w:cs="Times New Roman"/>
          <w:i/>
          <w:sz w:val="24"/>
          <w:szCs w:val="24"/>
        </w:rPr>
        <w:t>The Reality of Research with Children and Young People</w:t>
      </w:r>
      <w:r w:rsidRPr="005A3F14">
        <w:rPr>
          <w:rFonts w:ascii="Times New Roman" w:hAnsi="Times New Roman" w:cs="Times New Roman"/>
          <w:sz w:val="24"/>
          <w:szCs w:val="24"/>
        </w:rPr>
        <w:t xml:space="preserve"> London: Sage Publications Ltd.</w:t>
      </w: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lastRenderedPageBreak/>
        <w:t xml:space="preserve">Clark, A. (2005) „Ways of seeing: using the mosaic approach to listen to young </w:t>
      </w:r>
      <w:proofErr w:type="spellStart"/>
      <w:r w:rsidRPr="005A3F14">
        <w:rPr>
          <w:rFonts w:ascii="Times New Roman" w:hAnsi="Times New Roman" w:cs="Times New Roman"/>
          <w:sz w:val="24"/>
          <w:szCs w:val="24"/>
        </w:rPr>
        <w:t>children‟s</w:t>
      </w:r>
      <w:proofErr w:type="spellEnd"/>
      <w:r w:rsidRPr="005A3F14">
        <w:rPr>
          <w:rFonts w:ascii="Times New Roman" w:hAnsi="Times New Roman" w:cs="Times New Roman"/>
          <w:sz w:val="24"/>
          <w:szCs w:val="24"/>
        </w:rPr>
        <w:t xml:space="preserve"> perspectives‟. In Clark, A., </w:t>
      </w:r>
      <w:proofErr w:type="spellStart"/>
      <w:r w:rsidRPr="005A3F14">
        <w:rPr>
          <w:rFonts w:ascii="Times New Roman" w:hAnsi="Times New Roman" w:cs="Times New Roman"/>
          <w:sz w:val="24"/>
          <w:szCs w:val="24"/>
        </w:rPr>
        <w:t>Kjorholt</w:t>
      </w:r>
      <w:proofErr w:type="spellEnd"/>
      <w:r w:rsidRPr="005A3F14">
        <w:rPr>
          <w:rFonts w:ascii="Times New Roman" w:hAnsi="Times New Roman" w:cs="Times New Roman"/>
          <w:sz w:val="24"/>
          <w:szCs w:val="24"/>
        </w:rPr>
        <w:t>, A., and Moss, P. (eds.) Beyond Listening: Children’s Perspectives on Early Childhood Services. Bristol: The Policy Press</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 xml:space="preserve">Clark, A. (2005). “The silent voice of the camera”? Young children and photography as a tool for listening. Early Childhood Folio: A Collection of Recent </w:t>
      </w:r>
      <w:proofErr w:type="gramStart"/>
      <w:r w:rsidRPr="005A3F14">
        <w:rPr>
          <w:rFonts w:ascii="Times New Roman" w:hAnsi="Times New Roman" w:cs="Times New Roman"/>
          <w:sz w:val="24"/>
          <w:szCs w:val="24"/>
        </w:rPr>
        <w:t>Research(</w:t>
      </w:r>
      <w:proofErr w:type="gramEnd"/>
      <w:r w:rsidRPr="005A3F14">
        <w:rPr>
          <w:rFonts w:ascii="Times New Roman" w:hAnsi="Times New Roman" w:cs="Times New Roman"/>
          <w:sz w:val="24"/>
          <w:szCs w:val="24"/>
        </w:rPr>
        <w:t xml:space="preserve">9:2005), 28–33. </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Clark, A. (2010a) Transforming Children’s Spaces: Children’s and Adults’ Participation in Designing Learning Environments. London: Routledge.</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Clark, A. (2010a) Transforming Children’s Spaces: Children’s and Adults’ Participation in Designing Learning Environments. London: Routledge.</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 xml:space="preserve">Clark, A., &amp; Moss, P. (2001). Listening to children: The mosaic approach. London National Children’s Bureau: Rowntree Foundation. </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Clark, A., &amp; Moss, P. (2005). Spaces to play: More listening to young children using the Mosaic approach. London, United Kingdom: National Children’s Bureau.</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 xml:space="preserve">Clark, A., </w:t>
      </w:r>
      <w:proofErr w:type="spellStart"/>
      <w:r w:rsidRPr="005A3F14">
        <w:rPr>
          <w:rFonts w:ascii="Times New Roman" w:hAnsi="Times New Roman" w:cs="Times New Roman"/>
          <w:sz w:val="24"/>
          <w:szCs w:val="24"/>
        </w:rPr>
        <w:t>McQuail</w:t>
      </w:r>
      <w:proofErr w:type="spellEnd"/>
      <w:r w:rsidRPr="005A3F14">
        <w:rPr>
          <w:rFonts w:ascii="Times New Roman" w:hAnsi="Times New Roman" w:cs="Times New Roman"/>
          <w:sz w:val="24"/>
          <w:szCs w:val="24"/>
        </w:rPr>
        <w:t xml:space="preserve">, S. and Moss, P. (2003) Exploring the field of listening to and consulting with young children. Retrieved from </w:t>
      </w:r>
      <w:hyperlink r:id="rId12" w:history="1">
        <w:r w:rsidRPr="005A3F14">
          <w:rPr>
            <w:rStyle w:val="Hyperlink"/>
            <w:rFonts w:ascii="Times New Roman" w:hAnsi="Times New Roman" w:cs="Times New Roman"/>
            <w:sz w:val="24"/>
            <w:szCs w:val="24"/>
          </w:rPr>
          <w:t>http://www.ness.bbk.ac.uk/support/GuidanceReports/documents/172.pdf</w:t>
        </w:r>
      </w:hyperlink>
      <w:r w:rsidRPr="005A3F14">
        <w:rPr>
          <w:rFonts w:ascii="Times New Roman" w:hAnsi="Times New Roman" w:cs="Times New Roman"/>
          <w:sz w:val="24"/>
          <w:szCs w:val="24"/>
        </w:rPr>
        <w:t xml:space="preserve"> </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 xml:space="preserve">Clark, A., </w:t>
      </w:r>
      <w:proofErr w:type="spellStart"/>
      <w:r w:rsidRPr="005A3F14">
        <w:rPr>
          <w:rFonts w:ascii="Times New Roman" w:hAnsi="Times New Roman" w:cs="Times New Roman"/>
          <w:sz w:val="24"/>
          <w:szCs w:val="24"/>
        </w:rPr>
        <w:t>McQuail</w:t>
      </w:r>
      <w:proofErr w:type="spellEnd"/>
      <w:r w:rsidRPr="005A3F14">
        <w:rPr>
          <w:rFonts w:ascii="Times New Roman" w:hAnsi="Times New Roman" w:cs="Times New Roman"/>
          <w:sz w:val="24"/>
          <w:szCs w:val="24"/>
        </w:rPr>
        <w:t xml:space="preserve">, S. and Moss, P. (2003) </w:t>
      </w:r>
      <w:r w:rsidRPr="005A3F14">
        <w:rPr>
          <w:rFonts w:ascii="Times New Roman" w:hAnsi="Times New Roman" w:cs="Times New Roman"/>
          <w:i/>
          <w:sz w:val="24"/>
          <w:szCs w:val="24"/>
        </w:rPr>
        <w:t>Exploring the Field of Listening to and Consulting with Young Children</w:t>
      </w:r>
      <w:r w:rsidRPr="005A3F14">
        <w:rPr>
          <w:rFonts w:ascii="Times New Roman" w:hAnsi="Times New Roman" w:cs="Times New Roman"/>
          <w:sz w:val="24"/>
          <w:szCs w:val="24"/>
        </w:rPr>
        <w:t xml:space="preserve"> Research Report 445 London: DfES Publications</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u w:val="single"/>
        </w:rPr>
      </w:pPr>
      <w:hyperlink r:id="rId13" w:history="1">
        <w:r w:rsidRPr="005A3F14">
          <w:rPr>
            <w:rStyle w:val="Hyperlink"/>
            <w:rFonts w:ascii="Times New Roman" w:hAnsi="Times New Roman" w:cs="Times New Roman"/>
            <w:color w:val="344A81"/>
            <w:sz w:val="24"/>
            <w:szCs w:val="24"/>
            <w:shd w:val="clear" w:color="auto" w:fill="FFFFFF"/>
          </w:rPr>
          <w:t>Clark, Alison</w:t>
        </w:r>
      </w:hyperlink>
      <w:r w:rsidRPr="005A3F14">
        <w:rPr>
          <w:rFonts w:ascii="Times New Roman" w:hAnsi="Times New Roman" w:cs="Times New Roman"/>
          <w:color w:val="000000"/>
          <w:sz w:val="24"/>
          <w:szCs w:val="24"/>
          <w:shd w:val="clear" w:color="auto" w:fill="FFFFFF"/>
        </w:rPr>
        <w:t> and Moss, P (2001). </w:t>
      </w:r>
      <w:r w:rsidRPr="005A3F14">
        <w:rPr>
          <w:rStyle w:val="Emphasis"/>
          <w:rFonts w:ascii="Times New Roman" w:hAnsi="Times New Roman" w:cs="Times New Roman"/>
          <w:color w:val="000000"/>
          <w:sz w:val="24"/>
          <w:szCs w:val="24"/>
          <w:shd w:val="clear" w:color="auto" w:fill="FFFFFF"/>
        </w:rPr>
        <w:t xml:space="preserve">Listening to young children: </w:t>
      </w:r>
      <w:proofErr w:type="gramStart"/>
      <w:r w:rsidRPr="005A3F14">
        <w:rPr>
          <w:rStyle w:val="Emphasis"/>
          <w:rFonts w:ascii="Times New Roman" w:hAnsi="Times New Roman" w:cs="Times New Roman"/>
          <w:color w:val="000000"/>
          <w:sz w:val="24"/>
          <w:szCs w:val="24"/>
          <w:shd w:val="clear" w:color="auto" w:fill="FFFFFF"/>
        </w:rPr>
        <w:t>the</w:t>
      </w:r>
      <w:proofErr w:type="gramEnd"/>
      <w:r w:rsidRPr="005A3F14">
        <w:rPr>
          <w:rStyle w:val="Emphasis"/>
          <w:rFonts w:ascii="Times New Roman" w:hAnsi="Times New Roman" w:cs="Times New Roman"/>
          <w:color w:val="000000"/>
          <w:sz w:val="24"/>
          <w:szCs w:val="24"/>
          <w:shd w:val="clear" w:color="auto" w:fill="FFFFFF"/>
        </w:rPr>
        <w:t xml:space="preserve"> Mosaic approach.</w:t>
      </w:r>
      <w:r w:rsidRPr="005A3F14">
        <w:rPr>
          <w:rFonts w:ascii="Times New Roman" w:hAnsi="Times New Roman" w:cs="Times New Roman"/>
          <w:color w:val="000000"/>
          <w:sz w:val="24"/>
          <w:szCs w:val="24"/>
          <w:shd w:val="clear" w:color="auto" w:fill="FFFFFF"/>
        </w:rPr>
        <w:t> London: National Children's Bureau for the Joseph Rowntree Foundation.</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 xml:space="preserve">Cocks, A.J. (2006) „The ethical maze: finding an inclusive path towards gaining </w:t>
      </w:r>
      <w:proofErr w:type="spellStart"/>
      <w:r w:rsidRPr="005A3F14">
        <w:rPr>
          <w:rFonts w:ascii="Times New Roman" w:hAnsi="Times New Roman" w:cs="Times New Roman"/>
          <w:sz w:val="24"/>
          <w:szCs w:val="24"/>
        </w:rPr>
        <w:t>children‟s</w:t>
      </w:r>
      <w:proofErr w:type="spellEnd"/>
      <w:r w:rsidRPr="005A3F14">
        <w:rPr>
          <w:rFonts w:ascii="Times New Roman" w:hAnsi="Times New Roman" w:cs="Times New Roman"/>
          <w:sz w:val="24"/>
          <w:szCs w:val="24"/>
        </w:rPr>
        <w:t xml:space="preserve"> agreement to research participation‟. Childhood 13(2) p.247-266.</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 xml:space="preserve">Corsaro, W., &amp; Miller, P. (Eds.). (1992). Interpretive approaches to children’s socialisation. San </w:t>
      </w:r>
      <w:proofErr w:type="spellStart"/>
      <w:proofErr w:type="gramStart"/>
      <w:r w:rsidRPr="005A3F14">
        <w:rPr>
          <w:rFonts w:ascii="Times New Roman" w:hAnsi="Times New Roman" w:cs="Times New Roman"/>
          <w:sz w:val="24"/>
          <w:szCs w:val="24"/>
        </w:rPr>
        <w:t>Francisco,Ca</w:t>
      </w:r>
      <w:proofErr w:type="spellEnd"/>
      <w:proofErr w:type="gramEnd"/>
      <w:r w:rsidRPr="005A3F14">
        <w:rPr>
          <w:rFonts w:ascii="Times New Roman" w:hAnsi="Times New Roman" w:cs="Times New Roman"/>
          <w:sz w:val="24"/>
          <w:szCs w:val="24"/>
        </w:rPr>
        <w:t>: Jossey Bass Publishers.</w:t>
      </w: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lastRenderedPageBreak/>
        <w:t xml:space="preserve">Cowie, H., </w:t>
      </w:r>
      <w:proofErr w:type="spellStart"/>
      <w:r w:rsidRPr="005A3F14">
        <w:rPr>
          <w:rFonts w:ascii="Times New Roman" w:hAnsi="Times New Roman" w:cs="Times New Roman"/>
          <w:sz w:val="24"/>
          <w:szCs w:val="24"/>
        </w:rPr>
        <w:t>Huser</w:t>
      </w:r>
      <w:proofErr w:type="spellEnd"/>
      <w:r w:rsidRPr="005A3F14">
        <w:rPr>
          <w:rFonts w:ascii="Times New Roman" w:hAnsi="Times New Roman" w:cs="Times New Roman"/>
          <w:sz w:val="24"/>
          <w:szCs w:val="24"/>
        </w:rPr>
        <w:t>, C., Myers, C. (2014). The use of participatory methods in researching the experiences of children and young people. Croatian Journal of education. 16(2) pp. 51-66.</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proofErr w:type="spellStart"/>
      <w:r w:rsidRPr="005A3F14">
        <w:rPr>
          <w:rFonts w:ascii="Times New Roman" w:hAnsi="Times New Roman" w:cs="Times New Roman"/>
          <w:sz w:val="24"/>
          <w:szCs w:val="24"/>
        </w:rPr>
        <w:t>Cremin</w:t>
      </w:r>
      <w:proofErr w:type="spellEnd"/>
      <w:r w:rsidRPr="005A3F14">
        <w:rPr>
          <w:rFonts w:ascii="Times New Roman" w:hAnsi="Times New Roman" w:cs="Times New Roman"/>
          <w:sz w:val="24"/>
          <w:szCs w:val="24"/>
        </w:rPr>
        <w:t xml:space="preserve">, H. S., &amp; </w:t>
      </w:r>
      <w:proofErr w:type="spellStart"/>
      <w:r w:rsidRPr="005A3F14">
        <w:rPr>
          <w:rFonts w:ascii="Times New Roman" w:hAnsi="Times New Roman" w:cs="Times New Roman"/>
          <w:sz w:val="24"/>
          <w:szCs w:val="24"/>
        </w:rPr>
        <w:t>Slatter</w:t>
      </w:r>
      <w:proofErr w:type="spellEnd"/>
      <w:r w:rsidRPr="005A3F14">
        <w:rPr>
          <w:rFonts w:ascii="Times New Roman" w:hAnsi="Times New Roman" w:cs="Times New Roman"/>
          <w:sz w:val="24"/>
          <w:szCs w:val="24"/>
        </w:rPr>
        <w:t>, B. (2004). Is it possible to access the ‘voice’ of pre-school children? Results of a research project in a pre-school setting. Educational Studies, 30(4), 457–470.</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proofErr w:type="spellStart"/>
      <w:r w:rsidRPr="005A3F14">
        <w:rPr>
          <w:rFonts w:ascii="Times New Roman" w:hAnsi="Times New Roman" w:cs="Times New Roman"/>
          <w:sz w:val="24"/>
          <w:szCs w:val="24"/>
        </w:rPr>
        <w:t>Cremin</w:t>
      </w:r>
      <w:proofErr w:type="spellEnd"/>
      <w:r w:rsidRPr="005A3F14">
        <w:rPr>
          <w:rFonts w:ascii="Times New Roman" w:hAnsi="Times New Roman" w:cs="Times New Roman"/>
          <w:sz w:val="24"/>
          <w:szCs w:val="24"/>
        </w:rPr>
        <w:t xml:space="preserve">, H. S., &amp; </w:t>
      </w:r>
      <w:proofErr w:type="spellStart"/>
      <w:r w:rsidRPr="005A3F14">
        <w:rPr>
          <w:rFonts w:ascii="Times New Roman" w:hAnsi="Times New Roman" w:cs="Times New Roman"/>
          <w:sz w:val="24"/>
          <w:szCs w:val="24"/>
        </w:rPr>
        <w:t>Slatter</w:t>
      </w:r>
      <w:proofErr w:type="spellEnd"/>
      <w:r w:rsidRPr="005A3F14">
        <w:rPr>
          <w:rFonts w:ascii="Times New Roman" w:hAnsi="Times New Roman" w:cs="Times New Roman"/>
          <w:sz w:val="24"/>
          <w:szCs w:val="24"/>
        </w:rPr>
        <w:t>, B. (2004). Is it possible to access the ‘voice’ of pre-school children? Results of a research project in a pre-school setting. Educational Studies, 30(4), 457–470.</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Dahlberg, G., Moss, P. and Pence, A. (2007) Beyond Quality in Early Childhood Education and Care: Languages of Evaluation. London and New York: Routledge.</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Dahlberg, G., Moss, P., &amp; Pence, A. (1999). Beyond quality in early childhood education and care: Postmodern perspectives. London, United Kingdom: Falmer Press.</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Denzin, N., &amp; Lincoln, Y. (2003). Introduction: The discipline and practice of qualitative research. In N. Denzin &amp; Y. Lincoln (Eds.), The landscape of qualitative research: Theories and issues (pp. 1–46). Thousand Oaks, Ca.: Sage Publications.</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Dunn, J. (2005) ‘Naturalistic observations of children and their families’, in S. Greene and D. Hogan (eds) Researching Children’s Experience. Approaches and Methods, pp. 87-101. London: Sage Publications.</w:t>
      </w:r>
    </w:p>
    <w:p w:rsidR="0023121C" w:rsidRDefault="0023121C" w:rsidP="005A3F14">
      <w:pPr>
        <w:spacing w:line="360" w:lineRule="auto"/>
        <w:rPr>
          <w:rFonts w:ascii="Times New Roman" w:hAnsi="Times New Roman" w:cs="Times New Roman"/>
          <w:color w:val="555555"/>
          <w:sz w:val="24"/>
          <w:szCs w:val="24"/>
          <w:shd w:val="clear" w:color="auto" w:fill="FFFFFF"/>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color w:val="555555"/>
          <w:sz w:val="24"/>
          <w:szCs w:val="24"/>
          <w:shd w:val="clear" w:color="auto" w:fill="FFFFFF"/>
        </w:rPr>
        <w:t>Dweck Carol (2012) Mindset: how you can fulfil your potential. London, Robinson</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Dweck, C. S. (1999). Self-theories: Their role in motivation, personality, and development. Philadelphia: Psychology Press</w:t>
      </w:r>
    </w:p>
    <w:p w:rsidR="0023121C" w:rsidRDefault="0023121C" w:rsidP="005A3F14">
      <w:pPr>
        <w:spacing w:line="360" w:lineRule="auto"/>
        <w:rPr>
          <w:rFonts w:ascii="Times New Roman" w:hAnsi="Times New Roman" w:cs="Times New Roman"/>
          <w:sz w:val="24"/>
          <w:szCs w:val="24"/>
          <w:u w:val="single"/>
        </w:rPr>
      </w:pPr>
    </w:p>
    <w:p w:rsidR="005A3F14" w:rsidRPr="005A3F14" w:rsidRDefault="005A3F14" w:rsidP="005A3F14">
      <w:pPr>
        <w:spacing w:line="360" w:lineRule="auto"/>
        <w:rPr>
          <w:rFonts w:ascii="Times New Roman" w:hAnsi="Times New Roman" w:cs="Times New Roman"/>
          <w:sz w:val="24"/>
          <w:szCs w:val="24"/>
          <w:u w:val="single"/>
        </w:rPr>
      </w:pPr>
      <w:r w:rsidRPr="005A3F14">
        <w:rPr>
          <w:rFonts w:ascii="Times New Roman" w:hAnsi="Times New Roman" w:cs="Times New Roman"/>
          <w:sz w:val="24"/>
          <w:szCs w:val="24"/>
          <w:u w:val="single"/>
        </w:rPr>
        <w:t xml:space="preserve">Education endowment foundation </w:t>
      </w:r>
      <w:hyperlink r:id="rId14" w:history="1">
        <w:r w:rsidRPr="005A3F14">
          <w:rPr>
            <w:rStyle w:val="Hyperlink"/>
            <w:rFonts w:ascii="Times New Roman" w:hAnsi="Times New Roman" w:cs="Times New Roman"/>
            <w:sz w:val="24"/>
            <w:szCs w:val="24"/>
          </w:rPr>
          <w:t>https://educationendowmentfoundation.org.uk/evidence-summaries/teaching-learning-toolkit/parental-engagement/</w:t>
        </w:r>
      </w:hyperlink>
    </w:p>
    <w:p w:rsidR="0023121C" w:rsidRDefault="0023121C" w:rsidP="005A3F14">
      <w:pPr>
        <w:spacing w:line="360" w:lineRule="auto"/>
        <w:rPr>
          <w:rFonts w:ascii="Times New Roman" w:hAnsi="Times New Roman" w:cs="Times New Roman"/>
          <w:color w:val="000000"/>
          <w:sz w:val="24"/>
          <w:szCs w:val="24"/>
          <w:shd w:val="clear" w:color="auto" w:fill="FFFFFF"/>
        </w:rPr>
      </w:pPr>
    </w:p>
    <w:p w:rsidR="005A3F14" w:rsidRPr="005A3F14" w:rsidRDefault="005A3F14" w:rsidP="005A3F14">
      <w:pPr>
        <w:spacing w:line="360" w:lineRule="auto"/>
        <w:rPr>
          <w:rFonts w:ascii="Times New Roman" w:hAnsi="Times New Roman" w:cs="Times New Roman"/>
          <w:color w:val="000000"/>
          <w:sz w:val="24"/>
          <w:szCs w:val="24"/>
          <w:shd w:val="clear" w:color="auto" w:fill="FFFFFF"/>
        </w:rPr>
      </w:pPr>
      <w:r w:rsidRPr="005A3F14">
        <w:rPr>
          <w:rFonts w:ascii="Times New Roman" w:hAnsi="Times New Roman" w:cs="Times New Roman"/>
          <w:color w:val="000000"/>
          <w:sz w:val="24"/>
          <w:szCs w:val="24"/>
          <w:shd w:val="clear" w:color="auto" w:fill="FFFFFF"/>
        </w:rPr>
        <w:t>Elliott E. M. (2002). </w:t>
      </w:r>
      <w:r w:rsidRPr="005A3F14">
        <w:rPr>
          <w:rStyle w:val="ref-title"/>
          <w:rFonts w:ascii="Times New Roman" w:hAnsi="Times New Roman" w:cs="Times New Roman"/>
          <w:color w:val="000000"/>
          <w:sz w:val="24"/>
          <w:szCs w:val="24"/>
          <w:shd w:val="clear" w:color="auto" w:fill="FFFFFF"/>
        </w:rPr>
        <w:t>The irrelevant-speech effect and children: theoretical implications of developmental change</w:t>
      </w:r>
      <w:r w:rsidRPr="005A3F14">
        <w:rPr>
          <w:rFonts w:ascii="Times New Roman" w:hAnsi="Times New Roman" w:cs="Times New Roman"/>
          <w:color w:val="000000"/>
          <w:sz w:val="24"/>
          <w:szCs w:val="24"/>
          <w:shd w:val="clear" w:color="auto" w:fill="FFFFFF"/>
        </w:rPr>
        <w:t>. </w:t>
      </w:r>
      <w:r w:rsidRPr="005A3F14">
        <w:rPr>
          <w:rStyle w:val="ref-journal"/>
          <w:rFonts w:ascii="Times New Roman" w:hAnsi="Times New Roman" w:cs="Times New Roman"/>
          <w:color w:val="000000"/>
          <w:sz w:val="24"/>
          <w:szCs w:val="24"/>
          <w:shd w:val="clear" w:color="auto" w:fill="FFFFFF"/>
        </w:rPr>
        <w:t>Mem. Cognit</w:t>
      </w:r>
      <w:r w:rsidRPr="005A3F14">
        <w:rPr>
          <w:rFonts w:ascii="Times New Roman" w:hAnsi="Times New Roman" w:cs="Times New Roman"/>
          <w:color w:val="000000"/>
          <w:sz w:val="24"/>
          <w:szCs w:val="24"/>
          <w:shd w:val="clear" w:color="auto" w:fill="FFFFFF"/>
        </w:rPr>
        <w:t>. </w:t>
      </w:r>
      <w:r w:rsidRPr="005A3F14">
        <w:rPr>
          <w:rStyle w:val="ref-vol"/>
          <w:rFonts w:ascii="Times New Roman" w:hAnsi="Times New Roman" w:cs="Times New Roman"/>
          <w:color w:val="000000"/>
          <w:sz w:val="24"/>
          <w:szCs w:val="24"/>
          <w:shd w:val="clear" w:color="auto" w:fill="FFFFFF"/>
        </w:rPr>
        <w:t>30</w:t>
      </w:r>
      <w:r w:rsidRPr="005A3F14">
        <w:rPr>
          <w:rFonts w:ascii="Times New Roman" w:hAnsi="Times New Roman" w:cs="Times New Roman"/>
          <w:color w:val="000000"/>
          <w:sz w:val="24"/>
          <w:szCs w:val="24"/>
          <w:shd w:val="clear" w:color="auto" w:fill="FFFFFF"/>
        </w:rPr>
        <w:t>, 478–487</w:t>
      </w: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lastRenderedPageBreak/>
        <w:t xml:space="preserve">Estyn (2016) ‘ Pupil voice’ benefits pupils and helps schools to improve </w:t>
      </w:r>
      <w:hyperlink r:id="rId15" w:history="1">
        <w:r w:rsidRPr="005A3F14">
          <w:rPr>
            <w:rStyle w:val="Hyperlink"/>
            <w:rFonts w:ascii="Times New Roman" w:hAnsi="Times New Roman" w:cs="Times New Roman"/>
            <w:sz w:val="24"/>
            <w:szCs w:val="24"/>
          </w:rPr>
          <w:t>https://www.estyn.gov.wales/news/%E2%80%98pupil-voice%E2%80%99-benefits-pupils-and-helps-schools-improve</w:t>
        </w:r>
      </w:hyperlink>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 xml:space="preserve">Estyn (2016) Making spaces for play and learning outdoors </w:t>
      </w:r>
      <w:hyperlink r:id="rId16" w:history="1">
        <w:r w:rsidRPr="005A3F14">
          <w:rPr>
            <w:rStyle w:val="Hyperlink"/>
            <w:rFonts w:ascii="Times New Roman" w:hAnsi="Times New Roman" w:cs="Times New Roman"/>
            <w:sz w:val="24"/>
            <w:szCs w:val="24"/>
          </w:rPr>
          <w:t>https://www.estyn.gov.wales/effective-practice/making-spaces-play-and-learning-outdoors</w:t>
        </w:r>
      </w:hyperlink>
    </w:p>
    <w:p w:rsidR="0023121C" w:rsidRDefault="0023121C" w:rsidP="005A3F14">
      <w:pPr>
        <w:spacing w:line="360" w:lineRule="auto"/>
        <w:rPr>
          <w:rFonts w:ascii="Times New Roman" w:hAnsi="Times New Roman" w:cs="Times New Roman"/>
          <w:sz w:val="24"/>
          <w:szCs w:val="24"/>
          <w:u w:val="single"/>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u w:val="single"/>
        </w:rPr>
        <w:t>Estyn (2017)</w:t>
      </w:r>
      <w:r w:rsidRPr="005A3F14">
        <w:rPr>
          <w:rFonts w:ascii="Times New Roman" w:hAnsi="Times New Roman" w:cs="Times New Roman"/>
          <w:sz w:val="24"/>
          <w:szCs w:val="24"/>
        </w:rPr>
        <w:t xml:space="preserve"> encouraging learners to achieve more than they expect of themselves </w:t>
      </w:r>
      <w:hyperlink r:id="rId17" w:history="1">
        <w:r w:rsidRPr="005A3F14">
          <w:rPr>
            <w:rStyle w:val="Hyperlink"/>
            <w:rFonts w:ascii="Times New Roman" w:hAnsi="Times New Roman" w:cs="Times New Roman"/>
            <w:sz w:val="24"/>
            <w:szCs w:val="24"/>
          </w:rPr>
          <w:t>https://www.estyn.gov.wales/effective-practice/encouraging-learners-achieve-more-they-expect-themselves</w:t>
        </w:r>
      </w:hyperlink>
    </w:p>
    <w:p w:rsidR="005A3F14" w:rsidRPr="005A3F14" w:rsidRDefault="005A3F14" w:rsidP="005A3F14">
      <w:pPr>
        <w:pStyle w:val="Heading1"/>
        <w:shd w:val="clear" w:color="auto" w:fill="FFFFFF"/>
        <w:spacing w:before="450" w:beforeAutospacing="0" w:after="0" w:afterAutospacing="0" w:line="360" w:lineRule="auto"/>
        <w:rPr>
          <w:b w:val="0"/>
          <w:bCs w:val="0"/>
          <w:color w:val="111111"/>
          <w:sz w:val="24"/>
          <w:szCs w:val="24"/>
        </w:rPr>
      </w:pPr>
      <w:r w:rsidRPr="005A3F14">
        <w:rPr>
          <w:sz w:val="24"/>
          <w:szCs w:val="24"/>
        </w:rPr>
        <w:t xml:space="preserve">Estyn (2018) </w:t>
      </w:r>
      <w:r w:rsidRPr="005A3F14">
        <w:rPr>
          <w:b w:val="0"/>
          <w:bCs w:val="0"/>
          <w:color w:val="111111"/>
          <w:sz w:val="24"/>
          <w:szCs w:val="24"/>
        </w:rPr>
        <w:t xml:space="preserve">School develops innovative learning experience for pupils. </w:t>
      </w:r>
      <w:hyperlink r:id="rId18" w:history="1">
        <w:r w:rsidRPr="005A3F14">
          <w:rPr>
            <w:rStyle w:val="Hyperlink"/>
            <w:sz w:val="24"/>
            <w:szCs w:val="24"/>
          </w:rPr>
          <w:t>https://www.estyn.gov.wales/effective-practice/school-develops-innovative-learning-experience-pupils</w:t>
        </w:r>
      </w:hyperlink>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Style w:val="Hyperlink"/>
          <w:rFonts w:ascii="Times New Roman" w:hAnsi="Times New Roman" w:cs="Times New Roman"/>
          <w:sz w:val="24"/>
          <w:szCs w:val="24"/>
        </w:rPr>
      </w:pPr>
      <w:r w:rsidRPr="005A3F14">
        <w:rPr>
          <w:rFonts w:ascii="Times New Roman" w:hAnsi="Times New Roman" w:cs="Times New Roman"/>
          <w:sz w:val="24"/>
          <w:szCs w:val="24"/>
        </w:rPr>
        <w:t xml:space="preserve">Estyn (2018b) Involving </w:t>
      </w:r>
      <w:proofErr w:type="gramStart"/>
      <w:r w:rsidRPr="005A3F14">
        <w:rPr>
          <w:rFonts w:ascii="Times New Roman" w:hAnsi="Times New Roman" w:cs="Times New Roman"/>
          <w:sz w:val="24"/>
          <w:szCs w:val="24"/>
        </w:rPr>
        <w:t>parents</w:t>
      </w:r>
      <w:proofErr w:type="gramEnd"/>
      <w:r w:rsidRPr="005A3F14">
        <w:rPr>
          <w:rFonts w:ascii="Times New Roman" w:hAnsi="Times New Roman" w:cs="Times New Roman"/>
          <w:sz w:val="24"/>
          <w:szCs w:val="24"/>
        </w:rPr>
        <w:t xml:space="preserve"> communication between schools and parents of school-aged children. </w:t>
      </w:r>
      <w:hyperlink r:id="rId19" w:history="1">
        <w:r w:rsidRPr="005A3F14">
          <w:rPr>
            <w:rStyle w:val="Hyperlink"/>
            <w:rFonts w:ascii="Times New Roman" w:hAnsi="Times New Roman" w:cs="Times New Roman"/>
            <w:sz w:val="24"/>
            <w:szCs w:val="24"/>
          </w:rPr>
          <w:t>https://www.estyn.gov.wales/sites/default/files/documents/Involving%20parents%20-%20en.pdf</w:t>
        </w:r>
      </w:hyperlink>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 xml:space="preserve">Estyn 2013 the impact of </w:t>
      </w:r>
      <w:proofErr w:type="spellStart"/>
      <w:r w:rsidRPr="005A3F14">
        <w:rPr>
          <w:rFonts w:ascii="Times New Roman" w:hAnsi="Times New Roman" w:cs="Times New Roman"/>
          <w:sz w:val="24"/>
          <w:szCs w:val="24"/>
        </w:rPr>
        <w:t>ict</w:t>
      </w:r>
      <w:proofErr w:type="spellEnd"/>
      <w:r w:rsidRPr="005A3F14">
        <w:rPr>
          <w:rFonts w:ascii="Times New Roman" w:hAnsi="Times New Roman" w:cs="Times New Roman"/>
          <w:sz w:val="24"/>
          <w:szCs w:val="24"/>
        </w:rPr>
        <w:t xml:space="preserve"> on </w:t>
      </w:r>
      <w:proofErr w:type="spellStart"/>
      <w:r w:rsidRPr="005A3F14">
        <w:rPr>
          <w:rFonts w:ascii="Times New Roman" w:hAnsi="Times New Roman" w:cs="Times New Roman"/>
          <w:sz w:val="24"/>
          <w:szCs w:val="24"/>
        </w:rPr>
        <w:t>pupls</w:t>
      </w:r>
      <w:proofErr w:type="spellEnd"/>
      <w:r w:rsidRPr="005A3F14">
        <w:rPr>
          <w:rFonts w:ascii="Times New Roman" w:hAnsi="Times New Roman" w:cs="Times New Roman"/>
          <w:sz w:val="24"/>
          <w:szCs w:val="24"/>
        </w:rPr>
        <w:t xml:space="preserve">’ learning in primary schools </w:t>
      </w:r>
      <w:hyperlink r:id="rId20" w:history="1">
        <w:r w:rsidRPr="005A3F14">
          <w:rPr>
            <w:rStyle w:val="Hyperlink"/>
            <w:rFonts w:ascii="Times New Roman" w:hAnsi="Times New Roman" w:cs="Times New Roman"/>
            <w:sz w:val="24"/>
            <w:szCs w:val="24"/>
          </w:rPr>
          <w:t>https://www.estyn.gov.wales/sites/default/files/documents/The%20impact%20of%20ICT%20on%20pupils%C3%A2%E2%82%AC%E2%84%A2%20learning%20in%20primary%20schools%20-%20July%202013.pdf</w:t>
        </w:r>
      </w:hyperlink>
    </w:p>
    <w:p w:rsidR="0023121C" w:rsidRDefault="0023121C" w:rsidP="005A3F14">
      <w:pPr>
        <w:spacing w:line="360" w:lineRule="auto"/>
        <w:rPr>
          <w:rFonts w:ascii="Times New Roman" w:hAnsi="Times New Roman" w:cs="Times New Roman"/>
          <w:sz w:val="24"/>
          <w:szCs w:val="24"/>
          <w:u w:val="single"/>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u w:val="single"/>
        </w:rPr>
        <w:t xml:space="preserve">Estyn 2018 creating strategies to develop pupils’ independence </w:t>
      </w:r>
      <w:hyperlink r:id="rId21" w:history="1">
        <w:r w:rsidRPr="005A3F14">
          <w:rPr>
            <w:rStyle w:val="Hyperlink"/>
            <w:rFonts w:ascii="Times New Roman" w:hAnsi="Times New Roman" w:cs="Times New Roman"/>
            <w:sz w:val="24"/>
            <w:szCs w:val="24"/>
          </w:rPr>
          <w:t>https://www.estyn.gov.wales/effective-practice/creating-strategies-develop-pupils-independence</w:t>
        </w:r>
      </w:hyperlink>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proofErr w:type="spellStart"/>
      <w:r w:rsidRPr="005A3F14">
        <w:rPr>
          <w:rFonts w:ascii="Times New Roman" w:hAnsi="Times New Roman" w:cs="Times New Roman"/>
          <w:sz w:val="24"/>
          <w:szCs w:val="24"/>
        </w:rPr>
        <w:t>Fasoli</w:t>
      </w:r>
      <w:proofErr w:type="spellEnd"/>
      <w:r w:rsidRPr="005A3F14">
        <w:rPr>
          <w:rFonts w:ascii="Times New Roman" w:hAnsi="Times New Roman" w:cs="Times New Roman"/>
          <w:sz w:val="24"/>
          <w:szCs w:val="24"/>
        </w:rPr>
        <w:t>, L. (2003). Reflections on doing research with young children. Australian Journal of Early Childhood, 28(1), 7–11.</w:t>
      </w:r>
    </w:p>
    <w:p w:rsidR="0023121C" w:rsidRDefault="0023121C" w:rsidP="005A3F14">
      <w:pPr>
        <w:spacing w:line="360" w:lineRule="auto"/>
        <w:jc w:val="both"/>
        <w:rPr>
          <w:rFonts w:ascii="Times New Roman" w:hAnsi="Times New Roman" w:cs="Times New Roman"/>
          <w:sz w:val="24"/>
          <w:szCs w:val="24"/>
        </w:rPr>
      </w:pPr>
    </w:p>
    <w:p w:rsidR="005A3F14" w:rsidRPr="005A3F14" w:rsidRDefault="005A3F14" w:rsidP="005A3F14">
      <w:pPr>
        <w:spacing w:line="360" w:lineRule="auto"/>
        <w:jc w:val="both"/>
        <w:rPr>
          <w:rFonts w:ascii="Times New Roman" w:hAnsi="Times New Roman" w:cs="Times New Roman"/>
          <w:sz w:val="24"/>
          <w:szCs w:val="24"/>
        </w:rPr>
      </w:pPr>
      <w:r w:rsidRPr="005A3F14">
        <w:rPr>
          <w:rFonts w:ascii="Times New Roman" w:hAnsi="Times New Roman" w:cs="Times New Roman"/>
          <w:sz w:val="24"/>
          <w:szCs w:val="24"/>
        </w:rPr>
        <w:lastRenderedPageBreak/>
        <w:t xml:space="preserve">Fraser, D. M (2017) </w:t>
      </w:r>
      <w:r w:rsidRPr="005A3F14">
        <w:rPr>
          <w:rFonts w:ascii="Times New Roman" w:hAnsi="Times New Roman" w:cs="Times New Roman"/>
          <w:color w:val="1C1D1E"/>
          <w:sz w:val="24"/>
          <w:szCs w:val="24"/>
        </w:rPr>
        <w:t>An exploration of the application and implementation of growth mindset principles within a primary school. British Journal of Educational Psychology 88(4)</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Gambrell, L.B., &amp; Morrow, L.M. (2015). Best practices in literacy instruction (5th ed.). New York, NY: The Guilford Press.</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Gillham, B. (2000). Case study research methods. London: Continuum.</w:t>
      </w: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 xml:space="preserve">Grande-Clement, S. (2017) Digital learning Education and skills in the digital age </w:t>
      </w:r>
      <w:hyperlink r:id="rId22" w:history="1">
        <w:r w:rsidRPr="005A3F14">
          <w:rPr>
            <w:rStyle w:val="Hyperlink"/>
            <w:rFonts w:ascii="Times New Roman" w:hAnsi="Times New Roman" w:cs="Times New Roman"/>
            <w:sz w:val="24"/>
            <w:szCs w:val="24"/>
          </w:rPr>
          <w:t>https://www.rand.org/content/dam/rand/pubs/conf_proceedings/CF300/CF369/RAND_CF369.pdf</w:t>
        </w:r>
      </w:hyperlink>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 xml:space="preserve">Greenfield, C. (2004). Can run, play on bikes, jump the zoom slide, and play on the swings: Exploring the value of outdoor play. Australian Journal of Early Childhood, 29(2), 1–5. </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 xml:space="preserve">Greenfield, C. (2006). Enabling children’s voices to be heard: The journey of one researcher. In G. Whiteford (Ed.), Voice, Identity and Reflexivity (pp. 177–186). Albury, NSW, Australia Centre for Research into Professional Practice, Learning and Education (RIPPLE). </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Greenfield, C. (2007a). A case study of children’s and adults’ perceptions of ‘being outside’ in one early childhood centre. Massey University, Palmerston North, New Zealand.</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 xml:space="preserve">Greenfield, C. (2011). Personal reflection on research process and tools: Effectiveness, highlights and challenges in using the Mosaic Approach </w:t>
      </w:r>
      <w:hyperlink r:id="rId23" w:history="1">
        <w:r w:rsidRPr="005A3F14">
          <w:rPr>
            <w:rStyle w:val="Hyperlink"/>
            <w:rFonts w:ascii="Times New Roman" w:hAnsi="Times New Roman" w:cs="Times New Roman"/>
            <w:sz w:val="24"/>
            <w:szCs w:val="24"/>
          </w:rPr>
          <w:t>file:///C:/Users/Hannah/Downloads/MosaicApproachReading.pdf</w:t>
        </w:r>
      </w:hyperlink>
      <w:r w:rsidRPr="005A3F14">
        <w:rPr>
          <w:rFonts w:ascii="Times New Roman" w:hAnsi="Times New Roman" w:cs="Times New Roman"/>
          <w:sz w:val="24"/>
          <w:szCs w:val="24"/>
        </w:rPr>
        <w:t xml:space="preserve"> </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Harper, D. (2000) „Reimagining visual methods‟. In Denzin, N.K. and Lincoln, Y.S. (eds.) Handbook of Qualitative Research 2nd ed. London: Sage</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 xml:space="preserve">Harrison, C., C. Comber, et al. (2003). The Impact of Information and Communication Technologies on Pupil Learning and Attainment, </w:t>
      </w:r>
      <w:proofErr w:type="spellStart"/>
      <w:r w:rsidRPr="005A3F14">
        <w:rPr>
          <w:rFonts w:ascii="Times New Roman" w:hAnsi="Times New Roman" w:cs="Times New Roman"/>
          <w:sz w:val="24"/>
          <w:szCs w:val="24"/>
        </w:rPr>
        <w:t>Becta</w:t>
      </w:r>
      <w:proofErr w:type="spellEnd"/>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Hartshorn, R. &amp; Boren, S. (1990). Experiential learning of mathematics: Using manipulatives. Charleston, WV: ERIC Clearinghouse on Rural Education and Small Schools.</w:t>
      </w: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lastRenderedPageBreak/>
        <w:t>Hatch, T. (1990). Young children as informants in classroom studies. Early Childhood Research Quarterly, 5, 251–264.</w:t>
      </w:r>
    </w:p>
    <w:p w:rsidR="0023121C" w:rsidRDefault="0023121C" w:rsidP="005A3F14">
      <w:pPr>
        <w:spacing w:line="360" w:lineRule="auto"/>
        <w:rPr>
          <w:rStyle w:val="Hyperlink"/>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proofErr w:type="spellStart"/>
      <w:r w:rsidRPr="005A3F14">
        <w:rPr>
          <w:rStyle w:val="Hyperlink"/>
          <w:rFonts w:ascii="Times New Roman" w:hAnsi="Times New Roman" w:cs="Times New Roman"/>
          <w:sz w:val="24"/>
          <w:szCs w:val="24"/>
        </w:rPr>
        <w:t>Hochanadel</w:t>
      </w:r>
      <w:proofErr w:type="spellEnd"/>
      <w:r w:rsidRPr="005A3F14">
        <w:rPr>
          <w:rStyle w:val="Hyperlink"/>
          <w:rFonts w:ascii="Times New Roman" w:hAnsi="Times New Roman" w:cs="Times New Roman"/>
          <w:sz w:val="24"/>
          <w:szCs w:val="24"/>
        </w:rPr>
        <w:t xml:space="preserve">, A., and </w:t>
      </w:r>
      <w:proofErr w:type="spellStart"/>
      <w:r w:rsidRPr="005A3F14">
        <w:rPr>
          <w:rStyle w:val="Hyperlink"/>
          <w:rFonts w:ascii="Times New Roman" w:hAnsi="Times New Roman" w:cs="Times New Roman"/>
          <w:sz w:val="24"/>
          <w:szCs w:val="24"/>
        </w:rPr>
        <w:t>Finamore</w:t>
      </w:r>
      <w:proofErr w:type="spellEnd"/>
      <w:r w:rsidRPr="005A3F14">
        <w:rPr>
          <w:rStyle w:val="Hyperlink"/>
          <w:rFonts w:ascii="Times New Roman" w:hAnsi="Times New Roman" w:cs="Times New Roman"/>
          <w:sz w:val="24"/>
          <w:szCs w:val="24"/>
        </w:rPr>
        <w:t xml:space="preserve"> (2015) </w:t>
      </w:r>
      <w:r w:rsidRPr="005A3F14">
        <w:rPr>
          <w:rStyle w:val="Hyperlink"/>
          <w:rFonts w:ascii="Times New Roman" w:hAnsi="Times New Roman" w:cs="Times New Roman"/>
          <w:sz w:val="24"/>
          <w:szCs w:val="24"/>
          <w:u w:val="none"/>
        </w:rPr>
        <w:t>Fixed and growth mindset in education and how grit helps students persist in the face of adversity. Journal of international education research (11) 1</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proofErr w:type="spellStart"/>
      <w:r w:rsidRPr="005A3F14">
        <w:rPr>
          <w:rFonts w:ascii="Times New Roman" w:hAnsi="Times New Roman" w:cs="Times New Roman"/>
          <w:sz w:val="24"/>
          <w:szCs w:val="24"/>
        </w:rPr>
        <w:t>Hochanadel</w:t>
      </w:r>
      <w:proofErr w:type="spellEnd"/>
      <w:r w:rsidRPr="005A3F14">
        <w:rPr>
          <w:rFonts w:ascii="Times New Roman" w:hAnsi="Times New Roman" w:cs="Times New Roman"/>
          <w:sz w:val="24"/>
          <w:szCs w:val="24"/>
        </w:rPr>
        <w:t xml:space="preserve">, A., and </w:t>
      </w:r>
      <w:proofErr w:type="spellStart"/>
      <w:r w:rsidRPr="005A3F14">
        <w:rPr>
          <w:rFonts w:ascii="Times New Roman" w:hAnsi="Times New Roman" w:cs="Times New Roman"/>
          <w:sz w:val="24"/>
          <w:szCs w:val="24"/>
        </w:rPr>
        <w:t>Finamore</w:t>
      </w:r>
      <w:proofErr w:type="spellEnd"/>
      <w:r w:rsidRPr="005A3F14">
        <w:rPr>
          <w:rFonts w:ascii="Times New Roman" w:hAnsi="Times New Roman" w:cs="Times New Roman"/>
          <w:sz w:val="24"/>
          <w:szCs w:val="24"/>
        </w:rPr>
        <w:t xml:space="preserve">, D. (2015) Fixed and growth mindset in education and how grit help students persist in the face of adversity. Journal of International Education Research </w:t>
      </w:r>
      <w:hyperlink r:id="rId24" w:history="1">
        <w:r w:rsidRPr="005A3F14">
          <w:rPr>
            <w:rStyle w:val="Hyperlink"/>
            <w:rFonts w:ascii="Times New Roman" w:hAnsi="Times New Roman" w:cs="Times New Roman"/>
            <w:sz w:val="24"/>
            <w:szCs w:val="24"/>
          </w:rPr>
          <w:t>https://files.eric.ed.gov/fulltext/EJ1051129.pdf</w:t>
        </w:r>
      </w:hyperlink>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 xml:space="preserve">James, A., Jenks, C. and </w:t>
      </w:r>
      <w:proofErr w:type="spellStart"/>
      <w:r w:rsidRPr="005A3F14">
        <w:rPr>
          <w:rFonts w:ascii="Times New Roman" w:hAnsi="Times New Roman" w:cs="Times New Roman"/>
          <w:sz w:val="24"/>
          <w:szCs w:val="24"/>
        </w:rPr>
        <w:t>Prout</w:t>
      </w:r>
      <w:proofErr w:type="spellEnd"/>
      <w:r w:rsidRPr="005A3F14">
        <w:rPr>
          <w:rFonts w:ascii="Times New Roman" w:hAnsi="Times New Roman" w:cs="Times New Roman"/>
          <w:sz w:val="24"/>
          <w:szCs w:val="24"/>
        </w:rPr>
        <w:t>, A. (1998) Theorizing Childhood. Cambridge: Polity Press.</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Johnson, R. T., &amp; Johnson, D. W. (1979). Type of task and student achievement and attitudes in interpersonal cooperation, competition, and individualization. Journal of Social Psychology, 108, 37-48.</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proofErr w:type="spellStart"/>
      <w:r w:rsidRPr="005A3F14">
        <w:rPr>
          <w:rFonts w:ascii="Times New Roman" w:hAnsi="Times New Roman" w:cs="Times New Roman"/>
          <w:sz w:val="24"/>
          <w:szCs w:val="24"/>
        </w:rPr>
        <w:t>Karuppiah</w:t>
      </w:r>
      <w:proofErr w:type="spellEnd"/>
      <w:r w:rsidRPr="005A3F14">
        <w:rPr>
          <w:rFonts w:ascii="Times New Roman" w:hAnsi="Times New Roman" w:cs="Times New Roman"/>
          <w:sz w:val="24"/>
          <w:szCs w:val="24"/>
        </w:rPr>
        <w:t xml:space="preserve">, K., </w:t>
      </w:r>
      <w:proofErr w:type="spellStart"/>
      <w:r w:rsidRPr="005A3F14">
        <w:rPr>
          <w:rFonts w:ascii="Times New Roman" w:hAnsi="Times New Roman" w:cs="Times New Roman"/>
          <w:sz w:val="24"/>
          <w:szCs w:val="24"/>
        </w:rPr>
        <w:t>Sapuan</w:t>
      </w:r>
      <w:proofErr w:type="spellEnd"/>
      <w:r w:rsidRPr="005A3F14">
        <w:rPr>
          <w:rFonts w:ascii="Times New Roman" w:hAnsi="Times New Roman" w:cs="Times New Roman"/>
          <w:sz w:val="24"/>
          <w:szCs w:val="24"/>
        </w:rPr>
        <w:t xml:space="preserve">, S. M., Ismail. M. Y., Ismail, N. (2008) Effects to teaching </w:t>
      </w:r>
      <w:proofErr w:type="spellStart"/>
      <w:r w:rsidRPr="005A3F14">
        <w:rPr>
          <w:rFonts w:ascii="Times New Roman" w:hAnsi="Times New Roman" w:cs="Times New Roman"/>
          <w:sz w:val="24"/>
          <w:szCs w:val="24"/>
        </w:rPr>
        <w:t>enviornmnet</w:t>
      </w:r>
      <w:proofErr w:type="spellEnd"/>
      <w:r w:rsidRPr="005A3F14">
        <w:rPr>
          <w:rFonts w:ascii="Times New Roman" w:hAnsi="Times New Roman" w:cs="Times New Roman"/>
          <w:sz w:val="24"/>
          <w:szCs w:val="24"/>
        </w:rPr>
        <w:t xml:space="preserve"> of noise level in school classrooms </w:t>
      </w:r>
      <w:hyperlink r:id="rId25" w:history="1">
        <w:r w:rsidRPr="005A3F14">
          <w:rPr>
            <w:rStyle w:val="Hyperlink"/>
            <w:rFonts w:ascii="Times New Roman" w:hAnsi="Times New Roman" w:cs="Times New Roman"/>
            <w:sz w:val="24"/>
            <w:szCs w:val="24"/>
          </w:rPr>
          <w:t>file:///C:/Users/Hannah/Downloads/Effects_to_teaching_environment_of_noise_level_in_.pdf</w:t>
        </w:r>
      </w:hyperlink>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proofErr w:type="spellStart"/>
      <w:r w:rsidRPr="005A3F14">
        <w:rPr>
          <w:rFonts w:ascii="Times New Roman" w:hAnsi="Times New Roman" w:cs="Times New Roman"/>
          <w:sz w:val="24"/>
          <w:szCs w:val="24"/>
        </w:rPr>
        <w:t>Kervin</w:t>
      </w:r>
      <w:proofErr w:type="spellEnd"/>
      <w:r w:rsidRPr="005A3F14">
        <w:rPr>
          <w:rFonts w:ascii="Times New Roman" w:hAnsi="Times New Roman" w:cs="Times New Roman"/>
          <w:sz w:val="24"/>
          <w:szCs w:val="24"/>
        </w:rPr>
        <w:t xml:space="preserve">, L., </w:t>
      </w:r>
      <w:proofErr w:type="spellStart"/>
      <w:r w:rsidRPr="005A3F14">
        <w:rPr>
          <w:rFonts w:ascii="Times New Roman" w:hAnsi="Times New Roman" w:cs="Times New Roman"/>
          <w:sz w:val="24"/>
          <w:szCs w:val="24"/>
        </w:rPr>
        <w:t>Vaille</w:t>
      </w:r>
      <w:proofErr w:type="spellEnd"/>
      <w:r w:rsidRPr="005A3F14">
        <w:rPr>
          <w:rFonts w:ascii="Times New Roman" w:hAnsi="Times New Roman" w:cs="Times New Roman"/>
          <w:sz w:val="24"/>
          <w:szCs w:val="24"/>
        </w:rPr>
        <w:t xml:space="preserve">, W., Herrington, J., &amp; </w:t>
      </w:r>
      <w:proofErr w:type="spellStart"/>
      <w:r w:rsidRPr="005A3F14">
        <w:rPr>
          <w:rFonts w:ascii="Times New Roman" w:hAnsi="Times New Roman" w:cs="Times New Roman"/>
          <w:sz w:val="24"/>
          <w:szCs w:val="24"/>
        </w:rPr>
        <w:t>Okely</w:t>
      </w:r>
      <w:proofErr w:type="spellEnd"/>
      <w:r w:rsidRPr="005A3F14">
        <w:rPr>
          <w:rFonts w:ascii="Times New Roman" w:hAnsi="Times New Roman" w:cs="Times New Roman"/>
          <w:sz w:val="24"/>
          <w:szCs w:val="24"/>
        </w:rPr>
        <w:t>, T. (2006). Research for educators. Melbourne, Australia: Thomson, Social Science Press.</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proofErr w:type="spellStart"/>
      <w:r w:rsidRPr="005A3F14">
        <w:rPr>
          <w:rFonts w:ascii="Times New Roman" w:hAnsi="Times New Roman" w:cs="Times New Roman"/>
          <w:sz w:val="24"/>
          <w:szCs w:val="24"/>
        </w:rPr>
        <w:t>Klatte</w:t>
      </w:r>
      <w:proofErr w:type="spellEnd"/>
      <w:r w:rsidRPr="005A3F14">
        <w:rPr>
          <w:rFonts w:ascii="Times New Roman" w:hAnsi="Times New Roman" w:cs="Times New Roman"/>
          <w:sz w:val="24"/>
          <w:szCs w:val="24"/>
        </w:rPr>
        <w:t xml:space="preserve">, M., Bergstrom, K., </w:t>
      </w:r>
      <w:proofErr w:type="spellStart"/>
      <w:r w:rsidRPr="005A3F14">
        <w:rPr>
          <w:rFonts w:ascii="Times New Roman" w:hAnsi="Times New Roman" w:cs="Times New Roman"/>
          <w:sz w:val="24"/>
          <w:szCs w:val="24"/>
        </w:rPr>
        <w:t>Lachmann</w:t>
      </w:r>
      <w:proofErr w:type="spellEnd"/>
      <w:r w:rsidRPr="005A3F14">
        <w:rPr>
          <w:rFonts w:ascii="Times New Roman" w:hAnsi="Times New Roman" w:cs="Times New Roman"/>
          <w:sz w:val="24"/>
          <w:szCs w:val="24"/>
        </w:rPr>
        <w:t>, T. (2013) Does noise affect learning? A short review on noise effects on cognitive performance in children. Frontiers in Psychology. 4. 578</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Klinger, J. K., &amp; Geisler, D. (2008). Helping classroom reading teachers distinguish between language acquisition and learning disabilities. In J. K. Klinger, J. J. Hoover, &amp; L. M. Baca (Eds.), Why do English language learners struggle with reading? Distinguishing language acquisition from learning disabilities (pp. 57-74). Thousand Oaks, CA: Corwin</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lastRenderedPageBreak/>
        <w:t>Klinger, J. K., &amp; Geisler, D. (2008). Helping classroom reading teachers distinguish between language acquisition and learning disabilities. In J. K. Klinger, J. J. Hoover, &amp; L. M. Baca (Eds.), Why do English language learners struggle with reading? Distinguishing language acquisition from learning disabilities (pp. 57-74). Thousand Oaks, CA: Corwin.</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Le, H., Janssen, J., and Wubbels (2017) Collaborative learning practices: teacher and student perceived obstacles to effective student collaboration. 48(1) 103-122</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 xml:space="preserve">Lewin, C, </w:t>
      </w:r>
      <w:proofErr w:type="spellStart"/>
      <w:r w:rsidRPr="005A3F14">
        <w:rPr>
          <w:rFonts w:ascii="Times New Roman" w:hAnsi="Times New Roman" w:cs="Times New Roman"/>
          <w:sz w:val="24"/>
          <w:szCs w:val="24"/>
        </w:rPr>
        <w:t>Luckin</w:t>
      </w:r>
      <w:proofErr w:type="spellEnd"/>
      <w:r w:rsidRPr="005A3F14">
        <w:rPr>
          <w:rFonts w:ascii="Times New Roman" w:hAnsi="Times New Roman" w:cs="Times New Roman"/>
          <w:sz w:val="24"/>
          <w:szCs w:val="24"/>
        </w:rPr>
        <w:t xml:space="preserve">, R., (2010), Technology to Support Parental Engagement in </w:t>
      </w:r>
      <w:proofErr w:type="spellStart"/>
      <w:r w:rsidRPr="005A3F14">
        <w:rPr>
          <w:rFonts w:ascii="Times New Roman" w:hAnsi="Times New Roman" w:cs="Times New Roman"/>
          <w:sz w:val="24"/>
          <w:szCs w:val="24"/>
        </w:rPr>
        <w:t>Elemenary</w:t>
      </w:r>
      <w:proofErr w:type="spellEnd"/>
      <w:r w:rsidRPr="005A3F14">
        <w:rPr>
          <w:rFonts w:ascii="Times New Roman" w:hAnsi="Times New Roman" w:cs="Times New Roman"/>
          <w:sz w:val="24"/>
          <w:szCs w:val="24"/>
        </w:rPr>
        <w:t xml:space="preserve"> Education: Lessons Learned from the UK, Computers and Education, 54 (3): 749-758.</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proofErr w:type="spellStart"/>
      <w:r w:rsidRPr="005A3F14">
        <w:rPr>
          <w:rFonts w:ascii="Times New Roman" w:hAnsi="Times New Roman" w:cs="Times New Roman"/>
          <w:sz w:val="24"/>
          <w:szCs w:val="24"/>
        </w:rPr>
        <w:t>MacNaughton</w:t>
      </w:r>
      <w:proofErr w:type="spellEnd"/>
      <w:r w:rsidRPr="005A3F14">
        <w:rPr>
          <w:rFonts w:ascii="Times New Roman" w:hAnsi="Times New Roman" w:cs="Times New Roman"/>
          <w:sz w:val="24"/>
          <w:szCs w:val="24"/>
        </w:rPr>
        <w:t>, G. (2003) Shaping early childhood: Learners, curriculum and contexts, Maidenhead: Open University Press.</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Malaguzzi, L. (1996). The hundred languages of children: Exhibition catalogue. Reggio Emilia, Italy: Reggio Children</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Mangels, J., Butterfield, B., Lamb, J., Good, C., &amp; Deck, C. (2006). Why do beliefs about intelligence influence learning success? A social cognitive neuroscience model. Social Cognitive and Affective Neuroscience, 1(2), 75-86.</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proofErr w:type="spellStart"/>
      <w:r w:rsidRPr="005A3F14">
        <w:rPr>
          <w:rFonts w:ascii="Times New Roman" w:hAnsi="Times New Roman" w:cs="Times New Roman"/>
          <w:sz w:val="24"/>
          <w:szCs w:val="24"/>
        </w:rPr>
        <w:t>Marshell</w:t>
      </w:r>
      <w:proofErr w:type="spellEnd"/>
      <w:r w:rsidRPr="005A3F14">
        <w:rPr>
          <w:rFonts w:ascii="Times New Roman" w:hAnsi="Times New Roman" w:cs="Times New Roman"/>
          <w:sz w:val="24"/>
          <w:szCs w:val="24"/>
        </w:rPr>
        <w:t xml:space="preserve">, L., &amp; Swan, P. (2008) Exploring the use of mathematics manipulative materials: Is it what we think it is? </w:t>
      </w:r>
      <w:hyperlink r:id="rId26" w:history="1">
        <w:r w:rsidRPr="005A3F14">
          <w:rPr>
            <w:rStyle w:val="Hyperlink"/>
            <w:rFonts w:ascii="Times New Roman" w:hAnsi="Times New Roman" w:cs="Times New Roman"/>
            <w:sz w:val="24"/>
            <w:szCs w:val="24"/>
          </w:rPr>
          <w:t>https://ro.ecu.edu.au/cgi/viewcontent.cgi?article=1032&amp;context=ceducom</w:t>
        </w:r>
      </w:hyperlink>
      <w:r w:rsidRPr="005A3F14">
        <w:rPr>
          <w:rFonts w:ascii="Times New Roman" w:hAnsi="Times New Roman" w:cs="Times New Roman"/>
          <w:sz w:val="24"/>
          <w:szCs w:val="24"/>
        </w:rPr>
        <w:t xml:space="preserve"> </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Martin, T., &amp; Schwartz, D. L. (2005). Physically distributed learning: Adapting and reinterpreting physical environments in the development of fraction concepts. Cognitive Science, 29, 587–625.</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proofErr w:type="spellStart"/>
      <w:r w:rsidRPr="005A3F14">
        <w:rPr>
          <w:rFonts w:ascii="Times New Roman" w:hAnsi="Times New Roman" w:cs="Times New Roman"/>
          <w:sz w:val="24"/>
          <w:szCs w:val="24"/>
        </w:rPr>
        <w:t>Matondang</w:t>
      </w:r>
      <w:proofErr w:type="spellEnd"/>
      <w:r w:rsidRPr="005A3F14">
        <w:rPr>
          <w:rFonts w:ascii="Times New Roman" w:hAnsi="Times New Roman" w:cs="Times New Roman"/>
          <w:sz w:val="24"/>
          <w:szCs w:val="24"/>
        </w:rPr>
        <w:t xml:space="preserve">, N (2017) The impact of noise level on students’ learning performance at state elementary school in Medan. </w:t>
      </w:r>
      <w:hyperlink r:id="rId27" w:history="1">
        <w:r w:rsidRPr="005A3F14">
          <w:rPr>
            <w:rStyle w:val="Hyperlink"/>
            <w:rFonts w:ascii="Times New Roman" w:hAnsi="Times New Roman" w:cs="Times New Roman"/>
            <w:sz w:val="24"/>
            <w:szCs w:val="24"/>
          </w:rPr>
          <w:t>https://aip.scitation.org/doi/pdf/10.1063/1.4985498</w:t>
        </w:r>
      </w:hyperlink>
    </w:p>
    <w:p w:rsidR="0023121C" w:rsidRDefault="0023121C" w:rsidP="005A3F14">
      <w:pPr>
        <w:spacing w:line="360" w:lineRule="auto"/>
        <w:rPr>
          <w:rFonts w:ascii="Times New Roman" w:hAnsi="Times New Roman" w:cs="Times New Roman"/>
          <w:color w:val="000000"/>
          <w:sz w:val="24"/>
          <w:szCs w:val="24"/>
          <w:shd w:val="clear" w:color="auto" w:fill="FFFFFF"/>
        </w:rPr>
      </w:pPr>
    </w:p>
    <w:p w:rsidR="005A3F14" w:rsidRPr="005A3F14" w:rsidRDefault="005A3F14" w:rsidP="005A3F14">
      <w:pPr>
        <w:spacing w:line="360" w:lineRule="auto"/>
        <w:rPr>
          <w:rFonts w:ascii="Times New Roman" w:hAnsi="Times New Roman" w:cs="Times New Roman"/>
          <w:sz w:val="24"/>
          <w:szCs w:val="24"/>
        </w:rPr>
      </w:pPr>
      <w:proofErr w:type="spellStart"/>
      <w:r w:rsidRPr="005A3F14">
        <w:rPr>
          <w:rFonts w:ascii="Times New Roman" w:hAnsi="Times New Roman" w:cs="Times New Roman"/>
          <w:color w:val="000000"/>
          <w:sz w:val="24"/>
          <w:szCs w:val="24"/>
          <w:shd w:val="clear" w:color="auto" w:fill="FFFFFF"/>
        </w:rPr>
        <w:t>McAllum</w:t>
      </w:r>
      <w:proofErr w:type="spellEnd"/>
      <w:r w:rsidRPr="005A3F14">
        <w:rPr>
          <w:rFonts w:ascii="Times New Roman" w:hAnsi="Times New Roman" w:cs="Times New Roman"/>
          <w:color w:val="000000"/>
          <w:sz w:val="24"/>
          <w:szCs w:val="24"/>
          <w:shd w:val="clear" w:color="auto" w:fill="FFFFFF"/>
        </w:rPr>
        <w:t xml:space="preserve">, R. (2014) Reciprocal Teaching: </w:t>
      </w:r>
      <w:proofErr w:type="spellStart"/>
      <w:r w:rsidRPr="005A3F14">
        <w:rPr>
          <w:rFonts w:ascii="Times New Roman" w:hAnsi="Times New Roman" w:cs="Times New Roman"/>
          <w:color w:val="000000"/>
          <w:sz w:val="24"/>
          <w:szCs w:val="24"/>
          <w:shd w:val="clear" w:color="auto" w:fill="FFFFFF"/>
        </w:rPr>
        <w:t>Critial</w:t>
      </w:r>
      <w:proofErr w:type="spellEnd"/>
      <w:r w:rsidRPr="005A3F14">
        <w:rPr>
          <w:rFonts w:ascii="Times New Roman" w:hAnsi="Times New Roman" w:cs="Times New Roman"/>
          <w:color w:val="000000"/>
          <w:sz w:val="24"/>
          <w:szCs w:val="24"/>
          <w:shd w:val="clear" w:color="auto" w:fill="FFFFFF"/>
        </w:rPr>
        <w:t xml:space="preserve"> Reflection on Practice. </w:t>
      </w:r>
      <w:hyperlink r:id="rId28" w:history="1">
        <w:r w:rsidRPr="005A3F14">
          <w:rPr>
            <w:rStyle w:val="Hyperlink"/>
            <w:rFonts w:ascii="Times New Roman" w:hAnsi="Times New Roman" w:cs="Times New Roman"/>
            <w:sz w:val="24"/>
            <w:szCs w:val="24"/>
          </w:rPr>
          <w:t>https://files.eric.ed.gov/fulltext/EJ1040126.pdf</w:t>
        </w:r>
      </w:hyperlink>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 xml:space="preserve">McHugh, M. (2016) The effectiveness of reciprocal reading as an intervention for underachieving children. </w:t>
      </w:r>
      <w:hyperlink r:id="rId29" w:history="1">
        <w:r w:rsidRPr="005A3F14">
          <w:rPr>
            <w:rStyle w:val="Hyperlink"/>
            <w:rFonts w:ascii="Times New Roman" w:hAnsi="Times New Roman" w:cs="Times New Roman"/>
            <w:sz w:val="24"/>
            <w:szCs w:val="24"/>
          </w:rPr>
          <w:t>file:///C:/Users/Hannah/Downloads/313-Article%20Text-772-1-10-20160720.pdf</w:t>
        </w:r>
      </w:hyperlink>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 xml:space="preserve">O’Malley, N. (2017) Reciprocal Teaching: Improving Students Reading Comprehension. </w:t>
      </w:r>
      <w:hyperlink r:id="rId30" w:history="1">
        <w:r w:rsidRPr="005A3F14">
          <w:rPr>
            <w:rStyle w:val="Hyperlink"/>
            <w:rFonts w:ascii="Times New Roman" w:hAnsi="Times New Roman" w:cs="Times New Roman"/>
            <w:sz w:val="24"/>
            <w:szCs w:val="24"/>
          </w:rPr>
          <w:t>https://digitalcommons.hamline.edu/cgi/viewcontent.cgi?article=5285&amp;context=hse_all</w:t>
        </w:r>
      </w:hyperlink>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proofErr w:type="spellStart"/>
      <w:r w:rsidRPr="005A3F14">
        <w:rPr>
          <w:rFonts w:ascii="Times New Roman" w:hAnsi="Times New Roman" w:cs="Times New Roman"/>
          <w:sz w:val="24"/>
          <w:szCs w:val="24"/>
        </w:rPr>
        <w:t>Palincsar</w:t>
      </w:r>
      <w:proofErr w:type="spellEnd"/>
      <w:r w:rsidRPr="005A3F14">
        <w:rPr>
          <w:rFonts w:ascii="Times New Roman" w:hAnsi="Times New Roman" w:cs="Times New Roman"/>
          <w:sz w:val="24"/>
          <w:szCs w:val="24"/>
        </w:rPr>
        <w:t>, A., &amp; Brown, A., (1984). Reciprocal teaching of comprehension - fostering and comprehension-monitoring activities. Cognition and Instruction, 1 (2), 117-175.</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Patton, M. Q. (2002). Qualitative research and evaluation methods. Thousand Oaks, California, United States of America: Sage Publications.</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Peterson, S., Mercer, C. D. &amp; O’Shea, L. (1988). Teaching Learning Disabled Students Place Value Using the Concrete to Abstract Sequence. Learning Disabilities Research, 4(1), 52-56.</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proofErr w:type="spellStart"/>
      <w:r w:rsidRPr="005A3F14">
        <w:rPr>
          <w:rFonts w:ascii="Times New Roman" w:hAnsi="Times New Roman" w:cs="Times New Roman"/>
          <w:sz w:val="24"/>
          <w:szCs w:val="24"/>
        </w:rPr>
        <w:t>Pettersson</w:t>
      </w:r>
      <w:proofErr w:type="spellEnd"/>
      <w:r w:rsidRPr="005A3F14">
        <w:rPr>
          <w:rFonts w:ascii="Times New Roman" w:hAnsi="Times New Roman" w:cs="Times New Roman"/>
          <w:sz w:val="24"/>
          <w:szCs w:val="24"/>
        </w:rPr>
        <w:t>, F. (2018) on the issues of digital competence in educational context – a review of literature, education and information technologies 23(3) 1005-1021</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proofErr w:type="spellStart"/>
      <w:r w:rsidRPr="005A3F14">
        <w:rPr>
          <w:rFonts w:ascii="Times New Roman" w:hAnsi="Times New Roman" w:cs="Times New Roman"/>
          <w:sz w:val="24"/>
          <w:szCs w:val="24"/>
        </w:rPr>
        <w:t>Pilonieta</w:t>
      </w:r>
      <w:proofErr w:type="spellEnd"/>
      <w:r w:rsidRPr="005A3F14">
        <w:rPr>
          <w:rFonts w:ascii="Times New Roman" w:hAnsi="Times New Roman" w:cs="Times New Roman"/>
          <w:sz w:val="24"/>
          <w:szCs w:val="24"/>
        </w:rPr>
        <w:t>, P., &amp; Medina, A. L. (2009). Reciprocal teaching for the primary grades: We can do it, too! Reading Teacher, 63(2), 120-129.</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proofErr w:type="spellStart"/>
      <w:r w:rsidRPr="005A3F14">
        <w:rPr>
          <w:rFonts w:ascii="Times New Roman" w:hAnsi="Times New Roman" w:cs="Times New Roman"/>
          <w:sz w:val="24"/>
          <w:szCs w:val="24"/>
        </w:rPr>
        <w:t>Pilonieta</w:t>
      </w:r>
      <w:proofErr w:type="spellEnd"/>
      <w:r w:rsidRPr="005A3F14">
        <w:rPr>
          <w:rFonts w:ascii="Times New Roman" w:hAnsi="Times New Roman" w:cs="Times New Roman"/>
          <w:sz w:val="24"/>
          <w:szCs w:val="24"/>
        </w:rPr>
        <w:t>, P., &amp; Medina, A. L. (2009). Reciprocal teaching for the primary grades: We can do it, too! Reading Teacher, 63(2), 120-129.</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color w:val="000000"/>
          <w:sz w:val="24"/>
          <w:szCs w:val="24"/>
        </w:rPr>
      </w:pPr>
      <w:r w:rsidRPr="005A3F14">
        <w:rPr>
          <w:rFonts w:ascii="Times New Roman" w:hAnsi="Times New Roman" w:cs="Times New Roman"/>
          <w:sz w:val="24"/>
          <w:szCs w:val="24"/>
        </w:rPr>
        <w:t>Prensky, M (2001). Digital natives, digital immigrants. On the Horizon 9,5: 1-5.</w:t>
      </w:r>
    </w:p>
    <w:p w:rsidR="005A3F14" w:rsidRPr="005A3F14" w:rsidRDefault="005A3F14" w:rsidP="005A3F14">
      <w:pPr>
        <w:spacing w:line="360" w:lineRule="auto"/>
        <w:rPr>
          <w:rFonts w:ascii="Times New Roman" w:hAnsi="Times New Roman" w:cs="Times New Roman"/>
          <w:sz w:val="24"/>
          <w:szCs w:val="24"/>
          <w:u w:val="single"/>
        </w:rPr>
      </w:pPr>
      <w:r w:rsidRPr="005A3F14">
        <w:rPr>
          <w:rFonts w:ascii="Times New Roman" w:hAnsi="Times New Roman" w:cs="Times New Roman"/>
          <w:sz w:val="24"/>
          <w:szCs w:val="24"/>
        </w:rPr>
        <w:t xml:space="preserve">Public Health England (2014) The link between pupil health and wellbeing and attainment </w:t>
      </w:r>
      <w:hyperlink r:id="rId31" w:history="1">
        <w:r w:rsidRPr="005A3F14">
          <w:rPr>
            <w:rStyle w:val="Hyperlink"/>
            <w:rFonts w:ascii="Times New Roman" w:hAnsi="Times New Roman" w:cs="Times New Roman"/>
            <w:sz w:val="24"/>
            <w:szCs w:val="24"/>
          </w:rPr>
          <w:t>https://assets.publishing.service.gov.uk/government/uploads/system/uploads/attachment_data/file/370686/HT_briefing_layoutvFINALvii.pdf</w:t>
        </w:r>
      </w:hyperlink>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proofErr w:type="spellStart"/>
      <w:r w:rsidRPr="005A3F14">
        <w:rPr>
          <w:rFonts w:ascii="Times New Roman" w:hAnsi="Times New Roman" w:cs="Times New Roman"/>
          <w:sz w:val="24"/>
          <w:szCs w:val="24"/>
        </w:rPr>
        <w:t>Rittle</w:t>
      </w:r>
      <w:proofErr w:type="spellEnd"/>
      <w:r w:rsidRPr="005A3F14">
        <w:rPr>
          <w:rFonts w:ascii="Times New Roman" w:hAnsi="Times New Roman" w:cs="Times New Roman"/>
          <w:sz w:val="24"/>
          <w:szCs w:val="24"/>
        </w:rPr>
        <w:t xml:space="preserve">-Johnson, B., &amp; </w:t>
      </w:r>
      <w:proofErr w:type="spellStart"/>
      <w:proofErr w:type="gramStart"/>
      <w:r w:rsidRPr="005A3F14">
        <w:rPr>
          <w:rFonts w:ascii="Times New Roman" w:hAnsi="Times New Roman" w:cs="Times New Roman"/>
          <w:sz w:val="24"/>
          <w:szCs w:val="24"/>
        </w:rPr>
        <w:t>Koedinger,K</w:t>
      </w:r>
      <w:proofErr w:type="spellEnd"/>
      <w:r w:rsidRPr="005A3F14">
        <w:rPr>
          <w:rFonts w:ascii="Times New Roman" w:hAnsi="Times New Roman" w:cs="Times New Roman"/>
          <w:sz w:val="24"/>
          <w:szCs w:val="24"/>
        </w:rPr>
        <w:t>.</w:t>
      </w:r>
      <w:proofErr w:type="gramEnd"/>
      <w:r w:rsidRPr="005A3F14">
        <w:rPr>
          <w:rFonts w:ascii="Times New Roman" w:hAnsi="Times New Roman" w:cs="Times New Roman"/>
          <w:sz w:val="24"/>
          <w:szCs w:val="24"/>
        </w:rPr>
        <w:t xml:space="preserve"> R. (2005). Designing knowledge scaffolds to support mathematical problem solving. Cognition and Instruction, 23, 313–349</w:t>
      </w:r>
    </w:p>
    <w:p w:rsidR="005A3F14" w:rsidRPr="005A3F14" w:rsidRDefault="005A3F14" w:rsidP="005A3F14">
      <w:pPr>
        <w:spacing w:line="360" w:lineRule="auto"/>
        <w:rPr>
          <w:rStyle w:val="Hyperlink"/>
          <w:rFonts w:ascii="Times New Roman" w:hAnsi="Times New Roman" w:cs="Times New Roman"/>
          <w:sz w:val="24"/>
          <w:szCs w:val="24"/>
        </w:rPr>
      </w:pPr>
      <w:r w:rsidRPr="005A3F14">
        <w:rPr>
          <w:rFonts w:ascii="Times New Roman" w:hAnsi="Times New Roman" w:cs="Times New Roman"/>
          <w:sz w:val="24"/>
          <w:szCs w:val="24"/>
        </w:rPr>
        <w:lastRenderedPageBreak/>
        <w:t xml:space="preserve">Ryan, H. (2013) The effects of classroom environment on student learning </w:t>
      </w:r>
      <w:hyperlink r:id="rId32" w:history="1">
        <w:r w:rsidRPr="005A3F14">
          <w:rPr>
            <w:rStyle w:val="Hyperlink"/>
            <w:rFonts w:ascii="Times New Roman" w:hAnsi="Times New Roman" w:cs="Times New Roman"/>
            <w:sz w:val="24"/>
            <w:szCs w:val="24"/>
          </w:rPr>
          <w:t>http://renketkisi.com/en/docs/eng/The%20Effect%20of%20Classroom%20Environment%20on%20Student%20Learning.pdf</w:t>
        </w:r>
      </w:hyperlink>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 xml:space="preserve">School Guide (2017) </w:t>
      </w:r>
      <w:proofErr w:type="spellStart"/>
      <w:r w:rsidRPr="005A3F14">
        <w:rPr>
          <w:rFonts w:ascii="Times New Roman" w:hAnsi="Times New Roman" w:cs="Times New Roman"/>
          <w:sz w:val="24"/>
          <w:szCs w:val="24"/>
        </w:rPr>
        <w:t>Penyrheol</w:t>
      </w:r>
      <w:proofErr w:type="spellEnd"/>
      <w:r w:rsidRPr="005A3F14">
        <w:rPr>
          <w:rFonts w:ascii="Times New Roman" w:hAnsi="Times New Roman" w:cs="Times New Roman"/>
          <w:sz w:val="24"/>
          <w:szCs w:val="24"/>
        </w:rPr>
        <w:t xml:space="preserve"> Primary School. </w:t>
      </w:r>
      <w:hyperlink r:id="rId33" w:history="1">
        <w:r w:rsidRPr="005A3F14">
          <w:rPr>
            <w:rStyle w:val="Hyperlink"/>
            <w:rFonts w:ascii="Times New Roman" w:hAnsi="Times New Roman" w:cs="Times New Roman"/>
            <w:sz w:val="24"/>
            <w:szCs w:val="24"/>
          </w:rPr>
          <w:t>http://www.schoolguide.co.uk/schools/penyrheol-primary-school-swansea</w:t>
        </w:r>
      </w:hyperlink>
      <w:r w:rsidRPr="005A3F14">
        <w:rPr>
          <w:rFonts w:ascii="Times New Roman" w:hAnsi="Times New Roman" w:cs="Times New Roman"/>
          <w:sz w:val="24"/>
          <w:szCs w:val="24"/>
        </w:rPr>
        <w:t xml:space="preserve"> </w:t>
      </w:r>
    </w:p>
    <w:p w:rsidR="0023121C" w:rsidRDefault="0023121C" w:rsidP="005A3F14">
      <w:pPr>
        <w:spacing w:line="360" w:lineRule="auto"/>
        <w:jc w:val="both"/>
        <w:rPr>
          <w:rFonts w:ascii="Times New Roman" w:hAnsi="Times New Roman" w:cs="Times New Roman"/>
          <w:sz w:val="24"/>
          <w:szCs w:val="24"/>
        </w:rPr>
      </w:pPr>
    </w:p>
    <w:p w:rsidR="005A3F14" w:rsidRPr="005A3F14" w:rsidRDefault="005A3F14" w:rsidP="005A3F14">
      <w:pPr>
        <w:spacing w:line="360" w:lineRule="auto"/>
        <w:jc w:val="both"/>
        <w:rPr>
          <w:rFonts w:ascii="Times New Roman" w:hAnsi="Times New Roman" w:cs="Times New Roman"/>
          <w:sz w:val="24"/>
          <w:szCs w:val="24"/>
        </w:rPr>
      </w:pPr>
      <w:r w:rsidRPr="005A3F14">
        <w:rPr>
          <w:rFonts w:ascii="Times New Roman" w:hAnsi="Times New Roman" w:cs="Times New Roman"/>
          <w:sz w:val="24"/>
          <w:szCs w:val="24"/>
        </w:rPr>
        <w:t xml:space="preserve">Scott, D. (2008) </w:t>
      </w:r>
      <w:r w:rsidRPr="005A3F14">
        <w:rPr>
          <w:rFonts w:ascii="Times New Roman" w:hAnsi="Times New Roman" w:cs="Times New Roman"/>
          <w:i/>
          <w:sz w:val="24"/>
          <w:szCs w:val="24"/>
        </w:rPr>
        <w:t>Critical Essays on Major Curriculum Theorists.</w:t>
      </w:r>
      <w:r w:rsidRPr="005A3F14">
        <w:rPr>
          <w:rFonts w:ascii="Times New Roman" w:hAnsi="Times New Roman" w:cs="Times New Roman"/>
          <w:sz w:val="24"/>
          <w:szCs w:val="24"/>
        </w:rPr>
        <w:t xml:space="preserve"> Abingdon: Routledge.</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 xml:space="preserve">Scott, S. D., </w:t>
      </w:r>
      <w:proofErr w:type="spellStart"/>
      <w:r w:rsidRPr="005A3F14">
        <w:rPr>
          <w:rFonts w:ascii="Times New Roman" w:hAnsi="Times New Roman" w:cs="Times New Roman"/>
          <w:sz w:val="24"/>
          <w:szCs w:val="24"/>
        </w:rPr>
        <w:t>Mandryk</w:t>
      </w:r>
      <w:proofErr w:type="spellEnd"/>
      <w:r w:rsidRPr="005A3F14">
        <w:rPr>
          <w:rFonts w:ascii="Times New Roman" w:hAnsi="Times New Roman" w:cs="Times New Roman"/>
          <w:sz w:val="24"/>
          <w:szCs w:val="24"/>
        </w:rPr>
        <w:t xml:space="preserve">, R. L., &amp; </w:t>
      </w:r>
      <w:proofErr w:type="spellStart"/>
      <w:r w:rsidRPr="005A3F14">
        <w:rPr>
          <w:rFonts w:ascii="Times New Roman" w:hAnsi="Times New Roman" w:cs="Times New Roman"/>
          <w:sz w:val="24"/>
          <w:szCs w:val="24"/>
        </w:rPr>
        <w:t>Inkpen</w:t>
      </w:r>
      <w:proofErr w:type="spellEnd"/>
      <w:r w:rsidRPr="005A3F14">
        <w:rPr>
          <w:rFonts w:ascii="Times New Roman" w:hAnsi="Times New Roman" w:cs="Times New Roman"/>
          <w:sz w:val="24"/>
          <w:szCs w:val="24"/>
        </w:rPr>
        <w:t>, K. M. (2003). Understanding children’s collaborative interactions in shared environments. Journal of Computer Assisted Learning 19, 200-228.</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 xml:space="preserve">Scottish Government (2019) Additional support for learning: experiences of pupils and those that support them </w:t>
      </w:r>
      <w:hyperlink r:id="rId34" w:history="1">
        <w:r w:rsidRPr="005A3F14">
          <w:rPr>
            <w:rStyle w:val="Hyperlink"/>
            <w:rFonts w:ascii="Times New Roman" w:hAnsi="Times New Roman" w:cs="Times New Roman"/>
            <w:sz w:val="24"/>
            <w:szCs w:val="24"/>
          </w:rPr>
          <w:t>https://www.gov.scot/publications/additional-support-learning-research-experience-children-young-people-those-support/pages/8/</w:t>
        </w:r>
      </w:hyperlink>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Thompson, P. W. (1992). Notations, conventions, and constraints: Contributions to effective uses of concrete materials in elementary mathematics. Journal for Research in Mathematics Education, 23, 123–147</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 xml:space="preserve">Underhill, B. (1981). Teaching elementary school mathematics (3rd ed.). Columbus, OH: </w:t>
      </w:r>
      <w:proofErr w:type="spellStart"/>
      <w:r w:rsidRPr="005A3F14">
        <w:rPr>
          <w:rFonts w:ascii="Times New Roman" w:hAnsi="Times New Roman" w:cs="Times New Roman"/>
          <w:sz w:val="24"/>
          <w:szCs w:val="24"/>
        </w:rPr>
        <w:t>Merril</w:t>
      </w:r>
      <w:proofErr w:type="spellEnd"/>
    </w:p>
    <w:p w:rsidR="0023121C" w:rsidRDefault="0023121C" w:rsidP="005A3F14">
      <w:pPr>
        <w:spacing w:line="360" w:lineRule="auto"/>
        <w:jc w:val="both"/>
        <w:rPr>
          <w:rFonts w:ascii="Times New Roman" w:hAnsi="Times New Roman" w:cs="Times New Roman"/>
          <w:sz w:val="24"/>
          <w:szCs w:val="24"/>
        </w:rPr>
      </w:pPr>
    </w:p>
    <w:p w:rsidR="005A3F14" w:rsidRPr="005A3F14" w:rsidRDefault="005A3F14" w:rsidP="005A3F14">
      <w:pPr>
        <w:spacing w:line="360" w:lineRule="auto"/>
        <w:jc w:val="both"/>
        <w:rPr>
          <w:rFonts w:ascii="Times New Roman" w:hAnsi="Times New Roman" w:cs="Times New Roman"/>
          <w:sz w:val="24"/>
          <w:szCs w:val="24"/>
        </w:rPr>
      </w:pPr>
      <w:r w:rsidRPr="005A3F14">
        <w:rPr>
          <w:rFonts w:ascii="Times New Roman" w:hAnsi="Times New Roman" w:cs="Times New Roman"/>
          <w:sz w:val="24"/>
          <w:szCs w:val="24"/>
        </w:rPr>
        <w:t>Vygotsky, L.S. (1978)</w:t>
      </w:r>
      <w:r w:rsidRPr="005A3F14">
        <w:rPr>
          <w:rFonts w:ascii="Times New Roman" w:hAnsi="Times New Roman" w:cs="Times New Roman"/>
          <w:i/>
          <w:sz w:val="24"/>
          <w:szCs w:val="24"/>
        </w:rPr>
        <w:t xml:space="preserve"> Mind and Society</w:t>
      </w:r>
      <w:r w:rsidRPr="005A3F14">
        <w:rPr>
          <w:rFonts w:ascii="Times New Roman" w:hAnsi="Times New Roman" w:cs="Times New Roman"/>
          <w:sz w:val="24"/>
          <w:szCs w:val="24"/>
        </w:rPr>
        <w:t xml:space="preserve">. </w:t>
      </w:r>
      <w:proofErr w:type="spellStart"/>
      <w:r w:rsidRPr="005A3F14">
        <w:rPr>
          <w:rFonts w:ascii="Times New Roman" w:hAnsi="Times New Roman" w:cs="Times New Roman"/>
          <w:sz w:val="24"/>
          <w:szCs w:val="24"/>
        </w:rPr>
        <w:t>Massachusettes</w:t>
      </w:r>
      <w:proofErr w:type="spellEnd"/>
      <w:r w:rsidRPr="005A3F14">
        <w:rPr>
          <w:rFonts w:ascii="Times New Roman" w:hAnsi="Times New Roman" w:cs="Times New Roman"/>
          <w:sz w:val="24"/>
          <w:szCs w:val="24"/>
        </w:rPr>
        <w:t>: Harvard University Press.</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 xml:space="preserve">Warming, H. (2005). Participant observation: a way to learn about children’s perspectives. In A. Clark, A. </w:t>
      </w:r>
      <w:proofErr w:type="spellStart"/>
      <w:r w:rsidRPr="005A3F14">
        <w:rPr>
          <w:rFonts w:ascii="Times New Roman" w:hAnsi="Times New Roman" w:cs="Times New Roman"/>
          <w:sz w:val="24"/>
          <w:szCs w:val="24"/>
        </w:rPr>
        <w:t>Kjorholt</w:t>
      </w:r>
      <w:proofErr w:type="spellEnd"/>
      <w:r w:rsidRPr="005A3F14">
        <w:rPr>
          <w:rFonts w:ascii="Times New Roman" w:hAnsi="Times New Roman" w:cs="Times New Roman"/>
          <w:sz w:val="24"/>
          <w:szCs w:val="24"/>
        </w:rPr>
        <w:t xml:space="preserve"> &amp; P. Moss. (Eds.), Beyond listening: Children’s perspectives on early childhood services (pp. 51-70). Bristol, UK: The Policy Press.</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 xml:space="preserve">Welsh Government (2012) Practical approaches to behaviour management in the classroom: A handbook for classroom teachers in primary schools. </w:t>
      </w:r>
      <w:hyperlink r:id="rId35" w:history="1">
        <w:r w:rsidRPr="005A3F14">
          <w:rPr>
            <w:rStyle w:val="Hyperlink"/>
            <w:rFonts w:ascii="Times New Roman" w:hAnsi="Times New Roman" w:cs="Times New Roman"/>
            <w:sz w:val="24"/>
            <w:szCs w:val="24"/>
          </w:rPr>
          <w:t>https://gov.wales/sites/default/files/publications/2018-12/practical-approaches-to-behaviour-management-in-the-classroom-a-handbook-for-classroom-teachers-in-primary-schools.pdf</w:t>
        </w:r>
      </w:hyperlink>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color w:val="000000"/>
          <w:sz w:val="24"/>
          <w:szCs w:val="24"/>
        </w:rPr>
        <w:lastRenderedPageBreak/>
        <w:t xml:space="preserve">Welsh Government (2012) Practical approaches to behaviour </w:t>
      </w:r>
      <w:proofErr w:type="spellStart"/>
      <w:r w:rsidRPr="005A3F14">
        <w:rPr>
          <w:rFonts w:ascii="Times New Roman" w:hAnsi="Times New Roman" w:cs="Times New Roman"/>
          <w:color w:val="000000"/>
          <w:sz w:val="24"/>
          <w:szCs w:val="24"/>
        </w:rPr>
        <w:t>manangement</w:t>
      </w:r>
      <w:proofErr w:type="spellEnd"/>
      <w:r w:rsidRPr="005A3F14">
        <w:rPr>
          <w:rFonts w:ascii="Times New Roman" w:hAnsi="Times New Roman" w:cs="Times New Roman"/>
          <w:color w:val="000000"/>
          <w:sz w:val="24"/>
          <w:szCs w:val="24"/>
        </w:rPr>
        <w:t xml:space="preserve"> in the classroom </w:t>
      </w:r>
      <w:hyperlink r:id="rId36" w:history="1">
        <w:r w:rsidRPr="005A3F14">
          <w:rPr>
            <w:rStyle w:val="Hyperlink"/>
            <w:rFonts w:ascii="Times New Roman" w:hAnsi="Times New Roman" w:cs="Times New Roman"/>
            <w:sz w:val="24"/>
            <w:szCs w:val="24"/>
          </w:rPr>
          <w:t>https://gov.wales/sites/default/files/publications/2018-12/practical-approaches-to-behaviour-management-in-the-classroom-a-handbook-for-classroom-teachers-in-primary-schools.pdf</w:t>
        </w:r>
      </w:hyperlink>
    </w:p>
    <w:p w:rsidR="0023121C" w:rsidRDefault="0023121C" w:rsidP="005A3F14">
      <w:pPr>
        <w:spacing w:line="360" w:lineRule="auto"/>
        <w:rPr>
          <w:rStyle w:val="Hyperlink"/>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u w:val="single"/>
        </w:rPr>
      </w:pPr>
      <w:r w:rsidRPr="005A3F14">
        <w:rPr>
          <w:rStyle w:val="Hyperlink"/>
          <w:rFonts w:ascii="Times New Roman" w:hAnsi="Times New Roman" w:cs="Times New Roman"/>
          <w:sz w:val="24"/>
          <w:szCs w:val="24"/>
        </w:rPr>
        <w:t xml:space="preserve">Welsh Government (20160 Digital Competence Framework guidance </w:t>
      </w:r>
      <w:hyperlink r:id="rId37" w:history="1">
        <w:r w:rsidRPr="005A3F14">
          <w:rPr>
            <w:rStyle w:val="Hyperlink"/>
            <w:rFonts w:ascii="Times New Roman" w:hAnsi="Times New Roman" w:cs="Times New Roman"/>
            <w:sz w:val="24"/>
            <w:szCs w:val="24"/>
          </w:rPr>
          <w:t>https://learning.gov.wales/docs/learningwales/publications/160831-dcf-guidance-en-v2.pdf</w:t>
        </w:r>
      </w:hyperlink>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rPr>
        <w:t xml:space="preserve">Welsh Government (2017) Language, Literacy and Communication </w:t>
      </w:r>
      <w:proofErr w:type="spellStart"/>
      <w:r w:rsidRPr="005A3F14">
        <w:rPr>
          <w:rFonts w:ascii="Times New Roman" w:hAnsi="Times New Roman" w:cs="Times New Roman"/>
          <w:sz w:val="24"/>
          <w:szCs w:val="24"/>
        </w:rPr>
        <w:t>AoLE</w:t>
      </w:r>
      <w:proofErr w:type="spellEnd"/>
      <w:r w:rsidRPr="005A3F14">
        <w:rPr>
          <w:rFonts w:ascii="Times New Roman" w:hAnsi="Times New Roman" w:cs="Times New Roman"/>
          <w:sz w:val="24"/>
          <w:szCs w:val="24"/>
        </w:rPr>
        <w:t xml:space="preserve"> </w:t>
      </w:r>
      <w:hyperlink r:id="rId38" w:history="1">
        <w:r w:rsidRPr="005A3F14">
          <w:rPr>
            <w:rStyle w:val="Hyperlink"/>
            <w:rFonts w:ascii="Times New Roman" w:hAnsi="Times New Roman" w:cs="Times New Roman"/>
            <w:sz w:val="24"/>
            <w:szCs w:val="24"/>
          </w:rPr>
          <w:t>https://gov.wales/sites/default/files/publications/2018-07/languages-literacy-and-communication-aole-december-2017.pdf</w:t>
        </w:r>
      </w:hyperlink>
      <w:r w:rsidRPr="005A3F14">
        <w:rPr>
          <w:rFonts w:ascii="Times New Roman" w:hAnsi="Times New Roman" w:cs="Times New Roman"/>
          <w:sz w:val="24"/>
          <w:szCs w:val="24"/>
        </w:rPr>
        <w:t xml:space="preserve"> </w:t>
      </w:r>
    </w:p>
    <w:p w:rsidR="0023121C" w:rsidRDefault="0023121C" w:rsidP="005A3F14">
      <w:pPr>
        <w:spacing w:line="360" w:lineRule="auto"/>
        <w:rPr>
          <w:rFonts w:ascii="Times New Roman" w:hAnsi="Times New Roman" w:cs="Times New Roman"/>
          <w:sz w:val="24"/>
          <w:szCs w:val="24"/>
        </w:rPr>
      </w:pPr>
    </w:p>
    <w:p w:rsidR="005A3F14" w:rsidRPr="005A3F14" w:rsidRDefault="005A3F14" w:rsidP="005A3F14">
      <w:pPr>
        <w:spacing w:line="360" w:lineRule="auto"/>
        <w:rPr>
          <w:rFonts w:ascii="Times New Roman" w:hAnsi="Times New Roman" w:cs="Times New Roman"/>
          <w:sz w:val="24"/>
          <w:szCs w:val="24"/>
        </w:rPr>
      </w:pPr>
      <w:proofErr w:type="spellStart"/>
      <w:r w:rsidRPr="005A3F14">
        <w:rPr>
          <w:rFonts w:ascii="Times New Roman" w:hAnsi="Times New Roman" w:cs="Times New Roman"/>
          <w:sz w:val="24"/>
          <w:szCs w:val="24"/>
        </w:rPr>
        <w:t>Westera</w:t>
      </w:r>
      <w:proofErr w:type="spellEnd"/>
      <w:r w:rsidRPr="005A3F14">
        <w:rPr>
          <w:rFonts w:ascii="Times New Roman" w:hAnsi="Times New Roman" w:cs="Times New Roman"/>
          <w:sz w:val="24"/>
          <w:szCs w:val="24"/>
        </w:rPr>
        <w:t>, J. (2002). Reciprocal teaching as a schoolwide inclusive strategy. Unpublished Doctoral Thesis, University of Auckland, Auckland.</w:t>
      </w:r>
    </w:p>
    <w:p w:rsidR="0023121C" w:rsidRDefault="0023121C" w:rsidP="005A3F14">
      <w:pPr>
        <w:spacing w:line="360" w:lineRule="auto"/>
        <w:rPr>
          <w:rFonts w:ascii="Times New Roman" w:hAnsi="Times New Roman" w:cs="Times New Roman"/>
          <w:color w:val="454545"/>
          <w:sz w:val="24"/>
          <w:szCs w:val="24"/>
          <w:shd w:val="clear" w:color="auto" w:fill="FFFFFF"/>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color w:val="454545"/>
          <w:sz w:val="24"/>
          <w:szCs w:val="24"/>
          <w:shd w:val="clear" w:color="auto" w:fill="FFFFFF"/>
        </w:rPr>
        <w:t xml:space="preserve">Wolf, M. (2008). </w:t>
      </w:r>
      <w:r w:rsidRPr="005A3F14">
        <w:rPr>
          <w:rStyle w:val="Emphasis"/>
          <w:rFonts w:ascii="Times New Roman" w:hAnsi="Times New Roman" w:cs="Times New Roman"/>
          <w:color w:val="454545"/>
          <w:sz w:val="24"/>
          <w:szCs w:val="24"/>
          <w:shd w:val="clear" w:color="auto" w:fill="FFFFFF"/>
        </w:rPr>
        <w:t xml:space="preserve">Proust and the squid: the story and science of the reading brain. </w:t>
      </w:r>
      <w:r w:rsidRPr="005A3F14">
        <w:rPr>
          <w:rFonts w:ascii="Times New Roman" w:hAnsi="Times New Roman" w:cs="Times New Roman"/>
          <w:color w:val="454545"/>
          <w:sz w:val="24"/>
          <w:szCs w:val="24"/>
          <w:shd w:val="clear" w:color="auto" w:fill="FFFFFF"/>
        </w:rPr>
        <w:t>Cambridge: Icon Books</w:t>
      </w:r>
    </w:p>
    <w:p w:rsidR="0023121C" w:rsidRDefault="0023121C" w:rsidP="005A3F14">
      <w:pPr>
        <w:spacing w:line="360" w:lineRule="auto"/>
        <w:rPr>
          <w:rFonts w:ascii="Times New Roman" w:hAnsi="Times New Roman" w:cs="Times New Roman"/>
          <w:sz w:val="24"/>
          <w:szCs w:val="24"/>
          <w:u w:val="single"/>
        </w:rPr>
      </w:pPr>
    </w:p>
    <w:p w:rsidR="005A3F14" w:rsidRPr="005A3F14" w:rsidRDefault="005A3F14" w:rsidP="005A3F14">
      <w:pPr>
        <w:spacing w:line="360" w:lineRule="auto"/>
        <w:rPr>
          <w:rFonts w:ascii="Times New Roman" w:hAnsi="Times New Roman" w:cs="Times New Roman"/>
          <w:sz w:val="24"/>
          <w:szCs w:val="24"/>
        </w:rPr>
      </w:pPr>
      <w:r w:rsidRPr="005A3F14">
        <w:rPr>
          <w:rFonts w:ascii="Times New Roman" w:hAnsi="Times New Roman" w:cs="Times New Roman"/>
          <w:sz w:val="24"/>
          <w:szCs w:val="24"/>
          <w:u w:val="single"/>
        </w:rPr>
        <w:t xml:space="preserve">Wolf, V. (2017) The benefits of a whole-school approach to growth mindset on both staff and students </w:t>
      </w:r>
      <w:hyperlink r:id="rId39" w:history="1">
        <w:r w:rsidRPr="005A3F14">
          <w:rPr>
            <w:rStyle w:val="Hyperlink"/>
            <w:rFonts w:ascii="Times New Roman" w:hAnsi="Times New Roman" w:cs="Times New Roman"/>
            <w:sz w:val="24"/>
            <w:szCs w:val="24"/>
          </w:rPr>
          <w:t>https://tspace.library.utoronto.ca/bitstream/1807/77251/1/WOLF_VANESSA_201706_MT_MTRP.pdf</w:t>
        </w:r>
      </w:hyperlink>
    </w:p>
    <w:p w:rsidR="004B432E" w:rsidRDefault="004B432E" w:rsidP="008114AC">
      <w:pPr>
        <w:rPr>
          <w:sz w:val="24"/>
        </w:rPr>
      </w:pPr>
    </w:p>
    <w:p w:rsidR="004B432E" w:rsidRDefault="004B432E" w:rsidP="008114AC">
      <w:pPr>
        <w:rPr>
          <w:sz w:val="24"/>
        </w:rPr>
      </w:pPr>
    </w:p>
    <w:p w:rsidR="004B432E" w:rsidRDefault="004B432E" w:rsidP="008114AC">
      <w:pPr>
        <w:rPr>
          <w:sz w:val="24"/>
        </w:rPr>
      </w:pPr>
    </w:p>
    <w:p w:rsidR="004B432E" w:rsidRDefault="004B432E" w:rsidP="008114AC">
      <w:pPr>
        <w:rPr>
          <w:sz w:val="24"/>
        </w:rPr>
      </w:pPr>
    </w:p>
    <w:p w:rsidR="004B432E" w:rsidRDefault="004B432E" w:rsidP="008114AC">
      <w:pPr>
        <w:rPr>
          <w:sz w:val="24"/>
        </w:rPr>
      </w:pPr>
    </w:p>
    <w:p w:rsidR="004B432E" w:rsidRDefault="004B432E" w:rsidP="008114AC">
      <w:pPr>
        <w:rPr>
          <w:sz w:val="24"/>
        </w:rPr>
      </w:pPr>
    </w:p>
    <w:p w:rsidR="004B432E" w:rsidRDefault="004B432E" w:rsidP="008114AC">
      <w:pPr>
        <w:rPr>
          <w:sz w:val="24"/>
        </w:rPr>
      </w:pPr>
    </w:p>
    <w:p w:rsidR="004B432E" w:rsidRDefault="004B432E" w:rsidP="008114AC">
      <w:pPr>
        <w:rPr>
          <w:sz w:val="24"/>
        </w:rPr>
      </w:pPr>
    </w:p>
    <w:p w:rsidR="004B432E" w:rsidRDefault="004B432E" w:rsidP="008114AC">
      <w:pPr>
        <w:rPr>
          <w:sz w:val="24"/>
        </w:rPr>
      </w:pPr>
    </w:p>
    <w:p w:rsidR="004B432E" w:rsidRDefault="004B432E" w:rsidP="008114AC">
      <w:pPr>
        <w:rPr>
          <w:sz w:val="24"/>
        </w:rPr>
      </w:pPr>
    </w:p>
    <w:p w:rsidR="004B432E" w:rsidRDefault="004B432E" w:rsidP="008114AC">
      <w:pPr>
        <w:rPr>
          <w:sz w:val="24"/>
        </w:rPr>
      </w:pPr>
    </w:p>
    <w:p w:rsidR="004B432E" w:rsidRDefault="004B432E" w:rsidP="008114AC">
      <w:pPr>
        <w:rPr>
          <w:sz w:val="24"/>
        </w:rPr>
      </w:pPr>
    </w:p>
    <w:p w:rsidR="004B432E" w:rsidRDefault="004B432E" w:rsidP="008114AC">
      <w:pPr>
        <w:rPr>
          <w:sz w:val="24"/>
        </w:rPr>
      </w:pPr>
    </w:p>
    <w:p w:rsidR="004B432E" w:rsidRDefault="004B432E" w:rsidP="008114AC">
      <w:pPr>
        <w:rPr>
          <w:sz w:val="24"/>
        </w:rPr>
      </w:pPr>
    </w:p>
    <w:p w:rsidR="004B432E" w:rsidRDefault="004B432E" w:rsidP="008114AC">
      <w:pPr>
        <w:rPr>
          <w:sz w:val="24"/>
        </w:rPr>
      </w:pPr>
    </w:p>
    <w:p w:rsidR="00940A72" w:rsidRDefault="00940A72" w:rsidP="008114AC">
      <w:pPr>
        <w:rPr>
          <w:sz w:val="24"/>
        </w:rPr>
      </w:pPr>
    </w:p>
    <w:p w:rsidR="00940A72" w:rsidRDefault="00940A72" w:rsidP="008114AC">
      <w:pPr>
        <w:rPr>
          <w:sz w:val="24"/>
        </w:rPr>
      </w:pPr>
    </w:p>
    <w:p w:rsidR="00940A72" w:rsidRDefault="00940A72" w:rsidP="008114AC">
      <w:pPr>
        <w:rPr>
          <w:sz w:val="24"/>
        </w:rPr>
      </w:pPr>
    </w:p>
    <w:p w:rsidR="001D4516" w:rsidRDefault="001D4516" w:rsidP="001D4516">
      <w:pPr>
        <w:rPr>
          <w:sz w:val="24"/>
        </w:rPr>
      </w:pPr>
    </w:p>
    <w:p w:rsidR="004B432E" w:rsidRDefault="004B432E" w:rsidP="001D4516">
      <w:pPr>
        <w:jc w:val="center"/>
        <w:rPr>
          <w:sz w:val="24"/>
          <w:u w:val="single"/>
        </w:rPr>
      </w:pPr>
      <w:r>
        <w:rPr>
          <w:sz w:val="24"/>
          <w:u w:val="single"/>
        </w:rPr>
        <w:t>Appendices</w:t>
      </w:r>
    </w:p>
    <w:p w:rsidR="004B432E" w:rsidRDefault="004B432E" w:rsidP="006A3254">
      <w:pPr>
        <w:rPr>
          <w:sz w:val="24"/>
          <w:u w:val="single"/>
        </w:rPr>
      </w:pPr>
    </w:p>
    <w:p w:rsidR="001D4516" w:rsidRDefault="001D4516" w:rsidP="006A3254">
      <w:pPr>
        <w:rPr>
          <w:sz w:val="24"/>
          <w:u w:val="single"/>
        </w:rPr>
      </w:pPr>
      <w:r>
        <w:rPr>
          <w:sz w:val="24"/>
          <w:u w:val="single"/>
        </w:rPr>
        <w:t>Appendix A</w:t>
      </w:r>
    </w:p>
    <w:p w:rsidR="001D4516" w:rsidRDefault="001D4516" w:rsidP="006A3254">
      <w:pPr>
        <w:rPr>
          <w:sz w:val="24"/>
          <w:u w:val="single"/>
        </w:rPr>
      </w:pPr>
      <w:r>
        <w:rPr>
          <w:noProof/>
          <w:sz w:val="24"/>
        </w:rPr>
        <w:drawing>
          <wp:anchor distT="0" distB="0" distL="114300" distR="114300" simplePos="0" relativeHeight="251686912" behindDoc="0" locked="0" layoutInCell="1" allowOverlap="1" wp14:anchorId="0B9C7FF0" wp14:editId="0DE4C0A1">
            <wp:simplePos x="0" y="0"/>
            <wp:positionH relativeFrom="margin">
              <wp:posOffset>74428</wp:posOffset>
            </wp:positionH>
            <wp:positionV relativeFrom="paragraph">
              <wp:posOffset>7619</wp:posOffset>
            </wp:positionV>
            <wp:extent cx="5467978" cy="7731863"/>
            <wp:effectExtent l="0" t="0" r="0" b="254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20190523_0002.jpg"/>
                    <pic:cNvPicPr/>
                  </pic:nvPicPr>
                  <pic:blipFill>
                    <a:blip r:embed="rId40" cstate="print">
                      <a:extLst>
                        <a:ext uri="{28A0092B-C50C-407E-A947-70E740481C1C}">
                          <a14:useLocalDpi xmlns:a14="http://schemas.microsoft.com/office/drawing/2010/main" val="0"/>
                        </a:ext>
                      </a:extLst>
                    </a:blip>
                    <a:stretch>
                      <a:fillRect/>
                    </a:stretch>
                  </pic:blipFill>
                  <pic:spPr>
                    <a:xfrm rot="10800000">
                      <a:off x="0" y="0"/>
                      <a:ext cx="5467978" cy="7731863"/>
                    </a:xfrm>
                    <a:prstGeom prst="rect">
                      <a:avLst/>
                    </a:prstGeom>
                  </pic:spPr>
                </pic:pic>
              </a:graphicData>
            </a:graphic>
            <wp14:sizeRelH relativeFrom="page">
              <wp14:pctWidth>0</wp14:pctWidth>
            </wp14:sizeRelH>
            <wp14:sizeRelV relativeFrom="page">
              <wp14:pctHeight>0</wp14:pctHeight>
            </wp14:sizeRelV>
          </wp:anchor>
        </w:drawing>
      </w:r>
    </w:p>
    <w:p w:rsidR="001D4516" w:rsidRDefault="001D4516" w:rsidP="006A3254">
      <w:pPr>
        <w:rPr>
          <w:sz w:val="24"/>
          <w:u w:val="single"/>
        </w:rPr>
      </w:pPr>
    </w:p>
    <w:p w:rsidR="001D4516" w:rsidRDefault="001D4516" w:rsidP="006A3254">
      <w:pPr>
        <w:rPr>
          <w:sz w:val="24"/>
          <w:u w:val="single"/>
        </w:rPr>
      </w:pPr>
    </w:p>
    <w:p w:rsidR="001D4516" w:rsidRDefault="001D4516" w:rsidP="006A3254">
      <w:pPr>
        <w:rPr>
          <w:sz w:val="24"/>
          <w:u w:val="single"/>
        </w:rPr>
      </w:pPr>
    </w:p>
    <w:p w:rsidR="001D4516" w:rsidRDefault="001D4516" w:rsidP="006A3254">
      <w:pPr>
        <w:rPr>
          <w:sz w:val="24"/>
          <w:u w:val="single"/>
        </w:rPr>
      </w:pPr>
    </w:p>
    <w:p w:rsidR="001D4516" w:rsidRDefault="001D4516" w:rsidP="006A3254">
      <w:pPr>
        <w:rPr>
          <w:sz w:val="24"/>
          <w:u w:val="single"/>
        </w:rPr>
      </w:pPr>
    </w:p>
    <w:p w:rsidR="001D4516" w:rsidRDefault="001D4516" w:rsidP="006A3254">
      <w:pPr>
        <w:rPr>
          <w:sz w:val="24"/>
          <w:u w:val="single"/>
        </w:rPr>
      </w:pPr>
    </w:p>
    <w:p w:rsidR="001D4516" w:rsidRDefault="001D4516" w:rsidP="006A3254">
      <w:pPr>
        <w:rPr>
          <w:sz w:val="24"/>
          <w:u w:val="single"/>
        </w:rPr>
      </w:pPr>
    </w:p>
    <w:p w:rsidR="001D4516" w:rsidRDefault="001D4516" w:rsidP="006A3254">
      <w:pPr>
        <w:rPr>
          <w:sz w:val="24"/>
          <w:u w:val="single"/>
        </w:rPr>
      </w:pPr>
    </w:p>
    <w:p w:rsidR="001D4516" w:rsidRDefault="001D4516" w:rsidP="006A3254">
      <w:pPr>
        <w:rPr>
          <w:sz w:val="24"/>
          <w:u w:val="single"/>
        </w:rPr>
      </w:pPr>
    </w:p>
    <w:p w:rsidR="001D4516" w:rsidRDefault="001D4516" w:rsidP="006A3254">
      <w:pPr>
        <w:rPr>
          <w:sz w:val="24"/>
          <w:u w:val="single"/>
        </w:rPr>
      </w:pPr>
    </w:p>
    <w:p w:rsidR="001D4516" w:rsidRDefault="001D4516" w:rsidP="006A3254">
      <w:pPr>
        <w:rPr>
          <w:sz w:val="24"/>
          <w:u w:val="single"/>
        </w:rPr>
      </w:pPr>
    </w:p>
    <w:p w:rsidR="001D4516" w:rsidRDefault="001D4516" w:rsidP="006A3254">
      <w:pPr>
        <w:rPr>
          <w:sz w:val="24"/>
          <w:u w:val="single"/>
        </w:rPr>
      </w:pPr>
    </w:p>
    <w:p w:rsidR="001D4516" w:rsidRDefault="001D4516" w:rsidP="006A3254">
      <w:pPr>
        <w:rPr>
          <w:sz w:val="24"/>
          <w:u w:val="single"/>
        </w:rPr>
      </w:pPr>
    </w:p>
    <w:p w:rsidR="001D4516" w:rsidRDefault="001D4516" w:rsidP="006A3254">
      <w:pPr>
        <w:rPr>
          <w:sz w:val="24"/>
          <w:u w:val="single"/>
        </w:rPr>
      </w:pPr>
    </w:p>
    <w:p w:rsidR="001D4516" w:rsidRDefault="001D4516" w:rsidP="006A3254">
      <w:pPr>
        <w:rPr>
          <w:sz w:val="24"/>
          <w:u w:val="single"/>
        </w:rPr>
      </w:pPr>
    </w:p>
    <w:p w:rsidR="001D4516" w:rsidRDefault="001D4516" w:rsidP="006A3254">
      <w:pPr>
        <w:rPr>
          <w:sz w:val="24"/>
          <w:u w:val="single"/>
        </w:rPr>
      </w:pPr>
    </w:p>
    <w:p w:rsidR="001D4516" w:rsidRDefault="001D4516" w:rsidP="006A3254">
      <w:pPr>
        <w:rPr>
          <w:sz w:val="24"/>
          <w:u w:val="single"/>
        </w:rPr>
      </w:pPr>
    </w:p>
    <w:p w:rsidR="001D4516" w:rsidRDefault="001D4516" w:rsidP="006A3254">
      <w:pPr>
        <w:rPr>
          <w:sz w:val="24"/>
          <w:u w:val="single"/>
        </w:rPr>
      </w:pPr>
    </w:p>
    <w:p w:rsidR="001D4516" w:rsidRDefault="001D4516" w:rsidP="006A3254">
      <w:pPr>
        <w:rPr>
          <w:sz w:val="24"/>
          <w:u w:val="single"/>
        </w:rPr>
      </w:pPr>
    </w:p>
    <w:p w:rsidR="001D4516" w:rsidRDefault="001D4516" w:rsidP="006A3254">
      <w:pPr>
        <w:rPr>
          <w:sz w:val="24"/>
          <w:u w:val="single"/>
        </w:rPr>
      </w:pPr>
    </w:p>
    <w:p w:rsidR="001D4516" w:rsidRDefault="001D4516" w:rsidP="006A3254">
      <w:pPr>
        <w:rPr>
          <w:sz w:val="24"/>
          <w:u w:val="single"/>
        </w:rPr>
      </w:pPr>
    </w:p>
    <w:p w:rsidR="001D4516" w:rsidRDefault="001D4516" w:rsidP="006A3254">
      <w:pPr>
        <w:rPr>
          <w:sz w:val="24"/>
          <w:u w:val="single"/>
        </w:rPr>
      </w:pPr>
    </w:p>
    <w:p w:rsidR="001D4516" w:rsidRDefault="001D4516" w:rsidP="006A3254">
      <w:pPr>
        <w:rPr>
          <w:sz w:val="24"/>
          <w:u w:val="single"/>
        </w:rPr>
      </w:pPr>
    </w:p>
    <w:p w:rsidR="001D4516" w:rsidRDefault="001D4516" w:rsidP="006A3254">
      <w:pPr>
        <w:rPr>
          <w:sz w:val="24"/>
          <w:u w:val="single"/>
        </w:rPr>
      </w:pPr>
    </w:p>
    <w:p w:rsidR="001D4516" w:rsidRDefault="001D4516" w:rsidP="006A3254">
      <w:pPr>
        <w:rPr>
          <w:sz w:val="24"/>
          <w:u w:val="single"/>
        </w:rPr>
      </w:pPr>
    </w:p>
    <w:p w:rsidR="001D4516" w:rsidRDefault="001D4516" w:rsidP="006A3254">
      <w:pPr>
        <w:rPr>
          <w:sz w:val="24"/>
          <w:u w:val="single"/>
        </w:rPr>
      </w:pPr>
    </w:p>
    <w:p w:rsidR="001D4516" w:rsidRDefault="00D51E73" w:rsidP="006A3254">
      <w:pPr>
        <w:rPr>
          <w:sz w:val="24"/>
          <w:u w:val="single"/>
        </w:rPr>
      </w:pPr>
      <w:r>
        <w:rPr>
          <w:noProof/>
          <w:sz w:val="24"/>
        </w:rPr>
        <w:drawing>
          <wp:anchor distT="0" distB="0" distL="114300" distR="114300" simplePos="0" relativeHeight="251688960" behindDoc="1" locked="0" layoutInCell="1" allowOverlap="1" wp14:anchorId="2D8CE412" wp14:editId="111656F1">
            <wp:simplePos x="0" y="0"/>
            <wp:positionH relativeFrom="margin">
              <wp:align>left</wp:align>
            </wp:positionH>
            <wp:positionV relativeFrom="paragraph">
              <wp:posOffset>297135</wp:posOffset>
            </wp:positionV>
            <wp:extent cx="5360505" cy="7579895"/>
            <wp:effectExtent l="0" t="0" r="0" b="254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20190523_0003.jpg"/>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360505" cy="7579895"/>
                    </a:xfrm>
                    <a:prstGeom prst="rect">
                      <a:avLst/>
                    </a:prstGeom>
                  </pic:spPr>
                </pic:pic>
              </a:graphicData>
            </a:graphic>
            <wp14:sizeRelH relativeFrom="margin">
              <wp14:pctWidth>0</wp14:pctWidth>
            </wp14:sizeRelH>
            <wp14:sizeRelV relativeFrom="margin">
              <wp14:pctHeight>0</wp14:pctHeight>
            </wp14:sizeRelV>
          </wp:anchor>
        </w:drawing>
      </w:r>
      <w:r>
        <w:rPr>
          <w:sz w:val="24"/>
          <w:u w:val="single"/>
        </w:rPr>
        <w:t>Appendix B</w:t>
      </w:r>
    </w:p>
    <w:p w:rsidR="001D4516" w:rsidRDefault="001D4516" w:rsidP="006A3254">
      <w:pPr>
        <w:rPr>
          <w:sz w:val="24"/>
          <w:u w:val="single"/>
        </w:rPr>
      </w:pPr>
    </w:p>
    <w:p w:rsidR="001D4516" w:rsidRDefault="001D4516" w:rsidP="006A3254">
      <w:pPr>
        <w:rPr>
          <w:sz w:val="24"/>
          <w:u w:val="single"/>
        </w:rPr>
      </w:pPr>
    </w:p>
    <w:p w:rsidR="001D4516" w:rsidRDefault="001D4516" w:rsidP="006A3254">
      <w:pPr>
        <w:rPr>
          <w:sz w:val="24"/>
          <w:u w:val="single"/>
        </w:rPr>
      </w:pPr>
    </w:p>
    <w:p w:rsidR="001D4516" w:rsidRDefault="001D4516" w:rsidP="006A3254">
      <w:pPr>
        <w:rPr>
          <w:sz w:val="24"/>
          <w:u w:val="single"/>
        </w:rPr>
      </w:pPr>
    </w:p>
    <w:p w:rsidR="001D4516" w:rsidRDefault="001D4516" w:rsidP="006A3254">
      <w:pPr>
        <w:rPr>
          <w:sz w:val="24"/>
          <w:u w:val="single"/>
        </w:rPr>
      </w:pPr>
    </w:p>
    <w:p w:rsidR="001D4516" w:rsidRDefault="001D4516" w:rsidP="006A3254">
      <w:pPr>
        <w:rPr>
          <w:sz w:val="24"/>
          <w:u w:val="single"/>
        </w:rPr>
      </w:pPr>
    </w:p>
    <w:p w:rsidR="001D4516" w:rsidRDefault="001D4516" w:rsidP="006A3254">
      <w:pPr>
        <w:rPr>
          <w:sz w:val="24"/>
          <w:u w:val="single"/>
        </w:rPr>
      </w:pPr>
    </w:p>
    <w:p w:rsidR="001D4516" w:rsidRDefault="001D4516" w:rsidP="006A3254">
      <w:pPr>
        <w:rPr>
          <w:sz w:val="24"/>
          <w:u w:val="single"/>
        </w:rPr>
      </w:pPr>
    </w:p>
    <w:p w:rsidR="001D4516" w:rsidRDefault="001D4516" w:rsidP="006A3254">
      <w:pPr>
        <w:rPr>
          <w:sz w:val="24"/>
          <w:u w:val="single"/>
        </w:rPr>
      </w:pPr>
    </w:p>
    <w:p w:rsidR="001D4516" w:rsidRDefault="001D4516" w:rsidP="006A3254">
      <w:pPr>
        <w:rPr>
          <w:sz w:val="24"/>
          <w:u w:val="single"/>
        </w:rPr>
      </w:pPr>
    </w:p>
    <w:p w:rsidR="001D4516" w:rsidRDefault="001D4516" w:rsidP="006A3254">
      <w:pPr>
        <w:rPr>
          <w:sz w:val="24"/>
          <w:u w:val="single"/>
        </w:rPr>
      </w:pPr>
    </w:p>
    <w:p w:rsidR="001D4516" w:rsidRDefault="001D4516" w:rsidP="006A3254">
      <w:pPr>
        <w:rPr>
          <w:sz w:val="24"/>
          <w:u w:val="single"/>
        </w:rPr>
      </w:pPr>
    </w:p>
    <w:p w:rsidR="001D4516" w:rsidRDefault="001D4516" w:rsidP="006A3254">
      <w:pPr>
        <w:rPr>
          <w:sz w:val="24"/>
          <w:u w:val="single"/>
        </w:rPr>
      </w:pPr>
    </w:p>
    <w:p w:rsidR="001D4516" w:rsidRDefault="001D4516" w:rsidP="006A3254">
      <w:pPr>
        <w:rPr>
          <w:sz w:val="24"/>
          <w:u w:val="single"/>
        </w:rPr>
      </w:pPr>
    </w:p>
    <w:p w:rsidR="001D4516" w:rsidRDefault="001D4516" w:rsidP="006A3254">
      <w:pPr>
        <w:rPr>
          <w:sz w:val="24"/>
          <w:u w:val="single"/>
        </w:rPr>
      </w:pPr>
    </w:p>
    <w:p w:rsidR="001D4516" w:rsidRDefault="001D4516" w:rsidP="006A3254">
      <w:pPr>
        <w:rPr>
          <w:sz w:val="24"/>
          <w:u w:val="single"/>
        </w:rPr>
      </w:pPr>
    </w:p>
    <w:p w:rsidR="001D4516" w:rsidRDefault="001D4516" w:rsidP="006A3254">
      <w:pPr>
        <w:rPr>
          <w:sz w:val="24"/>
          <w:u w:val="single"/>
        </w:rPr>
      </w:pPr>
    </w:p>
    <w:p w:rsidR="001D4516" w:rsidRDefault="001D4516" w:rsidP="006A3254">
      <w:pPr>
        <w:rPr>
          <w:sz w:val="24"/>
          <w:u w:val="single"/>
        </w:rPr>
      </w:pPr>
    </w:p>
    <w:p w:rsidR="001D4516" w:rsidRDefault="001D4516" w:rsidP="006A3254">
      <w:pPr>
        <w:rPr>
          <w:sz w:val="24"/>
          <w:u w:val="single"/>
        </w:rPr>
      </w:pPr>
    </w:p>
    <w:p w:rsidR="001D4516" w:rsidRDefault="001D4516" w:rsidP="006A3254">
      <w:pPr>
        <w:rPr>
          <w:sz w:val="24"/>
          <w:u w:val="single"/>
        </w:rPr>
      </w:pPr>
    </w:p>
    <w:p w:rsidR="001D4516" w:rsidRDefault="001D4516" w:rsidP="006A3254">
      <w:pPr>
        <w:rPr>
          <w:sz w:val="24"/>
          <w:u w:val="single"/>
        </w:rPr>
      </w:pPr>
    </w:p>
    <w:p w:rsidR="001D4516" w:rsidRDefault="001D4516" w:rsidP="006A3254">
      <w:pPr>
        <w:rPr>
          <w:sz w:val="24"/>
          <w:u w:val="single"/>
        </w:rPr>
      </w:pPr>
    </w:p>
    <w:p w:rsidR="001D4516" w:rsidRDefault="001D4516" w:rsidP="006A3254">
      <w:pPr>
        <w:rPr>
          <w:sz w:val="24"/>
          <w:u w:val="single"/>
        </w:rPr>
      </w:pPr>
    </w:p>
    <w:p w:rsidR="001D4516" w:rsidRDefault="001D4516" w:rsidP="006A3254">
      <w:pPr>
        <w:rPr>
          <w:sz w:val="24"/>
          <w:u w:val="single"/>
        </w:rPr>
      </w:pPr>
    </w:p>
    <w:p w:rsidR="001D4516" w:rsidRDefault="001D4516" w:rsidP="006A3254">
      <w:pPr>
        <w:rPr>
          <w:sz w:val="24"/>
          <w:u w:val="single"/>
        </w:rPr>
      </w:pPr>
    </w:p>
    <w:p w:rsidR="001D4516" w:rsidRDefault="001D4516" w:rsidP="006A3254">
      <w:pPr>
        <w:rPr>
          <w:sz w:val="24"/>
          <w:u w:val="single"/>
        </w:rPr>
      </w:pPr>
    </w:p>
    <w:p w:rsidR="001D4516" w:rsidRDefault="001D4516" w:rsidP="006A3254">
      <w:pPr>
        <w:rPr>
          <w:sz w:val="24"/>
          <w:u w:val="single"/>
        </w:rPr>
      </w:pPr>
    </w:p>
    <w:p w:rsidR="001D4516" w:rsidRDefault="00D51E73" w:rsidP="006A3254">
      <w:pPr>
        <w:rPr>
          <w:sz w:val="24"/>
          <w:u w:val="single"/>
        </w:rPr>
      </w:pPr>
      <w:r>
        <w:rPr>
          <w:sz w:val="24"/>
          <w:u w:val="single"/>
        </w:rPr>
        <w:t>Appendix C</w:t>
      </w:r>
    </w:p>
    <w:p w:rsidR="001D4516" w:rsidRDefault="00D51E73" w:rsidP="006A3254">
      <w:pPr>
        <w:rPr>
          <w:sz w:val="24"/>
          <w:u w:val="single"/>
        </w:rPr>
      </w:pPr>
      <w:r>
        <w:rPr>
          <w:noProof/>
          <w:sz w:val="24"/>
        </w:rPr>
        <w:drawing>
          <wp:anchor distT="0" distB="0" distL="114300" distR="114300" simplePos="0" relativeHeight="251691008" behindDoc="1" locked="0" layoutInCell="1" allowOverlap="1" wp14:anchorId="113D7E43" wp14:editId="7F219CB0">
            <wp:simplePos x="0" y="0"/>
            <wp:positionH relativeFrom="margin">
              <wp:align>right</wp:align>
            </wp:positionH>
            <wp:positionV relativeFrom="paragraph">
              <wp:posOffset>104790</wp:posOffset>
            </wp:positionV>
            <wp:extent cx="5731510" cy="8104505"/>
            <wp:effectExtent l="0" t="0" r="254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20190523_0004.jp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8104505"/>
                    </a:xfrm>
                    <a:prstGeom prst="rect">
                      <a:avLst/>
                    </a:prstGeom>
                  </pic:spPr>
                </pic:pic>
              </a:graphicData>
            </a:graphic>
          </wp:anchor>
        </w:drawing>
      </w:r>
    </w:p>
    <w:p w:rsidR="00D51E73" w:rsidRDefault="00D51E73" w:rsidP="006A3254">
      <w:pPr>
        <w:rPr>
          <w:sz w:val="24"/>
          <w:u w:val="single"/>
        </w:rPr>
      </w:pPr>
    </w:p>
    <w:p w:rsidR="00D51E73" w:rsidRDefault="00D51E73" w:rsidP="006A3254">
      <w:pPr>
        <w:rPr>
          <w:sz w:val="24"/>
          <w:u w:val="single"/>
        </w:rPr>
      </w:pPr>
    </w:p>
    <w:p w:rsidR="00D51E73" w:rsidRDefault="00D51E73" w:rsidP="006A3254">
      <w:pPr>
        <w:rPr>
          <w:sz w:val="24"/>
          <w:u w:val="single"/>
        </w:rPr>
      </w:pPr>
    </w:p>
    <w:p w:rsidR="00D51E73" w:rsidRDefault="00D51E73" w:rsidP="006A3254">
      <w:pPr>
        <w:rPr>
          <w:sz w:val="24"/>
          <w:u w:val="single"/>
        </w:rPr>
      </w:pPr>
    </w:p>
    <w:p w:rsidR="00D51E73" w:rsidRDefault="00D51E73" w:rsidP="006A3254">
      <w:pPr>
        <w:rPr>
          <w:sz w:val="24"/>
          <w:u w:val="single"/>
        </w:rPr>
      </w:pPr>
    </w:p>
    <w:p w:rsidR="00D51E73" w:rsidRDefault="00D51E73" w:rsidP="006A3254">
      <w:pPr>
        <w:rPr>
          <w:sz w:val="24"/>
          <w:u w:val="single"/>
        </w:rPr>
      </w:pPr>
    </w:p>
    <w:p w:rsidR="00D51E73" w:rsidRDefault="00D51E73" w:rsidP="006A3254">
      <w:pPr>
        <w:rPr>
          <w:sz w:val="24"/>
          <w:u w:val="single"/>
        </w:rPr>
      </w:pPr>
    </w:p>
    <w:p w:rsidR="00D51E73" w:rsidRDefault="00D51E73" w:rsidP="006A3254">
      <w:pPr>
        <w:rPr>
          <w:sz w:val="24"/>
          <w:u w:val="single"/>
        </w:rPr>
      </w:pPr>
    </w:p>
    <w:p w:rsidR="00D51E73" w:rsidRDefault="00D51E73" w:rsidP="006A3254">
      <w:pPr>
        <w:rPr>
          <w:sz w:val="24"/>
          <w:u w:val="single"/>
        </w:rPr>
      </w:pPr>
    </w:p>
    <w:p w:rsidR="00D51E73" w:rsidRDefault="00D51E73" w:rsidP="006A3254">
      <w:pPr>
        <w:rPr>
          <w:sz w:val="24"/>
          <w:u w:val="single"/>
        </w:rPr>
      </w:pPr>
    </w:p>
    <w:p w:rsidR="00D51E73" w:rsidRDefault="00D51E73" w:rsidP="006A3254">
      <w:pPr>
        <w:rPr>
          <w:sz w:val="24"/>
          <w:u w:val="single"/>
        </w:rPr>
      </w:pPr>
    </w:p>
    <w:p w:rsidR="00D51E73" w:rsidRDefault="00D51E73" w:rsidP="006A3254">
      <w:pPr>
        <w:rPr>
          <w:sz w:val="24"/>
          <w:u w:val="single"/>
        </w:rPr>
      </w:pPr>
    </w:p>
    <w:p w:rsidR="00D51E73" w:rsidRDefault="00D51E73" w:rsidP="006A3254">
      <w:pPr>
        <w:rPr>
          <w:sz w:val="24"/>
          <w:u w:val="single"/>
        </w:rPr>
      </w:pPr>
    </w:p>
    <w:p w:rsidR="00D51E73" w:rsidRDefault="00D51E73" w:rsidP="006A3254">
      <w:pPr>
        <w:rPr>
          <w:sz w:val="24"/>
          <w:u w:val="single"/>
        </w:rPr>
      </w:pPr>
    </w:p>
    <w:p w:rsidR="00D51E73" w:rsidRDefault="00D51E73" w:rsidP="006A3254">
      <w:pPr>
        <w:rPr>
          <w:sz w:val="24"/>
          <w:u w:val="single"/>
        </w:rPr>
      </w:pPr>
    </w:p>
    <w:p w:rsidR="00D51E73" w:rsidRDefault="00D51E73" w:rsidP="006A3254">
      <w:pPr>
        <w:rPr>
          <w:sz w:val="24"/>
          <w:u w:val="single"/>
        </w:rPr>
      </w:pPr>
    </w:p>
    <w:p w:rsidR="00D51E73" w:rsidRDefault="00D51E73" w:rsidP="006A3254">
      <w:pPr>
        <w:rPr>
          <w:sz w:val="24"/>
          <w:u w:val="single"/>
        </w:rPr>
      </w:pPr>
    </w:p>
    <w:p w:rsidR="00D51E73" w:rsidRDefault="00D51E73" w:rsidP="006A3254">
      <w:pPr>
        <w:rPr>
          <w:sz w:val="24"/>
          <w:u w:val="single"/>
        </w:rPr>
      </w:pPr>
    </w:p>
    <w:p w:rsidR="00D51E73" w:rsidRDefault="00D51E73" w:rsidP="006A3254">
      <w:pPr>
        <w:rPr>
          <w:sz w:val="24"/>
          <w:u w:val="single"/>
        </w:rPr>
      </w:pPr>
    </w:p>
    <w:p w:rsidR="00D51E73" w:rsidRDefault="00D51E73" w:rsidP="006A3254">
      <w:pPr>
        <w:rPr>
          <w:sz w:val="24"/>
          <w:u w:val="single"/>
        </w:rPr>
      </w:pPr>
    </w:p>
    <w:p w:rsidR="00D51E73" w:rsidRDefault="00D51E73" w:rsidP="006A3254">
      <w:pPr>
        <w:rPr>
          <w:sz w:val="24"/>
          <w:u w:val="single"/>
        </w:rPr>
      </w:pPr>
    </w:p>
    <w:p w:rsidR="00D51E73" w:rsidRDefault="00D51E73" w:rsidP="006A3254">
      <w:pPr>
        <w:rPr>
          <w:sz w:val="24"/>
          <w:u w:val="single"/>
        </w:rPr>
      </w:pPr>
    </w:p>
    <w:p w:rsidR="00D51E73" w:rsidRDefault="00D51E73" w:rsidP="006A3254">
      <w:pPr>
        <w:rPr>
          <w:sz w:val="24"/>
          <w:u w:val="single"/>
        </w:rPr>
      </w:pPr>
    </w:p>
    <w:p w:rsidR="00D51E73" w:rsidRDefault="00D51E73" w:rsidP="006A3254">
      <w:pPr>
        <w:rPr>
          <w:sz w:val="24"/>
          <w:u w:val="single"/>
        </w:rPr>
      </w:pPr>
    </w:p>
    <w:p w:rsidR="00D51E73" w:rsidRDefault="00D51E73" w:rsidP="006A3254">
      <w:pPr>
        <w:rPr>
          <w:sz w:val="24"/>
          <w:u w:val="single"/>
        </w:rPr>
      </w:pPr>
    </w:p>
    <w:p w:rsidR="00D51E73" w:rsidRDefault="00D51E73" w:rsidP="006A3254">
      <w:pPr>
        <w:rPr>
          <w:sz w:val="24"/>
          <w:u w:val="single"/>
        </w:rPr>
      </w:pPr>
    </w:p>
    <w:p w:rsidR="00D51E73" w:rsidRDefault="00D51E73" w:rsidP="006A3254">
      <w:pPr>
        <w:rPr>
          <w:sz w:val="24"/>
          <w:u w:val="single"/>
        </w:rPr>
      </w:pPr>
    </w:p>
    <w:p w:rsidR="00D51E73" w:rsidRDefault="00D51E73" w:rsidP="006A3254">
      <w:pPr>
        <w:rPr>
          <w:sz w:val="24"/>
          <w:u w:val="single"/>
        </w:rPr>
      </w:pPr>
      <w:r>
        <w:rPr>
          <w:sz w:val="24"/>
          <w:u w:val="single"/>
        </w:rPr>
        <w:t>Appendix D</w:t>
      </w:r>
    </w:p>
    <w:p w:rsidR="00D51E73" w:rsidRDefault="00D51E73" w:rsidP="006A3254">
      <w:pPr>
        <w:rPr>
          <w:sz w:val="24"/>
          <w:u w:val="single"/>
        </w:rPr>
      </w:pPr>
    </w:p>
    <w:p w:rsidR="00D51E73" w:rsidRDefault="00D51E73" w:rsidP="00D51E73">
      <w:pPr>
        <w:tabs>
          <w:tab w:val="left" w:pos="6935"/>
        </w:tabs>
        <w:rPr>
          <w:sz w:val="24"/>
          <w:u w:val="single"/>
        </w:rPr>
      </w:pPr>
      <w:r>
        <w:rPr>
          <w:sz w:val="24"/>
          <w:u w:val="single"/>
        </w:rPr>
        <w:t>Child conferencing on walking tour questions and response</w:t>
      </w:r>
    </w:p>
    <w:p w:rsidR="00D51E73" w:rsidRDefault="00D51E73" w:rsidP="00D51E73">
      <w:pPr>
        <w:pStyle w:val="ListParagraph"/>
        <w:numPr>
          <w:ilvl w:val="0"/>
          <w:numId w:val="10"/>
        </w:numPr>
        <w:tabs>
          <w:tab w:val="left" w:pos="6935"/>
        </w:tabs>
        <w:spacing w:line="360" w:lineRule="auto"/>
        <w:rPr>
          <w:sz w:val="24"/>
        </w:rPr>
      </w:pPr>
      <w:r w:rsidRPr="00393CE7">
        <w:rPr>
          <w:sz w:val="24"/>
        </w:rPr>
        <w:t>what do you like about the school?</w:t>
      </w:r>
    </w:p>
    <w:p w:rsidR="00D51E73" w:rsidRPr="007468FA" w:rsidRDefault="00D51E73" w:rsidP="00D51E73">
      <w:pPr>
        <w:pStyle w:val="ListParagraph"/>
        <w:tabs>
          <w:tab w:val="left" w:pos="6935"/>
        </w:tabs>
        <w:spacing w:line="360" w:lineRule="auto"/>
        <w:rPr>
          <w:color w:val="FF0000"/>
          <w:sz w:val="24"/>
        </w:rPr>
      </w:pPr>
      <w:r>
        <w:rPr>
          <w:color w:val="FF0000"/>
          <w:sz w:val="24"/>
        </w:rPr>
        <w:t>I like seeing friends. I like being a year 6 buddy to the nursery children.</w:t>
      </w:r>
    </w:p>
    <w:p w:rsidR="00D51E73" w:rsidRDefault="00D51E73" w:rsidP="00D51E73">
      <w:pPr>
        <w:pStyle w:val="ListParagraph"/>
        <w:numPr>
          <w:ilvl w:val="0"/>
          <w:numId w:val="10"/>
        </w:numPr>
        <w:tabs>
          <w:tab w:val="left" w:pos="6935"/>
        </w:tabs>
        <w:spacing w:line="360" w:lineRule="auto"/>
        <w:rPr>
          <w:sz w:val="24"/>
        </w:rPr>
      </w:pPr>
      <w:r w:rsidRPr="00393CE7">
        <w:rPr>
          <w:sz w:val="24"/>
        </w:rPr>
        <w:lastRenderedPageBreak/>
        <w:t>what is your favourite subject in school?</w:t>
      </w:r>
    </w:p>
    <w:p w:rsidR="00D51E73" w:rsidRPr="007468FA" w:rsidRDefault="00D51E73" w:rsidP="00D51E73">
      <w:pPr>
        <w:pStyle w:val="ListParagraph"/>
        <w:tabs>
          <w:tab w:val="left" w:pos="6935"/>
        </w:tabs>
        <w:spacing w:line="360" w:lineRule="auto"/>
        <w:rPr>
          <w:color w:val="FF0000"/>
          <w:sz w:val="24"/>
        </w:rPr>
      </w:pPr>
      <w:r>
        <w:rPr>
          <w:color w:val="FF0000"/>
          <w:sz w:val="24"/>
        </w:rPr>
        <w:t>I enjoy English, it is my favourite subject.</w:t>
      </w:r>
    </w:p>
    <w:p w:rsidR="00D51E73" w:rsidRDefault="00D51E73" w:rsidP="00D51E73">
      <w:pPr>
        <w:pStyle w:val="ListParagraph"/>
        <w:numPr>
          <w:ilvl w:val="0"/>
          <w:numId w:val="10"/>
        </w:numPr>
        <w:tabs>
          <w:tab w:val="left" w:pos="6935"/>
        </w:tabs>
        <w:spacing w:line="360" w:lineRule="auto"/>
        <w:rPr>
          <w:sz w:val="24"/>
        </w:rPr>
      </w:pPr>
      <w:r>
        <w:rPr>
          <w:sz w:val="24"/>
        </w:rPr>
        <w:t>What is your least favourite subject in school?</w:t>
      </w:r>
    </w:p>
    <w:p w:rsidR="00D51E73" w:rsidRPr="007468FA" w:rsidRDefault="00D51E73" w:rsidP="00D51E73">
      <w:pPr>
        <w:pStyle w:val="ListParagraph"/>
        <w:tabs>
          <w:tab w:val="left" w:pos="6935"/>
        </w:tabs>
        <w:spacing w:line="360" w:lineRule="auto"/>
        <w:rPr>
          <w:color w:val="FF0000"/>
          <w:sz w:val="24"/>
        </w:rPr>
      </w:pPr>
      <w:r>
        <w:rPr>
          <w:color w:val="FF0000"/>
          <w:sz w:val="24"/>
        </w:rPr>
        <w:t xml:space="preserve">My least favourite is Science. I like the </w:t>
      </w:r>
      <w:proofErr w:type="spellStart"/>
      <w:r>
        <w:rPr>
          <w:color w:val="FF0000"/>
          <w:sz w:val="24"/>
        </w:rPr>
        <w:t>partical</w:t>
      </w:r>
      <w:proofErr w:type="spellEnd"/>
      <w:r>
        <w:rPr>
          <w:color w:val="FF0000"/>
          <w:sz w:val="24"/>
        </w:rPr>
        <w:t xml:space="preserve"> experiments, but I don’t like doing all the work to go with it.</w:t>
      </w:r>
    </w:p>
    <w:p w:rsidR="00D51E73" w:rsidRDefault="00D51E73" w:rsidP="00D51E73">
      <w:pPr>
        <w:pStyle w:val="ListParagraph"/>
        <w:numPr>
          <w:ilvl w:val="0"/>
          <w:numId w:val="10"/>
        </w:numPr>
        <w:tabs>
          <w:tab w:val="left" w:pos="6935"/>
        </w:tabs>
        <w:spacing w:line="360" w:lineRule="auto"/>
        <w:rPr>
          <w:sz w:val="24"/>
        </w:rPr>
      </w:pPr>
      <w:r w:rsidRPr="00393CE7">
        <w:rPr>
          <w:sz w:val="24"/>
        </w:rPr>
        <w:t>what is your favourite area around the school?</w:t>
      </w:r>
    </w:p>
    <w:p w:rsidR="00D51E73" w:rsidRPr="007468FA" w:rsidRDefault="00D51E73" w:rsidP="00D51E73">
      <w:pPr>
        <w:pStyle w:val="ListParagraph"/>
        <w:tabs>
          <w:tab w:val="left" w:pos="6935"/>
        </w:tabs>
        <w:spacing w:line="360" w:lineRule="auto"/>
        <w:rPr>
          <w:color w:val="FF0000"/>
          <w:sz w:val="24"/>
        </w:rPr>
      </w:pPr>
      <w:r>
        <w:rPr>
          <w:color w:val="FF0000"/>
          <w:sz w:val="24"/>
        </w:rPr>
        <w:t>The field.</w:t>
      </w:r>
    </w:p>
    <w:p w:rsidR="00D51E73" w:rsidRDefault="00D51E73" w:rsidP="00D51E73">
      <w:pPr>
        <w:pStyle w:val="ListParagraph"/>
        <w:numPr>
          <w:ilvl w:val="0"/>
          <w:numId w:val="10"/>
        </w:numPr>
        <w:tabs>
          <w:tab w:val="left" w:pos="6935"/>
        </w:tabs>
        <w:spacing w:line="360" w:lineRule="auto"/>
        <w:rPr>
          <w:sz w:val="24"/>
        </w:rPr>
      </w:pPr>
      <w:r w:rsidRPr="00393CE7">
        <w:rPr>
          <w:sz w:val="24"/>
        </w:rPr>
        <w:t>what is your favourite thing to do at school?</w:t>
      </w:r>
    </w:p>
    <w:p w:rsidR="00D51E73" w:rsidRPr="00DE66DD" w:rsidRDefault="00D51E73" w:rsidP="00D51E73">
      <w:pPr>
        <w:pStyle w:val="ListParagraph"/>
        <w:tabs>
          <w:tab w:val="left" w:pos="6935"/>
        </w:tabs>
        <w:spacing w:line="360" w:lineRule="auto"/>
        <w:rPr>
          <w:color w:val="FF0000"/>
          <w:sz w:val="24"/>
        </w:rPr>
      </w:pPr>
      <w:r>
        <w:rPr>
          <w:color w:val="FF0000"/>
          <w:sz w:val="24"/>
        </w:rPr>
        <w:t>I love riding the bikes, playing on the field and taking part in drama. I like role play.</w:t>
      </w:r>
    </w:p>
    <w:p w:rsidR="00D51E73" w:rsidRDefault="00D51E73" w:rsidP="00D51E73">
      <w:pPr>
        <w:pStyle w:val="ListParagraph"/>
        <w:numPr>
          <w:ilvl w:val="0"/>
          <w:numId w:val="10"/>
        </w:numPr>
        <w:tabs>
          <w:tab w:val="left" w:pos="6935"/>
        </w:tabs>
        <w:spacing w:line="360" w:lineRule="auto"/>
        <w:rPr>
          <w:sz w:val="24"/>
        </w:rPr>
      </w:pPr>
      <w:r w:rsidRPr="00393CE7">
        <w:rPr>
          <w:sz w:val="24"/>
        </w:rPr>
        <w:t xml:space="preserve">what is your favourite thing to do outside of school? </w:t>
      </w:r>
    </w:p>
    <w:p w:rsidR="00D51E73" w:rsidRPr="00DE66DD" w:rsidRDefault="00D51E73" w:rsidP="00D51E73">
      <w:pPr>
        <w:pStyle w:val="ListParagraph"/>
        <w:tabs>
          <w:tab w:val="left" w:pos="6935"/>
        </w:tabs>
        <w:spacing w:line="360" w:lineRule="auto"/>
        <w:rPr>
          <w:color w:val="FF0000"/>
          <w:sz w:val="24"/>
        </w:rPr>
      </w:pPr>
      <w:r>
        <w:rPr>
          <w:color w:val="FF0000"/>
          <w:sz w:val="24"/>
        </w:rPr>
        <w:t>I play the drums at home and play the trumpet. I like music. I like peace and quiet and I like reading.</w:t>
      </w:r>
    </w:p>
    <w:p w:rsidR="00D51E73" w:rsidRDefault="00D51E73" w:rsidP="006A3254">
      <w:pPr>
        <w:rPr>
          <w:sz w:val="24"/>
          <w:u w:val="single"/>
        </w:rPr>
      </w:pPr>
    </w:p>
    <w:p w:rsidR="00D51E73" w:rsidRDefault="00D51E73" w:rsidP="006A3254">
      <w:pPr>
        <w:rPr>
          <w:sz w:val="24"/>
          <w:u w:val="single"/>
        </w:rPr>
      </w:pPr>
      <w:r>
        <w:rPr>
          <w:sz w:val="24"/>
          <w:u w:val="single"/>
        </w:rPr>
        <w:t>Appendix E</w:t>
      </w:r>
    </w:p>
    <w:p w:rsidR="00D51E73" w:rsidRDefault="00D51E73" w:rsidP="006A3254">
      <w:pPr>
        <w:rPr>
          <w:sz w:val="24"/>
          <w:u w:val="single"/>
        </w:rPr>
      </w:pPr>
    </w:p>
    <w:p w:rsidR="00D51E73" w:rsidRDefault="00D51E73" w:rsidP="00D51E73">
      <w:pPr>
        <w:tabs>
          <w:tab w:val="left" w:pos="6935"/>
        </w:tabs>
        <w:spacing w:line="360" w:lineRule="auto"/>
        <w:rPr>
          <w:sz w:val="24"/>
          <w:u w:val="single"/>
        </w:rPr>
      </w:pPr>
      <w:r>
        <w:rPr>
          <w:sz w:val="24"/>
          <w:u w:val="single"/>
        </w:rPr>
        <w:t>Observational notes on Pupil A</w:t>
      </w:r>
    </w:p>
    <w:p w:rsidR="00D51E73" w:rsidRPr="00DE66DD" w:rsidRDefault="00D51E73" w:rsidP="00D51E73">
      <w:pPr>
        <w:pStyle w:val="ListParagraph"/>
        <w:numPr>
          <w:ilvl w:val="0"/>
          <w:numId w:val="12"/>
        </w:numPr>
        <w:tabs>
          <w:tab w:val="left" w:pos="6935"/>
        </w:tabs>
        <w:spacing w:line="360" w:lineRule="auto"/>
        <w:rPr>
          <w:sz w:val="24"/>
          <w:u w:val="single"/>
        </w:rPr>
      </w:pPr>
      <w:r>
        <w:rPr>
          <w:sz w:val="24"/>
        </w:rPr>
        <w:t>Enjoys reading</w:t>
      </w:r>
    </w:p>
    <w:p w:rsidR="00D51E73" w:rsidRPr="00DE66DD" w:rsidRDefault="00D51E73" w:rsidP="00D51E73">
      <w:pPr>
        <w:pStyle w:val="ListParagraph"/>
        <w:numPr>
          <w:ilvl w:val="0"/>
          <w:numId w:val="12"/>
        </w:numPr>
        <w:tabs>
          <w:tab w:val="left" w:pos="6935"/>
        </w:tabs>
        <w:spacing w:line="360" w:lineRule="auto"/>
        <w:rPr>
          <w:sz w:val="24"/>
          <w:u w:val="single"/>
        </w:rPr>
      </w:pPr>
      <w:r>
        <w:rPr>
          <w:sz w:val="24"/>
        </w:rPr>
        <w:t>Always surrounded my peers</w:t>
      </w:r>
    </w:p>
    <w:p w:rsidR="00D51E73" w:rsidRPr="00DE66DD" w:rsidRDefault="00D51E73" w:rsidP="00D51E73">
      <w:pPr>
        <w:pStyle w:val="ListParagraph"/>
        <w:numPr>
          <w:ilvl w:val="0"/>
          <w:numId w:val="12"/>
        </w:numPr>
        <w:tabs>
          <w:tab w:val="left" w:pos="6935"/>
        </w:tabs>
        <w:spacing w:line="360" w:lineRule="auto"/>
        <w:rPr>
          <w:sz w:val="24"/>
          <w:u w:val="single"/>
        </w:rPr>
      </w:pPr>
      <w:r>
        <w:rPr>
          <w:sz w:val="24"/>
        </w:rPr>
        <w:t>Needs plenty of positive praise and reinforcement during class activities</w:t>
      </w:r>
    </w:p>
    <w:p w:rsidR="00D51E73" w:rsidRPr="00DE66DD" w:rsidRDefault="00D51E73" w:rsidP="00D51E73">
      <w:pPr>
        <w:pStyle w:val="ListParagraph"/>
        <w:numPr>
          <w:ilvl w:val="0"/>
          <w:numId w:val="12"/>
        </w:numPr>
        <w:tabs>
          <w:tab w:val="left" w:pos="6935"/>
        </w:tabs>
        <w:spacing w:line="360" w:lineRule="auto"/>
        <w:rPr>
          <w:sz w:val="24"/>
          <w:u w:val="single"/>
        </w:rPr>
      </w:pPr>
      <w:r>
        <w:rPr>
          <w:sz w:val="24"/>
        </w:rPr>
        <w:t>Becomes distracted easily</w:t>
      </w:r>
    </w:p>
    <w:p w:rsidR="00D51E73" w:rsidRPr="00DE66DD" w:rsidRDefault="00D51E73" w:rsidP="00D51E73">
      <w:pPr>
        <w:pStyle w:val="ListParagraph"/>
        <w:numPr>
          <w:ilvl w:val="0"/>
          <w:numId w:val="12"/>
        </w:numPr>
        <w:tabs>
          <w:tab w:val="left" w:pos="6935"/>
        </w:tabs>
        <w:spacing w:line="360" w:lineRule="auto"/>
        <w:rPr>
          <w:sz w:val="24"/>
          <w:u w:val="single"/>
        </w:rPr>
      </w:pPr>
      <w:r>
        <w:rPr>
          <w:sz w:val="24"/>
        </w:rPr>
        <w:t>Finds some maths topics challenging (multiplying 2-digit numbers)</w:t>
      </w:r>
    </w:p>
    <w:p w:rsidR="00D51E73" w:rsidRDefault="00D51E73" w:rsidP="00D51E73">
      <w:pPr>
        <w:tabs>
          <w:tab w:val="left" w:pos="6935"/>
        </w:tabs>
        <w:spacing w:line="360" w:lineRule="auto"/>
        <w:rPr>
          <w:sz w:val="24"/>
          <w:u w:val="single"/>
        </w:rPr>
      </w:pPr>
    </w:p>
    <w:p w:rsidR="00D51E73" w:rsidRDefault="00D51E73" w:rsidP="00D51E73">
      <w:pPr>
        <w:tabs>
          <w:tab w:val="left" w:pos="6935"/>
        </w:tabs>
        <w:spacing w:line="360" w:lineRule="auto"/>
        <w:rPr>
          <w:sz w:val="24"/>
          <w:u w:val="single"/>
        </w:rPr>
      </w:pPr>
    </w:p>
    <w:p w:rsidR="00D51E73" w:rsidRDefault="00D51E73" w:rsidP="00D51E73">
      <w:pPr>
        <w:tabs>
          <w:tab w:val="left" w:pos="6935"/>
        </w:tabs>
        <w:spacing w:line="360" w:lineRule="auto"/>
        <w:rPr>
          <w:sz w:val="24"/>
          <w:u w:val="single"/>
        </w:rPr>
      </w:pPr>
    </w:p>
    <w:p w:rsidR="00D51E73" w:rsidRDefault="00D51E73" w:rsidP="00D51E73">
      <w:pPr>
        <w:tabs>
          <w:tab w:val="left" w:pos="6935"/>
        </w:tabs>
        <w:spacing w:line="360" w:lineRule="auto"/>
        <w:rPr>
          <w:sz w:val="24"/>
          <w:u w:val="single"/>
        </w:rPr>
      </w:pPr>
      <w:r>
        <w:rPr>
          <w:sz w:val="24"/>
          <w:u w:val="single"/>
        </w:rPr>
        <w:t>Appendix F</w:t>
      </w:r>
    </w:p>
    <w:p w:rsidR="00D51E73" w:rsidRDefault="00D51E73" w:rsidP="006A3254">
      <w:pPr>
        <w:rPr>
          <w:sz w:val="24"/>
          <w:u w:val="single"/>
        </w:rPr>
      </w:pPr>
    </w:p>
    <w:p w:rsidR="004B432E" w:rsidRDefault="006A3254" w:rsidP="006A3254">
      <w:pPr>
        <w:rPr>
          <w:sz w:val="24"/>
          <w:u w:val="single"/>
        </w:rPr>
      </w:pPr>
      <w:r>
        <w:rPr>
          <w:noProof/>
        </w:rPr>
        <w:drawing>
          <wp:anchor distT="0" distB="0" distL="114300" distR="114300" simplePos="0" relativeHeight="251659264" behindDoc="1" locked="0" layoutInCell="1" allowOverlap="1">
            <wp:simplePos x="0" y="0"/>
            <wp:positionH relativeFrom="column">
              <wp:posOffset>3228975</wp:posOffset>
            </wp:positionH>
            <wp:positionV relativeFrom="paragraph">
              <wp:posOffset>5080</wp:posOffset>
            </wp:positionV>
            <wp:extent cx="3047365" cy="2286000"/>
            <wp:effectExtent l="0" t="0" r="635" b="0"/>
            <wp:wrapNone/>
            <wp:docPr id="2" name="Picture 2" descr="https://scontent-lht6-1.xx.fbcdn.net/v/t1.15752-9/61114095_336689370372893_3922084639157518336_n.jpg?_nc_cat=108&amp;_nc_ht=scontent-lht6-1.xx&amp;oh=cbd085e63fa557067af2ead8ce9a0d67&amp;oe=5D97766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content-lht6-1.xx.fbcdn.net/v/t1.15752-9/61114095_336689370372893_3922084639157518336_n.jpg?_nc_cat=108&amp;_nc_ht=scontent-lht6-1.xx&amp;oh=cbd085e63fa557067af2ead8ce9a0d67&amp;oe=5D97766F"/>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3047365" cy="2286000"/>
                    </a:xfrm>
                    <a:prstGeom prst="rect">
                      <a:avLst/>
                    </a:prstGeom>
                    <a:noFill/>
                    <a:ln>
                      <a:noFill/>
                    </a:ln>
                  </pic:spPr>
                </pic:pic>
              </a:graphicData>
            </a:graphic>
          </wp:anchor>
        </w:drawing>
      </w:r>
      <w:r>
        <w:rPr>
          <w:noProof/>
        </w:rPr>
        <w:drawing>
          <wp:anchor distT="0" distB="0" distL="114300" distR="114300" simplePos="0" relativeHeight="251658240" behindDoc="1" locked="0" layoutInCell="1" allowOverlap="1">
            <wp:simplePos x="0" y="0"/>
            <wp:positionH relativeFrom="column">
              <wp:posOffset>0</wp:posOffset>
            </wp:positionH>
            <wp:positionV relativeFrom="paragraph">
              <wp:posOffset>-4445</wp:posOffset>
            </wp:positionV>
            <wp:extent cx="3086100" cy="2314746"/>
            <wp:effectExtent l="0" t="0" r="0" b="9525"/>
            <wp:wrapNone/>
            <wp:docPr id="1" name="Picture 1" descr="https://scontent-lht6-1.xx.fbcdn.net/v/t1.15752-9/60784479_823464568029826_6765196605055303680_n.jpg?_nc_cat=111&amp;_nc_ht=scontent-lht6-1.xx&amp;oh=917cd73caf628bd08448b998acfa29e8&amp;oe=5D60510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t6-1.xx.fbcdn.net/v/t1.15752-9/60784479_823464568029826_6765196605055303680_n.jpg?_nc_cat=111&amp;_nc_ht=scontent-lht6-1.xx&amp;oh=917cd73caf628bd08448b998acfa29e8&amp;oe=5D60510F"/>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3086100" cy="2314746"/>
                    </a:xfrm>
                    <a:prstGeom prst="rect">
                      <a:avLst/>
                    </a:prstGeom>
                    <a:noFill/>
                    <a:ln>
                      <a:noFill/>
                    </a:ln>
                  </pic:spPr>
                </pic:pic>
              </a:graphicData>
            </a:graphic>
          </wp:anchor>
        </w:drawing>
      </w:r>
      <w:r>
        <w:rPr>
          <w:sz w:val="24"/>
          <w:u w:val="single"/>
        </w:rPr>
        <w:t xml:space="preserve"> </w:t>
      </w:r>
    </w:p>
    <w:p w:rsidR="004B432E" w:rsidRPr="004B432E" w:rsidRDefault="004B432E" w:rsidP="004B432E">
      <w:pPr>
        <w:jc w:val="center"/>
        <w:rPr>
          <w:sz w:val="24"/>
          <w:u w:val="single"/>
        </w:rPr>
      </w:pPr>
    </w:p>
    <w:p w:rsidR="004B432E" w:rsidRDefault="004B432E" w:rsidP="008114AC">
      <w:pPr>
        <w:rPr>
          <w:sz w:val="24"/>
        </w:rPr>
      </w:pPr>
    </w:p>
    <w:p w:rsidR="006A3254" w:rsidRPr="006A3254" w:rsidRDefault="006A3254" w:rsidP="006A3254">
      <w:pPr>
        <w:rPr>
          <w:sz w:val="24"/>
        </w:rPr>
      </w:pPr>
    </w:p>
    <w:p w:rsidR="006A3254" w:rsidRPr="006A3254" w:rsidRDefault="006A3254" w:rsidP="006A3254">
      <w:pPr>
        <w:rPr>
          <w:sz w:val="24"/>
        </w:rPr>
      </w:pPr>
    </w:p>
    <w:p w:rsidR="006A3254" w:rsidRPr="006A3254" w:rsidRDefault="006A3254" w:rsidP="006A3254">
      <w:pPr>
        <w:rPr>
          <w:sz w:val="24"/>
        </w:rPr>
      </w:pPr>
    </w:p>
    <w:p w:rsidR="006A3254" w:rsidRPr="006A3254" w:rsidRDefault="006A3254" w:rsidP="006A3254">
      <w:pPr>
        <w:rPr>
          <w:sz w:val="24"/>
        </w:rPr>
      </w:pPr>
    </w:p>
    <w:p w:rsidR="006A3254" w:rsidRPr="006A3254" w:rsidRDefault="006A3254" w:rsidP="006A3254">
      <w:pPr>
        <w:rPr>
          <w:sz w:val="24"/>
        </w:rPr>
      </w:pPr>
    </w:p>
    <w:p w:rsidR="006A3254" w:rsidRDefault="006A3254" w:rsidP="006A3254">
      <w:pPr>
        <w:rPr>
          <w:sz w:val="24"/>
        </w:rPr>
      </w:pPr>
      <w:r>
        <w:rPr>
          <w:noProof/>
        </w:rPr>
        <w:lastRenderedPageBreak/>
        <w:drawing>
          <wp:anchor distT="0" distB="0" distL="114300" distR="114300" simplePos="0" relativeHeight="251661312" behindDoc="0" locked="0" layoutInCell="1" allowOverlap="1">
            <wp:simplePos x="0" y="0"/>
            <wp:positionH relativeFrom="column">
              <wp:posOffset>3253105</wp:posOffset>
            </wp:positionH>
            <wp:positionV relativeFrom="paragraph">
              <wp:posOffset>91440</wp:posOffset>
            </wp:positionV>
            <wp:extent cx="2962910" cy="2221865"/>
            <wp:effectExtent l="0" t="0" r="8890" b="6985"/>
            <wp:wrapThrough wrapText="bothSides">
              <wp:wrapPolygon edited="0">
                <wp:start x="0" y="0"/>
                <wp:lineTo x="0" y="21483"/>
                <wp:lineTo x="21526" y="21483"/>
                <wp:lineTo x="21526" y="0"/>
                <wp:lineTo x="0" y="0"/>
              </wp:wrapPolygon>
            </wp:wrapThrough>
            <wp:docPr id="4" name="Picture 4" descr="https://scontent-lht6-1.xx.fbcdn.net/v/l/t1.15752-9/61122489_453390702076660_7785556289123254272_n.jpg?_nc_cat=101&amp;_nc_ht=scontent-lht6-1.xx&amp;oh=ba03463efe695aea7b245574f42411a2&amp;oe=5D50AFC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scontent-lht6-1.xx.fbcdn.net/v/l/t1.15752-9/61122489_453390702076660_7785556289123254272_n.jpg?_nc_cat=101&amp;_nc_ht=scontent-lht6-1.xx&amp;oh=ba03463efe695aea7b245574f42411a2&amp;oe=5D50AFC8"/>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2962910" cy="222186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0288" behindDoc="1" locked="0" layoutInCell="1" allowOverlap="1">
            <wp:simplePos x="0" y="0"/>
            <wp:positionH relativeFrom="margin">
              <wp:align>left</wp:align>
            </wp:positionH>
            <wp:positionV relativeFrom="paragraph">
              <wp:posOffset>87261</wp:posOffset>
            </wp:positionV>
            <wp:extent cx="3075624" cy="2307265"/>
            <wp:effectExtent l="0" t="0" r="0" b="0"/>
            <wp:wrapNone/>
            <wp:docPr id="3" name="Picture 3" descr="https://scontent-lht6-1.xx.fbcdn.net/v/t1.15752-9/61099023_411339909597540_7836813356546654208_n.jpg?_nc_cat=104&amp;_nc_ht=scontent-lht6-1.xx&amp;oh=2f4042a6595a611dc8f52c9b40ef2f86&amp;oe=5D93AA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scontent-lht6-1.xx.fbcdn.net/v/t1.15752-9/61099023_411339909597540_7836813356546654208_n.jpg?_nc_cat=104&amp;_nc_ht=scontent-lht6-1.xx&amp;oh=2f4042a6595a611dc8f52c9b40ef2f86&amp;oe=5D93AA66"/>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3084375" cy="231383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6A3254" w:rsidRDefault="006A3254" w:rsidP="006A3254">
      <w:pPr>
        <w:tabs>
          <w:tab w:val="left" w:pos="3750"/>
        </w:tabs>
        <w:rPr>
          <w:sz w:val="24"/>
        </w:rPr>
      </w:pPr>
      <w:r>
        <w:rPr>
          <w:sz w:val="24"/>
        </w:rPr>
        <w:tab/>
      </w:r>
    </w:p>
    <w:p w:rsidR="006A3254" w:rsidRPr="006A3254" w:rsidRDefault="006A3254" w:rsidP="006A3254">
      <w:pPr>
        <w:rPr>
          <w:sz w:val="24"/>
        </w:rPr>
      </w:pPr>
    </w:p>
    <w:p w:rsidR="006A3254" w:rsidRPr="006A3254" w:rsidRDefault="006A3254" w:rsidP="006A3254">
      <w:pPr>
        <w:rPr>
          <w:sz w:val="24"/>
        </w:rPr>
      </w:pPr>
    </w:p>
    <w:p w:rsidR="006A3254" w:rsidRPr="006A3254" w:rsidRDefault="006A3254" w:rsidP="006A3254">
      <w:pPr>
        <w:rPr>
          <w:sz w:val="24"/>
        </w:rPr>
      </w:pPr>
    </w:p>
    <w:p w:rsidR="006A3254" w:rsidRDefault="006A3254" w:rsidP="006A3254">
      <w:pPr>
        <w:rPr>
          <w:sz w:val="24"/>
        </w:rPr>
      </w:pPr>
    </w:p>
    <w:p w:rsidR="006A3254" w:rsidRDefault="006A3254" w:rsidP="006A3254">
      <w:pPr>
        <w:tabs>
          <w:tab w:val="left" w:pos="6413"/>
        </w:tabs>
        <w:rPr>
          <w:sz w:val="24"/>
        </w:rPr>
      </w:pPr>
      <w:r>
        <w:rPr>
          <w:sz w:val="24"/>
        </w:rPr>
        <w:tab/>
      </w:r>
    </w:p>
    <w:p w:rsidR="006A3254" w:rsidRDefault="006A3254" w:rsidP="006A3254">
      <w:pPr>
        <w:tabs>
          <w:tab w:val="left" w:pos="6413"/>
        </w:tabs>
        <w:rPr>
          <w:sz w:val="24"/>
        </w:rPr>
      </w:pPr>
      <w:r>
        <w:rPr>
          <w:noProof/>
        </w:rPr>
        <w:drawing>
          <wp:anchor distT="0" distB="0" distL="114300" distR="114300" simplePos="0" relativeHeight="251662336" behindDoc="1" locked="0" layoutInCell="1" allowOverlap="1">
            <wp:simplePos x="0" y="0"/>
            <wp:positionH relativeFrom="margin">
              <wp:align>left</wp:align>
            </wp:positionH>
            <wp:positionV relativeFrom="paragraph">
              <wp:posOffset>63796</wp:posOffset>
            </wp:positionV>
            <wp:extent cx="3030279" cy="2272877"/>
            <wp:effectExtent l="0" t="0" r="0" b="0"/>
            <wp:wrapNone/>
            <wp:docPr id="5" name="Picture 5" descr="https://scontent-lht6-1.xx.fbcdn.net/v/t1.15752-9/60837111_544776502723956_3193545155101589504_n.jpg?_nc_cat=110&amp;_nc_ht=scontent-lht6-1.xx&amp;oh=83010234fbb0998081133492228fc2d1&amp;oe=5D6803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scontent-lht6-1.xx.fbcdn.net/v/t1.15752-9/60837111_544776502723956_3193545155101589504_n.jpg?_nc_cat=110&amp;_nc_ht=scontent-lht6-1.xx&amp;oh=83010234fbb0998081133492228fc2d1&amp;oe=5D6803CA"/>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3030279" cy="2272877"/>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A3254" w:rsidRPr="006A3254" w:rsidRDefault="006A3254" w:rsidP="006A3254">
      <w:pPr>
        <w:rPr>
          <w:sz w:val="24"/>
        </w:rPr>
      </w:pPr>
    </w:p>
    <w:p w:rsidR="006A3254" w:rsidRPr="006A3254" w:rsidRDefault="006A3254" w:rsidP="006A3254">
      <w:pPr>
        <w:rPr>
          <w:sz w:val="24"/>
        </w:rPr>
      </w:pPr>
    </w:p>
    <w:p w:rsidR="006A3254" w:rsidRPr="006A3254" w:rsidRDefault="006A3254" w:rsidP="006A3254">
      <w:pPr>
        <w:rPr>
          <w:sz w:val="24"/>
        </w:rPr>
      </w:pPr>
    </w:p>
    <w:p w:rsidR="006A3254" w:rsidRPr="006A3254" w:rsidRDefault="006A3254" w:rsidP="006A3254">
      <w:pPr>
        <w:rPr>
          <w:sz w:val="24"/>
        </w:rPr>
      </w:pPr>
    </w:p>
    <w:p w:rsidR="006A3254" w:rsidRPr="006A3254" w:rsidRDefault="006A3254" w:rsidP="006A3254">
      <w:pPr>
        <w:rPr>
          <w:sz w:val="24"/>
        </w:rPr>
      </w:pPr>
    </w:p>
    <w:p w:rsidR="006A3254" w:rsidRDefault="006A3254" w:rsidP="006A3254">
      <w:pPr>
        <w:rPr>
          <w:sz w:val="24"/>
        </w:rPr>
      </w:pPr>
    </w:p>
    <w:p w:rsidR="00D40A78" w:rsidRPr="00D40A78" w:rsidRDefault="00D40A78" w:rsidP="00D40A78">
      <w:pPr>
        <w:rPr>
          <w:sz w:val="24"/>
        </w:rPr>
      </w:pPr>
    </w:p>
    <w:p w:rsidR="00D40A78" w:rsidRPr="00D40A78" w:rsidRDefault="00D40A78" w:rsidP="00D40A78">
      <w:pPr>
        <w:rPr>
          <w:sz w:val="24"/>
        </w:rPr>
      </w:pPr>
    </w:p>
    <w:p w:rsidR="00D40A78" w:rsidRPr="00D40A78" w:rsidRDefault="00D40A78" w:rsidP="00D40A78">
      <w:pPr>
        <w:rPr>
          <w:sz w:val="24"/>
        </w:rPr>
      </w:pPr>
    </w:p>
    <w:p w:rsidR="00DE66DD" w:rsidRPr="00D51E73" w:rsidRDefault="00DE66DD" w:rsidP="00D51E73">
      <w:pPr>
        <w:tabs>
          <w:tab w:val="left" w:pos="6215"/>
        </w:tabs>
        <w:rPr>
          <w:sz w:val="24"/>
        </w:rPr>
      </w:pPr>
    </w:p>
    <w:p w:rsidR="00DE66DD" w:rsidRDefault="00DE66DD" w:rsidP="00DE66DD">
      <w:pPr>
        <w:tabs>
          <w:tab w:val="left" w:pos="6935"/>
        </w:tabs>
        <w:spacing w:line="360" w:lineRule="auto"/>
        <w:rPr>
          <w:sz w:val="24"/>
          <w:u w:val="single"/>
        </w:rPr>
      </w:pPr>
    </w:p>
    <w:p w:rsidR="00DE66DD" w:rsidRPr="00DE66DD" w:rsidRDefault="00DE66DD" w:rsidP="00DE66DD">
      <w:pPr>
        <w:tabs>
          <w:tab w:val="left" w:pos="6935"/>
        </w:tabs>
        <w:spacing w:line="360" w:lineRule="auto"/>
        <w:rPr>
          <w:sz w:val="24"/>
          <w:u w:val="single"/>
        </w:rPr>
      </w:pPr>
    </w:p>
    <w:p w:rsidR="00DE66DD" w:rsidRPr="00D40A78" w:rsidRDefault="00DE66DD" w:rsidP="00D40A78">
      <w:pPr>
        <w:tabs>
          <w:tab w:val="left" w:pos="6935"/>
        </w:tabs>
        <w:rPr>
          <w:sz w:val="24"/>
        </w:rPr>
      </w:pPr>
    </w:p>
    <w:sectPr w:rsidR="00DE66DD" w:rsidRPr="00D40A78">
      <w:headerReference w:type="default" r:id="rId48"/>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311B6" w:rsidRDefault="005311B6" w:rsidP="00AA0951">
      <w:r>
        <w:separator/>
      </w:r>
    </w:p>
  </w:endnote>
  <w:endnote w:type="continuationSeparator" w:id="0">
    <w:p w:rsidR="005311B6" w:rsidRDefault="005311B6" w:rsidP="00AA09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07568692"/>
      <w:docPartObj>
        <w:docPartGallery w:val="Page Numbers (Bottom of Page)"/>
        <w:docPartUnique/>
      </w:docPartObj>
    </w:sdtPr>
    <w:sdtEndPr>
      <w:rPr>
        <w:noProof/>
      </w:rPr>
    </w:sdtEndPr>
    <w:sdtContent>
      <w:p w:rsidR="00C757FF" w:rsidRDefault="00C757F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C757FF" w:rsidRDefault="00C757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311B6" w:rsidRDefault="005311B6" w:rsidP="00AA0951">
      <w:r>
        <w:separator/>
      </w:r>
    </w:p>
  </w:footnote>
  <w:footnote w:type="continuationSeparator" w:id="0">
    <w:p w:rsidR="005311B6" w:rsidRDefault="005311B6" w:rsidP="00AA095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757FF" w:rsidRDefault="00C757FF" w:rsidP="009048D2">
    <w:pPr>
      <w:pStyle w:val="Header"/>
      <w:jc w:val="right"/>
    </w:pPr>
    <w:r>
      <w:t>1300374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C862AF"/>
    <w:multiLevelType w:val="hybridMultilevel"/>
    <w:tmpl w:val="1FDA767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5F5DC9"/>
    <w:multiLevelType w:val="hybridMultilevel"/>
    <w:tmpl w:val="63449C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5827CC"/>
    <w:multiLevelType w:val="hybridMultilevel"/>
    <w:tmpl w:val="D682D0FC"/>
    <w:lvl w:ilvl="0" w:tplc="06600968">
      <w:start w:val="1"/>
      <w:numFmt w:val="bullet"/>
      <w:lvlText w:val="•"/>
      <w:lvlJc w:val="left"/>
      <w:pPr>
        <w:tabs>
          <w:tab w:val="num" w:pos="720"/>
        </w:tabs>
        <w:ind w:left="720" w:hanging="360"/>
      </w:pPr>
      <w:rPr>
        <w:rFonts w:ascii="Arial" w:hAnsi="Arial" w:hint="default"/>
      </w:rPr>
    </w:lvl>
    <w:lvl w:ilvl="1" w:tplc="18CEED44" w:tentative="1">
      <w:start w:val="1"/>
      <w:numFmt w:val="bullet"/>
      <w:lvlText w:val="•"/>
      <w:lvlJc w:val="left"/>
      <w:pPr>
        <w:tabs>
          <w:tab w:val="num" w:pos="1440"/>
        </w:tabs>
        <w:ind w:left="1440" w:hanging="360"/>
      </w:pPr>
      <w:rPr>
        <w:rFonts w:ascii="Arial" w:hAnsi="Arial" w:hint="default"/>
      </w:rPr>
    </w:lvl>
    <w:lvl w:ilvl="2" w:tplc="D1962378" w:tentative="1">
      <w:start w:val="1"/>
      <w:numFmt w:val="bullet"/>
      <w:lvlText w:val="•"/>
      <w:lvlJc w:val="left"/>
      <w:pPr>
        <w:tabs>
          <w:tab w:val="num" w:pos="2160"/>
        </w:tabs>
        <w:ind w:left="2160" w:hanging="360"/>
      </w:pPr>
      <w:rPr>
        <w:rFonts w:ascii="Arial" w:hAnsi="Arial" w:hint="default"/>
      </w:rPr>
    </w:lvl>
    <w:lvl w:ilvl="3" w:tplc="15A22D02" w:tentative="1">
      <w:start w:val="1"/>
      <w:numFmt w:val="bullet"/>
      <w:lvlText w:val="•"/>
      <w:lvlJc w:val="left"/>
      <w:pPr>
        <w:tabs>
          <w:tab w:val="num" w:pos="2880"/>
        </w:tabs>
        <w:ind w:left="2880" w:hanging="360"/>
      </w:pPr>
      <w:rPr>
        <w:rFonts w:ascii="Arial" w:hAnsi="Arial" w:hint="default"/>
      </w:rPr>
    </w:lvl>
    <w:lvl w:ilvl="4" w:tplc="ED044728" w:tentative="1">
      <w:start w:val="1"/>
      <w:numFmt w:val="bullet"/>
      <w:lvlText w:val="•"/>
      <w:lvlJc w:val="left"/>
      <w:pPr>
        <w:tabs>
          <w:tab w:val="num" w:pos="3600"/>
        </w:tabs>
        <w:ind w:left="3600" w:hanging="360"/>
      </w:pPr>
      <w:rPr>
        <w:rFonts w:ascii="Arial" w:hAnsi="Arial" w:hint="default"/>
      </w:rPr>
    </w:lvl>
    <w:lvl w:ilvl="5" w:tplc="4636F146" w:tentative="1">
      <w:start w:val="1"/>
      <w:numFmt w:val="bullet"/>
      <w:lvlText w:val="•"/>
      <w:lvlJc w:val="left"/>
      <w:pPr>
        <w:tabs>
          <w:tab w:val="num" w:pos="4320"/>
        </w:tabs>
        <w:ind w:left="4320" w:hanging="360"/>
      </w:pPr>
      <w:rPr>
        <w:rFonts w:ascii="Arial" w:hAnsi="Arial" w:hint="default"/>
      </w:rPr>
    </w:lvl>
    <w:lvl w:ilvl="6" w:tplc="8E804A14" w:tentative="1">
      <w:start w:val="1"/>
      <w:numFmt w:val="bullet"/>
      <w:lvlText w:val="•"/>
      <w:lvlJc w:val="left"/>
      <w:pPr>
        <w:tabs>
          <w:tab w:val="num" w:pos="5040"/>
        </w:tabs>
        <w:ind w:left="5040" w:hanging="360"/>
      </w:pPr>
      <w:rPr>
        <w:rFonts w:ascii="Arial" w:hAnsi="Arial" w:hint="default"/>
      </w:rPr>
    </w:lvl>
    <w:lvl w:ilvl="7" w:tplc="357083C2" w:tentative="1">
      <w:start w:val="1"/>
      <w:numFmt w:val="bullet"/>
      <w:lvlText w:val="•"/>
      <w:lvlJc w:val="left"/>
      <w:pPr>
        <w:tabs>
          <w:tab w:val="num" w:pos="5760"/>
        </w:tabs>
        <w:ind w:left="5760" w:hanging="360"/>
      </w:pPr>
      <w:rPr>
        <w:rFonts w:ascii="Arial" w:hAnsi="Arial" w:hint="default"/>
      </w:rPr>
    </w:lvl>
    <w:lvl w:ilvl="8" w:tplc="2102919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AF8636F"/>
    <w:multiLevelType w:val="hybridMultilevel"/>
    <w:tmpl w:val="A7645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332970"/>
    <w:multiLevelType w:val="hybridMultilevel"/>
    <w:tmpl w:val="CC3A4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D56D1F"/>
    <w:multiLevelType w:val="hybridMultilevel"/>
    <w:tmpl w:val="110AF1AA"/>
    <w:lvl w:ilvl="0" w:tplc="D0C6E8D0">
      <w:start w:val="796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8F43FF"/>
    <w:multiLevelType w:val="hybridMultilevel"/>
    <w:tmpl w:val="62F0E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5074AA"/>
    <w:multiLevelType w:val="hybridMultilevel"/>
    <w:tmpl w:val="2BE42E44"/>
    <w:lvl w:ilvl="0" w:tplc="69AA3EC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89751B"/>
    <w:multiLevelType w:val="hybridMultilevel"/>
    <w:tmpl w:val="BCE67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3C6F8B"/>
    <w:multiLevelType w:val="hybridMultilevel"/>
    <w:tmpl w:val="EDC4F794"/>
    <w:lvl w:ilvl="0" w:tplc="D0C6E8D0">
      <w:start w:val="796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A81A1D"/>
    <w:multiLevelType w:val="hybridMultilevel"/>
    <w:tmpl w:val="17F22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33425D"/>
    <w:multiLevelType w:val="hybridMultilevel"/>
    <w:tmpl w:val="6D2C93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DD778E"/>
    <w:multiLevelType w:val="hybridMultilevel"/>
    <w:tmpl w:val="C1D6C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3816E6E"/>
    <w:multiLevelType w:val="hybridMultilevel"/>
    <w:tmpl w:val="8D1E5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923C7C"/>
    <w:multiLevelType w:val="hybridMultilevel"/>
    <w:tmpl w:val="4664BEE2"/>
    <w:lvl w:ilvl="0" w:tplc="F2F8C4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62802"/>
    <w:multiLevelType w:val="hybridMultilevel"/>
    <w:tmpl w:val="26169CC0"/>
    <w:lvl w:ilvl="0" w:tplc="D0C6E8D0">
      <w:start w:val="796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C201CEA"/>
    <w:multiLevelType w:val="hybridMultilevel"/>
    <w:tmpl w:val="4F8AD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E41095"/>
    <w:multiLevelType w:val="hybridMultilevel"/>
    <w:tmpl w:val="5E7EA14A"/>
    <w:lvl w:ilvl="0" w:tplc="760285B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C266227"/>
    <w:multiLevelType w:val="hybridMultilevel"/>
    <w:tmpl w:val="5EE60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267168"/>
    <w:multiLevelType w:val="hybridMultilevel"/>
    <w:tmpl w:val="0C5C6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31971ED"/>
    <w:multiLevelType w:val="hybridMultilevel"/>
    <w:tmpl w:val="E384C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7D15286"/>
    <w:multiLevelType w:val="hybridMultilevel"/>
    <w:tmpl w:val="E9D66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81522A4"/>
    <w:multiLevelType w:val="hybridMultilevel"/>
    <w:tmpl w:val="091A8B5C"/>
    <w:lvl w:ilvl="0" w:tplc="D0C6E8D0">
      <w:start w:val="796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0"/>
  </w:num>
  <w:num w:numId="2">
    <w:abstractNumId w:val="22"/>
  </w:num>
  <w:num w:numId="3">
    <w:abstractNumId w:val="5"/>
  </w:num>
  <w:num w:numId="4">
    <w:abstractNumId w:val="0"/>
  </w:num>
  <w:num w:numId="5">
    <w:abstractNumId w:val="15"/>
  </w:num>
  <w:num w:numId="6">
    <w:abstractNumId w:val="9"/>
  </w:num>
  <w:num w:numId="7">
    <w:abstractNumId w:val="6"/>
  </w:num>
  <w:num w:numId="8">
    <w:abstractNumId w:val="8"/>
  </w:num>
  <w:num w:numId="9">
    <w:abstractNumId w:val="21"/>
  </w:num>
  <w:num w:numId="10">
    <w:abstractNumId w:val="11"/>
  </w:num>
  <w:num w:numId="11">
    <w:abstractNumId w:val="17"/>
  </w:num>
  <w:num w:numId="12">
    <w:abstractNumId w:val="4"/>
  </w:num>
  <w:num w:numId="13">
    <w:abstractNumId w:val="16"/>
  </w:num>
  <w:num w:numId="14">
    <w:abstractNumId w:val="1"/>
  </w:num>
  <w:num w:numId="15">
    <w:abstractNumId w:val="13"/>
  </w:num>
  <w:num w:numId="16">
    <w:abstractNumId w:val="10"/>
  </w:num>
  <w:num w:numId="17">
    <w:abstractNumId w:val="19"/>
  </w:num>
  <w:num w:numId="18">
    <w:abstractNumId w:val="7"/>
  </w:num>
  <w:num w:numId="19">
    <w:abstractNumId w:val="14"/>
  </w:num>
  <w:num w:numId="20">
    <w:abstractNumId w:val="2"/>
  </w:num>
  <w:num w:numId="21">
    <w:abstractNumId w:val="18"/>
  </w:num>
  <w:num w:numId="22">
    <w:abstractNumId w:val="12"/>
  </w:num>
  <w:num w:numId="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353F"/>
    <w:rsid w:val="00004AC4"/>
    <w:rsid w:val="00021940"/>
    <w:rsid w:val="00024B39"/>
    <w:rsid w:val="00032C4C"/>
    <w:rsid w:val="00035889"/>
    <w:rsid w:val="00047E57"/>
    <w:rsid w:val="00051E5C"/>
    <w:rsid w:val="000655D6"/>
    <w:rsid w:val="000936E1"/>
    <w:rsid w:val="00093D2E"/>
    <w:rsid w:val="000A184C"/>
    <w:rsid w:val="000B3505"/>
    <w:rsid w:val="000B59EC"/>
    <w:rsid w:val="000C21D2"/>
    <w:rsid w:val="000C3F8F"/>
    <w:rsid w:val="000D1933"/>
    <w:rsid w:val="000D276C"/>
    <w:rsid w:val="000D2F63"/>
    <w:rsid w:val="000E6FCB"/>
    <w:rsid w:val="000F000D"/>
    <w:rsid w:val="000F70CE"/>
    <w:rsid w:val="0010197B"/>
    <w:rsid w:val="00123CD5"/>
    <w:rsid w:val="00124E88"/>
    <w:rsid w:val="0013484B"/>
    <w:rsid w:val="00143C22"/>
    <w:rsid w:val="00145B48"/>
    <w:rsid w:val="00147F60"/>
    <w:rsid w:val="00152064"/>
    <w:rsid w:val="00152EFF"/>
    <w:rsid w:val="00155DAB"/>
    <w:rsid w:val="001713F8"/>
    <w:rsid w:val="001810BE"/>
    <w:rsid w:val="00193C81"/>
    <w:rsid w:val="001A06FA"/>
    <w:rsid w:val="001B1F86"/>
    <w:rsid w:val="001C2650"/>
    <w:rsid w:val="001C2F14"/>
    <w:rsid w:val="001D03D7"/>
    <w:rsid w:val="001D18B6"/>
    <w:rsid w:val="001D4516"/>
    <w:rsid w:val="001F0C0D"/>
    <w:rsid w:val="001F4B7A"/>
    <w:rsid w:val="001F57F3"/>
    <w:rsid w:val="002026DE"/>
    <w:rsid w:val="00205C40"/>
    <w:rsid w:val="00205D24"/>
    <w:rsid w:val="00214338"/>
    <w:rsid w:val="0023008C"/>
    <w:rsid w:val="0023121C"/>
    <w:rsid w:val="00232CF6"/>
    <w:rsid w:val="00295159"/>
    <w:rsid w:val="002A47CA"/>
    <w:rsid w:val="002B0ED4"/>
    <w:rsid w:val="002B14F2"/>
    <w:rsid w:val="002B1D9F"/>
    <w:rsid w:val="002B1ECE"/>
    <w:rsid w:val="002B76C0"/>
    <w:rsid w:val="002C1CD7"/>
    <w:rsid w:val="002C7124"/>
    <w:rsid w:val="002E3FAA"/>
    <w:rsid w:val="002E3FAB"/>
    <w:rsid w:val="002E7E01"/>
    <w:rsid w:val="00306A36"/>
    <w:rsid w:val="00331394"/>
    <w:rsid w:val="00341619"/>
    <w:rsid w:val="00344CA8"/>
    <w:rsid w:val="00350922"/>
    <w:rsid w:val="00350D34"/>
    <w:rsid w:val="00351E37"/>
    <w:rsid w:val="0035311A"/>
    <w:rsid w:val="003610FE"/>
    <w:rsid w:val="003631C5"/>
    <w:rsid w:val="0036488E"/>
    <w:rsid w:val="00370163"/>
    <w:rsid w:val="003703BC"/>
    <w:rsid w:val="00384449"/>
    <w:rsid w:val="00393CE7"/>
    <w:rsid w:val="00394ADF"/>
    <w:rsid w:val="00396B28"/>
    <w:rsid w:val="003A28C9"/>
    <w:rsid w:val="003A72AD"/>
    <w:rsid w:val="003A7EDD"/>
    <w:rsid w:val="003B2EA5"/>
    <w:rsid w:val="003C3532"/>
    <w:rsid w:val="003E0CAB"/>
    <w:rsid w:val="003F5C19"/>
    <w:rsid w:val="003F67A1"/>
    <w:rsid w:val="003F752B"/>
    <w:rsid w:val="00407DC6"/>
    <w:rsid w:val="004213FB"/>
    <w:rsid w:val="00422F05"/>
    <w:rsid w:val="00424850"/>
    <w:rsid w:val="004248A2"/>
    <w:rsid w:val="00466B4D"/>
    <w:rsid w:val="00472BC3"/>
    <w:rsid w:val="00472BEE"/>
    <w:rsid w:val="004802E4"/>
    <w:rsid w:val="00482EDB"/>
    <w:rsid w:val="00496FDB"/>
    <w:rsid w:val="004A00F6"/>
    <w:rsid w:val="004B0A58"/>
    <w:rsid w:val="004B201B"/>
    <w:rsid w:val="004B432E"/>
    <w:rsid w:val="004B5024"/>
    <w:rsid w:val="004C1EB0"/>
    <w:rsid w:val="004C3003"/>
    <w:rsid w:val="004C43AA"/>
    <w:rsid w:val="004D3EB5"/>
    <w:rsid w:val="004D474B"/>
    <w:rsid w:val="004D5B3C"/>
    <w:rsid w:val="004E4824"/>
    <w:rsid w:val="004F186B"/>
    <w:rsid w:val="004F6771"/>
    <w:rsid w:val="0050532E"/>
    <w:rsid w:val="00505AAF"/>
    <w:rsid w:val="00506926"/>
    <w:rsid w:val="0050724A"/>
    <w:rsid w:val="00511254"/>
    <w:rsid w:val="005157BA"/>
    <w:rsid w:val="00516BA6"/>
    <w:rsid w:val="00527719"/>
    <w:rsid w:val="00530133"/>
    <w:rsid w:val="005311B6"/>
    <w:rsid w:val="00532D84"/>
    <w:rsid w:val="00541F04"/>
    <w:rsid w:val="0054224D"/>
    <w:rsid w:val="005478F1"/>
    <w:rsid w:val="00563A66"/>
    <w:rsid w:val="00563ED2"/>
    <w:rsid w:val="00574FBA"/>
    <w:rsid w:val="005757B4"/>
    <w:rsid w:val="00583458"/>
    <w:rsid w:val="00584201"/>
    <w:rsid w:val="0058477B"/>
    <w:rsid w:val="00590341"/>
    <w:rsid w:val="005A3F14"/>
    <w:rsid w:val="005A43C5"/>
    <w:rsid w:val="005B743F"/>
    <w:rsid w:val="005C269B"/>
    <w:rsid w:val="005C6AA4"/>
    <w:rsid w:val="005C6F53"/>
    <w:rsid w:val="005D3E5B"/>
    <w:rsid w:val="005D5B19"/>
    <w:rsid w:val="005F401B"/>
    <w:rsid w:val="005F6E7A"/>
    <w:rsid w:val="006005A9"/>
    <w:rsid w:val="00606B10"/>
    <w:rsid w:val="00620E90"/>
    <w:rsid w:val="00622A66"/>
    <w:rsid w:val="00635CCD"/>
    <w:rsid w:val="00656A55"/>
    <w:rsid w:val="00667342"/>
    <w:rsid w:val="00671032"/>
    <w:rsid w:val="006761BA"/>
    <w:rsid w:val="006856B3"/>
    <w:rsid w:val="00687159"/>
    <w:rsid w:val="0069183E"/>
    <w:rsid w:val="00695D04"/>
    <w:rsid w:val="00696869"/>
    <w:rsid w:val="00697E3F"/>
    <w:rsid w:val="006A3254"/>
    <w:rsid w:val="006A357A"/>
    <w:rsid w:val="006A3954"/>
    <w:rsid w:val="006A7CD2"/>
    <w:rsid w:val="006B2D6B"/>
    <w:rsid w:val="006B416B"/>
    <w:rsid w:val="006B7E2F"/>
    <w:rsid w:val="006E410B"/>
    <w:rsid w:val="006F064A"/>
    <w:rsid w:val="006F1B25"/>
    <w:rsid w:val="00703009"/>
    <w:rsid w:val="00704E3E"/>
    <w:rsid w:val="00711069"/>
    <w:rsid w:val="00714813"/>
    <w:rsid w:val="0073136F"/>
    <w:rsid w:val="007344CC"/>
    <w:rsid w:val="007468FA"/>
    <w:rsid w:val="00760BF2"/>
    <w:rsid w:val="00765518"/>
    <w:rsid w:val="00785666"/>
    <w:rsid w:val="0079087B"/>
    <w:rsid w:val="007A7D26"/>
    <w:rsid w:val="007B446D"/>
    <w:rsid w:val="007C7BB2"/>
    <w:rsid w:val="007D2EDC"/>
    <w:rsid w:val="007E7A96"/>
    <w:rsid w:val="00802308"/>
    <w:rsid w:val="008114AC"/>
    <w:rsid w:val="008143F2"/>
    <w:rsid w:val="008152A2"/>
    <w:rsid w:val="0083001A"/>
    <w:rsid w:val="00830FFF"/>
    <w:rsid w:val="00836D61"/>
    <w:rsid w:val="008428BE"/>
    <w:rsid w:val="008435ED"/>
    <w:rsid w:val="008447B8"/>
    <w:rsid w:val="00855D0E"/>
    <w:rsid w:val="00856193"/>
    <w:rsid w:val="00863EB9"/>
    <w:rsid w:val="0086727A"/>
    <w:rsid w:val="00872D1E"/>
    <w:rsid w:val="00895526"/>
    <w:rsid w:val="008A3F91"/>
    <w:rsid w:val="008A6F10"/>
    <w:rsid w:val="008A75BD"/>
    <w:rsid w:val="008B353F"/>
    <w:rsid w:val="008B5803"/>
    <w:rsid w:val="008B60C5"/>
    <w:rsid w:val="008C3F62"/>
    <w:rsid w:val="008C6CF3"/>
    <w:rsid w:val="008C773F"/>
    <w:rsid w:val="008D0AF4"/>
    <w:rsid w:val="008D3C80"/>
    <w:rsid w:val="008D696D"/>
    <w:rsid w:val="008E0579"/>
    <w:rsid w:val="008E4A89"/>
    <w:rsid w:val="008F3411"/>
    <w:rsid w:val="008F54A3"/>
    <w:rsid w:val="008F66A3"/>
    <w:rsid w:val="009048D2"/>
    <w:rsid w:val="00911D23"/>
    <w:rsid w:val="00913668"/>
    <w:rsid w:val="00926AFE"/>
    <w:rsid w:val="00930D36"/>
    <w:rsid w:val="00931A8C"/>
    <w:rsid w:val="0093537B"/>
    <w:rsid w:val="00940A72"/>
    <w:rsid w:val="00963014"/>
    <w:rsid w:val="009678F8"/>
    <w:rsid w:val="00967B96"/>
    <w:rsid w:val="00967E53"/>
    <w:rsid w:val="00974D8A"/>
    <w:rsid w:val="00976CB0"/>
    <w:rsid w:val="00982E3F"/>
    <w:rsid w:val="00987A0A"/>
    <w:rsid w:val="00994702"/>
    <w:rsid w:val="00997314"/>
    <w:rsid w:val="009A1503"/>
    <w:rsid w:val="009A62FF"/>
    <w:rsid w:val="009B4C8C"/>
    <w:rsid w:val="009C2893"/>
    <w:rsid w:val="009C3460"/>
    <w:rsid w:val="009C3FC0"/>
    <w:rsid w:val="009C75B1"/>
    <w:rsid w:val="009D666E"/>
    <w:rsid w:val="009E249D"/>
    <w:rsid w:val="009E64FB"/>
    <w:rsid w:val="009E6B75"/>
    <w:rsid w:val="009F2E6D"/>
    <w:rsid w:val="009F3681"/>
    <w:rsid w:val="009F62AC"/>
    <w:rsid w:val="009F7A3B"/>
    <w:rsid w:val="00A064D0"/>
    <w:rsid w:val="00A17C35"/>
    <w:rsid w:val="00A2484F"/>
    <w:rsid w:val="00A34925"/>
    <w:rsid w:val="00A37E2A"/>
    <w:rsid w:val="00A40154"/>
    <w:rsid w:val="00A47504"/>
    <w:rsid w:val="00A47B43"/>
    <w:rsid w:val="00A51BF5"/>
    <w:rsid w:val="00A52FC5"/>
    <w:rsid w:val="00A61D72"/>
    <w:rsid w:val="00A6473F"/>
    <w:rsid w:val="00A64E06"/>
    <w:rsid w:val="00A748EE"/>
    <w:rsid w:val="00A769D5"/>
    <w:rsid w:val="00A77E8A"/>
    <w:rsid w:val="00A86D86"/>
    <w:rsid w:val="00A95986"/>
    <w:rsid w:val="00AA02EA"/>
    <w:rsid w:val="00AA0951"/>
    <w:rsid w:val="00AA4898"/>
    <w:rsid w:val="00AC72D4"/>
    <w:rsid w:val="00AD0999"/>
    <w:rsid w:val="00AD6D98"/>
    <w:rsid w:val="00AE17C6"/>
    <w:rsid w:val="00AE4B8C"/>
    <w:rsid w:val="00AE7B0B"/>
    <w:rsid w:val="00AF0D57"/>
    <w:rsid w:val="00AF2390"/>
    <w:rsid w:val="00AF6888"/>
    <w:rsid w:val="00AF6C1A"/>
    <w:rsid w:val="00B05E72"/>
    <w:rsid w:val="00B07855"/>
    <w:rsid w:val="00B12629"/>
    <w:rsid w:val="00B15204"/>
    <w:rsid w:val="00B22913"/>
    <w:rsid w:val="00B237E4"/>
    <w:rsid w:val="00B3322E"/>
    <w:rsid w:val="00B36029"/>
    <w:rsid w:val="00B36CAD"/>
    <w:rsid w:val="00B36DC6"/>
    <w:rsid w:val="00B53366"/>
    <w:rsid w:val="00B533B2"/>
    <w:rsid w:val="00B55594"/>
    <w:rsid w:val="00B57680"/>
    <w:rsid w:val="00B64869"/>
    <w:rsid w:val="00B65829"/>
    <w:rsid w:val="00B70BD6"/>
    <w:rsid w:val="00B73901"/>
    <w:rsid w:val="00B90791"/>
    <w:rsid w:val="00B91DEA"/>
    <w:rsid w:val="00B9452B"/>
    <w:rsid w:val="00B97B99"/>
    <w:rsid w:val="00BB002F"/>
    <w:rsid w:val="00BC1DAD"/>
    <w:rsid w:val="00BC476C"/>
    <w:rsid w:val="00BC4787"/>
    <w:rsid w:val="00BC47F9"/>
    <w:rsid w:val="00BE1FE0"/>
    <w:rsid w:val="00BE2AEB"/>
    <w:rsid w:val="00BF1C7B"/>
    <w:rsid w:val="00C2413E"/>
    <w:rsid w:val="00C245E2"/>
    <w:rsid w:val="00C251B2"/>
    <w:rsid w:val="00C33537"/>
    <w:rsid w:val="00C42871"/>
    <w:rsid w:val="00C47223"/>
    <w:rsid w:val="00C61676"/>
    <w:rsid w:val="00C61D4A"/>
    <w:rsid w:val="00C620D7"/>
    <w:rsid w:val="00C71537"/>
    <w:rsid w:val="00C74F32"/>
    <w:rsid w:val="00C757FF"/>
    <w:rsid w:val="00C80DEC"/>
    <w:rsid w:val="00C856CC"/>
    <w:rsid w:val="00C94F55"/>
    <w:rsid w:val="00CA0E8C"/>
    <w:rsid w:val="00CB4862"/>
    <w:rsid w:val="00CB702D"/>
    <w:rsid w:val="00CC49FB"/>
    <w:rsid w:val="00CC627B"/>
    <w:rsid w:val="00CD1D0D"/>
    <w:rsid w:val="00CD20A9"/>
    <w:rsid w:val="00CE0E3B"/>
    <w:rsid w:val="00CE1874"/>
    <w:rsid w:val="00CE1ED1"/>
    <w:rsid w:val="00CE63B3"/>
    <w:rsid w:val="00CF2C10"/>
    <w:rsid w:val="00D051C3"/>
    <w:rsid w:val="00D0637F"/>
    <w:rsid w:val="00D06C06"/>
    <w:rsid w:val="00D0779D"/>
    <w:rsid w:val="00D12D36"/>
    <w:rsid w:val="00D16CF3"/>
    <w:rsid w:val="00D2094B"/>
    <w:rsid w:val="00D22B58"/>
    <w:rsid w:val="00D300DF"/>
    <w:rsid w:val="00D40A78"/>
    <w:rsid w:val="00D47068"/>
    <w:rsid w:val="00D51E73"/>
    <w:rsid w:val="00D5542B"/>
    <w:rsid w:val="00D56AB6"/>
    <w:rsid w:val="00D571EA"/>
    <w:rsid w:val="00D73725"/>
    <w:rsid w:val="00D777B9"/>
    <w:rsid w:val="00D85D4E"/>
    <w:rsid w:val="00D864C3"/>
    <w:rsid w:val="00D935DA"/>
    <w:rsid w:val="00DA2ED5"/>
    <w:rsid w:val="00DA79EE"/>
    <w:rsid w:val="00DC4156"/>
    <w:rsid w:val="00DD2952"/>
    <w:rsid w:val="00DE66DD"/>
    <w:rsid w:val="00DF2E74"/>
    <w:rsid w:val="00DF7658"/>
    <w:rsid w:val="00E102AF"/>
    <w:rsid w:val="00E22024"/>
    <w:rsid w:val="00E23A36"/>
    <w:rsid w:val="00E24822"/>
    <w:rsid w:val="00E4298E"/>
    <w:rsid w:val="00E44054"/>
    <w:rsid w:val="00E536B3"/>
    <w:rsid w:val="00E71488"/>
    <w:rsid w:val="00E812B3"/>
    <w:rsid w:val="00E942BC"/>
    <w:rsid w:val="00E95E10"/>
    <w:rsid w:val="00EA1F32"/>
    <w:rsid w:val="00EC0601"/>
    <w:rsid w:val="00EC5874"/>
    <w:rsid w:val="00EE122B"/>
    <w:rsid w:val="00EE1898"/>
    <w:rsid w:val="00EF0459"/>
    <w:rsid w:val="00EF460E"/>
    <w:rsid w:val="00EF4784"/>
    <w:rsid w:val="00EF57B4"/>
    <w:rsid w:val="00EF6589"/>
    <w:rsid w:val="00F01510"/>
    <w:rsid w:val="00F31B9C"/>
    <w:rsid w:val="00F370A0"/>
    <w:rsid w:val="00F40325"/>
    <w:rsid w:val="00F46AC0"/>
    <w:rsid w:val="00F55FFB"/>
    <w:rsid w:val="00F722A9"/>
    <w:rsid w:val="00F81797"/>
    <w:rsid w:val="00F90061"/>
    <w:rsid w:val="00F90A58"/>
    <w:rsid w:val="00F9667C"/>
    <w:rsid w:val="00FA1CB7"/>
    <w:rsid w:val="00FA46E3"/>
    <w:rsid w:val="00FA7824"/>
    <w:rsid w:val="00FB4D8F"/>
    <w:rsid w:val="00FB5962"/>
    <w:rsid w:val="00FC1686"/>
    <w:rsid w:val="00FC2E03"/>
    <w:rsid w:val="00FD563D"/>
    <w:rsid w:val="00FD797C"/>
    <w:rsid w:val="00FE5A72"/>
    <w:rsid w:val="00FE7D30"/>
    <w:rsid w:val="00FF1A81"/>
    <w:rsid w:val="00FF1EAE"/>
    <w:rsid w:val="00FF49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528C60"/>
  <w15:chartTrackingRefBased/>
  <w15:docId w15:val="{C6ED87AF-E9CA-4C62-9AFC-207BE78EDE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895526"/>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AE7B0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40154"/>
    <w:rPr>
      <w:color w:val="0000FF"/>
      <w:u w:val="single"/>
    </w:rPr>
  </w:style>
  <w:style w:type="paragraph" w:styleId="ListParagraph">
    <w:name w:val="List Paragraph"/>
    <w:basedOn w:val="Normal"/>
    <w:uiPriority w:val="34"/>
    <w:qFormat/>
    <w:rsid w:val="00511254"/>
    <w:pPr>
      <w:ind w:left="720"/>
      <w:contextualSpacing/>
    </w:pPr>
  </w:style>
  <w:style w:type="paragraph" w:styleId="Header">
    <w:name w:val="header"/>
    <w:basedOn w:val="Normal"/>
    <w:link w:val="HeaderChar"/>
    <w:uiPriority w:val="99"/>
    <w:unhideWhenUsed/>
    <w:rsid w:val="00AA0951"/>
    <w:pPr>
      <w:tabs>
        <w:tab w:val="center" w:pos="4513"/>
        <w:tab w:val="right" w:pos="9026"/>
      </w:tabs>
    </w:pPr>
  </w:style>
  <w:style w:type="character" w:customStyle="1" w:styleId="HeaderChar">
    <w:name w:val="Header Char"/>
    <w:basedOn w:val="DefaultParagraphFont"/>
    <w:link w:val="Header"/>
    <w:uiPriority w:val="99"/>
    <w:rsid w:val="00AA0951"/>
  </w:style>
  <w:style w:type="paragraph" w:styleId="Footer">
    <w:name w:val="footer"/>
    <w:basedOn w:val="Normal"/>
    <w:link w:val="FooterChar"/>
    <w:uiPriority w:val="99"/>
    <w:unhideWhenUsed/>
    <w:rsid w:val="00AA0951"/>
    <w:pPr>
      <w:tabs>
        <w:tab w:val="center" w:pos="4513"/>
        <w:tab w:val="right" w:pos="9026"/>
      </w:tabs>
    </w:pPr>
  </w:style>
  <w:style w:type="character" w:customStyle="1" w:styleId="FooterChar">
    <w:name w:val="Footer Char"/>
    <w:basedOn w:val="DefaultParagraphFont"/>
    <w:link w:val="Footer"/>
    <w:uiPriority w:val="99"/>
    <w:rsid w:val="00AA0951"/>
  </w:style>
  <w:style w:type="paragraph" w:styleId="BalloonText">
    <w:name w:val="Balloon Text"/>
    <w:basedOn w:val="Normal"/>
    <w:link w:val="BalloonTextChar"/>
    <w:uiPriority w:val="99"/>
    <w:semiHidden/>
    <w:unhideWhenUsed/>
    <w:rsid w:val="006A3254"/>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A3254"/>
    <w:rPr>
      <w:rFonts w:ascii="Segoe UI" w:hAnsi="Segoe UI" w:cs="Segoe UI"/>
      <w:sz w:val="18"/>
      <w:szCs w:val="18"/>
    </w:rPr>
  </w:style>
  <w:style w:type="paragraph" w:styleId="Caption">
    <w:name w:val="caption"/>
    <w:basedOn w:val="Normal"/>
    <w:next w:val="Normal"/>
    <w:uiPriority w:val="35"/>
    <w:unhideWhenUsed/>
    <w:qFormat/>
    <w:rsid w:val="00EC5874"/>
    <w:pPr>
      <w:spacing w:after="200"/>
    </w:pPr>
    <w:rPr>
      <w:i/>
      <w:iCs/>
      <w:color w:val="44546A" w:themeColor="text2"/>
      <w:sz w:val="18"/>
      <w:szCs w:val="18"/>
    </w:rPr>
  </w:style>
  <w:style w:type="character" w:styleId="Emphasis">
    <w:name w:val="Emphasis"/>
    <w:basedOn w:val="DefaultParagraphFont"/>
    <w:uiPriority w:val="20"/>
    <w:qFormat/>
    <w:rsid w:val="007E7A96"/>
    <w:rPr>
      <w:i/>
      <w:iCs/>
    </w:rPr>
  </w:style>
  <w:style w:type="character" w:customStyle="1" w:styleId="ref-title">
    <w:name w:val="ref-title"/>
    <w:basedOn w:val="DefaultParagraphFont"/>
    <w:rsid w:val="00145B48"/>
  </w:style>
  <w:style w:type="character" w:customStyle="1" w:styleId="ref-journal">
    <w:name w:val="ref-journal"/>
    <w:basedOn w:val="DefaultParagraphFont"/>
    <w:rsid w:val="00145B48"/>
  </w:style>
  <w:style w:type="character" w:customStyle="1" w:styleId="ref-vol">
    <w:name w:val="ref-vol"/>
    <w:basedOn w:val="DefaultParagraphFont"/>
    <w:rsid w:val="00145B48"/>
  </w:style>
  <w:style w:type="character" w:customStyle="1" w:styleId="Heading1Char">
    <w:name w:val="Heading 1 Char"/>
    <w:basedOn w:val="DefaultParagraphFont"/>
    <w:link w:val="Heading1"/>
    <w:uiPriority w:val="9"/>
    <w:rsid w:val="00895526"/>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4C3003"/>
    <w:rPr>
      <w:color w:val="605E5C"/>
      <w:shd w:val="clear" w:color="auto" w:fill="E1DFDD"/>
    </w:rPr>
  </w:style>
  <w:style w:type="character" w:customStyle="1" w:styleId="Heading2Char">
    <w:name w:val="Heading 2 Char"/>
    <w:basedOn w:val="DefaultParagraphFont"/>
    <w:link w:val="Heading2"/>
    <w:uiPriority w:val="9"/>
    <w:semiHidden/>
    <w:rsid w:val="00AE7B0B"/>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F8179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1425972">
      <w:bodyDiv w:val="1"/>
      <w:marLeft w:val="0"/>
      <w:marRight w:val="0"/>
      <w:marTop w:val="0"/>
      <w:marBottom w:val="0"/>
      <w:divBdr>
        <w:top w:val="none" w:sz="0" w:space="0" w:color="auto"/>
        <w:left w:val="none" w:sz="0" w:space="0" w:color="auto"/>
        <w:bottom w:val="none" w:sz="0" w:space="0" w:color="auto"/>
        <w:right w:val="none" w:sz="0" w:space="0" w:color="auto"/>
      </w:divBdr>
      <w:divsChild>
        <w:div w:id="1882285368">
          <w:marLeft w:val="360"/>
          <w:marRight w:val="0"/>
          <w:marTop w:val="200"/>
          <w:marBottom w:val="0"/>
          <w:divBdr>
            <w:top w:val="none" w:sz="0" w:space="0" w:color="auto"/>
            <w:left w:val="none" w:sz="0" w:space="0" w:color="auto"/>
            <w:bottom w:val="none" w:sz="0" w:space="0" w:color="auto"/>
            <w:right w:val="none" w:sz="0" w:space="0" w:color="auto"/>
          </w:divBdr>
        </w:div>
        <w:div w:id="465588118">
          <w:marLeft w:val="360"/>
          <w:marRight w:val="0"/>
          <w:marTop w:val="200"/>
          <w:marBottom w:val="0"/>
          <w:divBdr>
            <w:top w:val="none" w:sz="0" w:space="0" w:color="auto"/>
            <w:left w:val="none" w:sz="0" w:space="0" w:color="auto"/>
            <w:bottom w:val="none" w:sz="0" w:space="0" w:color="auto"/>
            <w:right w:val="none" w:sz="0" w:space="0" w:color="auto"/>
          </w:divBdr>
        </w:div>
        <w:div w:id="1642036844">
          <w:marLeft w:val="360"/>
          <w:marRight w:val="0"/>
          <w:marTop w:val="200"/>
          <w:marBottom w:val="0"/>
          <w:divBdr>
            <w:top w:val="none" w:sz="0" w:space="0" w:color="auto"/>
            <w:left w:val="none" w:sz="0" w:space="0" w:color="auto"/>
            <w:bottom w:val="none" w:sz="0" w:space="0" w:color="auto"/>
            <w:right w:val="none" w:sz="0" w:space="0" w:color="auto"/>
          </w:divBdr>
        </w:div>
      </w:divsChild>
    </w:div>
    <w:div w:id="1074858477">
      <w:bodyDiv w:val="1"/>
      <w:marLeft w:val="0"/>
      <w:marRight w:val="0"/>
      <w:marTop w:val="0"/>
      <w:marBottom w:val="0"/>
      <w:divBdr>
        <w:top w:val="none" w:sz="0" w:space="0" w:color="auto"/>
        <w:left w:val="none" w:sz="0" w:space="0" w:color="auto"/>
        <w:bottom w:val="none" w:sz="0" w:space="0" w:color="auto"/>
        <w:right w:val="none" w:sz="0" w:space="0" w:color="auto"/>
      </w:divBdr>
    </w:div>
    <w:div w:id="1175725489">
      <w:bodyDiv w:val="1"/>
      <w:marLeft w:val="0"/>
      <w:marRight w:val="0"/>
      <w:marTop w:val="0"/>
      <w:marBottom w:val="0"/>
      <w:divBdr>
        <w:top w:val="none" w:sz="0" w:space="0" w:color="auto"/>
        <w:left w:val="none" w:sz="0" w:space="0" w:color="auto"/>
        <w:bottom w:val="none" w:sz="0" w:space="0" w:color="auto"/>
        <w:right w:val="none" w:sz="0" w:space="0" w:color="auto"/>
      </w:divBdr>
    </w:div>
    <w:div w:id="1249726553">
      <w:bodyDiv w:val="1"/>
      <w:marLeft w:val="0"/>
      <w:marRight w:val="0"/>
      <w:marTop w:val="0"/>
      <w:marBottom w:val="0"/>
      <w:divBdr>
        <w:top w:val="none" w:sz="0" w:space="0" w:color="auto"/>
        <w:left w:val="none" w:sz="0" w:space="0" w:color="auto"/>
        <w:bottom w:val="none" w:sz="0" w:space="0" w:color="auto"/>
        <w:right w:val="none" w:sz="0" w:space="0" w:color="auto"/>
      </w:divBdr>
    </w:div>
    <w:div w:id="1741443027">
      <w:bodyDiv w:val="1"/>
      <w:marLeft w:val="0"/>
      <w:marRight w:val="0"/>
      <w:marTop w:val="0"/>
      <w:marBottom w:val="0"/>
      <w:divBdr>
        <w:top w:val="none" w:sz="0" w:space="0" w:color="auto"/>
        <w:left w:val="none" w:sz="0" w:space="0" w:color="auto"/>
        <w:bottom w:val="none" w:sz="0" w:space="0" w:color="auto"/>
        <w:right w:val="none" w:sz="0" w:space="0" w:color="auto"/>
      </w:divBdr>
    </w:div>
    <w:div w:id="2034645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oro.open.ac.uk/view/person/ac9995.html" TargetMode="External"/><Relationship Id="rId18" Type="http://schemas.openxmlformats.org/officeDocument/2006/relationships/hyperlink" Target="https://www.estyn.gov.wales/effective-practice/school-develops-innovative-learning-experience-pupils" TargetMode="External"/><Relationship Id="rId26" Type="http://schemas.openxmlformats.org/officeDocument/2006/relationships/hyperlink" Target="https://ro.ecu.edu.au/cgi/viewcontent.cgi?article=1032&amp;context=ceducom" TargetMode="External"/><Relationship Id="rId39" Type="http://schemas.openxmlformats.org/officeDocument/2006/relationships/hyperlink" Target="https://tspace.library.utoronto.ca/bitstream/1807/77251/1/WOLF_VANESSA_201706_MT_MTRP.pdf" TargetMode="External"/><Relationship Id="rId3" Type="http://schemas.openxmlformats.org/officeDocument/2006/relationships/settings" Target="settings.xml"/><Relationship Id="rId21" Type="http://schemas.openxmlformats.org/officeDocument/2006/relationships/hyperlink" Target="https://www.estyn.gov.wales/effective-practice/creating-strategies-develop-pupils-independence" TargetMode="External"/><Relationship Id="rId34" Type="http://schemas.openxmlformats.org/officeDocument/2006/relationships/hyperlink" Target="https://www.gov.scot/publications/additional-support-learning-research-experience-children-young-people-those-support/pages/8/" TargetMode="External"/><Relationship Id="rId42" Type="http://schemas.openxmlformats.org/officeDocument/2006/relationships/image" Target="media/image5.jpeg"/><Relationship Id="rId47" Type="http://schemas.openxmlformats.org/officeDocument/2006/relationships/image" Target="media/image10.jpeg"/><Relationship Id="rId50"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www.ness.bbk.ac.uk/support/GuidanceReports/documents/172.pdf" TargetMode="External"/><Relationship Id="rId17" Type="http://schemas.openxmlformats.org/officeDocument/2006/relationships/hyperlink" Target="https://www.estyn.gov.wales/effective-practice/encouraging-learners-achieve-more-they-expect-themselves" TargetMode="External"/><Relationship Id="rId25" Type="http://schemas.openxmlformats.org/officeDocument/2006/relationships/hyperlink" Target="file:///C:\Users\Hannah\Downloads\Effects_to_teaching_environment_of_noise_level_in_.pdf" TargetMode="External"/><Relationship Id="rId33" Type="http://schemas.openxmlformats.org/officeDocument/2006/relationships/hyperlink" Target="http://www.schoolguide.co.uk/schools/penyrheol-primary-school-swansea" TargetMode="External"/><Relationship Id="rId38" Type="http://schemas.openxmlformats.org/officeDocument/2006/relationships/hyperlink" Target="https://gov.wales/sites/default/files/publications/2018-07/languages-literacy-and-communication-aole-december-2017.pdf" TargetMode="External"/><Relationship Id="rId46" Type="http://schemas.openxmlformats.org/officeDocument/2006/relationships/image" Target="media/image9.jpeg"/><Relationship Id="rId2" Type="http://schemas.openxmlformats.org/officeDocument/2006/relationships/styles" Target="styles.xml"/><Relationship Id="rId16" Type="http://schemas.openxmlformats.org/officeDocument/2006/relationships/hyperlink" Target="https://www.estyn.gov.wales/effective-practice/making-spaces-play-and-learning-outdoors" TargetMode="External"/><Relationship Id="rId20" Type="http://schemas.openxmlformats.org/officeDocument/2006/relationships/hyperlink" Target="https://www.estyn.gov.wales/sites/default/files/documents/The%20impact%20of%20ICT%20on%20pupils%C3%A2%E2%82%AC%E2%84%A2%20learning%20in%20primary%20schools%20-%20July%202013.pdf" TargetMode="External"/><Relationship Id="rId29" Type="http://schemas.openxmlformats.org/officeDocument/2006/relationships/hyperlink" Target="file:///C:\Users\Hannah\Downloads\313-Article%20Text-772-1-10-20160720.pdf" TargetMode="External"/><Relationship Id="rId41" Type="http://schemas.openxmlformats.org/officeDocument/2006/relationships/image" Target="media/image4.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childhoodstoday.org/download.php?id=68" TargetMode="External"/><Relationship Id="rId24" Type="http://schemas.openxmlformats.org/officeDocument/2006/relationships/hyperlink" Target="https://files.eric.ed.gov/fulltext/EJ1051129.pdf" TargetMode="External"/><Relationship Id="rId32" Type="http://schemas.openxmlformats.org/officeDocument/2006/relationships/hyperlink" Target="http://renketkisi.com/en/docs/eng/The%20Effect%20of%20Classroom%20Environment%20on%20Student%20Learning.pdf" TargetMode="External"/><Relationship Id="rId37" Type="http://schemas.openxmlformats.org/officeDocument/2006/relationships/hyperlink" Target="https://learning.gov.wales/docs/learningwales/publications/160831-dcf-guidance-en-v2.pdf" TargetMode="External"/><Relationship Id="rId40" Type="http://schemas.openxmlformats.org/officeDocument/2006/relationships/image" Target="media/image3.jpeg"/><Relationship Id="rId45" Type="http://schemas.openxmlformats.org/officeDocument/2006/relationships/image" Target="media/image8.jpeg"/><Relationship Id="rId5" Type="http://schemas.openxmlformats.org/officeDocument/2006/relationships/footnotes" Target="footnotes.xml"/><Relationship Id="rId15" Type="http://schemas.openxmlformats.org/officeDocument/2006/relationships/hyperlink" Target="https://www.estyn.gov.wales/news/%E2%80%98pupil-voice%E2%80%99-benefits-pupils-and-helps-schools-improve" TargetMode="External"/><Relationship Id="rId23" Type="http://schemas.openxmlformats.org/officeDocument/2006/relationships/hyperlink" Target="file:///C:\Users\Hannah\Downloads\MosaicApproachReading.pdf" TargetMode="External"/><Relationship Id="rId28" Type="http://schemas.openxmlformats.org/officeDocument/2006/relationships/hyperlink" Target="https://files.eric.ed.gov/fulltext/EJ1040126.pdf" TargetMode="External"/><Relationship Id="rId36" Type="http://schemas.openxmlformats.org/officeDocument/2006/relationships/hyperlink" Target="https://gov.wales/sites/default/files/publications/2018-12/practical-approaches-to-behaviour-management-in-the-classroom-a-handbook-for-classroom-teachers-in-primary-schools.pdf" TargetMode="External"/><Relationship Id="rId49" Type="http://schemas.openxmlformats.org/officeDocument/2006/relationships/footer" Target="footer1.xml"/><Relationship Id="rId10" Type="http://schemas.openxmlformats.org/officeDocument/2006/relationships/hyperlink" Target="https://www.bera.ac.uk/blog/walking-interviews-a-participatory-research-tool-with-legs" TargetMode="External"/><Relationship Id="rId19" Type="http://schemas.openxmlformats.org/officeDocument/2006/relationships/hyperlink" Target="https://www.estyn.gov.wales/sites/default/files/documents/Involving%20parents%20-%20en.pdf" TargetMode="External"/><Relationship Id="rId31" Type="http://schemas.openxmlformats.org/officeDocument/2006/relationships/hyperlink" Target="https://assets.publishing.service.gov.uk/government/uploads/system/uploads/attachment_data/file/370686/HT_briefing_layoutvFINALvii.pdf" TargetMode="External"/><Relationship Id="rId44" Type="http://schemas.openxmlformats.org/officeDocument/2006/relationships/image" Target="media/image7.jpeg"/><Relationship Id="rId4" Type="http://schemas.openxmlformats.org/officeDocument/2006/relationships/webSettings" Target="webSettings.xml"/><Relationship Id="rId9" Type="http://schemas.openxmlformats.org/officeDocument/2006/relationships/hyperlink" Target="https://www.estyn.gov.wales/effective-practice/encouraging-learners-achieve-more-they-expect-themselves" TargetMode="External"/><Relationship Id="rId14" Type="http://schemas.openxmlformats.org/officeDocument/2006/relationships/hyperlink" Target="https://educationendowmentfoundation.org.uk/evidence-summaries/teaching-learning-toolkit/parental-engagement/" TargetMode="External"/><Relationship Id="rId22" Type="http://schemas.openxmlformats.org/officeDocument/2006/relationships/hyperlink" Target="https://www.rand.org/content/dam/rand/pubs/conf_proceedings/CF300/CF369/RAND_CF369.pdf" TargetMode="External"/><Relationship Id="rId27" Type="http://schemas.openxmlformats.org/officeDocument/2006/relationships/hyperlink" Target="https://aip.scitation.org/doi/pdf/10.1063/1.4985498" TargetMode="External"/><Relationship Id="rId30" Type="http://schemas.openxmlformats.org/officeDocument/2006/relationships/hyperlink" Target="https://digitalcommons.hamline.edu/cgi/viewcontent.cgi?article=5285&amp;context=hse_all" TargetMode="External"/><Relationship Id="rId35" Type="http://schemas.openxmlformats.org/officeDocument/2006/relationships/hyperlink" Target="https://gov.wales/sites/default/files/publications/2018-12/practical-approaches-to-behaviour-management-in-the-classroom-a-handbook-for-classroom-teachers-in-primary-schools.pdf" TargetMode="External"/><Relationship Id="rId43" Type="http://schemas.openxmlformats.org/officeDocument/2006/relationships/image" Target="media/image6.jpeg"/><Relationship Id="rId48" Type="http://schemas.openxmlformats.org/officeDocument/2006/relationships/header" Target="header1.xml"/><Relationship Id="rId8" Type="http://schemas.openxmlformats.org/officeDocument/2006/relationships/image" Target="media/image2.jpeg"/><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8739</TotalTime>
  <Pages>34</Pages>
  <Words>8290</Words>
  <Characters>47259</Characters>
  <Application>Microsoft Office Word</Application>
  <DocSecurity>0</DocSecurity>
  <Lines>393</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Scandone</dc:creator>
  <cp:keywords/>
  <dc:description/>
  <cp:lastModifiedBy>Hannah Scandone</cp:lastModifiedBy>
  <cp:revision>102</cp:revision>
  <dcterms:created xsi:type="dcterms:W3CDTF">2019-04-23T11:16:00Z</dcterms:created>
  <dcterms:modified xsi:type="dcterms:W3CDTF">2019-05-29T21:23:00Z</dcterms:modified>
</cp:coreProperties>
</file>