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347AD40" w14:textId="2AC947A6" w:rsidR="00061CF7" w:rsidRDefault="00061CF7" w:rsidP="003317F5">
      <w:pPr>
        <w:spacing w:beforeAutospacing="1" w:after="100" w:afterAutospacing="1" w:line="360" w:lineRule="auto"/>
        <w:jc w:val="both"/>
      </w:pPr>
      <w:bookmarkStart w:id="0" w:name="_GoBack"/>
      <w:bookmarkEnd w:id="0"/>
    </w:p>
    <w:p w14:paraId="06CE7424" w14:textId="66491617" w:rsidR="00E1682B" w:rsidRPr="00925515" w:rsidRDefault="00E1682B" w:rsidP="003317F5">
      <w:pPr>
        <w:spacing w:beforeAutospacing="1" w:after="100" w:afterAutospacing="1" w:line="360" w:lineRule="auto"/>
        <w:jc w:val="both"/>
        <w:rPr>
          <w:b/>
          <w:sz w:val="48"/>
        </w:rPr>
      </w:pPr>
      <w:r w:rsidRPr="00925515">
        <w:rPr>
          <w:b/>
          <w:noProof/>
          <w:sz w:val="48"/>
        </w:rPr>
        <w:drawing>
          <wp:inline distT="0" distB="0" distL="0" distR="0" wp14:anchorId="2B3552AE" wp14:editId="45ADD0AE">
            <wp:extent cx="6096528" cy="3429297"/>
            <wp:effectExtent l="0" t="0" r="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6096528" cy="3429297"/>
                    </a:xfrm>
                    <a:prstGeom prst="rect">
                      <a:avLst/>
                    </a:prstGeom>
                  </pic:spPr>
                </pic:pic>
              </a:graphicData>
            </a:graphic>
          </wp:inline>
        </w:drawing>
      </w:r>
    </w:p>
    <w:p w14:paraId="1CE15D3B" w14:textId="1325C4EA" w:rsidR="00925515" w:rsidRDefault="000C0DC6" w:rsidP="000C0DC6">
      <w:pPr>
        <w:spacing w:beforeAutospacing="1" w:after="100" w:afterAutospacing="1" w:line="360" w:lineRule="auto"/>
        <w:jc w:val="center"/>
        <w:rPr>
          <w:b/>
          <w:sz w:val="48"/>
        </w:rPr>
      </w:pPr>
      <w:r>
        <w:rPr>
          <w:b/>
          <w:sz w:val="48"/>
        </w:rPr>
        <w:t>Grow with the Growing China</w:t>
      </w:r>
    </w:p>
    <w:p w14:paraId="7A2A9755" w14:textId="7084FF83" w:rsidR="000C0DC6" w:rsidRPr="000C0DC6" w:rsidRDefault="000C0DC6" w:rsidP="000C0DC6">
      <w:pPr>
        <w:pStyle w:val="af4"/>
        <w:spacing w:beforeAutospacing="1" w:after="100" w:afterAutospacing="1" w:line="360" w:lineRule="auto"/>
        <w:ind w:left="360" w:firstLineChars="0" w:firstLine="0"/>
        <w:jc w:val="center"/>
        <w:rPr>
          <w:b/>
          <w:sz w:val="24"/>
        </w:rPr>
      </w:pPr>
      <w:r w:rsidRPr="000C0DC6">
        <w:rPr>
          <w:rFonts w:hint="eastAsia"/>
          <w:b/>
          <w:sz w:val="24"/>
        </w:rPr>
        <w:t>A</w:t>
      </w:r>
      <w:r w:rsidRPr="000C0DC6">
        <w:rPr>
          <w:b/>
          <w:sz w:val="24"/>
        </w:rPr>
        <w:t xml:space="preserve"> marketing plan designed for ZARA in China</w:t>
      </w:r>
    </w:p>
    <w:p w14:paraId="7560E4CD" w14:textId="2AFFF869" w:rsidR="000C0DC6" w:rsidRDefault="000C0DC6">
      <w:r>
        <w:br w:type="page"/>
      </w:r>
    </w:p>
    <w:sdt>
      <w:sdtPr>
        <w:rPr>
          <w:caps w:val="0"/>
          <w:color w:val="auto"/>
          <w:spacing w:val="0"/>
          <w:sz w:val="20"/>
          <w:szCs w:val="20"/>
          <w:lang w:val="zh-CN"/>
        </w:rPr>
        <w:id w:val="3709886"/>
        <w:docPartObj>
          <w:docPartGallery w:val="Table of Contents"/>
          <w:docPartUnique/>
        </w:docPartObj>
      </w:sdtPr>
      <w:sdtEndPr>
        <w:rPr>
          <w:b/>
          <w:bCs/>
        </w:rPr>
      </w:sdtEndPr>
      <w:sdtContent>
        <w:p w14:paraId="4DB64590" w14:textId="17575C22" w:rsidR="000C0DC6" w:rsidRPr="000C0DC6" w:rsidRDefault="000C0DC6">
          <w:pPr>
            <w:pStyle w:val="TOC"/>
            <w:rPr>
              <w:b/>
              <w:color w:val="000000" w:themeColor="text1"/>
            </w:rPr>
          </w:pPr>
          <w:r w:rsidRPr="000C0DC6">
            <w:rPr>
              <w:rFonts w:hint="eastAsia"/>
              <w:b/>
              <w:color w:val="000000" w:themeColor="text1"/>
              <w:lang w:val="zh-CN"/>
            </w:rPr>
            <w:t>T</w:t>
          </w:r>
          <w:r w:rsidRPr="000C0DC6">
            <w:rPr>
              <w:b/>
              <w:color w:val="000000" w:themeColor="text1"/>
              <w:lang w:val="zh-CN"/>
            </w:rPr>
            <w:t>able of Contents</w:t>
          </w:r>
        </w:p>
        <w:p w14:paraId="522A565C" w14:textId="28BF2453" w:rsidR="004252F7" w:rsidRDefault="000C0DC6">
          <w:pPr>
            <w:pStyle w:val="TOC1"/>
            <w:rPr>
              <w:noProof/>
              <w:kern w:val="2"/>
              <w:sz w:val="21"/>
              <w:szCs w:val="22"/>
            </w:rPr>
          </w:pPr>
          <w:r>
            <w:fldChar w:fldCharType="begin"/>
          </w:r>
          <w:r>
            <w:instrText xml:space="preserve"> TOC \o "1-3" \h \z \u </w:instrText>
          </w:r>
          <w:r>
            <w:fldChar w:fldCharType="separate"/>
          </w:r>
          <w:hyperlink w:anchor="_Toc8389466" w:history="1">
            <w:r w:rsidR="004252F7" w:rsidRPr="002B3D29">
              <w:rPr>
                <w:rStyle w:val="af5"/>
                <w:b/>
                <w:noProof/>
              </w:rPr>
              <w:t>1.</w:t>
            </w:r>
            <w:r w:rsidR="004252F7">
              <w:rPr>
                <w:noProof/>
                <w:kern w:val="2"/>
                <w:sz w:val="21"/>
                <w:szCs w:val="22"/>
              </w:rPr>
              <w:tab/>
            </w:r>
            <w:r w:rsidR="004252F7" w:rsidRPr="002B3D29">
              <w:rPr>
                <w:rStyle w:val="af5"/>
                <w:b/>
                <w:noProof/>
              </w:rPr>
              <w:t>Introduction</w:t>
            </w:r>
            <w:r w:rsidR="004252F7">
              <w:rPr>
                <w:noProof/>
                <w:webHidden/>
              </w:rPr>
              <w:tab/>
            </w:r>
            <w:r w:rsidR="004252F7">
              <w:rPr>
                <w:noProof/>
                <w:webHidden/>
              </w:rPr>
              <w:fldChar w:fldCharType="begin"/>
            </w:r>
            <w:r w:rsidR="004252F7">
              <w:rPr>
                <w:noProof/>
                <w:webHidden/>
              </w:rPr>
              <w:instrText xml:space="preserve"> PAGEREF _Toc8389466 \h </w:instrText>
            </w:r>
            <w:r w:rsidR="004252F7">
              <w:rPr>
                <w:noProof/>
                <w:webHidden/>
              </w:rPr>
            </w:r>
            <w:r w:rsidR="004252F7">
              <w:rPr>
                <w:noProof/>
                <w:webHidden/>
              </w:rPr>
              <w:fldChar w:fldCharType="separate"/>
            </w:r>
            <w:r w:rsidR="004252F7">
              <w:rPr>
                <w:noProof/>
                <w:webHidden/>
              </w:rPr>
              <w:t>1</w:t>
            </w:r>
            <w:r w:rsidR="004252F7">
              <w:rPr>
                <w:noProof/>
                <w:webHidden/>
              </w:rPr>
              <w:fldChar w:fldCharType="end"/>
            </w:r>
          </w:hyperlink>
        </w:p>
        <w:p w14:paraId="3D3FF977" w14:textId="753D8959" w:rsidR="004252F7" w:rsidRDefault="00B81B1F">
          <w:pPr>
            <w:pStyle w:val="TOC1"/>
            <w:rPr>
              <w:noProof/>
              <w:kern w:val="2"/>
              <w:sz w:val="21"/>
              <w:szCs w:val="22"/>
            </w:rPr>
          </w:pPr>
          <w:hyperlink w:anchor="_Toc8389467" w:history="1">
            <w:r w:rsidR="004252F7" w:rsidRPr="002B3D29">
              <w:rPr>
                <w:rStyle w:val="af5"/>
                <w:b/>
                <w:noProof/>
              </w:rPr>
              <w:t>2.</w:t>
            </w:r>
            <w:r w:rsidR="004252F7">
              <w:rPr>
                <w:noProof/>
                <w:kern w:val="2"/>
                <w:sz w:val="21"/>
                <w:szCs w:val="22"/>
              </w:rPr>
              <w:tab/>
            </w:r>
            <w:r w:rsidR="004252F7" w:rsidRPr="002B3D29">
              <w:rPr>
                <w:rStyle w:val="af5"/>
                <w:b/>
                <w:noProof/>
              </w:rPr>
              <w:t>Situation Analysis</w:t>
            </w:r>
            <w:r w:rsidR="004252F7">
              <w:rPr>
                <w:noProof/>
                <w:webHidden/>
              </w:rPr>
              <w:tab/>
            </w:r>
            <w:r w:rsidR="004252F7">
              <w:rPr>
                <w:noProof/>
                <w:webHidden/>
              </w:rPr>
              <w:fldChar w:fldCharType="begin"/>
            </w:r>
            <w:r w:rsidR="004252F7">
              <w:rPr>
                <w:noProof/>
                <w:webHidden/>
              </w:rPr>
              <w:instrText xml:space="preserve"> PAGEREF _Toc8389467 \h </w:instrText>
            </w:r>
            <w:r w:rsidR="004252F7">
              <w:rPr>
                <w:noProof/>
                <w:webHidden/>
              </w:rPr>
            </w:r>
            <w:r w:rsidR="004252F7">
              <w:rPr>
                <w:noProof/>
                <w:webHidden/>
              </w:rPr>
              <w:fldChar w:fldCharType="separate"/>
            </w:r>
            <w:r w:rsidR="004252F7">
              <w:rPr>
                <w:noProof/>
                <w:webHidden/>
              </w:rPr>
              <w:t>3</w:t>
            </w:r>
            <w:r w:rsidR="004252F7">
              <w:rPr>
                <w:noProof/>
                <w:webHidden/>
              </w:rPr>
              <w:fldChar w:fldCharType="end"/>
            </w:r>
          </w:hyperlink>
        </w:p>
        <w:p w14:paraId="5A520F3D" w14:textId="0AC41577" w:rsidR="004252F7" w:rsidRDefault="00B81B1F" w:rsidP="004252F7">
          <w:pPr>
            <w:pStyle w:val="TOC2"/>
            <w:tabs>
              <w:tab w:val="right" w:leader="dot" w:pos="9736"/>
            </w:tabs>
            <w:ind w:left="400"/>
            <w:rPr>
              <w:noProof/>
              <w:kern w:val="2"/>
              <w:sz w:val="21"/>
              <w:szCs w:val="22"/>
            </w:rPr>
          </w:pPr>
          <w:hyperlink w:anchor="_Toc8389468" w:history="1">
            <w:r w:rsidR="004252F7" w:rsidRPr="002B3D29">
              <w:rPr>
                <w:rStyle w:val="af5"/>
                <w:b/>
                <w:noProof/>
              </w:rPr>
              <w:t>2.1</w:t>
            </w:r>
            <w:r w:rsidR="004252F7">
              <w:rPr>
                <w:noProof/>
                <w:kern w:val="2"/>
                <w:sz w:val="21"/>
                <w:szCs w:val="22"/>
              </w:rPr>
              <w:t xml:space="preserve"> </w:t>
            </w:r>
            <w:r w:rsidR="004252F7" w:rsidRPr="002B3D29">
              <w:rPr>
                <w:rStyle w:val="af5"/>
                <w:b/>
                <w:noProof/>
              </w:rPr>
              <w:t>Internal Analysis-VRIO</w:t>
            </w:r>
            <w:r w:rsidR="004252F7">
              <w:rPr>
                <w:noProof/>
                <w:webHidden/>
              </w:rPr>
              <w:tab/>
            </w:r>
            <w:r w:rsidR="004252F7">
              <w:rPr>
                <w:noProof/>
                <w:webHidden/>
              </w:rPr>
              <w:fldChar w:fldCharType="begin"/>
            </w:r>
            <w:r w:rsidR="004252F7">
              <w:rPr>
                <w:noProof/>
                <w:webHidden/>
              </w:rPr>
              <w:instrText xml:space="preserve"> PAGEREF _Toc8389468 \h </w:instrText>
            </w:r>
            <w:r w:rsidR="004252F7">
              <w:rPr>
                <w:noProof/>
                <w:webHidden/>
              </w:rPr>
            </w:r>
            <w:r w:rsidR="004252F7">
              <w:rPr>
                <w:noProof/>
                <w:webHidden/>
              </w:rPr>
              <w:fldChar w:fldCharType="separate"/>
            </w:r>
            <w:r w:rsidR="004252F7">
              <w:rPr>
                <w:noProof/>
                <w:webHidden/>
              </w:rPr>
              <w:t>3</w:t>
            </w:r>
            <w:r w:rsidR="004252F7">
              <w:rPr>
                <w:noProof/>
                <w:webHidden/>
              </w:rPr>
              <w:fldChar w:fldCharType="end"/>
            </w:r>
          </w:hyperlink>
        </w:p>
        <w:p w14:paraId="191F7C2B" w14:textId="06D28224" w:rsidR="004252F7" w:rsidRDefault="00B81B1F">
          <w:pPr>
            <w:pStyle w:val="TOC2"/>
            <w:tabs>
              <w:tab w:val="right" w:leader="dot" w:pos="9736"/>
            </w:tabs>
            <w:ind w:left="400"/>
            <w:rPr>
              <w:noProof/>
              <w:kern w:val="2"/>
              <w:sz w:val="21"/>
              <w:szCs w:val="22"/>
            </w:rPr>
          </w:pPr>
          <w:hyperlink w:anchor="_Toc8389469" w:history="1">
            <w:r w:rsidR="004252F7" w:rsidRPr="002B3D29">
              <w:rPr>
                <w:rStyle w:val="af5"/>
                <w:b/>
                <w:noProof/>
              </w:rPr>
              <w:t>2.2 External Analysis</w:t>
            </w:r>
            <w:r w:rsidR="004252F7">
              <w:rPr>
                <w:noProof/>
                <w:webHidden/>
              </w:rPr>
              <w:tab/>
            </w:r>
            <w:r w:rsidR="004252F7">
              <w:rPr>
                <w:noProof/>
                <w:webHidden/>
              </w:rPr>
              <w:fldChar w:fldCharType="begin"/>
            </w:r>
            <w:r w:rsidR="004252F7">
              <w:rPr>
                <w:noProof/>
                <w:webHidden/>
              </w:rPr>
              <w:instrText xml:space="preserve"> PAGEREF _Toc8389469 \h </w:instrText>
            </w:r>
            <w:r w:rsidR="004252F7">
              <w:rPr>
                <w:noProof/>
                <w:webHidden/>
              </w:rPr>
            </w:r>
            <w:r w:rsidR="004252F7">
              <w:rPr>
                <w:noProof/>
                <w:webHidden/>
              </w:rPr>
              <w:fldChar w:fldCharType="separate"/>
            </w:r>
            <w:r w:rsidR="004252F7">
              <w:rPr>
                <w:noProof/>
                <w:webHidden/>
              </w:rPr>
              <w:t>4</w:t>
            </w:r>
            <w:r w:rsidR="004252F7">
              <w:rPr>
                <w:noProof/>
                <w:webHidden/>
              </w:rPr>
              <w:fldChar w:fldCharType="end"/>
            </w:r>
          </w:hyperlink>
        </w:p>
        <w:p w14:paraId="393A954D" w14:textId="61AB01FE" w:rsidR="004252F7" w:rsidRDefault="00B81B1F" w:rsidP="004252F7">
          <w:pPr>
            <w:pStyle w:val="TOC2"/>
            <w:tabs>
              <w:tab w:val="right" w:leader="dot" w:pos="9736"/>
            </w:tabs>
            <w:ind w:left="400"/>
            <w:rPr>
              <w:noProof/>
              <w:kern w:val="2"/>
              <w:sz w:val="21"/>
              <w:szCs w:val="22"/>
            </w:rPr>
          </w:pPr>
          <w:hyperlink w:anchor="_Toc8389477" w:history="1">
            <w:r w:rsidR="004252F7" w:rsidRPr="002B3D29">
              <w:rPr>
                <w:rStyle w:val="af5"/>
                <w:b/>
                <w:noProof/>
              </w:rPr>
              <w:t>2.2</w:t>
            </w:r>
            <w:r w:rsidR="004252F7">
              <w:rPr>
                <w:rStyle w:val="af5"/>
                <w:b/>
                <w:noProof/>
              </w:rPr>
              <w:t xml:space="preserve"> </w:t>
            </w:r>
            <w:r w:rsidR="004252F7" w:rsidRPr="002B3D29">
              <w:rPr>
                <w:rStyle w:val="af5"/>
                <w:b/>
                <w:noProof/>
              </w:rPr>
              <w:t>SWOT Analysis</w:t>
            </w:r>
            <w:r w:rsidR="004252F7">
              <w:rPr>
                <w:noProof/>
                <w:webHidden/>
              </w:rPr>
              <w:tab/>
            </w:r>
            <w:r w:rsidR="004252F7">
              <w:rPr>
                <w:noProof/>
                <w:webHidden/>
              </w:rPr>
              <w:fldChar w:fldCharType="begin"/>
            </w:r>
            <w:r w:rsidR="004252F7">
              <w:rPr>
                <w:noProof/>
                <w:webHidden/>
              </w:rPr>
              <w:instrText xml:space="preserve"> PAGEREF _Toc8389477 \h </w:instrText>
            </w:r>
            <w:r w:rsidR="004252F7">
              <w:rPr>
                <w:noProof/>
                <w:webHidden/>
              </w:rPr>
            </w:r>
            <w:r w:rsidR="004252F7">
              <w:rPr>
                <w:noProof/>
                <w:webHidden/>
              </w:rPr>
              <w:fldChar w:fldCharType="separate"/>
            </w:r>
            <w:r w:rsidR="004252F7">
              <w:rPr>
                <w:noProof/>
                <w:webHidden/>
              </w:rPr>
              <w:t>8</w:t>
            </w:r>
            <w:r w:rsidR="004252F7">
              <w:rPr>
                <w:noProof/>
                <w:webHidden/>
              </w:rPr>
              <w:fldChar w:fldCharType="end"/>
            </w:r>
          </w:hyperlink>
        </w:p>
        <w:p w14:paraId="1D8DEEE8" w14:textId="5785FBCB" w:rsidR="004252F7" w:rsidRDefault="00B81B1F">
          <w:pPr>
            <w:pStyle w:val="TOC1"/>
            <w:rPr>
              <w:noProof/>
              <w:kern w:val="2"/>
              <w:sz w:val="21"/>
              <w:szCs w:val="22"/>
            </w:rPr>
          </w:pPr>
          <w:hyperlink w:anchor="_Toc8389482" w:history="1">
            <w:r w:rsidR="004252F7" w:rsidRPr="002B3D29">
              <w:rPr>
                <w:rStyle w:val="af5"/>
                <w:b/>
                <w:noProof/>
              </w:rPr>
              <w:t>3.</w:t>
            </w:r>
            <w:r w:rsidR="004252F7">
              <w:rPr>
                <w:noProof/>
                <w:kern w:val="2"/>
                <w:sz w:val="21"/>
                <w:szCs w:val="22"/>
              </w:rPr>
              <w:tab/>
            </w:r>
            <w:r w:rsidR="004252F7" w:rsidRPr="002B3D29">
              <w:rPr>
                <w:rStyle w:val="af5"/>
                <w:b/>
                <w:noProof/>
              </w:rPr>
              <w:t>Strategy Development</w:t>
            </w:r>
            <w:r w:rsidR="004252F7">
              <w:rPr>
                <w:noProof/>
                <w:webHidden/>
              </w:rPr>
              <w:tab/>
            </w:r>
            <w:r w:rsidR="004252F7">
              <w:rPr>
                <w:noProof/>
                <w:webHidden/>
              </w:rPr>
              <w:fldChar w:fldCharType="begin"/>
            </w:r>
            <w:r w:rsidR="004252F7">
              <w:rPr>
                <w:noProof/>
                <w:webHidden/>
              </w:rPr>
              <w:instrText xml:space="preserve"> PAGEREF _Toc8389482 \h </w:instrText>
            </w:r>
            <w:r w:rsidR="004252F7">
              <w:rPr>
                <w:noProof/>
                <w:webHidden/>
              </w:rPr>
            </w:r>
            <w:r w:rsidR="004252F7">
              <w:rPr>
                <w:noProof/>
                <w:webHidden/>
              </w:rPr>
              <w:fldChar w:fldCharType="separate"/>
            </w:r>
            <w:r w:rsidR="004252F7">
              <w:rPr>
                <w:noProof/>
                <w:webHidden/>
              </w:rPr>
              <w:t>9</w:t>
            </w:r>
            <w:r w:rsidR="004252F7">
              <w:rPr>
                <w:noProof/>
                <w:webHidden/>
              </w:rPr>
              <w:fldChar w:fldCharType="end"/>
            </w:r>
          </w:hyperlink>
        </w:p>
        <w:p w14:paraId="691307D4" w14:textId="630D23D3" w:rsidR="004252F7" w:rsidRPr="004252F7" w:rsidRDefault="00B81B1F" w:rsidP="001F5376">
          <w:pPr>
            <w:pStyle w:val="TOC2"/>
            <w:tabs>
              <w:tab w:val="right" w:leader="dot" w:pos="9736"/>
            </w:tabs>
            <w:ind w:left="400"/>
            <w:rPr>
              <w:b/>
              <w:noProof/>
              <w:kern w:val="2"/>
              <w:sz w:val="21"/>
              <w:szCs w:val="22"/>
            </w:rPr>
          </w:pPr>
          <w:hyperlink w:anchor="_Toc8389483" w:history="1">
            <w:r w:rsidR="004252F7" w:rsidRPr="004252F7">
              <w:rPr>
                <w:rStyle w:val="af5"/>
                <w:b/>
                <w:noProof/>
              </w:rPr>
              <w:t>3.1</w:t>
            </w:r>
            <w:r w:rsidR="001F5376">
              <w:rPr>
                <w:b/>
                <w:noProof/>
                <w:kern w:val="2"/>
                <w:sz w:val="21"/>
                <w:szCs w:val="22"/>
              </w:rPr>
              <w:t xml:space="preserve"> </w:t>
            </w:r>
            <w:r w:rsidR="004252F7" w:rsidRPr="004252F7">
              <w:rPr>
                <w:rStyle w:val="af5"/>
                <w:b/>
                <w:noProof/>
              </w:rPr>
              <w:t>Marketing Objectives</w:t>
            </w:r>
            <w:r w:rsidR="004252F7" w:rsidRPr="004252F7">
              <w:rPr>
                <w:b/>
                <w:noProof/>
                <w:webHidden/>
              </w:rPr>
              <w:tab/>
            </w:r>
            <w:r w:rsidR="004252F7" w:rsidRPr="004252F7">
              <w:rPr>
                <w:b/>
                <w:noProof/>
                <w:webHidden/>
              </w:rPr>
              <w:fldChar w:fldCharType="begin"/>
            </w:r>
            <w:r w:rsidR="004252F7" w:rsidRPr="004252F7">
              <w:rPr>
                <w:b/>
                <w:noProof/>
                <w:webHidden/>
              </w:rPr>
              <w:instrText xml:space="preserve"> PAGEREF _Toc8389483 \h </w:instrText>
            </w:r>
            <w:r w:rsidR="004252F7" w:rsidRPr="004252F7">
              <w:rPr>
                <w:b/>
                <w:noProof/>
                <w:webHidden/>
              </w:rPr>
            </w:r>
            <w:r w:rsidR="004252F7" w:rsidRPr="004252F7">
              <w:rPr>
                <w:b/>
                <w:noProof/>
                <w:webHidden/>
              </w:rPr>
              <w:fldChar w:fldCharType="separate"/>
            </w:r>
            <w:r w:rsidR="004252F7" w:rsidRPr="004252F7">
              <w:rPr>
                <w:b/>
                <w:noProof/>
                <w:webHidden/>
              </w:rPr>
              <w:t>9</w:t>
            </w:r>
            <w:r w:rsidR="004252F7" w:rsidRPr="004252F7">
              <w:rPr>
                <w:b/>
                <w:noProof/>
                <w:webHidden/>
              </w:rPr>
              <w:fldChar w:fldCharType="end"/>
            </w:r>
          </w:hyperlink>
        </w:p>
        <w:p w14:paraId="1A205025" w14:textId="2D7A75B1" w:rsidR="004252F7" w:rsidRPr="004252F7" w:rsidRDefault="00B81B1F" w:rsidP="001F5376">
          <w:pPr>
            <w:pStyle w:val="TOC2"/>
            <w:tabs>
              <w:tab w:val="right" w:leader="dot" w:pos="9736"/>
            </w:tabs>
            <w:ind w:left="400"/>
            <w:rPr>
              <w:b/>
              <w:noProof/>
              <w:kern w:val="2"/>
              <w:sz w:val="21"/>
              <w:szCs w:val="22"/>
            </w:rPr>
          </w:pPr>
          <w:hyperlink w:anchor="_Toc8389484" w:history="1">
            <w:r w:rsidR="004252F7" w:rsidRPr="004252F7">
              <w:rPr>
                <w:rStyle w:val="af5"/>
                <w:b/>
                <w:noProof/>
              </w:rPr>
              <w:t>3.2</w:t>
            </w:r>
            <w:r w:rsidR="001F5376">
              <w:rPr>
                <w:b/>
                <w:noProof/>
                <w:kern w:val="2"/>
                <w:sz w:val="21"/>
                <w:szCs w:val="22"/>
              </w:rPr>
              <w:t xml:space="preserve"> </w:t>
            </w:r>
            <w:r w:rsidR="004252F7" w:rsidRPr="004252F7">
              <w:rPr>
                <w:rStyle w:val="af5"/>
                <w:b/>
                <w:noProof/>
              </w:rPr>
              <w:t>Alternative Strategies</w:t>
            </w:r>
            <w:r w:rsidR="004252F7" w:rsidRPr="004252F7">
              <w:rPr>
                <w:b/>
                <w:noProof/>
                <w:webHidden/>
              </w:rPr>
              <w:tab/>
            </w:r>
            <w:r w:rsidR="004252F7" w:rsidRPr="004252F7">
              <w:rPr>
                <w:b/>
                <w:noProof/>
                <w:webHidden/>
              </w:rPr>
              <w:fldChar w:fldCharType="begin"/>
            </w:r>
            <w:r w:rsidR="004252F7" w:rsidRPr="004252F7">
              <w:rPr>
                <w:b/>
                <w:noProof/>
                <w:webHidden/>
              </w:rPr>
              <w:instrText xml:space="preserve"> PAGEREF _Toc8389484 \h </w:instrText>
            </w:r>
            <w:r w:rsidR="004252F7" w:rsidRPr="004252F7">
              <w:rPr>
                <w:b/>
                <w:noProof/>
                <w:webHidden/>
              </w:rPr>
            </w:r>
            <w:r w:rsidR="004252F7" w:rsidRPr="004252F7">
              <w:rPr>
                <w:b/>
                <w:noProof/>
                <w:webHidden/>
              </w:rPr>
              <w:fldChar w:fldCharType="separate"/>
            </w:r>
            <w:r w:rsidR="004252F7" w:rsidRPr="004252F7">
              <w:rPr>
                <w:b/>
                <w:noProof/>
                <w:webHidden/>
              </w:rPr>
              <w:t>9</w:t>
            </w:r>
            <w:r w:rsidR="004252F7" w:rsidRPr="004252F7">
              <w:rPr>
                <w:b/>
                <w:noProof/>
                <w:webHidden/>
              </w:rPr>
              <w:fldChar w:fldCharType="end"/>
            </w:r>
          </w:hyperlink>
        </w:p>
        <w:p w14:paraId="64AF6625" w14:textId="3638B581" w:rsidR="004252F7" w:rsidRPr="004252F7" w:rsidRDefault="00B81B1F" w:rsidP="001F5376">
          <w:pPr>
            <w:pStyle w:val="TOC2"/>
            <w:tabs>
              <w:tab w:val="right" w:leader="dot" w:pos="9736"/>
            </w:tabs>
            <w:ind w:left="400"/>
            <w:rPr>
              <w:b/>
              <w:noProof/>
              <w:kern w:val="2"/>
              <w:sz w:val="21"/>
              <w:szCs w:val="22"/>
            </w:rPr>
          </w:pPr>
          <w:hyperlink w:anchor="_Toc8389485" w:history="1">
            <w:r w:rsidR="004252F7" w:rsidRPr="004252F7">
              <w:rPr>
                <w:rStyle w:val="af5"/>
                <w:b/>
                <w:noProof/>
              </w:rPr>
              <w:t>3.3</w:t>
            </w:r>
            <w:r w:rsidR="001F5376">
              <w:rPr>
                <w:b/>
                <w:noProof/>
                <w:kern w:val="2"/>
                <w:sz w:val="21"/>
                <w:szCs w:val="22"/>
              </w:rPr>
              <w:t xml:space="preserve"> </w:t>
            </w:r>
            <w:r w:rsidR="004252F7" w:rsidRPr="004252F7">
              <w:rPr>
                <w:rStyle w:val="af5"/>
                <w:b/>
                <w:noProof/>
              </w:rPr>
              <w:t>S-T-P</w:t>
            </w:r>
            <w:r w:rsidR="004252F7" w:rsidRPr="004252F7">
              <w:rPr>
                <w:b/>
                <w:noProof/>
                <w:webHidden/>
              </w:rPr>
              <w:tab/>
            </w:r>
            <w:r w:rsidR="004252F7" w:rsidRPr="004252F7">
              <w:rPr>
                <w:b/>
                <w:noProof/>
                <w:webHidden/>
              </w:rPr>
              <w:fldChar w:fldCharType="begin"/>
            </w:r>
            <w:r w:rsidR="004252F7" w:rsidRPr="004252F7">
              <w:rPr>
                <w:b/>
                <w:noProof/>
                <w:webHidden/>
              </w:rPr>
              <w:instrText xml:space="preserve"> PAGEREF _Toc8389485 \h </w:instrText>
            </w:r>
            <w:r w:rsidR="004252F7" w:rsidRPr="004252F7">
              <w:rPr>
                <w:b/>
                <w:noProof/>
                <w:webHidden/>
              </w:rPr>
            </w:r>
            <w:r w:rsidR="004252F7" w:rsidRPr="004252F7">
              <w:rPr>
                <w:b/>
                <w:noProof/>
                <w:webHidden/>
              </w:rPr>
              <w:fldChar w:fldCharType="separate"/>
            </w:r>
            <w:r w:rsidR="004252F7" w:rsidRPr="004252F7">
              <w:rPr>
                <w:b/>
                <w:noProof/>
                <w:webHidden/>
              </w:rPr>
              <w:t>10</w:t>
            </w:r>
            <w:r w:rsidR="004252F7" w:rsidRPr="004252F7">
              <w:rPr>
                <w:b/>
                <w:noProof/>
                <w:webHidden/>
              </w:rPr>
              <w:fldChar w:fldCharType="end"/>
            </w:r>
          </w:hyperlink>
        </w:p>
        <w:p w14:paraId="3DD915F1" w14:textId="74636E2A" w:rsidR="004252F7" w:rsidRDefault="00B81B1F">
          <w:pPr>
            <w:pStyle w:val="TOC1"/>
            <w:rPr>
              <w:noProof/>
              <w:kern w:val="2"/>
              <w:sz w:val="21"/>
              <w:szCs w:val="22"/>
            </w:rPr>
          </w:pPr>
          <w:hyperlink w:anchor="_Toc8389489" w:history="1">
            <w:r w:rsidR="004252F7" w:rsidRPr="002B3D29">
              <w:rPr>
                <w:rStyle w:val="af5"/>
                <w:b/>
                <w:noProof/>
              </w:rPr>
              <w:t>4.</w:t>
            </w:r>
            <w:r w:rsidR="004252F7">
              <w:rPr>
                <w:noProof/>
                <w:kern w:val="2"/>
                <w:sz w:val="21"/>
                <w:szCs w:val="22"/>
              </w:rPr>
              <w:tab/>
            </w:r>
            <w:r w:rsidR="004252F7" w:rsidRPr="002B3D29">
              <w:rPr>
                <w:rStyle w:val="af5"/>
                <w:b/>
                <w:noProof/>
              </w:rPr>
              <w:t>Strategy Implementation</w:t>
            </w:r>
            <w:r w:rsidR="004252F7">
              <w:rPr>
                <w:noProof/>
                <w:webHidden/>
              </w:rPr>
              <w:tab/>
            </w:r>
            <w:r w:rsidR="004252F7">
              <w:rPr>
                <w:noProof/>
                <w:webHidden/>
              </w:rPr>
              <w:fldChar w:fldCharType="begin"/>
            </w:r>
            <w:r w:rsidR="004252F7">
              <w:rPr>
                <w:noProof/>
                <w:webHidden/>
              </w:rPr>
              <w:instrText xml:space="preserve"> PAGEREF _Toc8389489 \h </w:instrText>
            </w:r>
            <w:r w:rsidR="004252F7">
              <w:rPr>
                <w:noProof/>
                <w:webHidden/>
              </w:rPr>
            </w:r>
            <w:r w:rsidR="004252F7">
              <w:rPr>
                <w:noProof/>
                <w:webHidden/>
              </w:rPr>
              <w:fldChar w:fldCharType="separate"/>
            </w:r>
            <w:r w:rsidR="004252F7">
              <w:rPr>
                <w:noProof/>
                <w:webHidden/>
              </w:rPr>
              <w:t>12</w:t>
            </w:r>
            <w:r w:rsidR="004252F7">
              <w:rPr>
                <w:noProof/>
                <w:webHidden/>
              </w:rPr>
              <w:fldChar w:fldCharType="end"/>
            </w:r>
          </w:hyperlink>
        </w:p>
        <w:p w14:paraId="4C2B9D8F" w14:textId="5E4F0651" w:rsidR="004252F7" w:rsidRDefault="00B81B1F">
          <w:pPr>
            <w:pStyle w:val="TOC2"/>
            <w:tabs>
              <w:tab w:val="right" w:leader="dot" w:pos="9736"/>
            </w:tabs>
            <w:ind w:left="400"/>
            <w:rPr>
              <w:noProof/>
              <w:kern w:val="2"/>
              <w:sz w:val="21"/>
              <w:szCs w:val="22"/>
            </w:rPr>
          </w:pPr>
          <w:hyperlink w:anchor="_Toc8389490" w:history="1">
            <w:r w:rsidR="004252F7" w:rsidRPr="002B3D29">
              <w:rPr>
                <w:rStyle w:val="af5"/>
                <w:b/>
                <w:noProof/>
              </w:rPr>
              <w:t>4.1 Marketing Mix</w:t>
            </w:r>
            <w:r w:rsidR="004252F7">
              <w:rPr>
                <w:noProof/>
                <w:webHidden/>
              </w:rPr>
              <w:tab/>
            </w:r>
            <w:r w:rsidR="004252F7">
              <w:rPr>
                <w:noProof/>
                <w:webHidden/>
              </w:rPr>
              <w:fldChar w:fldCharType="begin"/>
            </w:r>
            <w:r w:rsidR="004252F7">
              <w:rPr>
                <w:noProof/>
                <w:webHidden/>
              </w:rPr>
              <w:instrText xml:space="preserve"> PAGEREF _Toc8389490 \h </w:instrText>
            </w:r>
            <w:r w:rsidR="004252F7">
              <w:rPr>
                <w:noProof/>
                <w:webHidden/>
              </w:rPr>
            </w:r>
            <w:r w:rsidR="004252F7">
              <w:rPr>
                <w:noProof/>
                <w:webHidden/>
              </w:rPr>
              <w:fldChar w:fldCharType="separate"/>
            </w:r>
            <w:r w:rsidR="004252F7">
              <w:rPr>
                <w:noProof/>
                <w:webHidden/>
              </w:rPr>
              <w:t>12</w:t>
            </w:r>
            <w:r w:rsidR="004252F7">
              <w:rPr>
                <w:noProof/>
                <w:webHidden/>
              </w:rPr>
              <w:fldChar w:fldCharType="end"/>
            </w:r>
          </w:hyperlink>
        </w:p>
        <w:p w14:paraId="45D7EB5D" w14:textId="5039FF33" w:rsidR="004252F7" w:rsidRPr="00570BF6" w:rsidRDefault="00B81B1F">
          <w:pPr>
            <w:pStyle w:val="TOC2"/>
            <w:tabs>
              <w:tab w:val="right" w:leader="dot" w:pos="9736"/>
            </w:tabs>
            <w:ind w:left="400"/>
            <w:rPr>
              <w:b/>
              <w:noProof/>
              <w:kern w:val="2"/>
              <w:sz w:val="21"/>
              <w:szCs w:val="22"/>
            </w:rPr>
          </w:pPr>
          <w:hyperlink w:anchor="_Toc8389498" w:history="1">
            <w:r w:rsidR="004252F7" w:rsidRPr="00570BF6">
              <w:rPr>
                <w:rStyle w:val="af5"/>
                <w:b/>
                <w:noProof/>
              </w:rPr>
              <w:t>4.2 Issues and Limitations</w:t>
            </w:r>
            <w:r w:rsidR="004252F7" w:rsidRPr="00570BF6">
              <w:rPr>
                <w:b/>
                <w:noProof/>
                <w:webHidden/>
              </w:rPr>
              <w:tab/>
            </w:r>
            <w:r w:rsidR="004252F7" w:rsidRPr="00570BF6">
              <w:rPr>
                <w:b/>
                <w:noProof/>
                <w:webHidden/>
              </w:rPr>
              <w:fldChar w:fldCharType="begin"/>
            </w:r>
            <w:r w:rsidR="004252F7" w:rsidRPr="00570BF6">
              <w:rPr>
                <w:b/>
                <w:noProof/>
                <w:webHidden/>
              </w:rPr>
              <w:instrText xml:space="preserve"> PAGEREF _Toc8389498 \h </w:instrText>
            </w:r>
            <w:r w:rsidR="004252F7" w:rsidRPr="00570BF6">
              <w:rPr>
                <w:b/>
                <w:noProof/>
                <w:webHidden/>
              </w:rPr>
            </w:r>
            <w:r w:rsidR="004252F7" w:rsidRPr="00570BF6">
              <w:rPr>
                <w:b/>
                <w:noProof/>
                <w:webHidden/>
              </w:rPr>
              <w:fldChar w:fldCharType="separate"/>
            </w:r>
            <w:r w:rsidR="004252F7" w:rsidRPr="00570BF6">
              <w:rPr>
                <w:b/>
                <w:noProof/>
                <w:webHidden/>
              </w:rPr>
              <w:t>14</w:t>
            </w:r>
            <w:r w:rsidR="004252F7" w:rsidRPr="00570BF6">
              <w:rPr>
                <w:b/>
                <w:noProof/>
                <w:webHidden/>
              </w:rPr>
              <w:fldChar w:fldCharType="end"/>
            </w:r>
          </w:hyperlink>
        </w:p>
        <w:p w14:paraId="076D3A50" w14:textId="25363B09" w:rsidR="004252F7" w:rsidRDefault="00B81B1F">
          <w:pPr>
            <w:pStyle w:val="TOC1"/>
            <w:rPr>
              <w:noProof/>
              <w:kern w:val="2"/>
              <w:sz w:val="21"/>
              <w:szCs w:val="22"/>
            </w:rPr>
          </w:pPr>
          <w:hyperlink w:anchor="_Toc8389499" w:history="1">
            <w:r w:rsidR="004252F7" w:rsidRPr="002B3D29">
              <w:rPr>
                <w:rStyle w:val="af5"/>
                <w:b/>
                <w:noProof/>
              </w:rPr>
              <w:t>5.</w:t>
            </w:r>
            <w:r w:rsidR="004252F7">
              <w:rPr>
                <w:noProof/>
                <w:kern w:val="2"/>
                <w:sz w:val="21"/>
                <w:szCs w:val="22"/>
              </w:rPr>
              <w:tab/>
            </w:r>
            <w:r w:rsidR="004252F7" w:rsidRPr="002B3D29">
              <w:rPr>
                <w:rStyle w:val="af5"/>
                <w:b/>
                <w:noProof/>
              </w:rPr>
              <w:t>Conclusion</w:t>
            </w:r>
            <w:r w:rsidR="004252F7">
              <w:rPr>
                <w:noProof/>
                <w:webHidden/>
              </w:rPr>
              <w:tab/>
            </w:r>
            <w:r w:rsidR="004252F7">
              <w:rPr>
                <w:noProof/>
                <w:webHidden/>
              </w:rPr>
              <w:fldChar w:fldCharType="begin"/>
            </w:r>
            <w:r w:rsidR="004252F7">
              <w:rPr>
                <w:noProof/>
                <w:webHidden/>
              </w:rPr>
              <w:instrText xml:space="preserve"> PAGEREF _Toc8389499 \h </w:instrText>
            </w:r>
            <w:r w:rsidR="004252F7">
              <w:rPr>
                <w:noProof/>
                <w:webHidden/>
              </w:rPr>
            </w:r>
            <w:r w:rsidR="004252F7">
              <w:rPr>
                <w:noProof/>
                <w:webHidden/>
              </w:rPr>
              <w:fldChar w:fldCharType="separate"/>
            </w:r>
            <w:r w:rsidR="004252F7">
              <w:rPr>
                <w:noProof/>
                <w:webHidden/>
              </w:rPr>
              <w:t>15</w:t>
            </w:r>
            <w:r w:rsidR="004252F7">
              <w:rPr>
                <w:noProof/>
                <w:webHidden/>
              </w:rPr>
              <w:fldChar w:fldCharType="end"/>
            </w:r>
          </w:hyperlink>
        </w:p>
        <w:p w14:paraId="0462B548" w14:textId="2B88A8C6" w:rsidR="004252F7" w:rsidRDefault="00B81B1F">
          <w:pPr>
            <w:pStyle w:val="TOC1"/>
            <w:rPr>
              <w:noProof/>
              <w:kern w:val="2"/>
              <w:sz w:val="21"/>
              <w:szCs w:val="22"/>
            </w:rPr>
          </w:pPr>
          <w:hyperlink w:anchor="_Toc8389500" w:history="1">
            <w:r w:rsidR="004252F7" w:rsidRPr="002B3D29">
              <w:rPr>
                <w:rStyle w:val="af5"/>
                <w:b/>
                <w:noProof/>
              </w:rPr>
              <w:t>Reference List</w:t>
            </w:r>
            <w:r w:rsidR="004252F7">
              <w:rPr>
                <w:noProof/>
                <w:webHidden/>
              </w:rPr>
              <w:tab/>
            </w:r>
            <w:r w:rsidR="004252F7">
              <w:rPr>
                <w:noProof/>
                <w:webHidden/>
              </w:rPr>
              <w:fldChar w:fldCharType="begin"/>
            </w:r>
            <w:r w:rsidR="004252F7">
              <w:rPr>
                <w:noProof/>
                <w:webHidden/>
              </w:rPr>
              <w:instrText xml:space="preserve"> PAGEREF _Toc8389500 \h </w:instrText>
            </w:r>
            <w:r w:rsidR="004252F7">
              <w:rPr>
                <w:noProof/>
                <w:webHidden/>
              </w:rPr>
            </w:r>
            <w:r w:rsidR="004252F7">
              <w:rPr>
                <w:noProof/>
                <w:webHidden/>
              </w:rPr>
              <w:fldChar w:fldCharType="separate"/>
            </w:r>
            <w:r w:rsidR="004252F7">
              <w:rPr>
                <w:noProof/>
                <w:webHidden/>
              </w:rPr>
              <w:t>16</w:t>
            </w:r>
            <w:r w:rsidR="004252F7">
              <w:rPr>
                <w:noProof/>
                <w:webHidden/>
              </w:rPr>
              <w:fldChar w:fldCharType="end"/>
            </w:r>
          </w:hyperlink>
        </w:p>
        <w:p w14:paraId="64979614" w14:textId="1A628F90" w:rsidR="000C0DC6" w:rsidRDefault="000C0DC6">
          <w:r>
            <w:rPr>
              <w:b/>
              <w:bCs/>
              <w:lang w:val="zh-CN"/>
            </w:rPr>
            <w:fldChar w:fldCharType="end"/>
          </w:r>
        </w:p>
      </w:sdtContent>
    </w:sdt>
    <w:p w14:paraId="38E99ED9" w14:textId="77777777" w:rsidR="00E1682B" w:rsidRDefault="00E1682B" w:rsidP="003317F5">
      <w:pPr>
        <w:spacing w:beforeAutospacing="1" w:after="100" w:afterAutospacing="1" w:line="360" w:lineRule="auto"/>
        <w:jc w:val="both"/>
      </w:pPr>
    </w:p>
    <w:p w14:paraId="6AB6798D" w14:textId="77777777" w:rsidR="00E1682B" w:rsidRDefault="00E1682B" w:rsidP="003317F5">
      <w:pPr>
        <w:spacing w:beforeAutospacing="1" w:after="100" w:afterAutospacing="1" w:line="360" w:lineRule="auto"/>
        <w:jc w:val="both"/>
        <w:rPr>
          <w:noProof/>
        </w:rPr>
      </w:pPr>
    </w:p>
    <w:p w14:paraId="6D7282BE" w14:textId="0898FFBB" w:rsidR="00E1682B" w:rsidRDefault="00E1682B" w:rsidP="003317F5">
      <w:pPr>
        <w:spacing w:beforeAutospacing="1" w:after="100" w:afterAutospacing="1" w:line="360" w:lineRule="auto"/>
        <w:jc w:val="both"/>
      </w:pPr>
      <w:r>
        <w:br w:type="page"/>
      </w:r>
    </w:p>
    <w:p w14:paraId="58D68CA7" w14:textId="77777777" w:rsidR="0067004E" w:rsidRDefault="0067004E" w:rsidP="0026361F">
      <w:pPr>
        <w:pStyle w:val="1"/>
        <w:numPr>
          <w:ilvl w:val="0"/>
          <w:numId w:val="1"/>
        </w:numPr>
        <w:spacing w:beforeAutospacing="1" w:after="100" w:afterAutospacing="1" w:line="360" w:lineRule="auto"/>
        <w:jc w:val="both"/>
        <w:rPr>
          <w:b/>
          <w:color w:val="000000" w:themeColor="text1"/>
        </w:rPr>
        <w:sectPr w:rsidR="0067004E" w:rsidSect="00E1682B">
          <w:footerReference w:type="default" r:id="rId9"/>
          <w:pgSz w:w="11906" w:h="16838"/>
          <w:pgMar w:top="1440" w:right="1080" w:bottom="1440" w:left="1080" w:header="851" w:footer="992" w:gutter="0"/>
          <w:cols w:space="425"/>
          <w:docGrid w:type="lines" w:linePitch="312"/>
        </w:sectPr>
      </w:pPr>
    </w:p>
    <w:p w14:paraId="70975ECE" w14:textId="4212731A" w:rsidR="00E1682B" w:rsidRDefault="00F7370A" w:rsidP="0026361F">
      <w:pPr>
        <w:pStyle w:val="1"/>
        <w:numPr>
          <w:ilvl w:val="0"/>
          <w:numId w:val="1"/>
        </w:numPr>
        <w:spacing w:beforeAutospacing="1" w:after="100" w:afterAutospacing="1" w:line="360" w:lineRule="auto"/>
        <w:jc w:val="both"/>
        <w:rPr>
          <w:b/>
          <w:color w:val="000000" w:themeColor="text1"/>
        </w:rPr>
      </w:pPr>
      <w:bookmarkStart w:id="1" w:name="_Toc8389466"/>
      <w:r>
        <w:rPr>
          <w:b/>
          <w:color w:val="000000" w:themeColor="text1"/>
        </w:rPr>
        <w:lastRenderedPageBreak/>
        <w:t>Introduction</w:t>
      </w:r>
      <w:bookmarkEnd w:id="1"/>
      <w:r>
        <w:rPr>
          <w:b/>
          <w:color w:val="000000" w:themeColor="text1"/>
        </w:rPr>
        <w:t xml:space="preserve"> </w:t>
      </w:r>
      <w:r w:rsidR="00E1682B" w:rsidRPr="00E1682B">
        <w:rPr>
          <w:b/>
          <w:color w:val="000000" w:themeColor="text1"/>
        </w:rPr>
        <w:t xml:space="preserve"> </w:t>
      </w:r>
    </w:p>
    <w:p w14:paraId="5820CD20" w14:textId="30AE6395" w:rsidR="00342DF5" w:rsidRPr="0026361F" w:rsidRDefault="00F7370A" w:rsidP="0026361F">
      <w:pPr>
        <w:spacing w:beforeAutospacing="1" w:after="100" w:afterAutospacing="1" w:line="360" w:lineRule="auto"/>
        <w:jc w:val="both"/>
        <w:rPr>
          <w:rFonts w:ascii="Times New Roman" w:hAnsi="Times New Roman" w:cs="Times New Roman"/>
          <w:sz w:val="24"/>
          <w:szCs w:val="24"/>
        </w:rPr>
      </w:pPr>
      <w:r w:rsidRPr="0026361F">
        <w:rPr>
          <w:rFonts w:ascii="Times New Roman" w:hAnsi="Times New Roman" w:cs="Times New Roman"/>
          <w:sz w:val="24"/>
          <w:szCs w:val="24"/>
        </w:rPr>
        <w:t>With the rapid</w:t>
      </w:r>
      <w:r w:rsidR="00406C70" w:rsidRPr="0026361F">
        <w:rPr>
          <w:rFonts w:ascii="Times New Roman" w:hAnsi="Times New Roman" w:cs="Times New Roman"/>
          <w:sz w:val="24"/>
          <w:szCs w:val="24"/>
        </w:rPr>
        <w:t xml:space="preserve"> pace of</w:t>
      </w:r>
      <w:r w:rsidRPr="0026361F">
        <w:rPr>
          <w:rFonts w:ascii="Times New Roman" w:hAnsi="Times New Roman" w:cs="Times New Roman"/>
          <w:sz w:val="24"/>
          <w:szCs w:val="24"/>
        </w:rPr>
        <w:t xml:space="preserve"> global</w:t>
      </w:r>
      <w:r w:rsidR="00406C70" w:rsidRPr="0026361F">
        <w:rPr>
          <w:rFonts w:ascii="Times New Roman" w:hAnsi="Times New Roman" w:cs="Times New Roman"/>
          <w:sz w:val="24"/>
          <w:szCs w:val="24"/>
        </w:rPr>
        <w:t>ization</w:t>
      </w:r>
      <w:r w:rsidRPr="0026361F">
        <w:rPr>
          <w:rFonts w:ascii="Times New Roman" w:hAnsi="Times New Roman" w:cs="Times New Roman"/>
          <w:sz w:val="24"/>
          <w:szCs w:val="24"/>
        </w:rPr>
        <w:t xml:space="preserve"> and frequently </w:t>
      </w:r>
      <w:r w:rsidR="00406C70" w:rsidRPr="0026361F">
        <w:rPr>
          <w:rFonts w:ascii="Times New Roman" w:hAnsi="Times New Roman" w:cs="Times New Roman"/>
          <w:sz w:val="24"/>
          <w:szCs w:val="24"/>
        </w:rPr>
        <w:t>inter</w:t>
      </w:r>
      <w:r w:rsidRPr="0026361F">
        <w:rPr>
          <w:rFonts w:ascii="Times New Roman" w:hAnsi="Times New Roman" w:cs="Times New Roman"/>
          <w:sz w:val="24"/>
          <w:szCs w:val="24"/>
        </w:rPr>
        <w:t xml:space="preserve">cultural exchange, Chinese </w:t>
      </w:r>
      <w:r w:rsidR="00342DF5" w:rsidRPr="0026361F">
        <w:rPr>
          <w:rFonts w:ascii="Times New Roman" w:hAnsi="Times New Roman" w:cs="Times New Roman"/>
          <w:sz w:val="24"/>
          <w:szCs w:val="24"/>
        </w:rPr>
        <w:t>people’s</w:t>
      </w:r>
      <w:r w:rsidRPr="0026361F">
        <w:rPr>
          <w:rFonts w:ascii="Times New Roman" w:hAnsi="Times New Roman" w:cs="Times New Roman"/>
          <w:sz w:val="24"/>
          <w:szCs w:val="24"/>
        </w:rPr>
        <w:t xml:space="preserve"> consumption concept, attitude</w:t>
      </w:r>
      <w:r w:rsidR="006A20F9" w:rsidRPr="0026361F">
        <w:rPr>
          <w:rFonts w:ascii="Times New Roman" w:hAnsi="Times New Roman" w:cs="Times New Roman"/>
          <w:sz w:val="24"/>
          <w:szCs w:val="24"/>
        </w:rPr>
        <w:t>,</w:t>
      </w:r>
      <w:r w:rsidRPr="0026361F">
        <w:rPr>
          <w:rFonts w:ascii="Times New Roman" w:hAnsi="Times New Roman" w:cs="Times New Roman"/>
          <w:sz w:val="24"/>
          <w:szCs w:val="24"/>
        </w:rPr>
        <w:t xml:space="preserve"> and behavior ha</w:t>
      </w:r>
      <w:r w:rsidR="006A20F9" w:rsidRPr="0026361F">
        <w:rPr>
          <w:rFonts w:ascii="Times New Roman" w:hAnsi="Times New Roman" w:cs="Times New Roman"/>
          <w:sz w:val="24"/>
          <w:szCs w:val="24"/>
        </w:rPr>
        <w:t>ve</w:t>
      </w:r>
      <w:r w:rsidRPr="0026361F">
        <w:rPr>
          <w:rFonts w:ascii="Times New Roman" w:hAnsi="Times New Roman" w:cs="Times New Roman"/>
          <w:sz w:val="24"/>
          <w:szCs w:val="24"/>
        </w:rPr>
        <w:t xml:space="preserve"> also experienced some significant changes. Fast fashion, as the best and typical representatives of fashion, are getting increasingly popular among Chinese market due to their perfect match with current emphasis on personalization and diversification. The world leading fashion brands, including Uniqlo from Japan, H&amp;M from Sweden, </w:t>
      </w:r>
      <w:r w:rsidR="00406C70" w:rsidRPr="0026361F">
        <w:rPr>
          <w:rFonts w:ascii="Times New Roman" w:hAnsi="Times New Roman" w:cs="Times New Roman"/>
          <w:sz w:val="24"/>
          <w:szCs w:val="24"/>
        </w:rPr>
        <w:t xml:space="preserve">Vero Moda from Denmark, Lativ from Taiwan, </w:t>
      </w:r>
      <w:r w:rsidRPr="0026361F">
        <w:rPr>
          <w:rFonts w:ascii="Times New Roman" w:hAnsi="Times New Roman" w:cs="Times New Roman"/>
          <w:sz w:val="24"/>
          <w:szCs w:val="24"/>
        </w:rPr>
        <w:t>G</w:t>
      </w:r>
      <w:r w:rsidR="00406C70" w:rsidRPr="0026361F">
        <w:rPr>
          <w:rFonts w:ascii="Times New Roman" w:hAnsi="Times New Roman" w:cs="Times New Roman"/>
          <w:sz w:val="24"/>
          <w:szCs w:val="24"/>
        </w:rPr>
        <w:t>&amp;A</w:t>
      </w:r>
      <w:r w:rsidRPr="0026361F">
        <w:rPr>
          <w:rFonts w:ascii="Times New Roman" w:hAnsi="Times New Roman" w:cs="Times New Roman"/>
          <w:sz w:val="24"/>
          <w:szCs w:val="24"/>
        </w:rPr>
        <w:t xml:space="preserve"> from the United States, and Zara from Spain, have logged into the </w:t>
      </w:r>
      <w:r w:rsidR="00342DF5" w:rsidRPr="0026361F">
        <w:rPr>
          <w:rFonts w:ascii="Times New Roman" w:hAnsi="Times New Roman" w:cs="Times New Roman"/>
          <w:sz w:val="24"/>
          <w:szCs w:val="24"/>
        </w:rPr>
        <w:t xml:space="preserve">apparel </w:t>
      </w:r>
      <w:r w:rsidRPr="0026361F">
        <w:rPr>
          <w:rFonts w:ascii="Times New Roman" w:hAnsi="Times New Roman" w:cs="Times New Roman"/>
          <w:sz w:val="24"/>
          <w:szCs w:val="24"/>
        </w:rPr>
        <w:t xml:space="preserve">Chinese consumer market </w:t>
      </w:r>
      <w:r w:rsidR="00342DF5" w:rsidRPr="0026361F">
        <w:rPr>
          <w:rFonts w:ascii="Times New Roman" w:hAnsi="Times New Roman" w:cs="Times New Roman"/>
          <w:sz w:val="24"/>
          <w:szCs w:val="24"/>
        </w:rPr>
        <w:t xml:space="preserve">one by one. Relying on the relatively fancy prices, high refresh </w:t>
      </w:r>
      <w:r w:rsidR="00DF6B79" w:rsidRPr="0026361F">
        <w:rPr>
          <w:rFonts w:ascii="Times New Roman" w:hAnsi="Times New Roman" w:cs="Times New Roman"/>
          <w:sz w:val="24"/>
          <w:szCs w:val="24"/>
        </w:rPr>
        <w:t>rate,</w:t>
      </w:r>
      <w:r w:rsidR="00342DF5" w:rsidRPr="0026361F">
        <w:rPr>
          <w:rFonts w:ascii="Times New Roman" w:hAnsi="Times New Roman" w:cs="Times New Roman"/>
          <w:sz w:val="24"/>
          <w:szCs w:val="24"/>
        </w:rPr>
        <w:t xml:space="preserve"> and trendy design in keeping up with the latest trend, </w:t>
      </w:r>
      <w:r w:rsidR="00DF6B79" w:rsidRPr="0026361F">
        <w:rPr>
          <w:rFonts w:ascii="Times New Roman" w:hAnsi="Times New Roman" w:cs="Times New Roman"/>
          <w:sz w:val="24"/>
          <w:szCs w:val="24"/>
        </w:rPr>
        <w:t>these international fast fashions</w:t>
      </w:r>
      <w:r w:rsidR="00342DF5" w:rsidRPr="0026361F">
        <w:rPr>
          <w:rFonts w:ascii="Times New Roman" w:hAnsi="Times New Roman" w:cs="Times New Roman"/>
          <w:sz w:val="24"/>
          <w:szCs w:val="24"/>
        </w:rPr>
        <w:t xml:space="preserve"> had once occupied the Chinese market. Along with the blind expansion of domestic shopping centers and e-commerce platforms, this brand has realized rapid </w:t>
      </w:r>
      <w:r w:rsidR="006A20F9" w:rsidRPr="0026361F">
        <w:rPr>
          <w:rFonts w:ascii="Times New Roman" w:hAnsi="Times New Roman" w:cs="Times New Roman"/>
          <w:sz w:val="24"/>
          <w:szCs w:val="24"/>
        </w:rPr>
        <w:t>development</w:t>
      </w:r>
      <w:r w:rsidR="00342DF5" w:rsidRPr="0026361F">
        <w:rPr>
          <w:rFonts w:ascii="Times New Roman" w:hAnsi="Times New Roman" w:cs="Times New Roman"/>
          <w:sz w:val="24"/>
          <w:szCs w:val="24"/>
        </w:rPr>
        <w:t xml:space="preserve"> in </w:t>
      </w:r>
      <w:r w:rsidR="00DF6B79" w:rsidRPr="0026361F">
        <w:rPr>
          <w:rFonts w:ascii="Times New Roman" w:hAnsi="Times New Roman" w:cs="Times New Roman"/>
          <w:sz w:val="24"/>
          <w:szCs w:val="24"/>
        </w:rPr>
        <w:t xml:space="preserve">China. </w:t>
      </w:r>
    </w:p>
    <w:p w14:paraId="0E79D369" w14:textId="7ABFA152" w:rsidR="00342DF5" w:rsidRPr="0026361F" w:rsidRDefault="00140C84" w:rsidP="0026361F">
      <w:pPr>
        <w:spacing w:beforeAutospacing="1" w:after="100" w:afterAutospacing="1" w:line="360" w:lineRule="auto"/>
        <w:jc w:val="both"/>
        <w:rPr>
          <w:rFonts w:ascii="Times New Roman" w:hAnsi="Times New Roman" w:cs="Times New Roman"/>
          <w:sz w:val="24"/>
          <w:szCs w:val="24"/>
        </w:rPr>
      </w:pPr>
      <w:r w:rsidRPr="0026361F">
        <w:rPr>
          <w:rFonts w:ascii="Times New Roman" w:hAnsi="Times New Roman" w:cs="Times New Roman"/>
          <w:sz w:val="24"/>
          <w:szCs w:val="24"/>
        </w:rPr>
        <w:t xml:space="preserve">ZARA‘s journey in China started </w:t>
      </w:r>
      <w:r w:rsidR="006A20F9" w:rsidRPr="0026361F">
        <w:rPr>
          <w:rFonts w:ascii="Times New Roman" w:hAnsi="Times New Roman" w:cs="Times New Roman"/>
          <w:sz w:val="24"/>
          <w:szCs w:val="24"/>
        </w:rPr>
        <w:t>in</w:t>
      </w:r>
      <w:r w:rsidRPr="0026361F">
        <w:rPr>
          <w:rFonts w:ascii="Times New Roman" w:hAnsi="Times New Roman" w:cs="Times New Roman"/>
          <w:sz w:val="24"/>
          <w:szCs w:val="24"/>
        </w:rPr>
        <w:t xml:space="preserve"> 2006. The strong financial support of its parent company INDITEX Group and extensive experiences in business operation has offered as underlying drivers for ZARA to conquer the Chinese market. When the whole</w:t>
      </w:r>
      <w:r w:rsidR="006A20F9" w:rsidRPr="0026361F">
        <w:rPr>
          <w:rFonts w:ascii="Times New Roman" w:hAnsi="Times New Roman" w:cs="Times New Roman"/>
          <w:sz w:val="24"/>
          <w:szCs w:val="24"/>
        </w:rPr>
        <w:t xml:space="preserve"> of</w:t>
      </w:r>
      <w:r w:rsidRPr="0026361F">
        <w:rPr>
          <w:rFonts w:ascii="Times New Roman" w:hAnsi="Times New Roman" w:cs="Times New Roman"/>
          <w:sz w:val="24"/>
          <w:szCs w:val="24"/>
        </w:rPr>
        <w:t xml:space="preserve"> Europe still struggled in the aftershock bring by </w:t>
      </w:r>
      <w:r w:rsidR="006A20F9" w:rsidRPr="0026361F">
        <w:rPr>
          <w:rFonts w:ascii="Times New Roman" w:hAnsi="Times New Roman" w:cs="Times New Roman"/>
          <w:sz w:val="24"/>
          <w:szCs w:val="24"/>
        </w:rPr>
        <w:t xml:space="preserve">the </w:t>
      </w:r>
      <w:r w:rsidRPr="0026361F">
        <w:rPr>
          <w:rFonts w:ascii="Times New Roman" w:hAnsi="Times New Roman" w:cs="Times New Roman"/>
          <w:sz w:val="24"/>
          <w:szCs w:val="24"/>
        </w:rPr>
        <w:t xml:space="preserve">financial crisis, Asia appears to be attractive and uncultivated land for ZARA. Among which, </w:t>
      </w:r>
      <w:r w:rsidR="006A20F9" w:rsidRPr="0026361F">
        <w:rPr>
          <w:rFonts w:ascii="Times New Roman" w:hAnsi="Times New Roman" w:cs="Times New Roman"/>
          <w:sz w:val="24"/>
          <w:szCs w:val="24"/>
        </w:rPr>
        <w:t>China is the most populated market with</w:t>
      </w:r>
      <w:r w:rsidRPr="0026361F">
        <w:rPr>
          <w:rFonts w:ascii="Times New Roman" w:hAnsi="Times New Roman" w:cs="Times New Roman"/>
          <w:sz w:val="24"/>
          <w:szCs w:val="24"/>
        </w:rPr>
        <w:t xml:space="preserve"> prosperous economic</w:t>
      </w:r>
      <w:r w:rsidR="006A20F9" w:rsidRPr="0026361F">
        <w:rPr>
          <w:rFonts w:ascii="Times New Roman" w:hAnsi="Times New Roman" w:cs="Times New Roman"/>
          <w:sz w:val="24"/>
          <w:szCs w:val="24"/>
        </w:rPr>
        <w:t xml:space="preserve"> growth,</w:t>
      </w:r>
      <w:r w:rsidRPr="0026361F">
        <w:rPr>
          <w:rFonts w:ascii="Times New Roman" w:hAnsi="Times New Roman" w:cs="Times New Roman"/>
          <w:sz w:val="24"/>
          <w:szCs w:val="24"/>
        </w:rPr>
        <w:t xml:space="preserve"> coupled with the underdeveloped </w:t>
      </w:r>
      <w:r w:rsidR="006A20F9" w:rsidRPr="0026361F">
        <w:rPr>
          <w:rFonts w:ascii="Times New Roman" w:hAnsi="Times New Roman" w:cs="Times New Roman"/>
          <w:sz w:val="24"/>
          <w:szCs w:val="24"/>
        </w:rPr>
        <w:t>domestic</w:t>
      </w:r>
      <w:r w:rsidRPr="0026361F">
        <w:rPr>
          <w:rFonts w:ascii="Times New Roman" w:hAnsi="Times New Roman" w:cs="Times New Roman"/>
          <w:sz w:val="24"/>
          <w:szCs w:val="24"/>
        </w:rPr>
        <w:t xml:space="preserve"> fashion brand</w:t>
      </w:r>
      <w:r w:rsidR="006A20F9" w:rsidRPr="0026361F">
        <w:rPr>
          <w:rFonts w:ascii="Times New Roman" w:hAnsi="Times New Roman" w:cs="Times New Roman"/>
          <w:sz w:val="24"/>
          <w:szCs w:val="24"/>
        </w:rPr>
        <w:t xml:space="preserve">. </w:t>
      </w:r>
      <w:r w:rsidRPr="0026361F">
        <w:rPr>
          <w:rFonts w:ascii="Times New Roman" w:hAnsi="Times New Roman" w:cs="Times New Roman"/>
          <w:sz w:val="24"/>
          <w:szCs w:val="24"/>
        </w:rPr>
        <w:t xml:space="preserve"> Therefore, ZARA is aware of the importance of the Asian market. As of 2010, ZARA has opened 59 chain stores in mainland China</w:t>
      </w:r>
      <w:r w:rsidR="00C64518" w:rsidRPr="0026361F">
        <w:rPr>
          <w:rFonts w:ascii="Times New Roman" w:hAnsi="Times New Roman" w:cs="Times New Roman"/>
          <w:sz w:val="24"/>
          <w:szCs w:val="24"/>
        </w:rPr>
        <w:t xml:space="preserve"> scattered among first-tier cities, and second-and third-tier cities</w:t>
      </w:r>
      <w:r w:rsidRPr="0026361F">
        <w:rPr>
          <w:rFonts w:ascii="Times New Roman" w:hAnsi="Times New Roman" w:cs="Times New Roman"/>
          <w:sz w:val="24"/>
          <w:szCs w:val="24"/>
        </w:rPr>
        <w:t xml:space="preserve">. On September 5, 2012, ZARA officially entered </w:t>
      </w:r>
      <w:r w:rsidR="006A20F9" w:rsidRPr="0026361F">
        <w:rPr>
          <w:rFonts w:ascii="Times New Roman" w:hAnsi="Times New Roman" w:cs="Times New Roman"/>
          <w:sz w:val="24"/>
          <w:szCs w:val="24"/>
        </w:rPr>
        <w:t xml:space="preserve">the biggest e-commerce platform in China- </w:t>
      </w:r>
      <w:r w:rsidRPr="0026361F">
        <w:rPr>
          <w:rFonts w:ascii="Times New Roman" w:hAnsi="Times New Roman" w:cs="Times New Roman"/>
          <w:sz w:val="24"/>
          <w:szCs w:val="24"/>
        </w:rPr>
        <w:t xml:space="preserve">Taobao and </w:t>
      </w:r>
      <w:r w:rsidR="006A20F9" w:rsidRPr="0026361F">
        <w:rPr>
          <w:rFonts w:ascii="Times New Roman" w:hAnsi="Times New Roman" w:cs="Times New Roman"/>
          <w:sz w:val="24"/>
          <w:szCs w:val="24"/>
        </w:rPr>
        <w:t>started its online sales to Chinese consumers</w:t>
      </w:r>
      <w:r w:rsidR="00C64518" w:rsidRPr="0026361F">
        <w:rPr>
          <w:rFonts w:ascii="Times New Roman" w:hAnsi="Times New Roman" w:cs="Times New Roman"/>
          <w:sz w:val="24"/>
          <w:szCs w:val="24"/>
        </w:rPr>
        <w:t xml:space="preserve"> </w:t>
      </w:r>
      <w:r w:rsidR="00C64518" w:rsidRPr="0026361F">
        <w:rPr>
          <w:rFonts w:ascii="Times New Roman" w:hAnsi="Times New Roman" w:cs="Times New Roman"/>
          <w:sz w:val="24"/>
          <w:szCs w:val="24"/>
        </w:rPr>
        <w:fldChar w:fldCharType="begin" w:fldLock="1"/>
      </w:r>
      <w:r w:rsidR="00906373" w:rsidRPr="0026361F">
        <w:rPr>
          <w:rFonts w:ascii="Times New Roman" w:hAnsi="Times New Roman" w:cs="Times New Roman"/>
          <w:sz w:val="24"/>
          <w:szCs w:val="24"/>
        </w:rPr>
        <w:instrText>ADDIN CSL_CITATION {"citationItems":[{"id":"ITEM-1","itemData":{"URL":"https://bf71qf.wordpress.com/about/","accessed":{"date-parts":[["2019","5","9"]]},"author":[{"dropping-particle":"","family":"ZARA China Intranet","given":"","non-dropping-particle":"","parse-names":false,"suffix":""}],"id":"ITEM-1","issued":{"date-parts":[["2019"]]},"title":"ZARA China","type":"webpage"},"uris":["http://www.mendeley.com/documents/?uuid=ee31ca91-06ab-3ff2-bfbb-1873ca0c5654"]}],"mendeley":{"formattedCitation":"(ZARA China Intranet, 2019)","plainTextFormattedCitation":"(ZARA China Intranet, 2019)","previouslyFormattedCitation":"(ZARA China Intranet, 2019)"},"properties":{"noteIndex":0},"schema":"https://github.com/citation-style-language/schema/raw/master/csl-citation.json"}</w:instrText>
      </w:r>
      <w:r w:rsidR="00C64518" w:rsidRPr="0026361F">
        <w:rPr>
          <w:rFonts w:ascii="Times New Roman" w:hAnsi="Times New Roman" w:cs="Times New Roman"/>
          <w:sz w:val="24"/>
          <w:szCs w:val="24"/>
        </w:rPr>
        <w:fldChar w:fldCharType="separate"/>
      </w:r>
      <w:r w:rsidR="00C64518" w:rsidRPr="0026361F">
        <w:rPr>
          <w:rFonts w:ascii="Times New Roman" w:hAnsi="Times New Roman" w:cs="Times New Roman"/>
          <w:noProof/>
          <w:sz w:val="24"/>
          <w:szCs w:val="24"/>
        </w:rPr>
        <w:t>(ZARA China Intranet, 2019)</w:t>
      </w:r>
      <w:r w:rsidR="00C64518" w:rsidRPr="0026361F">
        <w:rPr>
          <w:rFonts w:ascii="Times New Roman" w:hAnsi="Times New Roman" w:cs="Times New Roman"/>
          <w:sz w:val="24"/>
          <w:szCs w:val="24"/>
        </w:rPr>
        <w:fldChar w:fldCharType="end"/>
      </w:r>
      <w:r w:rsidRPr="0026361F">
        <w:rPr>
          <w:rFonts w:ascii="Times New Roman" w:hAnsi="Times New Roman" w:cs="Times New Roman"/>
          <w:sz w:val="24"/>
          <w:szCs w:val="24"/>
        </w:rPr>
        <w:t xml:space="preserve">. </w:t>
      </w:r>
      <w:r w:rsidR="006A20F9" w:rsidRPr="0026361F">
        <w:rPr>
          <w:rFonts w:ascii="Times New Roman" w:hAnsi="Times New Roman" w:cs="Times New Roman"/>
          <w:sz w:val="24"/>
          <w:szCs w:val="24"/>
        </w:rPr>
        <w:t>Till</w:t>
      </w:r>
      <w:r w:rsidRPr="0026361F">
        <w:rPr>
          <w:rFonts w:ascii="Times New Roman" w:hAnsi="Times New Roman" w:cs="Times New Roman"/>
          <w:sz w:val="24"/>
          <w:szCs w:val="24"/>
        </w:rPr>
        <w:t xml:space="preserve"> </w:t>
      </w:r>
      <w:r w:rsidR="00C64518" w:rsidRPr="0026361F">
        <w:rPr>
          <w:rFonts w:ascii="Times New Roman" w:hAnsi="Times New Roman" w:cs="Times New Roman"/>
          <w:sz w:val="24"/>
          <w:szCs w:val="24"/>
        </w:rPr>
        <w:t xml:space="preserve">the end of </w:t>
      </w:r>
      <w:r w:rsidRPr="0026361F">
        <w:rPr>
          <w:rFonts w:ascii="Times New Roman" w:hAnsi="Times New Roman" w:cs="Times New Roman"/>
          <w:sz w:val="24"/>
          <w:szCs w:val="24"/>
        </w:rPr>
        <w:t>201</w:t>
      </w:r>
      <w:r w:rsidR="00C64518" w:rsidRPr="0026361F">
        <w:rPr>
          <w:rFonts w:ascii="Times New Roman" w:hAnsi="Times New Roman" w:cs="Times New Roman"/>
          <w:sz w:val="24"/>
          <w:szCs w:val="24"/>
        </w:rPr>
        <w:t>8</w:t>
      </w:r>
      <w:r w:rsidRPr="0026361F">
        <w:rPr>
          <w:rFonts w:ascii="Times New Roman" w:hAnsi="Times New Roman" w:cs="Times New Roman"/>
          <w:sz w:val="24"/>
          <w:szCs w:val="24"/>
        </w:rPr>
        <w:t xml:space="preserve">, ZARA has </w:t>
      </w:r>
      <w:r w:rsidR="00C64518" w:rsidRPr="0026361F">
        <w:rPr>
          <w:rFonts w:ascii="Times New Roman" w:hAnsi="Times New Roman" w:cs="Times New Roman"/>
          <w:sz w:val="24"/>
          <w:szCs w:val="24"/>
        </w:rPr>
        <w:t xml:space="preserve">179 stores in mainland china </w:t>
      </w:r>
      <w:r w:rsidR="00C64518" w:rsidRPr="0026361F">
        <w:rPr>
          <w:rFonts w:ascii="Times New Roman" w:hAnsi="Times New Roman" w:cs="Times New Roman"/>
          <w:sz w:val="24"/>
          <w:szCs w:val="24"/>
        </w:rPr>
        <w:fldChar w:fldCharType="begin" w:fldLock="1"/>
      </w:r>
      <w:r w:rsidR="000C0DC6" w:rsidRPr="0026361F">
        <w:rPr>
          <w:rFonts w:ascii="Times New Roman" w:hAnsi="Times New Roman" w:cs="Times New Roman"/>
          <w:sz w:val="24"/>
          <w:szCs w:val="24"/>
        </w:rPr>
        <w:instrText>ADDIN CSL_CITATION {"citationItems":[{"id":"ITEM-1","itemData":{"URL":"https://www.inditex.com/en/about-us/our-story","accessed":{"date-parts":[["2019","5","9"]]},"author":[{"dropping-particle":"","family":"Inditex Group","given":"","non-dropping-particle":"","parse-names":false,"suffix":""}],"id":"ITEM-1","issued":{"date-parts":[["2019"]]},"title":"Our story","type":"webpage"},"uris":["http://www.mendeley.com/documents/?uuid=041ca557-21b0-33db-9727-4848fcafb5bb"]}],"mendeley":{"formattedCitation":"(Inditex Group, 2019b)","plainTextFormattedCitation":"(Inditex Group, 2019b)","previouslyFormattedCitation":"(Inditex Group, 2019b)"},"properties":{"noteIndex":0},"schema":"https://github.com/citation-style-language/schema/raw/master/csl-citation.json"}</w:instrText>
      </w:r>
      <w:r w:rsidR="00C64518" w:rsidRPr="0026361F">
        <w:rPr>
          <w:rFonts w:ascii="Times New Roman" w:hAnsi="Times New Roman" w:cs="Times New Roman"/>
          <w:sz w:val="24"/>
          <w:szCs w:val="24"/>
        </w:rPr>
        <w:fldChar w:fldCharType="separate"/>
      </w:r>
      <w:r w:rsidR="00906373" w:rsidRPr="0026361F">
        <w:rPr>
          <w:rFonts w:ascii="Times New Roman" w:hAnsi="Times New Roman" w:cs="Times New Roman"/>
          <w:noProof/>
          <w:sz w:val="24"/>
          <w:szCs w:val="24"/>
        </w:rPr>
        <w:t>(Inditex Group, 2019b)</w:t>
      </w:r>
      <w:r w:rsidR="00C64518" w:rsidRPr="0026361F">
        <w:rPr>
          <w:rFonts w:ascii="Times New Roman" w:hAnsi="Times New Roman" w:cs="Times New Roman"/>
          <w:sz w:val="24"/>
          <w:szCs w:val="24"/>
        </w:rPr>
        <w:fldChar w:fldCharType="end"/>
      </w:r>
      <w:r w:rsidRPr="0026361F">
        <w:rPr>
          <w:rFonts w:ascii="Times New Roman" w:hAnsi="Times New Roman" w:cs="Times New Roman"/>
          <w:sz w:val="24"/>
          <w:szCs w:val="24"/>
        </w:rPr>
        <w:t xml:space="preserve">. </w:t>
      </w:r>
      <w:r w:rsidR="00DF6B79" w:rsidRPr="0026361F">
        <w:rPr>
          <w:rFonts w:ascii="Times New Roman" w:hAnsi="Times New Roman" w:cs="Times New Roman"/>
          <w:sz w:val="24"/>
          <w:szCs w:val="24"/>
        </w:rPr>
        <w:t xml:space="preserve">However, the overall growth rate of </w:t>
      </w:r>
      <w:r w:rsidR="006A20F9" w:rsidRPr="0026361F">
        <w:rPr>
          <w:rFonts w:ascii="Times New Roman" w:hAnsi="Times New Roman" w:cs="Times New Roman"/>
          <w:sz w:val="24"/>
          <w:szCs w:val="24"/>
        </w:rPr>
        <w:t xml:space="preserve">ZARA </w:t>
      </w:r>
      <w:r w:rsidR="00DF6B79" w:rsidRPr="0026361F">
        <w:rPr>
          <w:rFonts w:ascii="Times New Roman" w:hAnsi="Times New Roman" w:cs="Times New Roman"/>
          <w:sz w:val="24"/>
          <w:szCs w:val="24"/>
        </w:rPr>
        <w:t xml:space="preserve">has entered a bottleneck period in China. The fast-fashion brand has frequently closed their stores and slowed down opening new stores. The profit margin of ZARA </w:t>
      </w:r>
      <w:r w:rsidR="00906373" w:rsidRPr="0026361F">
        <w:rPr>
          <w:rFonts w:ascii="Times New Roman" w:hAnsi="Times New Roman" w:cs="Times New Roman"/>
          <w:sz w:val="24"/>
          <w:szCs w:val="24"/>
        </w:rPr>
        <w:t xml:space="preserve">in China </w:t>
      </w:r>
      <w:r w:rsidR="00DF6B79" w:rsidRPr="0026361F">
        <w:rPr>
          <w:rFonts w:ascii="Times New Roman" w:hAnsi="Times New Roman" w:cs="Times New Roman"/>
          <w:sz w:val="24"/>
          <w:szCs w:val="24"/>
        </w:rPr>
        <w:t xml:space="preserve">has declined from 59.8% at its peak time to </w:t>
      </w:r>
      <w:r w:rsidR="00FF12F2" w:rsidRPr="0026361F">
        <w:rPr>
          <w:rFonts w:ascii="Times New Roman" w:hAnsi="Times New Roman" w:cs="Times New Roman"/>
          <w:sz w:val="24"/>
          <w:szCs w:val="24"/>
        </w:rPr>
        <w:t xml:space="preserve">a three-year low of </w:t>
      </w:r>
      <w:r w:rsidR="00DF6B79" w:rsidRPr="0026361F">
        <w:rPr>
          <w:rFonts w:ascii="Times New Roman" w:hAnsi="Times New Roman" w:cs="Times New Roman"/>
          <w:sz w:val="24"/>
          <w:szCs w:val="24"/>
        </w:rPr>
        <w:t>57.4% in 2018</w:t>
      </w:r>
      <w:r w:rsidR="00FF12F2" w:rsidRPr="0026361F">
        <w:rPr>
          <w:rFonts w:ascii="Times New Roman" w:hAnsi="Times New Roman" w:cs="Times New Roman"/>
          <w:sz w:val="24"/>
          <w:szCs w:val="24"/>
        </w:rPr>
        <w:t xml:space="preserve">, marked 2018 as the year with </w:t>
      </w:r>
      <w:r w:rsidR="006A20F9" w:rsidRPr="0026361F">
        <w:rPr>
          <w:rFonts w:ascii="Times New Roman" w:hAnsi="Times New Roman" w:cs="Times New Roman"/>
          <w:sz w:val="24"/>
          <w:szCs w:val="24"/>
        </w:rPr>
        <w:t xml:space="preserve">the </w:t>
      </w:r>
      <w:r w:rsidR="00FF12F2" w:rsidRPr="0026361F">
        <w:rPr>
          <w:rFonts w:ascii="Times New Roman" w:hAnsi="Times New Roman" w:cs="Times New Roman"/>
          <w:sz w:val="24"/>
          <w:szCs w:val="24"/>
        </w:rPr>
        <w:t>worst performance</w:t>
      </w:r>
      <w:r w:rsidR="00906373" w:rsidRPr="0026361F">
        <w:rPr>
          <w:rFonts w:ascii="Times New Roman" w:hAnsi="Times New Roman" w:cs="Times New Roman"/>
          <w:sz w:val="24"/>
          <w:szCs w:val="24"/>
        </w:rPr>
        <w:t xml:space="preserve"> </w:t>
      </w:r>
      <w:r w:rsidR="00906373" w:rsidRPr="0026361F">
        <w:rPr>
          <w:rFonts w:ascii="Times New Roman" w:hAnsi="Times New Roman" w:cs="Times New Roman"/>
          <w:sz w:val="24"/>
          <w:szCs w:val="24"/>
        </w:rPr>
        <w:fldChar w:fldCharType="begin" w:fldLock="1"/>
      </w:r>
      <w:r w:rsidR="000C0DC6" w:rsidRPr="0026361F">
        <w:rPr>
          <w:rFonts w:ascii="Times New Roman" w:hAnsi="Times New Roman" w:cs="Times New Roman"/>
          <w:sz w:val="24"/>
          <w:szCs w:val="24"/>
        </w:rPr>
        <w:instrText>ADDIN CSL_CITATION {"citationItems":[{"id":"ITEM-1","itemData":{"author":[{"dropping-particle":"","family":"Inditex Group","given":"","non-dropping-particle":"","parse-names":false,"suffix":""}],"id":"ITEM-1","issued":{"date-parts":[["2019"]]},"title":"INDITEX GROUP CONSOLIDATED ANNUAL ACCOUNTS AS AT 31 JANUARY 2019","type":"report"},"uris":["http://www.mendeley.com/documents/?uuid=c3c92c5b-c02d-360c-907d-5162c6c7417b"]}],"mendeley":{"formattedCitation":"(Inditex Group, 2019a)","plainTextFormattedCitation":"(Inditex Group, 2019a)","previouslyFormattedCitation":"(Inditex Group, 2019a)"},"properties":{"noteIndex":0},"schema":"https://github.com/citation-style-language/schema/raw/master/csl-citation.json"}</w:instrText>
      </w:r>
      <w:r w:rsidR="00906373" w:rsidRPr="0026361F">
        <w:rPr>
          <w:rFonts w:ascii="Times New Roman" w:hAnsi="Times New Roman" w:cs="Times New Roman"/>
          <w:sz w:val="24"/>
          <w:szCs w:val="24"/>
        </w:rPr>
        <w:fldChar w:fldCharType="separate"/>
      </w:r>
      <w:r w:rsidR="00906373" w:rsidRPr="0026361F">
        <w:rPr>
          <w:rFonts w:ascii="Times New Roman" w:hAnsi="Times New Roman" w:cs="Times New Roman"/>
          <w:noProof/>
          <w:sz w:val="24"/>
          <w:szCs w:val="24"/>
        </w:rPr>
        <w:t>(Inditex Group, 2019a)</w:t>
      </w:r>
      <w:r w:rsidR="00906373" w:rsidRPr="0026361F">
        <w:rPr>
          <w:rFonts w:ascii="Times New Roman" w:hAnsi="Times New Roman" w:cs="Times New Roman"/>
          <w:sz w:val="24"/>
          <w:szCs w:val="24"/>
        </w:rPr>
        <w:fldChar w:fldCharType="end"/>
      </w:r>
      <w:r w:rsidR="00FF12F2" w:rsidRPr="0026361F">
        <w:rPr>
          <w:rFonts w:ascii="Times New Roman" w:hAnsi="Times New Roman" w:cs="Times New Roman"/>
          <w:sz w:val="24"/>
          <w:szCs w:val="24"/>
        </w:rPr>
        <w:t xml:space="preserve">. In order to save ZARA from malaise, a brand-new market plan with </w:t>
      </w:r>
      <w:r w:rsidR="006A20F9" w:rsidRPr="0026361F">
        <w:rPr>
          <w:rFonts w:ascii="Times New Roman" w:hAnsi="Times New Roman" w:cs="Times New Roman"/>
          <w:sz w:val="24"/>
          <w:szCs w:val="24"/>
        </w:rPr>
        <w:t>keen</w:t>
      </w:r>
      <w:r w:rsidR="00FF12F2" w:rsidRPr="0026361F">
        <w:rPr>
          <w:rFonts w:ascii="Times New Roman" w:hAnsi="Times New Roman" w:cs="Times New Roman"/>
          <w:sz w:val="24"/>
          <w:szCs w:val="24"/>
        </w:rPr>
        <w:t xml:space="preserve"> insights over </w:t>
      </w:r>
      <w:r w:rsidR="006A20F9" w:rsidRPr="0026361F">
        <w:rPr>
          <w:rFonts w:ascii="Times New Roman" w:hAnsi="Times New Roman" w:cs="Times New Roman"/>
          <w:sz w:val="24"/>
          <w:szCs w:val="24"/>
        </w:rPr>
        <w:t xml:space="preserve">the </w:t>
      </w:r>
      <w:r w:rsidR="00FF12F2" w:rsidRPr="0026361F">
        <w:rPr>
          <w:rFonts w:ascii="Times New Roman" w:hAnsi="Times New Roman" w:cs="Times New Roman"/>
          <w:sz w:val="24"/>
          <w:szCs w:val="24"/>
        </w:rPr>
        <w:t xml:space="preserve">Chinese market and shrew evaluation of future trends needs to be developed to address ZARA’s issue in China. </w:t>
      </w:r>
    </w:p>
    <w:p w14:paraId="68686D84" w14:textId="5A236C80" w:rsidR="00FF12F2" w:rsidRPr="0026361F" w:rsidRDefault="00FF12F2" w:rsidP="0026361F">
      <w:pPr>
        <w:spacing w:beforeAutospacing="1" w:after="100" w:afterAutospacing="1" w:line="360" w:lineRule="auto"/>
        <w:jc w:val="both"/>
        <w:rPr>
          <w:rFonts w:ascii="Times New Roman" w:hAnsi="Times New Roman" w:cs="Times New Roman"/>
          <w:sz w:val="24"/>
          <w:szCs w:val="24"/>
        </w:rPr>
      </w:pPr>
      <w:r w:rsidRPr="0026361F">
        <w:rPr>
          <w:rFonts w:ascii="Times New Roman" w:hAnsi="Times New Roman" w:cs="Times New Roman"/>
          <w:sz w:val="24"/>
          <w:szCs w:val="24"/>
        </w:rPr>
        <w:lastRenderedPageBreak/>
        <w:t xml:space="preserve">This document was a brief market developed for Zara based on situation analysis using techniques including PEST, Porter’s five forces, VRIO and SWOT. A new strategic intent is thus formulated to emphasize the strategic focus on ZARA in China. Based on </w:t>
      </w:r>
      <w:r w:rsidR="006A20F9" w:rsidRPr="0026361F">
        <w:rPr>
          <w:rFonts w:ascii="Times New Roman" w:hAnsi="Times New Roman" w:cs="Times New Roman"/>
          <w:sz w:val="24"/>
          <w:szCs w:val="24"/>
        </w:rPr>
        <w:t xml:space="preserve">the </w:t>
      </w:r>
      <w:r w:rsidRPr="0026361F">
        <w:rPr>
          <w:rFonts w:ascii="Times New Roman" w:hAnsi="Times New Roman" w:cs="Times New Roman"/>
          <w:sz w:val="24"/>
          <w:szCs w:val="24"/>
        </w:rPr>
        <w:t xml:space="preserve">Strategic </w:t>
      </w:r>
      <w:r w:rsidR="006A20F9" w:rsidRPr="0026361F">
        <w:rPr>
          <w:rFonts w:ascii="Times New Roman" w:hAnsi="Times New Roman" w:cs="Times New Roman"/>
          <w:sz w:val="24"/>
          <w:szCs w:val="24"/>
        </w:rPr>
        <w:t>plan</w:t>
      </w:r>
      <w:r w:rsidRPr="0026361F">
        <w:rPr>
          <w:rFonts w:ascii="Times New Roman" w:hAnsi="Times New Roman" w:cs="Times New Roman"/>
          <w:sz w:val="24"/>
          <w:szCs w:val="24"/>
        </w:rPr>
        <w:t xml:space="preserve">, this document also elaborates the strategies should be deployed and details on the implementation of the chosen strategy. As all places are future-directed and vulnerable to uncertainties, the end of this paper also demonstrates some considerations on the possible issues that may occur during the marketing strategy implementation. </w:t>
      </w:r>
    </w:p>
    <w:p w14:paraId="1C0663E3" w14:textId="3C32B8D5" w:rsidR="00906373" w:rsidRPr="0026361F" w:rsidRDefault="00906373" w:rsidP="003317F5">
      <w:pPr>
        <w:jc w:val="both"/>
        <w:rPr>
          <w:rFonts w:ascii="Times New Roman" w:hAnsi="Times New Roman" w:cs="Times New Roman"/>
          <w:sz w:val="24"/>
          <w:szCs w:val="24"/>
        </w:rPr>
      </w:pPr>
      <w:r w:rsidRPr="0026361F">
        <w:rPr>
          <w:rFonts w:ascii="Times New Roman" w:hAnsi="Times New Roman" w:cs="Times New Roman"/>
          <w:sz w:val="24"/>
          <w:szCs w:val="24"/>
        </w:rPr>
        <w:br w:type="page"/>
      </w:r>
    </w:p>
    <w:p w14:paraId="00E99428" w14:textId="29F3DBF4" w:rsidR="00906373" w:rsidRPr="00DD0285" w:rsidRDefault="00906373" w:rsidP="003317F5">
      <w:pPr>
        <w:pStyle w:val="1"/>
        <w:numPr>
          <w:ilvl w:val="0"/>
          <w:numId w:val="1"/>
        </w:numPr>
        <w:spacing w:beforeAutospacing="1" w:after="100" w:afterAutospacing="1" w:line="360" w:lineRule="auto"/>
        <w:jc w:val="both"/>
        <w:rPr>
          <w:b/>
          <w:color w:val="000000" w:themeColor="text1"/>
        </w:rPr>
      </w:pPr>
      <w:bookmarkStart w:id="2" w:name="_Toc8389467"/>
      <w:r w:rsidRPr="00DD0285">
        <w:rPr>
          <w:rFonts w:hint="eastAsia"/>
          <w:b/>
          <w:color w:val="000000" w:themeColor="text1"/>
        </w:rPr>
        <w:lastRenderedPageBreak/>
        <w:t>Sit</w:t>
      </w:r>
      <w:r w:rsidRPr="00DD0285">
        <w:rPr>
          <w:b/>
          <w:color w:val="000000" w:themeColor="text1"/>
        </w:rPr>
        <w:t>uation Analysis</w:t>
      </w:r>
      <w:bookmarkEnd w:id="2"/>
    </w:p>
    <w:p w14:paraId="4B7646F8" w14:textId="652A1364" w:rsidR="00140C84" w:rsidRPr="00DD0285" w:rsidRDefault="00906373" w:rsidP="003317F5">
      <w:pPr>
        <w:pStyle w:val="2"/>
        <w:numPr>
          <w:ilvl w:val="1"/>
          <w:numId w:val="1"/>
        </w:numPr>
        <w:jc w:val="both"/>
        <w:rPr>
          <w:b/>
        </w:rPr>
      </w:pPr>
      <w:bookmarkStart w:id="3" w:name="_Toc8389468"/>
      <w:r w:rsidRPr="00DD0285">
        <w:rPr>
          <w:b/>
        </w:rPr>
        <w:t>Internal Analysis-VRIO</w:t>
      </w:r>
      <w:bookmarkEnd w:id="3"/>
      <w:r w:rsidRPr="00DD0285">
        <w:rPr>
          <w:b/>
        </w:rPr>
        <w:t xml:space="preserve"> </w:t>
      </w:r>
    </w:p>
    <w:tbl>
      <w:tblPr>
        <w:tblW w:w="9776" w:type="dxa"/>
        <w:tblLook w:val="04A0" w:firstRow="1" w:lastRow="0" w:firstColumn="1" w:lastColumn="0" w:noHBand="0" w:noVBand="1"/>
      </w:tblPr>
      <w:tblGrid>
        <w:gridCol w:w="3697"/>
        <w:gridCol w:w="845"/>
        <w:gridCol w:w="645"/>
        <w:gridCol w:w="811"/>
        <w:gridCol w:w="894"/>
        <w:gridCol w:w="2884"/>
      </w:tblGrid>
      <w:tr w:rsidR="00DD0285" w:rsidRPr="003317F5" w14:paraId="629C03AE" w14:textId="77777777" w:rsidTr="00E3184A">
        <w:trPr>
          <w:trHeight w:val="308"/>
        </w:trPr>
        <w:tc>
          <w:tcPr>
            <w:tcW w:w="3697" w:type="dxa"/>
            <w:tcBorders>
              <w:top w:val="single" w:sz="4" w:space="0" w:color="FFFFFF"/>
              <w:left w:val="single" w:sz="4" w:space="0" w:color="FFFFFF"/>
              <w:bottom w:val="nil"/>
              <w:right w:val="nil"/>
            </w:tcBorders>
            <w:shd w:val="clear" w:color="000000" w:fill="D9D9D9"/>
            <w:noWrap/>
            <w:vAlign w:val="center"/>
            <w:hideMark/>
          </w:tcPr>
          <w:p w14:paraId="15BF935D" w14:textId="77777777" w:rsidR="00DD0285" w:rsidRPr="003317F5" w:rsidRDefault="00DD0285" w:rsidP="003317F5">
            <w:pPr>
              <w:spacing w:before="0" w:after="0" w:line="240" w:lineRule="auto"/>
              <w:rPr>
                <w:rFonts w:ascii="Times New Roman" w:eastAsia="DengXian" w:hAnsi="Times New Roman" w:cs="Times New Roman"/>
                <w:b/>
                <w:bCs/>
                <w:color w:val="000000"/>
                <w:sz w:val="24"/>
                <w:szCs w:val="24"/>
              </w:rPr>
            </w:pPr>
            <w:r w:rsidRPr="003317F5">
              <w:rPr>
                <w:rFonts w:ascii="Times New Roman" w:eastAsia="DengXian" w:hAnsi="Times New Roman" w:cs="Times New Roman"/>
                <w:b/>
                <w:bCs/>
                <w:color w:val="000000"/>
                <w:sz w:val="24"/>
                <w:szCs w:val="24"/>
              </w:rPr>
              <w:t xml:space="preserve">Resources and Capabilities </w:t>
            </w:r>
          </w:p>
        </w:tc>
        <w:tc>
          <w:tcPr>
            <w:tcW w:w="845" w:type="dxa"/>
            <w:tcBorders>
              <w:top w:val="single" w:sz="4" w:space="0" w:color="FFFFFF"/>
              <w:left w:val="nil"/>
              <w:bottom w:val="nil"/>
              <w:right w:val="nil"/>
            </w:tcBorders>
            <w:shd w:val="clear" w:color="000000" w:fill="D9D9D9"/>
            <w:noWrap/>
            <w:vAlign w:val="center"/>
            <w:hideMark/>
          </w:tcPr>
          <w:p w14:paraId="71850876" w14:textId="77777777" w:rsidR="00DD0285" w:rsidRPr="003317F5" w:rsidRDefault="00DD0285" w:rsidP="003317F5">
            <w:pPr>
              <w:spacing w:before="0" w:after="0" w:line="240" w:lineRule="auto"/>
              <w:jc w:val="both"/>
              <w:rPr>
                <w:rFonts w:ascii="Times New Roman" w:eastAsia="DengXian" w:hAnsi="Times New Roman" w:cs="Times New Roman"/>
                <w:b/>
                <w:bCs/>
                <w:color w:val="000000"/>
                <w:sz w:val="16"/>
              </w:rPr>
            </w:pPr>
            <w:r w:rsidRPr="003317F5">
              <w:rPr>
                <w:rFonts w:ascii="Times New Roman" w:eastAsia="DengXian" w:hAnsi="Times New Roman" w:cs="Times New Roman"/>
                <w:b/>
                <w:bCs/>
                <w:color w:val="000000"/>
                <w:sz w:val="16"/>
              </w:rPr>
              <w:t>Valuable</w:t>
            </w:r>
          </w:p>
        </w:tc>
        <w:tc>
          <w:tcPr>
            <w:tcW w:w="645" w:type="dxa"/>
            <w:tcBorders>
              <w:top w:val="single" w:sz="4" w:space="0" w:color="FFFFFF"/>
              <w:left w:val="nil"/>
              <w:bottom w:val="nil"/>
              <w:right w:val="nil"/>
            </w:tcBorders>
            <w:shd w:val="clear" w:color="000000" w:fill="D9D9D9"/>
            <w:noWrap/>
            <w:vAlign w:val="center"/>
            <w:hideMark/>
          </w:tcPr>
          <w:p w14:paraId="17A2811E" w14:textId="77777777" w:rsidR="00DD0285" w:rsidRPr="003317F5" w:rsidRDefault="00DD0285" w:rsidP="003317F5">
            <w:pPr>
              <w:spacing w:before="0" w:after="0" w:line="240" w:lineRule="auto"/>
              <w:jc w:val="both"/>
              <w:rPr>
                <w:rFonts w:ascii="Times New Roman" w:eastAsia="DengXian" w:hAnsi="Times New Roman" w:cs="Times New Roman"/>
                <w:b/>
                <w:bCs/>
                <w:color w:val="000000"/>
                <w:sz w:val="16"/>
              </w:rPr>
            </w:pPr>
            <w:r w:rsidRPr="003317F5">
              <w:rPr>
                <w:rFonts w:ascii="Times New Roman" w:eastAsia="DengXian" w:hAnsi="Times New Roman" w:cs="Times New Roman"/>
                <w:b/>
                <w:bCs/>
                <w:color w:val="000000"/>
                <w:sz w:val="16"/>
              </w:rPr>
              <w:t>Rare</w:t>
            </w:r>
          </w:p>
        </w:tc>
        <w:tc>
          <w:tcPr>
            <w:tcW w:w="811" w:type="dxa"/>
            <w:tcBorders>
              <w:top w:val="single" w:sz="4" w:space="0" w:color="FFFFFF"/>
              <w:left w:val="nil"/>
              <w:bottom w:val="nil"/>
              <w:right w:val="nil"/>
            </w:tcBorders>
            <w:shd w:val="clear" w:color="000000" w:fill="D9D9D9"/>
            <w:noWrap/>
            <w:vAlign w:val="center"/>
            <w:hideMark/>
          </w:tcPr>
          <w:p w14:paraId="50402541" w14:textId="77777777" w:rsidR="00DD0285" w:rsidRPr="003317F5" w:rsidRDefault="00DD0285" w:rsidP="003317F5">
            <w:pPr>
              <w:spacing w:before="0" w:after="0" w:line="240" w:lineRule="auto"/>
              <w:jc w:val="both"/>
              <w:rPr>
                <w:rFonts w:ascii="Times New Roman" w:eastAsia="DengXian" w:hAnsi="Times New Roman" w:cs="Times New Roman"/>
                <w:b/>
                <w:bCs/>
                <w:color w:val="000000"/>
                <w:sz w:val="16"/>
              </w:rPr>
            </w:pPr>
            <w:r w:rsidRPr="003317F5">
              <w:rPr>
                <w:rFonts w:ascii="Times New Roman" w:eastAsia="DengXian" w:hAnsi="Times New Roman" w:cs="Times New Roman"/>
                <w:b/>
                <w:bCs/>
                <w:color w:val="000000"/>
                <w:sz w:val="16"/>
              </w:rPr>
              <w:t>Imitable</w:t>
            </w:r>
          </w:p>
        </w:tc>
        <w:tc>
          <w:tcPr>
            <w:tcW w:w="894" w:type="dxa"/>
            <w:tcBorders>
              <w:top w:val="single" w:sz="4" w:space="0" w:color="FFFFFF"/>
              <w:left w:val="nil"/>
              <w:bottom w:val="nil"/>
              <w:right w:val="nil"/>
            </w:tcBorders>
            <w:shd w:val="clear" w:color="000000" w:fill="D9D9D9"/>
            <w:noWrap/>
            <w:vAlign w:val="center"/>
            <w:hideMark/>
          </w:tcPr>
          <w:p w14:paraId="47E201C9" w14:textId="649A6F5D" w:rsidR="00DD0285" w:rsidRPr="003317F5" w:rsidRDefault="00DD0285" w:rsidP="003317F5">
            <w:pPr>
              <w:spacing w:before="0" w:after="0" w:line="240" w:lineRule="auto"/>
              <w:jc w:val="both"/>
              <w:rPr>
                <w:rFonts w:ascii="Times New Roman" w:eastAsia="DengXian" w:hAnsi="Times New Roman" w:cs="Times New Roman"/>
                <w:b/>
                <w:bCs/>
                <w:color w:val="000000"/>
                <w:sz w:val="16"/>
              </w:rPr>
            </w:pPr>
            <w:r w:rsidRPr="003317F5">
              <w:rPr>
                <w:rFonts w:ascii="Times New Roman" w:eastAsia="DengXian" w:hAnsi="Times New Roman" w:cs="Times New Roman"/>
                <w:b/>
                <w:bCs/>
                <w:color w:val="000000"/>
                <w:sz w:val="16"/>
              </w:rPr>
              <w:t xml:space="preserve">Exploited </w:t>
            </w:r>
          </w:p>
        </w:tc>
        <w:tc>
          <w:tcPr>
            <w:tcW w:w="2884" w:type="dxa"/>
            <w:tcBorders>
              <w:top w:val="single" w:sz="4" w:space="0" w:color="FFFFFF"/>
              <w:left w:val="nil"/>
              <w:bottom w:val="nil"/>
              <w:right w:val="single" w:sz="4" w:space="0" w:color="FFFFFF"/>
            </w:tcBorders>
            <w:shd w:val="clear" w:color="000000" w:fill="D9D9D9"/>
            <w:noWrap/>
            <w:vAlign w:val="center"/>
            <w:hideMark/>
          </w:tcPr>
          <w:p w14:paraId="446B4753" w14:textId="77777777" w:rsidR="00DD0285" w:rsidRPr="003317F5" w:rsidRDefault="00DD0285" w:rsidP="003317F5">
            <w:pPr>
              <w:spacing w:before="0" w:after="0" w:line="240" w:lineRule="auto"/>
              <w:jc w:val="both"/>
              <w:rPr>
                <w:rFonts w:ascii="Times New Roman" w:eastAsia="DengXian" w:hAnsi="Times New Roman" w:cs="Times New Roman"/>
                <w:b/>
                <w:bCs/>
                <w:color w:val="000000"/>
                <w:sz w:val="16"/>
              </w:rPr>
            </w:pPr>
            <w:r w:rsidRPr="003317F5">
              <w:rPr>
                <w:rFonts w:ascii="Times New Roman" w:eastAsia="DengXian" w:hAnsi="Times New Roman" w:cs="Times New Roman"/>
                <w:b/>
                <w:bCs/>
                <w:color w:val="000000"/>
                <w:sz w:val="16"/>
              </w:rPr>
              <w:t xml:space="preserve">Competitive Implications </w:t>
            </w:r>
          </w:p>
        </w:tc>
      </w:tr>
      <w:tr w:rsidR="00DD0285" w:rsidRPr="003317F5" w14:paraId="0D133F02" w14:textId="77777777" w:rsidTr="00E3184A">
        <w:trPr>
          <w:trHeight w:val="1283"/>
        </w:trPr>
        <w:tc>
          <w:tcPr>
            <w:tcW w:w="3697" w:type="dxa"/>
            <w:tcBorders>
              <w:top w:val="single" w:sz="4" w:space="0" w:color="FFFFFF"/>
              <w:left w:val="single" w:sz="4" w:space="0" w:color="FFFFFF"/>
              <w:bottom w:val="nil"/>
              <w:right w:val="single" w:sz="4" w:space="0" w:color="FFFFFF"/>
            </w:tcBorders>
            <w:shd w:val="clear" w:color="000000" w:fill="D9D9D9"/>
            <w:vAlign w:val="center"/>
            <w:hideMark/>
          </w:tcPr>
          <w:p w14:paraId="164623D3" w14:textId="0BB1BC7F" w:rsidR="00DD0285" w:rsidRPr="003317F5" w:rsidRDefault="00DD0285" w:rsidP="003317F5">
            <w:pPr>
              <w:spacing w:before="0" w:after="0" w:line="240" w:lineRule="auto"/>
              <w:rPr>
                <w:rFonts w:ascii="Times New Roman" w:eastAsia="DengXian" w:hAnsi="Times New Roman" w:cs="Times New Roman"/>
                <w:color w:val="000000"/>
                <w:sz w:val="22"/>
                <w:szCs w:val="22"/>
              </w:rPr>
            </w:pPr>
            <w:r w:rsidRPr="003317F5">
              <w:rPr>
                <w:rFonts w:ascii="Times New Roman" w:eastAsia="DengXian" w:hAnsi="Times New Roman" w:cs="Times New Roman"/>
                <w:b/>
                <w:bCs/>
                <w:color w:val="000000"/>
                <w:sz w:val="22"/>
                <w:szCs w:val="22"/>
              </w:rPr>
              <w:t>Financial Strength:</w:t>
            </w:r>
            <w:r w:rsidRPr="003317F5">
              <w:rPr>
                <w:rFonts w:ascii="Times New Roman" w:eastAsia="DengXian" w:hAnsi="Times New Roman" w:cs="Times New Roman"/>
                <w:color w:val="000000"/>
                <w:sz w:val="22"/>
                <w:szCs w:val="22"/>
              </w:rPr>
              <w:t xml:space="preserve"> </w:t>
            </w:r>
            <w:r w:rsidRPr="003317F5">
              <w:rPr>
                <w:rFonts w:ascii="Times New Roman" w:eastAsia="DengXian" w:hAnsi="Times New Roman" w:cs="Times New Roman"/>
                <w:color w:val="000000"/>
                <w:sz w:val="22"/>
                <w:szCs w:val="22"/>
              </w:rPr>
              <w:br/>
            </w:r>
            <w:r w:rsidRPr="003317F5">
              <w:rPr>
                <w:rFonts w:ascii="Times New Roman" w:eastAsia="DengXian" w:hAnsi="Times New Roman" w:cs="Times New Roman"/>
                <w:color w:val="000000"/>
                <w:sz w:val="18"/>
                <w:szCs w:val="18"/>
              </w:rPr>
              <w:t>- Accumulated financial capital from previous years of success</w:t>
            </w:r>
            <w:r w:rsidR="000C0DC6">
              <w:rPr>
                <w:rFonts w:ascii="Times New Roman" w:eastAsia="DengXian" w:hAnsi="Times New Roman" w:cs="Times New Roman"/>
                <w:color w:val="000000"/>
                <w:sz w:val="18"/>
                <w:szCs w:val="18"/>
              </w:rPr>
              <w:t>ful</w:t>
            </w:r>
            <w:r w:rsidRPr="003317F5">
              <w:rPr>
                <w:rFonts w:ascii="Times New Roman" w:eastAsia="DengXian" w:hAnsi="Times New Roman" w:cs="Times New Roman"/>
                <w:color w:val="000000"/>
                <w:sz w:val="18"/>
                <w:szCs w:val="18"/>
              </w:rPr>
              <w:t xml:space="preserve"> operation</w:t>
            </w:r>
            <w:r w:rsidRPr="003317F5">
              <w:rPr>
                <w:rFonts w:ascii="Times New Roman" w:eastAsia="DengXian" w:hAnsi="Times New Roman" w:cs="Times New Roman"/>
                <w:color w:val="000000"/>
                <w:sz w:val="18"/>
                <w:szCs w:val="18"/>
              </w:rPr>
              <w:br/>
              <w:t xml:space="preserve">- Strong financial support from parent company-Inditex Group </w:t>
            </w:r>
          </w:p>
        </w:tc>
        <w:tc>
          <w:tcPr>
            <w:tcW w:w="845" w:type="dxa"/>
            <w:tcBorders>
              <w:top w:val="single" w:sz="4" w:space="0" w:color="FFFFFF"/>
              <w:left w:val="nil"/>
              <w:bottom w:val="nil"/>
              <w:right w:val="single" w:sz="4" w:space="0" w:color="FFFFFF"/>
            </w:tcBorders>
            <w:shd w:val="clear" w:color="000000" w:fill="F2F2F2"/>
            <w:noWrap/>
            <w:vAlign w:val="center"/>
            <w:hideMark/>
          </w:tcPr>
          <w:p w14:paraId="1BD90190" w14:textId="77777777" w:rsidR="00DD0285" w:rsidRPr="003317F5" w:rsidRDefault="00DD0285" w:rsidP="003317F5">
            <w:pPr>
              <w:spacing w:before="0" w:after="0" w:line="240" w:lineRule="auto"/>
              <w:jc w:val="both"/>
              <w:rPr>
                <w:rFonts w:ascii="Times New Roman" w:eastAsia="DengXian" w:hAnsi="Times New Roman" w:cs="Times New Roman"/>
                <w:color w:val="000000"/>
                <w:sz w:val="16"/>
              </w:rPr>
            </w:pPr>
            <w:r w:rsidRPr="003317F5">
              <w:rPr>
                <w:rFonts w:ascii="Times New Roman" w:eastAsia="DengXian" w:hAnsi="Times New Roman" w:cs="Times New Roman"/>
                <w:color w:val="000000"/>
                <w:sz w:val="16"/>
              </w:rPr>
              <w:t>Yes</w:t>
            </w:r>
          </w:p>
        </w:tc>
        <w:tc>
          <w:tcPr>
            <w:tcW w:w="645" w:type="dxa"/>
            <w:tcBorders>
              <w:top w:val="single" w:sz="4" w:space="0" w:color="FFFFFF"/>
              <w:left w:val="nil"/>
              <w:bottom w:val="nil"/>
              <w:right w:val="single" w:sz="4" w:space="0" w:color="FFFFFF"/>
            </w:tcBorders>
            <w:shd w:val="clear" w:color="000000" w:fill="F2F2F2"/>
            <w:noWrap/>
            <w:vAlign w:val="center"/>
            <w:hideMark/>
          </w:tcPr>
          <w:p w14:paraId="6F1DB5B8" w14:textId="77777777" w:rsidR="00DD0285" w:rsidRPr="003317F5" w:rsidRDefault="00DD0285" w:rsidP="003317F5">
            <w:pPr>
              <w:spacing w:before="0" w:after="0" w:line="240" w:lineRule="auto"/>
              <w:jc w:val="both"/>
              <w:rPr>
                <w:rFonts w:ascii="Times New Roman" w:eastAsia="DengXian" w:hAnsi="Times New Roman" w:cs="Times New Roman"/>
                <w:color w:val="000000"/>
                <w:sz w:val="16"/>
              </w:rPr>
            </w:pPr>
            <w:r w:rsidRPr="003317F5">
              <w:rPr>
                <w:rFonts w:ascii="Times New Roman" w:eastAsia="DengXian" w:hAnsi="Times New Roman" w:cs="Times New Roman"/>
                <w:color w:val="000000"/>
                <w:sz w:val="16"/>
              </w:rPr>
              <w:t>No</w:t>
            </w:r>
          </w:p>
        </w:tc>
        <w:tc>
          <w:tcPr>
            <w:tcW w:w="811" w:type="dxa"/>
            <w:tcBorders>
              <w:top w:val="single" w:sz="4" w:space="0" w:color="FFFFFF"/>
              <w:left w:val="nil"/>
              <w:bottom w:val="nil"/>
              <w:right w:val="single" w:sz="4" w:space="0" w:color="FFFFFF"/>
            </w:tcBorders>
            <w:shd w:val="clear" w:color="000000" w:fill="F2F2F2"/>
            <w:noWrap/>
            <w:vAlign w:val="center"/>
            <w:hideMark/>
          </w:tcPr>
          <w:p w14:paraId="61D14DD3" w14:textId="77777777" w:rsidR="00DD0285" w:rsidRPr="003317F5" w:rsidRDefault="00DD0285" w:rsidP="003317F5">
            <w:pPr>
              <w:spacing w:before="0" w:after="0" w:line="240" w:lineRule="auto"/>
              <w:jc w:val="both"/>
              <w:rPr>
                <w:rFonts w:ascii="Times New Roman" w:eastAsia="DengXian" w:hAnsi="Times New Roman" w:cs="Times New Roman"/>
                <w:color w:val="000000"/>
                <w:sz w:val="16"/>
              </w:rPr>
            </w:pPr>
            <w:r w:rsidRPr="003317F5">
              <w:rPr>
                <w:rFonts w:ascii="Times New Roman" w:eastAsia="DengXian" w:hAnsi="Times New Roman" w:cs="Times New Roman"/>
                <w:color w:val="000000"/>
                <w:sz w:val="16"/>
              </w:rPr>
              <w:t>No</w:t>
            </w:r>
          </w:p>
        </w:tc>
        <w:tc>
          <w:tcPr>
            <w:tcW w:w="894" w:type="dxa"/>
            <w:tcBorders>
              <w:top w:val="nil"/>
              <w:left w:val="nil"/>
              <w:bottom w:val="single" w:sz="4" w:space="0" w:color="FFFFFF"/>
              <w:right w:val="single" w:sz="4" w:space="0" w:color="FFFFFF"/>
            </w:tcBorders>
            <w:shd w:val="clear" w:color="000000" w:fill="F2F2F2"/>
            <w:noWrap/>
            <w:vAlign w:val="center"/>
            <w:hideMark/>
          </w:tcPr>
          <w:p w14:paraId="35A38CC4" w14:textId="77777777" w:rsidR="00DD0285" w:rsidRPr="003317F5" w:rsidRDefault="00DD0285" w:rsidP="003317F5">
            <w:pPr>
              <w:spacing w:before="0" w:after="0" w:line="240" w:lineRule="auto"/>
              <w:jc w:val="both"/>
              <w:rPr>
                <w:rFonts w:ascii="Times New Roman" w:eastAsia="DengXian" w:hAnsi="Times New Roman" w:cs="Times New Roman"/>
                <w:color w:val="000000"/>
                <w:sz w:val="16"/>
              </w:rPr>
            </w:pPr>
            <w:r w:rsidRPr="003317F5">
              <w:rPr>
                <w:rFonts w:ascii="Times New Roman" w:eastAsia="DengXian" w:hAnsi="Times New Roman" w:cs="Times New Roman"/>
                <w:color w:val="000000"/>
                <w:sz w:val="16"/>
              </w:rPr>
              <w:t>Yes</w:t>
            </w:r>
          </w:p>
        </w:tc>
        <w:tc>
          <w:tcPr>
            <w:tcW w:w="2884" w:type="dxa"/>
            <w:tcBorders>
              <w:top w:val="nil"/>
              <w:left w:val="nil"/>
              <w:bottom w:val="nil"/>
              <w:right w:val="single" w:sz="4" w:space="0" w:color="FFFFFF"/>
            </w:tcBorders>
            <w:shd w:val="clear" w:color="000000" w:fill="F2F2F2"/>
            <w:noWrap/>
            <w:vAlign w:val="center"/>
            <w:hideMark/>
          </w:tcPr>
          <w:p w14:paraId="5E5C115E" w14:textId="77777777" w:rsidR="00DD0285" w:rsidRPr="003317F5" w:rsidRDefault="00DD0285" w:rsidP="003317F5">
            <w:pPr>
              <w:spacing w:before="0" w:after="0" w:line="240" w:lineRule="auto"/>
              <w:jc w:val="both"/>
              <w:rPr>
                <w:rFonts w:ascii="Times New Roman" w:eastAsia="DengXian" w:hAnsi="Times New Roman" w:cs="Times New Roman"/>
                <w:color w:val="000000"/>
                <w:sz w:val="16"/>
              </w:rPr>
            </w:pPr>
            <w:r w:rsidRPr="003317F5">
              <w:rPr>
                <w:rFonts w:ascii="Times New Roman" w:eastAsia="DengXian" w:hAnsi="Times New Roman" w:cs="Times New Roman"/>
                <w:color w:val="000000"/>
                <w:sz w:val="16"/>
              </w:rPr>
              <w:t>Competitive Parity</w:t>
            </w:r>
          </w:p>
        </w:tc>
      </w:tr>
      <w:tr w:rsidR="00DD0285" w:rsidRPr="003317F5" w14:paraId="73C04C3F" w14:textId="77777777" w:rsidTr="00E3184A">
        <w:trPr>
          <w:trHeight w:val="1283"/>
        </w:trPr>
        <w:tc>
          <w:tcPr>
            <w:tcW w:w="3697" w:type="dxa"/>
            <w:tcBorders>
              <w:top w:val="single" w:sz="4" w:space="0" w:color="FFFFFF"/>
              <w:left w:val="single" w:sz="4" w:space="0" w:color="FFFFFF"/>
              <w:bottom w:val="single" w:sz="4" w:space="0" w:color="FFFFFF"/>
              <w:right w:val="single" w:sz="4" w:space="0" w:color="FFFFFF"/>
            </w:tcBorders>
            <w:shd w:val="clear" w:color="000000" w:fill="D9D9D9"/>
            <w:vAlign w:val="center"/>
            <w:hideMark/>
          </w:tcPr>
          <w:p w14:paraId="3664ECDE" w14:textId="3C9906A4" w:rsidR="00DD0285" w:rsidRPr="003317F5" w:rsidRDefault="00DD0285" w:rsidP="003317F5">
            <w:pPr>
              <w:spacing w:before="0" w:after="0" w:line="240" w:lineRule="auto"/>
              <w:rPr>
                <w:rFonts w:ascii="Times New Roman" w:eastAsia="DengXian" w:hAnsi="Times New Roman" w:cs="Times New Roman"/>
                <w:color w:val="000000"/>
                <w:sz w:val="22"/>
                <w:szCs w:val="22"/>
              </w:rPr>
            </w:pPr>
            <w:r w:rsidRPr="003317F5">
              <w:rPr>
                <w:rFonts w:ascii="Times New Roman" w:eastAsia="DengXian" w:hAnsi="Times New Roman" w:cs="Times New Roman"/>
                <w:b/>
                <w:bCs/>
                <w:color w:val="000000"/>
                <w:sz w:val="22"/>
                <w:szCs w:val="22"/>
              </w:rPr>
              <w:t>Brand Image:</w:t>
            </w:r>
            <w:r w:rsidRPr="003317F5">
              <w:rPr>
                <w:rFonts w:ascii="Times New Roman" w:eastAsia="DengXian" w:hAnsi="Times New Roman" w:cs="Times New Roman"/>
                <w:color w:val="000000"/>
                <w:sz w:val="22"/>
                <w:szCs w:val="22"/>
              </w:rPr>
              <w:br/>
            </w:r>
            <w:r w:rsidRPr="003317F5">
              <w:rPr>
                <w:rFonts w:ascii="Times New Roman" w:eastAsia="DengXian" w:hAnsi="Times New Roman" w:cs="Times New Roman"/>
                <w:color w:val="000000"/>
                <w:sz w:val="18"/>
                <w:szCs w:val="18"/>
              </w:rPr>
              <w:t xml:space="preserve">- The top 3 fast fashion brand </w:t>
            </w:r>
            <w:r w:rsidRPr="003317F5">
              <w:rPr>
                <w:rFonts w:ascii="Times New Roman" w:eastAsia="DengXian" w:hAnsi="Times New Roman" w:cs="Times New Roman"/>
                <w:color w:val="000000"/>
                <w:sz w:val="18"/>
                <w:szCs w:val="18"/>
              </w:rPr>
              <w:br/>
              <w:t xml:space="preserve">- Top 100 valuable brands in the world </w:t>
            </w:r>
            <w:r w:rsidRPr="003317F5">
              <w:rPr>
                <w:rFonts w:ascii="Times New Roman" w:eastAsia="DengXian" w:hAnsi="Times New Roman" w:cs="Times New Roman"/>
                <w:color w:val="000000"/>
                <w:sz w:val="22"/>
                <w:szCs w:val="22"/>
              </w:rPr>
              <w:br/>
            </w:r>
            <w:r w:rsidRPr="003317F5">
              <w:rPr>
                <w:rFonts w:ascii="Times New Roman" w:eastAsia="DengXian" w:hAnsi="Times New Roman" w:cs="Times New Roman"/>
                <w:color w:val="000000"/>
                <w:sz w:val="18"/>
                <w:szCs w:val="18"/>
              </w:rPr>
              <w:t xml:space="preserve">- The most fashionable design caters to the aesthetic taste of </w:t>
            </w:r>
            <w:r w:rsidR="000C0DC6">
              <w:rPr>
                <w:rFonts w:ascii="Times New Roman" w:eastAsia="DengXian" w:hAnsi="Times New Roman" w:cs="Times New Roman"/>
                <w:color w:val="000000"/>
                <w:sz w:val="18"/>
                <w:szCs w:val="18"/>
              </w:rPr>
              <w:t xml:space="preserve">the </w:t>
            </w:r>
            <w:r w:rsidRPr="003317F5">
              <w:rPr>
                <w:rFonts w:ascii="Times New Roman" w:eastAsia="DengXian" w:hAnsi="Times New Roman" w:cs="Times New Roman"/>
                <w:color w:val="000000"/>
                <w:sz w:val="18"/>
                <w:szCs w:val="18"/>
              </w:rPr>
              <w:t xml:space="preserve">young generation in China </w:t>
            </w:r>
          </w:p>
        </w:tc>
        <w:tc>
          <w:tcPr>
            <w:tcW w:w="845" w:type="dxa"/>
            <w:tcBorders>
              <w:top w:val="single" w:sz="4" w:space="0" w:color="FFFFFF"/>
              <w:left w:val="nil"/>
              <w:bottom w:val="single" w:sz="4" w:space="0" w:color="FFFFFF"/>
              <w:right w:val="single" w:sz="4" w:space="0" w:color="FFFFFF"/>
            </w:tcBorders>
            <w:shd w:val="clear" w:color="000000" w:fill="F2F2F2"/>
            <w:noWrap/>
            <w:vAlign w:val="center"/>
            <w:hideMark/>
          </w:tcPr>
          <w:p w14:paraId="58DFE2E1" w14:textId="77777777" w:rsidR="00DD0285" w:rsidRPr="003317F5" w:rsidRDefault="00DD0285" w:rsidP="003317F5">
            <w:pPr>
              <w:spacing w:before="0" w:after="0" w:line="240" w:lineRule="auto"/>
              <w:jc w:val="both"/>
              <w:rPr>
                <w:rFonts w:ascii="Times New Roman" w:eastAsia="DengXian" w:hAnsi="Times New Roman" w:cs="Times New Roman"/>
                <w:color w:val="000000"/>
                <w:sz w:val="16"/>
              </w:rPr>
            </w:pPr>
            <w:r w:rsidRPr="003317F5">
              <w:rPr>
                <w:rFonts w:ascii="Times New Roman" w:eastAsia="DengXian" w:hAnsi="Times New Roman" w:cs="Times New Roman"/>
                <w:color w:val="000000"/>
                <w:sz w:val="16"/>
              </w:rPr>
              <w:t>Yes</w:t>
            </w:r>
          </w:p>
        </w:tc>
        <w:tc>
          <w:tcPr>
            <w:tcW w:w="645" w:type="dxa"/>
            <w:tcBorders>
              <w:top w:val="single" w:sz="4" w:space="0" w:color="FFFFFF"/>
              <w:left w:val="nil"/>
              <w:bottom w:val="single" w:sz="4" w:space="0" w:color="FFFFFF"/>
              <w:right w:val="single" w:sz="4" w:space="0" w:color="FFFFFF"/>
            </w:tcBorders>
            <w:shd w:val="clear" w:color="000000" w:fill="F2F2F2"/>
            <w:noWrap/>
            <w:vAlign w:val="center"/>
            <w:hideMark/>
          </w:tcPr>
          <w:p w14:paraId="200FB09A" w14:textId="77777777" w:rsidR="00DD0285" w:rsidRPr="003317F5" w:rsidRDefault="00DD0285" w:rsidP="003317F5">
            <w:pPr>
              <w:spacing w:before="0" w:after="0" w:line="240" w:lineRule="auto"/>
              <w:jc w:val="both"/>
              <w:rPr>
                <w:rFonts w:ascii="Times New Roman" w:eastAsia="DengXian" w:hAnsi="Times New Roman" w:cs="Times New Roman"/>
                <w:color w:val="000000"/>
                <w:sz w:val="16"/>
              </w:rPr>
            </w:pPr>
            <w:r w:rsidRPr="003317F5">
              <w:rPr>
                <w:rFonts w:ascii="Times New Roman" w:eastAsia="DengXian" w:hAnsi="Times New Roman" w:cs="Times New Roman"/>
                <w:color w:val="000000"/>
                <w:sz w:val="16"/>
              </w:rPr>
              <w:t>No</w:t>
            </w:r>
          </w:p>
        </w:tc>
        <w:tc>
          <w:tcPr>
            <w:tcW w:w="811" w:type="dxa"/>
            <w:tcBorders>
              <w:top w:val="single" w:sz="4" w:space="0" w:color="FFFFFF"/>
              <w:left w:val="nil"/>
              <w:bottom w:val="single" w:sz="4" w:space="0" w:color="FFFFFF"/>
              <w:right w:val="single" w:sz="4" w:space="0" w:color="FFFFFF"/>
            </w:tcBorders>
            <w:shd w:val="clear" w:color="000000" w:fill="F2F2F2"/>
            <w:noWrap/>
            <w:vAlign w:val="center"/>
            <w:hideMark/>
          </w:tcPr>
          <w:p w14:paraId="14F6B5C7" w14:textId="77777777" w:rsidR="00DD0285" w:rsidRPr="003317F5" w:rsidRDefault="00DD0285" w:rsidP="003317F5">
            <w:pPr>
              <w:spacing w:before="0" w:after="0" w:line="240" w:lineRule="auto"/>
              <w:jc w:val="both"/>
              <w:rPr>
                <w:rFonts w:ascii="Times New Roman" w:eastAsia="DengXian" w:hAnsi="Times New Roman" w:cs="Times New Roman"/>
                <w:color w:val="000000"/>
                <w:sz w:val="16"/>
              </w:rPr>
            </w:pPr>
            <w:r w:rsidRPr="003317F5">
              <w:rPr>
                <w:rFonts w:ascii="Times New Roman" w:eastAsia="DengXian" w:hAnsi="Times New Roman" w:cs="Times New Roman"/>
                <w:color w:val="000000"/>
                <w:sz w:val="16"/>
              </w:rPr>
              <w:t>No</w:t>
            </w:r>
          </w:p>
        </w:tc>
        <w:tc>
          <w:tcPr>
            <w:tcW w:w="894" w:type="dxa"/>
            <w:tcBorders>
              <w:top w:val="nil"/>
              <w:left w:val="nil"/>
              <w:bottom w:val="single" w:sz="4" w:space="0" w:color="FFFFFF"/>
              <w:right w:val="single" w:sz="4" w:space="0" w:color="FFFFFF"/>
            </w:tcBorders>
            <w:shd w:val="clear" w:color="000000" w:fill="F2F2F2"/>
            <w:noWrap/>
            <w:vAlign w:val="center"/>
            <w:hideMark/>
          </w:tcPr>
          <w:p w14:paraId="57A83EC0" w14:textId="77777777" w:rsidR="00DD0285" w:rsidRPr="003317F5" w:rsidRDefault="00DD0285" w:rsidP="003317F5">
            <w:pPr>
              <w:spacing w:before="0" w:after="0" w:line="240" w:lineRule="auto"/>
              <w:jc w:val="both"/>
              <w:rPr>
                <w:rFonts w:ascii="Times New Roman" w:eastAsia="DengXian" w:hAnsi="Times New Roman" w:cs="Times New Roman"/>
                <w:color w:val="000000"/>
                <w:sz w:val="16"/>
              </w:rPr>
            </w:pPr>
            <w:r w:rsidRPr="003317F5">
              <w:rPr>
                <w:rFonts w:ascii="Times New Roman" w:eastAsia="DengXian" w:hAnsi="Times New Roman" w:cs="Times New Roman"/>
                <w:color w:val="000000"/>
                <w:sz w:val="16"/>
              </w:rPr>
              <w:t>Yes</w:t>
            </w:r>
          </w:p>
        </w:tc>
        <w:tc>
          <w:tcPr>
            <w:tcW w:w="2884" w:type="dxa"/>
            <w:tcBorders>
              <w:top w:val="single" w:sz="4" w:space="0" w:color="FFFFFF"/>
              <w:left w:val="nil"/>
              <w:bottom w:val="single" w:sz="4" w:space="0" w:color="FFFFFF"/>
              <w:right w:val="single" w:sz="4" w:space="0" w:color="FFFFFF"/>
            </w:tcBorders>
            <w:shd w:val="clear" w:color="000000" w:fill="F2F2F2"/>
            <w:noWrap/>
            <w:vAlign w:val="center"/>
            <w:hideMark/>
          </w:tcPr>
          <w:p w14:paraId="6C7C3313" w14:textId="77777777" w:rsidR="00DD0285" w:rsidRPr="003317F5" w:rsidRDefault="00DD0285" w:rsidP="003317F5">
            <w:pPr>
              <w:spacing w:before="0" w:after="0" w:line="240" w:lineRule="auto"/>
              <w:jc w:val="both"/>
              <w:rPr>
                <w:rFonts w:ascii="Times New Roman" w:eastAsia="DengXian" w:hAnsi="Times New Roman" w:cs="Times New Roman"/>
                <w:color w:val="000000"/>
                <w:sz w:val="16"/>
              </w:rPr>
            </w:pPr>
            <w:r w:rsidRPr="003317F5">
              <w:rPr>
                <w:rFonts w:ascii="Times New Roman" w:eastAsia="DengXian" w:hAnsi="Times New Roman" w:cs="Times New Roman"/>
                <w:color w:val="000000"/>
                <w:sz w:val="16"/>
              </w:rPr>
              <w:t>Competitive Parity</w:t>
            </w:r>
          </w:p>
        </w:tc>
      </w:tr>
      <w:tr w:rsidR="00DD0285" w:rsidRPr="003317F5" w14:paraId="22362737" w14:textId="77777777" w:rsidTr="00E3184A">
        <w:trPr>
          <w:trHeight w:val="1283"/>
        </w:trPr>
        <w:tc>
          <w:tcPr>
            <w:tcW w:w="3697" w:type="dxa"/>
            <w:tcBorders>
              <w:top w:val="nil"/>
              <w:left w:val="single" w:sz="4" w:space="0" w:color="FFFFFF"/>
              <w:bottom w:val="single" w:sz="4" w:space="0" w:color="FFFFFF"/>
              <w:right w:val="single" w:sz="4" w:space="0" w:color="FFFFFF"/>
            </w:tcBorders>
            <w:shd w:val="clear" w:color="000000" w:fill="D9D9D9"/>
            <w:vAlign w:val="center"/>
            <w:hideMark/>
          </w:tcPr>
          <w:p w14:paraId="3339FFE7" w14:textId="55A08563" w:rsidR="00DD0285" w:rsidRPr="003317F5" w:rsidRDefault="00DD0285" w:rsidP="003317F5">
            <w:pPr>
              <w:spacing w:before="0" w:after="0" w:line="240" w:lineRule="auto"/>
              <w:rPr>
                <w:rFonts w:ascii="Times New Roman" w:eastAsia="DengXian" w:hAnsi="Times New Roman" w:cs="Times New Roman"/>
                <w:color w:val="000000"/>
                <w:sz w:val="22"/>
                <w:szCs w:val="22"/>
              </w:rPr>
            </w:pPr>
            <w:r w:rsidRPr="003317F5">
              <w:rPr>
                <w:rFonts w:ascii="Times New Roman" w:eastAsia="DengXian" w:hAnsi="Times New Roman" w:cs="Times New Roman"/>
                <w:b/>
                <w:bCs/>
                <w:color w:val="000000"/>
                <w:sz w:val="22"/>
                <w:szCs w:val="22"/>
              </w:rPr>
              <w:t>Global Presence:</w:t>
            </w:r>
            <w:r w:rsidRPr="003317F5">
              <w:rPr>
                <w:rFonts w:ascii="Times New Roman" w:eastAsia="DengXian" w:hAnsi="Times New Roman" w:cs="Times New Roman"/>
                <w:color w:val="000000"/>
                <w:sz w:val="22"/>
                <w:szCs w:val="22"/>
              </w:rPr>
              <w:br/>
            </w:r>
            <w:r w:rsidRPr="003317F5">
              <w:rPr>
                <w:rFonts w:ascii="Times New Roman" w:eastAsia="DengXian" w:hAnsi="Times New Roman" w:cs="Times New Roman"/>
                <w:color w:val="000000"/>
                <w:sz w:val="18"/>
                <w:szCs w:val="18"/>
              </w:rPr>
              <w:t>- originated from Spain but expanded to the whole world</w:t>
            </w:r>
            <w:r w:rsidRPr="003317F5">
              <w:rPr>
                <w:rFonts w:ascii="Times New Roman" w:eastAsia="DengXian" w:hAnsi="Times New Roman" w:cs="Times New Roman"/>
                <w:color w:val="000000"/>
                <w:sz w:val="18"/>
                <w:szCs w:val="18"/>
              </w:rPr>
              <w:br/>
              <w:t xml:space="preserve">- different sub-brands with </w:t>
            </w:r>
            <w:r w:rsidR="000C0DC6">
              <w:rPr>
                <w:rFonts w:ascii="Times New Roman" w:eastAsia="DengXian" w:hAnsi="Times New Roman" w:cs="Times New Roman"/>
                <w:color w:val="000000"/>
                <w:sz w:val="18"/>
                <w:szCs w:val="18"/>
              </w:rPr>
              <w:t xml:space="preserve">a </w:t>
            </w:r>
            <w:r w:rsidRPr="003317F5">
              <w:rPr>
                <w:rFonts w:ascii="Times New Roman" w:eastAsia="DengXian" w:hAnsi="Times New Roman" w:cs="Times New Roman"/>
                <w:color w:val="000000"/>
                <w:sz w:val="18"/>
                <w:szCs w:val="18"/>
              </w:rPr>
              <w:t xml:space="preserve">different focus </w:t>
            </w:r>
          </w:p>
        </w:tc>
        <w:tc>
          <w:tcPr>
            <w:tcW w:w="845" w:type="dxa"/>
            <w:tcBorders>
              <w:top w:val="nil"/>
              <w:left w:val="nil"/>
              <w:bottom w:val="single" w:sz="4" w:space="0" w:color="FFFFFF"/>
              <w:right w:val="single" w:sz="4" w:space="0" w:color="FFFFFF"/>
            </w:tcBorders>
            <w:shd w:val="clear" w:color="000000" w:fill="F2F2F2"/>
            <w:noWrap/>
            <w:vAlign w:val="center"/>
            <w:hideMark/>
          </w:tcPr>
          <w:p w14:paraId="531B13DD" w14:textId="77777777" w:rsidR="00DD0285" w:rsidRPr="003317F5" w:rsidRDefault="00DD0285" w:rsidP="003317F5">
            <w:pPr>
              <w:spacing w:before="0" w:after="0" w:line="240" w:lineRule="auto"/>
              <w:jc w:val="both"/>
              <w:rPr>
                <w:rFonts w:ascii="Times New Roman" w:eastAsia="DengXian" w:hAnsi="Times New Roman" w:cs="Times New Roman"/>
                <w:color w:val="000000"/>
                <w:sz w:val="16"/>
              </w:rPr>
            </w:pPr>
            <w:r w:rsidRPr="003317F5">
              <w:rPr>
                <w:rFonts w:ascii="Times New Roman" w:eastAsia="DengXian" w:hAnsi="Times New Roman" w:cs="Times New Roman"/>
                <w:color w:val="000000"/>
                <w:sz w:val="16"/>
              </w:rPr>
              <w:t>Yes</w:t>
            </w:r>
          </w:p>
        </w:tc>
        <w:tc>
          <w:tcPr>
            <w:tcW w:w="645" w:type="dxa"/>
            <w:tcBorders>
              <w:top w:val="nil"/>
              <w:left w:val="nil"/>
              <w:bottom w:val="single" w:sz="4" w:space="0" w:color="FFFFFF"/>
              <w:right w:val="single" w:sz="4" w:space="0" w:color="FFFFFF"/>
            </w:tcBorders>
            <w:shd w:val="clear" w:color="000000" w:fill="F2F2F2"/>
            <w:noWrap/>
            <w:vAlign w:val="center"/>
            <w:hideMark/>
          </w:tcPr>
          <w:p w14:paraId="50D5E20C" w14:textId="77777777" w:rsidR="00DD0285" w:rsidRPr="003317F5" w:rsidRDefault="00DD0285" w:rsidP="003317F5">
            <w:pPr>
              <w:spacing w:before="0" w:after="0" w:line="240" w:lineRule="auto"/>
              <w:jc w:val="both"/>
              <w:rPr>
                <w:rFonts w:ascii="Times New Roman" w:eastAsia="DengXian" w:hAnsi="Times New Roman" w:cs="Times New Roman"/>
                <w:color w:val="000000"/>
                <w:sz w:val="16"/>
              </w:rPr>
            </w:pPr>
            <w:r w:rsidRPr="003317F5">
              <w:rPr>
                <w:rFonts w:ascii="Times New Roman" w:eastAsia="DengXian" w:hAnsi="Times New Roman" w:cs="Times New Roman"/>
                <w:color w:val="000000"/>
                <w:sz w:val="16"/>
              </w:rPr>
              <w:t>Yes</w:t>
            </w:r>
          </w:p>
        </w:tc>
        <w:tc>
          <w:tcPr>
            <w:tcW w:w="811" w:type="dxa"/>
            <w:tcBorders>
              <w:top w:val="nil"/>
              <w:left w:val="nil"/>
              <w:bottom w:val="single" w:sz="4" w:space="0" w:color="FFFFFF"/>
              <w:right w:val="single" w:sz="4" w:space="0" w:color="FFFFFF"/>
            </w:tcBorders>
            <w:shd w:val="clear" w:color="000000" w:fill="F2F2F2"/>
            <w:noWrap/>
            <w:vAlign w:val="center"/>
            <w:hideMark/>
          </w:tcPr>
          <w:p w14:paraId="384DBB41" w14:textId="77777777" w:rsidR="00DD0285" w:rsidRPr="003317F5" w:rsidRDefault="00DD0285" w:rsidP="003317F5">
            <w:pPr>
              <w:spacing w:before="0" w:after="0" w:line="240" w:lineRule="auto"/>
              <w:jc w:val="both"/>
              <w:rPr>
                <w:rFonts w:ascii="Times New Roman" w:eastAsia="DengXian" w:hAnsi="Times New Roman" w:cs="Times New Roman"/>
                <w:color w:val="000000"/>
                <w:sz w:val="16"/>
              </w:rPr>
            </w:pPr>
            <w:r w:rsidRPr="003317F5">
              <w:rPr>
                <w:rFonts w:ascii="Times New Roman" w:eastAsia="DengXian" w:hAnsi="Times New Roman" w:cs="Times New Roman"/>
                <w:color w:val="000000"/>
                <w:sz w:val="16"/>
              </w:rPr>
              <w:t>Yes</w:t>
            </w:r>
          </w:p>
        </w:tc>
        <w:tc>
          <w:tcPr>
            <w:tcW w:w="894" w:type="dxa"/>
            <w:tcBorders>
              <w:top w:val="nil"/>
              <w:left w:val="nil"/>
              <w:bottom w:val="single" w:sz="4" w:space="0" w:color="FFFFFF"/>
              <w:right w:val="single" w:sz="4" w:space="0" w:color="FFFFFF"/>
            </w:tcBorders>
            <w:shd w:val="clear" w:color="000000" w:fill="F2F2F2"/>
            <w:noWrap/>
            <w:vAlign w:val="center"/>
            <w:hideMark/>
          </w:tcPr>
          <w:p w14:paraId="19157EBD" w14:textId="77777777" w:rsidR="00DD0285" w:rsidRPr="003317F5" w:rsidRDefault="00DD0285" w:rsidP="003317F5">
            <w:pPr>
              <w:spacing w:before="0" w:after="0" w:line="240" w:lineRule="auto"/>
              <w:jc w:val="both"/>
              <w:rPr>
                <w:rFonts w:ascii="Times New Roman" w:eastAsia="DengXian" w:hAnsi="Times New Roman" w:cs="Times New Roman"/>
                <w:color w:val="000000"/>
                <w:sz w:val="16"/>
              </w:rPr>
            </w:pPr>
            <w:r w:rsidRPr="003317F5">
              <w:rPr>
                <w:rFonts w:ascii="Times New Roman" w:eastAsia="DengXian" w:hAnsi="Times New Roman" w:cs="Times New Roman"/>
                <w:color w:val="000000"/>
                <w:sz w:val="16"/>
              </w:rPr>
              <w:t>Yes</w:t>
            </w:r>
          </w:p>
        </w:tc>
        <w:tc>
          <w:tcPr>
            <w:tcW w:w="2884" w:type="dxa"/>
            <w:tcBorders>
              <w:top w:val="nil"/>
              <w:left w:val="nil"/>
              <w:bottom w:val="single" w:sz="4" w:space="0" w:color="FFFFFF"/>
              <w:right w:val="single" w:sz="4" w:space="0" w:color="FFFFFF"/>
            </w:tcBorders>
            <w:shd w:val="clear" w:color="000000" w:fill="F2F2F2"/>
            <w:vAlign w:val="center"/>
            <w:hideMark/>
          </w:tcPr>
          <w:p w14:paraId="68ABCF22" w14:textId="77777777" w:rsidR="00DD0285" w:rsidRPr="003317F5" w:rsidRDefault="00DD0285" w:rsidP="003317F5">
            <w:pPr>
              <w:spacing w:before="0" w:after="0" w:line="240" w:lineRule="auto"/>
              <w:jc w:val="both"/>
              <w:rPr>
                <w:rFonts w:ascii="Times New Roman" w:eastAsia="DengXian" w:hAnsi="Times New Roman" w:cs="Times New Roman"/>
                <w:color w:val="000000"/>
                <w:sz w:val="16"/>
              </w:rPr>
            </w:pPr>
            <w:r w:rsidRPr="003317F5">
              <w:rPr>
                <w:rFonts w:ascii="Times New Roman" w:eastAsia="DengXian" w:hAnsi="Times New Roman" w:cs="Times New Roman"/>
                <w:color w:val="000000"/>
                <w:sz w:val="16"/>
              </w:rPr>
              <w:t>Sustained Competitive</w:t>
            </w:r>
            <w:r w:rsidRPr="003317F5">
              <w:rPr>
                <w:rFonts w:ascii="Times New Roman" w:eastAsia="DengXian" w:hAnsi="Times New Roman" w:cs="Times New Roman"/>
                <w:color w:val="000000"/>
                <w:sz w:val="16"/>
              </w:rPr>
              <w:br/>
              <w:t xml:space="preserve"> Advantage</w:t>
            </w:r>
          </w:p>
        </w:tc>
      </w:tr>
      <w:tr w:rsidR="00DD0285" w:rsidRPr="003317F5" w14:paraId="787392C8" w14:textId="77777777" w:rsidTr="00E3184A">
        <w:trPr>
          <w:trHeight w:val="1283"/>
        </w:trPr>
        <w:tc>
          <w:tcPr>
            <w:tcW w:w="3697" w:type="dxa"/>
            <w:tcBorders>
              <w:top w:val="nil"/>
              <w:left w:val="single" w:sz="4" w:space="0" w:color="FFFFFF"/>
              <w:bottom w:val="single" w:sz="4" w:space="0" w:color="FFFFFF"/>
              <w:right w:val="single" w:sz="4" w:space="0" w:color="FFFFFF"/>
            </w:tcBorders>
            <w:shd w:val="clear" w:color="000000" w:fill="D9D9D9"/>
            <w:vAlign w:val="center"/>
            <w:hideMark/>
          </w:tcPr>
          <w:p w14:paraId="128B36FC" w14:textId="0A2A0F91" w:rsidR="00DD0285" w:rsidRPr="003317F5" w:rsidRDefault="00DD0285" w:rsidP="003317F5">
            <w:pPr>
              <w:spacing w:before="0" w:after="0" w:line="240" w:lineRule="auto"/>
              <w:rPr>
                <w:rFonts w:ascii="Times New Roman" w:eastAsia="DengXian" w:hAnsi="Times New Roman" w:cs="Times New Roman"/>
                <w:color w:val="000000"/>
                <w:sz w:val="22"/>
                <w:szCs w:val="22"/>
              </w:rPr>
            </w:pPr>
            <w:r w:rsidRPr="003317F5">
              <w:rPr>
                <w:rFonts w:ascii="Times New Roman" w:eastAsia="DengXian" w:hAnsi="Times New Roman" w:cs="Times New Roman"/>
                <w:b/>
                <w:bCs/>
                <w:color w:val="000000"/>
                <w:sz w:val="22"/>
                <w:szCs w:val="22"/>
              </w:rPr>
              <w:t>Retail Stores:</w:t>
            </w:r>
            <w:r w:rsidRPr="003317F5">
              <w:rPr>
                <w:rFonts w:ascii="Times New Roman" w:eastAsia="DengXian" w:hAnsi="Times New Roman" w:cs="Times New Roman"/>
                <w:color w:val="000000"/>
                <w:sz w:val="22"/>
                <w:szCs w:val="22"/>
              </w:rPr>
              <w:br/>
            </w:r>
            <w:r w:rsidRPr="003317F5">
              <w:rPr>
                <w:rFonts w:ascii="Times New Roman" w:eastAsia="DengXian" w:hAnsi="Times New Roman" w:cs="Times New Roman"/>
                <w:color w:val="000000"/>
                <w:sz w:val="18"/>
                <w:szCs w:val="18"/>
              </w:rPr>
              <w:t>- 179 retail stores covering all primary cities in mainland China</w:t>
            </w:r>
            <w:r w:rsidRPr="003317F5">
              <w:rPr>
                <w:rFonts w:ascii="Times New Roman" w:eastAsia="DengXian" w:hAnsi="Times New Roman" w:cs="Times New Roman"/>
                <w:color w:val="000000"/>
                <w:sz w:val="22"/>
                <w:szCs w:val="22"/>
              </w:rPr>
              <w:t xml:space="preserve"> </w:t>
            </w:r>
          </w:p>
        </w:tc>
        <w:tc>
          <w:tcPr>
            <w:tcW w:w="845" w:type="dxa"/>
            <w:tcBorders>
              <w:top w:val="nil"/>
              <w:left w:val="nil"/>
              <w:bottom w:val="single" w:sz="4" w:space="0" w:color="FFFFFF"/>
              <w:right w:val="single" w:sz="4" w:space="0" w:color="FFFFFF"/>
            </w:tcBorders>
            <w:shd w:val="clear" w:color="000000" w:fill="F2F2F2"/>
            <w:noWrap/>
            <w:vAlign w:val="center"/>
            <w:hideMark/>
          </w:tcPr>
          <w:p w14:paraId="01C91866" w14:textId="77777777" w:rsidR="00DD0285" w:rsidRPr="003317F5" w:rsidRDefault="00DD0285" w:rsidP="003317F5">
            <w:pPr>
              <w:spacing w:before="0" w:after="0" w:line="240" w:lineRule="auto"/>
              <w:jc w:val="both"/>
              <w:rPr>
                <w:rFonts w:ascii="Times New Roman" w:eastAsia="DengXian" w:hAnsi="Times New Roman" w:cs="Times New Roman"/>
                <w:color w:val="000000"/>
                <w:sz w:val="16"/>
              </w:rPr>
            </w:pPr>
            <w:r w:rsidRPr="003317F5">
              <w:rPr>
                <w:rFonts w:ascii="Times New Roman" w:eastAsia="DengXian" w:hAnsi="Times New Roman" w:cs="Times New Roman"/>
                <w:color w:val="000000"/>
                <w:sz w:val="16"/>
              </w:rPr>
              <w:t>Yes</w:t>
            </w:r>
          </w:p>
        </w:tc>
        <w:tc>
          <w:tcPr>
            <w:tcW w:w="645" w:type="dxa"/>
            <w:tcBorders>
              <w:top w:val="nil"/>
              <w:left w:val="nil"/>
              <w:bottom w:val="single" w:sz="4" w:space="0" w:color="FFFFFF"/>
              <w:right w:val="single" w:sz="4" w:space="0" w:color="FFFFFF"/>
            </w:tcBorders>
            <w:shd w:val="clear" w:color="000000" w:fill="F2F2F2"/>
            <w:noWrap/>
            <w:vAlign w:val="center"/>
            <w:hideMark/>
          </w:tcPr>
          <w:p w14:paraId="1AB9B309" w14:textId="77777777" w:rsidR="00DD0285" w:rsidRPr="003317F5" w:rsidRDefault="00DD0285" w:rsidP="003317F5">
            <w:pPr>
              <w:spacing w:before="0" w:after="0" w:line="240" w:lineRule="auto"/>
              <w:jc w:val="both"/>
              <w:rPr>
                <w:rFonts w:ascii="Times New Roman" w:eastAsia="DengXian" w:hAnsi="Times New Roman" w:cs="Times New Roman"/>
                <w:color w:val="000000"/>
                <w:sz w:val="16"/>
              </w:rPr>
            </w:pPr>
            <w:r w:rsidRPr="003317F5">
              <w:rPr>
                <w:rFonts w:ascii="Times New Roman" w:eastAsia="DengXian" w:hAnsi="Times New Roman" w:cs="Times New Roman"/>
                <w:color w:val="000000"/>
                <w:sz w:val="16"/>
              </w:rPr>
              <w:t>No</w:t>
            </w:r>
          </w:p>
        </w:tc>
        <w:tc>
          <w:tcPr>
            <w:tcW w:w="811" w:type="dxa"/>
            <w:tcBorders>
              <w:top w:val="nil"/>
              <w:left w:val="nil"/>
              <w:bottom w:val="single" w:sz="4" w:space="0" w:color="FFFFFF"/>
              <w:right w:val="single" w:sz="4" w:space="0" w:color="FFFFFF"/>
            </w:tcBorders>
            <w:shd w:val="clear" w:color="000000" w:fill="F2F2F2"/>
            <w:noWrap/>
            <w:vAlign w:val="center"/>
            <w:hideMark/>
          </w:tcPr>
          <w:p w14:paraId="611619AA" w14:textId="77777777" w:rsidR="00DD0285" w:rsidRPr="003317F5" w:rsidRDefault="00DD0285" w:rsidP="003317F5">
            <w:pPr>
              <w:spacing w:before="0" w:after="0" w:line="240" w:lineRule="auto"/>
              <w:jc w:val="both"/>
              <w:rPr>
                <w:rFonts w:ascii="Times New Roman" w:eastAsia="DengXian" w:hAnsi="Times New Roman" w:cs="Times New Roman"/>
                <w:color w:val="000000"/>
                <w:sz w:val="16"/>
              </w:rPr>
            </w:pPr>
            <w:r w:rsidRPr="003317F5">
              <w:rPr>
                <w:rFonts w:ascii="Times New Roman" w:eastAsia="DengXian" w:hAnsi="Times New Roman" w:cs="Times New Roman"/>
                <w:color w:val="000000"/>
                <w:sz w:val="16"/>
              </w:rPr>
              <w:t>No</w:t>
            </w:r>
          </w:p>
        </w:tc>
        <w:tc>
          <w:tcPr>
            <w:tcW w:w="894" w:type="dxa"/>
            <w:tcBorders>
              <w:top w:val="nil"/>
              <w:left w:val="nil"/>
              <w:bottom w:val="single" w:sz="4" w:space="0" w:color="FFFFFF"/>
              <w:right w:val="single" w:sz="4" w:space="0" w:color="FFFFFF"/>
            </w:tcBorders>
            <w:shd w:val="clear" w:color="000000" w:fill="F2F2F2"/>
            <w:noWrap/>
            <w:vAlign w:val="center"/>
            <w:hideMark/>
          </w:tcPr>
          <w:p w14:paraId="27E384D9" w14:textId="77777777" w:rsidR="00DD0285" w:rsidRPr="003317F5" w:rsidRDefault="00DD0285" w:rsidP="003317F5">
            <w:pPr>
              <w:spacing w:before="0" w:after="0" w:line="240" w:lineRule="auto"/>
              <w:jc w:val="both"/>
              <w:rPr>
                <w:rFonts w:ascii="Times New Roman" w:eastAsia="DengXian" w:hAnsi="Times New Roman" w:cs="Times New Roman"/>
                <w:color w:val="000000"/>
                <w:sz w:val="16"/>
              </w:rPr>
            </w:pPr>
            <w:r w:rsidRPr="003317F5">
              <w:rPr>
                <w:rFonts w:ascii="Times New Roman" w:eastAsia="DengXian" w:hAnsi="Times New Roman" w:cs="Times New Roman"/>
                <w:color w:val="000000"/>
                <w:sz w:val="16"/>
              </w:rPr>
              <w:t>Yes</w:t>
            </w:r>
          </w:p>
        </w:tc>
        <w:tc>
          <w:tcPr>
            <w:tcW w:w="2884" w:type="dxa"/>
            <w:tcBorders>
              <w:top w:val="nil"/>
              <w:left w:val="nil"/>
              <w:bottom w:val="single" w:sz="4" w:space="0" w:color="FFFFFF"/>
              <w:right w:val="single" w:sz="4" w:space="0" w:color="FFFFFF"/>
            </w:tcBorders>
            <w:shd w:val="clear" w:color="000000" w:fill="F2F2F2"/>
            <w:noWrap/>
            <w:vAlign w:val="center"/>
            <w:hideMark/>
          </w:tcPr>
          <w:p w14:paraId="5E6C367F" w14:textId="77777777" w:rsidR="00DD0285" w:rsidRPr="003317F5" w:rsidRDefault="00DD0285" w:rsidP="003317F5">
            <w:pPr>
              <w:spacing w:before="0" w:after="0" w:line="240" w:lineRule="auto"/>
              <w:jc w:val="both"/>
              <w:rPr>
                <w:rFonts w:ascii="Times New Roman" w:eastAsia="DengXian" w:hAnsi="Times New Roman" w:cs="Times New Roman"/>
                <w:color w:val="000000"/>
                <w:sz w:val="16"/>
              </w:rPr>
            </w:pPr>
            <w:r w:rsidRPr="003317F5">
              <w:rPr>
                <w:rFonts w:ascii="Times New Roman" w:eastAsia="DengXian" w:hAnsi="Times New Roman" w:cs="Times New Roman"/>
                <w:color w:val="000000"/>
                <w:sz w:val="16"/>
              </w:rPr>
              <w:t>Competitive Parity</w:t>
            </w:r>
          </w:p>
        </w:tc>
      </w:tr>
      <w:tr w:rsidR="00DD0285" w:rsidRPr="003317F5" w14:paraId="47ACA185" w14:textId="77777777" w:rsidTr="00E3184A">
        <w:trPr>
          <w:trHeight w:val="1589"/>
        </w:trPr>
        <w:tc>
          <w:tcPr>
            <w:tcW w:w="3697" w:type="dxa"/>
            <w:tcBorders>
              <w:top w:val="nil"/>
              <w:left w:val="single" w:sz="4" w:space="0" w:color="FFFFFF"/>
              <w:bottom w:val="single" w:sz="4" w:space="0" w:color="FFFFFF"/>
              <w:right w:val="single" w:sz="4" w:space="0" w:color="FFFFFF"/>
            </w:tcBorders>
            <w:shd w:val="clear" w:color="000000" w:fill="D9D9D9"/>
            <w:vAlign w:val="center"/>
            <w:hideMark/>
          </w:tcPr>
          <w:p w14:paraId="04D2EB09" w14:textId="46FF7A6D" w:rsidR="00DD0285" w:rsidRPr="003317F5" w:rsidRDefault="00DD0285" w:rsidP="003317F5">
            <w:pPr>
              <w:spacing w:before="0" w:after="0" w:line="240" w:lineRule="auto"/>
              <w:rPr>
                <w:rFonts w:ascii="Times New Roman" w:eastAsia="DengXian" w:hAnsi="Times New Roman" w:cs="Times New Roman"/>
                <w:color w:val="000000"/>
                <w:sz w:val="22"/>
                <w:szCs w:val="22"/>
              </w:rPr>
            </w:pPr>
            <w:r w:rsidRPr="003317F5">
              <w:rPr>
                <w:rFonts w:ascii="Times New Roman" w:eastAsia="DengXian" w:hAnsi="Times New Roman" w:cs="Times New Roman"/>
                <w:b/>
                <w:bCs/>
                <w:color w:val="000000"/>
                <w:sz w:val="22"/>
                <w:szCs w:val="22"/>
              </w:rPr>
              <w:t>Global Production and Distribution Network</w:t>
            </w:r>
            <w:r w:rsidRPr="003317F5">
              <w:rPr>
                <w:rFonts w:ascii="Times New Roman" w:eastAsia="DengXian" w:hAnsi="Times New Roman" w:cs="Times New Roman"/>
                <w:color w:val="000000"/>
                <w:sz w:val="22"/>
                <w:szCs w:val="22"/>
              </w:rPr>
              <w:br/>
            </w:r>
            <w:r w:rsidRPr="003317F5">
              <w:rPr>
                <w:rFonts w:ascii="Times New Roman" w:eastAsia="DengXian" w:hAnsi="Times New Roman" w:cs="Times New Roman"/>
                <w:color w:val="000000"/>
                <w:sz w:val="18"/>
                <w:szCs w:val="18"/>
              </w:rPr>
              <w:t xml:space="preserve">- Scientific locations with convenience in logistic </w:t>
            </w:r>
            <w:r w:rsidRPr="003317F5">
              <w:rPr>
                <w:rFonts w:ascii="Times New Roman" w:eastAsia="DengXian" w:hAnsi="Times New Roman" w:cs="Times New Roman"/>
                <w:color w:val="000000"/>
                <w:sz w:val="22"/>
                <w:szCs w:val="22"/>
              </w:rPr>
              <w:br/>
              <w:t>-</w:t>
            </w:r>
            <w:r w:rsidRPr="003317F5">
              <w:rPr>
                <w:rFonts w:ascii="Times New Roman" w:eastAsia="DengXian" w:hAnsi="Times New Roman" w:cs="Times New Roman"/>
                <w:color w:val="000000"/>
                <w:sz w:val="18"/>
                <w:szCs w:val="18"/>
              </w:rPr>
              <w:t xml:space="preserve"> quick transportation of orders from factories to stores within three weeks</w:t>
            </w:r>
            <w:r w:rsidRPr="003317F5">
              <w:rPr>
                <w:rFonts w:ascii="Times New Roman" w:eastAsia="DengXian" w:hAnsi="Times New Roman" w:cs="Times New Roman"/>
                <w:color w:val="000000"/>
                <w:sz w:val="18"/>
                <w:szCs w:val="18"/>
              </w:rPr>
              <w:br/>
              <w:t xml:space="preserve">-quick delivery of orders from stores to customers </w:t>
            </w:r>
            <w:r w:rsidRPr="003317F5">
              <w:rPr>
                <w:rFonts w:ascii="Times New Roman" w:eastAsia="DengXian" w:hAnsi="Times New Roman" w:cs="Times New Roman"/>
                <w:color w:val="000000"/>
                <w:sz w:val="22"/>
                <w:szCs w:val="22"/>
              </w:rPr>
              <w:br/>
            </w:r>
            <w:r w:rsidRPr="003317F5">
              <w:rPr>
                <w:rFonts w:ascii="Times New Roman" w:eastAsia="DengXian" w:hAnsi="Times New Roman" w:cs="Times New Roman"/>
                <w:color w:val="000000"/>
                <w:sz w:val="18"/>
                <w:szCs w:val="18"/>
              </w:rPr>
              <w:t>- cutting the average production time of fast fashion from 6 months to 2 weeks</w:t>
            </w:r>
          </w:p>
        </w:tc>
        <w:tc>
          <w:tcPr>
            <w:tcW w:w="845" w:type="dxa"/>
            <w:tcBorders>
              <w:top w:val="nil"/>
              <w:left w:val="nil"/>
              <w:bottom w:val="single" w:sz="4" w:space="0" w:color="FFFFFF"/>
              <w:right w:val="single" w:sz="4" w:space="0" w:color="FFFFFF"/>
            </w:tcBorders>
            <w:shd w:val="clear" w:color="000000" w:fill="F2F2F2"/>
            <w:noWrap/>
            <w:vAlign w:val="center"/>
            <w:hideMark/>
          </w:tcPr>
          <w:p w14:paraId="2A8F6CCC" w14:textId="77777777" w:rsidR="00DD0285" w:rsidRPr="003317F5" w:rsidRDefault="00DD0285" w:rsidP="003317F5">
            <w:pPr>
              <w:spacing w:before="0" w:after="0" w:line="240" w:lineRule="auto"/>
              <w:jc w:val="both"/>
              <w:rPr>
                <w:rFonts w:ascii="Times New Roman" w:eastAsia="DengXian" w:hAnsi="Times New Roman" w:cs="Times New Roman"/>
                <w:color w:val="000000"/>
                <w:sz w:val="16"/>
              </w:rPr>
            </w:pPr>
            <w:r w:rsidRPr="003317F5">
              <w:rPr>
                <w:rFonts w:ascii="Times New Roman" w:eastAsia="DengXian" w:hAnsi="Times New Roman" w:cs="Times New Roman"/>
                <w:color w:val="000000"/>
                <w:sz w:val="16"/>
              </w:rPr>
              <w:t>YES</w:t>
            </w:r>
          </w:p>
        </w:tc>
        <w:tc>
          <w:tcPr>
            <w:tcW w:w="645" w:type="dxa"/>
            <w:tcBorders>
              <w:top w:val="nil"/>
              <w:left w:val="nil"/>
              <w:bottom w:val="single" w:sz="4" w:space="0" w:color="FFFFFF"/>
              <w:right w:val="single" w:sz="4" w:space="0" w:color="FFFFFF"/>
            </w:tcBorders>
            <w:shd w:val="clear" w:color="000000" w:fill="F2F2F2"/>
            <w:noWrap/>
            <w:vAlign w:val="center"/>
            <w:hideMark/>
          </w:tcPr>
          <w:p w14:paraId="5B4D8E3F" w14:textId="77777777" w:rsidR="00DD0285" w:rsidRPr="003317F5" w:rsidRDefault="00DD0285" w:rsidP="003317F5">
            <w:pPr>
              <w:spacing w:before="0" w:after="0" w:line="240" w:lineRule="auto"/>
              <w:jc w:val="both"/>
              <w:rPr>
                <w:rFonts w:ascii="Times New Roman" w:eastAsia="DengXian" w:hAnsi="Times New Roman" w:cs="Times New Roman"/>
                <w:color w:val="000000"/>
                <w:sz w:val="16"/>
              </w:rPr>
            </w:pPr>
            <w:r w:rsidRPr="003317F5">
              <w:rPr>
                <w:rFonts w:ascii="Times New Roman" w:eastAsia="DengXian" w:hAnsi="Times New Roman" w:cs="Times New Roman"/>
                <w:color w:val="000000"/>
                <w:sz w:val="16"/>
              </w:rPr>
              <w:t>YES</w:t>
            </w:r>
          </w:p>
        </w:tc>
        <w:tc>
          <w:tcPr>
            <w:tcW w:w="811" w:type="dxa"/>
            <w:tcBorders>
              <w:top w:val="nil"/>
              <w:left w:val="nil"/>
              <w:bottom w:val="single" w:sz="4" w:space="0" w:color="FFFFFF"/>
              <w:right w:val="single" w:sz="4" w:space="0" w:color="FFFFFF"/>
            </w:tcBorders>
            <w:shd w:val="clear" w:color="000000" w:fill="F2F2F2"/>
            <w:noWrap/>
            <w:vAlign w:val="center"/>
            <w:hideMark/>
          </w:tcPr>
          <w:p w14:paraId="4956F34F" w14:textId="77777777" w:rsidR="00DD0285" w:rsidRPr="003317F5" w:rsidRDefault="00DD0285" w:rsidP="003317F5">
            <w:pPr>
              <w:spacing w:before="0" w:after="0" w:line="240" w:lineRule="auto"/>
              <w:jc w:val="both"/>
              <w:rPr>
                <w:rFonts w:ascii="Times New Roman" w:eastAsia="DengXian" w:hAnsi="Times New Roman" w:cs="Times New Roman"/>
                <w:color w:val="000000"/>
                <w:sz w:val="16"/>
              </w:rPr>
            </w:pPr>
            <w:r w:rsidRPr="003317F5">
              <w:rPr>
                <w:rFonts w:ascii="Times New Roman" w:eastAsia="DengXian" w:hAnsi="Times New Roman" w:cs="Times New Roman"/>
                <w:color w:val="000000"/>
                <w:sz w:val="16"/>
              </w:rPr>
              <w:t>YES</w:t>
            </w:r>
          </w:p>
        </w:tc>
        <w:tc>
          <w:tcPr>
            <w:tcW w:w="894" w:type="dxa"/>
            <w:tcBorders>
              <w:top w:val="nil"/>
              <w:left w:val="nil"/>
              <w:bottom w:val="single" w:sz="4" w:space="0" w:color="FFFFFF"/>
              <w:right w:val="single" w:sz="4" w:space="0" w:color="FFFFFF"/>
            </w:tcBorders>
            <w:shd w:val="clear" w:color="000000" w:fill="F2F2F2"/>
            <w:noWrap/>
            <w:vAlign w:val="center"/>
            <w:hideMark/>
          </w:tcPr>
          <w:p w14:paraId="27C0F12C" w14:textId="77777777" w:rsidR="00DD0285" w:rsidRPr="003317F5" w:rsidRDefault="00DD0285" w:rsidP="003317F5">
            <w:pPr>
              <w:spacing w:before="0" w:after="0" w:line="240" w:lineRule="auto"/>
              <w:jc w:val="both"/>
              <w:rPr>
                <w:rFonts w:ascii="Times New Roman" w:eastAsia="DengXian" w:hAnsi="Times New Roman" w:cs="Times New Roman"/>
                <w:color w:val="000000"/>
                <w:sz w:val="16"/>
              </w:rPr>
            </w:pPr>
            <w:r w:rsidRPr="003317F5">
              <w:rPr>
                <w:rFonts w:ascii="Times New Roman" w:eastAsia="DengXian" w:hAnsi="Times New Roman" w:cs="Times New Roman"/>
                <w:color w:val="000000"/>
                <w:sz w:val="16"/>
              </w:rPr>
              <w:t>YES</w:t>
            </w:r>
          </w:p>
        </w:tc>
        <w:tc>
          <w:tcPr>
            <w:tcW w:w="2884" w:type="dxa"/>
            <w:tcBorders>
              <w:top w:val="nil"/>
              <w:left w:val="nil"/>
              <w:bottom w:val="single" w:sz="4" w:space="0" w:color="FFFFFF"/>
              <w:right w:val="single" w:sz="4" w:space="0" w:color="FFFFFF"/>
            </w:tcBorders>
            <w:shd w:val="clear" w:color="000000" w:fill="F2F2F2"/>
            <w:vAlign w:val="center"/>
            <w:hideMark/>
          </w:tcPr>
          <w:p w14:paraId="2FF0E5CC" w14:textId="77777777" w:rsidR="00DD0285" w:rsidRPr="003317F5" w:rsidRDefault="00DD0285" w:rsidP="003317F5">
            <w:pPr>
              <w:spacing w:before="0" w:after="0" w:line="240" w:lineRule="auto"/>
              <w:jc w:val="both"/>
              <w:rPr>
                <w:rFonts w:ascii="Times New Roman" w:eastAsia="DengXian" w:hAnsi="Times New Roman" w:cs="Times New Roman"/>
                <w:color w:val="000000"/>
                <w:sz w:val="16"/>
              </w:rPr>
            </w:pPr>
            <w:r w:rsidRPr="003317F5">
              <w:rPr>
                <w:rFonts w:ascii="Times New Roman" w:eastAsia="DengXian" w:hAnsi="Times New Roman" w:cs="Times New Roman"/>
                <w:color w:val="000000"/>
                <w:sz w:val="16"/>
              </w:rPr>
              <w:t>Sustained Competitive</w:t>
            </w:r>
            <w:r w:rsidRPr="003317F5">
              <w:rPr>
                <w:rFonts w:ascii="Times New Roman" w:eastAsia="DengXian" w:hAnsi="Times New Roman" w:cs="Times New Roman"/>
                <w:color w:val="000000"/>
                <w:sz w:val="16"/>
              </w:rPr>
              <w:br/>
              <w:t xml:space="preserve"> Advantage</w:t>
            </w:r>
          </w:p>
        </w:tc>
      </w:tr>
      <w:tr w:rsidR="00DD0285" w:rsidRPr="003317F5" w14:paraId="46C43EA6" w14:textId="77777777" w:rsidTr="00E3184A">
        <w:trPr>
          <w:trHeight w:val="1283"/>
        </w:trPr>
        <w:tc>
          <w:tcPr>
            <w:tcW w:w="3697" w:type="dxa"/>
            <w:tcBorders>
              <w:top w:val="nil"/>
              <w:left w:val="single" w:sz="4" w:space="0" w:color="FFFFFF"/>
              <w:bottom w:val="single" w:sz="4" w:space="0" w:color="FFFFFF"/>
              <w:right w:val="single" w:sz="4" w:space="0" w:color="FFFFFF"/>
            </w:tcBorders>
            <w:shd w:val="clear" w:color="000000" w:fill="D9D9D9"/>
            <w:vAlign w:val="center"/>
            <w:hideMark/>
          </w:tcPr>
          <w:p w14:paraId="44BD400F" w14:textId="77777777" w:rsidR="00DD0285" w:rsidRPr="003317F5" w:rsidRDefault="00DD0285" w:rsidP="003317F5">
            <w:pPr>
              <w:spacing w:before="0" w:after="0" w:line="240" w:lineRule="auto"/>
              <w:rPr>
                <w:rFonts w:ascii="Times New Roman" w:eastAsia="DengXian" w:hAnsi="Times New Roman" w:cs="Times New Roman"/>
                <w:color w:val="000000"/>
                <w:sz w:val="22"/>
                <w:szCs w:val="22"/>
              </w:rPr>
            </w:pPr>
            <w:r w:rsidRPr="003317F5">
              <w:rPr>
                <w:rFonts w:ascii="Times New Roman" w:eastAsia="DengXian" w:hAnsi="Times New Roman" w:cs="Times New Roman"/>
                <w:b/>
                <w:bCs/>
                <w:color w:val="000000"/>
                <w:sz w:val="22"/>
                <w:szCs w:val="22"/>
              </w:rPr>
              <w:t>High Renewal Rate:</w:t>
            </w:r>
            <w:r w:rsidRPr="003317F5">
              <w:rPr>
                <w:rFonts w:ascii="Times New Roman" w:eastAsia="DengXian" w:hAnsi="Times New Roman" w:cs="Times New Roman"/>
                <w:color w:val="000000"/>
                <w:sz w:val="22"/>
                <w:szCs w:val="22"/>
              </w:rPr>
              <w:br/>
            </w:r>
            <w:r w:rsidRPr="003317F5">
              <w:rPr>
                <w:rFonts w:ascii="Times New Roman" w:eastAsia="DengXian" w:hAnsi="Times New Roman" w:cs="Times New Roman"/>
                <w:color w:val="000000"/>
                <w:sz w:val="18"/>
                <w:szCs w:val="18"/>
              </w:rPr>
              <w:t xml:space="preserve">- design of new collection within days </w:t>
            </w:r>
            <w:r w:rsidRPr="003317F5">
              <w:rPr>
                <w:rFonts w:ascii="Times New Roman" w:eastAsia="DengXian" w:hAnsi="Times New Roman" w:cs="Times New Roman"/>
                <w:color w:val="000000"/>
                <w:sz w:val="18"/>
                <w:szCs w:val="18"/>
              </w:rPr>
              <w:br/>
              <w:t>- update of stocks and categories twice a week</w:t>
            </w:r>
          </w:p>
        </w:tc>
        <w:tc>
          <w:tcPr>
            <w:tcW w:w="845" w:type="dxa"/>
            <w:tcBorders>
              <w:top w:val="nil"/>
              <w:left w:val="nil"/>
              <w:bottom w:val="single" w:sz="4" w:space="0" w:color="FFFFFF"/>
              <w:right w:val="single" w:sz="4" w:space="0" w:color="FFFFFF"/>
            </w:tcBorders>
            <w:shd w:val="clear" w:color="000000" w:fill="F2F2F2"/>
            <w:noWrap/>
            <w:vAlign w:val="center"/>
            <w:hideMark/>
          </w:tcPr>
          <w:p w14:paraId="2B4F6A00" w14:textId="77777777" w:rsidR="00DD0285" w:rsidRPr="003317F5" w:rsidRDefault="00DD0285" w:rsidP="003317F5">
            <w:pPr>
              <w:spacing w:before="0" w:after="0" w:line="240" w:lineRule="auto"/>
              <w:jc w:val="both"/>
              <w:rPr>
                <w:rFonts w:ascii="Times New Roman" w:eastAsia="DengXian" w:hAnsi="Times New Roman" w:cs="Times New Roman"/>
                <w:color w:val="000000"/>
                <w:sz w:val="16"/>
              </w:rPr>
            </w:pPr>
            <w:r w:rsidRPr="003317F5">
              <w:rPr>
                <w:rFonts w:ascii="Times New Roman" w:eastAsia="DengXian" w:hAnsi="Times New Roman" w:cs="Times New Roman"/>
                <w:color w:val="000000"/>
                <w:sz w:val="16"/>
              </w:rPr>
              <w:t>YES</w:t>
            </w:r>
          </w:p>
        </w:tc>
        <w:tc>
          <w:tcPr>
            <w:tcW w:w="645" w:type="dxa"/>
            <w:tcBorders>
              <w:top w:val="nil"/>
              <w:left w:val="nil"/>
              <w:bottom w:val="single" w:sz="4" w:space="0" w:color="FFFFFF"/>
              <w:right w:val="single" w:sz="4" w:space="0" w:color="FFFFFF"/>
            </w:tcBorders>
            <w:shd w:val="clear" w:color="000000" w:fill="F2F2F2"/>
            <w:noWrap/>
            <w:vAlign w:val="center"/>
            <w:hideMark/>
          </w:tcPr>
          <w:p w14:paraId="20A240B8" w14:textId="77777777" w:rsidR="00DD0285" w:rsidRPr="003317F5" w:rsidRDefault="00DD0285" w:rsidP="003317F5">
            <w:pPr>
              <w:spacing w:before="0" w:after="0" w:line="240" w:lineRule="auto"/>
              <w:jc w:val="both"/>
              <w:rPr>
                <w:rFonts w:ascii="Times New Roman" w:eastAsia="DengXian" w:hAnsi="Times New Roman" w:cs="Times New Roman"/>
                <w:color w:val="000000"/>
                <w:sz w:val="16"/>
              </w:rPr>
            </w:pPr>
            <w:r w:rsidRPr="003317F5">
              <w:rPr>
                <w:rFonts w:ascii="Times New Roman" w:eastAsia="DengXian" w:hAnsi="Times New Roman" w:cs="Times New Roman"/>
                <w:color w:val="000000"/>
                <w:sz w:val="16"/>
              </w:rPr>
              <w:t>YES</w:t>
            </w:r>
          </w:p>
        </w:tc>
        <w:tc>
          <w:tcPr>
            <w:tcW w:w="811" w:type="dxa"/>
            <w:tcBorders>
              <w:top w:val="nil"/>
              <w:left w:val="nil"/>
              <w:bottom w:val="single" w:sz="4" w:space="0" w:color="FFFFFF"/>
              <w:right w:val="single" w:sz="4" w:space="0" w:color="FFFFFF"/>
            </w:tcBorders>
            <w:shd w:val="clear" w:color="000000" w:fill="F2F2F2"/>
            <w:noWrap/>
            <w:vAlign w:val="center"/>
            <w:hideMark/>
          </w:tcPr>
          <w:p w14:paraId="0B998799" w14:textId="77777777" w:rsidR="00DD0285" w:rsidRPr="003317F5" w:rsidRDefault="00DD0285" w:rsidP="003317F5">
            <w:pPr>
              <w:spacing w:before="0" w:after="0" w:line="240" w:lineRule="auto"/>
              <w:jc w:val="both"/>
              <w:rPr>
                <w:rFonts w:ascii="Times New Roman" w:eastAsia="DengXian" w:hAnsi="Times New Roman" w:cs="Times New Roman"/>
                <w:color w:val="000000"/>
                <w:sz w:val="16"/>
              </w:rPr>
            </w:pPr>
            <w:r w:rsidRPr="003317F5">
              <w:rPr>
                <w:rFonts w:ascii="Times New Roman" w:eastAsia="DengXian" w:hAnsi="Times New Roman" w:cs="Times New Roman"/>
                <w:color w:val="000000"/>
                <w:sz w:val="16"/>
              </w:rPr>
              <w:t>YES</w:t>
            </w:r>
          </w:p>
        </w:tc>
        <w:tc>
          <w:tcPr>
            <w:tcW w:w="894" w:type="dxa"/>
            <w:tcBorders>
              <w:top w:val="nil"/>
              <w:left w:val="nil"/>
              <w:bottom w:val="single" w:sz="4" w:space="0" w:color="FFFFFF"/>
              <w:right w:val="single" w:sz="4" w:space="0" w:color="FFFFFF"/>
            </w:tcBorders>
            <w:shd w:val="clear" w:color="000000" w:fill="F2F2F2"/>
            <w:noWrap/>
            <w:vAlign w:val="center"/>
            <w:hideMark/>
          </w:tcPr>
          <w:p w14:paraId="1BF3A744" w14:textId="77777777" w:rsidR="00DD0285" w:rsidRPr="003317F5" w:rsidRDefault="00DD0285" w:rsidP="003317F5">
            <w:pPr>
              <w:spacing w:before="0" w:after="0" w:line="240" w:lineRule="auto"/>
              <w:jc w:val="both"/>
              <w:rPr>
                <w:rFonts w:ascii="Times New Roman" w:eastAsia="DengXian" w:hAnsi="Times New Roman" w:cs="Times New Roman"/>
                <w:color w:val="000000"/>
                <w:sz w:val="16"/>
              </w:rPr>
            </w:pPr>
            <w:r w:rsidRPr="003317F5">
              <w:rPr>
                <w:rFonts w:ascii="Times New Roman" w:eastAsia="DengXian" w:hAnsi="Times New Roman" w:cs="Times New Roman"/>
                <w:color w:val="000000"/>
                <w:sz w:val="16"/>
              </w:rPr>
              <w:t>YES</w:t>
            </w:r>
          </w:p>
        </w:tc>
        <w:tc>
          <w:tcPr>
            <w:tcW w:w="2884" w:type="dxa"/>
            <w:tcBorders>
              <w:top w:val="nil"/>
              <w:left w:val="nil"/>
              <w:bottom w:val="single" w:sz="4" w:space="0" w:color="FFFFFF"/>
              <w:right w:val="single" w:sz="4" w:space="0" w:color="FFFFFF"/>
            </w:tcBorders>
            <w:shd w:val="clear" w:color="000000" w:fill="F2F2F2"/>
            <w:vAlign w:val="center"/>
            <w:hideMark/>
          </w:tcPr>
          <w:p w14:paraId="6D649565" w14:textId="77777777" w:rsidR="00DD0285" w:rsidRPr="003317F5" w:rsidRDefault="00DD0285" w:rsidP="003317F5">
            <w:pPr>
              <w:spacing w:before="0" w:after="0" w:line="240" w:lineRule="auto"/>
              <w:jc w:val="both"/>
              <w:rPr>
                <w:rFonts w:ascii="Times New Roman" w:eastAsia="DengXian" w:hAnsi="Times New Roman" w:cs="Times New Roman"/>
                <w:color w:val="000000"/>
                <w:sz w:val="16"/>
              </w:rPr>
            </w:pPr>
            <w:r w:rsidRPr="003317F5">
              <w:rPr>
                <w:rFonts w:ascii="Times New Roman" w:eastAsia="DengXian" w:hAnsi="Times New Roman" w:cs="Times New Roman"/>
                <w:color w:val="000000"/>
                <w:sz w:val="16"/>
              </w:rPr>
              <w:t>Sustained Competitive</w:t>
            </w:r>
            <w:r w:rsidRPr="003317F5">
              <w:rPr>
                <w:rFonts w:ascii="Times New Roman" w:eastAsia="DengXian" w:hAnsi="Times New Roman" w:cs="Times New Roman"/>
                <w:color w:val="000000"/>
                <w:sz w:val="16"/>
              </w:rPr>
              <w:br/>
              <w:t xml:space="preserve"> Advantage</w:t>
            </w:r>
          </w:p>
        </w:tc>
      </w:tr>
      <w:tr w:rsidR="00DD0285" w:rsidRPr="003317F5" w14:paraId="4D4BC199" w14:textId="77777777" w:rsidTr="003317F5">
        <w:trPr>
          <w:trHeight w:val="1814"/>
        </w:trPr>
        <w:tc>
          <w:tcPr>
            <w:tcW w:w="3697" w:type="dxa"/>
            <w:tcBorders>
              <w:top w:val="nil"/>
              <w:left w:val="single" w:sz="4" w:space="0" w:color="FFFFFF"/>
              <w:bottom w:val="single" w:sz="4" w:space="0" w:color="FFFFFF"/>
              <w:right w:val="single" w:sz="4" w:space="0" w:color="FFFFFF"/>
            </w:tcBorders>
            <w:shd w:val="clear" w:color="000000" w:fill="D9D9D9"/>
            <w:vAlign w:val="center"/>
            <w:hideMark/>
          </w:tcPr>
          <w:p w14:paraId="71A442FD" w14:textId="2C742AB0" w:rsidR="00DD0285" w:rsidRPr="003317F5" w:rsidRDefault="00DD0285" w:rsidP="003317F5">
            <w:pPr>
              <w:spacing w:before="0" w:after="0" w:line="240" w:lineRule="auto"/>
              <w:rPr>
                <w:rFonts w:ascii="Times New Roman" w:eastAsia="DengXian" w:hAnsi="Times New Roman" w:cs="Times New Roman"/>
                <w:color w:val="000000"/>
                <w:sz w:val="22"/>
                <w:szCs w:val="22"/>
              </w:rPr>
            </w:pPr>
            <w:r w:rsidRPr="003317F5">
              <w:rPr>
                <w:rFonts w:ascii="Times New Roman" w:eastAsia="DengXian" w:hAnsi="Times New Roman" w:cs="Times New Roman"/>
                <w:b/>
                <w:bCs/>
                <w:color w:val="000000"/>
                <w:sz w:val="22"/>
                <w:szCs w:val="22"/>
              </w:rPr>
              <w:lastRenderedPageBreak/>
              <w:t>Relationship with E-commerce Platforms:</w:t>
            </w:r>
            <w:r w:rsidRPr="003317F5">
              <w:rPr>
                <w:rFonts w:ascii="Times New Roman" w:eastAsia="DengXian" w:hAnsi="Times New Roman" w:cs="Times New Roman"/>
                <w:color w:val="000000"/>
                <w:sz w:val="22"/>
                <w:szCs w:val="22"/>
              </w:rPr>
              <w:br/>
            </w:r>
            <w:r w:rsidRPr="003317F5">
              <w:rPr>
                <w:rFonts w:ascii="Times New Roman" w:eastAsia="DengXian" w:hAnsi="Times New Roman" w:cs="Times New Roman"/>
                <w:color w:val="000000"/>
                <w:sz w:val="18"/>
                <w:szCs w:val="18"/>
              </w:rPr>
              <w:t xml:space="preserve">- ZARA's own official e-commerce portal </w:t>
            </w:r>
            <w:r w:rsidRPr="003317F5">
              <w:rPr>
                <w:rFonts w:ascii="Times New Roman" w:eastAsia="DengXian" w:hAnsi="Times New Roman" w:cs="Times New Roman"/>
                <w:color w:val="000000"/>
                <w:sz w:val="18"/>
                <w:szCs w:val="18"/>
              </w:rPr>
              <w:br/>
              <w:t>- strategic relationship with T-Mall, Taobao, Jindong</w:t>
            </w:r>
          </w:p>
        </w:tc>
        <w:tc>
          <w:tcPr>
            <w:tcW w:w="845" w:type="dxa"/>
            <w:tcBorders>
              <w:top w:val="nil"/>
              <w:left w:val="nil"/>
              <w:bottom w:val="single" w:sz="4" w:space="0" w:color="FFFFFF"/>
              <w:right w:val="single" w:sz="4" w:space="0" w:color="FFFFFF"/>
            </w:tcBorders>
            <w:shd w:val="clear" w:color="000000" w:fill="F2F2F2"/>
            <w:noWrap/>
            <w:vAlign w:val="center"/>
            <w:hideMark/>
          </w:tcPr>
          <w:p w14:paraId="45AAD833" w14:textId="77777777" w:rsidR="00DD0285" w:rsidRPr="003317F5" w:rsidRDefault="00DD0285" w:rsidP="003317F5">
            <w:pPr>
              <w:spacing w:before="0" w:after="0" w:line="240" w:lineRule="auto"/>
              <w:jc w:val="both"/>
              <w:rPr>
                <w:rFonts w:ascii="Times New Roman" w:eastAsia="DengXian" w:hAnsi="Times New Roman" w:cs="Times New Roman"/>
                <w:color w:val="000000"/>
                <w:sz w:val="16"/>
              </w:rPr>
            </w:pPr>
            <w:r w:rsidRPr="003317F5">
              <w:rPr>
                <w:rFonts w:ascii="Times New Roman" w:eastAsia="DengXian" w:hAnsi="Times New Roman" w:cs="Times New Roman"/>
                <w:color w:val="000000"/>
                <w:sz w:val="16"/>
              </w:rPr>
              <w:t>YES</w:t>
            </w:r>
          </w:p>
        </w:tc>
        <w:tc>
          <w:tcPr>
            <w:tcW w:w="645" w:type="dxa"/>
            <w:tcBorders>
              <w:top w:val="nil"/>
              <w:left w:val="nil"/>
              <w:bottom w:val="single" w:sz="4" w:space="0" w:color="FFFFFF"/>
              <w:right w:val="single" w:sz="4" w:space="0" w:color="FFFFFF"/>
            </w:tcBorders>
            <w:shd w:val="clear" w:color="000000" w:fill="F2F2F2"/>
            <w:noWrap/>
            <w:vAlign w:val="center"/>
            <w:hideMark/>
          </w:tcPr>
          <w:p w14:paraId="4634F2C5" w14:textId="77777777" w:rsidR="00DD0285" w:rsidRPr="003317F5" w:rsidRDefault="00DD0285" w:rsidP="003317F5">
            <w:pPr>
              <w:spacing w:before="0" w:after="0" w:line="240" w:lineRule="auto"/>
              <w:jc w:val="both"/>
              <w:rPr>
                <w:rFonts w:ascii="Times New Roman" w:eastAsia="DengXian" w:hAnsi="Times New Roman" w:cs="Times New Roman"/>
                <w:color w:val="000000"/>
                <w:sz w:val="16"/>
              </w:rPr>
            </w:pPr>
            <w:r w:rsidRPr="003317F5">
              <w:rPr>
                <w:rFonts w:ascii="Times New Roman" w:eastAsia="DengXian" w:hAnsi="Times New Roman" w:cs="Times New Roman"/>
                <w:color w:val="000000"/>
                <w:sz w:val="16"/>
              </w:rPr>
              <w:t xml:space="preserve">No </w:t>
            </w:r>
          </w:p>
        </w:tc>
        <w:tc>
          <w:tcPr>
            <w:tcW w:w="811" w:type="dxa"/>
            <w:tcBorders>
              <w:top w:val="nil"/>
              <w:left w:val="nil"/>
              <w:bottom w:val="single" w:sz="4" w:space="0" w:color="FFFFFF"/>
              <w:right w:val="single" w:sz="4" w:space="0" w:color="FFFFFF"/>
            </w:tcBorders>
            <w:shd w:val="clear" w:color="000000" w:fill="F2F2F2"/>
            <w:noWrap/>
            <w:vAlign w:val="center"/>
            <w:hideMark/>
          </w:tcPr>
          <w:p w14:paraId="78524C06" w14:textId="77777777" w:rsidR="00DD0285" w:rsidRPr="003317F5" w:rsidRDefault="00DD0285" w:rsidP="003317F5">
            <w:pPr>
              <w:spacing w:before="0" w:after="0" w:line="240" w:lineRule="auto"/>
              <w:jc w:val="both"/>
              <w:rPr>
                <w:rFonts w:ascii="Times New Roman" w:eastAsia="DengXian" w:hAnsi="Times New Roman" w:cs="Times New Roman"/>
                <w:color w:val="000000"/>
                <w:sz w:val="16"/>
              </w:rPr>
            </w:pPr>
            <w:r w:rsidRPr="003317F5">
              <w:rPr>
                <w:rFonts w:ascii="Times New Roman" w:eastAsia="DengXian" w:hAnsi="Times New Roman" w:cs="Times New Roman"/>
                <w:color w:val="000000"/>
                <w:sz w:val="16"/>
              </w:rPr>
              <w:t>No</w:t>
            </w:r>
          </w:p>
        </w:tc>
        <w:tc>
          <w:tcPr>
            <w:tcW w:w="894" w:type="dxa"/>
            <w:tcBorders>
              <w:top w:val="nil"/>
              <w:left w:val="nil"/>
              <w:bottom w:val="single" w:sz="4" w:space="0" w:color="FFFFFF"/>
              <w:right w:val="single" w:sz="4" w:space="0" w:color="FFFFFF"/>
            </w:tcBorders>
            <w:shd w:val="clear" w:color="000000" w:fill="F2F2F2"/>
            <w:noWrap/>
            <w:vAlign w:val="center"/>
            <w:hideMark/>
          </w:tcPr>
          <w:p w14:paraId="083B87EE" w14:textId="50BBB9C0" w:rsidR="00DD0285" w:rsidRPr="003317F5" w:rsidRDefault="00CA7770" w:rsidP="003317F5">
            <w:pPr>
              <w:spacing w:before="0" w:after="0" w:line="240" w:lineRule="auto"/>
              <w:jc w:val="both"/>
              <w:rPr>
                <w:rFonts w:ascii="Times New Roman" w:eastAsia="DengXian" w:hAnsi="Times New Roman" w:cs="Times New Roman"/>
                <w:color w:val="000000"/>
                <w:sz w:val="16"/>
              </w:rPr>
            </w:pPr>
            <w:r>
              <w:rPr>
                <w:rFonts w:ascii="Times New Roman" w:eastAsia="DengXian" w:hAnsi="Times New Roman" w:cs="Times New Roman"/>
                <w:color w:val="000000"/>
                <w:sz w:val="16"/>
              </w:rPr>
              <w:t>No</w:t>
            </w:r>
          </w:p>
        </w:tc>
        <w:tc>
          <w:tcPr>
            <w:tcW w:w="2884" w:type="dxa"/>
            <w:tcBorders>
              <w:top w:val="nil"/>
              <w:left w:val="nil"/>
              <w:bottom w:val="single" w:sz="4" w:space="0" w:color="FFFFFF"/>
              <w:right w:val="single" w:sz="4" w:space="0" w:color="FFFFFF"/>
            </w:tcBorders>
            <w:shd w:val="clear" w:color="000000" w:fill="F2F2F2"/>
            <w:noWrap/>
            <w:vAlign w:val="center"/>
            <w:hideMark/>
          </w:tcPr>
          <w:p w14:paraId="6EDA71C7" w14:textId="77777777" w:rsidR="00DD0285" w:rsidRPr="003317F5" w:rsidRDefault="00DD0285" w:rsidP="003317F5">
            <w:pPr>
              <w:spacing w:before="0" w:after="0" w:line="240" w:lineRule="auto"/>
              <w:jc w:val="both"/>
              <w:rPr>
                <w:rFonts w:ascii="Times New Roman" w:eastAsia="DengXian" w:hAnsi="Times New Roman" w:cs="Times New Roman"/>
                <w:color w:val="000000"/>
                <w:sz w:val="16"/>
              </w:rPr>
            </w:pPr>
            <w:r w:rsidRPr="003317F5">
              <w:rPr>
                <w:rFonts w:ascii="Times New Roman" w:eastAsia="DengXian" w:hAnsi="Times New Roman" w:cs="Times New Roman"/>
                <w:color w:val="000000"/>
                <w:sz w:val="16"/>
              </w:rPr>
              <w:t>Competitive Parity</w:t>
            </w:r>
          </w:p>
        </w:tc>
      </w:tr>
    </w:tbl>
    <w:p w14:paraId="7D02F061" w14:textId="6E05B4E6" w:rsidR="00906373" w:rsidRPr="00DD0285" w:rsidRDefault="00DD0285" w:rsidP="0067004E">
      <w:pPr>
        <w:pStyle w:val="2"/>
        <w:spacing w:beforeAutospacing="1" w:after="100" w:afterAutospacing="1" w:line="360" w:lineRule="auto"/>
        <w:jc w:val="both"/>
        <w:rPr>
          <w:b/>
          <w:color w:val="000000" w:themeColor="text1"/>
        </w:rPr>
      </w:pPr>
      <w:bookmarkStart w:id="4" w:name="_Toc8389469"/>
      <w:r w:rsidRPr="00DD0285">
        <w:rPr>
          <w:rFonts w:hint="eastAsia"/>
          <w:b/>
          <w:color w:val="000000" w:themeColor="text1"/>
        </w:rPr>
        <w:t>2</w:t>
      </w:r>
      <w:r w:rsidRPr="00DD0285">
        <w:rPr>
          <w:b/>
          <w:color w:val="000000" w:themeColor="text1"/>
        </w:rPr>
        <w:t>.2 External Analysis</w:t>
      </w:r>
      <w:bookmarkEnd w:id="4"/>
      <w:r w:rsidRPr="00DD0285">
        <w:rPr>
          <w:b/>
          <w:color w:val="000000" w:themeColor="text1"/>
        </w:rPr>
        <w:t xml:space="preserve"> </w:t>
      </w:r>
    </w:p>
    <w:p w14:paraId="6960DEEC" w14:textId="593CD326" w:rsidR="00906373" w:rsidRDefault="00DD0285" w:rsidP="0067004E">
      <w:pPr>
        <w:pStyle w:val="3"/>
        <w:spacing w:before="100" w:beforeAutospacing="1" w:after="100" w:afterAutospacing="1" w:line="360" w:lineRule="auto"/>
        <w:jc w:val="both"/>
        <w:rPr>
          <w:b/>
          <w:color w:val="000000" w:themeColor="text1"/>
        </w:rPr>
      </w:pPr>
      <w:bookmarkStart w:id="5" w:name="_Toc8389470"/>
      <w:r w:rsidRPr="00DD0285">
        <w:rPr>
          <w:rFonts w:hint="eastAsia"/>
          <w:b/>
          <w:color w:val="000000" w:themeColor="text1"/>
        </w:rPr>
        <w:t>2</w:t>
      </w:r>
      <w:r w:rsidRPr="00DD0285">
        <w:rPr>
          <w:b/>
          <w:color w:val="000000" w:themeColor="text1"/>
        </w:rPr>
        <w:t>.2.1 Macro-environment Analysis</w:t>
      </w:r>
      <w:r>
        <w:rPr>
          <w:b/>
          <w:color w:val="000000" w:themeColor="text1"/>
        </w:rPr>
        <w:t>-PEST</w:t>
      </w:r>
      <w:bookmarkEnd w:id="5"/>
    </w:p>
    <w:p w14:paraId="0BB9248C" w14:textId="77777777" w:rsidR="00C56757" w:rsidRPr="00C56757" w:rsidRDefault="00BE231B" w:rsidP="0067004E">
      <w:pPr>
        <w:pStyle w:val="4"/>
        <w:spacing w:before="100" w:beforeAutospacing="1" w:after="100" w:afterAutospacing="1" w:line="360" w:lineRule="auto"/>
        <w:rPr>
          <w:rStyle w:val="a8"/>
          <w:caps w:val="0"/>
          <w:color w:val="000000" w:themeColor="text1"/>
        </w:rPr>
      </w:pPr>
      <w:r w:rsidRPr="00C56757">
        <w:rPr>
          <w:rStyle w:val="a8"/>
          <w:caps w:val="0"/>
          <w:color w:val="000000" w:themeColor="text1"/>
        </w:rPr>
        <w:t>Political Factor</w:t>
      </w:r>
    </w:p>
    <w:p w14:paraId="11973CF4" w14:textId="2E0588F1" w:rsidR="00BE231B" w:rsidRPr="000C0DC6" w:rsidRDefault="00C56757" w:rsidP="0067004E">
      <w:pPr>
        <w:spacing w:beforeAutospacing="1" w:after="100" w:afterAutospacing="1" w:line="360" w:lineRule="auto"/>
        <w:jc w:val="both"/>
        <w:rPr>
          <w:rStyle w:val="a8"/>
          <w:rFonts w:ascii="Times New Roman" w:hAnsi="Times New Roman" w:cs="Times New Roman"/>
          <w:b w:val="0"/>
          <w:sz w:val="24"/>
        </w:rPr>
      </w:pPr>
      <w:r w:rsidRPr="000C0DC6">
        <w:rPr>
          <w:rStyle w:val="a8"/>
          <w:rFonts w:ascii="Times New Roman" w:hAnsi="Times New Roman" w:cs="Times New Roman"/>
          <w:b w:val="0"/>
          <w:sz w:val="24"/>
        </w:rPr>
        <w:t>I</w:t>
      </w:r>
      <w:r w:rsidR="00BE231B" w:rsidRPr="000C0DC6">
        <w:rPr>
          <w:rStyle w:val="a8"/>
          <w:rFonts w:ascii="Times New Roman" w:hAnsi="Times New Roman" w:cs="Times New Roman"/>
          <w:b w:val="0"/>
          <w:sz w:val="24"/>
        </w:rPr>
        <w:t xml:space="preserve">n 2016, the general office of the State Council issued the Consumer Product Standards and Quality Improvement Plan, proposing that the clothing industry should adapt to the </w:t>
      </w:r>
      <w:r w:rsidR="00406C70">
        <w:rPr>
          <w:rStyle w:val="a8"/>
          <w:rFonts w:ascii="Times New Roman" w:hAnsi="Times New Roman" w:cs="Times New Roman"/>
          <w:b w:val="0"/>
          <w:sz w:val="24"/>
        </w:rPr>
        <w:t xml:space="preserve">current </w:t>
      </w:r>
      <w:r w:rsidR="00BE231B" w:rsidRPr="000C0DC6">
        <w:rPr>
          <w:rStyle w:val="a8"/>
          <w:rFonts w:ascii="Times New Roman" w:hAnsi="Times New Roman" w:cs="Times New Roman"/>
          <w:b w:val="0"/>
          <w:sz w:val="24"/>
        </w:rPr>
        <w:t xml:space="preserve">trends of </w:t>
      </w:r>
      <w:r w:rsidR="00406C70">
        <w:rPr>
          <w:rStyle w:val="a8"/>
          <w:rFonts w:ascii="Times New Roman" w:hAnsi="Times New Roman" w:cs="Times New Roman"/>
          <w:b w:val="0"/>
          <w:sz w:val="24"/>
        </w:rPr>
        <w:t>consumption</w:t>
      </w:r>
      <w:r w:rsidR="00BE231B" w:rsidRPr="000C0DC6">
        <w:rPr>
          <w:rStyle w:val="a8"/>
          <w:rFonts w:ascii="Times New Roman" w:hAnsi="Times New Roman" w:cs="Times New Roman"/>
          <w:b w:val="0"/>
          <w:sz w:val="24"/>
        </w:rPr>
        <w:t>, indicating the ambition to enhancing personal customization and high-end customization sectors</w:t>
      </w:r>
      <w:r w:rsidR="000C0DC6">
        <w:rPr>
          <w:rStyle w:val="a8"/>
          <w:rFonts w:ascii="Times New Roman" w:hAnsi="Times New Roman" w:cs="Times New Roman"/>
          <w:b w:val="0"/>
          <w:sz w:val="24"/>
        </w:rPr>
        <w:t xml:space="preserve"> </w:t>
      </w:r>
      <w:r w:rsidR="000C0DC6">
        <w:rPr>
          <w:rStyle w:val="a8"/>
          <w:rFonts w:ascii="Times New Roman" w:hAnsi="Times New Roman" w:cs="Times New Roman"/>
          <w:b w:val="0"/>
          <w:sz w:val="24"/>
        </w:rPr>
        <w:fldChar w:fldCharType="begin" w:fldLock="1"/>
      </w:r>
      <w:r w:rsidR="000C0DC6">
        <w:rPr>
          <w:rStyle w:val="a8"/>
          <w:rFonts w:ascii="Times New Roman" w:hAnsi="Times New Roman" w:cs="Times New Roman"/>
          <w:b w:val="0"/>
          <w:sz w:val="24"/>
        </w:rPr>
        <w:instrText>ADDIN CSL_CITATION {"citationItems":[{"id":"ITEM-1","itemData":{"URL":"http://english.gov.cn/policies/latest_releases/2016/09/12/content_281475440335010.htm","accessed":{"date-parts":[["2019","5","10"]]},"author":[{"dropping-particle":"","family":"the State Council Of China","given":"","non-dropping-particle":"","parse-names":false,"suffix":""}],"id":"ITEM-1","issued":{"date-parts":[["2016"]]},"title":"China to improve standards and quality of consumer goods","type":"webpage"},"uris":["http://www.mendeley.com/documents/?uuid=3cb1f2d4-4fb7-35c2-9251-d78aca769ced"]}],"mendeley":{"formattedCitation":"(the State Council Of China, 2016)","plainTextFormattedCitation":"(the State Council Of China, 2016)","previouslyFormattedCitation":"(the State Council Of China, 2016)"},"properties":{"noteIndex":0},"schema":"https://github.com/citation-style-language/schema/raw/master/csl-citation.json"}</w:instrText>
      </w:r>
      <w:r w:rsidR="000C0DC6">
        <w:rPr>
          <w:rStyle w:val="a8"/>
          <w:rFonts w:ascii="Times New Roman" w:hAnsi="Times New Roman" w:cs="Times New Roman"/>
          <w:b w:val="0"/>
          <w:sz w:val="24"/>
        </w:rPr>
        <w:fldChar w:fldCharType="separate"/>
      </w:r>
      <w:r w:rsidR="000C0DC6" w:rsidRPr="000C0DC6">
        <w:rPr>
          <w:rStyle w:val="a8"/>
          <w:rFonts w:ascii="Times New Roman" w:hAnsi="Times New Roman" w:cs="Times New Roman"/>
          <w:b w:val="0"/>
          <w:noProof/>
          <w:sz w:val="24"/>
        </w:rPr>
        <w:t>(the State Council Of China, 2016)</w:t>
      </w:r>
      <w:r w:rsidR="000C0DC6">
        <w:rPr>
          <w:rStyle w:val="a8"/>
          <w:rFonts w:ascii="Times New Roman" w:hAnsi="Times New Roman" w:cs="Times New Roman"/>
          <w:b w:val="0"/>
          <w:sz w:val="24"/>
        </w:rPr>
        <w:fldChar w:fldCharType="end"/>
      </w:r>
      <w:r w:rsidR="00BE231B" w:rsidRPr="000C0DC6">
        <w:rPr>
          <w:rStyle w:val="a8"/>
          <w:rFonts w:ascii="Times New Roman" w:hAnsi="Times New Roman" w:cs="Times New Roman"/>
          <w:b w:val="0"/>
          <w:sz w:val="24"/>
        </w:rPr>
        <w:t>. It also emphasizes that the clothing industry should compete through precision design, precision production</w:t>
      </w:r>
      <w:r w:rsidR="000C0DC6" w:rsidRPr="000C0DC6">
        <w:rPr>
          <w:rStyle w:val="a8"/>
          <w:rFonts w:ascii="Times New Roman" w:hAnsi="Times New Roman" w:cs="Times New Roman"/>
          <w:b w:val="0"/>
          <w:sz w:val="24"/>
        </w:rPr>
        <w:t>,</w:t>
      </w:r>
      <w:r w:rsidR="00BE231B" w:rsidRPr="000C0DC6">
        <w:rPr>
          <w:rStyle w:val="a8"/>
          <w:rFonts w:ascii="Times New Roman" w:hAnsi="Times New Roman" w:cs="Times New Roman"/>
          <w:b w:val="0"/>
          <w:sz w:val="24"/>
        </w:rPr>
        <w:t xml:space="preserve"> and precision services. T</w:t>
      </w:r>
      <w:r w:rsidR="000C0DC6" w:rsidRPr="000C0DC6">
        <w:rPr>
          <w:rStyle w:val="a8"/>
          <w:rFonts w:ascii="Times New Roman" w:hAnsi="Times New Roman" w:cs="Times New Roman"/>
          <w:b w:val="0"/>
          <w:sz w:val="24"/>
        </w:rPr>
        <w:t>he t</w:t>
      </w:r>
      <w:r w:rsidR="00BE231B" w:rsidRPr="000C0DC6">
        <w:rPr>
          <w:rStyle w:val="a8"/>
          <w:rFonts w:ascii="Times New Roman" w:hAnsi="Times New Roman" w:cs="Times New Roman"/>
          <w:b w:val="0"/>
          <w:sz w:val="24"/>
        </w:rPr>
        <w:t>raditional clothing industry</w:t>
      </w:r>
      <w:r w:rsidR="000C0DC6">
        <w:rPr>
          <w:rStyle w:val="a8"/>
          <w:rFonts w:ascii="Times New Roman" w:hAnsi="Times New Roman" w:cs="Times New Roman"/>
          <w:b w:val="0"/>
          <w:sz w:val="24"/>
        </w:rPr>
        <w:t xml:space="preserve"> with the characteristics of mass production</w:t>
      </w:r>
      <w:r w:rsidR="00BE231B" w:rsidRPr="000C0DC6">
        <w:rPr>
          <w:rStyle w:val="a8"/>
          <w:rFonts w:ascii="Times New Roman" w:hAnsi="Times New Roman" w:cs="Times New Roman"/>
          <w:b w:val="0"/>
          <w:sz w:val="24"/>
        </w:rPr>
        <w:t xml:space="preserve"> was derived from the industrialized production of clothing. The current proposals </w:t>
      </w:r>
      <w:r w:rsidR="00A30960" w:rsidRPr="000C0DC6">
        <w:rPr>
          <w:rStyle w:val="a8"/>
          <w:rFonts w:ascii="Times New Roman" w:hAnsi="Times New Roman" w:cs="Times New Roman"/>
          <w:b w:val="0"/>
          <w:sz w:val="24"/>
        </w:rPr>
        <w:t>pay</w:t>
      </w:r>
      <w:r w:rsidR="00BE231B" w:rsidRPr="000C0DC6">
        <w:rPr>
          <w:rStyle w:val="a8"/>
          <w:rFonts w:ascii="Times New Roman" w:hAnsi="Times New Roman" w:cs="Times New Roman"/>
          <w:b w:val="0"/>
          <w:sz w:val="24"/>
        </w:rPr>
        <w:t xml:space="preserve"> more attention </w:t>
      </w:r>
      <w:r w:rsidR="000C0DC6" w:rsidRPr="000C0DC6">
        <w:rPr>
          <w:rStyle w:val="a8"/>
          <w:rFonts w:ascii="Times New Roman" w:hAnsi="Times New Roman" w:cs="Times New Roman"/>
          <w:b w:val="0"/>
          <w:sz w:val="24"/>
        </w:rPr>
        <w:t>to</w:t>
      </w:r>
      <w:r w:rsidR="00BE231B" w:rsidRPr="000C0DC6">
        <w:rPr>
          <w:rStyle w:val="a8"/>
          <w:rFonts w:ascii="Times New Roman" w:hAnsi="Times New Roman" w:cs="Times New Roman"/>
          <w:b w:val="0"/>
          <w:sz w:val="24"/>
        </w:rPr>
        <w:t xml:space="preserve"> the flexibility through small batches but high frequencies</w:t>
      </w:r>
      <w:r w:rsidR="00A30960" w:rsidRPr="000C0DC6">
        <w:rPr>
          <w:rStyle w:val="a8"/>
          <w:rFonts w:ascii="Times New Roman" w:hAnsi="Times New Roman" w:cs="Times New Roman"/>
          <w:b w:val="0"/>
          <w:sz w:val="24"/>
        </w:rPr>
        <w:t xml:space="preserve">. The initiatives were promoted with the objectives of digesting the excess production capacity and realizing the industry transformation. ZARA’s production model with trendy design and high renewal rate are fully </w:t>
      </w:r>
      <w:r w:rsidR="00406C70">
        <w:rPr>
          <w:rStyle w:val="a8"/>
          <w:rFonts w:ascii="Times New Roman" w:hAnsi="Times New Roman" w:cs="Times New Roman"/>
          <w:b w:val="0"/>
          <w:sz w:val="24"/>
        </w:rPr>
        <w:t>in line</w:t>
      </w:r>
      <w:r w:rsidR="00A30960" w:rsidRPr="000C0DC6">
        <w:rPr>
          <w:rStyle w:val="a8"/>
          <w:rFonts w:ascii="Times New Roman" w:hAnsi="Times New Roman" w:cs="Times New Roman"/>
          <w:b w:val="0"/>
          <w:sz w:val="24"/>
        </w:rPr>
        <w:t xml:space="preserve"> with the</w:t>
      </w:r>
      <w:r w:rsidR="00406C70">
        <w:rPr>
          <w:rStyle w:val="a8"/>
          <w:rFonts w:ascii="Times New Roman" w:hAnsi="Times New Roman" w:cs="Times New Roman"/>
          <w:b w:val="0"/>
          <w:sz w:val="24"/>
        </w:rPr>
        <w:t xml:space="preserve"> governmental promotion </w:t>
      </w:r>
      <w:r w:rsidR="00A30960" w:rsidRPr="000C0DC6">
        <w:rPr>
          <w:rStyle w:val="a8"/>
          <w:rFonts w:ascii="Times New Roman" w:hAnsi="Times New Roman" w:cs="Times New Roman"/>
          <w:b w:val="0"/>
          <w:sz w:val="24"/>
        </w:rPr>
        <w:t xml:space="preserve">in diversification and flexibility. The orientation of industrial policies will be a booster and stimulate for ZARA’s further expansion. </w:t>
      </w:r>
    </w:p>
    <w:p w14:paraId="2A74F4FF" w14:textId="48E7164E" w:rsidR="00C56757" w:rsidRPr="00C56757" w:rsidRDefault="00A30960" w:rsidP="0067004E">
      <w:pPr>
        <w:pStyle w:val="4"/>
        <w:spacing w:before="100" w:beforeAutospacing="1" w:after="100" w:afterAutospacing="1" w:line="360" w:lineRule="auto"/>
        <w:rPr>
          <w:rStyle w:val="a8"/>
          <w:caps w:val="0"/>
          <w:color w:val="000000" w:themeColor="text1"/>
        </w:rPr>
      </w:pPr>
      <w:r w:rsidRPr="00C56757">
        <w:rPr>
          <w:rStyle w:val="a8"/>
          <w:rFonts w:hint="eastAsia"/>
          <w:caps w:val="0"/>
          <w:color w:val="000000" w:themeColor="text1"/>
        </w:rPr>
        <w:t>E</w:t>
      </w:r>
      <w:r w:rsidRPr="00C56757">
        <w:rPr>
          <w:rStyle w:val="a8"/>
          <w:caps w:val="0"/>
          <w:color w:val="000000" w:themeColor="text1"/>
        </w:rPr>
        <w:t>conomic Factor</w:t>
      </w:r>
    </w:p>
    <w:p w14:paraId="6D97FE6C" w14:textId="63FE8BE5" w:rsidR="00A30960" w:rsidRDefault="000C0DC6" w:rsidP="0067004E">
      <w:pPr>
        <w:spacing w:beforeAutospacing="1" w:after="100" w:afterAutospacing="1" w:line="360" w:lineRule="auto"/>
        <w:jc w:val="both"/>
      </w:pPr>
      <w:r w:rsidRPr="000C0DC6">
        <w:rPr>
          <w:rFonts w:ascii="Times New Roman" w:hAnsi="Times New Roman" w:cs="Times New Roman"/>
          <w:sz w:val="24"/>
        </w:rPr>
        <w:t>W</w:t>
      </w:r>
      <w:r w:rsidR="00A30960" w:rsidRPr="000C0DC6">
        <w:rPr>
          <w:rFonts w:ascii="Times New Roman" w:hAnsi="Times New Roman" w:cs="Times New Roman"/>
          <w:sz w:val="24"/>
        </w:rPr>
        <w:t xml:space="preserve">ith the </w:t>
      </w:r>
      <w:r w:rsidR="00406C70">
        <w:rPr>
          <w:rFonts w:ascii="Times New Roman" w:hAnsi="Times New Roman" w:cs="Times New Roman"/>
          <w:sz w:val="24"/>
        </w:rPr>
        <w:t>further development</w:t>
      </w:r>
      <w:r w:rsidR="00A30960" w:rsidRPr="000C0DC6">
        <w:rPr>
          <w:rFonts w:ascii="Times New Roman" w:hAnsi="Times New Roman" w:cs="Times New Roman"/>
          <w:sz w:val="24"/>
        </w:rPr>
        <w:t xml:space="preserve"> of China’s reform and opening up</w:t>
      </w:r>
      <w:r w:rsidR="00406C70">
        <w:rPr>
          <w:rFonts w:ascii="Times New Roman" w:hAnsi="Times New Roman" w:cs="Times New Roman"/>
          <w:sz w:val="24"/>
        </w:rPr>
        <w:t xml:space="preserve"> policies,</w:t>
      </w:r>
      <w:r w:rsidR="00A30960" w:rsidRPr="000C0DC6">
        <w:rPr>
          <w:rFonts w:ascii="Times New Roman" w:hAnsi="Times New Roman" w:cs="Times New Roman"/>
          <w:sz w:val="24"/>
        </w:rPr>
        <w:t xml:space="preserve"> import</w:t>
      </w:r>
      <w:r w:rsidR="00406C70">
        <w:rPr>
          <w:rFonts w:ascii="Times New Roman" w:hAnsi="Times New Roman" w:cs="Times New Roman"/>
          <w:sz w:val="24"/>
        </w:rPr>
        <w:t>ing</w:t>
      </w:r>
      <w:r w:rsidR="00A30960" w:rsidRPr="000C0DC6">
        <w:rPr>
          <w:rFonts w:ascii="Times New Roman" w:hAnsi="Times New Roman" w:cs="Times New Roman"/>
          <w:sz w:val="24"/>
        </w:rPr>
        <w:t xml:space="preserve"> tariffs and tax rebates for some </w:t>
      </w:r>
      <w:r w:rsidR="00406C70">
        <w:rPr>
          <w:rFonts w:ascii="Times New Roman" w:hAnsi="Times New Roman" w:cs="Times New Roman"/>
          <w:sz w:val="24"/>
        </w:rPr>
        <w:t>sectors</w:t>
      </w:r>
      <w:r w:rsidR="00A30960" w:rsidRPr="000C0DC6">
        <w:rPr>
          <w:rFonts w:ascii="Times New Roman" w:hAnsi="Times New Roman" w:cs="Times New Roman"/>
          <w:sz w:val="24"/>
        </w:rPr>
        <w:t xml:space="preserve"> including clothing industry have continued to increase. These </w:t>
      </w:r>
      <w:r w:rsidR="00406C70">
        <w:rPr>
          <w:rFonts w:ascii="Times New Roman" w:hAnsi="Times New Roman" w:cs="Times New Roman"/>
          <w:sz w:val="24"/>
        </w:rPr>
        <w:t>regulations</w:t>
      </w:r>
      <w:r w:rsidR="00A30960" w:rsidRPr="000C0DC6">
        <w:rPr>
          <w:rFonts w:ascii="Times New Roman" w:hAnsi="Times New Roman" w:cs="Times New Roman"/>
          <w:sz w:val="24"/>
        </w:rPr>
        <w:t xml:space="preserve"> have </w:t>
      </w:r>
      <w:r w:rsidR="00406C70">
        <w:rPr>
          <w:rFonts w:ascii="Times New Roman" w:hAnsi="Times New Roman" w:cs="Times New Roman"/>
          <w:sz w:val="24"/>
        </w:rPr>
        <w:t>directly</w:t>
      </w:r>
      <w:r w:rsidR="00A30960" w:rsidRPr="000C0DC6">
        <w:rPr>
          <w:rFonts w:ascii="Times New Roman" w:hAnsi="Times New Roman" w:cs="Times New Roman"/>
          <w:sz w:val="24"/>
        </w:rPr>
        <w:t xml:space="preserve"> reduced ZARA’s operating </w:t>
      </w:r>
      <w:r w:rsidR="00406C70">
        <w:rPr>
          <w:rFonts w:ascii="Times New Roman" w:hAnsi="Times New Roman" w:cs="Times New Roman"/>
          <w:sz w:val="24"/>
        </w:rPr>
        <w:t>expenditure</w:t>
      </w:r>
      <w:r w:rsidR="00A30960" w:rsidRPr="000C0DC6">
        <w:rPr>
          <w:rFonts w:ascii="Times New Roman" w:hAnsi="Times New Roman" w:cs="Times New Roman"/>
          <w:sz w:val="24"/>
        </w:rPr>
        <w:t xml:space="preserve"> and improve </w:t>
      </w:r>
      <w:r w:rsidRPr="000C0DC6">
        <w:rPr>
          <w:rFonts w:ascii="Times New Roman" w:hAnsi="Times New Roman" w:cs="Times New Roman"/>
          <w:sz w:val="24"/>
        </w:rPr>
        <w:t>their</w:t>
      </w:r>
      <w:r w:rsidR="00A30960" w:rsidRPr="000C0DC6">
        <w:rPr>
          <w:rFonts w:ascii="Times New Roman" w:hAnsi="Times New Roman" w:cs="Times New Roman"/>
          <w:sz w:val="24"/>
        </w:rPr>
        <w:t xml:space="preserve"> profitability. Compared with western economies, </w:t>
      </w:r>
      <w:r w:rsidR="00E3184A" w:rsidRPr="000C0DC6">
        <w:rPr>
          <w:rFonts w:ascii="Times New Roman" w:hAnsi="Times New Roman" w:cs="Times New Roman"/>
          <w:sz w:val="24"/>
        </w:rPr>
        <w:t>the growth rate of China’s economy is qui</w:t>
      </w:r>
      <w:r w:rsidRPr="000C0DC6">
        <w:rPr>
          <w:rFonts w:ascii="Times New Roman" w:hAnsi="Times New Roman" w:cs="Times New Roman"/>
          <w:sz w:val="24"/>
        </w:rPr>
        <w:t>t</w:t>
      </w:r>
      <w:r w:rsidR="00E3184A" w:rsidRPr="000C0DC6">
        <w:rPr>
          <w:rFonts w:ascii="Times New Roman" w:hAnsi="Times New Roman" w:cs="Times New Roman"/>
          <w:sz w:val="24"/>
        </w:rPr>
        <w:t>e st</w:t>
      </w:r>
      <w:r w:rsidRPr="000C0DC6">
        <w:rPr>
          <w:rFonts w:ascii="Times New Roman" w:hAnsi="Times New Roman" w:cs="Times New Roman"/>
          <w:sz w:val="24"/>
        </w:rPr>
        <w:t>eady</w:t>
      </w:r>
      <w:r w:rsidR="00E3184A" w:rsidRPr="000C0DC6">
        <w:rPr>
          <w:rFonts w:ascii="Times New Roman" w:hAnsi="Times New Roman" w:cs="Times New Roman"/>
          <w:sz w:val="24"/>
        </w:rPr>
        <w:t xml:space="preserve"> reflecting on the improvements </w:t>
      </w:r>
      <w:r w:rsidRPr="000C0DC6">
        <w:rPr>
          <w:rFonts w:ascii="Times New Roman" w:hAnsi="Times New Roman" w:cs="Times New Roman"/>
          <w:sz w:val="24"/>
        </w:rPr>
        <w:lastRenderedPageBreak/>
        <w:t>in</w:t>
      </w:r>
      <w:r w:rsidR="00E3184A" w:rsidRPr="000C0DC6">
        <w:rPr>
          <w:rFonts w:ascii="Times New Roman" w:hAnsi="Times New Roman" w:cs="Times New Roman"/>
          <w:sz w:val="24"/>
        </w:rPr>
        <w:t xml:space="preserve"> disposable income and living standards. The Chinese governments’ vigorous reform on the supply side and industrial structure upgrade have also made some significant progress</w:t>
      </w:r>
      <w:r w:rsidRPr="000C0DC6">
        <w:rPr>
          <w:rFonts w:ascii="Times New Roman" w:hAnsi="Times New Roman" w:cs="Times New Roman"/>
          <w:sz w:val="24"/>
        </w:rPr>
        <w:t xml:space="preserve"> </w:t>
      </w:r>
      <w:r w:rsidRPr="000C0DC6">
        <w:rPr>
          <w:rFonts w:ascii="Times New Roman" w:hAnsi="Times New Roman" w:cs="Times New Roman"/>
          <w:sz w:val="24"/>
        </w:rPr>
        <w:fldChar w:fldCharType="begin" w:fldLock="1"/>
      </w:r>
      <w:r>
        <w:rPr>
          <w:rFonts w:ascii="Times New Roman" w:hAnsi="Times New Roman" w:cs="Times New Roman"/>
          <w:sz w:val="24"/>
        </w:rPr>
        <w:instrText>ADDIN CSL_CITATION {"citationItems":[{"id":"ITEM-1","itemData":{"URL":"https://www.worldfinance.com/markets/chinas-transitioning-economy","accessed":{"date-parts":[["2019","5","10"]]},"author":[{"dropping-particle":"","family":"World Finance","given":"","non-dropping-particle":"","parse-names":false,"suffix":""}],"id":"ITEM-1","issued":{"date-parts":[["2018"]]},"title":"China’s transitioning economy | World Finance","type":"webpage"},"uris":["http://www.mendeley.com/documents/?uuid=8dce7c16-6743-340f-ba03-dda4c248f6bf"]}],"mendeley":{"formattedCitation":"(World Finance, 2018)","plainTextFormattedCitation":"(World Finance, 2018)","previouslyFormattedCitation":"(World Finance, 2018)"},"properties":{"noteIndex":0},"schema":"https://github.com/citation-style-language/schema/raw/master/csl-citation.json"}</w:instrText>
      </w:r>
      <w:r w:rsidRPr="000C0DC6">
        <w:rPr>
          <w:rFonts w:ascii="Times New Roman" w:hAnsi="Times New Roman" w:cs="Times New Roman"/>
          <w:sz w:val="24"/>
        </w:rPr>
        <w:fldChar w:fldCharType="separate"/>
      </w:r>
      <w:r w:rsidRPr="000C0DC6">
        <w:rPr>
          <w:rFonts w:ascii="Times New Roman" w:hAnsi="Times New Roman" w:cs="Times New Roman"/>
          <w:noProof/>
          <w:sz w:val="24"/>
        </w:rPr>
        <w:t>(World Finance, 2018)</w:t>
      </w:r>
      <w:r w:rsidRPr="000C0DC6">
        <w:rPr>
          <w:rFonts w:ascii="Times New Roman" w:hAnsi="Times New Roman" w:cs="Times New Roman"/>
          <w:sz w:val="24"/>
        </w:rPr>
        <w:fldChar w:fldCharType="end"/>
      </w:r>
      <w:r w:rsidR="00E3184A" w:rsidRPr="000C0DC6">
        <w:rPr>
          <w:rFonts w:ascii="Times New Roman" w:hAnsi="Times New Roman" w:cs="Times New Roman"/>
          <w:sz w:val="24"/>
        </w:rPr>
        <w:t xml:space="preserve">. The economic uptrend will encourage </w:t>
      </w:r>
      <w:r w:rsidRPr="000C0DC6">
        <w:rPr>
          <w:rFonts w:ascii="Times New Roman" w:hAnsi="Times New Roman" w:cs="Times New Roman"/>
          <w:sz w:val="24"/>
        </w:rPr>
        <w:t>private</w:t>
      </w:r>
      <w:r w:rsidR="00E3184A" w:rsidRPr="000C0DC6">
        <w:rPr>
          <w:rFonts w:ascii="Times New Roman" w:hAnsi="Times New Roman" w:cs="Times New Roman"/>
          <w:sz w:val="24"/>
        </w:rPr>
        <w:t xml:space="preserve"> consumption, which will benefit ZARA in the long-term. The high adoption rate of mobile services and internet in </w:t>
      </w:r>
      <w:r w:rsidRPr="000C0DC6">
        <w:rPr>
          <w:rFonts w:ascii="Times New Roman" w:hAnsi="Times New Roman" w:cs="Times New Roman"/>
          <w:sz w:val="24"/>
        </w:rPr>
        <w:t>C</w:t>
      </w:r>
      <w:r w:rsidR="00E3184A" w:rsidRPr="000C0DC6">
        <w:rPr>
          <w:rFonts w:ascii="Times New Roman" w:hAnsi="Times New Roman" w:cs="Times New Roman"/>
          <w:sz w:val="24"/>
        </w:rPr>
        <w:t>hina has also influenced in the fast fashion sector by br</w:t>
      </w:r>
      <w:r w:rsidRPr="000C0DC6">
        <w:rPr>
          <w:rFonts w:ascii="Times New Roman" w:hAnsi="Times New Roman" w:cs="Times New Roman"/>
          <w:sz w:val="24"/>
        </w:rPr>
        <w:t>ing</w:t>
      </w:r>
      <w:r w:rsidR="00E3184A" w:rsidRPr="000C0DC6">
        <w:rPr>
          <w:rFonts w:ascii="Times New Roman" w:hAnsi="Times New Roman" w:cs="Times New Roman"/>
          <w:sz w:val="24"/>
        </w:rPr>
        <w:t>ing in new business models to generate revenue streams. Under this circumstance, how to adapt to the rapid development to the emerging business models also poses some challenges for fast fashion brand including ZARA</w:t>
      </w:r>
      <w:r w:rsidR="00E3184A">
        <w:t>.</w:t>
      </w:r>
    </w:p>
    <w:p w14:paraId="7D3A7F89" w14:textId="77777777" w:rsidR="00C56757" w:rsidRPr="00C56757" w:rsidRDefault="00E3184A" w:rsidP="0067004E">
      <w:pPr>
        <w:pStyle w:val="4"/>
        <w:spacing w:before="100" w:beforeAutospacing="1" w:after="100" w:afterAutospacing="1" w:line="360" w:lineRule="auto"/>
        <w:rPr>
          <w:rStyle w:val="a8"/>
          <w:caps w:val="0"/>
          <w:color w:val="000000" w:themeColor="text1"/>
        </w:rPr>
      </w:pPr>
      <w:r w:rsidRPr="00C56757">
        <w:rPr>
          <w:rStyle w:val="a8"/>
          <w:rFonts w:hint="eastAsia"/>
          <w:caps w:val="0"/>
          <w:color w:val="000000" w:themeColor="text1"/>
        </w:rPr>
        <w:t>S</w:t>
      </w:r>
      <w:r w:rsidRPr="00C56757">
        <w:rPr>
          <w:rStyle w:val="a8"/>
          <w:caps w:val="0"/>
          <w:color w:val="000000" w:themeColor="text1"/>
        </w:rPr>
        <w:t>ocial Factor</w:t>
      </w:r>
    </w:p>
    <w:p w14:paraId="546AF464" w14:textId="6B98C4FF" w:rsidR="00925515" w:rsidRPr="000C0DC6" w:rsidRDefault="00406C70" w:rsidP="0067004E">
      <w:pPr>
        <w:spacing w:beforeAutospacing="1" w:after="100" w:afterAutospacing="1" w:line="360" w:lineRule="auto"/>
        <w:jc w:val="both"/>
        <w:rPr>
          <w:rFonts w:ascii="Times New Roman" w:hAnsi="Times New Roman" w:cs="Times New Roman"/>
          <w:sz w:val="24"/>
        </w:rPr>
      </w:pPr>
      <w:r>
        <w:rPr>
          <w:rFonts w:ascii="Times New Roman" w:hAnsi="Times New Roman" w:cs="Times New Roman"/>
          <w:sz w:val="24"/>
        </w:rPr>
        <w:t>As t</w:t>
      </w:r>
      <w:r w:rsidR="00E3184A" w:rsidRPr="000C0DC6">
        <w:rPr>
          <w:rFonts w:ascii="Times New Roman" w:hAnsi="Times New Roman" w:cs="Times New Roman"/>
          <w:sz w:val="24"/>
        </w:rPr>
        <w:t>he global exchanges are deepening</w:t>
      </w:r>
      <w:r w:rsidR="000C0DC6" w:rsidRPr="000C0DC6">
        <w:rPr>
          <w:rFonts w:ascii="Times New Roman" w:hAnsi="Times New Roman" w:cs="Times New Roman"/>
          <w:sz w:val="24"/>
        </w:rPr>
        <w:t>,</w:t>
      </w:r>
      <w:r w:rsidR="00E3184A" w:rsidRPr="000C0DC6">
        <w:rPr>
          <w:rFonts w:ascii="Times New Roman" w:hAnsi="Times New Roman" w:cs="Times New Roman"/>
          <w:sz w:val="24"/>
        </w:rPr>
        <w:t xml:space="preserve"> and the </w:t>
      </w:r>
      <w:r>
        <w:rPr>
          <w:rFonts w:ascii="Times New Roman" w:hAnsi="Times New Roman" w:cs="Times New Roman"/>
          <w:sz w:val="24"/>
        </w:rPr>
        <w:t>influence</w:t>
      </w:r>
      <w:r w:rsidR="00E3184A" w:rsidRPr="000C0DC6">
        <w:rPr>
          <w:rFonts w:ascii="Times New Roman" w:hAnsi="Times New Roman" w:cs="Times New Roman"/>
          <w:sz w:val="24"/>
        </w:rPr>
        <w:t xml:space="preserve"> of multiculturalism on the fast fashion</w:t>
      </w:r>
      <w:r>
        <w:rPr>
          <w:rFonts w:ascii="Times New Roman" w:hAnsi="Times New Roman" w:cs="Times New Roman"/>
          <w:sz w:val="24"/>
        </w:rPr>
        <w:t xml:space="preserve"> industry in China </w:t>
      </w:r>
      <w:r w:rsidR="00E3184A" w:rsidRPr="000C0DC6">
        <w:rPr>
          <w:rFonts w:ascii="Times New Roman" w:hAnsi="Times New Roman" w:cs="Times New Roman"/>
          <w:sz w:val="24"/>
        </w:rPr>
        <w:t xml:space="preserve">is more </w:t>
      </w:r>
      <w:r w:rsidR="000C0DC6" w:rsidRPr="000C0DC6">
        <w:rPr>
          <w:rFonts w:ascii="Times New Roman" w:hAnsi="Times New Roman" w:cs="Times New Roman"/>
          <w:sz w:val="24"/>
        </w:rPr>
        <w:t>prominent</w:t>
      </w:r>
      <w:r w:rsidR="00E3184A" w:rsidRPr="000C0DC6">
        <w:rPr>
          <w:rFonts w:ascii="Times New Roman" w:hAnsi="Times New Roman" w:cs="Times New Roman"/>
          <w:sz w:val="24"/>
        </w:rPr>
        <w:t xml:space="preserve">. </w:t>
      </w:r>
      <w:r>
        <w:rPr>
          <w:rFonts w:ascii="Times New Roman" w:hAnsi="Times New Roman" w:cs="Times New Roman"/>
          <w:sz w:val="24"/>
        </w:rPr>
        <w:t>T</w:t>
      </w:r>
      <w:r w:rsidR="00E3184A" w:rsidRPr="000C0DC6">
        <w:rPr>
          <w:rFonts w:ascii="Times New Roman" w:hAnsi="Times New Roman" w:cs="Times New Roman"/>
          <w:sz w:val="24"/>
        </w:rPr>
        <w:t>he</w:t>
      </w:r>
      <w:r>
        <w:rPr>
          <w:rFonts w:ascii="Times New Roman" w:hAnsi="Times New Roman" w:cs="Times New Roman"/>
          <w:sz w:val="24"/>
        </w:rPr>
        <w:t xml:space="preserve"> millennials</w:t>
      </w:r>
      <w:r w:rsidR="00E3184A" w:rsidRPr="000C0DC6">
        <w:rPr>
          <w:rFonts w:ascii="Times New Roman" w:hAnsi="Times New Roman" w:cs="Times New Roman"/>
          <w:sz w:val="24"/>
        </w:rPr>
        <w:t xml:space="preserve"> </w:t>
      </w:r>
      <w:r>
        <w:rPr>
          <w:rFonts w:ascii="Times New Roman" w:hAnsi="Times New Roman" w:cs="Times New Roman"/>
          <w:sz w:val="24"/>
        </w:rPr>
        <w:t xml:space="preserve">have been </w:t>
      </w:r>
      <w:r w:rsidR="00E3184A" w:rsidRPr="000C0DC6">
        <w:rPr>
          <w:rFonts w:ascii="Times New Roman" w:hAnsi="Times New Roman" w:cs="Times New Roman"/>
          <w:sz w:val="24"/>
        </w:rPr>
        <w:t xml:space="preserve">becoming the </w:t>
      </w:r>
      <w:r w:rsidR="000C0DC6" w:rsidRPr="000C0DC6">
        <w:rPr>
          <w:rFonts w:ascii="Times New Roman" w:hAnsi="Times New Roman" w:cs="Times New Roman"/>
          <w:sz w:val="24"/>
        </w:rPr>
        <w:t>primary</w:t>
      </w:r>
      <w:r w:rsidR="00E3184A" w:rsidRPr="000C0DC6">
        <w:rPr>
          <w:rFonts w:ascii="Times New Roman" w:hAnsi="Times New Roman" w:cs="Times New Roman"/>
          <w:sz w:val="24"/>
        </w:rPr>
        <w:t xml:space="preserve"> consumers</w:t>
      </w:r>
      <w:r>
        <w:rPr>
          <w:rFonts w:ascii="Times New Roman" w:hAnsi="Times New Roman" w:cs="Times New Roman"/>
          <w:sz w:val="24"/>
        </w:rPr>
        <w:t xml:space="preserve"> for fast fashion</w:t>
      </w:r>
      <w:r w:rsidR="00E3184A" w:rsidRPr="000C0DC6">
        <w:rPr>
          <w:rFonts w:ascii="Times New Roman" w:hAnsi="Times New Roman" w:cs="Times New Roman"/>
          <w:sz w:val="24"/>
        </w:rPr>
        <w:t>,</w:t>
      </w:r>
      <w:r>
        <w:rPr>
          <w:rFonts w:ascii="Times New Roman" w:hAnsi="Times New Roman" w:cs="Times New Roman"/>
          <w:sz w:val="24"/>
        </w:rPr>
        <w:t xml:space="preserve"> and </w:t>
      </w:r>
      <w:r w:rsidRPr="000C0DC6">
        <w:rPr>
          <w:rFonts w:ascii="Times New Roman" w:hAnsi="Times New Roman" w:cs="Times New Roman"/>
          <w:sz w:val="24"/>
        </w:rPr>
        <w:t>their</w:t>
      </w:r>
      <w:r w:rsidR="00E3184A" w:rsidRPr="000C0DC6">
        <w:rPr>
          <w:rFonts w:ascii="Times New Roman" w:hAnsi="Times New Roman" w:cs="Times New Roman"/>
          <w:sz w:val="24"/>
        </w:rPr>
        <w:t xml:space="preserve"> </w:t>
      </w:r>
      <w:r>
        <w:rPr>
          <w:rFonts w:ascii="Times New Roman" w:hAnsi="Times New Roman" w:cs="Times New Roman"/>
          <w:sz w:val="24"/>
        </w:rPr>
        <w:t>recognition</w:t>
      </w:r>
      <w:r w:rsidR="00E3184A" w:rsidRPr="000C0DC6">
        <w:rPr>
          <w:rFonts w:ascii="Times New Roman" w:hAnsi="Times New Roman" w:cs="Times New Roman"/>
          <w:sz w:val="24"/>
        </w:rPr>
        <w:t xml:space="preserve"> of personality and </w:t>
      </w:r>
      <w:r>
        <w:rPr>
          <w:rFonts w:ascii="Times New Roman" w:hAnsi="Times New Roman" w:cs="Times New Roman"/>
          <w:sz w:val="24"/>
        </w:rPr>
        <w:t>individualism</w:t>
      </w:r>
      <w:r w:rsidR="00E3184A" w:rsidRPr="000C0DC6">
        <w:rPr>
          <w:rFonts w:ascii="Times New Roman" w:hAnsi="Times New Roman" w:cs="Times New Roman"/>
          <w:sz w:val="24"/>
        </w:rPr>
        <w:t xml:space="preserve"> are different from </w:t>
      </w:r>
      <w:r>
        <w:rPr>
          <w:rFonts w:ascii="Times New Roman" w:hAnsi="Times New Roman" w:cs="Times New Roman"/>
          <w:sz w:val="24"/>
        </w:rPr>
        <w:t>baby boomers with more concern centered on express and show their personality freely and uniquely</w:t>
      </w:r>
      <w:r w:rsidR="00E3184A" w:rsidRPr="000C0DC6">
        <w:rPr>
          <w:rFonts w:ascii="Times New Roman" w:hAnsi="Times New Roman" w:cs="Times New Roman"/>
          <w:sz w:val="24"/>
        </w:rPr>
        <w:t xml:space="preserve">. </w:t>
      </w:r>
    </w:p>
    <w:p w14:paraId="690424C2" w14:textId="77777777" w:rsidR="00C56757" w:rsidRPr="00C56757" w:rsidRDefault="00925515" w:rsidP="0067004E">
      <w:pPr>
        <w:pStyle w:val="4"/>
        <w:spacing w:before="100" w:beforeAutospacing="1" w:after="100" w:afterAutospacing="1" w:line="360" w:lineRule="auto"/>
        <w:rPr>
          <w:rStyle w:val="a8"/>
          <w:caps w:val="0"/>
          <w:color w:val="000000" w:themeColor="text1"/>
        </w:rPr>
      </w:pPr>
      <w:r w:rsidRPr="00C56757">
        <w:rPr>
          <w:rStyle w:val="a8"/>
          <w:caps w:val="0"/>
          <w:color w:val="000000" w:themeColor="text1"/>
        </w:rPr>
        <w:t>Technological Factor</w:t>
      </w:r>
    </w:p>
    <w:p w14:paraId="3734C429" w14:textId="66CB135D" w:rsidR="000C0DC6" w:rsidRPr="000C0DC6" w:rsidRDefault="00406C70" w:rsidP="0067004E">
      <w:pPr>
        <w:spacing w:beforeAutospacing="1" w:after="100" w:afterAutospacing="1" w:line="360" w:lineRule="auto"/>
        <w:jc w:val="both"/>
        <w:rPr>
          <w:rFonts w:ascii="Times New Roman" w:hAnsi="Times New Roman" w:cs="Times New Roman"/>
          <w:bCs/>
          <w:sz w:val="24"/>
        </w:rPr>
      </w:pPr>
      <w:r>
        <w:rPr>
          <w:rFonts w:ascii="Times New Roman" w:hAnsi="Times New Roman" w:cs="Times New Roman"/>
          <w:bCs/>
          <w:sz w:val="24"/>
        </w:rPr>
        <w:t xml:space="preserve">The development on </w:t>
      </w:r>
      <w:r w:rsidR="002627D7">
        <w:rPr>
          <w:rFonts w:ascii="Times New Roman" w:hAnsi="Times New Roman" w:cs="Times New Roman"/>
          <w:bCs/>
          <w:sz w:val="24"/>
        </w:rPr>
        <w:t>technologies</w:t>
      </w:r>
      <w:r w:rsidR="00925515" w:rsidRPr="000C0DC6">
        <w:rPr>
          <w:rFonts w:ascii="Times New Roman" w:hAnsi="Times New Roman" w:cs="Times New Roman"/>
          <w:bCs/>
          <w:sz w:val="24"/>
        </w:rPr>
        <w:t xml:space="preserve"> are advancing by leaps and bounds</w:t>
      </w:r>
      <w:r w:rsidR="002627D7">
        <w:rPr>
          <w:rFonts w:ascii="Times New Roman" w:hAnsi="Times New Roman" w:cs="Times New Roman"/>
          <w:bCs/>
          <w:sz w:val="24"/>
        </w:rPr>
        <w:t>, especially the e-commerce relevant technologies</w:t>
      </w:r>
      <w:r>
        <w:rPr>
          <w:rFonts w:ascii="Times New Roman" w:hAnsi="Times New Roman" w:cs="Times New Roman"/>
          <w:bCs/>
          <w:sz w:val="24"/>
        </w:rPr>
        <w:t xml:space="preserve">. The advent of the era of </w:t>
      </w:r>
      <w:r w:rsidR="00925515" w:rsidRPr="000C0DC6">
        <w:rPr>
          <w:rFonts w:ascii="Times New Roman" w:hAnsi="Times New Roman" w:cs="Times New Roman"/>
          <w:bCs/>
          <w:sz w:val="24"/>
        </w:rPr>
        <w:t xml:space="preserve">knowledge economy </w:t>
      </w:r>
      <w:r>
        <w:rPr>
          <w:rFonts w:ascii="Times New Roman" w:hAnsi="Times New Roman" w:cs="Times New Roman"/>
          <w:bCs/>
          <w:sz w:val="24"/>
        </w:rPr>
        <w:t xml:space="preserve">has already began to </w:t>
      </w:r>
      <w:r w:rsidR="002627D7">
        <w:rPr>
          <w:rFonts w:ascii="Times New Roman" w:hAnsi="Times New Roman" w:cs="Times New Roman"/>
          <w:bCs/>
          <w:sz w:val="24"/>
        </w:rPr>
        <w:t>exert</w:t>
      </w:r>
      <w:r>
        <w:rPr>
          <w:rFonts w:ascii="Times New Roman" w:hAnsi="Times New Roman" w:cs="Times New Roman"/>
          <w:bCs/>
          <w:sz w:val="24"/>
        </w:rPr>
        <w:t xml:space="preserve"> their power in reshaping the landscape of fast-fashion industry. </w:t>
      </w:r>
      <w:r w:rsidR="00925515" w:rsidRPr="000C0DC6">
        <w:rPr>
          <w:rFonts w:ascii="Times New Roman" w:hAnsi="Times New Roman" w:cs="Times New Roman"/>
          <w:bCs/>
          <w:sz w:val="24"/>
        </w:rPr>
        <w:t xml:space="preserve">ZARA can leverage </w:t>
      </w:r>
      <w:r w:rsidR="002627D7">
        <w:rPr>
          <w:rFonts w:ascii="Times New Roman" w:hAnsi="Times New Roman" w:cs="Times New Roman"/>
          <w:bCs/>
          <w:sz w:val="24"/>
        </w:rPr>
        <w:t>e-commerce as another channel</w:t>
      </w:r>
      <w:r w:rsidR="00925515" w:rsidRPr="000C0DC6">
        <w:rPr>
          <w:rFonts w:ascii="Times New Roman" w:hAnsi="Times New Roman" w:cs="Times New Roman"/>
          <w:bCs/>
          <w:sz w:val="24"/>
        </w:rPr>
        <w:t xml:space="preserve"> to improve products quality</w:t>
      </w:r>
      <w:r w:rsidR="002627D7">
        <w:rPr>
          <w:rFonts w:ascii="Times New Roman" w:hAnsi="Times New Roman" w:cs="Times New Roman"/>
          <w:bCs/>
          <w:sz w:val="24"/>
        </w:rPr>
        <w:t xml:space="preserve"> and</w:t>
      </w:r>
      <w:r w:rsidR="00925515" w:rsidRPr="000C0DC6">
        <w:rPr>
          <w:rFonts w:ascii="Times New Roman" w:hAnsi="Times New Roman" w:cs="Times New Roman"/>
          <w:bCs/>
          <w:sz w:val="24"/>
        </w:rPr>
        <w:t xml:space="preserve"> lower production costs. In addition, the use of </w:t>
      </w:r>
      <w:r w:rsidR="002627D7">
        <w:rPr>
          <w:rFonts w:ascii="Times New Roman" w:hAnsi="Times New Roman" w:cs="Times New Roman"/>
          <w:bCs/>
          <w:sz w:val="24"/>
        </w:rPr>
        <w:t xml:space="preserve">zero-pollution and full-recyclable </w:t>
      </w:r>
      <w:r w:rsidR="00925515" w:rsidRPr="000C0DC6">
        <w:rPr>
          <w:rFonts w:ascii="Times New Roman" w:hAnsi="Times New Roman" w:cs="Times New Roman"/>
          <w:bCs/>
          <w:sz w:val="24"/>
        </w:rPr>
        <w:t xml:space="preserve">technologies </w:t>
      </w:r>
      <w:r w:rsidR="002627D7">
        <w:rPr>
          <w:rFonts w:ascii="Times New Roman" w:hAnsi="Times New Roman" w:cs="Times New Roman"/>
          <w:bCs/>
          <w:sz w:val="24"/>
        </w:rPr>
        <w:t xml:space="preserve">and </w:t>
      </w:r>
      <w:r w:rsidR="00925515" w:rsidRPr="000C0DC6">
        <w:rPr>
          <w:rFonts w:ascii="Times New Roman" w:hAnsi="Times New Roman" w:cs="Times New Roman"/>
          <w:bCs/>
          <w:sz w:val="24"/>
        </w:rPr>
        <w:t xml:space="preserve">materials also brings opportunities to the </w:t>
      </w:r>
      <w:r w:rsidR="002627D7">
        <w:rPr>
          <w:rFonts w:ascii="Times New Roman" w:hAnsi="Times New Roman" w:cs="Times New Roman"/>
          <w:bCs/>
          <w:sz w:val="24"/>
        </w:rPr>
        <w:t>fast fashion</w:t>
      </w:r>
      <w:r w:rsidR="00925515" w:rsidRPr="000C0DC6">
        <w:rPr>
          <w:rFonts w:ascii="Times New Roman" w:hAnsi="Times New Roman" w:cs="Times New Roman"/>
          <w:bCs/>
          <w:sz w:val="24"/>
        </w:rPr>
        <w:t xml:space="preserve"> </w:t>
      </w:r>
      <w:r w:rsidR="002627D7" w:rsidRPr="000C0DC6">
        <w:rPr>
          <w:rFonts w:ascii="Times New Roman" w:hAnsi="Times New Roman" w:cs="Times New Roman"/>
          <w:bCs/>
          <w:sz w:val="24"/>
        </w:rPr>
        <w:t>industry,</w:t>
      </w:r>
      <w:r w:rsidR="00925515" w:rsidRPr="000C0DC6">
        <w:rPr>
          <w:rFonts w:ascii="Times New Roman" w:hAnsi="Times New Roman" w:cs="Times New Roman"/>
          <w:bCs/>
          <w:sz w:val="24"/>
        </w:rPr>
        <w:t xml:space="preserve"> Many brands </w:t>
      </w:r>
      <w:r w:rsidR="002627D7">
        <w:rPr>
          <w:rFonts w:ascii="Times New Roman" w:hAnsi="Times New Roman" w:cs="Times New Roman"/>
          <w:bCs/>
          <w:sz w:val="24"/>
        </w:rPr>
        <w:t xml:space="preserve">has already to embedded </w:t>
      </w:r>
      <w:r w:rsidR="00925515" w:rsidRPr="000C0DC6">
        <w:rPr>
          <w:rFonts w:ascii="Times New Roman" w:hAnsi="Times New Roman" w:cs="Times New Roman"/>
          <w:bCs/>
          <w:sz w:val="24"/>
        </w:rPr>
        <w:t>“green” materials</w:t>
      </w:r>
      <w:r w:rsidR="002627D7">
        <w:rPr>
          <w:rFonts w:ascii="Times New Roman" w:hAnsi="Times New Roman" w:cs="Times New Roman"/>
          <w:bCs/>
          <w:sz w:val="24"/>
        </w:rPr>
        <w:t xml:space="preserve"> into their product lines</w:t>
      </w:r>
      <w:r w:rsidR="00925515" w:rsidRPr="000C0DC6">
        <w:rPr>
          <w:rFonts w:ascii="Times New Roman" w:hAnsi="Times New Roman" w:cs="Times New Roman"/>
          <w:bCs/>
          <w:sz w:val="24"/>
        </w:rPr>
        <w:t>, including selected dyes, bleach-free technology, low formaldehyde and metal elements for sterilization</w:t>
      </w:r>
      <w:r w:rsidR="000C0DC6">
        <w:rPr>
          <w:rFonts w:ascii="Times New Roman" w:hAnsi="Times New Roman" w:cs="Times New Roman"/>
          <w:bCs/>
          <w:sz w:val="24"/>
        </w:rPr>
        <w:t xml:space="preserve"> </w:t>
      </w:r>
      <w:r w:rsidR="000C0DC6">
        <w:rPr>
          <w:rFonts w:ascii="Times New Roman" w:hAnsi="Times New Roman" w:cs="Times New Roman"/>
          <w:bCs/>
          <w:sz w:val="24"/>
        </w:rPr>
        <w:fldChar w:fldCharType="begin" w:fldLock="1"/>
      </w:r>
      <w:r w:rsidR="002627D7">
        <w:rPr>
          <w:rFonts w:ascii="Times New Roman" w:hAnsi="Times New Roman" w:cs="Times New Roman"/>
          <w:bCs/>
          <w:sz w:val="24"/>
        </w:rPr>
        <w:instrText>ADDIN CSL_CITATION {"citationItems":[{"id":"ITEM-1","itemData":{"ISSN":"0167-4544","author":[{"dropping-particle":"","family":"Pedersen","given":"Esben Rahbek Gjerdrum","non-dropping-particle":"","parse-names":false,"suffix":""},{"dropping-particle":"","family":"Gwozdz","given":"Wencke","non-dropping-particle":"","parse-names":false,"suffix":""},{"dropping-particle":"","family":"Hvass","given":"Kerli Kant","non-dropping-particle":"","parse-names":false,"suffix":""}],"container-title":"Journal of Business Ethics","id":"ITEM-1","issue":"2","issued":{"date-parts":[["2018"]]},"page":"267-284","publisher":"Springer","title":"Exploring the relationship between business model innovation, corporate sustainability, and organisational values within the fashion industry","type":"article-journal","volume":"149"},"uris":["http://www.mendeley.com/documents/?uuid=377e84fb-da83-46a0-8779-27ed1059d682"]}],"mendeley":{"formattedCitation":"(Pedersen, Gwozdz and Hvass, 2018)","plainTextFormattedCitation":"(Pedersen, Gwozdz and Hvass, 2018)","previouslyFormattedCitation":"(Pedersen, Gwozdz and Hvass, 2018)"},"properties":{"noteIndex":0},"schema":"https://github.com/citation-style-language/schema/raw/master/csl-citation.json"}</w:instrText>
      </w:r>
      <w:r w:rsidR="000C0DC6">
        <w:rPr>
          <w:rFonts w:ascii="Times New Roman" w:hAnsi="Times New Roman" w:cs="Times New Roman"/>
          <w:bCs/>
          <w:sz w:val="24"/>
        </w:rPr>
        <w:fldChar w:fldCharType="separate"/>
      </w:r>
      <w:r w:rsidR="000C0DC6" w:rsidRPr="000C0DC6">
        <w:rPr>
          <w:rFonts w:ascii="Times New Roman" w:hAnsi="Times New Roman" w:cs="Times New Roman"/>
          <w:bCs/>
          <w:noProof/>
          <w:sz w:val="24"/>
        </w:rPr>
        <w:t>(Pedersen, Gwozdz and Hvass, 2018)</w:t>
      </w:r>
      <w:r w:rsidR="000C0DC6">
        <w:rPr>
          <w:rFonts w:ascii="Times New Roman" w:hAnsi="Times New Roman" w:cs="Times New Roman"/>
          <w:bCs/>
          <w:sz w:val="24"/>
        </w:rPr>
        <w:fldChar w:fldCharType="end"/>
      </w:r>
      <w:r w:rsidR="00925515" w:rsidRPr="000C0DC6">
        <w:rPr>
          <w:rFonts w:ascii="Times New Roman" w:hAnsi="Times New Roman" w:cs="Times New Roman"/>
          <w:bCs/>
          <w:sz w:val="24"/>
        </w:rPr>
        <w:t xml:space="preserve">. Ergonomic applications have also become very popular, and ergonomic data analysis has found that the average height is now increased, and the bust is increased. </w:t>
      </w:r>
    </w:p>
    <w:p w14:paraId="08ADCC18" w14:textId="416FF884" w:rsidR="00906373" w:rsidRDefault="00DD0285" w:rsidP="0067004E">
      <w:pPr>
        <w:pStyle w:val="3"/>
        <w:spacing w:before="100" w:beforeAutospacing="1" w:after="100" w:afterAutospacing="1" w:line="360" w:lineRule="auto"/>
        <w:jc w:val="both"/>
        <w:rPr>
          <w:b/>
          <w:color w:val="000000" w:themeColor="text1"/>
        </w:rPr>
      </w:pPr>
      <w:bookmarkStart w:id="6" w:name="_Toc8389471"/>
      <w:r w:rsidRPr="00925515">
        <w:rPr>
          <w:rFonts w:hint="eastAsia"/>
          <w:b/>
          <w:color w:val="000000" w:themeColor="text1"/>
        </w:rPr>
        <w:t>2</w:t>
      </w:r>
      <w:r w:rsidRPr="00925515">
        <w:rPr>
          <w:b/>
          <w:color w:val="000000" w:themeColor="text1"/>
        </w:rPr>
        <w:t>.2.2 Micro-Environment Analysis-Porter</w:t>
      </w:r>
      <w:r w:rsidR="00BE231B" w:rsidRPr="00925515">
        <w:rPr>
          <w:b/>
          <w:color w:val="000000" w:themeColor="text1"/>
        </w:rPr>
        <w:t>’s Five Forces</w:t>
      </w:r>
      <w:bookmarkEnd w:id="6"/>
    </w:p>
    <w:p w14:paraId="0DF6EF9C" w14:textId="77777777" w:rsidR="003317F5" w:rsidRPr="003317F5" w:rsidRDefault="00925515" w:rsidP="0067004E">
      <w:pPr>
        <w:pStyle w:val="4"/>
        <w:spacing w:before="100" w:beforeAutospacing="1" w:after="100" w:afterAutospacing="1" w:line="360" w:lineRule="auto"/>
        <w:rPr>
          <w:rStyle w:val="30"/>
          <w:b/>
          <w:color w:val="000000" w:themeColor="text1"/>
          <w:spacing w:val="10"/>
        </w:rPr>
      </w:pPr>
      <w:bookmarkStart w:id="7" w:name="_Toc8375617"/>
      <w:bookmarkStart w:id="8" w:name="_Toc8389472"/>
      <w:r w:rsidRPr="003317F5">
        <w:rPr>
          <w:rStyle w:val="30"/>
          <w:b/>
          <w:color w:val="000000" w:themeColor="text1"/>
          <w:spacing w:val="10"/>
        </w:rPr>
        <w:t>Threat of new entry</w:t>
      </w:r>
      <w:r w:rsidR="00FD7F22" w:rsidRPr="003317F5">
        <w:rPr>
          <w:rStyle w:val="30"/>
          <w:b/>
          <w:color w:val="000000" w:themeColor="text1"/>
          <w:spacing w:val="10"/>
        </w:rPr>
        <w:t>-low</w:t>
      </w:r>
      <w:bookmarkEnd w:id="7"/>
      <w:bookmarkEnd w:id="8"/>
    </w:p>
    <w:p w14:paraId="40CE3DA0" w14:textId="1BAB4D8C" w:rsidR="007F1559" w:rsidRPr="000C0DC6" w:rsidRDefault="000C0DC6" w:rsidP="0067004E">
      <w:pPr>
        <w:spacing w:beforeAutospacing="1" w:after="100" w:afterAutospacing="1" w:line="360" w:lineRule="auto"/>
        <w:jc w:val="both"/>
        <w:rPr>
          <w:rFonts w:ascii="Times New Roman" w:hAnsi="Times New Roman" w:cs="Times New Roman"/>
          <w:sz w:val="24"/>
        </w:rPr>
      </w:pPr>
      <w:r>
        <w:rPr>
          <w:rFonts w:ascii="Times New Roman" w:hAnsi="Times New Roman" w:cs="Times New Roman"/>
          <w:sz w:val="24"/>
        </w:rPr>
        <w:lastRenderedPageBreak/>
        <w:t>T</w:t>
      </w:r>
      <w:r w:rsidR="00853F9F" w:rsidRPr="000C0DC6">
        <w:rPr>
          <w:rFonts w:ascii="Times New Roman" w:hAnsi="Times New Roman" w:cs="Times New Roman"/>
          <w:sz w:val="24"/>
        </w:rPr>
        <w:t>he competition of fast fashion sector is ex</w:t>
      </w:r>
      <w:r>
        <w:rPr>
          <w:rFonts w:ascii="Times New Roman" w:hAnsi="Times New Roman" w:cs="Times New Roman"/>
          <w:sz w:val="24"/>
        </w:rPr>
        <w:t>ceptional</w:t>
      </w:r>
      <w:r w:rsidR="00853F9F" w:rsidRPr="000C0DC6">
        <w:rPr>
          <w:rFonts w:ascii="Times New Roman" w:hAnsi="Times New Roman" w:cs="Times New Roman"/>
          <w:sz w:val="24"/>
        </w:rPr>
        <w:t xml:space="preserve">ly </w:t>
      </w:r>
      <w:r w:rsidR="002627D7">
        <w:rPr>
          <w:rFonts w:ascii="Times New Roman" w:hAnsi="Times New Roman" w:cs="Times New Roman"/>
          <w:sz w:val="24"/>
        </w:rPr>
        <w:t>intense</w:t>
      </w:r>
      <w:r w:rsidR="00853F9F" w:rsidRPr="000C0DC6">
        <w:rPr>
          <w:rFonts w:ascii="Times New Roman" w:hAnsi="Times New Roman" w:cs="Times New Roman"/>
          <w:sz w:val="24"/>
        </w:rPr>
        <w:t xml:space="preserve">. Potential entrants will have a great </w:t>
      </w:r>
      <w:r w:rsidR="002627D7">
        <w:rPr>
          <w:rFonts w:ascii="Times New Roman" w:hAnsi="Times New Roman" w:cs="Times New Roman"/>
          <w:sz w:val="24"/>
        </w:rPr>
        <w:t>influence</w:t>
      </w:r>
      <w:r w:rsidR="00853F9F" w:rsidRPr="000C0DC6">
        <w:rPr>
          <w:rFonts w:ascii="Times New Roman" w:hAnsi="Times New Roman" w:cs="Times New Roman"/>
          <w:sz w:val="24"/>
        </w:rPr>
        <w:t xml:space="preserve"> on </w:t>
      </w:r>
      <w:r w:rsidR="002627D7">
        <w:rPr>
          <w:rFonts w:ascii="Times New Roman" w:hAnsi="Times New Roman" w:cs="Times New Roman"/>
          <w:sz w:val="24"/>
        </w:rPr>
        <w:t xml:space="preserve">the current </w:t>
      </w:r>
      <w:r w:rsidR="00853F9F" w:rsidRPr="000C0DC6">
        <w:rPr>
          <w:rFonts w:ascii="Times New Roman" w:hAnsi="Times New Roman" w:cs="Times New Roman"/>
          <w:sz w:val="24"/>
        </w:rPr>
        <w:t xml:space="preserve">incumbent players. New entrants will </w:t>
      </w:r>
      <w:r w:rsidR="002627D7">
        <w:rPr>
          <w:rFonts w:ascii="Times New Roman" w:hAnsi="Times New Roman" w:cs="Times New Roman"/>
          <w:sz w:val="24"/>
        </w:rPr>
        <w:t>adjust</w:t>
      </w:r>
      <w:r w:rsidR="00853F9F" w:rsidRPr="000C0DC6">
        <w:rPr>
          <w:rFonts w:ascii="Times New Roman" w:hAnsi="Times New Roman" w:cs="Times New Roman"/>
          <w:sz w:val="24"/>
        </w:rPr>
        <w:t xml:space="preserve"> the original market allocation by taking some market, resulting </w:t>
      </w:r>
      <w:r w:rsidRPr="000C0DC6">
        <w:rPr>
          <w:rFonts w:ascii="Times New Roman" w:hAnsi="Times New Roman" w:cs="Times New Roman"/>
          <w:sz w:val="24"/>
        </w:rPr>
        <w:t>in</w:t>
      </w:r>
      <w:r w:rsidR="00853F9F" w:rsidRPr="000C0DC6">
        <w:rPr>
          <w:rFonts w:ascii="Times New Roman" w:hAnsi="Times New Roman" w:cs="Times New Roman"/>
          <w:sz w:val="24"/>
        </w:rPr>
        <w:t xml:space="preserve"> profits can be obtained by current players may be reduced in the long-term. Although there is a high barrier in establishing brand awareness and exclusive design, the </w:t>
      </w:r>
      <w:r>
        <w:rPr>
          <w:rFonts w:ascii="Times New Roman" w:hAnsi="Times New Roman" w:cs="Times New Roman"/>
          <w:sz w:val="24"/>
        </w:rPr>
        <w:t>obstacle</w:t>
      </w:r>
      <w:r w:rsidR="00853F9F" w:rsidRPr="000C0DC6">
        <w:rPr>
          <w:rFonts w:ascii="Times New Roman" w:hAnsi="Times New Roman" w:cs="Times New Roman"/>
          <w:sz w:val="24"/>
        </w:rPr>
        <w:t xml:space="preserve">s in sales and distribution </w:t>
      </w:r>
      <w:r w:rsidRPr="000C0DC6">
        <w:rPr>
          <w:rFonts w:ascii="Times New Roman" w:hAnsi="Times New Roman" w:cs="Times New Roman"/>
          <w:sz w:val="24"/>
        </w:rPr>
        <w:t>are</w:t>
      </w:r>
      <w:r w:rsidR="00853F9F" w:rsidRPr="000C0DC6">
        <w:rPr>
          <w:rFonts w:ascii="Times New Roman" w:hAnsi="Times New Roman" w:cs="Times New Roman"/>
          <w:sz w:val="24"/>
        </w:rPr>
        <w:t xml:space="preserve"> easier to overcome. Therefore, if potential entrants can obtain relevant resource including </w:t>
      </w:r>
      <w:r w:rsidRPr="000C0DC6">
        <w:rPr>
          <w:rFonts w:ascii="Times New Roman" w:hAnsi="Times New Roman" w:cs="Times New Roman"/>
          <w:sz w:val="24"/>
        </w:rPr>
        <w:t xml:space="preserve">the </w:t>
      </w:r>
      <w:r w:rsidR="00853F9F" w:rsidRPr="000C0DC6">
        <w:rPr>
          <w:rFonts w:ascii="Times New Roman" w:hAnsi="Times New Roman" w:cs="Times New Roman"/>
          <w:sz w:val="24"/>
        </w:rPr>
        <w:t>capital, technology, distribution network, and sources of supply, they can</w:t>
      </w:r>
      <w:r w:rsidRPr="000C0DC6">
        <w:rPr>
          <w:rFonts w:ascii="Times New Roman" w:hAnsi="Times New Roman" w:cs="Times New Roman"/>
          <w:sz w:val="24"/>
        </w:rPr>
        <w:t xml:space="preserve"> help</w:t>
      </w:r>
      <w:r w:rsidR="00853F9F" w:rsidRPr="000C0DC6">
        <w:rPr>
          <w:rFonts w:ascii="Times New Roman" w:hAnsi="Times New Roman" w:cs="Times New Roman"/>
          <w:sz w:val="24"/>
        </w:rPr>
        <w:t xml:space="preserve"> successful</w:t>
      </w:r>
      <w:r w:rsidRPr="000C0DC6">
        <w:rPr>
          <w:rFonts w:ascii="Times New Roman" w:hAnsi="Times New Roman" w:cs="Times New Roman"/>
          <w:sz w:val="24"/>
        </w:rPr>
        <w:t>ly</w:t>
      </w:r>
      <w:r w:rsidR="00853F9F" w:rsidRPr="000C0DC6">
        <w:rPr>
          <w:rFonts w:ascii="Times New Roman" w:hAnsi="Times New Roman" w:cs="Times New Roman"/>
          <w:sz w:val="24"/>
        </w:rPr>
        <w:t xml:space="preserve"> enter the fast fashion industry. The production and distribution of ZARA ha</w:t>
      </w:r>
      <w:r w:rsidRPr="000C0DC6">
        <w:rPr>
          <w:rFonts w:ascii="Times New Roman" w:hAnsi="Times New Roman" w:cs="Times New Roman"/>
          <w:sz w:val="24"/>
        </w:rPr>
        <w:t>ve</w:t>
      </w:r>
      <w:r w:rsidR="00853F9F" w:rsidRPr="000C0DC6">
        <w:rPr>
          <w:rFonts w:ascii="Times New Roman" w:hAnsi="Times New Roman" w:cs="Times New Roman"/>
          <w:sz w:val="24"/>
        </w:rPr>
        <w:t xml:space="preserve"> </w:t>
      </w:r>
      <w:r w:rsidR="007F1559" w:rsidRPr="000C0DC6">
        <w:rPr>
          <w:rFonts w:ascii="Times New Roman" w:hAnsi="Times New Roman" w:cs="Times New Roman"/>
          <w:sz w:val="24"/>
        </w:rPr>
        <w:t>a</w:t>
      </w:r>
      <w:r w:rsidR="00853F9F" w:rsidRPr="000C0DC6">
        <w:rPr>
          <w:rFonts w:ascii="Times New Roman" w:hAnsi="Times New Roman" w:cs="Times New Roman"/>
          <w:sz w:val="24"/>
        </w:rPr>
        <w:t xml:space="preserve"> chain pattern, with </w:t>
      </w:r>
      <w:r w:rsidR="007F1559" w:rsidRPr="000C0DC6">
        <w:rPr>
          <w:rFonts w:ascii="Times New Roman" w:hAnsi="Times New Roman" w:cs="Times New Roman"/>
          <w:sz w:val="24"/>
        </w:rPr>
        <w:t>one</w:t>
      </w:r>
      <w:r w:rsidR="00853F9F" w:rsidRPr="000C0DC6">
        <w:rPr>
          <w:rFonts w:ascii="Times New Roman" w:hAnsi="Times New Roman" w:cs="Times New Roman"/>
          <w:sz w:val="24"/>
        </w:rPr>
        <w:t xml:space="preserve"> phase closely linked to </w:t>
      </w:r>
      <w:r w:rsidR="004621FC" w:rsidRPr="000C0DC6">
        <w:rPr>
          <w:rFonts w:ascii="Times New Roman" w:hAnsi="Times New Roman" w:cs="Times New Roman"/>
          <w:sz w:val="24"/>
        </w:rPr>
        <w:t>another</w:t>
      </w:r>
      <w:r w:rsidR="002627D7">
        <w:rPr>
          <w:rFonts w:ascii="Times New Roman" w:hAnsi="Times New Roman" w:cs="Times New Roman"/>
          <w:sz w:val="24"/>
        </w:rPr>
        <w:t xml:space="preserve"> </w:t>
      </w:r>
      <w:r w:rsidR="002627D7">
        <w:rPr>
          <w:rFonts w:ascii="Times New Roman" w:hAnsi="Times New Roman" w:cs="Times New Roman"/>
          <w:sz w:val="24"/>
        </w:rPr>
        <w:fldChar w:fldCharType="begin" w:fldLock="1"/>
      </w:r>
      <w:r w:rsidR="0026361F">
        <w:rPr>
          <w:rFonts w:ascii="Times New Roman" w:hAnsi="Times New Roman" w:cs="Times New Roman"/>
          <w:sz w:val="24"/>
        </w:rPr>
        <w:instrText>ADDIN CSL_CITATION {"citationItems":[{"id":"ITEM-1","itemData":{"ISSN":"1833-3850","author":[{"dropping-particle":"","family":"Mo","given":"Ziying","non-dropping-particle":"","parse-names":false,"suffix":""}],"container-title":"International Journal of Business and Management","id":"ITEM-1","issue":"3","issued":{"date-parts":[["2015"]]},"page":"217","publisher":"Canadian Center of Science and Education","title":"Internationalization process of fast fashion retailers: evidence of H&amp;M and Zara","type":"article-journal","volume":"10"},"uris":["http://www.mendeley.com/documents/?uuid=2ca658ac-6893-4605-bd24-ea4709f0001e"]}],"mendeley":{"formattedCitation":"(Mo, 2015)","plainTextFormattedCitation":"(Mo, 2015)","previouslyFormattedCitation":"(Mo, 2015)"},"properties":{"noteIndex":0},"schema":"https://github.com/citation-style-language/schema/raw/master/csl-citation.json"}</w:instrText>
      </w:r>
      <w:r w:rsidR="002627D7">
        <w:rPr>
          <w:rFonts w:ascii="Times New Roman" w:hAnsi="Times New Roman" w:cs="Times New Roman"/>
          <w:sz w:val="24"/>
        </w:rPr>
        <w:fldChar w:fldCharType="separate"/>
      </w:r>
      <w:r w:rsidR="002627D7" w:rsidRPr="002627D7">
        <w:rPr>
          <w:rFonts w:ascii="Times New Roman" w:hAnsi="Times New Roman" w:cs="Times New Roman"/>
          <w:noProof/>
          <w:sz w:val="24"/>
        </w:rPr>
        <w:t>(Mo, 2015)</w:t>
      </w:r>
      <w:r w:rsidR="002627D7">
        <w:rPr>
          <w:rFonts w:ascii="Times New Roman" w:hAnsi="Times New Roman" w:cs="Times New Roman"/>
          <w:sz w:val="24"/>
        </w:rPr>
        <w:fldChar w:fldCharType="end"/>
      </w:r>
      <w:r w:rsidR="004621FC" w:rsidRPr="000C0DC6">
        <w:rPr>
          <w:rFonts w:ascii="Times New Roman" w:hAnsi="Times New Roman" w:cs="Times New Roman"/>
          <w:sz w:val="24"/>
        </w:rPr>
        <w:t xml:space="preserve">. </w:t>
      </w:r>
      <w:r w:rsidR="002627D7">
        <w:rPr>
          <w:rFonts w:ascii="Times New Roman" w:hAnsi="Times New Roman" w:cs="Times New Roman"/>
          <w:sz w:val="24"/>
        </w:rPr>
        <w:t>Extensive</w:t>
      </w:r>
      <w:r w:rsidR="002627D7" w:rsidRPr="000C0DC6">
        <w:rPr>
          <w:rFonts w:ascii="Times New Roman" w:hAnsi="Times New Roman" w:cs="Times New Roman"/>
          <w:sz w:val="24"/>
        </w:rPr>
        <w:t xml:space="preserve"> capital</w:t>
      </w:r>
      <w:r w:rsidR="007F1559" w:rsidRPr="000C0DC6">
        <w:rPr>
          <w:rFonts w:ascii="Times New Roman" w:hAnsi="Times New Roman" w:cs="Times New Roman"/>
          <w:sz w:val="24"/>
        </w:rPr>
        <w:t xml:space="preserve"> investment is mainly used to purchase </w:t>
      </w:r>
      <w:r w:rsidR="002627D7">
        <w:rPr>
          <w:rFonts w:ascii="Times New Roman" w:hAnsi="Times New Roman" w:cs="Times New Roman"/>
          <w:sz w:val="24"/>
        </w:rPr>
        <w:t xml:space="preserve">fixed properties and equipment’s, </w:t>
      </w:r>
      <w:r w:rsidR="007F1559" w:rsidRPr="000C0DC6">
        <w:rPr>
          <w:rFonts w:ascii="Times New Roman" w:hAnsi="Times New Roman" w:cs="Times New Roman"/>
          <w:sz w:val="24"/>
        </w:rPr>
        <w:t xml:space="preserve">and introduce technical talents required for enterprise product design. After </w:t>
      </w:r>
      <w:r w:rsidR="002627D7">
        <w:rPr>
          <w:rFonts w:ascii="Times New Roman" w:hAnsi="Times New Roman" w:cs="Times New Roman"/>
          <w:sz w:val="24"/>
        </w:rPr>
        <w:t>the initial</w:t>
      </w:r>
      <w:r w:rsidR="007F1559" w:rsidRPr="000C0DC6">
        <w:rPr>
          <w:rFonts w:ascii="Times New Roman" w:hAnsi="Times New Roman" w:cs="Times New Roman"/>
          <w:sz w:val="24"/>
        </w:rPr>
        <w:t xml:space="preserve"> investment, the </w:t>
      </w:r>
      <w:r w:rsidR="002627D7">
        <w:rPr>
          <w:rFonts w:ascii="Times New Roman" w:hAnsi="Times New Roman" w:cs="Times New Roman"/>
          <w:sz w:val="24"/>
        </w:rPr>
        <w:t>realization of</w:t>
      </w:r>
      <w:r w:rsidR="007F1559" w:rsidRPr="000C0DC6">
        <w:rPr>
          <w:rFonts w:ascii="Times New Roman" w:hAnsi="Times New Roman" w:cs="Times New Roman"/>
          <w:sz w:val="24"/>
        </w:rPr>
        <w:t xml:space="preserve"> the economic scale </w:t>
      </w:r>
      <w:r w:rsidR="002627D7">
        <w:rPr>
          <w:rFonts w:ascii="Times New Roman" w:hAnsi="Times New Roman" w:cs="Times New Roman"/>
          <w:sz w:val="24"/>
        </w:rPr>
        <w:t>also requires organizations to control</w:t>
      </w:r>
      <w:r>
        <w:rPr>
          <w:rFonts w:ascii="Times New Roman" w:hAnsi="Times New Roman" w:cs="Times New Roman"/>
          <w:sz w:val="24"/>
        </w:rPr>
        <w:t xml:space="preserve"> the production cost further</w:t>
      </w:r>
      <w:r w:rsidR="007F1559" w:rsidRPr="000C0DC6">
        <w:rPr>
          <w:rFonts w:ascii="Times New Roman" w:hAnsi="Times New Roman" w:cs="Times New Roman"/>
          <w:sz w:val="24"/>
        </w:rPr>
        <w:t xml:space="preserve"> and enhance competitiveness. Therefore, potential entrants are less threatening.</w:t>
      </w:r>
    </w:p>
    <w:p w14:paraId="6D0DC442" w14:textId="77777777" w:rsidR="003317F5" w:rsidRPr="00C56757" w:rsidRDefault="007F1559" w:rsidP="0067004E">
      <w:pPr>
        <w:pStyle w:val="4"/>
        <w:spacing w:before="100" w:beforeAutospacing="1" w:after="100" w:afterAutospacing="1" w:line="360" w:lineRule="auto"/>
        <w:rPr>
          <w:rStyle w:val="30"/>
          <w:b/>
          <w:color w:val="000000" w:themeColor="text1"/>
          <w:spacing w:val="10"/>
        </w:rPr>
      </w:pPr>
      <w:bookmarkStart w:id="9" w:name="_Toc8375618"/>
      <w:bookmarkStart w:id="10" w:name="_Toc8389473"/>
      <w:r w:rsidRPr="00C56757">
        <w:rPr>
          <w:rStyle w:val="30"/>
          <w:rFonts w:hint="eastAsia"/>
          <w:b/>
          <w:color w:val="000000" w:themeColor="text1"/>
          <w:spacing w:val="10"/>
        </w:rPr>
        <w:t>R</w:t>
      </w:r>
      <w:r w:rsidRPr="00C56757">
        <w:rPr>
          <w:rStyle w:val="30"/>
          <w:b/>
          <w:color w:val="000000" w:themeColor="text1"/>
          <w:spacing w:val="10"/>
        </w:rPr>
        <w:t>ivalry among existing competitors</w:t>
      </w:r>
      <w:r w:rsidR="00FD7F22" w:rsidRPr="00C56757">
        <w:rPr>
          <w:rStyle w:val="30"/>
          <w:b/>
          <w:color w:val="000000" w:themeColor="text1"/>
          <w:spacing w:val="10"/>
        </w:rPr>
        <w:t>-high</w:t>
      </w:r>
      <w:bookmarkEnd w:id="9"/>
      <w:bookmarkEnd w:id="10"/>
    </w:p>
    <w:p w14:paraId="352A98E2" w14:textId="6726EFD3" w:rsidR="007F1559" w:rsidRPr="0026361F" w:rsidRDefault="007F1559" w:rsidP="0067004E">
      <w:pPr>
        <w:spacing w:beforeAutospacing="1" w:after="100" w:afterAutospacing="1" w:line="360" w:lineRule="auto"/>
        <w:jc w:val="both"/>
        <w:rPr>
          <w:rFonts w:ascii="Times New Roman" w:hAnsi="Times New Roman" w:cs="Times New Roman"/>
          <w:sz w:val="24"/>
        </w:rPr>
      </w:pPr>
      <w:r w:rsidRPr="0026361F">
        <w:rPr>
          <w:rFonts w:ascii="Times New Roman" w:hAnsi="Times New Roman" w:cs="Times New Roman"/>
          <w:sz w:val="24"/>
        </w:rPr>
        <w:t xml:space="preserve">The fast fashion industry </w:t>
      </w:r>
      <w:r w:rsidR="002627D7" w:rsidRPr="0026361F">
        <w:rPr>
          <w:rFonts w:ascii="Times New Roman" w:hAnsi="Times New Roman" w:cs="Times New Roman"/>
          <w:sz w:val="24"/>
        </w:rPr>
        <w:t xml:space="preserve">in China </w:t>
      </w:r>
      <w:r w:rsidRPr="0026361F">
        <w:rPr>
          <w:rFonts w:ascii="Times New Roman" w:hAnsi="Times New Roman" w:cs="Times New Roman"/>
          <w:sz w:val="24"/>
        </w:rPr>
        <w:t>has always been a</w:t>
      </w:r>
      <w:r w:rsidR="002627D7" w:rsidRPr="0026361F">
        <w:rPr>
          <w:rFonts w:ascii="Times New Roman" w:hAnsi="Times New Roman" w:cs="Times New Roman"/>
          <w:sz w:val="24"/>
        </w:rPr>
        <w:t>n industry with intense competition.</w:t>
      </w:r>
      <w:r w:rsidR="004621FC" w:rsidRPr="0026361F">
        <w:rPr>
          <w:rFonts w:ascii="Times New Roman" w:hAnsi="Times New Roman" w:cs="Times New Roman"/>
          <w:sz w:val="24"/>
        </w:rPr>
        <w:t xml:space="preserve"> H&amp;M and its sub-brand</w:t>
      </w:r>
      <w:r w:rsidR="002627D7" w:rsidRPr="0026361F">
        <w:rPr>
          <w:rFonts w:ascii="Times New Roman" w:hAnsi="Times New Roman" w:cs="Times New Roman"/>
          <w:sz w:val="24"/>
        </w:rPr>
        <w:t>s</w:t>
      </w:r>
      <w:r w:rsidR="004621FC" w:rsidRPr="0026361F">
        <w:rPr>
          <w:rFonts w:ascii="Times New Roman" w:hAnsi="Times New Roman" w:cs="Times New Roman"/>
          <w:sz w:val="24"/>
        </w:rPr>
        <w:t xml:space="preserve">. have </w:t>
      </w:r>
      <w:r w:rsidR="002627D7" w:rsidRPr="0026361F">
        <w:rPr>
          <w:rFonts w:ascii="Times New Roman" w:hAnsi="Times New Roman" w:cs="Times New Roman"/>
          <w:sz w:val="24"/>
        </w:rPr>
        <w:t xml:space="preserve">over </w:t>
      </w:r>
      <w:r w:rsidR="004621FC" w:rsidRPr="0026361F">
        <w:rPr>
          <w:rFonts w:ascii="Times New Roman" w:hAnsi="Times New Roman" w:cs="Times New Roman"/>
          <w:sz w:val="24"/>
        </w:rPr>
        <w:t xml:space="preserve">400 </w:t>
      </w:r>
      <w:r w:rsidR="002627D7" w:rsidRPr="0026361F">
        <w:rPr>
          <w:rFonts w:ascii="Times New Roman" w:hAnsi="Times New Roman" w:cs="Times New Roman"/>
          <w:sz w:val="24"/>
        </w:rPr>
        <w:t xml:space="preserve">physical </w:t>
      </w:r>
      <w:r w:rsidR="004621FC" w:rsidRPr="0026361F">
        <w:rPr>
          <w:rFonts w:ascii="Times New Roman" w:hAnsi="Times New Roman" w:cs="Times New Roman"/>
          <w:sz w:val="24"/>
        </w:rPr>
        <w:t>stores national wide;</w:t>
      </w:r>
      <w:r w:rsidR="0026361F" w:rsidRPr="0026361F">
        <w:rPr>
          <w:rFonts w:ascii="Times New Roman" w:hAnsi="Times New Roman" w:cs="Times New Roman"/>
          <w:sz w:val="24"/>
        </w:rPr>
        <w:t xml:space="preserve"> Unique has nearly the same number of physical stores,</w:t>
      </w:r>
      <w:r w:rsidR="004621FC" w:rsidRPr="0026361F">
        <w:rPr>
          <w:rFonts w:ascii="Times New Roman" w:hAnsi="Times New Roman" w:cs="Times New Roman"/>
          <w:sz w:val="24"/>
        </w:rPr>
        <w:t xml:space="preserve"> not to mention the competition from</w:t>
      </w:r>
      <w:r w:rsidR="0026361F" w:rsidRPr="0026361F">
        <w:rPr>
          <w:rFonts w:ascii="Times New Roman" w:hAnsi="Times New Roman" w:cs="Times New Roman"/>
          <w:sz w:val="24"/>
        </w:rPr>
        <w:t xml:space="preserve"> other fast-fashion providers </w:t>
      </w:r>
      <w:r w:rsidR="0026361F" w:rsidRPr="0026361F">
        <w:rPr>
          <w:rFonts w:ascii="Times New Roman" w:hAnsi="Times New Roman" w:cs="Times New Roman"/>
          <w:sz w:val="24"/>
        </w:rPr>
        <w:fldChar w:fldCharType="begin" w:fldLock="1"/>
      </w:r>
      <w:r w:rsidR="002639AF">
        <w:rPr>
          <w:rFonts w:ascii="Times New Roman" w:hAnsi="Times New Roman" w:cs="Times New Roman"/>
          <w:sz w:val="24"/>
        </w:rPr>
        <w:instrText>ADDIN CSL_CITATION {"citationItems":[{"id":"ITEM-1","itemData":{"URL":"https://www.forbes.com/sites/sanfordstein/2019/02/10/how-could-changing-consumer-trends-affect-fast-fashion-leaders-hm-and-zara/#501301016f48","accessed":{"date-parts":[["2019","5","10"]]},"author":[{"dropping-particle":"","family":"Forbes","given":"","non-dropping-particle":"","parse-names":false,"suffix":""}],"id":"ITEM-1","issued":{"date-parts":[["2019"]]},"title":"How Could Changing Consumer Trends Affect Fast-Fashion Leaders H&amp;amp;M And Zara?","type":"webpage"},"uris":["http://www.mendeley.com/documents/?uuid=1e0863e2-fda9-3c03-b473-99ac2b9c678d"]}],"mendeley":{"formattedCitation":"(Forbes, 2019)","plainTextFormattedCitation":"(Forbes, 2019)","previouslyFormattedCitation":"(Forbes, 2019)"},"properties":{"noteIndex":0},"schema":"https://github.com/citation-style-language/schema/raw/master/csl-citation.json"}</w:instrText>
      </w:r>
      <w:r w:rsidR="0026361F" w:rsidRPr="0026361F">
        <w:rPr>
          <w:rFonts w:ascii="Times New Roman" w:hAnsi="Times New Roman" w:cs="Times New Roman"/>
          <w:sz w:val="24"/>
        </w:rPr>
        <w:fldChar w:fldCharType="separate"/>
      </w:r>
      <w:r w:rsidR="0026361F" w:rsidRPr="0026361F">
        <w:rPr>
          <w:rFonts w:ascii="Times New Roman" w:hAnsi="Times New Roman" w:cs="Times New Roman"/>
          <w:noProof/>
          <w:sz w:val="24"/>
        </w:rPr>
        <w:t>(Forbes, 2019)</w:t>
      </w:r>
      <w:r w:rsidR="0026361F" w:rsidRPr="0026361F">
        <w:rPr>
          <w:rFonts w:ascii="Times New Roman" w:hAnsi="Times New Roman" w:cs="Times New Roman"/>
          <w:sz w:val="24"/>
        </w:rPr>
        <w:fldChar w:fldCharType="end"/>
      </w:r>
      <w:r w:rsidR="004621FC" w:rsidRPr="0026361F">
        <w:rPr>
          <w:rFonts w:ascii="Times New Roman" w:hAnsi="Times New Roman" w:cs="Times New Roman"/>
          <w:sz w:val="24"/>
        </w:rPr>
        <w:t xml:space="preserve"> </w:t>
      </w:r>
      <w:r w:rsidR="0026361F" w:rsidRPr="0026361F">
        <w:rPr>
          <w:rFonts w:ascii="Times New Roman" w:hAnsi="Times New Roman" w:cs="Times New Roman"/>
          <w:sz w:val="24"/>
        </w:rPr>
        <w:t>.</w:t>
      </w:r>
      <w:r w:rsidR="004621FC" w:rsidRPr="0026361F">
        <w:rPr>
          <w:rFonts w:ascii="Times New Roman" w:hAnsi="Times New Roman" w:cs="Times New Roman"/>
          <w:sz w:val="24"/>
        </w:rPr>
        <w:t xml:space="preserve">These incumbents have </w:t>
      </w:r>
      <w:r w:rsidR="0026361F" w:rsidRPr="0026361F">
        <w:rPr>
          <w:rFonts w:ascii="Times New Roman" w:hAnsi="Times New Roman" w:cs="Times New Roman"/>
          <w:sz w:val="24"/>
        </w:rPr>
        <w:t>keen</w:t>
      </w:r>
      <w:r w:rsidR="004621FC" w:rsidRPr="0026361F">
        <w:rPr>
          <w:rFonts w:ascii="Times New Roman" w:hAnsi="Times New Roman" w:cs="Times New Roman"/>
          <w:sz w:val="24"/>
        </w:rPr>
        <w:t xml:space="preserve"> insights </w:t>
      </w:r>
      <w:r w:rsidR="0026361F">
        <w:rPr>
          <w:rFonts w:ascii="Times New Roman" w:hAnsi="Times New Roman" w:cs="Times New Roman"/>
          <w:sz w:val="24"/>
        </w:rPr>
        <w:t>into</w:t>
      </w:r>
      <w:r w:rsidR="004621FC" w:rsidRPr="0026361F">
        <w:rPr>
          <w:rFonts w:ascii="Times New Roman" w:hAnsi="Times New Roman" w:cs="Times New Roman"/>
          <w:sz w:val="24"/>
        </w:rPr>
        <w:t xml:space="preserve"> the structure </w:t>
      </w:r>
      <w:r w:rsidR="0026361F" w:rsidRPr="0026361F">
        <w:rPr>
          <w:rFonts w:ascii="Times New Roman" w:hAnsi="Times New Roman" w:cs="Times New Roman"/>
          <w:sz w:val="24"/>
        </w:rPr>
        <w:t xml:space="preserve">of the fast fashion </w:t>
      </w:r>
      <w:r w:rsidR="004621FC" w:rsidRPr="0026361F">
        <w:rPr>
          <w:rFonts w:ascii="Times New Roman" w:hAnsi="Times New Roman" w:cs="Times New Roman"/>
          <w:sz w:val="24"/>
        </w:rPr>
        <w:t xml:space="preserve">industry and </w:t>
      </w:r>
      <w:r w:rsidR="0026361F" w:rsidRPr="0026361F">
        <w:rPr>
          <w:rFonts w:ascii="Times New Roman" w:hAnsi="Times New Roman" w:cs="Times New Roman"/>
          <w:sz w:val="24"/>
        </w:rPr>
        <w:t xml:space="preserve">are familiar with </w:t>
      </w:r>
      <w:r w:rsidR="004621FC" w:rsidRPr="0026361F">
        <w:rPr>
          <w:rFonts w:ascii="Times New Roman" w:hAnsi="Times New Roman" w:cs="Times New Roman"/>
          <w:sz w:val="24"/>
        </w:rPr>
        <w:t xml:space="preserve">the core competitiveness of </w:t>
      </w:r>
      <w:r w:rsidR="0026361F" w:rsidRPr="0026361F">
        <w:rPr>
          <w:rFonts w:ascii="Times New Roman" w:hAnsi="Times New Roman" w:cs="Times New Roman"/>
          <w:sz w:val="24"/>
        </w:rPr>
        <w:t>primary</w:t>
      </w:r>
      <w:r w:rsidR="004621FC" w:rsidRPr="0026361F">
        <w:rPr>
          <w:rFonts w:ascii="Times New Roman" w:hAnsi="Times New Roman" w:cs="Times New Roman"/>
          <w:sz w:val="24"/>
        </w:rPr>
        <w:t xml:space="preserve"> rivalries. Thus, they will penetrate into the Chinese market by squeeze internal competitors.</w:t>
      </w:r>
      <w:r w:rsidR="0026361F" w:rsidRPr="0026361F">
        <w:rPr>
          <w:rFonts w:ascii="Times New Roman" w:hAnsi="Times New Roman" w:cs="Times New Roman"/>
          <w:sz w:val="24"/>
        </w:rPr>
        <w:t xml:space="preserve"> At the same time, increasing domestic fast fashion brands has also declared their presence in the fast fashion industry, reflecting in their annual sales and number of stores.</w:t>
      </w:r>
      <w:r w:rsidR="004621FC" w:rsidRPr="0026361F">
        <w:rPr>
          <w:rFonts w:ascii="Times New Roman" w:hAnsi="Times New Roman" w:cs="Times New Roman"/>
          <w:sz w:val="24"/>
        </w:rPr>
        <w:t xml:space="preserve"> Thus, the rivalries among existing competitors </w:t>
      </w:r>
      <w:r w:rsidR="0026361F" w:rsidRPr="0026361F">
        <w:rPr>
          <w:rFonts w:ascii="Times New Roman" w:hAnsi="Times New Roman" w:cs="Times New Roman"/>
          <w:sz w:val="24"/>
        </w:rPr>
        <w:t>are</w:t>
      </w:r>
      <w:r w:rsidR="004621FC" w:rsidRPr="0026361F">
        <w:rPr>
          <w:rFonts w:ascii="Times New Roman" w:hAnsi="Times New Roman" w:cs="Times New Roman"/>
          <w:sz w:val="24"/>
        </w:rPr>
        <w:t xml:space="preserve"> concluded to be strong.</w:t>
      </w:r>
    </w:p>
    <w:p w14:paraId="1379C9E3" w14:textId="4242CD5A" w:rsidR="003317F5" w:rsidRPr="00C56757" w:rsidRDefault="004621FC" w:rsidP="0067004E">
      <w:pPr>
        <w:pStyle w:val="4"/>
        <w:spacing w:before="100" w:beforeAutospacing="1" w:after="100" w:afterAutospacing="1" w:line="360" w:lineRule="auto"/>
        <w:rPr>
          <w:rStyle w:val="30"/>
          <w:caps/>
          <w:color w:val="000000" w:themeColor="text1"/>
          <w:spacing w:val="10"/>
        </w:rPr>
      </w:pPr>
      <w:bookmarkStart w:id="11" w:name="_Toc8375619"/>
      <w:bookmarkStart w:id="12" w:name="_Toc8389474"/>
      <w:r w:rsidRPr="00C56757">
        <w:rPr>
          <w:rStyle w:val="30"/>
          <w:b/>
          <w:color w:val="000000" w:themeColor="text1"/>
          <w:spacing w:val="10"/>
        </w:rPr>
        <w:t xml:space="preserve">Power of </w:t>
      </w:r>
      <w:r w:rsidR="00843DF8" w:rsidRPr="00C56757">
        <w:rPr>
          <w:rStyle w:val="30"/>
          <w:b/>
          <w:color w:val="000000" w:themeColor="text1"/>
          <w:spacing w:val="10"/>
        </w:rPr>
        <w:t>buyers</w:t>
      </w:r>
      <w:r w:rsidR="00FD7F22" w:rsidRPr="00C56757">
        <w:rPr>
          <w:rStyle w:val="30"/>
          <w:b/>
          <w:color w:val="000000" w:themeColor="text1"/>
          <w:spacing w:val="10"/>
        </w:rPr>
        <w:t>-moderate</w:t>
      </w:r>
      <w:bookmarkEnd w:id="11"/>
      <w:bookmarkEnd w:id="12"/>
    </w:p>
    <w:p w14:paraId="5B9D216A" w14:textId="35172F22" w:rsidR="004621FC" w:rsidRPr="0026361F" w:rsidRDefault="0026361F" w:rsidP="0067004E">
      <w:pPr>
        <w:spacing w:beforeAutospacing="1" w:after="100" w:afterAutospacing="1" w:line="360" w:lineRule="auto"/>
        <w:jc w:val="both"/>
        <w:rPr>
          <w:rFonts w:ascii="Times New Roman" w:hAnsi="Times New Roman" w:cs="Times New Roman"/>
          <w:sz w:val="24"/>
        </w:rPr>
      </w:pPr>
      <w:r w:rsidRPr="0026361F">
        <w:rPr>
          <w:rFonts w:ascii="Times New Roman" w:hAnsi="Times New Roman" w:cs="Times New Roman"/>
          <w:sz w:val="24"/>
        </w:rPr>
        <w:t>A</w:t>
      </w:r>
      <w:r w:rsidR="004621FC" w:rsidRPr="0026361F">
        <w:rPr>
          <w:rFonts w:ascii="Times New Roman" w:hAnsi="Times New Roman" w:cs="Times New Roman"/>
          <w:sz w:val="24"/>
        </w:rPr>
        <w:t xml:space="preserve">lthough China, with a population of above 1.3 billion, is the worlds’ </w:t>
      </w:r>
      <w:r w:rsidR="00843DF8" w:rsidRPr="0026361F">
        <w:rPr>
          <w:rFonts w:ascii="Times New Roman" w:hAnsi="Times New Roman" w:cs="Times New Roman"/>
          <w:sz w:val="24"/>
        </w:rPr>
        <w:t>largest</w:t>
      </w:r>
      <w:r w:rsidR="004621FC" w:rsidRPr="0026361F">
        <w:rPr>
          <w:rFonts w:ascii="Times New Roman" w:hAnsi="Times New Roman" w:cs="Times New Roman"/>
          <w:sz w:val="24"/>
        </w:rPr>
        <w:t xml:space="preserve"> market for fast </w:t>
      </w:r>
      <w:r w:rsidR="00C64755" w:rsidRPr="0026361F">
        <w:rPr>
          <w:rFonts w:ascii="Times New Roman" w:hAnsi="Times New Roman" w:cs="Times New Roman"/>
          <w:sz w:val="24"/>
        </w:rPr>
        <w:t>fashion.</w:t>
      </w:r>
      <w:r w:rsidR="00843DF8" w:rsidRPr="0026361F">
        <w:rPr>
          <w:rFonts w:ascii="Times New Roman" w:hAnsi="Times New Roman" w:cs="Times New Roman"/>
          <w:sz w:val="24"/>
        </w:rPr>
        <w:t xml:space="preserve"> However, as indicated before, there </w:t>
      </w:r>
      <w:r w:rsidRPr="0026361F">
        <w:rPr>
          <w:rFonts w:ascii="Times New Roman" w:hAnsi="Times New Roman" w:cs="Times New Roman"/>
          <w:sz w:val="24"/>
        </w:rPr>
        <w:t>is</w:t>
      </w:r>
      <w:r w:rsidR="00843DF8" w:rsidRPr="0026361F">
        <w:rPr>
          <w:rFonts w:ascii="Times New Roman" w:hAnsi="Times New Roman" w:cs="Times New Roman"/>
          <w:sz w:val="24"/>
        </w:rPr>
        <w:t xml:space="preserve"> numerous international fast fashion chain competing in the Chinese market</w:t>
      </w:r>
      <w:r w:rsidRPr="0026361F">
        <w:rPr>
          <w:rFonts w:ascii="Times New Roman" w:hAnsi="Times New Roman" w:cs="Times New Roman"/>
          <w:sz w:val="24"/>
        </w:rPr>
        <w:t>;</w:t>
      </w:r>
      <w:r w:rsidR="00843DF8" w:rsidRPr="0026361F">
        <w:rPr>
          <w:rFonts w:ascii="Times New Roman" w:hAnsi="Times New Roman" w:cs="Times New Roman"/>
          <w:sz w:val="24"/>
        </w:rPr>
        <w:t xml:space="preserve"> </w:t>
      </w:r>
      <w:r>
        <w:rPr>
          <w:rFonts w:ascii="Times New Roman" w:hAnsi="Times New Roman" w:cs="Times New Roman"/>
          <w:sz w:val="24"/>
        </w:rPr>
        <w:t xml:space="preserve">the </w:t>
      </w:r>
      <w:r w:rsidR="00843DF8" w:rsidRPr="0026361F">
        <w:rPr>
          <w:rFonts w:ascii="Times New Roman" w:hAnsi="Times New Roman" w:cs="Times New Roman"/>
          <w:sz w:val="24"/>
        </w:rPr>
        <w:t xml:space="preserve">customer will </w:t>
      </w:r>
      <w:r w:rsidRPr="0026361F">
        <w:rPr>
          <w:rFonts w:ascii="Times New Roman" w:hAnsi="Times New Roman" w:cs="Times New Roman"/>
          <w:sz w:val="24"/>
        </w:rPr>
        <w:t>quick</w:t>
      </w:r>
      <w:r w:rsidR="00843DF8" w:rsidRPr="0026361F">
        <w:rPr>
          <w:rFonts w:ascii="Times New Roman" w:hAnsi="Times New Roman" w:cs="Times New Roman"/>
          <w:sz w:val="24"/>
        </w:rPr>
        <w:t>ly switch to another brand. Despite the no switching costs for price</w:t>
      </w:r>
      <w:r w:rsidRPr="0026361F">
        <w:rPr>
          <w:rFonts w:ascii="Times New Roman" w:hAnsi="Times New Roman" w:cs="Times New Roman"/>
          <w:sz w:val="24"/>
        </w:rPr>
        <w:t>-</w:t>
      </w:r>
      <w:r w:rsidR="00843DF8" w:rsidRPr="0026361F">
        <w:rPr>
          <w:rFonts w:ascii="Times New Roman" w:hAnsi="Times New Roman" w:cs="Times New Roman"/>
          <w:sz w:val="24"/>
        </w:rPr>
        <w:t xml:space="preserve">sensitive buyers among fast fashion brands, the loss of individual buyer will have little effect on </w:t>
      </w:r>
      <w:r w:rsidR="00843DF8" w:rsidRPr="0026361F">
        <w:rPr>
          <w:rFonts w:ascii="Times New Roman" w:hAnsi="Times New Roman" w:cs="Times New Roman"/>
          <w:sz w:val="24"/>
        </w:rPr>
        <w:lastRenderedPageBreak/>
        <w:t xml:space="preserve">the overall revenues. At the same time, downstream vertical integration is not likely to happen due to the high entry barriers </w:t>
      </w:r>
      <w:r w:rsidRPr="0026361F">
        <w:rPr>
          <w:rFonts w:ascii="Times New Roman" w:hAnsi="Times New Roman" w:cs="Times New Roman"/>
          <w:sz w:val="24"/>
        </w:rPr>
        <w:t>to</w:t>
      </w:r>
      <w:r w:rsidR="00843DF8" w:rsidRPr="0026361F">
        <w:rPr>
          <w:rFonts w:ascii="Times New Roman" w:hAnsi="Times New Roman" w:cs="Times New Roman"/>
          <w:sz w:val="24"/>
        </w:rPr>
        <w:t xml:space="preserve"> producing costs. Thus, the power of buyers is summarized to be moderate.</w:t>
      </w:r>
    </w:p>
    <w:p w14:paraId="2353378A" w14:textId="1FB29D50" w:rsidR="003317F5" w:rsidRPr="00C56757" w:rsidRDefault="00843DF8" w:rsidP="0067004E">
      <w:pPr>
        <w:pStyle w:val="4"/>
        <w:spacing w:before="100" w:beforeAutospacing="1" w:after="100" w:afterAutospacing="1" w:line="360" w:lineRule="auto"/>
        <w:rPr>
          <w:rStyle w:val="30"/>
          <w:b/>
          <w:color w:val="000000" w:themeColor="text1"/>
          <w:spacing w:val="10"/>
        </w:rPr>
      </w:pPr>
      <w:bookmarkStart w:id="13" w:name="_Toc8375620"/>
      <w:bookmarkStart w:id="14" w:name="_Toc8389475"/>
      <w:r w:rsidRPr="00C56757">
        <w:rPr>
          <w:rStyle w:val="30"/>
          <w:rFonts w:hint="eastAsia"/>
          <w:b/>
          <w:color w:val="000000" w:themeColor="text1"/>
          <w:spacing w:val="10"/>
        </w:rPr>
        <w:t>P</w:t>
      </w:r>
      <w:r w:rsidRPr="00C56757">
        <w:rPr>
          <w:rStyle w:val="30"/>
          <w:b/>
          <w:color w:val="000000" w:themeColor="text1"/>
          <w:spacing w:val="10"/>
        </w:rPr>
        <w:t>ower of suppliers</w:t>
      </w:r>
      <w:r w:rsidR="00FD7F22" w:rsidRPr="00C56757">
        <w:rPr>
          <w:rStyle w:val="30"/>
          <w:b/>
          <w:color w:val="000000" w:themeColor="text1"/>
          <w:spacing w:val="10"/>
        </w:rPr>
        <w:t>-low</w:t>
      </w:r>
      <w:bookmarkEnd w:id="13"/>
      <w:bookmarkEnd w:id="14"/>
    </w:p>
    <w:p w14:paraId="5D706962" w14:textId="295C04FB" w:rsidR="00843DF8" w:rsidRPr="0026361F" w:rsidRDefault="003112DE" w:rsidP="0067004E">
      <w:pPr>
        <w:spacing w:beforeAutospacing="1" w:after="100" w:afterAutospacing="1" w:line="360" w:lineRule="auto"/>
        <w:jc w:val="both"/>
        <w:rPr>
          <w:rFonts w:ascii="Times New Roman" w:hAnsi="Times New Roman" w:cs="Times New Roman"/>
          <w:sz w:val="24"/>
        </w:rPr>
      </w:pPr>
      <w:r w:rsidRPr="0026361F">
        <w:rPr>
          <w:rFonts w:ascii="Times New Roman" w:hAnsi="Times New Roman" w:cs="Times New Roman"/>
          <w:sz w:val="24"/>
        </w:rPr>
        <w:t xml:space="preserve">ZARA is </w:t>
      </w:r>
      <w:r w:rsidR="00F811A6" w:rsidRPr="0026361F">
        <w:rPr>
          <w:rFonts w:ascii="Times New Roman" w:hAnsi="Times New Roman" w:cs="Times New Roman"/>
          <w:sz w:val="24"/>
        </w:rPr>
        <w:t>a</w:t>
      </w:r>
      <w:r w:rsidRPr="0026361F">
        <w:rPr>
          <w:rFonts w:ascii="Times New Roman" w:hAnsi="Times New Roman" w:cs="Times New Roman"/>
          <w:sz w:val="24"/>
        </w:rPr>
        <w:t xml:space="preserve"> top fast fashion brand with both self-owned suppliers and external suppliers. 40% of ZARA is </w:t>
      </w:r>
      <w:r w:rsidR="002639AF">
        <w:rPr>
          <w:rFonts w:ascii="Times New Roman" w:hAnsi="Times New Roman" w:cs="Times New Roman"/>
          <w:sz w:val="24"/>
        </w:rPr>
        <w:t>production capacity</w:t>
      </w:r>
      <w:r w:rsidRPr="0026361F">
        <w:rPr>
          <w:rFonts w:ascii="Times New Roman" w:hAnsi="Times New Roman" w:cs="Times New Roman"/>
          <w:sz w:val="24"/>
        </w:rPr>
        <w:t xml:space="preserve"> is in Europe, and the remaining of </w:t>
      </w:r>
      <w:r w:rsidR="002639AF">
        <w:rPr>
          <w:rFonts w:ascii="Times New Roman" w:hAnsi="Times New Roman" w:cs="Times New Roman"/>
          <w:sz w:val="24"/>
        </w:rPr>
        <w:t>production capacity</w:t>
      </w:r>
      <w:r w:rsidRPr="0026361F">
        <w:rPr>
          <w:rFonts w:ascii="Times New Roman" w:hAnsi="Times New Roman" w:cs="Times New Roman"/>
          <w:sz w:val="24"/>
        </w:rPr>
        <w:t xml:space="preserve"> is deployed in Asia</w:t>
      </w:r>
      <w:r w:rsidR="002639AF">
        <w:rPr>
          <w:rFonts w:ascii="Times New Roman" w:hAnsi="Times New Roman" w:cs="Times New Roman"/>
          <w:sz w:val="24"/>
        </w:rPr>
        <w:t xml:space="preserve"> </w:t>
      </w:r>
      <w:r w:rsidR="002639AF">
        <w:rPr>
          <w:rFonts w:ascii="Times New Roman" w:hAnsi="Times New Roman" w:cs="Times New Roman"/>
          <w:sz w:val="24"/>
        </w:rPr>
        <w:fldChar w:fldCharType="begin" w:fldLock="1"/>
      </w:r>
      <w:r w:rsidR="00F811A6">
        <w:rPr>
          <w:rFonts w:ascii="Times New Roman" w:hAnsi="Times New Roman" w:cs="Times New Roman"/>
          <w:sz w:val="24"/>
        </w:rPr>
        <w:instrText>ADDIN CSL_CITATION {"citationItems":[{"id":"ITEM-1","itemData":{"URL":"https://www.scmglobe.com/zara-clothing-company-supply-chain/","accessed":{"date-parts":[["2019","5","10"]]},"author":[{"dropping-particle":"","family":"SCM Global","given":"","non-dropping-particle":"","parse-names":false,"suffix":""}],"id":"ITEM-1","issued":{"date-parts":[["2017"]]},"title":"Zara Clothing Company Supply Chain","type":"webpage"},"uris":["http://www.mendeley.com/documents/?uuid=52a5aba3-761e-3e02-9f20-7db774bbd87d"]}],"mendeley":{"formattedCitation":"(SCM Global, 2017)","plainTextFormattedCitation":"(SCM Global, 2017)","previouslyFormattedCitation":"(SCM Global, 2017)"},"properties":{"noteIndex":0},"schema":"https://github.com/citation-style-language/schema/raw/master/csl-citation.json"}</w:instrText>
      </w:r>
      <w:r w:rsidR="002639AF">
        <w:rPr>
          <w:rFonts w:ascii="Times New Roman" w:hAnsi="Times New Roman" w:cs="Times New Roman"/>
          <w:sz w:val="24"/>
        </w:rPr>
        <w:fldChar w:fldCharType="separate"/>
      </w:r>
      <w:r w:rsidR="002639AF" w:rsidRPr="002639AF">
        <w:rPr>
          <w:rFonts w:ascii="Times New Roman" w:hAnsi="Times New Roman" w:cs="Times New Roman"/>
          <w:noProof/>
          <w:sz w:val="24"/>
        </w:rPr>
        <w:t>(SCM Global, 2017)</w:t>
      </w:r>
      <w:r w:rsidR="002639AF">
        <w:rPr>
          <w:rFonts w:ascii="Times New Roman" w:hAnsi="Times New Roman" w:cs="Times New Roman"/>
          <w:sz w:val="24"/>
        </w:rPr>
        <w:fldChar w:fldCharType="end"/>
      </w:r>
      <w:r w:rsidRPr="0026361F">
        <w:rPr>
          <w:rFonts w:ascii="Times New Roman" w:hAnsi="Times New Roman" w:cs="Times New Roman"/>
          <w:sz w:val="24"/>
        </w:rPr>
        <w:t xml:space="preserve">. Regarding external suppliers, ZARA comprehensively regulates the price of raw material due to its sheering demand as an international brand. </w:t>
      </w:r>
      <w:r w:rsidR="002639AF">
        <w:rPr>
          <w:rFonts w:ascii="Times New Roman" w:hAnsi="Times New Roman" w:cs="Times New Roman"/>
          <w:sz w:val="24"/>
        </w:rPr>
        <w:t>N</w:t>
      </w:r>
      <w:r w:rsidRPr="0026361F">
        <w:rPr>
          <w:rFonts w:ascii="Times New Roman" w:hAnsi="Times New Roman" w:cs="Times New Roman"/>
          <w:sz w:val="24"/>
        </w:rPr>
        <w:t>on-textile suppliers</w:t>
      </w:r>
      <w:r w:rsidR="002639AF">
        <w:rPr>
          <w:rFonts w:ascii="Times New Roman" w:hAnsi="Times New Roman" w:cs="Times New Roman"/>
          <w:sz w:val="24"/>
        </w:rPr>
        <w:t xml:space="preserve"> also provide helps in the other perspectives of business operation</w:t>
      </w:r>
      <w:r w:rsidRPr="0026361F">
        <w:rPr>
          <w:rFonts w:ascii="Times New Roman" w:hAnsi="Times New Roman" w:cs="Times New Roman"/>
          <w:sz w:val="24"/>
        </w:rPr>
        <w:t xml:space="preserve">, including hangers, interior design, utility </w:t>
      </w:r>
      <w:r w:rsidR="00C64755" w:rsidRPr="0026361F">
        <w:rPr>
          <w:rFonts w:ascii="Times New Roman" w:hAnsi="Times New Roman" w:cs="Times New Roman"/>
          <w:sz w:val="24"/>
        </w:rPr>
        <w:t>maintenance</w:t>
      </w:r>
      <w:r w:rsidRPr="0026361F">
        <w:rPr>
          <w:rFonts w:ascii="Times New Roman" w:hAnsi="Times New Roman" w:cs="Times New Roman"/>
          <w:sz w:val="24"/>
        </w:rPr>
        <w:t xml:space="preserve">. These </w:t>
      </w:r>
      <w:r w:rsidR="002639AF">
        <w:rPr>
          <w:rFonts w:ascii="Times New Roman" w:hAnsi="Times New Roman" w:cs="Times New Roman"/>
          <w:sz w:val="24"/>
        </w:rPr>
        <w:t>external</w:t>
      </w:r>
      <w:r w:rsidRPr="0026361F">
        <w:rPr>
          <w:rFonts w:ascii="Times New Roman" w:hAnsi="Times New Roman" w:cs="Times New Roman"/>
          <w:sz w:val="24"/>
        </w:rPr>
        <w:t xml:space="preserve"> suppliers are chosen through bidding among local suppliers</w:t>
      </w:r>
      <w:r w:rsidR="00F811A6">
        <w:rPr>
          <w:rFonts w:ascii="Times New Roman" w:hAnsi="Times New Roman" w:cs="Times New Roman"/>
          <w:sz w:val="24"/>
        </w:rPr>
        <w:t xml:space="preserve"> </w:t>
      </w:r>
      <w:r w:rsidR="00F811A6">
        <w:rPr>
          <w:rFonts w:ascii="Times New Roman" w:hAnsi="Times New Roman" w:cs="Times New Roman"/>
          <w:sz w:val="24"/>
        </w:rPr>
        <w:fldChar w:fldCharType="begin" w:fldLock="1"/>
      </w:r>
      <w:r w:rsidR="00F811A6">
        <w:rPr>
          <w:rFonts w:ascii="Times New Roman" w:hAnsi="Times New Roman" w:cs="Times New Roman"/>
          <w:sz w:val="24"/>
        </w:rPr>
        <w:instrText>ADDIN CSL_CITATION {"citationItems":[{"id":"ITEM-1","itemData":{"URL":"https://www.inditex.com/our-commitment-to-people/our-suppliers","accessed":{"date-parts":[["2019","5","10"]]},"author":[{"dropping-particle":"","family":"Inditex Group","given":"","non-dropping-particle":"","parse-names":false,"suffix":""}],"id":"ITEM-1","issued":{"date-parts":[["2018"]]},"title":"Our suppliers","type":"webpage"},"uris":["http://www.mendeley.com/documents/?uuid=706e1ce1-add1-365e-86ac-7c193ab76a40"]}],"mendeley":{"formattedCitation":"(Inditex Group, 2018)","plainTextFormattedCitation":"(Inditex Group, 2018)","previouslyFormattedCitation":"(Inditex Group, 2018)"},"properties":{"noteIndex":0},"schema":"https://github.com/citation-style-language/schema/raw/master/csl-citation.json"}</w:instrText>
      </w:r>
      <w:r w:rsidR="00F811A6">
        <w:rPr>
          <w:rFonts w:ascii="Times New Roman" w:hAnsi="Times New Roman" w:cs="Times New Roman"/>
          <w:sz w:val="24"/>
        </w:rPr>
        <w:fldChar w:fldCharType="separate"/>
      </w:r>
      <w:r w:rsidR="00F811A6" w:rsidRPr="00F811A6">
        <w:rPr>
          <w:rFonts w:ascii="Times New Roman" w:hAnsi="Times New Roman" w:cs="Times New Roman"/>
          <w:noProof/>
          <w:sz w:val="24"/>
        </w:rPr>
        <w:t>(Inditex Group, 2018)</w:t>
      </w:r>
      <w:r w:rsidR="00F811A6">
        <w:rPr>
          <w:rFonts w:ascii="Times New Roman" w:hAnsi="Times New Roman" w:cs="Times New Roman"/>
          <w:sz w:val="24"/>
        </w:rPr>
        <w:fldChar w:fldCharType="end"/>
      </w:r>
      <w:r w:rsidRPr="0026361F">
        <w:rPr>
          <w:rFonts w:ascii="Times New Roman" w:hAnsi="Times New Roman" w:cs="Times New Roman"/>
          <w:sz w:val="24"/>
        </w:rPr>
        <w:t xml:space="preserve">. </w:t>
      </w:r>
      <w:r w:rsidR="00F811A6">
        <w:rPr>
          <w:rFonts w:ascii="Times New Roman" w:hAnsi="Times New Roman" w:cs="Times New Roman"/>
          <w:sz w:val="24"/>
        </w:rPr>
        <w:t>B</w:t>
      </w:r>
      <w:r w:rsidRPr="0026361F">
        <w:rPr>
          <w:rFonts w:ascii="Times New Roman" w:hAnsi="Times New Roman" w:cs="Times New Roman"/>
          <w:sz w:val="24"/>
        </w:rPr>
        <w:t>idding will reduce the bargaining power of suppliers to a certain extent.</w:t>
      </w:r>
      <w:r w:rsidR="00FD7F22" w:rsidRPr="0026361F">
        <w:rPr>
          <w:rFonts w:ascii="Times New Roman" w:hAnsi="Times New Roman" w:cs="Times New Roman"/>
          <w:sz w:val="24"/>
        </w:rPr>
        <w:t xml:space="preserve"> </w:t>
      </w:r>
      <w:r w:rsidRPr="0026361F">
        <w:rPr>
          <w:rFonts w:ascii="Times New Roman" w:hAnsi="Times New Roman" w:cs="Times New Roman"/>
          <w:sz w:val="24"/>
        </w:rPr>
        <w:t xml:space="preserve">Regarding internal suppliers, </w:t>
      </w:r>
      <w:r w:rsidR="00FD05A2">
        <w:rPr>
          <w:rFonts w:ascii="Times New Roman" w:hAnsi="Times New Roman" w:cs="Times New Roman"/>
          <w:sz w:val="24"/>
        </w:rPr>
        <w:t xml:space="preserve">ZARA has its own teams expertising in the clothing design. However, the majority of production is </w:t>
      </w:r>
      <w:r w:rsidR="00F811A6">
        <w:rPr>
          <w:rFonts w:ascii="Times New Roman" w:hAnsi="Times New Roman" w:cs="Times New Roman"/>
          <w:sz w:val="24"/>
        </w:rPr>
        <w:t>outsourced</w:t>
      </w:r>
      <w:r w:rsidR="00FD05A2">
        <w:rPr>
          <w:rFonts w:ascii="Times New Roman" w:hAnsi="Times New Roman" w:cs="Times New Roman"/>
          <w:sz w:val="24"/>
        </w:rPr>
        <w:t xml:space="preserve"> to their parties, which helps ZARA to focus on its core competitiveness.</w:t>
      </w:r>
      <w:r w:rsidR="00F811A6">
        <w:rPr>
          <w:rFonts w:ascii="Times New Roman" w:hAnsi="Times New Roman" w:cs="Times New Roman" w:hint="eastAsia"/>
          <w:sz w:val="24"/>
        </w:rPr>
        <w:t xml:space="preserve"> </w:t>
      </w:r>
      <w:r w:rsidRPr="0026361F">
        <w:rPr>
          <w:rFonts w:ascii="Times New Roman" w:hAnsi="Times New Roman" w:cs="Times New Roman"/>
          <w:sz w:val="24"/>
        </w:rPr>
        <w:t xml:space="preserve">In terms of logistics, ZARA China has established three national logistics warehouses in </w:t>
      </w:r>
      <w:r w:rsidR="00FD05A2">
        <w:rPr>
          <w:rFonts w:ascii="Times New Roman" w:hAnsi="Times New Roman" w:cs="Times New Roman"/>
          <w:sz w:val="24"/>
        </w:rPr>
        <w:t>China</w:t>
      </w:r>
      <w:r w:rsidR="006F25A7">
        <w:rPr>
          <w:rFonts w:ascii="Times New Roman" w:hAnsi="Times New Roman" w:cs="Times New Roman"/>
          <w:sz w:val="24"/>
        </w:rPr>
        <w:t xml:space="preserve"> to revives products from European ZARA center</w:t>
      </w:r>
      <w:r w:rsidR="00F811A6">
        <w:rPr>
          <w:rFonts w:ascii="Times New Roman" w:hAnsi="Times New Roman" w:cs="Times New Roman"/>
          <w:sz w:val="24"/>
        </w:rPr>
        <w:t xml:space="preserve"> </w:t>
      </w:r>
      <w:r w:rsidR="00F811A6">
        <w:rPr>
          <w:rFonts w:ascii="Times New Roman" w:hAnsi="Times New Roman" w:cs="Times New Roman"/>
          <w:sz w:val="24"/>
        </w:rPr>
        <w:fldChar w:fldCharType="begin" w:fldLock="1"/>
      </w:r>
      <w:r w:rsidR="00F811A6">
        <w:rPr>
          <w:rFonts w:ascii="Times New Roman" w:hAnsi="Times New Roman" w:cs="Times New Roman"/>
          <w:sz w:val="24"/>
        </w:rPr>
        <w:instrText>ADDIN CSL_CITATION {"citationItems":[{"id":"ITEM-1","itemData":{"URL":"https://www.marketwatch.com/story/zaras-strategy-bigger-stores-online-push-2017-03-16","accessed":{"date-parts":[["2019","5","10"]]},"author":[{"dropping-particle":"","family":"MarketWatch","given":"","non-dropping-particle":"","parse-names":false,"suffix":""}],"id":"ITEM-1","issued":{"date-parts":[["2017"]]},"title":"Zara's strategy: bigger stores, online push","type":"webpage"},"uris":["http://www.mendeley.com/documents/?uuid=d84c0abd-5826-36b0-bb33-0e62a13bdab6"]}],"mendeley":{"formattedCitation":"(MarketWatch, 2017)","plainTextFormattedCitation":"(MarketWatch, 2017)","previouslyFormattedCitation":"(MarketWatch, 2017)"},"properties":{"noteIndex":0},"schema":"https://github.com/citation-style-language/schema/raw/master/csl-citation.json"}</w:instrText>
      </w:r>
      <w:r w:rsidR="00F811A6">
        <w:rPr>
          <w:rFonts w:ascii="Times New Roman" w:hAnsi="Times New Roman" w:cs="Times New Roman"/>
          <w:sz w:val="24"/>
        </w:rPr>
        <w:fldChar w:fldCharType="separate"/>
      </w:r>
      <w:r w:rsidR="00F811A6" w:rsidRPr="00F811A6">
        <w:rPr>
          <w:rFonts w:ascii="Times New Roman" w:hAnsi="Times New Roman" w:cs="Times New Roman"/>
          <w:noProof/>
          <w:sz w:val="24"/>
        </w:rPr>
        <w:t>(MarketWatch, 2017)</w:t>
      </w:r>
      <w:r w:rsidR="00F811A6">
        <w:rPr>
          <w:rFonts w:ascii="Times New Roman" w:hAnsi="Times New Roman" w:cs="Times New Roman"/>
          <w:sz w:val="24"/>
        </w:rPr>
        <w:fldChar w:fldCharType="end"/>
      </w:r>
      <w:r w:rsidR="006F25A7">
        <w:rPr>
          <w:rFonts w:ascii="Times New Roman" w:hAnsi="Times New Roman" w:cs="Times New Roman"/>
          <w:sz w:val="24"/>
        </w:rPr>
        <w:t xml:space="preserve">. The local distribution companies </w:t>
      </w:r>
      <w:r w:rsidR="00F811A6">
        <w:rPr>
          <w:rFonts w:ascii="Times New Roman" w:hAnsi="Times New Roman" w:cs="Times New Roman"/>
          <w:sz w:val="24"/>
        </w:rPr>
        <w:t>are</w:t>
      </w:r>
      <w:r w:rsidR="006F25A7">
        <w:rPr>
          <w:rFonts w:ascii="Times New Roman" w:hAnsi="Times New Roman" w:cs="Times New Roman"/>
          <w:sz w:val="24"/>
        </w:rPr>
        <w:t xml:space="preserve"> selected based on annual </w:t>
      </w:r>
      <w:r w:rsidR="00F811A6">
        <w:rPr>
          <w:rFonts w:ascii="Times New Roman" w:hAnsi="Times New Roman" w:cs="Times New Roman"/>
          <w:sz w:val="24"/>
        </w:rPr>
        <w:t>biding.</w:t>
      </w:r>
      <w:r w:rsidR="00F811A6" w:rsidRPr="0026361F">
        <w:rPr>
          <w:rFonts w:ascii="Times New Roman" w:hAnsi="Times New Roman" w:cs="Times New Roman"/>
          <w:sz w:val="24"/>
        </w:rPr>
        <w:t xml:space="preserve"> In</w:t>
      </w:r>
      <w:r w:rsidR="00C64755" w:rsidRPr="0026361F">
        <w:rPr>
          <w:rFonts w:ascii="Times New Roman" w:hAnsi="Times New Roman" w:cs="Times New Roman"/>
          <w:sz w:val="24"/>
        </w:rPr>
        <w:t xml:space="preserve"> terms of </w:t>
      </w:r>
      <w:r w:rsidR="006F25A7">
        <w:rPr>
          <w:rFonts w:ascii="Times New Roman" w:hAnsi="Times New Roman" w:cs="Times New Roman"/>
          <w:sz w:val="24"/>
        </w:rPr>
        <w:t>physical</w:t>
      </w:r>
      <w:r w:rsidR="00C64755" w:rsidRPr="0026361F">
        <w:rPr>
          <w:rFonts w:ascii="Times New Roman" w:hAnsi="Times New Roman" w:cs="Times New Roman"/>
          <w:sz w:val="24"/>
        </w:rPr>
        <w:t xml:space="preserve"> stores, ZARA has </w:t>
      </w:r>
      <w:r w:rsidR="00F811A6">
        <w:rPr>
          <w:rFonts w:ascii="Times New Roman" w:hAnsi="Times New Roman" w:cs="Times New Roman"/>
          <w:sz w:val="24"/>
        </w:rPr>
        <w:t>established</w:t>
      </w:r>
      <w:r w:rsidR="00C64755" w:rsidRPr="0026361F">
        <w:rPr>
          <w:rFonts w:ascii="Times New Roman" w:hAnsi="Times New Roman" w:cs="Times New Roman"/>
          <w:sz w:val="24"/>
        </w:rPr>
        <w:t xml:space="preserve"> strategic </w:t>
      </w:r>
      <w:r w:rsidR="00F811A6">
        <w:rPr>
          <w:rFonts w:ascii="Times New Roman" w:hAnsi="Times New Roman" w:cs="Times New Roman"/>
          <w:sz w:val="24"/>
        </w:rPr>
        <w:t>relationship</w:t>
      </w:r>
      <w:r w:rsidR="00C64755" w:rsidRPr="0026361F">
        <w:rPr>
          <w:rFonts w:ascii="Times New Roman" w:hAnsi="Times New Roman" w:cs="Times New Roman"/>
          <w:sz w:val="24"/>
        </w:rPr>
        <w:t xml:space="preserve"> with commercial real estate </w:t>
      </w:r>
      <w:r w:rsidR="00F811A6">
        <w:rPr>
          <w:rFonts w:ascii="Times New Roman" w:hAnsi="Times New Roman" w:cs="Times New Roman"/>
          <w:sz w:val="24"/>
        </w:rPr>
        <w:t xml:space="preserve">developers </w:t>
      </w:r>
      <w:r w:rsidR="00C64755" w:rsidRPr="0026361F">
        <w:rPr>
          <w:rFonts w:ascii="Times New Roman" w:hAnsi="Times New Roman" w:cs="Times New Roman"/>
          <w:sz w:val="24"/>
        </w:rPr>
        <w:t xml:space="preserve">to avoid high expenditure on rent for shops with high traffic. The “self-made and self-sale” </w:t>
      </w:r>
      <w:r w:rsidR="00F811A6">
        <w:rPr>
          <w:rFonts w:ascii="Times New Roman" w:hAnsi="Times New Roman" w:cs="Times New Roman"/>
          <w:sz w:val="24"/>
        </w:rPr>
        <w:t xml:space="preserve">model </w:t>
      </w:r>
      <w:r w:rsidR="00C64755" w:rsidRPr="0026361F">
        <w:rPr>
          <w:rFonts w:ascii="Times New Roman" w:hAnsi="Times New Roman" w:cs="Times New Roman"/>
          <w:sz w:val="24"/>
        </w:rPr>
        <w:t xml:space="preserve">and the strategic alliance with </w:t>
      </w:r>
      <w:r w:rsidR="00F811A6">
        <w:rPr>
          <w:rFonts w:ascii="Times New Roman" w:hAnsi="Times New Roman" w:cs="Times New Roman"/>
          <w:sz w:val="24"/>
        </w:rPr>
        <w:t xml:space="preserve">external suppliers </w:t>
      </w:r>
      <w:r w:rsidR="00C64755" w:rsidRPr="0026361F">
        <w:rPr>
          <w:rFonts w:ascii="Times New Roman" w:hAnsi="Times New Roman" w:cs="Times New Roman"/>
          <w:sz w:val="24"/>
        </w:rPr>
        <w:t xml:space="preserve">although result in complexity in management, it enhances ZARA’s bargaining power against suppliers. Thus, supplier power is concluded to be relatively low. </w:t>
      </w:r>
    </w:p>
    <w:p w14:paraId="17DA0711" w14:textId="21BF882A" w:rsidR="003317F5" w:rsidRPr="00C56757" w:rsidRDefault="00843DF8" w:rsidP="0067004E">
      <w:pPr>
        <w:pStyle w:val="4"/>
        <w:spacing w:before="100" w:beforeAutospacing="1" w:after="100" w:afterAutospacing="1" w:line="360" w:lineRule="auto"/>
        <w:rPr>
          <w:rStyle w:val="30"/>
          <w:b/>
          <w:color w:val="000000" w:themeColor="text1"/>
          <w:spacing w:val="10"/>
        </w:rPr>
      </w:pPr>
      <w:bookmarkStart w:id="15" w:name="_Toc8375621"/>
      <w:bookmarkStart w:id="16" w:name="_Toc8389476"/>
      <w:r w:rsidRPr="00C56757">
        <w:rPr>
          <w:rStyle w:val="30"/>
          <w:b/>
          <w:color w:val="000000" w:themeColor="text1"/>
          <w:spacing w:val="10"/>
        </w:rPr>
        <w:t>Threat of substitutes</w:t>
      </w:r>
      <w:r w:rsidR="00FD7F22" w:rsidRPr="00C56757">
        <w:rPr>
          <w:rStyle w:val="30"/>
          <w:b/>
          <w:color w:val="000000" w:themeColor="text1"/>
          <w:spacing w:val="10"/>
        </w:rPr>
        <w:t>-strong</w:t>
      </w:r>
      <w:bookmarkEnd w:id="15"/>
      <w:bookmarkEnd w:id="16"/>
    </w:p>
    <w:p w14:paraId="639830C7" w14:textId="421CE655" w:rsidR="00843DF8" w:rsidRPr="00F811A6" w:rsidRDefault="00F811A6" w:rsidP="0067004E">
      <w:pPr>
        <w:spacing w:beforeAutospacing="1" w:after="100" w:afterAutospacing="1" w:line="360" w:lineRule="auto"/>
        <w:jc w:val="both"/>
        <w:rPr>
          <w:rFonts w:ascii="Times New Roman" w:hAnsi="Times New Roman" w:cs="Times New Roman"/>
          <w:sz w:val="24"/>
        </w:rPr>
      </w:pPr>
      <w:r>
        <w:rPr>
          <w:rFonts w:ascii="Times New Roman" w:hAnsi="Times New Roman" w:cs="Times New Roman"/>
          <w:sz w:val="24"/>
        </w:rPr>
        <w:t>A</w:t>
      </w:r>
      <w:r w:rsidR="00C64755" w:rsidRPr="00F811A6">
        <w:rPr>
          <w:rFonts w:ascii="Times New Roman" w:hAnsi="Times New Roman" w:cs="Times New Roman"/>
          <w:sz w:val="24"/>
        </w:rPr>
        <w:t xml:space="preserve">s indicated before, the retail stores of ZARA in China has experienced a decline due to various reasons including the threats from online fast fashion brands such as Lativ. With people’s increasing awareness in environmental protection, the transaction of secondhand clothing is no longer only between the lower income people. </w:t>
      </w:r>
      <w:r w:rsidRPr="00F811A6">
        <w:rPr>
          <w:rFonts w:ascii="Times New Roman" w:hAnsi="Times New Roman" w:cs="Times New Roman"/>
          <w:sz w:val="24"/>
        </w:rPr>
        <w:t>Meanwhile, m</w:t>
      </w:r>
      <w:r w:rsidR="00C64755" w:rsidRPr="00F811A6">
        <w:rPr>
          <w:rFonts w:ascii="Times New Roman" w:hAnsi="Times New Roman" w:cs="Times New Roman"/>
          <w:sz w:val="24"/>
        </w:rPr>
        <w:t>any domestic fast fashion brand and other fashion type</w:t>
      </w:r>
      <w:r w:rsidRPr="00F811A6">
        <w:rPr>
          <w:rFonts w:ascii="Times New Roman" w:hAnsi="Times New Roman" w:cs="Times New Roman"/>
          <w:sz w:val="24"/>
        </w:rPr>
        <w:t>s</w:t>
      </w:r>
      <w:r w:rsidR="00C64755" w:rsidRPr="00F811A6">
        <w:rPr>
          <w:rFonts w:ascii="Times New Roman" w:hAnsi="Times New Roman" w:cs="Times New Roman"/>
          <w:sz w:val="24"/>
        </w:rPr>
        <w:t xml:space="preserve"> are booming, such as Peace </w:t>
      </w:r>
      <w:r w:rsidR="00C64755" w:rsidRPr="00F811A6">
        <w:rPr>
          <w:rFonts w:ascii="Times New Roman" w:hAnsi="Times New Roman" w:cs="Times New Roman" w:hint="eastAsia"/>
          <w:sz w:val="24"/>
        </w:rPr>
        <w:t>Bird</w:t>
      </w:r>
      <w:r w:rsidR="00FD7F22" w:rsidRPr="00F811A6">
        <w:rPr>
          <w:rFonts w:ascii="Times New Roman" w:hAnsi="Times New Roman" w:cs="Times New Roman" w:hint="eastAsia"/>
          <w:sz w:val="24"/>
        </w:rPr>
        <w:t>,</w:t>
      </w:r>
      <w:r w:rsidR="00FD7F22" w:rsidRPr="00F811A6">
        <w:rPr>
          <w:rFonts w:ascii="Times New Roman" w:hAnsi="Times New Roman" w:cs="Times New Roman"/>
          <w:sz w:val="24"/>
        </w:rPr>
        <w:t xml:space="preserve"> My Style</w:t>
      </w:r>
      <w:r w:rsidR="00C64755" w:rsidRPr="00F811A6">
        <w:rPr>
          <w:rFonts w:ascii="Times New Roman" w:hAnsi="Times New Roman" w:cs="Times New Roman"/>
          <w:sz w:val="24"/>
        </w:rPr>
        <w:t>. ZARA faces a strong threat of substitutes both online and offline.</w:t>
      </w:r>
    </w:p>
    <w:p w14:paraId="3B6F8189" w14:textId="66385ABF" w:rsidR="00FD7F22" w:rsidRDefault="00FD7F22" w:rsidP="0067004E">
      <w:pPr>
        <w:pStyle w:val="2"/>
        <w:numPr>
          <w:ilvl w:val="1"/>
          <w:numId w:val="1"/>
        </w:numPr>
        <w:spacing w:beforeAutospacing="1" w:after="100" w:afterAutospacing="1" w:line="360" w:lineRule="auto"/>
        <w:jc w:val="both"/>
        <w:rPr>
          <w:b/>
          <w:color w:val="000000" w:themeColor="text1"/>
        </w:rPr>
      </w:pPr>
      <w:bookmarkStart w:id="17" w:name="_Toc8389477"/>
      <w:r w:rsidRPr="00FD7F22">
        <w:rPr>
          <w:b/>
          <w:color w:val="000000" w:themeColor="text1"/>
        </w:rPr>
        <w:lastRenderedPageBreak/>
        <w:t>SWOT Analysis</w:t>
      </w:r>
      <w:bookmarkEnd w:id="17"/>
      <w:r w:rsidRPr="00FD7F22">
        <w:rPr>
          <w:b/>
          <w:color w:val="000000" w:themeColor="text1"/>
        </w:rPr>
        <w:t xml:space="preserve"> </w:t>
      </w:r>
    </w:p>
    <w:p w14:paraId="69018865" w14:textId="7D8F67F3" w:rsidR="003317F5" w:rsidRPr="00C56757" w:rsidRDefault="00FD7F22" w:rsidP="0067004E">
      <w:pPr>
        <w:pStyle w:val="4"/>
        <w:spacing w:before="100" w:beforeAutospacing="1" w:after="100" w:afterAutospacing="1" w:line="360" w:lineRule="auto"/>
        <w:rPr>
          <w:rStyle w:val="30"/>
          <w:b/>
          <w:color w:val="000000" w:themeColor="text1"/>
          <w:spacing w:val="10"/>
        </w:rPr>
      </w:pPr>
      <w:bookmarkStart w:id="18" w:name="_Toc8375623"/>
      <w:bookmarkStart w:id="19" w:name="_Toc8389478"/>
      <w:r w:rsidRPr="00C56757">
        <w:rPr>
          <w:rStyle w:val="30"/>
          <w:b/>
          <w:color w:val="000000" w:themeColor="text1"/>
          <w:spacing w:val="10"/>
        </w:rPr>
        <w:t>Strength</w:t>
      </w:r>
      <w:bookmarkEnd w:id="18"/>
      <w:bookmarkEnd w:id="19"/>
      <w:r w:rsidRPr="00C56757">
        <w:rPr>
          <w:rStyle w:val="30"/>
          <w:rFonts w:hint="eastAsia"/>
          <w:b/>
          <w:color w:val="000000" w:themeColor="text1"/>
          <w:spacing w:val="10"/>
        </w:rPr>
        <w:t xml:space="preserve"> </w:t>
      </w:r>
    </w:p>
    <w:p w14:paraId="49EEC0A2" w14:textId="4CF7C387" w:rsidR="00FD7F22" w:rsidRPr="00F811A6" w:rsidRDefault="00FD7F22" w:rsidP="0067004E">
      <w:pPr>
        <w:pStyle w:val="af4"/>
        <w:numPr>
          <w:ilvl w:val="0"/>
          <w:numId w:val="6"/>
        </w:numPr>
        <w:spacing w:beforeAutospacing="1" w:after="100" w:afterAutospacing="1" w:line="360" w:lineRule="auto"/>
        <w:ind w:firstLineChars="0"/>
        <w:jc w:val="both"/>
        <w:rPr>
          <w:rFonts w:ascii="Times New Roman" w:hAnsi="Times New Roman" w:cs="Times New Roman"/>
          <w:sz w:val="24"/>
          <w:szCs w:val="24"/>
        </w:rPr>
      </w:pPr>
      <w:r w:rsidRPr="00F811A6">
        <w:rPr>
          <w:rFonts w:ascii="Times New Roman" w:hAnsi="Times New Roman" w:cs="Times New Roman"/>
          <w:sz w:val="24"/>
          <w:szCs w:val="24"/>
        </w:rPr>
        <w:t xml:space="preserve">financial strength due to years of accumulated capital and support from parent company </w:t>
      </w:r>
    </w:p>
    <w:p w14:paraId="360CD9D3" w14:textId="2F2772B9" w:rsidR="00FD7F22" w:rsidRPr="00F811A6" w:rsidRDefault="00FD7F22" w:rsidP="0067004E">
      <w:pPr>
        <w:pStyle w:val="af4"/>
        <w:numPr>
          <w:ilvl w:val="0"/>
          <w:numId w:val="6"/>
        </w:numPr>
        <w:spacing w:beforeAutospacing="1" w:after="100" w:afterAutospacing="1" w:line="360" w:lineRule="auto"/>
        <w:ind w:firstLineChars="0"/>
        <w:jc w:val="both"/>
        <w:rPr>
          <w:rFonts w:ascii="Times New Roman" w:hAnsi="Times New Roman" w:cs="Times New Roman"/>
          <w:sz w:val="24"/>
          <w:szCs w:val="24"/>
        </w:rPr>
      </w:pPr>
      <w:r w:rsidRPr="00F811A6">
        <w:rPr>
          <w:rFonts w:ascii="Times New Roman" w:hAnsi="Times New Roman" w:cs="Times New Roman"/>
          <w:sz w:val="24"/>
          <w:szCs w:val="24"/>
        </w:rPr>
        <w:t xml:space="preserve">Structure with high efficacy in predicting future trends, designing new collections, production and distribution that ensure high renewal rate  </w:t>
      </w:r>
    </w:p>
    <w:p w14:paraId="03F92BA5" w14:textId="234931D1" w:rsidR="00FD7F22" w:rsidRPr="00F811A6" w:rsidRDefault="00FD7F22" w:rsidP="0067004E">
      <w:pPr>
        <w:pStyle w:val="af4"/>
        <w:numPr>
          <w:ilvl w:val="0"/>
          <w:numId w:val="6"/>
        </w:numPr>
        <w:spacing w:beforeAutospacing="1" w:after="100" w:afterAutospacing="1" w:line="360" w:lineRule="auto"/>
        <w:ind w:firstLineChars="0"/>
        <w:jc w:val="both"/>
        <w:rPr>
          <w:rFonts w:ascii="Times New Roman" w:hAnsi="Times New Roman" w:cs="Times New Roman"/>
          <w:sz w:val="24"/>
          <w:szCs w:val="24"/>
        </w:rPr>
      </w:pPr>
      <w:r w:rsidRPr="00F811A6">
        <w:rPr>
          <w:rFonts w:ascii="Times New Roman" w:hAnsi="Times New Roman" w:cs="Times New Roman"/>
          <w:sz w:val="24"/>
          <w:szCs w:val="24"/>
        </w:rPr>
        <w:t xml:space="preserve">Brand image and global presence </w:t>
      </w:r>
    </w:p>
    <w:p w14:paraId="4A08E73B" w14:textId="1A878ABB" w:rsidR="00FD7F22" w:rsidRPr="00F811A6" w:rsidRDefault="00FD7F22" w:rsidP="0067004E">
      <w:pPr>
        <w:pStyle w:val="af4"/>
        <w:numPr>
          <w:ilvl w:val="0"/>
          <w:numId w:val="6"/>
        </w:numPr>
        <w:spacing w:beforeAutospacing="1" w:after="100" w:afterAutospacing="1" w:line="360" w:lineRule="auto"/>
        <w:ind w:firstLineChars="0"/>
        <w:jc w:val="both"/>
        <w:rPr>
          <w:rFonts w:ascii="Times New Roman" w:hAnsi="Times New Roman" w:cs="Times New Roman"/>
          <w:sz w:val="24"/>
          <w:szCs w:val="24"/>
        </w:rPr>
      </w:pPr>
      <w:r w:rsidRPr="00F811A6">
        <w:rPr>
          <w:rFonts w:ascii="Times New Roman" w:hAnsi="Times New Roman" w:cs="Times New Roman"/>
          <w:sz w:val="24"/>
          <w:szCs w:val="24"/>
        </w:rPr>
        <w:t xml:space="preserve">Retail stores national wide </w:t>
      </w:r>
    </w:p>
    <w:p w14:paraId="231F42DF" w14:textId="245575A8" w:rsidR="003317F5" w:rsidRPr="00C56757" w:rsidRDefault="00FD7F22" w:rsidP="0067004E">
      <w:pPr>
        <w:pStyle w:val="4"/>
        <w:spacing w:before="100" w:beforeAutospacing="1" w:after="100" w:afterAutospacing="1" w:line="360" w:lineRule="auto"/>
        <w:rPr>
          <w:rStyle w:val="30"/>
          <w:b/>
          <w:color w:val="000000" w:themeColor="text1"/>
          <w:spacing w:val="10"/>
        </w:rPr>
      </w:pPr>
      <w:bookmarkStart w:id="20" w:name="_Toc8375624"/>
      <w:bookmarkStart w:id="21" w:name="_Toc8389479"/>
      <w:r w:rsidRPr="00C56757">
        <w:rPr>
          <w:rStyle w:val="30"/>
          <w:b/>
          <w:color w:val="000000" w:themeColor="text1"/>
          <w:spacing w:val="10"/>
        </w:rPr>
        <w:t>Weakness</w:t>
      </w:r>
      <w:bookmarkEnd w:id="20"/>
      <w:bookmarkEnd w:id="21"/>
      <w:r w:rsidRPr="00C56757">
        <w:rPr>
          <w:rStyle w:val="30"/>
          <w:b/>
          <w:color w:val="000000" w:themeColor="text1"/>
          <w:spacing w:val="10"/>
        </w:rPr>
        <w:t xml:space="preserve"> </w:t>
      </w:r>
    </w:p>
    <w:p w14:paraId="5CE1D62A" w14:textId="325953D8" w:rsidR="00FD7F22" w:rsidRPr="00F811A6" w:rsidRDefault="00FD7F22" w:rsidP="0067004E">
      <w:pPr>
        <w:pStyle w:val="af4"/>
        <w:numPr>
          <w:ilvl w:val="0"/>
          <w:numId w:val="6"/>
        </w:numPr>
        <w:spacing w:beforeAutospacing="1" w:after="100" w:afterAutospacing="1" w:line="360" w:lineRule="auto"/>
        <w:ind w:firstLineChars="0"/>
        <w:jc w:val="both"/>
        <w:rPr>
          <w:rFonts w:ascii="Times New Roman" w:hAnsi="Times New Roman" w:cs="Times New Roman"/>
          <w:sz w:val="24"/>
          <w:szCs w:val="24"/>
        </w:rPr>
      </w:pPr>
      <w:r w:rsidRPr="00F811A6">
        <w:rPr>
          <w:rFonts w:ascii="Times New Roman" w:hAnsi="Times New Roman" w:cs="Times New Roman"/>
          <w:sz w:val="24"/>
          <w:szCs w:val="24"/>
        </w:rPr>
        <w:t>high management costs due to complexity in structure</w:t>
      </w:r>
    </w:p>
    <w:p w14:paraId="3CA783EA" w14:textId="5CA93FB1" w:rsidR="00FD7F22" w:rsidRPr="00F811A6" w:rsidRDefault="00FD7F22" w:rsidP="0067004E">
      <w:pPr>
        <w:pStyle w:val="af4"/>
        <w:numPr>
          <w:ilvl w:val="0"/>
          <w:numId w:val="6"/>
        </w:numPr>
        <w:spacing w:beforeAutospacing="1" w:after="100" w:afterAutospacing="1" w:line="360" w:lineRule="auto"/>
        <w:ind w:firstLineChars="0"/>
        <w:jc w:val="both"/>
        <w:rPr>
          <w:rFonts w:ascii="Times New Roman" w:hAnsi="Times New Roman" w:cs="Times New Roman"/>
          <w:sz w:val="24"/>
          <w:szCs w:val="24"/>
        </w:rPr>
      </w:pPr>
      <w:r w:rsidRPr="00F811A6">
        <w:rPr>
          <w:rFonts w:ascii="Times New Roman" w:hAnsi="Times New Roman" w:cs="Times New Roman"/>
          <w:sz w:val="24"/>
          <w:szCs w:val="24"/>
        </w:rPr>
        <w:t xml:space="preserve">Inability to localize to Chinese market </w:t>
      </w:r>
    </w:p>
    <w:p w14:paraId="63FD612F" w14:textId="633A9581" w:rsidR="00FD7F22" w:rsidRPr="00F811A6" w:rsidRDefault="00FD7F22" w:rsidP="0067004E">
      <w:pPr>
        <w:pStyle w:val="af4"/>
        <w:numPr>
          <w:ilvl w:val="0"/>
          <w:numId w:val="6"/>
        </w:numPr>
        <w:spacing w:beforeAutospacing="1" w:after="100" w:afterAutospacing="1" w:line="360" w:lineRule="auto"/>
        <w:ind w:firstLineChars="0"/>
        <w:jc w:val="both"/>
        <w:rPr>
          <w:rFonts w:ascii="Times New Roman" w:hAnsi="Times New Roman" w:cs="Times New Roman"/>
          <w:sz w:val="24"/>
          <w:szCs w:val="24"/>
        </w:rPr>
      </w:pPr>
      <w:r w:rsidRPr="00F811A6">
        <w:rPr>
          <w:rFonts w:ascii="Times New Roman" w:hAnsi="Times New Roman" w:cs="Times New Roman"/>
          <w:sz w:val="24"/>
          <w:szCs w:val="24"/>
        </w:rPr>
        <w:t>Inability to update their structure to adapt to new business models</w:t>
      </w:r>
    </w:p>
    <w:p w14:paraId="3BC23419" w14:textId="0193BEC8" w:rsidR="003317F5" w:rsidRPr="00C56757" w:rsidRDefault="00FD7F22" w:rsidP="0067004E">
      <w:pPr>
        <w:pStyle w:val="4"/>
        <w:spacing w:before="100" w:beforeAutospacing="1" w:after="100" w:afterAutospacing="1" w:line="360" w:lineRule="auto"/>
        <w:rPr>
          <w:rStyle w:val="30"/>
          <w:b/>
          <w:color w:val="000000" w:themeColor="text1"/>
          <w:spacing w:val="10"/>
        </w:rPr>
      </w:pPr>
      <w:bookmarkStart w:id="22" w:name="_Toc8375625"/>
      <w:bookmarkStart w:id="23" w:name="_Toc8389480"/>
      <w:r w:rsidRPr="00C56757">
        <w:rPr>
          <w:rStyle w:val="30"/>
          <w:b/>
          <w:color w:val="000000" w:themeColor="text1"/>
          <w:spacing w:val="10"/>
        </w:rPr>
        <w:t>Opportunity</w:t>
      </w:r>
      <w:bookmarkEnd w:id="22"/>
      <w:bookmarkEnd w:id="23"/>
    </w:p>
    <w:p w14:paraId="59864EF4" w14:textId="38EC7393" w:rsidR="00FD7F22" w:rsidRPr="00F811A6" w:rsidRDefault="00FD7F22" w:rsidP="0067004E">
      <w:pPr>
        <w:pStyle w:val="af4"/>
        <w:numPr>
          <w:ilvl w:val="0"/>
          <w:numId w:val="6"/>
        </w:numPr>
        <w:spacing w:beforeAutospacing="1" w:after="100" w:afterAutospacing="1" w:line="360" w:lineRule="auto"/>
        <w:ind w:firstLineChars="0"/>
        <w:jc w:val="both"/>
        <w:rPr>
          <w:rFonts w:ascii="Times New Roman" w:hAnsi="Times New Roman" w:cs="Times New Roman"/>
          <w:sz w:val="24"/>
          <w:szCs w:val="24"/>
        </w:rPr>
      </w:pPr>
      <w:r w:rsidRPr="00F811A6">
        <w:rPr>
          <w:rFonts w:ascii="Times New Roman" w:hAnsi="Times New Roman" w:cs="Times New Roman"/>
          <w:sz w:val="24"/>
          <w:szCs w:val="24"/>
        </w:rPr>
        <w:t xml:space="preserve">increasing purchasing power of Chinese people </w:t>
      </w:r>
    </w:p>
    <w:p w14:paraId="2AD3D8DF" w14:textId="33128EA4" w:rsidR="00FD7F22" w:rsidRPr="00F811A6" w:rsidRDefault="00FD7F22" w:rsidP="0067004E">
      <w:pPr>
        <w:pStyle w:val="af4"/>
        <w:numPr>
          <w:ilvl w:val="0"/>
          <w:numId w:val="6"/>
        </w:numPr>
        <w:spacing w:beforeAutospacing="1" w:after="100" w:afterAutospacing="1" w:line="360" w:lineRule="auto"/>
        <w:ind w:firstLineChars="0"/>
        <w:jc w:val="both"/>
        <w:rPr>
          <w:rFonts w:ascii="Times New Roman" w:hAnsi="Times New Roman" w:cs="Times New Roman"/>
          <w:sz w:val="24"/>
          <w:szCs w:val="24"/>
        </w:rPr>
      </w:pPr>
      <w:r w:rsidRPr="00F811A6">
        <w:rPr>
          <w:rFonts w:ascii="Times New Roman" w:hAnsi="Times New Roman" w:cs="Times New Roman"/>
          <w:sz w:val="24"/>
          <w:szCs w:val="24"/>
        </w:rPr>
        <w:t xml:space="preserve">The national economic development has gradually </w:t>
      </w:r>
      <w:r w:rsidR="00F811A6" w:rsidRPr="00F811A6">
        <w:rPr>
          <w:rFonts w:ascii="Times New Roman" w:hAnsi="Times New Roman" w:cs="Times New Roman"/>
          <w:sz w:val="24"/>
          <w:szCs w:val="24"/>
        </w:rPr>
        <w:t>driven by</w:t>
      </w:r>
      <w:r w:rsidRPr="00F811A6">
        <w:rPr>
          <w:rFonts w:ascii="Times New Roman" w:hAnsi="Times New Roman" w:cs="Times New Roman"/>
          <w:sz w:val="24"/>
          <w:szCs w:val="24"/>
        </w:rPr>
        <w:t xml:space="preserve"> the domestic consumption </w:t>
      </w:r>
    </w:p>
    <w:p w14:paraId="2BBBF608" w14:textId="24A86AD8" w:rsidR="00D345B7" w:rsidRPr="00F811A6" w:rsidRDefault="00D345B7" w:rsidP="0067004E">
      <w:pPr>
        <w:pStyle w:val="af4"/>
        <w:numPr>
          <w:ilvl w:val="0"/>
          <w:numId w:val="6"/>
        </w:numPr>
        <w:spacing w:beforeAutospacing="1" w:after="100" w:afterAutospacing="1" w:line="360" w:lineRule="auto"/>
        <w:ind w:firstLineChars="0"/>
        <w:jc w:val="both"/>
        <w:rPr>
          <w:rFonts w:ascii="Times New Roman" w:hAnsi="Times New Roman" w:cs="Times New Roman"/>
          <w:sz w:val="24"/>
          <w:szCs w:val="24"/>
        </w:rPr>
      </w:pPr>
      <w:r w:rsidRPr="00F811A6">
        <w:rPr>
          <w:rFonts w:ascii="Times New Roman" w:hAnsi="Times New Roman" w:cs="Times New Roman"/>
          <w:sz w:val="24"/>
          <w:szCs w:val="24"/>
        </w:rPr>
        <w:t xml:space="preserve">Diverse its product line in the current retail stores to meet the diverse needs </w:t>
      </w:r>
      <w:r w:rsidR="00F811A6" w:rsidRPr="00F811A6">
        <w:rPr>
          <w:rFonts w:ascii="Times New Roman" w:hAnsi="Times New Roman" w:cs="Times New Roman"/>
          <w:sz w:val="24"/>
          <w:szCs w:val="24"/>
        </w:rPr>
        <w:t>of consumers</w:t>
      </w:r>
    </w:p>
    <w:p w14:paraId="18AFCCDD" w14:textId="30EFAF0E" w:rsidR="00D345B7" w:rsidRPr="00F811A6" w:rsidRDefault="00D345B7" w:rsidP="0067004E">
      <w:pPr>
        <w:pStyle w:val="af4"/>
        <w:numPr>
          <w:ilvl w:val="0"/>
          <w:numId w:val="6"/>
        </w:numPr>
        <w:spacing w:beforeAutospacing="1" w:after="100" w:afterAutospacing="1" w:line="360" w:lineRule="auto"/>
        <w:ind w:firstLineChars="0"/>
        <w:jc w:val="both"/>
        <w:rPr>
          <w:rFonts w:ascii="Times New Roman" w:hAnsi="Times New Roman" w:cs="Times New Roman"/>
          <w:sz w:val="24"/>
          <w:szCs w:val="24"/>
        </w:rPr>
      </w:pPr>
      <w:r w:rsidRPr="00F811A6">
        <w:rPr>
          <w:rFonts w:ascii="Times New Roman" w:hAnsi="Times New Roman" w:cs="Times New Roman"/>
          <w:sz w:val="24"/>
          <w:szCs w:val="24"/>
        </w:rPr>
        <w:t>Effectively embed the use of social media in their daily operation of marketing</w:t>
      </w:r>
    </w:p>
    <w:p w14:paraId="761B7E34" w14:textId="3E6581E3" w:rsidR="00D345B7" w:rsidRPr="00F811A6" w:rsidRDefault="00D345B7" w:rsidP="0067004E">
      <w:pPr>
        <w:pStyle w:val="af4"/>
        <w:numPr>
          <w:ilvl w:val="0"/>
          <w:numId w:val="6"/>
        </w:numPr>
        <w:spacing w:beforeAutospacing="1" w:after="100" w:afterAutospacing="1" w:line="360" w:lineRule="auto"/>
        <w:ind w:firstLineChars="0"/>
        <w:jc w:val="both"/>
        <w:rPr>
          <w:rFonts w:ascii="Times New Roman" w:hAnsi="Times New Roman" w:cs="Times New Roman"/>
          <w:sz w:val="24"/>
          <w:szCs w:val="24"/>
        </w:rPr>
      </w:pPr>
      <w:r w:rsidRPr="00F811A6">
        <w:rPr>
          <w:rFonts w:ascii="Times New Roman" w:hAnsi="Times New Roman" w:cs="Times New Roman"/>
          <w:sz w:val="24"/>
          <w:szCs w:val="24"/>
        </w:rPr>
        <w:t>More attention paid to online sale</w:t>
      </w:r>
    </w:p>
    <w:p w14:paraId="5FF0A494" w14:textId="03246880" w:rsidR="003317F5" w:rsidRPr="00C56757" w:rsidRDefault="00D345B7" w:rsidP="0067004E">
      <w:pPr>
        <w:pStyle w:val="4"/>
        <w:spacing w:before="100" w:beforeAutospacing="1" w:after="100" w:afterAutospacing="1" w:line="360" w:lineRule="auto"/>
        <w:rPr>
          <w:rStyle w:val="30"/>
          <w:b/>
          <w:color w:val="000000" w:themeColor="text1"/>
          <w:spacing w:val="10"/>
        </w:rPr>
      </w:pPr>
      <w:bookmarkStart w:id="24" w:name="_Toc8375626"/>
      <w:bookmarkStart w:id="25" w:name="_Toc8389481"/>
      <w:r w:rsidRPr="00C56757">
        <w:rPr>
          <w:rStyle w:val="30"/>
          <w:b/>
          <w:color w:val="000000" w:themeColor="text1"/>
          <w:spacing w:val="10"/>
        </w:rPr>
        <w:t>Threats</w:t>
      </w:r>
      <w:bookmarkEnd w:id="24"/>
      <w:bookmarkEnd w:id="25"/>
    </w:p>
    <w:p w14:paraId="5734BD8D" w14:textId="282BAAE5" w:rsidR="00D345B7" w:rsidRPr="00F811A6" w:rsidRDefault="003317F5" w:rsidP="0067004E">
      <w:pPr>
        <w:pStyle w:val="af4"/>
        <w:numPr>
          <w:ilvl w:val="0"/>
          <w:numId w:val="6"/>
        </w:numPr>
        <w:spacing w:beforeAutospacing="1" w:after="100" w:afterAutospacing="1" w:line="360" w:lineRule="auto"/>
        <w:ind w:firstLineChars="0"/>
        <w:jc w:val="both"/>
        <w:rPr>
          <w:rFonts w:ascii="Times New Roman" w:hAnsi="Times New Roman" w:cs="Times New Roman"/>
          <w:sz w:val="24"/>
          <w:szCs w:val="24"/>
        </w:rPr>
      </w:pPr>
      <w:r w:rsidRPr="00F811A6">
        <w:rPr>
          <w:rFonts w:ascii="Times New Roman" w:hAnsi="Times New Roman" w:cs="Times New Roman"/>
          <w:sz w:val="24"/>
          <w:szCs w:val="24"/>
        </w:rPr>
        <w:t>I</w:t>
      </w:r>
      <w:r w:rsidR="00D345B7" w:rsidRPr="00F811A6">
        <w:rPr>
          <w:rFonts w:ascii="Times New Roman" w:hAnsi="Times New Roman" w:cs="Times New Roman"/>
          <w:sz w:val="24"/>
          <w:szCs w:val="24"/>
        </w:rPr>
        <w:t>ntense competition from domestic fast fashion brands and other international fashion brands</w:t>
      </w:r>
    </w:p>
    <w:p w14:paraId="7933EA95" w14:textId="0A22C23E" w:rsidR="00D345B7" w:rsidRPr="00F811A6" w:rsidRDefault="00D345B7" w:rsidP="0067004E">
      <w:pPr>
        <w:pStyle w:val="af4"/>
        <w:numPr>
          <w:ilvl w:val="0"/>
          <w:numId w:val="6"/>
        </w:numPr>
        <w:spacing w:beforeAutospacing="1" w:after="100" w:afterAutospacing="1" w:line="360" w:lineRule="auto"/>
        <w:ind w:firstLineChars="0"/>
        <w:jc w:val="both"/>
        <w:rPr>
          <w:rFonts w:ascii="Times New Roman" w:hAnsi="Times New Roman" w:cs="Times New Roman"/>
          <w:sz w:val="24"/>
          <w:szCs w:val="24"/>
        </w:rPr>
      </w:pPr>
      <w:r w:rsidRPr="00F811A6">
        <w:rPr>
          <w:rFonts w:ascii="Times New Roman" w:hAnsi="Times New Roman" w:cs="Times New Roman"/>
          <w:sz w:val="24"/>
          <w:szCs w:val="24"/>
        </w:rPr>
        <w:t xml:space="preserve">The booming of e-commerce as a low-cost portal for fast brands to distribute clothing without producing </w:t>
      </w:r>
    </w:p>
    <w:p w14:paraId="31AB0D1C" w14:textId="0CD24580" w:rsidR="00D345B7" w:rsidRPr="00D345B7" w:rsidRDefault="00D345B7" w:rsidP="0067004E">
      <w:pPr>
        <w:spacing w:beforeAutospacing="1" w:after="100" w:afterAutospacing="1" w:line="360" w:lineRule="auto"/>
        <w:jc w:val="both"/>
      </w:pPr>
      <w:r>
        <w:br w:type="page"/>
      </w:r>
    </w:p>
    <w:p w14:paraId="33234154" w14:textId="6B6B2FEC" w:rsidR="00843DF8" w:rsidRPr="00D345B7" w:rsidRDefault="00D345B7" w:rsidP="0067004E">
      <w:pPr>
        <w:pStyle w:val="1"/>
        <w:numPr>
          <w:ilvl w:val="0"/>
          <w:numId w:val="1"/>
        </w:numPr>
        <w:spacing w:beforeAutospacing="1" w:after="100" w:afterAutospacing="1" w:line="360" w:lineRule="auto"/>
        <w:jc w:val="both"/>
        <w:rPr>
          <w:b/>
          <w:color w:val="000000" w:themeColor="text1"/>
        </w:rPr>
      </w:pPr>
      <w:bookmarkStart w:id="26" w:name="_Toc8389482"/>
      <w:r w:rsidRPr="00D345B7">
        <w:rPr>
          <w:rFonts w:hint="eastAsia"/>
          <w:b/>
          <w:color w:val="000000" w:themeColor="text1"/>
        </w:rPr>
        <w:lastRenderedPageBreak/>
        <w:t>S</w:t>
      </w:r>
      <w:r w:rsidRPr="00D345B7">
        <w:rPr>
          <w:b/>
          <w:color w:val="000000" w:themeColor="text1"/>
        </w:rPr>
        <w:t>trategy Development</w:t>
      </w:r>
      <w:bookmarkEnd w:id="26"/>
      <w:r w:rsidRPr="00D345B7">
        <w:rPr>
          <w:b/>
          <w:color w:val="000000" w:themeColor="text1"/>
        </w:rPr>
        <w:t xml:space="preserve"> </w:t>
      </w:r>
    </w:p>
    <w:p w14:paraId="2DC6A9F1" w14:textId="4028A278" w:rsidR="00906373" w:rsidRDefault="00D345B7" w:rsidP="0067004E">
      <w:pPr>
        <w:pStyle w:val="2"/>
        <w:numPr>
          <w:ilvl w:val="1"/>
          <w:numId w:val="1"/>
        </w:numPr>
        <w:spacing w:beforeAutospacing="1" w:after="100" w:afterAutospacing="1" w:line="360" w:lineRule="auto"/>
        <w:jc w:val="both"/>
      </w:pPr>
      <w:bookmarkStart w:id="27" w:name="_Toc8389483"/>
      <w:r>
        <w:t>Marketing Objectives</w:t>
      </w:r>
      <w:bookmarkEnd w:id="27"/>
      <w:r>
        <w:t xml:space="preserve"> </w:t>
      </w:r>
    </w:p>
    <w:p w14:paraId="2BC70F06" w14:textId="7F3E1F9A" w:rsidR="00B810A2" w:rsidRPr="00F811A6" w:rsidRDefault="00D345B7" w:rsidP="0067004E">
      <w:pPr>
        <w:spacing w:beforeAutospacing="1" w:after="100" w:afterAutospacing="1" w:line="360" w:lineRule="auto"/>
        <w:jc w:val="both"/>
        <w:rPr>
          <w:rFonts w:ascii="Times New Roman" w:hAnsi="Times New Roman" w:cs="Times New Roman"/>
          <w:sz w:val="24"/>
          <w:szCs w:val="24"/>
        </w:rPr>
      </w:pPr>
      <w:r w:rsidRPr="00F811A6">
        <w:rPr>
          <w:rFonts w:ascii="Times New Roman" w:hAnsi="Times New Roman" w:cs="Times New Roman"/>
          <w:sz w:val="24"/>
          <w:szCs w:val="24"/>
        </w:rPr>
        <w:t xml:space="preserve">Above situation analysis provides </w:t>
      </w:r>
      <w:r w:rsidR="00B810A2" w:rsidRPr="00F811A6">
        <w:rPr>
          <w:rFonts w:ascii="Times New Roman" w:hAnsi="Times New Roman" w:cs="Times New Roman"/>
          <w:sz w:val="24"/>
          <w:szCs w:val="24"/>
        </w:rPr>
        <w:t>a</w:t>
      </w:r>
      <w:r w:rsidRPr="00F811A6">
        <w:rPr>
          <w:rFonts w:ascii="Times New Roman" w:hAnsi="Times New Roman" w:cs="Times New Roman"/>
          <w:sz w:val="24"/>
          <w:szCs w:val="24"/>
        </w:rPr>
        <w:t xml:space="preserve"> basis for us to proposal </w:t>
      </w:r>
      <w:r w:rsidR="003317F5" w:rsidRPr="00F811A6">
        <w:rPr>
          <w:rFonts w:ascii="Times New Roman" w:hAnsi="Times New Roman" w:cs="Times New Roman"/>
          <w:sz w:val="24"/>
          <w:szCs w:val="24"/>
        </w:rPr>
        <w:t>a</w:t>
      </w:r>
      <w:r w:rsidRPr="00F811A6">
        <w:rPr>
          <w:rFonts w:ascii="Times New Roman" w:hAnsi="Times New Roman" w:cs="Times New Roman"/>
          <w:sz w:val="24"/>
          <w:szCs w:val="24"/>
        </w:rPr>
        <w:t xml:space="preserve"> </w:t>
      </w:r>
      <w:r w:rsidR="00F811A6" w:rsidRPr="00F811A6">
        <w:rPr>
          <w:rFonts w:ascii="Times New Roman" w:hAnsi="Times New Roman" w:cs="Times New Roman"/>
          <w:sz w:val="24"/>
          <w:szCs w:val="24"/>
        </w:rPr>
        <w:t>new market objective</w:t>
      </w:r>
      <w:r w:rsidRPr="00F811A6">
        <w:rPr>
          <w:rFonts w:ascii="Times New Roman" w:hAnsi="Times New Roman" w:cs="Times New Roman"/>
          <w:sz w:val="24"/>
          <w:szCs w:val="24"/>
        </w:rPr>
        <w:t xml:space="preserve"> for ZARA in China</w:t>
      </w:r>
      <w:r w:rsidR="00B810A2" w:rsidRPr="00F811A6">
        <w:rPr>
          <w:rFonts w:ascii="Times New Roman" w:hAnsi="Times New Roman" w:cs="Times New Roman"/>
          <w:sz w:val="24"/>
          <w:szCs w:val="24"/>
        </w:rPr>
        <w:t>. From the 2018 financial statement of Inditex Group, it is not hard to foresee that the Inditex is betting on the succeed and prosper of online platform. According to the report, the YoY growth rate of sale revenue rose 27% to 3.2 billion euros. In the Inditex Group, in all markets with physical stores and e-commerce platforms, online sales accounted for 14% of total sales, compared to 10% last year. Among them, the online growth rate of the Chinese market is higher than the global average, reaching more than 20%</w:t>
      </w:r>
      <w:r w:rsidR="00F811A6" w:rsidRPr="00F811A6">
        <w:rPr>
          <w:rFonts w:ascii="Times New Roman" w:hAnsi="Times New Roman" w:cs="Times New Roman"/>
          <w:sz w:val="24"/>
          <w:szCs w:val="24"/>
        </w:rPr>
        <w:t xml:space="preserve"> </w:t>
      </w:r>
      <w:r w:rsidR="00F811A6" w:rsidRPr="00F811A6">
        <w:rPr>
          <w:rFonts w:ascii="Times New Roman" w:hAnsi="Times New Roman" w:cs="Times New Roman"/>
          <w:sz w:val="24"/>
          <w:szCs w:val="24"/>
        </w:rPr>
        <w:fldChar w:fldCharType="begin" w:fldLock="1"/>
      </w:r>
      <w:r w:rsidR="008F546C">
        <w:rPr>
          <w:rFonts w:ascii="Times New Roman" w:hAnsi="Times New Roman" w:cs="Times New Roman"/>
          <w:sz w:val="24"/>
          <w:szCs w:val="24"/>
        </w:rPr>
        <w:instrText>ADDIN CSL_CITATION {"citationItems":[{"id":"ITEM-1","itemData":{"URL":"https://www.powerretail.com.au/news/zaras-online-growth/","accessed":{"date-parts":[["2019","5","10"]]},"author":[{"dropping-particle":"","family":"Power Retail","given":"","non-dropping-particle":"","parse-names":false,"suffix":""}],"id":"ITEM-1","issued":{"date-parts":[["2018"]]},"title":"Zara's Online Sales Growth for FY18","type":"webpage"},"uris":["http://www.mendeley.com/documents/?uuid=dc202472-2ff8-30e5-843e-d5b0dd7cf23e"]}],"mendeley":{"formattedCitation":"(Power Retail, 2018)","plainTextFormattedCitation":"(Power Retail, 2018)","previouslyFormattedCitation":"(Power Retail, 2018)"},"properties":{"noteIndex":0},"schema":"https://github.com/citation-style-language/schema/raw/master/csl-citation.json"}</w:instrText>
      </w:r>
      <w:r w:rsidR="00F811A6" w:rsidRPr="00F811A6">
        <w:rPr>
          <w:rFonts w:ascii="Times New Roman" w:hAnsi="Times New Roman" w:cs="Times New Roman"/>
          <w:sz w:val="24"/>
          <w:szCs w:val="24"/>
        </w:rPr>
        <w:fldChar w:fldCharType="separate"/>
      </w:r>
      <w:r w:rsidR="00F811A6" w:rsidRPr="00F811A6">
        <w:rPr>
          <w:rFonts w:ascii="Times New Roman" w:hAnsi="Times New Roman" w:cs="Times New Roman"/>
          <w:noProof/>
          <w:sz w:val="24"/>
          <w:szCs w:val="24"/>
        </w:rPr>
        <w:t>(Power Retail, 2018)</w:t>
      </w:r>
      <w:r w:rsidR="00F811A6" w:rsidRPr="00F811A6">
        <w:rPr>
          <w:rFonts w:ascii="Times New Roman" w:hAnsi="Times New Roman" w:cs="Times New Roman"/>
          <w:sz w:val="24"/>
          <w:szCs w:val="24"/>
        </w:rPr>
        <w:fldChar w:fldCharType="end"/>
      </w:r>
      <w:r w:rsidR="00B810A2" w:rsidRPr="00F811A6">
        <w:rPr>
          <w:rFonts w:ascii="Times New Roman" w:hAnsi="Times New Roman" w:cs="Times New Roman"/>
          <w:sz w:val="24"/>
          <w:szCs w:val="24"/>
        </w:rPr>
        <w:t xml:space="preserve">. Thus, ZARA will not blindly open new stores in China. Alternatively, it is suggested that it expands the size of the stores with good performance and close the ones with weak competitiveness. Thus, it can be concluded that the marketing objective of ZARA in China is to promote online sales, as well as improve the offline purchasing experiences.  </w:t>
      </w:r>
    </w:p>
    <w:p w14:paraId="0937AA07" w14:textId="16FFAAC6" w:rsidR="00D345B7" w:rsidRDefault="00D345B7" w:rsidP="0067004E">
      <w:pPr>
        <w:pStyle w:val="2"/>
        <w:numPr>
          <w:ilvl w:val="1"/>
          <w:numId w:val="1"/>
        </w:numPr>
        <w:spacing w:beforeAutospacing="1" w:after="100" w:afterAutospacing="1" w:line="360" w:lineRule="auto"/>
        <w:jc w:val="both"/>
      </w:pPr>
      <w:bookmarkStart w:id="28" w:name="_Toc8389484"/>
      <w:r>
        <w:rPr>
          <w:rFonts w:hint="eastAsia"/>
        </w:rPr>
        <w:t>A</w:t>
      </w:r>
      <w:r>
        <w:t>lternative Strategies</w:t>
      </w:r>
      <w:bookmarkEnd w:id="28"/>
      <w:r>
        <w:t xml:space="preserve"> </w:t>
      </w:r>
    </w:p>
    <w:p w14:paraId="58B53822" w14:textId="52B70872" w:rsidR="003317F5" w:rsidRDefault="003C117D" w:rsidP="0067004E">
      <w:pPr>
        <w:spacing w:beforeAutospacing="1" w:after="100" w:afterAutospacing="1" w:line="360" w:lineRule="auto"/>
        <w:jc w:val="both"/>
        <w:rPr>
          <w:rFonts w:ascii="Times New Roman" w:hAnsi="Times New Roman" w:cs="Times New Roman"/>
          <w:sz w:val="24"/>
          <w:szCs w:val="24"/>
        </w:rPr>
      </w:pPr>
      <w:r w:rsidRPr="007A143F">
        <w:rPr>
          <w:rFonts w:ascii="Times New Roman" w:hAnsi="Times New Roman" w:cs="Times New Roman"/>
          <w:sz w:val="24"/>
          <w:szCs w:val="24"/>
        </w:rPr>
        <w:t>Market penetration will be the primary strategy leveraged by ZARA to realize its marketing objective in China.</w:t>
      </w:r>
      <w:r w:rsidR="007C71C4" w:rsidRPr="007A143F">
        <w:rPr>
          <w:rFonts w:ascii="Times New Roman" w:hAnsi="Times New Roman" w:cs="Times New Roman"/>
          <w:sz w:val="24"/>
          <w:szCs w:val="24"/>
        </w:rPr>
        <w:t xml:space="preserve"> </w:t>
      </w:r>
      <w:r w:rsidRPr="007A143F">
        <w:rPr>
          <w:rFonts w:ascii="Times New Roman" w:hAnsi="Times New Roman" w:cs="Times New Roman"/>
          <w:sz w:val="24"/>
          <w:szCs w:val="24"/>
        </w:rPr>
        <w:t xml:space="preserve">Zara should adhere to the concept of steady development, carefully considering the initiatives of opening new stores or upgrading exiting stores. Slowing the pace of opening new stores does not necessary indicates that ZARA no longer cares about the physical retail business anymore. Rather than, it should give priority to stores with prime locations and superior performance. Besides, ZARA should realize a steady growth online and offline to strive and secure market share. </w:t>
      </w:r>
      <w:r w:rsidR="007C71C4" w:rsidRPr="007A143F">
        <w:rPr>
          <w:rFonts w:ascii="Times New Roman" w:hAnsi="Times New Roman" w:cs="Times New Roman"/>
          <w:sz w:val="24"/>
          <w:szCs w:val="24"/>
        </w:rPr>
        <w:t>T</w:t>
      </w:r>
      <w:r w:rsidRPr="007A143F">
        <w:rPr>
          <w:rFonts w:ascii="Times New Roman" w:hAnsi="Times New Roman" w:cs="Times New Roman"/>
          <w:sz w:val="24"/>
          <w:szCs w:val="24"/>
        </w:rPr>
        <w:t>he ZARA e-commerce platform online</w:t>
      </w:r>
      <w:r w:rsidR="007A143F" w:rsidRPr="007A143F">
        <w:rPr>
          <w:rFonts w:ascii="Times New Roman" w:hAnsi="Times New Roman" w:cs="Times New Roman"/>
          <w:sz w:val="24"/>
          <w:szCs w:val="24"/>
        </w:rPr>
        <w:t xml:space="preserve"> so far acts as</w:t>
      </w:r>
      <w:r w:rsidRPr="007A143F">
        <w:rPr>
          <w:rFonts w:ascii="Times New Roman" w:hAnsi="Times New Roman" w:cs="Times New Roman"/>
          <w:sz w:val="24"/>
          <w:szCs w:val="24"/>
        </w:rPr>
        <w:t xml:space="preserve"> a supplement to the </w:t>
      </w:r>
      <w:r w:rsidR="007A143F" w:rsidRPr="007A143F">
        <w:rPr>
          <w:rFonts w:ascii="Times New Roman" w:hAnsi="Times New Roman" w:cs="Times New Roman"/>
          <w:sz w:val="24"/>
          <w:szCs w:val="24"/>
        </w:rPr>
        <w:t>physical stores.</w:t>
      </w:r>
      <w:r w:rsidRPr="007A143F">
        <w:rPr>
          <w:rFonts w:ascii="Times New Roman" w:hAnsi="Times New Roman" w:cs="Times New Roman"/>
          <w:sz w:val="24"/>
          <w:szCs w:val="24"/>
        </w:rPr>
        <w:t xml:space="preserve"> </w:t>
      </w:r>
      <w:r w:rsidR="007A143F" w:rsidRPr="007A143F">
        <w:rPr>
          <w:rFonts w:ascii="Times New Roman" w:hAnsi="Times New Roman" w:cs="Times New Roman"/>
          <w:sz w:val="24"/>
          <w:szCs w:val="24"/>
        </w:rPr>
        <w:t>Same as</w:t>
      </w:r>
      <w:r w:rsidRPr="007A143F">
        <w:rPr>
          <w:rFonts w:ascii="Times New Roman" w:hAnsi="Times New Roman" w:cs="Times New Roman"/>
          <w:sz w:val="24"/>
          <w:szCs w:val="24"/>
        </w:rPr>
        <w:t xml:space="preserve"> the lower-end H&amp;M, ZARA</w:t>
      </w:r>
      <w:r w:rsidR="007A143F" w:rsidRPr="007A143F">
        <w:rPr>
          <w:rFonts w:ascii="Times New Roman" w:hAnsi="Times New Roman" w:cs="Times New Roman"/>
          <w:sz w:val="24"/>
          <w:szCs w:val="24"/>
        </w:rPr>
        <w:t xml:space="preserve">’s </w:t>
      </w:r>
      <w:r w:rsidRPr="007A143F">
        <w:rPr>
          <w:rFonts w:ascii="Times New Roman" w:hAnsi="Times New Roman" w:cs="Times New Roman"/>
          <w:sz w:val="24"/>
          <w:szCs w:val="24"/>
        </w:rPr>
        <w:t>expansion</w:t>
      </w:r>
      <w:r w:rsidR="007A143F" w:rsidRPr="007A143F">
        <w:rPr>
          <w:rFonts w:ascii="Times New Roman" w:hAnsi="Times New Roman" w:cs="Times New Roman"/>
          <w:sz w:val="24"/>
          <w:szCs w:val="24"/>
        </w:rPr>
        <w:t xml:space="preserve"> in China</w:t>
      </w:r>
      <w:r w:rsidRPr="007A143F">
        <w:rPr>
          <w:rFonts w:ascii="Times New Roman" w:hAnsi="Times New Roman" w:cs="Times New Roman"/>
          <w:sz w:val="24"/>
          <w:szCs w:val="24"/>
        </w:rPr>
        <w:t xml:space="preserve"> has been focused on first-tier cities to open stores. With the gradual saturation of </w:t>
      </w:r>
      <w:r w:rsidR="007A143F" w:rsidRPr="007A143F">
        <w:rPr>
          <w:rFonts w:ascii="Times New Roman" w:hAnsi="Times New Roman" w:cs="Times New Roman"/>
          <w:sz w:val="24"/>
          <w:szCs w:val="24"/>
        </w:rPr>
        <w:t>physical shops</w:t>
      </w:r>
      <w:r w:rsidRPr="007A143F">
        <w:rPr>
          <w:rFonts w:ascii="Times New Roman" w:hAnsi="Times New Roman" w:cs="Times New Roman"/>
          <w:sz w:val="24"/>
          <w:szCs w:val="24"/>
        </w:rPr>
        <w:t xml:space="preserve"> in first-tier cities.</w:t>
      </w:r>
      <w:r w:rsidR="007A143F" w:rsidRPr="007A143F">
        <w:rPr>
          <w:rFonts w:ascii="Times New Roman" w:hAnsi="Times New Roman" w:cs="Times New Roman"/>
          <w:sz w:val="24"/>
          <w:szCs w:val="24"/>
        </w:rPr>
        <w:t xml:space="preserve"> T</w:t>
      </w:r>
      <w:r w:rsidRPr="007A143F">
        <w:rPr>
          <w:rFonts w:ascii="Times New Roman" w:hAnsi="Times New Roman" w:cs="Times New Roman"/>
          <w:sz w:val="24"/>
          <w:szCs w:val="24"/>
        </w:rPr>
        <w:t xml:space="preserve">he </w:t>
      </w:r>
      <w:r w:rsidR="007A143F" w:rsidRPr="007A143F">
        <w:rPr>
          <w:rFonts w:ascii="Times New Roman" w:hAnsi="Times New Roman" w:cs="Times New Roman"/>
          <w:sz w:val="24"/>
          <w:szCs w:val="24"/>
        </w:rPr>
        <w:t>emphasis on</w:t>
      </w:r>
      <w:r w:rsidRPr="007A143F">
        <w:rPr>
          <w:rFonts w:ascii="Times New Roman" w:hAnsi="Times New Roman" w:cs="Times New Roman"/>
          <w:sz w:val="24"/>
          <w:szCs w:val="24"/>
        </w:rPr>
        <w:t xml:space="preserve"> </w:t>
      </w:r>
      <w:r w:rsidR="007A143F" w:rsidRPr="007A143F">
        <w:rPr>
          <w:rFonts w:ascii="Times New Roman" w:hAnsi="Times New Roman" w:cs="Times New Roman"/>
          <w:sz w:val="24"/>
          <w:szCs w:val="24"/>
        </w:rPr>
        <w:t>the</w:t>
      </w:r>
      <w:r w:rsidRPr="007A143F">
        <w:rPr>
          <w:rFonts w:ascii="Times New Roman" w:hAnsi="Times New Roman" w:cs="Times New Roman"/>
          <w:sz w:val="24"/>
          <w:szCs w:val="24"/>
        </w:rPr>
        <w:t xml:space="preserve"> online platform </w:t>
      </w:r>
      <w:r w:rsidR="007A143F" w:rsidRPr="007A143F">
        <w:rPr>
          <w:rFonts w:ascii="Times New Roman" w:hAnsi="Times New Roman" w:cs="Times New Roman"/>
          <w:sz w:val="24"/>
          <w:szCs w:val="24"/>
        </w:rPr>
        <w:t>can be effectively leveraged by ZARA</w:t>
      </w:r>
      <w:r w:rsidRPr="007A143F">
        <w:rPr>
          <w:rFonts w:ascii="Times New Roman" w:hAnsi="Times New Roman" w:cs="Times New Roman"/>
          <w:sz w:val="24"/>
          <w:szCs w:val="24"/>
        </w:rPr>
        <w:t xml:space="preserve"> to </w:t>
      </w:r>
      <w:r w:rsidR="007A143F" w:rsidRPr="007A143F">
        <w:rPr>
          <w:rFonts w:ascii="Times New Roman" w:hAnsi="Times New Roman" w:cs="Times New Roman"/>
          <w:sz w:val="24"/>
          <w:szCs w:val="24"/>
        </w:rPr>
        <w:t>reach the rural markets in China</w:t>
      </w:r>
      <w:r w:rsidRPr="007A143F">
        <w:rPr>
          <w:rFonts w:ascii="Times New Roman" w:hAnsi="Times New Roman" w:cs="Times New Roman"/>
          <w:sz w:val="24"/>
          <w:szCs w:val="24"/>
        </w:rPr>
        <w:t xml:space="preserve">. </w:t>
      </w:r>
    </w:p>
    <w:p w14:paraId="52CBE1D1" w14:textId="72A2F80C" w:rsidR="0067004E" w:rsidRDefault="0067004E" w:rsidP="0067004E">
      <w:pPr>
        <w:spacing w:beforeAutospacing="1" w:after="100" w:afterAutospacing="1" w:line="360" w:lineRule="auto"/>
        <w:jc w:val="both"/>
        <w:rPr>
          <w:rFonts w:ascii="Times New Roman" w:hAnsi="Times New Roman" w:cs="Times New Roman"/>
          <w:sz w:val="24"/>
          <w:szCs w:val="24"/>
        </w:rPr>
      </w:pPr>
    </w:p>
    <w:p w14:paraId="7112DE7D" w14:textId="77777777" w:rsidR="0067004E" w:rsidRPr="007A143F" w:rsidRDefault="0067004E" w:rsidP="0067004E">
      <w:pPr>
        <w:spacing w:beforeAutospacing="1" w:after="100" w:afterAutospacing="1" w:line="360" w:lineRule="auto"/>
        <w:jc w:val="both"/>
        <w:rPr>
          <w:rFonts w:ascii="Times New Roman" w:hAnsi="Times New Roman" w:cs="Times New Roman"/>
          <w:sz w:val="24"/>
          <w:szCs w:val="24"/>
        </w:rPr>
      </w:pPr>
    </w:p>
    <w:p w14:paraId="4815991F" w14:textId="5B865CD4" w:rsidR="00D345B7" w:rsidRPr="003317F5" w:rsidRDefault="00A60D8A" w:rsidP="0067004E">
      <w:pPr>
        <w:pStyle w:val="2"/>
        <w:numPr>
          <w:ilvl w:val="1"/>
          <w:numId w:val="1"/>
        </w:numPr>
        <w:spacing w:beforeAutospacing="1" w:after="100" w:afterAutospacing="1" w:line="360" w:lineRule="auto"/>
        <w:jc w:val="both"/>
        <w:rPr>
          <w:b/>
        </w:rPr>
      </w:pPr>
      <w:bookmarkStart w:id="29" w:name="_Toc8389485"/>
      <w:r>
        <w:rPr>
          <w:rFonts w:hint="eastAsia"/>
          <w:b/>
        </w:rPr>
        <w:lastRenderedPageBreak/>
        <w:t>S-T-P</w:t>
      </w:r>
      <w:bookmarkEnd w:id="29"/>
      <w:r w:rsidR="00D345B7" w:rsidRPr="003317F5">
        <w:rPr>
          <w:b/>
        </w:rPr>
        <w:t xml:space="preserve"> </w:t>
      </w:r>
    </w:p>
    <w:p w14:paraId="55B56DFC" w14:textId="04A48463" w:rsidR="003317F5" w:rsidRDefault="007C71C4" w:rsidP="0067004E">
      <w:pPr>
        <w:pStyle w:val="4"/>
        <w:spacing w:before="100" w:beforeAutospacing="1" w:after="100" w:afterAutospacing="1" w:line="360" w:lineRule="auto"/>
        <w:rPr>
          <w:rStyle w:val="30"/>
          <w:b/>
          <w:color w:val="000000" w:themeColor="text1"/>
        </w:rPr>
      </w:pPr>
      <w:bookmarkStart w:id="30" w:name="_Toc8375631"/>
      <w:bookmarkStart w:id="31" w:name="_Toc8389486"/>
      <w:r w:rsidRPr="003317F5">
        <w:rPr>
          <w:rStyle w:val="30"/>
          <w:rFonts w:hint="eastAsia"/>
          <w:b/>
          <w:color w:val="000000" w:themeColor="text1"/>
        </w:rPr>
        <w:t>S</w:t>
      </w:r>
      <w:r w:rsidRPr="003317F5">
        <w:rPr>
          <w:rStyle w:val="30"/>
          <w:b/>
          <w:color w:val="000000" w:themeColor="text1"/>
        </w:rPr>
        <w:t>egmentation</w:t>
      </w:r>
      <w:bookmarkEnd w:id="30"/>
      <w:bookmarkEnd w:id="31"/>
    </w:p>
    <w:p w14:paraId="36778010" w14:textId="374CEB73" w:rsidR="008E3922" w:rsidRPr="008E3922" w:rsidRDefault="008E3922" w:rsidP="0067004E">
      <w:pPr>
        <w:spacing w:beforeAutospacing="1" w:after="100" w:afterAutospacing="1" w:line="360" w:lineRule="auto"/>
        <w:jc w:val="both"/>
        <w:rPr>
          <w:rFonts w:ascii="Times New Roman" w:hAnsi="Times New Roman" w:cs="Times New Roman"/>
          <w:sz w:val="24"/>
          <w:szCs w:val="24"/>
        </w:rPr>
      </w:pPr>
      <w:r w:rsidRPr="008E3922">
        <w:rPr>
          <w:rFonts w:ascii="Times New Roman" w:hAnsi="Times New Roman" w:cs="Times New Roman"/>
          <w:sz w:val="24"/>
          <w:szCs w:val="24"/>
        </w:rPr>
        <w:t>There exists various influential factor may impact the segmentation of the fast fashion market in China. Using age as a metric, the whole fast fashion market can be divided into the kids, the youth and the middle-age market; while, it can also apparently segmented into the male fast fashion and the female fast fashion; another common division was based on the types of clothing, including business wear, casual wear, sportswear; the whole Chinese market can be also be segmented to the developed regions and developing regions.</w:t>
      </w:r>
    </w:p>
    <w:p w14:paraId="129264CA" w14:textId="6A212D8E" w:rsidR="003317F5" w:rsidRPr="003317F5" w:rsidRDefault="003317F5" w:rsidP="0067004E">
      <w:pPr>
        <w:pStyle w:val="4"/>
        <w:spacing w:before="100" w:beforeAutospacing="1" w:after="100" w:afterAutospacing="1" w:line="360" w:lineRule="auto"/>
        <w:rPr>
          <w:rStyle w:val="30"/>
          <w:b/>
          <w:color w:val="000000" w:themeColor="text1"/>
        </w:rPr>
      </w:pPr>
      <w:bookmarkStart w:id="32" w:name="_Toc8375632"/>
      <w:bookmarkStart w:id="33" w:name="_Toc8389487"/>
      <w:r>
        <w:rPr>
          <w:rStyle w:val="30"/>
          <w:b/>
          <w:color w:val="000000" w:themeColor="text1"/>
        </w:rPr>
        <w:t>Targeting</w:t>
      </w:r>
      <w:bookmarkEnd w:id="32"/>
      <w:bookmarkEnd w:id="33"/>
      <w:r>
        <w:rPr>
          <w:rStyle w:val="30"/>
          <w:b/>
          <w:color w:val="000000" w:themeColor="text1"/>
        </w:rPr>
        <w:t xml:space="preserve"> </w:t>
      </w:r>
    </w:p>
    <w:p w14:paraId="5778D07F" w14:textId="5CECC8DB" w:rsidR="008E3922" w:rsidRPr="006E3798" w:rsidRDefault="008E3922" w:rsidP="0067004E">
      <w:pPr>
        <w:spacing w:beforeAutospacing="1" w:after="100" w:afterAutospacing="1" w:line="360" w:lineRule="auto"/>
        <w:jc w:val="both"/>
        <w:rPr>
          <w:rFonts w:ascii="Times New Roman" w:hAnsi="Times New Roman" w:cs="Times New Roman"/>
          <w:sz w:val="24"/>
          <w:szCs w:val="24"/>
        </w:rPr>
      </w:pPr>
      <w:r w:rsidRPr="006E3798">
        <w:rPr>
          <w:rFonts w:ascii="Times New Roman" w:hAnsi="Times New Roman" w:cs="Times New Roman"/>
          <w:sz w:val="24"/>
          <w:szCs w:val="24"/>
        </w:rPr>
        <w:t xml:space="preserve">The decision on the market positioning is based on comprehensive considerations of marketing intents and situation analysis. </w:t>
      </w:r>
      <w:r w:rsidR="007C71C4" w:rsidRPr="006E3798">
        <w:rPr>
          <w:rFonts w:ascii="Times New Roman" w:hAnsi="Times New Roman" w:cs="Times New Roman"/>
          <w:sz w:val="24"/>
          <w:szCs w:val="24"/>
        </w:rPr>
        <w:t xml:space="preserve">ZARA has identified </w:t>
      </w:r>
      <w:r w:rsidRPr="006E3798">
        <w:rPr>
          <w:rFonts w:ascii="Times New Roman" w:hAnsi="Times New Roman" w:cs="Times New Roman"/>
          <w:sz w:val="24"/>
          <w:szCs w:val="24"/>
        </w:rPr>
        <w:t>business wear</w:t>
      </w:r>
      <w:r w:rsidR="007C71C4" w:rsidRPr="006E3798">
        <w:rPr>
          <w:rFonts w:ascii="Times New Roman" w:hAnsi="Times New Roman" w:cs="Times New Roman"/>
          <w:sz w:val="24"/>
          <w:szCs w:val="24"/>
        </w:rPr>
        <w:t xml:space="preserve"> and causal wear as the primary target market</w:t>
      </w:r>
      <w:r w:rsidRPr="006E3798">
        <w:rPr>
          <w:rFonts w:ascii="Times New Roman" w:hAnsi="Times New Roman" w:cs="Times New Roman"/>
          <w:sz w:val="24"/>
          <w:szCs w:val="24"/>
        </w:rPr>
        <w:t>s</w:t>
      </w:r>
      <w:r w:rsidR="007C71C4" w:rsidRPr="006E3798">
        <w:rPr>
          <w:rFonts w:ascii="Times New Roman" w:hAnsi="Times New Roman" w:cs="Times New Roman"/>
          <w:sz w:val="24"/>
          <w:szCs w:val="24"/>
        </w:rPr>
        <w:t xml:space="preserve">. </w:t>
      </w:r>
      <w:r w:rsidR="00915068" w:rsidRPr="006E3798">
        <w:rPr>
          <w:rFonts w:ascii="Times New Roman" w:hAnsi="Times New Roman" w:cs="Times New Roman"/>
          <w:sz w:val="24"/>
          <w:szCs w:val="24"/>
        </w:rPr>
        <w:t>The professional clothing and causal demand have a relatively high volume of demand comparing to other product lines. Due to the seasonality of these two types of clothing, consumers need to purchase frequently. The repetitive consumption behavior will lower the consumers’ requirements on product quality, so that ZARA can produce with lower cost inputs. The target consumer group selected by ZARA is a highly educated young person</w:t>
      </w:r>
      <w:r w:rsidRPr="006E3798">
        <w:rPr>
          <w:rFonts w:ascii="Times New Roman" w:hAnsi="Times New Roman" w:cs="Times New Roman"/>
          <w:sz w:val="24"/>
          <w:szCs w:val="24"/>
        </w:rPr>
        <w:t xml:space="preserve"> with relative stable income</w:t>
      </w:r>
      <w:r w:rsidR="00915068" w:rsidRPr="006E3798">
        <w:rPr>
          <w:rFonts w:ascii="Times New Roman" w:hAnsi="Times New Roman" w:cs="Times New Roman"/>
          <w:sz w:val="24"/>
          <w:szCs w:val="24"/>
        </w:rPr>
        <w:t xml:space="preserve"> whose share </w:t>
      </w:r>
      <w:r w:rsidRPr="006E3798">
        <w:rPr>
          <w:rFonts w:ascii="Times New Roman" w:hAnsi="Times New Roman" w:cs="Times New Roman"/>
          <w:sz w:val="24"/>
          <w:szCs w:val="24"/>
        </w:rPr>
        <w:t xml:space="preserve">some </w:t>
      </w:r>
      <w:r w:rsidR="00915068" w:rsidRPr="006E3798">
        <w:rPr>
          <w:rFonts w:ascii="Times New Roman" w:hAnsi="Times New Roman" w:cs="Times New Roman"/>
          <w:sz w:val="24"/>
          <w:szCs w:val="24"/>
        </w:rPr>
        <w:t>commons in consumer demand</w:t>
      </w:r>
      <w:r w:rsidRPr="006E3798">
        <w:rPr>
          <w:rFonts w:ascii="Times New Roman" w:hAnsi="Times New Roman" w:cs="Times New Roman"/>
          <w:sz w:val="24"/>
          <w:szCs w:val="24"/>
        </w:rPr>
        <w:t xml:space="preserve"> and purchasing behavior. Generally, </w:t>
      </w:r>
      <w:r w:rsidR="00915068" w:rsidRPr="006E3798">
        <w:rPr>
          <w:rFonts w:ascii="Times New Roman" w:hAnsi="Times New Roman" w:cs="Times New Roman"/>
          <w:sz w:val="24"/>
          <w:szCs w:val="24"/>
        </w:rPr>
        <w:t>they</w:t>
      </w:r>
      <w:r w:rsidRPr="006E3798">
        <w:rPr>
          <w:rFonts w:ascii="Times New Roman" w:hAnsi="Times New Roman" w:cs="Times New Roman"/>
          <w:sz w:val="24"/>
          <w:szCs w:val="24"/>
        </w:rPr>
        <w:t xml:space="preserve"> all</w:t>
      </w:r>
      <w:r w:rsidR="00915068" w:rsidRPr="006E3798">
        <w:rPr>
          <w:rFonts w:ascii="Times New Roman" w:hAnsi="Times New Roman" w:cs="Times New Roman"/>
          <w:sz w:val="24"/>
          <w:szCs w:val="24"/>
        </w:rPr>
        <w:t xml:space="preserve"> are young, energetic, and passionate about fashion. ZARA </w:t>
      </w:r>
      <w:r w:rsidRPr="006E3798">
        <w:rPr>
          <w:rFonts w:ascii="Times New Roman" w:hAnsi="Times New Roman" w:cs="Times New Roman"/>
          <w:sz w:val="24"/>
          <w:szCs w:val="24"/>
        </w:rPr>
        <w:t>should be</w:t>
      </w:r>
      <w:r w:rsidR="00915068" w:rsidRPr="006E3798">
        <w:rPr>
          <w:rFonts w:ascii="Times New Roman" w:hAnsi="Times New Roman" w:cs="Times New Roman"/>
          <w:sz w:val="24"/>
          <w:szCs w:val="24"/>
        </w:rPr>
        <w:t xml:space="preserve"> most concerned about </w:t>
      </w:r>
      <w:r w:rsidRPr="006E3798">
        <w:rPr>
          <w:rFonts w:ascii="Times New Roman" w:hAnsi="Times New Roman" w:cs="Times New Roman"/>
          <w:sz w:val="24"/>
          <w:szCs w:val="24"/>
        </w:rPr>
        <w:t xml:space="preserve">this group consumers </w:t>
      </w:r>
      <w:r w:rsidR="00915068" w:rsidRPr="006E3798">
        <w:rPr>
          <w:rFonts w:ascii="Times New Roman" w:hAnsi="Times New Roman" w:cs="Times New Roman"/>
          <w:sz w:val="24"/>
          <w:szCs w:val="24"/>
        </w:rPr>
        <w:t xml:space="preserve">between the ages of 20 and 35. </w:t>
      </w:r>
      <w:r w:rsidRPr="006E3798">
        <w:rPr>
          <w:rFonts w:ascii="Times New Roman" w:hAnsi="Times New Roman" w:cs="Times New Roman"/>
          <w:sz w:val="24"/>
          <w:szCs w:val="24"/>
        </w:rPr>
        <w:t xml:space="preserve">The high demands in </w:t>
      </w:r>
      <w:r w:rsidR="006E3798" w:rsidRPr="006E3798">
        <w:rPr>
          <w:rFonts w:ascii="Times New Roman" w:hAnsi="Times New Roman" w:cs="Times New Roman"/>
          <w:sz w:val="24"/>
          <w:szCs w:val="24"/>
        </w:rPr>
        <w:t>socializing</w:t>
      </w:r>
      <w:r w:rsidRPr="006E3798">
        <w:rPr>
          <w:rFonts w:ascii="Times New Roman" w:hAnsi="Times New Roman" w:cs="Times New Roman"/>
          <w:sz w:val="24"/>
          <w:szCs w:val="24"/>
        </w:rPr>
        <w:t xml:space="preserve"> makes this group of people prefer fast-changing fashions with diverse choices. The top and luxury brands are obviously unaffordable and unnecessary for them due to economic constraints</w:t>
      </w:r>
      <w:r w:rsidR="006E3798" w:rsidRPr="006E3798">
        <w:rPr>
          <w:rFonts w:ascii="Times New Roman" w:hAnsi="Times New Roman" w:cs="Times New Roman"/>
          <w:sz w:val="24"/>
          <w:szCs w:val="24"/>
        </w:rPr>
        <w:t>, which makes ZARA a perfect choice. Meanwhile, ZARA should shed more lights on the female market, as the nature of women resulted in more requirements and demands of women on the quality and design of clothing,</w:t>
      </w:r>
      <w:r w:rsidRPr="006E3798">
        <w:rPr>
          <w:rFonts w:ascii="Times New Roman" w:hAnsi="Times New Roman" w:cs="Times New Roman"/>
          <w:sz w:val="24"/>
          <w:szCs w:val="24"/>
        </w:rPr>
        <w:t xml:space="preserve"> </w:t>
      </w:r>
      <w:r w:rsidR="006E3798" w:rsidRPr="006E3798">
        <w:rPr>
          <w:rFonts w:ascii="Times New Roman" w:hAnsi="Times New Roman" w:cs="Times New Roman"/>
          <w:sz w:val="24"/>
          <w:szCs w:val="24"/>
        </w:rPr>
        <w:t xml:space="preserve">Thus, it can briefly concluded that the youth and middle aged markets will be the primary battlefield for ZARA, particularly female market under them. </w:t>
      </w:r>
    </w:p>
    <w:p w14:paraId="48740B35" w14:textId="2C0CE706" w:rsidR="006E3798" w:rsidRPr="006E3798" w:rsidRDefault="003317F5" w:rsidP="0067004E">
      <w:pPr>
        <w:pStyle w:val="4"/>
        <w:spacing w:before="100" w:beforeAutospacing="1" w:after="100" w:afterAutospacing="1" w:line="360" w:lineRule="auto"/>
        <w:rPr>
          <w:b/>
          <w:caps w:val="0"/>
          <w:color w:val="000000" w:themeColor="text1"/>
          <w:spacing w:val="15"/>
        </w:rPr>
      </w:pPr>
      <w:bookmarkStart w:id="34" w:name="_Toc8375633"/>
      <w:bookmarkStart w:id="35" w:name="_Toc8389488"/>
      <w:r w:rsidRPr="003317F5">
        <w:rPr>
          <w:rStyle w:val="30"/>
          <w:b/>
          <w:color w:val="000000" w:themeColor="text1"/>
        </w:rPr>
        <w:lastRenderedPageBreak/>
        <w:t>Positioning</w:t>
      </w:r>
      <w:bookmarkEnd w:id="34"/>
      <w:bookmarkEnd w:id="35"/>
    </w:p>
    <w:p w14:paraId="79303DC1" w14:textId="7603654F" w:rsidR="00267480" w:rsidRPr="0067004E" w:rsidRDefault="006E3798" w:rsidP="0067004E">
      <w:pPr>
        <w:spacing w:beforeAutospacing="1" w:after="100" w:afterAutospacing="1" w:line="360" w:lineRule="auto"/>
        <w:jc w:val="both"/>
        <w:rPr>
          <w:rFonts w:ascii="Times New Roman" w:hAnsi="Times New Roman" w:cs="Times New Roman"/>
          <w:sz w:val="24"/>
          <w:szCs w:val="24"/>
        </w:rPr>
      </w:pPr>
      <w:r w:rsidRPr="0067004E">
        <w:rPr>
          <w:rFonts w:ascii="Times New Roman" w:hAnsi="Times New Roman" w:cs="Times New Roman"/>
          <w:sz w:val="24"/>
          <w:szCs w:val="24"/>
        </w:rPr>
        <w:t>Regarding</w:t>
      </w:r>
      <w:r w:rsidR="00267480" w:rsidRPr="0067004E">
        <w:rPr>
          <w:rFonts w:ascii="Times New Roman" w:hAnsi="Times New Roman" w:cs="Times New Roman"/>
          <w:sz w:val="24"/>
          <w:szCs w:val="24"/>
        </w:rPr>
        <w:t xml:space="preserve"> brand positioning, </w:t>
      </w:r>
      <w:r w:rsidRPr="0067004E">
        <w:rPr>
          <w:rFonts w:ascii="Times New Roman" w:hAnsi="Times New Roman" w:cs="Times New Roman"/>
          <w:sz w:val="24"/>
          <w:szCs w:val="24"/>
        </w:rPr>
        <w:t>ZARA should be portrayed as</w:t>
      </w:r>
      <w:r w:rsidR="00267480" w:rsidRPr="0067004E">
        <w:rPr>
          <w:rFonts w:ascii="Times New Roman" w:hAnsi="Times New Roman" w:cs="Times New Roman"/>
          <w:sz w:val="24"/>
          <w:szCs w:val="24"/>
        </w:rPr>
        <w:t xml:space="preserve"> “an international and well-known fashion brand that can be afforded”. In order to be more affordable, ZARA should the focus of marketing on the business philosophy of the brand.; in terms of product positioning, ZARA, </w:t>
      </w:r>
      <w:r w:rsidR="003317F5" w:rsidRPr="0067004E">
        <w:rPr>
          <w:rFonts w:ascii="Times New Roman" w:hAnsi="Times New Roman" w:cs="Times New Roman"/>
          <w:sz w:val="24"/>
          <w:szCs w:val="24"/>
        </w:rPr>
        <w:t xml:space="preserve"> should position itself as an </w:t>
      </w:r>
      <w:r w:rsidR="00267480" w:rsidRPr="0067004E">
        <w:rPr>
          <w:rFonts w:ascii="Times New Roman" w:hAnsi="Times New Roman" w:cs="Times New Roman"/>
          <w:sz w:val="24"/>
          <w:szCs w:val="24"/>
        </w:rPr>
        <w:t>"fashion communicator" r, expect</w:t>
      </w:r>
      <w:r w:rsidR="003317F5" w:rsidRPr="0067004E">
        <w:rPr>
          <w:rFonts w:ascii="Times New Roman" w:hAnsi="Times New Roman" w:cs="Times New Roman"/>
          <w:sz w:val="24"/>
          <w:szCs w:val="24"/>
        </w:rPr>
        <w:t>ing</w:t>
      </w:r>
      <w:r w:rsidR="00267480" w:rsidRPr="0067004E">
        <w:rPr>
          <w:rFonts w:ascii="Times New Roman" w:hAnsi="Times New Roman" w:cs="Times New Roman"/>
          <w:sz w:val="24"/>
          <w:szCs w:val="24"/>
        </w:rPr>
        <w:t xml:space="preserve"> its products present </w:t>
      </w:r>
      <w:r w:rsidR="003317F5" w:rsidRPr="0067004E">
        <w:rPr>
          <w:rFonts w:ascii="Times New Roman" w:hAnsi="Times New Roman" w:cs="Times New Roman"/>
          <w:sz w:val="24"/>
          <w:szCs w:val="24"/>
        </w:rPr>
        <w:t>the latest trends of fashion</w:t>
      </w:r>
      <w:r w:rsidR="00267480" w:rsidRPr="0067004E">
        <w:rPr>
          <w:rFonts w:ascii="Times New Roman" w:hAnsi="Times New Roman" w:cs="Times New Roman"/>
          <w:sz w:val="24"/>
          <w:szCs w:val="24"/>
        </w:rPr>
        <w:t xml:space="preserve"> to consumers and </w:t>
      </w:r>
      <w:r w:rsidRPr="0067004E">
        <w:rPr>
          <w:rFonts w:ascii="Times New Roman" w:hAnsi="Times New Roman" w:cs="Times New Roman"/>
          <w:sz w:val="24"/>
          <w:szCs w:val="24"/>
        </w:rPr>
        <w:t>fulfill</w:t>
      </w:r>
      <w:r w:rsidR="00267480" w:rsidRPr="0067004E">
        <w:rPr>
          <w:rFonts w:ascii="Times New Roman" w:hAnsi="Times New Roman" w:cs="Times New Roman"/>
          <w:sz w:val="24"/>
          <w:szCs w:val="24"/>
        </w:rPr>
        <w:t xml:space="preserve"> the psychological </w:t>
      </w:r>
      <w:r w:rsidRPr="0067004E">
        <w:rPr>
          <w:rFonts w:ascii="Times New Roman" w:hAnsi="Times New Roman" w:cs="Times New Roman"/>
          <w:sz w:val="24"/>
          <w:szCs w:val="24"/>
        </w:rPr>
        <w:t>demands</w:t>
      </w:r>
      <w:r w:rsidR="00267480" w:rsidRPr="0067004E">
        <w:rPr>
          <w:rFonts w:ascii="Times New Roman" w:hAnsi="Times New Roman" w:cs="Times New Roman"/>
          <w:sz w:val="24"/>
          <w:szCs w:val="24"/>
        </w:rPr>
        <w:t xml:space="preserve"> of customers to pursue the</w:t>
      </w:r>
      <w:r w:rsidRPr="0067004E">
        <w:rPr>
          <w:rFonts w:ascii="Times New Roman" w:hAnsi="Times New Roman" w:cs="Times New Roman"/>
          <w:sz w:val="24"/>
          <w:szCs w:val="24"/>
        </w:rPr>
        <w:t xml:space="preserve"> latest fashion</w:t>
      </w:r>
      <w:r w:rsidR="003317F5" w:rsidRPr="0067004E">
        <w:rPr>
          <w:rFonts w:ascii="Times New Roman" w:hAnsi="Times New Roman" w:cs="Times New Roman"/>
          <w:sz w:val="24"/>
          <w:szCs w:val="24"/>
        </w:rPr>
        <w:t xml:space="preserve"> at the first time.</w:t>
      </w:r>
      <w:r w:rsidRPr="0067004E">
        <w:rPr>
          <w:rFonts w:ascii="Times New Roman" w:hAnsi="Times New Roman" w:cs="Times New Roman"/>
          <w:sz w:val="24"/>
          <w:szCs w:val="24"/>
        </w:rPr>
        <w:t xml:space="preserve"> Regarding</w:t>
      </w:r>
      <w:r w:rsidR="003317F5" w:rsidRPr="0067004E">
        <w:rPr>
          <w:rFonts w:ascii="Times New Roman" w:hAnsi="Times New Roman" w:cs="Times New Roman"/>
          <w:sz w:val="24"/>
          <w:szCs w:val="24"/>
        </w:rPr>
        <w:t xml:space="preserve"> price positioning, </w:t>
      </w:r>
      <w:r w:rsidRPr="0067004E">
        <w:rPr>
          <w:rFonts w:ascii="Times New Roman" w:hAnsi="Times New Roman" w:cs="Times New Roman"/>
          <w:sz w:val="24"/>
          <w:szCs w:val="24"/>
        </w:rPr>
        <w:t>the purchasing behaviors are under the influence of customers preference and customer purchasing power. In this regard, ZARA should maintain the price range at a reasonable and affordable level without sacrifice the quality and design of products</w:t>
      </w:r>
      <w:r w:rsidR="003317F5" w:rsidRPr="0067004E">
        <w:rPr>
          <w:rFonts w:ascii="Times New Roman" w:hAnsi="Times New Roman" w:cs="Times New Roman"/>
          <w:sz w:val="24"/>
          <w:szCs w:val="24"/>
        </w:rPr>
        <w:t>. Thus, “Low price, top design, high quality” is ZARA's unique positioning choice after cautious consideration.</w:t>
      </w:r>
    </w:p>
    <w:p w14:paraId="68278103" w14:textId="0A1B1973" w:rsidR="00D345B7" w:rsidRPr="00267480" w:rsidRDefault="00D345B7" w:rsidP="0067004E">
      <w:pPr>
        <w:spacing w:beforeAutospacing="1" w:after="100" w:afterAutospacing="1" w:line="360" w:lineRule="auto"/>
        <w:jc w:val="both"/>
      </w:pPr>
      <w:r>
        <w:br w:type="page"/>
      </w:r>
    </w:p>
    <w:p w14:paraId="7DCFAC1C" w14:textId="12479B12" w:rsidR="00D345B7" w:rsidRPr="00C56757" w:rsidRDefault="00D345B7" w:rsidP="0067004E">
      <w:pPr>
        <w:pStyle w:val="1"/>
        <w:numPr>
          <w:ilvl w:val="0"/>
          <w:numId w:val="1"/>
        </w:numPr>
        <w:spacing w:beforeAutospacing="1" w:after="100" w:afterAutospacing="1" w:line="360" w:lineRule="auto"/>
        <w:rPr>
          <w:b/>
          <w:color w:val="000000" w:themeColor="text1"/>
        </w:rPr>
      </w:pPr>
      <w:bookmarkStart w:id="36" w:name="_Toc8389489"/>
      <w:r w:rsidRPr="00C56757">
        <w:rPr>
          <w:rFonts w:hint="eastAsia"/>
          <w:b/>
          <w:color w:val="000000" w:themeColor="text1"/>
        </w:rPr>
        <w:lastRenderedPageBreak/>
        <w:t>S</w:t>
      </w:r>
      <w:r w:rsidRPr="00C56757">
        <w:rPr>
          <w:b/>
          <w:color w:val="000000" w:themeColor="text1"/>
        </w:rPr>
        <w:t>trategy Implementation</w:t>
      </w:r>
      <w:bookmarkEnd w:id="36"/>
      <w:r w:rsidRPr="00C56757">
        <w:rPr>
          <w:b/>
          <w:color w:val="000000" w:themeColor="text1"/>
        </w:rPr>
        <w:t xml:space="preserve"> </w:t>
      </w:r>
    </w:p>
    <w:p w14:paraId="56CE7E3D" w14:textId="4F02BA1C" w:rsidR="00C56757" w:rsidRPr="00C56757" w:rsidRDefault="00C56757" w:rsidP="0067004E">
      <w:pPr>
        <w:pStyle w:val="2"/>
        <w:spacing w:beforeAutospacing="1" w:after="100" w:afterAutospacing="1" w:line="360" w:lineRule="auto"/>
        <w:rPr>
          <w:b/>
        </w:rPr>
      </w:pPr>
      <w:bookmarkStart w:id="37" w:name="_Toc8389490"/>
      <w:r>
        <w:rPr>
          <w:b/>
        </w:rPr>
        <w:t xml:space="preserve">4.1 </w:t>
      </w:r>
      <w:r w:rsidRPr="00C56757">
        <w:rPr>
          <w:b/>
        </w:rPr>
        <w:t>Marketing Mix</w:t>
      </w:r>
      <w:bookmarkEnd w:id="37"/>
      <w:r w:rsidRPr="00C56757">
        <w:rPr>
          <w:b/>
        </w:rPr>
        <w:t xml:space="preserve"> </w:t>
      </w:r>
    </w:p>
    <w:p w14:paraId="03DAB84C" w14:textId="41660394" w:rsidR="00D345B7" w:rsidRDefault="00C56757" w:rsidP="0067004E">
      <w:pPr>
        <w:pStyle w:val="4"/>
        <w:spacing w:before="100" w:beforeAutospacing="1" w:after="100" w:afterAutospacing="1" w:line="360" w:lineRule="auto"/>
        <w:rPr>
          <w:rStyle w:val="30"/>
          <w:b/>
          <w:color w:val="000000" w:themeColor="text1"/>
        </w:rPr>
      </w:pPr>
      <w:bookmarkStart w:id="38" w:name="_Toc8375636"/>
      <w:bookmarkStart w:id="39" w:name="_Toc8389491"/>
      <w:r w:rsidRPr="00C56757">
        <w:rPr>
          <w:rStyle w:val="30"/>
          <w:rFonts w:hint="eastAsia"/>
          <w:b/>
          <w:color w:val="000000" w:themeColor="text1"/>
        </w:rPr>
        <w:t>P</w:t>
      </w:r>
      <w:r w:rsidRPr="00C56757">
        <w:rPr>
          <w:rStyle w:val="30"/>
          <w:b/>
          <w:color w:val="000000" w:themeColor="text1"/>
        </w:rPr>
        <w:t>roduct</w:t>
      </w:r>
      <w:bookmarkEnd w:id="38"/>
      <w:bookmarkEnd w:id="39"/>
    </w:p>
    <w:p w14:paraId="01A4177E" w14:textId="030950BD" w:rsidR="00C56757" w:rsidRPr="0067004E" w:rsidRDefault="00C56757" w:rsidP="0067004E">
      <w:pPr>
        <w:spacing w:beforeAutospacing="1" w:after="100" w:afterAutospacing="1" w:line="360" w:lineRule="auto"/>
        <w:jc w:val="both"/>
        <w:rPr>
          <w:rFonts w:ascii="Times New Roman" w:hAnsi="Times New Roman" w:cs="Times New Roman"/>
          <w:sz w:val="24"/>
          <w:szCs w:val="24"/>
        </w:rPr>
      </w:pPr>
      <w:r w:rsidRPr="0067004E">
        <w:rPr>
          <w:rFonts w:ascii="Times New Roman" w:hAnsi="Times New Roman" w:cs="Times New Roman"/>
          <w:sz w:val="24"/>
          <w:szCs w:val="24"/>
        </w:rPr>
        <w:t>It is suggested that ZAR</w:t>
      </w:r>
      <w:r w:rsidRPr="0067004E">
        <w:rPr>
          <w:rFonts w:ascii="Times New Roman" w:hAnsi="Times New Roman" w:cs="Times New Roman" w:hint="eastAsia"/>
          <w:sz w:val="24"/>
          <w:szCs w:val="24"/>
        </w:rPr>
        <w:t>A</w:t>
      </w:r>
      <w:r w:rsidRPr="0067004E">
        <w:rPr>
          <w:rFonts w:ascii="Times New Roman" w:hAnsi="Times New Roman" w:cs="Times New Roman"/>
          <w:sz w:val="24"/>
          <w:szCs w:val="24"/>
        </w:rPr>
        <w:t xml:space="preserve"> should offer products with the principles of small batch, diverse styles and high degree of fashion. ZARA should not mass produce on a large scale. Rather, it should develop multiple independent product lines to </w:t>
      </w:r>
      <w:r w:rsidR="00D05660" w:rsidRPr="0067004E">
        <w:rPr>
          <w:rFonts w:ascii="Times New Roman" w:hAnsi="Times New Roman" w:cs="Times New Roman"/>
          <w:sz w:val="24"/>
          <w:szCs w:val="24"/>
        </w:rPr>
        <w:t xml:space="preserve">produce diverse styles in small batches. At the meantime, ZARA can reference of borrow the popular elements from the luxury brands to combine the fashion and basic needs. In order to respond to customer </w:t>
      </w:r>
      <w:r w:rsidR="006E3798" w:rsidRPr="0067004E">
        <w:rPr>
          <w:rFonts w:ascii="Times New Roman" w:hAnsi="Times New Roman" w:cs="Times New Roman"/>
          <w:sz w:val="24"/>
          <w:szCs w:val="24"/>
        </w:rPr>
        <w:t>feedback and changing preferences as soon as possible</w:t>
      </w:r>
      <w:r w:rsidR="00D05660" w:rsidRPr="0067004E">
        <w:rPr>
          <w:rFonts w:ascii="Times New Roman" w:hAnsi="Times New Roman" w:cs="Times New Roman"/>
          <w:sz w:val="24"/>
          <w:szCs w:val="24"/>
        </w:rPr>
        <w:t xml:space="preserve">, ZARA needs to establish an information system based on customer </w:t>
      </w:r>
      <w:r w:rsidR="00F67347" w:rsidRPr="0067004E">
        <w:rPr>
          <w:rFonts w:ascii="Times New Roman" w:hAnsi="Times New Roman" w:cs="Times New Roman"/>
          <w:sz w:val="24"/>
          <w:szCs w:val="24"/>
        </w:rPr>
        <w:t>preferences</w:t>
      </w:r>
      <w:r w:rsidR="00D05660" w:rsidRPr="0067004E">
        <w:rPr>
          <w:rFonts w:ascii="Times New Roman" w:hAnsi="Times New Roman" w:cs="Times New Roman"/>
          <w:sz w:val="24"/>
          <w:szCs w:val="24"/>
        </w:rPr>
        <w:t xml:space="preserve"> and realize that it cannot rely solely on orientation of luxury brands. </w:t>
      </w:r>
    </w:p>
    <w:p w14:paraId="5CE64AC1" w14:textId="15A9B87C" w:rsidR="00C56757" w:rsidRDefault="00C56757" w:rsidP="0067004E">
      <w:pPr>
        <w:pStyle w:val="4"/>
        <w:spacing w:before="100" w:beforeAutospacing="1" w:after="100" w:afterAutospacing="1" w:line="360" w:lineRule="auto"/>
        <w:rPr>
          <w:rStyle w:val="30"/>
          <w:b/>
          <w:color w:val="000000" w:themeColor="text1"/>
        </w:rPr>
      </w:pPr>
      <w:bookmarkStart w:id="40" w:name="_Toc8375637"/>
      <w:bookmarkStart w:id="41" w:name="_Toc8389492"/>
      <w:r w:rsidRPr="00C56757">
        <w:rPr>
          <w:rStyle w:val="30"/>
          <w:rFonts w:hint="eastAsia"/>
          <w:b/>
          <w:color w:val="000000" w:themeColor="text1"/>
        </w:rPr>
        <w:t>P</w:t>
      </w:r>
      <w:r w:rsidRPr="00C56757">
        <w:rPr>
          <w:rStyle w:val="30"/>
          <w:b/>
          <w:color w:val="000000" w:themeColor="text1"/>
        </w:rPr>
        <w:t>rice</w:t>
      </w:r>
      <w:bookmarkEnd w:id="40"/>
      <w:bookmarkEnd w:id="41"/>
    </w:p>
    <w:p w14:paraId="597C568D" w14:textId="1212FF8C" w:rsidR="00D05660" w:rsidRPr="0067004E" w:rsidRDefault="00F67347" w:rsidP="0067004E">
      <w:pPr>
        <w:spacing w:beforeAutospacing="1" w:after="100" w:afterAutospacing="1" w:line="360" w:lineRule="auto"/>
        <w:jc w:val="both"/>
        <w:rPr>
          <w:rFonts w:ascii="Times New Roman" w:hAnsi="Times New Roman" w:cs="Times New Roman"/>
          <w:sz w:val="24"/>
          <w:szCs w:val="24"/>
        </w:rPr>
      </w:pPr>
      <w:r w:rsidRPr="0067004E">
        <w:rPr>
          <w:rFonts w:ascii="Times New Roman" w:hAnsi="Times New Roman" w:cs="Times New Roman"/>
          <w:sz w:val="24"/>
          <w:szCs w:val="24"/>
        </w:rPr>
        <w:t>A</w:t>
      </w:r>
      <w:r w:rsidR="00D05660" w:rsidRPr="0067004E">
        <w:rPr>
          <w:rFonts w:ascii="Times New Roman" w:hAnsi="Times New Roman" w:cs="Times New Roman"/>
          <w:sz w:val="24"/>
          <w:szCs w:val="24"/>
        </w:rPr>
        <w:t xml:space="preserve">s the designer designs the clothing, ZARA can invite these </w:t>
      </w:r>
      <w:r w:rsidRPr="0067004E">
        <w:rPr>
          <w:rFonts w:ascii="Times New Roman" w:hAnsi="Times New Roman" w:cs="Times New Roman"/>
          <w:sz w:val="24"/>
          <w:szCs w:val="24"/>
        </w:rPr>
        <w:t>behind-line talents</w:t>
      </w:r>
      <w:r w:rsidR="00D05660" w:rsidRPr="0067004E">
        <w:rPr>
          <w:rFonts w:ascii="Times New Roman" w:hAnsi="Times New Roman" w:cs="Times New Roman"/>
          <w:sz w:val="24"/>
          <w:szCs w:val="24"/>
        </w:rPr>
        <w:t xml:space="preserve"> to </w:t>
      </w:r>
      <w:r w:rsidRPr="0067004E">
        <w:rPr>
          <w:rFonts w:ascii="Times New Roman" w:hAnsi="Times New Roman" w:cs="Times New Roman"/>
          <w:sz w:val="24"/>
          <w:szCs w:val="24"/>
        </w:rPr>
        <w:t>participate in the pricing process</w:t>
      </w:r>
      <w:r w:rsidR="00D05660" w:rsidRPr="0067004E">
        <w:rPr>
          <w:rFonts w:ascii="Times New Roman" w:hAnsi="Times New Roman" w:cs="Times New Roman"/>
          <w:sz w:val="24"/>
          <w:szCs w:val="24"/>
        </w:rPr>
        <w:t>.</w:t>
      </w:r>
      <w:r w:rsidRPr="0067004E">
        <w:rPr>
          <w:rFonts w:ascii="Times New Roman" w:hAnsi="Times New Roman" w:cs="Times New Roman"/>
          <w:sz w:val="24"/>
          <w:szCs w:val="24"/>
        </w:rPr>
        <w:t xml:space="preserve"> The formulating of prices should incorporate a wide range of factors, including the prices of similar products, the purchasing power of Chinese people, the highest price can be accepted by the market, the raw materials, the production techniques etc. </w:t>
      </w:r>
      <w:r w:rsidR="00D05660" w:rsidRPr="0067004E">
        <w:rPr>
          <w:rFonts w:ascii="Times New Roman" w:hAnsi="Times New Roman" w:cs="Times New Roman"/>
          <w:sz w:val="24"/>
          <w:szCs w:val="24"/>
        </w:rPr>
        <w:t xml:space="preserve">Given the wide product line of ZARA, it can category its portfolio into different series, each with different target consumer group and price range. </w:t>
      </w:r>
    </w:p>
    <w:p w14:paraId="640BB909" w14:textId="204CED13" w:rsidR="00C56757" w:rsidRDefault="00C56757" w:rsidP="0067004E">
      <w:pPr>
        <w:pStyle w:val="4"/>
        <w:spacing w:before="100" w:beforeAutospacing="1" w:after="100" w:afterAutospacing="1" w:line="360" w:lineRule="auto"/>
        <w:rPr>
          <w:rStyle w:val="30"/>
          <w:b/>
          <w:color w:val="000000" w:themeColor="text1"/>
        </w:rPr>
      </w:pPr>
      <w:bookmarkStart w:id="42" w:name="_Toc8375638"/>
      <w:bookmarkStart w:id="43" w:name="_Toc8389493"/>
      <w:r w:rsidRPr="00C56757">
        <w:rPr>
          <w:rStyle w:val="30"/>
          <w:rFonts w:hint="eastAsia"/>
          <w:b/>
          <w:color w:val="000000" w:themeColor="text1"/>
        </w:rPr>
        <w:t>P</w:t>
      </w:r>
      <w:r w:rsidRPr="00C56757">
        <w:rPr>
          <w:rStyle w:val="30"/>
          <w:b/>
          <w:color w:val="000000" w:themeColor="text1"/>
        </w:rPr>
        <w:t>lace</w:t>
      </w:r>
      <w:bookmarkEnd w:id="42"/>
      <w:bookmarkEnd w:id="43"/>
    </w:p>
    <w:p w14:paraId="3DA40D7A" w14:textId="590898D6" w:rsidR="00697C52" w:rsidRPr="0067004E" w:rsidRDefault="00D05660" w:rsidP="0067004E">
      <w:pPr>
        <w:spacing w:beforeAutospacing="1" w:after="100" w:afterAutospacing="1" w:line="360" w:lineRule="auto"/>
        <w:jc w:val="both"/>
        <w:rPr>
          <w:rFonts w:ascii="Times New Roman" w:hAnsi="Times New Roman" w:cs="Times New Roman"/>
          <w:sz w:val="24"/>
          <w:szCs w:val="24"/>
        </w:rPr>
      </w:pPr>
      <w:r w:rsidRPr="0067004E">
        <w:rPr>
          <w:rFonts w:ascii="Times New Roman" w:hAnsi="Times New Roman" w:cs="Times New Roman"/>
          <w:sz w:val="24"/>
          <w:szCs w:val="24"/>
        </w:rPr>
        <w:t xml:space="preserve">ZARA did not follow the traditional distribution system but chose a relatively vertical distribution system. The so-called vertical distribution system </w:t>
      </w:r>
      <w:r w:rsidR="00697C52" w:rsidRPr="0067004E">
        <w:rPr>
          <w:rFonts w:ascii="Times New Roman" w:hAnsi="Times New Roman" w:cs="Times New Roman"/>
          <w:sz w:val="24"/>
          <w:szCs w:val="24"/>
        </w:rPr>
        <w:t>contains the integrated</w:t>
      </w:r>
      <w:r w:rsidRPr="0067004E">
        <w:rPr>
          <w:rFonts w:ascii="Times New Roman" w:hAnsi="Times New Roman" w:cs="Times New Roman"/>
          <w:sz w:val="24"/>
          <w:szCs w:val="24"/>
        </w:rPr>
        <w:t xml:space="preserve"> process of supply chain control, design, production and distribution. The benefits of doing this </w:t>
      </w:r>
      <w:r w:rsidR="00697C52" w:rsidRPr="0067004E">
        <w:rPr>
          <w:rFonts w:ascii="Times New Roman" w:hAnsi="Times New Roman" w:cs="Times New Roman"/>
          <w:sz w:val="24"/>
          <w:szCs w:val="24"/>
        </w:rPr>
        <w:t xml:space="preserve">resulted in stronger autonomy, higher efficiency and lower costs. Beside the strategic focus on physical stores, ZARA should put more emphasize on the online distribution. The official website can be leveraged as a great portal for ZARA </w:t>
      </w:r>
      <w:r w:rsidR="00697C52" w:rsidRPr="0067004E">
        <w:rPr>
          <w:rFonts w:ascii="Times New Roman" w:hAnsi="Times New Roman" w:cs="Times New Roman"/>
          <w:sz w:val="24"/>
          <w:szCs w:val="24"/>
        </w:rPr>
        <w:lastRenderedPageBreak/>
        <w:t xml:space="preserve">to gain more tech-savvy </w:t>
      </w:r>
      <w:r w:rsidR="00012377" w:rsidRPr="0067004E">
        <w:rPr>
          <w:rFonts w:ascii="Times New Roman" w:hAnsi="Times New Roman" w:cs="Times New Roman"/>
          <w:sz w:val="24"/>
          <w:szCs w:val="24"/>
        </w:rPr>
        <w:t>customers</w:t>
      </w:r>
      <w:r w:rsidR="00697C52" w:rsidRPr="0067004E">
        <w:rPr>
          <w:rFonts w:ascii="Times New Roman" w:hAnsi="Times New Roman" w:cs="Times New Roman"/>
          <w:sz w:val="24"/>
          <w:szCs w:val="24"/>
        </w:rPr>
        <w:t>. Strategic relationship with several major platforms in China, including T</w:t>
      </w:r>
      <w:r w:rsidR="00012377" w:rsidRPr="0067004E">
        <w:rPr>
          <w:rFonts w:ascii="Times New Roman" w:hAnsi="Times New Roman" w:cs="Times New Roman"/>
          <w:sz w:val="24"/>
          <w:szCs w:val="24"/>
        </w:rPr>
        <w:t>M</w:t>
      </w:r>
      <w:r w:rsidR="00697C52" w:rsidRPr="0067004E">
        <w:rPr>
          <w:rFonts w:ascii="Times New Roman" w:hAnsi="Times New Roman" w:cs="Times New Roman"/>
          <w:sz w:val="24"/>
          <w:szCs w:val="24"/>
        </w:rPr>
        <w:t xml:space="preserve">all, Taobao, Jindong will benefit ZARA in the long-term. </w:t>
      </w:r>
    </w:p>
    <w:p w14:paraId="7D1C5B17" w14:textId="2970AF8C" w:rsidR="00C56757" w:rsidRDefault="00C56757" w:rsidP="0067004E">
      <w:pPr>
        <w:pStyle w:val="4"/>
        <w:spacing w:before="100" w:beforeAutospacing="1" w:after="100" w:afterAutospacing="1" w:line="360" w:lineRule="auto"/>
        <w:rPr>
          <w:rStyle w:val="30"/>
          <w:b/>
          <w:color w:val="000000" w:themeColor="text1"/>
        </w:rPr>
      </w:pPr>
      <w:bookmarkStart w:id="44" w:name="_Toc8375639"/>
      <w:bookmarkStart w:id="45" w:name="_Toc8389494"/>
      <w:r w:rsidRPr="00C56757">
        <w:rPr>
          <w:rStyle w:val="30"/>
          <w:rFonts w:hint="eastAsia"/>
          <w:b/>
          <w:color w:val="000000" w:themeColor="text1"/>
        </w:rPr>
        <w:t>P</w:t>
      </w:r>
      <w:r w:rsidRPr="00C56757">
        <w:rPr>
          <w:rStyle w:val="30"/>
          <w:b/>
          <w:color w:val="000000" w:themeColor="text1"/>
        </w:rPr>
        <w:t>romotion</w:t>
      </w:r>
      <w:bookmarkEnd w:id="44"/>
      <w:bookmarkEnd w:id="45"/>
    </w:p>
    <w:p w14:paraId="630B4887" w14:textId="60C73C9E" w:rsidR="00CA7770" w:rsidRPr="0067004E" w:rsidRDefault="00F67347" w:rsidP="0067004E">
      <w:pPr>
        <w:spacing w:beforeAutospacing="1" w:after="100" w:afterAutospacing="1" w:line="360" w:lineRule="auto"/>
        <w:jc w:val="both"/>
        <w:rPr>
          <w:rFonts w:ascii="Times New Roman" w:hAnsi="Times New Roman" w:cs="Times New Roman"/>
          <w:sz w:val="24"/>
          <w:szCs w:val="24"/>
        </w:rPr>
      </w:pPr>
      <w:r w:rsidRPr="0067004E">
        <w:rPr>
          <w:rFonts w:ascii="Times New Roman" w:hAnsi="Times New Roman" w:cs="Times New Roman"/>
          <w:sz w:val="24"/>
          <w:szCs w:val="24"/>
        </w:rPr>
        <w:t xml:space="preserve">Compared to other fast fashion brands operated in China, ZARA used to pay bare attention in the function of promotion. Specifically, it applied little discount or other means of promotion to speed the outflow of its products. The situation analysis above indicated that one weakness of ZARA is that it lacks localization. Promotion can be utilized as an economic friendly approach to be more localized into chinses market.  </w:t>
      </w:r>
      <w:r w:rsidR="00CA7770" w:rsidRPr="0067004E">
        <w:rPr>
          <w:rFonts w:ascii="Times New Roman" w:hAnsi="Times New Roman" w:cs="Times New Roman"/>
          <w:sz w:val="24"/>
          <w:szCs w:val="24"/>
        </w:rPr>
        <w:t>ZARA can hold special promotion with limited collection during some traditional Chinese holidays</w:t>
      </w:r>
      <w:r w:rsidRPr="0067004E">
        <w:rPr>
          <w:rFonts w:ascii="Times New Roman" w:hAnsi="Times New Roman" w:cs="Times New Roman"/>
          <w:sz w:val="24"/>
          <w:szCs w:val="24"/>
        </w:rPr>
        <w:t xml:space="preserve">, such as spring new year limited, single day limited, etc. Cross-industry cooperation with some Chinese iconic brands form other sectors may also inject vitality into this starchy brand. </w:t>
      </w:r>
      <w:r w:rsidR="005A199F" w:rsidRPr="0067004E">
        <w:rPr>
          <w:rFonts w:ascii="Times New Roman" w:hAnsi="Times New Roman" w:cs="Times New Roman"/>
          <w:sz w:val="24"/>
          <w:szCs w:val="24"/>
        </w:rPr>
        <w:t>Loyal programmer, not a fresh approach but still an useful one, can be effectively used to cultivate loyalty for its regular customers.</w:t>
      </w:r>
    </w:p>
    <w:p w14:paraId="7B85CD33" w14:textId="7577BA6B" w:rsidR="00C56757" w:rsidRDefault="00C56757" w:rsidP="0067004E">
      <w:pPr>
        <w:pStyle w:val="4"/>
        <w:spacing w:before="100" w:beforeAutospacing="1" w:after="100" w:afterAutospacing="1" w:line="360" w:lineRule="auto"/>
        <w:rPr>
          <w:rStyle w:val="30"/>
          <w:b/>
          <w:color w:val="000000" w:themeColor="text1"/>
        </w:rPr>
      </w:pPr>
      <w:bookmarkStart w:id="46" w:name="_Toc8375640"/>
      <w:bookmarkStart w:id="47" w:name="_Toc8389495"/>
      <w:r w:rsidRPr="00C56757">
        <w:rPr>
          <w:rStyle w:val="30"/>
          <w:rFonts w:hint="eastAsia"/>
          <w:b/>
          <w:color w:val="000000" w:themeColor="text1"/>
        </w:rPr>
        <w:t>P</w:t>
      </w:r>
      <w:r w:rsidRPr="00C56757">
        <w:rPr>
          <w:rStyle w:val="30"/>
          <w:b/>
          <w:color w:val="000000" w:themeColor="text1"/>
        </w:rPr>
        <w:t>eople</w:t>
      </w:r>
      <w:bookmarkEnd w:id="46"/>
      <w:bookmarkEnd w:id="47"/>
    </w:p>
    <w:p w14:paraId="00F5BF4B" w14:textId="3ED69207" w:rsidR="00E139D4" w:rsidRPr="0067004E" w:rsidRDefault="00227C56" w:rsidP="0067004E">
      <w:pPr>
        <w:spacing w:beforeAutospacing="1" w:after="100" w:afterAutospacing="1" w:line="360" w:lineRule="auto"/>
        <w:jc w:val="both"/>
        <w:rPr>
          <w:rFonts w:ascii="Times New Roman" w:hAnsi="Times New Roman" w:cs="Times New Roman"/>
          <w:sz w:val="24"/>
          <w:szCs w:val="24"/>
        </w:rPr>
      </w:pPr>
      <w:r w:rsidRPr="0067004E">
        <w:rPr>
          <w:rFonts w:ascii="Times New Roman" w:hAnsi="Times New Roman" w:cs="Times New Roman"/>
          <w:sz w:val="24"/>
          <w:szCs w:val="24"/>
        </w:rPr>
        <w:t xml:space="preserve">In the physical stores, </w:t>
      </w:r>
      <w:r w:rsidR="00E139D4" w:rsidRPr="0067004E">
        <w:rPr>
          <w:rFonts w:ascii="Times New Roman" w:hAnsi="Times New Roman" w:cs="Times New Roman"/>
          <w:sz w:val="24"/>
          <w:szCs w:val="24"/>
        </w:rPr>
        <w:t>t</w:t>
      </w:r>
      <w:r w:rsidRPr="0067004E">
        <w:rPr>
          <w:rFonts w:ascii="Times New Roman" w:hAnsi="Times New Roman" w:cs="Times New Roman"/>
          <w:sz w:val="24"/>
          <w:szCs w:val="24"/>
        </w:rPr>
        <w:t>he manager is given the power to decide which item in the department is going to sell higher, and which item should be stocked, and rely on his own experience to increase the turnover. In addition, the fitting room is the key to revenue. Observe the clues in the customer's potential try-on behavior. The customer responds to the hypothesis of the product, considers the customer's expectation from the customer's care, and makes the on-site staff feel the wind and the customer. Heartfelt return to headquarters</w:t>
      </w:r>
      <w:r w:rsidR="00E139D4" w:rsidRPr="0067004E">
        <w:rPr>
          <w:rFonts w:ascii="Times New Roman" w:hAnsi="Times New Roman" w:cs="Times New Roman"/>
          <w:sz w:val="24"/>
          <w:szCs w:val="24"/>
        </w:rPr>
        <w:t>.</w:t>
      </w:r>
      <w:r w:rsidR="005A199F" w:rsidRPr="0067004E">
        <w:rPr>
          <w:rFonts w:ascii="Times New Roman" w:hAnsi="Times New Roman" w:cs="Times New Roman" w:hint="eastAsia"/>
          <w:sz w:val="24"/>
          <w:szCs w:val="24"/>
        </w:rPr>
        <w:t xml:space="preserve"> </w:t>
      </w:r>
      <w:r w:rsidR="00E139D4" w:rsidRPr="0067004E">
        <w:rPr>
          <w:rFonts w:ascii="Times New Roman" w:hAnsi="Times New Roman" w:cs="Times New Roman"/>
          <w:sz w:val="24"/>
          <w:szCs w:val="24"/>
        </w:rPr>
        <w:t>In the online e-stores, the online sale assistants and after-sale assistant should be equipped 24/7 to provide in-time responses for customers inquiries.</w:t>
      </w:r>
    </w:p>
    <w:p w14:paraId="41889490" w14:textId="576157DF" w:rsidR="00C56757" w:rsidRDefault="00C56757" w:rsidP="0067004E">
      <w:pPr>
        <w:pStyle w:val="4"/>
        <w:spacing w:before="100" w:beforeAutospacing="1" w:after="100" w:afterAutospacing="1" w:line="360" w:lineRule="auto"/>
        <w:rPr>
          <w:rStyle w:val="30"/>
          <w:b/>
          <w:color w:val="000000" w:themeColor="text1"/>
        </w:rPr>
      </w:pPr>
      <w:bookmarkStart w:id="48" w:name="_Toc8375641"/>
      <w:bookmarkStart w:id="49" w:name="_Toc8389496"/>
      <w:r w:rsidRPr="00C56757">
        <w:rPr>
          <w:rStyle w:val="30"/>
          <w:rFonts w:hint="eastAsia"/>
          <w:b/>
          <w:color w:val="000000" w:themeColor="text1"/>
        </w:rPr>
        <w:t>P</w:t>
      </w:r>
      <w:r w:rsidRPr="00C56757">
        <w:rPr>
          <w:rStyle w:val="30"/>
          <w:b/>
          <w:color w:val="000000" w:themeColor="text1"/>
        </w:rPr>
        <w:t>hysical Evidence</w:t>
      </w:r>
      <w:bookmarkEnd w:id="48"/>
      <w:bookmarkEnd w:id="49"/>
      <w:r w:rsidRPr="00C56757">
        <w:rPr>
          <w:rStyle w:val="30"/>
          <w:b/>
          <w:color w:val="000000" w:themeColor="text1"/>
        </w:rPr>
        <w:t xml:space="preserve"> </w:t>
      </w:r>
    </w:p>
    <w:p w14:paraId="4C74DCEE" w14:textId="0E90BDB6" w:rsidR="00E139D4" w:rsidRPr="0067004E" w:rsidRDefault="00E139D4" w:rsidP="0067004E">
      <w:pPr>
        <w:spacing w:beforeAutospacing="1" w:after="100" w:afterAutospacing="1" w:line="360" w:lineRule="auto"/>
        <w:jc w:val="both"/>
        <w:rPr>
          <w:rFonts w:ascii="Times New Roman" w:hAnsi="Times New Roman" w:cs="Times New Roman"/>
          <w:sz w:val="24"/>
          <w:szCs w:val="24"/>
        </w:rPr>
      </w:pPr>
      <w:r w:rsidRPr="0067004E">
        <w:rPr>
          <w:rFonts w:ascii="Times New Roman" w:hAnsi="Times New Roman" w:cs="Times New Roman"/>
          <w:sz w:val="24"/>
          <w:szCs w:val="24"/>
        </w:rPr>
        <w:t xml:space="preserve">Whether it is a small store or a very large store, the store environment is bright and convenient, and the store is designed to provide customers with a fast and convenient shopping environment. There will also be related introductions next to the products, so that customers can choose their favorite </w:t>
      </w:r>
      <w:r w:rsidRPr="0067004E">
        <w:rPr>
          <w:rFonts w:ascii="Times New Roman" w:hAnsi="Times New Roman" w:cs="Times New Roman"/>
          <w:sz w:val="24"/>
          <w:szCs w:val="24"/>
        </w:rPr>
        <w:lastRenderedPageBreak/>
        <w:t>merchandise clothing at a glance, and the employees have a good understanding of the inventory and characteristics of the products and can provide services according to customer needs. The layout of online stores should also be exclusive and deliver the sore business philosophy of ZARA.</w:t>
      </w:r>
    </w:p>
    <w:p w14:paraId="153401D6" w14:textId="38A033FE" w:rsidR="00C56757" w:rsidRDefault="00C56757" w:rsidP="0067004E">
      <w:pPr>
        <w:pStyle w:val="4"/>
        <w:spacing w:before="100" w:beforeAutospacing="1" w:after="100" w:afterAutospacing="1" w:line="360" w:lineRule="auto"/>
        <w:rPr>
          <w:rStyle w:val="30"/>
          <w:b/>
          <w:color w:val="000000" w:themeColor="text1"/>
        </w:rPr>
      </w:pPr>
      <w:bookmarkStart w:id="50" w:name="_Toc8375642"/>
      <w:bookmarkStart w:id="51" w:name="_Toc8389497"/>
      <w:r w:rsidRPr="00C56757">
        <w:rPr>
          <w:rStyle w:val="30"/>
          <w:b/>
          <w:color w:val="000000" w:themeColor="text1"/>
        </w:rPr>
        <w:t>Process</w:t>
      </w:r>
      <w:bookmarkEnd w:id="50"/>
      <w:bookmarkEnd w:id="51"/>
    </w:p>
    <w:p w14:paraId="74F75C48" w14:textId="1961C2CD" w:rsidR="00E139D4" w:rsidRPr="0067004E" w:rsidRDefault="00E139D4" w:rsidP="0067004E">
      <w:pPr>
        <w:spacing w:beforeAutospacing="1" w:after="100" w:afterAutospacing="1" w:line="360" w:lineRule="auto"/>
        <w:jc w:val="both"/>
        <w:rPr>
          <w:rFonts w:ascii="Times New Roman" w:hAnsi="Times New Roman" w:cs="Times New Roman"/>
          <w:sz w:val="24"/>
          <w:szCs w:val="24"/>
        </w:rPr>
      </w:pPr>
      <w:r w:rsidRPr="0067004E">
        <w:rPr>
          <w:rFonts w:ascii="Times New Roman" w:hAnsi="Times New Roman" w:cs="Times New Roman" w:hint="eastAsia"/>
          <w:sz w:val="24"/>
          <w:szCs w:val="24"/>
        </w:rPr>
        <w:t>Z</w:t>
      </w:r>
      <w:r w:rsidRPr="0067004E">
        <w:rPr>
          <w:rFonts w:ascii="Times New Roman" w:hAnsi="Times New Roman" w:cs="Times New Roman"/>
          <w:sz w:val="24"/>
          <w:szCs w:val="24"/>
        </w:rPr>
        <w:t>ARA should simplify the purchasing process in the physical stores and online stores to streamline the process. Besides the focus on the renewal rate, the delivery time between warehouses and physical stores, warehouses to customers, physical stores to customers should also be promoted.</w:t>
      </w:r>
    </w:p>
    <w:p w14:paraId="4BDE3ADB" w14:textId="21556F7A" w:rsidR="00C56757" w:rsidRDefault="00C56757" w:rsidP="0067004E">
      <w:pPr>
        <w:pStyle w:val="2"/>
        <w:spacing w:beforeAutospacing="1" w:after="100" w:afterAutospacing="1" w:line="360" w:lineRule="auto"/>
      </w:pPr>
      <w:bookmarkStart w:id="52" w:name="_Toc8389498"/>
      <w:r w:rsidRPr="00C56757">
        <w:t>4.2 Issues and Limitations</w:t>
      </w:r>
      <w:bookmarkEnd w:id="52"/>
      <w:r w:rsidRPr="00C56757">
        <w:t xml:space="preserve"> </w:t>
      </w:r>
    </w:p>
    <w:p w14:paraId="65A26559" w14:textId="3E8086DE" w:rsidR="0067004E" w:rsidRDefault="005E39A4" w:rsidP="0067004E">
      <w:pPr>
        <w:spacing w:beforeAutospacing="1" w:after="100" w:afterAutospacing="1" w:line="360" w:lineRule="auto"/>
        <w:jc w:val="both"/>
        <w:rPr>
          <w:rFonts w:ascii="Times New Roman" w:hAnsi="Times New Roman" w:cs="Times New Roman"/>
          <w:sz w:val="24"/>
          <w:szCs w:val="24"/>
        </w:rPr>
      </w:pPr>
      <w:r w:rsidRPr="0067004E">
        <w:rPr>
          <w:rFonts w:ascii="Times New Roman" w:hAnsi="Times New Roman" w:cs="Times New Roman"/>
          <w:sz w:val="24"/>
          <w:szCs w:val="24"/>
        </w:rPr>
        <w:t xml:space="preserve">The implementation of market people involves the balance of interests among various stakeholders including employees, investors, customers, governments, etc. </w:t>
      </w:r>
      <w:r w:rsidR="00185BD9" w:rsidRPr="0067004E">
        <w:rPr>
          <w:rFonts w:ascii="Times New Roman" w:hAnsi="Times New Roman" w:cs="Times New Roman"/>
          <w:sz w:val="24"/>
          <w:szCs w:val="24"/>
        </w:rPr>
        <w:t xml:space="preserve">in some cases, organizations may pursue profits in an unfavorable way at the expenditure of stakeholder’s benefits. Thus, how to constantly monitor the on-going process of market plan implementation is of great importance for stakeholders. For ZARA, </w:t>
      </w:r>
      <w:r w:rsidR="00F67347" w:rsidRPr="0067004E">
        <w:rPr>
          <w:rFonts w:ascii="Times New Roman" w:hAnsi="Times New Roman" w:cs="Times New Roman"/>
          <w:sz w:val="24"/>
          <w:szCs w:val="24"/>
        </w:rPr>
        <w:t xml:space="preserve">the market plan is developed to help it </w:t>
      </w:r>
      <w:r w:rsidR="005A199F" w:rsidRPr="0067004E">
        <w:rPr>
          <w:rFonts w:ascii="Times New Roman" w:hAnsi="Times New Roman" w:cs="Times New Roman"/>
          <w:sz w:val="24"/>
          <w:szCs w:val="24"/>
        </w:rPr>
        <w:t>enlarge customer base in the Chinese market</w:t>
      </w:r>
      <w:r w:rsidR="00185BD9" w:rsidRPr="0067004E">
        <w:rPr>
          <w:rFonts w:ascii="Times New Roman" w:hAnsi="Times New Roman" w:cs="Times New Roman"/>
          <w:sz w:val="24"/>
          <w:szCs w:val="24"/>
        </w:rPr>
        <w:t>,</w:t>
      </w:r>
      <w:r w:rsidR="005A199F" w:rsidRPr="0067004E">
        <w:rPr>
          <w:rFonts w:ascii="Times New Roman" w:hAnsi="Times New Roman" w:cs="Times New Roman"/>
          <w:sz w:val="24"/>
          <w:szCs w:val="24"/>
        </w:rPr>
        <w:t xml:space="preserve"> as well as</w:t>
      </w:r>
      <w:r w:rsidR="00185BD9" w:rsidRPr="0067004E">
        <w:rPr>
          <w:rFonts w:ascii="Times New Roman" w:hAnsi="Times New Roman" w:cs="Times New Roman"/>
          <w:sz w:val="24"/>
          <w:szCs w:val="24"/>
        </w:rPr>
        <w:t xml:space="preserve"> </w:t>
      </w:r>
      <w:r w:rsidR="005A199F" w:rsidRPr="0067004E">
        <w:rPr>
          <w:rFonts w:ascii="Times New Roman" w:hAnsi="Times New Roman" w:cs="Times New Roman"/>
          <w:sz w:val="24"/>
          <w:szCs w:val="24"/>
        </w:rPr>
        <w:t>enhance the loyalty among its existing consumers. The proactive information disclosure of ZARA can enable various stakeholders to fully understand ZARA’s movement and efforts in being social responsibility, thus resulting in better brand image and high perception among the Chinese market. Thus</w:t>
      </w:r>
      <w:r w:rsidR="00185BD9" w:rsidRPr="0067004E">
        <w:rPr>
          <w:rFonts w:ascii="Times New Roman" w:hAnsi="Times New Roman" w:cs="Times New Roman"/>
          <w:sz w:val="24"/>
          <w:szCs w:val="24"/>
        </w:rPr>
        <w:t>, ZARA should conduct regular information disclosure through annual and CSR report to keep its customer updated</w:t>
      </w:r>
      <w:r w:rsidR="005A199F" w:rsidRPr="0067004E">
        <w:rPr>
          <w:rFonts w:ascii="Times New Roman" w:hAnsi="Times New Roman" w:cs="Times New Roman"/>
          <w:sz w:val="24"/>
          <w:szCs w:val="24"/>
        </w:rPr>
        <w:t>, so that I can take care of various stakeholder’s benefits</w:t>
      </w:r>
    </w:p>
    <w:p w14:paraId="633B6AE8" w14:textId="3E4AB2B8" w:rsidR="0067004E" w:rsidRPr="0067004E" w:rsidRDefault="0067004E" w:rsidP="0067004E">
      <w:pPr>
        <w:rPr>
          <w:rFonts w:ascii="Times New Roman" w:hAnsi="Times New Roman" w:cs="Times New Roman"/>
          <w:sz w:val="24"/>
          <w:szCs w:val="24"/>
        </w:rPr>
      </w:pPr>
      <w:r>
        <w:rPr>
          <w:rFonts w:ascii="Times New Roman" w:hAnsi="Times New Roman" w:cs="Times New Roman"/>
          <w:sz w:val="24"/>
          <w:szCs w:val="24"/>
        </w:rPr>
        <w:br w:type="page"/>
      </w:r>
    </w:p>
    <w:p w14:paraId="6F13DE2E" w14:textId="5C492E13" w:rsidR="00185BD9" w:rsidRDefault="00C56757" w:rsidP="0067004E">
      <w:pPr>
        <w:pStyle w:val="1"/>
        <w:numPr>
          <w:ilvl w:val="0"/>
          <w:numId w:val="1"/>
        </w:numPr>
        <w:spacing w:beforeAutospacing="1" w:after="100" w:afterAutospacing="1" w:line="360" w:lineRule="auto"/>
        <w:rPr>
          <w:b/>
          <w:color w:val="000000" w:themeColor="text1"/>
        </w:rPr>
      </w:pPr>
      <w:bookmarkStart w:id="53" w:name="_Toc8389499"/>
      <w:r w:rsidRPr="00C56757">
        <w:rPr>
          <w:b/>
          <w:color w:val="000000" w:themeColor="text1"/>
        </w:rPr>
        <w:lastRenderedPageBreak/>
        <w:t>Conclusion</w:t>
      </w:r>
      <w:bookmarkEnd w:id="53"/>
    </w:p>
    <w:p w14:paraId="7E79812A" w14:textId="0D856906" w:rsidR="008F546C" w:rsidRDefault="00185BD9" w:rsidP="0067004E">
      <w:pPr>
        <w:spacing w:beforeAutospacing="1" w:after="100" w:afterAutospacing="1" w:line="360" w:lineRule="auto"/>
        <w:jc w:val="both"/>
        <w:rPr>
          <w:rFonts w:ascii="Times New Roman" w:hAnsi="Times New Roman" w:cs="Times New Roman"/>
          <w:sz w:val="24"/>
          <w:szCs w:val="24"/>
        </w:rPr>
      </w:pPr>
      <w:r w:rsidRPr="0067004E">
        <w:rPr>
          <w:rFonts w:ascii="Times New Roman" w:hAnsi="Times New Roman" w:cs="Times New Roman"/>
          <w:sz w:val="24"/>
          <w:szCs w:val="24"/>
        </w:rPr>
        <w:t xml:space="preserve">This report sheds light on formulating a market plan for a fast-fashion brand to operate in China. Based on overall considerations on ZARA’s situation, the strategic objective of further market penetration through increasing focus on online transaction is promoted. The primary objectives has guided ZARA to target young people from </w:t>
      </w:r>
      <w:r w:rsidR="006D1AB7">
        <w:rPr>
          <w:rFonts w:ascii="Times New Roman" w:hAnsi="Times New Roman" w:cs="Times New Roman" w:hint="eastAsia"/>
          <w:sz w:val="24"/>
          <w:szCs w:val="24"/>
        </w:rPr>
        <w:t>aged</w:t>
      </w:r>
      <w:r w:rsidR="006D1AB7">
        <w:rPr>
          <w:rFonts w:ascii="Times New Roman" w:hAnsi="Times New Roman" w:cs="Times New Roman"/>
          <w:sz w:val="24"/>
          <w:szCs w:val="24"/>
        </w:rPr>
        <w:t xml:space="preserve"> </w:t>
      </w:r>
      <w:r w:rsidR="006D1AB7">
        <w:rPr>
          <w:rFonts w:ascii="Times New Roman" w:hAnsi="Times New Roman" w:cs="Times New Roman" w:hint="eastAsia"/>
          <w:sz w:val="24"/>
          <w:szCs w:val="24"/>
        </w:rPr>
        <w:t>from</w:t>
      </w:r>
      <w:r w:rsidR="006D1AB7">
        <w:rPr>
          <w:rFonts w:ascii="Times New Roman" w:hAnsi="Times New Roman" w:cs="Times New Roman"/>
          <w:sz w:val="24"/>
          <w:szCs w:val="24"/>
        </w:rPr>
        <w:t xml:space="preserve"> </w:t>
      </w:r>
      <w:r w:rsidRPr="0067004E">
        <w:rPr>
          <w:rFonts w:ascii="Times New Roman" w:hAnsi="Times New Roman" w:cs="Times New Roman"/>
          <w:sz w:val="24"/>
          <w:szCs w:val="24"/>
        </w:rPr>
        <w:t>20</w:t>
      </w:r>
      <w:r w:rsidR="006D1AB7">
        <w:rPr>
          <w:rFonts w:ascii="Times New Roman" w:hAnsi="Times New Roman" w:cs="Times New Roman"/>
          <w:sz w:val="24"/>
          <w:szCs w:val="24"/>
        </w:rPr>
        <w:t xml:space="preserve"> </w:t>
      </w:r>
      <w:r w:rsidR="006D1AB7">
        <w:rPr>
          <w:rFonts w:ascii="Times New Roman" w:hAnsi="Times New Roman" w:cs="Times New Roman" w:hint="eastAsia"/>
          <w:sz w:val="24"/>
          <w:szCs w:val="24"/>
        </w:rPr>
        <w:t>to</w:t>
      </w:r>
      <w:r w:rsidR="006D1AB7">
        <w:rPr>
          <w:rFonts w:ascii="Times New Roman" w:hAnsi="Times New Roman" w:cs="Times New Roman"/>
          <w:sz w:val="24"/>
          <w:szCs w:val="24"/>
        </w:rPr>
        <w:t xml:space="preserve"> </w:t>
      </w:r>
      <w:r w:rsidRPr="0067004E">
        <w:rPr>
          <w:rFonts w:ascii="Times New Roman" w:hAnsi="Times New Roman" w:cs="Times New Roman"/>
          <w:sz w:val="24"/>
          <w:szCs w:val="24"/>
        </w:rPr>
        <w:t>35 and position it as a band with</w:t>
      </w:r>
      <w:r w:rsidR="006D1AB7">
        <w:rPr>
          <w:rFonts w:ascii="Times New Roman" w:hAnsi="Times New Roman" w:cs="Times New Roman"/>
          <w:sz w:val="24"/>
          <w:szCs w:val="24"/>
        </w:rPr>
        <w:t xml:space="preserve"> </w:t>
      </w:r>
      <w:r w:rsidRPr="0067004E">
        <w:rPr>
          <w:rFonts w:ascii="Times New Roman" w:hAnsi="Times New Roman" w:cs="Times New Roman" w:hint="eastAsia"/>
          <w:sz w:val="24"/>
          <w:szCs w:val="24"/>
        </w:rPr>
        <w:t>“</w:t>
      </w:r>
      <w:r w:rsidRPr="0067004E">
        <w:rPr>
          <w:rFonts w:ascii="Times New Roman" w:hAnsi="Times New Roman" w:cs="Times New Roman"/>
          <w:sz w:val="24"/>
          <w:szCs w:val="24"/>
        </w:rPr>
        <w:t>Low price, top design, high quality”. The details on marketing strategy implementation is explained by 7P model. This market plan may assist ZARA to better navigate in the dynamic and ever-changing fast fashion industry in China.</w:t>
      </w:r>
    </w:p>
    <w:p w14:paraId="08581CEB" w14:textId="231C61F5" w:rsidR="00185BD9" w:rsidRPr="0067004E" w:rsidRDefault="008F546C" w:rsidP="008F546C">
      <w:pPr>
        <w:rPr>
          <w:rFonts w:ascii="Times New Roman" w:hAnsi="Times New Roman" w:cs="Times New Roman"/>
          <w:sz w:val="24"/>
          <w:szCs w:val="24"/>
        </w:rPr>
      </w:pPr>
      <w:r>
        <w:rPr>
          <w:rFonts w:ascii="Times New Roman" w:hAnsi="Times New Roman" w:cs="Times New Roman"/>
          <w:sz w:val="24"/>
          <w:szCs w:val="24"/>
        </w:rPr>
        <w:br w:type="page"/>
      </w:r>
    </w:p>
    <w:p w14:paraId="5AEFC083" w14:textId="20191E25" w:rsidR="00C56757" w:rsidRPr="00C56757" w:rsidRDefault="00C56757" w:rsidP="00C56757">
      <w:pPr>
        <w:pStyle w:val="1"/>
        <w:rPr>
          <w:b/>
          <w:color w:val="000000" w:themeColor="text1"/>
        </w:rPr>
      </w:pPr>
      <w:bookmarkStart w:id="54" w:name="_Toc8389500"/>
      <w:r w:rsidRPr="00C56757">
        <w:rPr>
          <w:b/>
          <w:color w:val="000000" w:themeColor="text1"/>
        </w:rPr>
        <w:lastRenderedPageBreak/>
        <w:t>Reference List</w:t>
      </w:r>
      <w:bookmarkEnd w:id="54"/>
    </w:p>
    <w:p w14:paraId="51213F49" w14:textId="28C01E2F" w:rsidR="008F546C" w:rsidRPr="008F546C" w:rsidRDefault="008F546C" w:rsidP="008F546C">
      <w:pPr>
        <w:autoSpaceDE w:val="0"/>
        <w:autoSpaceDN w:val="0"/>
        <w:adjustRightInd w:val="0"/>
        <w:spacing w:line="240" w:lineRule="auto"/>
        <w:rPr>
          <w:rFonts w:ascii="Times New Roman" w:eastAsia="DengXian" w:hAnsi="Times New Roman" w:cs="Times New Roman"/>
          <w:noProof/>
          <w:sz w:val="24"/>
          <w:szCs w:val="24"/>
        </w:rPr>
      </w:pPr>
      <w:r w:rsidRPr="008F546C">
        <w:rPr>
          <w:rFonts w:ascii="Times New Roman" w:hAnsi="Times New Roman" w:cs="Times New Roman"/>
          <w:sz w:val="24"/>
          <w:szCs w:val="24"/>
        </w:rPr>
        <w:fldChar w:fldCharType="begin" w:fldLock="1"/>
      </w:r>
      <w:r w:rsidRPr="008F546C">
        <w:rPr>
          <w:rFonts w:ascii="Times New Roman" w:hAnsi="Times New Roman" w:cs="Times New Roman"/>
          <w:sz w:val="24"/>
          <w:szCs w:val="24"/>
        </w:rPr>
        <w:instrText xml:space="preserve">ADDIN Mendeley Bibliography CSL_BIBLIOGRAPHY </w:instrText>
      </w:r>
      <w:r w:rsidRPr="008F546C">
        <w:rPr>
          <w:rFonts w:ascii="Times New Roman" w:hAnsi="Times New Roman" w:cs="Times New Roman"/>
          <w:sz w:val="24"/>
          <w:szCs w:val="24"/>
        </w:rPr>
        <w:fldChar w:fldCharType="separate"/>
      </w:r>
      <w:r w:rsidRPr="008F546C">
        <w:rPr>
          <w:rFonts w:ascii="Times New Roman" w:eastAsia="DengXian" w:hAnsi="Times New Roman" w:cs="Times New Roman"/>
          <w:noProof/>
          <w:sz w:val="24"/>
          <w:szCs w:val="24"/>
        </w:rPr>
        <w:t xml:space="preserve">Forbes (2019) </w:t>
      </w:r>
      <w:r w:rsidRPr="008F546C">
        <w:rPr>
          <w:rFonts w:ascii="Times New Roman" w:eastAsia="DengXian" w:hAnsi="Times New Roman" w:cs="Times New Roman"/>
          <w:i/>
          <w:iCs/>
          <w:noProof/>
          <w:sz w:val="24"/>
          <w:szCs w:val="24"/>
        </w:rPr>
        <w:t>How Could Changing Consumer Trends Affect Fast-Fashion Leaders H&amp;amp;M And Zara?</w:t>
      </w:r>
      <w:r w:rsidRPr="008F546C">
        <w:rPr>
          <w:rFonts w:ascii="Times New Roman" w:eastAsia="DengXian" w:hAnsi="Times New Roman" w:cs="Times New Roman"/>
          <w:noProof/>
          <w:sz w:val="24"/>
          <w:szCs w:val="24"/>
        </w:rPr>
        <w:t xml:space="preserve"> Available at: https://www.forbes.com/sites/sanfordstein/2019/02/10/how-could-changing-consumer-trends-affect-fast-fashion-leaders-hm-and-zara/#501301016f48 (Accessed: 10 May 2019).</w:t>
      </w:r>
    </w:p>
    <w:p w14:paraId="0385BA1A" w14:textId="77777777" w:rsidR="008F546C" w:rsidRPr="008F546C" w:rsidRDefault="008F546C" w:rsidP="008F546C">
      <w:pPr>
        <w:autoSpaceDE w:val="0"/>
        <w:autoSpaceDN w:val="0"/>
        <w:adjustRightInd w:val="0"/>
        <w:spacing w:line="240" w:lineRule="auto"/>
        <w:rPr>
          <w:rFonts w:ascii="Times New Roman" w:eastAsia="DengXian" w:hAnsi="Times New Roman" w:cs="Times New Roman"/>
          <w:noProof/>
          <w:sz w:val="24"/>
          <w:szCs w:val="24"/>
        </w:rPr>
      </w:pPr>
      <w:r w:rsidRPr="008F546C">
        <w:rPr>
          <w:rFonts w:ascii="Times New Roman" w:eastAsia="DengXian" w:hAnsi="Times New Roman" w:cs="Times New Roman"/>
          <w:noProof/>
          <w:sz w:val="24"/>
          <w:szCs w:val="24"/>
        </w:rPr>
        <w:t xml:space="preserve">Inditex Group (2018) </w:t>
      </w:r>
      <w:r w:rsidRPr="008F546C">
        <w:rPr>
          <w:rFonts w:ascii="Times New Roman" w:eastAsia="DengXian" w:hAnsi="Times New Roman" w:cs="Times New Roman"/>
          <w:i/>
          <w:iCs/>
          <w:noProof/>
          <w:sz w:val="24"/>
          <w:szCs w:val="24"/>
        </w:rPr>
        <w:t>Our suppliers</w:t>
      </w:r>
      <w:r w:rsidRPr="008F546C">
        <w:rPr>
          <w:rFonts w:ascii="Times New Roman" w:eastAsia="DengXian" w:hAnsi="Times New Roman" w:cs="Times New Roman"/>
          <w:noProof/>
          <w:sz w:val="24"/>
          <w:szCs w:val="24"/>
        </w:rPr>
        <w:t>. Available at: https://www.inditex.com/our-commitment-to-people/our-suppliers (Accessed: 10 May 2019).</w:t>
      </w:r>
    </w:p>
    <w:p w14:paraId="3C411E1C" w14:textId="77777777" w:rsidR="008F546C" w:rsidRPr="008F546C" w:rsidRDefault="008F546C" w:rsidP="008F546C">
      <w:pPr>
        <w:autoSpaceDE w:val="0"/>
        <w:autoSpaceDN w:val="0"/>
        <w:adjustRightInd w:val="0"/>
        <w:spacing w:line="240" w:lineRule="auto"/>
        <w:rPr>
          <w:rFonts w:ascii="Times New Roman" w:eastAsia="DengXian" w:hAnsi="Times New Roman" w:cs="Times New Roman"/>
          <w:noProof/>
          <w:sz w:val="24"/>
          <w:szCs w:val="24"/>
        </w:rPr>
      </w:pPr>
      <w:r w:rsidRPr="008F546C">
        <w:rPr>
          <w:rFonts w:ascii="Times New Roman" w:eastAsia="DengXian" w:hAnsi="Times New Roman" w:cs="Times New Roman"/>
          <w:noProof/>
          <w:sz w:val="24"/>
          <w:szCs w:val="24"/>
        </w:rPr>
        <w:t xml:space="preserve">Inditex Group (2019a) </w:t>
      </w:r>
      <w:r w:rsidRPr="008F546C">
        <w:rPr>
          <w:rFonts w:ascii="Times New Roman" w:eastAsia="DengXian" w:hAnsi="Times New Roman" w:cs="Times New Roman"/>
          <w:i/>
          <w:iCs/>
          <w:noProof/>
          <w:sz w:val="24"/>
          <w:szCs w:val="24"/>
        </w:rPr>
        <w:t>INDITEX GROUP CONSOLIDATED ANNUAL ACCOUNTS AS AT 31 JANUARY 2019</w:t>
      </w:r>
      <w:r w:rsidRPr="008F546C">
        <w:rPr>
          <w:rFonts w:ascii="Times New Roman" w:eastAsia="DengXian" w:hAnsi="Times New Roman" w:cs="Times New Roman"/>
          <w:noProof/>
          <w:sz w:val="24"/>
          <w:szCs w:val="24"/>
        </w:rPr>
        <w:t>.</w:t>
      </w:r>
    </w:p>
    <w:p w14:paraId="292CE786" w14:textId="77777777" w:rsidR="008F546C" w:rsidRPr="008F546C" w:rsidRDefault="008F546C" w:rsidP="008F546C">
      <w:pPr>
        <w:autoSpaceDE w:val="0"/>
        <w:autoSpaceDN w:val="0"/>
        <w:adjustRightInd w:val="0"/>
        <w:spacing w:line="240" w:lineRule="auto"/>
        <w:rPr>
          <w:rFonts w:ascii="Times New Roman" w:eastAsia="DengXian" w:hAnsi="Times New Roman" w:cs="Times New Roman"/>
          <w:noProof/>
          <w:sz w:val="24"/>
          <w:szCs w:val="24"/>
        </w:rPr>
      </w:pPr>
      <w:r w:rsidRPr="008F546C">
        <w:rPr>
          <w:rFonts w:ascii="Times New Roman" w:eastAsia="DengXian" w:hAnsi="Times New Roman" w:cs="Times New Roman"/>
          <w:noProof/>
          <w:sz w:val="24"/>
          <w:szCs w:val="24"/>
        </w:rPr>
        <w:t xml:space="preserve">Inditex Group (2019b) </w:t>
      </w:r>
      <w:r w:rsidRPr="008F546C">
        <w:rPr>
          <w:rFonts w:ascii="Times New Roman" w:eastAsia="DengXian" w:hAnsi="Times New Roman" w:cs="Times New Roman"/>
          <w:i/>
          <w:iCs/>
          <w:noProof/>
          <w:sz w:val="24"/>
          <w:szCs w:val="24"/>
        </w:rPr>
        <w:t>Our story</w:t>
      </w:r>
      <w:r w:rsidRPr="008F546C">
        <w:rPr>
          <w:rFonts w:ascii="Times New Roman" w:eastAsia="DengXian" w:hAnsi="Times New Roman" w:cs="Times New Roman"/>
          <w:noProof/>
          <w:sz w:val="24"/>
          <w:szCs w:val="24"/>
        </w:rPr>
        <w:t>. Available at: https://www.inditex.com/en/about-us/our-story (Accessed: 9 May 2019).</w:t>
      </w:r>
    </w:p>
    <w:p w14:paraId="3ABAC0DE" w14:textId="77777777" w:rsidR="008F546C" w:rsidRPr="008F546C" w:rsidRDefault="008F546C" w:rsidP="008F546C">
      <w:pPr>
        <w:autoSpaceDE w:val="0"/>
        <w:autoSpaceDN w:val="0"/>
        <w:adjustRightInd w:val="0"/>
        <w:spacing w:line="240" w:lineRule="auto"/>
        <w:rPr>
          <w:rFonts w:ascii="Times New Roman" w:eastAsia="DengXian" w:hAnsi="Times New Roman" w:cs="Times New Roman"/>
          <w:noProof/>
          <w:sz w:val="24"/>
          <w:szCs w:val="24"/>
        </w:rPr>
      </w:pPr>
      <w:r w:rsidRPr="008F546C">
        <w:rPr>
          <w:rFonts w:ascii="Times New Roman" w:eastAsia="DengXian" w:hAnsi="Times New Roman" w:cs="Times New Roman"/>
          <w:noProof/>
          <w:sz w:val="24"/>
          <w:szCs w:val="24"/>
        </w:rPr>
        <w:t xml:space="preserve">MarketWatch (2017) </w:t>
      </w:r>
      <w:r w:rsidRPr="008F546C">
        <w:rPr>
          <w:rFonts w:ascii="Times New Roman" w:eastAsia="DengXian" w:hAnsi="Times New Roman" w:cs="Times New Roman"/>
          <w:i/>
          <w:iCs/>
          <w:noProof/>
          <w:sz w:val="24"/>
          <w:szCs w:val="24"/>
        </w:rPr>
        <w:t>Zara’s strategy: bigger stores, online push</w:t>
      </w:r>
      <w:r w:rsidRPr="008F546C">
        <w:rPr>
          <w:rFonts w:ascii="Times New Roman" w:eastAsia="DengXian" w:hAnsi="Times New Roman" w:cs="Times New Roman"/>
          <w:noProof/>
          <w:sz w:val="24"/>
          <w:szCs w:val="24"/>
        </w:rPr>
        <w:t>. Available at: https://www.marketwatch.com/story/zaras-strategy-bigger-stores-online-push-2017-03-16 (Accessed: 10 May 2019).</w:t>
      </w:r>
    </w:p>
    <w:p w14:paraId="2985DF8A" w14:textId="77777777" w:rsidR="008F546C" w:rsidRPr="008F546C" w:rsidRDefault="008F546C" w:rsidP="008F546C">
      <w:pPr>
        <w:autoSpaceDE w:val="0"/>
        <w:autoSpaceDN w:val="0"/>
        <w:adjustRightInd w:val="0"/>
        <w:spacing w:line="240" w:lineRule="auto"/>
        <w:rPr>
          <w:rFonts w:ascii="Times New Roman" w:eastAsia="DengXian" w:hAnsi="Times New Roman" w:cs="Times New Roman"/>
          <w:noProof/>
          <w:sz w:val="24"/>
          <w:szCs w:val="24"/>
        </w:rPr>
      </w:pPr>
      <w:r w:rsidRPr="008F546C">
        <w:rPr>
          <w:rFonts w:ascii="Times New Roman" w:eastAsia="DengXian" w:hAnsi="Times New Roman" w:cs="Times New Roman"/>
          <w:noProof/>
          <w:sz w:val="24"/>
          <w:szCs w:val="24"/>
        </w:rPr>
        <w:t xml:space="preserve">Mo, Z. (2015) ‘Internationalization process of fast fashion retailers: evidence of H&amp;M and Zara’, </w:t>
      </w:r>
      <w:r w:rsidRPr="008F546C">
        <w:rPr>
          <w:rFonts w:ascii="Times New Roman" w:eastAsia="DengXian" w:hAnsi="Times New Roman" w:cs="Times New Roman"/>
          <w:i/>
          <w:iCs/>
          <w:noProof/>
          <w:sz w:val="24"/>
          <w:szCs w:val="24"/>
        </w:rPr>
        <w:t>International Journal of Business and Management</w:t>
      </w:r>
      <w:r w:rsidRPr="008F546C">
        <w:rPr>
          <w:rFonts w:ascii="Times New Roman" w:eastAsia="DengXian" w:hAnsi="Times New Roman" w:cs="Times New Roman"/>
          <w:noProof/>
          <w:sz w:val="24"/>
          <w:szCs w:val="24"/>
        </w:rPr>
        <w:t>. Canadian Center of Science and Education, 10(3), p. 217.</w:t>
      </w:r>
    </w:p>
    <w:p w14:paraId="0FDD7146" w14:textId="77777777" w:rsidR="008F546C" w:rsidRPr="008F546C" w:rsidRDefault="008F546C" w:rsidP="008F546C">
      <w:pPr>
        <w:autoSpaceDE w:val="0"/>
        <w:autoSpaceDN w:val="0"/>
        <w:adjustRightInd w:val="0"/>
        <w:spacing w:line="240" w:lineRule="auto"/>
        <w:rPr>
          <w:rFonts w:ascii="Times New Roman" w:eastAsia="DengXian" w:hAnsi="Times New Roman" w:cs="Times New Roman"/>
          <w:noProof/>
          <w:sz w:val="24"/>
          <w:szCs w:val="24"/>
        </w:rPr>
      </w:pPr>
      <w:r w:rsidRPr="008F546C">
        <w:rPr>
          <w:rFonts w:ascii="Times New Roman" w:eastAsia="DengXian" w:hAnsi="Times New Roman" w:cs="Times New Roman"/>
          <w:noProof/>
          <w:sz w:val="24"/>
          <w:szCs w:val="24"/>
        </w:rPr>
        <w:t xml:space="preserve">Pedersen, E. R. G., Gwozdz, W. and Hvass, K. K. (2018) ‘Exploring the relationship between business model innovation, corporate sustainability, and organisational values within the fashion industry’, </w:t>
      </w:r>
      <w:r w:rsidRPr="008F546C">
        <w:rPr>
          <w:rFonts w:ascii="Times New Roman" w:eastAsia="DengXian" w:hAnsi="Times New Roman" w:cs="Times New Roman"/>
          <w:i/>
          <w:iCs/>
          <w:noProof/>
          <w:sz w:val="24"/>
          <w:szCs w:val="24"/>
        </w:rPr>
        <w:t>Journal of Business Ethics</w:t>
      </w:r>
      <w:r w:rsidRPr="008F546C">
        <w:rPr>
          <w:rFonts w:ascii="Times New Roman" w:eastAsia="DengXian" w:hAnsi="Times New Roman" w:cs="Times New Roman"/>
          <w:noProof/>
          <w:sz w:val="24"/>
          <w:szCs w:val="24"/>
        </w:rPr>
        <w:t>. Springer, 149(2), pp. 267–284.</w:t>
      </w:r>
    </w:p>
    <w:p w14:paraId="3D4F507D" w14:textId="77777777" w:rsidR="008F546C" w:rsidRPr="008F546C" w:rsidRDefault="008F546C" w:rsidP="008F546C">
      <w:pPr>
        <w:autoSpaceDE w:val="0"/>
        <w:autoSpaceDN w:val="0"/>
        <w:adjustRightInd w:val="0"/>
        <w:spacing w:line="240" w:lineRule="auto"/>
        <w:rPr>
          <w:rFonts w:ascii="Times New Roman" w:eastAsia="DengXian" w:hAnsi="Times New Roman" w:cs="Times New Roman"/>
          <w:noProof/>
          <w:sz w:val="24"/>
          <w:szCs w:val="24"/>
        </w:rPr>
      </w:pPr>
      <w:r w:rsidRPr="008F546C">
        <w:rPr>
          <w:rFonts w:ascii="Times New Roman" w:eastAsia="DengXian" w:hAnsi="Times New Roman" w:cs="Times New Roman"/>
          <w:noProof/>
          <w:sz w:val="24"/>
          <w:szCs w:val="24"/>
        </w:rPr>
        <w:t xml:space="preserve">Power Retail (2018) </w:t>
      </w:r>
      <w:r w:rsidRPr="008F546C">
        <w:rPr>
          <w:rFonts w:ascii="Times New Roman" w:eastAsia="DengXian" w:hAnsi="Times New Roman" w:cs="Times New Roman"/>
          <w:i/>
          <w:iCs/>
          <w:noProof/>
          <w:sz w:val="24"/>
          <w:szCs w:val="24"/>
        </w:rPr>
        <w:t>Zara’s Online Sales Growth for FY18</w:t>
      </w:r>
      <w:r w:rsidRPr="008F546C">
        <w:rPr>
          <w:rFonts w:ascii="Times New Roman" w:eastAsia="DengXian" w:hAnsi="Times New Roman" w:cs="Times New Roman"/>
          <w:noProof/>
          <w:sz w:val="24"/>
          <w:szCs w:val="24"/>
        </w:rPr>
        <w:t>. Available at: https://www.powerretail.com.au/news/zaras-online-growth/ (Accessed: 10 May 2019).</w:t>
      </w:r>
    </w:p>
    <w:p w14:paraId="26CF9EE2" w14:textId="77777777" w:rsidR="008F546C" w:rsidRPr="008F546C" w:rsidRDefault="008F546C" w:rsidP="008F546C">
      <w:pPr>
        <w:autoSpaceDE w:val="0"/>
        <w:autoSpaceDN w:val="0"/>
        <w:adjustRightInd w:val="0"/>
        <w:spacing w:line="240" w:lineRule="auto"/>
        <w:rPr>
          <w:rFonts w:ascii="Times New Roman" w:eastAsia="DengXian" w:hAnsi="Times New Roman" w:cs="Times New Roman"/>
          <w:noProof/>
          <w:sz w:val="24"/>
          <w:szCs w:val="24"/>
        </w:rPr>
      </w:pPr>
      <w:r w:rsidRPr="008F546C">
        <w:rPr>
          <w:rFonts w:ascii="Times New Roman" w:eastAsia="DengXian" w:hAnsi="Times New Roman" w:cs="Times New Roman"/>
          <w:noProof/>
          <w:sz w:val="24"/>
          <w:szCs w:val="24"/>
        </w:rPr>
        <w:t xml:space="preserve">SCM Global (2017) </w:t>
      </w:r>
      <w:r w:rsidRPr="008F546C">
        <w:rPr>
          <w:rFonts w:ascii="Times New Roman" w:eastAsia="DengXian" w:hAnsi="Times New Roman" w:cs="Times New Roman"/>
          <w:i/>
          <w:iCs/>
          <w:noProof/>
          <w:sz w:val="24"/>
          <w:szCs w:val="24"/>
        </w:rPr>
        <w:t>Zara Clothing Company Supply Chain</w:t>
      </w:r>
      <w:r w:rsidRPr="008F546C">
        <w:rPr>
          <w:rFonts w:ascii="Times New Roman" w:eastAsia="DengXian" w:hAnsi="Times New Roman" w:cs="Times New Roman"/>
          <w:noProof/>
          <w:sz w:val="24"/>
          <w:szCs w:val="24"/>
        </w:rPr>
        <w:t>. Available at: https://www.scmglobe.com/zara-clothing-company-supply-chain/ (Accessed: 10 May 2019).</w:t>
      </w:r>
    </w:p>
    <w:p w14:paraId="060F04EB" w14:textId="77777777" w:rsidR="008F546C" w:rsidRPr="008F546C" w:rsidRDefault="008F546C" w:rsidP="008F546C">
      <w:pPr>
        <w:autoSpaceDE w:val="0"/>
        <w:autoSpaceDN w:val="0"/>
        <w:adjustRightInd w:val="0"/>
        <w:spacing w:line="240" w:lineRule="auto"/>
        <w:rPr>
          <w:rFonts w:ascii="Times New Roman" w:eastAsia="DengXian" w:hAnsi="Times New Roman" w:cs="Times New Roman"/>
          <w:noProof/>
          <w:sz w:val="24"/>
          <w:szCs w:val="24"/>
        </w:rPr>
      </w:pPr>
      <w:r w:rsidRPr="008F546C">
        <w:rPr>
          <w:rFonts w:ascii="Times New Roman" w:eastAsia="DengXian" w:hAnsi="Times New Roman" w:cs="Times New Roman"/>
          <w:noProof/>
          <w:sz w:val="24"/>
          <w:szCs w:val="24"/>
        </w:rPr>
        <w:t xml:space="preserve">the State Council Of China (2016) </w:t>
      </w:r>
      <w:r w:rsidRPr="008F546C">
        <w:rPr>
          <w:rFonts w:ascii="Times New Roman" w:eastAsia="DengXian" w:hAnsi="Times New Roman" w:cs="Times New Roman"/>
          <w:i/>
          <w:iCs/>
          <w:noProof/>
          <w:sz w:val="24"/>
          <w:szCs w:val="24"/>
        </w:rPr>
        <w:t>China to improve standards and quality of consumer goods</w:t>
      </w:r>
      <w:r w:rsidRPr="008F546C">
        <w:rPr>
          <w:rFonts w:ascii="Times New Roman" w:eastAsia="DengXian" w:hAnsi="Times New Roman" w:cs="Times New Roman"/>
          <w:noProof/>
          <w:sz w:val="24"/>
          <w:szCs w:val="24"/>
        </w:rPr>
        <w:t>. Available at: http://english.gov.cn/policies/latest_releases/2016/09/12/content_281475440335010.htm (Accessed: 10 May 2019).</w:t>
      </w:r>
    </w:p>
    <w:p w14:paraId="093C636C" w14:textId="77777777" w:rsidR="008F546C" w:rsidRPr="008F546C" w:rsidRDefault="008F546C" w:rsidP="008F546C">
      <w:pPr>
        <w:autoSpaceDE w:val="0"/>
        <w:autoSpaceDN w:val="0"/>
        <w:adjustRightInd w:val="0"/>
        <w:spacing w:line="240" w:lineRule="auto"/>
        <w:rPr>
          <w:rFonts w:ascii="Times New Roman" w:eastAsia="DengXian" w:hAnsi="Times New Roman" w:cs="Times New Roman"/>
          <w:noProof/>
          <w:sz w:val="24"/>
          <w:szCs w:val="24"/>
        </w:rPr>
      </w:pPr>
      <w:r w:rsidRPr="008F546C">
        <w:rPr>
          <w:rFonts w:ascii="Times New Roman" w:eastAsia="DengXian" w:hAnsi="Times New Roman" w:cs="Times New Roman"/>
          <w:noProof/>
          <w:sz w:val="24"/>
          <w:szCs w:val="24"/>
        </w:rPr>
        <w:t xml:space="preserve">World Finance (2018) </w:t>
      </w:r>
      <w:r w:rsidRPr="008F546C">
        <w:rPr>
          <w:rFonts w:ascii="Times New Roman" w:eastAsia="DengXian" w:hAnsi="Times New Roman" w:cs="Times New Roman"/>
          <w:i/>
          <w:iCs/>
          <w:noProof/>
          <w:sz w:val="24"/>
          <w:szCs w:val="24"/>
        </w:rPr>
        <w:t>China’s transitioning economy | World Finance</w:t>
      </w:r>
      <w:r w:rsidRPr="008F546C">
        <w:rPr>
          <w:rFonts w:ascii="Times New Roman" w:eastAsia="DengXian" w:hAnsi="Times New Roman" w:cs="Times New Roman"/>
          <w:noProof/>
          <w:sz w:val="24"/>
          <w:szCs w:val="24"/>
        </w:rPr>
        <w:t>. Available at: https://www.worldfinance.com/markets/chinas-transitioning-economy (Accessed: 10 May 2019).</w:t>
      </w:r>
    </w:p>
    <w:p w14:paraId="6CBED49D" w14:textId="77777777" w:rsidR="008F546C" w:rsidRPr="008F546C" w:rsidRDefault="008F546C" w:rsidP="008F546C">
      <w:pPr>
        <w:autoSpaceDE w:val="0"/>
        <w:autoSpaceDN w:val="0"/>
        <w:adjustRightInd w:val="0"/>
        <w:spacing w:line="240" w:lineRule="auto"/>
        <w:rPr>
          <w:rFonts w:ascii="Times New Roman" w:eastAsia="DengXian" w:hAnsi="Times New Roman" w:cs="Times New Roman"/>
          <w:noProof/>
          <w:sz w:val="24"/>
          <w:szCs w:val="24"/>
        </w:rPr>
      </w:pPr>
      <w:r w:rsidRPr="008F546C">
        <w:rPr>
          <w:rFonts w:ascii="Times New Roman" w:eastAsia="DengXian" w:hAnsi="Times New Roman" w:cs="Times New Roman"/>
          <w:noProof/>
          <w:sz w:val="24"/>
          <w:szCs w:val="24"/>
        </w:rPr>
        <w:t xml:space="preserve">ZARA China Intranet (2019) </w:t>
      </w:r>
      <w:r w:rsidRPr="008F546C">
        <w:rPr>
          <w:rFonts w:ascii="Times New Roman" w:eastAsia="DengXian" w:hAnsi="Times New Roman" w:cs="Times New Roman"/>
          <w:i/>
          <w:iCs/>
          <w:noProof/>
          <w:sz w:val="24"/>
          <w:szCs w:val="24"/>
        </w:rPr>
        <w:t>ZARA China</w:t>
      </w:r>
      <w:r w:rsidRPr="008F546C">
        <w:rPr>
          <w:rFonts w:ascii="Times New Roman" w:eastAsia="DengXian" w:hAnsi="Times New Roman" w:cs="Times New Roman"/>
          <w:noProof/>
          <w:sz w:val="24"/>
          <w:szCs w:val="24"/>
        </w:rPr>
        <w:t>. Available at: https://bf71qf.wordpress.com/about/ (Accessed: 9 May 2019).</w:t>
      </w:r>
    </w:p>
    <w:p w14:paraId="35F97CBF" w14:textId="507EBA5B" w:rsidR="00140C84" w:rsidRPr="00FF12F2" w:rsidRDefault="008F546C" w:rsidP="003317F5">
      <w:pPr>
        <w:jc w:val="both"/>
      </w:pPr>
      <w:r w:rsidRPr="008F546C">
        <w:rPr>
          <w:rFonts w:ascii="Times New Roman" w:hAnsi="Times New Roman" w:cs="Times New Roman"/>
          <w:sz w:val="24"/>
          <w:szCs w:val="24"/>
        </w:rPr>
        <w:fldChar w:fldCharType="end"/>
      </w:r>
    </w:p>
    <w:p w14:paraId="65C6AB24" w14:textId="2D5EE4F2" w:rsidR="00E1682B" w:rsidRPr="006D1AB7" w:rsidRDefault="00E1682B" w:rsidP="003317F5">
      <w:pPr>
        <w:spacing w:beforeAutospacing="1" w:after="100" w:afterAutospacing="1" w:line="360" w:lineRule="auto"/>
        <w:jc w:val="both"/>
        <w:rPr>
          <w:b/>
          <w:color w:val="000000" w:themeColor="text1"/>
        </w:rPr>
      </w:pPr>
    </w:p>
    <w:sectPr w:rsidR="00E1682B" w:rsidRPr="006D1AB7" w:rsidSect="0067004E">
      <w:footerReference w:type="default" r:id="rId10"/>
      <w:pgSz w:w="11906" w:h="16838"/>
      <w:pgMar w:top="1440" w:right="1080" w:bottom="1440" w:left="1080" w:header="851" w:footer="992" w:gutter="0"/>
      <w:pgNumType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C09CE89" w14:textId="77777777" w:rsidR="00B81B1F" w:rsidRDefault="00B81B1F" w:rsidP="0067004E">
      <w:pPr>
        <w:spacing w:before="0" w:after="0" w:line="240" w:lineRule="auto"/>
      </w:pPr>
      <w:r>
        <w:separator/>
      </w:r>
    </w:p>
  </w:endnote>
  <w:endnote w:type="continuationSeparator" w:id="0">
    <w:p w14:paraId="0BAA21E9" w14:textId="77777777" w:rsidR="00B81B1F" w:rsidRDefault="00B81B1F" w:rsidP="0067004E">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928B3F9" w14:textId="2C79287C" w:rsidR="0067004E" w:rsidRDefault="0067004E">
    <w:pPr>
      <w:pStyle w:val="af8"/>
      <w:jc w:val="right"/>
    </w:pPr>
  </w:p>
  <w:p w14:paraId="6FEF9BA1" w14:textId="77777777" w:rsidR="0067004E" w:rsidRDefault="0067004E">
    <w:pPr>
      <w:pStyle w:val="af8"/>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03964410"/>
      <w:docPartObj>
        <w:docPartGallery w:val="Page Numbers (Bottom of Page)"/>
        <w:docPartUnique/>
      </w:docPartObj>
    </w:sdtPr>
    <w:sdtEndPr/>
    <w:sdtContent>
      <w:p w14:paraId="75DFF131" w14:textId="77777777" w:rsidR="0067004E" w:rsidRDefault="0067004E">
        <w:pPr>
          <w:pStyle w:val="af8"/>
          <w:jc w:val="right"/>
        </w:pPr>
        <w:r>
          <w:fldChar w:fldCharType="begin"/>
        </w:r>
        <w:r>
          <w:instrText>PAGE   \* MERGEFORMAT</w:instrText>
        </w:r>
        <w:r>
          <w:fldChar w:fldCharType="separate"/>
        </w:r>
        <w:r>
          <w:rPr>
            <w:lang w:val="zh-CN"/>
          </w:rPr>
          <w:t>2</w:t>
        </w:r>
        <w:r>
          <w:fldChar w:fldCharType="end"/>
        </w:r>
      </w:p>
    </w:sdtContent>
  </w:sdt>
  <w:p w14:paraId="2B34DD10" w14:textId="77777777" w:rsidR="0067004E" w:rsidRDefault="0067004E">
    <w:pPr>
      <w:pStyle w:val="af8"/>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5BF5916" w14:textId="77777777" w:rsidR="00B81B1F" w:rsidRDefault="00B81B1F" w:rsidP="0067004E">
      <w:pPr>
        <w:spacing w:before="0" w:after="0" w:line="240" w:lineRule="auto"/>
      </w:pPr>
      <w:r>
        <w:separator/>
      </w:r>
    </w:p>
  </w:footnote>
  <w:footnote w:type="continuationSeparator" w:id="0">
    <w:p w14:paraId="204F9F08" w14:textId="77777777" w:rsidR="00B81B1F" w:rsidRDefault="00B81B1F" w:rsidP="0067004E">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481D63"/>
    <w:multiLevelType w:val="hybridMultilevel"/>
    <w:tmpl w:val="037C1B16"/>
    <w:lvl w:ilvl="0" w:tplc="EBB40304">
      <w:start w:val="4"/>
      <w:numFmt w:val="bullet"/>
      <w:lvlText w:val="-"/>
      <w:lvlJc w:val="left"/>
      <w:pPr>
        <w:ind w:left="360" w:hanging="360"/>
      </w:pPr>
      <w:rPr>
        <w:rFonts w:ascii="DengXian" w:eastAsia="DengXian" w:hAnsi="DengXian" w:cstheme="minorBidi" w:hint="eastAsia"/>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 w15:restartNumberingAfterBreak="0">
    <w:nsid w:val="15FE6663"/>
    <w:multiLevelType w:val="hybridMultilevel"/>
    <w:tmpl w:val="E2AED84E"/>
    <w:lvl w:ilvl="0" w:tplc="5BBE2488">
      <w:start w:val="2"/>
      <w:numFmt w:val="bullet"/>
      <w:lvlText w:val="-"/>
      <w:lvlJc w:val="left"/>
      <w:pPr>
        <w:ind w:left="360" w:hanging="360"/>
      </w:pPr>
      <w:rPr>
        <w:rFonts w:ascii="DengXian" w:eastAsia="DengXian" w:hAnsi="DengXian" w:cstheme="minorBidi" w:hint="eastAsia"/>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2" w15:restartNumberingAfterBreak="0">
    <w:nsid w:val="47F30200"/>
    <w:multiLevelType w:val="hybridMultilevel"/>
    <w:tmpl w:val="E9B693F6"/>
    <w:lvl w:ilvl="0" w:tplc="16CA9C5C">
      <w:start w:val="2"/>
      <w:numFmt w:val="bullet"/>
      <w:lvlText w:val="-"/>
      <w:lvlJc w:val="left"/>
      <w:pPr>
        <w:ind w:left="360" w:hanging="360"/>
      </w:pPr>
      <w:rPr>
        <w:rFonts w:ascii="DengXian" w:eastAsia="DengXian" w:hAnsi="DengXian" w:cstheme="minorBidi" w:hint="eastAsia"/>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3" w15:restartNumberingAfterBreak="0">
    <w:nsid w:val="557E7964"/>
    <w:multiLevelType w:val="hybridMultilevel"/>
    <w:tmpl w:val="CEE01386"/>
    <w:lvl w:ilvl="0" w:tplc="22F8D700">
      <w:start w:val="2"/>
      <w:numFmt w:val="bullet"/>
      <w:lvlText w:val="-"/>
      <w:lvlJc w:val="left"/>
      <w:pPr>
        <w:ind w:left="360" w:hanging="360"/>
      </w:pPr>
      <w:rPr>
        <w:rFonts w:ascii="DengXian" w:eastAsia="DengXian" w:hAnsi="DengXian" w:cstheme="minorBidi" w:hint="eastAsia"/>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4" w15:restartNumberingAfterBreak="0">
    <w:nsid w:val="5F882074"/>
    <w:multiLevelType w:val="hybridMultilevel"/>
    <w:tmpl w:val="4512402A"/>
    <w:lvl w:ilvl="0" w:tplc="8EA01976">
      <w:start w:val="1"/>
      <w:numFmt w:val="decimal"/>
      <w:lvlText w:val="%1."/>
      <w:lvlJc w:val="left"/>
      <w:pPr>
        <w:ind w:left="360" w:hanging="360"/>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5" w15:restartNumberingAfterBreak="0">
    <w:nsid w:val="6AC02373"/>
    <w:multiLevelType w:val="multilevel"/>
    <w:tmpl w:val="AB1AB65A"/>
    <w:lvl w:ilvl="0">
      <w:start w:val="1"/>
      <w:numFmt w:val="decimal"/>
      <w:lvlText w:val="%1."/>
      <w:lvlJc w:val="left"/>
      <w:pPr>
        <w:ind w:left="360" w:hanging="360"/>
      </w:pPr>
      <w:rPr>
        <w:rFonts w:hint="default"/>
      </w:rPr>
    </w:lvl>
    <w:lvl w:ilvl="1">
      <w:start w:val="1"/>
      <w:numFmt w:val="decimal"/>
      <w:isLgl/>
      <w:lvlText w:val="%1.%2"/>
      <w:lvlJc w:val="left"/>
      <w:pPr>
        <w:ind w:left="372" w:hanging="372"/>
      </w:pPr>
      <w:rPr>
        <w:rFonts w:hint="eastAsia"/>
      </w:rPr>
    </w:lvl>
    <w:lvl w:ilvl="2">
      <w:start w:val="1"/>
      <w:numFmt w:val="decimal"/>
      <w:isLgl/>
      <w:lvlText w:val="%1.%2.%3"/>
      <w:lvlJc w:val="left"/>
      <w:pPr>
        <w:ind w:left="720" w:hanging="720"/>
      </w:pPr>
      <w:rPr>
        <w:rFonts w:hint="eastAsia"/>
      </w:rPr>
    </w:lvl>
    <w:lvl w:ilvl="3">
      <w:start w:val="1"/>
      <w:numFmt w:val="decimal"/>
      <w:isLgl/>
      <w:lvlText w:val="%1.%2.%3.%4"/>
      <w:lvlJc w:val="left"/>
      <w:pPr>
        <w:ind w:left="720" w:hanging="720"/>
      </w:pPr>
      <w:rPr>
        <w:rFonts w:hint="eastAsia"/>
      </w:rPr>
    </w:lvl>
    <w:lvl w:ilvl="4">
      <w:start w:val="1"/>
      <w:numFmt w:val="decimal"/>
      <w:isLgl/>
      <w:lvlText w:val="%1.%2.%3.%4.%5"/>
      <w:lvlJc w:val="left"/>
      <w:pPr>
        <w:ind w:left="1080" w:hanging="1080"/>
      </w:pPr>
      <w:rPr>
        <w:rFonts w:hint="eastAsia"/>
      </w:rPr>
    </w:lvl>
    <w:lvl w:ilvl="5">
      <w:start w:val="1"/>
      <w:numFmt w:val="decimal"/>
      <w:isLgl/>
      <w:lvlText w:val="%1.%2.%3.%4.%5.%6"/>
      <w:lvlJc w:val="left"/>
      <w:pPr>
        <w:ind w:left="1080" w:hanging="1080"/>
      </w:pPr>
      <w:rPr>
        <w:rFonts w:hint="eastAsia"/>
      </w:rPr>
    </w:lvl>
    <w:lvl w:ilvl="6">
      <w:start w:val="1"/>
      <w:numFmt w:val="decimal"/>
      <w:isLgl/>
      <w:lvlText w:val="%1.%2.%3.%4.%5.%6.%7"/>
      <w:lvlJc w:val="left"/>
      <w:pPr>
        <w:ind w:left="1440" w:hanging="1440"/>
      </w:pPr>
      <w:rPr>
        <w:rFonts w:hint="eastAsia"/>
      </w:rPr>
    </w:lvl>
    <w:lvl w:ilvl="7">
      <w:start w:val="1"/>
      <w:numFmt w:val="decimal"/>
      <w:isLgl/>
      <w:lvlText w:val="%1.%2.%3.%4.%5.%6.%7.%8"/>
      <w:lvlJc w:val="left"/>
      <w:pPr>
        <w:ind w:left="1440" w:hanging="1440"/>
      </w:pPr>
      <w:rPr>
        <w:rFonts w:hint="eastAsia"/>
      </w:rPr>
    </w:lvl>
    <w:lvl w:ilvl="8">
      <w:start w:val="1"/>
      <w:numFmt w:val="decimal"/>
      <w:isLgl/>
      <w:lvlText w:val="%1.%2.%3.%4.%5.%6.%7.%8.%9"/>
      <w:lvlJc w:val="left"/>
      <w:pPr>
        <w:ind w:left="1440" w:hanging="1440"/>
      </w:pPr>
      <w:rPr>
        <w:rFonts w:hint="eastAsia"/>
      </w:rPr>
    </w:lvl>
  </w:abstractNum>
  <w:abstractNum w:abstractNumId="6" w15:restartNumberingAfterBreak="0">
    <w:nsid w:val="779F573C"/>
    <w:multiLevelType w:val="hybridMultilevel"/>
    <w:tmpl w:val="8DBCD858"/>
    <w:lvl w:ilvl="0" w:tplc="A8A08062">
      <w:start w:val="1"/>
      <w:numFmt w:val="bullet"/>
      <w:lvlText w:val="-"/>
      <w:lvlJc w:val="left"/>
      <w:pPr>
        <w:ind w:left="360" w:hanging="360"/>
      </w:pPr>
      <w:rPr>
        <w:rFonts w:ascii="DengXian" w:eastAsia="DengXian" w:hAnsi="DengXian" w:cstheme="minorBidi" w:hint="eastAsia"/>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num w:numId="1">
    <w:abstractNumId w:val="5"/>
  </w:num>
  <w:num w:numId="2">
    <w:abstractNumId w:val="6"/>
  </w:num>
  <w:num w:numId="3">
    <w:abstractNumId w:val="4"/>
  </w:num>
  <w:num w:numId="4">
    <w:abstractNumId w:val="1"/>
  </w:num>
  <w:num w:numId="5">
    <w:abstractNumId w:val="2"/>
  </w:num>
  <w:num w:numId="6">
    <w:abstractNumId w:val="3"/>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8"/>
  <w:bordersDoNotSurroundHeader/>
  <w:bordersDoNotSurroundFooter/>
  <w:hideSpellingErrors/>
  <w:hideGrammaticalErrors/>
  <w:defaultTabStop w:val="420"/>
  <w:drawingGridHorizontalSpacing w:val="105"/>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LSwtDQxMDU1MzQ3NzFR0lEKTi0uzszPAykwrgUAhoe0rCwAAAA="/>
  </w:docVars>
  <w:rsids>
    <w:rsidRoot w:val="00CE4B38"/>
    <w:rsid w:val="00012377"/>
    <w:rsid w:val="00061CF7"/>
    <w:rsid w:val="000C0DC6"/>
    <w:rsid w:val="00140C84"/>
    <w:rsid w:val="00185BD9"/>
    <w:rsid w:val="001F5376"/>
    <w:rsid w:val="00227C56"/>
    <w:rsid w:val="002627D7"/>
    <w:rsid w:val="0026361F"/>
    <w:rsid w:val="002639AF"/>
    <w:rsid w:val="00267480"/>
    <w:rsid w:val="003112DE"/>
    <w:rsid w:val="003317F5"/>
    <w:rsid w:val="00342DF5"/>
    <w:rsid w:val="003C117D"/>
    <w:rsid w:val="00406C70"/>
    <w:rsid w:val="00415947"/>
    <w:rsid w:val="004252F7"/>
    <w:rsid w:val="004621FC"/>
    <w:rsid w:val="00473D26"/>
    <w:rsid w:val="00570BF6"/>
    <w:rsid w:val="005A199F"/>
    <w:rsid w:val="005E39A4"/>
    <w:rsid w:val="0067004E"/>
    <w:rsid w:val="00697C52"/>
    <w:rsid w:val="006A20F9"/>
    <w:rsid w:val="006D1AB7"/>
    <w:rsid w:val="006E3798"/>
    <w:rsid w:val="006F25A7"/>
    <w:rsid w:val="007A143F"/>
    <w:rsid w:val="007A2396"/>
    <w:rsid w:val="007C71C4"/>
    <w:rsid w:val="007E6783"/>
    <w:rsid w:val="007F1559"/>
    <w:rsid w:val="00843DF8"/>
    <w:rsid w:val="00853F9F"/>
    <w:rsid w:val="008E3922"/>
    <w:rsid w:val="008F546C"/>
    <w:rsid w:val="00906373"/>
    <w:rsid w:val="00915068"/>
    <w:rsid w:val="00925515"/>
    <w:rsid w:val="00A30960"/>
    <w:rsid w:val="00A35BD3"/>
    <w:rsid w:val="00A60D8A"/>
    <w:rsid w:val="00B810A2"/>
    <w:rsid w:val="00B81B1F"/>
    <w:rsid w:val="00BE231B"/>
    <w:rsid w:val="00C56757"/>
    <w:rsid w:val="00C64518"/>
    <w:rsid w:val="00C64755"/>
    <w:rsid w:val="00C74F8D"/>
    <w:rsid w:val="00CA7770"/>
    <w:rsid w:val="00CE4B38"/>
    <w:rsid w:val="00D05660"/>
    <w:rsid w:val="00D345B7"/>
    <w:rsid w:val="00DD0285"/>
    <w:rsid w:val="00DF6B79"/>
    <w:rsid w:val="00E139D4"/>
    <w:rsid w:val="00E1682B"/>
    <w:rsid w:val="00E3184A"/>
    <w:rsid w:val="00F67347"/>
    <w:rsid w:val="00F7370A"/>
    <w:rsid w:val="00F811A6"/>
    <w:rsid w:val="00FD05A2"/>
    <w:rsid w:val="00FD7F22"/>
    <w:rsid w:val="00FF12F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4BABBF4"/>
  <w15:chartTrackingRefBased/>
  <w15:docId w15:val="{7FBC24E2-CC2F-4D5B-BB16-767DA386E6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en-US" w:eastAsia="zh-CN"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E1682B"/>
  </w:style>
  <w:style w:type="paragraph" w:styleId="1">
    <w:name w:val="heading 1"/>
    <w:basedOn w:val="a"/>
    <w:next w:val="a"/>
    <w:link w:val="10"/>
    <w:uiPriority w:val="9"/>
    <w:qFormat/>
    <w:rsid w:val="00E1682B"/>
    <w:pPr>
      <w:pBdr>
        <w:top w:val="single" w:sz="24" w:space="0" w:color="DDDDDD" w:themeColor="accent1"/>
        <w:left w:val="single" w:sz="24" w:space="0" w:color="DDDDDD" w:themeColor="accent1"/>
        <w:bottom w:val="single" w:sz="24" w:space="0" w:color="DDDDDD" w:themeColor="accent1"/>
        <w:right w:val="single" w:sz="24" w:space="0" w:color="DDDDDD" w:themeColor="accent1"/>
      </w:pBdr>
      <w:shd w:val="clear" w:color="auto" w:fill="DDDDDD" w:themeFill="accent1"/>
      <w:spacing w:after="0"/>
      <w:outlineLvl w:val="0"/>
    </w:pPr>
    <w:rPr>
      <w:caps/>
      <w:color w:val="FFFFFF" w:themeColor="background1"/>
      <w:spacing w:val="15"/>
      <w:sz w:val="22"/>
      <w:szCs w:val="22"/>
    </w:rPr>
  </w:style>
  <w:style w:type="paragraph" w:styleId="2">
    <w:name w:val="heading 2"/>
    <w:basedOn w:val="a"/>
    <w:next w:val="a"/>
    <w:link w:val="20"/>
    <w:uiPriority w:val="9"/>
    <w:unhideWhenUsed/>
    <w:qFormat/>
    <w:rsid w:val="00E1682B"/>
    <w:pPr>
      <w:pBdr>
        <w:top w:val="single" w:sz="24" w:space="0" w:color="F8F8F8" w:themeColor="accent1" w:themeTint="33"/>
        <w:left w:val="single" w:sz="24" w:space="0" w:color="F8F8F8" w:themeColor="accent1" w:themeTint="33"/>
        <w:bottom w:val="single" w:sz="24" w:space="0" w:color="F8F8F8" w:themeColor="accent1" w:themeTint="33"/>
        <w:right w:val="single" w:sz="24" w:space="0" w:color="F8F8F8" w:themeColor="accent1" w:themeTint="33"/>
      </w:pBdr>
      <w:shd w:val="clear" w:color="auto" w:fill="F8F8F8" w:themeFill="accent1" w:themeFillTint="33"/>
      <w:spacing w:after="0"/>
      <w:outlineLvl w:val="1"/>
    </w:pPr>
    <w:rPr>
      <w:caps/>
      <w:spacing w:val="15"/>
    </w:rPr>
  </w:style>
  <w:style w:type="paragraph" w:styleId="3">
    <w:name w:val="heading 3"/>
    <w:basedOn w:val="a"/>
    <w:next w:val="a"/>
    <w:link w:val="30"/>
    <w:uiPriority w:val="9"/>
    <w:unhideWhenUsed/>
    <w:qFormat/>
    <w:rsid w:val="00E1682B"/>
    <w:pPr>
      <w:pBdr>
        <w:top w:val="single" w:sz="6" w:space="2" w:color="DDDDDD" w:themeColor="accent1"/>
      </w:pBdr>
      <w:spacing w:before="300" w:after="0"/>
      <w:outlineLvl w:val="2"/>
    </w:pPr>
    <w:rPr>
      <w:caps/>
      <w:color w:val="6E6E6E" w:themeColor="accent1" w:themeShade="7F"/>
      <w:spacing w:val="15"/>
    </w:rPr>
  </w:style>
  <w:style w:type="paragraph" w:styleId="4">
    <w:name w:val="heading 4"/>
    <w:basedOn w:val="a"/>
    <w:next w:val="a"/>
    <w:link w:val="40"/>
    <w:uiPriority w:val="9"/>
    <w:unhideWhenUsed/>
    <w:qFormat/>
    <w:rsid w:val="00E1682B"/>
    <w:pPr>
      <w:pBdr>
        <w:top w:val="dotted" w:sz="6" w:space="2" w:color="DDDDDD" w:themeColor="accent1"/>
      </w:pBdr>
      <w:spacing w:before="200" w:after="0"/>
      <w:outlineLvl w:val="3"/>
    </w:pPr>
    <w:rPr>
      <w:caps/>
      <w:color w:val="A5A5A5" w:themeColor="accent1" w:themeShade="BF"/>
      <w:spacing w:val="10"/>
    </w:rPr>
  </w:style>
  <w:style w:type="paragraph" w:styleId="5">
    <w:name w:val="heading 5"/>
    <w:basedOn w:val="a"/>
    <w:next w:val="a"/>
    <w:link w:val="50"/>
    <w:uiPriority w:val="9"/>
    <w:semiHidden/>
    <w:unhideWhenUsed/>
    <w:qFormat/>
    <w:rsid w:val="00E1682B"/>
    <w:pPr>
      <w:pBdr>
        <w:bottom w:val="single" w:sz="6" w:space="1" w:color="DDDDDD" w:themeColor="accent1"/>
      </w:pBdr>
      <w:spacing w:before="200" w:after="0"/>
      <w:outlineLvl w:val="4"/>
    </w:pPr>
    <w:rPr>
      <w:caps/>
      <w:color w:val="A5A5A5" w:themeColor="accent1" w:themeShade="BF"/>
      <w:spacing w:val="10"/>
    </w:rPr>
  </w:style>
  <w:style w:type="paragraph" w:styleId="6">
    <w:name w:val="heading 6"/>
    <w:basedOn w:val="a"/>
    <w:next w:val="a"/>
    <w:link w:val="60"/>
    <w:uiPriority w:val="9"/>
    <w:semiHidden/>
    <w:unhideWhenUsed/>
    <w:qFormat/>
    <w:rsid w:val="00E1682B"/>
    <w:pPr>
      <w:pBdr>
        <w:bottom w:val="dotted" w:sz="6" w:space="1" w:color="DDDDDD" w:themeColor="accent1"/>
      </w:pBdr>
      <w:spacing w:before="200" w:after="0"/>
      <w:outlineLvl w:val="5"/>
    </w:pPr>
    <w:rPr>
      <w:caps/>
      <w:color w:val="A5A5A5" w:themeColor="accent1" w:themeShade="BF"/>
      <w:spacing w:val="10"/>
    </w:rPr>
  </w:style>
  <w:style w:type="paragraph" w:styleId="7">
    <w:name w:val="heading 7"/>
    <w:basedOn w:val="a"/>
    <w:next w:val="a"/>
    <w:link w:val="70"/>
    <w:uiPriority w:val="9"/>
    <w:semiHidden/>
    <w:unhideWhenUsed/>
    <w:qFormat/>
    <w:rsid w:val="00E1682B"/>
    <w:pPr>
      <w:spacing w:before="200" w:after="0"/>
      <w:outlineLvl w:val="6"/>
    </w:pPr>
    <w:rPr>
      <w:caps/>
      <w:color w:val="A5A5A5" w:themeColor="accent1" w:themeShade="BF"/>
      <w:spacing w:val="10"/>
    </w:rPr>
  </w:style>
  <w:style w:type="paragraph" w:styleId="8">
    <w:name w:val="heading 8"/>
    <w:basedOn w:val="a"/>
    <w:next w:val="a"/>
    <w:link w:val="80"/>
    <w:uiPriority w:val="9"/>
    <w:semiHidden/>
    <w:unhideWhenUsed/>
    <w:qFormat/>
    <w:rsid w:val="00E1682B"/>
    <w:pPr>
      <w:spacing w:before="200" w:after="0"/>
      <w:outlineLvl w:val="7"/>
    </w:pPr>
    <w:rPr>
      <w:caps/>
      <w:spacing w:val="10"/>
      <w:sz w:val="18"/>
      <w:szCs w:val="18"/>
    </w:rPr>
  </w:style>
  <w:style w:type="paragraph" w:styleId="9">
    <w:name w:val="heading 9"/>
    <w:basedOn w:val="a"/>
    <w:next w:val="a"/>
    <w:link w:val="90"/>
    <w:uiPriority w:val="9"/>
    <w:semiHidden/>
    <w:unhideWhenUsed/>
    <w:qFormat/>
    <w:rsid w:val="00E1682B"/>
    <w:pPr>
      <w:spacing w:before="200" w:after="0"/>
      <w:outlineLvl w:val="8"/>
    </w:pPr>
    <w:rPr>
      <w:i/>
      <w:iCs/>
      <w:caps/>
      <w:spacing w:val="10"/>
      <w:sz w:val="18"/>
      <w:szCs w:val="1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E1682B"/>
    <w:rPr>
      <w:caps/>
      <w:color w:val="FFFFFF" w:themeColor="background1"/>
      <w:spacing w:val="15"/>
      <w:sz w:val="22"/>
      <w:szCs w:val="22"/>
      <w:shd w:val="clear" w:color="auto" w:fill="DDDDDD" w:themeFill="accent1"/>
    </w:rPr>
  </w:style>
  <w:style w:type="character" w:customStyle="1" w:styleId="20">
    <w:name w:val="标题 2 字符"/>
    <w:basedOn w:val="a0"/>
    <w:link w:val="2"/>
    <w:uiPriority w:val="9"/>
    <w:rsid w:val="00E1682B"/>
    <w:rPr>
      <w:caps/>
      <w:spacing w:val="15"/>
      <w:shd w:val="clear" w:color="auto" w:fill="F8F8F8" w:themeFill="accent1" w:themeFillTint="33"/>
    </w:rPr>
  </w:style>
  <w:style w:type="character" w:customStyle="1" w:styleId="30">
    <w:name w:val="标题 3 字符"/>
    <w:basedOn w:val="a0"/>
    <w:link w:val="3"/>
    <w:uiPriority w:val="9"/>
    <w:rsid w:val="00E1682B"/>
    <w:rPr>
      <w:caps/>
      <w:color w:val="6E6E6E" w:themeColor="accent1" w:themeShade="7F"/>
      <w:spacing w:val="15"/>
    </w:rPr>
  </w:style>
  <w:style w:type="character" w:customStyle="1" w:styleId="40">
    <w:name w:val="标题 4 字符"/>
    <w:basedOn w:val="a0"/>
    <w:link w:val="4"/>
    <w:uiPriority w:val="9"/>
    <w:rsid w:val="00E1682B"/>
    <w:rPr>
      <w:caps/>
      <w:color w:val="A5A5A5" w:themeColor="accent1" w:themeShade="BF"/>
      <w:spacing w:val="10"/>
    </w:rPr>
  </w:style>
  <w:style w:type="character" w:customStyle="1" w:styleId="50">
    <w:name w:val="标题 5 字符"/>
    <w:basedOn w:val="a0"/>
    <w:link w:val="5"/>
    <w:uiPriority w:val="9"/>
    <w:semiHidden/>
    <w:rsid w:val="00E1682B"/>
    <w:rPr>
      <w:caps/>
      <w:color w:val="A5A5A5" w:themeColor="accent1" w:themeShade="BF"/>
      <w:spacing w:val="10"/>
    </w:rPr>
  </w:style>
  <w:style w:type="character" w:customStyle="1" w:styleId="60">
    <w:name w:val="标题 6 字符"/>
    <w:basedOn w:val="a0"/>
    <w:link w:val="6"/>
    <w:uiPriority w:val="9"/>
    <w:semiHidden/>
    <w:rsid w:val="00E1682B"/>
    <w:rPr>
      <w:caps/>
      <w:color w:val="A5A5A5" w:themeColor="accent1" w:themeShade="BF"/>
      <w:spacing w:val="10"/>
    </w:rPr>
  </w:style>
  <w:style w:type="character" w:customStyle="1" w:styleId="70">
    <w:name w:val="标题 7 字符"/>
    <w:basedOn w:val="a0"/>
    <w:link w:val="7"/>
    <w:uiPriority w:val="9"/>
    <w:semiHidden/>
    <w:rsid w:val="00E1682B"/>
    <w:rPr>
      <w:caps/>
      <w:color w:val="A5A5A5" w:themeColor="accent1" w:themeShade="BF"/>
      <w:spacing w:val="10"/>
    </w:rPr>
  </w:style>
  <w:style w:type="character" w:customStyle="1" w:styleId="80">
    <w:name w:val="标题 8 字符"/>
    <w:basedOn w:val="a0"/>
    <w:link w:val="8"/>
    <w:uiPriority w:val="9"/>
    <w:semiHidden/>
    <w:rsid w:val="00E1682B"/>
    <w:rPr>
      <w:caps/>
      <w:spacing w:val="10"/>
      <w:sz w:val="18"/>
      <w:szCs w:val="18"/>
    </w:rPr>
  </w:style>
  <w:style w:type="character" w:customStyle="1" w:styleId="90">
    <w:name w:val="标题 9 字符"/>
    <w:basedOn w:val="a0"/>
    <w:link w:val="9"/>
    <w:uiPriority w:val="9"/>
    <w:semiHidden/>
    <w:rsid w:val="00E1682B"/>
    <w:rPr>
      <w:i/>
      <w:iCs/>
      <w:caps/>
      <w:spacing w:val="10"/>
      <w:sz w:val="18"/>
      <w:szCs w:val="18"/>
    </w:rPr>
  </w:style>
  <w:style w:type="paragraph" w:styleId="a3">
    <w:name w:val="caption"/>
    <w:basedOn w:val="a"/>
    <w:next w:val="a"/>
    <w:uiPriority w:val="35"/>
    <w:semiHidden/>
    <w:unhideWhenUsed/>
    <w:qFormat/>
    <w:rsid w:val="00E1682B"/>
    <w:rPr>
      <w:b/>
      <w:bCs/>
      <w:color w:val="A5A5A5" w:themeColor="accent1" w:themeShade="BF"/>
      <w:sz w:val="16"/>
      <w:szCs w:val="16"/>
    </w:rPr>
  </w:style>
  <w:style w:type="paragraph" w:styleId="a4">
    <w:name w:val="Title"/>
    <w:basedOn w:val="a"/>
    <w:next w:val="a"/>
    <w:link w:val="a5"/>
    <w:uiPriority w:val="10"/>
    <w:qFormat/>
    <w:rsid w:val="00E1682B"/>
    <w:pPr>
      <w:spacing w:before="0" w:after="0"/>
    </w:pPr>
    <w:rPr>
      <w:rFonts w:asciiTheme="majorHAnsi" w:eastAsiaTheme="majorEastAsia" w:hAnsiTheme="majorHAnsi" w:cstheme="majorBidi"/>
      <w:caps/>
      <w:color w:val="DDDDDD" w:themeColor="accent1"/>
      <w:spacing w:val="10"/>
      <w:sz w:val="52"/>
      <w:szCs w:val="52"/>
    </w:rPr>
  </w:style>
  <w:style w:type="character" w:customStyle="1" w:styleId="a5">
    <w:name w:val="标题 字符"/>
    <w:basedOn w:val="a0"/>
    <w:link w:val="a4"/>
    <w:uiPriority w:val="10"/>
    <w:rsid w:val="00E1682B"/>
    <w:rPr>
      <w:rFonts w:asciiTheme="majorHAnsi" w:eastAsiaTheme="majorEastAsia" w:hAnsiTheme="majorHAnsi" w:cstheme="majorBidi"/>
      <w:caps/>
      <w:color w:val="DDDDDD" w:themeColor="accent1"/>
      <w:spacing w:val="10"/>
      <w:sz w:val="52"/>
      <w:szCs w:val="52"/>
    </w:rPr>
  </w:style>
  <w:style w:type="paragraph" w:styleId="a6">
    <w:name w:val="Subtitle"/>
    <w:basedOn w:val="a"/>
    <w:next w:val="a"/>
    <w:link w:val="a7"/>
    <w:uiPriority w:val="11"/>
    <w:qFormat/>
    <w:rsid w:val="00E1682B"/>
    <w:pPr>
      <w:spacing w:before="0" w:after="500" w:line="240" w:lineRule="auto"/>
    </w:pPr>
    <w:rPr>
      <w:caps/>
      <w:color w:val="595959" w:themeColor="text1" w:themeTint="A6"/>
      <w:spacing w:val="10"/>
      <w:sz w:val="21"/>
      <w:szCs w:val="21"/>
    </w:rPr>
  </w:style>
  <w:style w:type="character" w:customStyle="1" w:styleId="a7">
    <w:name w:val="副标题 字符"/>
    <w:basedOn w:val="a0"/>
    <w:link w:val="a6"/>
    <w:uiPriority w:val="11"/>
    <w:rsid w:val="00E1682B"/>
    <w:rPr>
      <w:caps/>
      <w:color w:val="595959" w:themeColor="text1" w:themeTint="A6"/>
      <w:spacing w:val="10"/>
      <w:sz w:val="21"/>
      <w:szCs w:val="21"/>
    </w:rPr>
  </w:style>
  <w:style w:type="character" w:styleId="a8">
    <w:name w:val="Strong"/>
    <w:uiPriority w:val="22"/>
    <w:qFormat/>
    <w:rsid w:val="00E1682B"/>
    <w:rPr>
      <w:b/>
      <w:bCs/>
    </w:rPr>
  </w:style>
  <w:style w:type="character" w:styleId="a9">
    <w:name w:val="Emphasis"/>
    <w:uiPriority w:val="20"/>
    <w:qFormat/>
    <w:rsid w:val="00E1682B"/>
    <w:rPr>
      <w:caps/>
      <w:color w:val="6E6E6E" w:themeColor="accent1" w:themeShade="7F"/>
      <w:spacing w:val="5"/>
    </w:rPr>
  </w:style>
  <w:style w:type="paragraph" w:styleId="aa">
    <w:name w:val="No Spacing"/>
    <w:uiPriority w:val="1"/>
    <w:qFormat/>
    <w:rsid w:val="00E1682B"/>
    <w:pPr>
      <w:spacing w:after="0" w:line="240" w:lineRule="auto"/>
    </w:pPr>
  </w:style>
  <w:style w:type="paragraph" w:styleId="ab">
    <w:name w:val="Quote"/>
    <w:basedOn w:val="a"/>
    <w:next w:val="a"/>
    <w:link w:val="ac"/>
    <w:uiPriority w:val="29"/>
    <w:qFormat/>
    <w:rsid w:val="00E1682B"/>
    <w:rPr>
      <w:i/>
      <w:iCs/>
      <w:sz w:val="24"/>
      <w:szCs w:val="24"/>
    </w:rPr>
  </w:style>
  <w:style w:type="character" w:customStyle="1" w:styleId="ac">
    <w:name w:val="引用 字符"/>
    <w:basedOn w:val="a0"/>
    <w:link w:val="ab"/>
    <w:uiPriority w:val="29"/>
    <w:rsid w:val="00E1682B"/>
    <w:rPr>
      <w:i/>
      <w:iCs/>
      <w:sz w:val="24"/>
      <w:szCs w:val="24"/>
    </w:rPr>
  </w:style>
  <w:style w:type="paragraph" w:styleId="ad">
    <w:name w:val="Intense Quote"/>
    <w:basedOn w:val="a"/>
    <w:next w:val="a"/>
    <w:link w:val="ae"/>
    <w:uiPriority w:val="30"/>
    <w:qFormat/>
    <w:rsid w:val="00E1682B"/>
    <w:pPr>
      <w:spacing w:before="240" w:after="240" w:line="240" w:lineRule="auto"/>
      <w:ind w:left="1080" w:right="1080"/>
      <w:jc w:val="center"/>
    </w:pPr>
    <w:rPr>
      <w:color w:val="DDDDDD" w:themeColor="accent1"/>
      <w:sz w:val="24"/>
      <w:szCs w:val="24"/>
    </w:rPr>
  </w:style>
  <w:style w:type="character" w:customStyle="1" w:styleId="ae">
    <w:name w:val="明显引用 字符"/>
    <w:basedOn w:val="a0"/>
    <w:link w:val="ad"/>
    <w:uiPriority w:val="30"/>
    <w:rsid w:val="00E1682B"/>
    <w:rPr>
      <w:color w:val="DDDDDD" w:themeColor="accent1"/>
      <w:sz w:val="24"/>
      <w:szCs w:val="24"/>
    </w:rPr>
  </w:style>
  <w:style w:type="character" w:styleId="af">
    <w:name w:val="Subtle Emphasis"/>
    <w:uiPriority w:val="19"/>
    <w:qFormat/>
    <w:rsid w:val="00E1682B"/>
    <w:rPr>
      <w:i/>
      <w:iCs/>
      <w:color w:val="6E6E6E" w:themeColor="accent1" w:themeShade="7F"/>
    </w:rPr>
  </w:style>
  <w:style w:type="character" w:styleId="af0">
    <w:name w:val="Intense Emphasis"/>
    <w:uiPriority w:val="21"/>
    <w:qFormat/>
    <w:rsid w:val="00E1682B"/>
    <w:rPr>
      <w:b/>
      <w:bCs/>
      <w:caps/>
      <w:color w:val="6E6E6E" w:themeColor="accent1" w:themeShade="7F"/>
      <w:spacing w:val="10"/>
    </w:rPr>
  </w:style>
  <w:style w:type="character" w:styleId="af1">
    <w:name w:val="Subtle Reference"/>
    <w:uiPriority w:val="31"/>
    <w:qFormat/>
    <w:rsid w:val="00E1682B"/>
    <w:rPr>
      <w:b/>
      <w:bCs/>
      <w:color w:val="DDDDDD" w:themeColor="accent1"/>
    </w:rPr>
  </w:style>
  <w:style w:type="character" w:styleId="af2">
    <w:name w:val="Intense Reference"/>
    <w:uiPriority w:val="32"/>
    <w:qFormat/>
    <w:rsid w:val="00E1682B"/>
    <w:rPr>
      <w:b/>
      <w:bCs/>
      <w:i/>
      <w:iCs/>
      <w:caps/>
      <w:color w:val="DDDDDD" w:themeColor="accent1"/>
    </w:rPr>
  </w:style>
  <w:style w:type="character" w:styleId="af3">
    <w:name w:val="Book Title"/>
    <w:uiPriority w:val="33"/>
    <w:qFormat/>
    <w:rsid w:val="00E1682B"/>
    <w:rPr>
      <w:b/>
      <w:bCs/>
      <w:i/>
      <w:iCs/>
      <w:spacing w:val="0"/>
    </w:rPr>
  </w:style>
  <w:style w:type="paragraph" w:styleId="TOC">
    <w:name w:val="TOC Heading"/>
    <w:basedOn w:val="1"/>
    <w:next w:val="a"/>
    <w:uiPriority w:val="39"/>
    <w:unhideWhenUsed/>
    <w:qFormat/>
    <w:rsid w:val="00E1682B"/>
    <w:pPr>
      <w:outlineLvl w:val="9"/>
    </w:pPr>
  </w:style>
  <w:style w:type="paragraph" w:styleId="af4">
    <w:name w:val="List Paragraph"/>
    <w:basedOn w:val="a"/>
    <w:uiPriority w:val="34"/>
    <w:qFormat/>
    <w:rsid w:val="00F7370A"/>
    <w:pPr>
      <w:ind w:firstLineChars="200" w:firstLine="420"/>
    </w:pPr>
  </w:style>
  <w:style w:type="paragraph" w:styleId="TOC1">
    <w:name w:val="toc 1"/>
    <w:basedOn w:val="a"/>
    <w:next w:val="a"/>
    <w:autoRedefine/>
    <w:uiPriority w:val="39"/>
    <w:unhideWhenUsed/>
    <w:rsid w:val="000C0DC6"/>
    <w:pPr>
      <w:tabs>
        <w:tab w:val="left" w:pos="420"/>
        <w:tab w:val="right" w:leader="dot" w:pos="9736"/>
      </w:tabs>
    </w:pPr>
  </w:style>
  <w:style w:type="paragraph" w:styleId="TOC2">
    <w:name w:val="toc 2"/>
    <w:basedOn w:val="a"/>
    <w:next w:val="a"/>
    <w:autoRedefine/>
    <w:uiPriority w:val="39"/>
    <w:unhideWhenUsed/>
    <w:rsid w:val="000C0DC6"/>
    <w:pPr>
      <w:ind w:leftChars="200" w:left="420"/>
    </w:pPr>
  </w:style>
  <w:style w:type="paragraph" w:styleId="TOC3">
    <w:name w:val="toc 3"/>
    <w:basedOn w:val="a"/>
    <w:next w:val="a"/>
    <w:autoRedefine/>
    <w:uiPriority w:val="39"/>
    <w:unhideWhenUsed/>
    <w:rsid w:val="000C0DC6"/>
    <w:pPr>
      <w:ind w:leftChars="400" w:left="840"/>
    </w:pPr>
  </w:style>
  <w:style w:type="character" w:styleId="af5">
    <w:name w:val="Hyperlink"/>
    <w:basedOn w:val="a0"/>
    <w:uiPriority w:val="99"/>
    <w:unhideWhenUsed/>
    <w:rsid w:val="000C0DC6"/>
    <w:rPr>
      <w:color w:val="5F5F5F" w:themeColor="hyperlink"/>
      <w:u w:val="single"/>
    </w:rPr>
  </w:style>
  <w:style w:type="paragraph" w:styleId="af6">
    <w:name w:val="header"/>
    <w:basedOn w:val="a"/>
    <w:link w:val="af7"/>
    <w:uiPriority w:val="99"/>
    <w:unhideWhenUsed/>
    <w:rsid w:val="0067004E"/>
    <w:pPr>
      <w:pBdr>
        <w:bottom w:val="single" w:sz="6" w:space="1" w:color="auto"/>
      </w:pBdr>
      <w:tabs>
        <w:tab w:val="center" w:pos="4153"/>
        <w:tab w:val="right" w:pos="8306"/>
      </w:tabs>
      <w:snapToGrid w:val="0"/>
      <w:spacing w:line="240" w:lineRule="auto"/>
      <w:jc w:val="center"/>
    </w:pPr>
    <w:rPr>
      <w:sz w:val="18"/>
      <w:szCs w:val="18"/>
    </w:rPr>
  </w:style>
  <w:style w:type="character" w:customStyle="1" w:styleId="af7">
    <w:name w:val="页眉 字符"/>
    <w:basedOn w:val="a0"/>
    <w:link w:val="af6"/>
    <w:uiPriority w:val="99"/>
    <w:rsid w:val="0067004E"/>
    <w:rPr>
      <w:sz w:val="18"/>
      <w:szCs w:val="18"/>
    </w:rPr>
  </w:style>
  <w:style w:type="paragraph" w:styleId="af8">
    <w:name w:val="footer"/>
    <w:basedOn w:val="a"/>
    <w:link w:val="af9"/>
    <w:uiPriority w:val="99"/>
    <w:unhideWhenUsed/>
    <w:rsid w:val="0067004E"/>
    <w:pPr>
      <w:tabs>
        <w:tab w:val="center" w:pos="4153"/>
        <w:tab w:val="right" w:pos="8306"/>
      </w:tabs>
      <w:snapToGrid w:val="0"/>
      <w:spacing w:line="240" w:lineRule="auto"/>
    </w:pPr>
    <w:rPr>
      <w:sz w:val="18"/>
      <w:szCs w:val="18"/>
    </w:rPr>
  </w:style>
  <w:style w:type="character" w:customStyle="1" w:styleId="af9">
    <w:name w:val="页脚 字符"/>
    <w:basedOn w:val="a0"/>
    <w:link w:val="af8"/>
    <w:uiPriority w:val="99"/>
    <w:rsid w:val="0067004E"/>
    <w:rPr>
      <w:sz w:val="18"/>
      <w:szCs w:val="18"/>
    </w:rPr>
  </w:style>
  <w:style w:type="paragraph" w:styleId="afa">
    <w:name w:val="Balloon Text"/>
    <w:basedOn w:val="a"/>
    <w:link w:val="afb"/>
    <w:uiPriority w:val="99"/>
    <w:semiHidden/>
    <w:unhideWhenUsed/>
    <w:rsid w:val="00A35BD3"/>
    <w:pPr>
      <w:spacing w:before="0" w:after="0" w:line="240" w:lineRule="auto"/>
    </w:pPr>
    <w:rPr>
      <w:rFonts w:ascii="宋体" w:eastAsia="宋体"/>
      <w:sz w:val="18"/>
      <w:szCs w:val="18"/>
    </w:rPr>
  </w:style>
  <w:style w:type="character" w:customStyle="1" w:styleId="afb">
    <w:name w:val="批注框文本 字符"/>
    <w:basedOn w:val="a0"/>
    <w:link w:val="afa"/>
    <w:uiPriority w:val="99"/>
    <w:semiHidden/>
    <w:rsid w:val="00A35BD3"/>
    <w:rPr>
      <w:rFonts w:ascii="宋体" w:eastAsia="宋体"/>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0784523">
      <w:bodyDiv w:val="1"/>
      <w:marLeft w:val="0"/>
      <w:marRight w:val="0"/>
      <w:marTop w:val="0"/>
      <w:marBottom w:val="0"/>
      <w:divBdr>
        <w:top w:val="none" w:sz="0" w:space="0" w:color="auto"/>
        <w:left w:val="none" w:sz="0" w:space="0" w:color="auto"/>
        <w:bottom w:val="none" w:sz="0" w:space="0" w:color="auto"/>
        <w:right w:val="none" w:sz="0" w:space="0" w:color="auto"/>
      </w:divBdr>
    </w:div>
    <w:div w:id="21394439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主题​​">
  <a:themeElements>
    <a:clrScheme name="灰度">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9D8057-5421-C74C-A02F-86DF65FF2F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18</Pages>
  <Words>5748</Words>
  <Characters>32764</Characters>
  <Application>Microsoft Office Word</Application>
  <DocSecurity>0</DocSecurity>
  <Lines>273</Lines>
  <Paragraphs>76</Paragraphs>
  <ScaleCrop>false</ScaleCrop>
  <Company/>
  <LinksUpToDate>false</LinksUpToDate>
  <CharactersWithSpaces>38436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Wei Shanshan</dc:creator>
  <cp:keywords/>
  <dc:description/>
  <cp:lastModifiedBy>蔡 思琦</cp:lastModifiedBy>
  <cp:revision>2</cp:revision>
  <dcterms:created xsi:type="dcterms:W3CDTF">2019-05-10T12:10:00Z</dcterms:created>
  <dcterms:modified xsi:type="dcterms:W3CDTF">2019-05-10T12:10:00Z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http://www.zotero.org/styles/apa</vt:lpwstr>
  </property>
  <property fmtid="{D5CDD505-2E9C-101B-9397-08002B2CF9AE}" pid="3" name="Mendeley Recent Style Name 0_1">
    <vt:lpwstr>American Psychological Association 6th edition</vt:lpwstr>
  </property>
  <property fmtid="{D5CDD505-2E9C-101B-9397-08002B2CF9AE}" pid="4" name="Mendeley Recent Style Id 1_1">
    <vt:lpwstr>http://www.zotero.org/styles/american-sociological-association</vt:lpwstr>
  </property>
  <property fmtid="{D5CDD505-2E9C-101B-9397-08002B2CF9AE}" pid="5" name="Mendeley Recent Style Name 1_1">
    <vt:lpwstr>American Sociological Association</vt:lpwstr>
  </property>
  <property fmtid="{D5CDD505-2E9C-101B-9397-08002B2CF9AE}" pid="6" name="Mendeley Recent Style Id 2_1">
    <vt:lpwstr>http://www.zotero.org/styles/chicago-author-date</vt:lpwstr>
  </property>
  <property fmtid="{D5CDD505-2E9C-101B-9397-08002B2CF9AE}" pid="7" name="Mendeley Recent Style Name 2_1">
    <vt:lpwstr>Chicago Manual of Style 17th edition (author-date)</vt:lpwstr>
  </property>
  <property fmtid="{D5CDD505-2E9C-101B-9397-08002B2CF9AE}" pid="8" name="Mendeley Recent Style Id 3_1">
    <vt:lpwstr>http://www.zotero.org/styles/harvard-cite-them-right</vt:lpwstr>
  </property>
  <property fmtid="{D5CDD505-2E9C-101B-9397-08002B2CF9AE}" pid="9" name="Mendeley Recent Style Name 3_1">
    <vt:lpwstr>Cite Them Right 10th edition - Harvard</vt:lpwstr>
  </property>
  <property fmtid="{D5CDD505-2E9C-101B-9397-08002B2CF9AE}" pid="10" name="Mendeley Recent Style Id 4_1">
    <vt:lpwstr>http://www.zotero.org/styles/harvard-coventry-university</vt:lpwstr>
  </property>
  <property fmtid="{D5CDD505-2E9C-101B-9397-08002B2CF9AE}" pid="11" name="Mendeley Recent Style Name 4_1">
    <vt:lpwstr>Coventry University - Harvard</vt:lpwstr>
  </property>
  <property fmtid="{D5CDD505-2E9C-101B-9397-08002B2CF9AE}" pid="12" name="Mendeley Recent Style Id 5_1">
    <vt:lpwstr>http://www.zotero.org/styles/harvard1</vt:lpwstr>
  </property>
  <property fmtid="{D5CDD505-2E9C-101B-9397-08002B2CF9AE}" pid="13" name="Mendeley Recent Style Name 5_1">
    <vt:lpwstr>Harvard reference format 1 (deprecated)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dc7538be-bcd6-3be4-b1f3-3329b185610b</vt:lpwstr>
  </property>
  <property fmtid="{D5CDD505-2E9C-101B-9397-08002B2CF9AE}" pid="24" name="Mendeley Citation Style_1">
    <vt:lpwstr>http://www.zotero.org/styles/harvard-cite-them-right</vt:lpwstr>
  </property>
</Properties>
</file>