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549879736"/>
        <w:docPartObj>
          <w:docPartGallery w:val="Cover Pages"/>
          <w:docPartUnique/>
        </w:docPartObj>
      </w:sdtPr>
      <w:sdtEndPr/>
      <w:sdtContent>
        <w:p w14:paraId="7ED1EEEE" w14:textId="6108EB1F" w:rsidR="0073512C" w:rsidRDefault="0073512C">
          <w:r>
            <w:rPr>
              <w:noProof/>
              <w:color w:val="FFFFFF" w:themeColor="background1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48C426B7" wp14:editId="280E0DBA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11" name="Group 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s:wsp>
                            <wps:cNvPr id="33" name="Rectangle 33"/>
                            <wps:cNvSpPr/>
                            <wps:spPr>
                              <a:xfrm>
                                <a:off x="228600" y="0"/>
                                <a:ext cx="66294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 w:val="84"/>
                                      <w:szCs w:val="84"/>
                                    </w:rPr>
                                    <w:alias w:val="Title"/>
                                    <w:tag w:val=""/>
                                    <w:id w:val="-96026462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3E940CCF" w14:textId="6BDE2E7E" w:rsidR="0073512C" w:rsidRDefault="0073512C">
                                      <w:pPr>
                                        <w:pStyle w:val="NoSpacing"/>
                                        <w:spacing w:after="120"/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  <w:t>2D Diffusion Equation Model using the Explicit Finite Difference Method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Subtitle"/>
                                    <w:tag w:val=""/>
                                    <w:id w:val="1611937615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50BC28E8" w14:textId="039A848A" w:rsidR="0073512C" w:rsidRDefault="008E316E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Computational Methods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" name="Rectangle 34"/>
                            <wps:cNvSpPr/>
                            <wps:spPr>
                              <a:xfrm>
                                <a:off x="0" y="0"/>
                                <a:ext cx="2286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Text Box 35"/>
                            <wps:cNvSpPr txBox="1"/>
                            <wps:spPr>
                              <a:xfrm>
                                <a:off x="228600" y="7162800"/>
                                <a:ext cx="6629400" cy="15614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-315646564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311B3030" w14:textId="4D431ED7" w:rsidR="0073512C" w:rsidRDefault="0073512C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Mark Alexander Watson</w:t>
                                      </w:r>
                                    </w:p>
                                  </w:sdtContent>
                                </w:sdt>
                                <w:p w14:paraId="7B1461B9" w14:textId="112285BB" w:rsidR="0073512C" w:rsidRDefault="008B38FC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alias w:val="Company"/>
                                      <w:tag w:val=""/>
                                      <w:id w:val="-775099975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73512C">
                                        <w:rPr>
                                          <w:caps/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t>ACMA6012</w:t>
                                      </w:r>
                                    </w:sdtContent>
                                  </w:sdt>
                                  <w:r w:rsidR="0073512C"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alias w:val="Address"/>
                                      <w:tag w:val=""/>
                                      <w:id w:val="-669564449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73512C">
                                        <w:rPr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t xml:space="preserve">Student Number: </w:t>
                                      </w:r>
                                    </w:sdtContent>
                                  </w:sdt>
                                  <w:r w:rsidR="0073512C"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2116466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8C426B7" id="Group 6" o:spid="_x0000_s1026" style="position:absolute;margin-left:0;margin-top:0;width:540pt;height:10in;z-index:251659264;mso-width-percent:882;mso-height-percent:909;mso-position-horizontal:center;mso-position-horizontal-relative:page;mso-position-vertical:center;mso-position-vertical-relative:page;mso-width-percent:882;mso-height-percent:909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">
                    <v:rect id="Rectangle 33" o:spid="_x0000_s1027" style="position:absolute;left:2286;width:66294;height:9144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" fillcolor="black [3213]" stroked="f" strokeweight="1pt">
                      <v:textbox inset="36pt,1in,1in,208.8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84"/>
                                <w:szCs w:val="84"/>
                              </w:rPr>
                              <w:alias w:val="Title"/>
                              <w:tag w:val=""/>
                              <w:id w:val="-96026462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3E940CCF" w14:textId="6BDE2E7E" w:rsidR="0073512C" w:rsidRDefault="0073512C">
                                <w:pPr>
                                  <w:pStyle w:val="NoSpacing"/>
                                  <w:spacing w:after="120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t>2D Diffusion Equation Model using the Explicit Finite Difference Method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Subtitle"/>
                              <w:tag w:val=""/>
                              <w:id w:val="1611937615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50BC28E8" w14:textId="039A848A" w:rsidR="0073512C" w:rsidRDefault="008E316E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Computational Methods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34" o:spid="_x0000_s1028" style="position:absolute;width:2286;height:9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" fillcolor="gray [1629]" stroked="f" strokeweight="1pt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5" o:spid="_x0000_s1029" type="#_x0000_t202" style="position:absolute;left:2286;top:71628;width:66294;height:1561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" filled="f" stroked="f" strokeweight=".5pt">
                      <v:textbox inset="36pt,0,1in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-315646564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311B3030" w14:textId="4D431ED7" w:rsidR="0073512C" w:rsidRDefault="0073512C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Mark Alexander Watson</w:t>
                                </w:r>
                              </w:p>
                            </w:sdtContent>
                          </w:sdt>
                          <w:p w14:paraId="7B1461B9" w14:textId="112285BB" w:rsidR="0073512C" w:rsidRDefault="008B38FC">
                            <w:pPr>
                              <w:pStyle w:val="NoSpacing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  <w:sz w:val="18"/>
                                  <w:szCs w:val="18"/>
                                </w:rPr>
                                <w:alias w:val="Company"/>
                                <w:tag w:val=""/>
                                <w:id w:val="-775099975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73512C">
                                  <w:rPr>
                                    <w:caps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ACMA6012</w:t>
                                </w:r>
                              </w:sdtContent>
                            </w:sdt>
                            <w:r w:rsidR="0073512C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alias w:val="Address"/>
                                <w:tag w:val=""/>
                                <w:id w:val="-669564449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73512C">
                                  <w:rPr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 xml:space="preserve">Student Number: </w:t>
                                </w:r>
                              </w:sdtContent>
                            </w:sdt>
                            <w:r w:rsidR="0073512C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2116466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p w14:paraId="09E4B8C9" w14:textId="7D288C7E" w:rsidR="008F3845" w:rsidRDefault="00470A63" w:rsidP="00470A63">
      <w:pPr>
        <w:pStyle w:val="Title"/>
      </w:pPr>
      <w:r>
        <w:lastRenderedPageBreak/>
        <w:t>Table of Contents</w:t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139069360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633960C" w14:textId="10E12C70" w:rsidR="006400F8" w:rsidRDefault="006400F8">
          <w:pPr>
            <w:pStyle w:val="TOCHeading"/>
          </w:pPr>
          <w:r>
            <w:t>Contents</w:t>
          </w:r>
        </w:p>
        <w:p w14:paraId="5D814AF7" w14:textId="50B792D3" w:rsidR="006400F8" w:rsidRDefault="006400F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7401941" w:history="1">
            <w:r w:rsidRPr="003A44DE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_Toc157401941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25DF57" w14:textId="6DA0CED0" w:rsidR="006400F8" w:rsidRDefault="008B38F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7401942" w:history="1">
            <w:r w:rsidR="006400F8" w:rsidRPr="003A44DE">
              <w:rPr>
                <w:rStyle w:val="Hyperlink"/>
                <w:noProof/>
              </w:rPr>
              <w:t>Explicit Finite Difference Form of Constitutive Equation</w:t>
            </w:r>
            <w:r w:rsidR="006400F8">
              <w:rPr>
                <w:noProof/>
                <w:webHidden/>
              </w:rPr>
              <w:tab/>
            </w:r>
            <w:r w:rsidR="006400F8">
              <w:rPr>
                <w:noProof/>
                <w:webHidden/>
              </w:rPr>
              <w:fldChar w:fldCharType="begin"/>
            </w:r>
            <w:r w:rsidR="006400F8">
              <w:rPr>
                <w:noProof/>
                <w:webHidden/>
              </w:rPr>
              <w:instrText xml:space="preserve"> PAGEREF _Toc157401942 \h </w:instrText>
            </w:r>
            <w:r w:rsidR="006400F8">
              <w:rPr>
                <w:noProof/>
                <w:webHidden/>
              </w:rPr>
            </w:r>
            <w:r w:rsidR="006400F8">
              <w:rPr>
                <w:noProof/>
                <w:webHidden/>
              </w:rPr>
              <w:fldChar w:fldCharType="separate"/>
            </w:r>
            <w:r w:rsidR="006400F8">
              <w:rPr>
                <w:noProof/>
                <w:webHidden/>
              </w:rPr>
              <w:t>3</w:t>
            </w:r>
            <w:r w:rsidR="006400F8">
              <w:rPr>
                <w:noProof/>
                <w:webHidden/>
              </w:rPr>
              <w:fldChar w:fldCharType="end"/>
            </w:r>
          </w:hyperlink>
        </w:p>
        <w:p w14:paraId="7BF5DEE0" w14:textId="4CAF11A8" w:rsidR="006400F8" w:rsidRDefault="008B38F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7401943" w:history="1">
            <w:r w:rsidR="006400F8" w:rsidRPr="003A44DE">
              <w:rPr>
                <w:rStyle w:val="Hyperlink"/>
                <w:noProof/>
              </w:rPr>
              <w:t>Taylor series expansion</w:t>
            </w:r>
            <w:r w:rsidR="006400F8">
              <w:rPr>
                <w:noProof/>
                <w:webHidden/>
              </w:rPr>
              <w:tab/>
            </w:r>
            <w:r w:rsidR="006400F8">
              <w:rPr>
                <w:noProof/>
                <w:webHidden/>
              </w:rPr>
              <w:fldChar w:fldCharType="begin"/>
            </w:r>
            <w:r w:rsidR="006400F8">
              <w:rPr>
                <w:noProof/>
                <w:webHidden/>
              </w:rPr>
              <w:instrText xml:space="preserve"> PAGEREF _Toc157401943 \h </w:instrText>
            </w:r>
            <w:r w:rsidR="006400F8">
              <w:rPr>
                <w:noProof/>
                <w:webHidden/>
              </w:rPr>
            </w:r>
            <w:r w:rsidR="006400F8">
              <w:rPr>
                <w:noProof/>
                <w:webHidden/>
              </w:rPr>
              <w:fldChar w:fldCharType="separate"/>
            </w:r>
            <w:r w:rsidR="006400F8">
              <w:rPr>
                <w:noProof/>
                <w:webHidden/>
              </w:rPr>
              <w:t>5</w:t>
            </w:r>
            <w:r w:rsidR="006400F8">
              <w:rPr>
                <w:noProof/>
                <w:webHidden/>
              </w:rPr>
              <w:fldChar w:fldCharType="end"/>
            </w:r>
          </w:hyperlink>
        </w:p>
        <w:p w14:paraId="22742226" w14:textId="15B1A378" w:rsidR="006400F8" w:rsidRDefault="008B38F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7401944" w:history="1">
            <w:r w:rsidR="006400F8" w:rsidRPr="003A44DE">
              <w:rPr>
                <w:rStyle w:val="Hyperlink"/>
                <w:noProof/>
              </w:rPr>
              <w:t>Initial Boundary Conditions</w:t>
            </w:r>
            <w:r w:rsidR="006400F8">
              <w:rPr>
                <w:noProof/>
                <w:webHidden/>
              </w:rPr>
              <w:tab/>
            </w:r>
            <w:r w:rsidR="006400F8">
              <w:rPr>
                <w:noProof/>
                <w:webHidden/>
              </w:rPr>
              <w:fldChar w:fldCharType="begin"/>
            </w:r>
            <w:r w:rsidR="006400F8">
              <w:rPr>
                <w:noProof/>
                <w:webHidden/>
              </w:rPr>
              <w:instrText xml:space="preserve"> PAGEREF _Toc157401944 \h </w:instrText>
            </w:r>
            <w:r w:rsidR="006400F8">
              <w:rPr>
                <w:noProof/>
                <w:webHidden/>
              </w:rPr>
            </w:r>
            <w:r w:rsidR="006400F8">
              <w:rPr>
                <w:noProof/>
                <w:webHidden/>
              </w:rPr>
              <w:fldChar w:fldCharType="separate"/>
            </w:r>
            <w:r w:rsidR="006400F8">
              <w:rPr>
                <w:noProof/>
                <w:webHidden/>
              </w:rPr>
              <w:t>10</w:t>
            </w:r>
            <w:r w:rsidR="006400F8">
              <w:rPr>
                <w:noProof/>
                <w:webHidden/>
              </w:rPr>
              <w:fldChar w:fldCharType="end"/>
            </w:r>
          </w:hyperlink>
        </w:p>
        <w:p w14:paraId="5C4EDF80" w14:textId="3398E037" w:rsidR="006400F8" w:rsidRDefault="008B38F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7401945" w:history="1">
            <w:r w:rsidR="006400F8" w:rsidRPr="003A44DE">
              <w:rPr>
                <w:rStyle w:val="Hyperlink"/>
                <w:noProof/>
              </w:rPr>
              <w:t>Validation of Codes</w:t>
            </w:r>
            <w:r w:rsidR="006400F8">
              <w:rPr>
                <w:noProof/>
                <w:webHidden/>
              </w:rPr>
              <w:tab/>
            </w:r>
            <w:r w:rsidR="006400F8">
              <w:rPr>
                <w:noProof/>
                <w:webHidden/>
              </w:rPr>
              <w:fldChar w:fldCharType="begin"/>
            </w:r>
            <w:r w:rsidR="006400F8">
              <w:rPr>
                <w:noProof/>
                <w:webHidden/>
              </w:rPr>
              <w:instrText xml:space="preserve"> PAGEREF _Toc157401945 \h </w:instrText>
            </w:r>
            <w:r w:rsidR="006400F8">
              <w:rPr>
                <w:noProof/>
                <w:webHidden/>
              </w:rPr>
            </w:r>
            <w:r w:rsidR="006400F8">
              <w:rPr>
                <w:noProof/>
                <w:webHidden/>
              </w:rPr>
              <w:fldChar w:fldCharType="separate"/>
            </w:r>
            <w:r w:rsidR="006400F8">
              <w:rPr>
                <w:noProof/>
                <w:webHidden/>
              </w:rPr>
              <w:t>11</w:t>
            </w:r>
            <w:r w:rsidR="006400F8">
              <w:rPr>
                <w:noProof/>
                <w:webHidden/>
              </w:rPr>
              <w:fldChar w:fldCharType="end"/>
            </w:r>
          </w:hyperlink>
        </w:p>
        <w:p w14:paraId="58E10737" w14:textId="4A16BFB9" w:rsidR="006400F8" w:rsidRDefault="008B38F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7401946" w:history="1">
            <w:r w:rsidR="006400F8" w:rsidRPr="003A44DE">
              <w:rPr>
                <w:rStyle w:val="Hyperlink"/>
                <w:noProof/>
              </w:rPr>
              <w:t>In depth analysis of Codes</w:t>
            </w:r>
            <w:r w:rsidR="006400F8">
              <w:rPr>
                <w:noProof/>
                <w:webHidden/>
              </w:rPr>
              <w:tab/>
            </w:r>
            <w:r w:rsidR="006400F8">
              <w:rPr>
                <w:noProof/>
                <w:webHidden/>
              </w:rPr>
              <w:fldChar w:fldCharType="begin"/>
            </w:r>
            <w:r w:rsidR="006400F8">
              <w:rPr>
                <w:noProof/>
                <w:webHidden/>
              </w:rPr>
              <w:instrText xml:space="preserve"> PAGEREF _Toc157401946 \h </w:instrText>
            </w:r>
            <w:r w:rsidR="006400F8">
              <w:rPr>
                <w:noProof/>
                <w:webHidden/>
              </w:rPr>
            </w:r>
            <w:r w:rsidR="006400F8">
              <w:rPr>
                <w:noProof/>
                <w:webHidden/>
              </w:rPr>
              <w:fldChar w:fldCharType="separate"/>
            </w:r>
            <w:r w:rsidR="006400F8">
              <w:rPr>
                <w:noProof/>
                <w:webHidden/>
              </w:rPr>
              <w:t>13</w:t>
            </w:r>
            <w:r w:rsidR="006400F8">
              <w:rPr>
                <w:noProof/>
                <w:webHidden/>
              </w:rPr>
              <w:fldChar w:fldCharType="end"/>
            </w:r>
          </w:hyperlink>
        </w:p>
        <w:p w14:paraId="4BDEC164" w14:textId="5F49AC17" w:rsidR="006400F8" w:rsidRDefault="008B38F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7401947" w:history="1">
            <w:r w:rsidR="006400F8" w:rsidRPr="003A44DE">
              <w:rPr>
                <w:rStyle w:val="Hyperlink"/>
                <w:noProof/>
              </w:rPr>
              <w:t>Main Model Limitations</w:t>
            </w:r>
            <w:r w:rsidR="006400F8">
              <w:rPr>
                <w:noProof/>
                <w:webHidden/>
              </w:rPr>
              <w:tab/>
            </w:r>
            <w:r w:rsidR="006400F8">
              <w:rPr>
                <w:noProof/>
                <w:webHidden/>
              </w:rPr>
              <w:fldChar w:fldCharType="begin"/>
            </w:r>
            <w:r w:rsidR="006400F8">
              <w:rPr>
                <w:noProof/>
                <w:webHidden/>
              </w:rPr>
              <w:instrText xml:space="preserve"> PAGEREF _Toc157401947 \h </w:instrText>
            </w:r>
            <w:r w:rsidR="006400F8">
              <w:rPr>
                <w:noProof/>
                <w:webHidden/>
              </w:rPr>
            </w:r>
            <w:r w:rsidR="006400F8">
              <w:rPr>
                <w:noProof/>
                <w:webHidden/>
              </w:rPr>
              <w:fldChar w:fldCharType="separate"/>
            </w:r>
            <w:r w:rsidR="006400F8">
              <w:rPr>
                <w:noProof/>
                <w:webHidden/>
              </w:rPr>
              <w:t>13</w:t>
            </w:r>
            <w:r w:rsidR="006400F8">
              <w:rPr>
                <w:noProof/>
                <w:webHidden/>
              </w:rPr>
              <w:fldChar w:fldCharType="end"/>
            </w:r>
          </w:hyperlink>
        </w:p>
        <w:p w14:paraId="3BADEF32" w14:textId="414DB413" w:rsidR="006400F8" w:rsidRDefault="008B38F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7401948" w:history="1">
            <w:r w:rsidR="006400F8" w:rsidRPr="003A44DE">
              <w:rPr>
                <w:rStyle w:val="Hyperlink"/>
                <w:noProof/>
              </w:rPr>
              <w:t>Suggested Improvements &amp; Future Recommendations</w:t>
            </w:r>
            <w:r w:rsidR="006400F8">
              <w:rPr>
                <w:noProof/>
                <w:webHidden/>
              </w:rPr>
              <w:tab/>
            </w:r>
            <w:r w:rsidR="006400F8">
              <w:rPr>
                <w:noProof/>
                <w:webHidden/>
              </w:rPr>
              <w:fldChar w:fldCharType="begin"/>
            </w:r>
            <w:r w:rsidR="006400F8">
              <w:rPr>
                <w:noProof/>
                <w:webHidden/>
              </w:rPr>
              <w:instrText xml:space="preserve"> PAGEREF _Toc157401948 \h </w:instrText>
            </w:r>
            <w:r w:rsidR="006400F8">
              <w:rPr>
                <w:noProof/>
                <w:webHidden/>
              </w:rPr>
            </w:r>
            <w:r w:rsidR="006400F8">
              <w:rPr>
                <w:noProof/>
                <w:webHidden/>
              </w:rPr>
              <w:fldChar w:fldCharType="separate"/>
            </w:r>
            <w:r w:rsidR="006400F8">
              <w:rPr>
                <w:noProof/>
                <w:webHidden/>
              </w:rPr>
              <w:t>14</w:t>
            </w:r>
            <w:r w:rsidR="006400F8">
              <w:rPr>
                <w:noProof/>
                <w:webHidden/>
              </w:rPr>
              <w:fldChar w:fldCharType="end"/>
            </w:r>
          </w:hyperlink>
        </w:p>
        <w:p w14:paraId="1ABE3126" w14:textId="6A150EAF" w:rsidR="006400F8" w:rsidRDefault="008B38F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7401949" w:history="1">
            <w:r w:rsidR="006400F8" w:rsidRPr="003A44DE">
              <w:rPr>
                <w:rStyle w:val="Hyperlink"/>
                <w:noProof/>
              </w:rPr>
              <w:t>References</w:t>
            </w:r>
            <w:r w:rsidR="006400F8">
              <w:rPr>
                <w:noProof/>
                <w:webHidden/>
              </w:rPr>
              <w:tab/>
            </w:r>
            <w:r w:rsidR="006400F8">
              <w:rPr>
                <w:noProof/>
                <w:webHidden/>
              </w:rPr>
              <w:fldChar w:fldCharType="begin"/>
            </w:r>
            <w:r w:rsidR="006400F8">
              <w:rPr>
                <w:noProof/>
                <w:webHidden/>
              </w:rPr>
              <w:instrText xml:space="preserve"> PAGEREF _Toc157401949 \h </w:instrText>
            </w:r>
            <w:r w:rsidR="006400F8">
              <w:rPr>
                <w:noProof/>
                <w:webHidden/>
              </w:rPr>
            </w:r>
            <w:r w:rsidR="006400F8">
              <w:rPr>
                <w:noProof/>
                <w:webHidden/>
              </w:rPr>
              <w:fldChar w:fldCharType="separate"/>
            </w:r>
            <w:r w:rsidR="006400F8">
              <w:rPr>
                <w:noProof/>
                <w:webHidden/>
              </w:rPr>
              <w:t>14</w:t>
            </w:r>
            <w:r w:rsidR="006400F8">
              <w:rPr>
                <w:noProof/>
                <w:webHidden/>
              </w:rPr>
              <w:fldChar w:fldCharType="end"/>
            </w:r>
          </w:hyperlink>
        </w:p>
        <w:p w14:paraId="64103A9A" w14:textId="44E14357" w:rsidR="006400F8" w:rsidRDefault="006400F8">
          <w:r>
            <w:rPr>
              <w:b/>
              <w:bCs/>
              <w:noProof/>
            </w:rPr>
            <w:fldChar w:fldCharType="end"/>
          </w:r>
        </w:p>
      </w:sdtContent>
    </w:sdt>
    <w:p w14:paraId="47BD9CD0" w14:textId="77777777" w:rsidR="00470A63" w:rsidRPr="00470A63" w:rsidRDefault="00470A63" w:rsidP="00470A63"/>
    <w:p w14:paraId="3570BEC6" w14:textId="77777777" w:rsidR="00470A63" w:rsidRPr="00470A63" w:rsidRDefault="00470A63" w:rsidP="00470A63"/>
    <w:p w14:paraId="3C42C075" w14:textId="77777777" w:rsidR="00470A63" w:rsidRPr="00470A63" w:rsidRDefault="00470A63" w:rsidP="00470A63"/>
    <w:p w14:paraId="4CD31E6E" w14:textId="77777777" w:rsidR="00470A63" w:rsidRPr="00470A63" w:rsidRDefault="00470A63" w:rsidP="00470A63"/>
    <w:p w14:paraId="5FB060C6" w14:textId="77777777" w:rsidR="00470A63" w:rsidRPr="00470A63" w:rsidRDefault="00470A63" w:rsidP="00470A63"/>
    <w:p w14:paraId="439612A4" w14:textId="77777777" w:rsidR="00470A63" w:rsidRPr="00470A63" w:rsidRDefault="00470A63" w:rsidP="00470A63"/>
    <w:p w14:paraId="5049724F" w14:textId="77777777" w:rsidR="00470A63" w:rsidRPr="00470A63" w:rsidRDefault="00470A63" w:rsidP="00470A63"/>
    <w:p w14:paraId="6FCE5DA1" w14:textId="77777777" w:rsidR="00470A63" w:rsidRPr="00470A63" w:rsidRDefault="00470A63" w:rsidP="00470A63"/>
    <w:p w14:paraId="7CA77000" w14:textId="77777777" w:rsidR="00470A63" w:rsidRPr="00470A63" w:rsidRDefault="00470A63" w:rsidP="00470A63"/>
    <w:p w14:paraId="670C0E0E" w14:textId="77777777" w:rsidR="00470A63" w:rsidRPr="00470A63" w:rsidRDefault="00470A63" w:rsidP="00470A63"/>
    <w:p w14:paraId="6D002819" w14:textId="77777777" w:rsidR="00470A63" w:rsidRPr="00470A63" w:rsidRDefault="00470A63" w:rsidP="00470A63"/>
    <w:p w14:paraId="73C79460" w14:textId="77777777" w:rsidR="00470A63" w:rsidRPr="00470A63" w:rsidRDefault="00470A63" w:rsidP="00470A63"/>
    <w:p w14:paraId="2E02BABD" w14:textId="77777777" w:rsidR="00470A63" w:rsidRPr="00470A63" w:rsidRDefault="00470A63" w:rsidP="00470A63"/>
    <w:p w14:paraId="7DFC32B7" w14:textId="77777777" w:rsidR="00470A63" w:rsidRPr="00470A63" w:rsidRDefault="00470A63" w:rsidP="00470A63"/>
    <w:p w14:paraId="5F64906E" w14:textId="77777777" w:rsidR="00470A63" w:rsidRPr="00470A63" w:rsidRDefault="00470A63" w:rsidP="00470A63"/>
    <w:p w14:paraId="66CCF794" w14:textId="77777777" w:rsidR="00470A63" w:rsidRPr="00470A63" w:rsidRDefault="00470A63" w:rsidP="00470A63"/>
    <w:p w14:paraId="7EC2C85C" w14:textId="77777777" w:rsidR="00470A63" w:rsidRPr="00470A63" w:rsidRDefault="00470A63" w:rsidP="00470A63"/>
    <w:p w14:paraId="77BEECAF" w14:textId="7F7EA140" w:rsidR="00470A63" w:rsidRDefault="00470A63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  <w: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  <w:tab/>
      </w:r>
    </w:p>
    <w:p w14:paraId="564EB8B2" w14:textId="33E618CF" w:rsidR="00470A63" w:rsidRDefault="00470A63" w:rsidP="003929F2">
      <w:pPr>
        <w:pStyle w:val="Heading1"/>
      </w:pPr>
      <w:bookmarkStart w:id="0" w:name="_Toc157401941"/>
      <w:r>
        <w:lastRenderedPageBreak/>
        <w:t>Introduction</w:t>
      </w:r>
      <w:bookmarkEnd w:id="0"/>
    </w:p>
    <w:p w14:paraId="0115135D" w14:textId="0E0F908A" w:rsidR="00470A63" w:rsidRDefault="00BD038A" w:rsidP="002E4546">
      <w:pPr>
        <w:jc w:val="both"/>
      </w:pPr>
      <w:r>
        <w:t xml:space="preserve">The aims and objectives of this report is to review </w:t>
      </w:r>
      <w:r w:rsidR="00CB2353">
        <w:t>t</w:t>
      </w:r>
      <w:r w:rsidR="007374C6">
        <w:t>he Heat equation within a two-dimension space</w:t>
      </w:r>
      <w:r>
        <w:t xml:space="preserve"> </w:t>
      </w:r>
      <w:r w:rsidR="00A0409C">
        <w:t xml:space="preserve">and review the heat </w:t>
      </w:r>
      <w:r w:rsidR="00C44535">
        <w:t xml:space="preserve">adaption within the </w:t>
      </w:r>
      <w:r w:rsidR="00C94E04">
        <w:t xml:space="preserve">Aluminium plate, </w:t>
      </w:r>
      <w:r w:rsidR="00D86126">
        <w:t xml:space="preserve">whilst doing so over </w:t>
      </w:r>
      <w:r w:rsidR="009A1090">
        <w:t>time</w:t>
      </w:r>
      <w:r w:rsidR="00D86126">
        <w:t>.</w:t>
      </w:r>
      <w:r w:rsidR="00D33D82">
        <w:t xml:space="preserve"> In </w:t>
      </w:r>
      <w:r w:rsidR="005050B1">
        <w:t xml:space="preserve">the progression of this </w:t>
      </w:r>
      <w:r w:rsidR="00B74DA3">
        <w:t xml:space="preserve">assignment, mathematical modelling and principles will be applied to the Heat equation </w:t>
      </w:r>
      <w:r w:rsidR="001C5346">
        <w:t>to</w:t>
      </w:r>
      <w:r w:rsidR="00B74DA3">
        <w:t xml:space="preserve"> </w:t>
      </w:r>
      <w:r w:rsidR="00600A55">
        <w:t>transform it into a Linear for</w:t>
      </w:r>
      <w:r w:rsidR="009B7D67">
        <w:t xml:space="preserve">m. </w:t>
      </w:r>
      <w:r w:rsidR="00FC7E12">
        <w:t>However,</w:t>
      </w:r>
      <w:r w:rsidR="009B7D67">
        <w:t xml:space="preserve"> it is essential</w:t>
      </w:r>
      <w:r w:rsidR="005505A7">
        <w:t xml:space="preserve"> to investigate and consider</w:t>
      </w:r>
      <w:r w:rsidR="009B7D67">
        <w:t xml:space="preserve"> th</w:t>
      </w:r>
      <w:r w:rsidR="005505A7">
        <w:t>r</w:t>
      </w:r>
      <w:r w:rsidR="009B7D67">
        <w:t>ough</w:t>
      </w:r>
      <w:r w:rsidR="00DB0713">
        <w:t xml:space="preserve"> validation</w:t>
      </w:r>
      <w:r w:rsidR="009B7D67">
        <w:t xml:space="preserve"> of the </w:t>
      </w:r>
      <w:r w:rsidR="001E7462">
        <w:t xml:space="preserve">Discretised equation, in conjunction with coding </w:t>
      </w:r>
      <w:r w:rsidR="005505A7">
        <w:t xml:space="preserve">that errors can occur </w:t>
      </w:r>
      <w:r w:rsidR="001C5346">
        <w:t>and tolerancing is important in the</w:t>
      </w:r>
      <w:r w:rsidR="00DB0713">
        <w:t xml:space="preserve"> accuracy of the results.</w:t>
      </w:r>
    </w:p>
    <w:p w14:paraId="33F30EDD" w14:textId="7CDA1D24" w:rsidR="00B2392A" w:rsidRDefault="00B2392A" w:rsidP="002E4546">
      <w:pPr>
        <w:jc w:val="both"/>
      </w:pPr>
      <w:r>
        <w:t xml:space="preserve">The </w:t>
      </w:r>
      <w:r w:rsidR="00AB1325">
        <w:t xml:space="preserve">equation under examination will </w:t>
      </w:r>
      <w:r w:rsidR="007A6A9F">
        <w:t xml:space="preserve">be based around the </w:t>
      </w:r>
      <w:r w:rsidR="00131C54">
        <w:t>Explicit</w:t>
      </w:r>
      <w:r w:rsidR="007A6A9F">
        <w:t xml:space="preserve"> Finite Difference Method</w:t>
      </w:r>
      <w:r w:rsidR="00EE46B5">
        <w:t xml:space="preserve"> which is used for solving governing partial differential equations </w:t>
      </w:r>
      <w:r w:rsidR="00356313">
        <w:t xml:space="preserve">within a heat transfer system </w:t>
      </w:r>
      <w:sdt>
        <w:sdtPr>
          <w:id w:val="-1796752711"/>
          <w:citation/>
        </w:sdtPr>
        <w:sdtEndPr/>
        <w:sdtContent>
          <w:r w:rsidR="00356313">
            <w:fldChar w:fldCharType="begin"/>
          </w:r>
          <w:r w:rsidR="00356313">
            <w:rPr>
              <w:lang w:val="en-US"/>
            </w:rPr>
            <w:instrText xml:space="preserve"> CITATION CFD24 \l 1033 </w:instrText>
          </w:r>
          <w:r w:rsidR="00356313">
            <w:fldChar w:fldCharType="separate"/>
          </w:r>
          <w:r w:rsidR="00356313">
            <w:rPr>
              <w:noProof/>
              <w:lang w:val="en-US"/>
            </w:rPr>
            <w:t>(CFD, 2024)</w:t>
          </w:r>
          <w:r w:rsidR="00356313">
            <w:fldChar w:fldCharType="end"/>
          </w:r>
        </w:sdtContent>
      </w:sdt>
      <w:r w:rsidR="00863A81">
        <w:t xml:space="preserve">. </w:t>
      </w:r>
      <w:r w:rsidR="006572DC">
        <w:t>EFDM</w:t>
      </w:r>
      <w:r w:rsidR="00A45340">
        <w:t xml:space="preserve">’s are used with known values at </w:t>
      </w:r>
      <w:r w:rsidR="00A0378E">
        <w:t>an</w:t>
      </w:r>
      <w:r w:rsidR="00A45340">
        <w:t xml:space="preserve"> </w:t>
      </w:r>
      <w:r w:rsidR="00FD2FCD">
        <w:t>existing time step and approximated for values in an additional time step</w:t>
      </w:r>
      <w:r w:rsidR="003F6ECF">
        <w:t xml:space="preserve"> </w:t>
      </w:r>
      <w:sdt>
        <w:sdtPr>
          <w:id w:val="-432753720"/>
          <w:citation/>
        </w:sdtPr>
        <w:sdtEndPr/>
        <w:sdtContent>
          <w:r w:rsidR="00172BA3">
            <w:fldChar w:fldCharType="begin"/>
          </w:r>
          <w:r w:rsidR="00172BA3">
            <w:instrText xml:space="preserve"> CITATION Had23 \l 2057 </w:instrText>
          </w:r>
          <w:r w:rsidR="00172BA3">
            <w:fldChar w:fldCharType="separate"/>
          </w:r>
          <w:r w:rsidR="00172BA3">
            <w:rPr>
              <w:noProof/>
            </w:rPr>
            <w:t>(Hadiyol, 2023)</w:t>
          </w:r>
          <w:r w:rsidR="00172BA3">
            <w:fldChar w:fldCharType="end"/>
          </w:r>
        </w:sdtContent>
      </w:sdt>
      <w:r w:rsidR="00172BA3">
        <w:t>.</w:t>
      </w:r>
      <w:r w:rsidR="00712471">
        <w:t xml:space="preserve"> The Heat equation </w:t>
      </w:r>
      <w:r w:rsidR="007E3CE8">
        <w:t xml:space="preserve">used for the basis of this assignment is </w:t>
      </w:r>
      <w:r w:rsidR="004E2FD4">
        <w:t>of a</w:t>
      </w:r>
      <w:r w:rsidR="007E3CE8">
        <w:t xml:space="preserve"> second order </w:t>
      </w:r>
      <w:r w:rsidR="004E2FD4">
        <w:t xml:space="preserve">derivative and in its standard form would be difficult and time consuming to </w:t>
      </w:r>
      <w:r w:rsidR="005C55A3">
        <w:t xml:space="preserve">solve. </w:t>
      </w:r>
      <w:r w:rsidR="00677A33">
        <w:t>Therefore,</w:t>
      </w:r>
      <w:r w:rsidR="005C55A3">
        <w:t xml:space="preserve"> the Heat equation needs to be </w:t>
      </w:r>
      <w:r w:rsidR="009D542B">
        <w:t xml:space="preserve">converted </w:t>
      </w:r>
      <w:r w:rsidR="00E95BFD">
        <w:t>using</w:t>
      </w:r>
      <w:r w:rsidR="009D542B">
        <w:t xml:space="preserve"> Taylor series </w:t>
      </w:r>
      <w:r w:rsidR="00222EEF">
        <w:t xml:space="preserve">expansions </w:t>
      </w:r>
      <w:r w:rsidR="009D542B">
        <w:t xml:space="preserve">to a </w:t>
      </w:r>
      <w:r w:rsidR="001C5346">
        <w:t>L</w:t>
      </w:r>
      <w:r w:rsidR="009D542B">
        <w:t>inear equation,</w:t>
      </w:r>
      <w:r w:rsidR="009C5924">
        <w:t xml:space="preserve"> and this</w:t>
      </w:r>
      <w:r w:rsidR="00A26414">
        <w:t xml:space="preserve"> discretized equation is used at every Nodal point within the </w:t>
      </w:r>
      <w:r w:rsidR="005B5B46">
        <w:t>grid applied</w:t>
      </w:r>
      <w:r w:rsidR="00FB2AAD">
        <w:t>.</w:t>
      </w:r>
      <w:r w:rsidR="009D542B">
        <w:t xml:space="preserve"> </w:t>
      </w:r>
      <w:r w:rsidR="001C5346">
        <w:t>It is not practical, and potentially less accurate to calculate each individual node therefore MATLAB software is recommended.</w:t>
      </w:r>
    </w:p>
    <w:p w14:paraId="7B205CFA" w14:textId="6623ACBD" w:rsidR="00A92F3C" w:rsidRDefault="002E7DBA" w:rsidP="002E4546">
      <w:pPr>
        <w:jc w:val="both"/>
      </w:pPr>
      <w:r>
        <w:t>Generally,</w:t>
      </w:r>
      <w:r w:rsidR="00C34630">
        <w:t xml:space="preserve"> many </w:t>
      </w:r>
      <w:r w:rsidR="00677A33">
        <w:t>uses</w:t>
      </w:r>
      <w:r w:rsidR="00C34630">
        <w:t xml:space="preserve"> graphical solutions to </w:t>
      </w:r>
      <w:r w:rsidR="001B7995">
        <w:t xml:space="preserve">gain insight into heat transfer problems that are complex in nature. However due to the </w:t>
      </w:r>
      <w:r>
        <w:t>limitations</w:t>
      </w:r>
      <w:r w:rsidR="004A1506">
        <w:t xml:space="preserve"> in accuracy and consistency of the outcomes they are primarily suited with 2d geometrical </w:t>
      </w:r>
      <w:r>
        <w:t>problems.</w:t>
      </w:r>
      <w:r w:rsidR="00632E8C">
        <w:t xml:space="preserve"> </w:t>
      </w:r>
      <w:r w:rsidR="0093030D">
        <w:t>Conventional 3</w:t>
      </w:r>
      <w:r w:rsidR="00F31CCD">
        <w:t xml:space="preserve"> </w:t>
      </w:r>
      <w:r w:rsidR="00D95BB9">
        <w:t>dimensional</w:t>
      </w:r>
      <w:r w:rsidR="0093030D">
        <w:t xml:space="preserve"> problems require solving for all </w:t>
      </w:r>
      <w:proofErr w:type="gramStart"/>
      <w:r w:rsidR="0093030D">
        <w:t>X,Y</w:t>
      </w:r>
      <w:proofErr w:type="gramEnd"/>
      <w:r w:rsidR="00415FF6">
        <w:t>,</w:t>
      </w:r>
      <w:r w:rsidR="0093030D">
        <w:t xml:space="preserve">Z </w:t>
      </w:r>
      <w:r w:rsidR="00BF7046">
        <w:t xml:space="preserve">and T </w:t>
      </w:r>
      <w:r w:rsidR="0093030D">
        <w:t>axis</w:t>
      </w:r>
      <w:r w:rsidR="00AD6CDE">
        <w:t>,  the thickness of the Aluminium plate is negligible</w:t>
      </w:r>
      <w:r w:rsidR="00B21A79">
        <w:t xml:space="preserve"> therefore </w:t>
      </w:r>
      <w:r w:rsidR="004C5924">
        <w:t xml:space="preserve">the study </w:t>
      </w:r>
      <w:r w:rsidR="00B21A79">
        <w:t xml:space="preserve">is  </w:t>
      </w:r>
      <w:r w:rsidR="004C5924">
        <w:t>two-</w:t>
      </w:r>
      <w:r w:rsidR="00D95BB9">
        <w:t xml:space="preserve"> dimensional</w:t>
      </w:r>
      <w:r w:rsidR="0093030D">
        <w:t xml:space="preserve">. </w:t>
      </w:r>
      <w:r w:rsidR="009E5A8A">
        <w:t xml:space="preserve">Currently numerical solutions </w:t>
      </w:r>
      <w:r w:rsidR="00413A91">
        <w:t xml:space="preserve">are </w:t>
      </w:r>
      <w:r w:rsidR="007E482D">
        <w:t>most used</w:t>
      </w:r>
      <w:r w:rsidR="00413A91">
        <w:t xml:space="preserve"> </w:t>
      </w:r>
      <w:r w:rsidR="009E5A8A">
        <w:t xml:space="preserve">to </w:t>
      </w:r>
      <w:r w:rsidR="00413A91">
        <w:t xml:space="preserve">solve </w:t>
      </w:r>
      <w:r w:rsidR="009E5A8A">
        <w:t xml:space="preserve">such </w:t>
      </w:r>
      <w:r w:rsidR="00413A91">
        <w:t xml:space="preserve">heat equations, this is mainly due to the speed at which it can be solved and provided </w:t>
      </w:r>
      <w:r w:rsidR="00C92381">
        <w:t>variables</w:t>
      </w:r>
      <w:r w:rsidR="00413A91">
        <w:t xml:space="preserve"> and expressions are </w:t>
      </w:r>
      <w:r w:rsidR="00C92381">
        <w:t xml:space="preserve">clear and accurate </w:t>
      </w:r>
      <w:r w:rsidR="00B21A79">
        <w:t xml:space="preserve">enough </w:t>
      </w:r>
      <w:r w:rsidR="00A75CCD">
        <w:t>depending on factors including mesh size and minimal of human errors</w:t>
      </w:r>
      <w:r w:rsidR="00E7580B">
        <w:t>.</w:t>
      </w:r>
      <w:r w:rsidR="00A60D46">
        <w:t xml:space="preserve"> Such numerical techniques are used in </w:t>
      </w:r>
      <w:r w:rsidR="0061490A">
        <w:t>solving</w:t>
      </w:r>
      <w:r w:rsidR="00E539B2">
        <w:t xml:space="preserve"> stress analysis, heat transfer and fluid study.</w:t>
      </w:r>
    </w:p>
    <w:p w14:paraId="32B0D9A9" w14:textId="1BF1A703" w:rsidR="00F71656" w:rsidRPr="00F71656" w:rsidRDefault="006203F2" w:rsidP="002E4546">
      <w:pPr>
        <w:jc w:val="both"/>
      </w:pPr>
      <w:r>
        <w:t xml:space="preserve">Description of study and </w:t>
      </w:r>
      <w:r w:rsidR="00D565AF">
        <w:t>two-dimensional representation</w:t>
      </w:r>
    </w:p>
    <w:p w14:paraId="63088DCA" w14:textId="6717F507" w:rsidR="00A95B3C" w:rsidRDefault="00A0270B" w:rsidP="002E4546">
      <w:pPr>
        <w:jc w:val="both"/>
      </w:pPr>
      <w:r>
        <w:t xml:space="preserve">The initial temperature </w:t>
      </w:r>
      <w:r w:rsidR="000F2CF5">
        <w:t xml:space="preserve">of the plate will be 0 degrees, </w:t>
      </w:r>
      <w:r w:rsidR="002E3B4B">
        <w:t xml:space="preserve">in </w:t>
      </w:r>
      <w:r w:rsidR="0034539F">
        <w:t>practical terms heating</w:t>
      </w:r>
      <w:r w:rsidR="000F2CF5">
        <w:t xml:space="preserve"> probes </w:t>
      </w:r>
      <w:r w:rsidR="002E3B4B">
        <w:t xml:space="preserve">can be </w:t>
      </w:r>
      <w:r w:rsidR="000F2CF5">
        <w:t xml:space="preserve">attached to the plate </w:t>
      </w:r>
      <w:r w:rsidR="00ED0BC4">
        <w:t xml:space="preserve">and three of the </w:t>
      </w:r>
      <w:r w:rsidR="00A67A06">
        <w:t>four</w:t>
      </w:r>
      <w:r w:rsidR="00ED0BC4">
        <w:t xml:space="preserve"> sides in contact with a cold heat source, </w:t>
      </w:r>
      <w:r w:rsidR="006152CB">
        <w:t xml:space="preserve">the plate will continue to heat up until it has </w:t>
      </w:r>
      <w:r w:rsidR="00A67A06">
        <w:t>reached</w:t>
      </w:r>
      <w:r w:rsidR="006152CB">
        <w:t xml:space="preserve"> equilibrium point and the temperature will rise no more. We can </w:t>
      </w:r>
      <w:r w:rsidR="001348AA">
        <w:t>choose a</w:t>
      </w:r>
      <w:r w:rsidR="0062011F">
        <w:t xml:space="preserve"> Grid </w:t>
      </w:r>
      <w:r w:rsidR="00C73625">
        <w:t xml:space="preserve">point </w:t>
      </w:r>
      <w:r w:rsidR="0062011F">
        <w:t>structure of any size,</w:t>
      </w:r>
      <w:r w:rsidR="00D64BE1">
        <w:t xml:space="preserve"> even so </w:t>
      </w:r>
      <w:r w:rsidR="00DA0D2C">
        <w:t xml:space="preserve">it is imperative to note the finer the grid structure </w:t>
      </w:r>
      <w:r w:rsidR="00C755E4">
        <w:t>we will be provided with a more accurate temperature map</w:t>
      </w:r>
      <w:r w:rsidR="001348AA">
        <w:t xml:space="preserve"> </w:t>
      </w:r>
      <w:r w:rsidR="00A67A06">
        <w:t>see fig 1.</w:t>
      </w:r>
      <w:r w:rsidR="00E52D22">
        <w:t>1</w:t>
      </w:r>
      <w:r w:rsidR="00C755E4">
        <w:t xml:space="preserve"> </w:t>
      </w:r>
      <w:sdt>
        <w:sdtPr>
          <w:id w:val="7796183"/>
          <w:citation/>
        </w:sdtPr>
        <w:sdtEndPr/>
        <w:sdtContent>
          <w:r w:rsidR="00C755E4">
            <w:fldChar w:fldCharType="begin"/>
          </w:r>
          <w:r w:rsidR="00C755E4">
            <w:instrText xml:space="preserve"> CITATION Mar23 \l 2057 </w:instrText>
          </w:r>
          <w:r w:rsidR="00C755E4">
            <w:fldChar w:fldCharType="separate"/>
          </w:r>
          <w:r w:rsidR="00C755E4">
            <w:rPr>
              <w:noProof/>
            </w:rPr>
            <w:t>(Marotin, 2023)</w:t>
          </w:r>
          <w:r w:rsidR="00C755E4">
            <w:fldChar w:fldCharType="end"/>
          </w:r>
        </w:sdtContent>
      </w:sdt>
      <w:r w:rsidR="00C67960">
        <w:t>.</w:t>
      </w:r>
      <w:r w:rsidR="00A6079F">
        <w:t xml:space="preserve"> </w:t>
      </w:r>
      <w:r w:rsidR="00484228">
        <w:t xml:space="preserve">By increasing the special resolution </w:t>
      </w:r>
      <w:r w:rsidR="0016000B">
        <w:t xml:space="preserve">of the solution potentially this can increase the accuracy </w:t>
      </w:r>
      <w:r w:rsidR="00C135D0">
        <w:t xml:space="preserve">of the numerical solutions, however this can increase the length of </w:t>
      </w:r>
      <w:r w:rsidR="00AA4916">
        <w:t xml:space="preserve">solving time dramatically. </w:t>
      </w:r>
      <w:r w:rsidR="00A6079F">
        <w:t xml:space="preserve">These points </w:t>
      </w:r>
      <w:r w:rsidR="0034539F">
        <w:t>are known</w:t>
      </w:r>
      <w:r w:rsidR="00A6079F">
        <w:t xml:space="preserve"> as </w:t>
      </w:r>
      <w:r w:rsidR="00EC098D">
        <w:t xml:space="preserve">nodes </w:t>
      </w:r>
      <w:r w:rsidR="00DD4834">
        <w:t>or</w:t>
      </w:r>
      <w:r w:rsidR="00EC098D">
        <w:t xml:space="preserve"> cell centroids depending on the method chosen.</w:t>
      </w:r>
      <w:r w:rsidR="00E52D22">
        <w:t xml:space="preserve"> </w:t>
      </w:r>
      <w:r w:rsidR="0022285D">
        <w:t xml:space="preserve"> </w:t>
      </w:r>
      <w:r w:rsidR="00A67A06">
        <w:t>Therefore,</w:t>
      </w:r>
      <w:r w:rsidR="0022285D">
        <w:t xml:space="preserve"> we must derive an equation best suited for </w:t>
      </w:r>
      <w:r w:rsidR="00A67A06">
        <w:t>this.</w:t>
      </w:r>
    </w:p>
    <w:p w14:paraId="6825D076" w14:textId="343FF0CF" w:rsidR="00470A63" w:rsidRDefault="00AE5514" w:rsidP="002E4546">
      <w:pPr>
        <w:tabs>
          <w:tab w:val="left" w:pos="1716"/>
        </w:tabs>
        <w:jc w:val="both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4C38B94C" wp14:editId="105DC390">
            <wp:simplePos x="0" y="0"/>
            <wp:positionH relativeFrom="margin">
              <wp:align>center</wp:align>
            </wp:positionH>
            <wp:positionV relativeFrom="paragraph">
              <wp:posOffset>97003</wp:posOffset>
            </wp:positionV>
            <wp:extent cx="4095750" cy="2486660"/>
            <wp:effectExtent l="0" t="0" r="0" b="8890"/>
            <wp:wrapTight wrapText="bothSides">
              <wp:wrapPolygon edited="0">
                <wp:start x="0" y="0"/>
                <wp:lineTo x="0" y="21512"/>
                <wp:lineTo x="21500" y="21512"/>
                <wp:lineTo x="21500" y="0"/>
                <wp:lineTo x="0" y="0"/>
              </wp:wrapPolygon>
            </wp:wrapTight>
            <wp:docPr id="60002772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027721" name="Picture 1" descr="A screenshot of a computer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95" t="25640" r="50222" b="46527"/>
                    <a:stretch/>
                  </pic:blipFill>
                  <pic:spPr bwMode="auto">
                    <a:xfrm>
                      <a:off x="0" y="0"/>
                      <a:ext cx="4096512" cy="2487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F815479" w14:textId="63A5DA2D" w:rsidR="00470A63" w:rsidRDefault="00470A63" w:rsidP="002E4546">
      <w:pPr>
        <w:tabs>
          <w:tab w:val="left" w:pos="1716"/>
        </w:tabs>
        <w:jc w:val="both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665C93F7" w14:textId="45524493" w:rsidR="00470A63" w:rsidRDefault="00470A63" w:rsidP="002E4546">
      <w:pPr>
        <w:tabs>
          <w:tab w:val="left" w:pos="1716"/>
        </w:tabs>
        <w:jc w:val="both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28F7C8EC" w14:textId="7498A670" w:rsidR="00C50C4B" w:rsidRDefault="00C50C4B" w:rsidP="002E4546">
      <w:pPr>
        <w:tabs>
          <w:tab w:val="left" w:pos="1716"/>
        </w:tabs>
        <w:jc w:val="both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5CF41E94" w14:textId="77777777" w:rsidR="00BD3CCB" w:rsidRDefault="00BD3CCB" w:rsidP="002E4546">
      <w:pPr>
        <w:tabs>
          <w:tab w:val="left" w:pos="1716"/>
        </w:tabs>
        <w:jc w:val="both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03823D41" w14:textId="36974528" w:rsidR="00EE0A30" w:rsidRDefault="00EE0A30" w:rsidP="002E4546">
      <w:pPr>
        <w:jc w:val="both"/>
      </w:pPr>
      <w:r>
        <w:t xml:space="preserve">Fig 1.1: </w:t>
      </w:r>
      <w:r w:rsidR="00123A79">
        <w:t xml:space="preserve">Drawn example of the aluminium plate split </w:t>
      </w:r>
      <w:r w:rsidR="00911336">
        <w:t xml:space="preserve">into a coarse and fine grid structure, there are directional </w:t>
      </w:r>
      <w:r w:rsidR="00795929">
        <w:t>references</w:t>
      </w:r>
      <w:r w:rsidR="000B76A0">
        <w:t>,</w:t>
      </w:r>
      <w:r w:rsidR="00731FC8">
        <w:t xml:space="preserve"> </w:t>
      </w:r>
      <w:r w:rsidR="00795929">
        <w:t xml:space="preserve">the arrows </w:t>
      </w:r>
      <w:r w:rsidR="00731FC8">
        <w:t>depict heat input direction.</w:t>
      </w:r>
      <w:r w:rsidR="00795929">
        <w:t xml:space="preserve"> The </w:t>
      </w:r>
      <w:r w:rsidR="00FF3447">
        <w:t>the length between each node is ‘h’</w:t>
      </w:r>
      <w:r w:rsidR="00767E8F">
        <w:t>, which is the user input variable in this assignment.</w:t>
      </w:r>
    </w:p>
    <w:p w14:paraId="409915BE" w14:textId="6444D7D6" w:rsidR="00EE0A30" w:rsidRDefault="00B350F7" w:rsidP="002E4546">
      <w:pPr>
        <w:tabs>
          <w:tab w:val="left" w:pos="3709"/>
        </w:tabs>
        <w:jc w:val="both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6AD238D3" wp14:editId="74BDC205">
            <wp:simplePos x="0" y="0"/>
            <wp:positionH relativeFrom="margin">
              <wp:align>center</wp:align>
            </wp:positionH>
            <wp:positionV relativeFrom="paragraph">
              <wp:posOffset>204749</wp:posOffset>
            </wp:positionV>
            <wp:extent cx="3547745" cy="1718310"/>
            <wp:effectExtent l="0" t="0" r="0" b="0"/>
            <wp:wrapTight wrapText="bothSides">
              <wp:wrapPolygon edited="0">
                <wp:start x="0" y="0"/>
                <wp:lineTo x="0" y="21313"/>
                <wp:lineTo x="21457" y="21313"/>
                <wp:lineTo x="21457" y="0"/>
                <wp:lineTo x="0" y="0"/>
              </wp:wrapPolygon>
            </wp:wrapTight>
            <wp:docPr id="87589929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899291" name="Picture 1" descr="A screenshot of a computer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25" t="35641" r="35033" b="50533"/>
                    <a:stretch/>
                  </pic:blipFill>
                  <pic:spPr bwMode="auto">
                    <a:xfrm>
                      <a:off x="0" y="0"/>
                      <a:ext cx="3547745" cy="1718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CEE687" w14:textId="77777777" w:rsidR="000853D1" w:rsidRDefault="000853D1" w:rsidP="002E4546">
      <w:pPr>
        <w:tabs>
          <w:tab w:val="left" w:pos="1716"/>
        </w:tabs>
        <w:jc w:val="both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1C9BE50C" w14:textId="77777777" w:rsidR="000853D1" w:rsidRDefault="000853D1" w:rsidP="002E4546">
      <w:pPr>
        <w:tabs>
          <w:tab w:val="left" w:pos="1716"/>
        </w:tabs>
        <w:jc w:val="both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028BB358" w14:textId="77777777" w:rsidR="000853D1" w:rsidRDefault="000853D1" w:rsidP="002E4546">
      <w:pPr>
        <w:jc w:val="both"/>
      </w:pPr>
    </w:p>
    <w:p w14:paraId="5AF11C4B" w14:textId="5363D08A" w:rsidR="009966AF" w:rsidRDefault="009966AF" w:rsidP="002E4546">
      <w:pPr>
        <w:jc w:val="both"/>
      </w:pPr>
      <w:r>
        <w:t>Fig1.2: Example of nodal network a</w:t>
      </w:r>
      <w:r w:rsidR="00C342F5">
        <w:t>n</w:t>
      </w:r>
      <w:r>
        <w:t>d finite difference approximation</w:t>
      </w:r>
      <w:r w:rsidR="00C342F5">
        <w:t>.</w:t>
      </w:r>
    </w:p>
    <w:p w14:paraId="2C26815B" w14:textId="552AC52B" w:rsidR="00CF2DDC" w:rsidRDefault="002564DC" w:rsidP="002E4546">
      <w:pPr>
        <w:jc w:val="both"/>
      </w:pPr>
      <w:r>
        <w:t xml:space="preserve">The example in fig() above demonstrates the nodal network and finite difference </w:t>
      </w:r>
      <w:r w:rsidR="00B149D9">
        <w:t>approximation</w:t>
      </w:r>
      <w:r>
        <w:t xml:space="preserve"> </w:t>
      </w:r>
      <w:r w:rsidR="00551BDA">
        <w:t>that is used at numerous discrete points in which the temperature can be determined</w:t>
      </w:r>
      <w:r w:rsidR="00B10A37">
        <w:t xml:space="preserve">, in the above example m,n is used as notation, and </w:t>
      </w:r>
      <w:r w:rsidR="00B149D9">
        <w:t>similarly</w:t>
      </w:r>
      <w:r w:rsidR="00B10A37">
        <w:t xml:space="preserve"> used </w:t>
      </w:r>
      <w:r w:rsidR="00B149D9">
        <w:t xml:space="preserve">+ / - for co-ordinates in space </w:t>
      </w:r>
      <w:sdt>
        <w:sdtPr>
          <w:id w:val="1848440939"/>
          <w:citation/>
        </w:sdtPr>
        <w:sdtEndPr/>
        <w:sdtContent>
          <w:r w:rsidR="004563E3">
            <w:fldChar w:fldCharType="begin"/>
          </w:r>
          <w:r w:rsidR="004563E3">
            <w:instrText xml:space="preserve"> CITATION CFD24 \l 2057 </w:instrText>
          </w:r>
          <w:r w:rsidR="004563E3">
            <w:fldChar w:fldCharType="separate"/>
          </w:r>
          <w:r w:rsidR="004563E3">
            <w:rPr>
              <w:noProof/>
            </w:rPr>
            <w:t>(CFD, 2024)</w:t>
          </w:r>
          <w:r w:rsidR="004563E3">
            <w:fldChar w:fldCharType="end"/>
          </w:r>
        </w:sdtContent>
      </w:sdt>
    </w:p>
    <w:p w14:paraId="2E9B4524" w14:textId="77777777" w:rsidR="00767E8F" w:rsidRDefault="00767E8F" w:rsidP="002E4546">
      <w:pPr>
        <w:jc w:val="both"/>
      </w:pPr>
    </w:p>
    <w:p w14:paraId="56864E17" w14:textId="77777777" w:rsidR="00767E8F" w:rsidRDefault="00767E8F" w:rsidP="002E4546">
      <w:pPr>
        <w:jc w:val="both"/>
      </w:pPr>
    </w:p>
    <w:p w14:paraId="278A24B9" w14:textId="77777777" w:rsidR="00767E8F" w:rsidRDefault="00767E8F" w:rsidP="002E4546">
      <w:pPr>
        <w:jc w:val="both"/>
      </w:pPr>
    </w:p>
    <w:p w14:paraId="5DD440A4" w14:textId="77777777" w:rsidR="00767E8F" w:rsidRDefault="00767E8F" w:rsidP="002E4546">
      <w:pPr>
        <w:jc w:val="both"/>
      </w:pPr>
    </w:p>
    <w:p w14:paraId="25D227A6" w14:textId="77777777" w:rsidR="00767E8F" w:rsidRDefault="00767E8F" w:rsidP="002E4546">
      <w:pPr>
        <w:jc w:val="both"/>
      </w:pPr>
    </w:p>
    <w:p w14:paraId="7E0A0957" w14:textId="77777777" w:rsidR="00767E8F" w:rsidRPr="009C4C59" w:rsidRDefault="00767E8F" w:rsidP="002E4546">
      <w:pPr>
        <w:jc w:val="both"/>
      </w:pPr>
    </w:p>
    <w:p w14:paraId="35D47F14" w14:textId="2E28FE57" w:rsidR="00CF2DDC" w:rsidRDefault="00CF2DDC" w:rsidP="003929F2">
      <w:pPr>
        <w:pStyle w:val="Heading1"/>
      </w:pPr>
      <w:bookmarkStart w:id="1" w:name="_Toc157401942"/>
      <w:r>
        <w:t>Explicit Finite Difference Form of Constitutive Equation</w:t>
      </w:r>
      <w:bookmarkEnd w:id="1"/>
    </w:p>
    <w:p w14:paraId="4E7B4132" w14:textId="3F1DE888" w:rsidR="00CF2DDC" w:rsidRDefault="00451737" w:rsidP="002E4546">
      <w:pPr>
        <w:jc w:val="both"/>
        <w:rPr>
          <w:b/>
          <w:bCs/>
        </w:rPr>
      </w:pPr>
      <w:r w:rsidRPr="00FB2D41">
        <w:rPr>
          <w:b/>
          <w:bCs/>
        </w:rPr>
        <w:t>Heat equation Introduction</w:t>
      </w:r>
    </w:p>
    <w:p w14:paraId="4C306941" w14:textId="67912087" w:rsidR="00072069" w:rsidRPr="00072069" w:rsidRDefault="00072069" w:rsidP="002E4546">
      <w:pPr>
        <w:jc w:val="both"/>
      </w:pPr>
      <w:r>
        <w:lastRenderedPageBreak/>
        <w:t>The Heat Equation (HE) is one of the most important and fundamental equation across various engineering fields and applications. It is a partial differential equation that</w:t>
      </w:r>
      <w:r w:rsidR="00675FC2">
        <w:t xml:space="preserve"> </w:t>
      </w:r>
      <w:r>
        <w:t xml:space="preserve">describes the distribution of heat through a liquid </w:t>
      </w:r>
      <w:r w:rsidR="00BD16B9">
        <w:t>or</w:t>
      </w:r>
      <w:r>
        <w:t xml:space="preserve"> a solid (</w:t>
      </w:r>
      <w:r w:rsidR="00BD16B9">
        <w:t>through variance</w:t>
      </w:r>
      <w:r>
        <w:t xml:space="preserve"> in temperature</w:t>
      </w:r>
      <w:r w:rsidR="00BD16B9">
        <w:t>s</w:t>
      </w:r>
      <w:r>
        <w:t>) in a particular region over a specific time. For example, the equation anticipates the bodies’ reaction when place in contact with a heat source (</w:t>
      </w:r>
      <w:r w:rsidR="00767E8F">
        <w:t>conduction)</w:t>
      </w:r>
      <w:r>
        <w:t xml:space="preserve"> and it may heat up or cool down. In due time the internal heat energy with reach equilibrium points and normalize </w:t>
      </w:r>
      <w:sdt>
        <w:sdtPr>
          <w:id w:val="679775708"/>
          <w:citation/>
        </w:sdtPr>
        <w:sdtEndPr/>
        <w:sdtContent>
          <w:r>
            <w:fldChar w:fldCharType="begin"/>
          </w:r>
          <w:r>
            <w:rPr>
              <w:lang w:val="en-US"/>
            </w:rPr>
            <w:instrText xml:space="preserve"> CITATION Sam09 \l 1033 </w:instrText>
          </w:r>
          <w:r>
            <w:fldChar w:fldCharType="separate"/>
          </w:r>
          <w:r>
            <w:rPr>
              <w:noProof/>
              <w:lang w:val="en-US"/>
            </w:rPr>
            <w:t>(Kiharalnjogu, 2009)</w:t>
          </w:r>
          <w:r>
            <w:fldChar w:fldCharType="end"/>
          </w:r>
        </w:sdtContent>
      </w:sdt>
      <w:r>
        <w:t>.The heat equation is used to replicate heat transfer and processes, and this gives us a closer look into how objects and fluids may behave when exposed to varying heat temperatures. It helps predict a heated bodies temperature rection when exposed to a cold-water source, and after time will normalize</w:t>
      </w:r>
      <w:sdt>
        <w:sdtPr>
          <w:id w:val="1833646550"/>
          <w:citation/>
        </w:sdtPr>
        <w:sdtEndPr/>
        <w:sdtContent>
          <w:r>
            <w:fldChar w:fldCharType="begin"/>
          </w:r>
          <w:r>
            <w:instrText xml:space="preserve"> CITATION Sam091 \l 2057 </w:instrText>
          </w:r>
          <w:r>
            <w:fldChar w:fldCharType="separate"/>
          </w:r>
          <w:r>
            <w:rPr>
              <w:noProof/>
            </w:rPr>
            <w:t xml:space="preserve"> (Kiharanjogu, 2009)</w:t>
          </w:r>
          <w:r>
            <w:fldChar w:fldCharType="end"/>
          </w:r>
        </w:sdtContent>
      </w:sdt>
      <w:r>
        <w:t>. Kiharanjogu informs the equation was obtained from Fourier’s Law and conservation of energy</w:t>
      </w:r>
      <w:r w:rsidR="00E12CAE">
        <w:t>.</w:t>
      </w:r>
      <w:r>
        <w:t xml:space="preserve"> </w:t>
      </w:r>
      <w:r w:rsidR="00CF5791">
        <w:t>T</w:t>
      </w:r>
      <w:r>
        <w:t>he flow rate of heat energy directly through a surface</w:t>
      </w:r>
      <w:r w:rsidR="00CF5791">
        <w:t>,</w:t>
      </w:r>
      <w:r>
        <w:t xml:space="preserve"> corresponds to the negative temperature gradient of the surface.</w:t>
      </w:r>
    </w:p>
    <w:p w14:paraId="11BD0AA0" w14:textId="4F8681C8" w:rsidR="00CF2DDC" w:rsidRDefault="00787251" w:rsidP="002E4546">
      <w:pPr>
        <w:jc w:val="both"/>
      </w:pPr>
      <w:r>
        <w:t xml:space="preserve">With uniformity in </w:t>
      </w:r>
      <w:r w:rsidR="00CD2A36">
        <w:t>Density</w:t>
      </w:r>
      <w:r>
        <w:t xml:space="preserve">, Specific heat capacity </w:t>
      </w:r>
      <w:r w:rsidR="00230639">
        <w:t xml:space="preserve">and thermal conductivity </w:t>
      </w:r>
      <w:r w:rsidR="00B3303E">
        <w:t>considering</w:t>
      </w:r>
      <w:r w:rsidR="00230639">
        <w:t xml:space="preserve"> the system is fully insulated and there are no </w:t>
      </w:r>
      <w:r w:rsidR="00CD2A36">
        <w:t>extra heat sources T satisfies the equation included</w:t>
      </w:r>
      <w:r w:rsidR="005E6EA2">
        <w:t xml:space="preserve"> in </w:t>
      </w:r>
      <w:r w:rsidR="00761E5E">
        <w:t>two-dimensional</w:t>
      </w:r>
      <w:r w:rsidR="005E6EA2">
        <w:t xml:space="preserve"> form</w:t>
      </w:r>
      <w:r w:rsidR="00CD2A36">
        <w:t>:</w:t>
      </w:r>
    </w:p>
    <w:p w14:paraId="00124EC5" w14:textId="6F8875AB" w:rsidR="00761E5E" w:rsidRDefault="008B38FC" w:rsidP="002E4546">
      <w:pPr>
        <w:pStyle w:val="ListParagraph"/>
        <w:numPr>
          <w:ilvl w:val="0"/>
          <w:numId w:val="2"/>
        </w:numPr>
        <w:jc w:val="both"/>
      </w:pPr>
      <m:oMath>
        <m:f>
          <m:fPr>
            <m:ctrlPr>
              <w:rPr>
                <w:rFonts w:ascii="Cambria Math" w:hAnsi="Cambria Math"/>
                <w:b/>
                <w:bCs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∂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</w:rPr>
              <m:t>T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d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="009E0E5B" w:rsidRPr="004C2575">
        <w:rPr>
          <w:rFonts w:eastAsiaTheme="minorEastAsia"/>
          <w:b/>
          <w:bCs/>
        </w:rPr>
        <w:t xml:space="preserve"> +</w:t>
      </w:r>
      <m:oMath>
        <m:f>
          <m:fPr>
            <m:ctrlPr>
              <w:rPr>
                <w:rFonts w:ascii="Cambria Math" w:hAnsi="Cambria Math"/>
                <w:b/>
                <w:bCs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∂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</w:rPr>
              <m:t>T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d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y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="009E0E5B" w:rsidRPr="004C2575">
        <w:rPr>
          <w:rFonts w:eastAsiaTheme="minorEastAsia"/>
          <w:b/>
          <w:bCs/>
        </w:rPr>
        <w:t xml:space="preserve"> + </w:t>
      </w:r>
      <m:oMath>
        <m:f>
          <m:fPr>
            <m:ctrlPr>
              <w:rPr>
                <w:rFonts w:ascii="Cambria Math" w:hAnsi="Cambria Math"/>
                <w:b/>
                <w:bCs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∂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</w:rPr>
              <m:t>T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d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z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="009E0E5B" w:rsidRPr="004C2575">
        <w:rPr>
          <w:rFonts w:eastAsiaTheme="minorEastAsia"/>
          <w:b/>
          <w:bCs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ρ.Cp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K</m:t>
            </m:r>
          </m:den>
        </m:f>
      </m:oMath>
      <w:r w:rsidR="009E0E5B" w:rsidRPr="004C2575">
        <w:rPr>
          <w:rFonts w:eastAsiaTheme="minorEastAsia"/>
          <w:b/>
          <w:bCs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∂T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∂t</m:t>
            </m:r>
          </m:den>
        </m:f>
      </m:oMath>
      <w:r w:rsidR="009E0E5B" w:rsidRPr="00FA470D">
        <w:rPr>
          <w:rFonts w:eastAsiaTheme="minorEastAsia"/>
        </w:rPr>
        <w:t xml:space="preserve">  </w:t>
      </w:r>
      <w:r w:rsidR="000853D1" w:rsidRPr="00FA470D">
        <w:rPr>
          <w:rFonts w:eastAsiaTheme="minorEastAsia"/>
        </w:rPr>
        <w:t>Three-dimensional</w:t>
      </w:r>
      <w:r w:rsidR="00FC4B90" w:rsidRPr="00FA470D">
        <w:rPr>
          <w:rFonts w:eastAsiaTheme="minorEastAsia"/>
        </w:rPr>
        <w:t xml:space="preserve"> </w:t>
      </w:r>
      <w:r w:rsidR="00FA470D" w:rsidRPr="00FA470D">
        <w:rPr>
          <w:rFonts w:eastAsiaTheme="minorEastAsia"/>
        </w:rPr>
        <w:t>Equation</w:t>
      </w:r>
      <w:r w:rsidR="009E0E5B" w:rsidRPr="00FA470D">
        <w:rPr>
          <w:rFonts w:ascii="Cambria Math" w:hAnsi="Cambria Math"/>
          <w:i/>
        </w:rPr>
        <w:br/>
      </w:r>
    </w:p>
    <w:p w14:paraId="7D21145D" w14:textId="40191172" w:rsidR="00F86623" w:rsidRDefault="00FA470D" w:rsidP="002E4546">
      <w:pPr>
        <w:ind w:left="2160" w:firstLine="720"/>
        <w:jc w:val="both"/>
        <w:rPr>
          <w:rFonts w:ascii="Cambria Math" w:hAnsi="Cambria Math"/>
          <w:i/>
        </w:rPr>
      </w:pPr>
      <w:bookmarkStart w:id="2" w:name="_Hlk155343810"/>
      <m:oMath>
        <m:r>
          <w:rPr>
            <w:rFonts w:ascii="Cambria Math" w:hAnsi="Cambria Math"/>
          </w:rPr>
          <m:t xml:space="preserve">2.0) </m:t>
        </m:r>
        <m:f>
          <m:fPr>
            <m:ctrlPr>
              <w:rPr>
                <w:rFonts w:ascii="Cambria Math" w:hAnsi="Cambria Math"/>
                <w:b/>
                <w:bCs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∂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</w:rPr>
              <m:t>T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d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bookmarkEnd w:id="2"/>
      <w:r w:rsidR="00605C08" w:rsidRPr="004C2575">
        <w:rPr>
          <w:rFonts w:eastAsiaTheme="minorEastAsia"/>
          <w:b/>
          <w:bCs/>
        </w:rPr>
        <w:t xml:space="preserve"> </w:t>
      </w:r>
      <w:r w:rsidR="00B50520" w:rsidRPr="004C2575">
        <w:rPr>
          <w:rFonts w:eastAsiaTheme="minorEastAsia"/>
          <w:b/>
          <w:bCs/>
        </w:rPr>
        <w:t>+</w:t>
      </w:r>
      <m:oMath>
        <m:f>
          <m:fPr>
            <m:ctrlPr>
              <w:rPr>
                <w:rFonts w:ascii="Cambria Math" w:hAnsi="Cambria Math"/>
                <w:b/>
                <w:bCs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∂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</w:rPr>
              <m:t>T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d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y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="0009030C" w:rsidRPr="004C2575">
        <w:rPr>
          <w:rFonts w:eastAsiaTheme="minorEastAsia"/>
          <w:b/>
          <w:bCs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ρ.Cp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K</m:t>
            </m:r>
          </m:den>
        </m:f>
      </m:oMath>
      <w:r w:rsidR="00625CD0" w:rsidRPr="004C2575">
        <w:rPr>
          <w:rFonts w:eastAsiaTheme="minorEastAsia"/>
          <w:b/>
          <w:bCs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∂T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∂t</m:t>
            </m:r>
          </m:den>
        </m:f>
      </m:oMath>
      <w:r w:rsidR="00B3303E" w:rsidRPr="00FA470D">
        <w:rPr>
          <w:rFonts w:eastAsiaTheme="minorEastAsia"/>
        </w:rPr>
        <w:t xml:space="preserve"> </w:t>
      </w:r>
      <w:r w:rsidR="000853D1">
        <w:rPr>
          <w:rFonts w:eastAsiaTheme="minorEastAsia"/>
        </w:rPr>
        <w:t xml:space="preserve"> Two dimensional</w:t>
      </w:r>
      <w:r w:rsidR="004050DE" w:rsidRPr="00FA470D">
        <w:rPr>
          <w:rFonts w:eastAsiaTheme="minorEastAsia"/>
        </w:rPr>
        <w:t xml:space="preserve">  </w:t>
      </w:r>
      <w:sdt>
        <w:sdtPr>
          <w:id w:val="1807971550"/>
          <w:citation/>
        </w:sdtPr>
        <w:sdtEndPr/>
        <w:sdtContent>
          <w:r w:rsidR="004050DE" w:rsidRPr="00FA470D">
            <w:rPr>
              <w:rFonts w:eastAsiaTheme="minorEastAsia"/>
            </w:rPr>
            <w:fldChar w:fldCharType="begin"/>
          </w:r>
          <w:r w:rsidR="004050DE" w:rsidRPr="00FA470D">
            <w:rPr>
              <w:rFonts w:eastAsiaTheme="minorEastAsia"/>
              <w:lang w:val="en-US"/>
            </w:rPr>
            <w:instrText xml:space="preserve"> CITATION Cro77 \l 1033 </w:instrText>
          </w:r>
          <w:r w:rsidR="004050DE" w:rsidRPr="00FA470D">
            <w:rPr>
              <w:rFonts w:eastAsiaTheme="minorEastAsia"/>
            </w:rPr>
            <w:fldChar w:fldCharType="separate"/>
          </w:r>
          <w:r w:rsidR="004050DE" w:rsidRPr="00FA470D">
            <w:rPr>
              <w:rFonts w:eastAsiaTheme="minorEastAsia"/>
              <w:noProof/>
              <w:lang w:val="en-US"/>
            </w:rPr>
            <w:t>(Croft D.R, 1977)</w:t>
          </w:r>
          <w:r w:rsidR="004050DE" w:rsidRPr="00FA470D">
            <w:rPr>
              <w:rFonts w:eastAsiaTheme="minorEastAsia"/>
            </w:rPr>
            <w:fldChar w:fldCharType="end"/>
          </w:r>
        </w:sdtContent>
      </w:sdt>
    </w:p>
    <w:p w14:paraId="25CF8A80" w14:textId="1CBF210D" w:rsidR="00F86623" w:rsidRDefault="00F86623" w:rsidP="002E4546">
      <w:pPr>
        <w:ind w:left="2160" w:firstLine="720"/>
        <w:jc w:val="both"/>
      </w:pPr>
      <w:r>
        <w:t xml:space="preserve">Heat equation </w:t>
      </w:r>
      <w:sdt>
        <w:sdtPr>
          <w:id w:val="1934470929"/>
          <w:citation/>
        </w:sdtPr>
        <w:sdtEndPr/>
        <w:sdtContent>
          <w:r>
            <w:fldChar w:fldCharType="begin"/>
          </w:r>
          <w:r>
            <w:instrText xml:space="preserve"> CITATION Cro77 \l 2057 </w:instrText>
          </w:r>
          <w:r>
            <w:fldChar w:fldCharType="separate"/>
          </w:r>
          <w:r>
            <w:rPr>
              <w:noProof/>
            </w:rPr>
            <w:t>(Croft D.R, 1977)</w:t>
          </w:r>
          <w:r>
            <w:fldChar w:fldCharType="end"/>
          </w:r>
        </w:sdtContent>
      </w:sdt>
    </w:p>
    <w:p w14:paraId="26011210" w14:textId="6B63B302" w:rsidR="00F86623" w:rsidRDefault="00F86623" w:rsidP="002E4546">
      <w:pPr>
        <w:jc w:val="both"/>
      </w:pPr>
      <w:r>
        <w:t>k = 143 W/m.C (Thermal conductivity Aluminium)</w:t>
      </w:r>
    </w:p>
    <w:p w14:paraId="121EC72F" w14:textId="6AD731E9" w:rsidR="00F86623" w:rsidRDefault="00F86623" w:rsidP="002E4546">
      <w:pPr>
        <w:jc w:val="both"/>
      </w:pPr>
      <w:r>
        <w:sym w:font="Symbol" w:char="F072"/>
      </w:r>
      <w:r>
        <w:t xml:space="preserve"> = 2.8 </w:t>
      </w:r>
      <w:r>
        <w:sym w:font="Symbol" w:char="F0B4"/>
      </w:r>
      <w:r>
        <w:t xml:space="preserve"> 103 kg/m3 (Density of Aluminium)</w:t>
      </w:r>
    </w:p>
    <w:p w14:paraId="41CC019C" w14:textId="5CA29DEC" w:rsidR="00F86623" w:rsidRDefault="00F86623" w:rsidP="002E4546">
      <w:pPr>
        <w:jc w:val="both"/>
      </w:pPr>
      <w:r>
        <w:t>c = 795 J/kg (Specific Heat Capacity of Aluminium</w:t>
      </w:r>
    </w:p>
    <w:p w14:paraId="4A66859A" w14:textId="77777777" w:rsidR="00F86623" w:rsidRDefault="008B38FC" w:rsidP="002E4546">
      <w:pPr>
        <w:jc w:val="both"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T</m:t>
            </m:r>
          </m:num>
          <m:den>
            <m:r>
              <w:rPr>
                <w:rFonts w:ascii="Cambria Math" w:hAnsi="Cambria Math"/>
              </w:rPr>
              <m:t>d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="00F86623">
        <w:rPr>
          <w:rFonts w:eastAsiaTheme="minorEastAsia"/>
        </w:rPr>
        <w:t xml:space="preserve"> = Deviation in temperature in relation to X plane.</w:t>
      </w:r>
    </w:p>
    <w:p w14:paraId="5A204D2B" w14:textId="77777777" w:rsidR="00F86623" w:rsidRPr="008210C1" w:rsidRDefault="008B38FC" w:rsidP="002E4546">
      <w:pPr>
        <w:jc w:val="both"/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T</m:t>
            </m:r>
          </m:num>
          <m:den>
            <m:r>
              <w:rPr>
                <w:rFonts w:ascii="Cambria Math" w:hAnsi="Cambria Math"/>
              </w:rPr>
              <m:t>d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y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="00F86623" w:rsidRPr="008210C1">
        <w:rPr>
          <w:rFonts w:eastAsiaTheme="minorEastAsia"/>
        </w:rPr>
        <w:t xml:space="preserve"> = </w:t>
      </w:r>
      <w:r w:rsidR="00F86623">
        <w:rPr>
          <w:rFonts w:eastAsiaTheme="minorEastAsia"/>
        </w:rPr>
        <w:t>Deviation in temperature in relation to Y plane.</w:t>
      </w:r>
    </w:p>
    <w:p w14:paraId="243D5DDD" w14:textId="77777777" w:rsidR="00F86623" w:rsidRPr="00E13934" w:rsidRDefault="008B38FC" w:rsidP="002E4546">
      <w:pPr>
        <w:jc w:val="both"/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∂T</m:t>
            </m:r>
          </m:num>
          <m:den>
            <m:r>
              <w:rPr>
                <w:rFonts w:ascii="Cambria Math" w:eastAsiaTheme="minorEastAsia" w:hAnsi="Cambria Math"/>
              </w:rPr>
              <m:t>∂t</m:t>
            </m:r>
          </m:den>
        </m:f>
        <m:r>
          <w:rPr>
            <w:rFonts w:ascii="Cambria Math" w:eastAsiaTheme="minorEastAsia" w:hAnsi="Cambria Math"/>
          </w:rPr>
          <m:t xml:space="preserve"> </m:t>
        </m:r>
      </m:oMath>
      <w:r w:rsidR="00F86623" w:rsidRPr="00E13934">
        <w:rPr>
          <w:rFonts w:eastAsiaTheme="minorEastAsia"/>
        </w:rPr>
        <w:t xml:space="preserve"> = </w:t>
      </w:r>
      <w:r w:rsidR="00F86623">
        <w:rPr>
          <w:rFonts w:eastAsiaTheme="minorEastAsia"/>
        </w:rPr>
        <w:t>Deviation in Temperature T with respect to time t.</w:t>
      </w:r>
    </w:p>
    <w:p w14:paraId="22E2CB59" w14:textId="6146A8B2" w:rsidR="00CD2A36" w:rsidRDefault="00CD2A36" w:rsidP="002E4546">
      <w:pPr>
        <w:ind w:left="2880"/>
        <w:jc w:val="both"/>
      </w:pPr>
    </w:p>
    <w:p w14:paraId="1F4860ED" w14:textId="65913E53" w:rsidR="00CD2A36" w:rsidRDefault="007E6149" w:rsidP="002E4546">
      <w:pPr>
        <w:jc w:val="both"/>
      </w:pPr>
      <w:r>
        <w:t xml:space="preserve">It is important to </w:t>
      </w:r>
      <w:r w:rsidR="00925CBA">
        <w:t xml:space="preserve">identify </w:t>
      </w:r>
      <w:r w:rsidR="002A39CE">
        <w:t xml:space="preserve">that heat transfer </w:t>
      </w:r>
      <w:r w:rsidR="009F02B9">
        <w:t xml:space="preserve">has both </w:t>
      </w:r>
      <w:r w:rsidR="00982AEE">
        <w:t xml:space="preserve">direction and </w:t>
      </w:r>
      <w:r w:rsidR="004050DE">
        <w:t>magnitude,</w:t>
      </w:r>
      <w:r w:rsidR="00A2287F">
        <w:t xml:space="preserve"> and the rate at which heat conductio</w:t>
      </w:r>
      <w:r w:rsidR="00ED3DE6">
        <w:t xml:space="preserve">n </w:t>
      </w:r>
      <w:r w:rsidR="00EC2C79">
        <w:t xml:space="preserve">in a </w:t>
      </w:r>
      <w:r w:rsidR="00ED3DE6">
        <w:t xml:space="preserve"> </w:t>
      </w:r>
      <w:r w:rsidR="00534CBE">
        <w:t>specified</w:t>
      </w:r>
      <w:r w:rsidR="00EC2C79">
        <w:t xml:space="preserve"> direction</w:t>
      </w:r>
      <w:r w:rsidR="00ED3DE6">
        <w:t xml:space="preserve"> is </w:t>
      </w:r>
      <w:r w:rsidR="00534CBE">
        <w:t xml:space="preserve">comparable to that of the Temperature gradient </w:t>
      </w:r>
      <w:r w:rsidR="00ED3DE6">
        <w:t xml:space="preserve"> </w:t>
      </w:r>
      <w:sdt>
        <w:sdtPr>
          <w:id w:val="-525949132"/>
          <w:citation/>
        </w:sdtPr>
        <w:sdtEndPr/>
        <w:sdtContent>
          <w:r w:rsidR="00B3303E">
            <w:fldChar w:fldCharType="begin"/>
          </w:r>
          <w:r w:rsidR="00B3303E">
            <w:rPr>
              <w:lang w:val="en-US"/>
            </w:rPr>
            <w:instrText xml:space="preserve"> CITATION Raj14 \l 1033 </w:instrText>
          </w:r>
          <w:r w:rsidR="00B3303E">
            <w:fldChar w:fldCharType="separate"/>
          </w:r>
          <w:r w:rsidR="00B3303E">
            <w:rPr>
              <w:noProof/>
              <w:lang w:val="en-US"/>
            </w:rPr>
            <w:t>(Rajesh, 2014)</w:t>
          </w:r>
          <w:r w:rsidR="00B3303E">
            <w:fldChar w:fldCharType="end"/>
          </w:r>
        </w:sdtContent>
      </w:sdt>
      <w:r w:rsidR="00740495">
        <w:t xml:space="preserve"> Rajes</w:t>
      </w:r>
      <w:r w:rsidR="00A637FA">
        <w:t>h</w:t>
      </w:r>
      <w:r w:rsidR="00740495">
        <w:t xml:space="preserve"> also </w:t>
      </w:r>
      <w:r w:rsidR="00B731E7">
        <w:t xml:space="preserve">communicates </w:t>
      </w:r>
      <w:r w:rsidR="002441E8">
        <w:t xml:space="preserve">that Heat Conduction </w:t>
      </w:r>
      <w:r w:rsidR="002B0803">
        <w:t xml:space="preserve">(transfer of </w:t>
      </w:r>
      <w:r w:rsidR="00303F6D">
        <w:t>thermal energy between two interfaces when in contact)</w:t>
      </w:r>
      <w:r w:rsidR="00385C03">
        <w:t xml:space="preserve"> is three dimensional. It is also Time </w:t>
      </w:r>
      <w:r w:rsidR="00E061F1">
        <w:t>dependent</w:t>
      </w:r>
      <w:r w:rsidR="006E036E">
        <w:t>, in addition</w:t>
      </w:r>
      <w:r w:rsidR="00761CEF">
        <w:t xml:space="preserve"> the</w:t>
      </w:r>
      <w:r w:rsidR="00E061F1">
        <w:t xml:space="preserve"> temperature var</w:t>
      </w:r>
      <w:r w:rsidR="00761CEF">
        <w:t>ies</w:t>
      </w:r>
      <w:r w:rsidR="00E061F1">
        <w:t xml:space="preserve"> with position along </w:t>
      </w:r>
      <w:r w:rsidR="00761CEF">
        <w:t>over</w:t>
      </w:r>
      <w:r w:rsidR="00E061F1">
        <w:t xml:space="preserve"> time</w:t>
      </w:r>
      <w:r w:rsidR="00303AE8">
        <w:t>, hence:</w:t>
      </w:r>
    </w:p>
    <w:p w14:paraId="5C4504E1" w14:textId="71F95E92" w:rsidR="00303AE8" w:rsidRDefault="00617EB9" w:rsidP="002E4546">
      <w:pPr>
        <w:jc w:val="both"/>
      </w:pPr>
      <w:r>
        <w:rPr>
          <w:i/>
          <w:iCs/>
        </w:rPr>
        <w:t>3.0</w:t>
      </w:r>
      <w:r w:rsidR="00CD6155" w:rsidRPr="00CD6155">
        <w:rPr>
          <w:i/>
          <w:iCs/>
        </w:rPr>
        <w:t>)</w:t>
      </w:r>
      <w:r w:rsidR="00CD6155">
        <w:t xml:space="preserve"> </w:t>
      </w:r>
      <w:r w:rsidR="00CD6155" w:rsidRPr="004C2575">
        <w:rPr>
          <w:b/>
          <w:bCs/>
        </w:rPr>
        <w:tab/>
      </w:r>
      <w:r w:rsidR="00303AE8" w:rsidRPr="004C2575">
        <w:rPr>
          <w:b/>
          <w:bCs/>
        </w:rPr>
        <w:t>T = T</w:t>
      </w:r>
      <w:r w:rsidR="000853D1" w:rsidRPr="004C2575">
        <w:rPr>
          <w:b/>
          <w:bCs/>
        </w:rPr>
        <w:t xml:space="preserve"> </w:t>
      </w:r>
      <w:r w:rsidR="00303AE8" w:rsidRPr="004C2575">
        <w:rPr>
          <w:b/>
          <w:bCs/>
        </w:rPr>
        <w:t>(x</w:t>
      </w:r>
      <w:r w:rsidR="00363F99" w:rsidRPr="004C2575">
        <w:rPr>
          <w:b/>
          <w:bCs/>
        </w:rPr>
        <w:t>, y, z, t).</w:t>
      </w:r>
    </w:p>
    <w:p w14:paraId="6063310B" w14:textId="06ADF064" w:rsidR="00CF2DDC" w:rsidRDefault="00056C67" w:rsidP="002E4546">
      <w:pPr>
        <w:jc w:val="both"/>
      </w:pPr>
      <w:r>
        <w:t>Heat conduction can tak</w:t>
      </w:r>
      <w:r w:rsidR="00962491">
        <w:t>e</w:t>
      </w:r>
      <w:r>
        <w:t xml:space="preserve"> place between various physical states such as liquids, </w:t>
      </w:r>
      <w:r w:rsidR="000853D1">
        <w:t>gases,</w:t>
      </w:r>
      <w:r>
        <w:t xml:space="preserve"> and </w:t>
      </w:r>
      <w:r w:rsidR="0089124C">
        <w:t>solids although</w:t>
      </w:r>
      <w:r w:rsidR="00120700">
        <w:t xml:space="preserve"> </w:t>
      </w:r>
      <w:r w:rsidR="00AE2847">
        <w:t xml:space="preserve">heat transfer and temperature are not of the same nature. </w:t>
      </w:r>
      <w:r w:rsidR="00CE63B4">
        <w:t>Whilst Heat transfer has both direction and magnitude</w:t>
      </w:r>
      <w:r w:rsidR="000905ED">
        <w:t xml:space="preserve"> </w:t>
      </w:r>
      <w:r w:rsidR="00962491">
        <w:t xml:space="preserve">demonstrating that it is indeed a Vector </w:t>
      </w:r>
      <w:r w:rsidR="00CF0C61">
        <w:t>Quantity, therefore</w:t>
      </w:r>
      <w:r w:rsidR="00707984">
        <w:t xml:space="preserve"> requires direction and magnitude at </w:t>
      </w:r>
      <w:r w:rsidR="00BD08CB">
        <w:t xml:space="preserve">exact points or nodes </w:t>
      </w:r>
      <w:r w:rsidR="00CB42FA">
        <w:t>to</w:t>
      </w:r>
      <w:r w:rsidR="00BD08CB">
        <w:t xml:space="preserve"> provide a solution</w:t>
      </w:r>
      <w:r w:rsidR="00595240">
        <w:t xml:space="preserve"> as part of an equation</w:t>
      </w:r>
      <w:r w:rsidR="00BD08CB">
        <w:t>. T</w:t>
      </w:r>
      <w:r w:rsidR="00D51345">
        <w:t>e</w:t>
      </w:r>
      <w:r w:rsidR="00BD08CB">
        <w:t xml:space="preserve">mperature specifically is a </w:t>
      </w:r>
      <w:r w:rsidR="00D51345">
        <w:t xml:space="preserve">measurement of </w:t>
      </w:r>
      <w:r w:rsidR="009F4100">
        <w:t>average internal energy within objects</w:t>
      </w:r>
      <w:sdt>
        <w:sdtPr>
          <w:id w:val="434479383"/>
          <w:citation/>
        </w:sdtPr>
        <w:sdtEndPr/>
        <w:sdtContent>
          <w:r w:rsidR="00D26C72">
            <w:fldChar w:fldCharType="begin"/>
          </w:r>
          <w:r w:rsidR="00D26C72">
            <w:rPr>
              <w:lang w:val="en-US"/>
            </w:rPr>
            <w:instrText xml:space="preserve"> CITATION NIS19 \l 1033 </w:instrText>
          </w:r>
          <w:r w:rsidR="00D26C72">
            <w:fldChar w:fldCharType="separate"/>
          </w:r>
          <w:r w:rsidR="00D26C72">
            <w:rPr>
              <w:noProof/>
              <w:lang w:val="en-US"/>
            </w:rPr>
            <w:t xml:space="preserve"> (NIST, 2019)</w:t>
          </w:r>
          <w:r w:rsidR="00D26C72">
            <w:fldChar w:fldCharType="end"/>
          </w:r>
        </w:sdtContent>
      </w:sdt>
      <w:r w:rsidR="004B4076">
        <w:t xml:space="preserve"> in this </w:t>
      </w:r>
      <w:r w:rsidR="004B4076">
        <w:lastRenderedPageBreak/>
        <w:t xml:space="preserve">circumstance a solid Aluminium </w:t>
      </w:r>
      <w:r w:rsidR="00CB42FA">
        <w:t>plate.</w:t>
      </w:r>
      <w:r w:rsidR="004B4076">
        <w:t xml:space="preserve"> </w:t>
      </w:r>
      <w:r w:rsidR="00086DC8">
        <w:t xml:space="preserve">In closer examination </w:t>
      </w:r>
      <w:r w:rsidR="00DB3775">
        <w:t xml:space="preserve">Temperature </w:t>
      </w:r>
      <w:r w:rsidR="005500D5">
        <w:t xml:space="preserve">is physically linked to the </w:t>
      </w:r>
      <w:r w:rsidR="005E1C32">
        <w:t xml:space="preserve">‘vibration of molecules’ within a body, and therefore the greater the </w:t>
      </w:r>
      <w:r w:rsidR="00CE2A53">
        <w:t>temperature</w:t>
      </w:r>
      <w:r w:rsidR="005E1C32">
        <w:t xml:space="preserve"> the more movement </w:t>
      </w:r>
      <w:r w:rsidR="00CE2A53">
        <w:t>there will be</w:t>
      </w:r>
      <w:r w:rsidR="00DB5CC5">
        <w:t xml:space="preserve">. Temperature Is measured in Kelvin and </w:t>
      </w:r>
      <w:r w:rsidR="00A13BDC">
        <w:t xml:space="preserve">additionally Celsius </w:t>
      </w:r>
      <w:sdt>
        <w:sdtPr>
          <w:id w:val="-444010623"/>
          <w:citation/>
        </w:sdtPr>
        <w:sdtEndPr/>
        <w:sdtContent>
          <w:r w:rsidR="00CE2A53">
            <w:fldChar w:fldCharType="begin"/>
          </w:r>
          <w:r w:rsidR="00CE2A53">
            <w:rPr>
              <w:lang w:val="en-US"/>
            </w:rPr>
            <w:instrText xml:space="preserve"> CITATION CMa942 \l 1033 </w:instrText>
          </w:r>
          <w:r w:rsidR="00CE2A53">
            <w:fldChar w:fldCharType="separate"/>
          </w:r>
          <w:r w:rsidR="00CE2A53">
            <w:rPr>
              <w:noProof/>
              <w:lang w:val="en-US"/>
            </w:rPr>
            <w:t>(C.Marquand, 1994)</w:t>
          </w:r>
          <w:r w:rsidR="00CE2A53">
            <w:fldChar w:fldCharType="end"/>
          </w:r>
        </w:sdtContent>
      </w:sdt>
    </w:p>
    <w:p w14:paraId="0F05F7A8" w14:textId="5546009B" w:rsidR="00CF2DDC" w:rsidRDefault="00C056A3" w:rsidP="002E4546">
      <w:pPr>
        <w:jc w:val="both"/>
      </w:pPr>
      <w:r>
        <w:t xml:space="preserve">Thermal Diffusivity </w:t>
      </w:r>
      <w:r w:rsidR="00942DD7">
        <w:t xml:space="preserve">is a </w:t>
      </w:r>
      <w:r w:rsidR="00140415">
        <w:t xml:space="preserve">used to describe how well a material allows heat to travel through it, in comparison to </w:t>
      </w:r>
      <w:r w:rsidR="000E6668">
        <w:t xml:space="preserve">thermal </w:t>
      </w:r>
      <w:r w:rsidR="000E6668" w:rsidRPr="00A44AB1">
        <w:rPr>
          <w:b/>
          <w:bCs/>
        </w:rPr>
        <w:t>conductivity</w:t>
      </w:r>
      <w:r w:rsidR="000E6668">
        <w:t xml:space="preserve"> describes how </w:t>
      </w:r>
      <w:r w:rsidR="000E6668" w:rsidRPr="00A44AB1">
        <w:rPr>
          <w:b/>
          <w:bCs/>
        </w:rPr>
        <w:t xml:space="preserve">quickly </w:t>
      </w:r>
      <w:r w:rsidR="000E6668">
        <w:t xml:space="preserve">heat will </w:t>
      </w:r>
      <w:r w:rsidR="000E6668" w:rsidRPr="00A44AB1">
        <w:rPr>
          <w:b/>
          <w:bCs/>
        </w:rPr>
        <w:t>flow</w:t>
      </w:r>
      <w:r w:rsidR="000E6668">
        <w:t xml:space="preserve"> from a hot face to a cold face</w:t>
      </w:r>
      <w:r w:rsidR="00A636F6">
        <w:t xml:space="preserve"> </w:t>
      </w:r>
      <w:sdt>
        <w:sdtPr>
          <w:id w:val="-1711562654"/>
          <w:citation/>
        </w:sdtPr>
        <w:sdtEndPr/>
        <w:sdtContent>
          <w:r w:rsidR="00A636F6">
            <w:fldChar w:fldCharType="begin"/>
          </w:r>
          <w:r w:rsidR="00A636F6">
            <w:instrText xml:space="preserve"> CITATION Mik18 \l 2057 </w:instrText>
          </w:r>
          <w:r w:rsidR="00A636F6">
            <w:fldChar w:fldCharType="separate"/>
          </w:r>
          <w:r w:rsidR="00A636F6">
            <w:rPr>
              <w:noProof/>
            </w:rPr>
            <w:t>(Mike Gedeon, 2018)</w:t>
          </w:r>
          <w:r w:rsidR="00A636F6">
            <w:fldChar w:fldCharType="end"/>
          </w:r>
        </w:sdtContent>
      </w:sdt>
      <w:r w:rsidR="000E2812">
        <w:t xml:space="preserve">. </w:t>
      </w:r>
      <w:r w:rsidR="00F6645C">
        <w:t>Furthermore,</w:t>
      </w:r>
      <w:r w:rsidR="000E2812">
        <w:t xml:space="preserve"> </w:t>
      </w:r>
      <w:r w:rsidR="00F24086">
        <w:t xml:space="preserve">the authors state </w:t>
      </w:r>
      <w:r w:rsidR="006E4A77">
        <w:t xml:space="preserve">Thermal diffusivity </w:t>
      </w:r>
      <w:r w:rsidR="00335986">
        <w:t xml:space="preserve">describes how rapidly a chosen material under transient heat </w:t>
      </w:r>
      <w:r w:rsidR="00086567">
        <w:t xml:space="preserve">conduction </w:t>
      </w:r>
      <w:r w:rsidR="004B162A">
        <w:t xml:space="preserve">comes together </w:t>
      </w:r>
      <w:r w:rsidR="00F24086">
        <w:t>to a steady state heat transfer</w:t>
      </w:r>
      <w:r w:rsidR="00EC5ED5">
        <w:t xml:space="preserve">. The thermal diffusivity of a material governs the rate of heat </w:t>
      </w:r>
      <w:r w:rsidR="000F0069">
        <w:t>conduction,</w:t>
      </w:r>
      <w:r w:rsidR="00A47C1C">
        <w:t xml:space="preserve"> and in aiding of effective thermal diffusivity</w:t>
      </w:r>
      <w:r w:rsidR="00E970DB">
        <w:t>,</w:t>
      </w:r>
      <w:r w:rsidR="00A47C1C">
        <w:t xml:space="preserve"> </w:t>
      </w:r>
      <w:r w:rsidR="00F6645C">
        <w:t>high conductivity is desirable in conjunction with low heat capacity.</w:t>
      </w:r>
    </w:p>
    <w:p w14:paraId="47044D9C" w14:textId="0E1025D8" w:rsidR="00D7237D" w:rsidRDefault="00617EB9" w:rsidP="002E4546">
      <w:pPr>
        <w:ind w:left="2160" w:firstLine="720"/>
        <w:jc w:val="both"/>
      </w:pPr>
      <w:r>
        <w:rPr>
          <w:rFonts w:eastAsiaTheme="minorEastAsia"/>
        </w:rPr>
        <w:t>4.0</w:t>
      </w:r>
      <w:r w:rsidRPr="004C2575">
        <w:rPr>
          <w:rFonts w:eastAsiaTheme="minorEastAsia"/>
          <w:b/>
          <w:bCs/>
        </w:rPr>
        <w:t xml:space="preserve">) 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∝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ρ.Cp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K</m:t>
            </m:r>
          </m:den>
        </m:f>
      </m:oMath>
      <w:r w:rsidR="00B62A56" w:rsidRPr="004C2575">
        <w:rPr>
          <w:rFonts w:eastAsiaTheme="minorEastAsia"/>
          <w:b/>
          <w:bCs/>
        </w:rPr>
        <w:t xml:space="preserve"> (</w:t>
      </w:r>
      <m:oMath>
        <m:sSup>
          <m:sSup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m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</w:rPr>
          <m:t>/second</m:t>
        </m:r>
      </m:oMath>
      <w:r w:rsidRPr="004C2575">
        <w:rPr>
          <w:rFonts w:eastAsiaTheme="minorEastAsia"/>
          <w:b/>
          <w:bCs/>
        </w:rPr>
        <w:t>)</w:t>
      </w:r>
    </w:p>
    <w:p w14:paraId="08677BBA" w14:textId="6CF10B97" w:rsidR="00D7237D" w:rsidRDefault="00422A6F" w:rsidP="002E4546">
      <w:pPr>
        <w:jc w:val="both"/>
      </w:pPr>
      <w:r>
        <w:t>A practical example</w:t>
      </w:r>
      <w:r w:rsidR="000B77C1">
        <w:t>, w</w:t>
      </w:r>
      <w:r w:rsidR="000310CA">
        <w:t xml:space="preserve">ithin Toolmaking </w:t>
      </w:r>
      <w:r w:rsidR="004041F6">
        <w:t>a plastic</w:t>
      </w:r>
      <w:r w:rsidR="000B77C1">
        <w:t xml:space="preserve"> Mould</w:t>
      </w:r>
      <w:r w:rsidR="004041F6">
        <w:t xml:space="preserve"> Tool will need to be manufactured using steels that can efficiently </w:t>
      </w:r>
      <w:r w:rsidR="00B27B2F">
        <w:t xml:space="preserve">conduct heat away from the plastic moulded material within the cavity. </w:t>
      </w:r>
      <w:r w:rsidR="00665CE8">
        <w:t>Temperature</w:t>
      </w:r>
      <w:r w:rsidR="000B77C1">
        <w:t xml:space="preserve"> of molten plastic </w:t>
      </w:r>
      <w:r w:rsidR="00665CE8">
        <w:t>can reach 320</w:t>
      </w:r>
      <w:r w:rsidR="00665CE8">
        <w:rPr>
          <w:rFonts w:cstheme="minorHAnsi"/>
        </w:rPr>
        <w:t>°</w:t>
      </w:r>
      <w:r w:rsidR="00665CE8">
        <w:t>C</w:t>
      </w:r>
      <w:r w:rsidR="002107B5">
        <w:t xml:space="preserve"> depending on the material used</w:t>
      </w:r>
      <w:sdt>
        <w:sdtPr>
          <w:id w:val="816382301"/>
          <w:citation/>
        </w:sdtPr>
        <w:sdtEndPr/>
        <w:sdtContent>
          <w:r w:rsidR="00DF22EB">
            <w:fldChar w:fldCharType="begin"/>
          </w:r>
          <w:r w:rsidR="00DF22EB">
            <w:rPr>
              <w:lang w:val="en-US"/>
            </w:rPr>
            <w:instrText xml:space="preserve"> CITATION Pla24 \l 1033 </w:instrText>
          </w:r>
          <w:r w:rsidR="00DF22EB">
            <w:fldChar w:fldCharType="separate"/>
          </w:r>
          <w:r w:rsidR="00DF22EB">
            <w:rPr>
              <w:noProof/>
              <w:lang w:val="en-US"/>
            </w:rPr>
            <w:t xml:space="preserve"> (Plastikcity, 2024)</w:t>
          </w:r>
          <w:r w:rsidR="00DF22EB">
            <w:fldChar w:fldCharType="end"/>
          </w:r>
        </w:sdtContent>
      </w:sdt>
      <w:r w:rsidR="00DF22EB">
        <w:t>.</w:t>
      </w:r>
      <w:r w:rsidR="00665CE8">
        <w:t xml:space="preserve"> </w:t>
      </w:r>
      <w:r w:rsidR="00B27B2F">
        <w:t>This</w:t>
      </w:r>
      <w:r w:rsidR="00FE7FBB">
        <w:t xml:space="preserve"> aid in removing heat</w:t>
      </w:r>
      <w:r w:rsidR="00B27B2F">
        <w:t xml:space="preserve"> allows for the plastic component to cool down effectively</w:t>
      </w:r>
      <w:r w:rsidR="00FE7FBB">
        <w:t>,</w:t>
      </w:r>
      <w:r w:rsidR="00B27B2F">
        <w:t xml:space="preserve"> </w:t>
      </w:r>
      <w:r w:rsidR="00FE7FBB">
        <w:t>thus</w:t>
      </w:r>
      <w:r w:rsidR="00B27B2F">
        <w:t xml:space="preserve"> reducing cooling times, </w:t>
      </w:r>
      <w:r w:rsidR="00201B4A">
        <w:t xml:space="preserve">it </w:t>
      </w:r>
      <w:r w:rsidR="0059441C">
        <w:t>does</w:t>
      </w:r>
      <w:r w:rsidR="00201B4A">
        <w:t xml:space="preserve"> so </w:t>
      </w:r>
      <w:r w:rsidR="0059441C">
        <w:t xml:space="preserve">in addition </w:t>
      </w:r>
      <w:r w:rsidR="00201B4A">
        <w:t xml:space="preserve">through cooling waterways inserted through working faces and plates of the tooling. </w:t>
      </w:r>
      <w:r w:rsidR="0078207B">
        <w:t xml:space="preserve">The higher the materials </w:t>
      </w:r>
      <w:r w:rsidR="0059441C">
        <w:t>diffusivity</w:t>
      </w:r>
      <w:r w:rsidR="0078207B">
        <w:t xml:space="preserve"> the lower the </w:t>
      </w:r>
      <w:r w:rsidR="0059441C">
        <w:t>cycle</w:t>
      </w:r>
      <w:r w:rsidR="0078207B">
        <w:t xml:space="preserve"> time</w:t>
      </w:r>
      <w:r w:rsidR="0059441C">
        <w:t xml:space="preserve"> </w:t>
      </w:r>
      <w:sdt>
        <w:sdtPr>
          <w:id w:val="281159255"/>
          <w:citation/>
        </w:sdtPr>
        <w:sdtEndPr/>
        <w:sdtContent>
          <w:r w:rsidR="0059441C">
            <w:fldChar w:fldCharType="begin"/>
          </w:r>
          <w:r w:rsidR="0059441C">
            <w:instrText xml:space="preserve"> CITATION Mik18 \l 2057 </w:instrText>
          </w:r>
          <w:r w:rsidR="0059441C">
            <w:fldChar w:fldCharType="separate"/>
          </w:r>
          <w:r w:rsidR="0059441C">
            <w:rPr>
              <w:noProof/>
            </w:rPr>
            <w:t>(Mike Gedeon, 2018)</w:t>
          </w:r>
          <w:r w:rsidR="0059441C">
            <w:fldChar w:fldCharType="end"/>
          </w:r>
        </w:sdtContent>
      </w:sdt>
      <w:r w:rsidR="00E970DB">
        <w:t xml:space="preserve"> </w:t>
      </w:r>
      <w:r w:rsidR="00954B4C">
        <w:t>from injection to fully colling down and setting.</w:t>
      </w:r>
      <w:r w:rsidR="0096469D">
        <w:t xml:space="preserve"> Further research into Thermal </w:t>
      </w:r>
      <w:r w:rsidR="00096407">
        <w:t>diffusivity</w:t>
      </w:r>
      <w:r w:rsidR="0096469D">
        <w:t xml:space="preserve"> </w:t>
      </w:r>
      <w:r w:rsidR="00086194">
        <w:t xml:space="preserve">demonstrates that the level of Thermal diffusivity of a material is </w:t>
      </w:r>
      <w:r w:rsidR="00012707">
        <w:t xml:space="preserve">dependent upon the macrostructure (pores) in addition to the microstructure of the </w:t>
      </w:r>
      <w:r w:rsidR="00570177">
        <w:t>material</w:t>
      </w:r>
      <w:r w:rsidR="009D381A">
        <w:t xml:space="preserve"> (defects, </w:t>
      </w:r>
      <w:r w:rsidR="00096407">
        <w:t xml:space="preserve">impurities and grain boundaries) </w:t>
      </w:r>
      <w:sdt>
        <w:sdtPr>
          <w:id w:val="-546683184"/>
          <w:citation/>
        </w:sdtPr>
        <w:sdtEndPr/>
        <w:sdtContent>
          <w:r w:rsidR="004641B7">
            <w:fldChar w:fldCharType="begin"/>
          </w:r>
          <w:r w:rsidR="004641B7">
            <w:instrText xml:space="preserve"> CITATION Fab23 \l 2057 </w:instrText>
          </w:r>
          <w:r w:rsidR="004641B7">
            <w:fldChar w:fldCharType="separate"/>
          </w:r>
          <w:r w:rsidR="004641B7">
            <w:rPr>
              <w:noProof/>
            </w:rPr>
            <w:t>(Beckstein, 2023)</w:t>
          </w:r>
          <w:r w:rsidR="004641B7">
            <w:fldChar w:fldCharType="end"/>
          </w:r>
        </w:sdtContent>
      </w:sdt>
      <w:sdt>
        <w:sdtPr>
          <w:id w:val="-253590060"/>
          <w:citation/>
        </w:sdtPr>
        <w:sdtEndPr/>
        <w:sdtContent>
          <w:r w:rsidR="00C13589">
            <w:fldChar w:fldCharType="begin"/>
          </w:r>
          <w:r w:rsidR="00C13589">
            <w:instrText xml:space="preserve"> CITATION Edu06 \l 2057 </w:instrText>
          </w:r>
          <w:r w:rsidR="00C13589">
            <w:fldChar w:fldCharType="separate"/>
          </w:r>
          <w:r w:rsidR="00C13589">
            <w:rPr>
              <w:noProof/>
            </w:rPr>
            <w:t xml:space="preserve"> (Education, 2006)</w:t>
          </w:r>
          <w:r w:rsidR="00C13589">
            <w:fldChar w:fldCharType="end"/>
          </w:r>
        </w:sdtContent>
      </w:sdt>
      <w:r w:rsidR="00840B97">
        <w:t xml:space="preserve">. </w:t>
      </w:r>
      <w:r w:rsidR="006C03AF">
        <w:t>Acknowledging</w:t>
      </w:r>
      <w:r w:rsidR="00840B97">
        <w:t xml:space="preserve"> the previous statement, </w:t>
      </w:r>
      <w:r w:rsidR="0029514C">
        <w:t xml:space="preserve">shows that </w:t>
      </w:r>
      <w:r w:rsidR="006C03AF">
        <w:t>tempering</w:t>
      </w:r>
      <w:r w:rsidR="0029514C">
        <w:t xml:space="preserve"> of the metal </w:t>
      </w:r>
      <w:r w:rsidR="00EE2415">
        <w:t>and</w:t>
      </w:r>
      <w:r w:rsidR="0029514C">
        <w:t xml:space="preserve"> </w:t>
      </w:r>
      <w:r w:rsidR="006C03AF">
        <w:t xml:space="preserve">the manufacturing of the material have a significant effect on </w:t>
      </w:r>
      <w:r w:rsidR="00E7708E">
        <w:t>Diffusivity.</w:t>
      </w:r>
    </w:p>
    <w:p w14:paraId="164BB7F3" w14:textId="0D901E92" w:rsidR="00CF2DDC" w:rsidRDefault="00CF2DDC" w:rsidP="002E4546">
      <w:pPr>
        <w:tabs>
          <w:tab w:val="left" w:pos="1716"/>
        </w:tabs>
        <w:jc w:val="both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2CFFCC17" w14:textId="77777777" w:rsidR="00CF2DDC" w:rsidRDefault="00CF2DDC" w:rsidP="002E4546">
      <w:pPr>
        <w:tabs>
          <w:tab w:val="left" w:pos="1716"/>
        </w:tabs>
        <w:jc w:val="both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015F7BF9" w14:textId="59EBEECA" w:rsidR="00CF2DDC" w:rsidRDefault="00CF2DDC" w:rsidP="002E4546">
      <w:pPr>
        <w:tabs>
          <w:tab w:val="left" w:pos="1716"/>
        </w:tabs>
        <w:jc w:val="both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09225393" w14:textId="77777777" w:rsidR="00F01783" w:rsidRDefault="00F01783" w:rsidP="002E4546">
      <w:pPr>
        <w:tabs>
          <w:tab w:val="left" w:pos="1716"/>
        </w:tabs>
        <w:jc w:val="both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54B96899" w14:textId="77777777" w:rsidR="002E4546" w:rsidRDefault="002E4546" w:rsidP="002E4546">
      <w:pPr>
        <w:tabs>
          <w:tab w:val="left" w:pos="1716"/>
        </w:tabs>
        <w:jc w:val="both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3221F699" w14:textId="77777777" w:rsidR="00225ED6" w:rsidRDefault="00225ED6" w:rsidP="002E4546">
      <w:pPr>
        <w:tabs>
          <w:tab w:val="left" w:pos="1716"/>
        </w:tabs>
        <w:jc w:val="both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6C67AE8C" w14:textId="77777777" w:rsidR="009A7F29" w:rsidRDefault="009A7F29" w:rsidP="002E4546">
      <w:pPr>
        <w:tabs>
          <w:tab w:val="left" w:pos="1716"/>
        </w:tabs>
        <w:jc w:val="both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513DE87A" w14:textId="2D4BABD6" w:rsidR="00EC48EF" w:rsidRDefault="00F01783" w:rsidP="007500FD">
      <w:pPr>
        <w:pStyle w:val="Heading1"/>
      </w:pPr>
      <w:bookmarkStart w:id="3" w:name="_Toc157401943"/>
      <w:r>
        <w:lastRenderedPageBreak/>
        <w:t>Taylor series expansion</w:t>
      </w:r>
      <w:bookmarkEnd w:id="3"/>
    </w:p>
    <w:p w14:paraId="242D73C6" w14:textId="2A382279" w:rsidR="00F01783" w:rsidRDefault="00163C25" w:rsidP="002E4546">
      <w:pPr>
        <w:jc w:val="both"/>
      </w:pPr>
      <w:r>
        <w:t xml:space="preserve">Taylor series expansion allows </w:t>
      </w:r>
      <w:r w:rsidR="001E02AA">
        <w:t xml:space="preserve">for the re-writing of </w:t>
      </w:r>
      <w:r w:rsidR="00BB4402">
        <w:t xml:space="preserve">smooth function derivatives into a various number of polynomials. </w:t>
      </w:r>
      <w:r w:rsidR="00925F1B">
        <w:t xml:space="preserve">The partial differential equation </w:t>
      </w:r>
      <w:r w:rsidR="00541120">
        <w:t xml:space="preserve">of the heat equation is lengthy and </w:t>
      </w:r>
      <w:r w:rsidR="00767E8F">
        <w:t>complex</w:t>
      </w:r>
      <w:r w:rsidR="00541120">
        <w:t xml:space="preserve"> to solve, </w:t>
      </w:r>
      <w:r w:rsidR="00060E6F">
        <w:t xml:space="preserve">in using a finite difference method this </w:t>
      </w:r>
      <w:r w:rsidR="003732F2">
        <w:t xml:space="preserve">provides </w:t>
      </w:r>
      <w:r w:rsidR="00CF3FC3">
        <w:t xml:space="preserve">a straightforward </w:t>
      </w:r>
      <w:r w:rsidR="00F00C34">
        <w:t>conversation into a Linear equation.</w:t>
      </w:r>
      <w:r w:rsidR="008B543D">
        <w:t xml:space="preserve"> The following </w:t>
      </w:r>
      <w:r w:rsidR="00B6631A">
        <w:t>shows how Taylor series can be used and applied to our 2-Dimensional heat equation.</w:t>
      </w:r>
    </w:p>
    <w:p w14:paraId="5CAAA02D" w14:textId="795F90B4" w:rsidR="009D2A12" w:rsidRDefault="00A007C9" w:rsidP="002E4546">
      <w:pPr>
        <w:jc w:val="both"/>
      </w:pPr>
      <w:r>
        <w:t>f</w:t>
      </w:r>
      <w:r w:rsidR="009D2A12">
        <w:t xml:space="preserve">(x)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x</m:t>
            </m:r>
          </m:den>
        </m:f>
      </m:oMath>
      <w:r>
        <w:rPr>
          <w:rFonts w:eastAsiaTheme="minorEastAsia"/>
        </w:rPr>
        <w:t xml:space="preserve"> , </w:t>
      </w:r>
      <w:r w:rsidR="00DD0D87">
        <w:t xml:space="preserve">f’(x)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="00C06439">
        <w:rPr>
          <w:rFonts w:eastAsiaTheme="minorEastAsia"/>
        </w:rPr>
        <w:t xml:space="preserve"> , </w:t>
      </w:r>
      <w:r w:rsidR="00C06439">
        <w:t xml:space="preserve">f’’(x)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="00240DF5">
        <w:rPr>
          <w:rFonts w:eastAsiaTheme="minorEastAsia"/>
        </w:rPr>
        <w:t xml:space="preserve"> , </w:t>
      </w:r>
      <w:r w:rsidR="004B62B7">
        <w:t xml:space="preserve">f’’’(x)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</m:den>
        </m:f>
      </m:oMath>
      <w:r w:rsidR="009D7C9E">
        <w:rPr>
          <w:rFonts w:eastAsiaTheme="minorEastAsia"/>
        </w:rPr>
        <w:t xml:space="preserve"> </w:t>
      </w:r>
      <w:r w:rsidR="00CE6178">
        <w:rPr>
          <w:rFonts w:eastAsiaTheme="minorEastAsia"/>
        </w:rPr>
        <w:t xml:space="preserve">, </w:t>
      </w:r>
      <w:r w:rsidR="009D7C9E">
        <w:rPr>
          <w:rFonts w:eastAsiaTheme="minorEastAsia"/>
        </w:rPr>
        <w:t xml:space="preserve">… =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f</m:t>
            </m:r>
          </m:e>
          <m:sup>
            <m:r>
              <w:rPr>
                <w:rFonts w:ascii="Cambria Math" w:eastAsiaTheme="minorEastAsia" w:hAnsi="Cambria Math"/>
              </w:rPr>
              <m:t>k</m:t>
            </m:r>
          </m:sup>
        </m:sSup>
      </m:oMath>
      <w:r w:rsidR="007C2B18">
        <w:rPr>
          <w:rFonts w:eastAsiaTheme="minorEastAsia"/>
        </w:rPr>
        <w:t xml:space="preserve">(x)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K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K+1</m:t>
                </m:r>
              </m:sup>
            </m:sSup>
          </m:den>
        </m:f>
      </m:oMath>
      <w:r w:rsidR="000F428C">
        <w:rPr>
          <w:rFonts w:eastAsiaTheme="minorEastAsia"/>
        </w:rPr>
        <w:t xml:space="preserve"> </w:t>
      </w:r>
      <w:r w:rsidR="000E5A8D">
        <w:rPr>
          <w:rFonts w:eastAsiaTheme="minorEastAsia"/>
        </w:rPr>
        <w:t xml:space="preserve"> &amp; similarly </w:t>
      </w:r>
      <w:r w:rsidR="000F428C">
        <w:rPr>
          <w:rFonts w:eastAsiaTheme="minorEastAsia"/>
        </w:rPr>
        <w:t xml:space="preserve"> </w:t>
      </w:r>
      <m:oMath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n=0</m:t>
            </m:r>
          </m:sub>
          <m:sup>
            <m:r>
              <w:rPr>
                <w:rFonts w:ascii="Cambria Math" w:eastAsiaTheme="minorEastAsia" w:hAnsi="Cambria Math"/>
              </w:rPr>
              <m:t>∞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</w:rPr>
                  <m:t>n!</m:t>
                </m:r>
              </m:den>
            </m:f>
          </m:e>
        </m:nary>
      </m:oMath>
      <w:r w:rsidR="000E5A8D">
        <w:rPr>
          <w:rFonts w:eastAsiaTheme="minorEastAsia"/>
        </w:rPr>
        <w:t xml:space="preserve"> (</w:t>
      </w:r>
      <w:r w:rsidR="00AA4EF9">
        <w:rPr>
          <w:rFonts w:eastAsiaTheme="minorEastAsia"/>
        </w:rPr>
        <w:t xml:space="preserve"> For </w:t>
      </w:r>
      <w:r w:rsidR="000E5A8D">
        <w:rPr>
          <w:rFonts w:eastAsiaTheme="minorEastAsia"/>
        </w:rPr>
        <w:t>Exponentials)</w:t>
      </w:r>
    </w:p>
    <w:p w14:paraId="261C4EF8" w14:textId="090B246A" w:rsidR="002240AE" w:rsidRDefault="00DB556C" w:rsidP="002E4546">
      <w:pPr>
        <w:jc w:val="both"/>
      </w:pPr>
      <w:r>
        <w:t>Taylor series expansion</w:t>
      </w:r>
      <w:r w:rsidR="00AA4EF9">
        <w:t xml:space="preserve"> process</w:t>
      </w:r>
      <w:r>
        <w:t xml:space="preserve"> for the </w:t>
      </w:r>
      <w:r w:rsidR="00CE6178">
        <w:t>2-Dimensional</w:t>
      </w:r>
      <w:r>
        <w:t xml:space="preserve"> heat equation</w:t>
      </w:r>
    </w:p>
    <w:p w14:paraId="15810D14" w14:textId="6738B28C" w:rsidR="00CE6178" w:rsidRDefault="008F2BE8" w:rsidP="002E4546">
      <w:pPr>
        <w:ind w:left="720" w:firstLine="720"/>
        <w:jc w:val="both"/>
        <w:rPr>
          <w:rFonts w:eastAsiaTheme="minorEastAsia" w:cstheme="minorHAnsi"/>
        </w:rPr>
      </w:pPr>
      <w:r>
        <w:t>f(x)</w:t>
      </w:r>
      <w:r w:rsidR="00C6681F">
        <w:t xml:space="preserve"> = f(x0)</w:t>
      </w:r>
      <w:r w:rsidR="00DA519F">
        <w:t xml:space="preserve"> </w:t>
      </w:r>
      <w:r w:rsidR="00C6681F">
        <w:t>+</w:t>
      </w:r>
      <w:r w:rsidR="007C3804" w:rsidRPr="007C3804">
        <w:t xml:space="preserve"> </w:t>
      </w:r>
      <w:r w:rsidR="007C3804">
        <w:t>f’(x0)</w:t>
      </w:r>
      <w:r w:rsidR="00DA519F">
        <w:t xml:space="preserve"> </w:t>
      </w:r>
      <w:r w:rsidR="009B24E5"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(x-x0)</m:t>
                </m:r>
              </m:e>
              <m:sup>
                <m:r>
                  <w:rPr>
                    <w:rFonts w:ascii="Cambria Math" w:hAnsi="Cambria Math" w:cstheme="minorHAnsi"/>
                  </w:rPr>
                  <m:t>1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1!</m:t>
            </m:r>
          </m:den>
        </m:f>
      </m:oMath>
      <w:r w:rsidR="007C2101">
        <w:rPr>
          <w:rFonts w:eastAsiaTheme="minorEastAsia" w:cstheme="minorHAnsi"/>
        </w:rPr>
        <w:t xml:space="preserve"> + </w:t>
      </w:r>
      <w:r w:rsidR="007C2101">
        <w:t>f’’(x0)</w:t>
      </w:r>
      <w:r w:rsidR="00DA519F">
        <w:t xml:space="preserve"> </w:t>
      </w:r>
      <w:r w:rsidR="007C2101">
        <w:rPr>
          <w:rFonts w:cstheme="minorHAnsi"/>
        </w:rPr>
        <w:t>·</w:t>
      </w:r>
      <w:r w:rsidR="00393E5E">
        <w:rPr>
          <w:rFonts w:eastAsiaTheme="minorEastAsia" w:cstheme="minorHAnsi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(x-x0)</m:t>
                </m:r>
              </m:e>
              <m:sup>
                <m:r>
                  <w:rPr>
                    <w:rFonts w:ascii="Cambria Math" w:hAnsi="Cambria Math" w:cstheme="minorHAnsi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2!</m:t>
            </m:r>
          </m:den>
        </m:f>
      </m:oMath>
      <w:r w:rsidR="00393E5E">
        <w:rPr>
          <w:rFonts w:eastAsiaTheme="minorEastAsia" w:cstheme="minorHAnsi"/>
        </w:rPr>
        <w:t xml:space="preserve"> +</w:t>
      </w:r>
      <w:r w:rsidR="00393E5E" w:rsidRPr="00393E5E">
        <w:t xml:space="preserve"> </w:t>
      </w:r>
      <w:r w:rsidR="00393E5E">
        <w:t>f’’’(x0)</w:t>
      </w:r>
      <w:r w:rsidR="00DA519F">
        <w:t xml:space="preserve"> </w:t>
      </w:r>
      <w:r w:rsidR="00393E5E"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(x-x0)</m:t>
                </m:r>
              </m:e>
              <m:sup>
                <m:r>
                  <w:rPr>
                    <w:rFonts w:ascii="Cambria Math" w:hAnsi="Cambria Math" w:cstheme="minorHAnsi"/>
                  </w:rPr>
                  <m:t>3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3!</m:t>
            </m:r>
          </m:den>
        </m:f>
      </m:oMath>
      <w:r w:rsidR="002A327F">
        <w:rPr>
          <w:rFonts w:eastAsiaTheme="minorEastAsia" w:cstheme="minorHAnsi"/>
        </w:rPr>
        <w:t xml:space="preserve"> + …</w:t>
      </w:r>
    </w:p>
    <w:p w14:paraId="73208D2A" w14:textId="0ACA8EF6" w:rsidR="009D0DDD" w:rsidRDefault="009D0DDD" w:rsidP="002E4546">
      <w:pPr>
        <w:jc w:val="both"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x0 = is the location at which we build our polynomial </w:t>
      </w:r>
      <w:r w:rsidR="00451E4E">
        <w:rPr>
          <w:rFonts w:eastAsiaTheme="minorEastAsia" w:cstheme="minorHAnsi"/>
        </w:rPr>
        <w:t>series</w:t>
      </w:r>
      <w:r>
        <w:rPr>
          <w:rFonts w:eastAsiaTheme="minorEastAsia" w:cstheme="minorHAnsi"/>
        </w:rPr>
        <w:t xml:space="preserve"> on, and for the purpose of this equation we alter </w:t>
      </w:r>
      <w:r w:rsidR="00773F68">
        <w:rPr>
          <w:rFonts w:eastAsiaTheme="minorEastAsia" w:cstheme="minorHAnsi"/>
        </w:rPr>
        <w:t xml:space="preserve">by replacing with the letter </w:t>
      </w:r>
      <w:r w:rsidR="00AA4EF9">
        <w:rPr>
          <w:rFonts w:eastAsiaTheme="minorEastAsia" w:cstheme="minorHAnsi"/>
        </w:rPr>
        <w:t>‘</w:t>
      </w:r>
      <w:r w:rsidR="00773F68">
        <w:rPr>
          <w:rFonts w:eastAsiaTheme="minorEastAsia" w:cstheme="minorHAnsi"/>
        </w:rPr>
        <w:t>h</w:t>
      </w:r>
      <w:r w:rsidR="00AA4EF9">
        <w:rPr>
          <w:rFonts w:eastAsiaTheme="minorEastAsia" w:cstheme="minorHAnsi"/>
        </w:rPr>
        <w:t>’</w:t>
      </w:r>
      <w:r w:rsidR="00773F68">
        <w:rPr>
          <w:rFonts w:eastAsiaTheme="minorEastAsia" w:cstheme="minorHAnsi"/>
        </w:rPr>
        <w:t xml:space="preserve"> as this </w:t>
      </w:r>
      <w:r w:rsidR="00451E4E">
        <w:rPr>
          <w:rFonts w:eastAsiaTheme="minorEastAsia" w:cstheme="minorHAnsi"/>
        </w:rPr>
        <w:t>approximates where we are located at out point of interest, altering the above we get:</w:t>
      </w:r>
    </w:p>
    <w:p w14:paraId="707CB58D" w14:textId="596EC096" w:rsidR="00451E4E" w:rsidRDefault="00451E4E" w:rsidP="002E4546">
      <w:pPr>
        <w:ind w:left="720" w:firstLine="720"/>
        <w:jc w:val="both"/>
        <w:rPr>
          <w:rFonts w:eastAsiaTheme="minorEastAsia" w:cstheme="minorHAnsi"/>
        </w:rPr>
      </w:pPr>
      <w:r>
        <w:t>f</w:t>
      </w:r>
      <w:r w:rsidR="00DA519F">
        <w:t xml:space="preserve"> </w:t>
      </w:r>
      <w:r>
        <w:t>(x</w:t>
      </w:r>
      <w:r w:rsidR="0065380C">
        <w:t>0 + h</w:t>
      </w:r>
      <w:r>
        <w:t>) = f</w:t>
      </w:r>
      <w:r w:rsidR="00DA519F">
        <w:t xml:space="preserve"> </w:t>
      </w:r>
      <w:r>
        <w:t>(x0)</w:t>
      </w:r>
      <w:r w:rsidR="00DA519F">
        <w:t xml:space="preserve"> </w:t>
      </w:r>
      <w:r>
        <w:t>+</w:t>
      </w:r>
      <w:r w:rsidRPr="007C3804">
        <w:t xml:space="preserve"> </w:t>
      </w:r>
      <w:r>
        <w:t>f’(x0)</w:t>
      </w:r>
      <w:r w:rsidR="00DA519F">
        <w:t xml:space="preserve"> </w:t>
      </w:r>
      <w:r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1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1!</m:t>
            </m:r>
          </m:den>
        </m:f>
      </m:oMath>
      <w:r>
        <w:rPr>
          <w:rFonts w:eastAsiaTheme="minorEastAsia" w:cstheme="minorHAnsi"/>
        </w:rPr>
        <w:t xml:space="preserve"> + </w:t>
      </w:r>
      <w:r>
        <w:t>f’’(x0)</w:t>
      </w:r>
      <w:r w:rsidR="00DA519F">
        <w:t xml:space="preserve"> </w:t>
      </w:r>
      <w:r>
        <w:rPr>
          <w:rFonts w:cstheme="minorHAnsi"/>
        </w:rPr>
        <w:t>·</w:t>
      </w:r>
      <w:r>
        <w:rPr>
          <w:rFonts w:eastAsiaTheme="minorEastAsia" w:cstheme="minorHAnsi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2!</m:t>
            </m:r>
          </m:den>
        </m:f>
      </m:oMath>
      <w:r>
        <w:rPr>
          <w:rFonts w:eastAsiaTheme="minorEastAsia" w:cstheme="minorHAnsi"/>
        </w:rPr>
        <w:t xml:space="preserve"> +</w:t>
      </w:r>
      <w:r w:rsidRPr="00393E5E">
        <w:t xml:space="preserve"> </w:t>
      </w:r>
      <w:r>
        <w:t>f’’’(x0)</w:t>
      </w:r>
      <w:r w:rsidR="00DA519F">
        <w:t xml:space="preserve"> </w:t>
      </w:r>
      <w:r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3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3!</m:t>
            </m:r>
          </m:den>
        </m:f>
      </m:oMath>
      <w:r>
        <w:rPr>
          <w:rFonts w:eastAsiaTheme="minorEastAsia" w:cstheme="minorHAnsi"/>
        </w:rPr>
        <w:t xml:space="preserve"> + …</w:t>
      </w:r>
    </w:p>
    <w:p w14:paraId="238C61A6" w14:textId="27CF5E55" w:rsidR="00401B89" w:rsidRDefault="00B83426" w:rsidP="002E4546">
      <w:pPr>
        <w:jc w:val="both"/>
        <w:rPr>
          <w:rFonts w:eastAsiaTheme="minorEastAsia" w:cstheme="minorHAnsi"/>
        </w:rPr>
      </w:pPr>
      <w:r>
        <w:rPr>
          <w:rFonts w:eastAsiaTheme="minorEastAsia" w:cstheme="minorHAnsi"/>
        </w:rPr>
        <w:t>The objective now is to approximate f</w:t>
      </w:r>
      <w:r w:rsidR="00FE461C">
        <w:rPr>
          <w:rFonts w:eastAsiaTheme="minorEastAsia" w:cstheme="minorHAnsi"/>
        </w:rPr>
        <w:t xml:space="preserve"> to allow us to find the </w:t>
      </w:r>
      <w:r w:rsidR="00B240D0">
        <w:rPr>
          <w:rFonts w:eastAsiaTheme="minorEastAsia" w:cstheme="minorHAnsi"/>
        </w:rPr>
        <w:t xml:space="preserve">close </w:t>
      </w:r>
      <w:r w:rsidR="00B854A8">
        <w:rPr>
          <w:rFonts w:eastAsiaTheme="minorEastAsia" w:cstheme="minorHAnsi"/>
        </w:rPr>
        <w:t>value of the function</w:t>
      </w:r>
      <w:r w:rsidR="00B438F5">
        <w:rPr>
          <w:rFonts w:eastAsiaTheme="minorEastAsia" w:cstheme="minorHAnsi"/>
        </w:rPr>
        <w:t xml:space="preserve"> and </w:t>
      </w:r>
      <w:r w:rsidR="00EF6185">
        <w:rPr>
          <w:rFonts w:eastAsiaTheme="minorEastAsia" w:cstheme="minorHAnsi"/>
        </w:rPr>
        <w:t>allow ease of further calculations</w:t>
      </w:r>
      <w:r w:rsidR="00851940">
        <w:rPr>
          <w:rFonts w:eastAsiaTheme="minorEastAsia" w:cstheme="minorHAnsi"/>
        </w:rPr>
        <w:t>, we will now make ‘f’ the subject:</w:t>
      </w:r>
    </w:p>
    <w:p w14:paraId="33890AA4" w14:textId="4D0768CA" w:rsidR="00851940" w:rsidRDefault="00851940" w:rsidP="002E4546">
      <w:pPr>
        <w:ind w:left="720" w:firstLine="720"/>
        <w:jc w:val="both"/>
        <w:rPr>
          <w:rFonts w:eastAsiaTheme="minorEastAsia" w:cstheme="minorHAnsi"/>
        </w:rPr>
      </w:pPr>
      <w:r>
        <w:t>f (x0 + h) -</w:t>
      </w:r>
      <w:r w:rsidRPr="00851940">
        <w:t xml:space="preserve"> </w:t>
      </w:r>
      <w:r>
        <w:t>f (x0) = +</w:t>
      </w:r>
      <w:r w:rsidRPr="007C3804">
        <w:t xml:space="preserve"> </w:t>
      </w:r>
      <w:r>
        <w:t xml:space="preserve">f’(x0) </w:t>
      </w:r>
      <w:r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1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1!</m:t>
            </m:r>
          </m:den>
        </m:f>
      </m:oMath>
      <w:r>
        <w:rPr>
          <w:rFonts w:eastAsiaTheme="minorEastAsia" w:cstheme="minorHAnsi"/>
        </w:rPr>
        <w:t xml:space="preserve"> + </w:t>
      </w:r>
      <w:r>
        <w:t xml:space="preserve">f’’(x0) </w:t>
      </w:r>
      <w:r>
        <w:rPr>
          <w:rFonts w:cstheme="minorHAnsi"/>
        </w:rPr>
        <w:t>·</w:t>
      </w:r>
      <w:r>
        <w:rPr>
          <w:rFonts w:eastAsiaTheme="minorEastAsia" w:cstheme="minorHAnsi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2!</m:t>
            </m:r>
          </m:den>
        </m:f>
      </m:oMath>
      <w:r>
        <w:rPr>
          <w:rFonts w:eastAsiaTheme="minorEastAsia" w:cstheme="minorHAnsi"/>
        </w:rPr>
        <w:t xml:space="preserve"> +</w:t>
      </w:r>
      <w:r w:rsidRPr="00393E5E">
        <w:t xml:space="preserve"> </w:t>
      </w:r>
      <w:r>
        <w:t xml:space="preserve">f’’’(x0) </w:t>
      </w:r>
      <w:r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3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3!</m:t>
            </m:r>
          </m:den>
        </m:f>
      </m:oMath>
      <w:r>
        <w:rPr>
          <w:rFonts w:eastAsiaTheme="minorEastAsia" w:cstheme="minorHAnsi"/>
        </w:rPr>
        <w:t xml:space="preserve"> + …</w:t>
      </w:r>
    </w:p>
    <w:p w14:paraId="0246C0D2" w14:textId="1952EC8C" w:rsidR="00056700" w:rsidRDefault="00056700" w:rsidP="002E4546">
      <w:pPr>
        <w:jc w:val="both"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We can </w:t>
      </w:r>
      <w:r w:rsidR="0077256E">
        <w:rPr>
          <w:rFonts w:eastAsiaTheme="minorEastAsia" w:cstheme="minorHAnsi"/>
        </w:rPr>
        <w:t>simplify the above slightly:</w:t>
      </w:r>
    </w:p>
    <w:p w14:paraId="143CF849" w14:textId="7F0B2495" w:rsidR="0077256E" w:rsidRDefault="0077256E" w:rsidP="002E4546">
      <w:pPr>
        <w:ind w:left="720" w:firstLine="720"/>
        <w:jc w:val="both"/>
        <w:rPr>
          <w:rFonts w:eastAsiaTheme="minorEastAsia" w:cstheme="minorHAnsi"/>
        </w:rPr>
      </w:pPr>
      <w:r>
        <w:t>f (x0 + h) -</w:t>
      </w:r>
      <w:r w:rsidRPr="00851940">
        <w:t xml:space="preserve"> </w:t>
      </w:r>
      <w:r>
        <w:t xml:space="preserve">f (x0) = f’(x0) </w:t>
      </w:r>
      <w:r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h</m:t>
        </m:r>
      </m:oMath>
      <w:r>
        <w:rPr>
          <w:rFonts w:eastAsiaTheme="minorEastAsia" w:cstheme="minorHAnsi"/>
        </w:rPr>
        <w:t xml:space="preserve"> + </w:t>
      </w:r>
      <w:r>
        <w:t xml:space="preserve">f’’(x0) </w:t>
      </w:r>
      <w:r>
        <w:rPr>
          <w:rFonts w:cstheme="minorHAnsi"/>
        </w:rPr>
        <w:t>·</w:t>
      </w:r>
      <w:r>
        <w:rPr>
          <w:rFonts w:eastAsiaTheme="minorEastAsia" w:cstheme="minorHAnsi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2!</m:t>
            </m:r>
          </m:den>
        </m:f>
      </m:oMath>
      <w:r>
        <w:rPr>
          <w:rFonts w:eastAsiaTheme="minorEastAsia" w:cstheme="minorHAnsi"/>
        </w:rPr>
        <w:t xml:space="preserve"> +</w:t>
      </w:r>
      <w:r w:rsidRPr="00393E5E">
        <w:t xml:space="preserve"> </w:t>
      </w:r>
      <w:r>
        <w:t xml:space="preserve">f’’’(x0) </w:t>
      </w:r>
      <w:r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3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3!</m:t>
            </m:r>
          </m:den>
        </m:f>
      </m:oMath>
      <w:r>
        <w:rPr>
          <w:rFonts w:eastAsiaTheme="minorEastAsia" w:cstheme="minorHAnsi"/>
        </w:rPr>
        <w:t xml:space="preserve"> + …</w:t>
      </w:r>
    </w:p>
    <w:p w14:paraId="23EBBDA4" w14:textId="064D41EC" w:rsidR="0077256E" w:rsidRDefault="00ED07C2" w:rsidP="002E4546">
      <w:pPr>
        <w:jc w:val="both"/>
        <w:rPr>
          <w:rFonts w:eastAsiaTheme="minorEastAsia" w:cstheme="minorHAnsi"/>
        </w:rPr>
      </w:pPr>
      <w:r>
        <w:rPr>
          <w:rFonts w:eastAsiaTheme="minorEastAsia" w:cstheme="minorHAnsi"/>
        </w:rPr>
        <w:t>To</w:t>
      </w:r>
      <w:r w:rsidR="0028680C">
        <w:rPr>
          <w:rFonts w:eastAsiaTheme="minorEastAsia" w:cstheme="minorHAnsi"/>
        </w:rPr>
        <w:t xml:space="preserve"> derive ‘f’ we will need to divide both sides of the equation by ‘h’</w:t>
      </w:r>
      <w:r>
        <w:rPr>
          <w:rFonts w:eastAsiaTheme="minorEastAsia" w:cstheme="minorHAnsi"/>
        </w:rPr>
        <w:t>, now we get:</w:t>
      </w:r>
    </w:p>
    <w:p w14:paraId="2E2D6FF8" w14:textId="4B3499A4" w:rsidR="00ED07C2" w:rsidRDefault="008B38FC" w:rsidP="002E4546">
      <w:pPr>
        <w:ind w:left="720" w:firstLine="720"/>
        <w:jc w:val="both"/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 xml:space="preserve">f (x0 + h) - f (x0) </m:t>
            </m:r>
          </m:num>
          <m:den>
            <m:r>
              <w:rPr>
                <w:rFonts w:ascii="Cambria Math" w:hAnsi="Cambria Math"/>
              </w:rPr>
              <m:t>h</m:t>
            </m:r>
          </m:den>
        </m:f>
      </m:oMath>
      <w:r w:rsidR="003864F7">
        <w:rPr>
          <w:rFonts w:eastAsiaTheme="minorEastAsia"/>
        </w:rPr>
        <w:t xml:space="preserve"> </w:t>
      </w:r>
      <w:r w:rsidR="00ED07C2">
        <w:t xml:space="preserve">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 xml:space="preserve">f’(x0) </m:t>
            </m:r>
            <m:r>
              <m:rPr>
                <m:sty m:val="p"/>
              </m:rPr>
              <w:rPr>
                <w:rFonts w:ascii="Cambria Math" w:hAnsi="Cambria Math" w:cstheme="minorHAnsi"/>
              </w:rPr>
              <m:t>·</m:t>
            </m:r>
            <m:r>
              <w:rPr>
                <w:rFonts w:ascii="Cambria Math" w:hAnsi="Cambria Math" w:cstheme="minorHAnsi"/>
              </w:rPr>
              <m:t xml:space="preserve"> </m:t>
            </m:r>
            <m:f>
              <m:fPr>
                <m:ctrlPr>
                  <w:rPr>
                    <w:rFonts w:ascii="Cambria Math" w:hAnsi="Cambria Math" w:cstheme="minorHAnsi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theme="minorHAnsi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theme="minorHAnsi"/>
                      </w:rPr>
                      <m:t>(h)</m:t>
                    </m:r>
                  </m:e>
                  <m:sup>
                    <m:r>
                      <w:rPr>
                        <w:rFonts w:ascii="Cambria Math" w:hAnsi="Cambria Math" w:cstheme="minorHAnsi"/>
                      </w:rPr>
                      <m:t>1</m:t>
                    </m:r>
                  </m:sup>
                </m:sSup>
              </m:num>
              <m:den>
                <m:r>
                  <w:rPr>
                    <w:rFonts w:ascii="Cambria Math" w:hAnsi="Cambria Math" w:cstheme="minorHAnsi"/>
                  </w:rPr>
                  <m:t>1!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</w:rPr>
              <m:t xml:space="preserve"> + </m:t>
            </m:r>
            <m:r>
              <m:rPr>
                <m:sty m:val="p"/>
              </m:rPr>
              <w:rPr>
                <w:rFonts w:ascii="Cambria Math" w:hAnsi="Cambria Math"/>
              </w:rPr>
              <m:t xml:space="preserve">f’’(x0) </m:t>
            </m:r>
            <m:r>
              <m:rPr>
                <m:sty m:val="p"/>
              </m:rPr>
              <w:rPr>
                <w:rFonts w:ascii="Cambria Math" w:hAnsi="Cambria Math" w:cstheme="minorHAnsi"/>
              </w:rPr>
              <m:t>·</m:t>
            </m:r>
            <m:r>
              <m:rPr>
                <m:sty m:val="p"/>
              </m:rPr>
              <w:rPr>
                <w:rFonts w:ascii="Cambria Math" w:eastAsiaTheme="minorEastAsia" w:hAnsi="Cambria Math" w:cstheme="minorHAnsi"/>
              </w:rPr>
              <m:t xml:space="preserve"> </m:t>
            </m:r>
            <m:f>
              <m:fPr>
                <m:ctrlPr>
                  <w:rPr>
                    <w:rFonts w:ascii="Cambria Math" w:hAnsi="Cambria Math" w:cstheme="minorHAnsi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theme="minorHAnsi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theme="minorHAnsi"/>
                      </w:rPr>
                      <m:t>(h)</m:t>
                    </m:r>
                  </m:e>
                  <m:sup>
                    <m:r>
                      <w:rPr>
                        <w:rFonts w:ascii="Cambria Math" w:hAnsi="Cambria Math" w:cstheme="minorHAnsi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 w:cstheme="minorHAnsi"/>
                  </w:rPr>
                  <m:t>2!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</w:rPr>
              <m:t xml:space="preserve"> +</m:t>
            </m:r>
            <m:r>
              <m:rPr>
                <m:sty m:val="p"/>
              </m:rPr>
              <w:rPr>
                <w:rFonts w:ascii="Cambria Math" w:hAnsi="Cambria Math"/>
              </w:rPr>
              <m:t xml:space="preserve"> f’’’(x0) </m:t>
            </m:r>
            <m:r>
              <m:rPr>
                <m:sty m:val="p"/>
              </m:rPr>
              <w:rPr>
                <w:rFonts w:ascii="Cambria Math" w:hAnsi="Cambria Math" w:cstheme="minorHAnsi"/>
              </w:rPr>
              <m:t>·</m:t>
            </m:r>
            <m:r>
              <w:rPr>
                <w:rFonts w:ascii="Cambria Math" w:hAnsi="Cambria Math" w:cstheme="minorHAnsi"/>
              </w:rPr>
              <m:t xml:space="preserve"> </m:t>
            </m:r>
            <m:f>
              <m:fPr>
                <m:ctrlPr>
                  <w:rPr>
                    <w:rFonts w:ascii="Cambria Math" w:hAnsi="Cambria Math" w:cstheme="minorHAnsi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theme="minorHAnsi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theme="minorHAnsi"/>
                      </w:rPr>
                      <m:t>(h)</m:t>
                    </m:r>
                  </m:e>
                  <m:sup>
                    <m:r>
                      <w:rPr>
                        <w:rFonts w:ascii="Cambria Math" w:hAnsi="Cambria Math" w:cstheme="minorHAnsi"/>
                      </w:rPr>
                      <m:t>3</m:t>
                    </m:r>
                  </m:sup>
                </m:sSup>
              </m:num>
              <m:den>
                <m:r>
                  <w:rPr>
                    <w:rFonts w:ascii="Cambria Math" w:hAnsi="Cambria Math" w:cstheme="minorHAnsi"/>
                  </w:rPr>
                  <m:t>3!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</w:rPr>
              <m:t xml:space="preserve"> + …</m:t>
            </m:r>
          </m:num>
          <m:den>
            <m:r>
              <w:rPr>
                <w:rFonts w:ascii="Cambria Math" w:hAnsi="Cambria Math"/>
              </w:rPr>
              <m:t>h</m:t>
            </m:r>
          </m:den>
        </m:f>
      </m:oMath>
    </w:p>
    <w:p w14:paraId="7E955B15" w14:textId="3AB8D13D" w:rsidR="009C44D3" w:rsidRDefault="00DC6F8E" w:rsidP="002E4546">
      <w:pPr>
        <w:jc w:val="both"/>
      </w:pPr>
      <w:r>
        <w:t>Which now reduces the RHS to the following:</w:t>
      </w:r>
    </w:p>
    <w:p w14:paraId="2F2D72F2" w14:textId="4EC2BDF8" w:rsidR="00DC6F8E" w:rsidRDefault="008B38FC" w:rsidP="002E4546">
      <w:pPr>
        <w:ind w:left="720" w:firstLine="720"/>
        <w:jc w:val="both"/>
        <w:rPr>
          <w:rFonts w:eastAsiaTheme="minorEastAsia" w:cstheme="minorHAnsi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 xml:space="preserve">f (x0 + h) - f (x0) </m:t>
            </m:r>
          </m:num>
          <m:den>
            <m:r>
              <w:rPr>
                <w:rFonts w:ascii="Cambria Math" w:hAnsi="Cambria Math"/>
              </w:rPr>
              <m:t>h</m:t>
            </m:r>
          </m:den>
        </m:f>
      </m:oMath>
      <w:r w:rsidR="000A738C">
        <w:rPr>
          <w:rFonts w:eastAsiaTheme="minorEastAsia" w:cstheme="minorHAnsi"/>
        </w:rPr>
        <w:t xml:space="preserve"> = </w:t>
      </w:r>
      <w:r w:rsidR="000A738C">
        <w:t>f’(x0</w:t>
      </w:r>
      <w:r w:rsidR="004552A3">
        <w:t>)</w:t>
      </w:r>
      <w:r w:rsidR="000A738C">
        <w:t xml:space="preserve"> </w:t>
      </w:r>
      <m:oMath>
        <m:r>
          <w:rPr>
            <w:rFonts w:ascii="Cambria Math" w:hAnsi="Cambria Math" w:cstheme="minorHAnsi"/>
          </w:rPr>
          <m:t xml:space="preserve"> </m:t>
        </m:r>
      </m:oMath>
      <w:r w:rsidR="000A738C">
        <w:rPr>
          <w:rFonts w:eastAsiaTheme="minorEastAsia" w:cstheme="minorHAnsi"/>
        </w:rPr>
        <w:t xml:space="preserve">+ </w:t>
      </w:r>
      <w:r w:rsidR="000A738C">
        <w:t xml:space="preserve">f’’(x0) </w:t>
      </w:r>
      <w:r w:rsidR="000A738C">
        <w:rPr>
          <w:rFonts w:cstheme="minorHAnsi"/>
        </w:rPr>
        <w:t>·</w:t>
      </w:r>
      <w:r w:rsidR="000A738C">
        <w:rPr>
          <w:rFonts w:eastAsiaTheme="minorEastAsia" w:cstheme="minorHAnsi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1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2!</m:t>
            </m:r>
          </m:den>
        </m:f>
      </m:oMath>
      <w:r w:rsidR="000A738C">
        <w:rPr>
          <w:rFonts w:eastAsiaTheme="minorEastAsia" w:cstheme="minorHAnsi"/>
        </w:rPr>
        <w:t xml:space="preserve"> +</w:t>
      </w:r>
      <w:r w:rsidR="000A738C" w:rsidRPr="00393E5E">
        <w:t xml:space="preserve"> </w:t>
      </w:r>
      <w:r w:rsidR="000A738C">
        <w:t xml:space="preserve">f’’’(x0) </w:t>
      </w:r>
      <w:r w:rsidR="000A738C"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3!</m:t>
            </m:r>
          </m:den>
        </m:f>
      </m:oMath>
      <w:r w:rsidR="000A738C">
        <w:rPr>
          <w:rFonts w:eastAsiaTheme="minorEastAsia" w:cstheme="minorHAnsi"/>
        </w:rPr>
        <w:t xml:space="preserve"> + …</w:t>
      </w:r>
    </w:p>
    <w:p w14:paraId="6E1CDD00" w14:textId="47BAC941" w:rsidR="001F25BB" w:rsidRDefault="001F25BB" w:rsidP="002E4546">
      <w:pPr>
        <w:jc w:val="both"/>
        <w:rPr>
          <w:rFonts w:eastAsiaTheme="minorEastAsia" w:cstheme="minorHAnsi"/>
        </w:rPr>
      </w:pPr>
      <w:r>
        <w:rPr>
          <w:rFonts w:eastAsiaTheme="minorEastAsia" w:cstheme="minorHAnsi"/>
        </w:rPr>
        <w:t>We can now re-arrange the remaining formula to achieve a first order derivative:</w:t>
      </w:r>
    </w:p>
    <w:p w14:paraId="7B4B6580" w14:textId="77777777" w:rsidR="001F25BB" w:rsidRDefault="001F25BB" w:rsidP="002E4546">
      <w:pPr>
        <w:jc w:val="both"/>
        <w:rPr>
          <w:rFonts w:eastAsiaTheme="minorEastAsia" w:cstheme="minorHAnsi"/>
        </w:rPr>
      </w:pPr>
    </w:p>
    <w:p w14:paraId="0BD96612" w14:textId="3BF715C0" w:rsidR="00ED07C2" w:rsidRPr="00426BC4" w:rsidRDefault="00B27A48" w:rsidP="002E4546">
      <w:pPr>
        <w:jc w:val="both"/>
        <w:rPr>
          <w:rFonts w:eastAsiaTheme="minorEastAsia" w:cstheme="minorHAnsi"/>
          <w:sz w:val="20"/>
          <w:szCs w:val="20"/>
        </w:rPr>
      </w:pPr>
      <w:r>
        <w:t xml:space="preserve">f’(x0) </w:t>
      </w:r>
      <m:oMath>
        <m:r>
          <w:rPr>
            <w:rFonts w:ascii="Cambria Math" w:hAnsi="Cambria Math" w:cstheme="minorHAnsi"/>
          </w:rPr>
          <m:t xml:space="preserve"> </m:t>
        </m:r>
      </m:oMath>
      <w:r>
        <w:rPr>
          <w:rFonts w:eastAsiaTheme="minorEastAsia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 xml:space="preserve">f (x0 + h) - f (x0) </m:t>
            </m:r>
          </m:num>
          <m:den>
            <m:r>
              <w:rPr>
                <w:rFonts w:ascii="Cambria Math" w:hAnsi="Cambria Math"/>
              </w:rPr>
              <m:t>h</m:t>
            </m:r>
          </m:den>
        </m:f>
      </m:oMath>
      <w:r w:rsidR="002F4288">
        <w:rPr>
          <w:rFonts w:eastAsiaTheme="minorEastAsia"/>
        </w:rPr>
        <w:t xml:space="preserve"> + </w:t>
      </w:r>
      <w:r w:rsidR="003B34FA" w:rsidRPr="00426BC4">
        <w:rPr>
          <w:rFonts w:eastAsiaTheme="minorEastAsia"/>
          <w:b/>
          <w:bCs/>
        </w:rPr>
        <w:t>0(h)</w:t>
      </w:r>
      <w:r w:rsidR="00AC7E4D">
        <w:rPr>
          <w:rFonts w:eastAsiaTheme="minorEastAsia"/>
        </w:rPr>
        <w:t xml:space="preserve"> </w:t>
      </w:r>
      <w:r w:rsidR="00333292" w:rsidRPr="00426BC4">
        <w:rPr>
          <w:rFonts w:eastAsiaTheme="minorEastAsia" w:cstheme="minorHAnsi"/>
          <w:sz w:val="20"/>
          <w:szCs w:val="20"/>
        </w:rPr>
        <w:t>←</w:t>
      </w:r>
      <w:r w:rsidR="00A960DC" w:rsidRPr="00426BC4">
        <w:rPr>
          <w:rFonts w:eastAsiaTheme="minorEastAsia" w:cstheme="minorHAnsi"/>
          <w:sz w:val="20"/>
          <w:szCs w:val="20"/>
        </w:rPr>
        <w:t xml:space="preserve"> 0(h) is the error</w:t>
      </w:r>
      <w:r w:rsidR="00E440CD" w:rsidRPr="00426BC4">
        <w:rPr>
          <w:rFonts w:eastAsiaTheme="minorEastAsia" w:cstheme="minorHAnsi"/>
          <w:sz w:val="20"/>
          <w:szCs w:val="20"/>
        </w:rPr>
        <w:t xml:space="preserve"> / </w:t>
      </w:r>
      <w:r w:rsidR="00426BC4" w:rsidRPr="00426BC4">
        <w:rPr>
          <w:rFonts w:eastAsiaTheme="minorEastAsia" w:cstheme="minorHAnsi"/>
          <w:sz w:val="20"/>
          <w:szCs w:val="20"/>
        </w:rPr>
        <w:t>disturbance</w:t>
      </w:r>
      <w:r w:rsidR="00A960DC" w:rsidRPr="00426BC4">
        <w:rPr>
          <w:rFonts w:eastAsiaTheme="minorEastAsia" w:cstheme="minorHAnsi"/>
          <w:sz w:val="20"/>
          <w:szCs w:val="20"/>
        </w:rPr>
        <w:t xml:space="preserve"> term conta</w:t>
      </w:r>
      <w:r w:rsidR="005F773F" w:rsidRPr="00426BC4">
        <w:rPr>
          <w:rFonts w:eastAsiaTheme="minorEastAsia" w:cstheme="minorHAnsi"/>
          <w:sz w:val="20"/>
          <w:szCs w:val="20"/>
        </w:rPr>
        <w:t xml:space="preserve">ining remaining </w:t>
      </w:r>
      <w:r w:rsidR="00426BC4" w:rsidRPr="00426BC4">
        <w:rPr>
          <w:rFonts w:eastAsiaTheme="minorEastAsia" w:cstheme="minorHAnsi"/>
          <w:sz w:val="20"/>
          <w:szCs w:val="20"/>
        </w:rPr>
        <w:t>offline terms.</w:t>
      </w:r>
    </w:p>
    <w:p w14:paraId="37B5E125" w14:textId="0273E742" w:rsidR="00851940" w:rsidRPr="00AA4E8C" w:rsidRDefault="00ED3FED" w:rsidP="002E4546">
      <w:pPr>
        <w:jc w:val="both"/>
        <w:rPr>
          <w:rFonts w:eastAsiaTheme="minorEastAsia" w:cstheme="minorHAnsi"/>
          <w:b/>
          <w:bCs/>
          <w:i/>
          <w:iCs/>
        </w:rPr>
      </w:pPr>
      <w:r w:rsidRPr="00AA4E8C">
        <w:rPr>
          <w:rFonts w:eastAsiaTheme="minorEastAsia" w:cstheme="minorHAnsi"/>
          <w:b/>
          <w:bCs/>
          <w:i/>
          <w:iCs/>
        </w:rPr>
        <w:t>Forwards difference Approximation</w:t>
      </w:r>
    </w:p>
    <w:p w14:paraId="1FB70C05" w14:textId="3AC6E61B" w:rsidR="000F0509" w:rsidRPr="00AA4E8C" w:rsidRDefault="00AB290F" w:rsidP="002E4546">
      <w:pPr>
        <w:ind w:left="720" w:firstLine="720"/>
        <w:jc w:val="both"/>
        <w:rPr>
          <w:rFonts w:eastAsiaTheme="minorEastAsia"/>
          <w:b/>
          <w:bCs/>
        </w:rPr>
      </w:pPr>
      <w:r w:rsidRPr="00C10235">
        <w:rPr>
          <w:b/>
          <w:bCs/>
          <w:highlight w:val="lightGray"/>
        </w:rPr>
        <w:t xml:space="preserve">f’(x0) </w:t>
      </w:r>
      <m:oMath>
        <m:r>
          <m:rPr>
            <m:sty m:val="bi"/>
          </m:rPr>
          <w:rPr>
            <w:rFonts w:ascii="Cambria Math" w:hAnsi="Cambria Math" w:cstheme="minorHAnsi"/>
            <w:highlight w:val="lightGray"/>
          </w:rPr>
          <m:t xml:space="preserve"> </m:t>
        </m:r>
      </m:oMath>
      <w:r w:rsidRPr="00C10235">
        <w:rPr>
          <w:rFonts w:eastAsiaTheme="minorEastAsia"/>
          <w:b/>
          <w:bCs/>
          <w:highlight w:val="lightGray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bCs/>
                <w:i/>
                <w:highlight w:val="lightGray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highlight w:val="lightGray"/>
              </w:rPr>
              <m:t xml:space="preserve">f (x0 + h) - f (x0) </m:t>
            </m:r>
          </m:num>
          <m:den>
            <m:r>
              <m:rPr>
                <m:sty m:val="bi"/>
              </m:rPr>
              <w:rPr>
                <w:rFonts w:ascii="Cambria Math" w:hAnsi="Cambria Math"/>
                <w:highlight w:val="lightGray"/>
              </w:rPr>
              <m:t>h</m:t>
            </m:r>
          </m:den>
        </m:f>
      </m:oMath>
      <w:r w:rsidRPr="00C10235">
        <w:rPr>
          <w:rFonts w:eastAsiaTheme="minorEastAsia"/>
          <w:b/>
          <w:bCs/>
          <w:highlight w:val="lightGray"/>
        </w:rPr>
        <w:t xml:space="preserve"> </w:t>
      </w:r>
      <w:r w:rsidR="00A67CB4" w:rsidRPr="00C10235">
        <w:rPr>
          <w:rFonts w:eastAsiaTheme="minorEastAsia"/>
          <w:b/>
          <w:bCs/>
          <w:highlight w:val="lightGray"/>
        </w:rPr>
        <w:t xml:space="preserve"> (FDA Which</w:t>
      </w:r>
      <w:r w:rsidR="00F82B93" w:rsidRPr="00C10235">
        <w:rPr>
          <w:rFonts w:eastAsiaTheme="minorEastAsia"/>
          <w:b/>
          <w:bCs/>
          <w:highlight w:val="lightGray"/>
        </w:rPr>
        <w:t xml:space="preserve"> is</w:t>
      </w:r>
      <w:r w:rsidR="00AC789C" w:rsidRPr="00C10235">
        <w:rPr>
          <w:rFonts w:eastAsiaTheme="minorEastAsia"/>
          <w:b/>
          <w:bCs/>
          <w:highlight w:val="lightGray"/>
        </w:rPr>
        <w:t xml:space="preserve"> h &gt; 0</w:t>
      </w:r>
      <w:r w:rsidR="000A120D" w:rsidRPr="00C10235">
        <w:rPr>
          <w:rFonts w:eastAsiaTheme="minorEastAsia"/>
          <w:b/>
          <w:bCs/>
          <w:highlight w:val="lightGray"/>
        </w:rPr>
        <w:t>)</w:t>
      </w:r>
    </w:p>
    <w:p w14:paraId="7F626B63" w14:textId="337B7843" w:rsidR="000A120D" w:rsidRDefault="000A120D" w:rsidP="002E4546">
      <w:pPr>
        <w:jc w:val="both"/>
        <w:rPr>
          <w:rFonts w:eastAsiaTheme="minorEastAsia" w:cstheme="minorHAnsi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1725C9A8" wp14:editId="03D7F384">
            <wp:simplePos x="0" y="0"/>
            <wp:positionH relativeFrom="margin">
              <wp:align>center</wp:align>
            </wp:positionH>
            <wp:positionV relativeFrom="paragraph">
              <wp:posOffset>76149</wp:posOffset>
            </wp:positionV>
            <wp:extent cx="1938020" cy="1283335"/>
            <wp:effectExtent l="0" t="0" r="5080" b="0"/>
            <wp:wrapTight wrapText="bothSides">
              <wp:wrapPolygon edited="0">
                <wp:start x="0" y="0"/>
                <wp:lineTo x="0" y="21162"/>
                <wp:lineTo x="21444" y="21162"/>
                <wp:lineTo x="21444" y="0"/>
                <wp:lineTo x="0" y="0"/>
              </wp:wrapPolygon>
            </wp:wrapTight>
            <wp:docPr id="97408142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081427" name="Picture 1" descr="A screenshot of a computer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21" t="33083" r="44963" b="52055"/>
                    <a:stretch/>
                  </pic:blipFill>
                  <pic:spPr bwMode="auto">
                    <a:xfrm>
                      <a:off x="0" y="0"/>
                      <a:ext cx="1938020" cy="1283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9DBBD5" w14:textId="5AFC4621" w:rsidR="00451E4E" w:rsidRDefault="00451E4E" w:rsidP="002E4546">
      <w:pPr>
        <w:jc w:val="both"/>
        <w:rPr>
          <w:rFonts w:eastAsiaTheme="minorEastAsia" w:cstheme="minorHAnsi"/>
        </w:rPr>
      </w:pPr>
    </w:p>
    <w:p w14:paraId="47C6FC3C" w14:textId="2A77D058" w:rsidR="00451E4E" w:rsidRDefault="00451E4E" w:rsidP="002E4546">
      <w:pPr>
        <w:jc w:val="both"/>
      </w:pPr>
    </w:p>
    <w:p w14:paraId="0C38ECD2" w14:textId="2A1ACBC3" w:rsidR="00CE6178" w:rsidRDefault="00CE6178" w:rsidP="002E4546">
      <w:pPr>
        <w:jc w:val="both"/>
      </w:pPr>
    </w:p>
    <w:p w14:paraId="70E43995" w14:textId="281D7BA5" w:rsidR="00E7708E" w:rsidRDefault="00E7708E" w:rsidP="002E4546">
      <w:pPr>
        <w:jc w:val="both"/>
      </w:pPr>
    </w:p>
    <w:p w14:paraId="120A2106" w14:textId="2FBAA522" w:rsidR="00AA4E8C" w:rsidRDefault="00AA4E8C" w:rsidP="002E4546">
      <w:pPr>
        <w:jc w:val="both"/>
      </w:pPr>
      <w:r>
        <w:t xml:space="preserve">Fig 3: </w:t>
      </w:r>
      <w:r w:rsidR="00217469">
        <w:t xml:space="preserve">Image demonstrating the forward difference </w:t>
      </w:r>
      <w:r w:rsidR="0007292A">
        <w:t xml:space="preserve">approximation </w:t>
      </w:r>
      <w:sdt>
        <w:sdtPr>
          <w:id w:val="-423261956"/>
          <w:citation/>
        </w:sdtPr>
        <w:sdtEndPr/>
        <w:sdtContent>
          <w:r w:rsidR="0007292A">
            <w:fldChar w:fldCharType="begin"/>
          </w:r>
          <w:r w:rsidR="0007292A">
            <w:rPr>
              <w:lang w:val="en-US"/>
            </w:rPr>
            <w:instrText xml:space="preserve"> CITATION Ger22 \l 1033 </w:instrText>
          </w:r>
          <w:r w:rsidR="0007292A">
            <w:fldChar w:fldCharType="separate"/>
          </w:r>
          <w:r w:rsidR="0007292A">
            <w:rPr>
              <w:noProof/>
              <w:lang w:val="en-US"/>
            </w:rPr>
            <w:t>(Gerald, 2022)</w:t>
          </w:r>
          <w:r w:rsidR="0007292A">
            <w:fldChar w:fldCharType="end"/>
          </w:r>
        </w:sdtContent>
      </w:sdt>
    </w:p>
    <w:p w14:paraId="74F8122D" w14:textId="5EE6506F" w:rsidR="008E504D" w:rsidRDefault="00276757" w:rsidP="002E4546">
      <w:pPr>
        <w:jc w:val="both"/>
      </w:pPr>
      <w:r>
        <w:t xml:space="preserve">The term ‘h’ will </w:t>
      </w:r>
      <w:r w:rsidR="00874D73">
        <w:t>need to be a small value, and therefore a larger value will create substantial deviations on graph.</w:t>
      </w:r>
    </w:p>
    <w:p w14:paraId="5331D3E5" w14:textId="13F03BBF" w:rsidR="00313516" w:rsidRDefault="00313516" w:rsidP="002E4546">
      <w:pPr>
        <w:ind w:left="720" w:firstLine="720"/>
        <w:jc w:val="both"/>
        <w:rPr>
          <w:rFonts w:eastAsiaTheme="minorEastAsia" w:cstheme="minorHAnsi"/>
        </w:rPr>
      </w:pPr>
      <w:r>
        <w:t xml:space="preserve">f (x0 </w:t>
      </w:r>
      <w:r w:rsidR="009E19D2">
        <w:t xml:space="preserve">- </w:t>
      </w:r>
      <w:r>
        <w:t>h) = f (x0) -</w:t>
      </w:r>
      <w:r w:rsidRPr="007C3804">
        <w:t xml:space="preserve"> </w:t>
      </w:r>
      <w:r>
        <w:t xml:space="preserve">f’(x0) </w:t>
      </w:r>
      <w:r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1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1!</m:t>
            </m:r>
          </m:den>
        </m:f>
      </m:oMath>
      <w:r>
        <w:rPr>
          <w:rFonts w:eastAsiaTheme="minorEastAsia" w:cstheme="minorHAnsi"/>
        </w:rPr>
        <w:t xml:space="preserve"> + </w:t>
      </w:r>
      <w:r>
        <w:t xml:space="preserve">f’’(x0) </w:t>
      </w:r>
      <w:r>
        <w:rPr>
          <w:rFonts w:cstheme="minorHAnsi"/>
        </w:rPr>
        <w:t>·</w:t>
      </w:r>
      <w:r>
        <w:rPr>
          <w:rFonts w:eastAsiaTheme="minorEastAsia" w:cstheme="minorHAnsi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2!</m:t>
            </m:r>
          </m:den>
        </m:f>
      </m:oMath>
      <w:r>
        <w:rPr>
          <w:rFonts w:eastAsiaTheme="minorEastAsia" w:cstheme="minorHAnsi"/>
        </w:rPr>
        <w:t xml:space="preserve"> </w:t>
      </w:r>
      <w:r w:rsidR="006A7D55">
        <w:rPr>
          <w:rFonts w:eastAsiaTheme="minorEastAsia" w:cstheme="minorHAnsi"/>
        </w:rPr>
        <w:t>-</w:t>
      </w:r>
      <w:r w:rsidRPr="00393E5E">
        <w:t xml:space="preserve"> </w:t>
      </w:r>
      <w:r>
        <w:t xml:space="preserve">f’’’(x0) </w:t>
      </w:r>
      <w:r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3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3!</m:t>
            </m:r>
          </m:den>
        </m:f>
      </m:oMath>
      <w:r>
        <w:rPr>
          <w:rFonts w:eastAsiaTheme="minorEastAsia" w:cstheme="minorHAnsi"/>
        </w:rPr>
        <w:t xml:space="preserve"> + …</w:t>
      </w:r>
    </w:p>
    <w:p w14:paraId="5C6BF01A" w14:textId="5AE51D82" w:rsidR="00BB21BF" w:rsidRDefault="00EC3350" w:rsidP="002E4546">
      <w:pPr>
        <w:jc w:val="both"/>
        <w:rPr>
          <w:rFonts w:eastAsiaTheme="minorEastAsia" w:cstheme="minorHAnsi"/>
        </w:rPr>
      </w:pPr>
      <w:r>
        <w:rPr>
          <w:rFonts w:eastAsiaTheme="minorEastAsia" w:cstheme="minorHAnsi"/>
        </w:rPr>
        <w:t>Subtract ‘</w:t>
      </w:r>
      <w:r w:rsidR="00BB21BF">
        <w:rPr>
          <w:rFonts w:eastAsiaTheme="minorEastAsia" w:cstheme="minorHAnsi"/>
        </w:rPr>
        <w:t>f’(x</w:t>
      </w:r>
      <w:r w:rsidR="002B4C89">
        <w:rPr>
          <w:rFonts w:eastAsiaTheme="minorEastAsia" w:cstheme="minorHAnsi"/>
        </w:rPr>
        <w:t xml:space="preserve">0) to LHS </w:t>
      </w:r>
      <w:r>
        <w:rPr>
          <w:rFonts w:eastAsiaTheme="minorEastAsia" w:cstheme="minorHAnsi"/>
        </w:rPr>
        <w:t>like</w:t>
      </w:r>
      <w:r w:rsidR="002B4C89">
        <w:rPr>
          <w:rFonts w:eastAsiaTheme="minorEastAsia" w:cstheme="minorHAnsi"/>
        </w:rPr>
        <w:t xml:space="preserve"> previous manipulation:</w:t>
      </w:r>
    </w:p>
    <w:p w14:paraId="5CFB5ECA" w14:textId="2205FE6B" w:rsidR="002B4C89" w:rsidRDefault="002B4C89" w:rsidP="002E4546">
      <w:pPr>
        <w:ind w:left="720" w:firstLine="720"/>
        <w:jc w:val="both"/>
        <w:rPr>
          <w:rFonts w:eastAsiaTheme="minorEastAsia" w:cstheme="minorHAnsi"/>
        </w:rPr>
      </w:pPr>
      <w:r>
        <w:t xml:space="preserve">f (x0 </w:t>
      </w:r>
      <w:r w:rsidR="009E19D2">
        <w:t>-</w:t>
      </w:r>
      <w:r>
        <w:t xml:space="preserve"> h)</w:t>
      </w:r>
      <w:r w:rsidR="00357C88">
        <w:t xml:space="preserve"> -</w:t>
      </w:r>
      <w:r w:rsidR="00357C88" w:rsidRPr="00357C88">
        <w:t xml:space="preserve"> </w:t>
      </w:r>
      <w:r w:rsidR="00357C88">
        <w:t xml:space="preserve">f (x0) </w:t>
      </w:r>
      <w:r>
        <w:t xml:space="preserve">= f’(x0) </w:t>
      </w:r>
      <w:r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1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1!</m:t>
            </m:r>
          </m:den>
        </m:f>
      </m:oMath>
      <w:r>
        <w:rPr>
          <w:rFonts w:eastAsiaTheme="minorEastAsia" w:cstheme="minorHAnsi"/>
        </w:rPr>
        <w:t xml:space="preserve"> + </w:t>
      </w:r>
      <w:r>
        <w:t xml:space="preserve">f’’(x0) </w:t>
      </w:r>
      <w:r>
        <w:rPr>
          <w:rFonts w:cstheme="minorHAnsi"/>
        </w:rPr>
        <w:t>·</w:t>
      </w:r>
      <w:r>
        <w:rPr>
          <w:rFonts w:eastAsiaTheme="minorEastAsia" w:cstheme="minorHAnsi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2!</m:t>
            </m:r>
          </m:den>
        </m:f>
      </m:oMath>
      <w:r>
        <w:rPr>
          <w:rFonts w:eastAsiaTheme="minorEastAsia" w:cstheme="minorHAnsi"/>
        </w:rPr>
        <w:t xml:space="preserve"> </w:t>
      </w:r>
      <w:r w:rsidR="00C703EA">
        <w:rPr>
          <w:rFonts w:eastAsiaTheme="minorEastAsia" w:cstheme="minorHAnsi"/>
        </w:rPr>
        <w:t>-</w:t>
      </w:r>
      <w:r w:rsidRPr="00393E5E">
        <w:t xml:space="preserve"> </w:t>
      </w:r>
      <w:r>
        <w:t xml:space="preserve">f’’’(x0) </w:t>
      </w:r>
      <w:r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3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3!</m:t>
            </m:r>
          </m:den>
        </m:f>
      </m:oMath>
      <w:r>
        <w:rPr>
          <w:rFonts w:eastAsiaTheme="minorEastAsia" w:cstheme="minorHAnsi"/>
        </w:rPr>
        <w:t xml:space="preserve"> + …</w:t>
      </w:r>
    </w:p>
    <w:p w14:paraId="78066F2A" w14:textId="66D4CA9F" w:rsidR="00105ED1" w:rsidRDefault="004F4336" w:rsidP="002E4546">
      <w:pPr>
        <w:jc w:val="both"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Now dividing both sides with ‘h’ allows </w:t>
      </w:r>
      <w:r w:rsidR="00CA50F6">
        <w:rPr>
          <w:rFonts w:eastAsiaTheme="minorEastAsia" w:cstheme="minorHAnsi"/>
        </w:rPr>
        <w:t>progresses to:</w:t>
      </w:r>
    </w:p>
    <w:p w14:paraId="77648114" w14:textId="77777777" w:rsidR="00CA50F6" w:rsidRDefault="00CA50F6" w:rsidP="002E4546">
      <w:pPr>
        <w:jc w:val="both"/>
        <w:rPr>
          <w:rFonts w:eastAsiaTheme="minorEastAsia" w:cstheme="minorHAnsi"/>
        </w:rPr>
      </w:pPr>
    </w:p>
    <w:p w14:paraId="343FFAEE" w14:textId="6EE3649B" w:rsidR="00105ED1" w:rsidRDefault="008B38FC" w:rsidP="002E4546">
      <w:pPr>
        <w:ind w:left="720" w:firstLine="720"/>
        <w:jc w:val="both"/>
        <w:rPr>
          <w:rFonts w:eastAsiaTheme="minorEastAsia" w:cstheme="minorHAnsi"/>
        </w:rPr>
      </w:pPr>
      <m:oMath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f (x0- h) - f (x0)</m:t>
            </m:r>
          </m:num>
          <m:den>
            <m:r>
              <w:rPr>
                <w:rFonts w:ascii="Cambria Math" w:eastAsiaTheme="minorEastAsia" w:hAnsi="Cambria Math" w:cstheme="minorHAnsi"/>
              </w:rPr>
              <m:t>h</m:t>
            </m:r>
          </m:den>
        </m:f>
      </m:oMath>
      <w:r w:rsidR="00CA50F6">
        <w:rPr>
          <w:rFonts w:eastAsiaTheme="minorEastAsia" w:cstheme="minorHAnsi"/>
        </w:rPr>
        <w:t xml:space="preserve"> </w:t>
      </w:r>
      <w:r w:rsidR="002257F3">
        <w:rPr>
          <w:rFonts w:eastAsiaTheme="minorEastAsia" w:cstheme="minorHAnsi"/>
        </w:rPr>
        <w:t>=</w:t>
      </w:r>
      <w:r w:rsidR="00CA50F6">
        <w:rPr>
          <w:rFonts w:eastAsiaTheme="minorEastAsia" w:cstheme="minorHAnsi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 xml:space="preserve"> f’(x0) </m:t>
            </m:r>
            <m:r>
              <m:rPr>
                <m:sty m:val="p"/>
              </m:rPr>
              <w:rPr>
                <w:rFonts w:ascii="Cambria Math" w:hAnsi="Cambria Math" w:cstheme="minorHAnsi"/>
              </w:rPr>
              <m:t>·</m:t>
            </m:r>
            <m:r>
              <w:rPr>
                <w:rFonts w:ascii="Cambria Math" w:hAnsi="Cambria Math" w:cstheme="minorHAnsi"/>
              </w:rPr>
              <m:t xml:space="preserve"> </m:t>
            </m:r>
            <m:f>
              <m:fPr>
                <m:ctrlPr>
                  <w:rPr>
                    <w:rFonts w:ascii="Cambria Math" w:hAnsi="Cambria Math" w:cstheme="minorHAnsi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theme="minorHAnsi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theme="minorHAnsi"/>
                      </w:rPr>
                      <m:t>(h)</m:t>
                    </m:r>
                  </m:e>
                  <m:sup>
                    <m:r>
                      <w:rPr>
                        <w:rFonts w:ascii="Cambria Math" w:hAnsi="Cambria Math" w:cstheme="minorHAnsi"/>
                      </w:rPr>
                      <m:t>1</m:t>
                    </m:r>
                  </m:sup>
                </m:sSup>
              </m:num>
              <m:den>
                <m:r>
                  <w:rPr>
                    <w:rFonts w:ascii="Cambria Math" w:hAnsi="Cambria Math" w:cstheme="minorHAnsi"/>
                  </w:rPr>
                  <m:t>1!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</w:rPr>
              <m:t xml:space="preserve"> + </m:t>
            </m:r>
            <m:r>
              <m:rPr>
                <m:sty m:val="p"/>
              </m:rPr>
              <w:rPr>
                <w:rFonts w:ascii="Cambria Math" w:hAnsi="Cambria Math"/>
              </w:rPr>
              <m:t xml:space="preserve">f’’(x0) </m:t>
            </m:r>
            <m:r>
              <m:rPr>
                <m:sty m:val="p"/>
              </m:rPr>
              <w:rPr>
                <w:rFonts w:ascii="Cambria Math" w:hAnsi="Cambria Math" w:cstheme="minorHAnsi"/>
              </w:rPr>
              <m:t>·</m:t>
            </m:r>
            <m:r>
              <m:rPr>
                <m:sty m:val="p"/>
              </m:rPr>
              <w:rPr>
                <w:rFonts w:ascii="Cambria Math" w:eastAsiaTheme="minorEastAsia" w:hAnsi="Cambria Math" w:cstheme="minorHAnsi"/>
              </w:rPr>
              <m:t xml:space="preserve"> </m:t>
            </m:r>
            <m:f>
              <m:fPr>
                <m:ctrlPr>
                  <w:rPr>
                    <w:rFonts w:ascii="Cambria Math" w:hAnsi="Cambria Math" w:cstheme="minorHAnsi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theme="minorHAnsi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theme="minorHAnsi"/>
                      </w:rPr>
                      <m:t>(h)</m:t>
                    </m:r>
                  </m:e>
                  <m:sup>
                    <m:r>
                      <w:rPr>
                        <w:rFonts w:ascii="Cambria Math" w:hAnsi="Cambria Math" w:cstheme="minorHAnsi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 w:cstheme="minorHAnsi"/>
                  </w:rPr>
                  <m:t>2!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</w:rPr>
              <m:t xml:space="preserve"> -</m:t>
            </m:r>
            <m:r>
              <m:rPr>
                <m:sty m:val="p"/>
              </m:rPr>
              <w:rPr>
                <w:rFonts w:ascii="Cambria Math" w:hAnsi="Cambria Math"/>
              </w:rPr>
              <m:t xml:space="preserve"> f’’’(x0) </m:t>
            </m:r>
            <m:r>
              <m:rPr>
                <m:sty m:val="p"/>
              </m:rPr>
              <w:rPr>
                <w:rFonts w:ascii="Cambria Math" w:hAnsi="Cambria Math" w:cstheme="minorHAnsi"/>
              </w:rPr>
              <m:t>·</m:t>
            </m:r>
            <m:r>
              <w:rPr>
                <w:rFonts w:ascii="Cambria Math" w:hAnsi="Cambria Math" w:cstheme="minorHAnsi"/>
              </w:rPr>
              <m:t xml:space="preserve"> </m:t>
            </m:r>
            <m:f>
              <m:fPr>
                <m:ctrlPr>
                  <w:rPr>
                    <w:rFonts w:ascii="Cambria Math" w:hAnsi="Cambria Math" w:cstheme="minorHAnsi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theme="minorHAnsi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theme="minorHAnsi"/>
                      </w:rPr>
                      <m:t>(h)</m:t>
                    </m:r>
                  </m:e>
                  <m:sup>
                    <m:r>
                      <w:rPr>
                        <w:rFonts w:ascii="Cambria Math" w:hAnsi="Cambria Math" w:cstheme="minorHAnsi"/>
                      </w:rPr>
                      <m:t>3</m:t>
                    </m:r>
                  </m:sup>
                </m:sSup>
              </m:num>
              <m:den>
                <m:r>
                  <w:rPr>
                    <w:rFonts w:ascii="Cambria Math" w:hAnsi="Cambria Math" w:cstheme="minorHAnsi"/>
                  </w:rPr>
                  <m:t>3!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</w:rPr>
              <m:t xml:space="preserve"> + …</m:t>
            </m:r>
          </m:num>
          <m:den>
            <m:r>
              <w:rPr>
                <w:rFonts w:ascii="Cambria Math" w:eastAsiaTheme="minorEastAsia" w:hAnsi="Cambria Math" w:cstheme="minorHAnsi"/>
              </w:rPr>
              <m:t>h</m:t>
            </m:r>
          </m:den>
        </m:f>
      </m:oMath>
    </w:p>
    <w:p w14:paraId="490A4DEE" w14:textId="196400EE" w:rsidR="002257F3" w:rsidRDefault="003C49B7" w:rsidP="002E4546">
      <w:pPr>
        <w:jc w:val="both"/>
        <w:rPr>
          <w:rFonts w:eastAsiaTheme="minorEastAsia" w:cstheme="minorHAnsi"/>
        </w:rPr>
      </w:pPr>
      <w:r>
        <w:rPr>
          <w:rFonts w:eastAsiaTheme="minorEastAsia" w:cstheme="minorHAnsi"/>
        </w:rPr>
        <w:t>Transforms to:</w:t>
      </w:r>
    </w:p>
    <w:p w14:paraId="70088FD8" w14:textId="02163420" w:rsidR="003C49B7" w:rsidRDefault="008B38FC" w:rsidP="002E4546">
      <w:pPr>
        <w:ind w:left="720" w:firstLine="720"/>
        <w:jc w:val="both"/>
        <w:rPr>
          <w:rFonts w:eastAsiaTheme="minorEastAsia" w:cstheme="minorHAnsi"/>
        </w:rPr>
      </w:pPr>
      <m:oMath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f (x0 - h) - f (x0)</m:t>
            </m:r>
          </m:num>
          <m:den>
            <m:r>
              <w:rPr>
                <w:rFonts w:ascii="Cambria Math" w:eastAsiaTheme="minorEastAsia" w:hAnsi="Cambria Math" w:cstheme="minorHAnsi"/>
              </w:rPr>
              <m:t>h</m:t>
            </m:r>
          </m:den>
        </m:f>
      </m:oMath>
      <w:r w:rsidR="003C49B7">
        <w:rPr>
          <w:rFonts w:eastAsiaTheme="minorEastAsia" w:cstheme="minorHAnsi"/>
        </w:rPr>
        <w:t xml:space="preserve"> = </w:t>
      </w:r>
      <w:r w:rsidR="003C49B7">
        <w:t xml:space="preserve">f’(x0) </w:t>
      </w:r>
      <w:r w:rsidR="003C49B7">
        <w:rPr>
          <w:rFonts w:eastAsiaTheme="minorEastAsia" w:cstheme="minorHAnsi"/>
        </w:rPr>
        <w:t xml:space="preserve">+ </w:t>
      </w:r>
      <w:r w:rsidR="003C49B7">
        <w:t xml:space="preserve">f’’(x0) </w:t>
      </w:r>
      <w:r w:rsidR="003C49B7">
        <w:rPr>
          <w:rFonts w:cstheme="minorHAnsi"/>
        </w:rPr>
        <w:t>·</w:t>
      </w:r>
      <w:r w:rsidR="003C49B7">
        <w:rPr>
          <w:rFonts w:eastAsiaTheme="minorEastAsia" w:cstheme="minorHAnsi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1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2!</m:t>
            </m:r>
          </m:den>
        </m:f>
      </m:oMath>
      <w:r w:rsidR="003C49B7">
        <w:rPr>
          <w:rFonts w:eastAsiaTheme="minorEastAsia" w:cstheme="minorHAnsi"/>
        </w:rPr>
        <w:t xml:space="preserve"> -</w:t>
      </w:r>
      <w:r w:rsidR="003C49B7" w:rsidRPr="00393E5E">
        <w:t xml:space="preserve"> </w:t>
      </w:r>
      <w:r w:rsidR="003C49B7">
        <w:t xml:space="preserve">f’’’(x0) </w:t>
      </w:r>
      <w:r w:rsidR="003C49B7"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3!</m:t>
            </m:r>
          </m:den>
        </m:f>
      </m:oMath>
      <w:r w:rsidR="003C49B7">
        <w:rPr>
          <w:rFonts w:eastAsiaTheme="minorEastAsia" w:cstheme="minorHAnsi"/>
        </w:rPr>
        <w:t xml:space="preserve"> + …</w:t>
      </w:r>
    </w:p>
    <w:p w14:paraId="08CFFE04" w14:textId="71083CBE" w:rsidR="00216800" w:rsidRDefault="00452B8F" w:rsidP="002E4546">
      <w:pPr>
        <w:jc w:val="both"/>
        <w:rPr>
          <w:rFonts w:eastAsiaTheme="minorEastAsia" w:cstheme="minorHAnsi"/>
        </w:rPr>
      </w:pPr>
      <w:r>
        <w:rPr>
          <w:rFonts w:eastAsiaTheme="minorEastAsia" w:cstheme="minorHAnsi"/>
        </w:rPr>
        <w:t>Re arranging to traditional format:</w:t>
      </w:r>
    </w:p>
    <w:p w14:paraId="39808C93" w14:textId="53DCF02F" w:rsidR="00452B8F" w:rsidRPr="00F53B5E" w:rsidRDefault="00452B8F" w:rsidP="002E4546">
      <w:pPr>
        <w:jc w:val="both"/>
        <w:rPr>
          <w:rFonts w:eastAsiaTheme="minorEastAsia" w:cstheme="minorHAnsi"/>
          <w:b/>
          <w:bCs/>
        </w:rPr>
      </w:pPr>
      <w:r w:rsidRPr="00F53B5E">
        <w:rPr>
          <w:rFonts w:eastAsiaTheme="minorEastAsia" w:cstheme="minorHAnsi"/>
          <w:b/>
          <w:bCs/>
        </w:rPr>
        <w:t xml:space="preserve">Backwards </w:t>
      </w:r>
      <w:r w:rsidR="00F53B5E" w:rsidRPr="00F53B5E">
        <w:rPr>
          <w:rFonts w:eastAsiaTheme="minorEastAsia" w:cstheme="minorHAnsi"/>
          <w:b/>
          <w:bCs/>
        </w:rPr>
        <w:t>differen</w:t>
      </w:r>
      <w:r w:rsidR="00FF1D04">
        <w:rPr>
          <w:rFonts w:eastAsiaTheme="minorEastAsia" w:cstheme="minorHAnsi"/>
          <w:b/>
          <w:bCs/>
        </w:rPr>
        <w:t>ce</w:t>
      </w:r>
      <w:r w:rsidRPr="00F53B5E">
        <w:rPr>
          <w:rFonts w:eastAsiaTheme="minorEastAsia" w:cstheme="minorHAnsi"/>
          <w:b/>
          <w:bCs/>
        </w:rPr>
        <w:t xml:space="preserve"> </w:t>
      </w:r>
      <w:r w:rsidR="00F53B5E" w:rsidRPr="00F53B5E">
        <w:rPr>
          <w:rFonts w:eastAsiaTheme="minorEastAsia" w:cstheme="minorHAnsi"/>
          <w:b/>
          <w:bCs/>
        </w:rPr>
        <w:t>Approximation</w:t>
      </w:r>
    </w:p>
    <w:p w14:paraId="03DC6BD0" w14:textId="2A266053" w:rsidR="00F53B5E" w:rsidRPr="00635B6A" w:rsidRDefault="006C577A" w:rsidP="002E4546">
      <w:pPr>
        <w:jc w:val="both"/>
        <w:rPr>
          <w:rFonts w:eastAsiaTheme="minorEastAsia" w:cstheme="minorHAnsi"/>
          <w:b/>
          <w:bCs/>
        </w:rPr>
      </w:pPr>
      <w:r w:rsidRPr="00C10235">
        <w:rPr>
          <w:b/>
          <w:bCs/>
          <w:highlight w:val="lightGray"/>
        </w:rPr>
        <w:t>f’(x0)</w:t>
      </w:r>
      <w:r w:rsidR="00142A3B" w:rsidRPr="00C10235">
        <w:rPr>
          <w:b/>
          <w:bCs/>
          <w:highlight w:val="lightGray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b/>
                <w:bCs/>
                <w:i/>
                <w:highlight w:val="lightGray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highlight w:val="lightGray"/>
              </w:rPr>
              <m:t>f (x0- h) - f (x0)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theme="minorHAnsi"/>
                <w:highlight w:val="lightGray"/>
              </w:rPr>
              <m:t>h</m:t>
            </m:r>
          </m:den>
        </m:f>
      </m:oMath>
      <w:r w:rsidR="00142A3B" w:rsidRPr="00C10235">
        <w:rPr>
          <w:rFonts w:eastAsiaTheme="minorEastAsia"/>
          <w:b/>
          <w:bCs/>
          <w:highlight w:val="lightGray"/>
        </w:rPr>
        <w:t xml:space="preserve"> + ‘0’ </w:t>
      </w:r>
      <w:r w:rsidR="00635B6A" w:rsidRPr="00C10235">
        <w:rPr>
          <w:rFonts w:eastAsiaTheme="minorEastAsia" w:cstheme="minorHAnsi"/>
          <w:b/>
          <w:bCs/>
          <w:sz w:val="20"/>
          <w:szCs w:val="20"/>
          <w:highlight w:val="lightGray"/>
        </w:rPr>
        <w:t>← 0(h) is the error / disturbance term containing remaining offline terms.</w:t>
      </w:r>
    </w:p>
    <w:p w14:paraId="2FE2CC48" w14:textId="5217F542" w:rsidR="00B92822" w:rsidRDefault="00E57E52" w:rsidP="002E4546">
      <w:pPr>
        <w:jc w:val="both"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The </w:t>
      </w:r>
      <w:r w:rsidR="00076DCE">
        <w:rPr>
          <w:rFonts w:eastAsiaTheme="minorEastAsia" w:cstheme="minorHAnsi"/>
        </w:rPr>
        <w:t xml:space="preserve">Forwards and backwards Difference approximations demonstrate the discrepancy </w:t>
      </w:r>
      <w:r w:rsidR="00D6607D">
        <w:rPr>
          <w:rFonts w:eastAsiaTheme="minorEastAsia" w:cstheme="minorHAnsi"/>
        </w:rPr>
        <w:t>and errors with the nearest intersection points.</w:t>
      </w:r>
      <w:r w:rsidR="00B92822">
        <w:rPr>
          <w:rFonts w:eastAsiaTheme="minorEastAsia" w:cstheme="minorHAnsi"/>
        </w:rPr>
        <w:t xml:space="preserve"> Now that we have determined both the forwards and backwards to the first derivative we can </w:t>
      </w:r>
      <w:r w:rsidR="00872BC4">
        <w:rPr>
          <w:rFonts w:eastAsiaTheme="minorEastAsia" w:cstheme="minorHAnsi"/>
        </w:rPr>
        <w:t xml:space="preserve">subtract or add both for additional </w:t>
      </w:r>
      <w:r w:rsidR="00A00B07">
        <w:rPr>
          <w:rFonts w:eastAsiaTheme="minorEastAsia" w:cstheme="minorHAnsi"/>
        </w:rPr>
        <w:t>approximation further.</w:t>
      </w:r>
    </w:p>
    <w:p w14:paraId="120FEE2A" w14:textId="359083D3" w:rsidR="00A00B07" w:rsidRDefault="00A00B07" w:rsidP="002E4546">
      <w:pPr>
        <w:ind w:left="720" w:firstLine="720"/>
        <w:jc w:val="both"/>
        <w:rPr>
          <w:rFonts w:eastAsiaTheme="minorEastAsia" w:cstheme="minorHAnsi"/>
        </w:rPr>
      </w:pPr>
      <w:r>
        <w:t>f (x0 + h) = f (x0) +</w:t>
      </w:r>
      <w:r w:rsidRPr="007C3804">
        <w:t xml:space="preserve"> </w:t>
      </w:r>
      <w:r>
        <w:t xml:space="preserve">f’(x0) </w:t>
      </w:r>
      <w:r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1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1!</m:t>
            </m:r>
          </m:den>
        </m:f>
      </m:oMath>
      <w:r>
        <w:rPr>
          <w:rFonts w:eastAsiaTheme="minorEastAsia" w:cstheme="minorHAnsi"/>
        </w:rPr>
        <w:t xml:space="preserve"> + </w:t>
      </w:r>
      <w:r>
        <w:t xml:space="preserve">f’’(x0) </w:t>
      </w:r>
      <w:r>
        <w:rPr>
          <w:rFonts w:cstheme="minorHAnsi"/>
        </w:rPr>
        <w:t>·</w:t>
      </w:r>
      <w:r>
        <w:rPr>
          <w:rFonts w:eastAsiaTheme="minorEastAsia" w:cstheme="minorHAnsi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2!</m:t>
            </m:r>
          </m:den>
        </m:f>
      </m:oMath>
      <w:r>
        <w:rPr>
          <w:rFonts w:eastAsiaTheme="minorEastAsia" w:cstheme="minorHAnsi"/>
        </w:rPr>
        <w:t xml:space="preserve"> +</w:t>
      </w:r>
      <w:r w:rsidRPr="00393E5E">
        <w:t xml:space="preserve"> </w:t>
      </w:r>
      <w:r>
        <w:t xml:space="preserve">f’’’(x0) </w:t>
      </w:r>
      <w:r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3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3!</m:t>
            </m:r>
          </m:den>
        </m:f>
      </m:oMath>
      <w:r>
        <w:rPr>
          <w:rFonts w:eastAsiaTheme="minorEastAsia" w:cstheme="minorHAnsi"/>
        </w:rPr>
        <w:t xml:space="preserve"> + … (A)</w:t>
      </w:r>
    </w:p>
    <w:p w14:paraId="1EC1D99C" w14:textId="7A132D08" w:rsidR="00A00B07" w:rsidRDefault="00A00B07" w:rsidP="002E4546">
      <w:pPr>
        <w:ind w:left="720" w:firstLine="720"/>
        <w:jc w:val="both"/>
        <w:rPr>
          <w:rFonts w:eastAsiaTheme="minorEastAsia" w:cstheme="minorHAnsi"/>
        </w:rPr>
      </w:pPr>
      <w:r>
        <w:t xml:space="preserve">f (x0 </w:t>
      </w:r>
      <w:r w:rsidR="009E19D2">
        <w:t>-</w:t>
      </w:r>
      <w:r>
        <w:t xml:space="preserve"> h) = f (x0) -</w:t>
      </w:r>
      <w:r w:rsidRPr="007C3804">
        <w:t xml:space="preserve"> </w:t>
      </w:r>
      <w:r>
        <w:t xml:space="preserve">f’(x0) </w:t>
      </w:r>
      <w:r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1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1!</m:t>
            </m:r>
          </m:den>
        </m:f>
      </m:oMath>
      <w:r>
        <w:rPr>
          <w:rFonts w:eastAsiaTheme="minorEastAsia" w:cstheme="minorHAnsi"/>
        </w:rPr>
        <w:t xml:space="preserve"> + </w:t>
      </w:r>
      <w:r>
        <w:t xml:space="preserve">f’’(x0) </w:t>
      </w:r>
      <w:r>
        <w:rPr>
          <w:rFonts w:cstheme="minorHAnsi"/>
        </w:rPr>
        <w:t>·</w:t>
      </w:r>
      <w:r>
        <w:rPr>
          <w:rFonts w:eastAsiaTheme="minorEastAsia" w:cstheme="minorHAnsi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2!</m:t>
            </m:r>
          </m:den>
        </m:f>
      </m:oMath>
      <w:r>
        <w:rPr>
          <w:rFonts w:eastAsiaTheme="minorEastAsia" w:cstheme="minorHAnsi"/>
        </w:rPr>
        <w:t xml:space="preserve"> -</w:t>
      </w:r>
      <w:r w:rsidRPr="00393E5E">
        <w:t xml:space="preserve"> </w:t>
      </w:r>
      <w:r>
        <w:t xml:space="preserve">f’’’(x0) </w:t>
      </w:r>
      <w:r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3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3!</m:t>
            </m:r>
          </m:den>
        </m:f>
      </m:oMath>
      <w:r>
        <w:rPr>
          <w:rFonts w:eastAsiaTheme="minorEastAsia" w:cstheme="minorHAnsi"/>
        </w:rPr>
        <w:t xml:space="preserve"> + …  (B)</w:t>
      </w:r>
    </w:p>
    <w:p w14:paraId="434F7C89" w14:textId="25BDFCCB" w:rsidR="00A00B07" w:rsidRDefault="002679D6" w:rsidP="002E4546">
      <w:pPr>
        <w:jc w:val="both"/>
        <w:rPr>
          <w:rFonts w:eastAsiaTheme="minorEastAsia" w:cstheme="minorHAnsi"/>
        </w:rPr>
      </w:pPr>
      <w:r>
        <w:rPr>
          <w:rFonts w:eastAsiaTheme="minorEastAsia" w:cstheme="minorHAnsi"/>
        </w:rPr>
        <w:t>Subtract ‘</w:t>
      </w:r>
      <w:r w:rsidR="006464C6">
        <w:rPr>
          <w:rFonts w:eastAsiaTheme="minorEastAsia" w:cstheme="minorHAnsi"/>
        </w:rPr>
        <w:t>B</w:t>
      </w:r>
      <w:r>
        <w:rPr>
          <w:rFonts w:eastAsiaTheme="minorEastAsia" w:cstheme="minorHAnsi"/>
        </w:rPr>
        <w:t>’ from ‘</w:t>
      </w:r>
      <w:r w:rsidR="006464C6">
        <w:rPr>
          <w:rFonts w:eastAsiaTheme="minorEastAsia" w:cstheme="minorHAnsi"/>
        </w:rPr>
        <w:t>A</w:t>
      </w:r>
      <w:r>
        <w:rPr>
          <w:rFonts w:eastAsiaTheme="minorEastAsia" w:cstheme="minorHAnsi"/>
        </w:rPr>
        <w:t>’:</w:t>
      </w:r>
    </w:p>
    <w:p w14:paraId="76F211DD" w14:textId="4F5A29AD" w:rsidR="002679D6" w:rsidRDefault="007A065F" w:rsidP="002E4546">
      <w:pPr>
        <w:jc w:val="both"/>
        <w:rPr>
          <w:rFonts w:eastAsiaTheme="minorEastAsia" w:cstheme="minorHAnsi"/>
        </w:rPr>
      </w:pPr>
      <w:r>
        <w:t>f (x0 + h) - f (x0 - h) =</w:t>
      </w:r>
      <w:r w:rsidR="00A56A03">
        <w:t xml:space="preserve"> 2</w:t>
      </w:r>
      <w:r w:rsidR="006F34D8">
        <w:t xml:space="preserve">f’(x0) </w:t>
      </w:r>
      <w:r w:rsidR="006F34D8"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h</m:t>
        </m:r>
      </m:oMath>
      <w:r w:rsidR="00AD145D">
        <w:rPr>
          <w:rFonts w:eastAsiaTheme="minorEastAsia" w:cstheme="minorHAnsi"/>
        </w:rPr>
        <w:t xml:space="preserve"> - </w:t>
      </w:r>
      <w:r w:rsidR="00A56A03">
        <w:rPr>
          <w:rFonts w:eastAsiaTheme="minorEastAsia" w:cstheme="minorHAnsi"/>
        </w:rPr>
        <w:t>2</w:t>
      </w:r>
      <w:r w:rsidR="00AD145D">
        <w:t xml:space="preserve">f’’’(x0) </w:t>
      </w:r>
      <w:r w:rsidR="00AD145D"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3!</m:t>
            </m:r>
          </m:den>
        </m:f>
      </m:oMath>
      <w:r w:rsidR="00AD145D">
        <w:rPr>
          <w:rFonts w:eastAsiaTheme="minorEastAsia" w:cstheme="minorHAnsi"/>
        </w:rPr>
        <w:t xml:space="preserve"> +</w:t>
      </w:r>
      <w:r w:rsidR="0091430B">
        <w:rPr>
          <w:rFonts w:eastAsiaTheme="minorEastAsia" w:cstheme="minorHAnsi"/>
        </w:rPr>
        <w:t>2</w:t>
      </w:r>
      <w:r w:rsidR="009914FC" w:rsidRPr="009914FC"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f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</m:oMath>
      <w:r w:rsidR="00486178">
        <w:rPr>
          <w:rFonts w:eastAsiaTheme="minorEastAsia"/>
        </w:rPr>
        <w:t>(</w:t>
      </w:r>
      <w:r w:rsidR="009914FC">
        <w:t xml:space="preserve">x0) </w:t>
      </w:r>
      <w:r w:rsidR="009914FC"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5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5!</m:t>
            </m:r>
          </m:den>
        </m:f>
      </m:oMath>
    </w:p>
    <w:p w14:paraId="799317A7" w14:textId="3768771E" w:rsidR="006155F9" w:rsidRDefault="006155F9" w:rsidP="002E4546">
      <w:pPr>
        <w:jc w:val="both"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Divide by ‘2h’ to </w:t>
      </w:r>
      <w:r w:rsidR="0033601B">
        <w:rPr>
          <w:rFonts w:eastAsiaTheme="minorEastAsia" w:cstheme="minorHAnsi"/>
        </w:rPr>
        <w:t>get f’ on its own:</w:t>
      </w:r>
    </w:p>
    <w:p w14:paraId="6E98AD85" w14:textId="50FDB401" w:rsidR="0033601B" w:rsidRDefault="008B38FC" w:rsidP="002E4546">
      <w:pPr>
        <w:tabs>
          <w:tab w:val="left" w:pos="720"/>
          <w:tab w:val="left" w:pos="1440"/>
          <w:tab w:val="left" w:pos="2926"/>
        </w:tabs>
        <w:jc w:val="both"/>
        <w:rPr>
          <w:rFonts w:eastAsiaTheme="minorEastAsia" w:cstheme="minorHAnsi"/>
        </w:rPr>
      </w:pPr>
      <m:oMath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 xml:space="preserve">f (x0 + h) - f (x0 - h) </m:t>
            </m:r>
          </m:num>
          <m:den>
            <m:r>
              <w:rPr>
                <w:rFonts w:ascii="Cambria Math" w:eastAsiaTheme="minorEastAsia" w:hAnsi="Cambria Math" w:cstheme="minorHAnsi"/>
              </w:rPr>
              <m:t>2</m:t>
            </m:r>
            <m:r>
              <w:rPr>
                <w:rFonts w:ascii="Cambria Math" w:eastAsiaTheme="minorEastAsia" w:hAnsi="Cambria Math" w:cstheme="minorHAnsi"/>
              </w:rPr>
              <m:t>h</m:t>
            </m:r>
          </m:den>
        </m:f>
        <m:r>
          <w:rPr>
            <w:rFonts w:ascii="Cambria Math" w:eastAsiaTheme="minorEastAsia" w:hAnsi="Cambria Math" w:cstheme="minorHAnsi"/>
          </w:rPr>
          <m:t xml:space="preserve"> </m:t>
        </m:r>
      </m:oMath>
      <w:r w:rsidR="0033601B">
        <w:rPr>
          <w:rFonts w:eastAsiaTheme="minorEastAsia" w:cstheme="minorHAnsi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 xml:space="preserve">2f’(x0) </m:t>
            </m:r>
            <m:r>
              <m:rPr>
                <m:sty m:val="p"/>
              </m:rPr>
              <w:rPr>
                <w:rFonts w:ascii="Cambria Math" w:hAnsi="Cambria Math" w:cstheme="minorHAnsi"/>
              </w:rPr>
              <m:t>·</m:t>
            </m:r>
            <m:r>
              <w:rPr>
                <w:rFonts w:ascii="Cambria Math" w:hAnsi="Cambria Math" w:cstheme="minorHAnsi"/>
              </w:rPr>
              <m:t xml:space="preserve"> h</m:t>
            </m:r>
            <m:r>
              <m:rPr>
                <m:sty m:val="p"/>
              </m:rPr>
              <w:rPr>
                <w:rFonts w:ascii="Cambria Math" w:eastAsiaTheme="minorEastAsia" w:hAnsi="Cambria Math" w:cstheme="minorHAnsi"/>
              </w:rPr>
              <m:t xml:space="preserve"> - 2</m:t>
            </m:r>
            <m:r>
              <m:rPr>
                <m:sty m:val="p"/>
              </m:rPr>
              <w:rPr>
                <w:rFonts w:ascii="Cambria Math" w:hAnsi="Cambria Math"/>
              </w:rPr>
              <m:t xml:space="preserve">f’’’(x0) </m:t>
            </m:r>
            <m:r>
              <m:rPr>
                <m:sty m:val="p"/>
              </m:rPr>
              <w:rPr>
                <w:rFonts w:ascii="Cambria Math" w:hAnsi="Cambria Math" w:cstheme="minorHAnsi"/>
              </w:rPr>
              <m:t>·</m:t>
            </m:r>
            <m:r>
              <w:rPr>
                <w:rFonts w:ascii="Cambria Math" w:hAnsi="Cambria Math" w:cstheme="minorHAnsi"/>
              </w:rPr>
              <m:t xml:space="preserve"> </m:t>
            </m:r>
            <m:f>
              <m:fPr>
                <m:ctrlPr>
                  <w:rPr>
                    <w:rFonts w:ascii="Cambria Math" w:hAnsi="Cambria Math" w:cstheme="minorHAnsi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theme="minorHAnsi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theme="minorHAnsi"/>
                      </w:rPr>
                      <m:t>(h)</m:t>
                    </m:r>
                  </m:e>
                  <m:sup>
                    <m:r>
                      <w:rPr>
                        <w:rFonts w:ascii="Cambria Math" w:hAnsi="Cambria Math" w:cstheme="minorHAnsi"/>
                      </w:rPr>
                      <m:t>3</m:t>
                    </m:r>
                  </m:sup>
                </m:sSup>
              </m:num>
              <m:den>
                <m:r>
                  <w:rPr>
                    <w:rFonts w:ascii="Cambria Math" w:hAnsi="Cambria Math" w:cstheme="minorHAnsi"/>
                  </w:rPr>
                  <m:t>3!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</w:rPr>
              <m:t xml:space="preserve"> +2</m:t>
            </m:r>
            <m:r>
              <m:rPr>
                <m:sty m:val="p"/>
              </m:rPr>
              <w:rPr>
                <w:rFonts w:ascii="Cambria Math" w:hAnsi="Cambria Math"/>
              </w:rPr>
              <m:t xml:space="preserve"> 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f</m:t>
                </m:r>
              </m:e>
              <m:sup>
                <m:r>
                  <w:rPr>
                    <w:rFonts w:ascii="Cambria Math" w:hAnsi="Cambria Math"/>
                  </w:rPr>
                  <m:t>5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</w:rPr>
              <m:t>(</m:t>
            </m:r>
            <m:r>
              <m:rPr>
                <m:sty m:val="p"/>
              </m:rPr>
              <w:rPr>
                <w:rFonts w:ascii="Cambria Math" w:hAnsi="Cambria Math"/>
              </w:rPr>
              <m:t xml:space="preserve">x0) </m:t>
            </m:r>
            <m:r>
              <m:rPr>
                <m:sty m:val="p"/>
              </m:rPr>
              <w:rPr>
                <w:rFonts w:ascii="Cambria Math" w:hAnsi="Cambria Math" w:cstheme="minorHAnsi"/>
              </w:rPr>
              <m:t>·</m:t>
            </m:r>
            <m:r>
              <w:rPr>
                <w:rFonts w:ascii="Cambria Math" w:hAnsi="Cambria Math" w:cstheme="minorHAnsi"/>
              </w:rPr>
              <m:t xml:space="preserve"> </m:t>
            </m:r>
            <m:f>
              <m:fPr>
                <m:ctrlPr>
                  <w:rPr>
                    <w:rFonts w:ascii="Cambria Math" w:hAnsi="Cambria Math" w:cstheme="minorHAnsi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theme="minorHAnsi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theme="minorHAnsi"/>
                      </w:rPr>
                      <m:t>(h)</m:t>
                    </m:r>
                  </m:e>
                  <m:sup>
                    <m:r>
                      <w:rPr>
                        <w:rFonts w:ascii="Cambria Math" w:hAnsi="Cambria Math" w:cstheme="minorHAnsi"/>
                      </w:rPr>
                      <m:t>5</m:t>
                    </m:r>
                  </m:sup>
                </m:sSup>
              </m:num>
              <m:den>
                <m:r>
                  <w:rPr>
                    <w:rFonts w:ascii="Cambria Math" w:hAnsi="Cambria Math" w:cstheme="minorHAnsi"/>
                  </w:rPr>
                  <m:t>5!</m:t>
                </m:r>
              </m:den>
            </m:f>
          </m:num>
          <m:den>
            <m:r>
              <w:rPr>
                <w:rFonts w:ascii="Cambria Math" w:eastAsiaTheme="minorEastAsia" w:hAnsi="Cambria Math" w:cstheme="minorHAnsi"/>
              </w:rPr>
              <m:t>2</m:t>
            </m:r>
            <m:r>
              <w:rPr>
                <w:rFonts w:ascii="Cambria Math" w:eastAsiaTheme="minorEastAsia" w:hAnsi="Cambria Math" w:cstheme="minorHAnsi"/>
              </w:rPr>
              <m:t>h</m:t>
            </m:r>
          </m:den>
        </m:f>
      </m:oMath>
    </w:p>
    <w:p w14:paraId="68D2CAD8" w14:textId="2FEF6241" w:rsidR="00A232F1" w:rsidRDefault="0033601B" w:rsidP="002E4546">
      <w:pPr>
        <w:jc w:val="both"/>
        <w:rPr>
          <w:rFonts w:eastAsiaTheme="minorEastAsia" w:cstheme="minorHAnsi"/>
        </w:rPr>
      </w:pPr>
      <w:r>
        <w:rPr>
          <w:rFonts w:eastAsiaTheme="minorEastAsia" w:cstheme="minorHAnsi"/>
        </w:rPr>
        <w:t>We get</w:t>
      </w:r>
      <w:r w:rsidR="00A232F1">
        <w:rPr>
          <w:rFonts w:eastAsiaTheme="minorEastAsia" w:cstheme="minorHAnsi"/>
        </w:rPr>
        <w:t>:</w:t>
      </w:r>
    </w:p>
    <w:p w14:paraId="6EF53CFA" w14:textId="2D393DAB" w:rsidR="00A232F1" w:rsidRDefault="008B38FC" w:rsidP="002E4546">
      <w:pPr>
        <w:ind w:left="720" w:firstLine="720"/>
        <w:jc w:val="both"/>
        <w:rPr>
          <w:rFonts w:eastAsiaTheme="minorEastAsia" w:cstheme="minorHAnsi"/>
        </w:rPr>
      </w:pPr>
      <m:oMath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 xml:space="preserve">f (x0 + h) - f (x0 - h) </m:t>
            </m:r>
          </m:num>
          <m:den>
            <m:r>
              <w:rPr>
                <w:rFonts w:ascii="Cambria Math" w:eastAsiaTheme="minorEastAsia" w:hAnsi="Cambria Math" w:cstheme="minorHAnsi"/>
              </w:rPr>
              <m:t>2</m:t>
            </m:r>
            <m:r>
              <w:rPr>
                <w:rFonts w:ascii="Cambria Math" w:eastAsiaTheme="minorEastAsia" w:hAnsi="Cambria Math" w:cstheme="minorHAnsi"/>
              </w:rPr>
              <m:t>h</m:t>
            </m:r>
          </m:den>
        </m:f>
      </m:oMath>
      <w:r w:rsidR="00A232F1">
        <w:rPr>
          <w:rFonts w:eastAsiaTheme="minorEastAsia" w:cstheme="minorHAnsi"/>
        </w:rPr>
        <w:t xml:space="preserve"> = </w:t>
      </w:r>
      <w:r w:rsidR="00A232F1">
        <w:t xml:space="preserve">f’(x0) </w:t>
      </w:r>
      <m:oMath>
        <m:r>
          <w:rPr>
            <w:rFonts w:ascii="Cambria Math" w:hAnsi="Cambria Math" w:cstheme="minorHAnsi"/>
          </w:rPr>
          <m:t xml:space="preserve"> </m:t>
        </m:r>
      </m:oMath>
      <w:r w:rsidR="00A232F1">
        <w:rPr>
          <w:rFonts w:eastAsiaTheme="minorEastAsia" w:cstheme="minorHAnsi"/>
        </w:rPr>
        <w:t xml:space="preserve">- </w:t>
      </w:r>
      <w:r w:rsidR="00A232F1">
        <w:t xml:space="preserve">f’’’(x0) </w:t>
      </w:r>
      <w:r w:rsidR="00A232F1"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3!</m:t>
            </m:r>
          </m:den>
        </m:f>
      </m:oMath>
      <w:r w:rsidR="00A232F1">
        <w:rPr>
          <w:rFonts w:eastAsiaTheme="minorEastAsia" w:cstheme="minorHAnsi"/>
        </w:rPr>
        <w:t xml:space="preserve"> +</w:t>
      </w:r>
      <w:r w:rsidR="00A232F1" w:rsidRPr="009914FC"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f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</m:oMath>
      <w:r w:rsidR="00A232F1">
        <w:rPr>
          <w:rFonts w:eastAsiaTheme="minorEastAsia"/>
        </w:rPr>
        <w:t>(</w:t>
      </w:r>
      <w:r w:rsidR="00A232F1">
        <w:t xml:space="preserve">x0) </w:t>
      </w:r>
      <w:r w:rsidR="00A232F1"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4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5!</m:t>
            </m:r>
          </m:den>
        </m:f>
      </m:oMath>
    </w:p>
    <w:p w14:paraId="3B48429D" w14:textId="10130C09" w:rsidR="00B47867" w:rsidRDefault="005C7606" w:rsidP="002E4546">
      <w:pPr>
        <w:jc w:val="both"/>
        <w:rPr>
          <w:rFonts w:eastAsiaTheme="minorEastAsia" w:cstheme="minorHAnsi"/>
        </w:rPr>
      </w:pPr>
      <w:r>
        <w:rPr>
          <w:rFonts w:eastAsiaTheme="minorEastAsia" w:cstheme="minorHAnsi"/>
        </w:rPr>
        <w:t>Re arrange</w:t>
      </w:r>
      <w:r w:rsidR="00B47867">
        <w:rPr>
          <w:rFonts w:eastAsiaTheme="minorEastAsia" w:cstheme="minorHAnsi"/>
        </w:rPr>
        <w:t xml:space="preserve"> to standard form:</w:t>
      </w:r>
    </w:p>
    <w:p w14:paraId="1D10F8D6" w14:textId="3E29D5CA" w:rsidR="00B47867" w:rsidRPr="0089172B" w:rsidRDefault="0089172B" w:rsidP="002E4546">
      <w:pPr>
        <w:jc w:val="both"/>
        <w:rPr>
          <w:rFonts w:eastAsiaTheme="minorEastAsia" w:cstheme="minorHAnsi"/>
          <w:b/>
          <w:bCs/>
        </w:rPr>
      </w:pPr>
      <w:r w:rsidRPr="0089172B">
        <w:rPr>
          <w:rFonts w:eastAsiaTheme="minorEastAsia" w:cstheme="minorHAnsi"/>
          <w:b/>
          <w:bCs/>
        </w:rPr>
        <w:t>Central difference Approximation</w:t>
      </w:r>
    </w:p>
    <w:p w14:paraId="2851962F" w14:textId="32EA2D02" w:rsidR="002B4C89" w:rsidRDefault="000D25CA" w:rsidP="002E4546">
      <w:pPr>
        <w:jc w:val="both"/>
        <w:rPr>
          <w:rFonts w:eastAsiaTheme="minorEastAsia" w:cstheme="minorHAnsi"/>
          <w:b/>
          <w:bCs/>
          <w:sz w:val="20"/>
          <w:szCs w:val="20"/>
        </w:rPr>
      </w:pPr>
      <w:r w:rsidRPr="00C10235">
        <w:rPr>
          <w:b/>
          <w:bCs/>
          <w:highlight w:val="lightGray"/>
        </w:rPr>
        <w:t xml:space="preserve">f’(x0) </w:t>
      </w:r>
      <m:oMath>
        <m:r>
          <m:rPr>
            <m:sty m:val="bi"/>
          </m:rPr>
          <w:rPr>
            <w:rFonts w:ascii="Cambria Math" w:hAnsi="Cambria Math" w:cstheme="minorHAnsi"/>
            <w:highlight w:val="lightGray"/>
          </w:rPr>
          <m:t xml:space="preserve"> </m:t>
        </m:r>
      </m:oMath>
      <w:r w:rsidR="007D4D3A" w:rsidRPr="00C10235">
        <w:rPr>
          <w:rFonts w:eastAsiaTheme="minorEastAsia"/>
          <w:b/>
          <w:bCs/>
          <w:highlight w:val="lightGray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b/>
                <w:bCs/>
                <w:i/>
                <w:highlight w:val="lightGray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highlight w:val="lightGray"/>
              </w:rPr>
              <m:t xml:space="preserve">f (x0 + h) - f (x0 - h) 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theme="minorHAnsi"/>
                <w:highlight w:val="lightGray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 w:cstheme="minorHAnsi"/>
                <w:highlight w:val="lightGray"/>
              </w:rPr>
              <m:t>h</m:t>
            </m:r>
          </m:den>
        </m:f>
      </m:oMath>
      <w:r w:rsidR="007D4D3A" w:rsidRPr="00C10235">
        <w:rPr>
          <w:rFonts w:eastAsiaTheme="minorEastAsia"/>
          <w:b/>
          <w:bCs/>
          <w:highlight w:val="lightGray"/>
        </w:rPr>
        <w:t xml:space="preserve"> + </w:t>
      </w:r>
      <m:oMath>
        <m:sSup>
          <m:sSupPr>
            <m:ctrlPr>
              <w:rPr>
                <w:rFonts w:ascii="Cambria Math" w:eastAsiaTheme="minorEastAsia" w:hAnsi="Cambria Math"/>
                <w:b/>
                <w:bCs/>
                <w:i/>
                <w:highlight w:val="lightGray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highlight w:val="lightGray"/>
              </w:rPr>
              <m:t>(0)</m:t>
            </m:r>
          </m:e>
          <m:sup/>
        </m:sSup>
      </m:oMath>
      <w:r w:rsidR="00953806" w:rsidRPr="00C10235">
        <w:rPr>
          <w:rFonts w:eastAsiaTheme="minorEastAsia"/>
          <w:highlight w:val="lightGray"/>
        </w:rPr>
        <w:t xml:space="preserve"> </w:t>
      </w:r>
      <w:r w:rsidR="00953806" w:rsidRPr="00C10235">
        <w:rPr>
          <w:rFonts w:eastAsiaTheme="minorEastAsia" w:cstheme="minorHAnsi"/>
          <w:b/>
          <w:bCs/>
          <w:sz w:val="20"/>
          <w:szCs w:val="20"/>
          <w:highlight w:val="lightGray"/>
        </w:rPr>
        <w:t xml:space="preserve">← </w:t>
      </w:r>
      <m:oMath>
        <m:sSup>
          <m:sSupPr>
            <m:ctrlPr>
              <w:rPr>
                <w:rFonts w:ascii="Cambria Math" w:eastAsiaTheme="minorEastAsia" w:hAnsi="Cambria Math" w:cstheme="minorHAnsi"/>
                <w:b/>
                <w:bCs/>
                <w:i/>
                <w:sz w:val="20"/>
                <w:szCs w:val="20"/>
                <w:highlight w:val="lightGray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  <w:sz w:val="20"/>
                <w:szCs w:val="20"/>
                <w:highlight w:val="lightGray"/>
              </w:rPr>
              <m:t>h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theme="minorHAnsi"/>
                <w:sz w:val="20"/>
                <w:szCs w:val="20"/>
                <w:highlight w:val="lightGray"/>
              </w:rPr>
              <m:t>2</m:t>
            </m:r>
          </m:sup>
        </m:sSup>
      </m:oMath>
      <w:r w:rsidR="00953806" w:rsidRPr="00C10235">
        <w:rPr>
          <w:rFonts w:eastAsiaTheme="minorEastAsia" w:cstheme="minorHAnsi"/>
          <w:b/>
          <w:bCs/>
          <w:sz w:val="20"/>
          <w:szCs w:val="20"/>
          <w:highlight w:val="lightGray"/>
        </w:rPr>
        <w:t xml:space="preserve"> is the error / disturbance term terms to the</w:t>
      </w:r>
      <w:r w:rsidR="005C06D0" w:rsidRPr="00C10235">
        <w:rPr>
          <w:rFonts w:eastAsiaTheme="minorEastAsia" w:cstheme="minorHAnsi"/>
          <w:b/>
          <w:bCs/>
          <w:sz w:val="20"/>
          <w:szCs w:val="20"/>
          <w:highlight w:val="lightGray"/>
        </w:rPr>
        <w:t xml:space="preserve"> first derivative</w:t>
      </w:r>
      <w:r w:rsidR="0089172B" w:rsidRPr="00C10235">
        <w:rPr>
          <w:rFonts w:eastAsiaTheme="minorEastAsia" w:cstheme="minorHAnsi"/>
          <w:b/>
          <w:bCs/>
          <w:sz w:val="20"/>
          <w:szCs w:val="20"/>
          <w:highlight w:val="lightGray"/>
        </w:rPr>
        <w:t>.</w:t>
      </w:r>
    </w:p>
    <w:p w14:paraId="375E16F1" w14:textId="2FBD44CA" w:rsidR="00FD5B02" w:rsidRDefault="00FD5B02" w:rsidP="002E4546">
      <w:pPr>
        <w:jc w:val="both"/>
        <w:rPr>
          <w:rFonts w:eastAsiaTheme="minorEastAsia" w:cstheme="minorHAnsi"/>
          <w:b/>
          <w:bCs/>
          <w:sz w:val="20"/>
          <w:szCs w:val="20"/>
        </w:rPr>
      </w:pPr>
    </w:p>
    <w:p w14:paraId="1AF76021" w14:textId="1F0E20CD" w:rsidR="00FD5B02" w:rsidRDefault="00FD5B02" w:rsidP="002E4546">
      <w:pPr>
        <w:jc w:val="both"/>
        <w:rPr>
          <w:rFonts w:eastAsiaTheme="minorEastAsia" w:cstheme="minorHAnsi"/>
          <w:b/>
          <w:bCs/>
          <w:sz w:val="20"/>
          <w:szCs w:val="20"/>
        </w:rPr>
      </w:pPr>
    </w:p>
    <w:p w14:paraId="00C62DE0" w14:textId="77777777" w:rsidR="00FD5B02" w:rsidRDefault="00FD5B02" w:rsidP="002E4546">
      <w:pPr>
        <w:jc w:val="both"/>
        <w:rPr>
          <w:rFonts w:eastAsiaTheme="minorEastAsia" w:cstheme="minorHAnsi"/>
          <w:b/>
          <w:bCs/>
        </w:rPr>
      </w:pPr>
    </w:p>
    <w:p w14:paraId="7D8E2DDE" w14:textId="75A4C416" w:rsidR="003B0721" w:rsidRDefault="003B0721" w:rsidP="002E4546">
      <w:pPr>
        <w:jc w:val="both"/>
        <w:rPr>
          <w:rFonts w:eastAsiaTheme="minorEastAsia" w:cstheme="minorHAnsi"/>
          <w:b/>
          <w:bCs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0AF18B64" wp14:editId="4C09747A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1601470" cy="1232535"/>
            <wp:effectExtent l="0" t="0" r="0" b="5715"/>
            <wp:wrapTight wrapText="bothSides">
              <wp:wrapPolygon edited="0">
                <wp:start x="0" y="0"/>
                <wp:lineTo x="0" y="21366"/>
                <wp:lineTo x="21326" y="21366"/>
                <wp:lineTo x="21326" y="0"/>
                <wp:lineTo x="0" y="0"/>
              </wp:wrapPolygon>
            </wp:wrapTight>
            <wp:docPr id="22675882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75882" name="Picture 1" descr="A screen shot of a computer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775" t="18152" r="32608" b="65956"/>
                    <a:stretch/>
                  </pic:blipFill>
                  <pic:spPr bwMode="auto">
                    <a:xfrm>
                      <a:off x="0" y="0"/>
                      <a:ext cx="1601470" cy="1232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02D08B" w14:textId="77777777" w:rsidR="003B0721" w:rsidRDefault="003B0721" w:rsidP="002E4546">
      <w:pPr>
        <w:jc w:val="both"/>
        <w:rPr>
          <w:rFonts w:eastAsiaTheme="minorEastAsia" w:cstheme="minorHAnsi"/>
          <w:b/>
          <w:bCs/>
        </w:rPr>
      </w:pPr>
    </w:p>
    <w:p w14:paraId="308F5A1F" w14:textId="35C8635B" w:rsidR="003B0721" w:rsidRDefault="003B0721" w:rsidP="002E4546">
      <w:pPr>
        <w:jc w:val="both"/>
        <w:rPr>
          <w:rFonts w:eastAsiaTheme="minorEastAsia" w:cstheme="minorHAnsi"/>
          <w:b/>
          <w:bCs/>
        </w:rPr>
      </w:pPr>
    </w:p>
    <w:p w14:paraId="263F98DE" w14:textId="77777777" w:rsidR="003B0721" w:rsidRDefault="003B0721" w:rsidP="002E4546">
      <w:pPr>
        <w:jc w:val="both"/>
        <w:rPr>
          <w:rFonts w:eastAsiaTheme="minorEastAsia" w:cstheme="minorHAnsi"/>
          <w:b/>
          <w:bCs/>
        </w:rPr>
      </w:pPr>
    </w:p>
    <w:p w14:paraId="1C3AE207" w14:textId="77777777" w:rsidR="003B0721" w:rsidRDefault="003B0721" w:rsidP="002E4546">
      <w:pPr>
        <w:jc w:val="both"/>
        <w:rPr>
          <w:rFonts w:eastAsiaTheme="minorEastAsia" w:cstheme="minorHAnsi"/>
          <w:b/>
          <w:bCs/>
        </w:rPr>
      </w:pPr>
    </w:p>
    <w:p w14:paraId="346CC2C0" w14:textId="69B2BA8D" w:rsidR="003B0721" w:rsidRDefault="003B0721" w:rsidP="002E4546">
      <w:pPr>
        <w:jc w:val="both"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Fig 3.1: Image </w:t>
      </w:r>
      <w:r w:rsidR="00B82724">
        <w:rPr>
          <w:rFonts w:eastAsiaTheme="minorEastAsia" w:cstheme="minorHAnsi"/>
        </w:rPr>
        <w:t xml:space="preserve">demonstrating the central difference approximation </w:t>
      </w:r>
      <w:sdt>
        <w:sdtPr>
          <w:rPr>
            <w:rFonts w:eastAsiaTheme="minorEastAsia" w:cstheme="minorHAnsi"/>
          </w:rPr>
          <w:id w:val="-1084290603"/>
          <w:citation/>
        </w:sdtPr>
        <w:sdtEndPr/>
        <w:sdtContent>
          <w:r w:rsidR="00B82724">
            <w:rPr>
              <w:rFonts w:eastAsiaTheme="minorEastAsia" w:cstheme="minorHAnsi"/>
            </w:rPr>
            <w:fldChar w:fldCharType="begin"/>
          </w:r>
          <w:r w:rsidR="00B82724">
            <w:rPr>
              <w:rFonts w:eastAsiaTheme="minorEastAsia" w:cstheme="minorHAnsi"/>
            </w:rPr>
            <w:instrText xml:space="preserve"> CITATION Ger22 \l 2057 </w:instrText>
          </w:r>
          <w:r w:rsidR="00B82724">
            <w:rPr>
              <w:rFonts w:eastAsiaTheme="minorEastAsia" w:cstheme="minorHAnsi"/>
            </w:rPr>
            <w:fldChar w:fldCharType="separate"/>
          </w:r>
          <w:r w:rsidR="00B82724" w:rsidRPr="00B82724">
            <w:rPr>
              <w:rFonts w:eastAsiaTheme="minorEastAsia" w:cstheme="minorHAnsi"/>
              <w:noProof/>
            </w:rPr>
            <w:t>(Gerald, 2022)</w:t>
          </w:r>
          <w:r w:rsidR="00B82724">
            <w:rPr>
              <w:rFonts w:eastAsiaTheme="minorEastAsia" w:cstheme="minorHAnsi"/>
            </w:rPr>
            <w:fldChar w:fldCharType="end"/>
          </w:r>
        </w:sdtContent>
      </w:sdt>
    </w:p>
    <w:p w14:paraId="3DD890BA" w14:textId="77777777" w:rsidR="00B82724" w:rsidRPr="003B0721" w:rsidRDefault="00B82724" w:rsidP="002E4546">
      <w:pPr>
        <w:jc w:val="both"/>
        <w:rPr>
          <w:rFonts w:eastAsiaTheme="minorEastAsia" w:cstheme="minorHAnsi"/>
        </w:rPr>
      </w:pPr>
    </w:p>
    <w:p w14:paraId="3C0C0222" w14:textId="746BDE38" w:rsidR="002F0513" w:rsidRPr="00FD5B02" w:rsidRDefault="00D75ACA" w:rsidP="002E4546">
      <w:pPr>
        <w:jc w:val="both"/>
        <w:rPr>
          <w:rFonts w:eastAsiaTheme="minorEastAsia" w:cstheme="minorHAnsi"/>
          <w:b/>
          <w:bCs/>
        </w:rPr>
      </w:pPr>
      <w:r w:rsidRPr="00FD5B02">
        <w:rPr>
          <w:rFonts w:eastAsiaTheme="minorEastAsia" w:cstheme="minorHAnsi"/>
          <w:b/>
          <w:bCs/>
        </w:rPr>
        <w:t xml:space="preserve">Central difference Approximation to the </w:t>
      </w:r>
      <w:r w:rsidR="008564EE" w:rsidRPr="00FD5B02">
        <w:rPr>
          <w:rFonts w:eastAsiaTheme="minorEastAsia" w:cstheme="minorHAnsi"/>
          <w:b/>
          <w:bCs/>
        </w:rPr>
        <w:t>2</w:t>
      </w:r>
      <w:r w:rsidR="008564EE" w:rsidRPr="00FD5B02">
        <w:rPr>
          <w:rFonts w:eastAsiaTheme="minorEastAsia" w:cstheme="minorHAnsi"/>
          <w:b/>
          <w:bCs/>
          <w:vertAlign w:val="superscript"/>
        </w:rPr>
        <w:t>nd</w:t>
      </w:r>
      <w:r w:rsidR="008564EE" w:rsidRPr="00FD5B02">
        <w:rPr>
          <w:rFonts w:eastAsiaTheme="minorEastAsia" w:cstheme="minorHAnsi"/>
          <w:b/>
          <w:bCs/>
        </w:rPr>
        <w:t xml:space="preserve"> order Derivative</w:t>
      </w:r>
    </w:p>
    <w:p w14:paraId="20923A08" w14:textId="2AAE23EB" w:rsidR="008564EE" w:rsidRDefault="008564EE" w:rsidP="002E4546">
      <w:pPr>
        <w:jc w:val="both"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Through the addition of forwards and backwards </w:t>
      </w:r>
      <w:r w:rsidR="00A6633A">
        <w:rPr>
          <w:rFonts w:eastAsiaTheme="minorEastAsia" w:cstheme="minorHAnsi"/>
        </w:rPr>
        <w:t>difference approximation we get:</w:t>
      </w:r>
    </w:p>
    <w:p w14:paraId="174DF464" w14:textId="77777777" w:rsidR="00A6633A" w:rsidRDefault="00A6633A" w:rsidP="002E4546">
      <w:pPr>
        <w:jc w:val="both"/>
        <w:rPr>
          <w:rFonts w:eastAsiaTheme="minorEastAsia" w:cstheme="minorHAnsi"/>
        </w:rPr>
      </w:pPr>
    </w:p>
    <w:p w14:paraId="281CA27D" w14:textId="0A82CEC4" w:rsidR="00A6633A" w:rsidRDefault="00A6633A" w:rsidP="002E4546">
      <w:pPr>
        <w:ind w:left="720" w:firstLine="720"/>
        <w:jc w:val="both"/>
        <w:rPr>
          <w:rFonts w:eastAsiaTheme="minorEastAsia" w:cstheme="minorHAnsi"/>
        </w:rPr>
      </w:pPr>
      <w:r>
        <w:t>f (x0 + h) = f (x0) +</w:t>
      </w:r>
      <w:r w:rsidRPr="007C3804">
        <w:t xml:space="preserve"> </w:t>
      </w:r>
      <w:r>
        <w:t xml:space="preserve">f’(x0) </w:t>
      </w:r>
      <w:r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1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1!</m:t>
            </m:r>
          </m:den>
        </m:f>
      </m:oMath>
      <w:r>
        <w:rPr>
          <w:rFonts w:eastAsiaTheme="minorEastAsia" w:cstheme="minorHAnsi"/>
        </w:rPr>
        <w:t xml:space="preserve"> + </w:t>
      </w:r>
      <w:r>
        <w:t xml:space="preserve">f’’(x0) </w:t>
      </w:r>
      <w:r>
        <w:rPr>
          <w:rFonts w:cstheme="minorHAnsi"/>
        </w:rPr>
        <w:t>·</w:t>
      </w:r>
      <w:r>
        <w:rPr>
          <w:rFonts w:eastAsiaTheme="minorEastAsia" w:cstheme="minorHAnsi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2!</m:t>
            </m:r>
          </m:den>
        </m:f>
      </m:oMath>
      <w:r>
        <w:rPr>
          <w:rFonts w:eastAsiaTheme="minorEastAsia" w:cstheme="minorHAnsi"/>
        </w:rPr>
        <w:t xml:space="preserve"> +</w:t>
      </w:r>
      <w:r w:rsidRPr="00393E5E">
        <w:t xml:space="preserve"> </w:t>
      </w:r>
      <w:r>
        <w:t xml:space="preserve">f’’’(x0) </w:t>
      </w:r>
      <w:r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3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3!</m:t>
            </m:r>
          </m:den>
        </m:f>
      </m:oMath>
      <w:r>
        <w:rPr>
          <w:rFonts w:eastAsiaTheme="minorEastAsia" w:cstheme="minorHAnsi"/>
        </w:rPr>
        <w:t xml:space="preserve"> + … (A)</w:t>
      </w:r>
    </w:p>
    <w:p w14:paraId="6D926CC6" w14:textId="77777777" w:rsidR="00A6633A" w:rsidRDefault="00A6633A" w:rsidP="002E4546">
      <w:pPr>
        <w:ind w:left="720" w:firstLine="720"/>
        <w:jc w:val="both"/>
        <w:rPr>
          <w:rFonts w:eastAsiaTheme="minorEastAsia" w:cstheme="minorHAnsi"/>
        </w:rPr>
      </w:pPr>
      <w:r>
        <w:t>f (x0 - h) = f (x0) -</w:t>
      </w:r>
      <w:r w:rsidRPr="007C3804">
        <w:t xml:space="preserve"> </w:t>
      </w:r>
      <w:r>
        <w:t xml:space="preserve">f’(x0) </w:t>
      </w:r>
      <w:r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1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1!</m:t>
            </m:r>
          </m:den>
        </m:f>
      </m:oMath>
      <w:r>
        <w:rPr>
          <w:rFonts w:eastAsiaTheme="minorEastAsia" w:cstheme="minorHAnsi"/>
        </w:rPr>
        <w:t xml:space="preserve"> + </w:t>
      </w:r>
      <w:r>
        <w:t xml:space="preserve">f’’(x0) </w:t>
      </w:r>
      <w:r>
        <w:rPr>
          <w:rFonts w:cstheme="minorHAnsi"/>
        </w:rPr>
        <w:t>·</w:t>
      </w:r>
      <w:r>
        <w:rPr>
          <w:rFonts w:eastAsiaTheme="minorEastAsia" w:cstheme="minorHAnsi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2!</m:t>
            </m:r>
          </m:den>
        </m:f>
      </m:oMath>
      <w:r>
        <w:rPr>
          <w:rFonts w:eastAsiaTheme="minorEastAsia" w:cstheme="minorHAnsi"/>
        </w:rPr>
        <w:t xml:space="preserve"> -</w:t>
      </w:r>
      <w:r w:rsidRPr="00393E5E">
        <w:t xml:space="preserve"> </w:t>
      </w:r>
      <w:r>
        <w:t xml:space="preserve">f’’’(x0) </w:t>
      </w:r>
      <w:r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3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3!</m:t>
            </m:r>
          </m:den>
        </m:f>
      </m:oMath>
      <w:r>
        <w:rPr>
          <w:rFonts w:eastAsiaTheme="minorEastAsia" w:cstheme="minorHAnsi"/>
        </w:rPr>
        <w:t xml:space="preserve"> + …  (B)</w:t>
      </w:r>
    </w:p>
    <w:p w14:paraId="783BD899" w14:textId="0D9933EE" w:rsidR="00A6633A" w:rsidRDefault="009056D1" w:rsidP="002E4546">
      <w:pPr>
        <w:jc w:val="both"/>
        <w:rPr>
          <w:rFonts w:eastAsiaTheme="minorEastAsia" w:cstheme="minorHAnsi"/>
        </w:rPr>
      </w:pPr>
      <w:r>
        <w:rPr>
          <w:rFonts w:eastAsiaTheme="minorEastAsia" w:cstheme="minorHAnsi"/>
        </w:rPr>
        <w:t>We get the following:</w:t>
      </w:r>
    </w:p>
    <w:p w14:paraId="6AE3DFE7" w14:textId="4969DC8B" w:rsidR="009056D1" w:rsidRPr="00D75ACA" w:rsidRDefault="00270175" w:rsidP="002E4546">
      <w:pPr>
        <w:jc w:val="both"/>
        <w:rPr>
          <w:rFonts w:eastAsiaTheme="minorEastAsia" w:cstheme="minorHAnsi"/>
        </w:rPr>
      </w:pPr>
      <w:r>
        <w:t>f (x0 + h)</w:t>
      </w:r>
      <w:r w:rsidR="004D633E">
        <w:t xml:space="preserve"> </w:t>
      </w:r>
      <w:r w:rsidR="00EF5483">
        <w:t xml:space="preserve">+ f (x0 - h) = </w:t>
      </w:r>
      <w:r w:rsidR="0060304D">
        <w:t xml:space="preserve">2f (x0) </w:t>
      </w:r>
      <m:oMath>
        <m:r>
          <w:rPr>
            <w:rFonts w:ascii="Cambria Math" w:hAnsi="Cambria Math" w:cstheme="minorHAnsi"/>
          </w:rPr>
          <m:t xml:space="preserve"> </m:t>
        </m:r>
      </m:oMath>
      <w:r w:rsidR="0060304D">
        <w:rPr>
          <w:rFonts w:eastAsiaTheme="minorEastAsia" w:cstheme="minorHAnsi"/>
        </w:rPr>
        <w:t xml:space="preserve">+ </w:t>
      </w:r>
      <w:r w:rsidR="00B609B1">
        <w:rPr>
          <w:rFonts w:eastAsiaTheme="minorEastAsia" w:cstheme="minorHAnsi"/>
        </w:rPr>
        <w:t>2</w:t>
      </w:r>
      <w:r w:rsidR="0060304D">
        <w:t xml:space="preserve">f’’(x0) </w:t>
      </w:r>
      <w:r w:rsidR="0060304D">
        <w:rPr>
          <w:rFonts w:cstheme="minorHAnsi"/>
        </w:rPr>
        <w:t>·</w:t>
      </w:r>
      <w:r w:rsidR="0060304D">
        <w:rPr>
          <w:rFonts w:eastAsiaTheme="minorEastAsia" w:cstheme="minorHAnsi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2!</m:t>
            </m:r>
          </m:den>
        </m:f>
      </m:oMath>
      <w:r w:rsidR="0060304D">
        <w:rPr>
          <w:rFonts w:eastAsiaTheme="minorEastAsia" w:cstheme="minorHAnsi"/>
        </w:rPr>
        <w:t xml:space="preserve"> +</w:t>
      </w:r>
      <w:r w:rsidR="0060304D" w:rsidRPr="00393E5E">
        <w:t xml:space="preserve"> </w:t>
      </w:r>
      <m:oMath>
        <m:r>
          <w:rPr>
            <w:rFonts w:ascii="Cambria Math" w:hAnsi="Cambria Math"/>
          </w:rPr>
          <m:t>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f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</m:oMath>
      <w:r w:rsidR="0060304D">
        <w:t xml:space="preserve">(x0) </w:t>
      </w:r>
      <w:r w:rsidR="0060304D"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4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4!</m:t>
            </m:r>
          </m:den>
        </m:f>
      </m:oMath>
      <w:r w:rsidR="0060304D">
        <w:rPr>
          <w:rFonts w:eastAsiaTheme="minorEastAsia" w:cstheme="minorHAnsi"/>
        </w:rPr>
        <w:t xml:space="preserve"> </w:t>
      </w:r>
      <w:proofErr w:type="gramStart"/>
      <w:r w:rsidR="0060304D">
        <w:rPr>
          <w:rFonts w:eastAsiaTheme="minorEastAsia" w:cstheme="minorHAnsi"/>
        </w:rPr>
        <w:t>+</w:t>
      </w:r>
      <w:r w:rsidR="003C3206">
        <w:rPr>
          <w:rFonts w:eastAsiaTheme="minorEastAsia" w:cstheme="minorHAnsi"/>
        </w:rPr>
        <w:t>..</w:t>
      </w:r>
      <w:proofErr w:type="gramEnd"/>
    </w:p>
    <w:p w14:paraId="4872A7E7" w14:textId="38A2B775" w:rsidR="008E504D" w:rsidRDefault="003C3206" w:rsidP="002E4546">
      <w:pPr>
        <w:jc w:val="both"/>
      </w:pPr>
      <w:r>
        <w:t>Re arranging</w:t>
      </w:r>
      <w:r w:rsidR="009A513D">
        <w:t xml:space="preserve"> and cancelling out common factors we get:</w:t>
      </w:r>
    </w:p>
    <w:p w14:paraId="2B3C47B0" w14:textId="673F5FB5" w:rsidR="00F452AA" w:rsidRDefault="00C85561" w:rsidP="002E4546">
      <w:pPr>
        <w:ind w:left="720" w:firstLine="720"/>
        <w:jc w:val="both"/>
        <w:rPr>
          <w:rFonts w:eastAsiaTheme="minorEastAsia" w:cstheme="minorHAnsi"/>
        </w:rPr>
      </w:pPr>
      <w:r>
        <w:t xml:space="preserve">f (x0 + h) </w:t>
      </w:r>
      <w:r w:rsidR="008D295E">
        <w:t>-2f(x</w:t>
      </w:r>
      <w:r w:rsidR="00B609B1">
        <w:t>0) +</w:t>
      </w:r>
      <w:r>
        <w:t xml:space="preserve"> f (x0 - h)</w:t>
      </w:r>
      <w:r w:rsidR="008D295E">
        <w:t xml:space="preserve"> = </w:t>
      </w:r>
      <w:r w:rsidR="00CE7093">
        <w:t>f</w:t>
      </w:r>
      <w:r w:rsidR="00CA381C">
        <w:t>’</w:t>
      </w:r>
      <w:r w:rsidR="00CE7093">
        <w:t>’(x0)</w:t>
      </w:r>
      <w:r w:rsidR="00CA381C">
        <w:t xml:space="preserve"> </w:t>
      </w:r>
      <w:r w:rsidR="00CA381C">
        <w:rPr>
          <w:rFonts w:cstheme="minorHAnsi"/>
        </w:rPr>
        <w:t>·</w:t>
      </w:r>
      <w:r w:rsidR="00CE7093">
        <w:t xml:space="preserve"> </w:t>
      </w:r>
      <m:oMath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h</m:t>
            </m:r>
          </m:e>
          <m:sup>
            <m:r>
              <w:rPr>
                <w:rFonts w:ascii="Cambria Math" w:hAnsi="Cambria Math" w:cstheme="minorHAnsi"/>
              </w:rPr>
              <m:t>2</m:t>
            </m:r>
          </m:sup>
        </m:sSup>
        <m:r>
          <w:rPr>
            <w:rFonts w:ascii="Cambria Math" w:hAnsi="Cambria Math" w:cstheme="minorHAnsi"/>
          </w:rPr>
          <m:t xml:space="preserve"> </m:t>
        </m:r>
      </m:oMath>
      <w:r w:rsidR="00F452AA">
        <w:rPr>
          <w:rFonts w:eastAsiaTheme="minorEastAsia"/>
        </w:rPr>
        <w:t xml:space="preserve">+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f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</m:oMath>
      <w:r w:rsidR="00F452AA">
        <w:t xml:space="preserve">(x0) </w:t>
      </w:r>
      <w:r w:rsidR="00F452AA">
        <w:rPr>
          <w:rFonts w:cstheme="minorHAnsi"/>
        </w:rPr>
        <w:t>·</w:t>
      </w:r>
      <m:oMath>
        <m:r>
          <w:rPr>
            <w:rFonts w:ascii="Cambria Math" w:hAnsi="Cambria Math" w:cstheme="minorHAnsi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(h)</m:t>
                </m:r>
              </m:e>
              <m:sup>
                <m:r>
                  <w:rPr>
                    <w:rFonts w:ascii="Cambria Math" w:hAnsi="Cambria Math" w:cstheme="minorHAnsi"/>
                  </w:rPr>
                  <m:t>4</m:t>
                </m:r>
              </m:sup>
            </m:sSup>
          </m:num>
          <m:den>
            <m:r>
              <w:rPr>
                <w:rFonts w:ascii="Cambria Math" w:hAnsi="Cambria Math" w:cstheme="minorHAnsi"/>
              </w:rPr>
              <m:t>2!</m:t>
            </m:r>
          </m:den>
        </m:f>
      </m:oMath>
      <w:r w:rsidR="00F452AA">
        <w:rPr>
          <w:rFonts w:eastAsiaTheme="minorEastAsia" w:cstheme="minorHAnsi"/>
        </w:rPr>
        <w:t xml:space="preserve"> </w:t>
      </w:r>
      <w:proofErr w:type="gramStart"/>
      <w:r w:rsidR="00F452AA">
        <w:rPr>
          <w:rFonts w:eastAsiaTheme="minorEastAsia" w:cstheme="minorHAnsi"/>
        </w:rPr>
        <w:t>+..</w:t>
      </w:r>
      <w:proofErr w:type="gramEnd"/>
    </w:p>
    <w:p w14:paraId="411216CC" w14:textId="662315E2" w:rsidR="00EA244F" w:rsidRDefault="00EA244F" w:rsidP="002E4546">
      <w:pPr>
        <w:jc w:val="both"/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Finally dividing by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h</m:t>
            </m:r>
          </m:e>
          <m:sup>
            <m:r>
              <w:rPr>
                <w:rFonts w:ascii="Cambria Math" w:eastAsiaTheme="minorEastAsia" w:hAnsi="Cambria Math" w:cstheme="minorHAnsi"/>
              </w:rPr>
              <m:t>2</m:t>
            </m:r>
          </m:sup>
        </m:sSup>
      </m:oMath>
      <w:r w:rsidR="00E831BC">
        <w:rPr>
          <w:rFonts w:eastAsiaTheme="minorEastAsia" w:cstheme="minorHAnsi"/>
        </w:rPr>
        <w:t xml:space="preserve"> to get f’’ on its own:</w:t>
      </w:r>
    </w:p>
    <w:p w14:paraId="784AA241" w14:textId="2375C3DB" w:rsidR="00E831BC" w:rsidRPr="00D75ACA" w:rsidRDefault="008B38FC" w:rsidP="002E4546">
      <w:pPr>
        <w:ind w:left="720" w:firstLine="720"/>
        <w:jc w:val="both"/>
        <w:rPr>
          <w:rFonts w:eastAsiaTheme="minorEastAsia" w:cstheme="minorHAnsi"/>
        </w:rPr>
      </w:pPr>
      <m:oMath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 xml:space="preserve">f (x0 + h) -2f(x0) + f (x0 - h) 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</w:rPr>
                  <m:t>h</m:t>
                </m:r>
              </m:e>
              <m:sup>
                <m:r>
                  <w:rPr>
                    <w:rFonts w:ascii="Cambria Math" w:eastAsiaTheme="minorEastAsia" w:hAnsi="Cambria Math" w:cstheme="minorHAnsi"/>
                  </w:rPr>
                  <m:t>2</m:t>
                </m:r>
              </m:sup>
            </m:sSup>
          </m:den>
        </m:f>
      </m:oMath>
      <w:r w:rsidR="008A22BF">
        <w:rPr>
          <w:rFonts w:eastAsiaTheme="minorEastAsia" w:cstheme="minorHAnsi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 xml:space="preserve">f’’(x0) </m:t>
            </m:r>
            <m:r>
              <m:rPr>
                <m:sty m:val="p"/>
              </m:rPr>
              <w:rPr>
                <w:rFonts w:ascii="Cambria Math" w:hAnsi="Cambria Math" w:cstheme="minorHAnsi"/>
              </w:rPr>
              <m:t>·</m:t>
            </m:r>
            <m:r>
              <m:rPr>
                <m:sty m:val="p"/>
              </m:rPr>
              <w:rPr>
                <w:rFonts w:ascii="Cambria Math" w:hAnsi="Cambria Math"/>
              </w:rPr>
              <m:t xml:space="preserve"> </m:t>
            </m:r>
            <m:sSup>
              <m:sSupPr>
                <m:ctrlPr>
                  <w:rPr>
                    <w:rFonts w:ascii="Cambria Math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hAnsi="Cambria Math" w:cstheme="minorHAnsi"/>
                  </w:rPr>
                  <m:t>h</m:t>
                </m:r>
              </m:e>
              <m:sup>
                <m:r>
                  <w:rPr>
                    <w:rFonts w:ascii="Cambria Math" w:hAnsi="Cambria Math" w:cstheme="minorHAnsi"/>
                  </w:rPr>
                  <m:t>2</m:t>
                </m:r>
              </m:sup>
            </m:sSup>
            <m:r>
              <w:rPr>
                <w:rFonts w:ascii="Cambria Math" w:hAnsi="Cambria Math" w:cstheme="minorHAnsi"/>
              </w:rPr>
              <m:t xml:space="preserve"> </m:t>
            </m:r>
            <m:r>
              <m:rPr>
                <m:sty m:val="p"/>
              </m:rPr>
              <w:rPr>
                <w:rFonts w:ascii="Cambria Math" w:eastAsiaTheme="minorEastAsia" w:hAnsi="Cambria Math"/>
              </w:rPr>
              <m:t xml:space="preserve">+ 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f</m:t>
                </m:r>
              </m:e>
              <m:sup>
                <m:r>
                  <w:rPr>
                    <w:rFonts w:ascii="Cambria Math" w:hAnsi="Cambria Math"/>
                  </w:rPr>
                  <m:t>4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 xml:space="preserve">(x0) </m:t>
            </m:r>
            <m:r>
              <m:rPr>
                <m:sty m:val="p"/>
              </m:rPr>
              <w:rPr>
                <w:rFonts w:ascii="Cambria Math" w:hAnsi="Cambria Math" w:cstheme="minorHAnsi"/>
              </w:rPr>
              <m:t>·</m:t>
            </m:r>
            <m:r>
              <w:rPr>
                <w:rFonts w:ascii="Cambria Math" w:hAnsi="Cambria Math" w:cstheme="minorHAnsi"/>
              </w:rPr>
              <m:t xml:space="preserve"> </m:t>
            </m:r>
            <m:f>
              <m:fPr>
                <m:ctrlPr>
                  <w:rPr>
                    <w:rFonts w:ascii="Cambria Math" w:hAnsi="Cambria Math" w:cstheme="minorHAnsi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theme="minorHAnsi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theme="minorHAnsi"/>
                      </w:rPr>
                      <m:t>(h)</m:t>
                    </m:r>
                  </m:e>
                  <m:sup>
                    <m:r>
                      <w:rPr>
                        <w:rFonts w:ascii="Cambria Math" w:hAnsi="Cambria Math" w:cstheme="minorHAnsi"/>
                      </w:rPr>
                      <m:t>4</m:t>
                    </m:r>
                  </m:sup>
                </m:sSup>
              </m:num>
              <m:den>
                <m:r>
                  <w:rPr>
                    <w:rFonts w:ascii="Cambria Math" w:hAnsi="Cambria Math" w:cstheme="minorHAnsi"/>
                  </w:rPr>
                  <m:t>2!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</w:rPr>
              <m:t xml:space="preserve"> +..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</w:rPr>
                  <m:t>h</m:t>
                </m:r>
              </m:e>
              <m:sup>
                <m:r>
                  <w:rPr>
                    <w:rFonts w:ascii="Cambria Math" w:eastAsiaTheme="minorEastAsia" w:hAnsi="Cambria Math" w:cstheme="minorHAnsi"/>
                  </w:rPr>
                  <m:t>2</m:t>
                </m:r>
              </m:sup>
            </m:sSup>
          </m:den>
        </m:f>
      </m:oMath>
    </w:p>
    <w:p w14:paraId="1AFC3A17" w14:textId="72AC9E8B" w:rsidR="009A513D" w:rsidRDefault="00FD5B02" w:rsidP="002E4546">
      <w:pPr>
        <w:jc w:val="both"/>
      </w:pPr>
      <w:r>
        <w:t>Finally,</w:t>
      </w:r>
      <w:r w:rsidR="00E320CF">
        <w:t xml:space="preserve"> we get</w:t>
      </w:r>
      <w:r w:rsidR="00FF1D04">
        <w:t>:</w:t>
      </w:r>
    </w:p>
    <w:p w14:paraId="7D036926" w14:textId="4F801424" w:rsidR="007A33C2" w:rsidRPr="007A33C2" w:rsidRDefault="007A33C2" w:rsidP="002E4546">
      <w:pPr>
        <w:jc w:val="both"/>
        <w:rPr>
          <w:rFonts w:eastAsiaTheme="minorEastAsia" w:cstheme="minorHAnsi"/>
          <w:b/>
          <w:bCs/>
        </w:rPr>
      </w:pPr>
      <w:r w:rsidRPr="00FD5B02">
        <w:rPr>
          <w:rFonts w:eastAsiaTheme="minorEastAsia" w:cstheme="minorHAnsi"/>
          <w:b/>
          <w:bCs/>
        </w:rPr>
        <w:t>Central difference Approximation to the 2</w:t>
      </w:r>
      <w:r w:rsidRPr="00FD5B02">
        <w:rPr>
          <w:rFonts w:eastAsiaTheme="minorEastAsia" w:cstheme="minorHAnsi"/>
          <w:b/>
          <w:bCs/>
          <w:vertAlign w:val="superscript"/>
        </w:rPr>
        <w:t>nd</w:t>
      </w:r>
      <w:r w:rsidRPr="00FD5B02">
        <w:rPr>
          <w:rFonts w:eastAsiaTheme="minorEastAsia" w:cstheme="minorHAnsi"/>
          <w:b/>
          <w:bCs/>
        </w:rPr>
        <w:t xml:space="preserve"> order Derivative</w:t>
      </w:r>
    </w:p>
    <w:p w14:paraId="28611BFD" w14:textId="6F0A112C" w:rsidR="009A513D" w:rsidRPr="007A33C2" w:rsidRDefault="00FA714B" w:rsidP="002E4546">
      <w:pPr>
        <w:ind w:left="720" w:firstLine="720"/>
        <w:jc w:val="both"/>
        <w:rPr>
          <w:b/>
          <w:bCs/>
        </w:rPr>
      </w:pPr>
      <w:r w:rsidRPr="007A33C2">
        <w:rPr>
          <w:rFonts w:eastAsiaTheme="minorEastAsia"/>
          <w:b/>
          <w:bCs/>
          <w:highlight w:val="lightGray"/>
        </w:rPr>
        <w:t xml:space="preserve">f’’(x0) = </w:t>
      </w:r>
      <m:oMath>
        <m:f>
          <m:fPr>
            <m:ctrlPr>
              <w:rPr>
                <w:rFonts w:ascii="Cambria Math" w:eastAsiaTheme="minorEastAsia" w:hAnsi="Cambria Math" w:cstheme="minorHAnsi"/>
                <w:b/>
                <w:bCs/>
                <w:i/>
                <w:highlight w:val="lightGray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highlight w:val="lightGray"/>
              </w:rPr>
              <m:t xml:space="preserve">f (x0 + h) -2f(x0) + f (x0 - h) 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b/>
                    <w:bCs/>
                    <w:i/>
                    <w:highlight w:val="lightGray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 w:cstheme="minorHAnsi"/>
                    <w:highlight w:val="lightGray"/>
                  </w:rPr>
                  <m:t>h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 w:cstheme="minorHAnsi"/>
                    <w:highlight w:val="lightGray"/>
                  </w:rPr>
                  <m:t>2</m:t>
                </m:r>
              </m:sup>
            </m:sSup>
          </m:den>
        </m:f>
      </m:oMath>
      <w:r w:rsidR="00FD5B02" w:rsidRPr="007A33C2">
        <w:rPr>
          <w:rFonts w:eastAsiaTheme="minorEastAsia"/>
          <w:b/>
          <w:bCs/>
          <w:highlight w:val="lightGray"/>
        </w:rPr>
        <w:t xml:space="preserve"> </w:t>
      </w:r>
      <w:r w:rsidRPr="007A33C2">
        <w:rPr>
          <w:rFonts w:eastAsiaTheme="minorEastAsia"/>
          <w:b/>
          <w:bCs/>
          <w:highlight w:val="lightGray"/>
        </w:rPr>
        <w:t>+</w:t>
      </w:r>
      <w:r w:rsidR="0049413A" w:rsidRPr="007A33C2">
        <w:rPr>
          <w:rFonts w:eastAsiaTheme="minorEastAsia"/>
          <w:b/>
          <w:bCs/>
          <w:highlight w:val="lightGray"/>
        </w:rPr>
        <w:t>0 (</w:t>
      </w:r>
      <m:oMath>
        <m:sSup>
          <m:sSupPr>
            <m:ctrlPr>
              <w:rPr>
                <w:rFonts w:ascii="Cambria Math" w:eastAsiaTheme="minorEastAsia" w:hAnsi="Cambria Math"/>
                <w:b/>
                <w:bCs/>
                <w:i/>
                <w:highlight w:val="lightGray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highlight w:val="lightGray"/>
              </w:rPr>
              <m:t>h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highlight w:val="lightGray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highlight w:val="lightGray"/>
          </w:rPr>
          <m:t>)</m:t>
        </m:r>
      </m:oMath>
    </w:p>
    <w:p w14:paraId="384C4D05" w14:textId="435B5340" w:rsidR="003C3206" w:rsidRDefault="008B38FC" w:rsidP="002E4546">
      <w:pPr>
        <w:jc w:val="both"/>
      </w:pPr>
      <w:sdt>
        <w:sdtPr>
          <w:id w:val="327957056"/>
          <w:citation/>
        </w:sdtPr>
        <w:sdtEndPr/>
        <w:sdtContent>
          <w:r w:rsidR="00C05D12">
            <w:fldChar w:fldCharType="begin"/>
          </w:r>
          <w:r w:rsidR="00C05D12">
            <w:instrText xml:space="preserve"> CITATION Mar231 \l 2057 </w:instrText>
          </w:r>
          <w:r w:rsidR="00C05D12">
            <w:fldChar w:fldCharType="separate"/>
          </w:r>
          <w:r w:rsidR="00C05D12">
            <w:rPr>
              <w:noProof/>
            </w:rPr>
            <w:t>(Marotin A. , 2023)</w:t>
          </w:r>
          <w:r w:rsidR="00C05D12">
            <w:fldChar w:fldCharType="end"/>
          </w:r>
        </w:sdtContent>
      </w:sdt>
    </w:p>
    <w:p w14:paraId="24E30B25" w14:textId="2F3A7892" w:rsidR="00276757" w:rsidRDefault="009757A4" w:rsidP="002E4546">
      <w:pPr>
        <w:jc w:val="both"/>
      </w:pPr>
      <w:r>
        <w:t xml:space="preserve">Now we can </w:t>
      </w:r>
      <w:r w:rsidR="000A3A6D">
        <w:t xml:space="preserve">input our second order </w:t>
      </w:r>
      <w:r w:rsidR="009C1240">
        <w:t xml:space="preserve">derivative and first order </w:t>
      </w:r>
      <w:r w:rsidR="00AA79AE">
        <w:t xml:space="preserve">derivative approximations into the Heat Equation and conclude our final </w:t>
      </w:r>
      <w:r w:rsidR="00D420C0">
        <w:t>approximation solution to be used.</w:t>
      </w:r>
      <w:r w:rsidR="00CF2EDF">
        <w:t xml:space="preserve"> If we </w:t>
      </w:r>
      <w:r w:rsidR="00771326">
        <w:t xml:space="preserve">alter some of the factors of the </w:t>
      </w:r>
      <w:r w:rsidR="00894AEA">
        <w:t xml:space="preserve">from the above </w:t>
      </w:r>
      <w:r w:rsidR="00D254EA">
        <w:t>approximations</w:t>
      </w:r>
      <w:r w:rsidR="00894AEA">
        <w:t xml:space="preserve"> to best suit our node and co-ordinate system for ease of understanding.</w:t>
      </w:r>
    </w:p>
    <w:p w14:paraId="717F1962" w14:textId="1FCD5E75" w:rsidR="00D420C0" w:rsidRDefault="008B38FC" w:rsidP="002E4546">
      <w:pPr>
        <w:ind w:left="2880" w:firstLine="720"/>
        <w:jc w:val="both"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b/>
                <w:bCs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∂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</w:rPr>
              <m:t>T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d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="003D35D8" w:rsidRPr="004C2575">
        <w:rPr>
          <w:rFonts w:eastAsiaTheme="minorEastAsia"/>
          <w:b/>
          <w:bCs/>
        </w:rPr>
        <w:t xml:space="preserve"> +</w:t>
      </w:r>
      <m:oMath>
        <m:f>
          <m:fPr>
            <m:ctrlPr>
              <w:rPr>
                <w:rFonts w:ascii="Cambria Math" w:hAnsi="Cambria Math"/>
                <w:b/>
                <w:bCs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∂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</w:rPr>
              <m:t>T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d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y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="003D35D8" w:rsidRPr="004C2575">
        <w:rPr>
          <w:rFonts w:eastAsiaTheme="minorEastAsia"/>
          <w:b/>
          <w:bCs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ρ.Cp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K</m:t>
            </m:r>
          </m:den>
        </m:f>
      </m:oMath>
      <w:r w:rsidR="003D35D8" w:rsidRPr="004C2575">
        <w:rPr>
          <w:rFonts w:eastAsiaTheme="minorEastAsia"/>
          <w:b/>
          <w:bCs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∂T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∂t</m:t>
            </m:r>
          </m:den>
        </m:f>
      </m:oMath>
      <w:r w:rsidR="003D35D8" w:rsidRPr="00FA470D">
        <w:rPr>
          <w:rFonts w:eastAsiaTheme="minorEastAsia"/>
        </w:rPr>
        <w:t xml:space="preserve"> </w:t>
      </w:r>
      <w:r w:rsidR="00D254EA">
        <w:rPr>
          <w:rFonts w:eastAsiaTheme="minorEastAsia"/>
        </w:rPr>
        <w:t xml:space="preserve"> </w:t>
      </w:r>
      <w:r w:rsidR="00736C21">
        <w:rPr>
          <w:rFonts w:eastAsiaTheme="minorEastAsia"/>
        </w:rPr>
        <w:t>Two-Dimensional</w:t>
      </w:r>
      <w:r w:rsidR="00D254EA">
        <w:rPr>
          <w:rFonts w:eastAsiaTheme="minorEastAsia"/>
        </w:rPr>
        <w:t xml:space="preserve"> Heat</w:t>
      </w:r>
      <w:r w:rsidR="0026757E">
        <w:rPr>
          <w:rFonts w:eastAsiaTheme="minorEastAsia"/>
        </w:rPr>
        <w:t xml:space="preserve"> </w:t>
      </w:r>
      <w:r w:rsidR="00D254EA">
        <w:rPr>
          <w:rFonts w:eastAsiaTheme="minorEastAsia"/>
        </w:rPr>
        <w:t>Equation</w:t>
      </w:r>
    </w:p>
    <w:p w14:paraId="0DF4E01E" w14:textId="281E17DB" w:rsidR="00D254EA" w:rsidRDefault="00736C21" w:rsidP="002E4546">
      <w:pPr>
        <w:jc w:val="both"/>
      </w:pPr>
      <w:r>
        <w:t>Firstly,</w:t>
      </w:r>
      <w:r w:rsidR="00CC797E">
        <w:t xml:space="preserve"> we apply the </w:t>
      </w:r>
      <w:r w:rsidR="0026757E">
        <w:t>Central Difference Approximation to the 2</w:t>
      </w:r>
      <w:r w:rsidR="0026757E" w:rsidRPr="0026757E">
        <w:rPr>
          <w:vertAlign w:val="superscript"/>
        </w:rPr>
        <w:t>nd</w:t>
      </w:r>
      <w:r w:rsidR="0026757E">
        <w:t xml:space="preserve"> order derivatives on the LHS.</w:t>
      </w:r>
    </w:p>
    <w:p w14:paraId="47B22FE9" w14:textId="77777777" w:rsidR="00CC797E" w:rsidRDefault="00CC797E" w:rsidP="002E4546">
      <w:pPr>
        <w:jc w:val="both"/>
      </w:pPr>
    </w:p>
    <w:p w14:paraId="3920A804" w14:textId="0364B712" w:rsidR="00D254EA" w:rsidRPr="007A33C2" w:rsidRDefault="008B38FC" w:rsidP="002E4546">
      <w:pPr>
        <w:jc w:val="both"/>
        <w:rPr>
          <w:b/>
          <w:bCs/>
        </w:rPr>
      </w:pPr>
      <m:oMath>
        <m:f>
          <m:fPr>
            <m:ctrlPr>
              <w:rPr>
                <w:rFonts w:ascii="Cambria Math" w:hAnsi="Cambria Math"/>
                <w:b/>
                <w:bCs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∂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</w:rPr>
              <m:t>T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d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x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="003D35D8">
        <w:rPr>
          <w:rFonts w:eastAsiaTheme="minorEastAsia"/>
          <w:b/>
          <w:bCs/>
        </w:rPr>
        <w:t xml:space="preserve">  = </w:t>
      </w:r>
      <w:r w:rsidR="00D254EA" w:rsidRPr="00135696">
        <w:rPr>
          <w:rFonts w:eastAsiaTheme="minorEastAsia"/>
        </w:rPr>
        <w:t>f’’(x0)</w:t>
      </w:r>
      <w:r w:rsidR="00F32C6A" w:rsidRPr="00135696">
        <w:rPr>
          <w:rFonts w:eastAsiaTheme="minorEastAsia"/>
        </w:rPr>
        <w:t>,</w:t>
      </w:r>
      <w:r w:rsidR="00F32C6A" w:rsidRPr="00135696">
        <w:rPr>
          <w:rFonts w:eastAsiaTheme="minorEastAsia"/>
          <w:b/>
          <w:bCs/>
        </w:rPr>
        <w:t xml:space="preserve"> </w:t>
      </w:r>
      <w:r w:rsidR="00D254EA" w:rsidRPr="00135696">
        <w:rPr>
          <w:rFonts w:eastAsiaTheme="minorEastAsia"/>
          <w:b/>
          <w:bCs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b/>
                <w:bCs/>
                <w:i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</w:rPr>
              <m:t xml:space="preserve">f (x0 + h) -2f(x0) + f (x0 - h) 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 w:cstheme="minorHAnsi"/>
                  </w:rPr>
                  <m:t>h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 w:cstheme="minorHAnsi"/>
                  </w:rPr>
                  <m:t>2</m:t>
                </m:r>
              </m:sup>
            </m:sSup>
          </m:den>
        </m:f>
      </m:oMath>
      <w:r w:rsidR="00D254EA" w:rsidRPr="00135696">
        <w:rPr>
          <w:rFonts w:eastAsiaTheme="minorEastAsia"/>
          <w:b/>
          <w:bCs/>
        </w:rPr>
        <w:t xml:space="preserve"> </w:t>
      </w:r>
      <w:r w:rsidR="00F32C6A">
        <w:rPr>
          <w:rFonts w:eastAsiaTheme="minorEastAsia"/>
          <w:b/>
          <w:bCs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TE-2</m:t>
            </m:r>
            <m:r>
              <m:rPr>
                <m:sty m:val="bi"/>
              </m:rPr>
              <w:rPr>
                <w:rFonts w:ascii="Cambria Math" w:eastAsiaTheme="minorEastAsia" w:hAnsi="Cambria Math"/>
              </w:rPr>
              <m:t>Tp+TW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h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2</m:t>
                </m:r>
              </m:sup>
            </m:sSup>
          </m:den>
        </m:f>
      </m:oMath>
      <w:r w:rsidR="00381646">
        <w:rPr>
          <w:rFonts w:eastAsiaTheme="minorEastAsia"/>
          <w:b/>
          <w:bCs/>
        </w:rPr>
        <w:t xml:space="preserve"> (For horizontal x plane)</w:t>
      </w:r>
    </w:p>
    <w:p w14:paraId="0B7297C9" w14:textId="34DA6304" w:rsidR="00691150" w:rsidRDefault="00691150" w:rsidP="002E4546">
      <w:pPr>
        <w:jc w:val="both"/>
      </w:pPr>
    </w:p>
    <w:p w14:paraId="14FD0AEC" w14:textId="7D3EAB57" w:rsidR="00691150" w:rsidRDefault="008B38FC" w:rsidP="002E4546">
      <w:pPr>
        <w:jc w:val="both"/>
      </w:pPr>
      <m:oMath>
        <m:f>
          <m:fPr>
            <m:ctrlPr>
              <w:rPr>
                <w:rFonts w:ascii="Cambria Math" w:hAnsi="Cambria Math"/>
                <w:b/>
                <w:bCs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∂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</w:rPr>
              <m:t>T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d</m:t>
            </m:r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y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</w:rPr>
          <m:t xml:space="preserve"> </m:t>
        </m:r>
      </m:oMath>
      <w:r w:rsidR="003D35D8">
        <w:rPr>
          <w:rFonts w:eastAsiaTheme="minorEastAsia"/>
          <w:b/>
          <w:bCs/>
        </w:rPr>
        <w:t xml:space="preserve"> </w:t>
      </w:r>
      <w:r w:rsidR="00D254EA">
        <w:rPr>
          <w:rFonts w:eastAsiaTheme="minorEastAsia"/>
          <w:b/>
          <w:bCs/>
        </w:rPr>
        <w:t xml:space="preserve">= </w:t>
      </w:r>
      <w:r w:rsidR="00381646" w:rsidRPr="00135696">
        <w:rPr>
          <w:rFonts w:eastAsiaTheme="minorEastAsia"/>
        </w:rPr>
        <w:t>f’’(x0),</w:t>
      </w:r>
      <w:r w:rsidR="00381646" w:rsidRPr="00135696">
        <w:rPr>
          <w:rFonts w:eastAsiaTheme="minorEastAsia"/>
          <w:b/>
          <w:bCs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b/>
                <w:bCs/>
                <w:i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</w:rPr>
              <m:t xml:space="preserve">f (x0 + h) -2f(x0) + f (x0 - h) 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 w:cstheme="minorHAnsi"/>
                  </w:rPr>
                  <m:t>h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 w:cstheme="minorHAnsi"/>
                  </w:rPr>
                  <m:t>2</m:t>
                </m:r>
              </m:sup>
            </m:sSup>
          </m:den>
        </m:f>
      </m:oMath>
      <w:r w:rsidR="000367E3" w:rsidRPr="00135696">
        <w:rPr>
          <w:rFonts w:eastAsiaTheme="minorEastAsia"/>
          <w:b/>
          <w:bCs/>
        </w:rPr>
        <w:t xml:space="preserve"> </w:t>
      </w:r>
      <w:r w:rsidR="000367E3">
        <w:rPr>
          <w:rFonts w:eastAsiaTheme="minorEastAsia"/>
          <w:b/>
          <w:bCs/>
        </w:rPr>
        <w:t xml:space="preserve">  =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TE-2</m:t>
            </m:r>
            <m:r>
              <m:rPr>
                <m:sty m:val="bi"/>
              </m:rPr>
              <w:rPr>
                <w:rFonts w:ascii="Cambria Math" w:eastAsiaTheme="minorEastAsia" w:hAnsi="Cambria Math"/>
              </w:rPr>
              <m:t>Tp+TW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h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2</m:t>
                </m:r>
              </m:sup>
            </m:sSup>
          </m:den>
        </m:f>
      </m:oMath>
      <w:r w:rsidR="000367E3">
        <w:rPr>
          <w:rFonts w:eastAsiaTheme="minorEastAsia"/>
          <w:b/>
          <w:bCs/>
        </w:rPr>
        <w:t xml:space="preserve"> (For vertical y plane)</w:t>
      </w:r>
    </w:p>
    <w:p w14:paraId="61A0F373" w14:textId="3313825E" w:rsidR="00691150" w:rsidRDefault="00AD0138" w:rsidP="002E4546">
      <w:pPr>
        <w:jc w:val="both"/>
      </w:pPr>
      <w:r>
        <w:t>p =</w:t>
      </w:r>
      <w:r w:rsidR="003F46CD">
        <w:t xml:space="preserve">Replaces </w:t>
      </w:r>
      <w:r>
        <w:t>node location</w:t>
      </w:r>
      <w:r w:rsidR="001C199D">
        <w:t xml:space="preserve"> (X0) with point ‘p’</w:t>
      </w:r>
    </w:p>
    <w:p w14:paraId="3C38D31A" w14:textId="5C0D9953" w:rsidR="00701700" w:rsidRDefault="00A85F67" w:rsidP="002E4546">
      <w:pPr>
        <w:jc w:val="both"/>
      </w:pPr>
      <w:r>
        <w:t xml:space="preserve">X0 = </w:t>
      </w:r>
      <w:r w:rsidR="001C199D">
        <w:t>Current node location on grid structure.</w:t>
      </w:r>
    </w:p>
    <w:p w14:paraId="67CBA429" w14:textId="2FD13A4B" w:rsidR="006A7264" w:rsidRDefault="002F67D8" w:rsidP="002E4546">
      <w:pPr>
        <w:jc w:val="both"/>
      </w:pPr>
      <w:r>
        <w:t xml:space="preserve">+h/-h = Denotes location of co-ordinates on grid structure </w:t>
      </w:r>
      <w:r w:rsidR="002822C0">
        <w:t>(left,</w:t>
      </w:r>
      <w:r w:rsidR="006A7264">
        <w:t xml:space="preserve"> </w:t>
      </w:r>
      <w:r w:rsidR="002822C0">
        <w:t>right,</w:t>
      </w:r>
      <w:r w:rsidR="006A7264">
        <w:t xml:space="preserve"> </w:t>
      </w:r>
      <w:r w:rsidR="002822C0">
        <w:t>up,</w:t>
      </w:r>
      <w:r w:rsidR="006A7264">
        <w:t xml:space="preserve"> </w:t>
      </w:r>
      <w:r w:rsidR="002822C0">
        <w:t>down)</w:t>
      </w:r>
      <w:r w:rsidR="00CA5F44">
        <w:t xml:space="preserve"> That have been replaced by North, East, South, West.</w:t>
      </w:r>
    </w:p>
    <w:p w14:paraId="1252145A" w14:textId="6344EF01" w:rsidR="00FA549D" w:rsidRPr="006A7264" w:rsidRDefault="008B38FC" w:rsidP="002E4546">
      <w:pPr>
        <w:jc w:val="both"/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h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FA549D" w:rsidRPr="006A7264">
        <w:rPr>
          <w:rFonts w:eastAsiaTheme="minorEastAsia"/>
        </w:rPr>
        <w:t xml:space="preserve"> </w:t>
      </w:r>
      <w:r w:rsidR="00355A38" w:rsidRPr="006A7264">
        <w:rPr>
          <w:rFonts w:eastAsiaTheme="minorEastAsia"/>
        </w:rPr>
        <w:t xml:space="preserve"> =</w:t>
      </w:r>
      <w:r w:rsidR="008C3C2A" w:rsidRPr="006A7264">
        <w:rPr>
          <w:rFonts w:eastAsiaTheme="minorEastAsia"/>
        </w:rPr>
        <w:t xml:space="preserve"> </w:t>
      </w:r>
      <w:r w:rsidR="006A7264" w:rsidRPr="006A7264">
        <w:rPr>
          <w:rFonts w:eastAsiaTheme="minorEastAsia"/>
        </w:rPr>
        <w:t>Grid spacing ^2</w:t>
      </w:r>
    </w:p>
    <w:p w14:paraId="38D8C6D2" w14:textId="74BFA45C" w:rsidR="00CA5F44" w:rsidRDefault="008B38FC" w:rsidP="002E4546">
      <w:pPr>
        <w:jc w:val="both"/>
        <w:rPr>
          <w:rFonts w:eastAsiaTheme="minorEastAsia"/>
          <w:b/>
          <w:bCs/>
        </w:rPr>
      </w:pP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ρ.Cp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K</m:t>
            </m:r>
          </m:den>
        </m:f>
      </m:oMath>
      <w:r w:rsidR="00CA5F44" w:rsidRPr="004C2575">
        <w:rPr>
          <w:rFonts w:eastAsiaTheme="minorEastAsia"/>
          <w:b/>
          <w:bCs/>
        </w:rPr>
        <w:t xml:space="preserve"> </w:t>
      </w:r>
      <w:r w:rsidR="00CA5F44">
        <w:rPr>
          <w:rFonts w:eastAsiaTheme="minorEastAsia"/>
          <w:b/>
          <w:bCs/>
        </w:rPr>
        <w:t xml:space="preserve"> = </w:t>
      </w:r>
      <w:r w:rsidR="00CA5F44" w:rsidRPr="004C2575">
        <w:rPr>
          <w:rFonts w:eastAsiaTheme="minorEastAsia"/>
          <w:b/>
          <w:bCs/>
        </w:rPr>
        <w:t xml:space="preserve"> </w:t>
      </w:r>
      <w:r w:rsidR="000F4BEA" w:rsidRPr="004C2575">
        <w:rPr>
          <w:rFonts w:eastAsiaTheme="minorEastAsia"/>
          <w:b/>
          <w:bCs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∝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=</m:t>
        </m:r>
      </m:oMath>
      <w:r w:rsidR="000F4BEA">
        <w:rPr>
          <w:rFonts w:eastAsiaTheme="minorEastAsia"/>
          <w:b/>
        </w:rPr>
        <w:t xml:space="preserve"> </w:t>
      </w:r>
      <w:r w:rsidR="00EE2415" w:rsidRPr="00EE2415">
        <w:rPr>
          <w:rFonts w:eastAsiaTheme="minorEastAsia"/>
          <w:bCs/>
        </w:rPr>
        <w:t>Thermal Diffusivity</w:t>
      </w:r>
    </w:p>
    <w:p w14:paraId="3426C8DF" w14:textId="35D84660" w:rsidR="00691150" w:rsidRDefault="008B38FC" w:rsidP="002E4546">
      <w:pPr>
        <w:jc w:val="both"/>
        <w:rPr>
          <w:rFonts w:eastAsiaTheme="minorEastAsia"/>
          <w:b/>
          <w:bCs/>
        </w:rPr>
      </w:pP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∂T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∂t</m:t>
            </m:r>
          </m:den>
        </m:f>
      </m:oMath>
      <w:r w:rsidR="00CA5F44" w:rsidRPr="00FA470D">
        <w:rPr>
          <w:rFonts w:eastAsiaTheme="minorEastAsia"/>
        </w:rPr>
        <w:t xml:space="preserve"> </w:t>
      </w:r>
      <w:r w:rsidR="00CA5F44">
        <w:rPr>
          <w:rFonts w:eastAsiaTheme="minorEastAsia"/>
        </w:rPr>
        <w:t xml:space="preserve"> </w:t>
      </w:r>
      <w:r w:rsidR="00B83F97">
        <w:rPr>
          <w:rFonts w:eastAsiaTheme="minorEastAsia"/>
        </w:rPr>
        <w:t xml:space="preserve"> = f</w:t>
      </w:r>
      <w:r w:rsidR="007163F5">
        <w:rPr>
          <w:rFonts w:eastAsiaTheme="minorEastAsia"/>
        </w:rPr>
        <w:t>’(</w:t>
      </w:r>
      <w:r w:rsidR="00644AC2">
        <w:rPr>
          <w:rFonts w:eastAsiaTheme="minorEastAsia"/>
        </w:rPr>
        <w:t>X0</w:t>
      </w:r>
      <w:r w:rsidR="007033C2">
        <w:rPr>
          <w:rFonts w:eastAsiaTheme="minorEastAsia"/>
        </w:rPr>
        <w:t>)</w:t>
      </w:r>
      <w:r w:rsidR="00B17695">
        <w:rPr>
          <w:rFonts w:eastAsiaTheme="minorEastAsia"/>
        </w:rPr>
        <w:t xml:space="preserve"> </w:t>
      </w:r>
      <w:r w:rsidR="00B17695" w:rsidRPr="007033C2">
        <w:rPr>
          <w:rFonts w:eastAsiaTheme="minorEastAsia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bCs/>
                <w:i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</w:rPr>
              <m:t xml:space="preserve">f (x0 + h) - f (x0) 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h</m:t>
            </m:r>
          </m:den>
        </m:f>
      </m:oMath>
      <w:r w:rsidR="001C5FA0" w:rsidRPr="00C822C2">
        <w:rPr>
          <w:rFonts w:eastAsiaTheme="minorEastAsia"/>
          <w:b/>
          <w:bCs/>
        </w:rPr>
        <w:t xml:space="preserve">  </w:t>
      </w:r>
      <w:r w:rsidR="007033C2">
        <w:rPr>
          <w:rFonts w:eastAsiaTheme="minorEastAsia"/>
          <w:b/>
          <w:bCs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Tp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t+∆t</m:t>
                </m:r>
              </m:sup>
            </m:sSup>
            <m:r>
              <m:rPr>
                <m:sty m:val="bi"/>
              </m:rPr>
              <w:rPr>
                <w:rFonts w:ascii="Cambria Math" w:eastAsiaTheme="minorEastAsia" w:hAnsi="Cambria Math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/>
                    <w:b/>
                    <w:bCs/>
                    <w:i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Tp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t</m:t>
                </m:r>
              </m:sup>
            </m:sSup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∆t</m:t>
            </m:r>
          </m:den>
        </m:f>
      </m:oMath>
      <w:r w:rsidR="00DD5FB9">
        <w:rPr>
          <w:rFonts w:eastAsiaTheme="minorEastAsia"/>
          <w:b/>
          <w:bCs/>
        </w:rPr>
        <w:t xml:space="preserve"> </w:t>
      </w:r>
      <w:r w:rsidR="00577D7A">
        <w:rPr>
          <w:rFonts w:eastAsiaTheme="minorEastAsia"/>
          <w:b/>
          <w:bCs/>
        </w:rPr>
        <w:t xml:space="preserve"> Forward difference Approximation </w:t>
      </w:r>
      <w:r w:rsidR="00DD5FB9">
        <w:rPr>
          <w:rFonts w:eastAsiaTheme="minorEastAsia"/>
          <w:b/>
          <w:bCs/>
        </w:rPr>
        <w:t>(Time domain)</w:t>
      </w:r>
    </w:p>
    <w:p w14:paraId="4C49213D" w14:textId="29EDD407" w:rsidR="00E85FE9" w:rsidRDefault="00C13F4C" w:rsidP="002E4546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The FDA is used for </w:t>
      </w:r>
      <w:r w:rsidR="005B35F9">
        <w:rPr>
          <w:rFonts w:eastAsiaTheme="minorEastAsia"/>
        </w:rPr>
        <w:t>the first order derivative of the equation (explicitly)</w:t>
      </w:r>
      <w:r w:rsidR="00DB0BA1">
        <w:rPr>
          <w:rFonts w:eastAsiaTheme="minorEastAsia"/>
        </w:rPr>
        <w:t xml:space="preserve"> </w:t>
      </w:r>
      <w:r w:rsidR="00D228D5">
        <w:rPr>
          <w:rFonts w:eastAsiaTheme="minorEastAsia"/>
        </w:rPr>
        <w:t>when transformed into a Linear equation it provides us with one unknown as seen</w:t>
      </w:r>
      <w:r w:rsidR="00303EF8">
        <w:rPr>
          <w:rFonts w:eastAsiaTheme="minorEastAsia"/>
        </w:rPr>
        <w:t xml:space="preserve"> belo</w:t>
      </w:r>
      <w:r w:rsidR="000E4BEF">
        <w:rPr>
          <w:rFonts w:eastAsiaTheme="minorEastAsia"/>
        </w:rPr>
        <w:t>w.</w:t>
      </w:r>
      <w:r w:rsidR="00303EF8">
        <w:rPr>
          <w:rFonts w:eastAsiaTheme="minorEastAsia"/>
        </w:rPr>
        <w:t xml:space="preserve"> </w:t>
      </w:r>
      <w:r w:rsidR="00515C53">
        <w:rPr>
          <w:rFonts w:eastAsiaTheme="minorEastAsia"/>
        </w:rPr>
        <w:t>Although the error accumulation maybe larger in comparison to other approximations of choice</w:t>
      </w:r>
      <w:r w:rsidR="000E4BEF">
        <w:rPr>
          <w:rFonts w:eastAsiaTheme="minorEastAsia"/>
        </w:rPr>
        <w:t>,</w:t>
      </w:r>
      <w:r w:rsidR="00795077">
        <w:rPr>
          <w:rFonts w:eastAsiaTheme="minorEastAsia"/>
        </w:rPr>
        <w:t xml:space="preserve"> </w:t>
      </w:r>
      <w:proofErr w:type="gramStart"/>
      <w:r w:rsidR="00795077">
        <w:rPr>
          <w:rFonts w:eastAsiaTheme="minorEastAsia"/>
        </w:rPr>
        <w:t>In</w:t>
      </w:r>
      <w:proofErr w:type="gramEnd"/>
      <w:r w:rsidR="00795077">
        <w:rPr>
          <w:rFonts w:eastAsiaTheme="minorEastAsia"/>
        </w:rPr>
        <w:t xml:space="preserve"> </w:t>
      </w:r>
      <w:r w:rsidR="00303EF8">
        <w:rPr>
          <w:rFonts w:eastAsiaTheme="minorEastAsia"/>
        </w:rPr>
        <w:t>comparison</w:t>
      </w:r>
      <w:r w:rsidR="003F5D16">
        <w:rPr>
          <w:rFonts w:eastAsiaTheme="minorEastAsia"/>
        </w:rPr>
        <w:t xml:space="preserve"> in linear conversion, </w:t>
      </w:r>
      <w:r w:rsidR="00303EF8">
        <w:rPr>
          <w:rFonts w:eastAsiaTheme="minorEastAsia"/>
        </w:rPr>
        <w:t xml:space="preserve">the </w:t>
      </w:r>
      <w:r w:rsidR="00721BF6">
        <w:rPr>
          <w:rFonts w:eastAsiaTheme="minorEastAsia"/>
        </w:rPr>
        <w:t>BDA when</w:t>
      </w:r>
      <w:r w:rsidR="00303EF8">
        <w:rPr>
          <w:rFonts w:eastAsiaTheme="minorEastAsia"/>
        </w:rPr>
        <w:t xml:space="preserve"> transformed leaves us with multiple of </w:t>
      </w:r>
      <w:r w:rsidR="00DB0BA1">
        <w:rPr>
          <w:rFonts w:eastAsiaTheme="minorEastAsia"/>
        </w:rPr>
        <w:t>unknowns</w:t>
      </w:r>
      <w:r w:rsidR="00BC7D7D">
        <w:rPr>
          <w:rFonts w:eastAsiaTheme="minorEastAsia"/>
        </w:rPr>
        <w:t xml:space="preserve">, that require more time </w:t>
      </w:r>
      <w:r w:rsidR="001121F0">
        <w:rPr>
          <w:rFonts w:eastAsiaTheme="minorEastAsia"/>
        </w:rPr>
        <w:t>and effort to solve.</w:t>
      </w:r>
      <w:r w:rsidR="008532CE">
        <w:rPr>
          <w:rFonts w:eastAsiaTheme="minorEastAsia"/>
        </w:rPr>
        <w:t xml:space="preserve"> The final </w:t>
      </w:r>
      <w:r w:rsidR="007D0BDA">
        <w:rPr>
          <w:rFonts w:eastAsiaTheme="minorEastAsia"/>
        </w:rPr>
        <w:t xml:space="preserve">equation is displayed below where each </w:t>
      </w:r>
      <w:r w:rsidR="005C31B6">
        <w:rPr>
          <w:rFonts w:eastAsiaTheme="minorEastAsia"/>
        </w:rPr>
        <w:t xml:space="preserve">position has been allocated a ^t which affirms the equations relationship to the </w:t>
      </w:r>
      <w:r w:rsidR="00E85FE9">
        <w:rPr>
          <w:rFonts w:eastAsiaTheme="minorEastAsia"/>
        </w:rPr>
        <w:t>time space</w:t>
      </w:r>
      <w:r w:rsidR="00EB396A">
        <w:rPr>
          <w:rFonts w:eastAsiaTheme="minorEastAsia"/>
        </w:rPr>
        <w:t xml:space="preserve"> </w:t>
      </w:r>
      <w:sdt>
        <w:sdtPr>
          <w:rPr>
            <w:rFonts w:eastAsiaTheme="minorEastAsia"/>
          </w:rPr>
          <w:id w:val="1822222200"/>
          <w:citation/>
        </w:sdtPr>
        <w:sdtEndPr/>
        <w:sdtContent>
          <w:r w:rsidR="00EB396A">
            <w:rPr>
              <w:rFonts w:eastAsiaTheme="minorEastAsia"/>
            </w:rPr>
            <w:fldChar w:fldCharType="begin"/>
          </w:r>
          <w:r w:rsidR="00EB396A">
            <w:rPr>
              <w:rFonts w:eastAsiaTheme="minorEastAsia"/>
            </w:rPr>
            <w:instrText xml:space="preserve"> CITATION Mar231 \l 2057 </w:instrText>
          </w:r>
          <w:r w:rsidR="00EB396A">
            <w:rPr>
              <w:rFonts w:eastAsiaTheme="minorEastAsia"/>
            </w:rPr>
            <w:fldChar w:fldCharType="separate"/>
          </w:r>
          <w:r w:rsidR="00EB396A" w:rsidRPr="00EB396A">
            <w:rPr>
              <w:rFonts w:eastAsiaTheme="minorEastAsia"/>
              <w:noProof/>
            </w:rPr>
            <w:t>(Marotin A. , 2023)</w:t>
          </w:r>
          <w:r w:rsidR="00EB396A">
            <w:rPr>
              <w:rFonts w:eastAsiaTheme="minorEastAsia"/>
            </w:rPr>
            <w:fldChar w:fldCharType="end"/>
          </w:r>
        </w:sdtContent>
      </w:sdt>
      <w:r w:rsidR="00EB396A">
        <w:rPr>
          <w:rFonts w:eastAsiaTheme="minorEastAsia"/>
        </w:rPr>
        <w:t>.</w:t>
      </w:r>
    </w:p>
    <w:p w14:paraId="2620AE01" w14:textId="6D57F622" w:rsidR="00691150" w:rsidRDefault="008B38FC" w:rsidP="002E4546">
      <w:pPr>
        <w:ind w:left="1440" w:firstLine="720"/>
        <w:jc w:val="both"/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TE</m:t>
                </m:r>
              </m:e>
              <m:sup>
                <m:r>
                  <w:rPr>
                    <w:rFonts w:ascii="Cambria Math" w:hAnsi="Cambria Math"/>
                  </w:rPr>
                  <m:t>t</m:t>
                </m:r>
              </m:sup>
            </m:sSup>
            <m:r>
              <w:rPr>
                <w:rFonts w:ascii="Cambria Math" w:hAnsi="Cambria Math"/>
              </w:rPr>
              <m:t>- 2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Tp</m:t>
                </m:r>
              </m:e>
              <m:sup>
                <m:r>
                  <w:rPr>
                    <w:rFonts w:ascii="Cambria Math" w:hAnsi="Cambria Math"/>
                  </w:rPr>
                  <m:t>t</m:t>
                </m:r>
              </m:sup>
            </m:sSup>
            <m:r>
              <w:rPr>
                <w:rFonts w:ascii="Cambria Math" w:hAnsi="Cambria Math"/>
              </w:rPr>
              <m:t xml:space="preserve">+ 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TW</m:t>
                </m:r>
              </m:e>
              <m:sup>
                <m:r>
                  <w:rPr>
                    <w:rFonts w:ascii="Cambria Math" w:hAnsi="Cambria Math"/>
                  </w:rPr>
                  <m:t>t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h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="00C461F1">
        <w:rPr>
          <w:rFonts w:eastAsiaTheme="minorEastAsia"/>
        </w:rPr>
        <w:t xml:space="preserve"> +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TN</m:t>
                </m:r>
              </m:e>
              <m:sup>
                <m:r>
                  <w:rPr>
                    <w:rFonts w:ascii="Cambria Math" w:hAnsi="Cambria Math"/>
                  </w:rPr>
                  <m:t>t</m:t>
                </m:r>
              </m:sup>
            </m:sSup>
            <m:r>
              <w:rPr>
                <w:rFonts w:ascii="Cambria Math" w:hAnsi="Cambria Math"/>
              </w:rPr>
              <m:t>-2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Tp</m:t>
                </m:r>
              </m:e>
              <m:sup>
                <m:r>
                  <w:rPr>
                    <w:rFonts w:ascii="Cambria Math" w:hAnsi="Cambria Math"/>
                  </w:rPr>
                  <m:t>t</m:t>
                </m:r>
              </m:sup>
            </m:sSup>
            <m:r>
              <w:rPr>
                <w:rFonts w:ascii="Cambria Math" w:hAnsi="Cambria Math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Ts</m:t>
                </m:r>
              </m:e>
              <m:sup>
                <m:r>
                  <w:rPr>
                    <w:rFonts w:ascii="Cambria Math" w:hAnsi="Cambria Math"/>
                  </w:rPr>
                  <m:t>t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h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="00663BD6">
        <w:rPr>
          <w:rFonts w:eastAsiaTheme="minorEastAsi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α</m:t>
            </m:r>
          </m:den>
        </m:f>
        <m:r>
          <w:rPr>
            <w:rFonts w:ascii="Cambria Math" w:eastAsiaTheme="minorEastAsia" w:hAnsi="Cambria Math"/>
          </w:rPr>
          <m:t>*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Tp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t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Tp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t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△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t</m:t>
                </m:r>
              </m:sup>
            </m:sSup>
          </m:den>
        </m:f>
      </m:oMath>
    </w:p>
    <w:p w14:paraId="3CB28BE6" w14:textId="2ED0CB1E" w:rsidR="000C19FB" w:rsidRDefault="00366F84" w:rsidP="002E4546">
      <w:pPr>
        <w:jc w:val="both"/>
        <w:rPr>
          <w:rFonts w:eastAsiaTheme="minorEastAsia"/>
        </w:rPr>
      </w:pPr>
      <w:proofErr w:type="gramStart"/>
      <w:r>
        <w:rPr>
          <w:rFonts w:eastAsiaTheme="minorEastAsia"/>
        </w:rPr>
        <w:t>In order to</w:t>
      </w:r>
      <w:proofErr w:type="gramEnd"/>
      <w:r>
        <w:rPr>
          <w:rFonts w:eastAsiaTheme="minorEastAsia"/>
        </w:rPr>
        <w:t xml:space="preserve"> </w:t>
      </w:r>
      <w:r w:rsidR="00326B93">
        <w:rPr>
          <w:rFonts w:eastAsiaTheme="minorEastAsia"/>
        </w:rPr>
        <w:t xml:space="preserve">arrive at a fully Discretized Equation further </w:t>
      </w:r>
      <w:r w:rsidR="00FD68B3">
        <w:rPr>
          <w:rFonts w:eastAsiaTheme="minorEastAsia"/>
        </w:rPr>
        <w:t>Factoring and mathematical modelling can be applied to the heat equation in its current form.</w:t>
      </w:r>
    </w:p>
    <w:p w14:paraId="6AB49529" w14:textId="6840298E" w:rsidR="00FD68B3" w:rsidRDefault="00B738AA" w:rsidP="002E4546">
      <w:pPr>
        <w:jc w:val="both"/>
        <w:rPr>
          <w:rFonts w:eastAsiaTheme="minorEastAsia"/>
        </w:rPr>
      </w:pPr>
      <w:r>
        <w:rPr>
          <w:rFonts w:eastAsiaTheme="minorEastAsia"/>
        </w:rPr>
        <w:t>Fo</w:t>
      </w:r>
      <w:r w:rsidR="00EF1027">
        <w:rPr>
          <w:rFonts w:eastAsiaTheme="minorEastAsia"/>
        </w:rPr>
        <w:t xml:space="preserve"> </w:t>
      </w:r>
      <w:r>
        <w:rPr>
          <w:rFonts w:eastAsiaTheme="minorEastAsia"/>
        </w:rPr>
        <w:t>(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TE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  <m:r>
          <w:rPr>
            <w:rFonts w:ascii="Cambria Math" w:eastAsiaTheme="minorEastAsia" w:hAnsi="Cambria Math"/>
          </w:rPr>
          <m:t>+T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N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TW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TS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4Tp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  <m:r>
          <w:rPr>
            <w:rFonts w:ascii="Cambria Math" w:eastAsiaTheme="minorEastAsia" w:hAnsi="Cambria Math"/>
          </w:rPr>
          <m:t>)+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Tp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  <m:r>
          <w:rPr>
            <w:rFonts w:ascii="Cambria Math" w:eastAsiaTheme="minorEastAsia" w:hAnsi="Cambria Math"/>
          </w:rPr>
          <m:t xml:space="preserve">=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Tp</m:t>
            </m:r>
          </m:e>
          <m:sup>
            <m:r>
              <w:rPr>
                <w:rFonts w:ascii="Cambria Math" w:eastAsiaTheme="minorEastAsia" w:hAnsi="Cambria Math"/>
              </w:rPr>
              <m:t>t+∆t</m:t>
            </m:r>
          </m:sup>
        </m:sSup>
      </m:oMath>
    </w:p>
    <w:p w14:paraId="3BE7C67D" w14:textId="2AC86987" w:rsidR="00EF1027" w:rsidRDefault="00EF1027" w:rsidP="002E4546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Where Fo is </w:t>
      </w:r>
      <w:r w:rsidR="00653099">
        <w:rPr>
          <w:rFonts w:eastAsiaTheme="minorEastAsia"/>
        </w:rPr>
        <w:t>the</w:t>
      </w:r>
      <w:r>
        <w:rPr>
          <w:rFonts w:eastAsiaTheme="minorEastAsia"/>
        </w:rPr>
        <w:t xml:space="preserve"> </w:t>
      </w:r>
      <w:r w:rsidR="00653099">
        <w:rPr>
          <w:rFonts w:eastAsiaTheme="minorEastAsia"/>
        </w:rPr>
        <w:t>F</w:t>
      </w:r>
      <w:r>
        <w:rPr>
          <w:rFonts w:eastAsiaTheme="minorEastAsia"/>
        </w:rPr>
        <w:t>ourier number substituted into the equation</w:t>
      </w:r>
      <w:r w:rsidR="0035706A">
        <w:rPr>
          <w:rFonts w:eastAsiaTheme="minorEastAsia"/>
        </w:rPr>
        <w:t xml:space="preserve">, with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Tp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</m:oMath>
      <w:r w:rsidR="0035706A">
        <w:rPr>
          <w:rFonts w:eastAsiaTheme="minorEastAsia"/>
        </w:rPr>
        <w:t xml:space="preserve"> transferred over to the LHS</w:t>
      </w:r>
      <w:r w:rsidR="00653099">
        <w:rPr>
          <w:rFonts w:eastAsiaTheme="minorEastAsia"/>
        </w:rPr>
        <w:t xml:space="preserve"> matching its order.</w:t>
      </w:r>
      <w:r w:rsidR="00F87335">
        <w:rPr>
          <w:rFonts w:eastAsiaTheme="minorEastAsia"/>
        </w:rPr>
        <w:t xml:space="preserve"> Now to </w:t>
      </w:r>
      <w:r w:rsidR="00636248">
        <w:rPr>
          <w:rFonts w:eastAsiaTheme="minorEastAsia"/>
        </w:rPr>
        <w:t xml:space="preserve">transfer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Tp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</m:oMath>
      <w:r w:rsidR="00636248">
        <w:rPr>
          <w:rFonts w:eastAsiaTheme="minorEastAsia"/>
        </w:rPr>
        <w:t xml:space="preserve">within the inside of the brackets </w:t>
      </w:r>
      <w:r w:rsidR="00136A98">
        <w:rPr>
          <w:rFonts w:eastAsiaTheme="minorEastAsia"/>
        </w:rPr>
        <w:t>we must multiply and divide by the Fo and so we get</w:t>
      </w:r>
      <w:r w:rsidR="00736C21">
        <w:rPr>
          <w:rFonts w:eastAsiaTheme="minorEastAsia"/>
        </w:rPr>
        <w:t>:</w:t>
      </w:r>
    </w:p>
    <w:p w14:paraId="1EC79186" w14:textId="00871DA8" w:rsidR="00243CE7" w:rsidRDefault="00730658" w:rsidP="002E4546">
      <w:pPr>
        <w:ind w:left="1440" w:firstLine="720"/>
        <w:jc w:val="both"/>
        <w:rPr>
          <w:rFonts w:eastAsiaTheme="minorEastAsia"/>
        </w:rPr>
      </w:pPr>
      <w:r>
        <w:rPr>
          <w:rFonts w:eastAsiaTheme="minorEastAsia"/>
        </w:rPr>
        <w:t>Fo</w:t>
      </w:r>
      <w:r w:rsidR="00D11595">
        <w:rPr>
          <w:rFonts w:eastAsiaTheme="minorEastAsia"/>
        </w:rPr>
        <w:t xml:space="preserve"> </w:t>
      </w:r>
      <w:r>
        <w:rPr>
          <w:rFonts w:eastAsiaTheme="minorEastAsia"/>
        </w:rPr>
        <w:t>(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TE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TN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  <m:r>
          <w:rPr>
            <w:rFonts w:ascii="Cambria Math" w:eastAsiaTheme="minorEastAsia" w:hAnsi="Cambria Math"/>
          </w:rPr>
          <m:t>+T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W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  <m:r>
          <w:rPr>
            <w:rFonts w:ascii="Cambria Math" w:eastAsiaTheme="minorEastAsia" w:hAnsi="Cambria Math"/>
          </w:rPr>
          <m:t>+T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S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  <m:r>
          <w:rPr>
            <w:rFonts w:ascii="Cambria Math" w:eastAsiaTheme="minorEastAsia" w:hAnsi="Cambria Math"/>
          </w:rPr>
          <m:t>+Tp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Fo</m:t>
                </m:r>
              </m:den>
            </m:f>
            <m:r>
              <w:rPr>
                <w:rFonts w:ascii="Cambria Math" w:eastAsiaTheme="minorEastAsia" w:hAnsi="Cambria Math"/>
              </w:rPr>
              <m:t>-4</m:t>
            </m:r>
          </m:e>
        </m:d>
        <m:r>
          <w:rPr>
            <w:rFonts w:ascii="Cambria Math" w:eastAsiaTheme="minorEastAsia" w:hAnsi="Cambria Math"/>
          </w:rPr>
          <m:t xml:space="preserve">=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Tp</m:t>
            </m:r>
          </m:e>
          <m:sup>
            <m:r>
              <w:rPr>
                <w:rFonts w:ascii="Cambria Math" w:eastAsiaTheme="minorEastAsia" w:hAnsi="Cambria Math"/>
              </w:rPr>
              <m:t>t+△t</m:t>
            </m:r>
          </m:sup>
        </m:sSup>
      </m:oMath>
    </w:p>
    <w:p w14:paraId="3B67D5A9" w14:textId="185009F9" w:rsidR="00D11595" w:rsidRDefault="00BB7CE1" w:rsidP="002E4546">
      <w:pPr>
        <w:jc w:val="both"/>
        <w:rPr>
          <w:rFonts w:eastAsiaTheme="minorEastAsia"/>
        </w:rPr>
      </w:pPr>
      <w:r>
        <w:rPr>
          <w:rFonts w:eastAsiaTheme="minorEastAsia"/>
        </w:rPr>
        <w:t>The final arrangement of</w:t>
      </w:r>
      <w:r w:rsidR="00D21C1C">
        <w:rPr>
          <w:rFonts w:eastAsiaTheme="minorEastAsia"/>
        </w:rPr>
        <w:t xml:space="preserve"> formula</w:t>
      </w:r>
      <w:r>
        <w:rPr>
          <w:rFonts w:eastAsiaTheme="minorEastAsia"/>
        </w:rPr>
        <w:t xml:space="preserve"> will take the form </w:t>
      </w:r>
      <w:r w:rsidR="00D21C1C">
        <w:rPr>
          <w:rFonts w:eastAsiaTheme="minorEastAsia"/>
        </w:rPr>
        <w:t xml:space="preserve">of the fully Discretised equation </w:t>
      </w:r>
      <w:r>
        <w:rPr>
          <w:rFonts w:eastAsiaTheme="minorEastAsia"/>
        </w:rPr>
        <w:t>below:</w:t>
      </w:r>
    </w:p>
    <w:p w14:paraId="5BFE0966" w14:textId="5A896D2D" w:rsidR="00225ED6" w:rsidRPr="00225ED6" w:rsidRDefault="008B38FC" w:rsidP="002E4546">
      <w:pPr>
        <w:ind w:left="1440" w:firstLine="720"/>
        <w:jc w:val="both"/>
        <w:rPr>
          <w:rFonts w:eastAsiaTheme="minorEastAsia"/>
        </w:rPr>
      </w:pP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Tp</m:t>
            </m:r>
          </m:e>
          <m:sup>
            <m:r>
              <w:rPr>
                <w:rFonts w:ascii="Cambria Math" w:eastAsiaTheme="minorEastAsia" w:hAnsi="Cambria Math"/>
              </w:rPr>
              <m:t>t+△t</m:t>
            </m:r>
          </m:sup>
        </m:sSup>
      </m:oMath>
      <w:r w:rsidR="002E5B5A">
        <w:rPr>
          <w:rFonts w:eastAsiaTheme="minorEastAsia"/>
        </w:rPr>
        <w:t>= Fo (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TE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TN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  <m:r>
          <w:rPr>
            <w:rFonts w:ascii="Cambria Math" w:eastAsiaTheme="minorEastAsia" w:hAnsi="Cambria Math"/>
          </w:rPr>
          <m:t>+T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W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  <m:r>
          <w:rPr>
            <w:rFonts w:ascii="Cambria Math" w:eastAsiaTheme="minorEastAsia" w:hAnsi="Cambria Math"/>
          </w:rPr>
          <m:t>+T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S</m:t>
            </m:r>
          </m:e>
          <m:sup>
            <m:r>
              <w:rPr>
                <w:rFonts w:ascii="Cambria Math" w:eastAsiaTheme="minorEastAsia" w:hAnsi="Cambria Math"/>
              </w:rPr>
              <m:t>t</m:t>
            </m:r>
          </m:sup>
        </m:sSup>
        <m:r>
          <w:rPr>
            <w:rFonts w:ascii="Cambria Math" w:eastAsiaTheme="minorEastAsia" w:hAnsi="Cambria Math"/>
          </w:rPr>
          <m:t>+Tp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4- 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Fo</m:t>
                </m:r>
              </m:den>
            </m:f>
          </m:e>
        </m:d>
      </m:oMath>
    </w:p>
    <w:p w14:paraId="3BBB6246" w14:textId="6A9F5396" w:rsidR="00225ED6" w:rsidRDefault="00225ED6" w:rsidP="002E4546">
      <w:pPr>
        <w:jc w:val="both"/>
      </w:pPr>
      <w:r>
        <w:t xml:space="preserve">For 2-dimensional steady flow heat equations, for a heat problem in a area considered R on the x-y plane with given boundary conditions then this is termed a boundary value problem that is called Dirichlet. This is especially applicable to rectangle formations where one side has an input heat source and the three other sides remain at zero </w:t>
      </w:r>
      <w:sdt>
        <w:sdtPr>
          <w:id w:val="693974859"/>
          <w:citation/>
        </w:sdtPr>
        <w:sdtEndPr/>
        <w:sdtContent>
          <w:r>
            <w:fldChar w:fldCharType="begin"/>
          </w:r>
          <w:r>
            <w:rPr>
              <w:lang w:val="en-US"/>
            </w:rPr>
            <w:instrText xml:space="preserve"> CITATION Erw99 \l 1033 </w:instrText>
          </w:r>
          <w:r>
            <w:fldChar w:fldCharType="separate"/>
          </w:r>
          <w:r>
            <w:rPr>
              <w:noProof/>
              <w:lang w:val="en-US"/>
            </w:rPr>
            <w:t>(Kreyszig, 1999)</w:t>
          </w:r>
          <w:r>
            <w:fldChar w:fldCharType="end"/>
          </w:r>
        </w:sdtContent>
      </w:sdt>
    </w:p>
    <w:p w14:paraId="5A44EB4E" w14:textId="6812E673" w:rsidR="00BB7CE1" w:rsidRDefault="00BB7CE1" w:rsidP="002E4546">
      <w:pPr>
        <w:jc w:val="both"/>
        <w:rPr>
          <w:rFonts w:eastAsiaTheme="minorEastAsia"/>
        </w:rPr>
      </w:pPr>
    </w:p>
    <w:p w14:paraId="435AE127" w14:textId="77777777" w:rsidR="00736C21" w:rsidRPr="008532CE" w:rsidRDefault="00736C21" w:rsidP="002E4546">
      <w:pPr>
        <w:jc w:val="both"/>
        <w:rPr>
          <w:rFonts w:eastAsiaTheme="minorEastAsia"/>
        </w:rPr>
      </w:pPr>
    </w:p>
    <w:p w14:paraId="5B4B40DF" w14:textId="652E4B90" w:rsidR="00CF2DDC" w:rsidRDefault="00CF2DDC" w:rsidP="007500FD">
      <w:pPr>
        <w:pStyle w:val="Heading1"/>
      </w:pPr>
      <w:bookmarkStart w:id="4" w:name="_Toc157401944"/>
      <w:r>
        <w:t>Initial Boundary Conditions</w:t>
      </w:r>
      <w:bookmarkEnd w:id="4"/>
    </w:p>
    <w:p w14:paraId="5AF9BE87" w14:textId="2215422F" w:rsidR="008933DC" w:rsidRDefault="000E4BEF" w:rsidP="002E4546">
      <w:pPr>
        <w:jc w:val="both"/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6F49F94F" wp14:editId="3FE4DA85">
            <wp:simplePos x="0" y="0"/>
            <wp:positionH relativeFrom="margin">
              <wp:align>center</wp:align>
            </wp:positionH>
            <wp:positionV relativeFrom="paragraph">
              <wp:posOffset>1147953</wp:posOffset>
            </wp:positionV>
            <wp:extent cx="4183380" cy="1887220"/>
            <wp:effectExtent l="0" t="0" r="7620" b="0"/>
            <wp:wrapTight wrapText="bothSides">
              <wp:wrapPolygon edited="0">
                <wp:start x="0" y="0"/>
                <wp:lineTo x="0" y="21367"/>
                <wp:lineTo x="21541" y="21367"/>
                <wp:lineTo x="21541" y="0"/>
                <wp:lineTo x="0" y="0"/>
              </wp:wrapPolygon>
            </wp:wrapTight>
            <wp:docPr id="115676867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5923309" name="Picture 1" descr="A screenshot of a computer&#10;&#10;Description automatically generated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54" t="22918" r="37201" b="55070"/>
                    <a:stretch/>
                  </pic:blipFill>
                  <pic:spPr bwMode="auto">
                    <a:xfrm>
                      <a:off x="0" y="0"/>
                      <a:ext cx="4183380" cy="1887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76F0">
        <w:t xml:space="preserve">When evaluating an engineering </w:t>
      </w:r>
      <w:r w:rsidR="004B2CC6">
        <w:t>problem,</w:t>
      </w:r>
      <w:r w:rsidR="00D876F0">
        <w:t xml:space="preserve"> </w:t>
      </w:r>
      <w:r w:rsidR="009A309F">
        <w:t xml:space="preserve">we are required to input the necessary </w:t>
      </w:r>
      <w:r w:rsidR="00C938E4">
        <w:t>constraints</w:t>
      </w:r>
      <w:r w:rsidR="009A309F">
        <w:t xml:space="preserve"> that allo</w:t>
      </w:r>
      <w:r w:rsidR="00CC120E">
        <w:t>w us to evaluate the domain to which the boundary conditions are known.</w:t>
      </w:r>
      <w:r w:rsidR="000B20B5">
        <w:t xml:space="preserve"> </w:t>
      </w:r>
      <w:r w:rsidR="001F1265">
        <w:t xml:space="preserve">From </w:t>
      </w:r>
      <w:r w:rsidR="00731FC8">
        <w:t>necessity it</w:t>
      </w:r>
      <w:r w:rsidR="00BC6506">
        <w:t xml:space="preserve"> is boundary conditions that specify how the system interacts with </w:t>
      </w:r>
      <w:r w:rsidR="005555D8">
        <w:t>its external environment</w:t>
      </w:r>
      <w:sdt>
        <w:sdtPr>
          <w:id w:val="-1406594254"/>
          <w:citation/>
        </w:sdtPr>
        <w:sdtEndPr/>
        <w:sdtContent>
          <w:r w:rsidR="001D3409">
            <w:fldChar w:fldCharType="begin"/>
          </w:r>
          <w:r w:rsidR="001D3409">
            <w:instrText xml:space="preserve"> CITATION Sam09 \l 2057 </w:instrText>
          </w:r>
          <w:r w:rsidR="001D3409">
            <w:fldChar w:fldCharType="separate"/>
          </w:r>
          <w:r w:rsidR="001D3409">
            <w:rPr>
              <w:noProof/>
            </w:rPr>
            <w:t xml:space="preserve"> (Kiharalnjogu, 2009)</w:t>
          </w:r>
          <w:r w:rsidR="001D3409">
            <w:fldChar w:fldCharType="end"/>
          </w:r>
        </w:sdtContent>
      </w:sdt>
      <w:r w:rsidR="001D3409">
        <w:t xml:space="preserve">. </w:t>
      </w:r>
      <w:r w:rsidR="000B20B5">
        <w:t xml:space="preserve"> </w:t>
      </w:r>
      <w:r w:rsidR="001D3409">
        <w:t>B</w:t>
      </w:r>
      <w:r w:rsidR="000B20B5">
        <w:t>oundary value problem</w:t>
      </w:r>
      <w:r w:rsidR="009F18FE">
        <w:t xml:space="preserve">s are differential </w:t>
      </w:r>
      <w:r w:rsidR="004B2CC6">
        <w:t>equations and</w:t>
      </w:r>
      <w:r w:rsidR="009F18FE">
        <w:t xml:space="preserve"> are hugely important in modelling </w:t>
      </w:r>
      <w:r w:rsidR="007E46AF">
        <w:t>numerous amounts of engineering and mechanic</w:t>
      </w:r>
      <w:r w:rsidR="005D3E50">
        <w:t>s</w:t>
      </w:r>
      <w:r w:rsidR="007E46AF">
        <w:t xml:space="preserve"> (solids, heat transfer and fluid mechanics)</w:t>
      </w:r>
      <w:r w:rsidR="005D3E50">
        <w:t xml:space="preserve"> </w:t>
      </w:r>
      <w:r w:rsidR="009C7145">
        <w:t>within space.</w:t>
      </w:r>
    </w:p>
    <w:p w14:paraId="6926FAE6" w14:textId="5A27A82C" w:rsidR="00392C92" w:rsidRDefault="00392C92" w:rsidP="002E4546">
      <w:pPr>
        <w:jc w:val="both"/>
      </w:pPr>
    </w:p>
    <w:p w14:paraId="5EE03B74" w14:textId="36D5631A" w:rsidR="00392C92" w:rsidRDefault="00392C92" w:rsidP="002E4546">
      <w:pPr>
        <w:jc w:val="both"/>
      </w:pPr>
    </w:p>
    <w:p w14:paraId="05025D84" w14:textId="5E005ED1" w:rsidR="00392C92" w:rsidRDefault="00392C92" w:rsidP="002E4546">
      <w:pPr>
        <w:jc w:val="both"/>
      </w:pPr>
    </w:p>
    <w:p w14:paraId="175CBCB6" w14:textId="77777777" w:rsidR="00392C92" w:rsidRDefault="00392C92" w:rsidP="002E4546">
      <w:pPr>
        <w:jc w:val="both"/>
      </w:pPr>
    </w:p>
    <w:p w14:paraId="0A16F64E" w14:textId="77777777" w:rsidR="00392C92" w:rsidRDefault="00392C92" w:rsidP="002E4546">
      <w:pPr>
        <w:jc w:val="both"/>
      </w:pPr>
    </w:p>
    <w:p w14:paraId="7B287CB0" w14:textId="77777777" w:rsidR="00392C92" w:rsidRDefault="00392C92" w:rsidP="002E4546">
      <w:pPr>
        <w:jc w:val="both"/>
      </w:pPr>
    </w:p>
    <w:p w14:paraId="6B2090F5" w14:textId="77777777" w:rsidR="00392C92" w:rsidRDefault="00392C92" w:rsidP="002E4546">
      <w:pPr>
        <w:jc w:val="both"/>
      </w:pPr>
    </w:p>
    <w:p w14:paraId="72B0FF46" w14:textId="0B9ADF1D" w:rsidR="00392C92" w:rsidRDefault="00392C92" w:rsidP="002E4546">
      <w:pPr>
        <w:jc w:val="both"/>
      </w:pPr>
      <w:r>
        <w:t xml:space="preserve">In viewing the aluminium plate </w:t>
      </w:r>
      <w:r w:rsidR="00565914">
        <w:t xml:space="preserve">in fig </w:t>
      </w:r>
      <w:r w:rsidR="00640301">
        <w:t>4</w:t>
      </w:r>
      <w:r w:rsidR="00565914">
        <w:t xml:space="preserve">.0 </w:t>
      </w:r>
      <w:r w:rsidR="00640301">
        <w:t xml:space="preserve">above, </w:t>
      </w:r>
      <w:r w:rsidR="00565914">
        <w:t xml:space="preserve">the </w:t>
      </w:r>
      <w:r w:rsidR="00480091">
        <w:t xml:space="preserve">dimensions are </w:t>
      </w:r>
      <w:r w:rsidR="00BD185E">
        <w:t xml:space="preserve">(0,6) metres on </w:t>
      </w:r>
      <w:r w:rsidR="00326048">
        <w:t>and (0,6) metres on y hence</w:t>
      </w:r>
      <w:r w:rsidR="00615994">
        <w:t>:</w:t>
      </w:r>
    </w:p>
    <w:p w14:paraId="71A7A6D6" w14:textId="1F5CD56E" w:rsidR="00615994" w:rsidRDefault="00615994" w:rsidP="002E4546">
      <w:pPr>
        <w:pStyle w:val="ListParagraph"/>
        <w:numPr>
          <w:ilvl w:val="0"/>
          <w:numId w:val="5"/>
        </w:numPr>
        <w:jc w:val="both"/>
      </w:pPr>
      <w:r>
        <w:t>T (x,y</w:t>
      </w:r>
      <w:r w:rsidR="005842EC">
        <w:t xml:space="preserve">,0) = 0 , 0 &lt; x &lt; 6, 0 &lt; y &lt; </w:t>
      </w:r>
      <w:r w:rsidR="00642F60">
        <w:t>6</w:t>
      </w:r>
    </w:p>
    <w:p w14:paraId="7B5B77E9" w14:textId="40E01B27" w:rsidR="00A37623" w:rsidRDefault="00A64AFD" w:rsidP="002E4546">
      <w:pPr>
        <w:jc w:val="both"/>
      </w:pPr>
      <w:r>
        <w:t xml:space="preserve">The Initial temperature of the plate is </w:t>
      </w:r>
      <w:r w:rsidR="00731FC8">
        <w:t xml:space="preserve">T = </w:t>
      </w:r>
      <w:r>
        <w:t>0</w:t>
      </w:r>
      <w:r>
        <w:rPr>
          <w:rFonts w:cstheme="minorHAnsi"/>
        </w:rPr>
        <w:t>°</w:t>
      </w:r>
      <w:r>
        <w:t xml:space="preserve">C </w:t>
      </w:r>
      <w:r w:rsidR="00731FC8">
        <w:t xml:space="preserve">and the heat source as </w:t>
      </w:r>
      <w:r w:rsidR="00A37623">
        <w:t>demonstrated in Fig () will be the inputted variable with time.</w:t>
      </w:r>
      <w:r w:rsidR="00DE3399">
        <w:t xml:space="preserve"> Below are the constant boundary conditions for the alumi</w:t>
      </w:r>
      <w:r w:rsidR="00FF2178">
        <w:t>nium plate:</w:t>
      </w:r>
    </w:p>
    <w:p w14:paraId="3F22201A" w14:textId="28AE1B2A" w:rsidR="00B47358" w:rsidRDefault="00B47358" w:rsidP="002E4546">
      <w:pPr>
        <w:jc w:val="both"/>
      </w:pPr>
      <w:r>
        <w:t>Y axis (0,6)</w:t>
      </w:r>
    </w:p>
    <w:p w14:paraId="0D872E93" w14:textId="2498D7CC" w:rsidR="00B47358" w:rsidRDefault="00FF2178" w:rsidP="002E4546">
      <w:pPr>
        <w:pStyle w:val="ListParagraph"/>
        <w:numPr>
          <w:ilvl w:val="0"/>
          <w:numId w:val="5"/>
        </w:numPr>
        <w:jc w:val="both"/>
      </w:pPr>
      <w:r>
        <w:rPr>
          <w:rFonts w:ascii="Cambria Math" w:hAnsi="Cambria Math" w:cs="Cambria Math"/>
        </w:rPr>
        <w:t>𝑇</w:t>
      </w:r>
      <w:r w:rsidR="00B04CC7">
        <w:rPr>
          <w:rFonts w:ascii="Cambria Math" w:hAnsi="Cambria Math" w:cs="Cambria Math"/>
        </w:rPr>
        <w:t xml:space="preserve"> </w:t>
      </w:r>
      <w:r>
        <w:t xml:space="preserve">(0, </w:t>
      </w:r>
      <w:r>
        <w:rPr>
          <w:rFonts w:ascii="Cambria Math" w:hAnsi="Cambria Math" w:cs="Cambria Math"/>
        </w:rPr>
        <w:t>𝑦</w:t>
      </w:r>
      <w:r>
        <w:t>,</w:t>
      </w:r>
      <w:r>
        <w:rPr>
          <w:rFonts w:ascii="Cambria Math" w:hAnsi="Cambria Math" w:cs="Cambria Math"/>
        </w:rPr>
        <w:t>𝑡</w:t>
      </w:r>
      <w:r>
        <w:t>) = 0</w:t>
      </w:r>
    </w:p>
    <w:p w14:paraId="04D500AC" w14:textId="169B74F8" w:rsidR="00FF2178" w:rsidRDefault="00B47358" w:rsidP="002E4546">
      <w:pPr>
        <w:pStyle w:val="ListParagraph"/>
        <w:jc w:val="both"/>
      </w:pPr>
      <w:r>
        <w:rPr>
          <w:rFonts w:ascii="Cambria Math" w:hAnsi="Cambria Math" w:cs="Cambria Math"/>
        </w:rPr>
        <w:t>𝑓𝑜𝑟</w:t>
      </w:r>
      <w:r>
        <w:t xml:space="preserve"> 0 ≤ </w:t>
      </w:r>
      <w:r>
        <w:rPr>
          <w:rFonts w:ascii="Cambria Math" w:hAnsi="Cambria Math" w:cs="Cambria Math"/>
        </w:rPr>
        <w:t>𝑦</w:t>
      </w:r>
      <w:r>
        <w:t xml:space="preserve"> ≤ 6 </w:t>
      </w:r>
      <w:r>
        <w:rPr>
          <w:rFonts w:ascii="Cambria Math" w:hAnsi="Cambria Math" w:cs="Cambria Math"/>
        </w:rPr>
        <w:t>𝑎𝑛𝑑</w:t>
      </w:r>
      <w:r>
        <w:t xml:space="preserve"> 0 ≤ </w:t>
      </w:r>
      <w:r>
        <w:rPr>
          <w:rFonts w:ascii="Cambria Math" w:hAnsi="Cambria Math" w:cs="Cambria Math"/>
        </w:rPr>
        <w:t>𝑡</w:t>
      </w:r>
      <w:r>
        <w:t xml:space="preserve"> ≤ </w:t>
      </w:r>
      <w:r>
        <w:rPr>
          <w:rFonts w:ascii="Cambria Math" w:hAnsi="Cambria Math" w:cs="Cambria Math"/>
        </w:rPr>
        <w:t>𝑡ℎ𝑒𝑟𝑚𝑎𝑙</w:t>
      </w:r>
      <w:r>
        <w:t xml:space="preserve"> </w:t>
      </w:r>
      <w:r>
        <w:rPr>
          <w:rFonts w:ascii="Cambria Math" w:hAnsi="Cambria Math" w:cs="Cambria Math"/>
        </w:rPr>
        <w:t>𝑒𝑞𝑢𝑖𝑙𝑖𝑏𝑟𝑖𝑢</w:t>
      </w:r>
      <w:r w:rsidR="00B04CC7">
        <w:rPr>
          <w:rFonts w:ascii="Cambria Math" w:hAnsi="Cambria Math" w:cs="Cambria Math"/>
        </w:rPr>
        <w:t>m</w:t>
      </w:r>
    </w:p>
    <w:p w14:paraId="3E0B93B6" w14:textId="64E308FC" w:rsidR="00FF2178" w:rsidRDefault="00FF2178" w:rsidP="002E4546">
      <w:pPr>
        <w:pStyle w:val="ListParagraph"/>
        <w:numPr>
          <w:ilvl w:val="0"/>
          <w:numId w:val="5"/>
        </w:numPr>
        <w:jc w:val="both"/>
      </w:pPr>
      <w:r>
        <w:rPr>
          <w:rFonts w:ascii="Cambria Math" w:hAnsi="Cambria Math" w:cs="Cambria Math"/>
        </w:rPr>
        <w:t>𝑇</w:t>
      </w:r>
      <w:r w:rsidR="00B04CC7">
        <w:rPr>
          <w:rFonts w:ascii="Cambria Math" w:hAnsi="Cambria Math" w:cs="Cambria Math"/>
        </w:rPr>
        <w:t xml:space="preserve"> </w:t>
      </w:r>
      <w:r>
        <w:t xml:space="preserve">(6, </w:t>
      </w:r>
      <w:r>
        <w:rPr>
          <w:rFonts w:ascii="Cambria Math" w:hAnsi="Cambria Math" w:cs="Cambria Math"/>
        </w:rPr>
        <w:t>𝑦</w:t>
      </w:r>
      <w:r>
        <w:t>,</w:t>
      </w:r>
      <w:r>
        <w:rPr>
          <w:rFonts w:ascii="Cambria Math" w:hAnsi="Cambria Math" w:cs="Cambria Math"/>
        </w:rPr>
        <w:t>𝑡</w:t>
      </w:r>
      <w:r>
        <w:t>) = 0</w:t>
      </w:r>
    </w:p>
    <w:p w14:paraId="67DEC7EC" w14:textId="616EB8F2" w:rsidR="00B47358" w:rsidRDefault="00B47358" w:rsidP="002E4546">
      <w:pPr>
        <w:jc w:val="both"/>
      </w:pPr>
      <w:r>
        <w:t>X axis</w:t>
      </w:r>
    </w:p>
    <w:p w14:paraId="744F4FD7" w14:textId="74DCA2E8" w:rsidR="00B04CC7" w:rsidRDefault="00B04CC7" w:rsidP="002E4546">
      <w:pPr>
        <w:pStyle w:val="ListParagraph"/>
        <w:numPr>
          <w:ilvl w:val="0"/>
          <w:numId w:val="5"/>
        </w:numPr>
        <w:jc w:val="both"/>
      </w:pPr>
      <w:r>
        <w:rPr>
          <w:rFonts w:ascii="Cambria Math" w:hAnsi="Cambria Math" w:cs="Cambria Math"/>
        </w:rPr>
        <w:t>T (𝑥</w:t>
      </w:r>
      <w:r>
        <w:t>, 0,</w:t>
      </w:r>
      <w:r>
        <w:rPr>
          <w:rFonts w:ascii="Cambria Math" w:hAnsi="Cambria Math" w:cs="Cambria Math"/>
        </w:rPr>
        <w:t>𝑡</w:t>
      </w:r>
      <w:r>
        <w:t xml:space="preserve">) = </w:t>
      </w:r>
      <w:r>
        <w:rPr>
          <w:rFonts w:ascii="Cambria Math" w:hAnsi="Cambria Math" w:cs="Cambria Math"/>
        </w:rPr>
        <w:t>𝑓</w:t>
      </w:r>
      <w:r>
        <w:t>(</w:t>
      </w:r>
      <w:r>
        <w:rPr>
          <w:rFonts w:ascii="Cambria Math" w:hAnsi="Cambria Math" w:cs="Cambria Math"/>
        </w:rPr>
        <w:t>𝑥</w:t>
      </w:r>
      <w:r>
        <w:t>)</w:t>
      </w:r>
    </w:p>
    <w:p w14:paraId="00968827" w14:textId="4F6285AF" w:rsidR="00B04CC7" w:rsidRPr="00B04CC7" w:rsidRDefault="00B04CC7" w:rsidP="002E4546">
      <w:pPr>
        <w:pStyle w:val="ListParagraph"/>
        <w:ind w:left="2880"/>
        <w:jc w:val="both"/>
      </w:pPr>
      <w:r>
        <w:rPr>
          <w:rFonts w:ascii="Cambria Math" w:hAnsi="Cambria Math" w:cs="Cambria Math"/>
        </w:rPr>
        <w:t>𝑓𝑜𝑟</w:t>
      </w:r>
      <w:r>
        <w:t xml:space="preserve"> 0 ≤ </w:t>
      </w:r>
      <w:r>
        <w:rPr>
          <w:rFonts w:ascii="Cambria Math" w:hAnsi="Cambria Math" w:cs="Cambria Math"/>
        </w:rPr>
        <w:t>𝑥</w:t>
      </w:r>
      <w:r>
        <w:t xml:space="preserve"> ≤ 6 </w:t>
      </w:r>
      <w:r>
        <w:rPr>
          <w:rFonts w:ascii="Cambria Math" w:hAnsi="Cambria Math" w:cs="Cambria Math"/>
        </w:rPr>
        <w:t>𝑎𝑛𝑑</w:t>
      </w:r>
      <w:r>
        <w:t xml:space="preserve"> 0 ≤ </w:t>
      </w:r>
      <w:r>
        <w:rPr>
          <w:rFonts w:ascii="Cambria Math" w:hAnsi="Cambria Math" w:cs="Cambria Math"/>
        </w:rPr>
        <w:t>𝑡</w:t>
      </w:r>
      <w:r>
        <w:t xml:space="preserve"> ≤ </w:t>
      </w:r>
      <w:r>
        <w:rPr>
          <w:rFonts w:ascii="Cambria Math" w:hAnsi="Cambria Math" w:cs="Cambria Math"/>
        </w:rPr>
        <w:t>𝑡ℎ𝑒𝑟𝑚𝑎𝑙</w:t>
      </w:r>
      <w:r>
        <w:t xml:space="preserve"> </w:t>
      </w:r>
      <w:r>
        <w:rPr>
          <w:rFonts w:ascii="Cambria Math" w:hAnsi="Cambria Math" w:cs="Cambria Math"/>
        </w:rPr>
        <w:t>𝑒𝑞𝑢𝑖𝑙𝑖𝑏𝑟𝑖𝑢m</w:t>
      </w:r>
    </w:p>
    <w:p w14:paraId="6B707A10" w14:textId="11AF5787" w:rsidR="000E4BEF" w:rsidRPr="00FD27B4" w:rsidRDefault="00B04CC7" w:rsidP="002E4546">
      <w:pPr>
        <w:pStyle w:val="ListParagraph"/>
        <w:numPr>
          <w:ilvl w:val="0"/>
          <w:numId w:val="5"/>
        </w:numPr>
        <w:jc w:val="both"/>
      </w:pPr>
      <w:r>
        <w:rPr>
          <w:rFonts w:ascii="Cambria Math" w:hAnsi="Cambria Math" w:cs="Cambria Math"/>
        </w:rPr>
        <w:t xml:space="preserve">𝑇 </w:t>
      </w:r>
      <w:r>
        <w:t>(</w:t>
      </w:r>
      <w:r>
        <w:rPr>
          <w:rFonts w:ascii="Cambria Math" w:hAnsi="Cambria Math" w:cs="Cambria Math"/>
        </w:rPr>
        <w:t>𝑥</w:t>
      </w:r>
      <w:r>
        <w:t>, 6,</w:t>
      </w:r>
      <w:r>
        <w:rPr>
          <w:rFonts w:ascii="Cambria Math" w:hAnsi="Cambria Math" w:cs="Cambria Math"/>
        </w:rPr>
        <w:t>𝑡</w:t>
      </w:r>
      <w:r>
        <w:t>) = 0</w:t>
      </w:r>
    </w:p>
    <w:p w14:paraId="1532A179" w14:textId="08C1FB6D" w:rsidR="00CF2DDC" w:rsidRDefault="00CF2DDC" w:rsidP="007500FD">
      <w:pPr>
        <w:pStyle w:val="Heading1"/>
      </w:pPr>
      <w:bookmarkStart w:id="5" w:name="_Toc157401945"/>
      <w:r>
        <w:lastRenderedPageBreak/>
        <w:t>Validation of Codes</w:t>
      </w:r>
      <w:bookmarkEnd w:id="5"/>
    </w:p>
    <w:p w14:paraId="1A14831F" w14:textId="333EA58D" w:rsidR="00CF2DDC" w:rsidRDefault="00677008" w:rsidP="002E4546">
      <w:pPr>
        <w:jc w:val="both"/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609B198D" wp14:editId="3337394B">
            <wp:simplePos x="0" y="0"/>
            <wp:positionH relativeFrom="margin">
              <wp:posOffset>-116840</wp:posOffset>
            </wp:positionH>
            <wp:positionV relativeFrom="paragraph">
              <wp:posOffset>772973</wp:posOffset>
            </wp:positionV>
            <wp:extent cx="5606415" cy="2150110"/>
            <wp:effectExtent l="0" t="0" r="0" b="2540"/>
            <wp:wrapTight wrapText="bothSides">
              <wp:wrapPolygon edited="0">
                <wp:start x="0" y="0"/>
                <wp:lineTo x="0" y="21434"/>
                <wp:lineTo x="21505" y="21434"/>
                <wp:lineTo x="21505" y="0"/>
                <wp:lineTo x="0" y="0"/>
              </wp:wrapPolygon>
            </wp:wrapTight>
            <wp:docPr id="101017756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177563" name="Picture 1" descr="A screenshot of a computer&#10;&#10;Description automatically generated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74" t="7715" r="34778" b="63466"/>
                    <a:stretch/>
                  </pic:blipFill>
                  <pic:spPr bwMode="auto">
                    <a:xfrm>
                      <a:off x="0" y="0"/>
                      <a:ext cx="5606415" cy="2150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25B6">
        <w:t xml:space="preserve">In beginning a coding sequence with the traditional method to provide a </w:t>
      </w:r>
      <w:r w:rsidR="009E0270">
        <w:t>clean basis form other recorded code</w:t>
      </w:r>
      <w:r w:rsidR="00C81BE5">
        <w:t>,</w:t>
      </w:r>
      <w:r w:rsidR="009C682E">
        <w:t xml:space="preserve"> the first input is the dimensions for the x and y </w:t>
      </w:r>
      <w:r w:rsidR="00911B33">
        <w:t>initial domain</w:t>
      </w:r>
      <w:r w:rsidR="009C682E">
        <w:t xml:space="preserve"> conditions. They are stated as </w:t>
      </w:r>
      <w:r w:rsidR="00C81BE5">
        <w:t>(</w:t>
      </w:r>
      <w:r w:rsidR="00C81BE5">
        <w:rPr>
          <w:rFonts w:ascii="Cambria Math" w:hAnsi="Cambria Math" w:cs="Cambria Math"/>
        </w:rPr>
        <w:t>𝑥</w:t>
      </w:r>
      <w:r w:rsidR="00C81BE5">
        <w:t xml:space="preserve">, </w:t>
      </w:r>
      <w:r w:rsidR="00C81BE5">
        <w:rPr>
          <w:rFonts w:ascii="Cambria Math" w:hAnsi="Cambria Math" w:cs="Cambria Math"/>
        </w:rPr>
        <w:t>𝑦</w:t>
      </w:r>
      <w:r w:rsidR="00C81BE5">
        <w:t xml:space="preserve">, 0) = 0 0 &lt; </w:t>
      </w:r>
      <w:r w:rsidR="00C81BE5">
        <w:rPr>
          <w:rFonts w:ascii="Cambria Math" w:hAnsi="Cambria Math" w:cs="Cambria Math"/>
        </w:rPr>
        <w:t>𝑥</w:t>
      </w:r>
      <w:r w:rsidR="00C81BE5">
        <w:t xml:space="preserve"> &lt; 6 0 &lt; </w:t>
      </w:r>
      <w:r w:rsidR="00C81BE5">
        <w:rPr>
          <w:rFonts w:ascii="Cambria Math" w:hAnsi="Cambria Math" w:cs="Cambria Math"/>
        </w:rPr>
        <w:t>𝑦</w:t>
      </w:r>
      <w:r w:rsidR="00C81BE5">
        <w:t xml:space="preserve"> &lt; 6 within the assignment content.</w:t>
      </w:r>
    </w:p>
    <w:p w14:paraId="7C664E68" w14:textId="0EBD9E6D" w:rsidR="00716B03" w:rsidRDefault="00CF2CF9" w:rsidP="002E4546">
      <w:pPr>
        <w:tabs>
          <w:tab w:val="left" w:pos="1083"/>
        </w:tabs>
        <w:jc w:val="both"/>
      </w:pPr>
      <w:r>
        <w:t xml:space="preserve">There are two input </w:t>
      </w:r>
      <w:r w:rsidR="0011448A">
        <w:t xml:space="preserve">variables that the user must enter for </w:t>
      </w:r>
      <w:r w:rsidR="00350852">
        <w:t>initializing</w:t>
      </w:r>
      <w:r w:rsidR="0011448A">
        <w:t xml:space="preserve"> and running of the code until Thermal equilibrium is established. </w:t>
      </w:r>
      <w:r w:rsidR="00350852">
        <w:t>However,</w:t>
      </w:r>
      <w:r w:rsidR="0011448A">
        <w:t xml:space="preserve"> the </w:t>
      </w:r>
      <w:r w:rsidR="00350852">
        <w:t>input</w:t>
      </w:r>
      <w:r w:rsidR="008E05E5">
        <w:t xml:space="preserve"> variables </w:t>
      </w:r>
      <w:r w:rsidR="00350852">
        <w:t>must</w:t>
      </w:r>
      <w:r w:rsidR="008E05E5">
        <w:t xml:space="preserve"> adhere to </w:t>
      </w:r>
      <w:r w:rsidR="00757DDA">
        <w:t>rules</w:t>
      </w:r>
      <w:r w:rsidR="008E05E5">
        <w:t xml:space="preserve">, as set in the coding sequences. The step input ‘h’ </w:t>
      </w:r>
      <w:r w:rsidR="00A8740E">
        <w:t xml:space="preserve">must fall into </w:t>
      </w:r>
      <w:r w:rsidR="00717AE3">
        <w:t>and divide into the given dimensions of the plate and matrix that are 0,6 X 0,6</w:t>
      </w:r>
      <w:r w:rsidR="00350852">
        <w:t xml:space="preserve">. The </w:t>
      </w:r>
      <w:r w:rsidR="005E425A">
        <w:t>‘</w:t>
      </w:r>
      <w:r w:rsidR="00350852">
        <w:t>while</w:t>
      </w:r>
      <w:r w:rsidR="005E425A">
        <w:t>’</w:t>
      </w:r>
      <w:r w:rsidR="00350852">
        <w:t xml:space="preserve"> mod is used for opening statement</w:t>
      </w:r>
      <w:r w:rsidR="00F71F8A">
        <w:t xml:space="preserve"> of code, this is best suited where a specific code is repeated an unknown quan</w:t>
      </w:r>
      <w:r w:rsidR="00757DDA">
        <w:t>tity</w:t>
      </w:r>
      <w:r w:rsidR="00F71F8A">
        <w:t xml:space="preserve"> of times until the condition is met. In failing to meet the condition, </w:t>
      </w:r>
      <w:r w:rsidR="00883C7D">
        <w:t xml:space="preserve">the ‘fprintf’ statement will </w:t>
      </w:r>
      <w:r w:rsidR="00757DDA">
        <w:t>appear,</w:t>
      </w:r>
      <w:r w:rsidR="00883C7D">
        <w:t xml:space="preserve"> </w:t>
      </w:r>
      <w:r w:rsidR="005217EA">
        <w:t>prompting</w:t>
      </w:r>
      <w:r w:rsidR="00883C7D">
        <w:t xml:space="preserve"> user to re-enter </w:t>
      </w:r>
      <w:r w:rsidR="005217EA">
        <w:t xml:space="preserve">input information that will correlate to stored </w:t>
      </w:r>
      <w:r w:rsidR="00757DDA">
        <w:t xml:space="preserve">information </w:t>
      </w:r>
      <w:sdt>
        <w:sdtPr>
          <w:id w:val="1529601374"/>
          <w:citation/>
        </w:sdtPr>
        <w:sdtEndPr/>
        <w:sdtContent>
          <w:r w:rsidR="00757DDA">
            <w:fldChar w:fldCharType="begin"/>
          </w:r>
          <w:r w:rsidR="00757DDA">
            <w:instrText xml:space="preserve"> CITATION Jim24 \l 2057 </w:instrText>
          </w:r>
          <w:r w:rsidR="00757DDA">
            <w:fldChar w:fldCharType="separate"/>
          </w:r>
          <w:r w:rsidR="00757DDA">
            <w:rPr>
              <w:noProof/>
            </w:rPr>
            <w:t>(Germain, 2024)</w:t>
          </w:r>
          <w:r w:rsidR="00757DDA">
            <w:fldChar w:fldCharType="end"/>
          </w:r>
        </w:sdtContent>
      </w:sdt>
      <w:r w:rsidR="00757DDA">
        <w:t>.</w:t>
      </w:r>
    </w:p>
    <w:p w14:paraId="2E6554A7" w14:textId="1B7380E9" w:rsidR="00CF2CF9" w:rsidRPr="00CF2CF9" w:rsidRDefault="009E0270" w:rsidP="002E4546">
      <w:pPr>
        <w:tabs>
          <w:tab w:val="left" w:pos="1083"/>
        </w:tabs>
        <w:jc w:val="both"/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65579DEB" wp14:editId="48C3D788">
            <wp:simplePos x="0" y="0"/>
            <wp:positionH relativeFrom="margin">
              <wp:align>center</wp:align>
            </wp:positionH>
            <wp:positionV relativeFrom="paragraph">
              <wp:posOffset>814299</wp:posOffset>
            </wp:positionV>
            <wp:extent cx="6687638" cy="1192378"/>
            <wp:effectExtent l="0" t="0" r="0" b="8255"/>
            <wp:wrapTight wrapText="bothSides">
              <wp:wrapPolygon edited="0">
                <wp:start x="0" y="0"/>
                <wp:lineTo x="0" y="21404"/>
                <wp:lineTo x="21536" y="21404"/>
                <wp:lineTo x="21536" y="0"/>
                <wp:lineTo x="0" y="0"/>
              </wp:wrapPolygon>
            </wp:wrapTight>
            <wp:docPr id="6645155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51552" name="Picture 1" descr="A screenshot of a computer&#10;&#10;Description automatically generated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73" t="22409" r="31801" b="63748"/>
                    <a:stretch/>
                  </pic:blipFill>
                  <pic:spPr bwMode="auto">
                    <a:xfrm>
                      <a:off x="0" y="0"/>
                      <a:ext cx="6687638" cy="11923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6B03">
        <w:t xml:space="preserve">The </w:t>
      </w:r>
      <w:r w:rsidR="00695A7A">
        <w:t>Aluminium plate properties are</w:t>
      </w:r>
      <w:r w:rsidR="006565F0">
        <w:t xml:space="preserve"> an</w:t>
      </w:r>
      <w:r w:rsidR="00695A7A">
        <w:t xml:space="preserve"> important</w:t>
      </w:r>
      <w:r w:rsidR="001676C2">
        <w:t xml:space="preserve"> input</w:t>
      </w:r>
      <w:r w:rsidR="00695A7A">
        <w:t xml:space="preserve"> of coding, the Thermal Diffusivity </w:t>
      </w:r>
      <w:r w:rsidR="00D95F75">
        <w:t xml:space="preserve">which is an important part of the numerical code. The values are provided and are then </w:t>
      </w:r>
      <w:r w:rsidR="00CE1832">
        <w:t xml:space="preserve">included as part of the code. </w:t>
      </w:r>
      <w:r w:rsidR="00261CE2">
        <w:t xml:space="preserve">The definition and calculation </w:t>
      </w:r>
      <w:r w:rsidR="001A326B">
        <w:t>of ‘</w:t>
      </w:r>
      <w:r w:rsidR="00261CE2">
        <w:t xml:space="preserve">alpha’ </w:t>
      </w:r>
      <w:r w:rsidR="0056779B">
        <w:t xml:space="preserve">will </w:t>
      </w:r>
      <w:r w:rsidR="00CE1832">
        <w:t>not change, other than if the material changes.</w:t>
      </w:r>
    </w:p>
    <w:p w14:paraId="006D98A0" w14:textId="10CE4FB1" w:rsidR="00CF2CF9" w:rsidRPr="00CF2CF9" w:rsidRDefault="00CF2CF9" w:rsidP="002E4546">
      <w:pPr>
        <w:jc w:val="both"/>
      </w:pPr>
    </w:p>
    <w:p w14:paraId="110FDA9E" w14:textId="70725DD7" w:rsidR="00CF2CF9" w:rsidRPr="00CF2CF9" w:rsidRDefault="007500FD" w:rsidP="002E4546">
      <w:pPr>
        <w:jc w:val="both"/>
      </w:pPr>
      <w:r>
        <w:t>Additionally, for</w:t>
      </w:r>
      <w:r w:rsidR="000B69BA">
        <w:t xml:space="preserve"> the other variable which is ‘delta t’ of shortened for code ‘dt’. </w:t>
      </w:r>
      <w:r w:rsidR="004D2D94">
        <w:t xml:space="preserve">The </w:t>
      </w:r>
      <w:r w:rsidR="002D0928">
        <w:t xml:space="preserve">input of this variable must fall within the stability criterion </w:t>
      </w:r>
      <w:r w:rsidR="006D5EAE">
        <w:t>‘Fo’</w:t>
      </w:r>
      <w:r w:rsidR="002D0928">
        <w:t xml:space="preserve">which is </w:t>
      </w:r>
      <w:r w:rsidR="006D5EAE">
        <w:t>¼</w:t>
      </w:r>
      <w:r w:rsidR="000D06E6">
        <w:t>.</w:t>
      </w:r>
    </w:p>
    <w:p w14:paraId="20249544" w14:textId="6886FE60" w:rsidR="00CF2CF9" w:rsidRDefault="00CF2CF9" w:rsidP="002E4546">
      <w:pPr>
        <w:jc w:val="both"/>
      </w:pPr>
    </w:p>
    <w:p w14:paraId="6E43C25D" w14:textId="77777777" w:rsidR="00FE2AD6" w:rsidRDefault="00FE2AD6" w:rsidP="002E4546">
      <w:pPr>
        <w:jc w:val="both"/>
      </w:pPr>
    </w:p>
    <w:p w14:paraId="4AFF9F5D" w14:textId="1D98C428" w:rsidR="00FE2AD6" w:rsidRDefault="00FE2AD6" w:rsidP="002E4546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71552" behindDoc="1" locked="0" layoutInCell="1" allowOverlap="1" wp14:anchorId="7FA401F7" wp14:editId="0E2C7ADC">
            <wp:simplePos x="0" y="0"/>
            <wp:positionH relativeFrom="column">
              <wp:posOffset>-307340</wp:posOffset>
            </wp:positionH>
            <wp:positionV relativeFrom="paragraph">
              <wp:posOffset>0</wp:posOffset>
            </wp:positionV>
            <wp:extent cx="5676265" cy="2779395"/>
            <wp:effectExtent l="0" t="0" r="635" b="1905"/>
            <wp:wrapTight wrapText="bothSides">
              <wp:wrapPolygon edited="0">
                <wp:start x="0" y="0"/>
                <wp:lineTo x="0" y="21467"/>
                <wp:lineTo x="21530" y="21467"/>
                <wp:lineTo x="21530" y="0"/>
                <wp:lineTo x="0" y="0"/>
              </wp:wrapPolygon>
            </wp:wrapTight>
            <wp:docPr id="160724950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249501" name="Picture 1" descr="A screenshot of a computer&#10;&#10;Description automatically generated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33" t="12706" r="31326" b="48939"/>
                    <a:stretch/>
                  </pic:blipFill>
                  <pic:spPr bwMode="auto">
                    <a:xfrm>
                      <a:off x="0" y="0"/>
                      <a:ext cx="5676265" cy="2779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2F6614" w14:textId="77777777" w:rsidR="00FE2AD6" w:rsidRDefault="00FE2AD6" w:rsidP="002E4546">
      <w:pPr>
        <w:jc w:val="both"/>
      </w:pPr>
    </w:p>
    <w:p w14:paraId="572C3863" w14:textId="77777777" w:rsidR="00FE2AD6" w:rsidRDefault="00FE2AD6" w:rsidP="002E4546">
      <w:pPr>
        <w:jc w:val="both"/>
      </w:pPr>
    </w:p>
    <w:p w14:paraId="706C4E2F" w14:textId="2623A20C" w:rsidR="00FE2AD6" w:rsidRDefault="00FE2AD6" w:rsidP="002E4546">
      <w:pPr>
        <w:jc w:val="both"/>
      </w:pPr>
    </w:p>
    <w:p w14:paraId="57309782" w14:textId="77777777" w:rsidR="00FE2AD6" w:rsidRDefault="00FE2AD6" w:rsidP="002E4546">
      <w:pPr>
        <w:jc w:val="both"/>
      </w:pPr>
    </w:p>
    <w:p w14:paraId="41136214" w14:textId="77777777" w:rsidR="00FE2AD6" w:rsidRDefault="00FE2AD6" w:rsidP="002E4546">
      <w:pPr>
        <w:jc w:val="both"/>
      </w:pPr>
    </w:p>
    <w:p w14:paraId="3D21BA1A" w14:textId="77777777" w:rsidR="00FE2AD6" w:rsidRDefault="00FE2AD6" w:rsidP="002E4546">
      <w:pPr>
        <w:jc w:val="both"/>
      </w:pPr>
    </w:p>
    <w:p w14:paraId="56E49513" w14:textId="77777777" w:rsidR="00FE2AD6" w:rsidRDefault="00FE2AD6" w:rsidP="002E4546">
      <w:pPr>
        <w:jc w:val="both"/>
      </w:pPr>
    </w:p>
    <w:p w14:paraId="6D97511A" w14:textId="77777777" w:rsidR="00FE2AD6" w:rsidRDefault="00FE2AD6" w:rsidP="002E4546">
      <w:pPr>
        <w:jc w:val="both"/>
      </w:pPr>
    </w:p>
    <w:p w14:paraId="2369C17C" w14:textId="15CDEE60" w:rsidR="00FE2AD6" w:rsidRDefault="00FE2AD6" w:rsidP="002E4546">
      <w:pPr>
        <w:jc w:val="both"/>
      </w:pPr>
    </w:p>
    <w:p w14:paraId="7E9ECA37" w14:textId="183E91AC" w:rsidR="00FE2AD6" w:rsidRDefault="008802A0" w:rsidP="002E4546">
      <w:pPr>
        <w:jc w:val="both"/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62FEC595" wp14:editId="6072D730">
            <wp:simplePos x="0" y="0"/>
            <wp:positionH relativeFrom="column">
              <wp:posOffset>-336677</wp:posOffset>
            </wp:positionH>
            <wp:positionV relativeFrom="paragraph">
              <wp:posOffset>640435</wp:posOffset>
            </wp:positionV>
            <wp:extent cx="5705475" cy="4703445"/>
            <wp:effectExtent l="0" t="0" r="9525" b="1905"/>
            <wp:wrapTight wrapText="bothSides">
              <wp:wrapPolygon edited="0">
                <wp:start x="0" y="0"/>
                <wp:lineTo x="0" y="21521"/>
                <wp:lineTo x="21564" y="21521"/>
                <wp:lineTo x="21564" y="0"/>
                <wp:lineTo x="0" y="0"/>
              </wp:wrapPolygon>
            </wp:wrapTight>
            <wp:docPr id="900799129" name="Picture 1" descr="A computer screen with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799129" name="Picture 1" descr="A computer screen with a black screen&#10;&#10;Description automatically generated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06" t="19743" r="37843" b="3792"/>
                    <a:stretch/>
                  </pic:blipFill>
                  <pic:spPr bwMode="auto">
                    <a:xfrm>
                      <a:off x="0" y="0"/>
                      <a:ext cx="5705475" cy="4703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2FA3">
        <w:t xml:space="preserve">The boundary conditions were inputted by referencing </w:t>
      </w:r>
      <w:r w:rsidR="00A40BBD">
        <w:t>Direction poles that are North, East, South and West.</w:t>
      </w:r>
      <w:r w:rsidR="00FD0353">
        <w:t xml:space="preserve"> A tolerance was inputted for use </w:t>
      </w:r>
      <w:r w:rsidR="00A14EF4">
        <w:t xml:space="preserve">in grid parameters that would allow for a range to be applied </w:t>
      </w:r>
      <w:r w:rsidR="00FE59EE">
        <w:t>that should not exceed values.</w:t>
      </w:r>
    </w:p>
    <w:p w14:paraId="7E037B98" w14:textId="1E8E7D5D" w:rsidR="00575DA6" w:rsidRDefault="00575DA6" w:rsidP="002E4546">
      <w:pPr>
        <w:jc w:val="both"/>
      </w:pPr>
    </w:p>
    <w:p w14:paraId="06169991" w14:textId="6A089315" w:rsidR="00E0739F" w:rsidRDefault="00E0739F" w:rsidP="002E4546">
      <w:pPr>
        <w:jc w:val="both"/>
      </w:pPr>
    </w:p>
    <w:p w14:paraId="3014A6EB" w14:textId="68DA7EB8" w:rsidR="00E0739F" w:rsidRDefault="00E0739F" w:rsidP="002E4546">
      <w:pPr>
        <w:jc w:val="both"/>
      </w:pPr>
    </w:p>
    <w:p w14:paraId="770C09D4" w14:textId="77777777" w:rsidR="00E0739F" w:rsidRDefault="00E0739F" w:rsidP="002E4546">
      <w:pPr>
        <w:jc w:val="both"/>
      </w:pPr>
    </w:p>
    <w:p w14:paraId="31613B82" w14:textId="77777777" w:rsidR="00E0739F" w:rsidRDefault="00E0739F" w:rsidP="002E4546">
      <w:pPr>
        <w:jc w:val="both"/>
      </w:pPr>
    </w:p>
    <w:p w14:paraId="54AEB938" w14:textId="77777777" w:rsidR="00E0739F" w:rsidRPr="00CF2CF9" w:rsidRDefault="00E0739F" w:rsidP="002E4546">
      <w:pPr>
        <w:jc w:val="both"/>
      </w:pPr>
    </w:p>
    <w:p w14:paraId="01BA421A" w14:textId="5F4E7F3A" w:rsidR="00CF2DDC" w:rsidRDefault="00CF2DDC" w:rsidP="002E4546">
      <w:pPr>
        <w:pStyle w:val="ListParagraph"/>
        <w:jc w:val="both"/>
        <w:rPr>
          <w:color w:val="FF0000"/>
        </w:rPr>
      </w:pPr>
    </w:p>
    <w:p w14:paraId="28D90553" w14:textId="77777777" w:rsidR="008802A0" w:rsidRDefault="008802A0" w:rsidP="002E4546">
      <w:pPr>
        <w:pStyle w:val="ListParagraph"/>
        <w:jc w:val="both"/>
        <w:rPr>
          <w:color w:val="FF0000"/>
        </w:rPr>
      </w:pPr>
    </w:p>
    <w:p w14:paraId="39685E4B" w14:textId="77777777" w:rsidR="008802A0" w:rsidRDefault="008802A0" w:rsidP="002E4546">
      <w:pPr>
        <w:pStyle w:val="ListParagraph"/>
        <w:jc w:val="both"/>
        <w:rPr>
          <w:color w:val="FF0000"/>
        </w:rPr>
      </w:pPr>
    </w:p>
    <w:p w14:paraId="462B2257" w14:textId="77777777" w:rsidR="008802A0" w:rsidRDefault="008802A0" w:rsidP="002E4546">
      <w:pPr>
        <w:pStyle w:val="ListParagraph"/>
        <w:jc w:val="both"/>
        <w:rPr>
          <w:color w:val="FF0000"/>
        </w:rPr>
      </w:pPr>
    </w:p>
    <w:p w14:paraId="190C91A4" w14:textId="77777777" w:rsidR="008802A0" w:rsidRDefault="008802A0" w:rsidP="002E4546">
      <w:pPr>
        <w:pStyle w:val="ListParagraph"/>
        <w:jc w:val="both"/>
        <w:rPr>
          <w:color w:val="FF0000"/>
        </w:rPr>
      </w:pPr>
    </w:p>
    <w:p w14:paraId="22AC7C23" w14:textId="77777777" w:rsidR="008802A0" w:rsidRDefault="008802A0" w:rsidP="002E4546">
      <w:pPr>
        <w:pStyle w:val="ListParagraph"/>
        <w:jc w:val="both"/>
        <w:rPr>
          <w:color w:val="FF0000"/>
        </w:rPr>
      </w:pPr>
    </w:p>
    <w:p w14:paraId="327B0D13" w14:textId="77777777" w:rsidR="008802A0" w:rsidRDefault="008802A0" w:rsidP="002E4546">
      <w:pPr>
        <w:pStyle w:val="ListParagraph"/>
        <w:jc w:val="both"/>
        <w:rPr>
          <w:color w:val="FF0000"/>
        </w:rPr>
      </w:pPr>
    </w:p>
    <w:p w14:paraId="6F20D07E" w14:textId="77777777" w:rsidR="008802A0" w:rsidRDefault="008802A0" w:rsidP="002E4546">
      <w:pPr>
        <w:pStyle w:val="ListParagraph"/>
        <w:jc w:val="both"/>
        <w:rPr>
          <w:color w:val="FF0000"/>
        </w:rPr>
      </w:pPr>
    </w:p>
    <w:p w14:paraId="56FCC98E" w14:textId="77777777" w:rsidR="008802A0" w:rsidRDefault="008802A0" w:rsidP="002E4546">
      <w:pPr>
        <w:pStyle w:val="ListParagraph"/>
        <w:jc w:val="both"/>
        <w:rPr>
          <w:color w:val="FF0000"/>
        </w:rPr>
      </w:pPr>
    </w:p>
    <w:p w14:paraId="6D503DDC" w14:textId="77777777" w:rsidR="008802A0" w:rsidRDefault="008802A0" w:rsidP="002E4546">
      <w:pPr>
        <w:pStyle w:val="ListParagraph"/>
        <w:jc w:val="both"/>
        <w:rPr>
          <w:color w:val="FF0000"/>
        </w:rPr>
      </w:pPr>
    </w:p>
    <w:p w14:paraId="5EFFD894" w14:textId="77777777" w:rsidR="008802A0" w:rsidRDefault="008802A0" w:rsidP="002E4546">
      <w:pPr>
        <w:pStyle w:val="ListParagraph"/>
        <w:jc w:val="both"/>
        <w:rPr>
          <w:color w:val="FF0000"/>
        </w:rPr>
      </w:pPr>
    </w:p>
    <w:p w14:paraId="4D70B5C3" w14:textId="77777777" w:rsidR="008802A0" w:rsidRDefault="008802A0" w:rsidP="002E4546">
      <w:pPr>
        <w:pStyle w:val="ListParagraph"/>
        <w:jc w:val="both"/>
        <w:rPr>
          <w:color w:val="FF0000"/>
        </w:rPr>
      </w:pPr>
    </w:p>
    <w:p w14:paraId="4676E92B" w14:textId="77777777" w:rsidR="008802A0" w:rsidRDefault="008802A0" w:rsidP="002E4546">
      <w:pPr>
        <w:pStyle w:val="ListParagraph"/>
        <w:jc w:val="both"/>
        <w:rPr>
          <w:color w:val="FF0000"/>
        </w:rPr>
      </w:pPr>
    </w:p>
    <w:p w14:paraId="411DC221" w14:textId="77777777" w:rsidR="008802A0" w:rsidRDefault="008802A0" w:rsidP="002E4546">
      <w:pPr>
        <w:pStyle w:val="ListParagraph"/>
        <w:jc w:val="both"/>
        <w:rPr>
          <w:color w:val="FF0000"/>
        </w:rPr>
      </w:pPr>
    </w:p>
    <w:p w14:paraId="690C8254" w14:textId="77777777" w:rsidR="008802A0" w:rsidRDefault="008802A0" w:rsidP="002E4546">
      <w:pPr>
        <w:pStyle w:val="ListParagraph"/>
        <w:jc w:val="both"/>
        <w:rPr>
          <w:color w:val="FF0000"/>
        </w:rPr>
      </w:pPr>
    </w:p>
    <w:p w14:paraId="775C9786" w14:textId="77777777" w:rsidR="008802A0" w:rsidRDefault="008802A0" w:rsidP="002E4546">
      <w:pPr>
        <w:pStyle w:val="ListParagraph"/>
        <w:jc w:val="both"/>
        <w:rPr>
          <w:color w:val="FF0000"/>
        </w:rPr>
      </w:pPr>
    </w:p>
    <w:p w14:paraId="04386E01" w14:textId="5AAA66AE" w:rsidR="00AF6028" w:rsidRPr="00C0402D" w:rsidRDefault="00E752AC" w:rsidP="002E4546">
      <w:pPr>
        <w:jc w:val="both"/>
      </w:pPr>
      <w:r w:rsidRPr="009C5632">
        <w:t xml:space="preserve">The </w:t>
      </w:r>
      <w:r w:rsidR="00761C96" w:rsidRPr="009C5632">
        <w:t xml:space="preserve">constant </w:t>
      </w:r>
      <w:r w:rsidRPr="009C5632">
        <w:t>boundary condition provided</w:t>
      </w:r>
      <w:r w:rsidR="00761C96" w:rsidRPr="009C5632">
        <w:t xml:space="preserve"> where inputted </w:t>
      </w:r>
      <w:r w:rsidR="00D74F85" w:rsidRPr="009C5632">
        <w:t xml:space="preserve">for </w:t>
      </w:r>
      <w:r w:rsidR="00906050" w:rsidRPr="009C5632">
        <w:t>each reference plane of alumi</w:t>
      </w:r>
      <w:r w:rsidR="00AF6028">
        <w:t>ni</w:t>
      </w:r>
      <w:r w:rsidR="00906050" w:rsidRPr="009C5632">
        <w:t xml:space="preserve">um plate from </w:t>
      </w:r>
      <w:r w:rsidR="009C5632" w:rsidRPr="009C5632">
        <w:t>0 &gt; 6 at which thermal Equilibrium was reached at time ‘t’.</w:t>
      </w:r>
      <w:r w:rsidRPr="009C5632">
        <w:t xml:space="preserve"> </w:t>
      </w:r>
      <w:r w:rsidR="002E4546">
        <w:t>Also,</w:t>
      </w:r>
      <w:r w:rsidR="00AF6028">
        <w:t xml:space="preserve"> the </w:t>
      </w:r>
      <w:r w:rsidR="00476672">
        <w:t xml:space="preserve">details of contour colour chart was inputted, </w:t>
      </w:r>
      <w:r w:rsidR="00C0402D">
        <w:t>in addition to x and y labelling.</w:t>
      </w:r>
    </w:p>
    <w:p w14:paraId="04A5038E" w14:textId="603C4BE5" w:rsidR="00CF2DDC" w:rsidRDefault="00CF2DDC" w:rsidP="007500FD">
      <w:pPr>
        <w:pStyle w:val="Heading1"/>
      </w:pPr>
      <w:bookmarkStart w:id="6" w:name="_Toc157401946"/>
      <w:r>
        <w:lastRenderedPageBreak/>
        <w:t>In depth analysis of Codes</w:t>
      </w:r>
      <w:bookmarkEnd w:id="6"/>
    </w:p>
    <w:p w14:paraId="2F1632C1" w14:textId="77777777" w:rsidR="00CF2DDC" w:rsidRDefault="00CF2DDC" w:rsidP="002E4546">
      <w:pPr>
        <w:tabs>
          <w:tab w:val="left" w:pos="1716"/>
        </w:tabs>
        <w:jc w:val="both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55609BE8" w14:textId="77777777" w:rsidR="00CF2DDC" w:rsidRDefault="00CF2DDC" w:rsidP="002E4546">
      <w:pPr>
        <w:tabs>
          <w:tab w:val="left" w:pos="1716"/>
        </w:tabs>
        <w:jc w:val="both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5AA5980D" w14:textId="77777777" w:rsidR="00CF2DDC" w:rsidRDefault="00CF2DDC" w:rsidP="002E4546">
      <w:pPr>
        <w:tabs>
          <w:tab w:val="left" w:pos="1716"/>
        </w:tabs>
        <w:jc w:val="both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4EEE50DD" w14:textId="350EFE31" w:rsidR="00CF2DDC" w:rsidRDefault="00CF2DDC" w:rsidP="007500FD">
      <w:pPr>
        <w:pStyle w:val="Heading1"/>
      </w:pPr>
      <w:bookmarkStart w:id="7" w:name="_Toc157401947"/>
      <w:r>
        <w:t>Main Model Limitations</w:t>
      </w:r>
      <w:bookmarkEnd w:id="7"/>
    </w:p>
    <w:p w14:paraId="6DFCD915" w14:textId="41163A10" w:rsidR="00C840E6" w:rsidRDefault="00AC255D" w:rsidP="002E4546">
      <w:pPr>
        <w:jc w:val="both"/>
        <w:rPr>
          <w:rFonts w:eastAsiaTheme="minorEastAsia"/>
        </w:rPr>
      </w:pPr>
      <w:r>
        <w:t xml:space="preserve">In this </w:t>
      </w:r>
      <w:r w:rsidR="00673ECB">
        <w:t>two-dimensional</w:t>
      </w:r>
      <w:r>
        <w:t xml:space="preserve"> </w:t>
      </w:r>
      <w:r w:rsidR="00A748D5">
        <w:t xml:space="preserve">problem </w:t>
      </w:r>
      <w:r w:rsidR="00B83DA5">
        <w:t>the Von Neumann analysis is applied by use of the Fourier method (Fo number).</w:t>
      </w:r>
      <w:r w:rsidR="00736747">
        <w:t xml:space="preserve"> It is used within the application of </w:t>
      </w:r>
      <w:r w:rsidR="00421E98">
        <w:t xml:space="preserve">linear constant coefficient finite </w:t>
      </w:r>
      <w:r w:rsidR="00673ECB">
        <w:t>difference</w:t>
      </w:r>
      <w:r w:rsidR="00421E98">
        <w:t xml:space="preserve"> formulas </w:t>
      </w:r>
      <w:r w:rsidR="00673ECB">
        <w:t xml:space="preserve">in rectangular grid formats </w:t>
      </w:r>
      <w:sdt>
        <w:sdtPr>
          <w:id w:val="2099979900"/>
          <w:citation/>
        </w:sdtPr>
        <w:sdtEndPr/>
        <w:sdtContent>
          <w:r w:rsidR="00882B6B">
            <w:fldChar w:fldCharType="begin"/>
          </w:r>
          <w:r w:rsidR="00882B6B">
            <w:instrText xml:space="preserve"> CITATION Tre94 \l 2057 </w:instrText>
          </w:r>
          <w:r w:rsidR="00882B6B">
            <w:fldChar w:fldCharType="separate"/>
          </w:r>
          <w:r w:rsidR="00882B6B">
            <w:rPr>
              <w:noProof/>
            </w:rPr>
            <w:t>(Trefethen, 1994)</w:t>
          </w:r>
          <w:r w:rsidR="00882B6B">
            <w:fldChar w:fldCharType="end"/>
          </w:r>
        </w:sdtContent>
      </w:sdt>
      <w:r w:rsidR="003C7012">
        <w:t xml:space="preserve">.It is </w:t>
      </w:r>
      <w:r w:rsidR="00AB6B35">
        <w:t>used for ensuing characteristic results in terms of amplification</w:t>
      </w:r>
      <w:r w:rsidR="002724CE">
        <w:t xml:space="preserve"> </w:t>
      </w:r>
      <w:r w:rsidR="00636972">
        <w:t>factors that</w:t>
      </w:r>
      <w:r w:rsidR="002724CE">
        <w:t xml:space="preserve"> the Fo stability must lie within. </w:t>
      </w:r>
      <w:r w:rsidR="00E54F87">
        <w:t xml:space="preserve"> </w:t>
      </w:r>
      <w:r w:rsidR="00773FD0">
        <w:t xml:space="preserve">Any slight deviations </w:t>
      </w:r>
      <w:r w:rsidR="009652E9">
        <w:t xml:space="preserve">in stability will cause growth and fluctuation errors in final </w:t>
      </w:r>
      <w:r w:rsidR="00932A02">
        <w:t>answers of solutions</w:t>
      </w:r>
      <w:r w:rsidR="00826088">
        <w:t xml:space="preserve">. </w:t>
      </w:r>
      <w:r w:rsidR="00B55A35">
        <w:t xml:space="preserve">In conjunction with stability issues, round off errors are an accumulative </w:t>
      </w:r>
      <w:r w:rsidR="00A25BC1">
        <w:t xml:space="preserve">inconvenience that can arise with computational calculations. </w:t>
      </w:r>
      <w:r w:rsidR="001F4393">
        <w:t xml:space="preserve">Within the realms of this assignment, as ‘h’ </w:t>
      </w:r>
      <w:r w:rsidR="0039372C">
        <w:t xml:space="preserve">value nears zero, that is the mesh size reduces </w:t>
      </w:r>
      <w:r w:rsidR="006D4DD4">
        <w:t xml:space="preserve">which can aid in approximation. On finite difference methods </w:t>
      </w:r>
      <w:r w:rsidR="00E11463">
        <w:t xml:space="preserve">the FDA </w:t>
      </w:r>
      <w:r w:rsidR="00333497">
        <w:t xml:space="preserve">is used for simplicity and speed of solving, however </w:t>
      </w:r>
      <w:r w:rsidR="00822A0E">
        <w:t>for good accuracy the degradation in the convergence o</w:t>
      </w:r>
      <w:r w:rsidR="00324E88">
        <w:t xml:space="preserve">f </w:t>
      </w:r>
      <w:r w:rsidR="00822A0E">
        <w:t xml:space="preserve">FDA is </w:t>
      </w:r>
      <w:r w:rsidR="00540E8C">
        <w:t xml:space="preserve">when value ‘h’ near the value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-8</m:t>
            </m:r>
          </m:sup>
        </m:sSup>
      </m:oMath>
      <w:r w:rsidR="004B1AED">
        <w:rPr>
          <w:rFonts w:eastAsiaTheme="minorEastAsia"/>
        </w:rPr>
        <w:t xml:space="preserve">. </w:t>
      </w:r>
      <w:r w:rsidR="00324E88">
        <w:rPr>
          <w:rFonts w:eastAsiaTheme="minorEastAsia"/>
        </w:rPr>
        <w:t>Furthermore,</w:t>
      </w:r>
      <w:r w:rsidR="004B1AED">
        <w:rPr>
          <w:rFonts w:eastAsiaTheme="minorEastAsia"/>
        </w:rPr>
        <w:t xml:space="preserve"> a number further away from this </w:t>
      </w:r>
      <w:r w:rsidR="00324E88">
        <w:rPr>
          <w:rFonts w:eastAsiaTheme="minorEastAsia"/>
        </w:rPr>
        <w:t>demonstrates greater deviation in errors size</w:t>
      </w:r>
      <w:sdt>
        <w:sdtPr>
          <w:rPr>
            <w:rFonts w:eastAsiaTheme="minorEastAsia"/>
          </w:rPr>
          <w:id w:val="1522281705"/>
          <w:citation/>
        </w:sdtPr>
        <w:sdtEndPr/>
        <w:sdtContent>
          <w:r w:rsidR="00324E88">
            <w:rPr>
              <w:rFonts w:eastAsiaTheme="minorEastAsia"/>
            </w:rPr>
            <w:fldChar w:fldCharType="begin"/>
          </w:r>
          <w:r w:rsidR="00324E88">
            <w:rPr>
              <w:rFonts w:eastAsiaTheme="minorEastAsia"/>
            </w:rPr>
            <w:instrText xml:space="preserve"> CITATION Dou22 \l 2057 </w:instrText>
          </w:r>
          <w:r w:rsidR="00324E88">
            <w:rPr>
              <w:rFonts w:eastAsiaTheme="minorEastAsia"/>
            </w:rPr>
            <w:fldChar w:fldCharType="separate"/>
          </w:r>
          <w:r w:rsidR="00324E88">
            <w:rPr>
              <w:rFonts w:eastAsiaTheme="minorEastAsia"/>
              <w:noProof/>
            </w:rPr>
            <w:t xml:space="preserve"> </w:t>
          </w:r>
          <w:r w:rsidR="00324E88" w:rsidRPr="00324E88">
            <w:rPr>
              <w:rFonts w:eastAsiaTheme="minorEastAsia"/>
              <w:noProof/>
            </w:rPr>
            <w:t>(.Pacheco, 2022)</w:t>
          </w:r>
          <w:r w:rsidR="00324E88">
            <w:rPr>
              <w:rFonts w:eastAsiaTheme="minorEastAsia"/>
            </w:rPr>
            <w:fldChar w:fldCharType="end"/>
          </w:r>
        </w:sdtContent>
      </w:sdt>
    </w:p>
    <w:p w14:paraId="22C62C7B" w14:textId="6F58DF5A" w:rsidR="005D6E07" w:rsidRDefault="005D6E07" w:rsidP="002E4546">
      <w:pPr>
        <w:jc w:val="both"/>
      </w:pPr>
    </w:p>
    <w:p w14:paraId="5CADAA7C" w14:textId="75B9C82C" w:rsidR="00CF2DDC" w:rsidRDefault="005D6E07" w:rsidP="002E4546">
      <w:pPr>
        <w:tabs>
          <w:tab w:val="left" w:pos="1716"/>
        </w:tabs>
        <w:jc w:val="both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6297C35D" wp14:editId="682DA265">
            <wp:simplePos x="0" y="0"/>
            <wp:positionH relativeFrom="column">
              <wp:posOffset>321310</wp:posOffset>
            </wp:positionH>
            <wp:positionV relativeFrom="paragraph">
              <wp:posOffset>6985</wp:posOffset>
            </wp:positionV>
            <wp:extent cx="4067175" cy="2058670"/>
            <wp:effectExtent l="0" t="0" r="9525" b="0"/>
            <wp:wrapTight wrapText="bothSides">
              <wp:wrapPolygon edited="0">
                <wp:start x="0" y="0"/>
                <wp:lineTo x="0" y="21387"/>
                <wp:lineTo x="21549" y="21387"/>
                <wp:lineTo x="21549" y="0"/>
                <wp:lineTo x="0" y="0"/>
              </wp:wrapPolygon>
            </wp:wrapTight>
            <wp:docPr id="37170533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705339" name="Picture 1" descr="A screenshot of a computer&#10;&#10;Description automatically generated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40" t="41297" r="53284" b="32606"/>
                    <a:stretch/>
                  </pic:blipFill>
                  <pic:spPr bwMode="auto">
                    <a:xfrm>
                      <a:off x="0" y="0"/>
                      <a:ext cx="4067175" cy="2058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E11997" w14:textId="54F9297F" w:rsidR="00CF2DDC" w:rsidRDefault="00CF2DDC" w:rsidP="002E4546">
      <w:pPr>
        <w:tabs>
          <w:tab w:val="left" w:pos="1716"/>
        </w:tabs>
        <w:jc w:val="both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7E9CEBD9" w14:textId="3EB5F2FC" w:rsidR="00CF2DDC" w:rsidRDefault="00CF2DDC" w:rsidP="002E4546">
      <w:pPr>
        <w:tabs>
          <w:tab w:val="left" w:pos="1716"/>
        </w:tabs>
        <w:jc w:val="both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525486BA" w14:textId="77777777" w:rsidR="00CF2DDC" w:rsidRDefault="00CF2DDC" w:rsidP="002E4546">
      <w:pPr>
        <w:jc w:val="both"/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468D2C09" w14:textId="50961F01" w:rsidR="00C90605" w:rsidRDefault="005D6E07" w:rsidP="002E4546">
      <w:pPr>
        <w:jc w:val="both"/>
      </w:pPr>
      <w:r>
        <w:t>Fig</w:t>
      </w:r>
      <w:r w:rsidR="00640301">
        <w:t xml:space="preserve"> 5.0, </w:t>
      </w:r>
      <w:r w:rsidR="00D553FE">
        <w:t xml:space="preserve">Image depicting the error convergence of FDA </w:t>
      </w:r>
      <w:r w:rsidR="00C90605">
        <w:t>vs CDA</w:t>
      </w:r>
      <w:r w:rsidR="00343847">
        <w:t xml:space="preserve"> </w:t>
      </w:r>
      <w:sdt>
        <w:sdtPr>
          <w:id w:val="669065596"/>
          <w:citation/>
        </w:sdtPr>
        <w:sdtEndPr/>
        <w:sdtContent>
          <w:r w:rsidR="00343847">
            <w:fldChar w:fldCharType="begin"/>
          </w:r>
          <w:r w:rsidR="00343847">
            <w:instrText xml:space="preserve"> CITATION Dou22 \l 2057 </w:instrText>
          </w:r>
          <w:r w:rsidR="00343847">
            <w:fldChar w:fldCharType="separate"/>
          </w:r>
          <w:r w:rsidR="00343847">
            <w:rPr>
              <w:noProof/>
            </w:rPr>
            <w:t>(.Pacheco, 2022)</w:t>
          </w:r>
          <w:r w:rsidR="00343847">
            <w:fldChar w:fldCharType="end"/>
          </w:r>
        </w:sdtContent>
      </w:sdt>
      <w:r w:rsidR="00343847">
        <w:t>.</w:t>
      </w:r>
    </w:p>
    <w:p w14:paraId="1BB3CF5B" w14:textId="49D48748" w:rsidR="00343847" w:rsidRDefault="0094184F" w:rsidP="002E4546">
      <w:pPr>
        <w:jc w:val="both"/>
      </w:pPr>
      <w:r>
        <w:t xml:space="preserve">In approximating mathematical procedures as used in </w:t>
      </w:r>
      <w:r w:rsidR="00A610D8">
        <w:t xml:space="preserve">the </w:t>
      </w:r>
      <w:r w:rsidR="005A6DD7">
        <w:t>conversion</w:t>
      </w:r>
      <w:r w:rsidR="00A610D8">
        <w:t xml:space="preserve"> of the HE into a linear </w:t>
      </w:r>
      <w:r w:rsidR="00790A18">
        <w:t xml:space="preserve">though Taylor series expansion, this increases the chance of Truncation errors. </w:t>
      </w:r>
      <w:r w:rsidR="00BB5536">
        <w:t xml:space="preserve">By </w:t>
      </w:r>
      <w:r w:rsidR="0085411D">
        <w:t xml:space="preserve">limiting the infinite terms in the Taylor series, </w:t>
      </w:r>
      <w:r w:rsidR="00347EF4">
        <w:t xml:space="preserve">that is only including the equation to the power and factoral </w:t>
      </w:r>
      <w:r w:rsidR="00405E0A">
        <w:t xml:space="preserve">^3, we are indeed reducing the mathematical accuracy by not including </w:t>
      </w:r>
      <w:r w:rsidR="003B4656">
        <w:t>all the other terms afterwards.</w:t>
      </w:r>
    </w:p>
    <w:p w14:paraId="0417A89F" w14:textId="68B6C54F" w:rsidR="004E4096" w:rsidRDefault="000712BB" w:rsidP="002E4546">
      <w:pPr>
        <w:ind w:left="2160" w:firstLine="720"/>
        <w:jc w:val="both"/>
      </w:pPr>
      <w:r>
        <w:rPr>
          <w:rFonts w:ascii="Cambria Math" w:eastAsiaTheme="minorEastAsia" w:hAnsi="Cambria Math"/>
        </w:rPr>
        <w:t>ε</w:t>
      </w:r>
      <w:r>
        <w:rPr>
          <w:rFonts w:eastAsiaTheme="minorEastAsia"/>
        </w:rPr>
        <w:t>1</w:t>
      </w:r>
      <w:r w:rsidR="00BB381C">
        <w:rPr>
          <w:rFonts w:eastAsiaTheme="minorEastAsia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true error</m:t>
            </m:r>
          </m:num>
          <m:den>
            <m:r>
              <w:rPr>
                <w:rFonts w:ascii="Cambria Math" w:hAnsi="Cambria Math"/>
              </w:rPr>
              <m:t>true value</m:t>
            </m:r>
          </m:den>
        </m:f>
        <m:r>
          <w:rPr>
            <w:rFonts w:ascii="Cambria Math" w:hAnsi="Cambria Math"/>
          </w:rPr>
          <m:t xml:space="preserve"> . 100%</m:t>
        </m:r>
      </m:oMath>
    </w:p>
    <w:p w14:paraId="0BC9F637" w14:textId="199526FF" w:rsidR="00CD1146" w:rsidRDefault="00175BEB" w:rsidP="002E4546">
      <w:pPr>
        <w:jc w:val="both"/>
      </w:pPr>
      <w:r>
        <w:t xml:space="preserve">Fig5.1: Use of the </w:t>
      </w:r>
      <w:r w:rsidR="002C0F24">
        <w:t>above</w:t>
      </w:r>
      <w:r>
        <w:t xml:space="preserve"> </w:t>
      </w:r>
      <w:r w:rsidR="00571C25">
        <w:t>equation for calculating the relative erro</w:t>
      </w:r>
      <w:r w:rsidR="00E460CF">
        <w:t>r percentage.</w:t>
      </w:r>
    </w:p>
    <w:p w14:paraId="165E6528" w14:textId="77777777" w:rsidR="00AF1D55" w:rsidRDefault="00AF1D55" w:rsidP="002E4546">
      <w:pPr>
        <w:jc w:val="both"/>
      </w:pPr>
    </w:p>
    <w:p w14:paraId="563F2F60" w14:textId="77777777" w:rsidR="00AF1D55" w:rsidRDefault="00AF1D55" w:rsidP="002E4546">
      <w:pPr>
        <w:jc w:val="both"/>
      </w:pPr>
    </w:p>
    <w:p w14:paraId="6F99D640" w14:textId="77777777" w:rsidR="00AF1D55" w:rsidRDefault="00AF1D55" w:rsidP="002E4546">
      <w:pPr>
        <w:jc w:val="both"/>
      </w:pPr>
    </w:p>
    <w:p w14:paraId="4559BB64" w14:textId="39251ECC" w:rsidR="00CF2DDC" w:rsidRDefault="00CF2DDC" w:rsidP="007500FD">
      <w:pPr>
        <w:pStyle w:val="Heading1"/>
      </w:pPr>
      <w:bookmarkStart w:id="8" w:name="_Toc157401948"/>
      <w:r>
        <w:t>Suggested Improvements &amp; Future Recommendations</w:t>
      </w:r>
      <w:bookmarkEnd w:id="8"/>
    </w:p>
    <w:p w14:paraId="63FA2344" w14:textId="77777777" w:rsidR="007500FD" w:rsidRPr="007500FD" w:rsidRDefault="007500FD" w:rsidP="007500FD">
      <w:pPr>
        <w:rPr>
          <w:lang w:val="en-US"/>
        </w:rPr>
      </w:pPr>
    </w:p>
    <w:p w14:paraId="303BF43B" w14:textId="0359C9F0" w:rsidR="00CE202C" w:rsidRDefault="00C6490A" w:rsidP="002E4546">
      <w:pPr>
        <w:jc w:val="both"/>
      </w:pPr>
      <w:r>
        <w:t>For improved accuracy of results</w:t>
      </w:r>
      <w:r w:rsidR="0032174D">
        <w:t>,</w:t>
      </w:r>
      <w:r>
        <w:t xml:space="preserve"> </w:t>
      </w:r>
      <w:r w:rsidR="007079AB">
        <w:t>using different approximation method</w:t>
      </w:r>
      <w:r w:rsidR="0032174D">
        <w:t>s whilst</w:t>
      </w:r>
      <w:r w:rsidR="007079AB">
        <w:t xml:space="preserve"> </w:t>
      </w:r>
      <w:r w:rsidR="006A4AFC">
        <w:t xml:space="preserve">including an infinite number of </w:t>
      </w:r>
      <w:r w:rsidR="0032174D">
        <w:t xml:space="preserve">more terms from use of Taylor series will </w:t>
      </w:r>
      <w:r w:rsidR="006A2693">
        <w:t>help</w:t>
      </w:r>
      <w:r w:rsidR="0032174D">
        <w:t xml:space="preserve"> </w:t>
      </w:r>
      <w:r w:rsidR="003254F4">
        <w:t xml:space="preserve">in the reduction of truncation errors and provide a more precise and true result. </w:t>
      </w:r>
      <w:r w:rsidR="005A1E8F">
        <w:t xml:space="preserve">Checking the results both numerically via the use of </w:t>
      </w:r>
      <w:r w:rsidR="00AF1D55">
        <w:t>Taylor</w:t>
      </w:r>
      <w:r w:rsidR="008D3BE2">
        <w:t xml:space="preserve"> series expansion linearly and </w:t>
      </w:r>
      <w:r w:rsidR="006A2693">
        <w:t>furthermore</w:t>
      </w:r>
      <w:r w:rsidR="008D3BE2">
        <w:t xml:space="preserve"> computationally through </w:t>
      </w:r>
      <w:r w:rsidR="00AF1D55">
        <w:t>MATLAB</w:t>
      </w:r>
      <w:r w:rsidR="006A2693">
        <w:t xml:space="preserve"> and</w:t>
      </w:r>
      <w:r w:rsidR="00BA5939">
        <w:t xml:space="preserve"> comparing errors and closeness of results will certif</w:t>
      </w:r>
      <w:r w:rsidR="006A2693">
        <w:t>y the validity of the results.</w:t>
      </w:r>
      <w:r w:rsidR="00FE18ED">
        <w:t xml:space="preserve"> The </w:t>
      </w:r>
      <w:r w:rsidR="00AF1D55">
        <w:t>coders’</w:t>
      </w:r>
      <w:r w:rsidR="00FE18ED">
        <w:t xml:space="preserve"> ability will </w:t>
      </w:r>
      <w:r w:rsidR="00690B02">
        <w:t>indefinitely</w:t>
      </w:r>
      <w:r w:rsidR="00FE18ED">
        <w:t xml:space="preserve"> limit the potential of the results, </w:t>
      </w:r>
      <w:r w:rsidR="004C4CA0">
        <w:t>in terms of competency of the programme</w:t>
      </w:r>
      <w:r w:rsidR="005132AF">
        <w:t xml:space="preserve">. Using additional </w:t>
      </w:r>
      <w:r w:rsidR="00EB5B9A">
        <w:t xml:space="preserve">simulation programmes such as ANSYs will also validate and </w:t>
      </w:r>
      <w:r w:rsidR="00AF1D55">
        <w:t>further corroborate results.</w:t>
      </w:r>
    </w:p>
    <w:p w14:paraId="01AE8995" w14:textId="77777777" w:rsidR="00E94547" w:rsidRPr="009D1AE6" w:rsidRDefault="00E94547" w:rsidP="002E4546">
      <w:pPr>
        <w:jc w:val="both"/>
        <w:rPr>
          <w:color w:val="FF0000"/>
        </w:rPr>
      </w:pPr>
    </w:p>
    <w:p w14:paraId="298B8EC3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4E8A03A5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569B5350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3AFDE68F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68F4D336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25A56DF7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65E556A8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1DC93320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7806587E" w14:textId="77777777" w:rsidR="009A7F29" w:rsidRDefault="009A7F29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bookmarkStart w:id="9" w:name="_Toc157401949" w:displacedByCustomXml="next"/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1599942062"/>
        <w:docPartObj>
          <w:docPartGallery w:val="Bibliographies"/>
          <w:docPartUnique/>
        </w:docPartObj>
      </w:sdtPr>
      <w:sdtEndPr/>
      <w:sdtContent>
        <w:p w14:paraId="1A20DB8E" w14:textId="70282CF5" w:rsidR="008500F6" w:rsidRPr="00EF1619" w:rsidRDefault="008500F6">
          <w:pPr>
            <w:pStyle w:val="Heading1"/>
          </w:pPr>
          <w:r w:rsidRPr="00EF1619">
            <w:t>References</w:t>
          </w:r>
          <w:bookmarkEnd w:id="9"/>
        </w:p>
        <w:sdt>
          <w:sdtPr>
            <w:id w:val="-573587230"/>
            <w:bibliography/>
          </w:sdtPr>
          <w:sdtEndPr/>
          <w:sdtContent>
            <w:p w14:paraId="6C154785" w14:textId="77777777" w:rsidR="008500F6" w:rsidRDefault="008500F6" w:rsidP="008500F6">
              <w:pPr>
                <w:pStyle w:val="Bibliography"/>
                <w:ind w:left="720" w:hanging="720"/>
                <w:rPr>
                  <w:noProof/>
                  <w:kern w:val="0"/>
                  <w:sz w:val="24"/>
                  <w:szCs w:val="24"/>
                  <w:lang w:val="en-US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.Pacheco, D. R. (2022, 9 30). </w:t>
              </w:r>
              <w:r>
                <w:rPr>
                  <w:i/>
                  <w:iCs/>
                  <w:noProof/>
                  <w:lang w:val="en-US"/>
                </w:rPr>
                <w:t>Rounding errors in numerical differentiation.</w:t>
              </w:r>
              <w:r>
                <w:rPr>
                  <w:noProof/>
                  <w:lang w:val="en-US"/>
                </w:rPr>
                <w:t xml:space="preserve"> Retrieved 01 27, 2024, from wiki.maths: https://wiki.math.ntnu.no/_media/tma4130/2022h/roundoff_.pdf</w:t>
              </w:r>
            </w:p>
            <w:p w14:paraId="0765AFA2" w14:textId="77777777" w:rsidR="008500F6" w:rsidRDefault="008500F6" w:rsidP="008500F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Beckstein, F. (2023). </w:t>
              </w:r>
              <w:r>
                <w:rPr>
                  <w:i/>
                  <w:iCs/>
                  <w:noProof/>
                  <w:lang w:val="en-US"/>
                </w:rPr>
                <w:t>Thermal Diffusivity of Metals as a function of grain size.</w:t>
              </w:r>
              <w:r>
                <w:rPr>
                  <w:noProof/>
                  <w:lang w:val="en-US"/>
                </w:rPr>
                <w:t xml:space="preserve"> (A. Labratory, Ed.) Retrieved 01 18, 2024, from Netzsch.com: https://analyzing-testing.netzsch.com/_Resources/Persistent/5/8/f/c/58fc80fbc5124b199029f168c1cee66cc1c8a968/AN%20267_Thermal%20Diffusivity%20of%20Metals.pdf</w:t>
              </w:r>
            </w:p>
            <w:p w14:paraId="630F8622" w14:textId="77777777" w:rsidR="008500F6" w:rsidRDefault="008500F6" w:rsidP="008500F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C.Marquand, D. (1994). </w:t>
              </w:r>
              <w:r>
                <w:rPr>
                  <w:i/>
                  <w:iCs/>
                  <w:noProof/>
                  <w:lang w:val="en-US"/>
                </w:rPr>
                <w:t>Thermofluids an integrated apporoach to thermodynamics and fluid mechanics.</w:t>
              </w:r>
              <w:r>
                <w:rPr>
                  <w:noProof/>
                  <w:lang w:val="en-US"/>
                </w:rPr>
                <w:t xml:space="preserve"> (Vol. 1). Sussex, Uk: John Wiley and ons. Retrieved 1 5, 2024</w:t>
              </w:r>
            </w:p>
            <w:p w14:paraId="6599AD9A" w14:textId="77777777" w:rsidR="008500F6" w:rsidRDefault="008500F6" w:rsidP="008500F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CFD, C. (2024, 01 01). </w:t>
              </w:r>
              <w:r>
                <w:rPr>
                  <w:i/>
                  <w:iCs/>
                  <w:noProof/>
                  <w:lang w:val="en-US"/>
                </w:rPr>
                <w:t>Explaining the Finite Dfference Method and Heat transfer</w:t>
              </w:r>
              <w:r>
                <w:rPr>
                  <w:noProof/>
                  <w:lang w:val="en-US"/>
                </w:rPr>
                <w:t>. Retrieved 01 05, 2024, from Cadence System analysis: https://resources.system-analysis.cadence.com/blog/msa2022-explaining-the-finite-difference-method-and-heat-transfer#</w:t>
              </w:r>
            </w:p>
            <w:p w14:paraId="53A5D253" w14:textId="77777777" w:rsidR="008500F6" w:rsidRDefault="008500F6" w:rsidP="008500F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Croft D.R, L. D. (1977). </w:t>
              </w:r>
              <w:r>
                <w:rPr>
                  <w:i/>
                  <w:iCs/>
                  <w:noProof/>
                  <w:lang w:val="en-US"/>
                </w:rPr>
                <w:t>Heat Transfer Calculations using the Finite Difference Equations.</w:t>
              </w:r>
              <w:r>
                <w:rPr>
                  <w:noProof/>
                  <w:lang w:val="en-US"/>
                </w:rPr>
                <w:t xml:space="preserve"> london, uk: Applied Sciences . Retrieved 1 5, 2024</w:t>
              </w:r>
            </w:p>
            <w:p w14:paraId="1B828AC7" w14:textId="77777777" w:rsidR="008500F6" w:rsidRDefault="008500F6" w:rsidP="008500F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Education, W. (2006). </w:t>
              </w:r>
              <w:r>
                <w:rPr>
                  <w:i/>
                  <w:iCs/>
                  <w:noProof/>
                  <w:lang w:val="en-US"/>
                </w:rPr>
                <w:t>Microstructure</w:t>
              </w:r>
              <w:r>
                <w:rPr>
                  <w:noProof/>
                  <w:lang w:val="en-US"/>
                </w:rPr>
                <w:t>. Retrieved 1 21, 2024, from University of Washington: https://depts.washington.edu/matseed/ces_guide/microstructure.htm#:~:text=Example%20Case%20Studies-,Microstructure,%2C%20grains%2C%20and%20grain%20boundary.</w:t>
              </w:r>
            </w:p>
            <w:p w14:paraId="7A12B8D9" w14:textId="77777777" w:rsidR="008500F6" w:rsidRDefault="008500F6" w:rsidP="008500F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Gerald, C. (2022, 08 05). </w:t>
              </w:r>
              <w:r>
                <w:rPr>
                  <w:i/>
                  <w:iCs/>
                  <w:noProof/>
                  <w:lang w:val="en-US"/>
                </w:rPr>
                <w:t>Formulas for numerical differentiation.</w:t>
              </w:r>
              <w:r>
                <w:rPr>
                  <w:noProof/>
                  <w:lang w:val="en-US"/>
                </w:rPr>
                <w:t xml:space="preserve"> Retrieved 01 24, 2024, from icn.people.uic.edu: https://lcn.people.uic.edu/classes/che205s17/docs/che205s17_reading_01e.pdf</w:t>
              </w:r>
            </w:p>
            <w:p w14:paraId="3B4A64C1" w14:textId="77777777" w:rsidR="008500F6" w:rsidRDefault="008500F6" w:rsidP="008500F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Germain, J. (2024). </w:t>
              </w:r>
              <w:r>
                <w:rPr>
                  <w:i/>
                  <w:iCs/>
                  <w:noProof/>
                  <w:lang w:val="en-US"/>
                </w:rPr>
                <w:t>The ''While Loop''</w:t>
              </w:r>
              <w:r>
                <w:rPr>
                  <w:noProof/>
                  <w:lang w:val="en-US"/>
                </w:rPr>
                <w:t>. (Jim, Editor, Jim, Producer, &amp; Utah University) Retrieved 1 27, 2024, from Welcome to Jim's Computer Science Topics Area: https://users.cs.utah.edu/~germain/PPS/Topics/index.html</w:t>
              </w:r>
            </w:p>
            <w:p w14:paraId="300806C6" w14:textId="77777777" w:rsidR="008500F6" w:rsidRDefault="008500F6" w:rsidP="008500F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Hadiyol, N. (2023, 1 04). </w:t>
              </w:r>
              <w:r>
                <w:rPr>
                  <w:i/>
                  <w:iCs/>
                  <w:noProof/>
                  <w:lang w:val="en-US"/>
                </w:rPr>
                <w:t>What is the difference between an explicit finite difference method and an implicit finite difference method</w:t>
              </w:r>
              <w:r>
                <w:rPr>
                  <w:noProof/>
                  <w:lang w:val="en-US"/>
                </w:rPr>
                <w:t>. (Quora ) Retrieved 01 05, 2024, from Quora: https://www.quora.com/What-is-the-difference-between-an-explicit-finite-difference-method-and-an-implicit-finite-difference-method</w:t>
              </w:r>
            </w:p>
            <w:p w14:paraId="3EF8986C" w14:textId="77777777" w:rsidR="008500F6" w:rsidRDefault="008500F6" w:rsidP="008500F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Kiharalnjogu, S. (2009, 08). Heat Equations and their aplications. </w:t>
              </w:r>
              <w:r>
                <w:rPr>
                  <w:i/>
                  <w:iCs/>
                  <w:noProof/>
                  <w:lang w:val="en-US"/>
                </w:rPr>
                <w:t>School of mathematics</w:t>
              </w:r>
              <w:r>
                <w:rPr>
                  <w:noProof/>
                  <w:lang w:val="en-US"/>
                </w:rPr>
                <w:t>, 7,10. Nairobi. Retrieved 01 8, 2024, from http://erepository.uonbi.ac.ke/bitstream/handle/11295/95896/Njogu_Heat%20Equations%20And%20Their%20Applications%20(One%20And%20Two%20Dimension%20Heat%20Equations).pdf?sequence=1</w:t>
              </w:r>
            </w:p>
            <w:p w14:paraId="61FC2D71" w14:textId="77777777" w:rsidR="008500F6" w:rsidRDefault="008500F6" w:rsidP="008500F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Kiharanjogu, S. (2009). </w:t>
              </w:r>
              <w:r>
                <w:rPr>
                  <w:i/>
                  <w:iCs/>
                  <w:noProof/>
                  <w:lang w:val="en-US"/>
                </w:rPr>
                <w:t>Heat equations and their applications.</w:t>
              </w:r>
              <w:r>
                <w:rPr>
                  <w:noProof/>
                  <w:lang w:val="en-US"/>
                </w:rPr>
                <w:t xml:space="preserve"> Masters project, University of Nairobi, School of mathematics, Nairobi. Retrieved 01 22, 2024, from http://erepository.uonbi.ac.ke/bitstream/handle/11295/95896/Njogu_Heat%20Equations%20And%20Their%20Applications%20(One%20And%20Two%20Dimension%20Heat%20Equations).pdf?sequence=1#:~:text=The%20heat%20equation%20is%20used,financial%20mathematics%20for%20thi</w:t>
              </w:r>
            </w:p>
            <w:p w14:paraId="22682976" w14:textId="77777777" w:rsidR="008500F6" w:rsidRDefault="008500F6" w:rsidP="008500F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Kreyszig, E. (1999). Advanced Engineering Mathematics. In E. Kreyszig, </w:t>
              </w:r>
              <w:r>
                <w:rPr>
                  <w:i/>
                  <w:iCs/>
                  <w:noProof/>
                  <w:lang w:val="en-US"/>
                </w:rPr>
                <w:t>Advanced Engineering Mathematics</w:t>
              </w:r>
              <w:r>
                <w:rPr>
                  <w:noProof/>
                  <w:lang w:val="en-US"/>
                </w:rPr>
                <w:t xml:space="preserve"> (8 ed., Vol. 8, pp. 600-602). Columbus, Ohio, USA: Peter Janzow. Retrieved 01 15, 2024</w:t>
              </w:r>
            </w:p>
            <w:p w14:paraId="110B4C71" w14:textId="77777777" w:rsidR="008500F6" w:rsidRDefault="008500F6" w:rsidP="008500F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Marotin, A. (2023, 11). Lecture 10. Swansea, South Wales. Retrieved 01 10, 2024</w:t>
              </w:r>
            </w:p>
            <w:p w14:paraId="798043D8" w14:textId="77777777" w:rsidR="008500F6" w:rsidRDefault="008500F6" w:rsidP="008500F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Marotin, A. (2023, 11). Online lecture recording number 10. </w:t>
              </w:r>
              <w:r>
                <w:rPr>
                  <w:i/>
                  <w:iCs/>
                  <w:noProof/>
                  <w:lang w:val="en-US"/>
                </w:rPr>
                <w:t>Teams</w:t>
              </w:r>
              <w:r>
                <w:rPr>
                  <w:noProof/>
                  <w:lang w:val="en-US"/>
                </w:rPr>
                <w:t>. Swansea, South wales, Wales. Retrieved 1 10, 2024, from 10 - Computational Methods - 22-11-2023.mp4</w:t>
              </w:r>
            </w:p>
            <w:p w14:paraId="48B7A988" w14:textId="77777777" w:rsidR="008500F6" w:rsidRDefault="008500F6" w:rsidP="008500F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Mike Gedeon, A. J. (2018, 03). </w:t>
              </w:r>
              <w:r>
                <w:rPr>
                  <w:i/>
                  <w:iCs/>
                  <w:noProof/>
                  <w:lang w:val="en-US"/>
                </w:rPr>
                <w:t>Thermal diffusivity and Effusivity.</w:t>
              </w:r>
              <w:r>
                <w:rPr>
                  <w:noProof/>
                  <w:lang w:val="en-US"/>
                </w:rPr>
                <w:t xml:space="preserve"> Retrieved 01 11, 2024, from Materion.com: https://materion.com/-/media/files/alloy/newsletters/technical-tidbits/issue-no-111-thermal-diffusivity-and-effusivity.pdf</w:t>
              </w:r>
            </w:p>
            <w:p w14:paraId="48EFAE2F" w14:textId="77777777" w:rsidR="008500F6" w:rsidRDefault="008500F6" w:rsidP="008500F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NIST. (2019, 6 5). </w:t>
              </w:r>
              <w:r>
                <w:rPr>
                  <w:i/>
                  <w:iCs/>
                  <w:noProof/>
                  <w:lang w:val="en-US"/>
                </w:rPr>
                <w:t xml:space="preserve">Kelvin:Thermodynamic Temperature </w:t>
              </w:r>
              <w:r>
                <w:rPr>
                  <w:noProof/>
                  <w:lang w:val="en-US"/>
                </w:rPr>
                <w:t>. Retrieved 1 5, 2024, from National Insttute of Standards and Technology : https://www.nist.gov/si-redefinition/kelvin/kelvin-thermodynamic-temperature#:~:text=Thermodynamic%20temperature%2C%20by%20contrast%2C%20is,plus%20contributions%20from%20other%20factors.</w:t>
              </w:r>
            </w:p>
            <w:p w14:paraId="2DFA0A81" w14:textId="77777777" w:rsidR="008500F6" w:rsidRDefault="008500F6" w:rsidP="008500F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Plastikcity. (2024). Plastic material melt &amp; mould temperatures. </w:t>
              </w:r>
              <w:r>
                <w:rPr>
                  <w:i/>
                  <w:iCs/>
                  <w:noProof/>
                  <w:lang w:val="en-US"/>
                </w:rPr>
                <w:t>Plastikcity knowledge base</w:t>
              </w:r>
              <w:r>
                <w:rPr>
                  <w:noProof/>
                  <w:lang w:val="en-US"/>
                </w:rPr>
                <w:t>. United kingdom. Retrieved 01 23, 2024, from https://www.plastikcity.co.uk/useful-stuff/material-melt-mould-temperatures</w:t>
              </w:r>
            </w:p>
            <w:p w14:paraId="6C71D100" w14:textId="77777777" w:rsidR="008500F6" w:rsidRDefault="008500F6" w:rsidP="008500F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Rajesh. (2014). Cengel_ch02.qXd. In Rajesh, </w:t>
              </w:r>
              <w:r>
                <w:rPr>
                  <w:i/>
                  <w:iCs/>
                  <w:noProof/>
                  <w:lang w:val="en-US"/>
                </w:rPr>
                <w:t>Cengel_ch02.qXd</w:t>
              </w:r>
              <w:r>
                <w:rPr>
                  <w:noProof/>
                  <w:lang w:val="en-US"/>
                </w:rPr>
                <w:t xml:space="preserve"> (Vol. 1.6, p. 1). Retrieved 1 6, 2024, from https://cecs.wright.edu/~sthomas/htchapter02.pdf</w:t>
              </w:r>
            </w:p>
            <w:p w14:paraId="656BDA8B" w14:textId="77777777" w:rsidR="008500F6" w:rsidRDefault="008500F6" w:rsidP="008500F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Trefethen. (1994). </w:t>
              </w:r>
              <w:r>
                <w:rPr>
                  <w:i/>
                  <w:iCs/>
                  <w:noProof/>
                  <w:lang w:val="en-US"/>
                </w:rPr>
                <w:t>Accuracy, Stabillity, and Convergence</w:t>
              </w:r>
              <w:r>
                <w:rPr>
                  <w:noProof/>
                  <w:lang w:val="en-US"/>
                </w:rPr>
                <w:t>. Retrieved 01 28, 2024, from people.maths.ox.ac.uk: https://people.maths.ox.ac.uk/trefethen/4all.pdf</w:t>
              </w:r>
            </w:p>
            <w:p w14:paraId="75ABF5E9" w14:textId="77777777" w:rsidR="008500F6" w:rsidRDefault="008500F6" w:rsidP="008500F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UWTSD. (2023, 12). 2D Diffusion Equation model . </w:t>
              </w:r>
              <w:r>
                <w:rPr>
                  <w:i/>
                  <w:iCs/>
                  <w:noProof/>
                  <w:lang w:val="en-US"/>
                </w:rPr>
                <w:t xml:space="preserve">Electronic assignment </w:t>
              </w:r>
              <w:r>
                <w:rPr>
                  <w:noProof/>
                  <w:lang w:val="en-US"/>
                </w:rPr>
                <w:t>. Swansea, South Wales. Retrieved 12 22, 2023, from file:///C:/Users/marka/OneDrive/Desktop/PT%20Computational%20Analysis%20final%20year/ACMA6012_sem2_CW1_2023_24.pdf%20Main%20assignment%20Content%201.pdf</w:t>
              </w:r>
            </w:p>
            <w:p w14:paraId="79938BA2" w14:textId="0E8DC76C" w:rsidR="008500F6" w:rsidRDefault="008500F6" w:rsidP="008500F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4AB991C" w14:textId="7318F8A7" w:rsidR="008500F6" w:rsidRDefault="008500F6" w:rsidP="008500F6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08D0EC7A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31BD979A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799E9DC1" w14:textId="3A221C2C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45DF9B94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6DEE300F" w14:textId="09DA3A7B" w:rsidR="008B38FC" w:rsidRDefault="008B38F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  <w: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  <w:lastRenderedPageBreak/>
        <w:t>Code print</w:t>
      </w:r>
    </w:p>
    <w:p w14:paraId="4613E136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clc</w:t>
      </w:r>
    </w:p>
    <w:p w14:paraId="03B3ACA9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clear  </w:t>
      </w:r>
    </w:p>
    <w:p w14:paraId="1EF39348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close </w:t>
      </w:r>
      <w:r w:rsidRPr="009A5260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all</w:t>
      </w:r>
    </w:p>
    <w:p w14:paraId="0165FA5E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40428705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Input given parameters of Aluminium plate dimensions metres (m)</w:t>
      </w:r>
    </w:p>
    <w:p w14:paraId="53429E5D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x = 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6;   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                                                    </w:t>
      </w: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 xml:space="preserve">% X parameter domain (width) in (m).     </w:t>
      </w:r>
    </w:p>
    <w:p w14:paraId="3DC22908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y = 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6;   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                                                    </w:t>
      </w: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 xml:space="preserve">% y parameter domain (height) in (m).                                </w:t>
      </w:r>
    </w:p>
    <w:p w14:paraId="5CACEA2D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70A0AB1E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5ED197E1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Input reuired for Grid spacing 'h', Value check required.</w:t>
      </w:r>
    </w:p>
    <w:p w14:paraId="29BC87DA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h = 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input(</w:t>
      </w:r>
      <w:proofErr w:type="gramEnd"/>
      <w:r w:rsidRPr="009A5260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'Enter chosen grid spacing here - '</w:t>
      </w: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);                      </w:t>
      </w: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User input grid spacing for 'h', nodes.</w:t>
      </w:r>
    </w:p>
    <w:p w14:paraId="40B48C5D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while </w:t>
      </w: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mod(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6,h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) ~= 0 || h&lt;0 || h&gt;6                                    </w:t>
      </w: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 xml:space="preserve">% Grid spacing aitment into 6 divisions.                           </w:t>
      </w:r>
    </w:p>
    <w:p w14:paraId="6979A147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fprintf(</w:t>
      </w:r>
      <w:proofErr w:type="gramEnd"/>
      <w:r w:rsidRPr="009A5260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'Invalid h input  \ n'</w:t>
      </w: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);                                 </w:t>
      </w: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 xml:space="preserve">% User input invalid, enter again.                    </w:t>
      </w:r>
    </w:p>
    <w:p w14:paraId="7A2D044B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h = 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input(</w:t>
      </w:r>
      <w:proofErr w:type="gramEnd"/>
      <w:r w:rsidRPr="009A5260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 xml:space="preserve">'enter chosen grid spacing here - ' </w:t>
      </w: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2C0AB9D8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32884C0A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31D9FACB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12770B73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 xml:space="preserve">% Aluminium Plate material properties </w:t>
      </w:r>
    </w:p>
    <w:p w14:paraId="7BFEFC1D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001ACD5D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k = 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143;   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                                                  </w:t>
      </w: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 xml:space="preserve">% Conductivity of Alu plate  W/m.c.        </w:t>
      </w:r>
    </w:p>
    <w:p w14:paraId="1F4520C2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c = 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795;   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                                                  </w:t>
      </w: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Specific Heat Capacity Alu plate J/kg.C.</w:t>
      </w:r>
    </w:p>
    <w:p w14:paraId="3A068041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p = 2.8*10^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3;   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                                             </w:t>
      </w: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Desnity of Alu Plate kg/m^3.</w:t>
      </w:r>
    </w:p>
    <w:p w14:paraId="2673144F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alpha = k / (p*c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);   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                                         </w:t>
      </w: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Aplha represents Thermal diffusivity of Aluminium plate m^2/s.</w:t>
      </w:r>
    </w:p>
    <w:p w14:paraId="27DED43F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2A813B8C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Input reuired for time step value 't', value check required.</w:t>
      </w:r>
    </w:p>
    <w:p w14:paraId="3AD6285A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dt = 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input(</w:t>
      </w:r>
      <w:proofErr w:type="gramEnd"/>
      <w:r w:rsidRPr="009A5260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'enter chosen time step in seconds -'</w:t>
      </w: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);                   </w:t>
      </w: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%User input time step for 'dt', input must be in seconds</w:t>
      </w:r>
    </w:p>
    <w:p w14:paraId="44D6CAE7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7F32E152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Time step input must be less than Fo 'Fo&lt;0 | Fo&gt;0.25 for Stabillity Criterion to be fullfilled</w:t>
      </w:r>
    </w:p>
    <w:p w14:paraId="5DFB0C16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030B873B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Fo= (alpha*dt) / 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 h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^2);</w:t>
      </w:r>
    </w:p>
    <w:p w14:paraId="6C4F90BD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while </w:t>
      </w: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Fo&lt;0 || Fo&gt;=1/4</w:t>
      </w:r>
    </w:p>
    <w:p w14:paraId="4370863E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fprintf(</w:t>
      </w:r>
      <w:proofErr w:type="gramEnd"/>
      <w:r w:rsidRPr="009A5260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'Invalid time step entered \n'</w:t>
      </w: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4EDAD25D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dt = 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input(</w:t>
      </w:r>
      <w:proofErr w:type="gramEnd"/>
      <w:r w:rsidRPr="009A5260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'enter chosen time step in seconds -'</w:t>
      </w: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3BC50B75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115560E6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1372FF6B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3DBD77A0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28A3011B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 xml:space="preserve">%Boundary conditions Temperature of each wall in </w:t>
      </w:r>
      <w:proofErr w:type="gramStart"/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degrees  celsius</w:t>
      </w:r>
      <w:proofErr w:type="gramEnd"/>
    </w:p>
    <w:p w14:paraId="106E2355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%Left to right in degrees celsius</w:t>
      </w:r>
    </w:p>
    <w:p w14:paraId="6C4E2208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TW(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1:end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,1) = 0;</w:t>
      </w:r>
    </w:p>
    <w:p w14:paraId="0C7C88EB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TE(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1:end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,end) = 0;</w:t>
      </w:r>
    </w:p>
    <w:p w14:paraId="209D442A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4C4CB9DA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%Top to Bottom in degrees celsius</w:t>
      </w:r>
    </w:p>
    <w:p w14:paraId="3682BBAF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TN(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end,1:end) = 60;</w:t>
      </w:r>
    </w:p>
    <w:p w14:paraId="5066FA18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lastRenderedPageBreak/>
        <w:t>TS(1,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1:end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 = 0;</w:t>
      </w:r>
    </w:p>
    <w:p w14:paraId="19955C8A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tol = 1e-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4;   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                                                </w:t>
      </w: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%Tolerance limit check for convergence of domain</w:t>
      </w:r>
    </w:p>
    <w:p w14:paraId="120BCA3D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error = 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4;</w:t>
      </w:r>
      <w:proofErr w:type="gramEnd"/>
    </w:p>
    <w:p w14:paraId="695A5129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%All starting node temperature within inside of grid paramters</w:t>
      </w:r>
    </w:p>
    <w:p w14:paraId="48E88B47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uT_initial </w:t>
      </w:r>
      <w:r w:rsidRPr="009A5260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temp = 0</w:t>
      </w:r>
    </w:p>
    <w:p w14:paraId="1C340686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12EB1375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5F561BA3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 xml:space="preserve">% Matrix </w:t>
      </w:r>
      <w:proofErr w:type="gramStart"/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formation  6</w:t>
      </w:r>
      <w:proofErr w:type="gramEnd"/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X6</w:t>
      </w:r>
    </w:p>
    <w:p w14:paraId="056F1589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1199C9AB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rows = (y/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h)+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1;                                                       </w:t>
      </w: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defines matrix row as (xwidth) / h 'user input'.</w:t>
      </w:r>
    </w:p>
    <w:p w14:paraId="53DA4EA1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columns = (x/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h)+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1;                                                    </w:t>
      </w: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defines matrix column as (y width) /h 'user input'.</w:t>
      </w:r>
    </w:p>
    <w:p w14:paraId="79076873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2C3F0E8C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0A1DD3A0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 xml:space="preserve">% Matrix one T1 formation </w:t>
      </w:r>
    </w:p>
    <w:p w14:paraId="354C4E88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T1 = zeros(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rows,columns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);                                            </w:t>
      </w: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Rows &amp; colums start at zero</w:t>
      </w:r>
    </w:p>
    <w:p w14:paraId="4B6D9418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45D72AA5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 xml:space="preserve">% Matrix with boundary conditions   </w:t>
      </w:r>
    </w:p>
    <w:p w14:paraId="6A8BD22E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for </w:t>
      </w: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c=1: columns</w:t>
      </w:r>
    </w:p>
    <w:p w14:paraId="110B318A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d=(c-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1)*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h;</w:t>
      </w:r>
    </w:p>
    <w:p w14:paraId="75783426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9A5260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if </w:t>
      </w: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d&lt;=2/3*x</w:t>
      </w:r>
    </w:p>
    <w:p w14:paraId="1F759EC7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T(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1,c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 = 12.5*d;</w:t>
      </w:r>
    </w:p>
    <w:p w14:paraId="7E58ED44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9A5260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else</w:t>
      </w:r>
    </w:p>
    <w:p w14:paraId="349333A7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T(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1,c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 = -25*d+150;</w:t>
      </w:r>
    </w:p>
    <w:p w14:paraId="0E316184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9A5260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1776C23F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4206B4B1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164EC0EC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Additional Matrices for achieving thermal equilibrium</w:t>
      </w:r>
    </w:p>
    <w:p w14:paraId="664BD04F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058357D8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while </w:t>
      </w: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~equilibrium_reached</w:t>
      </w:r>
    </w:p>
    <w:p w14:paraId="1ACDB796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T_n = 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T;   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                                             </w:t>
      </w: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create additional matrices for ongoing temperature plots</w:t>
      </w:r>
    </w:p>
    <w:p w14:paraId="6108BF38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9A5260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for </w:t>
      </w: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i = 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2:rows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-1</w:t>
      </w:r>
    </w:p>
    <w:p w14:paraId="279CBD5C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</w:t>
      </w:r>
      <w:r w:rsidRPr="009A5260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for </w:t>
      </w: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j = 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2:columns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-1</w:t>
      </w:r>
    </w:p>
    <w:p w14:paraId="4319291F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374B54AB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    </w:t>
      </w:r>
      <w:proofErr w:type="gramStart"/>
      <w:r w:rsidRPr="009A5260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if</w:t>
      </w: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j == columns)</w:t>
      </w:r>
    </w:p>
    <w:p w14:paraId="5FFBE5C2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T_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n(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i, j) = Fo *(T(i+1, j)) + T(i-1,j) + T(i, j+1)+(T(i,j-1)) - (4-1/Fo) *(T(i,j)); </w:t>
      </w:r>
    </w:p>
    <w:p w14:paraId="5DAA21CF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    </w:t>
      </w:r>
      <w:r w:rsidRPr="009A5260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62DFF656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9A5260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44FA2FE9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4D0CE259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02544EF8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 xml:space="preserve">%Thermal equilbrium </w:t>
      </w:r>
    </w:p>
    <w:p w14:paraId="77664360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9A5260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 xml:space="preserve">if </w:t>
      </w: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(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max(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max(abs(T - T_n))) &lt;1e-4)</w:t>
      </w:r>
    </w:p>
    <w:p w14:paraId="2933BE6D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411D3271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r w:rsidRPr="009A5260">
        <w:rPr>
          <w:rFonts w:ascii="Consolas" w:eastAsia="Times New Roman" w:hAnsi="Consolas" w:cs="Times New Roman"/>
          <w:color w:val="0E00FF"/>
          <w:kern w:val="0"/>
          <w:sz w:val="20"/>
          <w:szCs w:val="20"/>
          <w:lang w:eastAsia="en-GB"/>
          <w14:ligatures w14:val="none"/>
        </w:rPr>
        <w:t>end</w:t>
      </w:r>
    </w:p>
    <w:p w14:paraId="1824E089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59C6A62F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</w:p>
    <w:p w14:paraId="34E23EAE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color w:val="008013"/>
          <w:kern w:val="0"/>
          <w:sz w:val="20"/>
          <w:szCs w:val="20"/>
          <w:lang w:eastAsia="en-GB"/>
          <w14:ligatures w14:val="none"/>
        </w:rPr>
        <w:t>% Temperature distribution of Aluminium plate</w:t>
      </w:r>
    </w:p>
    <w:p w14:paraId="668B5860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X = 0:h: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6;</w:t>
      </w:r>
      <w:proofErr w:type="gramEnd"/>
    </w:p>
    <w:p w14:paraId="0ACA3970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y = 0:h: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6;</w:t>
      </w:r>
      <w:proofErr w:type="gramEnd"/>
    </w:p>
    <w:p w14:paraId="0B0A3A02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[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XN,YN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] = meshgrid(x,y);</w:t>
      </w:r>
    </w:p>
    <w:p w14:paraId="22601AAC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Z = x*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y;</w:t>
      </w:r>
      <w:proofErr w:type="gramEnd"/>
    </w:p>
    <w:p w14:paraId="5BEBF7F2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mesh(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XN,YN);</w:t>
      </w:r>
    </w:p>
    <w:p w14:paraId="0693F95A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colorbar;</w:t>
      </w:r>
      <w:proofErr w:type="gramEnd"/>
    </w:p>
    <w:p w14:paraId="75D19D87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cim(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[0 6])</w:t>
      </w:r>
    </w:p>
    <w:p w14:paraId="059527DA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lastRenderedPageBreak/>
        <w:t xml:space="preserve">    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title(</w:t>
      </w:r>
      <w:proofErr w:type="gramEnd"/>
      <w:r w:rsidRPr="009A5260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'Temperature distribution in Aluminium plate'</w:t>
      </w: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46268793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xlabel(</w:t>
      </w:r>
      <w:r w:rsidRPr="009A5260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'T(</w:t>
      </w:r>
      <w:proofErr w:type="gramStart"/>
      <w:r w:rsidRPr="009A5260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0,y</w:t>
      </w:r>
      <w:proofErr w:type="gramEnd"/>
      <w:r w:rsidRPr="009A5260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,t) = 0 | T(6,Y,T)=0'</w:t>
      </w: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4F2BE0C7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ylabel(</w:t>
      </w:r>
      <w:r w:rsidRPr="009A5260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'T(x,</w:t>
      </w:r>
      <w:proofErr w:type="gramStart"/>
      <w:r w:rsidRPr="009A5260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6,t</w:t>
      </w:r>
      <w:proofErr w:type="gramEnd"/>
      <w:r w:rsidRPr="009A5260">
        <w:rPr>
          <w:rFonts w:ascii="Consolas" w:eastAsia="Times New Roman" w:hAnsi="Consolas" w:cs="Times New Roman"/>
          <w:color w:val="A709F5"/>
          <w:kern w:val="0"/>
          <w:sz w:val="20"/>
          <w:szCs w:val="20"/>
          <w:lang w:eastAsia="en-GB"/>
          <w14:ligatures w14:val="none"/>
        </w:rPr>
        <w:t>) = f(x) | T(x,0,t) = 0'</w:t>
      </w: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);</w:t>
      </w:r>
    </w:p>
    <w:p w14:paraId="615B0BFB" w14:textId="77777777" w:rsidR="009A5260" w:rsidRPr="009A5260" w:rsidRDefault="009A5260" w:rsidP="009A5260">
      <w:pPr>
        <w:spacing w:after="0" w:line="240" w:lineRule="auto"/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</w:pPr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 xml:space="preserve">    </w:t>
      </w:r>
      <w:proofErr w:type="gramStart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contour(</w:t>
      </w:r>
      <w:proofErr w:type="gramEnd"/>
      <w:r w:rsidRPr="009A5260">
        <w:rPr>
          <w:rFonts w:ascii="Consolas" w:eastAsia="Times New Roman" w:hAnsi="Consolas" w:cs="Times New Roman"/>
          <w:kern w:val="0"/>
          <w:sz w:val="20"/>
          <w:szCs w:val="20"/>
          <w:lang w:eastAsia="en-GB"/>
          <w14:ligatures w14:val="none"/>
        </w:rPr>
        <w:t>ZN)</w:t>
      </w:r>
    </w:p>
    <w:p w14:paraId="52CE1682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56CA013A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2AB9E89C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3C80A920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213A26A6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6E585949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4317ECC4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29A5CFBF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2CAF3ACF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3276ECBC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0CE64801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36659FDA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2E16F928" w14:textId="77777777" w:rsidR="00CF2DDC" w:rsidRDefault="00CF2DDC" w:rsidP="00470A63">
      <w:pPr>
        <w:tabs>
          <w:tab w:val="left" w:pos="1716"/>
        </w:tabs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</w:p>
    <w:p w14:paraId="4274A002" w14:textId="77777777" w:rsidR="00470A63" w:rsidRPr="00470A63" w:rsidRDefault="00470A63" w:rsidP="00470A63"/>
    <w:sectPr w:rsidR="00470A63" w:rsidRPr="00470A63" w:rsidSect="0031104E">
      <w:footerReference w:type="default" r:id="rId1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782D9" w14:textId="77777777" w:rsidR="0031104E" w:rsidRDefault="0031104E" w:rsidP="0073512C">
      <w:pPr>
        <w:spacing w:after="0" w:line="240" w:lineRule="auto"/>
      </w:pPr>
      <w:r>
        <w:separator/>
      </w:r>
    </w:p>
  </w:endnote>
  <w:endnote w:type="continuationSeparator" w:id="0">
    <w:p w14:paraId="20EBF03B" w14:textId="77777777" w:rsidR="0031104E" w:rsidRDefault="0031104E" w:rsidP="00735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AAA66" w14:textId="2BF0E13E" w:rsidR="0073512C" w:rsidRDefault="0073512C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2FDBEE5" wp14:editId="6B9139F2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274320"/>
              <wp:effectExtent l="0" t="0" r="0" b="0"/>
              <wp:wrapNone/>
              <wp:docPr id="164" name="Group 5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2200" cy="274320"/>
                        <a:chOff x="0" y="0"/>
                        <a:chExt cx="6172200" cy="274320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53E3A3" w14:textId="4FF701C1" w:rsidR="0073512C" w:rsidRDefault="008B38FC">
                            <w:pPr>
                              <w:pStyle w:val="Footer"/>
                              <w:jc w:val="right"/>
                            </w:pPr>
                            <w:sdt>
                              <w:sdtPr>
                                <w:rPr>
                                  <w:caps/>
                                  <w:color w:val="4472C4" w:themeColor="accent1"/>
                                  <w:sz w:val="20"/>
                                  <w:szCs w:val="20"/>
                                </w:rPr>
                                <w:alias w:val="Title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73512C">
                                  <w:rPr>
                                    <w:caps/>
                                    <w:color w:val="4472C4" w:themeColor="accent1"/>
                                    <w:sz w:val="20"/>
                                    <w:szCs w:val="20"/>
                                  </w:rPr>
                                  <w:t>2D Diffusion Equation Model using the Explicit Finite Difference Method</w:t>
                                </w:r>
                              </w:sdtContent>
                            </w:sdt>
                            <w:r w:rsidR="0073512C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ubtitle"/>
                                <w:tag w:val=""/>
                                <w:id w:val="-757830567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8E316E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>Computational Methods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2FDBEE5" id="Group 57" o:spid="_x0000_s1030" style="position:absolute;margin-left:434.8pt;margin-top:0;width:486pt;height:21.6pt;z-index:251659264;mso-position-horizontal:right;mso-position-horizontal-relative:page;mso-position-vertical:center;mso-position-vertical-relative:bottom-margin-area" coordsize="61722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">
              <v:rect id="Rectangle 165" o:spid="_x0000_s1031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WCT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x2P4fSZcIOc/AAAA//8DAFBLAQItABQABgAIAAAAIQDb4fbL7gAAAIUBAAATAAAAAAAAAAAA&#10;AAAAAAAAAABbQ29udGVudF9UeXBlc10ueG1sUEsBAi0AFAAGAAgAAAAhAFr0LFu/AAAAFQEAAAsA&#10;AAAAAAAAAAAAAAAAHwEAAF9yZWxzLy5yZWxzUEsBAi0AFAAGAAgAAAAhAOddYJP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32" type="#_x0000_t202" style="position:absolute;top:95;width:59436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3553E3A3" w14:textId="4FF701C1" w:rsidR="0073512C" w:rsidRDefault="008B38FC">
                      <w:pPr>
                        <w:pStyle w:val="Footer"/>
                        <w:jc w:val="right"/>
                      </w:pPr>
                      <w:sdt>
                        <w:sdtPr>
                          <w:rPr>
                            <w:caps/>
                            <w:color w:val="4472C4" w:themeColor="accent1"/>
                            <w:sz w:val="20"/>
                            <w:szCs w:val="20"/>
                          </w:rPr>
                          <w:alias w:val="Title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73512C">
                            <w:rPr>
                              <w:caps/>
                              <w:color w:val="4472C4" w:themeColor="accent1"/>
                              <w:sz w:val="20"/>
                              <w:szCs w:val="20"/>
                            </w:rPr>
                            <w:t>2D Diffusion Equation Model using the Explicit Finite Difference Method</w:t>
                          </w:r>
                        </w:sdtContent>
                      </w:sdt>
                      <w:r w:rsidR="0073512C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| </w:t>
                      </w: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Subtitle"/>
                          <w:tag w:val=""/>
                          <w:id w:val="-757830567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8E316E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>Computational Methods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E9720" w14:textId="77777777" w:rsidR="0031104E" w:rsidRDefault="0031104E" w:rsidP="0073512C">
      <w:pPr>
        <w:spacing w:after="0" w:line="240" w:lineRule="auto"/>
      </w:pPr>
      <w:r>
        <w:separator/>
      </w:r>
    </w:p>
  </w:footnote>
  <w:footnote w:type="continuationSeparator" w:id="0">
    <w:p w14:paraId="4CD3DD46" w14:textId="77777777" w:rsidR="0031104E" w:rsidRDefault="0031104E" w:rsidP="007351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343BC"/>
    <w:multiLevelType w:val="hybridMultilevel"/>
    <w:tmpl w:val="743222D0"/>
    <w:lvl w:ilvl="0" w:tplc="3AE27560">
      <w:start w:val="1"/>
      <w:numFmt w:val="decimal"/>
      <w:lvlText w:val="%1)"/>
      <w:lvlJc w:val="left"/>
      <w:pPr>
        <w:ind w:left="3240" w:hanging="360"/>
      </w:pPr>
      <w:rPr>
        <w:rFonts w:eastAsiaTheme="minorEastAsia" w:hint="default"/>
      </w:rPr>
    </w:lvl>
    <w:lvl w:ilvl="1" w:tplc="08090019" w:tentative="1">
      <w:start w:val="1"/>
      <w:numFmt w:val="lowerLetter"/>
      <w:lvlText w:val="%2."/>
      <w:lvlJc w:val="left"/>
      <w:pPr>
        <w:ind w:left="3960" w:hanging="360"/>
      </w:pPr>
    </w:lvl>
    <w:lvl w:ilvl="2" w:tplc="0809001B" w:tentative="1">
      <w:start w:val="1"/>
      <w:numFmt w:val="lowerRoman"/>
      <w:lvlText w:val="%3."/>
      <w:lvlJc w:val="right"/>
      <w:pPr>
        <w:ind w:left="4680" w:hanging="180"/>
      </w:pPr>
    </w:lvl>
    <w:lvl w:ilvl="3" w:tplc="0809000F" w:tentative="1">
      <w:start w:val="1"/>
      <w:numFmt w:val="decimal"/>
      <w:lvlText w:val="%4."/>
      <w:lvlJc w:val="left"/>
      <w:pPr>
        <w:ind w:left="5400" w:hanging="360"/>
      </w:pPr>
    </w:lvl>
    <w:lvl w:ilvl="4" w:tplc="08090019" w:tentative="1">
      <w:start w:val="1"/>
      <w:numFmt w:val="lowerLetter"/>
      <w:lvlText w:val="%5."/>
      <w:lvlJc w:val="left"/>
      <w:pPr>
        <w:ind w:left="6120" w:hanging="360"/>
      </w:pPr>
    </w:lvl>
    <w:lvl w:ilvl="5" w:tplc="0809001B" w:tentative="1">
      <w:start w:val="1"/>
      <w:numFmt w:val="lowerRoman"/>
      <w:lvlText w:val="%6."/>
      <w:lvlJc w:val="right"/>
      <w:pPr>
        <w:ind w:left="6840" w:hanging="180"/>
      </w:pPr>
    </w:lvl>
    <w:lvl w:ilvl="6" w:tplc="0809000F" w:tentative="1">
      <w:start w:val="1"/>
      <w:numFmt w:val="decimal"/>
      <w:lvlText w:val="%7."/>
      <w:lvlJc w:val="left"/>
      <w:pPr>
        <w:ind w:left="7560" w:hanging="360"/>
      </w:pPr>
    </w:lvl>
    <w:lvl w:ilvl="7" w:tplc="08090019" w:tentative="1">
      <w:start w:val="1"/>
      <w:numFmt w:val="lowerLetter"/>
      <w:lvlText w:val="%8."/>
      <w:lvlJc w:val="left"/>
      <w:pPr>
        <w:ind w:left="8280" w:hanging="360"/>
      </w:pPr>
    </w:lvl>
    <w:lvl w:ilvl="8" w:tplc="08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" w15:restartNumberingAfterBreak="0">
    <w:nsid w:val="1E736754"/>
    <w:multiLevelType w:val="hybridMultilevel"/>
    <w:tmpl w:val="95600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10190"/>
    <w:multiLevelType w:val="hybridMultilevel"/>
    <w:tmpl w:val="CE0AD4CE"/>
    <w:lvl w:ilvl="0" w:tplc="95903B72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51748B"/>
    <w:multiLevelType w:val="hybridMultilevel"/>
    <w:tmpl w:val="379CB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F52374"/>
    <w:multiLevelType w:val="multilevel"/>
    <w:tmpl w:val="D65291C4"/>
    <w:lvl w:ilvl="0">
      <w:start w:val="1"/>
      <w:numFmt w:val="decimal"/>
      <w:lvlText w:val="%1.0)"/>
      <w:lvlJc w:val="left"/>
      <w:pPr>
        <w:ind w:left="3255" w:hanging="375"/>
      </w:pPr>
      <w:rPr>
        <w:rFonts w:ascii="Cambria Math" w:eastAsiaTheme="minorEastAsia" w:hAnsi="Cambria Math" w:cstheme="minorBidi" w:hint="default"/>
        <w:noProof w:val="0"/>
      </w:rPr>
    </w:lvl>
    <w:lvl w:ilvl="1">
      <w:start w:val="1"/>
      <w:numFmt w:val="decimal"/>
      <w:lvlText w:val="%1.%2)"/>
      <w:lvlJc w:val="left"/>
      <w:pPr>
        <w:ind w:left="3975" w:hanging="375"/>
      </w:pPr>
      <w:rPr>
        <w:rFonts w:eastAsiaTheme="minorEastAsia" w:hint="default"/>
      </w:rPr>
    </w:lvl>
    <w:lvl w:ilvl="2">
      <w:start w:val="1"/>
      <w:numFmt w:val="decimal"/>
      <w:lvlText w:val="%1.%2)%3."/>
      <w:lvlJc w:val="left"/>
      <w:pPr>
        <w:ind w:left="5040" w:hanging="720"/>
      </w:pPr>
      <w:rPr>
        <w:rFonts w:eastAsiaTheme="minorEastAsia" w:hint="default"/>
      </w:rPr>
    </w:lvl>
    <w:lvl w:ilvl="3">
      <w:start w:val="1"/>
      <w:numFmt w:val="decimal"/>
      <w:lvlText w:val="%1.%2)%3.%4."/>
      <w:lvlJc w:val="left"/>
      <w:pPr>
        <w:ind w:left="5760" w:hanging="720"/>
      </w:pPr>
      <w:rPr>
        <w:rFonts w:eastAsiaTheme="minorEastAsia" w:hint="default"/>
      </w:rPr>
    </w:lvl>
    <w:lvl w:ilvl="4">
      <w:start w:val="1"/>
      <w:numFmt w:val="decimal"/>
      <w:lvlText w:val="%1.%2)%3.%4.%5."/>
      <w:lvlJc w:val="left"/>
      <w:pPr>
        <w:ind w:left="6840" w:hanging="1080"/>
      </w:pPr>
      <w:rPr>
        <w:rFonts w:eastAsiaTheme="minorEastAsia" w:hint="default"/>
      </w:rPr>
    </w:lvl>
    <w:lvl w:ilvl="5">
      <w:start w:val="1"/>
      <w:numFmt w:val="decimal"/>
      <w:lvlText w:val="%1.%2)%3.%4.%5.%6."/>
      <w:lvlJc w:val="left"/>
      <w:pPr>
        <w:ind w:left="7560" w:hanging="1080"/>
      </w:pPr>
      <w:rPr>
        <w:rFonts w:eastAsiaTheme="minorEastAsia" w:hint="default"/>
      </w:rPr>
    </w:lvl>
    <w:lvl w:ilvl="6">
      <w:start w:val="1"/>
      <w:numFmt w:val="decimal"/>
      <w:lvlText w:val="%1.%2)%3.%4.%5.%6.%7."/>
      <w:lvlJc w:val="left"/>
      <w:pPr>
        <w:ind w:left="8640" w:hanging="1440"/>
      </w:pPr>
      <w:rPr>
        <w:rFonts w:eastAsiaTheme="minorEastAsia" w:hint="default"/>
      </w:rPr>
    </w:lvl>
    <w:lvl w:ilvl="7">
      <w:start w:val="1"/>
      <w:numFmt w:val="decimal"/>
      <w:lvlText w:val="%1.%2)%3.%4.%5.%6.%7.%8."/>
      <w:lvlJc w:val="left"/>
      <w:pPr>
        <w:ind w:left="9360" w:hanging="1440"/>
      </w:pPr>
      <w:rPr>
        <w:rFonts w:eastAsiaTheme="minorEastAsia"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eastAsiaTheme="minorEastAsia" w:hint="default"/>
      </w:rPr>
    </w:lvl>
  </w:abstractNum>
  <w:num w:numId="1" w16cid:durableId="300959418">
    <w:abstractNumId w:val="4"/>
  </w:num>
  <w:num w:numId="2" w16cid:durableId="1968511805">
    <w:abstractNumId w:val="0"/>
  </w:num>
  <w:num w:numId="3" w16cid:durableId="377315024">
    <w:abstractNumId w:val="1"/>
  </w:num>
  <w:num w:numId="4" w16cid:durableId="1410613614">
    <w:abstractNumId w:val="3"/>
  </w:num>
  <w:num w:numId="5" w16cid:durableId="2963043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12C"/>
    <w:rsid w:val="00003D02"/>
    <w:rsid w:val="00012707"/>
    <w:rsid w:val="00020E21"/>
    <w:rsid w:val="000248E1"/>
    <w:rsid w:val="000310CA"/>
    <w:rsid w:val="00032AAB"/>
    <w:rsid w:val="000367E3"/>
    <w:rsid w:val="00056700"/>
    <w:rsid w:val="00056C67"/>
    <w:rsid w:val="00060E6F"/>
    <w:rsid w:val="000712BB"/>
    <w:rsid w:val="00072069"/>
    <w:rsid w:val="0007292A"/>
    <w:rsid w:val="00074AFB"/>
    <w:rsid w:val="00075890"/>
    <w:rsid w:val="00075924"/>
    <w:rsid w:val="00076DCE"/>
    <w:rsid w:val="0008365A"/>
    <w:rsid w:val="000853D1"/>
    <w:rsid w:val="00086194"/>
    <w:rsid w:val="00086567"/>
    <w:rsid w:val="00086DC8"/>
    <w:rsid w:val="00087615"/>
    <w:rsid w:val="00087B29"/>
    <w:rsid w:val="0009030C"/>
    <w:rsid w:val="000905ED"/>
    <w:rsid w:val="0009495A"/>
    <w:rsid w:val="00096407"/>
    <w:rsid w:val="000A120D"/>
    <w:rsid w:val="000A3A6D"/>
    <w:rsid w:val="000A6CCE"/>
    <w:rsid w:val="000A738C"/>
    <w:rsid w:val="000A7FF2"/>
    <w:rsid w:val="000B20B5"/>
    <w:rsid w:val="000B69BA"/>
    <w:rsid w:val="000B76A0"/>
    <w:rsid w:val="000B77C1"/>
    <w:rsid w:val="000C19FB"/>
    <w:rsid w:val="000D06E6"/>
    <w:rsid w:val="000D25CA"/>
    <w:rsid w:val="000E2812"/>
    <w:rsid w:val="000E4BEF"/>
    <w:rsid w:val="000E5A8D"/>
    <w:rsid w:val="000E6668"/>
    <w:rsid w:val="000E7AD5"/>
    <w:rsid w:val="000F0069"/>
    <w:rsid w:val="000F0509"/>
    <w:rsid w:val="000F2CF5"/>
    <w:rsid w:val="000F428C"/>
    <w:rsid w:val="000F4BEA"/>
    <w:rsid w:val="00104EEF"/>
    <w:rsid w:val="00105ED1"/>
    <w:rsid w:val="00111D4F"/>
    <w:rsid w:val="001121F0"/>
    <w:rsid w:val="0011404D"/>
    <w:rsid w:val="0011448A"/>
    <w:rsid w:val="00117483"/>
    <w:rsid w:val="00120700"/>
    <w:rsid w:val="00123A79"/>
    <w:rsid w:val="001264CC"/>
    <w:rsid w:val="00131C54"/>
    <w:rsid w:val="001348AA"/>
    <w:rsid w:val="00135696"/>
    <w:rsid w:val="00136A98"/>
    <w:rsid w:val="00140415"/>
    <w:rsid w:val="00140856"/>
    <w:rsid w:val="001410AC"/>
    <w:rsid w:val="00141607"/>
    <w:rsid w:val="001420B7"/>
    <w:rsid w:val="00142A3B"/>
    <w:rsid w:val="00150A3D"/>
    <w:rsid w:val="0016000B"/>
    <w:rsid w:val="00163C25"/>
    <w:rsid w:val="00164648"/>
    <w:rsid w:val="001676C2"/>
    <w:rsid w:val="00172BA3"/>
    <w:rsid w:val="00173240"/>
    <w:rsid w:val="00175BEB"/>
    <w:rsid w:val="00192DA7"/>
    <w:rsid w:val="001A326B"/>
    <w:rsid w:val="001B7995"/>
    <w:rsid w:val="001C199D"/>
    <w:rsid w:val="001C5346"/>
    <w:rsid w:val="001C5FA0"/>
    <w:rsid w:val="001D3409"/>
    <w:rsid w:val="001D6E2A"/>
    <w:rsid w:val="001E02AA"/>
    <w:rsid w:val="001E7462"/>
    <w:rsid w:val="001F1265"/>
    <w:rsid w:val="001F25BB"/>
    <w:rsid w:val="001F4393"/>
    <w:rsid w:val="00201B4A"/>
    <w:rsid w:val="00207721"/>
    <w:rsid w:val="002107B5"/>
    <w:rsid w:val="00216800"/>
    <w:rsid w:val="00217469"/>
    <w:rsid w:val="0022285D"/>
    <w:rsid w:val="00222EEF"/>
    <w:rsid w:val="002240AE"/>
    <w:rsid w:val="0022577F"/>
    <w:rsid w:val="002257F3"/>
    <w:rsid w:val="00225ED6"/>
    <w:rsid w:val="00230639"/>
    <w:rsid w:val="00231097"/>
    <w:rsid w:val="0023357F"/>
    <w:rsid w:val="00240DF5"/>
    <w:rsid w:val="00243CE7"/>
    <w:rsid w:val="002441E8"/>
    <w:rsid w:val="00246E97"/>
    <w:rsid w:val="002564DC"/>
    <w:rsid w:val="00261CE2"/>
    <w:rsid w:val="00262FC9"/>
    <w:rsid w:val="00266D15"/>
    <w:rsid w:val="0026757E"/>
    <w:rsid w:val="002679D6"/>
    <w:rsid w:val="00270175"/>
    <w:rsid w:val="002724CE"/>
    <w:rsid w:val="00272819"/>
    <w:rsid w:val="00273A1F"/>
    <w:rsid w:val="00276757"/>
    <w:rsid w:val="00277D1A"/>
    <w:rsid w:val="00281FC5"/>
    <w:rsid w:val="002822C0"/>
    <w:rsid w:val="0028680C"/>
    <w:rsid w:val="0029514C"/>
    <w:rsid w:val="002A327F"/>
    <w:rsid w:val="002A39CE"/>
    <w:rsid w:val="002A5B43"/>
    <w:rsid w:val="002B0257"/>
    <w:rsid w:val="002B0803"/>
    <w:rsid w:val="002B14D7"/>
    <w:rsid w:val="002B1C28"/>
    <w:rsid w:val="002B4C89"/>
    <w:rsid w:val="002C0F24"/>
    <w:rsid w:val="002C22BC"/>
    <w:rsid w:val="002D0928"/>
    <w:rsid w:val="002D3E0E"/>
    <w:rsid w:val="002E3B4B"/>
    <w:rsid w:val="002E4546"/>
    <w:rsid w:val="002E5B5A"/>
    <w:rsid w:val="002E7DBA"/>
    <w:rsid w:val="002F0513"/>
    <w:rsid w:val="002F4288"/>
    <w:rsid w:val="002F67D8"/>
    <w:rsid w:val="00300A06"/>
    <w:rsid w:val="00303AE8"/>
    <w:rsid w:val="00303EF8"/>
    <w:rsid w:val="00303F6D"/>
    <w:rsid w:val="0031104E"/>
    <w:rsid w:val="00313516"/>
    <w:rsid w:val="00314B47"/>
    <w:rsid w:val="00316E8F"/>
    <w:rsid w:val="0032174D"/>
    <w:rsid w:val="00324E88"/>
    <w:rsid w:val="003254F4"/>
    <w:rsid w:val="00326048"/>
    <w:rsid w:val="00326B93"/>
    <w:rsid w:val="00333292"/>
    <w:rsid w:val="00333497"/>
    <w:rsid w:val="00335986"/>
    <w:rsid w:val="0033601B"/>
    <w:rsid w:val="00343847"/>
    <w:rsid w:val="0034539F"/>
    <w:rsid w:val="00347EF4"/>
    <w:rsid w:val="00350852"/>
    <w:rsid w:val="003559A8"/>
    <w:rsid w:val="00355A38"/>
    <w:rsid w:val="00356313"/>
    <w:rsid w:val="0035706A"/>
    <w:rsid w:val="00357C88"/>
    <w:rsid w:val="00357DA5"/>
    <w:rsid w:val="00363F99"/>
    <w:rsid w:val="00366F84"/>
    <w:rsid w:val="003732F2"/>
    <w:rsid w:val="00381646"/>
    <w:rsid w:val="00385C03"/>
    <w:rsid w:val="003864F7"/>
    <w:rsid w:val="003929F2"/>
    <w:rsid w:val="00392C92"/>
    <w:rsid w:val="0039372C"/>
    <w:rsid w:val="00393E5E"/>
    <w:rsid w:val="003B0721"/>
    <w:rsid w:val="003B34FA"/>
    <w:rsid w:val="003B4656"/>
    <w:rsid w:val="003C3206"/>
    <w:rsid w:val="003C49B7"/>
    <w:rsid w:val="003C7012"/>
    <w:rsid w:val="003D35D8"/>
    <w:rsid w:val="003D4F54"/>
    <w:rsid w:val="003D7C5B"/>
    <w:rsid w:val="003E0122"/>
    <w:rsid w:val="003F04F7"/>
    <w:rsid w:val="003F46CD"/>
    <w:rsid w:val="003F5D16"/>
    <w:rsid w:val="003F6ECF"/>
    <w:rsid w:val="00401B89"/>
    <w:rsid w:val="004041F6"/>
    <w:rsid w:val="004050DE"/>
    <w:rsid w:val="00405E0A"/>
    <w:rsid w:val="0041332A"/>
    <w:rsid w:val="00413A91"/>
    <w:rsid w:val="00415FF6"/>
    <w:rsid w:val="00421E98"/>
    <w:rsid w:val="00422A6F"/>
    <w:rsid w:val="00426BC4"/>
    <w:rsid w:val="0045027E"/>
    <w:rsid w:val="00451737"/>
    <w:rsid w:val="00451E4E"/>
    <w:rsid w:val="00452B8F"/>
    <w:rsid w:val="004552A3"/>
    <w:rsid w:val="004563E3"/>
    <w:rsid w:val="004641B7"/>
    <w:rsid w:val="0046625C"/>
    <w:rsid w:val="00470A63"/>
    <w:rsid w:val="00476672"/>
    <w:rsid w:val="00480091"/>
    <w:rsid w:val="00484228"/>
    <w:rsid w:val="00486178"/>
    <w:rsid w:val="004873CA"/>
    <w:rsid w:val="0049413A"/>
    <w:rsid w:val="004A1175"/>
    <w:rsid w:val="004A1506"/>
    <w:rsid w:val="004A55D1"/>
    <w:rsid w:val="004B162A"/>
    <w:rsid w:val="004B1AED"/>
    <w:rsid w:val="004B2CC6"/>
    <w:rsid w:val="004B4076"/>
    <w:rsid w:val="004B62B7"/>
    <w:rsid w:val="004C2575"/>
    <w:rsid w:val="004C37E0"/>
    <w:rsid w:val="004C4CA0"/>
    <w:rsid w:val="004C5924"/>
    <w:rsid w:val="004D1BCE"/>
    <w:rsid w:val="004D2D94"/>
    <w:rsid w:val="004D633E"/>
    <w:rsid w:val="004E090F"/>
    <w:rsid w:val="004E2FD4"/>
    <w:rsid w:val="004E4096"/>
    <w:rsid w:val="004F2B42"/>
    <w:rsid w:val="004F372F"/>
    <w:rsid w:val="004F3F03"/>
    <w:rsid w:val="004F4336"/>
    <w:rsid w:val="00503026"/>
    <w:rsid w:val="005034CB"/>
    <w:rsid w:val="00503557"/>
    <w:rsid w:val="005050B1"/>
    <w:rsid w:val="005111A0"/>
    <w:rsid w:val="00511DA6"/>
    <w:rsid w:val="005132AF"/>
    <w:rsid w:val="00515B74"/>
    <w:rsid w:val="00515C53"/>
    <w:rsid w:val="005217EA"/>
    <w:rsid w:val="0053335F"/>
    <w:rsid w:val="00534CBE"/>
    <w:rsid w:val="00536958"/>
    <w:rsid w:val="00540E8C"/>
    <w:rsid w:val="00541120"/>
    <w:rsid w:val="00543825"/>
    <w:rsid w:val="005500D5"/>
    <w:rsid w:val="005505A7"/>
    <w:rsid w:val="00551BDA"/>
    <w:rsid w:val="00555304"/>
    <w:rsid w:val="005555D8"/>
    <w:rsid w:val="0056105E"/>
    <w:rsid w:val="00565914"/>
    <w:rsid w:val="0056779B"/>
    <w:rsid w:val="00570177"/>
    <w:rsid w:val="00571C25"/>
    <w:rsid w:val="00575DA6"/>
    <w:rsid w:val="00576498"/>
    <w:rsid w:val="005769BE"/>
    <w:rsid w:val="00577D6C"/>
    <w:rsid w:val="00577D7A"/>
    <w:rsid w:val="0058332F"/>
    <w:rsid w:val="0058419E"/>
    <w:rsid w:val="005842EC"/>
    <w:rsid w:val="0059441C"/>
    <w:rsid w:val="00595240"/>
    <w:rsid w:val="005A1E8F"/>
    <w:rsid w:val="005A6DD7"/>
    <w:rsid w:val="005B35F9"/>
    <w:rsid w:val="005B5B46"/>
    <w:rsid w:val="005B6057"/>
    <w:rsid w:val="005C06D0"/>
    <w:rsid w:val="005C190F"/>
    <w:rsid w:val="005C31B6"/>
    <w:rsid w:val="005C55A3"/>
    <w:rsid w:val="005C7606"/>
    <w:rsid w:val="005D3E50"/>
    <w:rsid w:val="005D6E07"/>
    <w:rsid w:val="005E1C32"/>
    <w:rsid w:val="005E286C"/>
    <w:rsid w:val="005E425A"/>
    <w:rsid w:val="005E6EA2"/>
    <w:rsid w:val="005E7AF4"/>
    <w:rsid w:val="005F773F"/>
    <w:rsid w:val="00600A55"/>
    <w:rsid w:val="0060304D"/>
    <w:rsid w:val="00605C08"/>
    <w:rsid w:val="0061490A"/>
    <w:rsid w:val="006152CB"/>
    <w:rsid w:val="006155F9"/>
    <w:rsid w:val="00615994"/>
    <w:rsid w:val="0061757E"/>
    <w:rsid w:val="00617EB9"/>
    <w:rsid w:val="0062011F"/>
    <w:rsid w:val="006203F2"/>
    <w:rsid w:val="00625CD0"/>
    <w:rsid w:val="006273F9"/>
    <w:rsid w:val="00632E8C"/>
    <w:rsid w:val="0063347A"/>
    <w:rsid w:val="00633DF5"/>
    <w:rsid w:val="00635B6A"/>
    <w:rsid w:val="00636248"/>
    <w:rsid w:val="00636972"/>
    <w:rsid w:val="006400F8"/>
    <w:rsid w:val="00640301"/>
    <w:rsid w:val="00642F60"/>
    <w:rsid w:val="006447B5"/>
    <w:rsid w:val="00644AC2"/>
    <w:rsid w:val="006464C6"/>
    <w:rsid w:val="006464E0"/>
    <w:rsid w:val="00650525"/>
    <w:rsid w:val="006525C3"/>
    <w:rsid w:val="00653099"/>
    <w:rsid w:val="0065309C"/>
    <w:rsid w:val="006531FF"/>
    <w:rsid w:val="00653742"/>
    <w:rsid w:val="0065380C"/>
    <w:rsid w:val="006565F0"/>
    <w:rsid w:val="006572DC"/>
    <w:rsid w:val="006573AC"/>
    <w:rsid w:val="00662F42"/>
    <w:rsid w:val="00663BD6"/>
    <w:rsid w:val="00665CE8"/>
    <w:rsid w:val="00673ECB"/>
    <w:rsid w:val="00675FC2"/>
    <w:rsid w:val="006767FE"/>
    <w:rsid w:val="00677008"/>
    <w:rsid w:val="00677A33"/>
    <w:rsid w:val="00690B02"/>
    <w:rsid w:val="00691150"/>
    <w:rsid w:val="00695A7A"/>
    <w:rsid w:val="006A2693"/>
    <w:rsid w:val="006A4AFC"/>
    <w:rsid w:val="006A5EA7"/>
    <w:rsid w:val="006A7264"/>
    <w:rsid w:val="006A7D55"/>
    <w:rsid w:val="006B4FF0"/>
    <w:rsid w:val="006B77BB"/>
    <w:rsid w:val="006C03AF"/>
    <w:rsid w:val="006C226E"/>
    <w:rsid w:val="006C4637"/>
    <w:rsid w:val="006C4B6D"/>
    <w:rsid w:val="006C577A"/>
    <w:rsid w:val="006D4DD4"/>
    <w:rsid w:val="006D5EAE"/>
    <w:rsid w:val="006E036E"/>
    <w:rsid w:val="006E24E5"/>
    <w:rsid w:val="006E4A77"/>
    <w:rsid w:val="006E5896"/>
    <w:rsid w:val="006E62D2"/>
    <w:rsid w:val="006F34D8"/>
    <w:rsid w:val="006F6331"/>
    <w:rsid w:val="00701700"/>
    <w:rsid w:val="007024E0"/>
    <w:rsid w:val="007033C2"/>
    <w:rsid w:val="00706DEE"/>
    <w:rsid w:val="00707984"/>
    <w:rsid w:val="007079AB"/>
    <w:rsid w:val="00712471"/>
    <w:rsid w:val="007163F5"/>
    <w:rsid w:val="00716B03"/>
    <w:rsid w:val="00717AE3"/>
    <w:rsid w:val="00721BF6"/>
    <w:rsid w:val="00730658"/>
    <w:rsid w:val="00731FC8"/>
    <w:rsid w:val="00733892"/>
    <w:rsid w:val="0073512C"/>
    <w:rsid w:val="00736747"/>
    <w:rsid w:val="00736C21"/>
    <w:rsid w:val="007374C6"/>
    <w:rsid w:val="00737BB0"/>
    <w:rsid w:val="0074035A"/>
    <w:rsid w:val="00740495"/>
    <w:rsid w:val="007416B8"/>
    <w:rsid w:val="007500FD"/>
    <w:rsid w:val="00757DDA"/>
    <w:rsid w:val="00761C96"/>
    <w:rsid w:val="00761CEF"/>
    <w:rsid w:val="00761E5E"/>
    <w:rsid w:val="00767919"/>
    <w:rsid w:val="00767E8F"/>
    <w:rsid w:val="00771326"/>
    <w:rsid w:val="0077256E"/>
    <w:rsid w:val="00773331"/>
    <w:rsid w:val="00773F68"/>
    <w:rsid w:val="00773FD0"/>
    <w:rsid w:val="00774E56"/>
    <w:rsid w:val="00780D64"/>
    <w:rsid w:val="0078207B"/>
    <w:rsid w:val="00786681"/>
    <w:rsid w:val="00787251"/>
    <w:rsid w:val="00790A18"/>
    <w:rsid w:val="00795077"/>
    <w:rsid w:val="00795929"/>
    <w:rsid w:val="007A065F"/>
    <w:rsid w:val="007A33C2"/>
    <w:rsid w:val="007A6A9F"/>
    <w:rsid w:val="007B1FE9"/>
    <w:rsid w:val="007C2101"/>
    <w:rsid w:val="007C2B18"/>
    <w:rsid w:val="007C3804"/>
    <w:rsid w:val="007D0BDA"/>
    <w:rsid w:val="007D2608"/>
    <w:rsid w:val="007D3731"/>
    <w:rsid w:val="007D4D3A"/>
    <w:rsid w:val="007D7418"/>
    <w:rsid w:val="007E3CE8"/>
    <w:rsid w:val="007E46AF"/>
    <w:rsid w:val="007E482D"/>
    <w:rsid w:val="007E6149"/>
    <w:rsid w:val="00804B90"/>
    <w:rsid w:val="00805922"/>
    <w:rsid w:val="00812C3E"/>
    <w:rsid w:val="008137AB"/>
    <w:rsid w:val="008210C1"/>
    <w:rsid w:val="00822107"/>
    <w:rsid w:val="00822A0E"/>
    <w:rsid w:val="00823E55"/>
    <w:rsid w:val="00826088"/>
    <w:rsid w:val="0082720E"/>
    <w:rsid w:val="00840B97"/>
    <w:rsid w:val="00842FA3"/>
    <w:rsid w:val="00843247"/>
    <w:rsid w:val="008500F6"/>
    <w:rsid w:val="00851940"/>
    <w:rsid w:val="008532CE"/>
    <w:rsid w:val="0085411D"/>
    <w:rsid w:val="008564EE"/>
    <w:rsid w:val="00862C28"/>
    <w:rsid w:val="00863A81"/>
    <w:rsid w:val="0086610E"/>
    <w:rsid w:val="00872BC4"/>
    <w:rsid w:val="00874D73"/>
    <w:rsid w:val="008802A0"/>
    <w:rsid w:val="00880D9D"/>
    <w:rsid w:val="00882B6B"/>
    <w:rsid w:val="00883C7D"/>
    <w:rsid w:val="00887395"/>
    <w:rsid w:val="0089124C"/>
    <w:rsid w:val="0089172B"/>
    <w:rsid w:val="008933DC"/>
    <w:rsid w:val="00894AEA"/>
    <w:rsid w:val="008A22BF"/>
    <w:rsid w:val="008B2449"/>
    <w:rsid w:val="008B38FC"/>
    <w:rsid w:val="008B49E4"/>
    <w:rsid w:val="008B520F"/>
    <w:rsid w:val="008B543D"/>
    <w:rsid w:val="008C3C2A"/>
    <w:rsid w:val="008D295E"/>
    <w:rsid w:val="008D2A1B"/>
    <w:rsid w:val="008D3BE2"/>
    <w:rsid w:val="008E05E5"/>
    <w:rsid w:val="008E316E"/>
    <w:rsid w:val="008E504D"/>
    <w:rsid w:val="008F2BE8"/>
    <w:rsid w:val="008F3845"/>
    <w:rsid w:val="008F7459"/>
    <w:rsid w:val="009056D1"/>
    <w:rsid w:val="00906050"/>
    <w:rsid w:val="00910714"/>
    <w:rsid w:val="00911336"/>
    <w:rsid w:val="00911B33"/>
    <w:rsid w:val="0091430B"/>
    <w:rsid w:val="00925CBA"/>
    <w:rsid w:val="00925F1B"/>
    <w:rsid w:val="0093030D"/>
    <w:rsid w:val="00932A02"/>
    <w:rsid w:val="0094184F"/>
    <w:rsid w:val="00942DD7"/>
    <w:rsid w:val="00953135"/>
    <w:rsid w:val="00953806"/>
    <w:rsid w:val="009545EE"/>
    <w:rsid w:val="00954B4C"/>
    <w:rsid w:val="00954BA2"/>
    <w:rsid w:val="00954DA9"/>
    <w:rsid w:val="00962491"/>
    <w:rsid w:val="009637D3"/>
    <w:rsid w:val="0096469D"/>
    <w:rsid w:val="009652E9"/>
    <w:rsid w:val="00966738"/>
    <w:rsid w:val="00967B86"/>
    <w:rsid w:val="009757A4"/>
    <w:rsid w:val="00982AEE"/>
    <w:rsid w:val="009914FC"/>
    <w:rsid w:val="00991E0E"/>
    <w:rsid w:val="00994C6B"/>
    <w:rsid w:val="009954DF"/>
    <w:rsid w:val="009966AF"/>
    <w:rsid w:val="009A1090"/>
    <w:rsid w:val="009A309F"/>
    <w:rsid w:val="009A513D"/>
    <w:rsid w:val="009A5260"/>
    <w:rsid w:val="009A7F29"/>
    <w:rsid w:val="009B24E5"/>
    <w:rsid w:val="009B4F25"/>
    <w:rsid w:val="009B7D67"/>
    <w:rsid w:val="009C1240"/>
    <w:rsid w:val="009C44D3"/>
    <w:rsid w:val="009C4C59"/>
    <w:rsid w:val="009C5632"/>
    <w:rsid w:val="009C5924"/>
    <w:rsid w:val="009C682E"/>
    <w:rsid w:val="009C7145"/>
    <w:rsid w:val="009D0DDD"/>
    <w:rsid w:val="009D1AE6"/>
    <w:rsid w:val="009D2A12"/>
    <w:rsid w:val="009D381A"/>
    <w:rsid w:val="009D542B"/>
    <w:rsid w:val="009D7C9E"/>
    <w:rsid w:val="009E0270"/>
    <w:rsid w:val="009E0E5B"/>
    <w:rsid w:val="009E19D2"/>
    <w:rsid w:val="009E5A8A"/>
    <w:rsid w:val="009F02B9"/>
    <w:rsid w:val="009F18FE"/>
    <w:rsid w:val="009F4100"/>
    <w:rsid w:val="00A007C9"/>
    <w:rsid w:val="00A00B07"/>
    <w:rsid w:val="00A0270B"/>
    <w:rsid w:val="00A0378E"/>
    <w:rsid w:val="00A03DCB"/>
    <w:rsid w:val="00A0409C"/>
    <w:rsid w:val="00A0757D"/>
    <w:rsid w:val="00A13BDC"/>
    <w:rsid w:val="00A14EF4"/>
    <w:rsid w:val="00A16B72"/>
    <w:rsid w:val="00A2287F"/>
    <w:rsid w:val="00A232F1"/>
    <w:rsid w:val="00A25BC1"/>
    <w:rsid w:val="00A26414"/>
    <w:rsid w:val="00A2672B"/>
    <w:rsid w:val="00A31047"/>
    <w:rsid w:val="00A31593"/>
    <w:rsid w:val="00A37623"/>
    <w:rsid w:val="00A40BBD"/>
    <w:rsid w:val="00A425B6"/>
    <w:rsid w:val="00A44AB1"/>
    <w:rsid w:val="00A44B52"/>
    <w:rsid w:val="00A45340"/>
    <w:rsid w:val="00A47C1C"/>
    <w:rsid w:val="00A56A03"/>
    <w:rsid w:val="00A57CFF"/>
    <w:rsid w:val="00A6079F"/>
    <w:rsid w:val="00A60D46"/>
    <w:rsid w:val="00A610D8"/>
    <w:rsid w:val="00A636F6"/>
    <w:rsid w:val="00A637FA"/>
    <w:rsid w:val="00A64AFD"/>
    <w:rsid w:val="00A6633A"/>
    <w:rsid w:val="00A67A06"/>
    <w:rsid w:val="00A67CB4"/>
    <w:rsid w:val="00A714E3"/>
    <w:rsid w:val="00A748D5"/>
    <w:rsid w:val="00A75CCD"/>
    <w:rsid w:val="00A85F67"/>
    <w:rsid w:val="00A8740E"/>
    <w:rsid w:val="00A87C63"/>
    <w:rsid w:val="00A9208F"/>
    <w:rsid w:val="00A92AAF"/>
    <w:rsid w:val="00A92F3C"/>
    <w:rsid w:val="00A95B3C"/>
    <w:rsid w:val="00A960DC"/>
    <w:rsid w:val="00A96283"/>
    <w:rsid w:val="00AA4916"/>
    <w:rsid w:val="00AA4E8C"/>
    <w:rsid w:val="00AA4EF9"/>
    <w:rsid w:val="00AA79AE"/>
    <w:rsid w:val="00AB1325"/>
    <w:rsid w:val="00AB290F"/>
    <w:rsid w:val="00AB60CE"/>
    <w:rsid w:val="00AB6B35"/>
    <w:rsid w:val="00AC255D"/>
    <w:rsid w:val="00AC5C44"/>
    <w:rsid w:val="00AC789C"/>
    <w:rsid w:val="00AC7E4D"/>
    <w:rsid w:val="00AD0138"/>
    <w:rsid w:val="00AD145D"/>
    <w:rsid w:val="00AD6CDE"/>
    <w:rsid w:val="00AE2847"/>
    <w:rsid w:val="00AE5514"/>
    <w:rsid w:val="00AF1D55"/>
    <w:rsid w:val="00AF6028"/>
    <w:rsid w:val="00B04CC7"/>
    <w:rsid w:val="00B056FD"/>
    <w:rsid w:val="00B10A37"/>
    <w:rsid w:val="00B1216D"/>
    <w:rsid w:val="00B13975"/>
    <w:rsid w:val="00B149D9"/>
    <w:rsid w:val="00B17695"/>
    <w:rsid w:val="00B21A79"/>
    <w:rsid w:val="00B2392A"/>
    <w:rsid w:val="00B240D0"/>
    <w:rsid w:val="00B27A48"/>
    <w:rsid w:val="00B27B2F"/>
    <w:rsid w:val="00B30406"/>
    <w:rsid w:val="00B30AB5"/>
    <w:rsid w:val="00B3303E"/>
    <w:rsid w:val="00B350F7"/>
    <w:rsid w:val="00B42876"/>
    <w:rsid w:val="00B438F5"/>
    <w:rsid w:val="00B4705F"/>
    <w:rsid w:val="00B47358"/>
    <w:rsid w:val="00B47867"/>
    <w:rsid w:val="00B50520"/>
    <w:rsid w:val="00B55A35"/>
    <w:rsid w:val="00B609B1"/>
    <w:rsid w:val="00B62A56"/>
    <w:rsid w:val="00B653D6"/>
    <w:rsid w:val="00B6631A"/>
    <w:rsid w:val="00B66E61"/>
    <w:rsid w:val="00B731E7"/>
    <w:rsid w:val="00B738AA"/>
    <w:rsid w:val="00B74DA3"/>
    <w:rsid w:val="00B753AC"/>
    <w:rsid w:val="00B82724"/>
    <w:rsid w:val="00B83426"/>
    <w:rsid w:val="00B83DA5"/>
    <w:rsid w:val="00B83F97"/>
    <w:rsid w:val="00B854A8"/>
    <w:rsid w:val="00B8783B"/>
    <w:rsid w:val="00B92822"/>
    <w:rsid w:val="00B97DC8"/>
    <w:rsid w:val="00BA407F"/>
    <w:rsid w:val="00BA5939"/>
    <w:rsid w:val="00BA7009"/>
    <w:rsid w:val="00BB21BF"/>
    <w:rsid w:val="00BB381C"/>
    <w:rsid w:val="00BB4402"/>
    <w:rsid w:val="00BB5536"/>
    <w:rsid w:val="00BB7CE1"/>
    <w:rsid w:val="00BC10A5"/>
    <w:rsid w:val="00BC6506"/>
    <w:rsid w:val="00BC7D7D"/>
    <w:rsid w:val="00BD038A"/>
    <w:rsid w:val="00BD08CB"/>
    <w:rsid w:val="00BD16B9"/>
    <w:rsid w:val="00BD185E"/>
    <w:rsid w:val="00BD3CCB"/>
    <w:rsid w:val="00BF58CF"/>
    <w:rsid w:val="00BF6E01"/>
    <w:rsid w:val="00BF7046"/>
    <w:rsid w:val="00C034B8"/>
    <w:rsid w:val="00C0402D"/>
    <w:rsid w:val="00C056A3"/>
    <w:rsid w:val="00C05D12"/>
    <w:rsid w:val="00C06439"/>
    <w:rsid w:val="00C10235"/>
    <w:rsid w:val="00C12313"/>
    <w:rsid w:val="00C13589"/>
    <w:rsid w:val="00C135D0"/>
    <w:rsid w:val="00C13F4C"/>
    <w:rsid w:val="00C306EE"/>
    <w:rsid w:val="00C342F5"/>
    <w:rsid w:val="00C34630"/>
    <w:rsid w:val="00C34CD5"/>
    <w:rsid w:val="00C35262"/>
    <w:rsid w:val="00C35FB3"/>
    <w:rsid w:val="00C44535"/>
    <w:rsid w:val="00C461F1"/>
    <w:rsid w:val="00C46FB3"/>
    <w:rsid w:val="00C50C4B"/>
    <w:rsid w:val="00C56CBC"/>
    <w:rsid w:val="00C6026B"/>
    <w:rsid w:val="00C6490A"/>
    <w:rsid w:val="00C6681F"/>
    <w:rsid w:val="00C67960"/>
    <w:rsid w:val="00C703EA"/>
    <w:rsid w:val="00C73625"/>
    <w:rsid w:val="00C755E4"/>
    <w:rsid w:val="00C81BE5"/>
    <w:rsid w:val="00C822C2"/>
    <w:rsid w:val="00C840E6"/>
    <w:rsid w:val="00C85561"/>
    <w:rsid w:val="00C87C9E"/>
    <w:rsid w:val="00C90605"/>
    <w:rsid w:val="00C92381"/>
    <w:rsid w:val="00C938E4"/>
    <w:rsid w:val="00C94E04"/>
    <w:rsid w:val="00C9534D"/>
    <w:rsid w:val="00CA381C"/>
    <w:rsid w:val="00CA50F6"/>
    <w:rsid w:val="00CA5F44"/>
    <w:rsid w:val="00CB2353"/>
    <w:rsid w:val="00CB42FA"/>
    <w:rsid w:val="00CC120E"/>
    <w:rsid w:val="00CC797E"/>
    <w:rsid w:val="00CD1146"/>
    <w:rsid w:val="00CD2A36"/>
    <w:rsid w:val="00CD6155"/>
    <w:rsid w:val="00CD6A98"/>
    <w:rsid w:val="00CE1832"/>
    <w:rsid w:val="00CE202C"/>
    <w:rsid w:val="00CE2A53"/>
    <w:rsid w:val="00CE6178"/>
    <w:rsid w:val="00CE63B4"/>
    <w:rsid w:val="00CE7093"/>
    <w:rsid w:val="00CF0C61"/>
    <w:rsid w:val="00CF2CF9"/>
    <w:rsid w:val="00CF2DDC"/>
    <w:rsid w:val="00CF2EDF"/>
    <w:rsid w:val="00CF3FC3"/>
    <w:rsid w:val="00CF5791"/>
    <w:rsid w:val="00D06BF7"/>
    <w:rsid w:val="00D11595"/>
    <w:rsid w:val="00D21C1C"/>
    <w:rsid w:val="00D228D5"/>
    <w:rsid w:val="00D254EA"/>
    <w:rsid w:val="00D26C72"/>
    <w:rsid w:val="00D307B7"/>
    <w:rsid w:val="00D339F9"/>
    <w:rsid w:val="00D33D82"/>
    <w:rsid w:val="00D420C0"/>
    <w:rsid w:val="00D51345"/>
    <w:rsid w:val="00D536BC"/>
    <w:rsid w:val="00D5459F"/>
    <w:rsid w:val="00D553FE"/>
    <w:rsid w:val="00D565AF"/>
    <w:rsid w:val="00D577A9"/>
    <w:rsid w:val="00D64BE1"/>
    <w:rsid w:val="00D6607D"/>
    <w:rsid w:val="00D7237D"/>
    <w:rsid w:val="00D734B0"/>
    <w:rsid w:val="00D74F85"/>
    <w:rsid w:val="00D75ACA"/>
    <w:rsid w:val="00D84278"/>
    <w:rsid w:val="00D86126"/>
    <w:rsid w:val="00D876F0"/>
    <w:rsid w:val="00D87D2F"/>
    <w:rsid w:val="00D95BB9"/>
    <w:rsid w:val="00D95F75"/>
    <w:rsid w:val="00D978C2"/>
    <w:rsid w:val="00DA0D2C"/>
    <w:rsid w:val="00DA519F"/>
    <w:rsid w:val="00DB0713"/>
    <w:rsid w:val="00DB0BA1"/>
    <w:rsid w:val="00DB3775"/>
    <w:rsid w:val="00DB556C"/>
    <w:rsid w:val="00DB5CC5"/>
    <w:rsid w:val="00DC331C"/>
    <w:rsid w:val="00DC6AB1"/>
    <w:rsid w:val="00DC6F8E"/>
    <w:rsid w:val="00DD0D87"/>
    <w:rsid w:val="00DD13C6"/>
    <w:rsid w:val="00DD23D2"/>
    <w:rsid w:val="00DD4834"/>
    <w:rsid w:val="00DD5FB9"/>
    <w:rsid w:val="00DD72E8"/>
    <w:rsid w:val="00DE3399"/>
    <w:rsid w:val="00DF22EB"/>
    <w:rsid w:val="00DF7249"/>
    <w:rsid w:val="00E00C0E"/>
    <w:rsid w:val="00E061F1"/>
    <w:rsid w:val="00E0739F"/>
    <w:rsid w:val="00E11463"/>
    <w:rsid w:val="00E12CAE"/>
    <w:rsid w:val="00E13934"/>
    <w:rsid w:val="00E1736E"/>
    <w:rsid w:val="00E22772"/>
    <w:rsid w:val="00E31EEA"/>
    <w:rsid w:val="00E320CF"/>
    <w:rsid w:val="00E40E24"/>
    <w:rsid w:val="00E440CD"/>
    <w:rsid w:val="00E460CF"/>
    <w:rsid w:val="00E5232E"/>
    <w:rsid w:val="00E52D22"/>
    <w:rsid w:val="00E539B2"/>
    <w:rsid w:val="00E54F4F"/>
    <w:rsid w:val="00E54F87"/>
    <w:rsid w:val="00E57E52"/>
    <w:rsid w:val="00E66A15"/>
    <w:rsid w:val="00E70FF2"/>
    <w:rsid w:val="00E752AC"/>
    <w:rsid w:val="00E7580B"/>
    <w:rsid w:val="00E76A6A"/>
    <w:rsid w:val="00E7708E"/>
    <w:rsid w:val="00E831BC"/>
    <w:rsid w:val="00E84A1C"/>
    <w:rsid w:val="00E85E9D"/>
    <w:rsid w:val="00E85FE9"/>
    <w:rsid w:val="00E86AFA"/>
    <w:rsid w:val="00E94547"/>
    <w:rsid w:val="00E95BFD"/>
    <w:rsid w:val="00E970DB"/>
    <w:rsid w:val="00EA244F"/>
    <w:rsid w:val="00EB396A"/>
    <w:rsid w:val="00EB5B9A"/>
    <w:rsid w:val="00EC098D"/>
    <w:rsid w:val="00EC2C79"/>
    <w:rsid w:val="00EC2D0D"/>
    <w:rsid w:val="00EC3350"/>
    <w:rsid w:val="00EC48EF"/>
    <w:rsid w:val="00EC584B"/>
    <w:rsid w:val="00EC5ED5"/>
    <w:rsid w:val="00ED03CD"/>
    <w:rsid w:val="00ED07C2"/>
    <w:rsid w:val="00ED0BC4"/>
    <w:rsid w:val="00ED3DE6"/>
    <w:rsid w:val="00ED3FED"/>
    <w:rsid w:val="00ED6F83"/>
    <w:rsid w:val="00EE0A30"/>
    <w:rsid w:val="00EE2415"/>
    <w:rsid w:val="00EE344E"/>
    <w:rsid w:val="00EE46B5"/>
    <w:rsid w:val="00EF1027"/>
    <w:rsid w:val="00EF1619"/>
    <w:rsid w:val="00EF5483"/>
    <w:rsid w:val="00EF6185"/>
    <w:rsid w:val="00F00C34"/>
    <w:rsid w:val="00F01783"/>
    <w:rsid w:val="00F11C3A"/>
    <w:rsid w:val="00F23469"/>
    <w:rsid w:val="00F24086"/>
    <w:rsid w:val="00F2782D"/>
    <w:rsid w:val="00F306A2"/>
    <w:rsid w:val="00F31CCD"/>
    <w:rsid w:val="00F32C6A"/>
    <w:rsid w:val="00F33D5C"/>
    <w:rsid w:val="00F423C5"/>
    <w:rsid w:val="00F452AA"/>
    <w:rsid w:val="00F53B5E"/>
    <w:rsid w:val="00F6645C"/>
    <w:rsid w:val="00F71656"/>
    <w:rsid w:val="00F71F59"/>
    <w:rsid w:val="00F71F8A"/>
    <w:rsid w:val="00F82B93"/>
    <w:rsid w:val="00F86623"/>
    <w:rsid w:val="00F8716E"/>
    <w:rsid w:val="00F87335"/>
    <w:rsid w:val="00FA470D"/>
    <w:rsid w:val="00FA549D"/>
    <w:rsid w:val="00FA58DD"/>
    <w:rsid w:val="00FA714B"/>
    <w:rsid w:val="00FB2AAD"/>
    <w:rsid w:val="00FB2D41"/>
    <w:rsid w:val="00FC3045"/>
    <w:rsid w:val="00FC4B90"/>
    <w:rsid w:val="00FC7E12"/>
    <w:rsid w:val="00FD0353"/>
    <w:rsid w:val="00FD27B4"/>
    <w:rsid w:val="00FD2FCD"/>
    <w:rsid w:val="00FD376B"/>
    <w:rsid w:val="00FD5B02"/>
    <w:rsid w:val="00FD68B3"/>
    <w:rsid w:val="00FD6B71"/>
    <w:rsid w:val="00FE18ED"/>
    <w:rsid w:val="00FE2423"/>
    <w:rsid w:val="00FE2AD6"/>
    <w:rsid w:val="00FE461C"/>
    <w:rsid w:val="00FE59EE"/>
    <w:rsid w:val="00FE7FBB"/>
    <w:rsid w:val="00FF1D04"/>
    <w:rsid w:val="00FF2178"/>
    <w:rsid w:val="00FF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FF7A2"/>
  <w15:chartTrackingRefBased/>
  <w15:docId w15:val="{B9C6B666-D3F9-48DB-A760-DDB60AE1A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00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3512C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3512C"/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7351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512C"/>
  </w:style>
  <w:style w:type="paragraph" w:styleId="Footer">
    <w:name w:val="footer"/>
    <w:basedOn w:val="Normal"/>
    <w:link w:val="FooterChar"/>
    <w:uiPriority w:val="99"/>
    <w:unhideWhenUsed/>
    <w:rsid w:val="007351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512C"/>
  </w:style>
  <w:style w:type="paragraph" w:styleId="Title">
    <w:name w:val="Title"/>
    <w:basedOn w:val="Normal"/>
    <w:next w:val="Normal"/>
    <w:link w:val="TitleChar"/>
    <w:uiPriority w:val="10"/>
    <w:qFormat/>
    <w:rsid w:val="00470A6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0A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PlaceholderText">
    <w:name w:val="Placeholder Text"/>
    <w:basedOn w:val="DefaultParagraphFont"/>
    <w:uiPriority w:val="99"/>
    <w:semiHidden/>
    <w:rsid w:val="00CD2A36"/>
    <w:rPr>
      <w:color w:val="666666"/>
    </w:rPr>
  </w:style>
  <w:style w:type="paragraph" w:styleId="ListParagraph">
    <w:name w:val="List Paragraph"/>
    <w:basedOn w:val="Normal"/>
    <w:uiPriority w:val="34"/>
    <w:qFormat/>
    <w:rsid w:val="00C3526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500F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8500F6"/>
  </w:style>
  <w:style w:type="paragraph" w:styleId="TOCHeading">
    <w:name w:val="TOC Heading"/>
    <w:basedOn w:val="Heading1"/>
    <w:next w:val="Normal"/>
    <w:uiPriority w:val="39"/>
    <w:unhideWhenUsed/>
    <w:qFormat/>
    <w:rsid w:val="006400F8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6400F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400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7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5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16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0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0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7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0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9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9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98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5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7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5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2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62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10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8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72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1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02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8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6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42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93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3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0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7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0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2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36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46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04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45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7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4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98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3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9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2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26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8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37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4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7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37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81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5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8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7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43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1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5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8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21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06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6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2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53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63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81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8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4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0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7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04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3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Student Number: 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CFD24</b:Tag>
    <b:SourceType>InternetSite</b:SourceType>
    <b:Guid>{4016CF03-8957-4437-9AB6-36F9D19B8AA1}</b:Guid>
    <b:Title>Explaining the Finite Dfference Method and Heat transfer</b:Title>
    <b:Year>2024</b:Year>
    <b:Author>
      <b:Author>
        <b:NameList>
          <b:Person>
            <b:Last>CFD</b:Last>
            <b:First>Cadence</b:First>
          </b:Person>
        </b:NameList>
      </b:Author>
    </b:Author>
    <b:InternetSiteTitle>Cadence System analysis</b:InternetSiteTitle>
    <b:Month>01</b:Month>
    <b:Day>01</b:Day>
    <b:URL>https://resources.system-analysis.cadence.com/blog/msa2022-explaining-the-finite-difference-method-and-heat-transfer#</b:URL>
    <b:YearAccessed>2024</b:YearAccessed>
    <b:MonthAccessed>01</b:MonthAccessed>
    <b:DayAccessed>05</b:DayAccessed>
    <b:Medium>Website article</b:Medium>
    <b:RefOrder>1</b:RefOrder>
  </b:Source>
  <b:Source>
    <b:Tag>Had23</b:Tag>
    <b:SourceType>InternetSite</b:SourceType>
    <b:Guid>{866D9892-0D6B-46BB-9F42-9852E64B2409}</b:Guid>
    <b:Title>What is the difference between an explicit finite difference method and an implicit finite difference method</b:Title>
    <b:InternetSiteTitle>Quora</b:InternetSiteTitle>
    <b:Year>2023</b:Year>
    <b:Month>1</b:Month>
    <b:Day>04</b:Day>
    <b:URL>https://www.quora.com/What-is-the-difference-between-an-explicit-finite-difference-method-and-an-implicit-finite-difference-method</b:URL>
    <b:ProductionCompany>Quora </b:ProductionCompany>
    <b:YearAccessed>2024</b:YearAccessed>
    <b:MonthAccessed>01</b:MonthAccessed>
    <b:DayAccessed>05</b:DayAccessed>
    <b:Author>
      <b:Author>
        <b:NameList>
          <b:Person>
            <b:Last>Hadiyol</b:Last>
            <b:First>Nikulsinh</b:First>
          </b:Person>
        </b:NameList>
      </b:Author>
    </b:Author>
    <b:PublicationTitle>What is the difference between an explicit finite difference method and an implicit finite difference method</b:PublicationTitle>
    <b:City>unknown</b:City>
    <b:RefOrder>2</b:RefOrder>
  </b:Source>
  <b:Source>
    <b:Tag>UWT231</b:Tag>
    <b:SourceType>Misc</b:SourceType>
    <b:Guid>{FDEB93BE-7B36-4D84-ADB2-199FF53A3A46}</b:Guid>
    <b:Title> 2D Diffusion Equation model </b:Title>
    <b:Year>2023</b:Year>
    <b:Month>12</b:Month>
    <b:URL>file:///C:/Users/marka/OneDrive/Desktop/PT%20Computational%20Analysis%20final%20year/ACMA6012_sem2_CW1_2023_24.pdf%20Main%20assignment%20Content%201.pdf</b:URL>
    <b:PublicationTitle>Electronic assignment </b:PublicationTitle>
    <b:City>Swansea</b:City>
    <b:StateProvince>South Wales</b:StateProvince>
    <b:Author>
      <b:Author>
        <b:NameList>
          <b:Person>
            <b:Last>UWTSD</b:Last>
          </b:Person>
        </b:NameList>
      </b:Author>
    </b:Author>
    <b:YearAccessed>2023</b:YearAccessed>
    <b:MonthAccessed>12</b:MonthAccessed>
    <b:DayAccessed>22</b:DayAccessed>
    <b:RefOrder>20</b:RefOrder>
  </b:Source>
  <b:Source>
    <b:Tag>Raj14</b:Tag>
    <b:SourceType>BookSection</b:SourceType>
    <b:Guid>{5540D8C0-6654-40E0-8722-2036BCE341F0}</b:Guid>
    <b:Title>Cengel_ch02.qXd</b:Title>
    <b:Year>2014</b:Year>
    <b:Author>
      <b:Author>
        <b:NameList>
          <b:Person>
            <b:Last>Rajesh</b:Last>
          </b:Person>
        </b:NameList>
      </b:Author>
      <b:BookAuthor>
        <b:NameList>
          <b:Person>
            <b:Last>Rajesh</b:Last>
          </b:Person>
        </b:NameList>
      </b:BookAuthor>
    </b:Author>
    <b:BookTitle>Cengel_ch02.qXd</b:BookTitle>
    <b:Pages>1</b:Pages>
    <b:Volume>1.6</b:Volume>
    <b:Medium>pdf</b:Medium>
    <b:YearAccessed>2024</b:YearAccessed>
    <b:MonthAccessed>1</b:MonthAccessed>
    <b:DayAccessed>6</b:DayAccessed>
    <b:URL>https://cecs.wright.edu/~sthomas/htchapter02.pdf</b:URL>
    <b:RefOrder>7</b:RefOrder>
  </b:Source>
  <b:Source>
    <b:Tag>Cro77</b:Tag>
    <b:SourceType>Book</b:SourceType>
    <b:Guid>{9B101FEF-6DBE-4C5A-8ACC-D269F2D8FD14}</b:Guid>
    <b:Title>Heat Transfer Calculations using the Finite Difference Equations</b:Title>
    <b:Year>1977</b:Year>
    <b:City>london</b:City>
    <b:Publisher>Applied Sciences </b:Publisher>
    <b:Author>
      <b:Author>
        <b:NameList>
          <b:Person>
            <b:Last>Croft D.R</b:Last>
            <b:First>Lilley</b:First>
            <b:Middle>D.G</b:Middle>
          </b:Person>
        </b:NameList>
      </b:Author>
    </b:Author>
    <b:CountryRegion>uk</b:CountryRegion>
    <b:YearAccessed>2024</b:YearAccessed>
    <b:MonthAccessed>1</b:MonthAccessed>
    <b:DayAccessed>5</b:DayAccessed>
    <b:RefOrder>6</b:RefOrder>
  </b:Source>
  <b:Source>
    <b:Tag>NIS19</b:Tag>
    <b:SourceType>InternetSite</b:SourceType>
    <b:Guid>{C6006AFF-9DA0-4E42-9A06-5C1144BACAB7}</b:Guid>
    <b:Title>Kelvin:Thermodynamic Temperature </b:Title>
    <b:Year>2019</b:Year>
    <b:InternetSiteTitle>National Insttute of Standards and Technology </b:InternetSiteTitle>
    <b:Month>6</b:Month>
    <b:Day>5</b:Day>
    <b:URL>https://www.nist.gov/si-redefinition/kelvin/kelvin-thermodynamic-temperature#:~:text=Thermodynamic%20temperature%2C%20by%20contrast%2C%20is,plus%20contributions%20from%20other%20factors.</b:URL>
    <b:Author>
      <b:Author>
        <b:NameList>
          <b:Person>
            <b:Last>NIST</b:Last>
          </b:Person>
        </b:NameList>
      </b:Author>
    </b:Author>
    <b:YearAccessed>2024</b:YearAccessed>
    <b:MonthAccessed>1</b:MonthAccessed>
    <b:DayAccessed>5</b:DayAccessed>
    <b:RefOrder>8</b:RefOrder>
  </b:Source>
  <b:Source>
    <b:Tag>CMa942</b:Tag>
    <b:SourceType>Book</b:SourceType>
    <b:Guid>{FAF0B465-1D71-49EF-A66E-602B99962EF7}</b:Guid>
    <b:Title>Thermofluids an integrated apporoach to thermodynamics and fluid mechanics.</b:Title>
    <b:Year>1994</b:Year>
    <b:City>Sussex</b:City>
    <b:Publisher>John Wiley and ons</b:Publisher>
    <b:Author>
      <b:Author>
        <b:NameList>
          <b:Person>
            <b:Last>C.Marquand</b:Last>
            <b:First>D.Croft</b:First>
          </b:Person>
        </b:NameList>
      </b:Author>
    </b:Author>
    <b:CountryRegion>Uk</b:CountryRegion>
    <b:Volume>1</b:Volume>
    <b:Pages>39</b:Pages>
    <b:Medium>book</b:Medium>
    <b:YearAccessed>2024</b:YearAccessed>
    <b:MonthAccessed>1</b:MonthAccessed>
    <b:DayAccessed>5</b:DayAccessed>
    <b:RefOrder>9</b:RefOrder>
  </b:Source>
  <b:Source>
    <b:Tag>Sam09</b:Tag>
    <b:SourceType>Misc</b:SourceType>
    <b:Guid>{27CAD183-9F03-4F07-9190-E8F4E1C98FD4}</b:Guid>
    <b:Title>Heat Equations and their aplications</b:Title>
    <b:Year>2009</b:Year>
    <b:City>Nairobi</b:City>
    <b:PublicationTitle>School of mathematics</b:PublicationTitle>
    <b:Month>08</b:Month>
    <b:Author>
      <b:Author>
        <b:NameList>
          <b:Person>
            <b:Last>Kiharalnjogu</b:Last>
            <b:First>Sammy</b:First>
          </b:Person>
        </b:NameList>
      </b:Author>
    </b:Author>
    <b:Pages>7,10</b:Pages>
    <b:YearAccessed>2024</b:YearAccessed>
    <b:MonthAccessed>01</b:MonthAccessed>
    <b:DayAccessed>8</b:DayAccessed>
    <b:URL>http://erepository.uonbi.ac.ke/bitstream/handle/11295/95896/Njogu_Heat%20Equations%20And%20Their%20Applications%20(One%20And%20Two%20Dimension%20Heat%20Equations).pdf?sequence=1</b:URL>
    <b:RefOrder>4</b:RefOrder>
  </b:Source>
  <b:Source>
    <b:Tag>Mar23</b:Tag>
    <b:SourceType>Misc</b:SourceType>
    <b:Guid>{05C00B31-E8EF-45A8-85D4-F1BCEA882B9D}</b:Guid>
    <b:Author>
      <b:Author>
        <b:NameList>
          <b:Person>
            <b:Last>Marotin</b:Last>
            <b:First>Arnaud</b:First>
          </b:Person>
        </b:NameList>
      </b:Author>
    </b:Author>
    <b:Title>Online lecture recording number 10</b:Title>
    <b:PublicationTitle>Teams</b:PublicationTitle>
    <b:Year>2023</b:Year>
    <b:Month>11</b:Month>
    <b:City>Swansea</b:City>
    <b:StateProvince>South wales</b:StateProvince>
    <b:CountryRegion>Wales</b:CountryRegion>
    <b:YearAccessed>2024</b:YearAccessed>
    <b:MonthAccessed>1</b:MonthAccessed>
    <b:DayAccessed>10</b:DayAccessed>
    <b:URL>10 - Computational Methods - 22-11-2023.mp4</b:URL>
    <b:RefOrder>3</b:RefOrder>
  </b:Source>
  <b:Source>
    <b:Tag>Mik18</b:Tag>
    <b:SourceType>DocumentFromInternetSite</b:SourceType>
    <b:Guid>{D359AFC9-FA3E-4FC0-B38F-F09D2AF0266E}</b:Guid>
    <b:Title>Thermal diffusivity and Effusivity</b:Title>
    <b:Year>2018</b:Year>
    <b:Month>03</b:Month>
    <b:InternetSiteTitle>Materion.com</b:InternetSiteTitle>
    <b:URL>https://materion.com/-/media/files/alloy/newsletters/technical-tidbits/issue-no-111-thermal-diffusivity-and-effusivity.pdf</b:URL>
    <b:Author>
      <b:Author>
        <b:NameList>
          <b:Person>
            <b:Last>Mike Gedeon</b:Last>
            <b:First>Alan</b:First>
            <b:Middle>J Chapman, Frank Kreith &amp; Mark S Bohn, Agustin Salazar</b:Middle>
          </b:Person>
        </b:NameList>
      </b:Author>
    </b:Author>
    <b:YearAccessed>2024</b:YearAccessed>
    <b:MonthAccessed>01</b:MonthAccessed>
    <b:DayAccessed>11</b:DayAccessed>
    <b:Version>issue 111</b:Version>
    <b:RefOrder>10</b:RefOrder>
  </b:Source>
  <b:Source>
    <b:Tag>Fab23</b:Tag>
    <b:SourceType>DocumentFromInternetSite</b:SourceType>
    <b:Guid>{84783439-6B5B-4AD5-BBF7-783EF3B2B97C}</b:Guid>
    <b:Title>Thermal Diffusivity of Metals as a function of grain size</b:Title>
    <b:Year>2023</b:Year>
    <b:InternetSiteTitle>Netzsch.com</b:InternetSiteTitle>
    <b:URL>https://analyzing-testing.netzsch.com/_Resources/Persistent/5/8/f/c/58fc80fbc5124b199029f168c1cee66cc1c8a968/AN%20267_Thermal%20Diffusivity%20of%20Metals.pdf</b:URL>
    <b:Author>
      <b:Author>
        <b:NameList>
          <b:Person>
            <b:Last>Beckstein</b:Last>
            <b:First>Fabia</b:First>
          </b:Person>
        </b:NameList>
      </b:Author>
      <b:Editor>
        <b:NameList>
          <b:Person>
            <b:Last>Labratory</b:Last>
            <b:First>Applications</b:First>
          </b:Person>
        </b:NameList>
      </b:Editor>
    </b:Author>
    <b:ProductionCompany>Netzsch</b:ProductionCompany>
    <b:YearAccessed>2024</b:YearAccessed>
    <b:MonthAccessed>01</b:MonthAccessed>
    <b:DayAccessed>18</b:DayAccessed>
    <b:RefOrder>12</b:RefOrder>
  </b:Source>
  <b:Source>
    <b:Tag>Edu06</b:Tag>
    <b:SourceType>InternetSite</b:SourceType>
    <b:Guid>{6227827D-8E59-4966-B1C6-2C7E92CFE026}</b:Guid>
    <b:Title>Microstructure</b:Title>
    <b:InternetSiteTitle>University of Washington</b:InternetSiteTitle>
    <b:Year>2006</b:Year>
    <b:URL>https://depts.washington.edu/matseed/ces_guide/microstructure.htm#:~:text=Example%20Case%20Studies-,Microstructure,%2C%20grains%2C%20and%20grain%20boundary.</b:URL>
    <b:Author>
      <b:Author>
        <b:NameList>
          <b:Person>
            <b:Last>Education</b:Last>
            <b:First>Washinngton</b:First>
          </b:Person>
        </b:NameList>
      </b:Author>
    </b:Author>
    <b:YearAccessed>2024</b:YearAccessed>
    <b:MonthAccessed>1</b:MonthAccessed>
    <b:DayAccessed>21</b:DayAccessed>
    <b:Medium>Information  web page</b:Medium>
    <b:RefOrder>13</b:RefOrder>
  </b:Source>
  <b:Source>
    <b:Tag>Pla24</b:Tag>
    <b:SourceType>Misc</b:SourceType>
    <b:Guid>{1B924F10-1A4E-4FA3-9224-236221890814}</b:Guid>
    <b:Title>Plastic material melt &amp; mould temperatures</b:Title>
    <b:PublicationTitle>Plastikcity knowledge base</b:PublicationTitle>
    <b:Year>2024</b:Year>
    <b:CountryRegion>United kingdom</b:CountryRegion>
    <b:Author>
      <b:Author>
        <b:NameList>
          <b:Person>
            <b:Last>Plastikcity</b:Last>
          </b:Person>
        </b:NameList>
      </b:Author>
    </b:Author>
    <b:YearAccessed>2024</b:YearAccessed>
    <b:MonthAccessed>01</b:MonthAccessed>
    <b:DayAccessed>23</b:DayAccessed>
    <b:URL>https://www.plastikcity.co.uk/useful-stuff/material-melt-mould-temperatures</b:URL>
    <b:RefOrder>11</b:RefOrder>
  </b:Source>
  <b:Source>
    <b:Tag>Sam091</b:Tag>
    <b:SourceType>Report</b:SourceType>
    <b:Guid>{3D5B287D-EADD-4BAF-A1E4-4BC041BFC858}</b:Guid>
    <b:Title>Heat equations and their applications</b:Title>
    <b:Year>2009</b:Year>
    <b:City>Nairobi</b:City>
    <b:Author>
      <b:Author>
        <b:NameList>
          <b:Person>
            <b:Last>Kiharanjogu</b:Last>
            <b:First>Sammy</b:First>
          </b:Person>
        </b:NameList>
      </b:Author>
    </b:Author>
    <b:Department>School of mathematics</b:Department>
    <b:Institution>University of Nairobi</b:Institution>
    <b:Pages>2,4</b:Pages>
    <b:ThesisType>Masters project</b:ThesisType>
    <b:YearAccessed>2024</b:YearAccessed>
    <b:MonthAccessed>01</b:MonthAccessed>
    <b:DayAccessed>22</b:DayAccessed>
    <b:URL>http://erepository.uonbi.ac.ke/bitstream/handle/11295/95896/Njogu_Heat%20Equations%20And%20Their%20Applications%20(One%20And%20Two%20Dimension%20Heat%20Equations).pdf?sequence=1#:~:text=The%20heat%20equation%20is%20used,financial%20mathematics%20for%20thi</b:URL>
    <b:RefOrder>5</b:RefOrder>
  </b:Source>
  <b:Source>
    <b:Tag>Ger22</b:Tag>
    <b:SourceType>DocumentFromInternetSite</b:SourceType>
    <b:Guid>{125F1E5C-E239-496A-AB53-07CE9191A9A2}</b:Guid>
    <b:Title>Formulas for numerical differentiation</b:Title>
    <b:Year>2022</b:Year>
    <b:Author>
      <b:Author>
        <b:NameList>
          <b:Person>
            <b:Last>Gerald</b:Last>
            <b:First>C.F.</b:First>
          </b:Person>
        </b:NameList>
      </b:Author>
    </b:Author>
    <b:InternetSiteTitle>icn.people.uic.edu</b:InternetSiteTitle>
    <b:Month>08</b:Month>
    <b:Day>05</b:Day>
    <b:URL>https://lcn.people.uic.edu/classes/che205s17/docs/che205s17_reading_01e.pdf</b:URL>
    <b:YearAccessed>2024</b:YearAccessed>
    <b:MonthAccessed>01</b:MonthAccessed>
    <b:DayAccessed>24</b:DayAccessed>
    <b:Version>Digital handout</b:Version>
    <b:RefOrder>14</b:RefOrder>
  </b:Source>
  <b:Source>
    <b:Tag>Erw99</b:Tag>
    <b:SourceType>BookSection</b:SourceType>
    <b:Guid>{B81210F7-B6DB-4109-A34C-D5260006D72C}</b:Guid>
    <b:Title>Advanced Engineering Mathematics</b:Title>
    <b:Year>1999</b:Year>
    <b:BookTitle>Advanced Engineering Mathematics</b:BookTitle>
    <b:Pages>600-602</b:Pages>
    <b:City>Columbus</b:City>
    <b:Publisher>Peter Janzow</b:Publisher>
    <b:Author>
      <b:Author>
        <b:NameList>
          <b:Person>
            <b:Last>Kreyszig</b:Last>
            <b:First>Erwin</b:First>
          </b:Person>
        </b:NameList>
      </b:Author>
      <b:BookAuthor>
        <b:NameList>
          <b:Person>
            <b:Last>Kreyszig</b:Last>
            <b:First>Erwin</b:First>
          </b:Person>
        </b:NameList>
      </b:BookAuthor>
    </b:Author>
    <b:StateProvince>Ohio</b:StateProvince>
    <b:CountryRegion>USA</b:CountryRegion>
    <b:Volume>8</b:Volume>
    <b:Edition>8</b:Edition>
    <b:YearAccessed>2024</b:YearAccessed>
    <b:MonthAccessed>01</b:MonthAccessed>
    <b:DayAccessed>15</b:DayAccessed>
    <b:RefOrder>16</b:RefOrder>
  </b:Source>
  <b:Source>
    <b:Tag>Mar231</b:Tag>
    <b:SourceType>ElectronicSource</b:SourceType>
    <b:Guid>{F55C27D6-30DB-4E2E-A2CF-529419BE9488}</b:Guid>
    <b:Title>Lecture 10</b:Title>
    <b:Year>2023</b:Year>
    <b:City>Swansea</b:City>
    <b:Author>
      <b:Author>
        <b:NameList>
          <b:Person>
            <b:Last>Marotin</b:Last>
            <b:First>Arnoud</b:First>
          </b:Person>
        </b:NameList>
      </b:Author>
    </b:Author>
    <b:StateProvince>South Wales</b:StateProvince>
    <b:Month>11</b:Month>
    <b:YearAccessed>2024</b:YearAccessed>
    <b:MonthAccessed>01</b:MonthAccessed>
    <b:DayAccessed>10</b:DayAccessed>
    <b:RefOrder>15</b:RefOrder>
  </b:Source>
  <b:Source>
    <b:Tag>Jim24</b:Tag>
    <b:SourceType>InternetSite</b:SourceType>
    <b:Guid>{1EED2E9F-C32C-4120-BE2A-8241CA1D9FC2}</b:Guid>
    <b:Title>The ''While Loop''</b:Title>
    <b:Year>2024</b:Year>
    <b:InternetSiteTitle>Welcome to Jim's Computer Science Topics Area</b:InternetSiteTitle>
    <b:URL>https://users.cs.utah.edu/~germain/PPS/Topics/index.html</b:URL>
    <b:Author>
      <b:Author>
        <b:NameList>
          <b:Person>
            <b:Last>Germain</b:Last>
            <b:First>Jim</b:First>
          </b:Person>
        </b:NameList>
      </b:Author>
      <b:Editor>
        <b:NameList>
          <b:Person>
            <b:Last>Jim</b:Last>
          </b:Person>
        </b:NameList>
      </b:Editor>
      <b:ProducerName>
        <b:NameList>
          <b:Person>
            <b:Last>Jim</b:Last>
          </b:Person>
        </b:NameList>
      </b:ProducerName>
    </b:Author>
    <b:ProductionCompany>Utah University</b:ProductionCompany>
    <b:YearAccessed>2024</b:YearAccessed>
    <b:MonthAccessed>1</b:MonthAccessed>
    <b:DayAccessed>27</b:DayAccessed>
    <b:RefOrder>17</b:RefOrder>
  </b:Source>
  <b:Source>
    <b:Tag>Tre94</b:Tag>
    <b:SourceType>InternetSite</b:SourceType>
    <b:Guid>{EB8F84D8-B193-4A75-96EC-EF1FFE76D1FB}</b:Guid>
    <b:Title>Accuracy, Stabillity, and Convergence</b:Title>
    <b:InternetSiteTitle>people.maths.ox.ac.uk</b:InternetSiteTitle>
    <b:Year>1994</b:Year>
    <b:URL>https://people.maths.ox.ac.uk/trefethen/4all.pdf</b:URL>
    <b:Author>
      <b:Author>
        <b:NameList>
          <b:Person>
            <b:Last>Trefethen</b:Last>
          </b:Person>
        </b:NameList>
      </b:Author>
    </b:Author>
    <b:YearAccessed>2024</b:YearAccessed>
    <b:MonthAccessed>01</b:MonthAccessed>
    <b:DayAccessed>28</b:DayAccessed>
    <b:RefOrder>18</b:RefOrder>
  </b:Source>
  <b:Source>
    <b:Tag>Dou22</b:Tag>
    <b:SourceType>DocumentFromInternetSite</b:SourceType>
    <b:Guid>{2F404991-487B-4A5F-A5EB-EA65EA235EF0}</b:Guid>
    <b:Title>Rounding errors in numerical differentiation</b:Title>
    <b:InternetSiteTitle>wiki.maths</b:InternetSiteTitle>
    <b:Year>2022</b:Year>
    <b:Month>9</b:Month>
    <b:Day>30</b:Day>
    <b:URL>https://wiki.math.ntnu.no/_media/tma4130/2022h/roundoff_.pdf</b:URL>
    <b:Author>
      <b:Author>
        <b:NameList>
          <b:Person>
            <b:Last>.Pacheco</b:Last>
            <b:First>Douglas</b:First>
            <b:Middle>R. Q</b:Middle>
          </b:Person>
        </b:NameList>
      </b:Author>
    </b:Author>
    <b:YearAccessed>2024</b:YearAccessed>
    <b:MonthAccessed>01</b:MonthAccessed>
    <b:DayAccessed>27</b:DayAccessed>
    <b:Medium>Lecture notes for TMA4125 / 4130/4135 Mathematics 4N/D</b:Medium>
    <b:RefOrder>19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E06F19C-6AFF-436E-BA5E-2A4B12A18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4279</TotalTime>
  <Pages>20</Pages>
  <Words>4791</Words>
  <Characters>27312</Characters>
  <Application>Microsoft Office Word</Application>
  <DocSecurity>0</DocSecurity>
  <Lines>227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ACMA6012</Company>
  <LinksUpToDate>false</LinksUpToDate>
  <CharactersWithSpaces>32039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2D Diffusion Equation Model using the Explicit Finite Difference Method</dc:title>
  <dc:subject>Computational Methods</dc:subject>
  <dc:creator>Mark Alexander Watson</dc:creator>
  <cp:keywords/>
  <dc:description/>
  <cp:lastModifiedBy>mark watson</cp:lastModifiedBy>
  <cp:revision>868</cp:revision>
  <dcterms:created xsi:type="dcterms:W3CDTF">2024-01-01T10:31:00Z</dcterms:created>
  <dcterms:modified xsi:type="dcterms:W3CDTF">2024-01-29T06:34:00Z</dcterms:modified>
</cp:coreProperties>
</file>