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A014A" w:rsidRDefault="00AA014A" w:rsidP="00DA00C9">
      <w:pPr>
        <w:spacing w:after="0" w:line="360" w:lineRule="auto"/>
        <w:jc w:val="center"/>
        <w:rPr>
          <w:rFonts w:ascii="Times New Roman" w:hAnsi="Times New Roman" w:cs="Times New Roman"/>
          <w:sz w:val="28"/>
        </w:rPr>
      </w:pPr>
      <w:r w:rsidRPr="00AA014A">
        <w:rPr>
          <w:rFonts w:ascii="Times New Roman" w:hAnsi="Times New Roman" w:cs="Times New Roman"/>
          <w:sz w:val="28"/>
        </w:rPr>
        <w:t>Critically discuss whether Polis religion can be applied to all ‘religions’ in the Roman empire in the 1st-3rd century AD? Can we generalise for the whole Roman Empire?</w:t>
      </w:r>
    </w:p>
    <w:p w:rsidR="00C25CD6" w:rsidRDefault="00C25CD6" w:rsidP="00DA00C9">
      <w:pPr>
        <w:spacing w:after="0" w:line="360" w:lineRule="auto"/>
        <w:rPr>
          <w:rFonts w:ascii="Times New Roman" w:hAnsi="Times New Roman" w:cs="Times New Roman"/>
          <w:sz w:val="24"/>
        </w:rPr>
      </w:pPr>
    </w:p>
    <w:p w:rsidR="00AE74CB" w:rsidRPr="00370B15" w:rsidRDefault="00CF0C17" w:rsidP="00DA00C9">
      <w:pPr>
        <w:spacing w:after="0" w:line="360" w:lineRule="auto"/>
        <w:rPr>
          <w:rFonts w:ascii="Times New Roman" w:hAnsi="Times New Roman" w:cs="Times New Roman"/>
          <w:sz w:val="24"/>
        </w:rPr>
      </w:pPr>
      <w:r w:rsidRPr="00370B15">
        <w:rPr>
          <w:rFonts w:ascii="Times New Roman" w:hAnsi="Times New Roman" w:cs="Times New Roman"/>
          <w:sz w:val="24"/>
        </w:rPr>
        <w:t xml:space="preserve">Polis religion </w:t>
      </w:r>
      <w:r w:rsidR="00521D43" w:rsidRPr="00370B15">
        <w:rPr>
          <w:rFonts w:ascii="Times New Roman" w:hAnsi="Times New Roman" w:cs="Times New Roman"/>
          <w:sz w:val="24"/>
        </w:rPr>
        <w:t xml:space="preserve">theory </w:t>
      </w:r>
      <w:r w:rsidR="00277F17" w:rsidRPr="00370B15">
        <w:rPr>
          <w:rFonts w:ascii="Times New Roman" w:hAnsi="Times New Roman" w:cs="Times New Roman"/>
          <w:sz w:val="24"/>
        </w:rPr>
        <w:t xml:space="preserve">describes </w:t>
      </w:r>
      <w:r w:rsidRPr="00370B15">
        <w:rPr>
          <w:rFonts w:ascii="Times New Roman" w:hAnsi="Times New Roman" w:cs="Times New Roman"/>
          <w:sz w:val="24"/>
        </w:rPr>
        <w:t xml:space="preserve">religion in a particular area </w:t>
      </w:r>
      <w:r w:rsidR="00277F17" w:rsidRPr="00370B15">
        <w:rPr>
          <w:rFonts w:ascii="Times New Roman" w:hAnsi="Times New Roman" w:cs="Times New Roman"/>
          <w:sz w:val="24"/>
        </w:rPr>
        <w:t>as</w:t>
      </w:r>
      <w:r w:rsidRPr="00370B15">
        <w:rPr>
          <w:rFonts w:ascii="Times New Roman" w:hAnsi="Times New Roman" w:cs="Times New Roman"/>
          <w:sz w:val="24"/>
        </w:rPr>
        <w:t xml:space="preserve"> unique and fundamentally different from other regions/area due to their local customs and religious traditions. </w:t>
      </w:r>
      <w:r w:rsidR="00521D43" w:rsidRPr="00370B15">
        <w:rPr>
          <w:rFonts w:ascii="Times New Roman" w:hAnsi="Times New Roman" w:cs="Times New Roman"/>
          <w:sz w:val="24"/>
        </w:rPr>
        <w:t xml:space="preserve">The term has become a widespread theory due to the scholar </w:t>
      </w:r>
      <w:proofErr w:type="spellStart"/>
      <w:r w:rsidR="00521D43" w:rsidRPr="00370B15">
        <w:rPr>
          <w:rFonts w:ascii="Times New Roman" w:hAnsi="Times New Roman" w:cs="Times New Roman"/>
          <w:sz w:val="24"/>
        </w:rPr>
        <w:t>Sourvinou</w:t>
      </w:r>
      <w:proofErr w:type="spellEnd"/>
      <w:r w:rsidR="00521D43" w:rsidRPr="00370B15">
        <w:rPr>
          <w:rFonts w:ascii="Times New Roman" w:hAnsi="Times New Roman" w:cs="Times New Roman"/>
          <w:sz w:val="24"/>
        </w:rPr>
        <w:t>-Inwood, who in</w:t>
      </w:r>
      <w:r w:rsidR="00B036DA" w:rsidRPr="00370B15">
        <w:rPr>
          <w:rFonts w:ascii="Times New Roman" w:hAnsi="Times New Roman" w:cs="Times New Roman"/>
          <w:sz w:val="24"/>
        </w:rPr>
        <w:t xml:space="preserve"> </w:t>
      </w:r>
      <w:r w:rsidR="00521D43" w:rsidRPr="00370B15">
        <w:rPr>
          <w:rFonts w:ascii="Times New Roman" w:hAnsi="Times New Roman" w:cs="Times New Roman"/>
          <w:sz w:val="24"/>
        </w:rPr>
        <w:t>t</w:t>
      </w:r>
      <w:r w:rsidR="00B036DA" w:rsidRPr="00370B15">
        <w:rPr>
          <w:rFonts w:ascii="Times New Roman" w:hAnsi="Times New Roman" w:cs="Times New Roman"/>
          <w:sz w:val="24"/>
        </w:rPr>
        <w:t>w</w:t>
      </w:r>
      <w:r w:rsidR="00521D43" w:rsidRPr="00370B15">
        <w:rPr>
          <w:rFonts w:ascii="Times New Roman" w:hAnsi="Times New Roman" w:cs="Times New Roman"/>
          <w:sz w:val="24"/>
        </w:rPr>
        <w:t>o publications</w:t>
      </w:r>
      <w:r w:rsidR="00912E5F" w:rsidRPr="00370B15">
        <w:rPr>
          <w:rFonts w:ascii="Times New Roman" w:hAnsi="Times New Roman" w:cs="Times New Roman"/>
          <w:sz w:val="24"/>
        </w:rPr>
        <w:t xml:space="preserve"> ‘</w:t>
      </w:r>
      <w:r w:rsidR="00912E5F" w:rsidRPr="00370B15">
        <w:rPr>
          <w:rFonts w:ascii="Times New Roman" w:hAnsi="Times New Roman" w:cs="Times New Roman"/>
          <w:i/>
          <w:sz w:val="24"/>
        </w:rPr>
        <w:t>What is Polis religion’,</w:t>
      </w:r>
      <w:r w:rsidR="00912E5F" w:rsidRPr="00370B15">
        <w:rPr>
          <w:rFonts w:ascii="Times New Roman" w:hAnsi="Times New Roman" w:cs="Times New Roman"/>
          <w:sz w:val="24"/>
        </w:rPr>
        <w:t xml:space="preserve"> and ‘</w:t>
      </w:r>
      <w:r w:rsidR="00912E5F" w:rsidRPr="00370B15">
        <w:rPr>
          <w:rFonts w:ascii="Times New Roman" w:hAnsi="Times New Roman" w:cs="Times New Roman"/>
          <w:i/>
          <w:sz w:val="24"/>
        </w:rPr>
        <w:t>Further aspects of Polis religion’,</w:t>
      </w:r>
      <w:r w:rsidR="00521D43" w:rsidRPr="00370B15">
        <w:rPr>
          <w:rFonts w:ascii="Times New Roman" w:hAnsi="Times New Roman" w:cs="Times New Roman"/>
          <w:sz w:val="24"/>
        </w:rPr>
        <w:t xml:space="preserve"> argued that the whole of the Greek religious system was created and formed to work in separate polis or city states.</w:t>
      </w:r>
      <w:r w:rsidR="00C73705" w:rsidRPr="00370B15">
        <w:rPr>
          <w:rStyle w:val="FootnoteReference"/>
          <w:rFonts w:ascii="Times New Roman" w:hAnsi="Times New Roman" w:cs="Times New Roman"/>
          <w:sz w:val="24"/>
        </w:rPr>
        <w:footnoteReference w:id="1"/>
      </w:r>
      <w:r w:rsidR="00521D43" w:rsidRPr="00370B15">
        <w:rPr>
          <w:rFonts w:ascii="Times New Roman" w:hAnsi="Times New Roman" w:cs="Times New Roman"/>
          <w:sz w:val="24"/>
        </w:rPr>
        <w:t xml:space="preserve"> </w:t>
      </w:r>
      <w:r w:rsidR="00A612F5" w:rsidRPr="00370B15">
        <w:rPr>
          <w:rFonts w:ascii="Times New Roman" w:hAnsi="Times New Roman" w:cs="Times New Roman"/>
          <w:sz w:val="24"/>
        </w:rPr>
        <w:t xml:space="preserve">The </w:t>
      </w:r>
      <w:r w:rsidR="00A612F5" w:rsidRPr="00370B15">
        <w:rPr>
          <w:rFonts w:ascii="Times New Roman" w:hAnsi="Times New Roman" w:cs="Times New Roman"/>
          <w:i/>
          <w:sz w:val="24"/>
        </w:rPr>
        <w:t xml:space="preserve">polis </w:t>
      </w:r>
      <w:r w:rsidR="00A612F5" w:rsidRPr="00370B15">
        <w:rPr>
          <w:rFonts w:ascii="Times New Roman" w:hAnsi="Times New Roman" w:cs="Times New Roman"/>
          <w:sz w:val="24"/>
        </w:rPr>
        <w:t>therefore,</w:t>
      </w:r>
      <w:r w:rsidR="00A612F5" w:rsidRPr="00370B15">
        <w:rPr>
          <w:rFonts w:ascii="Times New Roman" w:hAnsi="Times New Roman" w:cs="Times New Roman"/>
          <w:i/>
          <w:sz w:val="24"/>
        </w:rPr>
        <w:t xml:space="preserve"> </w:t>
      </w:r>
      <w:r w:rsidR="00B036DA" w:rsidRPr="00370B15">
        <w:rPr>
          <w:rFonts w:ascii="Times New Roman" w:hAnsi="Times New Roman" w:cs="Times New Roman"/>
          <w:sz w:val="24"/>
        </w:rPr>
        <w:t xml:space="preserve">encompasses </w:t>
      </w:r>
      <w:r w:rsidR="00A612F5" w:rsidRPr="00370B15">
        <w:rPr>
          <w:rFonts w:ascii="Times New Roman" w:hAnsi="Times New Roman" w:cs="Times New Roman"/>
          <w:sz w:val="24"/>
        </w:rPr>
        <w:t xml:space="preserve">all religious activity in the town or area and </w:t>
      </w:r>
      <w:r w:rsidR="00B036DA" w:rsidRPr="00370B15">
        <w:rPr>
          <w:rFonts w:ascii="Times New Roman" w:hAnsi="Times New Roman" w:cs="Times New Roman"/>
          <w:sz w:val="24"/>
        </w:rPr>
        <w:t xml:space="preserve">specifies </w:t>
      </w:r>
      <w:r w:rsidR="00A612F5" w:rsidRPr="00370B15">
        <w:rPr>
          <w:rFonts w:ascii="Times New Roman" w:hAnsi="Times New Roman" w:cs="Times New Roman"/>
          <w:sz w:val="24"/>
        </w:rPr>
        <w:t xml:space="preserve">the means for religious participation. </w:t>
      </w:r>
      <w:proofErr w:type="spellStart"/>
      <w:r w:rsidR="00C42725" w:rsidRPr="00370B15">
        <w:rPr>
          <w:rFonts w:ascii="Times New Roman" w:hAnsi="Times New Roman" w:cs="Times New Roman"/>
          <w:sz w:val="24"/>
        </w:rPr>
        <w:t>Sourvinou</w:t>
      </w:r>
      <w:proofErr w:type="spellEnd"/>
      <w:r w:rsidR="00C42725" w:rsidRPr="00370B15">
        <w:rPr>
          <w:rFonts w:ascii="Times New Roman" w:hAnsi="Times New Roman" w:cs="Times New Roman"/>
          <w:sz w:val="24"/>
        </w:rPr>
        <w:t xml:space="preserve">-Inwood </w:t>
      </w:r>
      <w:r w:rsidR="00A612F5" w:rsidRPr="00370B15">
        <w:rPr>
          <w:rFonts w:ascii="Times New Roman" w:hAnsi="Times New Roman" w:cs="Times New Roman"/>
          <w:sz w:val="24"/>
        </w:rPr>
        <w:t xml:space="preserve">continues his argument for </w:t>
      </w:r>
      <w:r w:rsidR="00A612F5" w:rsidRPr="00370B15">
        <w:rPr>
          <w:rFonts w:ascii="Times New Roman" w:hAnsi="Times New Roman" w:cs="Times New Roman"/>
          <w:i/>
          <w:sz w:val="24"/>
        </w:rPr>
        <w:t>polis religion</w:t>
      </w:r>
      <w:r w:rsidR="00A612F5" w:rsidRPr="00370B15">
        <w:rPr>
          <w:rFonts w:ascii="Times New Roman" w:hAnsi="Times New Roman" w:cs="Times New Roman"/>
          <w:sz w:val="24"/>
        </w:rPr>
        <w:t xml:space="preserve"> by claiming</w:t>
      </w:r>
      <w:r w:rsidR="00C42725" w:rsidRPr="00370B15">
        <w:rPr>
          <w:rFonts w:ascii="Times New Roman" w:hAnsi="Times New Roman" w:cs="Times New Roman"/>
          <w:sz w:val="24"/>
        </w:rPr>
        <w:t xml:space="preserve"> that non-state driven religious </w:t>
      </w:r>
      <w:r w:rsidR="00A612F5" w:rsidRPr="00370B15">
        <w:rPr>
          <w:rFonts w:ascii="Times New Roman" w:hAnsi="Times New Roman" w:cs="Times New Roman"/>
          <w:sz w:val="24"/>
        </w:rPr>
        <w:t>participation</w:t>
      </w:r>
      <w:r w:rsidR="00C42725" w:rsidRPr="00370B15">
        <w:rPr>
          <w:rFonts w:ascii="Times New Roman" w:hAnsi="Times New Roman" w:cs="Times New Roman"/>
          <w:sz w:val="24"/>
        </w:rPr>
        <w:t xml:space="preserve"> also required the polis. </w:t>
      </w:r>
      <w:proofErr w:type="spellStart"/>
      <w:r w:rsidR="00B036DA" w:rsidRPr="00370B15">
        <w:rPr>
          <w:rFonts w:ascii="Times New Roman" w:hAnsi="Times New Roman" w:cs="Times New Roman"/>
          <w:sz w:val="24"/>
        </w:rPr>
        <w:t>Sourvinou</w:t>
      </w:r>
      <w:proofErr w:type="spellEnd"/>
      <w:r w:rsidR="00B036DA" w:rsidRPr="00370B15">
        <w:rPr>
          <w:rFonts w:ascii="Times New Roman" w:hAnsi="Times New Roman" w:cs="Times New Roman"/>
          <w:sz w:val="24"/>
        </w:rPr>
        <w:t xml:space="preserve">-Inwood </w:t>
      </w:r>
      <w:r w:rsidR="00F078AB" w:rsidRPr="00370B15">
        <w:rPr>
          <w:rFonts w:ascii="Times New Roman" w:hAnsi="Times New Roman" w:cs="Times New Roman"/>
          <w:sz w:val="24"/>
        </w:rPr>
        <w:t xml:space="preserve">refers to </w:t>
      </w:r>
      <w:proofErr w:type="spellStart"/>
      <w:r w:rsidR="00F078AB" w:rsidRPr="00370B15">
        <w:rPr>
          <w:rFonts w:ascii="Times New Roman" w:hAnsi="Times New Roman" w:cs="Times New Roman"/>
          <w:sz w:val="24"/>
        </w:rPr>
        <w:t>Xenophone</w:t>
      </w:r>
      <w:proofErr w:type="spellEnd"/>
      <w:r w:rsidR="00F078AB" w:rsidRPr="00370B15">
        <w:rPr>
          <w:rFonts w:ascii="Times New Roman" w:hAnsi="Times New Roman" w:cs="Times New Roman"/>
          <w:sz w:val="24"/>
        </w:rPr>
        <w:t xml:space="preserve"> who presented that </w:t>
      </w:r>
      <w:proofErr w:type="spellStart"/>
      <w:r w:rsidR="00F078AB" w:rsidRPr="00370B15">
        <w:rPr>
          <w:rFonts w:ascii="Times New Roman" w:hAnsi="Times New Roman" w:cs="Times New Roman"/>
          <w:sz w:val="24"/>
        </w:rPr>
        <w:t>Phythia</w:t>
      </w:r>
      <w:proofErr w:type="spellEnd"/>
      <w:r w:rsidR="00F078AB" w:rsidRPr="00370B15">
        <w:rPr>
          <w:rFonts w:ascii="Times New Roman" w:hAnsi="Times New Roman" w:cs="Times New Roman"/>
          <w:sz w:val="24"/>
        </w:rPr>
        <w:t xml:space="preserve"> advises individuals that the correct way to act is to follow in </w:t>
      </w:r>
      <w:r w:rsidR="00F078AB" w:rsidRPr="00370B15">
        <w:rPr>
          <w:rFonts w:ascii="Times New Roman" w:hAnsi="Times New Roman" w:cs="Times New Roman"/>
          <w:i/>
          <w:sz w:val="24"/>
        </w:rPr>
        <w:t>Nomos</w:t>
      </w:r>
      <w:r w:rsidR="00F078AB" w:rsidRPr="00370B15">
        <w:rPr>
          <w:rFonts w:ascii="Times New Roman" w:hAnsi="Times New Roman" w:cs="Times New Roman"/>
          <w:sz w:val="24"/>
        </w:rPr>
        <w:t xml:space="preserve"> of the </w:t>
      </w:r>
      <w:r w:rsidR="00F078AB" w:rsidRPr="00370B15">
        <w:rPr>
          <w:rFonts w:ascii="Times New Roman" w:hAnsi="Times New Roman" w:cs="Times New Roman"/>
          <w:i/>
          <w:sz w:val="24"/>
        </w:rPr>
        <w:t>polis</w:t>
      </w:r>
      <w:r w:rsidR="00370B15" w:rsidRPr="00370B15">
        <w:rPr>
          <w:rFonts w:ascii="Times New Roman" w:hAnsi="Times New Roman" w:cs="Times New Roman"/>
          <w:sz w:val="24"/>
        </w:rPr>
        <w:t xml:space="preserve">, </w:t>
      </w:r>
      <w:r w:rsidR="00B036DA" w:rsidRPr="00370B15">
        <w:rPr>
          <w:rFonts w:ascii="Times New Roman" w:hAnsi="Times New Roman" w:cs="Times New Roman"/>
          <w:sz w:val="24"/>
        </w:rPr>
        <w:t>s</w:t>
      </w:r>
      <w:r w:rsidR="00C42725" w:rsidRPr="00370B15">
        <w:rPr>
          <w:rFonts w:ascii="Times New Roman" w:hAnsi="Times New Roman" w:cs="Times New Roman"/>
          <w:sz w:val="24"/>
        </w:rPr>
        <w:t>uggesting</w:t>
      </w:r>
      <w:r w:rsidR="00F078AB" w:rsidRPr="00370B15">
        <w:rPr>
          <w:rFonts w:ascii="Times New Roman" w:hAnsi="Times New Roman" w:cs="Times New Roman"/>
          <w:sz w:val="24"/>
        </w:rPr>
        <w:t xml:space="preserve"> that even private </w:t>
      </w:r>
      <w:proofErr w:type="gramStart"/>
      <w:r w:rsidR="00F078AB" w:rsidRPr="00370B15">
        <w:rPr>
          <w:rFonts w:ascii="Times New Roman" w:hAnsi="Times New Roman" w:cs="Times New Roman"/>
          <w:sz w:val="24"/>
        </w:rPr>
        <w:t>religious</w:t>
      </w:r>
      <w:proofErr w:type="gramEnd"/>
      <w:r w:rsidR="00F078AB" w:rsidRPr="00370B15">
        <w:rPr>
          <w:rFonts w:ascii="Times New Roman" w:hAnsi="Times New Roman" w:cs="Times New Roman"/>
          <w:sz w:val="24"/>
        </w:rPr>
        <w:t xml:space="preserve"> participation were dependent on the civil </w:t>
      </w:r>
      <w:r w:rsidR="00F078AB" w:rsidRPr="00370B15">
        <w:rPr>
          <w:rFonts w:ascii="Times New Roman" w:hAnsi="Times New Roman" w:cs="Times New Roman"/>
          <w:i/>
          <w:sz w:val="24"/>
        </w:rPr>
        <w:t>polis</w:t>
      </w:r>
      <w:r w:rsidR="00BE355D">
        <w:rPr>
          <w:rFonts w:ascii="Times New Roman" w:hAnsi="Times New Roman" w:cs="Times New Roman"/>
          <w:sz w:val="24"/>
        </w:rPr>
        <w:t>.</w:t>
      </w:r>
      <w:r w:rsidR="00E05F3B" w:rsidRPr="00370B15">
        <w:rPr>
          <w:rFonts w:ascii="Times New Roman" w:hAnsi="Times New Roman" w:cs="Times New Roman"/>
          <w:sz w:val="24"/>
        </w:rPr>
        <w:t xml:space="preserve"> As </w:t>
      </w:r>
      <w:proofErr w:type="spellStart"/>
      <w:r w:rsidR="00E05F3B" w:rsidRPr="00370B15">
        <w:rPr>
          <w:rFonts w:ascii="Times New Roman" w:hAnsi="Times New Roman" w:cs="Times New Roman"/>
          <w:sz w:val="24"/>
        </w:rPr>
        <w:t>Sourvunou</w:t>
      </w:r>
      <w:proofErr w:type="spellEnd"/>
      <w:r w:rsidR="00E05F3B" w:rsidRPr="00370B15">
        <w:rPr>
          <w:rFonts w:ascii="Times New Roman" w:hAnsi="Times New Roman" w:cs="Times New Roman"/>
          <w:sz w:val="24"/>
        </w:rPr>
        <w:t xml:space="preserve">-Inwood explains individuals were “anchored in or mediated by the </w:t>
      </w:r>
      <w:r w:rsidR="00E05F3B" w:rsidRPr="00370B15">
        <w:rPr>
          <w:rFonts w:ascii="Times New Roman" w:hAnsi="Times New Roman" w:cs="Times New Roman"/>
          <w:i/>
          <w:sz w:val="24"/>
        </w:rPr>
        <w:t>polis</w:t>
      </w:r>
      <w:r w:rsidR="00E05F3B" w:rsidRPr="00370B15">
        <w:rPr>
          <w:rFonts w:ascii="Times New Roman" w:hAnsi="Times New Roman" w:cs="Times New Roman"/>
          <w:sz w:val="24"/>
        </w:rPr>
        <w:t>”</w:t>
      </w:r>
      <w:r w:rsidR="00F078AB" w:rsidRPr="00370B15">
        <w:rPr>
          <w:rFonts w:ascii="Times New Roman" w:hAnsi="Times New Roman" w:cs="Times New Roman"/>
          <w:sz w:val="24"/>
        </w:rPr>
        <w:t>.</w:t>
      </w:r>
      <w:r w:rsidR="00A612F5" w:rsidRPr="00370B15">
        <w:rPr>
          <w:rStyle w:val="FootnoteReference"/>
          <w:rFonts w:ascii="Times New Roman" w:hAnsi="Times New Roman" w:cs="Times New Roman"/>
          <w:sz w:val="24"/>
        </w:rPr>
        <w:t xml:space="preserve"> </w:t>
      </w:r>
      <w:r w:rsidR="00A612F5" w:rsidRPr="00370B15">
        <w:rPr>
          <w:rStyle w:val="FootnoteReference"/>
          <w:rFonts w:ascii="Times New Roman" w:hAnsi="Times New Roman" w:cs="Times New Roman"/>
          <w:sz w:val="24"/>
        </w:rPr>
        <w:footnoteReference w:id="2"/>
      </w:r>
    </w:p>
    <w:p w:rsidR="00E160B2" w:rsidRPr="00370B15" w:rsidRDefault="00E160B2" w:rsidP="00DA00C9">
      <w:pPr>
        <w:spacing w:after="0" w:line="360" w:lineRule="auto"/>
        <w:rPr>
          <w:rFonts w:ascii="Times New Roman" w:hAnsi="Times New Roman" w:cs="Times New Roman"/>
          <w:sz w:val="24"/>
        </w:rPr>
      </w:pPr>
    </w:p>
    <w:p w:rsidR="001F550A" w:rsidRPr="00370B15" w:rsidRDefault="00CF0C17" w:rsidP="00DA00C9">
      <w:pPr>
        <w:spacing w:after="0" w:line="360" w:lineRule="auto"/>
        <w:rPr>
          <w:rFonts w:ascii="Times New Roman" w:hAnsi="Times New Roman" w:cs="Times New Roman"/>
          <w:sz w:val="24"/>
        </w:rPr>
      </w:pPr>
      <w:r w:rsidRPr="00370B15">
        <w:rPr>
          <w:rFonts w:ascii="Times New Roman" w:hAnsi="Times New Roman" w:cs="Times New Roman"/>
          <w:sz w:val="24"/>
        </w:rPr>
        <w:t>The idea of a</w:t>
      </w:r>
      <w:r w:rsidRPr="00370B15">
        <w:rPr>
          <w:rFonts w:ascii="Times New Roman" w:hAnsi="Times New Roman" w:cs="Times New Roman"/>
          <w:i/>
          <w:sz w:val="24"/>
        </w:rPr>
        <w:t xml:space="preserve"> polis religion</w:t>
      </w:r>
      <w:r w:rsidRPr="00370B15">
        <w:rPr>
          <w:rFonts w:ascii="Times New Roman" w:hAnsi="Times New Roman" w:cs="Times New Roman"/>
          <w:sz w:val="24"/>
        </w:rPr>
        <w:t xml:space="preserve"> in the Roman </w:t>
      </w:r>
      <w:r w:rsidR="00E56FA5" w:rsidRPr="00370B15">
        <w:rPr>
          <w:rFonts w:ascii="Times New Roman" w:hAnsi="Times New Roman" w:cs="Times New Roman"/>
          <w:sz w:val="24"/>
        </w:rPr>
        <w:t>Empire</w:t>
      </w:r>
      <w:r w:rsidRPr="00370B15">
        <w:rPr>
          <w:rFonts w:ascii="Times New Roman" w:hAnsi="Times New Roman" w:cs="Times New Roman"/>
          <w:sz w:val="24"/>
        </w:rPr>
        <w:t xml:space="preserve"> is</w:t>
      </w:r>
      <w:r w:rsidR="00C73705" w:rsidRPr="00370B15">
        <w:rPr>
          <w:rFonts w:ascii="Times New Roman" w:hAnsi="Times New Roman" w:cs="Times New Roman"/>
          <w:sz w:val="24"/>
        </w:rPr>
        <w:t xml:space="preserve"> debated as some scholars subscribe to the idea that the theory of polis religion works exclusively in Greek city states.</w:t>
      </w:r>
      <w:r w:rsidR="00C73705" w:rsidRPr="00370B15">
        <w:rPr>
          <w:rStyle w:val="FootnoteReference"/>
          <w:rFonts w:ascii="Times New Roman" w:hAnsi="Times New Roman" w:cs="Times New Roman"/>
          <w:sz w:val="24"/>
        </w:rPr>
        <w:footnoteReference w:id="3"/>
      </w:r>
      <w:r w:rsidR="00C73705" w:rsidRPr="00370B15">
        <w:rPr>
          <w:rFonts w:ascii="Times New Roman" w:hAnsi="Times New Roman" w:cs="Times New Roman"/>
          <w:sz w:val="24"/>
        </w:rPr>
        <w:t xml:space="preserve"> However</w:t>
      </w:r>
      <w:r w:rsidR="00AE74CB" w:rsidRPr="00370B15">
        <w:rPr>
          <w:rFonts w:ascii="Times New Roman" w:hAnsi="Times New Roman" w:cs="Times New Roman"/>
          <w:sz w:val="24"/>
        </w:rPr>
        <w:t>,</w:t>
      </w:r>
      <w:r w:rsidR="00C73705" w:rsidRPr="00370B15">
        <w:rPr>
          <w:rFonts w:ascii="Times New Roman" w:hAnsi="Times New Roman" w:cs="Times New Roman"/>
          <w:sz w:val="24"/>
        </w:rPr>
        <w:t xml:space="preserve"> an argument can be made that polis religion</w:t>
      </w:r>
      <w:r w:rsidR="00912E5F" w:rsidRPr="00370B15">
        <w:rPr>
          <w:rFonts w:ascii="Times New Roman" w:hAnsi="Times New Roman" w:cs="Times New Roman"/>
          <w:sz w:val="24"/>
        </w:rPr>
        <w:t>,</w:t>
      </w:r>
      <w:r w:rsidR="00C73705" w:rsidRPr="00370B15">
        <w:rPr>
          <w:rFonts w:ascii="Times New Roman" w:hAnsi="Times New Roman" w:cs="Times New Roman"/>
          <w:sz w:val="24"/>
        </w:rPr>
        <w:t xml:space="preserve"> can be </w:t>
      </w:r>
      <w:r w:rsidR="00370B15" w:rsidRPr="00370B15">
        <w:rPr>
          <w:rFonts w:ascii="Times New Roman" w:hAnsi="Times New Roman" w:cs="Times New Roman"/>
          <w:sz w:val="24"/>
        </w:rPr>
        <w:t xml:space="preserve">visualised, in the context of </w:t>
      </w:r>
      <w:r w:rsidRPr="00370B15">
        <w:rPr>
          <w:rFonts w:ascii="Times New Roman" w:hAnsi="Times New Roman" w:cs="Times New Roman"/>
          <w:sz w:val="24"/>
        </w:rPr>
        <w:t>colonies established</w:t>
      </w:r>
      <w:r w:rsidR="0058342A" w:rsidRPr="00370B15">
        <w:rPr>
          <w:rFonts w:ascii="Times New Roman" w:hAnsi="Times New Roman" w:cs="Times New Roman"/>
          <w:sz w:val="24"/>
        </w:rPr>
        <w:t xml:space="preserve"> by Rome</w:t>
      </w:r>
      <w:r w:rsidRPr="00370B15">
        <w:rPr>
          <w:rFonts w:ascii="Times New Roman" w:hAnsi="Times New Roman" w:cs="Times New Roman"/>
          <w:sz w:val="24"/>
        </w:rPr>
        <w:t xml:space="preserve"> in Gaul and the </w:t>
      </w:r>
      <w:r w:rsidR="00E56FA5" w:rsidRPr="00370B15">
        <w:rPr>
          <w:rFonts w:ascii="Times New Roman" w:hAnsi="Times New Roman" w:cs="Times New Roman"/>
          <w:sz w:val="24"/>
        </w:rPr>
        <w:t>Northern Province</w:t>
      </w:r>
      <w:r w:rsidR="00901A30" w:rsidRPr="00370B15">
        <w:rPr>
          <w:rFonts w:ascii="Times New Roman" w:hAnsi="Times New Roman" w:cs="Times New Roman"/>
          <w:sz w:val="24"/>
        </w:rPr>
        <w:t>s</w:t>
      </w:r>
      <w:r w:rsidRPr="00370B15">
        <w:rPr>
          <w:rFonts w:ascii="Times New Roman" w:hAnsi="Times New Roman" w:cs="Times New Roman"/>
          <w:sz w:val="24"/>
        </w:rPr>
        <w:t xml:space="preserve">. One example of these is the </w:t>
      </w:r>
      <w:r w:rsidRPr="00370B15">
        <w:rPr>
          <w:rFonts w:ascii="Times New Roman" w:hAnsi="Times New Roman" w:cs="Times New Roman"/>
          <w:i/>
          <w:sz w:val="24"/>
        </w:rPr>
        <w:t xml:space="preserve">Lex </w:t>
      </w:r>
      <w:proofErr w:type="spellStart"/>
      <w:r w:rsidRPr="00370B15">
        <w:rPr>
          <w:rFonts w:ascii="Times New Roman" w:hAnsi="Times New Roman" w:cs="Times New Roman"/>
          <w:i/>
          <w:sz w:val="24"/>
        </w:rPr>
        <w:t>Coloniae</w:t>
      </w:r>
      <w:proofErr w:type="spellEnd"/>
      <w:r w:rsidRPr="00370B15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370B15">
        <w:rPr>
          <w:rFonts w:ascii="Times New Roman" w:hAnsi="Times New Roman" w:cs="Times New Roman"/>
          <w:i/>
          <w:sz w:val="24"/>
        </w:rPr>
        <w:t>Genetinae</w:t>
      </w:r>
      <w:proofErr w:type="spellEnd"/>
      <w:r w:rsidRPr="00370B15">
        <w:rPr>
          <w:rFonts w:ascii="Times New Roman" w:hAnsi="Times New Roman" w:cs="Times New Roman"/>
          <w:sz w:val="24"/>
        </w:rPr>
        <w:t xml:space="preserve">, a colony established by Julius Caesar in </w:t>
      </w:r>
      <w:proofErr w:type="spellStart"/>
      <w:r w:rsidRPr="00370B15">
        <w:rPr>
          <w:rFonts w:ascii="Times New Roman" w:hAnsi="Times New Roman" w:cs="Times New Roman"/>
          <w:sz w:val="24"/>
        </w:rPr>
        <w:t>Urso</w:t>
      </w:r>
      <w:proofErr w:type="spellEnd"/>
      <w:r w:rsidRPr="00370B15">
        <w:rPr>
          <w:rFonts w:ascii="Times New Roman" w:hAnsi="Times New Roman" w:cs="Times New Roman"/>
          <w:sz w:val="24"/>
        </w:rPr>
        <w:t xml:space="preserve">. This colony </w:t>
      </w:r>
      <w:r w:rsidR="0058342A" w:rsidRPr="00370B15">
        <w:rPr>
          <w:rFonts w:ascii="Times New Roman" w:hAnsi="Times New Roman" w:cs="Times New Roman"/>
          <w:sz w:val="24"/>
        </w:rPr>
        <w:t>subscribed to</w:t>
      </w:r>
      <w:r w:rsidRPr="00370B15">
        <w:rPr>
          <w:rFonts w:ascii="Times New Roman" w:hAnsi="Times New Roman" w:cs="Times New Roman"/>
          <w:sz w:val="24"/>
        </w:rPr>
        <w:t xml:space="preserve"> the religious authority </w:t>
      </w:r>
      <w:r w:rsidR="00761A29">
        <w:rPr>
          <w:rFonts w:ascii="Times New Roman" w:hAnsi="Times New Roman" w:cs="Times New Roman"/>
          <w:sz w:val="24"/>
        </w:rPr>
        <w:t>of</w:t>
      </w:r>
      <w:r w:rsidRPr="00370B15">
        <w:rPr>
          <w:rFonts w:ascii="Times New Roman" w:hAnsi="Times New Roman" w:cs="Times New Roman"/>
          <w:sz w:val="24"/>
        </w:rPr>
        <w:t xml:space="preserve"> the </w:t>
      </w:r>
      <w:r w:rsidRPr="00370B15">
        <w:rPr>
          <w:rFonts w:ascii="Times New Roman" w:hAnsi="Times New Roman" w:cs="Times New Roman"/>
          <w:i/>
          <w:sz w:val="24"/>
        </w:rPr>
        <w:t>duumviri</w:t>
      </w:r>
      <w:r w:rsidRPr="00370B15">
        <w:rPr>
          <w:rFonts w:ascii="Times New Roman" w:hAnsi="Times New Roman" w:cs="Times New Roman"/>
          <w:sz w:val="24"/>
        </w:rPr>
        <w:t xml:space="preserve"> and </w:t>
      </w:r>
      <w:proofErr w:type="spellStart"/>
      <w:r w:rsidRPr="00370B15">
        <w:rPr>
          <w:rFonts w:ascii="Times New Roman" w:hAnsi="Times New Roman" w:cs="Times New Roman"/>
          <w:i/>
          <w:sz w:val="24"/>
        </w:rPr>
        <w:t>decuriones</w:t>
      </w:r>
      <w:proofErr w:type="spellEnd"/>
      <w:r w:rsidRPr="00370B15">
        <w:rPr>
          <w:rFonts w:ascii="Times New Roman" w:hAnsi="Times New Roman" w:cs="Times New Roman"/>
          <w:sz w:val="24"/>
        </w:rPr>
        <w:t>, who undertook all religious affairs</w:t>
      </w:r>
      <w:r w:rsidR="00901A30" w:rsidRPr="00370B15">
        <w:rPr>
          <w:rFonts w:ascii="Times New Roman" w:hAnsi="Times New Roman" w:cs="Times New Roman"/>
          <w:sz w:val="24"/>
        </w:rPr>
        <w:t xml:space="preserve"> within the Colonia</w:t>
      </w:r>
      <w:r w:rsidRPr="00370B15">
        <w:rPr>
          <w:rFonts w:ascii="Times New Roman" w:hAnsi="Times New Roman" w:cs="Times New Roman"/>
          <w:sz w:val="24"/>
        </w:rPr>
        <w:t xml:space="preserve">. </w:t>
      </w:r>
      <w:r w:rsidR="0058342A" w:rsidRPr="00370B15">
        <w:rPr>
          <w:rFonts w:ascii="Times New Roman" w:hAnsi="Times New Roman" w:cs="Times New Roman"/>
          <w:sz w:val="24"/>
        </w:rPr>
        <w:t xml:space="preserve">These duties </w:t>
      </w:r>
      <w:r w:rsidRPr="00370B15">
        <w:rPr>
          <w:rFonts w:ascii="Times New Roman" w:hAnsi="Times New Roman" w:cs="Times New Roman"/>
          <w:sz w:val="24"/>
        </w:rPr>
        <w:t>included the overseeing of</w:t>
      </w:r>
      <w:r w:rsidR="00901A30" w:rsidRPr="00370B15">
        <w:rPr>
          <w:rFonts w:ascii="Times New Roman" w:hAnsi="Times New Roman" w:cs="Times New Roman"/>
          <w:sz w:val="24"/>
        </w:rPr>
        <w:t>;</w:t>
      </w:r>
      <w:r w:rsidRPr="00370B15">
        <w:rPr>
          <w:rFonts w:ascii="Times New Roman" w:hAnsi="Times New Roman" w:cs="Times New Roman"/>
          <w:sz w:val="24"/>
        </w:rPr>
        <w:t xml:space="preserve"> the </w:t>
      </w:r>
      <w:proofErr w:type="spellStart"/>
      <w:r w:rsidRPr="00370B15">
        <w:rPr>
          <w:rFonts w:ascii="Times New Roman" w:hAnsi="Times New Roman" w:cs="Times New Roman"/>
          <w:sz w:val="24"/>
        </w:rPr>
        <w:t>Fana</w:t>
      </w:r>
      <w:proofErr w:type="spellEnd"/>
      <w:r w:rsidRPr="00370B15">
        <w:rPr>
          <w:rFonts w:ascii="Times New Roman" w:hAnsi="Times New Roman" w:cs="Times New Roman"/>
          <w:sz w:val="24"/>
        </w:rPr>
        <w:t xml:space="preserve">, Temples, </w:t>
      </w:r>
      <w:proofErr w:type="spellStart"/>
      <w:r w:rsidRPr="00370B15">
        <w:rPr>
          <w:rFonts w:ascii="Times New Roman" w:hAnsi="Times New Roman" w:cs="Times New Roman"/>
          <w:sz w:val="24"/>
        </w:rPr>
        <w:t>Delabra</w:t>
      </w:r>
      <w:proofErr w:type="spellEnd"/>
      <w:r w:rsidRPr="00370B15">
        <w:rPr>
          <w:rFonts w:ascii="Times New Roman" w:hAnsi="Times New Roman" w:cs="Times New Roman"/>
          <w:sz w:val="24"/>
        </w:rPr>
        <w:t>,</w:t>
      </w:r>
      <w:r w:rsidR="0058342A" w:rsidRPr="00370B15">
        <w:rPr>
          <w:rFonts w:ascii="Times New Roman" w:hAnsi="Times New Roman" w:cs="Times New Roman"/>
          <w:sz w:val="24"/>
        </w:rPr>
        <w:t xml:space="preserve"> </w:t>
      </w:r>
      <w:r w:rsidR="00761A29">
        <w:rPr>
          <w:rFonts w:ascii="Times New Roman" w:hAnsi="Times New Roman" w:cs="Times New Roman"/>
          <w:sz w:val="24"/>
        </w:rPr>
        <w:t xml:space="preserve">and </w:t>
      </w:r>
      <w:r w:rsidRPr="00370B15">
        <w:rPr>
          <w:rFonts w:ascii="Times New Roman" w:hAnsi="Times New Roman" w:cs="Times New Roman"/>
          <w:sz w:val="24"/>
        </w:rPr>
        <w:t xml:space="preserve">the introduction of Roman priesthoods specifically Pontifices and </w:t>
      </w:r>
      <w:proofErr w:type="spellStart"/>
      <w:r w:rsidRPr="00370B15">
        <w:rPr>
          <w:rFonts w:ascii="Times New Roman" w:hAnsi="Times New Roman" w:cs="Times New Roman"/>
          <w:sz w:val="24"/>
        </w:rPr>
        <w:t>Augures</w:t>
      </w:r>
      <w:proofErr w:type="spellEnd"/>
      <w:r w:rsidRPr="00370B15">
        <w:rPr>
          <w:rFonts w:ascii="Times New Roman" w:hAnsi="Times New Roman" w:cs="Times New Roman"/>
          <w:sz w:val="24"/>
        </w:rPr>
        <w:t>. Alongside this they oversaw the creation of Roman cults and deities for the Colonia.</w:t>
      </w:r>
      <w:r w:rsidR="001F550A" w:rsidRPr="00370B15">
        <w:rPr>
          <w:rStyle w:val="FootnoteReference"/>
          <w:rFonts w:ascii="Times New Roman" w:hAnsi="Times New Roman" w:cs="Times New Roman"/>
          <w:sz w:val="24"/>
        </w:rPr>
        <w:footnoteReference w:id="4"/>
      </w:r>
      <w:r w:rsidRPr="00370B15">
        <w:rPr>
          <w:rFonts w:ascii="Times New Roman" w:hAnsi="Times New Roman" w:cs="Times New Roman"/>
          <w:sz w:val="24"/>
        </w:rPr>
        <w:t xml:space="preserve"> This religious authority</w:t>
      </w:r>
      <w:r w:rsidR="0058342A" w:rsidRPr="00370B15">
        <w:rPr>
          <w:rFonts w:ascii="Times New Roman" w:hAnsi="Times New Roman" w:cs="Times New Roman"/>
          <w:sz w:val="24"/>
        </w:rPr>
        <w:t xml:space="preserve"> empowered them to</w:t>
      </w:r>
      <w:r w:rsidRPr="00370B15">
        <w:rPr>
          <w:rFonts w:ascii="Times New Roman" w:hAnsi="Times New Roman" w:cs="Times New Roman"/>
          <w:sz w:val="24"/>
        </w:rPr>
        <w:t xml:space="preserve"> </w:t>
      </w:r>
      <w:r w:rsidR="00B83E03" w:rsidRPr="00370B15">
        <w:rPr>
          <w:rFonts w:ascii="Times New Roman" w:hAnsi="Times New Roman" w:cs="Times New Roman"/>
          <w:sz w:val="24"/>
        </w:rPr>
        <w:t>alter</w:t>
      </w:r>
      <w:r w:rsidRPr="00370B15">
        <w:rPr>
          <w:rFonts w:ascii="Times New Roman" w:hAnsi="Times New Roman" w:cs="Times New Roman"/>
          <w:sz w:val="24"/>
        </w:rPr>
        <w:t xml:space="preserve"> the</w:t>
      </w:r>
      <w:r w:rsidR="00B83E03" w:rsidRPr="00370B15">
        <w:rPr>
          <w:rFonts w:ascii="Times New Roman" w:hAnsi="Times New Roman" w:cs="Times New Roman"/>
          <w:sz w:val="24"/>
        </w:rPr>
        <w:t xml:space="preserve"> agenda of the</w:t>
      </w:r>
      <w:r w:rsidRPr="00370B15">
        <w:rPr>
          <w:rFonts w:ascii="Times New Roman" w:hAnsi="Times New Roman" w:cs="Times New Roman"/>
          <w:sz w:val="24"/>
        </w:rPr>
        <w:t xml:space="preserve"> main religious cults </w:t>
      </w:r>
      <w:r w:rsidR="0058342A" w:rsidRPr="00370B15">
        <w:rPr>
          <w:rFonts w:ascii="Times New Roman" w:hAnsi="Times New Roman" w:cs="Times New Roman"/>
          <w:sz w:val="24"/>
        </w:rPr>
        <w:t xml:space="preserve">that the </w:t>
      </w:r>
      <w:r w:rsidRPr="00370B15">
        <w:rPr>
          <w:rFonts w:ascii="Times New Roman" w:hAnsi="Times New Roman" w:cs="Times New Roman"/>
          <w:sz w:val="24"/>
        </w:rPr>
        <w:t xml:space="preserve">Colonia would </w:t>
      </w:r>
      <w:r w:rsidR="00370B15" w:rsidRPr="00370B15">
        <w:rPr>
          <w:rFonts w:ascii="Times New Roman" w:hAnsi="Times New Roman" w:cs="Times New Roman"/>
          <w:sz w:val="24"/>
        </w:rPr>
        <w:t xml:space="preserve">practice. </w:t>
      </w:r>
      <w:r w:rsidR="0058342A" w:rsidRPr="00370B15">
        <w:rPr>
          <w:rFonts w:ascii="Times New Roman" w:hAnsi="Times New Roman" w:cs="Times New Roman"/>
          <w:sz w:val="24"/>
        </w:rPr>
        <w:t>This potentially created</w:t>
      </w:r>
      <w:r w:rsidR="00B83E03" w:rsidRPr="00370B15">
        <w:rPr>
          <w:rFonts w:ascii="Times New Roman" w:hAnsi="Times New Roman" w:cs="Times New Roman"/>
          <w:sz w:val="24"/>
        </w:rPr>
        <w:t xml:space="preserve"> a unique religious expe</w:t>
      </w:r>
      <w:r w:rsidR="00370B15" w:rsidRPr="00370B15">
        <w:rPr>
          <w:rFonts w:ascii="Times New Roman" w:hAnsi="Times New Roman" w:cs="Times New Roman"/>
          <w:sz w:val="24"/>
        </w:rPr>
        <w:t xml:space="preserve">rience in each Colonia, </w:t>
      </w:r>
      <w:r w:rsidR="00B83E03" w:rsidRPr="00370B15">
        <w:rPr>
          <w:rFonts w:ascii="Times New Roman" w:hAnsi="Times New Roman" w:cs="Times New Roman"/>
          <w:sz w:val="24"/>
        </w:rPr>
        <w:t xml:space="preserve">dictated </w:t>
      </w:r>
      <w:r w:rsidR="00315BCC" w:rsidRPr="00370B15">
        <w:rPr>
          <w:rFonts w:ascii="Times New Roman" w:hAnsi="Times New Roman" w:cs="Times New Roman"/>
          <w:sz w:val="24"/>
        </w:rPr>
        <w:t>through the religious authority exercised by</w:t>
      </w:r>
      <w:r w:rsidR="00B83E03" w:rsidRPr="00370B15">
        <w:rPr>
          <w:rFonts w:ascii="Times New Roman" w:hAnsi="Times New Roman" w:cs="Times New Roman"/>
          <w:sz w:val="24"/>
        </w:rPr>
        <w:t xml:space="preserve"> the social elites of the area.</w:t>
      </w:r>
      <w:r w:rsidR="00901A30" w:rsidRPr="00370B15">
        <w:rPr>
          <w:rFonts w:ascii="Times New Roman" w:hAnsi="Times New Roman" w:cs="Times New Roman"/>
          <w:sz w:val="24"/>
        </w:rPr>
        <w:t xml:space="preserve"> Another </w:t>
      </w:r>
      <w:r w:rsidR="00901A30" w:rsidRPr="00370B15">
        <w:rPr>
          <w:rFonts w:ascii="Times New Roman" w:hAnsi="Times New Roman" w:cs="Times New Roman"/>
          <w:sz w:val="24"/>
        </w:rPr>
        <w:lastRenderedPageBreak/>
        <w:t>develop</w:t>
      </w:r>
      <w:r w:rsidR="00936F45">
        <w:rPr>
          <w:rFonts w:ascii="Times New Roman" w:hAnsi="Times New Roman" w:cs="Times New Roman"/>
          <w:sz w:val="24"/>
        </w:rPr>
        <w:t>ment that this system introduced</w:t>
      </w:r>
      <w:r w:rsidR="00901A30" w:rsidRPr="00370B15">
        <w:rPr>
          <w:rFonts w:ascii="Times New Roman" w:hAnsi="Times New Roman" w:cs="Times New Roman"/>
          <w:sz w:val="24"/>
        </w:rPr>
        <w:t xml:space="preserve"> is the combina</w:t>
      </w:r>
      <w:r w:rsidR="00761A29">
        <w:rPr>
          <w:rFonts w:ascii="Times New Roman" w:hAnsi="Times New Roman" w:cs="Times New Roman"/>
          <w:sz w:val="24"/>
        </w:rPr>
        <w:t>tion of Civil and Religious model</w:t>
      </w:r>
      <w:r w:rsidR="00901A30" w:rsidRPr="00370B15">
        <w:rPr>
          <w:rFonts w:ascii="Times New Roman" w:hAnsi="Times New Roman" w:cs="Times New Roman"/>
          <w:sz w:val="24"/>
        </w:rPr>
        <w:t xml:space="preserve">s, </w:t>
      </w:r>
      <w:r w:rsidR="00936F45">
        <w:rPr>
          <w:rFonts w:ascii="Times New Roman" w:hAnsi="Times New Roman" w:cs="Times New Roman"/>
          <w:sz w:val="24"/>
        </w:rPr>
        <w:t>religious</w:t>
      </w:r>
      <w:r w:rsidR="00901A30" w:rsidRPr="00370B15">
        <w:rPr>
          <w:rFonts w:ascii="Times New Roman" w:hAnsi="Times New Roman" w:cs="Times New Roman"/>
          <w:sz w:val="24"/>
        </w:rPr>
        <w:t xml:space="preserve"> participation was essential to engage with the civil aspects of the Colonia.</w:t>
      </w:r>
      <w:r w:rsidR="00B83E03" w:rsidRPr="00370B15">
        <w:rPr>
          <w:rFonts w:ascii="Times New Roman" w:hAnsi="Times New Roman" w:cs="Times New Roman"/>
          <w:sz w:val="24"/>
        </w:rPr>
        <w:t xml:space="preserve"> This</w:t>
      </w:r>
      <w:r w:rsidR="00901A30" w:rsidRPr="00370B15">
        <w:rPr>
          <w:rFonts w:ascii="Times New Roman" w:hAnsi="Times New Roman" w:cs="Times New Roman"/>
          <w:sz w:val="24"/>
        </w:rPr>
        <w:t xml:space="preserve"> </w:t>
      </w:r>
      <w:r w:rsidR="00315BCC" w:rsidRPr="00370B15">
        <w:rPr>
          <w:rFonts w:ascii="Times New Roman" w:hAnsi="Times New Roman" w:cs="Times New Roman"/>
          <w:sz w:val="24"/>
        </w:rPr>
        <w:t>authority enabled</w:t>
      </w:r>
      <w:r w:rsidR="00901A30" w:rsidRPr="00370B15">
        <w:rPr>
          <w:rFonts w:ascii="Times New Roman" w:hAnsi="Times New Roman" w:cs="Times New Roman"/>
          <w:sz w:val="24"/>
        </w:rPr>
        <w:t xml:space="preserve"> </w:t>
      </w:r>
      <w:r w:rsidR="00370B15" w:rsidRPr="00370B15">
        <w:rPr>
          <w:rFonts w:ascii="Times New Roman" w:hAnsi="Times New Roman" w:cs="Times New Roman"/>
          <w:sz w:val="24"/>
        </w:rPr>
        <w:t>the</w:t>
      </w:r>
      <w:r w:rsidR="00901A30" w:rsidRPr="00370B15">
        <w:rPr>
          <w:rFonts w:ascii="Times New Roman" w:hAnsi="Times New Roman" w:cs="Times New Roman"/>
          <w:sz w:val="24"/>
        </w:rPr>
        <w:t xml:space="preserve"> Colonia to</w:t>
      </w:r>
      <w:r w:rsidR="00315BCC" w:rsidRPr="00370B15">
        <w:rPr>
          <w:rFonts w:ascii="Times New Roman" w:hAnsi="Times New Roman" w:cs="Times New Roman"/>
          <w:sz w:val="24"/>
        </w:rPr>
        <w:t xml:space="preserve"> follow its own practices rather than</w:t>
      </w:r>
      <w:r w:rsidRPr="00370B15">
        <w:rPr>
          <w:rFonts w:ascii="Times New Roman" w:hAnsi="Times New Roman" w:cs="Times New Roman"/>
          <w:sz w:val="24"/>
        </w:rPr>
        <w:t xml:space="preserve"> the </w:t>
      </w:r>
      <w:r w:rsidR="00901A30" w:rsidRPr="00370B15">
        <w:rPr>
          <w:rFonts w:ascii="Times New Roman" w:hAnsi="Times New Roman" w:cs="Times New Roman"/>
          <w:sz w:val="24"/>
        </w:rPr>
        <w:t>other</w:t>
      </w:r>
      <w:r w:rsidRPr="00370B15">
        <w:rPr>
          <w:rFonts w:ascii="Times New Roman" w:hAnsi="Times New Roman" w:cs="Times New Roman"/>
          <w:sz w:val="24"/>
        </w:rPr>
        <w:t xml:space="preserve"> region</w:t>
      </w:r>
      <w:r w:rsidR="00AE74CB" w:rsidRPr="00370B15">
        <w:rPr>
          <w:rFonts w:ascii="Times New Roman" w:hAnsi="Times New Roman" w:cs="Times New Roman"/>
          <w:sz w:val="24"/>
        </w:rPr>
        <w:t>’</w:t>
      </w:r>
      <w:r w:rsidRPr="00370B15">
        <w:rPr>
          <w:rFonts w:ascii="Times New Roman" w:hAnsi="Times New Roman" w:cs="Times New Roman"/>
          <w:sz w:val="24"/>
        </w:rPr>
        <w:t>s religions from other Colonia and towns</w:t>
      </w:r>
      <w:r w:rsidR="00B83E03" w:rsidRPr="00370B15">
        <w:rPr>
          <w:rFonts w:ascii="Times New Roman" w:hAnsi="Times New Roman" w:cs="Times New Roman"/>
          <w:sz w:val="24"/>
        </w:rPr>
        <w:t xml:space="preserve"> within the Roman Empire</w:t>
      </w:r>
      <w:r w:rsidR="00901A30" w:rsidRPr="00370B15">
        <w:rPr>
          <w:rFonts w:ascii="Times New Roman" w:hAnsi="Times New Roman" w:cs="Times New Roman"/>
          <w:sz w:val="24"/>
        </w:rPr>
        <w:t>.</w:t>
      </w:r>
      <w:r w:rsidRPr="00370B15">
        <w:rPr>
          <w:rFonts w:ascii="Times New Roman" w:hAnsi="Times New Roman" w:cs="Times New Roman"/>
          <w:sz w:val="24"/>
        </w:rPr>
        <w:t xml:space="preserve"> </w:t>
      </w:r>
      <w:r w:rsidR="00901A30" w:rsidRPr="00370B15">
        <w:rPr>
          <w:rFonts w:ascii="Times New Roman" w:hAnsi="Times New Roman" w:cs="Times New Roman"/>
          <w:sz w:val="24"/>
        </w:rPr>
        <w:t>This</w:t>
      </w:r>
      <w:r w:rsidRPr="00370B15">
        <w:rPr>
          <w:rFonts w:ascii="Times New Roman" w:hAnsi="Times New Roman" w:cs="Times New Roman"/>
          <w:sz w:val="24"/>
        </w:rPr>
        <w:t xml:space="preserve"> effectively </w:t>
      </w:r>
      <w:r w:rsidR="00315BCC" w:rsidRPr="00370B15">
        <w:rPr>
          <w:rFonts w:ascii="Times New Roman" w:hAnsi="Times New Roman" w:cs="Times New Roman"/>
          <w:sz w:val="24"/>
        </w:rPr>
        <w:t>created</w:t>
      </w:r>
      <w:r w:rsidRPr="00370B15">
        <w:rPr>
          <w:rFonts w:ascii="Times New Roman" w:hAnsi="Times New Roman" w:cs="Times New Roman"/>
          <w:sz w:val="24"/>
        </w:rPr>
        <w:t xml:space="preserve"> a </w:t>
      </w:r>
      <w:r w:rsidR="00B83E03" w:rsidRPr="00370B15">
        <w:rPr>
          <w:rFonts w:ascii="Times New Roman" w:hAnsi="Times New Roman" w:cs="Times New Roman"/>
          <w:sz w:val="24"/>
        </w:rPr>
        <w:t>unique religious engagement</w:t>
      </w:r>
      <w:r w:rsidRPr="00370B15">
        <w:rPr>
          <w:rFonts w:ascii="Times New Roman" w:hAnsi="Times New Roman" w:cs="Times New Roman"/>
          <w:sz w:val="24"/>
        </w:rPr>
        <w:t xml:space="preserve"> </w:t>
      </w:r>
      <w:r w:rsidR="00901A30" w:rsidRPr="00370B15">
        <w:rPr>
          <w:rFonts w:ascii="Times New Roman" w:hAnsi="Times New Roman" w:cs="Times New Roman"/>
          <w:sz w:val="24"/>
        </w:rPr>
        <w:t xml:space="preserve">for the citizens of each Colonia, which is </w:t>
      </w:r>
      <w:r w:rsidR="00B83E03" w:rsidRPr="00370B15">
        <w:rPr>
          <w:rFonts w:ascii="Times New Roman" w:hAnsi="Times New Roman" w:cs="Times New Roman"/>
          <w:sz w:val="24"/>
        </w:rPr>
        <w:t>similar to</w:t>
      </w:r>
      <w:r w:rsidRPr="00370B15">
        <w:rPr>
          <w:rFonts w:ascii="Times New Roman" w:hAnsi="Times New Roman" w:cs="Times New Roman"/>
          <w:sz w:val="24"/>
        </w:rPr>
        <w:t xml:space="preserve"> the polis</w:t>
      </w:r>
      <w:r w:rsidR="00B83E03" w:rsidRPr="00370B15">
        <w:rPr>
          <w:rFonts w:ascii="Times New Roman" w:hAnsi="Times New Roman" w:cs="Times New Roman"/>
          <w:sz w:val="24"/>
        </w:rPr>
        <w:t xml:space="preserve"> system in Greek city states</w:t>
      </w:r>
      <w:r w:rsidRPr="00370B15">
        <w:rPr>
          <w:rFonts w:ascii="Times New Roman" w:hAnsi="Times New Roman" w:cs="Times New Roman"/>
          <w:sz w:val="24"/>
        </w:rPr>
        <w:t xml:space="preserve">. </w:t>
      </w:r>
      <w:r w:rsidR="001F550A" w:rsidRPr="00370B15">
        <w:rPr>
          <w:rFonts w:ascii="Times New Roman" w:hAnsi="Times New Roman" w:cs="Times New Roman"/>
          <w:sz w:val="24"/>
        </w:rPr>
        <w:t>However</w:t>
      </w:r>
      <w:r w:rsidR="00067B61" w:rsidRPr="00370B15">
        <w:rPr>
          <w:rFonts w:ascii="Times New Roman" w:hAnsi="Times New Roman" w:cs="Times New Roman"/>
          <w:sz w:val="24"/>
        </w:rPr>
        <w:t>,</w:t>
      </w:r>
      <w:r w:rsidR="001F550A" w:rsidRPr="00370B15">
        <w:rPr>
          <w:rFonts w:ascii="Times New Roman" w:hAnsi="Times New Roman" w:cs="Times New Roman"/>
          <w:sz w:val="24"/>
        </w:rPr>
        <w:t xml:space="preserve"> even in the town of </w:t>
      </w:r>
      <w:proofErr w:type="spellStart"/>
      <w:r w:rsidR="001F550A" w:rsidRPr="00370B15">
        <w:rPr>
          <w:rFonts w:ascii="Times New Roman" w:hAnsi="Times New Roman" w:cs="Times New Roman"/>
          <w:sz w:val="24"/>
        </w:rPr>
        <w:t>Urso</w:t>
      </w:r>
      <w:proofErr w:type="spellEnd"/>
      <w:r w:rsidR="00512780" w:rsidRPr="00370B15">
        <w:rPr>
          <w:rFonts w:ascii="Times New Roman" w:hAnsi="Times New Roman" w:cs="Times New Roman"/>
          <w:sz w:val="24"/>
        </w:rPr>
        <w:t xml:space="preserve"> there </w:t>
      </w:r>
      <w:r w:rsidR="00315BCC" w:rsidRPr="00370B15">
        <w:rPr>
          <w:rFonts w:ascii="Times New Roman" w:hAnsi="Times New Roman" w:cs="Times New Roman"/>
          <w:sz w:val="24"/>
        </w:rPr>
        <w:t xml:space="preserve">were </w:t>
      </w:r>
      <w:r w:rsidR="00761A29">
        <w:rPr>
          <w:rFonts w:ascii="Times New Roman" w:hAnsi="Times New Roman" w:cs="Times New Roman"/>
          <w:sz w:val="24"/>
        </w:rPr>
        <w:t>elements of</w:t>
      </w:r>
      <w:r w:rsidR="00936F45">
        <w:rPr>
          <w:rFonts w:ascii="Times New Roman" w:hAnsi="Times New Roman" w:cs="Times New Roman"/>
          <w:sz w:val="24"/>
        </w:rPr>
        <w:t xml:space="preserve"> religious life that contradicted</w:t>
      </w:r>
      <w:r w:rsidR="00512780" w:rsidRPr="00370B15">
        <w:rPr>
          <w:rFonts w:ascii="Times New Roman" w:hAnsi="Times New Roman" w:cs="Times New Roman"/>
          <w:sz w:val="24"/>
        </w:rPr>
        <w:t xml:space="preserve"> the traditional </w:t>
      </w:r>
      <w:r w:rsidR="00512780" w:rsidRPr="00370B15">
        <w:rPr>
          <w:rFonts w:ascii="Times New Roman" w:hAnsi="Times New Roman" w:cs="Times New Roman"/>
          <w:i/>
          <w:sz w:val="24"/>
        </w:rPr>
        <w:t xml:space="preserve">polis religion </w:t>
      </w:r>
      <w:r w:rsidR="00BE355D">
        <w:rPr>
          <w:rFonts w:ascii="Times New Roman" w:hAnsi="Times New Roman" w:cs="Times New Roman"/>
          <w:sz w:val="24"/>
        </w:rPr>
        <w:t>model</w:t>
      </w:r>
      <w:r w:rsidR="00512780" w:rsidRPr="00370B15">
        <w:rPr>
          <w:rFonts w:ascii="Times New Roman" w:hAnsi="Times New Roman" w:cs="Times New Roman"/>
          <w:sz w:val="24"/>
        </w:rPr>
        <w:t xml:space="preserve"> that the </w:t>
      </w:r>
      <w:r w:rsidR="00512780" w:rsidRPr="00370B15">
        <w:rPr>
          <w:rFonts w:ascii="Times New Roman" w:hAnsi="Times New Roman" w:cs="Times New Roman"/>
          <w:i/>
          <w:sz w:val="24"/>
        </w:rPr>
        <w:t xml:space="preserve">Lex </w:t>
      </w:r>
      <w:proofErr w:type="spellStart"/>
      <w:r w:rsidR="00512780" w:rsidRPr="00370B15">
        <w:rPr>
          <w:rFonts w:ascii="Times New Roman" w:hAnsi="Times New Roman" w:cs="Times New Roman"/>
          <w:i/>
          <w:sz w:val="24"/>
        </w:rPr>
        <w:t>Coloniae</w:t>
      </w:r>
      <w:proofErr w:type="spellEnd"/>
      <w:r w:rsidR="00512780" w:rsidRPr="00370B15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512780" w:rsidRPr="00370B15">
        <w:rPr>
          <w:rFonts w:ascii="Times New Roman" w:hAnsi="Times New Roman" w:cs="Times New Roman"/>
          <w:i/>
          <w:sz w:val="24"/>
        </w:rPr>
        <w:t>Genetinae</w:t>
      </w:r>
      <w:proofErr w:type="spellEnd"/>
      <w:r w:rsidR="00512780" w:rsidRPr="00370B15">
        <w:rPr>
          <w:rFonts w:ascii="Times New Roman" w:hAnsi="Times New Roman" w:cs="Times New Roman"/>
          <w:i/>
          <w:sz w:val="24"/>
        </w:rPr>
        <w:t xml:space="preserve"> </w:t>
      </w:r>
      <w:r w:rsidR="00512780" w:rsidRPr="00370B15">
        <w:rPr>
          <w:rFonts w:ascii="Times New Roman" w:hAnsi="Times New Roman" w:cs="Times New Roman"/>
          <w:sz w:val="24"/>
        </w:rPr>
        <w:t>seems to conform to.</w:t>
      </w:r>
      <w:r w:rsidR="00D72203" w:rsidRPr="00370B15">
        <w:rPr>
          <w:rFonts w:ascii="Times New Roman" w:hAnsi="Times New Roman" w:cs="Times New Roman"/>
          <w:sz w:val="24"/>
        </w:rPr>
        <w:t xml:space="preserve"> There are dedications and reliefs created f</w:t>
      </w:r>
      <w:r w:rsidR="00902D64">
        <w:rPr>
          <w:rFonts w:ascii="Times New Roman" w:hAnsi="Times New Roman" w:cs="Times New Roman"/>
          <w:sz w:val="24"/>
        </w:rPr>
        <w:t>or cults that are not apparent i</w:t>
      </w:r>
      <w:r w:rsidR="00D72203" w:rsidRPr="00370B15">
        <w:rPr>
          <w:rFonts w:ascii="Times New Roman" w:hAnsi="Times New Roman" w:cs="Times New Roman"/>
          <w:sz w:val="24"/>
        </w:rPr>
        <w:t xml:space="preserve">n the </w:t>
      </w:r>
      <w:r w:rsidR="00D72203" w:rsidRPr="00370B15">
        <w:rPr>
          <w:rFonts w:ascii="Times New Roman" w:hAnsi="Times New Roman" w:cs="Times New Roman"/>
          <w:i/>
          <w:sz w:val="24"/>
        </w:rPr>
        <w:t xml:space="preserve">Lex de </w:t>
      </w:r>
      <w:proofErr w:type="spellStart"/>
      <w:r w:rsidR="00D72203" w:rsidRPr="00370B15">
        <w:rPr>
          <w:rFonts w:ascii="Times New Roman" w:hAnsi="Times New Roman" w:cs="Times New Roman"/>
          <w:i/>
          <w:sz w:val="24"/>
        </w:rPr>
        <w:t>colonia</w:t>
      </w:r>
      <w:proofErr w:type="spellEnd"/>
      <w:r w:rsidR="00D72203" w:rsidRPr="00370B15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D72203" w:rsidRPr="00370B15">
        <w:rPr>
          <w:rFonts w:ascii="Times New Roman" w:hAnsi="Times New Roman" w:cs="Times New Roman"/>
          <w:i/>
          <w:sz w:val="24"/>
        </w:rPr>
        <w:t>Genetiva</w:t>
      </w:r>
      <w:proofErr w:type="spellEnd"/>
      <w:r w:rsidR="00D72203" w:rsidRPr="00370B15">
        <w:rPr>
          <w:rFonts w:ascii="Times New Roman" w:hAnsi="Times New Roman" w:cs="Times New Roman"/>
          <w:i/>
          <w:sz w:val="24"/>
        </w:rPr>
        <w:t xml:space="preserve">, </w:t>
      </w:r>
      <w:r w:rsidR="00D72203" w:rsidRPr="00370B15">
        <w:rPr>
          <w:rFonts w:ascii="Times New Roman" w:hAnsi="Times New Roman" w:cs="Times New Roman"/>
          <w:sz w:val="24"/>
        </w:rPr>
        <w:t xml:space="preserve">the core legal document for the </w:t>
      </w:r>
      <w:r w:rsidR="00AA6F9F" w:rsidRPr="00370B15">
        <w:rPr>
          <w:rFonts w:ascii="Times New Roman" w:hAnsi="Times New Roman" w:cs="Times New Roman"/>
          <w:sz w:val="24"/>
        </w:rPr>
        <w:t>Colonia</w:t>
      </w:r>
      <w:r w:rsidR="00D72203" w:rsidRPr="00370B15">
        <w:rPr>
          <w:rFonts w:ascii="Times New Roman" w:hAnsi="Times New Roman" w:cs="Times New Roman"/>
          <w:sz w:val="24"/>
        </w:rPr>
        <w:t xml:space="preserve"> in </w:t>
      </w:r>
      <w:proofErr w:type="spellStart"/>
      <w:r w:rsidR="00D72203" w:rsidRPr="00370B15">
        <w:rPr>
          <w:rFonts w:ascii="Times New Roman" w:hAnsi="Times New Roman" w:cs="Times New Roman"/>
          <w:sz w:val="24"/>
        </w:rPr>
        <w:t>Urso</w:t>
      </w:r>
      <w:proofErr w:type="spellEnd"/>
      <w:r w:rsidR="00D72203" w:rsidRPr="00370B15">
        <w:rPr>
          <w:rFonts w:ascii="Times New Roman" w:hAnsi="Times New Roman" w:cs="Times New Roman"/>
          <w:sz w:val="24"/>
        </w:rPr>
        <w:t xml:space="preserve">. The </w:t>
      </w:r>
      <w:bookmarkStart w:id="0" w:name="_GoBack"/>
      <w:bookmarkEnd w:id="0"/>
      <w:r w:rsidR="00D72203" w:rsidRPr="00370B15">
        <w:rPr>
          <w:rFonts w:ascii="Times New Roman" w:hAnsi="Times New Roman" w:cs="Times New Roman"/>
          <w:sz w:val="24"/>
        </w:rPr>
        <w:t xml:space="preserve">inclusion of dedications to the ‘sacred trees’ clearly </w:t>
      </w:r>
      <w:r w:rsidR="00AA6F9F" w:rsidRPr="00370B15">
        <w:rPr>
          <w:rFonts w:ascii="Times New Roman" w:hAnsi="Times New Roman" w:cs="Times New Roman"/>
          <w:sz w:val="24"/>
        </w:rPr>
        <w:t xml:space="preserve">indicates that the </w:t>
      </w:r>
      <w:r w:rsidR="00067B61" w:rsidRPr="00370B15">
        <w:rPr>
          <w:rFonts w:ascii="Times New Roman" w:hAnsi="Times New Roman" w:cs="Times New Roman"/>
          <w:sz w:val="24"/>
        </w:rPr>
        <w:t xml:space="preserve">outlined laws and customs of the </w:t>
      </w:r>
      <w:r w:rsidR="00067B61" w:rsidRPr="00370B15">
        <w:rPr>
          <w:rFonts w:ascii="Times New Roman" w:hAnsi="Times New Roman" w:cs="Times New Roman"/>
          <w:i/>
          <w:sz w:val="24"/>
        </w:rPr>
        <w:t>polis</w:t>
      </w:r>
      <w:r w:rsidR="00067B61" w:rsidRPr="00370B15">
        <w:rPr>
          <w:rFonts w:ascii="Times New Roman" w:hAnsi="Times New Roman" w:cs="Times New Roman"/>
          <w:sz w:val="24"/>
        </w:rPr>
        <w:t xml:space="preserve"> </w:t>
      </w:r>
      <w:r w:rsidR="00C81368" w:rsidRPr="00370B15">
        <w:rPr>
          <w:rFonts w:ascii="Times New Roman" w:hAnsi="Times New Roman" w:cs="Times New Roman"/>
          <w:sz w:val="24"/>
        </w:rPr>
        <w:t>were</w:t>
      </w:r>
      <w:r w:rsidR="00067B61" w:rsidRPr="00370B15">
        <w:rPr>
          <w:rFonts w:ascii="Times New Roman" w:hAnsi="Times New Roman" w:cs="Times New Roman"/>
          <w:sz w:val="24"/>
        </w:rPr>
        <w:t xml:space="preserve"> being ignored</w:t>
      </w:r>
      <w:r w:rsidR="00C81368" w:rsidRPr="00370B15">
        <w:rPr>
          <w:rFonts w:ascii="Times New Roman" w:hAnsi="Times New Roman" w:cs="Times New Roman"/>
          <w:sz w:val="24"/>
        </w:rPr>
        <w:t xml:space="preserve"> or re-interpreted</w:t>
      </w:r>
      <w:r w:rsidR="00067B61" w:rsidRPr="00370B15">
        <w:rPr>
          <w:rFonts w:ascii="Times New Roman" w:hAnsi="Times New Roman" w:cs="Times New Roman"/>
          <w:sz w:val="24"/>
        </w:rPr>
        <w:t xml:space="preserve"> </w:t>
      </w:r>
      <w:r w:rsidR="00C81368" w:rsidRPr="00370B15">
        <w:rPr>
          <w:rFonts w:ascii="Times New Roman" w:hAnsi="Times New Roman" w:cs="Times New Roman"/>
          <w:sz w:val="24"/>
        </w:rPr>
        <w:t>to allow</w:t>
      </w:r>
      <w:r w:rsidR="00067B61" w:rsidRPr="00370B15">
        <w:rPr>
          <w:rFonts w:ascii="Times New Roman" w:hAnsi="Times New Roman" w:cs="Times New Roman"/>
          <w:sz w:val="24"/>
        </w:rPr>
        <w:t xml:space="preserve"> the inclusion of deities that </w:t>
      </w:r>
      <w:r w:rsidR="00C81368" w:rsidRPr="00370B15">
        <w:rPr>
          <w:rFonts w:ascii="Times New Roman" w:hAnsi="Times New Roman" w:cs="Times New Roman"/>
          <w:sz w:val="24"/>
        </w:rPr>
        <w:t>were</w:t>
      </w:r>
      <w:r w:rsidR="00067B61" w:rsidRPr="00370B15">
        <w:rPr>
          <w:rFonts w:ascii="Times New Roman" w:hAnsi="Times New Roman" w:cs="Times New Roman"/>
          <w:sz w:val="24"/>
        </w:rPr>
        <w:t xml:space="preserve"> not </w:t>
      </w:r>
      <w:r w:rsidR="00C81368" w:rsidRPr="00370B15">
        <w:rPr>
          <w:rFonts w:ascii="Times New Roman" w:hAnsi="Times New Roman" w:cs="Times New Roman"/>
          <w:sz w:val="24"/>
        </w:rPr>
        <w:t xml:space="preserve">recognised </w:t>
      </w:r>
      <w:r w:rsidR="00067B61" w:rsidRPr="00370B15">
        <w:rPr>
          <w:rFonts w:ascii="Times New Roman" w:hAnsi="Times New Roman" w:cs="Times New Roman"/>
          <w:sz w:val="24"/>
        </w:rPr>
        <w:t>in this system.</w:t>
      </w:r>
      <w:r w:rsidR="00067B61" w:rsidRPr="00370B15">
        <w:rPr>
          <w:rStyle w:val="FootnoteReference"/>
          <w:rFonts w:ascii="Times New Roman" w:hAnsi="Times New Roman" w:cs="Times New Roman"/>
          <w:sz w:val="24"/>
        </w:rPr>
        <w:footnoteReference w:id="5"/>
      </w:r>
      <w:r w:rsidR="00067B61" w:rsidRPr="00370B15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67B61" w:rsidRPr="00370B15">
        <w:rPr>
          <w:rFonts w:ascii="Times New Roman" w:hAnsi="Times New Roman" w:cs="Times New Roman"/>
          <w:sz w:val="24"/>
        </w:rPr>
        <w:t>Uros</w:t>
      </w:r>
      <w:proofErr w:type="spellEnd"/>
      <w:r w:rsidR="00067B61" w:rsidRPr="00370B15">
        <w:rPr>
          <w:rFonts w:ascii="Times New Roman" w:hAnsi="Times New Roman" w:cs="Times New Roman"/>
          <w:sz w:val="24"/>
        </w:rPr>
        <w:t xml:space="preserve"> enables us to see how a </w:t>
      </w:r>
      <w:r w:rsidR="00067B61" w:rsidRPr="00370B15">
        <w:rPr>
          <w:rFonts w:ascii="Times New Roman" w:hAnsi="Times New Roman" w:cs="Times New Roman"/>
          <w:i/>
          <w:sz w:val="24"/>
        </w:rPr>
        <w:t>polis religion</w:t>
      </w:r>
      <w:r w:rsidR="00067B61" w:rsidRPr="00370B15">
        <w:rPr>
          <w:rFonts w:ascii="Times New Roman" w:hAnsi="Times New Roman" w:cs="Times New Roman"/>
          <w:sz w:val="24"/>
        </w:rPr>
        <w:t xml:space="preserve"> could function and</w:t>
      </w:r>
      <w:r w:rsidR="00C81368" w:rsidRPr="00370B15">
        <w:rPr>
          <w:rFonts w:ascii="Times New Roman" w:hAnsi="Times New Roman" w:cs="Times New Roman"/>
          <w:sz w:val="24"/>
        </w:rPr>
        <w:t xml:space="preserve"> be</w:t>
      </w:r>
      <w:r w:rsidR="00067B61" w:rsidRPr="00370B15">
        <w:rPr>
          <w:rFonts w:ascii="Times New Roman" w:hAnsi="Times New Roman" w:cs="Times New Roman"/>
          <w:sz w:val="24"/>
        </w:rPr>
        <w:t xml:space="preserve"> the only form of religious activity in th</w:t>
      </w:r>
      <w:r w:rsidR="00370B15" w:rsidRPr="00370B15">
        <w:rPr>
          <w:rFonts w:ascii="Times New Roman" w:hAnsi="Times New Roman" w:cs="Times New Roman"/>
          <w:sz w:val="24"/>
        </w:rPr>
        <w:t>e Roman Empire</w:t>
      </w:r>
      <w:r w:rsidR="00C81368" w:rsidRPr="00370B15">
        <w:rPr>
          <w:rFonts w:ascii="Times New Roman" w:hAnsi="Times New Roman" w:cs="Times New Roman"/>
          <w:sz w:val="24"/>
        </w:rPr>
        <w:t>.</w:t>
      </w:r>
      <w:r w:rsidR="00067B61" w:rsidRPr="00370B15">
        <w:rPr>
          <w:rFonts w:ascii="Times New Roman" w:hAnsi="Times New Roman" w:cs="Times New Roman"/>
          <w:sz w:val="24"/>
        </w:rPr>
        <w:t xml:space="preserve"> </w:t>
      </w:r>
      <w:r w:rsidR="00C81368" w:rsidRPr="00370B15">
        <w:rPr>
          <w:rFonts w:ascii="Times New Roman" w:hAnsi="Times New Roman" w:cs="Times New Roman"/>
          <w:sz w:val="24"/>
        </w:rPr>
        <w:t>H</w:t>
      </w:r>
      <w:r w:rsidR="00067B61" w:rsidRPr="00370B15">
        <w:rPr>
          <w:rFonts w:ascii="Times New Roman" w:hAnsi="Times New Roman" w:cs="Times New Roman"/>
          <w:sz w:val="24"/>
        </w:rPr>
        <w:t>owever</w:t>
      </w:r>
      <w:r w:rsidR="00C81368" w:rsidRPr="00370B15">
        <w:rPr>
          <w:rFonts w:ascii="Times New Roman" w:hAnsi="Times New Roman" w:cs="Times New Roman"/>
          <w:sz w:val="24"/>
        </w:rPr>
        <w:t>,</w:t>
      </w:r>
      <w:r w:rsidR="00067B61" w:rsidRPr="00370B15">
        <w:rPr>
          <w:rFonts w:ascii="Times New Roman" w:hAnsi="Times New Roman" w:cs="Times New Roman"/>
          <w:sz w:val="24"/>
        </w:rPr>
        <w:t xml:space="preserve"> the archaeological discovery of separate cult dedications from the already established cults, </w:t>
      </w:r>
      <w:r w:rsidR="00C81368" w:rsidRPr="00370B15">
        <w:rPr>
          <w:rFonts w:ascii="Times New Roman" w:hAnsi="Times New Roman" w:cs="Times New Roman"/>
          <w:sz w:val="24"/>
        </w:rPr>
        <w:t xml:space="preserve">appears to </w:t>
      </w:r>
      <w:r w:rsidR="00BE355D">
        <w:rPr>
          <w:rFonts w:ascii="Times New Roman" w:hAnsi="Times New Roman" w:cs="Times New Roman"/>
          <w:sz w:val="24"/>
        </w:rPr>
        <w:t>throw</w:t>
      </w:r>
      <w:r w:rsidR="00C81368" w:rsidRPr="00370B15">
        <w:rPr>
          <w:rFonts w:ascii="Times New Roman" w:hAnsi="Times New Roman" w:cs="Times New Roman"/>
          <w:sz w:val="24"/>
        </w:rPr>
        <w:t xml:space="preserve"> doubt on </w:t>
      </w:r>
      <w:r w:rsidR="00067B61" w:rsidRPr="00370B15">
        <w:rPr>
          <w:rFonts w:ascii="Times New Roman" w:hAnsi="Times New Roman" w:cs="Times New Roman"/>
          <w:sz w:val="24"/>
        </w:rPr>
        <w:t>the possibility of religious and civil systems working as a unified religious model.</w:t>
      </w:r>
    </w:p>
    <w:p w:rsidR="00DF62EE" w:rsidRPr="00370B15" w:rsidRDefault="00DF62EE" w:rsidP="00DA00C9">
      <w:pPr>
        <w:spacing w:after="0" w:line="360" w:lineRule="auto"/>
        <w:rPr>
          <w:rFonts w:ascii="Times New Roman" w:hAnsi="Times New Roman" w:cs="Times New Roman"/>
          <w:sz w:val="24"/>
        </w:rPr>
      </w:pPr>
    </w:p>
    <w:p w:rsidR="00DF62EE" w:rsidRPr="00370B15" w:rsidRDefault="00DF62EE" w:rsidP="00DA00C9">
      <w:pPr>
        <w:spacing w:after="0" w:line="360" w:lineRule="auto"/>
        <w:rPr>
          <w:rFonts w:ascii="Times New Roman" w:hAnsi="Times New Roman" w:cs="Times New Roman"/>
          <w:sz w:val="24"/>
        </w:rPr>
      </w:pPr>
      <w:r w:rsidRPr="00370B15">
        <w:rPr>
          <w:rFonts w:ascii="Times New Roman" w:hAnsi="Times New Roman" w:cs="Times New Roman"/>
          <w:sz w:val="24"/>
        </w:rPr>
        <w:t>An alternative argument</w:t>
      </w:r>
      <w:r w:rsidR="00C4223E" w:rsidRPr="00370B15">
        <w:rPr>
          <w:rFonts w:ascii="Times New Roman" w:hAnsi="Times New Roman" w:cs="Times New Roman"/>
          <w:sz w:val="24"/>
        </w:rPr>
        <w:t xml:space="preserve"> to the use of polis religion</w:t>
      </w:r>
      <w:r w:rsidRPr="00370B15">
        <w:rPr>
          <w:rFonts w:ascii="Times New Roman" w:hAnsi="Times New Roman" w:cs="Times New Roman"/>
          <w:sz w:val="24"/>
        </w:rPr>
        <w:t xml:space="preserve">, specifically in the Roman period is that with the growth of </w:t>
      </w:r>
      <w:r w:rsidR="008C454B" w:rsidRPr="00370B15">
        <w:rPr>
          <w:rFonts w:ascii="Times New Roman" w:hAnsi="Times New Roman" w:cs="Times New Roman"/>
          <w:sz w:val="24"/>
        </w:rPr>
        <w:t xml:space="preserve">individual religious </w:t>
      </w:r>
      <w:r w:rsidR="002C700B" w:rsidRPr="00370B15">
        <w:rPr>
          <w:rFonts w:ascii="Times New Roman" w:hAnsi="Times New Roman" w:cs="Times New Roman"/>
          <w:sz w:val="24"/>
        </w:rPr>
        <w:t>identity</w:t>
      </w:r>
      <w:r w:rsidR="008C454B" w:rsidRPr="00370B15">
        <w:rPr>
          <w:rFonts w:ascii="Times New Roman" w:hAnsi="Times New Roman" w:cs="Times New Roman"/>
          <w:sz w:val="24"/>
        </w:rPr>
        <w:t xml:space="preserve">, people </w:t>
      </w:r>
      <w:r w:rsidR="00BE355D">
        <w:rPr>
          <w:rFonts w:ascii="Times New Roman" w:hAnsi="Times New Roman" w:cs="Times New Roman"/>
          <w:sz w:val="24"/>
        </w:rPr>
        <w:t>appeared to have greater religious autonomy</w:t>
      </w:r>
      <w:r w:rsidR="008C454B" w:rsidRPr="00370B15">
        <w:rPr>
          <w:rFonts w:ascii="Times New Roman" w:hAnsi="Times New Roman" w:cs="Times New Roman"/>
          <w:sz w:val="24"/>
        </w:rPr>
        <w:t>. North argues that the suppression of the cult of Bacchus</w:t>
      </w:r>
      <w:r w:rsidR="0009702B" w:rsidRPr="00370B15">
        <w:rPr>
          <w:rFonts w:ascii="Times New Roman" w:hAnsi="Times New Roman" w:cs="Times New Roman"/>
          <w:sz w:val="24"/>
        </w:rPr>
        <w:t xml:space="preserve"> clearly identifies this separation from a set religion that a polis structure conforms to. The Bacchus cult suppression in 186 BC</w:t>
      </w:r>
      <w:r w:rsidR="00BE355D">
        <w:rPr>
          <w:rFonts w:ascii="Times New Roman" w:hAnsi="Times New Roman" w:cs="Times New Roman"/>
          <w:sz w:val="24"/>
        </w:rPr>
        <w:t xml:space="preserve"> was directed at worshi</w:t>
      </w:r>
      <w:r w:rsidR="007B1790" w:rsidRPr="00370B15">
        <w:rPr>
          <w:rFonts w:ascii="Times New Roman" w:hAnsi="Times New Roman" w:cs="Times New Roman"/>
          <w:sz w:val="24"/>
        </w:rPr>
        <w:t>pers from private groups, which focused purely on religion and held no connection to the structure and organisation of towns and civic officials.</w:t>
      </w:r>
      <w:r w:rsidR="0081156C" w:rsidRPr="00370B15">
        <w:rPr>
          <w:rFonts w:ascii="Times New Roman" w:hAnsi="Times New Roman" w:cs="Times New Roman"/>
          <w:sz w:val="24"/>
        </w:rPr>
        <w:t xml:space="preserve"> What this shows is that individuals had a personal choice </w:t>
      </w:r>
      <w:r w:rsidR="00BE355D">
        <w:rPr>
          <w:rFonts w:ascii="Times New Roman" w:hAnsi="Times New Roman" w:cs="Times New Roman"/>
          <w:sz w:val="24"/>
        </w:rPr>
        <w:t xml:space="preserve">as </w:t>
      </w:r>
      <w:r w:rsidR="0081156C" w:rsidRPr="00370B15">
        <w:rPr>
          <w:rFonts w:ascii="Times New Roman" w:hAnsi="Times New Roman" w:cs="Times New Roman"/>
          <w:sz w:val="24"/>
        </w:rPr>
        <w:t>to their own religious</w:t>
      </w:r>
      <w:r w:rsidR="007B1790" w:rsidRPr="00370B15">
        <w:rPr>
          <w:rFonts w:ascii="Times New Roman" w:hAnsi="Times New Roman" w:cs="Times New Roman"/>
          <w:sz w:val="24"/>
        </w:rPr>
        <w:t xml:space="preserve"> </w:t>
      </w:r>
      <w:r w:rsidR="00BE355D">
        <w:rPr>
          <w:rFonts w:ascii="Times New Roman" w:hAnsi="Times New Roman" w:cs="Times New Roman"/>
          <w:sz w:val="24"/>
        </w:rPr>
        <w:t>identity.</w:t>
      </w:r>
      <w:r w:rsidR="0081156C" w:rsidRPr="00370B15">
        <w:rPr>
          <w:rFonts w:ascii="Times New Roman" w:hAnsi="Times New Roman" w:cs="Times New Roman"/>
          <w:sz w:val="24"/>
        </w:rPr>
        <w:t xml:space="preserve"> </w:t>
      </w:r>
      <w:r w:rsidR="00BE355D">
        <w:rPr>
          <w:rFonts w:ascii="Times New Roman" w:hAnsi="Times New Roman" w:cs="Times New Roman"/>
          <w:sz w:val="24"/>
        </w:rPr>
        <w:t>The religious practice</w:t>
      </w:r>
      <w:r w:rsidR="00A56C14" w:rsidRPr="00370B15">
        <w:rPr>
          <w:rFonts w:ascii="Times New Roman" w:hAnsi="Times New Roman" w:cs="Times New Roman"/>
          <w:sz w:val="24"/>
        </w:rPr>
        <w:t xml:space="preserve"> could</w:t>
      </w:r>
      <w:r w:rsidR="00BE355D">
        <w:rPr>
          <w:rFonts w:ascii="Times New Roman" w:hAnsi="Times New Roman" w:cs="Times New Roman"/>
          <w:sz w:val="24"/>
        </w:rPr>
        <w:t xml:space="preserve"> therefore</w:t>
      </w:r>
      <w:r w:rsidR="00A56C14" w:rsidRPr="00370B15">
        <w:rPr>
          <w:rFonts w:ascii="Times New Roman" w:hAnsi="Times New Roman" w:cs="Times New Roman"/>
          <w:sz w:val="24"/>
        </w:rPr>
        <w:t xml:space="preserve"> be performed for gods and </w:t>
      </w:r>
      <w:r w:rsidR="002C700B" w:rsidRPr="00370B15">
        <w:rPr>
          <w:rFonts w:ascii="Times New Roman" w:hAnsi="Times New Roman" w:cs="Times New Roman"/>
          <w:sz w:val="24"/>
        </w:rPr>
        <w:t>deities</w:t>
      </w:r>
      <w:r w:rsidR="005E3724" w:rsidRPr="00370B15">
        <w:rPr>
          <w:rFonts w:ascii="Times New Roman" w:hAnsi="Times New Roman" w:cs="Times New Roman"/>
          <w:sz w:val="24"/>
        </w:rPr>
        <w:t xml:space="preserve"> that were chosen by the </w:t>
      </w:r>
      <w:r w:rsidR="002C700B" w:rsidRPr="00370B15">
        <w:rPr>
          <w:rFonts w:ascii="Times New Roman" w:hAnsi="Times New Roman" w:cs="Times New Roman"/>
          <w:sz w:val="24"/>
        </w:rPr>
        <w:t>populous</w:t>
      </w:r>
      <w:r w:rsidR="005E3724" w:rsidRPr="00370B15">
        <w:rPr>
          <w:rFonts w:ascii="Times New Roman" w:hAnsi="Times New Roman" w:cs="Times New Roman"/>
          <w:sz w:val="24"/>
        </w:rPr>
        <w:t xml:space="preserve">, this </w:t>
      </w:r>
      <w:r w:rsidR="00BE355D">
        <w:rPr>
          <w:rFonts w:ascii="Times New Roman" w:hAnsi="Times New Roman" w:cs="Times New Roman"/>
          <w:sz w:val="24"/>
        </w:rPr>
        <w:t xml:space="preserve">would </w:t>
      </w:r>
      <w:r w:rsidR="005E3724" w:rsidRPr="00370B15">
        <w:rPr>
          <w:rFonts w:ascii="Times New Roman" w:hAnsi="Times New Roman" w:cs="Times New Roman"/>
          <w:sz w:val="24"/>
        </w:rPr>
        <w:t>naturally violate the idea of a polis religion system</w:t>
      </w:r>
      <w:r w:rsidR="002C700B" w:rsidRPr="00370B15">
        <w:rPr>
          <w:rFonts w:ascii="Times New Roman" w:hAnsi="Times New Roman" w:cs="Times New Roman"/>
          <w:sz w:val="24"/>
        </w:rPr>
        <w:t>, where social</w:t>
      </w:r>
      <w:r w:rsidR="0070019F" w:rsidRPr="00370B15">
        <w:rPr>
          <w:rFonts w:ascii="Times New Roman" w:hAnsi="Times New Roman" w:cs="Times New Roman"/>
          <w:sz w:val="24"/>
        </w:rPr>
        <w:t xml:space="preserve"> elites dictated what gods were endorsed</w:t>
      </w:r>
      <w:r w:rsidR="005E3724" w:rsidRPr="00370B15">
        <w:rPr>
          <w:rFonts w:ascii="Times New Roman" w:hAnsi="Times New Roman" w:cs="Times New Roman"/>
          <w:sz w:val="24"/>
        </w:rPr>
        <w:t>.</w:t>
      </w:r>
      <w:r w:rsidR="001503B7" w:rsidRPr="00370B15">
        <w:rPr>
          <w:rFonts w:ascii="Times New Roman" w:hAnsi="Times New Roman" w:cs="Times New Roman"/>
          <w:sz w:val="24"/>
        </w:rPr>
        <w:t xml:space="preserve"> North in his 1992 publication continued his thesis on the change from polis religion to individual religious identity. </w:t>
      </w:r>
      <w:r w:rsidR="00370B15" w:rsidRPr="00370B15">
        <w:rPr>
          <w:rFonts w:ascii="Times New Roman" w:hAnsi="Times New Roman" w:cs="Times New Roman"/>
          <w:sz w:val="24"/>
        </w:rPr>
        <w:t>D</w:t>
      </w:r>
      <w:r w:rsidR="001503B7" w:rsidRPr="00370B15">
        <w:rPr>
          <w:rFonts w:ascii="Times New Roman" w:hAnsi="Times New Roman" w:cs="Times New Roman"/>
          <w:sz w:val="24"/>
        </w:rPr>
        <w:t xml:space="preserve">uring the Hellenistic and Imperial periods a trend </w:t>
      </w:r>
      <w:r w:rsidR="00270319" w:rsidRPr="00370B15">
        <w:rPr>
          <w:rFonts w:ascii="Times New Roman" w:hAnsi="Times New Roman" w:cs="Times New Roman"/>
          <w:sz w:val="24"/>
        </w:rPr>
        <w:t xml:space="preserve">developed, </w:t>
      </w:r>
      <w:r w:rsidR="001503B7" w:rsidRPr="00370B15">
        <w:rPr>
          <w:rFonts w:ascii="Times New Roman" w:hAnsi="Times New Roman" w:cs="Times New Roman"/>
          <w:sz w:val="24"/>
        </w:rPr>
        <w:t xml:space="preserve">of </w:t>
      </w:r>
      <w:r w:rsidR="00270319" w:rsidRPr="00370B15">
        <w:rPr>
          <w:rFonts w:ascii="Times New Roman" w:hAnsi="Times New Roman" w:cs="Times New Roman"/>
          <w:sz w:val="24"/>
        </w:rPr>
        <w:t xml:space="preserve">diversification of </w:t>
      </w:r>
      <w:r w:rsidR="001503B7" w:rsidRPr="00370B15">
        <w:rPr>
          <w:rFonts w:ascii="Times New Roman" w:hAnsi="Times New Roman" w:cs="Times New Roman"/>
          <w:sz w:val="24"/>
        </w:rPr>
        <w:t xml:space="preserve">the </w:t>
      </w:r>
      <w:r w:rsidR="001D1B38" w:rsidRPr="00370B15">
        <w:rPr>
          <w:rFonts w:ascii="Times New Roman" w:hAnsi="Times New Roman" w:cs="Times New Roman"/>
          <w:sz w:val="24"/>
        </w:rPr>
        <w:t>public’s</w:t>
      </w:r>
      <w:r w:rsidR="00270319" w:rsidRPr="00370B15">
        <w:rPr>
          <w:rFonts w:ascii="Times New Roman" w:hAnsi="Times New Roman" w:cs="Times New Roman"/>
          <w:sz w:val="24"/>
        </w:rPr>
        <w:t xml:space="preserve"> preferred</w:t>
      </w:r>
      <w:r w:rsidR="001503B7" w:rsidRPr="00370B15">
        <w:rPr>
          <w:rFonts w:ascii="Times New Roman" w:hAnsi="Times New Roman" w:cs="Times New Roman"/>
          <w:sz w:val="24"/>
        </w:rPr>
        <w:t xml:space="preserve"> religious groups</w:t>
      </w:r>
      <w:r w:rsidR="00270319" w:rsidRPr="00370B15">
        <w:rPr>
          <w:rFonts w:ascii="Times New Roman" w:hAnsi="Times New Roman" w:cs="Times New Roman"/>
          <w:sz w:val="24"/>
        </w:rPr>
        <w:t>,</w:t>
      </w:r>
      <w:r w:rsidR="001503B7" w:rsidRPr="00370B15">
        <w:rPr>
          <w:rFonts w:ascii="Times New Roman" w:hAnsi="Times New Roman" w:cs="Times New Roman"/>
          <w:sz w:val="24"/>
        </w:rPr>
        <w:t xml:space="preserve"> where different offerings, qualities, experiences and mythological backgrounds were unique to each group, creating a</w:t>
      </w:r>
      <w:r w:rsidR="00270319" w:rsidRPr="00370B15">
        <w:rPr>
          <w:rFonts w:ascii="Times New Roman" w:hAnsi="Times New Roman" w:cs="Times New Roman"/>
          <w:sz w:val="24"/>
        </w:rPr>
        <w:t>n</w:t>
      </w:r>
      <w:r w:rsidR="001503B7" w:rsidRPr="00370B15">
        <w:rPr>
          <w:rFonts w:ascii="Times New Roman" w:hAnsi="Times New Roman" w:cs="Times New Roman"/>
          <w:sz w:val="24"/>
        </w:rPr>
        <w:t xml:space="preserve"> array of religious options.</w:t>
      </w:r>
      <w:r w:rsidR="00123E28" w:rsidRPr="00370B15">
        <w:rPr>
          <w:rFonts w:ascii="Times New Roman" w:hAnsi="Times New Roman" w:cs="Times New Roman"/>
          <w:sz w:val="24"/>
        </w:rPr>
        <w:t xml:space="preserve"> This can be seen in Pliny the </w:t>
      </w:r>
      <w:r w:rsidR="00123E28" w:rsidRPr="00370B15">
        <w:rPr>
          <w:rFonts w:ascii="Times New Roman" w:hAnsi="Times New Roman" w:cs="Times New Roman"/>
          <w:sz w:val="24"/>
        </w:rPr>
        <w:lastRenderedPageBreak/>
        <w:t xml:space="preserve">Younger’s </w:t>
      </w:r>
      <w:proofErr w:type="spellStart"/>
      <w:r w:rsidR="00123E28" w:rsidRPr="00370B15">
        <w:rPr>
          <w:rFonts w:ascii="Times New Roman" w:hAnsi="Times New Roman" w:cs="Times New Roman"/>
          <w:i/>
          <w:sz w:val="24"/>
        </w:rPr>
        <w:t>Epistulae</w:t>
      </w:r>
      <w:proofErr w:type="spellEnd"/>
      <w:r w:rsidR="00123E28" w:rsidRPr="00370B15">
        <w:rPr>
          <w:rFonts w:ascii="Times New Roman" w:hAnsi="Times New Roman" w:cs="Times New Roman"/>
          <w:sz w:val="24"/>
        </w:rPr>
        <w:t xml:space="preserve">, Where the </w:t>
      </w:r>
      <w:r w:rsidR="00123E28" w:rsidRPr="00370B15">
        <w:rPr>
          <w:rFonts w:ascii="Times New Roman" w:hAnsi="Times New Roman" w:cs="Times New Roman"/>
          <w:i/>
          <w:sz w:val="24"/>
        </w:rPr>
        <w:t>haruspices</w:t>
      </w:r>
      <w:r w:rsidR="00123E28" w:rsidRPr="00370B15">
        <w:rPr>
          <w:rFonts w:ascii="Times New Roman" w:hAnsi="Times New Roman" w:cs="Times New Roman"/>
          <w:sz w:val="24"/>
        </w:rPr>
        <w:t xml:space="preserve"> advised on the renovation of the Ceres shrine in Pliny’s personal domain.</w:t>
      </w:r>
      <w:r w:rsidR="00123E28" w:rsidRPr="00370B15">
        <w:rPr>
          <w:rStyle w:val="FootnoteReference"/>
          <w:rFonts w:ascii="Times New Roman" w:hAnsi="Times New Roman" w:cs="Times New Roman"/>
          <w:sz w:val="24"/>
        </w:rPr>
        <w:t xml:space="preserve"> </w:t>
      </w:r>
      <w:r w:rsidR="00123E28" w:rsidRPr="00370B15">
        <w:rPr>
          <w:rStyle w:val="FootnoteReference"/>
          <w:rFonts w:ascii="Times New Roman" w:hAnsi="Times New Roman" w:cs="Times New Roman"/>
          <w:sz w:val="24"/>
        </w:rPr>
        <w:footnoteReference w:id="6"/>
      </w:r>
    </w:p>
    <w:p w:rsidR="00DE7377" w:rsidRPr="00370B15" w:rsidRDefault="00DE7377" w:rsidP="00DA00C9">
      <w:pPr>
        <w:spacing w:after="0" w:line="360" w:lineRule="auto"/>
        <w:rPr>
          <w:rFonts w:ascii="Times New Roman" w:hAnsi="Times New Roman" w:cs="Times New Roman"/>
          <w:sz w:val="24"/>
        </w:rPr>
      </w:pPr>
    </w:p>
    <w:p w:rsidR="00DE7377" w:rsidRPr="00370B15" w:rsidRDefault="00DE7377" w:rsidP="00DA00C9">
      <w:pPr>
        <w:spacing w:after="0" w:line="360" w:lineRule="auto"/>
        <w:rPr>
          <w:rFonts w:ascii="Times New Roman" w:hAnsi="Times New Roman" w:cs="Times New Roman"/>
          <w:sz w:val="24"/>
        </w:rPr>
      </w:pPr>
      <w:r w:rsidRPr="00370B15">
        <w:rPr>
          <w:rFonts w:ascii="Times New Roman" w:hAnsi="Times New Roman" w:cs="Times New Roman"/>
          <w:sz w:val="24"/>
        </w:rPr>
        <w:t xml:space="preserve">The polis religion model have been further </w:t>
      </w:r>
      <w:r w:rsidR="00852C3F" w:rsidRPr="00370B15">
        <w:rPr>
          <w:rFonts w:ascii="Times New Roman" w:hAnsi="Times New Roman" w:cs="Times New Roman"/>
          <w:sz w:val="24"/>
        </w:rPr>
        <w:t>criticised</w:t>
      </w:r>
      <w:r w:rsidRPr="00370B15">
        <w:rPr>
          <w:rFonts w:ascii="Times New Roman" w:hAnsi="Times New Roman" w:cs="Times New Roman"/>
          <w:sz w:val="24"/>
        </w:rPr>
        <w:t xml:space="preserve"> by other </w:t>
      </w:r>
      <w:r w:rsidR="00852C3F" w:rsidRPr="00370B15">
        <w:rPr>
          <w:rFonts w:ascii="Times New Roman" w:hAnsi="Times New Roman" w:cs="Times New Roman"/>
          <w:sz w:val="24"/>
        </w:rPr>
        <w:t>scholars</w:t>
      </w:r>
      <w:r w:rsidRPr="00370B15">
        <w:rPr>
          <w:rFonts w:ascii="Times New Roman" w:hAnsi="Times New Roman" w:cs="Times New Roman"/>
          <w:sz w:val="24"/>
        </w:rPr>
        <w:t>, Woolf</w:t>
      </w:r>
      <w:r w:rsidR="00270319" w:rsidRPr="00370B15">
        <w:rPr>
          <w:rFonts w:ascii="Times New Roman" w:hAnsi="Times New Roman" w:cs="Times New Roman"/>
          <w:sz w:val="24"/>
        </w:rPr>
        <w:t>, like</w:t>
      </w:r>
      <w:r w:rsidRPr="00370B15">
        <w:rPr>
          <w:rFonts w:ascii="Times New Roman" w:hAnsi="Times New Roman" w:cs="Times New Roman"/>
          <w:sz w:val="24"/>
        </w:rPr>
        <w:t xml:space="preserve"> </w:t>
      </w:r>
      <w:r w:rsidR="00FC3369" w:rsidRPr="00370B15">
        <w:rPr>
          <w:rFonts w:ascii="Times New Roman" w:hAnsi="Times New Roman" w:cs="Times New Roman"/>
          <w:sz w:val="24"/>
        </w:rPr>
        <w:t xml:space="preserve">North, </w:t>
      </w:r>
      <w:r w:rsidR="00270319" w:rsidRPr="00370B15">
        <w:rPr>
          <w:rFonts w:ascii="Times New Roman" w:hAnsi="Times New Roman" w:cs="Times New Roman"/>
          <w:sz w:val="24"/>
        </w:rPr>
        <w:t xml:space="preserve">suggests </w:t>
      </w:r>
      <w:r w:rsidR="00FC3369" w:rsidRPr="00370B15">
        <w:rPr>
          <w:rFonts w:ascii="Times New Roman" w:hAnsi="Times New Roman" w:cs="Times New Roman"/>
          <w:sz w:val="24"/>
        </w:rPr>
        <w:t xml:space="preserve">that the system is not applicable as a generic format for the Roman Empire. In cases such as Roman Carthage in the first three century’s AD the apparent civic model is applicable to the </w:t>
      </w:r>
      <w:r w:rsidR="00FC3369" w:rsidRPr="00370B15">
        <w:rPr>
          <w:rFonts w:ascii="Times New Roman" w:hAnsi="Times New Roman" w:cs="Times New Roman"/>
          <w:i/>
          <w:sz w:val="24"/>
        </w:rPr>
        <w:t>polis religion</w:t>
      </w:r>
      <w:r w:rsidR="00FC3369" w:rsidRPr="00370B15">
        <w:rPr>
          <w:rFonts w:ascii="Times New Roman" w:hAnsi="Times New Roman" w:cs="Times New Roman"/>
          <w:sz w:val="24"/>
        </w:rPr>
        <w:t xml:space="preserve"> </w:t>
      </w:r>
      <w:r w:rsidR="00852C3F" w:rsidRPr="00370B15">
        <w:rPr>
          <w:rFonts w:ascii="Times New Roman" w:hAnsi="Times New Roman" w:cs="Times New Roman"/>
          <w:sz w:val="24"/>
        </w:rPr>
        <w:t>model</w:t>
      </w:r>
      <w:r w:rsidR="00FC3369" w:rsidRPr="00370B15">
        <w:rPr>
          <w:rFonts w:ascii="Times New Roman" w:hAnsi="Times New Roman" w:cs="Times New Roman"/>
          <w:sz w:val="24"/>
        </w:rPr>
        <w:t xml:space="preserve"> as presented by Rives. However, as Roman </w:t>
      </w:r>
      <w:r w:rsidR="00852C3F" w:rsidRPr="00370B15">
        <w:rPr>
          <w:rFonts w:ascii="Times New Roman" w:hAnsi="Times New Roman" w:cs="Times New Roman"/>
          <w:sz w:val="24"/>
        </w:rPr>
        <w:t>authorities</w:t>
      </w:r>
      <w:r w:rsidR="00FC3369" w:rsidRPr="00370B15">
        <w:rPr>
          <w:rFonts w:ascii="Times New Roman" w:hAnsi="Times New Roman" w:cs="Times New Roman"/>
          <w:sz w:val="24"/>
        </w:rPr>
        <w:t xml:space="preserve"> formulated a culturally and politically bound empire </w:t>
      </w:r>
      <w:r w:rsidR="00F765BE" w:rsidRPr="00370B15">
        <w:rPr>
          <w:rFonts w:ascii="Times New Roman" w:hAnsi="Times New Roman" w:cs="Times New Roman"/>
          <w:sz w:val="24"/>
        </w:rPr>
        <w:t xml:space="preserve">a </w:t>
      </w:r>
      <w:r w:rsidR="00852C3F" w:rsidRPr="00370B15">
        <w:rPr>
          <w:rFonts w:ascii="Times New Roman" w:hAnsi="Times New Roman" w:cs="Times New Roman"/>
          <w:sz w:val="24"/>
        </w:rPr>
        <w:t xml:space="preserve">new political landscape had evolved out of the traditional civil </w:t>
      </w:r>
      <w:r w:rsidR="00270319" w:rsidRPr="00370B15">
        <w:rPr>
          <w:rFonts w:ascii="Times New Roman" w:hAnsi="Times New Roman" w:cs="Times New Roman"/>
          <w:sz w:val="24"/>
        </w:rPr>
        <w:t>model</w:t>
      </w:r>
      <w:r w:rsidR="00852C3F" w:rsidRPr="00370B15">
        <w:rPr>
          <w:rFonts w:ascii="Times New Roman" w:hAnsi="Times New Roman" w:cs="Times New Roman"/>
          <w:sz w:val="24"/>
        </w:rPr>
        <w:t xml:space="preserve">, </w:t>
      </w:r>
      <w:r w:rsidR="00F765BE" w:rsidRPr="00370B15">
        <w:rPr>
          <w:rFonts w:ascii="Times New Roman" w:hAnsi="Times New Roman" w:cs="Times New Roman"/>
          <w:sz w:val="24"/>
        </w:rPr>
        <w:t xml:space="preserve">this enabled religious practice to flourish </w:t>
      </w:r>
      <w:r w:rsidR="007C1F1C">
        <w:rPr>
          <w:rFonts w:ascii="Times New Roman" w:hAnsi="Times New Roman" w:cs="Times New Roman"/>
          <w:sz w:val="24"/>
        </w:rPr>
        <w:t>outside of the civic model</w:t>
      </w:r>
      <w:r w:rsidR="00852C3F" w:rsidRPr="00370B15">
        <w:rPr>
          <w:rFonts w:ascii="Times New Roman" w:hAnsi="Times New Roman" w:cs="Times New Roman"/>
          <w:sz w:val="24"/>
        </w:rPr>
        <w:t xml:space="preserve">. Woolf continues this </w:t>
      </w:r>
      <w:r w:rsidR="006B50B8" w:rsidRPr="00370B15">
        <w:rPr>
          <w:rFonts w:ascii="Times New Roman" w:hAnsi="Times New Roman" w:cs="Times New Roman"/>
          <w:sz w:val="24"/>
        </w:rPr>
        <w:t>criticisms</w:t>
      </w:r>
      <w:r w:rsidR="00852C3F" w:rsidRPr="00370B15">
        <w:rPr>
          <w:rFonts w:ascii="Times New Roman" w:hAnsi="Times New Roman" w:cs="Times New Roman"/>
          <w:sz w:val="24"/>
        </w:rPr>
        <w:t xml:space="preserve"> of Polis religion as it </w:t>
      </w:r>
      <w:r w:rsidR="006B50B8" w:rsidRPr="00370B15">
        <w:rPr>
          <w:rFonts w:ascii="Times New Roman" w:hAnsi="Times New Roman" w:cs="Times New Roman"/>
          <w:sz w:val="24"/>
        </w:rPr>
        <w:t>disregards</w:t>
      </w:r>
      <w:r w:rsidR="00852C3F" w:rsidRPr="00370B15">
        <w:rPr>
          <w:rFonts w:ascii="Times New Roman" w:hAnsi="Times New Roman" w:cs="Times New Roman"/>
          <w:sz w:val="24"/>
        </w:rPr>
        <w:t xml:space="preserve"> all other </w:t>
      </w:r>
      <w:r w:rsidR="006B50B8" w:rsidRPr="00370B15">
        <w:rPr>
          <w:rFonts w:ascii="Times New Roman" w:hAnsi="Times New Roman" w:cs="Times New Roman"/>
          <w:sz w:val="24"/>
        </w:rPr>
        <w:t>methods</w:t>
      </w:r>
      <w:r w:rsidR="00852C3F" w:rsidRPr="00370B15">
        <w:rPr>
          <w:rFonts w:ascii="Times New Roman" w:hAnsi="Times New Roman" w:cs="Times New Roman"/>
          <w:sz w:val="24"/>
        </w:rPr>
        <w:t xml:space="preserve"> of reli</w:t>
      </w:r>
      <w:r w:rsidR="006B50B8" w:rsidRPr="00370B15">
        <w:rPr>
          <w:rFonts w:ascii="Times New Roman" w:hAnsi="Times New Roman" w:cs="Times New Roman"/>
          <w:sz w:val="24"/>
        </w:rPr>
        <w:t>gi</w:t>
      </w:r>
      <w:r w:rsidR="00852C3F" w:rsidRPr="00370B15">
        <w:rPr>
          <w:rFonts w:ascii="Times New Roman" w:hAnsi="Times New Roman" w:cs="Times New Roman"/>
          <w:sz w:val="24"/>
        </w:rPr>
        <w:t xml:space="preserve">ous activity that does not suit the traditional model. </w:t>
      </w:r>
      <w:r w:rsidR="00F765BE" w:rsidRPr="00370B15">
        <w:rPr>
          <w:rFonts w:ascii="Times New Roman" w:hAnsi="Times New Roman" w:cs="Times New Roman"/>
          <w:sz w:val="24"/>
        </w:rPr>
        <w:t xml:space="preserve">It </w:t>
      </w:r>
      <w:r w:rsidR="00852C3F" w:rsidRPr="00370B15">
        <w:rPr>
          <w:rFonts w:ascii="Times New Roman" w:hAnsi="Times New Roman" w:cs="Times New Roman"/>
          <w:sz w:val="24"/>
        </w:rPr>
        <w:t xml:space="preserve">is </w:t>
      </w:r>
      <w:r w:rsidR="00F765BE" w:rsidRPr="00370B15">
        <w:rPr>
          <w:rFonts w:ascii="Times New Roman" w:hAnsi="Times New Roman" w:cs="Times New Roman"/>
          <w:sz w:val="24"/>
        </w:rPr>
        <w:t xml:space="preserve">therefore </w:t>
      </w:r>
      <w:r w:rsidR="00852C3F" w:rsidRPr="00370B15">
        <w:rPr>
          <w:rFonts w:ascii="Times New Roman" w:hAnsi="Times New Roman" w:cs="Times New Roman"/>
          <w:sz w:val="24"/>
        </w:rPr>
        <w:t>impossibl</w:t>
      </w:r>
      <w:r w:rsidR="006B50B8" w:rsidRPr="00370B15">
        <w:rPr>
          <w:rFonts w:ascii="Times New Roman" w:hAnsi="Times New Roman" w:cs="Times New Roman"/>
          <w:sz w:val="24"/>
        </w:rPr>
        <w:t>e to understand and explain the dynamic entirety of religion not only in the Roman Empire, but in antiquity.</w:t>
      </w:r>
      <w:r w:rsidR="006B50B8" w:rsidRPr="00370B15">
        <w:rPr>
          <w:rStyle w:val="FootnoteReference"/>
          <w:rFonts w:ascii="Times New Roman" w:hAnsi="Times New Roman" w:cs="Times New Roman"/>
          <w:sz w:val="24"/>
        </w:rPr>
        <w:footnoteReference w:id="7"/>
      </w:r>
    </w:p>
    <w:p w:rsidR="001559AD" w:rsidRPr="00370B15" w:rsidRDefault="001559AD" w:rsidP="00DA00C9">
      <w:pPr>
        <w:spacing w:line="360" w:lineRule="auto"/>
        <w:rPr>
          <w:rFonts w:ascii="Times New Roman" w:hAnsi="Times New Roman" w:cs="Times New Roman"/>
          <w:sz w:val="24"/>
        </w:rPr>
      </w:pPr>
    </w:p>
    <w:p w:rsidR="00C25359" w:rsidRPr="00370B15" w:rsidRDefault="00C25359" w:rsidP="00DA00C9">
      <w:pPr>
        <w:spacing w:line="360" w:lineRule="auto"/>
        <w:rPr>
          <w:rFonts w:ascii="Times New Roman" w:hAnsi="Times New Roman" w:cs="Times New Roman"/>
          <w:sz w:val="24"/>
        </w:rPr>
      </w:pPr>
      <w:r w:rsidRPr="00370B15">
        <w:rPr>
          <w:rFonts w:ascii="Times New Roman" w:hAnsi="Times New Roman" w:cs="Times New Roman"/>
          <w:sz w:val="24"/>
        </w:rPr>
        <w:t xml:space="preserve">One would have to conclude that the theory of </w:t>
      </w:r>
      <w:r w:rsidRPr="00370B15">
        <w:rPr>
          <w:rFonts w:ascii="Times New Roman" w:hAnsi="Times New Roman" w:cs="Times New Roman"/>
          <w:i/>
          <w:sz w:val="24"/>
        </w:rPr>
        <w:t>Polis religion</w:t>
      </w:r>
      <w:r w:rsidRPr="00370B15">
        <w:rPr>
          <w:rFonts w:ascii="Times New Roman" w:hAnsi="Times New Roman" w:cs="Times New Roman"/>
          <w:sz w:val="24"/>
        </w:rPr>
        <w:t xml:space="preserve"> cannot and should not be applied to all religions in the Roman Empire in the 1</w:t>
      </w:r>
      <w:r w:rsidRPr="00370B15">
        <w:rPr>
          <w:rFonts w:ascii="Times New Roman" w:hAnsi="Times New Roman" w:cs="Times New Roman"/>
          <w:sz w:val="24"/>
          <w:vertAlign w:val="superscript"/>
        </w:rPr>
        <w:t>st</w:t>
      </w:r>
      <w:r w:rsidRPr="00370B15">
        <w:rPr>
          <w:rFonts w:ascii="Times New Roman" w:hAnsi="Times New Roman" w:cs="Times New Roman"/>
          <w:sz w:val="24"/>
        </w:rPr>
        <w:t xml:space="preserve"> to 3</w:t>
      </w:r>
      <w:r w:rsidRPr="00370B15">
        <w:rPr>
          <w:rFonts w:ascii="Times New Roman" w:hAnsi="Times New Roman" w:cs="Times New Roman"/>
          <w:sz w:val="24"/>
          <w:vertAlign w:val="superscript"/>
        </w:rPr>
        <w:t>rd</w:t>
      </w:r>
      <w:r w:rsidRPr="00370B15">
        <w:rPr>
          <w:rFonts w:ascii="Times New Roman" w:hAnsi="Times New Roman" w:cs="Times New Roman"/>
          <w:sz w:val="24"/>
        </w:rPr>
        <w:t xml:space="preserve"> </w:t>
      </w:r>
      <w:r w:rsidR="0004594B" w:rsidRPr="00370B15">
        <w:rPr>
          <w:rFonts w:ascii="Times New Roman" w:hAnsi="Times New Roman" w:cs="Times New Roman"/>
          <w:sz w:val="24"/>
        </w:rPr>
        <w:t>centuries</w:t>
      </w:r>
      <w:r w:rsidRPr="00370B15">
        <w:rPr>
          <w:rFonts w:ascii="Times New Roman" w:hAnsi="Times New Roman" w:cs="Times New Roman"/>
          <w:sz w:val="24"/>
        </w:rPr>
        <w:t xml:space="preserve">, </w:t>
      </w:r>
      <w:r w:rsidR="0004594B" w:rsidRPr="00370B15">
        <w:rPr>
          <w:rFonts w:ascii="Times New Roman" w:hAnsi="Times New Roman" w:cs="Times New Roman"/>
          <w:sz w:val="24"/>
        </w:rPr>
        <w:t>mainly</w:t>
      </w:r>
      <w:r w:rsidRPr="00370B15">
        <w:rPr>
          <w:rFonts w:ascii="Times New Roman" w:hAnsi="Times New Roman" w:cs="Times New Roman"/>
          <w:sz w:val="24"/>
        </w:rPr>
        <w:t xml:space="preserve"> due to the increasing nature of </w:t>
      </w:r>
      <w:r w:rsidR="0004594B" w:rsidRPr="00370B15">
        <w:rPr>
          <w:rFonts w:ascii="Times New Roman" w:hAnsi="Times New Roman" w:cs="Times New Roman"/>
          <w:sz w:val="24"/>
        </w:rPr>
        <w:t>religious</w:t>
      </w:r>
      <w:r w:rsidRPr="00370B15">
        <w:rPr>
          <w:rFonts w:ascii="Times New Roman" w:hAnsi="Times New Roman" w:cs="Times New Roman"/>
          <w:sz w:val="24"/>
        </w:rPr>
        <w:t xml:space="preserve"> i</w:t>
      </w:r>
      <w:r w:rsidR="00761A29">
        <w:rPr>
          <w:rFonts w:ascii="Times New Roman" w:hAnsi="Times New Roman" w:cs="Times New Roman"/>
          <w:sz w:val="24"/>
        </w:rPr>
        <w:t>ndividualism. Participation in</w:t>
      </w:r>
      <w:r w:rsidRPr="00370B15">
        <w:rPr>
          <w:rFonts w:ascii="Times New Roman" w:hAnsi="Times New Roman" w:cs="Times New Roman"/>
          <w:sz w:val="24"/>
        </w:rPr>
        <w:t xml:space="preserve"> religion was occurring on a</w:t>
      </w:r>
      <w:r w:rsidR="0004594B" w:rsidRPr="00370B15">
        <w:rPr>
          <w:rFonts w:ascii="Times New Roman" w:hAnsi="Times New Roman" w:cs="Times New Roman"/>
          <w:sz w:val="24"/>
        </w:rPr>
        <w:t>n</w:t>
      </w:r>
      <w:r w:rsidRPr="00370B15">
        <w:rPr>
          <w:rFonts w:ascii="Times New Roman" w:hAnsi="Times New Roman" w:cs="Times New Roman"/>
          <w:sz w:val="24"/>
        </w:rPr>
        <w:t xml:space="preserve"> individual level, where gods and </w:t>
      </w:r>
      <w:r w:rsidR="0004594B" w:rsidRPr="00370B15">
        <w:rPr>
          <w:rFonts w:ascii="Times New Roman" w:hAnsi="Times New Roman" w:cs="Times New Roman"/>
          <w:sz w:val="24"/>
        </w:rPr>
        <w:t>deities</w:t>
      </w:r>
      <w:r w:rsidR="00761A29">
        <w:rPr>
          <w:rFonts w:ascii="Times New Roman" w:hAnsi="Times New Roman" w:cs="Times New Roman"/>
          <w:sz w:val="24"/>
        </w:rPr>
        <w:t xml:space="preserve"> that did not</w:t>
      </w:r>
      <w:r w:rsidRPr="00370B15">
        <w:rPr>
          <w:rFonts w:ascii="Times New Roman" w:hAnsi="Times New Roman" w:cs="Times New Roman"/>
          <w:sz w:val="24"/>
        </w:rPr>
        <w:t xml:space="preserve"> fit the normality of the </w:t>
      </w:r>
      <w:r w:rsidR="0004594B" w:rsidRPr="00370B15">
        <w:rPr>
          <w:rFonts w:ascii="Times New Roman" w:hAnsi="Times New Roman" w:cs="Times New Roman"/>
          <w:sz w:val="24"/>
        </w:rPr>
        <w:t xml:space="preserve">civil system, as seen in </w:t>
      </w:r>
      <w:proofErr w:type="spellStart"/>
      <w:r w:rsidR="0004594B" w:rsidRPr="00370B15">
        <w:rPr>
          <w:rFonts w:ascii="Times New Roman" w:hAnsi="Times New Roman" w:cs="Times New Roman"/>
          <w:sz w:val="24"/>
        </w:rPr>
        <w:t>Urso</w:t>
      </w:r>
      <w:proofErr w:type="spellEnd"/>
      <w:r w:rsidR="0004594B" w:rsidRPr="00370B15">
        <w:rPr>
          <w:rFonts w:ascii="Times New Roman" w:hAnsi="Times New Roman" w:cs="Times New Roman"/>
          <w:sz w:val="24"/>
        </w:rPr>
        <w:t>, where being used actively.</w:t>
      </w:r>
      <w:r w:rsidRPr="00370B15">
        <w:rPr>
          <w:rFonts w:ascii="Times New Roman" w:hAnsi="Times New Roman" w:cs="Times New Roman"/>
          <w:sz w:val="24"/>
        </w:rPr>
        <w:t xml:space="preserve"> </w:t>
      </w:r>
      <w:r w:rsidR="0004594B" w:rsidRPr="00370B15">
        <w:rPr>
          <w:rFonts w:ascii="Times New Roman" w:hAnsi="Times New Roman" w:cs="Times New Roman"/>
          <w:sz w:val="24"/>
        </w:rPr>
        <w:t xml:space="preserve">The </w:t>
      </w:r>
      <w:r w:rsidR="0004594B" w:rsidRPr="00370B15">
        <w:rPr>
          <w:rFonts w:ascii="Times New Roman" w:hAnsi="Times New Roman" w:cs="Times New Roman"/>
          <w:i/>
          <w:sz w:val="24"/>
        </w:rPr>
        <w:t xml:space="preserve">polis religion </w:t>
      </w:r>
      <w:r w:rsidR="0004594B" w:rsidRPr="00370B15">
        <w:rPr>
          <w:rFonts w:ascii="Times New Roman" w:hAnsi="Times New Roman" w:cs="Times New Roman"/>
          <w:sz w:val="24"/>
        </w:rPr>
        <w:t>model fails to allow the understanding of personal religion identity through indigenous and larger cults such as Bacchus.</w:t>
      </w:r>
    </w:p>
    <w:p w:rsidR="00C25359" w:rsidRDefault="00C25359" w:rsidP="00DA00C9">
      <w:pPr>
        <w:spacing w:line="360" w:lineRule="auto"/>
        <w:rPr>
          <w:rFonts w:ascii="Times New Roman" w:hAnsi="Times New Roman" w:cs="Times New Roman"/>
          <w:sz w:val="24"/>
        </w:rPr>
      </w:pPr>
    </w:p>
    <w:p w:rsidR="00912E5F" w:rsidRDefault="00123E28" w:rsidP="00DA00C9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Word count: </w:t>
      </w:r>
      <w:r w:rsidR="00761A29">
        <w:rPr>
          <w:rFonts w:ascii="Times New Roman" w:hAnsi="Times New Roman" w:cs="Times New Roman"/>
          <w:sz w:val="24"/>
        </w:rPr>
        <w:t>1042</w:t>
      </w:r>
      <w:r w:rsidR="00370B15">
        <w:rPr>
          <w:rFonts w:ascii="Times New Roman" w:hAnsi="Times New Roman" w:cs="Times New Roman"/>
          <w:sz w:val="24"/>
        </w:rPr>
        <w:t>.</w:t>
      </w:r>
    </w:p>
    <w:p w:rsidR="00912E5F" w:rsidRDefault="00912E5F" w:rsidP="00DA00C9">
      <w:pPr>
        <w:spacing w:line="360" w:lineRule="auto"/>
        <w:rPr>
          <w:rFonts w:ascii="Times New Roman" w:hAnsi="Times New Roman" w:cs="Times New Roman"/>
          <w:sz w:val="24"/>
        </w:rPr>
      </w:pPr>
    </w:p>
    <w:p w:rsidR="00123E28" w:rsidRDefault="00123E28" w:rsidP="00DA00C9">
      <w:pPr>
        <w:spacing w:line="360" w:lineRule="auto"/>
        <w:rPr>
          <w:rFonts w:ascii="Times New Roman" w:hAnsi="Times New Roman" w:cs="Times New Roman"/>
          <w:sz w:val="24"/>
        </w:rPr>
      </w:pPr>
    </w:p>
    <w:p w:rsidR="00C23E5F" w:rsidRDefault="00C23E5F">
      <w:pPr>
        <w:rPr>
          <w:rFonts w:ascii="Times New Roman" w:hAnsi="Times New Roman" w:cs="Times New Roman"/>
          <w:sz w:val="24"/>
        </w:rPr>
      </w:pPr>
    </w:p>
    <w:p w:rsidR="00473294" w:rsidRDefault="00473294">
      <w:pPr>
        <w:rPr>
          <w:rFonts w:ascii="Times New Roman" w:hAnsi="Times New Roman" w:cs="Times New Roman"/>
          <w:sz w:val="24"/>
        </w:rPr>
      </w:pPr>
    </w:p>
    <w:p w:rsidR="00DC7035" w:rsidRDefault="00DC7035">
      <w:pPr>
        <w:rPr>
          <w:rFonts w:ascii="Times New Roman" w:hAnsi="Times New Roman" w:cs="Times New Roman"/>
          <w:sz w:val="24"/>
        </w:rPr>
      </w:pPr>
    </w:p>
    <w:p w:rsidR="001559AD" w:rsidRDefault="00C23E5F" w:rsidP="00DA00C9">
      <w:pPr>
        <w:spacing w:line="480" w:lineRule="auto"/>
        <w:jc w:val="center"/>
        <w:rPr>
          <w:rFonts w:ascii="Times New Roman" w:hAnsi="Times New Roman" w:cs="Times New Roman"/>
          <w:sz w:val="28"/>
        </w:rPr>
      </w:pPr>
      <w:r w:rsidRPr="00C23E5F">
        <w:rPr>
          <w:rFonts w:ascii="Times New Roman" w:hAnsi="Times New Roman" w:cs="Times New Roman"/>
          <w:sz w:val="28"/>
        </w:rPr>
        <w:lastRenderedPageBreak/>
        <w:t>Bibliography</w:t>
      </w:r>
    </w:p>
    <w:p w:rsidR="00155396" w:rsidRDefault="00155396" w:rsidP="00155396">
      <w:pPr>
        <w:spacing w:line="480" w:lineRule="auto"/>
        <w:jc w:val="center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Abbreviations</w:t>
      </w:r>
    </w:p>
    <w:p w:rsidR="00155396" w:rsidRPr="00155396" w:rsidRDefault="00155396" w:rsidP="0015539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CIL - Corpus </w:t>
      </w:r>
      <w:proofErr w:type="spellStart"/>
      <w:r>
        <w:rPr>
          <w:rFonts w:ascii="Times New Roman" w:hAnsi="Times New Roman" w:cs="Times New Roman"/>
          <w:sz w:val="24"/>
          <w:szCs w:val="24"/>
        </w:rPr>
        <w:t>Inscriptionum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Latinarum</w:t>
      </w:r>
      <w:proofErr w:type="spellEnd"/>
    </w:p>
    <w:p w:rsidR="00C23E5F" w:rsidRPr="00C23E5F" w:rsidRDefault="00C23E5F" w:rsidP="00DA00C9">
      <w:pPr>
        <w:spacing w:line="480" w:lineRule="auto"/>
        <w:jc w:val="center"/>
        <w:rPr>
          <w:rFonts w:ascii="Times New Roman" w:hAnsi="Times New Roman" w:cs="Times New Roman"/>
          <w:sz w:val="28"/>
        </w:rPr>
      </w:pPr>
      <w:r w:rsidRPr="00C23E5F">
        <w:rPr>
          <w:rFonts w:ascii="Times New Roman" w:hAnsi="Times New Roman" w:cs="Times New Roman"/>
          <w:sz w:val="28"/>
        </w:rPr>
        <w:t>Ancient sources</w:t>
      </w:r>
    </w:p>
    <w:p w:rsidR="00DA00C9" w:rsidRDefault="00155396" w:rsidP="00DA00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DA00C9">
        <w:rPr>
          <w:rFonts w:ascii="Times New Roman" w:hAnsi="Times New Roman" w:cs="Times New Roman"/>
          <w:i/>
          <w:sz w:val="24"/>
          <w:szCs w:val="24"/>
        </w:rPr>
        <w:t>‘</w:t>
      </w:r>
      <w:r w:rsidR="00DA00C9" w:rsidRPr="00761A29">
        <w:rPr>
          <w:rFonts w:ascii="Times New Roman" w:hAnsi="Times New Roman" w:cs="Times New Roman"/>
          <w:i/>
          <w:sz w:val="24"/>
          <w:szCs w:val="24"/>
        </w:rPr>
        <w:t xml:space="preserve">Lex de </w:t>
      </w:r>
      <w:proofErr w:type="spellStart"/>
      <w:r w:rsidR="00DA00C9" w:rsidRPr="00761A29">
        <w:rPr>
          <w:rFonts w:ascii="Times New Roman" w:hAnsi="Times New Roman" w:cs="Times New Roman"/>
          <w:i/>
          <w:sz w:val="24"/>
          <w:szCs w:val="24"/>
        </w:rPr>
        <w:t>colonia</w:t>
      </w:r>
      <w:proofErr w:type="spellEnd"/>
      <w:r w:rsidR="00DA00C9" w:rsidRPr="00761A29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DA00C9" w:rsidRPr="00761A29">
        <w:rPr>
          <w:rFonts w:ascii="Times New Roman" w:hAnsi="Times New Roman" w:cs="Times New Roman"/>
          <w:i/>
          <w:sz w:val="24"/>
          <w:szCs w:val="24"/>
        </w:rPr>
        <w:t>Genetiva</w:t>
      </w:r>
      <w:proofErr w:type="spellEnd"/>
      <w:r w:rsidR="00DA00C9" w:rsidRPr="00761A29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DA00C9" w:rsidRPr="00761A29">
        <w:rPr>
          <w:rFonts w:ascii="Times New Roman" w:hAnsi="Times New Roman" w:cs="Times New Roman"/>
          <w:i/>
          <w:sz w:val="24"/>
          <w:szCs w:val="24"/>
        </w:rPr>
        <w:t>Urso</w:t>
      </w:r>
      <w:proofErr w:type="spellEnd"/>
      <w:r w:rsidR="00DA00C9" w:rsidRPr="00761A29">
        <w:rPr>
          <w:rFonts w:ascii="Times New Roman" w:hAnsi="Times New Roman" w:cs="Times New Roman"/>
          <w:i/>
          <w:sz w:val="24"/>
          <w:szCs w:val="24"/>
        </w:rPr>
        <w:t>’</w:t>
      </w:r>
      <w:r w:rsidR="00DA00C9" w:rsidRPr="00761A29">
        <w:rPr>
          <w:rFonts w:ascii="Times New Roman" w:hAnsi="Times New Roman" w:cs="Times New Roman"/>
          <w:sz w:val="24"/>
          <w:szCs w:val="24"/>
        </w:rPr>
        <w:t xml:space="preserve"> in Crawford. M. H. 1939. Roman statutes. Lo</w:t>
      </w:r>
      <w:r w:rsidR="00DA00C9">
        <w:rPr>
          <w:rFonts w:ascii="Times New Roman" w:hAnsi="Times New Roman" w:cs="Times New Roman"/>
          <w:sz w:val="24"/>
          <w:szCs w:val="24"/>
        </w:rPr>
        <w:t>ndon: Institute</w:t>
      </w:r>
      <w:r w:rsidR="00DA00C9">
        <w:rPr>
          <w:rFonts w:ascii="Times New Roman" w:hAnsi="Times New Roman" w:cs="Times New Roman"/>
          <w:sz w:val="24"/>
          <w:szCs w:val="24"/>
        </w:rPr>
        <w:tab/>
        <w:t xml:space="preserve">of </w:t>
      </w:r>
      <w:r w:rsidR="00DA00C9" w:rsidRPr="00761A29">
        <w:rPr>
          <w:rFonts w:ascii="Times New Roman" w:hAnsi="Times New Roman" w:cs="Times New Roman"/>
          <w:sz w:val="24"/>
          <w:szCs w:val="24"/>
        </w:rPr>
        <w:t>Classical Studies, School of Advanced Study, University of London.</w:t>
      </w:r>
      <w:r w:rsidR="00DA00C9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019C1" w:rsidRPr="00761A29" w:rsidRDefault="005019C1" w:rsidP="00DA00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61A29">
        <w:rPr>
          <w:rFonts w:ascii="Times New Roman" w:hAnsi="Times New Roman" w:cs="Times New Roman"/>
          <w:sz w:val="24"/>
          <w:szCs w:val="24"/>
        </w:rPr>
        <w:t>Pliny the Younger. The letters of Pliny the consul with occasional remarks</w:t>
      </w:r>
      <w:r w:rsidRPr="00761A29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761A29">
        <w:rPr>
          <w:rFonts w:ascii="Times New Roman" w:hAnsi="Times New Roman" w:cs="Times New Roman"/>
          <w:sz w:val="24"/>
          <w:szCs w:val="24"/>
        </w:rPr>
        <w:t>1757. London:</w:t>
      </w:r>
      <w:r w:rsidR="00DA00C9">
        <w:rPr>
          <w:rFonts w:ascii="Times New Roman" w:hAnsi="Times New Roman" w:cs="Times New Roman"/>
          <w:sz w:val="24"/>
          <w:szCs w:val="24"/>
        </w:rPr>
        <w:t xml:space="preserve"> R</w:t>
      </w:r>
      <w:r w:rsidR="00DA00C9">
        <w:rPr>
          <w:rFonts w:ascii="Times New Roman" w:hAnsi="Times New Roman" w:cs="Times New Roman"/>
          <w:sz w:val="24"/>
          <w:szCs w:val="24"/>
        </w:rPr>
        <w:tab/>
      </w:r>
      <w:r w:rsidRPr="00761A29">
        <w:rPr>
          <w:rFonts w:ascii="Times New Roman" w:hAnsi="Times New Roman" w:cs="Times New Roman"/>
          <w:sz w:val="24"/>
          <w:szCs w:val="24"/>
        </w:rPr>
        <w:t>a</w:t>
      </w:r>
      <w:r w:rsidR="00DA00C9">
        <w:rPr>
          <w:rFonts w:ascii="Times New Roman" w:hAnsi="Times New Roman" w:cs="Times New Roman"/>
          <w:sz w:val="24"/>
          <w:szCs w:val="24"/>
        </w:rPr>
        <w:t xml:space="preserve">nd J </w:t>
      </w:r>
      <w:proofErr w:type="spellStart"/>
      <w:r w:rsidRPr="00761A29">
        <w:rPr>
          <w:rFonts w:ascii="Times New Roman" w:hAnsi="Times New Roman" w:cs="Times New Roman"/>
          <w:sz w:val="24"/>
          <w:szCs w:val="24"/>
        </w:rPr>
        <w:t>Dodsley</w:t>
      </w:r>
      <w:proofErr w:type="spellEnd"/>
      <w:r w:rsidRPr="00761A29">
        <w:rPr>
          <w:rFonts w:ascii="Times New Roman" w:hAnsi="Times New Roman" w:cs="Times New Roman"/>
          <w:sz w:val="24"/>
          <w:szCs w:val="24"/>
        </w:rPr>
        <w:t>.</w:t>
      </w:r>
    </w:p>
    <w:p w:rsidR="00DC7035" w:rsidRDefault="00C23E5F" w:rsidP="00DA00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61A29">
        <w:rPr>
          <w:rFonts w:ascii="Times New Roman" w:hAnsi="Times New Roman" w:cs="Times New Roman"/>
          <w:sz w:val="24"/>
          <w:szCs w:val="24"/>
        </w:rPr>
        <w:t>Xen</w:t>
      </w:r>
      <w:r w:rsidR="00DC7035">
        <w:rPr>
          <w:rFonts w:ascii="Times New Roman" w:hAnsi="Times New Roman" w:cs="Times New Roman"/>
          <w:sz w:val="24"/>
          <w:szCs w:val="24"/>
        </w:rPr>
        <w:t>ophon</w:t>
      </w:r>
      <w:r w:rsidRPr="00761A29">
        <w:rPr>
          <w:rFonts w:ascii="Times New Roman" w:hAnsi="Times New Roman" w:cs="Times New Roman"/>
          <w:sz w:val="24"/>
          <w:szCs w:val="24"/>
        </w:rPr>
        <w:t>. Mem</w:t>
      </w:r>
      <w:r w:rsidR="005019C1">
        <w:rPr>
          <w:rFonts w:ascii="Times New Roman" w:hAnsi="Times New Roman" w:cs="Times New Roman"/>
          <w:sz w:val="24"/>
          <w:szCs w:val="24"/>
        </w:rPr>
        <w:t xml:space="preserve">orabilia </w:t>
      </w:r>
      <w:proofErr w:type="spellStart"/>
      <w:r w:rsidR="005019C1">
        <w:rPr>
          <w:rFonts w:ascii="Times New Roman" w:hAnsi="Times New Roman" w:cs="Times New Roman"/>
          <w:sz w:val="24"/>
          <w:szCs w:val="24"/>
        </w:rPr>
        <w:t>Oeconomicus</w:t>
      </w:r>
      <w:proofErr w:type="spellEnd"/>
      <w:r w:rsidR="005019C1">
        <w:rPr>
          <w:rFonts w:ascii="Times New Roman" w:hAnsi="Times New Roman" w:cs="Times New Roman"/>
          <w:sz w:val="24"/>
          <w:szCs w:val="24"/>
        </w:rPr>
        <w:t>; symposium; Apology. 2013. Marchant. E. C. Todd.</w:t>
      </w:r>
      <w:r w:rsidR="005019C1">
        <w:rPr>
          <w:rFonts w:ascii="Times New Roman" w:hAnsi="Times New Roman" w:cs="Times New Roman"/>
          <w:sz w:val="24"/>
          <w:szCs w:val="24"/>
        </w:rPr>
        <w:tab/>
        <w:t>O. J. (</w:t>
      </w:r>
      <w:proofErr w:type="gramStart"/>
      <w:r w:rsidR="005019C1">
        <w:rPr>
          <w:rFonts w:ascii="Times New Roman" w:hAnsi="Times New Roman" w:cs="Times New Roman"/>
          <w:sz w:val="24"/>
          <w:szCs w:val="24"/>
        </w:rPr>
        <w:t>trans</w:t>
      </w:r>
      <w:proofErr w:type="gramEnd"/>
      <w:r w:rsidR="005019C1">
        <w:rPr>
          <w:rFonts w:ascii="Times New Roman" w:hAnsi="Times New Roman" w:cs="Times New Roman"/>
          <w:sz w:val="24"/>
          <w:szCs w:val="24"/>
        </w:rPr>
        <w:t>). Cambridge: Harvard University Press</w:t>
      </w:r>
    </w:p>
    <w:p w:rsidR="00DA00C9" w:rsidRPr="00761A29" w:rsidRDefault="00DA00C9" w:rsidP="00DA00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23E5F" w:rsidRDefault="00C23E5F" w:rsidP="00DA00C9">
      <w:pPr>
        <w:spacing w:line="480" w:lineRule="auto"/>
        <w:jc w:val="center"/>
        <w:rPr>
          <w:rFonts w:ascii="Times New Roman" w:hAnsi="Times New Roman" w:cs="Times New Roman"/>
          <w:sz w:val="28"/>
        </w:rPr>
      </w:pPr>
      <w:r w:rsidRPr="00C23E5F">
        <w:rPr>
          <w:rFonts w:ascii="Times New Roman" w:hAnsi="Times New Roman" w:cs="Times New Roman"/>
          <w:sz w:val="28"/>
        </w:rPr>
        <w:t>Modern scholarship</w:t>
      </w:r>
    </w:p>
    <w:p w:rsidR="00123E28" w:rsidRPr="00123E28" w:rsidRDefault="00123E28" w:rsidP="00DA00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23E28">
        <w:rPr>
          <w:rFonts w:ascii="Times New Roman" w:hAnsi="Times New Roman" w:cs="Times New Roman"/>
          <w:sz w:val="24"/>
          <w:szCs w:val="24"/>
        </w:rPr>
        <w:t>North.</w:t>
      </w:r>
      <w:r w:rsidR="006B45A7">
        <w:rPr>
          <w:rFonts w:ascii="Times New Roman" w:hAnsi="Times New Roman" w:cs="Times New Roman"/>
          <w:sz w:val="24"/>
          <w:szCs w:val="24"/>
        </w:rPr>
        <w:t xml:space="preserve"> J. A.</w:t>
      </w:r>
      <w:r w:rsidRPr="00123E28">
        <w:rPr>
          <w:rFonts w:ascii="Times New Roman" w:hAnsi="Times New Roman" w:cs="Times New Roman"/>
          <w:sz w:val="24"/>
          <w:szCs w:val="24"/>
        </w:rPr>
        <w:t xml:space="preserve"> 1979.</w:t>
      </w:r>
      <w:r w:rsidR="00C23E5F">
        <w:rPr>
          <w:rFonts w:ascii="Times New Roman" w:hAnsi="Times New Roman" w:cs="Times New Roman"/>
          <w:sz w:val="24"/>
          <w:szCs w:val="24"/>
        </w:rPr>
        <w:t xml:space="preserve"> </w:t>
      </w:r>
      <w:r w:rsidR="00DA00C9">
        <w:rPr>
          <w:rFonts w:ascii="Times New Roman" w:hAnsi="Times New Roman" w:cs="Times New Roman"/>
          <w:sz w:val="24"/>
          <w:szCs w:val="24"/>
        </w:rPr>
        <w:t>‘</w:t>
      </w:r>
      <w:r w:rsidR="00C23E5F">
        <w:rPr>
          <w:rFonts w:ascii="Times New Roman" w:hAnsi="Times New Roman" w:cs="Times New Roman"/>
          <w:sz w:val="24"/>
          <w:szCs w:val="24"/>
        </w:rPr>
        <w:t>Religious toleration in Republic</w:t>
      </w:r>
      <w:r w:rsidR="001D1B38">
        <w:rPr>
          <w:rFonts w:ascii="Times New Roman" w:hAnsi="Times New Roman" w:cs="Times New Roman"/>
          <w:sz w:val="24"/>
          <w:szCs w:val="24"/>
        </w:rPr>
        <w:t>an</w:t>
      </w:r>
      <w:r w:rsidR="00C23E5F">
        <w:rPr>
          <w:rFonts w:ascii="Times New Roman" w:hAnsi="Times New Roman" w:cs="Times New Roman"/>
          <w:sz w:val="24"/>
          <w:szCs w:val="24"/>
        </w:rPr>
        <w:t xml:space="preserve"> Rome</w:t>
      </w:r>
      <w:r w:rsidR="00DA00C9">
        <w:rPr>
          <w:rFonts w:ascii="Times New Roman" w:hAnsi="Times New Roman" w:cs="Times New Roman"/>
          <w:sz w:val="24"/>
          <w:szCs w:val="24"/>
        </w:rPr>
        <w:t>’,</w:t>
      </w:r>
      <w:r w:rsidR="00C23E5F">
        <w:rPr>
          <w:rFonts w:ascii="Times New Roman" w:hAnsi="Times New Roman" w:cs="Times New Roman"/>
          <w:sz w:val="24"/>
          <w:szCs w:val="24"/>
        </w:rPr>
        <w:t xml:space="preserve"> </w:t>
      </w:r>
      <w:r w:rsidR="001D1B38" w:rsidRPr="00DA00C9">
        <w:rPr>
          <w:rFonts w:ascii="Times New Roman" w:hAnsi="Times New Roman" w:cs="Times New Roman"/>
          <w:i/>
          <w:sz w:val="24"/>
          <w:szCs w:val="24"/>
        </w:rPr>
        <w:t>The Cambridge clas</w:t>
      </w:r>
      <w:r w:rsidR="006B45A7" w:rsidRPr="00DA00C9">
        <w:rPr>
          <w:rFonts w:ascii="Times New Roman" w:hAnsi="Times New Roman" w:cs="Times New Roman"/>
          <w:i/>
          <w:sz w:val="24"/>
          <w:szCs w:val="24"/>
        </w:rPr>
        <w:t>sical</w:t>
      </w:r>
      <w:r w:rsidR="006B45A7" w:rsidRPr="00DA00C9">
        <w:rPr>
          <w:rFonts w:ascii="Times New Roman" w:hAnsi="Times New Roman" w:cs="Times New Roman"/>
          <w:i/>
          <w:sz w:val="24"/>
          <w:szCs w:val="24"/>
        </w:rPr>
        <w:tab/>
      </w:r>
      <w:r w:rsidR="00DA00C9" w:rsidRPr="00DA00C9">
        <w:rPr>
          <w:rFonts w:ascii="Times New Roman" w:hAnsi="Times New Roman" w:cs="Times New Roman"/>
          <w:i/>
          <w:sz w:val="24"/>
          <w:szCs w:val="24"/>
        </w:rPr>
        <w:t>Journal</w:t>
      </w:r>
      <w:r w:rsidR="00DA00C9">
        <w:rPr>
          <w:rFonts w:ascii="Times New Roman" w:hAnsi="Times New Roman" w:cs="Times New Roman"/>
          <w:sz w:val="24"/>
          <w:szCs w:val="24"/>
        </w:rPr>
        <w:t>,</w:t>
      </w:r>
      <w:r w:rsidR="006B45A7">
        <w:rPr>
          <w:rFonts w:ascii="Times New Roman" w:hAnsi="Times New Roman" w:cs="Times New Roman"/>
          <w:sz w:val="24"/>
          <w:szCs w:val="24"/>
        </w:rPr>
        <w:t xml:space="preserve"> Vol</w:t>
      </w:r>
      <w:r w:rsidR="00DA00C9">
        <w:rPr>
          <w:rFonts w:ascii="Times New Roman" w:hAnsi="Times New Roman" w:cs="Times New Roman"/>
          <w:sz w:val="24"/>
          <w:szCs w:val="24"/>
        </w:rPr>
        <w:t>.</w:t>
      </w:r>
      <w:r w:rsidR="006B45A7">
        <w:rPr>
          <w:rFonts w:ascii="Times New Roman" w:hAnsi="Times New Roman" w:cs="Times New Roman"/>
          <w:sz w:val="24"/>
          <w:szCs w:val="24"/>
        </w:rPr>
        <w:t xml:space="preserve"> </w:t>
      </w:r>
      <w:r w:rsidR="001D1B38">
        <w:rPr>
          <w:rFonts w:ascii="Times New Roman" w:hAnsi="Times New Roman" w:cs="Times New Roman"/>
          <w:sz w:val="24"/>
          <w:szCs w:val="24"/>
        </w:rPr>
        <w:t>25</w:t>
      </w:r>
      <w:r w:rsidR="00DA00C9">
        <w:rPr>
          <w:rFonts w:ascii="Times New Roman" w:hAnsi="Times New Roman" w:cs="Times New Roman"/>
          <w:sz w:val="24"/>
          <w:szCs w:val="24"/>
        </w:rPr>
        <w:t xml:space="preserve">, </w:t>
      </w:r>
      <w:r w:rsidR="001D1B38">
        <w:rPr>
          <w:rFonts w:ascii="Times New Roman" w:hAnsi="Times New Roman" w:cs="Times New Roman"/>
          <w:sz w:val="24"/>
          <w:szCs w:val="24"/>
        </w:rPr>
        <w:t xml:space="preserve">85-103. </w:t>
      </w:r>
    </w:p>
    <w:p w:rsidR="00123E28" w:rsidRDefault="00DA00C9" w:rsidP="00DA00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North,</w:t>
      </w:r>
      <w:r w:rsidR="006B45A7">
        <w:rPr>
          <w:rFonts w:ascii="Times New Roman" w:hAnsi="Times New Roman" w:cs="Times New Roman"/>
          <w:sz w:val="24"/>
          <w:szCs w:val="24"/>
        </w:rPr>
        <w:t xml:space="preserve"> J. A.</w:t>
      </w:r>
      <w:r w:rsidR="00123E28" w:rsidRPr="00123E28">
        <w:rPr>
          <w:rFonts w:ascii="Times New Roman" w:hAnsi="Times New Roman" w:cs="Times New Roman"/>
          <w:sz w:val="24"/>
          <w:szCs w:val="24"/>
        </w:rPr>
        <w:t xml:space="preserve"> 1992.</w:t>
      </w:r>
      <w:r w:rsidR="00793A1F">
        <w:rPr>
          <w:rFonts w:ascii="Times New Roman" w:hAnsi="Times New Roman" w:cs="Times New Roman"/>
          <w:sz w:val="24"/>
          <w:szCs w:val="24"/>
        </w:rPr>
        <w:t xml:space="preserve"> ‘The Development of </w:t>
      </w:r>
      <w:r>
        <w:rPr>
          <w:rFonts w:ascii="Times New Roman" w:hAnsi="Times New Roman" w:cs="Times New Roman"/>
          <w:sz w:val="24"/>
          <w:szCs w:val="24"/>
        </w:rPr>
        <w:t>Religious Pluralism’ in J. Lieu.</w:t>
      </w:r>
      <w:r w:rsidR="00793A1F">
        <w:rPr>
          <w:rFonts w:ascii="Times New Roman" w:hAnsi="Times New Roman" w:cs="Times New Roman"/>
          <w:sz w:val="24"/>
          <w:szCs w:val="24"/>
        </w:rPr>
        <w:t xml:space="preserve"> J. North </w:t>
      </w:r>
      <w:r w:rsidR="006B45A7">
        <w:rPr>
          <w:rFonts w:ascii="Times New Roman" w:hAnsi="Times New Roman" w:cs="Times New Roman"/>
          <w:sz w:val="24"/>
          <w:szCs w:val="24"/>
        </w:rPr>
        <w:t>and T.</w:t>
      </w:r>
      <w:r w:rsidR="006B45A7">
        <w:rPr>
          <w:rFonts w:ascii="Times New Roman" w:hAnsi="Times New Roman" w:cs="Times New Roman"/>
          <w:sz w:val="24"/>
          <w:szCs w:val="24"/>
        </w:rPr>
        <w:tab/>
      </w:r>
      <w:proofErr w:type="spellStart"/>
      <w:r w:rsidR="006B45A7">
        <w:rPr>
          <w:rFonts w:ascii="Times New Roman" w:hAnsi="Times New Roman" w:cs="Times New Roman"/>
          <w:sz w:val="24"/>
          <w:szCs w:val="24"/>
        </w:rPr>
        <w:t>Rajak</w:t>
      </w:r>
      <w:proofErr w:type="spellEnd"/>
      <w:r w:rsidR="006B45A7">
        <w:rPr>
          <w:rFonts w:ascii="Times New Roman" w:hAnsi="Times New Roman" w:cs="Times New Roman"/>
          <w:sz w:val="24"/>
          <w:szCs w:val="24"/>
        </w:rPr>
        <w:t xml:space="preserve"> </w:t>
      </w:r>
      <w:r w:rsidR="00793A1F">
        <w:rPr>
          <w:rFonts w:ascii="Times New Roman" w:hAnsi="Times New Roman" w:cs="Times New Roman"/>
          <w:sz w:val="24"/>
          <w:szCs w:val="24"/>
        </w:rPr>
        <w:t>(</w:t>
      </w:r>
      <w:proofErr w:type="spellStart"/>
      <w:proofErr w:type="gramStart"/>
      <w:r w:rsidR="00793A1F">
        <w:rPr>
          <w:rFonts w:ascii="Times New Roman" w:hAnsi="Times New Roman" w:cs="Times New Roman"/>
          <w:sz w:val="24"/>
          <w:szCs w:val="24"/>
        </w:rPr>
        <w:t>eds</w:t>
      </w:r>
      <w:proofErr w:type="spellEnd"/>
      <w:proofErr w:type="gramEnd"/>
      <w:r w:rsidR="00793A1F">
        <w:rPr>
          <w:rFonts w:ascii="Times New Roman" w:hAnsi="Times New Roman" w:cs="Times New Roman"/>
          <w:sz w:val="24"/>
          <w:szCs w:val="24"/>
        </w:rPr>
        <w:t xml:space="preserve">), </w:t>
      </w:r>
      <w:r w:rsidR="00793A1F">
        <w:rPr>
          <w:rFonts w:ascii="Times New Roman" w:hAnsi="Times New Roman" w:cs="Times New Roman"/>
          <w:i/>
          <w:sz w:val="24"/>
          <w:szCs w:val="24"/>
        </w:rPr>
        <w:t>The Jews among Pagans and Christians.</w:t>
      </w:r>
      <w:r w:rsidR="006B45A7">
        <w:rPr>
          <w:rFonts w:ascii="Times New Roman" w:hAnsi="Times New Roman" w:cs="Times New Roman"/>
          <w:sz w:val="24"/>
          <w:szCs w:val="24"/>
        </w:rPr>
        <w:t xml:space="preserve"> </w:t>
      </w:r>
      <w:r w:rsidR="00793A1F">
        <w:rPr>
          <w:rFonts w:ascii="Times New Roman" w:hAnsi="Times New Roman" w:cs="Times New Roman"/>
          <w:sz w:val="24"/>
          <w:szCs w:val="24"/>
        </w:rPr>
        <w:t>London: Routledge</w:t>
      </w:r>
      <w:r>
        <w:rPr>
          <w:rFonts w:ascii="Times New Roman" w:hAnsi="Times New Roman" w:cs="Times New Roman"/>
          <w:sz w:val="24"/>
          <w:szCs w:val="24"/>
        </w:rPr>
        <w:t>, 174-193.</w:t>
      </w:r>
    </w:p>
    <w:p w:rsidR="00DC7035" w:rsidRPr="00793A1F" w:rsidRDefault="00DC7035" w:rsidP="00DA00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23E28">
        <w:rPr>
          <w:rFonts w:ascii="Times New Roman" w:hAnsi="Times New Roman" w:cs="Times New Roman"/>
          <w:sz w:val="24"/>
          <w:szCs w:val="24"/>
        </w:rPr>
        <w:t>Rives.</w:t>
      </w:r>
      <w:r>
        <w:rPr>
          <w:rFonts w:ascii="Times New Roman" w:hAnsi="Times New Roman" w:cs="Times New Roman"/>
          <w:sz w:val="24"/>
          <w:szCs w:val="24"/>
        </w:rPr>
        <w:t xml:space="preserve"> J.</w:t>
      </w:r>
      <w:r w:rsidRPr="00123E28">
        <w:rPr>
          <w:rFonts w:ascii="Times New Roman" w:hAnsi="Times New Roman" w:cs="Times New Roman"/>
          <w:sz w:val="24"/>
          <w:szCs w:val="24"/>
        </w:rPr>
        <w:t xml:space="preserve"> 2010. </w:t>
      </w:r>
      <w:r w:rsidR="00DA00C9">
        <w:rPr>
          <w:rFonts w:ascii="Times New Roman" w:hAnsi="Times New Roman" w:cs="Times New Roman"/>
          <w:sz w:val="24"/>
          <w:szCs w:val="24"/>
        </w:rPr>
        <w:t>‘</w:t>
      </w:r>
      <w:r w:rsidRPr="00123E28">
        <w:rPr>
          <w:rFonts w:ascii="Times New Roman" w:hAnsi="Times New Roman" w:cs="Times New Roman"/>
          <w:sz w:val="24"/>
          <w:szCs w:val="24"/>
        </w:rPr>
        <w:t>Greco-Roman religion in the Roman Empire</w:t>
      </w:r>
      <w:r>
        <w:rPr>
          <w:rFonts w:ascii="Times New Roman" w:hAnsi="Times New Roman" w:cs="Times New Roman"/>
          <w:sz w:val="24"/>
          <w:szCs w:val="24"/>
        </w:rPr>
        <w:t>: Old Assumptions and New</w:t>
      </w:r>
      <w:r>
        <w:rPr>
          <w:rFonts w:ascii="Times New Roman" w:hAnsi="Times New Roman" w:cs="Times New Roman"/>
          <w:sz w:val="24"/>
          <w:szCs w:val="24"/>
        </w:rPr>
        <w:tab/>
      </w:r>
      <w:r w:rsidRPr="00123E28">
        <w:rPr>
          <w:rFonts w:ascii="Times New Roman" w:hAnsi="Times New Roman" w:cs="Times New Roman"/>
          <w:sz w:val="24"/>
          <w:szCs w:val="24"/>
        </w:rPr>
        <w:t>Approaches</w:t>
      </w:r>
      <w:r w:rsidR="00DA00C9">
        <w:rPr>
          <w:rFonts w:ascii="Times New Roman" w:hAnsi="Times New Roman" w:cs="Times New Roman"/>
          <w:sz w:val="24"/>
          <w:szCs w:val="24"/>
        </w:rPr>
        <w:t xml:space="preserve">’, </w:t>
      </w:r>
      <w:r w:rsidR="00DA00C9" w:rsidRPr="00DA00C9">
        <w:rPr>
          <w:rFonts w:ascii="Times New Roman" w:hAnsi="Times New Roman" w:cs="Times New Roman"/>
          <w:i/>
          <w:sz w:val="24"/>
          <w:szCs w:val="24"/>
        </w:rPr>
        <w:t>Currents in Biblical Research</w:t>
      </w:r>
      <w:r w:rsidR="00DA00C9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Vol.</w:t>
      </w:r>
      <w:r w:rsidR="00DA00C9">
        <w:rPr>
          <w:rFonts w:ascii="Times New Roman" w:hAnsi="Times New Roman" w:cs="Times New Roman"/>
          <w:sz w:val="24"/>
          <w:szCs w:val="24"/>
        </w:rPr>
        <w:t xml:space="preserve"> 8, </w:t>
      </w:r>
      <w:r>
        <w:rPr>
          <w:rFonts w:ascii="Times New Roman" w:hAnsi="Times New Roman" w:cs="Times New Roman"/>
          <w:sz w:val="24"/>
          <w:szCs w:val="24"/>
        </w:rPr>
        <w:t>240-299.</w:t>
      </w:r>
    </w:p>
    <w:p w:rsidR="00123E28" w:rsidRPr="00793A1F" w:rsidRDefault="00DA00C9" w:rsidP="00DA00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Sourvinou</w:t>
      </w:r>
      <w:proofErr w:type="spellEnd"/>
      <w:r>
        <w:rPr>
          <w:rFonts w:ascii="Times New Roman" w:hAnsi="Times New Roman" w:cs="Times New Roman"/>
          <w:sz w:val="24"/>
          <w:szCs w:val="24"/>
        </w:rPr>
        <w:t>-Inwood,</w:t>
      </w:r>
      <w:r w:rsidR="006B45A7">
        <w:rPr>
          <w:rFonts w:ascii="Times New Roman" w:hAnsi="Times New Roman" w:cs="Times New Roman"/>
          <w:sz w:val="24"/>
          <w:szCs w:val="24"/>
        </w:rPr>
        <w:t xml:space="preserve"> C. 2000</w:t>
      </w:r>
      <w:r w:rsidR="00793A1F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‘</w:t>
      </w:r>
      <w:r w:rsidR="00793A1F">
        <w:rPr>
          <w:rFonts w:ascii="Times New Roman" w:hAnsi="Times New Roman" w:cs="Times New Roman"/>
          <w:sz w:val="24"/>
          <w:szCs w:val="24"/>
        </w:rPr>
        <w:t>What is Polis Religion?</w:t>
      </w:r>
      <w:r>
        <w:rPr>
          <w:rFonts w:ascii="Times New Roman" w:hAnsi="Times New Roman" w:cs="Times New Roman"/>
          <w:sz w:val="24"/>
          <w:szCs w:val="24"/>
        </w:rPr>
        <w:t>’ in O. Murray, S. Price (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eds</w:t>
      </w:r>
      <w:proofErr w:type="spellEnd"/>
      <w:proofErr w:type="gramEnd"/>
      <w:r w:rsidR="00793A1F">
        <w:rPr>
          <w:rFonts w:ascii="Times New Roman" w:hAnsi="Times New Roman" w:cs="Times New Roman"/>
          <w:sz w:val="24"/>
          <w:szCs w:val="24"/>
        </w:rPr>
        <w:t xml:space="preserve">), </w:t>
      </w:r>
      <w:r>
        <w:rPr>
          <w:rFonts w:ascii="Times New Roman" w:hAnsi="Times New Roman" w:cs="Times New Roman"/>
          <w:i/>
          <w:sz w:val="24"/>
          <w:szCs w:val="24"/>
        </w:rPr>
        <w:t>The</w:t>
      </w:r>
      <w:r>
        <w:rPr>
          <w:rFonts w:ascii="Times New Roman" w:hAnsi="Times New Roman" w:cs="Times New Roman"/>
          <w:i/>
          <w:sz w:val="24"/>
          <w:szCs w:val="24"/>
        </w:rPr>
        <w:tab/>
        <w:t xml:space="preserve">Greek </w:t>
      </w:r>
      <w:r w:rsidR="006B45A7">
        <w:rPr>
          <w:rFonts w:ascii="Times New Roman" w:hAnsi="Times New Roman" w:cs="Times New Roman"/>
          <w:i/>
          <w:sz w:val="24"/>
          <w:szCs w:val="24"/>
        </w:rPr>
        <w:t xml:space="preserve">city </w:t>
      </w:r>
      <w:r w:rsidR="00793A1F">
        <w:rPr>
          <w:rFonts w:ascii="Times New Roman" w:hAnsi="Times New Roman" w:cs="Times New Roman"/>
          <w:i/>
          <w:sz w:val="24"/>
          <w:szCs w:val="24"/>
        </w:rPr>
        <w:t>from Homer to Alexander</w:t>
      </w:r>
      <w:r w:rsidR="006B45A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Oxford: Clarendon Press, 295-322.</w:t>
      </w:r>
    </w:p>
    <w:p w:rsidR="00123E28" w:rsidRPr="006B45A7" w:rsidRDefault="00DA00C9" w:rsidP="00DA00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Sourvinou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-Inwood, C. </w:t>
      </w:r>
      <w:r w:rsidR="00123E28" w:rsidRPr="00123E28">
        <w:rPr>
          <w:rFonts w:ascii="Times New Roman" w:hAnsi="Times New Roman" w:cs="Times New Roman"/>
          <w:sz w:val="24"/>
          <w:szCs w:val="24"/>
        </w:rPr>
        <w:t>2000</w:t>
      </w:r>
      <w:r w:rsidR="00793A1F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‘</w:t>
      </w:r>
      <w:r w:rsidR="00793A1F">
        <w:rPr>
          <w:rFonts w:ascii="Times New Roman" w:hAnsi="Times New Roman" w:cs="Times New Roman"/>
          <w:sz w:val="24"/>
          <w:szCs w:val="24"/>
        </w:rPr>
        <w:t>Further aspects of Polis Religion</w:t>
      </w:r>
      <w:r>
        <w:rPr>
          <w:rFonts w:ascii="Times New Roman" w:hAnsi="Times New Roman" w:cs="Times New Roman"/>
          <w:sz w:val="24"/>
          <w:szCs w:val="24"/>
        </w:rPr>
        <w:t>’ in</w:t>
      </w:r>
      <w:r w:rsidR="00793A1F">
        <w:rPr>
          <w:rFonts w:ascii="Times New Roman" w:hAnsi="Times New Roman" w:cs="Times New Roman"/>
          <w:sz w:val="24"/>
          <w:szCs w:val="24"/>
        </w:rPr>
        <w:t xml:space="preserve"> Buxton (</w:t>
      </w:r>
      <w:proofErr w:type="spellStart"/>
      <w:proofErr w:type="gramStart"/>
      <w:r w:rsidR="00793A1F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>s</w:t>
      </w:r>
      <w:proofErr w:type="spellEnd"/>
      <w:proofErr w:type="gramEnd"/>
      <w:r w:rsidR="006B45A7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i/>
          <w:sz w:val="24"/>
          <w:szCs w:val="24"/>
        </w:rPr>
        <w:t>, Oxford</w:t>
      </w:r>
      <w:r>
        <w:rPr>
          <w:rFonts w:ascii="Times New Roman" w:hAnsi="Times New Roman" w:cs="Times New Roman"/>
          <w:i/>
          <w:sz w:val="24"/>
          <w:szCs w:val="24"/>
        </w:rPr>
        <w:tab/>
        <w:t xml:space="preserve">readings in </w:t>
      </w:r>
      <w:r w:rsidR="006B45A7">
        <w:rPr>
          <w:rFonts w:ascii="Times New Roman" w:hAnsi="Times New Roman" w:cs="Times New Roman"/>
          <w:i/>
          <w:sz w:val="24"/>
          <w:szCs w:val="24"/>
        </w:rPr>
        <w:t>Greek religion.</w:t>
      </w:r>
      <w:r w:rsidR="00793A1F"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Oxford: Oxford University press, 38-55.</w:t>
      </w:r>
    </w:p>
    <w:p w:rsidR="001559AD" w:rsidRPr="00123E28" w:rsidRDefault="00123E28" w:rsidP="00DA00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Woolf</w:t>
      </w:r>
      <w:r w:rsidR="00DA00C9">
        <w:rPr>
          <w:rFonts w:ascii="Times New Roman" w:hAnsi="Times New Roman" w:cs="Times New Roman"/>
          <w:sz w:val="24"/>
          <w:szCs w:val="24"/>
        </w:rPr>
        <w:t>,</w:t>
      </w:r>
      <w:r w:rsidR="00AE6D49">
        <w:rPr>
          <w:rFonts w:ascii="Times New Roman" w:hAnsi="Times New Roman" w:cs="Times New Roman"/>
          <w:sz w:val="24"/>
          <w:szCs w:val="24"/>
        </w:rPr>
        <w:t xml:space="preserve"> G</w:t>
      </w:r>
      <w:r>
        <w:rPr>
          <w:rFonts w:ascii="Times New Roman" w:hAnsi="Times New Roman" w:cs="Times New Roman"/>
          <w:sz w:val="24"/>
          <w:szCs w:val="24"/>
        </w:rPr>
        <w:t>.</w:t>
      </w:r>
      <w:r w:rsidR="00793A1F">
        <w:rPr>
          <w:rFonts w:ascii="Times New Roman" w:hAnsi="Times New Roman" w:cs="Times New Roman"/>
          <w:sz w:val="24"/>
          <w:szCs w:val="24"/>
        </w:rPr>
        <w:t xml:space="preserve"> </w:t>
      </w:r>
      <w:r w:rsidR="00DA00C9">
        <w:rPr>
          <w:rFonts w:ascii="Times New Roman" w:hAnsi="Times New Roman" w:cs="Times New Roman"/>
          <w:sz w:val="24"/>
          <w:szCs w:val="24"/>
        </w:rPr>
        <w:t>2003. ‘</w:t>
      </w:r>
      <w:r w:rsidR="00793A1F">
        <w:rPr>
          <w:rFonts w:ascii="Times New Roman" w:hAnsi="Times New Roman" w:cs="Times New Roman"/>
          <w:sz w:val="24"/>
          <w:szCs w:val="24"/>
        </w:rPr>
        <w:t>Polis-religion and its Alte</w:t>
      </w:r>
      <w:r w:rsidR="00DA00C9">
        <w:rPr>
          <w:rFonts w:ascii="Times New Roman" w:hAnsi="Times New Roman" w:cs="Times New Roman"/>
          <w:sz w:val="24"/>
          <w:szCs w:val="24"/>
        </w:rPr>
        <w:t>rnatives in the Roman Provinces’ in</w:t>
      </w:r>
      <w:r w:rsidR="00AE6D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00C9">
        <w:rPr>
          <w:rFonts w:ascii="Times New Roman" w:hAnsi="Times New Roman" w:cs="Times New Roman"/>
          <w:sz w:val="24"/>
          <w:szCs w:val="24"/>
        </w:rPr>
        <w:t>Cancik</w:t>
      </w:r>
      <w:proofErr w:type="spellEnd"/>
      <w:r w:rsidR="00DA00C9">
        <w:rPr>
          <w:rFonts w:ascii="Times New Roman" w:hAnsi="Times New Roman" w:cs="Times New Roman"/>
          <w:sz w:val="24"/>
          <w:szCs w:val="24"/>
        </w:rPr>
        <w:t>, H.</w:t>
      </w:r>
      <w:r w:rsidR="00DA00C9">
        <w:rPr>
          <w:rFonts w:ascii="Times New Roman" w:hAnsi="Times New Roman" w:cs="Times New Roman"/>
          <w:sz w:val="24"/>
          <w:szCs w:val="24"/>
        </w:rPr>
        <w:tab/>
      </w:r>
      <w:proofErr w:type="spellStart"/>
      <w:r w:rsidR="00AE6D49">
        <w:rPr>
          <w:rFonts w:ascii="Times New Roman" w:hAnsi="Times New Roman" w:cs="Times New Roman"/>
          <w:sz w:val="24"/>
          <w:szCs w:val="24"/>
        </w:rPr>
        <w:t>Rüpke</w:t>
      </w:r>
      <w:proofErr w:type="spellEnd"/>
      <w:r w:rsidR="00AE6D49">
        <w:rPr>
          <w:rFonts w:ascii="Times New Roman" w:hAnsi="Times New Roman" w:cs="Times New Roman"/>
          <w:sz w:val="24"/>
          <w:szCs w:val="24"/>
        </w:rPr>
        <w:t>, J</w:t>
      </w:r>
      <w:r w:rsidR="00DA00C9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A00C9">
        <w:rPr>
          <w:rFonts w:ascii="Times New Roman" w:hAnsi="Times New Roman" w:cs="Times New Roman"/>
          <w:sz w:val="24"/>
          <w:szCs w:val="24"/>
        </w:rPr>
        <w:t>eds</w:t>
      </w:r>
      <w:proofErr w:type="spellEnd"/>
      <w:r w:rsidR="00DA00C9">
        <w:rPr>
          <w:rFonts w:ascii="Times New Roman" w:hAnsi="Times New Roman" w:cs="Times New Roman"/>
          <w:sz w:val="24"/>
          <w:szCs w:val="24"/>
        </w:rPr>
        <w:t>),</w:t>
      </w:r>
      <w:r w:rsidR="00DA00C9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AE6D49">
        <w:rPr>
          <w:rFonts w:ascii="Times New Roman" w:hAnsi="Times New Roman" w:cs="Times New Roman"/>
          <w:i/>
          <w:sz w:val="24"/>
          <w:szCs w:val="24"/>
        </w:rPr>
        <w:t>Römische</w:t>
      </w:r>
      <w:proofErr w:type="spellEnd"/>
      <w:r w:rsidR="00AE6D49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AE6D49">
        <w:rPr>
          <w:rFonts w:ascii="Times New Roman" w:hAnsi="Times New Roman" w:cs="Times New Roman"/>
          <w:i/>
          <w:sz w:val="24"/>
          <w:szCs w:val="24"/>
        </w:rPr>
        <w:t>Reichsreligion</w:t>
      </w:r>
      <w:proofErr w:type="spellEnd"/>
      <w:r w:rsidR="00AE6D49">
        <w:rPr>
          <w:rFonts w:ascii="Times New Roman" w:hAnsi="Times New Roman" w:cs="Times New Roman"/>
          <w:i/>
          <w:sz w:val="24"/>
          <w:szCs w:val="24"/>
        </w:rPr>
        <w:t xml:space="preserve"> und </w:t>
      </w:r>
      <w:proofErr w:type="spellStart"/>
      <w:r w:rsidR="00AE6D49">
        <w:rPr>
          <w:rFonts w:ascii="Times New Roman" w:hAnsi="Times New Roman" w:cs="Times New Roman"/>
          <w:i/>
          <w:sz w:val="24"/>
          <w:szCs w:val="24"/>
        </w:rPr>
        <w:t>Provinzialreligion</w:t>
      </w:r>
      <w:proofErr w:type="spellEnd"/>
      <w:r w:rsidR="00AE6D4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AE6D49" w:rsidRPr="00AE6D49">
        <w:rPr>
          <w:rFonts w:ascii="Times New Roman" w:hAnsi="Times New Roman" w:cs="Times New Roman"/>
          <w:sz w:val="24"/>
          <w:szCs w:val="24"/>
        </w:rPr>
        <w:t>Tübingen</w:t>
      </w:r>
      <w:proofErr w:type="spellEnd"/>
      <w:r w:rsidR="00DA00C9">
        <w:rPr>
          <w:rFonts w:ascii="Times New Roman" w:hAnsi="Times New Roman" w:cs="Times New Roman"/>
          <w:sz w:val="24"/>
          <w:szCs w:val="24"/>
        </w:rPr>
        <w:t>: Mohr</w:t>
      </w:r>
      <w:r w:rsidR="00DA00C9">
        <w:rPr>
          <w:rFonts w:ascii="Times New Roman" w:hAnsi="Times New Roman" w:cs="Times New Roman"/>
          <w:sz w:val="24"/>
          <w:szCs w:val="24"/>
        </w:rPr>
        <w:tab/>
      </w:r>
      <w:proofErr w:type="spellStart"/>
      <w:r w:rsidR="00AE6D49">
        <w:rPr>
          <w:rFonts w:ascii="Times New Roman" w:hAnsi="Times New Roman" w:cs="Times New Roman"/>
          <w:sz w:val="24"/>
          <w:szCs w:val="24"/>
        </w:rPr>
        <w:t>Siebeck</w:t>
      </w:r>
      <w:proofErr w:type="spellEnd"/>
      <w:r w:rsidR="00AE6D49">
        <w:rPr>
          <w:rFonts w:ascii="Times New Roman" w:hAnsi="Times New Roman" w:cs="Times New Roman"/>
          <w:sz w:val="24"/>
          <w:szCs w:val="24"/>
        </w:rPr>
        <w:t>.</w:t>
      </w:r>
      <w:r w:rsidR="00DA00C9">
        <w:rPr>
          <w:rFonts w:ascii="Times New Roman" w:hAnsi="Times New Roman" w:cs="Times New Roman"/>
          <w:sz w:val="24"/>
          <w:szCs w:val="24"/>
        </w:rPr>
        <w:t xml:space="preserve"> 71-84.</w:t>
      </w:r>
    </w:p>
    <w:sectPr w:rsidR="001559AD" w:rsidRPr="00123E28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50A86" w:rsidRDefault="00C50A86" w:rsidP="00C73705">
      <w:pPr>
        <w:spacing w:after="0" w:line="240" w:lineRule="auto"/>
      </w:pPr>
      <w:r>
        <w:separator/>
      </w:r>
    </w:p>
  </w:endnote>
  <w:endnote w:type="continuationSeparator" w:id="0">
    <w:p w:rsidR="00C50A86" w:rsidRDefault="00C50A86" w:rsidP="00C737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37763134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31DDD" w:rsidRDefault="00D31DDD" w:rsidP="00D31DD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02D64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D31DDD" w:rsidRDefault="00D31DD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50A86" w:rsidRDefault="00C50A86" w:rsidP="00C73705">
      <w:pPr>
        <w:spacing w:after="0" w:line="240" w:lineRule="auto"/>
      </w:pPr>
      <w:r>
        <w:separator/>
      </w:r>
    </w:p>
  </w:footnote>
  <w:footnote w:type="continuationSeparator" w:id="0">
    <w:p w:rsidR="00C50A86" w:rsidRDefault="00C50A86" w:rsidP="00C73705">
      <w:pPr>
        <w:spacing w:after="0" w:line="240" w:lineRule="auto"/>
      </w:pPr>
      <w:r>
        <w:continuationSeparator/>
      </w:r>
    </w:p>
  </w:footnote>
  <w:footnote w:id="1">
    <w:p w:rsidR="005E3724" w:rsidRDefault="005E3724">
      <w:pPr>
        <w:pStyle w:val="FootnoteText"/>
      </w:pPr>
      <w:r>
        <w:rPr>
          <w:rStyle w:val="FootnoteReference"/>
        </w:rPr>
        <w:footnoteRef/>
      </w:r>
      <w:r>
        <w:t xml:space="preserve"> Rives. 2010: 268. </w:t>
      </w:r>
    </w:p>
  </w:footnote>
  <w:footnote w:id="2">
    <w:p w:rsidR="00A612F5" w:rsidRDefault="00A612F5" w:rsidP="00A612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E05F3B">
        <w:t>Sourvinou</w:t>
      </w:r>
      <w:proofErr w:type="spellEnd"/>
      <w:r w:rsidR="00E05F3B">
        <w:t xml:space="preserve">-Inwood. 2000a: 20-21, </w:t>
      </w:r>
      <w:proofErr w:type="spellStart"/>
      <w:r w:rsidR="00E05F3B">
        <w:t>Sourvinou</w:t>
      </w:r>
      <w:proofErr w:type="spellEnd"/>
      <w:r w:rsidR="00E05F3B">
        <w:t xml:space="preserve">-Inwood. 2000b: 44, </w:t>
      </w:r>
      <w:r>
        <w:t>Xen. Mem. 1.3.1</w:t>
      </w:r>
      <w:r w:rsidR="00E05F3B">
        <w:t>.</w:t>
      </w:r>
    </w:p>
  </w:footnote>
  <w:footnote w:id="3">
    <w:p w:rsidR="005E3724" w:rsidRDefault="005E3724">
      <w:pPr>
        <w:pStyle w:val="FootnoteText"/>
      </w:pPr>
      <w:r>
        <w:rPr>
          <w:rStyle w:val="FootnoteReference"/>
        </w:rPr>
        <w:footnoteRef/>
      </w:r>
      <w:r>
        <w:t xml:space="preserve"> Rives. 2010: 269.</w:t>
      </w:r>
    </w:p>
  </w:footnote>
  <w:footnote w:id="4">
    <w:p w:rsidR="001F550A" w:rsidRDefault="001F55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D1B38" w:rsidRPr="001D1B38">
        <w:t>§</w:t>
      </w:r>
      <w:r w:rsidR="001D1B38">
        <w:t xml:space="preserve">70; </w:t>
      </w:r>
      <w:r w:rsidR="001D1B38" w:rsidRPr="001D1B38">
        <w:t>§</w:t>
      </w:r>
      <w:r w:rsidR="001D1B38">
        <w:t xml:space="preserve">71; </w:t>
      </w:r>
      <w:r w:rsidR="001D1B38" w:rsidRPr="001D1B38">
        <w:t>§</w:t>
      </w:r>
      <w:r w:rsidR="001D1B38">
        <w:t>72.</w:t>
      </w:r>
    </w:p>
  </w:footnote>
  <w:footnote w:id="5">
    <w:p w:rsidR="00067B61" w:rsidRDefault="00067B61">
      <w:pPr>
        <w:pStyle w:val="FootnoteText"/>
      </w:pPr>
      <w:r>
        <w:rPr>
          <w:rStyle w:val="FootnoteReference"/>
        </w:rPr>
        <w:footnoteRef/>
      </w:r>
      <w:r>
        <w:t xml:space="preserve"> CIL II</w:t>
      </w:r>
      <w:r>
        <w:rPr>
          <w:vertAlign w:val="superscript"/>
        </w:rPr>
        <w:t>5</w:t>
      </w:r>
      <w:r>
        <w:t xml:space="preserve"> 1112. </w:t>
      </w:r>
      <w:proofErr w:type="spellStart"/>
      <w:r>
        <w:rPr>
          <w:i/>
        </w:rPr>
        <w:t>Arbori</w:t>
      </w:r>
      <w:proofErr w:type="spellEnd"/>
      <w:r>
        <w:rPr>
          <w:i/>
        </w:rPr>
        <w:t xml:space="preserve"> Sanctae</w:t>
      </w:r>
      <w:r>
        <w:t>.</w:t>
      </w:r>
    </w:p>
  </w:footnote>
  <w:footnote w:id="6">
    <w:p w:rsidR="00123E28" w:rsidRDefault="00123E28" w:rsidP="00123E28">
      <w:pPr>
        <w:pStyle w:val="FootnoteText"/>
      </w:pPr>
      <w:r>
        <w:rPr>
          <w:rStyle w:val="FootnoteReference"/>
        </w:rPr>
        <w:footnoteRef/>
      </w:r>
      <w:r>
        <w:t xml:space="preserve"> Rives. 2010: 272, North. 1979: 96, North. 1992: 178, </w:t>
      </w:r>
      <w:proofErr w:type="spellStart"/>
      <w:r>
        <w:t>Plin</w:t>
      </w:r>
      <w:proofErr w:type="spellEnd"/>
      <w:r>
        <w:t>. Ep. 9. 39.</w:t>
      </w:r>
    </w:p>
  </w:footnote>
  <w:footnote w:id="7">
    <w:p w:rsidR="006B50B8" w:rsidRDefault="006B50B8">
      <w:pPr>
        <w:pStyle w:val="FootnoteText"/>
      </w:pPr>
      <w:r>
        <w:rPr>
          <w:rStyle w:val="FootnoteReference"/>
        </w:rPr>
        <w:footnoteRef/>
      </w:r>
      <w:r>
        <w:t xml:space="preserve"> Woolf. 1997: 76. Rives. 2010: 272-273.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31DDD" w:rsidRPr="0098557B" w:rsidRDefault="00D31DDD" w:rsidP="00D31DDD">
    <w:pPr>
      <w:pStyle w:val="Heading1"/>
      <w:shd w:val="clear" w:color="auto" w:fill="FFFFFF"/>
      <w:spacing w:before="0" w:beforeAutospacing="0" w:after="0" w:afterAutospacing="0" w:line="600" w:lineRule="atLeast"/>
      <w:rPr>
        <w:rFonts w:asciiTheme="minorHAnsi" w:hAnsiTheme="minorHAnsi"/>
        <w:b w:val="0"/>
        <w:sz w:val="22"/>
        <w:szCs w:val="22"/>
      </w:rPr>
    </w:pPr>
    <w:r>
      <w:rPr>
        <w:rFonts w:asciiTheme="minorHAnsi" w:hAnsiTheme="minorHAnsi"/>
        <w:b w:val="0"/>
        <w:sz w:val="22"/>
        <w:szCs w:val="22"/>
      </w:rPr>
      <w:t xml:space="preserve">Alexander Goodman </w:t>
    </w:r>
    <w:r w:rsidRPr="00613FCD">
      <w:rPr>
        <w:rFonts w:asciiTheme="minorHAnsi" w:hAnsiTheme="minorHAnsi"/>
        <w:b w:val="0"/>
        <w:sz w:val="22"/>
        <w:szCs w:val="22"/>
      </w:rPr>
      <w:t xml:space="preserve">1400461 </w:t>
    </w:r>
    <w:r w:rsidRPr="00613FCD">
      <w:rPr>
        <w:rFonts w:asciiTheme="minorHAnsi" w:hAnsiTheme="minorHAnsi"/>
        <w:b w:val="0"/>
        <w:sz w:val="22"/>
        <w:szCs w:val="22"/>
      </w:rPr>
      <w:ptab w:relativeTo="margin" w:alignment="center" w:leader="none"/>
    </w:r>
    <w:r>
      <w:rPr>
        <w:rFonts w:asciiTheme="minorHAnsi" w:hAnsiTheme="minorHAnsi"/>
        <w:b w:val="0"/>
        <w:sz w:val="22"/>
        <w:szCs w:val="22"/>
      </w:rPr>
      <w:t xml:space="preserve">                                             CLAH7017</w:t>
    </w:r>
    <w:r w:rsidRPr="00613FCD">
      <w:rPr>
        <w:rFonts w:asciiTheme="minorHAnsi" w:hAnsiTheme="minorHAnsi"/>
        <w:b w:val="0"/>
        <w:i/>
        <w:iCs/>
        <w:sz w:val="22"/>
        <w:szCs w:val="22"/>
      </w:rPr>
      <w:t> </w:t>
    </w:r>
    <w:r>
      <w:rPr>
        <w:rFonts w:asciiTheme="minorHAnsi" w:hAnsiTheme="minorHAnsi"/>
        <w:b w:val="0"/>
        <w:sz w:val="22"/>
        <w:szCs w:val="22"/>
      </w:rPr>
      <w:t>Religious life in the Roman Empire</w:t>
    </w:r>
  </w:p>
  <w:p w:rsidR="00D31DDD" w:rsidRDefault="00D31DDD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87B4DB3"/>
    <w:multiLevelType w:val="hybridMultilevel"/>
    <w:tmpl w:val="03D8BF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3F40C9"/>
    <w:multiLevelType w:val="hybridMultilevel"/>
    <w:tmpl w:val="E73EC04C"/>
    <w:lvl w:ilvl="0" w:tplc="0022582C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081F28"/>
    <w:multiLevelType w:val="multilevel"/>
    <w:tmpl w:val="F12A722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3" w15:restartNumberingAfterBreak="0">
    <w:nsid w:val="74761CC8"/>
    <w:multiLevelType w:val="hybridMultilevel"/>
    <w:tmpl w:val="4C78F382"/>
    <w:lvl w:ilvl="0" w:tplc="B2ECBD08">
      <w:numFmt w:val="bullet"/>
      <w:lvlText w:val="-"/>
      <w:lvlJc w:val="left"/>
      <w:pPr>
        <w:ind w:left="420" w:hanging="360"/>
      </w:pPr>
      <w:rPr>
        <w:rFonts w:ascii="Times New Roman" w:eastAsiaTheme="minorHAnsi" w:hAnsi="Times New Roman" w:cs="Times New Roman" w:hint="default"/>
        <w:sz w:val="24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014A"/>
    <w:rsid w:val="0004594B"/>
    <w:rsid w:val="00067B61"/>
    <w:rsid w:val="0009702B"/>
    <w:rsid w:val="00123E28"/>
    <w:rsid w:val="001503B7"/>
    <w:rsid w:val="00155396"/>
    <w:rsid w:val="001559AD"/>
    <w:rsid w:val="001D1B38"/>
    <w:rsid w:val="001F550A"/>
    <w:rsid w:val="00270319"/>
    <w:rsid w:val="00277F17"/>
    <w:rsid w:val="002C700B"/>
    <w:rsid w:val="00315BCC"/>
    <w:rsid w:val="00370B15"/>
    <w:rsid w:val="003C5FAF"/>
    <w:rsid w:val="00473294"/>
    <w:rsid w:val="005019C1"/>
    <w:rsid w:val="00512780"/>
    <w:rsid w:val="00521D43"/>
    <w:rsid w:val="0058342A"/>
    <w:rsid w:val="005E3724"/>
    <w:rsid w:val="00610EA4"/>
    <w:rsid w:val="006612E2"/>
    <w:rsid w:val="006B45A7"/>
    <w:rsid w:val="006B50B8"/>
    <w:rsid w:val="006F29B8"/>
    <w:rsid w:val="0070019F"/>
    <w:rsid w:val="0073705F"/>
    <w:rsid w:val="007423FC"/>
    <w:rsid w:val="00756BE0"/>
    <w:rsid w:val="00761A29"/>
    <w:rsid w:val="00793A1F"/>
    <w:rsid w:val="007A2349"/>
    <w:rsid w:val="007B1790"/>
    <w:rsid w:val="007C1F1C"/>
    <w:rsid w:val="007F3D3E"/>
    <w:rsid w:val="0081156C"/>
    <w:rsid w:val="00851653"/>
    <w:rsid w:val="00852C3F"/>
    <w:rsid w:val="008C454B"/>
    <w:rsid w:val="00901A30"/>
    <w:rsid w:val="00902D64"/>
    <w:rsid w:val="00912E5F"/>
    <w:rsid w:val="00936F45"/>
    <w:rsid w:val="00962B4D"/>
    <w:rsid w:val="00997A94"/>
    <w:rsid w:val="00A56C14"/>
    <w:rsid w:val="00A612F5"/>
    <w:rsid w:val="00AA014A"/>
    <w:rsid w:val="00AA6F9F"/>
    <w:rsid w:val="00AE6D49"/>
    <w:rsid w:val="00AE74CB"/>
    <w:rsid w:val="00B036DA"/>
    <w:rsid w:val="00B3289F"/>
    <w:rsid w:val="00B83E03"/>
    <w:rsid w:val="00BE355D"/>
    <w:rsid w:val="00C23E5F"/>
    <w:rsid w:val="00C25359"/>
    <w:rsid w:val="00C25CD6"/>
    <w:rsid w:val="00C4223E"/>
    <w:rsid w:val="00C42725"/>
    <w:rsid w:val="00C50A86"/>
    <w:rsid w:val="00C73705"/>
    <w:rsid w:val="00C81368"/>
    <w:rsid w:val="00CA1220"/>
    <w:rsid w:val="00CA68ED"/>
    <w:rsid w:val="00CB64DF"/>
    <w:rsid w:val="00CF0C17"/>
    <w:rsid w:val="00D31DDD"/>
    <w:rsid w:val="00D72203"/>
    <w:rsid w:val="00DA00C9"/>
    <w:rsid w:val="00DC7035"/>
    <w:rsid w:val="00DE7377"/>
    <w:rsid w:val="00DF62EE"/>
    <w:rsid w:val="00E05F3B"/>
    <w:rsid w:val="00E160B2"/>
    <w:rsid w:val="00E56FA5"/>
    <w:rsid w:val="00F078AB"/>
    <w:rsid w:val="00F765BE"/>
    <w:rsid w:val="00FA41BC"/>
    <w:rsid w:val="00FC33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889FE6B-9163-4B1B-BD8A-7A44CCA547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559A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1559A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705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59A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559A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1559A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searchword">
    <w:name w:val="searchword"/>
    <w:basedOn w:val="DefaultParagraphFont"/>
    <w:rsid w:val="001559AD"/>
  </w:style>
  <w:style w:type="character" w:styleId="Hyperlink">
    <w:name w:val="Hyperlink"/>
    <w:basedOn w:val="DefaultParagraphFont"/>
    <w:uiPriority w:val="99"/>
    <w:unhideWhenUsed/>
    <w:rsid w:val="001559AD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705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7370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7370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73705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D31D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1DDD"/>
  </w:style>
  <w:style w:type="paragraph" w:styleId="Footer">
    <w:name w:val="footer"/>
    <w:basedOn w:val="Normal"/>
    <w:link w:val="FooterChar"/>
    <w:uiPriority w:val="99"/>
    <w:unhideWhenUsed/>
    <w:rsid w:val="00D31D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1D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259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9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93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1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58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503973-7A24-4C77-BA33-2111C0E427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1187</Words>
  <Characters>6770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Alexander</dc:creator>
  <cp:lastModifiedBy>Alexander Goodman</cp:lastModifiedBy>
  <cp:revision>3</cp:revision>
  <dcterms:created xsi:type="dcterms:W3CDTF">2018-04-06T18:02:00Z</dcterms:created>
  <dcterms:modified xsi:type="dcterms:W3CDTF">2018-04-06T18:08:00Z</dcterms:modified>
</cp:coreProperties>
</file>