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8713140"/>
        <w:docPartObj>
          <w:docPartGallery w:val="Cover Pages"/>
          <w:docPartUnique/>
        </w:docPartObj>
      </w:sdtPr>
      <w:sdtEndPr/>
      <w:sdtContent>
        <w:p w14:paraId="13B56E80" w14:textId="269BF299" w:rsidR="00561CAC" w:rsidRDefault="00561CAC"/>
        <w:p w14:paraId="272A62F4" w14:textId="28FD1C48" w:rsidR="00561CAC" w:rsidRDefault="00561CAC">
          <w:r>
            <w:rPr>
              <w:noProof/>
            </w:rPr>
            <mc:AlternateContent>
              <mc:Choice Requires="wps">
                <w:drawing>
                  <wp:anchor distT="0" distB="0" distL="182880" distR="182880" simplePos="0" relativeHeight="251660288" behindDoc="0" locked="0" layoutInCell="1" allowOverlap="1" wp14:anchorId="2FF016D2" wp14:editId="28A83B7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F033BD" w14:textId="13BF2CCA" w:rsidR="00561CAC" w:rsidRDefault="0049448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61CAC">
                                      <w:rPr>
                                        <w:color w:val="4472C4" w:themeColor="accent1"/>
                                        <w:sz w:val="72"/>
                                        <w:szCs w:val="72"/>
                                      </w:rPr>
                                      <w:t>Designing a race car rear wing: Fluid Flow assessment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9FDAB8F" w14:textId="703A9ED7" w:rsidR="00561CAC" w:rsidRDefault="00561CAC">
                                    <w:pPr>
                                      <w:pStyle w:val="NoSpacing"/>
                                      <w:spacing w:before="40" w:after="40"/>
                                      <w:rPr>
                                        <w:caps/>
                                        <w:color w:val="1F4E79" w:themeColor="accent5" w:themeShade="80"/>
                                        <w:sz w:val="28"/>
                                        <w:szCs w:val="28"/>
                                      </w:rPr>
                                    </w:pPr>
                                    <w:r>
                                      <w:rPr>
                                        <w:caps/>
                                        <w:color w:val="1F4E79" w:themeColor="accent5" w:themeShade="80"/>
                                        <w:sz w:val="28"/>
                                        <w:szCs w:val="28"/>
                                      </w:rPr>
                                      <w:t>Structural &amp; Fluid analysis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3AB54E2" w14:textId="30B08614" w:rsidR="00561CAC" w:rsidRDefault="00561CAC">
                                    <w:pPr>
                                      <w:pStyle w:val="NoSpacing"/>
                                      <w:spacing w:before="80" w:after="40"/>
                                      <w:rPr>
                                        <w:caps/>
                                        <w:color w:val="5B9BD5" w:themeColor="accent5"/>
                                        <w:sz w:val="24"/>
                                        <w:szCs w:val="24"/>
                                      </w:rPr>
                                    </w:pPr>
                                    <w:r>
                                      <w:rPr>
                                        <w:caps/>
                                        <w:color w:val="5B9BD5" w:themeColor="accent5"/>
                                        <w:sz w:val="24"/>
                                        <w:szCs w:val="24"/>
                                      </w:rPr>
                                      <w:t>mark watson 2116466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FF016D2"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0F033BD" w14:textId="13BF2CCA" w:rsidR="00561CAC" w:rsidRDefault="0049448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61CAC">
                                <w:rPr>
                                  <w:color w:val="4472C4" w:themeColor="accent1"/>
                                  <w:sz w:val="72"/>
                                  <w:szCs w:val="72"/>
                                </w:rPr>
                                <w:t>Designing a race car rear wing: Fluid Flow assessment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9FDAB8F" w14:textId="703A9ED7" w:rsidR="00561CAC" w:rsidRDefault="00561CAC">
                              <w:pPr>
                                <w:pStyle w:val="NoSpacing"/>
                                <w:spacing w:before="40" w:after="40"/>
                                <w:rPr>
                                  <w:caps/>
                                  <w:color w:val="1F4E79" w:themeColor="accent5" w:themeShade="80"/>
                                  <w:sz w:val="28"/>
                                  <w:szCs w:val="28"/>
                                </w:rPr>
                              </w:pPr>
                              <w:r>
                                <w:rPr>
                                  <w:caps/>
                                  <w:color w:val="1F4E79" w:themeColor="accent5" w:themeShade="80"/>
                                  <w:sz w:val="28"/>
                                  <w:szCs w:val="28"/>
                                </w:rPr>
                                <w:t>Structural &amp; Fluid analysis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3AB54E2" w14:textId="30B08614" w:rsidR="00561CAC" w:rsidRDefault="00561CAC">
                              <w:pPr>
                                <w:pStyle w:val="NoSpacing"/>
                                <w:spacing w:before="80" w:after="40"/>
                                <w:rPr>
                                  <w:caps/>
                                  <w:color w:val="5B9BD5" w:themeColor="accent5"/>
                                  <w:sz w:val="24"/>
                                  <w:szCs w:val="24"/>
                                </w:rPr>
                              </w:pPr>
                              <w:r>
                                <w:rPr>
                                  <w:caps/>
                                  <w:color w:val="5B9BD5" w:themeColor="accent5"/>
                                  <w:sz w:val="24"/>
                                  <w:szCs w:val="24"/>
                                </w:rPr>
                                <w:t>mark watson 2116466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8FD775A" wp14:editId="0ED8A9F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7144879B" w14:textId="0C6600C9" w:rsidR="00561CAC" w:rsidRDefault="00561CAC">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8FD775A"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7144879B" w14:textId="0C6600C9" w:rsidR="00561CAC" w:rsidRDefault="00561CAC">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1665AE17" w14:textId="77777777" w:rsidR="008F3845" w:rsidRDefault="008F3845"/>
    <w:p w14:paraId="518468FF" w14:textId="5D3A7EA1" w:rsidR="00561CAC" w:rsidRDefault="00561CAC" w:rsidP="00561CAC">
      <w:pPr>
        <w:pStyle w:val="Heading1"/>
      </w:pPr>
      <w:bookmarkStart w:id="0" w:name="_Toc139189415"/>
      <w:r>
        <w:t>Table of contents</w:t>
      </w:r>
      <w:bookmarkEnd w:id="0"/>
    </w:p>
    <w:sdt>
      <w:sdtPr>
        <w:id w:val="1682705169"/>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3CDD1CD4" w14:textId="5A8F2AEC" w:rsidR="00410776" w:rsidRDefault="00410776">
          <w:pPr>
            <w:pStyle w:val="TOCHeading"/>
          </w:pPr>
          <w:r>
            <w:t>Contents</w:t>
          </w:r>
        </w:p>
        <w:p w14:paraId="2B53AF66" w14:textId="24AB960A" w:rsidR="00410776" w:rsidRDefault="00410776">
          <w:pPr>
            <w:pStyle w:val="TOC1"/>
            <w:tabs>
              <w:tab w:val="right" w:leader="dot" w:pos="9016"/>
            </w:tabs>
            <w:rPr>
              <w:noProof/>
            </w:rPr>
          </w:pPr>
          <w:r>
            <w:fldChar w:fldCharType="begin"/>
          </w:r>
          <w:r>
            <w:instrText xml:space="preserve"> TOC \o "1-3" \h \z \u </w:instrText>
          </w:r>
          <w:r>
            <w:fldChar w:fldCharType="separate"/>
          </w:r>
          <w:hyperlink w:anchor="_Toc139189415" w:history="1">
            <w:r w:rsidRPr="00D250DE">
              <w:rPr>
                <w:rStyle w:val="Hyperlink"/>
                <w:noProof/>
              </w:rPr>
              <w:t>Table of contents</w:t>
            </w:r>
            <w:r>
              <w:rPr>
                <w:noProof/>
                <w:webHidden/>
              </w:rPr>
              <w:tab/>
            </w:r>
            <w:r>
              <w:rPr>
                <w:noProof/>
                <w:webHidden/>
              </w:rPr>
              <w:fldChar w:fldCharType="begin"/>
            </w:r>
            <w:r>
              <w:rPr>
                <w:noProof/>
                <w:webHidden/>
              </w:rPr>
              <w:instrText xml:space="preserve"> PAGEREF _Toc139189415 \h </w:instrText>
            </w:r>
            <w:r>
              <w:rPr>
                <w:noProof/>
                <w:webHidden/>
              </w:rPr>
            </w:r>
            <w:r>
              <w:rPr>
                <w:noProof/>
                <w:webHidden/>
              </w:rPr>
              <w:fldChar w:fldCharType="separate"/>
            </w:r>
            <w:r>
              <w:rPr>
                <w:noProof/>
                <w:webHidden/>
              </w:rPr>
              <w:t>1</w:t>
            </w:r>
            <w:r>
              <w:rPr>
                <w:noProof/>
                <w:webHidden/>
              </w:rPr>
              <w:fldChar w:fldCharType="end"/>
            </w:r>
          </w:hyperlink>
        </w:p>
        <w:p w14:paraId="447C966D" w14:textId="5C6423AC" w:rsidR="00410776" w:rsidRDefault="00410776">
          <w:pPr>
            <w:pStyle w:val="TOC1"/>
            <w:tabs>
              <w:tab w:val="right" w:leader="dot" w:pos="9016"/>
            </w:tabs>
            <w:rPr>
              <w:noProof/>
            </w:rPr>
          </w:pPr>
          <w:hyperlink w:anchor="_Toc139189416" w:history="1">
            <w:r w:rsidRPr="00D250DE">
              <w:rPr>
                <w:rStyle w:val="Hyperlink"/>
                <w:noProof/>
              </w:rPr>
              <w:t>Background research</w:t>
            </w:r>
            <w:r>
              <w:rPr>
                <w:noProof/>
                <w:webHidden/>
              </w:rPr>
              <w:tab/>
            </w:r>
            <w:r>
              <w:rPr>
                <w:noProof/>
                <w:webHidden/>
              </w:rPr>
              <w:fldChar w:fldCharType="begin"/>
            </w:r>
            <w:r>
              <w:rPr>
                <w:noProof/>
                <w:webHidden/>
              </w:rPr>
              <w:instrText xml:space="preserve"> PAGEREF _Toc139189416 \h </w:instrText>
            </w:r>
            <w:r>
              <w:rPr>
                <w:noProof/>
                <w:webHidden/>
              </w:rPr>
            </w:r>
            <w:r>
              <w:rPr>
                <w:noProof/>
                <w:webHidden/>
              </w:rPr>
              <w:fldChar w:fldCharType="separate"/>
            </w:r>
            <w:r>
              <w:rPr>
                <w:noProof/>
                <w:webHidden/>
              </w:rPr>
              <w:t>2</w:t>
            </w:r>
            <w:r>
              <w:rPr>
                <w:noProof/>
                <w:webHidden/>
              </w:rPr>
              <w:fldChar w:fldCharType="end"/>
            </w:r>
          </w:hyperlink>
        </w:p>
        <w:p w14:paraId="7AA39A2D" w14:textId="6C0D71FB" w:rsidR="00410776" w:rsidRDefault="00410776">
          <w:pPr>
            <w:pStyle w:val="TOC1"/>
            <w:tabs>
              <w:tab w:val="right" w:leader="dot" w:pos="9016"/>
            </w:tabs>
            <w:rPr>
              <w:noProof/>
            </w:rPr>
          </w:pPr>
          <w:hyperlink w:anchor="_Toc139189417" w:history="1">
            <w:r w:rsidRPr="00D250DE">
              <w:rPr>
                <w:rStyle w:val="Hyperlink"/>
                <w:noProof/>
              </w:rPr>
              <w:t>Racing car wings</w:t>
            </w:r>
            <w:r>
              <w:rPr>
                <w:noProof/>
                <w:webHidden/>
              </w:rPr>
              <w:tab/>
            </w:r>
            <w:r>
              <w:rPr>
                <w:noProof/>
                <w:webHidden/>
              </w:rPr>
              <w:fldChar w:fldCharType="begin"/>
            </w:r>
            <w:r>
              <w:rPr>
                <w:noProof/>
                <w:webHidden/>
              </w:rPr>
              <w:instrText xml:space="preserve"> PAGEREF _Toc139189417 \h </w:instrText>
            </w:r>
            <w:r>
              <w:rPr>
                <w:noProof/>
                <w:webHidden/>
              </w:rPr>
            </w:r>
            <w:r>
              <w:rPr>
                <w:noProof/>
                <w:webHidden/>
              </w:rPr>
              <w:fldChar w:fldCharType="separate"/>
            </w:r>
            <w:r>
              <w:rPr>
                <w:noProof/>
                <w:webHidden/>
              </w:rPr>
              <w:t>2</w:t>
            </w:r>
            <w:r>
              <w:rPr>
                <w:noProof/>
                <w:webHidden/>
              </w:rPr>
              <w:fldChar w:fldCharType="end"/>
            </w:r>
          </w:hyperlink>
        </w:p>
        <w:p w14:paraId="715EB498" w14:textId="7F3CCC3C" w:rsidR="00410776" w:rsidRDefault="00410776">
          <w:pPr>
            <w:pStyle w:val="TOC1"/>
            <w:tabs>
              <w:tab w:val="right" w:leader="dot" w:pos="9016"/>
            </w:tabs>
            <w:rPr>
              <w:noProof/>
            </w:rPr>
          </w:pPr>
          <w:hyperlink w:anchor="_Toc139189418" w:history="1">
            <w:r w:rsidRPr="00D250DE">
              <w:rPr>
                <w:rStyle w:val="Hyperlink"/>
                <w:noProof/>
              </w:rPr>
              <w:t>How does it influence flow around the wing?</w:t>
            </w:r>
            <w:r>
              <w:rPr>
                <w:noProof/>
                <w:webHidden/>
              </w:rPr>
              <w:tab/>
            </w:r>
            <w:r>
              <w:rPr>
                <w:noProof/>
                <w:webHidden/>
              </w:rPr>
              <w:fldChar w:fldCharType="begin"/>
            </w:r>
            <w:r>
              <w:rPr>
                <w:noProof/>
                <w:webHidden/>
              </w:rPr>
              <w:instrText xml:space="preserve"> PAGEREF _Toc139189418 \h </w:instrText>
            </w:r>
            <w:r>
              <w:rPr>
                <w:noProof/>
                <w:webHidden/>
              </w:rPr>
            </w:r>
            <w:r>
              <w:rPr>
                <w:noProof/>
                <w:webHidden/>
              </w:rPr>
              <w:fldChar w:fldCharType="separate"/>
            </w:r>
            <w:r>
              <w:rPr>
                <w:noProof/>
                <w:webHidden/>
              </w:rPr>
              <w:t>3</w:t>
            </w:r>
            <w:r>
              <w:rPr>
                <w:noProof/>
                <w:webHidden/>
              </w:rPr>
              <w:fldChar w:fldCharType="end"/>
            </w:r>
          </w:hyperlink>
        </w:p>
        <w:p w14:paraId="59431BFC" w14:textId="76892CE4" w:rsidR="00410776" w:rsidRDefault="00410776">
          <w:pPr>
            <w:pStyle w:val="TOC1"/>
            <w:tabs>
              <w:tab w:val="right" w:leader="dot" w:pos="9016"/>
            </w:tabs>
            <w:rPr>
              <w:noProof/>
            </w:rPr>
          </w:pPr>
          <w:hyperlink w:anchor="_Toc139189419" w:history="1">
            <w:r w:rsidRPr="00D250DE">
              <w:rPr>
                <w:rStyle w:val="Hyperlink"/>
                <w:noProof/>
              </w:rPr>
              <w:t>Estimate the Reynolds number on the wing.</w:t>
            </w:r>
            <w:r>
              <w:rPr>
                <w:noProof/>
                <w:webHidden/>
              </w:rPr>
              <w:tab/>
            </w:r>
            <w:r>
              <w:rPr>
                <w:noProof/>
                <w:webHidden/>
              </w:rPr>
              <w:fldChar w:fldCharType="begin"/>
            </w:r>
            <w:r>
              <w:rPr>
                <w:noProof/>
                <w:webHidden/>
              </w:rPr>
              <w:instrText xml:space="preserve"> PAGEREF _Toc139189419 \h </w:instrText>
            </w:r>
            <w:r>
              <w:rPr>
                <w:noProof/>
                <w:webHidden/>
              </w:rPr>
            </w:r>
            <w:r>
              <w:rPr>
                <w:noProof/>
                <w:webHidden/>
              </w:rPr>
              <w:fldChar w:fldCharType="separate"/>
            </w:r>
            <w:r>
              <w:rPr>
                <w:noProof/>
                <w:webHidden/>
              </w:rPr>
              <w:t>4</w:t>
            </w:r>
            <w:r>
              <w:rPr>
                <w:noProof/>
                <w:webHidden/>
              </w:rPr>
              <w:fldChar w:fldCharType="end"/>
            </w:r>
          </w:hyperlink>
        </w:p>
        <w:p w14:paraId="7E957A9E" w14:textId="1E445BC7" w:rsidR="00410776" w:rsidRDefault="00410776">
          <w:pPr>
            <w:pStyle w:val="TOC1"/>
            <w:tabs>
              <w:tab w:val="right" w:leader="dot" w:pos="9016"/>
            </w:tabs>
            <w:rPr>
              <w:noProof/>
            </w:rPr>
          </w:pPr>
          <w:hyperlink w:anchor="_Toc139189420" w:history="1">
            <w:r w:rsidRPr="00D250DE">
              <w:rPr>
                <w:rStyle w:val="Hyperlink"/>
                <w:noProof/>
              </w:rPr>
              <w:t>Material selection</w:t>
            </w:r>
            <w:r>
              <w:rPr>
                <w:noProof/>
                <w:webHidden/>
              </w:rPr>
              <w:tab/>
            </w:r>
            <w:r>
              <w:rPr>
                <w:noProof/>
                <w:webHidden/>
              </w:rPr>
              <w:fldChar w:fldCharType="begin"/>
            </w:r>
            <w:r>
              <w:rPr>
                <w:noProof/>
                <w:webHidden/>
              </w:rPr>
              <w:instrText xml:space="preserve"> PAGEREF _Toc139189420 \h </w:instrText>
            </w:r>
            <w:r>
              <w:rPr>
                <w:noProof/>
                <w:webHidden/>
              </w:rPr>
            </w:r>
            <w:r>
              <w:rPr>
                <w:noProof/>
                <w:webHidden/>
              </w:rPr>
              <w:fldChar w:fldCharType="separate"/>
            </w:r>
            <w:r>
              <w:rPr>
                <w:noProof/>
                <w:webHidden/>
              </w:rPr>
              <w:t>6</w:t>
            </w:r>
            <w:r>
              <w:rPr>
                <w:noProof/>
                <w:webHidden/>
              </w:rPr>
              <w:fldChar w:fldCharType="end"/>
            </w:r>
          </w:hyperlink>
        </w:p>
        <w:p w14:paraId="478E0B11" w14:textId="5672A047" w:rsidR="00410776" w:rsidRDefault="00410776">
          <w:pPr>
            <w:pStyle w:val="TOC1"/>
            <w:tabs>
              <w:tab w:val="right" w:leader="dot" w:pos="9016"/>
            </w:tabs>
            <w:rPr>
              <w:noProof/>
            </w:rPr>
          </w:pPr>
          <w:hyperlink w:anchor="_Toc139189421" w:history="1">
            <w:r w:rsidRPr="00D250DE">
              <w:rPr>
                <w:rStyle w:val="Hyperlink"/>
                <w:noProof/>
              </w:rPr>
              <w:t>Modelling and Testing techniques</w:t>
            </w:r>
            <w:r>
              <w:rPr>
                <w:noProof/>
                <w:webHidden/>
              </w:rPr>
              <w:tab/>
            </w:r>
            <w:r>
              <w:rPr>
                <w:noProof/>
                <w:webHidden/>
              </w:rPr>
              <w:fldChar w:fldCharType="begin"/>
            </w:r>
            <w:r>
              <w:rPr>
                <w:noProof/>
                <w:webHidden/>
              </w:rPr>
              <w:instrText xml:space="preserve"> PAGEREF _Toc139189421 \h </w:instrText>
            </w:r>
            <w:r>
              <w:rPr>
                <w:noProof/>
                <w:webHidden/>
              </w:rPr>
            </w:r>
            <w:r>
              <w:rPr>
                <w:noProof/>
                <w:webHidden/>
              </w:rPr>
              <w:fldChar w:fldCharType="separate"/>
            </w:r>
            <w:r>
              <w:rPr>
                <w:noProof/>
                <w:webHidden/>
              </w:rPr>
              <w:t>8</w:t>
            </w:r>
            <w:r>
              <w:rPr>
                <w:noProof/>
                <w:webHidden/>
              </w:rPr>
              <w:fldChar w:fldCharType="end"/>
            </w:r>
          </w:hyperlink>
        </w:p>
        <w:p w14:paraId="2F4B54D5" w14:textId="2B6DCA81" w:rsidR="00410776" w:rsidRDefault="00410776">
          <w:pPr>
            <w:pStyle w:val="TOC1"/>
            <w:tabs>
              <w:tab w:val="right" w:leader="dot" w:pos="9016"/>
            </w:tabs>
            <w:rPr>
              <w:noProof/>
            </w:rPr>
          </w:pPr>
          <w:hyperlink w:anchor="_Toc139189422" w:history="1">
            <w:r w:rsidRPr="00D250DE">
              <w:rPr>
                <w:rStyle w:val="Hyperlink"/>
                <w:noProof/>
              </w:rPr>
              <w:t>Experimentation</w:t>
            </w:r>
            <w:r>
              <w:rPr>
                <w:noProof/>
                <w:webHidden/>
              </w:rPr>
              <w:tab/>
            </w:r>
            <w:r>
              <w:rPr>
                <w:noProof/>
                <w:webHidden/>
              </w:rPr>
              <w:fldChar w:fldCharType="begin"/>
            </w:r>
            <w:r>
              <w:rPr>
                <w:noProof/>
                <w:webHidden/>
              </w:rPr>
              <w:instrText xml:space="preserve"> PAGEREF _Toc139189422 \h </w:instrText>
            </w:r>
            <w:r>
              <w:rPr>
                <w:noProof/>
                <w:webHidden/>
              </w:rPr>
            </w:r>
            <w:r>
              <w:rPr>
                <w:noProof/>
                <w:webHidden/>
              </w:rPr>
              <w:fldChar w:fldCharType="separate"/>
            </w:r>
            <w:r>
              <w:rPr>
                <w:noProof/>
                <w:webHidden/>
              </w:rPr>
              <w:t>11</w:t>
            </w:r>
            <w:r>
              <w:rPr>
                <w:noProof/>
                <w:webHidden/>
              </w:rPr>
              <w:fldChar w:fldCharType="end"/>
            </w:r>
          </w:hyperlink>
        </w:p>
        <w:p w14:paraId="7802380E" w14:textId="30821658" w:rsidR="00410776" w:rsidRDefault="00410776">
          <w:pPr>
            <w:pStyle w:val="TOC1"/>
            <w:tabs>
              <w:tab w:val="right" w:leader="dot" w:pos="9016"/>
            </w:tabs>
            <w:rPr>
              <w:noProof/>
            </w:rPr>
          </w:pPr>
          <w:hyperlink w:anchor="_Toc139189423" w:history="1">
            <w:r w:rsidRPr="00D250DE">
              <w:rPr>
                <w:rStyle w:val="Hyperlink"/>
                <w:noProof/>
              </w:rPr>
              <w:t>References</w:t>
            </w:r>
            <w:r>
              <w:rPr>
                <w:noProof/>
                <w:webHidden/>
              </w:rPr>
              <w:tab/>
            </w:r>
            <w:r>
              <w:rPr>
                <w:noProof/>
                <w:webHidden/>
              </w:rPr>
              <w:fldChar w:fldCharType="begin"/>
            </w:r>
            <w:r>
              <w:rPr>
                <w:noProof/>
                <w:webHidden/>
              </w:rPr>
              <w:instrText xml:space="preserve"> PAGEREF _Toc139189423 \h </w:instrText>
            </w:r>
            <w:r>
              <w:rPr>
                <w:noProof/>
                <w:webHidden/>
              </w:rPr>
            </w:r>
            <w:r>
              <w:rPr>
                <w:noProof/>
                <w:webHidden/>
              </w:rPr>
              <w:fldChar w:fldCharType="separate"/>
            </w:r>
            <w:r>
              <w:rPr>
                <w:noProof/>
                <w:webHidden/>
              </w:rPr>
              <w:t>12</w:t>
            </w:r>
            <w:r>
              <w:rPr>
                <w:noProof/>
                <w:webHidden/>
              </w:rPr>
              <w:fldChar w:fldCharType="end"/>
            </w:r>
          </w:hyperlink>
        </w:p>
        <w:p w14:paraId="09A7B547" w14:textId="09A00291" w:rsidR="00410776" w:rsidRDefault="00410776">
          <w:r>
            <w:rPr>
              <w:b/>
              <w:bCs/>
              <w:noProof/>
            </w:rPr>
            <w:fldChar w:fldCharType="end"/>
          </w:r>
        </w:p>
      </w:sdtContent>
    </w:sdt>
    <w:p w14:paraId="6D36760E" w14:textId="77777777" w:rsidR="00561CAC" w:rsidRDefault="00561CAC"/>
    <w:p w14:paraId="2AEE71DB" w14:textId="77777777" w:rsidR="00561CAC" w:rsidRDefault="00561CAC"/>
    <w:p w14:paraId="4FA4D3A2" w14:textId="77777777" w:rsidR="00561CAC" w:rsidRDefault="00561CAC"/>
    <w:p w14:paraId="1E16542D" w14:textId="77777777" w:rsidR="00561CAC" w:rsidRDefault="00561CAC"/>
    <w:p w14:paraId="1D23CA98" w14:textId="77777777" w:rsidR="00561CAC" w:rsidRDefault="00561CAC"/>
    <w:p w14:paraId="3FACFB77" w14:textId="77777777" w:rsidR="00561CAC" w:rsidRDefault="00561CAC"/>
    <w:p w14:paraId="7A35ADDB" w14:textId="77777777" w:rsidR="00561CAC" w:rsidRDefault="00561CAC"/>
    <w:p w14:paraId="6EEF5561" w14:textId="77777777" w:rsidR="00561CAC" w:rsidRDefault="00561CAC"/>
    <w:p w14:paraId="3E1CE575" w14:textId="77777777" w:rsidR="00561CAC" w:rsidRDefault="00561CAC"/>
    <w:p w14:paraId="6C36EB3A" w14:textId="77777777" w:rsidR="00561CAC" w:rsidRDefault="00561CAC"/>
    <w:p w14:paraId="7CEB5814" w14:textId="77777777" w:rsidR="00561CAC" w:rsidRDefault="00561CAC"/>
    <w:p w14:paraId="4949CDCA" w14:textId="77777777" w:rsidR="00561CAC" w:rsidRDefault="00561CAC"/>
    <w:p w14:paraId="5CEEF9FF" w14:textId="77777777" w:rsidR="00561CAC" w:rsidRDefault="00561CAC"/>
    <w:p w14:paraId="3DEFA614" w14:textId="77777777" w:rsidR="00561CAC" w:rsidRDefault="00561CAC"/>
    <w:p w14:paraId="32360EB0" w14:textId="77777777" w:rsidR="00561CAC" w:rsidRDefault="00561CAC"/>
    <w:p w14:paraId="127C0D66" w14:textId="77777777" w:rsidR="00561CAC" w:rsidRDefault="00561CAC"/>
    <w:p w14:paraId="67EC717D" w14:textId="77777777" w:rsidR="00561CAC" w:rsidRDefault="00561CAC"/>
    <w:p w14:paraId="2282D81F" w14:textId="77777777" w:rsidR="00561CAC" w:rsidRDefault="00561CAC" w:rsidP="00561CAC"/>
    <w:p w14:paraId="0238444C" w14:textId="3D8A5C79" w:rsidR="00B85767" w:rsidRDefault="00B85767" w:rsidP="00AF451E"/>
    <w:p w14:paraId="6FD19ED6" w14:textId="77777777" w:rsidR="00B85767" w:rsidRDefault="00B85767" w:rsidP="00B85767">
      <w:pPr>
        <w:pStyle w:val="Heading1"/>
      </w:pPr>
      <w:bookmarkStart w:id="1" w:name="_Toc139189416"/>
      <w:r>
        <w:t>Background research</w:t>
      </w:r>
      <w:bookmarkEnd w:id="1"/>
      <w:r>
        <w:t xml:space="preserve"> </w:t>
      </w:r>
    </w:p>
    <w:p w14:paraId="1B21DDB0" w14:textId="77777777" w:rsidR="00B1598A" w:rsidRPr="00B1598A" w:rsidRDefault="00B1598A" w:rsidP="00B1598A"/>
    <w:p w14:paraId="04C2FB68" w14:textId="328D1736" w:rsidR="00B85767" w:rsidRDefault="00B1598A" w:rsidP="00B1598A">
      <w:pPr>
        <w:pStyle w:val="Heading1"/>
      </w:pPr>
      <w:bookmarkStart w:id="2" w:name="_Toc139189417"/>
      <w:r>
        <w:t>Racing car wings</w:t>
      </w:r>
      <w:bookmarkEnd w:id="2"/>
    </w:p>
    <w:p w14:paraId="610E78EE" w14:textId="6D114440" w:rsidR="00B1598A" w:rsidRDefault="008D1D4B" w:rsidP="0088221E">
      <w:pPr>
        <w:jc w:val="both"/>
      </w:pPr>
      <w:r>
        <w:t xml:space="preserve">Race car wings have a </w:t>
      </w:r>
      <w:r w:rsidR="004B1560">
        <w:t>fundamental</w:t>
      </w:r>
      <w:r>
        <w:t xml:space="preserve"> role in how </w:t>
      </w:r>
      <w:r w:rsidR="006124E4">
        <w:t xml:space="preserve">a race car breaks and </w:t>
      </w:r>
      <w:r w:rsidR="004B1560">
        <w:t>manoeuvres</w:t>
      </w:r>
      <w:r w:rsidR="006124E4">
        <w:t xml:space="preserve"> </w:t>
      </w:r>
      <w:r w:rsidR="004B1560">
        <w:t>throughout</w:t>
      </w:r>
      <w:r w:rsidR="006124E4">
        <w:t xml:space="preserve"> the track</w:t>
      </w:r>
      <w:r w:rsidR="004B1560">
        <w:t xml:space="preserve">, </w:t>
      </w:r>
      <w:r w:rsidR="00A421EA">
        <w:t xml:space="preserve">air that is directed up from the front of the car is </w:t>
      </w:r>
      <w:r w:rsidR="005A05C7">
        <w:t xml:space="preserve">collected by the rear wing and pushes the rear of the car </w:t>
      </w:r>
      <w:r w:rsidR="00FD28E3">
        <w:t>downwards.</w:t>
      </w:r>
      <w:sdt>
        <w:sdtPr>
          <w:id w:val="948979031"/>
          <w:citation/>
        </w:sdtPr>
        <w:sdtEndPr/>
        <w:sdtContent>
          <w:r w:rsidR="00FD28E3">
            <w:fldChar w:fldCharType="begin"/>
          </w:r>
          <w:r w:rsidR="00FD28E3">
            <w:instrText xml:space="preserve"> CITATION Adm202 \l 2057 </w:instrText>
          </w:r>
          <w:r w:rsidR="00FD28E3">
            <w:fldChar w:fldCharType="separate"/>
          </w:r>
          <w:r w:rsidR="00FD28E3">
            <w:rPr>
              <w:noProof/>
            </w:rPr>
            <w:t xml:space="preserve"> (Admin, Prestiege imports, 2020)</w:t>
          </w:r>
          <w:r w:rsidR="00FD28E3">
            <w:fldChar w:fldCharType="end"/>
          </w:r>
        </w:sdtContent>
      </w:sdt>
      <w:r w:rsidR="002B0B16">
        <w:t xml:space="preserve"> With a multitude of wings </w:t>
      </w:r>
      <w:r w:rsidR="002E5325">
        <w:t>and sides of a rear wing assembly this all aids in increasing downforce and with the sides of a wing</w:t>
      </w:r>
      <w:r w:rsidR="008278CA">
        <w:t xml:space="preserve"> / endplates </w:t>
      </w:r>
      <w:r w:rsidR="002E5325">
        <w:t xml:space="preserve"> this </w:t>
      </w:r>
      <w:r w:rsidR="000203E2">
        <w:t>helps</w:t>
      </w:r>
      <w:r w:rsidR="002E5325">
        <w:t xml:space="preserve"> direct the </w:t>
      </w:r>
      <w:r w:rsidR="000203E2">
        <w:t>streamlines</w:t>
      </w:r>
      <w:r w:rsidR="008278CA">
        <w:t xml:space="preserve"> and prevent spillage </w:t>
      </w:r>
      <w:r w:rsidR="00FB5131">
        <w:t xml:space="preserve">and </w:t>
      </w:r>
      <w:r w:rsidR="006B2759">
        <w:t>delay</w:t>
      </w:r>
      <w:r w:rsidR="00FB5131">
        <w:t xml:space="preserve"> formation of strong vortices.</w:t>
      </w:r>
      <w:r w:rsidR="009F563E">
        <w:t xml:space="preserve"> </w:t>
      </w:r>
      <w:r w:rsidR="00D67AAE">
        <w:t>However,</w:t>
      </w:r>
      <w:r w:rsidR="00C31FEC">
        <w:t xml:space="preserve"> </w:t>
      </w:r>
      <w:r w:rsidR="00737321">
        <w:t xml:space="preserve">second hand air </w:t>
      </w:r>
      <w:r w:rsidR="00C31FEC">
        <w:t xml:space="preserve">is collected at the end of the car as </w:t>
      </w:r>
      <w:r w:rsidR="0001084F">
        <w:t xml:space="preserve">it is already separated flow due to </w:t>
      </w:r>
      <w:r w:rsidR="00D67AAE">
        <w:t>turbulences</w:t>
      </w:r>
      <w:sdt>
        <w:sdtPr>
          <w:id w:val="-1234461594"/>
          <w:citation/>
        </w:sdtPr>
        <w:sdtEndPr/>
        <w:sdtContent>
          <w:r w:rsidR="00D67AAE">
            <w:fldChar w:fldCharType="begin"/>
          </w:r>
          <w:r w:rsidR="00D67AAE">
            <w:instrText xml:space="preserve"> CITATION Oxy17 \l 2057 </w:instrText>
          </w:r>
          <w:r w:rsidR="00D67AAE">
            <w:fldChar w:fldCharType="separate"/>
          </w:r>
          <w:r w:rsidR="00D67AAE">
            <w:rPr>
              <w:noProof/>
            </w:rPr>
            <w:t xml:space="preserve"> (Oxyzoglou, 2017)</w:t>
          </w:r>
          <w:r w:rsidR="00D67AAE">
            <w:fldChar w:fldCharType="end"/>
          </w:r>
        </w:sdtContent>
      </w:sdt>
      <w:r w:rsidR="00933C5B">
        <w:t>.</w:t>
      </w:r>
      <w:r w:rsidR="00AF70B9">
        <w:t xml:space="preserve"> There are many factors that have effect on the efficiency of the rear wing </w:t>
      </w:r>
      <w:r w:rsidR="00FB5131">
        <w:t>assembly, position</w:t>
      </w:r>
      <w:r w:rsidR="00114101">
        <w:t xml:space="preserve"> and </w:t>
      </w:r>
      <w:r w:rsidR="001F586D">
        <w:t>gap</w:t>
      </w:r>
      <w:r w:rsidR="00114101">
        <w:t xml:space="preserve"> width between elements </w:t>
      </w:r>
      <w:r w:rsidR="00737321">
        <w:t xml:space="preserve">and AOA </w:t>
      </w:r>
      <w:r w:rsidR="00114101">
        <w:t xml:space="preserve">are just a few </w:t>
      </w:r>
      <w:r w:rsidR="0046316B">
        <w:t>that must be carefully considered during the design process.</w:t>
      </w:r>
      <w:r w:rsidR="0031120F">
        <w:t xml:space="preserve"> The gurney </w:t>
      </w:r>
      <w:r w:rsidR="004A59D7">
        <w:t>flap</w:t>
      </w:r>
      <w:r w:rsidR="00577E9D">
        <w:t xml:space="preserve"> is used at the </w:t>
      </w:r>
      <w:r w:rsidR="00E057DD">
        <w:t xml:space="preserve">trailing edge of the wing to increase </w:t>
      </w:r>
      <w:r w:rsidR="00F3637D">
        <w:t xml:space="preserve">downforce due to its </w:t>
      </w:r>
      <w:r w:rsidR="002E6C2B">
        <w:t>90-degree</w:t>
      </w:r>
      <w:r w:rsidR="00F3637D">
        <w:t xml:space="preserve"> angle.</w:t>
      </w:r>
    </w:p>
    <w:p w14:paraId="58DC6D67" w14:textId="46EEE827" w:rsidR="004E682C" w:rsidRDefault="004E682C" w:rsidP="0088221E">
      <w:pPr>
        <w:jc w:val="both"/>
      </w:pPr>
      <w:r>
        <w:rPr>
          <w:noProof/>
        </w:rPr>
        <w:drawing>
          <wp:anchor distT="0" distB="0" distL="114300" distR="114300" simplePos="0" relativeHeight="251668480" behindDoc="1" locked="0" layoutInCell="1" allowOverlap="1" wp14:anchorId="26D3844D" wp14:editId="648714B9">
            <wp:simplePos x="0" y="0"/>
            <wp:positionH relativeFrom="margin">
              <wp:align>left</wp:align>
            </wp:positionH>
            <wp:positionV relativeFrom="paragraph">
              <wp:posOffset>77165</wp:posOffset>
            </wp:positionV>
            <wp:extent cx="2999105" cy="1890395"/>
            <wp:effectExtent l="0" t="0" r="0" b="0"/>
            <wp:wrapTight wrapText="bothSides">
              <wp:wrapPolygon edited="0">
                <wp:start x="0" y="0"/>
                <wp:lineTo x="0" y="21332"/>
                <wp:lineTo x="21403" y="21332"/>
                <wp:lineTo x="21403" y="0"/>
                <wp:lineTo x="0" y="0"/>
              </wp:wrapPolygon>
            </wp:wrapTight>
            <wp:docPr id="202151354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513541" name="Picture 1" descr="A screenshot of a computer&#10;&#10;Description automatically generated with medium confidence"/>
                    <pic:cNvPicPr/>
                  </pic:nvPicPr>
                  <pic:blipFill rotWithShape="1">
                    <a:blip r:embed="rId9">
                      <a:extLst>
                        <a:ext uri="{28A0092B-C50C-407E-A947-70E740481C1C}">
                          <a14:useLocalDpi xmlns:a14="http://schemas.microsoft.com/office/drawing/2010/main" val="0"/>
                        </a:ext>
                      </a:extLst>
                    </a:blip>
                    <a:srcRect l="35524" t="19596" r="50999" b="64793"/>
                    <a:stretch/>
                  </pic:blipFill>
                  <pic:spPr bwMode="auto">
                    <a:xfrm>
                      <a:off x="0" y="0"/>
                      <a:ext cx="2999105" cy="1890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B50486" w14:textId="69C02FE8" w:rsidR="004E682C" w:rsidRDefault="006B2759" w:rsidP="0088221E">
      <w:pPr>
        <w:jc w:val="both"/>
      </w:pPr>
      <w:r>
        <w:rPr>
          <w:noProof/>
        </w:rPr>
        <w:drawing>
          <wp:anchor distT="0" distB="0" distL="114300" distR="114300" simplePos="0" relativeHeight="251669504" behindDoc="1" locked="0" layoutInCell="1" allowOverlap="1" wp14:anchorId="2D4CF211" wp14:editId="68BB5AF4">
            <wp:simplePos x="0" y="0"/>
            <wp:positionH relativeFrom="column">
              <wp:posOffset>3437890</wp:posOffset>
            </wp:positionH>
            <wp:positionV relativeFrom="paragraph">
              <wp:posOffset>45085</wp:posOffset>
            </wp:positionV>
            <wp:extent cx="2128520" cy="1520825"/>
            <wp:effectExtent l="0" t="0" r="5080" b="3175"/>
            <wp:wrapTight wrapText="bothSides">
              <wp:wrapPolygon edited="0">
                <wp:start x="0" y="0"/>
                <wp:lineTo x="0" y="21375"/>
                <wp:lineTo x="21458" y="21375"/>
                <wp:lineTo x="21458" y="0"/>
                <wp:lineTo x="0" y="0"/>
              </wp:wrapPolygon>
            </wp:wrapTight>
            <wp:docPr id="24026785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267852" name="Picture 1" descr="A screenshot of a computer&#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l="37269" t="32391" r="50223" b="51177"/>
                    <a:stretch/>
                  </pic:blipFill>
                  <pic:spPr bwMode="auto">
                    <a:xfrm>
                      <a:off x="0" y="0"/>
                      <a:ext cx="2128520" cy="1520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CF2866" w14:textId="38C275FA" w:rsidR="004E682C" w:rsidRDefault="004E682C" w:rsidP="0088221E">
      <w:pPr>
        <w:jc w:val="both"/>
      </w:pPr>
    </w:p>
    <w:p w14:paraId="70EBC7F3" w14:textId="0FBC1A50" w:rsidR="004E682C" w:rsidRDefault="004E682C" w:rsidP="0088221E">
      <w:pPr>
        <w:jc w:val="both"/>
      </w:pPr>
    </w:p>
    <w:p w14:paraId="025B0994" w14:textId="77777777" w:rsidR="004E682C" w:rsidRDefault="004E682C" w:rsidP="0088221E">
      <w:pPr>
        <w:jc w:val="both"/>
      </w:pPr>
    </w:p>
    <w:p w14:paraId="7B0253D0" w14:textId="77777777" w:rsidR="004E682C" w:rsidRDefault="004E682C" w:rsidP="0088221E">
      <w:pPr>
        <w:jc w:val="both"/>
      </w:pPr>
    </w:p>
    <w:p w14:paraId="35253E45" w14:textId="77777777" w:rsidR="004E682C" w:rsidRDefault="004E682C" w:rsidP="0088221E">
      <w:pPr>
        <w:jc w:val="both"/>
      </w:pPr>
    </w:p>
    <w:p w14:paraId="5A9B03AC" w14:textId="67C78F51" w:rsidR="004E682C" w:rsidRDefault="00596C2F" w:rsidP="0088221E">
      <w:pPr>
        <w:jc w:val="both"/>
      </w:pPr>
      <w:r>
        <w:t>Fig 1a; 1b</w:t>
      </w:r>
      <w:r w:rsidR="002E6C2B">
        <w:t>:</w:t>
      </w:r>
      <w:r w:rsidR="006503FD">
        <w:t xml:space="preserve"> </w:t>
      </w:r>
      <w:r w:rsidR="002E6C2B">
        <w:t xml:space="preserve">Elements </w:t>
      </w:r>
      <w:r w:rsidR="00360FDF">
        <w:t>of rear wing and gurney flap</w:t>
      </w:r>
      <w:r w:rsidR="002E6C2B">
        <w:t xml:space="preserve"> </w:t>
      </w:r>
      <w:sdt>
        <w:sdtPr>
          <w:id w:val="1447805035"/>
          <w:citation/>
        </w:sdtPr>
        <w:sdtEndPr/>
        <w:sdtContent>
          <w:r w:rsidR="002E6C2B">
            <w:fldChar w:fldCharType="begin"/>
          </w:r>
          <w:r w:rsidR="002E6C2B">
            <w:instrText xml:space="preserve"> CITATION Oxy17 \l 2057 </w:instrText>
          </w:r>
          <w:r w:rsidR="002E6C2B">
            <w:fldChar w:fldCharType="separate"/>
          </w:r>
          <w:r w:rsidR="002E6C2B">
            <w:rPr>
              <w:noProof/>
            </w:rPr>
            <w:t>(Oxyzoglou, 2017)</w:t>
          </w:r>
          <w:r w:rsidR="002E6C2B">
            <w:fldChar w:fldCharType="end"/>
          </w:r>
        </w:sdtContent>
      </w:sdt>
    </w:p>
    <w:p w14:paraId="096B532F" w14:textId="77777777" w:rsidR="004E682C" w:rsidRDefault="004E682C" w:rsidP="0088221E">
      <w:pPr>
        <w:jc w:val="both"/>
      </w:pPr>
    </w:p>
    <w:p w14:paraId="46DA1B3C" w14:textId="538CEAF6" w:rsidR="00D2622A" w:rsidRPr="00B85767" w:rsidRDefault="00D2622A" w:rsidP="0088221E">
      <w:pPr>
        <w:jc w:val="both"/>
      </w:pPr>
    </w:p>
    <w:p w14:paraId="7604D61C" w14:textId="4E99BCF0" w:rsidR="00AF451E" w:rsidRDefault="00AF451E" w:rsidP="0088221E">
      <w:pPr>
        <w:jc w:val="both"/>
      </w:pPr>
      <w:r>
        <w:t xml:space="preserve">The Reynolds number of a </w:t>
      </w:r>
      <w:r w:rsidR="00B85767">
        <w:t>fluid is</w:t>
      </w:r>
      <w:r>
        <w:t xml:space="preserve"> the ratio between the substance’s inertial forces with viscous forces. The quantity from the equation is a dimensionless quantity, which</w:t>
      </w:r>
      <w:r w:rsidR="00737321">
        <w:t xml:space="preserve"> </w:t>
      </w:r>
      <w:r>
        <w:t>helps us to understand flow patterns and internal velocities of the fluid.</w:t>
      </w:r>
      <w:sdt>
        <w:sdtPr>
          <w:id w:val="-369686701"/>
          <w:citation/>
        </w:sdtPr>
        <w:sdtEndPr/>
        <w:sdtContent>
          <w:r>
            <w:fldChar w:fldCharType="begin"/>
          </w:r>
          <w:r>
            <w:instrText xml:space="preserve"> CITATION Bil09 \l 2057 </w:instrText>
          </w:r>
          <w:r>
            <w:fldChar w:fldCharType="separate"/>
          </w:r>
          <w:r>
            <w:rPr>
              <w:noProof/>
            </w:rPr>
            <w:t xml:space="preserve"> (Bill Rehlm, Dec 2009)</w:t>
          </w:r>
          <w:r>
            <w:fldChar w:fldCharType="end"/>
          </w:r>
        </w:sdtContent>
      </w:sdt>
      <w:r>
        <w:t xml:space="preserve"> </w:t>
      </w:r>
      <w:r w:rsidR="00D14E87">
        <w:t>In simple form</w:t>
      </w:r>
      <w:r>
        <w:t xml:space="preserve"> </w:t>
      </w:r>
      <w:r w:rsidR="00D14E87">
        <w:t>the</w:t>
      </w:r>
      <w:r>
        <w:t xml:space="preserve"> fluid that flows within a pipe will encounter frictional resistance from the material properties </w:t>
      </w:r>
      <w:r w:rsidR="00D14E87">
        <w:t>and length along with</w:t>
      </w:r>
      <w:r>
        <w:t xml:space="preserve"> roughness (of the pipe wall). This is likely to create what’s known as Eddy Currents within the fluid. </w:t>
      </w:r>
      <w:sdt>
        <w:sdtPr>
          <w:id w:val="-348259488"/>
          <w:citation/>
        </w:sdtPr>
        <w:sdtEndPr/>
        <w:sdtContent>
          <w:r>
            <w:fldChar w:fldCharType="begin"/>
          </w:r>
          <w:r>
            <w:instrText xml:space="preserve"> CITATION Pip23 \l 2057 </w:instrText>
          </w:r>
          <w:r>
            <w:fldChar w:fldCharType="separate"/>
          </w:r>
          <w:r>
            <w:rPr>
              <w:noProof/>
            </w:rPr>
            <w:t>(Pipeflow, 2023)</w:t>
          </w:r>
          <w:r>
            <w:fldChar w:fldCharType="end"/>
          </w:r>
        </w:sdtContent>
      </w:sdt>
      <w:r>
        <w:t xml:space="preserve"> A </w:t>
      </w:r>
      <w:r w:rsidR="00D67AAE">
        <w:t>fluid</w:t>
      </w:r>
      <w:r>
        <w:t xml:space="preserve"> current tha</w:t>
      </w:r>
      <w:r w:rsidR="00D14E87">
        <w:t>t</w:t>
      </w:r>
      <w:r>
        <w:t xml:space="preserve"> flow</w:t>
      </w:r>
      <w:r w:rsidR="00D14E87">
        <w:t>s</w:t>
      </w:r>
      <w:r>
        <w:t xml:space="preserve"> </w:t>
      </w:r>
      <w:r w:rsidR="00D55C62">
        <w:t>vary</w:t>
      </w:r>
      <w:r>
        <w:t xml:space="preserve"> in its direction</w:t>
      </w:r>
      <w:r w:rsidR="00D47A37">
        <w:t>,</w:t>
      </w:r>
      <w:r w:rsidR="006A73A2">
        <w:t xml:space="preserve"> </w:t>
      </w:r>
      <w:r>
        <w:t>and is different from normal flow</w:t>
      </w:r>
      <w:r w:rsidR="006A73A2">
        <w:t>, this</w:t>
      </w:r>
      <w:r>
        <w:t xml:space="preserve"> is identified as Eddies</w:t>
      </w:r>
      <w:r w:rsidR="006A73A2">
        <w:t xml:space="preserve"> currents</w:t>
      </w:r>
      <w:r>
        <w:t xml:space="preserve"> (see fig </w:t>
      </w:r>
      <w:r w:rsidR="00852BB8">
        <w:t>2</w:t>
      </w:r>
      <w:r>
        <w:t>)</w:t>
      </w:r>
      <w:r w:rsidR="00852BB8">
        <w:t>.</w:t>
      </w:r>
      <w:r>
        <w:t xml:space="preserve"> </w:t>
      </w:r>
      <w:r w:rsidR="006A73A2">
        <w:t>F</w:t>
      </w:r>
      <w:r>
        <w:t>low with large eddies can be identified as turbulent and they only form after a certain velocity.</w:t>
      </w:r>
      <w:sdt>
        <w:sdtPr>
          <w:id w:val="638545348"/>
          <w:citation/>
        </w:sdtPr>
        <w:sdtEndPr/>
        <w:sdtContent>
          <w:r>
            <w:fldChar w:fldCharType="begin"/>
          </w:r>
          <w:r>
            <w:instrText xml:space="preserve"> CITATION Unk06 \l 2057 </w:instrText>
          </w:r>
          <w:r>
            <w:fldChar w:fldCharType="separate"/>
          </w:r>
          <w:r>
            <w:rPr>
              <w:noProof/>
            </w:rPr>
            <w:t xml:space="preserve"> (Unknown, 2006)</w:t>
          </w:r>
          <w:r>
            <w:fldChar w:fldCharType="end"/>
          </w:r>
        </w:sdtContent>
      </w:sdt>
      <w:r>
        <w:t xml:space="preserve">. Materials that are smooth such as Glass provided less frictional resistance and have less grip on fluid and therefore provide more efficiency and less energy is lost in comparison to rougher surfaces. </w:t>
      </w:r>
      <w:sdt>
        <w:sdtPr>
          <w:id w:val="56444551"/>
          <w:citation/>
        </w:sdtPr>
        <w:sdtEndPr/>
        <w:sdtContent>
          <w:r>
            <w:fldChar w:fldCharType="begin"/>
          </w:r>
          <w:r>
            <w:instrText xml:space="preserve"> CITATION Pip23 \l 2057 </w:instrText>
          </w:r>
          <w:r>
            <w:fldChar w:fldCharType="separate"/>
          </w:r>
          <w:r>
            <w:rPr>
              <w:noProof/>
            </w:rPr>
            <w:t>(Pipeflow, 2023)</w:t>
          </w:r>
          <w:r>
            <w:fldChar w:fldCharType="end"/>
          </w:r>
        </w:sdtContent>
      </w:sdt>
      <w:r>
        <w:t xml:space="preserve">. Not only does the material property of the pipe wall / surface have effect on the flow </w:t>
      </w:r>
      <w:r w:rsidR="008954D8">
        <w:t>of</w:t>
      </w:r>
      <w:r>
        <w:t xml:space="preserve"> fluid, but the Viscosity of the fluid has effect on the flow and its velocities. Higher viscosity fluids will not rea</w:t>
      </w:r>
      <w:r w:rsidR="008954D8">
        <w:t>ch</w:t>
      </w:r>
      <w:r>
        <w:t xml:space="preserve"> the velocities of lower viscosity fluids and in return less eddies are produced.</w:t>
      </w:r>
    </w:p>
    <w:p w14:paraId="4FD07284" w14:textId="4763670E" w:rsidR="004526CE" w:rsidRDefault="000A299F" w:rsidP="0088221E">
      <w:pPr>
        <w:jc w:val="both"/>
      </w:pPr>
      <w:r>
        <w:rPr>
          <w:noProof/>
        </w:rPr>
        <w:drawing>
          <wp:anchor distT="0" distB="0" distL="114300" distR="114300" simplePos="0" relativeHeight="251661312" behindDoc="1" locked="0" layoutInCell="1" allowOverlap="1" wp14:anchorId="5E0E13EB" wp14:editId="1C786C2A">
            <wp:simplePos x="0" y="0"/>
            <wp:positionH relativeFrom="margin">
              <wp:posOffset>1239824</wp:posOffset>
            </wp:positionH>
            <wp:positionV relativeFrom="paragraph">
              <wp:posOffset>51821</wp:posOffset>
            </wp:positionV>
            <wp:extent cx="3029585" cy="1510665"/>
            <wp:effectExtent l="0" t="0" r="0" b="0"/>
            <wp:wrapTight wrapText="bothSides">
              <wp:wrapPolygon edited="0">
                <wp:start x="0" y="0"/>
                <wp:lineTo x="0" y="21246"/>
                <wp:lineTo x="21460" y="21246"/>
                <wp:lineTo x="21460" y="0"/>
                <wp:lineTo x="0" y="0"/>
              </wp:wrapPolygon>
            </wp:wrapTight>
            <wp:docPr id="105163718" name="Picture 1" descr="Eddy (fluid dynamic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dy (fluid dynamics)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9585" cy="15106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B97CAD" w14:textId="2A23B6C9" w:rsidR="004526CE" w:rsidRDefault="004526CE" w:rsidP="0088221E">
      <w:pPr>
        <w:jc w:val="both"/>
      </w:pPr>
    </w:p>
    <w:p w14:paraId="7AFA6E28" w14:textId="77777777" w:rsidR="004526CE" w:rsidRDefault="004526CE" w:rsidP="0088221E">
      <w:pPr>
        <w:jc w:val="both"/>
      </w:pPr>
    </w:p>
    <w:p w14:paraId="458B6E33" w14:textId="3C49C578" w:rsidR="004526CE" w:rsidRDefault="004526CE" w:rsidP="0088221E">
      <w:pPr>
        <w:jc w:val="both"/>
      </w:pPr>
    </w:p>
    <w:p w14:paraId="1A7CB9FA" w14:textId="77777777" w:rsidR="004526CE" w:rsidRDefault="004526CE" w:rsidP="0088221E">
      <w:pPr>
        <w:jc w:val="both"/>
      </w:pPr>
    </w:p>
    <w:p w14:paraId="1B1CF82D" w14:textId="77777777" w:rsidR="000A299F" w:rsidRDefault="000A299F" w:rsidP="0088221E">
      <w:pPr>
        <w:jc w:val="both"/>
      </w:pPr>
    </w:p>
    <w:p w14:paraId="57012D6B" w14:textId="553839D1" w:rsidR="004526CE" w:rsidRDefault="000A299F" w:rsidP="0088221E">
      <w:pPr>
        <w:jc w:val="both"/>
      </w:pPr>
      <w:r>
        <w:t xml:space="preserve">Fig </w:t>
      </w:r>
      <w:r w:rsidR="00596C2F">
        <w:t>2</w:t>
      </w:r>
      <w:r>
        <w:t xml:space="preserve">: Eddie currents (Wikipedia, </w:t>
      </w:r>
      <w:r w:rsidR="00B33A24">
        <w:t>2013)</w:t>
      </w:r>
      <w:sdt>
        <w:sdtPr>
          <w:id w:val="-932669481"/>
          <w:citation/>
        </w:sdtPr>
        <w:sdtEndPr/>
        <w:sdtContent>
          <w:r w:rsidR="00B33A24">
            <w:fldChar w:fldCharType="begin"/>
          </w:r>
          <w:r w:rsidR="00B33A24">
            <w:instrText xml:space="preserve"> CITATION Ces05 \l 2057 </w:instrText>
          </w:r>
          <w:r w:rsidR="00B33A24">
            <w:fldChar w:fldCharType="separate"/>
          </w:r>
          <w:r w:rsidR="00B33A24">
            <w:rPr>
              <w:noProof/>
            </w:rPr>
            <w:t xml:space="preserve"> (Siqueira, 2005)</w:t>
          </w:r>
          <w:r w:rsidR="00B33A24">
            <w:fldChar w:fldCharType="end"/>
          </w:r>
        </w:sdtContent>
      </w:sdt>
    </w:p>
    <w:p w14:paraId="7F23C91D" w14:textId="77777777" w:rsidR="004526CE" w:rsidRDefault="004526CE" w:rsidP="0088221E">
      <w:pPr>
        <w:jc w:val="both"/>
      </w:pPr>
    </w:p>
    <w:p w14:paraId="3296F95E" w14:textId="0D3CF867" w:rsidR="00AF451E" w:rsidRDefault="00AF451E" w:rsidP="0088221E">
      <w:pPr>
        <w:jc w:val="both"/>
      </w:pPr>
      <w:r>
        <w:t>The Reynolds number is important in Formula 1</w:t>
      </w:r>
      <w:r w:rsidR="00B60C15">
        <w:t xml:space="preserve"> and fluid analysis</w:t>
      </w:r>
      <w:r>
        <w:t xml:space="preserve"> as it allows us to understand how the streamlines around the vehicle are behaving, turbulent flow can be described as chaotic and unpredictable making it difficult to predict outcomes in velocity performance</w:t>
      </w:r>
      <w:r w:rsidR="00D07FA6">
        <w:t xml:space="preserve"> and fluid behaviour</w:t>
      </w:r>
      <w:r>
        <w:t xml:space="preserve">. The Reynolds number also depends on other variables such as wall geometry, the pressure of the fluid and temperatures. </w:t>
      </w:r>
      <w:sdt>
        <w:sdtPr>
          <w:id w:val="1531294049"/>
          <w:citation/>
        </w:sdtPr>
        <w:sdtEndPr/>
        <w:sdtContent>
          <w:r>
            <w:fldChar w:fldCharType="begin"/>
          </w:r>
          <w:r>
            <w:instrText xml:space="preserve"> CITATION Van18 \l 2057 </w:instrText>
          </w:r>
          <w:r>
            <w:fldChar w:fldCharType="separate"/>
          </w:r>
          <w:r>
            <w:rPr>
              <w:noProof/>
            </w:rPr>
            <w:t>(Hasanovic, 2018)</w:t>
          </w:r>
          <w:r>
            <w:fldChar w:fldCharType="end"/>
          </w:r>
        </w:sdtContent>
      </w:sdt>
    </w:p>
    <w:p w14:paraId="4879CFD8" w14:textId="6837CC56" w:rsidR="00AF451E" w:rsidRPr="00A24A48" w:rsidRDefault="00A24A48" w:rsidP="0088221E">
      <w:pPr>
        <w:ind w:left="2880" w:firstLine="720"/>
        <w:jc w:val="both"/>
        <w:rPr>
          <w:b/>
          <w:bCs/>
          <w:sz w:val="24"/>
          <w:szCs w:val="24"/>
        </w:rPr>
      </w:pPr>
      <m:oMath>
        <m:r>
          <m:rPr>
            <m:sty m:val="bi"/>
          </m:rPr>
          <w:rPr>
            <w:rFonts w:ascii="Cambria Math" w:hAnsi="Cambria Math"/>
            <w:sz w:val="24"/>
            <w:szCs w:val="24"/>
          </w:rPr>
          <m:t xml:space="preserve">Re= </m:t>
        </m:r>
        <m:f>
          <m:fPr>
            <m:ctrlPr>
              <w:rPr>
                <w:rFonts w:ascii="Cambria Math" w:hAnsi="Cambria Math"/>
                <w:b/>
                <w:bCs/>
                <w:i/>
                <w:sz w:val="24"/>
                <w:szCs w:val="24"/>
              </w:rPr>
            </m:ctrlPr>
          </m:fPr>
          <m:num>
            <m:r>
              <m:rPr>
                <m:sty m:val="bi"/>
              </m:rPr>
              <w:rPr>
                <w:rFonts w:ascii="Cambria Math" w:hAnsi="Cambria Math"/>
                <w:sz w:val="24"/>
                <w:szCs w:val="24"/>
              </w:rPr>
              <m:t>ρ∪L</m:t>
            </m:r>
          </m:num>
          <m:den>
            <m:r>
              <m:rPr>
                <m:sty m:val="bi"/>
              </m:rPr>
              <w:rPr>
                <w:rFonts w:ascii="Cambria Math" w:hAnsi="Cambria Math"/>
                <w:sz w:val="24"/>
                <w:szCs w:val="24"/>
              </w:rPr>
              <m:t>μ</m:t>
            </m:r>
          </m:den>
        </m:f>
      </m:oMath>
      <w:r w:rsidR="002934E6" w:rsidRPr="00A24A48">
        <w:rPr>
          <w:b/>
          <w:bCs/>
          <w:sz w:val="24"/>
          <w:szCs w:val="24"/>
        </w:rPr>
        <w:t xml:space="preserve"> = </w:t>
      </w:r>
      <m:oMath>
        <m:f>
          <m:fPr>
            <m:ctrlPr>
              <w:rPr>
                <w:rFonts w:ascii="Cambria Math" w:hAnsi="Cambria Math"/>
                <w:b/>
                <w:bCs/>
                <w:i/>
                <w:sz w:val="24"/>
                <w:szCs w:val="24"/>
              </w:rPr>
            </m:ctrlPr>
          </m:fPr>
          <m:num>
            <m:r>
              <m:rPr>
                <m:sty m:val="bi"/>
              </m:rPr>
              <w:rPr>
                <w:rFonts w:ascii="Cambria Math" w:hAnsi="Cambria Math"/>
                <w:sz w:val="24"/>
                <w:szCs w:val="24"/>
              </w:rPr>
              <m:t>∪L</m:t>
            </m:r>
          </m:num>
          <m:den>
            <m:r>
              <m:rPr>
                <m:sty m:val="bi"/>
              </m:rPr>
              <w:rPr>
                <w:rFonts w:ascii="Cambria Math" w:hAnsi="Cambria Math"/>
                <w:sz w:val="24"/>
                <w:szCs w:val="24"/>
              </w:rPr>
              <m:t>V</m:t>
            </m:r>
          </m:den>
        </m:f>
      </m:oMath>
    </w:p>
    <w:p w14:paraId="4F823788" w14:textId="4DC62108" w:rsidR="00561CAC" w:rsidRDefault="00924ECE" w:rsidP="0088221E">
      <w:pPr>
        <w:jc w:val="both"/>
      </w:pPr>
      <w:r>
        <w:t>U = Relative velocity</w:t>
      </w:r>
    </w:p>
    <w:p w14:paraId="7E31B0F0" w14:textId="78A2F547" w:rsidR="00924ECE" w:rsidRDefault="00924ECE" w:rsidP="0088221E">
      <w:pPr>
        <w:jc w:val="both"/>
      </w:pPr>
      <w:r>
        <w:t xml:space="preserve">L = Specific </w:t>
      </w:r>
      <w:r w:rsidR="009C12B1">
        <w:t>characteristic length / dimension</w:t>
      </w:r>
    </w:p>
    <w:p w14:paraId="517B2D67" w14:textId="690EEE06" w:rsidR="009C12B1" w:rsidRDefault="009C12B1" w:rsidP="0088221E">
      <w:pPr>
        <w:jc w:val="both"/>
      </w:pPr>
      <w:r>
        <w:rPr>
          <w:rFonts w:cstheme="minorHAnsi"/>
        </w:rPr>
        <w:t>µ</w:t>
      </w:r>
      <w:r w:rsidR="00E50381">
        <w:t xml:space="preserve"> = </w:t>
      </w:r>
      <w:r w:rsidR="0090050C">
        <w:t>Kinematic Viscosity</w:t>
      </w:r>
    </w:p>
    <w:p w14:paraId="2D7EE466" w14:textId="54357CCE" w:rsidR="00BF1196" w:rsidRDefault="00CC2AED" w:rsidP="0088221E">
      <w:pPr>
        <w:jc w:val="both"/>
      </w:pPr>
      <w:r>
        <w:t xml:space="preserve">Re number less </w:t>
      </w:r>
      <w:r w:rsidR="005B2A48">
        <w:t>than</w:t>
      </w:r>
      <w:r>
        <w:t xml:space="preserve"> 2100 is considered Laminar, and a </w:t>
      </w:r>
      <w:r w:rsidR="003526B7">
        <w:t xml:space="preserve">Re greater than 3000 is Turbulent. There is a region between these figures that is categorized as </w:t>
      </w:r>
      <w:r w:rsidR="002A4715">
        <w:t xml:space="preserve">Transitional flow. </w:t>
      </w:r>
      <w:sdt>
        <w:sdtPr>
          <w:id w:val="-176733738"/>
          <w:citation/>
        </w:sdtPr>
        <w:sdtEndPr/>
        <w:sdtContent>
          <w:r w:rsidR="002A4715">
            <w:fldChar w:fldCharType="begin"/>
          </w:r>
          <w:r w:rsidR="002A4715">
            <w:rPr>
              <w:lang w:val="en-US"/>
            </w:rPr>
            <w:instrText xml:space="preserve"> CITATION Dom23 \l 1033 </w:instrText>
          </w:r>
          <w:r w:rsidR="002A4715">
            <w:fldChar w:fldCharType="separate"/>
          </w:r>
          <w:r w:rsidR="002A4715">
            <w:rPr>
              <w:noProof/>
              <w:lang w:val="en-US"/>
            </w:rPr>
            <w:t>(Czernia, 2023)</w:t>
          </w:r>
          <w:r w:rsidR="002A4715">
            <w:fldChar w:fldCharType="end"/>
          </w:r>
        </w:sdtContent>
      </w:sdt>
    </w:p>
    <w:p w14:paraId="14C32A31" w14:textId="39E86832" w:rsidR="004526CE" w:rsidRDefault="00F466F5" w:rsidP="0088221E">
      <w:pPr>
        <w:pStyle w:val="Heading1"/>
        <w:jc w:val="both"/>
      </w:pPr>
      <w:bookmarkStart w:id="3" w:name="_Toc139189418"/>
      <w:r>
        <w:t>How does it influence flow around the wing?</w:t>
      </w:r>
      <w:bookmarkEnd w:id="3"/>
    </w:p>
    <w:p w14:paraId="03F82F76" w14:textId="77777777" w:rsidR="009A3934" w:rsidRPr="009A3934" w:rsidRDefault="009A3934" w:rsidP="0088221E">
      <w:pPr>
        <w:jc w:val="both"/>
      </w:pPr>
    </w:p>
    <w:p w14:paraId="1F497F76" w14:textId="0A5CA717" w:rsidR="00360FDF" w:rsidRDefault="00C81734" w:rsidP="0088221E">
      <w:pPr>
        <w:jc w:val="both"/>
      </w:pPr>
      <w:r>
        <w:t xml:space="preserve">In understanding the effect Reynolds number has on the racing car wing </w:t>
      </w:r>
      <w:r w:rsidR="00FC0507">
        <w:t>it’s</w:t>
      </w:r>
      <w:r w:rsidR="002D267D">
        <w:t xml:space="preserve"> important to briefly cover Drag and its role on the wing</w:t>
      </w:r>
      <w:r w:rsidR="003D2F9F">
        <w:t xml:space="preserve">. With a large drag number </w:t>
      </w:r>
      <w:r w:rsidR="00F01D1A">
        <w:t xml:space="preserve">there will be a large resistance in forward </w:t>
      </w:r>
      <w:r w:rsidR="00F01D1A">
        <w:lastRenderedPageBreak/>
        <w:t>motion,</w:t>
      </w:r>
      <w:r w:rsidR="007F59E9">
        <w:t xml:space="preserve"> </w:t>
      </w:r>
      <w:r w:rsidR="00D55560">
        <w:t xml:space="preserve">affecting efficiency </w:t>
      </w:r>
      <w:r w:rsidR="00B01478">
        <w:t>and speed</w:t>
      </w:r>
      <w:r w:rsidR="00957895">
        <w:t>. D</w:t>
      </w:r>
      <w:r w:rsidR="00B35412">
        <w:t xml:space="preserve">epending on what fluid is encountered </w:t>
      </w:r>
      <w:r w:rsidR="00E15318">
        <w:t xml:space="preserve">with the surface, this </w:t>
      </w:r>
      <w:r w:rsidR="00B35412">
        <w:t xml:space="preserve">will </w:t>
      </w:r>
      <w:r w:rsidR="00E15318">
        <w:t>have further effect on drag</w:t>
      </w:r>
      <w:r w:rsidR="0000575E">
        <w:t xml:space="preserve"> due to its viscosity</w:t>
      </w:r>
      <w:r w:rsidR="00B35412">
        <w:t>.</w:t>
      </w:r>
      <w:r w:rsidR="005B2B80">
        <w:t xml:space="preserve"> The material properties </w:t>
      </w:r>
      <w:r w:rsidR="00A73D1D">
        <w:t>and finish of the surface will also have effect on the amount of skin friction</w:t>
      </w:r>
      <w:r w:rsidR="00D55560">
        <w:t xml:space="preserve"> drag</w:t>
      </w:r>
      <w:r w:rsidR="00260525">
        <w:t>.</w:t>
      </w:r>
      <w:r w:rsidR="0000575E">
        <w:t xml:space="preserve"> Material</w:t>
      </w:r>
      <w:r w:rsidR="008C22DF">
        <w:t>s such as glass and Carbon fibre have low frictional drag.</w:t>
      </w:r>
      <w:r w:rsidR="003F304F">
        <w:t xml:space="preserve"> </w:t>
      </w:r>
      <w:r w:rsidR="008C22DF">
        <w:t xml:space="preserve">It is worth </w:t>
      </w:r>
      <w:r w:rsidR="005C3AC2">
        <w:t xml:space="preserve">understanding that if </w:t>
      </w:r>
      <w:r w:rsidR="00A0500F">
        <w:t xml:space="preserve">there is no motion there is no drag, there must be a difference in velocity between </w:t>
      </w:r>
      <w:r w:rsidR="002C5FA1">
        <w:t xml:space="preserve">the body and the fluid. </w:t>
      </w:r>
      <w:sdt>
        <w:sdtPr>
          <w:id w:val="-1776484365"/>
          <w:citation/>
        </w:sdtPr>
        <w:sdtEndPr/>
        <w:sdtContent>
          <w:r w:rsidR="002C5FA1">
            <w:fldChar w:fldCharType="begin"/>
          </w:r>
          <w:r w:rsidR="002C5FA1">
            <w:rPr>
              <w:lang w:val="en-US"/>
            </w:rPr>
            <w:instrText xml:space="preserve"> CITATION Nan22 \l 1033 </w:instrText>
          </w:r>
          <w:r w:rsidR="002C5FA1">
            <w:fldChar w:fldCharType="separate"/>
          </w:r>
          <w:r w:rsidR="002C5FA1">
            <w:rPr>
              <w:noProof/>
              <w:lang w:val="en-US"/>
            </w:rPr>
            <w:t>(Hall, 2022)</w:t>
          </w:r>
          <w:r w:rsidR="002C5FA1">
            <w:fldChar w:fldCharType="end"/>
          </w:r>
        </w:sdtContent>
      </w:sdt>
      <w:sdt>
        <w:sdtPr>
          <w:id w:val="363563299"/>
          <w:citation/>
        </w:sdtPr>
        <w:sdtEndPr/>
        <w:sdtContent>
          <w:r w:rsidR="00B35412">
            <w:fldChar w:fldCharType="begin"/>
          </w:r>
          <w:r w:rsidR="00B35412">
            <w:rPr>
              <w:lang w:val="en-US"/>
            </w:rPr>
            <w:instrText xml:space="preserve"> CITATION Aks18 \l 1033 </w:instrText>
          </w:r>
          <w:r w:rsidR="00B35412">
            <w:fldChar w:fldCharType="separate"/>
          </w:r>
          <w:r w:rsidR="00B35412">
            <w:rPr>
              <w:noProof/>
              <w:lang w:val="en-US"/>
            </w:rPr>
            <w:t xml:space="preserve"> (Akshay Bodake, 2018)</w:t>
          </w:r>
          <w:r w:rsidR="00B35412">
            <w:fldChar w:fldCharType="end"/>
          </w:r>
        </w:sdtContent>
      </w:sdt>
    </w:p>
    <w:p w14:paraId="6773F102" w14:textId="77777777" w:rsidR="00D55560" w:rsidRDefault="00D55560" w:rsidP="0088221E">
      <w:pPr>
        <w:jc w:val="both"/>
      </w:pPr>
    </w:p>
    <w:p w14:paraId="57AFFFDD" w14:textId="135EF16A" w:rsidR="008C1D95" w:rsidRPr="00A24A48" w:rsidRDefault="00CE4E24" w:rsidP="0088221E">
      <w:pPr>
        <w:ind w:left="2160" w:firstLine="720"/>
        <w:jc w:val="both"/>
        <w:rPr>
          <w:sz w:val="24"/>
          <w:szCs w:val="24"/>
        </w:rPr>
      </w:pPr>
      <m:oMathPara>
        <m:oMath>
          <m:r>
            <w:rPr>
              <w:rFonts w:ascii="Cambria Math" w:hAnsi="Cambria Math"/>
              <w:sz w:val="24"/>
              <w:szCs w:val="24"/>
            </w:rPr>
            <m:t xml:space="preserve">D=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ρ</m:t>
          </m:r>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 xml:space="preserve">2 </m:t>
              </m:r>
            </m:sup>
          </m:sSup>
          <m:r>
            <w:rPr>
              <w:rFonts w:ascii="Cambria Math" w:hAnsi="Cambria Math"/>
              <w:sz w:val="24"/>
              <w:szCs w:val="24"/>
            </w:rPr>
            <m:t>S</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D</m:t>
              </m:r>
            </m:sub>
          </m:sSub>
        </m:oMath>
      </m:oMathPara>
    </w:p>
    <w:p w14:paraId="1B695089" w14:textId="3E8EA2EA" w:rsidR="00F466F5" w:rsidRDefault="007D6901" w:rsidP="0088221E">
      <w:pPr>
        <w:jc w:val="both"/>
      </w:pPr>
      <w:r>
        <w:t>D = The drag force</w:t>
      </w:r>
    </w:p>
    <w:p w14:paraId="6150315B" w14:textId="3C603378" w:rsidR="007D6901" w:rsidRDefault="00EF79A2" w:rsidP="0088221E">
      <w:pPr>
        <w:jc w:val="both"/>
      </w:pPr>
      <w:r>
        <w:rPr>
          <w:rFonts w:cstheme="minorHAnsi"/>
        </w:rPr>
        <w:t>ρ</w:t>
      </w:r>
      <w:r>
        <w:t xml:space="preserve"> </w:t>
      </w:r>
      <w:r w:rsidR="00097D4B">
        <w:t>=Density of fluid</w:t>
      </w:r>
    </w:p>
    <w:p w14:paraId="23B9EE81" w14:textId="4DE8E876" w:rsidR="00EA2717" w:rsidRDefault="00097D4B" w:rsidP="0088221E">
      <w:pPr>
        <w:jc w:val="both"/>
      </w:pPr>
      <w:r>
        <w:t xml:space="preserve">S = Is the </w:t>
      </w:r>
      <w:r w:rsidR="00E71A43">
        <w:t>cross-sectional</w:t>
      </w:r>
      <w:r>
        <w:t xml:space="preserve"> area of the </w:t>
      </w:r>
      <w:r w:rsidR="00EA2717">
        <w:t>surface / objec</w:t>
      </w:r>
      <w:r w:rsidR="00A40B4E">
        <w:t>t</w:t>
      </w:r>
    </w:p>
    <w:p w14:paraId="2478EBE1" w14:textId="51A352C4" w:rsidR="004526CE" w:rsidRDefault="00A40B4E" w:rsidP="0088221E">
      <w:pPr>
        <w:jc w:val="both"/>
      </w:pPr>
      <w:r>
        <w:t>Cd = Coefficient of Drag</w:t>
      </w:r>
    </w:p>
    <w:p w14:paraId="18908D8A" w14:textId="77777777" w:rsidR="00A40B64" w:rsidRDefault="00A40B64" w:rsidP="0088221E">
      <w:pPr>
        <w:jc w:val="both"/>
      </w:pPr>
    </w:p>
    <w:p w14:paraId="20ED8973" w14:textId="73666D76" w:rsidR="00A40B4E" w:rsidRDefault="008B1C6E" w:rsidP="0088221E">
      <w:pPr>
        <w:jc w:val="both"/>
      </w:pPr>
      <w:r>
        <w:t xml:space="preserve">The drag equation shows </w:t>
      </w:r>
      <w:r w:rsidR="009372FC">
        <w:t xml:space="preserve">that drag is directly </w:t>
      </w:r>
      <w:r w:rsidR="00A24A48">
        <w:t>proportional</w:t>
      </w:r>
      <w:r w:rsidR="009372FC">
        <w:t xml:space="preserve"> to velocity </w:t>
      </w:r>
      <w:r w:rsidR="00E71A43">
        <w:t xml:space="preserve">squared </w:t>
      </w:r>
      <w:r w:rsidR="00BB2B4D">
        <w:t>and</w:t>
      </w:r>
      <w:r w:rsidR="003C25F3">
        <w:t xml:space="preserve"> </w:t>
      </w:r>
      <w:r w:rsidR="00BB2B4D">
        <w:t>a</w:t>
      </w:r>
      <w:r w:rsidR="003C25F3">
        <w:t xml:space="preserve">t greater speeds the drag force becomes </w:t>
      </w:r>
      <w:r w:rsidR="00BB2B4D">
        <w:t>extremely important</w:t>
      </w:r>
      <w:r w:rsidR="00C64648">
        <w:t xml:space="preserve">. </w:t>
      </w:r>
      <w:r w:rsidR="00E0295E">
        <w:t>The drag coefficient</w:t>
      </w:r>
      <w:r w:rsidR="00B767A2">
        <w:t xml:space="preserve"> is related to the shape and geometry of the body of the vehicle</w:t>
      </w:r>
      <w:r w:rsidR="003B0B82">
        <w:t xml:space="preserve">, for the drag </w:t>
      </w:r>
      <w:r w:rsidR="008A4A63">
        <w:t xml:space="preserve">coefficient to remain low the </w:t>
      </w:r>
      <w:r w:rsidR="009B5FC0">
        <w:t>surrounding</w:t>
      </w:r>
      <w:r w:rsidR="008A4A63">
        <w:t xml:space="preserve"> boundary layer must </w:t>
      </w:r>
      <w:r w:rsidR="009B5FC0">
        <w:t>remain</w:t>
      </w:r>
      <w:r w:rsidR="008A4A63">
        <w:t xml:space="preserve"> in contact </w:t>
      </w:r>
      <w:r w:rsidR="00841293">
        <w:t>with the surface of the car. This ensure that the wake remains narrow</w:t>
      </w:r>
      <w:r w:rsidR="003B119E">
        <w:t xml:space="preserve">, if the wake is large the resulting drag will be high. </w:t>
      </w:r>
      <w:r w:rsidR="009B5FC0">
        <w:t xml:space="preserve">The value of the Reynolds number indicates what forces are dominant, If the greater the Reynolds number the more dominant inertial forces are and the lower the viscous forces will be </w:t>
      </w:r>
      <w:sdt>
        <w:sdtPr>
          <w:id w:val="-299768932"/>
          <w:citation/>
        </w:sdtPr>
        <w:sdtEndPr/>
        <w:sdtContent>
          <w:r w:rsidR="009B5FC0">
            <w:fldChar w:fldCharType="begin"/>
          </w:r>
          <w:r w:rsidR="009B5FC0">
            <w:rPr>
              <w:lang w:val="en-US"/>
            </w:rPr>
            <w:instrText xml:space="preserve"> CITATION Aks18 \l 1033 </w:instrText>
          </w:r>
          <w:r w:rsidR="009B5FC0">
            <w:fldChar w:fldCharType="separate"/>
          </w:r>
          <w:r w:rsidR="009B5FC0">
            <w:rPr>
              <w:noProof/>
              <w:lang w:val="en-US"/>
            </w:rPr>
            <w:t>(Akshay Bodake, 2018)</w:t>
          </w:r>
          <w:r w:rsidR="009B5FC0">
            <w:fldChar w:fldCharType="end"/>
          </w:r>
        </w:sdtContent>
      </w:sdt>
    </w:p>
    <w:p w14:paraId="57242721" w14:textId="006F5A95" w:rsidR="00A40B4E" w:rsidRDefault="004B66C9" w:rsidP="0088221E">
      <w:pPr>
        <w:pStyle w:val="Heading1"/>
        <w:jc w:val="both"/>
      </w:pPr>
      <w:bookmarkStart w:id="4" w:name="_Toc139189419"/>
      <w:r>
        <w:t>Estimate the Reynolds number on the wing.</w:t>
      </w:r>
      <w:bookmarkEnd w:id="4"/>
    </w:p>
    <w:p w14:paraId="5BB012C2" w14:textId="77777777" w:rsidR="00922476" w:rsidRPr="00922476" w:rsidRDefault="00922476" w:rsidP="0088221E">
      <w:pPr>
        <w:jc w:val="both"/>
      </w:pPr>
    </w:p>
    <w:p w14:paraId="4D1AFB01" w14:textId="01AB10AF" w:rsidR="00D92753" w:rsidRDefault="00D92753" w:rsidP="0088221E">
      <w:pPr>
        <w:jc w:val="both"/>
      </w:pPr>
      <w:r>
        <w:t xml:space="preserve">Using </w:t>
      </w:r>
      <w:r w:rsidR="009D58AB">
        <w:t xml:space="preserve">Reynolds number to predict </w:t>
      </w:r>
      <w:r w:rsidR="00DF52DC">
        <w:t xml:space="preserve">flow is Laminar or Turbulent only provides us with a rough number and is only used to assure us what the flow conditions are and if </w:t>
      </w:r>
      <w:r w:rsidR="00FA0E99">
        <w:t>they’re</w:t>
      </w:r>
      <w:r w:rsidR="00DF52DC">
        <w:t xml:space="preserve"> behaving </w:t>
      </w:r>
      <w:proofErr w:type="gramStart"/>
      <w:r w:rsidR="00FA0E99">
        <w:t>similar to</w:t>
      </w:r>
      <w:proofErr w:type="gramEnd"/>
      <w:r w:rsidR="00FA0E99">
        <w:t xml:space="preserve"> how CFD </w:t>
      </w:r>
      <w:r w:rsidR="00D55560">
        <w:t>modelling,</w:t>
      </w:r>
      <w:r w:rsidR="00FA0E99">
        <w:t xml:space="preserve"> and wind tunnel scenarios predict.</w:t>
      </w:r>
    </w:p>
    <w:p w14:paraId="5127BC4A" w14:textId="2BC1462C" w:rsidR="00B35548" w:rsidRDefault="00B35548" w:rsidP="0088221E">
      <w:pPr>
        <w:jc w:val="both"/>
      </w:pPr>
    </w:p>
    <w:p w14:paraId="52652291" w14:textId="30ADC141" w:rsidR="004B66C9" w:rsidRDefault="006D419E" w:rsidP="0088221E">
      <w:pPr>
        <w:jc w:val="both"/>
      </w:pPr>
      <w:r>
        <w:rPr>
          <w:noProof/>
        </w:rPr>
        <w:drawing>
          <wp:anchor distT="0" distB="0" distL="114300" distR="114300" simplePos="0" relativeHeight="251662336" behindDoc="1" locked="0" layoutInCell="1" allowOverlap="1" wp14:anchorId="53BE9547" wp14:editId="261B0657">
            <wp:simplePos x="0" y="0"/>
            <wp:positionH relativeFrom="column">
              <wp:posOffset>-102870</wp:posOffset>
            </wp:positionH>
            <wp:positionV relativeFrom="paragraph">
              <wp:posOffset>-416643</wp:posOffset>
            </wp:positionV>
            <wp:extent cx="5731510" cy="2432050"/>
            <wp:effectExtent l="0" t="0" r="0" b="0"/>
            <wp:wrapTight wrapText="bothSides">
              <wp:wrapPolygon edited="0">
                <wp:start x="1867" y="2030"/>
                <wp:lineTo x="933" y="2538"/>
                <wp:lineTo x="933" y="3722"/>
                <wp:lineTo x="1938" y="5076"/>
                <wp:lineTo x="933" y="5583"/>
                <wp:lineTo x="933" y="6598"/>
                <wp:lineTo x="1508" y="7783"/>
                <wp:lineTo x="1436" y="9475"/>
                <wp:lineTo x="3087" y="10490"/>
                <wp:lineTo x="5528" y="10490"/>
                <wp:lineTo x="5528" y="11505"/>
                <wp:lineTo x="8830" y="13197"/>
                <wp:lineTo x="10697" y="13197"/>
                <wp:lineTo x="7825" y="13874"/>
                <wp:lineTo x="7825" y="14889"/>
                <wp:lineTo x="10051" y="15904"/>
                <wp:lineTo x="10051" y="16073"/>
                <wp:lineTo x="17517" y="18611"/>
                <wp:lineTo x="17517" y="18949"/>
                <wp:lineTo x="18738" y="19457"/>
                <wp:lineTo x="19958" y="19457"/>
                <wp:lineTo x="20246" y="18611"/>
                <wp:lineTo x="20533" y="17596"/>
                <wp:lineTo x="20604" y="16411"/>
                <wp:lineTo x="20317" y="15904"/>
                <wp:lineTo x="18594" y="13197"/>
                <wp:lineTo x="16584" y="10490"/>
                <wp:lineTo x="19528" y="8967"/>
                <wp:lineTo x="19384" y="7952"/>
                <wp:lineTo x="14215" y="7783"/>
                <wp:lineTo x="17158" y="6598"/>
                <wp:lineTo x="17015" y="5076"/>
                <wp:lineTo x="14430" y="5076"/>
                <wp:lineTo x="14215" y="3722"/>
                <wp:lineTo x="4954" y="2030"/>
                <wp:lineTo x="1867" y="2030"/>
              </wp:wrapPolygon>
            </wp:wrapTight>
            <wp:docPr id="1338677350" name="Picture 1" descr="A diagram of a white oval with red and blue li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77350" name="Picture 1" descr="A diagram of a white oval with red and blue lines&#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32050"/>
                    </a:xfrm>
                    <a:prstGeom prst="rect">
                      <a:avLst/>
                    </a:prstGeom>
                    <a:noFill/>
                    <a:ln>
                      <a:noFill/>
                    </a:ln>
                  </pic:spPr>
                </pic:pic>
              </a:graphicData>
            </a:graphic>
          </wp:anchor>
        </w:drawing>
      </w:r>
    </w:p>
    <w:p w14:paraId="4951FBEE" w14:textId="77777777" w:rsidR="00A40B4E" w:rsidRDefault="00A40B4E" w:rsidP="0088221E">
      <w:pPr>
        <w:jc w:val="both"/>
      </w:pPr>
    </w:p>
    <w:p w14:paraId="031B65D9" w14:textId="77777777" w:rsidR="00321260" w:rsidRDefault="00321260" w:rsidP="0088221E">
      <w:pPr>
        <w:jc w:val="both"/>
      </w:pPr>
    </w:p>
    <w:p w14:paraId="3359EADC" w14:textId="77777777" w:rsidR="00321260" w:rsidRDefault="00321260" w:rsidP="0088221E">
      <w:pPr>
        <w:jc w:val="both"/>
      </w:pPr>
    </w:p>
    <w:p w14:paraId="11A58C36" w14:textId="77777777" w:rsidR="00321260" w:rsidRDefault="00321260" w:rsidP="0088221E">
      <w:pPr>
        <w:jc w:val="both"/>
      </w:pPr>
    </w:p>
    <w:p w14:paraId="12728EBA" w14:textId="77777777" w:rsidR="00321260" w:rsidRDefault="00321260" w:rsidP="0088221E">
      <w:pPr>
        <w:jc w:val="both"/>
      </w:pPr>
    </w:p>
    <w:p w14:paraId="7EA4EBB1" w14:textId="77777777" w:rsidR="00321260" w:rsidRDefault="00321260" w:rsidP="0088221E">
      <w:pPr>
        <w:jc w:val="both"/>
      </w:pPr>
    </w:p>
    <w:p w14:paraId="714274EC" w14:textId="1D0F41A2" w:rsidR="00112D05" w:rsidRPr="00D55560" w:rsidRDefault="00112D05" w:rsidP="0088221E">
      <w:pPr>
        <w:jc w:val="both"/>
        <w:rPr>
          <w:sz w:val="20"/>
          <w:szCs w:val="20"/>
        </w:rPr>
      </w:pPr>
      <w:r w:rsidRPr="00D55560">
        <w:rPr>
          <w:sz w:val="20"/>
          <w:szCs w:val="20"/>
        </w:rPr>
        <w:t>Fig 3: Example of chord line used for Re number calculation</w:t>
      </w:r>
      <w:r w:rsidR="00AD014A" w:rsidRPr="00D55560">
        <w:rPr>
          <w:sz w:val="20"/>
          <w:szCs w:val="20"/>
        </w:rPr>
        <w:t xml:space="preserve"> </w:t>
      </w:r>
      <w:sdt>
        <w:sdtPr>
          <w:rPr>
            <w:sz w:val="20"/>
            <w:szCs w:val="20"/>
          </w:rPr>
          <w:id w:val="1144701521"/>
          <w:citation/>
        </w:sdtPr>
        <w:sdtEndPr/>
        <w:sdtContent>
          <w:r w:rsidR="00AD014A" w:rsidRPr="00D55560">
            <w:rPr>
              <w:sz w:val="20"/>
              <w:szCs w:val="20"/>
            </w:rPr>
            <w:fldChar w:fldCharType="begin"/>
          </w:r>
          <w:r w:rsidR="00AD014A" w:rsidRPr="00D55560">
            <w:rPr>
              <w:sz w:val="20"/>
              <w:szCs w:val="20"/>
            </w:rPr>
            <w:instrText xml:space="preserve"> CITATION Oxy17 \l 2057 </w:instrText>
          </w:r>
          <w:r w:rsidR="00AD014A" w:rsidRPr="00D55560">
            <w:rPr>
              <w:sz w:val="20"/>
              <w:szCs w:val="20"/>
            </w:rPr>
            <w:fldChar w:fldCharType="separate"/>
          </w:r>
          <w:r w:rsidR="00AD014A" w:rsidRPr="00D55560">
            <w:rPr>
              <w:noProof/>
              <w:sz w:val="20"/>
              <w:szCs w:val="20"/>
            </w:rPr>
            <w:t>(Oxyzoglou, 2017)</w:t>
          </w:r>
          <w:r w:rsidR="00AD014A" w:rsidRPr="00D55560">
            <w:rPr>
              <w:sz w:val="20"/>
              <w:szCs w:val="20"/>
            </w:rPr>
            <w:fldChar w:fldCharType="end"/>
          </w:r>
        </w:sdtContent>
      </w:sdt>
    </w:p>
    <w:p w14:paraId="5D6C6B66" w14:textId="49A718BD" w:rsidR="00321260" w:rsidRDefault="003E2CD4" w:rsidP="0088221E">
      <w:pPr>
        <w:jc w:val="both"/>
      </w:pPr>
      <w:r>
        <w:t>Known variables and</w:t>
      </w:r>
      <w:r w:rsidR="002440F3">
        <w:t xml:space="preserve"> set</w:t>
      </w:r>
      <w:r>
        <w:t xml:space="preserve"> </w:t>
      </w:r>
      <w:r w:rsidR="00D10E7D">
        <w:t>conditions.</w:t>
      </w:r>
    </w:p>
    <w:p w14:paraId="60B8DD54" w14:textId="3B962A99" w:rsidR="003E2CD4" w:rsidRDefault="003E2CD4" w:rsidP="0088221E">
      <w:pPr>
        <w:jc w:val="both"/>
      </w:pPr>
      <w:r>
        <w:lastRenderedPageBreak/>
        <w:t xml:space="preserve">To </w:t>
      </w:r>
      <w:r w:rsidR="00D55560">
        <w:t>estimate</w:t>
      </w:r>
      <w:r>
        <w:t xml:space="preserve"> the </w:t>
      </w:r>
      <w:r w:rsidR="00D10E7D">
        <w:t>Reynolds number, we must first collect any known variables and set boundary conditions and</w:t>
      </w:r>
      <w:r w:rsidR="001225E3">
        <w:t xml:space="preserve"> make our</w:t>
      </w:r>
      <w:r w:rsidR="00D10E7D">
        <w:t xml:space="preserve"> assumptions.</w:t>
      </w:r>
      <w:r w:rsidR="004A6B57">
        <w:t xml:space="preserve"> </w:t>
      </w:r>
      <w:r w:rsidR="001225E3">
        <w:t xml:space="preserve">The </w:t>
      </w:r>
      <w:r w:rsidR="00163061">
        <w:t xml:space="preserve">velocity used will be the </w:t>
      </w:r>
      <w:r w:rsidR="00152DC6">
        <w:t>speed</w:t>
      </w:r>
      <w:r w:rsidR="00AC3189">
        <w:t xml:space="preserve"> </w:t>
      </w:r>
      <w:r w:rsidR="00163061">
        <w:t>average</w:t>
      </w:r>
      <w:r w:rsidR="00AC3189">
        <w:t xml:space="preserve"> from collected data</w:t>
      </w:r>
      <w:r w:rsidR="00094C0E">
        <w:t xml:space="preserve">. We will set a condition that the </w:t>
      </w:r>
      <w:r w:rsidR="00A5388E">
        <w:t xml:space="preserve">car is traveling in a straight line therefore the speed can be used for velocity. The average speed for a F1 car is </w:t>
      </w:r>
      <w:r w:rsidR="00E12309">
        <w:t xml:space="preserve">223KPH or 138 mph </w:t>
      </w:r>
      <w:sdt>
        <w:sdtPr>
          <w:id w:val="684248415"/>
          <w:citation/>
        </w:sdtPr>
        <w:sdtEndPr/>
        <w:sdtContent>
          <w:r w:rsidR="00E12309">
            <w:fldChar w:fldCharType="begin"/>
          </w:r>
          <w:r w:rsidR="00E12309">
            <w:rPr>
              <w:lang w:val="en-US"/>
            </w:rPr>
            <w:instrText xml:space="preserve"> CITATION Bor22 \l 1033 </w:instrText>
          </w:r>
          <w:r w:rsidR="00E12309">
            <w:fldChar w:fldCharType="separate"/>
          </w:r>
          <w:r w:rsidR="00E12309">
            <w:rPr>
              <w:noProof/>
              <w:lang w:val="en-US"/>
            </w:rPr>
            <w:t>(Boris, 2022)</w:t>
          </w:r>
          <w:r w:rsidR="00E12309">
            <w:fldChar w:fldCharType="end"/>
          </w:r>
        </w:sdtContent>
      </w:sdt>
      <w:r w:rsidR="002D3366">
        <w:t xml:space="preserve"> </w:t>
      </w:r>
      <w:r w:rsidR="00A84AC2">
        <w:t xml:space="preserve">We will use 0m above sea level to set our conditions for </w:t>
      </w:r>
      <w:r w:rsidR="002658B0">
        <w:t>Temperature and Density of the air.</w:t>
      </w:r>
      <w:r w:rsidR="00052F6E">
        <w:t xml:space="preserve"> We </w:t>
      </w:r>
      <w:r w:rsidR="00775A33">
        <w:t xml:space="preserve">will focus our calculation on the Lower main wing of the car wing as shown </w:t>
      </w:r>
      <w:r w:rsidR="00C06CB4">
        <w:t>below and 250mm from centre of wing</w:t>
      </w:r>
      <w:r w:rsidR="00775A33">
        <w:t>.</w:t>
      </w:r>
      <w:r w:rsidR="009B069F">
        <w:t xml:space="preserve"> We will not use rear wing due to gurney flap and to allow for ease of calculation.</w:t>
      </w:r>
    </w:p>
    <w:p w14:paraId="7802BCEF" w14:textId="3D4002FC" w:rsidR="00B94C25" w:rsidRDefault="00B94C25" w:rsidP="0088221E">
      <w:pPr>
        <w:jc w:val="both"/>
      </w:pPr>
      <w:r>
        <w:rPr>
          <w:noProof/>
        </w:rPr>
        <w:drawing>
          <wp:anchor distT="0" distB="0" distL="114300" distR="114300" simplePos="0" relativeHeight="251666432" behindDoc="1" locked="0" layoutInCell="1" allowOverlap="1" wp14:anchorId="32CBD176" wp14:editId="0D432EC8">
            <wp:simplePos x="0" y="0"/>
            <wp:positionH relativeFrom="margin">
              <wp:align>left</wp:align>
            </wp:positionH>
            <wp:positionV relativeFrom="paragraph">
              <wp:posOffset>153772</wp:posOffset>
            </wp:positionV>
            <wp:extent cx="2172335" cy="2713355"/>
            <wp:effectExtent l="0" t="0" r="0" b="0"/>
            <wp:wrapTight wrapText="bothSides">
              <wp:wrapPolygon edited="0">
                <wp:start x="0" y="0"/>
                <wp:lineTo x="0" y="21383"/>
                <wp:lineTo x="21404" y="21383"/>
                <wp:lineTo x="21404" y="0"/>
                <wp:lineTo x="0" y="0"/>
              </wp:wrapPolygon>
            </wp:wrapTight>
            <wp:docPr id="1828047420" name="Picture 1" descr="A computer screen shot of a yellow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047420" name="Picture 1" descr="A computer screen shot of a yellow object&#10;&#10;Description automatically generated with low confidence"/>
                    <pic:cNvPicPr/>
                  </pic:nvPicPr>
                  <pic:blipFill rotWithShape="1">
                    <a:blip r:embed="rId13" cstate="print">
                      <a:extLst>
                        <a:ext uri="{28A0092B-C50C-407E-A947-70E740481C1C}">
                          <a14:useLocalDpi xmlns:a14="http://schemas.microsoft.com/office/drawing/2010/main" val="0"/>
                        </a:ext>
                      </a:extLst>
                    </a:blip>
                    <a:srcRect l="37523" t="8215" r="24569" b="4689"/>
                    <a:stretch/>
                  </pic:blipFill>
                  <pic:spPr bwMode="auto">
                    <a:xfrm>
                      <a:off x="0" y="0"/>
                      <a:ext cx="2172335" cy="2713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11E3AB" w14:textId="144BB972" w:rsidR="00B94C25" w:rsidRDefault="00B94C25" w:rsidP="0088221E">
      <w:pPr>
        <w:jc w:val="both"/>
      </w:pPr>
    </w:p>
    <w:p w14:paraId="4BA5213C" w14:textId="5BBF5DC1" w:rsidR="00B94C25" w:rsidRDefault="00671362" w:rsidP="0088221E">
      <w:pPr>
        <w:jc w:val="both"/>
      </w:pPr>
      <w:r>
        <w:rPr>
          <w:noProof/>
        </w:rPr>
        <w:drawing>
          <wp:anchor distT="0" distB="0" distL="114300" distR="114300" simplePos="0" relativeHeight="251667456" behindDoc="1" locked="0" layoutInCell="1" allowOverlap="1" wp14:anchorId="71226D58" wp14:editId="28A98639">
            <wp:simplePos x="0" y="0"/>
            <wp:positionH relativeFrom="column">
              <wp:posOffset>2325701</wp:posOffset>
            </wp:positionH>
            <wp:positionV relativeFrom="paragraph">
              <wp:posOffset>386639</wp:posOffset>
            </wp:positionV>
            <wp:extent cx="3312160" cy="1301750"/>
            <wp:effectExtent l="0" t="0" r="2540" b="0"/>
            <wp:wrapTight wrapText="bothSides">
              <wp:wrapPolygon edited="0">
                <wp:start x="0" y="0"/>
                <wp:lineTo x="0" y="21179"/>
                <wp:lineTo x="21492" y="21179"/>
                <wp:lineTo x="21492" y="0"/>
                <wp:lineTo x="0" y="0"/>
              </wp:wrapPolygon>
            </wp:wrapTight>
            <wp:docPr id="429138267" name="Picture 1" descr="A computer screen shot of a green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138267" name="Picture 1" descr="A computer screen shot of a green object&#10;&#10;Description automatically generated with low confidence"/>
                    <pic:cNvPicPr/>
                  </pic:nvPicPr>
                  <pic:blipFill rotWithShape="1">
                    <a:blip r:embed="rId14" cstate="print">
                      <a:extLst>
                        <a:ext uri="{28A0092B-C50C-407E-A947-70E740481C1C}">
                          <a14:useLocalDpi xmlns:a14="http://schemas.microsoft.com/office/drawing/2010/main" val="0"/>
                        </a:ext>
                      </a:extLst>
                    </a:blip>
                    <a:srcRect l="23102" t="13614" r="19070" b="50467"/>
                    <a:stretch/>
                  </pic:blipFill>
                  <pic:spPr bwMode="auto">
                    <a:xfrm>
                      <a:off x="0" y="0"/>
                      <a:ext cx="3312160" cy="1301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97EC34" w14:textId="77777777" w:rsidR="00B94C25" w:rsidRDefault="00B94C25" w:rsidP="0088221E">
      <w:pPr>
        <w:jc w:val="both"/>
      </w:pPr>
    </w:p>
    <w:p w14:paraId="2D37B62F" w14:textId="3C68E075" w:rsidR="00B94C25" w:rsidRDefault="00B94C25" w:rsidP="0088221E">
      <w:pPr>
        <w:jc w:val="both"/>
      </w:pPr>
    </w:p>
    <w:p w14:paraId="3DC94446" w14:textId="360D3B1D" w:rsidR="00B94C25" w:rsidRDefault="00B94C25" w:rsidP="0088221E">
      <w:pPr>
        <w:jc w:val="both"/>
      </w:pPr>
    </w:p>
    <w:p w14:paraId="32386CA6" w14:textId="5B54CDD5" w:rsidR="00B94C25" w:rsidRPr="00C45772" w:rsidRDefault="00671362" w:rsidP="0088221E">
      <w:pPr>
        <w:jc w:val="both"/>
        <w:rPr>
          <w:sz w:val="20"/>
          <w:szCs w:val="20"/>
        </w:rPr>
      </w:pPr>
      <w:r w:rsidRPr="00C45772">
        <w:rPr>
          <w:sz w:val="20"/>
          <w:szCs w:val="20"/>
        </w:rPr>
        <w:t>Figures</w:t>
      </w:r>
      <w:r w:rsidR="002440F3" w:rsidRPr="00C45772">
        <w:rPr>
          <w:sz w:val="20"/>
          <w:szCs w:val="20"/>
        </w:rPr>
        <w:t xml:space="preserve"> 4a,4b</w:t>
      </w:r>
      <w:r w:rsidRPr="00C45772">
        <w:rPr>
          <w:sz w:val="20"/>
          <w:szCs w:val="20"/>
        </w:rPr>
        <w:t xml:space="preserve">: </w:t>
      </w:r>
      <w:r w:rsidR="006C60FD" w:rsidRPr="00C45772">
        <w:rPr>
          <w:sz w:val="20"/>
          <w:szCs w:val="20"/>
        </w:rPr>
        <w:t>Cross section of rear wing 250mm from centreline, and measurement taken for chord length</w:t>
      </w:r>
      <w:r w:rsidR="003A4AAA" w:rsidRPr="00C45772">
        <w:rPr>
          <w:sz w:val="20"/>
          <w:szCs w:val="20"/>
        </w:rPr>
        <w:t xml:space="preserve"> from leading edge to trailing edge of wing.</w:t>
      </w:r>
      <w:r w:rsidR="00B61A62">
        <w:rPr>
          <w:sz w:val="20"/>
          <w:szCs w:val="20"/>
        </w:rPr>
        <w:t xml:space="preserve"> </w:t>
      </w:r>
      <w:sdt>
        <w:sdtPr>
          <w:rPr>
            <w:sz w:val="20"/>
            <w:szCs w:val="20"/>
          </w:rPr>
          <w:id w:val="693658328"/>
          <w:citation/>
        </w:sdtPr>
        <w:sdtEndPr/>
        <w:sdtContent>
          <w:r w:rsidR="002E2345">
            <w:rPr>
              <w:sz w:val="20"/>
              <w:szCs w:val="20"/>
            </w:rPr>
            <w:fldChar w:fldCharType="begin"/>
          </w:r>
          <w:r w:rsidR="002E2345">
            <w:rPr>
              <w:sz w:val="20"/>
              <w:szCs w:val="20"/>
            </w:rPr>
            <w:instrText xml:space="preserve"> CITATION UWT23 \l 2057 </w:instrText>
          </w:r>
          <w:r w:rsidR="002E2345">
            <w:rPr>
              <w:sz w:val="20"/>
              <w:szCs w:val="20"/>
            </w:rPr>
            <w:fldChar w:fldCharType="separate"/>
          </w:r>
          <w:r w:rsidR="002E2345" w:rsidRPr="002E2345">
            <w:rPr>
              <w:noProof/>
              <w:sz w:val="20"/>
              <w:szCs w:val="20"/>
            </w:rPr>
            <w:t>(UWTSD, 2023)</w:t>
          </w:r>
          <w:r w:rsidR="002E2345">
            <w:rPr>
              <w:sz w:val="20"/>
              <w:szCs w:val="20"/>
            </w:rPr>
            <w:fldChar w:fldCharType="end"/>
          </w:r>
        </w:sdtContent>
      </w:sdt>
    </w:p>
    <w:p w14:paraId="51D434B8" w14:textId="77777777" w:rsidR="00B94C25" w:rsidRDefault="00B94C25" w:rsidP="0088221E">
      <w:pPr>
        <w:jc w:val="both"/>
      </w:pPr>
    </w:p>
    <w:p w14:paraId="25A52AAB" w14:textId="77777777" w:rsidR="00B94C25" w:rsidRDefault="00B94C25" w:rsidP="0088221E">
      <w:pPr>
        <w:jc w:val="both"/>
      </w:pPr>
    </w:p>
    <w:p w14:paraId="2F1CA36E" w14:textId="77777777" w:rsidR="00B94C25" w:rsidRDefault="00B94C25" w:rsidP="0088221E">
      <w:pPr>
        <w:jc w:val="both"/>
      </w:pPr>
    </w:p>
    <w:p w14:paraId="6A86E8E5" w14:textId="77777777" w:rsidR="004F7CA7" w:rsidRPr="00A24A48" w:rsidRDefault="004F7CA7" w:rsidP="0088221E">
      <w:pPr>
        <w:ind w:left="2880" w:firstLine="720"/>
        <w:jc w:val="both"/>
        <w:rPr>
          <w:b/>
          <w:bCs/>
          <w:sz w:val="24"/>
          <w:szCs w:val="24"/>
        </w:rPr>
      </w:pPr>
      <w:bookmarkStart w:id="5" w:name="_Hlk138091540"/>
      <m:oMath>
        <m:r>
          <m:rPr>
            <m:sty m:val="bi"/>
          </m:rPr>
          <w:rPr>
            <w:rFonts w:ascii="Cambria Math" w:hAnsi="Cambria Math"/>
            <w:sz w:val="24"/>
            <w:szCs w:val="24"/>
          </w:rPr>
          <m:t xml:space="preserve">Re= </m:t>
        </m:r>
        <m:f>
          <m:fPr>
            <m:ctrlPr>
              <w:rPr>
                <w:rFonts w:ascii="Cambria Math" w:hAnsi="Cambria Math"/>
                <w:b/>
                <w:bCs/>
                <w:i/>
                <w:sz w:val="24"/>
                <w:szCs w:val="24"/>
              </w:rPr>
            </m:ctrlPr>
          </m:fPr>
          <m:num>
            <m:r>
              <m:rPr>
                <m:sty m:val="bi"/>
              </m:rPr>
              <w:rPr>
                <w:rFonts w:ascii="Cambria Math" w:hAnsi="Cambria Math"/>
                <w:sz w:val="24"/>
                <w:szCs w:val="24"/>
              </w:rPr>
              <m:t>ρ∪L</m:t>
            </m:r>
          </m:num>
          <m:den>
            <m:r>
              <m:rPr>
                <m:sty m:val="bi"/>
              </m:rPr>
              <w:rPr>
                <w:rFonts w:ascii="Cambria Math" w:hAnsi="Cambria Math"/>
                <w:sz w:val="24"/>
                <w:szCs w:val="24"/>
              </w:rPr>
              <m:t>μ</m:t>
            </m:r>
          </m:den>
        </m:f>
      </m:oMath>
      <w:r w:rsidRPr="00A24A48">
        <w:rPr>
          <w:b/>
          <w:bCs/>
          <w:sz w:val="24"/>
          <w:szCs w:val="24"/>
        </w:rPr>
        <w:t xml:space="preserve"> = </w:t>
      </w:r>
      <m:oMath>
        <m:f>
          <m:fPr>
            <m:ctrlPr>
              <w:rPr>
                <w:rFonts w:ascii="Cambria Math" w:hAnsi="Cambria Math"/>
                <w:b/>
                <w:bCs/>
                <w:i/>
                <w:sz w:val="24"/>
                <w:szCs w:val="24"/>
              </w:rPr>
            </m:ctrlPr>
          </m:fPr>
          <m:num>
            <m:r>
              <m:rPr>
                <m:sty m:val="bi"/>
              </m:rPr>
              <w:rPr>
                <w:rFonts w:ascii="Cambria Math" w:hAnsi="Cambria Math"/>
                <w:sz w:val="24"/>
                <w:szCs w:val="24"/>
              </w:rPr>
              <m:t>∪L</m:t>
            </m:r>
          </m:num>
          <m:den>
            <m:r>
              <m:rPr>
                <m:sty m:val="bi"/>
              </m:rPr>
              <w:rPr>
                <w:rFonts w:ascii="Cambria Math" w:hAnsi="Cambria Math"/>
                <w:sz w:val="24"/>
                <w:szCs w:val="24"/>
              </w:rPr>
              <m:t>V</m:t>
            </m:r>
          </m:den>
        </m:f>
      </m:oMath>
    </w:p>
    <w:bookmarkEnd w:id="5"/>
    <w:p w14:paraId="77DCCD19" w14:textId="662FB6BF" w:rsidR="004A6B57" w:rsidRDefault="00E843C9" w:rsidP="0088221E">
      <w:pPr>
        <w:jc w:val="both"/>
      </w:pPr>
      <w:r w:rsidRPr="00CF42E3">
        <w:rPr>
          <w:rFonts w:cstheme="minorHAnsi"/>
          <w:b/>
          <w:bCs/>
        </w:rPr>
        <w:t>ρ</w:t>
      </w:r>
      <w:r>
        <w:t xml:space="preserve"> =</w:t>
      </w:r>
      <w:r w:rsidR="00594BED">
        <w:t>1.2</w:t>
      </w:r>
      <w:r w:rsidR="005E5585">
        <w:t>25</w:t>
      </w:r>
      <w:r w:rsidR="00594BED">
        <w:t>kg/m3</w:t>
      </w:r>
    </w:p>
    <w:p w14:paraId="1B36BCD4" w14:textId="324D17BC" w:rsidR="004115F4" w:rsidRDefault="00F956D0" w:rsidP="0088221E">
      <w:pPr>
        <w:jc w:val="both"/>
      </w:pPr>
      <w:r w:rsidRPr="00CF42E3">
        <w:rPr>
          <w:b/>
          <w:bCs/>
        </w:rPr>
        <w:t>U</w:t>
      </w:r>
      <w:r>
        <w:t xml:space="preserve"> = 138MPH: Converted to </w:t>
      </w:r>
      <w:r w:rsidR="00702523">
        <w:t>61.68M/S</w:t>
      </w:r>
    </w:p>
    <w:p w14:paraId="1655147B" w14:textId="5D0EE9DA" w:rsidR="00594BED" w:rsidRDefault="00D12205" w:rsidP="0088221E">
      <w:pPr>
        <w:jc w:val="both"/>
        <w:rPr>
          <w:rFonts w:cstheme="minorHAnsi"/>
        </w:rPr>
      </w:pPr>
      <w:r w:rsidRPr="00CF42E3">
        <w:rPr>
          <w:b/>
          <w:bCs/>
        </w:rPr>
        <w:t>T</w:t>
      </w:r>
      <w:r>
        <w:t xml:space="preserve"> = 2</w:t>
      </w:r>
      <w:r w:rsidR="007020B3">
        <w:t>88K (15</w:t>
      </w:r>
      <w:r w:rsidR="0062275C">
        <w:rPr>
          <w:rFonts w:cstheme="minorHAnsi"/>
        </w:rPr>
        <w:t>°C)</w:t>
      </w:r>
      <w:r w:rsidR="007617F9">
        <w:rPr>
          <w:rFonts w:cstheme="minorHAnsi"/>
        </w:rPr>
        <w:t xml:space="preserve"> which gives us </w:t>
      </w:r>
      <w:r w:rsidR="00B174C0">
        <w:rPr>
          <w:rFonts w:cstheme="minorHAnsi"/>
        </w:rPr>
        <w:t>µ Below.</w:t>
      </w:r>
    </w:p>
    <w:p w14:paraId="27EC977A" w14:textId="23FC5E59" w:rsidR="00B174C0" w:rsidRDefault="00B174C0" w:rsidP="0088221E">
      <w:pPr>
        <w:jc w:val="both"/>
        <w:rPr>
          <w:rFonts w:cstheme="minorHAnsi"/>
        </w:rPr>
      </w:pPr>
      <w:r w:rsidRPr="00CF42E3">
        <w:rPr>
          <w:rFonts w:cstheme="minorHAnsi"/>
          <w:b/>
          <w:bCs/>
        </w:rPr>
        <w:t>µ</w:t>
      </w:r>
      <w:r>
        <w:rPr>
          <w:rFonts w:cstheme="minorHAnsi"/>
        </w:rPr>
        <w:t xml:space="preserve"> = </w:t>
      </w:r>
      <w:r w:rsidR="006B5643">
        <w:rPr>
          <w:rFonts w:cstheme="minorHAnsi"/>
        </w:rPr>
        <w:t>1.81206x</w:t>
      </w:r>
      <m:oMath>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-5</m:t>
            </m:r>
          </m:sup>
        </m:sSup>
      </m:oMath>
    </w:p>
    <w:p w14:paraId="5D30D397" w14:textId="2E55D1A9" w:rsidR="0062275C" w:rsidRPr="00CF42E3" w:rsidRDefault="009D6418" w:rsidP="0088221E">
      <w:pPr>
        <w:jc w:val="both"/>
        <w:rPr>
          <w:rFonts w:cstheme="minorHAnsi"/>
          <w:b/>
          <w:bCs/>
        </w:rPr>
      </w:pPr>
      <w:r w:rsidRPr="00CF42E3">
        <w:rPr>
          <w:rFonts w:cstheme="minorHAnsi"/>
          <w:b/>
          <w:bCs/>
        </w:rPr>
        <w:t>Pressure 101325pa</w:t>
      </w:r>
    </w:p>
    <w:p w14:paraId="324CF0D6" w14:textId="2D58FA04" w:rsidR="00EF4B11" w:rsidRDefault="00CF68D6" w:rsidP="0088221E">
      <w:pPr>
        <w:jc w:val="both"/>
        <w:rPr>
          <w:rFonts w:cstheme="minorHAnsi"/>
        </w:rPr>
      </w:pPr>
      <w:r>
        <w:rPr>
          <w:rFonts w:cstheme="minorHAnsi"/>
        </w:rPr>
        <w:t xml:space="preserve">Chord length   = </w:t>
      </w:r>
      <w:r w:rsidR="00677C63">
        <w:rPr>
          <w:rFonts w:cstheme="minorHAnsi"/>
        </w:rPr>
        <w:t>35</w:t>
      </w:r>
      <w:r w:rsidR="00FA35D7">
        <w:rPr>
          <w:rFonts w:cstheme="minorHAnsi"/>
        </w:rPr>
        <w:t>3.45</w:t>
      </w:r>
      <w:r w:rsidR="00677C63">
        <w:rPr>
          <w:rFonts w:cstheme="minorHAnsi"/>
        </w:rPr>
        <w:t>mm</w:t>
      </w:r>
      <w:r w:rsidR="005F06E8">
        <w:rPr>
          <w:rFonts w:cstheme="minorHAnsi"/>
        </w:rPr>
        <w:t>, 0.353</w:t>
      </w:r>
      <w:r w:rsidR="00FA35D7">
        <w:rPr>
          <w:rFonts w:cstheme="minorHAnsi"/>
        </w:rPr>
        <w:t>45</w:t>
      </w:r>
      <w:r w:rsidR="005F06E8">
        <w:rPr>
          <w:rFonts w:cstheme="minorHAnsi"/>
        </w:rPr>
        <w:t>m</w:t>
      </w:r>
      <w:r w:rsidR="00677C63">
        <w:rPr>
          <w:rFonts w:cstheme="minorHAnsi"/>
        </w:rPr>
        <w:t xml:space="preserve"> (see fig 3)</w:t>
      </w:r>
    </w:p>
    <w:p w14:paraId="5D1A650D" w14:textId="01A66BB4" w:rsidR="00A93BB7" w:rsidRDefault="007F364A" w:rsidP="0088221E">
      <w:pPr>
        <w:ind w:left="2880" w:firstLine="720"/>
        <w:jc w:val="both"/>
        <w:rPr>
          <w:b/>
          <w:bCs/>
          <w:sz w:val="24"/>
          <w:szCs w:val="24"/>
        </w:rPr>
      </w:pPr>
      <m:oMath>
        <m:r>
          <m:rPr>
            <m:sty m:val="bi"/>
          </m:rPr>
          <w:rPr>
            <w:rFonts w:ascii="Cambria Math" w:hAnsi="Cambria Math"/>
            <w:sz w:val="24"/>
            <w:szCs w:val="24"/>
          </w:rPr>
          <m:t xml:space="preserve">Re= </m:t>
        </m:r>
        <m:f>
          <m:fPr>
            <m:ctrlPr>
              <w:rPr>
                <w:rFonts w:ascii="Cambria Math" w:hAnsi="Cambria Math"/>
                <w:b/>
                <w:bCs/>
                <w:i/>
                <w:sz w:val="24"/>
                <w:szCs w:val="24"/>
              </w:rPr>
            </m:ctrlPr>
          </m:fPr>
          <m:num>
            <m:r>
              <m:rPr>
                <m:sty m:val="bi"/>
              </m:rPr>
              <w:rPr>
                <w:rFonts w:ascii="Cambria Math" w:hAnsi="Cambria Math"/>
                <w:sz w:val="24"/>
                <w:szCs w:val="24"/>
              </w:rPr>
              <m:t>1.225 x 61.68 x 0.35345</m:t>
            </m:r>
          </m:num>
          <m:den>
            <m:r>
              <m:rPr>
                <m:sty m:val="p"/>
              </m:rPr>
              <w:rPr>
                <w:rFonts w:ascii="Cambria Math" w:hAnsi="Cambria Math" w:cstheme="minorHAnsi"/>
              </w:rPr>
              <m:t>1.81206x</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-5</m:t>
                </m:r>
              </m:sup>
            </m:sSup>
          </m:den>
        </m:f>
      </m:oMath>
      <w:r w:rsidRPr="00A24A48">
        <w:rPr>
          <w:b/>
          <w:bCs/>
          <w:sz w:val="24"/>
          <w:szCs w:val="24"/>
        </w:rPr>
        <w:t xml:space="preserve"> = </w:t>
      </w:r>
      <w:r w:rsidR="00FB3E9B">
        <w:rPr>
          <w:b/>
          <w:bCs/>
          <w:sz w:val="24"/>
          <w:szCs w:val="24"/>
        </w:rPr>
        <w:t>147</w:t>
      </w:r>
      <w:r w:rsidR="00B510F6">
        <w:rPr>
          <w:b/>
          <w:bCs/>
          <w:sz w:val="24"/>
          <w:szCs w:val="24"/>
        </w:rPr>
        <w:t>3790.884</w:t>
      </w:r>
    </w:p>
    <w:p w14:paraId="2A4E2771" w14:textId="77777777" w:rsidR="00697DF9" w:rsidRDefault="00697DF9" w:rsidP="0088221E">
      <w:pPr>
        <w:ind w:left="2880" w:firstLine="720"/>
        <w:jc w:val="both"/>
        <w:rPr>
          <w:b/>
          <w:bCs/>
          <w:sz w:val="24"/>
          <w:szCs w:val="24"/>
        </w:rPr>
      </w:pPr>
    </w:p>
    <w:p w14:paraId="6C04C550" w14:textId="042BF087" w:rsidR="0078516D" w:rsidRPr="00592B87" w:rsidRDefault="00592B87" w:rsidP="0088221E">
      <w:pPr>
        <w:jc w:val="both"/>
      </w:pPr>
      <w:r w:rsidRPr="00592B87">
        <w:lastRenderedPageBreak/>
        <w:t>The Reynolds number shows that the flow on the section of the rear wing</w:t>
      </w:r>
      <w:r w:rsidR="0010242C">
        <w:t xml:space="preserve"> used during calculation is Turbulent at 147</w:t>
      </w:r>
      <w:r w:rsidR="00A95A0A">
        <w:t xml:space="preserve">.4 </w:t>
      </w:r>
      <w:r w:rsidR="00EA1C9A">
        <w:t>x</w:t>
      </w:r>
      <m:oMath>
        <m:sSup>
          <m:sSupPr>
            <m:ctrlPr>
              <w:rPr>
                <w:rFonts w:ascii="Cambria Math" w:hAnsi="Cambria Math"/>
                <w:i/>
              </w:rPr>
            </m:ctrlPr>
          </m:sSupPr>
          <m:e>
            <m:r>
              <w:rPr>
                <w:rFonts w:ascii="Cambria Math" w:hAnsi="Cambria Math"/>
              </w:rPr>
              <m:t>10</m:t>
            </m:r>
          </m:e>
          <m:sup>
            <m:r>
              <w:rPr>
                <w:rFonts w:ascii="Cambria Math" w:hAnsi="Cambria Math"/>
              </w:rPr>
              <m:t>4</m:t>
            </m:r>
          </m:sup>
        </m:sSup>
      </m:oMath>
      <w:r w:rsidR="00EA1C9A">
        <w:t>,</w:t>
      </w:r>
      <w:r w:rsidR="00B22F6D">
        <w:t xml:space="preserve"> which is expected </w:t>
      </w:r>
      <w:r w:rsidR="00A95A0A">
        <w:t>due</w:t>
      </w:r>
      <w:r w:rsidR="00B22F6D">
        <w:t xml:space="preserve"> to the velocity from set conditions.</w:t>
      </w:r>
      <w:r w:rsidR="00B1556E">
        <w:t xml:space="preserve"> This is just an estimate and provides us with an idea of fluid behaviours.</w:t>
      </w:r>
    </w:p>
    <w:p w14:paraId="7D72205C" w14:textId="0CB3F07B" w:rsidR="001C1821" w:rsidRDefault="00D455A4" w:rsidP="0088221E">
      <w:pPr>
        <w:tabs>
          <w:tab w:val="left" w:pos="963"/>
        </w:tabs>
        <w:jc w:val="both"/>
      </w:pPr>
      <w:r>
        <w:t>Boundary flow</w:t>
      </w:r>
    </w:p>
    <w:p w14:paraId="20EEB0EF" w14:textId="42449C1C" w:rsidR="003E2CD4" w:rsidRDefault="006D3B34" w:rsidP="0088221E">
      <w:pPr>
        <w:tabs>
          <w:tab w:val="left" w:pos="963"/>
        </w:tabs>
        <w:jc w:val="both"/>
      </w:pPr>
      <w:r>
        <w:t xml:space="preserve">With the </w:t>
      </w:r>
      <w:r w:rsidR="00B80A33">
        <w:t xml:space="preserve">value of the Reynolds number calculated we can now discuss the </w:t>
      </w:r>
      <w:r w:rsidR="009B2F41">
        <w:t xml:space="preserve">relationship of the fluid and boundary flow. </w:t>
      </w:r>
      <w:r w:rsidR="00D42085">
        <w:t xml:space="preserve">When fluid approaches a solid surface with uniform velocity that is Free stream velocity, the fluid that comes into contact to the surface will adhere to it and have zero velocity </w:t>
      </w:r>
      <w:sdt>
        <w:sdtPr>
          <w:id w:val="188885380"/>
          <w:citation/>
        </w:sdtPr>
        <w:sdtEndPr/>
        <w:sdtContent>
          <w:r w:rsidR="00D42085">
            <w:fldChar w:fldCharType="begin"/>
          </w:r>
          <w:r w:rsidR="00D42085">
            <w:rPr>
              <w:lang w:val="en-US"/>
            </w:rPr>
            <w:instrText xml:space="preserve"> CITATION CMa941 \l 1033 </w:instrText>
          </w:r>
          <w:r w:rsidR="00D42085">
            <w:fldChar w:fldCharType="separate"/>
          </w:r>
          <w:r w:rsidR="00D42085">
            <w:rPr>
              <w:noProof/>
              <w:lang w:val="en-US"/>
            </w:rPr>
            <w:t>(Croft, 1994)</w:t>
          </w:r>
          <w:r w:rsidR="00D42085">
            <w:fldChar w:fldCharType="end"/>
          </w:r>
        </w:sdtContent>
      </w:sdt>
      <w:r w:rsidR="00D42085">
        <w:t xml:space="preserve"> Some distance away from the surface the stream increase in velocity, it is this variance in velocity gradient from the surface </w:t>
      </w:r>
      <w:r w:rsidR="00992DB8">
        <w:t>to the Free stream velocity that we have the term Boundary la</w:t>
      </w:r>
      <w:r w:rsidR="00D31E4F">
        <w:t>yer.</w:t>
      </w:r>
    </w:p>
    <w:p w14:paraId="5C6A162A" w14:textId="3DA69500" w:rsidR="00321260" w:rsidRDefault="00AD6A3D" w:rsidP="0088221E">
      <w:pPr>
        <w:tabs>
          <w:tab w:val="left" w:pos="963"/>
        </w:tabs>
        <w:jc w:val="both"/>
      </w:pPr>
      <w:r>
        <w:t>Air flow close to the surface</w:t>
      </w:r>
      <w:r w:rsidR="009A578D">
        <w:t xml:space="preserve"> </w:t>
      </w:r>
      <w:r>
        <w:t xml:space="preserve">will stick to it causing a boundary layer, however the boundary layer </w:t>
      </w:r>
      <w:r w:rsidR="00C10176">
        <w:t>may separate from the surface. This happens if there is sufficiently large adverse pressure difference.</w:t>
      </w:r>
      <w:sdt>
        <w:sdtPr>
          <w:id w:val="674080880"/>
          <w:citation/>
        </w:sdtPr>
        <w:sdtEndPr/>
        <w:sdtContent>
          <w:r w:rsidR="00C10176">
            <w:fldChar w:fldCharType="begin"/>
          </w:r>
          <w:r w:rsidR="00C10176">
            <w:instrText xml:space="preserve"> CITATION Guv22 \l 2057 </w:instrText>
          </w:r>
          <w:r w:rsidR="00C10176">
            <w:fldChar w:fldCharType="separate"/>
          </w:r>
          <w:r w:rsidR="00C10176">
            <w:rPr>
              <w:noProof/>
            </w:rPr>
            <w:t xml:space="preserve"> (Guven, 2022)</w:t>
          </w:r>
          <w:r w:rsidR="00C10176">
            <w:fldChar w:fldCharType="end"/>
          </w:r>
        </w:sdtContent>
      </w:sdt>
      <w:r w:rsidR="00C10176">
        <w:t>.</w:t>
      </w:r>
      <w:r w:rsidR="00DB102F">
        <w:t xml:space="preserve"> In brief the fluid closer to the surface will travel slower, and as we near the free streams the falling pressure allows the fluid to move along more quickly. If the mainstream pressure continues to increase </w:t>
      </w:r>
      <w:r w:rsidR="00EE53DD">
        <w:t xml:space="preserve">with distance </w:t>
      </w:r>
      <w:r w:rsidR="00DB102F">
        <w:t xml:space="preserve">the flow velocity grows, the boundary layer will continue to grow. </w:t>
      </w:r>
      <w:r w:rsidR="003A4130">
        <w:t xml:space="preserve">If this continues over a longer distance the deceleration in flow causes a revers in direction of boundary layer </w:t>
      </w:r>
      <w:r w:rsidR="00EE53DD">
        <w:t xml:space="preserve">and </w:t>
      </w:r>
      <w:r w:rsidR="00D739DB">
        <w:t>shear stress is great, therefore this is</w:t>
      </w:r>
      <w:r w:rsidR="003A4130">
        <w:t xml:space="preserve"> where the separation occurs.</w:t>
      </w:r>
      <w:sdt>
        <w:sdtPr>
          <w:id w:val="1904325574"/>
          <w:citation/>
        </w:sdtPr>
        <w:sdtEndPr/>
        <w:sdtContent>
          <w:r w:rsidR="003A4130">
            <w:fldChar w:fldCharType="begin"/>
          </w:r>
          <w:r w:rsidR="003A4130">
            <w:instrText xml:space="preserve"> CITATION Unk16 \l 2057 </w:instrText>
          </w:r>
          <w:r w:rsidR="003A4130">
            <w:fldChar w:fldCharType="separate"/>
          </w:r>
          <w:r w:rsidR="003A4130">
            <w:rPr>
              <w:noProof/>
            </w:rPr>
            <w:t xml:space="preserve"> (Unknown, Boundary Layer Seperation and Pressure Drag, 2016)</w:t>
          </w:r>
          <w:r w:rsidR="003A4130">
            <w:fldChar w:fldCharType="end"/>
          </w:r>
        </w:sdtContent>
      </w:sdt>
      <w:r w:rsidR="003A4130">
        <w:t xml:space="preserve">  The shape of a wing can be compared to an elongated sphere, boundary layer separation can cause many issues such as Pressure Drag </w:t>
      </w:r>
      <w:r w:rsidR="004A3D54">
        <w:t xml:space="preserve">and stalling. This pressure drag is caused by the difference in upstream and downstream pressure deviations. </w:t>
      </w:r>
      <w:r w:rsidR="0016348B">
        <w:t>Due to our estimated Reynolds number</w:t>
      </w:r>
      <w:r w:rsidR="005E65CE">
        <w:t xml:space="preserve"> </w:t>
      </w:r>
      <w:r w:rsidR="0016348B">
        <w:t xml:space="preserve">air flow around the wing is not Laminar. </w:t>
      </w:r>
      <w:r w:rsidR="0079436E">
        <w:t>To</w:t>
      </w:r>
      <w:r w:rsidR="0016348B">
        <w:t xml:space="preserve"> reduce the boundary layer separation and reduce pressure drag there is an additional slotted flap as seen in figure 4</w:t>
      </w:r>
      <w:r w:rsidR="005E65CE">
        <w:t>a</w:t>
      </w:r>
      <w:r w:rsidR="0016348B">
        <w:t xml:space="preserve"> added onto the rear wing assembly. High energy air gets channelled through the slotted flap, and this reduces the volume of trailing edge wake and reduces drag </w:t>
      </w:r>
      <w:sdt>
        <w:sdtPr>
          <w:id w:val="-1733070719"/>
          <w:citation/>
        </w:sdtPr>
        <w:sdtEndPr/>
        <w:sdtContent>
          <w:r w:rsidR="0016348B">
            <w:fldChar w:fldCharType="begin"/>
          </w:r>
          <w:r w:rsidR="0016348B">
            <w:instrText xml:space="preserve"> CITATION Wit20 \l 2057 </w:instrText>
          </w:r>
          <w:r w:rsidR="0016348B">
            <w:fldChar w:fldCharType="separate"/>
          </w:r>
          <w:r w:rsidR="0016348B">
            <w:rPr>
              <w:noProof/>
            </w:rPr>
            <w:t>(Witheridge, 2020)</w:t>
          </w:r>
          <w:r w:rsidR="0016348B">
            <w:fldChar w:fldCharType="end"/>
          </w:r>
        </w:sdtContent>
      </w:sdt>
      <w:r w:rsidR="0016348B">
        <w:t xml:space="preserve">. </w:t>
      </w:r>
      <w:r w:rsidR="000D1476">
        <w:t xml:space="preserve">It’s important to note that the angle of this rear flap can be adjusted to suit various areas of the </w:t>
      </w:r>
      <w:r w:rsidR="007E1424">
        <w:t>racetrack</w:t>
      </w:r>
      <w:r w:rsidR="005E65CE">
        <w:t>.</w:t>
      </w:r>
      <w:r w:rsidR="00F62AEE" w:rsidRPr="0079436E">
        <w:rPr>
          <w:b/>
          <w:bCs/>
        </w:rPr>
        <w:t xml:space="preserve"> </w:t>
      </w:r>
      <w:r w:rsidR="00F62AEE">
        <w:t>Rear wings are used to increase downforce on racing cars and change direction of air flow to aid in  keeping the rear of the car down to allow for increase in traction and manoeuvrability and allows the driver to attain higher speeds when cornering.</w:t>
      </w:r>
      <w:sdt>
        <w:sdtPr>
          <w:id w:val="1842578466"/>
          <w:citation/>
        </w:sdtPr>
        <w:sdtEndPr/>
        <w:sdtContent>
          <w:r w:rsidR="00F62AEE">
            <w:fldChar w:fldCharType="begin"/>
          </w:r>
          <w:r w:rsidR="00F62AEE">
            <w:instrText xml:space="preserve"> CITATION Adm20 \l 2057 </w:instrText>
          </w:r>
          <w:r w:rsidR="00F62AEE">
            <w:fldChar w:fldCharType="separate"/>
          </w:r>
          <w:r w:rsidR="00F62AEE">
            <w:rPr>
              <w:noProof/>
            </w:rPr>
            <w:t xml:space="preserve"> (Admin, 2020)</w:t>
          </w:r>
          <w:r w:rsidR="00F62AEE">
            <w:fldChar w:fldCharType="end"/>
          </w:r>
        </w:sdtContent>
      </w:sdt>
      <w:r w:rsidR="00EA4F0C">
        <w:t xml:space="preserve"> The end plates of the rear wing prevent losses of air flow to the sides, which could greatly </w:t>
      </w:r>
      <w:r w:rsidR="00B146DB">
        <w:t>affect</w:t>
      </w:r>
      <w:r w:rsidR="00EA4F0C">
        <w:t xml:space="preserve"> the efficiency of the rear wing and also cause a great deal of energy loss.</w:t>
      </w:r>
    </w:p>
    <w:p w14:paraId="4E63DAA0" w14:textId="518513BB" w:rsidR="00D257BD" w:rsidRDefault="00D257BD" w:rsidP="0088221E">
      <w:pPr>
        <w:tabs>
          <w:tab w:val="left" w:pos="963"/>
        </w:tabs>
        <w:jc w:val="both"/>
      </w:pPr>
      <w:r>
        <w:t xml:space="preserve">The design of the wings above </w:t>
      </w:r>
      <w:r w:rsidR="00BC6FD0">
        <w:t>has</w:t>
      </w:r>
      <w:r>
        <w:t xml:space="preserve"> been done </w:t>
      </w:r>
      <w:r w:rsidR="00C951CE">
        <w:t xml:space="preserve">so with a long chord length on the lower wing to allow for </w:t>
      </w:r>
      <w:r w:rsidR="008125BF">
        <w:t xml:space="preserve">Turbulence to develop, </w:t>
      </w:r>
      <w:r w:rsidR="00BC440B">
        <w:t xml:space="preserve">this development provides turbulent air </w:t>
      </w:r>
      <w:r w:rsidR="00BC6FD0">
        <w:t>be deflected</w:t>
      </w:r>
      <w:r w:rsidR="00BC440B">
        <w:t xml:space="preserve"> onto</w:t>
      </w:r>
      <w:r w:rsidR="001E2696">
        <w:t xml:space="preserve"> the upper wing with the Gurney flap. This process will increase downforce </w:t>
      </w:r>
      <w:r w:rsidR="00A10348">
        <w:t xml:space="preserve">by deflecting turbulent air upwards </w:t>
      </w:r>
      <w:r w:rsidR="001E2696">
        <w:t xml:space="preserve">and </w:t>
      </w:r>
      <w:r w:rsidR="000E582D">
        <w:t>thus</w:t>
      </w:r>
      <w:r w:rsidR="00BC6FD0">
        <w:t xml:space="preserve"> turbulent </w:t>
      </w:r>
      <w:r w:rsidR="00176988">
        <w:t>wind maximize</w:t>
      </w:r>
      <w:r w:rsidR="00BC6FD0">
        <w:t xml:space="preserve"> the effect of the Gurney flap.</w:t>
      </w:r>
      <w:r w:rsidR="009A6AF6">
        <w:t xml:space="preserve"> The shape of the </w:t>
      </w:r>
      <w:r w:rsidR="005F760B">
        <w:t xml:space="preserve">wings </w:t>
      </w:r>
      <w:r w:rsidR="000E582D">
        <w:t>is</w:t>
      </w:r>
      <w:r w:rsidR="005F760B">
        <w:t xml:space="preserve"> such that they can capture air that will not be approaching the </w:t>
      </w:r>
      <w:r w:rsidR="00767300">
        <w:t>wings directly horizontal</w:t>
      </w:r>
      <w:r w:rsidR="00660587">
        <w:t>, hence th</w:t>
      </w:r>
      <w:r w:rsidR="00643445">
        <w:t>e slight uplift.</w:t>
      </w:r>
    </w:p>
    <w:p w14:paraId="54564A96" w14:textId="326A4C43" w:rsidR="003D120C" w:rsidRDefault="00B85767" w:rsidP="0088221E">
      <w:pPr>
        <w:pStyle w:val="Heading1"/>
        <w:jc w:val="both"/>
      </w:pPr>
      <w:bookmarkStart w:id="6" w:name="_Toc139189420"/>
      <w:r>
        <w:t>Material selection</w:t>
      </w:r>
      <w:bookmarkEnd w:id="6"/>
    </w:p>
    <w:p w14:paraId="1FBFBC57" w14:textId="77777777" w:rsidR="005E65CE" w:rsidRPr="005E65CE" w:rsidRDefault="005E65CE" w:rsidP="0088221E">
      <w:pPr>
        <w:jc w:val="both"/>
      </w:pPr>
    </w:p>
    <w:p w14:paraId="6D2B9D08" w14:textId="281DA7DA" w:rsidR="00DA2449" w:rsidRDefault="00EA068F" w:rsidP="0088221E">
      <w:pPr>
        <w:jc w:val="both"/>
      </w:pPr>
      <w:r>
        <w:t xml:space="preserve">The material proposed for the construction of the Rear wing assembly is </w:t>
      </w:r>
      <w:r w:rsidR="00C7169C">
        <w:t>Carbon Fibre reinforced plast</w:t>
      </w:r>
      <w:r w:rsidR="005E65CE">
        <w:t>ic</w:t>
      </w:r>
      <w:r w:rsidR="00C7169C">
        <w:t xml:space="preserve">. </w:t>
      </w:r>
      <w:r w:rsidR="00B124A0">
        <w:t xml:space="preserve">Composite materials are usually constructed from two or more </w:t>
      </w:r>
      <w:r w:rsidR="0056235B">
        <w:t>materials and</w:t>
      </w:r>
      <w:r w:rsidR="00015509">
        <w:t xml:space="preserve"> are a combination of varying material </w:t>
      </w:r>
      <w:r w:rsidR="0056235B">
        <w:t>properties</w:t>
      </w:r>
      <w:r w:rsidR="00015509">
        <w:t xml:space="preserve">. For </w:t>
      </w:r>
      <w:r w:rsidR="00CA4827">
        <w:t>example,</w:t>
      </w:r>
      <w:r w:rsidR="00015509">
        <w:t xml:space="preserve"> </w:t>
      </w:r>
      <w:r w:rsidR="008B4675">
        <w:t>a combination of being lighter in mas</w:t>
      </w:r>
      <w:r w:rsidR="00122359">
        <w:t>s but still provide excellent strength</w:t>
      </w:r>
      <w:r w:rsidR="00764CE4">
        <w:t xml:space="preserve"> </w:t>
      </w:r>
      <w:sdt>
        <w:sdtPr>
          <w:id w:val="-1805609625"/>
          <w:citation/>
        </w:sdtPr>
        <w:sdtEndPr/>
        <w:sdtContent>
          <w:r w:rsidR="00A65F95">
            <w:fldChar w:fldCharType="begin"/>
          </w:r>
          <w:r w:rsidR="00A65F95">
            <w:instrText xml:space="preserve"> CITATION Dam13 \l 2057 </w:instrText>
          </w:r>
          <w:r w:rsidR="00A65F95">
            <w:fldChar w:fldCharType="separate"/>
          </w:r>
          <w:r w:rsidR="00A65F95">
            <w:rPr>
              <w:noProof/>
            </w:rPr>
            <w:t>(Damien Motte, Robert Bjarnemo, 2013)</w:t>
          </w:r>
          <w:r w:rsidR="00A65F95">
            <w:fldChar w:fldCharType="end"/>
          </w:r>
        </w:sdtContent>
      </w:sdt>
      <w:r w:rsidR="00C66B80">
        <w:t xml:space="preserve">. Carbon fibre composites consist of </w:t>
      </w:r>
      <w:r w:rsidR="0092202C">
        <w:t>thin</w:t>
      </w:r>
      <w:r w:rsidR="002674E9">
        <w:t xml:space="preserve"> </w:t>
      </w:r>
      <w:r w:rsidR="00C734AA">
        <w:t>black strands</w:t>
      </w:r>
      <w:r w:rsidR="0092202C">
        <w:t xml:space="preserve"> of Carbon Fibres </w:t>
      </w:r>
      <w:r w:rsidR="0069646E">
        <w:t>typically around 10</w:t>
      </w:r>
      <w:r w:rsidR="005E65CE">
        <w:t xml:space="preserve">/15 </w:t>
      </w:r>
      <w:r w:rsidR="0069646E">
        <w:rPr>
          <w:rFonts w:cstheme="minorHAnsi"/>
        </w:rPr>
        <w:t>µ</w:t>
      </w:r>
      <w:r w:rsidR="0069646E">
        <w:t xml:space="preserve">m </w:t>
      </w:r>
      <w:r w:rsidR="0067730A">
        <w:t>thick and</w:t>
      </w:r>
      <w:r w:rsidR="002674E9">
        <w:t xml:space="preserve"> come in various forms such as yarns</w:t>
      </w:r>
      <w:r w:rsidR="00622916">
        <w:t xml:space="preserve"> or powder like monofilaments</w:t>
      </w:r>
      <w:r w:rsidR="0081675E">
        <w:t xml:space="preserve">. They have remained highly desirable in many </w:t>
      </w:r>
      <w:r w:rsidR="00C734AA">
        <w:t>areas</w:t>
      </w:r>
      <w:r w:rsidR="0081675E">
        <w:t xml:space="preserve"> of Automotive</w:t>
      </w:r>
      <w:r w:rsidR="00620E52">
        <w:t xml:space="preserve"> engineering for their excellent stiffness and low </w:t>
      </w:r>
      <w:r w:rsidR="00C734AA">
        <w:t>density.</w:t>
      </w:r>
      <w:r w:rsidR="00622916">
        <w:t xml:space="preserve"> </w:t>
      </w:r>
      <w:sdt>
        <w:sdtPr>
          <w:id w:val="122585523"/>
          <w:citation/>
        </w:sdtPr>
        <w:sdtEndPr/>
        <w:sdtContent>
          <w:r w:rsidR="0059783C">
            <w:fldChar w:fldCharType="begin"/>
          </w:r>
          <w:r w:rsidR="0059783C">
            <w:instrText xml:space="preserve"> CITATION Hub08 \l 2057 </w:instrText>
          </w:r>
          <w:r w:rsidR="0059783C">
            <w:fldChar w:fldCharType="separate"/>
          </w:r>
          <w:r w:rsidR="0059783C">
            <w:rPr>
              <w:noProof/>
            </w:rPr>
            <w:t>(Frohs, 2008)</w:t>
          </w:r>
          <w:r w:rsidR="0059783C">
            <w:fldChar w:fldCharType="end"/>
          </w:r>
        </w:sdtContent>
      </w:sdt>
      <w:r w:rsidR="0059783C">
        <w:t xml:space="preserve"> </w:t>
      </w:r>
      <w:r w:rsidR="00BD3C4F">
        <w:t xml:space="preserve">Carbon Fibre </w:t>
      </w:r>
      <w:r w:rsidR="003D1D41">
        <w:t>Reinforced</w:t>
      </w:r>
      <w:r w:rsidR="00BD3C4F">
        <w:t xml:space="preserve"> plastics are </w:t>
      </w:r>
      <w:r w:rsidR="00190C54">
        <w:t>classified as advanced composites</w:t>
      </w:r>
      <w:r w:rsidR="00DA2449">
        <w:t>.</w:t>
      </w:r>
    </w:p>
    <w:p w14:paraId="465BEE9F" w14:textId="3AAEE795" w:rsidR="003D120C" w:rsidRDefault="00D82FD3" w:rsidP="0088221E">
      <w:pPr>
        <w:jc w:val="both"/>
      </w:pPr>
      <w:r>
        <w:lastRenderedPageBreak/>
        <w:t xml:space="preserve">In the early years of </w:t>
      </w:r>
      <w:r w:rsidR="00136A22">
        <w:t>Formula</w:t>
      </w:r>
      <w:r>
        <w:t xml:space="preserve"> 1 materials </w:t>
      </w:r>
      <w:r w:rsidR="00DD2BDA">
        <w:t>from steel</w:t>
      </w:r>
      <w:r w:rsidR="00AE3F19">
        <w:t xml:space="preserve"> tubes</w:t>
      </w:r>
      <w:r w:rsidR="00DD2BDA">
        <w:t xml:space="preserve"> </w:t>
      </w:r>
      <w:r w:rsidR="00AE3F19">
        <w:t xml:space="preserve">and </w:t>
      </w:r>
      <w:r w:rsidR="00DD2BDA">
        <w:t>Aluminium were used for the construction of the body</w:t>
      </w:r>
      <w:r w:rsidR="00AE3F19">
        <w:t xml:space="preserve"> and chassis, Aluminium was popular due to its light weight and toughness</w:t>
      </w:r>
      <w:r w:rsidR="004B5959">
        <w:t xml:space="preserve">, </w:t>
      </w:r>
      <w:r w:rsidR="005A328C">
        <w:t>having natural corrosion resistance and ability to absorb impacts</w:t>
      </w:r>
      <w:r w:rsidR="00B43D7A">
        <w:t xml:space="preserve"> </w:t>
      </w:r>
      <w:r w:rsidR="00C10882">
        <w:t xml:space="preserve"> </w:t>
      </w:r>
      <w:sdt>
        <w:sdtPr>
          <w:id w:val="339277752"/>
          <w:citation/>
        </w:sdtPr>
        <w:sdtEndPr/>
        <w:sdtContent>
          <w:r w:rsidR="00C10882">
            <w:fldChar w:fldCharType="begin"/>
          </w:r>
          <w:r w:rsidR="00C10882">
            <w:instrText xml:space="preserve"> CITATION Unk201 \l 2057 </w:instrText>
          </w:r>
          <w:r w:rsidR="00C10882">
            <w:fldChar w:fldCharType="separate"/>
          </w:r>
          <w:r w:rsidR="00C10882">
            <w:rPr>
              <w:noProof/>
            </w:rPr>
            <w:t>(Unknown, Aluminium Alloys In Racing, 2020)</w:t>
          </w:r>
          <w:r w:rsidR="00C10882">
            <w:fldChar w:fldCharType="end"/>
          </w:r>
        </w:sdtContent>
      </w:sdt>
      <w:r w:rsidR="00C10882">
        <w:t>.</w:t>
      </w:r>
    </w:p>
    <w:p w14:paraId="1259C691" w14:textId="62F71D03" w:rsidR="00FF02CA" w:rsidRDefault="005C042A" w:rsidP="0088221E">
      <w:pPr>
        <w:jc w:val="both"/>
      </w:pPr>
      <w:r>
        <w:t>Modern day racing cars use carbon fibre for various reasons</w:t>
      </w:r>
      <w:r w:rsidR="00FD3924">
        <w:t xml:space="preserve">, </w:t>
      </w:r>
      <w:r w:rsidR="00664455">
        <w:t>it provides an ideal w</w:t>
      </w:r>
      <w:r w:rsidR="00E92B42">
        <w:t>e</w:t>
      </w:r>
      <w:r w:rsidR="00664455">
        <w:t>ight to power ratio</w:t>
      </w:r>
      <w:r w:rsidR="009D3C84">
        <w:t xml:space="preserve"> </w:t>
      </w:r>
      <w:r w:rsidR="00664455">
        <w:t xml:space="preserve">where cars need to </w:t>
      </w:r>
      <w:r w:rsidR="00E8319F">
        <w:t xml:space="preserve">provide maximum power from engine yet be light and agile to manoeuvre. </w:t>
      </w:r>
      <w:r w:rsidR="00292D47">
        <w:t xml:space="preserve">For every drop in 10kg of weight of vehicle </w:t>
      </w:r>
      <w:r w:rsidR="008C1B45">
        <w:t>reduces fuel consumption and combined re</w:t>
      </w:r>
      <w:r w:rsidR="00602BCE">
        <w:t>duc</w:t>
      </w:r>
      <w:r w:rsidR="008C1B45">
        <w:t xml:space="preserve">tion in emissions </w:t>
      </w:r>
      <w:r w:rsidR="00931364">
        <w:t>by 1kg/km</w:t>
      </w:r>
      <w:r w:rsidR="00E92B42">
        <w:t xml:space="preserve">. </w:t>
      </w:r>
      <w:r w:rsidR="00935E6E">
        <w:t xml:space="preserve">The use of Carbon Fibre components are crucial where </w:t>
      </w:r>
      <w:r w:rsidR="002C1776">
        <w:t>vibration resistance and reduction is needed, and for fatigue resistance.</w:t>
      </w:r>
      <w:sdt>
        <w:sdtPr>
          <w:id w:val="1316067734"/>
          <w:citation/>
        </w:sdtPr>
        <w:sdtEndPr/>
        <w:sdtContent>
          <w:r w:rsidR="00602BCE">
            <w:fldChar w:fldCharType="begin"/>
          </w:r>
          <w:r w:rsidR="00602BCE">
            <w:instrText xml:space="preserve"> CITATION Bha17 \l 2057 </w:instrText>
          </w:r>
          <w:r w:rsidR="00602BCE">
            <w:fldChar w:fldCharType="separate"/>
          </w:r>
          <w:r w:rsidR="00602BCE">
            <w:rPr>
              <w:noProof/>
            </w:rPr>
            <w:t xml:space="preserve"> (Bhatt P, 2017)</w:t>
          </w:r>
          <w:r w:rsidR="00602BCE">
            <w:fldChar w:fldCharType="end"/>
          </w:r>
        </w:sdtContent>
      </w:sdt>
      <w:r w:rsidR="00931364">
        <w:t xml:space="preserve"> </w:t>
      </w:r>
      <w:r w:rsidR="00E8319F">
        <w:t xml:space="preserve">Durability is another </w:t>
      </w:r>
      <w:r w:rsidR="00832245">
        <w:t xml:space="preserve">essential requirement as race cars are put though </w:t>
      </w:r>
      <w:r w:rsidR="00163B70">
        <w:t>extensive wear and forces during a race</w:t>
      </w:r>
      <w:r w:rsidR="002E296E">
        <w:t xml:space="preserve">, carbon fibre provides the highest density and stiffness </w:t>
      </w:r>
      <w:r w:rsidR="008E3637">
        <w:t xml:space="preserve">that other material groups.  It is </w:t>
      </w:r>
      <w:r w:rsidR="005825BF">
        <w:t xml:space="preserve">five times lighter than steel and </w:t>
      </w:r>
      <w:r w:rsidR="008E6DE3">
        <w:t>where speed wins</w:t>
      </w:r>
      <w:r w:rsidR="009D3C84">
        <w:t xml:space="preserve"> races</w:t>
      </w:r>
      <w:r w:rsidR="008E6DE3">
        <w:t xml:space="preserve"> this is important. </w:t>
      </w:r>
      <w:r w:rsidR="00EF4C6C">
        <w:t xml:space="preserve">The </w:t>
      </w:r>
      <w:r w:rsidR="00F77A7A">
        <w:t>extreme</w:t>
      </w:r>
      <w:r w:rsidR="00EF4C6C">
        <w:t xml:space="preserve"> of racing generates a lot of heat, Carbon fibre </w:t>
      </w:r>
      <w:r w:rsidR="0091434A">
        <w:t xml:space="preserve">has poor heat conduction in </w:t>
      </w:r>
      <w:r w:rsidR="00F77A7A">
        <w:t>comparison</w:t>
      </w:r>
      <w:r w:rsidR="0091434A">
        <w:t xml:space="preserve"> to other metals</w:t>
      </w:r>
      <w:r w:rsidR="00C17C96">
        <w:t xml:space="preserve">. Because of its </w:t>
      </w:r>
      <w:r w:rsidR="00F77A7A">
        <w:t>poor</w:t>
      </w:r>
      <w:r w:rsidR="00C17C96">
        <w:t xml:space="preserve"> heat </w:t>
      </w:r>
      <w:r w:rsidR="00F77A7A">
        <w:t>conduction,</w:t>
      </w:r>
      <w:r w:rsidR="00C17C96">
        <w:t xml:space="preserve"> </w:t>
      </w:r>
      <w:r w:rsidR="00F77A7A">
        <w:t>it therefore has low Thermal expansion which it will not deform or weaken due to heat exposure.</w:t>
      </w:r>
      <w:sdt>
        <w:sdtPr>
          <w:id w:val="-654834356"/>
          <w:citation/>
        </w:sdtPr>
        <w:sdtEndPr/>
        <w:sdtContent>
          <w:r w:rsidR="00F77A7A">
            <w:fldChar w:fldCharType="begin"/>
          </w:r>
          <w:r w:rsidR="00F77A7A">
            <w:instrText xml:space="preserve"> CITATION SMI23 \l 2057 </w:instrText>
          </w:r>
          <w:r w:rsidR="00F77A7A">
            <w:fldChar w:fldCharType="separate"/>
          </w:r>
          <w:r w:rsidR="00F77A7A">
            <w:rPr>
              <w:noProof/>
            </w:rPr>
            <w:t xml:space="preserve"> (SMITeam, 2023)</w:t>
          </w:r>
          <w:r w:rsidR="00F77A7A">
            <w:fldChar w:fldCharType="end"/>
          </w:r>
        </w:sdtContent>
      </w:sdt>
      <w:r w:rsidR="00DB1098">
        <w:t xml:space="preserve"> </w:t>
      </w:r>
      <w:r w:rsidR="00CF1939">
        <w:t xml:space="preserve">The initial </w:t>
      </w:r>
      <w:r w:rsidR="005C0DF2">
        <w:t>Coefficient</w:t>
      </w:r>
      <w:r w:rsidR="00CF1939">
        <w:t xml:space="preserve"> of Friction (COF) </w:t>
      </w:r>
      <w:r w:rsidR="005C0DF2">
        <w:t>of</w:t>
      </w:r>
      <w:r w:rsidR="00CF1939">
        <w:t xml:space="preserve"> Carbon Fibre based materi</w:t>
      </w:r>
      <w:r w:rsidR="005C0DF2">
        <w:t>als are low due to the</w:t>
      </w:r>
      <w:r w:rsidR="00260A25">
        <w:t xml:space="preserve"> compactness of the carbon fibre particles</w:t>
      </w:r>
      <w:sdt>
        <w:sdtPr>
          <w:id w:val="1306896377"/>
          <w:citation/>
        </w:sdtPr>
        <w:sdtEndPr/>
        <w:sdtContent>
          <w:r w:rsidR="004C591B">
            <w:fldChar w:fldCharType="begin"/>
          </w:r>
          <w:r w:rsidR="004C591B">
            <w:instrText xml:space="preserve"> CITATION Jia07 \l 2057 </w:instrText>
          </w:r>
          <w:r w:rsidR="004C591B">
            <w:fldChar w:fldCharType="separate"/>
          </w:r>
          <w:r w:rsidR="004C591B">
            <w:rPr>
              <w:noProof/>
            </w:rPr>
            <w:t xml:space="preserve"> (Jian Li, 2007)</w:t>
          </w:r>
          <w:r w:rsidR="004C591B">
            <w:fldChar w:fldCharType="end"/>
          </w:r>
        </w:sdtContent>
      </w:sdt>
      <w:r w:rsidR="00051006">
        <w:t>,</w:t>
      </w:r>
      <w:r w:rsidR="00562A5D">
        <w:t xml:space="preserve"> </w:t>
      </w:r>
      <w:r w:rsidR="008610F6">
        <w:t xml:space="preserve">this also provides a reduction in friction and will help </w:t>
      </w:r>
      <w:r w:rsidR="00584D2B">
        <w:t xml:space="preserve">resist the </w:t>
      </w:r>
      <w:r w:rsidR="003B3715">
        <w:t>slowdown</w:t>
      </w:r>
      <w:r w:rsidR="00584D2B">
        <w:t xml:space="preserve"> of fluid running across the surface in reaction to the fluids viscosity.</w:t>
      </w:r>
      <w:r w:rsidR="009D5358">
        <w:t xml:space="preserve"> Below are comparison tables </w:t>
      </w:r>
      <w:r w:rsidR="00101EEB">
        <w:t>comparing the material properties of Steel, Aluminium and Carbon fibre</w:t>
      </w:r>
      <w:r w:rsidR="00132904">
        <w:t>.</w:t>
      </w:r>
      <w:r w:rsidR="0012775B">
        <w:t xml:space="preserve"> Table </w:t>
      </w:r>
      <w:r w:rsidR="00017A4A">
        <w:t>1</w:t>
      </w:r>
      <w:r w:rsidR="000E7245">
        <w:t xml:space="preserve"> </w:t>
      </w:r>
      <w:r w:rsidR="007E18E9">
        <w:t>c</w:t>
      </w:r>
      <w:r w:rsidR="001E3600">
        <w:t xml:space="preserve">ompares two directional Carbon Fibre </w:t>
      </w:r>
      <w:r w:rsidR="002F65F4">
        <w:t>which is commonly used in manufacturing of composites.</w:t>
      </w:r>
      <w:r w:rsidR="00017A4A">
        <w:t xml:space="preserve"> Table 2 shows the drastic weight variations between </w:t>
      </w:r>
      <w:r w:rsidR="00A41A08">
        <w:t>Aluminium, Steel and Carbon fibre.</w:t>
      </w:r>
      <w:r w:rsidR="00362A5C">
        <w:t xml:space="preserve"> Table </w:t>
      </w:r>
      <w:r w:rsidR="004052A3">
        <w:t>3</w:t>
      </w:r>
      <w:r w:rsidR="00362A5C">
        <w:t xml:space="preserve"> </w:t>
      </w:r>
      <w:r w:rsidR="00AA414B">
        <w:t>shows thermal expansion characteristics of various materials.</w:t>
      </w:r>
    </w:p>
    <w:p w14:paraId="7178F960" w14:textId="77777777" w:rsidR="00561CAC" w:rsidRDefault="00561CAC" w:rsidP="0088221E">
      <w:pPr>
        <w:jc w:val="both"/>
      </w:pPr>
    </w:p>
    <w:tbl>
      <w:tblPr>
        <w:tblStyle w:val="GridTable1Light"/>
        <w:tblW w:w="0" w:type="auto"/>
        <w:tblLook w:val="04A0" w:firstRow="1" w:lastRow="0" w:firstColumn="1" w:lastColumn="0" w:noHBand="0" w:noVBand="1"/>
      </w:tblPr>
      <w:tblGrid>
        <w:gridCol w:w="1502"/>
        <w:gridCol w:w="1502"/>
        <w:gridCol w:w="1503"/>
        <w:gridCol w:w="1503"/>
        <w:gridCol w:w="1503"/>
        <w:gridCol w:w="1503"/>
      </w:tblGrid>
      <w:tr w:rsidR="006550F7" w14:paraId="4AB5263F" w14:textId="77777777" w:rsidTr="006550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4F73E19" w14:textId="77777777" w:rsidR="006550F7" w:rsidRDefault="006550F7" w:rsidP="0088221E">
            <w:pPr>
              <w:jc w:val="both"/>
            </w:pPr>
          </w:p>
        </w:tc>
        <w:tc>
          <w:tcPr>
            <w:tcW w:w="1502" w:type="dxa"/>
          </w:tcPr>
          <w:p w14:paraId="3C16097E" w14:textId="3D7A7F10" w:rsidR="006550F7" w:rsidRDefault="00A84A98" w:rsidP="0088221E">
            <w:pPr>
              <w:jc w:val="both"/>
              <w:cnfStyle w:val="100000000000" w:firstRow="1" w:lastRow="0" w:firstColumn="0" w:lastColumn="0" w:oddVBand="0" w:evenVBand="0" w:oddHBand="0" w:evenHBand="0" w:firstRowFirstColumn="0" w:firstRowLastColumn="0" w:lastRowFirstColumn="0" w:lastRowLastColumn="0"/>
            </w:pPr>
            <w:r>
              <w:t>Aluminium</w:t>
            </w:r>
          </w:p>
        </w:tc>
        <w:tc>
          <w:tcPr>
            <w:tcW w:w="1503" w:type="dxa"/>
          </w:tcPr>
          <w:p w14:paraId="3476FA65" w14:textId="2305A911" w:rsidR="006550F7" w:rsidRDefault="00A84A98" w:rsidP="0088221E">
            <w:pPr>
              <w:jc w:val="both"/>
              <w:cnfStyle w:val="100000000000" w:firstRow="1" w:lastRow="0" w:firstColumn="0" w:lastColumn="0" w:oddVBand="0" w:evenVBand="0" w:oddHBand="0" w:evenHBand="0" w:firstRowFirstColumn="0" w:firstRowLastColumn="0" w:lastRowFirstColumn="0" w:lastRowLastColumn="0"/>
            </w:pPr>
            <w:r>
              <w:t>Steel</w:t>
            </w:r>
          </w:p>
        </w:tc>
        <w:tc>
          <w:tcPr>
            <w:tcW w:w="1503" w:type="dxa"/>
          </w:tcPr>
          <w:p w14:paraId="5370C371" w14:textId="17693208" w:rsidR="006550F7" w:rsidRDefault="00A84A98" w:rsidP="0088221E">
            <w:pPr>
              <w:jc w:val="both"/>
              <w:cnfStyle w:val="100000000000" w:firstRow="1" w:lastRow="0" w:firstColumn="0" w:lastColumn="0" w:oddVBand="0" w:evenVBand="0" w:oddHBand="0" w:evenHBand="0" w:firstRowFirstColumn="0" w:firstRowLastColumn="0" w:lastRowFirstColumn="0" w:lastRowLastColumn="0"/>
            </w:pPr>
            <w:r>
              <w:t xml:space="preserve">2 Direction </w:t>
            </w:r>
            <w:r w:rsidR="009107ED">
              <w:t>C</w:t>
            </w:r>
            <w:r>
              <w:t xml:space="preserve">arbon </w:t>
            </w:r>
            <w:r w:rsidR="009107ED">
              <w:t>Fibre common</w:t>
            </w:r>
            <w:r>
              <w:t xml:space="preserve"> modulus</w:t>
            </w:r>
          </w:p>
        </w:tc>
        <w:tc>
          <w:tcPr>
            <w:tcW w:w="1503" w:type="dxa"/>
          </w:tcPr>
          <w:p w14:paraId="28069C38" w14:textId="6A204B96" w:rsidR="006550F7" w:rsidRDefault="009107ED" w:rsidP="0088221E">
            <w:pPr>
              <w:jc w:val="both"/>
              <w:cnfStyle w:val="100000000000" w:firstRow="1" w:lastRow="0" w:firstColumn="0" w:lastColumn="0" w:oddVBand="0" w:evenVBand="0" w:oddHBand="0" w:evenHBand="0" w:firstRowFirstColumn="0" w:firstRowLastColumn="0" w:lastRowFirstColumn="0" w:lastRowLastColumn="0"/>
            </w:pPr>
            <w:r>
              <w:t>2 Direction Carbon Fibre improved modulus</w:t>
            </w:r>
          </w:p>
        </w:tc>
        <w:tc>
          <w:tcPr>
            <w:tcW w:w="1503" w:type="dxa"/>
          </w:tcPr>
          <w:p w14:paraId="20A3E5D7" w14:textId="1EB7526C" w:rsidR="006550F7" w:rsidRDefault="009107ED" w:rsidP="0088221E">
            <w:pPr>
              <w:jc w:val="both"/>
              <w:cnfStyle w:val="100000000000" w:firstRow="1" w:lastRow="0" w:firstColumn="0" w:lastColumn="0" w:oddVBand="0" w:evenVBand="0" w:oddHBand="0" w:evenHBand="0" w:firstRowFirstColumn="0" w:firstRowLastColumn="0" w:lastRowFirstColumn="0" w:lastRowLastColumn="0"/>
            </w:pPr>
            <w:r>
              <w:t xml:space="preserve">2 Directional Carbon Fibre Highest </w:t>
            </w:r>
            <w:proofErr w:type="gramStart"/>
            <w:r>
              <w:t>modulus</w:t>
            </w:r>
            <w:proofErr w:type="gramEnd"/>
          </w:p>
        </w:tc>
      </w:tr>
      <w:tr w:rsidR="006550F7" w14:paraId="05BB0A09" w14:textId="77777777" w:rsidTr="006550F7">
        <w:tc>
          <w:tcPr>
            <w:cnfStyle w:val="001000000000" w:firstRow="0" w:lastRow="0" w:firstColumn="1" w:lastColumn="0" w:oddVBand="0" w:evenVBand="0" w:oddHBand="0" w:evenHBand="0" w:firstRowFirstColumn="0" w:firstRowLastColumn="0" w:lastRowFirstColumn="0" w:lastRowLastColumn="0"/>
            <w:tcW w:w="1502" w:type="dxa"/>
          </w:tcPr>
          <w:p w14:paraId="0A06158B" w14:textId="0D6B4B83" w:rsidR="00F62088" w:rsidRDefault="00F62088" w:rsidP="0088221E">
            <w:pPr>
              <w:jc w:val="both"/>
              <w:rPr>
                <w:b w:val="0"/>
                <w:bCs w:val="0"/>
              </w:rPr>
            </w:pPr>
            <w:r>
              <w:t>Stiffness vs Weight</w:t>
            </w:r>
          </w:p>
          <w:p w14:paraId="2289211F" w14:textId="002915C8" w:rsidR="00F62088" w:rsidRDefault="00F62088" w:rsidP="0088221E">
            <w:pPr>
              <w:jc w:val="both"/>
            </w:pPr>
            <w:r>
              <w:t>(</w:t>
            </w:r>
            <w:r w:rsidR="000D0D2A">
              <w:t>S</w:t>
            </w:r>
            <w:r w:rsidR="000D0D2A">
              <w:rPr>
                <w:b w:val="0"/>
                <w:bCs w:val="0"/>
              </w:rPr>
              <w:t>pecific</w:t>
            </w:r>
            <w:r>
              <w:t xml:space="preserve"> modulus</w:t>
            </w:r>
            <w:r w:rsidR="00A528F3">
              <w:t xml:space="preserve">) </w:t>
            </w:r>
            <w:r>
              <w:t xml:space="preserve">units </w:t>
            </w:r>
            <m:oMath>
              <m:sSup>
                <m:sSupPr>
                  <m:ctrlPr>
                    <w:rPr>
                      <w:rFonts w:ascii="Cambria Math" w:hAnsi="Cambria Math"/>
                      <w:b w:val="0"/>
                      <w:bCs w:val="0"/>
                      <w:i/>
                    </w:rPr>
                  </m:ctrlPr>
                </m:sSupPr>
                <m:e>
                  <m:r>
                    <m:rPr>
                      <m:sty m:val="bi"/>
                    </m:rPr>
                    <w:rPr>
                      <w:rFonts w:ascii="Cambria Math" w:hAnsi="Cambria Math"/>
                    </w:rPr>
                    <m:t>10</m:t>
                  </m:r>
                </m:e>
                <m:sup>
                  <m:r>
                    <m:rPr>
                      <m:sty m:val="bi"/>
                    </m:rPr>
                    <w:rPr>
                      <w:rFonts w:ascii="Cambria Math" w:hAnsi="Cambria Math"/>
                    </w:rPr>
                    <m:t>6</m:t>
                  </m:r>
                </m:sup>
              </m:sSup>
            </m:oMath>
            <w:r w:rsidR="00156627">
              <w:rPr>
                <w:b w:val="0"/>
                <w:bCs w:val="0"/>
              </w:rPr>
              <w:t xml:space="preserve"> </w:t>
            </w:r>
            <m:oMath>
              <m:sSup>
                <m:sSupPr>
                  <m:ctrlPr>
                    <w:rPr>
                      <w:rFonts w:ascii="Cambria Math" w:hAnsi="Cambria Math"/>
                      <w:i/>
                    </w:rPr>
                  </m:ctrlPr>
                </m:sSupPr>
                <m:e>
                  <m:r>
                    <m:rPr>
                      <m:sty m:val="bi"/>
                    </m:rPr>
                    <w:rPr>
                      <w:rFonts w:ascii="Cambria Math" w:hAnsi="Cambria Math"/>
                    </w:rPr>
                    <m:t>m</m:t>
                  </m:r>
                </m:e>
                <m:sup>
                  <m:r>
                    <m:rPr>
                      <m:sty m:val="bi"/>
                    </m:rPr>
                    <w:rPr>
                      <w:rFonts w:ascii="Cambria Math" w:hAnsi="Cambria Math"/>
                    </w:rPr>
                    <m:t xml:space="preserve">2 </m:t>
                  </m:r>
                </m:sup>
              </m:sSup>
            </m:oMath>
            <w:r w:rsidR="0052571F">
              <w:t xml:space="preserve"> </w:t>
            </w:r>
            <m:oMath>
              <m:sSup>
                <m:sSupPr>
                  <m:ctrlPr>
                    <w:rPr>
                      <w:rFonts w:ascii="Cambria Math" w:hAnsi="Cambria Math"/>
                      <w:b w:val="0"/>
                      <w:bCs w:val="0"/>
                      <w:i/>
                    </w:rPr>
                  </m:ctrlPr>
                </m:sSupPr>
                <m:e>
                  <m:r>
                    <m:rPr>
                      <m:sty m:val="bi"/>
                    </m:rPr>
                    <w:rPr>
                      <w:rFonts w:ascii="Cambria Math" w:hAnsi="Cambria Math"/>
                    </w:rPr>
                    <m:t>s</m:t>
                  </m:r>
                </m:e>
                <m:sup>
                  <m:r>
                    <m:rPr>
                      <m:sty m:val="bi"/>
                    </m:rPr>
                    <w:rPr>
                      <w:rFonts w:ascii="Cambria Math" w:hAnsi="Cambria Math"/>
                    </w:rPr>
                    <m:t>-2</m:t>
                  </m:r>
                </m:sup>
              </m:sSup>
            </m:oMath>
          </w:p>
        </w:tc>
        <w:tc>
          <w:tcPr>
            <w:tcW w:w="1502" w:type="dxa"/>
          </w:tcPr>
          <w:p w14:paraId="01C85AC3" w14:textId="312EC619" w:rsidR="006550F7" w:rsidRDefault="0046123D" w:rsidP="0088221E">
            <w:pPr>
              <w:jc w:val="both"/>
              <w:cnfStyle w:val="000000000000" w:firstRow="0" w:lastRow="0" w:firstColumn="0" w:lastColumn="0" w:oddVBand="0" w:evenVBand="0" w:oddHBand="0" w:evenHBand="0" w:firstRowFirstColumn="0" w:firstRowLastColumn="0" w:lastRowFirstColumn="0" w:lastRowLastColumn="0"/>
            </w:pPr>
            <w:r>
              <w:t>26</w:t>
            </w:r>
          </w:p>
        </w:tc>
        <w:tc>
          <w:tcPr>
            <w:tcW w:w="1503" w:type="dxa"/>
          </w:tcPr>
          <w:p w14:paraId="7E4E9CAA" w14:textId="45E5A676" w:rsidR="006550F7" w:rsidRDefault="0046123D" w:rsidP="0088221E">
            <w:pPr>
              <w:jc w:val="both"/>
              <w:cnfStyle w:val="000000000000" w:firstRow="0" w:lastRow="0" w:firstColumn="0" w:lastColumn="0" w:oddVBand="0" w:evenVBand="0" w:oddHBand="0" w:evenHBand="0" w:firstRowFirstColumn="0" w:firstRowLastColumn="0" w:lastRowFirstColumn="0" w:lastRowLastColumn="0"/>
            </w:pPr>
            <w:r>
              <w:t>25</w:t>
            </w:r>
          </w:p>
        </w:tc>
        <w:tc>
          <w:tcPr>
            <w:tcW w:w="1503" w:type="dxa"/>
          </w:tcPr>
          <w:p w14:paraId="28DD1DF2" w14:textId="41785004" w:rsidR="006550F7" w:rsidRDefault="0046123D" w:rsidP="0088221E">
            <w:pPr>
              <w:jc w:val="both"/>
              <w:cnfStyle w:val="000000000000" w:firstRow="0" w:lastRow="0" w:firstColumn="0" w:lastColumn="0" w:oddVBand="0" w:evenVBand="0" w:oddHBand="0" w:evenHBand="0" w:firstRowFirstColumn="0" w:firstRowLastColumn="0" w:lastRowFirstColumn="0" w:lastRowLastColumn="0"/>
            </w:pPr>
            <w:r>
              <w:t>56</w:t>
            </w:r>
          </w:p>
        </w:tc>
        <w:tc>
          <w:tcPr>
            <w:tcW w:w="1503" w:type="dxa"/>
          </w:tcPr>
          <w:p w14:paraId="45D2A4F4" w14:textId="58E9E209" w:rsidR="006550F7" w:rsidRDefault="0046123D" w:rsidP="0088221E">
            <w:pPr>
              <w:jc w:val="both"/>
              <w:cnfStyle w:val="000000000000" w:firstRow="0" w:lastRow="0" w:firstColumn="0" w:lastColumn="0" w:oddVBand="0" w:evenVBand="0" w:oddHBand="0" w:evenHBand="0" w:firstRowFirstColumn="0" w:firstRowLastColumn="0" w:lastRowFirstColumn="0" w:lastRowLastColumn="0"/>
            </w:pPr>
            <w:r>
              <w:t>83</w:t>
            </w:r>
          </w:p>
        </w:tc>
        <w:tc>
          <w:tcPr>
            <w:tcW w:w="1503" w:type="dxa"/>
          </w:tcPr>
          <w:p w14:paraId="3D0F0EE4" w14:textId="548DE8FF" w:rsidR="006550F7" w:rsidRDefault="0046123D" w:rsidP="0088221E">
            <w:pPr>
              <w:jc w:val="both"/>
              <w:cnfStyle w:val="000000000000" w:firstRow="0" w:lastRow="0" w:firstColumn="0" w:lastColumn="0" w:oddVBand="0" w:evenVBand="0" w:oddHBand="0" w:evenHBand="0" w:firstRowFirstColumn="0" w:firstRowLastColumn="0" w:lastRowFirstColumn="0" w:lastRowLastColumn="0"/>
            </w:pPr>
            <w:r>
              <w:t>120</w:t>
            </w:r>
          </w:p>
        </w:tc>
      </w:tr>
      <w:tr w:rsidR="006550F7" w14:paraId="370D04E0" w14:textId="77777777" w:rsidTr="006550F7">
        <w:tc>
          <w:tcPr>
            <w:cnfStyle w:val="001000000000" w:firstRow="0" w:lastRow="0" w:firstColumn="1" w:lastColumn="0" w:oddVBand="0" w:evenVBand="0" w:oddHBand="0" w:evenHBand="0" w:firstRowFirstColumn="0" w:firstRowLastColumn="0" w:lastRowFirstColumn="0" w:lastRowLastColumn="0"/>
            <w:tcW w:w="1502" w:type="dxa"/>
          </w:tcPr>
          <w:p w14:paraId="1681F96A" w14:textId="77777777" w:rsidR="006550F7" w:rsidRDefault="0046123D" w:rsidP="0088221E">
            <w:pPr>
              <w:jc w:val="both"/>
              <w:rPr>
                <w:b w:val="0"/>
                <w:bCs w:val="0"/>
              </w:rPr>
            </w:pPr>
            <w:r>
              <w:t>Resistance to damage</w:t>
            </w:r>
          </w:p>
          <w:p w14:paraId="737CC080" w14:textId="6D6453F7" w:rsidR="0046123D" w:rsidRDefault="0046123D" w:rsidP="0088221E">
            <w:pPr>
              <w:jc w:val="both"/>
            </w:pPr>
            <w:r>
              <w:t>(</w:t>
            </w:r>
            <w:r w:rsidR="000D0D2A">
              <w:t>Specific</w:t>
            </w:r>
            <w:r>
              <w:t xml:space="preserve"> </w:t>
            </w:r>
            <w:r w:rsidR="00A528F3">
              <w:t xml:space="preserve">strength) unit </w:t>
            </w:r>
            <w:proofErr w:type="spellStart"/>
            <w:r w:rsidR="00A528F3">
              <w:t>kN.m</w:t>
            </w:r>
            <w:proofErr w:type="spellEnd"/>
            <w:r w:rsidR="00A528F3">
              <w:t>/kg</w:t>
            </w:r>
          </w:p>
        </w:tc>
        <w:tc>
          <w:tcPr>
            <w:tcW w:w="1502" w:type="dxa"/>
          </w:tcPr>
          <w:p w14:paraId="13F1E869" w14:textId="26A7EADE" w:rsidR="006550F7" w:rsidRDefault="000D0D2A" w:rsidP="0088221E">
            <w:pPr>
              <w:jc w:val="both"/>
              <w:cnfStyle w:val="000000000000" w:firstRow="0" w:lastRow="0" w:firstColumn="0" w:lastColumn="0" w:oddVBand="0" w:evenVBand="0" w:oddHBand="0" w:evenHBand="0" w:firstRowFirstColumn="0" w:firstRowLastColumn="0" w:lastRowFirstColumn="0" w:lastRowLastColumn="0"/>
            </w:pPr>
            <w:r>
              <w:t>214</w:t>
            </w:r>
          </w:p>
        </w:tc>
        <w:tc>
          <w:tcPr>
            <w:tcW w:w="1503" w:type="dxa"/>
          </w:tcPr>
          <w:p w14:paraId="426DCC00" w14:textId="440B5F0B" w:rsidR="006550F7" w:rsidRDefault="000D0D2A" w:rsidP="0088221E">
            <w:pPr>
              <w:jc w:val="both"/>
              <w:cnfStyle w:val="000000000000" w:firstRow="0" w:lastRow="0" w:firstColumn="0" w:lastColumn="0" w:oddVBand="0" w:evenVBand="0" w:oddHBand="0" w:evenHBand="0" w:firstRowFirstColumn="0" w:firstRowLastColumn="0" w:lastRowFirstColumn="0" w:lastRowLastColumn="0"/>
            </w:pPr>
            <w:r>
              <w:t>254</w:t>
            </w:r>
          </w:p>
        </w:tc>
        <w:tc>
          <w:tcPr>
            <w:tcW w:w="1503" w:type="dxa"/>
          </w:tcPr>
          <w:p w14:paraId="0937FD43" w14:textId="6C6C5B02" w:rsidR="006550F7" w:rsidRDefault="000D0D2A" w:rsidP="0088221E">
            <w:pPr>
              <w:jc w:val="both"/>
              <w:cnfStyle w:val="000000000000" w:firstRow="0" w:lastRow="0" w:firstColumn="0" w:lastColumn="0" w:oddVBand="0" w:evenVBand="0" w:oddHBand="0" w:evenHBand="0" w:firstRowFirstColumn="0" w:firstRowLastColumn="0" w:lastRowFirstColumn="0" w:lastRowLastColumn="0"/>
            </w:pPr>
            <w:r>
              <w:t>392</w:t>
            </w:r>
          </w:p>
        </w:tc>
        <w:tc>
          <w:tcPr>
            <w:tcW w:w="1503" w:type="dxa"/>
          </w:tcPr>
          <w:p w14:paraId="43FB9DF9" w14:textId="7C7A3663" w:rsidR="006550F7" w:rsidRDefault="000D0D2A" w:rsidP="0088221E">
            <w:pPr>
              <w:jc w:val="both"/>
              <w:cnfStyle w:val="000000000000" w:firstRow="0" w:lastRow="0" w:firstColumn="0" w:lastColumn="0" w:oddVBand="0" w:evenVBand="0" w:oddHBand="0" w:evenHBand="0" w:firstRowFirstColumn="0" w:firstRowLastColumn="0" w:lastRowFirstColumn="0" w:lastRowLastColumn="0"/>
            </w:pPr>
            <w:r>
              <w:t>211</w:t>
            </w:r>
          </w:p>
        </w:tc>
        <w:tc>
          <w:tcPr>
            <w:tcW w:w="1503" w:type="dxa"/>
          </w:tcPr>
          <w:p w14:paraId="26E840DC" w14:textId="1FEB022D" w:rsidR="006550F7" w:rsidRDefault="000D0D2A" w:rsidP="0088221E">
            <w:pPr>
              <w:jc w:val="both"/>
              <w:cnfStyle w:val="000000000000" w:firstRow="0" w:lastRow="0" w:firstColumn="0" w:lastColumn="0" w:oddVBand="0" w:evenVBand="0" w:oddHBand="0" w:evenHBand="0" w:firstRowFirstColumn="0" w:firstRowLastColumn="0" w:lastRowFirstColumn="0" w:lastRowLastColumn="0"/>
            </w:pPr>
            <w:r>
              <w:t>126</w:t>
            </w:r>
          </w:p>
        </w:tc>
      </w:tr>
    </w:tbl>
    <w:p w14:paraId="245D5BFE" w14:textId="29A8BF5C" w:rsidR="00561CAC" w:rsidRPr="00C45772" w:rsidRDefault="008D1887" w:rsidP="0088221E">
      <w:pPr>
        <w:jc w:val="both"/>
        <w:rPr>
          <w:sz w:val="20"/>
          <w:szCs w:val="20"/>
        </w:rPr>
      </w:pPr>
      <w:r w:rsidRPr="00C45772">
        <w:rPr>
          <w:sz w:val="20"/>
          <w:szCs w:val="20"/>
        </w:rPr>
        <w:t xml:space="preserve">Table 1: </w:t>
      </w:r>
      <w:sdt>
        <w:sdtPr>
          <w:rPr>
            <w:sz w:val="20"/>
            <w:szCs w:val="20"/>
          </w:rPr>
          <w:id w:val="319078524"/>
          <w:citation/>
        </w:sdtPr>
        <w:sdtEndPr/>
        <w:sdtContent>
          <w:r w:rsidR="00DC5CF8" w:rsidRPr="00C45772">
            <w:rPr>
              <w:sz w:val="20"/>
              <w:szCs w:val="20"/>
            </w:rPr>
            <w:fldChar w:fldCharType="begin"/>
          </w:r>
          <w:r w:rsidR="00DC5CF8" w:rsidRPr="00C45772">
            <w:rPr>
              <w:sz w:val="20"/>
              <w:szCs w:val="20"/>
            </w:rPr>
            <w:instrText xml:space="preserve"> CITATION Unk15 \l 2057 </w:instrText>
          </w:r>
          <w:r w:rsidR="00DC5CF8" w:rsidRPr="00C45772">
            <w:rPr>
              <w:sz w:val="20"/>
              <w:szCs w:val="20"/>
            </w:rPr>
            <w:fldChar w:fldCharType="separate"/>
          </w:r>
          <w:r w:rsidR="00DC5CF8" w:rsidRPr="00C45772">
            <w:rPr>
              <w:noProof/>
              <w:sz w:val="20"/>
              <w:szCs w:val="20"/>
            </w:rPr>
            <w:t>(Unknown, Aluminium vs Carbon Fibre comparison of materials, 2015)</w:t>
          </w:r>
          <w:r w:rsidR="00DC5CF8" w:rsidRPr="00C45772">
            <w:rPr>
              <w:sz w:val="20"/>
              <w:szCs w:val="20"/>
            </w:rPr>
            <w:fldChar w:fldCharType="end"/>
          </w:r>
        </w:sdtContent>
      </w:sdt>
    </w:p>
    <w:p w14:paraId="45DA805C" w14:textId="77777777" w:rsidR="00A41A08" w:rsidRDefault="00A41A08" w:rsidP="0088221E">
      <w:pPr>
        <w:jc w:val="both"/>
      </w:pPr>
    </w:p>
    <w:tbl>
      <w:tblPr>
        <w:tblStyle w:val="TableGrid"/>
        <w:tblW w:w="0" w:type="auto"/>
        <w:tblLook w:val="04A0" w:firstRow="1" w:lastRow="0" w:firstColumn="1" w:lastColumn="0" w:noHBand="0" w:noVBand="1"/>
      </w:tblPr>
      <w:tblGrid>
        <w:gridCol w:w="2254"/>
        <w:gridCol w:w="2254"/>
        <w:gridCol w:w="2254"/>
        <w:gridCol w:w="2254"/>
      </w:tblGrid>
      <w:tr w:rsidR="009B1453" w14:paraId="6340A4B8" w14:textId="77777777" w:rsidTr="009B1453">
        <w:tc>
          <w:tcPr>
            <w:tcW w:w="2254" w:type="dxa"/>
          </w:tcPr>
          <w:p w14:paraId="5A21116E" w14:textId="77777777" w:rsidR="009B1453" w:rsidRDefault="009B1453" w:rsidP="0088221E">
            <w:pPr>
              <w:jc w:val="both"/>
            </w:pPr>
          </w:p>
        </w:tc>
        <w:tc>
          <w:tcPr>
            <w:tcW w:w="2254" w:type="dxa"/>
          </w:tcPr>
          <w:p w14:paraId="41A69B9A" w14:textId="2044F663" w:rsidR="009B1453" w:rsidRDefault="00414D62" w:rsidP="0088221E">
            <w:pPr>
              <w:jc w:val="both"/>
            </w:pPr>
            <w:r>
              <w:t>Aluminium</w:t>
            </w:r>
          </w:p>
        </w:tc>
        <w:tc>
          <w:tcPr>
            <w:tcW w:w="2254" w:type="dxa"/>
          </w:tcPr>
          <w:p w14:paraId="2FAC3957" w14:textId="7FFA0A36" w:rsidR="009B1453" w:rsidRDefault="00414D62" w:rsidP="0088221E">
            <w:pPr>
              <w:jc w:val="both"/>
            </w:pPr>
            <w:r>
              <w:t>Steel</w:t>
            </w:r>
          </w:p>
        </w:tc>
        <w:tc>
          <w:tcPr>
            <w:tcW w:w="2254" w:type="dxa"/>
          </w:tcPr>
          <w:p w14:paraId="7D2082A3" w14:textId="1D4AB311" w:rsidR="009B1453" w:rsidRDefault="00414D62" w:rsidP="0088221E">
            <w:pPr>
              <w:jc w:val="both"/>
            </w:pPr>
            <w:r>
              <w:t>Carbon Fibre</w:t>
            </w:r>
          </w:p>
        </w:tc>
      </w:tr>
      <w:tr w:rsidR="009B1453" w14:paraId="0925D5AD" w14:textId="77777777" w:rsidTr="009B1453">
        <w:tc>
          <w:tcPr>
            <w:tcW w:w="2254" w:type="dxa"/>
          </w:tcPr>
          <w:p w14:paraId="77594EC8" w14:textId="4BB4E7F4" w:rsidR="009B1453" w:rsidRPr="004F6974" w:rsidRDefault="00414D62" w:rsidP="0088221E">
            <w:pPr>
              <w:jc w:val="both"/>
              <w:rPr>
                <w:b/>
                <w:bCs/>
              </w:rPr>
            </w:pPr>
            <w:r w:rsidRPr="004F6974">
              <w:rPr>
                <w:b/>
                <w:bCs/>
              </w:rPr>
              <w:t>Dimension</w:t>
            </w:r>
          </w:p>
          <w:p w14:paraId="41FC0A46" w14:textId="60C8CA4B" w:rsidR="00414D62" w:rsidRPr="004F6974" w:rsidRDefault="00414D62" w:rsidP="0088221E">
            <w:pPr>
              <w:jc w:val="both"/>
              <w:rPr>
                <w:b/>
                <w:bCs/>
              </w:rPr>
            </w:pPr>
          </w:p>
        </w:tc>
        <w:tc>
          <w:tcPr>
            <w:tcW w:w="2254" w:type="dxa"/>
          </w:tcPr>
          <w:p w14:paraId="03D48926" w14:textId="77777777" w:rsidR="009B1453" w:rsidRDefault="00C16BB2" w:rsidP="0088221E">
            <w:pPr>
              <w:jc w:val="both"/>
            </w:pPr>
            <w:r>
              <w:t>6mm thick</w:t>
            </w:r>
          </w:p>
          <w:p w14:paraId="7D22FAB0" w14:textId="31E820FF" w:rsidR="00C16BB2" w:rsidRDefault="00C16BB2" w:rsidP="0088221E">
            <w:pPr>
              <w:jc w:val="both"/>
            </w:pPr>
            <w:r>
              <w:t>1</w:t>
            </w:r>
            <m:oMath>
              <m:sSup>
                <m:sSupPr>
                  <m:ctrlPr>
                    <w:rPr>
                      <w:rFonts w:ascii="Cambria Math" w:hAnsi="Cambria Math"/>
                      <w:i/>
                    </w:rPr>
                  </m:ctrlPr>
                </m:sSupPr>
                <m:e>
                  <m:r>
                    <w:rPr>
                      <w:rFonts w:ascii="Cambria Math" w:hAnsi="Cambria Math"/>
                    </w:rPr>
                    <m:t>m</m:t>
                  </m:r>
                </m:e>
                <m:sup>
                  <m:r>
                    <w:rPr>
                      <w:rFonts w:ascii="Cambria Math" w:hAnsi="Cambria Math"/>
                    </w:rPr>
                    <m:t>2</m:t>
                  </m:r>
                </m:sup>
              </m:sSup>
            </m:oMath>
          </w:p>
        </w:tc>
        <w:tc>
          <w:tcPr>
            <w:tcW w:w="2254" w:type="dxa"/>
          </w:tcPr>
          <w:p w14:paraId="26A039E0" w14:textId="77777777" w:rsidR="00C16BB2" w:rsidRDefault="00C16BB2" w:rsidP="0088221E">
            <w:pPr>
              <w:jc w:val="both"/>
            </w:pPr>
            <w:r>
              <w:t>6mm thick</w:t>
            </w:r>
          </w:p>
          <w:p w14:paraId="41F83B48" w14:textId="562E390F" w:rsidR="009B1453" w:rsidRDefault="00C16BB2" w:rsidP="0088221E">
            <w:pPr>
              <w:jc w:val="both"/>
            </w:pPr>
            <w:r>
              <w:t>1</w:t>
            </w:r>
            <m:oMath>
              <m:sSup>
                <m:sSupPr>
                  <m:ctrlPr>
                    <w:rPr>
                      <w:rFonts w:ascii="Cambria Math" w:hAnsi="Cambria Math"/>
                      <w:i/>
                    </w:rPr>
                  </m:ctrlPr>
                </m:sSupPr>
                <m:e>
                  <m:r>
                    <w:rPr>
                      <w:rFonts w:ascii="Cambria Math" w:hAnsi="Cambria Math"/>
                    </w:rPr>
                    <m:t>m</m:t>
                  </m:r>
                </m:e>
                <m:sup>
                  <m:r>
                    <w:rPr>
                      <w:rFonts w:ascii="Cambria Math" w:hAnsi="Cambria Math"/>
                    </w:rPr>
                    <m:t>2</m:t>
                  </m:r>
                </m:sup>
              </m:sSup>
            </m:oMath>
          </w:p>
        </w:tc>
        <w:tc>
          <w:tcPr>
            <w:tcW w:w="2254" w:type="dxa"/>
          </w:tcPr>
          <w:p w14:paraId="1E6E6446" w14:textId="77777777" w:rsidR="00C16BB2" w:rsidRDefault="00C16BB2" w:rsidP="0088221E">
            <w:pPr>
              <w:jc w:val="both"/>
            </w:pPr>
            <w:r>
              <w:t>6mm thick</w:t>
            </w:r>
          </w:p>
          <w:p w14:paraId="6B07110B" w14:textId="7537007C" w:rsidR="009B1453" w:rsidRDefault="00C16BB2" w:rsidP="0088221E">
            <w:pPr>
              <w:jc w:val="both"/>
            </w:pPr>
            <w:r>
              <w:t>1</w:t>
            </w:r>
            <m:oMath>
              <m:sSup>
                <m:sSupPr>
                  <m:ctrlPr>
                    <w:rPr>
                      <w:rFonts w:ascii="Cambria Math" w:hAnsi="Cambria Math"/>
                      <w:i/>
                    </w:rPr>
                  </m:ctrlPr>
                </m:sSupPr>
                <m:e>
                  <m:r>
                    <w:rPr>
                      <w:rFonts w:ascii="Cambria Math" w:hAnsi="Cambria Math"/>
                    </w:rPr>
                    <m:t>m</m:t>
                  </m:r>
                </m:e>
                <m:sup>
                  <m:r>
                    <w:rPr>
                      <w:rFonts w:ascii="Cambria Math" w:hAnsi="Cambria Math"/>
                    </w:rPr>
                    <m:t>2</m:t>
                  </m:r>
                </m:sup>
              </m:sSup>
            </m:oMath>
          </w:p>
        </w:tc>
      </w:tr>
      <w:tr w:rsidR="009B1453" w14:paraId="71528F21" w14:textId="77777777" w:rsidTr="009B1453">
        <w:tc>
          <w:tcPr>
            <w:tcW w:w="2254" w:type="dxa"/>
          </w:tcPr>
          <w:p w14:paraId="1A5082D9" w14:textId="77777777" w:rsidR="009B1453" w:rsidRPr="004F6974" w:rsidRDefault="00414D62" w:rsidP="0088221E">
            <w:pPr>
              <w:jc w:val="both"/>
              <w:rPr>
                <w:b/>
                <w:bCs/>
              </w:rPr>
            </w:pPr>
            <w:r w:rsidRPr="004F6974">
              <w:rPr>
                <w:b/>
                <w:bCs/>
              </w:rPr>
              <w:t>Weight</w:t>
            </w:r>
          </w:p>
          <w:p w14:paraId="0B82F8EF" w14:textId="53F83AD5" w:rsidR="00414D62" w:rsidRPr="004F6974" w:rsidRDefault="00414D62" w:rsidP="0088221E">
            <w:pPr>
              <w:jc w:val="both"/>
              <w:rPr>
                <w:b/>
                <w:bCs/>
              </w:rPr>
            </w:pPr>
          </w:p>
        </w:tc>
        <w:tc>
          <w:tcPr>
            <w:tcW w:w="2254" w:type="dxa"/>
          </w:tcPr>
          <w:p w14:paraId="3A94AD4F" w14:textId="494FE0E6" w:rsidR="009B1453" w:rsidRDefault="0012775B" w:rsidP="0088221E">
            <w:pPr>
              <w:jc w:val="both"/>
            </w:pPr>
            <w:r>
              <w:t>16.2kg</w:t>
            </w:r>
          </w:p>
        </w:tc>
        <w:tc>
          <w:tcPr>
            <w:tcW w:w="2254" w:type="dxa"/>
          </w:tcPr>
          <w:p w14:paraId="74C98A49" w14:textId="3DFFDE79" w:rsidR="009B1453" w:rsidRDefault="0012775B" w:rsidP="0088221E">
            <w:pPr>
              <w:jc w:val="both"/>
            </w:pPr>
            <w:r>
              <w:t>47.4kg</w:t>
            </w:r>
          </w:p>
        </w:tc>
        <w:tc>
          <w:tcPr>
            <w:tcW w:w="2254" w:type="dxa"/>
          </w:tcPr>
          <w:p w14:paraId="72CB0382" w14:textId="0BDC7681" w:rsidR="009B1453" w:rsidRDefault="0012775B" w:rsidP="0088221E">
            <w:pPr>
              <w:jc w:val="both"/>
            </w:pPr>
            <w:r>
              <w:t>9.3kg</w:t>
            </w:r>
          </w:p>
        </w:tc>
      </w:tr>
    </w:tbl>
    <w:p w14:paraId="68A54C44" w14:textId="19412027" w:rsidR="00561CAC" w:rsidRPr="00C45772" w:rsidRDefault="004F6974" w:rsidP="0088221E">
      <w:pPr>
        <w:jc w:val="both"/>
        <w:rPr>
          <w:sz w:val="20"/>
          <w:szCs w:val="20"/>
        </w:rPr>
      </w:pPr>
      <w:r w:rsidRPr="00C45772">
        <w:rPr>
          <w:sz w:val="20"/>
          <w:szCs w:val="20"/>
        </w:rPr>
        <w:t xml:space="preserve">Table 2: </w:t>
      </w:r>
      <w:sdt>
        <w:sdtPr>
          <w:rPr>
            <w:sz w:val="20"/>
            <w:szCs w:val="20"/>
          </w:rPr>
          <w:id w:val="-1352715"/>
          <w:citation/>
        </w:sdtPr>
        <w:sdtEndPr/>
        <w:sdtContent>
          <w:r w:rsidRPr="00C45772">
            <w:rPr>
              <w:sz w:val="20"/>
              <w:szCs w:val="20"/>
            </w:rPr>
            <w:fldChar w:fldCharType="begin"/>
          </w:r>
          <w:r w:rsidRPr="00C45772">
            <w:rPr>
              <w:sz w:val="20"/>
              <w:szCs w:val="20"/>
            </w:rPr>
            <w:instrText xml:space="preserve"> CITATION Unk15 \l 2057 </w:instrText>
          </w:r>
          <w:r w:rsidRPr="00C45772">
            <w:rPr>
              <w:sz w:val="20"/>
              <w:szCs w:val="20"/>
            </w:rPr>
            <w:fldChar w:fldCharType="separate"/>
          </w:r>
          <w:r w:rsidRPr="00C45772">
            <w:rPr>
              <w:noProof/>
              <w:sz w:val="20"/>
              <w:szCs w:val="20"/>
            </w:rPr>
            <w:t>(Unknown, Aluminium vs Carbon Fibre comparison of materials, 2015)</w:t>
          </w:r>
          <w:r w:rsidRPr="00C45772">
            <w:rPr>
              <w:sz w:val="20"/>
              <w:szCs w:val="20"/>
            </w:rPr>
            <w:fldChar w:fldCharType="end"/>
          </w:r>
        </w:sdtContent>
      </w:sdt>
    </w:p>
    <w:p w14:paraId="23CC1956" w14:textId="77777777" w:rsidR="008F57F2" w:rsidRDefault="008F57F2" w:rsidP="0088221E">
      <w:pPr>
        <w:jc w:val="both"/>
      </w:pPr>
    </w:p>
    <w:tbl>
      <w:tblPr>
        <w:tblStyle w:val="TableGrid"/>
        <w:tblW w:w="0" w:type="auto"/>
        <w:tblLook w:val="04A0" w:firstRow="1" w:lastRow="0" w:firstColumn="1" w:lastColumn="0" w:noHBand="0" w:noVBand="1"/>
      </w:tblPr>
      <w:tblGrid>
        <w:gridCol w:w="4508"/>
        <w:gridCol w:w="4508"/>
      </w:tblGrid>
      <w:tr w:rsidR="002F4F75" w14:paraId="10E11357" w14:textId="77777777" w:rsidTr="002F4F75">
        <w:tc>
          <w:tcPr>
            <w:tcW w:w="4508" w:type="dxa"/>
          </w:tcPr>
          <w:p w14:paraId="2DCD8288" w14:textId="3D20ECC8" w:rsidR="002F4F75" w:rsidRDefault="002F4F75" w:rsidP="0088221E">
            <w:pPr>
              <w:jc w:val="both"/>
              <w:rPr>
                <w:b/>
                <w:bCs/>
              </w:rPr>
            </w:pPr>
            <w:r>
              <w:rPr>
                <w:b/>
                <w:bCs/>
              </w:rPr>
              <w:lastRenderedPageBreak/>
              <w:t>Material</w:t>
            </w:r>
          </w:p>
        </w:tc>
        <w:tc>
          <w:tcPr>
            <w:tcW w:w="4508" w:type="dxa"/>
          </w:tcPr>
          <w:p w14:paraId="40156C1B" w14:textId="78C7B32E" w:rsidR="002F4F75" w:rsidRDefault="008E475B" w:rsidP="0088221E">
            <w:pPr>
              <w:jc w:val="both"/>
              <w:rPr>
                <w:b/>
                <w:bCs/>
              </w:rPr>
            </w:pPr>
            <w:r>
              <w:rPr>
                <w:b/>
                <w:bCs/>
              </w:rPr>
              <w:t>Heat Expansion</w:t>
            </w:r>
          </w:p>
        </w:tc>
      </w:tr>
      <w:tr w:rsidR="002F4F75" w14:paraId="1ABEBD1E" w14:textId="77777777" w:rsidTr="002F4F75">
        <w:tc>
          <w:tcPr>
            <w:tcW w:w="4508" w:type="dxa"/>
          </w:tcPr>
          <w:p w14:paraId="25AFA7AE" w14:textId="0C08CE58" w:rsidR="002F4F75" w:rsidRPr="00B5078A" w:rsidRDefault="008E475B" w:rsidP="0088221E">
            <w:pPr>
              <w:jc w:val="both"/>
            </w:pPr>
            <w:r w:rsidRPr="00B5078A">
              <w:t>Aluminium</w:t>
            </w:r>
          </w:p>
        </w:tc>
        <w:tc>
          <w:tcPr>
            <w:tcW w:w="4508" w:type="dxa"/>
          </w:tcPr>
          <w:p w14:paraId="5EC08517" w14:textId="71454FED" w:rsidR="002F4F75" w:rsidRPr="00B5078A" w:rsidRDefault="008E475B" w:rsidP="0088221E">
            <w:pPr>
              <w:jc w:val="both"/>
            </w:pPr>
            <w:r w:rsidRPr="00B5078A">
              <w:t>13</w:t>
            </w:r>
          </w:p>
        </w:tc>
      </w:tr>
      <w:tr w:rsidR="002F4F75" w14:paraId="2BE8D3F5" w14:textId="77777777" w:rsidTr="002F4F75">
        <w:tc>
          <w:tcPr>
            <w:tcW w:w="4508" w:type="dxa"/>
          </w:tcPr>
          <w:p w14:paraId="2269E1BF" w14:textId="4596A31A" w:rsidR="002F4F75" w:rsidRPr="00B5078A" w:rsidRDefault="008E475B" w:rsidP="0088221E">
            <w:pPr>
              <w:jc w:val="both"/>
            </w:pPr>
            <w:r w:rsidRPr="00B5078A">
              <w:t>Steel</w:t>
            </w:r>
          </w:p>
        </w:tc>
        <w:tc>
          <w:tcPr>
            <w:tcW w:w="4508" w:type="dxa"/>
          </w:tcPr>
          <w:p w14:paraId="5306188E" w14:textId="3EFBE7E6" w:rsidR="002F4F75" w:rsidRPr="00B5078A" w:rsidRDefault="008E475B" w:rsidP="0088221E">
            <w:pPr>
              <w:jc w:val="both"/>
            </w:pPr>
            <w:r w:rsidRPr="00B5078A">
              <w:t>7</w:t>
            </w:r>
          </w:p>
        </w:tc>
      </w:tr>
      <w:tr w:rsidR="002F4F75" w14:paraId="7BAAC3EC" w14:textId="77777777" w:rsidTr="002F4F75">
        <w:tc>
          <w:tcPr>
            <w:tcW w:w="4508" w:type="dxa"/>
          </w:tcPr>
          <w:p w14:paraId="1E1825B6" w14:textId="39D4B5DC" w:rsidR="002F4F75" w:rsidRPr="00B5078A" w:rsidRDefault="008E475B" w:rsidP="0088221E">
            <w:pPr>
              <w:jc w:val="both"/>
            </w:pPr>
            <w:r w:rsidRPr="00B5078A">
              <w:t>Glass Fibre – epoxy composite</w:t>
            </w:r>
          </w:p>
        </w:tc>
        <w:tc>
          <w:tcPr>
            <w:tcW w:w="4508" w:type="dxa"/>
          </w:tcPr>
          <w:p w14:paraId="1F6B8A71" w14:textId="013BD776" w:rsidR="002F4F75" w:rsidRPr="00B5078A" w:rsidRDefault="008E475B" w:rsidP="0088221E">
            <w:pPr>
              <w:jc w:val="both"/>
            </w:pPr>
            <w:r w:rsidRPr="00B5078A">
              <w:t>7-8</w:t>
            </w:r>
          </w:p>
        </w:tc>
      </w:tr>
      <w:tr w:rsidR="002F4F75" w14:paraId="5EF4C85B" w14:textId="77777777" w:rsidTr="002F4F75">
        <w:tc>
          <w:tcPr>
            <w:tcW w:w="4508" w:type="dxa"/>
          </w:tcPr>
          <w:p w14:paraId="612B41BF" w14:textId="26E2F9C1" w:rsidR="002F4F75" w:rsidRPr="00B5078A" w:rsidRDefault="008E475B" w:rsidP="0088221E">
            <w:pPr>
              <w:jc w:val="both"/>
            </w:pPr>
            <w:r w:rsidRPr="00B5078A">
              <w:t>Kevlar</w:t>
            </w:r>
            <w:r w:rsidR="00C96556" w:rsidRPr="00B5078A">
              <w:t>/aramid – epoxy composite</w:t>
            </w:r>
          </w:p>
        </w:tc>
        <w:tc>
          <w:tcPr>
            <w:tcW w:w="4508" w:type="dxa"/>
          </w:tcPr>
          <w:p w14:paraId="538636E5" w14:textId="6C94309C" w:rsidR="002F4F75" w:rsidRPr="00B5078A" w:rsidRDefault="00C96556" w:rsidP="0088221E">
            <w:pPr>
              <w:jc w:val="both"/>
            </w:pPr>
            <w:r w:rsidRPr="00B5078A">
              <w:t>3</w:t>
            </w:r>
          </w:p>
        </w:tc>
      </w:tr>
      <w:tr w:rsidR="002F4F75" w14:paraId="61EC96EE" w14:textId="77777777" w:rsidTr="002F4F75">
        <w:tc>
          <w:tcPr>
            <w:tcW w:w="4508" w:type="dxa"/>
          </w:tcPr>
          <w:p w14:paraId="6FB72ABD" w14:textId="2423DDB2" w:rsidR="002F4F75" w:rsidRPr="00B5078A" w:rsidRDefault="00C96556" w:rsidP="0088221E">
            <w:pPr>
              <w:jc w:val="both"/>
            </w:pPr>
            <w:r w:rsidRPr="00B5078A">
              <w:t>Carbon Fibre – epoxy composite</w:t>
            </w:r>
          </w:p>
        </w:tc>
        <w:tc>
          <w:tcPr>
            <w:tcW w:w="4508" w:type="dxa"/>
          </w:tcPr>
          <w:p w14:paraId="60EF9323" w14:textId="431F559A" w:rsidR="002F4F75" w:rsidRPr="00B5078A" w:rsidRDefault="00C96556" w:rsidP="0088221E">
            <w:pPr>
              <w:jc w:val="both"/>
            </w:pPr>
            <w:r w:rsidRPr="00B5078A">
              <w:t>2</w:t>
            </w:r>
          </w:p>
        </w:tc>
      </w:tr>
    </w:tbl>
    <w:p w14:paraId="49B21CB0" w14:textId="332895B1" w:rsidR="00561CAC" w:rsidRDefault="00C96556" w:rsidP="0088221E">
      <w:pPr>
        <w:jc w:val="both"/>
        <w:rPr>
          <w:b/>
          <w:bCs/>
          <w:sz w:val="20"/>
          <w:szCs w:val="20"/>
        </w:rPr>
      </w:pPr>
      <w:r w:rsidRPr="00C45772">
        <w:rPr>
          <w:sz w:val="20"/>
          <w:szCs w:val="20"/>
        </w:rPr>
        <w:t>Table 3</w:t>
      </w:r>
      <w:r w:rsidR="00B5078A" w:rsidRPr="00C45772">
        <w:rPr>
          <w:sz w:val="20"/>
          <w:szCs w:val="20"/>
        </w:rPr>
        <w:t>:</w:t>
      </w:r>
      <w:r w:rsidR="00B5078A" w:rsidRPr="00C45772">
        <w:rPr>
          <w:b/>
          <w:bCs/>
          <w:sz w:val="20"/>
          <w:szCs w:val="20"/>
        </w:rPr>
        <w:t xml:space="preserve"> </w:t>
      </w:r>
      <w:sdt>
        <w:sdtPr>
          <w:rPr>
            <w:b/>
            <w:bCs/>
            <w:sz w:val="20"/>
            <w:szCs w:val="20"/>
          </w:rPr>
          <w:id w:val="1155732896"/>
          <w:citation/>
        </w:sdtPr>
        <w:sdtEndPr/>
        <w:sdtContent>
          <w:r w:rsidR="00B5078A" w:rsidRPr="00C45772">
            <w:rPr>
              <w:b/>
              <w:bCs/>
              <w:sz w:val="20"/>
              <w:szCs w:val="20"/>
            </w:rPr>
            <w:fldChar w:fldCharType="begin"/>
          </w:r>
          <w:r w:rsidR="00B5078A" w:rsidRPr="00C45772">
            <w:rPr>
              <w:b/>
              <w:bCs/>
              <w:sz w:val="20"/>
              <w:szCs w:val="20"/>
            </w:rPr>
            <w:instrText xml:space="preserve"> CITATION Unk15 \l 2057 </w:instrText>
          </w:r>
          <w:r w:rsidR="00B5078A" w:rsidRPr="00C45772">
            <w:rPr>
              <w:b/>
              <w:bCs/>
              <w:sz w:val="20"/>
              <w:szCs w:val="20"/>
            </w:rPr>
            <w:fldChar w:fldCharType="separate"/>
          </w:r>
          <w:r w:rsidR="00B5078A" w:rsidRPr="00C45772">
            <w:rPr>
              <w:noProof/>
              <w:sz w:val="20"/>
              <w:szCs w:val="20"/>
            </w:rPr>
            <w:t>(Unknown, Aluminium vs Carbon Fibre comparison of materials, 2015)</w:t>
          </w:r>
          <w:r w:rsidR="00B5078A" w:rsidRPr="00C45772">
            <w:rPr>
              <w:b/>
              <w:bCs/>
              <w:sz w:val="20"/>
              <w:szCs w:val="20"/>
            </w:rPr>
            <w:fldChar w:fldCharType="end"/>
          </w:r>
        </w:sdtContent>
      </w:sdt>
    </w:p>
    <w:p w14:paraId="21B400F8" w14:textId="77777777" w:rsidR="00673781" w:rsidRPr="00C45772" w:rsidRDefault="00673781" w:rsidP="0088221E">
      <w:pPr>
        <w:jc w:val="both"/>
        <w:rPr>
          <w:b/>
          <w:bCs/>
          <w:sz w:val="20"/>
          <w:szCs w:val="20"/>
        </w:rPr>
      </w:pPr>
    </w:p>
    <w:p w14:paraId="47C8739F" w14:textId="6D811E99" w:rsidR="000F78B6" w:rsidRPr="00673781" w:rsidRDefault="006B460E" w:rsidP="0088221E">
      <w:pPr>
        <w:jc w:val="both"/>
      </w:pPr>
      <w:proofErr w:type="spellStart"/>
      <w:r>
        <w:t>Masilamani</w:t>
      </w:r>
      <w:proofErr w:type="spellEnd"/>
      <w:r>
        <w:t xml:space="preserve"> </w:t>
      </w:r>
      <w:r w:rsidR="00846672">
        <w:t>et.al states d</w:t>
      </w:r>
      <w:r w:rsidR="00BD1DA2">
        <w:t xml:space="preserve">ue to the integration property of carbon fibre </w:t>
      </w:r>
      <w:r w:rsidR="00A147BA">
        <w:t xml:space="preserve">this allows for a reduction in number of parts </w:t>
      </w:r>
      <w:r w:rsidR="00607CFD">
        <w:t>in</w:t>
      </w:r>
      <w:r w:rsidR="00A147BA">
        <w:t xml:space="preserve"> the assemblies</w:t>
      </w:r>
      <w:r w:rsidR="001F6734">
        <w:t xml:space="preserve"> or sub-assemblies </w:t>
      </w:r>
      <w:r w:rsidR="00A147BA">
        <w:t xml:space="preserve">of race cars, </w:t>
      </w:r>
      <w:r w:rsidR="00D728AE">
        <w:t>this allows ease of build and removal</w:t>
      </w:r>
      <w:r w:rsidR="001F6734">
        <w:t>.</w:t>
      </w:r>
      <w:r w:rsidR="00D728AE">
        <w:t xml:space="preserve"> </w:t>
      </w:r>
      <w:r w:rsidR="00F31ADA">
        <w:t xml:space="preserve">Which aids in wind tunnel testing. It is worth noting </w:t>
      </w:r>
      <w:r w:rsidR="00607CFD">
        <w:t xml:space="preserve">the machining capabilities are considerable and </w:t>
      </w:r>
      <w:r w:rsidR="00D728AE">
        <w:t xml:space="preserve">benefits in </w:t>
      </w:r>
      <w:r w:rsidR="00607CFD">
        <w:t>the ability to manufacture</w:t>
      </w:r>
      <w:r w:rsidR="00394C1C">
        <w:t xml:space="preserve"> complex shapes and geometries. </w:t>
      </w:r>
      <w:sdt>
        <w:sdtPr>
          <w:id w:val="966936044"/>
          <w:citation/>
        </w:sdtPr>
        <w:sdtEndPr/>
        <w:sdtContent>
          <w:r w:rsidR="00846672">
            <w:fldChar w:fldCharType="begin"/>
          </w:r>
          <w:r w:rsidR="00846672">
            <w:instrText xml:space="preserve"> CITATION Mas17 \l 2057 </w:instrText>
          </w:r>
          <w:r w:rsidR="00846672">
            <w:fldChar w:fldCharType="separate"/>
          </w:r>
          <w:r w:rsidR="00846672">
            <w:rPr>
              <w:noProof/>
            </w:rPr>
            <w:t>(Masilamani R, 2017)</w:t>
          </w:r>
          <w:r w:rsidR="00846672">
            <w:fldChar w:fldCharType="end"/>
          </w:r>
        </w:sdtContent>
      </w:sdt>
    </w:p>
    <w:p w14:paraId="007E26B1" w14:textId="23E6C2AF" w:rsidR="00E73D1A" w:rsidRDefault="00E73D1A" w:rsidP="0088221E">
      <w:pPr>
        <w:pStyle w:val="Heading1"/>
        <w:jc w:val="both"/>
      </w:pPr>
      <w:bookmarkStart w:id="7" w:name="_Toc139189421"/>
      <w:r>
        <w:t xml:space="preserve">Modelling </w:t>
      </w:r>
      <w:r w:rsidR="00B1556E">
        <w:t xml:space="preserve">and </w:t>
      </w:r>
      <w:r w:rsidR="0026386E">
        <w:t xml:space="preserve">Testing </w:t>
      </w:r>
      <w:r>
        <w:t>techniques</w:t>
      </w:r>
      <w:bookmarkEnd w:id="7"/>
    </w:p>
    <w:p w14:paraId="7C233561" w14:textId="77777777" w:rsidR="00F31ADA" w:rsidRPr="00F31ADA" w:rsidRDefault="00F31ADA" w:rsidP="00F31ADA"/>
    <w:p w14:paraId="76DDF645" w14:textId="77777777" w:rsidR="00B85767" w:rsidRPr="00D46C19" w:rsidRDefault="00B85767" w:rsidP="0088221E">
      <w:pPr>
        <w:pStyle w:val="Subtitle"/>
        <w:jc w:val="both"/>
      </w:pPr>
      <w:r>
        <w:t>Overview of Wind Tunnels</w:t>
      </w:r>
    </w:p>
    <w:p w14:paraId="79E5904E" w14:textId="77777777" w:rsidR="00B85767" w:rsidRDefault="00B85767" w:rsidP="0088221E">
      <w:pPr>
        <w:jc w:val="both"/>
      </w:pPr>
    </w:p>
    <w:p w14:paraId="37799801" w14:textId="1808E718" w:rsidR="00B25201" w:rsidRDefault="00B25201" w:rsidP="0088221E">
      <w:pPr>
        <w:jc w:val="both"/>
      </w:pPr>
      <w:r>
        <w:t xml:space="preserve">Wind tunnel </w:t>
      </w:r>
      <w:r w:rsidR="0088396C">
        <w:t>testing</w:t>
      </w:r>
      <w:r>
        <w:t xml:space="preserve"> is </w:t>
      </w:r>
      <w:r w:rsidR="00920C29">
        <w:t>a physical method</w:t>
      </w:r>
      <w:r w:rsidR="00241125">
        <w:t xml:space="preserve"> </w:t>
      </w:r>
      <w:r>
        <w:t xml:space="preserve">used </w:t>
      </w:r>
      <w:r w:rsidR="0088396C">
        <w:t xml:space="preserve">to collect real time </w:t>
      </w:r>
      <w:r w:rsidR="00BA50F3">
        <w:t>data;</w:t>
      </w:r>
      <w:r w:rsidR="004F202B">
        <w:t xml:space="preserve"> </w:t>
      </w:r>
      <w:r w:rsidR="008C09D0">
        <w:t xml:space="preserve">it </w:t>
      </w:r>
      <w:r w:rsidR="00F52C1A">
        <w:t xml:space="preserve">provides information on </w:t>
      </w:r>
      <w:r w:rsidR="00F511A2">
        <w:t>the Aerodynamics of a vehicle</w:t>
      </w:r>
      <w:r w:rsidR="004F202B">
        <w:t>.</w:t>
      </w:r>
      <w:r w:rsidR="003D076F">
        <w:t xml:space="preserve"> </w:t>
      </w:r>
      <w:r w:rsidR="008205AE">
        <w:t>It should be used in conjunction with CFD and simulation analysis,</w:t>
      </w:r>
      <w:r w:rsidR="003D076F">
        <w:t xml:space="preserve"> as it will allow the confirmation of the computational analysis</w:t>
      </w:r>
      <w:r w:rsidR="00925C07">
        <w:t xml:space="preserve"> and its effectiveness</w:t>
      </w:r>
      <w:r w:rsidR="003D076F">
        <w:t xml:space="preserve">. </w:t>
      </w:r>
      <w:r w:rsidR="004F202B">
        <w:t xml:space="preserve"> </w:t>
      </w:r>
      <w:r w:rsidR="00CD6581">
        <w:t xml:space="preserve">Accurate data can be </w:t>
      </w:r>
      <w:r w:rsidR="007E55CE">
        <w:t>collected however</w:t>
      </w:r>
      <w:r w:rsidR="003D418F">
        <w:t xml:space="preserve"> wind tunnel testing can be very expensive due to required scale of room and energy required in </w:t>
      </w:r>
      <w:r w:rsidR="00FB3AAC">
        <w:t xml:space="preserve">running tests. Any modifications required from analysis captured </w:t>
      </w:r>
      <w:r w:rsidR="005215CB">
        <w:t>will require physical alterations of model and this also proves costly</w:t>
      </w:r>
      <w:r w:rsidR="00FB5511">
        <w:t xml:space="preserve">, </w:t>
      </w:r>
      <w:r w:rsidR="008F3B0E">
        <w:t xml:space="preserve">however </w:t>
      </w:r>
      <w:r w:rsidR="00C35149">
        <w:t>small, scaled</w:t>
      </w:r>
      <w:r w:rsidR="008F3B0E">
        <w:t xml:space="preserve"> models can be used but the need to increase fluid velocities is greater.</w:t>
      </w:r>
      <w:r w:rsidR="00C35149">
        <w:t xml:space="preserve"> Thus, </w:t>
      </w:r>
      <w:r w:rsidR="008F3B0E">
        <w:t xml:space="preserve">requiring greater energy input </w:t>
      </w:r>
      <w:r w:rsidR="00C35149">
        <w:t xml:space="preserve">to achieve the same results. </w:t>
      </w:r>
      <w:r w:rsidR="00275B91">
        <w:t xml:space="preserve">There are various types of </w:t>
      </w:r>
      <w:r w:rsidR="00D36A9E">
        <w:t xml:space="preserve">Tunnel testing from Boundary layer tunnel, plasma jet tunnel and </w:t>
      </w:r>
      <w:r w:rsidR="00465412">
        <w:t xml:space="preserve">hot shot tunnel. </w:t>
      </w:r>
      <w:sdt>
        <w:sdtPr>
          <w:id w:val="-1291970101"/>
          <w:citation/>
        </w:sdtPr>
        <w:sdtEndPr/>
        <w:sdtContent>
          <w:r w:rsidR="00826D3C">
            <w:fldChar w:fldCharType="begin"/>
          </w:r>
          <w:r w:rsidR="00826D3C">
            <w:rPr>
              <w:lang w:val="en-US"/>
            </w:rPr>
            <w:instrText xml:space="preserve"> CITATION Nic22 \l 1033 </w:instrText>
          </w:r>
          <w:r w:rsidR="00826D3C">
            <w:fldChar w:fldCharType="separate"/>
          </w:r>
          <w:r w:rsidR="00826D3C">
            <w:rPr>
              <w:noProof/>
              <w:lang w:val="en-US"/>
            </w:rPr>
            <w:t>(Seas, 2022)</w:t>
          </w:r>
          <w:r w:rsidR="00826D3C">
            <w:fldChar w:fldCharType="end"/>
          </w:r>
        </w:sdtContent>
      </w:sdt>
    </w:p>
    <w:p w14:paraId="5D76DE4A" w14:textId="53F9BE54" w:rsidR="00925C07" w:rsidRPr="00AB4B90" w:rsidRDefault="00FE57DC" w:rsidP="0088221E">
      <w:pPr>
        <w:jc w:val="both"/>
      </w:pPr>
      <w:r>
        <w:t>The</w:t>
      </w:r>
      <w:r w:rsidR="00B762FD">
        <w:t xml:space="preserve"> car travels down the </w:t>
      </w:r>
      <w:r w:rsidR="000F3A93">
        <w:t>racetrack</w:t>
      </w:r>
      <w:r w:rsidR="00B762FD">
        <w:t xml:space="preserve"> and therefore moving through the air, in a wind tunnel the car is fixed and the air is moving over it</w:t>
      </w:r>
      <w:r w:rsidR="000F3A93">
        <w:t xml:space="preserve"> therefore technically reversing the process. </w:t>
      </w:r>
      <w:r w:rsidR="00FB004B">
        <w:t xml:space="preserve">There is an issue that arises when wind tunnel testing, </w:t>
      </w:r>
      <w:r w:rsidR="00A445A9">
        <w:t xml:space="preserve">there are boundary layers being formed on various surfaces of the wind tunnel such as walls and </w:t>
      </w:r>
      <w:r w:rsidR="00162035">
        <w:t xml:space="preserve">ceilings which isn’t true to a </w:t>
      </w:r>
      <w:r w:rsidR="009E4D35">
        <w:t>racetrack</w:t>
      </w:r>
      <w:r w:rsidR="00162035">
        <w:t xml:space="preserve"> scenario.</w:t>
      </w:r>
      <w:r w:rsidR="009E4D35">
        <w:t xml:space="preserve"> There is a suction chamber below the moving belt that </w:t>
      </w:r>
      <w:r w:rsidR="00167888">
        <w:t>removes the boundary layer flow that occurs from the fluid being draw</w:t>
      </w:r>
      <w:r w:rsidR="00807E6C">
        <w:t>n through and past the vehicle.</w:t>
      </w:r>
    </w:p>
    <w:p w14:paraId="3C54C827" w14:textId="03C502B6" w:rsidR="00600955" w:rsidRDefault="00600955" w:rsidP="0088221E">
      <w:pPr>
        <w:jc w:val="both"/>
        <w:rPr>
          <w:b/>
          <w:bCs/>
        </w:rPr>
      </w:pPr>
      <w:r>
        <w:rPr>
          <w:noProof/>
        </w:rPr>
        <w:drawing>
          <wp:anchor distT="0" distB="0" distL="114300" distR="114300" simplePos="0" relativeHeight="251665408" behindDoc="1" locked="0" layoutInCell="1" allowOverlap="1" wp14:anchorId="440F937D" wp14:editId="3B9731AC">
            <wp:simplePos x="0" y="0"/>
            <wp:positionH relativeFrom="column">
              <wp:posOffset>965048</wp:posOffset>
            </wp:positionH>
            <wp:positionV relativeFrom="paragraph">
              <wp:posOffset>190653</wp:posOffset>
            </wp:positionV>
            <wp:extent cx="3379470" cy="1287145"/>
            <wp:effectExtent l="0" t="0" r="0" b="8255"/>
            <wp:wrapTight wrapText="bothSides">
              <wp:wrapPolygon edited="0">
                <wp:start x="0" y="0"/>
                <wp:lineTo x="0" y="21419"/>
                <wp:lineTo x="21430" y="21419"/>
                <wp:lineTo x="21430" y="0"/>
                <wp:lineTo x="0" y="0"/>
              </wp:wrapPolygon>
            </wp:wrapTight>
            <wp:docPr id="68045881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58816" name="Picture 1" descr="A screenshot of a computer&#10;&#10;Description automatically generated with medium confidence"/>
                    <pic:cNvPicPr/>
                  </pic:nvPicPr>
                  <pic:blipFill rotWithShape="1">
                    <a:blip r:embed="rId15">
                      <a:extLst>
                        <a:ext uri="{28A0092B-C50C-407E-A947-70E740481C1C}">
                          <a14:useLocalDpi xmlns:a14="http://schemas.microsoft.com/office/drawing/2010/main" val="0"/>
                        </a:ext>
                      </a:extLst>
                    </a:blip>
                    <a:srcRect l="36885" t="35208" r="42692" b="50474"/>
                    <a:stretch/>
                  </pic:blipFill>
                  <pic:spPr bwMode="auto">
                    <a:xfrm>
                      <a:off x="0" y="0"/>
                      <a:ext cx="3379470" cy="1287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59FAEE" w14:textId="5EC4D6E2" w:rsidR="00600955" w:rsidRDefault="00600955" w:rsidP="0088221E">
      <w:pPr>
        <w:jc w:val="both"/>
        <w:rPr>
          <w:b/>
          <w:bCs/>
        </w:rPr>
      </w:pPr>
    </w:p>
    <w:p w14:paraId="496D8F4C" w14:textId="77777777" w:rsidR="00600955" w:rsidRDefault="00600955" w:rsidP="0088221E">
      <w:pPr>
        <w:jc w:val="both"/>
        <w:rPr>
          <w:b/>
          <w:bCs/>
        </w:rPr>
      </w:pPr>
    </w:p>
    <w:p w14:paraId="48D73A54" w14:textId="2B128303" w:rsidR="00600955" w:rsidRDefault="00600955" w:rsidP="0088221E">
      <w:pPr>
        <w:jc w:val="both"/>
        <w:rPr>
          <w:b/>
          <w:bCs/>
        </w:rPr>
      </w:pPr>
    </w:p>
    <w:p w14:paraId="4B88B9C1" w14:textId="77777777" w:rsidR="00600955" w:rsidRDefault="00600955" w:rsidP="0088221E">
      <w:pPr>
        <w:jc w:val="both"/>
        <w:rPr>
          <w:b/>
          <w:bCs/>
        </w:rPr>
      </w:pPr>
    </w:p>
    <w:p w14:paraId="0C11D326" w14:textId="77777777" w:rsidR="00600955" w:rsidRDefault="00600955" w:rsidP="0088221E">
      <w:pPr>
        <w:jc w:val="both"/>
        <w:rPr>
          <w:b/>
          <w:bCs/>
        </w:rPr>
      </w:pPr>
    </w:p>
    <w:p w14:paraId="399CCD3A" w14:textId="3D7CE018" w:rsidR="00600955" w:rsidRPr="002730D5" w:rsidRDefault="0026386E" w:rsidP="0088221E">
      <w:pPr>
        <w:jc w:val="both"/>
        <w:rPr>
          <w:sz w:val="20"/>
          <w:szCs w:val="20"/>
        </w:rPr>
      </w:pPr>
      <w:r w:rsidRPr="002730D5">
        <w:rPr>
          <w:sz w:val="20"/>
          <w:szCs w:val="20"/>
        </w:rPr>
        <w:t>Fig</w:t>
      </w:r>
      <w:r w:rsidR="00814DDB" w:rsidRPr="002730D5">
        <w:rPr>
          <w:sz w:val="20"/>
          <w:szCs w:val="20"/>
        </w:rPr>
        <w:t xml:space="preserve"> 5a: Example of wind tunnel set up </w:t>
      </w:r>
      <w:sdt>
        <w:sdtPr>
          <w:rPr>
            <w:sz w:val="20"/>
            <w:szCs w:val="20"/>
          </w:rPr>
          <w:id w:val="1491146372"/>
          <w:citation/>
        </w:sdtPr>
        <w:sdtEndPr/>
        <w:sdtContent>
          <w:r w:rsidR="002730D5" w:rsidRPr="002730D5">
            <w:rPr>
              <w:sz w:val="20"/>
              <w:szCs w:val="20"/>
            </w:rPr>
            <w:fldChar w:fldCharType="begin"/>
          </w:r>
          <w:r w:rsidR="002730D5" w:rsidRPr="002730D5">
            <w:rPr>
              <w:sz w:val="20"/>
              <w:szCs w:val="20"/>
              <w:lang w:val="en-US"/>
            </w:rPr>
            <w:instrText xml:space="preserve"> CITATION Oxy17 \l 1033 </w:instrText>
          </w:r>
          <w:r w:rsidR="002730D5" w:rsidRPr="002730D5">
            <w:rPr>
              <w:sz w:val="20"/>
              <w:szCs w:val="20"/>
            </w:rPr>
            <w:fldChar w:fldCharType="separate"/>
          </w:r>
          <w:r w:rsidR="002730D5" w:rsidRPr="002730D5">
            <w:rPr>
              <w:noProof/>
              <w:sz w:val="20"/>
              <w:szCs w:val="20"/>
              <w:lang w:val="en-US"/>
            </w:rPr>
            <w:t>(Oxyzoglou, 2017)</w:t>
          </w:r>
          <w:r w:rsidR="002730D5" w:rsidRPr="002730D5">
            <w:rPr>
              <w:sz w:val="20"/>
              <w:szCs w:val="20"/>
            </w:rPr>
            <w:fldChar w:fldCharType="end"/>
          </w:r>
        </w:sdtContent>
      </w:sdt>
    </w:p>
    <w:p w14:paraId="1828657B" w14:textId="4E3D12BD" w:rsidR="00600955" w:rsidRDefault="00F973F8" w:rsidP="0088221E">
      <w:pPr>
        <w:jc w:val="both"/>
        <w:rPr>
          <w:b/>
          <w:bCs/>
        </w:rPr>
      </w:pPr>
      <w:r>
        <w:rPr>
          <w:noProof/>
        </w:rPr>
        <w:lastRenderedPageBreak/>
        <w:drawing>
          <wp:anchor distT="0" distB="0" distL="114300" distR="114300" simplePos="0" relativeHeight="251663360" behindDoc="1" locked="0" layoutInCell="1" allowOverlap="1" wp14:anchorId="44328332" wp14:editId="54A640E1">
            <wp:simplePos x="0" y="0"/>
            <wp:positionH relativeFrom="margin">
              <wp:posOffset>886079</wp:posOffset>
            </wp:positionH>
            <wp:positionV relativeFrom="paragraph">
              <wp:posOffset>1625</wp:posOffset>
            </wp:positionV>
            <wp:extent cx="3876675" cy="1301750"/>
            <wp:effectExtent l="0" t="0" r="9525" b="0"/>
            <wp:wrapTight wrapText="bothSides">
              <wp:wrapPolygon edited="0">
                <wp:start x="0" y="0"/>
                <wp:lineTo x="0" y="21179"/>
                <wp:lineTo x="21547" y="21179"/>
                <wp:lineTo x="21547" y="0"/>
                <wp:lineTo x="0" y="0"/>
              </wp:wrapPolygon>
            </wp:wrapTight>
            <wp:docPr id="1494974194" name="Picture 1"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974194" name="Picture 1" descr="A screen shot of a computer&#10;&#10;Description automatically generated with low confidence"/>
                    <pic:cNvPicPr/>
                  </pic:nvPicPr>
                  <pic:blipFill rotWithShape="1">
                    <a:blip r:embed="rId16" cstate="print">
                      <a:extLst>
                        <a:ext uri="{28A0092B-C50C-407E-A947-70E740481C1C}">
                          <a14:useLocalDpi xmlns:a14="http://schemas.microsoft.com/office/drawing/2010/main" val="0"/>
                        </a:ext>
                      </a:extLst>
                    </a:blip>
                    <a:srcRect l="29994" t="17018" r="2354" b="42588"/>
                    <a:stretch/>
                  </pic:blipFill>
                  <pic:spPr bwMode="auto">
                    <a:xfrm>
                      <a:off x="0" y="0"/>
                      <a:ext cx="3876675" cy="1301750"/>
                    </a:xfrm>
                    <a:prstGeom prst="rect">
                      <a:avLst/>
                    </a:prstGeom>
                    <a:ln>
                      <a:noFill/>
                    </a:ln>
                    <a:extLst>
                      <a:ext uri="{53640926-AAD7-44D8-BBD7-CCE9431645EC}">
                        <a14:shadowObscured xmlns:a14="http://schemas.microsoft.com/office/drawing/2010/main"/>
                      </a:ext>
                    </a:extLst>
                  </pic:spPr>
                </pic:pic>
              </a:graphicData>
            </a:graphic>
          </wp:anchor>
        </w:drawing>
      </w:r>
    </w:p>
    <w:p w14:paraId="3C8DDCD9" w14:textId="7A66B45B" w:rsidR="00600955" w:rsidRDefault="00600955" w:rsidP="0088221E">
      <w:pPr>
        <w:jc w:val="both"/>
        <w:rPr>
          <w:b/>
          <w:bCs/>
        </w:rPr>
      </w:pPr>
    </w:p>
    <w:p w14:paraId="7B6E30B3" w14:textId="0DDCBCCD" w:rsidR="00AB4B90" w:rsidRDefault="00AB4B90" w:rsidP="0088221E">
      <w:pPr>
        <w:jc w:val="both"/>
        <w:rPr>
          <w:b/>
          <w:bCs/>
        </w:rPr>
      </w:pPr>
    </w:p>
    <w:p w14:paraId="2B020DF4" w14:textId="74F2C859" w:rsidR="000F78B6" w:rsidRDefault="000F78B6" w:rsidP="0088221E">
      <w:pPr>
        <w:jc w:val="both"/>
      </w:pPr>
    </w:p>
    <w:p w14:paraId="67BE300A" w14:textId="77777777" w:rsidR="00B85767" w:rsidRDefault="00B85767" w:rsidP="0088221E">
      <w:pPr>
        <w:jc w:val="both"/>
      </w:pPr>
    </w:p>
    <w:p w14:paraId="585D6F3A" w14:textId="3F1D5154" w:rsidR="00633071" w:rsidRPr="00C45772" w:rsidRDefault="00D55FD6" w:rsidP="0088221E">
      <w:pPr>
        <w:jc w:val="both"/>
        <w:rPr>
          <w:sz w:val="20"/>
          <w:szCs w:val="20"/>
        </w:rPr>
      </w:pPr>
      <w:r w:rsidRPr="00C45772">
        <w:rPr>
          <w:sz w:val="20"/>
          <w:szCs w:val="20"/>
        </w:rPr>
        <w:t xml:space="preserve">Fig </w:t>
      </w:r>
      <w:r w:rsidR="00F973F8" w:rsidRPr="00C45772">
        <w:rPr>
          <w:sz w:val="20"/>
          <w:szCs w:val="20"/>
        </w:rPr>
        <w:t>5</w:t>
      </w:r>
      <w:r w:rsidR="0026386E">
        <w:rPr>
          <w:sz w:val="20"/>
          <w:szCs w:val="20"/>
        </w:rPr>
        <w:t>b</w:t>
      </w:r>
      <w:r w:rsidRPr="00C45772">
        <w:rPr>
          <w:sz w:val="20"/>
          <w:szCs w:val="20"/>
        </w:rPr>
        <w:t xml:space="preserve">: </w:t>
      </w:r>
      <w:r w:rsidR="00FC5BA1" w:rsidRPr="00C45772">
        <w:rPr>
          <w:sz w:val="20"/>
          <w:szCs w:val="20"/>
        </w:rPr>
        <w:t xml:space="preserve">Open </w:t>
      </w:r>
      <w:r w:rsidR="0014429E" w:rsidRPr="00C45772">
        <w:rPr>
          <w:sz w:val="20"/>
          <w:szCs w:val="20"/>
        </w:rPr>
        <w:t xml:space="preserve">return Wind tunnel testing </w:t>
      </w:r>
      <w:sdt>
        <w:sdtPr>
          <w:rPr>
            <w:sz w:val="20"/>
            <w:szCs w:val="20"/>
          </w:rPr>
          <w:id w:val="416980945"/>
          <w:citation/>
        </w:sdtPr>
        <w:sdtEndPr/>
        <w:sdtContent>
          <w:r w:rsidR="0014429E" w:rsidRPr="00C45772">
            <w:rPr>
              <w:sz w:val="20"/>
              <w:szCs w:val="20"/>
            </w:rPr>
            <w:fldChar w:fldCharType="begin"/>
          </w:r>
          <w:r w:rsidR="0014429E" w:rsidRPr="00C45772">
            <w:rPr>
              <w:sz w:val="20"/>
              <w:szCs w:val="20"/>
              <w:lang w:val="en-US"/>
            </w:rPr>
            <w:instrText xml:space="preserve"> CITATION Wou20 \l 1033 </w:instrText>
          </w:r>
          <w:r w:rsidR="0014429E" w:rsidRPr="00C45772">
            <w:rPr>
              <w:sz w:val="20"/>
              <w:szCs w:val="20"/>
            </w:rPr>
            <w:fldChar w:fldCharType="separate"/>
          </w:r>
          <w:r w:rsidR="0014429E" w:rsidRPr="00C45772">
            <w:rPr>
              <w:noProof/>
              <w:sz w:val="20"/>
              <w:szCs w:val="20"/>
              <w:lang w:val="en-US"/>
            </w:rPr>
            <w:t>(Remmerie, 2020)</w:t>
          </w:r>
          <w:r w:rsidR="0014429E" w:rsidRPr="00C45772">
            <w:rPr>
              <w:sz w:val="20"/>
              <w:szCs w:val="20"/>
            </w:rPr>
            <w:fldChar w:fldCharType="end"/>
          </w:r>
        </w:sdtContent>
      </w:sdt>
    </w:p>
    <w:p w14:paraId="34DE7BC6" w14:textId="77777777" w:rsidR="00D55FD6" w:rsidRDefault="00D55FD6" w:rsidP="0088221E">
      <w:pPr>
        <w:jc w:val="both"/>
      </w:pPr>
    </w:p>
    <w:p w14:paraId="701FD67F" w14:textId="7DF92F26" w:rsidR="00561CAC" w:rsidRDefault="00CD4619" w:rsidP="0088221E">
      <w:pPr>
        <w:jc w:val="both"/>
      </w:pPr>
      <w:r>
        <w:t xml:space="preserve">In open return wind tunnels air get drawn from the environment through the tunnel and </w:t>
      </w:r>
      <w:r w:rsidR="008428C2">
        <w:t>over the test object that will remain in the testing area.</w:t>
      </w:r>
      <w:r w:rsidR="00C3104C">
        <w:t xml:space="preserve"> This is a less costly form of testing in its minimalist approach </w:t>
      </w:r>
      <w:r w:rsidR="002250C9">
        <w:t xml:space="preserve">and construction, </w:t>
      </w:r>
      <w:r w:rsidR="00574A22">
        <w:t>however,</w:t>
      </w:r>
      <w:r w:rsidR="00C3104C">
        <w:t xml:space="preserve"> is costly to run </w:t>
      </w:r>
      <w:r w:rsidR="009C0303">
        <w:t>to</w:t>
      </w:r>
      <w:r w:rsidR="00C3104C">
        <w:t xml:space="preserve"> </w:t>
      </w:r>
      <w:r w:rsidR="00420ED2">
        <w:t>achieve</w:t>
      </w:r>
      <w:r w:rsidR="00C3104C">
        <w:t xml:space="preserve"> the </w:t>
      </w:r>
      <w:r w:rsidR="002250C9">
        <w:t xml:space="preserve">desired </w:t>
      </w:r>
      <w:r w:rsidR="00C3104C">
        <w:t xml:space="preserve">velocities </w:t>
      </w:r>
      <w:r w:rsidR="00801E64">
        <w:t>instantaneously</w:t>
      </w:r>
      <w:r w:rsidR="004D490C">
        <w:t xml:space="preserve">. The </w:t>
      </w:r>
      <w:r w:rsidR="00801E64">
        <w:t>quality of flow</w:t>
      </w:r>
      <w:r w:rsidR="004D490C">
        <w:t xml:space="preserve"> </w:t>
      </w:r>
      <w:r w:rsidR="006577DA">
        <w:t xml:space="preserve">over the test section is poor, due to the </w:t>
      </w:r>
      <w:r w:rsidR="00574A22">
        <w:t>bell mouth</w:t>
      </w:r>
      <w:r w:rsidR="006577DA">
        <w:t xml:space="preserve"> shape </w:t>
      </w:r>
      <w:r w:rsidR="00574A22">
        <w:t>of the inlet corners, which requires technology to straighten the flow as it approaches test subject.</w:t>
      </w:r>
      <w:sdt>
        <w:sdtPr>
          <w:id w:val="-86315878"/>
          <w:citation/>
        </w:sdtPr>
        <w:sdtEndPr/>
        <w:sdtContent>
          <w:r w:rsidR="00D437FE">
            <w:fldChar w:fldCharType="begin"/>
          </w:r>
          <w:r w:rsidR="00D437FE">
            <w:rPr>
              <w:lang w:val="en-US"/>
            </w:rPr>
            <w:instrText xml:space="preserve"> CITATION Nan21 \l 1033 </w:instrText>
          </w:r>
          <w:r w:rsidR="00D437FE">
            <w:fldChar w:fldCharType="separate"/>
          </w:r>
          <w:r w:rsidR="00D437FE">
            <w:rPr>
              <w:noProof/>
              <w:lang w:val="en-US"/>
            </w:rPr>
            <w:t xml:space="preserve"> (Hall, grc.nasa.gov, 2021)</w:t>
          </w:r>
          <w:r w:rsidR="00D437FE">
            <w:fldChar w:fldCharType="end"/>
          </w:r>
        </w:sdtContent>
      </w:sdt>
    </w:p>
    <w:p w14:paraId="4386D188" w14:textId="14E3A714" w:rsidR="003C3B39" w:rsidRDefault="003C3B39" w:rsidP="0088221E">
      <w:pPr>
        <w:jc w:val="both"/>
      </w:pPr>
      <w:r>
        <w:rPr>
          <w:noProof/>
        </w:rPr>
        <w:drawing>
          <wp:anchor distT="0" distB="0" distL="114300" distR="114300" simplePos="0" relativeHeight="251664384" behindDoc="1" locked="0" layoutInCell="1" allowOverlap="1" wp14:anchorId="7C8D6A40" wp14:editId="76EB3F80">
            <wp:simplePos x="0" y="0"/>
            <wp:positionH relativeFrom="margin">
              <wp:align>center</wp:align>
            </wp:positionH>
            <wp:positionV relativeFrom="paragraph">
              <wp:posOffset>50775</wp:posOffset>
            </wp:positionV>
            <wp:extent cx="3419218" cy="1638605"/>
            <wp:effectExtent l="0" t="0" r="0" b="0"/>
            <wp:wrapTight wrapText="bothSides">
              <wp:wrapPolygon edited="0">
                <wp:start x="0" y="0"/>
                <wp:lineTo x="0" y="21349"/>
                <wp:lineTo x="21423" y="21349"/>
                <wp:lineTo x="21423" y="0"/>
                <wp:lineTo x="0" y="0"/>
              </wp:wrapPolygon>
            </wp:wrapTight>
            <wp:docPr id="568241582" name="Picture 1"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241582" name="Picture 1" descr="A screen shot of a computer&#10;&#10;Description automatically generated with medium confidence"/>
                    <pic:cNvPicPr/>
                  </pic:nvPicPr>
                  <pic:blipFill rotWithShape="1">
                    <a:blip r:embed="rId17" cstate="print">
                      <a:extLst>
                        <a:ext uri="{28A0092B-C50C-407E-A947-70E740481C1C}">
                          <a14:useLocalDpi xmlns:a14="http://schemas.microsoft.com/office/drawing/2010/main" val="0"/>
                        </a:ext>
                      </a:extLst>
                    </a:blip>
                    <a:srcRect l="40331" t="6126" b="43036"/>
                    <a:stretch/>
                  </pic:blipFill>
                  <pic:spPr bwMode="auto">
                    <a:xfrm>
                      <a:off x="0" y="0"/>
                      <a:ext cx="3419218" cy="1638605"/>
                    </a:xfrm>
                    <a:prstGeom prst="rect">
                      <a:avLst/>
                    </a:prstGeom>
                    <a:ln>
                      <a:noFill/>
                    </a:ln>
                    <a:extLst>
                      <a:ext uri="{53640926-AAD7-44D8-BBD7-CCE9431645EC}">
                        <a14:shadowObscured xmlns:a14="http://schemas.microsoft.com/office/drawing/2010/main"/>
                      </a:ext>
                    </a:extLst>
                  </pic:spPr>
                </pic:pic>
              </a:graphicData>
            </a:graphic>
          </wp:anchor>
        </w:drawing>
      </w:r>
    </w:p>
    <w:p w14:paraId="67F00BB2" w14:textId="77777777" w:rsidR="00561CAC" w:rsidRDefault="00561CAC" w:rsidP="0088221E">
      <w:pPr>
        <w:jc w:val="both"/>
      </w:pPr>
    </w:p>
    <w:p w14:paraId="63ABE159" w14:textId="77777777" w:rsidR="00561CAC" w:rsidRDefault="00561CAC" w:rsidP="0088221E">
      <w:pPr>
        <w:jc w:val="both"/>
      </w:pPr>
    </w:p>
    <w:p w14:paraId="5CAAC3F3" w14:textId="77777777" w:rsidR="00561CAC" w:rsidRDefault="00561CAC" w:rsidP="0088221E">
      <w:pPr>
        <w:jc w:val="both"/>
      </w:pPr>
    </w:p>
    <w:p w14:paraId="1D751B6F" w14:textId="77777777" w:rsidR="00561CAC" w:rsidRDefault="00561CAC" w:rsidP="0088221E">
      <w:pPr>
        <w:jc w:val="both"/>
      </w:pPr>
    </w:p>
    <w:p w14:paraId="0D7D39AE" w14:textId="77777777" w:rsidR="00561CAC" w:rsidRDefault="00561CAC" w:rsidP="0088221E">
      <w:pPr>
        <w:jc w:val="both"/>
      </w:pPr>
    </w:p>
    <w:p w14:paraId="494774C9" w14:textId="46136B09" w:rsidR="00561CAC" w:rsidRPr="00C45772" w:rsidRDefault="003C3B39" w:rsidP="0088221E">
      <w:pPr>
        <w:jc w:val="both"/>
        <w:rPr>
          <w:sz w:val="20"/>
          <w:szCs w:val="20"/>
        </w:rPr>
      </w:pPr>
      <w:r w:rsidRPr="00C45772">
        <w:rPr>
          <w:sz w:val="20"/>
          <w:szCs w:val="20"/>
        </w:rPr>
        <w:t xml:space="preserve">Fig 5: Closed Return Wind tunnel, </w:t>
      </w:r>
      <w:sdt>
        <w:sdtPr>
          <w:rPr>
            <w:sz w:val="20"/>
            <w:szCs w:val="20"/>
          </w:rPr>
          <w:id w:val="-1780712021"/>
          <w:citation/>
        </w:sdtPr>
        <w:sdtEndPr/>
        <w:sdtContent>
          <w:r w:rsidR="00196F96" w:rsidRPr="00C45772">
            <w:rPr>
              <w:sz w:val="20"/>
              <w:szCs w:val="20"/>
            </w:rPr>
            <w:fldChar w:fldCharType="begin"/>
          </w:r>
          <w:r w:rsidR="00196F96" w:rsidRPr="00C45772">
            <w:rPr>
              <w:sz w:val="20"/>
              <w:szCs w:val="20"/>
              <w:lang w:val="en-US"/>
            </w:rPr>
            <w:instrText xml:space="preserve"> CITATION Wou20 \l 1033 </w:instrText>
          </w:r>
          <w:r w:rsidR="00196F96" w:rsidRPr="00C45772">
            <w:rPr>
              <w:sz w:val="20"/>
              <w:szCs w:val="20"/>
            </w:rPr>
            <w:fldChar w:fldCharType="separate"/>
          </w:r>
          <w:r w:rsidR="00196F96" w:rsidRPr="00C45772">
            <w:rPr>
              <w:noProof/>
              <w:sz w:val="20"/>
              <w:szCs w:val="20"/>
              <w:lang w:val="en-US"/>
            </w:rPr>
            <w:t>(Remmerie, 2020)</w:t>
          </w:r>
          <w:r w:rsidR="00196F96" w:rsidRPr="00C45772">
            <w:rPr>
              <w:sz w:val="20"/>
              <w:szCs w:val="20"/>
            </w:rPr>
            <w:fldChar w:fldCharType="end"/>
          </w:r>
        </w:sdtContent>
      </w:sdt>
    </w:p>
    <w:p w14:paraId="34E9D564" w14:textId="77777777" w:rsidR="00B146DB" w:rsidRDefault="00B146DB" w:rsidP="0088221E">
      <w:pPr>
        <w:jc w:val="both"/>
      </w:pPr>
    </w:p>
    <w:p w14:paraId="3840ADEB" w14:textId="11C83A34" w:rsidR="00196F96" w:rsidRDefault="00196F96" w:rsidP="0088221E">
      <w:pPr>
        <w:jc w:val="both"/>
      </w:pPr>
      <w:r>
        <w:t xml:space="preserve">The other form of wind tunnel testing is the </w:t>
      </w:r>
      <w:r w:rsidR="00E61900">
        <w:t>closed</w:t>
      </w:r>
      <w:r>
        <w:t xml:space="preserve"> Return </w:t>
      </w:r>
      <w:r w:rsidR="00E61900">
        <w:t>tunnel test</w:t>
      </w:r>
      <w:r w:rsidR="00C451DA">
        <w:t xml:space="preserve"> or Prandtl </w:t>
      </w:r>
      <w:r w:rsidR="00590246">
        <w:t>Tunnel</w:t>
      </w:r>
      <w:r w:rsidR="00E61900">
        <w:t xml:space="preserve">, where the air is recycled and fed back into the circuit after the </w:t>
      </w:r>
      <w:r w:rsidR="00EE6B76">
        <w:t>test section. Th</w:t>
      </w:r>
      <w:r w:rsidR="00AD4C5B">
        <w:t>e construction cost is greater due to the size and scale</w:t>
      </w:r>
      <w:r w:rsidR="002E0DBB">
        <w:t xml:space="preserve"> along with additional </w:t>
      </w:r>
      <w:r w:rsidR="00E06B78">
        <w:t>vanes and ducting required</w:t>
      </w:r>
      <w:r w:rsidR="00AD4C5B">
        <w:t xml:space="preserve">, </w:t>
      </w:r>
      <w:r w:rsidR="00434685">
        <w:t xml:space="preserve">however due to lesser energy losses it is easier to maintain </w:t>
      </w:r>
      <w:r w:rsidR="001D46CA">
        <w:t xml:space="preserve">and achieve required </w:t>
      </w:r>
      <w:r w:rsidR="00C9272B">
        <w:t>velocities</w:t>
      </w:r>
      <w:r w:rsidR="001D46CA">
        <w:t>.</w:t>
      </w:r>
      <w:r w:rsidR="00B35557">
        <w:t xml:space="preserve"> They can be used </w:t>
      </w:r>
      <w:r w:rsidR="00AB41FB">
        <w:t>sub sonically</w:t>
      </w:r>
      <w:r w:rsidR="00B35557">
        <w:t xml:space="preserve"> or supersonically, </w:t>
      </w:r>
      <w:r w:rsidR="00D039CA">
        <w:t xml:space="preserve">the later requiring more </w:t>
      </w:r>
      <w:r w:rsidR="00AB41FB">
        <w:t>equipment to reduce condensation build up due to low pressures</w:t>
      </w:r>
      <w:sdt>
        <w:sdtPr>
          <w:id w:val="76879512"/>
          <w:citation/>
        </w:sdtPr>
        <w:sdtEndPr/>
        <w:sdtContent>
          <w:r w:rsidR="00F2099D">
            <w:fldChar w:fldCharType="begin"/>
          </w:r>
          <w:r w:rsidR="00F2099D">
            <w:rPr>
              <w:lang w:val="en-US"/>
            </w:rPr>
            <w:instrText xml:space="preserve"> CITATION Nan21 \l 1033 </w:instrText>
          </w:r>
          <w:r w:rsidR="00F2099D">
            <w:fldChar w:fldCharType="separate"/>
          </w:r>
          <w:r w:rsidR="00F2099D">
            <w:rPr>
              <w:noProof/>
              <w:lang w:val="en-US"/>
            </w:rPr>
            <w:t xml:space="preserve"> (Hall, grc.nasa.gov, 2021)</w:t>
          </w:r>
          <w:r w:rsidR="00F2099D">
            <w:fldChar w:fldCharType="end"/>
          </w:r>
        </w:sdtContent>
      </w:sdt>
      <w:r w:rsidR="00F2099D">
        <w:t>.</w:t>
      </w:r>
      <w:r w:rsidR="001D46CA">
        <w:t xml:space="preserve"> It is quitter in operation and </w:t>
      </w:r>
      <w:r w:rsidR="00D428AA">
        <w:t xml:space="preserve">provides higher quality air flow. Due to the </w:t>
      </w:r>
      <w:r w:rsidR="00C9272B">
        <w:t>energy</w:t>
      </w:r>
      <w:r w:rsidR="00D428AA">
        <w:t xml:space="preserve"> </w:t>
      </w:r>
      <w:r w:rsidR="00C9272B">
        <w:t>circulating</w:t>
      </w:r>
      <w:r w:rsidR="00D428AA">
        <w:t xml:space="preserve"> constantly it</w:t>
      </w:r>
      <w:r w:rsidR="009E4793">
        <w:t xml:space="preserve"> can increase in temperature and majority of the time requires colling fans to </w:t>
      </w:r>
      <w:r w:rsidR="00C9272B">
        <w:t>reduce temperatures</w:t>
      </w:r>
      <w:r w:rsidR="00C25127">
        <w:t xml:space="preserve"> and Closed return tunnels prove inferior in design for the smoke </w:t>
      </w:r>
      <w:r w:rsidR="00B146DB">
        <w:t>visualisation.</w:t>
      </w:r>
    </w:p>
    <w:p w14:paraId="2EE24668" w14:textId="77777777" w:rsidR="00561CAC" w:rsidRDefault="00561CAC" w:rsidP="0088221E">
      <w:pPr>
        <w:jc w:val="both"/>
      </w:pPr>
    </w:p>
    <w:p w14:paraId="4404F18A" w14:textId="22CBD015" w:rsidR="00561CAC" w:rsidRDefault="00557912" w:rsidP="0088221E">
      <w:pPr>
        <w:pStyle w:val="Subtitle"/>
        <w:jc w:val="both"/>
      </w:pPr>
      <w:r>
        <w:t>Overview Computational Fluid Dynamics (CFD)</w:t>
      </w:r>
    </w:p>
    <w:p w14:paraId="4A995641" w14:textId="28964F8C" w:rsidR="002E1438" w:rsidRDefault="00C73F45" w:rsidP="0088221E">
      <w:pPr>
        <w:jc w:val="both"/>
      </w:pPr>
      <w:r>
        <w:t>Computational Fluid Dynamics is a m</w:t>
      </w:r>
      <w:r w:rsidR="007C0DA8">
        <w:t xml:space="preserve">ethod of mathematic modelling </w:t>
      </w:r>
      <w:r w:rsidR="0099212C">
        <w:t xml:space="preserve">using governing equations and other fluid models </w:t>
      </w:r>
      <w:r w:rsidR="00FA3667">
        <w:t xml:space="preserve">and allows the solving of fluid flow scenarios. CFD can be broken down into three parts the </w:t>
      </w:r>
      <w:r w:rsidR="008D0010">
        <w:t>preprocessor</w:t>
      </w:r>
      <w:r w:rsidR="00FA3667">
        <w:t xml:space="preserve">, the </w:t>
      </w:r>
      <w:r w:rsidR="00CB73BB">
        <w:t>solver,</w:t>
      </w:r>
      <w:r w:rsidR="00FA3667">
        <w:t xml:space="preserve"> and the post pro</w:t>
      </w:r>
      <w:r w:rsidR="008D0010">
        <w:t xml:space="preserve">cessor. The </w:t>
      </w:r>
      <w:r w:rsidR="00CB73BB">
        <w:t>preprocessor</w:t>
      </w:r>
      <w:r w:rsidR="008D0010">
        <w:t xml:space="preserve"> is where the </w:t>
      </w:r>
      <w:r w:rsidR="00CB73BB">
        <w:t>input</w:t>
      </w:r>
      <w:r w:rsidR="008D0010">
        <w:t xml:space="preserve"> data is applied </w:t>
      </w:r>
      <w:r w:rsidR="004626B1">
        <w:t>for the solution model</w:t>
      </w:r>
      <w:r w:rsidR="00A45725">
        <w:t xml:space="preserve"> </w:t>
      </w:r>
      <w:r w:rsidR="003D370A">
        <w:t xml:space="preserve">such as calculation domain the </w:t>
      </w:r>
      <w:r w:rsidR="00245E68">
        <w:t xml:space="preserve">mesh generation and the physical model selection. </w:t>
      </w:r>
      <w:r w:rsidR="00214981">
        <w:t xml:space="preserve">Mesh </w:t>
      </w:r>
      <w:r w:rsidR="00987F78">
        <w:t>selection is</w:t>
      </w:r>
      <w:r w:rsidR="00214981">
        <w:t xml:space="preserve"> incredibly important as this determines </w:t>
      </w:r>
      <w:r w:rsidR="00B66E15">
        <w:t xml:space="preserve">the accuracy of the run </w:t>
      </w:r>
      <w:r w:rsidR="00F50B51">
        <w:t>simulation and</w:t>
      </w:r>
      <w:r w:rsidR="003B257F">
        <w:t xml:space="preserve"> requires </w:t>
      </w:r>
      <w:r w:rsidR="00960CF3">
        <w:t>the selection of structured or unstructured meshing.</w:t>
      </w:r>
      <w:r w:rsidR="00987F78">
        <w:t xml:space="preserve"> </w:t>
      </w:r>
      <w:r w:rsidR="00F70D36">
        <w:t xml:space="preserve">A structured mesh grid </w:t>
      </w:r>
      <w:r w:rsidR="00D27965">
        <w:t xml:space="preserve">has grid lines that pass </w:t>
      </w:r>
      <w:r w:rsidR="00F50B51">
        <w:t>through</w:t>
      </w:r>
      <w:r w:rsidR="00D27965">
        <w:t xml:space="preserve"> </w:t>
      </w:r>
      <w:r w:rsidR="00F50B51">
        <w:t>all</w:t>
      </w:r>
      <w:r w:rsidR="00D27965">
        <w:t xml:space="preserve"> the </w:t>
      </w:r>
      <w:r w:rsidR="002E395B">
        <w:t>domain and</w:t>
      </w:r>
      <w:r w:rsidR="00AA13E3">
        <w:t xml:space="preserve"> is </w:t>
      </w:r>
      <w:r w:rsidR="002E395B">
        <w:t>constructed</w:t>
      </w:r>
      <w:r w:rsidR="00DA2397">
        <w:t xml:space="preserve"> of uniform shapes such as prisms </w:t>
      </w:r>
      <w:r w:rsidR="002C4169">
        <w:lastRenderedPageBreak/>
        <w:t>and follow a logical pattern</w:t>
      </w:r>
      <w:r w:rsidR="002E395B">
        <w:t xml:space="preserve"> </w:t>
      </w:r>
      <w:sdt>
        <w:sdtPr>
          <w:id w:val="1048565898"/>
          <w:citation/>
        </w:sdtPr>
        <w:sdtEndPr/>
        <w:sdtContent>
          <w:r w:rsidR="002E395B">
            <w:fldChar w:fldCharType="begin"/>
          </w:r>
          <w:r w:rsidR="002E395B">
            <w:rPr>
              <w:lang w:val="en-US"/>
            </w:rPr>
            <w:instrText xml:space="preserve"> CITATION Unk23 \l 1033 </w:instrText>
          </w:r>
          <w:r w:rsidR="002E395B">
            <w:fldChar w:fldCharType="separate"/>
          </w:r>
          <w:r w:rsidR="002E395B">
            <w:rPr>
              <w:noProof/>
              <w:lang w:val="en-US"/>
            </w:rPr>
            <w:t>(Unknown, linkedin.com, 2023)</w:t>
          </w:r>
          <w:r w:rsidR="002E395B">
            <w:fldChar w:fldCharType="end"/>
          </w:r>
        </w:sdtContent>
      </w:sdt>
      <w:r w:rsidR="0059102A">
        <w:t xml:space="preserve"> These types of meshes offer greater accuracy </w:t>
      </w:r>
      <w:r w:rsidR="003E7519">
        <w:t xml:space="preserve">but have issues in handling more complex geometries and shapes. </w:t>
      </w:r>
      <w:r w:rsidR="00D27965">
        <w:t xml:space="preserve"> </w:t>
      </w:r>
      <w:r w:rsidR="002E395B">
        <w:t>U</w:t>
      </w:r>
      <w:r w:rsidR="00D27965">
        <w:t>nstructured</w:t>
      </w:r>
      <w:r w:rsidR="004E5E4A">
        <w:t xml:space="preserve"> meshes comprise of </w:t>
      </w:r>
      <w:r w:rsidR="003E7519">
        <w:t>non-uniform</w:t>
      </w:r>
      <w:r w:rsidR="004E5E4A">
        <w:t xml:space="preserve"> elements such as </w:t>
      </w:r>
      <w:r w:rsidR="0059102A">
        <w:t>triangles</w:t>
      </w:r>
      <w:r w:rsidR="00D27965">
        <w:t xml:space="preserve"> </w:t>
      </w:r>
      <w:r w:rsidR="00F50B51">
        <w:t>may not have a relation between the cells</w:t>
      </w:r>
      <w:r w:rsidR="00C21BDF">
        <w:t xml:space="preserve"> and require </w:t>
      </w:r>
      <w:r w:rsidR="002E1438">
        <w:t>mush more information and data due to their higher complexity.</w:t>
      </w:r>
    </w:p>
    <w:p w14:paraId="72C5E4CF" w14:textId="096A73E0" w:rsidR="00570C8E" w:rsidRDefault="00570C8E" w:rsidP="0088221E">
      <w:pPr>
        <w:jc w:val="both"/>
      </w:pPr>
      <w:r>
        <w:rPr>
          <w:noProof/>
        </w:rPr>
        <w:drawing>
          <wp:anchor distT="0" distB="0" distL="114300" distR="114300" simplePos="0" relativeHeight="251672576" behindDoc="1" locked="0" layoutInCell="1" allowOverlap="1" wp14:anchorId="2B5A6B5C" wp14:editId="05886EA8">
            <wp:simplePos x="0" y="0"/>
            <wp:positionH relativeFrom="margin">
              <wp:align>center</wp:align>
            </wp:positionH>
            <wp:positionV relativeFrom="paragraph">
              <wp:posOffset>3810</wp:posOffset>
            </wp:positionV>
            <wp:extent cx="2618740" cy="1569720"/>
            <wp:effectExtent l="0" t="0" r="0" b="0"/>
            <wp:wrapTight wrapText="bothSides">
              <wp:wrapPolygon edited="0">
                <wp:start x="0" y="0"/>
                <wp:lineTo x="0" y="21233"/>
                <wp:lineTo x="21370" y="21233"/>
                <wp:lineTo x="21370" y="0"/>
                <wp:lineTo x="0" y="0"/>
              </wp:wrapPolygon>
            </wp:wrapTight>
            <wp:docPr id="6487252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725236"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39438" t="35912" r="41416" b="42960"/>
                    <a:stretch/>
                  </pic:blipFill>
                  <pic:spPr bwMode="auto">
                    <a:xfrm>
                      <a:off x="0" y="0"/>
                      <a:ext cx="2618740" cy="1569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2D65F1" w14:textId="38A3077E" w:rsidR="00570C8E" w:rsidRDefault="00570C8E" w:rsidP="0088221E">
      <w:pPr>
        <w:jc w:val="both"/>
      </w:pPr>
    </w:p>
    <w:p w14:paraId="23F6A032" w14:textId="77777777" w:rsidR="00570C8E" w:rsidRDefault="00570C8E" w:rsidP="0088221E">
      <w:pPr>
        <w:jc w:val="both"/>
      </w:pPr>
    </w:p>
    <w:p w14:paraId="6B1BF196" w14:textId="77777777" w:rsidR="00570C8E" w:rsidRDefault="00570C8E" w:rsidP="0088221E">
      <w:pPr>
        <w:jc w:val="both"/>
      </w:pPr>
    </w:p>
    <w:p w14:paraId="09647088" w14:textId="77777777" w:rsidR="00904C71" w:rsidRDefault="00904C71" w:rsidP="0088221E">
      <w:pPr>
        <w:jc w:val="both"/>
      </w:pPr>
    </w:p>
    <w:p w14:paraId="41F04169" w14:textId="77777777" w:rsidR="00570C8E" w:rsidRDefault="00570C8E" w:rsidP="0088221E">
      <w:pPr>
        <w:jc w:val="both"/>
      </w:pPr>
    </w:p>
    <w:p w14:paraId="589D5058" w14:textId="01BA5764" w:rsidR="00570C8E" w:rsidRPr="00C45772" w:rsidRDefault="00904C71" w:rsidP="0088221E">
      <w:pPr>
        <w:jc w:val="both"/>
        <w:rPr>
          <w:sz w:val="20"/>
          <w:szCs w:val="20"/>
        </w:rPr>
      </w:pPr>
      <w:r w:rsidRPr="00C45772">
        <w:rPr>
          <w:sz w:val="20"/>
          <w:szCs w:val="20"/>
        </w:rPr>
        <w:t>Fig 6:</w:t>
      </w:r>
      <w:r w:rsidR="00C45772" w:rsidRPr="00C45772">
        <w:rPr>
          <w:sz w:val="20"/>
          <w:szCs w:val="20"/>
        </w:rPr>
        <w:t xml:space="preserve"> </w:t>
      </w:r>
      <w:r w:rsidR="00F543B2" w:rsidRPr="00C45772">
        <w:rPr>
          <w:sz w:val="20"/>
          <w:szCs w:val="20"/>
        </w:rPr>
        <w:t>Mesh setting and analysis in CFD</w:t>
      </w:r>
      <w:r w:rsidRPr="00C45772">
        <w:rPr>
          <w:sz w:val="20"/>
          <w:szCs w:val="20"/>
        </w:rPr>
        <w:t xml:space="preserve"> </w:t>
      </w:r>
      <w:sdt>
        <w:sdtPr>
          <w:rPr>
            <w:sz w:val="20"/>
            <w:szCs w:val="20"/>
          </w:rPr>
          <w:id w:val="1635606930"/>
          <w:citation/>
        </w:sdtPr>
        <w:sdtEndPr/>
        <w:sdtContent>
          <w:r w:rsidR="00F543B2" w:rsidRPr="00C45772">
            <w:rPr>
              <w:sz w:val="20"/>
              <w:szCs w:val="20"/>
            </w:rPr>
            <w:fldChar w:fldCharType="begin"/>
          </w:r>
          <w:r w:rsidR="00F543B2" w:rsidRPr="00C45772">
            <w:rPr>
              <w:sz w:val="20"/>
              <w:szCs w:val="20"/>
            </w:rPr>
            <w:instrText xml:space="preserve"> CITATION Raj06 \l 2057 </w:instrText>
          </w:r>
          <w:r w:rsidR="00F543B2" w:rsidRPr="00C45772">
            <w:rPr>
              <w:sz w:val="20"/>
              <w:szCs w:val="20"/>
            </w:rPr>
            <w:fldChar w:fldCharType="separate"/>
          </w:r>
          <w:r w:rsidR="00F543B2" w:rsidRPr="00C45772">
            <w:rPr>
              <w:noProof/>
              <w:sz w:val="20"/>
              <w:szCs w:val="20"/>
            </w:rPr>
            <w:t>(Rajamani, 2006)</w:t>
          </w:r>
          <w:r w:rsidR="00F543B2" w:rsidRPr="00C45772">
            <w:rPr>
              <w:sz w:val="20"/>
              <w:szCs w:val="20"/>
            </w:rPr>
            <w:fldChar w:fldCharType="end"/>
          </w:r>
        </w:sdtContent>
      </w:sdt>
    </w:p>
    <w:p w14:paraId="460EF1ED" w14:textId="44804F2E" w:rsidR="00557912" w:rsidRDefault="002E1438" w:rsidP="0088221E">
      <w:pPr>
        <w:jc w:val="both"/>
      </w:pPr>
      <w:r>
        <w:t>The</w:t>
      </w:r>
      <w:r w:rsidR="004626B1">
        <w:t xml:space="preserve"> solver is where the </w:t>
      </w:r>
      <w:r w:rsidR="003A4085">
        <w:t>integration and various fluid models (Navier stokes</w:t>
      </w:r>
      <w:r w:rsidR="008535D1">
        <w:t xml:space="preserve"> one of many</w:t>
      </w:r>
      <w:r w:rsidR="003A4085">
        <w:t>) are carried out</w:t>
      </w:r>
      <w:r w:rsidR="008535D1">
        <w:t xml:space="preserve">, as there are so many </w:t>
      </w:r>
      <w:r w:rsidR="003C757D">
        <w:t xml:space="preserve">unknowns it is challenging to solve them directly and </w:t>
      </w:r>
      <w:r w:rsidR="00C8102F">
        <w:t xml:space="preserve">that is why s finite volume method </w:t>
      </w:r>
      <w:proofErr w:type="spellStart"/>
      <w:r w:rsidR="00C8102F">
        <w:t>ay</w:t>
      </w:r>
      <w:proofErr w:type="spellEnd"/>
      <w:r w:rsidR="00C8102F">
        <w:t xml:space="preserve"> be used to do so.</w:t>
      </w:r>
      <w:r w:rsidR="00E802E9">
        <w:t xml:space="preserve"> The post processor is where all the analysis and calculated problems </w:t>
      </w:r>
      <w:r w:rsidR="001E3F66">
        <w:t xml:space="preserve">are displayed using visualisation methods such as </w:t>
      </w:r>
      <w:r w:rsidR="00CB73BB">
        <w:t>graphs</w:t>
      </w:r>
      <w:r w:rsidR="001E3F66">
        <w:t xml:space="preserve">, flow models </w:t>
      </w:r>
      <w:r w:rsidR="00163E6F">
        <w:t>particle tracking and others.</w:t>
      </w:r>
      <w:sdt>
        <w:sdtPr>
          <w:id w:val="1787535271"/>
          <w:citation/>
        </w:sdtPr>
        <w:sdtEndPr/>
        <w:sdtContent>
          <w:r w:rsidR="00BF0560">
            <w:fldChar w:fldCharType="begin"/>
          </w:r>
          <w:r w:rsidR="00BF0560">
            <w:rPr>
              <w:lang w:val="en-US"/>
            </w:rPr>
            <w:instrText xml:space="preserve"> CITATION EGe09 \l 1033 </w:instrText>
          </w:r>
          <w:r w:rsidR="00BF0560">
            <w:fldChar w:fldCharType="separate"/>
          </w:r>
          <w:r w:rsidR="00BF0560">
            <w:rPr>
              <w:noProof/>
              <w:lang w:val="en-US"/>
            </w:rPr>
            <w:t xml:space="preserve"> (E.Genua, 2009)</w:t>
          </w:r>
          <w:r w:rsidR="00BF0560">
            <w:fldChar w:fldCharType="end"/>
          </w:r>
        </w:sdtContent>
      </w:sdt>
      <w:r w:rsidR="00A11972">
        <w:t>.</w:t>
      </w:r>
    </w:p>
    <w:p w14:paraId="05143965" w14:textId="297680CF" w:rsidR="009316FC" w:rsidRDefault="00FF48AA" w:rsidP="0088221E">
      <w:pPr>
        <w:jc w:val="both"/>
      </w:pPr>
      <w:r>
        <w:t xml:space="preserve">Benefits of </w:t>
      </w:r>
      <w:r w:rsidR="009316FC">
        <w:t>CFD modelling</w:t>
      </w:r>
    </w:p>
    <w:p w14:paraId="1604F0AC" w14:textId="105BB4C2" w:rsidR="002758B3" w:rsidRDefault="003B6F32" w:rsidP="0088221E">
      <w:pPr>
        <w:jc w:val="both"/>
      </w:pPr>
      <w:r>
        <w:t xml:space="preserve">Using such software allows for a greater </w:t>
      </w:r>
      <w:r w:rsidR="00AC5AAB">
        <w:t>saving</w:t>
      </w:r>
      <w:r>
        <w:t xml:space="preserve"> in money, as with physical modelling (Tunnel testing) this requires </w:t>
      </w:r>
      <w:r w:rsidR="00AC5AAB">
        <w:t>large facilities and great energy input.</w:t>
      </w:r>
      <w:r w:rsidR="009316FC">
        <w:t xml:space="preserve"> </w:t>
      </w:r>
      <w:r w:rsidR="00831177">
        <w:t xml:space="preserve">Many alterations can be applied </w:t>
      </w:r>
      <w:r w:rsidR="00533444">
        <w:t>computationally</w:t>
      </w:r>
      <w:r w:rsidR="00831177">
        <w:t xml:space="preserve"> without need for physical adaption of </w:t>
      </w:r>
      <w:r w:rsidR="00533444">
        <w:t>prototypes;</w:t>
      </w:r>
      <w:r w:rsidR="00CA37DA">
        <w:t xml:space="preserve"> adjustments can be </w:t>
      </w:r>
      <w:r w:rsidR="00533444">
        <w:t>analysed then applied to physical prototypes.</w:t>
      </w:r>
      <w:r w:rsidR="002758B3">
        <w:t xml:space="preserve"> There </w:t>
      </w:r>
      <w:r w:rsidR="00BD3572">
        <w:t>is also</w:t>
      </w:r>
      <w:r w:rsidR="002758B3">
        <w:t xml:space="preserve"> an increase in accuracy especially with complex flows,</w:t>
      </w:r>
      <w:r w:rsidR="00410734">
        <w:t xml:space="preserve"> and we are provided with greater </w:t>
      </w:r>
      <w:r w:rsidR="00C80C01">
        <w:t>visualisation</w:t>
      </w:r>
      <w:r w:rsidR="00410734">
        <w:t xml:space="preserve"> of the flow patterns</w:t>
      </w:r>
      <w:r w:rsidR="008C3E41">
        <w:t xml:space="preserve">. We are unable to see the flows and </w:t>
      </w:r>
      <w:r w:rsidR="00C80C01">
        <w:t>behaviours</w:t>
      </w:r>
      <w:r w:rsidR="008C3E41">
        <w:t xml:space="preserve"> of fluids </w:t>
      </w:r>
      <w:r w:rsidR="00DF1640">
        <w:t xml:space="preserve">in person, however such software provides us with clear </w:t>
      </w:r>
      <w:r w:rsidR="00C80C01">
        <w:t>images.</w:t>
      </w:r>
      <w:sdt>
        <w:sdtPr>
          <w:id w:val="476495380"/>
          <w:citation/>
        </w:sdtPr>
        <w:sdtEndPr/>
        <w:sdtContent>
          <w:r w:rsidR="00C80C01">
            <w:fldChar w:fldCharType="begin"/>
          </w:r>
          <w:r w:rsidR="00C80C01">
            <w:instrText xml:space="preserve"> CITATION Qua23 \l 2057 </w:instrText>
          </w:r>
          <w:r w:rsidR="00C80C01">
            <w:fldChar w:fldCharType="separate"/>
          </w:r>
          <w:r w:rsidR="00C80C01">
            <w:rPr>
              <w:noProof/>
            </w:rPr>
            <w:t xml:space="preserve"> (Engineering, 2023)</w:t>
          </w:r>
          <w:r w:rsidR="00C80C01">
            <w:fldChar w:fldCharType="end"/>
          </w:r>
        </w:sdtContent>
      </w:sdt>
    </w:p>
    <w:p w14:paraId="4B52BDDB" w14:textId="774A3BA6" w:rsidR="00BA06E1" w:rsidRDefault="00BA06E1" w:rsidP="0088221E">
      <w:pPr>
        <w:jc w:val="both"/>
      </w:pPr>
      <w:r>
        <w:t xml:space="preserve">Disadvantages of </w:t>
      </w:r>
      <w:r w:rsidR="00F62BAE">
        <w:t>CF</w:t>
      </w:r>
      <w:r>
        <w:t>D modelling</w:t>
      </w:r>
    </w:p>
    <w:p w14:paraId="284BEAB4" w14:textId="62661188" w:rsidR="00BA06E1" w:rsidRDefault="006F2870" w:rsidP="0088221E">
      <w:pPr>
        <w:jc w:val="both"/>
      </w:pPr>
      <w:r>
        <w:t xml:space="preserve">The understanding and experience of the user is of </w:t>
      </w:r>
      <w:r w:rsidR="004F36CA">
        <w:t>utmost</w:t>
      </w:r>
      <w:r>
        <w:t xml:space="preserve"> importance, as CFD is </w:t>
      </w:r>
      <w:r w:rsidR="00640509">
        <w:t xml:space="preserve">complex to set up and this also has effect on </w:t>
      </w:r>
      <w:r w:rsidR="00B40E93">
        <w:t xml:space="preserve">simulation time. </w:t>
      </w:r>
      <w:r w:rsidR="00BE6D7F">
        <w:t xml:space="preserve">These simulations must be compared and validated with physical captured data to </w:t>
      </w:r>
      <w:r w:rsidR="002B6C50">
        <w:t>guarantee accuracy.</w:t>
      </w:r>
      <w:r w:rsidR="00AD54CB">
        <w:t xml:space="preserve"> As discussed previously </w:t>
      </w:r>
      <w:r w:rsidR="00D079B2">
        <w:t xml:space="preserve">there is a level of </w:t>
      </w:r>
      <w:r w:rsidR="005F305A">
        <w:t xml:space="preserve">unpredictability </w:t>
      </w:r>
      <w:r w:rsidR="004F36CA">
        <w:t xml:space="preserve">that may occur depending on mesh sizes and methods of modelling used </w:t>
      </w:r>
      <w:sdt>
        <w:sdtPr>
          <w:id w:val="492920070"/>
          <w:citation/>
        </w:sdtPr>
        <w:sdtEndPr/>
        <w:sdtContent>
          <w:r w:rsidR="004F36CA">
            <w:fldChar w:fldCharType="begin"/>
          </w:r>
          <w:r w:rsidR="004F36CA">
            <w:instrText xml:space="preserve"> CITATION Qua23 \l 2057 </w:instrText>
          </w:r>
          <w:r w:rsidR="004F36CA">
            <w:fldChar w:fldCharType="separate"/>
          </w:r>
          <w:r w:rsidR="004F36CA">
            <w:rPr>
              <w:noProof/>
            </w:rPr>
            <w:t>(Engineering, 2023)</w:t>
          </w:r>
          <w:r w:rsidR="004F36CA">
            <w:fldChar w:fldCharType="end"/>
          </w:r>
        </w:sdtContent>
      </w:sdt>
    </w:p>
    <w:p w14:paraId="3AFB479C" w14:textId="77777777" w:rsidR="00C94F7C" w:rsidRPr="00557912" w:rsidRDefault="00C94F7C" w:rsidP="0088221E">
      <w:pPr>
        <w:jc w:val="both"/>
      </w:pPr>
    </w:p>
    <w:p w14:paraId="4ABA42D7" w14:textId="5CACB165" w:rsidR="00561CAC" w:rsidRDefault="006C0F69" w:rsidP="0088221E">
      <w:pPr>
        <w:jc w:val="both"/>
      </w:pPr>
      <w:r>
        <w:rPr>
          <w:noProof/>
        </w:rPr>
        <w:lastRenderedPageBreak/>
        <w:drawing>
          <wp:anchor distT="0" distB="0" distL="114300" distR="114300" simplePos="0" relativeHeight="251671552" behindDoc="1" locked="0" layoutInCell="1" allowOverlap="1" wp14:anchorId="4137FCED" wp14:editId="4FE62129">
            <wp:simplePos x="0" y="0"/>
            <wp:positionH relativeFrom="margin">
              <wp:posOffset>1336649</wp:posOffset>
            </wp:positionH>
            <wp:positionV relativeFrom="paragraph">
              <wp:posOffset>8178</wp:posOffset>
            </wp:positionV>
            <wp:extent cx="3028315" cy="1842770"/>
            <wp:effectExtent l="0" t="0" r="635" b="5080"/>
            <wp:wrapTight wrapText="bothSides">
              <wp:wrapPolygon edited="0">
                <wp:start x="0" y="0"/>
                <wp:lineTo x="0" y="21436"/>
                <wp:lineTo x="21469" y="21436"/>
                <wp:lineTo x="21469" y="0"/>
                <wp:lineTo x="0" y="0"/>
              </wp:wrapPolygon>
            </wp:wrapTight>
            <wp:docPr id="17407843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84363" name="Picture 1"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6256" t="49078" r="62476" b="15931"/>
                    <a:stretch/>
                  </pic:blipFill>
                  <pic:spPr bwMode="auto">
                    <a:xfrm>
                      <a:off x="0" y="0"/>
                      <a:ext cx="3028315" cy="1842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1C9F74" w14:textId="7225C5B8" w:rsidR="00561CAC" w:rsidRDefault="00561CAC" w:rsidP="0088221E">
      <w:pPr>
        <w:jc w:val="both"/>
      </w:pPr>
    </w:p>
    <w:p w14:paraId="541D364B" w14:textId="7D4C1132" w:rsidR="00561CAC" w:rsidRDefault="00561CAC" w:rsidP="0088221E">
      <w:pPr>
        <w:jc w:val="both"/>
      </w:pPr>
    </w:p>
    <w:p w14:paraId="6E01C7E6" w14:textId="22B6EB2B" w:rsidR="00561CAC" w:rsidRDefault="00561CAC" w:rsidP="0088221E">
      <w:pPr>
        <w:jc w:val="both"/>
      </w:pPr>
    </w:p>
    <w:p w14:paraId="2FE0D889" w14:textId="566ADCFD" w:rsidR="00561CAC" w:rsidRDefault="00561CAC" w:rsidP="0088221E">
      <w:pPr>
        <w:jc w:val="both"/>
      </w:pPr>
    </w:p>
    <w:p w14:paraId="2678CC34" w14:textId="3FF12306" w:rsidR="00561CAC" w:rsidRDefault="00561CAC" w:rsidP="0088221E">
      <w:pPr>
        <w:jc w:val="both"/>
      </w:pPr>
    </w:p>
    <w:p w14:paraId="172D11DD" w14:textId="77777777" w:rsidR="00561CAC" w:rsidRDefault="00561CAC" w:rsidP="0088221E">
      <w:pPr>
        <w:jc w:val="both"/>
      </w:pPr>
    </w:p>
    <w:p w14:paraId="6D969517" w14:textId="67BF294F" w:rsidR="00561CAC" w:rsidRDefault="006C0F69" w:rsidP="0088221E">
      <w:pPr>
        <w:jc w:val="both"/>
      </w:pPr>
      <w:r>
        <w:t xml:space="preserve">Figure 7: CFD flow study </w:t>
      </w:r>
      <w:r w:rsidR="00660A95">
        <w:t xml:space="preserve">of streamline velocity and pressure contours </w:t>
      </w:r>
      <w:sdt>
        <w:sdtPr>
          <w:id w:val="-1249653332"/>
          <w:citation/>
        </w:sdtPr>
        <w:sdtEndPr/>
        <w:sdtContent>
          <w:r w:rsidR="00660A95">
            <w:fldChar w:fldCharType="begin"/>
          </w:r>
          <w:r w:rsidR="00660A95">
            <w:instrText xml:space="preserve"> CITATION Lek22 \l 2057 </w:instrText>
          </w:r>
          <w:r w:rsidR="00660A95">
            <w:fldChar w:fldCharType="separate"/>
          </w:r>
          <w:r w:rsidR="00660A95">
            <w:rPr>
              <w:noProof/>
            </w:rPr>
            <w:t>(Lekhnath, 2022)</w:t>
          </w:r>
          <w:r w:rsidR="00660A95">
            <w:fldChar w:fldCharType="end"/>
          </w:r>
        </w:sdtContent>
      </w:sdt>
    </w:p>
    <w:p w14:paraId="4F85FC2A" w14:textId="5CE62365" w:rsidR="002D06F3" w:rsidRDefault="00660A95" w:rsidP="0088221E">
      <w:pPr>
        <w:jc w:val="both"/>
      </w:pPr>
      <w:r>
        <w:rPr>
          <w:noProof/>
        </w:rPr>
        <w:drawing>
          <wp:anchor distT="0" distB="0" distL="114300" distR="114300" simplePos="0" relativeHeight="251670528" behindDoc="1" locked="0" layoutInCell="1" allowOverlap="1" wp14:anchorId="2497A598" wp14:editId="03E8D028">
            <wp:simplePos x="0" y="0"/>
            <wp:positionH relativeFrom="margin">
              <wp:align>center</wp:align>
            </wp:positionH>
            <wp:positionV relativeFrom="paragraph">
              <wp:posOffset>106985</wp:posOffset>
            </wp:positionV>
            <wp:extent cx="2647315" cy="1499235"/>
            <wp:effectExtent l="0" t="0" r="635" b="5715"/>
            <wp:wrapTight wrapText="bothSides">
              <wp:wrapPolygon edited="0">
                <wp:start x="0" y="0"/>
                <wp:lineTo x="0" y="21408"/>
                <wp:lineTo x="21450" y="21408"/>
                <wp:lineTo x="21450" y="0"/>
                <wp:lineTo x="0" y="0"/>
              </wp:wrapPolygon>
            </wp:wrapTight>
            <wp:docPr id="16746825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8256" name="Picture 1" descr="A screenshot of a computer&#10;&#10;Description automatically generated with medium confidence"/>
                    <pic:cNvPicPr/>
                  </pic:nvPicPr>
                  <pic:blipFill rotWithShape="1">
                    <a:blip r:embed="rId20">
                      <a:extLst>
                        <a:ext uri="{28A0092B-C50C-407E-A947-70E740481C1C}">
                          <a14:useLocalDpi xmlns:a14="http://schemas.microsoft.com/office/drawing/2010/main" val="0"/>
                        </a:ext>
                      </a:extLst>
                    </a:blip>
                    <a:srcRect l="13310" t="38728" r="71896" b="45779"/>
                    <a:stretch/>
                  </pic:blipFill>
                  <pic:spPr bwMode="auto">
                    <a:xfrm>
                      <a:off x="0" y="0"/>
                      <a:ext cx="2647315" cy="1499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ECC73B" w14:textId="3AB21541" w:rsidR="002D06F3" w:rsidRDefault="002D06F3" w:rsidP="0088221E">
      <w:pPr>
        <w:jc w:val="both"/>
      </w:pPr>
    </w:p>
    <w:p w14:paraId="6B8583F7" w14:textId="3DE6D637" w:rsidR="002D06F3" w:rsidRDefault="002D06F3" w:rsidP="0088221E">
      <w:pPr>
        <w:jc w:val="both"/>
      </w:pPr>
    </w:p>
    <w:p w14:paraId="22F6D8F8" w14:textId="2852E7AF" w:rsidR="002D06F3" w:rsidRDefault="002D06F3" w:rsidP="0088221E">
      <w:pPr>
        <w:jc w:val="both"/>
      </w:pPr>
    </w:p>
    <w:p w14:paraId="41129D23" w14:textId="4C5DB104" w:rsidR="002D06F3" w:rsidRDefault="002D06F3" w:rsidP="0088221E">
      <w:pPr>
        <w:jc w:val="both"/>
      </w:pPr>
    </w:p>
    <w:p w14:paraId="16D12D06" w14:textId="77777777" w:rsidR="002D06F3" w:rsidRDefault="002D06F3" w:rsidP="0088221E">
      <w:pPr>
        <w:jc w:val="both"/>
      </w:pPr>
    </w:p>
    <w:p w14:paraId="5EA6C6B0" w14:textId="215DD353" w:rsidR="002D06F3" w:rsidRDefault="00660A95" w:rsidP="0088221E">
      <w:pPr>
        <w:jc w:val="both"/>
      </w:pPr>
      <w:r>
        <w:t xml:space="preserve">Figure 8: </w:t>
      </w:r>
      <w:r w:rsidR="00CA2C19">
        <w:t xml:space="preserve">Meshing Using ANSYS </w:t>
      </w:r>
      <w:sdt>
        <w:sdtPr>
          <w:id w:val="-203639100"/>
          <w:citation/>
        </w:sdtPr>
        <w:sdtEndPr/>
        <w:sdtContent>
          <w:r w:rsidR="002F4167">
            <w:fldChar w:fldCharType="begin"/>
          </w:r>
          <w:r w:rsidR="002F4167">
            <w:instrText xml:space="preserve"> CITATION Lek22 \l 2057 </w:instrText>
          </w:r>
          <w:r w:rsidR="002F4167">
            <w:fldChar w:fldCharType="separate"/>
          </w:r>
          <w:r w:rsidR="002F4167">
            <w:rPr>
              <w:noProof/>
            </w:rPr>
            <w:t>(Lekhnath, 2022)</w:t>
          </w:r>
          <w:r w:rsidR="002F4167">
            <w:fldChar w:fldCharType="end"/>
          </w:r>
        </w:sdtContent>
      </w:sdt>
    </w:p>
    <w:p w14:paraId="79302A3C" w14:textId="725DD559" w:rsidR="002D06F3" w:rsidRDefault="00C51392" w:rsidP="0088221E">
      <w:pPr>
        <w:pStyle w:val="Heading1"/>
        <w:jc w:val="both"/>
      </w:pPr>
      <w:bookmarkStart w:id="8" w:name="_Toc139189422"/>
      <w:r>
        <w:t>Experimentation</w:t>
      </w:r>
      <w:bookmarkEnd w:id="8"/>
    </w:p>
    <w:p w14:paraId="58B75C46" w14:textId="77777777" w:rsidR="00C51392" w:rsidRDefault="00C51392" w:rsidP="0088221E">
      <w:pPr>
        <w:jc w:val="both"/>
      </w:pPr>
    </w:p>
    <w:p w14:paraId="067EBD55" w14:textId="3C2C3BE2" w:rsidR="000C4B9C" w:rsidRDefault="00821BAD" w:rsidP="0088221E">
      <w:pPr>
        <w:jc w:val="both"/>
      </w:pPr>
      <w:r>
        <w:t>To</w:t>
      </w:r>
      <w:r w:rsidR="00536C6D">
        <w:t xml:space="preserve"> </w:t>
      </w:r>
      <w:r w:rsidR="00620008">
        <w:t xml:space="preserve">fully </w:t>
      </w:r>
      <w:r w:rsidR="00AF101B">
        <w:t>assess</w:t>
      </w:r>
      <w:r w:rsidR="00620008">
        <w:t xml:space="preserve"> the </w:t>
      </w:r>
      <w:r w:rsidR="00D34D73">
        <w:t xml:space="preserve">effects of fluid around the Rear wing </w:t>
      </w:r>
      <w:r w:rsidR="00F62BAE">
        <w:t>the CFD simulation data collected should be authenticated using Tunnel testing as discussed in the modelling section.</w:t>
      </w:r>
      <w:r w:rsidR="00AF101B">
        <w:t xml:space="preserve"> To</w:t>
      </w:r>
      <w:r w:rsidR="00D62DCB">
        <w:t xml:space="preserve"> review</w:t>
      </w:r>
      <w:r w:rsidR="00F450B4">
        <w:t xml:space="preserve"> the prototype and correlate the simulation </w:t>
      </w:r>
      <w:r w:rsidR="008B76FF">
        <w:t xml:space="preserve">using content covered below is how the </w:t>
      </w:r>
      <w:r>
        <w:t>experiment</w:t>
      </w:r>
      <w:r w:rsidR="008B76FF">
        <w:t xml:space="preserve"> should be caried out.</w:t>
      </w:r>
    </w:p>
    <w:p w14:paraId="7A2F5A69" w14:textId="1B61BA39" w:rsidR="00E64231" w:rsidRDefault="00F17754" w:rsidP="0088221E">
      <w:pPr>
        <w:pStyle w:val="ListParagraph"/>
        <w:numPr>
          <w:ilvl w:val="0"/>
          <w:numId w:val="13"/>
        </w:numPr>
        <w:jc w:val="both"/>
      </w:pPr>
      <w:r>
        <w:t>Use CFD modelling to Run simulation.</w:t>
      </w:r>
    </w:p>
    <w:p w14:paraId="2CC94E0B" w14:textId="4B905E14" w:rsidR="00F17754" w:rsidRDefault="00DE7392" w:rsidP="0088221E">
      <w:pPr>
        <w:pStyle w:val="ListParagraph"/>
        <w:numPr>
          <w:ilvl w:val="0"/>
          <w:numId w:val="14"/>
        </w:numPr>
        <w:jc w:val="both"/>
      </w:pPr>
      <w:r>
        <w:t xml:space="preserve">Input model of </w:t>
      </w:r>
      <w:r w:rsidR="007936B9">
        <w:t xml:space="preserve">Rear wing section into </w:t>
      </w:r>
      <w:r w:rsidR="00D93717">
        <w:t>Solid works, using appropriate sectioning.</w:t>
      </w:r>
    </w:p>
    <w:p w14:paraId="2F090630" w14:textId="2D935E7C" w:rsidR="00D93717" w:rsidRDefault="00D93717" w:rsidP="0088221E">
      <w:pPr>
        <w:pStyle w:val="ListParagraph"/>
        <w:numPr>
          <w:ilvl w:val="0"/>
          <w:numId w:val="14"/>
        </w:numPr>
        <w:jc w:val="both"/>
      </w:pPr>
      <w:r>
        <w:t xml:space="preserve">Select </w:t>
      </w:r>
      <w:r w:rsidR="001E538D">
        <w:t>relative Meshing profiles to set refinement</w:t>
      </w:r>
      <w:r w:rsidR="00E92846">
        <w:t xml:space="preserve">, </w:t>
      </w:r>
      <w:r w:rsidR="00C314A6">
        <w:t xml:space="preserve">use more than one </w:t>
      </w:r>
      <w:r w:rsidR="00826CB2">
        <w:t>iteration of meshes.</w:t>
      </w:r>
    </w:p>
    <w:p w14:paraId="04653C32" w14:textId="7E2F2729" w:rsidR="00A43856" w:rsidRDefault="00A43856" w:rsidP="0088221E">
      <w:pPr>
        <w:pStyle w:val="ListParagraph"/>
        <w:numPr>
          <w:ilvl w:val="0"/>
          <w:numId w:val="14"/>
        </w:numPr>
        <w:jc w:val="both"/>
      </w:pPr>
      <w:r>
        <w:t xml:space="preserve">Select Physical Flow models </w:t>
      </w:r>
      <w:r w:rsidR="005D1E42">
        <w:t>depending on speeds and likely separations.</w:t>
      </w:r>
    </w:p>
    <w:p w14:paraId="24124D11" w14:textId="7D69E914" w:rsidR="00930F9E" w:rsidRDefault="00BB2CA4" w:rsidP="0088221E">
      <w:pPr>
        <w:pStyle w:val="ListParagraph"/>
        <w:numPr>
          <w:ilvl w:val="0"/>
          <w:numId w:val="13"/>
        </w:numPr>
        <w:jc w:val="both"/>
      </w:pPr>
      <w:r>
        <w:t>Collect and analyse results.</w:t>
      </w:r>
    </w:p>
    <w:p w14:paraId="23855904" w14:textId="622A7810" w:rsidR="005D5556" w:rsidRDefault="00826CB2" w:rsidP="0088221E">
      <w:pPr>
        <w:pStyle w:val="ListParagraph"/>
        <w:numPr>
          <w:ilvl w:val="0"/>
          <w:numId w:val="14"/>
        </w:numPr>
        <w:jc w:val="both"/>
      </w:pPr>
      <w:r>
        <w:t xml:space="preserve">Collect data from </w:t>
      </w:r>
      <w:r w:rsidR="00AE68B6">
        <w:t>Downforce, drag coefficients</w:t>
      </w:r>
      <w:r w:rsidR="000F6173">
        <w:t>, lift,</w:t>
      </w:r>
      <w:r w:rsidR="00AE68B6">
        <w:t xml:space="preserve"> RE number</w:t>
      </w:r>
      <w:r w:rsidR="00F5712A">
        <w:t xml:space="preserve"> along with various other velocity distributions.</w:t>
      </w:r>
      <w:r w:rsidR="00AE68B6">
        <w:t xml:space="preserve"> </w:t>
      </w:r>
      <w:r w:rsidR="005D5556">
        <w:t>Pressure distributions</w:t>
      </w:r>
      <w:r w:rsidR="00342F12">
        <w:t xml:space="preserve"> and </w:t>
      </w:r>
      <w:r w:rsidR="00F613BF">
        <w:t>wake study</w:t>
      </w:r>
      <w:r w:rsidR="005D5556">
        <w:t xml:space="preserve"> are also important.</w:t>
      </w:r>
    </w:p>
    <w:p w14:paraId="64093068" w14:textId="492F7E97" w:rsidR="005D5556" w:rsidRDefault="00A0391F" w:rsidP="0088221E">
      <w:pPr>
        <w:pStyle w:val="ListParagraph"/>
        <w:numPr>
          <w:ilvl w:val="0"/>
          <w:numId w:val="13"/>
        </w:numPr>
        <w:jc w:val="both"/>
      </w:pPr>
      <w:r>
        <w:t>Use Closed wind Tunnel for simulating fluid flow</w:t>
      </w:r>
      <w:r w:rsidR="00FD016A">
        <w:t>.</w:t>
      </w:r>
    </w:p>
    <w:p w14:paraId="5BFD796E" w14:textId="18392F6E" w:rsidR="00A0391F" w:rsidRDefault="00A0391F" w:rsidP="0088221E">
      <w:pPr>
        <w:pStyle w:val="ListParagraph"/>
        <w:numPr>
          <w:ilvl w:val="0"/>
          <w:numId w:val="14"/>
        </w:numPr>
        <w:jc w:val="both"/>
      </w:pPr>
      <w:r>
        <w:t xml:space="preserve">Use a </w:t>
      </w:r>
      <w:r w:rsidR="001F5D66">
        <w:t>model of race car</w:t>
      </w:r>
      <w:r w:rsidR="00ED2AC4">
        <w:t xml:space="preserve"> (</w:t>
      </w:r>
      <w:r w:rsidR="00261880">
        <w:t>60%</w:t>
      </w:r>
      <w:r w:rsidR="00907A24">
        <w:t xml:space="preserve"> of real size</w:t>
      </w:r>
      <w:r w:rsidR="00ED2AC4">
        <w:t>)</w:t>
      </w:r>
      <w:r w:rsidR="001F5D66">
        <w:t xml:space="preserve"> that can easily be modified through quick connection of parts. </w:t>
      </w:r>
      <w:r w:rsidR="00A46433">
        <w:t xml:space="preserve">Results will need to be multiplied </w:t>
      </w:r>
      <w:r w:rsidR="00385237">
        <w:t>to replicate full scale results.</w:t>
      </w:r>
      <w:r w:rsidR="00D94B5C">
        <w:t>1:1 scale testing is currently banned.</w:t>
      </w:r>
      <w:sdt>
        <w:sdtPr>
          <w:id w:val="-1278104395"/>
          <w:citation/>
        </w:sdtPr>
        <w:sdtEndPr/>
        <w:sdtContent>
          <w:r w:rsidR="00D94B5C">
            <w:fldChar w:fldCharType="begin"/>
          </w:r>
          <w:r w:rsidR="00D94B5C">
            <w:instrText xml:space="preserve"> CITATION Sau14 \l 2057 </w:instrText>
          </w:r>
          <w:r w:rsidR="00D94B5C">
            <w:fldChar w:fldCharType="separate"/>
          </w:r>
          <w:r w:rsidR="00D94B5C">
            <w:rPr>
              <w:noProof/>
            </w:rPr>
            <w:t xml:space="preserve"> (Motorsports, 2014)</w:t>
          </w:r>
          <w:r w:rsidR="00D94B5C">
            <w:fldChar w:fldCharType="end"/>
          </w:r>
        </w:sdtContent>
      </w:sdt>
    </w:p>
    <w:p w14:paraId="67678825" w14:textId="2E4B3023" w:rsidR="00C5180E" w:rsidRDefault="00C5180E" w:rsidP="0088221E">
      <w:pPr>
        <w:pStyle w:val="ListParagraph"/>
        <w:numPr>
          <w:ilvl w:val="0"/>
          <w:numId w:val="14"/>
        </w:numPr>
        <w:jc w:val="both"/>
      </w:pPr>
      <w:r>
        <w:t>Use sensors on various areas of F1 car to collect and gather data</w:t>
      </w:r>
      <w:r w:rsidR="001A07F3">
        <w:t>.</w:t>
      </w:r>
    </w:p>
    <w:p w14:paraId="4C80F877" w14:textId="1B370D1A" w:rsidR="001A07F3" w:rsidRDefault="001A07F3" w:rsidP="0088221E">
      <w:pPr>
        <w:pStyle w:val="ListParagraph"/>
        <w:numPr>
          <w:ilvl w:val="0"/>
          <w:numId w:val="14"/>
        </w:numPr>
        <w:jc w:val="both"/>
      </w:pPr>
      <w:r>
        <w:t xml:space="preserve">In running Wind tunnel </w:t>
      </w:r>
      <w:r w:rsidR="00BB1E6F">
        <w:t>simulations,</w:t>
      </w:r>
      <w:r>
        <w:t xml:space="preserve"> there are limitations that must be accounted such as maximum </w:t>
      </w:r>
      <w:r w:rsidR="00BC18DD">
        <w:t xml:space="preserve">tunnel speeds used </w:t>
      </w:r>
      <w:r w:rsidR="0011280E">
        <w:t>and</w:t>
      </w:r>
      <w:r w:rsidR="00B86DD4">
        <w:t xml:space="preserve"> number of runs allowed.</w:t>
      </w:r>
    </w:p>
    <w:p w14:paraId="1BD90513" w14:textId="57D71E35" w:rsidR="0011280E" w:rsidRDefault="0011280E" w:rsidP="0088221E">
      <w:pPr>
        <w:pStyle w:val="ListParagraph"/>
        <w:numPr>
          <w:ilvl w:val="0"/>
          <w:numId w:val="14"/>
        </w:numPr>
        <w:jc w:val="both"/>
      </w:pPr>
      <w:r>
        <w:t xml:space="preserve">Mimic </w:t>
      </w:r>
      <w:r w:rsidR="00EF52DC">
        <w:t>race scenarios such as tire changes and or pit stops.</w:t>
      </w:r>
    </w:p>
    <w:p w14:paraId="6A687F2C" w14:textId="394C5E39" w:rsidR="00D270F3" w:rsidRDefault="00D270F3" w:rsidP="0088221E">
      <w:pPr>
        <w:pStyle w:val="ListParagraph"/>
        <w:numPr>
          <w:ilvl w:val="0"/>
          <w:numId w:val="14"/>
        </w:numPr>
        <w:jc w:val="both"/>
      </w:pPr>
      <w:r>
        <w:t xml:space="preserve">Use smoke particles to </w:t>
      </w:r>
      <w:r w:rsidR="00857B6A">
        <w:t xml:space="preserve">capture recordings of fluid behaviours </w:t>
      </w:r>
      <w:r w:rsidR="00205C33">
        <w:t xml:space="preserve">and vortices </w:t>
      </w:r>
      <w:r w:rsidR="00857B6A">
        <w:t>around vehicles.</w:t>
      </w:r>
    </w:p>
    <w:p w14:paraId="1167DF80" w14:textId="56F78F0A" w:rsidR="00A51AC7" w:rsidRDefault="00A51AC7" w:rsidP="0088221E">
      <w:pPr>
        <w:ind w:left="720"/>
        <w:jc w:val="both"/>
      </w:pPr>
      <w:r>
        <w:lastRenderedPageBreak/>
        <w:t>Comparison of result</w:t>
      </w:r>
    </w:p>
    <w:p w14:paraId="5700A795" w14:textId="75A1DD49" w:rsidR="00561CAC" w:rsidRDefault="00D015B0" w:rsidP="002829E0">
      <w:pPr>
        <w:ind w:left="720"/>
        <w:jc w:val="both"/>
      </w:pPr>
      <w:r>
        <w:t>Based on results from both simulations information can be collected in the study and behaviours around the car rea</w:t>
      </w:r>
      <w:r w:rsidR="00AE3900">
        <w:t>r</w:t>
      </w:r>
      <w:r>
        <w:t xml:space="preserve"> wings. This information can be confirmed accurate or true and relative </w:t>
      </w:r>
      <w:r w:rsidR="00351F93">
        <w:t>changes can be made, however as mentioned regulations limit the amount of runs to be carried out and therefore putting on pressure on the need to be concise and accurate with parameter settings.</w:t>
      </w:r>
      <w:r w:rsidR="004C231C">
        <w:t xml:space="preserve"> </w:t>
      </w:r>
      <w:r w:rsidR="007874EB">
        <w:t xml:space="preserve">Using CFD require considerable knowledge and experience within the field of </w:t>
      </w:r>
      <w:r w:rsidR="006E574B">
        <w:t xml:space="preserve">Fluid Dynamics and </w:t>
      </w:r>
      <w:r w:rsidR="00563F44">
        <w:t>Automotive</w:t>
      </w:r>
      <w:r w:rsidR="006E574B">
        <w:t xml:space="preserve"> engineering, the use of Wind tunnel testing re affirms </w:t>
      </w:r>
      <w:r w:rsidR="00F14922">
        <w:t xml:space="preserve">validation of information gathered by sensors on the vehicle and if </w:t>
      </w:r>
      <w:r w:rsidR="00B01478">
        <w:t>possible,</w:t>
      </w:r>
      <w:r w:rsidR="00F14922">
        <w:t xml:space="preserve"> with use of smoke for Turbulence and Vortices </w:t>
      </w:r>
      <w:r w:rsidR="00563F44">
        <w:t>identification.</w:t>
      </w:r>
      <w:r w:rsidR="002829E0">
        <w:t xml:space="preserve"> </w:t>
      </w:r>
      <w:r w:rsidR="00E61F87">
        <w:t xml:space="preserve">Both sets of results should be used </w:t>
      </w:r>
      <w:r w:rsidR="002829E0">
        <w:t>in final design of wings.</w:t>
      </w:r>
    </w:p>
    <w:p w14:paraId="15585E0B" w14:textId="77777777" w:rsidR="00561CAC" w:rsidRDefault="00561CAC" w:rsidP="0088221E"/>
    <w:bookmarkStart w:id="9" w:name="_Toc139189423" w:displacedByCustomXml="next"/>
    <w:sdt>
      <w:sdtPr>
        <w:rPr>
          <w:rFonts w:asciiTheme="minorHAnsi" w:eastAsiaTheme="minorEastAsia" w:hAnsiTheme="minorHAnsi" w:cstheme="minorBidi"/>
          <w:color w:val="auto"/>
          <w:sz w:val="22"/>
          <w:szCs w:val="22"/>
        </w:rPr>
        <w:id w:val="-618912066"/>
        <w:docPartObj>
          <w:docPartGallery w:val="Bibliographies"/>
          <w:docPartUnique/>
        </w:docPartObj>
      </w:sdtPr>
      <w:sdtEndPr/>
      <w:sdtContent>
        <w:p w14:paraId="5F69771A" w14:textId="41FBA250" w:rsidR="007D6B5A" w:rsidRDefault="007D6B5A" w:rsidP="0088221E">
          <w:pPr>
            <w:pStyle w:val="Heading1"/>
          </w:pPr>
          <w:r>
            <w:t>References</w:t>
          </w:r>
          <w:bookmarkEnd w:id="9"/>
        </w:p>
        <w:p w14:paraId="67F1A5E6" w14:textId="77777777" w:rsidR="007D6B5A" w:rsidRPr="007D6B5A" w:rsidRDefault="007D6B5A" w:rsidP="0088221E"/>
        <w:sdt>
          <w:sdtPr>
            <w:id w:val="-573587230"/>
            <w:bibliography/>
          </w:sdtPr>
          <w:sdtEndPr/>
          <w:sdtContent>
            <w:p w14:paraId="5A69430A" w14:textId="77777777" w:rsidR="007D6B5A" w:rsidRDefault="007D6B5A" w:rsidP="0088221E">
              <w:pPr>
                <w:pStyle w:val="Bibliography"/>
                <w:ind w:left="720" w:hanging="720"/>
                <w:rPr>
                  <w:noProof/>
                  <w:sz w:val="24"/>
                  <w:szCs w:val="24"/>
                </w:rPr>
              </w:pPr>
              <w:r>
                <w:fldChar w:fldCharType="begin"/>
              </w:r>
              <w:r>
                <w:instrText xml:space="preserve"> BIBLIOGRAPHY </w:instrText>
              </w:r>
              <w:r>
                <w:fldChar w:fldCharType="separate"/>
              </w:r>
              <w:r>
                <w:rPr>
                  <w:noProof/>
                </w:rPr>
                <w:t xml:space="preserve">Admin. (2020, July 29th). </w:t>
              </w:r>
              <w:r>
                <w:rPr>
                  <w:i/>
                  <w:iCs/>
                  <w:noProof/>
                </w:rPr>
                <w:t>Prestiege imports</w:t>
              </w:r>
              <w:r>
                <w:rPr>
                  <w:noProof/>
                </w:rPr>
                <w:t>. Retrieved from Want a wing? How about a sploiler? Alert, they're different!: https://www.prestigeimports.com/blog/whats-the-difference-between-a-wing-and-a-spoiler/#:~:text=A%20rear%20wing%20will%20essentially,as%20possible%20around%20a%20turn.</w:t>
              </w:r>
            </w:p>
            <w:p w14:paraId="133DAFA7" w14:textId="77777777" w:rsidR="007D6B5A" w:rsidRDefault="007D6B5A" w:rsidP="0088221E">
              <w:pPr>
                <w:pStyle w:val="Bibliography"/>
                <w:ind w:left="720" w:hanging="720"/>
                <w:rPr>
                  <w:noProof/>
                </w:rPr>
              </w:pPr>
              <w:r>
                <w:rPr>
                  <w:noProof/>
                </w:rPr>
                <w:t xml:space="preserve">Admin. (2020, July 29th). </w:t>
              </w:r>
              <w:r>
                <w:rPr>
                  <w:i/>
                  <w:iCs/>
                  <w:noProof/>
                </w:rPr>
                <w:t>Want a wing? How about a poliler? Alert, they're differnet!</w:t>
              </w:r>
              <w:r>
                <w:rPr>
                  <w:noProof/>
                </w:rPr>
                <w:t xml:space="preserve"> Retrieved from Prestiege imports : https://www.prestigeimports.com/blog/whats-the-difference-between-a-wing-and-a-spoiler/#:~:text=The%20reason%20that%20wings%20are,the%20car%20is%20pushed%20down.</w:t>
              </w:r>
            </w:p>
            <w:p w14:paraId="4088450D" w14:textId="77777777" w:rsidR="007D6B5A" w:rsidRDefault="007D6B5A" w:rsidP="0088221E">
              <w:pPr>
                <w:pStyle w:val="Bibliography"/>
                <w:ind w:left="720" w:hanging="720"/>
                <w:rPr>
                  <w:noProof/>
                </w:rPr>
              </w:pPr>
              <w:r>
                <w:rPr>
                  <w:noProof/>
                </w:rPr>
                <w:t xml:space="preserve">Admin. (2020, July 29th). </w:t>
              </w:r>
              <w:r>
                <w:rPr>
                  <w:i/>
                  <w:iCs/>
                  <w:noProof/>
                </w:rPr>
                <w:t>Want a wing? How about a spolier? Alert, they're different!</w:t>
              </w:r>
              <w:r>
                <w:rPr>
                  <w:noProof/>
                </w:rPr>
                <w:t xml:space="preserve"> Retrieved from Prestige Imports.com: https://www.prestigeimports.com/blog/whats-the-difference-between-a-wing-and-a-spoiler/#:~:text=A%20rear%20wing%20will%20essentially,as%20possible%20around%20a%20turn.</w:t>
              </w:r>
            </w:p>
            <w:p w14:paraId="46CDE415" w14:textId="77777777" w:rsidR="007D6B5A" w:rsidRDefault="007D6B5A" w:rsidP="0088221E">
              <w:pPr>
                <w:pStyle w:val="Bibliography"/>
                <w:ind w:left="720" w:hanging="720"/>
                <w:rPr>
                  <w:noProof/>
                </w:rPr>
              </w:pPr>
              <w:r>
                <w:rPr>
                  <w:noProof/>
                </w:rPr>
                <w:t xml:space="preserve">Akshay Bodake, S. C. (2018). Fluid Dynamics Simulation of a Car spolier for Drag reduction and to increase downforce. </w:t>
              </w:r>
              <w:r>
                <w:rPr>
                  <w:i/>
                  <w:iCs/>
                  <w:noProof/>
                </w:rPr>
                <w:t>International Research Journal of Engineering and Technology</w:t>
              </w:r>
              <w:r>
                <w:rPr>
                  <w:noProof/>
                </w:rPr>
                <w:t>, 7.</w:t>
              </w:r>
            </w:p>
            <w:p w14:paraId="63B3C3BB" w14:textId="77777777" w:rsidR="007D6B5A" w:rsidRDefault="007D6B5A" w:rsidP="0088221E">
              <w:pPr>
                <w:pStyle w:val="Bibliography"/>
                <w:ind w:left="720" w:hanging="720"/>
                <w:rPr>
                  <w:noProof/>
                </w:rPr>
              </w:pPr>
              <w:r>
                <w:rPr>
                  <w:noProof/>
                </w:rPr>
                <w:t xml:space="preserve">Bhatt P, G. A. (2017). </w:t>
              </w:r>
              <w:r>
                <w:rPr>
                  <w:i/>
                  <w:iCs/>
                  <w:noProof/>
                </w:rPr>
                <w:t>Carbon fibres: production, properties and potential use material research India.</w:t>
              </w:r>
              <w:r>
                <w:rPr>
                  <w:noProof/>
                </w:rPr>
                <w:t xml:space="preserve"> India: Material science research India.</w:t>
              </w:r>
            </w:p>
            <w:p w14:paraId="0268CF6E" w14:textId="77777777" w:rsidR="007D6B5A" w:rsidRDefault="007D6B5A" w:rsidP="0088221E">
              <w:pPr>
                <w:pStyle w:val="Bibliography"/>
                <w:ind w:left="720" w:hanging="720"/>
                <w:rPr>
                  <w:noProof/>
                </w:rPr>
              </w:pPr>
              <w:r>
                <w:rPr>
                  <w:noProof/>
                </w:rPr>
                <w:t xml:space="preserve">Bill Rehlm, J. S. (Dec 2009). Situational Problems in Managed pressure drilling. In </w:t>
              </w:r>
              <w:r>
                <w:rPr>
                  <w:i/>
                  <w:iCs/>
                  <w:noProof/>
                </w:rPr>
                <w:t xml:space="preserve">Managed Pressure Drilling </w:t>
              </w:r>
              <w:r>
                <w:rPr>
                  <w:noProof/>
                </w:rPr>
                <w:t>(p. 369). Gulf Publishing Company .</w:t>
              </w:r>
            </w:p>
            <w:p w14:paraId="09EA510F" w14:textId="77777777" w:rsidR="007D6B5A" w:rsidRDefault="007D6B5A" w:rsidP="0088221E">
              <w:pPr>
                <w:pStyle w:val="Bibliography"/>
                <w:ind w:left="720" w:hanging="720"/>
                <w:rPr>
                  <w:noProof/>
                </w:rPr>
              </w:pPr>
              <w:r>
                <w:rPr>
                  <w:noProof/>
                </w:rPr>
                <w:t xml:space="preserve">Boris. (2022). </w:t>
              </w:r>
              <w:r>
                <w:rPr>
                  <w:i/>
                  <w:iCs/>
                  <w:noProof/>
                </w:rPr>
                <w:t>Average F1 Car Speed - We pulled the REAL Data (2023)</w:t>
              </w:r>
              <w:r>
                <w:rPr>
                  <w:noProof/>
                </w:rPr>
                <w:t>. Retrieved from Professional's HQ: https://professionalshq.com/average-f1-car-speed-we-pulled-the-real-data-2023/</w:t>
              </w:r>
            </w:p>
            <w:p w14:paraId="7D34525D" w14:textId="77777777" w:rsidR="007D6B5A" w:rsidRDefault="007D6B5A" w:rsidP="0088221E">
              <w:pPr>
                <w:pStyle w:val="Bibliography"/>
                <w:ind w:left="720" w:hanging="720"/>
                <w:rPr>
                  <w:noProof/>
                </w:rPr>
              </w:pPr>
              <w:r>
                <w:rPr>
                  <w:noProof/>
                </w:rPr>
                <w:t xml:space="preserve">C. Marqand, D. (1994). </w:t>
              </w:r>
              <w:r>
                <w:rPr>
                  <w:i/>
                  <w:iCs/>
                  <w:noProof/>
                </w:rPr>
                <w:t>Thermofluids an integrated approach to Thermodynamics and Fluid Mechanics Principles.</w:t>
              </w:r>
              <w:r>
                <w:rPr>
                  <w:noProof/>
                </w:rPr>
                <w:t xml:space="preserve"> England: John Wiley &amp; Sons Ltd.</w:t>
              </w:r>
            </w:p>
            <w:p w14:paraId="5B48A72B" w14:textId="77777777" w:rsidR="007D6B5A" w:rsidRDefault="007D6B5A" w:rsidP="0088221E">
              <w:pPr>
                <w:pStyle w:val="Bibliography"/>
                <w:ind w:left="720" w:hanging="720"/>
                <w:rPr>
                  <w:noProof/>
                </w:rPr>
              </w:pPr>
              <w:r>
                <w:rPr>
                  <w:noProof/>
                </w:rPr>
                <w:lastRenderedPageBreak/>
                <w:t xml:space="preserve">Croft, C. D. (1994). Thermofuilds an international approach to Thermodynamics and Fluid Mechanics Principles. In C. M. D.Croft, </w:t>
              </w:r>
              <w:r>
                <w:rPr>
                  <w:i/>
                  <w:iCs/>
                  <w:noProof/>
                </w:rPr>
                <w:t>Thermofuilds an international approach to Thermodynamics and Fluid Mechanics Principles</w:t>
              </w:r>
              <w:r>
                <w:rPr>
                  <w:noProof/>
                </w:rPr>
                <w:t xml:space="preserve"> (p. 229). Chichester: John Wiley &amp; Sons.</w:t>
              </w:r>
            </w:p>
            <w:p w14:paraId="0D42152F" w14:textId="77777777" w:rsidR="007D6B5A" w:rsidRDefault="007D6B5A" w:rsidP="0088221E">
              <w:pPr>
                <w:pStyle w:val="Bibliography"/>
                <w:ind w:left="720" w:hanging="720"/>
                <w:rPr>
                  <w:noProof/>
                </w:rPr>
              </w:pPr>
              <w:r>
                <w:rPr>
                  <w:noProof/>
                </w:rPr>
                <w:t xml:space="preserve">Czernia, D. (2023, June 5th). </w:t>
              </w:r>
              <w:r>
                <w:rPr>
                  <w:i/>
                  <w:iCs/>
                  <w:noProof/>
                </w:rPr>
                <w:t>Reynolds number Calculator.</w:t>
              </w:r>
              <w:r>
                <w:rPr>
                  <w:noProof/>
                </w:rPr>
                <w:t xml:space="preserve"> Retrieved from omnicalculator.com: https://www.omnicalculator.com/physics/reynolds-number</w:t>
              </w:r>
            </w:p>
            <w:p w14:paraId="3B336984" w14:textId="77777777" w:rsidR="007D6B5A" w:rsidRDefault="007D6B5A" w:rsidP="0088221E">
              <w:pPr>
                <w:pStyle w:val="Bibliography"/>
                <w:ind w:left="720" w:hanging="720"/>
                <w:rPr>
                  <w:noProof/>
                </w:rPr>
              </w:pPr>
              <w:r>
                <w:rPr>
                  <w:noProof/>
                </w:rPr>
                <w:t xml:space="preserve">Damien Motte, Robert Bjarnemo. (2013, November 15th ). </w:t>
              </w:r>
              <w:r>
                <w:rPr>
                  <w:i/>
                  <w:iCs/>
                  <w:noProof/>
                </w:rPr>
                <w:t>Carbon Fibre Composite Materials in Modern Day Automotive Production Lines - A Case Study.</w:t>
              </w:r>
              <w:r>
                <w:rPr>
                  <w:noProof/>
                </w:rPr>
                <w:t xml:space="preserve"> Retrieved from Research gate : https://www.researchgate.net/publication/267595710_Carbon_Fiber_Composite_Materials_in_Modern_Day_Automotive_Production_Lines_A_Case_Study</w:t>
              </w:r>
            </w:p>
            <w:p w14:paraId="3E63C4B2" w14:textId="77777777" w:rsidR="007D6B5A" w:rsidRDefault="007D6B5A" w:rsidP="0088221E">
              <w:pPr>
                <w:pStyle w:val="Bibliography"/>
                <w:ind w:left="720" w:hanging="720"/>
                <w:rPr>
                  <w:noProof/>
                </w:rPr>
              </w:pPr>
              <w:r>
                <w:rPr>
                  <w:noProof/>
                </w:rPr>
                <w:t xml:space="preserve">E.Genua. (2009). </w:t>
              </w:r>
              <w:r>
                <w:rPr>
                  <w:i/>
                  <w:iCs/>
                  <w:noProof/>
                </w:rPr>
                <w:t>A CFD investigation of inverted Airfoil in Ground Effect .</w:t>
              </w:r>
              <w:r>
                <w:rPr>
                  <w:noProof/>
                </w:rPr>
                <w:t xml:space="preserve"> Netherlandy: Delft University of Technology .</w:t>
              </w:r>
            </w:p>
            <w:p w14:paraId="147DAF0B" w14:textId="77777777" w:rsidR="007D6B5A" w:rsidRDefault="007D6B5A" w:rsidP="0088221E">
              <w:pPr>
                <w:pStyle w:val="Bibliography"/>
                <w:ind w:left="720" w:hanging="720"/>
                <w:rPr>
                  <w:noProof/>
                </w:rPr>
              </w:pPr>
              <w:r>
                <w:rPr>
                  <w:noProof/>
                </w:rPr>
                <w:t xml:space="preserve">Engineering, Q. (2023). </w:t>
              </w:r>
              <w:r>
                <w:rPr>
                  <w:i/>
                  <w:iCs/>
                  <w:noProof/>
                </w:rPr>
                <w:t>quadco</w:t>
              </w:r>
              <w:r>
                <w:rPr>
                  <w:noProof/>
                </w:rPr>
                <w:t>. Retrieved from Advantages and disadvantages of Computational Fluid Dynamics : https://www.quadco.engineering/en/know-how/cfd-advantages-and-disadvantages.htm</w:t>
              </w:r>
            </w:p>
            <w:p w14:paraId="34B0EC53" w14:textId="77777777" w:rsidR="007D6B5A" w:rsidRDefault="007D6B5A" w:rsidP="0088221E">
              <w:pPr>
                <w:pStyle w:val="Bibliography"/>
                <w:ind w:left="720" w:hanging="720"/>
                <w:rPr>
                  <w:noProof/>
                </w:rPr>
              </w:pPr>
              <w:r>
                <w:rPr>
                  <w:noProof/>
                </w:rPr>
                <w:t xml:space="preserve">Frohs, H. J. (2008). Carbon Fibres &amp; Related Composite Materials. In H. J. Frohs, </w:t>
              </w:r>
              <w:r>
                <w:rPr>
                  <w:i/>
                  <w:iCs/>
                  <w:noProof/>
                </w:rPr>
                <w:t>Carbon Fibres &amp; Related Composite Materials</w:t>
              </w:r>
              <w:r>
                <w:rPr>
                  <w:noProof/>
                </w:rPr>
                <w:t xml:space="preserve"> (p. 291). Weinheim: Wiley.</w:t>
              </w:r>
            </w:p>
            <w:p w14:paraId="0266EFE4" w14:textId="77777777" w:rsidR="007D6B5A" w:rsidRDefault="007D6B5A" w:rsidP="0088221E">
              <w:pPr>
                <w:pStyle w:val="Bibliography"/>
                <w:ind w:left="720" w:hanging="720"/>
                <w:rPr>
                  <w:noProof/>
                </w:rPr>
              </w:pPr>
              <w:r>
                <w:rPr>
                  <w:noProof/>
                </w:rPr>
                <w:t xml:space="preserve">Guven, U. (2022, June 20th). </w:t>
              </w:r>
              <w:r>
                <w:rPr>
                  <w:i/>
                  <w:iCs/>
                  <w:noProof/>
                </w:rPr>
                <w:t>Boundary layer theory.</w:t>
              </w:r>
              <w:r>
                <w:rPr>
                  <w:noProof/>
                </w:rPr>
                <w:t xml:space="preserve"> Retrieved from Aerospace lectures: https://www.aerospacelectures.com/Aerodynamics%20Lecture-Boundary%20Layer%20Theory.pdf</w:t>
              </w:r>
            </w:p>
            <w:p w14:paraId="420DB919" w14:textId="77777777" w:rsidR="007D6B5A" w:rsidRDefault="007D6B5A" w:rsidP="0088221E">
              <w:pPr>
                <w:pStyle w:val="Bibliography"/>
                <w:ind w:left="720" w:hanging="720"/>
                <w:rPr>
                  <w:noProof/>
                </w:rPr>
              </w:pPr>
              <w:r>
                <w:rPr>
                  <w:noProof/>
                </w:rPr>
                <w:t xml:space="preserve">Hall, N. (2021, May 13th). </w:t>
              </w:r>
              <w:r>
                <w:rPr>
                  <w:i/>
                  <w:iCs/>
                  <w:noProof/>
                </w:rPr>
                <w:t>grc.nasa.gov</w:t>
              </w:r>
              <w:r>
                <w:rPr>
                  <w:noProof/>
                </w:rPr>
                <w:t>. Retrieved from Open Return Wind Tunnel: https://www.grc.nasa.gov/www/k-12/airplane/tunoret.html</w:t>
              </w:r>
            </w:p>
            <w:p w14:paraId="2382C190" w14:textId="77777777" w:rsidR="007D6B5A" w:rsidRDefault="007D6B5A" w:rsidP="0088221E">
              <w:pPr>
                <w:pStyle w:val="Bibliography"/>
                <w:ind w:left="720" w:hanging="720"/>
                <w:rPr>
                  <w:noProof/>
                </w:rPr>
              </w:pPr>
              <w:r>
                <w:rPr>
                  <w:noProof/>
                </w:rPr>
                <w:t xml:space="preserve">Hall, N. (2022, July 21st). </w:t>
              </w:r>
              <w:r>
                <w:rPr>
                  <w:i/>
                  <w:iCs/>
                  <w:noProof/>
                </w:rPr>
                <w:t>What is Drad?</w:t>
              </w:r>
              <w:r>
                <w:rPr>
                  <w:noProof/>
                </w:rPr>
                <w:t xml:space="preserve"> Retrieved from NASA.GOV: https://www1.grc.nasa.gov/beginners-guide-to-aeronautics/what-is-drag/#:~:text=Drag%20is%20the%20aerodynamic%20force,fluid%20(liquid%20or%20gas).</w:t>
              </w:r>
            </w:p>
            <w:p w14:paraId="6A4874BF" w14:textId="77777777" w:rsidR="007D6B5A" w:rsidRDefault="007D6B5A" w:rsidP="0088221E">
              <w:pPr>
                <w:pStyle w:val="Bibliography"/>
                <w:ind w:left="720" w:hanging="720"/>
                <w:rPr>
                  <w:noProof/>
                </w:rPr>
              </w:pPr>
              <w:r>
                <w:rPr>
                  <w:noProof/>
                </w:rPr>
                <w:t xml:space="preserve">Hasanovic, V. (2018, August 14th ). </w:t>
              </w:r>
              <w:r>
                <w:rPr>
                  <w:i/>
                  <w:iCs/>
                  <w:noProof/>
                </w:rPr>
                <w:t>Formula 1 Aerodynamics - Basics of Aerodynamics and Fluid Mechanics, part 2</w:t>
              </w:r>
              <w:r>
                <w:rPr>
                  <w:noProof/>
                </w:rPr>
                <w:t>. Retrieved from F1 Technical: https://www.f1technical.net/features/21778</w:t>
              </w:r>
            </w:p>
            <w:p w14:paraId="78B3AF81" w14:textId="77777777" w:rsidR="007D6B5A" w:rsidRDefault="007D6B5A" w:rsidP="0088221E">
              <w:pPr>
                <w:pStyle w:val="Bibliography"/>
                <w:ind w:left="720" w:hanging="720"/>
                <w:rPr>
                  <w:noProof/>
                </w:rPr>
              </w:pPr>
              <w:r>
                <w:rPr>
                  <w:noProof/>
                </w:rPr>
                <w:t xml:space="preserve">Jian Li, X. C. (2007). The effect of carbon fibre content on the friction and wear properties of carbon fibre reinforced polyimide composites. </w:t>
              </w:r>
              <w:r>
                <w:rPr>
                  <w:i/>
                  <w:iCs/>
                  <w:noProof/>
                </w:rPr>
                <w:t>Journal of Applied Polymer Science</w:t>
              </w:r>
              <w:r>
                <w:rPr>
                  <w:noProof/>
                </w:rPr>
                <w:t>, 1737-1743.</w:t>
              </w:r>
            </w:p>
            <w:p w14:paraId="2060EC30" w14:textId="77777777" w:rsidR="007D6B5A" w:rsidRDefault="007D6B5A" w:rsidP="0088221E">
              <w:pPr>
                <w:pStyle w:val="Bibliography"/>
                <w:ind w:left="720" w:hanging="720"/>
                <w:rPr>
                  <w:noProof/>
                </w:rPr>
              </w:pPr>
              <w:r>
                <w:rPr>
                  <w:noProof/>
                </w:rPr>
                <w:t xml:space="preserve">Lekhnath, G. (2022). </w:t>
              </w:r>
              <w:r>
                <w:rPr>
                  <w:i/>
                  <w:iCs/>
                  <w:noProof/>
                </w:rPr>
                <w:t>Research Gate</w:t>
              </w:r>
              <w:r>
                <w:rPr>
                  <w:noProof/>
                </w:rPr>
                <w:t>. Retrieved from CFD Analysis of duel element rear wing of a F1 Car: https://www.researchgate.net/publication/365396241_CFD_ANALYSIS_OF_DUEL_ELEMENT_REAR_WING_OF_A_F1_CAR</w:t>
              </w:r>
            </w:p>
            <w:p w14:paraId="4151BEE3" w14:textId="77777777" w:rsidR="007D6B5A" w:rsidRDefault="007D6B5A" w:rsidP="0088221E">
              <w:pPr>
                <w:pStyle w:val="Bibliography"/>
                <w:ind w:left="720" w:hanging="720"/>
                <w:rPr>
                  <w:noProof/>
                </w:rPr>
              </w:pPr>
              <w:r>
                <w:rPr>
                  <w:noProof/>
                </w:rPr>
                <w:t xml:space="preserve">Masilamani R, D. N. (2017). A review on usage of carbon fibre reinforced plastics in automobiles. </w:t>
              </w:r>
              <w:r>
                <w:rPr>
                  <w:i/>
                  <w:iCs/>
                  <w:noProof/>
                </w:rPr>
                <w:t>International Journal of Pure and Applied Mathematics</w:t>
              </w:r>
              <w:r>
                <w:rPr>
                  <w:noProof/>
                </w:rPr>
                <w:t>, 537-544.</w:t>
              </w:r>
            </w:p>
            <w:p w14:paraId="7814CEF2" w14:textId="77777777" w:rsidR="007D6B5A" w:rsidRDefault="007D6B5A" w:rsidP="0088221E">
              <w:pPr>
                <w:pStyle w:val="Bibliography"/>
                <w:ind w:left="720" w:hanging="720"/>
                <w:rPr>
                  <w:noProof/>
                </w:rPr>
              </w:pPr>
              <w:r>
                <w:rPr>
                  <w:noProof/>
                </w:rPr>
                <w:t xml:space="preserve">Motorsports, S. (2014, October 24th). </w:t>
              </w:r>
              <w:r>
                <w:rPr>
                  <w:i/>
                  <w:iCs/>
                  <w:noProof/>
                </w:rPr>
                <w:t>Youtube</w:t>
              </w:r>
              <w:r>
                <w:rPr>
                  <w:noProof/>
                </w:rPr>
                <w:t>. Retrieved from How Wind tunnels work - F1 explained - Sauber F1 Team: https://www.youtube.com/watch?v=KC0E0wU6inU</w:t>
              </w:r>
            </w:p>
            <w:p w14:paraId="51541ADD" w14:textId="77777777" w:rsidR="007D6B5A" w:rsidRDefault="007D6B5A" w:rsidP="0088221E">
              <w:pPr>
                <w:pStyle w:val="Bibliography"/>
                <w:ind w:left="720" w:hanging="720"/>
                <w:rPr>
                  <w:noProof/>
                </w:rPr>
              </w:pPr>
              <w:r>
                <w:rPr>
                  <w:noProof/>
                </w:rPr>
                <w:t xml:space="preserve">Oxyzoglou, I. (2017). </w:t>
              </w:r>
              <w:r>
                <w:rPr>
                  <w:i/>
                  <w:iCs/>
                  <w:noProof/>
                </w:rPr>
                <w:t>Design and Development of an aerodynamic package for a FSAE Race Car.</w:t>
              </w:r>
              <w:r>
                <w:rPr>
                  <w:noProof/>
                </w:rPr>
                <w:t xml:space="preserve"> Volos, Greece: University of Thessaly.</w:t>
              </w:r>
            </w:p>
            <w:p w14:paraId="2297815B" w14:textId="77777777" w:rsidR="007D6B5A" w:rsidRDefault="007D6B5A" w:rsidP="0088221E">
              <w:pPr>
                <w:pStyle w:val="Bibliography"/>
                <w:ind w:left="720" w:hanging="720"/>
                <w:rPr>
                  <w:noProof/>
                </w:rPr>
              </w:pPr>
              <w:r>
                <w:rPr>
                  <w:noProof/>
                </w:rPr>
                <w:lastRenderedPageBreak/>
                <w:t xml:space="preserve">Pipeflow. (2023, june 12th ). </w:t>
              </w:r>
              <w:r>
                <w:rPr>
                  <w:i/>
                  <w:iCs/>
                  <w:noProof/>
                </w:rPr>
                <w:t>Reynolds Number</w:t>
              </w:r>
              <w:r>
                <w:rPr>
                  <w:noProof/>
                </w:rPr>
                <w:t>. Retrieved from Pipeflow Thinking Software solutions: https://www.pipeflow.com/pipe-pressure-drop-calculations/reynolds-numbers</w:t>
              </w:r>
            </w:p>
            <w:p w14:paraId="294A3735" w14:textId="77777777" w:rsidR="007D6B5A" w:rsidRDefault="007D6B5A" w:rsidP="0088221E">
              <w:pPr>
                <w:pStyle w:val="Bibliography"/>
                <w:ind w:left="720" w:hanging="720"/>
                <w:rPr>
                  <w:noProof/>
                </w:rPr>
              </w:pPr>
              <w:r>
                <w:rPr>
                  <w:noProof/>
                </w:rPr>
                <w:t xml:space="preserve">Rajamani, G. K. (2006). CFD Analysis of Air Flow Interactions in Vehicle Platoons. </w:t>
              </w:r>
              <w:r>
                <w:rPr>
                  <w:i/>
                  <w:iCs/>
                  <w:noProof/>
                </w:rPr>
                <w:t>Masers of Engineering</w:t>
              </w:r>
              <w:r>
                <w:rPr>
                  <w:noProof/>
                </w:rPr>
                <w:t>, 46.</w:t>
              </w:r>
            </w:p>
            <w:p w14:paraId="1F34BA1B" w14:textId="77777777" w:rsidR="007D6B5A" w:rsidRDefault="007D6B5A" w:rsidP="0088221E">
              <w:pPr>
                <w:pStyle w:val="Bibliography"/>
                <w:ind w:left="720" w:hanging="720"/>
                <w:rPr>
                  <w:noProof/>
                </w:rPr>
              </w:pPr>
              <w:r>
                <w:rPr>
                  <w:noProof/>
                </w:rPr>
                <w:t xml:space="preserve">Remmerie, W. (2020, December 1st). </w:t>
              </w:r>
              <w:r>
                <w:rPr>
                  <w:i/>
                  <w:iCs/>
                  <w:noProof/>
                </w:rPr>
                <w:t>Air shaper</w:t>
              </w:r>
              <w:r>
                <w:rPr>
                  <w:noProof/>
                </w:rPr>
                <w:t>. Retrieved from Youtube: https://www.youtube.com/watch?v=L1AYo9Mk1EI</w:t>
              </w:r>
            </w:p>
            <w:p w14:paraId="44D46D15" w14:textId="77777777" w:rsidR="007D6B5A" w:rsidRDefault="007D6B5A" w:rsidP="0088221E">
              <w:pPr>
                <w:pStyle w:val="Bibliography"/>
                <w:ind w:left="720" w:hanging="720"/>
                <w:rPr>
                  <w:noProof/>
                </w:rPr>
              </w:pPr>
              <w:r>
                <w:rPr>
                  <w:noProof/>
                </w:rPr>
                <w:t xml:space="preserve">Seas, N. (2022). </w:t>
              </w:r>
              <w:r>
                <w:rPr>
                  <w:i/>
                  <w:iCs/>
                  <w:noProof/>
                </w:rPr>
                <w:t>Wint Tunnel</w:t>
              </w:r>
              <w:r>
                <w:rPr>
                  <w:noProof/>
                </w:rPr>
                <w:t>. Retrieved from Formula1 - dictionary.net: https://www.formula1-dictionary.net/index.html</w:t>
              </w:r>
            </w:p>
            <w:p w14:paraId="24699F37" w14:textId="77777777" w:rsidR="007D6B5A" w:rsidRDefault="007D6B5A" w:rsidP="0088221E">
              <w:pPr>
                <w:pStyle w:val="Bibliography"/>
                <w:ind w:left="720" w:hanging="720"/>
                <w:rPr>
                  <w:noProof/>
                </w:rPr>
              </w:pPr>
              <w:r>
                <w:rPr>
                  <w:noProof/>
                </w:rPr>
                <w:t xml:space="preserve">Siqueira, C. D. (2005, March 22nd ). </w:t>
              </w:r>
              <w:r>
                <w:rPr>
                  <w:i/>
                  <w:iCs/>
                  <w:noProof/>
                </w:rPr>
                <w:t>Eddy (Fluid Dynamics)</w:t>
              </w:r>
              <w:r>
                <w:rPr>
                  <w:noProof/>
                </w:rPr>
                <w:t>. Retrieved from Wikepdia : http://www.mcef.ep.usp.br/staff/jmeneg/cesareo/vort2.gif</w:t>
              </w:r>
            </w:p>
            <w:p w14:paraId="030DB9A1" w14:textId="77777777" w:rsidR="007D6B5A" w:rsidRDefault="007D6B5A" w:rsidP="0088221E">
              <w:pPr>
                <w:pStyle w:val="Bibliography"/>
                <w:ind w:left="720" w:hanging="720"/>
                <w:rPr>
                  <w:noProof/>
                </w:rPr>
              </w:pPr>
              <w:r>
                <w:rPr>
                  <w:noProof/>
                </w:rPr>
                <w:t xml:space="preserve">SMITeam. (2023, September 25th). </w:t>
              </w:r>
              <w:r>
                <w:rPr>
                  <w:i/>
                  <w:iCs/>
                  <w:noProof/>
                </w:rPr>
                <w:t>Why Carbon Fiber Car Parts Are the #1 Choice in Auto Racing</w:t>
              </w:r>
              <w:r>
                <w:rPr>
                  <w:noProof/>
                </w:rPr>
                <w:t>. Retrieved from smiconposites.com: https://smicomposites.com/why-carbon-fiber-car-parts-are-the-1-choice-in-auto-racing/#:~:text=Race%2Dcars%20produce%20a%20lot,easy%20for%20drivers%20to%20manage.</w:t>
              </w:r>
            </w:p>
            <w:p w14:paraId="40971541" w14:textId="77777777" w:rsidR="007D6B5A" w:rsidRDefault="007D6B5A" w:rsidP="0088221E">
              <w:pPr>
                <w:pStyle w:val="Bibliography"/>
                <w:ind w:left="720" w:hanging="720"/>
                <w:rPr>
                  <w:noProof/>
                </w:rPr>
              </w:pPr>
              <w:r>
                <w:rPr>
                  <w:noProof/>
                </w:rPr>
                <w:t xml:space="preserve">Unknown. (2006, June 1st). </w:t>
              </w:r>
              <w:r>
                <w:rPr>
                  <w:i/>
                  <w:iCs/>
                  <w:noProof/>
                </w:rPr>
                <w:t xml:space="preserve">Eddy </w:t>
              </w:r>
              <w:r>
                <w:rPr>
                  <w:noProof/>
                </w:rPr>
                <w:t>. Retrieved from Britannica, The Editors of Encyclopedia Britannica: https://www.britannica.com/science/eddy-fluid-mechanics</w:t>
              </w:r>
            </w:p>
            <w:p w14:paraId="7F172831" w14:textId="77777777" w:rsidR="007D6B5A" w:rsidRDefault="007D6B5A" w:rsidP="0088221E">
              <w:pPr>
                <w:pStyle w:val="Bibliography"/>
                <w:ind w:left="720" w:hanging="720"/>
                <w:rPr>
                  <w:noProof/>
                </w:rPr>
              </w:pPr>
              <w:r>
                <w:rPr>
                  <w:noProof/>
                </w:rPr>
                <w:t xml:space="preserve">Unknown. (2015, October 7th). </w:t>
              </w:r>
              <w:r>
                <w:rPr>
                  <w:i/>
                  <w:iCs/>
                  <w:noProof/>
                </w:rPr>
                <w:t>Aluminium vs Carbon Fibre comparison of materials</w:t>
              </w:r>
              <w:r>
                <w:rPr>
                  <w:noProof/>
                </w:rPr>
                <w:t>. Retrieved from Dex Craft carbon fibre composite - BLOG: http://www.dexcraft.com/articles/carbon-fiber-composites/aluminium-vs-carbon-fiber-comparison-of-materials/</w:t>
              </w:r>
            </w:p>
            <w:p w14:paraId="366DDEE1" w14:textId="77777777" w:rsidR="007D6B5A" w:rsidRDefault="007D6B5A" w:rsidP="0088221E">
              <w:pPr>
                <w:pStyle w:val="Bibliography"/>
                <w:ind w:left="720" w:hanging="720"/>
                <w:rPr>
                  <w:noProof/>
                </w:rPr>
              </w:pPr>
              <w:r>
                <w:rPr>
                  <w:noProof/>
                </w:rPr>
                <w:t xml:space="preserve">Unknown. (2016, October 15th). </w:t>
              </w:r>
              <w:r>
                <w:rPr>
                  <w:i/>
                  <w:iCs/>
                  <w:noProof/>
                </w:rPr>
                <w:t>Boundary Layer Seperation and Pressure Drag</w:t>
              </w:r>
              <w:r>
                <w:rPr>
                  <w:noProof/>
                </w:rPr>
                <w:t>. Retrieved from Aerospace Engineering : https://aerospaceengineeringblog.com/boundary-layer-separation-and-pressure-drag/</w:t>
              </w:r>
            </w:p>
            <w:p w14:paraId="300C39FA" w14:textId="77777777" w:rsidR="007D6B5A" w:rsidRDefault="007D6B5A" w:rsidP="0088221E">
              <w:pPr>
                <w:pStyle w:val="Bibliography"/>
                <w:ind w:left="720" w:hanging="720"/>
                <w:rPr>
                  <w:noProof/>
                </w:rPr>
              </w:pPr>
              <w:r>
                <w:rPr>
                  <w:noProof/>
                </w:rPr>
                <w:t xml:space="preserve">Unknown. (2020, March 31st). </w:t>
              </w:r>
              <w:r>
                <w:rPr>
                  <w:i/>
                  <w:iCs/>
                  <w:noProof/>
                </w:rPr>
                <w:t>Aluminium Alloys In Racing</w:t>
              </w:r>
              <w:r>
                <w:rPr>
                  <w:noProof/>
                </w:rPr>
                <w:t>. Retrieved from Clinton aluminium: https://www.clintonaluminum.com/aluminum-alloys-in-racing/</w:t>
              </w:r>
            </w:p>
            <w:p w14:paraId="6018F64C" w14:textId="77777777" w:rsidR="007D6B5A" w:rsidRDefault="007D6B5A" w:rsidP="0088221E">
              <w:pPr>
                <w:pStyle w:val="Bibliography"/>
                <w:ind w:left="720" w:hanging="720"/>
                <w:rPr>
                  <w:noProof/>
                </w:rPr>
              </w:pPr>
              <w:r>
                <w:rPr>
                  <w:noProof/>
                </w:rPr>
                <w:t xml:space="preserve">Unknown. (2020, June 23rd). </w:t>
              </w:r>
              <w:r>
                <w:rPr>
                  <w:i/>
                  <w:iCs/>
                  <w:noProof/>
                </w:rPr>
                <w:t>F1's 70th Anniversary:How have F1 cars changed since 1950?</w:t>
              </w:r>
              <w:r>
                <w:rPr>
                  <w:noProof/>
                </w:rPr>
                <w:t xml:space="preserve"> Retrieved from Autosport.com: https://www.autosport.com/f1/news/f1s-70th-anniversary-how-have-f1-cars-changed-since-1950-4980423/4980423/#:~:text=Chassis,Lotus%2025%20arrived%20in%201962.</w:t>
              </w:r>
            </w:p>
            <w:p w14:paraId="38ADB094" w14:textId="77777777" w:rsidR="007D6B5A" w:rsidRDefault="007D6B5A" w:rsidP="0088221E">
              <w:pPr>
                <w:pStyle w:val="Bibliography"/>
                <w:ind w:left="720" w:hanging="720"/>
                <w:rPr>
                  <w:noProof/>
                </w:rPr>
              </w:pPr>
              <w:r>
                <w:rPr>
                  <w:noProof/>
                </w:rPr>
                <w:t xml:space="preserve">Unknown. (2023, July 1st). </w:t>
              </w:r>
              <w:r>
                <w:rPr>
                  <w:i/>
                  <w:iCs/>
                  <w:noProof/>
                </w:rPr>
                <w:t>linkedin.com</w:t>
              </w:r>
              <w:r>
                <w:rPr>
                  <w:noProof/>
                </w:rPr>
                <w:t>. Retrieved from What are the advantages and disadvantages of using structured vs unstrucutred meshes?: https://www.linkedin.com/advice/0/what-advantages-disadvantages-using-structured</w:t>
              </w:r>
            </w:p>
            <w:p w14:paraId="7A5BF7FA" w14:textId="77777777" w:rsidR="007D6B5A" w:rsidRDefault="007D6B5A" w:rsidP="0088221E">
              <w:pPr>
                <w:pStyle w:val="Bibliography"/>
                <w:ind w:left="720" w:hanging="720"/>
                <w:rPr>
                  <w:noProof/>
                </w:rPr>
              </w:pPr>
              <w:r>
                <w:rPr>
                  <w:noProof/>
                </w:rPr>
                <w:t>UWTSD. (2023, july). Rear Wing F1 . Swansea, South wales, Wales.</w:t>
              </w:r>
            </w:p>
            <w:p w14:paraId="35452656" w14:textId="77777777" w:rsidR="007D6B5A" w:rsidRDefault="007D6B5A" w:rsidP="0088221E">
              <w:pPr>
                <w:pStyle w:val="Bibliography"/>
                <w:ind w:left="720" w:hanging="720"/>
                <w:rPr>
                  <w:noProof/>
                </w:rPr>
              </w:pPr>
              <w:r>
                <w:rPr>
                  <w:noProof/>
                </w:rPr>
                <w:t>Witheridge, G. (2020, April). An Itroductiuon to Rce Car Aerodynamics. Queensland, Sydney, Australia.</w:t>
              </w:r>
            </w:p>
            <w:p w14:paraId="6C0B1482" w14:textId="5E536FFA" w:rsidR="007D6B5A" w:rsidRDefault="007D6B5A" w:rsidP="0088221E">
              <w:r>
                <w:rPr>
                  <w:b/>
                  <w:bCs/>
                  <w:noProof/>
                </w:rPr>
                <w:fldChar w:fldCharType="end"/>
              </w:r>
            </w:p>
          </w:sdtContent>
        </w:sdt>
      </w:sdtContent>
    </w:sdt>
    <w:p w14:paraId="31FCDA83" w14:textId="77777777" w:rsidR="00561CAC" w:rsidRDefault="00561CAC" w:rsidP="0088221E"/>
    <w:p w14:paraId="561BDAE1" w14:textId="77777777" w:rsidR="00561CAC" w:rsidRDefault="00561CAC" w:rsidP="0088221E"/>
    <w:p w14:paraId="389CFCD5" w14:textId="77777777" w:rsidR="00561CAC" w:rsidRDefault="00561CAC" w:rsidP="0088221E"/>
    <w:p w14:paraId="7B46B5A3" w14:textId="77777777" w:rsidR="00561CAC" w:rsidRDefault="00561CAC" w:rsidP="0088221E"/>
    <w:p w14:paraId="19DF4AEA" w14:textId="00339C9F" w:rsidR="00561CAC" w:rsidRPr="00561CAC" w:rsidRDefault="00561CAC" w:rsidP="0088221E">
      <w:pPr>
        <w:pStyle w:val="Heading1"/>
      </w:pPr>
    </w:p>
    <w:sectPr w:rsidR="00561CAC" w:rsidRPr="00561CAC" w:rsidSect="00561CAC">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EDDD7" w14:textId="77777777" w:rsidR="00494489" w:rsidRDefault="00494489" w:rsidP="00494489">
      <w:pPr>
        <w:spacing w:after="0" w:line="240" w:lineRule="auto"/>
      </w:pPr>
      <w:r>
        <w:separator/>
      </w:r>
    </w:p>
  </w:endnote>
  <w:endnote w:type="continuationSeparator" w:id="0">
    <w:p w14:paraId="2CA51E5C" w14:textId="77777777" w:rsidR="00494489" w:rsidRDefault="00494489" w:rsidP="00494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2138395"/>
      <w:docPartObj>
        <w:docPartGallery w:val="Page Numbers (Bottom of Page)"/>
        <w:docPartUnique/>
      </w:docPartObj>
    </w:sdtPr>
    <w:sdtEndPr>
      <w:rPr>
        <w:noProof/>
      </w:rPr>
    </w:sdtEndPr>
    <w:sdtContent>
      <w:p w14:paraId="460181AB" w14:textId="5ED3320C" w:rsidR="00494489" w:rsidRDefault="00494489">
        <w:pPr>
          <w:pStyle w:val="Footer"/>
        </w:pPr>
        <w:r>
          <w:fldChar w:fldCharType="begin"/>
        </w:r>
        <w:r>
          <w:instrText xml:space="preserve"> PAGE   \* MERGEFORMAT </w:instrText>
        </w:r>
        <w:r>
          <w:fldChar w:fldCharType="separate"/>
        </w:r>
        <w:r>
          <w:rPr>
            <w:noProof/>
          </w:rPr>
          <w:t>2</w:t>
        </w:r>
        <w:r>
          <w:rPr>
            <w:noProof/>
          </w:rPr>
          <w:fldChar w:fldCharType="end"/>
        </w:r>
      </w:p>
    </w:sdtContent>
  </w:sdt>
  <w:p w14:paraId="517BE4E4" w14:textId="77777777" w:rsidR="00494489" w:rsidRDefault="004944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C294D" w14:textId="77777777" w:rsidR="00494489" w:rsidRDefault="00494489" w:rsidP="00494489">
      <w:pPr>
        <w:spacing w:after="0" w:line="240" w:lineRule="auto"/>
      </w:pPr>
      <w:r>
        <w:separator/>
      </w:r>
    </w:p>
  </w:footnote>
  <w:footnote w:type="continuationSeparator" w:id="0">
    <w:p w14:paraId="0BBE9F7B" w14:textId="77777777" w:rsidR="00494489" w:rsidRDefault="00494489" w:rsidP="004944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BDF279B"/>
    <w:multiLevelType w:val="hybridMultilevel"/>
    <w:tmpl w:val="CC02F918"/>
    <w:lvl w:ilvl="0" w:tplc="71321ACE">
      <w:start w:val="8"/>
      <w:numFmt w:val="bullet"/>
      <w:lvlText w:val=""/>
      <w:lvlJc w:val="left"/>
      <w:pPr>
        <w:ind w:left="1080" w:hanging="360"/>
      </w:pPr>
      <w:rPr>
        <w:rFonts w:ascii="Symbol" w:eastAsiaTheme="minorEastAsia"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1567C08"/>
    <w:multiLevelType w:val="hybridMultilevel"/>
    <w:tmpl w:val="2940D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AB0436"/>
    <w:multiLevelType w:val="hybridMultilevel"/>
    <w:tmpl w:val="7272DE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A83CB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699037963">
    <w:abstractNumId w:val="0"/>
  </w:num>
  <w:num w:numId="2" w16cid:durableId="1239437234">
    <w:abstractNumId w:val="0"/>
  </w:num>
  <w:num w:numId="3" w16cid:durableId="230623508">
    <w:abstractNumId w:val="0"/>
  </w:num>
  <w:num w:numId="4" w16cid:durableId="482545712">
    <w:abstractNumId w:val="0"/>
  </w:num>
  <w:num w:numId="5" w16cid:durableId="708801200">
    <w:abstractNumId w:val="0"/>
  </w:num>
  <w:num w:numId="6" w16cid:durableId="1052802966">
    <w:abstractNumId w:val="0"/>
  </w:num>
  <w:num w:numId="7" w16cid:durableId="375475890">
    <w:abstractNumId w:val="0"/>
  </w:num>
  <w:num w:numId="8" w16cid:durableId="902565850">
    <w:abstractNumId w:val="0"/>
  </w:num>
  <w:num w:numId="9" w16cid:durableId="661927648">
    <w:abstractNumId w:val="0"/>
  </w:num>
  <w:num w:numId="10" w16cid:durableId="1962688305">
    <w:abstractNumId w:val="0"/>
  </w:num>
  <w:num w:numId="11" w16cid:durableId="871260382">
    <w:abstractNumId w:val="2"/>
  </w:num>
  <w:num w:numId="12" w16cid:durableId="639110734">
    <w:abstractNumId w:val="4"/>
  </w:num>
  <w:num w:numId="13" w16cid:durableId="1280986242">
    <w:abstractNumId w:val="3"/>
  </w:num>
  <w:num w:numId="14" w16cid:durableId="67776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CAC"/>
    <w:rsid w:val="00002C13"/>
    <w:rsid w:val="0000575E"/>
    <w:rsid w:val="0001084F"/>
    <w:rsid w:val="00015509"/>
    <w:rsid w:val="00017A4A"/>
    <w:rsid w:val="000203E2"/>
    <w:rsid w:val="00051006"/>
    <w:rsid w:val="00052F6E"/>
    <w:rsid w:val="000722C4"/>
    <w:rsid w:val="00073D8C"/>
    <w:rsid w:val="00094C0E"/>
    <w:rsid w:val="00097D4B"/>
    <w:rsid w:val="000A299F"/>
    <w:rsid w:val="000A3CB6"/>
    <w:rsid w:val="000C4B9C"/>
    <w:rsid w:val="000D0D2A"/>
    <w:rsid w:val="000D1476"/>
    <w:rsid w:val="000E1405"/>
    <w:rsid w:val="000E582D"/>
    <w:rsid w:val="000E7245"/>
    <w:rsid w:val="000F3A93"/>
    <w:rsid w:val="000F6173"/>
    <w:rsid w:val="000F78B6"/>
    <w:rsid w:val="00101383"/>
    <w:rsid w:val="00101EEB"/>
    <w:rsid w:val="0010242C"/>
    <w:rsid w:val="0011280E"/>
    <w:rsid w:val="00112D05"/>
    <w:rsid w:val="00114101"/>
    <w:rsid w:val="00122359"/>
    <w:rsid w:val="001225E3"/>
    <w:rsid w:val="0012775B"/>
    <w:rsid w:val="00132904"/>
    <w:rsid w:val="00136A22"/>
    <w:rsid w:val="0014429E"/>
    <w:rsid w:val="00152DC6"/>
    <w:rsid w:val="00156627"/>
    <w:rsid w:val="00162035"/>
    <w:rsid w:val="00163061"/>
    <w:rsid w:val="0016348B"/>
    <w:rsid w:val="00163B70"/>
    <w:rsid w:val="00163E6F"/>
    <w:rsid w:val="00167888"/>
    <w:rsid w:val="001715CF"/>
    <w:rsid w:val="00176988"/>
    <w:rsid w:val="0018796D"/>
    <w:rsid w:val="00190C54"/>
    <w:rsid w:val="00192D35"/>
    <w:rsid w:val="00193925"/>
    <w:rsid w:val="00196F96"/>
    <w:rsid w:val="001A07F3"/>
    <w:rsid w:val="001B4C49"/>
    <w:rsid w:val="001C1821"/>
    <w:rsid w:val="001C78E2"/>
    <w:rsid w:val="001D46CA"/>
    <w:rsid w:val="001E2696"/>
    <w:rsid w:val="001E3600"/>
    <w:rsid w:val="001E36E4"/>
    <w:rsid w:val="001E3F66"/>
    <w:rsid w:val="001E538D"/>
    <w:rsid w:val="001F586D"/>
    <w:rsid w:val="001F5D66"/>
    <w:rsid w:val="001F6734"/>
    <w:rsid w:val="00205C33"/>
    <w:rsid w:val="00214981"/>
    <w:rsid w:val="002250C9"/>
    <w:rsid w:val="00225582"/>
    <w:rsid w:val="00225BA2"/>
    <w:rsid w:val="00231B38"/>
    <w:rsid w:val="00241125"/>
    <w:rsid w:val="002440F3"/>
    <w:rsid w:val="00245E68"/>
    <w:rsid w:val="002503D9"/>
    <w:rsid w:val="00260525"/>
    <w:rsid w:val="00260A25"/>
    <w:rsid w:val="00261880"/>
    <w:rsid w:val="0026386E"/>
    <w:rsid w:val="002658B0"/>
    <w:rsid w:val="002674E9"/>
    <w:rsid w:val="002730D5"/>
    <w:rsid w:val="002758B3"/>
    <w:rsid w:val="00275B91"/>
    <w:rsid w:val="002829E0"/>
    <w:rsid w:val="00292D47"/>
    <w:rsid w:val="002934E6"/>
    <w:rsid w:val="00294B76"/>
    <w:rsid w:val="002A4715"/>
    <w:rsid w:val="002B0B16"/>
    <w:rsid w:val="002B6C50"/>
    <w:rsid w:val="002C1776"/>
    <w:rsid w:val="002C4169"/>
    <w:rsid w:val="002C5FA1"/>
    <w:rsid w:val="002D06F3"/>
    <w:rsid w:val="002D267D"/>
    <w:rsid w:val="002D3366"/>
    <w:rsid w:val="002D40C1"/>
    <w:rsid w:val="002D4C5C"/>
    <w:rsid w:val="002E0DBB"/>
    <w:rsid w:val="002E1438"/>
    <w:rsid w:val="002E17F6"/>
    <w:rsid w:val="002E2345"/>
    <w:rsid w:val="002E296E"/>
    <w:rsid w:val="002E395B"/>
    <w:rsid w:val="002E5325"/>
    <w:rsid w:val="002E6C2B"/>
    <w:rsid w:val="002F4167"/>
    <w:rsid w:val="002F4F75"/>
    <w:rsid w:val="002F65F4"/>
    <w:rsid w:val="00301F52"/>
    <w:rsid w:val="0031120F"/>
    <w:rsid w:val="00321260"/>
    <w:rsid w:val="00333ACD"/>
    <w:rsid w:val="00342F12"/>
    <w:rsid w:val="00351F93"/>
    <w:rsid w:val="003526B7"/>
    <w:rsid w:val="00352CC6"/>
    <w:rsid w:val="00360FDF"/>
    <w:rsid w:val="00362A5C"/>
    <w:rsid w:val="00365ECD"/>
    <w:rsid w:val="003741CB"/>
    <w:rsid w:val="00385237"/>
    <w:rsid w:val="00394C1C"/>
    <w:rsid w:val="003A4085"/>
    <w:rsid w:val="003A4130"/>
    <w:rsid w:val="003A4AAA"/>
    <w:rsid w:val="003B0B82"/>
    <w:rsid w:val="003B119E"/>
    <w:rsid w:val="003B24EC"/>
    <w:rsid w:val="003B257F"/>
    <w:rsid w:val="003B3715"/>
    <w:rsid w:val="003B6F32"/>
    <w:rsid w:val="003C25F3"/>
    <w:rsid w:val="003C38F2"/>
    <w:rsid w:val="003C3B39"/>
    <w:rsid w:val="003C4FC7"/>
    <w:rsid w:val="003C5831"/>
    <w:rsid w:val="003C757D"/>
    <w:rsid w:val="003D076F"/>
    <w:rsid w:val="003D120C"/>
    <w:rsid w:val="003D1D41"/>
    <w:rsid w:val="003D2F9F"/>
    <w:rsid w:val="003D370A"/>
    <w:rsid w:val="003D418F"/>
    <w:rsid w:val="003E126E"/>
    <w:rsid w:val="003E2CD4"/>
    <w:rsid w:val="003E34F2"/>
    <w:rsid w:val="003E7519"/>
    <w:rsid w:val="003F304F"/>
    <w:rsid w:val="004052A3"/>
    <w:rsid w:val="00410734"/>
    <w:rsid w:val="00410776"/>
    <w:rsid w:val="004115F4"/>
    <w:rsid w:val="004127F4"/>
    <w:rsid w:val="00414D62"/>
    <w:rsid w:val="00420ED2"/>
    <w:rsid w:val="00424233"/>
    <w:rsid w:val="00434685"/>
    <w:rsid w:val="00434B74"/>
    <w:rsid w:val="004472C0"/>
    <w:rsid w:val="004526CE"/>
    <w:rsid w:val="0046123D"/>
    <w:rsid w:val="004626B1"/>
    <w:rsid w:val="0046316B"/>
    <w:rsid w:val="00464510"/>
    <w:rsid w:val="00465412"/>
    <w:rsid w:val="0046716F"/>
    <w:rsid w:val="0047359A"/>
    <w:rsid w:val="004830D7"/>
    <w:rsid w:val="00494489"/>
    <w:rsid w:val="004A3D54"/>
    <w:rsid w:val="004A59D7"/>
    <w:rsid w:val="004A6B57"/>
    <w:rsid w:val="004B1560"/>
    <w:rsid w:val="004B4D56"/>
    <w:rsid w:val="004B5959"/>
    <w:rsid w:val="004B66C9"/>
    <w:rsid w:val="004C0CF1"/>
    <w:rsid w:val="004C1B3D"/>
    <w:rsid w:val="004C231C"/>
    <w:rsid w:val="004C31FA"/>
    <w:rsid w:val="004C591B"/>
    <w:rsid w:val="004D490C"/>
    <w:rsid w:val="004D6513"/>
    <w:rsid w:val="004E04BD"/>
    <w:rsid w:val="004E5E4A"/>
    <w:rsid w:val="004E682C"/>
    <w:rsid w:val="004F202B"/>
    <w:rsid w:val="004F36CA"/>
    <w:rsid w:val="004F6974"/>
    <w:rsid w:val="004F7CA7"/>
    <w:rsid w:val="00517152"/>
    <w:rsid w:val="005215CB"/>
    <w:rsid w:val="0052571F"/>
    <w:rsid w:val="00532139"/>
    <w:rsid w:val="00533444"/>
    <w:rsid w:val="00536398"/>
    <w:rsid w:val="00536C6D"/>
    <w:rsid w:val="00557912"/>
    <w:rsid w:val="00561CAC"/>
    <w:rsid w:val="0056235B"/>
    <w:rsid w:val="00562A5D"/>
    <w:rsid w:val="00563F44"/>
    <w:rsid w:val="00570C8E"/>
    <w:rsid w:val="00574A22"/>
    <w:rsid w:val="00577E9D"/>
    <w:rsid w:val="005825BF"/>
    <w:rsid w:val="00583615"/>
    <w:rsid w:val="00584D2B"/>
    <w:rsid w:val="00590246"/>
    <w:rsid w:val="0059102A"/>
    <w:rsid w:val="00592B87"/>
    <w:rsid w:val="00594BED"/>
    <w:rsid w:val="00596C2F"/>
    <w:rsid w:val="0059783C"/>
    <w:rsid w:val="005A0208"/>
    <w:rsid w:val="005A05C7"/>
    <w:rsid w:val="005A328C"/>
    <w:rsid w:val="005B1FF1"/>
    <w:rsid w:val="005B2A48"/>
    <w:rsid w:val="005B2B80"/>
    <w:rsid w:val="005B6057"/>
    <w:rsid w:val="005C042A"/>
    <w:rsid w:val="005C0DF2"/>
    <w:rsid w:val="005C3AC2"/>
    <w:rsid w:val="005D1E42"/>
    <w:rsid w:val="005D3D0F"/>
    <w:rsid w:val="005D5556"/>
    <w:rsid w:val="005E5585"/>
    <w:rsid w:val="005E6485"/>
    <w:rsid w:val="005E65CE"/>
    <w:rsid w:val="005F0431"/>
    <w:rsid w:val="005F06E8"/>
    <w:rsid w:val="005F0AB0"/>
    <w:rsid w:val="005F305A"/>
    <w:rsid w:val="005F760B"/>
    <w:rsid w:val="00600955"/>
    <w:rsid w:val="00602BCE"/>
    <w:rsid w:val="00607CFD"/>
    <w:rsid w:val="006124E4"/>
    <w:rsid w:val="00620008"/>
    <w:rsid w:val="00620E52"/>
    <w:rsid w:val="0062275C"/>
    <w:rsid w:val="00622916"/>
    <w:rsid w:val="00633071"/>
    <w:rsid w:val="0063609F"/>
    <w:rsid w:val="00640509"/>
    <w:rsid w:val="00643445"/>
    <w:rsid w:val="006503FD"/>
    <w:rsid w:val="006550F7"/>
    <w:rsid w:val="006577DA"/>
    <w:rsid w:val="00660587"/>
    <w:rsid w:val="00660A95"/>
    <w:rsid w:val="00664455"/>
    <w:rsid w:val="00671362"/>
    <w:rsid w:val="00673781"/>
    <w:rsid w:val="0067730A"/>
    <w:rsid w:val="00677C63"/>
    <w:rsid w:val="006803C2"/>
    <w:rsid w:val="0069646E"/>
    <w:rsid w:val="00697DF9"/>
    <w:rsid w:val="006A02E9"/>
    <w:rsid w:val="006A61B3"/>
    <w:rsid w:val="006A73A2"/>
    <w:rsid w:val="006A76B7"/>
    <w:rsid w:val="006B2759"/>
    <w:rsid w:val="006B460E"/>
    <w:rsid w:val="006B5643"/>
    <w:rsid w:val="006C0F69"/>
    <w:rsid w:val="006C60FD"/>
    <w:rsid w:val="006D3B34"/>
    <w:rsid w:val="006D419E"/>
    <w:rsid w:val="006D619C"/>
    <w:rsid w:val="006E574B"/>
    <w:rsid w:val="006E7E72"/>
    <w:rsid w:val="006F2870"/>
    <w:rsid w:val="006F5BC5"/>
    <w:rsid w:val="007020B3"/>
    <w:rsid w:val="00702523"/>
    <w:rsid w:val="00714EFD"/>
    <w:rsid w:val="00733815"/>
    <w:rsid w:val="0073461E"/>
    <w:rsid w:val="00737321"/>
    <w:rsid w:val="00740EC6"/>
    <w:rsid w:val="00752243"/>
    <w:rsid w:val="007617F9"/>
    <w:rsid w:val="00764CE4"/>
    <w:rsid w:val="00767300"/>
    <w:rsid w:val="007710ED"/>
    <w:rsid w:val="00775A33"/>
    <w:rsid w:val="00782EED"/>
    <w:rsid w:val="0078480D"/>
    <w:rsid w:val="0078516D"/>
    <w:rsid w:val="007874EB"/>
    <w:rsid w:val="007936B9"/>
    <w:rsid w:val="0079436E"/>
    <w:rsid w:val="007A2A49"/>
    <w:rsid w:val="007B4C2F"/>
    <w:rsid w:val="007B5359"/>
    <w:rsid w:val="007C0DA8"/>
    <w:rsid w:val="007C0EFD"/>
    <w:rsid w:val="007D6901"/>
    <w:rsid w:val="007D6B5A"/>
    <w:rsid w:val="007D7635"/>
    <w:rsid w:val="007E1424"/>
    <w:rsid w:val="007E18E9"/>
    <w:rsid w:val="007E55CE"/>
    <w:rsid w:val="007E575F"/>
    <w:rsid w:val="007F23B5"/>
    <w:rsid w:val="007F364A"/>
    <w:rsid w:val="007F59E9"/>
    <w:rsid w:val="00801E64"/>
    <w:rsid w:val="00807E6C"/>
    <w:rsid w:val="008125BF"/>
    <w:rsid w:val="00812F79"/>
    <w:rsid w:val="00814DDB"/>
    <w:rsid w:val="0081675E"/>
    <w:rsid w:val="008205AE"/>
    <w:rsid w:val="00821BAD"/>
    <w:rsid w:val="00822855"/>
    <w:rsid w:val="0082400A"/>
    <w:rsid w:val="00826CB2"/>
    <w:rsid w:val="00826D3C"/>
    <w:rsid w:val="008278CA"/>
    <w:rsid w:val="00831177"/>
    <w:rsid w:val="00832245"/>
    <w:rsid w:val="00833873"/>
    <w:rsid w:val="00841293"/>
    <w:rsid w:val="00842439"/>
    <w:rsid w:val="008428C2"/>
    <w:rsid w:val="00846672"/>
    <w:rsid w:val="0085113E"/>
    <w:rsid w:val="00852BB8"/>
    <w:rsid w:val="008535D1"/>
    <w:rsid w:val="00856D35"/>
    <w:rsid w:val="00857B6A"/>
    <w:rsid w:val="008610F6"/>
    <w:rsid w:val="00870C92"/>
    <w:rsid w:val="0088221E"/>
    <w:rsid w:val="0088396C"/>
    <w:rsid w:val="00890190"/>
    <w:rsid w:val="008954D8"/>
    <w:rsid w:val="00897303"/>
    <w:rsid w:val="008A2C37"/>
    <w:rsid w:val="008A3226"/>
    <w:rsid w:val="008A4A63"/>
    <w:rsid w:val="008A4FB1"/>
    <w:rsid w:val="008B1C6E"/>
    <w:rsid w:val="008B4675"/>
    <w:rsid w:val="008B76FF"/>
    <w:rsid w:val="008C09D0"/>
    <w:rsid w:val="008C1B45"/>
    <w:rsid w:val="008C1D95"/>
    <w:rsid w:val="008C22DF"/>
    <w:rsid w:val="008C3E41"/>
    <w:rsid w:val="008C6B7C"/>
    <w:rsid w:val="008D0010"/>
    <w:rsid w:val="008D1887"/>
    <w:rsid w:val="008D1D4B"/>
    <w:rsid w:val="008D57CD"/>
    <w:rsid w:val="008E3637"/>
    <w:rsid w:val="008E475B"/>
    <w:rsid w:val="008E6DE3"/>
    <w:rsid w:val="008F3845"/>
    <w:rsid w:val="008F3B0E"/>
    <w:rsid w:val="008F57F2"/>
    <w:rsid w:val="0090050C"/>
    <w:rsid w:val="00904C71"/>
    <w:rsid w:val="009064C4"/>
    <w:rsid w:val="00907A24"/>
    <w:rsid w:val="009107ED"/>
    <w:rsid w:val="0091434A"/>
    <w:rsid w:val="00920C29"/>
    <w:rsid w:val="0092202C"/>
    <w:rsid w:val="00922476"/>
    <w:rsid w:val="00924ECE"/>
    <w:rsid w:val="00925C07"/>
    <w:rsid w:val="00927FEE"/>
    <w:rsid w:val="00930F9E"/>
    <w:rsid w:val="00931364"/>
    <w:rsid w:val="009316FC"/>
    <w:rsid w:val="00931FC4"/>
    <w:rsid w:val="00933C5B"/>
    <w:rsid w:val="00935E6E"/>
    <w:rsid w:val="009372FC"/>
    <w:rsid w:val="00942D45"/>
    <w:rsid w:val="00957895"/>
    <w:rsid w:val="00960CF3"/>
    <w:rsid w:val="009641FB"/>
    <w:rsid w:val="0096499E"/>
    <w:rsid w:val="00971180"/>
    <w:rsid w:val="00974524"/>
    <w:rsid w:val="00987F78"/>
    <w:rsid w:val="0099212C"/>
    <w:rsid w:val="00992DB8"/>
    <w:rsid w:val="009A3934"/>
    <w:rsid w:val="009A578D"/>
    <w:rsid w:val="009A6AF6"/>
    <w:rsid w:val="009B069F"/>
    <w:rsid w:val="009B1453"/>
    <w:rsid w:val="009B2F41"/>
    <w:rsid w:val="009B5FC0"/>
    <w:rsid w:val="009C0303"/>
    <w:rsid w:val="009C12B1"/>
    <w:rsid w:val="009C4BCD"/>
    <w:rsid w:val="009D3C84"/>
    <w:rsid w:val="009D5358"/>
    <w:rsid w:val="009D58AB"/>
    <w:rsid w:val="009D6418"/>
    <w:rsid w:val="009E4793"/>
    <w:rsid w:val="009E4D35"/>
    <w:rsid w:val="009F563E"/>
    <w:rsid w:val="009F7A1A"/>
    <w:rsid w:val="00A0391F"/>
    <w:rsid w:val="00A0500F"/>
    <w:rsid w:val="00A10348"/>
    <w:rsid w:val="00A11972"/>
    <w:rsid w:val="00A13E90"/>
    <w:rsid w:val="00A147BA"/>
    <w:rsid w:val="00A15B90"/>
    <w:rsid w:val="00A24A48"/>
    <w:rsid w:val="00A40B4E"/>
    <w:rsid w:val="00A40B64"/>
    <w:rsid w:val="00A41A08"/>
    <w:rsid w:val="00A421EA"/>
    <w:rsid w:val="00A428EF"/>
    <w:rsid w:val="00A43856"/>
    <w:rsid w:val="00A445A9"/>
    <w:rsid w:val="00A45725"/>
    <w:rsid w:val="00A46433"/>
    <w:rsid w:val="00A51AC7"/>
    <w:rsid w:val="00A528F3"/>
    <w:rsid w:val="00A5388E"/>
    <w:rsid w:val="00A63713"/>
    <w:rsid w:val="00A65F95"/>
    <w:rsid w:val="00A73D1D"/>
    <w:rsid w:val="00A84A98"/>
    <w:rsid w:val="00A84AC2"/>
    <w:rsid w:val="00A93BB7"/>
    <w:rsid w:val="00A95A0A"/>
    <w:rsid w:val="00A95EEC"/>
    <w:rsid w:val="00AA13E3"/>
    <w:rsid w:val="00AA4036"/>
    <w:rsid w:val="00AA414B"/>
    <w:rsid w:val="00AB41FB"/>
    <w:rsid w:val="00AB4B90"/>
    <w:rsid w:val="00AC3189"/>
    <w:rsid w:val="00AC5AAB"/>
    <w:rsid w:val="00AD014A"/>
    <w:rsid w:val="00AD4C5B"/>
    <w:rsid w:val="00AD54CB"/>
    <w:rsid w:val="00AD6A3D"/>
    <w:rsid w:val="00AE3900"/>
    <w:rsid w:val="00AE3F19"/>
    <w:rsid w:val="00AE68B6"/>
    <w:rsid w:val="00AF101B"/>
    <w:rsid w:val="00AF4085"/>
    <w:rsid w:val="00AF451E"/>
    <w:rsid w:val="00AF70B9"/>
    <w:rsid w:val="00B01136"/>
    <w:rsid w:val="00B01478"/>
    <w:rsid w:val="00B124A0"/>
    <w:rsid w:val="00B146DB"/>
    <w:rsid w:val="00B1556E"/>
    <w:rsid w:val="00B1598A"/>
    <w:rsid w:val="00B1652C"/>
    <w:rsid w:val="00B174C0"/>
    <w:rsid w:val="00B22F6D"/>
    <w:rsid w:val="00B25201"/>
    <w:rsid w:val="00B33A24"/>
    <w:rsid w:val="00B35412"/>
    <w:rsid w:val="00B35548"/>
    <w:rsid w:val="00B35557"/>
    <w:rsid w:val="00B40E93"/>
    <w:rsid w:val="00B413EF"/>
    <w:rsid w:val="00B43D7A"/>
    <w:rsid w:val="00B5078A"/>
    <w:rsid w:val="00B510F6"/>
    <w:rsid w:val="00B56D6D"/>
    <w:rsid w:val="00B60C15"/>
    <w:rsid w:val="00B61A62"/>
    <w:rsid w:val="00B66E15"/>
    <w:rsid w:val="00B762FD"/>
    <w:rsid w:val="00B767A2"/>
    <w:rsid w:val="00B80A33"/>
    <w:rsid w:val="00B85767"/>
    <w:rsid w:val="00B86DD4"/>
    <w:rsid w:val="00B94C25"/>
    <w:rsid w:val="00BA06E1"/>
    <w:rsid w:val="00BA50F3"/>
    <w:rsid w:val="00BB1E6F"/>
    <w:rsid w:val="00BB2B4D"/>
    <w:rsid w:val="00BB2CA4"/>
    <w:rsid w:val="00BB481B"/>
    <w:rsid w:val="00BB7160"/>
    <w:rsid w:val="00BC18DD"/>
    <w:rsid w:val="00BC440B"/>
    <w:rsid w:val="00BC6FD0"/>
    <w:rsid w:val="00BD0F98"/>
    <w:rsid w:val="00BD1DA2"/>
    <w:rsid w:val="00BD3572"/>
    <w:rsid w:val="00BD36FA"/>
    <w:rsid w:val="00BD3C4F"/>
    <w:rsid w:val="00BE6D7F"/>
    <w:rsid w:val="00BF0560"/>
    <w:rsid w:val="00BF1196"/>
    <w:rsid w:val="00BF604C"/>
    <w:rsid w:val="00BF7F65"/>
    <w:rsid w:val="00C06CB4"/>
    <w:rsid w:val="00C10176"/>
    <w:rsid w:val="00C10882"/>
    <w:rsid w:val="00C16BB2"/>
    <w:rsid w:val="00C17C96"/>
    <w:rsid w:val="00C21BDF"/>
    <w:rsid w:val="00C25127"/>
    <w:rsid w:val="00C3104C"/>
    <w:rsid w:val="00C314A6"/>
    <w:rsid w:val="00C31FEC"/>
    <w:rsid w:val="00C35149"/>
    <w:rsid w:val="00C451DA"/>
    <w:rsid w:val="00C45772"/>
    <w:rsid w:val="00C51392"/>
    <w:rsid w:val="00C5180E"/>
    <w:rsid w:val="00C565AF"/>
    <w:rsid w:val="00C6427C"/>
    <w:rsid w:val="00C64648"/>
    <w:rsid w:val="00C66269"/>
    <w:rsid w:val="00C66B80"/>
    <w:rsid w:val="00C67898"/>
    <w:rsid w:val="00C7169C"/>
    <w:rsid w:val="00C734AA"/>
    <w:rsid w:val="00C73F45"/>
    <w:rsid w:val="00C80C01"/>
    <w:rsid w:val="00C8102F"/>
    <w:rsid w:val="00C81734"/>
    <w:rsid w:val="00C9272B"/>
    <w:rsid w:val="00C94F7C"/>
    <w:rsid w:val="00C951CE"/>
    <w:rsid w:val="00C96556"/>
    <w:rsid w:val="00CA2C19"/>
    <w:rsid w:val="00CA37DA"/>
    <w:rsid w:val="00CA4827"/>
    <w:rsid w:val="00CB73BB"/>
    <w:rsid w:val="00CB7E73"/>
    <w:rsid w:val="00CC244B"/>
    <w:rsid w:val="00CC2AED"/>
    <w:rsid w:val="00CD4619"/>
    <w:rsid w:val="00CD6581"/>
    <w:rsid w:val="00CE4E24"/>
    <w:rsid w:val="00CF1939"/>
    <w:rsid w:val="00CF42E3"/>
    <w:rsid w:val="00CF68D6"/>
    <w:rsid w:val="00D015B0"/>
    <w:rsid w:val="00D039CA"/>
    <w:rsid w:val="00D079B2"/>
    <w:rsid w:val="00D07FA6"/>
    <w:rsid w:val="00D10E7D"/>
    <w:rsid w:val="00D12205"/>
    <w:rsid w:val="00D14E87"/>
    <w:rsid w:val="00D257BD"/>
    <w:rsid w:val="00D2622A"/>
    <w:rsid w:val="00D270F3"/>
    <w:rsid w:val="00D27965"/>
    <w:rsid w:val="00D31E4F"/>
    <w:rsid w:val="00D324B9"/>
    <w:rsid w:val="00D34D73"/>
    <w:rsid w:val="00D36A9E"/>
    <w:rsid w:val="00D411B9"/>
    <w:rsid w:val="00D42085"/>
    <w:rsid w:val="00D428AA"/>
    <w:rsid w:val="00D437FE"/>
    <w:rsid w:val="00D455A4"/>
    <w:rsid w:val="00D46C19"/>
    <w:rsid w:val="00D47A37"/>
    <w:rsid w:val="00D52F30"/>
    <w:rsid w:val="00D55560"/>
    <w:rsid w:val="00D55C62"/>
    <w:rsid w:val="00D55FD6"/>
    <w:rsid w:val="00D62DCB"/>
    <w:rsid w:val="00D67AAE"/>
    <w:rsid w:val="00D728AE"/>
    <w:rsid w:val="00D739DB"/>
    <w:rsid w:val="00D82FD3"/>
    <w:rsid w:val="00D92753"/>
    <w:rsid w:val="00D93717"/>
    <w:rsid w:val="00D94B5C"/>
    <w:rsid w:val="00DA2397"/>
    <w:rsid w:val="00DA2449"/>
    <w:rsid w:val="00DB102F"/>
    <w:rsid w:val="00DB1098"/>
    <w:rsid w:val="00DB4A57"/>
    <w:rsid w:val="00DC5CF8"/>
    <w:rsid w:val="00DD2BDA"/>
    <w:rsid w:val="00DE189A"/>
    <w:rsid w:val="00DE6BEF"/>
    <w:rsid w:val="00DE7392"/>
    <w:rsid w:val="00DF1537"/>
    <w:rsid w:val="00DF1640"/>
    <w:rsid w:val="00DF52DC"/>
    <w:rsid w:val="00DF6E41"/>
    <w:rsid w:val="00E0295E"/>
    <w:rsid w:val="00E057DD"/>
    <w:rsid w:val="00E06B78"/>
    <w:rsid w:val="00E12309"/>
    <w:rsid w:val="00E15318"/>
    <w:rsid w:val="00E20A23"/>
    <w:rsid w:val="00E27A33"/>
    <w:rsid w:val="00E402E7"/>
    <w:rsid w:val="00E50381"/>
    <w:rsid w:val="00E53708"/>
    <w:rsid w:val="00E61900"/>
    <w:rsid w:val="00E61F87"/>
    <w:rsid w:val="00E64231"/>
    <w:rsid w:val="00E71A43"/>
    <w:rsid w:val="00E73B33"/>
    <w:rsid w:val="00E73D1A"/>
    <w:rsid w:val="00E76420"/>
    <w:rsid w:val="00E802E9"/>
    <w:rsid w:val="00E8319F"/>
    <w:rsid w:val="00E843C9"/>
    <w:rsid w:val="00E92846"/>
    <w:rsid w:val="00E92B42"/>
    <w:rsid w:val="00E92DD5"/>
    <w:rsid w:val="00EA068F"/>
    <w:rsid w:val="00EA1C9A"/>
    <w:rsid w:val="00EA2717"/>
    <w:rsid w:val="00EA4F0C"/>
    <w:rsid w:val="00EB7DAF"/>
    <w:rsid w:val="00ED2AC4"/>
    <w:rsid w:val="00EE53DD"/>
    <w:rsid w:val="00EE6B76"/>
    <w:rsid w:val="00EF4B11"/>
    <w:rsid w:val="00EF4C6C"/>
    <w:rsid w:val="00EF52DC"/>
    <w:rsid w:val="00EF79A2"/>
    <w:rsid w:val="00F01D1A"/>
    <w:rsid w:val="00F05754"/>
    <w:rsid w:val="00F14922"/>
    <w:rsid w:val="00F17065"/>
    <w:rsid w:val="00F17754"/>
    <w:rsid w:val="00F2099D"/>
    <w:rsid w:val="00F31ADA"/>
    <w:rsid w:val="00F357F8"/>
    <w:rsid w:val="00F3637D"/>
    <w:rsid w:val="00F450B4"/>
    <w:rsid w:val="00F466F5"/>
    <w:rsid w:val="00F50B51"/>
    <w:rsid w:val="00F511A2"/>
    <w:rsid w:val="00F52C1A"/>
    <w:rsid w:val="00F543B2"/>
    <w:rsid w:val="00F55B7A"/>
    <w:rsid w:val="00F5712A"/>
    <w:rsid w:val="00F613BF"/>
    <w:rsid w:val="00F62088"/>
    <w:rsid w:val="00F62AEE"/>
    <w:rsid w:val="00F62BAE"/>
    <w:rsid w:val="00F70D36"/>
    <w:rsid w:val="00F7263A"/>
    <w:rsid w:val="00F773C1"/>
    <w:rsid w:val="00F77A7A"/>
    <w:rsid w:val="00F956D0"/>
    <w:rsid w:val="00F973F8"/>
    <w:rsid w:val="00FA0E99"/>
    <w:rsid w:val="00FA35D7"/>
    <w:rsid w:val="00FA3667"/>
    <w:rsid w:val="00FA72AF"/>
    <w:rsid w:val="00FB004B"/>
    <w:rsid w:val="00FB3AAC"/>
    <w:rsid w:val="00FB3E9B"/>
    <w:rsid w:val="00FB5131"/>
    <w:rsid w:val="00FB52F7"/>
    <w:rsid w:val="00FB5511"/>
    <w:rsid w:val="00FC0507"/>
    <w:rsid w:val="00FC5BA1"/>
    <w:rsid w:val="00FD016A"/>
    <w:rsid w:val="00FD28E3"/>
    <w:rsid w:val="00FD3924"/>
    <w:rsid w:val="00FD761F"/>
    <w:rsid w:val="00FE1198"/>
    <w:rsid w:val="00FE3A4D"/>
    <w:rsid w:val="00FE57DC"/>
    <w:rsid w:val="00FF02CA"/>
    <w:rsid w:val="00FF4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BE1E0"/>
  <w15:chartTrackingRefBased/>
  <w15:docId w15:val="{2C3EC375-93AD-43D0-B338-72E468FBB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CAC"/>
  </w:style>
  <w:style w:type="paragraph" w:styleId="Heading1">
    <w:name w:val="heading 1"/>
    <w:basedOn w:val="Normal"/>
    <w:next w:val="Normal"/>
    <w:link w:val="Heading1Char"/>
    <w:uiPriority w:val="9"/>
    <w:qFormat/>
    <w:rsid w:val="00561CAC"/>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561CAC"/>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561CAC"/>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561CAC"/>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561CAC"/>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561CA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561CAC"/>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561CAC"/>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561CA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1CAC"/>
    <w:pPr>
      <w:spacing w:after="0" w:line="240" w:lineRule="auto"/>
    </w:pPr>
  </w:style>
  <w:style w:type="character" w:customStyle="1" w:styleId="NoSpacingChar">
    <w:name w:val="No Spacing Char"/>
    <w:basedOn w:val="DefaultParagraphFont"/>
    <w:link w:val="NoSpacing"/>
    <w:uiPriority w:val="1"/>
    <w:rsid w:val="00561CAC"/>
  </w:style>
  <w:style w:type="character" w:customStyle="1" w:styleId="Heading1Char">
    <w:name w:val="Heading 1 Char"/>
    <w:basedOn w:val="DefaultParagraphFont"/>
    <w:link w:val="Heading1"/>
    <w:uiPriority w:val="9"/>
    <w:rsid w:val="00561CAC"/>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561CAC"/>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561CAC"/>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561CAC"/>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561CAC"/>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561CA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561CAC"/>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561CAC"/>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561CAC"/>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561CAC"/>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561CAC"/>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561CAC"/>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561CA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561CAC"/>
    <w:rPr>
      <w:rFonts w:asciiTheme="majorHAnsi" w:eastAsiaTheme="majorEastAsia" w:hAnsiTheme="majorHAnsi" w:cstheme="majorBidi"/>
    </w:rPr>
  </w:style>
  <w:style w:type="character" w:styleId="Strong">
    <w:name w:val="Strong"/>
    <w:basedOn w:val="DefaultParagraphFont"/>
    <w:uiPriority w:val="22"/>
    <w:qFormat/>
    <w:rsid w:val="00561CAC"/>
    <w:rPr>
      <w:b/>
      <w:bCs/>
    </w:rPr>
  </w:style>
  <w:style w:type="character" w:styleId="Emphasis">
    <w:name w:val="Emphasis"/>
    <w:basedOn w:val="DefaultParagraphFont"/>
    <w:uiPriority w:val="20"/>
    <w:qFormat/>
    <w:rsid w:val="00561CAC"/>
    <w:rPr>
      <w:i/>
      <w:iCs/>
    </w:rPr>
  </w:style>
  <w:style w:type="paragraph" w:styleId="Quote">
    <w:name w:val="Quote"/>
    <w:basedOn w:val="Normal"/>
    <w:next w:val="Normal"/>
    <w:link w:val="QuoteChar"/>
    <w:uiPriority w:val="29"/>
    <w:qFormat/>
    <w:rsid w:val="00561CAC"/>
    <w:pPr>
      <w:spacing w:before="120"/>
      <w:ind w:left="720" w:right="720"/>
      <w:jc w:val="center"/>
    </w:pPr>
    <w:rPr>
      <w:i/>
      <w:iCs/>
    </w:rPr>
  </w:style>
  <w:style w:type="character" w:customStyle="1" w:styleId="QuoteChar">
    <w:name w:val="Quote Char"/>
    <w:basedOn w:val="DefaultParagraphFont"/>
    <w:link w:val="Quote"/>
    <w:uiPriority w:val="29"/>
    <w:rsid w:val="00561CAC"/>
    <w:rPr>
      <w:i/>
      <w:iCs/>
    </w:rPr>
  </w:style>
  <w:style w:type="paragraph" w:styleId="IntenseQuote">
    <w:name w:val="Intense Quote"/>
    <w:basedOn w:val="Normal"/>
    <w:next w:val="Normal"/>
    <w:link w:val="IntenseQuoteChar"/>
    <w:uiPriority w:val="30"/>
    <w:qFormat/>
    <w:rsid w:val="00561CAC"/>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561CAC"/>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561CAC"/>
    <w:rPr>
      <w:i/>
      <w:iCs/>
      <w:color w:val="404040" w:themeColor="text1" w:themeTint="BF"/>
    </w:rPr>
  </w:style>
  <w:style w:type="character" w:styleId="IntenseEmphasis">
    <w:name w:val="Intense Emphasis"/>
    <w:basedOn w:val="DefaultParagraphFont"/>
    <w:uiPriority w:val="21"/>
    <w:qFormat/>
    <w:rsid w:val="00561CAC"/>
    <w:rPr>
      <w:b w:val="0"/>
      <w:bCs w:val="0"/>
      <w:i/>
      <w:iCs/>
      <w:color w:val="4472C4" w:themeColor="accent1"/>
    </w:rPr>
  </w:style>
  <w:style w:type="character" w:styleId="SubtleReference">
    <w:name w:val="Subtle Reference"/>
    <w:basedOn w:val="DefaultParagraphFont"/>
    <w:uiPriority w:val="31"/>
    <w:qFormat/>
    <w:rsid w:val="00561CA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61CAC"/>
    <w:rPr>
      <w:b/>
      <w:bCs/>
      <w:smallCaps/>
      <w:color w:val="4472C4" w:themeColor="accent1"/>
      <w:spacing w:val="5"/>
      <w:u w:val="single"/>
    </w:rPr>
  </w:style>
  <w:style w:type="character" w:styleId="BookTitle">
    <w:name w:val="Book Title"/>
    <w:basedOn w:val="DefaultParagraphFont"/>
    <w:uiPriority w:val="33"/>
    <w:qFormat/>
    <w:rsid w:val="00561CAC"/>
    <w:rPr>
      <w:b/>
      <w:bCs/>
      <w:smallCaps/>
    </w:rPr>
  </w:style>
  <w:style w:type="paragraph" w:styleId="TOCHeading">
    <w:name w:val="TOC Heading"/>
    <w:basedOn w:val="Heading1"/>
    <w:next w:val="Normal"/>
    <w:uiPriority w:val="39"/>
    <w:unhideWhenUsed/>
    <w:qFormat/>
    <w:rsid w:val="00561CAC"/>
    <w:pPr>
      <w:outlineLvl w:val="9"/>
    </w:pPr>
  </w:style>
  <w:style w:type="character" w:styleId="PlaceholderText">
    <w:name w:val="Placeholder Text"/>
    <w:basedOn w:val="DefaultParagraphFont"/>
    <w:uiPriority w:val="99"/>
    <w:semiHidden/>
    <w:rsid w:val="007710ED"/>
    <w:rPr>
      <w:color w:val="808080"/>
    </w:rPr>
  </w:style>
  <w:style w:type="table" w:styleId="TableGrid">
    <w:name w:val="Table Grid"/>
    <w:basedOn w:val="TableNormal"/>
    <w:uiPriority w:val="39"/>
    <w:rsid w:val="006550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6550F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6550F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6550F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6550F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550F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rsid w:val="006550F7"/>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6550F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6550F7"/>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ListParagraph">
    <w:name w:val="List Paragraph"/>
    <w:basedOn w:val="Normal"/>
    <w:uiPriority w:val="34"/>
    <w:qFormat/>
    <w:rsid w:val="00856D35"/>
    <w:pPr>
      <w:ind w:left="720"/>
      <w:contextualSpacing/>
    </w:pPr>
  </w:style>
  <w:style w:type="paragraph" w:styleId="Bibliography">
    <w:name w:val="Bibliography"/>
    <w:basedOn w:val="Normal"/>
    <w:next w:val="Normal"/>
    <w:uiPriority w:val="37"/>
    <w:unhideWhenUsed/>
    <w:rsid w:val="007D6B5A"/>
  </w:style>
  <w:style w:type="paragraph" w:styleId="TOC1">
    <w:name w:val="toc 1"/>
    <w:basedOn w:val="Normal"/>
    <w:next w:val="Normal"/>
    <w:autoRedefine/>
    <w:uiPriority w:val="39"/>
    <w:unhideWhenUsed/>
    <w:rsid w:val="00410776"/>
    <w:pPr>
      <w:spacing w:after="100"/>
    </w:pPr>
  </w:style>
  <w:style w:type="character" w:styleId="Hyperlink">
    <w:name w:val="Hyperlink"/>
    <w:basedOn w:val="DefaultParagraphFont"/>
    <w:uiPriority w:val="99"/>
    <w:unhideWhenUsed/>
    <w:rsid w:val="00410776"/>
    <w:rPr>
      <w:color w:val="0563C1" w:themeColor="hyperlink"/>
      <w:u w:val="single"/>
    </w:rPr>
  </w:style>
  <w:style w:type="paragraph" w:styleId="Header">
    <w:name w:val="header"/>
    <w:basedOn w:val="Normal"/>
    <w:link w:val="HeaderChar"/>
    <w:uiPriority w:val="99"/>
    <w:unhideWhenUsed/>
    <w:rsid w:val="004944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489"/>
  </w:style>
  <w:style w:type="paragraph" w:styleId="Footer">
    <w:name w:val="footer"/>
    <w:basedOn w:val="Normal"/>
    <w:link w:val="FooterChar"/>
    <w:uiPriority w:val="99"/>
    <w:unhideWhenUsed/>
    <w:rsid w:val="004944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4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13630">
      <w:bodyDiv w:val="1"/>
      <w:marLeft w:val="0"/>
      <w:marRight w:val="0"/>
      <w:marTop w:val="0"/>
      <w:marBottom w:val="0"/>
      <w:divBdr>
        <w:top w:val="none" w:sz="0" w:space="0" w:color="auto"/>
        <w:left w:val="none" w:sz="0" w:space="0" w:color="auto"/>
        <w:bottom w:val="none" w:sz="0" w:space="0" w:color="auto"/>
        <w:right w:val="none" w:sz="0" w:space="0" w:color="auto"/>
      </w:divBdr>
    </w:div>
    <w:div w:id="59524559">
      <w:bodyDiv w:val="1"/>
      <w:marLeft w:val="0"/>
      <w:marRight w:val="0"/>
      <w:marTop w:val="0"/>
      <w:marBottom w:val="0"/>
      <w:divBdr>
        <w:top w:val="none" w:sz="0" w:space="0" w:color="auto"/>
        <w:left w:val="none" w:sz="0" w:space="0" w:color="auto"/>
        <w:bottom w:val="none" w:sz="0" w:space="0" w:color="auto"/>
        <w:right w:val="none" w:sz="0" w:space="0" w:color="auto"/>
      </w:divBdr>
    </w:div>
    <w:div w:id="84307036">
      <w:bodyDiv w:val="1"/>
      <w:marLeft w:val="0"/>
      <w:marRight w:val="0"/>
      <w:marTop w:val="0"/>
      <w:marBottom w:val="0"/>
      <w:divBdr>
        <w:top w:val="none" w:sz="0" w:space="0" w:color="auto"/>
        <w:left w:val="none" w:sz="0" w:space="0" w:color="auto"/>
        <w:bottom w:val="none" w:sz="0" w:space="0" w:color="auto"/>
        <w:right w:val="none" w:sz="0" w:space="0" w:color="auto"/>
      </w:divBdr>
    </w:div>
    <w:div w:id="170219009">
      <w:bodyDiv w:val="1"/>
      <w:marLeft w:val="0"/>
      <w:marRight w:val="0"/>
      <w:marTop w:val="0"/>
      <w:marBottom w:val="0"/>
      <w:divBdr>
        <w:top w:val="none" w:sz="0" w:space="0" w:color="auto"/>
        <w:left w:val="none" w:sz="0" w:space="0" w:color="auto"/>
        <w:bottom w:val="none" w:sz="0" w:space="0" w:color="auto"/>
        <w:right w:val="none" w:sz="0" w:space="0" w:color="auto"/>
      </w:divBdr>
    </w:div>
    <w:div w:id="183715644">
      <w:bodyDiv w:val="1"/>
      <w:marLeft w:val="0"/>
      <w:marRight w:val="0"/>
      <w:marTop w:val="0"/>
      <w:marBottom w:val="0"/>
      <w:divBdr>
        <w:top w:val="none" w:sz="0" w:space="0" w:color="auto"/>
        <w:left w:val="none" w:sz="0" w:space="0" w:color="auto"/>
        <w:bottom w:val="none" w:sz="0" w:space="0" w:color="auto"/>
        <w:right w:val="none" w:sz="0" w:space="0" w:color="auto"/>
      </w:divBdr>
    </w:div>
    <w:div w:id="234049337">
      <w:bodyDiv w:val="1"/>
      <w:marLeft w:val="0"/>
      <w:marRight w:val="0"/>
      <w:marTop w:val="0"/>
      <w:marBottom w:val="0"/>
      <w:divBdr>
        <w:top w:val="none" w:sz="0" w:space="0" w:color="auto"/>
        <w:left w:val="none" w:sz="0" w:space="0" w:color="auto"/>
        <w:bottom w:val="none" w:sz="0" w:space="0" w:color="auto"/>
        <w:right w:val="none" w:sz="0" w:space="0" w:color="auto"/>
      </w:divBdr>
    </w:div>
    <w:div w:id="242574039">
      <w:bodyDiv w:val="1"/>
      <w:marLeft w:val="0"/>
      <w:marRight w:val="0"/>
      <w:marTop w:val="0"/>
      <w:marBottom w:val="0"/>
      <w:divBdr>
        <w:top w:val="none" w:sz="0" w:space="0" w:color="auto"/>
        <w:left w:val="none" w:sz="0" w:space="0" w:color="auto"/>
        <w:bottom w:val="none" w:sz="0" w:space="0" w:color="auto"/>
        <w:right w:val="none" w:sz="0" w:space="0" w:color="auto"/>
      </w:divBdr>
    </w:div>
    <w:div w:id="309989583">
      <w:bodyDiv w:val="1"/>
      <w:marLeft w:val="0"/>
      <w:marRight w:val="0"/>
      <w:marTop w:val="0"/>
      <w:marBottom w:val="0"/>
      <w:divBdr>
        <w:top w:val="none" w:sz="0" w:space="0" w:color="auto"/>
        <w:left w:val="none" w:sz="0" w:space="0" w:color="auto"/>
        <w:bottom w:val="none" w:sz="0" w:space="0" w:color="auto"/>
        <w:right w:val="none" w:sz="0" w:space="0" w:color="auto"/>
      </w:divBdr>
    </w:div>
    <w:div w:id="336731116">
      <w:bodyDiv w:val="1"/>
      <w:marLeft w:val="0"/>
      <w:marRight w:val="0"/>
      <w:marTop w:val="0"/>
      <w:marBottom w:val="0"/>
      <w:divBdr>
        <w:top w:val="none" w:sz="0" w:space="0" w:color="auto"/>
        <w:left w:val="none" w:sz="0" w:space="0" w:color="auto"/>
        <w:bottom w:val="none" w:sz="0" w:space="0" w:color="auto"/>
        <w:right w:val="none" w:sz="0" w:space="0" w:color="auto"/>
      </w:divBdr>
    </w:div>
    <w:div w:id="360977358">
      <w:bodyDiv w:val="1"/>
      <w:marLeft w:val="0"/>
      <w:marRight w:val="0"/>
      <w:marTop w:val="0"/>
      <w:marBottom w:val="0"/>
      <w:divBdr>
        <w:top w:val="none" w:sz="0" w:space="0" w:color="auto"/>
        <w:left w:val="none" w:sz="0" w:space="0" w:color="auto"/>
        <w:bottom w:val="none" w:sz="0" w:space="0" w:color="auto"/>
        <w:right w:val="none" w:sz="0" w:space="0" w:color="auto"/>
      </w:divBdr>
    </w:div>
    <w:div w:id="374279900">
      <w:bodyDiv w:val="1"/>
      <w:marLeft w:val="0"/>
      <w:marRight w:val="0"/>
      <w:marTop w:val="0"/>
      <w:marBottom w:val="0"/>
      <w:divBdr>
        <w:top w:val="none" w:sz="0" w:space="0" w:color="auto"/>
        <w:left w:val="none" w:sz="0" w:space="0" w:color="auto"/>
        <w:bottom w:val="none" w:sz="0" w:space="0" w:color="auto"/>
        <w:right w:val="none" w:sz="0" w:space="0" w:color="auto"/>
      </w:divBdr>
    </w:div>
    <w:div w:id="418914994">
      <w:bodyDiv w:val="1"/>
      <w:marLeft w:val="0"/>
      <w:marRight w:val="0"/>
      <w:marTop w:val="0"/>
      <w:marBottom w:val="0"/>
      <w:divBdr>
        <w:top w:val="none" w:sz="0" w:space="0" w:color="auto"/>
        <w:left w:val="none" w:sz="0" w:space="0" w:color="auto"/>
        <w:bottom w:val="none" w:sz="0" w:space="0" w:color="auto"/>
        <w:right w:val="none" w:sz="0" w:space="0" w:color="auto"/>
      </w:divBdr>
    </w:div>
    <w:div w:id="514342756">
      <w:bodyDiv w:val="1"/>
      <w:marLeft w:val="0"/>
      <w:marRight w:val="0"/>
      <w:marTop w:val="0"/>
      <w:marBottom w:val="0"/>
      <w:divBdr>
        <w:top w:val="none" w:sz="0" w:space="0" w:color="auto"/>
        <w:left w:val="none" w:sz="0" w:space="0" w:color="auto"/>
        <w:bottom w:val="none" w:sz="0" w:space="0" w:color="auto"/>
        <w:right w:val="none" w:sz="0" w:space="0" w:color="auto"/>
      </w:divBdr>
    </w:div>
    <w:div w:id="545021731">
      <w:bodyDiv w:val="1"/>
      <w:marLeft w:val="0"/>
      <w:marRight w:val="0"/>
      <w:marTop w:val="0"/>
      <w:marBottom w:val="0"/>
      <w:divBdr>
        <w:top w:val="none" w:sz="0" w:space="0" w:color="auto"/>
        <w:left w:val="none" w:sz="0" w:space="0" w:color="auto"/>
        <w:bottom w:val="none" w:sz="0" w:space="0" w:color="auto"/>
        <w:right w:val="none" w:sz="0" w:space="0" w:color="auto"/>
      </w:divBdr>
    </w:div>
    <w:div w:id="623269231">
      <w:bodyDiv w:val="1"/>
      <w:marLeft w:val="0"/>
      <w:marRight w:val="0"/>
      <w:marTop w:val="0"/>
      <w:marBottom w:val="0"/>
      <w:divBdr>
        <w:top w:val="none" w:sz="0" w:space="0" w:color="auto"/>
        <w:left w:val="none" w:sz="0" w:space="0" w:color="auto"/>
        <w:bottom w:val="none" w:sz="0" w:space="0" w:color="auto"/>
        <w:right w:val="none" w:sz="0" w:space="0" w:color="auto"/>
      </w:divBdr>
    </w:div>
    <w:div w:id="629870438">
      <w:bodyDiv w:val="1"/>
      <w:marLeft w:val="0"/>
      <w:marRight w:val="0"/>
      <w:marTop w:val="0"/>
      <w:marBottom w:val="0"/>
      <w:divBdr>
        <w:top w:val="none" w:sz="0" w:space="0" w:color="auto"/>
        <w:left w:val="none" w:sz="0" w:space="0" w:color="auto"/>
        <w:bottom w:val="none" w:sz="0" w:space="0" w:color="auto"/>
        <w:right w:val="none" w:sz="0" w:space="0" w:color="auto"/>
      </w:divBdr>
    </w:div>
    <w:div w:id="675495793">
      <w:bodyDiv w:val="1"/>
      <w:marLeft w:val="0"/>
      <w:marRight w:val="0"/>
      <w:marTop w:val="0"/>
      <w:marBottom w:val="0"/>
      <w:divBdr>
        <w:top w:val="none" w:sz="0" w:space="0" w:color="auto"/>
        <w:left w:val="none" w:sz="0" w:space="0" w:color="auto"/>
        <w:bottom w:val="none" w:sz="0" w:space="0" w:color="auto"/>
        <w:right w:val="none" w:sz="0" w:space="0" w:color="auto"/>
      </w:divBdr>
    </w:div>
    <w:div w:id="727607298">
      <w:bodyDiv w:val="1"/>
      <w:marLeft w:val="0"/>
      <w:marRight w:val="0"/>
      <w:marTop w:val="0"/>
      <w:marBottom w:val="0"/>
      <w:divBdr>
        <w:top w:val="none" w:sz="0" w:space="0" w:color="auto"/>
        <w:left w:val="none" w:sz="0" w:space="0" w:color="auto"/>
        <w:bottom w:val="none" w:sz="0" w:space="0" w:color="auto"/>
        <w:right w:val="none" w:sz="0" w:space="0" w:color="auto"/>
      </w:divBdr>
    </w:div>
    <w:div w:id="735663206">
      <w:bodyDiv w:val="1"/>
      <w:marLeft w:val="0"/>
      <w:marRight w:val="0"/>
      <w:marTop w:val="0"/>
      <w:marBottom w:val="0"/>
      <w:divBdr>
        <w:top w:val="none" w:sz="0" w:space="0" w:color="auto"/>
        <w:left w:val="none" w:sz="0" w:space="0" w:color="auto"/>
        <w:bottom w:val="none" w:sz="0" w:space="0" w:color="auto"/>
        <w:right w:val="none" w:sz="0" w:space="0" w:color="auto"/>
      </w:divBdr>
    </w:div>
    <w:div w:id="738361286">
      <w:bodyDiv w:val="1"/>
      <w:marLeft w:val="0"/>
      <w:marRight w:val="0"/>
      <w:marTop w:val="0"/>
      <w:marBottom w:val="0"/>
      <w:divBdr>
        <w:top w:val="none" w:sz="0" w:space="0" w:color="auto"/>
        <w:left w:val="none" w:sz="0" w:space="0" w:color="auto"/>
        <w:bottom w:val="none" w:sz="0" w:space="0" w:color="auto"/>
        <w:right w:val="none" w:sz="0" w:space="0" w:color="auto"/>
      </w:divBdr>
    </w:div>
    <w:div w:id="752122595">
      <w:bodyDiv w:val="1"/>
      <w:marLeft w:val="0"/>
      <w:marRight w:val="0"/>
      <w:marTop w:val="0"/>
      <w:marBottom w:val="0"/>
      <w:divBdr>
        <w:top w:val="none" w:sz="0" w:space="0" w:color="auto"/>
        <w:left w:val="none" w:sz="0" w:space="0" w:color="auto"/>
        <w:bottom w:val="none" w:sz="0" w:space="0" w:color="auto"/>
        <w:right w:val="none" w:sz="0" w:space="0" w:color="auto"/>
      </w:divBdr>
    </w:div>
    <w:div w:id="862937180">
      <w:bodyDiv w:val="1"/>
      <w:marLeft w:val="0"/>
      <w:marRight w:val="0"/>
      <w:marTop w:val="0"/>
      <w:marBottom w:val="0"/>
      <w:divBdr>
        <w:top w:val="none" w:sz="0" w:space="0" w:color="auto"/>
        <w:left w:val="none" w:sz="0" w:space="0" w:color="auto"/>
        <w:bottom w:val="none" w:sz="0" w:space="0" w:color="auto"/>
        <w:right w:val="none" w:sz="0" w:space="0" w:color="auto"/>
      </w:divBdr>
    </w:div>
    <w:div w:id="994916435">
      <w:bodyDiv w:val="1"/>
      <w:marLeft w:val="0"/>
      <w:marRight w:val="0"/>
      <w:marTop w:val="0"/>
      <w:marBottom w:val="0"/>
      <w:divBdr>
        <w:top w:val="none" w:sz="0" w:space="0" w:color="auto"/>
        <w:left w:val="none" w:sz="0" w:space="0" w:color="auto"/>
        <w:bottom w:val="none" w:sz="0" w:space="0" w:color="auto"/>
        <w:right w:val="none" w:sz="0" w:space="0" w:color="auto"/>
      </w:divBdr>
    </w:div>
    <w:div w:id="1029339099">
      <w:bodyDiv w:val="1"/>
      <w:marLeft w:val="0"/>
      <w:marRight w:val="0"/>
      <w:marTop w:val="0"/>
      <w:marBottom w:val="0"/>
      <w:divBdr>
        <w:top w:val="none" w:sz="0" w:space="0" w:color="auto"/>
        <w:left w:val="none" w:sz="0" w:space="0" w:color="auto"/>
        <w:bottom w:val="none" w:sz="0" w:space="0" w:color="auto"/>
        <w:right w:val="none" w:sz="0" w:space="0" w:color="auto"/>
      </w:divBdr>
    </w:div>
    <w:div w:id="1045107955">
      <w:bodyDiv w:val="1"/>
      <w:marLeft w:val="0"/>
      <w:marRight w:val="0"/>
      <w:marTop w:val="0"/>
      <w:marBottom w:val="0"/>
      <w:divBdr>
        <w:top w:val="none" w:sz="0" w:space="0" w:color="auto"/>
        <w:left w:val="none" w:sz="0" w:space="0" w:color="auto"/>
        <w:bottom w:val="none" w:sz="0" w:space="0" w:color="auto"/>
        <w:right w:val="none" w:sz="0" w:space="0" w:color="auto"/>
      </w:divBdr>
    </w:div>
    <w:div w:id="1108624540">
      <w:bodyDiv w:val="1"/>
      <w:marLeft w:val="0"/>
      <w:marRight w:val="0"/>
      <w:marTop w:val="0"/>
      <w:marBottom w:val="0"/>
      <w:divBdr>
        <w:top w:val="none" w:sz="0" w:space="0" w:color="auto"/>
        <w:left w:val="none" w:sz="0" w:space="0" w:color="auto"/>
        <w:bottom w:val="none" w:sz="0" w:space="0" w:color="auto"/>
        <w:right w:val="none" w:sz="0" w:space="0" w:color="auto"/>
      </w:divBdr>
    </w:div>
    <w:div w:id="1150706722">
      <w:bodyDiv w:val="1"/>
      <w:marLeft w:val="0"/>
      <w:marRight w:val="0"/>
      <w:marTop w:val="0"/>
      <w:marBottom w:val="0"/>
      <w:divBdr>
        <w:top w:val="none" w:sz="0" w:space="0" w:color="auto"/>
        <w:left w:val="none" w:sz="0" w:space="0" w:color="auto"/>
        <w:bottom w:val="none" w:sz="0" w:space="0" w:color="auto"/>
        <w:right w:val="none" w:sz="0" w:space="0" w:color="auto"/>
      </w:divBdr>
    </w:div>
    <w:div w:id="1162888123">
      <w:bodyDiv w:val="1"/>
      <w:marLeft w:val="0"/>
      <w:marRight w:val="0"/>
      <w:marTop w:val="0"/>
      <w:marBottom w:val="0"/>
      <w:divBdr>
        <w:top w:val="none" w:sz="0" w:space="0" w:color="auto"/>
        <w:left w:val="none" w:sz="0" w:space="0" w:color="auto"/>
        <w:bottom w:val="none" w:sz="0" w:space="0" w:color="auto"/>
        <w:right w:val="none" w:sz="0" w:space="0" w:color="auto"/>
      </w:divBdr>
    </w:div>
    <w:div w:id="1283683279">
      <w:bodyDiv w:val="1"/>
      <w:marLeft w:val="0"/>
      <w:marRight w:val="0"/>
      <w:marTop w:val="0"/>
      <w:marBottom w:val="0"/>
      <w:divBdr>
        <w:top w:val="none" w:sz="0" w:space="0" w:color="auto"/>
        <w:left w:val="none" w:sz="0" w:space="0" w:color="auto"/>
        <w:bottom w:val="none" w:sz="0" w:space="0" w:color="auto"/>
        <w:right w:val="none" w:sz="0" w:space="0" w:color="auto"/>
      </w:divBdr>
    </w:div>
    <w:div w:id="1315449513">
      <w:bodyDiv w:val="1"/>
      <w:marLeft w:val="0"/>
      <w:marRight w:val="0"/>
      <w:marTop w:val="0"/>
      <w:marBottom w:val="0"/>
      <w:divBdr>
        <w:top w:val="none" w:sz="0" w:space="0" w:color="auto"/>
        <w:left w:val="none" w:sz="0" w:space="0" w:color="auto"/>
        <w:bottom w:val="none" w:sz="0" w:space="0" w:color="auto"/>
        <w:right w:val="none" w:sz="0" w:space="0" w:color="auto"/>
      </w:divBdr>
    </w:div>
    <w:div w:id="1461341965">
      <w:bodyDiv w:val="1"/>
      <w:marLeft w:val="0"/>
      <w:marRight w:val="0"/>
      <w:marTop w:val="0"/>
      <w:marBottom w:val="0"/>
      <w:divBdr>
        <w:top w:val="none" w:sz="0" w:space="0" w:color="auto"/>
        <w:left w:val="none" w:sz="0" w:space="0" w:color="auto"/>
        <w:bottom w:val="none" w:sz="0" w:space="0" w:color="auto"/>
        <w:right w:val="none" w:sz="0" w:space="0" w:color="auto"/>
      </w:divBdr>
    </w:div>
    <w:div w:id="1490629672">
      <w:bodyDiv w:val="1"/>
      <w:marLeft w:val="0"/>
      <w:marRight w:val="0"/>
      <w:marTop w:val="0"/>
      <w:marBottom w:val="0"/>
      <w:divBdr>
        <w:top w:val="none" w:sz="0" w:space="0" w:color="auto"/>
        <w:left w:val="none" w:sz="0" w:space="0" w:color="auto"/>
        <w:bottom w:val="none" w:sz="0" w:space="0" w:color="auto"/>
        <w:right w:val="none" w:sz="0" w:space="0" w:color="auto"/>
      </w:divBdr>
    </w:div>
    <w:div w:id="1503623774">
      <w:bodyDiv w:val="1"/>
      <w:marLeft w:val="0"/>
      <w:marRight w:val="0"/>
      <w:marTop w:val="0"/>
      <w:marBottom w:val="0"/>
      <w:divBdr>
        <w:top w:val="none" w:sz="0" w:space="0" w:color="auto"/>
        <w:left w:val="none" w:sz="0" w:space="0" w:color="auto"/>
        <w:bottom w:val="none" w:sz="0" w:space="0" w:color="auto"/>
        <w:right w:val="none" w:sz="0" w:space="0" w:color="auto"/>
      </w:divBdr>
    </w:div>
    <w:div w:id="1510103142">
      <w:bodyDiv w:val="1"/>
      <w:marLeft w:val="0"/>
      <w:marRight w:val="0"/>
      <w:marTop w:val="0"/>
      <w:marBottom w:val="0"/>
      <w:divBdr>
        <w:top w:val="none" w:sz="0" w:space="0" w:color="auto"/>
        <w:left w:val="none" w:sz="0" w:space="0" w:color="auto"/>
        <w:bottom w:val="none" w:sz="0" w:space="0" w:color="auto"/>
        <w:right w:val="none" w:sz="0" w:space="0" w:color="auto"/>
      </w:divBdr>
    </w:div>
    <w:div w:id="1601451234">
      <w:bodyDiv w:val="1"/>
      <w:marLeft w:val="0"/>
      <w:marRight w:val="0"/>
      <w:marTop w:val="0"/>
      <w:marBottom w:val="0"/>
      <w:divBdr>
        <w:top w:val="none" w:sz="0" w:space="0" w:color="auto"/>
        <w:left w:val="none" w:sz="0" w:space="0" w:color="auto"/>
        <w:bottom w:val="none" w:sz="0" w:space="0" w:color="auto"/>
        <w:right w:val="none" w:sz="0" w:space="0" w:color="auto"/>
      </w:divBdr>
    </w:div>
    <w:div w:id="1655136228">
      <w:bodyDiv w:val="1"/>
      <w:marLeft w:val="0"/>
      <w:marRight w:val="0"/>
      <w:marTop w:val="0"/>
      <w:marBottom w:val="0"/>
      <w:divBdr>
        <w:top w:val="none" w:sz="0" w:space="0" w:color="auto"/>
        <w:left w:val="none" w:sz="0" w:space="0" w:color="auto"/>
        <w:bottom w:val="none" w:sz="0" w:space="0" w:color="auto"/>
        <w:right w:val="none" w:sz="0" w:space="0" w:color="auto"/>
      </w:divBdr>
    </w:div>
    <w:div w:id="1673215682">
      <w:bodyDiv w:val="1"/>
      <w:marLeft w:val="0"/>
      <w:marRight w:val="0"/>
      <w:marTop w:val="0"/>
      <w:marBottom w:val="0"/>
      <w:divBdr>
        <w:top w:val="none" w:sz="0" w:space="0" w:color="auto"/>
        <w:left w:val="none" w:sz="0" w:space="0" w:color="auto"/>
        <w:bottom w:val="none" w:sz="0" w:space="0" w:color="auto"/>
        <w:right w:val="none" w:sz="0" w:space="0" w:color="auto"/>
      </w:divBdr>
    </w:div>
    <w:div w:id="1675186660">
      <w:bodyDiv w:val="1"/>
      <w:marLeft w:val="0"/>
      <w:marRight w:val="0"/>
      <w:marTop w:val="0"/>
      <w:marBottom w:val="0"/>
      <w:divBdr>
        <w:top w:val="none" w:sz="0" w:space="0" w:color="auto"/>
        <w:left w:val="none" w:sz="0" w:space="0" w:color="auto"/>
        <w:bottom w:val="none" w:sz="0" w:space="0" w:color="auto"/>
        <w:right w:val="none" w:sz="0" w:space="0" w:color="auto"/>
      </w:divBdr>
    </w:div>
    <w:div w:id="1730960024">
      <w:bodyDiv w:val="1"/>
      <w:marLeft w:val="0"/>
      <w:marRight w:val="0"/>
      <w:marTop w:val="0"/>
      <w:marBottom w:val="0"/>
      <w:divBdr>
        <w:top w:val="none" w:sz="0" w:space="0" w:color="auto"/>
        <w:left w:val="none" w:sz="0" w:space="0" w:color="auto"/>
        <w:bottom w:val="none" w:sz="0" w:space="0" w:color="auto"/>
        <w:right w:val="none" w:sz="0" w:space="0" w:color="auto"/>
      </w:divBdr>
    </w:div>
    <w:div w:id="1846507423">
      <w:bodyDiv w:val="1"/>
      <w:marLeft w:val="0"/>
      <w:marRight w:val="0"/>
      <w:marTop w:val="0"/>
      <w:marBottom w:val="0"/>
      <w:divBdr>
        <w:top w:val="none" w:sz="0" w:space="0" w:color="auto"/>
        <w:left w:val="none" w:sz="0" w:space="0" w:color="auto"/>
        <w:bottom w:val="none" w:sz="0" w:space="0" w:color="auto"/>
        <w:right w:val="none" w:sz="0" w:space="0" w:color="auto"/>
      </w:divBdr>
    </w:div>
    <w:div w:id="1862470259">
      <w:bodyDiv w:val="1"/>
      <w:marLeft w:val="0"/>
      <w:marRight w:val="0"/>
      <w:marTop w:val="0"/>
      <w:marBottom w:val="0"/>
      <w:divBdr>
        <w:top w:val="none" w:sz="0" w:space="0" w:color="auto"/>
        <w:left w:val="none" w:sz="0" w:space="0" w:color="auto"/>
        <w:bottom w:val="none" w:sz="0" w:space="0" w:color="auto"/>
        <w:right w:val="none" w:sz="0" w:space="0" w:color="auto"/>
      </w:divBdr>
    </w:div>
    <w:div w:id="1907758258">
      <w:bodyDiv w:val="1"/>
      <w:marLeft w:val="0"/>
      <w:marRight w:val="0"/>
      <w:marTop w:val="0"/>
      <w:marBottom w:val="0"/>
      <w:divBdr>
        <w:top w:val="none" w:sz="0" w:space="0" w:color="auto"/>
        <w:left w:val="none" w:sz="0" w:space="0" w:color="auto"/>
        <w:bottom w:val="none" w:sz="0" w:space="0" w:color="auto"/>
        <w:right w:val="none" w:sz="0" w:space="0" w:color="auto"/>
      </w:divBdr>
    </w:div>
    <w:div w:id="1920216241">
      <w:bodyDiv w:val="1"/>
      <w:marLeft w:val="0"/>
      <w:marRight w:val="0"/>
      <w:marTop w:val="0"/>
      <w:marBottom w:val="0"/>
      <w:divBdr>
        <w:top w:val="none" w:sz="0" w:space="0" w:color="auto"/>
        <w:left w:val="none" w:sz="0" w:space="0" w:color="auto"/>
        <w:bottom w:val="none" w:sz="0" w:space="0" w:color="auto"/>
        <w:right w:val="none" w:sz="0" w:space="0" w:color="auto"/>
      </w:divBdr>
    </w:div>
    <w:div w:id="1932854210">
      <w:bodyDiv w:val="1"/>
      <w:marLeft w:val="0"/>
      <w:marRight w:val="0"/>
      <w:marTop w:val="0"/>
      <w:marBottom w:val="0"/>
      <w:divBdr>
        <w:top w:val="none" w:sz="0" w:space="0" w:color="auto"/>
        <w:left w:val="none" w:sz="0" w:space="0" w:color="auto"/>
        <w:bottom w:val="none" w:sz="0" w:space="0" w:color="auto"/>
        <w:right w:val="none" w:sz="0" w:space="0" w:color="auto"/>
      </w:divBdr>
    </w:div>
    <w:div w:id="2023311419">
      <w:bodyDiv w:val="1"/>
      <w:marLeft w:val="0"/>
      <w:marRight w:val="0"/>
      <w:marTop w:val="0"/>
      <w:marBottom w:val="0"/>
      <w:divBdr>
        <w:top w:val="none" w:sz="0" w:space="0" w:color="auto"/>
        <w:left w:val="none" w:sz="0" w:space="0" w:color="auto"/>
        <w:bottom w:val="none" w:sz="0" w:space="0" w:color="auto"/>
        <w:right w:val="none" w:sz="0" w:space="0" w:color="auto"/>
      </w:divBdr>
    </w:div>
    <w:div w:id="2024161702">
      <w:bodyDiv w:val="1"/>
      <w:marLeft w:val="0"/>
      <w:marRight w:val="0"/>
      <w:marTop w:val="0"/>
      <w:marBottom w:val="0"/>
      <w:divBdr>
        <w:top w:val="none" w:sz="0" w:space="0" w:color="auto"/>
        <w:left w:val="none" w:sz="0" w:space="0" w:color="auto"/>
        <w:bottom w:val="none" w:sz="0" w:space="0" w:color="auto"/>
        <w:right w:val="none" w:sz="0" w:space="0" w:color="auto"/>
      </w:divBdr>
    </w:div>
    <w:div w:id="2041470383">
      <w:bodyDiv w:val="1"/>
      <w:marLeft w:val="0"/>
      <w:marRight w:val="0"/>
      <w:marTop w:val="0"/>
      <w:marBottom w:val="0"/>
      <w:divBdr>
        <w:top w:val="none" w:sz="0" w:space="0" w:color="auto"/>
        <w:left w:val="none" w:sz="0" w:space="0" w:color="auto"/>
        <w:bottom w:val="none" w:sz="0" w:space="0" w:color="auto"/>
        <w:right w:val="none" w:sz="0" w:space="0" w:color="auto"/>
      </w:divBdr>
    </w:div>
    <w:div w:id="2077170138">
      <w:bodyDiv w:val="1"/>
      <w:marLeft w:val="0"/>
      <w:marRight w:val="0"/>
      <w:marTop w:val="0"/>
      <w:marBottom w:val="0"/>
      <w:divBdr>
        <w:top w:val="none" w:sz="0" w:space="0" w:color="auto"/>
        <w:left w:val="none" w:sz="0" w:space="0" w:color="auto"/>
        <w:bottom w:val="none" w:sz="0" w:space="0" w:color="auto"/>
        <w:right w:val="none" w:sz="0" w:space="0" w:color="auto"/>
      </w:divBdr>
    </w:div>
    <w:div w:id="2105564261">
      <w:bodyDiv w:val="1"/>
      <w:marLeft w:val="0"/>
      <w:marRight w:val="0"/>
      <w:marTop w:val="0"/>
      <w:marBottom w:val="0"/>
      <w:divBdr>
        <w:top w:val="none" w:sz="0" w:space="0" w:color="auto"/>
        <w:left w:val="none" w:sz="0" w:space="0" w:color="auto"/>
        <w:bottom w:val="none" w:sz="0" w:space="0" w:color="auto"/>
        <w:right w:val="none" w:sz="0" w:space="0" w:color="auto"/>
      </w:divBdr>
    </w:div>
    <w:div w:id="2111388248">
      <w:bodyDiv w:val="1"/>
      <w:marLeft w:val="0"/>
      <w:marRight w:val="0"/>
      <w:marTop w:val="0"/>
      <w:marBottom w:val="0"/>
      <w:divBdr>
        <w:top w:val="none" w:sz="0" w:space="0" w:color="auto"/>
        <w:left w:val="none" w:sz="0" w:space="0" w:color="auto"/>
        <w:bottom w:val="none" w:sz="0" w:space="0" w:color="auto"/>
        <w:right w:val="none" w:sz="0" w:space="0" w:color="auto"/>
      </w:divBdr>
    </w:div>
    <w:div w:id="2136755690">
      <w:bodyDiv w:val="1"/>
      <w:marLeft w:val="0"/>
      <w:marRight w:val="0"/>
      <w:marTop w:val="0"/>
      <w:marBottom w:val="0"/>
      <w:divBdr>
        <w:top w:val="none" w:sz="0" w:space="0" w:color="auto"/>
        <w:left w:val="none" w:sz="0" w:space="0" w:color="auto"/>
        <w:bottom w:val="none" w:sz="0" w:space="0" w:color="auto"/>
        <w:right w:val="none" w:sz="0" w:space="0" w:color="auto"/>
      </w:divBdr>
    </w:div>
    <w:div w:id="213903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CMa94</b:Tag>
    <b:SourceType>Book</b:SourceType>
    <b:Guid>{E5F9C551-2FAD-48A9-B44A-198F62F6270F}</b:Guid>
    <b:Title>Thermofluids an integrated approach to Thermodynamics and Fluid Mechanics Principles</b:Title>
    <b:Year>1994</b:Year>
    <b:City>England</b:City>
    <b:Publisher>John Wiley &amp; Sons Ltd</b:Publisher>
    <b:Author>
      <b:Author>
        <b:NameList>
          <b:Person>
            <b:Last>C. Marqand</b:Last>
            <b:First>D.Croft</b:First>
          </b:Person>
        </b:NameList>
      </b:Author>
    </b:Author>
    <b:RefOrder>35</b:RefOrder>
  </b:Source>
  <b:Source>
    <b:Tag>Bil09</b:Tag>
    <b:SourceType>BookSection</b:SourceType>
    <b:Guid>{8F43E9F5-3A17-432B-9143-9B25E18EC6B2}</b:Guid>
    <b:Title>Situational Problems in Managed pressure drilling</b:Title>
    <b:Year>Dec 2009</b:Year>
    <b:Author>
      <b:Author>
        <b:NameList>
          <b:Person>
            <b:Last>Bill Rehlm</b:Last>
            <b:First>Jerome</b:First>
            <b:Middle>Schubert, Arash Haghshenas, Jim Hughes, Amir Saman Paknejad</b:Middle>
          </b:Person>
        </b:NameList>
      </b:Author>
    </b:Author>
    <b:BookTitle>Managed Pressure Drilling </b:BookTitle>
    <b:Pages>369</b:Pages>
    <b:Publisher>Gulf Publishing Company </b:Publisher>
    <b:RefOrder>3</b:RefOrder>
  </b:Source>
  <b:Source>
    <b:Tag>Pip23</b:Tag>
    <b:SourceType>InternetSite</b:SourceType>
    <b:Guid>{2A934CB9-3FC3-49B2-94A2-2E2584B6B3A0}</b:Guid>
    <b:Title>Reynolds Number</b:Title>
    <b:Year>2023</b:Year>
    <b:Author>
      <b:Author>
        <b:NameList>
          <b:Person>
            <b:Last>Pipeflow</b:Last>
          </b:Person>
        </b:NameList>
      </b:Author>
    </b:Author>
    <b:InternetSiteTitle>Pipeflow Thinking Software solutions</b:InternetSiteTitle>
    <b:Month>june</b:Month>
    <b:Day>12th </b:Day>
    <b:URL>https://www.pipeflow.com/pipe-pressure-drop-calculations/reynolds-numbers</b:URL>
    <b:RefOrder>4</b:RefOrder>
  </b:Source>
  <b:Source>
    <b:Tag>Unk06</b:Tag>
    <b:SourceType>InternetSite</b:SourceType>
    <b:Guid>{D0710495-6A4F-4E83-BD0C-23B5A665EBCD}</b:Guid>
    <b:Author>
      <b:Author>
        <b:NameList>
          <b:Person>
            <b:Last>Unknown</b:Last>
          </b:Person>
        </b:NameList>
      </b:Author>
    </b:Author>
    <b:Title>Eddy </b:Title>
    <b:InternetSiteTitle>Britannica, The Editors of Encyclopedia Britannica</b:InternetSiteTitle>
    <b:Year>2006</b:Year>
    <b:Month>June</b:Month>
    <b:Day>1st</b:Day>
    <b:URL>https://www.britannica.com/science/eddy-fluid-mechanics</b:URL>
    <b:RefOrder>5</b:RefOrder>
  </b:Source>
  <b:Source>
    <b:Tag>Van18</b:Tag>
    <b:SourceType>InternetSite</b:SourceType>
    <b:Guid>{C06F05FD-19BC-4BDE-B58A-7C7AAAA9CBEE}</b:Guid>
    <b:Author>
      <b:Author>
        <b:NameList>
          <b:Person>
            <b:Last>Hasanovic</b:Last>
            <b:First>Vanja</b:First>
          </b:Person>
        </b:NameList>
      </b:Author>
    </b:Author>
    <b:Title>Formula 1 Aerodynamics - Basics of Aerodynamics and Fluid Mechanics, part 2</b:Title>
    <b:InternetSiteTitle>F1 Technical</b:InternetSiteTitle>
    <b:Year>2018</b:Year>
    <b:Month>August </b:Month>
    <b:Day>14th </b:Day>
    <b:URL>https://www.f1technical.net/features/21778</b:URL>
    <b:RefOrder>7</b:RefOrder>
  </b:Source>
  <b:Source>
    <b:Tag>Ces05</b:Tag>
    <b:SourceType>InternetSite</b:SourceType>
    <b:Guid>{DE13BEA1-229C-41BB-8059-585204F0B092}</b:Guid>
    <b:Author>
      <b:Author>
        <b:NameList>
          <b:Person>
            <b:Last>Siqueira</b:Last>
            <b:First>Cesareo</b:First>
            <b:Middle>De La Rosa</b:Middle>
          </b:Person>
        </b:NameList>
      </b:Author>
    </b:Author>
    <b:Title>Eddy (Fluid Dynamics)</b:Title>
    <b:InternetSiteTitle>Wikepdia </b:InternetSiteTitle>
    <b:Year>2005</b:Year>
    <b:Month>March </b:Month>
    <b:Day>22nd </b:Day>
    <b:URL>http://www.mcef.ep.usp.br/staff/jmeneg/cesareo/vort2.gif</b:URL>
    <b:RefOrder>6</b:RefOrder>
  </b:Source>
  <b:Source>
    <b:Tag>Aks18</b:Tag>
    <b:SourceType>JournalArticle</b:SourceType>
    <b:Guid>{DB858FEC-DB6A-4F37-8E17-0EF21C51E8FA}</b:Guid>
    <b:Title>Fluid Dynamics Simulation of a Car spolier for Drag reduction and to increase downforce</b:Title>
    <b:Year>2018</b:Year>
    <b:Author>
      <b:Author>
        <b:NameList>
          <b:Person>
            <b:Last>Akshay Bodake</b:Last>
            <b:First>Sanket</b:First>
            <b:Middle>Charke</b:Middle>
          </b:Person>
        </b:NameList>
      </b:Author>
    </b:Author>
    <b:JournalName>International Research Journal of Engineering and Technology</b:JournalName>
    <b:Pages>7</b:Pages>
    <b:RefOrder>10</b:RefOrder>
  </b:Source>
  <b:Source>
    <b:Tag>Nan22</b:Tag>
    <b:SourceType>DocumentFromInternetSite</b:SourceType>
    <b:Guid>{07D386AE-CC30-48DF-9720-6D8CEB02860A}</b:Guid>
    <b:Title>What is Drad?</b:Title>
    <b:Year>2022</b:Year>
    <b:Author>
      <b:Author>
        <b:NameList>
          <b:Person>
            <b:Last>Hall</b:Last>
            <b:First>Nancy</b:First>
          </b:Person>
        </b:NameList>
      </b:Author>
    </b:Author>
    <b:InternetSiteTitle>NASA.GOV</b:InternetSiteTitle>
    <b:Month>July</b:Month>
    <b:Day>21st</b:Day>
    <b:URL>https://www1.grc.nasa.gov/beginners-guide-to-aeronautics/what-is-drag/#:~:text=Drag%20is%20the%20aerodynamic%20force,fluid%20(liquid%20or%20gas).</b:URL>
    <b:RefOrder>9</b:RefOrder>
  </b:Source>
  <b:Source>
    <b:Tag>Dom23</b:Tag>
    <b:SourceType>DocumentFromInternetSite</b:SourceType>
    <b:Guid>{3B8D6762-0D41-4D83-A89E-FA5557CE5105}</b:Guid>
    <b:Author>
      <b:Author>
        <b:NameList>
          <b:Person>
            <b:Last>Czernia</b:Last>
            <b:First>Dominik</b:First>
          </b:Person>
        </b:NameList>
      </b:Author>
    </b:Author>
    <b:Title>Reynolds number Calculator</b:Title>
    <b:InternetSiteTitle>omnicalculator.com</b:InternetSiteTitle>
    <b:Year>2023</b:Year>
    <b:Month>June</b:Month>
    <b:Day>5th</b:Day>
    <b:URL>https://www.omnicalculator.com/physics/reynolds-number</b:URL>
    <b:RefOrder>8</b:RefOrder>
  </b:Source>
  <b:Source>
    <b:Tag>Bor22</b:Tag>
    <b:SourceType>InternetSite</b:SourceType>
    <b:Guid>{C50F3540-D3E4-46CE-8CDC-5D841B62D2F4}</b:Guid>
    <b:Title>Average F1 Car Speed - We pulled the REAL Data (2023)</b:Title>
    <b:InternetSiteTitle>Professional's HQ</b:InternetSiteTitle>
    <b:Year>2022</b:Year>
    <b:URL>https://professionalshq.com/average-f1-car-speed-we-pulled-the-real-data-2023/</b:URL>
    <b:Author>
      <b:Author>
        <b:NameList>
          <b:Person>
            <b:Last>Boris</b:Last>
          </b:Person>
        </b:NameList>
      </b:Author>
    </b:Author>
    <b:RefOrder>11</b:RefOrder>
  </b:Source>
  <b:Source>
    <b:Tag>CMa941</b:Tag>
    <b:SourceType>BookSection</b:SourceType>
    <b:Guid>{7FE2A307-8028-4BD8-A98B-38B952A6A2BC}</b:Guid>
    <b:Title>Thermofuilds an international approach to Thermodynamics and Fluid Mechanics Principles</b:Title>
    <b:Year>1994</b:Year>
    <b:Author>
      <b:Author>
        <b:NameList>
          <b:Person>
            <b:Last>Croft</b:Last>
            <b:First>C.Marquand</b:First>
            <b:Middle>D.</b:Middle>
          </b:Person>
        </b:NameList>
      </b:Author>
      <b:BookAuthor>
        <b:NameList>
          <b:Person>
            <b:Last>D.Croft</b:Last>
            <b:First>C.</b:First>
            <b:Middle>Marquand</b:Middle>
          </b:Person>
        </b:NameList>
      </b:BookAuthor>
    </b:Author>
    <b:BookTitle>Thermofuilds an international approach to Thermodynamics and Fluid Mechanics Principles</b:BookTitle>
    <b:Pages>229</b:Pages>
    <b:City>Chichester</b:City>
    <b:Publisher>John Wiley &amp; Sons</b:Publisher>
    <b:RefOrder>13</b:RefOrder>
  </b:Source>
  <b:Source>
    <b:Tag>Guv22</b:Tag>
    <b:SourceType>DocumentFromInternetSite</b:SourceType>
    <b:Guid>{38B13FC9-8E34-43D8-83A3-4778A84D0507}</b:Guid>
    <b:Title>Boundary layer theory</b:Title>
    <b:Year>2022</b:Year>
    <b:Author>
      <b:Author>
        <b:NameList>
          <b:Person>
            <b:Last>Guven</b:Last>
            <b:First>Ugur</b:First>
          </b:Person>
        </b:NameList>
      </b:Author>
    </b:Author>
    <b:Month>June</b:Month>
    <b:Day>20th</b:Day>
    <b:InternetSiteTitle>Aerospace lectures</b:InternetSiteTitle>
    <b:URL>https://www.aerospacelectures.com/Aerodynamics%20Lecture-Boundary%20Layer%20Theory.pdf</b:URL>
    <b:RefOrder>14</b:RefOrder>
  </b:Source>
  <b:Source>
    <b:Tag>Unk16</b:Tag>
    <b:SourceType>InternetSite</b:SourceType>
    <b:Guid>{D176FA47-2598-4756-BE2A-96A94E2CCAFE}</b:Guid>
    <b:Title>Boundary Layer Seperation and Pressure Drag</b:Title>
    <b:InternetSiteTitle>Aerospace Engineering </b:InternetSiteTitle>
    <b:Year>2016</b:Year>
    <b:Month>October</b:Month>
    <b:Day>15th</b:Day>
    <b:URL>https://aerospaceengineeringblog.com/boundary-layer-separation-and-pressure-drag/</b:URL>
    <b:Author>
      <b:Author>
        <b:NameList>
          <b:Person>
            <b:Last>Unknown</b:Last>
          </b:Person>
        </b:NameList>
      </b:Author>
    </b:Author>
    <b:RefOrder>15</b:RefOrder>
  </b:Source>
  <b:Source>
    <b:Tag>Wit20</b:Tag>
    <b:SourceType>ElectronicSource</b:SourceType>
    <b:Guid>{73D7BF0B-6D25-4349-BB40-322B4E30A2D5}</b:Guid>
    <b:Title>An Itroductiuon to Rce Car Aerodynamics</b:Title>
    <b:Year>2020</b:Year>
    <b:Month>April</b:Month>
    <b:Author>
      <b:Author>
        <b:NameList>
          <b:Person>
            <b:Last>Witheridge</b:Last>
            <b:First>Grant</b:First>
          </b:Person>
        </b:NameList>
      </b:Author>
    </b:Author>
    <b:City>Queensland</b:City>
    <b:StateProvince>Sydney</b:StateProvince>
    <b:CountryRegion>Australia</b:CountryRegion>
    <b:RefOrder>16</b:RefOrder>
  </b:Source>
  <b:Source>
    <b:Tag>Adm20</b:Tag>
    <b:SourceType>InternetSite</b:SourceType>
    <b:Guid>{8499824C-F7BF-4968-8E49-80084CBE75A3}</b:Guid>
    <b:Title>Want a wing? How about a poliler? Alert, they're differnet!</b:Title>
    <b:Year>2020</b:Year>
    <b:Month>July </b:Month>
    <b:Day>29th</b:Day>
    <b:Author>
      <b:Author>
        <b:NameList>
          <b:Person>
            <b:Last>Admin</b:Last>
          </b:Person>
        </b:NameList>
      </b:Author>
    </b:Author>
    <b:InternetSiteTitle>Prestiege imports </b:InternetSiteTitle>
    <b:URL>https://www.prestigeimports.com/blog/whats-the-difference-between-a-wing-and-a-spoiler/#:~:text=The%20reason%20that%20wings%20are,the%20car%20is%20pushed%20down.</b:URL>
    <b:RefOrder>17</b:RefOrder>
  </b:Source>
  <b:Source>
    <b:Tag>Dam13</b:Tag>
    <b:SourceType>DocumentFromInternetSite</b:SourceType>
    <b:Guid>{50BFF1B8-2FDA-4243-AAF7-F828A1F94C21}</b:Guid>
    <b:Title>Carbon Fibre Composite Materials in Modern Day Automotive Production Lines - A Case Study</b:Title>
    <b:InternetSiteTitle>Research gate </b:InternetSiteTitle>
    <b:Year>2013</b:Year>
    <b:Month>November </b:Month>
    <b:Day>15th </b:Day>
    <b:URL>https://www.researchgate.net/publication/267595710_Carbon_Fiber_Composite_Materials_in_Modern_Day_Automotive_Production_Lines_A_Case_Study</b:URL>
    <b:Author>
      <b:Author>
        <b:Corporate>Damien Motte, Robert Bjarnemo</b:Corporate>
      </b:Author>
    </b:Author>
    <b:RefOrder>18</b:RefOrder>
  </b:Source>
  <b:Source>
    <b:Tag>Hub08</b:Tag>
    <b:SourceType>BookSection</b:SourceType>
    <b:Guid>{E7224BCC-C731-4FCD-B30C-855FCF2427B8}</b:Guid>
    <b:Title>Carbon Fibres &amp; Related Composite Materials</b:Title>
    <b:Year>2008</b:Year>
    <b:Author>
      <b:Author>
        <b:NameList>
          <b:Person>
            <b:Last>Frohs</b:Last>
            <b:First>Hubert</b:First>
            <b:Middle>Jager Willhelm</b:Middle>
          </b:Person>
        </b:NameList>
      </b:Author>
      <b:BookAuthor>
        <b:NameList>
          <b:Person>
            <b:Last>Frohs</b:Last>
            <b:First>Hubert</b:First>
            <b:Middle>Jager Willhelm</b:Middle>
          </b:Person>
        </b:NameList>
      </b:BookAuthor>
    </b:Author>
    <b:BookTitle>Carbon Fibres &amp; Related Composite Materials</b:BookTitle>
    <b:Pages>291</b:Pages>
    <b:City>Weinheim</b:City>
    <b:Publisher>Wiley</b:Publisher>
    <b:RefOrder>19</b:RefOrder>
  </b:Source>
  <b:Source>
    <b:Tag>Unk20</b:Tag>
    <b:SourceType>InternetSite</b:SourceType>
    <b:Guid>{16E78756-A213-4E07-987A-D93A954C411B}</b:Guid>
    <b:Author>
      <b:Author>
        <b:NameList>
          <b:Person>
            <b:Last>Unknown</b:Last>
          </b:Person>
        </b:NameList>
      </b:Author>
    </b:Author>
    <b:Title>F1's 70th Anniversary:How have F1 cars changed since 1950?</b:Title>
    <b:InternetSiteTitle>Autosport.com</b:InternetSiteTitle>
    <b:Year>2020</b:Year>
    <b:Month>June</b:Month>
    <b:Day>23rd</b:Day>
    <b:URL>https://www.autosport.com/f1/news/f1s-70th-anniversary-how-have-f1-cars-changed-since-1950-4980423/4980423/#:~:text=Chassis,Lotus%2025%20arrived%20in%201962.</b:URL>
    <b:RefOrder>36</b:RefOrder>
  </b:Source>
  <b:Source>
    <b:Tag>Unk201</b:Tag>
    <b:SourceType>InternetSite</b:SourceType>
    <b:Guid>{BFA40D95-CDD3-4399-BBAA-008690350058}</b:Guid>
    <b:Author>
      <b:Author>
        <b:NameList>
          <b:Person>
            <b:Last>Unknown</b:Last>
          </b:Person>
        </b:NameList>
      </b:Author>
    </b:Author>
    <b:Title>Aluminium Alloys In Racing</b:Title>
    <b:InternetSiteTitle>Clinton aluminium</b:InternetSiteTitle>
    <b:Year>2020</b:Year>
    <b:Month>March</b:Month>
    <b:Day>31st</b:Day>
    <b:URL>https://www.clintonaluminum.com/aluminum-alloys-in-racing/</b:URL>
    <b:RefOrder>20</b:RefOrder>
  </b:Source>
  <b:Source>
    <b:Tag>SMI23</b:Tag>
    <b:SourceType>InternetSite</b:SourceType>
    <b:Guid>{AB7B7CED-C442-41F7-8046-16BAB087C076}</b:Guid>
    <b:Author>
      <b:Author>
        <b:NameList>
          <b:Person>
            <b:Last>SMITeam</b:Last>
          </b:Person>
        </b:NameList>
      </b:Author>
    </b:Author>
    <b:Title>Why Carbon Fiber Car Parts Are the #1 Choice in Auto Racing</b:Title>
    <b:InternetSiteTitle>smiconposites.com</b:InternetSiteTitle>
    <b:Year>2023</b:Year>
    <b:Month>September </b:Month>
    <b:Day>25th</b:Day>
    <b:URL>https://smicomposites.com/why-carbon-fiber-car-parts-are-the-1-choice-in-auto-racing/#:~:text=Race%2Dcars%20produce%20a%20lot,easy%20for%20drivers%20to%20manage.</b:URL>
    <b:RefOrder>22</b:RefOrder>
  </b:Source>
  <b:Source>
    <b:Tag>Jia07</b:Tag>
    <b:SourceType>JournalArticle</b:SourceType>
    <b:Guid>{32379365-290D-4697-9C32-D8119CFED4CC}</b:Guid>
    <b:Title>The effect of carbon fibre content on the friction and wear properties of carbon fibre reinforced polyimide composites.</b:Title>
    <b:Year>2007</b:Year>
    <b:Author>
      <b:Author>
        <b:NameList>
          <b:Person>
            <b:Last>Jian Li</b:Last>
            <b:First>Xianhua</b:First>
            <b:Middle>Cheng</b:Middle>
          </b:Person>
        </b:NameList>
      </b:Author>
    </b:Author>
    <b:JournalName>Journal of Applied Polymer Science</b:JournalName>
    <b:Pages>1737-1743</b:Pages>
    <b:RefOrder>23</b:RefOrder>
  </b:Source>
  <b:Source>
    <b:Tag>Unk15</b:Tag>
    <b:SourceType>InternetSite</b:SourceType>
    <b:Guid>{7187937C-C976-462C-9CE0-649E48A7E8F8}</b:Guid>
    <b:Title>Aluminium vs Carbon Fibre comparison of materials</b:Title>
    <b:Year>2015</b:Year>
    <b:InternetSiteTitle>Dex Craft carbon fibre composite - BLOG</b:InternetSiteTitle>
    <b:Month>October</b:Month>
    <b:Day>7th</b:Day>
    <b:URL>http://www.dexcraft.com/articles/carbon-fiber-composites/aluminium-vs-carbon-fiber-comparison-of-materials/</b:URL>
    <b:Author>
      <b:Author>
        <b:NameList>
          <b:Person>
            <b:Last>Unknown</b:Last>
          </b:Person>
        </b:NameList>
      </b:Author>
    </b:Author>
    <b:RefOrder>24</b:RefOrder>
  </b:Source>
  <b:Source>
    <b:Tag>Bha17</b:Tag>
    <b:SourceType>Report</b:SourceType>
    <b:Guid>{0463E539-7CF1-45E2-B694-F34E1D0D026D}</b:Guid>
    <b:Title>Carbon fibres: production, properties and potential use material research India</b:Title>
    <b:Year>2017</b:Year>
    <b:Author>
      <b:Author>
        <b:NameList>
          <b:Person>
            <b:Last>Bhatt P</b:Last>
            <b:First>Goe</b:First>
            <b:Middle>A</b:Middle>
          </b:Person>
        </b:NameList>
      </b:Author>
    </b:Author>
    <b:Publisher>Material science research India</b:Publisher>
    <b:City>India</b:City>
    <b:RefOrder>21</b:RefOrder>
  </b:Source>
  <b:Source>
    <b:Tag>Mas17</b:Tag>
    <b:SourceType>JournalArticle</b:SourceType>
    <b:Guid>{445A7C52-62BD-4E77-869A-A54EE3BD9540}</b:Guid>
    <b:Title>A review on usage of carbon fibre reinforced plastics in automobiles</b:Title>
    <b:Year>2017</b:Year>
    <b:Author>
      <b:Author>
        <b:NameList>
          <b:Person>
            <b:Last>Masilamani R</b:Last>
            <b:First>Dhandapani</b:First>
            <b:Middle>N, Kumar K, Mani K</b:Middle>
          </b:Person>
        </b:NameList>
      </b:Author>
    </b:Author>
    <b:JournalName>International Journal of Pure and Applied Mathematics</b:JournalName>
    <b:Pages>537-544</b:Pages>
    <b:RefOrder>25</b:RefOrder>
  </b:Source>
  <b:Source>
    <b:Tag>Wou20</b:Tag>
    <b:SourceType>InternetSite</b:SourceType>
    <b:Guid>{476A19BE-D5DD-451F-B650-82A6258F50F8}</b:Guid>
    <b:Title>Air shaper</b:Title>
    <b:Year>2020</b:Year>
    <b:Author>
      <b:Author>
        <b:NameList>
          <b:Person>
            <b:Last>Remmerie</b:Last>
            <b:First>Wouter</b:First>
          </b:Person>
        </b:NameList>
      </b:Author>
    </b:Author>
    <b:InternetSiteTitle>Youtube</b:InternetSiteTitle>
    <b:Month>December</b:Month>
    <b:Day>1st</b:Day>
    <b:URL>https://www.youtube.com/watch?v=L1AYo9Mk1EI</b:URL>
    <b:RefOrder>27</b:RefOrder>
  </b:Source>
  <b:Source>
    <b:Tag>Nic22</b:Tag>
    <b:SourceType>InternetSite</b:SourceType>
    <b:Guid>{FDFFDB04-E782-47E0-900E-939F4350C04B}</b:Guid>
    <b:Title>Wint Tunnel</b:Title>
    <b:InternetSiteTitle>Formula1 - dictionary.net</b:InternetSiteTitle>
    <b:Year>2022</b:Year>
    <b:URL>https://www.formula1-dictionary.net/index.html</b:URL>
    <b:Author>
      <b:Author>
        <b:NameList>
          <b:Person>
            <b:Last>Seas</b:Last>
            <b:First>Nick</b:First>
          </b:Person>
        </b:NameList>
      </b:Author>
    </b:Author>
    <b:RefOrder>26</b:RefOrder>
  </b:Source>
  <b:Source>
    <b:Tag>Adm201</b:Tag>
    <b:SourceType>InternetSite</b:SourceType>
    <b:Guid>{58683EB4-449F-4D72-A9F2-78A2E4233ED2}</b:Guid>
    <b:Author>
      <b:Author>
        <b:NameList>
          <b:Person>
            <b:Last>Admin</b:Last>
          </b:Person>
        </b:NameList>
      </b:Author>
    </b:Author>
    <b:Title>Want a wing? How about a spolier? Alert, they're different!</b:Title>
    <b:InternetSiteTitle>Prestige Imports.com</b:InternetSiteTitle>
    <b:Year>2020</b:Year>
    <b:Month>July</b:Month>
    <b:Day>29th</b:Day>
    <b:URL>https://www.prestigeimports.com/blog/whats-the-difference-between-a-wing-and-a-spoiler/#:~:text=A%20rear%20wing%20will%20essentially,as%20possible%20around%20a%20turn.</b:URL>
    <b:RefOrder>37</b:RefOrder>
  </b:Source>
  <b:Source>
    <b:Tag>Adm202</b:Tag>
    <b:SourceType>InternetSite</b:SourceType>
    <b:Guid>{57E57C66-672B-44D8-B2F9-6AA5CC692456}</b:Guid>
    <b:Author>
      <b:Author>
        <b:NameList>
          <b:Person>
            <b:Last>Admin</b:Last>
          </b:Person>
        </b:NameList>
      </b:Author>
    </b:Author>
    <b:Title>Prestiege imports</b:Title>
    <b:InternetSiteTitle>Want a wing? How about a sploiler? Alert, they're different!</b:InternetSiteTitle>
    <b:Year>2020</b:Year>
    <b:Month>July</b:Month>
    <b:Day>29th</b:Day>
    <b:URL>https://www.prestigeimports.com/blog/whats-the-difference-between-a-wing-and-a-spoiler/#:~:text=A%20rear%20wing%20will%20essentially,as%20possible%20around%20a%20turn.</b:URL>
    <b:RefOrder>1</b:RefOrder>
  </b:Source>
  <b:Source>
    <b:Tag>Oxy17</b:Tag>
    <b:SourceType>Report</b:SourceType>
    <b:Guid>{08C9102F-1C85-44AC-B99C-D34342610C11}</b:Guid>
    <b:Author>
      <b:Author>
        <b:NameList>
          <b:Person>
            <b:Last>Oxyzoglou</b:Last>
            <b:First>Ioannis</b:First>
          </b:Person>
        </b:NameList>
      </b:Author>
    </b:Author>
    <b:Title>Design and Development of an aerodynamic package for a FSAE Race Car</b:Title>
    <b:Year>2017</b:Year>
    <b:Publisher>University of Thessaly</b:Publisher>
    <b:City>Volos, Greece</b:City>
    <b:RefOrder>2</b:RefOrder>
  </b:Source>
  <b:Source>
    <b:Tag>Nan21</b:Tag>
    <b:SourceType>InternetSite</b:SourceType>
    <b:Guid>{B1445B4A-392C-4FA2-A621-FEE9E6089FB3}</b:Guid>
    <b:Title>grc.nasa.gov</b:Title>
    <b:Year>2021</b:Year>
    <b:Author>
      <b:Author>
        <b:NameList>
          <b:Person>
            <b:Last>Hall</b:Last>
            <b:First>Nancy</b:First>
          </b:Person>
        </b:NameList>
      </b:Author>
    </b:Author>
    <b:InternetSiteTitle>Open Return Wind Tunnel</b:InternetSiteTitle>
    <b:Month>May</b:Month>
    <b:Day>13th</b:Day>
    <b:URL>https://www.grc.nasa.gov/www/k-12/airplane/tunoret.html</b:URL>
    <b:RefOrder>28</b:RefOrder>
  </b:Source>
  <b:Source>
    <b:Tag>EGe09</b:Tag>
    <b:SourceType>Report</b:SourceType>
    <b:Guid>{64F24AA3-2534-49C8-A2E4-F852BF07EF91}</b:Guid>
    <b:Title>A CFD investigation of inverted Airfoil in Ground Effect </b:Title>
    <b:Year>2009</b:Year>
    <b:Author>
      <b:Author>
        <b:NameList>
          <b:Person>
            <b:Last>E.Genua</b:Last>
          </b:Person>
        </b:NameList>
      </b:Author>
    </b:Author>
    <b:Publisher>Delft University of Technology </b:Publisher>
    <b:City>Netherlandy</b:City>
    <b:RefOrder>31</b:RefOrder>
  </b:Source>
  <b:Source>
    <b:Tag>Unk23</b:Tag>
    <b:SourceType>InternetSite</b:SourceType>
    <b:Guid>{36F7F492-18B3-4599-9922-D56CE59581C8}</b:Guid>
    <b:Title>linkedin.com</b:Title>
    <b:Year>2023</b:Year>
    <b:Author>
      <b:Author>
        <b:NameList>
          <b:Person>
            <b:Last>Unknown</b:Last>
          </b:Person>
        </b:NameList>
      </b:Author>
    </b:Author>
    <b:InternetSiteTitle>What are the advantages and disadvantages of using structured vs unstrucutred meshes?</b:InternetSiteTitle>
    <b:Month>July</b:Month>
    <b:Day>1st</b:Day>
    <b:URL>https://www.linkedin.com/advice/0/what-advantages-disadvantages-using-structured</b:URL>
    <b:RefOrder>29</b:RefOrder>
  </b:Source>
  <b:Source>
    <b:Tag>Qua23</b:Tag>
    <b:SourceType>InternetSite</b:SourceType>
    <b:Guid>{551DD8FE-F9E2-4D52-AC87-4DF5E3E00228}</b:Guid>
    <b:Author>
      <b:Author>
        <b:NameList>
          <b:Person>
            <b:Last>Engineering</b:Last>
            <b:First>Quadco</b:First>
          </b:Person>
        </b:NameList>
      </b:Author>
    </b:Author>
    <b:Title>quadco</b:Title>
    <b:InternetSiteTitle>Advantages and disadvantages of Computational Fluid Dynamics </b:InternetSiteTitle>
    <b:Year>2023</b:Year>
    <b:URL>https://www.quadco.engineering/en/know-how/cfd-advantages-and-disadvantages.htm</b:URL>
    <b:RefOrder>32</b:RefOrder>
  </b:Source>
  <b:Source>
    <b:Tag>Raj06</b:Tag>
    <b:SourceType>JournalArticle</b:SourceType>
    <b:Guid>{16A508B2-59AA-4519-8871-8695317A9CEC}</b:Guid>
    <b:Title>CFD Analysis of Air Flow Interactions in Vehicle Platoons</b:Title>
    <b:Year>2006</b:Year>
    <b:JournalName>Masers of Engineering</b:JournalName>
    <b:Pages>46</b:Pages>
    <b:Author>
      <b:Author>
        <b:NameList>
          <b:Person>
            <b:Last>Rajamani</b:Last>
            <b:First>Gokul</b:First>
            <b:Middle>Krishnan</b:Middle>
          </b:Person>
        </b:NameList>
      </b:Author>
    </b:Author>
    <b:RefOrder>30</b:RefOrder>
  </b:Source>
  <b:Source>
    <b:Tag>Lek22</b:Tag>
    <b:SourceType>InternetSite</b:SourceType>
    <b:Guid>{1ABDCE87-5F1B-4A8A-A808-11256E173A13}</b:Guid>
    <b:Title>Research Gate</b:Title>
    <b:Year>2022</b:Year>
    <b:Author>
      <b:Author>
        <b:NameList>
          <b:Person>
            <b:Last>Lekhnath</b:Last>
            <b:First>Gyawali</b:First>
          </b:Person>
        </b:NameList>
      </b:Author>
    </b:Author>
    <b:City>Nepal</b:City>
    <b:InternetSiteTitle>CFD Analysis of duel element rear wing of a F1 Car</b:InternetSiteTitle>
    <b:URL>https://www.researchgate.net/publication/365396241_CFD_ANALYSIS_OF_DUEL_ELEMENT_REAR_WING_OF_A_F1_CAR</b:URL>
    <b:RefOrder>33</b:RefOrder>
  </b:Source>
  <b:Source>
    <b:Tag>UWT23</b:Tag>
    <b:SourceType>ElectronicSource</b:SourceType>
    <b:Guid>{08D61878-8A7A-4791-AABC-5CE03F752915}</b:Guid>
    <b:Author>
      <b:Author>
        <b:NameList>
          <b:Person>
            <b:Last>UWTSD</b:Last>
          </b:Person>
        </b:NameList>
      </b:Author>
    </b:Author>
    <b:Title>Rear Wing F1 </b:Title>
    <b:City>Swansea</b:City>
    <b:StateProvince>South wales</b:StateProvince>
    <b:CountryRegion>Wales</b:CountryRegion>
    <b:Year>2023</b:Year>
    <b:Month>july</b:Month>
    <b:RefOrder>12</b:RefOrder>
  </b:Source>
  <b:Source>
    <b:Tag>Sau14</b:Tag>
    <b:SourceType>InternetSite</b:SourceType>
    <b:Guid>{34039D3C-18D6-4973-9018-8CE8DA94C411}</b:Guid>
    <b:Title>Youtube</b:Title>
    <b:Year>2014</b:Year>
    <b:Month>October</b:Month>
    <b:Day>24th</b:Day>
    <b:Author>
      <b:Author>
        <b:NameList>
          <b:Person>
            <b:Last>Motorsports</b:Last>
            <b:First>Sauber</b:First>
          </b:Person>
        </b:NameList>
      </b:Author>
    </b:Author>
    <b:InternetSiteTitle>How Wind tunnels work - F1 explained  - Sauber F1 Team</b:InternetSiteTitle>
    <b:URL>https://www.youtube.com/watch?v=KC0E0wU6inU</b:URL>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8BEDA3-DC14-419A-A756-6A9F75D9A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1449</TotalTime>
  <Pages>15</Pages>
  <Words>4531</Words>
  <Characters>25832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Designing a race car rear wing: Fluid Flow assessment</vt:lpstr>
    </vt:vector>
  </TitlesOfParts>
  <Company/>
  <LinksUpToDate>false</LinksUpToDate>
  <CharactersWithSpaces>30303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race car rear wing: Fluid Flow assessment</dc:title>
  <dc:subject>Structural &amp; Fluid analysis</dc:subject>
  <dc:creator>mark watson 2116466</dc:creator>
  <cp:keywords/>
  <dc:description/>
  <cp:lastModifiedBy>mark watson</cp:lastModifiedBy>
  <cp:revision>682</cp:revision>
  <dcterms:created xsi:type="dcterms:W3CDTF">2023-06-12T15:37:00Z</dcterms:created>
  <dcterms:modified xsi:type="dcterms:W3CDTF">2023-07-02T10:25:00Z</dcterms:modified>
</cp:coreProperties>
</file>