
<file path=[Content_Types].xml><?xml version="1.0" encoding="utf-8"?>
<Types xmlns="http://schemas.openxmlformats.org/package/2006/content-types">
  <Default Extension="gif" ContentType="image/gi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A9675DC" w14:textId="7E4BC57D" w:rsidR="00640ECD" w:rsidRPr="00F3717C" w:rsidRDefault="00640ECD" w:rsidP="006C5EB0">
      <w:pPr>
        <w:spacing w:line="360" w:lineRule="auto"/>
        <w:rPr>
          <w:rFonts w:ascii="Arial" w:hAnsi="Arial" w:cs="Arial"/>
        </w:rPr>
      </w:pPr>
    </w:p>
    <w:p w14:paraId="7047C5DB" w14:textId="048FBD2F" w:rsidR="00640ECD" w:rsidRPr="00F3717C" w:rsidRDefault="00640ECD" w:rsidP="006C5EB0">
      <w:pPr>
        <w:spacing w:line="360" w:lineRule="auto"/>
        <w:rPr>
          <w:rFonts w:ascii="Arial" w:hAnsi="Arial" w:cs="Arial"/>
        </w:rPr>
      </w:pPr>
    </w:p>
    <w:p w14:paraId="651321DE" w14:textId="0F6339D2" w:rsidR="00640ECD" w:rsidRPr="00F3717C" w:rsidRDefault="00640ECD" w:rsidP="006C5EB0">
      <w:pPr>
        <w:spacing w:line="360" w:lineRule="auto"/>
        <w:rPr>
          <w:rFonts w:ascii="Arial" w:hAnsi="Arial" w:cs="Arial"/>
        </w:rPr>
      </w:pPr>
    </w:p>
    <w:p w14:paraId="6FDB6361" w14:textId="77777777" w:rsidR="00640ECD" w:rsidRPr="00F3717C" w:rsidRDefault="00640ECD" w:rsidP="006C5EB0">
      <w:pPr>
        <w:spacing w:line="360" w:lineRule="auto"/>
        <w:rPr>
          <w:rFonts w:ascii="Arial" w:hAnsi="Arial" w:cs="Arial"/>
        </w:rPr>
      </w:pPr>
    </w:p>
    <w:p w14:paraId="2FC143C5" w14:textId="4703A33C" w:rsidR="00640ECD" w:rsidRPr="00F3717C" w:rsidRDefault="00640ECD" w:rsidP="006C5EB0">
      <w:pPr>
        <w:spacing w:line="360" w:lineRule="auto"/>
        <w:rPr>
          <w:rFonts w:ascii="Arial" w:hAnsi="Arial" w:cs="Arial"/>
        </w:rPr>
      </w:pPr>
    </w:p>
    <w:p w14:paraId="6E621EDB" w14:textId="77777777" w:rsidR="00640ECD" w:rsidRPr="00F3717C" w:rsidRDefault="00640ECD" w:rsidP="006C5EB0">
      <w:pPr>
        <w:spacing w:line="360" w:lineRule="auto"/>
        <w:rPr>
          <w:rFonts w:ascii="Arial" w:hAnsi="Arial" w:cs="Arial"/>
        </w:rPr>
      </w:pPr>
    </w:p>
    <w:p w14:paraId="5CB1FFB9" w14:textId="77777777" w:rsidR="00640ECD" w:rsidRPr="00F3717C" w:rsidRDefault="00640ECD" w:rsidP="006C5EB0">
      <w:pPr>
        <w:spacing w:line="360" w:lineRule="auto"/>
        <w:ind w:left="1440" w:hanging="1440"/>
        <w:jc w:val="center"/>
        <w:rPr>
          <w:rFonts w:ascii="Arial" w:hAnsi="Arial" w:cs="Arial"/>
          <w:sz w:val="56"/>
          <w:szCs w:val="56"/>
        </w:rPr>
      </w:pPr>
    </w:p>
    <w:p w14:paraId="71BBEF5B" w14:textId="48FD072F" w:rsidR="00640ECD" w:rsidRPr="00F3717C" w:rsidRDefault="00640ECD" w:rsidP="006C5EB0">
      <w:pPr>
        <w:spacing w:line="360" w:lineRule="auto"/>
        <w:ind w:left="1440" w:hanging="1440"/>
        <w:jc w:val="center"/>
        <w:rPr>
          <w:rFonts w:ascii="Arial" w:hAnsi="Arial" w:cs="Arial"/>
          <w:sz w:val="56"/>
          <w:szCs w:val="56"/>
        </w:rPr>
      </w:pPr>
    </w:p>
    <w:p w14:paraId="2ABA55F9" w14:textId="68E824EC" w:rsidR="00640ECD" w:rsidRPr="00F3717C" w:rsidRDefault="009B2FC8" w:rsidP="006C5EB0">
      <w:pPr>
        <w:spacing w:line="360" w:lineRule="auto"/>
        <w:ind w:left="1440" w:hanging="1440"/>
        <w:jc w:val="center"/>
        <w:rPr>
          <w:rFonts w:ascii="Arial" w:hAnsi="Arial" w:cs="Arial"/>
          <w:sz w:val="56"/>
          <w:szCs w:val="56"/>
        </w:rPr>
      </w:pPr>
      <w:r>
        <w:rPr>
          <w:rFonts w:ascii="Arial" w:hAnsi="Arial" w:cs="Arial"/>
          <w:sz w:val="56"/>
          <w:szCs w:val="56"/>
        </w:rPr>
        <w:t>Report</w:t>
      </w:r>
      <w:r w:rsidR="005C6B7F" w:rsidRPr="00F3717C">
        <w:rPr>
          <w:rFonts w:ascii="Arial" w:hAnsi="Arial" w:cs="Arial"/>
          <w:sz w:val="56"/>
          <w:szCs w:val="56"/>
        </w:rPr>
        <w:t xml:space="preserve"> </w:t>
      </w:r>
      <w:r>
        <w:rPr>
          <w:rFonts w:ascii="Arial" w:hAnsi="Arial" w:cs="Arial"/>
          <w:sz w:val="56"/>
          <w:szCs w:val="56"/>
        </w:rPr>
        <w:t>C2</w:t>
      </w:r>
    </w:p>
    <w:p w14:paraId="49810AB2" w14:textId="29DD451C" w:rsidR="00640ECD" w:rsidRPr="00F3717C" w:rsidRDefault="00640ECD" w:rsidP="006C5EB0">
      <w:pPr>
        <w:spacing w:line="360" w:lineRule="auto"/>
        <w:rPr>
          <w:rFonts w:ascii="Arial" w:hAnsi="Arial" w:cs="Arial"/>
          <w:sz w:val="32"/>
          <w:szCs w:val="32"/>
        </w:rPr>
      </w:pPr>
    </w:p>
    <w:p w14:paraId="76843550" w14:textId="3E7525BA" w:rsidR="00640ECD" w:rsidRPr="00F3717C" w:rsidRDefault="00640ECD" w:rsidP="006C5EB0">
      <w:pPr>
        <w:spacing w:line="360" w:lineRule="auto"/>
        <w:rPr>
          <w:rFonts w:ascii="Arial" w:hAnsi="Arial" w:cs="Arial"/>
          <w:sz w:val="32"/>
          <w:szCs w:val="32"/>
        </w:rPr>
      </w:pPr>
    </w:p>
    <w:p w14:paraId="48FE386C" w14:textId="132DF512" w:rsidR="00640ECD" w:rsidRPr="00F3717C" w:rsidRDefault="00640ECD" w:rsidP="006C5EB0">
      <w:pPr>
        <w:spacing w:line="360" w:lineRule="auto"/>
        <w:rPr>
          <w:rFonts w:ascii="Arial" w:hAnsi="Arial" w:cs="Arial"/>
          <w:sz w:val="32"/>
          <w:szCs w:val="32"/>
        </w:rPr>
      </w:pPr>
    </w:p>
    <w:p w14:paraId="41DE5DC8" w14:textId="77777777" w:rsidR="00640ECD" w:rsidRPr="00F3717C" w:rsidRDefault="00640ECD" w:rsidP="006C5EB0">
      <w:pPr>
        <w:spacing w:line="360" w:lineRule="auto"/>
        <w:rPr>
          <w:rFonts w:ascii="Arial" w:hAnsi="Arial" w:cs="Arial"/>
          <w:sz w:val="32"/>
          <w:szCs w:val="32"/>
        </w:rPr>
      </w:pPr>
    </w:p>
    <w:p w14:paraId="659DF015" w14:textId="77777777" w:rsidR="00640ECD" w:rsidRDefault="00640ECD" w:rsidP="006C5EB0">
      <w:pPr>
        <w:spacing w:line="360" w:lineRule="auto"/>
        <w:rPr>
          <w:rFonts w:ascii="Arial" w:hAnsi="Arial" w:cs="Arial"/>
          <w:sz w:val="32"/>
          <w:szCs w:val="32"/>
        </w:rPr>
      </w:pPr>
    </w:p>
    <w:p w14:paraId="4C1A0570" w14:textId="77777777" w:rsidR="00F3717C" w:rsidRPr="00F3717C" w:rsidRDefault="00F3717C" w:rsidP="006C5EB0">
      <w:pPr>
        <w:spacing w:line="360" w:lineRule="auto"/>
        <w:rPr>
          <w:rFonts w:ascii="Arial" w:hAnsi="Arial" w:cs="Arial"/>
          <w:sz w:val="32"/>
          <w:szCs w:val="32"/>
        </w:rPr>
      </w:pPr>
    </w:p>
    <w:p w14:paraId="4469CFB6" w14:textId="3C0DEB9B" w:rsidR="00640ECD" w:rsidRPr="00F3717C" w:rsidRDefault="00C33F62" w:rsidP="006C5EB0">
      <w:pPr>
        <w:spacing w:line="360" w:lineRule="auto"/>
        <w:rPr>
          <w:rFonts w:ascii="Arial" w:hAnsi="Arial" w:cs="Arial"/>
          <w:sz w:val="24"/>
          <w:szCs w:val="24"/>
        </w:rPr>
      </w:pPr>
      <w:r w:rsidRPr="00F3717C">
        <w:rPr>
          <w:rFonts w:ascii="Arial" w:hAnsi="Arial" w:cs="Arial"/>
          <w:sz w:val="24"/>
          <w:szCs w:val="24"/>
        </w:rPr>
        <w:t>Program of study: BA (Hons) Business Management</w:t>
      </w:r>
    </w:p>
    <w:p w14:paraId="3D8B0969" w14:textId="03C8976B" w:rsidR="00871FAB" w:rsidRPr="00F3717C" w:rsidRDefault="00871FAB" w:rsidP="006C5EB0">
      <w:pPr>
        <w:spacing w:line="360" w:lineRule="auto"/>
        <w:rPr>
          <w:rFonts w:ascii="Arial" w:hAnsi="Arial" w:cs="Arial"/>
          <w:sz w:val="24"/>
          <w:szCs w:val="24"/>
        </w:rPr>
      </w:pPr>
      <w:r w:rsidRPr="00F3717C">
        <w:rPr>
          <w:rFonts w:ascii="Arial" w:hAnsi="Arial" w:cs="Arial"/>
          <w:sz w:val="24"/>
          <w:szCs w:val="24"/>
        </w:rPr>
        <w:t xml:space="preserve">Module </w:t>
      </w:r>
      <w:r w:rsidR="00891039" w:rsidRPr="00F3717C">
        <w:rPr>
          <w:rFonts w:ascii="Arial" w:hAnsi="Arial" w:cs="Arial"/>
          <w:sz w:val="24"/>
          <w:szCs w:val="24"/>
        </w:rPr>
        <w:t xml:space="preserve">name and </w:t>
      </w:r>
      <w:r w:rsidRPr="00F3717C">
        <w:rPr>
          <w:rFonts w:ascii="Arial" w:hAnsi="Arial" w:cs="Arial"/>
          <w:sz w:val="24"/>
          <w:szCs w:val="24"/>
        </w:rPr>
        <w:t xml:space="preserve">code: </w:t>
      </w:r>
      <w:r w:rsidR="00891039" w:rsidRPr="00F3717C">
        <w:rPr>
          <w:rFonts w:ascii="Arial" w:hAnsi="Arial" w:cs="Arial"/>
          <w:sz w:val="24"/>
          <w:szCs w:val="24"/>
        </w:rPr>
        <w:t xml:space="preserve">Entrepreneurship </w:t>
      </w:r>
      <w:r w:rsidRPr="00F3717C">
        <w:rPr>
          <w:rFonts w:ascii="Arial" w:hAnsi="Arial" w:cs="Arial"/>
          <w:sz w:val="24"/>
          <w:szCs w:val="24"/>
        </w:rPr>
        <w:t>LCBB5001</w:t>
      </w:r>
      <w:r w:rsidR="00891039" w:rsidRPr="00F3717C">
        <w:rPr>
          <w:rFonts w:ascii="Arial" w:hAnsi="Arial" w:cs="Arial"/>
          <w:sz w:val="24"/>
          <w:szCs w:val="24"/>
        </w:rPr>
        <w:t xml:space="preserve"> </w:t>
      </w:r>
    </w:p>
    <w:p w14:paraId="5BC75289" w14:textId="007F39D8" w:rsidR="00640ECD" w:rsidRPr="00F3717C" w:rsidRDefault="007F4693" w:rsidP="006C5EB0">
      <w:pPr>
        <w:spacing w:line="360" w:lineRule="auto"/>
        <w:rPr>
          <w:rFonts w:ascii="Arial" w:hAnsi="Arial" w:cs="Arial"/>
          <w:sz w:val="24"/>
          <w:szCs w:val="24"/>
        </w:rPr>
      </w:pPr>
      <w:r w:rsidRPr="00F3717C">
        <w:rPr>
          <w:rFonts w:ascii="Arial" w:hAnsi="Arial" w:cs="Arial"/>
          <w:sz w:val="24"/>
          <w:szCs w:val="24"/>
        </w:rPr>
        <w:t xml:space="preserve">Student </w:t>
      </w:r>
      <w:r w:rsidR="007B0FD1" w:rsidRPr="00F3717C">
        <w:rPr>
          <w:rFonts w:ascii="Arial" w:hAnsi="Arial" w:cs="Arial"/>
          <w:sz w:val="24"/>
          <w:szCs w:val="24"/>
        </w:rPr>
        <w:t>n</w:t>
      </w:r>
      <w:r w:rsidR="00640ECD" w:rsidRPr="00F3717C">
        <w:rPr>
          <w:rFonts w:ascii="Arial" w:hAnsi="Arial" w:cs="Arial"/>
          <w:sz w:val="24"/>
          <w:szCs w:val="24"/>
        </w:rPr>
        <w:t>ame: Paul-Silvian Vornicescu</w:t>
      </w:r>
    </w:p>
    <w:p w14:paraId="08B640AB" w14:textId="5D6DDCE3" w:rsidR="00640ECD" w:rsidRPr="00F3717C" w:rsidRDefault="00640ECD" w:rsidP="006C5EB0">
      <w:pPr>
        <w:spacing w:line="360" w:lineRule="auto"/>
        <w:rPr>
          <w:rFonts w:ascii="Arial" w:hAnsi="Arial" w:cs="Arial"/>
          <w:sz w:val="24"/>
          <w:szCs w:val="24"/>
        </w:rPr>
      </w:pPr>
      <w:r w:rsidRPr="00F3717C">
        <w:rPr>
          <w:rFonts w:ascii="Arial" w:hAnsi="Arial" w:cs="Arial"/>
          <w:sz w:val="24"/>
          <w:szCs w:val="24"/>
        </w:rPr>
        <w:t>Student ID: 2246785</w:t>
      </w:r>
    </w:p>
    <w:p w14:paraId="3425FEA0" w14:textId="6A4BC748" w:rsidR="00640ECD" w:rsidRPr="00F3717C" w:rsidRDefault="00640ECD" w:rsidP="006C5EB0">
      <w:pPr>
        <w:spacing w:line="360" w:lineRule="auto"/>
        <w:rPr>
          <w:rFonts w:ascii="Arial" w:hAnsi="Arial" w:cs="Arial"/>
          <w:sz w:val="32"/>
          <w:szCs w:val="32"/>
        </w:rPr>
      </w:pPr>
      <w:r w:rsidRPr="00F3717C">
        <w:rPr>
          <w:rFonts w:ascii="Arial" w:hAnsi="Arial" w:cs="Arial"/>
          <w:sz w:val="24"/>
          <w:szCs w:val="24"/>
        </w:rPr>
        <w:t xml:space="preserve">Lecturer: </w:t>
      </w:r>
      <w:proofErr w:type="spellStart"/>
      <w:r w:rsidR="0075053C" w:rsidRPr="00F3717C">
        <w:rPr>
          <w:rFonts w:ascii="Arial" w:hAnsi="Arial" w:cs="Arial"/>
          <w:sz w:val="24"/>
          <w:szCs w:val="24"/>
        </w:rPr>
        <w:t>Dr.</w:t>
      </w:r>
      <w:proofErr w:type="spellEnd"/>
      <w:r w:rsidR="0075053C" w:rsidRPr="00F3717C">
        <w:rPr>
          <w:rFonts w:ascii="Arial" w:hAnsi="Arial" w:cs="Arial"/>
          <w:sz w:val="24"/>
          <w:szCs w:val="24"/>
        </w:rPr>
        <w:t xml:space="preserve"> Amer Kareem</w:t>
      </w:r>
    </w:p>
    <w:p w14:paraId="7338D541" w14:textId="77777777" w:rsidR="001C3605" w:rsidRPr="00F3717C" w:rsidRDefault="001C3605" w:rsidP="006C5EB0">
      <w:pPr>
        <w:spacing w:line="360" w:lineRule="auto"/>
        <w:jc w:val="center"/>
        <w:rPr>
          <w:rFonts w:ascii="Arial" w:hAnsi="Arial" w:cs="Arial"/>
          <w:b/>
          <w:bCs/>
          <w:sz w:val="48"/>
          <w:szCs w:val="48"/>
        </w:rPr>
      </w:pPr>
    </w:p>
    <w:p w14:paraId="6A44C2CB" w14:textId="1ABF5C1B" w:rsidR="003946FC" w:rsidRPr="00F3717C" w:rsidRDefault="003946FC" w:rsidP="006C5EB0">
      <w:pPr>
        <w:spacing w:line="360" w:lineRule="auto"/>
        <w:jc w:val="center"/>
        <w:rPr>
          <w:rFonts w:ascii="Arial" w:hAnsi="Arial" w:cs="Arial"/>
          <w:b/>
          <w:bCs/>
          <w:sz w:val="48"/>
          <w:szCs w:val="48"/>
        </w:rPr>
      </w:pPr>
      <w:r w:rsidRPr="00F3717C">
        <w:rPr>
          <w:rFonts w:ascii="Arial" w:hAnsi="Arial" w:cs="Arial"/>
          <w:b/>
          <w:bCs/>
          <w:sz w:val="48"/>
          <w:szCs w:val="48"/>
        </w:rPr>
        <w:t>TABLE OF CONTENT</w:t>
      </w:r>
    </w:p>
    <w:p w14:paraId="34A9C2A4" w14:textId="343D867A" w:rsidR="00640ECD" w:rsidRPr="00F3717C" w:rsidRDefault="00640ECD" w:rsidP="006C5EB0">
      <w:pPr>
        <w:spacing w:line="360" w:lineRule="auto"/>
        <w:rPr>
          <w:rFonts w:ascii="Arial" w:hAnsi="Arial" w:cs="Arial"/>
          <w:sz w:val="32"/>
          <w:szCs w:val="32"/>
        </w:rPr>
      </w:pPr>
    </w:p>
    <w:p w14:paraId="2C713C4C" w14:textId="77777777" w:rsidR="003946FC" w:rsidRPr="00F3717C" w:rsidRDefault="003946FC" w:rsidP="006C5EB0">
      <w:pPr>
        <w:spacing w:line="360" w:lineRule="auto"/>
        <w:rPr>
          <w:rFonts w:ascii="Arial" w:hAnsi="Arial" w:cs="Arial"/>
          <w:sz w:val="32"/>
          <w:szCs w:val="32"/>
        </w:rPr>
      </w:pPr>
    </w:p>
    <w:p w14:paraId="2AE70377" w14:textId="77777777" w:rsidR="001C3605" w:rsidRPr="00F3717C" w:rsidRDefault="001C3605" w:rsidP="006C5EB0">
      <w:pPr>
        <w:spacing w:line="360" w:lineRule="auto"/>
        <w:rPr>
          <w:rFonts w:ascii="Arial" w:hAnsi="Arial" w:cs="Arial"/>
          <w:sz w:val="32"/>
          <w:szCs w:val="32"/>
        </w:rPr>
      </w:pPr>
    </w:p>
    <w:p w14:paraId="4FE33507" w14:textId="77777777" w:rsidR="003946FC" w:rsidRPr="00F3717C" w:rsidRDefault="003946FC" w:rsidP="006C5EB0">
      <w:pPr>
        <w:spacing w:line="360" w:lineRule="auto"/>
        <w:rPr>
          <w:rFonts w:ascii="Arial" w:hAnsi="Arial" w:cs="Arial"/>
          <w:sz w:val="32"/>
          <w:szCs w:val="3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5"/>
        <w:gridCol w:w="7560"/>
        <w:gridCol w:w="921"/>
      </w:tblGrid>
      <w:tr w:rsidR="003946FC" w:rsidRPr="00F3717C" w14:paraId="43DC6C40" w14:textId="77777777" w:rsidTr="003946FC">
        <w:tc>
          <w:tcPr>
            <w:tcW w:w="535" w:type="dxa"/>
          </w:tcPr>
          <w:p w14:paraId="68F770E6" w14:textId="04AD64F8" w:rsidR="003946FC" w:rsidRPr="00F3717C" w:rsidRDefault="003946FC" w:rsidP="006C5EB0">
            <w:pPr>
              <w:spacing w:line="360" w:lineRule="auto"/>
              <w:rPr>
                <w:rFonts w:ascii="Arial" w:hAnsi="Arial" w:cs="Arial"/>
                <w:sz w:val="24"/>
                <w:szCs w:val="24"/>
              </w:rPr>
            </w:pPr>
            <w:r w:rsidRPr="00F3717C">
              <w:rPr>
                <w:rFonts w:ascii="Arial" w:hAnsi="Arial" w:cs="Arial"/>
                <w:sz w:val="24"/>
                <w:szCs w:val="24"/>
              </w:rPr>
              <w:t>1.</w:t>
            </w:r>
          </w:p>
        </w:tc>
        <w:tc>
          <w:tcPr>
            <w:tcW w:w="7560" w:type="dxa"/>
          </w:tcPr>
          <w:p w14:paraId="64C7D489" w14:textId="0D4CF8FD" w:rsidR="003946FC" w:rsidRPr="00F3717C" w:rsidRDefault="00BD0E95" w:rsidP="006C5EB0">
            <w:pPr>
              <w:spacing w:line="360" w:lineRule="auto"/>
              <w:rPr>
                <w:rFonts w:ascii="Arial" w:hAnsi="Arial" w:cs="Arial"/>
                <w:sz w:val="24"/>
                <w:szCs w:val="24"/>
              </w:rPr>
            </w:pPr>
            <w:r>
              <w:rPr>
                <w:rFonts w:ascii="Arial" w:hAnsi="Arial" w:cs="Arial"/>
                <w:sz w:val="24"/>
                <w:szCs w:val="24"/>
              </w:rPr>
              <w:t>Introduction</w:t>
            </w:r>
          </w:p>
        </w:tc>
        <w:tc>
          <w:tcPr>
            <w:tcW w:w="921" w:type="dxa"/>
          </w:tcPr>
          <w:p w14:paraId="61318587" w14:textId="169BF149" w:rsidR="003946FC" w:rsidRPr="00F3717C" w:rsidRDefault="00481A7B" w:rsidP="006C5EB0">
            <w:pPr>
              <w:spacing w:line="360" w:lineRule="auto"/>
              <w:rPr>
                <w:rFonts w:ascii="Arial" w:hAnsi="Arial" w:cs="Arial"/>
                <w:sz w:val="24"/>
                <w:szCs w:val="24"/>
              </w:rPr>
            </w:pPr>
            <w:r w:rsidRPr="00F3717C">
              <w:rPr>
                <w:rFonts w:ascii="Arial" w:hAnsi="Arial" w:cs="Arial"/>
                <w:sz w:val="24"/>
                <w:szCs w:val="24"/>
              </w:rPr>
              <w:t>3</w:t>
            </w:r>
          </w:p>
        </w:tc>
      </w:tr>
      <w:tr w:rsidR="00184CA2" w:rsidRPr="00F3717C" w14:paraId="5107239E" w14:textId="77777777" w:rsidTr="003946FC">
        <w:tc>
          <w:tcPr>
            <w:tcW w:w="535" w:type="dxa"/>
          </w:tcPr>
          <w:p w14:paraId="2FD44194" w14:textId="67AAAFBB" w:rsidR="00184CA2" w:rsidRPr="00F3717C" w:rsidRDefault="00184CA2" w:rsidP="006C5EB0">
            <w:pPr>
              <w:spacing w:line="360" w:lineRule="auto"/>
              <w:rPr>
                <w:rFonts w:ascii="Arial" w:hAnsi="Arial" w:cs="Arial"/>
                <w:sz w:val="24"/>
                <w:szCs w:val="24"/>
              </w:rPr>
            </w:pPr>
            <w:r>
              <w:rPr>
                <w:rFonts w:ascii="Arial" w:hAnsi="Arial" w:cs="Arial"/>
                <w:sz w:val="24"/>
                <w:szCs w:val="24"/>
              </w:rPr>
              <w:t>2.</w:t>
            </w:r>
          </w:p>
        </w:tc>
        <w:tc>
          <w:tcPr>
            <w:tcW w:w="7560" w:type="dxa"/>
          </w:tcPr>
          <w:p w14:paraId="7CE48BF3" w14:textId="767826AE" w:rsidR="00184CA2" w:rsidRPr="00F3717C" w:rsidRDefault="00BD0E95" w:rsidP="006C5EB0">
            <w:pPr>
              <w:spacing w:line="360" w:lineRule="auto"/>
              <w:rPr>
                <w:rFonts w:ascii="Arial" w:hAnsi="Arial" w:cs="Arial"/>
                <w:sz w:val="24"/>
                <w:szCs w:val="24"/>
              </w:rPr>
            </w:pPr>
            <w:r>
              <w:rPr>
                <w:rFonts w:ascii="Arial" w:hAnsi="Arial" w:cs="Arial"/>
                <w:sz w:val="24"/>
                <w:szCs w:val="24"/>
              </w:rPr>
              <w:t>Brief history</w:t>
            </w:r>
          </w:p>
        </w:tc>
        <w:tc>
          <w:tcPr>
            <w:tcW w:w="921" w:type="dxa"/>
          </w:tcPr>
          <w:p w14:paraId="66D9EA87" w14:textId="12761FC3" w:rsidR="00184CA2" w:rsidRPr="00F3717C" w:rsidRDefault="00D27A2A" w:rsidP="006C5EB0">
            <w:pPr>
              <w:spacing w:line="360" w:lineRule="auto"/>
              <w:rPr>
                <w:rFonts w:ascii="Arial" w:hAnsi="Arial" w:cs="Arial"/>
                <w:sz w:val="24"/>
                <w:szCs w:val="24"/>
              </w:rPr>
            </w:pPr>
            <w:r>
              <w:rPr>
                <w:rFonts w:ascii="Arial" w:hAnsi="Arial" w:cs="Arial"/>
                <w:sz w:val="24"/>
                <w:szCs w:val="24"/>
              </w:rPr>
              <w:t>4</w:t>
            </w:r>
          </w:p>
        </w:tc>
      </w:tr>
      <w:tr w:rsidR="003946FC" w:rsidRPr="00F3717C" w14:paraId="02B06A67" w14:textId="77777777" w:rsidTr="003946FC">
        <w:tc>
          <w:tcPr>
            <w:tcW w:w="535" w:type="dxa"/>
          </w:tcPr>
          <w:p w14:paraId="2B62D92E" w14:textId="0561EFF0" w:rsidR="003946FC" w:rsidRPr="00F3717C" w:rsidRDefault="00184CA2" w:rsidP="006C5EB0">
            <w:pPr>
              <w:spacing w:line="360" w:lineRule="auto"/>
              <w:rPr>
                <w:rFonts w:ascii="Arial" w:hAnsi="Arial" w:cs="Arial"/>
                <w:sz w:val="24"/>
                <w:szCs w:val="24"/>
              </w:rPr>
            </w:pPr>
            <w:r>
              <w:rPr>
                <w:rFonts w:ascii="Arial" w:hAnsi="Arial" w:cs="Arial"/>
                <w:sz w:val="24"/>
                <w:szCs w:val="24"/>
              </w:rPr>
              <w:t>3</w:t>
            </w:r>
            <w:r w:rsidR="003946FC" w:rsidRPr="00F3717C">
              <w:rPr>
                <w:rFonts w:ascii="Arial" w:hAnsi="Arial" w:cs="Arial"/>
                <w:sz w:val="24"/>
                <w:szCs w:val="24"/>
              </w:rPr>
              <w:t>.</w:t>
            </w:r>
          </w:p>
        </w:tc>
        <w:tc>
          <w:tcPr>
            <w:tcW w:w="7560" w:type="dxa"/>
          </w:tcPr>
          <w:p w14:paraId="7A31B5C7" w14:textId="4A06EA5F" w:rsidR="003946FC" w:rsidRPr="00F3717C" w:rsidRDefault="00BD0E95" w:rsidP="006C5EB0">
            <w:pPr>
              <w:spacing w:line="360" w:lineRule="auto"/>
              <w:rPr>
                <w:rFonts w:ascii="Arial" w:hAnsi="Arial" w:cs="Arial"/>
                <w:sz w:val="24"/>
                <w:szCs w:val="24"/>
              </w:rPr>
            </w:pPr>
            <w:r>
              <w:rPr>
                <w:rFonts w:ascii="Arial" w:hAnsi="Arial" w:cs="Arial"/>
                <w:sz w:val="24"/>
                <w:szCs w:val="24"/>
              </w:rPr>
              <w:t>Motivation</w:t>
            </w:r>
          </w:p>
        </w:tc>
        <w:tc>
          <w:tcPr>
            <w:tcW w:w="921" w:type="dxa"/>
          </w:tcPr>
          <w:p w14:paraId="60178E06" w14:textId="08A674F6" w:rsidR="003946FC" w:rsidRPr="00F3717C" w:rsidRDefault="00D27A2A" w:rsidP="006C5EB0">
            <w:pPr>
              <w:spacing w:line="360" w:lineRule="auto"/>
              <w:rPr>
                <w:rFonts w:ascii="Arial" w:hAnsi="Arial" w:cs="Arial"/>
                <w:sz w:val="24"/>
                <w:szCs w:val="24"/>
              </w:rPr>
            </w:pPr>
            <w:r>
              <w:rPr>
                <w:rFonts w:ascii="Arial" w:hAnsi="Arial" w:cs="Arial"/>
                <w:sz w:val="24"/>
                <w:szCs w:val="24"/>
              </w:rPr>
              <w:t>6</w:t>
            </w:r>
          </w:p>
        </w:tc>
      </w:tr>
      <w:tr w:rsidR="003946FC" w:rsidRPr="00F3717C" w14:paraId="4A071FDA" w14:textId="77777777" w:rsidTr="003946FC">
        <w:tc>
          <w:tcPr>
            <w:tcW w:w="535" w:type="dxa"/>
          </w:tcPr>
          <w:p w14:paraId="50C3A05C" w14:textId="0F4D7E94" w:rsidR="003946FC" w:rsidRPr="00F3717C" w:rsidRDefault="00184CA2" w:rsidP="006C5EB0">
            <w:pPr>
              <w:spacing w:line="360" w:lineRule="auto"/>
              <w:rPr>
                <w:rFonts w:ascii="Arial" w:hAnsi="Arial" w:cs="Arial"/>
                <w:sz w:val="24"/>
                <w:szCs w:val="24"/>
              </w:rPr>
            </w:pPr>
            <w:r>
              <w:rPr>
                <w:rFonts w:ascii="Arial" w:hAnsi="Arial" w:cs="Arial"/>
                <w:sz w:val="24"/>
                <w:szCs w:val="24"/>
              </w:rPr>
              <w:t>4</w:t>
            </w:r>
            <w:r w:rsidR="003946FC" w:rsidRPr="00F3717C">
              <w:rPr>
                <w:rFonts w:ascii="Arial" w:hAnsi="Arial" w:cs="Arial"/>
                <w:sz w:val="24"/>
                <w:szCs w:val="24"/>
              </w:rPr>
              <w:t>.</w:t>
            </w:r>
          </w:p>
        </w:tc>
        <w:tc>
          <w:tcPr>
            <w:tcW w:w="7560" w:type="dxa"/>
          </w:tcPr>
          <w:p w14:paraId="44EEAC50" w14:textId="6F623938" w:rsidR="003946FC" w:rsidRPr="00F3717C" w:rsidRDefault="00BD0E95" w:rsidP="006C5EB0">
            <w:pPr>
              <w:spacing w:line="360" w:lineRule="auto"/>
              <w:rPr>
                <w:rFonts w:ascii="Arial" w:hAnsi="Arial" w:cs="Arial"/>
                <w:sz w:val="24"/>
                <w:szCs w:val="24"/>
              </w:rPr>
            </w:pPr>
            <w:r>
              <w:rPr>
                <w:rFonts w:ascii="Arial" w:hAnsi="Arial" w:cs="Arial"/>
                <w:sz w:val="24"/>
                <w:szCs w:val="24"/>
              </w:rPr>
              <w:t>Traits and skills</w:t>
            </w:r>
          </w:p>
        </w:tc>
        <w:tc>
          <w:tcPr>
            <w:tcW w:w="921" w:type="dxa"/>
          </w:tcPr>
          <w:p w14:paraId="13554A11" w14:textId="1267CE32" w:rsidR="003946FC" w:rsidRPr="00F3717C" w:rsidRDefault="00D27A2A" w:rsidP="006C5EB0">
            <w:pPr>
              <w:spacing w:line="360" w:lineRule="auto"/>
              <w:rPr>
                <w:rFonts w:ascii="Arial" w:hAnsi="Arial" w:cs="Arial"/>
                <w:sz w:val="24"/>
                <w:szCs w:val="24"/>
              </w:rPr>
            </w:pPr>
            <w:r>
              <w:rPr>
                <w:rFonts w:ascii="Arial" w:hAnsi="Arial" w:cs="Arial"/>
                <w:sz w:val="24"/>
                <w:szCs w:val="24"/>
              </w:rPr>
              <w:t>7</w:t>
            </w:r>
          </w:p>
        </w:tc>
      </w:tr>
      <w:tr w:rsidR="003946FC" w:rsidRPr="00F3717C" w14:paraId="1C18D6FF" w14:textId="77777777" w:rsidTr="003946FC">
        <w:tc>
          <w:tcPr>
            <w:tcW w:w="535" w:type="dxa"/>
          </w:tcPr>
          <w:p w14:paraId="20BF9B38" w14:textId="5F117230" w:rsidR="003946FC" w:rsidRPr="00F3717C" w:rsidRDefault="00184CA2" w:rsidP="006C5EB0">
            <w:pPr>
              <w:spacing w:line="360" w:lineRule="auto"/>
              <w:rPr>
                <w:rFonts w:ascii="Arial" w:hAnsi="Arial" w:cs="Arial"/>
                <w:sz w:val="24"/>
                <w:szCs w:val="24"/>
              </w:rPr>
            </w:pPr>
            <w:r>
              <w:rPr>
                <w:rFonts w:ascii="Arial" w:hAnsi="Arial" w:cs="Arial"/>
                <w:sz w:val="24"/>
                <w:szCs w:val="24"/>
              </w:rPr>
              <w:t>5</w:t>
            </w:r>
            <w:r w:rsidR="003946FC" w:rsidRPr="00F3717C">
              <w:rPr>
                <w:rFonts w:ascii="Arial" w:hAnsi="Arial" w:cs="Arial"/>
                <w:sz w:val="24"/>
                <w:szCs w:val="24"/>
              </w:rPr>
              <w:t>.</w:t>
            </w:r>
          </w:p>
        </w:tc>
        <w:tc>
          <w:tcPr>
            <w:tcW w:w="7560" w:type="dxa"/>
          </w:tcPr>
          <w:p w14:paraId="0E5DD872" w14:textId="03E4C034" w:rsidR="003946FC" w:rsidRPr="00F3717C" w:rsidRDefault="00C72DA4" w:rsidP="006C5EB0">
            <w:pPr>
              <w:spacing w:line="360" w:lineRule="auto"/>
              <w:rPr>
                <w:rFonts w:ascii="Arial" w:hAnsi="Arial" w:cs="Arial"/>
                <w:sz w:val="24"/>
                <w:szCs w:val="24"/>
              </w:rPr>
            </w:pPr>
            <w:r w:rsidRPr="00C72DA4">
              <w:rPr>
                <w:rFonts w:ascii="Arial" w:hAnsi="Arial" w:cs="Arial"/>
                <w:sz w:val="24"/>
                <w:szCs w:val="24"/>
              </w:rPr>
              <w:t>Applying Malcolm’s traits to myself</w:t>
            </w:r>
          </w:p>
        </w:tc>
        <w:tc>
          <w:tcPr>
            <w:tcW w:w="921" w:type="dxa"/>
          </w:tcPr>
          <w:p w14:paraId="4145569F" w14:textId="399CED26" w:rsidR="003946FC" w:rsidRPr="00F3717C" w:rsidRDefault="00D27A2A" w:rsidP="006C5EB0">
            <w:pPr>
              <w:spacing w:line="360" w:lineRule="auto"/>
              <w:rPr>
                <w:rFonts w:ascii="Arial" w:hAnsi="Arial" w:cs="Arial"/>
                <w:sz w:val="24"/>
                <w:szCs w:val="24"/>
              </w:rPr>
            </w:pPr>
            <w:r>
              <w:rPr>
                <w:rFonts w:ascii="Arial" w:hAnsi="Arial" w:cs="Arial"/>
                <w:sz w:val="24"/>
                <w:szCs w:val="24"/>
              </w:rPr>
              <w:t>8</w:t>
            </w:r>
          </w:p>
        </w:tc>
      </w:tr>
      <w:tr w:rsidR="00CA3112" w:rsidRPr="00F3717C" w14:paraId="48EAC9D1" w14:textId="77777777" w:rsidTr="003946FC">
        <w:tc>
          <w:tcPr>
            <w:tcW w:w="535" w:type="dxa"/>
          </w:tcPr>
          <w:p w14:paraId="2DB3EE3C" w14:textId="7F8D4E93" w:rsidR="00CA3112" w:rsidRPr="00F3717C" w:rsidRDefault="00184CA2" w:rsidP="006C5EB0">
            <w:pPr>
              <w:spacing w:line="360" w:lineRule="auto"/>
              <w:rPr>
                <w:rFonts w:ascii="Arial" w:hAnsi="Arial" w:cs="Arial"/>
                <w:sz w:val="24"/>
                <w:szCs w:val="24"/>
              </w:rPr>
            </w:pPr>
            <w:r>
              <w:rPr>
                <w:rFonts w:ascii="Arial" w:hAnsi="Arial" w:cs="Arial"/>
                <w:sz w:val="24"/>
                <w:szCs w:val="24"/>
              </w:rPr>
              <w:t>6</w:t>
            </w:r>
            <w:r w:rsidR="00CA3112" w:rsidRPr="00F3717C">
              <w:rPr>
                <w:rFonts w:ascii="Arial" w:hAnsi="Arial" w:cs="Arial"/>
                <w:sz w:val="24"/>
                <w:szCs w:val="24"/>
              </w:rPr>
              <w:t>.</w:t>
            </w:r>
          </w:p>
        </w:tc>
        <w:tc>
          <w:tcPr>
            <w:tcW w:w="7560" w:type="dxa"/>
          </w:tcPr>
          <w:p w14:paraId="6AC748EA" w14:textId="7D2D425C" w:rsidR="00CA3112" w:rsidRPr="00F3717C" w:rsidRDefault="00BD0E95" w:rsidP="006C5EB0">
            <w:pPr>
              <w:spacing w:line="360" w:lineRule="auto"/>
              <w:rPr>
                <w:rFonts w:ascii="Arial" w:hAnsi="Arial" w:cs="Arial"/>
                <w:sz w:val="24"/>
                <w:szCs w:val="24"/>
              </w:rPr>
            </w:pPr>
            <w:r>
              <w:rPr>
                <w:rFonts w:ascii="Arial" w:hAnsi="Arial" w:cs="Arial"/>
                <w:sz w:val="24"/>
                <w:szCs w:val="24"/>
              </w:rPr>
              <w:t>Conclusion</w:t>
            </w:r>
          </w:p>
        </w:tc>
        <w:tc>
          <w:tcPr>
            <w:tcW w:w="921" w:type="dxa"/>
          </w:tcPr>
          <w:p w14:paraId="7A452008" w14:textId="184F06AC" w:rsidR="00CA3112" w:rsidRPr="00F3717C" w:rsidRDefault="00D27A2A" w:rsidP="006C5EB0">
            <w:pPr>
              <w:spacing w:line="360" w:lineRule="auto"/>
              <w:rPr>
                <w:rFonts w:ascii="Arial" w:hAnsi="Arial" w:cs="Arial"/>
                <w:sz w:val="24"/>
                <w:szCs w:val="24"/>
              </w:rPr>
            </w:pPr>
            <w:r>
              <w:rPr>
                <w:rFonts w:ascii="Arial" w:hAnsi="Arial" w:cs="Arial"/>
                <w:sz w:val="24"/>
                <w:szCs w:val="24"/>
              </w:rPr>
              <w:t>9</w:t>
            </w:r>
          </w:p>
        </w:tc>
      </w:tr>
      <w:tr w:rsidR="0022463B" w:rsidRPr="00F3717C" w14:paraId="11A85036" w14:textId="77777777" w:rsidTr="003946FC">
        <w:tc>
          <w:tcPr>
            <w:tcW w:w="535" w:type="dxa"/>
          </w:tcPr>
          <w:p w14:paraId="2F288E45" w14:textId="51311A81" w:rsidR="0022463B" w:rsidRPr="00F3717C" w:rsidRDefault="00184CA2" w:rsidP="006C5EB0">
            <w:pPr>
              <w:spacing w:line="360" w:lineRule="auto"/>
              <w:rPr>
                <w:rFonts w:ascii="Arial" w:hAnsi="Arial" w:cs="Arial"/>
                <w:sz w:val="24"/>
                <w:szCs w:val="24"/>
              </w:rPr>
            </w:pPr>
            <w:r>
              <w:rPr>
                <w:rFonts w:ascii="Arial" w:hAnsi="Arial" w:cs="Arial"/>
                <w:sz w:val="24"/>
                <w:szCs w:val="24"/>
              </w:rPr>
              <w:t>7</w:t>
            </w:r>
            <w:r w:rsidR="0022463B" w:rsidRPr="00F3717C">
              <w:rPr>
                <w:rFonts w:ascii="Arial" w:hAnsi="Arial" w:cs="Arial"/>
                <w:sz w:val="24"/>
                <w:szCs w:val="24"/>
              </w:rPr>
              <w:t>.</w:t>
            </w:r>
          </w:p>
        </w:tc>
        <w:tc>
          <w:tcPr>
            <w:tcW w:w="7560" w:type="dxa"/>
          </w:tcPr>
          <w:p w14:paraId="41E6B705" w14:textId="419BACA2" w:rsidR="0022463B" w:rsidRPr="00F3717C" w:rsidRDefault="00BD0E95" w:rsidP="006C5EB0">
            <w:pPr>
              <w:spacing w:line="360" w:lineRule="auto"/>
              <w:rPr>
                <w:rFonts w:ascii="Arial" w:hAnsi="Arial" w:cs="Arial"/>
                <w:sz w:val="24"/>
                <w:szCs w:val="24"/>
              </w:rPr>
            </w:pPr>
            <w:r>
              <w:rPr>
                <w:rFonts w:ascii="Arial" w:hAnsi="Arial" w:cs="Arial"/>
                <w:sz w:val="24"/>
                <w:szCs w:val="24"/>
              </w:rPr>
              <w:t>References</w:t>
            </w:r>
          </w:p>
        </w:tc>
        <w:tc>
          <w:tcPr>
            <w:tcW w:w="921" w:type="dxa"/>
          </w:tcPr>
          <w:p w14:paraId="4B081F5F" w14:textId="485D0AF8" w:rsidR="0022463B" w:rsidRPr="00F3717C" w:rsidRDefault="00D27A2A" w:rsidP="006C5EB0">
            <w:pPr>
              <w:spacing w:line="360" w:lineRule="auto"/>
              <w:rPr>
                <w:rFonts w:ascii="Arial" w:hAnsi="Arial" w:cs="Arial"/>
                <w:sz w:val="24"/>
                <w:szCs w:val="24"/>
              </w:rPr>
            </w:pPr>
            <w:r>
              <w:rPr>
                <w:rFonts w:ascii="Arial" w:hAnsi="Arial" w:cs="Arial"/>
                <w:sz w:val="24"/>
                <w:szCs w:val="24"/>
              </w:rPr>
              <w:t>10</w:t>
            </w:r>
          </w:p>
        </w:tc>
      </w:tr>
    </w:tbl>
    <w:p w14:paraId="6F7E1B87" w14:textId="77777777" w:rsidR="00640ECD" w:rsidRPr="00F3717C" w:rsidRDefault="00640ECD" w:rsidP="006C5EB0">
      <w:pPr>
        <w:spacing w:line="360" w:lineRule="auto"/>
        <w:rPr>
          <w:rFonts w:ascii="Arial" w:hAnsi="Arial" w:cs="Arial"/>
          <w:sz w:val="32"/>
          <w:szCs w:val="32"/>
        </w:rPr>
      </w:pPr>
    </w:p>
    <w:p w14:paraId="2E9241A9" w14:textId="2B70B492" w:rsidR="00472F4F" w:rsidRPr="00F3717C" w:rsidRDefault="00472F4F" w:rsidP="006C5EB0">
      <w:pPr>
        <w:spacing w:line="360" w:lineRule="auto"/>
        <w:rPr>
          <w:rFonts w:ascii="Arial" w:hAnsi="Arial" w:cs="Arial"/>
        </w:rPr>
      </w:pPr>
    </w:p>
    <w:p w14:paraId="48F1B187" w14:textId="77777777" w:rsidR="003946FC" w:rsidRPr="00F3717C" w:rsidRDefault="003946FC" w:rsidP="006C5EB0">
      <w:pPr>
        <w:spacing w:line="360" w:lineRule="auto"/>
        <w:rPr>
          <w:rFonts w:ascii="Arial" w:hAnsi="Arial" w:cs="Arial"/>
        </w:rPr>
      </w:pPr>
    </w:p>
    <w:p w14:paraId="250EBC18" w14:textId="77777777" w:rsidR="003946FC" w:rsidRPr="00F3717C" w:rsidRDefault="003946FC" w:rsidP="006C5EB0">
      <w:pPr>
        <w:spacing w:line="360" w:lineRule="auto"/>
        <w:rPr>
          <w:rFonts w:ascii="Arial" w:hAnsi="Arial" w:cs="Arial"/>
        </w:rPr>
      </w:pPr>
    </w:p>
    <w:p w14:paraId="1968FF0B" w14:textId="77777777" w:rsidR="003946FC" w:rsidRPr="00F3717C" w:rsidRDefault="003946FC" w:rsidP="006C5EB0">
      <w:pPr>
        <w:spacing w:line="360" w:lineRule="auto"/>
        <w:rPr>
          <w:rFonts w:ascii="Arial" w:hAnsi="Arial" w:cs="Arial"/>
        </w:rPr>
      </w:pPr>
    </w:p>
    <w:p w14:paraId="4D2C925D" w14:textId="77777777" w:rsidR="003946FC" w:rsidRPr="00F3717C" w:rsidRDefault="003946FC" w:rsidP="006C5EB0">
      <w:pPr>
        <w:spacing w:line="360" w:lineRule="auto"/>
        <w:rPr>
          <w:rFonts w:ascii="Arial" w:hAnsi="Arial" w:cs="Arial"/>
        </w:rPr>
      </w:pPr>
    </w:p>
    <w:p w14:paraId="5DBD58EE" w14:textId="77777777" w:rsidR="003946FC" w:rsidRPr="00F3717C" w:rsidRDefault="003946FC" w:rsidP="006C5EB0">
      <w:pPr>
        <w:spacing w:line="360" w:lineRule="auto"/>
        <w:rPr>
          <w:rFonts w:ascii="Arial" w:hAnsi="Arial" w:cs="Arial"/>
        </w:rPr>
      </w:pPr>
    </w:p>
    <w:p w14:paraId="3DD80647" w14:textId="50469355" w:rsidR="003946FC" w:rsidRPr="00F3717C" w:rsidRDefault="003946FC" w:rsidP="006C5EB0">
      <w:pPr>
        <w:spacing w:line="360" w:lineRule="auto"/>
        <w:rPr>
          <w:rFonts w:ascii="Arial" w:hAnsi="Arial" w:cs="Arial"/>
        </w:rPr>
      </w:pPr>
    </w:p>
    <w:p w14:paraId="75D8A56A" w14:textId="77777777" w:rsidR="003946FC" w:rsidRPr="00F3717C" w:rsidRDefault="003946FC" w:rsidP="006C5EB0">
      <w:pPr>
        <w:spacing w:line="360" w:lineRule="auto"/>
        <w:rPr>
          <w:rFonts w:ascii="Arial" w:hAnsi="Arial" w:cs="Arial"/>
        </w:rPr>
      </w:pPr>
    </w:p>
    <w:p w14:paraId="0F3ECED6" w14:textId="77777777" w:rsidR="00E96B9E" w:rsidRPr="00F3717C" w:rsidRDefault="00E96B9E" w:rsidP="00891117">
      <w:pPr>
        <w:spacing w:line="360" w:lineRule="auto"/>
        <w:jc w:val="both"/>
        <w:rPr>
          <w:rFonts w:ascii="Arial" w:hAnsi="Arial" w:cs="Arial"/>
          <w:b/>
          <w:bCs/>
          <w:sz w:val="40"/>
          <w:szCs w:val="40"/>
        </w:rPr>
      </w:pPr>
    </w:p>
    <w:p w14:paraId="58E4ED19" w14:textId="487D455B" w:rsidR="00D07B07" w:rsidRDefault="006C5EB0" w:rsidP="006C5EB0">
      <w:pPr>
        <w:spacing w:line="360" w:lineRule="auto"/>
        <w:ind w:left="360"/>
        <w:jc w:val="center"/>
        <w:rPr>
          <w:rFonts w:ascii="Arial" w:hAnsi="Arial" w:cs="Arial"/>
          <w:b/>
          <w:bCs/>
          <w:sz w:val="40"/>
          <w:szCs w:val="40"/>
        </w:rPr>
      </w:pPr>
      <w:r>
        <w:rPr>
          <w:rFonts w:ascii="Arial" w:hAnsi="Arial" w:cs="Arial"/>
          <w:b/>
          <w:bCs/>
          <w:sz w:val="40"/>
          <w:szCs w:val="40"/>
        </w:rPr>
        <w:lastRenderedPageBreak/>
        <w:t>Introduction</w:t>
      </w:r>
    </w:p>
    <w:p w14:paraId="643069F2" w14:textId="77777777" w:rsidR="003A2ACD" w:rsidRPr="003A2ACD" w:rsidRDefault="003A2ACD" w:rsidP="006C5EB0">
      <w:pPr>
        <w:spacing w:line="360" w:lineRule="auto"/>
        <w:ind w:left="360"/>
        <w:jc w:val="center"/>
        <w:rPr>
          <w:rFonts w:ascii="Arial" w:hAnsi="Arial" w:cs="Arial"/>
          <w:b/>
          <w:bCs/>
          <w:sz w:val="24"/>
          <w:szCs w:val="24"/>
        </w:rPr>
      </w:pPr>
    </w:p>
    <w:p w14:paraId="5FAE1ED2" w14:textId="435FD18D" w:rsidR="008A4BE7" w:rsidRDefault="00CB50AA" w:rsidP="008A4BE7">
      <w:pPr>
        <w:spacing w:after="0" w:line="360" w:lineRule="auto"/>
        <w:ind w:firstLine="1134"/>
        <w:jc w:val="both"/>
        <w:rPr>
          <w:rFonts w:ascii="Arial" w:hAnsi="Arial" w:cs="Arial"/>
          <w:sz w:val="24"/>
          <w:szCs w:val="24"/>
        </w:rPr>
      </w:pPr>
      <w:r>
        <w:rPr>
          <w:rFonts w:ascii="Arial" w:hAnsi="Arial" w:cs="Arial"/>
          <w:noProof/>
          <w:sz w:val="24"/>
          <w:szCs w:val="24"/>
        </w:rPr>
        <w:drawing>
          <wp:anchor distT="0" distB="0" distL="114300" distR="114300" simplePos="0" relativeHeight="251658240" behindDoc="0" locked="0" layoutInCell="1" allowOverlap="1" wp14:anchorId="5A5818EC" wp14:editId="567D7629">
            <wp:simplePos x="0" y="0"/>
            <wp:positionH relativeFrom="margin">
              <wp:posOffset>53340</wp:posOffset>
            </wp:positionH>
            <wp:positionV relativeFrom="margin">
              <wp:posOffset>2468880</wp:posOffset>
            </wp:positionV>
            <wp:extent cx="5731510" cy="4298950"/>
            <wp:effectExtent l="0" t="0" r="2540" b="6350"/>
            <wp:wrapSquare wrapText="bothSides"/>
            <wp:docPr id="1829808915" name="Picture 1" descr="A person in a hat on a deck of a container shi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9808915" name="Picture 1" descr="A person in a hat on a deck of a container ship&#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14:sizeRelH relativeFrom="margin">
              <wp14:pctWidth>0</wp14:pctWidth>
            </wp14:sizeRelH>
            <wp14:sizeRelV relativeFrom="margin">
              <wp14:pctHeight>0</wp14:pctHeight>
            </wp14:sizeRelV>
          </wp:anchor>
        </w:drawing>
      </w:r>
      <w:r w:rsidR="006C5EB0" w:rsidRPr="006C5EB0">
        <w:rPr>
          <w:rFonts w:ascii="Arial" w:hAnsi="Arial" w:cs="Arial"/>
          <w:sz w:val="24"/>
          <w:szCs w:val="24"/>
        </w:rPr>
        <w:t xml:space="preserve">I was drawn to Malcom McLean while thinking about notable people in the field of entrepreneurship because of the significant and broad impact of his invention—the standardised shipping container. McLean's invention transformed the global logistics sector, changing the way </w:t>
      </w:r>
      <w:r w:rsidR="000F0B97">
        <w:rPr>
          <w:rFonts w:ascii="Arial" w:hAnsi="Arial" w:cs="Arial"/>
          <w:sz w:val="24"/>
          <w:szCs w:val="24"/>
        </w:rPr>
        <w:t>goods</w:t>
      </w:r>
      <w:r w:rsidR="006C5EB0" w:rsidRPr="006C5EB0">
        <w:rPr>
          <w:rFonts w:ascii="Arial" w:hAnsi="Arial" w:cs="Arial"/>
          <w:sz w:val="24"/>
          <w:szCs w:val="24"/>
        </w:rPr>
        <w:t xml:space="preserve"> are carried and paving the way for the modern, interconnected global economy. His story is a perfect example of the traits of a visionary who saw inefficiencies and used them to spur ground-breaking invention.</w:t>
      </w:r>
    </w:p>
    <w:p w14:paraId="074DCBC5" w14:textId="4F7AE5AF" w:rsidR="006C5EB0" w:rsidRDefault="006C5EB0" w:rsidP="008A4BE7">
      <w:pPr>
        <w:spacing w:after="0" w:line="360" w:lineRule="auto"/>
        <w:ind w:firstLine="1134"/>
        <w:jc w:val="both"/>
        <w:rPr>
          <w:rFonts w:ascii="Arial" w:hAnsi="Arial" w:cs="Arial"/>
          <w:sz w:val="24"/>
          <w:szCs w:val="24"/>
        </w:rPr>
      </w:pPr>
      <w:r w:rsidRPr="006C5EB0">
        <w:rPr>
          <w:rFonts w:ascii="Arial" w:hAnsi="Arial" w:cs="Arial"/>
          <w:sz w:val="24"/>
          <w:szCs w:val="24"/>
        </w:rPr>
        <w:t>The decision to focus on McLean was made because of his ability to predict the direction of global trade when it seemed unlikely. His dedication to deal with logistical issues aligned with my conviction that resolving practical issues is crucial. Furthermore, McLean's narrative exemplifies the qualities of resilience, risk-taking, and an unwavering quest for progress—qualities that are not only admirable but also necessary for any prospective business owner. I hope to learn from his entrepreneurial career and the traits that allowed him to leave a lasting impression on history by delving into his life and contributions.</w:t>
      </w:r>
      <w:r>
        <w:rPr>
          <w:rFonts w:ascii="Arial" w:hAnsi="Arial" w:cs="Arial"/>
          <w:sz w:val="24"/>
          <w:szCs w:val="24"/>
        </w:rPr>
        <w:t xml:space="preserve"> </w:t>
      </w:r>
      <w:r w:rsidRPr="006C5EB0">
        <w:rPr>
          <w:rFonts w:ascii="Arial" w:hAnsi="Arial" w:cs="Arial"/>
          <w:sz w:val="24"/>
          <w:szCs w:val="24"/>
        </w:rPr>
        <w:t xml:space="preserve">This report explores McLean's </w:t>
      </w:r>
      <w:r w:rsidRPr="006C5EB0">
        <w:rPr>
          <w:rFonts w:ascii="Arial" w:hAnsi="Arial" w:cs="Arial"/>
          <w:sz w:val="24"/>
          <w:szCs w:val="24"/>
        </w:rPr>
        <w:lastRenderedPageBreak/>
        <w:t>accomplishments, motivations, and entrepreneurial qualities in order to pinpoint important features that can serve as a roadmap for upcoming entrepreneurs.</w:t>
      </w:r>
    </w:p>
    <w:p w14:paraId="59007767" w14:textId="5F7DC6D0" w:rsidR="006C5EB0" w:rsidRPr="00A41FE8" w:rsidRDefault="006C5EB0" w:rsidP="006C5EB0">
      <w:pPr>
        <w:spacing w:line="360" w:lineRule="auto"/>
        <w:ind w:firstLine="1134"/>
        <w:jc w:val="both"/>
        <w:rPr>
          <w:rFonts w:ascii="Arial" w:hAnsi="Arial" w:cs="Arial"/>
          <w:sz w:val="24"/>
          <w:szCs w:val="24"/>
        </w:rPr>
      </w:pPr>
    </w:p>
    <w:p w14:paraId="67E61672" w14:textId="2D075703" w:rsidR="006451E8" w:rsidRPr="00891117" w:rsidRDefault="00891117" w:rsidP="00891117">
      <w:pPr>
        <w:pStyle w:val="ListParagraph"/>
        <w:spacing w:line="360" w:lineRule="auto"/>
        <w:ind w:left="0" w:firstLine="720"/>
        <w:jc w:val="center"/>
        <w:rPr>
          <w:rFonts w:ascii="Arial" w:hAnsi="Arial" w:cs="Arial"/>
          <w:b/>
          <w:bCs/>
          <w:sz w:val="40"/>
          <w:szCs w:val="40"/>
        </w:rPr>
      </w:pPr>
      <w:r>
        <w:rPr>
          <w:rFonts w:ascii="Arial" w:hAnsi="Arial" w:cs="Arial"/>
          <w:b/>
          <w:bCs/>
          <w:sz w:val="40"/>
          <w:szCs w:val="40"/>
        </w:rPr>
        <w:t>Brief history</w:t>
      </w:r>
    </w:p>
    <w:p w14:paraId="2A5D6643" w14:textId="63BEA93F" w:rsidR="006C5EB0" w:rsidRDefault="00D5436B" w:rsidP="008A4BE7">
      <w:pPr>
        <w:pStyle w:val="ListParagraph"/>
        <w:spacing w:line="360" w:lineRule="auto"/>
        <w:ind w:left="0" w:firstLine="1134"/>
        <w:jc w:val="both"/>
        <w:rPr>
          <w:rFonts w:ascii="Arial" w:hAnsi="Arial" w:cs="Arial"/>
          <w:sz w:val="24"/>
          <w:szCs w:val="24"/>
        </w:rPr>
      </w:pPr>
      <w:r>
        <w:rPr>
          <w:rFonts w:ascii="Arial" w:hAnsi="Arial" w:cs="Arial"/>
          <w:noProof/>
          <w:sz w:val="24"/>
          <w:szCs w:val="24"/>
        </w:rPr>
        <w:drawing>
          <wp:anchor distT="0" distB="0" distL="114300" distR="114300" simplePos="0" relativeHeight="251659264" behindDoc="0" locked="0" layoutInCell="1" allowOverlap="1" wp14:anchorId="778E7904" wp14:editId="63033C15">
            <wp:simplePos x="0" y="0"/>
            <wp:positionH relativeFrom="margin">
              <wp:posOffset>53340</wp:posOffset>
            </wp:positionH>
            <wp:positionV relativeFrom="margin">
              <wp:posOffset>2659380</wp:posOffset>
            </wp:positionV>
            <wp:extent cx="5731510" cy="2512695"/>
            <wp:effectExtent l="0" t="0" r="2540" b="1905"/>
            <wp:wrapSquare wrapText="bothSides"/>
            <wp:docPr id="632381520" name="Picture 2" descr="A truck with a red trail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381520" name="Picture 2" descr="A truck with a red trailer&#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2512695"/>
                    </a:xfrm>
                    <a:prstGeom prst="rect">
                      <a:avLst/>
                    </a:prstGeom>
                  </pic:spPr>
                </pic:pic>
              </a:graphicData>
            </a:graphic>
          </wp:anchor>
        </w:drawing>
      </w:r>
      <w:r w:rsidR="008A4BE7" w:rsidRPr="008A4BE7">
        <w:rPr>
          <w:rFonts w:ascii="Arial" w:hAnsi="Arial" w:cs="Arial"/>
          <w:sz w:val="24"/>
          <w:szCs w:val="24"/>
        </w:rPr>
        <w:t>Malcom McLean was born into a farming family in 1913, near to the town of Maxton, North Carolina. Despite the difficulties of the Great Depression, McLean demonstrated resourcefulness and drive. He established McLean Trucking Company in 1934 after buying a used vehicle. His company began by moving soil and supplies for nearby farmers, and by 1940, he had grown his fleet to thirty trucks.</w:t>
      </w:r>
    </w:p>
    <w:p w14:paraId="6BE5C158" w14:textId="17C65C66" w:rsidR="0093043C" w:rsidRDefault="0093043C" w:rsidP="0093043C">
      <w:pPr>
        <w:pStyle w:val="ListParagraph"/>
        <w:spacing w:line="360" w:lineRule="auto"/>
        <w:ind w:left="0" w:firstLine="1134"/>
        <w:jc w:val="right"/>
        <w:rPr>
          <w:rFonts w:ascii="Arial" w:hAnsi="Arial" w:cs="Arial"/>
          <w:sz w:val="24"/>
          <w:szCs w:val="24"/>
        </w:rPr>
      </w:pPr>
      <w:r>
        <w:rPr>
          <w:rFonts w:ascii="Arial" w:hAnsi="Arial" w:cs="Arial"/>
          <w:sz w:val="24"/>
          <w:szCs w:val="24"/>
        </w:rPr>
        <w:t>(Hoover, 2022)</w:t>
      </w:r>
    </w:p>
    <w:p w14:paraId="3A70721E" w14:textId="2819412A" w:rsidR="008A4BE7" w:rsidRDefault="008A4BE7" w:rsidP="008A4BE7">
      <w:pPr>
        <w:pStyle w:val="ListParagraph"/>
        <w:spacing w:line="360" w:lineRule="auto"/>
        <w:ind w:left="0" w:firstLine="1134"/>
        <w:jc w:val="both"/>
        <w:rPr>
          <w:rFonts w:ascii="Arial" w:hAnsi="Arial" w:cs="Arial"/>
          <w:sz w:val="24"/>
          <w:szCs w:val="24"/>
        </w:rPr>
      </w:pPr>
      <w:r w:rsidRPr="008A4BE7">
        <w:rPr>
          <w:rFonts w:ascii="Arial" w:hAnsi="Arial" w:cs="Arial"/>
          <w:sz w:val="24"/>
          <w:szCs w:val="24"/>
        </w:rPr>
        <w:t xml:space="preserve">When McLean was transporting cotton bales to a New Jersey pier in 1937, he watched as dockworkers slowly unloaded his vehicle bale by bale. </w:t>
      </w:r>
      <w:r>
        <w:rPr>
          <w:rFonts w:ascii="Arial" w:hAnsi="Arial" w:cs="Arial"/>
          <w:sz w:val="24"/>
          <w:szCs w:val="24"/>
        </w:rPr>
        <w:t>T</w:t>
      </w:r>
      <w:r w:rsidRPr="008A4BE7">
        <w:rPr>
          <w:rFonts w:ascii="Arial" w:hAnsi="Arial" w:cs="Arial"/>
          <w:sz w:val="24"/>
          <w:szCs w:val="24"/>
        </w:rPr>
        <w:t>he inefficiency</w:t>
      </w:r>
      <w:r>
        <w:rPr>
          <w:rFonts w:ascii="Arial" w:hAnsi="Arial" w:cs="Arial"/>
          <w:sz w:val="24"/>
          <w:szCs w:val="24"/>
        </w:rPr>
        <w:t xml:space="preserve"> of the process made him think how great it would be if the shipment would just be lifted of his trailer without touching the contents</w:t>
      </w:r>
      <w:r w:rsidRPr="008A4BE7">
        <w:rPr>
          <w:rFonts w:ascii="Arial" w:hAnsi="Arial" w:cs="Arial"/>
          <w:sz w:val="24"/>
          <w:szCs w:val="24"/>
        </w:rPr>
        <w:t>. For almost twenty years, this idea of employing shipping containers would remain dormant, but eventually</w:t>
      </w:r>
      <w:r>
        <w:rPr>
          <w:rFonts w:ascii="Arial" w:hAnsi="Arial" w:cs="Arial"/>
          <w:sz w:val="24"/>
          <w:szCs w:val="24"/>
        </w:rPr>
        <w:t xml:space="preserve"> it </w:t>
      </w:r>
      <w:r w:rsidRPr="008A4BE7">
        <w:rPr>
          <w:rFonts w:ascii="Arial" w:hAnsi="Arial" w:cs="Arial"/>
          <w:sz w:val="24"/>
          <w:szCs w:val="24"/>
        </w:rPr>
        <w:t>revolutionized global logistics.</w:t>
      </w:r>
    </w:p>
    <w:p w14:paraId="486A2144" w14:textId="4878FA49" w:rsidR="00093826" w:rsidRDefault="00EB265C" w:rsidP="008A4BE7">
      <w:pPr>
        <w:pStyle w:val="ListParagraph"/>
        <w:spacing w:line="360" w:lineRule="auto"/>
        <w:ind w:left="0" w:firstLine="1134"/>
        <w:jc w:val="both"/>
        <w:rPr>
          <w:rFonts w:ascii="Arial" w:hAnsi="Arial" w:cs="Arial"/>
          <w:sz w:val="24"/>
          <w:szCs w:val="24"/>
        </w:rPr>
      </w:pPr>
      <w:r w:rsidRPr="00EB265C">
        <w:rPr>
          <w:rFonts w:ascii="Arial" w:hAnsi="Arial" w:cs="Arial"/>
          <w:sz w:val="24"/>
          <w:szCs w:val="24"/>
        </w:rPr>
        <w:t>By 1955, McLean sold McLean Trucking, which had grown to 1,776 trucks and was valued at $6 million. With the proceeds, he acquired the Pan Atlantic Tanker Company, a fleet of old oil tankers, and began experimenting with loading entire truck trailers onto ships. On April 26, 1956, his retrofitted tanker, the Ideal X, carried 58 containers on its maiden voyage from Port Newark, New Jersey, to Houston, Texas. This moment marked the birth of modern containerized shipping.</w:t>
      </w:r>
    </w:p>
    <w:p w14:paraId="63C33522" w14:textId="77777777" w:rsidR="008A0E9E" w:rsidRDefault="008F7580" w:rsidP="00EB265C">
      <w:pPr>
        <w:pStyle w:val="ListParagraph"/>
        <w:spacing w:line="360" w:lineRule="auto"/>
        <w:ind w:left="0" w:firstLine="1134"/>
        <w:jc w:val="both"/>
        <w:rPr>
          <w:rFonts w:ascii="Arial" w:hAnsi="Arial" w:cs="Arial"/>
          <w:sz w:val="24"/>
          <w:szCs w:val="24"/>
        </w:rPr>
      </w:pPr>
      <w:r>
        <w:rPr>
          <w:rFonts w:ascii="Arial" w:hAnsi="Arial" w:cs="Arial"/>
          <w:noProof/>
          <w:sz w:val="24"/>
          <w:szCs w:val="24"/>
        </w:rPr>
        <w:lastRenderedPageBreak/>
        <w:drawing>
          <wp:anchor distT="0" distB="0" distL="114300" distR="114300" simplePos="0" relativeHeight="251660288" behindDoc="0" locked="0" layoutInCell="1" allowOverlap="1" wp14:anchorId="75AF05E0" wp14:editId="59F66B0B">
            <wp:simplePos x="0" y="0"/>
            <wp:positionH relativeFrom="margin">
              <wp:posOffset>0</wp:posOffset>
            </wp:positionH>
            <wp:positionV relativeFrom="margin">
              <wp:posOffset>723900</wp:posOffset>
            </wp:positionV>
            <wp:extent cx="5745480" cy="2590800"/>
            <wp:effectExtent l="0" t="0" r="7620" b="0"/>
            <wp:wrapSquare wrapText="bothSides"/>
            <wp:docPr id="1040396180" name="Picture 3" descr="A large ship in the wa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396180" name="Picture 3" descr="A large ship in the water"/>
                    <pic:cNvPicPr/>
                  </pic:nvPicPr>
                  <pic:blipFill>
                    <a:blip r:embed="rId10">
                      <a:extLst>
                        <a:ext uri="{28A0092B-C50C-407E-A947-70E740481C1C}">
                          <a14:useLocalDpi xmlns:a14="http://schemas.microsoft.com/office/drawing/2010/main" val="0"/>
                        </a:ext>
                      </a:extLst>
                    </a:blip>
                    <a:stretch>
                      <a:fillRect/>
                    </a:stretch>
                  </pic:blipFill>
                  <pic:spPr>
                    <a:xfrm>
                      <a:off x="0" y="0"/>
                      <a:ext cx="5745480" cy="2590800"/>
                    </a:xfrm>
                    <a:prstGeom prst="rect">
                      <a:avLst/>
                    </a:prstGeom>
                  </pic:spPr>
                </pic:pic>
              </a:graphicData>
            </a:graphic>
            <wp14:sizeRelH relativeFrom="margin">
              <wp14:pctWidth>0</wp14:pctWidth>
            </wp14:sizeRelH>
            <wp14:sizeRelV relativeFrom="margin">
              <wp14:pctHeight>0</wp14:pctHeight>
            </wp14:sizeRelV>
          </wp:anchor>
        </w:drawing>
      </w:r>
      <w:r w:rsidR="00EB265C" w:rsidRPr="00EB265C">
        <w:rPr>
          <w:rFonts w:ascii="Arial" w:hAnsi="Arial" w:cs="Arial"/>
          <w:sz w:val="24"/>
          <w:szCs w:val="24"/>
        </w:rPr>
        <w:t xml:space="preserve">In 1957, McLean launched a regular service of container-only ships between New York, Florida, and Texas, further refining his concept. Pan Atlantic was rebranded as Sea-Land Service in 1960, and the company pioneered transoceanic </w:t>
      </w:r>
    </w:p>
    <w:p w14:paraId="65198AE0" w14:textId="5A6AD597" w:rsidR="008A0E9E" w:rsidRPr="008A0E9E" w:rsidRDefault="008A0E9E" w:rsidP="008A0E9E">
      <w:pPr>
        <w:pStyle w:val="ListParagraph"/>
        <w:spacing w:line="360" w:lineRule="auto"/>
        <w:ind w:left="0" w:firstLine="1134"/>
        <w:jc w:val="right"/>
        <w:rPr>
          <w:rFonts w:ascii="Arial" w:hAnsi="Arial" w:cs="Arial"/>
          <w:sz w:val="24"/>
          <w:szCs w:val="24"/>
        </w:rPr>
      </w:pPr>
      <w:r>
        <w:rPr>
          <w:rFonts w:ascii="Arial" w:hAnsi="Arial" w:cs="Arial"/>
          <w:sz w:val="24"/>
          <w:szCs w:val="24"/>
        </w:rPr>
        <w:t>(Hoover, 2022)</w:t>
      </w:r>
    </w:p>
    <w:p w14:paraId="25F46D85" w14:textId="2B227CC6" w:rsidR="006C5EB0" w:rsidRDefault="00EB265C" w:rsidP="008A0E9E">
      <w:pPr>
        <w:pStyle w:val="ListParagraph"/>
        <w:spacing w:line="360" w:lineRule="auto"/>
        <w:ind w:left="0"/>
        <w:jc w:val="both"/>
        <w:rPr>
          <w:rFonts w:ascii="Arial" w:hAnsi="Arial" w:cs="Arial"/>
          <w:sz w:val="24"/>
          <w:szCs w:val="24"/>
        </w:rPr>
      </w:pPr>
      <w:r w:rsidRPr="00EB265C">
        <w:rPr>
          <w:rFonts w:ascii="Arial" w:hAnsi="Arial" w:cs="Arial"/>
          <w:sz w:val="24"/>
          <w:szCs w:val="24"/>
        </w:rPr>
        <w:t>container shipping. The Gateway City became the first vessel designed solely to carry containers, debuting in October 1957. McLean’s refusal to patent the container encouraged widespread industry adoption and standardization, accelerating the global acceptance of his innovation.</w:t>
      </w:r>
    </w:p>
    <w:p w14:paraId="650E8FBB" w14:textId="728D407F" w:rsidR="006C5EB0" w:rsidRDefault="00EB265C" w:rsidP="00EB265C">
      <w:pPr>
        <w:pStyle w:val="ListParagraph"/>
        <w:spacing w:line="360" w:lineRule="auto"/>
        <w:ind w:left="0" w:firstLine="1134"/>
        <w:jc w:val="both"/>
        <w:rPr>
          <w:rFonts w:ascii="Arial" w:hAnsi="Arial" w:cs="Arial"/>
          <w:sz w:val="24"/>
          <w:szCs w:val="24"/>
        </w:rPr>
      </w:pPr>
      <w:r w:rsidRPr="00EB265C">
        <w:rPr>
          <w:rFonts w:ascii="Arial" w:hAnsi="Arial" w:cs="Arial"/>
          <w:sz w:val="24"/>
          <w:szCs w:val="24"/>
        </w:rPr>
        <w:t>By the 1960s, containerization was revolutionizing global trade. Costs for shipping dropped dramatically, from $5.83 per ton for loose cargo to 15.7 cents per ton for containers. Sea-Land’s operations expanded to Asia during the Vietnam War, supported by infrastructure investments like the Port of New York Authority’s creation of container terminals in Elizabeth, New Jersey.</w:t>
      </w:r>
    </w:p>
    <w:p w14:paraId="56F8BB3E" w14:textId="2E0548F6" w:rsidR="006C5EB0" w:rsidRDefault="00EB265C" w:rsidP="00EB265C">
      <w:pPr>
        <w:pStyle w:val="ListParagraph"/>
        <w:spacing w:line="360" w:lineRule="auto"/>
        <w:ind w:left="0" w:firstLine="1134"/>
        <w:jc w:val="both"/>
        <w:rPr>
          <w:rFonts w:ascii="Arial" w:hAnsi="Arial" w:cs="Arial"/>
          <w:sz w:val="24"/>
          <w:szCs w:val="24"/>
        </w:rPr>
      </w:pPr>
      <w:r w:rsidRPr="00EB265C">
        <w:rPr>
          <w:rFonts w:ascii="Arial" w:hAnsi="Arial" w:cs="Arial"/>
          <w:sz w:val="24"/>
          <w:szCs w:val="24"/>
        </w:rPr>
        <w:t>In 1969, McLean sold Sea-Land to R.J. Reynolds for $160 million but continued to innovate. In the 1970s, he introduced “</w:t>
      </w:r>
      <w:proofErr w:type="spellStart"/>
      <w:r w:rsidRPr="00EB265C">
        <w:rPr>
          <w:rFonts w:ascii="Arial" w:hAnsi="Arial" w:cs="Arial"/>
          <w:sz w:val="24"/>
          <w:szCs w:val="24"/>
        </w:rPr>
        <w:t>econoships</w:t>
      </w:r>
      <w:proofErr w:type="spellEnd"/>
      <w:r w:rsidRPr="00EB265C">
        <w:rPr>
          <w:rFonts w:ascii="Arial" w:hAnsi="Arial" w:cs="Arial"/>
          <w:sz w:val="24"/>
          <w:szCs w:val="24"/>
        </w:rPr>
        <w:t xml:space="preserve">,” massive vessels designed for global trade, with smaller feeder ships transferring containers to regional ports. Despite financial setbacks, including bankruptcy in his later ventures, McLean remained a pivotal figure in logistics. In 1991, he became the head of Trailer Bridge </w:t>
      </w:r>
      <w:r w:rsidRPr="00EB265C">
        <w:rPr>
          <w:rFonts w:ascii="Arial" w:hAnsi="Arial" w:cs="Arial"/>
          <w:sz w:val="24"/>
          <w:szCs w:val="24"/>
        </w:rPr>
        <w:lastRenderedPageBreak/>
        <w:t xml:space="preserve">Inc., focusing on container transport between the U.S. and Puerto Rico. McLean </w:t>
      </w:r>
      <w:r w:rsidR="008F7580">
        <w:rPr>
          <w:rFonts w:ascii="Arial" w:hAnsi="Arial" w:cs="Arial"/>
          <w:noProof/>
          <w:sz w:val="24"/>
          <w:szCs w:val="24"/>
        </w:rPr>
        <w:drawing>
          <wp:anchor distT="0" distB="0" distL="114300" distR="114300" simplePos="0" relativeHeight="251661312" behindDoc="0" locked="0" layoutInCell="1" allowOverlap="1" wp14:anchorId="231A9583" wp14:editId="02FA3BE8">
            <wp:simplePos x="0" y="0"/>
            <wp:positionH relativeFrom="margin">
              <wp:posOffset>0</wp:posOffset>
            </wp:positionH>
            <wp:positionV relativeFrom="margin">
              <wp:posOffset>563880</wp:posOffset>
            </wp:positionV>
            <wp:extent cx="5731510" cy="5052060"/>
            <wp:effectExtent l="0" t="0" r="2540" b="0"/>
            <wp:wrapSquare wrapText="bothSides"/>
            <wp:docPr id="887507777" name="Picture 4" descr="A chart of cargo ship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507777" name="Picture 4" descr="A chart of cargo ships&#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5052060"/>
                    </a:xfrm>
                    <a:prstGeom prst="rect">
                      <a:avLst/>
                    </a:prstGeom>
                  </pic:spPr>
                </pic:pic>
              </a:graphicData>
            </a:graphic>
          </wp:anchor>
        </w:drawing>
      </w:r>
      <w:r w:rsidRPr="00EB265C">
        <w:rPr>
          <w:rFonts w:ascii="Arial" w:hAnsi="Arial" w:cs="Arial"/>
          <w:sz w:val="24"/>
          <w:szCs w:val="24"/>
        </w:rPr>
        <w:t>passed away in 2001 at the age of 87, still active in the industry.</w:t>
      </w:r>
    </w:p>
    <w:p w14:paraId="2B611D1D" w14:textId="77777777" w:rsidR="00454A8C" w:rsidRDefault="00454A8C" w:rsidP="00454A8C">
      <w:pPr>
        <w:pStyle w:val="ListParagraph"/>
        <w:spacing w:line="360" w:lineRule="auto"/>
        <w:ind w:left="0" w:firstLine="1134"/>
        <w:jc w:val="right"/>
        <w:rPr>
          <w:rFonts w:ascii="Arial" w:hAnsi="Arial" w:cs="Arial"/>
          <w:sz w:val="24"/>
          <w:szCs w:val="24"/>
        </w:rPr>
      </w:pPr>
      <w:r>
        <w:rPr>
          <w:rFonts w:ascii="Arial" w:hAnsi="Arial" w:cs="Arial"/>
          <w:sz w:val="24"/>
          <w:szCs w:val="24"/>
        </w:rPr>
        <w:t>(Hoover, 2022)</w:t>
      </w:r>
    </w:p>
    <w:p w14:paraId="2CAC5EE3" w14:textId="34B4E29F" w:rsidR="006C5EB0" w:rsidRDefault="006C5EB0" w:rsidP="006C5EB0">
      <w:pPr>
        <w:pStyle w:val="ListParagraph"/>
        <w:spacing w:line="360" w:lineRule="auto"/>
        <w:ind w:left="0" w:firstLine="720"/>
        <w:jc w:val="both"/>
        <w:rPr>
          <w:rFonts w:ascii="Arial" w:hAnsi="Arial" w:cs="Arial"/>
          <w:sz w:val="24"/>
          <w:szCs w:val="24"/>
        </w:rPr>
      </w:pPr>
    </w:p>
    <w:p w14:paraId="6708736B" w14:textId="14E2ED9E" w:rsidR="006C5EB0" w:rsidRPr="006E7240" w:rsidRDefault="006E7240" w:rsidP="006E7240">
      <w:pPr>
        <w:pStyle w:val="ListParagraph"/>
        <w:spacing w:line="360" w:lineRule="auto"/>
        <w:ind w:left="0" w:firstLine="720"/>
        <w:jc w:val="center"/>
        <w:rPr>
          <w:rFonts w:ascii="Arial" w:hAnsi="Arial" w:cs="Arial"/>
          <w:b/>
          <w:bCs/>
          <w:sz w:val="40"/>
          <w:szCs w:val="40"/>
        </w:rPr>
      </w:pPr>
      <w:r>
        <w:rPr>
          <w:rFonts w:ascii="Arial" w:hAnsi="Arial" w:cs="Arial"/>
          <w:b/>
          <w:bCs/>
          <w:sz w:val="40"/>
          <w:szCs w:val="40"/>
        </w:rPr>
        <w:t>Motivation</w:t>
      </w:r>
    </w:p>
    <w:p w14:paraId="329544EC" w14:textId="235BB5C8" w:rsidR="006C5EB0" w:rsidRDefault="006C5EB0" w:rsidP="006C5EB0">
      <w:pPr>
        <w:pStyle w:val="ListParagraph"/>
        <w:spacing w:line="360" w:lineRule="auto"/>
        <w:ind w:left="0" w:firstLine="720"/>
        <w:jc w:val="both"/>
        <w:rPr>
          <w:rFonts w:ascii="Arial" w:hAnsi="Arial" w:cs="Arial"/>
          <w:sz w:val="24"/>
          <w:szCs w:val="24"/>
        </w:rPr>
      </w:pPr>
    </w:p>
    <w:p w14:paraId="47D013C0" w14:textId="79A99F98" w:rsidR="006C5EB0" w:rsidRDefault="006E7240" w:rsidP="006E7240">
      <w:pPr>
        <w:pStyle w:val="ListParagraph"/>
        <w:spacing w:line="360" w:lineRule="auto"/>
        <w:ind w:left="0" w:firstLine="1134"/>
        <w:jc w:val="both"/>
        <w:rPr>
          <w:rFonts w:ascii="Arial" w:hAnsi="Arial" w:cs="Arial"/>
          <w:sz w:val="24"/>
          <w:szCs w:val="24"/>
        </w:rPr>
      </w:pPr>
      <w:r w:rsidRPr="006E7240">
        <w:rPr>
          <w:rFonts w:ascii="Arial" w:hAnsi="Arial" w:cs="Arial"/>
          <w:sz w:val="24"/>
          <w:szCs w:val="24"/>
        </w:rPr>
        <w:t>Malcom McLean’s motivation to become an entrepreneur stemmed from a combination of necessity, ambition, and his ability to recognize inefficiencies. Growing up in a farming family during the Great Depression, McLean was driven by the need to support his family financially. This necessity led him to purchase a second-hand truck and establish McLean Trucking, which quickly grew as he transported goods for local farmers. His early resourcefulness and determination laid the foundation for his entrepreneurial journey.</w:t>
      </w:r>
    </w:p>
    <w:p w14:paraId="541FA214" w14:textId="12F57FCE" w:rsidR="006C5EB0" w:rsidRDefault="006E7240" w:rsidP="006E7240">
      <w:pPr>
        <w:pStyle w:val="ListParagraph"/>
        <w:spacing w:line="360" w:lineRule="auto"/>
        <w:ind w:left="0" w:firstLine="1134"/>
        <w:jc w:val="both"/>
        <w:rPr>
          <w:rFonts w:ascii="Arial" w:hAnsi="Arial" w:cs="Arial"/>
          <w:sz w:val="24"/>
          <w:szCs w:val="24"/>
        </w:rPr>
      </w:pPr>
      <w:r w:rsidRPr="006E7240">
        <w:rPr>
          <w:rFonts w:ascii="Arial" w:hAnsi="Arial" w:cs="Arial"/>
          <w:sz w:val="24"/>
          <w:szCs w:val="24"/>
        </w:rPr>
        <w:lastRenderedPageBreak/>
        <w:t>McLean’s career in trucking exposed him to the inefficiencies of cargo handling. Observing dockworkers painstakingly unload goods, he identified an opportunity to streamline the process. His vision of transferring entire trailers or containers onto ships became the core idea for containerization, reflecting his innovative mindset.</w:t>
      </w:r>
      <w:r>
        <w:rPr>
          <w:rFonts w:ascii="Arial" w:hAnsi="Arial" w:cs="Arial"/>
          <w:sz w:val="24"/>
          <w:szCs w:val="24"/>
        </w:rPr>
        <w:t xml:space="preserve"> </w:t>
      </w:r>
      <w:r w:rsidRPr="006E7240">
        <w:rPr>
          <w:rFonts w:ascii="Arial" w:hAnsi="Arial" w:cs="Arial"/>
          <w:sz w:val="24"/>
          <w:szCs w:val="24"/>
        </w:rPr>
        <w:t>Driven by a desire to improve logistics and connect global markets, McLean pursued efficiency relentlessly. His ability to envision large-scale solutions to systemic problems made him a trailblazer in global trade.</w:t>
      </w:r>
    </w:p>
    <w:p w14:paraId="1111121F" w14:textId="77777777" w:rsidR="006C5EB0" w:rsidRDefault="006C5EB0" w:rsidP="006C5EB0">
      <w:pPr>
        <w:pStyle w:val="ListParagraph"/>
        <w:spacing w:line="360" w:lineRule="auto"/>
        <w:ind w:left="0" w:firstLine="720"/>
        <w:jc w:val="both"/>
        <w:rPr>
          <w:rFonts w:ascii="Arial" w:hAnsi="Arial" w:cs="Arial"/>
          <w:sz w:val="24"/>
          <w:szCs w:val="24"/>
        </w:rPr>
      </w:pPr>
    </w:p>
    <w:p w14:paraId="70B04FEB" w14:textId="77777777" w:rsidR="006C5EB0" w:rsidRDefault="006C5EB0" w:rsidP="006C5EB0">
      <w:pPr>
        <w:pStyle w:val="ListParagraph"/>
        <w:spacing w:line="360" w:lineRule="auto"/>
        <w:ind w:left="0" w:firstLine="720"/>
        <w:jc w:val="both"/>
        <w:rPr>
          <w:rFonts w:ascii="Arial" w:hAnsi="Arial" w:cs="Arial"/>
          <w:sz w:val="24"/>
          <w:szCs w:val="24"/>
        </w:rPr>
      </w:pPr>
    </w:p>
    <w:p w14:paraId="3741B5CB" w14:textId="3E839FBD" w:rsidR="006C5EB0" w:rsidRPr="002A3D40" w:rsidRDefault="002A3D40" w:rsidP="002A3D40">
      <w:pPr>
        <w:pStyle w:val="ListParagraph"/>
        <w:spacing w:line="360" w:lineRule="auto"/>
        <w:ind w:left="0" w:firstLine="720"/>
        <w:jc w:val="center"/>
        <w:rPr>
          <w:rFonts w:ascii="Arial" w:hAnsi="Arial" w:cs="Arial"/>
          <w:b/>
          <w:bCs/>
          <w:sz w:val="40"/>
          <w:szCs w:val="40"/>
        </w:rPr>
      </w:pPr>
      <w:r>
        <w:rPr>
          <w:rFonts w:ascii="Arial" w:hAnsi="Arial" w:cs="Arial"/>
          <w:b/>
          <w:bCs/>
          <w:sz w:val="40"/>
          <w:szCs w:val="40"/>
        </w:rPr>
        <w:t>Traits and skills</w:t>
      </w:r>
    </w:p>
    <w:p w14:paraId="52498897" w14:textId="77777777" w:rsidR="006C5EB0" w:rsidRDefault="006C5EB0" w:rsidP="006C5EB0">
      <w:pPr>
        <w:pStyle w:val="ListParagraph"/>
        <w:spacing w:line="360" w:lineRule="auto"/>
        <w:ind w:left="0" w:firstLine="720"/>
        <w:jc w:val="both"/>
        <w:rPr>
          <w:rFonts w:ascii="Arial" w:hAnsi="Arial" w:cs="Arial"/>
          <w:sz w:val="24"/>
          <w:szCs w:val="24"/>
        </w:rPr>
      </w:pPr>
    </w:p>
    <w:p w14:paraId="18CBEAE1" w14:textId="7A78B980" w:rsidR="00D56CF5" w:rsidRPr="00D56CF5" w:rsidRDefault="00D56CF5" w:rsidP="00D56CF5">
      <w:pPr>
        <w:pStyle w:val="ListParagraph"/>
        <w:spacing w:after="0" w:line="360" w:lineRule="auto"/>
        <w:ind w:left="0" w:firstLine="1134"/>
        <w:jc w:val="both"/>
        <w:rPr>
          <w:rFonts w:ascii="Arial" w:hAnsi="Arial" w:cs="Arial"/>
          <w:sz w:val="24"/>
          <w:szCs w:val="24"/>
        </w:rPr>
      </w:pPr>
      <w:r w:rsidRPr="00D56CF5">
        <w:rPr>
          <w:rFonts w:ascii="Arial" w:hAnsi="Arial" w:cs="Arial"/>
          <w:sz w:val="24"/>
          <w:szCs w:val="24"/>
        </w:rPr>
        <w:t>Malcom McLean's entrepreneurial achievements were the result of several key traits and skills that enabled him to revolutionize the logistics industry.</w:t>
      </w:r>
    </w:p>
    <w:p w14:paraId="7BA4A6A3" w14:textId="24263113" w:rsidR="00D56CF5" w:rsidRPr="00D56CF5" w:rsidRDefault="00D56CF5" w:rsidP="00D56CF5">
      <w:pPr>
        <w:pStyle w:val="ListParagraph"/>
        <w:spacing w:after="0" w:line="360" w:lineRule="auto"/>
        <w:ind w:left="0" w:firstLine="1134"/>
        <w:jc w:val="both"/>
        <w:rPr>
          <w:rFonts w:ascii="Arial" w:hAnsi="Arial" w:cs="Arial"/>
          <w:sz w:val="24"/>
          <w:szCs w:val="24"/>
        </w:rPr>
      </w:pPr>
      <w:r w:rsidRPr="00D56CF5">
        <w:rPr>
          <w:rFonts w:ascii="Arial" w:hAnsi="Arial" w:cs="Arial"/>
          <w:sz w:val="24"/>
          <w:szCs w:val="24"/>
        </w:rPr>
        <w:t>One of his defining qualities was visionary thinking. McLean had the ability to identify inefficiencies in traditional shipping methods and envisioned a future where standardized containers could simplify and enhance global trade. This forward-thinking perspective allowed him to pioneer a system that transformed commerce worldwide.</w:t>
      </w:r>
    </w:p>
    <w:p w14:paraId="0133BB02" w14:textId="11E7FD5C" w:rsidR="00D56CF5" w:rsidRPr="00D56CF5" w:rsidRDefault="00D56CF5" w:rsidP="00D56CF5">
      <w:pPr>
        <w:pStyle w:val="ListParagraph"/>
        <w:spacing w:after="0" w:line="360" w:lineRule="auto"/>
        <w:ind w:left="0" w:firstLine="1134"/>
        <w:jc w:val="both"/>
        <w:rPr>
          <w:rFonts w:ascii="Arial" w:hAnsi="Arial" w:cs="Arial"/>
          <w:sz w:val="24"/>
          <w:szCs w:val="24"/>
        </w:rPr>
      </w:pPr>
      <w:r w:rsidRPr="00D56CF5">
        <w:rPr>
          <w:rFonts w:ascii="Arial" w:hAnsi="Arial" w:cs="Arial"/>
          <w:sz w:val="24"/>
          <w:szCs w:val="24"/>
        </w:rPr>
        <w:t xml:space="preserve">Another significant trait was his resilience. McLean faced numerous challenges, from economic struggles during the Great Depression to navigating complex regulations and financial risks. Despite these obstacles, he remained steadfast in pursuing his goals, turning his innovative ideas into reality even in the face of </w:t>
      </w:r>
      <w:r w:rsidRPr="00D56CF5">
        <w:rPr>
          <w:rFonts w:ascii="Arial" w:hAnsi="Arial" w:cs="Arial"/>
          <w:sz w:val="24"/>
          <w:szCs w:val="24"/>
        </w:rPr>
        <w:t>scepticism</w:t>
      </w:r>
      <w:r w:rsidRPr="00D56CF5">
        <w:rPr>
          <w:rFonts w:ascii="Arial" w:hAnsi="Arial" w:cs="Arial"/>
          <w:sz w:val="24"/>
          <w:szCs w:val="24"/>
        </w:rPr>
        <w:t>.</w:t>
      </w:r>
    </w:p>
    <w:p w14:paraId="3899DBB9" w14:textId="77777777" w:rsidR="00D56CF5" w:rsidRPr="00D56CF5" w:rsidRDefault="00D56CF5" w:rsidP="00D56CF5">
      <w:pPr>
        <w:pStyle w:val="ListParagraph"/>
        <w:spacing w:after="0" w:line="360" w:lineRule="auto"/>
        <w:ind w:left="0" w:firstLine="1134"/>
        <w:jc w:val="both"/>
        <w:rPr>
          <w:rFonts w:ascii="Arial" w:hAnsi="Arial" w:cs="Arial"/>
          <w:sz w:val="24"/>
          <w:szCs w:val="24"/>
        </w:rPr>
      </w:pPr>
      <w:r w:rsidRPr="00D56CF5">
        <w:rPr>
          <w:rFonts w:ascii="Arial" w:hAnsi="Arial" w:cs="Arial"/>
          <w:sz w:val="24"/>
          <w:szCs w:val="24"/>
        </w:rPr>
        <w:t>McLean was also driven by a relentless focus on efficiency. He consistently sought to streamline processes and reduce costs, whether in trucking or shipping, ensuring that his innovations delivered practical value.</w:t>
      </w:r>
    </w:p>
    <w:p w14:paraId="2737F2CA" w14:textId="77777777" w:rsidR="00D56CF5" w:rsidRDefault="00D56CF5" w:rsidP="00D56CF5">
      <w:pPr>
        <w:spacing w:after="0" w:line="360" w:lineRule="auto"/>
        <w:ind w:firstLine="1134"/>
        <w:jc w:val="both"/>
        <w:rPr>
          <w:rFonts w:ascii="Arial" w:hAnsi="Arial" w:cs="Arial"/>
          <w:sz w:val="24"/>
          <w:szCs w:val="24"/>
        </w:rPr>
      </w:pPr>
      <w:r w:rsidRPr="00D56CF5">
        <w:rPr>
          <w:rFonts w:ascii="Arial" w:hAnsi="Arial" w:cs="Arial"/>
          <w:sz w:val="24"/>
          <w:szCs w:val="24"/>
        </w:rPr>
        <w:t>His collaborative mindset was evident in his decision to make the shipping container design freely available. This strategic move fostered industry-wide adoption and accelerated the spread of containerization.</w:t>
      </w:r>
    </w:p>
    <w:p w14:paraId="1B7AF39C" w14:textId="67DD133D" w:rsidR="006C5EB0" w:rsidRDefault="00D56CF5" w:rsidP="00D56CF5">
      <w:pPr>
        <w:spacing w:after="0" w:line="360" w:lineRule="auto"/>
        <w:ind w:firstLine="1134"/>
        <w:jc w:val="both"/>
        <w:rPr>
          <w:rFonts w:ascii="Arial" w:hAnsi="Arial" w:cs="Arial"/>
          <w:sz w:val="24"/>
          <w:szCs w:val="24"/>
        </w:rPr>
      </w:pPr>
      <w:r w:rsidRPr="00D56CF5">
        <w:rPr>
          <w:rFonts w:ascii="Arial" w:hAnsi="Arial" w:cs="Arial"/>
          <w:sz w:val="24"/>
          <w:szCs w:val="24"/>
        </w:rPr>
        <w:t>Lastly, McLean demonstrated entrepreneurial boldness, taking significant risks, such as selling his thriving trucking business to fund his vision for container shipping. His courage to embrace risk underscored his commitment to creating transformative change.</w:t>
      </w:r>
    </w:p>
    <w:p w14:paraId="7AD8B2A9" w14:textId="77777777" w:rsidR="006C5EB0" w:rsidRDefault="006C5EB0" w:rsidP="006C5EB0">
      <w:pPr>
        <w:pStyle w:val="ListParagraph"/>
        <w:spacing w:line="360" w:lineRule="auto"/>
        <w:ind w:left="0" w:firstLine="720"/>
        <w:jc w:val="both"/>
        <w:rPr>
          <w:rFonts w:ascii="Arial" w:hAnsi="Arial" w:cs="Arial"/>
          <w:sz w:val="24"/>
          <w:szCs w:val="24"/>
        </w:rPr>
      </w:pPr>
    </w:p>
    <w:p w14:paraId="636BC54C" w14:textId="58405DC2" w:rsidR="006C5EB0" w:rsidRPr="00C72DA4" w:rsidRDefault="00C72DA4" w:rsidP="00C72DA4">
      <w:pPr>
        <w:pStyle w:val="ListParagraph"/>
        <w:spacing w:line="360" w:lineRule="auto"/>
        <w:ind w:left="0" w:firstLine="720"/>
        <w:jc w:val="center"/>
        <w:rPr>
          <w:rFonts w:ascii="Arial" w:hAnsi="Arial" w:cs="Arial"/>
          <w:b/>
          <w:bCs/>
          <w:sz w:val="40"/>
          <w:szCs w:val="40"/>
        </w:rPr>
      </w:pPr>
      <w:r w:rsidRPr="00C72DA4">
        <w:rPr>
          <w:rFonts w:ascii="Arial" w:hAnsi="Arial" w:cs="Arial"/>
          <w:b/>
          <w:bCs/>
          <w:sz w:val="40"/>
          <w:szCs w:val="40"/>
        </w:rPr>
        <w:t>Applying Malcolm’s traits to myself</w:t>
      </w:r>
    </w:p>
    <w:p w14:paraId="285EF410" w14:textId="77777777" w:rsidR="006C5EB0" w:rsidRDefault="006C5EB0" w:rsidP="006C5EB0">
      <w:pPr>
        <w:pStyle w:val="ListParagraph"/>
        <w:spacing w:line="360" w:lineRule="auto"/>
        <w:ind w:left="0" w:firstLine="720"/>
        <w:jc w:val="both"/>
        <w:rPr>
          <w:rFonts w:ascii="Arial" w:hAnsi="Arial" w:cs="Arial"/>
          <w:sz w:val="24"/>
          <w:szCs w:val="24"/>
        </w:rPr>
      </w:pPr>
    </w:p>
    <w:p w14:paraId="20626819" w14:textId="15CDA1CF" w:rsidR="00C72DA4" w:rsidRDefault="00C72DA4" w:rsidP="0025309C">
      <w:pPr>
        <w:pStyle w:val="ListParagraph"/>
        <w:spacing w:after="0" w:line="360" w:lineRule="auto"/>
        <w:ind w:left="0" w:firstLine="1134"/>
        <w:jc w:val="both"/>
        <w:rPr>
          <w:rFonts w:ascii="Arial" w:hAnsi="Arial" w:cs="Arial"/>
          <w:sz w:val="24"/>
          <w:szCs w:val="24"/>
        </w:rPr>
      </w:pPr>
      <w:r w:rsidRPr="00C72DA4">
        <w:rPr>
          <w:rFonts w:ascii="Arial" w:hAnsi="Arial" w:cs="Arial"/>
          <w:sz w:val="24"/>
          <w:szCs w:val="24"/>
        </w:rPr>
        <w:t>As a second-year student in a business management program, I can draw inspiration from Malcom McLean’s traits and skills to improve my potential as a successful entrepreneur.</w:t>
      </w:r>
    </w:p>
    <w:p w14:paraId="072963FB" w14:textId="405D2AF5" w:rsidR="006C5EB0" w:rsidRDefault="0025309C" w:rsidP="0025309C">
      <w:pPr>
        <w:pStyle w:val="ListParagraph"/>
        <w:spacing w:after="0" w:line="360" w:lineRule="auto"/>
        <w:ind w:left="0" w:firstLine="1134"/>
        <w:jc w:val="both"/>
        <w:rPr>
          <w:rFonts w:ascii="Arial" w:hAnsi="Arial" w:cs="Arial"/>
          <w:sz w:val="24"/>
          <w:szCs w:val="24"/>
        </w:rPr>
      </w:pPr>
      <w:r w:rsidRPr="0025309C">
        <w:rPr>
          <w:rFonts w:ascii="Arial" w:hAnsi="Arial" w:cs="Arial"/>
          <w:sz w:val="24"/>
          <w:szCs w:val="24"/>
        </w:rPr>
        <w:t xml:space="preserve">McLean’s visionary thinking teaches me the importance of looking beyond immediate challenges and identifying long-term opportunities. As a student, I can cultivate this skill by studying market trends and innovations in my coursework and applying that knowledge to real-world problems. Engaging in brainstorming sessions, </w:t>
      </w:r>
      <w:r w:rsidRPr="0025309C">
        <w:rPr>
          <w:rFonts w:ascii="Arial" w:hAnsi="Arial" w:cs="Arial"/>
          <w:sz w:val="24"/>
          <w:szCs w:val="24"/>
        </w:rPr>
        <w:t>analysing</w:t>
      </w:r>
      <w:r w:rsidRPr="0025309C">
        <w:rPr>
          <w:rFonts w:ascii="Arial" w:hAnsi="Arial" w:cs="Arial"/>
          <w:sz w:val="24"/>
          <w:szCs w:val="24"/>
        </w:rPr>
        <w:t xml:space="preserve"> case studies, and working on entrepreneurial projects will help me practice thinking ahead</w:t>
      </w:r>
    </w:p>
    <w:p w14:paraId="5EAD5094" w14:textId="1064C052" w:rsidR="00C72DA4" w:rsidRDefault="0025309C" w:rsidP="0025309C">
      <w:pPr>
        <w:pStyle w:val="ListParagraph"/>
        <w:spacing w:after="0" w:line="360" w:lineRule="auto"/>
        <w:ind w:left="0" w:firstLine="1134"/>
        <w:jc w:val="both"/>
        <w:rPr>
          <w:rFonts w:ascii="Arial" w:hAnsi="Arial" w:cs="Arial"/>
          <w:sz w:val="24"/>
          <w:szCs w:val="24"/>
        </w:rPr>
      </w:pPr>
      <w:r w:rsidRPr="0025309C">
        <w:rPr>
          <w:rFonts w:ascii="Arial" w:hAnsi="Arial" w:cs="Arial"/>
          <w:sz w:val="24"/>
          <w:szCs w:val="24"/>
        </w:rPr>
        <w:t>His resilience in overcoming challenges is another trait I aim to develop. University life presents its own set of difficulties, such as rigorous academics and personal setbacks, but maintaining focus on my goals will build perseverance. Participating in internships, entrepreneurship competitions, and challenging projects can expose me to real-world pressures and teach me how to adapt to adversity. Learning to treat setbacks as opportunities for growth will strengthen my ability to persist in the face of challenges.</w:t>
      </w:r>
    </w:p>
    <w:p w14:paraId="26A648FB" w14:textId="457D5AC0" w:rsidR="00C72DA4" w:rsidRDefault="0025309C" w:rsidP="0025309C">
      <w:pPr>
        <w:pStyle w:val="ListParagraph"/>
        <w:spacing w:after="0" w:line="360" w:lineRule="auto"/>
        <w:ind w:left="0" w:firstLine="1134"/>
        <w:jc w:val="both"/>
        <w:rPr>
          <w:rFonts w:ascii="Arial" w:hAnsi="Arial" w:cs="Arial"/>
          <w:sz w:val="24"/>
          <w:szCs w:val="24"/>
        </w:rPr>
      </w:pPr>
      <w:r w:rsidRPr="0025309C">
        <w:rPr>
          <w:rFonts w:ascii="Arial" w:hAnsi="Arial" w:cs="Arial"/>
          <w:sz w:val="24"/>
          <w:szCs w:val="24"/>
        </w:rPr>
        <w:t>McLean’s relentless focus on efficiency inspires me to identify areas where processes can be streamlined to create value. My business management education equips me with the tools to understand organizational dynamics and explore ways to improve operations. I can practice this by taking leadership roles in group projects or university organizations, finding innovative ways to optimize workflows and achieve better results.</w:t>
      </w:r>
    </w:p>
    <w:p w14:paraId="696BEBFF" w14:textId="6ED49DCC" w:rsidR="0025309C" w:rsidRDefault="0025309C" w:rsidP="0025309C">
      <w:pPr>
        <w:pStyle w:val="ListParagraph"/>
        <w:spacing w:after="0" w:line="360" w:lineRule="auto"/>
        <w:ind w:left="0" w:firstLine="1134"/>
        <w:jc w:val="both"/>
        <w:rPr>
          <w:rFonts w:ascii="Arial" w:hAnsi="Arial" w:cs="Arial"/>
          <w:sz w:val="24"/>
          <w:szCs w:val="24"/>
        </w:rPr>
      </w:pPr>
      <w:r w:rsidRPr="0025309C">
        <w:rPr>
          <w:rFonts w:ascii="Arial" w:hAnsi="Arial" w:cs="Arial"/>
          <w:sz w:val="24"/>
          <w:szCs w:val="24"/>
        </w:rPr>
        <w:t>His collaborative mindset, evident in his decision to share his container designs, highlights the importance of building relationships and fostering partnerships. To emulate this, I can actively participate in networking events, entrepreneurship clubs, and team-based projects. Sharing ideas and working with others will help me develop teamwork skills and connect with peers and industry professionals who can support my entrepreneurial journey.</w:t>
      </w:r>
    </w:p>
    <w:p w14:paraId="0C9D156C" w14:textId="3A9D339B" w:rsidR="0025309C" w:rsidRDefault="0025309C" w:rsidP="0025309C">
      <w:pPr>
        <w:pStyle w:val="ListParagraph"/>
        <w:spacing w:after="0" w:line="360" w:lineRule="auto"/>
        <w:ind w:left="0" w:firstLine="1134"/>
        <w:jc w:val="both"/>
        <w:rPr>
          <w:rFonts w:ascii="Arial" w:hAnsi="Arial" w:cs="Arial"/>
          <w:sz w:val="24"/>
          <w:szCs w:val="24"/>
        </w:rPr>
      </w:pPr>
      <w:r w:rsidRPr="0025309C">
        <w:rPr>
          <w:rFonts w:ascii="Arial" w:hAnsi="Arial" w:cs="Arial"/>
          <w:sz w:val="24"/>
          <w:szCs w:val="24"/>
        </w:rPr>
        <w:t xml:space="preserve">Finally, McLean’s entrepreneurial boldness teaches me to embrace calculated risks. I can take small steps toward this by pursuing innovative ideas in </w:t>
      </w:r>
      <w:r w:rsidRPr="0025309C">
        <w:rPr>
          <w:rFonts w:ascii="Arial" w:hAnsi="Arial" w:cs="Arial"/>
          <w:sz w:val="24"/>
          <w:szCs w:val="24"/>
        </w:rPr>
        <w:lastRenderedPageBreak/>
        <w:t>class projects or launching small ventures while still in university. Proposing creative solutions to real-world problems and stepping into leadership roles can help me build confidence and a willingness to take risks, both essential for success.</w:t>
      </w:r>
    </w:p>
    <w:p w14:paraId="08ABFBB1" w14:textId="744C6B43" w:rsidR="006C5EB0" w:rsidRDefault="0025309C" w:rsidP="00CA0EE1">
      <w:pPr>
        <w:pStyle w:val="ListParagraph"/>
        <w:spacing w:after="0" w:line="360" w:lineRule="auto"/>
        <w:ind w:left="0" w:firstLine="1134"/>
        <w:jc w:val="both"/>
        <w:rPr>
          <w:rFonts w:ascii="Arial" w:hAnsi="Arial" w:cs="Arial"/>
          <w:sz w:val="24"/>
          <w:szCs w:val="24"/>
        </w:rPr>
      </w:pPr>
      <w:r w:rsidRPr="0025309C">
        <w:rPr>
          <w:rFonts w:ascii="Arial" w:hAnsi="Arial" w:cs="Arial"/>
          <w:sz w:val="24"/>
          <w:szCs w:val="24"/>
        </w:rPr>
        <w:t>By integrating these traits into my academic and personal life, I can prepare myself for the challenges and opportunities of entrepreneurship. Through continuous practice and application, I aim to develop the mindset, skills, and resilience necessary to make a meaningful impact in the business world.</w:t>
      </w:r>
    </w:p>
    <w:p w14:paraId="6E23896E" w14:textId="77777777" w:rsidR="00CA0EE1" w:rsidRDefault="00CA0EE1" w:rsidP="00CA0EE1">
      <w:pPr>
        <w:pStyle w:val="ListParagraph"/>
        <w:spacing w:after="0" w:line="360" w:lineRule="auto"/>
        <w:ind w:left="0" w:firstLine="1134"/>
        <w:jc w:val="both"/>
        <w:rPr>
          <w:rFonts w:ascii="Arial" w:hAnsi="Arial" w:cs="Arial"/>
          <w:sz w:val="24"/>
          <w:szCs w:val="24"/>
        </w:rPr>
      </w:pPr>
    </w:p>
    <w:p w14:paraId="4051300B" w14:textId="3490F11D" w:rsidR="00CA0EE1" w:rsidRPr="00CA0EE1" w:rsidRDefault="00CA0EE1" w:rsidP="00CA0EE1">
      <w:pPr>
        <w:pStyle w:val="ListParagraph"/>
        <w:spacing w:after="0" w:line="360" w:lineRule="auto"/>
        <w:ind w:left="0" w:firstLine="1134"/>
        <w:jc w:val="center"/>
        <w:rPr>
          <w:rFonts w:ascii="Arial" w:hAnsi="Arial" w:cs="Arial"/>
          <w:b/>
          <w:bCs/>
          <w:sz w:val="40"/>
          <w:szCs w:val="40"/>
        </w:rPr>
      </w:pPr>
      <w:r>
        <w:rPr>
          <w:rFonts w:ascii="Arial" w:hAnsi="Arial" w:cs="Arial"/>
          <w:b/>
          <w:bCs/>
          <w:sz w:val="40"/>
          <w:szCs w:val="40"/>
        </w:rPr>
        <w:t>Conclusion</w:t>
      </w:r>
    </w:p>
    <w:p w14:paraId="0809C28F" w14:textId="77777777" w:rsidR="0048114E" w:rsidRDefault="0048114E" w:rsidP="00CA0EE1">
      <w:pPr>
        <w:pStyle w:val="ListParagraph"/>
        <w:spacing w:after="0" w:line="360" w:lineRule="auto"/>
        <w:ind w:left="0" w:firstLine="1134"/>
        <w:jc w:val="both"/>
        <w:rPr>
          <w:rFonts w:ascii="Arial" w:hAnsi="Arial" w:cs="Arial"/>
          <w:sz w:val="24"/>
          <w:szCs w:val="24"/>
        </w:rPr>
      </w:pPr>
    </w:p>
    <w:p w14:paraId="5887BEBF" w14:textId="0BFD1B37" w:rsidR="00CA0EE1" w:rsidRDefault="00CA0EE1" w:rsidP="00CA0EE1">
      <w:pPr>
        <w:pStyle w:val="ListParagraph"/>
        <w:spacing w:after="0" w:line="360" w:lineRule="auto"/>
        <w:ind w:left="0" w:firstLine="1134"/>
        <w:jc w:val="both"/>
        <w:rPr>
          <w:rFonts w:ascii="Arial" w:hAnsi="Arial" w:cs="Arial"/>
          <w:sz w:val="24"/>
          <w:szCs w:val="24"/>
        </w:rPr>
      </w:pPr>
      <w:r w:rsidRPr="00CA0EE1">
        <w:rPr>
          <w:rFonts w:ascii="Arial" w:hAnsi="Arial" w:cs="Arial"/>
          <w:sz w:val="24"/>
          <w:szCs w:val="24"/>
        </w:rPr>
        <w:t>Malcom McLean’s legacy illustrates the transformative impact of innovation and perseverance. His ability to envision and implement groundbreaking ideas revolutionized global logistics, setting a standard for entrepreneurs worldwide. McLean’s determination, focus on efficiency, and collaborative approach continue to inspire, highlighting the importance of resilience and boldness in achieving lasting success. By learning from his journey, I can adopt these principles to overcome challenges and make meaningful contributions in the business world.</w:t>
      </w:r>
    </w:p>
    <w:p w14:paraId="1EDC6FE3" w14:textId="77777777" w:rsidR="00CA0EE1" w:rsidRDefault="00CA0EE1" w:rsidP="00CA0EE1">
      <w:pPr>
        <w:pStyle w:val="ListParagraph"/>
        <w:spacing w:after="0" w:line="360" w:lineRule="auto"/>
        <w:ind w:left="0" w:firstLine="1134"/>
        <w:jc w:val="both"/>
        <w:rPr>
          <w:rFonts w:ascii="Arial" w:hAnsi="Arial" w:cs="Arial"/>
          <w:sz w:val="24"/>
          <w:szCs w:val="24"/>
        </w:rPr>
      </w:pPr>
    </w:p>
    <w:p w14:paraId="3924FA00" w14:textId="77777777" w:rsidR="00CA0EE1" w:rsidRDefault="00CA0EE1" w:rsidP="00CA0EE1">
      <w:pPr>
        <w:pStyle w:val="ListParagraph"/>
        <w:spacing w:after="0" w:line="360" w:lineRule="auto"/>
        <w:ind w:left="0" w:firstLine="1134"/>
        <w:jc w:val="both"/>
        <w:rPr>
          <w:rFonts w:ascii="Arial" w:hAnsi="Arial" w:cs="Arial"/>
          <w:sz w:val="24"/>
          <w:szCs w:val="24"/>
        </w:rPr>
      </w:pPr>
    </w:p>
    <w:p w14:paraId="35C58BEF" w14:textId="77777777" w:rsidR="00142B9E" w:rsidRDefault="00142B9E" w:rsidP="00CA0EE1">
      <w:pPr>
        <w:pStyle w:val="ListParagraph"/>
        <w:spacing w:after="0" w:line="360" w:lineRule="auto"/>
        <w:ind w:left="0" w:firstLine="1134"/>
        <w:jc w:val="both"/>
        <w:rPr>
          <w:rFonts w:ascii="Arial" w:hAnsi="Arial" w:cs="Arial"/>
          <w:sz w:val="24"/>
          <w:szCs w:val="24"/>
        </w:rPr>
      </w:pPr>
    </w:p>
    <w:p w14:paraId="762B9A12" w14:textId="77777777" w:rsidR="00142B9E" w:rsidRDefault="00142B9E" w:rsidP="00CA0EE1">
      <w:pPr>
        <w:pStyle w:val="ListParagraph"/>
        <w:spacing w:after="0" w:line="360" w:lineRule="auto"/>
        <w:ind w:left="0" w:firstLine="1134"/>
        <w:jc w:val="both"/>
        <w:rPr>
          <w:rFonts w:ascii="Arial" w:hAnsi="Arial" w:cs="Arial"/>
          <w:sz w:val="24"/>
          <w:szCs w:val="24"/>
        </w:rPr>
      </w:pPr>
    </w:p>
    <w:p w14:paraId="20C9FAB5" w14:textId="77777777" w:rsidR="00142B9E" w:rsidRDefault="00142B9E" w:rsidP="00CA0EE1">
      <w:pPr>
        <w:pStyle w:val="ListParagraph"/>
        <w:spacing w:after="0" w:line="360" w:lineRule="auto"/>
        <w:ind w:left="0" w:firstLine="1134"/>
        <w:jc w:val="both"/>
        <w:rPr>
          <w:rFonts w:ascii="Arial" w:hAnsi="Arial" w:cs="Arial"/>
          <w:sz w:val="24"/>
          <w:szCs w:val="24"/>
        </w:rPr>
      </w:pPr>
    </w:p>
    <w:p w14:paraId="462BB868" w14:textId="77777777" w:rsidR="00142B9E" w:rsidRDefault="00142B9E" w:rsidP="00CA0EE1">
      <w:pPr>
        <w:pStyle w:val="ListParagraph"/>
        <w:spacing w:after="0" w:line="360" w:lineRule="auto"/>
        <w:ind w:left="0" w:firstLine="1134"/>
        <w:jc w:val="both"/>
        <w:rPr>
          <w:rFonts w:ascii="Arial" w:hAnsi="Arial" w:cs="Arial"/>
          <w:sz w:val="24"/>
          <w:szCs w:val="24"/>
        </w:rPr>
      </w:pPr>
    </w:p>
    <w:p w14:paraId="557760EA" w14:textId="77777777" w:rsidR="00142B9E" w:rsidRDefault="00142B9E" w:rsidP="00CA0EE1">
      <w:pPr>
        <w:pStyle w:val="ListParagraph"/>
        <w:spacing w:after="0" w:line="360" w:lineRule="auto"/>
        <w:ind w:left="0" w:firstLine="1134"/>
        <w:jc w:val="both"/>
        <w:rPr>
          <w:rFonts w:ascii="Arial" w:hAnsi="Arial" w:cs="Arial"/>
          <w:sz w:val="24"/>
          <w:szCs w:val="24"/>
        </w:rPr>
      </w:pPr>
    </w:p>
    <w:p w14:paraId="757B7209" w14:textId="77777777" w:rsidR="00142B9E" w:rsidRDefault="00142B9E" w:rsidP="00CA0EE1">
      <w:pPr>
        <w:pStyle w:val="ListParagraph"/>
        <w:spacing w:after="0" w:line="360" w:lineRule="auto"/>
        <w:ind w:left="0" w:firstLine="1134"/>
        <w:jc w:val="both"/>
        <w:rPr>
          <w:rFonts w:ascii="Arial" w:hAnsi="Arial" w:cs="Arial"/>
          <w:sz w:val="24"/>
          <w:szCs w:val="24"/>
        </w:rPr>
      </w:pPr>
    </w:p>
    <w:p w14:paraId="7D6E640C" w14:textId="77777777" w:rsidR="00142B9E" w:rsidRDefault="00142B9E" w:rsidP="00CA0EE1">
      <w:pPr>
        <w:pStyle w:val="ListParagraph"/>
        <w:spacing w:after="0" w:line="360" w:lineRule="auto"/>
        <w:ind w:left="0" w:firstLine="1134"/>
        <w:jc w:val="both"/>
        <w:rPr>
          <w:rFonts w:ascii="Arial" w:hAnsi="Arial" w:cs="Arial"/>
          <w:sz w:val="24"/>
          <w:szCs w:val="24"/>
        </w:rPr>
      </w:pPr>
    </w:p>
    <w:p w14:paraId="3A959743" w14:textId="77777777" w:rsidR="00142B9E" w:rsidRDefault="00142B9E" w:rsidP="00CA0EE1">
      <w:pPr>
        <w:pStyle w:val="ListParagraph"/>
        <w:spacing w:after="0" w:line="360" w:lineRule="auto"/>
        <w:ind w:left="0" w:firstLine="1134"/>
        <w:jc w:val="both"/>
        <w:rPr>
          <w:rFonts w:ascii="Arial" w:hAnsi="Arial" w:cs="Arial"/>
          <w:sz w:val="24"/>
          <w:szCs w:val="24"/>
        </w:rPr>
      </w:pPr>
    </w:p>
    <w:p w14:paraId="71283982" w14:textId="77777777" w:rsidR="00142B9E" w:rsidRDefault="00142B9E" w:rsidP="00CA0EE1">
      <w:pPr>
        <w:pStyle w:val="ListParagraph"/>
        <w:spacing w:after="0" w:line="360" w:lineRule="auto"/>
        <w:ind w:left="0" w:firstLine="1134"/>
        <w:jc w:val="both"/>
        <w:rPr>
          <w:rFonts w:ascii="Arial" w:hAnsi="Arial" w:cs="Arial"/>
          <w:sz w:val="24"/>
          <w:szCs w:val="24"/>
        </w:rPr>
      </w:pPr>
    </w:p>
    <w:p w14:paraId="5A62974B" w14:textId="77777777" w:rsidR="00142B9E" w:rsidRDefault="00142B9E" w:rsidP="00CA0EE1">
      <w:pPr>
        <w:pStyle w:val="ListParagraph"/>
        <w:spacing w:after="0" w:line="360" w:lineRule="auto"/>
        <w:ind w:left="0" w:firstLine="1134"/>
        <w:jc w:val="both"/>
        <w:rPr>
          <w:rFonts w:ascii="Arial" w:hAnsi="Arial" w:cs="Arial"/>
          <w:sz w:val="24"/>
          <w:szCs w:val="24"/>
        </w:rPr>
      </w:pPr>
    </w:p>
    <w:p w14:paraId="744877AE" w14:textId="77777777" w:rsidR="00142B9E" w:rsidRDefault="00142B9E" w:rsidP="00CA0EE1">
      <w:pPr>
        <w:pStyle w:val="ListParagraph"/>
        <w:spacing w:after="0" w:line="360" w:lineRule="auto"/>
        <w:ind w:left="0" w:firstLine="1134"/>
        <w:jc w:val="both"/>
        <w:rPr>
          <w:rFonts w:ascii="Arial" w:hAnsi="Arial" w:cs="Arial"/>
          <w:sz w:val="24"/>
          <w:szCs w:val="24"/>
        </w:rPr>
      </w:pPr>
    </w:p>
    <w:p w14:paraId="5BA76141" w14:textId="77777777" w:rsidR="00142B9E" w:rsidRDefault="00142B9E" w:rsidP="00CA0EE1">
      <w:pPr>
        <w:pStyle w:val="ListParagraph"/>
        <w:spacing w:after="0" w:line="360" w:lineRule="auto"/>
        <w:ind w:left="0" w:firstLine="1134"/>
        <w:jc w:val="both"/>
        <w:rPr>
          <w:rFonts w:ascii="Arial" w:hAnsi="Arial" w:cs="Arial"/>
          <w:sz w:val="24"/>
          <w:szCs w:val="24"/>
        </w:rPr>
      </w:pPr>
    </w:p>
    <w:p w14:paraId="0287B9D5" w14:textId="77777777" w:rsidR="00DE0C93" w:rsidRDefault="00DE0C93" w:rsidP="00CA0EE1">
      <w:pPr>
        <w:pStyle w:val="ListParagraph"/>
        <w:spacing w:after="0" w:line="360" w:lineRule="auto"/>
        <w:ind w:left="0" w:firstLine="1134"/>
        <w:jc w:val="both"/>
        <w:rPr>
          <w:rFonts w:ascii="Arial" w:hAnsi="Arial" w:cs="Arial"/>
          <w:sz w:val="24"/>
          <w:szCs w:val="24"/>
        </w:rPr>
      </w:pPr>
    </w:p>
    <w:p w14:paraId="519A631E" w14:textId="77777777" w:rsidR="00DE0C93" w:rsidRPr="00F3717C" w:rsidRDefault="00DE0C93" w:rsidP="00CA0EE1">
      <w:pPr>
        <w:pStyle w:val="ListParagraph"/>
        <w:spacing w:after="0" w:line="360" w:lineRule="auto"/>
        <w:ind w:left="0" w:firstLine="1134"/>
        <w:jc w:val="both"/>
        <w:rPr>
          <w:rFonts w:ascii="Arial" w:hAnsi="Arial" w:cs="Arial"/>
          <w:sz w:val="24"/>
          <w:szCs w:val="24"/>
        </w:rPr>
      </w:pPr>
    </w:p>
    <w:p w14:paraId="20C79B32" w14:textId="1FB9CDE0" w:rsidR="00C633B8" w:rsidRDefault="001C3605" w:rsidP="006C5EB0">
      <w:pPr>
        <w:pStyle w:val="ListParagraph"/>
        <w:spacing w:line="360" w:lineRule="auto"/>
        <w:ind w:firstLine="720"/>
        <w:jc w:val="center"/>
        <w:rPr>
          <w:rFonts w:ascii="Arial" w:hAnsi="Arial" w:cs="Arial"/>
          <w:b/>
          <w:bCs/>
          <w:sz w:val="40"/>
          <w:szCs w:val="40"/>
        </w:rPr>
      </w:pPr>
      <w:r w:rsidRPr="00F3717C">
        <w:rPr>
          <w:rFonts w:ascii="Arial" w:hAnsi="Arial" w:cs="Arial"/>
          <w:b/>
          <w:bCs/>
          <w:sz w:val="40"/>
          <w:szCs w:val="40"/>
        </w:rPr>
        <w:lastRenderedPageBreak/>
        <w:t>References</w:t>
      </w:r>
    </w:p>
    <w:p w14:paraId="55494E3A" w14:textId="77777777" w:rsidR="00EC35BC" w:rsidRDefault="00EC35BC" w:rsidP="006C5EB0">
      <w:pPr>
        <w:pStyle w:val="ListParagraph"/>
        <w:spacing w:line="360" w:lineRule="auto"/>
        <w:ind w:firstLine="720"/>
        <w:jc w:val="center"/>
        <w:rPr>
          <w:rFonts w:ascii="Arial" w:hAnsi="Arial" w:cs="Arial"/>
          <w:b/>
          <w:bCs/>
          <w:sz w:val="40"/>
          <w:szCs w:val="40"/>
        </w:rPr>
      </w:pPr>
    </w:p>
    <w:p w14:paraId="2C960092" w14:textId="5AA6B2CF" w:rsidR="0006011E" w:rsidRPr="0006011E" w:rsidRDefault="0006011E" w:rsidP="0006011E">
      <w:pPr>
        <w:pStyle w:val="ListParagraph"/>
        <w:spacing w:line="360" w:lineRule="auto"/>
        <w:ind w:left="0"/>
        <w:jc w:val="both"/>
        <w:rPr>
          <w:rFonts w:ascii="Arial" w:hAnsi="Arial" w:cs="Arial"/>
          <w:sz w:val="24"/>
          <w:szCs w:val="24"/>
        </w:rPr>
      </w:pPr>
      <w:r w:rsidRPr="0006011E">
        <w:rPr>
          <w:rFonts w:ascii="Arial" w:hAnsi="Arial" w:cs="Arial"/>
          <w:sz w:val="24"/>
          <w:szCs w:val="24"/>
        </w:rPr>
        <w:t xml:space="preserve">Hoover, G. (2022) </w:t>
      </w:r>
      <w:r w:rsidRPr="0006011E">
        <w:rPr>
          <w:rFonts w:ascii="Arial" w:hAnsi="Arial" w:cs="Arial"/>
          <w:i/>
          <w:iCs/>
          <w:sz w:val="24"/>
          <w:szCs w:val="24"/>
        </w:rPr>
        <w:t>Malcolm McLean: unsung innovator who changed the world.</w:t>
      </w:r>
      <w:r w:rsidRPr="0006011E">
        <w:rPr>
          <w:rFonts w:ascii="Arial" w:hAnsi="Arial" w:cs="Arial"/>
          <w:sz w:val="24"/>
          <w:szCs w:val="24"/>
        </w:rPr>
        <w:t xml:space="preserve"> https://americanbusinesshistory.org/malcolm-mclean-unsung-innovator-who-changed-the-world/.</w:t>
      </w:r>
    </w:p>
    <w:p w14:paraId="7CF4656D" w14:textId="77777777" w:rsidR="00ED71E1" w:rsidRPr="00ED71E1" w:rsidRDefault="00ED71E1" w:rsidP="006C5EB0">
      <w:pPr>
        <w:spacing w:line="360" w:lineRule="auto"/>
        <w:jc w:val="both"/>
        <w:rPr>
          <w:rFonts w:ascii="Arial" w:hAnsi="Arial" w:cs="Arial"/>
          <w:sz w:val="24"/>
          <w:szCs w:val="24"/>
        </w:rPr>
      </w:pPr>
    </w:p>
    <w:sectPr w:rsidR="00ED71E1" w:rsidRPr="00ED71E1" w:rsidSect="00A80482">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3628C57" w14:textId="77777777" w:rsidR="00214ECF" w:rsidRDefault="00214ECF" w:rsidP="000B25A3">
      <w:pPr>
        <w:spacing w:after="0" w:line="240" w:lineRule="auto"/>
      </w:pPr>
      <w:r>
        <w:separator/>
      </w:r>
    </w:p>
  </w:endnote>
  <w:endnote w:type="continuationSeparator" w:id="0">
    <w:p w14:paraId="5869504B" w14:textId="77777777" w:rsidR="00214ECF" w:rsidRDefault="00214ECF" w:rsidP="000B25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8232441" w14:textId="4186C119" w:rsidR="000B25A3" w:rsidRDefault="000B25A3">
    <w:pPr>
      <w:pBdr>
        <w:left w:val="single" w:sz="12" w:space="11" w:color="4472C4" w:themeColor="accent1"/>
      </w:pBdr>
      <w:tabs>
        <w:tab w:val="left" w:pos="622"/>
      </w:tabs>
      <w:spacing w:after="0"/>
      <w:rPr>
        <w:rFonts w:asciiTheme="majorHAnsi" w:eastAsiaTheme="majorEastAsia" w:hAnsiTheme="majorHAnsi" w:cstheme="majorBidi"/>
        <w:color w:val="2F5496" w:themeColor="accent1" w:themeShade="BF"/>
        <w:sz w:val="26"/>
        <w:szCs w:val="26"/>
      </w:rPr>
    </w:pPr>
    <w:r>
      <w:rPr>
        <w:rFonts w:asciiTheme="majorHAnsi" w:eastAsiaTheme="majorEastAsia" w:hAnsiTheme="majorHAnsi" w:cstheme="majorBidi"/>
        <w:color w:val="2F5496" w:themeColor="accent1" w:themeShade="BF"/>
        <w:sz w:val="26"/>
        <w:szCs w:val="26"/>
      </w:rPr>
      <w:fldChar w:fldCharType="begin"/>
    </w:r>
    <w:r>
      <w:rPr>
        <w:rFonts w:asciiTheme="majorHAnsi" w:eastAsiaTheme="majorEastAsia" w:hAnsiTheme="majorHAnsi" w:cstheme="majorBidi"/>
        <w:color w:val="2F5496" w:themeColor="accent1" w:themeShade="BF"/>
        <w:sz w:val="26"/>
        <w:szCs w:val="26"/>
      </w:rPr>
      <w:instrText xml:space="preserve"> PAGE   \* MERGEFORMAT </w:instrText>
    </w:r>
    <w:r>
      <w:rPr>
        <w:rFonts w:asciiTheme="majorHAnsi" w:eastAsiaTheme="majorEastAsia" w:hAnsiTheme="majorHAnsi" w:cstheme="majorBidi"/>
        <w:color w:val="2F5496" w:themeColor="accent1" w:themeShade="BF"/>
        <w:sz w:val="26"/>
        <w:szCs w:val="26"/>
      </w:rPr>
      <w:fldChar w:fldCharType="separate"/>
    </w:r>
    <w:r>
      <w:rPr>
        <w:rFonts w:asciiTheme="majorHAnsi" w:eastAsiaTheme="majorEastAsia" w:hAnsiTheme="majorHAnsi" w:cstheme="majorBidi"/>
        <w:noProof/>
        <w:color w:val="2F5496" w:themeColor="accent1" w:themeShade="BF"/>
        <w:sz w:val="26"/>
        <w:szCs w:val="26"/>
      </w:rPr>
      <w:t>2</w:t>
    </w:r>
    <w:r>
      <w:rPr>
        <w:rFonts w:asciiTheme="majorHAnsi" w:eastAsiaTheme="majorEastAsia" w:hAnsiTheme="majorHAnsi" w:cstheme="majorBidi"/>
        <w:noProof/>
        <w:color w:val="2F5496" w:themeColor="accent1" w:themeShade="BF"/>
        <w:sz w:val="26"/>
        <w:szCs w:val="26"/>
      </w:rPr>
      <w:fldChar w:fldCharType="end"/>
    </w:r>
  </w:p>
  <w:p w14:paraId="305E789A" w14:textId="164EF2D7" w:rsidR="000B25A3" w:rsidRDefault="000B25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4EC139E" w14:textId="77777777" w:rsidR="00214ECF" w:rsidRDefault="00214ECF" w:rsidP="000B25A3">
      <w:pPr>
        <w:spacing w:after="0" w:line="240" w:lineRule="auto"/>
      </w:pPr>
      <w:r>
        <w:separator/>
      </w:r>
    </w:p>
  </w:footnote>
  <w:footnote w:type="continuationSeparator" w:id="0">
    <w:p w14:paraId="445193AA" w14:textId="77777777" w:rsidR="00214ECF" w:rsidRDefault="00214ECF" w:rsidP="000B25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859CD2D" w14:textId="69AAAE6D" w:rsidR="000B25A3" w:rsidRDefault="001D68E8">
    <w:pPr>
      <w:pStyle w:val="Header"/>
    </w:pPr>
    <w:r>
      <w:rPr>
        <w:noProof/>
      </w:rPr>
      <w:drawing>
        <wp:anchor distT="0" distB="0" distL="114300" distR="114300" simplePos="0" relativeHeight="251659264" behindDoc="0" locked="0" layoutInCell="1" allowOverlap="1" wp14:anchorId="2703A8CD" wp14:editId="12DA2D98">
          <wp:simplePos x="0" y="0"/>
          <wp:positionH relativeFrom="margin">
            <wp:posOffset>1950395</wp:posOffset>
          </wp:positionH>
          <wp:positionV relativeFrom="margin">
            <wp:posOffset>-892563</wp:posOffset>
          </wp:positionV>
          <wp:extent cx="1683385" cy="841375"/>
          <wp:effectExtent l="0" t="0" r="0" b="0"/>
          <wp:wrapSquare wrapText="bothSides"/>
          <wp:docPr id="1952626784" name="Picture 1952626784"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1" descr="A close-up of a sign&#10;&#10;Description automatically generated"/>
                  <pic:cNvPicPr>
                    <a:picLocks noChangeAspect="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683385" cy="841375"/>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7A50E5"/>
    <w:multiLevelType w:val="hybridMultilevel"/>
    <w:tmpl w:val="5308B7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2FE80487"/>
    <w:multiLevelType w:val="hybridMultilevel"/>
    <w:tmpl w:val="B5B212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0A12FBC"/>
    <w:multiLevelType w:val="hybridMultilevel"/>
    <w:tmpl w:val="0B66891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46904B31"/>
    <w:multiLevelType w:val="hybridMultilevel"/>
    <w:tmpl w:val="97726F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C4378AB"/>
    <w:multiLevelType w:val="hybridMultilevel"/>
    <w:tmpl w:val="0722FF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ED455F4"/>
    <w:multiLevelType w:val="hybridMultilevel"/>
    <w:tmpl w:val="6B6C7B1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55031CA6"/>
    <w:multiLevelType w:val="hybridMultilevel"/>
    <w:tmpl w:val="96ACC8B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5A2B67D1"/>
    <w:multiLevelType w:val="hybridMultilevel"/>
    <w:tmpl w:val="280EF422"/>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8" w15:restartNumberingAfterBreak="0">
    <w:nsid w:val="600C0483"/>
    <w:multiLevelType w:val="multilevel"/>
    <w:tmpl w:val="35F2CDAE"/>
    <w:lvl w:ilvl="0">
      <w:start w:val="1"/>
      <w:numFmt w:val="decimal"/>
      <w:lvlText w:val="%1."/>
      <w:lvlJc w:val="left"/>
      <w:pPr>
        <w:ind w:left="720" w:hanging="360"/>
      </w:pPr>
    </w:lvl>
    <w:lvl w:ilvl="1">
      <w:start w:val="1"/>
      <w:numFmt w:val="decimal"/>
      <w:isLgl/>
      <w:lvlText w:val="%1.%2"/>
      <w:lvlJc w:val="left"/>
      <w:pPr>
        <w:ind w:left="1080" w:hanging="720"/>
      </w:pPr>
    </w:lvl>
    <w:lvl w:ilvl="2">
      <w:start w:val="1"/>
      <w:numFmt w:val="decimal"/>
      <w:isLgl/>
      <w:lvlText w:val="%1.%2.%3"/>
      <w:lvlJc w:val="left"/>
      <w:pPr>
        <w:ind w:left="1080" w:hanging="720"/>
      </w:pPr>
    </w:lvl>
    <w:lvl w:ilvl="3">
      <w:start w:val="1"/>
      <w:numFmt w:val="decimal"/>
      <w:isLgl/>
      <w:lvlText w:val="%1.%2.%3.%4"/>
      <w:lvlJc w:val="left"/>
      <w:pPr>
        <w:ind w:left="1440" w:hanging="1080"/>
      </w:pPr>
    </w:lvl>
    <w:lvl w:ilvl="4">
      <w:start w:val="1"/>
      <w:numFmt w:val="decimal"/>
      <w:isLgl/>
      <w:lvlText w:val="%1.%2.%3.%4.%5"/>
      <w:lvlJc w:val="left"/>
      <w:pPr>
        <w:ind w:left="1800" w:hanging="1440"/>
      </w:pPr>
    </w:lvl>
    <w:lvl w:ilvl="5">
      <w:start w:val="1"/>
      <w:numFmt w:val="decimal"/>
      <w:isLgl/>
      <w:lvlText w:val="%1.%2.%3.%4.%5.%6"/>
      <w:lvlJc w:val="left"/>
      <w:pPr>
        <w:ind w:left="1800" w:hanging="1440"/>
      </w:pPr>
    </w:lvl>
    <w:lvl w:ilvl="6">
      <w:start w:val="1"/>
      <w:numFmt w:val="decimal"/>
      <w:isLgl/>
      <w:lvlText w:val="%1.%2.%3.%4.%5.%6.%7"/>
      <w:lvlJc w:val="left"/>
      <w:pPr>
        <w:ind w:left="2160" w:hanging="1800"/>
      </w:pPr>
    </w:lvl>
    <w:lvl w:ilvl="7">
      <w:start w:val="1"/>
      <w:numFmt w:val="decimal"/>
      <w:isLgl/>
      <w:lvlText w:val="%1.%2.%3.%4.%5.%6.%7.%8"/>
      <w:lvlJc w:val="left"/>
      <w:pPr>
        <w:ind w:left="2520" w:hanging="2160"/>
      </w:pPr>
    </w:lvl>
    <w:lvl w:ilvl="8">
      <w:start w:val="1"/>
      <w:numFmt w:val="decimal"/>
      <w:isLgl/>
      <w:lvlText w:val="%1.%2.%3.%4.%5.%6.%7.%8.%9"/>
      <w:lvlJc w:val="left"/>
      <w:pPr>
        <w:ind w:left="2520" w:hanging="2160"/>
      </w:pPr>
    </w:lvl>
  </w:abstractNum>
  <w:abstractNum w:abstractNumId="9" w15:restartNumberingAfterBreak="0">
    <w:nsid w:val="60143BA8"/>
    <w:multiLevelType w:val="hybridMultilevel"/>
    <w:tmpl w:val="C5E225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6FA5513"/>
    <w:multiLevelType w:val="hybridMultilevel"/>
    <w:tmpl w:val="0736F2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6B4C04AA"/>
    <w:multiLevelType w:val="hybridMultilevel"/>
    <w:tmpl w:val="2AB246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27987599">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391539115">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199243569">
    <w:abstractNumId w:val="10"/>
  </w:num>
  <w:num w:numId="4" w16cid:durableId="1221789720">
    <w:abstractNumId w:val="6"/>
  </w:num>
  <w:num w:numId="5" w16cid:durableId="1099915233">
    <w:abstractNumId w:val="0"/>
  </w:num>
  <w:num w:numId="6" w16cid:durableId="1961296687">
    <w:abstractNumId w:val="7"/>
  </w:num>
  <w:num w:numId="7" w16cid:durableId="1260213355">
    <w:abstractNumId w:val="5"/>
  </w:num>
  <w:num w:numId="8" w16cid:durableId="357582407">
    <w:abstractNumId w:val="9"/>
  </w:num>
  <w:num w:numId="9" w16cid:durableId="2063822871">
    <w:abstractNumId w:val="11"/>
  </w:num>
  <w:num w:numId="10" w16cid:durableId="1252592525">
    <w:abstractNumId w:val="3"/>
  </w:num>
  <w:num w:numId="11" w16cid:durableId="339698175">
    <w:abstractNumId w:val="4"/>
  </w:num>
  <w:num w:numId="12" w16cid:durableId="286544261">
    <w:abstractNumId w:val="1"/>
  </w:num>
  <w:num w:numId="13" w16cid:durableId="15476277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4A04"/>
    <w:rsid w:val="00000AB3"/>
    <w:rsid w:val="00006D05"/>
    <w:rsid w:val="00011F01"/>
    <w:rsid w:val="00027630"/>
    <w:rsid w:val="00041709"/>
    <w:rsid w:val="00043065"/>
    <w:rsid w:val="0004326B"/>
    <w:rsid w:val="00055708"/>
    <w:rsid w:val="00055EAE"/>
    <w:rsid w:val="0006011E"/>
    <w:rsid w:val="000621A7"/>
    <w:rsid w:val="0006505C"/>
    <w:rsid w:val="0006556B"/>
    <w:rsid w:val="00082895"/>
    <w:rsid w:val="00087E55"/>
    <w:rsid w:val="00093826"/>
    <w:rsid w:val="000A01EF"/>
    <w:rsid w:val="000A5F15"/>
    <w:rsid w:val="000B25A3"/>
    <w:rsid w:val="000B3F86"/>
    <w:rsid w:val="000B67C4"/>
    <w:rsid w:val="000C3A93"/>
    <w:rsid w:val="000F0B97"/>
    <w:rsid w:val="000F1353"/>
    <w:rsid w:val="000F4FED"/>
    <w:rsid w:val="000F788A"/>
    <w:rsid w:val="00106043"/>
    <w:rsid w:val="001167C9"/>
    <w:rsid w:val="00142B9E"/>
    <w:rsid w:val="00160C90"/>
    <w:rsid w:val="00170735"/>
    <w:rsid w:val="00180342"/>
    <w:rsid w:val="0018229A"/>
    <w:rsid w:val="0018267C"/>
    <w:rsid w:val="00184CA2"/>
    <w:rsid w:val="001A37BE"/>
    <w:rsid w:val="001C3605"/>
    <w:rsid w:val="001D68E8"/>
    <w:rsid w:val="001E7CDB"/>
    <w:rsid w:val="001F5C73"/>
    <w:rsid w:val="0020034D"/>
    <w:rsid w:val="00214ECF"/>
    <w:rsid w:val="00214F1C"/>
    <w:rsid w:val="0022463B"/>
    <w:rsid w:val="002506B0"/>
    <w:rsid w:val="0025309C"/>
    <w:rsid w:val="00271779"/>
    <w:rsid w:val="002A3D40"/>
    <w:rsid w:val="002B0660"/>
    <w:rsid w:val="002B1E69"/>
    <w:rsid w:val="002C3716"/>
    <w:rsid w:val="002F7DFB"/>
    <w:rsid w:val="00304F62"/>
    <w:rsid w:val="00312936"/>
    <w:rsid w:val="00315FD8"/>
    <w:rsid w:val="003438B6"/>
    <w:rsid w:val="003448EB"/>
    <w:rsid w:val="00356F41"/>
    <w:rsid w:val="00381DBE"/>
    <w:rsid w:val="003877E1"/>
    <w:rsid w:val="00391107"/>
    <w:rsid w:val="003946FC"/>
    <w:rsid w:val="003A2ACD"/>
    <w:rsid w:val="003A783D"/>
    <w:rsid w:val="003B4875"/>
    <w:rsid w:val="003B7944"/>
    <w:rsid w:val="003E0AA0"/>
    <w:rsid w:val="004053AC"/>
    <w:rsid w:val="004061DF"/>
    <w:rsid w:val="0042126B"/>
    <w:rsid w:val="004223C7"/>
    <w:rsid w:val="00424CDA"/>
    <w:rsid w:val="004279ED"/>
    <w:rsid w:val="00427D45"/>
    <w:rsid w:val="00454A8C"/>
    <w:rsid w:val="004673B4"/>
    <w:rsid w:val="00472F4F"/>
    <w:rsid w:val="00473629"/>
    <w:rsid w:val="0048114E"/>
    <w:rsid w:val="00481A7B"/>
    <w:rsid w:val="004920E9"/>
    <w:rsid w:val="00492784"/>
    <w:rsid w:val="00497366"/>
    <w:rsid w:val="004D06B7"/>
    <w:rsid w:val="004E6333"/>
    <w:rsid w:val="004F22F4"/>
    <w:rsid w:val="004F6BD6"/>
    <w:rsid w:val="00504043"/>
    <w:rsid w:val="005164B9"/>
    <w:rsid w:val="005179D2"/>
    <w:rsid w:val="00537776"/>
    <w:rsid w:val="00540E3D"/>
    <w:rsid w:val="00562BE6"/>
    <w:rsid w:val="005665E6"/>
    <w:rsid w:val="005844C4"/>
    <w:rsid w:val="00590D3D"/>
    <w:rsid w:val="005B3E6D"/>
    <w:rsid w:val="005B751C"/>
    <w:rsid w:val="005C6B7F"/>
    <w:rsid w:val="005E0A6E"/>
    <w:rsid w:val="005E47F4"/>
    <w:rsid w:val="00610105"/>
    <w:rsid w:val="0061268E"/>
    <w:rsid w:val="00614465"/>
    <w:rsid w:val="0061499F"/>
    <w:rsid w:val="0061781E"/>
    <w:rsid w:val="00630F90"/>
    <w:rsid w:val="00634541"/>
    <w:rsid w:val="006356F8"/>
    <w:rsid w:val="00640ECD"/>
    <w:rsid w:val="006451E8"/>
    <w:rsid w:val="006A5CA0"/>
    <w:rsid w:val="006C5EB0"/>
    <w:rsid w:val="006C76DF"/>
    <w:rsid w:val="006D639D"/>
    <w:rsid w:val="006E4E30"/>
    <w:rsid w:val="006E7240"/>
    <w:rsid w:val="00700209"/>
    <w:rsid w:val="00725C3C"/>
    <w:rsid w:val="0072631A"/>
    <w:rsid w:val="0073314E"/>
    <w:rsid w:val="00735602"/>
    <w:rsid w:val="00740D21"/>
    <w:rsid w:val="007410D6"/>
    <w:rsid w:val="0075053C"/>
    <w:rsid w:val="00754412"/>
    <w:rsid w:val="0078063F"/>
    <w:rsid w:val="00780732"/>
    <w:rsid w:val="007849F7"/>
    <w:rsid w:val="007B0FD1"/>
    <w:rsid w:val="007E15C7"/>
    <w:rsid w:val="007E3951"/>
    <w:rsid w:val="007E6A0D"/>
    <w:rsid w:val="007E706A"/>
    <w:rsid w:val="007E7813"/>
    <w:rsid w:val="007E7CB8"/>
    <w:rsid w:val="007F032E"/>
    <w:rsid w:val="007F1321"/>
    <w:rsid w:val="007F3ED9"/>
    <w:rsid w:val="007F4693"/>
    <w:rsid w:val="007F7B21"/>
    <w:rsid w:val="00816AFF"/>
    <w:rsid w:val="00844948"/>
    <w:rsid w:val="008703E6"/>
    <w:rsid w:val="00871FAB"/>
    <w:rsid w:val="00891039"/>
    <w:rsid w:val="00891117"/>
    <w:rsid w:val="00892567"/>
    <w:rsid w:val="008A0E9E"/>
    <w:rsid w:val="008A4BE7"/>
    <w:rsid w:val="008A5ACA"/>
    <w:rsid w:val="008A72B2"/>
    <w:rsid w:val="008C0767"/>
    <w:rsid w:val="008C719F"/>
    <w:rsid w:val="008D4478"/>
    <w:rsid w:val="008E3DF5"/>
    <w:rsid w:val="008F225F"/>
    <w:rsid w:val="008F2B00"/>
    <w:rsid w:val="008F7580"/>
    <w:rsid w:val="0090055E"/>
    <w:rsid w:val="00903DA2"/>
    <w:rsid w:val="00924FB5"/>
    <w:rsid w:val="0093043C"/>
    <w:rsid w:val="00943787"/>
    <w:rsid w:val="00951408"/>
    <w:rsid w:val="0097365B"/>
    <w:rsid w:val="009864D1"/>
    <w:rsid w:val="009947FC"/>
    <w:rsid w:val="009B2FC8"/>
    <w:rsid w:val="009B3000"/>
    <w:rsid w:val="009C647E"/>
    <w:rsid w:val="009C7A63"/>
    <w:rsid w:val="009D583F"/>
    <w:rsid w:val="009E68CD"/>
    <w:rsid w:val="009F20EB"/>
    <w:rsid w:val="00A20F1D"/>
    <w:rsid w:val="00A22FC8"/>
    <w:rsid w:val="00A41FE8"/>
    <w:rsid w:val="00A80482"/>
    <w:rsid w:val="00A97750"/>
    <w:rsid w:val="00AB2579"/>
    <w:rsid w:val="00AD37B4"/>
    <w:rsid w:val="00AD3DF4"/>
    <w:rsid w:val="00B0458E"/>
    <w:rsid w:val="00B0483D"/>
    <w:rsid w:val="00B40C51"/>
    <w:rsid w:val="00B40FF5"/>
    <w:rsid w:val="00B4254A"/>
    <w:rsid w:val="00B524C9"/>
    <w:rsid w:val="00B66BBE"/>
    <w:rsid w:val="00B73ADF"/>
    <w:rsid w:val="00B7726F"/>
    <w:rsid w:val="00B77A99"/>
    <w:rsid w:val="00B9247C"/>
    <w:rsid w:val="00BA696E"/>
    <w:rsid w:val="00BC041C"/>
    <w:rsid w:val="00BD0E95"/>
    <w:rsid w:val="00C226E6"/>
    <w:rsid w:val="00C32BAE"/>
    <w:rsid w:val="00C33F62"/>
    <w:rsid w:val="00C34A04"/>
    <w:rsid w:val="00C34CBA"/>
    <w:rsid w:val="00C44DBE"/>
    <w:rsid w:val="00C521B2"/>
    <w:rsid w:val="00C633B8"/>
    <w:rsid w:val="00C72DA4"/>
    <w:rsid w:val="00C76DF1"/>
    <w:rsid w:val="00C94C4C"/>
    <w:rsid w:val="00CA0EE1"/>
    <w:rsid w:val="00CA1F09"/>
    <w:rsid w:val="00CA3112"/>
    <w:rsid w:val="00CB50AA"/>
    <w:rsid w:val="00CC20AB"/>
    <w:rsid w:val="00CD24BD"/>
    <w:rsid w:val="00CF2944"/>
    <w:rsid w:val="00D03B6F"/>
    <w:rsid w:val="00D07B07"/>
    <w:rsid w:val="00D27A2A"/>
    <w:rsid w:val="00D34452"/>
    <w:rsid w:val="00D5436B"/>
    <w:rsid w:val="00D55185"/>
    <w:rsid w:val="00D56CF5"/>
    <w:rsid w:val="00D66282"/>
    <w:rsid w:val="00D738DC"/>
    <w:rsid w:val="00D73BAE"/>
    <w:rsid w:val="00D8479A"/>
    <w:rsid w:val="00D9707C"/>
    <w:rsid w:val="00DB521C"/>
    <w:rsid w:val="00DC58A0"/>
    <w:rsid w:val="00DC6598"/>
    <w:rsid w:val="00DE0C93"/>
    <w:rsid w:val="00E27F20"/>
    <w:rsid w:val="00E34DF3"/>
    <w:rsid w:val="00E368E7"/>
    <w:rsid w:val="00E522D4"/>
    <w:rsid w:val="00E74029"/>
    <w:rsid w:val="00E93BF3"/>
    <w:rsid w:val="00E96B9E"/>
    <w:rsid w:val="00EA34C1"/>
    <w:rsid w:val="00EB265C"/>
    <w:rsid w:val="00EB7FBE"/>
    <w:rsid w:val="00EC1D00"/>
    <w:rsid w:val="00EC35BC"/>
    <w:rsid w:val="00ED0FAE"/>
    <w:rsid w:val="00ED70A0"/>
    <w:rsid w:val="00ED71E1"/>
    <w:rsid w:val="00EE161E"/>
    <w:rsid w:val="00EE1896"/>
    <w:rsid w:val="00EF44D3"/>
    <w:rsid w:val="00F3717C"/>
    <w:rsid w:val="00F41361"/>
    <w:rsid w:val="00F574E0"/>
    <w:rsid w:val="00F86F1D"/>
    <w:rsid w:val="00FA4E1B"/>
    <w:rsid w:val="00FB716A"/>
    <w:rsid w:val="00FF4B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29CBDA"/>
  <w15:chartTrackingRefBased/>
  <w15:docId w15:val="{2BE58E2A-EF75-4DFD-90FF-0E28237405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0ECD"/>
    <w:pPr>
      <w:spacing w:line="256" w:lineRule="auto"/>
    </w:pPr>
    <w:rPr>
      <w:rFonts w:eastAsiaTheme="minorEastAsia"/>
      <w:lang w:eastAsia="zh-C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946FC"/>
    <w:pPr>
      <w:ind w:left="720"/>
      <w:contextualSpacing/>
    </w:pPr>
  </w:style>
  <w:style w:type="table" w:styleId="TableGrid">
    <w:name w:val="Table Grid"/>
    <w:basedOn w:val="TableNormal"/>
    <w:uiPriority w:val="39"/>
    <w:rsid w:val="003946F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B25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25A3"/>
    <w:rPr>
      <w:rFonts w:eastAsiaTheme="minorEastAsia"/>
      <w:lang w:eastAsia="zh-CN"/>
    </w:rPr>
  </w:style>
  <w:style w:type="paragraph" w:styleId="Footer">
    <w:name w:val="footer"/>
    <w:basedOn w:val="Normal"/>
    <w:link w:val="FooterChar"/>
    <w:uiPriority w:val="99"/>
    <w:unhideWhenUsed/>
    <w:rsid w:val="000B25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25A3"/>
    <w:rPr>
      <w:rFonts w:eastAsiaTheme="minorEastAsia"/>
      <w:lang w:eastAsia="zh-CN"/>
    </w:rPr>
  </w:style>
  <w:style w:type="character" w:styleId="Hyperlink">
    <w:name w:val="Hyperlink"/>
    <w:basedOn w:val="DefaultParagraphFont"/>
    <w:uiPriority w:val="99"/>
    <w:unhideWhenUsed/>
    <w:rsid w:val="00214F1C"/>
    <w:rPr>
      <w:color w:val="0563C1" w:themeColor="hyperlink"/>
      <w:u w:val="single"/>
    </w:rPr>
  </w:style>
  <w:style w:type="character" w:styleId="UnresolvedMention">
    <w:name w:val="Unresolved Mention"/>
    <w:basedOn w:val="DefaultParagraphFont"/>
    <w:uiPriority w:val="99"/>
    <w:semiHidden/>
    <w:unhideWhenUsed/>
    <w:rsid w:val="00214F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02454">
      <w:bodyDiv w:val="1"/>
      <w:marLeft w:val="0"/>
      <w:marRight w:val="0"/>
      <w:marTop w:val="0"/>
      <w:marBottom w:val="0"/>
      <w:divBdr>
        <w:top w:val="none" w:sz="0" w:space="0" w:color="auto"/>
        <w:left w:val="none" w:sz="0" w:space="0" w:color="auto"/>
        <w:bottom w:val="none" w:sz="0" w:space="0" w:color="auto"/>
        <w:right w:val="none" w:sz="0" w:space="0" w:color="auto"/>
      </w:divBdr>
    </w:div>
    <w:div w:id="91584067">
      <w:bodyDiv w:val="1"/>
      <w:marLeft w:val="0"/>
      <w:marRight w:val="0"/>
      <w:marTop w:val="0"/>
      <w:marBottom w:val="0"/>
      <w:divBdr>
        <w:top w:val="none" w:sz="0" w:space="0" w:color="auto"/>
        <w:left w:val="none" w:sz="0" w:space="0" w:color="auto"/>
        <w:bottom w:val="none" w:sz="0" w:space="0" w:color="auto"/>
        <w:right w:val="none" w:sz="0" w:space="0" w:color="auto"/>
      </w:divBdr>
      <w:divsChild>
        <w:div w:id="693267467">
          <w:marLeft w:val="0"/>
          <w:marRight w:val="0"/>
          <w:marTop w:val="0"/>
          <w:marBottom w:val="0"/>
          <w:divBdr>
            <w:top w:val="none" w:sz="0" w:space="0" w:color="auto"/>
            <w:left w:val="none" w:sz="0" w:space="0" w:color="auto"/>
            <w:bottom w:val="none" w:sz="0" w:space="0" w:color="auto"/>
            <w:right w:val="none" w:sz="0" w:space="0" w:color="auto"/>
          </w:divBdr>
          <w:divsChild>
            <w:div w:id="939722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260251">
      <w:bodyDiv w:val="1"/>
      <w:marLeft w:val="0"/>
      <w:marRight w:val="0"/>
      <w:marTop w:val="0"/>
      <w:marBottom w:val="0"/>
      <w:divBdr>
        <w:top w:val="none" w:sz="0" w:space="0" w:color="auto"/>
        <w:left w:val="none" w:sz="0" w:space="0" w:color="auto"/>
        <w:bottom w:val="none" w:sz="0" w:space="0" w:color="auto"/>
        <w:right w:val="none" w:sz="0" w:space="0" w:color="auto"/>
      </w:divBdr>
    </w:div>
    <w:div w:id="148056052">
      <w:bodyDiv w:val="1"/>
      <w:marLeft w:val="0"/>
      <w:marRight w:val="0"/>
      <w:marTop w:val="0"/>
      <w:marBottom w:val="0"/>
      <w:divBdr>
        <w:top w:val="none" w:sz="0" w:space="0" w:color="auto"/>
        <w:left w:val="none" w:sz="0" w:space="0" w:color="auto"/>
        <w:bottom w:val="none" w:sz="0" w:space="0" w:color="auto"/>
        <w:right w:val="none" w:sz="0" w:space="0" w:color="auto"/>
      </w:divBdr>
    </w:div>
    <w:div w:id="194002393">
      <w:bodyDiv w:val="1"/>
      <w:marLeft w:val="0"/>
      <w:marRight w:val="0"/>
      <w:marTop w:val="0"/>
      <w:marBottom w:val="0"/>
      <w:divBdr>
        <w:top w:val="none" w:sz="0" w:space="0" w:color="auto"/>
        <w:left w:val="none" w:sz="0" w:space="0" w:color="auto"/>
        <w:bottom w:val="none" w:sz="0" w:space="0" w:color="auto"/>
        <w:right w:val="none" w:sz="0" w:space="0" w:color="auto"/>
      </w:divBdr>
    </w:div>
    <w:div w:id="216015073">
      <w:bodyDiv w:val="1"/>
      <w:marLeft w:val="0"/>
      <w:marRight w:val="0"/>
      <w:marTop w:val="0"/>
      <w:marBottom w:val="0"/>
      <w:divBdr>
        <w:top w:val="none" w:sz="0" w:space="0" w:color="auto"/>
        <w:left w:val="none" w:sz="0" w:space="0" w:color="auto"/>
        <w:bottom w:val="none" w:sz="0" w:space="0" w:color="auto"/>
        <w:right w:val="none" w:sz="0" w:space="0" w:color="auto"/>
      </w:divBdr>
    </w:div>
    <w:div w:id="309553264">
      <w:bodyDiv w:val="1"/>
      <w:marLeft w:val="0"/>
      <w:marRight w:val="0"/>
      <w:marTop w:val="0"/>
      <w:marBottom w:val="0"/>
      <w:divBdr>
        <w:top w:val="none" w:sz="0" w:space="0" w:color="auto"/>
        <w:left w:val="none" w:sz="0" w:space="0" w:color="auto"/>
        <w:bottom w:val="none" w:sz="0" w:space="0" w:color="auto"/>
        <w:right w:val="none" w:sz="0" w:space="0" w:color="auto"/>
      </w:divBdr>
    </w:div>
    <w:div w:id="332297123">
      <w:bodyDiv w:val="1"/>
      <w:marLeft w:val="0"/>
      <w:marRight w:val="0"/>
      <w:marTop w:val="0"/>
      <w:marBottom w:val="0"/>
      <w:divBdr>
        <w:top w:val="none" w:sz="0" w:space="0" w:color="auto"/>
        <w:left w:val="none" w:sz="0" w:space="0" w:color="auto"/>
        <w:bottom w:val="none" w:sz="0" w:space="0" w:color="auto"/>
        <w:right w:val="none" w:sz="0" w:space="0" w:color="auto"/>
      </w:divBdr>
      <w:divsChild>
        <w:div w:id="992685720">
          <w:marLeft w:val="0"/>
          <w:marRight w:val="0"/>
          <w:marTop w:val="0"/>
          <w:marBottom w:val="0"/>
          <w:divBdr>
            <w:top w:val="none" w:sz="0" w:space="0" w:color="auto"/>
            <w:left w:val="none" w:sz="0" w:space="0" w:color="auto"/>
            <w:bottom w:val="none" w:sz="0" w:space="0" w:color="auto"/>
            <w:right w:val="none" w:sz="0" w:space="0" w:color="auto"/>
          </w:divBdr>
          <w:divsChild>
            <w:div w:id="160126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3458597">
      <w:bodyDiv w:val="1"/>
      <w:marLeft w:val="0"/>
      <w:marRight w:val="0"/>
      <w:marTop w:val="0"/>
      <w:marBottom w:val="0"/>
      <w:divBdr>
        <w:top w:val="none" w:sz="0" w:space="0" w:color="auto"/>
        <w:left w:val="none" w:sz="0" w:space="0" w:color="auto"/>
        <w:bottom w:val="none" w:sz="0" w:space="0" w:color="auto"/>
        <w:right w:val="none" w:sz="0" w:space="0" w:color="auto"/>
      </w:divBdr>
      <w:divsChild>
        <w:div w:id="568930291">
          <w:marLeft w:val="-720"/>
          <w:marRight w:val="0"/>
          <w:marTop w:val="0"/>
          <w:marBottom w:val="0"/>
          <w:divBdr>
            <w:top w:val="none" w:sz="0" w:space="0" w:color="auto"/>
            <w:left w:val="none" w:sz="0" w:space="0" w:color="auto"/>
            <w:bottom w:val="none" w:sz="0" w:space="0" w:color="auto"/>
            <w:right w:val="none" w:sz="0" w:space="0" w:color="auto"/>
          </w:divBdr>
        </w:div>
      </w:divsChild>
    </w:div>
    <w:div w:id="342363754">
      <w:bodyDiv w:val="1"/>
      <w:marLeft w:val="0"/>
      <w:marRight w:val="0"/>
      <w:marTop w:val="0"/>
      <w:marBottom w:val="0"/>
      <w:divBdr>
        <w:top w:val="none" w:sz="0" w:space="0" w:color="auto"/>
        <w:left w:val="none" w:sz="0" w:space="0" w:color="auto"/>
        <w:bottom w:val="none" w:sz="0" w:space="0" w:color="auto"/>
        <w:right w:val="none" w:sz="0" w:space="0" w:color="auto"/>
      </w:divBdr>
    </w:div>
    <w:div w:id="362294880">
      <w:bodyDiv w:val="1"/>
      <w:marLeft w:val="0"/>
      <w:marRight w:val="0"/>
      <w:marTop w:val="0"/>
      <w:marBottom w:val="0"/>
      <w:divBdr>
        <w:top w:val="none" w:sz="0" w:space="0" w:color="auto"/>
        <w:left w:val="none" w:sz="0" w:space="0" w:color="auto"/>
        <w:bottom w:val="none" w:sz="0" w:space="0" w:color="auto"/>
        <w:right w:val="none" w:sz="0" w:space="0" w:color="auto"/>
      </w:divBdr>
    </w:div>
    <w:div w:id="389811048">
      <w:bodyDiv w:val="1"/>
      <w:marLeft w:val="0"/>
      <w:marRight w:val="0"/>
      <w:marTop w:val="0"/>
      <w:marBottom w:val="0"/>
      <w:divBdr>
        <w:top w:val="none" w:sz="0" w:space="0" w:color="auto"/>
        <w:left w:val="none" w:sz="0" w:space="0" w:color="auto"/>
        <w:bottom w:val="none" w:sz="0" w:space="0" w:color="auto"/>
        <w:right w:val="none" w:sz="0" w:space="0" w:color="auto"/>
      </w:divBdr>
      <w:divsChild>
        <w:div w:id="1670255618">
          <w:marLeft w:val="0"/>
          <w:marRight w:val="0"/>
          <w:marTop w:val="0"/>
          <w:marBottom w:val="0"/>
          <w:divBdr>
            <w:top w:val="none" w:sz="0" w:space="0" w:color="auto"/>
            <w:left w:val="none" w:sz="0" w:space="0" w:color="auto"/>
            <w:bottom w:val="none" w:sz="0" w:space="0" w:color="auto"/>
            <w:right w:val="none" w:sz="0" w:space="0" w:color="auto"/>
          </w:divBdr>
          <w:divsChild>
            <w:div w:id="1622415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2439218">
      <w:bodyDiv w:val="1"/>
      <w:marLeft w:val="0"/>
      <w:marRight w:val="0"/>
      <w:marTop w:val="0"/>
      <w:marBottom w:val="0"/>
      <w:divBdr>
        <w:top w:val="none" w:sz="0" w:space="0" w:color="auto"/>
        <w:left w:val="none" w:sz="0" w:space="0" w:color="auto"/>
        <w:bottom w:val="none" w:sz="0" w:space="0" w:color="auto"/>
        <w:right w:val="none" w:sz="0" w:space="0" w:color="auto"/>
      </w:divBdr>
      <w:divsChild>
        <w:div w:id="163858444">
          <w:marLeft w:val="547"/>
          <w:marRight w:val="0"/>
          <w:marTop w:val="200"/>
          <w:marBottom w:val="0"/>
          <w:divBdr>
            <w:top w:val="none" w:sz="0" w:space="0" w:color="auto"/>
            <w:left w:val="none" w:sz="0" w:space="0" w:color="auto"/>
            <w:bottom w:val="none" w:sz="0" w:space="0" w:color="auto"/>
            <w:right w:val="none" w:sz="0" w:space="0" w:color="auto"/>
          </w:divBdr>
        </w:div>
      </w:divsChild>
    </w:div>
    <w:div w:id="492793082">
      <w:bodyDiv w:val="1"/>
      <w:marLeft w:val="0"/>
      <w:marRight w:val="0"/>
      <w:marTop w:val="0"/>
      <w:marBottom w:val="0"/>
      <w:divBdr>
        <w:top w:val="none" w:sz="0" w:space="0" w:color="auto"/>
        <w:left w:val="none" w:sz="0" w:space="0" w:color="auto"/>
        <w:bottom w:val="none" w:sz="0" w:space="0" w:color="auto"/>
        <w:right w:val="none" w:sz="0" w:space="0" w:color="auto"/>
      </w:divBdr>
    </w:div>
    <w:div w:id="511798047">
      <w:bodyDiv w:val="1"/>
      <w:marLeft w:val="0"/>
      <w:marRight w:val="0"/>
      <w:marTop w:val="0"/>
      <w:marBottom w:val="0"/>
      <w:divBdr>
        <w:top w:val="none" w:sz="0" w:space="0" w:color="auto"/>
        <w:left w:val="none" w:sz="0" w:space="0" w:color="auto"/>
        <w:bottom w:val="none" w:sz="0" w:space="0" w:color="auto"/>
        <w:right w:val="none" w:sz="0" w:space="0" w:color="auto"/>
      </w:divBdr>
    </w:div>
    <w:div w:id="564293157">
      <w:bodyDiv w:val="1"/>
      <w:marLeft w:val="0"/>
      <w:marRight w:val="0"/>
      <w:marTop w:val="0"/>
      <w:marBottom w:val="0"/>
      <w:divBdr>
        <w:top w:val="none" w:sz="0" w:space="0" w:color="auto"/>
        <w:left w:val="none" w:sz="0" w:space="0" w:color="auto"/>
        <w:bottom w:val="none" w:sz="0" w:space="0" w:color="auto"/>
        <w:right w:val="none" w:sz="0" w:space="0" w:color="auto"/>
      </w:divBdr>
    </w:div>
    <w:div w:id="571811071">
      <w:bodyDiv w:val="1"/>
      <w:marLeft w:val="0"/>
      <w:marRight w:val="0"/>
      <w:marTop w:val="0"/>
      <w:marBottom w:val="0"/>
      <w:divBdr>
        <w:top w:val="none" w:sz="0" w:space="0" w:color="auto"/>
        <w:left w:val="none" w:sz="0" w:space="0" w:color="auto"/>
        <w:bottom w:val="none" w:sz="0" w:space="0" w:color="auto"/>
        <w:right w:val="none" w:sz="0" w:space="0" w:color="auto"/>
      </w:divBdr>
    </w:div>
    <w:div w:id="572353489">
      <w:bodyDiv w:val="1"/>
      <w:marLeft w:val="0"/>
      <w:marRight w:val="0"/>
      <w:marTop w:val="0"/>
      <w:marBottom w:val="0"/>
      <w:divBdr>
        <w:top w:val="none" w:sz="0" w:space="0" w:color="auto"/>
        <w:left w:val="none" w:sz="0" w:space="0" w:color="auto"/>
        <w:bottom w:val="none" w:sz="0" w:space="0" w:color="auto"/>
        <w:right w:val="none" w:sz="0" w:space="0" w:color="auto"/>
      </w:divBdr>
    </w:div>
    <w:div w:id="652758192">
      <w:bodyDiv w:val="1"/>
      <w:marLeft w:val="0"/>
      <w:marRight w:val="0"/>
      <w:marTop w:val="0"/>
      <w:marBottom w:val="0"/>
      <w:divBdr>
        <w:top w:val="none" w:sz="0" w:space="0" w:color="auto"/>
        <w:left w:val="none" w:sz="0" w:space="0" w:color="auto"/>
        <w:bottom w:val="none" w:sz="0" w:space="0" w:color="auto"/>
        <w:right w:val="none" w:sz="0" w:space="0" w:color="auto"/>
      </w:divBdr>
    </w:div>
    <w:div w:id="663750571">
      <w:bodyDiv w:val="1"/>
      <w:marLeft w:val="0"/>
      <w:marRight w:val="0"/>
      <w:marTop w:val="0"/>
      <w:marBottom w:val="0"/>
      <w:divBdr>
        <w:top w:val="none" w:sz="0" w:space="0" w:color="auto"/>
        <w:left w:val="none" w:sz="0" w:space="0" w:color="auto"/>
        <w:bottom w:val="none" w:sz="0" w:space="0" w:color="auto"/>
        <w:right w:val="none" w:sz="0" w:space="0" w:color="auto"/>
      </w:divBdr>
    </w:div>
    <w:div w:id="745299662">
      <w:bodyDiv w:val="1"/>
      <w:marLeft w:val="0"/>
      <w:marRight w:val="0"/>
      <w:marTop w:val="0"/>
      <w:marBottom w:val="0"/>
      <w:divBdr>
        <w:top w:val="none" w:sz="0" w:space="0" w:color="auto"/>
        <w:left w:val="none" w:sz="0" w:space="0" w:color="auto"/>
        <w:bottom w:val="none" w:sz="0" w:space="0" w:color="auto"/>
        <w:right w:val="none" w:sz="0" w:space="0" w:color="auto"/>
      </w:divBdr>
    </w:div>
    <w:div w:id="889196520">
      <w:bodyDiv w:val="1"/>
      <w:marLeft w:val="0"/>
      <w:marRight w:val="0"/>
      <w:marTop w:val="0"/>
      <w:marBottom w:val="0"/>
      <w:divBdr>
        <w:top w:val="none" w:sz="0" w:space="0" w:color="auto"/>
        <w:left w:val="none" w:sz="0" w:space="0" w:color="auto"/>
        <w:bottom w:val="none" w:sz="0" w:space="0" w:color="auto"/>
        <w:right w:val="none" w:sz="0" w:space="0" w:color="auto"/>
      </w:divBdr>
      <w:divsChild>
        <w:div w:id="1565288283">
          <w:marLeft w:val="-720"/>
          <w:marRight w:val="0"/>
          <w:marTop w:val="0"/>
          <w:marBottom w:val="0"/>
          <w:divBdr>
            <w:top w:val="none" w:sz="0" w:space="0" w:color="auto"/>
            <w:left w:val="none" w:sz="0" w:space="0" w:color="auto"/>
            <w:bottom w:val="none" w:sz="0" w:space="0" w:color="auto"/>
            <w:right w:val="none" w:sz="0" w:space="0" w:color="auto"/>
          </w:divBdr>
        </w:div>
      </w:divsChild>
    </w:div>
    <w:div w:id="961156409">
      <w:bodyDiv w:val="1"/>
      <w:marLeft w:val="0"/>
      <w:marRight w:val="0"/>
      <w:marTop w:val="0"/>
      <w:marBottom w:val="0"/>
      <w:divBdr>
        <w:top w:val="none" w:sz="0" w:space="0" w:color="auto"/>
        <w:left w:val="none" w:sz="0" w:space="0" w:color="auto"/>
        <w:bottom w:val="none" w:sz="0" w:space="0" w:color="auto"/>
        <w:right w:val="none" w:sz="0" w:space="0" w:color="auto"/>
      </w:divBdr>
    </w:div>
    <w:div w:id="980962821">
      <w:bodyDiv w:val="1"/>
      <w:marLeft w:val="0"/>
      <w:marRight w:val="0"/>
      <w:marTop w:val="0"/>
      <w:marBottom w:val="0"/>
      <w:divBdr>
        <w:top w:val="none" w:sz="0" w:space="0" w:color="auto"/>
        <w:left w:val="none" w:sz="0" w:space="0" w:color="auto"/>
        <w:bottom w:val="none" w:sz="0" w:space="0" w:color="auto"/>
        <w:right w:val="none" w:sz="0" w:space="0" w:color="auto"/>
      </w:divBdr>
    </w:div>
    <w:div w:id="1011683576">
      <w:bodyDiv w:val="1"/>
      <w:marLeft w:val="0"/>
      <w:marRight w:val="0"/>
      <w:marTop w:val="0"/>
      <w:marBottom w:val="0"/>
      <w:divBdr>
        <w:top w:val="none" w:sz="0" w:space="0" w:color="auto"/>
        <w:left w:val="none" w:sz="0" w:space="0" w:color="auto"/>
        <w:bottom w:val="none" w:sz="0" w:space="0" w:color="auto"/>
        <w:right w:val="none" w:sz="0" w:space="0" w:color="auto"/>
      </w:divBdr>
    </w:div>
    <w:div w:id="1028600523">
      <w:bodyDiv w:val="1"/>
      <w:marLeft w:val="0"/>
      <w:marRight w:val="0"/>
      <w:marTop w:val="0"/>
      <w:marBottom w:val="0"/>
      <w:divBdr>
        <w:top w:val="none" w:sz="0" w:space="0" w:color="auto"/>
        <w:left w:val="none" w:sz="0" w:space="0" w:color="auto"/>
        <w:bottom w:val="none" w:sz="0" w:space="0" w:color="auto"/>
        <w:right w:val="none" w:sz="0" w:space="0" w:color="auto"/>
      </w:divBdr>
      <w:divsChild>
        <w:div w:id="1503932377">
          <w:marLeft w:val="-720"/>
          <w:marRight w:val="0"/>
          <w:marTop w:val="0"/>
          <w:marBottom w:val="0"/>
          <w:divBdr>
            <w:top w:val="none" w:sz="0" w:space="0" w:color="auto"/>
            <w:left w:val="none" w:sz="0" w:space="0" w:color="auto"/>
            <w:bottom w:val="none" w:sz="0" w:space="0" w:color="auto"/>
            <w:right w:val="none" w:sz="0" w:space="0" w:color="auto"/>
          </w:divBdr>
        </w:div>
      </w:divsChild>
    </w:div>
    <w:div w:id="1107652162">
      <w:bodyDiv w:val="1"/>
      <w:marLeft w:val="0"/>
      <w:marRight w:val="0"/>
      <w:marTop w:val="0"/>
      <w:marBottom w:val="0"/>
      <w:divBdr>
        <w:top w:val="none" w:sz="0" w:space="0" w:color="auto"/>
        <w:left w:val="none" w:sz="0" w:space="0" w:color="auto"/>
        <w:bottom w:val="none" w:sz="0" w:space="0" w:color="auto"/>
        <w:right w:val="none" w:sz="0" w:space="0" w:color="auto"/>
      </w:divBdr>
    </w:div>
    <w:div w:id="1117873916">
      <w:bodyDiv w:val="1"/>
      <w:marLeft w:val="0"/>
      <w:marRight w:val="0"/>
      <w:marTop w:val="0"/>
      <w:marBottom w:val="0"/>
      <w:divBdr>
        <w:top w:val="none" w:sz="0" w:space="0" w:color="auto"/>
        <w:left w:val="none" w:sz="0" w:space="0" w:color="auto"/>
        <w:bottom w:val="none" w:sz="0" w:space="0" w:color="auto"/>
        <w:right w:val="none" w:sz="0" w:space="0" w:color="auto"/>
      </w:divBdr>
    </w:div>
    <w:div w:id="1222792197">
      <w:bodyDiv w:val="1"/>
      <w:marLeft w:val="0"/>
      <w:marRight w:val="0"/>
      <w:marTop w:val="0"/>
      <w:marBottom w:val="0"/>
      <w:divBdr>
        <w:top w:val="none" w:sz="0" w:space="0" w:color="auto"/>
        <w:left w:val="none" w:sz="0" w:space="0" w:color="auto"/>
        <w:bottom w:val="none" w:sz="0" w:space="0" w:color="auto"/>
        <w:right w:val="none" w:sz="0" w:space="0" w:color="auto"/>
      </w:divBdr>
      <w:divsChild>
        <w:div w:id="1773549250">
          <w:marLeft w:val="-720"/>
          <w:marRight w:val="0"/>
          <w:marTop w:val="0"/>
          <w:marBottom w:val="0"/>
          <w:divBdr>
            <w:top w:val="none" w:sz="0" w:space="0" w:color="auto"/>
            <w:left w:val="none" w:sz="0" w:space="0" w:color="auto"/>
            <w:bottom w:val="none" w:sz="0" w:space="0" w:color="auto"/>
            <w:right w:val="none" w:sz="0" w:space="0" w:color="auto"/>
          </w:divBdr>
        </w:div>
      </w:divsChild>
    </w:div>
    <w:div w:id="1265920388">
      <w:bodyDiv w:val="1"/>
      <w:marLeft w:val="0"/>
      <w:marRight w:val="0"/>
      <w:marTop w:val="0"/>
      <w:marBottom w:val="0"/>
      <w:divBdr>
        <w:top w:val="none" w:sz="0" w:space="0" w:color="auto"/>
        <w:left w:val="none" w:sz="0" w:space="0" w:color="auto"/>
        <w:bottom w:val="none" w:sz="0" w:space="0" w:color="auto"/>
        <w:right w:val="none" w:sz="0" w:space="0" w:color="auto"/>
      </w:divBdr>
    </w:div>
    <w:div w:id="1333605584">
      <w:bodyDiv w:val="1"/>
      <w:marLeft w:val="0"/>
      <w:marRight w:val="0"/>
      <w:marTop w:val="0"/>
      <w:marBottom w:val="0"/>
      <w:divBdr>
        <w:top w:val="none" w:sz="0" w:space="0" w:color="auto"/>
        <w:left w:val="none" w:sz="0" w:space="0" w:color="auto"/>
        <w:bottom w:val="none" w:sz="0" w:space="0" w:color="auto"/>
        <w:right w:val="none" w:sz="0" w:space="0" w:color="auto"/>
      </w:divBdr>
      <w:divsChild>
        <w:div w:id="758867720">
          <w:marLeft w:val="0"/>
          <w:marRight w:val="0"/>
          <w:marTop w:val="0"/>
          <w:marBottom w:val="0"/>
          <w:divBdr>
            <w:top w:val="none" w:sz="0" w:space="0" w:color="auto"/>
            <w:left w:val="none" w:sz="0" w:space="0" w:color="auto"/>
            <w:bottom w:val="none" w:sz="0" w:space="0" w:color="auto"/>
            <w:right w:val="none" w:sz="0" w:space="0" w:color="auto"/>
          </w:divBdr>
          <w:divsChild>
            <w:div w:id="247153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8241687">
      <w:bodyDiv w:val="1"/>
      <w:marLeft w:val="0"/>
      <w:marRight w:val="0"/>
      <w:marTop w:val="0"/>
      <w:marBottom w:val="0"/>
      <w:divBdr>
        <w:top w:val="none" w:sz="0" w:space="0" w:color="auto"/>
        <w:left w:val="none" w:sz="0" w:space="0" w:color="auto"/>
        <w:bottom w:val="none" w:sz="0" w:space="0" w:color="auto"/>
        <w:right w:val="none" w:sz="0" w:space="0" w:color="auto"/>
      </w:divBdr>
      <w:divsChild>
        <w:div w:id="700282110">
          <w:marLeft w:val="547"/>
          <w:marRight w:val="0"/>
          <w:marTop w:val="200"/>
          <w:marBottom w:val="0"/>
          <w:divBdr>
            <w:top w:val="none" w:sz="0" w:space="0" w:color="auto"/>
            <w:left w:val="none" w:sz="0" w:space="0" w:color="auto"/>
            <w:bottom w:val="none" w:sz="0" w:space="0" w:color="auto"/>
            <w:right w:val="none" w:sz="0" w:space="0" w:color="auto"/>
          </w:divBdr>
        </w:div>
      </w:divsChild>
    </w:div>
    <w:div w:id="1400667694">
      <w:bodyDiv w:val="1"/>
      <w:marLeft w:val="0"/>
      <w:marRight w:val="0"/>
      <w:marTop w:val="0"/>
      <w:marBottom w:val="0"/>
      <w:divBdr>
        <w:top w:val="none" w:sz="0" w:space="0" w:color="auto"/>
        <w:left w:val="none" w:sz="0" w:space="0" w:color="auto"/>
        <w:bottom w:val="none" w:sz="0" w:space="0" w:color="auto"/>
        <w:right w:val="none" w:sz="0" w:space="0" w:color="auto"/>
      </w:divBdr>
    </w:div>
    <w:div w:id="1420250751">
      <w:bodyDiv w:val="1"/>
      <w:marLeft w:val="0"/>
      <w:marRight w:val="0"/>
      <w:marTop w:val="0"/>
      <w:marBottom w:val="0"/>
      <w:divBdr>
        <w:top w:val="none" w:sz="0" w:space="0" w:color="auto"/>
        <w:left w:val="none" w:sz="0" w:space="0" w:color="auto"/>
        <w:bottom w:val="none" w:sz="0" w:space="0" w:color="auto"/>
        <w:right w:val="none" w:sz="0" w:space="0" w:color="auto"/>
      </w:divBdr>
    </w:div>
    <w:div w:id="1532302616">
      <w:bodyDiv w:val="1"/>
      <w:marLeft w:val="0"/>
      <w:marRight w:val="0"/>
      <w:marTop w:val="0"/>
      <w:marBottom w:val="0"/>
      <w:divBdr>
        <w:top w:val="none" w:sz="0" w:space="0" w:color="auto"/>
        <w:left w:val="none" w:sz="0" w:space="0" w:color="auto"/>
        <w:bottom w:val="none" w:sz="0" w:space="0" w:color="auto"/>
        <w:right w:val="none" w:sz="0" w:space="0" w:color="auto"/>
      </w:divBdr>
      <w:divsChild>
        <w:div w:id="951211009">
          <w:marLeft w:val="-720"/>
          <w:marRight w:val="0"/>
          <w:marTop w:val="0"/>
          <w:marBottom w:val="0"/>
          <w:divBdr>
            <w:top w:val="none" w:sz="0" w:space="0" w:color="auto"/>
            <w:left w:val="none" w:sz="0" w:space="0" w:color="auto"/>
            <w:bottom w:val="none" w:sz="0" w:space="0" w:color="auto"/>
            <w:right w:val="none" w:sz="0" w:space="0" w:color="auto"/>
          </w:divBdr>
        </w:div>
      </w:divsChild>
    </w:div>
    <w:div w:id="1555308871">
      <w:bodyDiv w:val="1"/>
      <w:marLeft w:val="0"/>
      <w:marRight w:val="0"/>
      <w:marTop w:val="0"/>
      <w:marBottom w:val="0"/>
      <w:divBdr>
        <w:top w:val="none" w:sz="0" w:space="0" w:color="auto"/>
        <w:left w:val="none" w:sz="0" w:space="0" w:color="auto"/>
        <w:bottom w:val="none" w:sz="0" w:space="0" w:color="auto"/>
        <w:right w:val="none" w:sz="0" w:space="0" w:color="auto"/>
      </w:divBdr>
    </w:div>
    <w:div w:id="1623419954">
      <w:bodyDiv w:val="1"/>
      <w:marLeft w:val="0"/>
      <w:marRight w:val="0"/>
      <w:marTop w:val="0"/>
      <w:marBottom w:val="0"/>
      <w:divBdr>
        <w:top w:val="none" w:sz="0" w:space="0" w:color="auto"/>
        <w:left w:val="none" w:sz="0" w:space="0" w:color="auto"/>
        <w:bottom w:val="none" w:sz="0" w:space="0" w:color="auto"/>
        <w:right w:val="none" w:sz="0" w:space="0" w:color="auto"/>
      </w:divBdr>
    </w:div>
    <w:div w:id="1670018506">
      <w:bodyDiv w:val="1"/>
      <w:marLeft w:val="0"/>
      <w:marRight w:val="0"/>
      <w:marTop w:val="0"/>
      <w:marBottom w:val="0"/>
      <w:divBdr>
        <w:top w:val="none" w:sz="0" w:space="0" w:color="auto"/>
        <w:left w:val="none" w:sz="0" w:space="0" w:color="auto"/>
        <w:bottom w:val="none" w:sz="0" w:space="0" w:color="auto"/>
        <w:right w:val="none" w:sz="0" w:space="0" w:color="auto"/>
      </w:divBdr>
    </w:div>
    <w:div w:id="1738821857">
      <w:bodyDiv w:val="1"/>
      <w:marLeft w:val="0"/>
      <w:marRight w:val="0"/>
      <w:marTop w:val="0"/>
      <w:marBottom w:val="0"/>
      <w:divBdr>
        <w:top w:val="none" w:sz="0" w:space="0" w:color="auto"/>
        <w:left w:val="none" w:sz="0" w:space="0" w:color="auto"/>
        <w:bottom w:val="none" w:sz="0" w:space="0" w:color="auto"/>
        <w:right w:val="none" w:sz="0" w:space="0" w:color="auto"/>
      </w:divBdr>
    </w:div>
    <w:div w:id="1767312381">
      <w:bodyDiv w:val="1"/>
      <w:marLeft w:val="0"/>
      <w:marRight w:val="0"/>
      <w:marTop w:val="0"/>
      <w:marBottom w:val="0"/>
      <w:divBdr>
        <w:top w:val="none" w:sz="0" w:space="0" w:color="auto"/>
        <w:left w:val="none" w:sz="0" w:space="0" w:color="auto"/>
        <w:bottom w:val="none" w:sz="0" w:space="0" w:color="auto"/>
        <w:right w:val="none" w:sz="0" w:space="0" w:color="auto"/>
      </w:divBdr>
    </w:div>
    <w:div w:id="1816795857">
      <w:bodyDiv w:val="1"/>
      <w:marLeft w:val="0"/>
      <w:marRight w:val="0"/>
      <w:marTop w:val="0"/>
      <w:marBottom w:val="0"/>
      <w:divBdr>
        <w:top w:val="none" w:sz="0" w:space="0" w:color="auto"/>
        <w:left w:val="none" w:sz="0" w:space="0" w:color="auto"/>
        <w:bottom w:val="none" w:sz="0" w:space="0" w:color="auto"/>
        <w:right w:val="none" w:sz="0" w:space="0" w:color="auto"/>
      </w:divBdr>
    </w:div>
    <w:div w:id="2069958039">
      <w:bodyDiv w:val="1"/>
      <w:marLeft w:val="0"/>
      <w:marRight w:val="0"/>
      <w:marTop w:val="0"/>
      <w:marBottom w:val="0"/>
      <w:divBdr>
        <w:top w:val="none" w:sz="0" w:space="0" w:color="auto"/>
        <w:left w:val="none" w:sz="0" w:space="0" w:color="auto"/>
        <w:bottom w:val="none" w:sz="0" w:space="0" w:color="auto"/>
        <w:right w:val="none" w:sz="0" w:space="0" w:color="auto"/>
      </w:divBdr>
    </w:div>
    <w:div w:id="2101439871">
      <w:bodyDiv w:val="1"/>
      <w:marLeft w:val="0"/>
      <w:marRight w:val="0"/>
      <w:marTop w:val="0"/>
      <w:marBottom w:val="0"/>
      <w:divBdr>
        <w:top w:val="none" w:sz="0" w:space="0" w:color="auto"/>
        <w:left w:val="none" w:sz="0" w:space="0" w:color="auto"/>
        <w:bottom w:val="none" w:sz="0" w:space="0" w:color="auto"/>
        <w:right w:val="none" w:sz="0" w:space="0" w:color="auto"/>
      </w:divBdr>
      <w:divsChild>
        <w:div w:id="22294167">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gif"/><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A16272-E0F4-4E22-A8AD-633798B738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3323</TotalTime>
  <Pages>10</Pages>
  <Words>1583</Words>
  <Characters>9027</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Paul-Silvian Vornicescu (2246785)</dc:creator>
  <cp:keywords/>
  <dc:description/>
  <cp:lastModifiedBy>Paul-Silvian Vornicescu (2246785)</cp:lastModifiedBy>
  <cp:revision>206</cp:revision>
  <dcterms:created xsi:type="dcterms:W3CDTF">2024-08-23T12:11:00Z</dcterms:created>
  <dcterms:modified xsi:type="dcterms:W3CDTF">2024-12-18T10:37:00Z</dcterms:modified>
</cp:coreProperties>
</file>