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DAB5A" w14:textId="43F55D6A" w:rsidR="006E0919" w:rsidRPr="00E118FA" w:rsidRDefault="006E6AED" w:rsidP="00674C80">
      <w:pPr>
        <w:spacing w:line="360" w:lineRule="auto"/>
        <w:jc w:val="both"/>
        <w:rPr>
          <w:rFonts w:ascii="Verdana" w:hAnsi="Verdana"/>
        </w:rPr>
      </w:pPr>
      <w:r w:rsidRPr="00E118FA">
        <w:rPr>
          <w:rFonts w:ascii="Verdana" w:hAnsi="Verdana"/>
          <w:noProof/>
        </w:rPr>
        <w:drawing>
          <wp:anchor distT="0" distB="0" distL="114300" distR="114300" simplePos="0" relativeHeight="251659264" behindDoc="0" locked="0" layoutInCell="1" allowOverlap="1" wp14:anchorId="0EACECB0" wp14:editId="58E4824D">
            <wp:simplePos x="0" y="0"/>
            <wp:positionH relativeFrom="column">
              <wp:posOffset>321971</wp:posOffset>
            </wp:positionH>
            <wp:positionV relativeFrom="paragraph">
              <wp:posOffset>176351</wp:posOffset>
            </wp:positionV>
            <wp:extent cx="3531870" cy="2120265"/>
            <wp:effectExtent l="0" t="0" r="0" b="635"/>
            <wp:wrapThrough wrapText="bothSides">
              <wp:wrapPolygon edited="0">
                <wp:start x="0" y="0"/>
                <wp:lineTo x="0" y="21477"/>
                <wp:lineTo x="21515" y="21477"/>
                <wp:lineTo x="21515" y="0"/>
                <wp:lineTo x="0" y="0"/>
              </wp:wrapPolygon>
            </wp:wrapThrough>
            <wp:docPr id="10" name="Picture 10" descr="A picture containing grass, outdoor, building,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17 at 10.45.0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31870" cy="2120265"/>
                    </a:xfrm>
                    <a:prstGeom prst="rect">
                      <a:avLst/>
                    </a:prstGeom>
                  </pic:spPr>
                </pic:pic>
              </a:graphicData>
            </a:graphic>
            <wp14:sizeRelH relativeFrom="page">
              <wp14:pctWidth>0</wp14:pctWidth>
            </wp14:sizeRelH>
            <wp14:sizeRelV relativeFrom="page">
              <wp14:pctHeight>0</wp14:pctHeight>
            </wp14:sizeRelV>
          </wp:anchor>
        </w:drawing>
      </w:r>
    </w:p>
    <w:p w14:paraId="4894878F" w14:textId="22A4F305" w:rsidR="006E0919" w:rsidRPr="00E118FA" w:rsidRDefault="006E0919" w:rsidP="00674C80">
      <w:pPr>
        <w:spacing w:line="360" w:lineRule="auto"/>
        <w:jc w:val="both"/>
        <w:rPr>
          <w:rFonts w:ascii="Verdana" w:hAnsi="Verdana"/>
        </w:rPr>
      </w:pPr>
    </w:p>
    <w:p w14:paraId="6C324CE1" w14:textId="7B062A8C" w:rsidR="006E0919" w:rsidRPr="00E118FA" w:rsidRDefault="006E6AED" w:rsidP="00674C80">
      <w:pPr>
        <w:spacing w:line="360" w:lineRule="auto"/>
        <w:jc w:val="both"/>
        <w:rPr>
          <w:rFonts w:ascii="Verdana" w:hAnsi="Verdana"/>
        </w:rPr>
      </w:pPr>
      <w:r w:rsidRPr="00E118FA">
        <w:rPr>
          <w:rFonts w:ascii="Verdana" w:hAnsi="Verdana"/>
        </w:rPr>
        <w:tab/>
      </w:r>
    </w:p>
    <w:p w14:paraId="2F808941" w14:textId="77F71427" w:rsidR="006E0919" w:rsidRPr="00E118FA" w:rsidRDefault="006E0919" w:rsidP="00674C80">
      <w:pPr>
        <w:spacing w:line="360" w:lineRule="auto"/>
        <w:jc w:val="both"/>
        <w:rPr>
          <w:rFonts w:ascii="Verdana" w:hAnsi="Verdana"/>
        </w:rPr>
      </w:pPr>
    </w:p>
    <w:p w14:paraId="31E5214F" w14:textId="77777777" w:rsidR="006E0919" w:rsidRPr="00E118FA" w:rsidRDefault="006E0919" w:rsidP="00674C80">
      <w:pPr>
        <w:spacing w:line="360" w:lineRule="auto"/>
        <w:jc w:val="both"/>
        <w:rPr>
          <w:rFonts w:ascii="Verdana" w:hAnsi="Verdana"/>
        </w:rPr>
      </w:pPr>
    </w:p>
    <w:p w14:paraId="11696539" w14:textId="77777777" w:rsidR="006E0919" w:rsidRPr="00E118FA" w:rsidRDefault="006E0919" w:rsidP="00674C80">
      <w:pPr>
        <w:spacing w:line="360" w:lineRule="auto"/>
        <w:jc w:val="both"/>
        <w:rPr>
          <w:rFonts w:ascii="Verdana" w:hAnsi="Verdana"/>
        </w:rPr>
      </w:pPr>
    </w:p>
    <w:p w14:paraId="710B5BD4" w14:textId="77777777" w:rsidR="006E0919" w:rsidRPr="00E118FA" w:rsidRDefault="006E0919" w:rsidP="00674C80">
      <w:pPr>
        <w:spacing w:line="360" w:lineRule="auto"/>
        <w:jc w:val="both"/>
        <w:rPr>
          <w:rFonts w:ascii="Verdana" w:hAnsi="Verdana"/>
        </w:rPr>
      </w:pPr>
    </w:p>
    <w:p w14:paraId="257FDED2" w14:textId="77777777" w:rsidR="006E0919" w:rsidRPr="00E118FA" w:rsidRDefault="006E0919" w:rsidP="00674C80">
      <w:pPr>
        <w:spacing w:line="360" w:lineRule="auto"/>
        <w:jc w:val="both"/>
        <w:rPr>
          <w:rFonts w:ascii="Verdana" w:hAnsi="Verdana"/>
        </w:rPr>
      </w:pPr>
    </w:p>
    <w:p w14:paraId="230A0B30" w14:textId="2A3F338A" w:rsidR="006E6AED" w:rsidRPr="00E118FA" w:rsidRDefault="006E6AED" w:rsidP="00674C80">
      <w:pPr>
        <w:spacing w:line="360" w:lineRule="auto"/>
        <w:jc w:val="both"/>
        <w:rPr>
          <w:rFonts w:ascii="Verdana" w:hAnsi="Verdana"/>
        </w:rPr>
      </w:pPr>
    </w:p>
    <w:p w14:paraId="0818101D" w14:textId="6A2FE599" w:rsidR="006E6AED" w:rsidRPr="00E118FA" w:rsidRDefault="00EF739E" w:rsidP="00674C80">
      <w:pPr>
        <w:spacing w:line="360" w:lineRule="auto"/>
        <w:jc w:val="both"/>
        <w:rPr>
          <w:rFonts w:ascii="Verdana" w:hAnsi="Verdana"/>
        </w:rPr>
      </w:pPr>
      <w:r w:rsidRPr="00E118FA">
        <w:rPr>
          <w:rFonts w:ascii="Verdana" w:hAnsi="Verdana"/>
        </w:rPr>
        <w:tab/>
      </w:r>
      <w:r w:rsidRPr="00E118FA">
        <w:rPr>
          <w:rFonts w:ascii="Verdana" w:hAnsi="Verdana"/>
        </w:rPr>
        <w:tab/>
      </w:r>
      <w:r w:rsidRPr="00E118FA">
        <w:rPr>
          <w:rFonts w:ascii="Verdana" w:hAnsi="Verdana"/>
        </w:rPr>
        <w:tab/>
      </w:r>
      <w:r w:rsidRPr="00E118FA">
        <w:rPr>
          <w:rFonts w:ascii="Verdana" w:hAnsi="Verdana"/>
        </w:rPr>
        <w:tab/>
      </w:r>
      <w:r w:rsidRPr="00E118FA">
        <w:rPr>
          <w:rFonts w:ascii="Verdana" w:hAnsi="Verdana"/>
        </w:rPr>
        <w:tab/>
      </w:r>
      <w:r w:rsidRPr="00E118FA">
        <w:rPr>
          <w:rFonts w:ascii="Verdana" w:hAnsi="Verdana"/>
        </w:rPr>
        <w:tab/>
      </w:r>
      <w:r w:rsidRPr="00E118FA">
        <w:rPr>
          <w:rFonts w:ascii="Verdana" w:hAnsi="Verdana"/>
        </w:rPr>
        <w:tab/>
      </w:r>
    </w:p>
    <w:p w14:paraId="06F4AE2E" w14:textId="61833314" w:rsidR="006E6AED" w:rsidRPr="00E118FA" w:rsidRDefault="006E6AED" w:rsidP="00674C80">
      <w:pPr>
        <w:spacing w:line="360" w:lineRule="auto"/>
        <w:jc w:val="both"/>
        <w:rPr>
          <w:rFonts w:ascii="Verdana" w:hAnsi="Verdana"/>
        </w:rPr>
      </w:pPr>
    </w:p>
    <w:p w14:paraId="456923B7" w14:textId="0930AACF" w:rsidR="006E6AED" w:rsidRPr="00E118FA" w:rsidRDefault="006E6AED" w:rsidP="00674C80">
      <w:pPr>
        <w:spacing w:line="360" w:lineRule="auto"/>
        <w:jc w:val="both"/>
        <w:rPr>
          <w:rFonts w:ascii="Verdana" w:hAnsi="Verdana"/>
        </w:rPr>
      </w:pPr>
    </w:p>
    <w:p w14:paraId="2D5711EA" w14:textId="119AFBD2" w:rsidR="006E6AED" w:rsidRPr="00E118FA" w:rsidRDefault="006E6AED" w:rsidP="00674C80">
      <w:pPr>
        <w:spacing w:line="360" w:lineRule="auto"/>
        <w:jc w:val="both"/>
        <w:rPr>
          <w:rFonts w:ascii="Verdana" w:hAnsi="Verdana"/>
        </w:rPr>
      </w:pPr>
    </w:p>
    <w:p w14:paraId="236C68DB" w14:textId="4DB79A18" w:rsidR="006E6AED" w:rsidRPr="00E118FA" w:rsidRDefault="006E6AED" w:rsidP="00674C80">
      <w:pPr>
        <w:spacing w:line="360" w:lineRule="auto"/>
        <w:jc w:val="both"/>
        <w:rPr>
          <w:rFonts w:ascii="Verdana" w:hAnsi="Verdana"/>
        </w:rPr>
      </w:pPr>
    </w:p>
    <w:p w14:paraId="498F74D8" w14:textId="21037560" w:rsidR="006E0919" w:rsidRPr="00E118FA" w:rsidRDefault="00927E80" w:rsidP="00674C80">
      <w:pPr>
        <w:spacing w:line="360" w:lineRule="auto"/>
        <w:jc w:val="both"/>
        <w:rPr>
          <w:rFonts w:ascii="Verdana" w:hAnsi="Verdana"/>
        </w:rPr>
      </w:pPr>
      <w:r w:rsidRPr="00E118FA">
        <w:rPr>
          <w:rFonts w:ascii="Verdana" w:hAnsi="Verdana"/>
        </w:rPr>
        <w:t xml:space="preserve">We thank you for taking time to read this information booklet that we made. As a school, we hope that it has given you information that you were not aware of before reading this. Thank you </w:t>
      </w:r>
    </w:p>
    <w:p w14:paraId="45BB5808" w14:textId="6B969795" w:rsidR="00E413B3" w:rsidRPr="00E118FA" w:rsidRDefault="00E413B3" w:rsidP="00674C80">
      <w:pPr>
        <w:spacing w:line="360" w:lineRule="auto"/>
        <w:jc w:val="both"/>
        <w:rPr>
          <w:rFonts w:ascii="Verdana" w:hAnsi="Verdana"/>
        </w:rPr>
      </w:pPr>
    </w:p>
    <w:p w14:paraId="6368A73B" w14:textId="51D47FBA" w:rsidR="00EF739E" w:rsidRPr="00E118FA" w:rsidRDefault="00EF739E" w:rsidP="00674C80">
      <w:pPr>
        <w:spacing w:line="360" w:lineRule="auto"/>
        <w:jc w:val="both"/>
        <w:rPr>
          <w:rFonts w:ascii="Verdana" w:hAnsi="Verdana"/>
        </w:rPr>
      </w:pPr>
    </w:p>
    <w:p w14:paraId="181008ED" w14:textId="62B52BC0" w:rsidR="00EF739E" w:rsidRPr="00E118FA" w:rsidRDefault="00EF739E" w:rsidP="00674C80">
      <w:pPr>
        <w:spacing w:line="360" w:lineRule="auto"/>
        <w:jc w:val="both"/>
        <w:rPr>
          <w:rFonts w:ascii="Verdana" w:hAnsi="Verdana"/>
        </w:rPr>
      </w:pPr>
    </w:p>
    <w:p w14:paraId="581547A4" w14:textId="6DEF5C52" w:rsidR="00EF739E" w:rsidRPr="00E118FA" w:rsidRDefault="00EF739E" w:rsidP="00674C80">
      <w:pPr>
        <w:spacing w:line="360" w:lineRule="auto"/>
        <w:jc w:val="both"/>
        <w:rPr>
          <w:rFonts w:ascii="Verdana" w:hAnsi="Verdana"/>
        </w:rPr>
      </w:pPr>
    </w:p>
    <w:p w14:paraId="5D1A3182" w14:textId="450775FE" w:rsidR="00EF739E" w:rsidRPr="00E118FA" w:rsidRDefault="002376CF" w:rsidP="00674C80">
      <w:pPr>
        <w:spacing w:line="360" w:lineRule="auto"/>
        <w:jc w:val="both"/>
        <w:rPr>
          <w:rFonts w:ascii="Verdana" w:hAnsi="Verdana"/>
        </w:rPr>
      </w:pPr>
      <w:r w:rsidRPr="00E118FA">
        <w:rPr>
          <w:rFonts w:ascii="Verdana" w:hAnsi="Verdana"/>
          <w:noProof/>
        </w:rPr>
        <mc:AlternateContent>
          <mc:Choice Requires="wps">
            <w:drawing>
              <wp:anchor distT="0" distB="0" distL="114300" distR="114300" simplePos="0" relativeHeight="251661312" behindDoc="0" locked="0" layoutInCell="1" allowOverlap="1" wp14:anchorId="7CB5E4A6" wp14:editId="6660E37C">
                <wp:simplePos x="0" y="0"/>
                <wp:positionH relativeFrom="column">
                  <wp:posOffset>1164062</wp:posOffset>
                </wp:positionH>
                <wp:positionV relativeFrom="paragraph">
                  <wp:posOffset>19774</wp:posOffset>
                </wp:positionV>
                <wp:extent cx="1828800" cy="1828800"/>
                <wp:effectExtent l="63500" t="939800" r="59690" b="937260"/>
                <wp:wrapNone/>
                <wp:docPr id="1" name="Text Box 1"/>
                <wp:cNvGraphicFramePr/>
                <a:graphic xmlns:a="http://schemas.openxmlformats.org/drawingml/2006/main">
                  <a:graphicData uri="http://schemas.microsoft.com/office/word/2010/wordprocessingShape">
                    <wps:wsp>
                      <wps:cNvSpPr txBox="1"/>
                      <wps:spPr>
                        <a:xfrm rot="1964198">
                          <a:off x="0" y="0"/>
                          <a:ext cx="1828800" cy="1828800"/>
                        </a:xfrm>
                        <a:prstGeom prst="rect">
                          <a:avLst/>
                        </a:prstGeom>
                        <a:noFill/>
                        <a:ln>
                          <a:noFill/>
                        </a:ln>
                      </wps:spPr>
                      <wps:txbx>
                        <w:txbxContent>
                          <w:p w14:paraId="493D2678" w14:textId="788E543C" w:rsidR="003D7970" w:rsidRPr="003D7970" w:rsidRDefault="003D7970" w:rsidP="003D7970">
                            <w:pPr>
                              <w:spacing w:line="360" w:lineRule="auto"/>
                              <w:jc w:val="center"/>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Ysgol </w:t>
                            </w:r>
                            <w:r w:rsidR="00713FE6">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Bro </w:t>
                            </w:r>
                            <w:proofErr w:type="spellStart"/>
                            <w:r w:rsidR="00713FE6">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Carfon</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CB5E4A6" id="_x0000_t202" coordsize="21600,21600" o:spt="202" path="m,l,21600r21600,l21600,xe">
                <v:stroke joinstyle="miter"/>
                <v:path gradientshapeok="t" o:connecttype="rect"/>
              </v:shapetype>
              <v:shape id="Text Box 1" o:spid="_x0000_s1026" type="#_x0000_t202" style="position:absolute;left:0;text-align:left;margin-left:91.65pt;margin-top:1.55pt;width:2in;height:2in;rotation:2145428fd;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" filled="f" stroked="f">
                <v:textbox style="mso-fit-shape-to-text:t">
                  <w:txbxContent>
                    <w:p w14:paraId="493D2678" w14:textId="788E543C" w:rsidR="003D7970" w:rsidRPr="003D7970" w:rsidRDefault="003D7970" w:rsidP="003D7970">
                      <w:pPr>
                        <w:spacing w:line="360" w:lineRule="auto"/>
                        <w:jc w:val="center"/>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Ysgol </w:t>
                      </w:r>
                      <w:r w:rsidR="00713FE6">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Bro </w:t>
                      </w:r>
                      <w:proofErr w:type="spellStart"/>
                      <w:r w:rsidR="00713FE6">
                        <w:rPr>
                          <w:rFonts w:ascii="Verdana" w:hAnsi="Verdana"/>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Carfon</w:t>
                      </w:r>
                      <w:proofErr w:type="spellEnd"/>
                    </w:p>
                  </w:txbxContent>
                </v:textbox>
              </v:shape>
            </w:pict>
          </mc:Fallback>
        </mc:AlternateContent>
      </w:r>
    </w:p>
    <w:p w14:paraId="41E76F50" w14:textId="0BFEB236" w:rsidR="00EF739E" w:rsidRPr="00E118FA" w:rsidRDefault="00EF739E" w:rsidP="00674C80">
      <w:pPr>
        <w:spacing w:line="360" w:lineRule="auto"/>
        <w:jc w:val="both"/>
        <w:rPr>
          <w:rFonts w:ascii="Verdana" w:hAnsi="Verdana"/>
        </w:rPr>
      </w:pPr>
    </w:p>
    <w:p w14:paraId="3A11A7B8" w14:textId="77777777" w:rsidR="002376CF" w:rsidRPr="000F27D3" w:rsidRDefault="00EF739E" w:rsidP="00674C80">
      <w:pPr>
        <w:spacing w:line="360" w:lineRule="auto"/>
        <w:jc w:val="both"/>
        <w:rPr>
          <w:rFonts w:ascii="Verdana" w:hAnsi="Verdana"/>
          <w:color w:val="7030A0"/>
          <w:sz w:val="44"/>
          <w:szCs w:val="44"/>
        </w:rPr>
      </w:pPr>
      <w:proofErr w:type="spellStart"/>
      <w:r w:rsidRPr="000F27D3">
        <w:rPr>
          <w:rFonts w:ascii="Verdana" w:hAnsi="Verdana"/>
          <w:color w:val="7030A0"/>
          <w:sz w:val="44"/>
          <w:szCs w:val="44"/>
          <w:u w:val="single"/>
        </w:rPr>
        <w:t>Croeso</w:t>
      </w:r>
      <w:proofErr w:type="spellEnd"/>
      <w:r w:rsidRPr="000F27D3">
        <w:rPr>
          <w:rFonts w:ascii="Verdana" w:hAnsi="Verdana"/>
          <w:color w:val="7030A0"/>
          <w:sz w:val="44"/>
          <w:szCs w:val="44"/>
        </w:rPr>
        <w:t xml:space="preserve"> </w:t>
      </w:r>
      <w:r w:rsidRPr="000F27D3">
        <w:rPr>
          <w:rFonts w:ascii="Verdana" w:hAnsi="Verdana"/>
          <w:color w:val="7030A0"/>
          <w:sz w:val="44"/>
          <w:szCs w:val="44"/>
        </w:rPr>
        <w:tab/>
      </w:r>
    </w:p>
    <w:p w14:paraId="330C0F54" w14:textId="4D290780" w:rsidR="00EF739E" w:rsidRPr="000F27D3" w:rsidRDefault="00EF739E" w:rsidP="00674C80">
      <w:pPr>
        <w:spacing w:line="360" w:lineRule="auto"/>
        <w:jc w:val="both"/>
        <w:rPr>
          <w:rFonts w:ascii="Verdana" w:hAnsi="Verdana"/>
          <w:color w:val="7030A0"/>
          <w:sz w:val="44"/>
          <w:szCs w:val="44"/>
          <w:u w:val="single"/>
        </w:rPr>
      </w:pPr>
      <w:r w:rsidRPr="000F27D3">
        <w:rPr>
          <w:rFonts w:ascii="Verdana" w:hAnsi="Verdana"/>
          <w:color w:val="7030A0"/>
          <w:sz w:val="44"/>
          <w:szCs w:val="44"/>
          <w:u w:val="single"/>
        </w:rPr>
        <w:t>Welcome</w:t>
      </w:r>
    </w:p>
    <w:p w14:paraId="5341DEC7" w14:textId="3965F85C" w:rsidR="00E413B3" w:rsidRPr="00E118FA" w:rsidRDefault="00E413B3" w:rsidP="00674C80">
      <w:pPr>
        <w:spacing w:line="360" w:lineRule="auto"/>
        <w:jc w:val="both"/>
        <w:rPr>
          <w:rFonts w:ascii="Verdana" w:hAnsi="Verdana"/>
          <w:color w:val="7030A0"/>
          <w:u w:val="single"/>
        </w:rPr>
      </w:pPr>
    </w:p>
    <w:p w14:paraId="71220F3C" w14:textId="759511BB" w:rsidR="00E413B3" w:rsidRPr="00E118FA" w:rsidRDefault="00E413B3" w:rsidP="00674C80">
      <w:pPr>
        <w:spacing w:line="360" w:lineRule="auto"/>
        <w:jc w:val="both"/>
        <w:rPr>
          <w:rFonts w:ascii="Verdana" w:hAnsi="Verdana"/>
          <w:color w:val="7030A0"/>
          <w:u w:val="single"/>
        </w:rPr>
      </w:pPr>
    </w:p>
    <w:p w14:paraId="5FA2FDEA" w14:textId="5A9DA392" w:rsidR="00E413B3" w:rsidRPr="00E118FA" w:rsidRDefault="00E413B3" w:rsidP="00674C80">
      <w:pPr>
        <w:spacing w:line="360" w:lineRule="auto"/>
        <w:jc w:val="both"/>
        <w:rPr>
          <w:rFonts w:ascii="Verdana" w:hAnsi="Verdana"/>
          <w:color w:val="7030A0"/>
          <w:u w:val="single"/>
        </w:rPr>
      </w:pPr>
    </w:p>
    <w:p w14:paraId="4A8575CD" w14:textId="16ADCC2E" w:rsidR="00E413B3" w:rsidRPr="00E118FA" w:rsidRDefault="00E413B3" w:rsidP="00674C80">
      <w:pPr>
        <w:spacing w:line="360" w:lineRule="auto"/>
        <w:jc w:val="both"/>
        <w:rPr>
          <w:rFonts w:ascii="Verdana" w:hAnsi="Verdana"/>
          <w:color w:val="7030A0"/>
        </w:rPr>
      </w:pPr>
    </w:p>
    <w:p w14:paraId="60E32B4C" w14:textId="247EB730" w:rsidR="002376CF" w:rsidRPr="00E118FA" w:rsidRDefault="00204F2A" w:rsidP="00674C80">
      <w:pPr>
        <w:spacing w:line="360" w:lineRule="auto"/>
        <w:jc w:val="both"/>
        <w:rPr>
          <w:rFonts w:ascii="Verdana" w:hAnsi="Verdana"/>
          <w:color w:val="7030A0"/>
          <w:u w:val="single"/>
        </w:rPr>
      </w:pPr>
      <w:r w:rsidRPr="00E118FA">
        <w:rPr>
          <w:rFonts w:ascii="Verdana" w:hAnsi="Verdana"/>
          <w:b/>
          <w:noProof/>
          <w:color w:val="FFC000" w:themeColor="accent4"/>
        </w:rPr>
        <w:drawing>
          <wp:anchor distT="0" distB="0" distL="114300" distR="114300" simplePos="0" relativeHeight="251663360" behindDoc="1" locked="0" layoutInCell="1" allowOverlap="1" wp14:anchorId="47809C23" wp14:editId="46F039B5">
            <wp:simplePos x="0" y="0"/>
            <wp:positionH relativeFrom="column">
              <wp:posOffset>287655</wp:posOffset>
            </wp:positionH>
            <wp:positionV relativeFrom="paragraph">
              <wp:posOffset>113030</wp:posOffset>
            </wp:positionV>
            <wp:extent cx="3332547" cy="1850578"/>
            <wp:effectExtent l="0" t="0" r="0" b="3810"/>
            <wp:wrapTight wrapText="bothSides">
              <wp:wrapPolygon edited="0">
                <wp:start x="0" y="0"/>
                <wp:lineTo x="0" y="21496"/>
                <wp:lineTo x="21485" y="21496"/>
                <wp:lineTo x="21485" y="0"/>
                <wp:lineTo x="0" y="0"/>
              </wp:wrapPolygon>
            </wp:wrapTight>
            <wp:docPr id="9" name="Picture 9" descr="A picture containing grass, outdoor, track,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17 at 10.43.45.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32547" cy="1850578"/>
                    </a:xfrm>
                    <a:prstGeom prst="rect">
                      <a:avLst/>
                    </a:prstGeom>
                  </pic:spPr>
                </pic:pic>
              </a:graphicData>
            </a:graphic>
            <wp14:sizeRelH relativeFrom="page">
              <wp14:pctWidth>0</wp14:pctWidth>
            </wp14:sizeRelH>
            <wp14:sizeRelV relativeFrom="page">
              <wp14:pctHeight>0</wp14:pctHeight>
            </wp14:sizeRelV>
          </wp:anchor>
        </w:drawing>
      </w:r>
    </w:p>
    <w:p w14:paraId="6F124007" w14:textId="0242E044" w:rsidR="002376CF" w:rsidRPr="00E118FA" w:rsidRDefault="002376CF" w:rsidP="00674C80">
      <w:pPr>
        <w:spacing w:line="360" w:lineRule="auto"/>
        <w:jc w:val="both"/>
        <w:rPr>
          <w:rFonts w:ascii="Verdana" w:hAnsi="Verdana"/>
          <w:color w:val="7030A0"/>
          <w:u w:val="single"/>
        </w:rPr>
      </w:pPr>
    </w:p>
    <w:p w14:paraId="6F8F7BF2" w14:textId="1FA714B1" w:rsidR="002376CF" w:rsidRPr="00E118FA" w:rsidRDefault="002376CF" w:rsidP="00674C80">
      <w:pPr>
        <w:spacing w:line="360" w:lineRule="auto"/>
        <w:jc w:val="both"/>
        <w:rPr>
          <w:rFonts w:ascii="Verdana" w:hAnsi="Verdana"/>
          <w:color w:val="7030A0"/>
          <w:u w:val="single"/>
        </w:rPr>
      </w:pPr>
    </w:p>
    <w:p w14:paraId="16D8F3D3" w14:textId="77777777" w:rsidR="002376CF" w:rsidRPr="00E118FA" w:rsidRDefault="002376CF" w:rsidP="00674C80">
      <w:pPr>
        <w:spacing w:line="360" w:lineRule="auto"/>
        <w:jc w:val="both"/>
        <w:rPr>
          <w:rFonts w:ascii="Verdana" w:hAnsi="Verdana"/>
          <w:color w:val="7030A0"/>
          <w:u w:val="single"/>
        </w:rPr>
      </w:pPr>
    </w:p>
    <w:p w14:paraId="765D60EF" w14:textId="77777777" w:rsidR="002376CF" w:rsidRPr="00E118FA" w:rsidRDefault="002376CF" w:rsidP="00674C80">
      <w:pPr>
        <w:spacing w:line="360" w:lineRule="auto"/>
        <w:jc w:val="both"/>
        <w:rPr>
          <w:rFonts w:ascii="Verdana" w:hAnsi="Verdana"/>
          <w:color w:val="7030A0"/>
          <w:u w:val="single"/>
        </w:rPr>
      </w:pPr>
    </w:p>
    <w:p w14:paraId="2E0F19FF" w14:textId="77777777" w:rsidR="002376CF" w:rsidRPr="00E118FA" w:rsidRDefault="002376CF" w:rsidP="00674C80">
      <w:pPr>
        <w:spacing w:line="360" w:lineRule="auto"/>
        <w:jc w:val="both"/>
        <w:rPr>
          <w:rFonts w:ascii="Verdana" w:hAnsi="Verdana" w:cs="Arial"/>
          <w:color w:val="0B0C0C"/>
          <w:shd w:val="clear" w:color="auto" w:fill="FFFFFF"/>
        </w:rPr>
      </w:pPr>
    </w:p>
    <w:p w14:paraId="346EB84F" w14:textId="25DCB7C3" w:rsidR="00E118FA" w:rsidRDefault="00E118FA" w:rsidP="00674C80">
      <w:pPr>
        <w:spacing w:line="360" w:lineRule="auto"/>
        <w:jc w:val="both"/>
        <w:rPr>
          <w:rFonts w:ascii="Verdana" w:hAnsi="Verdana" w:cs="Arial"/>
          <w:color w:val="0B0C0C"/>
          <w:shd w:val="clear" w:color="auto" w:fill="FFFFFF"/>
        </w:rPr>
      </w:pPr>
    </w:p>
    <w:p w14:paraId="4E5BE3AA" w14:textId="77777777" w:rsidR="00E118FA" w:rsidRDefault="00E118FA" w:rsidP="00674C80">
      <w:pPr>
        <w:spacing w:line="360" w:lineRule="auto"/>
        <w:jc w:val="both"/>
        <w:rPr>
          <w:rFonts w:ascii="Verdana" w:hAnsi="Verdana" w:cs="Arial"/>
          <w:color w:val="0B0C0C"/>
          <w:shd w:val="clear" w:color="auto" w:fill="FFFFFF"/>
        </w:rPr>
      </w:pPr>
    </w:p>
    <w:p w14:paraId="6548BCC8" w14:textId="77777777" w:rsidR="00E118FA" w:rsidRDefault="00E118FA" w:rsidP="00674C80">
      <w:pPr>
        <w:spacing w:line="360" w:lineRule="auto"/>
        <w:jc w:val="both"/>
        <w:rPr>
          <w:rFonts w:ascii="Verdana" w:hAnsi="Verdana" w:cs="Arial"/>
          <w:color w:val="0B0C0C"/>
          <w:shd w:val="clear" w:color="auto" w:fill="FFFFFF"/>
        </w:rPr>
      </w:pPr>
    </w:p>
    <w:p w14:paraId="55C111C4" w14:textId="77777777" w:rsidR="00E118FA" w:rsidRDefault="00E118FA" w:rsidP="00674C80">
      <w:pPr>
        <w:spacing w:line="360" w:lineRule="auto"/>
        <w:jc w:val="both"/>
        <w:rPr>
          <w:rFonts w:ascii="Verdana" w:hAnsi="Verdana" w:cs="Arial"/>
          <w:color w:val="0B0C0C"/>
          <w:shd w:val="clear" w:color="auto" w:fill="FFFFFF"/>
        </w:rPr>
      </w:pPr>
    </w:p>
    <w:p w14:paraId="5968197F" w14:textId="11D0785D" w:rsidR="00E118FA" w:rsidRDefault="00E118FA" w:rsidP="00674C80">
      <w:pPr>
        <w:spacing w:line="360" w:lineRule="auto"/>
        <w:jc w:val="both"/>
        <w:rPr>
          <w:rFonts w:ascii="Verdana" w:hAnsi="Verdana" w:cs="Arial"/>
          <w:color w:val="0B0C0C"/>
          <w:shd w:val="clear" w:color="auto" w:fill="FFFFFF"/>
        </w:rPr>
      </w:pPr>
      <w:r w:rsidRPr="00E118FA">
        <w:rPr>
          <w:rFonts w:ascii="Verdana" w:hAnsi="Verdana"/>
          <w:noProof/>
        </w:rPr>
        <mc:AlternateContent>
          <mc:Choice Requires="wps">
            <w:drawing>
              <wp:anchor distT="0" distB="0" distL="114300" distR="114300" simplePos="0" relativeHeight="251665408" behindDoc="0" locked="0" layoutInCell="1" allowOverlap="1" wp14:anchorId="2770FBF1" wp14:editId="55F591D9">
                <wp:simplePos x="0" y="0"/>
                <wp:positionH relativeFrom="column">
                  <wp:posOffset>-99060</wp:posOffset>
                </wp:positionH>
                <wp:positionV relativeFrom="paragraph">
                  <wp:posOffset>-366395</wp:posOffset>
                </wp:positionV>
                <wp:extent cx="445609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4456090" cy="1828800"/>
                        </a:xfrm>
                        <a:prstGeom prst="rect">
                          <a:avLst/>
                        </a:prstGeom>
                        <a:noFill/>
                        <a:ln>
                          <a:noFill/>
                        </a:ln>
                      </wps:spPr>
                      <wps:txbx>
                        <w:txbxContent>
                          <w:p w14:paraId="75685A1F" w14:textId="47398E58" w:rsidR="007C4B5C" w:rsidRPr="007C4B5C" w:rsidRDefault="007C4B5C" w:rsidP="007C4B5C">
                            <w:pPr>
                              <w:spacing w:line="360" w:lineRule="auto"/>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sidRPr="007C4B5C">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 xml:space="preserve">Parental </w:t>
                            </w:r>
                          </w:p>
                          <w:p w14:paraId="0616B3BE" w14:textId="4D16886E" w:rsidR="007C4B5C" w:rsidRPr="007C4B5C" w:rsidRDefault="007C4B5C" w:rsidP="007C4B5C">
                            <w:pPr>
                              <w:spacing w:line="360" w:lineRule="auto"/>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sidRPr="007C4B5C">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 xml:space="preserve">Responsibilities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 w14:anchorId="2770FBF1" id="Text Box 2" o:spid="_x0000_s1027" type="#_x0000_t202" style="position:absolute;left:0;text-align:left;margin-left:-7.8pt;margin-top:-28.85pt;width:350.85pt;height:2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" filled="f" stroked="f">
                <v:textbox style="mso-fit-shape-to-text:t">
                  <w:txbxContent>
                    <w:p w14:paraId="75685A1F" w14:textId="47398E58" w:rsidR="007C4B5C" w:rsidRPr="007C4B5C" w:rsidRDefault="007C4B5C" w:rsidP="007C4B5C">
                      <w:pPr>
                        <w:spacing w:line="360" w:lineRule="auto"/>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sidRPr="007C4B5C">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 xml:space="preserve">Parental </w:t>
                      </w:r>
                    </w:p>
                    <w:p w14:paraId="0616B3BE" w14:textId="4D16886E" w:rsidR="007C4B5C" w:rsidRPr="007C4B5C" w:rsidRDefault="007C4B5C" w:rsidP="007C4B5C">
                      <w:pPr>
                        <w:spacing w:line="360" w:lineRule="auto"/>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sidRPr="007C4B5C">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 xml:space="preserve">Responsibilities </w:t>
                      </w:r>
                    </w:p>
                  </w:txbxContent>
                </v:textbox>
              </v:shape>
            </w:pict>
          </mc:Fallback>
        </mc:AlternateContent>
      </w:r>
    </w:p>
    <w:p w14:paraId="6829664A" w14:textId="651BFF67" w:rsidR="00E118FA" w:rsidRDefault="00E118FA" w:rsidP="00674C80">
      <w:pPr>
        <w:spacing w:line="360" w:lineRule="auto"/>
        <w:jc w:val="both"/>
        <w:rPr>
          <w:rFonts w:ascii="Verdana" w:hAnsi="Verdana" w:cs="Arial"/>
          <w:color w:val="0B0C0C"/>
          <w:shd w:val="clear" w:color="auto" w:fill="FFFFFF"/>
        </w:rPr>
      </w:pPr>
    </w:p>
    <w:p w14:paraId="74AB60F8" w14:textId="11595AED" w:rsidR="00E118FA" w:rsidRDefault="00E118FA" w:rsidP="00674C80">
      <w:pPr>
        <w:spacing w:line="360" w:lineRule="auto"/>
        <w:jc w:val="both"/>
        <w:rPr>
          <w:rFonts w:ascii="Verdana" w:hAnsi="Verdana" w:cs="Arial"/>
          <w:color w:val="0B0C0C"/>
          <w:shd w:val="clear" w:color="auto" w:fill="FFFFFF"/>
        </w:rPr>
      </w:pPr>
    </w:p>
    <w:p w14:paraId="2DB14628" w14:textId="681B356C" w:rsidR="00E118FA" w:rsidRDefault="00E118FA" w:rsidP="00674C80">
      <w:pPr>
        <w:spacing w:line="360" w:lineRule="auto"/>
        <w:jc w:val="both"/>
        <w:rPr>
          <w:rFonts w:ascii="Verdana" w:hAnsi="Verdana" w:cs="Arial"/>
          <w:color w:val="0B0C0C"/>
          <w:shd w:val="clear" w:color="auto" w:fill="FFFFFF"/>
        </w:rPr>
      </w:pPr>
    </w:p>
    <w:p w14:paraId="341BA7A3" w14:textId="1632032C" w:rsidR="00E118FA" w:rsidRDefault="00E118FA" w:rsidP="00674C80">
      <w:pPr>
        <w:spacing w:line="360" w:lineRule="auto"/>
        <w:jc w:val="both"/>
        <w:rPr>
          <w:rFonts w:ascii="Verdana" w:hAnsi="Verdana" w:cs="Arial"/>
          <w:color w:val="0B0C0C"/>
          <w:shd w:val="clear" w:color="auto" w:fill="FFFFFF"/>
        </w:rPr>
      </w:pPr>
    </w:p>
    <w:p w14:paraId="4249025C" w14:textId="16CB56DF" w:rsidR="00044931" w:rsidRPr="00E118FA" w:rsidRDefault="001A6BF8" w:rsidP="00674C80">
      <w:pPr>
        <w:spacing w:line="360" w:lineRule="auto"/>
        <w:jc w:val="both"/>
        <w:rPr>
          <w:rFonts w:ascii="Verdana" w:hAnsi="Verdana"/>
        </w:rPr>
      </w:pPr>
      <w:r w:rsidRPr="00E118FA">
        <w:rPr>
          <w:rFonts w:ascii="Verdana" w:hAnsi="Verdana" w:cs="Arial"/>
          <w:color w:val="0B0C0C"/>
          <w:shd w:val="clear" w:color="auto" w:fill="FFFFFF"/>
        </w:rPr>
        <w:t xml:space="preserve">It is the </w:t>
      </w:r>
      <w:r w:rsidR="006B63F6" w:rsidRPr="00E118FA">
        <w:rPr>
          <w:rFonts w:ascii="Verdana" w:hAnsi="Verdana" w:cs="Arial"/>
          <w:color w:val="0B0C0C"/>
          <w:shd w:val="clear" w:color="auto" w:fill="FFFFFF"/>
        </w:rPr>
        <w:t>parent’s</w:t>
      </w:r>
      <w:r w:rsidR="00044931" w:rsidRPr="00E118FA">
        <w:rPr>
          <w:rFonts w:ascii="Verdana" w:hAnsi="Verdana" w:cs="Arial"/>
          <w:color w:val="0B0C0C"/>
          <w:shd w:val="clear" w:color="auto" w:fill="FFFFFF"/>
        </w:rPr>
        <w:t xml:space="preserve"> </w:t>
      </w:r>
      <w:r w:rsidRPr="00E118FA">
        <w:rPr>
          <w:rFonts w:ascii="Verdana" w:hAnsi="Verdana" w:cs="Arial"/>
          <w:color w:val="0B0C0C"/>
          <w:shd w:val="clear" w:color="auto" w:fill="FFFFFF"/>
        </w:rPr>
        <w:t>jobs to</w:t>
      </w:r>
      <w:r w:rsidR="00044931" w:rsidRPr="00E118FA">
        <w:rPr>
          <w:rFonts w:ascii="Verdana" w:hAnsi="Verdana" w:cs="Arial"/>
          <w:color w:val="0B0C0C"/>
          <w:shd w:val="clear" w:color="auto" w:fill="FFFFFF"/>
        </w:rPr>
        <w:t xml:space="preserve"> ensure that their child </w:t>
      </w:r>
      <w:r w:rsidR="006B63F6" w:rsidRPr="00E118FA">
        <w:rPr>
          <w:rFonts w:ascii="Verdana" w:hAnsi="Verdana" w:cs="Arial"/>
          <w:color w:val="0B0C0C"/>
          <w:shd w:val="clear" w:color="auto" w:fill="FFFFFF"/>
        </w:rPr>
        <w:t>is</w:t>
      </w:r>
      <w:r w:rsidR="00044931" w:rsidRPr="00E118FA">
        <w:rPr>
          <w:rFonts w:ascii="Verdana" w:hAnsi="Verdana" w:cs="Arial"/>
          <w:color w:val="0B0C0C"/>
          <w:shd w:val="clear" w:color="auto" w:fill="FFFFFF"/>
        </w:rPr>
        <w:t xml:space="preserve"> supported financially</w:t>
      </w:r>
      <w:r w:rsidR="006B63F6" w:rsidRPr="00E118FA">
        <w:rPr>
          <w:rFonts w:ascii="Verdana" w:hAnsi="Verdana" w:cs="Arial"/>
          <w:color w:val="0B0C0C"/>
          <w:shd w:val="clear" w:color="auto" w:fill="FFFFFF"/>
        </w:rPr>
        <w:t>.</w:t>
      </w:r>
      <w:r w:rsidR="00E45B4C" w:rsidRPr="00E118FA">
        <w:rPr>
          <w:rFonts w:ascii="Verdana" w:hAnsi="Verdana" w:cs="Arial"/>
          <w:color w:val="0B0C0C"/>
          <w:shd w:val="clear" w:color="auto" w:fill="FFFFFF"/>
        </w:rPr>
        <w:t xml:space="preserve"> </w:t>
      </w:r>
      <w:r w:rsidR="006B63F6" w:rsidRPr="00E118FA">
        <w:rPr>
          <w:rFonts w:ascii="Verdana" w:hAnsi="Verdana" w:cs="Arial"/>
          <w:color w:val="0B0C0C"/>
          <w:shd w:val="clear" w:color="auto" w:fill="FFFFFF"/>
        </w:rPr>
        <w:t>Bec</w:t>
      </w:r>
      <w:r w:rsidR="00E45B4C" w:rsidRPr="00E118FA">
        <w:rPr>
          <w:rFonts w:ascii="Verdana" w:hAnsi="Verdana" w:cs="Arial"/>
          <w:color w:val="0B0C0C"/>
          <w:shd w:val="clear" w:color="auto" w:fill="FFFFFF"/>
        </w:rPr>
        <w:t>a</w:t>
      </w:r>
      <w:r w:rsidR="006B63F6" w:rsidRPr="00E118FA">
        <w:rPr>
          <w:rFonts w:ascii="Verdana" w:hAnsi="Verdana" w:cs="Arial"/>
          <w:color w:val="0B0C0C"/>
          <w:shd w:val="clear" w:color="auto" w:fill="FFFFFF"/>
        </w:rPr>
        <w:t>u</w:t>
      </w:r>
      <w:r w:rsidR="00E45B4C" w:rsidRPr="00E118FA">
        <w:rPr>
          <w:rFonts w:ascii="Verdana" w:hAnsi="Verdana" w:cs="Arial"/>
          <w:color w:val="0B0C0C"/>
          <w:shd w:val="clear" w:color="auto" w:fill="FFFFFF"/>
        </w:rPr>
        <w:t>s</w:t>
      </w:r>
      <w:r w:rsidR="006B63F6" w:rsidRPr="00E118FA">
        <w:rPr>
          <w:rFonts w:ascii="Verdana" w:hAnsi="Verdana" w:cs="Arial"/>
          <w:color w:val="0B0C0C"/>
          <w:shd w:val="clear" w:color="auto" w:fill="FFFFFF"/>
        </w:rPr>
        <w:t>e</w:t>
      </w:r>
      <w:r w:rsidR="00E45B4C" w:rsidRPr="00E118FA">
        <w:rPr>
          <w:rFonts w:ascii="Verdana" w:hAnsi="Verdana" w:cs="Arial"/>
          <w:color w:val="0B0C0C"/>
          <w:shd w:val="clear" w:color="auto" w:fill="FFFFFF"/>
        </w:rPr>
        <w:t xml:space="preserve"> they not only have the right</w:t>
      </w:r>
      <w:r w:rsidR="004C5486" w:rsidRPr="00E118FA">
        <w:rPr>
          <w:rFonts w:ascii="Verdana" w:hAnsi="Verdana" w:cs="Arial"/>
          <w:color w:val="0B0C0C"/>
          <w:shd w:val="clear" w:color="auto" w:fill="FFFFFF"/>
        </w:rPr>
        <w:t xml:space="preserve"> to, </w:t>
      </w:r>
      <w:r w:rsidR="00E45B4C" w:rsidRPr="00E118FA">
        <w:rPr>
          <w:rFonts w:ascii="Verdana" w:hAnsi="Verdana" w:cs="Arial"/>
          <w:color w:val="0B0C0C"/>
          <w:shd w:val="clear" w:color="auto" w:fill="FFFFFF"/>
        </w:rPr>
        <w:t xml:space="preserve">but </w:t>
      </w:r>
      <w:proofErr w:type="gramStart"/>
      <w:r w:rsidR="00E45B4C" w:rsidRPr="00E118FA">
        <w:rPr>
          <w:rFonts w:ascii="Verdana" w:hAnsi="Verdana" w:cs="Arial"/>
          <w:color w:val="0B0C0C"/>
          <w:shd w:val="clear" w:color="auto" w:fill="FFFFFF"/>
        </w:rPr>
        <w:t>also</w:t>
      </w:r>
      <w:proofErr w:type="gramEnd"/>
      <w:r w:rsidR="00E45B4C" w:rsidRPr="00E118FA">
        <w:rPr>
          <w:rFonts w:ascii="Verdana" w:hAnsi="Verdana" w:cs="Arial"/>
          <w:color w:val="0B0C0C"/>
          <w:shd w:val="clear" w:color="auto" w:fill="FFFFFF"/>
        </w:rPr>
        <w:t xml:space="preserve"> </w:t>
      </w:r>
      <w:r w:rsidR="004C5486" w:rsidRPr="00E118FA">
        <w:rPr>
          <w:rFonts w:ascii="Verdana" w:hAnsi="Verdana" w:cs="Arial"/>
          <w:color w:val="0B0C0C"/>
          <w:shd w:val="clear" w:color="auto" w:fill="FFFFFF"/>
        </w:rPr>
        <w:t>they have</w:t>
      </w:r>
      <w:r w:rsidR="00EA235E" w:rsidRPr="00E118FA">
        <w:rPr>
          <w:rFonts w:ascii="Verdana" w:hAnsi="Verdana" w:cs="Arial"/>
          <w:color w:val="0B0C0C"/>
          <w:shd w:val="clear" w:color="auto" w:fill="FFFFFF"/>
        </w:rPr>
        <w:t xml:space="preserve"> </w:t>
      </w:r>
      <w:r w:rsidR="00E45B4C" w:rsidRPr="00E118FA">
        <w:rPr>
          <w:rFonts w:ascii="Verdana" w:hAnsi="Verdana" w:cs="Arial"/>
          <w:color w:val="0B0C0C"/>
          <w:shd w:val="clear" w:color="auto" w:fill="FFFFFF"/>
        </w:rPr>
        <w:t>the responsibility to ensure that they are taking care of their child</w:t>
      </w:r>
      <w:r w:rsidR="00044931" w:rsidRPr="00E118FA">
        <w:rPr>
          <w:rFonts w:ascii="Verdana" w:hAnsi="Verdana" w:cs="Arial"/>
          <w:color w:val="0B0C0C"/>
          <w:shd w:val="clear" w:color="auto" w:fill="FFFFFF"/>
        </w:rPr>
        <w:t>, whether they have parental responsibility or not,</w:t>
      </w:r>
      <w:r w:rsidR="009A0DC8" w:rsidRPr="00E118FA">
        <w:rPr>
          <w:rFonts w:ascii="Verdana" w:hAnsi="Verdana" w:cs="Arial"/>
          <w:color w:val="0B0C0C"/>
          <w:shd w:val="clear" w:color="auto" w:fill="FFFFFF"/>
        </w:rPr>
        <w:t xml:space="preserve"> for example, guardian,</w:t>
      </w:r>
      <w:r w:rsidR="00044931" w:rsidRPr="00E118FA">
        <w:rPr>
          <w:rFonts w:ascii="Verdana" w:hAnsi="Verdana"/>
        </w:rPr>
        <w:t xml:space="preserve"> every parent has the </w:t>
      </w:r>
      <w:r w:rsidR="005C3099" w:rsidRPr="00E118FA">
        <w:rPr>
          <w:rFonts w:ascii="Verdana" w:hAnsi="Verdana"/>
        </w:rPr>
        <w:t>duty of care to:</w:t>
      </w:r>
    </w:p>
    <w:p w14:paraId="05EC4E94" w14:textId="77777777" w:rsidR="00044931" w:rsidRPr="00E118FA" w:rsidRDefault="00044931" w:rsidP="00674C80">
      <w:pPr>
        <w:pStyle w:val="ListParagraph"/>
        <w:numPr>
          <w:ilvl w:val="0"/>
          <w:numId w:val="1"/>
        </w:numPr>
        <w:spacing w:line="360" w:lineRule="auto"/>
        <w:jc w:val="both"/>
        <w:rPr>
          <w:rFonts w:ascii="Verdana" w:hAnsi="Verdana"/>
        </w:rPr>
      </w:pPr>
      <w:r w:rsidRPr="00E118FA">
        <w:rPr>
          <w:rFonts w:ascii="Verdana" w:hAnsi="Verdana"/>
        </w:rPr>
        <w:t>Provide a safe home for the child</w:t>
      </w:r>
    </w:p>
    <w:p w14:paraId="558F3E5C" w14:textId="77777777" w:rsidR="00044931" w:rsidRPr="00E118FA" w:rsidRDefault="00044931" w:rsidP="00674C80">
      <w:pPr>
        <w:pStyle w:val="ListParagraph"/>
        <w:numPr>
          <w:ilvl w:val="0"/>
          <w:numId w:val="1"/>
        </w:numPr>
        <w:spacing w:line="360" w:lineRule="auto"/>
        <w:jc w:val="both"/>
        <w:rPr>
          <w:rFonts w:ascii="Verdana" w:hAnsi="Verdana"/>
        </w:rPr>
      </w:pPr>
      <w:r w:rsidRPr="00E118FA">
        <w:rPr>
          <w:rFonts w:ascii="Verdana" w:hAnsi="Verdana"/>
        </w:rPr>
        <w:t xml:space="preserve">Protect and maintain the child </w:t>
      </w:r>
    </w:p>
    <w:p w14:paraId="73582AE8" w14:textId="4D02F45C" w:rsidR="00044931" w:rsidRPr="00E118FA" w:rsidRDefault="005C3099" w:rsidP="00674C80">
      <w:pPr>
        <w:spacing w:line="360" w:lineRule="auto"/>
        <w:jc w:val="both"/>
        <w:rPr>
          <w:rFonts w:ascii="Verdana" w:hAnsi="Verdana"/>
        </w:rPr>
      </w:pPr>
      <w:r w:rsidRPr="00E118FA">
        <w:rPr>
          <w:rFonts w:ascii="Verdana" w:hAnsi="Verdana"/>
        </w:rPr>
        <w:t>Parents/guardians also has the right to</w:t>
      </w:r>
      <w:r w:rsidR="00930935" w:rsidRPr="00E118FA">
        <w:rPr>
          <w:rFonts w:ascii="Verdana" w:hAnsi="Verdana"/>
        </w:rPr>
        <w:t xml:space="preserve"> ensure they are:</w:t>
      </w:r>
    </w:p>
    <w:p w14:paraId="1872FE2B" w14:textId="7E3F92CD" w:rsidR="00044931" w:rsidRPr="00E118FA" w:rsidRDefault="00044931" w:rsidP="00674C80">
      <w:pPr>
        <w:pStyle w:val="ListParagraph"/>
        <w:numPr>
          <w:ilvl w:val="0"/>
          <w:numId w:val="2"/>
        </w:numPr>
        <w:spacing w:line="360" w:lineRule="auto"/>
        <w:jc w:val="both"/>
        <w:rPr>
          <w:rFonts w:ascii="Verdana" w:hAnsi="Verdana"/>
        </w:rPr>
      </w:pPr>
      <w:r w:rsidRPr="00E118FA">
        <w:rPr>
          <w:rFonts w:ascii="Verdana" w:hAnsi="Verdana"/>
        </w:rPr>
        <w:t>Disciplining the child</w:t>
      </w:r>
      <w:r w:rsidR="00930935" w:rsidRPr="00E118FA">
        <w:rPr>
          <w:rFonts w:ascii="Verdana" w:hAnsi="Verdana"/>
        </w:rPr>
        <w:t xml:space="preserve"> in a correct manor </w:t>
      </w:r>
    </w:p>
    <w:p w14:paraId="0E8D8314" w14:textId="428EC9AC" w:rsidR="00044931" w:rsidRPr="00E118FA" w:rsidRDefault="00044931" w:rsidP="00674C80">
      <w:pPr>
        <w:pStyle w:val="ListParagraph"/>
        <w:numPr>
          <w:ilvl w:val="0"/>
          <w:numId w:val="2"/>
        </w:numPr>
        <w:spacing w:line="360" w:lineRule="auto"/>
        <w:jc w:val="both"/>
        <w:rPr>
          <w:rFonts w:ascii="Verdana" w:hAnsi="Verdana"/>
        </w:rPr>
      </w:pPr>
      <w:r w:rsidRPr="00E118FA">
        <w:rPr>
          <w:rFonts w:ascii="Verdana" w:hAnsi="Verdana"/>
        </w:rPr>
        <w:t>Choosing and providing for the child’s education</w:t>
      </w:r>
      <w:r w:rsidR="0056672E" w:rsidRPr="00E118FA">
        <w:rPr>
          <w:rFonts w:ascii="Verdana" w:hAnsi="Verdana"/>
        </w:rPr>
        <w:t>, taking the feelings of the child’s into account</w:t>
      </w:r>
    </w:p>
    <w:p w14:paraId="65EA465E" w14:textId="77777777" w:rsidR="00044931" w:rsidRPr="00E118FA" w:rsidRDefault="00044931" w:rsidP="00674C80">
      <w:pPr>
        <w:pStyle w:val="ListParagraph"/>
        <w:numPr>
          <w:ilvl w:val="0"/>
          <w:numId w:val="2"/>
        </w:numPr>
        <w:spacing w:line="360" w:lineRule="auto"/>
        <w:jc w:val="both"/>
        <w:rPr>
          <w:rFonts w:ascii="Verdana" w:hAnsi="Verdana"/>
        </w:rPr>
      </w:pPr>
      <w:r w:rsidRPr="00E118FA">
        <w:rPr>
          <w:rFonts w:ascii="Verdana" w:hAnsi="Verdana"/>
        </w:rPr>
        <w:t xml:space="preserve">Agreeing to the child’s medical treatment </w:t>
      </w:r>
    </w:p>
    <w:p w14:paraId="679A7583" w14:textId="77777777" w:rsidR="00044931" w:rsidRPr="00E118FA" w:rsidRDefault="00044931" w:rsidP="00674C80">
      <w:pPr>
        <w:pStyle w:val="ListParagraph"/>
        <w:numPr>
          <w:ilvl w:val="0"/>
          <w:numId w:val="2"/>
        </w:numPr>
        <w:spacing w:line="360" w:lineRule="auto"/>
        <w:jc w:val="both"/>
        <w:rPr>
          <w:rFonts w:ascii="Verdana" w:hAnsi="Verdana"/>
        </w:rPr>
      </w:pPr>
      <w:r w:rsidRPr="00E118FA">
        <w:rPr>
          <w:rFonts w:ascii="Verdana" w:hAnsi="Verdana"/>
        </w:rPr>
        <w:t>Naming the child and agreeing to any change of name</w:t>
      </w:r>
    </w:p>
    <w:p w14:paraId="2B9B1BFA" w14:textId="30645BCD" w:rsidR="00044931" w:rsidRPr="00E118FA" w:rsidRDefault="00044931" w:rsidP="00674C80">
      <w:pPr>
        <w:pStyle w:val="ListParagraph"/>
        <w:numPr>
          <w:ilvl w:val="0"/>
          <w:numId w:val="2"/>
        </w:numPr>
        <w:spacing w:line="360" w:lineRule="auto"/>
        <w:jc w:val="both"/>
        <w:rPr>
          <w:rFonts w:ascii="Verdana" w:hAnsi="Verdana"/>
        </w:rPr>
      </w:pPr>
      <w:r w:rsidRPr="00E118FA">
        <w:rPr>
          <w:rFonts w:ascii="Verdana" w:hAnsi="Verdana"/>
        </w:rPr>
        <w:t>Looking after the child’s property (</w:t>
      </w:r>
      <w:hyperlink r:id="rId7" w:history="1">
        <w:r w:rsidRPr="00E118FA">
          <w:rPr>
            <w:rStyle w:val="Hyperlink"/>
            <w:rFonts w:ascii="Verdana" w:hAnsi="Verdana"/>
          </w:rPr>
          <w:t>www.gov.uk</w:t>
        </w:r>
      </w:hyperlink>
      <w:r w:rsidRPr="00E118FA">
        <w:rPr>
          <w:rFonts w:ascii="Verdana" w:hAnsi="Verdana"/>
        </w:rPr>
        <w:t>).</w:t>
      </w:r>
    </w:p>
    <w:p w14:paraId="29094020" w14:textId="41A93B3E" w:rsidR="000C55AB" w:rsidRPr="00E118FA" w:rsidRDefault="000C55AB" w:rsidP="00674C80">
      <w:pPr>
        <w:spacing w:line="360" w:lineRule="auto"/>
        <w:jc w:val="both"/>
        <w:rPr>
          <w:rFonts w:ascii="Verdana" w:hAnsi="Verdana"/>
          <w:color w:val="7030A0"/>
          <w:u w:val="single"/>
        </w:rPr>
      </w:pPr>
      <w:r w:rsidRPr="00E118FA">
        <w:rPr>
          <w:rFonts w:ascii="Verdana" w:hAnsi="Verdana"/>
          <w:noProof/>
        </w:rPr>
        <mc:AlternateContent>
          <mc:Choice Requires="wps">
            <w:drawing>
              <wp:anchor distT="0" distB="0" distL="114300" distR="114300" simplePos="0" relativeHeight="251667456" behindDoc="0" locked="0" layoutInCell="1" allowOverlap="1" wp14:anchorId="46EBFA09" wp14:editId="2507AA17">
                <wp:simplePos x="0" y="0"/>
                <wp:positionH relativeFrom="column">
                  <wp:posOffset>270135</wp:posOffset>
                </wp:positionH>
                <wp:positionV relativeFrom="paragraph">
                  <wp:posOffset>193013</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8D0BC8" w14:textId="76EB3FF8" w:rsidR="000C55AB" w:rsidRPr="000C55AB" w:rsidRDefault="000C55AB" w:rsidP="000C55AB">
                            <w:pPr>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Children’s rights. What are they?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46EBFA09" id="Text Box 3" o:spid="_x0000_s1028" type="#_x0000_t202" style="position:absolute;left:0;text-align:left;margin-left:21.25pt;margin-top:15.2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" filled="f" stroked="f">
                <v:fill o:detectmouseclick="t"/>
                <v:textbox style="mso-fit-shape-to-text:t">
                  <w:txbxContent>
                    <w:p w14:paraId="2A8D0BC8" w14:textId="76EB3FF8" w:rsidR="000C55AB" w:rsidRPr="000C55AB" w:rsidRDefault="000C55AB" w:rsidP="000C55AB">
                      <w:pPr>
                        <w:jc w:val="cente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pPr>
                      <w:r>
                        <w:rPr>
                          <w:rFonts w:ascii="Verdana" w:hAnsi="Verdana"/>
                          <w:b/>
                          <w:color w:val="FFC000" w:themeColor="accent4"/>
                          <w:sz w:val="72"/>
                          <w:szCs w:val="72"/>
                          <w:u w:val="single"/>
                          <w14:textOutline w14:w="0" w14:cap="flat" w14:cmpd="sng" w14:algn="ctr">
                            <w14:noFill/>
                            <w14:prstDash w14:val="solid"/>
                            <w14:round/>
                          </w14:textOutline>
                          <w14:props3d w14:extrusionH="57150" w14:contourW="0" w14:prstMaterial="softEdge">
                            <w14:bevelT w14:w="25400" w14:h="38100" w14:prst="circle"/>
                          </w14:props3d>
                        </w:rPr>
                        <w:t>Children’s rights. What are they?</w:t>
                      </w:r>
                    </w:p>
                  </w:txbxContent>
                </v:textbox>
              </v:shape>
            </w:pict>
          </mc:Fallback>
        </mc:AlternateContent>
      </w:r>
    </w:p>
    <w:p w14:paraId="565E9364" w14:textId="77777777" w:rsidR="000C55AB" w:rsidRPr="00E118FA" w:rsidRDefault="000C55AB" w:rsidP="00674C80">
      <w:pPr>
        <w:spacing w:line="360" w:lineRule="auto"/>
        <w:jc w:val="both"/>
        <w:rPr>
          <w:rFonts w:ascii="Verdana" w:hAnsi="Verdana"/>
          <w:color w:val="7030A0"/>
          <w:u w:val="single"/>
        </w:rPr>
      </w:pPr>
    </w:p>
    <w:p w14:paraId="680C91A6" w14:textId="13A34B97" w:rsidR="000C55AB" w:rsidRPr="00E118FA" w:rsidRDefault="000C55AB" w:rsidP="00674C80">
      <w:pPr>
        <w:spacing w:line="360" w:lineRule="auto"/>
        <w:jc w:val="both"/>
        <w:rPr>
          <w:rFonts w:ascii="Verdana" w:hAnsi="Verdana"/>
          <w:color w:val="7030A0"/>
          <w:u w:val="single"/>
        </w:rPr>
      </w:pPr>
    </w:p>
    <w:p w14:paraId="3E3E8F36" w14:textId="77777777" w:rsidR="000C55AB" w:rsidRPr="00E118FA" w:rsidRDefault="000C55AB" w:rsidP="00674C80">
      <w:pPr>
        <w:spacing w:line="360" w:lineRule="auto"/>
        <w:jc w:val="both"/>
        <w:rPr>
          <w:rFonts w:ascii="Verdana" w:hAnsi="Verdana"/>
          <w:color w:val="7030A0"/>
          <w:u w:val="single"/>
        </w:rPr>
      </w:pPr>
    </w:p>
    <w:p w14:paraId="4B99008A" w14:textId="77777777" w:rsidR="000C55AB" w:rsidRPr="00E118FA" w:rsidRDefault="000C55AB" w:rsidP="00674C80">
      <w:pPr>
        <w:spacing w:line="360" w:lineRule="auto"/>
        <w:jc w:val="both"/>
        <w:rPr>
          <w:rFonts w:ascii="Verdana" w:hAnsi="Verdana"/>
          <w:color w:val="7030A0"/>
          <w:u w:val="single"/>
        </w:rPr>
      </w:pPr>
    </w:p>
    <w:p w14:paraId="41EFA88F" w14:textId="77777777" w:rsidR="000C55AB" w:rsidRPr="00E118FA" w:rsidRDefault="000C55AB" w:rsidP="00674C80">
      <w:pPr>
        <w:spacing w:line="360" w:lineRule="auto"/>
        <w:jc w:val="both"/>
        <w:rPr>
          <w:rFonts w:ascii="Verdana" w:hAnsi="Verdana"/>
          <w:color w:val="7030A0"/>
          <w:u w:val="single"/>
        </w:rPr>
      </w:pPr>
    </w:p>
    <w:p w14:paraId="163F8DE1" w14:textId="08987EAB" w:rsidR="000C55AB" w:rsidRPr="00E118FA" w:rsidRDefault="000C55AB" w:rsidP="00674C80">
      <w:pPr>
        <w:spacing w:line="360" w:lineRule="auto"/>
        <w:jc w:val="both"/>
        <w:rPr>
          <w:rFonts w:ascii="Verdana" w:hAnsi="Verdana"/>
          <w:color w:val="7030A0"/>
          <w:u w:val="single"/>
        </w:rPr>
      </w:pPr>
    </w:p>
    <w:p w14:paraId="53990CCD" w14:textId="2EB738A3" w:rsidR="000C55AB" w:rsidRPr="00E118FA" w:rsidRDefault="000C55AB" w:rsidP="00674C80">
      <w:pPr>
        <w:pStyle w:val="ListParagraph"/>
        <w:numPr>
          <w:ilvl w:val="0"/>
          <w:numId w:val="5"/>
        </w:numPr>
        <w:spacing w:before="100" w:beforeAutospacing="1" w:after="100" w:afterAutospacing="1" w:line="360" w:lineRule="auto"/>
        <w:jc w:val="both"/>
        <w:rPr>
          <w:rFonts w:ascii="Verdana" w:hAnsi="Verdana" w:cs="Arial"/>
          <w:color w:val="1A1A1A"/>
        </w:rPr>
      </w:pPr>
      <w:r w:rsidRPr="00E118FA">
        <w:rPr>
          <w:rFonts w:ascii="Verdana" w:hAnsi="Verdana"/>
          <w:noProof/>
        </w:rPr>
        <mc:AlternateContent>
          <mc:Choice Requires="wps">
            <w:drawing>
              <wp:anchor distT="0" distB="0" distL="114300" distR="114300" simplePos="0" relativeHeight="251669504" behindDoc="0" locked="0" layoutInCell="1" allowOverlap="1" wp14:anchorId="05717251" wp14:editId="6C3B4B2A">
                <wp:simplePos x="0" y="0"/>
                <wp:positionH relativeFrom="column">
                  <wp:posOffset>4207510</wp:posOffset>
                </wp:positionH>
                <wp:positionV relativeFrom="paragraph">
                  <wp:posOffset>1535888</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52941D" w14:textId="77777777" w:rsidR="000C55AB" w:rsidRPr="000C55AB" w:rsidRDefault="000C55AB" w:rsidP="000C55AB">
                            <w:pPr>
                              <w:spacing w:before="100" w:beforeAutospacing="1" w:after="100" w:afterAutospacing="1" w:line="360" w:lineRule="auto"/>
                              <w:ind w:left="2160"/>
                              <w:jc w:val="center"/>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0C55AB">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Why do children need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717251" id="Text Box 4" o:spid="_x0000_s1029" type="#_x0000_t202" style="position:absolute;left:0;text-align:left;margin-left:331.3pt;margin-top:120.95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" filled="f" stroked="f">
                <v:textbox style="mso-fit-shape-to-text:t">
                  <w:txbxContent>
                    <w:p w14:paraId="1452941D" w14:textId="77777777" w:rsidR="000C55AB" w:rsidRPr="000C55AB" w:rsidRDefault="000C55AB" w:rsidP="000C55AB">
                      <w:pPr>
                        <w:spacing w:before="100" w:beforeAutospacing="1" w:after="100" w:afterAutospacing="1" w:line="360" w:lineRule="auto"/>
                        <w:ind w:left="2160"/>
                        <w:jc w:val="center"/>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0C55AB">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Why do children need rights?</w:t>
                      </w:r>
                    </w:p>
                  </w:txbxContent>
                </v:textbox>
              </v:shape>
            </w:pict>
          </mc:Fallback>
        </mc:AlternateContent>
      </w:r>
      <w:r w:rsidRPr="00E118FA">
        <w:rPr>
          <w:rFonts w:ascii="Verdana" w:hAnsi="Verdana" w:cs="Arial"/>
          <w:color w:val="1A1A1A"/>
        </w:rPr>
        <w:t xml:space="preserve">No to discriminate- this </w:t>
      </w:r>
      <w:r w:rsidR="00082587" w:rsidRPr="00E118FA">
        <w:rPr>
          <w:rFonts w:ascii="Verdana" w:hAnsi="Verdana" w:cs="Arial"/>
          <w:color w:val="1A1A1A"/>
        </w:rPr>
        <w:t>states</w:t>
      </w:r>
      <w:r w:rsidRPr="00E118FA">
        <w:rPr>
          <w:rFonts w:ascii="Verdana" w:hAnsi="Verdana" w:cs="Arial"/>
          <w:color w:val="1A1A1A"/>
        </w:rPr>
        <w:t xml:space="preserve"> that all children have th</w:t>
      </w:r>
      <w:r w:rsidR="00082587" w:rsidRPr="00E118FA">
        <w:rPr>
          <w:rFonts w:ascii="Verdana" w:hAnsi="Verdana" w:cs="Arial"/>
          <w:color w:val="1A1A1A"/>
        </w:rPr>
        <w:t>e equal</w:t>
      </w:r>
      <w:r w:rsidRPr="00E118FA">
        <w:rPr>
          <w:rFonts w:ascii="Verdana" w:hAnsi="Verdana" w:cs="Arial"/>
          <w:color w:val="1A1A1A"/>
        </w:rPr>
        <w:t xml:space="preserve"> right to develop </w:t>
      </w:r>
      <w:r w:rsidR="00082587" w:rsidRPr="00E118FA">
        <w:rPr>
          <w:rFonts w:ascii="Verdana" w:hAnsi="Verdana" w:cs="Arial"/>
          <w:color w:val="1A1A1A"/>
        </w:rPr>
        <w:t xml:space="preserve">and achieve to </w:t>
      </w:r>
      <w:r w:rsidRPr="00E118FA">
        <w:rPr>
          <w:rFonts w:ascii="Verdana" w:hAnsi="Verdana" w:cs="Arial"/>
          <w:color w:val="1A1A1A"/>
        </w:rPr>
        <w:t>their potential in all situations</w:t>
      </w:r>
      <w:r w:rsidR="00082587" w:rsidRPr="00E118FA">
        <w:rPr>
          <w:rFonts w:ascii="Verdana" w:hAnsi="Verdana" w:cs="Arial"/>
          <w:color w:val="1A1A1A"/>
        </w:rPr>
        <w:t xml:space="preserve">. </w:t>
      </w:r>
      <w:r w:rsidR="00051E15" w:rsidRPr="00E118FA">
        <w:rPr>
          <w:rFonts w:ascii="Verdana" w:hAnsi="Verdana" w:cs="Arial"/>
          <w:color w:val="1A1A1A"/>
        </w:rPr>
        <w:t>For example, in the classroom.</w:t>
      </w:r>
      <w:r w:rsidRPr="00E118FA">
        <w:rPr>
          <w:rFonts w:ascii="Verdana" w:hAnsi="Verdana" w:cs="Arial"/>
          <w:color w:val="1A1A1A"/>
        </w:rPr>
        <w:t xml:space="preserve"> </w:t>
      </w:r>
      <w:r w:rsidR="00051E15" w:rsidRPr="00E118FA">
        <w:rPr>
          <w:rFonts w:ascii="Verdana" w:hAnsi="Verdana" w:cs="Arial"/>
          <w:color w:val="1A1A1A"/>
        </w:rPr>
        <w:t>E</w:t>
      </w:r>
      <w:r w:rsidRPr="00E118FA">
        <w:rPr>
          <w:rFonts w:ascii="Verdana" w:hAnsi="Verdana" w:cs="Arial"/>
          <w:color w:val="1A1A1A"/>
        </w:rPr>
        <w:t xml:space="preserve">very child should have equal access </w:t>
      </w:r>
      <w:r w:rsidR="004270BF" w:rsidRPr="00E118FA">
        <w:rPr>
          <w:rFonts w:ascii="Verdana" w:hAnsi="Verdana" w:cs="Arial"/>
          <w:color w:val="1A1A1A"/>
        </w:rPr>
        <w:t xml:space="preserve">and beliefs </w:t>
      </w:r>
      <w:r w:rsidRPr="00E118FA">
        <w:rPr>
          <w:rFonts w:ascii="Verdana" w:hAnsi="Verdana" w:cs="Arial"/>
          <w:color w:val="1A1A1A"/>
        </w:rPr>
        <w:t>to education, race, ethnicity, nationality, religion, disability, parentage, sexual orientation</w:t>
      </w:r>
      <w:r w:rsidR="004270BF" w:rsidRPr="00E118FA">
        <w:rPr>
          <w:rFonts w:ascii="Verdana" w:hAnsi="Verdana" w:cs="Arial"/>
          <w:color w:val="1A1A1A"/>
        </w:rPr>
        <w:t>. Or anything else that they are entitled to.</w:t>
      </w:r>
    </w:p>
    <w:p w14:paraId="08A87135" w14:textId="4349ED7F" w:rsidR="000809C4" w:rsidRPr="00E118FA" w:rsidRDefault="000809C4" w:rsidP="00674C80">
      <w:pPr>
        <w:pStyle w:val="ListParagraph"/>
        <w:numPr>
          <w:ilvl w:val="0"/>
          <w:numId w:val="4"/>
        </w:numPr>
        <w:spacing w:before="100" w:beforeAutospacing="1" w:after="100" w:afterAutospacing="1" w:line="360" w:lineRule="auto"/>
        <w:jc w:val="both"/>
        <w:rPr>
          <w:rFonts w:ascii="Verdana" w:hAnsi="Verdana" w:cs="Arial"/>
          <w:color w:val="1A1A1A"/>
        </w:rPr>
      </w:pPr>
      <w:r w:rsidRPr="00E118FA">
        <w:rPr>
          <w:rFonts w:ascii="Verdana" w:hAnsi="Verdana" w:cs="Arial"/>
          <w:color w:val="1A1A1A"/>
        </w:rPr>
        <w:t xml:space="preserve">If </w:t>
      </w:r>
      <w:r w:rsidR="00792E18" w:rsidRPr="00E118FA">
        <w:rPr>
          <w:rFonts w:ascii="Verdana" w:hAnsi="Verdana" w:cs="Arial"/>
          <w:color w:val="1A1A1A"/>
        </w:rPr>
        <w:t xml:space="preserve">in a school environment and </w:t>
      </w:r>
      <w:r w:rsidRPr="00E118FA">
        <w:rPr>
          <w:rFonts w:ascii="Verdana" w:hAnsi="Verdana" w:cs="Arial"/>
          <w:color w:val="1A1A1A"/>
        </w:rPr>
        <w:t>there are any conflicts</w:t>
      </w:r>
      <w:r w:rsidR="00792E18" w:rsidRPr="00E118FA">
        <w:rPr>
          <w:rFonts w:ascii="Verdana" w:hAnsi="Verdana" w:cs="Arial"/>
          <w:color w:val="1A1A1A"/>
        </w:rPr>
        <w:t xml:space="preserve">, </w:t>
      </w:r>
      <w:r w:rsidR="00F37995" w:rsidRPr="00E118FA">
        <w:rPr>
          <w:rFonts w:ascii="Verdana" w:hAnsi="Verdana" w:cs="Arial"/>
          <w:color w:val="1A1A1A"/>
        </w:rPr>
        <w:t>it is the teacher’s job to</w:t>
      </w:r>
      <w:r w:rsidR="005621F5" w:rsidRPr="00E118FA">
        <w:rPr>
          <w:rFonts w:ascii="Verdana" w:hAnsi="Verdana" w:cs="Arial"/>
          <w:color w:val="1A1A1A"/>
        </w:rPr>
        <w:t xml:space="preserve"> resolve</w:t>
      </w:r>
      <w:r w:rsidR="00F37995" w:rsidRPr="00E118FA">
        <w:rPr>
          <w:rFonts w:ascii="Verdana" w:hAnsi="Verdana" w:cs="Arial"/>
          <w:color w:val="1A1A1A"/>
        </w:rPr>
        <w:t xml:space="preserve"> the </w:t>
      </w:r>
      <w:r w:rsidR="00F37995" w:rsidRPr="00E118FA">
        <w:rPr>
          <w:rFonts w:ascii="Verdana" w:hAnsi="Verdana" w:cs="Arial"/>
          <w:color w:val="1A1A1A"/>
        </w:rPr>
        <w:lastRenderedPageBreak/>
        <w:t>issue</w:t>
      </w:r>
      <w:r w:rsidR="005621F5" w:rsidRPr="00E118FA">
        <w:rPr>
          <w:rFonts w:ascii="Verdana" w:hAnsi="Verdana" w:cs="Arial"/>
          <w:color w:val="1A1A1A"/>
        </w:rPr>
        <w:t xml:space="preserve"> straight away. However, the best interest of the child needs to be taken into account</w:t>
      </w:r>
      <w:r w:rsidR="00F37995" w:rsidRPr="00E118FA">
        <w:rPr>
          <w:rFonts w:ascii="Verdana" w:hAnsi="Verdana" w:cs="Arial"/>
          <w:color w:val="1A1A1A"/>
        </w:rPr>
        <w:t xml:space="preserve">, as it is. all about the child. </w:t>
      </w:r>
    </w:p>
    <w:p w14:paraId="2E0308CD" w14:textId="6EAD9B85" w:rsidR="00C945B3" w:rsidRPr="00E118FA" w:rsidRDefault="00C945B3" w:rsidP="00674C80">
      <w:pPr>
        <w:numPr>
          <w:ilvl w:val="0"/>
          <w:numId w:val="4"/>
        </w:numPr>
        <w:spacing w:before="100" w:beforeAutospacing="1" w:after="100" w:afterAutospacing="1" w:line="360" w:lineRule="auto"/>
        <w:jc w:val="both"/>
        <w:rPr>
          <w:rFonts w:ascii="Verdana" w:hAnsi="Verdana" w:cs="Arial"/>
          <w:color w:val="1A1A1A"/>
        </w:rPr>
      </w:pPr>
      <w:r w:rsidRPr="00E118FA">
        <w:rPr>
          <w:rFonts w:ascii="Verdana" w:hAnsi="Verdana" w:cs="Arial"/>
          <w:color w:val="1A1A1A"/>
        </w:rPr>
        <w:t>Development and survival</w:t>
      </w:r>
      <w:r w:rsidR="00745BF4" w:rsidRPr="00E118FA">
        <w:rPr>
          <w:rFonts w:ascii="Verdana" w:hAnsi="Verdana" w:cs="Arial"/>
          <w:color w:val="1A1A1A"/>
        </w:rPr>
        <w:t>. T</w:t>
      </w:r>
      <w:r w:rsidR="00D56A0B" w:rsidRPr="00E118FA">
        <w:rPr>
          <w:rFonts w:ascii="Verdana" w:hAnsi="Verdana" w:cs="Arial"/>
          <w:color w:val="1A1A1A"/>
        </w:rPr>
        <w:t xml:space="preserve">hese </w:t>
      </w:r>
      <w:r w:rsidRPr="00E118FA">
        <w:rPr>
          <w:rFonts w:ascii="Verdana" w:hAnsi="Verdana" w:cs="Arial"/>
          <w:color w:val="1A1A1A"/>
        </w:rPr>
        <w:t xml:space="preserve">underscores the vital importance of ensuring </w:t>
      </w:r>
      <w:r w:rsidR="00745BF4" w:rsidRPr="00E118FA">
        <w:rPr>
          <w:rFonts w:ascii="Verdana" w:hAnsi="Verdana" w:cs="Arial"/>
          <w:color w:val="1A1A1A"/>
        </w:rPr>
        <w:t xml:space="preserve">the </w:t>
      </w:r>
      <w:r w:rsidRPr="00E118FA">
        <w:rPr>
          <w:rFonts w:ascii="Verdana" w:hAnsi="Verdana" w:cs="Arial"/>
          <w:color w:val="1A1A1A"/>
        </w:rPr>
        <w:t xml:space="preserve">access to </w:t>
      </w:r>
      <w:r w:rsidR="00D56A0B" w:rsidRPr="00E118FA">
        <w:rPr>
          <w:rFonts w:ascii="Verdana" w:hAnsi="Verdana" w:cs="Arial"/>
          <w:color w:val="1A1A1A"/>
        </w:rPr>
        <w:t xml:space="preserve">the </w:t>
      </w:r>
      <w:r w:rsidRPr="00E118FA">
        <w:rPr>
          <w:rFonts w:ascii="Verdana" w:hAnsi="Verdana" w:cs="Arial"/>
          <w:color w:val="1A1A1A"/>
        </w:rPr>
        <w:t xml:space="preserve">basic services and to </w:t>
      </w:r>
      <w:r w:rsidR="00745BF4" w:rsidRPr="00E118FA">
        <w:rPr>
          <w:rFonts w:ascii="Verdana" w:hAnsi="Verdana" w:cs="Arial"/>
          <w:color w:val="1A1A1A"/>
        </w:rPr>
        <w:t xml:space="preserve">the </w:t>
      </w:r>
      <w:r w:rsidRPr="00E118FA">
        <w:rPr>
          <w:rFonts w:ascii="Verdana" w:hAnsi="Verdana" w:cs="Arial"/>
          <w:color w:val="1A1A1A"/>
        </w:rPr>
        <w:t xml:space="preserve">equality of opportunity </w:t>
      </w:r>
      <w:r w:rsidR="00D56A0B" w:rsidRPr="00E118FA">
        <w:rPr>
          <w:rFonts w:ascii="Verdana" w:hAnsi="Verdana" w:cs="Arial"/>
          <w:color w:val="1A1A1A"/>
        </w:rPr>
        <w:t xml:space="preserve">in order for </w:t>
      </w:r>
      <w:r w:rsidRPr="00E118FA">
        <w:rPr>
          <w:rFonts w:ascii="Verdana" w:hAnsi="Verdana" w:cs="Arial"/>
          <w:color w:val="1A1A1A"/>
        </w:rPr>
        <w:t>children to achieve their full development</w:t>
      </w:r>
      <w:r w:rsidR="004D555B" w:rsidRPr="00E118FA">
        <w:rPr>
          <w:rFonts w:ascii="Verdana" w:hAnsi="Verdana" w:cs="Arial"/>
          <w:color w:val="1A1A1A"/>
        </w:rPr>
        <w:t xml:space="preserve"> and to reach their fullest potential.</w:t>
      </w:r>
      <w:r w:rsidR="00745BF4" w:rsidRPr="00E118FA">
        <w:rPr>
          <w:rFonts w:ascii="Verdana" w:hAnsi="Verdana" w:cs="Arial"/>
          <w:color w:val="1A1A1A"/>
        </w:rPr>
        <w:t xml:space="preserve"> And reach as far as they can.</w:t>
      </w:r>
      <w:r w:rsidRPr="00E118FA">
        <w:rPr>
          <w:rFonts w:ascii="Verdana" w:hAnsi="Verdana" w:cs="Arial"/>
          <w:color w:val="1A1A1A"/>
        </w:rPr>
        <w:t xml:space="preserve"> For example, a child with a disability should have </w:t>
      </w:r>
      <w:r w:rsidR="00C13BE2" w:rsidRPr="00E118FA">
        <w:rPr>
          <w:rFonts w:ascii="Verdana" w:hAnsi="Verdana" w:cs="Arial"/>
          <w:color w:val="1A1A1A"/>
        </w:rPr>
        <w:t xml:space="preserve">an </w:t>
      </w:r>
      <w:r w:rsidRPr="00E118FA">
        <w:rPr>
          <w:rFonts w:ascii="Verdana" w:hAnsi="Verdana" w:cs="Arial"/>
          <w:color w:val="1A1A1A"/>
        </w:rPr>
        <w:t>effective access to education and health care</w:t>
      </w:r>
      <w:r w:rsidR="00C13BE2" w:rsidRPr="00E118FA">
        <w:rPr>
          <w:rFonts w:ascii="Verdana" w:hAnsi="Verdana" w:cs="Arial"/>
          <w:color w:val="1A1A1A"/>
        </w:rPr>
        <w:t>. This is</w:t>
      </w:r>
      <w:r w:rsidRPr="00E118FA">
        <w:rPr>
          <w:rFonts w:ascii="Verdana" w:hAnsi="Verdana" w:cs="Arial"/>
          <w:color w:val="1A1A1A"/>
        </w:rPr>
        <w:t xml:space="preserve"> </w:t>
      </w:r>
      <w:r w:rsidR="003A537E" w:rsidRPr="00E118FA">
        <w:rPr>
          <w:rFonts w:ascii="Verdana" w:hAnsi="Verdana" w:cs="Arial"/>
          <w:color w:val="1A1A1A"/>
        </w:rPr>
        <w:t>to ensure that they are safe and in good care if need.</w:t>
      </w:r>
    </w:p>
    <w:p w14:paraId="45756422" w14:textId="2E3FAE10" w:rsidR="00C945B3" w:rsidRPr="00E118FA" w:rsidRDefault="003A537E" w:rsidP="00674C80">
      <w:pPr>
        <w:pStyle w:val="ListParagraph"/>
        <w:numPr>
          <w:ilvl w:val="0"/>
          <w:numId w:val="4"/>
        </w:numPr>
        <w:spacing w:line="360" w:lineRule="auto"/>
        <w:jc w:val="both"/>
        <w:rPr>
          <w:rFonts w:ascii="Verdana" w:hAnsi="Verdana"/>
          <w:color w:val="000000" w:themeColor="text1"/>
        </w:rPr>
      </w:pPr>
      <w:r w:rsidRPr="00E118FA">
        <w:rPr>
          <w:rFonts w:ascii="Verdana" w:hAnsi="Verdana" w:cs="Arial"/>
          <w:color w:val="1A1A1A"/>
        </w:rPr>
        <w:t>V</w:t>
      </w:r>
      <w:r w:rsidR="00C945B3" w:rsidRPr="00E118FA">
        <w:rPr>
          <w:rFonts w:ascii="Verdana" w:hAnsi="Verdana" w:cs="Arial"/>
          <w:color w:val="1A1A1A"/>
        </w:rPr>
        <w:t>iews of the child- </w:t>
      </w:r>
      <w:r w:rsidR="00E277DD" w:rsidRPr="00E118FA">
        <w:rPr>
          <w:rFonts w:ascii="Verdana" w:hAnsi="Verdana"/>
          <w:color w:val="000000" w:themeColor="text1"/>
        </w:rPr>
        <w:t>Voice of the child is vital as they are the ones that are learning the work that the teacher gives.</w:t>
      </w:r>
      <w:r w:rsidR="00C94EC5" w:rsidRPr="00E118FA">
        <w:rPr>
          <w:rFonts w:ascii="Verdana" w:hAnsi="Verdana"/>
          <w:color w:val="000000" w:themeColor="text1"/>
        </w:rPr>
        <w:t xml:space="preserve"> If they do not enjoy the work, then this may have an impact on their learning as they are too bored to learn, or they lose interest very soon.</w:t>
      </w:r>
      <w:r w:rsidR="00E277DD" w:rsidRPr="00E118FA">
        <w:rPr>
          <w:rFonts w:ascii="Verdana" w:hAnsi="Verdana"/>
          <w:color w:val="000000" w:themeColor="text1"/>
        </w:rPr>
        <w:t xml:space="preserve"> Their voice must be heard and be respected at all times as it concerns their rights. For example, teachers should be asking </w:t>
      </w:r>
      <w:r w:rsidR="00E277DD" w:rsidRPr="00E118FA">
        <w:rPr>
          <w:rFonts w:ascii="Verdana" w:hAnsi="Verdana"/>
          <w:color w:val="000000" w:themeColor="text1"/>
        </w:rPr>
        <w:t xml:space="preserve">the children what they would like to learn before making the decision that will affect them </w:t>
      </w:r>
      <w:r w:rsidR="00C945B3" w:rsidRPr="00E118FA">
        <w:rPr>
          <w:rFonts w:ascii="Verdana" w:hAnsi="Verdana" w:cs="Arial"/>
          <w:color w:val="1A1A1A"/>
        </w:rPr>
        <w:t>(</w:t>
      </w:r>
      <w:r w:rsidR="00C945B3" w:rsidRPr="00E118FA">
        <w:rPr>
          <w:rFonts w:ascii="Verdana" w:hAnsi="Verdana" w:cs="Arial"/>
          <w:color w:val="000000"/>
          <w:shd w:val="clear" w:color="auto" w:fill="FFFFFF"/>
        </w:rPr>
        <w:t>Childrensrights.ie. (2015)</w:t>
      </w:r>
      <w:r w:rsidR="00C945B3" w:rsidRPr="00E118FA">
        <w:rPr>
          <w:rFonts w:ascii="Verdana" w:hAnsi="Verdana" w:cs="Arial"/>
          <w:color w:val="1A1A1A"/>
        </w:rPr>
        <w:t>).</w:t>
      </w:r>
    </w:p>
    <w:p w14:paraId="384A746C" w14:textId="04656A7F" w:rsidR="00D63358" w:rsidRPr="00E118FA" w:rsidRDefault="00D63358" w:rsidP="00674C80">
      <w:pPr>
        <w:spacing w:line="360" w:lineRule="auto"/>
        <w:jc w:val="both"/>
        <w:rPr>
          <w:rFonts w:ascii="Verdana" w:hAnsi="Verdana"/>
          <w:color w:val="000000" w:themeColor="text1"/>
        </w:rPr>
      </w:pPr>
    </w:p>
    <w:p w14:paraId="0546E55A" w14:textId="5DC53547" w:rsidR="00EB279C" w:rsidRPr="00E118FA" w:rsidRDefault="00093555" w:rsidP="00674C80">
      <w:pPr>
        <w:pStyle w:val="ListParagraph"/>
        <w:numPr>
          <w:ilvl w:val="0"/>
          <w:numId w:val="4"/>
        </w:numPr>
        <w:spacing w:line="360" w:lineRule="auto"/>
        <w:jc w:val="both"/>
        <w:rPr>
          <w:rFonts w:ascii="Verdana" w:hAnsi="Verdana"/>
          <w:color w:val="000000" w:themeColor="text1"/>
        </w:rPr>
      </w:pPr>
      <w:r w:rsidRPr="00E118FA">
        <w:rPr>
          <w:rFonts w:ascii="Verdana" w:hAnsi="Verdana"/>
          <w:color w:val="000000" w:themeColor="text1"/>
        </w:rPr>
        <w:t>Children have their own set of rights</w:t>
      </w:r>
      <w:r w:rsidR="006830B2" w:rsidRPr="00E118FA">
        <w:rPr>
          <w:rFonts w:ascii="Verdana" w:hAnsi="Verdana"/>
          <w:color w:val="000000" w:themeColor="text1"/>
        </w:rPr>
        <w:t>. This is because they</w:t>
      </w:r>
      <w:r w:rsidR="004E5BAE" w:rsidRPr="00E118FA">
        <w:rPr>
          <w:rFonts w:ascii="Verdana" w:hAnsi="Verdana"/>
          <w:color w:val="000000" w:themeColor="text1"/>
        </w:rPr>
        <w:t xml:space="preserve"> are</w:t>
      </w:r>
      <w:r w:rsidR="00EB279C" w:rsidRPr="00E118FA">
        <w:rPr>
          <w:rFonts w:ascii="Verdana" w:hAnsi="Verdana"/>
          <w:color w:val="000000" w:themeColor="text1"/>
        </w:rPr>
        <w:t xml:space="preserve"> separate and unique to adults. </w:t>
      </w:r>
      <w:r w:rsidR="00D24A68" w:rsidRPr="00E118FA">
        <w:rPr>
          <w:rFonts w:ascii="Verdana" w:hAnsi="Verdana"/>
          <w:color w:val="000000" w:themeColor="text1"/>
        </w:rPr>
        <w:t xml:space="preserve">They need special protectors as they are young and may be </w:t>
      </w:r>
      <w:r w:rsidR="00FA361B" w:rsidRPr="00E118FA">
        <w:rPr>
          <w:rFonts w:ascii="Verdana" w:hAnsi="Verdana"/>
          <w:color w:val="000000" w:themeColor="text1"/>
        </w:rPr>
        <w:t xml:space="preserve">venerable as they are still developing their maturity. Rights are there to as adults may not take children seriously </w:t>
      </w:r>
      <w:r w:rsidR="00F10F9C" w:rsidRPr="00E118FA">
        <w:rPr>
          <w:rFonts w:ascii="Verdana" w:hAnsi="Verdana"/>
          <w:color w:val="000000" w:themeColor="text1"/>
        </w:rPr>
        <w:t>because of their age, they can also be less articulate than adults</w:t>
      </w:r>
      <w:r w:rsidR="00EB279C" w:rsidRPr="00E118FA">
        <w:rPr>
          <w:rFonts w:ascii="Verdana" w:hAnsi="Verdana" w:cs="Arial"/>
        </w:rPr>
        <w:t xml:space="preserve"> (</w:t>
      </w:r>
      <w:r w:rsidR="00EB279C" w:rsidRPr="00E118FA">
        <w:rPr>
          <w:rFonts w:ascii="Verdana" w:hAnsi="Verdana" w:cs="Arial"/>
          <w:color w:val="0070C0"/>
          <w:u w:val="single"/>
          <w:shd w:val="clear" w:color="auto" w:fill="FFFFFF"/>
        </w:rPr>
        <w:t>Crae.org.uk.</w:t>
      </w:r>
      <w:r w:rsidR="00EB279C" w:rsidRPr="00E118FA">
        <w:rPr>
          <w:rFonts w:ascii="Verdana" w:hAnsi="Verdana" w:cs="Arial"/>
          <w:color w:val="0070C0"/>
          <w:shd w:val="clear" w:color="auto" w:fill="FFFFFF"/>
        </w:rPr>
        <w:t xml:space="preserve"> </w:t>
      </w:r>
      <w:r w:rsidR="00EB279C" w:rsidRPr="00E118FA">
        <w:rPr>
          <w:rFonts w:ascii="Verdana" w:hAnsi="Verdana" w:cs="Arial"/>
          <w:color w:val="000000"/>
          <w:shd w:val="clear" w:color="auto" w:fill="FFFFFF"/>
        </w:rPr>
        <w:t>(2017)</w:t>
      </w:r>
      <w:r w:rsidR="00EB279C" w:rsidRPr="00E118FA">
        <w:rPr>
          <w:rFonts w:ascii="Verdana" w:hAnsi="Verdana" w:cs="Arial"/>
        </w:rPr>
        <w:t>).</w:t>
      </w:r>
    </w:p>
    <w:p w14:paraId="7ED38C6F" w14:textId="19D59D15" w:rsidR="00A50A42" w:rsidRPr="00E118FA" w:rsidRDefault="00A50A42" w:rsidP="00674C80">
      <w:pPr>
        <w:spacing w:before="100" w:beforeAutospacing="1" w:after="100" w:afterAutospacing="1" w:line="360" w:lineRule="auto"/>
        <w:ind w:left="360"/>
        <w:jc w:val="both"/>
        <w:rPr>
          <w:rFonts w:ascii="Verdana" w:hAnsi="Verdana" w:cs="Arial"/>
          <w:color w:val="1A1A1A"/>
        </w:rPr>
      </w:pPr>
      <w:r w:rsidRPr="00E118FA">
        <w:rPr>
          <w:rFonts w:ascii="Verdana" w:hAnsi="Verdana"/>
          <w:noProof/>
          <w:color w:val="000000" w:themeColor="text1"/>
        </w:rPr>
        <w:drawing>
          <wp:anchor distT="0" distB="0" distL="114300" distR="114300" simplePos="0" relativeHeight="251670528" behindDoc="1" locked="0" layoutInCell="1" allowOverlap="1" wp14:anchorId="50124C74" wp14:editId="59CE9731">
            <wp:simplePos x="0" y="0"/>
            <wp:positionH relativeFrom="column">
              <wp:posOffset>1014095</wp:posOffset>
            </wp:positionH>
            <wp:positionV relativeFrom="paragraph">
              <wp:posOffset>137795</wp:posOffset>
            </wp:positionV>
            <wp:extent cx="2687320" cy="1207770"/>
            <wp:effectExtent l="0" t="0" r="5080" b="0"/>
            <wp:wrapTight wrapText="bothSides">
              <wp:wrapPolygon edited="0">
                <wp:start x="0" y="0"/>
                <wp:lineTo x="0" y="21350"/>
                <wp:lineTo x="21539" y="21350"/>
                <wp:lineTo x="21539" y="0"/>
                <wp:lineTo x="0" y="0"/>
              </wp:wrapPolygon>
            </wp:wrapTight>
            <wp:docPr id="5" name="Picture 5" descr="A picture containing food, holding, plat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7-05 at 09.38.2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7320" cy="1207770"/>
                    </a:xfrm>
                    <a:prstGeom prst="rect">
                      <a:avLst/>
                    </a:prstGeom>
                  </pic:spPr>
                </pic:pic>
              </a:graphicData>
            </a:graphic>
            <wp14:sizeRelH relativeFrom="page">
              <wp14:pctWidth>0</wp14:pctWidth>
            </wp14:sizeRelH>
            <wp14:sizeRelV relativeFrom="page">
              <wp14:pctHeight>0</wp14:pctHeight>
            </wp14:sizeRelV>
          </wp:anchor>
        </w:drawing>
      </w:r>
    </w:p>
    <w:p w14:paraId="10CD79B9" w14:textId="77777777" w:rsidR="00A50A42" w:rsidRPr="00E118FA" w:rsidRDefault="00A50A42" w:rsidP="00674C80">
      <w:pPr>
        <w:spacing w:before="100" w:beforeAutospacing="1" w:after="100" w:afterAutospacing="1" w:line="360" w:lineRule="auto"/>
        <w:ind w:left="360"/>
        <w:jc w:val="both"/>
        <w:rPr>
          <w:rFonts w:ascii="Verdana" w:hAnsi="Verdana" w:cs="Arial"/>
          <w:color w:val="1A1A1A"/>
        </w:rPr>
      </w:pPr>
    </w:p>
    <w:p w14:paraId="23C96546" w14:textId="5FE926B7" w:rsidR="00A50A42" w:rsidRPr="00E118FA" w:rsidRDefault="00A50A42" w:rsidP="00674C80">
      <w:pPr>
        <w:spacing w:before="100" w:beforeAutospacing="1" w:after="100" w:afterAutospacing="1" w:line="360" w:lineRule="auto"/>
        <w:ind w:left="360"/>
        <w:jc w:val="both"/>
        <w:rPr>
          <w:rFonts w:ascii="Verdana" w:hAnsi="Verdana" w:cs="Arial"/>
          <w:color w:val="1A1A1A"/>
        </w:rPr>
      </w:pPr>
    </w:p>
    <w:p w14:paraId="59C4ACE0" w14:textId="040C762E" w:rsidR="00E413B3" w:rsidRPr="00E118FA" w:rsidRDefault="00ED6117" w:rsidP="00674C80">
      <w:pPr>
        <w:spacing w:before="100" w:beforeAutospacing="1" w:after="100" w:afterAutospacing="1" w:line="360" w:lineRule="auto"/>
        <w:ind w:left="360"/>
        <w:jc w:val="both"/>
        <w:rPr>
          <w:rFonts w:ascii="Verdana" w:hAnsi="Verdana" w:cs="Arial"/>
          <w:color w:val="1A1A1A"/>
        </w:rPr>
      </w:pPr>
      <w:hyperlink r:id="rId9" w:history="1">
        <w:r w:rsidR="00A50A42" w:rsidRPr="00E118FA">
          <w:rPr>
            <w:rStyle w:val="Hyperlink"/>
            <w:rFonts w:ascii="Verdana" w:hAnsi="Verdana" w:cs="Arial"/>
          </w:rPr>
          <w:t>https://acegif.com</w:t>
        </w:r>
      </w:hyperlink>
    </w:p>
    <w:p w14:paraId="319556B1" w14:textId="608AE57C" w:rsidR="00A50A42" w:rsidRPr="00E118FA" w:rsidRDefault="00A50A42" w:rsidP="00674C80">
      <w:pPr>
        <w:spacing w:before="100" w:beforeAutospacing="1" w:after="100" w:afterAutospacing="1" w:line="360" w:lineRule="auto"/>
        <w:ind w:left="360"/>
        <w:jc w:val="both"/>
        <w:rPr>
          <w:rFonts w:ascii="Verdana" w:hAnsi="Verdana" w:cs="Arial"/>
          <w:color w:val="1A1A1A"/>
        </w:rPr>
      </w:pPr>
    </w:p>
    <w:p w14:paraId="465C122C" w14:textId="4B929DCA" w:rsidR="00104EA7" w:rsidRPr="00E118FA" w:rsidRDefault="00E118FA" w:rsidP="00674C80">
      <w:pPr>
        <w:spacing w:before="100" w:beforeAutospacing="1" w:after="100" w:afterAutospacing="1" w:line="360" w:lineRule="auto"/>
        <w:ind w:left="360"/>
        <w:jc w:val="both"/>
        <w:rPr>
          <w:rFonts w:ascii="Verdana" w:hAnsi="Verdana" w:cs="Arial"/>
          <w:color w:val="1A1A1A"/>
        </w:rPr>
      </w:pPr>
      <w:r w:rsidRPr="00E118FA">
        <w:rPr>
          <w:rFonts w:ascii="Verdana" w:hAnsi="Verdana"/>
          <w:noProof/>
        </w:rPr>
        <w:lastRenderedPageBreak/>
        <mc:AlternateContent>
          <mc:Choice Requires="wps">
            <w:drawing>
              <wp:anchor distT="0" distB="0" distL="114300" distR="114300" simplePos="0" relativeHeight="251672576" behindDoc="0" locked="0" layoutInCell="1" allowOverlap="1" wp14:anchorId="5FA2FA88" wp14:editId="2AA8B1E0">
                <wp:simplePos x="0" y="0"/>
                <wp:positionH relativeFrom="column">
                  <wp:posOffset>-5080</wp:posOffset>
                </wp:positionH>
                <wp:positionV relativeFrom="paragraph">
                  <wp:posOffset>-219710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938F04" w14:textId="4FCB5359" w:rsidR="00A33B75" w:rsidRPr="00A33B75" w:rsidRDefault="00A33B75" w:rsidP="00A33B75">
                            <w:pPr>
                              <w:spacing w:before="100" w:beforeAutospacing="1" w:after="100" w:afterAutospacing="1" w:line="360" w:lineRule="auto"/>
                              <w:ind w:left="360"/>
                              <w:jc w:val="cente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Educational Rights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FA2FA88" id="Text Box 6" o:spid="_x0000_s1030" type="#_x0000_t202" style="position:absolute;left:0;text-align:left;margin-left:-.4pt;margin-top:-17.3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" filled="f" stroked="f">
                <v:textbox style="mso-fit-shape-to-text:t">
                  <w:txbxContent>
                    <w:p w14:paraId="2A938F04" w14:textId="4FCB5359" w:rsidR="00A33B75" w:rsidRPr="00A33B75" w:rsidRDefault="00A33B75" w:rsidP="00A33B75">
                      <w:pPr>
                        <w:spacing w:before="100" w:beforeAutospacing="1" w:after="100" w:afterAutospacing="1" w:line="360" w:lineRule="auto"/>
                        <w:ind w:left="360"/>
                        <w:jc w:val="cente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Educational Rights </w:t>
                      </w:r>
                    </w:p>
                  </w:txbxContent>
                </v:textbox>
              </v:shape>
            </w:pict>
          </mc:Fallback>
        </mc:AlternateContent>
      </w:r>
    </w:p>
    <w:p w14:paraId="0FBD0F2C" w14:textId="77777777" w:rsidR="00010029" w:rsidRPr="00E118FA" w:rsidRDefault="00010029" w:rsidP="00674C80">
      <w:pPr>
        <w:spacing w:before="100" w:beforeAutospacing="1" w:after="100" w:afterAutospacing="1" w:line="360" w:lineRule="auto"/>
        <w:jc w:val="both"/>
        <w:rPr>
          <w:rFonts w:ascii="Verdana" w:hAnsi="Verdana" w:cs="Arial"/>
          <w:color w:val="1A1A1A"/>
        </w:rPr>
      </w:pPr>
    </w:p>
    <w:p w14:paraId="15A8182B" w14:textId="77777777" w:rsidR="00E118FA" w:rsidRDefault="00E118FA" w:rsidP="00674C80">
      <w:pPr>
        <w:spacing w:before="100" w:beforeAutospacing="1" w:after="100" w:afterAutospacing="1" w:line="360" w:lineRule="auto"/>
        <w:jc w:val="both"/>
        <w:rPr>
          <w:rFonts w:ascii="Verdana" w:hAnsi="Verdana" w:cs="Arial"/>
          <w:color w:val="1A1A1A"/>
        </w:rPr>
      </w:pPr>
    </w:p>
    <w:p w14:paraId="4DA59DB1" w14:textId="77777777" w:rsidR="00E118FA" w:rsidRDefault="00E118FA" w:rsidP="00674C80">
      <w:pPr>
        <w:spacing w:before="100" w:beforeAutospacing="1" w:after="100" w:afterAutospacing="1" w:line="360" w:lineRule="auto"/>
        <w:jc w:val="both"/>
        <w:rPr>
          <w:rFonts w:ascii="Verdana" w:hAnsi="Verdana" w:cs="Arial"/>
          <w:color w:val="1A1A1A"/>
        </w:rPr>
      </w:pPr>
    </w:p>
    <w:p w14:paraId="1221571A" w14:textId="659F5CD9" w:rsidR="00104A5C" w:rsidRPr="00E118FA" w:rsidRDefault="0018185F" w:rsidP="00674C80">
      <w:pPr>
        <w:spacing w:before="100" w:beforeAutospacing="1" w:after="100" w:afterAutospacing="1" w:line="360" w:lineRule="auto"/>
        <w:jc w:val="both"/>
        <w:rPr>
          <w:rFonts w:ascii="Verdana" w:hAnsi="Verdana" w:cs="Arial"/>
          <w:color w:val="1A1A1A"/>
        </w:rPr>
      </w:pPr>
      <w:r w:rsidRPr="00E118FA">
        <w:rPr>
          <w:rFonts w:ascii="Verdana" w:hAnsi="Verdana" w:cs="Arial"/>
          <w:color w:val="1A1A1A"/>
        </w:rPr>
        <w:t>As states</w:t>
      </w:r>
      <w:r w:rsidR="002D52AF" w:rsidRPr="00E118FA">
        <w:rPr>
          <w:rFonts w:ascii="Verdana" w:hAnsi="Verdana" w:cs="Arial"/>
          <w:color w:val="1A1A1A"/>
        </w:rPr>
        <w:t xml:space="preserve"> in two different articles</w:t>
      </w:r>
      <w:r w:rsidRPr="00E118FA">
        <w:rPr>
          <w:rFonts w:ascii="Verdana" w:hAnsi="Verdana" w:cs="Arial"/>
          <w:color w:val="1A1A1A"/>
        </w:rPr>
        <w:t>, article 28 and 29 focuses on a child’s right to an education</w:t>
      </w:r>
      <w:r w:rsidR="00623D02" w:rsidRPr="00E118FA">
        <w:rPr>
          <w:rFonts w:ascii="Verdana" w:hAnsi="Verdana" w:cs="Arial"/>
          <w:color w:val="1A1A1A"/>
        </w:rPr>
        <w:t xml:space="preserve">, the quality and the content of the education. </w:t>
      </w:r>
      <w:r w:rsidRPr="00E118FA">
        <w:rPr>
          <w:rFonts w:ascii="Verdana" w:hAnsi="Verdana" w:cs="Arial"/>
          <w:color w:val="1A1A1A"/>
        </w:rPr>
        <w:t xml:space="preserve"> </w:t>
      </w:r>
      <w:r w:rsidR="003315FC" w:rsidRPr="00E118FA">
        <w:rPr>
          <w:rFonts w:ascii="Verdana" w:hAnsi="Verdana" w:cs="Arial"/>
          <w:color w:val="1A1A1A"/>
        </w:rPr>
        <w:t>It states in article 28 that the “</w:t>
      </w:r>
      <w:r w:rsidR="003315FC" w:rsidRPr="00E118FA">
        <w:rPr>
          <w:rFonts w:ascii="Verdana" w:hAnsi="Verdana" w:cs="Arial"/>
          <w:i/>
          <w:iCs/>
          <w:color w:val="1A1A1A"/>
        </w:rPr>
        <w:t xml:space="preserve">state parties recognise the right of the children </w:t>
      </w:r>
      <w:r w:rsidR="00766B13" w:rsidRPr="00E118FA">
        <w:rPr>
          <w:rFonts w:ascii="Verdana" w:hAnsi="Verdana" w:cs="Arial"/>
          <w:i/>
          <w:iCs/>
          <w:color w:val="1A1A1A"/>
        </w:rPr>
        <w:t>t</w:t>
      </w:r>
      <w:r w:rsidR="003315FC" w:rsidRPr="00E118FA">
        <w:rPr>
          <w:rFonts w:ascii="Verdana" w:hAnsi="Verdana" w:cs="Arial"/>
          <w:i/>
          <w:iCs/>
          <w:color w:val="1A1A1A"/>
        </w:rPr>
        <w:t>o education</w:t>
      </w:r>
      <w:r w:rsidR="003315FC" w:rsidRPr="00E118FA">
        <w:rPr>
          <w:rFonts w:ascii="Verdana" w:hAnsi="Verdana" w:cs="Arial"/>
          <w:color w:val="1A1A1A"/>
        </w:rPr>
        <w:t>”</w:t>
      </w:r>
      <w:r w:rsidR="00DC0CC4" w:rsidRPr="00E118FA">
        <w:rPr>
          <w:rFonts w:ascii="Verdana" w:hAnsi="Verdana" w:cs="Arial"/>
          <w:color w:val="1A1A1A"/>
        </w:rPr>
        <w:t>. Article 29 focuses on the aims of education</w:t>
      </w:r>
      <w:r w:rsidR="00CD5FF8" w:rsidRPr="00E118FA">
        <w:rPr>
          <w:rFonts w:ascii="Verdana" w:hAnsi="Verdana" w:cs="Arial"/>
          <w:color w:val="1A1A1A"/>
        </w:rPr>
        <w:t>. Within the article, it states the</w:t>
      </w:r>
      <w:r w:rsidR="00792211" w:rsidRPr="00E118FA">
        <w:rPr>
          <w:rFonts w:ascii="Verdana" w:hAnsi="Verdana" w:cs="Arial"/>
          <w:color w:val="1A1A1A"/>
        </w:rPr>
        <w:t>:</w:t>
      </w:r>
    </w:p>
    <w:p w14:paraId="2E924633" w14:textId="707CCC57" w:rsidR="0056396D" w:rsidRPr="00E118FA" w:rsidRDefault="0056396D" w:rsidP="00674C80">
      <w:pPr>
        <w:pStyle w:val="ListParagraph"/>
        <w:numPr>
          <w:ilvl w:val="0"/>
          <w:numId w:val="9"/>
        </w:numPr>
        <w:spacing w:before="100" w:beforeAutospacing="1" w:after="100" w:afterAutospacing="1" w:line="360" w:lineRule="auto"/>
        <w:jc w:val="both"/>
        <w:rPr>
          <w:rFonts w:ascii="Verdana" w:hAnsi="Verdana" w:cs="Arial"/>
          <w:color w:val="1A1A1A"/>
        </w:rPr>
      </w:pPr>
      <w:r w:rsidRPr="00E118FA">
        <w:rPr>
          <w:rFonts w:ascii="Verdana" w:hAnsi="Verdana" w:cs="Arial"/>
          <w:color w:val="1A1A1A"/>
        </w:rPr>
        <w:t>Development of the child’s personality, their talents, mental and physical abilities to their fullest potential.</w:t>
      </w:r>
    </w:p>
    <w:p w14:paraId="7EB82056" w14:textId="528FC528" w:rsidR="0056396D" w:rsidRPr="00E118FA" w:rsidRDefault="004504F8" w:rsidP="00674C80">
      <w:pPr>
        <w:pStyle w:val="ListParagraph"/>
        <w:numPr>
          <w:ilvl w:val="0"/>
          <w:numId w:val="9"/>
        </w:numPr>
        <w:spacing w:before="100" w:beforeAutospacing="1" w:after="100" w:afterAutospacing="1" w:line="360" w:lineRule="auto"/>
        <w:jc w:val="both"/>
        <w:rPr>
          <w:rFonts w:ascii="Verdana" w:hAnsi="Verdana" w:cs="Arial"/>
          <w:color w:val="1A1A1A"/>
        </w:rPr>
      </w:pPr>
      <w:r w:rsidRPr="00E118FA">
        <w:rPr>
          <w:rFonts w:ascii="Verdana" w:hAnsi="Verdana" w:cs="Arial"/>
          <w:color w:val="1A1A1A"/>
        </w:rPr>
        <w:t>Developmental respect for human rights and fundamental freedoms</w:t>
      </w:r>
      <w:r w:rsidR="00B61F84" w:rsidRPr="00E118FA">
        <w:rPr>
          <w:rFonts w:ascii="Verdana" w:hAnsi="Verdana" w:cs="Arial"/>
          <w:color w:val="1A1A1A"/>
        </w:rPr>
        <w:t>. Also</w:t>
      </w:r>
      <w:r w:rsidR="00083B7A" w:rsidRPr="00E118FA">
        <w:rPr>
          <w:rFonts w:ascii="Verdana" w:hAnsi="Verdana" w:cs="Arial"/>
          <w:color w:val="1A1A1A"/>
        </w:rPr>
        <w:t>,</w:t>
      </w:r>
      <w:r w:rsidR="00B61F84" w:rsidRPr="00E118FA">
        <w:rPr>
          <w:rFonts w:ascii="Verdana" w:hAnsi="Verdana" w:cs="Arial"/>
          <w:color w:val="1A1A1A"/>
        </w:rPr>
        <w:t xml:space="preserve"> the freedom and the principles </w:t>
      </w:r>
      <w:r w:rsidR="00083B7A" w:rsidRPr="00E118FA">
        <w:rPr>
          <w:rFonts w:ascii="Verdana" w:hAnsi="Verdana" w:cs="Arial"/>
          <w:color w:val="1A1A1A"/>
        </w:rPr>
        <w:t xml:space="preserve">related to the United Nations </w:t>
      </w:r>
      <w:r w:rsidR="00083B7A" w:rsidRPr="00E118FA">
        <w:rPr>
          <w:rFonts w:ascii="Verdana" w:hAnsi="Verdana" w:cs="Arial"/>
          <w:color w:val="000000" w:themeColor="text1"/>
        </w:rPr>
        <w:t>(</w:t>
      </w:r>
      <w:hyperlink r:id="rId10" w:history="1">
        <w:r w:rsidR="00083B7A" w:rsidRPr="00E118FA">
          <w:rPr>
            <w:rStyle w:val="Hyperlink"/>
            <w:rFonts w:ascii="Verdana" w:hAnsi="Verdana" w:cs="Arial"/>
          </w:rPr>
          <w:t>www.unicef.org.uk</w:t>
        </w:r>
      </w:hyperlink>
      <w:r w:rsidR="00083B7A" w:rsidRPr="00E118FA">
        <w:rPr>
          <w:rFonts w:ascii="Verdana" w:hAnsi="Verdana" w:cs="Arial"/>
          <w:color w:val="000000" w:themeColor="text1"/>
        </w:rPr>
        <w:t>).</w:t>
      </w:r>
    </w:p>
    <w:p w14:paraId="474D7CE1" w14:textId="77777777" w:rsidR="00792211" w:rsidRPr="00E118FA" w:rsidRDefault="00792211" w:rsidP="00792211">
      <w:pPr>
        <w:spacing w:before="100" w:beforeAutospacing="1" w:after="100" w:afterAutospacing="1" w:line="360" w:lineRule="auto"/>
        <w:jc w:val="both"/>
        <w:rPr>
          <w:rFonts w:ascii="Verdana" w:hAnsi="Verdana" w:cs="Arial"/>
          <w:color w:val="1A1A1A"/>
        </w:rPr>
      </w:pPr>
    </w:p>
    <w:p w14:paraId="7F08D067" w14:textId="77777777" w:rsidR="009342B7" w:rsidRPr="00E118FA" w:rsidRDefault="00927E80" w:rsidP="009342B7">
      <w:pPr>
        <w:spacing w:before="100" w:beforeAutospacing="1" w:after="100" w:afterAutospacing="1" w:line="360" w:lineRule="auto"/>
        <w:ind w:left="360"/>
        <w:jc w:val="both"/>
        <w:rPr>
          <w:rFonts w:ascii="Verdana" w:hAnsi="Verdana" w:cs="Arial"/>
          <w:color w:val="1A1A1A"/>
        </w:rPr>
      </w:pPr>
      <w:r w:rsidRPr="00E118FA">
        <w:rPr>
          <w:rFonts w:ascii="Verdana" w:hAnsi="Verdana"/>
          <w:noProof/>
        </w:rPr>
        <mc:AlternateContent>
          <mc:Choice Requires="wps">
            <w:drawing>
              <wp:anchor distT="0" distB="0" distL="114300" distR="114300" simplePos="0" relativeHeight="251674624" behindDoc="0" locked="0" layoutInCell="1" allowOverlap="1" wp14:anchorId="61182411" wp14:editId="7A7117A8">
                <wp:simplePos x="0" y="0"/>
                <wp:positionH relativeFrom="column">
                  <wp:posOffset>115570</wp:posOffset>
                </wp:positionH>
                <wp:positionV relativeFrom="paragraph">
                  <wp:posOffset>-294640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4797B1" w14:textId="4F9D05DB" w:rsidR="00E609C7" w:rsidRPr="00E609C7" w:rsidRDefault="00E609C7" w:rsidP="00E609C7">
                            <w:pPr>
                              <w:spacing w:before="100" w:beforeAutospacing="1" w:after="100" w:afterAutospacing="1" w:line="360" w:lineRule="auto"/>
                              <w:ind w:left="360"/>
                              <w:jc w:val="cente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Children’s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1182411" id="Text Box 7" o:spid="_x0000_s1031" type="#_x0000_t202" style="position:absolute;left:0;text-align:left;margin-left:9.1pt;margin-top:-23.2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" filled="f" stroked="f">
                <v:textbox style="mso-fit-shape-to-text:t">
                  <w:txbxContent>
                    <w:p w14:paraId="044797B1" w14:textId="4F9D05DB" w:rsidR="00E609C7" w:rsidRPr="00E609C7" w:rsidRDefault="00E609C7" w:rsidP="00E609C7">
                      <w:pPr>
                        <w:spacing w:before="100" w:beforeAutospacing="1" w:after="100" w:afterAutospacing="1" w:line="360" w:lineRule="auto"/>
                        <w:ind w:left="360"/>
                        <w:jc w:val="cente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Verdana" w:hAnsi="Verdana"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Children’s Rights</w:t>
                      </w:r>
                    </w:p>
                  </w:txbxContent>
                </v:textbox>
              </v:shape>
            </w:pict>
          </mc:Fallback>
        </mc:AlternateContent>
      </w:r>
    </w:p>
    <w:p w14:paraId="1DBBB982" w14:textId="77777777" w:rsidR="009342B7" w:rsidRPr="00E118FA" w:rsidRDefault="009342B7" w:rsidP="009342B7">
      <w:pPr>
        <w:spacing w:before="100" w:beforeAutospacing="1" w:after="100" w:afterAutospacing="1" w:line="360" w:lineRule="auto"/>
        <w:ind w:left="360"/>
        <w:jc w:val="both"/>
        <w:rPr>
          <w:rFonts w:ascii="Verdana" w:hAnsi="Verdana" w:cs="Arial"/>
          <w:color w:val="1A1A1A"/>
        </w:rPr>
      </w:pPr>
    </w:p>
    <w:p w14:paraId="37B9331E" w14:textId="77777777" w:rsidR="009342B7" w:rsidRPr="00E118FA" w:rsidRDefault="009342B7" w:rsidP="009342B7">
      <w:pPr>
        <w:spacing w:before="100" w:beforeAutospacing="1" w:after="100" w:afterAutospacing="1" w:line="360" w:lineRule="auto"/>
        <w:ind w:left="360"/>
        <w:jc w:val="both"/>
        <w:rPr>
          <w:rFonts w:ascii="Verdana" w:hAnsi="Verdana" w:cs="Arial"/>
          <w:color w:val="1A1A1A"/>
        </w:rPr>
      </w:pPr>
    </w:p>
    <w:p w14:paraId="60752208" w14:textId="56EADF83" w:rsidR="005F3867" w:rsidRPr="00E118FA" w:rsidRDefault="005F3867" w:rsidP="009342B7">
      <w:pPr>
        <w:spacing w:before="100" w:beforeAutospacing="1" w:after="100" w:afterAutospacing="1" w:line="360" w:lineRule="auto"/>
        <w:ind w:left="360"/>
        <w:jc w:val="both"/>
        <w:rPr>
          <w:rFonts w:ascii="Verdana" w:hAnsi="Verdana" w:cs="Arial"/>
          <w:color w:val="1A1A1A"/>
        </w:rPr>
      </w:pPr>
      <w:r w:rsidRPr="00E118FA">
        <w:rPr>
          <w:rFonts w:ascii="Verdana" w:hAnsi="Verdana" w:cs="Arial"/>
          <w:b/>
          <w:bCs/>
          <w:color w:val="000000" w:themeColor="text1"/>
          <w:u w:val="single"/>
        </w:rPr>
        <w:t>What are Children’s rights?...</w:t>
      </w:r>
    </w:p>
    <w:p w14:paraId="3DC9F949" w14:textId="76732F53" w:rsidR="003408A9" w:rsidRPr="00E118FA" w:rsidRDefault="003408A9" w:rsidP="00674C80">
      <w:pPr>
        <w:spacing w:before="100" w:beforeAutospacing="1" w:after="100" w:afterAutospacing="1" w:line="360" w:lineRule="auto"/>
        <w:jc w:val="both"/>
        <w:rPr>
          <w:rFonts w:ascii="Verdana" w:hAnsi="Verdana" w:cs="Arial"/>
          <w:color w:val="000000" w:themeColor="text1"/>
        </w:rPr>
      </w:pPr>
      <w:r w:rsidRPr="00E118FA">
        <w:rPr>
          <w:rFonts w:ascii="Verdana" w:hAnsi="Verdana" w:cs="Arial"/>
          <w:color w:val="000000" w:themeColor="text1"/>
        </w:rPr>
        <w:t xml:space="preserve">Children rights are </w:t>
      </w:r>
      <w:r w:rsidR="009342B7" w:rsidRPr="00E118FA">
        <w:rPr>
          <w:rFonts w:ascii="Verdana" w:hAnsi="Verdana" w:cs="Arial"/>
          <w:color w:val="000000" w:themeColor="text1"/>
        </w:rPr>
        <w:t xml:space="preserve">an </w:t>
      </w:r>
      <w:r w:rsidRPr="00E118FA">
        <w:rPr>
          <w:rFonts w:ascii="Verdana" w:hAnsi="Verdana" w:cs="Arial"/>
          <w:color w:val="000000" w:themeColor="text1"/>
        </w:rPr>
        <w:t>asset of basic needs that all adults need to ensure they follow.</w:t>
      </w:r>
      <w:r w:rsidR="009342B7" w:rsidRPr="00E118FA">
        <w:rPr>
          <w:rFonts w:ascii="Verdana" w:hAnsi="Verdana" w:cs="Arial"/>
          <w:color w:val="000000" w:themeColor="text1"/>
        </w:rPr>
        <w:t xml:space="preserve"> If they do not follow these, then it signals that they are not meeting the child’s needs.</w:t>
      </w:r>
      <w:r w:rsidRPr="00E118FA">
        <w:rPr>
          <w:rFonts w:ascii="Verdana" w:hAnsi="Verdana" w:cs="Arial"/>
          <w:color w:val="000000" w:themeColor="text1"/>
        </w:rPr>
        <w:t xml:space="preserve"> </w:t>
      </w:r>
      <w:r w:rsidR="00271B02" w:rsidRPr="00E118FA">
        <w:rPr>
          <w:rFonts w:ascii="Verdana" w:hAnsi="Verdana" w:cs="Arial"/>
          <w:color w:val="000000" w:themeColor="text1"/>
        </w:rPr>
        <w:t xml:space="preserve">These rights </w:t>
      </w:r>
      <w:r w:rsidR="00B5631B" w:rsidRPr="00E118FA">
        <w:rPr>
          <w:rFonts w:ascii="Verdana" w:hAnsi="Verdana" w:cs="Arial"/>
          <w:color w:val="000000" w:themeColor="text1"/>
        </w:rPr>
        <w:t xml:space="preserve">exist to ensure that all children are treated </w:t>
      </w:r>
      <w:r w:rsidR="00752C23" w:rsidRPr="00E118FA">
        <w:rPr>
          <w:rFonts w:ascii="Verdana" w:hAnsi="Verdana" w:cs="Arial"/>
          <w:color w:val="000000" w:themeColor="text1"/>
        </w:rPr>
        <w:t>properly, but most importantly, treated fairly. And they are given the freedom to develop to their full potential</w:t>
      </w:r>
      <w:r w:rsidR="00B93FCF" w:rsidRPr="00E118FA">
        <w:rPr>
          <w:rFonts w:ascii="Verdana" w:hAnsi="Verdana" w:cs="Arial"/>
          <w:color w:val="000000" w:themeColor="text1"/>
        </w:rPr>
        <w:t xml:space="preserve"> and to reach as far as they want to go.</w:t>
      </w:r>
    </w:p>
    <w:p w14:paraId="689B17ED" w14:textId="691D6588" w:rsidR="00B4720E" w:rsidRPr="00E118FA" w:rsidRDefault="00EA769D" w:rsidP="00674C80">
      <w:pPr>
        <w:spacing w:before="100" w:beforeAutospacing="1" w:after="100" w:afterAutospacing="1" w:line="360" w:lineRule="auto"/>
        <w:jc w:val="both"/>
        <w:rPr>
          <w:rFonts w:ascii="Verdana" w:hAnsi="Verdana" w:cs="Arial"/>
          <w:color w:val="000000" w:themeColor="text1"/>
        </w:rPr>
      </w:pPr>
      <w:r w:rsidRPr="00E118FA">
        <w:rPr>
          <w:rFonts w:ascii="Verdana" w:hAnsi="Verdana" w:cs="Arial"/>
          <w:color w:val="000000" w:themeColor="text1"/>
        </w:rPr>
        <w:tab/>
        <w:t xml:space="preserve">Children </w:t>
      </w:r>
      <w:r w:rsidR="00451D73" w:rsidRPr="00E118FA">
        <w:rPr>
          <w:rFonts w:ascii="Verdana" w:hAnsi="Verdana" w:cs="Arial"/>
          <w:color w:val="000000" w:themeColor="text1"/>
        </w:rPr>
        <w:t xml:space="preserve">have special rights as they need extra protection that adults do not. </w:t>
      </w:r>
      <w:r w:rsidR="007553C7" w:rsidRPr="00E118FA">
        <w:rPr>
          <w:rFonts w:ascii="Verdana" w:hAnsi="Verdana" w:cs="Arial"/>
          <w:color w:val="000000" w:themeColor="text1"/>
        </w:rPr>
        <w:t xml:space="preserve">This is where the UNCRC comes in.  </w:t>
      </w:r>
      <w:r w:rsidR="00203D24" w:rsidRPr="00E118FA">
        <w:rPr>
          <w:rFonts w:ascii="Verdana" w:hAnsi="Verdana" w:cs="Arial"/>
          <w:color w:val="000000" w:themeColor="text1"/>
        </w:rPr>
        <w:t>The UNCRC</w:t>
      </w:r>
      <w:r w:rsidR="00203D24" w:rsidRPr="00E118FA">
        <w:rPr>
          <w:rFonts w:ascii="Verdana" w:hAnsi="Verdana" w:cs="Arial"/>
          <w:color w:val="000000" w:themeColor="text1"/>
        </w:rPr>
        <w:tab/>
        <w:t xml:space="preserve"> is</w:t>
      </w:r>
      <w:r w:rsidR="007553C7" w:rsidRPr="00E118FA">
        <w:rPr>
          <w:rFonts w:ascii="Verdana" w:hAnsi="Verdana" w:cs="Arial"/>
          <w:color w:val="000000" w:themeColor="text1"/>
        </w:rPr>
        <w:t xml:space="preserve"> </w:t>
      </w:r>
      <w:r w:rsidR="00203D24" w:rsidRPr="00E118FA">
        <w:rPr>
          <w:rFonts w:ascii="Verdana" w:hAnsi="Verdana" w:cs="Arial"/>
          <w:color w:val="000000" w:themeColor="text1"/>
        </w:rPr>
        <w:t xml:space="preserve">an international document </w:t>
      </w:r>
      <w:r w:rsidR="00203D24" w:rsidRPr="00E118FA">
        <w:rPr>
          <w:rFonts w:ascii="Verdana" w:hAnsi="Verdana" w:cs="Arial"/>
          <w:color w:val="000000" w:themeColor="text1"/>
        </w:rPr>
        <w:lastRenderedPageBreak/>
        <w:t xml:space="preserve">that sets out all of the </w:t>
      </w:r>
      <w:r w:rsidR="00AC29A6" w:rsidRPr="00E118FA">
        <w:rPr>
          <w:rFonts w:ascii="Verdana" w:hAnsi="Verdana" w:cs="Arial"/>
          <w:color w:val="000000" w:themeColor="text1"/>
        </w:rPr>
        <w:t>rights that children have and are entitled to</w:t>
      </w:r>
      <w:r w:rsidR="00B4720E" w:rsidRPr="00E118FA">
        <w:rPr>
          <w:rFonts w:ascii="Verdana" w:hAnsi="Verdana" w:cs="Arial"/>
          <w:color w:val="000000" w:themeColor="text1"/>
        </w:rPr>
        <w:t xml:space="preserve"> (</w:t>
      </w:r>
      <w:hyperlink r:id="rId11" w:history="1">
        <w:r w:rsidR="00B4720E" w:rsidRPr="00E118FA">
          <w:rPr>
            <w:rStyle w:val="Hyperlink"/>
            <w:rFonts w:ascii="Verdana" w:hAnsi="Verdana" w:cs="Arial"/>
          </w:rPr>
          <w:t>lawstuff.org.uk</w:t>
        </w:r>
      </w:hyperlink>
      <w:r w:rsidR="00B4720E" w:rsidRPr="00E118FA">
        <w:rPr>
          <w:rFonts w:ascii="Verdana" w:hAnsi="Verdana" w:cs="Arial"/>
          <w:color w:val="000000" w:themeColor="text1"/>
        </w:rPr>
        <w:t>).</w:t>
      </w:r>
    </w:p>
    <w:p w14:paraId="2CDF0A2D" w14:textId="77777777" w:rsidR="00E568FD" w:rsidRPr="00E118FA" w:rsidRDefault="00AE6A11" w:rsidP="00674C80">
      <w:pPr>
        <w:spacing w:before="100" w:beforeAutospacing="1" w:after="100" w:afterAutospacing="1" w:line="360" w:lineRule="auto"/>
        <w:jc w:val="both"/>
        <w:rPr>
          <w:rFonts w:ascii="Verdana" w:hAnsi="Verdana" w:cs="Arial"/>
          <w:color w:val="000000" w:themeColor="text1"/>
        </w:rPr>
      </w:pPr>
      <w:r w:rsidRPr="00E118FA">
        <w:rPr>
          <w:rFonts w:ascii="Verdana" w:hAnsi="Verdana" w:cs="Arial"/>
          <w:color w:val="000000" w:themeColor="text1"/>
        </w:rPr>
        <w:tab/>
      </w:r>
      <w:r w:rsidR="00496892" w:rsidRPr="00E118FA">
        <w:rPr>
          <w:rFonts w:ascii="Verdana" w:hAnsi="Verdana" w:cs="Arial"/>
          <w:color w:val="000000" w:themeColor="text1"/>
        </w:rPr>
        <w:t xml:space="preserve">The government must ensure that all </w:t>
      </w:r>
      <w:r w:rsidR="007553C7" w:rsidRPr="00E118FA">
        <w:rPr>
          <w:rFonts w:ascii="Verdana" w:hAnsi="Verdana" w:cs="Arial"/>
          <w:color w:val="000000" w:themeColor="text1"/>
        </w:rPr>
        <w:t>of</w:t>
      </w:r>
      <w:r w:rsidR="00496892" w:rsidRPr="00E118FA">
        <w:rPr>
          <w:rFonts w:ascii="Verdana" w:hAnsi="Verdana" w:cs="Arial"/>
          <w:color w:val="000000" w:themeColor="text1"/>
        </w:rPr>
        <w:t xml:space="preserve"> the child’s best interests are taken into account when decision making</w:t>
      </w:r>
      <w:r w:rsidR="00152FBC" w:rsidRPr="00E118FA">
        <w:rPr>
          <w:rFonts w:ascii="Verdana" w:hAnsi="Verdana" w:cs="Arial"/>
          <w:color w:val="000000" w:themeColor="text1"/>
        </w:rPr>
        <w:t xml:space="preserve">, as it affects the child more than the adult at times. </w:t>
      </w:r>
      <w:r w:rsidR="00C8434B" w:rsidRPr="00E118FA">
        <w:rPr>
          <w:rFonts w:ascii="Verdana" w:hAnsi="Verdana" w:cs="Arial"/>
          <w:color w:val="000000" w:themeColor="text1"/>
        </w:rPr>
        <w:t>All organisations that work alongside children</w:t>
      </w:r>
      <w:r w:rsidR="00A77961" w:rsidRPr="00E118FA">
        <w:rPr>
          <w:rFonts w:ascii="Verdana" w:hAnsi="Verdana" w:cs="Arial"/>
          <w:color w:val="000000" w:themeColor="text1"/>
        </w:rPr>
        <w:t>, for example, teacher or speech therapist, they must all ensure that the work is made in the best way for the children as they can</w:t>
      </w:r>
      <w:r w:rsidR="00A2384F" w:rsidRPr="00E118FA">
        <w:rPr>
          <w:rFonts w:ascii="Verdana" w:hAnsi="Verdana" w:cs="Arial"/>
          <w:color w:val="000000" w:themeColor="text1"/>
        </w:rPr>
        <w:t xml:space="preserve">. </w:t>
      </w:r>
      <w:r w:rsidR="007749CC" w:rsidRPr="00E118FA">
        <w:rPr>
          <w:rFonts w:ascii="Verdana" w:hAnsi="Verdana" w:cs="Arial"/>
          <w:color w:val="000000" w:themeColor="text1"/>
        </w:rPr>
        <w:t xml:space="preserve">Depending on the child’s age, the work has to be easy. </w:t>
      </w:r>
      <w:r w:rsidR="0087587E" w:rsidRPr="00E118FA">
        <w:rPr>
          <w:rFonts w:ascii="Verdana" w:hAnsi="Verdana" w:cs="Arial"/>
          <w:color w:val="000000" w:themeColor="text1"/>
        </w:rPr>
        <w:t>If a child is four years of age, then the teacher cannot expect them to do year six wor</w:t>
      </w:r>
      <w:r w:rsidR="00E568FD" w:rsidRPr="00E118FA">
        <w:rPr>
          <w:rFonts w:ascii="Verdana" w:hAnsi="Verdana" w:cs="Arial"/>
          <w:color w:val="000000" w:themeColor="text1"/>
        </w:rPr>
        <w:t>k.</w:t>
      </w:r>
    </w:p>
    <w:p w14:paraId="6304A7D9" w14:textId="5AC071F5" w:rsidR="00F334D3" w:rsidRPr="00E118FA" w:rsidRDefault="001C25E3" w:rsidP="00E568FD">
      <w:pPr>
        <w:spacing w:before="100" w:beforeAutospacing="1" w:after="100" w:afterAutospacing="1" w:line="360" w:lineRule="auto"/>
        <w:ind w:firstLine="720"/>
        <w:jc w:val="both"/>
        <w:rPr>
          <w:rFonts w:ascii="Verdana" w:hAnsi="Verdana" w:cs="Arial"/>
          <w:color w:val="000000" w:themeColor="text1"/>
        </w:rPr>
      </w:pPr>
      <w:r w:rsidRPr="00E118FA">
        <w:rPr>
          <w:rFonts w:ascii="Verdana" w:hAnsi="Verdana" w:cs="Arial"/>
          <w:color w:val="000000" w:themeColor="text1"/>
        </w:rPr>
        <w:t>Another</w:t>
      </w:r>
      <w:r w:rsidR="00F334D3" w:rsidRPr="00E118FA">
        <w:rPr>
          <w:rFonts w:ascii="Verdana" w:hAnsi="Verdana" w:cs="Arial"/>
          <w:color w:val="000000" w:themeColor="text1"/>
        </w:rPr>
        <w:t xml:space="preserve"> example of a right that children are </w:t>
      </w:r>
      <w:r w:rsidRPr="00E118FA">
        <w:rPr>
          <w:rFonts w:ascii="Verdana" w:hAnsi="Verdana" w:cs="Arial"/>
          <w:color w:val="000000" w:themeColor="text1"/>
        </w:rPr>
        <w:t>entitled</w:t>
      </w:r>
      <w:r w:rsidR="00F334D3" w:rsidRPr="00E118FA">
        <w:rPr>
          <w:rFonts w:ascii="Verdana" w:hAnsi="Verdana" w:cs="Arial"/>
          <w:color w:val="000000" w:themeColor="text1"/>
        </w:rPr>
        <w:t xml:space="preserve"> to is,</w:t>
      </w:r>
      <w:r w:rsidRPr="00E118FA">
        <w:rPr>
          <w:rFonts w:ascii="Verdana" w:hAnsi="Verdana" w:cs="Arial"/>
          <w:color w:val="000000" w:themeColor="text1"/>
        </w:rPr>
        <w:t xml:space="preserve"> the child is </w:t>
      </w:r>
      <w:r w:rsidR="00E568FD" w:rsidRPr="00E118FA">
        <w:rPr>
          <w:rFonts w:ascii="Verdana" w:hAnsi="Verdana" w:cs="Arial"/>
          <w:color w:val="000000" w:themeColor="text1"/>
        </w:rPr>
        <w:t xml:space="preserve">to be </w:t>
      </w:r>
      <w:r w:rsidRPr="00E118FA">
        <w:rPr>
          <w:rFonts w:ascii="Verdana" w:hAnsi="Verdana" w:cs="Arial"/>
          <w:color w:val="000000" w:themeColor="text1"/>
        </w:rPr>
        <w:t xml:space="preserve">registered at birth. </w:t>
      </w:r>
      <w:r w:rsidR="000A4A22" w:rsidRPr="00E118FA">
        <w:rPr>
          <w:rFonts w:ascii="Verdana" w:hAnsi="Verdana" w:cs="Arial"/>
          <w:color w:val="000000" w:themeColor="text1"/>
        </w:rPr>
        <w:t xml:space="preserve">And that the child has a name and a nationality, also that they know who their parents are. </w:t>
      </w:r>
      <w:r w:rsidR="00CA2F14" w:rsidRPr="00E118FA">
        <w:rPr>
          <w:rFonts w:ascii="Verdana" w:hAnsi="Verdana" w:cs="Arial"/>
          <w:color w:val="000000" w:themeColor="text1"/>
        </w:rPr>
        <w:t xml:space="preserve">Having their birth registered is important as it helps </w:t>
      </w:r>
      <w:r w:rsidR="001C5BD2" w:rsidRPr="00E118FA">
        <w:rPr>
          <w:rFonts w:ascii="Verdana" w:hAnsi="Verdana" w:cs="Arial"/>
          <w:color w:val="000000" w:themeColor="text1"/>
        </w:rPr>
        <w:t>with other rights</w:t>
      </w:r>
      <w:r w:rsidR="00E118FA" w:rsidRPr="00E118FA">
        <w:rPr>
          <w:rFonts w:ascii="Verdana" w:hAnsi="Verdana" w:cs="Arial"/>
          <w:color w:val="000000" w:themeColor="text1"/>
        </w:rPr>
        <w:t>.</w:t>
      </w:r>
      <w:r w:rsidR="001C5BD2" w:rsidRPr="00E118FA">
        <w:rPr>
          <w:rFonts w:ascii="Verdana" w:hAnsi="Verdana" w:cs="Arial"/>
          <w:color w:val="000000" w:themeColor="text1"/>
        </w:rPr>
        <w:t xml:space="preserve"> </w:t>
      </w:r>
      <w:r w:rsidR="00E118FA" w:rsidRPr="00E118FA">
        <w:rPr>
          <w:rFonts w:ascii="Verdana" w:hAnsi="Verdana" w:cs="Arial"/>
          <w:color w:val="000000" w:themeColor="text1"/>
        </w:rPr>
        <w:t>F</w:t>
      </w:r>
      <w:r w:rsidR="001C5BD2" w:rsidRPr="00E118FA">
        <w:rPr>
          <w:rFonts w:ascii="Verdana" w:hAnsi="Verdana" w:cs="Arial"/>
          <w:color w:val="000000" w:themeColor="text1"/>
        </w:rPr>
        <w:t>or example, access to education</w:t>
      </w:r>
      <w:r w:rsidR="003A77D8" w:rsidRPr="00E118FA">
        <w:rPr>
          <w:rFonts w:ascii="Verdana" w:hAnsi="Verdana" w:cs="Arial"/>
          <w:color w:val="000000" w:themeColor="text1"/>
        </w:rPr>
        <w:t xml:space="preserve"> </w:t>
      </w:r>
      <w:r w:rsidR="00E118FA" w:rsidRPr="00E118FA">
        <w:rPr>
          <w:rFonts w:ascii="Verdana" w:hAnsi="Verdana" w:cs="Arial"/>
          <w:color w:val="000000" w:themeColor="text1"/>
        </w:rPr>
        <w:t xml:space="preserve">and it will </w:t>
      </w:r>
      <w:r w:rsidR="003A77D8" w:rsidRPr="00E118FA">
        <w:rPr>
          <w:rFonts w:ascii="Verdana" w:hAnsi="Verdana" w:cs="Arial"/>
          <w:color w:val="000000" w:themeColor="text1"/>
        </w:rPr>
        <w:t>als</w:t>
      </w:r>
      <w:r w:rsidR="00E118FA" w:rsidRPr="00E118FA">
        <w:rPr>
          <w:rFonts w:ascii="Verdana" w:hAnsi="Verdana" w:cs="Arial"/>
          <w:color w:val="000000" w:themeColor="text1"/>
        </w:rPr>
        <w:t>o</w:t>
      </w:r>
      <w:r w:rsidR="003A77D8" w:rsidRPr="00E118FA">
        <w:rPr>
          <w:rFonts w:ascii="Verdana" w:hAnsi="Verdana" w:cs="Arial"/>
          <w:color w:val="000000" w:themeColor="text1"/>
        </w:rPr>
        <w:t xml:space="preserve"> allow the </w:t>
      </w:r>
      <w:r w:rsidR="003A77D8" w:rsidRPr="00E118FA">
        <w:rPr>
          <w:rFonts w:ascii="Verdana" w:hAnsi="Verdana" w:cs="Arial"/>
          <w:color w:val="000000" w:themeColor="text1"/>
        </w:rPr>
        <w:t>child to vote when it comes to their time</w:t>
      </w:r>
      <w:r w:rsidR="002D2E3F" w:rsidRPr="00E118FA">
        <w:rPr>
          <w:rFonts w:ascii="Verdana" w:hAnsi="Verdana" w:cs="Arial"/>
          <w:color w:val="000000" w:themeColor="text1"/>
        </w:rPr>
        <w:t xml:space="preserve"> (</w:t>
      </w:r>
      <w:hyperlink r:id="rId12" w:history="1">
        <w:r w:rsidR="002D2E3F" w:rsidRPr="00E118FA">
          <w:rPr>
            <w:rStyle w:val="Hyperlink"/>
            <w:rFonts w:ascii="Verdana" w:hAnsi="Verdana" w:cs="Arial"/>
          </w:rPr>
          <w:t>lawstuff.org.uk</w:t>
        </w:r>
      </w:hyperlink>
      <w:r w:rsidR="002D2E3F" w:rsidRPr="00E118FA">
        <w:rPr>
          <w:rFonts w:ascii="Verdana" w:hAnsi="Verdana" w:cs="Arial"/>
          <w:color w:val="000000" w:themeColor="text1"/>
        </w:rPr>
        <w:t>).</w:t>
      </w:r>
    </w:p>
    <w:p w14:paraId="1CCB1962" w14:textId="77777777" w:rsidR="00E118FA" w:rsidRPr="00E118FA" w:rsidRDefault="00E118FA" w:rsidP="00674C80">
      <w:pPr>
        <w:spacing w:before="100" w:beforeAutospacing="1" w:after="100" w:afterAutospacing="1" w:line="360" w:lineRule="auto"/>
        <w:jc w:val="both"/>
        <w:rPr>
          <w:rFonts w:ascii="Verdana" w:hAnsi="Verdana" w:cs="Arial"/>
          <w:color w:val="000000" w:themeColor="text1"/>
          <w:u w:val="single"/>
        </w:rPr>
      </w:pPr>
    </w:p>
    <w:p w14:paraId="0A1EB5B5" w14:textId="3BADFCE1" w:rsidR="004D76BD" w:rsidRPr="00E118FA" w:rsidRDefault="004D76BD" w:rsidP="00674C80">
      <w:pPr>
        <w:spacing w:before="100" w:beforeAutospacing="1" w:after="100" w:afterAutospacing="1" w:line="360" w:lineRule="auto"/>
        <w:jc w:val="both"/>
        <w:rPr>
          <w:rFonts w:ascii="Verdana" w:hAnsi="Verdana" w:cs="Arial"/>
          <w:color w:val="000000" w:themeColor="text1"/>
          <w:u w:val="single"/>
        </w:rPr>
      </w:pPr>
      <w:r w:rsidRPr="00E118FA">
        <w:rPr>
          <w:rFonts w:ascii="Verdana" w:hAnsi="Verdana" w:cs="Arial"/>
          <w:color w:val="000000" w:themeColor="text1"/>
          <w:u w:val="single"/>
        </w:rPr>
        <w:t xml:space="preserve">Article 2 </w:t>
      </w:r>
    </w:p>
    <w:p w14:paraId="572D9042" w14:textId="6EFAA3E2" w:rsidR="004D76BD" w:rsidRPr="00E118FA" w:rsidRDefault="00C04957" w:rsidP="00674C80">
      <w:pPr>
        <w:pStyle w:val="ListParagraph"/>
        <w:numPr>
          <w:ilvl w:val="0"/>
          <w:numId w:val="10"/>
        </w:numPr>
        <w:spacing w:before="100" w:beforeAutospacing="1" w:after="100" w:afterAutospacing="1" w:line="360" w:lineRule="auto"/>
        <w:jc w:val="both"/>
        <w:rPr>
          <w:rFonts w:ascii="Verdana" w:hAnsi="Verdana" w:cs="Arial"/>
        </w:rPr>
      </w:pPr>
      <w:r w:rsidRPr="00E118FA">
        <w:rPr>
          <w:rFonts w:ascii="Verdana" w:hAnsi="Verdana" w:cs="Arial"/>
        </w:rPr>
        <w:t>Article 2 is about</w:t>
      </w:r>
      <w:r w:rsidR="004D76BD" w:rsidRPr="00E118FA">
        <w:rPr>
          <w:rFonts w:ascii="Verdana" w:hAnsi="Verdana" w:cs="Arial"/>
        </w:rPr>
        <w:t xml:space="preserve"> respect and ensur</w:t>
      </w:r>
      <w:r w:rsidRPr="00E118FA">
        <w:rPr>
          <w:rFonts w:ascii="Verdana" w:hAnsi="Verdana" w:cs="Arial"/>
        </w:rPr>
        <w:t>ing</w:t>
      </w:r>
      <w:r w:rsidR="004D76BD" w:rsidRPr="00E118FA">
        <w:rPr>
          <w:rFonts w:ascii="Verdana" w:hAnsi="Verdana" w:cs="Arial"/>
        </w:rPr>
        <w:t xml:space="preserve"> the rights </w:t>
      </w:r>
      <w:r w:rsidRPr="00E118FA">
        <w:rPr>
          <w:rFonts w:ascii="Verdana" w:hAnsi="Verdana" w:cs="Arial"/>
        </w:rPr>
        <w:t xml:space="preserve">are </w:t>
      </w:r>
      <w:r w:rsidR="004D76BD" w:rsidRPr="00E118FA">
        <w:rPr>
          <w:rFonts w:ascii="Verdana" w:hAnsi="Verdana" w:cs="Arial"/>
        </w:rPr>
        <w:t xml:space="preserve">set forth in the present Convention to each child within </w:t>
      </w:r>
      <w:r w:rsidRPr="00E118FA">
        <w:rPr>
          <w:rFonts w:ascii="Verdana" w:hAnsi="Verdana" w:cs="Arial"/>
        </w:rPr>
        <w:t>accordance</w:t>
      </w:r>
      <w:r w:rsidR="006F2B23" w:rsidRPr="00E118FA">
        <w:rPr>
          <w:rFonts w:ascii="Verdana" w:hAnsi="Verdana" w:cs="Arial"/>
        </w:rPr>
        <w:t xml:space="preserve">, </w:t>
      </w:r>
      <w:r w:rsidR="004D76BD" w:rsidRPr="00E118FA">
        <w:rPr>
          <w:rFonts w:ascii="Verdana" w:hAnsi="Verdana" w:cs="Arial"/>
        </w:rPr>
        <w:t>irrespective of the child’s or his</w:t>
      </w:r>
      <w:r w:rsidR="006F2B23" w:rsidRPr="00E118FA">
        <w:rPr>
          <w:rFonts w:ascii="Verdana" w:hAnsi="Verdana" w:cs="Arial"/>
        </w:rPr>
        <w:t>/</w:t>
      </w:r>
      <w:r w:rsidR="004D76BD" w:rsidRPr="00E118FA">
        <w:rPr>
          <w:rFonts w:ascii="Verdana" w:hAnsi="Verdana" w:cs="Arial"/>
        </w:rPr>
        <w:t xml:space="preserve">her parent’s or legal guardian’s race, colour, sex, language, religion, political or other opinion, national, ethnic or social origin, property, disability, birth or other status. </w:t>
      </w:r>
      <w:r w:rsidR="00025E1E">
        <w:rPr>
          <w:rFonts w:ascii="Verdana" w:hAnsi="Verdana" w:cs="Arial"/>
        </w:rPr>
        <w:t xml:space="preserve">It does not </w:t>
      </w:r>
      <w:r w:rsidR="003B3CB2" w:rsidRPr="00E118FA">
        <w:rPr>
          <w:rFonts w:ascii="Verdana" w:hAnsi="Verdana" w:cs="Arial"/>
        </w:rPr>
        <w:t>matter what the situation is, they should always be respected and listened to</w:t>
      </w:r>
      <w:r w:rsidR="00025E1E">
        <w:rPr>
          <w:rFonts w:ascii="Verdana" w:hAnsi="Verdana" w:cs="Arial"/>
        </w:rPr>
        <w:t xml:space="preserve"> at all times.</w:t>
      </w:r>
    </w:p>
    <w:p w14:paraId="26672C43" w14:textId="1212D8DE" w:rsidR="006254FC" w:rsidRPr="00E118FA" w:rsidRDefault="0033096D" w:rsidP="00674C80">
      <w:pPr>
        <w:pStyle w:val="ListParagraph"/>
        <w:numPr>
          <w:ilvl w:val="0"/>
          <w:numId w:val="10"/>
        </w:numPr>
        <w:spacing w:before="100" w:beforeAutospacing="1" w:after="100" w:afterAutospacing="1" w:line="360" w:lineRule="auto"/>
        <w:jc w:val="both"/>
        <w:rPr>
          <w:rFonts w:ascii="Verdana" w:hAnsi="Verdana" w:cs="Arial"/>
        </w:rPr>
      </w:pPr>
      <w:r w:rsidRPr="00E118FA">
        <w:rPr>
          <w:rFonts w:ascii="Verdana" w:hAnsi="Verdana" w:cs="Arial"/>
        </w:rPr>
        <w:t xml:space="preserve">It also states that </w:t>
      </w:r>
      <w:r w:rsidR="00784394" w:rsidRPr="00E118FA">
        <w:rPr>
          <w:rFonts w:ascii="Verdana" w:hAnsi="Verdana" w:cs="Arial"/>
        </w:rPr>
        <w:t>all appropriate measures must be taken to ensure the child is protected from</w:t>
      </w:r>
      <w:r w:rsidR="00A349F8" w:rsidRPr="00E118FA">
        <w:rPr>
          <w:rFonts w:ascii="Verdana" w:hAnsi="Verdana" w:cs="Arial"/>
        </w:rPr>
        <w:t xml:space="preserve"> all forms of discrimination or punishment on the basis of the status</w:t>
      </w:r>
      <w:r w:rsidR="008E34AA" w:rsidRPr="00E118FA">
        <w:rPr>
          <w:rFonts w:ascii="Verdana" w:hAnsi="Verdana" w:cs="Arial"/>
        </w:rPr>
        <w:t xml:space="preserve">, activities, expressed opinions, or beliefs of the child’s parents/legal guardians </w:t>
      </w:r>
      <w:r w:rsidR="006254FC" w:rsidRPr="00E118FA">
        <w:rPr>
          <w:rFonts w:ascii="Verdana" w:hAnsi="Verdana" w:cs="Arial"/>
        </w:rPr>
        <w:t xml:space="preserve">or other family members </w:t>
      </w:r>
      <w:r w:rsidR="00CA1BE0" w:rsidRPr="00E118FA">
        <w:rPr>
          <w:rFonts w:ascii="Verdana" w:hAnsi="Verdana" w:cs="Arial"/>
        </w:rPr>
        <w:t>(</w:t>
      </w:r>
      <w:r w:rsidR="00CA1BE0" w:rsidRPr="00E118FA">
        <w:rPr>
          <w:rFonts w:ascii="Verdana" w:hAnsi="Verdana" w:cs="Arial"/>
          <w:color w:val="0070C0"/>
          <w:u w:val="single"/>
          <w:shd w:val="clear" w:color="auto" w:fill="FFFFFF"/>
        </w:rPr>
        <w:t>unicef.org.uk</w:t>
      </w:r>
      <w:r w:rsidR="00CA1BE0" w:rsidRPr="00E118FA">
        <w:rPr>
          <w:rFonts w:ascii="Verdana" w:hAnsi="Verdana" w:cs="Arial"/>
          <w:color w:val="000000" w:themeColor="text1"/>
        </w:rPr>
        <w:t xml:space="preserve">). </w:t>
      </w:r>
    </w:p>
    <w:p w14:paraId="7882480C" w14:textId="4E1EB162" w:rsidR="00104A5C" w:rsidRPr="00E118FA" w:rsidRDefault="0013578D" w:rsidP="00674C80">
      <w:pPr>
        <w:spacing w:before="100" w:beforeAutospacing="1" w:after="100" w:afterAutospacing="1" w:line="360" w:lineRule="auto"/>
        <w:ind w:left="360"/>
        <w:jc w:val="both"/>
        <w:rPr>
          <w:rFonts w:ascii="Verdana" w:hAnsi="Verdana" w:cs="Arial"/>
          <w:u w:val="single"/>
        </w:rPr>
      </w:pPr>
      <w:r w:rsidRPr="00E118FA">
        <w:rPr>
          <w:rFonts w:ascii="Verdana" w:hAnsi="Verdana" w:cs="Arial"/>
          <w:u w:val="single"/>
        </w:rPr>
        <w:lastRenderedPageBreak/>
        <w:t>Article 12</w:t>
      </w:r>
    </w:p>
    <w:p w14:paraId="0A87EC06" w14:textId="7908126D" w:rsidR="0013578D" w:rsidRPr="00E118FA" w:rsidRDefault="006153AC" w:rsidP="00674C80">
      <w:pPr>
        <w:pStyle w:val="ListParagraph"/>
        <w:numPr>
          <w:ilvl w:val="0"/>
          <w:numId w:val="11"/>
        </w:numPr>
        <w:spacing w:before="100" w:beforeAutospacing="1" w:after="100" w:afterAutospacing="1" w:line="360" w:lineRule="auto"/>
        <w:jc w:val="both"/>
        <w:rPr>
          <w:rFonts w:ascii="Verdana" w:hAnsi="Verdana" w:cs="Arial"/>
        </w:rPr>
      </w:pPr>
      <w:r w:rsidRPr="00E118FA">
        <w:rPr>
          <w:rFonts w:ascii="Verdana" w:hAnsi="Verdana" w:cs="Arial"/>
        </w:rPr>
        <w:t xml:space="preserve">They must ensure the child is capable </w:t>
      </w:r>
      <w:r w:rsidR="00830357" w:rsidRPr="00E118FA">
        <w:rPr>
          <w:rFonts w:ascii="Verdana" w:hAnsi="Verdana" w:cs="Arial"/>
        </w:rPr>
        <w:t xml:space="preserve">of forming their own views on a situation </w:t>
      </w:r>
      <w:r w:rsidR="009A6BA9">
        <w:rPr>
          <w:rFonts w:ascii="Verdana" w:hAnsi="Verdana" w:cs="Arial"/>
        </w:rPr>
        <w:t xml:space="preserve">as they </w:t>
      </w:r>
      <w:r w:rsidR="00830357" w:rsidRPr="00E118FA">
        <w:rPr>
          <w:rFonts w:ascii="Verdana" w:hAnsi="Verdana" w:cs="Arial"/>
        </w:rPr>
        <w:t>have the right to express those views freely</w:t>
      </w:r>
      <w:r w:rsidR="00A112BA" w:rsidRPr="00E118FA">
        <w:rPr>
          <w:rFonts w:ascii="Verdana" w:hAnsi="Verdana" w:cs="Arial"/>
        </w:rPr>
        <w:t xml:space="preserve"> in all situations without the feeling of judgement. </w:t>
      </w:r>
    </w:p>
    <w:p w14:paraId="5F40268A" w14:textId="3E04A6CF" w:rsidR="00EC58BE" w:rsidRPr="00E118FA" w:rsidRDefault="00A112BA" w:rsidP="00674C80">
      <w:pPr>
        <w:pStyle w:val="ListParagraph"/>
        <w:numPr>
          <w:ilvl w:val="0"/>
          <w:numId w:val="11"/>
        </w:numPr>
        <w:spacing w:before="100" w:beforeAutospacing="1" w:after="100" w:afterAutospacing="1" w:line="360" w:lineRule="auto"/>
        <w:jc w:val="both"/>
        <w:rPr>
          <w:rFonts w:ascii="Verdana" w:hAnsi="Verdana" w:cs="Arial"/>
        </w:rPr>
      </w:pPr>
      <w:r w:rsidRPr="00E118FA">
        <w:rPr>
          <w:rFonts w:ascii="Verdana" w:hAnsi="Verdana" w:cs="Arial"/>
        </w:rPr>
        <w:t xml:space="preserve">For example, </w:t>
      </w:r>
      <w:r w:rsidR="00A05E59" w:rsidRPr="00E118FA">
        <w:rPr>
          <w:rFonts w:ascii="Verdana" w:hAnsi="Verdana" w:cs="Arial"/>
        </w:rPr>
        <w:t>the child is particular be provided the opportunity to be heard in any judicial and administrative proceedings that is affecting them</w:t>
      </w:r>
      <w:r w:rsidR="00D21D6B" w:rsidRPr="00E118FA">
        <w:rPr>
          <w:rFonts w:ascii="Verdana" w:hAnsi="Verdana" w:cs="Arial"/>
        </w:rPr>
        <w:t>. This can be done either directly or through a representative, in a manner that is consistent with the procedural rules of the national law</w:t>
      </w:r>
      <w:r w:rsidR="00932FDD" w:rsidRPr="00E118FA">
        <w:rPr>
          <w:rFonts w:ascii="Verdana" w:hAnsi="Verdana" w:cs="Arial"/>
        </w:rPr>
        <w:t xml:space="preserve"> (</w:t>
      </w:r>
      <w:r w:rsidR="00932FDD" w:rsidRPr="00E118FA">
        <w:rPr>
          <w:rFonts w:ascii="Verdana" w:hAnsi="Verdana" w:cs="Arial"/>
          <w:color w:val="0070C0"/>
          <w:u w:val="single"/>
          <w:shd w:val="clear" w:color="auto" w:fill="FFFFFF"/>
        </w:rPr>
        <w:t>unicef.org.uk</w:t>
      </w:r>
      <w:r w:rsidR="00932FDD" w:rsidRPr="00E118FA">
        <w:rPr>
          <w:rFonts w:ascii="Verdana" w:hAnsi="Verdana" w:cs="Arial"/>
          <w:color w:val="000000" w:themeColor="text1"/>
        </w:rPr>
        <w:t>).</w:t>
      </w:r>
    </w:p>
    <w:p w14:paraId="1B53B559" w14:textId="3B13772A" w:rsidR="00356C1C" w:rsidRPr="00E118FA" w:rsidRDefault="00356C1C" w:rsidP="00674C80">
      <w:pPr>
        <w:spacing w:before="100" w:beforeAutospacing="1" w:after="100" w:afterAutospacing="1" w:line="360" w:lineRule="auto"/>
        <w:jc w:val="both"/>
        <w:rPr>
          <w:rFonts w:ascii="Verdana" w:hAnsi="Verdana" w:cs="Arial"/>
        </w:rPr>
      </w:pPr>
      <w:r w:rsidRPr="00E118FA">
        <w:rPr>
          <w:rFonts w:ascii="Verdana" w:hAnsi="Verdana" w:cs="Arial"/>
          <w:color w:val="000000" w:themeColor="text1"/>
          <w:u w:val="single"/>
        </w:rPr>
        <w:t xml:space="preserve">ARTICLE 29 </w:t>
      </w:r>
    </w:p>
    <w:p w14:paraId="7560C8DB" w14:textId="175288FE" w:rsidR="00356C1C" w:rsidRPr="00E118FA" w:rsidRDefault="006666F7" w:rsidP="00674C80">
      <w:pPr>
        <w:spacing w:before="100" w:beforeAutospacing="1" w:after="100" w:afterAutospacing="1" w:line="360" w:lineRule="auto"/>
        <w:jc w:val="both"/>
        <w:rPr>
          <w:rFonts w:ascii="Verdana" w:hAnsi="Verdana" w:cs="Arial"/>
        </w:rPr>
      </w:pPr>
      <w:r>
        <w:rPr>
          <w:rFonts w:ascii="Verdana" w:hAnsi="Verdana" w:cs="Arial"/>
        </w:rPr>
        <w:t xml:space="preserve">When </w:t>
      </w:r>
      <w:r w:rsidR="00892845" w:rsidRPr="00E118FA">
        <w:rPr>
          <w:rFonts w:ascii="Verdana" w:hAnsi="Verdana" w:cs="Arial"/>
        </w:rPr>
        <w:t>Education was made</w:t>
      </w:r>
      <w:r>
        <w:rPr>
          <w:rFonts w:ascii="Verdana" w:hAnsi="Verdana" w:cs="Arial"/>
        </w:rPr>
        <w:t>, it was made</w:t>
      </w:r>
      <w:r w:rsidR="00892845" w:rsidRPr="00E118FA">
        <w:rPr>
          <w:rFonts w:ascii="Verdana" w:hAnsi="Verdana" w:cs="Arial"/>
        </w:rPr>
        <w:t xml:space="preserve"> in order to help children develop their personality, their talents and also mental/physical abilities to </w:t>
      </w:r>
      <w:r w:rsidR="00F70FC2" w:rsidRPr="00E118FA">
        <w:rPr>
          <w:rFonts w:ascii="Verdana" w:hAnsi="Verdana" w:cs="Arial"/>
        </w:rPr>
        <w:t>t</w:t>
      </w:r>
      <w:r w:rsidR="00892845" w:rsidRPr="00E118FA">
        <w:rPr>
          <w:rFonts w:ascii="Verdana" w:hAnsi="Verdana" w:cs="Arial"/>
        </w:rPr>
        <w:t xml:space="preserve">he max. </w:t>
      </w:r>
      <w:r w:rsidR="00F70FC2" w:rsidRPr="00E118FA">
        <w:rPr>
          <w:rFonts w:ascii="Verdana" w:hAnsi="Verdana" w:cs="Arial"/>
        </w:rPr>
        <w:t>All of this is to develop the respect children have for their own rights</w:t>
      </w:r>
      <w:r w:rsidR="009A0075" w:rsidRPr="00E118FA">
        <w:rPr>
          <w:rFonts w:ascii="Verdana" w:hAnsi="Verdana" w:cs="Arial"/>
        </w:rPr>
        <w:t xml:space="preserve"> and those of others, respect for their parents, </w:t>
      </w:r>
      <w:r w:rsidR="009A0075" w:rsidRPr="00E118FA">
        <w:rPr>
          <w:rFonts w:ascii="Verdana" w:hAnsi="Verdana" w:cs="Arial"/>
        </w:rPr>
        <w:t>their ow</w:t>
      </w:r>
      <w:r w:rsidR="002E433E" w:rsidRPr="00E118FA">
        <w:rPr>
          <w:rFonts w:ascii="Verdana" w:hAnsi="Verdana" w:cs="Arial"/>
        </w:rPr>
        <w:t>n culture and others. Also</w:t>
      </w:r>
      <w:r w:rsidR="00E708D5">
        <w:rPr>
          <w:rFonts w:ascii="Verdana" w:hAnsi="Verdana" w:cs="Arial"/>
        </w:rPr>
        <w:t>,</w:t>
      </w:r>
      <w:r w:rsidR="002E433E" w:rsidRPr="00E118FA">
        <w:rPr>
          <w:rFonts w:ascii="Verdana" w:hAnsi="Verdana" w:cs="Arial"/>
        </w:rPr>
        <w:t xml:space="preserve"> for the natural environment</w:t>
      </w:r>
      <w:r w:rsidR="00356C1C" w:rsidRPr="00E118FA">
        <w:rPr>
          <w:rFonts w:ascii="Verdana" w:hAnsi="Verdana" w:cs="Arial"/>
        </w:rPr>
        <w:t xml:space="preserve"> (</w:t>
      </w:r>
      <w:r w:rsidR="00356C1C" w:rsidRPr="00E118FA">
        <w:rPr>
          <w:rFonts w:ascii="Verdana" w:hAnsi="Verdana" w:cs="Arial"/>
          <w:color w:val="0070C0"/>
          <w:u w:val="single"/>
          <w:shd w:val="clear" w:color="auto" w:fill="FFFFFF"/>
        </w:rPr>
        <w:t>Savethechildren.org.uk</w:t>
      </w:r>
      <w:r w:rsidR="00356C1C" w:rsidRPr="00E118FA">
        <w:rPr>
          <w:rFonts w:ascii="Verdana" w:hAnsi="Verdana" w:cs="Arial"/>
        </w:rPr>
        <w:t xml:space="preserve">). </w:t>
      </w:r>
    </w:p>
    <w:p w14:paraId="1D067C3C" w14:textId="53E3227C" w:rsidR="00356C1C" w:rsidRDefault="00356C1C" w:rsidP="00674C80">
      <w:pPr>
        <w:spacing w:line="360" w:lineRule="auto"/>
        <w:jc w:val="both"/>
        <w:rPr>
          <w:rFonts w:ascii="Verdana" w:hAnsi="Verdana" w:cs="Arial"/>
          <w:color w:val="000000" w:themeColor="text1"/>
          <w:u w:val="single"/>
        </w:rPr>
      </w:pPr>
      <w:r w:rsidRPr="00E118FA">
        <w:rPr>
          <w:rFonts w:ascii="Verdana" w:hAnsi="Verdana" w:cs="Arial"/>
          <w:color w:val="000000" w:themeColor="text1"/>
          <w:u w:val="single"/>
        </w:rPr>
        <w:t>Article 23</w:t>
      </w:r>
    </w:p>
    <w:p w14:paraId="625FBD93" w14:textId="5071A56E" w:rsidR="007C58DB" w:rsidRPr="00E118FA" w:rsidRDefault="006E0C6D" w:rsidP="00674C80">
      <w:pPr>
        <w:spacing w:line="360" w:lineRule="auto"/>
        <w:jc w:val="both"/>
        <w:rPr>
          <w:rFonts w:ascii="Verdana" w:hAnsi="Verdana" w:cs="Arial"/>
          <w:color w:val="000000" w:themeColor="text1"/>
        </w:rPr>
      </w:pPr>
      <w:r>
        <w:rPr>
          <w:rFonts w:ascii="Verdana" w:hAnsi="Verdana" w:cs="Arial"/>
          <w:color w:val="000000" w:themeColor="text1"/>
        </w:rPr>
        <w:t>Within this article, it does state that every child with any kind of disability has the right to live a decent life</w:t>
      </w:r>
      <w:r w:rsidR="00C507E6">
        <w:rPr>
          <w:rFonts w:ascii="Verdana" w:hAnsi="Verdana" w:cs="Arial"/>
          <w:color w:val="000000" w:themeColor="text1"/>
        </w:rPr>
        <w:t xml:space="preserve"> to the max as they want to alongside the dignity. To. Go as far as they can, independence and to plan an active role </w:t>
      </w:r>
      <w:r w:rsidR="009B0FF0">
        <w:rPr>
          <w:rFonts w:ascii="Verdana" w:hAnsi="Verdana" w:cs="Arial"/>
          <w:color w:val="000000" w:themeColor="text1"/>
        </w:rPr>
        <w:t>with the community they are part of. The government must ensure that they are providing as much support that they can offer</w:t>
      </w:r>
      <w:r w:rsidR="00ED6117">
        <w:rPr>
          <w:rFonts w:ascii="Verdana" w:hAnsi="Verdana" w:cs="Arial"/>
          <w:color w:val="000000" w:themeColor="text1"/>
        </w:rPr>
        <w:t xml:space="preserve"> towards children with a disability, </w:t>
      </w:r>
      <w:r w:rsidR="00BB7F57" w:rsidRPr="00E118FA">
        <w:rPr>
          <w:rFonts w:ascii="Verdana" w:hAnsi="Verdana" w:cs="Arial"/>
          <w:color w:val="000000" w:themeColor="text1"/>
        </w:rPr>
        <w:t>also their families, as it affects the family too</w:t>
      </w:r>
      <w:r w:rsidR="006E6E0F" w:rsidRPr="00E118FA">
        <w:rPr>
          <w:rFonts w:ascii="Verdana" w:hAnsi="Verdana" w:cs="Arial"/>
          <w:color w:val="000000" w:themeColor="text1"/>
        </w:rPr>
        <w:t xml:space="preserve"> (</w:t>
      </w:r>
      <w:hyperlink r:id="rId13" w:history="1">
        <w:r w:rsidR="006E6E0F" w:rsidRPr="00E118FA">
          <w:rPr>
            <w:rStyle w:val="Hyperlink"/>
            <w:rFonts w:ascii="Verdana" w:hAnsi="Verdana" w:cs="Arial"/>
            <w:shd w:val="clear" w:color="auto" w:fill="FFFFFF"/>
          </w:rPr>
          <w:t>www.savethechildren.org.uk/</w:t>
        </w:r>
      </w:hyperlink>
      <w:r w:rsidR="006E6E0F" w:rsidRPr="00E118FA">
        <w:rPr>
          <w:rFonts w:ascii="Verdana" w:hAnsi="Verdana" w:cs="Arial"/>
          <w:color w:val="000000"/>
          <w:u w:val="single"/>
          <w:shd w:val="clear" w:color="auto" w:fill="FFFFFF"/>
        </w:rPr>
        <w:t>).</w:t>
      </w:r>
    </w:p>
    <w:p w14:paraId="5A7A0F8E" w14:textId="35F5119F" w:rsidR="000334C2" w:rsidRPr="00E118FA" w:rsidRDefault="006666F7" w:rsidP="00674C80">
      <w:pPr>
        <w:spacing w:line="360" w:lineRule="auto"/>
        <w:jc w:val="both"/>
        <w:rPr>
          <w:rFonts w:ascii="Verdana" w:hAnsi="Verdana" w:cs="Arial"/>
          <w:color w:val="000000"/>
          <w:u w:val="single"/>
          <w:shd w:val="clear" w:color="auto" w:fill="FFFFFF"/>
        </w:rPr>
      </w:pPr>
      <w:r w:rsidRPr="00E118FA">
        <w:rPr>
          <w:rFonts w:ascii="Verdana" w:hAnsi="Verdana" w:cs="Arial"/>
          <w:noProof/>
          <w:color w:val="1A1A1A"/>
        </w:rPr>
        <w:drawing>
          <wp:anchor distT="0" distB="0" distL="114300" distR="114300" simplePos="0" relativeHeight="251676672" behindDoc="1" locked="0" layoutInCell="1" allowOverlap="1" wp14:anchorId="465FC45F" wp14:editId="70ABF428">
            <wp:simplePos x="0" y="0"/>
            <wp:positionH relativeFrom="column">
              <wp:posOffset>2665095</wp:posOffset>
            </wp:positionH>
            <wp:positionV relativeFrom="paragraph">
              <wp:posOffset>121285</wp:posOffset>
            </wp:positionV>
            <wp:extent cx="1781810" cy="1506855"/>
            <wp:effectExtent l="0" t="0" r="0" b="4445"/>
            <wp:wrapSquare wrapText="bothSides"/>
            <wp:docPr id="8" name="Picture 8"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2-26 at 14.19.3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1810" cy="1506855"/>
                    </a:xfrm>
                    <a:prstGeom prst="rect">
                      <a:avLst/>
                    </a:prstGeom>
                  </pic:spPr>
                </pic:pic>
              </a:graphicData>
            </a:graphic>
            <wp14:sizeRelH relativeFrom="page">
              <wp14:pctWidth>0</wp14:pctWidth>
            </wp14:sizeRelH>
            <wp14:sizeRelV relativeFrom="page">
              <wp14:pctHeight>0</wp14:pctHeight>
            </wp14:sizeRelV>
          </wp:anchor>
        </w:drawing>
      </w:r>
      <w:r w:rsidR="000334C2" w:rsidRPr="00E118FA">
        <w:rPr>
          <w:rFonts w:ascii="Verdana" w:hAnsi="Verdana" w:cs="Arial"/>
          <w:color w:val="000000"/>
          <w:u w:val="single"/>
          <w:shd w:val="clear" w:color="auto" w:fill="FFFFFF"/>
        </w:rPr>
        <w:t xml:space="preserve">Article 2 </w:t>
      </w:r>
    </w:p>
    <w:p w14:paraId="1CC119CE" w14:textId="0065C1BA" w:rsidR="00EE42BB" w:rsidRPr="00E118FA" w:rsidRDefault="00EE42BB" w:rsidP="00D21CFE">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Article 2 states that everyone must respect and </w:t>
      </w:r>
      <w:r w:rsidR="0041676C">
        <w:rPr>
          <w:rFonts w:ascii="Verdana" w:hAnsi="Verdana" w:cs="Arial"/>
          <w:color w:val="000000"/>
          <w:shd w:val="clear" w:color="auto" w:fill="FFFFFF"/>
        </w:rPr>
        <w:t xml:space="preserve">to </w:t>
      </w:r>
      <w:r w:rsidRPr="00E118FA">
        <w:rPr>
          <w:rFonts w:ascii="Verdana" w:hAnsi="Verdana" w:cs="Arial"/>
          <w:color w:val="000000"/>
          <w:shd w:val="clear" w:color="auto" w:fill="FFFFFF"/>
        </w:rPr>
        <w:t xml:space="preserve">ensure that the rights that are set forth in the </w:t>
      </w:r>
      <w:r w:rsidR="005D785A" w:rsidRPr="00E118FA">
        <w:rPr>
          <w:rFonts w:ascii="Verdana" w:hAnsi="Verdana" w:cs="Arial"/>
          <w:color w:val="000000"/>
          <w:shd w:val="clear" w:color="auto" w:fill="FFFFFF"/>
        </w:rPr>
        <w:t>convention that is present to each child within their jurisdiction without and discrimination</w:t>
      </w:r>
      <w:r w:rsidR="0054095E" w:rsidRPr="00E118FA">
        <w:rPr>
          <w:rFonts w:ascii="Verdana" w:hAnsi="Verdana" w:cs="Arial"/>
          <w:color w:val="000000"/>
          <w:shd w:val="clear" w:color="auto" w:fill="FFFFFF"/>
        </w:rPr>
        <w:t xml:space="preserve">, judgement of the child’s nor the parents/legal </w:t>
      </w:r>
      <w:r w:rsidR="00A01E09" w:rsidRPr="00E118FA">
        <w:rPr>
          <w:rFonts w:ascii="Verdana" w:hAnsi="Verdana" w:cs="Arial"/>
          <w:color w:val="000000"/>
          <w:shd w:val="clear" w:color="auto" w:fill="FFFFFF"/>
        </w:rPr>
        <w:t>guardian’s</w:t>
      </w:r>
      <w:r w:rsidR="0054095E" w:rsidRPr="00E118FA">
        <w:rPr>
          <w:rFonts w:ascii="Verdana" w:hAnsi="Verdana" w:cs="Arial"/>
          <w:color w:val="000000"/>
          <w:shd w:val="clear" w:color="auto" w:fill="FFFFFF"/>
        </w:rPr>
        <w:t xml:space="preserve"> race</w:t>
      </w:r>
      <w:r w:rsidR="00A01E09" w:rsidRPr="00E118FA">
        <w:rPr>
          <w:rFonts w:ascii="Verdana" w:hAnsi="Verdana" w:cs="Arial"/>
          <w:color w:val="000000"/>
          <w:shd w:val="clear" w:color="auto" w:fill="FFFFFF"/>
        </w:rPr>
        <w:t xml:space="preserve">, colour, gender, </w:t>
      </w:r>
      <w:r w:rsidR="00A01E09" w:rsidRPr="00E118FA">
        <w:rPr>
          <w:rFonts w:ascii="Verdana" w:hAnsi="Verdana" w:cs="Arial"/>
          <w:color w:val="000000"/>
          <w:shd w:val="clear" w:color="auto" w:fill="FFFFFF"/>
        </w:rPr>
        <w:lastRenderedPageBreak/>
        <w:t xml:space="preserve">language, religion, political views or any other opinion, nationality, ethnic or social origin. </w:t>
      </w:r>
    </w:p>
    <w:p w14:paraId="3C00B5DB" w14:textId="77777777" w:rsidR="00EE42BB" w:rsidRPr="00E118FA" w:rsidRDefault="00EE42BB" w:rsidP="00674C80">
      <w:pPr>
        <w:spacing w:line="360" w:lineRule="auto"/>
        <w:jc w:val="both"/>
        <w:rPr>
          <w:rFonts w:ascii="Verdana" w:hAnsi="Verdana" w:cs="Arial"/>
          <w:color w:val="000000"/>
          <w:shd w:val="clear" w:color="auto" w:fill="FFFFFF"/>
        </w:rPr>
      </w:pPr>
    </w:p>
    <w:p w14:paraId="43C5C1B9" w14:textId="28B9202F" w:rsidR="009958E4" w:rsidRDefault="005C28D4"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This article is </w:t>
      </w:r>
      <w:r w:rsidR="000D1F46">
        <w:rPr>
          <w:rFonts w:ascii="Verdana" w:hAnsi="Verdana" w:cs="Arial"/>
          <w:color w:val="000000"/>
          <w:shd w:val="clear" w:color="auto" w:fill="FFFFFF"/>
        </w:rPr>
        <w:t xml:space="preserve">very </w:t>
      </w:r>
      <w:r w:rsidRPr="00E118FA">
        <w:rPr>
          <w:rFonts w:ascii="Verdana" w:hAnsi="Verdana" w:cs="Arial"/>
          <w:color w:val="000000"/>
          <w:shd w:val="clear" w:color="auto" w:fill="FFFFFF"/>
        </w:rPr>
        <w:t xml:space="preserve">relatable to the Equality Act 2010. The Equality Act 2010 </w:t>
      </w:r>
      <w:r w:rsidR="000D1F46">
        <w:rPr>
          <w:rFonts w:ascii="Verdana" w:hAnsi="Verdana" w:cs="Arial"/>
          <w:color w:val="000000"/>
          <w:shd w:val="clear" w:color="auto" w:fill="FFFFFF"/>
        </w:rPr>
        <w:t xml:space="preserve">does </w:t>
      </w:r>
      <w:r w:rsidRPr="00E118FA">
        <w:rPr>
          <w:rFonts w:ascii="Verdana" w:hAnsi="Verdana" w:cs="Arial"/>
          <w:color w:val="000000"/>
          <w:shd w:val="clear" w:color="auto" w:fill="FFFFFF"/>
        </w:rPr>
        <w:t xml:space="preserve">provide the basic framework of protection </w:t>
      </w:r>
      <w:r w:rsidR="00C93D66" w:rsidRPr="00E118FA">
        <w:rPr>
          <w:rFonts w:ascii="Verdana" w:hAnsi="Verdana" w:cs="Arial"/>
          <w:color w:val="000000"/>
          <w:shd w:val="clear" w:color="auto" w:fill="FFFFFF"/>
        </w:rPr>
        <w:t xml:space="preserve">that is </w:t>
      </w:r>
      <w:r w:rsidRPr="00E118FA">
        <w:rPr>
          <w:rFonts w:ascii="Verdana" w:hAnsi="Verdana" w:cs="Arial"/>
          <w:color w:val="000000"/>
          <w:shd w:val="clear" w:color="auto" w:fill="FFFFFF"/>
        </w:rPr>
        <w:t>against direct and indirect discrimination, harassment and victimisation</w:t>
      </w:r>
      <w:r w:rsidR="0047790E" w:rsidRPr="00E118FA">
        <w:rPr>
          <w:rFonts w:ascii="Verdana" w:hAnsi="Verdana" w:cs="Arial"/>
          <w:color w:val="000000"/>
          <w:shd w:val="clear" w:color="auto" w:fill="FFFFFF"/>
        </w:rPr>
        <w:t>.</w:t>
      </w:r>
      <w:r w:rsidRPr="00E118FA">
        <w:rPr>
          <w:rFonts w:ascii="Verdana" w:hAnsi="Verdana" w:cs="Arial"/>
          <w:color w:val="000000"/>
          <w:shd w:val="clear" w:color="auto" w:fill="FFFFFF"/>
        </w:rPr>
        <w:t xml:space="preserve"> </w:t>
      </w:r>
    </w:p>
    <w:p w14:paraId="39E6BA12" w14:textId="2B53AAA2" w:rsidR="005C28D4" w:rsidRPr="00E118FA" w:rsidRDefault="0047790E" w:rsidP="009958E4">
      <w:pPr>
        <w:spacing w:line="360" w:lineRule="auto"/>
        <w:ind w:firstLine="720"/>
        <w:jc w:val="both"/>
        <w:rPr>
          <w:rFonts w:ascii="Verdana" w:hAnsi="Verdana" w:cs="Arial"/>
          <w:color w:val="000000"/>
          <w:shd w:val="clear" w:color="auto" w:fill="FFFFFF"/>
        </w:rPr>
      </w:pPr>
      <w:r w:rsidRPr="00E118FA">
        <w:rPr>
          <w:rFonts w:ascii="Verdana" w:hAnsi="Verdana" w:cs="Arial"/>
          <w:color w:val="000000"/>
          <w:shd w:val="clear" w:color="auto" w:fill="FFFFFF"/>
        </w:rPr>
        <w:t>It is also in protection of the</w:t>
      </w:r>
      <w:r w:rsidR="005C28D4" w:rsidRPr="00E118FA">
        <w:rPr>
          <w:rFonts w:ascii="Verdana" w:hAnsi="Verdana" w:cs="Arial"/>
          <w:color w:val="000000"/>
          <w:shd w:val="clear" w:color="auto" w:fill="FFFFFF"/>
        </w:rPr>
        <w:t xml:space="preserve"> services and public functions, </w:t>
      </w:r>
      <w:proofErr w:type="spellStart"/>
      <w:r w:rsidR="005C28D4" w:rsidRPr="00E118FA">
        <w:rPr>
          <w:rFonts w:ascii="Verdana" w:hAnsi="Verdana" w:cs="Arial"/>
          <w:color w:val="000000"/>
          <w:shd w:val="clear" w:color="auto" w:fill="FFFFFF"/>
        </w:rPr>
        <w:t>premi</w:t>
      </w:r>
      <w:proofErr w:type="spellEnd"/>
      <w:r w:rsidR="005C28D4" w:rsidRPr="00E118FA">
        <w:rPr>
          <w:rFonts w:ascii="Verdana" w:hAnsi="Verdana" w:cs="Arial"/>
          <w:color w:val="000000"/>
          <w:shd w:val="clear" w:color="auto" w:fill="FFFFFF"/>
        </w:rPr>
        <w:t>, work, education, associations and transport (</w:t>
      </w:r>
      <w:r w:rsidR="005C28D4" w:rsidRPr="00E118FA">
        <w:rPr>
          <w:rFonts w:ascii="Verdana" w:hAnsi="Verdana" w:cs="Arial"/>
          <w:color w:val="0070C0"/>
          <w:u w:val="single"/>
          <w:shd w:val="clear" w:color="auto" w:fill="FFFFFF"/>
        </w:rPr>
        <w:t>www.gov.uk</w:t>
      </w:r>
      <w:r w:rsidR="005C28D4" w:rsidRPr="00E118FA">
        <w:rPr>
          <w:rFonts w:ascii="Verdana" w:hAnsi="Verdana" w:cs="Arial"/>
          <w:color w:val="000000"/>
          <w:shd w:val="clear" w:color="auto" w:fill="FFFFFF"/>
        </w:rPr>
        <w:t xml:space="preserve">). </w:t>
      </w:r>
    </w:p>
    <w:p w14:paraId="45A3ED67" w14:textId="77777777" w:rsidR="00267C80" w:rsidRDefault="00C73B46"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According to Article 2 (</w:t>
      </w:r>
      <w:hyperlink r:id="rId15" w:history="1">
        <w:r w:rsidRPr="00E118FA">
          <w:rPr>
            <w:rStyle w:val="Hyperlink"/>
            <w:rFonts w:ascii="Verdana" w:hAnsi="Verdana" w:cs="Arial"/>
            <w:shd w:val="clear" w:color="auto" w:fill="FFFFFF"/>
          </w:rPr>
          <w:t>www.unicef.org.uk</w:t>
        </w:r>
      </w:hyperlink>
      <w:r w:rsidRPr="00E118FA">
        <w:rPr>
          <w:rFonts w:ascii="Verdana" w:hAnsi="Verdana" w:cs="Arial"/>
          <w:color w:val="000000"/>
          <w:shd w:val="clear" w:color="auto" w:fill="FFFFFF"/>
        </w:rPr>
        <w:t xml:space="preserve">) </w:t>
      </w:r>
      <w:r w:rsidR="00AF6A7C" w:rsidRPr="00E118FA">
        <w:rPr>
          <w:rFonts w:ascii="Verdana" w:hAnsi="Verdana" w:cs="Arial"/>
          <w:color w:val="000000"/>
          <w:shd w:val="clear" w:color="auto" w:fill="FFFFFF"/>
        </w:rPr>
        <w:t>that</w:t>
      </w:r>
      <w:r w:rsidRPr="00E118FA">
        <w:rPr>
          <w:rFonts w:ascii="Verdana" w:hAnsi="Verdana" w:cs="Arial"/>
          <w:color w:val="000000"/>
          <w:shd w:val="clear" w:color="auto" w:fill="FFFFFF"/>
        </w:rPr>
        <w:t xml:space="preserve"> is related to disability, each and every child needs to be protected against disability discrimination. There are </w:t>
      </w:r>
      <w:r w:rsidR="00AF6A7C" w:rsidRPr="00E118FA">
        <w:rPr>
          <w:rFonts w:ascii="Verdana" w:hAnsi="Verdana" w:cs="Arial"/>
          <w:color w:val="000000"/>
          <w:shd w:val="clear" w:color="auto" w:fill="FFFFFF"/>
        </w:rPr>
        <w:t xml:space="preserve">so </w:t>
      </w:r>
    </w:p>
    <w:p w14:paraId="01A33C0A" w14:textId="3CD75AEA" w:rsidR="00C73B46" w:rsidRPr="00E118FA" w:rsidRDefault="00C73B46"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many different types of disabilities in </w:t>
      </w:r>
      <w:r w:rsidR="00AF6A7C" w:rsidRPr="00E118FA">
        <w:rPr>
          <w:rFonts w:ascii="Verdana" w:hAnsi="Verdana" w:cs="Arial"/>
          <w:color w:val="000000"/>
          <w:shd w:val="clear" w:color="auto" w:fill="FFFFFF"/>
        </w:rPr>
        <w:t>school</w:t>
      </w:r>
      <w:r w:rsidR="007E2A24" w:rsidRPr="00E118FA">
        <w:rPr>
          <w:rFonts w:ascii="Verdana" w:hAnsi="Verdana" w:cs="Arial"/>
          <w:color w:val="000000"/>
          <w:shd w:val="clear" w:color="auto" w:fill="FFFFFF"/>
        </w:rPr>
        <w:t>s</w:t>
      </w:r>
      <w:r w:rsidR="00440393">
        <w:rPr>
          <w:rFonts w:ascii="Verdana" w:hAnsi="Verdana" w:cs="Arial"/>
          <w:color w:val="000000"/>
          <w:shd w:val="clear" w:color="auto" w:fill="FFFFFF"/>
        </w:rPr>
        <w:t>.</w:t>
      </w:r>
    </w:p>
    <w:p w14:paraId="6E42FF8E" w14:textId="3BE02E37" w:rsidR="00C73B46" w:rsidRPr="00E118FA" w:rsidRDefault="00440393" w:rsidP="00674C80">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T</w:t>
      </w:r>
      <w:r w:rsidR="00C73B46" w:rsidRPr="00E118FA">
        <w:rPr>
          <w:rFonts w:ascii="Verdana" w:hAnsi="Verdana" w:cs="Arial"/>
          <w:color w:val="000000"/>
          <w:shd w:val="clear" w:color="auto" w:fill="FFFFFF"/>
        </w:rPr>
        <w:t xml:space="preserve">hese can include, autism, wheelchair bound, hearing/speech impediment </w:t>
      </w:r>
      <w:r w:rsidR="002865E9">
        <w:rPr>
          <w:rFonts w:ascii="Verdana" w:hAnsi="Verdana" w:cs="Arial"/>
          <w:color w:val="000000"/>
          <w:shd w:val="clear" w:color="auto" w:fill="FFFFFF"/>
        </w:rPr>
        <w:t xml:space="preserve">and so many more as not every disability is visible. </w:t>
      </w:r>
      <w:r w:rsidR="00C73B46" w:rsidRPr="00E118FA">
        <w:rPr>
          <w:rFonts w:ascii="Verdana" w:hAnsi="Verdana" w:cs="Arial"/>
          <w:color w:val="000000"/>
          <w:shd w:val="clear" w:color="auto" w:fill="FFFFFF"/>
        </w:rPr>
        <w:t xml:space="preserve"> </w:t>
      </w:r>
    </w:p>
    <w:p w14:paraId="1571C3E2" w14:textId="472B1C9B" w:rsidR="00252CAB" w:rsidRDefault="00142D72" w:rsidP="00674C80">
      <w:pPr>
        <w:spacing w:line="360" w:lineRule="auto"/>
        <w:jc w:val="both"/>
        <w:rPr>
          <w:rFonts w:ascii="Verdana" w:hAnsi="Verdana" w:cs="Arial"/>
          <w:color w:val="000000" w:themeColor="text1"/>
          <w:shd w:val="clear" w:color="auto" w:fill="FFFFFF"/>
        </w:rPr>
      </w:pPr>
      <w:r w:rsidRPr="00E118FA">
        <w:rPr>
          <w:rFonts w:ascii="Verdana" w:hAnsi="Verdana" w:cs="Arial"/>
          <w:color w:val="000000" w:themeColor="text1"/>
          <w:shd w:val="clear" w:color="auto" w:fill="FFFFFF"/>
        </w:rPr>
        <w:t>According to (</w:t>
      </w:r>
      <w:hyperlink r:id="rId16" w:history="1">
        <w:r w:rsidRPr="00E118FA">
          <w:rPr>
            <w:rStyle w:val="Hyperlink"/>
            <w:rFonts w:ascii="Verdana" w:hAnsi="Verdana" w:cs="Arial"/>
            <w:color w:val="0070C0"/>
            <w:shd w:val="clear" w:color="auto" w:fill="FFFFFF"/>
          </w:rPr>
          <w:t>www.bbc.co.uk</w:t>
        </w:r>
      </w:hyperlink>
      <w:r w:rsidRPr="00E118FA">
        <w:rPr>
          <w:rFonts w:ascii="Verdana" w:hAnsi="Verdana" w:cs="Arial"/>
          <w:color w:val="0070C0"/>
          <w:shd w:val="clear" w:color="auto" w:fill="FFFFFF"/>
        </w:rPr>
        <w:t xml:space="preserve"> </w:t>
      </w:r>
      <w:r w:rsidRPr="00E118FA">
        <w:rPr>
          <w:rFonts w:ascii="Verdana" w:hAnsi="Verdana" w:cs="Arial"/>
          <w:color w:val="000000" w:themeColor="text1"/>
          <w:shd w:val="clear" w:color="auto" w:fill="FFFFFF"/>
        </w:rPr>
        <w:t>2014 assessed 09 July 20) ‘</w:t>
      </w:r>
      <w:r w:rsidRPr="00E118FA">
        <w:rPr>
          <w:rFonts w:ascii="Verdana" w:hAnsi="Verdana" w:cs="Arial"/>
          <w:i/>
          <w:iCs/>
          <w:color w:val="000000" w:themeColor="text1"/>
          <w:shd w:val="clear" w:color="auto" w:fill="FFFFFF"/>
        </w:rPr>
        <w:t xml:space="preserve">The study found 12% of seven-year-olds with special needs felt bullied all the time, compared with </w:t>
      </w:r>
      <w:r w:rsidRPr="00E118FA">
        <w:rPr>
          <w:rFonts w:ascii="Verdana" w:hAnsi="Verdana" w:cs="Arial"/>
          <w:i/>
          <w:iCs/>
          <w:color w:val="000000" w:themeColor="text1"/>
          <w:shd w:val="clear" w:color="auto" w:fill="FFFFFF"/>
        </w:rPr>
        <w:t>6% of non-disabled peers’</w:t>
      </w:r>
      <w:r w:rsidRPr="00E118FA">
        <w:rPr>
          <w:rFonts w:ascii="Verdana" w:hAnsi="Verdana" w:cs="Arial"/>
          <w:color w:val="000000" w:themeColor="text1"/>
          <w:shd w:val="clear" w:color="auto" w:fill="FFFFFF"/>
        </w:rPr>
        <w:t xml:space="preserve">. </w:t>
      </w:r>
      <w:r w:rsidR="00252CAB" w:rsidRPr="00E118FA">
        <w:rPr>
          <w:rFonts w:ascii="Verdana" w:hAnsi="Verdana" w:cs="Arial"/>
          <w:color w:val="000000" w:themeColor="text1"/>
          <w:shd w:val="clear" w:color="auto" w:fill="FFFFFF"/>
        </w:rPr>
        <w:t xml:space="preserve">These percentages are </w:t>
      </w:r>
      <w:r w:rsidR="003D249F" w:rsidRPr="00E118FA">
        <w:rPr>
          <w:rFonts w:ascii="Verdana" w:hAnsi="Verdana" w:cs="Arial"/>
          <w:color w:val="000000" w:themeColor="text1"/>
          <w:shd w:val="clear" w:color="auto" w:fill="FFFFFF"/>
        </w:rPr>
        <w:t xml:space="preserve">extraordinary as it shows </w:t>
      </w:r>
      <w:r w:rsidR="002C3B12" w:rsidRPr="00E118FA">
        <w:rPr>
          <w:rFonts w:ascii="Verdana" w:hAnsi="Verdana" w:cs="Arial"/>
          <w:color w:val="000000" w:themeColor="text1"/>
          <w:shd w:val="clear" w:color="auto" w:fill="FFFFFF"/>
        </w:rPr>
        <w:t>double the children are being bullied as they have some kind of disability</w:t>
      </w:r>
      <w:r w:rsidR="000A36A6">
        <w:rPr>
          <w:rFonts w:ascii="Verdana" w:hAnsi="Verdana" w:cs="Arial"/>
          <w:color w:val="000000" w:themeColor="text1"/>
          <w:shd w:val="clear" w:color="auto" w:fill="FFFFFF"/>
        </w:rPr>
        <w:t xml:space="preserve"> which is so wrong as they are not different to their peers.</w:t>
      </w:r>
      <w:r w:rsidR="002C3B12" w:rsidRPr="00E118FA">
        <w:rPr>
          <w:rFonts w:ascii="Verdana" w:hAnsi="Verdana" w:cs="Arial"/>
          <w:color w:val="000000" w:themeColor="text1"/>
          <w:shd w:val="clear" w:color="auto" w:fill="FFFFFF"/>
        </w:rPr>
        <w:t xml:space="preserve"> </w:t>
      </w:r>
    </w:p>
    <w:p w14:paraId="30A0D2C7" w14:textId="41977715" w:rsidR="00267C80" w:rsidRDefault="00267C80" w:rsidP="00674C80">
      <w:pPr>
        <w:spacing w:line="360" w:lineRule="auto"/>
        <w:jc w:val="both"/>
        <w:rPr>
          <w:rFonts w:ascii="Verdana" w:hAnsi="Verdana" w:cs="Arial"/>
          <w:color w:val="000000" w:themeColor="text1"/>
          <w:shd w:val="clear" w:color="auto" w:fill="FFFFFF"/>
        </w:rPr>
      </w:pPr>
      <w:r w:rsidRPr="00E118FA">
        <w:rPr>
          <w:rFonts w:ascii="Verdana" w:hAnsi="Verdana" w:cs="Arial"/>
          <w:noProof/>
          <w:color w:val="000000"/>
          <w:u w:val="single"/>
          <w:shd w:val="clear" w:color="auto" w:fill="FFFFFF"/>
        </w:rPr>
        <w:drawing>
          <wp:anchor distT="0" distB="0" distL="114300" distR="114300" simplePos="0" relativeHeight="251678720" behindDoc="0" locked="0" layoutInCell="1" allowOverlap="1" wp14:anchorId="2A65AB36" wp14:editId="00055036">
            <wp:simplePos x="0" y="0"/>
            <wp:positionH relativeFrom="column">
              <wp:posOffset>410845</wp:posOffset>
            </wp:positionH>
            <wp:positionV relativeFrom="paragraph">
              <wp:posOffset>97155</wp:posOffset>
            </wp:positionV>
            <wp:extent cx="3402419" cy="2286593"/>
            <wp:effectExtent l="0" t="0" r="1270" b="0"/>
            <wp:wrapSquare wrapText="bothSides"/>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2-26 at 14.23.1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02419" cy="2286593"/>
                    </a:xfrm>
                    <a:prstGeom prst="rect">
                      <a:avLst/>
                    </a:prstGeom>
                  </pic:spPr>
                </pic:pic>
              </a:graphicData>
            </a:graphic>
            <wp14:sizeRelH relativeFrom="page">
              <wp14:pctWidth>0</wp14:pctWidth>
            </wp14:sizeRelH>
            <wp14:sizeRelV relativeFrom="page">
              <wp14:pctHeight>0</wp14:pctHeight>
            </wp14:sizeRelV>
          </wp:anchor>
        </w:drawing>
      </w:r>
    </w:p>
    <w:p w14:paraId="6525E692" w14:textId="6323EC09" w:rsidR="00267C80" w:rsidRDefault="00267C80" w:rsidP="00674C80">
      <w:pPr>
        <w:spacing w:line="360" w:lineRule="auto"/>
        <w:jc w:val="both"/>
        <w:rPr>
          <w:rFonts w:ascii="Verdana" w:hAnsi="Verdana" w:cs="Arial"/>
          <w:color w:val="000000" w:themeColor="text1"/>
          <w:shd w:val="clear" w:color="auto" w:fill="FFFFFF"/>
        </w:rPr>
      </w:pPr>
    </w:p>
    <w:p w14:paraId="21435B7E" w14:textId="5BEF1E31" w:rsidR="00267C80" w:rsidRDefault="00267C80" w:rsidP="00674C80">
      <w:pPr>
        <w:spacing w:line="360" w:lineRule="auto"/>
        <w:jc w:val="both"/>
        <w:rPr>
          <w:rFonts w:ascii="Verdana" w:hAnsi="Verdana" w:cs="Arial"/>
          <w:color w:val="000000" w:themeColor="text1"/>
          <w:shd w:val="clear" w:color="auto" w:fill="FFFFFF"/>
        </w:rPr>
      </w:pPr>
    </w:p>
    <w:p w14:paraId="5BF542D8" w14:textId="4FC487B8" w:rsidR="00267C80" w:rsidRPr="00E118FA" w:rsidRDefault="00267C80" w:rsidP="00674C80">
      <w:pPr>
        <w:spacing w:line="360" w:lineRule="auto"/>
        <w:jc w:val="both"/>
        <w:rPr>
          <w:rFonts w:ascii="Verdana" w:hAnsi="Verdana" w:cs="Arial"/>
          <w:color w:val="000000" w:themeColor="text1"/>
          <w:shd w:val="clear" w:color="auto" w:fill="FFFFFF"/>
        </w:rPr>
      </w:pPr>
    </w:p>
    <w:p w14:paraId="33923650" w14:textId="5F6B24D0" w:rsidR="00252CAB" w:rsidRPr="00E118FA" w:rsidRDefault="00252CAB" w:rsidP="00674C80">
      <w:pPr>
        <w:spacing w:line="360" w:lineRule="auto"/>
        <w:jc w:val="both"/>
        <w:rPr>
          <w:rFonts w:ascii="Verdana" w:hAnsi="Verdana" w:cs="Arial"/>
          <w:color w:val="000000" w:themeColor="text1"/>
          <w:shd w:val="clear" w:color="auto" w:fill="FFFFFF"/>
        </w:rPr>
      </w:pPr>
    </w:p>
    <w:p w14:paraId="133225DC" w14:textId="0AA95B9B" w:rsidR="00267C80" w:rsidRDefault="00267C80" w:rsidP="00267C80">
      <w:pPr>
        <w:spacing w:line="360" w:lineRule="auto"/>
        <w:jc w:val="both"/>
        <w:rPr>
          <w:rFonts w:ascii="Verdana" w:hAnsi="Verdana"/>
        </w:rPr>
      </w:pPr>
    </w:p>
    <w:p w14:paraId="53BA0BA2" w14:textId="22A03669" w:rsidR="00267C80" w:rsidRDefault="00267C80" w:rsidP="00267C80">
      <w:pPr>
        <w:spacing w:line="360" w:lineRule="auto"/>
        <w:jc w:val="both"/>
        <w:rPr>
          <w:rFonts w:ascii="Verdana" w:hAnsi="Verdana"/>
        </w:rPr>
      </w:pPr>
    </w:p>
    <w:p w14:paraId="4522CBA8" w14:textId="77777777" w:rsidR="00267C80" w:rsidRDefault="00267C80" w:rsidP="00267C80">
      <w:pPr>
        <w:spacing w:line="360" w:lineRule="auto"/>
        <w:jc w:val="both"/>
        <w:rPr>
          <w:rFonts w:ascii="Verdana" w:hAnsi="Verdana"/>
        </w:rPr>
      </w:pPr>
    </w:p>
    <w:p w14:paraId="092FB7E7" w14:textId="77777777" w:rsidR="00267C80" w:rsidRDefault="00267C80" w:rsidP="00267C80">
      <w:pPr>
        <w:spacing w:line="360" w:lineRule="auto"/>
        <w:jc w:val="both"/>
        <w:rPr>
          <w:rFonts w:ascii="Verdana" w:hAnsi="Verdana"/>
        </w:rPr>
      </w:pPr>
    </w:p>
    <w:p w14:paraId="7D9E90EF" w14:textId="79AE966F" w:rsidR="00267C80" w:rsidRPr="00267C80" w:rsidRDefault="00267C80" w:rsidP="00267C80">
      <w:pPr>
        <w:spacing w:line="360" w:lineRule="auto"/>
        <w:jc w:val="both"/>
        <w:rPr>
          <w:rFonts w:ascii="Verdana" w:hAnsi="Verdana"/>
          <w:u w:val="single"/>
        </w:rPr>
      </w:pPr>
      <w:r w:rsidRPr="00267C80">
        <w:rPr>
          <w:rFonts w:ascii="Verdana" w:hAnsi="Verdana"/>
          <w:u w:val="single"/>
        </w:rPr>
        <w:t>Article 12</w:t>
      </w:r>
    </w:p>
    <w:p w14:paraId="0BDDACDC" w14:textId="06AEDE9B" w:rsidR="00267C80" w:rsidRDefault="00267C80" w:rsidP="00267C80">
      <w:pPr>
        <w:spacing w:line="360" w:lineRule="auto"/>
        <w:jc w:val="both"/>
        <w:rPr>
          <w:rFonts w:ascii="Verdana" w:hAnsi="Verdana"/>
        </w:rPr>
      </w:pPr>
      <w:r w:rsidRPr="00E32D6E">
        <w:rPr>
          <w:rFonts w:ascii="Verdana" w:hAnsi="Verdana"/>
        </w:rPr>
        <w:t xml:space="preserve">Within this article </w:t>
      </w:r>
      <w:r>
        <w:rPr>
          <w:rFonts w:ascii="Verdana" w:hAnsi="Verdana"/>
        </w:rPr>
        <w:t xml:space="preserve">it does state that the child wants to express their own opinions and views have the right to express those very freely without any kind of judgement. In relation to this article, particular, the child needs to be provided the opportunity to be heard and listened to in every situation that affects them. </w:t>
      </w:r>
      <w:r>
        <w:rPr>
          <w:rFonts w:ascii="Verdana" w:hAnsi="Verdana"/>
        </w:rPr>
        <w:lastRenderedPageBreak/>
        <w:t xml:space="preserve">They can either talk about their views themselves, or if they feel like they have not got the confidence to, they can talk to an adult and get the adult to express their opinions on their behalf </w:t>
      </w:r>
      <w:r w:rsidRPr="00E118FA">
        <w:rPr>
          <w:rFonts w:ascii="Verdana" w:hAnsi="Verdana" w:cs="Arial"/>
          <w:color w:val="000000"/>
          <w:shd w:val="clear" w:color="auto" w:fill="FFFFFF"/>
        </w:rPr>
        <w:t>(</w:t>
      </w:r>
      <w:r w:rsidRPr="00E118FA">
        <w:rPr>
          <w:rFonts w:ascii="Verdana" w:hAnsi="Verdana" w:cs="Arial"/>
          <w:color w:val="0070C0"/>
          <w:u w:val="single"/>
          <w:shd w:val="clear" w:color="auto" w:fill="FFFFFF"/>
        </w:rPr>
        <w:t>unicef.org.uk</w:t>
      </w:r>
      <w:r w:rsidRPr="00E118FA">
        <w:rPr>
          <w:rFonts w:ascii="Verdana" w:hAnsi="Verdana" w:cs="Arial"/>
          <w:color w:val="000000"/>
          <w:shd w:val="clear" w:color="auto" w:fill="FFFFFF"/>
        </w:rPr>
        <w:t xml:space="preserve">). </w:t>
      </w:r>
    </w:p>
    <w:p w14:paraId="523D34F5" w14:textId="77777777" w:rsidR="00267C80" w:rsidRDefault="00267C80" w:rsidP="00267C80">
      <w:pPr>
        <w:spacing w:line="360" w:lineRule="auto"/>
        <w:jc w:val="both"/>
        <w:rPr>
          <w:rFonts w:ascii="Verdana" w:hAnsi="Verdana" w:cs="Arial"/>
          <w:color w:val="000000"/>
          <w:shd w:val="clear" w:color="auto" w:fill="FFFFFF"/>
        </w:rPr>
      </w:pPr>
      <w:r>
        <w:rPr>
          <w:rFonts w:ascii="Verdana" w:hAnsi="Verdana"/>
        </w:rPr>
        <w:tab/>
        <w:t xml:space="preserve">Every opinion the child/young person has, it must be taken into account all the time, not only in schools. But this is also at home with their family members and everywhere else they go. This is vital at any part of their age. No matter how young nor how old, their opinion must be taken into account. On the other hand, the importance of their opinion changes in every situation that does rise. Also, by the time they get more mature, the importance again changes, in accordance to their age </w:t>
      </w:r>
      <w:r w:rsidRPr="00E118FA">
        <w:rPr>
          <w:rFonts w:ascii="Verdana" w:hAnsi="Verdana" w:cs="Arial"/>
          <w:color w:val="000000"/>
          <w:shd w:val="clear" w:color="auto" w:fill="FFFFFF"/>
        </w:rPr>
        <w:t>(</w:t>
      </w:r>
      <w:hyperlink r:id="rId18" w:history="1">
        <w:r w:rsidRPr="00E118FA">
          <w:rPr>
            <w:rStyle w:val="Hyperlink"/>
            <w:rFonts w:ascii="Verdana" w:hAnsi="Verdana" w:cs="Arial"/>
            <w:shd w:val="clear" w:color="auto" w:fill="FFFFFF"/>
          </w:rPr>
          <w:t>www.cypcs.org.uk</w:t>
        </w:r>
      </w:hyperlink>
      <w:r w:rsidRPr="00E118FA">
        <w:rPr>
          <w:rFonts w:ascii="Verdana" w:hAnsi="Verdana" w:cs="Arial"/>
          <w:color w:val="000000"/>
          <w:shd w:val="clear" w:color="auto" w:fill="FFFFFF"/>
        </w:rPr>
        <w:t>).</w:t>
      </w:r>
    </w:p>
    <w:p w14:paraId="11258E52" w14:textId="77777777" w:rsidR="00267C80" w:rsidRDefault="00267C80" w:rsidP="00267C80">
      <w:pPr>
        <w:spacing w:line="360" w:lineRule="auto"/>
        <w:jc w:val="both"/>
        <w:rPr>
          <w:rStyle w:val="Hyperlink"/>
          <w:rFonts w:ascii="Verdana" w:hAnsi="Verdana" w:cs="Arial"/>
          <w:color w:val="000000" w:themeColor="text1"/>
          <w:u w:val="none"/>
          <w:shd w:val="clear" w:color="auto" w:fill="FFFFFF"/>
        </w:rPr>
      </w:pPr>
      <w:r>
        <w:rPr>
          <w:rFonts w:ascii="Verdana" w:hAnsi="Verdana" w:cs="Arial"/>
          <w:color w:val="000000"/>
          <w:shd w:val="clear" w:color="auto" w:fill="FFFFFF"/>
        </w:rPr>
        <w:tab/>
        <w:t xml:space="preserve">The UNCRC is an international human right that sets out every child’s entitlement. 31 years ago, the UNCRC was altered and since then it has been ratified by every country in the world, besides USA. In 1991, the United Kingdom ratified the UNCRC, however, it was yet to be incorporated into domestic laws. This </w:t>
      </w:r>
      <w:r>
        <w:rPr>
          <w:rFonts w:ascii="Verdana" w:hAnsi="Verdana" w:cs="Arial"/>
          <w:color w:val="000000"/>
          <w:shd w:val="clear" w:color="auto" w:fill="FFFFFF"/>
        </w:rPr>
        <w:t xml:space="preserve">states that many of the protections that is contained within it, are not yet accessible to the children/young people within the UK </w:t>
      </w:r>
      <w:r w:rsidRPr="00E118FA">
        <w:rPr>
          <w:rFonts w:ascii="Verdana" w:hAnsi="Verdana" w:cs="Arial"/>
          <w:color w:val="000000"/>
          <w:shd w:val="clear" w:color="auto" w:fill="FFFFFF"/>
        </w:rPr>
        <w:t>(</w:t>
      </w:r>
      <w:hyperlink r:id="rId19" w:history="1">
        <w:r w:rsidRPr="00E118FA">
          <w:rPr>
            <w:rStyle w:val="Hyperlink"/>
            <w:rFonts w:ascii="Verdana" w:hAnsi="Verdana" w:cs="Arial"/>
            <w:shd w:val="clear" w:color="auto" w:fill="FFFFFF"/>
          </w:rPr>
          <w:t>www.cypcs.org.uk</w:t>
        </w:r>
      </w:hyperlink>
      <w:r w:rsidRPr="00E118FA">
        <w:rPr>
          <w:rStyle w:val="Hyperlink"/>
          <w:rFonts w:ascii="Verdana" w:hAnsi="Verdana" w:cs="Arial"/>
          <w:color w:val="000000" w:themeColor="text1"/>
          <w:shd w:val="clear" w:color="auto" w:fill="FFFFFF"/>
        </w:rPr>
        <w:t>)</w:t>
      </w:r>
      <w:r w:rsidRPr="00E118FA">
        <w:rPr>
          <w:rStyle w:val="Hyperlink"/>
          <w:rFonts w:ascii="Verdana" w:hAnsi="Verdana" w:cs="Arial"/>
          <w:color w:val="000000" w:themeColor="text1"/>
          <w:u w:val="none"/>
          <w:shd w:val="clear" w:color="auto" w:fill="FFFFFF"/>
        </w:rPr>
        <w:t>.</w:t>
      </w:r>
    </w:p>
    <w:p w14:paraId="68D1A82B" w14:textId="77777777" w:rsidR="00267C80" w:rsidRPr="00E118FA" w:rsidRDefault="00267C80" w:rsidP="00267C80">
      <w:pPr>
        <w:spacing w:line="360" w:lineRule="auto"/>
        <w:jc w:val="both"/>
        <w:rPr>
          <w:rFonts w:ascii="Verdana" w:hAnsi="Verdana" w:cs="Arial"/>
          <w:color w:val="1E1E1E"/>
          <w:shd w:val="clear" w:color="auto" w:fill="FFFFFF"/>
        </w:rPr>
      </w:pPr>
      <w:r>
        <w:rPr>
          <w:rStyle w:val="Hyperlink"/>
          <w:rFonts w:ascii="Verdana" w:hAnsi="Verdana" w:cs="Arial"/>
          <w:color w:val="000000" w:themeColor="text1"/>
          <w:u w:val="none"/>
          <w:shd w:val="clear" w:color="auto" w:fill="FFFFFF"/>
        </w:rPr>
        <w:tab/>
        <w:t xml:space="preserve">However, there is a wider group of rights/articles, that addresses the. Right of. Children to participate, also to influence their understanding of why to participate. This does include the child’s right to seek and receive information to express their own views/opinion and to associate themselves with others </w:t>
      </w:r>
      <w:hyperlink r:id="rId20" w:history="1">
        <w:r w:rsidRPr="00E118FA">
          <w:rPr>
            <w:rStyle w:val="Hyperlink"/>
            <w:rFonts w:ascii="Verdana" w:hAnsi="Verdana" w:cs="Arial"/>
            <w:shd w:val="clear" w:color="auto" w:fill="FFFFFF"/>
          </w:rPr>
          <w:t>www.unicef.org.uk</w:t>
        </w:r>
      </w:hyperlink>
      <w:r w:rsidRPr="00E118FA">
        <w:rPr>
          <w:rFonts w:ascii="Verdana" w:hAnsi="Verdana" w:cs="Arial"/>
          <w:color w:val="1E1E1E"/>
          <w:shd w:val="clear" w:color="auto" w:fill="FFFFFF"/>
        </w:rPr>
        <w:t>).</w:t>
      </w:r>
    </w:p>
    <w:p w14:paraId="4E2D654B" w14:textId="77777777" w:rsidR="00267C80" w:rsidRDefault="00267C80" w:rsidP="00267C80">
      <w:pPr>
        <w:spacing w:line="360" w:lineRule="auto"/>
        <w:jc w:val="both"/>
        <w:rPr>
          <w:rFonts w:ascii="Verdana" w:hAnsi="Verdana"/>
        </w:rPr>
      </w:pPr>
      <w:r>
        <w:rPr>
          <w:rFonts w:ascii="Verdana" w:hAnsi="Verdana"/>
        </w:rPr>
        <w:tab/>
        <w:t xml:space="preserve">This article, article 12, applies to everyone. Care needs to be taken to ensure that it can be exercised by everyone on a day to day basis. For example, different materials need to be placed in measure for children and young people that have a disability to ensure that they can take part too. These are put in place to ensure that they are able to participate. Also, special consideration must be given to children and young people that are in care or if they are a refugee. But most importantly, the </w:t>
      </w:r>
      <w:r>
        <w:rPr>
          <w:rFonts w:ascii="Verdana" w:hAnsi="Verdana"/>
        </w:rPr>
        <w:lastRenderedPageBreak/>
        <w:t>opinion of boys and girl must be equal, as there is no gender that are more important than the other.</w:t>
      </w:r>
    </w:p>
    <w:p w14:paraId="3E93C8C3" w14:textId="77777777" w:rsidR="00267C80" w:rsidRDefault="00267C80" w:rsidP="00267C80">
      <w:pPr>
        <w:spacing w:line="360" w:lineRule="auto"/>
        <w:jc w:val="both"/>
        <w:rPr>
          <w:rFonts w:ascii="Verdana" w:hAnsi="Verdana" w:cs="Arial"/>
          <w:color w:val="000000"/>
          <w:shd w:val="clear" w:color="auto" w:fill="FFFFFF"/>
        </w:rPr>
      </w:pPr>
      <w:r>
        <w:rPr>
          <w:rFonts w:ascii="Verdana" w:hAnsi="Verdana"/>
        </w:rPr>
        <w:tab/>
        <w:t xml:space="preserve">The importance of this article is to ensure that children/young people are able to express and voice their opinions whenever they feel they want to. It does state that their feelings and opinions will not be dismissed or regarded as an individual because of their age </w:t>
      </w:r>
      <w:r w:rsidRPr="00E118FA">
        <w:rPr>
          <w:rFonts w:ascii="Verdana" w:hAnsi="Verdana" w:cs="Arial"/>
          <w:color w:val="000000"/>
          <w:shd w:val="clear" w:color="auto" w:fill="FFFFFF"/>
        </w:rPr>
        <w:t>(</w:t>
      </w:r>
      <w:hyperlink r:id="rId21" w:history="1">
        <w:r w:rsidRPr="00E118FA">
          <w:rPr>
            <w:rStyle w:val="Hyperlink"/>
            <w:rFonts w:ascii="Verdana" w:hAnsi="Verdana" w:cs="Arial"/>
            <w:shd w:val="clear" w:color="auto" w:fill="FFFFFF"/>
          </w:rPr>
          <w:t>www.cypcs.org.uk</w:t>
        </w:r>
      </w:hyperlink>
      <w:r w:rsidRPr="00E118FA">
        <w:rPr>
          <w:rFonts w:ascii="Verdana" w:hAnsi="Verdana" w:cs="Arial"/>
          <w:color w:val="000000"/>
          <w:shd w:val="clear" w:color="auto" w:fill="FFFFFF"/>
        </w:rPr>
        <w:t>).</w:t>
      </w:r>
    </w:p>
    <w:p w14:paraId="4689A480" w14:textId="77777777" w:rsidR="00267C80" w:rsidRPr="00E118FA" w:rsidRDefault="00267C80" w:rsidP="00267C80">
      <w:pPr>
        <w:spacing w:line="360" w:lineRule="auto"/>
        <w:jc w:val="both"/>
        <w:rPr>
          <w:rFonts w:ascii="Verdana" w:hAnsi="Verdana" w:cs="Arial"/>
          <w:i/>
          <w:iCs/>
          <w:color w:val="000000" w:themeColor="text1"/>
          <w:shd w:val="clear" w:color="auto" w:fill="FFFFFF"/>
        </w:rPr>
      </w:pPr>
      <w:r>
        <w:rPr>
          <w:rFonts w:ascii="Verdana" w:hAnsi="Verdana" w:cs="Arial"/>
          <w:color w:val="000000"/>
          <w:shd w:val="clear" w:color="auto" w:fill="FFFFFF"/>
        </w:rPr>
        <w:tab/>
      </w:r>
      <w:r w:rsidRPr="00E118FA">
        <w:rPr>
          <w:rFonts w:ascii="Verdana" w:hAnsi="Verdana" w:cs="Arial"/>
          <w:color w:val="000000"/>
          <w:shd w:val="clear" w:color="auto" w:fill="FFFFFF"/>
        </w:rPr>
        <w:t>The Children and Young People’s Commissioner in Scotland is Bruce Adamson. Adamson and his team, their work is to protect the rights of children. According to Adamson (</w:t>
      </w:r>
      <w:hyperlink r:id="rId22" w:history="1">
        <w:r w:rsidRPr="00E118FA">
          <w:rPr>
            <w:rStyle w:val="Hyperlink"/>
            <w:rFonts w:ascii="Verdana" w:hAnsi="Verdana" w:cs="Arial"/>
            <w:shd w:val="clear" w:color="auto" w:fill="FFFFFF"/>
          </w:rPr>
          <w:t>www.cypcs.org.uk/</w:t>
        </w:r>
      </w:hyperlink>
      <w:r w:rsidRPr="00E118FA">
        <w:rPr>
          <w:rFonts w:ascii="Verdana" w:hAnsi="Verdana" w:cs="Arial"/>
          <w:color w:val="000000"/>
          <w:shd w:val="clear" w:color="auto" w:fill="FFFFFF"/>
        </w:rPr>
        <w:t>) ‘</w:t>
      </w:r>
      <w:r w:rsidRPr="00E118FA">
        <w:rPr>
          <w:rFonts w:ascii="Verdana" w:hAnsi="Verdana" w:cs="Arial"/>
          <w:i/>
          <w:iCs/>
          <w:color w:val="000000" w:themeColor="text1"/>
          <w:shd w:val="clear" w:color="auto" w:fill="FFFFFF"/>
        </w:rPr>
        <w:t>the First Minister has committed to</w:t>
      </w:r>
      <w:r w:rsidRPr="00E118FA">
        <w:rPr>
          <w:rStyle w:val="apple-converted-space"/>
          <w:rFonts w:ascii="Verdana" w:hAnsi="Verdana" w:cs="Arial"/>
          <w:i/>
          <w:iCs/>
          <w:color w:val="000000" w:themeColor="text1"/>
          <w:shd w:val="clear" w:color="auto" w:fill="FFFFFF"/>
        </w:rPr>
        <w:t> </w:t>
      </w:r>
      <w:r w:rsidRPr="00B06890">
        <w:rPr>
          <w:rStyle w:val="apple-converted-space"/>
          <w:rFonts w:ascii="Verdana" w:hAnsi="Verdana" w:cs="Arial"/>
          <w:i/>
          <w:iCs/>
          <w:color w:val="000000" w:themeColor="text1"/>
          <w:shd w:val="clear" w:color="auto" w:fill="FFFFFF"/>
        </w:rPr>
        <w:t> </w:t>
      </w:r>
      <w:r w:rsidRPr="00B06890">
        <w:rPr>
          <w:rStyle w:val="Strong"/>
          <w:rFonts w:ascii="Verdana" w:hAnsi="Verdana"/>
          <w:b w:val="0"/>
          <w:bCs w:val="0"/>
          <w:i/>
          <w:iCs/>
          <w:color w:val="000000" w:themeColor="text1"/>
        </w:rPr>
        <w:t>incorporation</w:t>
      </w:r>
      <w:r w:rsidRPr="00E118FA">
        <w:rPr>
          <w:rStyle w:val="apple-converted-space"/>
          <w:rFonts w:ascii="Verdana" w:hAnsi="Verdana" w:cs="Arial"/>
          <w:i/>
          <w:iCs/>
          <w:color w:val="000000" w:themeColor="text1"/>
          <w:shd w:val="clear" w:color="auto" w:fill="FFFFFF"/>
        </w:rPr>
        <w:t> </w:t>
      </w:r>
      <w:r w:rsidRPr="00E118FA">
        <w:rPr>
          <w:rFonts w:ascii="Verdana" w:hAnsi="Verdana" w:cs="Arial"/>
          <w:i/>
          <w:iCs/>
          <w:color w:val="000000" w:themeColor="text1"/>
          <w:shd w:val="clear" w:color="auto" w:fill="FFFFFF"/>
        </w:rPr>
        <w:t xml:space="preserve">of the united Nations Convention on the Rights of the child into Scots law before the end of the current Parliamentary session in 2021’. </w:t>
      </w:r>
    </w:p>
    <w:p w14:paraId="0CDE7E71" w14:textId="27CB3711" w:rsidR="000B4E0F" w:rsidRPr="00E118FA" w:rsidRDefault="000B4E0F" w:rsidP="00613DBC">
      <w:pPr>
        <w:spacing w:line="360" w:lineRule="auto"/>
        <w:jc w:val="both"/>
        <w:rPr>
          <w:rFonts w:ascii="Verdana" w:hAnsi="Verdana" w:cs="Arial"/>
          <w:color w:val="000000"/>
          <w:u w:val="single"/>
          <w:shd w:val="clear" w:color="auto" w:fill="FFFFFF"/>
        </w:rPr>
      </w:pPr>
      <w:r w:rsidRPr="00E118FA">
        <w:rPr>
          <w:rFonts w:ascii="Verdana" w:hAnsi="Verdana" w:cs="Arial"/>
          <w:color w:val="000000"/>
          <w:u w:val="single"/>
          <w:shd w:val="clear" w:color="auto" w:fill="FFFFFF"/>
        </w:rPr>
        <w:t>Article 23</w:t>
      </w:r>
    </w:p>
    <w:p w14:paraId="723295CF" w14:textId="64370C97" w:rsidR="00B25F47" w:rsidRDefault="00981007" w:rsidP="00674C80">
      <w:pPr>
        <w:spacing w:line="360" w:lineRule="auto"/>
        <w:jc w:val="both"/>
        <w:rPr>
          <w:rFonts w:ascii="Verdana" w:hAnsi="Verdana" w:cs="Arial"/>
          <w:color w:val="1E1E1E"/>
          <w:shd w:val="clear" w:color="auto" w:fill="FFFFFF"/>
        </w:rPr>
      </w:pPr>
      <w:r w:rsidRPr="00E118FA">
        <w:rPr>
          <w:rFonts w:ascii="Verdana" w:hAnsi="Verdana" w:cs="Arial"/>
          <w:color w:val="1E1E1E"/>
          <w:shd w:val="clear" w:color="auto" w:fill="FFFFFF"/>
        </w:rPr>
        <w:t xml:space="preserve">Article 23 is the Universal Declaration of Human Rights, </w:t>
      </w:r>
      <w:r w:rsidR="00B25F47" w:rsidRPr="00E118FA">
        <w:rPr>
          <w:rFonts w:ascii="Verdana" w:hAnsi="Verdana" w:cs="Arial"/>
          <w:color w:val="1E1E1E"/>
          <w:shd w:val="clear" w:color="auto" w:fill="FFFFFF"/>
        </w:rPr>
        <w:t>it</w:t>
      </w:r>
      <w:r w:rsidR="000B4E0F" w:rsidRPr="00E118FA">
        <w:rPr>
          <w:rFonts w:ascii="Verdana" w:hAnsi="Verdana" w:cs="Arial"/>
          <w:color w:val="1E1E1E"/>
          <w:shd w:val="clear" w:color="auto" w:fill="FFFFFF"/>
        </w:rPr>
        <w:t xml:space="preserve"> is not only </w:t>
      </w:r>
      <w:r w:rsidR="00B25F47">
        <w:rPr>
          <w:rFonts w:ascii="Verdana" w:hAnsi="Verdana" w:cs="Arial"/>
          <w:color w:val="1E1E1E"/>
          <w:shd w:val="clear" w:color="auto" w:fill="FFFFFF"/>
        </w:rPr>
        <w:t xml:space="preserve">that </w:t>
      </w:r>
      <w:r w:rsidR="000B4E0F" w:rsidRPr="00E118FA">
        <w:rPr>
          <w:rFonts w:ascii="Verdana" w:hAnsi="Verdana" w:cs="Arial"/>
          <w:color w:val="1E1E1E"/>
          <w:shd w:val="clear" w:color="auto" w:fill="FFFFFF"/>
        </w:rPr>
        <w:t xml:space="preserve">Schools are supporting children and young people with a disability in the present, but </w:t>
      </w:r>
      <w:r w:rsidR="007D00B4" w:rsidRPr="00E118FA">
        <w:rPr>
          <w:rFonts w:ascii="Verdana" w:hAnsi="Verdana" w:cs="Arial"/>
          <w:color w:val="1E1E1E"/>
          <w:shd w:val="clear" w:color="auto" w:fill="FFFFFF"/>
        </w:rPr>
        <w:t>also,</w:t>
      </w:r>
      <w:r w:rsidR="000B4E0F" w:rsidRPr="00E118FA">
        <w:rPr>
          <w:rFonts w:ascii="Verdana" w:hAnsi="Verdana" w:cs="Arial"/>
          <w:color w:val="1E1E1E"/>
          <w:shd w:val="clear" w:color="auto" w:fill="FFFFFF"/>
        </w:rPr>
        <w:t xml:space="preserve"> </w:t>
      </w:r>
      <w:r w:rsidR="000B4E0F" w:rsidRPr="00E118FA">
        <w:rPr>
          <w:rFonts w:ascii="Verdana" w:hAnsi="Verdana" w:cs="Arial"/>
          <w:color w:val="1E1E1E"/>
          <w:shd w:val="clear" w:color="auto" w:fill="FFFFFF"/>
        </w:rPr>
        <w:t xml:space="preserve">they are helping to empower them and also their families for the future. </w:t>
      </w:r>
    </w:p>
    <w:p w14:paraId="4EA55BA3" w14:textId="4C1D38D2" w:rsidR="000B4E0F" w:rsidRPr="00E118FA" w:rsidRDefault="000B4E0F" w:rsidP="00B25F47">
      <w:pPr>
        <w:spacing w:line="360" w:lineRule="auto"/>
        <w:ind w:firstLine="720"/>
        <w:jc w:val="both"/>
        <w:rPr>
          <w:rFonts w:ascii="Verdana" w:hAnsi="Verdana" w:cs="Arial"/>
          <w:color w:val="1E1E1E"/>
          <w:shd w:val="clear" w:color="auto" w:fill="FFFFFF"/>
        </w:rPr>
      </w:pPr>
      <w:r w:rsidRPr="00E118FA">
        <w:rPr>
          <w:rFonts w:ascii="Verdana" w:hAnsi="Verdana" w:cs="Arial"/>
          <w:color w:val="1E1E1E"/>
          <w:shd w:val="clear" w:color="auto" w:fill="FFFFFF"/>
        </w:rPr>
        <w:t>T</w:t>
      </w:r>
      <w:r w:rsidR="00B25F47">
        <w:rPr>
          <w:rFonts w:ascii="Verdana" w:hAnsi="Verdana" w:cs="Arial"/>
          <w:color w:val="1E1E1E"/>
          <w:shd w:val="clear" w:color="auto" w:fill="FFFFFF"/>
        </w:rPr>
        <w:t>his</w:t>
      </w:r>
      <w:r w:rsidRPr="00E118FA">
        <w:rPr>
          <w:rFonts w:ascii="Verdana" w:hAnsi="Verdana" w:cs="Arial"/>
          <w:color w:val="1E1E1E"/>
          <w:shd w:val="clear" w:color="auto" w:fill="FFFFFF"/>
        </w:rPr>
        <w:t xml:space="preserve"> Convention is for everyone under the age of eighteen, but of course human rights are for life.</w:t>
      </w:r>
      <w:r w:rsidR="00641040">
        <w:rPr>
          <w:rFonts w:ascii="Verdana" w:hAnsi="Verdana" w:cs="Arial"/>
          <w:color w:val="1E1E1E"/>
          <w:shd w:val="clear" w:color="auto" w:fill="FFFFFF"/>
        </w:rPr>
        <w:t xml:space="preserve"> As every person have their rights until they die.</w:t>
      </w:r>
    </w:p>
    <w:p w14:paraId="5BC8AB73" w14:textId="4972C79D" w:rsidR="00981007" w:rsidRPr="00E118FA" w:rsidRDefault="00AE6EE1" w:rsidP="00AF5294">
      <w:pPr>
        <w:spacing w:line="360" w:lineRule="auto"/>
        <w:ind w:firstLine="720"/>
        <w:jc w:val="both"/>
        <w:rPr>
          <w:rFonts w:ascii="Verdana" w:hAnsi="Verdana" w:cs="Arial"/>
          <w:color w:val="1E1E1E"/>
          <w:shd w:val="clear" w:color="auto" w:fill="FFFFFF"/>
        </w:rPr>
      </w:pPr>
      <w:r w:rsidRPr="00E118FA">
        <w:rPr>
          <w:rFonts w:ascii="Verdana" w:hAnsi="Verdana" w:cs="Arial"/>
          <w:color w:val="1E1E1E"/>
          <w:shd w:val="clear" w:color="auto" w:fill="FFFFFF"/>
        </w:rPr>
        <w:t>The article also underlines that everyone has the right to work, free choice of employment and also, favourable conditions of work an</w:t>
      </w:r>
      <w:r w:rsidR="004A6A2A" w:rsidRPr="00E118FA">
        <w:rPr>
          <w:rFonts w:ascii="Verdana" w:hAnsi="Verdana" w:cs="Arial"/>
          <w:color w:val="1E1E1E"/>
          <w:shd w:val="clear" w:color="auto" w:fill="FFFFFF"/>
        </w:rPr>
        <w:t>d protections against unemployment. Also, everyone without</w:t>
      </w:r>
      <w:r w:rsidR="0072422D" w:rsidRPr="00E118FA">
        <w:rPr>
          <w:rFonts w:ascii="Verdana" w:hAnsi="Verdana" w:cs="Arial"/>
          <w:color w:val="1E1E1E"/>
          <w:shd w:val="clear" w:color="auto" w:fill="FFFFFF"/>
        </w:rPr>
        <w:t xml:space="preserve"> discrimination, has the right to equal pay for equal work. </w:t>
      </w:r>
      <w:r w:rsidR="006768B9" w:rsidRPr="00E118FA">
        <w:rPr>
          <w:rFonts w:ascii="Verdana" w:hAnsi="Verdana" w:cs="Arial"/>
          <w:color w:val="1E1E1E"/>
          <w:shd w:val="clear" w:color="auto" w:fill="FFFFFF"/>
        </w:rPr>
        <w:t>Everyone also has the right to join trade unions for their own protection</w:t>
      </w:r>
      <w:r w:rsidR="006E17EF" w:rsidRPr="00E118FA">
        <w:rPr>
          <w:rFonts w:ascii="Verdana" w:hAnsi="Verdana" w:cs="Arial"/>
          <w:color w:val="1E1E1E"/>
          <w:shd w:val="clear" w:color="auto" w:fill="FFFFFF"/>
        </w:rPr>
        <w:t>/interests</w:t>
      </w:r>
      <w:r w:rsidR="009578A0" w:rsidRPr="00E118FA">
        <w:rPr>
          <w:rFonts w:ascii="Verdana" w:hAnsi="Verdana" w:cs="Arial"/>
          <w:color w:val="1E1E1E"/>
          <w:shd w:val="clear" w:color="auto" w:fill="FFFFFF"/>
        </w:rPr>
        <w:t xml:space="preserve"> (</w:t>
      </w:r>
      <w:hyperlink r:id="rId23" w:history="1">
        <w:r w:rsidR="009578A0" w:rsidRPr="00E118FA">
          <w:rPr>
            <w:rStyle w:val="Hyperlink"/>
            <w:rFonts w:ascii="Verdana" w:hAnsi="Verdana" w:cs="Arial"/>
            <w:shd w:val="clear" w:color="auto" w:fill="FFFFFF"/>
          </w:rPr>
          <w:t>www.humanrights.com</w:t>
        </w:r>
      </w:hyperlink>
      <w:r w:rsidR="009578A0" w:rsidRPr="00E118FA">
        <w:rPr>
          <w:rFonts w:ascii="Verdana" w:hAnsi="Verdana" w:cs="Arial"/>
          <w:color w:val="1E1E1E"/>
          <w:shd w:val="clear" w:color="auto" w:fill="FFFFFF"/>
        </w:rPr>
        <w:t>).</w:t>
      </w:r>
    </w:p>
    <w:p w14:paraId="170004CB" w14:textId="77777777" w:rsidR="00B37BC5" w:rsidRPr="00E118FA" w:rsidRDefault="00B37BC5" w:rsidP="00674C80">
      <w:pPr>
        <w:spacing w:line="360" w:lineRule="auto"/>
        <w:jc w:val="both"/>
        <w:rPr>
          <w:rFonts w:ascii="Verdana" w:hAnsi="Verdana"/>
          <w:b/>
          <w:bCs/>
        </w:rPr>
      </w:pPr>
    </w:p>
    <w:p w14:paraId="7A9A1638" w14:textId="20A8C126" w:rsidR="009578A0" w:rsidRPr="00E118FA" w:rsidRDefault="00701B8A" w:rsidP="00674C80">
      <w:pPr>
        <w:spacing w:line="360" w:lineRule="auto"/>
        <w:jc w:val="both"/>
        <w:rPr>
          <w:rFonts w:ascii="Verdana" w:hAnsi="Verdana"/>
          <w:b/>
          <w:bCs/>
        </w:rPr>
      </w:pPr>
      <w:r w:rsidRPr="00E118FA">
        <w:rPr>
          <w:rFonts w:ascii="Verdana" w:hAnsi="Verdana"/>
          <w:b/>
          <w:bCs/>
        </w:rPr>
        <w:t>In case parents did not know</w:t>
      </w:r>
      <w:r w:rsidR="0060003E" w:rsidRPr="00E118FA">
        <w:rPr>
          <w:rFonts w:ascii="Verdana" w:hAnsi="Verdana"/>
          <w:b/>
          <w:bCs/>
        </w:rPr>
        <w:t>, here is more information on education</w:t>
      </w:r>
      <w:r w:rsidR="00B37BC5" w:rsidRPr="00E118FA">
        <w:rPr>
          <w:rFonts w:ascii="Verdana" w:hAnsi="Verdana"/>
          <w:b/>
          <w:bCs/>
        </w:rPr>
        <w:t>…</w:t>
      </w:r>
    </w:p>
    <w:p w14:paraId="6D6ED05C" w14:textId="77777777" w:rsidR="00AF5294" w:rsidRDefault="00AF5294" w:rsidP="00674C80">
      <w:pPr>
        <w:spacing w:line="360" w:lineRule="auto"/>
        <w:jc w:val="both"/>
        <w:rPr>
          <w:rFonts w:ascii="Verdana" w:hAnsi="Verdana"/>
          <w:u w:val="single"/>
        </w:rPr>
      </w:pPr>
    </w:p>
    <w:p w14:paraId="3F6225FE" w14:textId="4F64E9EC" w:rsidR="00C61542" w:rsidRPr="00E118FA" w:rsidRDefault="00990D38" w:rsidP="00674C80">
      <w:pPr>
        <w:spacing w:line="360" w:lineRule="auto"/>
        <w:jc w:val="both"/>
        <w:rPr>
          <w:rFonts w:ascii="Verdana" w:hAnsi="Verdana"/>
          <w:u w:val="single"/>
        </w:rPr>
      </w:pPr>
      <w:r w:rsidRPr="00E118FA">
        <w:rPr>
          <w:rFonts w:ascii="Verdana" w:hAnsi="Verdana"/>
          <w:u w:val="single"/>
        </w:rPr>
        <w:t>Article 26</w:t>
      </w:r>
    </w:p>
    <w:p w14:paraId="036D2FAD" w14:textId="77777777" w:rsidR="00173556" w:rsidRPr="00E118FA" w:rsidRDefault="00990D38" w:rsidP="00674C80">
      <w:pPr>
        <w:spacing w:line="360" w:lineRule="auto"/>
        <w:jc w:val="both"/>
        <w:rPr>
          <w:rFonts w:ascii="Verdana" w:hAnsi="Verdana"/>
        </w:rPr>
      </w:pPr>
      <w:r w:rsidRPr="00E118FA">
        <w:rPr>
          <w:rFonts w:ascii="Verdana" w:hAnsi="Verdana"/>
        </w:rPr>
        <w:t>In this article is states that everyone has the right to education.</w:t>
      </w:r>
      <w:r w:rsidR="00D32D6E" w:rsidRPr="00E118FA">
        <w:rPr>
          <w:rFonts w:ascii="Verdana" w:hAnsi="Verdana"/>
        </w:rPr>
        <w:t xml:space="preserve"> </w:t>
      </w:r>
    </w:p>
    <w:p w14:paraId="501B745D" w14:textId="517628F9" w:rsidR="00990D38" w:rsidRPr="00E118FA" w:rsidRDefault="00D32D6E" w:rsidP="00674C80">
      <w:pPr>
        <w:pStyle w:val="ListParagraph"/>
        <w:numPr>
          <w:ilvl w:val="0"/>
          <w:numId w:val="14"/>
        </w:numPr>
        <w:spacing w:line="360" w:lineRule="auto"/>
        <w:jc w:val="both"/>
        <w:rPr>
          <w:rFonts w:ascii="Verdana" w:hAnsi="Verdana"/>
        </w:rPr>
      </w:pPr>
      <w:r w:rsidRPr="00E118FA">
        <w:rPr>
          <w:rFonts w:ascii="Verdana" w:hAnsi="Verdana"/>
        </w:rPr>
        <w:lastRenderedPageBreak/>
        <w:t>In the UK education is free no matter how far the child progresses.</w:t>
      </w:r>
      <w:r w:rsidR="00514013">
        <w:rPr>
          <w:rFonts w:ascii="Verdana" w:hAnsi="Verdana"/>
        </w:rPr>
        <w:t xml:space="preserve"> However, if the child decides to go to. University, they eventually have to pay back the loans they receive.</w:t>
      </w:r>
      <w:r w:rsidRPr="00E118FA">
        <w:rPr>
          <w:rFonts w:ascii="Verdana" w:hAnsi="Verdana"/>
        </w:rPr>
        <w:t xml:space="preserve"> </w:t>
      </w:r>
      <w:r w:rsidR="00DD1F8E" w:rsidRPr="00E118FA">
        <w:rPr>
          <w:rFonts w:ascii="Verdana" w:hAnsi="Verdana"/>
        </w:rPr>
        <w:t xml:space="preserve">Technical and professional education shall be made generally available and higher education shall be equally accessible. </w:t>
      </w:r>
    </w:p>
    <w:p w14:paraId="38661981" w14:textId="199A7A6B" w:rsidR="00173556" w:rsidRPr="00E118FA" w:rsidRDefault="00173556" w:rsidP="00674C80">
      <w:pPr>
        <w:pStyle w:val="ListParagraph"/>
        <w:numPr>
          <w:ilvl w:val="0"/>
          <w:numId w:val="14"/>
        </w:numPr>
        <w:spacing w:line="360" w:lineRule="auto"/>
        <w:jc w:val="both"/>
        <w:rPr>
          <w:rFonts w:ascii="Verdana" w:hAnsi="Verdana"/>
        </w:rPr>
      </w:pPr>
      <w:r w:rsidRPr="00E118FA">
        <w:rPr>
          <w:rFonts w:ascii="Verdana" w:hAnsi="Verdana"/>
        </w:rPr>
        <w:t xml:space="preserve">Education shall be directed to the full development of the human </w:t>
      </w:r>
      <w:r w:rsidR="004D54ED" w:rsidRPr="00E118FA">
        <w:rPr>
          <w:rFonts w:ascii="Verdana" w:hAnsi="Verdana"/>
        </w:rPr>
        <w:t xml:space="preserve">personality and to the strengthening of respect for human rights and fundamental freedoms. </w:t>
      </w:r>
      <w:r w:rsidR="008A5A22">
        <w:rPr>
          <w:rFonts w:ascii="Verdana" w:hAnsi="Verdana"/>
        </w:rPr>
        <w:t xml:space="preserve">This is to ensure that it promotes </w:t>
      </w:r>
      <w:r w:rsidR="0048470E" w:rsidRPr="00E118FA">
        <w:rPr>
          <w:rFonts w:ascii="Verdana" w:hAnsi="Verdana"/>
        </w:rPr>
        <w:t xml:space="preserve">the understanding, tolerance and most importantly, friendship amongst all </w:t>
      </w:r>
      <w:r w:rsidR="00986567" w:rsidRPr="00E118FA">
        <w:rPr>
          <w:rFonts w:ascii="Verdana" w:hAnsi="Verdana"/>
        </w:rPr>
        <w:t>nationalities</w:t>
      </w:r>
      <w:r w:rsidR="00E55D9F" w:rsidRPr="00E118FA">
        <w:rPr>
          <w:rFonts w:ascii="Verdana" w:hAnsi="Verdana"/>
        </w:rPr>
        <w:t>, race or religion groups, and shall further the activities of the United Nations</w:t>
      </w:r>
      <w:r w:rsidR="00986567" w:rsidRPr="00E118FA">
        <w:rPr>
          <w:rFonts w:ascii="Verdana" w:hAnsi="Verdana"/>
        </w:rPr>
        <w:t>.</w:t>
      </w:r>
    </w:p>
    <w:p w14:paraId="50744C98" w14:textId="03CDDCF3" w:rsidR="00986567" w:rsidRPr="00E118FA" w:rsidRDefault="00986567" w:rsidP="00674C80">
      <w:pPr>
        <w:pStyle w:val="ListParagraph"/>
        <w:numPr>
          <w:ilvl w:val="0"/>
          <w:numId w:val="14"/>
        </w:numPr>
        <w:spacing w:line="360" w:lineRule="auto"/>
        <w:jc w:val="both"/>
        <w:rPr>
          <w:rFonts w:ascii="Verdana" w:hAnsi="Verdana"/>
        </w:rPr>
      </w:pPr>
      <w:r w:rsidRPr="00E118FA">
        <w:rPr>
          <w:rFonts w:ascii="Verdana" w:hAnsi="Verdana"/>
        </w:rPr>
        <w:t xml:space="preserve">However, parents </w:t>
      </w:r>
      <w:r w:rsidR="00517B4E">
        <w:rPr>
          <w:rFonts w:ascii="Verdana" w:hAnsi="Verdana"/>
        </w:rPr>
        <w:t xml:space="preserve">do </w:t>
      </w:r>
      <w:r w:rsidRPr="00E118FA">
        <w:rPr>
          <w:rFonts w:ascii="Verdana" w:hAnsi="Verdana"/>
        </w:rPr>
        <w:t xml:space="preserve">have the right to choose what kind of education </w:t>
      </w:r>
      <w:r w:rsidR="003217BA" w:rsidRPr="00E118FA">
        <w:rPr>
          <w:rFonts w:ascii="Verdana" w:hAnsi="Verdana"/>
        </w:rPr>
        <w:t xml:space="preserve">is given to their child. For example, parents have the opportunity to </w:t>
      </w:r>
      <w:r w:rsidR="00381051" w:rsidRPr="00E118FA">
        <w:rPr>
          <w:rFonts w:ascii="Verdana" w:hAnsi="Verdana"/>
        </w:rPr>
        <w:t xml:space="preserve">home school their children, send them to </w:t>
      </w:r>
      <w:r w:rsidR="005406AA" w:rsidRPr="00E118FA">
        <w:rPr>
          <w:rFonts w:ascii="Verdana" w:hAnsi="Verdana"/>
        </w:rPr>
        <w:t>private</w:t>
      </w:r>
      <w:r w:rsidR="00381051" w:rsidRPr="00E118FA">
        <w:rPr>
          <w:rFonts w:ascii="Verdana" w:hAnsi="Verdana"/>
        </w:rPr>
        <w:t xml:space="preserve"> school, or send them to a public school. The </w:t>
      </w:r>
      <w:r w:rsidR="00381051" w:rsidRPr="00E118FA">
        <w:rPr>
          <w:rFonts w:ascii="Verdana" w:hAnsi="Verdana"/>
        </w:rPr>
        <w:t>decision is theirs</w:t>
      </w:r>
      <w:r w:rsidR="00517B4E">
        <w:rPr>
          <w:rFonts w:ascii="Verdana" w:hAnsi="Verdana"/>
        </w:rPr>
        <w:t xml:space="preserve">. But the child has to receive a </w:t>
      </w:r>
      <w:r w:rsidR="00C432FA">
        <w:rPr>
          <w:rFonts w:ascii="Verdana" w:hAnsi="Verdana"/>
        </w:rPr>
        <w:t>proper education as it is their future that is being affected</w:t>
      </w:r>
      <w:r w:rsidR="00EF321B" w:rsidRPr="00E118FA">
        <w:rPr>
          <w:rFonts w:ascii="Verdana" w:hAnsi="Verdana"/>
        </w:rPr>
        <w:t xml:space="preserve"> (</w:t>
      </w:r>
      <w:hyperlink r:id="rId24" w:history="1">
        <w:r w:rsidR="000F7BD6" w:rsidRPr="00E118FA">
          <w:rPr>
            <w:rStyle w:val="Hyperlink"/>
            <w:rFonts w:ascii="Verdana" w:hAnsi="Verdana"/>
          </w:rPr>
          <w:t>http://www.claiminghumanrights.org</w:t>
        </w:r>
      </w:hyperlink>
      <w:r w:rsidR="000F7BD6" w:rsidRPr="00E118FA">
        <w:rPr>
          <w:rFonts w:ascii="Verdana" w:hAnsi="Verdana"/>
        </w:rPr>
        <w:t>).</w:t>
      </w:r>
    </w:p>
    <w:p w14:paraId="086B0326" w14:textId="77777777" w:rsidR="000F7BD6" w:rsidRPr="00E118FA" w:rsidRDefault="000F7BD6" w:rsidP="00674C80">
      <w:pPr>
        <w:spacing w:line="360" w:lineRule="auto"/>
        <w:jc w:val="both"/>
        <w:rPr>
          <w:rFonts w:ascii="Verdana" w:hAnsi="Verdana"/>
        </w:rPr>
      </w:pPr>
    </w:p>
    <w:p w14:paraId="0C09EF44" w14:textId="77777777" w:rsidR="00EF321B" w:rsidRPr="00E118FA" w:rsidRDefault="00EF321B" w:rsidP="00674C80">
      <w:pPr>
        <w:spacing w:line="360" w:lineRule="auto"/>
        <w:jc w:val="both"/>
        <w:rPr>
          <w:rFonts w:ascii="Verdana" w:hAnsi="Verdana"/>
        </w:rPr>
      </w:pPr>
    </w:p>
    <w:p w14:paraId="0C15B0C2" w14:textId="0AD47B5B" w:rsidR="00B37BC5" w:rsidRPr="00E118FA" w:rsidRDefault="00B37BC5" w:rsidP="00674C80">
      <w:pPr>
        <w:spacing w:line="360" w:lineRule="auto"/>
        <w:jc w:val="both"/>
        <w:rPr>
          <w:rFonts w:ascii="Verdana" w:hAnsi="Verdana"/>
        </w:rPr>
      </w:pPr>
    </w:p>
    <w:p w14:paraId="6D3144D6" w14:textId="77777777" w:rsidR="00981007" w:rsidRPr="00E118FA" w:rsidRDefault="00981007" w:rsidP="00674C80">
      <w:pPr>
        <w:spacing w:line="360" w:lineRule="auto"/>
        <w:jc w:val="both"/>
        <w:rPr>
          <w:rFonts w:ascii="Verdana" w:hAnsi="Verdana" w:cs="Arial"/>
          <w:color w:val="000000"/>
          <w:shd w:val="clear" w:color="auto" w:fill="FFFFFF"/>
        </w:rPr>
      </w:pPr>
    </w:p>
    <w:p w14:paraId="42A939C3" w14:textId="77777777" w:rsidR="006F2656" w:rsidRPr="00E118FA" w:rsidRDefault="006F2656" w:rsidP="00674C80">
      <w:pPr>
        <w:spacing w:line="360" w:lineRule="auto"/>
        <w:ind w:firstLine="720"/>
        <w:jc w:val="both"/>
        <w:rPr>
          <w:rFonts w:ascii="Verdana" w:hAnsi="Verdana" w:cs="Arial"/>
          <w:color w:val="1E1E1E"/>
          <w:shd w:val="clear" w:color="auto" w:fill="FFFFFF"/>
        </w:rPr>
      </w:pPr>
    </w:p>
    <w:p w14:paraId="56F3167E" w14:textId="77777777" w:rsidR="00DA74B4" w:rsidRPr="00E118FA" w:rsidRDefault="00DA74B4" w:rsidP="00674C80">
      <w:pPr>
        <w:spacing w:line="360" w:lineRule="auto"/>
        <w:jc w:val="both"/>
        <w:rPr>
          <w:rFonts w:ascii="Verdana" w:hAnsi="Verdana" w:cs="Arial"/>
          <w:color w:val="000000"/>
          <w:shd w:val="clear" w:color="auto" w:fill="FFFFFF"/>
        </w:rPr>
      </w:pPr>
    </w:p>
    <w:p w14:paraId="512E060A" w14:textId="77777777" w:rsidR="00142D72" w:rsidRPr="00E118FA" w:rsidRDefault="00142D72" w:rsidP="00674C80">
      <w:pPr>
        <w:spacing w:line="360" w:lineRule="auto"/>
        <w:jc w:val="both"/>
        <w:rPr>
          <w:rFonts w:ascii="Verdana" w:hAnsi="Verdana" w:cs="Arial"/>
          <w:color w:val="000000"/>
          <w:shd w:val="clear" w:color="auto" w:fill="FFFFFF"/>
        </w:rPr>
      </w:pPr>
    </w:p>
    <w:p w14:paraId="3DF08DBD" w14:textId="77777777" w:rsidR="00C73B46" w:rsidRPr="00E118FA" w:rsidRDefault="00C73B46" w:rsidP="00674C80">
      <w:pPr>
        <w:spacing w:line="360" w:lineRule="auto"/>
        <w:jc w:val="both"/>
        <w:rPr>
          <w:rFonts w:ascii="Verdana" w:hAnsi="Verdana" w:cs="Arial"/>
          <w:color w:val="000000"/>
          <w:shd w:val="clear" w:color="auto" w:fill="FFFFFF"/>
        </w:rPr>
      </w:pPr>
    </w:p>
    <w:p w14:paraId="6DEB663E" w14:textId="77777777" w:rsidR="00EE42BB" w:rsidRPr="00E118FA" w:rsidRDefault="00EE42BB" w:rsidP="00674C80">
      <w:pPr>
        <w:spacing w:line="360" w:lineRule="auto"/>
        <w:jc w:val="both"/>
        <w:rPr>
          <w:rFonts w:ascii="Verdana" w:hAnsi="Verdana" w:cs="Arial"/>
          <w:color w:val="000000"/>
          <w:shd w:val="clear" w:color="auto" w:fill="FFFFFF"/>
        </w:rPr>
      </w:pPr>
    </w:p>
    <w:p w14:paraId="31F68499" w14:textId="77777777" w:rsidR="00E118FA" w:rsidRPr="00E118FA" w:rsidRDefault="00E118FA" w:rsidP="00674C80">
      <w:pPr>
        <w:spacing w:line="360" w:lineRule="auto"/>
        <w:jc w:val="both"/>
        <w:rPr>
          <w:rFonts w:ascii="Verdana" w:hAnsi="Verdana" w:cs="Arial"/>
          <w:color w:val="000000"/>
          <w:shd w:val="clear" w:color="auto" w:fill="FFFFFF"/>
        </w:rPr>
      </w:pPr>
    </w:p>
    <w:p w14:paraId="01664502" w14:textId="77777777" w:rsidR="009A0ACA" w:rsidRDefault="009A0ACA" w:rsidP="00674C80">
      <w:pPr>
        <w:spacing w:line="360" w:lineRule="auto"/>
        <w:jc w:val="both"/>
        <w:rPr>
          <w:rFonts w:ascii="Verdana" w:hAnsi="Verdana" w:cs="Arial"/>
          <w:color w:val="000000"/>
          <w:shd w:val="clear" w:color="auto" w:fill="FFFFFF"/>
        </w:rPr>
      </w:pPr>
    </w:p>
    <w:p w14:paraId="70B798D2" w14:textId="77777777" w:rsidR="009A0ACA" w:rsidRDefault="009A0ACA" w:rsidP="00674C80">
      <w:pPr>
        <w:spacing w:line="360" w:lineRule="auto"/>
        <w:jc w:val="both"/>
        <w:rPr>
          <w:rFonts w:ascii="Verdana" w:hAnsi="Verdana" w:cs="Arial"/>
          <w:color w:val="000000"/>
          <w:shd w:val="clear" w:color="auto" w:fill="FFFFFF"/>
        </w:rPr>
      </w:pPr>
    </w:p>
    <w:p w14:paraId="073F05E8" w14:textId="77777777" w:rsidR="009A0ACA" w:rsidRDefault="009A0ACA" w:rsidP="00674C80">
      <w:pPr>
        <w:spacing w:line="360" w:lineRule="auto"/>
        <w:jc w:val="both"/>
        <w:rPr>
          <w:rFonts w:ascii="Verdana" w:hAnsi="Verdana" w:cs="Arial"/>
          <w:color w:val="000000"/>
          <w:shd w:val="clear" w:color="auto" w:fill="FFFFFF"/>
        </w:rPr>
      </w:pPr>
    </w:p>
    <w:p w14:paraId="2B41EA44" w14:textId="77777777" w:rsidR="00C432FA" w:rsidRDefault="00C432FA" w:rsidP="00674C80">
      <w:pPr>
        <w:spacing w:line="360" w:lineRule="auto"/>
        <w:jc w:val="both"/>
        <w:rPr>
          <w:rFonts w:ascii="Verdana" w:hAnsi="Verdana" w:cs="Arial"/>
          <w:color w:val="000000"/>
          <w:shd w:val="clear" w:color="auto" w:fill="FFFFFF"/>
        </w:rPr>
      </w:pPr>
    </w:p>
    <w:p w14:paraId="142E85CB" w14:textId="77777777" w:rsidR="00C432FA" w:rsidRDefault="00C432FA" w:rsidP="00674C80">
      <w:pPr>
        <w:spacing w:line="360" w:lineRule="auto"/>
        <w:jc w:val="both"/>
        <w:rPr>
          <w:rFonts w:ascii="Verdana" w:hAnsi="Verdana" w:cs="Arial"/>
          <w:color w:val="000000"/>
          <w:shd w:val="clear" w:color="auto" w:fill="FFFFFF"/>
        </w:rPr>
      </w:pPr>
    </w:p>
    <w:p w14:paraId="16ABFFD9" w14:textId="1AC50A72" w:rsidR="00530425" w:rsidRPr="00E118FA" w:rsidRDefault="00530425"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Ysgol Bro </w:t>
      </w:r>
      <w:r w:rsidR="00214E29" w:rsidRPr="00E118FA">
        <w:rPr>
          <w:rFonts w:ascii="Verdana" w:hAnsi="Verdana" w:cs="Arial"/>
          <w:color w:val="000000"/>
          <w:shd w:val="clear" w:color="auto" w:fill="FFFFFF"/>
        </w:rPr>
        <w:t>Caron</w:t>
      </w:r>
      <w:r w:rsidRPr="00E118FA">
        <w:rPr>
          <w:rFonts w:ascii="Verdana" w:hAnsi="Verdana" w:cs="Arial"/>
          <w:color w:val="000000"/>
          <w:shd w:val="clear" w:color="auto" w:fill="FFFFFF"/>
        </w:rPr>
        <w:t xml:space="preserve"> </w:t>
      </w:r>
      <w:r w:rsidR="00214E29" w:rsidRPr="00E118FA">
        <w:rPr>
          <w:rFonts w:ascii="Verdana" w:hAnsi="Verdana" w:cs="Arial"/>
          <w:color w:val="000000"/>
          <w:shd w:val="clear" w:color="auto" w:fill="FFFFFF"/>
        </w:rPr>
        <w:t>are more than happy to spread</w:t>
      </w:r>
      <w:r w:rsidRPr="00E118FA">
        <w:rPr>
          <w:rFonts w:ascii="Verdana" w:hAnsi="Verdana" w:cs="Arial"/>
          <w:color w:val="000000"/>
          <w:shd w:val="clear" w:color="auto" w:fill="FFFFFF"/>
        </w:rPr>
        <w:t xml:space="preserve"> this information with parents/guardians. As a </w:t>
      </w:r>
      <w:r w:rsidR="00214E29" w:rsidRPr="00E118FA">
        <w:rPr>
          <w:rFonts w:ascii="Verdana" w:hAnsi="Verdana" w:cs="Arial"/>
          <w:color w:val="000000"/>
          <w:shd w:val="clear" w:color="auto" w:fill="FFFFFF"/>
        </w:rPr>
        <w:t xml:space="preserve">worm, </w:t>
      </w:r>
      <w:r w:rsidR="00214E29" w:rsidRPr="00E118FA">
        <w:rPr>
          <w:rFonts w:ascii="Verdana" w:hAnsi="Verdana" w:cs="Arial"/>
          <w:color w:val="000000"/>
          <w:shd w:val="clear" w:color="auto" w:fill="FFFFFF"/>
        </w:rPr>
        <w:lastRenderedPageBreak/>
        <w:t>friendl</w:t>
      </w:r>
      <w:r w:rsidR="0064018B" w:rsidRPr="00E118FA">
        <w:rPr>
          <w:rFonts w:ascii="Verdana" w:hAnsi="Verdana" w:cs="Arial"/>
          <w:color w:val="000000"/>
          <w:shd w:val="clear" w:color="auto" w:fill="FFFFFF"/>
        </w:rPr>
        <w:t xml:space="preserve">y welcoming </w:t>
      </w:r>
      <w:r w:rsidRPr="00E118FA">
        <w:rPr>
          <w:rFonts w:ascii="Verdana" w:hAnsi="Verdana" w:cs="Arial"/>
          <w:color w:val="000000"/>
          <w:shd w:val="clear" w:color="auto" w:fill="FFFFFF"/>
        </w:rPr>
        <w:t>school, each and every staff member work together to ensure each child has equal opportunities amongst others</w:t>
      </w:r>
      <w:r w:rsidR="0064018B" w:rsidRPr="00E118FA">
        <w:rPr>
          <w:rFonts w:ascii="Verdana" w:hAnsi="Verdana" w:cs="Arial"/>
          <w:color w:val="000000"/>
          <w:shd w:val="clear" w:color="auto" w:fill="FFFFFF"/>
        </w:rPr>
        <w:t xml:space="preserve">, but mostly importantly, to ensure that they are happy and excited to come to school. </w:t>
      </w:r>
      <w:r w:rsidRPr="00E118FA">
        <w:rPr>
          <w:rFonts w:ascii="Verdana" w:hAnsi="Verdana" w:cs="Arial"/>
          <w:color w:val="000000"/>
          <w:shd w:val="clear" w:color="auto" w:fill="FFFFFF"/>
        </w:rPr>
        <w:t xml:space="preserve"> </w:t>
      </w:r>
    </w:p>
    <w:p w14:paraId="5F82F322" w14:textId="5D0DA452" w:rsidR="00530425" w:rsidRPr="00E118FA" w:rsidRDefault="00D86532" w:rsidP="00674C80">
      <w:pPr>
        <w:spacing w:line="360" w:lineRule="auto"/>
        <w:ind w:firstLine="720"/>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As a </w:t>
      </w:r>
      <w:r w:rsidR="00530425" w:rsidRPr="00E118FA">
        <w:rPr>
          <w:rFonts w:ascii="Verdana" w:hAnsi="Verdana" w:cs="Arial"/>
          <w:color w:val="000000"/>
          <w:shd w:val="clear" w:color="auto" w:fill="FFFFFF"/>
        </w:rPr>
        <w:t xml:space="preserve">school </w:t>
      </w:r>
      <w:r w:rsidRPr="00E118FA">
        <w:rPr>
          <w:rFonts w:ascii="Verdana" w:hAnsi="Verdana" w:cs="Arial"/>
          <w:color w:val="000000"/>
          <w:shd w:val="clear" w:color="auto" w:fill="FFFFFF"/>
        </w:rPr>
        <w:t xml:space="preserve">the staff here are more than </w:t>
      </w:r>
      <w:r w:rsidR="00530425" w:rsidRPr="00E118FA">
        <w:rPr>
          <w:rFonts w:ascii="Verdana" w:hAnsi="Verdana" w:cs="Arial"/>
          <w:color w:val="000000"/>
          <w:shd w:val="clear" w:color="auto" w:fill="FFFFFF"/>
        </w:rPr>
        <w:t xml:space="preserve">pleased to be following these rights, not only as it is law, but on the hand that the school </w:t>
      </w:r>
      <w:r w:rsidR="00876F05" w:rsidRPr="00E118FA">
        <w:rPr>
          <w:rFonts w:ascii="Verdana" w:hAnsi="Verdana" w:cs="Arial"/>
          <w:color w:val="000000"/>
          <w:shd w:val="clear" w:color="auto" w:fill="FFFFFF"/>
        </w:rPr>
        <w:t>are</w:t>
      </w:r>
      <w:r w:rsidR="00530425" w:rsidRPr="00E118FA">
        <w:rPr>
          <w:rFonts w:ascii="Verdana" w:hAnsi="Verdana" w:cs="Arial"/>
          <w:color w:val="000000"/>
          <w:shd w:val="clear" w:color="auto" w:fill="FFFFFF"/>
        </w:rPr>
        <w:t xml:space="preserve"> delighted to and are happy to ensure every child are happy coming to school to learn, but importantly, have fun</w:t>
      </w:r>
      <w:r w:rsidR="00876F05" w:rsidRPr="00E118FA">
        <w:rPr>
          <w:rFonts w:ascii="Verdana" w:hAnsi="Verdana" w:cs="Arial"/>
          <w:color w:val="000000"/>
          <w:shd w:val="clear" w:color="auto" w:fill="FFFFFF"/>
        </w:rPr>
        <w:t xml:space="preserve"> and build relationships with staff and making new friends.</w:t>
      </w:r>
      <w:r w:rsidR="00530425" w:rsidRPr="00E118FA">
        <w:rPr>
          <w:rFonts w:ascii="Verdana" w:hAnsi="Verdana" w:cs="Arial"/>
          <w:color w:val="000000"/>
          <w:shd w:val="clear" w:color="auto" w:fill="FFFFFF"/>
        </w:rPr>
        <w:t xml:space="preserve"> </w:t>
      </w:r>
    </w:p>
    <w:p w14:paraId="3DB64E3F" w14:textId="46938E02" w:rsidR="00530425" w:rsidRPr="00E118FA" w:rsidRDefault="00876F05" w:rsidP="00674C80">
      <w:pPr>
        <w:spacing w:line="360" w:lineRule="auto"/>
        <w:ind w:firstLine="720"/>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As a school, </w:t>
      </w:r>
      <w:r w:rsidR="00530425" w:rsidRPr="00E118FA">
        <w:rPr>
          <w:rFonts w:ascii="Verdana" w:hAnsi="Verdana" w:cs="Arial"/>
          <w:color w:val="000000"/>
          <w:shd w:val="clear" w:color="auto" w:fill="FFFFFF"/>
        </w:rPr>
        <w:t xml:space="preserve">Ysgol Bro </w:t>
      </w:r>
      <w:r w:rsidR="00214E29" w:rsidRPr="00E118FA">
        <w:rPr>
          <w:rFonts w:ascii="Verdana" w:hAnsi="Verdana" w:cs="Arial"/>
          <w:color w:val="000000"/>
          <w:shd w:val="clear" w:color="auto" w:fill="FFFFFF"/>
        </w:rPr>
        <w:t>Caron</w:t>
      </w:r>
      <w:r w:rsidR="00530425" w:rsidRPr="00E118FA">
        <w:rPr>
          <w:rFonts w:ascii="Verdana" w:hAnsi="Verdana" w:cs="Arial"/>
          <w:color w:val="000000"/>
          <w:shd w:val="clear" w:color="auto" w:fill="FFFFFF"/>
        </w:rPr>
        <w:t xml:space="preserve"> pride </w:t>
      </w:r>
      <w:r w:rsidRPr="00E118FA">
        <w:rPr>
          <w:rFonts w:ascii="Verdana" w:hAnsi="Verdana" w:cs="Arial"/>
          <w:color w:val="000000"/>
          <w:shd w:val="clear" w:color="auto" w:fill="FFFFFF"/>
        </w:rPr>
        <w:t xml:space="preserve">ourselves </w:t>
      </w:r>
      <w:r w:rsidR="00530425" w:rsidRPr="00E118FA">
        <w:rPr>
          <w:rFonts w:ascii="Verdana" w:hAnsi="Verdana" w:cs="Arial"/>
          <w:color w:val="000000"/>
          <w:shd w:val="clear" w:color="auto" w:fill="FFFFFF"/>
        </w:rPr>
        <w:t>very highly on the fact that children have fun whilst being in school, as the school believes that every child learn more through play.</w:t>
      </w:r>
      <w:r w:rsidR="00BE4120" w:rsidRPr="00E118FA">
        <w:rPr>
          <w:rFonts w:ascii="Verdana" w:hAnsi="Verdana" w:cs="Arial"/>
          <w:color w:val="000000"/>
          <w:shd w:val="clear" w:color="auto" w:fill="FFFFFF"/>
        </w:rPr>
        <w:t xml:space="preserve"> By this, they are not realising that they are learning as they are having too much fun.</w:t>
      </w:r>
    </w:p>
    <w:p w14:paraId="4C0B4CA3" w14:textId="77777777" w:rsidR="00C432FA" w:rsidRDefault="00C432FA" w:rsidP="009A0ACA">
      <w:pPr>
        <w:spacing w:line="360" w:lineRule="auto"/>
        <w:jc w:val="both"/>
        <w:rPr>
          <w:rFonts w:ascii="Verdana" w:hAnsi="Verdana" w:cs="Arial"/>
          <w:color w:val="000000"/>
          <w:shd w:val="clear" w:color="auto" w:fill="FFFFFF"/>
        </w:rPr>
      </w:pPr>
    </w:p>
    <w:p w14:paraId="4149544F" w14:textId="77777777" w:rsidR="00C432FA" w:rsidRDefault="00C432FA" w:rsidP="009A0ACA">
      <w:pPr>
        <w:spacing w:line="360" w:lineRule="auto"/>
        <w:jc w:val="both"/>
        <w:rPr>
          <w:rFonts w:ascii="Verdana" w:hAnsi="Verdana" w:cs="Arial"/>
          <w:color w:val="000000"/>
          <w:shd w:val="clear" w:color="auto" w:fill="FFFFFF"/>
        </w:rPr>
      </w:pPr>
    </w:p>
    <w:p w14:paraId="15E49A23" w14:textId="35342D7F" w:rsidR="00530425" w:rsidRPr="00E118FA" w:rsidRDefault="00530425" w:rsidP="009A0ACA">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If you have any questions, please do not hesitate to come in and speak to </w:t>
      </w:r>
      <w:r w:rsidR="00BE4120" w:rsidRPr="00E118FA">
        <w:rPr>
          <w:rFonts w:ascii="Verdana" w:hAnsi="Verdana" w:cs="Arial"/>
          <w:color w:val="000000"/>
          <w:shd w:val="clear" w:color="auto" w:fill="FFFFFF"/>
        </w:rPr>
        <w:t>Mrs</w:t>
      </w:r>
      <w:r w:rsidR="004A0944" w:rsidRPr="00E118FA">
        <w:rPr>
          <w:rFonts w:ascii="Verdana" w:hAnsi="Verdana" w:cs="Arial"/>
          <w:color w:val="000000"/>
          <w:shd w:val="clear" w:color="auto" w:fill="FFFFFF"/>
        </w:rPr>
        <w:t xml:space="preserve"> </w:t>
      </w:r>
      <w:proofErr w:type="spellStart"/>
      <w:r w:rsidR="004A0944" w:rsidRPr="00E118FA">
        <w:rPr>
          <w:rFonts w:ascii="Verdana" w:hAnsi="Verdana" w:cs="Arial"/>
          <w:color w:val="000000"/>
          <w:shd w:val="clear" w:color="auto" w:fill="FFFFFF"/>
        </w:rPr>
        <w:t>Catchofield</w:t>
      </w:r>
      <w:proofErr w:type="spellEnd"/>
      <w:r w:rsidR="004A0944" w:rsidRPr="00E118FA">
        <w:rPr>
          <w:rFonts w:ascii="Verdana" w:hAnsi="Verdana" w:cs="Arial"/>
          <w:color w:val="000000"/>
          <w:shd w:val="clear" w:color="auto" w:fill="FFFFFF"/>
        </w:rPr>
        <w:t>, (Headmistress).</w:t>
      </w:r>
      <w:r w:rsidRPr="00E118FA">
        <w:rPr>
          <w:rFonts w:ascii="Verdana" w:hAnsi="Verdana" w:cs="Arial"/>
          <w:color w:val="000000"/>
          <w:shd w:val="clear" w:color="auto" w:fill="FFFFFF"/>
        </w:rPr>
        <w:t xml:space="preserve"> </w:t>
      </w:r>
    </w:p>
    <w:p w14:paraId="4F04548E" w14:textId="77777777" w:rsidR="00DF1EB4" w:rsidRPr="00E118FA" w:rsidRDefault="00530425" w:rsidP="00674C80">
      <w:pPr>
        <w:spacing w:line="360" w:lineRule="auto"/>
        <w:ind w:firstLine="720"/>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Thank you </w:t>
      </w:r>
    </w:p>
    <w:p w14:paraId="6ED90385" w14:textId="77777777" w:rsidR="00DF1EB4" w:rsidRPr="00E118FA" w:rsidRDefault="00DF1EB4" w:rsidP="00674C80">
      <w:pPr>
        <w:spacing w:line="360" w:lineRule="auto"/>
        <w:ind w:firstLine="720"/>
        <w:jc w:val="both"/>
        <w:rPr>
          <w:rFonts w:ascii="Verdana" w:hAnsi="Verdana" w:cs="Arial"/>
          <w:color w:val="000000"/>
          <w:shd w:val="clear" w:color="auto" w:fill="FFFFFF"/>
        </w:rPr>
      </w:pPr>
    </w:p>
    <w:p w14:paraId="52343D08" w14:textId="77777777" w:rsidR="00DF1EB4" w:rsidRPr="00E118FA" w:rsidRDefault="00DF1EB4" w:rsidP="00674C80">
      <w:pPr>
        <w:spacing w:line="360" w:lineRule="auto"/>
        <w:ind w:firstLine="720"/>
        <w:jc w:val="both"/>
        <w:rPr>
          <w:rFonts w:ascii="Verdana" w:hAnsi="Verdana" w:cs="Arial"/>
          <w:color w:val="000000"/>
          <w:shd w:val="clear" w:color="auto" w:fill="FFFFFF"/>
        </w:rPr>
      </w:pPr>
    </w:p>
    <w:p w14:paraId="28B8E668" w14:textId="77777777" w:rsidR="009A0ACA" w:rsidRDefault="009A0ACA" w:rsidP="00927E80">
      <w:pPr>
        <w:spacing w:line="360" w:lineRule="auto"/>
        <w:jc w:val="both"/>
        <w:rPr>
          <w:rFonts w:ascii="Verdana" w:hAnsi="Verdana" w:cs="Arial"/>
          <w:color w:val="000000"/>
          <w:u w:val="single"/>
          <w:shd w:val="clear" w:color="auto" w:fill="FFFFFF"/>
        </w:rPr>
      </w:pPr>
    </w:p>
    <w:p w14:paraId="3EE5715A" w14:textId="77777777" w:rsidR="009A0ACA" w:rsidRDefault="009A0ACA" w:rsidP="00927E80">
      <w:pPr>
        <w:spacing w:line="360" w:lineRule="auto"/>
        <w:jc w:val="both"/>
        <w:rPr>
          <w:rFonts w:ascii="Verdana" w:hAnsi="Verdana" w:cs="Arial"/>
          <w:color w:val="000000"/>
          <w:u w:val="single"/>
          <w:shd w:val="clear" w:color="auto" w:fill="FFFFFF"/>
        </w:rPr>
      </w:pPr>
    </w:p>
    <w:p w14:paraId="71FDD0F5" w14:textId="77777777" w:rsidR="009A0ACA" w:rsidRDefault="009A0ACA" w:rsidP="00927E80">
      <w:pPr>
        <w:spacing w:line="360" w:lineRule="auto"/>
        <w:jc w:val="both"/>
        <w:rPr>
          <w:rFonts w:ascii="Verdana" w:hAnsi="Verdana" w:cs="Arial"/>
          <w:color w:val="000000"/>
          <w:u w:val="single"/>
          <w:shd w:val="clear" w:color="auto" w:fill="FFFFFF"/>
        </w:rPr>
      </w:pPr>
    </w:p>
    <w:p w14:paraId="6CCE0B77" w14:textId="77777777" w:rsidR="009A0ACA" w:rsidRDefault="009A0ACA" w:rsidP="00927E80">
      <w:pPr>
        <w:spacing w:line="360" w:lineRule="auto"/>
        <w:jc w:val="both"/>
        <w:rPr>
          <w:rFonts w:ascii="Verdana" w:hAnsi="Verdana" w:cs="Arial"/>
          <w:color w:val="000000"/>
          <w:u w:val="single"/>
          <w:shd w:val="clear" w:color="auto" w:fill="FFFFFF"/>
        </w:rPr>
      </w:pPr>
    </w:p>
    <w:p w14:paraId="4878A7CB" w14:textId="77777777" w:rsidR="009A0ACA" w:rsidRDefault="009A0ACA" w:rsidP="00927E80">
      <w:pPr>
        <w:spacing w:line="360" w:lineRule="auto"/>
        <w:jc w:val="both"/>
        <w:rPr>
          <w:rFonts w:ascii="Verdana" w:hAnsi="Verdana" w:cs="Arial"/>
          <w:color w:val="000000"/>
          <w:u w:val="single"/>
          <w:shd w:val="clear" w:color="auto" w:fill="FFFFFF"/>
        </w:rPr>
      </w:pPr>
    </w:p>
    <w:p w14:paraId="7B220503" w14:textId="77777777" w:rsidR="009A0ACA" w:rsidRDefault="009A0ACA" w:rsidP="00927E80">
      <w:pPr>
        <w:spacing w:line="360" w:lineRule="auto"/>
        <w:jc w:val="both"/>
        <w:rPr>
          <w:rFonts w:ascii="Verdana" w:hAnsi="Verdana" w:cs="Arial"/>
          <w:color w:val="000000"/>
          <w:u w:val="single"/>
          <w:shd w:val="clear" w:color="auto" w:fill="FFFFFF"/>
        </w:rPr>
      </w:pPr>
    </w:p>
    <w:p w14:paraId="731232D2" w14:textId="77777777" w:rsidR="009A0ACA" w:rsidRDefault="009A0ACA" w:rsidP="00927E80">
      <w:pPr>
        <w:spacing w:line="360" w:lineRule="auto"/>
        <w:jc w:val="both"/>
        <w:rPr>
          <w:rFonts w:ascii="Verdana" w:hAnsi="Verdana" w:cs="Arial"/>
          <w:color w:val="000000"/>
          <w:u w:val="single"/>
          <w:shd w:val="clear" w:color="auto" w:fill="FFFFFF"/>
        </w:rPr>
      </w:pPr>
    </w:p>
    <w:p w14:paraId="2B72A047" w14:textId="77777777" w:rsidR="009A0ACA" w:rsidRDefault="009A0ACA" w:rsidP="00927E80">
      <w:pPr>
        <w:spacing w:line="360" w:lineRule="auto"/>
        <w:jc w:val="both"/>
        <w:rPr>
          <w:rFonts w:ascii="Verdana" w:hAnsi="Verdana" w:cs="Arial"/>
          <w:color w:val="000000"/>
          <w:u w:val="single"/>
          <w:shd w:val="clear" w:color="auto" w:fill="FFFFFF"/>
        </w:rPr>
      </w:pPr>
    </w:p>
    <w:p w14:paraId="0841F0BB" w14:textId="77777777" w:rsidR="009A0ACA" w:rsidRDefault="009A0ACA" w:rsidP="00927E80">
      <w:pPr>
        <w:spacing w:line="360" w:lineRule="auto"/>
        <w:jc w:val="both"/>
        <w:rPr>
          <w:rFonts w:ascii="Verdana" w:hAnsi="Verdana" w:cs="Arial"/>
          <w:color w:val="000000"/>
          <w:u w:val="single"/>
          <w:shd w:val="clear" w:color="auto" w:fill="FFFFFF"/>
        </w:rPr>
      </w:pPr>
    </w:p>
    <w:p w14:paraId="3F7585C1" w14:textId="77777777" w:rsidR="009A0ACA" w:rsidRDefault="009A0ACA" w:rsidP="00927E80">
      <w:pPr>
        <w:spacing w:line="360" w:lineRule="auto"/>
        <w:jc w:val="both"/>
        <w:rPr>
          <w:rFonts w:ascii="Verdana" w:hAnsi="Verdana" w:cs="Arial"/>
          <w:color w:val="000000"/>
          <w:u w:val="single"/>
          <w:shd w:val="clear" w:color="auto" w:fill="FFFFFF"/>
        </w:rPr>
      </w:pPr>
    </w:p>
    <w:p w14:paraId="7EDE7720" w14:textId="77777777" w:rsidR="009A0ACA" w:rsidRDefault="009A0ACA" w:rsidP="00927E80">
      <w:pPr>
        <w:spacing w:line="360" w:lineRule="auto"/>
        <w:jc w:val="both"/>
        <w:rPr>
          <w:rFonts w:ascii="Verdana" w:hAnsi="Verdana" w:cs="Arial"/>
          <w:color w:val="000000"/>
          <w:u w:val="single"/>
          <w:shd w:val="clear" w:color="auto" w:fill="FFFFFF"/>
        </w:rPr>
      </w:pPr>
    </w:p>
    <w:p w14:paraId="3A5F8CC3" w14:textId="77777777" w:rsidR="009A0ACA" w:rsidRDefault="009A0ACA" w:rsidP="00927E80">
      <w:pPr>
        <w:spacing w:line="360" w:lineRule="auto"/>
        <w:jc w:val="both"/>
        <w:rPr>
          <w:rFonts w:ascii="Verdana" w:hAnsi="Verdana" w:cs="Arial"/>
          <w:color w:val="000000"/>
          <w:u w:val="single"/>
          <w:shd w:val="clear" w:color="auto" w:fill="FFFFFF"/>
        </w:rPr>
      </w:pPr>
    </w:p>
    <w:p w14:paraId="0C25F342" w14:textId="77777777" w:rsidR="009A0ACA" w:rsidRDefault="009A0ACA" w:rsidP="00927E80">
      <w:pPr>
        <w:spacing w:line="360" w:lineRule="auto"/>
        <w:jc w:val="both"/>
        <w:rPr>
          <w:rFonts w:ascii="Verdana" w:hAnsi="Verdana" w:cs="Arial"/>
          <w:color w:val="000000"/>
          <w:u w:val="single"/>
          <w:shd w:val="clear" w:color="auto" w:fill="FFFFFF"/>
        </w:rPr>
      </w:pPr>
    </w:p>
    <w:p w14:paraId="25F030D6" w14:textId="77777777" w:rsidR="009A0ACA" w:rsidRDefault="009A0ACA" w:rsidP="00927E80">
      <w:pPr>
        <w:spacing w:line="360" w:lineRule="auto"/>
        <w:jc w:val="both"/>
        <w:rPr>
          <w:rFonts w:ascii="Verdana" w:hAnsi="Verdana" w:cs="Arial"/>
          <w:color w:val="000000"/>
          <w:u w:val="single"/>
          <w:shd w:val="clear" w:color="auto" w:fill="FFFFFF"/>
        </w:rPr>
      </w:pPr>
    </w:p>
    <w:p w14:paraId="4EC5B5C9" w14:textId="77777777" w:rsidR="00FC1F86" w:rsidRDefault="00FC1F86" w:rsidP="00674C80">
      <w:pPr>
        <w:spacing w:line="360" w:lineRule="auto"/>
        <w:jc w:val="both"/>
        <w:rPr>
          <w:rFonts w:ascii="Verdana" w:hAnsi="Verdana" w:cs="Arial"/>
          <w:color w:val="000000"/>
          <w:u w:val="single"/>
          <w:shd w:val="clear" w:color="auto" w:fill="FFFFFF"/>
        </w:rPr>
      </w:pPr>
    </w:p>
    <w:p w14:paraId="07D4693E" w14:textId="1ED43A1A" w:rsidR="009E254F" w:rsidRPr="009A0ACA" w:rsidRDefault="009E254F" w:rsidP="00674C80">
      <w:pPr>
        <w:spacing w:line="360" w:lineRule="auto"/>
        <w:jc w:val="both"/>
        <w:rPr>
          <w:rFonts w:ascii="Verdana" w:hAnsi="Verdana" w:cs="Arial"/>
          <w:color w:val="000000"/>
          <w:u w:val="single"/>
          <w:shd w:val="clear" w:color="auto" w:fill="FFFFFF"/>
        </w:rPr>
      </w:pPr>
      <w:r w:rsidRPr="00E118FA">
        <w:rPr>
          <w:rFonts w:ascii="Verdana" w:hAnsi="Verdana" w:cs="Arial"/>
          <w:color w:val="000000"/>
          <w:u w:val="single"/>
          <w:shd w:val="clear" w:color="auto" w:fill="FFFFFF"/>
        </w:rPr>
        <w:t>References</w:t>
      </w:r>
    </w:p>
    <w:p w14:paraId="7AD61A9B" w14:textId="77777777" w:rsidR="009E254F" w:rsidRPr="00E118FA" w:rsidRDefault="009E254F" w:rsidP="00674C80">
      <w:pPr>
        <w:spacing w:line="360" w:lineRule="auto"/>
        <w:jc w:val="both"/>
        <w:rPr>
          <w:rFonts w:ascii="Verdana" w:hAnsi="Verdana"/>
        </w:rPr>
      </w:pPr>
      <w:r w:rsidRPr="00E118FA">
        <w:rPr>
          <w:rFonts w:ascii="Verdana" w:hAnsi="Verdana" w:cs="Arial"/>
          <w:color w:val="000000"/>
          <w:shd w:val="clear" w:color="auto" w:fill="FFFFFF"/>
        </w:rPr>
        <w:lastRenderedPageBreak/>
        <w:t>2020. [online] Available at: &lt;http://www.claiminghumanrights.org/udhr_article_26.html#at28&gt; [Accessed 10 July 2020].</w:t>
      </w:r>
    </w:p>
    <w:p w14:paraId="02C79729" w14:textId="77777777" w:rsidR="009E254F" w:rsidRPr="00E118FA" w:rsidRDefault="009E254F" w:rsidP="00674C80">
      <w:pPr>
        <w:spacing w:line="360" w:lineRule="auto"/>
        <w:jc w:val="both"/>
        <w:rPr>
          <w:rFonts w:ascii="Verdana" w:hAnsi="Verdana"/>
        </w:rPr>
      </w:pPr>
      <w:r w:rsidRPr="00E118FA">
        <w:rPr>
          <w:rFonts w:ascii="Verdana" w:hAnsi="Verdana" w:cs="Arial"/>
          <w:color w:val="000000"/>
          <w:shd w:val="clear" w:color="auto" w:fill="FFFFFF"/>
        </w:rPr>
        <w:t>BBC News. (2014).</w:t>
      </w:r>
      <w:r w:rsidRPr="00E118FA">
        <w:rPr>
          <w:rStyle w:val="apple-converted-space"/>
          <w:rFonts w:ascii="Verdana" w:hAnsi="Verdana" w:cs="Arial"/>
          <w:color w:val="000000"/>
          <w:shd w:val="clear" w:color="auto" w:fill="FFFFFF"/>
        </w:rPr>
        <w:t> </w:t>
      </w:r>
      <w:r w:rsidRPr="00E118FA">
        <w:rPr>
          <w:rFonts w:ascii="Verdana" w:hAnsi="Verdana" w:cs="Arial"/>
          <w:i/>
          <w:iCs/>
          <w:color w:val="000000"/>
        </w:rPr>
        <w:t>Young disabled 'are bullying victims'</w:t>
      </w:r>
      <w:r w:rsidRPr="00E118FA">
        <w:rPr>
          <w:rFonts w:ascii="Verdana" w:hAnsi="Verdana" w:cs="Arial"/>
          <w:color w:val="000000"/>
          <w:shd w:val="clear" w:color="auto" w:fill="FFFFFF"/>
        </w:rPr>
        <w:t>. [online] Available at: https://www.bbc.co.uk/news/education-27902500 [Accessed 2020].</w:t>
      </w:r>
    </w:p>
    <w:p w14:paraId="3DFEB445" w14:textId="77777777"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Childrensrights.ie. (2015). </w:t>
      </w:r>
      <w:r w:rsidRPr="00E118FA">
        <w:rPr>
          <w:rFonts w:ascii="Verdana" w:hAnsi="Verdana" w:cs="Arial"/>
          <w:i/>
          <w:iCs/>
          <w:color w:val="000000"/>
        </w:rPr>
        <w:t>What are Children's Rights? | Children's Rights Alliance</w:t>
      </w:r>
      <w:r w:rsidRPr="00E118FA">
        <w:rPr>
          <w:rFonts w:ascii="Verdana" w:hAnsi="Verdana" w:cs="Arial"/>
          <w:color w:val="000000"/>
          <w:shd w:val="clear" w:color="auto" w:fill="FFFFFF"/>
        </w:rPr>
        <w:t>. [online] Available at: https://childrensrights.ie/childrens-rights-ireland/childrens-rights-ireland [Accessed 2020].</w:t>
      </w:r>
    </w:p>
    <w:p w14:paraId="6F5693A2" w14:textId="77777777"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Crae.org.uk. (2017). [online] Available at: http://www.crae.org.uk/media/123572/Barriers-and-solutions-to-using-childrens-rights-in-policy-E.pdf [Accessed 2020].</w:t>
      </w:r>
    </w:p>
    <w:p w14:paraId="676A9327" w14:textId="77777777" w:rsidR="009E254F" w:rsidRPr="00E118FA" w:rsidRDefault="009E254F" w:rsidP="00674C80">
      <w:pPr>
        <w:spacing w:line="360" w:lineRule="auto"/>
        <w:jc w:val="both"/>
        <w:rPr>
          <w:rFonts w:ascii="Verdana" w:hAnsi="Verdana"/>
        </w:rPr>
      </w:pPr>
      <w:r w:rsidRPr="00E118FA">
        <w:rPr>
          <w:rFonts w:ascii="Verdana" w:hAnsi="Verdana" w:cs="Arial"/>
          <w:color w:val="000000"/>
          <w:shd w:val="clear" w:color="auto" w:fill="FFFFFF"/>
        </w:rPr>
        <w:t>Downloads.unicef.org.uk. (2020). [online] Available at: https://downloads.unicef.org.uk/wp-content/uploads/2010/05/UNCRC_united_nations_convention_on_the_rights_of_the_child.pdf?_ga=2.82177</w:t>
      </w:r>
      <w:r w:rsidRPr="00E118FA">
        <w:rPr>
          <w:rFonts w:ascii="Verdana" w:hAnsi="Verdana" w:cs="Arial"/>
          <w:color w:val="000000"/>
          <w:shd w:val="clear" w:color="auto" w:fill="FFFFFF"/>
        </w:rPr>
        <w:t>430.1204514837.1582630402-130268758.1581957942 [Accessed 2020].</w:t>
      </w:r>
    </w:p>
    <w:p w14:paraId="30C3193B" w14:textId="5EB05A27" w:rsidR="009E254F" w:rsidRPr="00E118FA" w:rsidRDefault="009E254F" w:rsidP="005D0861">
      <w:pPr>
        <w:spacing w:line="360" w:lineRule="auto"/>
        <w:jc w:val="both"/>
        <w:rPr>
          <w:rFonts w:ascii="Verdana" w:hAnsi="Verdana"/>
        </w:rPr>
      </w:pPr>
      <w:r w:rsidRPr="00E118FA">
        <w:rPr>
          <w:rFonts w:ascii="Verdana" w:hAnsi="Verdana" w:cs="Arial"/>
          <w:color w:val="000000"/>
          <w:shd w:val="clear" w:color="auto" w:fill="FFFFFF"/>
        </w:rPr>
        <w:t>GOV.UK. (2015).</w:t>
      </w:r>
      <w:r w:rsidRPr="00E118FA">
        <w:rPr>
          <w:rStyle w:val="apple-converted-space"/>
          <w:rFonts w:ascii="Verdana" w:hAnsi="Verdana" w:cs="Arial"/>
          <w:color w:val="000000"/>
          <w:shd w:val="clear" w:color="auto" w:fill="FFFFFF"/>
        </w:rPr>
        <w:t> </w:t>
      </w:r>
    </w:p>
    <w:p w14:paraId="47ABC466" w14:textId="77777777"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Policy Hub Scotland. (2020).</w:t>
      </w:r>
      <w:r w:rsidRPr="00E118FA">
        <w:rPr>
          <w:rStyle w:val="apple-converted-space"/>
          <w:rFonts w:ascii="Verdana" w:hAnsi="Verdana" w:cs="Arial"/>
          <w:color w:val="000000"/>
          <w:shd w:val="clear" w:color="auto" w:fill="FFFFFF"/>
        </w:rPr>
        <w:t> </w:t>
      </w:r>
      <w:r w:rsidRPr="00E118FA">
        <w:rPr>
          <w:rFonts w:ascii="Verdana" w:hAnsi="Verdana" w:cs="Arial"/>
          <w:i/>
          <w:iCs/>
          <w:color w:val="000000"/>
        </w:rPr>
        <w:t>Children's Rights - Policy Hub Scotland</w:t>
      </w:r>
      <w:r w:rsidRPr="00E118FA">
        <w:rPr>
          <w:rFonts w:ascii="Verdana" w:hAnsi="Verdana" w:cs="Arial"/>
          <w:color w:val="000000"/>
          <w:shd w:val="clear" w:color="auto" w:fill="FFFFFF"/>
        </w:rPr>
        <w:t>. [online] Available at: https://policyhubscotland.co.uk/in-house/childrens-rights/ [Accessed 2020].</w:t>
      </w:r>
    </w:p>
    <w:p w14:paraId="239A6056" w14:textId="77777777" w:rsidR="009E254F" w:rsidRPr="00E118FA" w:rsidRDefault="009E254F" w:rsidP="00674C80">
      <w:pPr>
        <w:spacing w:line="360" w:lineRule="auto"/>
        <w:jc w:val="both"/>
        <w:rPr>
          <w:rFonts w:ascii="Verdana" w:hAnsi="Verdana"/>
        </w:rPr>
      </w:pPr>
      <w:r w:rsidRPr="00E118FA">
        <w:rPr>
          <w:rFonts w:ascii="Verdana" w:hAnsi="Verdana" w:cs="Arial"/>
          <w:color w:val="000000"/>
          <w:shd w:val="clear" w:color="auto" w:fill="FFFFFF"/>
        </w:rPr>
        <w:t>Rights Respecting Schools Award. 2020. </w:t>
      </w:r>
      <w:r w:rsidRPr="00E118FA">
        <w:rPr>
          <w:rFonts w:ascii="Verdana" w:hAnsi="Verdana" w:cs="Arial"/>
          <w:i/>
          <w:iCs/>
          <w:color w:val="000000"/>
        </w:rPr>
        <w:t xml:space="preserve">The Right </w:t>
      </w:r>
      <w:proofErr w:type="gramStart"/>
      <w:r w:rsidRPr="00E118FA">
        <w:rPr>
          <w:rFonts w:ascii="Verdana" w:hAnsi="Verdana" w:cs="Arial"/>
          <w:i/>
          <w:iCs/>
          <w:color w:val="000000"/>
        </w:rPr>
        <w:t>To</w:t>
      </w:r>
      <w:proofErr w:type="gramEnd"/>
      <w:r w:rsidRPr="00E118FA">
        <w:rPr>
          <w:rFonts w:ascii="Verdana" w:hAnsi="Verdana" w:cs="Arial"/>
          <w:i/>
          <w:iCs/>
          <w:color w:val="000000"/>
        </w:rPr>
        <w:t xml:space="preserve"> Education - </w:t>
      </w:r>
      <w:proofErr w:type="spellStart"/>
      <w:r w:rsidRPr="00E118FA">
        <w:rPr>
          <w:rFonts w:ascii="Verdana" w:hAnsi="Verdana" w:cs="Arial"/>
          <w:i/>
          <w:iCs/>
          <w:color w:val="000000"/>
        </w:rPr>
        <w:t>Unicef</w:t>
      </w:r>
      <w:proofErr w:type="spellEnd"/>
      <w:r w:rsidRPr="00E118FA">
        <w:rPr>
          <w:rFonts w:ascii="Verdana" w:hAnsi="Verdana" w:cs="Arial"/>
          <w:i/>
          <w:iCs/>
          <w:color w:val="000000"/>
        </w:rPr>
        <w:t xml:space="preserve"> UK</w:t>
      </w:r>
      <w:r w:rsidRPr="00E118FA">
        <w:rPr>
          <w:rFonts w:ascii="Verdana" w:hAnsi="Verdana" w:cs="Arial"/>
          <w:color w:val="000000"/>
          <w:shd w:val="clear" w:color="auto" w:fill="FFFFFF"/>
        </w:rPr>
        <w:t>. [online] Available at: &lt;https://www.unicef.org.uk/rights-respecting-schools/the-right-to-education/&gt; [Accessed 2020]. Humanrights.com. 2020. </w:t>
      </w:r>
      <w:r w:rsidRPr="00E118FA">
        <w:rPr>
          <w:rFonts w:ascii="Verdana" w:hAnsi="Verdana" w:cs="Arial"/>
          <w:i/>
          <w:iCs/>
          <w:color w:val="000000"/>
        </w:rPr>
        <w:t xml:space="preserve">Article 23 Of </w:t>
      </w:r>
      <w:proofErr w:type="gramStart"/>
      <w:r w:rsidRPr="00E118FA">
        <w:rPr>
          <w:rFonts w:ascii="Verdana" w:hAnsi="Verdana" w:cs="Arial"/>
          <w:i/>
          <w:iCs/>
          <w:color w:val="000000"/>
        </w:rPr>
        <w:t>The</w:t>
      </w:r>
      <w:proofErr w:type="gramEnd"/>
      <w:r w:rsidRPr="00E118FA">
        <w:rPr>
          <w:rFonts w:ascii="Verdana" w:hAnsi="Verdana" w:cs="Arial"/>
          <w:i/>
          <w:iCs/>
          <w:color w:val="000000"/>
        </w:rPr>
        <w:t xml:space="preserve"> Universal Declaration Of Human Rights</w:t>
      </w:r>
      <w:r w:rsidRPr="00E118FA">
        <w:rPr>
          <w:rFonts w:ascii="Verdana" w:hAnsi="Verdana" w:cs="Arial"/>
          <w:color w:val="000000"/>
          <w:shd w:val="clear" w:color="auto" w:fill="FFFFFF"/>
        </w:rPr>
        <w:t>. [online] Available at: &lt;https://www.humanrights.com/course/lesson/articles-19-25/read-article-23.html&gt; [Accessed 10 July 2020].</w:t>
      </w:r>
    </w:p>
    <w:p w14:paraId="746E9091" w14:textId="77777777" w:rsidR="009E254F" w:rsidRPr="00E118FA" w:rsidRDefault="009E254F" w:rsidP="00674C80">
      <w:pPr>
        <w:spacing w:line="360" w:lineRule="auto"/>
        <w:jc w:val="both"/>
        <w:rPr>
          <w:rFonts w:ascii="Verdana" w:hAnsi="Verdana"/>
        </w:rPr>
      </w:pPr>
      <w:r w:rsidRPr="00E118FA">
        <w:rPr>
          <w:rFonts w:ascii="Verdana" w:hAnsi="Verdana" w:cs="Arial"/>
          <w:color w:val="000000"/>
          <w:shd w:val="clear" w:color="auto" w:fill="FFFFFF"/>
        </w:rPr>
        <w:t>Rights Respecting Schools Award. 2020.</w:t>
      </w:r>
      <w:r w:rsidRPr="00E118FA">
        <w:rPr>
          <w:rStyle w:val="apple-converted-space"/>
          <w:rFonts w:ascii="Verdana" w:hAnsi="Verdana" w:cs="Arial"/>
          <w:color w:val="000000"/>
          <w:shd w:val="clear" w:color="auto" w:fill="FFFFFF"/>
        </w:rPr>
        <w:t> </w:t>
      </w:r>
      <w:r w:rsidRPr="00E118FA">
        <w:rPr>
          <w:rFonts w:ascii="Verdana" w:hAnsi="Verdana" w:cs="Arial"/>
          <w:i/>
          <w:iCs/>
          <w:color w:val="000000"/>
        </w:rPr>
        <w:t xml:space="preserve">The Right </w:t>
      </w:r>
      <w:proofErr w:type="gramStart"/>
      <w:r w:rsidRPr="00E118FA">
        <w:rPr>
          <w:rFonts w:ascii="Verdana" w:hAnsi="Verdana" w:cs="Arial"/>
          <w:i/>
          <w:iCs/>
          <w:color w:val="000000"/>
        </w:rPr>
        <w:t>To</w:t>
      </w:r>
      <w:proofErr w:type="gramEnd"/>
      <w:r w:rsidRPr="00E118FA">
        <w:rPr>
          <w:rFonts w:ascii="Verdana" w:hAnsi="Verdana" w:cs="Arial"/>
          <w:i/>
          <w:iCs/>
          <w:color w:val="000000"/>
        </w:rPr>
        <w:t xml:space="preserve"> Participation For Rights Respecting Schools - </w:t>
      </w:r>
      <w:proofErr w:type="spellStart"/>
      <w:r w:rsidRPr="00E118FA">
        <w:rPr>
          <w:rFonts w:ascii="Verdana" w:hAnsi="Verdana" w:cs="Arial"/>
          <w:i/>
          <w:iCs/>
          <w:color w:val="000000"/>
        </w:rPr>
        <w:t>Unicef</w:t>
      </w:r>
      <w:proofErr w:type="spellEnd"/>
      <w:r w:rsidRPr="00E118FA">
        <w:rPr>
          <w:rFonts w:ascii="Verdana" w:hAnsi="Verdana" w:cs="Arial"/>
          <w:i/>
          <w:iCs/>
          <w:color w:val="000000"/>
        </w:rPr>
        <w:t xml:space="preserve"> UK</w:t>
      </w:r>
      <w:r w:rsidRPr="00E118FA">
        <w:rPr>
          <w:rFonts w:ascii="Verdana" w:hAnsi="Verdana" w:cs="Arial"/>
          <w:color w:val="000000"/>
          <w:shd w:val="clear" w:color="auto" w:fill="FFFFFF"/>
        </w:rPr>
        <w:t xml:space="preserve">. [online] Available at: </w:t>
      </w:r>
      <w:r w:rsidRPr="00E118FA">
        <w:rPr>
          <w:rFonts w:ascii="Verdana" w:hAnsi="Verdana" w:cs="Arial"/>
          <w:color w:val="000000"/>
          <w:shd w:val="clear" w:color="auto" w:fill="FFFFFF"/>
        </w:rPr>
        <w:lastRenderedPageBreak/>
        <w:t>&lt;https://www.unicef.org.uk/rights-respecting-schools/the-right-to-participation/&gt; [Accessed 2020].</w:t>
      </w:r>
    </w:p>
    <w:p w14:paraId="50ACF5E6" w14:textId="77777777"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Savethechildren.org.uk. (2020). [online] Available at: https://www.savethechildren.org.uk/content/dam/gb/reports/humanitarian/uncrc19-summary2.pdf [Accessed 2020].</w:t>
      </w:r>
    </w:p>
    <w:p w14:paraId="16624FB3" w14:textId="5CC8ACE2"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Scotland, C. (2020).</w:t>
      </w:r>
      <w:r w:rsidRPr="00E118FA">
        <w:rPr>
          <w:rStyle w:val="apple-converted-space"/>
          <w:rFonts w:ascii="Verdana" w:hAnsi="Verdana" w:cs="Arial"/>
          <w:color w:val="000000"/>
          <w:shd w:val="clear" w:color="auto" w:fill="FFFFFF"/>
        </w:rPr>
        <w:t> </w:t>
      </w:r>
      <w:r w:rsidRPr="00E118FA">
        <w:rPr>
          <w:rFonts w:ascii="Verdana" w:hAnsi="Verdana" w:cs="Arial"/>
          <w:i/>
          <w:iCs/>
          <w:color w:val="000000"/>
        </w:rPr>
        <w:t>Your rights in pictures</w:t>
      </w:r>
      <w:r w:rsidRPr="00E118FA">
        <w:rPr>
          <w:rFonts w:ascii="Verdana" w:hAnsi="Verdana" w:cs="Arial"/>
          <w:color w:val="000000"/>
          <w:shd w:val="clear" w:color="auto" w:fill="FFFFFF"/>
        </w:rPr>
        <w:t>. [o</w:t>
      </w:r>
      <w:r w:rsidR="00927E80" w:rsidRPr="00E118FA">
        <w:rPr>
          <w:rFonts w:ascii="Verdana" w:hAnsi="Verdana" w:cs="Arial"/>
          <w:color w:val="000000"/>
          <w:shd w:val="clear" w:color="auto" w:fill="FFFFFF"/>
        </w:rPr>
        <w:t>n</w:t>
      </w:r>
      <w:r w:rsidRPr="00E118FA">
        <w:rPr>
          <w:rFonts w:ascii="Verdana" w:hAnsi="Verdana" w:cs="Arial"/>
          <w:color w:val="000000"/>
          <w:shd w:val="clear" w:color="auto" w:fill="FFFFFF"/>
        </w:rPr>
        <w:t>line] CYPCS. Available at: https://www.cypcs.org.uk/rights/picture/children [Accessed 26 Feb. 2020].</w:t>
      </w:r>
    </w:p>
    <w:p w14:paraId="54984305" w14:textId="77777777" w:rsidR="009E254F" w:rsidRPr="00E118FA"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Scotland, C., 2020. </w:t>
      </w:r>
      <w:r w:rsidRPr="00E118FA">
        <w:rPr>
          <w:rFonts w:ascii="Verdana" w:hAnsi="Verdana" w:cs="Arial"/>
          <w:i/>
          <w:iCs/>
          <w:color w:val="000000"/>
        </w:rPr>
        <w:t>Article 12</w:t>
      </w:r>
      <w:r w:rsidRPr="00E118FA">
        <w:rPr>
          <w:rFonts w:ascii="Verdana" w:hAnsi="Verdana" w:cs="Arial"/>
          <w:color w:val="000000"/>
          <w:shd w:val="clear" w:color="auto" w:fill="FFFFFF"/>
        </w:rPr>
        <w:t>. [online] CYPCS. Available at: &lt;https://www.cypcs.org.uk/rights/uncrcarticles/article-12&gt; [Accessed 2020].</w:t>
      </w:r>
    </w:p>
    <w:p w14:paraId="3B1D5000" w14:textId="5FFA6269" w:rsidR="00382D02"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Scotland, C., 2020. </w:t>
      </w:r>
      <w:r w:rsidRPr="00E118FA">
        <w:rPr>
          <w:rFonts w:ascii="Verdana" w:hAnsi="Verdana" w:cs="Arial"/>
          <w:i/>
          <w:iCs/>
          <w:color w:val="000000"/>
        </w:rPr>
        <w:t xml:space="preserve">Incorporation </w:t>
      </w:r>
      <w:proofErr w:type="gramStart"/>
      <w:r w:rsidRPr="00E118FA">
        <w:rPr>
          <w:rFonts w:ascii="Verdana" w:hAnsi="Verdana" w:cs="Arial"/>
          <w:i/>
          <w:iCs/>
          <w:color w:val="000000"/>
        </w:rPr>
        <w:t>Of</w:t>
      </w:r>
      <w:proofErr w:type="gramEnd"/>
      <w:r w:rsidRPr="00E118FA">
        <w:rPr>
          <w:rFonts w:ascii="Verdana" w:hAnsi="Verdana" w:cs="Arial"/>
          <w:i/>
          <w:iCs/>
          <w:color w:val="000000"/>
        </w:rPr>
        <w:t xml:space="preserve"> The UNCRC</w:t>
      </w:r>
      <w:r w:rsidRPr="00E118FA">
        <w:rPr>
          <w:rFonts w:ascii="Verdana" w:hAnsi="Verdana" w:cs="Arial"/>
          <w:color w:val="000000"/>
          <w:shd w:val="clear" w:color="auto" w:fill="FFFFFF"/>
        </w:rPr>
        <w:t xml:space="preserve">. [online] CYPCS. Available at: </w:t>
      </w:r>
      <w:hyperlink r:id="rId25" w:history="1">
        <w:r w:rsidR="00382D02" w:rsidRPr="00C91D6C">
          <w:rPr>
            <w:rStyle w:val="Hyperlink"/>
            <w:rFonts w:ascii="Verdana" w:hAnsi="Verdana" w:cs="Arial"/>
            <w:shd w:val="clear" w:color="auto" w:fill="FFFFFF"/>
          </w:rPr>
          <w:t>https://www.cypcs.org.uk/policy/incorporation-of-the-un-convention-on-the-rights-of-the-child-</w:t>
        </w:r>
      </w:hyperlink>
    </w:p>
    <w:p w14:paraId="704FEB1C" w14:textId="239E52C1" w:rsidR="009E254F" w:rsidRDefault="009E254F" w:rsidP="00674C80">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 xml:space="preserve"> [Accessed 2020].</w:t>
      </w:r>
    </w:p>
    <w:p w14:paraId="2F193301" w14:textId="77777777" w:rsidR="00382D02" w:rsidRPr="00E118FA" w:rsidRDefault="00382D02" w:rsidP="00382D02">
      <w:pPr>
        <w:spacing w:line="360" w:lineRule="auto"/>
        <w:jc w:val="both"/>
        <w:rPr>
          <w:rFonts w:ascii="Verdana" w:hAnsi="Verdana" w:cs="Arial"/>
          <w:color w:val="000000"/>
          <w:shd w:val="clear" w:color="auto" w:fill="FFFFFF"/>
        </w:rPr>
      </w:pPr>
      <w:r w:rsidRPr="00E118FA">
        <w:rPr>
          <w:rFonts w:ascii="Verdana" w:hAnsi="Verdana" w:cs="Arial"/>
          <w:i/>
          <w:iCs/>
          <w:color w:val="000000"/>
        </w:rPr>
        <w:t>Equality Act 2010: guidance</w:t>
      </w:r>
      <w:r w:rsidRPr="00E118FA">
        <w:rPr>
          <w:rFonts w:ascii="Verdana" w:hAnsi="Verdana" w:cs="Arial"/>
          <w:color w:val="000000"/>
          <w:shd w:val="clear" w:color="auto" w:fill="FFFFFF"/>
        </w:rPr>
        <w:t>. [online] Available at: https://www.gov.uk/guidance/equality-act-2010-guidance#equality-act-provisions-commencement-dates [Accessed 27 Feb. 2020].</w:t>
      </w:r>
    </w:p>
    <w:p w14:paraId="74C6699A" w14:textId="77777777" w:rsidR="00382D02" w:rsidRPr="00E118FA" w:rsidRDefault="00382D02" w:rsidP="00382D02">
      <w:pPr>
        <w:spacing w:line="360" w:lineRule="auto"/>
        <w:jc w:val="both"/>
        <w:rPr>
          <w:rFonts w:ascii="Verdana" w:hAnsi="Verdana" w:cs="Arial"/>
          <w:color w:val="000000"/>
          <w:shd w:val="clear" w:color="auto" w:fill="FFFFFF"/>
        </w:rPr>
      </w:pPr>
      <w:r w:rsidRPr="00E118FA">
        <w:rPr>
          <w:rFonts w:ascii="Verdana" w:hAnsi="Verdana" w:cs="Arial"/>
          <w:color w:val="000000"/>
          <w:shd w:val="clear" w:color="auto" w:fill="FFFFFF"/>
        </w:rPr>
        <w:t>GOV.UK. 2020. </w:t>
      </w:r>
      <w:r w:rsidRPr="00E118FA">
        <w:rPr>
          <w:rFonts w:ascii="Verdana" w:hAnsi="Verdana" w:cs="Arial"/>
          <w:i/>
          <w:iCs/>
          <w:color w:val="000000"/>
        </w:rPr>
        <w:t xml:space="preserve">Parental Rights </w:t>
      </w:r>
      <w:proofErr w:type="gramStart"/>
      <w:r w:rsidRPr="00E118FA">
        <w:rPr>
          <w:rFonts w:ascii="Verdana" w:hAnsi="Verdana" w:cs="Arial"/>
          <w:i/>
          <w:iCs/>
          <w:color w:val="000000"/>
        </w:rPr>
        <w:t>And</w:t>
      </w:r>
      <w:proofErr w:type="gramEnd"/>
      <w:r w:rsidRPr="00E118FA">
        <w:rPr>
          <w:rFonts w:ascii="Verdana" w:hAnsi="Verdana" w:cs="Arial"/>
          <w:i/>
          <w:iCs/>
          <w:color w:val="000000"/>
        </w:rPr>
        <w:t xml:space="preserve"> Responsibilities</w:t>
      </w:r>
      <w:r w:rsidRPr="00E118FA">
        <w:rPr>
          <w:rFonts w:ascii="Verdana" w:hAnsi="Verdana" w:cs="Arial"/>
          <w:color w:val="000000"/>
          <w:shd w:val="clear" w:color="auto" w:fill="FFFFFF"/>
        </w:rPr>
        <w:t>. [online] Available at: &lt;https://www.gov.uk/parental-rights-responsibilities&gt; [Accessed 2020].</w:t>
      </w:r>
    </w:p>
    <w:p w14:paraId="7ACE3AA5" w14:textId="77777777" w:rsidR="00382D02" w:rsidRPr="00E118FA" w:rsidRDefault="00382D02" w:rsidP="00382D02">
      <w:pPr>
        <w:spacing w:line="360" w:lineRule="auto"/>
        <w:jc w:val="both"/>
        <w:rPr>
          <w:rFonts w:ascii="Verdana" w:hAnsi="Verdana"/>
        </w:rPr>
      </w:pPr>
      <w:r w:rsidRPr="00E118FA">
        <w:rPr>
          <w:rFonts w:ascii="Verdana" w:hAnsi="Verdana" w:cs="Arial"/>
          <w:color w:val="000000"/>
          <w:shd w:val="clear" w:color="auto" w:fill="FFFFFF"/>
        </w:rPr>
        <w:t>Lawstuff.org.uk. 2020. </w:t>
      </w:r>
      <w:r w:rsidRPr="00E118FA">
        <w:rPr>
          <w:rFonts w:ascii="Verdana" w:hAnsi="Verdana" w:cs="Arial"/>
          <w:i/>
          <w:iCs/>
          <w:color w:val="000000"/>
        </w:rPr>
        <w:t xml:space="preserve">What Are </w:t>
      </w:r>
      <w:proofErr w:type="spellStart"/>
      <w:r w:rsidRPr="00E118FA">
        <w:rPr>
          <w:rFonts w:ascii="Verdana" w:hAnsi="Verdana" w:cs="Arial"/>
          <w:i/>
          <w:iCs/>
          <w:color w:val="000000"/>
        </w:rPr>
        <w:t>Children’S</w:t>
      </w:r>
      <w:proofErr w:type="spellEnd"/>
      <w:r w:rsidRPr="00E118FA">
        <w:rPr>
          <w:rFonts w:ascii="Verdana" w:hAnsi="Verdana" w:cs="Arial"/>
          <w:i/>
          <w:iCs/>
          <w:color w:val="000000"/>
        </w:rPr>
        <w:t xml:space="preserve"> Rights? – Lawstuff.Org.Uk</w:t>
      </w:r>
      <w:r w:rsidRPr="00E118FA">
        <w:rPr>
          <w:rFonts w:ascii="Verdana" w:hAnsi="Verdana" w:cs="Arial"/>
          <w:color w:val="000000"/>
          <w:shd w:val="clear" w:color="auto" w:fill="FFFFFF"/>
        </w:rPr>
        <w:t>. [online] Available at: &lt;https://lawstuff.org.uk/my-rights/what-are-childrens-rights/&gt; [Accessed 12 July 2020].</w:t>
      </w:r>
    </w:p>
    <w:p w14:paraId="0BD96C37" w14:textId="77777777" w:rsidR="00382D02" w:rsidRPr="00E118FA" w:rsidRDefault="00382D02" w:rsidP="00674C80">
      <w:pPr>
        <w:spacing w:line="360" w:lineRule="auto"/>
        <w:jc w:val="both"/>
        <w:rPr>
          <w:rFonts w:ascii="Verdana" w:hAnsi="Verdana"/>
        </w:rPr>
      </w:pPr>
    </w:p>
    <w:p w14:paraId="280A286B" w14:textId="77777777" w:rsidR="00104EA7" w:rsidRPr="00E277DD" w:rsidRDefault="00104EA7" w:rsidP="00674C80">
      <w:pPr>
        <w:spacing w:before="100" w:beforeAutospacing="1" w:after="100" w:afterAutospacing="1" w:line="360" w:lineRule="auto"/>
        <w:jc w:val="both"/>
        <w:rPr>
          <w:rFonts w:ascii="Verdana" w:hAnsi="Verdana" w:cs="Arial"/>
          <w:color w:val="1A1A1A"/>
        </w:rPr>
      </w:pPr>
    </w:p>
    <w:sectPr w:rsidR="00104EA7" w:rsidRPr="00E277DD" w:rsidSect="00EF739E">
      <w:pgSz w:w="16840" w:h="11900" w:orient="landscape"/>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84989"/>
    <w:multiLevelType w:val="hybridMultilevel"/>
    <w:tmpl w:val="A78A007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 w15:restartNumberingAfterBreak="0">
    <w:nsid w:val="0ECA0FE1"/>
    <w:multiLevelType w:val="hybridMultilevel"/>
    <w:tmpl w:val="9CBA1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6492A"/>
    <w:multiLevelType w:val="hybridMultilevel"/>
    <w:tmpl w:val="983CA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EF172C"/>
    <w:multiLevelType w:val="hybridMultilevel"/>
    <w:tmpl w:val="37BCA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0D6C10"/>
    <w:multiLevelType w:val="hybridMultilevel"/>
    <w:tmpl w:val="F286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939EF"/>
    <w:multiLevelType w:val="hybridMultilevel"/>
    <w:tmpl w:val="F9BE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B4109"/>
    <w:multiLevelType w:val="hybridMultilevel"/>
    <w:tmpl w:val="9098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96CF0"/>
    <w:multiLevelType w:val="hybridMultilevel"/>
    <w:tmpl w:val="FD58E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D6183"/>
    <w:multiLevelType w:val="hybridMultilevel"/>
    <w:tmpl w:val="5DD6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8F0DF2"/>
    <w:multiLevelType w:val="multilevel"/>
    <w:tmpl w:val="73D64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910CAF"/>
    <w:multiLevelType w:val="multilevel"/>
    <w:tmpl w:val="92B8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E24DD8"/>
    <w:multiLevelType w:val="hybridMultilevel"/>
    <w:tmpl w:val="2C72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A077C"/>
    <w:multiLevelType w:val="hybridMultilevel"/>
    <w:tmpl w:val="B836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02E10"/>
    <w:multiLevelType w:val="multilevel"/>
    <w:tmpl w:val="A2E6E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10"/>
  </w:num>
  <w:num w:numId="4">
    <w:abstractNumId w:val="5"/>
  </w:num>
  <w:num w:numId="5">
    <w:abstractNumId w:val="12"/>
  </w:num>
  <w:num w:numId="6">
    <w:abstractNumId w:val="8"/>
  </w:num>
  <w:num w:numId="7">
    <w:abstractNumId w:val="7"/>
  </w:num>
  <w:num w:numId="8">
    <w:abstractNumId w:val="4"/>
  </w:num>
  <w:num w:numId="9">
    <w:abstractNumId w:val="6"/>
  </w:num>
  <w:num w:numId="10">
    <w:abstractNumId w:val="2"/>
  </w:num>
  <w:num w:numId="11">
    <w:abstractNumId w:val="3"/>
  </w:num>
  <w:num w:numId="12">
    <w:abstractNumId w:val="9"/>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01"/>
    <w:rsid w:val="00010029"/>
    <w:rsid w:val="00025B76"/>
    <w:rsid w:val="00025E1E"/>
    <w:rsid w:val="000334C2"/>
    <w:rsid w:val="00044931"/>
    <w:rsid w:val="00051E15"/>
    <w:rsid w:val="000809C4"/>
    <w:rsid w:val="00082587"/>
    <w:rsid w:val="00083B7A"/>
    <w:rsid w:val="00093555"/>
    <w:rsid w:val="000A36A6"/>
    <w:rsid w:val="000A4A22"/>
    <w:rsid w:val="000B4E0F"/>
    <w:rsid w:val="000C55AB"/>
    <w:rsid w:val="000D1F46"/>
    <w:rsid w:val="000E0881"/>
    <w:rsid w:val="000F27D3"/>
    <w:rsid w:val="000F7BD6"/>
    <w:rsid w:val="00104A5C"/>
    <w:rsid w:val="00104EA7"/>
    <w:rsid w:val="00116AB5"/>
    <w:rsid w:val="0013578D"/>
    <w:rsid w:val="00137368"/>
    <w:rsid w:val="00142D72"/>
    <w:rsid w:val="00152FBC"/>
    <w:rsid w:val="00173556"/>
    <w:rsid w:val="0018185F"/>
    <w:rsid w:val="001A6BF8"/>
    <w:rsid w:val="001C25E3"/>
    <w:rsid w:val="001C5BD2"/>
    <w:rsid w:val="00203D24"/>
    <w:rsid w:val="00204F2A"/>
    <w:rsid w:val="002074CF"/>
    <w:rsid w:val="00214E29"/>
    <w:rsid w:val="00224F4B"/>
    <w:rsid w:val="002376CF"/>
    <w:rsid w:val="00252CAB"/>
    <w:rsid w:val="00267C80"/>
    <w:rsid w:val="00271B02"/>
    <w:rsid w:val="002865E9"/>
    <w:rsid w:val="002C366C"/>
    <w:rsid w:val="002C3B12"/>
    <w:rsid w:val="002D2E3F"/>
    <w:rsid w:val="002D52AF"/>
    <w:rsid w:val="002E433E"/>
    <w:rsid w:val="00300325"/>
    <w:rsid w:val="003016D4"/>
    <w:rsid w:val="003217BA"/>
    <w:rsid w:val="0033096D"/>
    <w:rsid w:val="003315FC"/>
    <w:rsid w:val="003408A9"/>
    <w:rsid w:val="00356C1C"/>
    <w:rsid w:val="00371146"/>
    <w:rsid w:val="00381051"/>
    <w:rsid w:val="00382D02"/>
    <w:rsid w:val="00383F0B"/>
    <w:rsid w:val="003A537E"/>
    <w:rsid w:val="003A77D8"/>
    <w:rsid w:val="003B3CB2"/>
    <w:rsid w:val="003D249F"/>
    <w:rsid w:val="003D7970"/>
    <w:rsid w:val="003F546F"/>
    <w:rsid w:val="00400EBD"/>
    <w:rsid w:val="00403049"/>
    <w:rsid w:val="004031F8"/>
    <w:rsid w:val="0041676C"/>
    <w:rsid w:val="004175E3"/>
    <w:rsid w:val="004270BF"/>
    <w:rsid w:val="00440393"/>
    <w:rsid w:val="004504F8"/>
    <w:rsid w:val="00451D73"/>
    <w:rsid w:val="0047790E"/>
    <w:rsid w:val="0048470E"/>
    <w:rsid w:val="00496892"/>
    <w:rsid w:val="004A0944"/>
    <w:rsid w:val="004A6A2A"/>
    <w:rsid w:val="004C5486"/>
    <w:rsid w:val="004D54ED"/>
    <w:rsid w:val="004D555B"/>
    <w:rsid w:val="004D76BD"/>
    <w:rsid w:val="004E5BAE"/>
    <w:rsid w:val="00514013"/>
    <w:rsid w:val="00517B4E"/>
    <w:rsid w:val="00530425"/>
    <w:rsid w:val="00534429"/>
    <w:rsid w:val="00535185"/>
    <w:rsid w:val="005406AA"/>
    <w:rsid w:val="0054095E"/>
    <w:rsid w:val="005621F5"/>
    <w:rsid w:val="0056396D"/>
    <w:rsid w:val="0056672E"/>
    <w:rsid w:val="005909E8"/>
    <w:rsid w:val="00592069"/>
    <w:rsid w:val="005C1549"/>
    <w:rsid w:val="005C28D4"/>
    <w:rsid w:val="005C3099"/>
    <w:rsid w:val="005C6FA4"/>
    <w:rsid w:val="005D0861"/>
    <w:rsid w:val="005D785A"/>
    <w:rsid w:val="005F3867"/>
    <w:rsid w:val="0060003E"/>
    <w:rsid w:val="00613DBC"/>
    <w:rsid w:val="006153AC"/>
    <w:rsid w:val="00623D02"/>
    <w:rsid w:val="006254FC"/>
    <w:rsid w:val="006357F6"/>
    <w:rsid w:val="0064018B"/>
    <w:rsid w:val="00641040"/>
    <w:rsid w:val="006666F7"/>
    <w:rsid w:val="00674C80"/>
    <w:rsid w:val="006768B9"/>
    <w:rsid w:val="006830B2"/>
    <w:rsid w:val="006B63F6"/>
    <w:rsid w:val="006E0919"/>
    <w:rsid w:val="006E0C6D"/>
    <w:rsid w:val="006E17EF"/>
    <w:rsid w:val="006E6AED"/>
    <w:rsid w:val="006E6E0F"/>
    <w:rsid w:val="006F2656"/>
    <w:rsid w:val="006F2B23"/>
    <w:rsid w:val="00701B8A"/>
    <w:rsid w:val="00713FE6"/>
    <w:rsid w:val="00715C37"/>
    <w:rsid w:val="0072422D"/>
    <w:rsid w:val="0074483D"/>
    <w:rsid w:val="00745BF4"/>
    <w:rsid w:val="00752C23"/>
    <w:rsid w:val="007553C7"/>
    <w:rsid w:val="00757044"/>
    <w:rsid w:val="00766B13"/>
    <w:rsid w:val="0076708E"/>
    <w:rsid w:val="007749CC"/>
    <w:rsid w:val="00784394"/>
    <w:rsid w:val="00792211"/>
    <w:rsid w:val="00792E18"/>
    <w:rsid w:val="007B4BC0"/>
    <w:rsid w:val="007C4B5C"/>
    <w:rsid w:val="007C58DB"/>
    <w:rsid w:val="007D00B4"/>
    <w:rsid w:val="007E2A24"/>
    <w:rsid w:val="00821575"/>
    <w:rsid w:val="00830357"/>
    <w:rsid w:val="0083522A"/>
    <w:rsid w:val="0087587E"/>
    <w:rsid w:val="00876F05"/>
    <w:rsid w:val="00892845"/>
    <w:rsid w:val="008A5A22"/>
    <w:rsid w:val="008D4693"/>
    <w:rsid w:val="008E34AA"/>
    <w:rsid w:val="00911548"/>
    <w:rsid w:val="00927E80"/>
    <w:rsid w:val="00930935"/>
    <w:rsid w:val="00930EE3"/>
    <w:rsid w:val="00932FDD"/>
    <w:rsid w:val="009342B7"/>
    <w:rsid w:val="00952428"/>
    <w:rsid w:val="009578A0"/>
    <w:rsid w:val="00963004"/>
    <w:rsid w:val="00981007"/>
    <w:rsid w:val="00986567"/>
    <w:rsid w:val="00990D38"/>
    <w:rsid w:val="009958E4"/>
    <w:rsid w:val="009A0075"/>
    <w:rsid w:val="009A0ACA"/>
    <w:rsid w:val="009A0DC8"/>
    <w:rsid w:val="009A6BA9"/>
    <w:rsid w:val="009B0FF0"/>
    <w:rsid w:val="009B6CD2"/>
    <w:rsid w:val="009E254F"/>
    <w:rsid w:val="00A01E09"/>
    <w:rsid w:val="00A05E59"/>
    <w:rsid w:val="00A112BA"/>
    <w:rsid w:val="00A2384F"/>
    <w:rsid w:val="00A33B75"/>
    <w:rsid w:val="00A349F8"/>
    <w:rsid w:val="00A50A42"/>
    <w:rsid w:val="00A557A4"/>
    <w:rsid w:val="00A6566D"/>
    <w:rsid w:val="00A77961"/>
    <w:rsid w:val="00A85A33"/>
    <w:rsid w:val="00AA0F0C"/>
    <w:rsid w:val="00AC29A6"/>
    <w:rsid w:val="00AE6A11"/>
    <w:rsid w:val="00AE6EE1"/>
    <w:rsid w:val="00AF5294"/>
    <w:rsid w:val="00AF6A7C"/>
    <w:rsid w:val="00B12059"/>
    <w:rsid w:val="00B1416F"/>
    <w:rsid w:val="00B25F47"/>
    <w:rsid w:val="00B37BC5"/>
    <w:rsid w:val="00B4720E"/>
    <w:rsid w:val="00B5631B"/>
    <w:rsid w:val="00B61F84"/>
    <w:rsid w:val="00B87D3C"/>
    <w:rsid w:val="00B93FCF"/>
    <w:rsid w:val="00BB7F57"/>
    <w:rsid w:val="00BC5848"/>
    <w:rsid w:val="00BE4120"/>
    <w:rsid w:val="00C04957"/>
    <w:rsid w:val="00C06201"/>
    <w:rsid w:val="00C07234"/>
    <w:rsid w:val="00C13BE2"/>
    <w:rsid w:val="00C17FB1"/>
    <w:rsid w:val="00C432FA"/>
    <w:rsid w:val="00C507E6"/>
    <w:rsid w:val="00C61542"/>
    <w:rsid w:val="00C73B46"/>
    <w:rsid w:val="00C8434B"/>
    <w:rsid w:val="00C93D66"/>
    <w:rsid w:val="00C945B3"/>
    <w:rsid w:val="00C94EC5"/>
    <w:rsid w:val="00CA1BE0"/>
    <w:rsid w:val="00CA2F14"/>
    <w:rsid w:val="00CD5FF8"/>
    <w:rsid w:val="00D21CFE"/>
    <w:rsid w:val="00D21D6B"/>
    <w:rsid w:val="00D24A68"/>
    <w:rsid w:val="00D25210"/>
    <w:rsid w:val="00D32D6E"/>
    <w:rsid w:val="00D35885"/>
    <w:rsid w:val="00D43B74"/>
    <w:rsid w:val="00D54468"/>
    <w:rsid w:val="00D56A0B"/>
    <w:rsid w:val="00D63358"/>
    <w:rsid w:val="00D86532"/>
    <w:rsid w:val="00DA351A"/>
    <w:rsid w:val="00DA74B4"/>
    <w:rsid w:val="00DC0CC4"/>
    <w:rsid w:val="00DD1F8E"/>
    <w:rsid w:val="00DD32AC"/>
    <w:rsid w:val="00DF1EB4"/>
    <w:rsid w:val="00E0488C"/>
    <w:rsid w:val="00E077AE"/>
    <w:rsid w:val="00E118FA"/>
    <w:rsid w:val="00E277DD"/>
    <w:rsid w:val="00E36D2D"/>
    <w:rsid w:val="00E413B3"/>
    <w:rsid w:val="00E45B4C"/>
    <w:rsid w:val="00E55D9F"/>
    <w:rsid w:val="00E568FD"/>
    <w:rsid w:val="00E609C7"/>
    <w:rsid w:val="00E708D5"/>
    <w:rsid w:val="00E91942"/>
    <w:rsid w:val="00EA235E"/>
    <w:rsid w:val="00EA769D"/>
    <w:rsid w:val="00EB279C"/>
    <w:rsid w:val="00EC58BE"/>
    <w:rsid w:val="00ED6117"/>
    <w:rsid w:val="00EE42BB"/>
    <w:rsid w:val="00EF321B"/>
    <w:rsid w:val="00EF739E"/>
    <w:rsid w:val="00F10F9C"/>
    <w:rsid w:val="00F17E57"/>
    <w:rsid w:val="00F334D3"/>
    <w:rsid w:val="00F37995"/>
    <w:rsid w:val="00F544B7"/>
    <w:rsid w:val="00F70FC2"/>
    <w:rsid w:val="00FA361B"/>
    <w:rsid w:val="00FC1F86"/>
    <w:rsid w:val="00FE2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1BAD6"/>
  <w15:chartTrackingRefBased/>
  <w15:docId w15:val="{52A2E016-66BC-2F4C-92F4-9101287B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91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931"/>
    <w:rPr>
      <w:color w:val="0563C1" w:themeColor="hyperlink"/>
      <w:u w:val="single"/>
    </w:rPr>
  </w:style>
  <w:style w:type="paragraph" w:styleId="ListParagraph">
    <w:name w:val="List Paragraph"/>
    <w:basedOn w:val="Normal"/>
    <w:uiPriority w:val="34"/>
    <w:qFormat/>
    <w:rsid w:val="00044931"/>
    <w:pPr>
      <w:ind w:left="720"/>
      <w:contextualSpacing/>
    </w:pPr>
  </w:style>
  <w:style w:type="paragraph" w:styleId="NormalWeb">
    <w:name w:val="Normal (Web)"/>
    <w:basedOn w:val="Normal"/>
    <w:uiPriority w:val="99"/>
    <w:unhideWhenUsed/>
    <w:rsid w:val="00EB279C"/>
    <w:pPr>
      <w:spacing w:before="100" w:beforeAutospacing="1" w:after="100" w:afterAutospacing="1"/>
    </w:pPr>
  </w:style>
  <w:style w:type="character" w:styleId="UnresolvedMention">
    <w:name w:val="Unresolved Mention"/>
    <w:basedOn w:val="DefaultParagraphFont"/>
    <w:uiPriority w:val="99"/>
    <w:semiHidden/>
    <w:unhideWhenUsed/>
    <w:rsid w:val="00A50A42"/>
    <w:rPr>
      <w:color w:val="605E5C"/>
      <w:shd w:val="clear" w:color="auto" w:fill="E1DFDD"/>
    </w:rPr>
  </w:style>
  <w:style w:type="character" w:styleId="Strong">
    <w:name w:val="Strong"/>
    <w:basedOn w:val="DefaultParagraphFont"/>
    <w:uiPriority w:val="22"/>
    <w:qFormat/>
    <w:rsid w:val="00B12059"/>
    <w:rPr>
      <w:b/>
      <w:bCs/>
    </w:rPr>
  </w:style>
  <w:style w:type="character" w:customStyle="1" w:styleId="apple-converted-space">
    <w:name w:val="apple-converted-space"/>
    <w:basedOn w:val="DefaultParagraphFont"/>
    <w:rsid w:val="00B12059"/>
  </w:style>
  <w:style w:type="character" w:styleId="FollowedHyperlink">
    <w:name w:val="FollowedHyperlink"/>
    <w:basedOn w:val="DefaultParagraphFont"/>
    <w:uiPriority w:val="99"/>
    <w:semiHidden/>
    <w:unhideWhenUsed/>
    <w:rsid w:val="0060003E"/>
    <w:rPr>
      <w:color w:val="954F72" w:themeColor="followedHyperlink"/>
      <w:u w:val="single"/>
    </w:rPr>
  </w:style>
  <w:style w:type="character" w:customStyle="1" w:styleId="glossarylink">
    <w:name w:val="glossarylink"/>
    <w:basedOn w:val="DefaultParagraphFont"/>
    <w:rsid w:val="00340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007874">
      <w:bodyDiv w:val="1"/>
      <w:marLeft w:val="0"/>
      <w:marRight w:val="0"/>
      <w:marTop w:val="0"/>
      <w:marBottom w:val="0"/>
      <w:divBdr>
        <w:top w:val="none" w:sz="0" w:space="0" w:color="auto"/>
        <w:left w:val="none" w:sz="0" w:space="0" w:color="auto"/>
        <w:bottom w:val="none" w:sz="0" w:space="0" w:color="auto"/>
        <w:right w:val="none" w:sz="0" w:space="0" w:color="auto"/>
      </w:divBdr>
      <w:divsChild>
        <w:div w:id="157549108">
          <w:marLeft w:val="0"/>
          <w:marRight w:val="0"/>
          <w:marTop w:val="0"/>
          <w:marBottom w:val="0"/>
          <w:divBdr>
            <w:top w:val="none" w:sz="0" w:space="0" w:color="auto"/>
            <w:left w:val="none" w:sz="0" w:space="0" w:color="auto"/>
            <w:bottom w:val="none" w:sz="0" w:space="0" w:color="auto"/>
            <w:right w:val="none" w:sz="0" w:space="0" w:color="auto"/>
          </w:divBdr>
        </w:div>
      </w:divsChild>
    </w:div>
    <w:div w:id="1026909562">
      <w:bodyDiv w:val="1"/>
      <w:marLeft w:val="0"/>
      <w:marRight w:val="0"/>
      <w:marTop w:val="0"/>
      <w:marBottom w:val="0"/>
      <w:divBdr>
        <w:top w:val="none" w:sz="0" w:space="0" w:color="auto"/>
        <w:left w:val="none" w:sz="0" w:space="0" w:color="auto"/>
        <w:bottom w:val="none" w:sz="0" w:space="0" w:color="auto"/>
        <w:right w:val="none" w:sz="0" w:space="0" w:color="auto"/>
      </w:divBdr>
    </w:div>
    <w:div w:id="1043139343">
      <w:bodyDiv w:val="1"/>
      <w:marLeft w:val="0"/>
      <w:marRight w:val="0"/>
      <w:marTop w:val="0"/>
      <w:marBottom w:val="0"/>
      <w:divBdr>
        <w:top w:val="none" w:sz="0" w:space="0" w:color="auto"/>
        <w:left w:val="none" w:sz="0" w:space="0" w:color="auto"/>
        <w:bottom w:val="none" w:sz="0" w:space="0" w:color="auto"/>
        <w:right w:val="none" w:sz="0" w:space="0" w:color="auto"/>
      </w:divBdr>
    </w:div>
    <w:div w:id="148577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savethechildren.org.uk/" TargetMode="External"/><Relationship Id="rId18" Type="http://schemas.openxmlformats.org/officeDocument/2006/relationships/hyperlink" Target="http://www.cypcs.org.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cypcs.org.uk" TargetMode="External"/><Relationship Id="rId7" Type="http://schemas.openxmlformats.org/officeDocument/2006/relationships/hyperlink" Target="http://www.gov.uk" TargetMode="External"/><Relationship Id="rId12" Type="http://schemas.openxmlformats.org/officeDocument/2006/relationships/hyperlink" Target="https://lawstuff.org.uk" TargetMode="External"/><Relationship Id="rId17" Type="http://schemas.openxmlformats.org/officeDocument/2006/relationships/image" Target="media/image5.png"/><Relationship Id="rId25" Type="http://schemas.openxmlformats.org/officeDocument/2006/relationships/hyperlink" Target="https://www.cypcs.org.uk/policy/incorporation-of-the-un-convention-on-the-rights-of-the-child-" TargetMode="External"/><Relationship Id="rId2" Type="http://schemas.openxmlformats.org/officeDocument/2006/relationships/styles" Target="styles.xml"/><Relationship Id="rId16" Type="http://schemas.openxmlformats.org/officeDocument/2006/relationships/hyperlink" Target="http://www.bbc.co.uk" TargetMode="External"/><Relationship Id="rId20" Type="http://schemas.openxmlformats.org/officeDocument/2006/relationships/hyperlink" Target="http://www.unicef.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awstuff.org.uk" TargetMode="External"/><Relationship Id="rId24" Type="http://schemas.openxmlformats.org/officeDocument/2006/relationships/hyperlink" Target="http://www.claiminghumanrights.org" TargetMode="External"/><Relationship Id="rId5" Type="http://schemas.openxmlformats.org/officeDocument/2006/relationships/image" Target="media/image1.png"/><Relationship Id="rId15" Type="http://schemas.openxmlformats.org/officeDocument/2006/relationships/hyperlink" Target="http://www.unicef.org.uk" TargetMode="External"/><Relationship Id="rId23" Type="http://schemas.openxmlformats.org/officeDocument/2006/relationships/hyperlink" Target="http://www.humanrights.com" TargetMode="External"/><Relationship Id="rId10" Type="http://schemas.openxmlformats.org/officeDocument/2006/relationships/hyperlink" Target="http://www.unicef.org.uk" TargetMode="External"/><Relationship Id="rId19" Type="http://schemas.openxmlformats.org/officeDocument/2006/relationships/hyperlink" Target="http://www.cypcs.org.uk" TargetMode="External"/><Relationship Id="rId4" Type="http://schemas.openxmlformats.org/officeDocument/2006/relationships/webSettings" Target="webSettings.xml"/><Relationship Id="rId9" Type="http://schemas.openxmlformats.org/officeDocument/2006/relationships/hyperlink" Target="https://acegif.com" TargetMode="External"/><Relationship Id="rId14" Type="http://schemas.openxmlformats.org/officeDocument/2006/relationships/image" Target="media/image4.png"/><Relationship Id="rId22" Type="http://schemas.openxmlformats.org/officeDocument/2006/relationships/hyperlink" Target="http://www.cypcs.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13</Pages>
  <Words>2731</Words>
  <Characters>15568</Characters>
  <Application>Microsoft Office Word</Application>
  <DocSecurity>0</DocSecurity>
  <Lines>129</Lines>
  <Paragraphs>36</Paragraphs>
  <ScaleCrop>false</ScaleCrop>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259</cp:revision>
  <dcterms:created xsi:type="dcterms:W3CDTF">2020-07-05T08:03:00Z</dcterms:created>
  <dcterms:modified xsi:type="dcterms:W3CDTF">2020-07-17T15:03:00Z</dcterms:modified>
</cp:coreProperties>
</file>