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65CC" w:rsidRPr="006163D3" w:rsidRDefault="001365CC" w:rsidP="001A6ABF">
      <w:pPr>
        <w:pStyle w:val="Heading7"/>
        <w:rPr>
          <w:shd w:val="clear" w:color="auto" w:fill="FFFFFF"/>
        </w:rPr>
      </w:pPr>
    </w:p>
    <w:p w:rsidR="00774C9B" w:rsidRPr="006163D3" w:rsidRDefault="00774C9B" w:rsidP="00A0294C">
      <w:pPr>
        <w:jc w:val="center"/>
        <w:rPr>
          <w:rFonts w:ascii="Times New Roman" w:hAnsi="Times New Roman" w:cs="Times New Roman"/>
          <w:b/>
          <w:bCs/>
          <w:color w:val="000000" w:themeColor="text1"/>
          <w:sz w:val="32"/>
          <w:szCs w:val="32"/>
          <w:shd w:val="clear" w:color="auto" w:fill="FFFFFF"/>
        </w:rPr>
      </w:pPr>
    </w:p>
    <w:p w:rsidR="001365CC" w:rsidRPr="006163D3" w:rsidRDefault="001365CC" w:rsidP="00A0294C">
      <w:pPr>
        <w:jc w:val="center"/>
        <w:rPr>
          <w:rFonts w:ascii="Times New Roman" w:hAnsi="Times New Roman" w:cs="Times New Roman"/>
          <w:b/>
          <w:bCs/>
          <w:color w:val="000000" w:themeColor="text1"/>
          <w:sz w:val="32"/>
          <w:szCs w:val="32"/>
          <w:shd w:val="clear" w:color="auto" w:fill="FFFFFF"/>
        </w:rPr>
      </w:pPr>
    </w:p>
    <w:p w:rsidR="001365CC" w:rsidRPr="006163D3" w:rsidRDefault="001365CC" w:rsidP="00A0294C">
      <w:pPr>
        <w:jc w:val="center"/>
        <w:rPr>
          <w:rFonts w:ascii="Times New Roman" w:hAnsi="Times New Roman" w:cs="Times New Roman"/>
          <w:b/>
          <w:bCs/>
          <w:color w:val="000000" w:themeColor="text1"/>
          <w:sz w:val="32"/>
          <w:szCs w:val="32"/>
          <w:shd w:val="clear" w:color="auto" w:fill="FFFFFF"/>
        </w:rPr>
      </w:pPr>
    </w:p>
    <w:p w:rsidR="00125090" w:rsidRPr="00537BF2" w:rsidRDefault="005631B4" w:rsidP="00A0294C">
      <w:pPr>
        <w:jc w:val="center"/>
        <w:rPr>
          <w:rFonts w:ascii="Times New Roman" w:hAnsi="Times New Roman" w:cs="Times New Roman"/>
          <w:b/>
          <w:bCs/>
          <w:color w:val="000000" w:themeColor="text1"/>
          <w:sz w:val="32"/>
          <w:szCs w:val="32"/>
          <w:shd w:val="clear" w:color="auto" w:fill="FFFFFF"/>
        </w:rPr>
      </w:pPr>
      <w:r w:rsidRPr="00537BF2">
        <w:rPr>
          <w:rFonts w:ascii="Times New Roman" w:hAnsi="Times New Roman" w:cs="Times New Roman"/>
          <w:b/>
          <w:bCs/>
          <w:color w:val="000000" w:themeColor="text1"/>
          <w:sz w:val="32"/>
          <w:szCs w:val="32"/>
          <w:shd w:val="clear" w:color="auto" w:fill="FFFFFF"/>
        </w:rPr>
        <w:t>MARKETING MANAGEMENT</w:t>
      </w:r>
    </w:p>
    <w:p w:rsidR="00D825ED" w:rsidRPr="00537BF2" w:rsidRDefault="00D825ED" w:rsidP="00A0294C">
      <w:pPr>
        <w:jc w:val="center"/>
        <w:rPr>
          <w:rFonts w:ascii="Times New Roman" w:hAnsi="Times New Roman" w:cs="Times New Roman"/>
          <w:b/>
          <w:bCs/>
          <w:color w:val="000000" w:themeColor="text1"/>
          <w:sz w:val="32"/>
          <w:szCs w:val="32"/>
          <w:shd w:val="clear" w:color="auto" w:fill="FFFFFF"/>
        </w:rPr>
      </w:pPr>
    </w:p>
    <w:p w:rsidR="00D825ED" w:rsidRPr="00537BF2" w:rsidRDefault="005631B4" w:rsidP="00A0294C">
      <w:pPr>
        <w:jc w:val="center"/>
        <w:rPr>
          <w:rFonts w:ascii="Times New Roman" w:eastAsia="Times New Roman" w:hAnsi="Times New Roman" w:cs="Times New Roman"/>
          <w:b/>
          <w:color w:val="000000" w:themeColor="text1"/>
          <w:sz w:val="32"/>
          <w:szCs w:val="32"/>
        </w:rPr>
      </w:pPr>
      <w:r w:rsidRPr="00537BF2">
        <w:rPr>
          <w:rFonts w:ascii="Times New Roman" w:hAnsi="Times New Roman" w:cs="Times New Roman"/>
          <w:b/>
          <w:bCs/>
          <w:color w:val="000000" w:themeColor="text1"/>
          <w:sz w:val="32"/>
          <w:szCs w:val="32"/>
          <w:shd w:val="clear" w:color="auto" w:fill="FFFFFF"/>
        </w:rPr>
        <w:t>ASSIGNMENT ON CLARKS</w:t>
      </w:r>
    </w:p>
    <w:p w:rsidR="00985859" w:rsidRDefault="00985859" w:rsidP="006574CC">
      <w:pPr>
        <w:spacing w:line="360" w:lineRule="auto"/>
        <w:jc w:val="center"/>
        <w:rPr>
          <w:rFonts w:ascii="Times New Roman" w:eastAsia="Times New Roman" w:hAnsi="Times New Roman" w:cs="Times New Roman"/>
          <w:b/>
          <w:color w:val="000000" w:themeColor="text1"/>
          <w:sz w:val="32"/>
          <w:szCs w:val="32"/>
        </w:rPr>
      </w:pPr>
    </w:p>
    <w:p w:rsidR="00985859" w:rsidRDefault="00985859" w:rsidP="00985859">
      <w:pPr>
        <w:spacing w:line="480" w:lineRule="auto"/>
        <w:jc w:val="center"/>
        <w:rPr>
          <w:rFonts w:ascii="Times New Roman" w:hAnsi="Times New Roman" w:cs="Times New Roman"/>
          <w:sz w:val="24"/>
          <w:szCs w:val="24"/>
        </w:rPr>
      </w:pPr>
    </w:p>
    <w:p w:rsidR="00985859" w:rsidRDefault="00985859" w:rsidP="00985859">
      <w:pPr>
        <w:spacing w:line="480" w:lineRule="auto"/>
        <w:jc w:val="center"/>
        <w:rPr>
          <w:rFonts w:ascii="Times New Roman" w:hAnsi="Times New Roman" w:cs="Times New Roman"/>
          <w:sz w:val="24"/>
          <w:szCs w:val="24"/>
        </w:rPr>
      </w:pPr>
    </w:p>
    <w:p w:rsidR="00985859" w:rsidRPr="001C1F4A" w:rsidRDefault="00985859" w:rsidP="00985859">
      <w:pPr>
        <w:spacing w:line="480" w:lineRule="auto"/>
        <w:jc w:val="center"/>
        <w:rPr>
          <w:rFonts w:ascii="Times New Roman" w:hAnsi="Times New Roman" w:cs="Times New Roman"/>
          <w:sz w:val="24"/>
          <w:szCs w:val="24"/>
        </w:rPr>
      </w:pPr>
      <w:r w:rsidRPr="001C1F4A">
        <w:rPr>
          <w:rFonts w:ascii="Times New Roman" w:hAnsi="Times New Roman" w:cs="Times New Roman"/>
          <w:sz w:val="24"/>
          <w:szCs w:val="24"/>
        </w:rPr>
        <w:t xml:space="preserve">Name </w:t>
      </w:r>
      <w:r>
        <w:rPr>
          <w:rFonts w:ascii="Times New Roman" w:hAnsi="Times New Roman" w:cs="Times New Roman"/>
          <w:sz w:val="24"/>
          <w:szCs w:val="24"/>
        </w:rPr>
        <w:t>– Tarwinder Singh</w:t>
      </w:r>
    </w:p>
    <w:p w:rsidR="00985859" w:rsidRPr="001C1F4A" w:rsidRDefault="00985859" w:rsidP="0098585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University of Wales Saint Trinity David</w:t>
      </w:r>
    </w:p>
    <w:p w:rsidR="00985859" w:rsidRPr="00985859" w:rsidRDefault="00985859" w:rsidP="00985859">
      <w:pPr>
        <w:spacing w:line="480" w:lineRule="auto"/>
        <w:ind w:left="2160" w:firstLine="720"/>
        <w:rPr>
          <w:rFonts w:ascii="Times New Roman" w:hAnsi="Times New Roman" w:cs="Times New Roman"/>
          <w:sz w:val="24"/>
          <w:szCs w:val="24"/>
        </w:rPr>
      </w:pPr>
      <w:r>
        <w:rPr>
          <w:rFonts w:ascii="Times New Roman" w:hAnsi="Times New Roman" w:cs="Times New Roman"/>
          <w:sz w:val="24"/>
          <w:szCs w:val="24"/>
        </w:rPr>
        <w:t xml:space="preserve">      </w:t>
      </w:r>
      <w:r w:rsidRPr="001C1F4A">
        <w:rPr>
          <w:rFonts w:ascii="Times New Roman" w:hAnsi="Times New Roman" w:cs="Times New Roman"/>
          <w:sz w:val="24"/>
          <w:szCs w:val="24"/>
        </w:rPr>
        <w:t>Instructor</w:t>
      </w:r>
      <w:r>
        <w:rPr>
          <w:rFonts w:ascii="Times New Roman" w:hAnsi="Times New Roman" w:cs="Times New Roman"/>
          <w:sz w:val="24"/>
          <w:szCs w:val="24"/>
        </w:rPr>
        <w:t xml:space="preserve"> – Davina</w:t>
      </w:r>
      <w:r w:rsidRPr="00985859">
        <w:rPr>
          <w:rFonts w:ascii="Times New Roman" w:hAnsi="Times New Roman" w:cs="Times New Roman"/>
          <w:sz w:val="24"/>
          <w:szCs w:val="24"/>
        </w:rPr>
        <w:t xml:space="preserve"> Evans</w:t>
      </w:r>
    </w:p>
    <w:p w:rsidR="00985859" w:rsidRPr="001C1F4A" w:rsidRDefault="00985859" w:rsidP="00985859">
      <w:pPr>
        <w:spacing w:line="480" w:lineRule="auto"/>
        <w:jc w:val="center"/>
        <w:rPr>
          <w:rFonts w:ascii="Times New Roman" w:hAnsi="Times New Roman" w:cs="Times New Roman"/>
          <w:sz w:val="24"/>
          <w:szCs w:val="24"/>
        </w:rPr>
      </w:pPr>
      <w:r w:rsidRPr="00985859">
        <w:rPr>
          <w:rFonts w:ascii="Times New Roman" w:hAnsi="Times New Roman" w:cs="Times New Roman"/>
          <w:sz w:val="24"/>
          <w:szCs w:val="24"/>
        </w:rPr>
        <w:tab/>
      </w:r>
      <w:r>
        <w:rPr>
          <w:rFonts w:ascii="Times New Roman" w:hAnsi="Times New Roman" w:cs="Times New Roman"/>
          <w:sz w:val="24"/>
          <w:szCs w:val="24"/>
        </w:rPr>
        <w:t xml:space="preserve">       &amp; </w:t>
      </w:r>
      <w:r w:rsidRPr="00985859">
        <w:rPr>
          <w:rFonts w:ascii="Times New Roman" w:hAnsi="Times New Roman" w:cs="Times New Roman"/>
          <w:sz w:val="24"/>
          <w:szCs w:val="24"/>
        </w:rPr>
        <w:t>Jayne Williams</w:t>
      </w:r>
    </w:p>
    <w:p w:rsidR="00985859" w:rsidRPr="001C1F4A" w:rsidRDefault="00985859" w:rsidP="0098585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1C1F4A">
        <w:rPr>
          <w:rFonts w:ascii="Times New Roman" w:hAnsi="Times New Roman" w:cs="Times New Roman"/>
          <w:sz w:val="24"/>
          <w:szCs w:val="24"/>
        </w:rPr>
        <w:t>Course</w:t>
      </w:r>
      <w:r>
        <w:rPr>
          <w:rFonts w:ascii="Times New Roman" w:hAnsi="Times New Roman" w:cs="Times New Roman"/>
          <w:sz w:val="24"/>
          <w:szCs w:val="24"/>
        </w:rPr>
        <w:t xml:space="preserve"> - </w:t>
      </w:r>
      <w:r w:rsidRPr="00C91156">
        <w:rPr>
          <w:rFonts w:ascii="Times New Roman" w:hAnsi="Times New Roman" w:cs="Times New Roman"/>
          <w:color w:val="242424"/>
          <w:sz w:val="24"/>
          <w:szCs w:val="24"/>
        </w:rPr>
        <w:t>BMMB70</w:t>
      </w:r>
      <w:r>
        <w:rPr>
          <w:rFonts w:ascii="Times New Roman" w:hAnsi="Times New Roman" w:cs="Times New Roman"/>
          <w:color w:val="242424"/>
          <w:sz w:val="24"/>
          <w:szCs w:val="24"/>
        </w:rPr>
        <w:t>12</w:t>
      </w:r>
    </w:p>
    <w:p w:rsidR="006574CC" w:rsidRPr="00537BF2" w:rsidRDefault="00985859" w:rsidP="00985859">
      <w:pPr>
        <w:spacing w:line="360" w:lineRule="auto"/>
        <w:rPr>
          <w:rFonts w:ascii="Times New Roman" w:eastAsia="Times New Roman" w:hAnsi="Times New Roman" w:cs="Times New Roman"/>
          <w:b/>
          <w:color w:val="000000" w:themeColor="text1"/>
          <w:sz w:val="28"/>
          <w:szCs w:val="28"/>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Pr="001C1F4A">
        <w:rPr>
          <w:rFonts w:ascii="Times New Roman" w:hAnsi="Times New Roman" w:cs="Times New Roman"/>
          <w:sz w:val="24"/>
          <w:szCs w:val="24"/>
        </w:rPr>
        <w:t>Date</w:t>
      </w:r>
      <w:r>
        <w:rPr>
          <w:rFonts w:ascii="Times New Roman" w:hAnsi="Times New Roman" w:cs="Times New Roman"/>
          <w:sz w:val="24"/>
          <w:szCs w:val="24"/>
        </w:rPr>
        <w:t xml:space="preserve"> – 11-06-2021</w:t>
      </w:r>
      <w:r w:rsidR="005631B4" w:rsidRPr="00537BF2">
        <w:rPr>
          <w:rFonts w:ascii="Times New Roman" w:eastAsia="Times New Roman" w:hAnsi="Times New Roman" w:cs="Times New Roman"/>
          <w:b/>
          <w:color w:val="000000" w:themeColor="text1"/>
          <w:sz w:val="32"/>
          <w:szCs w:val="32"/>
        </w:rPr>
        <w:br w:type="page"/>
      </w:r>
      <w:r w:rsidR="005631B4" w:rsidRPr="00537BF2">
        <w:rPr>
          <w:rFonts w:ascii="Times New Roman" w:eastAsia="Times New Roman" w:hAnsi="Times New Roman" w:cs="Times New Roman"/>
          <w:b/>
          <w:color w:val="000000" w:themeColor="text1"/>
          <w:sz w:val="28"/>
          <w:szCs w:val="28"/>
        </w:rPr>
        <w:lastRenderedPageBreak/>
        <w:t>Executive Summary</w:t>
      </w:r>
    </w:p>
    <w:p w:rsidR="006574CC" w:rsidRPr="00537BF2" w:rsidRDefault="005631B4" w:rsidP="002F1F4C">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This report focuses on the fashion company </w:t>
      </w:r>
      <w:r w:rsidR="00D825ED" w:rsidRPr="00537BF2">
        <w:rPr>
          <w:rFonts w:ascii="Times New Roman" w:eastAsia="Times New Roman" w:hAnsi="Times New Roman" w:cs="Times New Roman"/>
          <w:color w:val="000000" w:themeColor="text1"/>
          <w:sz w:val="24"/>
          <w:szCs w:val="24"/>
        </w:rPr>
        <w:t>Clarks</w:t>
      </w:r>
      <w:r w:rsidRPr="00537BF2">
        <w:rPr>
          <w:rFonts w:ascii="Times New Roman" w:eastAsia="Times New Roman" w:hAnsi="Times New Roman" w:cs="Times New Roman"/>
          <w:color w:val="000000" w:themeColor="text1"/>
          <w:sz w:val="24"/>
          <w:szCs w:val="24"/>
        </w:rPr>
        <w:t xml:space="preserve"> that has managed to create new and creative marketing strategies to initiate brand awareness globally. The company has managed to make their footprint on the global market. The company has taken different strategies to improve </w:t>
      </w:r>
      <w:r w:rsidR="00295DCA" w:rsidRPr="00537BF2">
        <w:rPr>
          <w:rFonts w:ascii="Times New Roman" w:eastAsia="Times New Roman" w:hAnsi="Times New Roman" w:cs="Times New Roman"/>
          <w:color w:val="000000" w:themeColor="text1"/>
          <w:sz w:val="24"/>
          <w:szCs w:val="24"/>
        </w:rPr>
        <w:t xml:space="preserve">the brand value of the company. The report analyzes the performance of the firm based on various criteria and then elaborates on its marketing strategies used in the market. It explains the different strategies that can be very much useful for the achievement of the goals of the company. The objectives of the company have been designed and based on those objectives, recommendations have been done. The company can use different social media platforms to promote its product and thus can create a path for the improvement in the number of generation of customers. The company is also very serious about improving the quality of the product sold to customers to increase customer satisfaction. </w:t>
      </w:r>
      <w:r w:rsidR="007A1E38" w:rsidRPr="00537BF2">
        <w:rPr>
          <w:rFonts w:ascii="Times New Roman" w:eastAsia="Times New Roman" w:hAnsi="Times New Roman" w:cs="Times New Roman"/>
          <w:color w:val="000000" w:themeColor="text1"/>
          <w:sz w:val="24"/>
          <w:szCs w:val="24"/>
        </w:rPr>
        <w:t xml:space="preserve">The company has faced many challenges </w:t>
      </w:r>
      <w:r w:rsidR="001365CC" w:rsidRPr="00537BF2">
        <w:rPr>
          <w:rFonts w:ascii="Times New Roman" w:eastAsia="Times New Roman" w:hAnsi="Times New Roman" w:cs="Times New Roman"/>
          <w:color w:val="000000" w:themeColor="text1"/>
          <w:sz w:val="24"/>
          <w:szCs w:val="24"/>
        </w:rPr>
        <w:t xml:space="preserve">regarding profits </w:t>
      </w:r>
      <w:r w:rsidR="007A1E38" w:rsidRPr="00537BF2">
        <w:rPr>
          <w:rFonts w:ascii="Times New Roman" w:eastAsia="Times New Roman" w:hAnsi="Times New Roman" w:cs="Times New Roman"/>
          <w:color w:val="000000" w:themeColor="text1"/>
          <w:sz w:val="24"/>
          <w:szCs w:val="24"/>
        </w:rPr>
        <w:t xml:space="preserve">in the competitive market. </w:t>
      </w:r>
      <w:r w:rsidR="00D825ED" w:rsidRPr="00537BF2">
        <w:rPr>
          <w:rFonts w:ascii="Times New Roman" w:eastAsia="Times New Roman" w:hAnsi="Times New Roman" w:cs="Times New Roman"/>
          <w:color w:val="000000" w:themeColor="text1"/>
          <w:sz w:val="24"/>
          <w:szCs w:val="24"/>
        </w:rPr>
        <w:t>Clarks</w:t>
      </w:r>
      <w:r w:rsidR="007A1E38" w:rsidRPr="00537BF2">
        <w:rPr>
          <w:rFonts w:ascii="Times New Roman" w:eastAsia="Times New Roman" w:hAnsi="Times New Roman" w:cs="Times New Roman"/>
          <w:color w:val="000000" w:themeColor="text1"/>
          <w:sz w:val="24"/>
          <w:szCs w:val="24"/>
        </w:rPr>
        <w:t xml:space="preserve"> has managed to surpass the problems by their constant innovative marketing strategies. Many recommendations are made to improve the existing business strategy of the company and for the future growth of the company in the International market.</w:t>
      </w:r>
      <w:r w:rsidR="00295DCA" w:rsidRPr="00537BF2">
        <w:rPr>
          <w:rFonts w:ascii="Times New Roman" w:eastAsia="Times New Roman" w:hAnsi="Times New Roman" w:cs="Times New Roman"/>
          <w:color w:val="000000" w:themeColor="text1"/>
          <w:sz w:val="24"/>
          <w:szCs w:val="24"/>
        </w:rPr>
        <w:t xml:space="preserve"> The report explains different means that can be optimally used to enhance performance such as content marketing, search engine optimization and others. The report finally concludes with different recommendations based on which the strategies which have been designed and implemented can be monitored to create further room </w:t>
      </w:r>
      <w:r w:rsidR="00D265CB">
        <w:rPr>
          <w:rFonts w:ascii="Times New Roman" w:eastAsia="Times New Roman" w:hAnsi="Times New Roman" w:cs="Times New Roman"/>
          <w:color w:val="000000" w:themeColor="text1"/>
          <w:sz w:val="24"/>
          <w:szCs w:val="24"/>
        </w:rPr>
        <w:t>for improvements in the functio</w:t>
      </w:r>
      <w:r w:rsidR="00295DCA" w:rsidRPr="00537BF2">
        <w:rPr>
          <w:rFonts w:ascii="Times New Roman" w:eastAsia="Times New Roman" w:hAnsi="Times New Roman" w:cs="Times New Roman"/>
          <w:color w:val="000000" w:themeColor="text1"/>
          <w:sz w:val="24"/>
          <w:szCs w:val="24"/>
        </w:rPr>
        <w:t xml:space="preserve">ning of the firm. Thus the report provides the complete details of </w:t>
      </w:r>
      <w:r w:rsidR="002F1F4C" w:rsidRPr="00537BF2">
        <w:rPr>
          <w:rFonts w:ascii="Times New Roman" w:eastAsia="Times New Roman" w:hAnsi="Times New Roman" w:cs="Times New Roman"/>
          <w:color w:val="000000" w:themeColor="text1"/>
          <w:sz w:val="24"/>
          <w:szCs w:val="24"/>
        </w:rPr>
        <w:t>all the above factors in order to increase the profit margin of the company and create new customers all around the country and outside it.</w:t>
      </w:r>
    </w:p>
    <w:p w:rsidR="006574CC" w:rsidRPr="00537BF2" w:rsidRDefault="005631B4">
      <w:pPr>
        <w:rPr>
          <w:rFonts w:ascii="Times New Roman" w:eastAsia="Times New Roman" w:hAnsi="Times New Roman" w:cs="Times New Roman"/>
          <w:b/>
          <w:color w:val="000000" w:themeColor="text1"/>
          <w:sz w:val="32"/>
          <w:szCs w:val="32"/>
        </w:rPr>
      </w:pPr>
      <w:r w:rsidRPr="00537BF2">
        <w:rPr>
          <w:rFonts w:ascii="Times New Roman" w:eastAsia="Times New Roman" w:hAnsi="Times New Roman" w:cs="Times New Roman"/>
          <w:b/>
          <w:color w:val="000000" w:themeColor="text1"/>
          <w:sz w:val="32"/>
          <w:szCs w:val="32"/>
        </w:rPr>
        <w:br w:type="page"/>
      </w:r>
    </w:p>
    <w:p w:rsidR="00125090" w:rsidRPr="00537BF2" w:rsidRDefault="00125090">
      <w:pPr>
        <w:rPr>
          <w:rFonts w:ascii="Times New Roman" w:eastAsia="Times New Roman" w:hAnsi="Times New Roman" w:cs="Times New Roman"/>
          <w:b/>
          <w:color w:val="000000" w:themeColor="text1"/>
          <w:sz w:val="32"/>
          <w:szCs w:val="32"/>
        </w:rPr>
      </w:pPr>
    </w:p>
    <w:sdt>
      <w:sdtPr>
        <w:rPr>
          <w:rFonts w:ascii="Arial" w:eastAsia="Arial" w:hAnsi="Arial" w:cs="Arial"/>
          <w:color w:val="000000" w:themeColor="text1"/>
          <w:sz w:val="22"/>
          <w:szCs w:val="22"/>
          <w:lang w:val="en-GB"/>
        </w:rPr>
        <w:id w:val="2137266"/>
        <w:docPartObj>
          <w:docPartGallery w:val="Table of Contents"/>
          <w:docPartUnique/>
        </w:docPartObj>
      </w:sdtPr>
      <w:sdtEndPr>
        <w:rPr>
          <w:rFonts w:ascii="Times New Roman" w:hAnsi="Times New Roman" w:cs="Times New Roman"/>
          <w:sz w:val="24"/>
          <w:szCs w:val="24"/>
        </w:rPr>
      </w:sdtEndPr>
      <w:sdtContent>
        <w:p w:rsidR="00950FDA" w:rsidRPr="00537BF2" w:rsidRDefault="005631B4" w:rsidP="00950FDA">
          <w:pPr>
            <w:pStyle w:val="TOCHeading"/>
            <w:spacing w:line="360" w:lineRule="auto"/>
            <w:jc w:val="center"/>
            <w:rPr>
              <w:rFonts w:ascii="Times New Roman" w:hAnsi="Times New Roman" w:cs="Times New Roman"/>
              <w:b/>
              <w:color w:val="000000" w:themeColor="text1"/>
              <w:sz w:val="28"/>
              <w:szCs w:val="28"/>
            </w:rPr>
          </w:pPr>
          <w:r w:rsidRPr="00537BF2">
            <w:rPr>
              <w:rFonts w:ascii="Times New Roman" w:hAnsi="Times New Roman" w:cs="Times New Roman"/>
              <w:b/>
              <w:color w:val="000000" w:themeColor="text1"/>
              <w:sz w:val="28"/>
              <w:szCs w:val="28"/>
            </w:rPr>
            <w:t>Table of Contents</w:t>
          </w:r>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r w:rsidRPr="00537BF2">
            <w:rPr>
              <w:rFonts w:ascii="Times New Roman" w:hAnsi="Times New Roman" w:cs="Times New Roman"/>
              <w:color w:val="000000" w:themeColor="text1"/>
              <w:sz w:val="24"/>
              <w:szCs w:val="24"/>
            </w:rPr>
            <w:fldChar w:fldCharType="begin"/>
          </w:r>
          <w:r w:rsidR="00963728" w:rsidRPr="00537BF2">
            <w:rPr>
              <w:rFonts w:ascii="Times New Roman" w:hAnsi="Times New Roman" w:cs="Times New Roman"/>
              <w:color w:val="000000" w:themeColor="text1"/>
              <w:sz w:val="24"/>
              <w:szCs w:val="24"/>
            </w:rPr>
            <w:instrText xml:space="preserve"> TOC \o "1-3" \h \z \u </w:instrText>
          </w:r>
          <w:r w:rsidRPr="00537BF2">
            <w:rPr>
              <w:rFonts w:ascii="Times New Roman" w:hAnsi="Times New Roman" w:cs="Times New Roman"/>
              <w:color w:val="000000" w:themeColor="text1"/>
              <w:sz w:val="24"/>
              <w:szCs w:val="24"/>
            </w:rPr>
            <w:fldChar w:fldCharType="separate"/>
          </w:r>
          <w:hyperlink w:anchor="_Toc74053922" w:history="1">
            <w:r w:rsidR="00963728" w:rsidRPr="00537BF2">
              <w:rPr>
                <w:rStyle w:val="Hyperlink"/>
                <w:rFonts w:ascii="Times New Roman" w:hAnsi="Times New Roman" w:cs="Times New Roman"/>
                <w:noProof/>
                <w:color w:val="000000" w:themeColor="text1"/>
                <w:sz w:val="24"/>
                <w:szCs w:val="24"/>
              </w:rPr>
              <w:t>1.0 Introduction</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_Toc74053922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4</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23" w:history="1">
            <w:r w:rsidR="00963728" w:rsidRPr="00537BF2">
              <w:rPr>
                <w:rStyle w:val="Hyperlink"/>
                <w:rFonts w:ascii="Times New Roman" w:hAnsi="Times New Roman" w:cs="Times New Roman"/>
                <w:noProof/>
                <w:color w:val="000000" w:themeColor="text1"/>
                <w:sz w:val="24"/>
                <w:szCs w:val="24"/>
              </w:rPr>
              <w:t>2.0 Organizational Summary</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_Toc74053923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4</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24" w:history="1">
            <w:r w:rsidR="00963728" w:rsidRPr="00537BF2">
              <w:rPr>
                <w:rStyle w:val="Hyperlink"/>
                <w:rFonts w:ascii="Times New Roman" w:hAnsi="Times New Roman" w:cs="Times New Roman"/>
                <w:noProof/>
                <w:color w:val="000000" w:themeColor="text1"/>
                <w:sz w:val="24"/>
                <w:szCs w:val="24"/>
              </w:rPr>
              <w:t>3.0 An environmental marketing audit</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_Toc74053924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4</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25" w:history="1">
            <w:r w:rsidR="00963728" w:rsidRPr="00537BF2">
              <w:rPr>
                <w:rStyle w:val="Hyperlink"/>
                <w:rFonts w:ascii="Times New Roman" w:hAnsi="Times New Roman" w:cs="Times New Roman"/>
                <w:noProof/>
                <w:color w:val="000000" w:themeColor="text1"/>
                <w:sz w:val="24"/>
                <w:szCs w:val="24"/>
              </w:rPr>
              <w:t>3.1 Marketing Mix</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_Toc74053925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4</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26" w:history="1">
            <w:r w:rsidR="00963728" w:rsidRPr="00537BF2">
              <w:rPr>
                <w:rStyle w:val="Hyperlink"/>
                <w:rFonts w:ascii="Times New Roman" w:hAnsi="Times New Roman" w:cs="Times New Roman"/>
                <w:noProof/>
                <w:color w:val="000000" w:themeColor="text1"/>
                <w:sz w:val="24"/>
                <w:szCs w:val="24"/>
              </w:rPr>
              <w:t>3.2 Market Analysis and customer insight</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_Toc74053926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6</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27" w:history="1">
            <w:r w:rsidR="00963728" w:rsidRPr="00537BF2">
              <w:rPr>
                <w:rStyle w:val="Hyperlink"/>
                <w:rFonts w:ascii="Times New Roman" w:hAnsi="Times New Roman" w:cs="Times New Roman"/>
                <w:noProof/>
                <w:color w:val="000000" w:themeColor="text1"/>
                <w:sz w:val="24"/>
                <w:szCs w:val="24"/>
              </w:rPr>
              <w:t>3.3 Market environment</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_Toc74053927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7</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28" w:history="1">
            <w:r w:rsidR="00963728" w:rsidRPr="00537BF2">
              <w:rPr>
                <w:rStyle w:val="Hyperlink"/>
                <w:rFonts w:ascii="Times New Roman" w:hAnsi="Times New Roman" w:cs="Times New Roman"/>
                <w:noProof/>
                <w:color w:val="000000" w:themeColor="text1"/>
                <w:sz w:val="24"/>
                <w:szCs w:val="24"/>
              </w:rPr>
              <w:t>4.0 Marketing objectives</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_Toc74053928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11</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29" w:history="1">
            <w:r w:rsidR="00963728" w:rsidRPr="00537BF2">
              <w:rPr>
                <w:rStyle w:val="Hyperlink"/>
                <w:rFonts w:ascii="Times New Roman" w:hAnsi="Times New Roman" w:cs="Times New Roman"/>
                <w:noProof/>
                <w:color w:val="000000" w:themeColor="text1"/>
                <w:sz w:val="24"/>
                <w:szCs w:val="24"/>
              </w:rPr>
              <w:t>The marketing concept</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_Toc74053929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11</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0" w:history="1">
            <w:r w:rsidR="00963728" w:rsidRPr="00537BF2">
              <w:rPr>
                <w:rStyle w:val="Hyperlink"/>
                <w:rFonts w:ascii="Times New Roman" w:hAnsi="Times New Roman" w:cs="Times New Roman"/>
                <w:noProof/>
                <w:color w:val="000000" w:themeColor="text1"/>
                <w:sz w:val="24"/>
                <w:szCs w:val="24"/>
              </w:rPr>
              <w:t>4.1 Strategic implications of the digital marketing environment</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_Toc74053930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12</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1" w:history="1">
            <w:r w:rsidR="00963728" w:rsidRPr="00537BF2">
              <w:rPr>
                <w:rStyle w:val="Hyperlink"/>
                <w:rFonts w:ascii="Times New Roman" w:hAnsi="Times New Roman" w:cs="Times New Roman"/>
                <w:noProof/>
                <w:color w:val="000000" w:themeColor="text1"/>
                <w:sz w:val="24"/>
                <w:szCs w:val="24"/>
              </w:rPr>
              <w:t>4.2 Market Segmentation</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_Toc74053931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13</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2" w:history="1">
            <w:r w:rsidR="00963728" w:rsidRPr="00537BF2">
              <w:rPr>
                <w:rStyle w:val="Hyperlink"/>
                <w:rFonts w:ascii="Times New Roman" w:hAnsi="Times New Roman" w:cs="Times New Roman"/>
                <w:noProof/>
                <w:color w:val="000000" w:themeColor="text1"/>
                <w:sz w:val="24"/>
                <w:szCs w:val="24"/>
              </w:rPr>
              <w:t>5.0 Details of how the organisation will implement the chosen strategy</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_Toc74053932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13</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3" w:history="1">
            <w:r w:rsidR="00963728" w:rsidRPr="00537BF2">
              <w:rPr>
                <w:rStyle w:val="Hyperlink"/>
                <w:rFonts w:ascii="Times New Roman" w:hAnsi="Times New Roman" w:cs="Times New Roman"/>
                <w:noProof/>
                <w:color w:val="000000" w:themeColor="text1"/>
                <w:sz w:val="24"/>
                <w:szCs w:val="24"/>
              </w:rPr>
              <w:t>6.0 Conclusion</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_Toc74053933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14</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4" w:history="1">
            <w:r w:rsidR="00963728" w:rsidRPr="00537BF2">
              <w:rPr>
                <w:rStyle w:val="Hyperlink"/>
                <w:rFonts w:ascii="Times New Roman" w:hAnsi="Times New Roman" w:cs="Times New Roman"/>
                <w:noProof/>
                <w:color w:val="000000" w:themeColor="text1"/>
                <w:sz w:val="24"/>
                <w:szCs w:val="24"/>
              </w:rPr>
              <w:t>7.0 Recommendations</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_Toc74053934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14</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5" w:history="1">
            <w:r w:rsidR="00963728" w:rsidRPr="00537BF2">
              <w:rPr>
                <w:rStyle w:val="Hyperlink"/>
                <w:rFonts w:ascii="Times New Roman" w:hAnsi="Times New Roman" w:cs="Times New Roman"/>
                <w:noProof/>
                <w:color w:val="000000" w:themeColor="text1"/>
                <w:sz w:val="24"/>
                <w:szCs w:val="24"/>
              </w:rPr>
              <w:t>7.1 Recommendations of resources required</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_Toc74053935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14</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6" w:history="1">
            <w:r w:rsidR="00963728" w:rsidRPr="00537BF2">
              <w:rPr>
                <w:rStyle w:val="Hyperlink"/>
                <w:rFonts w:ascii="Times New Roman" w:hAnsi="Times New Roman" w:cs="Times New Roman"/>
                <w:noProof/>
                <w:color w:val="000000" w:themeColor="text1"/>
                <w:sz w:val="24"/>
                <w:szCs w:val="24"/>
              </w:rPr>
              <w:t>7.2 Recommendations of how the performance will be monitored</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_Toc74053936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15</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7" w:history="1">
            <w:r w:rsidR="00963728" w:rsidRPr="00537BF2">
              <w:rPr>
                <w:rStyle w:val="Hyperlink"/>
                <w:rFonts w:ascii="Times New Roman" w:hAnsi="Times New Roman" w:cs="Times New Roman"/>
                <w:noProof/>
                <w:color w:val="000000" w:themeColor="text1"/>
                <w:sz w:val="24"/>
                <w:szCs w:val="24"/>
              </w:rPr>
              <w:t>8.0 Reference list</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_Toc74053937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16</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8" w:history="1">
            <w:r w:rsidR="00963728" w:rsidRPr="00537BF2">
              <w:rPr>
                <w:rStyle w:val="Hyperlink"/>
                <w:rFonts w:ascii="Times New Roman" w:hAnsi="Times New Roman" w:cs="Times New Roman"/>
                <w:noProof/>
                <w:color w:val="000000" w:themeColor="text1"/>
                <w:sz w:val="24"/>
                <w:szCs w:val="24"/>
              </w:rPr>
              <w:t>9. Appendices</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_Toc74053938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19</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39" w:history="1">
            <w:r w:rsidR="00963728" w:rsidRPr="00537BF2">
              <w:rPr>
                <w:rStyle w:val="Hyperlink"/>
                <w:rFonts w:ascii="Times New Roman" w:hAnsi="Times New Roman" w:cs="Times New Roman"/>
                <w:noProof/>
                <w:color w:val="000000" w:themeColor="text1"/>
                <w:sz w:val="24"/>
                <w:szCs w:val="24"/>
              </w:rPr>
              <w:t>9.1. Appendix 1: Market segmentation</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_Toc74053939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19</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40" w:history="1">
            <w:r w:rsidR="00963728" w:rsidRPr="00537BF2">
              <w:rPr>
                <w:rStyle w:val="Hyperlink"/>
                <w:rFonts w:ascii="Times New Roman" w:hAnsi="Times New Roman" w:cs="Times New Roman"/>
                <w:noProof/>
                <w:color w:val="000000" w:themeColor="text1"/>
                <w:sz w:val="24"/>
                <w:szCs w:val="24"/>
              </w:rPr>
              <w:t>9. 2. Appendix 2: PESTLE Factors</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_Toc74053940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20</w:t>
            </w:r>
            <w:r w:rsidRPr="00537BF2">
              <w:rPr>
                <w:rFonts w:ascii="Times New Roman" w:hAnsi="Times New Roman" w:cs="Times New Roman"/>
                <w:noProof/>
                <w:webHidden/>
                <w:color w:val="000000" w:themeColor="text1"/>
                <w:sz w:val="24"/>
                <w:szCs w:val="24"/>
              </w:rPr>
              <w:fldChar w:fldCharType="end"/>
            </w:r>
          </w:hyperlink>
        </w:p>
        <w:p w:rsidR="006E47E2" w:rsidRPr="00537BF2" w:rsidRDefault="004C0397" w:rsidP="004E62E0">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eastAsia="en-IN"/>
            </w:rPr>
          </w:pPr>
          <w:hyperlink w:anchor="_Toc74053941" w:history="1">
            <w:r w:rsidR="00963728" w:rsidRPr="00537BF2">
              <w:rPr>
                <w:rStyle w:val="Hyperlink"/>
                <w:rFonts w:ascii="Times New Roman" w:hAnsi="Times New Roman" w:cs="Times New Roman"/>
                <w:noProof/>
                <w:color w:val="000000" w:themeColor="text1"/>
                <w:sz w:val="24"/>
                <w:szCs w:val="24"/>
              </w:rPr>
              <w:t>9.3. Appendix 3: SWOT factors</w:t>
            </w:r>
            <w:r w:rsidR="00963728" w:rsidRPr="00537BF2">
              <w:rPr>
                <w:rFonts w:ascii="Times New Roman" w:hAnsi="Times New Roman" w:cs="Times New Roman"/>
                <w:noProof/>
                <w:webHidden/>
                <w:color w:val="000000" w:themeColor="text1"/>
                <w:sz w:val="24"/>
                <w:szCs w:val="24"/>
              </w:rPr>
              <w:tab/>
            </w:r>
            <w:r w:rsidRPr="00537BF2">
              <w:rPr>
                <w:rFonts w:ascii="Times New Roman" w:hAnsi="Times New Roman" w:cs="Times New Roman"/>
                <w:noProof/>
                <w:webHidden/>
                <w:color w:val="000000" w:themeColor="text1"/>
                <w:sz w:val="24"/>
                <w:szCs w:val="24"/>
              </w:rPr>
              <w:fldChar w:fldCharType="begin"/>
            </w:r>
            <w:r w:rsidR="00963728" w:rsidRPr="00537BF2">
              <w:rPr>
                <w:rFonts w:ascii="Times New Roman" w:hAnsi="Times New Roman" w:cs="Times New Roman"/>
                <w:noProof/>
                <w:webHidden/>
                <w:color w:val="000000" w:themeColor="text1"/>
                <w:sz w:val="24"/>
                <w:szCs w:val="24"/>
              </w:rPr>
              <w:instrText xml:space="preserve"> PAGEREF _Toc74053941 \h </w:instrText>
            </w:r>
            <w:r w:rsidRPr="00537BF2">
              <w:rPr>
                <w:rFonts w:ascii="Times New Roman" w:hAnsi="Times New Roman" w:cs="Times New Roman"/>
                <w:noProof/>
                <w:webHidden/>
                <w:color w:val="000000" w:themeColor="text1"/>
                <w:sz w:val="24"/>
                <w:szCs w:val="24"/>
              </w:rPr>
            </w:r>
            <w:r w:rsidRPr="00537BF2">
              <w:rPr>
                <w:rFonts w:ascii="Times New Roman" w:hAnsi="Times New Roman" w:cs="Times New Roman"/>
                <w:noProof/>
                <w:webHidden/>
                <w:color w:val="000000" w:themeColor="text1"/>
                <w:sz w:val="24"/>
                <w:szCs w:val="24"/>
              </w:rPr>
              <w:fldChar w:fldCharType="separate"/>
            </w:r>
            <w:r w:rsidR="007D0FBE">
              <w:rPr>
                <w:rFonts w:ascii="Times New Roman" w:hAnsi="Times New Roman" w:cs="Times New Roman"/>
                <w:noProof/>
                <w:webHidden/>
                <w:color w:val="000000" w:themeColor="text1"/>
                <w:sz w:val="24"/>
                <w:szCs w:val="24"/>
              </w:rPr>
              <w:t>21</w:t>
            </w:r>
            <w:r w:rsidRPr="00537BF2">
              <w:rPr>
                <w:rFonts w:ascii="Times New Roman" w:hAnsi="Times New Roman" w:cs="Times New Roman"/>
                <w:noProof/>
                <w:webHidden/>
                <w:color w:val="000000" w:themeColor="text1"/>
                <w:sz w:val="24"/>
                <w:szCs w:val="24"/>
              </w:rPr>
              <w:fldChar w:fldCharType="end"/>
            </w:r>
          </w:hyperlink>
        </w:p>
        <w:p w:rsidR="00950FDA" w:rsidRPr="00537BF2" w:rsidRDefault="004C0397">
          <w:pPr>
            <w:rPr>
              <w:rFonts w:ascii="Times New Roman" w:hAnsi="Times New Roman" w:cs="Times New Roman"/>
              <w:color w:val="000000" w:themeColor="text1"/>
              <w:sz w:val="24"/>
              <w:szCs w:val="24"/>
            </w:rPr>
          </w:pPr>
          <w:r w:rsidRPr="00537BF2">
            <w:rPr>
              <w:rFonts w:ascii="Times New Roman" w:hAnsi="Times New Roman" w:cs="Times New Roman"/>
              <w:color w:val="000000" w:themeColor="text1"/>
              <w:sz w:val="24"/>
              <w:szCs w:val="24"/>
            </w:rPr>
            <w:fldChar w:fldCharType="end"/>
          </w:r>
        </w:p>
      </w:sdtContent>
    </w:sdt>
    <w:p w:rsidR="00855F0D" w:rsidRPr="00537BF2" w:rsidRDefault="005631B4">
      <w:pPr>
        <w:rPr>
          <w:rFonts w:ascii="Times New Roman" w:eastAsia="Times New Roman" w:hAnsi="Times New Roman" w:cs="Times New Roman"/>
          <w:b/>
          <w:color w:val="000000" w:themeColor="text1"/>
          <w:sz w:val="28"/>
          <w:szCs w:val="28"/>
        </w:rPr>
      </w:pPr>
      <w:bookmarkStart w:id="0" w:name="_Toc74053922"/>
      <w:r w:rsidRPr="00537BF2">
        <w:rPr>
          <w:color w:val="000000" w:themeColor="text1"/>
        </w:rPr>
        <w:br w:type="page"/>
      </w:r>
    </w:p>
    <w:p w:rsidR="00646660" w:rsidRPr="00537BF2" w:rsidRDefault="005631B4" w:rsidP="00950FDA">
      <w:pPr>
        <w:pStyle w:val="Heading1"/>
        <w:rPr>
          <w:color w:val="000000" w:themeColor="text1"/>
        </w:rPr>
      </w:pPr>
      <w:r w:rsidRPr="00537BF2">
        <w:rPr>
          <w:color w:val="000000" w:themeColor="text1"/>
        </w:rPr>
        <w:lastRenderedPageBreak/>
        <w:t xml:space="preserve">1.0 </w:t>
      </w:r>
      <w:r w:rsidR="00EB0100" w:rsidRPr="00537BF2">
        <w:rPr>
          <w:color w:val="000000" w:themeColor="text1"/>
        </w:rPr>
        <w:t>Introduction</w:t>
      </w:r>
      <w:bookmarkEnd w:id="0"/>
    </w:p>
    <w:p w:rsidR="00646660"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fashion industry has seen digital globalization recently, which has a strong impact on the whole industry. In this report, a critical analysis will be done on how a fashion company can manage to create new and creative marketing strategies to initiate brand awareness globally (Martínez-López </w:t>
      </w:r>
      <w:r w:rsidRPr="00537BF2">
        <w:rPr>
          <w:rFonts w:ascii="Times New Roman" w:eastAsia="Times New Roman" w:hAnsi="Times New Roman" w:cs="Times New Roman"/>
          <w:i/>
          <w:iCs/>
          <w:color w:val="000000" w:themeColor="text1"/>
          <w:sz w:val="24"/>
          <w:szCs w:val="24"/>
        </w:rPr>
        <w:t>et al.</w:t>
      </w:r>
      <w:r w:rsidRPr="00537BF2">
        <w:rPr>
          <w:rFonts w:ascii="Times New Roman" w:eastAsia="Times New Roman" w:hAnsi="Times New Roman" w:cs="Times New Roman"/>
          <w:color w:val="000000" w:themeColor="text1"/>
          <w:sz w:val="24"/>
          <w:szCs w:val="24"/>
        </w:rPr>
        <w:t xml:space="preserve"> 2020). This report will focus on some innovative strategies for the future market growth of the company Clarks, which specialized in footwear. Further, different recommendations are suggested for the company to survive in this globalization by having </w:t>
      </w:r>
      <w:r w:rsidR="00AE503E" w:rsidRPr="00537BF2">
        <w:rPr>
          <w:rFonts w:ascii="Times New Roman" w:eastAsia="Times New Roman" w:hAnsi="Times New Roman" w:cs="Times New Roman"/>
          <w:color w:val="000000" w:themeColor="text1"/>
          <w:sz w:val="24"/>
          <w:szCs w:val="24"/>
        </w:rPr>
        <w:t>effective marketing strategies</w:t>
      </w:r>
    </w:p>
    <w:p w:rsidR="00646660" w:rsidRPr="00537BF2" w:rsidRDefault="005631B4" w:rsidP="00950FDA">
      <w:pPr>
        <w:pStyle w:val="Heading1"/>
        <w:rPr>
          <w:color w:val="000000" w:themeColor="text1"/>
        </w:rPr>
      </w:pPr>
      <w:bookmarkStart w:id="1" w:name="_Toc74053923"/>
      <w:r w:rsidRPr="00537BF2">
        <w:rPr>
          <w:color w:val="000000" w:themeColor="text1"/>
        </w:rPr>
        <w:t xml:space="preserve">2.0 </w:t>
      </w:r>
      <w:r w:rsidR="00AE503E" w:rsidRPr="00537BF2">
        <w:rPr>
          <w:color w:val="000000" w:themeColor="text1"/>
        </w:rPr>
        <w:t>Organizational</w:t>
      </w:r>
      <w:r w:rsidR="00EB0100" w:rsidRPr="00537BF2">
        <w:rPr>
          <w:color w:val="000000" w:themeColor="text1"/>
        </w:rPr>
        <w:t xml:space="preserve"> Summary</w:t>
      </w:r>
      <w:bookmarkEnd w:id="1"/>
    </w:p>
    <w:p w:rsidR="00646660"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Clarks is a UK-based footwear company, the company operates in more than 70 countries worldwide. The company provides both online and offline based services to their potential customers. Currently, Clarks is the number one footwear company in everyday footwear. The global net sales of this fashion footwear company</w:t>
      </w:r>
      <w:r w:rsidR="00995766">
        <w:rPr>
          <w:rFonts w:ascii="Times New Roman" w:eastAsia="Times New Roman" w:hAnsi="Times New Roman" w:cs="Times New Roman"/>
          <w:color w:val="000000" w:themeColor="text1"/>
          <w:sz w:val="24"/>
          <w:szCs w:val="24"/>
        </w:rPr>
        <w:t xml:space="preserve"> </w:t>
      </w:r>
      <w:r w:rsidR="00AE503E" w:rsidRPr="00537BF2">
        <w:rPr>
          <w:rFonts w:ascii="Times New Roman" w:eastAsia="Times New Roman" w:hAnsi="Times New Roman" w:cs="Times New Roman"/>
          <w:color w:val="000000" w:themeColor="text1"/>
          <w:sz w:val="24"/>
          <w:szCs w:val="24"/>
        </w:rPr>
        <w:t>are £1.5 billion</w:t>
      </w:r>
      <w:r w:rsidR="00463144" w:rsidRPr="00537BF2">
        <w:rPr>
          <w:rFonts w:ascii="Times New Roman" w:eastAsia="Times New Roman" w:hAnsi="Times New Roman" w:cs="Times New Roman"/>
          <w:color w:val="000000" w:themeColor="text1"/>
          <w:sz w:val="24"/>
          <w:szCs w:val="24"/>
        </w:rPr>
        <w:t xml:space="preserve"> (Craft, 2021)</w:t>
      </w:r>
      <w:r w:rsidRPr="00537BF2">
        <w:rPr>
          <w:rFonts w:ascii="Times New Roman" w:eastAsia="Times New Roman" w:hAnsi="Times New Roman" w:cs="Times New Roman"/>
          <w:color w:val="000000" w:themeColor="text1"/>
          <w:sz w:val="24"/>
          <w:szCs w:val="24"/>
        </w:rPr>
        <w:t xml:space="preserve">. The company </w:t>
      </w:r>
      <w:r w:rsidR="00AE503E" w:rsidRPr="00537BF2">
        <w:rPr>
          <w:rFonts w:ascii="Times New Roman" w:eastAsia="Times New Roman" w:hAnsi="Times New Roman" w:cs="Times New Roman"/>
          <w:color w:val="000000" w:themeColor="text1"/>
          <w:sz w:val="24"/>
          <w:szCs w:val="24"/>
        </w:rPr>
        <w:t>is commonly known for its Desert Boots and manufactures a variety of shoes for children and adults</w:t>
      </w:r>
      <w:r w:rsidRPr="00537BF2">
        <w:rPr>
          <w:rFonts w:ascii="Times New Roman" w:eastAsia="Times New Roman" w:hAnsi="Times New Roman" w:cs="Times New Roman"/>
          <w:color w:val="000000" w:themeColor="text1"/>
          <w:sz w:val="24"/>
          <w:szCs w:val="24"/>
        </w:rPr>
        <w:t>. In the financial year 2019, Clarks has an annual turnover of 1.46 billion pounds. Recently, Clarks has faced some challenges due to globalization in the fashion industry. Also, the competition among fellow companies has put immense pressure on Clarks. Thus, the company is focusing on some innovative marketing strategies to increase brand awareness and brand value in the global market (Shchepakin</w:t>
      </w:r>
      <w:r w:rsidRPr="00537BF2">
        <w:rPr>
          <w:rFonts w:ascii="Times New Roman" w:eastAsia="Times New Roman" w:hAnsi="Times New Roman" w:cs="Times New Roman"/>
          <w:i/>
          <w:color w:val="000000" w:themeColor="text1"/>
          <w:sz w:val="24"/>
          <w:szCs w:val="24"/>
        </w:rPr>
        <w:t>et</w:t>
      </w:r>
      <w:r w:rsidRPr="00537BF2">
        <w:rPr>
          <w:rFonts w:ascii="Times New Roman" w:eastAsia="Times New Roman" w:hAnsi="Times New Roman" w:cs="Times New Roman"/>
          <w:color w:val="000000" w:themeColor="text1"/>
          <w:sz w:val="24"/>
          <w:szCs w:val="24"/>
        </w:rPr>
        <w:t xml:space="preserve"> al. 2018). Due to the changing business environment, the company is </w:t>
      </w:r>
      <w:r w:rsidR="00885A7E">
        <w:rPr>
          <w:rFonts w:ascii="Times New Roman" w:eastAsia="Times New Roman" w:hAnsi="Times New Roman" w:cs="Times New Roman"/>
          <w:color w:val="000000" w:themeColor="text1"/>
          <w:sz w:val="24"/>
          <w:szCs w:val="24"/>
        </w:rPr>
        <w:t>s</w:t>
      </w:r>
      <w:r w:rsidR="008A5DC2" w:rsidRPr="00537BF2">
        <w:rPr>
          <w:rFonts w:ascii="Times New Roman" w:eastAsia="Times New Roman" w:hAnsi="Times New Roman" w:cs="Times New Roman"/>
          <w:color w:val="000000" w:themeColor="text1"/>
          <w:sz w:val="24"/>
          <w:szCs w:val="24"/>
        </w:rPr>
        <w:t>preading</w:t>
      </w:r>
      <w:r w:rsidRPr="00537BF2">
        <w:rPr>
          <w:rFonts w:ascii="Times New Roman" w:eastAsia="Times New Roman" w:hAnsi="Times New Roman" w:cs="Times New Roman"/>
          <w:color w:val="000000" w:themeColor="text1"/>
          <w:sz w:val="24"/>
          <w:szCs w:val="24"/>
        </w:rPr>
        <w:t xml:space="preserve"> its </w:t>
      </w:r>
      <w:r w:rsidR="0061182C" w:rsidRPr="00537BF2">
        <w:rPr>
          <w:rFonts w:ascii="Times New Roman" w:eastAsia="Times New Roman" w:hAnsi="Times New Roman" w:cs="Times New Roman"/>
          <w:color w:val="000000" w:themeColor="text1"/>
          <w:sz w:val="24"/>
          <w:szCs w:val="24"/>
        </w:rPr>
        <w:t xml:space="preserve">businesses in various </w:t>
      </w:r>
      <w:r w:rsidR="00885A7E" w:rsidRPr="00537BF2">
        <w:rPr>
          <w:rFonts w:ascii="Times New Roman" w:eastAsia="Times New Roman" w:hAnsi="Times New Roman" w:cs="Times New Roman"/>
          <w:color w:val="000000" w:themeColor="text1"/>
          <w:sz w:val="24"/>
          <w:szCs w:val="24"/>
        </w:rPr>
        <w:t>locations</w:t>
      </w:r>
      <w:r w:rsidR="0061182C" w:rsidRPr="00537BF2">
        <w:rPr>
          <w:rFonts w:ascii="Times New Roman" w:eastAsia="Times New Roman" w:hAnsi="Times New Roman" w:cs="Times New Roman"/>
          <w:color w:val="000000" w:themeColor="text1"/>
          <w:sz w:val="24"/>
          <w:szCs w:val="24"/>
        </w:rPr>
        <w:t xml:space="preserve"> in Asia</w:t>
      </w:r>
      <w:r w:rsidRPr="00537BF2">
        <w:rPr>
          <w:rFonts w:ascii="Times New Roman" w:eastAsia="Times New Roman" w:hAnsi="Times New Roman" w:cs="Times New Roman"/>
          <w:color w:val="000000" w:themeColor="text1"/>
          <w:sz w:val="24"/>
          <w:szCs w:val="24"/>
        </w:rPr>
        <w:t>. Clarks is also promoting sustainable fashion by reducing waste materials and by lighting their impact on the environment</w:t>
      </w:r>
      <w:r w:rsidR="009A6855" w:rsidRPr="00537BF2">
        <w:rPr>
          <w:rFonts w:ascii="Times New Roman" w:eastAsia="Times New Roman" w:hAnsi="Times New Roman" w:cs="Times New Roman"/>
          <w:color w:val="000000" w:themeColor="text1"/>
          <w:sz w:val="24"/>
          <w:szCs w:val="24"/>
        </w:rPr>
        <w:t xml:space="preserve"> (Clarks, 2021)</w:t>
      </w:r>
      <w:r w:rsidRPr="00537BF2">
        <w:rPr>
          <w:rFonts w:ascii="Times New Roman" w:eastAsia="Times New Roman" w:hAnsi="Times New Roman" w:cs="Times New Roman"/>
          <w:color w:val="000000" w:themeColor="text1"/>
          <w:sz w:val="24"/>
          <w:szCs w:val="24"/>
        </w:rPr>
        <w:t xml:space="preserve">. </w:t>
      </w:r>
    </w:p>
    <w:p w:rsidR="00646660" w:rsidRPr="00537BF2" w:rsidRDefault="005631B4" w:rsidP="00950FDA">
      <w:pPr>
        <w:pStyle w:val="Heading1"/>
        <w:rPr>
          <w:color w:val="000000" w:themeColor="text1"/>
        </w:rPr>
      </w:pPr>
      <w:bookmarkStart w:id="2" w:name="_Toc74053924"/>
      <w:r w:rsidRPr="00537BF2">
        <w:rPr>
          <w:color w:val="000000" w:themeColor="text1"/>
        </w:rPr>
        <w:t xml:space="preserve">3.0 </w:t>
      </w:r>
      <w:r w:rsidR="00EB0100" w:rsidRPr="00537BF2">
        <w:rPr>
          <w:color w:val="000000" w:themeColor="text1"/>
        </w:rPr>
        <w:t>An en</w:t>
      </w:r>
      <w:r w:rsidR="009A01BD" w:rsidRPr="00537BF2">
        <w:rPr>
          <w:color w:val="000000" w:themeColor="text1"/>
        </w:rPr>
        <w:t>vironmental marketing audit</w:t>
      </w:r>
      <w:bookmarkEnd w:id="2"/>
    </w:p>
    <w:p w:rsidR="00646660" w:rsidRPr="00537BF2" w:rsidRDefault="005631B4" w:rsidP="00950FDA">
      <w:pPr>
        <w:pStyle w:val="Heading2"/>
        <w:rPr>
          <w:color w:val="000000" w:themeColor="text1"/>
        </w:rPr>
      </w:pPr>
      <w:bookmarkStart w:id="3" w:name="_Toc74053925"/>
      <w:r w:rsidRPr="00537BF2">
        <w:rPr>
          <w:color w:val="000000" w:themeColor="text1"/>
        </w:rPr>
        <w:t xml:space="preserve">3.1 </w:t>
      </w:r>
      <w:r w:rsidR="00EB0100" w:rsidRPr="00537BF2">
        <w:rPr>
          <w:color w:val="000000" w:themeColor="text1"/>
        </w:rPr>
        <w:t>Marketing Mix</w:t>
      </w:r>
      <w:bookmarkEnd w:id="3"/>
    </w:p>
    <w:p w:rsidR="00646660" w:rsidRPr="00537BF2" w:rsidRDefault="005631B4">
      <w:pPr>
        <w:spacing w:before="200" w:after="200"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In this study, Clarks can consider this strategy to target certain parts of the market with different advanced techniques to promote their brand worldwide. This marketing mix strategy will help the company to understand the target market and the different innovative ways in which Clarks can promote their products online and offline (Vassileva, 2017). </w:t>
      </w:r>
      <w:r w:rsidR="00626C76">
        <w:rPr>
          <w:rFonts w:ascii="Times New Roman" w:eastAsia="Times New Roman" w:hAnsi="Times New Roman" w:cs="Times New Roman"/>
          <w:color w:val="000000" w:themeColor="text1"/>
          <w:sz w:val="24"/>
          <w:szCs w:val="24"/>
        </w:rPr>
        <w:t>The analysis of overall marketing strategy can be evaluated using 4p’s of marketing</w:t>
      </w:r>
      <w:r w:rsidR="00026214">
        <w:rPr>
          <w:rFonts w:ascii="Times New Roman" w:eastAsia="Times New Roman" w:hAnsi="Times New Roman" w:cs="Times New Roman"/>
          <w:color w:val="000000" w:themeColor="text1"/>
          <w:sz w:val="24"/>
          <w:szCs w:val="24"/>
        </w:rPr>
        <w:t xml:space="preserve"> as shown in the figure below</w:t>
      </w:r>
      <w:r w:rsidR="00626C76">
        <w:rPr>
          <w:rFonts w:ascii="Times New Roman" w:eastAsia="Times New Roman" w:hAnsi="Times New Roman" w:cs="Times New Roman"/>
          <w:color w:val="000000" w:themeColor="text1"/>
          <w:sz w:val="24"/>
          <w:szCs w:val="24"/>
        </w:rPr>
        <w:t xml:space="preserve">. </w:t>
      </w:r>
      <w:r w:rsidRPr="00537BF2">
        <w:rPr>
          <w:rFonts w:ascii="Times New Roman" w:eastAsia="Times New Roman" w:hAnsi="Times New Roman" w:cs="Times New Roman"/>
          <w:color w:val="000000" w:themeColor="text1"/>
          <w:sz w:val="24"/>
          <w:szCs w:val="24"/>
        </w:rPr>
        <w:t>The 4P</w:t>
      </w:r>
      <w:r w:rsidR="00032249">
        <w:rPr>
          <w:rFonts w:ascii="Times New Roman" w:eastAsia="Times New Roman" w:hAnsi="Times New Roman" w:cs="Times New Roman"/>
          <w:color w:val="000000" w:themeColor="text1"/>
          <w:sz w:val="24"/>
          <w:szCs w:val="24"/>
        </w:rPr>
        <w:t>’</w:t>
      </w:r>
      <w:r w:rsidRPr="00537BF2">
        <w:rPr>
          <w:rFonts w:ascii="Times New Roman" w:eastAsia="Times New Roman" w:hAnsi="Times New Roman" w:cs="Times New Roman"/>
          <w:color w:val="000000" w:themeColor="text1"/>
          <w:sz w:val="24"/>
          <w:szCs w:val="24"/>
        </w:rPr>
        <w:t>s of marketing mix theory are as follows</w:t>
      </w:r>
    </w:p>
    <w:p w:rsidR="00646660" w:rsidRPr="00537BF2" w:rsidRDefault="005631B4">
      <w:pPr>
        <w:spacing w:before="200" w:after="200"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b/>
          <w:i/>
          <w:color w:val="000000" w:themeColor="text1"/>
          <w:sz w:val="24"/>
          <w:szCs w:val="24"/>
        </w:rPr>
        <w:lastRenderedPageBreak/>
        <w:t>Product</w:t>
      </w:r>
      <w:r w:rsidR="006F600E" w:rsidRPr="00537BF2">
        <w:rPr>
          <w:rFonts w:ascii="Times New Roman" w:eastAsia="Times New Roman" w:hAnsi="Times New Roman" w:cs="Times New Roman"/>
          <w:color w:val="000000" w:themeColor="text1"/>
          <w:sz w:val="24"/>
          <w:szCs w:val="24"/>
        </w:rPr>
        <w:t xml:space="preserve"> i</w:t>
      </w:r>
      <w:r w:rsidRPr="00537BF2">
        <w:rPr>
          <w:rFonts w:ascii="Times New Roman" w:eastAsia="Times New Roman" w:hAnsi="Times New Roman" w:cs="Times New Roman"/>
          <w:color w:val="000000" w:themeColor="text1"/>
          <w:sz w:val="24"/>
          <w:szCs w:val="24"/>
        </w:rPr>
        <w:t>s one of the most important parts and the base of the marketing mix strategy. A product can be either tangible or intangible but it needs to fulfil the customer demand. The particular knowledge and understanding of the product are essential to understand the market. In this study, Clarks can bring new ranges of footwear to attract the target customer (</w:t>
      </w:r>
      <w:r w:rsidR="009548F7" w:rsidRPr="00537BF2">
        <w:rPr>
          <w:rFonts w:ascii="Times New Roman" w:eastAsia="Times New Roman" w:hAnsi="Times New Roman" w:cs="Times New Roman"/>
          <w:color w:val="000000" w:themeColor="text1"/>
          <w:sz w:val="24"/>
          <w:szCs w:val="24"/>
        </w:rPr>
        <w:t xml:space="preserve">Shahriarpour and Tabriz, </w:t>
      </w:r>
      <w:r w:rsidRPr="00537BF2">
        <w:rPr>
          <w:rFonts w:ascii="Times New Roman" w:eastAsia="Times New Roman" w:hAnsi="Times New Roman" w:cs="Times New Roman"/>
          <w:color w:val="000000" w:themeColor="text1"/>
          <w:sz w:val="24"/>
          <w:szCs w:val="24"/>
        </w:rPr>
        <w:t>2017). The new ranges of footwear must focus on the target customers. The company has a strong reputation worldwide due to the premium quality of its footwear. The women's footwear segment is most popular in the footwear industry</w:t>
      </w:r>
      <w:r w:rsidR="008A5DC2" w:rsidRPr="00537BF2">
        <w:rPr>
          <w:rFonts w:ascii="Times New Roman" w:eastAsia="Times New Roman" w:hAnsi="Times New Roman" w:cs="Times New Roman"/>
          <w:color w:val="000000" w:themeColor="text1"/>
          <w:sz w:val="24"/>
          <w:szCs w:val="24"/>
        </w:rPr>
        <w:t xml:space="preserve"> (</w:t>
      </w:r>
      <w:r w:rsidR="008A5DC2" w:rsidRPr="00537BF2">
        <w:rPr>
          <w:rFonts w:ascii="Times New Roman" w:hAnsi="Times New Roman" w:cs="Times New Roman"/>
          <w:color w:val="000000" w:themeColor="text1"/>
          <w:sz w:val="24"/>
          <w:szCs w:val="24"/>
        </w:rPr>
        <w:t>Falahat</w:t>
      </w:r>
      <w:r w:rsidR="008A5DC2" w:rsidRPr="00537BF2">
        <w:rPr>
          <w:rFonts w:ascii="Times New Roman" w:hAnsi="Times New Roman" w:cs="Times New Roman"/>
          <w:i/>
          <w:color w:val="000000" w:themeColor="text1"/>
          <w:sz w:val="24"/>
          <w:szCs w:val="24"/>
        </w:rPr>
        <w:t xml:space="preserve">et al. </w:t>
      </w:r>
      <w:r w:rsidR="008A5DC2" w:rsidRPr="00537BF2">
        <w:rPr>
          <w:rFonts w:ascii="Times New Roman" w:hAnsi="Times New Roman" w:cs="Times New Roman"/>
          <w:color w:val="000000" w:themeColor="text1"/>
          <w:sz w:val="24"/>
          <w:szCs w:val="24"/>
        </w:rPr>
        <w:t>2017</w:t>
      </w:r>
      <w:r w:rsidR="008A5DC2" w:rsidRPr="00537BF2">
        <w:rPr>
          <w:rFonts w:ascii="Times New Roman" w:eastAsia="Times New Roman" w:hAnsi="Times New Roman" w:cs="Times New Roman"/>
          <w:color w:val="000000" w:themeColor="text1"/>
          <w:sz w:val="24"/>
          <w:szCs w:val="24"/>
        </w:rPr>
        <w:t>)</w:t>
      </w:r>
      <w:r w:rsidRPr="00537BF2">
        <w:rPr>
          <w:rFonts w:ascii="Times New Roman" w:eastAsia="Times New Roman" w:hAnsi="Times New Roman" w:cs="Times New Roman"/>
          <w:color w:val="000000" w:themeColor="text1"/>
          <w:sz w:val="24"/>
          <w:szCs w:val="24"/>
        </w:rPr>
        <w:t>. So, the company can try to bring new varieties in this range with innovative designs</w:t>
      </w:r>
      <w:r w:rsidR="001A6ABF">
        <w:rPr>
          <w:rFonts w:ascii="Times New Roman" w:eastAsia="Times New Roman" w:hAnsi="Times New Roman" w:cs="Times New Roman"/>
          <w:color w:val="000000" w:themeColor="text1"/>
          <w:sz w:val="24"/>
          <w:szCs w:val="24"/>
        </w:rPr>
        <w:t xml:space="preserve"> [refer to figure 1]</w:t>
      </w:r>
      <w:r w:rsidRPr="00537BF2">
        <w:rPr>
          <w:rFonts w:ascii="Times New Roman" w:eastAsia="Times New Roman" w:hAnsi="Times New Roman" w:cs="Times New Roman"/>
          <w:color w:val="000000" w:themeColor="text1"/>
          <w:sz w:val="24"/>
          <w:szCs w:val="24"/>
        </w:rPr>
        <w:t xml:space="preserve">. </w:t>
      </w:r>
    </w:p>
    <w:p w:rsidR="00646660"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Price </w:t>
      </w:r>
      <w:r w:rsidRPr="00537BF2">
        <w:rPr>
          <w:rFonts w:ascii="Times New Roman" w:eastAsia="Times New Roman" w:hAnsi="Times New Roman" w:cs="Times New Roman"/>
          <w:b/>
          <w:color w:val="000000" w:themeColor="text1"/>
          <w:sz w:val="24"/>
          <w:szCs w:val="24"/>
        </w:rPr>
        <w:t>i</w:t>
      </w:r>
      <w:r w:rsidRPr="00537BF2">
        <w:rPr>
          <w:rFonts w:ascii="Times New Roman" w:eastAsia="Times New Roman" w:hAnsi="Times New Roman" w:cs="Times New Roman"/>
          <w:color w:val="000000" w:themeColor="text1"/>
          <w:sz w:val="24"/>
          <w:szCs w:val="24"/>
        </w:rPr>
        <w:t>s the amount for which the product is exchanged. It is essentially the amount of money the customers will pay the company to buy the products. Price impacts the supply, profit, and demand of the market. The price should be set based on customer demand and the market.  The company can always increase the price range of a new variety of products as the reputation of the company is very good and customers won't hesitate to buy good quality products within this range.</w:t>
      </w:r>
      <w:r w:rsidR="008A5DC2" w:rsidRPr="00537BF2">
        <w:rPr>
          <w:rFonts w:ascii="Times New Roman" w:eastAsia="Times New Roman" w:hAnsi="Times New Roman" w:cs="Times New Roman"/>
          <w:color w:val="000000" w:themeColor="text1"/>
          <w:sz w:val="24"/>
          <w:szCs w:val="24"/>
        </w:rPr>
        <w:t xml:space="preserve"> For upgrading the </w:t>
      </w:r>
      <w:r w:rsidR="006F600E" w:rsidRPr="00537BF2">
        <w:rPr>
          <w:rFonts w:ascii="Times New Roman" w:eastAsia="Times New Roman" w:hAnsi="Times New Roman" w:cs="Times New Roman"/>
          <w:color w:val="000000" w:themeColor="text1"/>
          <w:sz w:val="24"/>
          <w:szCs w:val="24"/>
        </w:rPr>
        <w:t>sales</w:t>
      </w:r>
      <w:r w:rsidR="008A5DC2" w:rsidRPr="00537BF2">
        <w:rPr>
          <w:rFonts w:ascii="Times New Roman" w:eastAsia="Times New Roman" w:hAnsi="Times New Roman" w:cs="Times New Roman"/>
          <w:color w:val="000000" w:themeColor="text1"/>
          <w:sz w:val="24"/>
          <w:szCs w:val="24"/>
        </w:rPr>
        <w:t xml:space="preserve"> of the company, it can use a penetration pricing strategy in which products are sold at a cheaper price in order to </w:t>
      </w:r>
      <w:r w:rsidR="006F600E" w:rsidRPr="00537BF2">
        <w:rPr>
          <w:rFonts w:ascii="Times New Roman" w:eastAsia="Times New Roman" w:hAnsi="Times New Roman" w:cs="Times New Roman"/>
          <w:color w:val="000000" w:themeColor="text1"/>
          <w:sz w:val="24"/>
          <w:szCs w:val="24"/>
        </w:rPr>
        <w:t>occupy the market share as large as possible. Once, the market share of the company has grown and the customers are satisfied with the quality of the product, then the company can increase the value of the products which in turn will generate a higher profit level</w:t>
      </w:r>
      <w:r w:rsidR="00507C12">
        <w:rPr>
          <w:rFonts w:ascii="Times New Roman" w:eastAsia="Times New Roman" w:hAnsi="Times New Roman" w:cs="Times New Roman"/>
          <w:color w:val="000000" w:themeColor="text1"/>
          <w:sz w:val="24"/>
          <w:szCs w:val="24"/>
        </w:rPr>
        <w:t>[refer to figure 1]</w:t>
      </w:r>
      <w:r w:rsidR="00507C12" w:rsidRPr="00537BF2">
        <w:rPr>
          <w:rFonts w:ascii="Times New Roman" w:eastAsia="Times New Roman" w:hAnsi="Times New Roman" w:cs="Times New Roman"/>
          <w:color w:val="000000" w:themeColor="text1"/>
          <w:sz w:val="24"/>
          <w:szCs w:val="24"/>
        </w:rPr>
        <w:t>.</w:t>
      </w:r>
    </w:p>
    <w:p w:rsidR="00646660" w:rsidRPr="00537BF2" w:rsidRDefault="005631B4">
      <w:pPr>
        <w:spacing w:line="360" w:lineRule="auto"/>
        <w:jc w:val="cente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noProof/>
          <w:color w:val="000000" w:themeColor="text1"/>
          <w:sz w:val="24"/>
          <w:szCs w:val="24"/>
          <w:lang w:eastAsia="en-GB"/>
        </w:rPr>
        <w:drawing>
          <wp:inline distT="114300" distB="114300" distL="114300" distR="114300">
            <wp:extent cx="4195763" cy="335661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195763" cy="3356610"/>
                    </a:xfrm>
                    <a:prstGeom prst="rect">
                      <a:avLst/>
                    </a:prstGeom>
                  </pic:spPr>
                </pic:pic>
              </a:graphicData>
            </a:graphic>
          </wp:inline>
        </w:drawing>
      </w:r>
    </w:p>
    <w:p w:rsidR="00646660" w:rsidRPr="00537BF2" w:rsidRDefault="005631B4">
      <w:pP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lastRenderedPageBreak/>
        <w:t>Figure 1: The 4P's of the marketing mix</w:t>
      </w:r>
    </w:p>
    <w:p w:rsidR="00646660" w:rsidRPr="00537BF2" w:rsidRDefault="005631B4">
      <w:pPr>
        <w:spacing w:line="360" w:lineRule="auto"/>
        <w:jc w:val="cente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(Source: Vassileva, 2017)</w:t>
      </w:r>
    </w:p>
    <w:p w:rsidR="00646660" w:rsidRPr="00537BF2" w:rsidRDefault="00646660">
      <w:pPr>
        <w:spacing w:line="360" w:lineRule="auto"/>
        <w:jc w:val="both"/>
        <w:rPr>
          <w:rFonts w:ascii="Times New Roman" w:eastAsia="Times New Roman" w:hAnsi="Times New Roman" w:cs="Times New Roman"/>
          <w:color w:val="000000" w:themeColor="text1"/>
          <w:sz w:val="24"/>
          <w:szCs w:val="24"/>
        </w:rPr>
      </w:pPr>
    </w:p>
    <w:p w:rsidR="00646660"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b/>
          <w:i/>
          <w:color w:val="000000" w:themeColor="text1"/>
          <w:sz w:val="24"/>
          <w:szCs w:val="24"/>
        </w:rPr>
        <w:t>The place</w:t>
      </w:r>
      <w:r w:rsidRPr="00537BF2">
        <w:rPr>
          <w:rFonts w:ascii="Times New Roman" w:eastAsia="Times New Roman" w:hAnsi="Times New Roman" w:cs="Times New Roman"/>
          <w:color w:val="000000" w:themeColor="text1"/>
          <w:sz w:val="24"/>
          <w:szCs w:val="24"/>
        </w:rPr>
        <w:t xml:space="preserve"> is another significant part of the marketing mix. Place ensures that the product is distributed properly and the consumers can get the products conveniently at the right time. The products of Clarks are distributed globally, so the company can focus more on the availability of the products online and focus more on the export strategies.</w:t>
      </w:r>
      <w:r w:rsidR="0051086B" w:rsidRPr="00537BF2">
        <w:rPr>
          <w:rFonts w:ascii="Times New Roman" w:eastAsia="Times New Roman" w:hAnsi="Times New Roman" w:cs="Times New Roman"/>
          <w:color w:val="000000" w:themeColor="text1"/>
          <w:sz w:val="24"/>
          <w:szCs w:val="24"/>
        </w:rPr>
        <w:t xml:space="preserve"> The different distribution channels that the company maintains for its sales are e-commerce websites, in-store ordering kiosks and others. The company is also looking for innovative ways to provide its services to the customers such as mobile technology in which the customers can browse about the product from their mobile phones (Clarks. 2020).</w:t>
      </w:r>
    </w:p>
    <w:p w:rsidR="00646660"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b/>
          <w:i/>
          <w:color w:val="000000" w:themeColor="text1"/>
          <w:sz w:val="24"/>
          <w:szCs w:val="24"/>
        </w:rPr>
        <w:t>Promotion</w:t>
      </w:r>
      <w:r w:rsidR="00995766">
        <w:rPr>
          <w:rFonts w:ascii="Times New Roman" w:eastAsia="Times New Roman" w:hAnsi="Times New Roman" w:cs="Times New Roman"/>
          <w:b/>
          <w:i/>
          <w:color w:val="000000" w:themeColor="text1"/>
          <w:sz w:val="24"/>
          <w:szCs w:val="24"/>
        </w:rPr>
        <w:t xml:space="preserve"> </w:t>
      </w:r>
      <w:r w:rsidRPr="00537BF2">
        <w:rPr>
          <w:rFonts w:ascii="Times New Roman" w:eastAsia="Times New Roman" w:hAnsi="Times New Roman" w:cs="Times New Roman"/>
          <w:color w:val="000000" w:themeColor="text1"/>
          <w:sz w:val="24"/>
          <w:szCs w:val="24"/>
        </w:rPr>
        <w:t>is one of the important parts of the marketing mix</w:t>
      </w:r>
      <w:r w:rsidR="003D4F8B" w:rsidRPr="00537BF2">
        <w:rPr>
          <w:rFonts w:ascii="Times New Roman" w:eastAsia="Times New Roman" w:hAnsi="Times New Roman" w:cs="Times New Roman"/>
          <w:color w:val="000000" w:themeColor="text1"/>
          <w:sz w:val="24"/>
          <w:szCs w:val="24"/>
        </w:rPr>
        <w:t xml:space="preserve"> (</w:t>
      </w:r>
      <w:r w:rsidR="003D4F8B" w:rsidRPr="00537BF2">
        <w:rPr>
          <w:rFonts w:ascii="Times New Roman" w:hAnsi="Times New Roman" w:cs="Times New Roman"/>
          <w:color w:val="000000" w:themeColor="text1"/>
          <w:sz w:val="24"/>
          <w:szCs w:val="24"/>
        </w:rPr>
        <w:t>Thabit and Raewf, 2018</w:t>
      </w:r>
      <w:r w:rsidR="003D4F8B" w:rsidRPr="00537BF2">
        <w:rPr>
          <w:rFonts w:ascii="Times New Roman" w:eastAsia="Times New Roman" w:hAnsi="Times New Roman" w:cs="Times New Roman"/>
          <w:color w:val="000000" w:themeColor="text1"/>
          <w:sz w:val="24"/>
          <w:szCs w:val="24"/>
        </w:rPr>
        <w:t>)</w:t>
      </w:r>
      <w:r w:rsidRPr="00537BF2">
        <w:rPr>
          <w:rFonts w:ascii="Times New Roman" w:eastAsia="Times New Roman" w:hAnsi="Times New Roman" w:cs="Times New Roman"/>
          <w:color w:val="000000" w:themeColor="text1"/>
          <w:sz w:val="24"/>
          <w:szCs w:val="24"/>
        </w:rPr>
        <w:t xml:space="preserve">. The potential customers of the company only get to know about the new variety of products through different advertisements and promotions (Omar, 2017). The online internet market of the UK is growing very fast, but the people of the </w:t>
      </w:r>
      <w:r w:rsidR="009548F7" w:rsidRPr="00537BF2">
        <w:rPr>
          <w:rFonts w:ascii="Times New Roman" w:eastAsia="Times New Roman" w:hAnsi="Times New Roman" w:cs="Times New Roman"/>
          <w:color w:val="000000" w:themeColor="text1"/>
          <w:sz w:val="24"/>
          <w:szCs w:val="24"/>
        </w:rPr>
        <w:t>UK use</w:t>
      </w:r>
      <w:r w:rsidRPr="00537BF2">
        <w:rPr>
          <w:rFonts w:ascii="Times New Roman" w:eastAsia="Times New Roman" w:hAnsi="Times New Roman" w:cs="Times New Roman"/>
          <w:color w:val="000000" w:themeColor="text1"/>
          <w:sz w:val="24"/>
          <w:szCs w:val="24"/>
        </w:rPr>
        <w:t xml:space="preserve"> social media the most</w:t>
      </w:r>
      <w:r w:rsidR="003D4F8B" w:rsidRPr="00537BF2">
        <w:rPr>
          <w:rFonts w:ascii="Times New Roman" w:eastAsia="Times New Roman" w:hAnsi="Times New Roman" w:cs="Times New Roman"/>
          <w:color w:val="000000" w:themeColor="text1"/>
          <w:sz w:val="24"/>
          <w:szCs w:val="24"/>
        </w:rPr>
        <w:t xml:space="preserve"> (</w:t>
      </w:r>
      <w:r w:rsidR="003D4F8B" w:rsidRPr="00537BF2">
        <w:rPr>
          <w:rFonts w:ascii="Times New Roman" w:hAnsi="Times New Roman" w:cs="Times New Roman"/>
          <w:color w:val="000000" w:themeColor="text1"/>
          <w:sz w:val="24"/>
          <w:szCs w:val="24"/>
          <w:shd w:val="clear" w:color="auto" w:fill="FFFFFF"/>
        </w:rPr>
        <w:t>Vieira</w:t>
      </w:r>
      <w:r w:rsidR="003D4F8B" w:rsidRPr="00537BF2">
        <w:rPr>
          <w:rFonts w:ascii="Times New Roman" w:eastAsia="Times New Roman" w:hAnsi="Times New Roman" w:cs="Times New Roman"/>
          <w:i/>
          <w:color w:val="000000" w:themeColor="text1"/>
          <w:sz w:val="24"/>
          <w:szCs w:val="24"/>
        </w:rPr>
        <w:t xml:space="preserve">et al. </w:t>
      </w:r>
      <w:r w:rsidR="003D4F8B" w:rsidRPr="00537BF2">
        <w:rPr>
          <w:rFonts w:ascii="Times New Roman" w:eastAsia="Times New Roman" w:hAnsi="Times New Roman" w:cs="Times New Roman"/>
          <w:color w:val="000000" w:themeColor="text1"/>
          <w:sz w:val="24"/>
          <w:szCs w:val="24"/>
        </w:rPr>
        <w:t>2019)</w:t>
      </w:r>
      <w:r w:rsidRPr="00537BF2">
        <w:rPr>
          <w:rFonts w:ascii="Times New Roman" w:eastAsia="Times New Roman" w:hAnsi="Times New Roman" w:cs="Times New Roman"/>
          <w:color w:val="000000" w:themeColor="text1"/>
          <w:sz w:val="24"/>
          <w:szCs w:val="24"/>
        </w:rPr>
        <w:t xml:space="preserve">. </w:t>
      </w:r>
      <w:r w:rsidR="00554FFA" w:rsidRPr="00537BF2">
        <w:rPr>
          <w:rFonts w:ascii="Times New Roman" w:eastAsia="Times New Roman" w:hAnsi="Times New Roman" w:cs="Times New Roman"/>
          <w:color w:val="000000" w:themeColor="text1"/>
          <w:sz w:val="24"/>
          <w:szCs w:val="24"/>
        </w:rPr>
        <w:t xml:space="preserve">The company has used different channels for promotional purposes such as social media platforms, paper advertisement, press reports and others. Due to this, the company has been able to accommodate a large </w:t>
      </w:r>
      <w:r w:rsidR="00A76B7C" w:rsidRPr="00537BF2">
        <w:rPr>
          <w:rFonts w:ascii="Times New Roman" w:eastAsia="Times New Roman" w:hAnsi="Times New Roman" w:cs="Times New Roman"/>
          <w:color w:val="000000" w:themeColor="text1"/>
          <w:sz w:val="24"/>
          <w:szCs w:val="24"/>
        </w:rPr>
        <w:t>customer</w:t>
      </w:r>
      <w:r w:rsidR="00554FFA" w:rsidRPr="00537BF2">
        <w:rPr>
          <w:rFonts w:ascii="Times New Roman" w:eastAsia="Times New Roman" w:hAnsi="Times New Roman" w:cs="Times New Roman"/>
          <w:color w:val="000000" w:themeColor="text1"/>
          <w:sz w:val="24"/>
          <w:szCs w:val="24"/>
        </w:rPr>
        <w:t xml:space="preserve"> base in the market and therefore is growing at every moment</w:t>
      </w:r>
      <w:r w:rsidR="00FA3B7B">
        <w:rPr>
          <w:rFonts w:ascii="Times New Roman" w:eastAsia="Times New Roman" w:hAnsi="Times New Roman" w:cs="Times New Roman"/>
          <w:color w:val="000000" w:themeColor="text1"/>
          <w:sz w:val="24"/>
          <w:szCs w:val="24"/>
        </w:rPr>
        <w:t xml:space="preserve"> </w:t>
      </w:r>
      <w:r w:rsidR="00F22B2C">
        <w:rPr>
          <w:rFonts w:ascii="Times New Roman" w:eastAsia="Times New Roman" w:hAnsi="Times New Roman" w:cs="Times New Roman"/>
          <w:color w:val="000000" w:themeColor="text1"/>
          <w:sz w:val="24"/>
          <w:szCs w:val="24"/>
        </w:rPr>
        <w:t>[refer to figure 1]</w:t>
      </w:r>
      <w:r w:rsidR="00F22B2C" w:rsidRPr="00537BF2">
        <w:rPr>
          <w:rFonts w:ascii="Times New Roman" w:eastAsia="Times New Roman" w:hAnsi="Times New Roman" w:cs="Times New Roman"/>
          <w:color w:val="000000" w:themeColor="text1"/>
          <w:sz w:val="24"/>
          <w:szCs w:val="24"/>
        </w:rPr>
        <w:t>.</w:t>
      </w:r>
    </w:p>
    <w:p w:rsidR="00646660" w:rsidRPr="00537BF2" w:rsidRDefault="005631B4" w:rsidP="00950FDA">
      <w:pPr>
        <w:pStyle w:val="Heading2"/>
        <w:rPr>
          <w:color w:val="000000" w:themeColor="text1"/>
        </w:rPr>
      </w:pPr>
      <w:bookmarkStart w:id="4" w:name="_Toc74053926"/>
      <w:r w:rsidRPr="00537BF2">
        <w:rPr>
          <w:color w:val="000000" w:themeColor="text1"/>
        </w:rPr>
        <w:t xml:space="preserve">3.2 </w:t>
      </w:r>
      <w:r w:rsidR="00EB0100" w:rsidRPr="00537BF2">
        <w:rPr>
          <w:color w:val="000000" w:themeColor="text1"/>
        </w:rPr>
        <w:t>Market Analysis and customer insight</w:t>
      </w:r>
      <w:bookmarkEnd w:id="4"/>
    </w:p>
    <w:p w:rsidR="00646660"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In market analysis, the market force is an important factor that can affect the change in the market. Market forces mainly determine the price and amount of a product or service in a market. The demand is essential in this factor, as depending on the demand the price of the products rises or falls. Clarks have a wide market in the footwear industry. The demand for the products of Clarks is always good. But, recently the company has seen some dip in their sales. Particularly, in the foreign market, the demand for the products of the company has fallen recently (Galli and Kaviani, 2017). One of the main reasons is that the company has increased some of the production values as the price of the raw materials, leathers have increased. Due to the increased rate, the company has faced many losses recently. </w:t>
      </w:r>
    </w:p>
    <w:p w:rsidR="00646660"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government intervention has impacted the sales of Clarks. The government has increased the trade barriers in different countries. Also, the government has imposed an additional tax on the </w:t>
      </w:r>
      <w:r w:rsidRPr="00537BF2">
        <w:rPr>
          <w:rFonts w:ascii="Times New Roman" w:eastAsia="Times New Roman" w:hAnsi="Times New Roman" w:cs="Times New Roman"/>
          <w:color w:val="000000" w:themeColor="text1"/>
          <w:sz w:val="24"/>
          <w:szCs w:val="24"/>
        </w:rPr>
        <w:lastRenderedPageBreak/>
        <w:t xml:space="preserve">footwear industry. As a result, the company has seen some reduction in sales in the international market. The demand of the customer has shifted recently due to digital globalization (Khachatrian, 2017). Customers are now demanding more variety of shoes in different price ranges. Also, the customers </w:t>
      </w:r>
      <w:r w:rsidR="00FA3B7B">
        <w:rPr>
          <w:rFonts w:ascii="Times New Roman" w:eastAsia="Times New Roman" w:hAnsi="Times New Roman" w:cs="Times New Roman"/>
          <w:color w:val="000000" w:themeColor="text1"/>
          <w:sz w:val="24"/>
          <w:szCs w:val="24"/>
        </w:rPr>
        <w:t>mainly prefer comfortable shoes a</w:t>
      </w:r>
      <w:r w:rsidRPr="00537BF2">
        <w:rPr>
          <w:rFonts w:ascii="Times New Roman" w:eastAsia="Times New Roman" w:hAnsi="Times New Roman" w:cs="Times New Roman"/>
          <w:color w:val="000000" w:themeColor="text1"/>
          <w:sz w:val="24"/>
          <w:szCs w:val="24"/>
        </w:rPr>
        <w:t>s the customers are focusing more on attractive footwear. So, the company needs to strategize effectively to meet all the customer demands accordingly. Clarks are bringing new products for men and children too and the company has taken many strategies to bring new products in alternative months.</w:t>
      </w:r>
    </w:p>
    <w:p w:rsidR="00E3727B" w:rsidRPr="00537BF2" w:rsidRDefault="005631B4" w:rsidP="00950FDA">
      <w:pPr>
        <w:pStyle w:val="Heading2"/>
        <w:rPr>
          <w:color w:val="000000" w:themeColor="text1"/>
        </w:rPr>
      </w:pPr>
      <w:bookmarkStart w:id="5" w:name="_Toc74053927"/>
      <w:r w:rsidRPr="00537BF2">
        <w:rPr>
          <w:color w:val="000000" w:themeColor="text1"/>
        </w:rPr>
        <w:t>3.3 Market environment</w:t>
      </w:r>
      <w:bookmarkEnd w:id="5"/>
    </w:p>
    <w:p w:rsidR="00E3727B" w:rsidRPr="00537BF2" w:rsidRDefault="005631B4" w:rsidP="00E3727B">
      <w:pPr>
        <w:rPr>
          <w:rFonts w:ascii="Times New Roman" w:hAnsi="Times New Roman" w:cs="Times New Roman"/>
          <w:b/>
          <w:color w:val="000000" w:themeColor="text1"/>
          <w:sz w:val="24"/>
          <w:szCs w:val="24"/>
        </w:rPr>
      </w:pPr>
      <w:r w:rsidRPr="00537BF2">
        <w:rPr>
          <w:rFonts w:ascii="Times New Roman" w:hAnsi="Times New Roman" w:cs="Times New Roman"/>
          <w:b/>
          <w:color w:val="000000" w:themeColor="text1"/>
          <w:sz w:val="24"/>
          <w:szCs w:val="24"/>
        </w:rPr>
        <w:t>External market environment</w:t>
      </w:r>
    </w:p>
    <w:p w:rsidR="00E3727B"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PESTLE analysis</w:t>
      </w:r>
    </w:p>
    <w:p w:rsidR="0064248E" w:rsidRPr="0064248E" w:rsidRDefault="005631B4" w:rsidP="00E3727B">
      <w:pPr>
        <w:spacing w:line="360" w:lineRule="auto"/>
        <w:jc w:val="both"/>
        <w:rPr>
          <w:rFonts w:ascii="Times New Roman" w:eastAsia="Times New Roman" w:hAnsi="Times New Roman" w:cs="Times New Roman"/>
          <w:bCs/>
          <w:iCs/>
          <w:color w:val="000000" w:themeColor="text1"/>
          <w:sz w:val="24"/>
          <w:szCs w:val="24"/>
        </w:rPr>
      </w:pPr>
      <w:r>
        <w:rPr>
          <w:rFonts w:ascii="Times New Roman" w:eastAsia="Times New Roman" w:hAnsi="Times New Roman" w:cs="Times New Roman"/>
          <w:bCs/>
          <w:iCs/>
          <w:color w:val="000000" w:themeColor="text1"/>
          <w:sz w:val="24"/>
          <w:szCs w:val="24"/>
        </w:rPr>
        <w:t xml:space="preserve">The PESTLE analysis consists of 6 major factors that help to develop effective advancement through the overall external factors </w:t>
      </w:r>
      <w:r>
        <w:rPr>
          <w:rFonts w:ascii="Times New Roman" w:eastAsia="Times New Roman" w:hAnsi="Times New Roman" w:cs="Times New Roman"/>
          <w:color w:val="000000" w:themeColor="text1"/>
          <w:sz w:val="24"/>
          <w:szCs w:val="24"/>
        </w:rPr>
        <w:t>[refer to figure 3]</w:t>
      </w:r>
      <w:r>
        <w:rPr>
          <w:rFonts w:ascii="Times New Roman" w:eastAsia="Times New Roman" w:hAnsi="Times New Roman" w:cs="Times New Roman"/>
          <w:bCs/>
          <w:iCs/>
          <w:color w:val="000000" w:themeColor="text1"/>
          <w:sz w:val="24"/>
          <w:szCs w:val="24"/>
        </w:rPr>
        <w:t xml:space="preserve">. </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Political factors </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Clarks is one of the leading shoe manufacturer companies located in the UK and the business practices of the company can be affected by the non-government regulations and trading acts. The civil society community of the country can be influential for the business practices of the country (Freeman, Harrison and Zyglidopoulos, 2018). The patterns of the international trades and the political responsibilities of the governmental agencies can also influence the trading practices of the mentioned company. </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Economic factors </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foreign exchange rate and the annual revenue of the mentioned company are the major factors that can influence the business practices of the company.  The structure of the financial market can be supportive for the company to enlarge its business in both the local and global markets. </w:t>
      </w:r>
      <w:r w:rsidR="0003369A">
        <w:rPr>
          <w:rFonts w:ascii="Times New Roman" w:eastAsia="Times New Roman" w:hAnsi="Times New Roman" w:cs="Times New Roman"/>
          <w:color w:val="000000" w:themeColor="text1"/>
          <w:sz w:val="24"/>
          <w:szCs w:val="24"/>
        </w:rPr>
        <w:t>As shown in</w:t>
      </w:r>
      <w:r w:rsidR="0003369A" w:rsidRPr="00CA1077">
        <w:rPr>
          <w:rFonts w:ascii="Times New Roman" w:eastAsia="Times New Roman" w:hAnsi="Times New Roman" w:cs="Times New Roman"/>
          <w:i/>
          <w:iCs/>
          <w:color w:val="000000" w:themeColor="text1"/>
          <w:sz w:val="24"/>
          <w:szCs w:val="24"/>
        </w:rPr>
        <w:t xml:space="preserve"> figure</w:t>
      </w:r>
      <w:r w:rsidR="00DC0D03" w:rsidRPr="00CA1077">
        <w:rPr>
          <w:rFonts w:ascii="Times New Roman" w:eastAsia="Times New Roman" w:hAnsi="Times New Roman" w:cs="Times New Roman"/>
          <w:i/>
          <w:iCs/>
          <w:color w:val="000000" w:themeColor="text1"/>
          <w:sz w:val="24"/>
          <w:szCs w:val="24"/>
        </w:rPr>
        <w:t xml:space="preserve"> 2</w:t>
      </w:r>
      <w:r w:rsidR="0003369A">
        <w:rPr>
          <w:rFonts w:ascii="Times New Roman" w:eastAsia="Times New Roman" w:hAnsi="Times New Roman" w:cs="Times New Roman"/>
          <w:color w:val="000000" w:themeColor="text1"/>
          <w:sz w:val="24"/>
          <w:szCs w:val="24"/>
        </w:rPr>
        <w:t xml:space="preserve"> below</w:t>
      </w:r>
      <w:r w:rsidRPr="00537BF2">
        <w:rPr>
          <w:rFonts w:ascii="Times New Roman" w:eastAsia="Times New Roman" w:hAnsi="Times New Roman" w:cs="Times New Roman"/>
          <w:color w:val="000000" w:themeColor="text1"/>
          <w:sz w:val="24"/>
          <w:szCs w:val="24"/>
        </w:rPr>
        <w:t xml:space="preserve"> annual revenue of Clarks in the year 2019 has been 1.46 billion British pounds which is an impressive figure for the annual growth of the country (Statista, 2020)</w:t>
      </w:r>
      <w:r w:rsidR="00A35CD8">
        <w:rPr>
          <w:rFonts w:ascii="Times New Roman" w:eastAsia="Times New Roman" w:hAnsi="Times New Roman" w:cs="Times New Roman"/>
          <w:color w:val="000000" w:themeColor="text1"/>
          <w:sz w:val="24"/>
          <w:szCs w:val="24"/>
        </w:rPr>
        <w:t xml:space="preserve"> [refer to figure 2]</w:t>
      </w:r>
      <w:r w:rsidRPr="00537BF2">
        <w:rPr>
          <w:rFonts w:ascii="Times New Roman" w:eastAsia="Times New Roman" w:hAnsi="Times New Roman" w:cs="Times New Roman"/>
          <w:color w:val="000000" w:themeColor="text1"/>
          <w:sz w:val="24"/>
          <w:szCs w:val="24"/>
        </w:rPr>
        <w:t xml:space="preserve">. The GDP trend and the economic growth of the UK can also be supportive for the mentioned company to increase their market growth. </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noProof/>
          <w:color w:val="000000" w:themeColor="text1"/>
          <w:sz w:val="24"/>
          <w:szCs w:val="24"/>
          <w:lang w:eastAsia="en-GB"/>
        </w:rPr>
        <w:lastRenderedPageBreak/>
        <w:drawing>
          <wp:inline distT="114300" distB="114300" distL="114300" distR="114300">
            <wp:extent cx="5943600" cy="3810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943600" cy="3810000"/>
                    </a:xfrm>
                    <a:prstGeom prst="rect">
                      <a:avLst/>
                    </a:prstGeom>
                  </pic:spPr>
                </pic:pic>
              </a:graphicData>
            </a:graphic>
          </wp:inline>
        </w:drawing>
      </w:r>
    </w:p>
    <w:p w:rsidR="00E3727B" w:rsidRPr="00537BF2" w:rsidRDefault="005631B4" w:rsidP="00E3727B">
      <w:pP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 xml:space="preserve">Figure </w:t>
      </w:r>
      <w:r w:rsidR="00CE423C" w:rsidRPr="00537BF2">
        <w:rPr>
          <w:rFonts w:ascii="Times New Roman" w:eastAsia="Times New Roman" w:hAnsi="Times New Roman" w:cs="Times New Roman"/>
          <w:b/>
          <w:color w:val="000000" w:themeColor="text1"/>
          <w:sz w:val="24"/>
          <w:szCs w:val="24"/>
        </w:rPr>
        <w:t>2</w:t>
      </w:r>
      <w:r w:rsidRPr="00537BF2">
        <w:rPr>
          <w:rFonts w:ascii="Times New Roman" w:eastAsia="Times New Roman" w:hAnsi="Times New Roman" w:cs="Times New Roman"/>
          <w:b/>
          <w:color w:val="000000" w:themeColor="text1"/>
          <w:sz w:val="24"/>
          <w:szCs w:val="24"/>
        </w:rPr>
        <w:t>: Annual turnover of Clarks in 2019</w:t>
      </w:r>
    </w:p>
    <w:p w:rsidR="00E3727B" w:rsidRPr="00537BF2" w:rsidRDefault="005631B4" w:rsidP="00E3727B">
      <w:pPr>
        <w:spacing w:line="360" w:lineRule="auto"/>
        <w:jc w:val="cente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(Source: Statista, 2020)  </w:t>
      </w:r>
    </w:p>
    <w:p w:rsidR="00E3727B" w:rsidRPr="00537BF2" w:rsidRDefault="005631B4" w:rsidP="00E3727B">
      <w:pPr>
        <w:spacing w:line="360" w:lineRule="auto"/>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Social factors </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immigration policies of the country can influence the business practices of the company. As per the observation of Liu and Zhang (2019), the demographic trends of the customers are the key factors for driving the business in the direction of success. The attitude of the mentioned company towards the authority and the savings also </w:t>
      </w:r>
      <w:r w:rsidR="00E0775A" w:rsidRPr="00537BF2">
        <w:rPr>
          <w:rFonts w:ascii="Times New Roman" w:eastAsia="Times New Roman" w:hAnsi="Times New Roman" w:cs="Times New Roman"/>
          <w:color w:val="000000" w:themeColor="text1"/>
          <w:sz w:val="24"/>
          <w:szCs w:val="24"/>
        </w:rPr>
        <w:t>determine</w:t>
      </w:r>
      <w:r w:rsidRPr="00537BF2">
        <w:rPr>
          <w:rFonts w:ascii="Times New Roman" w:eastAsia="Times New Roman" w:hAnsi="Times New Roman" w:cs="Times New Roman"/>
          <w:color w:val="000000" w:themeColor="text1"/>
          <w:sz w:val="24"/>
          <w:szCs w:val="24"/>
        </w:rPr>
        <w:t xml:space="preserve"> the success of the business for the mentioned company. </w:t>
      </w:r>
    </w:p>
    <w:p w:rsidR="00D87A33" w:rsidRPr="00537BF2" w:rsidRDefault="005631B4" w:rsidP="00D87A33">
      <w:pPr>
        <w:spacing w:line="360" w:lineRule="auto"/>
        <w:jc w:val="both"/>
        <w:rPr>
          <w:rFonts w:ascii="Times New Roman" w:eastAsia="Times New Roman" w:hAnsi="Times New Roman" w:cs="Times New Roman"/>
          <w:color w:val="000000" w:themeColor="text1"/>
          <w:sz w:val="24"/>
          <w:szCs w:val="24"/>
        </w:rPr>
      </w:pPr>
      <w:r w:rsidRPr="00537BF2">
        <w:rPr>
          <w:noProof/>
          <w:color w:val="000000" w:themeColor="text1"/>
          <w:lang w:eastAsia="en-GB"/>
        </w:rPr>
        <w:lastRenderedPageBreak/>
        <w:drawing>
          <wp:inline distT="0" distB="0" distL="0" distR="0">
            <wp:extent cx="5943600" cy="3343275"/>
            <wp:effectExtent l="0" t="0" r="0" b="9525"/>
            <wp:docPr id="7" name="Picture 5"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PESTEL Analysis (PEST Analysis) EXPLAINED with EXAMPLES | B2U"/>
                    <pic:cNvPicPr>
                      <a:picLocks noChangeAspect="1" noChangeArrowheads="1"/>
                    </pic:cNvPicPr>
                  </pic:nvPicPr>
                  <pic:blipFill>
                    <a:blip r:embed="rId10">
                      <a:extLst>
                        <a:ext uri="{28A0092B-C50C-407E-A947-70E740481C1C}">
                          <a14:useLocalDpi xmlns="" xmlns:o="urn:schemas-microsoft-com:office:office" xmlns:v="urn:schemas-microsoft-com:vml" xmlns:w10="urn:schemas-microsoft-com:office:word" xmlns:w="http://schemas.openxmlformats.org/wordprocessingml/2006/main" xmlns:a14="http://schemas.microsoft.com/office/drawing/2010/main" val="0"/>
                        </a:ext>
                      </a:extLst>
                    </a:blip>
                    <a:stretch>
                      <a:fillRect/>
                    </a:stretch>
                  </pic:blipFill>
                  <pic:spPr bwMode="auto">
                    <a:xfrm>
                      <a:off x="0" y="0"/>
                      <a:ext cx="5943600" cy="3343275"/>
                    </a:xfrm>
                    <a:prstGeom prst="rect">
                      <a:avLst/>
                    </a:prstGeom>
                    <a:noFill/>
                    <a:ln>
                      <a:noFill/>
                    </a:ln>
                  </pic:spPr>
                </pic:pic>
              </a:graphicData>
            </a:graphic>
          </wp:inline>
        </w:drawing>
      </w:r>
    </w:p>
    <w:p w:rsidR="00D87A33" w:rsidRPr="00537BF2" w:rsidRDefault="005631B4" w:rsidP="00D87A33">
      <w:pP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Figure 3: Annual turnover of Clarks in 2019</w:t>
      </w:r>
    </w:p>
    <w:p w:rsidR="00D87A33" w:rsidRPr="00537BF2" w:rsidRDefault="005631B4" w:rsidP="00D87A33">
      <w:pPr>
        <w:spacing w:line="360" w:lineRule="auto"/>
        <w:jc w:val="cente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(Source: Statista, 2020)</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Technological factors</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emerging technology can be the most advantageous option of improving the productivity as well as the profitability of the mentioned company. The technology can help the company to come up with new and innovative designs of the shoes and this can increase the market demands and the brand value of the company as well. The integration of the technology and the empowerment in the supply chain partners can be beneficial for the company to stand out in the market competition</w:t>
      </w:r>
      <w:r w:rsidR="007D4E60" w:rsidRPr="00537BF2">
        <w:rPr>
          <w:rFonts w:ascii="Times New Roman" w:eastAsia="Times New Roman" w:hAnsi="Times New Roman" w:cs="Times New Roman"/>
          <w:color w:val="000000" w:themeColor="text1"/>
          <w:sz w:val="24"/>
          <w:szCs w:val="24"/>
        </w:rPr>
        <w:t xml:space="preserve"> (</w:t>
      </w:r>
      <w:r w:rsidR="007D4E60" w:rsidRPr="00537BF2">
        <w:rPr>
          <w:rFonts w:ascii="Times New Roman" w:hAnsi="Times New Roman" w:cs="Times New Roman"/>
          <w:color w:val="000000" w:themeColor="text1"/>
          <w:sz w:val="24"/>
          <w:szCs w:val="24"/>
          <w:shd w:val="clear" w:color="auto" w:fill="FFFFFF"/>
        </w:rPr>
        <w:t>Jobber, and Ellis-Chadwick, 2016</w:t>
      </w:r>
      <w:r w:rsidR="007D4E60" w:rsidRPr="00537BF2">
        <w:rPr>
          <w:rFonts w:ascii="Times New Roman" w:eastAsia="Times New Roman" w:hAnsi="Times New Roman" w:cs="Times New Roman"/>
          <w:color w:val="000000" w:themeColor="text1"/>
          <w:sz w:val="24"/>
          <w:szCs w:val="24"/>
        </w:rPr>
        <w:t>)</w:t>
      </w:r>
      <w:r w:rsidRPr="00537BF2">
        <w:rPr>
          <w:rFonts w:ascii="Times New Roman" w:eastAsia="Times New Roman" w:hAnsi="Times New Roman" w:cs="Times New Roman"/>
          <w:color w:val="000000" w:themeColor="text1"/>
          <w:sz w:val="24"/>
          <w:szCs w:val="24"/>
        </w:rPr>
        <w:t>.</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Legal factors </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business regulations and the trading regulations may have a major impact on the business practices of the company. The trading restrictions may disrupt the outsourcing of the company and can interrupt the trading process. Tax regulations can also be effective for the company. According to the perspective of Romo, Medina and Romero (2017), the employment laws can be helpful for the employees to retain in the company. </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Environmental factors</w:t>
      </w:r>
    </w:p>
    <w:p w:rsidR="00950FDA" w:rsidRPr="00537BF2" w:rsidRDefault="005631B4" w:rsidP="00950FDA">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Several environmental factors can be responsible for the business practices of the mentioned company. For instance, the focus on the utilization of renewable energy resources can be </w:t>
      </w:r>
      <w:r w:rsidRPr="00537BF2">
        <w:rPr>
          <w:rFonts w:ascii="Times New Roman" w:eastAsia="Times New Roman" w:hAnsi="Times New Roman" w:cs="Times New Roman"/>
          <w:color w:val="000000" w:themeColor="text1"/>
          <w:sz w:val="24"/>
          <w:szCs w:val="24"/>
        </w:rPr>
        <w:lastRenderedPageBreak/>
        <w:t>beneficial for the company to achieve sustainability. The per capita carbon emissions of the country are also responsible for the achievement of the sustainable goals of the company. The influence of climate change and the recycling policies of the country can make a major impact on the business practices of the company.</w:t>
      </w:r>
      <w:r w:rsidR="00576A17" w:rsidRPr="00537BF2">
        <w:rPr>
          <w:rFonts w:ascii="Times New Roman" w:eastAsia="Times New Roman" w:hAnsi="Times New Roman" w:cs="Times New Roman"/>
          <w:color w:val="000000" w:themeColor="text1"/>
          <w:sz w:val="24"/>
          <w:szCs w:val="24"/>
        </w:rPr>
        <w:t xml:space="preserve"> [</w:t>
      </w:r>
      <w:r w:rsidR="00576A17" w:rsidRPr="00537BF2">
        <w:rPr>
          <w:rFonts w:ascii="Times New Roman" w:eastAsia="Times New Roman" w:hAnsi="Times New Roman" w:cs="Times New Roman"/>
          <w:b/>
          <w:i/>
          <w:color w:val="000000" w:themeColor="text1"/>
          <w:sz w:val="24"/>
          <w:szCs w:val="24"/>
        </w:rPr>
        <w:t>Refer to Appendix 2</w:t>
      </w:r>
      <w:r w:rsidR="00576A17" w:rsidRPr="00537BF2">
        <w:rPr>
          <w:rFonts w:ascii="Times New Roman" w:eastAsia="Times New Roman" w:hAnsi="Times New Roman" w:cs="Times New Roman"/>
          <w:color w:val="000000" w:themeColor="text1"/>
          <w:sz w:val="24"/>
          <w:szCs w:val="24"/>
        </w:rPr>
        <w:t>]</w:t>
      </w:r>
    </w:p>
    <w:p w:rsidR="00E3727B" w:rsidRPr="00537BF2" w:rsidRDefault="005631B4" w:rsidP="00950FDA">
      <w:pPr>
        <w:rPr>
          <w:rFonts w:ascii="Times New Roman" w:eastAsia="Times New Roman" w:hAnsi="Times New Roman" w:cs="Times New Roman"/>
          <w:b/>
          <w:color w:val="000000" w:themeColor="text1"/>
          <w:sz w:val="24"/>
          <w:szCs w:val="24"/>
        </w:rPr>
      </w:pPr>
      <w:r w:rsidRPr="00537BF2">
        <w:rPr>
          <w:rFonts w:ascii="Times New Roman" w:hAnsi="Times New Roman" w:cs="Times New Roman"/>
          <w:b/>
          <w:color w:val="000000" w:themeColor="text1"/>
          <w:sz w:val="24"/>
          <w:szCs w:val="24"/>
        </w:rPr>
        <w:t xml:space="preserve">Internal market environment </w:t>
      </w:r>
    </w:p>
    <w:p w:rsidR="00E3727B"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SWOT analysis </w:t>
      </w:r>
    </w:p>
    <w:p w:rsidR="00155F45" w:rsidRPr="00155F45" w:rsidRDefault="005631B4" w:rsidP="00E3727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SWOT Analysis considers the strength, weaknesses, opportunities and threats of an organization as shown in the figure below</w:t>
      </w:r>
      <w:r w:rsidR="00FA3B7B">
        <w:rPr>
          <w:rFonts w:ascii="Times New Roman" w:eastAsia="Times New Roman" w:hAnsi="Times New Roman" w:cs="Times New Roman"/>
          <w:color w:val="000000" w:themeColor="text1"/>
          <w:sz w:val="24"/>
          <w:szCs w:val="24"/>
        </w:rPr>
        <w:t xml:space="preserve"> </w:t>
      </w:r>
      <w:r w:rsidR="00A64AC9">
        <w:rPr>
          <w:rFonts w:ascii="Times New Roman" w:eastAsia="Times New Roman" w:hAnsi="Times New Roman" w:cs="Times New Roman"/>
          <w:color w:val="000000" w:themeColor="text1"/>
          <w:sz w:val="24"/>
          <w:szCs w:val="24"/>
        </w:rPr>
        <w:t>[refer to figure 4]</w:t>
      </w:r>
      <w:r>
        <w:rPr>
          <w:rFonts w:ascii="Times New Roman" w:eastAsia="Times New Roman" w:hAnsi="Times New Roman" w:cs="Times New Roman"/>
          <w:color w:val="000000" w:themeColor="text1"/>
          <w:sz w:val="24"/>
          <w:szCs w:val="24"/>
        </w:rPr>
        <w:t>. All four factors have been discussed one by one below.</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Strengths</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major strength of the mentioned company is the availability of footwear at lower prices. Qualified leather technologies also have a major impact on the emerging business practices of the company. As per the observation of Muniesa and Giménez (2020), the comfortable availability of the footwear is another major strength of the company. </w:t>
      </w:r>
    </w:p>
    <w:p w:rsidR="00342337" w:rsidRPr="00537BF2" w:rsidRDefault="005631B4" w:rsidP="00342337">
      <w:pPr>
        <w:spacing w:line="360" w:lineRule="auto"/>
        <w:jc w:val="center"/>
        <w:rPr>
          <w:rFonts w:ascii="Times New Roman" w:eastAsia="Times New Roman" w:hAnsi="Times New Roman" w:cs="Times New Roman"/>
          <w:color w:val="000000" w:themeColor="text1"/>
          <w:sz w:val="24"/>
          <w:szCs w:val="24"/>
        </w:rPr>
      </w:pPr>
      <w:r w:rsidRPr="00537BF2">
        <w:rPr>
          <w:noProof/>
          <w:color w:val="000000" w:themeColor="text1"/>
          <w:lang w:eastAsia="en-GB"/>
        </w:rPr>
        <w:drawing>
          <wp:inline distT="0" distB="0" distL="0" distR="0">
            <wp:extent cx="2875251" cy="2762250"/>
            <wp:effectExtent l="0" t="0" r="190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2874892" cy="2761905"/>
                    </a:xfrm>
                    <a:prstGeom prst="rect">
                      <a:avLst/>
                    </a:prstGeom>
                  </pic:spPr>
                </pic:pic>
              </a:graphicData>
            </a:graphic>
          </wp:inline>
        </w:drawing>
      </w:r>
    </w:p>
    <w:p w:rsidR="00342337" w:rsidRPr="00537BF2" w:rsidRDefault="005631B4" w:rsidP="00342337">
      <w:pP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Figure 4: SWOT analysis</w:t>
      </w:r>
    </w:p>
    <w:p w:rsidR="00342337" w:rsidRPr="00537BF2" w:rsidRDefault="005631B4" w:rsidP="00342337">
      <w:pPr>
        <w:spacing w:line="360" w:lineRule="auto"/>
        <w:jc w:val="cente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(Source: Muniesa and Giménez, 2020)  </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Weaknesses </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color w:val="000000" w:themeColor="text1"/>
          <w:sz w:val="24"/>
          <w:szCs w:val="24"/>
        </w:rPr>
        <w:t xml:space="preserve"> The labour productivity of the company is the main weakness of the mentioned company. Lack of modern finishing touch with the labour technologies is another weakness of the company that needs to be considered.  The company is not aware of the international standards and this is another weakness which the company needs to eliminate.</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lastRenderedPageBreak/>
        <w:t>Opportunities</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growing consciousness about fashion is making the footwear industries grow in the market. Growing the international as well as the domestic markets is another major opportunity that the mentioned company needs to seize.</w:t>
      </w:r>
    </w:p>
    <w:p w:rsidR="00E3727B" w:rsidRPr="00537BF2" w:rsidRDefault="005631B4" w:rsidP="00E3727B">
      <w:pPr>
        <w:spacing w:line="360" w:lineRule="auto"/>
        <w:jc w:val="both"/>
        <w:rPr>
          <w:rFonts w:ascii="Times New Roman" w:eastAsia="Times New Roman" w:hAnsi="Times New Roman" w:cs="Times New Roman"/>
          <w:b/>
          <w:i/>
          <w:color w:val="000000" w:themeColor="text1"/>
          <w:sz w:val="24"/>
          <w:szCs w:val="24"/>
        </w:rPr>
      </w:pPr>
      <w:r w:rsidRPr="00537BF2">
        <w:rPr>
          <w:rFonts w:ascii="Times New Roman" w:eastAsia="Times New Roman" w:hAnsi="Times New Roman" w:cs="Times New Roman"/>
          <w:b/>
          <w:i/>
          <w:color w:val="000000" w:themeColor="text1"/>
          <w:sz w:val="24"/>
          <w:szCs w:val="24"/>
        </w:rPr>
        <w:t xml:space="preserve">Threats </w:t>
      </w:r>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There are market competitors who may disrupt the business practices and market growth of the mentioned company such as Crown Northampton, Billy Tannery. Entry into the multinational domestic market is another threat that the company is currently under.</w:t>
      </w:r>
      <w:r w:rsidR="00576A17" w:rsidRPr="00537BF2">
        <w:rPr>
          <w:rFonts w:ascii="Times New Roman" w:eastAsia="Times New Roman" w:hAnsi="Times New Roman" w:cs="Times New Roman"/>
          <w:color w:val="000000" w:themeColor="text1"/>
          <w:sz w:val="24"/>
          <w:szCs w:val="24"/>
        </w:rPr>
        <w:t xml:space="preserve"> [</w:t>
      </w:r>
      <w:r w:rsidR="00576A17" w:rsidRPr="00537BF2">
        <w:rPr>
          <w:rFonts w:ascii="Times New Roman" w:eastAsia="Times New Roman" w:hAnsi="Times New Roman" w:cs="Times New Roman"/>
          <w:b/>
          <w:i/>
          <w:color w:val="000000" w:themeColor="text1"/>
          <w:sz w:val="24"/>
          <w:szCs w:val="24"/>
        </w:rPr>
        <w:t>Refer To Appendix 3</w:t>
      </w:r>
      <w:r w:rsidR="00576A17" w:rsidRPr="00537BF2">
        <w:rPr>
          <w:rFonts w:ascii="Times New Roman" w:eastAsia="Times New Roman" w:hAnsi="Times New Roman" w:cs="Times New Roman"/>
          <w:color w:val="000000" w:themeColor="text1"/>
          <w:sz w:val="24"/>
          <w:szCs w:val="24"/>
        </w:rPr>
        <w:t>]</w:t>
      </w:r>
    </w:p>
    <w:p w:rsidR="00E3727B" w:rsidRPr="00537BF2" w:rsidRDefault="005631B4" w:rsidP="00950FDA">
      <w:pPr>
        <w:pStyle w:val="Heading1"/>
        <w:rPr>
          <w:color w:val="000000" w:themeColor="text1"/>
        </w:rPr>
      </w:pPr>
      <w:bookmarkStart w:id="6" w:name="_Toc74053928"/>
      <w:r w:rsidRPr="00537BF2">
        <w:rPr>
          <w:color w:val="000000" w:themeColor="text1"/>
        </w:rPr>
        <w:t>4.0 Marketing objectives</w:t>
      </w:r>
      <w:bookmarkEnd w:id="6"/>
    </w:p>
    <w:p w:rsidR="00E3727B" w:rsidRPr="00537BF2" w:rsidRDefault="005631B4" w:rsidP="00E3727B">
      <w:pPr>
        <w:pStyle w:val="Heading2"/>
        <w:rPr>
          <w:color w:val="000000" w:themeColor="text1"/>
        </w:rPr>
      </w:pPr>
      <w:bookmarkStart w:id="7" w:name="_Toc74053929"/>
      <w:r w:rsidRPr="00537BF2">
        <w:rPr>
          <w:color w:val="000000" w:themeColor="text1"/>
        </w:rPr>
        <w:t>The marketing concept</w:t>
      </w:r>
      <w:bookmarkEnd w:id="7"/>
    </w:p>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Digital marketing is the process of advertising products and services to customers through different types of social platforms. The practices of digital marketing comprise email marketing, social media marketing, search engine optimization, content marketing and market analysis. With the increment in the digital economy, digital marketing is also capturing the market.</w:t>
      </w:r>
      <w:r w:rsidR="0010417A" w:rsidRPr="00537BF2">
        <w:rPr>
          <w:rFonts w:ascii="Times New Roman" w:eastAsia="Times New Roman" w:hAnsi="Times New Roman" w:cs="Times New Roman"/>
          <w:color w:val="000000" w:themeColor="text1"/>
          <w:sz w:val="24"/>
          <w:szCs w:val="24"/>
        </w:rPr>
        <w:t xml:space="preserve"> The key objectives of the company are to use different social media platforms for the promotion of its product to enlarge its customer base. Therefore, the company is very keen to promote its products on different social media platforms. </w:t>
      </w:r>
      <w:r w:rsidR="0089732D" w:rsidRPr="00537BF2">
        <w:rPr>
          <w:rFonts w:ascii="Times New Roman" w:eastAsia="Times New Roman" w:hAnsi="Times New Roman" w:cs="Times New Roman"/>
          <w:color w:val="000000" w:themeColor="text1"/>
          <w:sz w:val="24"/>
          <w:szCs w:val="24"/>
        </w:rPr>
        <w:t>One of the other objectives of the company is to improve the quality of the product in order to increase the level of satisfaction of the customers</w:t>
      </w:r>
      <w:r w:rsidR="00FA3B7B">
        <w:rPr>
          <w:rFonts w:ascii="Times New Roman" w:eastAsia="Times New Roman" w:hAnsi="Times New Roman" w:cs="Times New Roman"/>
          <w:color w:val="000000" w:themeColor="text1"/>
          <w:sz w:val="24"/>
          <w:szCs w:val="24"/>
        </w:rPr>
        <w:t xml:space="preserve"> </w:t>
      </w:r>
      <w:r w:rsidR="00B06842">
        <w:rPr>
          <w:rFonts w:ascii="Times New Roman" w:eastAsia="Times New Roman" w:hAnsi="Times New Roman" w:cs="Times New Roman"/>
          <w:color w:val="000000" w:themeColor="text1"/>
          <w:sz w:val="24"/>
          <w:szCs w:val="24"/>
        </w:rPr>
        <w:t>[refer to table 1]</w:t>
      </w:r>
      <w:r w:rsidR="0089732D" w:rsidRPr="00537BF2">
        <w:rPr>
          <w:rFonts w:ascii="Times New Roman" w:eastAsia="Times New Roman" w:hAnsi="Times New Roman" w:cs="Times New Roman"/>
          <w:color w:val="000000" w:themeColor="text1"/>
          <w:sz w:val="24"/>
          <w:szCs w:val="24"/>
        </w:rPr>
        <w:t>.</w:t>
      </w:r>
    </w:p>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SMART Objectives of Clark</w:t>
      </w:r>
    </w:p>
    <w:tbl>
      <w:tblPr>
        <w:tblStyle w:val="TableGrid"/>
        <w:tblW w:w="0" w:type="auto"/>
        <w:tblLook w:val="04A0"/>
      </w:tblPr>
      <w:tblGrid>
        <w:gridCol w:w="1593"/>
        <w:gridCol w:w="1588"/>
        <w:gridCol w:w="1592"/>
        <w:gridCol w:w="1623"/>
        <w:gridCol w:w="1588"/>
        <w:gridCol w:w="1592"/>
      </w:tblGrid>
      <w:tr w:rsidR="000071D3" w:rsidTr="00BC032A">
        <w:tc>
          <w:tcPr>
            <w:tcW w:w="1596" w:type="dxa"/>
          </w:tcPr>
          <w:p w:rsidR="00BC032A" w:rsidRPr="00537BF2" w:rsidRDefault="005631B4" w:rsidP="00E3727B">
            <w:pPr>
              <w:spacing w:line="360" w:lineRule="auto"/>
              <w:jc w:val="both"/>
              <w:rPr>
                <w:rFonts w:ascii="Times New Roman" w:eastAsia="Times New Roman" w:hAnsi="Times New Roman" w:cs="Times New Roman"/>
                <w:b/>
                <w:bCs/>
                <w:color w:val="000000" w:themeColor="text1"/>
                <w:sz w:val="24"/>
                <w:szCs w:val="24"/>
              </w:rPr>
            </w:pPr>
            <w:r w:rsidRPr="00537BF2">
              <w:rPr>
                <w:rFonts w:ascii="Times New Roman" w:eastAsia="Times New Roman" w:hAnsi="Times New Roman" w:cs="Times New Roman"/>
                <w:b/>
                <w:bCs/>
                <w:color w:val="000000" w:themeColor="text1"/>
                <w:sz w:val="24"/>
                <w:szCs w:val="24"/>
              </w:rPr>
              <w:t>Objectives</w:t>
            </w:r>
          </w:p>
        </w:tc>
        <w:tc>
          <w:tcPr>
            <w:tcW w:w="1596" w:type="dxa"/>
          </w:tcPr>
          <w:p w:rsidR="00BC032A" w:rsidRPr="00537BF2" w:rsidRDefault="005631B4" w:rsidP="00E3727B">
            <w:pPr>
              <w:spacing w:line="360" w:lineRule="auto"/>
              <w:jc w:val="both"/>
              <w:rPr>
                <w:rFonts w:ascii="Times New Roman" w:eastAsia="Times New Roman" w:hAnsi="Times New Roman" w:cs="Times New Roman"/>
                <w:b/>
                <w:bCs/>
                <w:color w:val="000000" w:themeColor="text1"/>
                <w:sz w:val="24"/>
                <w:szCs w:val="24"/>
              </w:rPr>
            </w:pPr>
            <w:r w:rsidRPr="00537BF2">
              <w:rPr>
                <w:rFonts w:ascii="Times New Roman" w:eastAsia="Times New Roman" w:hAnsi="Times New Roman" w:cs="Times New Roman"/>
                <w:b/>
                <w:bCs/>
                <w:color w:val="000000" w:themeColor="text1"/>
                <w:sz w:val="24"/>
                <w:szCs w:val="24"/>
              </w:rPr>
              <w:t>S - Specific</w:t>
            </w:r>
          </w:p>
        </w:tc>
        <w:tc>
          <w:tcPr>
            <w:tcW w:w="1596" w:type="dxa"/>
          </w:tcPr>
          <w:p w:rsidR="00BC032A" w:rsidRPr="00537BF2" w:rsidRDefault="005631B4" w:rsidP="00E3727B">
            <w:pPr>
              <w:spacing w:line="360" w:lineRule="auto"/>
              <w:jc w:val="both"/>
              <w:rPr>
                <w:rFonts w:ascii="Times New Roman" w:eastAsia="Times New Roman" w:hAnsi="Times New Roman" w:cs="Times New Roman"/>
                <w:b/>
                <w:bCs/>
                <w:color w:val="000000" w:themeColor="text1"/>
                <w:sz w:val="24"/>
                <w:szCs w:val="24"/>
              </w:rPr>
            </w:pPr>
            <w:r w:rsidRPr="00537BF2">
              <w:rPr>
                <w:rFonts w:ascii="Times New Roman" w:eastAsia="Times New Roman" w:hAnsi="Times New Roman" w:cs="Times New Roman"/>
                <w:b/>
                <w:bCs/>
                <w:color w:val="000000" w:themeColor="text1"/>
                <w:sz w:val="24"/>
                <w:szCs w:val="24"/>
              </w:rPr>
              <w:t>M - Measurable</w:t>
            </w:r>
          </w:p>
        </w:tc>
        <w:tc>
          <w:tcPr>
            <w:tcW w:w="1596" w:type="dxa"/>
          </w:tcPr>
          <w:p w:rsidR="00BC032A" w:rsidRPr="00537BF2" w:rsidRDefault="005631B4" w:rsidP="00E3727B">
            <w:pPr>
              <w:spacing w:line="360" w:lineRule="auto"/>
              <w:jc w:val="both"/>
              <w:rPr>
                <w:rFonts w:ascii="Times New Roman" w:eastAsia="Times New Roman" w:hAnsi="Times New Roman" w:cs="Times New Roman"/>
                <w:b/>
                <w:bCs/>
                <w:color w:val="000000" w:themeColor="text1"/>
                <w:sz w:val="24"/>
                <w:szCs w:val="24"/>
              </w:rPr>
            </w:pPr>
            <w:r w:rsidRPr="00537BF2">
              <w:rPr>
                <w:rFonts w:ascii="Times New Roman" w:eastAsia="Times New Roman" w:hAnsi="Times New Roman" w:cs="Times New Roman"/>
                <w:b/>
                <w:bCs/>
                <w:color w:val="000000" w:themeColor="text1"/>
                <w:sz w:val="24"/>
                <w:szCs w:val="24"/>
              </w:rPr>
              <w:t xml:space="preserve">A - </w:t>
            </w:r>
            <w:r w:rsidR="00FA3B7B" w:rsidRPr="00537BF2">
              <w:rPr>
                <w:rFonts w:ascii="Times New Roman" w:eastAsia="Times New Roman" w:hAnsi="Times New Roman" w:cs="Times New Roman"/>
                <w:b/>
                <w:bCs/>
                <w:color w:val="000000" w:themeColor="text1"/>
                <w:sz w:val="24"/>
                <w:szCs w:val="24"/>
              </w:rPr>
              <w:t>Achiev</w:t>
            </w:r>
            <w:r w:rsidR="00FA3B7B">
              <w:rPr>
                <w:rFonts w:ascii="Times New Roman" w:eastAsia="Times New Roman" w:hAnsi="Times New Roman" w:cs="Times New Roman"/>
                <w:b/>
                <w:bCs/>
                <w:color w:val="000000" w:themeColor="text1"/>
                <w:sz w:val="24"/>
                <w:szCs w:val="24"/>
              </w:rPr>
              <w:t>a</w:t>
            </w:r>
            <w:r w:rsidR="00FA3B7B" w:rsidRPr="00537BF2">
              <w:rPr>
                <w:rFonts w:ascii="Times New Roman" w:eastAsia="Times New Roman" w:hAnsi="Times New Roman" w:cs="Times New Roman"/>
                <w:b/>
                <w:bCs/>
                <w:color w:val="000000" w:themeColor="text1"/>
                <w:sz w:val="24"/>
                <w:szCs w:val="24"/>
              </w:rPr>
              <w:t>ble</w:t>
            </w:r>
          </w:p>
        </w:tc>
        <w:tc>
          <w:tcPr>
            <w:tcW w:w="1596" w:type="dxa"/>
          </w:tcPr>
          <w:p w:rsidR="00BC032A" w:rsidRPr="00537BF2" w:rsidRDefault="005631B4" w:rsidP="00E3727B">
            <w:pPr>
              <w:spacing w:line="360" w:lineRule="auto"/>
              <w:jc w:val="both"/>
              <w:rPr>
                <w:rFonts w:ascii="Times New Roman" w:eastAsia="Times New Roman" w:hAnsi="Times New Roman" w:cs="Times New Roman"/>
                <w:b/>
                <w:bCs/>
                <w:color w:val="000000" w:themeColor="text1"/>
                <w:sz w:val="24"/>
                <w:szCs w:val="24"/>
              </w:rPr>
            </w:pPr>
            <w:r w:rsidRPr="00537BF2">
              <w:rPr>
                <w:rFonts w:ascii="Times New Roman" w:eastAsia="Times New Roman" w:hAnsi="Times New Roman" w:cs="Times New Roman"/>
                <w:b/>
                <w:bCs/>
                <w:color w:val="000000" w:themeColor="text1"/>
                <w:sz w:val="24"/>
                <w:szCs w:val="24"/>
              </w:rPr>
              <w:t>R - Realistic</w:t>
            </w:r>
          </w:p>
        </w:tc>
        <w:tc>
          <w:tcPr>
            <w:tcW w:w="1596" w:type="dxa"/>
          </w:tcPr>
          <w:p w:rsidR="00BC032A" w:rsidRPr="00537BF2" w:rsidRDefault="005631B4" w:rsidP="00E3727B">
            <w:pPr>
              <w:spacing w:line="360" w:lineRule="auto"/>
              <w:jc w:val="both"/>
              <w:rPr>
                <w:rFonts w:ascii="Times New Roman" w:eastAsia="Times New Roman" w:hAnsi="Times New Roman" w:cs="Times New Roman"/>
                <w:b/>
                <w:bCs/>
                <w:color w:val="000000" w:themeColor="text1"/>
                <w:sz w:val="24"/>
                <w:szCs w:val="24"/>
              </w:rPr>
            </w:pPr>
            <w:r w:rsidRPr="00537BF2">
              <w:rPr>
                <w:rFonts w:ascii="Times New Roman" w:eastAsia="Times New Roman" w:hAnsi="Times New Roman" w:cs="Times New Roman"/>
                <w:b/>
                <w:bCs/>
                <w:color w:val="000000" w:themeColor="text1"/>
                <w:sz w:val="24"/>
                <w:szCs w:val="24"/>
              </w:rPr>
              <w:t>T – Timeline</w:t>
            </w:r>
          </w:p>
        </w:tc>
      </w:tr>
      <w:tr w:rsidR="000071D3" w:rsidTr="00BC032A">
        <w:tc>
          <w:tcPr>
            <w:tcW w:w="1596" w:type="dxa"/>
          </w:tcPr>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To promote the product of the company on different social media platforms.</w:t>
            </w:r>
          </w:p>
        </w:tc>
        <w:tc>
          <w:tcPr>
            <w:tcW w:w="1596" w:type="dxa"/>
          </w:tcPr>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company is looking to increase its customer base and increase its profit margin. </w:t>
            </w:r>
          </w:p>
        </w:tc>
        <w:tc>
          <w:tcPr>
            <w:tcW w:w="1596" w:type="dxa"/>
          </w:tcPr>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current sales of the company are £1.5 billion which is required to be increased.</w:t>
            </w:r>
          </w:p>
        </w:tc>
        <w:tc>
          <w:tcPr>
            <w:tcW w:w="1596" w:type="dxa"/>
          </w:tcPr>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company will be using different social media platforms to promote its product.</w:t>
            </w:r>
          </w:p>
        </w:tc>
        <w:tc>
          <w:tcPr>
            <w:tcW w:w="1596" w:type="dxa"/>
          </w:tcPr>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objective is quite realistic as the company has a good brand reputation in the market.</w:t>
            </w:r>
          </w:p>
        </w:tc>
        <w:tc>
          <w:tcPr>
            <w:tcW w:w="1596" w:type="dxa"/>
          </w:tcPr>
          <w:p w:rsidR="00BC032A"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timeline for the achievement of the goal is set to 2 to 3 years.</w:t>
            </w:r>
          </w:p>
        </w:tc>
      </w:tr>
      <w:tr w:rsidR="000071D3" w:rsidTr="00BC032A">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To use search </w:t>
            </w:r>
            <w:r w:rsidRPr="00537BF2">
              <w:rPr>
                <w:rFonts w:ascii="Times New Roman" w:eastAsia="Times New Roman" w:hAnsi="Times New Roman" w:cs="Times New Roman"/>
                <w:color w:val="000000" w:themeColor="text1"/>
                <w:sz w:val="24"/>
                <w:szCs w:val="24"/>
              </w:rPr>
              <w:lastRenderedPageBreak/>
              <w:t>engine optimization for increment in sales of the product.</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lastRenderedPageBreak/>
              <w:t xml:space="preserve">The company </w:t>
            </w:r>
            <w:r w:rsidRPr="00537BF2">
              <w:rPr>
                <w:rFonts w:ascii="Times New Roman" w:eastAsia="Times New Roman" w:hAnsi="Times New Roman" w:cs="Times New Roman"/>
                <w:color w:val="000000" w:themeColor="text1"/>
                <w:sz w:val="24"/>
                <w:szCs w:val="24"/>
              </w:rPr>
              <w:lastRenderedPageBreak/>
              <w:t>is keen to use different search engines to provide details about the product and attract customers.</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lastRenderedPageBreak/>
              <w:t xml:space="preserve">The company </w:t>
            </w:r>
            <w:r w:rsidRPr="00537BF2">
              <w:rPr>
                <w:rFonts w:ascii="Times New Roman" w:eastAsia="Times New Roman" w:hAnsi="Times New Roman" w:cs="Times New Roman"/>
                <w:color w:val="000000" w:themeColor="text1"/>
                <w:sz w:val="24"/>
                <w:szCs w:val="24"/>
              </w:rPr>
              <w:lastRenderedPageBreak/>
              <w:t>can use to platform to improve or enhance its sales.</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lastRenderedPageBreak/>
              <w:t xml:space="preserve">The objective </w:t>
            </w:r>
            <w:r w:rsidRPr="00537BF2">
              <w:rPr>
                <w:rFonts w:ascii="Times New Roman" w:eastAsia="Times New Roman" w:hAnsi="Times New Roman" w:cs="Times New Roman"/>
                <w:color w:val="000000" w:themeColor="text1"/>
                <w:sz w:val="24"/>
                <w:szCs w:val="24"/>
              </w:rPr>
              <w:lastRenderedPageBreak/>
              <w:t xml:space="preserve">set is very much achievable as the number of internet users is increasing day by day which presents the opportunity to use this path for advertisement. </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lastRenderedPageBreak/>
              <w:t xml:space="preserve">The objective </w:t>
            </w:r>
            <w:r w:rsidRPr="00537BF2">
              <w:rPr>
                <w:rFonts w:ascii="Times New Roman" w:eastAsia="Times New Roman" w:hAnsi="Times New Roman" w:cs="Times New Roman"/>
                <w:color w:val="000000" w:themeColor="text1"/>
                <w:sz w:val="24"/>
                <w:szCs w:val="24"/>
              </w:rPr>
              <w:lastRenderedPageBreak/>
              <w:t>is very much achievable and realistic in nature.</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lastRenderedPageBreak/>
              <w:t xml:space="preserve">The company </w:t>
            </w:r>
            <w:r w:rsidRPr="00537BF2">
              <w:rPr>
                <w:rFonts w:ascii="Times New Roman" w:eastAsia="Times New Roman" w:hAnsi="Times New Roman" w:cs="Times New Roman"/>
                <w:color w:val="000000" w:themeColor="text1"/>
                <w:sz w:val="24"/>
                <w:szCs w:val="24"/>
              </w:rPr>
              <w:lastRenderedPageBreak/>
              <w:t xml:space="preserve">is striving hard to achieve this target in the next 1 year. </w:t>
            </w:r>
          </w:p>
        </w:tc>
      </w:tr>
      <w:tr w:rsidR="000071D3" w:rsidTr="00BC032A">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lastRenderedPageBreak/>
              <w:t xml:space="preserve">To use content marketing for the promotion of its products </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With the help of content marketing, the company has the vision of targeting new customers for its products.</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company is increasingly using different content marketing strategies to achieve this goal.</w:t>
            </w:r>
          </w:p>
        </w:tc>
        <w:tc>
          <w:tcPr>
            <w:tcW w:w="1596" w:type="dxa"/>
          </w:tcPr>
          <w:p w:rsidR="00E87453" w:rsidRPr="00537BF2" w:rsidRDefault="005631B4" w:rsidP="00E87453">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goal set up by the company is very much achievable. </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vision of the company is very much realistic in nature.</w:t>
            </w:r>
          </w:p>
        </w:tc>
        <w:tc>
          <w:tcPr>
            <w:tcW w:w="1596" w:type="dxa"/>
          </w:tcPr>
          <w:p w:rsidR="00E87453"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company has set the time limit to 2 to 3 years for achieving this goal and growing its business in the market UK.</w:t>
            </w:r>
          </w:p>
        </w:tc>
      </w:tr>
    </w:tbl>
    <w:p w:rsidR="00BC032A" w:rsidRPr="00537BF2" w:rsidRDefault="005631B4" w:rsidP="00C159DB">
      <w:pPr>
        <w:tabs>
          <w:tab w:val="left" w:pos="2250"/>
        </w:tabs>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Table 1: SMART Objectives of the Clark</w:t>
      </w:r>
    </w:p>
    <w:p w:rsidR="008F0EB6" w:rsidRPr="00537BF2" w:rsidRDefault="005631B4" w:rsidP="00EA6DEA">
      <w:pPr>
        <w:tabs>
          <w:tab w:val="left" w:pos="2250"/>
        </w:tabs>
        <w:spacing w:line="360" w:lineRule="auto"/>
        <w:jc w:val="cente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(Source: Created by Learner)</w:t>
      </w:r>
    </w:p>
    <w:p w:rsidR="00E3727B" w:rsidRPr="00537BF2" w:rsidRDefault="005631B4" w:rsidP="00950FDA">
      <w:pPr>
        <w:pStyle w:val="Heading2"/>
        <w:rPr>
          <w:color w:val="000000" w:themeColor="text1"/>
        </w:rPr>
      </w:pPr>
      <w:bookmarkStart w:id="8" w:name="_Toc74053930"/>
      <w:r w:rsidRPr="00537BF2">
        <w:rPr>
          <w:color w:val="000000" w:themeColor="text1"/>
        </w:rPr>
        <w:t>4.1Strategic implications of the digital marketing environment</w:t>
      </w:r>
      <w:bookmarkEnd w:id="8"/>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As per the statement of Polanco-Diges and Debasa (2020), the analysis of the online marketplace is the first and foremost step to achieve the digital marketing environment. The firms also need to analyze the demand in the market and respond according to them. The levels of demands determine the probable output and hence the demands need to be evaluated. </w:t>
      </w:r>
      <w:r w:rsidR="00C159DB" w:rsidRPr="00537BF2">
        <w:rPr>
          <w:rFonts w:ascii="Times New Roman" w:eastAsia="Times New Roman" w:hAnsi="Times New Roman" w:cs="Times New Roman"/>
          <w:color w:val="000000" w:themeColor="text1"/>
          <w:sz w:val="24"/>
          <w:szCs w:val="24"/>
        </w:rPr>
        <w:t xml:space="preserve">The use of the internet in recent times has increased to a very high level and therefore, different means can be </w:t>
      </w:r>
      <w:r w:rsidR="00C159DB" w:rsidRPr="00537BF2">
        <w:rPr>
          <w:rFonts w:ascii="Times New Roman" w:eastAsia="Times New Roman" w:hAnsi="Times New Roman" w:cs="Times New Roman"/>
          <w:color w:val="000000" w:themeColor="text1"/>
          <w:sz w:val="24"/>
          <w:szCs w:val="24"/>
        </w:rPr>
        <w:lastRenderedPageBreak/>
        <w:t>used to gather more customers</w:t>
      </w:r>
      <w:r w:rsidR="00E23FB0" w:rsidRPr="00537BF2">
        <w:rPr>
          <w:rFonts w:ascii="Times New Roman" w:eastAsia="Times New Roman" w:hAnsi="Times New Roman" w:cs="Times New Roman"/>
          <w:color w:val="000000" w:themeColor="text1"/>
          <w:sz w:val="24"/>
          <w:szCs w:val="24"/>
        </w:rPr>
        <w:t xml:space="preserve"> (</w:t>
      </w:r>
      <w:r w:rsidR="00E23FB0" w:rsidRPr="00537BF2">
        <w:rPr>
          <w:rFonts w:ascii="Times New Roman" w:hAnsi="Times New Roman" w:cs="Times New Roman"/>
          <w:color w:val="000000" w:themeColor="text1"/>
          <w:sz w:val="24"/>
          <w:szCs w:val="24"/>
          <w:shd w:val="clear" w:color="auto" w:fill="FFFFFF"/>
        </w:rPr>
        <w:t>Liu and Zhang, 2019</w:t>
      </w:r>
      <w:r w:rsidR="00E23FB0" w:rsidRPr="00537BF2">
        <w:rPr>
          <w:rFonts w:ascii="Times New Roman" w:eastAsia="Times New Roman" w:hAnsi="Times New Roman" w:cs="Times New Roman"/>
          <w:color w:val="000000" w:themeColor="text1"/>
          <w:sz w:val="24"/>
          <w:szCs w:val="24"/>
        </w:rPr>
        <w:t>)</w:t>
      </w:r>
      <w:r w:rsidR="00C159DB" w:rsidRPr="00537BF2">
        <w:rPr>
          <w:rFonts w:ascii="Times New Roman" w:eastAsia="Times New Roman" w:hAnsi="Times New Roman" w:cs="Times New Roman"/>
          <w:color w:val="000000" w:themeColor="text1"/>
          <w:sz w:val="24"/>
          <w:szCs w:val="24"/>
        </w:rPr>
        <w:t>. Along with social media platforms, optimization of diffe</w:t>
      </w:r>
      <w:r w:rsidR="00E23FB0" w:rsidRPr="00537BF2">
        <w:rPr>
          <w:rFonts w:ascii="Times New Roman" w:eastAsia="Times New Roman" w:hAnsi="Times New Roman" w:cs="Times New Roman"/>
          <w:color w:val="000000" w:themeColor="text1"/>
          <w:sz w:val="24"/>
          <w:szCs w:val="24"/>
        </w:rPr>
        <w:t xml:space="preserve">rent search engines can be done, content marketing can be well used to do advertise the product and others ways. Therefore, with the help of some of these ways, the company can generate new sales and thus increase its customer's base. </w:t>
      </w:r>
    </w:p>
    <w:p w:rsidR="00DF5E31" w:rsidRPr="00537BF2" w:rsidRDefault="005631B4" w:rsidP="00950FDA">
      <w:pPr>
        <w:pStyle w:val="Heading2"/>
        <w:rPr>
          <w:color w:val="000000" w:themeColor="text1"/>
        </w:rPr>
      </w:pPr>
      <w:bookmarkStart w:id="9" w:name="_Toc74053931"/>
      <w:r w:rsidRPr="00537BF2">
        <w:rPr>
          <w:color w:val="000000" w:themeColor="text1"/>
        </w:rPr>
        <w:t>4.2Market Segmentation</w:t>
      </w:r>
      <w:bookmarkEnd w:id="9"/>
    </w:p>
    <w:p w:rsidR="00DF5E31" w:rsidRPr="00537BF2" w:rsidRDefault="005631B4" w:rsidP="00DF5E31">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Market segmentation is an important part of marketing strategy and by applying it the company can make a huge difference in the competitive market. There are 4 types of market segmentations present for Clarks. [</w:t>
      </w:r>
      <w:r w:rsidRPr="00537BF2">
        <w:rPr>
          <w:rFonts w:ascii="Times New Roman" w:eastAsia="Times New Roman" w:hAnsi="Times New Roman" w:cs="Times New Roman"/>
          <w:b/>
          <w:i/>
          <w:color w:val="000000" w:themeColor="text1"/>
          <w:sz w:val="24"/>
          <w:szCs w:val="24"/>
        </w:rPr>
        <w:t>Refer To Appendix 1</w:t>
      </w:r>
      <w:r w:rsidRPr="00537BF2">
        <w:rPr>
          <w:rFonts w:ascii="Times New Roman" w:eastAsia="Times New Roman" w:hAnsi="Times New Roman" w:cs="Times New Roman"/>
          <w:color w:val="000000" w:themeColor="text1"/>
          <w:sz w:val="24"/>
          <w:szCs w:val="24"/>
        </w:rPr>
        <w:t>]</w:t>
      </w:r>
    </w:p>
    <w:p w:rsidR="00DF5E31" w:rsidRPr="00537BF2" w:rsidRDefault="005631B4" w:rsidP="00DF5E31">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In demographic segmentation mainly consists of the age, gender, income, occupation of the target customers. In Clarks, the products are available for an age group of people. Clarks can present a new section of offers on their official website to attract the low-income group of people, where the company can provide multiple deals to attract these target customers. In this way, the company can maintain a loyal customer base. </w:t>
      </w:r>
    </w:p>
    <w:p w:rsidR="00DF5E31" w:rsidRPr="00537BF2" w:rsidRDefault="005631B4" w:rsidP="00DF5E31">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Behavioural segmentation depends on the use of the products, the status of the newcomer buyers or old buyers (Varadarajan, 2018). It also depends on the spending habits of the customers. This segmentation is mainly useful in the e-commerce website of Clarks. The company can segregate between first-time visitors or old customers based on their </w:t>
      </w:r>
      <w:r w:rsidR="002E20B6" w:rsidRPr="00537BF2">
        <w:rPr>
          <w:rFonts w:ascii="Times New Roman" w:eastAsia="Times New Roman" w:hAnsi="Times New Roman" w:cs="Times New Roman"/>
          <w:color w:val="000000" w:themeColor="text1"/>
          <w:sz w:val="24"/>
          <w:szCs w:val="24"/>
        </w:rPr>
        <w:t>behavioural</w:t>
      </w:r>
      <w:r w:rsidRPr="00537BF2">
        <w:rPr>
          <w:rFonts w:ascii="Times New Roman" w:eastAsia="Times New Roman" w:hAnsi="Times New Roman" w:cs="Times New Roman"/>
          <w:color w:val="000000" w:themeColor="text1"/>
          <w:sz w:val="24"/>
          <w:szCs w:val="24"/>
        </w:rPr>
        <w:t xml:space="preserve"> data and accordingly the company can maintain the website to react accordingly. </w:t>
      </w:r>
    </w:p>
    <w:p w:rsidR="00DF5E31" w:rsidRPr="00537BF2" w:rsidRDefault="005631B4" w:rsidP="00DF5E31">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Geographic segmentation is the most useful one to identify potential customers. Clarks can group several customers based on their geographical location and region (Terho and Jalkala, 2017). Clarks modifies the website, which could show multiple products depending on the location of the visiting customer. In a countryside location in the UK, the boots are quite popular, so the Clarks can promote their products based on this information. Psychographic segmentation depends on the hobbies and lifestyles of the potential customers.</w:t>
      </w:r>
    </w:p>
    <w:p w:rsidR="00E3727B" w:rsidRPr="00537BF2" w:rsidRDefault="005631B4" w:rsidP="00950FDA">
      <w:pPr>
        <w:pStyle w:val="Heading1"/>
        <w:rPr>
          <w:color w:val="000000" w:themeColor="text1"/>
        </w:rPr>
      </w:pPr>
      <w:bookmarkStart w:id="10" w:name="_Toc74053932"/>
      <w:r w:rsidRPr="00537BF2">
        <w:rPr>
          <w:color w:val="000000" w:themeColor="text1"/>
        </w:rPr>
        <w:t>5</w:t>
      </w:r>
      <w:r w:rsidR="009D2B81" w:rsidRPr="00537BF2">
        <w:rPr>
          <w:color w:val="000000" w:themeColor="text1"/>
        </w:rPr>
        <w:t xml:space="preserve">.0 </w:t>
      </w:r>
      <w:r w:rsidRPr="00537BF2">
        <w:rPr>
          <w:color w:val="000000" w:themeColor="text1"/>
        </w:rPr>
        <w:t>Details of how the organization will implement the chosen strategy</w:t>
      </w:r>
      <w:bookmarkEnd w:id="10"/>
    </w:p>
    <w:p w:rsidR="00E3727B" w:rsidRPr="00537BF2" w:rsidRDefault="005631B4" w:rsidP="00E3727B">
      <w:pPr>
        <w:spacing w:before="200" w:after="200"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overview of the digital marketing strategies and the overview of the</w:t>
      </w:r>
      <w:r w:rsidR="004557D7" w:rsidRPr="00537BF2">
        <w:rPr>
          <w:rFonts w:ascii="Times New Roman" w:eastAsia="Times New Roman" w:hAnsi="Times New Roman" w:cs="Times New Roman"/>
          <w:color w:val="000000" w:themeColor="text1"/>
          <w:sz w:val="24"/>
          <w:szCs w:val="24"/>
        </w:rPr>
        <w:t xml:space="preserve"> Clarks,</w:t>
      </w:r>
      <w:r w:rsidRPr="00537BF2">
        <w:rPr>
          <w:rFonts w:ascii="Times New Roman" w:eastAsia="Times New Roman" w:hAnsi="Times New Roman" w:cs="Times New Roman"/>
          <w:color w:val="000000" w:themeColor="text1"/>
          <w:sz w:val="24"/>
          <w:szCs w:val="24"/>
        </w:rPr>
        <w:t xml:space="preserve"> mentioned company imply that the company needs to go through certain steps for implementing the digital marketing strategy. Among the several types of digital marketing strategies, social media marketing can be the best and most effective way to turn the business of the company into success. As per the observation of Zhu and Gao (2019), the company needs to align its goals and </w:t>
      </w:r>
      <w:r w:rsidRPr="00537BF2">
        <w:rPr>
          <w:rFonts w:ascii="Times New Roman" w:eastAsia="Times New Roman" w:hAnsi="Times New Roman" w:cs="Times New Roman"/>
          <w:color w:val="000000" w:themeColor="text1"/>
          <w:sz w:val="24"/>
          <w:szCs w:val="24"/>
        </w:rPr>
        <w:lastRenderedPageBreak/>
        <w:t xml:space="preserve">objectives with social media marketing strategies. The goals need to be specific and relevant in order to fulfil the demands. The organisation needs to gather every possible information about the customers. Knowing the competition in the market can be helpful for marketers to improve digital marketing practices. Social media listening and improving the profile of the organisations are other potential ways for implementing the strategies of digital marketing. As per the observation of Vieira </w:t>
      </w:r>
      <w:r w:rsidRPr="00537BF2">
        <w:rPr>
          <w:rFonts w:ascii="Times New Roman" w:eastAsia="Times New Roman" w:hAnsi="Times New Roman" w:cs="Times New Roman"/>
          <w:i/>
          <w:color w:val="000000" w:themeColor="text1"/>
          <w:sz w:val="24"/>
          <w:szCs w:val="24"/>
        </w:rPr>
        <w:t xml:space="preserve">et al. </w:t>
      </w:r>
      <w:r w:rsidRPr="00537BF2">
        <w:rPr>
          <w:rFonts w:ascii="Times New Roman" w:eastAsia="Times New Roman" w:hAnsi="Times New Roman" w:cs="Times New Roman"/>
          <w:color w:val="000000" w:themeColor="text1"/>
          <w:sz w:val="24"/>
          <w:szCs w:val="24"/>
        </w:rPr>
        <w:t>(2019), social media audit is another strategy for creating social media marketing and implementing it into organisations.</w:t>
      </w:r>
      <w:r w:rsidR="004557D7" w:rsidRPr="00537BF2">
        <w:rPr>
          <w:rFonts w:ascii="Times New Roman" w:eastAsia="Times New Roman" w:hAnsi="Times New Roman" w:cs="Times New Roman"/>
          <w:color w:val="000000" w:themeColor="text1"/>
          <w:sz w:val="24"/>
          <w:szCs w:val="24"/>
        </w:rPr>
        <w:t xml:space="preserve"> The company's core idea is to use modern technology to improve its sales and occupy a greater marketplace in the country. As mentioned earlier, the company is very keen to use different social media platforms for advertising its product and </w:t>
      </w:r>
      <w:r w:rsidR="009D069D" w:rsidRPr="00537BF2">
        <w:rPr>
          <w:rFonts w:ascii="Times New Roman" w:eastAsia="Times New Roman" w:hAnsi="Times New Roman" w:cs="Times New Roman"/>
          <w:color w:val="000000" w:themeColor="text1"/>
          <w:sz w:val="24"/>
          <w:szCs w:val="24"/>
        </w:rPr>
        <w:t xml:space="preserve">bring more attention to the customers towards its product. The company will also be using search engines optimally in order to spread the details of the product and advertise it. Content marketing is another strategy which the company will be using to promote its product and increase its customer base. With the help of these strategies, the company will be enhancing its sales in the market and therefore will be earning more profit. </w:t>
      </w:r>
    </w:p>
    <w:p w:rsidR="00E3727B" w:rsidRPr="00537BF2" w:rsidRDefault="005631B4" w:rsidP="00950FDA">
      <w:pPr>
        <w:pStyle w:val="Heading1"/>
        <w:rPr>
          <w:color w:val="000000" w:themeColor="text1"/>
        </w:rPr>
      </w:pPr>
      <w:bookmarkStart w:id="11" w:name="_Toc74053933"/>
      <w:r w:rsidRPr="00537BF2">
        <w:rPr>
          <w:color w:val="000000" w:themeColor="text1"/>
        </w:rPr>
        <w:t>6</w:t>
      </w:r>
      <w:r w:rsidR="009D2B81" w:rsidRPr="00537BF2">
        <w:rPr>
          <w:color w:val="000000" w:themeColor="text1"/>
        </w:rPr>
        <w:t xml:space="preserve">.0 </w:t>
      </w:r>
      <w:r w:rsidRPr="00537BF2">
        <w:rPr>
          <w:color w:val="000000" w:themeColor="text1"/>
        </w:rPr>
        <w:t>Conclusion</w:t>
      </w:r>
      <w:bookmarkEnd w:id="11"/>
    </w:p>
    <w:p w:rsidR="00E3727B" w:rsidRPr="00537BF2" w:rsidRDefault="005631B4" w:rsidP="00E3727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From the above study, it can be concluded that the company is facing challenges regarding profits and the brand image. Adopting the right digital marketing strategy can be helpful for the company to increase the quality of the products and the brand image as well</w:t>
      </w:r>
      <w:r w:rsidR="0003369A">
        <w:rPr>
          <w:rFonts w:ascii="Times New Roman" w:eastAsia="Times New Roman" w:hAnsi="Times New Roman" w:cs="Times New Roman"/>
          <w:color w:val="000000" w:themeColor="text1"/>
          <w:sz w:val="24"/>
          <w:szCs w:val="24"/>
        </w:rPr>
        <w:t xml:space="preserve"> (</w:t>
      </w:r>
      <w:r w:rsidR="0003369A">
        <w:rPr>
          <w:rFonts w:ascii="Times New Roman" w:hAnsi="Times New Roman" w:cs="Times New Roman"/>
          <w:color w:val="000000" w:themeColor="text1"/>
          <w:sz w:val="24"/>
          <w:szCs w:val="24"/>
        </w:rPr>
        <w:t xml:space="preserve">Thabit and Raewf, </w:t>
      </w:r>
      <w:r w:rsidR="0003369A" w:rsidRPr="00537BF2">
        <w:rPr>
          <w:rFonts w:ascii="Times New Roman" w:hAnsi="Times New Roman" w:cs="Times New Roman"/>
          <w:color w:val="000000" w:themeColor="text1"/>
          <w:sz w:val="24"/>
          <w:szCs w:val="24"/>
        </w:rPr>
        <w:t>2018</w:t>
      </w:r>
      <w:r w:rsidR="0003369A">
        <w:rPr>
          <w:rFonts w:ascii="Times New Roman" w:eastAsia="Times New Roman" w:hAnsi="Times New Roman" w:cs="Times New Roman"/>
          <w:color w:val="000000" w:themeColor="text1"/>
          <w:sz w:val="24"/>
          <w:szCs w:val="24"/>
        </w:rPr>
        <w:t>)</w:t>
      </w:r>
      <w:r w:rsidRPr="00537BF2">
        <w:rPr>
          <w:rFonts w:ascii="Times New Roman" w:eastAsia="Times New Roman" w:hAnsi="Times New Roman" w:cs="Times New Roman"/>
          <w:color w:val="000000" w:themeColor="text1"/>
          <w:sz w:val="24"/>
          <w:szCs w:val="24"/>
        </w:rPr>
        <w:t>. The company needs to further focus on developing the digital marketing strategy and gather customer insights as well. Optimizing the</w:t>
      </w:r>
      <w:r w:rsidR="009D069D" w:rsidRPr="00537BF2">
        <w:rPr>
          <w:rFonts w:ascii="Times New Roman" w:eastAsia="Times New Roman" w:hAnsi="Times New Roman" w:cs="Times New Roman"/>
          <w:color w:val="000000" w:themeColor="text1"/>
          <w:sz w:val="24"/>
          <w:szCs w:val="24"/>
        </w:rPr>
        <w:t xml:space="preserve"> Search Engine Optimization</w:t>
      </w:r>
      <w:r w:rsidRPr="00537BF2">
        <w:rPr>
          <w:rFonts w:ascii="Times New Roman" w:eastAsia="Times New Roman" w:hAnsi="Times New Roman" w:cs="Times New Roman"/>
          <w:color w:val="000000" w:themeColor="text1"/>
          <w:sz w:val="24"/>
          <w:szCs w:val="24"/>
        </w:rPr>
        <w:t xml:space="preserve"> SEO can be another useful option that can be adopted by the company to optimize the search engine and gather more insights about the demands of the customers. Clarks is currently facing quality issues and problems regarding the digital marketing strategy.</w:t>
      </w:r>
      <w:r w:rsidR="00FF49D1" w:rsidRPr="00537BF2">
        <w:rPr>
          <w:rFonts w:ascii="Times New Roman" w:eastAsia="Times New Roman" w:hAnsi="Times New Roman" w:cs="Times New Roman"/>
          <w:color w:val="000000" w:themeColor="text1"/>
          <w:sz w:val="24"/>
          <w:szCs w:val="24"/>
        </w:rPr>
        <w:t xml:space="preserve"> Moreover, a detailed analysis is done here to focus on the different challenges a company faces due to the changing business environment and excessive competitiveness</w:t>
      </w:r>
      <w:r w:rsidR="0003369A">
        <w:rPr>
          <w:rFonts w:ascii="Times New Roman" w:eastAsia="Times New Roman" w:hAnsi="Times New Roman" w:cs="Times New Roman"/>
          <w:color w:val="000000" w:themeColor="text1"/>
          <w:sz w:val="24"/>
          <w:szCs w:val="24"/>
        </w:rPr>
        <w:t xml:space="preserve"> (</w:t>
      </w:r>
      <w:r w:rsidR="0003369A" w:rsidRPr="00537BF2">
        <w:rPr>
          <w:rFonts w:ascii="Times New Roman" w:hAnsi="Times New Roman" w:cs="Times New Roman"/>
          <w:color w:val="000000" w:themeColor="text1"/>
          <w:sz w:val="24"/>
          <w:szCs w:val="24"/>
          <w:shd w:val="clear" w:color="auto" w:fill="FFFFFF"/>
        </w:rPr>
        <w:t>Vieira</w:t>
      </w:r>
      <w:r w:rsidR="0003369A">
        <w:rPr>
          <w:rFonts w:ascii="Times New Roman" w:hAnsi="Times New Roman" w:cs="Times New Roman"/>
          <w:i/>
          <w:color w:val="000000" w:themeColor="text1"/>
          <w:sz w:val="24"/>
          <w:szCs w:val="24"/>
          <w:shd w:val="clear" w:color="auto" w:fill="FFFFFF"/>
        </w:rPr>
        <w:t xml:space="preserve">et al. </w:t>
      </w:r>
      <w:r w:rsidR="0003369A">
        <w:rPr>
          <w:rFonts w:ascii="Times New Roman" w:hAnsi="Times New Roman" w:cs="Times New Roman"/>
          <w:color w:val="000000" w:themeColor="text1"/>
          <w:sz w:val="24"/>
          <w:szCs w:val="24"/>
          <w:shd w:val="clear" w:color="auto" w:fill="FFFFFF"/>
        </w:rPr>
        <w:t>2019</w:t>
      </w:r>
      <w:r w:rsidR="0003369A">
        <w:rPr>
          <w:rFonts w:ascii="Times New Roman" w:eastAsia="Times New Roman" w:hAnsi="Times New Roman" w:cs="Times New Roman"/>
          <w:color w:val="000000" w:themeColor="text1"/>
          <w:sz w:val="24"/>
          <w:szCs w:val="24"/>
        </w:rPr>
        <w:t>)</w:t>
      </w:r>
      <w:r w:rsidR="00FF49D1" w:rsidRPr="00537BF2">
        <w:rPr>
          <w:rFonts w:ascii="Times New Roman" w:eastAsia="Times New Roman" w:hAnsi="Times New Roman" w:cs="Times New Roman"/>
          <w:color w:val="000000" w:themeColor="text1"/>
          <w:sz w:val="24"/>
          <w:szCs w:val="24"/>
        </w:rPr>
        <w:t>.</w:t>
      </w:r>
      <w:r w:rsidR="009D069D" w:rsidRPr="00537BF2">
        <w:rPr>
          <w:rFonts w:ascii="Times New Roman" w:eastAsia="Times New Roman" w:hAnsi="Times New Roman" w:cs="Times New Roman"/>
          <w:color w:val="000000" w:themeColor="text1"/>
          <w:sz w:val="24"/>
          <w:szCs w:val="24"/>
        </w:rPr>
        <w:t xml:space="preserve"> It can be seen that the company is lacking behind to use different </w:t>
      </w:r>
      <w:r w:rsidR="000B2F62" w:rsidRPr="00537BF2">
        <w:rPr>
          <w:rFonts w:ascii="Times New Roman" w:eastAsia="Times New Roman" w:hAnsi="Times New Roman" w:cs="Times New Roman"/>
          <w:color w:val="000000" w:themeColor="text1"/>
          <w:sz w:val="24"/>
          <w:szCs w:val="24"/>
        </w:rPr>
        <w:t xml:space="preserve">modern tools for achieving its goals. </w:t>
      </w:r>
      <w:r w:rsidR="0089732D" w:rsidRPr="00537BF2">
        <w:rPr>
          <w:rFonts w:ascii="Times New Roman" w:eastAsia="Times New Roman" w:hAnsi="Times New Roman" w:cs="Times New Roman"/>
          <w:color w:val="000000" w:themeColor="text1"/>
          <w:sz w:val="24"/>
          <w:szCs w:val="24"/>
        </w:rPr>
        <w:t xml:space="preserve">Hence, the company needs to look upon its current procedure of performing the activities make improvements accordingly. </w:t>
      </w:r>
    </w:p>
    <w:p w:rsidR="00995766" w:rsidRDefault="00995766" w:rsidP="00950FDA">
      <w:pPr>
        <w:pStyle w:val="Heading1"/>
        <w:rPr>
          <w:color w:val="000000" w:themeColor="text1"/>
        </w:rPr>
      </w:pPr>
      <w:bookmarkStart w:id="12" w:name="_Toc74053934"/>
    </w:p>
    <w:p w:rsidR="00995766" w:rsidRDefault="00995766" w:rsidP="00950FDA">
      <w:pPr>
        <w:pStyle w:val="Heading1"/>
        <w:rPr>
          <w:color w:val="000000" w:themeColor="text1"/>
        </w:rPr>
      </w:pPr>
    </w:p>
    <w:p w:rsidR="00FA3B7B" w:rsidRDefault="00FA3B7B" w:rsidP="00950FDA">
      <w:pPr>
        <w:pStyle w:val="Heading1"/>
        <w:rPr>
          <w:color w:val="000000" w:themeColor="text1"/>
        </w:rPr>
      </w:pPr>
    </w:p>
    <w:p w:rsidR="004E5D56" w:rsidRPr="00537BF2" w:rsidRDefault="005631B4" w:rsidP="00950FDA">
      <w:pPr>
        <w:pStyle w:val="Heading1"/>
        <w:rPr>
          <w:color w:val="000000" w:themeColor="text1"/>
        </w:rPr>
      </w:pPr>
      <w:r w:rsidRPr="00537BF2">
        <w:rPr>
          <w:color w:val="000000" w:themeColor="text1"/>
        </w:rPr>
        <w:lastRenderedPageBreak/>
        <w:t>7</w:t>
      </w:r>
      <w:r w:rsidR="009D2B81" w:rsidRPr="00537BF2">
        <w:rPr>
          <w:color w:val="000000" w:themeColor="text1"/>
        </w:rPr>
        <w:t xml:space="preserve">.0 </w:t>
      </w:r>
      <w:r w:rsidR="009D069D" w:rsidRPr="00537BF2">
        <w:rPr>
          <w:color w:val="000000" w:themeColor="text1"/>
        </w:rPr>
        <w:t>Recommendations</w:t>
      </w:r>
      <w:bookmarkEnd w:id="12"/>
    </w:p>
    <w:p w:rsidR="009D069D" w:rsidRPr="00537BF2" w:rsidRDefault="005631B4" w:rsidP="00025DAC">
      <w:pPr>
        <w:pStyle w:val="Heading2"/>
        <w:rPr>
          <w:color w:val="000000" w:themeColor="text1"/>
        </w:rPr>
      </w:pPr>
      <w:bookmarkStart w:id="13" w:name="_Toc74053935"/>
      <w:r w:rsidRPr="00537BF2">
        <w:rPr>
          <w:color w:val="000000" w:themeColor="text1"/>
        </w:rPr>
        <w:t xml:space="preserve">7.1 </w:t>
      </w:r>
      <w:r w:rsidR="004E5D56" w:rsidRPr="00537BF2">
        <w:rPr>
          <w:color w:val="000000" w:themeColor="text1"/>
        </w:rPr>
        <w:t xml:space="preserve">Recommendations </w:t>
      </w:r>
      <w:r w:rsidRPr="00537BF2">
        <w:rPr>
          <w:color w:val="000000" w:themeColor="text1"/>
        </w:rPr>
        <w:t>of resources required</w:t>
      </w:r>
      <w:bookmarkEnd w:id="13"/>
    </w:p>
    <w:p w:rsidR="009D069D" w:rsidRPr="00537BF2" w:rsidRDefault="005631B4" w:rsidP="009D069D">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For improving the brand value and brand recognition, the company needs to improve the quality of the products and digital marketing skills. Getting proper resources is the most efficient way to improve the quality of the products. The main resources that are required for conducting the footwear business are leather, textiles, synthetics, rubbers and foams. As per the instruction of Saura, Palos-Sanchez and Correia (2019), the company needs to ensure that all the resources are available easily. Sourcing from the right suppliers is also important to ensure the quality of the chosen resources. </w:t>
      </w:r>
      <w:r w:rsidR="006A2D5A" w:rsidRPr="00537BF2">
        <w:rPr>
          <w:rFonts w:ascii="Times New Roman" w:eastAsia="Times New Roman" w:hAnsi="Times New Roman" w:cs="Times New Roman"/>
          <w:color w:val="000000" w:themeColor="text1"/>
          <w:sz w:val="24"/>
          <w:szCs w:val="24"/>
        </w:rPr>
        <w:t xml:space="preserve">The company needs to know the budget it has allocated for digital marketing. As per the opinion of Fokina and Barinov (2019), the organisation's needs to determine the types of voicing that are preferred by the personas. In addition to that, the digital marketing goals need to be properly aligned with the targets of the mentioned company. </w:t>
      </w:r>
    </w:p>
    <w:p w:rsidR="009D069D" w:rsidRPr="00537BF2" w:rsidRDefault="005631B4" w:rsidP="00426C19">
      <w:pPr>
        <w:pStyle w:val="Heading2"/>
        <w:rPr>
          <w:color w:val="000000" w:themeColor="text1"/>
        </w:rPr>
      </w:pPr>
      <w:bookmarkStart w:id="14" w:name="_Toc74053936"/>
      <w:r w:rsidRPr="00537BF2">
        <w:rPr>
          <w:color w:val="000000" w:themeColor="text1"/>
        </w:rPr>
        <w:t>7.2Recommendations of how the performance will be monitored</w:t>
      </w:r>
      <w:bookmarkEnd w:id="14"/>
    </w:p>
    <w:p w:rsidR="009D069D" w:rsidRPr="00537BF2" w:rsidRDefault="005631B4" w:rsidP="009D069D">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performance of the organisations can be increased by developing a digital marketing strategy. The digital marketing strategy can be developed in the following process:</w:t>
      </w:r>
    </w:p>
    <w:p w:rsidR="009D069D" w:rsidRPr="00537BF2" w:rsidRDefault="005631B4" w:rsidP="009D069D">
      <w:pPr>
        <w:numPr>
          <w:ilvl w:val="0"/>
          <w:numId w:val="5"/>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Core platforms such as market automation technologies, CRM and CMS are required for the development of digital marketing strategies. </w:t>
      </w:r>
    </w:p>
    <w:p w:rsidR="009D069D" w:rsidRPr="00537BF2" w:rsidRDefault="005631B4" w:rsidP="009D069D">
      <w:pPr>
        <w:numPr>
          <w:ilvl w:val="0"/>
          <w:numId w:val="5"/>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The company also has to measure the quality of the website content and its reach to potential customers. As per the illustration of Hanlon (2018), the content of the website is the most important thing to attract customers at the maximum level. </w:t>
      </w:r>
      <w:r w:rsidR="006A2D5A" w:rsidRPr="00537BF2">
        <w:rPr>
          <w:rFonts w:ascii="Times New Roman" w:eastAsia="Times New Roman" w:hAnsi="Times New Roman" w:cs="Times New Roman"/>
          <w:color w:val="000000" w:themeColor="text1"/>
          <w:sz w:val="24"/>
          <w:szCs w:val="24"/>
        </w:rPr>
        <w:t>T</w:t>
      </w:r>
      <w:r w:rsidR="0089732D" w:rsidRPr="00537BF2">
        <w:rPr>
          <w:rFonts w:ascii="Times New Roman" w:eastAsia="Times New Roman" w:hAnsi="Times New Roman" w:cs="Times New Roman"/>
          <w:color w:val="000000" w:themeColor="text1"/>
          <w:sz w:val="24"/>
          <w:szCs w:val="24"/>
        </w:rPr>
        <w:t>he quality of the website can be measured by analyzing the response of the customers or the people visiting the website. Therefore, feedback will be taken from different people in order to evaluate the impact of content p[resent in the website on the people.</w:t>
      </w:r>
    </w:p>
    <w:p w:rsidR="009D069D" w:rsidRPr="00537BF2" w:rsidRDefault="005631B4" w:rsidP="009D069D">
      <w:pPr>
        <w:numPr>
          <w:ilvl w:val="0"/>
          <w:numId w:val="5"/>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Tracking the performance of the company at the social channels is another fruitful way to keep track of the performance of the website</w:t>
      </w:r>
      <w:r w:rsidR="00FA3B7B">
        <w:rPr>
          <w:rFonts w:ascii="Times New Roman" w:eastAsia="Times New Roman" w:hAnsi="Times New Roman" w:cs="Times New Roman"/>
          <w:color w:val="000000" w:themeColor="text1"/>
          <w:sz w:val="24"/>
          <w:szCs w:val="24"/>
        </w:rPr>
        <w:t xml:space="preserve"> </w:t>
      </w:r>
      <w:r w:rsidRPr="00537BF2">
        <w:rPr>
          <w:rFonts w:ascii="Times New Roman" w:eastAsia="Times New Roman" w:hAnsi="Times New Roman" w:cs="Times New Roman"/>
          <w:color w:val="000000" w:themeColor="text1"/>
          <w:sz w:val="24"/>
          <w:szCs w:val="24"/>
        </w:rPr>
        <w:t>(</w:t>
      </w:r>
      <w:r w:rsidRPr="00537BF2">
        <w:rPr>
          <w:rFonts w:ascii="Times New Roman" w:hAnsi="Times New Roman" w:cs="Times New Roman"/>
          <w:color w:val="000000" w:themeColor="text1"/>
          <w:sz w:val="24"/>
          <w:szCs w:val="24"/>
          <w:shd w:val="clear" w:color="auto" w:fill="FFFFFF"/>
        </w:rPr>
        <w:t>Fahy, and Jobber, 2015</w:t>
      </w:r>
      <w:r w:rsidRPr="00537BF2">
        <w:rPr>
          <w:rFonts w:ascii="Times New Roman" w:eastAsia="Times New Roman" w:hAnsi="Times New Roman" w:cs="Times New Roman"/>
          <w:color w:val="000000" w:themeColor="text1"/>
          <w:sz w:val="24"/>
          <w:szCs w:val="24"/>
        </w:rPr>
        <w:t xml:space="preserve">). </w:t>
      </w:r>
      <w:r w:rsidR="0089732D" w:rsidRPr="00537BF2">
        <w:rPr>
          <w:rFonts w:ascii="Times New Roman" w:eastAsia="Times New Roman" w:hAnsi="Times New Roman" w:cs="Times New Roman"/>
          <w:color w:val="000000" w:themeColor="text1"/>
          <w:sz w:val="24"/>
          <w:szCs w:val="24"/>
        </w:rPr>
        <w:t xml:space="preserve"> The performance of the company can be tracked by analyzing the response of the market. By taking regular reviews from the customers, the company's performance can be examined and then improvements can be made accordingly. </w:t>
      </w:r>
    </w:p>
    <w:p w:rsidR="009D069D" w:rsidRPr="00537BF2" w:rsidRDefault="009D069D" w:rsidP="00E3727B">
      <w:pPr>
        <w:spacing w:line="360" w:lineRule="auto"/>
        <w:jc w:val="both"/>
        <w:rPr>
          <w:rFonts w:ascii="Times New Roman" w:eastAsia="Times New Roman" w:hAnsi="Times New Roman" w:cs="Times New Roman"/>
          <w:color w:val="000000" w:themeColor="text1"/>
          <w:sz w:val="24"/>
          <w:szCs w:val="24"/>
        </w:rPr>
      </w:pPr>
    </w:p>
    <w:p w:rsidR="009A01BD" w:rsidRPr="00537BF2" w:rsidRDefault="005631B4">
      <w:pP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br w:type="page"/>
      </w:r>
    </w:p>
    <w:p w:rsidR="009A01BD" w:rsidRPr="00537BF2" w:rsidRDefault="005631B4" w:rsidP="00950FDA">
      <w:pPr>
        <w:pStyle w:val="Heading1"/>
        <w:rPr>
          <w:color w:val="000000" w:themeColor="text1"/>
        </w:rPr>
      </w:pPr>
      <w:bookmarkStart w:id="15" w:name="_Toc74053937"/>
      <w:r w:rsidRPr="00537BF2">
        <w:rPr>
          <w:color w:val="000000" w:themeColor="text1"/>
        </w:rPr>
        <w:lastRenderedPageBreak/>
        <w:t>8</w:t>
      </w:r>
      <w:r w:rsidR="00685DFF" w:rsidRPr="00537BF2">
        <w:rPr>
          <w:color w:val="000000" w:themeColor="text1"/>
        </w:rPr>
        <w:t xml:space="preserve">.0 </w:t>
      </w:r>
      <w:r w:rsidRPr="00537BF2">
        <w:rPr>
          <w:color w:val="000000" w:themeColor="text1"/>
        </w:rPr>
        <w:t>Reference list</w:t>
      </w:r>
      <w:bookmarkEnd w:id="15"/>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Chin, J.H. and Mansori, S., 2018. Social marketing and public health: A literature review. </w:t>
      </w:r>
      <w:r w:rsidRPr="00537BF2">
        <w:rPr>
          <w:rFonts w:ascii="Times New Roman" w:hAnsi="Times New Roman" w:cs="Times New Roman"/>
          <w:i/>
          <w:iCs/>
          <w:color w:val="000000" w:themeColor="text1"/>
          <w:sz w:val="24"/>
          <w:szCs w:val="24"/>
          <w:shd w:val="clear" w:color="auto" w:fill="FFFFFF"/>
        </w:rPr>
        <w:t>Journal of Marketing Management and Consumer Behavior</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2</w:t>
      </w:r>
      <w:r w:rsidRPr="00537BF2">
        <w:rPr>
          <w:rFonts w:ascii="Times New Roman" w:hAnsi="Times New Roman" w:cs="Times New Roman"/>
          <w:color w:val="000000" w:themeColor="text1"/>
          <w:sz w:val="24"/>
          <w:szCs w:val="24"/>
          <w:shd w:val="clear" w:color="auto" w:fill="FFFFFF"/>
        </w:rPr>
        <w:t>(2).</w:t>
      </w:r>
    </w:p>
    <w:p w:rsidR="00285778"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Clarks. (2021). </w:t>
      </w:r>
      <w:r w:rsidRPr="00537BF2">
        <w:rPr>
          <w:rFonts w:ascii="Times New Roman" w:eastAsia="Times New Roman" w:hAnsi="Times New Roman" w:cs="Times New Roman"/>
          <w:i/>
          <w:iCs/>
          <w:color w:val="000000" w:themeColor="text1"/>
          <w:sz w:val="24"/>
          <w:szCs w:val="24"/>
        </w:rPr>
        <w:t>OUR STORY</w:t>
      </w:r>
      <w:r w:rsidRPr="00537BF2">
        <w:rPr>
          <w:rFonts w:ascii="Times New Roman" w:eastAsia="Times New Roman" w:hAnsi="Times New Roman" w:cs="Times New Roman"/>
          <w:color w:val="000000" w:themeColor="text1"/>
          <w:sz w:val="24"/>
          <w:szCs w:val="24"/>
        </w:rPr>
        <w:t>. Available at https://www.clarks.co.uk/about-us [Accessed 10 May 2021]</w:t>
      </w:r>
    </w:p>
    <w:p w:rsidR="00285778" w:rsidRPr="00537BF2" w:rsidRDefault="005631B4" w:rsidP="004B05E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Craft. (2021). </w:t>
      </w:r>
      <w:r w:rsidRPr="00537BF2">
        <w:rPr>
          <w:rFonts w:ascii="Times New Roman" w:eastAsia="Times New Roman" w:hAnsi="Times New Roman" w:cs="Times New Roman"/>
          <w:i/>
          <w:iCs/>
          <w:color w:val="000000" w:themeColor="text1"/>
          <w:sz w:val="24"/>
          <w:szCs w:val="24"/>
        </w:rPr>
        <w:t>Clarks Shoes revenue</w:t>
      </w:r>
      <w:r w:rsidRPr="00537BF2">
        <w:rPr>
          <w:rFonts w:ascii="Times New Roman" w:eastAsia="Times New Roman" w:hAnsi="Times New Roman" w:cs="Times New Roman"/>
          <w:color w:val="000000" w:themeColor="text1"/>
          <w:sz w:val="24"/>
          <w:szCs w:val="24"/>
        </w:rPr>
        <w:t>. Available at https://craft.co/clarks-shoes/revenue [Accessed 10 May 2021]</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Fahy, J., and Jobber, D., (2015), Foundations of Marketing, 5th edition, London: McGraw-Hill</w:t>
      </w:r>
    </w:p>
    <w:p w:rsidR="00285778" w:rsidRPr="00537BF2" w:rsidRDefault="005631B4" w:rsidP="009A01BD">
      <w:pPr>
        <w:spacing w:line="360" w:lineRule="auto"/>
        <w:jc w:val="both"/>
        <w:rPr>
          <w:rFonts w:ascii="Times New Roman" w:hAnsi="Times New Roman" w:cs="Times New Roman"/>
          <w:color w:val="000000" w:themeColor="text1"/>
          <w:sz w:val="24"/>
          <w:szCs w:val="24"/>
        </w:rPr>
      </w:pPr>
      <w:r w:rsidRPr="00537BF2">
        <w:rPr>
          <w:rFonts w:ascii="Times New Roman" w:hAnsi="Times New Roman" w:cs="Times New Roman"/>
          <w:color w:val="000000" w:themeColor="text1"/>
          <w:sz w:val="24"/>
          <w:szCs w:val="24"/>
        </w:rPr>
        <w:t xml:space="preserve">Falahat, M., Migin, M.W., Chuan, C.S. and Kai, S.B., 2017. Determinants of consumer impulse buying behaviour in context of the footwear industry. </w:t>
      </w:r>
      <w:r w:rsidRPr="00537BF2">
        <w:rPr>
          <w:rFonts w:ascii="Times New Roman" w:hAnsi="Times New Roman" w:cs="Times New Roman"/>
          <w:i/>
          <w:iCs/>
          <w:color w:val="000000" w:themeColor="text1"/>
          <w:sz w:val="24"/>
          <w:szCs w:val="24"/>
        </w:rPr>
        <w:t>Advanced Science Letters</w:t>
      </w:r>
      <w:r w:rsidRPr="00537BF2">
        <w:rPr>
          <w:rFonts w:ascii="Times New Roman" w:hAnsi="Times New Roman" w:cs="Times New Roman"/>
          <w:color w:val="000000" w:themeColor="text1"/>
          <w:sz w:val="24"/>
          <w:szCs w:val="24"/>
        </w:rPr>
        <w:t>, </w:t>
      </w:r>
      <w:r w:rsidRPr="00537BF2">
        <w:rPr>
          <w:rFonts w:ascii="Times New Roman" w:hAnsi="Times New Roman" w:cs="Times New Roman"/>
          <w:i/>
          <w:iCs/>
          <w:color w:val="000000" w:themeColor="text1"/>
          <w:sz w:val="24"/>
          <w:szCs w:val="24"/>
        </w:rPr>
        <w:t>23</w:t>
      </w:r>
      <w:r w:rsidRPr="00537BF2">
        <w:rPr>
          <w:rFonts w:ascii="Times New Roman" w:hAnsi="Times New Roman" w:cs="Times New Roman"/>
          <w:color w:val="000000" w:themeColor="text1"/>
          <w:sz w:val="24"/>
          <w:szCs w:val="24"/>
        </w:rPr>
        <w:t>(4), pp.3068-3070.</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 xml:space="preserve">Fokina, O. and Barinov, S., 2019. Marketing concepts of customer experience in the digital economy. In </w:t>
      </w:r>
      <w:r w:rsidRPr="00537BF2">
        <w:rPr>
          <w:rFonts w:ascii="Times New Roman" w:hAnsi="Times New Roman" w:cs="Times New Roman"/>
          <w:i/>
          <w:iCs/>
          <w:color w:val="000000" w:themeColor="text1"/>
          <w:sz w:val="24"/>
          <w:szCs w:val="24"/>
          <w:shd w:val="clear" w:color="auto" w:fill="FFFFFF"/>
        </w:rPr>
        <w:t>E3S Web of Conferences</w:t>
      </w:r>
      <w:r w:rsidRPr="00537BF2">
        <w:rPr>
          <w:rFonts w:ascii="Times New Roman" w:hAnsi="Times New Roman" w:cs="Times New Roman"/>
          <w:color w:val="000000" w:themeColor="text1"/>
          <w:sz w:val="24"/>
          <w:szCs w:val="24"/>
          <w:shd w:val="clear" w:color="auto" w:fill="FFFFFF"/>
        </w:rPr>
        <w:t> (Vol. 135, p. 04048). EDP Sciences.</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Freeman, R.E., Harrison, J.S. and Zyglidopoulos, S., 2018. </w:t>
      </w:r>
      <w:r w:rsidRPr="00537BF2">
        <w:rPr>
          <w:rFonts w:ascii="Times New Roman" w:hAnsi="Times New Roman" w:cs="Times New Roman"/>
          <w:i/>
          <w:iCs/>
          <w:color w:val="000000" w:themeColor="text1"/>
          <w:sz w:val="24"/>
          <w:szCs w:val="24"/>
          <w:shd w:val="clear" w:color="auto" w:fill="FFFFFF"/>
        </w:rPr>
        <w:t>Stakeholder theory: Concepts and strategies</w:t>
      </w:r>
      <w:r w:rsidRPr="00537BF2">
        <w:rPr>
          <w:rFonts w:ascii="Times New Roman" w:hAnsi="Times New Roman" w:cs="Times New Roman"/>
          <w:color w:val="000000" w:themeColor="text1"/>
          <w:sz w:val="24"/>
          <w:szCs w:val="24"/>
          <w:shd w:val="clear" w:color="auto" w:fill="FFFFFF"/>
        </w:rPr>
        <w:t>. Cambridge University Press.</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Galli, B.J. and Kaviani, M.A., 2017. Are project management and project life cycles affected by marketing and new product development?. </w:t>
      </w:r>
      <w:r w:rsidRPr="00537BF2">
        <w:rPr>
          <w:rFonts w:ascii="Times New Roman" w:hAnsi="Times New Roman" w:cs="Times New Roman"/>
          <w:i/>
          <w:iCs/>
          <w:color w:val="000000" w:themeColor="text1"/>
          <w:sz w:val="24"/>
          <w:szCs w:val="24"/>
          <w:shd w:val="clear" w:color="auto" w:fill="FFFFFF"/>
        </w:rPr>
        <w:t>The Journal of Modern Project Management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5</w:t>
      </w:r>
      <w:r w:rsidRPr="00537BF2">
        <w:rPr>
          <w:rFonts w:ascii="Times New Roman" w:hAnsi="Times New Roman" w:cs="Times New Roman"/>
          <w:color w:val="000000" w:themeColor="text1"/>
          <w:sz w:val="24"/>
          <w:szCs w:val="24"/>
          <w:shd w:val="clear" w:color="auto" w:fill="FFFFFF"/>
        </w:rPr>
        <w:t>(1).</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Hanlon, A., 2018. </w:t>
      </w:r>
      <w:r w:rsidRPr="00537BF2">
        <w:rPr>
          <w:rFonts w:ascii="Times New Roman" w:hAnsi="Times New Roman" w:cs="Times New Roman"/>
          <w:i/>
          <w:iCs/>
          <w:color w:val="000000" w:themeColor="text1"/>
          <w:sz w:val="24"/>
          <w:szCs w:val="24"/>
          <w:shd w:val="clear" w:color="auto" w:fill="FFFFFF"/>
        </w:rPr>
        <w:t>Digital marketing: Strategic planning &amp; integration</w:t>
      </w:r>
      <w:r w:rsidRPr="00537BF2">
        <w:rPr>
          <w:rFonts w:ascii="Times New Roman" w:hAnsi="Times New Roman" w:cs="Times New Roman"/>
          <w:color w:val="000000" w:themeColor="text1"/>
          <w:sz w:val="24"/>
          <w:szCs w:val="24"/>
          <w:shd w:val="clear" w:color="auto" w:fill="FFFFFF"/>
        </w:rPr>
        <w:t>. Sage.</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Jobber, D., and Ellis-Chadwick, F., (2016), Principles and Practice of Marketing 7th revised edition, Berkshire: McGraw-Hill</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 xml:space="preserve">Khachatrian, V., 2017. Marketing management providing entrepreneurial potential as a requirement of modern market. </w:t>
      </w:r>
      <w:r w:rsidRPr="00537BF2">
        <w:rPr>
          <w:rFonts w:ascii="Times New Roman" w:hAnsi="Times New Roman" w:cs="Times New Roman"/>
          <w:i/>
          <w:iCs/>
          <w:color w:val="000000" w:themeColor="text1"/>
          <w:sz w:val="24"/>
          <w:szCs w:val="24"/>
          <w:shd w:val="clear" w:color="auto" w:fill="FFFFFF"/>
        </w:rPr>
        <w:t>НауковийвісникПолісся</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2</w:t>
      </w:r>
      <w:r w:rsidRPr="00537BF2">
        <w:rPr>
          <w:rFonts w:ascii="Times New Roman" w:hAnsi="Times New Roman" w:cs="Times New Roman"/>
          <w:color w:val="000000" w:themeColor="text1"/>
          <w:sz w:val="24"/>
          <w:szCs w:val="24"/>
          <w:shd w:val="clear" w:color="auto" w:fill="FFFFFF"/>
        </w:rPr>
        <w:t>(1 (9)), pp.162-167.</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Liu, Y. and Zhang, T., 2019, June. Research on Digital Marketing Strategies of Fast Fashion Clothing Brands Based on Big Data. In </w:t>
      </w:r>
      <w:r w:rsidRPr="00537BF2">
        <w:rPr>
          <w:rFonts w:ascii="Times New Roman" w:hAnsi="Times New Roman" w:cs="Times New Roman"/>
          <w:i/>
          <w:iCs/>
          <w:color w:val="000000" w:themeColor="text1"/>
          <w:sz w:val="24"/>
          <w:szCs w:val="24"/>
          <w:shd w:val="clear" w:color="auto" w:fill="FFFFFF"/>
        </w:rPr>
        <w:t>2019 34rd Youth Academic Annual Conference of Chinese Association of Automation (YAC)</w:t>
      </w:r>
      <w:r w:rsidRPr="00537BF2">
        <w:rPr>
          <w:rFonts w:ascii="Times New Roman" w:hAnsi="Times New Roman" w:cs="Times New Roman"/>
          <w:color w:val="000000" w:themeColor="text1"/>
          <w:sz w:val="24"/>
          <w:szCs w:val="24"/>
          <w:shd w:val="clear" w:color="auto" w:fill="FFFFFF"/>
        </w:rPr>
        <w:t> (pp. 552-556). IEEE.</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López García, J.J., Lizcano, D., Ramos, C.M. and Matos, N., 2019. Digital marketing actions that achieve a better attraction and loyalty of users: An analytical study. </w:t>
      </w:r>
      <w:r w:rsidRPr="00537BF2">
        <w:rPr>
          <w:rFonts w:ascii="Times New Roman" w:hAnsi="Times New Roman" w:cs="Times New Roman"/>
          <w:i/>
          <w:iCs/>
          <w:color w:val="000000" w:themeColor="text1"/>
          <w:sz w:val="24"/>
          <w:szCs w:val="24"/>
          <w:shd w:val="clear" w:color="auto" w:fill="FFFFFF"/>
        </w:rPr>
        <w:t>Future Internet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11</w:t>
      </w:r>
      <w:r w:rsidRPr="00537BF2">
        <w:rPr>
          <w:rFonts w:ascii="Times New Roman" w:hAnsi="Times New Roman" w:cs="Times New Roman"/>
          <w:color w:val="000000" w:themeColor="text1"/>
          <w:sz w:val="24"/>
          <w:szCs w:val="24"/>
          <w:shd w:val="clear" w:color="auto" w:fill="FFFFFF"/>
        </w:rPr>
        <w:t>(6), p.130.</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Martínez-López, F.J., Merigó, J.M., Gázquez-Abad, J.C. and Ruiz-Real, J.L., 2020. Industrial marketing management: Bibliometric overview since its foundation. </w:t>
      </w:r>
      <w:r w:rsidRPr="00537BF2">
        <w:rPr>
          <w:rFonts w:ascii="Times New Roman" w:hAnsi="Times New Roman" w:cs="Times New Roman"/>
          <w:i/>
          <w:iCs/>
          <w:color w:val="000000" w:themeColor="text1"/>
          <w:sz w:val="24"/>
          <w:szCs w:val="24"/>
          <w:shd w:val="clear" w:color="auto" w:fill="FFFFFF"/>
        </w:rPr>
        <w:t>Industrial Marketing Management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84</w:t>
      </w:r>
      <w:r w:rsidRPr="00537BF2">
        <w:rPr>
          <w:rFonts w:ascii="Times New Roman" w:hAnsi="Times New Roman" w:cs="Times New Roman"/>
          <w:color w:val="000000" w:themeColor="text1"/>
          <w:sz w:val="24"/>
          <w:szCs w:val="24"/>
          <w:shd w:val="clear" w:color="auto" w:fill="FFFFFF"/>
        </w:rPr>
        <w:t>, pp.19-38.</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lastRenderedPageBreak/>
        <w:t>Morgan, R.E., Miočević, D. and Herhausen, D., 2019. Capability-driven industrial firms: Considering resources, capabilities, and competencies for marketing developments. </w:t>
      </w:r>
      <w:r w:rsidRPr="00537BF2">
        <w:rPr>
          <w:rFonts w:ascii="Times New Roman" w:hAnsi="Times New Roman" w:cs="Times New Roman"/>
          <w:i/>
          <w:iCs/>
          <w:color w:val="000000" w:themeColor="text1"/>
          <w:sz w:val="24"/>
          <w:szCs w:val="24"/>
          <w:shd w:val="clear" w:color="auto" w:fill="FFFFFF"/>
        </w:rPr>
        <w:t>Industrial marketing management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83</w:t>
      </w:r>
      <w:r w:rsidRPr="00537BF2">
        <w:rPr>
          <w:rFonts w:ascii="Times New Roman" w:hAnsi="Times New Roman" w:cs="Times New Roman"/>
          <w:color w:val="000000" w:themeColor="text1"/>
          <w:sz w:val="24"/>
          <w:szCs w:val="24"/>
          <w:shd w:val="clear" w:color="auto" w:fill="FFFFFF"/>
        </w:rPr>
        <w:t>(11), pp.1-7.</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Muniesa, R.L. and Giménez, C.G., 2020. The Importance of the Loyalty of Fashion Brands through Digital Marketing. </w:t>
      </w:r>
      <w:r w:rsidRPr="00537BF2">
        <w:rPr>
          <w:rFonts w:ascii="Times New Roman" w:hAnsi="Times New Roman" w:cs="Times New Roman"/>
          <w:i/>
          <w:iCs/>
          <w:color w:val="000000" w:themeColor="text1"/>
          <w:sz w:val="24"/>
          <w:szCs w:val="24"/>
          <w:shd w:val="clear" w:color="auto" w:fill="FFFFFF"/>
        </w:rPr>
        <w:t>Journal of Spatial and Organizational Dynamics</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8</w:t>
      </w:r>
      <w:r w:rsidRPr="00537BF2">
        <w:rPr>
          <w:rFonts w:ascii="Times New Roman" w:hAnsi="Times New Roman" w:cs="Times New Roman"/>
          <w:color w:val="000000" w:themeColor="text1"/>
          <w:sz w:val="24"/>
          <w:szCs w:val="24"/>
          <w:shd w:val="clear" w:color="auto" w:fill="FFFFFF"/>
        </w:rPr>
        <w:t>(3), pp.230-243.</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Omar, A.A., 2017. Extensive knowledge in marketing management. </w:t>
      </w:r>
      <w:r w:rsidRPr="00537BF2">
        <w:rPr>
          <w:rFonts w:ascii="Times New Roman" w:hAnsi="Times New Roman" w:cs="Times New Roman"/>
          <w:i/>
          <w:iCs/>
          <w:color w:val="000000" w:themeColor="text1"/>
          <w:sz w:val="24"/>
          <w:szCs w:val="24"/>
          <w:shd w:val="clear" w:color="auto" w:fill="FFFFFF"/>
        </w:rPr>
        <w:t>Economic and Social Development: Book of Proceedings</w:t>
      </w:r>
      <w:r w:rsidRPr="00537BF2">
        <w:rPr>
          <w:rFonts w:ascii="Times New Roman" w:hAnsi="Times New Roman" w:cs="Times New Roman"/>
          <w:color w:val="000000" w:themeColor="text1"/>
          <w:sz w:val="24"/>
          <w:szCs w:val="24"/>
          <w:shd w:val="clear" w:color="auto" w:fill="FFFFFF"/>
        </w:rPr>
        <w:t>, pp.314-321.</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 xml:space="preserve">Polanco-Diges, L. and Debasa, F., 2020. The use of Digital Marketing Strategies in the Sharing Economy: A Literature Review. </w:t>
      </w:r>
      <w:r w:rsidRPr="00537BF2">
        <w:rPr>
          <w:rFonts w:ascii="Times New Roman" w:hAnsi="Times New Roman" w:cs="Times New Roman"/>
          <w:i/>
          <w:iCs/>
          <w:color w:val="000000" w:themeColor="text1"/>
          <w:sz w:val="24"/>
          <w:szCs w:val="24"/>
          <w:shd w:val="clear" w:color="auto" w:fill="FFFFFF"/>
        </w:rPr>
        <w:t>Journal of Spatial and Organizational Dynamics</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8</w:t>
      </w:r>
      <w:r w:rsidRPr="00537BF2">
        <w:rPr>
          <w:rFonts w:ascii="Times New Roman" w:hAnsi="Times New Roman" w:cs="Times New Roman"/>
          <w:color w:val="000000" w:themeColor="text1"/>
          <w:sz w:val="24"/>
          <w:szCs w:val="24"/>
          <w:shd w:val="clear" w:color="auto" w:fill="FFFFFF"/>
        </w:rPr>
        <w:t>(3), pp.217-229.</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Romo, Z.F.G., Medina, I.G. and Romero, N.P., 2017. Storytelling and social networking as tools for digital and mobile marketing of luxury fashion brands. </w:t>
      </w:r>
      <w:r w:rsidRPr="00537BF2">
        <w:rPr>
          <w:rFonts w:ascii="Times New Roman" w:hAnsi="Times New Roman" w:cs="Times New Roman"/>
          <w:i/>
          <w:iCs/>
          <w:color w:val="000000" w:themeColor="text1"/>
          <w:sz w:val="24"/>
          <w:szCs w:val="24"/>
          <w:shd w:val="clear" w:color="auto" w:fill="FFFFFF"/>
        </w:rPr>
        <w:t>Int. J. Interact. Mob. Technol.</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11</w:t>
      </w:r>
      <w:r w:rsidRPr="00537BF2">
        <w:rPr>
          <w:rFonts w:ascii="Times New Roman" w:hAnsi="Times New Roman" w:cs="Times New Roman"/>
          <w:color w:val="000000" w:themeColor="text1"/>
          <w:sz w:val="24"/>
          <w:szCs w:val="24"/>
          <w:shd w:val="clear" w:color="auto" w:fill="FFFFFF"/>
        </w:rPr>
        <w:t>(6), pp.136-149.</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Saura, J.R., Palos-Sánchez, P. and Cerdá Suárez, L.M., 2017. Understanding the digital marketing environment with KPIs and web analytics. </w:t>
      </w:r>
      <w:r w:rsidRPr="00537BF2">
        <w:rPr>
          <w:rFonts w:ascii="Times New Roman" w:hAnsi="Times New Roman" w:cs="Times New Roman"/>
          <w:i/>
          <w:iCs/>
          <w:color w:val="000000" w:themeColor="text1"/>
          <w:sz w:val="24"/>
          <w:szCs w:val="24"/>
          <w:shd w:val="clear" w:color="auto" w:fill="FFFFFF"/>
        </w:rPr>
        <w:t>Future Internet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9</w:t>
      </w:r>
      <w:r w:rsidRPr="00537BF2">
        <w:rPr>
          <w:rFonts w:ascii="Times New Roman" w:hAnsi="Times New Roman" w:cs="Times New Roman"/>
          <w:color w:val="000000" w:themeColor="text1"/>
          <w:sz w:val="24"/>
          <w:szCs w:val="24"/>
          <w:shd w:val="clear" w:color="auto" w:fill="FFFFFF"/>
        </w:rPr>
        <w:t>(4), p.76.</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Saura, J.R., Palos-Sanchez, P.R. and Correia, M.B., 2019. Digital marketing strategies based on the e-business model: Literature review and future directions. </w:t>
      </w:r>
      <w:r w:rsidRPr="00537BF2">
        <w:rPr>
          <w:rFonts w:ascii="Times New Roman" w:hAnsi="Times New Roman" w:cs="Times New Roman"/>
          <w:i/>
          <w:iCs/>
          <w:color w:val="000000" w:themeColor="text1"/>
          <w:sz w:val="24"/>
          <w:szCs w:val="24"/>
          <w:shd w:val="clear" w:color="auto" w:fill="FFFFFF"/>
        </w:rPr>
        <w:t>Organizational transformation and managing innovation in the fourth industrial revolution</w:t>
      </w:r>
      <w:r w:rsidRPr="00537BF2">
        <w:rPr>
          <w:rFonts w:ascii="Times New Roman" w:hAnsi="Times New Roman" w:cs="Times New Roman"/>
          <w:color w:val="000000" w:themeColor="text1"/>
          <w:sz w:val="24"/>
          <w:szCs w:val="24"/>
          <w:shd w:val="clear" w:color="auto" w:fill="FFFFFF"/>
        </w:rPr>
        <w:t>, pp.86-103.</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Shahriarpour, M. and Tabriz, A.A., 2017. The Importance of Green Supply Chain Management and Its Role in Marketing Management. </w:t>
      </w:r>
      <w:r w:rsidRPr="00537BF2">
        <w:rPr>
          <w:rFonts w:ascii="Times New Roman" w:hAnsi="Times New Roman" w:cs="Times New Roman"/>
          <w:i/>
          <w:iCs/>
          <w:color w:val="000000" w:themeColor="text1"/>
          <w:sz w:val="24"/>
          <w:szCs w:val="24"/>
          <w:shd w:val="clear" w:color="auto" w:fill="FFFFFF"/>
        </w:rPr>
        <w:t>International Journal of Economics and Financial Issues</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7</w:t>
      </w:r>
      <w:r w:rsidRPr="00537BF2">
        <w:rPr>
          <w:rFonts w:ascii="Times New Roman" w:hAnsi="Times New Roman" w:cs="Times New Roman"/>
          <w:color w:val="000000" w:themeColor="text1"/>
          <w:sz w:val="24"/>
          <w:szCs w:val="24"/>
          <w:shd w:val="clear" w:color="auto" w:fill="FFFFFF"/>
        </w:rPr>
        <w:t>(3), p.265.</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Shchepakin, M.B., Khandamova, E.F., Fitsurina, M.S., Kuznetsova, O.A. and Shumsky, N.V., 2018. Marketing tools of innovation development management. </w:t>
      </w:r>
      <w:r w:rsidRPr="00537BF2">
        <w:rPr>
          <w:rFonts w:ascii="Times New Roman" w:hAnsi="Times New Roman" w:cs="Times New Roman"/>
          <w:i/>
          <w:iCs/>
          <w:color w:val="000000" w:themeColor="text1"/>
          <w:sz w:val="24"/>
          <w:szCs w:val="24"/>
          <w:shd w:val="clear" w:color="auto" w:fill="FFFFFF"/>
        </w:rPr>
        <w:t>Espacios</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39</w:t>
      </w:r>
      <w:r w:rsidRPr="00537BF2">
        <w:rPr>
          <w:rFonts w:ascii="Times New Roman" w:hAnsi="Times New Roman" w:cs="Times New Roman"/>
          <w:color w:val="000000" w:themeColor="text1"/>
          <w:sz w:val="24"/>
          <w:szCs w:val="24"/>
          <w:shd w:val="clear" w:color="auto" w:fill="FFFFFF"/>
        </w:rPr>
        <w:t>(31), pp.9-9.</w:t>
      </w:r>
    </w:p>
    <w:p w:rsidR="00285778" w:rsidRPr="00537BF2" w:rsidRDefault="005631B4">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Statista. (2020). </w:t>
      </w:r>
      <w:r w:rsidRPr="00537BF2">
        <w:rPr>
          <w:rFonts w:ascii="Times New Roman" w:eastAsia="Times New Roman" w:hAnsi="Times New Roman" w:cs="Times New Roman"/>
          <w:i/>
          <w:color w:val="000000" w:themeColor="text1"/>
          <w:sz w:val="24"/>
          <w:szCs w:val="24"/>
        </w:rPr>
        <w:t>Turnover of C&amp;J Clark Ltd from the financial year 2013/14 to 2018/19</w:t>
      </w:r>
      <w:r w:rsidRPr="00537BF2">
        <w:rPr>
          <w:rFonts w:ascii="Times New Roman" w:eastAsia="Times New Roman" w:hAnsi="Times New Roman" w:cs="Times New Roman"/>
          <w:color w:val="000000" w:themeColor="text1"/>
          <w:sz w:val="24"/>
          <w:szCs w:val="24"/>
        </w:rPr>
        <w:t>. Available at</w:t>
      </w:r>
      <w:hyperlink r:id="rId12" w:anchor=":~:text=Commonly%20known%20as%20Clarks%2C%20the,poorest%20turnover%20performance%20since%202015" w:history="1">
        <w:r w:rsidRPr="00537BF2">
          <w:rPr>
            <w:rStyle w:val="Hyperlink"/>
            <w:rFonts w:ascii="Times New Roman" w:eastAsia="Times New Roman" w:hAnsi="Times New Roman" w:cs="Times New Roman"/>
            <w:color w:val="000000" w:themeColor="text1"/>
            <w:sz w:val="24"/>
            <w:szCs w:val="24"/>
            <w:u w:val="none"/>
          </w:rPr>
          <w:t>https://www.statista.com/statistics/970762/clarks-annual-turnover/#:~:text=Commonly%20known%20as%20Clarks%2C%20the,poorest%20turnover%20performance%20since%202015</w:t>
        </w:r>
      </w:hyperlink>
      <w:r w:rsidRPr="00537BF2">
        <w:rPr>
          <w:rFonts w:ascii="Times New Roman" w:eastAsia="Times New Roman" w:hAnsi="Times New Roman" w:cs="Times New Roman"/>
          <w:color w:val="000000" w:themeColor="text1"/>
          <w:sz w:val="24"/>
          <w:szCs w:val="24"/>
        </w:rPr>
        <w:t>. [Accessed 12 May 2021]</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Terho, H. and Jalkala, A., 2017. Customer reference marketing: Conceptualization, measurement and link to selling performance. </w:t>
      </w:r>
      <w:r w:rsidRPr="00537BF2">
        <w:rPr>
          <w:rFonts w:ascii="Times New Roman" w:hAnsi="Times New Roman" w:cs="Times New Roman"/>
          <w:i/>
          <w:iCs/>
          <w:color w:val="000000" w:themeColor="text1"/>
          <w:sz w:val="24"/>
          <w:szCs w:val="24"/>
          <w:shd w:val="clear" w:color="auto" w:fill="FFFFFF"/>
        </w:rPr>
        <w:t>Industrial Marketing Management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64</w:t>
      </w:r>
      <w:r w:rsidRPr="00537BF2">
        <w:rPr>
          <w:rFonts w:ascii="Times New Roman" w:hAnsi="Times New Roman" w:cs="Times New Roman"/>
          <w:color w:val="000000" w:themeColor="text1"/>
          <w:sz w:val="24"/>
          <w:szCs w:val="24"/>
          <w:shd w:val="clear" w:color="auto" w:fill="FFFFFF"/>
        </w:rPr>
        <w:t>, pp.175-186.</w:t>
      </w:r>
    </w:p>
    <w:p w:rsidR="00285778" w:rsidRPr="00537BF2" w:rsidRDefault="005631B4" w:rsidP="009A01BD">
      <w:pPr>
        <w:spacing w:line="360" w:lineRule="auto"/>
        <w:jc w:val="both"/>
        <w:rPr>
          <w:rFonts w:ascii="Times New Roman" w:hAnsi="Times New Roman" w:cs="Times New Roman"/>
          <w:color w:val="000000" w:themeColor="text1"/>
          <w:sz w:val="24"/>
          <w:szCs w:val="24"/>
        </w:rPr>
      </w:pPr>
      <w:r w:rsidRPr="00537BF2">
        <w:rPr>
          <w:rFonts w:ascii="Times New Roman" w:hAnsi="Times New Roman" w:cs="Times New Roman"/>
          <w:color w:val="000000" w:themeColor="text1"/>
          <w:sz w:val="24"/>
          <w:szCs w:val="24"/>
        </w:rPr>
        <w:t>Thabit, T. and Raewf, M., 2018. The evaluation of marketing mix elements: A case study. </w:t>
      </w:r>
      <w:r w:rsidRPr="00537BF2">
        <w:rPr>
          <w:rFonts w:ascii="Times New Roman" w:hAnsi="Times New Roman" w:cs="Times New Roman"/>
          <w:i/>
          <w:iCs/>
          <w:color w:val="000000" w:themeColor="text1"/>
          <w:sz w:val="24"/>
          <w:szCs w:val="24"/>
        </w:rPr>
        <w:t>International Journal of Social Sciences &amp; Educational Studies</w:t>
      </w:r>
      <w:r w:rsidRPr="00537BF2">
        <w:rPr>
          <w:rFonts w:ascii="Times New Roman" w:hAnsi="Times New Roman" w:cs="Times New Roman"/>
          <w:color w:val="000000" w:themeColor="text1"/>
          <w:sz w:val="24"/>
          <w:szCs w:val="24"/>
        </w:rPr>
        <w:t>, </w:t>
      </w:r>
      <w:r w:rsidRPr="00537BF2">
        <w:rPr>
          <w:rFonts w:ascii="Times New Roman" w:hAnsi="Times New Roman" w:cs="Times New Roman"/>
          <w:i/>
          <w:iCs/>
          <w:color w:val="000000" w:themeColor="text1"/>
          <w:sz w:val="24"/>
          <w:szCs w:val="24"/>
        </w:rPr>
        <w:t>4</w:t>
      </w:r>
      <w:r w:rsidRPr="00537BF2">
        <w:rPr>
          <w:rFonts w:ascii="Times New Roman" w:hAnsi="Times New Roman" w:cs="Times New Roman"/>
          <w:color w:val="000000" w:themeColor="text1"/>
          <w:sz w:val="24"/>
          <w:szCs w:val="24"/>
        </w:rPr>
        <w:t>(4).</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lastRenderedPageBreak/>
        <w:t>Varadarajan, R., 2018. Advances in strategic marketing and the advancement of the marketing discipline: The promise of theory. </w:t>
      </w:r>
      <w:r w:rsidRPr="00537BF2">
        <w:rPr>
          <w:rFonts w:ascii="Times New Roman" w:hAnsi="Times New Roman" w:cs="Times New Roman"/>
          <w:i/>
          <w:iCs/>
          <w:color w:val="000000" w:themeColor="text1"/>
          <w:sz w:val="24"/>
          <w:szCs w:val="24"/>
          <w:shd w:val="clear" w:color="auto" w:fill="FFFFFF"/>
        </w:rPr>
        <w:t>Journal of Marketing Management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34</w:t>
      </w:r>
      <w:r w:rsidRPr="00537BF2">
        <w:rPr>
          <w:rFonts w:ascii="Times New Roman" w:hAnsi="Times New Roman" w:cs="Times New Roman"/>
          <w:color w:val="000000" w:themeColor="text1"/>
          <w:sz w:val="24"/>
          <w:szCs w:val="24"/>
          <w:shd w:val="clear" w:color="auto" w:fill="FFFFFF"/>
        </w:rPr>
        <w:t>(1-2), pp.71-85.</w:t>
      </w:r>
    </w:p>
    <w:p w:rsidR="00285778" w:rsidRPr="00537BF2" w:rsidRDefault="005631B4" w:rsidP="009A01BD">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Vassileva, B., 2017. Marketing 4.0: How technologies transform marketing organization. </w:t>
      </w:r>
      <w:r w:rsidRPr="00537BF2">
        <w:rPr>
          <w:rFonts w:ascii="Times New Roman" w:hAnsi="Times New Roman" w:cs="Times New Roman"/>
          <w:i/>
          <w:iCs/>
          <w:color w:val="000000" w:themeColor="text1"/>
          <w:sz w:val="24"/>
          <w:szCs w:val="24"/>
          <w:shd w:val="clear" w:color="auto" w:fill="FFFFFF"/>
        </w:rPr>
        <w:t>Óbuda university e-Bulletin</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7</w:t>
      </w:r>
      <w:r w:rsidRPr="00537BF2">
        <w:rPr>
          <w:rFonts w:ascii="Times New Roman" w:hAnsi="Times New Roman" w:cs="Times New Roman"/>
          <w:color w:val="000000" w:themeColor="text1"/>
          <w:sz w:val="24"/>
          <w:szCs w:val="24"/>
          <w:shd w:val="clear" w:color="auto" w:fill="FFFFFF"/>
        </w:rPr>
        <w:t>(1), p.47.</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Vieira, V.A., de Almeida, M.I.S., Agnihotri, R. and Arunachalam, S., 2019. In pursuit of an effective B2B digital marketing strategy in an emerging market. </w:t>
      </w:r>
      <w:r w:rsidRPr="00537BF2">
        <w:rPr>
          <w:rFonts w:ascii="Times New Roman" w:hAnsi="Times New Roman" w:cs="Times New Roman"/>
          <w:i/>
          <w:iCs/>
          <w:color w:val="000000" w:themeColor="text1"/>
          <w:sz w:val="24"/>
          <w:szCs w:val="24"/>
          <w:shd w:val="clear" w:color="auto" w:fill="FFFFFF"/>
        </w:rPr>
        <w:t>Journal of the Academy of Marketing Science</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47</w:t>
      </w:r>
      <w:r w:rsidRPr="00537BF2">
        <w:rPr>
          <w:rFonts w:ascii="Times New Roman" w:hAnsi="Times New Roman" w:cs="Times New Roman"/>
          <w:color w:val="000000" w:themeColor="text1"/>
          <w:sz w:val="24"/>
          <w:szCs w:val="24"/>
          <w:shd w:val="clear" w:color="auto" w:fill="FFFFFF"/>
        </w:rPr>
        <w:t>(6), pp.1085-1108.</w:t>
      </w:r>
    </w:p>
    <w:p w:rsidR="00285778" w:rsidRPr="00537BF2" w:rsidRDefault="005631B4" w:rsidP="005516E7">
      <w:pPr>
        <w:spacing w:line="360" w:lineRule="auto"/>
        <w:jc w:val="both"/>
        <w:rPr>
          <w:rFonts w:ascii="Times New Roman" w:hAnsi="Times New Roman" w:cs="Times New Roman"/>
          <w:color w:val="000000" w:themeColor="text1"/>
          <w:sz w:val="24"/>
          <w:szCs w:val="24"/>
          <w:shd w:val="clear" w:color="auto" w:fill="FFFFFF"/>
        </w:rPr>
      </w:pPr>
      <w:r w:rsidRPr="00537BF2">
        <w:rPr>
          <w:rFonts w:ascii="Times New Roman" w:hAnsi="Times New Roman" w:cs="Times New Roman"/>
          <w:color w:val="000000" w:themeColor="text1"/>
          <w:sz w:val="24"/>
          <w:szCs w:val="24"/>
          <w:shd w:val="clear" w:color="auto" w:fill="FFFFFF"/>
        </w:rPr>
        <w:t>Zhu, G. and Gao, X., 2019. Precision retail marketing strategy based on digital marketing model. </w:t>
      </w:r>
      <w:r w:rsidRPr="00537BF2">
        <w:rPr>
          <w:rFonts w:ascii="Times New Roman" w:hAnsi="Times New Roman" w:cs="Times New Roman"/>
          <w:i/>
          <w:iCs/>
          <w:color w:val="000000" w:themeColor="text1"/>
          <w:sz w:val="24"/>
          <w:szCs w:val="24"/>
          <w:shd w:val="clear" w:color="auto" w:fill="FFFFFF"/>
        </w:rPr>
        <w:t>Science Journal of Business and Management</w:t>
      </w:r>
      <w:r w:rsidRPr="00537BF2">
        <w:rPr>
          <w:rFonts w:ascii="Times New Roman" w:hAnsi="Times New Roman" w:cs="Times New Roman"/>
          <w:color w:val="000000" w:themeColor="text1"/>
          <w:sz w:val="24"/>
          <w:szCs w:val="24"/>
          <w:shd w:val="clear" w:color="auto" w:fill="FFFFFF"/>
        </w:rPr>
        <w:t>, </w:t>
      </w:r>
      <w:r w:rsidRPr="00537BF2">
        <w:rPr>
          <w:rFonts w:ascii="Times New Roman" w:hAnsi="Times New Roman" w:cs="Times New Roman"/>
          <w:i/>
          <w:iCs/>
          <w:color w:val="000000" w:themeColor="text1"/>
          <w:sz w:val="24"/>
          <w:szCs w:val="24"/>
          <w:shd w:val="clear" w:color="auto" w:fill="FFFFFF"/>
        </w:rPr>
        <w:t>7</w:t>
      </w:r>
      <w:r w:rsidRPr="00537BF2">
        <w:rPr>
          <w:rFonts w:ascii="Times New Roman" w:hAnsi="Times New Roman" w:cs="Times New Roman"/>
          <w:color w:val="000000" w:themeColor="text1"/>
          <w:sz w:val="24"/>
          <w:szCs w:val="24"/>
          <w:shd w:val="clear" w:color="auto" w:fill="FFFFFF"/>
        </w:rPr>
        <w:t>(1), pp.33-37.</w:t>
      </w:r>
    </w:p>
    <w:p w:rsidR="008338DC" w:rsidRPr="00537BF2" w:rsidRDefault="005631B4">
      <w:pP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br w:type="page"/>
      </w:r>
    </w:p>
    <w:p w:rsidR="008338DC" w:rsidRPr="00537BF2" w:rsidRDefault="005631B4" w:rsidP="004144C4">
      <w:pPr>
        <w:pStyle w:val="Heading1"/>
        <w:rPr>
          <w:color w:val="000000" w:themeColor="text1"/>
        </w:rPr>
      </w:pPr>
      <w:bookmarkStart w:id="16" w:name="_Toc74053938"/>
      <w:r w:rsidRPr="00537BF2">
        <w:rPr>
          <w:color w:val="000000" w:themeColor="text1"/>
        </w:rPr>
        <w:lastRenderedPageBreak/>
        <w:t>9</w:t>
      </w:r>
      <w:r w:rsidR="00B42332" w:rsidRPr="00537BF2">
        <w:rPr>
          <w:color w:val="000000" w:themeColor="text1"/>
        </w:rPr>
        <w:t xml:space="preserve">. </w:t>
      </w:r>
      <w:r w:rsidRPr="00537BF2">
        <w:rPr>
          <w:color w:val="000000" w:themeColor="text1"/>
        </w:rPr>
        <w:t>Appendices</w:t>
      </w:r>
      <w:bookmarkEnd w:id="16"/>
    </w:p>
    <w:p w:rsidR="008338DC" w:rsidRPr="00537BF2" w:rsidRDefault="005631B4" w:rsidP="004144C4">
      <w:pPr>
        <w:pStyle w:val="Heading2"/>
        <w:rPr>
          <w:color w:val="000000" w:themeColor="text1"/>
        </w:rPr>
      </w:pPr>
      <w:bookmarkStart w:id="17" w:name="_Toc74053939"/>
      <w:r w:rsidRPr="00537BF2">
        <w:rPr>
          <w:color w:val="000000" w:themeColor="text1"/>
        </w:rPr>
        <w:t>9</w:t>
      </w:r>
      <w:r w:rsidR="0081073B" w:rsidRPr="00537BF2">
        <w:rPr>
          <w:color w:val="000000" w:themeColor="text1"/>
        </w:rPr>
        <w:t>.1</w:t>
      </w:r>
      <w:r w:rsidR="00304CB5" w:rsidRPr="00537BF2">
        <w:rPr>
          <w:color w:val="000000" w:themeColor="text1"/>
        </w:rPr>
        <w:t>.</w:t>
      </w:r>
      <w:r w:rsidR="0032109F" w:rsidRPr="00537BF2">
        <w:rPr>
          <w:color w:val="000000" w:themeColor="text1"/>
        </w:rPr>
        <w:t xml:space="preserve"> Appendix </w:t>
      </w:r>
      <w:r w:rsidR="00304CB5" w:rsidRPr="00537BF2">
        <w:rPr>
          <w:color w:val="000000" w:themeColor="text1"/>
        </w:rPr>
        <w:t>1</w:t>
      </w:r>
      <w:r w:rsidR="0081073B" w:rsidRPr="00537BF2">
        <w:rPr>
          <w:color w:val="000000" w:themeColor="text1"/>
        </w:rPr>
        <w:t>: Market segmentation</w:t>
      </w:r>
      <w:bookmarkEnd w:id="17"/>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0071D3" w:rsidTr="00C159DB">
        <w:tc>
          <w:tcPr>
            <w:tcW w:w="2340" w:type="dxa"/>
            <w:shd w:val="clear" w:color="auto" w:fill="auto"/>
            <w:tcMar>
              <w:top w:w="100" w:type="dxa"/>
              <w:left w:w="100" w:type="dxa"/>
              <w:bottom w:w="100" w:type="dxa"/>
              <w:right w:w="100" w:type="dxa"/>
            </w:tcMar>
          </w:tcPr>
          <w:p w:rsidR="008338DC" w:rsidRPr="00537BF2" w:rsidRDefault="005631B4" w:rsidP="00C159D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 xml:space="preserve">By Demographic </w:t>
            </w:r>
          </w:p>
        </w:tc>
        <w:tc>
          <w:tcPr>
            <w:tcW w:w="2340" w:type="dxa"/>
            <w:shd w:val="clear" w:color="auto" w:fill="auto"/>
            <w:tcMar>
              <w:top w:w="100" w:type="dxa"/>
              <w:left w:w="100" w:type="dxa"/>
              <w:bottom w:w="100" w:type="dxa"/>
              <w:right w:w="100" w:type="dxa"/>
            </w:tcMar>
          </w:tcPr>
          <w:p w:rsidR="008338DC" w:rsidRPr="00537BF2" w:rsidRDefault="005631B4" w:rsidP="00C159D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 xml:space="preserve">By </w:t>
            </w:r>
            <w:r w:rsidR="00995766" w:rsidRPr="00537BF2">
              <w:rPr>
                <w:rFonts w:ascii="Times New Roman" w:eastAsia="Times New Roman" w:hAnsi="Times New Roman" w:cs="Times New Roman"/>
                <w:b/>
                <w:color w:val="000000" w:themeColor="text1"/>
                <w:sz w:val="24"/>
                <w:szCs w:val="24"/>
              </w:rPr>
              <w:t>Behaviour</w:t>
            </w:r>
          </w:p>
        </w:tc>
        <w:tc>
          <w:tcPr>
            <w:tcW w:w="2340" w:type="dxa"/>
            <w:shd w:val="clear" w:color="auto" w:fill="auto"/>
            <w:tcMar>
              <w:top w:w="100" w:type="dxa"/>
              <w:left w:w="100" w:type="dxa"/>
              <w:bottom w:w="100" w:type="dxa"/>
              <w:right w:w="100" w:type="dxa"/>
            </w:tcMar>
          </w:tcPr>
          <w:p w:rsidR="008338DC" w:rsidRPr="00537BF2" w:rsidRDefault="005631B4" w:rsidP="00C159D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By Geography</w:t>
            </w:r>
          </w:p>
        </w:tc>
        <w:tc>
          <w:tcPr>
            <w:tcW w:w="2340" w:type="dxa"/>
            <w:shd w:val="clear" w:color="auto" w:fill="auto"/>
            <w:tcMar>
              <w:top w:w="100" w:type="dxa"/>
              <w:left w:w="100" w:type="dxa"/>
              <w:bottom w:w="100" w:type="dxa"/>
              <w:right w:w="100" w:type="dxa"/>
            </w:tcMar>
          </w:tcPr>
          <w:p w:rsidR="008338DC" w:rsidRPr="00537BF2" w:rsidRDefault="005631B4" w:rsidP="00C159D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By Psychographics</w:t>
            </w:r>
          </w:p>
        </w:tc>
      </w:tr>
      <w:tr w:rsidR="000071D3" w:rsidTr="00C159DB">
        <w:tc>
          <w:tcPr>
            <w:tcW w:w="2340" w:type="dxa"/>
            <w:shd w:val="clear" w:color="auto" w:fill="auto"/>
            <w:tcMar>
              <w:top w:w="100" w:type="dxa"/>
              <w:left w:w="100" w:type="dxa"/>
              <w:bottom w:w="100" w:type="dxa"/>
              <w:right w:w="100" w:type="dxa"/>
            </w:tcMar>
          </w:tcPr>
          <w:p w:rsidR="008338DC" w:rsidRPr="00537BF2" w:rsidRDefault="005631B4" w:rsidP="00C159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Age</w:t>
            </w:r>
          </w:p>
          <w:p w:rsidR="008338DC" w:rsidRPr="00537BF2" w:rsidRDefault="005631B4" w:rsidP="00C159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Gender</w:t>
            </w:r>
          </w:p>
          <w:p w:rsidR="008338DC" w:rsidRPr="00537BF2" w:rsidRDefault="005631B4" w:rsidP="00C159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Income</w:t>
            </w:r>
          </w:p>
          <w:p w:rsidR="008338DC" w:rsidRPr="00537BF2" w:rsidRDefault="005631B4" w:rsidP="00C159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Occupation</w:t>
            </w:r>
          </w:p>
          <w:p w:rsidR="008338DC" w:rsidRPr="00537BF2" w:rsidRDefault="005631B4" w:rsidP="00C159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Education</w:t>
            </w:r>
          </w:p>
          <w:p w:rsidR="008338DC" w:rsidRPr="00537BF2" w:rsidRDefault="005631B4" w:rsidP="00C159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Family size</w:t>
            </w:r>
          </w:p>
        </w:tc>
        <w:tc>
          <w:tcPr>
            <w:tcW w:w="2340" w:type="dxa"/>
            <w:shd w:val="clear" w:color="auto" w:fill="auto"/>
            <w:tcMar>
              <w:top w:w="100" w:type="dxa"/>
              <w:left w:w="100" w:type="dxa"/>
              <w:bottom w:w="100" w:type="dxa"/>
              <w:right w:w="100" w:type="dxa"/>
            </w:tcMar>
          </w:tcPr>
          <w:p w:rsidR="008338DC" w:rsidRPr="00537BF2" w:rsidRDefault="005631B4" w:rsidP="00C159DB">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usage rate of the product</w:t>
            </w:r>
          </w:p>
          <w:p w:rsidR="008338DC" w:rsidRPr="00537BF2" w:rsidRDefault="005631B4" w:rsidP="00C159DB">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Usage situation</w:t>
            </w:r>
          </w:p>
          <w:p w:rsidR="008338DC" w:rsidRPr="00537BF2" w:rsidRDefault="005631B4" w:rsidP="00C159DB">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Status of the buyers</w:t>
            </w:r>
          </w:p>
          <w:p w:rsidR="008338DC" w:rsidRPr="00537BF2" w:rsidRDefault="005631B4" w:rsidP="00C159DB">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Benefits from the product</w:t>
            </w:r>
          </w:p>
          <w:p w:rsidR="008338DC" w:rsidRPr="00537BF2" w:rsidRDefault="008338DC" w:rsidP="00C159DB">
            <w:pPr>
              <w:widowControl w:val="0"/>
              <w:pBdr>
                <w:top w:val="nil"/>
                <w:left w:val="nil"/>
                <w:bottom w:val="nil"/>
                <w:right w:val="nil"/>
                <w:between w:val="nil"/>
              </w:pBdr>
              <w:spacing w:line="360" w:lineRule="auto"/>
              <w:ind w:left="720"/>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rsidR="008338DC" w:rsidRPr="00537BF2" w:rsidRDefault="005631B4" w:rsidP="00C159DB">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Region</w:t>
            </w:r>
          </w:p>
          <w:p w:rsidR="008338DC" w:rsidRPr="00537BF2" w:rsidRDefault="005631B4" w:rsidP="00C159DB">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Population density</w:t>
            </w:r>
          </w:p>
          <w:p w:rsidR="008338DC" w:rsidRPr="00537BF2" w:rsidRDefault="005631B4" w:rsidP="00C159DB">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Climate</w:t>
            </w:r>
          </w:p>
          <w:p w:rsidR="008338DC" w:rsidRPr="00537BF2" w:rsidRDefault="005631B4" w:rsidP="00C159DB">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Size of the city</w:t>
            </w:r>
          </w:p>
        </w:tc>
        <w:tc>
          <w:tcPr>
            <w:tcW w:w="2340" w:type="dxa"/>
            <w:shd w:val="clear" w:color="auto" w:fill="auto"/>
            <w:tcMar>
              <w:top w:w="100" w:type="dxa"/>
              <w:left w:w="100" w:type="dxa"/>
              <w:bottom w:w="100" w:type="dxa"/>
              <w:right w:w="100" w:type="dxa"/>
            </w:tcMar>
          </w:tcPr>
          <w:p w:rsidR="008338DC" w:rsidRPr="00537BF2" w:rsidRDefault="005631B4" w:rsidP="00C159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Activities</w:t>
            </w:r>
          </w:p>
          <w:p w:rsidR="008338DC" w:rsidRPr="00537BF2" w:rsidRDefault="005631B4" w:rsidP="00C159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Interests</w:t>
            </w:r>
          </w:p>
          <w:p w:rsidR="008338DC" w:rsidRPr="00537BF2" w:rsidRDefault="005631B4" w:rsidP="00C159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Values</w:t>
            </w:r>
          </w:p>
          <w:p w:rsidR="008338DC" w:rsidRPr="00537BF2" w:rsidRDefault="005631B4" w:rsidP="00C159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Attitude</w:t>
            </w:r>
          </w:p>
          <w:p w:rsidR="008338DC" w:rsidRPr="00537BF2" w:rsidRDefault="005631B4" w:rsidP="00C159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Lifestyle</w:t>
            </w:r>
          </w:p>
        </w:tc>
      </w:tr>
    </w:tbl>
    <w:p w:rsidR="004144C4" w:rsidRPr="00537BF2" w:rsidRDefault="004144C4" w:rsidP="00576A17">
      <w:pPr>
        <w:spacing w:line="360" w:lineRule="auto"/>
        <w:rPr>
          <w:rFonts w:ascii="Times New Roman" w:eastAsia="Times New Roman" w:hAnsi="Times New Roman" w:cs="Times New Roman"/>
          <w:b/>
          <w:color w:val="000000" w:themeColor="text1"/>
          <w:sz w:val="24"/>
          <w:szCs w:val="24"/>
        </w:rPr>
      </w:pPr>
    </w:p>
    <w:p w:rsidR="004144C4" w:rsidRPr="00537BF2" w:rsidRDefault="005631B4">
      <w:pP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br w:type="page"/>
      </w:r>
    </w:p>
    <w:p w:rsidR="00576A17" w:rsidRPr="00537BF2" w:rsidRDefault="005631B4" w:rsidP="005C3371">
      <w:pPr>
        <w:pStyle w:val="Heading2"/>
        <w:rPr>
          <w:color w:val="000000" w:themeColor="text1"/>
        </w:rPr>
      </w:pPr>
      <w:bookmarkStart w:id="18" w:name="_Toc74053940"/>
      <w:r w:rsidRPr="00537BF2">
        <w:rPr>
          <w:color w:val="000000" w:themeColor="text1"/>
        </w:rPr>
        <w:lastRenderedPageBreak/>
        <w:t>9</w:t>
      </w:r>
      <w:r w:rsidR="004144C4" w:rsidRPr="00537BF2">
        <w:rPr>
          <w:color w:val="000000" w:themeColor="text1"/>
        </w:rPr>
        <w:t xml:space="preserve">. </w:t>
      </w:r>
      <w:r w:rsidRPr="00537BF2">
        <w:rPr>
          <w:color w:val="000000" w:themeColor="text1"/>
        </w:rPr>
        <w:t>2</w:t>
      </w:r>
      <w:r w:rsidR="00FC578F" w:rsidRPr="00537BF2">
        <w:rPr>
          <w:color w:val="000000" w:themeColor="text1"/>
        </w:rPr>
        <w:t>.</w:t>
      </w:r>
      <w:r w:rsidR="00FC5EDE" w:rsidRPr="00537BF2">
        <w:rPr>
          <w:color w:val="000000" w:themeColor="text1"/>
        </w:rPr>
        <w:t xml:space="preserve"> Appendix </w:t>
      </w:r>
      <w:r w:rsidR="00E46B46" w:rsidRPr="00537BF2">
        <w:rPr>
          <w:color w:val="000000" w:themeColor="text1"/>
        </w:rPr>
        <w:t>2</w:t>
      </w:r>
      <w:r w:rsidR="004144C4" w:rsidRPr="00537BF2">
        <w:rPr>
          <w:color w:val="000000" w:themeColor="text1"/>
        </w:rPr>
        <w:t>: PESTLE Factors</w:t>
      </w:r>
      <w:bookmarkEnd w:id="18"/>
    </w:p>
    <w:tbl>
      <w:tblPr>
        <w:tblStyle w:val="TableGrid"/>
        <w:tblW w:w="0" w:type="auto"/>
        <w:tblLook w:val="04A0"/>
      </w:tblPr>
      <w:tblGrid>
        <w:gridCol w:w="4788"/>
        <w:gridCol w:w="4788"/>
      </w:tblGrid>
      <w:tr w:rsidR="000071D3" w:rsidTr="00C159DB">
        <w:tc>
          <w:tcPr>
            <w:tcW w:w="4788" w:type="dxa"/>
          </w:tcPr>
          <w:p w:rsidR="00576A17" w:rsidRPr="00537BF2" w:rsidRDefault="005631B4" w:rsidP="00C159DB">
            <w:pP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Factors</w:t>
            </w:r>
          </w:p>
        </w:tc>
        <w:tc>
          <w:tcPr>
            <w:tcW w:w="4788" w:type="dxa"/>
          </w:tcPr>
          <w:p w:rsidR="00576A17" w:rsidRPr="00537BF2" w:rsidRDefault="005631B4" w:rsidP="00C159DB">
            <w:pP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Aspects</w:t>
            </w:r>
          </w:p>
        </w:tc>
      </w:tr>
      <w:tr w:rsidR="000071D3" w:rsidTr="00C159DB">
        <w:tc>
          <w:tcPr>
            <w:tcW w:w="4788" w:type="dxa"/>
          </w:tcPr>
          <w:p w:rsidR="00576A17" w:rsidRPr="00537BF2" w:rsidRDefault="005631B4" w:rsidP="00C159D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Political</w:t>
            </w:r>
          </w:p>
        </w:tc>
        <w:tc>
          <w:tcPr>
            <w:tcW w:w="4788" w:type="dxa"/>
          </w:tcPr>
          <w:p w:rsidR="00576A17" w:rsidRPr="00537BF2" w:rsidRDefault="005631B4" w:rsidP="00C159DB">
            <w:pPr>
              <w:pStyle w:val="ListParagraph"/>
              <w:numPr>
                <w:ilvl w:val="0"/>
                <w:numId w:val="10"/>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Government</w:t>
            </w:r>
          </w:p>
          <w:p w:rsidR="00576A17" w:rsidRPr="00537BF2" w:rsidRDefault="005631B4" w:rsidP="00C159DB">
            <w:pPr>
              <w:pStyle w:val="ListParagraph"/>
              <w:numPr>
                <w:ilvl w:val="0"/>
                <w:numId w:val="10"/>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Policy</w:t>
            </w:r>
          </w:p>
          <w:p w:rsidR="00576A17" w:rsidRPr="00537BF2" w:rsidRDefault="005631B4" w:rsidP="00C159DB">
            <w:pPr>
              <w:pStyle w:val="ListParagraph"/>
              <w:numPr>
                <w:ilvl w:val="0"/>
                <w:numId w:val="10"/>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Stability</w:t>
            </w:r>
          </w:p>
          <w:p w:rsidR="00576A17" w:rsidRPr="00537BF2" w:rsidRDefault="005631B4" w:rsidP="00C159DB">
            <w:pPr>
              <w:pStyle w:val="ListParagraph"/>
              <w:numPr>
                <w:ilvl w:val="0"/>
                <w:numId w:val="10"/>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Corruption</w:t>
            </w:r>
          </w:p>
        </w:tc>
      </w:tr>
      <w:tr w:rsidR="000071D3" w:rsidTr="00C159DB">
        <w:tc>
          <w:tcPr>
            <w:tcW w:w="4788" w:type="dxa"/>
          </w:tcPr>
          <w:p w:rsidR="00576A17" w:rsidRPr="00537BF2" w:rsidRDefault="005631B4" w:rsidP="00C159D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Economic</w:t>
            </w:r>
          </w:p>
        </w:tc>
        <w:tc>
          <w:tcPr>
            <w:tcW w:w="4788" w:type="dxa"/>
          </w:tcPr>
          <w:p w:rsidR="00576A17" w:rsidRPr="00537BF2" w:rsidRDefault="005631B4" w:rsidP="00C159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Economic growth</w:t>
            </w:r>
          </w:p>
          <w:p w:rsidR="00576A17" w:rsidRPr="00537BF2" w:rsidRDefault="005631B4" w:rsidP="00C159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Exchange rates</w:t>
            </w:r>
          </w:p>
          <w:p w:rsidR="00576A17" w:rsidRPr="00537BF2" w:rsidRDefault="005631B4" w:rsidP="00C159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Annual revenue</w:t>
            </w:r>
          </w:p>
          <w:p w:rsidR="00576A17" w:rsidRPr="00537BF2" w:rsidRDefault="005631B4" w:rsidP="00C159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Unemployment rates</w:t>
            </w:r>
          </w:p>
        </w:tc>
      </w:tr>
      <w:tr w:rsidR="000071D3" w:rsidTr="00C159DB">
        <w:tc>
          <w:tcPr>
            <w:tcW w:w="4788" w:type="dxa"/>
          </w:tcPr>
          <w:p w:rsidR="00576A17" w:rsidRPr="00537BF2" w:rsidRDefault="005631B4" w:rsidP="00C159D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Social</w:t>
            </w:r>
          </w:p>
        </w:tc>
        <w:tc>
          <w:tcPr>
            <w:tcW w:w="4788" w:type="dxa"/>
          </w:tcPr>
          <w:p w:rsidR="00576A17" w:rsidRPr="00537BF2" w:rsidRDefault="005631B4" w:rsidP="00C159DB">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Population growth rate</w:t>
            </w:r>
          </w:p>
          <w:p w:rsidR="00576A17" w:rsidRPr="00537BF2" w:rsidRDefault="005631B4" w:rsidP="00C159DB">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Career attitudes</w:t>
            </w:r>
          </w:p>
          <w:p w:rsidR="00576A17" w:rsidRPr="00537BF2" w:rsidRDefault="005631B4" w:rsidP="00C159DB">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Lifestyle attitudes</w:t>
            </w:r>
          </w:p>
        </w:tc>
      </w:tr>
      <w:tr w:rsidR="000071D3" w:rsidTr="00C159DB">
        <w:tc>
          <w:tcPr>
            <w:tcW w:w="4788" w:type="dxa"/>
          </w:tcPr>
          <w:p w:rsidR="00576A17" w:rsidRPr="00537BF2" w:rsidRDefault="005631B4" w:rsidP="00C159D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Technological</w:t>
            </w:r>
          </w:p>
        </w:tc>
        <w:tc>
          <w:tcPr>
            <w:tcW w:w="4788" w:type="dxa"/>
          </w:tcPr>
          <w:p w:rsidR="00576A17" w:rsidRPr="00537BF2" w:rsidRDefault="005631B4" w:rsidP="00C159DB">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Technology incentives</w:t>
            </w:r>
          </w:p>
          <w:p w:rsidR="00576A17" w:rsidRPr="00537BF2" w:rsidRDefault="005631B4" w:rsidP="00C159DB">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Automation</w:t>
            </w:r>
          </w:p>
          <w:p w:rsidR="00576A17" w:rsidRPr="00537BF2" w:rsidRDefault="005631B4" w:rsidP="00C159DB">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R&amp;D activities</w:t>
            </w:r>
          </w:p>
        </w:tc>
      </w:tr>
      <w:tr w:rsidR="000071D3" w:rsidTr="00C159DB">
        <w:tc>
          <w:tcPr>
            <w:tcW w:w="4788" w:type="dxa"/>
          </w:tcPr>
          <w:p w:rsidR="00576A17" w:rsidRPr="00537BF2" w:rsidRDefault="005631B4" w:rsidP="00C159D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Legal</w:t>
            </w:r>
          </w:p>
        </w:tc>
        <w:tc>
          <w:tcPr>
            <w:tcW w:w="4788" w:type="dxa"/>
          </w:tcPr>
          <w:p w:rsidR="00576A17" w:rsidRPr="00537BF2" w:rsidRDefault="005631B4" w:rsidP="00C159DB">
            <w:pPr>
              <w:pStyle w:val="ListParagraph"/>
              <w:numPr>
                <w:ilvl w:val="0"/>
                <w:numId w:val="14"/>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Employment law</w:t>
            </w:r>
          </w:p>
          <w:p w:rsidR="00576A17" w:rsidRPr="00537BF2" w:rsidRDefault="005631B4" w:rsidP="00C159DB">
            <w:pPr>
              <w:pStyle w:val="ListParagraph"/>
              <w:numPr>
                <w:ilvl w:val="0"/>
                <w:numId w:val="14"/>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Consumer protection law</w:t>
            </w:r>
          </w:p>
        </w:tc>
      </w:tr>
      <w:tr w:rsidR="000071D3" w:rsidTr="00C159DB">
        <w:tc>
          <w:tcPr>
            <w:tcW w:w="4788" w:type="dxa"/>
          </w:tcPr>
          <w:p w:rsidR="00576A17" w:rsidRPr="00537BF2" w:rsidRDefault="005631B4" w:rsidP="00C159DB">
            <w:p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Environmental </w:t>
            </w:r>
          </w:p>
        </w:tc>
        <w:tc>
          <w:tcPr>
            <w:tcW w:w="4788" w:type="dxa"/>
          </w:tcPr>
          <w:p w:rsidR="00576A17" w:rsidRPr="00537BF2" w:rsidRDefault="005631B4" w:rsidP="00C159DB">
            <w:pPr>
              <w:pStyle w:val="ListParagraph"/>
              <w:numPr>
                <w:ilvl w:val="0"/>
                <w:numId w:val="15"/>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Climate change</w:t>
            </w:r>
          </w:p>
          <w:p w:rsidR="00576A17" w:rsidRPr="00537BF2" w:rsidRDefault="005631B4" w:rsidP="00C159DB">
            <w:pPr>
              <w:pStyle w:val="ListParagraph"/>
              <w:numPr>
                <w:ilvl w:val="0"/>
                <w:numId w:val="15"/>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Weather</w:t>
            </w:r>
          </w:p>
          <w:p w:rsidR="00576A17" w:rsidRPr="00537BF2" w:rsidRDefault="005631B4" w:rsidP="00C159DB">
            <w:pPr>
              <w:pStyle w:val="ListParagraph"/>
              <w:numPr>
                <w:ilvl w:val="0"/>
                <w:numId w:val="15"/>
              </w:numP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Environmental policies</w:t>
            </w:r>
          </w:p>
        </w:tc>
      </w:tr>
    </w:tbl>
    <w:p w:rsidR="00436A45" w:rsidRPr="00537BF2" w:rsidRDefault="00436A45" w:rsidP="00576A17">
      <w:pPr>
        <w:spacing w:line="360" w:lineRule="auto"/>
        <w:rPr>
          <w:rFonts w:ascii="Times New Roman" w:eastAsia="Times New Roman" w:hAnsi="Times New Roman" w:cs="Times New Roman"/>
          <w:b/>
          <w:color w:val="000000" w:themeColor="text1"/>
          <w:sz w:val="24"/>
          <w:szCs w:val="24"/>
        </w:rPr>
      </w:pPr>
    </w:p>
    <w:p w:rsidR="00436A45" w:rsidRPr="00537BF2" w:rsidRDefault="005631B4">
      <w:pP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br w:type="page"/>
      </w:r>
    </w:p>
    <w:p w:rsidR="00576A17" w:rsidRPr="00537BF2" w:rsidRDefault="005631B4" w:rsidP="007C7D66">
      <w:pPr>
        <w:pStyle w:val="Heading2"/>
        <w:rPr>
          <w:color w:val="000000" w:themeColor="text1"/>
        </w:rPr>
      </w:pPr>
      <w:bookmarkStart w:id="19" w:name="_Toc74053941"/>
      <w:r w:rsidRPr="00537BF2">
        <w:rPr>
          <w:color w:val="000000" w:themeColor="text1"/>
        </w:rPr>
        <w:lastRenderedPageBreak/>
        <w:t>9</w:t>
      </w:r>
      <w:r w:rsidR="00436A45" w:rsidRPr="00537BF2">
        <w:rPr>
          <w:color w:val="000000" w:themeColor="text1"/>
        </w:rPr>
        <w:t>.</w:t>
      </w:r>
      <w:r w:rsidRPr="00537BF2">
        <w:rPr>
          <w:color w:val="000000" w:themeColor="text1"/>
        </w:rPr>
        <w:t>3</w:t>
      </w:r>
      <w:r w:rsidR="00002C8D" w:rsidRPr="00537BF2">
        <w:rPr>
          <w:color w:val="000000" w:themeColor="text1"/>
        </w:rPr>
        <w:t xml:space="preserve">. </w:t>
      </w:r>
      <w:r w:rsidR="003951BE" w:rsidRPr="00537BF2">
        <w:rPr>
          <w:color w:val="000000" w:themeColor="text1"/>
        </w:rPr>
        <w:t xml:space="preserve">Appendix 3: </w:t>
      </w:r>
      <w:r w:rsidR="00436A45" w:rsidRPr="00537BF2">
        <w:rPr>
          <w:color w:val="000000" w:themeColor="text1"/>
        </w:rPr>
        <w:t>SWOT factors</w:t>
      </w:r>
      <w:bookmarkEnd w:id="19"/>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0071D3" w:rsidTr="00C159DB">
        <w:tc>
          <w:tcPr>
            <w:tcW w:w="4680" w:type="dxa"/>
            <w:shd w:val="clear" w:color="auto" w:fill="auto"/>
            <w:tcMar>
              <w:top w:w="100" w:type="dxa"/>
              <w:left w:w="100" w:type="dxa"/>
              <w:bottom w:w="100" w:type="dxa"/>
              <w:right w:w="100" w:type="dxa"/>
            </w:tcMar>
          </w:tcPr>
          <w:p w:rsidR="00576A17" w:rsidRPr="00537BF2" w:rsidRDefault="005631B4" w:rsidP="00C159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Strengths</w:t>
            </w:r>
          </w:p>
          <w:p w:rsidR="00576A17" w:rsidRPr="00537BF2" w:rsidRDefault="005631B4" w:rsidP="00C159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Easy availability of the products </w:t>
            </w:r>
          </w:p>
          <w:p w:rsidR="00576A17" w:rsidRPr="00537BF2" w:rsidRDefault="005631B4" w:rsidP="00C159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 Lower prices</w:t>
            </w:r>
          </w:p>
          <w:p w:rsidR="00576A17" w:rsidRPr="00537BF2" w:rsidRDefault="005631B4" w:rsidP="00C159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A great relationship with the suppliers </w:t>
            </w:r>
          </w:p>
          <w:p w:rsidR="00576A17" w:rsidRPr="00537BF2" w:rsidRDefault="005631B4" w:rsidP="00C159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 Exposure to the new markets </w:t>
            </w:r>
            <w:r w:rsidRPr="00537BF2">
              <w:rPr>
                <w:rFonts w:ascii="Times New Roman" w:eastAsia="Times New Roman" w:hAnsi="Times New Roman" w:cs="Times New Roman"/>
                <w:color w:val="000000" w:themeColor="text1"/>
                <w:sz w:val="24"/>
                <w:szCs w:val="24"/>
              </w:rPr>
              <w:tab/>
            </w:r>
          </w:p>
        </w:tc>
        <w:tc>
          <w:tcPr>
            <w:tcW w:w="4680" w:type="dxa"/>
            <w:shd w:val="clear" w:color="auto" w:fill="auto"/>
            <w:tcMar>
              <w:top w:w="100" w:type="dxa"/>
              <w:left w:w="100" w:type="dxa"/>
              <w:bottom w:w="100" w:type="dxa"/>
              <w:right w:w="100" w:type="dxa"/>
            </w:tcMar>
          </w:tcPr>
          <w:p w:rsidR="00576A17" w:rsidRPr="00537BF2" w:rsidRDefault="005631B4" w:rsidP="00C159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Weaknesses</w:t>
            </w:r>
          </w:p>
          <w:p w:rsidR="00576A17" w:rsidRPr="00537BF2" w:rsidRDefault="005631B4" w:rsidP="00C159D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 The lower level of labour productivity</w:t>
            </w:r>
          </w:p>
          <w:p w:rsidR="00576A17" w:rsidRPr="00537BF2" w:rsidRDefault="005631B4" w:rsidP="00C159D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 Lack of modern facilities</w:t>
            </w:r>
          </w:p>
          <w:p w:rsidR="00576A17" w:rsidRPr="00537BF2" w:rsidRDefault="005631B4" w:rsidP="00C159D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 Environmental problems </w:t>
            </w:r>
          </w:p>
          <w:p w:rsidR="00576A17" w:rsidRPr="00537BF2" w:rsidRDefault="005631B4" w:rsidP="00C159D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Delayed delivery of the products</w:t>
            </w:r>
          </w:p>
        </w:tc>
      </w:tr>
      <w:tr w:rsidR="000071D3" w:rsidTr="00C159DB">
        <w:tc>
          <w:tcPr>
            <w:tcW w:w="4680" w:type="dxa"/>
            <w:shd w:val="clear" w:color="auto" w:fill="auto"/>
            <w:tcMar>
              <w:top w:w="100" w:type="dxa"/>
              <w:left w:w="100" w:type="dxa"/>
              <w:bottom w:w="100" w:type="dxa"/>
              <w:right w:w="100" w:type="dxa"/>
            </w:tcMar>
          </w:tcPr>
          <w:p w:rsidR="00576A17" w:rsidRPr="00537BF2" w:rsidRDefault="005631B4" w:rsidP="00C159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Opportunities</w:t>
            </w:r>
          </w:p>
          <w:p w:rsidR="00576A17" w:rsidRPr="00537BF2" w:rsidRDefault="005631B4" w:rsidP="00C159DB">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The emerging market of the fashion industry</w:t>
            </w:r>
          </w:p>
          <w:p w:rsidR="00576A17" w:rsidRPr="00537BF2" w:rsidRDefault="005631B4" w:rsidP="00C159DB">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Emerging technology </w:t>
            </w:r>
          </w:p>
        </w:tc>
        <w:tc>
          <w:tcPr>
            <w:tcW w:w="4680" w:type="dxa"/>
            <w:shd w:val="clear" w:color="auto" w:fill="auto"/>
            <w:tcMar>
              <w:top w:w="100" w:type="dxa"/>
              <w:left w:w="100" w:type="dxa"/>
              <w:bottom w:w="100" w:type="dxa"/>
              <w:right w:w="100" w:type="dxa"/>
            </w:tcMar>
          </w:tcPr>
          <w:p w:rsidR="00576A17" w:rsidRPr="00537BF2" w:rsidRDefault="005631B4" w:rsidP="00C159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 xml:space="preserve">Threats </w:t>
            </w:r>
          </w:p>
          <w:p w:rsidR="00576A17" w:rsidRPr="00537BF2" w:rsidRDefault="005631B4" w:rsidP="00C159DB">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Threats of new market entrants</w:t>
            </w:r>
          </w:p>
          <w:p w:rsidR="00576A17" w:rsidRPr="00537BF2" w:rsidRDefault="005631B4" w:rsidP="00C159DB">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 xml:space="preserve">Non-tariff barriers </w:t>
            </w:r>
          </w:p>
        </w:tc>
      </w:tr>
    </w:tbl>
    <w:p w:rsidR="00576A17" w:rsidRPr="00537BF2" w:rsidRDefault="005631B4" w:rsidP="00576A17">
      <w:pPr>
        <w:spacing w:line="360" w:lineRule="auto"/>
        <w:jc w:val="center"/>
        <w:rPr>
          <w:rFonts w:ascii="Times New Roman" w:eastAsia="Times New Roman" w:hAnsi="Times New Roman" w:cs="Times New Roman"/>
          <w:b/>
          <w:color w:val="000000" w:themeColor="text1"/>
          <w:sz w:val="24"/>
          <w:szCs w:val="24"/>
        </w:rPr>
      </w:pPr>
      <w:r w:rsidRPr="00537BF2">
        <w:rPr>
          <w:rFonts w:ascii="Times New Roman" w:eastAsia="Times New Roman" w:hAnsi="Times New Roman" w:cs="Times New Roman"/>
          <w:b/>
          <w:color w:val="000000" w:themeColor="text1"/>
          <w:sz w:val="24"/>
          <w:szCs w:val="24"/>
        </w:rPr>
        <w:t>Table 3: SWOT analysis of Clarks</w:t>
      </w:r>
    </w:p>
    <w:p w:rsidR="00576A17" w:rsidRPr="00537BF2" w:rsidRDefault="005631B4" w:rsidP="00576A17">
      <w:pPr>
        <w:spacing w:line="360" w:lineRule="auto"/>
        <w:jc w:val="center"/>
        <w:rPr>
          <w:rFonts w:ascii="Times New Roman" w:eastAsia="Times New Roman" w:hAnsi="Times New Roman" w:cs="Times New Roman"/>
          <w:color w:val="000000" w:themeColor="text1"/>
          <w:sz w:val="24"/>
          <w:szCs w:val="24"/>
        </w:rPr>
      </w:pPr>
      <w:r w:rsidRPr="00537BF2">
        <w:rPr>
          <w:rFonts w:ascii="Times New Roman" w:eastAsia="Times New Roman" w:hAnsi="Times New Roman" w:cs="Times New Roman"/>
          <w:color w:val="000000" w:themeColor="text1"/>
          <w:sz w:val="24"/>
          <w:szCs w:val="24"/>
        </w:rPr>
        <w:t>(Source: Created by learner)</w:t>
      </w:r>
    </w:p>
    <w:p w:rsidR="00576A17" w:rsidRPr="00537BF2" w:rsidRDefault="00576A17" w:rsidP="00576A17">
      <w:pPr>
        <w:spacing w:line="360" w:lineRule="auto"/>
        <w:rPr>
          <w:rFonts w:ascii="Times New Roman" w:eastAsia="Times New Roman" w:hAnsi="Times New Roman" w:cs="Times New Roman"/>
          <w:b/>
          <w:color w:val="000000" w:themeColor="text1"/>
          <w:sz w:val="24"/>
          <w:szCs w:val="24"/>
        </w:rPr>
      </w:pPr>
    </w:p>
    <w:p w:rsidR="00646660" w:rsidRPr="00537BF2" w:rsidRDefault="00646660">
      <w:pPr>
        <w:spacing w:line="360" w:lineRule="auto"/>
        <w:jc w:val="both"/>
        <w:rPr>
          <w:rFonts w:ascii="Times New Roman" w:eastAsia="Times New Roman" w:hAnsi="Times New Roman" w:cs="Times New Roman"/>
          <w:color w:val="000000" w:themeColor="text1"/>
          <w:sz w:val="24"/>
          <w:szCs w:val="24"/>
        </w:rPr>
      </w:pPr>
    </w:p>
    <w:p w:rsidR="00646660" w:rsidRPr="00537BF2" w:rsidRDefault="00646660">
      <w:pPr>
        <w:spacing w:line="360" w:lineRule="auto"/>
        <w:jc w:val="both"/>
        <w:rPr>
          <w:rFonts w:ascii="Times New Roman" w:eastAsia="Times New Roman" w:hAnsi="Times New Roman" w:cs="Times New Roman"/>
          <w:color w:val="000000" w:themeColor="text1"/>
          <w:sz w:val="24"/>
          <w:szCs w:val="24"/>
        </w:rPr>
      </w:pPr>
    </w:p>
    <w:sectPr w:rsidR="00646660" w:rsidRPr="00537BF2" w:rsidSect="00C13B23">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7BE9" w:rsidRDefault="00C27BE9" w:rsidP="000071D3">
      <w:pPr>
        <w:spacing w:line="240" w:lineRule="auto"/>
      </w:pPr>
      <w:r>
        <w:separator/>
      </w:r>
    </w:p>
  </w:endnote>
  <w:endnote w:type="continuationSeparator" w:id="1">
    <w:p w:rsidR="00C27BE9" w:rsidRDefault="00C27BE9" w:rsidP="000071D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szCs w:val="20"/>
      </w:rPr>
      <w:id w:val="-1447535112"/>
      <w:docPartObj>
        <w:docPartGallery w:val="Page Numbers (Bottom of Page)"/>
        <w:docPartUnique/>
      </w:docPartObj>
    </w:sdtPr>
    <w:sdtEndPr>
      <w:rPr>
        <w:noProof/>
      </w:rPr>
    </w:sdtEndPr>
    <w:sdtContent>
      <w:p w:rsidR="00B227D0" w:rsidRPr="00B227D0" w:rsidRDefault="004C0397">
        <w:pPr>
          <w:pStyle w:val="Footer"/>
          <w:jc w:val="right"/>
          <w:rPr>
            <w:rFonts w:ascii="Times New Roman" w:hAnsi="Times New Roman" w:cs="Times New Roman"/>
            <w:sz w:val="20"/>
            <w:szCs w:val="20"/>
          </w:rPr>
        </w:pPr>
        <w:r w:rsidRPr="00B227D0">
          <w:rPr>
            <w:rFonts w:ascii="Times New Roman" w:hAnsi="Times New Roman" w:cs="Times New Roman"/>
            <w:sz w:val="20"/>
            <w:szCs w:val="20"/>
          </w:rPr>
          <w:fldChar w:fldCharType="begin"/>
        </w:r>
        <w:r w:rsidR="005631B4" w:rsidRPr="00B227D0">
          <w:rPr>
            <w:rFonts w:ascii="Times New Roman" w:hAnsi="Times New Roman" w:cs="Times New Roman"/>
            <w:sz w:val="20"/>
            <w:szCs w:val="20"/>
          </w:rPr>
          <w:instrText xml:space="preserve"> PAGE   \* MERGEFORMAT </w:instrText>
        </w:r>
        <w:r w:rsidRPr="00B227D0">
          <w:rPr>
            <w:rFonts w:ascii="Times New Roman" w:hAnsi="Times New Roman" w:cs="Times New Roman"/>
            <w:sz w:val="20"/>
            <w:szCs w:val="20"/>
          </w:rPr>
          <w:fldChar w:fldCharType="separate"/>
        </w:r>
        <w:r w:rsidR="00032249">
          <w:rPr>
            <w:rFonts w:ascii="Times New Roman" w:hAnsi="Times New Roman" w:cs="Times New Roman"/>
            <w:noProof/>
            <w:sz w:val="20"/>
            <w:szCs w:val="20"/>
          </w:rPr>
          <w:t>4</w:t>
        </w:r>
        <w:r w:rsidRPr="00B227D0">
          <w:rPr>
            <w:rFonts w:ascii="Times New Roman" w:hAnsi="Times New Roman" w:cs="Times New Roman"/>
            <w:noProof/>
            <w:sz w:val="20"/>
            <w:szCs w:val="20"/>
          </w:rPr>
          <w:fldChar w:fldCharType="end"/>
        </w:r>
      </w:p>
    </w:sdtContent>
  </w:sdt>
  <w:p w:rsidR="00B227D0" w:rsidRPr="00B227D0" w:rsidRDefault="00B227D0">
    <w:pPr>
      <w:pStyle w:val="Footer"/>
      <w:rPr>
        <w:rFonts w:ascii="Times New Roman" w:hAnsi="Times New Roman" w:cs="Times New Roman"/>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7BE9" w:rsidRDefault="00C27BE9" w:rsidP="000071D3">
      <w:pPr>
        <w:spacing w:line="240" w:lineRule="auto"/>
      </w:pPr>
      <w:r>
        <w:separator/>
      </w:r>
    </w:p>
  </w:footnote>
  <w:footnote w:type="continuationSeparator" w:id="1">
    <w:p w:rsidR="00C27BE9" w:rsidRDefault="00C27BE9" w:rsidP="000071D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9E83C6"/>
    <w:multiLevelType w:val="hybridMultilevel"/>
    <w:tmpl w:val="00000000"/>
    <w:lvl w:ilvl="0" w:tplc="3DC8701E">
      <w:start w:val="1"/>
      <w:numFmt w:val="bullet"/>
      <w:lvlText w:val="●"/>
      <w:lvlJc w:val="left"/>
      <w:pPr>
        <w:ind w:left="720" w:hanging="360"/>
      </w:pPr>
      <w:rPr>
        <w:u w:val="none"/>
      </w:rPr>
    </w:lvl>
    <w:lvl w:ilvl="1" w:tplc="B6FA207C">
      <w:start w:val="1"/>
      <w:numFmt w:val="bullet"/>
      <w:lvlText w:val="○"/>
      <w:lvlJc w:val="left"/>
      <w:pPr>
        <w:ind w:left="1440" w:hanging="360"/>
      </w:pPr>
      <w:rPr>
        <w:u w:val="none"/>
      </w:rPr>
    </w:lvl>
    <w:lvl w:ilvl="2" w:tplc="8D384630">
      <w:start w:val="1"/>
      <w:numFmt w:val="bullet"/>
      <w:lvlText w:val="■"/>
      <w:lvlJc w:val="left"/>
      <w:pPr>
        <w:ind w:left="2160" w:hanging="360"/>
      </w:pPr>
      <w:rPr>
        <w:u w:val="none"/>
      </w:rPr>
    </w:lvl>
    <w:lvl w:ilvl="3" w:tplc="EFB2423E">
      <w:start w:val="1"/>
      <w:numFmt w:val="bullet"/>
      <w:lvlText w:val="●"/>
      <w:lvlJc w:val="left"/>
      <w:pPr>
        <w:ind w:left="2880" w:hanging="360"/>
      </w:pPr>
      <w:rPr>
        <w:u w:val="none"/>
      </w:rPr>
    </w:lvl>
    <w:lvl w:ilvl="4" w:tplc="C326140C">
      <w:start w:val="1"/>
      <w:numFmt w:val="bullet"/>
      <w:lvlText w:val="○"/>
      <w:lvlJc w:val="left"/>
      <w:pPr>
        <w:ind w:left="3600" w:hanging="360"/>
      </w:pPr>
      <w:rPr>
        <w:u w:val="none"/>
      </w:rPr>
    </w:lvl>
    <w:lvl w:ilvl="5" w:tplc="95B4B4DA">
      <w:start w:val="1"/>
      <w:numFmt w:val="bullet"/>
      <w:lvlText w:val="■"/>
      <w:lvlJc w:val="left"/>
      <w:pPr>
        <w:ind w:left="4320" w:hanging="360"/>
      </w:pPr>
      <w:rPr>
        <w:u w:val="none"/>
      </w:rPr>
    </w:lvl>
    <w:lvl w:ilvl="6" w:tplc="98822156">
      <w:start w:val="1"/>
      <w:numFmt w:val="bullet"/>
      <w:lvlText w:val="●"/>
      <w:lvlJc w:val="left"/>
      <w:pPr>
        <w:ind w:left="5040" w:hanging="360"/>
      </w:pPr>
      <w:rPr>
        <w:u w:val="none"/>
      </w:rPr>
    </w:lvl>
    <w:lvl w:ilvl="7" w:tplc="651C6A3E">
      <w:start w:val="1"/>
      <w:numFmt w:val="bullet"/>
      <w:lvlText w:val="○"/>
      <w:lvlJc w:val="left"/>
      <w:pPr>
        <w:ind w:left="5760" w:hanging="360"/>
      </w:pPr>
      <w:rPr>
        <w:u w:val="none"/>
      </w:rPr>
    </w:lvl>
    <w:lvl w:ilvl="8" w:tplc="66DC76E8">
      <w:start w:val="1"/>
      <w:numFmt w:val="bullet"/>
      <w:lvlText w:val="■"/>
      <w:lvlJc w:val="left"/>
      <w:pPr>
        <w:ind w:left="6480" w:hanging="360"/>
      </w:pPr>
      <w:rPr>
        <w:u w:val="none"/>
      </w:rPr>
    </w:lvl>
  </w:abstractNum>
  <w:abstractNum w:abstractNumId="1">
    <w:nsid w:val="17281584"/>
    <w:multiLevelType w:val="hybridMultilevel"/>
    <w:tmpl w:val="5A945A0E"/>
    <w:lvl w:ilvl="0" w:tplc="A5567D86">
      <w:start w:val="1"/>
      <w:numFmt w:val="bullet"/>
      <w:lvlText w:val=""/>
      <w:lvlJc w:val="left"/>
      <w:pPr>
        <w:ind w:left="720" w:hanging="360"/>
      </w:pPr>
      <w:rPr>
        <w:rFonts w:ascii="Symbol" w:hAnsi="Symbol" w:hint="default"/>
      </w:rPr>
    </w:lvl>
    <w:lvl w:ilvl="1" w:tplc="E4A2AA50" w:tentative="1">
      <w:start w:val="1"/>
      <w:numFmt w:val="bullet"/>
      <w:lvlText w:val="o"/>
      <w:lvlJc w:val="left"/>
      <w:pPr>
        <w:ind w:left="1440" w:hanging="360"/>
      </w:pPr>
      <w:rPr>
        <w:rFonts w:ascii="Courier New" w:hAnsi="Courier New" w:cs="Courier New" w:hint="default"/>
      </w:rPr>
    </w:lvl>
    <w:lvl w:ilvl="2" w:tplc="6E4A78FC" w:tentative="1">
      <w:start w:val="1"/>
      <w:numFmt w:val="bullet"/>
      <w:lvlText w:val=""/>
      <w:lvlJc w:val="left"/>
      <w:pPr>
        <w:ind w:left="2160" w:hanging="360"/>
      </w:pPr>
      <w:rPr>
        <w:rFonts w:ascii="Wingdings" w:hAnsi="Wingdings" w:hint="default"/>
      </w:rPr>
    </w:lvl>
    <w:lvl w:ilvl="3" w:tplc="D04C7656" w:tentative="1">
      <w:start w:val="1"/>
      <w:numFmt w:val="bullet"/>
      <w:lvlText w:val=""/>
      <w:lvlJc w:val="left"/>
      <w:pPr>
        <w:ind w:left="2880" w:hanging="360"/>
      </w:pPr>
      <w:rPr>
        <w:rFonts w:ascii="Symbol" w:hAnsi="Symbol" w:hint="default"/>
      </w:rPr>
    </w:lvl>
    <w:lvl w:ilvl="4" w:tplc="4E3CC136" w:tentative="1">
      <w:start w:val="1"/>
      <w:numFmt w:val="bullet"/>
      <w:lvlText w:val="o"/>
      <w:lvlJc w:val="left"/>
      <w:pPr>
        <w:ind w:left="3600" w:hanging="360"/>
      </w:pPr>
      <w:rPr>
        <w:rFonts w:ascii="Courier New" w:hAnsi="Courier New" w:cs="Courier New" w:hint="default"/>
      </w:rPr>
    </w:lvl>
    <w:lvl w:ilvl="5" w:tplc="E55A3E7E" w:tentative="1">
      <w:start w:val="1"/>
      <w:numFmt w:val="bullet"/>
      <w:lvlText w:val=""/>
      <w:lvlJc w:val="left"/>
      <w:pPr>
        <w:ind w:left="4320" w:hanging="360"/>
      </w:pPr>
      <w:rPr>
        <w:rFonts w:ascii="Wingdings" w:hAnsi="Wingdings" w:hint="default"/>
      </w:rPr>
    </w:lvl>
    <w:lvl w:ilvl="6" w:tplc="F41A436C" w:tentative="1">
      <w:start w:val="1"/>
      <w:numFmt w:val="bullet"/>
      <w:lvlText w:val=""/>
      <w:lvlJc w:val="left"/>
      <w:pPr>
        <w:ind w:left="5040" w:hanging="360"/>
      </w:pPr>
      <w:rPr>
        <w:rFonts w:ascii="Symbol" w:hAnsi="Symbol" w:hint="default"/>
      </w:rPr>
    </w:lvl>
    <w:lvl w:ilvl="7" w:tplc="FC76BD4A" w:tentative="1">
      <w:start w:val="1"/>
      <w:numFmt w:val="bullet"/>
      <w:lvlText w:val="o"/>
      <w:lvlJc w:val="left"/>
      <w:pPr>
        <w:ind w:left="5760" w:hanging="360"/>
      </w:pPr>
      <w:rPr>
        <w:rFonts w:ascii="Courier New" w:hAnsi="Courier New" w:cs="Courier New" w:hint="default"/>
      </w:rPr>
    </w:lvl>
    <w:lvl w:ilvl="8" w:tplc="636811CC" w:tentative="1">
      <w:start w:val="1"/>
      <w:numFmt w:val="bullet"/>
      <w:lvlText w:val=""/>
      <w:lvlJc w:val="left"/>
      <w:pPr>
        <w:ind w:left="6480" w:hanging="360"/>
      </w:pPr>
      <w:rPr>
        <w:rFonts w:ascii="Wingdings" w:hAnsi="Wingdings" w:hint="default"/>
      </w:rPr>
    </w:lvl>
  </w:abstractNum>
  <w:abstractNum w:abstractNumId="2">
    <w:nsid w:val="1EA25CC0"/>
    <w:multiLevelType w:val="hybridMultilevel"/>
    <w:tmpl w:val="F838FD08"/>
    <w:lvl w:ilvl="0" w:tplc="8AC403CE">
      <w:start w:val="1"/>
      <w:numFmt w:val="bullet"/>
      <w:lvlText w:val=""/>
      <w:lvlJc w:val="left"/>
      <w:pPr>
        <w:ind w:left="720" w:hanging="360"/>
      </w:pPr>
      <w:rPr>
        <w:rFonts w:ascii="Symbol" w:hAnsi="Symbol" w:hint="default"/>
      </w:rPr>
    </w:lvl>
    <w:lvl w:ilvl="1" w:tplc="6AE68F92" w:tentative="1">
      <w:start w:val="1"/>
      <w:numFmt w:val="bullet"/>
      <w:lvlText w:val="o"/>
      <w:lvlJc w:val="left"/>
      <w:pPr>
        <w:ind w:left="1440" w:hanging="360"/>
      </w:pPr>
      <w:rPr>
        <w:rFonts w:ascii="Courier New" w:hAnsi="Courier New" w:cs="Courier New" w:hint="default"/>
      </w:rPr>
    </w:lvl>
    <w:lvl w:ilvl="2" w:tplc="6CA21470" w:tentative="1">
      <w:start w:val="1"/>
      <w:numFmt w:val="bullet"/>
      <w:lvlText w:val=""/>
      <w:lvlJc w:val="left"/>
      <w:pPr>
        <w:ind w:left="2160" w:hanging="360"/>
      </w:pPr>
      <w:rPr>
        <w:rFonts w:ascii="Wingdings" w:hAnsi="Wingdings" w:hint="default"/>
      </w:rPr>
    </w:lvl>
    <w:lvl w:ilvl="3" w:tplc="8A46337A" w:tentative="1">
      <w:start w:val="1"/>
      <w:numFmt w:val="bullet"/>
      <w:lvlText w:val=""/>
      <w:lvlJc w:val="left"/>
      <w:pPr>
        <w:ind w:left="2880" w:hanging="360"/>
      </w:pPr>
      <w:rPr>
        <w:rFonts w:ascii="Symbol" w:hAnsi="Symbol" w:hint="default"/>
      </w:rPr>
    </w:lvl>
    <w:lvl w:ilvl="4" w:tplc="2386126E" w:tentative="1">
      <w:start w:val="1"/>
      <w:numFmt w:val="bullet"/>
      <w:lvlText w:val="o"/>
      <w:lvlJc w:val="left"/>
      <w:pPr>
        <w:ind w:left="3600" w:hanging="360"/>
      </w:pPr>
      <w:rPr>
        <w:rFonts w:ascii="Courier New" w:hAnsi="Courier New" w:cs="Courier New" w:hint="default"/>
      </w:rPr>
    </w:lvl>
    <w:lvl w:ilvl="5" w:tplc="60C26734" w:tentative="1">
      <w:start w:val="1"/>
      <w:numFmt w:val="bullet"/>
      <w:lvlText w:val=""/>
      <w:lvlJc w:val="left"/>
      <w:pPr>
        <w:ind w:left="4320" w:hanging="360"/>
      </w:pPr>
      <w:rPr>
        <w:rFonts w:ascii="Wingdings" w:hAnsi="Wingdings" w:hint="default"/>
      </w:rPr>
    </w:lvl>
    <w:lvl w:ilvl="6" w:tplc="8ED29AC2" w:tentative="1">
      <w:start w:val="1"/>
      <w:numFmt w:val="bullet"/>
      <w:lvlText w:val=""/>
      <w:lvlJc w:val="left"/>
      <w:pPr>
        <w:ind w:left="5040" w:hanging="360"/>
      </w:pPr>
      <w:rPr>
        <w:rFonts w:ascii="Symbol" w:hAnsi="Symbol" w:hint="default"/>
      </w:rPr>
    </w:lvl>
    <w:lvl w:ilvl="7" w:tplc="9550B94E" w:tentative="1">
      <w:start w:val="1"/>
      <w:numFmt w:val="bullet"/>
      <w:lvlText w:val="o"/>
      <w:lvlJc w:val="left"/>
      <w:pPr>
        <w:ind w:left="5760" w:hanging="360"/>
      </w:pPr>
      <w:rPr>
        <w:rFonts w:ascii="Courier New" w:hAnsi="Courier New" w:cs="Courier New" w:hint="default"/>
      </w:rPr>
    </w:lvl>
    <w:lvl w:ilvl="8" w:tplc="85267BFC" w:tentative="1">
      <w:start w:val="1"/>
      <w:numFmt w:val="bullet"/>
      <w:lvlText w:val=""/>
      <w:lvlJc w:val="left"/>
      <w:pPr>
        <w:ind w:left="6480" w:hanging="360"/>
      </w:pPr>
      <w:rPr>
        <w:rFonts w:ascii="Wingdings" w:hAnsi="Wingdings" w:hint="default"/>
      </w:rPr>
    </w:lvl>
  </w:abstractNum>
  <w:abstractNum w:abstractNumId="3">
    <w:nsid w:val="295015F0"/>
    <w:multiLevelType w:val="hybridMultilevel"/>
    <w:tmpl w:val="B9F437F2"/>
    <w:lvl w:ilvl="0" w:tplc="DB86550A">
      <w:start w:val="1"/>
      <w:numFmt w:val="bullet"/>
      <w:lvlText w:val=""/>
      <w:lvlJc w:val="left"/>
      <w:pPr>
        <w:ind w:left="720" w:hanging="360"/>
      </w:pPr>
      <w:rPr>
        <w:rFonts w:ascii="Symbol" w:hAnsi="Symbol" w:hint="default"/>
      </w:rPr>
    </w:lvl>
    <w:lvl w:ilvl="1" w:tplc="D4BA882C" w:tentative="1">
      <w:start w:val="1"/>
      <w:numFmt w:val="bullet"/>
      <w:lvlText w:val="o"/>
      <w:lvlJc w:val="left"/>
      <w:pPr>
        <w:ind w:left="1440" w:hanging="360"/>
      </w:pPr>
      <w:rPr>
        <w:rFonts w:ascii="Courier New" w:hAnsi="Courier New" w:cs="Courier New" w:hint="default"/>
      </w:rPr>
    </w:lvl>
    <w:lvl w:ilvl="2" w:tplc="8ACC1896" w:tentative="1">
      <w:start w:val="1"/>
      <w:numFmt w:val="bullet"/>
      <w:lvlText w:val=""/>
      <w:lvlJc w:val="left"/>
      <w:pPr>
        <w:ind w:left="2160" w:hanging="360"/>
      </w:pPr>
      <w:rPr>
        <w:rFonts w:ascii="Wingdings" w:hAnsi="Wingdings" w:hint="default"/>
      </w:rPr>
    </w:lvl>
    <w:lvl w:ilvl="3" w:tplc="70724C4C" w:tentative="1">
      <w:start w:val="1"/>
      <w:numFmt w:val="bullet"/>
      <w:lvlText w:val=""/>
      <w:lvlJc w:val="left"/>
      <w:pPr>
        <w:ind w:left="2880" w:hanging="360"/>
      </w:pPr>
      <w:rPr>
        <w:rFonts w:ascii="Symbol" w:hAnsi="Symbol" w:hint="default"/>
      </w:rPr>
    </w:lvl>
    <w:lvl w:ilvl="4" w:tplc="55F4F238" w:tentative="1">
      <w:start w:val="1"/>
      <w:numFmt w:val="bullet"/>
      <w:lvlText w:val="o"/>
      <w:lvlJc w:val="left"/>
      <w:pPr>
        <w:ind w:left="3600" w:hanging="360"/>
      </w:pPr>
      <w:rPr>
        <w:rFonts w:ascii="Courier New" w:hAnsi="Courier New" w:cs="Courier New" w:hint="default"/>
      </w:rPr>
    </w:lvl>
    <w:lvl w:ilvl="5" w:tplc="0B10B1A2" w:tentative="1">
      <w:start w:val="1"/>
      <w:numFmt w:val="bullet"/>
      <w:lvlText w:val=""/>
      <w:lvlJc w:val="left"/>
      <w:pPr>
        <w:ind w:left="4320" w:hanging="360"/>
      </w:pPr>
      <w:rPr>
        <w:rFonts w:ascii="Wingdings" w:hAnsi="Wingdings" w:hint="default"/>
      </w:rPr>
    </w:lvl>
    <w:lvl w:ilvl="6" w:tplc="28104E36" w:tentative="1">
      <w:start w:val="1"/>
      <w:numFmt w:val="bullet"/>
      <w:lvlText w:val=""/>
      <w:lvlJc w:val="left"/>
      <w:pPr>
        <w:ind w:left="5040" w:hanging="360"/>
      </w:pPr>
      <w:rPr>
        <w:rFonts w:ascii="Symbol" w:hAnsi="Symbol" w:hint="default"/>
      </w:rPr>
    </w:lvl>
    <w:lvl w:ilvl="7" w:tplc="FF863B30" w:tentative="1">
      <w:start w:val="1"/>
      <w:numFmt w:val="bullet"/>
      <w:lvlText w:val="o"/>
      <w:lvlJc w:val="left"/>
      <w:pPr>
        <w:ind w:left="5760" w:hanging="360"/>
      </w:pPr>
      <w:rPr>
        <w:rFonts w:ascii="Courier New" w:hAnsi="Courier New" w:cs="Courier New" w:hint="default"/>
      </w:rPr>
    </w:lvl>
    <w:lvl w:ilvl="8" w:tplc="EF820220" w:tentative="1">
      <w:start w:val="1"/>
      <w:numFmt w:val="bullet"/>
      <w:lvlText w:val=""/>
      <w:lvlJc w:val="left"/>
      <w:pPr>
        <w:ind w:left="6480" w:hanging="360"/>
      </w:pPr>
      <w:rPr>
        <w:rFonts w:ascii="Wingdings" w:hAnsi="Wingdings" w:hint="default"/>
      </w:rPr>
    </w:lvl>
  </w:abstractNum>
  <w:abstractNum w:abstractNumId="4">
    <w:nsid w:val="2DA7D8F1"/>
    <w:multiLevelType w:val="hybridMultilevel"/>
    <w:tmpl w:val="00000000"/>
    <w:lvl w:ilvl="0" w:tplc="5156D456">
      <w:start w:val="1"/>
      <w:numFmt w:val="bullet"/>
      <w:lvlText w:val="●"/>
      <w:lvlJc w:val="left"/>
      <w:pPr>
        <w:ind w:left="720" w:hanging="360"/>
      </w:pPr>
      <w:rPr>
        <w:u w:val="none"/>
      </w:rPr>
    </w:lvl>
    <w:lvl w:ilvl="1" w:tplc="A35ED886">
      <w:start w:val="1"/>
      <w:numFmt w:val="bullet"/>
      <w:lvlText w:val="○"/>
      <w:lvlJc w:val="left"/>
      <w:pPr>
        <w:ind w:left="1440" w:hanging="360"/>
      </w:pPr>
      <w:rPr>
        <w:u w:val="none"/>
      </w:rPr>
    </w:lvl>
    <w:lvl w:ilvl="2" w:tplc="3576594E">
      <w:start w:val="1"/>
      <w:numFmt w:val="bullet"/>
      <w:lvlText w:val="■"/>
      <w:lvlJc w:val="left"/>
      <w:pPr>
        <w:ind w:left="2160" w:hanging="360"/>
      </w:pPr>
      <w:rPr>
        <w:u w:val="none"/>
      </w:rPr>
    </w:lvl>
    <w:lvl w:ilvl="3" w:tplc="676618DA">
      <w:start w:val="1"/>
      <w:numFmt w:val="bullet"/>
      <w:lvlText w:val="●"/>
      <w:lvlJc w:val="left"/>
      <w:pPr>
        <w:ind w:left="2880" w:hanging="360"/>
      </w:pPr>
      <w:rPr>
        <w:u w:val="none"/>
      </w:rPr>
    </w:lvl>
    <w:lvl w:ilvl="4" w:tplc="C08C73D2">
      <w:start w:val="1"/>
      <w:numFmt w:val="bullet"/>
      <w:lvlText w:val="○"/>
      <w:lvlJc w:val="left"/>
      <w:pPr>
        <w:ind w:left="3600" w:hanging="360"/>
      </w:pPr>
      <w:rPr>
        <w:u w:val="none"/>
      </w:rPr>
    </w:lvl>
    <w:lvl w:ilvl="5" w:tplc="CD1E8B6C">
      <w:start w:val="1"/>
      <w:numFmt w:val="bullet"/>
      <w:lvlText w:val="■"/>
      <w:lvlJc w:val="left"/>
      <w:pPr>
        <w:ind w:left="4320" w:hanging="360"/>
      </w:pPr>
      <w:rPr>
        <w:u w:val="none"/>
      </w:rPr>
    </w:lvl>
    <w:lvl w:ilvl="6" w:tplc="2C0E6202">
      <w:start w:val="1"/>
      <w:numFmt w:val="bullet"/>
      <w:lvlText w:val="●"/>
      <w:lvlJc w:val="left"/>
      <w:pPr>
        <w:ind w:left="5040" w:hanging="360"/>
      </w:pPr>
      <w:rPr>
        <w:u w:val="none"/>
      </w:rPr>
    </w:lvl>
    <w:lvl w:ilvl="7" w:tplc="5D120112">
      <w:start w:val="1"/>
      <w:numFmt w:val="bullet"/>
      <w:lvlText w:val="○"/>
      <w:lvlJc w:val="left"/>
      <w:pPr>
        <w:ind w:left="5760" w:hanging="360"/>
      </w:pPr>
      <w:rPr>
        <w:u w:val="none"/>
      </w:rPr>
    </w:lvl>
    <w:lvl w:ilvl="8" w:tplc="4CAA7304">
      <w:start w:val="1"/>
      <w:numFmt w:val="bullet"/>
      <w:lvlText w:val="■"/>
      <w:lvlJc w:val="left"/>
      <w:pPr>
        <w:ind w:left="6480" w:hanging="360"/>
      </w:pPr>
      <w:rPr>
        <w:u w:val="none"/>
      </w:rPr>
    </w:lvl>
  </w:abstractNum>
  <w:abstractNum w:abstractNumId="5">
    <w:nsid w:val="31583531"/>
    <w:multiLevelType w:val="hybridMultilevel"/>
    <w:tmpl w:val="A39E6014"/>
    <w:lvl w:ilvl="0" w:tplc="B78ADBE0">
      <w:start w:val="1"/>
      <w:numFmt w:val="bullet"/>
      <w:lvlText w:val=""/>
      <w:lvlJc w:val="left"/>
      <w:pPr>
        <w:ind w:left="720" w:hanging="360"/>
      </w:pPr>
      <w:rPr>
        <w:rFonts w:ascii="Symbol" w:hAnsi="Symbol" w:hint="default"/>
      </w:rPr>
    </w:lvl>
    <w:lvl w:ilvl="1" w:tplc="AC2812EA" w:tentative="1">
      <w:start w:val="1"/>
      <w:numFmt w:val="bullet"/>
      <w:lvlText w:val="o"/>
      <w:lvlJc w:val="left"/>
      <w:pPr>
        <w:ind w:left="1440" w:hanging="360"/>
      </w:pPr>
      <w:rPr>
        <w:rFonts w:ascii="Courier New" w:hAnsi="Courier New" w:cs="Courier New" w:hint="default"/>
      </w:rPr>
    </w:lvl>
    <w:lvl w:ilvl="2" w:tplc="03DEA116" w:tentative="1">
      <w:start w:val="1"/>
      <w:numFmt w:val="bullet"/>
      <w:lvlText w:val=""/>
      <w:lvlJc w:val="left"/>
      <w:pPr>
        <w:ind w:left="2160" w:hanging="360"/>
      </w:pPr>
      <w:rPr>
        <w:rFonts w:ascii="Wingdings" w:hAnsi="Wingdings" w:hint="default"/>
      </w:rPr>
    </w:lvl>
    <w:lvl w:ilvl="3" w:tplc="4066E6A8" w:tentative="1">
      <w:start w:val="1"/>
      <w:numFmt w:val="bullet"/>
      <w:lvlText w:val=""/>
      <w:lvlJc w:val="left"/>
      <w:pPr>
        <w:ind w:left="2880" w:hanging="360"/>
      </w:pPr>
      <w:rPr>
        <w:rFonts w:ascii="Symbol" w:hAnsi="Symbol" w:hint="default"/>
      </w:rPr>
    </w:lvl>
    <w:lvl w:ilvl="4" w:tplc="58423B2C" w:tentative="1">
      <w:start w:val="1"/>
      <w:numFmt w:val="bullet"/>
      <w:lvlText w:val="o"/>
      <w:lvlJc w:val="left"/>
      <w:pPr>
        <w:ind w:left="3600" w:hanging="360"/>
      </w:pPr>
      <w:rPr>
        <w:rFonts w:ascii="Courier New" w:hAnsi="Courier New" w:cs="Courier New" w:hint="default"/>
      </w:rPr>
    </w:lvl>
    <w:lvl w:ilvl="5" w:tplc="67520BAE" w:tentative="1">
      <w:start w:val="1"/>
      <w:numFmt w:val="bullet"/>
      <w:lvlText w:val=""/>
      <w:lvlJc w:val="left"/>
      <w:pPr>
        <w:ind w:left="4320" w:hanging="360"/>
      </w:pPr>
      <w:rPr>
        <w:rFonts w:ascii="Wingdings" w:hAnsi="Wingdings" w:hint="default"/>
      </w:rPr>
    </w:lvl>
    <w:lvl w:ilvl="6" w:tplc="5CFED0B2" w:tentative="1">
      <w:start w:val="1"/>
      <w:numFmt w:val="bullet"/>
      <w:lvlText w:val=""/>
      <w:lvlJc w:val="left"/>
      <w:pPr>
        <w:ind w:left="5040" w:hanging="360"/>
      </w:pPr>
      <w:rPr>
        <w:rFonts w:ascii="Symbol" w:hAnsi="Symbol" w:hint="default"/>
      </w:rPr>
    </w:lvl>
    <w:lvl w:ilvl="7" w:tplc="C6DA2640" w:tentative="1">
      <w:start w:val="1"/>
      <w:numFmt w:val="bullet"/>
      <w:lvlText w:val="o"/>
      <w:lvlJc w:val="left"/>
      <w:pPr>
        <w:ind w:left="5760" w:hanging="360"/>
      </w:pPr>
      <w:rPr>
        <w:rFonts w:ascii="Courier New" w:hAnsi="Courier New" w:cs="Courier New" w:hint="default"/>
      </w:rPr>
    </w:lvl>
    <w:lvl w:ilvl="8" w:tplc="B9964D86" w:tentative="1">
      <w:start w:val="1"/>
      <w:numFmt w:val="bullet"/>
      <w:lvlText w:val=""/>
      <w:lvlJc w:val="left"/>
      <w:pPr>
        <w:ind w:left="6480" w:hanging="360"/>
      </w:pPr>
      <w:rPr>
        <w:rFonts w:ascii="Wingdings" w:hAnsi="Wingdings" w:hint="default"/>
      </w:rPr>
    </w:lvl>
  </w:abstractNum>
  <w:abstractNum w:abstractNumId="6">
    <w:nsid w:val="31EC66C4"/>
    <w:multiLevelType w:val="multilevel"/>
    <w:tmpl w:val="9080206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nsid w:val="34347198"/>
    <w:multiLevelType w:val="hybridMultilevel"/>
    <w:tmpl w:val="2CA2CCCC"/>
    <w:lvl w:ilvl="0" w:tplc="2D9C12DA">
      <w:start w:val="1"/>
      <w:numFmt w:val="decimal"/>
      <w:lvlText w:val="%1."/>
      <w:lvlJc w:val="left"/>
      <w:pPr>
        <w:ind w:left="720" w:hanging="360"/>
      </w:pPr>
      <w:rPr>
        <w:rFonts w:hint="default"/>
      </w:rPr>
    </w:lvl>
    <w:lvl w:ilvl="1" w:tplc="7EA052FA" w:tentative="1">
      <w:start w:val="1"/>
      <w:numFmt w:val="lowerLetter"/>
      <w:lvlText w:val="%2."/>
      <w:lvlJc w:val="left"/>
      <w:pPr>
        <w:ind w:left="1440" w:hanging="360"/>
      </w:pPr>
    </w:lvl>
    <w:lvl w:ilvl="2" w:tplc="B3728AE4" w:tentative="1">
      <w:start w:val="1"/>
      <w:numFmt w:val="lowerRoman"/>
      <w:lvlText w:val="%3."/>
      <w:lvlJc w:val="right"/>
      <w:pPr>
        <w:ind w:left="2160" w:hanging="180"/>
      </w:pPr>
    </w:lvl>
    <w:lvl w:ilvl="3" w:tplc="DDC09472" w:tentative="1">
      <w:start w:val="1"/>
      <w:numFmt w:val="decimal"/>
      <w:lvlText w:val="%4."/>
      <w:lvlJc w:val="left"/>
      <w:pPr>
        <w:ind w:left="2880" w:hanging="360"/>
      </w:pPr>
    </w:lvl>
    <w:lvl w:ilvl="4" w:tplc="5C5EDA4E" w:tentative="1">
      <w:start w:val="1"/>
      <w:numFmt w:val="lowerLetter"/>
      <w:lvlText w:val="%5."/>
      <w:lvlJc w:val="left"/>
      <w:pPr>
        <w:ind w:left="3600" w:hanging="360"/>
      </w:pPr>
    </w:lvl>
    <w:lvl w:ilvl="5" w:tplc="9D36ADF8" w:tentative="1">
      <w:start w:val="1"/>
      <w:numFmt w:val="lowerRoman"/>
      <w:lvlText w:val="%6."/>
      <w:lvlJc w:val="right"/>
      <w:pPr>
        <w:ind w:left="4320" w:hanging="180"/>
      </w:pPr>
    </w:lvl>
    <w:lvl w:ilvl="6" w:tplc="B4B2C6CA" w:tentative="1">
      <w:start w:val="1"/>
      <w:numFmt w:val="decimal"/>
      <w:lvlText w:val="%7."/>
      <w:lvlJc w:val="left"/>
      <w:pPr>
        <w:ind w:left="5040" w:hanging="360"/>
      </w:pPr>
    </w:lvl>
    <w:lvl w:ilvl="7" w:tplc="E2382868" w:tentative="1">
      <w:start w:val="1"/>
      <w:numFmt w:val="lowerLetter"/>
      <w:lvlText w:val="%8."/>
      <w:lvlJc w:val="left"/>
      <w:pPr>
        <w:ind w:left="5760" w:hanging="360"/>
      </w:pPr>
    </w:lvl>
    <w:lvl w:ilvl="8" w:tplc="81BA3670" w:tentative="1">
      <w:start w:val="1"/>
      <w:numFmt w:val="lowerRoman"/>
      <w:lvlText w:val="%9."/>
      <w:lvlJc w:val="right"/>
      <w:pPr>
        <w:ind w:left="6480" w:hanging="180"/>
      </w:pPr>
    </w:lvl>
  </w:abstractNum>
  <w:abstractNum w:abstractNumId="8">
    <w:nsid w:val="3E951071"/>
    <w:multiLevelType w:val="hybridMultilevel"/>
    <w:tmpl w:val="EF2E7908"/>
    <w:lvl w:ilvl="0" w:tplc="C5F02742">
      <w:start w:val="1"/>
      <w:numFmt w:val="bullet"/>
      <w:lvlText w:val=""/>
      <w:lvlJc w:val="left"/>
      <w:pPr>
        <w:ind w:left="720" w:hanging="360"/>
      </w:pPr>
      <w:rPr>
        <w:rFonts w:ascii="Symbol" w:hAnsi="Symbol" w:hint="default"/>
      </w:rPr>
    </w:lvl>
    <w:lvl w:ilvl="1" w:tplc="76260BCA" w:tentative="1">
      <w:start w:val="1"/>
      <w:numFmt w:val="bullet"/>
      <w:lvlText w:val="o"/>
      <w:lvlJc w:val="left"/>
      <w:pPr>
        <w:ind w:left="1440" w:hanging="360"/>
      </w:pPr>
      <w:rPr>
        <w:rFonts w:ascii="Courier New" w:hAnsi="Courier New" w:cs="Courier New" w:hint="default"/>
      </w:rPr>
    </w:lvl>
    <w:lvl w:ilvl="2" w:tplc="7F684330" w:tentative="1">
      <w:start w:val="1"/>
      <w:numFmt w:val="bullet"/>
      <w:lvlText w:val=""/>
      <w:lvlJc w:val="left"/>
      <w:pPr>
        <w:ind w:left="2160" w:hanging="360"/>
      </w:pPr>
      <w:rPr>
        <w:rFonts w:ascii="Wingdings" w:hAnsi="Wingdings" w:hint="default"/>
      </w:rPr>
    </w:lvl>
    <w:lvl w:ilvl="3" w:tplc="121AEA04" w:tentative="1">
      <w:start w:val="1"/>
      <w:numFmt w:val="bullet"/>
      <w:lvlText w:val=""/>
      <w:lvlJc w:val="left"/>
      <w:pPr>
        <w:ind w:left="2880" w:hanging="360"/>
      </w:pPr>
      <w:rPr>
        <w:rFonts w:ascii="Symbol" w:hAnsi="Symbol" w:hint="default"/>
      </w:rPr>
    </w:lvl>
    <w:lvl w:ilvl="4" w:tplc="375406F0" w:tentative="1">
      <w:start w:val="1"/>
      <w:numFmt w:val="bullet"/>
      <w:lvlText w:val="o"/>
      <w:lvlJc w:val="left"/>
      <w:pPr>
        <w:ind w:left="3600" w:hanging="360"/>
      </w:pPr>
      <w:rPr>
        <w:rFonts w:ascii="Courier New" w:hAnsi="Courier New" w:cs="Courier New" w:hint="default"/>
      </w:rPr>
    </w:lvl>
    <w:lvl w:ilvl="5" w:tplc="A0268450" w:tentative="1">
      <w:start w:val="1"/>
      <w:numFmt w:val="bullet"/>
      <w:lvlText w:val=""/>
      <w:lvlJc w:val="left"/>
      <w:pPr>
        <w:ind w:left="4320" w:hanging="360"/>
      </w:pPr>
      <w:rPr>
        <w:rFonts w:ascii="Wingdings" w:hAnsi="Wingdings" w:hint="default"/>
      </w:rPr>
    </w:lvl>
    <w:lvl w:ilvl="6" w:tplc="8852423E" w:tentative="1">
      <w:start w:val="1"/>
      <w:numFmt w:val="bullet"/>
      <w:lvlText w:val=""/>
      <w:lvlJc w:val="left"/>
      <w:pPr>
        <w:ind w:left="5040" w:hanging="360"/>
      </w:pPr>
      <w:rPr>
        <w:rFonts w:ascii="Symbol" w:hAnsi="Symbol" w:hint="default"/>
      </w:rPr>
    </w:lvl>
    <w:lvl w:ilvl="7" w:tplc="D8CA6EE4" w:tentative="1">
      <w:start w:val="1"/>
      <w:numFmt w:val="bullet"/>
      <w:lvlText w:val="o"/>
      <w:lvlJc w:val="left"/>
      <w:pPr>
        <w:ind w:left="5760" w:hanging="360"/>
      </w:pPr>
      <w:rPr>
        <w:rFonts w:ascii="Courier New" w:hAnsi="Courier New" w:cs="Courier New" w:hint="default"/>
      </w:rPr>
    </w:lvl>
    <w:lvl w:ilvl="8" w:tplc="B9E65AB2" w:tentative="1">
      <w:start w:val="1"/>
      <w:numFmt w:val="bullet"/>
      <w:lvlText w:val=""/>
      <w:lvlJc w:val="left"/>
      <w:pPr>
        <w:ind w:left="6480" w:hanging="360"/>
      </w:pPr>
      <w:rPr>
        <w:rFonts w:ascii="Wingdings" w:hAnsi="Wingdings" w:hint="default"/>
      </w:rPr>
    </w:lvl>
  </w:abstractNum>
  <w:abstractNum w:abstractNumId="9">
    <w:nsid w:val="44ED23D1"/>
    <w:multiLevelType w:val="hybridMultilevel"/>
    <w:tmpl w:val="00000000"/>
    <w:lvl w:ilvl="0" w:tplc="45962182">
      <w:start w:val="1"/>
      <w:numFmt w:val="bullet"/>
      <w:lvlText w:val="●"/>
      <w:lvlJc w:val="left"/>
      <w:pPr>
        <w:ind w:left="720" w:hanging="360"/>
      </w:pPr>
      <w:rPr>
        <w:u w:val="none"/>
      </w:rPr>
    </w:lvl>
    <w:lvl w:ilvl="1" w:tplc="013810A8">
      <w:start w:val="1"/>
      <w:numFmt w:val="bullet"/>
      <w:lvlText w:val="○"/>
      <w:lvlJc w:val="left"/>
      <w:pPr>
        <w:ind w:left="1440" w:hanging="360"/>
      </w:pPr>
      <w:rPr>
        <w:u w:val="none"/>
      </w:rPr>
    </w:lvl>
    <w:lvl w:ilvl="2" w:tplc="7EBA0210">
      <w:start w:val="1"/>
      <w:numFmt w:val="bullet"/>
      <w:lvlText w:val="■"/>
      <w:lvlJc w:val="left"/>
      <w:pPr>
        <w:ind w:left="2160" w:hanging="360"/>
      </w:pPr>
      <w:rPr>
        <w:u w:val="none"/>
      </w:rPr>
    </w:lvl>
    <w:lvl w:ilvl="3" w:tplc="8124A15A">
      <w:start w:val="1"/>
      <w:numFmt w:val="bullet"/>
      <w:lvlText w:val="●"/>
      <w:lvlJc w:val="left"/>
      <w:pPr>
        <w:ind w:left="2880" w:hanging="360"/>
      </w:pPr>
      <w:rPr>
        <w:u w:val="none"/>
      </w:rPr>
    </w:lvl>
    <w:lvl w:ilvl="4" w:tplc="ACCED228">
      <w:start w:val="1"/>
      <w:numFmt w:val="bullet"/>
      <w:lvlText w:val="○"/>
      <w:lvlJc w:val="left"/>
      <w:pPr>
        <w:ind w:left="3600" w:hanging="360"/>
      </w:pPr>
      <w:rPr>
        <w:u w:val="none"/>
      </w:rPr>
    </w:lvl>
    <w:lvl w:ilvl="5" w:tplc="CAEEAEEC">
      <w:start w:val="1"/>
      <w:numFmt w:val="bullet"/>
      <w:lvlText w:val="■"/>
      <w:lvlJc w:val="left"/>
      <w:pPr>
        <w:ind w:left="4320" w:hanging="360"/>
      </w:pPr>
      <w:rPr>
        <w:u w:val="none"/>
      </w:rPr>
    </w:lvl>
    <w:lvl w:ilvl="6" w:tplc="31C8295E">
      <w:start w:val="1"/>
      <w:numFmt w:val="bullet"/>
      <w:lvlText w:val="●"/>
      <w:lvlJc w:val="left"/>
      <w:pPr>
        <w:ind w:left="5040" w:hanging="360"/>
      </w:pPr>
      <w:rPr>
        <w:u w:val="none"/>
      </w:rPr>
    </w:lvl>
    <w:lvl w:ilvl="7" w:tplc="4210BC30">
      <w:start w:val="1"/>
      <w:numFmt w:val="bullet"/>
      <w:lvlText w:val="○"/>
      <w:lvlJc w:val="left"/>
      <w:pPr>
        <w:ind w:left="5760" w:hanging="360"/>
      </w:pPr>
      <w:rPr>
        <w:u w:val="none"/>
      </w:rPr>
    </w:lvl>
    <w:lvl w:ilvl="8" w:tplc="0C86C07A">
      <w:start w:val="1"/>
      <w:numFmt w:val="bullet"/>
      <w:lvlText w:val="■"/>
      <w:lvlJc w:val="left"/>
      <w:pPr>
        <w:ind w:left="6480" w:hanging="360"/>
      </w:pPr>
      <w:rPr>
        <w:u w:val="none"/>
      </w:rPr>
    </w:lvl>
  </w:abstractNum>
  <w:abstractNum w:abstractNumId="10">
    <w:nsid w:val="47073D08"/>
    <w:multiLevelType w:val="hybridMultilevel"/>
    <w:tmpl w:val="00000000"/>
    <w:lvl w:ilvl="0" w:tplc="E8E63F48">
      <w:start w:val="1"/>
      <w:numFmt w:val="bullet"/>
      <w:lvlText w:val="●"/>
      <w:lvlJc w:val="left"/>
      <w:pPr>
        <w:ind w:left="720" w:hanging="360"/>
      </w:pPr>
      <w:rPr>
        <w:u w:val="none"/>
      </w:rPr>
    </w:lvl>
    <w:lvl w:ilvl="1" w:tplc="420A0BE0">
      <w:start w:val="1"/>
      <w:numFmt w:val="bullet"/>
      <w:lvlText w:val="○"/>
      <w:lvlJc w:val="left"/>
      <w:pPr>
        <w:ind w:left="1440" w:hanging="360"/>
      </w:pPr>
      <w:rPr>
        <w:u w:val="none"/>
      </w:rPr>
    </w:lvl>
    <w:lvl w:ilvl="2" w:tplc="0128BA36">
      <w:start w:val="1"/>
      <w:numFmt w:val="bullet"/>
      <w:lvlText w:val="■"/>
      <w:lvlJc w:val="left"/>
      <w:pPr>
        <w:ind w:left="2160" w:hanging="360"/>
      </w:pPr>
      <w:rPr>
        <w:u w:val="none"/>
      </w:rPr>
    </w:lvl>
    <w:lvl w:ilvl="3" w:tplc="52BA0C3E">
      <w:start w:val="1"/>
      <w:numFmt w:val="bullet"/>
      <w:lvlText w:val="●"/>
      <w:lvlJc w:val="left"/>
      <w:pPr>
        <w:ind w:left="2880" w:hanging="360"/>
      </w:pPr>
      <w:rPr>
        <w:u w:val="none"/>
      </w:rPr>
    </w:lvl>
    <w:lvl w:ilvl="4" w:tplc="184EC242">
      <w:start w:val="1"/>
      <w:numFmt w:val="bullet"/>
      <w:lvlText w:val="○"/>
      <w:lvlJc w:val="left"/>
      <w:pPr>
        <w:ind w:left="3600" w:hanging="360"/>
      </w:pPr>
      <w:rPr>
        <w:u w:val="none"/>
      </w:rPr>
    </w:lvl>
    <w:lvl w:ilvl="5" w:tplc="0B46FEB2">
      <w:start w:val="1"/>
      <w:numFmt w:val="bullet"/>
      <w:lvlText w:val="■"/>
      <w:lvlJc w:val="left"/>
      <w:pPr>
        <w:ind w:left="4320" w:hanging="360"/>
      </w:pPr>
      <w:rPr>
        <w:u w:val="none"/>
      </w:rPr>
    </w:lvl>
    <w:lvl w:ilvl="6" w:tplc="B0148C34">
      <w:start w:val="1"/>
      <w:numFmt w:val="bullet"/>
      <w:lvlText w:val="●"/>
      <w:lvlJc w:val="left"/>
      <w:pPr>
        <w:ind w:left="5040" w:hanging="360"/>
      </w:pPr>
      <w:rPr>
        <w:u w:val="none"/>
      </w:rPr>
    </w:lvl>
    <w:lvl w:ilvl="7" w:tplc="37FE5794">
      <w:start w:val="1"/>
      <w:numFmt w:val="bullet"/>
      <w:lvlText w:val="○"/>
      <w:lvlJc w:val="left"/>
      <w:pPr>
        <w:ind w:left="5760" w:hanging="360"/>
      </w:pPr>
      <w:rPr>
        <w:u w:val="none"/>
      </w:rPr>
    </w:lvl>
    <w:lvl w:ilvl="8" w:tplc="19540720">
      <w:start w:val="1"/>
      <w:numFmt w:val="bullet"/>
      <w:lvlText w:val="■"/>
      <w:lvlJc w:val="left"/>
      <w:pPr>
        <w:ind w:left="6480" w:hanging="360"/>
      </w:pPr>
      <w:rPr>
        <w:u w:val="none"/>
      </w:rPr>
    </w:lvl>
  </w:abstractNum>
  <w:abstractNum w:abstractNumId="11">
    <w:nsid w:val="47F829AC"/>
    <w:multiLevelType w:val="hybridMultilevel"/>
    <w:tmpl w:val="B8EE0508"/>
    <w:lvl w:ilvl="0" w:tplc="D3DE8742">
      <w:start w:val="1"/>
      <w:numFmt w:val="bullet"/>
      <w:lvlText w:val=""/>
      <w:lvlJc w:val="left"/>
      <w:pPr>
        <w:ind w:left="720" w:hanging="360"/>
      </w:pPr>
      <w:rPr>
        <w:rFonts w:ascii="Symbol" w:hAnsi="Symbol" w:hint="default"/>
      </w:rPr>
    </w:lvl>
    <w:lvl w:ilvl="1" w:tplc="726050FC" w:tentative="1">
      <w:start w:val="1"/>
      <w:numFmt w:val="bullet"/>
      <w:lvlText w:val="o"/>
      <w:lvlJc w:val="left"/>
      <w:pPr>
        <w:ind w:left="1440" w:hanging="360"/>
      </w:pPr>
      <w:rPr>
        <w:rFonts w:ascii="Courier New" w:hAnsi="Courier New" w:cs="Courier New" w:hint="default"/>
      </w:rPr>
    </w:lvl>
    <w:lvl w:ilvl="2" w:tplc="2EE2EDA4" w:tentative="1">
      <w:start w:val="1"/>
      <w:numFmt w:val="bullet"/>
      <w:lvlText w:val=""/>
      <w:lvlJc w:val="left"/>
      <w:pPr>
        <w:ind w:left="2160" w:hanging="360"/>
      </w:pPr>
      <w:rPr>
        <w:rFonts w:ascii="Wingdings" w:hAnsi="Wingdings" w:hint="default"/>
      </w:rPr>
    </w:lvl>
    <w:lvl w:ilvl="3" w:tplc="36D4EDE4" w:tentative="1">
      <w:start w:val="1"/>
      <w:numFmt w:val="bullet"/>
      <w:lvlText w:val=""/>
      <w:lvlJc w:val="left"/>
      <w:pPr>
        <w:ind w:left="2880" w:hanging="360"/>
      </w:pPr>
      <w:rPr>
        <w:rFonts w:ascii="Symbol" w:hAnsi="Symbol" w:hint="default"/>
      </w:rPr>
    </w:lvl>
    <w:lvl w:ilvl="4" w:tplc="D110CC3A" w:tentative="1">
      <w:start w:val="1"/>
      <w:numFmt w:val="bullet"/>
      <w:lvlText w:val="o"/>
      <w:lvlJc w:val="left"/>
      <w:pPr>
        <w:ind w:left="3600" w:hanging="360"/>
      </w:pPr>
      <w:rPr>
        <w:rFonts w:ascii="Courier New" w:hAnsi="Courier New" w:cs="Courier New" w:hint="default"/>
      </w:rPr>
    </w:lvl>
    <w:lvl w:ilvl="5" w:tplc="8576832A" w:tentative="1">
      <w:start w:val="1"/>
      <w:numFmt w:val="bullet"/>
      <w:lvlText w:val=""/>
      <w:lvlJc w:val="left"/>
      <w:pPr>
        <w:ind w:left="4320" w:hanging="360"/>
      </w:pPr>
      <w:rPr>
        <w:rFonts w:ascii="Wingdings" w:hAnsi="Wingdings" w:hint="default"/>
      </w:rPr>
    </w:lvl>
    <w:lvl w:ilvl="6" w:tplc="44A82EA8" w:tentative="1">
      <w:start w:val="1"/>
      <w:numFmt w:val="bullet"/>
      <w:lvlText w:val=""/>
      <w:lvlJc w:val="left"/>
      <w:pPr>
        <w:ind w:left="5040" w:hanging="360"/>
      </w:pPr>
      <w:rPr>
        <w:rFonts w:ascii="Symbol" w:hAnsi="Symbol" w:hint="default"/>
      </w:rPr>
    </w:lvl>
    <w:lvl w:ilvl="7" w:tplc="447EFEEC" w:tentative="1">
      <w:start w:val="1"/>
      <w:numFmt w:val="bullet"/>
      <w:lvlText w:val="o"/>
      <w:lvlJc w:val="left"/>
      <w:pPr>
        <w:ind w:left="5760" w:hanging="360"/>
      </w:pPr>
      <w:rPr>
        <w:rFonts w:ascii="Courier New" w:hAnsi="Courier New" w:cs="Courier New" w:hint="default"/>
      </w:rPr>
    </w:lvl>
    <w:lvl w:ilvl="8" w:tplc="651C457E" w:tentative="1">
      <w:start w:val="1"/>
      <w:numFmt w:val="bullet"/>
      <w:lvlText w:val=""/>
      <w:lvlJc w:val="left"/>
      <w:pPr>
        <w:ind w:left="6480" w:hanging="360"/>
      </w:pPr>
      <w:rPr>
        <w:rFonts w:ascii="Wingdings" w:hAnsi="Wingdings" w:hint="default"/>
      </w:rPr>
    </w:lvl>
  </w:abstractNum>
  <w:abstractNum w:abstractNumId="12">
    <w:nsid w:val="5050E34B"/>
    <w:multiLevelType w:val="hybridMultilevel"/>
    <w:tmpl w:val="00000000"/>
    <w:lvl w:ilvl="0" w:tplc="E13A259A">
      <w:start w:val="1"/>
      <w:numFmt w:val="bullet"/>
      <w:lvlText w:val="●"/>
      <w:lvlJc w:val="left"/>
      <w:pPr>
        <w:ind w:left="720" w:hanging="360"/>
      </w:pPr>
      <w:rPr>
        <w:u w:val="none"/>
      </w:rPr>
    </w:lvl>
    <w:lvl w:ilvl="1" w:tplc="F2903E7C">
      <w:start w:val="1"/>
      <w:numFmt w:val="bullet"/>
      <w:lvlText w:val="○"/>
      <w:lvlJc w:val="left"/>
      <w:pPr>
        <w:ind w:left="1440" w:hanging="360"/>
      </w:pPr>
      <w:rPr>
        <w:u w:val="none"/>
      </w:rPr>
    </w:lvl>
    <w:lvl w:ilvl="2" w:tplc="A4502EE8">
      <w:start w:val="1"/>
      <w:numFmt w:val="bullet"/>
      <w:lvlText w:val="■"/>
      <w:lvlJc w:val="left"/>
      <w:pPr>
        <w:ind w:left="2160" w:hanging="360"/>
      </w:pPr>
      <w:rPr>
        <w:u w:val="none"/>
      </w:rPr>
    </w:lvl>
    <w:lvl w:ilvl="3" w:tplc="019E86F8">
      <w:start w:val="1"/>
      <w:numFmt w:val="bullet"/>
      <w:lvlText w:val="●"/>
      <w:lvlJc w:val="left"/>
      <w:pPr>
        <w:ind w:left="2880" w:hanging="360"/>
      </w:pPr>
      <w:rPr>
        <w:u w:val="none"/>
      </w:rPr>
    </w:lvl>
    <w:lvl w:ilvl="4" w:tplc="5192D06C">
      <w:start w:val="1"/>
      <w:numFmt w:val="bullet"/>
      <w:lvlText w:val="○"/>
      <w:lvlJc w:val="left"/>
      <w:pPr>
        <w:ind w:left="3600" w:hanging="360"/>
      </w:pPr>
      <w:rPr>
        <w:u w:val="none"/>
      </w:rPr>
    </w:lvl>
    <w:lvl w:ilvl="5" w:tplc="65303D3E">
      <w:start w:val="1"/>
      <w:numFmt w:val="bullet"/>
      <w:lvlText w:val="■"/>
      <w:lvlJc w:val="left"/>
      <w:pPr>
        <w:ind w:left="4320" w:hanging="360"/>
      </w:pPr>
      <w:rPr>
        <w:u w:val="none"/>
      </w:rPr>
    </w:lvl>
    <w:lvl w:ilvl="6" w:tplc="C37E3FCE">
      <w:start w:val="1"/>
      <w:numFmt w:val="bullet"/>
      <w:lvlText w:val="●"/>
      <w:lvlJc w:val="left"/>
      <w:pPr>
        <w:ind w:left="5040" w:hanging="360"/>
      </w:pPr>
      <w:rPr>
        <w:u w:val="none"/>
      </w:rPr>
    </w:lvl>
    <w:lvl w:ilvl="7" w:tplc="1660D79C">
      <w:start w:val="1"/>
      <w:numFmt w:val="bullet"/>
      <w:lvlText w:val="○"/>
      <w:lvlJc w:val="left"/>
      <w:pPr>
        <w:ind w:left="5760" w:hanging="360"/>
      </w:pPr>
      <w:rPr>
        <w:u w:val="none"/>
      </w:rPr>
    </w:lvl>
    <w:lvl w:ilvl="8" w:tplc="3C54C5A0">
      <w:start w:val="1"/>
      <w:numFmt w:val="bullet"/>
      <w:lvlText w:val="■"/>
      <w:lvlJc w:val="left"/>
      <w:pPr>
        <w:ind w:left="6480" w:hanging="360"/>
      </w:pPr>
      <w:rPr>
        <w:u w:val="none"/>
      </w:rPr>
    </w:lvl>
  </w:abstractNum>
  <w:abstractNum w:abstractNumId="13">
    <w:nsid w:val="58C888C3"/>
    <w:multiLevelType w:val="hybridMultilevel"/>
    <w:tmpl w:val="00000000"/>
    <w:lvl w:ilvl="0" w:tplc="997839A0">
      <w:start w:val="1"/>
      <w:numFmt w:val="bullet"/>
      <w:lvlText w:val="●"/>
      <w:lvlJc w:val="left"/>
      <w:pPr>
        <w:ind w:left="720" w:hanging="360"/>
      </w:pPr>
      <w:rPr>
        <w:u w:val="none"/>
      </w:rPr>
    </w:lvl>
    <w:lvl w:ilvl="1" w:tplc="09DA337A">
      <w:start w:val="1"/>
      <w:numFmt w:val="bullet"/>
      <w:lvlText w:val="○"/>
      <w:lvlJc w:val="left"/>
      <w:pPr>
        <w:ind w:left="1440" w:hanging="360"/>
      </w:pPr>
      <w:rPr>
        <w:u w:val="none"/>
      </w:rPr>
    </w:lvl>
    <w:lvl w:ilvl="2" w:tplc="503EB146">
      <w:start w:val="1"/>
      <w:numFmt w:val="bullet"/>
      <w:lvlText w:val="■"/>
      <w:lvlJc w:val="left"/>
      <w:pPr>
        <w:ind w:left="2160" w:hanging="360"/>
      </w:pPr>
      <w:rPr>
        <w:u w:val="none"/>
      </w:rPr>
    </w:lvl>
    <w:lvl w:ilvl="3" w:tplc="45486816">
      <w:start w:val="1"/>
      <w:numFmt w:val="bullet"/>
      <w:lvlText w:val="●"/>
      <w:lvlJc w:val="left"/>
      <w:pPr>
        <w:ind w:left="2880" w:hanging="360"/>
      </w:pPr>
      <w:rPr>
        <w:u w:val="none"/>
      </w:rPr>
    </w:lvl>
    <w:lvl w:ilvl="4" w:tplc="726E551A">
      <w:start w:val="1"/>
      <w:numFmt w:val="bullet"/>
      <w:lvlText w:val="○"/>
      <w:lvlJc w:val="left"/>
      <w:pPr>
        <w:ind w:left="3600" w:hanging="360"/>
      </w:pPr>
      <w:rPr>
        <w:u w:val="none"/>
      </w:rPr>
    </w:lvl>
    <w:lvl w:ilvl="5" w:tplc="1A88521E">
      <w:start w:val="1"/>
      <w:numFmt w:val="bullet"/>
      <w:lvlText w:val="■"/>
      <w:lvlJc w:val="left"/>
      <w:pPr>
        <w:ind w:left="4320" w:hanging="360"/>
      </w:pPr>
      <w:rPr>
        <w:u w:val="none"/>
      </w:rPr>
    </w:lvl>
    <w:lvl w:ilvl="6" w:tplc="B756F004">
      <w:start w:val="1"/>
      <w:numFmt w:val="bullet"/>
      <w:lvlText w:val="●"/>
      <w:lvlJc w:val="left"/>
      <w:pPr>
        <w:ind w:left="5040" w:hanging="360"/>
      </w:pPr>
      <w:rPr>
        <w:u w:val="none"/>
      </w:rPr>
    </w:lvl>
    <w:lvl w:ilvl="7" w:tplc="613EEA98">
      <w:start w:val="1"/>
      <w:numFmt w:val="bullet"/>
      <w:lvlText w:val="○"/>
      <w:lvlJc w:val="left"/>
      <w:pPr>
        <w:ind w:left="5760" w:hanging="360"/>
      </w:pPr>
      <w:rPr>
        <w:u w:val="none"/>
      </w:rPr>
    </w:lvl>
    <w:lvl w:ilvl="8" w:tplc="694AB706">
      <w:start w:val="1"/>
      <w:numFmt w:val="bullet"/>
      <w:lvlText w:val="■"/>
      <w:lvlJc w:val="left"/>
      <w:pPr>
        <w:ind w:left="6480" w:hanging="360"/>
      </w:pPr>
      <w:rPr>
        <w:u w:val="none"/>
      </w:rPr>
    </w:lvl>
  </w:abstractNum>
  <w:abstractNum w:abstractNumId="14">
    <w:nsid w:val="5E289901"/>
    <w:multiLevelType w:val="hybridMultilevel"/>
    <w:tmpl w:val="00000000"/>
    <w:lvl w:ilvl="0" w:tplc="DF963190">
      <w:start w:val="1"/>
      <w:numFmt w:val="bullet"/>
      <w:lvlText w:val="●"/>
      <w:lvlJc w:val="left"/>
      <w:pPr>
        <w:ind w:left="720" w:hanging="360"/>
      </w:pPr>
      <w:rPr>
        <w:u w:val="none"/>
      </w:rPr>
    </w:lvl>
    <w:lvl w:ilvl="1" w:tplc="AA109712">
      <w:start w:val="1"/>
      <w:numFmt w:val="bullet"/>
      <w:lvlText w:val="○"/>
      <w:lvlJc w:val="left"/>
      <w:pPr>
        <w:ind w:left="1440" w:hanging="360"/>
      </w:pPr>
      <w:rPr>
        <w:u w:val="none"/>
      </w:rPr>
    </w:lvl>
    <w:lvl w:ilvl="2" w:tplc="2D38185A">
      <w:start w:val="1"/>
      <w:numFmt w:val="bullet"/>
      <w:lvlText w:val="■"/>
      <w:lvlJc w:val="left"/>
      <w:pPr>
        <w:ind w:left="2160" w:hanging="360"/>
      </w:pPr>
      <w:rPr>
        <w:u w:val="none"/>
      </w:rPr>
    </w:lvl>
    <w:lvl w:ilvl="3" w:tplc="8BEE90B4">
      <w:start w:val="1"/>
      <w:numFmt w:val="bullet"/>
      <w:lvlText w:val="●"/>
      <w:lvlJc w:val="left"/>
      <w:pPr>
        <w:ind w:left="2880" w:hanging="360"/>
      </w:pPr>
      <w:rPr>
        <w:u w:val="none"/>
      </w:rPr>
    </w:lvl>
    <w:lvl w:ilvl="4" w:tplc="D0E6A8BE">
      <w:start w:val="1"/>
      <w:numFmt w:val="bullet"/>
      <w:lvlText w:val="○"/>
      <w:lvlJc w:val="left"/>
      <w:pPr>
        <w:ind w:left="3600" w:hanging="360"/>
      </w:pPr>
      <w:rPr>
        <w:u w:val="none"/>
      </w:rPr>
    </w:lvl>
    <w:lvl w:ilvl="5" w:tplc="308A7D90">
      <w:start w:val="1"/>
      <w:numFmt w:val="bullet"/>
      <w:lvlText w:val="■"/>
      <w:lvlJc w:val="left"/>
      <w:pPr>
        <w:ind w:left="4320" w:hanging="360"/>
      </w:pPr>
      <w:rPr>
        <w:u w:val="none"/>
      </w:rPr>
    </w:lvl>
    <w:lvl w:ilvl="6" w:tplc="7F5A239C">
      <w:start w:val="1"/>
      <w:numFmt w:val="bullet"/>
      <w:lvlText w:val="●"/>
      <w:lvlJc w:val="left"/>
      <w:pPr>
        <w:ind w:left="5040" w:hanging="360"/>
      </w:pPr>
      <w:rPr>
        <w:u w:val="none"/>
      </w:rPr>
    </w:lvl>
    <w:lvl w:ilvl="7" w:tplc="95B859A4">
      <w:start w:val="1"/>
      <w:numFmt w:val="bullet"/>
      <w:lvlText w:val="○"/>
      <w:lvlJc w:val="left"/>
      <w:pPr>
        <w:ind w:left="5760" w:hanging="360"/>
      </w:pPr>
      <w:rPr>
        <w:u w:val="none"/>
      </w:rPr>
    </w:lvl>
    <w:lvl w:ilvl="8" w:tplc="647081DA">
      <w:start w:val="1"/>
      <w:numFmt w:val="bullet"/>
      <w:lvlText w:val="■"/>
      <w:lvlJc w:val="left"/>
      <w:pPr>
        <w:ind w:left="6480" w:hanging="360"/>
      </w:pPr>
      <w:rPr>
        <w:u w:val="none"/>
      </w:rPr>
    </w:lvl>
  </w:abstractNum>
  <w:abstractNum w:abstractNumId="15">
    <w:nsid w:val="65786976"/>
    <w:multiLevelType w:val="hybridMultilevel"/>
    <w:tmpl w:val="00000000"/>
    <w:lvl w:ilvl="0" w:tplc="7476409C">
      <w:start w:val="1"/>
      <w:numFmt w:val="bullet"/>
      <w:lvlText w:val="●"/>
      <w:lvlJc w:val="left"/>
      <w:pPr>
        <w:ind w:left="720" w:hanging="360"/>
      </w:pPr>
      <w:rPr>
        <w:u w:val="none"/>
      </w:rPr>
    </w:lvl>
    <w:lvl w:ilvl="1" w:tplc="3670B396">
      <w:start w:val="1"/>
      <w:numFmt w:val="bullet"/>
      <w:lvlText w:val="○"/>
      <w:lvlJc w:val="left"/>
      <w:pPr>
        <w:ind w:left="1440" w:hanging="360"/>
      </w:pPr>
      <w:rPr>
        <w:u w:val="none"/>
      </w:rPr>
    </w:lvl>
    <w:lvl w:ilvl="2" w:tplc="F3FCD450">
      <w:start w:val="1"/>
      <w:numFmt w:val="bullet"/>
      <w:lvlText w:val="■"/>
      <w:lvlJc w:val="left"/>
      <w:pPr>
        <w:ind w:left="2160" w:hanging="360"/>
      </w:pPr>
      <w:rPr>
        <w:u w:val="none"/>
      </w:rPr>
    </w:lvl>
    <w:lvl w:ilvl="3" w:tplc="B1B06500">
      <w:start w:val="1"/>
      <w:numFmt w:val="bullet"/>
      <w:lvlText w:val="●"/>
      <w:lvlJc w:val="left"/>
      <w:pPr>
        <w:ind w:left="2880" w:hanging="360"/>
      </w:pPr>
      <w:rPr>
        <w:u w:val="none"/>
      </w:rPr>
    </w:lvl>
    <w:lvl w:ilvl="4" w:tplc="2C82E66E">
      <w:start w:val="1"/>
      <w:numFmt w:val="bullet"/>
      <w:lvlText w:val="○"/>
      <w:lvlJc w:val="left"/>
      <w:pPr>
        <w:ind w:left="3600" w:hanging="360"/>
      </w:pPr>
      <w:rPr>
        <w:u w:val="none"/>
      </w:rPr>
    </w:lvl>
    <w:lvl w:ilvl="5" w:tplc="A68A9C50">
      <w:start w:val="1"/>
      <w:numFmt w:val="bullet"/>
      <w:lvlText w:val="■"/>
      <w:lvlJc w:val="left"/>
      <w:pPr>
        <w:ind w:left="4320" w:hanging="360"/>
      </w:pPr>
      <w:rPr>
        <w:u w:val="none"/>
      </w:rPr>
    </w:lvl>
    <w:lvl w:ilvl="6" w:tplc="20164F32">
      <w:start w:val="1"/>
      <w:numFmt w:val="bullet"/>
      <w:lvlText w:val="●"/>
      <w:lvlJc w:val="left"/>
      <w:pPr>
        <w:ind w:left="5040" w:hanging="360"/>
      </w:pPr>
      <w:rPr>
        <w:u w:val="none"/>
      </w:rPr>
    </w:lvl>
    <w:lvl w:ilvl="7" w:tplc="C37CF7DC">
      <w:start w:val="1"/>
      <w:numFmt w:val="bullet"/>
      <w:lvlText w:val="○"/>
      <w:lvlJc w:val="left"/>
      <w:pPr>
        <w:ind w:left="5760" w:hanging="360"/>
      </w:pPr>
      <w:rPr>
        <w:u w:val="none"/>
      </w:rPr>
    </w:lvl>
    <w:lvl w:ilvl="8" w:tplc="554483E4">
      <w:start w:val="1"/>
      <w:numFmt w:val="bullet"/>
      <w:lvlText w:val="■"/>
      <w:lvlJc w:val="left"/>
      <w:pPr>
        <w:ind w:left="6480" w:hanging="360"/>
      </w:pPr>
      <w:rPr>
        <w:u w:val="none"/>
      </w:rPr>
    </w:lvl>
  </w:abstractNum>
  <w:abstractNum w:abstractNumId="16">
    <w:nsid w:val="776DCAB3"/>
    <w:multiLevelType w:val="hybridMultilevel"/>
    <w:tmpl w:val="00000000"/>
    <w:lvl w:ilvl="0" w:tplc="2D8CC24C">
      <w:start w:val="1"/>
      <w:numFmt w:val="bullet"/>
      <w:lvlText w:val="●"/>
      <w:lvlJc w:val="left"/>
      <w:pPr>
        <w:ind w:left="720" w:hanging="360"/>
      </w:pPr>
      <w:rPr>
        <w:u w:val="none"/>
      </w:rPr>
    </w:lvl>
    <w:lvl w:ilvl="1" w:tplc="86CE2C26">
      <w:start w:val="1"/>
      <w:numFmt w:val="bullet"/>
      <w:lvlText w:val="○"/>
      <w:lvlJc w:val="left"/>
      <w:pPr>
        <w:ind w:left="1440" w:hanging="360"/>
      </w:pPr>
      <w:rPr>
        <w:u w:val="none"/>
      </w:rPr>
    </w:lvl>
    <w:lvl w:ilvl="2" w:tplc="313C58B0">
      <w:start w:val="1"/>
      <w:numFmt w:val="bullet"/>
      <w:lvlText w:val="■"/>
      <w:lvlJc w:val="left"/>
      <w:pPr>
        <w:ind w:left="2160" w:hanging="360"/>
      </w:pPr>
      <w:rPr>
        <w:u w:val="none"/>
      </w:rPr>
    </w:lvl>
    <w:lvl w:ilvl="3" w:tplc="BCEEA35C">
      <w:start w:val="1"/>
      <w:numFmt w:val="bullet"/>
      <w:lvlText w:val="●"/>
      <w:lvlJc w:val="left"/>
      <w:pPr>
        <w:ind w:left="2880" w:hanging="360"/>
      </w:pPr>
      <w:rPr>
        <w:u w:val="none"/>
      </w:rPr>
    </w:lvl>
    <w:lvl w:ilvl="4" w:tplc="8E18AA7C">
      <w:start w:val="1"/>
      <w:numFmt w:val="bullet"/>
      <w:lvlText w:val="○"/>
      <w:lvlJc w:val="left"/>
      <w:pPr>
        <w:ind w:left="3600" w:hanging="360"/>
      </w:pPr>
      <w:rPr>
        <w:u w:val="none"/>
      </w:rPr>
    </w:lvl>
    <w:lvl w:ilvl="5" w:tplc="C5DAC984">
      <w:start w:val="1"/>
      <w:numFmt w:val="bullet"/>
      <w:lvlText w:val="■"/>
      <w:lvlJc w:val="left"/>
      <w:pPr>
        <w:ind w:left="4320" w:hanging="360"/>
      </w:pPr>
      <w:rPr>
        <w:u w:val="none"/>
      </w:rPr>
    </w:lvl>
    <w:lvl w:ilvl="6" w:tplc="764258B4">
      <w:start w:val="1"/>
      <w:numFmt w:val="bullet"/>
      <w:lvlText w:val="●"/>
      <w:lvlJc w:val="left"/>
      <w:pPr>
        <w:ind w:left="5040" w:hanging="360"/>
      </w:pPr>
      <w:rPr>
        <w:u w:val="none"/>
      </w:rPr>
    </w:lvl>
    <w:lvl w:ilvl="7" w:tplc="63E262FA">
      <w:start w:val="1"/>
      <w:numFmt w:val="bullet"/>
      <w:lvlText w:val="○"/>
      <w:lvlJc w:val="left"/>
      <w:pPr>
        <w:ind w:left="5760" w:hanging="360"/>
      </w:pPr>
      <w:rPr>
        <w:u w:val="none"/>
      </w:rPr>
    </w:lvl>
    <w:lvl w:ilvl="8" w:tplc="AC248C6E">
      <w:start w:val="1"/>
      <w:numFmt w:val="bullet"/>
      <w:lvlText w:val="■"/>
      <w:lvlJc w:val="left"/>
      <w:pPr>
        <w:ind w:left="6480" w:hanging="360"/>
      </w:pPr>
      <w:rPr>
        <w:u w:val="none"/>
      </w:rPr>
    </w:lvl>
  </w:abstractNum>
  <w:num w:numId="1">
    <w:abstractNumId w:val="15"/>
  </w:num>
  <w:num w:numId="2">
    <w:abstractNumId w:val="4"/>
  </w:num>
  <w:num w:numId="3">
    <w:abstractNumId w:val="14"/>
  </w:num>
  <w:num w:numId="4">
    <w:abstractNumId w:val="9"/>
  </w:num>
  <w:num w:numId="5">
    <w:abstractNumId w:val="13"/>
  </w:num>
  <w:num w:numId="6">
    <w:abstractNumId w:val="12"/>
  </w:num>
  <w:num w:numId="7">
    <w:abstractNumId w:val="10"/>
  </w:num>
  <w:num w:numId="8">
    <w:abstractNumId w:val="16"/>
  </w:num>
  <w:num w:numId="9">
    <w:abstractNumId w:val="0"/>
  </w:num>
  <w:num w:numId="10">
    <w:abstractNumId w:val="8"/>
  </w:num>
  <w:num w:numId="11">
    <w:abstractNumId w:val="3"/>
  </w:num>
  <w:num w:numId="12">
    <w:abstractNumId w:val="1"/>
  </w:num>
  <w:num w:numId="13">
    <w:abstractNumId w:val="2"/>
  </w:num>
  <w:num w:numId="14">
    <w:abstractNumId w:val="5"/>
  </w:num>
  <w:num w:numId="15">
    <w:abstractNumId w:val="11"/>
  </w:num>
  <w:num w:numId="16">
    <w:abstractNumId w:val="7"/>
  </w:num>
  <w:num w:numId="1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46660"/>
    <w:rsid w:val="00002C8D"/>
    <w:rsid w:val="000071D3"/>
    <w:rsid w:val="00025DAC"/>
    <w:rsid w:val="00026214"/>
    <w:rsid w:val="00032249"/>
    <w:rsid w:val="0003369A"/>
    <w:rsid w:val="00073679"/>
    <w:rsid w:val="000955CF"/>
    <w:rsid w:val="00095D71"/>
    <w:rsid w:val="000B2F62"/>
    <w:rsid w:val="000D5281"/>
    <w:rsid w:val="0010417A"/>
    <w:rsid w:val="00125090"/>
    <w:rsid w:val="001365CC"/>
    <w:rsid w:val="00150EF4"/>
    <w:rsid w:val="00155F45"/>
    <w:rsid w:val="00160F2E"/>
    <w:rsid w:val="001A6ABF"/>
    <w:rsid w:val="001C205F"/>
    <w:rsid w:val="001E710F"/>
    <w:rsid w:val="001F00FA"/>
    <w:rsid w:val="001F5CA3"/>
    <w:rsid w:val="0021158F"/>
    <w:rsid w:val="0023283D"/>
    <w:rsid w:val="00252C07"/>
    <w:rsid w:val="00261220"/>
    <w:rsid w:val="00283BAC"/>
    <w:rsid w:val="00285778"/>
    <w:rsid w:val="00295DCA"/>
    <w:rsid w:val="002E20B6"/>
    <w:rsid w:val="002F1F4C"/>
    <w:rsid w:val="00304CB5"/>
    <w:rsid w:val="0032109F"/>
    <w:rsid w:val="00342337"/>
    <w:rsid w:val="00356460"/>
    <w:rsid w:val="00356E40"/>
    <w:rsid w:val="00375E7B"/>
    <w:rsid w:val="003951BE"/>
    <w:rsid w:val="003B72D1"/>
    <w:rsid w:val="003D4F8B"/>
    <w:rsid w:val="004144C4"/>
    <w:rsid w:val="00426C19"/>
    <w:rsid w:val="00436A45"/>
    <w:rsid w:val="004557D7"/>
    <w:rsid w:val="00463144"/>
    <w:rsid w:val="00467319"/>
    <w:rsid w:val="00480442"/>
    <w:rsid w:val="004B05E4"/>
    <w:rsid w:val="004C0397"/>
    <w:rsid w:val="004D1DEE"/>
    <w:rsid w:val="004E5D56"/>
    <w:rsid w:val="004E62E0"/>
    <w:rsid w:val="00507C12"/>
    <w:rsid w:val="0051086B"/>
    <w:rsid w:val="0053549C"/>
    <w:rsid w:val="00537BF2"/>
    <w:rsid w:val="005516E7"/>
    <w:rsid w:val="00554FFA"/>
    <w:rsid w:val="005631B4"/>
    <w:rsid w:val="00576A17"/>
    <w:rsid w:val="005B5843"/>
    <w:rsid w:val="005C3371"/>
    <w:rsid w:val="005E7BA7"/>
    <w:rsid w:val="005F2231"/>
    <w:rsid w:val="0061182C"/>
    <w:rsid w:val="006163D3"/>
    <w:rsid w:val="00623956"/>
    <w:rsid w:val="00625597"/>
    <w:rsid w:val="00626C76"/>
    <w:rsid w:val="00634A00"/>
    <w:rsid w:val="0064248E"/>
    <w:rsid w:val="00646660"/>
    <w:rsid w:val="00656450"/>
    <w:rsid w:val="006574CC"/>
    <w:rsid w:val="00673AE9"/>
    <w:rsid w:val="00685DFF"/>
    <w:rsid w:val="00691E97"/>
    <w:rsid w:val="006A2D5A"/>
    <w:rsid w:val="006E47E2"/>
    <w:rsid w:val="006F2E54"/>
    <w:rsid w:val="006F600E"/>
    <w:rsid w:val="00734785"/>
    <w:rsid w:val="00736DEE"/>
    <w:rsid w:val="0074402F"/>
    <w:rsid w:val="00771C57"/>
    <w:rsid w:val="00774C9B"/>
    <w:rsid w:val="007A1E38"/>
    <w:rsid w:val="007C7D66"/>
    <w:rsid w:val="007D0FBE"/>
    <w:rsid w:val="007D4E60"/>
    <w:rsid w:val="0081073B"/>
    <w:rsid w:val="00832629"/>
    <w:rsid w:val="008338DC"/>
    <w:rsid w:val="00845210"/>
    <w:rsid w:val="00855F0D"/>
    <w:rsid w:val="0086517D"/>
    <w:rsid w:val="00885A7E"/>
    <w:rsid w:val="00895EBC"/>
    <w:rsid w:val="0089732D"/>
    <w:rsid w:val="008A5DC2"/>
    <w:rsid w:val="008F0EB6"/>
    <w:rsid w:val="00906CBB"/>
    <w:rsid w:val="00921AFB"/>
    <w:rsid w:val="00930580"/>
    <w:rsid w:val="00950FDA"/>
    <w:rsid w:val="009548F7"/>
    <w:rsid w:val="00963728"/>
    <w:rsid w:val="00985859"/>
    <w:rsid w:val="00995766"/>
    <w:rsid w:val="009A01BD"/>
    <w:rsid w:val="009A6855"/>
    <w:rsid w:val="009D069D"/>
    <w:rsid w:val="009D2B81"/>
    <w:rsid w:val="009E39A1"/>
    <w:rsid w:val="00A0294C"/>
    <w:rsid w:val="00A35CD8"/>
    <w:rsid w:val="00A42773"/>
    <w:rsid w:val="00A64AC9"/>
    <w:rsid w:val="00A76B7C"/>
    <w:rsid w:val="00AB6AC6"/>
    <w:rsid w:val="00AC09A0"/>
    <w:rsid w:val="00AE503E"/>
    <w:rsid w:val="00B06842"/>
    <w:rsid w:val="00B16DB2"/>
    <w:rsid w:val="00B227D0"/>
    <w:rsid w:val="00B42332"/>
    <w:rsid w:val="00B53B92"/>
    <w:rsid w:val="00B86C34"/>
    <w:rsid w:val="00BA20E2"/>
    <w:rsid w:val="00BC032A"/>
    <w:rsid w:val="00BC4846"/>
    <w:rsid w:val="00BF3B55"/>
    <w:rsid w:val="00C13B23"/>
    <w:rsid w:val="00C159DB"/>
    <w:rsid w:val="00C27BE9"/>
    <w:rsid w:val="00C522A5"/>
    <w:rsid w:val="00C71F21"/>
    <w:rsid w:val="00C76EB1"/>
    <w:rsid w:val="00CA1077"/>
    <w:rsid w:val="00CA4A1D"/>
    <w:rsid w:val="00CB512A"/>
    <w:rsid w:val="00CB5185"/>
    <w:rsid w:val="00CE423C"/>
    <w:rsid w:val="00D03364"/>
    <w:rsid w:val="00D265CB"/>
    <w:rsid w:val="00D65BE2"/>
    <w:rsid w:val="00D8211D"/>
    <w:rsid w:val="00D825ED"/>
    <w:rsid w:val="00D87A33"/>
    <w:rsid w:val="00DC0D03"/>
    <w:rsid w:val="00DF5E31"/>
    <w:rsid w:val="00E0310B"/>
    <w:rsid w:val="00E0775A"/>
    <w:rsid w:val="00E11A24"/>
    <w:rsid w:val="00E2066D"/>
    <w:rsid w:val="00E23FB0"/>
    <w:rsid w:val="00E31404"/>
    <w:rsid w:val="00E3727B"/>
    <w:rsid w:val="00E46B46"/>
    <w:rsid w:val="00E77C26"/>
    <w:rsid w:val="00E87453"/>
    <w:rsid w:val="00E95F58"/>
    <w:rsid w:val="00EA4AE4"/>
    <w:rsid w:val="00EA6DEA"/>
    <w:rsid w:val="00EB0100"/>
    <w:rsid w:val="00EC44DD"/>
    <w:rsid w:val="00F22B2C"/>
    <w:rsid w:val="00F839EA"/>
    <w:rsid w:val="00F92353"/>
    <w:rsid w:val="00F924FC"/>
    <w:rsid w:val="00FA3B7B"/>
    <w:rsid w:val="00FC578F"/>
    <w:rsid w:val="00FC5EDE"/>
    <w:rsid w:val="00FF49D1"/>
    <w:rsid w:val="00FF612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95EBC"/>
  </w:style>
  <w:style w:type="paragraph" w:styleId="Heading1">
    <w:name w:val="heading 1"/>
    <w:basedOn w:val="Normal"/>
    <w:next w:val="Normal"/>
    <w:rsid w:val="00125090"/>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E3727B"/>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895EBC"/>
    <w:pPr>
      <w:keepNext/>
      <w:keepLines/>
      <w:spacing w:before="320" w:after="80"/>
      <w:outlineLvl w:val="2"/>
    </w:pPr>
    <w:rPr>
      <w:color w:val="434343"/>
      <w:sz w:val="28"/>
      <w:szCs w:val="28"/>
    </w:rPr>
  </w:style>
  <w:style w:type="paragraph" w:styleId="Heading4">
    <w:name w:val="heading 4"/>
    <w:basedOn w:val="Normal"/>
    <w:next w:val="Normal"/>
    <w:rsid w:val="00895EBC"/>
    <w:pPr>
      <w:keepNext/>
      <w:keepLines/>
      <w:spacing w:before="280" w:after="80"/>
      <w:outlineLvl w:val="3"/>
    </w:pPr>
    <w:rPr>
      <w:color w:val="666666"/>
      <w:sz w:val="24"/>
      <w:szCs w:val="24"/>
    </w:rPr>
  </w:style>
  <w:style w:type="paragraph" w:styleId="Heading5">
    <w:name w:val="heading 5"/>
    <w:basedOn w:val="Normal"/>
    <w:next w:val="Normal"/>
    <w:rsid w:val="00895EBC"/>
    <w:pPr>
      <w:keepNext/>
      <w:keepLines/>
      <w:spacing w:before="240" w:after="80"/>
      <w:outlineLvl w:val="4"/>
    </w:pPr>
    <w:rPr>
      <w:color w:val="666666"/>
    </w:rPr>
  </w:style>
  <w:style w:type="paragraph" w:styleId="Heading6">
    <w:name w:val="heading 6"/>
    <w:basedOn w:val="Normal"/>
    <w:next w:val="Normal"/>
    <w:rsid w:val="00895EBC"/>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1A6ABF"/>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95EBC"/>
    <w:pPr>
      <w:keepNext/>
      <w:keepLines/>
      <w:spacing w:after="60"/>
    </w:pPr>
    <w:rPr>
      <w:sz w:val="52"/>
      <w:szCs w:val="52"/>
    </w:rPr>
  </w:style>
  <w:style w:type="paragraph" w:styleId="Subtitle">
    <w:name w:val="Subtitle"/>
    <w:basedOn w:val="Normal"/>
    <w:next w:val="Normal"/>
    <w:rsid w:val="00895EBC"/>
    <w:pPr>
      <w:keepNext/>
      <w:keepLines/>
      <w:spacing w:after="320"/>
    </w:pPr>
    <w:rPr>
      <w:color w:val="666666"/>
      <w:sz w:val="30"/>
      <w:szCs w:val="30"/>
    </w:rPr>
  </w:style>
  <w:style w:type="table" w:customStyle="1" w:styleId="Table1">
    <w:name w:val="Table1"/>
    <w:basedOn w:val="TableNormal"/>
    <w:rsid w:val="00895EBC"/>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95EBC"/>
    <w:pPr>
      <w:spacing w:line="240" w:lineRule="auto"/>
    </w:pPr>
    <w:rPr>
      <w:sz w:val="20"/>
      <w:szCs w:val="20"/>
    </w:rPr>
  </w:style>
  <w:style w:type="character" w:customStyle="1" w:styleId="CommentTextChar">
    <w:name w:val="Comment Text Char"/>
    <w:basedOn w:val="DefaultParagraphFont"/>
    <w:link w:val="CommentText"/>
    <w:uiPriority w:val="99"/>
    <w:semiHidden/>
    <w:rsid w:val="00895EBC"/>
    <w:rPr>
      <w:sz w:val="20"/>
      <w:szCs w:val="20"/>
    </w:rPr>
  </w:style>
  <w:style w:type="character" w:styleId="CommentReference">
    <w:name w:val="annotation reference"/>
    <w:basedOn w:val="DefaultParagraphFont"/>
    <w:uiPriority w:val="99"/>
    <w:semiHidden/>
    <w:unhideWhenUsed/>
    <w:rsid w:val="00895EBC"/>
    <w:rPr>
      <w:sz w:val="16"/>
      <w:szCs w:val="16"/>
    </w:rPr>
  </w:style>
  <w:style w:type="paragraph" w:styleId="BalloonText">
    <w:name w:val="Balloon Text"/>
    <w:basedOn w:val="Normal"/>
    <w:link w:val="BalloonTextChar"/>
    <w:uiPriority w:val="99"/>
    <w:semiHidden/>
    <w:unhideWhenUsed/>
    <w:rsid w:val="009A01B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01BD"/>
    <w:rPr>
      <w:rFonts w:ascii="Segoe UI" w:hAnsi="Segoe UI" w:cs="Segoe UI"/>
      <w:sz w:val="18"/>
      <w:szCs w:val="18"/>
    </w:rPr>
  </w:style>
  <w:style w:type="paragraph" w:styleId="Header">
    <w:name w:val="header"/>
    <w:basedOn w:val="Normal"/>
    <w:link w:val="HeaderChar"/>
    <w:uiPriority w:val="99"/>
    <w:unhideWhenUsed/>
    <w:rsid w:val="00930580"/>
    <w:pPr>
      <w:tabs>
        <w:tab w:val="center" w:pos="4680"/>
        <w:tab w:val="right" w:pos="9360"/>
      </w:tabs>
      <w:spacing w:line="240" w:lineRule="auto"/>
    </w:pPr>
  </w:style>
  <w:style w:type="character" w:customStyle="1" w:styleId="HeaderChar">
    <w:name w:val="Header Char"/>
    <w:basedOn w:val="DefaultParagraphFont"/>
    <w:link w:val="Header"/>
    <w:uiPriority w:val="99"/>
    <w:rsid w:val="00930580"/>
  </w:style>
  <w:style w:type="paragraph" w:styleId="Footer">
    <w:name w:val="footer"/>
    <w:basedOn w:val="Normal"/>
    <w:link w:val="FooterChar"/>
    <w:uiPriority w:val="99"/>
    <w:unhideWhenUsed/>
    <w:rsid w:val="00930580"/>
    <w:pPr>
      <w:tabs>
        <w:tab w:val="center" w:pos="4680"/>
        <w:tab w:val="right" w:pos="9360"/>
      </w:tabs>
      <w:spacing w:line="240" w:lineRule="auto"/>
    </w:pPr>
  </w:style>
  <w:style w:type="character" w:customStyle="1" w:styleId="FooterChar">
    <w:name w:val="Footer Char"/>
    <w:basedOn w:val="DefaultParagraphFont"/>
    <w:link w:val="Footer"/>
    <w:uiPriority w:val="99"/>
    <w:rsid w:val="00930580"/>
  </w:style>
  <w:style w:type="paragraph" w:styleId="TOCHeading">
    <w:name w:val="TOC Heading"/>
    <w:basedOn w:val="Heading1"/>
    <w:next w:val="Normal"/>
    <w:uiPriority w:val="39"/>
    <w:unhideWhenUsed/>
    <w:qFormat/>
    <w:rsid w:val="0035646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56460"/>
    <w:pPr>
      <w:spacing w:after="100"/>
    </w:pPr>
  </w:style>
  <w:style w:type="character" w:styleId="Hyperlink">
    <w:name w:val="Hyperlink"/>
    <w:basedOn w:val="DefaultParagraphFont"/>
    <w:uiPriority w:val="99"/>
    <w:unhideWhenUsed/>
    <w:rsid w:val="00356460"/>
    <w:rPr>
      <w:color w:val="0000FF" w:themeColor="hyperlink"/>
      <w:u w:val="single"/>
    </w:rPr>
  </w:style>
  <w:style w:type="table" w:styleId="TableGrid">
    <w:name w:val="Table Grid"/>
    <w:basedOn w:val="TableNormal"/>
    <w:uiPriority w:val="59"/>
    <w:rsid w:val="00623956"/>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23956"/>
    <w:pPr>
      <w:ind w:left="720"/>
      <w:contextualSpacing/>
    </w:pPr>
  </w:style>
  <w:style w:type="paragraph" w:styleId="TOC2">
    <w:name w:val="toc 2"/>
    <w:basedOn w:val="Normal"/>
    <w:next w:val="Normal"/>
    <w:autoRedefine/>
    <w:uiPriority w:val="39"/>
    <w:unhideWhenUsed/>
    <w:rsid w:val="00771C57"/>
    <w:pPr>
      <w:spacing w:after="100"/>
      <w:ind w:left="220"/>
    </w:pPr>
  </w:style>
  <w:style w:type="character" w:customStyle="1" w:styleId="UnresolvedMention1">
    <w:name w:val="Unresolved Mention1"/>
    <w:basedOn w:val="DefaultParagraphFont"/>
    <w:uiPriority w:val="99"/>
    <w:semiHidden/>
    <w:unhideWhenUsed/>
    <w:rsid w:val="00E11A24"/>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6F2E54"/>
    <w:rPr>
      <w:b/>
      <w:bCs/>
    </w:rPr>
  </w:style>
  <w:style w:type="character" w:customStyle="1" w:styleId="CommentSubjectChar">
    <w:name w:val="Comment Subject Char"/>
    <w:basedOn w:val="CommentTextChar"/>
    <w:link w:val="CommentSubject"/>
    <w:uiPriority w:val="99"/>
    <w:semiHidden/>
    <w:rsid w:val="006F2E54"/>
    <w:rPr>
      <w:b/>
      <w:bCs/>
      <w:sz w:val="20"/>
      <w:szCs w:val="20"/>
    </w:rPr>
  </w:style>
  <w:style w:type="character" w:customStyle="1" w:styleId="Heading7Char">
    <w:name w:val="Heading 7 Char"/>
    <w:basedOn w:val="DefaultParagraphFont"/>
    <w:link w:val="Heading7"/>
    <w:uiPriority w:val="9"/>
    <w:rsid w:val="001A6ABF"/>
    <w:rPr>
      <w:rFonts w:asciiTheme="majorHAnsi" w:eastAsiaTheme="majorEastAsia" w:hAnsiTheme="majorHAnsi" w:cstheme="majorBidi"/>
      <w:i/>
      <w:iCs/>
      <w:color w:val="243F60" w:themeColor="accent1" w:themeShade="7F"/>
    </w:rPr>
  </w:style>
</w:styles>
</file>

<file path=word/webSettings.xml><?xml version="1.0" encoding="utf-8"?>
<w:webSettings xmlns:r="http://schemas.openxmlformats.org/officeDocument/2006/relationships" xmlns:w="http://schemas.openxmlformats.org/wordprocessingml/2006/main">
  <w:divs>
    <w:div w:id="850031607">
      <w:bodyDiv w:val="1"/>
      <w:marLeft w:val="0"/>
      <w:marRight w:val="0"/>
      <w:marTop w:val="0"/>
      <w:marBottom w:val="0"/>
      <w:divBdr>
        <w:top w:val="none" w:sz="0" w:space="0" w:color="auto"/>
        <w:left w:val="none" w:sz="0" w:space="0" w:color="auto"/>
        <w:bottom w:val="none" w:sz="0" w:space="0" w:color="auto"/>
        <w:right w:val="none" w:sz="0" w:space="0" w:color="auto"/>
      </w:divBdr>
      <w:divsChild>
        <w:div w:id="1278101391">
          <w:marLeft w:val="0"/>
          <w:marRight w:val="0"/>
          <w:marTop w:val="0"/>
          <w:marBottom w:val="0"/>
          <w:divBdr>
            <w:top w:val="none" w:sz="0" w:space="0" w:color="auto"/>
            <w:left w:val="none" w:sz="0" w:space="0" w:color="auto"/>
            <w:bottom w:val="none" w:sz="0" w:space="0" w:color="auto"/>
            <w:right w:val="none" w:sz="0" w:space="0" w:color="auto"/>
          </w:divBdr>
          <w:divsChild>
            <w:div w:id="1347516373">
              <w:marLeft w:val="0"/>
              <w:marRight w:val="0"/>
              <w:marTop w:val="0"/>
              <w:marBottom w:val="0"/>
              <w:divBdr>
                <w:top w:val="none" w:sz="0" w:space="0" w:color="auto"/>
                <w:left w:val="none" w:sz="0" w:space="0" w:color="auto"/>
                <w:bottom w:val="none" w:sz="0" w:space="0" w:color="auto"/>
                <w:right w:val="none" w:sz="0" w:space="0" w:color="auto"/>
              </w:divBdr>
            </w:div>
          </w:divsChild>
        </w:div>
        <w:div w:id="1907103930">
          <w:marLeft w:val="0"/>
          <w:marRight w:val="0"/>
          <w:marTop w:val="0"/>
          <w:marBottom w:val="0"/>
          <w:divBdr>
            <w:top w:val="none" w:sz="0" w:space="0" w:color="auto"/>
            <w:left w:val="none" w:sz="0" w:space="0" w:color="auto"/>
            <w:bottom w:val="none" w:sz="0" w:space="0" w:color="auto"/>
            <w:right w:val="none" w:sz="0" w:space="0" w:color="auto"/>
          </w:divBdr>
          <w:divsChild>
            <w:div w:id="137936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099941">
      <w:bodyDiv w:val="1"/>
      <w:marLeft w:val="0"/>
      <w:marRight w:val="0"/>
      <w:marTop w:val="0"/>
      <w:marBottom w:val="0"/>
      <w:divBdr>
        <w:top w:val="none" w:sz="0" w:space="0" w:color="auto"/>
        <w:left w:val="none" w:sz="0" w:space="0" w:color="auto"/>
        <w:bottom w:val="none" w:sz="0" w:space="0" w:color="auto"/>
        <w:right w:val="none" w:sz="0" w:space="0" w:color="auto"/>
      </w:divBdr>
      <w:divsChild>
        <w:div w:id="570581391">
          <w:marLeft w:val="0"/>
          <w:marRight w:val="0"/>
          <w:marTop w:val="0"/>
          <w:marBottom w:val="0"/>
          <w:divBdr>
            <w:top w:val="none" w:sz="0" w:space="0" w:color="auto"/>
            <w:left w:val="none" w:sz="0" w:space="0" w:color="auto"/>
            <w:bottom w:val="none" w:sz="0" w:space="0" w:color="auto"/>
            <w:right w:val="none" w:sz="0" w:space="0" w:color="auto"/>
          </w:divBdr>
          <w:divsChild>
            <w:div w:id="1461610230">
              <w:marLeft w:val="0"/>
              <w:marRight w:val="0"/>
              <w:marTop w:val="0"/>
              <w:marBottom w:val="0"/>
              <w:divBdr>
                <w:top w:val="none" w:sz="0" w:space="0" w:color="auto"/>
                <w:left w:val="none" w:sz="0" w:space="0" w:color="auto"/>
                <w:bottom w:val="none" w:sz="0" w:space="0" w:color="auto"/>
                <w:right w:val="none" w:sz="0" w:space="0" w:color="auto"/>
              </w:divBdr>
            </w:div>
          </w:divsChild>
        </w:div>
        <w:div w:id="1703090550">
          <w:marLeft w:val="0"/>
          <w:marRight w:val="0"/>
          <w:marTop w:val="0"/>
          <w:marBottom w:val="0"/>
          <w:divBdr>
            <w:top w:val="none" w:sz="0" w:space="0" w:color="auto"/>
            <w:left w:val="none" w:sz="0" w:space="0" w:color="auto"/>
            <w:bottom w:val="none" w:sz="0" w:space="0" w:color="auto"/>
            <w:right w:val="none" w:sz="0" w:space="0" w:color="auto"/>
          </w:divBdr>
          <w:divsChild>
            <w:div w:id="116027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AECEA-B474-48B4-979A-A6EA3DF57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21</Pages>
  <Words>4937</Words>
  <Characters>28142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Davina Evans</dc:creator>
  <cp:lastModifiedBy>Tarwinder</cp:lastModifiedBy>
  <cp:revision>92</cp:revision>
  <dcterms:created xsi:type="dcterms:W3CDTF">2021-06-02T11:21:00Z</dcterms:created>
  <dcterms:modified xsi:type="dcterms:W3CDTF">2021-06-11T19:50:00Z</dcterms:modified>
</cp:coreProperties>
</file>