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64A31" w:rsidRDefault="00980CEA">
      <w:pPr>
        <w:rPr>
          <w:b/>
          <w:u w:val="single"/>
        </w:rPr>
      </w:pPr>
      <w:r w:rsidRPr="00980CEA">
        <w:rPr>
          <w:b/>
          <w:u w:val="single"/>
        </w:rPr>
        <w:t xml:space="preserve">Questions on </w:t>
      </w:r>
      <w:proofErr w:type="spellStart"/>
      <w:r w:rsidRPr="00980CEA">
        <w:rPr>
          <w:b/>
          <w:u w:val="single"/>
        </w:rPr>
        <w:t>FreshDirect</w:t>
      </w:r>
      <w:proofErr w:type="spellEnd"/>
      <w:r w:rsidRPr="00980CEA">
        <w:rPr>
          <w:b/>
          <w:u w:val="single"/>
        </w:rPr>
        <w:t xml:space="preserve"> Case Study</w:t>
      </w:r>
    </w:p>
    <w:p w:rsidR="00980CEA" w:rsidRDefault="00980CEA">
      <w:pPr>
        <w:rPr>
          <w:b/>
          <w:u w:val="single"/>
        </w:rPr>
      </w:pPr>
    </w:p>
    <w:p w:rsidR="00980CEA" w:rsidRDefault="00980CEA">
      <w:r>
        <w:t xml:space="preserve">Apply </w:t>
      </w:r>
      <w:proofErr w:type="spellStart"/>
      <w:r>
        <w:t>Timmer’s</w:t>
      </w:r>
      <w:proofErr w:type="spellEnd"/>
      <w:r>
        <w:t xml:space="preserve"> 8 Key Business Model Factors to </w:t>
      </w:r>
      <w:proofErr w:type="spellStart"/>
      <w:r>
        <w:t>FreshDirect</w:t>
      </w:r>
      <w:proofErr w:type="spellEnd"/>
    </w:p>
    <w:p w:rsidR="00000000" w:rsidRPr="00980CEA" w:rsidRDefault="00FA2EB3" w:rsidP="00980CEA">
      <w:pPr>
        <w:numPr>
          <w:ilvl w:val="0"/>
          <w:numId w:val="1"/>
        </w:numPr>
      </w:pPr>
      <w:r w:rsidRPr="00980CEA">
        <w:rPr>
          <w:lang w:val="en-US"/>
        </w:rPr>
        <w:t>Value proposition</w:t>
      </w:r>
    </w:p>
    <w:p w:rsidR="00000000" w:rsidRPr="00980CEA" w:rsidRDefault="00FA2EB3" w:rsidP="00980CEA">
      <w:pPr>
        <w:numPr>
          <w:ilvl w:val="0"/>
          <w:numId w:val="1"/>
        </w:numPr>
      </w:pPr>
      <w:r w:rsidRPr="00980CEA">
        <w:rPr>
          <w:lang w:val="en-US"/>
        </w:rPr>
        <w:t>Revenue model</w:t>
      </w:r>
    </w:p>
    <w:p w:rsidR="00000000" w:rsidRPr="00980CEA" w:rsidRDefault="00FA2EB3" w:rsidP="00980CEA">
      <w:pPr>
        <w:numPr>
          <w:ilvl w:val="0"/>
          <w:numId w:val="1"/>
        </w:numPr>
      </w:pPr>
      <w:r w:rsidRPr="00980CEA">
        <w:rPr>
          <w:lang w:val="en-US"/>
        </w:rPr>
        <w:t>Market opportunity</w:t>
      </w:r>
    </w:p>
    <w:p w:rsidR="00000000" w:rsidRPr="00980CEA" w:rsidRDefault="00FA2EB3" w:rsidP="00980CEA">
      <w:pPr>
        <w:numPr>
          <w:ilvl w:val="0"/>
          <w:numId w:val="1"/>
        </w:numPr>
      </w:pPr>
      <w:r w:rsidRPr="00980CEA">
        <w:rPr>
          <w:lang w:val="en-US"/>
        </w:rPr>
        <w:t>Competitive environment</w:t>
      </w:r>
    </w:p>
    <w:p w:rsidR="00000000" w:rsidRPr="00980CEA" w:rsidRDefault="00FA2EB3" w:rsidP="00980CEA">
      <w:pPr>
        <w:numPr>
          <w:ilvl w:val="0"/>
          <w:numId w:val="1"/>
        </w:numPr>
      </w:pPr>
      <w:r w:rsidRPr="00980CEA">
        <w:rPr>
          <w:lang w:val="en-US"/>
        </w:rPr>
        <w:t>Competitive advantage</w:t>
      </w:r>
    </w:p>
    <w:p w:rsidR="00000000" w:rsidRPr="00980CEA" w:rsidRDefault="00FA2EB3" w:rsidP="00980CEA">
      <w:pPr>
        <w:numPr>
          <w:ilvl w:val="0"/>
          <w:numId w:val="1"/>
        </w:numPr>
      </w:pPr>
      <w:r w:rsidRPr="00980CEA">
        <w:rPr>
          <w:lang w:val="en-US"/>
        </w:rPr>
        <w:t>Market strategy</w:t>
      </w:r>
    </w:p>
    <w:p w:rsidR="00000000" w:rsidRPr="00980CEA" w:rsidRDefault="00FA2EB3" w:rsidP="00980CEA">
      <w:pPr>
        <w:numPr>
          <w:ilvl w:val="0"/>
          <w:numId w:val="1"/>
        </w:numPr>
      </w:pPr>
      <w:r w:rsidRPr="00980CEA">
        <w:rPr>
          <w:lang w:val="en-US"/>
        </w:rPr>
        <w:t>Organizational development</w:t>
      </w:r>
    </w:p>
    <w:p w:rsidR="00980CEA" w:rsidRDefault="00980CEA" w:rsidP="00980CEA">
      <w:pPr>
        <w:pStyle w:val="ListParagraph"/>
        <w:numPr>
          <w:ilvl w:val="0"/>
          <w:numId w:val="1"/>
        </w:numPr>
      </w:pPr>
      <w:r w:rsidRPr="00980CEA">
        <w:rPr>
          <w:lang w:val="en-US"/>
        </w:rPr>
        <w:t>Management team</w:t>
      </w:r>
      <w:r>
        <w:t xml:space="preserve"> </w:t>
      </w:r>
    </w:p>
    <w:p w:rsidR="00980CEA" w:rsidRDefault="00980CEA" w:rsidP="00980CEA">
      <w:pPr>
        <w:ind w:left="360"/>
      </w:pPr>
    </w:p>
    <w:p w:rsidR="00B87F46" w:rsidRDefault="00B87F46" w:rsidP="00B87F46">
      <w:pPr>
        <w:ind w:left="360"/>
      </w:pPr>
      <w:r>
        <w:t xml:space="preserve">Look at </w:t>
      </w:r>
      <w:proofErr w:type="spellStart"/>
      <w:r>
        <w:t>FreshDirect</w:t>
      </w:r>
      <w:proofErr w:type="spellEnd"/>
      <w:r>
        <w:t xml:space="preserve"> and Tesco. How does the Value Proposition differ for the two online grocers?</w:t>
      </w:r>
    </w:p>
    <w:p w:rsidR="00FA2EB3" w:rsidRDefault="00FA2EB3" w:rsidP="00B87F46">
      <w:pPr>
        <w:ind w:left="360"/>
      </w:pPr>
      <w:r>
        <w:t>How does the site design for the two online grocers reflect the differing Business Models?</w:t>
      </w:r>
    </w:p>
    <w:p w:rsidR="00FA2EB3" w:rsidRDefault="00FA2EB3" w:rsidP="00B87F46">
      <w:pPr>
        <w:ind w:left="360"/>
      </w:pPr>
      <w:r>
        <w:t>How does the use of product imagery differ?</w:t>
      </w:r>
    </w:p>
    <w:p w:rsidR="00B87F46" w:rsidRDefault="00FA2EB3" w:rsidP="00B87F46">
      <w:pPr>
        <w:ind w:left="360"/>
      </w:pPr>
      <w:r>
        <w:t xml:space="preserve">Is the Fun link on the </w:t>
      </w:r>
      <w:proofErr w:type="spellStart"/>
      <w:r>
        <w:t>FreshDirect</w:t>
      </w:r>
      <w:proofErr w:type="spellEnd"/>
      <w:r>
        <w:t xml:space="preserve"> site appropriate? </w:t>
      </w:r>
      <w:r w:rsidR="00B87F46">
        <w:t xml:space="preserve"> </w:t>
      </w:r>
    </w:p>
    <w:p w:rsidR="00B87F46" w:rsidRDefault="00B87F46" w:rsidP="00980CEA">
      <w:pPr>
        <w:ind w:left="360"/>
      </w:pPr>
    </w:p>
    <w:p w:rsidR="00FA2EB3" w:rsidRDefault="00FA2EB3" w:rsidP="00980CEA">
      <w:pPr>
        <w:ind w:left="360"/>
      </w:pPr>
      <w:r>
        <w:t>Two recent articles on the future of E-commerce:</w:t>
      </w:r>
    </w:p>
    <w:p w:rsidR="00980CEA" w:rsidRDefault="00B87F46" w:rsidP="00980CEA">
      <w:pPr>
        <w:ind w:left="360"/>
      </w:pPr>
      <w:hyperlink r:id="rId5" w:history="1">
        <w:r>
          <w:rPr>
            <w:rStyle w:val="Hyperlink"/>
          </w:rPr>
          <w:t>http://www.guardian.co.uk/business/2012/jan/12/tesco-consumer-revolution-internet-shopping</w:t>
        </w:r>
      </w:hyperlink>
    </w:p>
    <w:p w:rsidR="00B87F46" w:rsidRDefault="00B87F46" w:rsidP="00980CEA">
      <w:pPr>
        <w:ind w:left="360"/>
      </w:pPr>
      <w:hyperlink r:id="rId6" w:history="1">
        <w:r>
          <w:rPr>
            <w:rStyle w:val="Hyperlink"/>
          </w:rPr>
          <w:t>http://www.bbc.co.uk/news/business-16706741</w:t>
        </w:r>
      </w:hyperlink>
    </w:p>
    <w:p w:rsidR="00B87F46" w:rsidRPr="00980CEA" w:rsidRDefault="00B87F46" w:rsidP="00980CEA">
      <w:pPr>
        <w:ind w:left="360"/>
      </w:pPr>
    </w:p>
    <w:sectPr w:rsidR="00B87F46" w:rsidRPr="00980CEA" w:rsidSect="00664A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0C8563B"/>
    <w:multiLevelType w:val="hybridMultilevel"/>
    <w:tmpl w:val="B142DCB2"/>
    <w:lvl w:ilvl="0" w:tplc="31947FE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2A8DF5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4922138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7D890E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7106F0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71CA65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72C14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34CF0F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55E763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80CEA"/>
    <w:rsid w:val="00664A31"/>
    <w:rsid w:val="00980CEA"/>
    <w:rsid w:val="00B87F46"/>
    <w:rsid w:val="00FA2EB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64A31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0CEA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B87F46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577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3875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444775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80097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066240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61618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244656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092980">
          <w:marLeft w:val="116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bbc.co.uk/news/business-16706741" TargetMode="External"/><Relationship Id="rId5" Type="http://schemas.openxmlformats.org/officeDocument/2006/relationships/hyperlink" Target="http://www.guardian.co.uk/business/2012/jan/12/tesco-consumer-revolution-internet-shoppin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1472</TotalTime>
  <Pages>1</Pages>
  <Words>133</Words>
  <Characters>761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893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sc-sm</dc:creator>
  <cp:keywords/>
  <dc:description/>
  <cp:lastModifiedBy>sc-sm</cp:lastModifiedBy>
  <cp:revision>1</cp:revision>
  <dcterms:created xsi:type="dcterms:W3CDTF">2012-01-24T09:59:00Z</dcterms:created>
  <dcterms:modified xsi:type="dcterms:W3CDTF">2012-01-26T10:52:00Z</dcterms:modified>
</cp:coreProperties>
</file>