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CA5BC" w14:textId="77777777" w:rsidR="001369DE" w:rsidRDefault="002D1EF4" w:rsidP="002D1EF4">
      <w:pPr>
        <w:jc w:val="center"/>
        <w:rPr>
          <w:b/>
          <w:bCs/>
          <w:i/>
          <w:iCs/>
          <w:u w:val="single"/>
        </w:rPr>
      </w:pPr>
      <w:r>
        <w:rPr>
          <w:b/>
          <w:bCs/>
          <w:i/>
          <w:iCs/>
          <w:u w:val="single"/>
        </w:rPr>
        <w:t>Assignment 2</w:t>
      </w:r>
    </w:p>
    <w:p w14:paraId="725EF423" w14:textId="77777777" w:rsidR="002D1EF4" w:rsidRDefault="002D1EF4" w:rsidP="002D1EF4">
      <w:pPr>
        <w:spacing w:after="0"/>
      </w:pPr>
      <w:r>
        <w:rPr>
          <w:b/>
          <w:bCs/>
          <w:i/>
          <w:iCs/>
          <w:u w:val="single"/>
        </w:rPr>
        <w:t xml:space="preserve">Title one </w:t>
      </w:r>
    </w:p>
    <w:p w14:paraId="3FC8D08F" w14:textId="04BC57FF" w:rsidR="002D1EF4" w:rsidRDefault="002D1EF4" w:rsidP="002D1EF4">
      <w:pPr>
        <w:spacing w:after="0"/>
        <w:rPr>
          <w:i/>
          <w:iCs/>
        </w:rPr>
      </w:pPr>
      <w:r>
        <w:rPr>
          <w:i/>
          <w:iCs/>
        </w:rPr>
        <w:t>Identify and review the key issues regarding the complexity and challenges of operational policing in your policing/force area. (2000 words)</w:t>
      </w:r>
    </w:p>
    <w:p w14:paraId="15F5E2E1" w14:textId="77777777" w:rsidR="002D1EF4" w:rsidRDefault="002D1EF4" w:rsidP="002D1EF4">
      <w:pPr>
        <w:spacing w:after="0"/>
        <w:rPr>
          <w:i/>
          <w:iCs/>
        </w:rPr>
      </w:pPr>
    </w:p>
    <w:p w14:paraId="4696544B" w14:textId="6A1551BF" w:rsidR="002D1EF4" w:rsidRDefault="00900207" w:rsidP="002D1EF4">
      <w:pPr>
        <w:spacing w:after="0"/>
      </w:pPr>
      <w:bookmarkStart w:id="0" w:name="_Hlk85190213"/>
      <w:r>
        <w:t xml:space="preserve">This essay will be </w:t>
      </w:r>
      <w:r w:rsidR="00667A17">
        <w:t xml:space="preserve">reviewing the key issues </w:t>
      </w:r>
      <w:r w:rsidR="00CF0794">
        <w:t xml:space="preserve">relating to the complexity and challenges of operation policing, it will </w:t>
      </w:r>
      <w:r w:rsidR="00367FEC">
        <w:t xml:space="preserve">also include </w:t>
      </w:r>
      <w:r w:rsidR="00CF0794">
        <w:t xml:space="preserve">the application of theories and principles </w:t>
      </w:r>
      <w:r w:rsidR="00367FEC">
        <w:t>of psychology and human behaviour within various response contexts</w:t>
      </w:r>
      <w:r w:rsidR="004B5947">
        <w:t xml:space="preserve"> and how being involved in complex and challenging incidents can affect the Police offices behaviour and how the incident is dealt with</w:t>
      </w:r>
      <w:r w:rsidR="00367FEC">
        <w:t xml:space="preserve">. </w:t>
      </w:r>
      <w:r w:rsidR="001F5433">
        <w:t xml:space="preserve">The essay will also be discussing the responsibilities of first responders at critical incidents and what the best practice is when attending critical/major incidents. </w:t>
      </w:r>
      <w:r w:rsidR="006F4FC1">
        <w:t>Another point this essay will be looking at is</w:t>
      </w:r>
      <w:r w:rsidR="004B5947">
        <w:t xml:space="preserve"> different</w:t>
      </w:r>
      <w:r w:rsidR="006F4FC1">
        <w:t xml:space="preserve"> join</w:t>
      </w:r>
      <w:r w:rsidR="00233623">
        <w:t>t</w:t>
      </w:r>
      <w:r w:rsidR="006F4FC1">
        <w:t xml:space="preserve"> emergency services operations and what the role the police have within these operations</w:t>
      </w:r>
      <w:r w:rsidR="00AE3D4E">
        <w:t xml:space="preserve">. Throughout this essay </w:t>
      </w:r>
      <w:r w:rsidR="003B01B0">
        <w:t>it will be discussing the challenges and complexities Officers face whilst attending certain incidents</w:t>
      </w:r>
      <w:r w:rsidR="006F4FC1">
        <w:t xml:space="preserve">. </w:t>
      </w:r>
    </w:p>
    <w:p w14:paraId="09497355" w14:textId="022022B9" w:rsidR="007A0142" w:rsidRDefault="007A0142" w:rsidP="002D1EF4">
      <w:pPr>
        <w:spacing w:after="0"/>
      </w:pPr>
    </w:p>
    <w:p w14:paraId="01319AD8" w14:textId="77777777" w:rsidR="00BF1E61" w:rsidRDefault="00296C60" w:rsidP="002D1EF4">
      <w:pPr>
        <w:spacing w:after="0"/>
      </w:pPr>
      <w:r>
        <w:t xml:space="preserve">There are </w:t>
      </w:r>
      <w:r w:rsidR="00C837AC">
        <w:t>several</w:t>
      </w:r>
      <w:r>
        <w:t xml:space="preserve"> key issues </w:t>
      </w:r>
      <w:r w:rsidR="00AB162A">
        <w:t>which relate to the complexity and challenges of operational policing</w:t>
      </w:r>
      <w:r w:rsidR="00666A7D">
        <w:t xml:space="preserve"> within Gwent Police, some of these are </w:t>
      </w:r>
      <w:r w:rsidR="004F7F4E">
        <w:t>lack of resourcing, public perceptions of the police, increase in demand, cross cultural differences and overload of paperwork.</w:t>
      </w:r>
      <w:r w:rsidR="00D539DD">
        <w:t xml:space="preserve"> </w:t>
      </w:r>
    </w:p>
    <w:p w14:paraId="44E08A34" w14:textId="1A37FEA2" w:rsidR="00430205" w:rsidRDefault="00D539DD" w:rsidP="002D1EF4">
      <w:pPr>
        <w:spacing w:after="0"/>
      </w:pPr>
      <w:r>
        <w:t xml:space="preserve">The </w:t>
      </w:r>
      <w:r w:rsidR="00BF1E61">
        <w:t>public’s</w:t>
      </w:r>
      <w:r>
        <w:t xml:space="preserve"> perception </w:t>
      </w:r>
      <w:r w:rsidR="00BF1E61">
        <w:t xml:space="preserve">of the Police </w:t>
      </w:r>
      <w:r>
        <w:t>is one of the challenges</w:t>
      </w:r>
      <w:r w:rsidR="00BF1E61">
        <w:t xml:space="preserve"> </w:t>
      </w:r>
      <w:r>
        <w:t xml:space="preserve">officers will face in their day to day role. </w:t>
      </w:r>
      <w:r w:rsidR="00C65C6A">
        <w:t>Why do the public have different perceptions of the police? In 2018 Imran Awan stated</w:t>
      </w:r>
      <w:r w:rsidR="00430205">
        <w:t>,</w:t>
      </w:r>
    </w:p>
    <w:bookmarkEnd w:id="0"/>
    <w:p w14:paraId="2D412397" w14:textId="25BE04BB" w:rsidR="008F5FDC" w:rsidRDefault="00430205" w:rsidP="002D1EF4">
      <w:pPr>
        <w:spacing w:after="0"/>
      </w:pPr>
      <w:r>
        <w:t xml:space="preserve">        </w:t>
      </w:r>
      <w:r w:rsidR="00C65C6A">
        <w:t>“We do feel that current news and media perceptions could have influenced some of the participant’s perceptions. For example, any negative stories regarding the police which had been highlighted in the media at the time, could have led to specific responses.”</w:t>
      </w:r>
      <w:r w:rsidR="00D61CEA">
        <w:t xml:space="preserve"> (Awan, I, 2018)</w:t>
      </w:r>
    </w:p>
    <w:p w14:paraId="0C414E51" w14:textId="3220D907" w:rsidR="00FA1528" w:rsidRDefault="00430205" w:rsidP="002D1EF4">
      <w:pPr>
        <w:spacing w:after="0"/>
      </w:pPr>
      <w:bookmarkStart w:id="1" w:name="_Hlk85135112"/>
      <w:r>
        <w:t>Another contribution to the public</w:t>
      </w:r>
      <w:r w:rsidR="0055341E">
        <w:t>’</w:t>
      </w:r>
      <w:r>
        <w:t>s</w:t>
      </w:r>
      <w:r w:rsidR="0055341E">
        <w:t xml:space="preserve"> bad</w:t>
      </w:r>
      <w:r>
        <w:t xml:space="preserve"> perception of the police </w:t>
      </w:r>
      <w:r w:rsidR="0055694E">
        <w:t>is historic events, going</w:t>
      </w:r>
      <w:r>
        <w:t xml:space="preserve"> back to 1981 where </w:t>
      </w:r>
      <w:r w:rsidR="0055341E">
        <w:t>there were riots, known as the ‘Brixton Riots’</w:t>
      </w:r>
      <w:r w:rsidR="00714A48">
        <w:t xml:space="preserve">. </w:t>
      </w:r>
      <w:bookmarkStart w:id="2" w:name="_Hlk85024413"/>
      <w:r w:rsidR="00FB3BC5">
        <w:t xml:space="preserve">The Brixton Riots occurred because of </w:t>
      </w:r>
      <w:r w:rsidR="005018D5">
        <w:t xml:space="preserve">the law where Police officers </w:t>
      </w:r>
      <w:r w:rsidR="00966514">
        <w:t xml:space="preserve">could stop anyone to search them if they thought they might be planning to commit a crime. Because of this law, many black people believed that Police officers were targeting them </w:t>
      </w:r>
      <w:r w:rsidR="004C4172">
        <w:t xml:space="preserve">because of the colour of their skin and using this law in order to treat them unfairly. </w:t>
      </w:r>
      <w:bookmarkStart w:id="3" w:name="_Hlk85134786"/>
      <w:bookmarkEnd w:id="2"/>
      <w:r w:rsidR="00157BDD">
        <w:t>This has had a massive impact on</w:t>
      </w:r>
      <w:r w:rsidR="00FA1528">
        <w:t xml:space="preserve"> the public perceptions of Police</w:t>
      </w:r>
      <w:r w:rsidR="00157BDD">
        <w:t xml:space="preserve"> today along with the recent incidents such as the ‘George Floyd’ </w:t>
      </w:r>
      <w:r w:rsidR="00FA1528">
        <w:t xml:space="preserve">incident, whereby the public within those ethnic groups have lost the trust of officers. As stated by the Police Foundation; </w:t>
      </w:r>
      <w:bookmarkEnd w:id="3"/>
    </w:p>
    <w:bookmarkEnd w:id="1"/>
    <w:p w14:paraId="05C84FF5" w14:textId="12A17968" w:rsidR="00430205" w:rsidRDefault="00FA1528" w:rsidP="002D1EF4">
      <w:pPr>
        <w:spacing w:after="0"/>
      </w:pPr>
      <w:r>
        <w:t>“Given the number of public encounters that occur through stops and searches, the experience of individuals during searches can have a profound effect on their attitude towards the police: officers who treat an individual fairly and with respect inspire greater confidence and trust</w:t>
      </w:r>
      <w:r w:rsidR="00C5165A">
        <w:t>.</w:t>
      </w:r>
      <w:r>
        <w:t>”</w:t>
      </w:r>
      <w:r w:rsidR="00C5165A">
        <w:t xml:space="preserve"> (The Police Foundation, 2012)</w:t>
      </w:r>
    </w:p>
    <w:p w14:paraId="3BDF57E2" w14:textId="77777777" w:rsidR="00DE01AF" w:rsidRDefault="0055694E" w:rsidP="00DE01AF">
      <w:pPr>
        <w:spacing w:after="0"/>
      </w:pPr>
      <w:bookmarkStart w:id="4" w:name="_Hlk85138381"/>
      <w:bookmarkStart w:id="5" w:name="_Hlk85190240"/>
      <w:bookmarkStart w:id="6" w:name="_Hlk85446647"/>
      <w:r>
        <w:t xml:space="preserve">The next key issue within Gwent Police would be the increase in demand and the lack of resourcing to deal with this. </w:t>
      </w:r>
      <w:bookmarkStart w:id="7" w:name="_Hlk85139287"/>
      <w:bookmarkEnd w:id="4"/>
      <w:r w:rsidR="00DE01AF">
        <w:t xml:space="preserve">As the Institute for Government states, </w:t>
      </w:r>
      <w:bookmarkEnd w:id="5"/>
    </w:p>
    <w:bookmarkEnd w:id="6"/>
    <w:p w14:paraId="023B59B0" w14:textId="6CA58FA1" w:rsidR="00DE01AF" w:rsidRPr="00157BDD" w:rsidRDefault="00DE01AF" w:rsidP="00DE01AF">
      <w:pPr>
        <w:spacing w:after="0"/>
      </w:pPr>
      <w:r w:rsidRPr="00DE01AF">
        <w:t>“</w:t>
      </w:r>
      <w:r>
        <w:rPr>
          <w:rFonts w:cstheme="minorHAnsi"/>
        </w:rPr>
        <w:t>t</w:t>
      </w:r>
      <w:r w:rsidRPr="00DE01AF">
        <w:rPr>
          <w:rFonts w:cstheme="minorHAnsi"/>
        </w:rPr>
        <w:t>here is enough evidence to suggest that some crimes – including complex and serious crimes – are placing increasing demands on the police. In addition, along with responding to incidents of crime, police work also involves dealing with incidents that do not relate directly to crime, such as managing public safety and welfare, notably by working with vulnerable individuals.”</w:t>
      </w:r>
      <w:r>
        <w:rPr>
          <w:rFonts w:cstheme="minorHAnsi"/>
        </w:rPr>
        <w:t xml:space="preserve"> (Institute for Government, 2019)</w:t>
      </w:r>
    </w:p>
    <w:p w14:paraId="4084F552" w14:textId="77777777" w:rsidR="00DE01AF" w:rsidRDefault="007E04B8" w:rsidP="002D1EF4">
      <w:pPr>
        <w:spacing w:after="0"/>
      </w:pPr>
      <w:bookmarkStart w:id="8" w:name="_Hlk85190250"/>
      <w:r>
        <w:t>An example of this is that n</w:t>
      </w:r>
      <w:r w:rsidR="006E1AC7">
        <w:t xml:space="preserve">ow that COVID-19 restrictions are easing </w:t>
      </w:r>
      <w:r>
        <w:t>the demand in terms of calls have increased and because of staff having to self-isolate or being off on the sick this has</w:t>
      </w:r>
      <w:r w:rsidR="001F7F45">
        <w:t xml:space="preserve"> </w:t>
      </w:r>
      <w:r>
        <w:t xml:space="preserve">an impact on the number of calls </w:t>
      </w:r>
      <w:r w:rsidR="001F7F45">
        <w:t xml:space="preserve">and jobs </w:t>
      </w:r>
      <w:r>
        <w:t xml:space="preserve">officers are carrying. Although there is no way of managing this demand and </w:t>
      </w:r>
      <w:bookmarkEnd w:id="7"/>
      <w:bookmarkEnd w:id="8"/>
      <w:r w:rsidR="006E1AC7">
        <w:t>“</w:t>
      </w:r>
      <w:r>
        <w:t>t</w:t>
      </w:r>
      <w:r w:rsidR="006E1AC7">
        <w:t xml:space="preserve">he police service no longer sees demand management as an optional extra, it is increasingly becoming a necessity in delivering ever-increasing outcomes with ever-fewer </w:t>
      </w:r>
      <w:r w:rsidR="006E1AC7">
        <w:lastRenderedPageBreak/>
        <w:t>resources</w:t>
      </w:r>
      <w:r w:rsidR="006849D2">
        <w:t>.</w:t>
      </w:r>
      <w:r w:rsidR="006E1AC7">
        <w:t xml:space="preserve">” (NPCC, 2017) </w:t>
      </w:r>
      <w:bookmarkStart w:id="9" w:name="_Hlk85141010"/>
      <w:r w:rsidR="001006E3">
        <w:t>All</w:t>
      </w:r>
      <w:r w:rsidR="001F7F45">
        <w:t xml:space="preserve"> these issues, and many more have an impact on the way officers’ police within their communities by how they deal with an incident to how they speak to the victim, offender of witness.</w:t>
      </w:r>
    </w:p>
    <w:bookmarkEnd w:id="9"/>
    <w:p w14:paraId="12084B2B" w14:textId="5E2D3165" w:rsidR="006849D2" w:rsidRDefault="006849D2" w:rsidP="002D1EF4">
      <w:pPr>
        <w:spacing w:after="0"/>
        <w:rPr>
          <w:b/>
          <w:bCs/>
        </w:rPr>
      </w:pPr>
    </w:p>
    <w:p w14:paraId="06CCC6C3" w14:textId="647FCB90" w:rsidR="00C04A01" w:rsidRDefault="00C04A01" w:rsidP="002D1EF4">
      <w:pPr>
        <w:spacing w:after="0"/>
      </w:pPr>
      <w:bookmarkStart w:id="10" w:name="_Hlk85190269"/>
      <w:bookmarkStart w:id="11" w:name="_Hlk85146783"/>
      <w:bookmarkStart w:id="12" w:name="_Hlk85446677"/>
      <w:r>
        <w:t xml:space="preserve">The next </w:t>
      </w:r>
      <w:r w:rsidR="008B30FE">
        <w:t xml:space="preserve">thing this essay with be looking at is the responsibilities of the first responders at critical incidents. It will be explaining what the role of the officer is when being the first at the scene </w:t>
      </w:r>
      <w:r w:rsidR="00922B78">
        <w:t>and</w:t>
      </w:r>
      <w:r w:rsidR="008B30FE">
        <w:t xml:space="preserve"> throughout the incident</w:t>
      </w:r>
      <w:r w:rsidR="00F76DFA">
        <w:t>,</w:t>
      </w:r>
      <w:r w:rsidR="00595BAE">
        <w:t xml:space="preserve"> which will also include the best practices when attending high profile critical and or major incidents</w:t>
      </w:r>
      <w:r w:rsidR="008B30FE">
        <w:t xml:space="preserve">. </w:t>
      </w:r>
      <w:bookmarkEnd w:id="10"/>
      <w:r w:rsidR="00A61DF0">
        <w:t xml:space="preserve">Firstly, </w:t>
      </w:r>
      <w:r w:rsidR="009B70D9">
        <w:t>let’s</w:t>
      </w:r>
      <w:r w:rsidR="00A61DF0">
        <w:t xml:space="preserve"> look at what is meant by a critical incident. Gloucestershire Police have defined </w:t>
      </w:r>
      <w:r w:rsidR="00332264">
        <w:t xml:space="preserve">a critical incident as </w:t>
      </w:r>
      <w:bookmarkEnd w:id="12"/>
      <w:r w:rsidR="00332264">
        <w:t xml:space="preserve">“any incident where the effectiveness of the police response is likely to have a significant impact on the confidence of the victim, their family and/or the community.” (Gloucestershire Police, </w:t>
      </w:r>
      <w:r w:rsidR="00986221">
        <w:t>2017)</w:t>
      </w:r>
    </w:p>
    <w:p w14:paraId="266A6EE9" w14:textId="4800A813" w:rsidR="00FD2D66" w:rsidRDefault="0003290E" w:rsidP="002D1EF4">
      <w:pPr>
        <w:spacing w:after="0"/>
        <w:rPr>
          <w:rFonts w:cstheme="minorHAnsi"/>
          <w:color w:val="333333"/>
        </w:rPr>
      </w:pPr>
      <w:bookmarkStart w:id="13" w:name="_Hlk85446689"/>
      <w:r>
        <w:t>Some examples of critical incidents are a road traffic collision involving serious injury or death to an officer or member of the public, severe trauma or death of a child, officer involved shootings, terrorist attacks or natural disasters</w:t>
      </w:r>
      <w:r w:rsidR="00710539">
        <w:t xml:space="preserve"> and many more</w:t>
      </w:r>
      <w:r w:rsidR="0071668C">
        <w:t xml:space="preserve">. You can also have anti-social behaviour </w:t>
      </w:r>
      <w:r w:rsidR="00FD2D66">
        <w:t>incidents which have been classified as a Critical incident, such as the case of Fiona Pilkington and her daughter back in 2007</w:t>
      </w:r>
      <w:r>
        <w:t>.</w:t>
      </w:r>
      <w:r w:rsidR="00710539">
        <w:t xml:space="preserve"> </w:t>
      </w:r>
      <w:r w:rsidR="00FD2D66">
        <w:t xml:space="preserve">As the college of policing states, </w:t>
      </w:r>
      <w:bookmarkEnd w:id="13"/>
      <w:r w:rsidR="00FD2D66">
        <w:t>“</w:t>
      </w:r>
      <w:r w:rsidR="00AC6FDC">
        <w:rPr>
          <w:rFonts w:cstheme="minorHAnsi"/>
          <w:color w:val="333333"/>
        </w:rPr>
        <w:t>a</w:t>
      </w:r>
      <w:r w:rsidR="00FD2D66" w:rsidRPr="00FD2D66">
        <w:rPr>
          <w:rFonts w:cstheme="minorHAnsi"/>
          <w:color w:val="333333"/>
        </w:rPr>
        <w:t xml:space="preserve"> wide range of incidents or operations have the capability to become a critical incident, including anti-social behaviour or hate crime, pre-planned events or internal incidents.</w:t>
      </w:r>
      <w:r w:rsidR="00FD2D66">
        <w:rPr>
          <w:rFonts w:cstheme="minorHAnsi"/>
          <w:color w:val="333333"/>
        </w:rPr>
        <w:t>” (College of Policing, 2013)</w:t>
      </w:r>
    </w:p>
    <w:p w14:paraId="3590E3BA" w14:textId="0A56C7BC" w:rsidR="0003290E" w:rsidRPr="00FD2D66" w:rsidRDefault="00710539" w:rsidP="002D1EF4">
      <w:pPr>
        <w:spacing w:after="0"/>
        <w:rPr>
          <w:rFonts w:cstheme="minorHAnsi"/>
          <w:color w:val="333333"/>
        </w:rPr>
      </w:pPr>
      <w:r>
        <w:t>Critical/major incidents can be</w:t>
      </w:r>
      <w:r w:rsidR="003C2A35">
        <w:t xml:space="preserve"> challenging and</w:t>
      </w:r>
      <w:r>
        <w:t xml:space="preserve"> complex in themselves as it requires a lot of resources who are specialised to deal with these types of incidents. </w:t>
      </w:r>
      <w:proofErr w:type="gramStart"/>
      <w:r>
        <w:t>More often than not</w:t>
      </w:r>
      <w:proofErr w:type="gramEnd"/>
      <w:r w:rsidR="00EB3E74">
        <w:t>,</w:t>
      </w:r>
      <w:r>
        <w:t xml:space="preserve"> </w:t>
      </w:r>
      <w:r w:rsidR="005F5BE1">
        <w:t>r</w:t>
      </w:r>
      <w:r w:rsidR="00EB3E74">
        <w:t xml:space="preserve">esponse Police officers are the ones who are first off at these scenes. One of the Response </w:t>
      </w:r>
      <w:proofErr w:type="gramStart"/>
      <w:r w:rsidR="00EB3E74">
        <w:t>officers</w:t>
      </w:r>
      <w:proofErr w:type="gramEnd"/>
      <w:r w:rsidR="00EB3E74">
        <w:t xml:space="preserve"> responsibilities is to know when an incident is to be classified as critical in the first instance</w:t>
      </w:r>
      <w:r w:rsidR="00632C11">
        <w:t xml:space="preserve">. </w:t>
      </w:r>
      <w:bookmarkStart w:id="14" w:name="_Hlk85318030"/>
      <w:r w:rsidR="00632C11">
        <w:t>This is so that that senior officers such as sergeants, inspectors and above are aware of what is going on and how serious the situation is</w:t>
      </w:r>
      <w:r w:rsidR="00EB3E74">
        <w:t xml:space="preserve">. </w:t>
      </w:r>
      <w:bookmarkEnd w:id="14"/>
    </w:p>
    <w:p w14:paraId="2AE81BDA" w14:textId="77777777" w:rsidR="00DE140A" w:rsidRDefault="003C2A35" w:rsidP="002D1EF4">
      <w:pPr>
        <w:spacing w:after="0"/>
      </w:pPr>
      <w:bookmarkStart w:id="15" w:name="_Hlk85194671"/>
      <w:bookmarkEnd w:id="11"/>
      <w:r>
        <w:t xml:space="preserve">Other responsibilities an officer has when </w:t>
      </w:r>
      <w:r w:rsidR="00052E57">
        <w:t xml:space="preserve">being the </w:t>
      </w:r>
      <w:r w:rsidR="009F3FAE">
        <w:t>first at a scene</w:t>
      </w:r>
      <w:r>
        <w:t xml:space="preserve"> are </w:t>
      </w:r>
      <w:r w:rsidR="0071668C">
        <w:t xml:space="preserve">checking </w:t>
      </w:r>
      <w:r>
        <w:t>the welfare and safety of others involved/around</w:t>
      </w:r>
      <w:bookmarkStart w:id="16" w:name="_Hlk85290731"/>
      <w:r w:rsidR="00FE75C1">
        <w:t>, securing and preserving evidence</w:t>
      </w:r>
      <w:r w:rsidR="002E4952">
        <w:t>, identifying victims/offenders and witnesses and also making sure that all the resources</w:t>
      </w:r>
      <w:r w:rsidR="005F5BE1">
        <w:t xml:space="preserve"> </w:t>
      </w:r>
      <w:bookmarkStart w:id="17" w:name="_Hlk85297772"/>
      <w:r w:rsidR="005F5BE1">
        <w:t>and/or other agencies</w:t>
      </w:r>
      <w:r w:rsidR="002E4952">
        <w:t xml:space="preserve"> that are needed have either been requested or are at scene.</w:t>
      </w:r>
      <w:r w:rsidR="00DE140A">
        <w:t xml:space="preserve"> </w:t>
      </w:r>
    </w:p>
    <w:p w14:paraId="3920B93F" w14:textId="35535466" w:rsidR="00DE140A" w:rsidRDefault="00DE140A" w:rsidP="002D1EF4">
      <w:pPr>
        <w:spacing w:after="0"/>
      </w:pPr>
      <w:r>
        <w:t xml:space="preserve">          “Each officer involved in the investigation of a critical incident or assisting in securing the scene of a potential critical incident has clearly defined responsibilities aligned with their particular role. This ensures that all appropriate actions are taken in a consistent and timely manner.”</w:t>
      </w:r>
      <w:r w:rsidR="005F5BE1">
        <w:t xml:space="preserve"> </w:t>
      </w:r>
      <w:r>
        <w:t>(NSW Police Force, 2021)</w:t>
      </w:r>
      <w:r w:rsidR="002E4952">
        <w:t xml:space="preserve"> </w:t>
      </w:r>
      <w:bookmarkStart w:id="18" w:name="_Hlk85299472"/>
      <w:bookmarkEnd w:id="16"/>
    </w:p>
    <w:p w14:paraId="5F073D60" w14:textId="50C4214B" w:rsidR="00947429" w:rsidRDefault="00EA5436" w:rsidP="002D1EF4">
      <w:pPr>
        <w:spacing w:after="0"/>
        <w:rPr>
          <w:rFonts w:cstheme="minorHAnsi"/>
          <w:color w:val="333333"/>
        </w:rPr>
      </w:pPr>
      <w:r>
        <w:t>Officers who attend the scene will use the National decision-making model whilst waiting for</w:t>
      </w:r>
      <w:r w:rsidR="0093674C">
        <w:t xml:space="preserve"> the</w:t>
      </w:r>
      <w:r>
        <w:t xml:space="preserve"> superior officer</w:t>
      </w:r>
      <w:r w:rsidR="0093674C">
        <w:t>s</w:t>
      </w:r>
      <w:r>
        <w:t xml:space="preserve"> to attend to give orders.</w:t>
      </w:r>
      <w:bookmarkStart w:id="19" w:name="_Hlk85314699"/>
      <w:r>
        <w:t xml:space="preserve"> </w:t>
      </w:r>
      <w:bookmarkEnd w:id="18"/>
      <w:r w:rsidR="000C629D" w:rsidRPr="000C629D">
        <w:rPr>
          <w:rFonts w:cstheme="minorHAnsi"/>
        </w:rPr>
        <w:t>“</w:t>
      </w:r>
      <w:r w:rsidR="000C629D" w:rsidRPr="000C629D">
        <w:rPr>
          <w:rFonts w:cstheme="minorHAnsi"/>
          <w:color w:val="333333"/>
        </w:rPr>
        <w:t>The </w:t>
      </w:r>
      <w:r w:rsidR="000C629D" w:rsidRPr="000C629D">
        <w:rPr>
          <w:rFonts w:cstheme="minorHAnsi"/>
        </w:rPr>
        <w:t>NDM</w:t>
      </w:r>
      <w:r w:rsidR="000C629D" w:rsidRPr="000C629D">
        <w:rPr>
          <w:rFonts w:cstheme="minorHAnsi"/>
          <w:color w:val="333333"/>
        </w:rPr>
        <w:t> has six key elements. Each component provides the user with an area for focus and consideration.”</w:t>
      </w:r>
      <w:r w:rsidR="000C629D">
        <w:rPr>
          <w:rFonts w:cstheme="minorHAnsi"/>
          <w:color w:val="333333"/>
        </w:rPr>
        <w:t xml:space="preserve"> (College of Policing, 2013) </w:t>
      </w:r>
      <w:bookmarkStart w:id="20" w:name="_Hlk85405507"/>
      <w:r w:rsidR="000C629D">
        <w:rPr>
          <w:rFonts w:cstheme="minorHAnsi"/>
          <w:color w:val="333333"/>
        </w:rPr>
        <w:t>The</w:t>
      </w:r>
      <w:r w:rsidR="00E1216B">
        <w:rPr>
          <w:rFonts w:cstheme="minorHAnsi"/>
          <w:color w:val="333333"/>
        </w:rPr>
        <w:t xml:space="preserve"> component that binds the model together is the Code of Ethics which is in the centre of the model. </w:t>
      </w:r>
      <w:r w:rsidR="000C629D">
        <w:rPr>
          <w:rFonts w:cstheme="minorHAnsi"/>
          <w:color w:val="333333"/>
        </w:rPr>
        <w:t xml:space="preserve"> </w:t>
      </w:r>
      <w:bookmarkStart w:id="21" w:name="_Hlk85405753"/>
      <w:bookmarkEnd w:id="20"/>
      <w:r w:rsidR="004E305E">
        <w:rPr>
          <w:rFonts w:cstheme="minorHAnsi"/>
          <w:color w:val="333333"/>
        </w:rPr>
        <w:t>The code of ethics is what Police officers and staff must abide by in their day to day lives. This is where an officer must stick to their policing principles and standards of behaviour.</w:t>
      </w:r>
      <w:bookmarkEnd w:id="21"/>
      <w:r w:rsidR="008B0466">
        <w:rPr>
          <w:rFonts w:cstheme="minorHAnsi"/>
          <w:color w:val="333333"/>
        </w:rPr>
        <w:t xml:space="preserve"> </w:t>
      </w:r>
      <w:bookmarkStart w:id="22" w:name="_Hlk85447790"/>
      <w:r w:rsidR="008B0466">
        <w:rPr>
          <w:rFonts w:cstheme="minorHAnsi"/>
          <w:color w:val="333333"/>
        </w:rPr>
        <w:t xml:space="preserve">A </w:t>
      </w:r>
      <w:proofErr w:type="gramStart"/>
      <w:r w:rsidR="008B0466">
        <w:rPr>
          <w:rFonts w:cstheme="minorHAnsi"/>
          <w:color w:val="333333"/>
        </w:rPr>
        <w:t>police</w:t>
      </w:r>
      <w:proofErr w:type="gramEnd"/>
      <w:r w:rsidR="008B0466">
        <w:rPr>
          <w:rFonts w:cstheme="minorHAnsi"/>
          <w:color w:val="333333"/>
        </w:rPr>
        <w:t xml:space="preserve"> officers principles are accountability, fairness, integrity, honesty, leadership and many more. </w:t>
      </w:r>
      <w:r w:rsidR="00C76805">
        <w:rPr>
          <w:rFonts w:cstheme="minorHAnsi"/>
          <w:color w:val="333333"/>
        </w:rPr>
        <w:t xml:space="preserve"> </w:t>
      </w:r>
      <w:bookmarkStart w:id="23" w:name="_Hlk85448293"/>
      <w:r w:rsidR="00F7063E">
        <w:rPr>
          <w:rFonts w:cstheme="minorHAnsi"/>
          <w:color w:val="333333"/>
        </w:rPr>
        <w:t>Some of the</w:t>
      </w:r>
      <w:r w:rsidR="008B0466">
        <w:rPr>
          <w:rFonts w:cstheme="minorHAnsi"/>
          <w:color w:val="333333"/>
        </w:rPr>
        <w:t xml:space="preserve"> </w:t>
      </w:r>
      <w:proofErr w:type="gramStart"/>
      <w:r w:rsidR="008B0466">
        <w:rPr>
          <w:rFonts w:cstheme="minorHAnsi"/>
          <w:color w:val="333333"/>
        </w:rPr>
        <w:t>officers</w:t>
      </w:r>
      <w:proofErr w:type="gramEnd"/>
      <w:r w:rsidR="008B0466">
        <w:rPr>
          <w:rFonts w:cstheme="minorHAnsi"/>
          <w:color w:val="333333"/>
        </w:rPr>
        <w:t xml:space="preserve"> standards of professional behaviour are honesty and integrity, equality and diversity, use of force, duties and responsibilities, confidentiality</w:t>
      </w:r>
      <w:r w:rsidR="00F7063E">
        <w:rPr>
          <w:rFonts w:cstheme="minorHAnsi"/>
          <w:color w:val="333333"/>
        </w:rPr>
        <w:t xml:space="preserve"> and fitness for work. </w:t>
      </w:r>
      <w:bookmarkStart w:id="24" w:name="_Hlk85451316"/>
      <w:bookmarkEnd w:id="23"/>
      <w:r w:rsidR="00472D3D">
        <w:rPr>
          <w:rFonts w:cstheme="minorHAnsi"/>
          <w:color w:val="333333"/>
        </w:rPr>
        <w:t xml:space="preserve">The next component of the model is to gather information and intelligence, this is a crucial stage for the officer as by gathering the information </w:t>
      </w:r>
      <w:r w:rsidR="00F327E4">
        <w:rPr>
          <w:rFonts w:cstheme="minorHAnsi"/>
          <w:color w:val="333333"/>
        </w:rPr>
        <w:t xml:space="preserve">and intelligence this will affect the </w:t>
      </w:r>
      <w:proofErr w:type="gramStart"/>
      <w:r w:rsidR="00F327E4">
        <w:rPr>
          <w:rFonts w:cstheme="minorHAnsi"/>
          <w:color w:val="333333"/>
        </w:rPr>
        <w:t>officers</w:t>
      </w:r>
      <w:proofErr w:type="gramEnd"/>
      <w:r w:rsidR="00F327E4">
        <w:rPr>
          <w:rFonts w:cstheme="minorHAnsi"/>
          <w:color w:val="333333"/>
        </w:rPr>
        <w:t xml:space="preserve"> decisions and the options that are available to them. </w:t>
      </w:r>
      <w:bookmarkStart w:id="25" w:name="_Hlk85451667"/>
      <w:bookmarkEnd w:id="24"/>
      <w:r w:rsidR="00F327E4">
        <w:rPr>
          <w:rFonts w:cstheme="minorHAnsi"/>
          <w:color w:val="333333"/>
        </w:rPr>
        <w:t xml:space="preserve">Information and intelligence </w:t>
      </w:r>
      <w:proofErr w:type="gramStart"/>
      <w:r w:rsidR="00F327E4">
        <w:rPr>
          <w:rFonts w:cstheme="minorHAnsi"/>
          <w:color w:val="333333"/>
        </w:rPr>
        <w:t>is</w:t>
      </w:r>
      <w:proofErr w:type="gramEnd"/>
      <w:r w:rsidR="00F327E4">
        <w:rPr>
          <w:rFonts w:cstheme="minorHAnsi"/>
          <w:color w:val="333333"/>
        </w:rPr>
        <w:t xml:space="preserve"> something </w:t>
      </w:r>
      <w:r w:rsidR="007E6D49">
        <w:rPr>
          <w:rFonts w:cstheme="minorHAnsi"/>
          <w:color w:val="333333"/>
        </w:rPr>
        <w:t xml:space="preserve">that changes throughout the incident as an officer will either discover new information or the information that was provided to them was incorrect. </w:t>
      </w:r>
      <w:bookmarkEnd w:id="25"/>
    </w:p>
    <w:p w14:paraId="0F3E10B7" w14:textId="6E0C12E4" w:rsidR="005F5486" w:rsidRPr="00C76805" w:rsidRDefault="005F5486" w:rsidP="002D1EF4">
      <w:pPr>
        <w:spacing w:after="0"/>
      </w:pPr>
      <w:bookmarkStart w:id="26" w:name="_Hlk85452495"/>
      <w:r>
        <w:rPr>
          <w:rFonts w:cstheme="minorHAnsi"/>
          <w:color w:val="333333"/>
        </w:rPr>
        <w:t xml:space="preserve">The next stage of the national decision-making model is assessing the threat and risk and developing a working strategy, again this could change whilst being present at the scene. </w:t>
      </w:r>
      <w:r w:rsidR="000B318D">
        <w:rPr>
          <w:rFonts w:cstheme="minorHAnsi"/>
          <w:color w:val="333333"/>
        </w:rPr>
        <w:t xml:space="preserve">Next the officer needs </w:t>
      </w:r>
      <w:r w:rsidR="000B318D">
        <w:rPr>
          <w:rFonts w:cstheme="minorHAnsi"/>
          <w:color w:val="333333"/>
        </w:rPr>
        <w:lastRenderedPageBreak/>
        <w:t>to consider their powers and policies, what powers do they have? Do they have the power of arrest/search?</w:t>
      </w:r>
      <w:r w:rsidR="00814F0F">
        <w:rPr>
          <w:rFonts w:cstheme="minorHAnsi"/>
          <w:color w:val="333333"/>
        </w:rPr>
        <w:t xml:space="preserve"> </w:t>
      </w:r>
      <w:bookmarkStart w:id="27" w:name="_Hlk85454302"/>
      <w:r w:rsidR="00814F0F">
        <w:rPr>
          <w:rFonts w:cstheme="minorHAnsi"/>
          <w:color w:val="333333"/>
        </w:rPr>
        <w:t>The next component of the model is the options and contingencies. This will be where the officers consider the options available to them.</w:t>
      </w:r>
      <w:bookmarkEnd w:id="27"/>
      <w:r w:rsidR="00814F0F">
        <w:rPr>
          <w:rFonts w:cstheme="minorHAnsi"/>
          <w:color w:val="333333"/>
        </w:rPr>
        <w:t xml:space="preserve"> </w:t>
      </w:r>
      <w:bookmarkStart w:id="28" w:name="_Hlk85456223"/>
      <w:r w:rsidR="00814F0F">
        <w:rPr>
          <w:rFonts w:cstheme="minorHAnsi"/>
          <w:color w:val="333333"/>
        </w:rPr>
        <w:t xml:space="preserve">The last part of the model is the </w:t>
      </w:r>
      <w:proofErr w:type="gramStart"/>
      <w:r w:rsidR="00814F0F">
        <w:rPr>
          <w:rFonts w:cstheme="minorHAnsi"/>
          <w:color w:val="333333"/>
        </w:rPr>
        <w:t>take action</w:t>
      </w:r>
      <w:proofErr w:type="gramEnd"/>
      <w:r w:rsidR="00814F0F">
        <w:rPr>
          <w:rFonts w:cstheme="minorHAnsi"/>
          <w:color w:val="333333"/>
        </w:rPr>
        <w:t xml:space="preserve"> and review what happened. Within this component</w:t>
      </w:r>
      <w:r w:rsidR="00AC1789">
        <w:rPr>
          <w:rFonts w:cstheme="minorHAnsi"/>
          <w:color w:val="333333"/>
        </w:rPr>
        <w:t xml:space="preserve"> this is where the officers reflect on what has happened and how they </w:t>
      </w:r>
      <w:proofErr w:type="gramStart"/>
      <w:r w:rsidR="00AC1789">
        <w:rPr>
          <w:rFonts w:cstheme="minorHAnsi"/>
          <w:color w:val="333333"/>
        </w:rPr>
        <w:t>felts</w:t>
      </w:r>
      <w:proofErr w:type="gramEnd"/>
      <w:r w:rsidR="00AC1789">
        <w:rPr>
          <w:rFonts w:cstheme="minorHAnsi"/>
          <w:color w:val="333333"/>
        </w:rPr>
        <w:t xml:space="preserve"> they dealt with the incident and what could they do different/better next time. </w:t>
      </w:r>
      <w:r w:rsidR="00814F0F">
        <w:rPr>
          <w:rFonts w:cstheme="minorHAnsi"/>
          <w:color w:val="333333"/>
        </w:rPr>
        <w:t xml:space="preserve"> </w:t>
      </w:r>
      <w:bookmarkEnd w:id="28"/>
    </w:p>
    <w:bookmarkEnd w:id="22"/>
    <w:bookmarkEnd w:id="26"/>
    <w:p w14:paraId="1C527865" w14:textId="1DDDBF79" w:rsidR="00073776" w:rsidRDefault="00073776" w:rsidP="002D1EF4">
      <w:pPr>
        <w:spacing w:after="0"/>
      </w:pPr>
      <w:r>
        <w:t xml:space="preserve">It is important for an officer to </w:t>
      </w:r>
      <w:r w:rsidR="00FF1341">
        <w:t>understand and know what to do and what their responsibilities are when attending a Critical incident (CI)</w:t>
      </w:r>
      <w:r w:rsidR="00087D3D">
        <w:t xml:space="preserve">, not knowing could have a </w:t>
      </w:r>
      <w:r w:rsidR="00A339F2">
        <w:t xml:space="preserve">major impact on the safety of the persons involved </w:t>
      </w:r>
      <w:proofErr w:type="gramStart"/>
      <w:r w:rsidR="00947FF8">
        <w:t>and also</w:t>
      </w:r>
      <w:proofErr w:type="gramEnd"/>
      <w:r w:rsidR="00947FF8">
        <w:t xml:space="preserve"> the outcome of the incident. </w:t>
      </w:r>
      <w:bookmarkEnd w:id="19"/>
    </w:p>
    <w:p w14:paraId="62BEEC95" w14:textId="77B02DFC" w:rsidR="00430205" w:rsidRDefault="00DE140A" w:rsidP="002D1EF4">
      <w:pPr>
        <w:spacing w:after="0"/>
      </w:pPr>
      <w:r>
        <w:t xml:space="preserve">          </w:t>
      </w:r>
      <w:r w:rsidR="00073776">
        <w:t>“A CI may have a significant and potentially long-term impact on community engagement and neighbourhood policing. It may also generate insecurity among vulnerable members of the community and increase fear of crime and disorder. There is an additional risk that failure to provide an effective response may cause repeat victimisation.”</w:t>
      </w:r>
      <w:r w:rsidR="00947FF8">
        <w:t xml:space="preserve"> (Gloucestershire Police, 2017) </w:t>
      </w:r>
    </w:p>
    <w:p w14:paraId="4FEE147B" w14:textId="3E8ECE86" w:rsidR="0026157B" w:rsidRDefault="00632C11" w:rsidP="002D1EF4">
      <w:pPr>
        <w:spacing w:after="0"/>
        <w:rPr>
          <w:rFonts w:cstheme="minorHAnsi"/>
          <w:color w:val="3A3A3A"/>
          <w:shd w:val="clear" w:color="auto" w:fill="FFFFFF"/>
        </w:rPr>
      </w:pPr>
      <w:bookmarkStart w:id="29" w:name="_Hlk85319116"/>
      <w:r>
        <w:t xml:space="preserve">It is important when an officer is first off at the scene that they update the control room with any information available to them for them to make the relevant units/supervisors aware. </w:t>
      </w:r>
      <w:r w:rsidR="001045F2">
        <w:t>This is best practice when attending and dealing with high profile critical/major incidents.</w:t>
      </w:r>
      <w:r w:rsidR="007A290A">
        <w:t xml:space="preserve"> </w:t>
      </w:r>
      <w:r w:rsidR="009A1550">
        <w:t xml:space="preserve">There is an acronym which is used when an officer attends a critical/major incident, this acronym is METHANE. </w:t>
      </w:r>
      <w:r w:rsidR="0063796B">
        <w:t xml:space="preserve">Officers use this in order to </w:t>
      </w:r>
      <w:r w:rsidR="007F4C51">
        <w:t xml:space="preserve">alert others about the major incident. </w:t>
      </w:r>
      <w:r w:rsidR="00196A2C">
        <w:t>‘</w:t>
      </w:r>
      <w:r w:rsidR="00F129CA">
        <w:t>M</w:t>
      </w:r>
      <w:r w:rsidR="00196A2C">
        <w:t>’</w:t>
      </w:r>
      <w:r w:rsidR="00F129CA">
        <w:t xml:space="preserve"> stands for major incident </w:t>
      </w:r>
      <w:r w:rsidR="00541080">
        <w:t>declared;</w:t>
      </w:r>
      <w:r w:rsidR="00F129CA">
        <w:t xml:space="preserve"> this is where the first responder has </w:t>
      </w:r>
      <w:r w:rsidR="00D25AAB">
        <w:t xml:space="preserve">declared the incident as being a major incident with the </w:t>
      </w:r>
      <w:proofErr w:type="gramStart"/>
      <w:r w:rsidR="00D25AAB">
        <w:t>information</w:t>
      </w:r>
      <w:proofErr w:type="gramEnd"/>
      <w:r w:rsidR="00D25AAB">
        <w:t xml:space="preserve"> they have in front of them. </w:t>
      </w:r>
      <w:r w:rsidR="00775893">
        <w:t xml:space="preserve">The </w:t>
      </w:r>
      <w:r w:rsidR="00196A2C">
        <w:t>‘</w:t>
      </w:r>
      <w:r w:rsidR="00775893">
        <w:t>E</w:t>
      </w:r>
      <w:r w:rsidR="00196A2C">
        <w:t>’</w:t>
      </w:r>
      <w:r w:rsidR="00775893">
        <w:t xml:space="preserve"> stands for the exact location of where this incident is</w:t>
      </w:r>
      <w:r w:rsidR="00D94987">
        <w:t xml:space="preserve">. By providing this information this is going to </w:t>
      </w:r>
      <w:r w:rsidR="00F77BA8">
        <w:t xml:space="preserve">make the other officers and agencies aware of where the officer is. </w:t>
      </w:r>
      <w:bookmarkStart w:id="30" w:name="_Hlk85380651"/>
      <w:r w:rsidR="00196A2C">
        <w:t>‘</w:t>
      </w:r>
      <w:r w:rsidR="00690720">
        <w:t>T</w:t>
      </w:r>
      <w:r w:rsidR="00196A2C">
        <w:t>’</w:t>
      </w:r>
      <w:r w:rsidR="00690720">
        <w:t xml:space="preserve"> stands for the type of incident, this could be a road traffic collision, terrorist attack, Anti-social behaviour. By giving this information, officers involved will be able to know what resources they require </w:t>
      </w:r>
      <w:proofErr w:type="gramStart"/>
      <w:r w:rsidR="00690720">
        <w:t>and also</w:t>
      </w:r>
      <w:proofErr w:type="gramEnd"/>
      <w:r w:rsidR="00690720">
        <w:t xml:space="preserve"> what needs to be put in place</w:t>
      </w:r>
      <w:bookmarkEnd w:id="30"/>
      <w:r w:rsidR="00690720">
        <w:t xml:space="preserve"> to assist. </w:t>
      </w:r>
      <w:bookmarkStart w:id="31" w:name="_Hlk85382482"/>
      <w:r w:rsidR="00905279">
        <w:t xml:space="preserve">The next letter is </w:t>
      </w:r>
      <w:r w:rsidR="00196A2C">
        <w:t>‘</w:t>
      </w:r>
      <w:r w:rsidR="00905279">
        <w:t>H</w:t>
      </w:r>
      <w:r w:rsidR="00196A2C">
        <w:t>’</w:t>
      </w:r>
      <w:r w:rsidR="00905279">
        <w:t xml:space="preserve">, which stands for Hazards. </w:t>
      </w:r>
      <w:r w:rsidR="005B4249">
        <w:t xml:space="preserve">This is to make others aware of potential hazards </w:t>
      </w:r>
      <w:r w:rsidR="00EF205F">
        <w:t xml:space="preserve">at the scene of the incident. For </w:t>
      </w:r>
      <w:r w:rsidR="00196A2C">
        <w:t>instance,</w:t>
      </w:r>
      <w:r w:rsidR="00EF205F">
        <w:t xml:space="preserve"> within a serious/fatal road traffic collision </w:t>
      </w:r>
      <w:r w:rsidR="00FD571E">
        <w:t xml:space="preserve">there could be </w:t>
      </w:r>
      <w:proofErr w:type="gramStart"/>
      <w:r w:rsidR="00FD571E">
        <w:t>a number of</w:t>
      </w:r>
      <w:proofErr w:type="gramEnd"/>
      <w:r w:rsidR="00FD571E">
        <w:t xml:space="preserve"> hazards such as debris in the road, oil/petrol on the floor. </w:t>
      </w:r>
      <w:bookmarkEnd w:id="31"/>
      <w:r w:rsidR="00196A2C">
        <w:t xml:space="preserve">‘A’ stands for access, this is the access route for other officers and emergency services.  </w:t>
      </w:r>
      <w:bookmarkStart w:id="32" w:name="_Hlk85398406"/>
      <w:r w:rsidR="007E32F1">
        <w:t>The next letter which is ‘N’ means the number and type of casualties</w:t>
      </w:r>
      <w:r w:rsidR="00231BF0">
        <w:t>, this is important as this will make the ambulance aware. The attending officer would also have to provide details of the casualties’ condition</w:t>
      </w:r>
      <w:bookmarkEnd w:id="32"/>
      <w:r w:rsidR="00E17C8E">
        <w:t xml:space="preserve"> </w:t>
      </w:r>
      <w:bookmarkStart w:id="33" w:name="_Hlk85400838"/>
      <w:r w:rsidR="00E17C8E">
        <w:t xml:space="preserve">in order to establish what support is needed and the urgency of it. </w:t>
      </w:r>
      <w:bookmarkStart w:id="34" w:name="_Hlk85400909"/>
      <w:bookmarkEnd w:id="33"/>
      <w:r w:rsidR="005C5C90">
        <w:t xml:space="preserve">The last letter is ‘E’, this stands for emergency services present and required. </w:t>
      </w:r>
      <w:bookmarkEnd w:id="34"/>
      <w:r w:rsidR="005C5C90" w:rsidRPr="005C5C90">
        <w:rPr>
          <w:rFonts w:cstheme="minorHAnsi"/>
        </w:rPr>
        <w:t>“</w:t>
      </w:r>
      <w:r w:rsidR="005C5C90" w:rsidRPr="00F044BB">
        <w:rPr>
          <w:rStyle w:val="Strong"/>
          <w:rFonts w:cstheme="minorHAnsi"/>
          <w:b w:val="0"/>
          <w:bCs w:val="0"/>
          <w:bdr w:val="none" w:sz="0" w:space="0" w:color="auto" w:frame="1"/>
          <w:shd w:val="clear" w:color="auto" w:fill="FFFFFF"/>
        </w:rPr>
        <w:t>METHANE</w:t>
      </w:r>
      <w:r w:rsidR="005C5C90" w:rsidRPr="00F044BB">
        <w:rPr>
          <w:rFonts w:cstheme="minorHAnsi"/>
          <w:shd w:val="clear" w:color="auto" w:fill="FFFFFF"/>
        </w:rPr>
        <w:t xml:space="preserve"> is now the recognised model for passing incident information between services and their control rooms.” (Jones, C, 2015) </w:t>
      </w:r>
    </w:p>
    <w:p w14:paraId="7088931D" w14:textId="12686449" w:rsidR="00983732" w:rsidRPr="00106E79" w:rsidRDefault="00983732" w:rsidP="002D1EF4">
      <w:pPr>
        <w:spacing w:after="0"/>
        <w:rPr>
          <w:rFonts w:cstheme="minorHAnsi"/>
          <w:b/>
          <w:bCs/>
          <w:color w:val="3A3A3A"/>
          <w:shd w:val="clear" w:color="auto" w:fill="FFFFFF"/>
        </w:rPr>
      </w:pPr>
      <w:bookmarkStart w:id="35" w:name="_Hlk85404730"/>
      <w:r>
        <w:rPr>
          <w:rFonts w:cstheme="minorHAnsi"/>
          <w:color w:val="3A3A3A"/>
          <w:shd w:val="clear" w:color="auto" w:fill="FFFFFF"/>
        </w:rPr>
        <w:t>Best practice when an officer attends the scene of a major/critical incident is to conduct the Golden Hour enquiries</w:t>
      </w:r>
      <w:r w:rsidR="007B0679">
        <w:rPr>
          <w:rFonts w:cstheme="minorHAnsi"/>
          <w:color w:val="3A3A3A"/>
          <w:shd w:val="clear" w:color="auto" w:fill="FFFFFF"/>
        </w:rPr>
        <w:t>. These include identifying the victims, suspects, witnesses and scene</w:t>
      </w:r>
      <w:r w:rsidR="001B6B6A">
        <w:rPr>
          <w:rFonts w:cstheme="minorHAnsi"/>
          <w:color w:val="3A3A3A"/>
          <w:shd w:val="clear" w:color="auto" w:fill="FFFFFF"/>
        </w:rPr>
        <w:t>, obtaining circumstances of the incident</w:t>
      </w:r>
      <w:r w:rsidR="00055E31">
        <w:rPr>
          <w:rFonts w:cstheme="minorHAnsi"/>
          <w:color w:val="3A3A3A"/>
          <w:shd w:val="clear" w:color="auto" w:fill="FFFFFF"/>
        </w:rPr>
        <w:t xml:space="preserve">, </w:t>
      </w:r>
      <w:bookmarkStart w:id="36" w:name="_Hlk85404921"/>
      <w:r w:rsidR="00055E31">
        <w:rPr>
          <w:rFonts w:cstheme="minorHAnsi"/>
          <w:color w:val="3A3A3A"/>
          <w:shd w:val="clear" w:color="auto" w:fill="FFFFFF"/>
        </w:rPr>
        <w:t xml:space="preserve">making decisions and requesting resources. Secure and preserve any evidence there might be. Prevent contamination between victims, suspects, scenes and exhibits. There are also </w:t>
      </w:r>
      <w:proofErr w:type="gramStart"/>
      <w:r w:rsidR="00055E31">
        <w:rPr>
          <w:rFonts w:cstheme="minorHAnsi"/>
          <w:color w:val="3A3A3A"/>
          <w:shd w:val="clear" w:color="auto" w:fill="FFFFFF"/>
        </w:rPr>
        <w:t>a number of</w:t>
      </w:r>
      <w:proofErr w:type="gramEnd"/>
      <w:r w:rsidR="00055E31">
        <w:rPr>
          <w:rFonts w:cstheme="minorHAnsi"/>
          <w:color w:val="3A3A3A"/>
          <w:shd w:val="clear" w:color="auto" w:fill="FFFFFF"/>
        </w:rPr>
        <w:t xml:space="preserve"> other enquiries that will need to be completed but most of this will be done when further resources arrive</w:t>
      </w:r>
      <w:bookmarkEnd w:id="36"/>
      <w:r w:rsidR="00055E31">
        <w:rPr>
          <w:rFonts w:cstheme="minorHAnsi"/>
          <w:color w:val="3A3A3A"/>
          <w:shd w:val="clear" w:color="auto" w:fill="FFFFFF"/>
        </w:rPr>
        <w:t xml:space="preserve">. </w:t>
      </w:r>
    </w:p>
    <w:p w14:paraId="235C7329" w14:textId="77777777" w:rsidR="00E86621" w:rsidRDefault="00E86621" w:rsidP="002D1EF4">
      <w:pPr>
        <w:spacing w:after="0"/>
      </w:pPr>
      <w:bookmarkStart w:id="37" w:name="_Hlk85458782"/>
      <w:bookmarkEnd w:id="15"/>
      <w:bookmarkEnd w:id="17"/>
      <w:bookmarkEnd w:id="29"/>
      <w:bookmarkEnd w:id="35"/>
    </w:p>
    <w:p w14:paraId="00A3F0C3" w14:textId="55F49747" w:rsidR="00E754A3" w:rsidRDefault="00CC1D14" w:rsidP="002D1EF4">
      <w:pPr>
        <w:spacing w:after="0"/>
      </w:pPr>
      <w:r>
        <w:t>When</w:t>
      </w:r>
      <w:r w:rsidR="00FA0FEA">
        <w:t xml:space="preserve"> a critical/major incident requires join emergency attendance, every service has their own role to play. </w:t>
      </w:r>
      <w:bookmarkStart w:id="38" w:name="_Hlk85460249"/>
      <w:r w:rsidR="00FA0FEA">
        <w:t xml:space="preserve">The Police </w:t>
      </w:r>
      <w:r w:rsidR="00C1058A">
        <w:t>officers’</w:t>
      </w:r>
      <w:r w:rsidR="00FA0FEA">
        <w:t xml:space="preserve"> roles within </w:t>
      </w:r>
      <w:r w:rsidR="00354FB4">
        <w:t>j</w:t>
      </w:r>
      <w:r w:rsidR="00FA0FEA">
        <w:t>oin</w:t>
      </w:r>
      <w:r w:rsidR="00354FB4">
        <w:t>t</w:t>
      </w:r>
      <w:r w:rsidR="00FA0FEA">
        <w:t xml:space="preserve"> emergency </w:t>
      </w:r>
      <w:r w:rsidR="00C1058A">
        <w:t>are to protect life and property, co-ordinate the multi-agency response, protect and preserve the scene and investigate the incident, prevent crime and disorder and to collate and disseminate casualty information.</w:t>
      </w:r>
      <w:bookmarkEnd w:id="38"/>
      <w:r w:rsidR="00C1058A">
        <w:t xml:space="preserve"> </w:t>
      </w:r>
      <w:bookmarkStart w:id="39" w:name="_Hlk85460633"/>
      <w:r w:rsidR="00C1058A">
        <w:t xml:space="preserve">Throughout the incident the Police will be liaising with other emergency services </w:t>
      </w:r>
      <w:r w:rsidR="00E754A3">
        <w:t xml:space="preserve">by sharing information, making a shared assessment of the situation and then take any powers and policies into consideration. There are going to be times in an incident where the emergency services do not agree with each other </w:t>
      </w:r>
      <w:bookmarkEnd w:id="39"/>
      <w:r w:rsidR="00E754A3">
        <w:t xml:space="preserve">       </w:t>
      </w:r>
    </w:p>
    <w:p w14:paraId="0F5416DB" w14:textId="1724FA53" w:rsidR="00430205" w:rsidRDefault="00E754A3" w:rsidP="002D1EF4">
      <w:pPr>
        <w:spacing w:after="0"/>
      </w:pPr>
      <w:r>
        <w:t xml:space="preserve">“Emergency situations may involve differing professional opinions on the best course of action. Reaching a joint decision that is not necessarily the same one as the police would have decided on if they were the only agency making the decision is the nature of collaboration and a feature of joint working.” (College of Policing, 2013) </w:t>
      </w:r>
    </w:p>
    <w:p w14:paraId="407911C3" w14:textId="77777777" w:rsidR="00E86621" w:rsidRDefault="00E754A3" w:rsidP="002D1EF4">
      <w:pPr>
        <w:spacing w:after="0"/>
      </w:pPr>
      <w:bookmarkStart w:id="40" w:name="_Hlk85460761"/>
      <w:r>
        <w:t xml:space="preserve">The decision that is made by the services must be a decision that is proportionate, lawful, necessary and ethical and must abide by the Police Code of Ethics. </w:t>
      </w:r>
      <w:bookmarkStart w:id="41" w:name="_Hlk85461291"/>
      <w:r>
        <w:t xml:space="preserve">The </w:t>
      </w:r>
      <w:r w:rsidR="00E86621">
        <w:t>officers’</w:t>
      </w:r>
      <w:r>
        <w:t xml:space="preserve"> main role within a joint emergency </w:t>
      </w:r>
      <w:r w:rsidR="00E86621">
        <w:t xml:space="preserve">services incident is to protect and save lives and reduce harm to others.  </w:t>
      </w:r>
      <w:bookmarkEnd w:id="41"/>
    </w:p>
    <w:p w14:paraId="0C676891" w14:textId="3FC5053F" w:rsidR="00E754A3" w:rsidRDefault="00E86621" w:rsidP="002D1EF4">
      <w:pPr>
        <w:spacing w:after="0"/>
        <w:rPr>
          <w:rFonts w:cstheme="minorHAnsi"/>
          <w:color w:val="282828"/>
        </w:rPr>
      </w:pPr>
      <w:bookmarkStart w:id="42" w:name="_Hlk85462129"/>
      <w:r>
        <w:t xml:space="preserve">There is a programme which is known as Joint Emergency Services Interoperability Programme (JESIP). JESIP is there to </w:t>
      </w:r>
      <w:bookmarkEnd w:id="42"/>
      <w:r>
        <w:t>“</w:t>
      </w:r>
      <w:r w:rsidRPr="00E86621">
        <w:rPr>
          <w:rFonts w:cstheme="minorHAnsi"/>
          <w:color w:val="282828"/>
        </w:rPr>
        <w:t>ensure the blue light services are trained and exercised to work together as effectively as possible at all levels of command in response to major or complex incidents (including fast moving terrorist scenarios) so that as many lives as possible can be saved.”</w:t>
      </w:r>
      <w:r>
        <w:rPr>
          <w:rFonts w:cstheme="minorHAnsi"/>
          <w:color w:val="282828"/>
        </w:rPr>
        <w:t xml:space="preserve"> (HMICFRS, 2018)</w:t>
      </w:r>
    </w:p>
    <w:p w14:paraId="046720AD" w14:textId="5D658641" w:rsidR="003C2BFD" w:rsidRDefault="003C2BFD" w:rsidP="002D1EF4">
      <w:pPr>
        <w:spacing w:after="0"/>
        <w:rPr>
          <w:rFonts w:cstheme="minorHAnsi"/>
          <w:color w:val="282828"/>
        </w:rPr>
      </w:pPr>
      <w:bookmarkStart w:id="43" w:name="_Hlk85462322"/>
      <w:r>
        <w:rPr>
          <w:rFonts w:cstheme="minorHAnsi"/>
          <w:color w:val="282828"/>
        </w:rPr>
        <w:t xml:space="preserve">JESIP has its own principles these are; co-locate, communicate, co-ordinate, jointly understand risk and shared situational awareness. </w:t>
      </w:r>
      <w:bookmarkStart w:id="44" w:name="_Hlk85462681"/>
      <w:r w:rsidR="00F977E3">
        <w:rPr>
          <w:rFonts w:cstheme="minorHAnsi"/>
          <w:color w:val="282828"/>
        </w:rPr>
        <w:t xml:space="preserve">The Co-locate principle is to </w:t>
      </w:r>
      <w:r w:rsidR="00283D2F">
        <w:rPr>
          <w:rFonts w:cstheme="minorHAnsi"/>
          <w:color w:val="282828"/>
        </w:rPr>
        <w:t xml:space="preserve">locate </w:t>
      </w:r>
      <w:r w:rsidR="00F977E3">
        <w:rPr>
          <w:rFonts w:cstheme="minorHAnsi"/>
          <w:color w:val="282828"/>
        </w:rPr>
        <w:t xml:space="preserve">with commanders as soon as possible at a safe and easy identified location near to the scene. </w:t>
      </w:r>
      <w:bookmarkStart w:id="45" w:name="_Hlk85462861"/>
      <w:r w:rsidR="00283D2F">
        <w:rPr>
          <w:rFonts w:cstheme="minorHAnsi"/>
          <w:color w:val="282828"/>
        </w:rPr>
        <w:t xml:space="preserve">Communicate is to use clear and plain English when communicating with other colleagues and other emergency services, this is so everyone understands and is on the same page. </w:t>
      </w:r>
      <w:bookmarkStart w:id="46" w:name="_Hlk85463455"/>
      <w:r w:rsidR="00A608D5">
        <w:rPr>
          <w:rFonts w:cstheme="minorHAnsi"/>
          <w:color w:val="282828"/>
        </w:rPr>
        <w:t xml:space="preserve">The next one is co-ordinate, this is by agreeing the lead service, identifying priorities, resources and capabilities for an effective response. </w:t>
      </w:r>
      <w:bookmarkStart w:id="47" w:name="_Hlk85464956"/>
      <w:bookmarkEnd w:id="46"/>
      <w:r w:rsidR="00AA0678">
        <w:rPr>
          <w:rFonts w:cstheme="minorHAnsi"/>
          <w:color w:val="282828"/>
        </w:rPr>
        <w:t xml:space="preserve">Next is to jointly understand the risk, this is by sharing information with the agencies about the likelihood and potential impact of the threats and hazards. They would also need to agree to a control measure for these potential threats and hazards. </w:t>
      </w:r>
      <w:bookmarkStart w:id="48" w:name="_Hlk85465042"/>
      <w:bookmarkEnd w:id="47"/>
      <w:r w:rsidR="00AA0678">
        <w:rPr>
          <w:rFonts w:cstheme="minorHAnsi"/>
          <w:color w:val="282828"/>
        </w:rPr>
        <w:t xml:space="preserve">The last principle is the shared situational awareness, this is established by using the acronym METHANE and the National decision-making model. </w:t>
      </w:r>
      <w:bookmarkEnd w:id="48"/>
    </w:p>
    <w:p w14:paraId="1ADC4322" w14:textId="292099F7" w:rsidR="00AA0678" w:rsidRDefault="00AA0678" w:rsidP="002D1EF4">
      <w:pPr>
        <w:spacing w:after="0"/>
        <w:rPr>
          <w:rFonts w:cstheme="minorHAnsi"/>
          <w:color w:val="282828"/>
        </w:rPr>
      </w:pPr>
    </w:p>
    <w:p w14:paraId="62BF574B" w14:textId="711E03EE" w:rsidR="00AA0678" w:rsidRPr="00AD0553" w:rsidRDefault="00AA0678" w:rsidP="002D1EF4">
      <w:pPr>
        <w:spacing w:after="0"/>
        <w:rPr>
          <w:b/>
          <w:bCs/>
        </w:rPr>
      </w:pPr>
      <w:bookmarkStart w:id="49" w:name="_Hlk85465856"/>
      <w:r>
        <w:rPr>
          <w:rFonts w:cstheme="minorHAnsi"/>
          <w:color w:val="282828"/>
        </w:rPr>
        <w:t xml:space="preserve">In conclusion </w:t>
      </w:r>
      <w:r w:rsidR="00465741">
        <w:rPr>
          <w:rFonts w:cstheme="minorHAnsi"/>
          <w:color w:val="282828"/>
        </w:rPr>
        <w:t xml:space="preserve">there are </w:t>
      </w:r>
      <w:proofErr w:type="gramStart"/>
      <w:r w:rsidR="00465741">
        <w:rPr>
          <w:rFonts w:cstheme="minorHAnsi"/>
          <w:color w:val="282828"/>
        </w:rPr>
        <w:t>a number of</w:t>
      </w:r>
      <w:proofErr w:type="gramEnd"/>
      <w:r w:rsidR="00465741">
        <w:rPr>
          <w:rFonts w:cstheme="minorHAnsi"/>
          <w:color w:val="282828"/>
        </w:rPr>
        <w:t xml:space="preserve"> key issues regarding the complexity and challenges of operational policing. Some of these key issues have been around for a while, such as public perception, which has </w:t>
      </w:r>
      <w:r w:rsidR="00851308">
        <w:rPr>
          <w:rFonts w:cstheme="minorHAnsi"/>
          <w:color w:val="282828"/>
        </w:rPr>
        <w:t xml:space="preserve">stayed around following previous / historic incidents. </w:t>
      </w:r>
      <w:bookmarkStart w:id="50" w:name="_Hlk85466459"/>
      <w:r w:rsidR="00851308">
        <w:rPr>
          <w:rFonts w:cstheme="minorHAnsi"/>
          <w:color w:val="282828"/>
        </w:rPr>
        <w:t xml:space="preserve">There are </w:t>
      </w:r>
      <w:proofErr w:type="gramStart"/>
      <w:r w:rsidR="00851308">
        <w:rPr>
          <w:rFonts w:cstheme="minorHAnsi"/>
          <w:color w:val="282828"/>
        </w:rPr>
        <w:t>a number of</w:t>
      </w:r>
      <w:proofErr w:type="gramEnd"/>
      <w:r w:rsidR="00851308">
        <w:rPr>
          <w:rFonts w:cstheme="minorHAnsi"/>
          <w:color w:val="282828"/>
        </w:rPr>
        <w:t xml:space="preserve"> incidents which can be challenging within the Police force especially critical/major incidents. The first </w:t>
      </w:r>
      <w:proofErr w:type="gramStart"/>
      <w:r w:rsidR="00851308">
        <w:rPr>
          <w:rFonts w:cstheme="minorHAnsi"/>
          <w:color w:val="282828"/>
        </w:rPr>
        <w:t>responders</w:t>
      </w:r>
      <w:proofErr w:type="gramEnd"/>
      <w:r w:rsidR="00851308">
        <w:rPr>
          <w:rFonts w:cstheme="minorHAnsi"/>
          <w:color w:val="282828"/>
        </w:rPr>
        <w:t xml:space="preserve"> roles and responsibilities are crucial when attending a critical incident. If the officer has no knowledge </w:t>
      </w:r>
      <w:r w:rsidR="007749E7">
        <w:rPr>
          <w:rFonts w:cstheme="minorHAnsi"/>
          <w:color w:val="282828"/>
        </w:rPr>
        <w:t xml:space="preserve">of what to do or how to deal with the situation, there are acronyms such as METHANE that can help. </w:t>
      </w:r>
      <w:bookmarkStart w:id="51" w:name="_Hlk85466878"/>
      <w:r w:rsidR="007749E7">
        <w:rPr>
          <w:rFonts w:cstheme="minorHAnsi"/>
          <w:color w:val="282828"/>
        </w:rPr>
        <w:t xml:space="preserve">It Is important for the Police to be working alongside other emergency services within a joint operation because every emergency service has their own policies and procedures and different roles within certain situations. </w:t>
      </w:r>
      <w:bookmarkStart w:id="52" w:name="_Hlk85468015"/>
      <w:bookmarkEnd w:id="51"/>
      <w:r w:rsidR="003522D1">
        <w:rPr>
          <w:rFonts w:cstheme="minorHAnsi"/>
          <w:color w:val="282828"/>
        </w:rPr>
        <w:t>Under operational policing and officer is met with a wide range of challenges and complexities</w:t>
      </w:r>
      <w:r w:rsidR="00AD0553">
        <w:rPr>
          <w:rFonts w:cstheme="minorHAnsi"/>
          <w:color w:val="282828"/>
        </w:rPr>
        <w:t xml:space="preserve">, throughout </w:t>
      </w:r>
      <w:proofErr w:type="gramStart"/>
      <w:r w:rsidR="00AD0553">
        <w:rPr>
          <w:rFonts w:cstheme="minorHAnsi"/>
          <w:color w:val="282828"/>
        </w:rPr>
        <w:t>a number of</w:t>
      </w:r>
      <w:proofErr w:type="gramEnd"/>
      <w:r w:rsidR="00AD0553">
        <w:rPr>
          <w:rFonts w:cstheme="minorHAnsi"/>
          <w:color w:val="282828"/>
        </w:rPr>
        <w:t xml:space="preserve"> incidents and situations. Even though some emergency services might not agree with the decision made by the Officer, it is important for the officers to remember that everything they do at an incident must be lawful, proportionate and within the Code of Ethics. </w:t>
      </w:r>
      <w:bookmarkEnd w:id="52"/>
      <w:r w:rsidR="00AD0553">
        <w:rPr>
          <w:rFonts w:cstheme="minorHAnsi"/>
          <w:b/>
          <w:bCs/>
          <w:color w:val="282828"/>
        </w:rPr>
        <w:t>(1983 words)</w:t>
      </w:r>
    </w:p>
    <w:bookmarkEnd w:id="37"/>
    <w:bookmarkEnd w:id="40"/>
    <w:bookmarkEnd w:id="43"/>
    <w:bookmarkEnd w:id="44"/>
    <w:bookmarkEnd w:id="45"/>
    <w:bookmarkEnd w:id="49"/>
    <w:bookmarkEnd w:id="50"/>
    <w:p w14:paraId="102CA08F" w14:textId="77777777" w:rsidR="002D1EF4" w:rsidRDefault="002D1EF4" w:rsidP="002D1EF4">
      <w:pPr>
        <w:spacing w:after="0"/>
      </w:pPr>
    </w:p>
    <w:p w14:paraId="1B18433A" w14:textId="77777777" w:rsidR="002D1EF4" w:rsidRDefault="002D1EF4" w:rsidP="002D1EF4">
      <w:pPr>
        <w:spacing w:after="0"/>
      </w:pPr>
    </w:p>
    <w:p w14:paraId="0CD7C12B" w14:textId="77777777" w:rsidR="002D1EF4" w:rsidRDefault="002D1EF4" w:rsidP="002D1EF4">
      <w:pPr>
        <w:spacing w:after="0"/>
      </w:pPr>
    </w:p>
    <w:p w14:paraId="0709058A" w14:textId="77777777" w:rsidR="000D716B" w:rsidRDefault="000D716B" w:rsidP="002D1EF4">
      <w:pPr>
        <w:spacing w:after="0"/>
        <w:rPr>
          <w:b/>
          <w:bCs/>
          <w:i/>
          <w:iCs/>
          <w:u w:val="single"/>
        </w:rPr>
      </w:pPr>
    </w:p>
    <w:p w14:paraId="569563A4" w14:textId="77777777" w:rsidR="000D716B" w:rsidRDefault="000D716B" w:rsidP="002D1EF4">
      <w:pPr>
        <w:spacing w:after="0"/>
        <w:rPr>
          <w:b/>
          <w:bCs/>
          <w:i/>
          <w:iCs/>
          <w:u w:val="single"/>
        </w:rPr>
      </w:pPr>
    </w:p>
    <w:p w14:paraId="2AF9FDC3" w14:textId="77777777" w:rsidR="000D716B" w:rsidRDefault="000D716B" w:rsidP="002D1EF4">
      <w:pPr>
        <w:spacing w:after="0"/>
        <w:rPr>
          <w:b/>
          <w:bCs/>
          <w:i/>
          <w:iCs/>
          <w:u w:val="single"/>
        </w:rPr>
      </w:pPr>
    </w:p>
    <w:p w14:paraId="4906B590" w14:textId="77777777" w:rsidR="000D716B" w:rsidRDefault="000D716B" w:rsidP="002D1EF4">
      <w:pPr>
        <w:spacing w:after="0"/>
        <w:rPr>
          <w:b/>
          <w:bCs/>
          <w:i/>
          <w:iCs/>
          <w:u w:val="single"/>
        </w:rPr>
      </w:pPr>
    </w:p>
    <w:p w14:paraId="6A04035C" w14:textId="77777777" w:rsidR="000D716B" w:rsidRDefault="000D716B" w:rsidP="002D1EF4">
      <w:pPr>
        <w:spacing w:after="0"/>
        <w:rPr>
          <w:b/>
          <w:bCs/>
          <w:i/>
          <w:iCs/>
          <w:u w:val="single"/>
        </w:rPr>
      </w:pPr>
    </w:p>
    <w:p w14:paraId="5D13574E" w14:textId="77777777" w:rsidR="000D716B" w:rsidRDefault="000D716B" w:rsidP="002D1EF4">
      <w:pPr>
        <w:spacing w:after="0"/>
        <w:rPr>
          <w:b/>
          <w:bCs/>
          <w:i/>
          <w:iCs/>
          <w:u w:val="single"/>
        </w:rPr>
      </w:pPr>
    </w:p>
    <w:p w14:paraId="5F0BBCAD" w14:textId="77777777" w:rsidR="000D716B" w:rsidRDefault="000D716B" w:rsidP="002D1EF4">
      <w:pPr>
        <w:spacing w:after="0"/>
        <w:rPr>
          <w:b/>
          <w:bCs/>
          <w:i/>
          <w:iCs/>
          <w:u w:val="single"/>
        </w:rPr>
      </w:pPr>
    </w:p>
    <w:p w14:paraId="4C412675" w14:textId="77777777" w:rsidR="000D716B" w:rsidRDefault="000D716B" w:rsidP="002D1EF4">
      <w:pPr>
        <w:spacing w:after="0"/>
        <w:rPr>
          <w:b/>
          <w:bCs/>
          <w:i/>
          <w:iCs/>
          <w:u w:val="single"/>
        </w:rPr>
      </w:pPr>
    </w:p>
    <w:p w14:paraId="48F5DC60" w14:textId="77777777" w:rsidR="000D716B" w:rsidRDefault="000D716B" w:rsidP="002D1EF4">
      <w:pPr>
        <w:spacing w:after="0"/>
        <w:rPr>
          <w:b/>
          <w:bCs/>
          <w:i/>
          <w:iCs/>
          <w:u w:val="single"/>
        </w:rPr>
      </w:pPr>
    </w:p>
    <w:p w14:paraId="6EE0CC5B" w14:textId="77777777" w:rsidR="000D716B" w:rsidRDefault="000D716B" w:rsidP="002D1EF4">
      <w:pPr>
        <w:spacing w:after="0"/>
        <w:rPr>
          <w:b/>
          <w:bCs/>
          <w:i/>
          <w:iCs/>
          <w:u w:val="single"/>
        </w:rPr>
      </w:pPr>
    </w:p>
    <w:p w14:paraId="4C1A51D5" w14:textId="1B14251F" w:rsidR="002D1EF4" w:rsidRDefault="002D1EF4" w:rsidP="002D1EF4">
      <w:pPr>
        <w:spacing w:after="0"/>
        <w:rPr>
          <w:b/>
          <w:bCs/>
          <w:i/>
          <w:iCs/>
          <w:u w:val="single"/>
        </w:rPr>
      </w:pPr>
      <w:r>
        <w:rPr>
          <w:b/>
          <w:bCs/>
          <w:i/>
          <w:iCs/>
          <w:u w:val="single"/>
        </w:rPr>
        <w:t>Title two</w:t>
      </w:r>
    </w:p>
    <w:p w14:paraId="28C22F99" w14:textId="77777777" w:rsidR="002D1EF4" w:rsidRDefault="002D1EF4" w:rsidP="002D1EF4">
      <w:pPr>
        <w:spacing w:after="0"/>
        <w:rPr>
          <w:i/>
          <w:iCs/>
        </w:rPr>
      </w:pPr>
      <w:r>
        <w:rPr>
          <w:i/>
          <w:iCs/>
        </w:rPr>
        <w:t>Assess the role of community policing in fostering and maintaining community cohesion. (2000 words)</w:t>
      </w:r>
    </w:p>
    <w:p w14:paraId="3CA8C48B" w14:textId="77777777" w:rsidR="00305577" w:rsidRDefault="00305577" w:rsidP="002D1EF4">
      <w:pPr>
        <w:spacing w:after="0"/>
      </w:pPr>
    </w:p>
    <w:p w14:paraId="3188D8AC" w14:textId="653929E9" w:rsidR="00900207" w:rsidRDefault="00900207" w:rsidP="002D1EF4">
      <w:pPr>
        <w:spacing w:after="0"/>
      </w:pPr>
      <w:bookmarkStart w:id="53" w:name="_Hlk85468255"/>
      <w:r>
        <w:t>This essay will be about</w:t>
      </w:r>
      <w:r w:rsidR="00233623">
        <w:t xml:space="preserve"> the role of community policing and why key incidents/events have had a </w:t>
      </w:r>
      <w:r w:rsidR="005F7DD0">
        <w:t>damaging effect</w:t>
      </w:r>
      <w:r w:rsidR="00233623">
        <w:t xml:space="preserve"> on </w:t>
      </w:r>
      <w:r w:rsidR="004B5947">
        <w:t>communities’</w:t>
      </w:r>
      <w:r w:rsidR="00233623">
        <w:t xml:space="preserve"> willingness to engage with the police. </w:t>
      </w:r>
      <w:r w:rsidR="004B5947">
        <w:t xml:space="preserve">It will also be including previous historical incidents such as the Brixton Riots and how this has had a long-term effect on Policing the communities. </w:t>
      </w:r>
      <w:r w:rsidR="003E0126">
        <w:t xml:space="preserve">The essay will also include how policing practice can impact the community </w:t>
      </w:r>
      <w:r w:rsidR="008E6785">
        <w:t>and</w:t>
      </w:r>
      <w:r w:rsidR="003E0126">
        <w:t xml:space="preserve"> community engagement. </w:t>
      </w:r>
      <w:r w:rsidR="003927ED">
        <w:t>It will also include the key principles of effective community engagement and how this</w:t>
      </w:r>
      <w:r w:rsidR="00A6616A">
        <w:t xml:space="preserve"> has an</w:t>
      </w:r>
      <w:r w:rsidR="003927ED">
        <w:t xml:space="preserve"> impact</w:t>
      </w:r>
      <w:r w:rsidR="00A6616A">
        <w:t xml:space="preserve"> </w:t>
      </w:r>
      <w:r w:rsidR="003927ED">
        <w:t>on Policing the community</w:t>
      </w:r>
      <w:r w:rsidR="00344872">
        <w:t xml:space="preserve"> along with how to maintain community cohesion and the benefits and down falls of this. </w:t>
      </w:r>
    </w:p>
    <w:bookmarkEnd w:id="53"/>
    <w:p w14:paraId="5D09ABE1" w14:textId="5713C794" w:rsidR="00F45173" w:rsidRDefault="00F45173" w:rsidP="002D7FFE">
      <w:pPr>
        <w:shd w:val="clear" w:color="auto" w:fill="FFFFFF" w:themeFill="background1"/>
        <w:spacing w:after="0"/>
      </w:pPr>
    </w:p>
    <w:p w14:paraId="1C70C1D4" w14:textId="46792FC9" w:rsidR="00DE7331" w:rsidRDefault="00EC4410" w:rsidP="002D1EF4">
      <w:pPr>
        <w:spacing w:after="0"/>
        <w:rPr>
          <w:rFonts w:cstheme="minorHAnsi"/>
        </w:rPr>
      </w:pPr>
      <w:bookmarkStart w:id="54" w:name="_Hlk85470427"/>
      <w:bookmarkStart w:id="55" w:name="_Hlk85475766"/>
      <w:r>
        <w:rPr>
          <w:rFonts w:cstheme="minorHAnsi"/>
        </w:rPr>
        <w:t xml:space="preserve">What is a community? A community is a group of individuals united by a common interest and shares values. </w:t>
      </w:r>
      <w:bookmarkEnd w:id="55"/>
      <w:r w:rsidR="00814397">
        <w:rPr>
          <w:rFonts w:cstheme="minorHAnsi"/>
        </w:rPr>
        <w:t xml:space="preserve">Community policing is a massive part of Policing as it builds bridges and bonds between the Police and the community. This is where most of the trust is built through being visible and approachable within the communities. </w:t>
      </w:r>
      <w:r w:rsidR="004656D1">
        <w:rPr>
          <w:rFonts w:cstheme="minorHAnsi"/>
        </w:rPr>
        <w:t xml:space="preserve">Although this seems to be quite a simple thing to do, there have been </w:t>
      </w:r>
      <w:proofErr w:type="gramStart"/>
      <w:r w:rsidR="004656D1">
        <w:rPr>
          <w:rFonts w:cstheme="minorHAnsi"/>
        </w:rPr>
        <w:t>a number of</w:t>
      </w:r>
      <w:proofErr w:type="gramEnd"/>
      <w:r w:rsidR="004656D1">
        <w:rPr>
          <w:rFonts w:cstheme="minorHAnsi"/>
        </w:rPr>
        <w:t xml:space="preserve"> key incidents/events which have had damaging effects on the community’s willingness to engage with the Police. </w:t>
      </w:r>
      <w:r w:rsidR="001E07DE">
        <w:rPr>
          <w:rFonts w:cstheme="minorHAnsi"/>
        </w:rPr>
        <w:t xml:space="preserve">One of these being the Brixton riots which to this day has had an impact on the </w:t>
      </w:r>
      <w:r w:rsidR="00204576">
        <w:rPr>
          <w:rFonts w:cstheme="minorHAnsi"/>
        </w:rPr>
        <w:t>community’s</w:t>
      </w:r>
      <w:r w:rsidR="001E07DE">
        <w:rPr>
          <w:rFonts w:cstheme="minorHAnsi"/>
        </w:rPr>
        <w:t xml:space="preserve"> willingness to engage with the Police. </w:t>
      </w:r>
      <w:bookmarkStart w:id="56" w:name="_Hlk85477541"/>
      <w:r w:rsidR="00DE7331">
        <w:rPr>
          <w:rFonts w:cstheme="minorHAnsi"/>
        </w:rPr>
        <w:t xml:space="preserve">The Brixton riots have affected the communities trust within the police due to the Police officers using their stop and search powers on individuals from the black community, this made them feel as though they were being targeted by the Police and being treated unfairly. </w:t>
      </w:r>
      <w:bookmarkStart w:id="57" w:name="_Hlk85478289"/>
      <w:bookmarkEnd w:id="56"/>
      <w:r w:rsidR="00D97743">
        <w:rPr>
          <w:rFonts w:cstheme="minorHAnsi"/>
        </w:rPr>
        <w:t xml:space="preserve">Another case is Fiona Pilkington, this is a case whereby a mother and her disabled daughter were being targeted for years by youths who were </w:t>
      </w:r>
      <w:bookmarkStart w:id="58" w:name="_Hlk85478500"/>
      <w:bookmarkEnd w:id="57"/>
      <w:r w:rsidR="00D97743">
        <w:rPr>
          <w:rFonts w:cstheme="minorHAnsi"/>
        </w:rPr>
        <w:t xml:space="preserve">harassing them and being anti-social. Fiona (mother) reported this to the Police several times but the Police failed to recognise that her and her family were repeat victims and vulnerable. Because of this, the reports were ignored, and nothing was done about the problems. This led to Fiona taking hers and her </w:t>
      </w:r>
      <w:r w:rsidR="00204576">
        <w:rPr>
          <w:rFonts w:cstheme="minorHAnsi"/>
        </w:rPr>
        <w:t>daughters’</w:t>
      </w:r>
      <w:r w:rsidR="00D97743">
        <w:rPr>
          <w:rFonts w:cstheme="minorHAnsi"/>
        </w:rPr>
        <w:t xml:space="preserve"> life in 2007 by driving them to a layby and setting their vehicle on fire, killing them both. </w:t>
      </w:r>
      <w:bookmarkStart w:id="59" w:name="_Hlk85478616"/>
      <w:bookmarkEnd w:id="58"/>
      <w:r w:rsidR="00204576">
        <w:rPr>
          <w:rFonts w:cstheme="minorHAnsi"/>
        </w:rPr>
        <w:t xml:space="preserve">This has had an impact on the community’s willingness to engage with the police as they could potentially think that the Police will not do anything and will ignore the reports that are made to them. </w:t>
      </w:r>
      <w:bookmarkEnd w:id="59"/>
    </w:p>
    <w:p w14:paraId="322AFB86" w14:textId="77777777" w:rsidR="009B788B" w:rsidRDefault="009B788B" w:rsidP="002D1EF4">
      <w:pPr>
        <w:spacing w:after="0"/>
        <w:rPr>
          <w:rFonts w:cstheme="minorHAnsi"/>
        </w:rPr>
      </w:pPr>
    </w:p>
    <w:p w14:paraId="5EE9EADF" w14:textId="2FAB9461" w:rsidR="00287087" w:rsidRDefault="001E07DE" w:rsidP="002D1EF4">
      <w:pPr>
        <w:spacing w:after="0"/>
        <w:rPr>
          <w:rFonts w:cstheme="minorHAnsi"/>
        </w:rPr>
      </w:pPr>
      <w:r>
        <w:rPr>
          <w:rFonts w:cstheme="minorHAnsi"/>
        </w:rPr>
        <w:t xml:space="preserve">By having this lack of engagement and communication from the community, this can have an effect when a critical or major incident </w:t>
      </w:r>
      <w:r w:rsidR="00654E8E">
        <w:rPr>
          <w:rFonts w:cstheme="minorHAnsi"/>
        </w:rPr>
        <w:t>occurs,</w:t>
      </w:r>
      <w:r>
        <w:rPr>
          <w:rFonts w:cstheme="minorHAnsi"/>
        </w:rPr>
        <w:t xml:space="preserve"> and members of the community do not come forward with information or intelligence. </w:t>
      </w:r>
      <w:bookmarkStart w:id="60" w:name="_Hlk85473030"/>
      <w:r w:rsidR="00654E8E">
        <w:rPr>
          <w:rFonts w:cstheme="minorHAnsi"/>
        </w:rPr>
        <w:t>Some of the risks associated with ineffective engagement are; loss of public confidence in the police</w:t>
      </w:r>
      <w:r w:rsidR="006B3D51">
        <w:rPr>
          <w:rFonts w:cstheme="minorHAnsi"/>
        </w:rPr>
        <w:t>, this could be if they have had a previous bad experience involving the police</w:t>
      </w:r>
      <w:r w:rsidR="00654E8E">
        <w:rPr>
          <w:rFonts w:cstheme="minorHAnsi"/>
        </w:rPr>
        <w:t>, increased vulnerabilities around threat, risk and harm</w:t>
      </w:r>
      <w:r w:rsidR="006B3D51">
        <w:rPr>
          <w:rFonts w:cstheme="minorHAnsi"/>
        </w:rPr>
        <w:t>, this would be if they are afraid of the consequences of reporting an incident or providing the Police with intelligence.</w:t>
      </w:r>
      <w:r w:rsidR="00654E8E">
        <w:rPr>
          <w:rFonts w:cstheme="minorHAnsi"/>
        </w:rPr>
        <w:t xml:space="preserve"> </w:t>
      </w:r>
      <w:r w:rsidR="006B3D51">
        <w:rPr>
          <w:rFonts w:cstheme="minorHAnsi"/>
        </w:rPr>
        <w:t>L</w:t>
      </w:r>
      <w:r w:rsidR="00654E8E">
        <w:rPr>
          <w:rFonts w:cstheme="minorHAnsi"/>
        </w:rPr>
        <w:t>ack of awareness of changes in the community and tensions not being identified</w:t>
      </w:r>
      <w:r w:rsidR="006B3D51">
        <w:rPr>
          <w:rFonts w:cstheme="minorHAnsi"/>
        </w:rPr>
        <w:t xml:space="preserve">, again this is a potential that could happen if the members of the communities </w:t>
      </w:r>
      <w:r w:rsidR="0073693C">
        <w:rPr>
          <w:rFonts w:cstheme="minorHAnsi"/>
        </w:rPr>
        <w:t>do not want to engage with the Police.</w:t>
      </w:r>
      <w:r w:rsidR="00654E8E">
        <w:rPr>
          <w:rFonts w:cstheme="minorHAnsi"/>
        </w:rPr>
        <w:t xml:space="preserve">  </w:t>
      </w:r>
      <w:bookmarkEnd w:id="60"/>
    </w:p>
    <w:p w14:paraId="13D7B4F1" w14:textId="606342C8" w:rsidR="00F45173" w:rsidRDefault="00952805" w:rsidP="002D1EF4">
      <w:pPr>
        <w:spacing w:after="0"/>
        <w:rPr>
          <w:rFonts w:cstheme="minorHAnsi"/>
          <w:color w:val="333333"/>
        </w:rPr>
      </w:pPr>
      <w:r w:rsidRPr="00952805">
        <w:rPr>
          <w:rFonts w:cstheme="minorHAnsi"/>
        </w:rPr>
        <w:t>“</w:t>
      </w:r>
      <w:r w:rsidRPr="00952805">
        <w:rPr>
          <w:rFonts w:cstheme="minorHAnsi"/>
          <w:color w:val="333333"/>
        </w:rPr>
        <w:t>Effective community engagement can help to mitigate community tension caused by hate crimes or non-crime hate incidents. Conversely, failing to engage will undermine community confidence in law enforcement and make positive policing outcomes more difficult to achieve.”</w:t>
      </w:r>
      <w:r>
        <w:rPr>
          <w:rFonts w:cstheme="minorHAnsi"/>
          <w:color w:val="333333"/>
        </w:rPr>
        <w:t xml:space="preserve"> (College of Policing, 2020)</w:t>
      </w:r>
      <w:bookmarkEnd w:id="54"/>
      <w:r w:rsidR="00D85B92">
        <w:t xml:space="preserve"> </w:t>
      </w:r>
      <w:r w:rsidR="00177811">
        <w:t xml:space="preserve">There are other reasons as to why members of the community do not wish to communicate and engage with the police, some examples of these are if they or someone they know have had previous bad experiences with the police, do not trust the police, </w:t>
      </w:r>
      <w:r w:rsidR="00292DBB">
        <w:t>afraid of the consequences.</w:t>
      </w:r>
      <w:bookmarkStart w:id="61" w:name="_Hlk85475245"/>
      <w:r w:rsidR="00292DBB">
        <w:t xml:space="preserve"> </w:t>
      </w:r>
      <w:r w:rsidR="00D85B92">
        <w:t>There are several ways for a police officer to engage with the communities, some of these are via social media (Facebook, Twitter and Instagram), attending events, attending schools and being on foot patrol in the area</w:t>
      </w:r>
      <w:bookmarkEnd w:id="61"/>
      <w:r w:rsidR="00D85B92" w:rsidRPr="00A56515">
        <w:t xml:space="preserve">. </w:t>
      </w:r>
      <w:r w:rsidR="00D85B92" w:rsidRPr="00A56515">
        <w:rPr>
          <w:rFonts w:cstheme="minorHAnsi"/>
        </w:rPr>
        <w:t>“</w:t>
      </w:r>
      <w:r w:rsidR="00D85B92" w:rsidRPr="00A56515">
        <w:rPr>
          <w:rFonts w:cstheme="minorHAnsi"/>
          <w:color w:val="333333"/>
        </w:rPr>
        <w:t>Community engagement may be one-off or repeated over a long period of time. It can be formal or informal, focused on a specific issue or incident, a neighbourhood, on service delivery, or more broadly, on policing strategy.” (College of Policing, 2013)</w:t>
      </w:r>
    </w:p>
    <w:p w14:paraId="7C599261" w14:textId="1B66DA47" w:rsidR="006B3D51" w:rsidRDefault="006B3D51" w:rsidP="002D1EF4">
      <w:pPr>
        <w:spacing w:after="0"/>
        <w:rPr>
          <w:rFonts w:cstheme="minorHAnsi"/>
          <w:sz w:val="24"/>
          <w:szCs w:val="24"/>
        </w:rPr>
      </w:pPr>
    </w:p>
    <w:p w14:paraId="3E901C72" w14:textId="77AABE06" w:rsidR="009B788B" w:rsidRDefault="0073693C" w:rsidP="002D1EF4">
      <w:pPr>
        <w:spacing w:after="0"/>
      </w:pPr>
      <w:bookmarkStart w:id="62" w:name="_Hlk85479804"/>
      <w:r>
        <w:rPr>
          <w:rFonts w:cstheme="minorHAnsi"/>
        </w:rPr>
        <w:t>Community engagement can operate at three levels, the first one being the ‘democratic mandate</w:t>
      </w:r>
      <w:r w:rsidR="00116D51">
        <w:rPr>
          <w:rFonts w:cstheme="minorHAnsi"/>
        </w:rPr>
        <w:t>’</w:t>
      </w:r>
      <w:r>
        <w:rPr>
          <w:rFonts w:cstheme="minorHAnsi"/>
        </w:rPr>
        <w:t xml:space="preserve"> level, which sets the dominant philosophy for policing. The second one is neighbourhood level, this focuses on local proprieties and problems and the last one is the intermediate strategic level, this is where there is focus on wider force, regional and national issues and priorities</w:t>
      </w:r>
      <w:r w:rsidR="008E35B4">
        <w:rPr>
          <w:rFonts w:cstheme="minorHAnsi"/>
        </w:rPr>
        <w:t>. “</w:t>
      </w:r>
      <w:r w:rsidR="008E35B4">
        <w:t>Greater community participation in policing is likely to have benefits for both police-community relations and actual levels of crime and disorder.” (NPIA, 2006)</w:t>
      </w:r>
      <w:r w:rsidR="009E7062">
        <w:t xml:space="preserve"> </w:t>
      </w:r>
      <w:bookmarkStart w:id="63" w:name="_Hlk85483272"/>
      <w:r w:rsidR="00B05B32">
        <w:t xml:space="preserve">The police service can enhance its legitimacy through fair decision making and positive public interaction. </w:t>
      </w:r>
      <w:bookmarkEnd w:id="63"/>
    </w:p>
    <w:p w14:paraId="1724194F" w14:textId="77777777" w:rsidR="001020B9" w:rsidRDefault="00287087" w:rsidP="002D1EF4">
      <w:pPr>
        <w:spacing w:after="0"/>
      </w:pPr>
      <w:r>
        <w:t xml:space="preserve">Community policing is important in the Police force as without the trust and the help and support from the Community Policing would not be possible. </w:t>
      </w:r>
      <w:r w:rsidR="00556B19">
        <w:t xml:space="preserve">Back in 1829 a male by the name of Sir Robert Peel established the Metropolitan police force. Robert Peel came up with 9 policing principles of policing. Some have been recognised as recent models of community policing. Three of these ‘basic principles’ are; </w:t>
      </w:r>
    </w:p>
    <w:p w14:paraId="6B0A007B" w14:textId="770000BC" w:rsidR="00287087" w:rsidRPr="008E35B4" w:rsidRDefault="001020B9" w:rsidP="002D1EF4">
      <w:pPr>
        <w:spacing w:after="0"/>
        <w:rPr>
          <w:rFonts w:cstheme="minorHAnsi"/>
          <w:lang w:val="en-US"/>
        </w:rPr>
      </w:pPr>
      <w:r>
        <w:t xml:space="preserve">           </w:t>
      </w:r>
      <w:r w:rsidR="00EC20FD">
        <w:t>“</w:t>
      </w:r>
      <w:r w:rsidR="00556B19">
        <w:t>to recognise always that the power of the police to fulfil their functions and duties is dependent on public approval of their existence, actions and behaviour, and their ability to secure and maintain public respect</w:t>
      </w:r>
      <w:r w:rsidR="008B576D">
        <w:t>.</w:t>
      </w:r>
      <w:r w:rsidR="00EC20FD">
        <w:t xml:space="preserve"> </w:t>
      </w:r>
      <w:r w:rsidR="008B576D">
        <w:t>Police at all times should maintain a relationship with the public that gives reality to the historic tradition that the police are the public and the public are the police; the police only being members of the public who are paid to give full-time attention to duties which are incumbent on every citizen in the interests of community welfare and existence. To recognise always that to secure and maintain the respect and approval of the public means also the securing of willing co-operation of the public in the task of securing observance of laws.”</w:t>
      </w:r>
      <w:r>
        <w:t xml:space="preserve"> </w:t>
      </w:r>
      <w:r w:rsidR="008B576D">
        <w:t>(</w:t>
      </w:r>
      <w:proofErr w:type="spellStart"/>
      <w:r w:rsidR="008B576D">
        <w:t>MyHill</w:t>
      </w:r>
      <w:proofErr w:type="spellEnd"/>
      <w:r w:rsidR="008B576D">
        <w:t>, A, 2006)</w:t>
      </w:r>
    </w:p>
    <w:bookmarkEnd w:id="62"/>
    <w:p w14:paraId="6CE3E886" w14:textId="77777777" w:rsidR="0073693C" w:rsidRPr="00D85B92" w:rsidRDefault="0073693C" w:rsidP="002D1EF4">
      <w:pPr>
        <w:spacing w:after="0"/>
        <w:rPr>
          <w:rFonts w:cstheme="minorHAnsi"/>
          <w:sz w:val="24"/>
          <w:szCs w:val="24"/>
        </w:rPr>
      </w:pPr>
    </w:p>
    <w:p w14:paraId="55F66975" w14:textId="61ECF96D" w:rsidR="009642E1" w:rsidRDefault="00B05B32" w:rsidP="002D1EF4">
      <w:pPr>
        <w:spacing w:after="0"/>
      </w:pPr>
      <w:bookmarkStart w:id="64" w:name="_Hlk85483637"/>
      <w:r>
        <w:t xml:space="preserve">There are key principles of effective community engagement, these are </w:t>
      </w:r>
      <w:r w:rsidR="00116D51">
        <w:t>to</w:t>
      </w:r>
      <w:r>
        <w:t xml:space="preserve"> develop</w:t>
      </w:r>
      <w:r w:rsidR="00116D51">
        <w:t xml:space="preserve"> </w:t>
      </w:r>
      <w:r>
        <w:t>engagement approaches to ensure that the community benefits from their engagement. One of the key principles for an officer is to avoid raising expectations, it is very easy for an officer to raise the expectations such as the scale and speed of actions that might follow. By doing this and officer is getting the communities hopes up and potentially providing them with false hope</w:t>
      </w:r>
      <w:r w:rsidR="00497EC6">
        <w:t xml:space="preserve"> </w:t>
      </w:r>
      <w:bookmarkStart w:id="65" w:name="_Hlk85484610"/>
      <w:r w:rsidR="00497EC6">
        <w:t>which will have a negative impact on the police as this will not gain the trust from the community</w:t>
      </w:r>
      <w:r w:rsidR="003D2D4B">
        <w:t xml:space="preserve"> </w:t>
      </w:r>
      <w:bookmarkStart w:id="66" w:name="_Hlk85492913"/>
      <w:r w:rsidR="003D2D4B">
        <w:t>and it could make the individual/s feel let down when what is promised is not achieved</w:t>
      </w:r>
      <w:bookmarkEnd w:id="66"/>
      <w:r w:rsidR="00497EC6">
        <w:t xml:space="preserve">. </w:t>
      </w:r>
      <w:bookmarkStart w:id="67" w:name="_Hlk85484754"/>
      <w:bookmarkEnd w:id="65"/>
      <w:r w:rsidR="00497EC6">
        <w:t xml:space="preserve">Another principle is participation, by getting involved in the community and participating in events and meetings this will give the community a positive outlook on the Police. </w:t>
      </w:r>
      <w:bookmarkStart w:id="68" w:name="_Hlk85485456"/>
      <w:bookmarkEnd w:id="67"/>
      <w:r w:rsidR="002F0FBB">
        <w:t xml:space="preserve">The next principle is to facilitate engagement, officers can do this by ensuring full publicity in accessible and visible forms, these are things such as placing </w:t>
      </w:r>
      <w:r w:rsidR="00BE19F2">
        <w:t>news or reports</w:t>
      </w:r>
      <w:r w:rsidR="002F0FBB">
        <w:t xml:space="preserve"> in the newspapers, social media, on the local radio. Provision of support of attendance, this is if an officer is arranging an event then possibly providing transport or refreshments on arrival. Working with the local community can often help with finding out their needs and seeing what support an officer can deliver to help. </w:t>
      </w:r>
      <w:bookmarkStart w:id="69" w:name="_Hlk85485637"/>
      <w:r w:rsidR="00F16315">
        <w:t xml:space="preserve">The last key principle is to develop partnership working, working with other agencies, such as the council, housing, fire, youth clubs and schools can improve engagement between the public and the Police. </w:t>
      </w:r>
      <w:bookmarkStart w:id="70" w:name="_Hlk85485829"/>
      <w:bookmarkEnd w:id="69"/>
      <w:r w:rsidR="00A62F72">
        <w:t xml:space="preserve">By working with others this will give the Police a better insight as to what the problem is and how the agencies and community can work together in order to reduce any issues or community tensions arising. </w:t>
      </w:r>
      <w:bookmarkEnd w:id="70"/>
    </w:p>
    <w:p w14:paraId="5D8882C3" w14:textId="5B29BBF6" w:rsidR="00F45173" w:rsidRDefault="009642E1" w:rsidP="002D1EF4">
      <w:pPr>
        <w:spacing w:after="0"/>
      </w:pPr>
      <w:r>
        <w:t xml:space="preserve">       </w:t>
      </w:r>
      <w:r w:rsidRPr="009642E1">
        <w:rPr>
          <w:rFonts w:cstheme="minorHAnsi"/>
        </w:rPr>
        <w:t>“</w:t>
      </w:r>
      <w:r w:rsidRPr="009642E1">
        <w:rPr>
          <w:rFonts w:cstheme="minorHAnsi"/>
          <w:color w:val="333333"/>
        </w:rPr>
        <w:t>For engagement to be effective the organisation should focus on the needs of citizens and be committed to ensuring that the results from engagement are integrated into service design and delivery and that communities are involved in that delivery.</w:t>
      </w:r>
      <w:r w:rsidRPr="009642E1">
        <w:rPr>
          <w:rFonts w:cstheme="minorHAnsi"/>
          <w:color w:val="333333"/>
        </w:rPr>
        <w:t>”</w:t>
      </w:r>
      <w:r>
        <w:rPr>
          <w:rFonts w:cstheme="minorHAnsi"/>
          <w:color w:val="333333"/>
        </w:rPr>
        <w:t xml:space="preserve"> (College of Policing, 2013)</w:t>
      </w:r>
    </w:p>
    <w:p w14:paraId="16A99940" w14:textId="43A6E8B6" w:rsidR="0010193B" w:rsidRDefault="0010193B" w:rsidP="002D1EF4">
      <w:pPr>
        <w:spacing w:after="0"/>
      </w:pPr>
    </w:p>
    <w:p w14:paraId="753A633C" w14:textId="7A17E678" w:rsidR="0010193B" w:rsidRDefault="0010193B" w:rsidP="002D1EF4">
      <w:pPr>
        <w:spacing w:after="0"/>
      </w:pPr>
      <w:bookmarkStart w:id="71" w:name="_Hlk85486749"/>
      <w:r>
        <w:t xml:space="preserve">Community cohesion must happen in all communities to enable different groups of people to get on well together, it is about building better relationships between individuals with different personal characteristics. Integrated and cohesive community is based on three foundations, these are people with different personal characteristics having similar life opportunities, people knowing their rights and responsibilities and people trusting one another and trusting local institution to act fairly. </w:t>
      </w:r>
      <w:r w:rsidR="005E22A2">
        <w:t>Why is Community cohesion it important</w:t>
      </w:r>
      <w:r w:rsidR="006F271D">
        <w:t>? “</w:t>
      </w:r>
      <w:r w:rsidR="006F271D">
        <w:t>Community Cohesion enables a sense of belonging – to a place, to a group, to a community. It helps people get on together in their local area, which in turn helps people feel safer and more secure in their neighbourhoods</w:t>
      </w:r>
      <w:r w:rsidR="006F271D">
        <w:t>” (NPIA, 2001)</w:t>
      </w:r>
      <w:r w:rsidR="000A1529">
        <w:t xml:space="preserve"> </w:t>
      </w:r>
      <w:bookmarkStart w:id="72" w:name="_Hlk85487915"/>
      <w:r w:rsidR="000A1529">
        <w:t xml:space="preserve">There are a range of benefits to building cohesion within the communities, including, preventing crime and anti-social behaviour, equalities and perceptions of fair treatment and community empowerment, including people helping each other out, coming together to solve problems and trusting one another. </w:t>
      </w:r>
      <w:bookmarkStart w:id="73" w:name="_Hlk85488289"/>
      <w:bookmarkEnd w:id="72"/>
      <w:r w:rsidR="000A1529">
        <w:t xml:space="preserve">There are factors which have been identified through research that make the communities less cohesive such as, deprivation – the less affluent an area is the lower the level of cohesion. Isolation, </w:t>
      </w:r>
      <w:r w:rsidR="00686A8D">
        <w:t xml:space="preserve">this could be whether an area is in a rural location or there are physical barriers which has cut the individual off. </w:t>
      </w:r>
      <w:bookmarkEnd w:id="73"/>
    </w:p>
    <w:p w14:paraId="01F17DA9" w14:textId="796D60F7" w:rsidR="003F582D" w:rsidRDefault="003F582D" w:rsidP="002D1EF4">
      <w:pPr>
        <w:spacing w:after="0"/>
      </w:pPr>
    </w:p>
    <w:p w14:paraId="742DD3D2" w14:textId="24DD8978" w:rsidR="003F582D" w:rsidRDefault="003F582D" w:rsidP="002D1EF4">
      <w:pPr>
        <w:spacing w:after="0"/>
      </w:pPr>
      <w:bookmarkStart w:id="74" w:name="_Hlk85488905"/>
      <w:r>
        <w:t xml:space="preserve">Within the Police forces there is a team called the Neighbourhood policing team. </w:t>
      </w:r>
      <w:r w:rsidR="00B431D9">
        <w:t xml:space="preserve">The neighbourhood team have a vital role to play when it comes to community cohesion. The officers who work within this team are seen to be more visible and more approachable. They would also attend meetings and events to show presence and to be a point of contact should someone wish to approach them and ask them any questions. </w:t>
      </w:r>
      <w:bookmarkStart w:id="75" w:name="_Hlk85489018"/>
      <w:r w:rsidR="00B431D9">
        <w:t>The neighbourhood team act as a link between the communities/groups and other partner agencies, such as council and housing.</w:t>
      </w:r>
      <w:bookmarkEnd w:id="75"/>
      <w:r w:rsidR="00B431D9">
        <w:t xml:space="preserve"> </w:t>
      </w:r>
      <w:bookmarkStart w:id="76" w:name="_Hlk85489152"/>
      <w:r w:rsidR="00B431D9">
        <w:t xml:space="preserve">Cohesion happens when the communities feel safe and secure and feel that they are being treated with respect and equal to everyone else. </w:t>
      </w:r>
      <w:bookmarkEnd w:id="76"/>
      <w:r w:rsidR="004052B0">
        <w:t>“</w:t>
      </w:r>
      <w:r w:rsidR="004052B0">
        <w:t>By working closely with our communities, partners and voluntary and community sector organisations, we can ensure a holistic approach to providing long-term and tailored solutions to crime, anti-social behaviour and individual and community health, well-being and resilience.</w:t>
      </w:r>
      <w:r w:rsidR="004052B0">
        <w:t>” (West Yorkshire police, 2019)</w:t>
      </w:r>
    </w:p>
    <w:bookmarkEnd w:id="74"/>
    <w:p w14:paraId="0A447FF7" w14:textId="4B9865C8" w:rsidR="00B431D9" w:rsidRDefault="00B431D9" w:rsidP="002D1EF4">
      <w:pPr>
        <w:spacing w:after="0"/>
      </w:pPr>
    </w:p>
    <w:p w14:paraId="3085757C" w14:textId="4D8E8D34" w:rsidR="00A55864" w:rsidRDefault="00A55864" w:rsidP="002D1EF4">
      <w:pPr>
        <w:spacing w:after="0"/>
      </w:pPr>
      <w:bookmarkStart w:id="77" w:name="_Hlk85489494"/>
      <w:r>
        <w:t>What are the key things Police Officers can do to improve cohesion? If for instance members of the communities are feeling unsafe and are of fear of crime</w:t>
      </w:r>
      <w:r w:rsidR="00EC32F9">
        <w:t xml:space="preserve"> then it is the Officers jobs to work with the neighbourhood teams for that area, engage people in the local community such as providing them with information of events or classes, work with the local media and place posts on the Police social media and provide them with information and home security and crime prevention advice. </w:t>
      </w:r>
      <w:bookmarkStart w:id="78" w:name="_Hlk85489680"/>
      <w:r w:rsidR="00EC32F9">
        <w:t>Another key thing is that if people within the community are not pulling together or helping each other then some of the things a Police officer could do is to hold a community day in the location for members of the community to attend and to provide information as to why coming together is a good idea, run activities to build trust and confidence within the community and encourage volunteering.</w:t>
      </w:r>
    </w:p>
    <w:p w14:paraId="2E660FDA" w14:textId="5FC4AA68" w:rsidR="00B35BE8" w:rsidRDefault="00A113BC" w:rsidP="002D1EF4">
      <w:pPr>
        <w:spacing w:after="0"/>
      </w:pPr>
      <w:bookmarkStart w:id="79" w:name="_Hlk85489875"/>
      <w:r>
        <w:t xml:space="preserve">When building community cohesion, it is important for Police officers to remember that it is at risk from events that may occur thousands of miles away. It is important for a Police officer to be aware of global issues as these could affect the communities within the area. </w:t>
      </w:r>
      <w:bookmarkStart w:id="80" w:name="_Hlk85490003"/>
      <w:r>
        <w:t>If this is the case</w:t>
      </w:r>
      <w:r w:rsidR="009642E1">
        <w:t>,</w:t>
      </w:r>
      <w:r>
        <w:t xml:space="preserve"> then it is vital for the officer and neighbourhood team to monitor the situation and to try and prevent any community tensions arising. </w:t>
      </w:r>
      <w:bookmarkEnd w:id="80"/>
    </w:p>
    <w:p w14:paraId="16CA525E" w14:textId="77777777" w:rsidR="00B35BE8" w:rsidRDefault="00B35BE8" w:rsidP="002D1EF4">
      <w:pPr>
        <w:spacing w:after="0"/>
      </w:pPr>
    </w:p>
    <w:p w14:paraId="7F2BB319" w14:textId="42D9DB95" w:rsidR="00B35BE8" w:rsidRDefault="00B35BE8" w:rsidP="00B35BE8">
      <w:pPr>
        <w:pStyle w:val="NormalWeb"/>
        <w:spacing w:before="0" w:beforeAutospacing="0" w:after="0" w:afterAutospacing="0" w:line="330" w:lineRule="atLeast"/>
        <w:rPr>
          <w:rFonts w:asciiTheme="minorHAnsi" w:hAnsiTheme="minorHAnsi" w:cstheme="minorHAnsi"/>
          <w:sz w:val="22"/>
          <w:szCs w:val="22"/>
        </w:rPr>
      </w:pPr>
      <w:bookmarkStart w:id="81" w:name="_Hlk85490956"/>
      <w:r w:rsidRPr="00B35BE8">
        <w:rPr>
          <w:rFonts w:asciiTheme="minorHAnsi" w:hAnsiTheme="minorHAnsi" w:cstheme="minorHAnsi"/>
          <w:sz w:val="22"/>
          <w:szCs w:val="22"/>
        </w:rPr>
        <w:t>There is a cycle known as the confidence cycle</w:t>
      </w:r>
      <w:r>
        <w:rPr>
          <w:rFonts w:asciiTheme="minorHAnsi" w:hAnsiTheme="minorHAnsi" w:cstheme="minorHAnsi"/>
          <w:sz w:val="22"/>
          <w:szCs w:val="22"/>
        </w:rPr>
        <w:t>.</w:t>
      </w:r>
      <w:r w:rsidRPr="00B35BE8">
        <w:rPr>
          <w:rFonts w:asciiTheme="minorHAnsi" w:hAnsiTheme="minorHAnsi" w:cstheme="minorHAnsi"/>
          <w:sz w:val="22"/>
          <w:szCs w:val="22"/>
        </w:rPr>
        <w:t xml:space="preserve"> </w:t>
      </w:r>
      <w:bookmarkEnd w:id="81"/>
      <w:r w:rsidRPr="00B35BE8">
        <w:rPr>
          <w:rFonts w:asciiTheme="minorHAnsi" w:hAnsiTheme="minorHAnsi" w:cstheme="minorHAnsi"/>
          <w:sz w:val="22"/>
          <w:szCs w:val="22"/>
        </w:rPr>
        <w:t>“</w:t>
      </w:r>
      <w:r w:rsidRPr="00B35BE8">
        <w:rPr>
          <w:rFonts w:asciiTheme="minorHAnsi" w:hAnsiTheme="minorHAnsi" w:cstheme="minorHAnsi"/>
          <w:color w:val="333333"/>
          <w:sz w:val="22"/>
          <w:szCs w:val="22"/>
        </w:rPr>
        <w:t>The confidence cycle is the link between community engagement and increased public confidence in the police. It can facilitate a greater willingness for the public to cooperate with the police, thereby enriching </w:t>
      </w:r>
      <w:hyperlink r:id="rId6" w:anchor="collection" w:tooltip="collection" w:history="1">
        <w:r w:rsidRPr="00B35BE8">
          <w:rPr>
            <w:rStyle w:val="Hyperlink"/>
            <w:rFonts w:asciiTheme="minorHAnsi" w:hAnsiTheme="minorHAnsi" w:cstheme="minorHAnsi"/>
            <w:color w:val="auto"/>
            <w:sz w:val="22"/>
            <w:szCs w:val="22"/>
            <w:u w:val="none"/>
          </w:rPr>
          <w:t>intelligence collection</w:t>
        </w:r>
      </w:hyperlink>
      <w:r w:rsidRPr="00B35BE8">
        <w:rPr>
          <w:rFonts w:asciiTheme="minorHAnsi" w:hAnsiTheme="minorHAnsi" w:cstheme="minorHAnsi"/>
          <w:sz w:val="22"/>
          <w:szCs w:val="22"/>
        </w:rPr>
        <w:t>.</w:t>
      </w:r>
      <w:r w:rsidRPr="00B35BE8">
        <w:rPr>
          <w:rFonts w:asciiTheme="minorHAnsi" w:hAnsiTheme="minorHAnsi" w:cstheme="minorHAnsi"/>
          <w:sz w:val="22"/>
          <w:szCs w:val="22"/>
        </w:rPr>
        <w:t>”</w:t>
      </w:r>
      <w:r>
        <w:rPr>
          <w:rFonts w:asciiTheme="minorHAnsi" w:hAnsiTheme="minorHAnsi" w:cstheme="minorHAnsi"/>
          <w:sz w:val="22"/>
          <w:szCs w:val="22"/>
        </w:rPr>
        <w:t xml:space="preserve"> (College of Policing, 2013) </w:t>
      </w:r>
    </w:p>
    <w:p w14:paraId="3AC9B793" w14:textId="20AE4915" w:rsidR="00B35BE8" w:rsidRPr="00B35BE8" w:rsidRDefault="00B35BE8" w:rsidP="00B35BE8">
      <w:pPr>
        <w:pStyle w:val="NormalWeb"/>
        <w:spacing w:before="0" w:beforeAutospacing="0" w:after="0" w:afterAutospacing="0" w:line="330" w:lineRule="atLeast"/>
        <w:rPr>
          <w:rFonts w:asciiTheme="minorHAnsi" w:hAnsiTheme="minorHAnsi" w:cstheme="minorHAnsi"/>
          <w:sz w:val="22"/>
          <w:szCs w:val="22"/>
        </w:rPr>
      </w:pPr>
      <w:bookmarkStart w:id="82" w:name="_Hlk85490964"/>
      <w:r>
        <w:rPr>
          <w:rFonts w:asciiTheme="minorHAnsi" w:hAnsiTheme="minorHAnsi" w:cstheme="minorHAnsi"/>
          <w:sz w:val="22"/>
          <w:szCs w:val="22"/>
        </w:rPr>
        <w:t xml:space="preserve">The first part of the confidence cycle is the neighbourhood priorities, this is then followed by collaborative product solving. After this the officer would then go on to address the neighbourhood problems which would then increase the public confidence and trust. By increasing these the officer is more likely going to receive community intelligence which the officer can then direct the activity through NIM (National intelligence model). The last part of this cycle is that by completing the previous components this would then drive to community engagement. This cycle continues and it is a constant turning wheel. </w:t>
      </w:r>
      <w:bookmarkStart w:id="83" w:name="_Hlk85491060"/>
      <w:r w:rsidR="00692535">
        <w:rPr>
          <w:rFonts w:asciiTheme="minorHAnsi" w:hAnsiTheme="minorHAnsi" w:cstheme="minorHAnsi"/>
          <w:sz w:val="22"/>
          <w:szCs w:val="22"/>
        </w:rPr>
        <w:t>It is important for an officer to understand the communities within the area and knowing what their needs are and what is affecting them</w:t>
      </w:r>
      <w:r w:rsidR="00C22BB6">
        <w:rPr>
          <w:rFonts w:asciiTheme="minorHAnsi" w:hAnsiTheme="minorHAnsi" w:cstheme="minorHAnsi"/>
          <w:sz w:val="22"/>
          <w:szCs w:val="22"/>
        </w:rPr>
        <w:t>,</w:t>
      </w:r>
      <w:bookmarkStart w:id="84" w:name="_Hlk85491120"/>
      <w:r w:rsidR="00C22BB6">
        <w:rPr>
          <w:rFonts w:asciiTheme="minorHAnsi" w:hAnsiTheme="minorHAnsi" w:cstheme="minorHAnsi"/>
          <w:sz w:val="22"/>
          <w:szCs w:val="22"/>
        </w:rPr>
        <w:t xml:space="preserve"> whether this is positive or negative</w:t>
      </w:r>
      <w:r w:rsidR="00692535">
        <w:rPr>
          <w:rFonts w:asciiTheme="minorHAnsi" w:hAnsiTheme="minorHAnsi" w:cstheme="minorHAnsi"/>
          <w:sz w:val="22"/>
          <w:szCs w:val="22"/>
        </w:rPr>
        <w:t xml:space="preserve">. </w:t>
      </w:r>
      <w:bookmarkEnd w:id="84"/>
      <w:r w:rsidR="00793887" w:rsidRPr="00793887">
        <w:rPr>
          <w:rFonts w:asciiTheme="minorHAnsi" w:hAnsiTheme="minorHAnsi" w:cstheme="minorHAnsi"/>
          <w:sz w:val="22"/>
          <w:szCs w:val="22"/>
        </w:rPr>
        <w:t>“</w:t>
      </w:r>
      <w:r w:rsidR="00793887" w:rsidRPr="00793887">
        <w:rPr>
          <w:rFonts w:asciiTheme="minorHAnsi" w:hAnsiTheme="minorHAnsi" w:cstheme="minorHAnsi"/>
          <w:color w:val="000000"/>
          <w:sz w:val="22"/>
          <w:szCs w:val="22"/>
          <w:shd w:val="clear" w:color="auto" w:fill="FFFFFF"/>
        </w:rPr>
        <w:t>Effective community policing requires a civic society open to collaboration and collective problem solving.</w:t>
      </w:r>
      <w:r w:rsidR="00793887" w:rsidRPr="00793887">
        <w:rPr>
          <w:rFonts w:asciiTheme="minorHAnsi" w:hAnsiTheme="minorHAnsi" w:cstheme="minorHAnsi"/>
          <w:color w:val="000000"/>
          <w:sz w:val="22"/>
          <w:szCs w:val="22"/>
          <w:shd w:val="clear" w:color="auto" w:fill="FFFFFF"/>
        </w:rPr>
        <w:t>”</w:t>
      </w:r>
      <w:r w:rsidR="00793887">
        <w:rPr>
          <w:rFonts w:asciiTheme="minorHAnsi" w:hAnsiTheme="minorHAnsi" w:cstheme="minorHAnsi"/>
          <w:color w:val="000000"/>
          <w:sz w:val="22"/>
          <w:szCs w:val="22"/>
          <w:shd w:val="clear" w:color="auto" w:fill="FFFFFF"/>
        </w:rPr>
        <w:t xml:space="preserve"> (Parsons, 2017)</w:t>
      </w:r>
    </w:p>
    <w:bookmarkEnd w:id="77"/>
    <w:bookmarkEnd w:id="78"/>
    <w:bookmarkEnd w:id="79"/>
    <w:bookmarkEnd w:id="82"/>
    <w:bookmarkEnd w:id="83"/>
    <w:p w14:paraId="2B543BB2" w14:textId="77777777" w:rsidR="00A55864" w:rsidRDefault="00A55864" w:rsidP="002D1EF4">
      <w:pPr>
        <w:spacing w:after="0"/>
      </w:pPr>
    </w:p>
    <w:p w14:paraId="58744FFC" w14:textId="5F2D56D7" w:rsidR="00B431D9" w:rsidRPr="005E35C7" w:rsidRDefault="00B431D9" w:rsidP="002D1EF4">
      <w:pPr>
        <w:spacing w:after="0"/>
      </w:pPr>
      <w:bookmarkStart w:id="85" w:name="_Hlk85492037"/>
      <w:r>
        <w:t>In conclusio</w:t>
      </w:r>
      <w:r w:rsidR="00FE50BA">
        <w:t xml:space="preserve">n </w:t>
      </w:r>
      <w:r w:rsidR="008A1FE4">
        <w:t xml:space="preserve">previous historic incidents have had an impact on community engagement and having trust between the police and community. This has made members of the communities think twice about reporting things to the police or talking to them in general. Although there are several ways for an officer to engage with the communities such as social media, attending events and schools, if a member of the public does not wish to engage then the officer must respect that individuals wishes and try and build a bit of a rapport. </w:t>
      </w:r>
      <w:bookmarkStart w:id="86" w:name="_Hlk85492152"/>
      <w:r w:rsidR="008A1FE4">
        <w:t xml:space="preserve">Due to response officers not being able to be as visible as they used to be, it is the neighbourhood teams’ job to be visible within the communities and to engage and be approachable to any persons wanting to report or speak to them. </w:t>
      </w:r>
      <w:bookmarkStart w:id="87" w:name="_Hlk85492261"/>
      <w:r w:rsidR="00933FF4">
        <w:t xml:space="preserve">There are </w:t>
      </w:r>
      <w:proofErr w:type="gramStart"/>
      <w:r w:rsidR="00933FF4">
        <w:t>a number of</w:t>
      </w:r>
      <w:proofErr w:type="gramEnd"/>
      <w:r w:rsidR="00933FF4">
        <w:t xml:space="preserve"> key principles of effective community engagement as stated above but it is very important for the officer to know and understand the needs and the problems within the community in order to build that trust and confidence between the public and police.</w:t>
      </w:r>
      <w:bookmarkStart w:id="88" w:name="_Hlk85492337"/>
      <w:r w:rsidR="00933FF4">
        <w:t xml:space="preserve"> As the Sir Robert Peel stated, the police are the public and the public are the police. </w:t>
      </w:r>
      <w:r w:rsidR="005E35C7">
        <w:rPr>
          <w:b/>
          <w:bCs/>
        </w:rPr>
        <w:t>(1885 words)</w:t>
      </w:r>
    </w:p>
    <w:bookmarkEnd w:id="71"/>
    <w:bookmarkEnd w:id="85"/>
    <w:bookmarkEnd w:id="86"/>
    <w:bookmarkEnd w:id="87"/>
    <w:bookmarkEnd w:id="88"/>
    <w:p w14:paraId="0E117FA5" w14:textId="1E80AC2E" w:rsidR="0010193B" w:rsidRDefault="0010193B" w:rsidP="002D1EF4">
      <w:pPr>
        <w:spacing w:after="0"/>
      </w:pPr>
    </w:p>
    <w:p w14:paraId="495A2EDC" w14:textId="77777777" w:rsidR="0010193B" w:rsidRDefault="0010193B" w:rsidP="002D1EF4">
      <w:pPr>
        <w:spacing w:after="0"/>
      </w:pPr>
    </w:p>
    <w:bookmarkEnd w:id="64"/>
    <w:p w14:paraId="704EA958" w14:textId="14C37F98" w:rsidR="00F45173" w:rsidRDefault="00F45173" w:rsidP="002D1EF4">
      <w:pPr>
        <w:spacing w:after="0"/>
      </w:pPr>
    </w:p>
    <w:bookmarkEnd w:id="68"/>
    <w:p w14:paraId="2B02AFFB" w14:textId="2125E7C8" w:rsidR="00F45173" w:rsidRDefault="00F45173" w:rsidP="002D1EF4">
      <w:pPr>
        <w:spacing w:after="0"/>
      </w:pPr>
    </w:p>
    <w:p w14:paraId="4639B4F4" w14:textId="2EDFD18E" w:rsidR="00F45173" w:rsidRDefault="00F45173" w:rsidP="002D1EF4">
      <w:pPr>
        <w:spacing w:after="0"/>
      </w:pPr>
    </w:p>
    <w:p w14:paraId="4F8BE2DA" w14:textId="448AB67D" w:rsidR="00F45173" w:rsidRDefault="00F45173" w:rsidP="002D1EF4">
      <w:pPr>
        <w:spacing w:after="0"/>
      </w:pPr>
    </w:p>
    <w:p w14:paraId="1887A577" w14:textId="1C172A99" w:rsidR="00F45173" w:rsidRDefault="00F45173" w:rsidP="002D1EF4">
      <w:pPr>
        <w:spacing w:after="0"/>
      </w:pPr>
    </w:p>
    <w:p w14:paraId="3FC9F591" w14:textId="5680C4FA" w:rsidR="00E55989" w:rsidRDefault="00E55989" w:rsidP="002D1EF4">
      <w:pPr>
        <w:spacing w:after="0"/>
      </w:pPr>
    </w:p>
    <w:p w14:paraId="25118316" w14:textId="2BDEBBC9" w:rsidR="00E55989" w:rsidRDefault="00E55989" w:rsidP="002D1EF4">
      <w:pPr>
        <w:spacing w:after="0"/>
      </w:pPr>
    </w:p>
    <w:p w14:paraId="1AD6CADD" w14:textId="3D3146A5" w:rsidR="00E55989" w:rsidRDefault="00E55989" w:rsidP="002D1EF4">
      <w:pPr>
        <w:spacing w:after="0"/>
      </w:pPr>
    </w:p>
    <w:p w14:paraId="266FF0EC" w14:textId="2F7A646E" w:rsidR="00E55989" w:rsidRDefault="00E55989" w:rsidP="002D1EF4">
      <w:pPr>
        <w:spacing w:after="0"/>
      </w:pPr>
    </w:p>
    <w:p w14:paraId="056B8983" w14:textId="098706E3" w:rsidR="00E55989" w:rsidRDefault="00E55989" w:rsidP="002D1EF4">
      <w:pPr>
        <w:spacing w:after="0"/>
      </w:pPr>
    </w:p>
    <w:p w14:paraId="1C1FF0F5" w14:textId="106BAD37" w:rsidR="00E55989" w:rsidRDefault="00E55989" w:rsidP="002D1EF4">
      <w:pPr>
        <w:spacing w:after="0"/>
      </w:pPr>
    </w:p>
    <w:p w14:paraId="0DE0D207" w14:textId="04E60F1E" w:rsidR="00E55989" w:rsidRDefault="00E55989" w:rsidP="002D1EF4">
      <w:pPr>
        <w:spacing w:after="0"/>
      </w:pPr>
    </w:p>
    <w:p w14:paraId="08DEAAB3" w14:textId="61473C5D" w:rsidR="00E55989" w:rsidRDefault="00E55989" w:rsidP="002D1EF4">
      <w:pPr>
        <w:spacing w:after="0"/>
      </w:pPr>
    </w:p>
    <w:p w14:paraId="04E3A37D" w14:textId="2C03B4E0" w:rsidR="00E55989" w:rsidRDefault="00E55989" w:rsidP="002D1EF4">
      <w:pPr>
        <w:spacing w:after="0"/>
      </w:pPr>
    </w:p>
    <w:p w14:paraId="253EAD46" w14:textId="708A1D3C" w:rsidR="00E55989" w:rsidRDefault="00E55989" w:rsidP="002D1EF4">
      <w:pPr>
        <w:spacing w:after="0"/>
      </w:pPr>
    </w:p>
    <w:p w14:paraId="7D907995" w14:textId="2A9553D3" w:rsidR="00E55989" w:rsidRDefault="00E55989" w:rsidP="002D1EF4">
      <w:pPr>
        <w:spacing w:after="0"/>
      </w:pPr>
    </w:p>
    <w:p w14:paraId="3DBD8185" w14:textId="2A1EAA2D" w:rsidR="00E55989" w:rsidRDefault="00E55989" w:rsidP="002D1EF4">
      <w:pPr>
        <w:spacing w:after="0"/>
      </w:pPr>
    </w:p>
    <w:p w14:paraId="75735889" w14:textId="651877F4" w:rsidR="00E55989" w:rsidRDefault="00E55989" w:rsidP="002D1EF4">
      <w:pPr>
        <w:spacing w:after="0"/>
      </w:pPr>
    </w:p>
    <w:p w14:paraId="76BEB2F7" w14:textId="0CE49A15" w:rsidR="00E55989" w:rsidRDefault="00E55989" w:rsidP="002D1EF4">
      <w:pPr>
        <w:spacing w:after="0"/>
      </w:pPr>
    </w:p>
    <w:p w14:paraId="38F7BDEB" w14:textId="133DB33F" w:rsidR="00E55989" w:rsidRDefault="00E55989" w:rsidP="002D1EF4">
      <w:pPr>
        <w:spacing w:after="0"/>
      </w:pPr>
    </w:p>
    <w:p w14:paraId="41122751" w14:textId="707B2770" w:rsidR="00E55989" w:rsidRDefault="00E55989" w:rsidP="002D1EF4">
      <w:pPr>
        <w:spacing w:after="0"/>
      </w:pPr>
    </w:p>
    <w:p w14:paraId="3FA4EBCC" w14:textId="34F6D18B" w:rsidR="00E55989" w:rsidRDefault="00E55989" w:rsidP="002D1EF4">
      <w:pPr>
        <w:spacing w:after="0"/>
      </w:pPr>
    </w:p>
    <w:p w14:paraId="7BD19291" w14:textId="31F0B30C" w:rsidR="00E55989" w:rsidRDefault="00E55989" w:rsidP="002D1EF4">
      <w:pPr>
        <w:spacing w:after="0"/>
      </w:pPr>
    </w:p>
    <w:p w14:paraId="7A119C43" w14:textId="77777777" w:rsidR="00E55989" w:rsidRDefault="00E55989" w:rsidP="002D1EF4">
      <w:pPr>
        <w:spacing w:after="0"/>
      </w:pPr>
      <w:bookmarkStart w:id="89" w:name="_GoBack"/>
      <w:bookmarkEnd w:id="89"/>
    </w:p>
    <w:p w14:paraId="01DA6E3F" w14:textId="11000DF7" w:rsidR="00F45173" w:rsidRDefault="00F45173" w:rsidP="00F45173">
      <w:pPr>
        <w:spacing w:after="0"/>
        <w:jc w:val="center"/>
        <w:rPr>
          <w:b/>
          <w:bCs/>
          <w:i/>
          <w:iCs/>
          <w:u w:val="single"/>
        </w:rPr>
      </w:pPr>
      <w:r>
        <w:rPr>
          <w:b/>
          <w:bCs/>
          <w:i/>
          <w:iCs/>
          <w:u w:val="single"/>
        </w:rPr>
        <w:t>Bibliography</w:t>
      </w:r>
    </w:p>
    <w:p w14:paraId="04A19A0F" w14:textId="5ECEFB9E" w:rsidR="00F45173" w:rsidRDefault="00F45173" w:rsidP="002D1EF4">
      <w:pPr>
        <w:spacing w:after="0"/>
        <w:rPr>
          <w:b/>
          <w:bCs/>
          <w:i/>
          <w:iCs/>
          <w:u w:val="single"/>
        </w:rPr>
      </w:pPr>
      <w:r>
        <w:rPr>
          <w:b/>
          <w:bCs/>
          <w:i/>
          <w:iCs/>
          <w:u w:val="single"/>
        </w:rPr>
        <w:t>Essay 1</w:t>
      </w:r>
    </w:p>
    <w:p w14:paraId="4597BDF4" w14:textId="568E7EC4" w:rsidR="00F45173" w:rsidRDefault="00D61CEA" w:rsidP="002D1EF4">
      <w:pPr>
        <w:spacing w:after="0"/>
        <w:rPr>
          <w:i/>
          <w:iCs/>
        </w:rPr>
      </w:pPr>
      <w:r>
        <w:t xml:space="preserve">Awan, I (2018) </w:t>
      </w:r>
      <w:r>
        <w:rPr>
          <w:i/>
          <w:iCs/>
        </w:rPr>
        <w:t>Understanding the Public Perception and Satisfaction of a UK Police Constabulary</w:t>
      </w:r>
    </w:p>
    <w:p w14:paraId="33A20B08" w14:textId="4930322C" w:rsidR="00D61CEA" w:rsidRDefault="00D61CEA" w:rsidP="002D1EF4">
      <w:pPr>
        <w:spacing w:after="0"/>
      </w:pPr>
      <w:r>
        <w:t xml:space="preserve">Available at: </w:t>
      </w:r>
      <w:hyperlink r:id="rId7" w:history="1">
        <w:r>
          <w:rPr>
            <w:rStyle w:val="Hyperlink"/>
          </w:rPr>
          <w:t>PPR.pdf (bcu.ac.uk)</w:t>
        </w:r>
      </w:hyperlink>
    </w:p>
    <w:p w14:paraId="59019FDE" w14:textId="714F7595" w:rsidR="00D61CEA" w:rsidRDefault="00D61CEA" w:rsidP="002D1EF4">
      <w:pPr>
        <w:spacing w:after="0"/>
      </w:pPr>
      <w:r>
        <w:t>(Accessed: 11</w:t>
      </w:r>
      <w:r w:rsidRPr="00D61CEA">
        <w:rPr>
          <w:vertAlign w:val="superscript"/>
        </w:rPr>
        <w:t>th</w:t>
      </w:r>
      <w:r>
        <w:t xml:space="preserve"> October 2021)</w:t>
      </w:r>
    </w:p>
    <w:p w14:paraId="105ED509" w14:textId="5C2DA0B5" w:rsidR="00332264" w:rsidRDefault="00332264" w:rsidP="002D1EF4">
      <w:pPr>
        <w:spacing w:after="0"/>
      </w:pPr>
    </w:p>
    <w:p w14:paraId="5D7B2535" w14:textId="3C4CDC6A" w:rsidR="00FD2D66" w:rsidRDefault="00FD2D66" w:rsidP="002D1EF4">
      <w:pPr>
        <w:spacing w:after="0"/>
        <w:rPr>
          <w:i/>
          <w:iCs/>
        </w:rPr>
      </w:pPr>
      <w:r>
        <w:t xml:space="preserve">College of Policing (2013) </w:t>
      </w:r>
      <w:r>
        <w:rPr>
          <w:i/>
          <w:iCs/>
        </w:rPr>
        <w:t>Critical Incident Management</w:t>
      </w:r>
    </w:p>
    <w:p w14:paraId="6BB0AA98" w14:textId="5E7F1F71" w:rsidR="00FD2D66" w:rsidRDefault="00FD2D66" w:rsidP="002D1EF4">
      <w:pPr>
        <w:spacing w:after="0"/>
      </w:pPr>
      <w:r>
        <w:t xml:space="preserve">Available at: </w:t>
      </w:r>
      <w:hyperlink r:id="rId8" w:history="1">
        <w:r>
          <w:rPr>
            <w:rStyle w:val="Hyperlink"/>
          </w:rPr>
          <w:t>Introduction (college.police.uk)</w:t>
        </w:r>
      </w:hyperlink>
    </w:p>
    <w:p w14:paraId="4DE6200C" w14:textId="524A83CC" w:rsidR="00FD2D66" w:rsidRDefault="00FD2D66" w:rsidP="002D1EF4">
      <w:pPr>
        <w:spacing w:after="0"/>
      </w:pPr>
      <w:r>
        <w:t>(Accessed: 16</w:t>
      </w:r>
      <w:r w:rsidRPr="00FD2D66">
        <w:rPr>
          <w:vertAlign w:val="superscript"/>
        </w:rPr>
        <w:t>th</w:t>
      </w:r>
      <w:r>
        <w:t xml:space="preserve"> October 2021)</w:t>
      </w:r>
    </w:p>
    <w:p w14:paraId="0FAF1A54" w14:textId="4B91CD99" w:rsidR="000C629D" w:rsidRDefault="000C629D" w:rsidP="002D1EF4">
      <w:pPr>
        <w:spacing w:after="0"/>
      </w:pPr>
    </w:p>
    <w:p w14:paraId="3389528E" w14:textId="4919C711" w:rsidR="000C629D" w:rsidRDefault="000C629D" w:rsidP="002D1EF4">
      <w:pPr>
        <w:spacing w:after="0"/>
        <w:rPr>
          <w:i/>
          <w:iCs/>
        </w:rPr>
      </w:pPr>
      <w:r>
        <w:t xml:space="preserve">College of Policing (2013) </w:t>
      </w:r>
      <w:r>
        <w:rPr>
          <w:i/>
          <w:iCs/>
        </w:rPr>
        <w:t>National Decision Model</w:t>
      </w:r>
    </w:p>
    <w:p w14:paraId="7CF6C099" w14:textId="140B5667" w:rsidR="000C629D" w:rsidRDefault="000C629D" w:rsidP="002D1EF4">
      <w:pPr>
        <w:spacing w:after="0"/>
      </w:pPr>
      <w:r>
        <w:t xml:space="preserve">Available at: </w:t>
      </w:r>
      <w:hyperlink r:id="rId9" w:history="1">
        <w:r>
          <w:rPr>
            <w:rStyle w:val="Hyperlink"/>
          </w:rPr>
          <w:t>National Decision Model (college.police.uk)</w:t>
        </w:r>
      </w:hyperlink>
    </w:p>
    <w:p w14:paraId="11FE7880" w14:textId="54EDE7A9" w:rsidR="000C629D" w:rsidRPr="000C629D" w:rsidRDefault="000C629D" w:rsidP="002D1EF4">
      <w:pPr>
        <w:spacing w:after="0"/>
      </w:pPr>
      <w:r>
        <w:t>(Accessed: 17</w:t>
      </w:r>
      <w:r w:rsidRPr="000C629D">
        <w:rPr>
          <w:vertAlign w:val="superscript"/>
        </w:rPr>
        <w:t>th</w:t>
      </w:r>
      <w:r>
        <w:t xml:space="preserve"> October 2021)</w:t>
      </w:r>
    </w:p>
    <w:p w14:paraId="763FA482" w14:textId="77777777" w:rsidR="00FD2D66" w:rsidRPr="00FD2D66" w:rsidRDefault="00FD2D66" w:rsidP="002D1EF4">
      <w:pPr>
        <w:spacing w:after="0"/>
      </w:pPr>
    </w:p>
    <w:p w14:paraId="4E1E05EB" w14:textId="3D250A73" w:rsidR="00332264" w:rsidRPr="00986221" w:rsidRDefault="00332264" w:rsidP="002D1EF4">
      <w:pPr>
        <w:spacing w:after="0"/>
        <w:rPr>
          <w:i/>
          <w:iCs/>
        </w:rPr>
      </w:pPr>
      <w:r>
        <w:t>Gloucestershire Police (</w:t>
      </w:r>
      <w:r w:rsidR="00986221">
        <w:t xml:space="preserve">2017) </w:t>
      </w:r>
      <w:r w:rsidR="00986221">
        <w:rPr>
          <w:i/>
          <w:iCs/>
        </w:rPr>
        <w:t>Critical Incidents Policy</w:t>
      </w:r>
    </w:p>
    <w:p w14:paraId="694BB12B" w14:textId="354E58F8" w:rsidR="00332264" w:rsidRDefault="00332264" w:rsidP="002D1EF4">
      <w:pPr>
        <w:spacing w:after="0"/>
      </w:pPr>
      <w:r>
        <w:t xml:space="preserve">Available at: </w:t>
      </w:r>
      <w:hyperlink r:id="rId10" w:anchor=":~:text=7-,Purpose,family%20and%2For%20the%20community." w:history="1">
        <w:r>
          <w:rPr>
            <w:rStyle w:val="Hyperlink"/>
          </w:rPr>
          <w:t>critical-incident-policy (gloucestershire.police.uk)</w:t>
        </w:r>
      </w:hyperlink>
    </w:p>
    <w:p w14:paraId="19B80560" w14:textId="4906B4B3" w:rsidR="00332264" w:rsidRDefault="00332264" w:rsidP="002D1EF4">
      <w:pPr>
        <w:spacing w:after="0"/>
      </w:pPr>
      <w:r>
        <w:t>(Accessed: 15</w:t>
      </w:r>
      <w:r w:rsidRPr="00332264">
        <w:rPr>
          <w:vertAlign w:val="superscript"/>
        </w:rPr>
        <w:t>th</w:t>
      </w:r>
      <w:r>
        <w:t xml:space="preserve"> October 2021)</w:t>
      </w:r>
    </w:p>
    <w:p w14:paraId="214F06AE" w14:textId="6FBFF7E8" w:rsidR="003C2BFD" w:rsidRDefault="003C2BFD" w:rsidP="002D1EF4">
      <w:pPr>
        <w:spacing w:after="0"/>
      </w:pPr>
    </w:p>
    <w:p w14:paraId="3296700D" w14:textId="36186DC3" w:rsidR="003C2BFD" w:rsidRPr="003C2BFD" w:rsidRDefault="003C2BFD" w:rsidP="002D1EF4">
      <w:pPr>
        <w:spacing w:after="0"/>
        <w:rPr>
          <w:i/>
          <w:iCs/>
        </w:rPr>
      </w:pPr>
      <w:r>
        <w:t xml:space="preserve">HMICFRS (2018) </w:t>
      </w:r>
      <w:r>
        <w:rPr>
          <w:i/>
          <w:iCs/>
        </w:rPr>
        <w:t>Joint Emergency Services Interoperability Principles</w:t>
      </w:r>
    </w:p>
    <w:p w14:paraId="38621C7B" w14:textId="37083002" w:rsidR="003C2BFD" w:rsidRDefault="003C2BFD" w:rsidP="002D1EF4">
      <w:pPr>
        <w:spacing w:after="0"/>
      </w:pPr>
      <w:r>
        <w:t xml:space="preserve">Available at: </w:t>
      </w:r>
      <w:hyperlink r:id="rId11" w:history="1">
        <w:r>
          <w:rPr>
            <w:rStyle w:val="Hyperlink"/>
          </w:rPr>
          <w:t>Joint Emergency Services Interoperability Principles - HMICFRS (justiceinspectorates.gov.uk)</w:t>
        </w:r>
      </w:hyperlink>
    </w:p>
    <w:p w14:paraId="50267FB7" w14:textId="0BE6F583" w:rsidR="003C2BFD" w:rsidRDefault="003C2BFD" w:rsidP="002D1EF4">
      <w:pPr>
        <w:spacing w:after="0"/>
      </w:pPr>
      <w:r>
        <w:t>(Accessed: 18</w:t>
      </w:r>
      <w:r w:rsidRPr="003C2BFD">
        <w:rPr>
          <w:vertAlign w:val="superscript"/>
        </w:rPr>
        <w:t>th</w:t>
      </w:r>
      <w:r>
        <w:t xml:space="preserve"> October 2021)</w:t>
      </w:r>
    </w:p>
    <w:p w14:paraId="335BE5FA" w14:textId="4DC27811" w:rsidR="00DE01AF" w:rsidRDefault="00DE01AF" w:rsidP="002D1EF4">
      <w:pPr>
        <w:spacing w:after="0"/>
      </w:pPr>
    </w:p>
    <w:p w14:paraId="7AC71F17" w14:textId="7A193F12" w:rsidR="00DE01AF" w:rsidRDefault="00DE01AF" w:rsidP="002D1EF4">
      <w:pPr>
        <w:spacing w:after="0"/>
        <w:rPr>
          <w:i/>
          <w:iCs/>
        </w:rPr>
      </w:pPr>
      <w:r>
        <w:t xml:space="preserve">Institute for Government (2019) </w:t>
      </w:r>
      <w:r>
        <w:rPr>
          <w:i/>
          <w:iCs/>
        </w:rPr>
        <w:t>Performance Tracker 2019 Police</w:t>
      </w:r>
    </w:p>
    <w:p w14:paraId="3595A10E" w14:textId="652CA5A5" w:rsidR="00DE01AF" w:rsidRDefault="00DE01AF" w:rsidP="002D1EF4">
      <w:pPr>
        <w:spacing w:after="0"/>
      </w:pPr>
      <w:r>
        <w:t xml:space="preserve">Available at: </w:t>
      </w:r>
      <w:hyperlink r:id="rId12" w:history="1">
        <w:r>
          <w:rPr>
            <w:rStyle w:val="Hyperlink"/>
          </w:rPr>
          <w:t>Police | The Institute for Government</w:t>
        </w:r>
      </w:hyperlink>
    </w:p>
    <w:p w14:paraId="7CDBA658" w14:textId="26A0BE8A" w:rsidR="00DE01AF" w:rsidRDefault="00DE01AF" w:rsidP="002D1EF4">
      <w:pPr>
        <w:spacing w:after="0"/>
      </w:pPr>
      <w:r>
        <w:t>(Accessed: 14</w:t>
      </w:r>
      <w:r w:rsidRPr="00DE01AF">
        <w:rPr>
          <w:vertAlign w:val="superscript"/>
        </w:rPr>
        <w:t>th</w:t>
      </w:r>
      <w:r>
        <w:t xml:space="preserve"> October 2021)</w:t>
      </w:r>
    </w:p>
    <w:p w14:paraId="7FBA8068" w14:textId="30DD128A" w:rsidR="005C5C90" w:rsidRDefault="005C5C90" w:rsidP="002D1EF4">
      <w:pPr>
        <w:spacing w:after="0"/>
      </w:pPr>
    </w:p>
    <w:p w14:paraId="2C1CFC3F" w14:textId="44B74E56" w:rsidR="005C5C90" w:rsidRPr="005C5C90" w:rsidRDefault="005C5C90" w:rsidP="002D1EF4">
      <w:pPr>
        <w:spacing w:after="0"/>
      </w:pPr>
      <w:r>
        <w:t xml:space="preserve">Jones, C (2015) </w:t>
      </w:r>
      <w:r>
        <w:rPr>
          <w:i/>
          <w:iCs/>
        </w:rPr>
        <w:t>Major Incident Management</w:t>
      </w:r>
    </w:p>
    <w:p w14:paraId="22DA66B9" w14:textId="30242983" w:rsidR="005C5C90" w:rsidRDefault="005C5C90" w:rsidP="002D1EF4">
      <w:pPr>
        <w:spacing w:after="0"/>
      </w:pPr>
      <w:r>
        <w:t xml:space="preserve">Available at: </w:t>
      </w:r>
      <w:hyperlink r:id="rId13" w:history="1">
        <w:r>
          <w:rPr>
            <w:rStyle w:val="Hyperlink"/>
          </w:rPr>
          <w:t>Major Incident Management (METHANE) - First Aid Training Cooperative</w:t>
        </w:r>
      </w:hyperlink>
    </w:p>
    <w:p w14:paraId="7659490C" w14:textId="2805E543" w:rsidR="005C5C90" w:rsidRPr="00DE01AF" w:rsidRDefault="005C5C90" w:rsidP="002D1EF4">
      <w:pPr>
        <w:spacing w:after="0"/>
      </w:pPr>
      <w:r>
        <w:lastRenderedPageBreak/>
        <w:t>(Accessed: 17</w:t>
      </w:r>
      <w:r w:rsidRPr="005C5C90">
        <w:rPr>
          <w:vertAlign w:val="superscript"/>
        </w:rPr>
        <w:t>th</w:t>
      </w:r>
      <w:r>
        <w:t xml:space="preserve"> October 2021)</w:t>
      </w:r>
    </w:p>
    <w:p w14:paraId="0822653D" w14:textId="2A928531" w:rsidR="006E1AC7" w:rsidRDefault="006E1AC7" w:rsidP="002D1EF4">
      <w:pPr>
        <w:spacing w:after="0"/>
      </w:pPr>
    </w:p>
    <w:p w14:paraId="520C6CD6" w14:textId="06000F45" w:rsidR="006E1AC7" w:rsidRDefault="006E1AC7" w:rsidP="002D1EF4">
      <w:pPr>
        <w:spacing w:after="0"/>
        <w:rPr>
          <w:i/>
          <w:iCs/>
        </w:rPr>
      </w:pPr>
      <w:r>
        <w:t xml:space="preserve">NPCC (2017) </w:t>
      </w:r>
      <w:r>
        <w:rPr>
          <w:i/>
          <w:iCs/>
        </w:rPr>
        <w:t>Better understanding demand – Policing the Future</w:t>
      </w:r>
    </w:p>
    <w:p w14:paraId="0316CA04" w14:textId="29C41DD7" w:rsidR="006E1AC7" w:rsidRDefault="006E1AC7" w:rsidP="002D1EF4">
      <w:pPr>
        <w:spacing w:after="0"/>
      </w:pPr>
      <w:r>
        <w:t xml:space="preserve">Available at: </w:t>
      </w:r>
      <w:hyperlink r:id="rId14" w:history="1">
        <w:r>
          <w:rPr>
            <w:rStyle w:val="Hyperlink"/>
          </w:rPr>
          <w:t>078 17 CCC April 2017 24 Better Understanding Demand Policing the Future.pdf (npcc.police.uk)</w:t>
        </w:r>
      </w:hyperlink>
    </w:p>
    <w:p w14:paraId="63B98F41" w14:textId="518ECC13" w:rsidR="006E1AC7" w:rsidRDefault="006E1AC7" w:rsidP="002D1EF4">
      <w:pPr>
        <w:spacing w:after="0"/>
      </w:pPr>
      <w:r>
        <w:t>(Accessed: 14</w:t>
      </w:r>
      <w:r w:rsidRPr="006E1AC7">
        <w:rPr>
          <w:vertAlign w:val="superscript"/>
        </w:rPr>
        <w:t>th</w:t>
      </w:r>
      <w:r>
        <w:t xml:space="preserve"> October 2021)</w:t>
      </w:r>
    </w:p>
    <w:p w14:paraId="6E37DD93" w14:textId="703C4716" w:rsidR="00DE140A" w:rsidRDefault="00DE140A" w:rsidP="002D1EF4">
      <w:pPr>
        <w:spacing w:after="0"/>
      </w:pPr>
    </w:p>
    <w:p w14:paraId="53800C67" w14:textId="7998392B" w:rsidR="00DE140A" w:rsidRPr="00DE140A" w:rsidRDefault="00DE140A" w:rsidP="002D1EF4">
      <w:pPr>
        <w:spacing w:after="0"/>
      </w:pPr>
      <w:r>
        <w:t xml:space="preserve">NSW Police Force (2021) </w:t>
      </w:r>
      <w:r>
        <w:rPr>
          <w:i/>
          <w:iCs/>
        </w:rPr>
        <w:t>Critical Incident Guidelines</w:t>
      </w:r>
    </w:p>
    <w:p w14:paraId="034ACC96" w14:textId="3F17BAA0" w:rsidR="00DE140A" w:rsidRDefault="00DE140A" w:rsidP="002D1EF4">
      <w:pPr>
        <w:spacing w:after="0"/>
      </w:pPr>
      <w:r>
        <w:t xml:space="preserve">Available at: </w:t>
      </w:r>
      <w:hyperlink r:id="rId15" w:history="1">
        <w:r>
          <w:rPr>
            <w:rStyle w:val="Hyperlink"/>
          </w:rPr>
          <w:t>Critical_Incident_Guidelines_External_Version_746926_12Jan2021.pdf (nsw.gov.au)</w:t>
        </w:r>
      </w:hyperlink>
    </w:p>
    <w:p w14:paraId="0C5F58A1" w14:textId="7BBA56D0" w:rsidR="00DE140A" w:rsidRPr="006E1AC7" w:rsidRDefault="00DE140A" w:rsidP="002D1EF4">
      <w:pPr>
        <w:spacing w:after="0"/>
      </w:pPr>
      <w:r>
        <w:t>(Accessed: 16</w:t>
      </w:r>
      <w:r w:rsidRPr="00DE140A">
        <w:rPr>
          <w:vertAlign w:val="superscript"/>
        </w:rPr>
        <w:t>th</w:t>
      </w:r>
      <w:r>
        <w:t xml:space="preserve"> October 2021)</w:t>
      </w:r>
    </w:p>
    <w:p w14:paraId="1FC8E0DC" w14:textId="78671B47" w:rsidR="0055694E" w:rsidRDefault="0055694E" w:rsidP="002D1EF4">
      <w:pPr>
        <w:spacing w:after="0"/>
      </w:pPr>
    </w:p>
    <w:p w14:paraId="268E7E50" w14:textId="38B33AB1" w:rsidR="0055694E" w:rsidRDefault="0055694E" w:rsidP="002D1EF4">
      <w:pPr>
        <w:spacing w:after="0"/>
        <w:rPr>
          <w:i/>
          <w:iCs/>
        </w:rPr>
      </w:pPr>
      <w:r>
        <w:t xml:space="preserve">The Police Foundation (2012) </w:t>
      </w:r>
      <w:r>
        <w:rPr>
          <w:i/>
          <w:iCs/>
        </w:rPr>
        <w:t>The Briefing – Stop and Search</w:t>
      </w:r>
    </w:p>
    <w:p w14:paraId="4EDF6673" w14:textId="2FFD19CB" w:rsidR="0055694E" w:rsidRDefault="0055694E" w:rsidP="002D1EF4">
      <w:pPr>
        <w:spacing w:after="0"/>
      </w:pPr>
      <w:r>
        <w:t xml:space="preserve">Available at: </w:t>
      </w:r>
      <w:hyperlink r:id="rId16" w:history="1">
        <w:r>
          <w:rPr>
            <w:rStyle w:val="Hyperlink"/>
          </w:rPr>
          <w:t xml:space="preserve">Police Foundation Stop and Search </w:t>
        </w:r>
        <w:proofErr w:type="spellStart"/>
        <w:r>
          <w:rPr>
            <w:rStyle w:val="Hyperlink"/>
          </w:rPr>
          <w:t>Briefing.qxd</w:t>
        </w:r>
        <w:proofErr w:type="spellEnd"/>
        <w:r>
          <w:rPr>
            <w:rStyle w:val="Hyperlink"/>
          </w:rPr>
          <w:t xml:space="preserve"> (police-foundation.org.uk)</w:t>
        </w:r>
      </w:hyperlink>
    </w:p>
    <w:p w14:paraId="1BD35A83" w14:textId="2C7FEAE2" w:rsidR="0055694E" w:rsidRPr="0055694E" w:rsidRDefault="0055694E" w:rsidP="002D1EF4">
      <w:pPr>
        <w:spacing w:after="0"/>
      </w:pPr>
      <w:r>
        <w:t>(Accessed: 14</w:t>
      </w:r>
      <w:r w:rsidRPr="0055694E">
        <w:rPr>
          <w:vertAlign w:val="superscript"/>
        </w:rPr>
        <w:t>th</w:t>
      </w:r>
      <w:r>
        <w:t xml:space="preserve"> October 2021)</w:t>
      </w:r>
    </w:p>
    <w:p w14:paraId="02554683" w14:textId="1C7EB7AE" w:rsidR="00F45173" w:rsidRDefault="00F45173" w:rsidP="002D1EF4">
      <w:pPr>
        <w:spacing w:after="0"/>
        <w:rPr>
          <w:b/>
          <w:bCs/>
          <w:i/>
          <w:iCs/>
          <w:u w:val="single"/>
        </w:rPr>
      </w:pPr>
    </w:p>
    <w:p w14:paraId="44594882" w14:textId="303F79D8" w:rsidR="00F45173" w:rsidRDefault="00F45173" w:rsidP="002D1EF4">
      <w:pPr>
        <w:spacing w:after="0"/>
        <w:rPr>
          <w:b/>
          <w:bCs/>
          <w:i/>
          <w:iCs/>
          <w:u w:val="single"/>
        </w:rPr>
      </w:pPr>
    </w:p>
    <w:p w14:paraId="0E322C69" w14:textId="3DDCC68C" w:rsidR="00F45173" w:rsidRPr="00F45173" w:rsidRDefault="00F45173" w:rsidP="002D1EF4">
      <w:pPr>
        <w:spacing w:after="0"/>
      </w:pPr>
      <w:r>
        <w:rPr>
          <w:b/>
          <w:bCs/>
          <w:i/>
          <w:iCs/>
          <w:u w:val="single"/>
        </w:rPr>
        <w:t>Essay 2</w:t>
      </w:r>
    </w:p>
    <w:p w14:paraId="7F7FE55E" w14:textId="688F543C" w:rsidR="00F45173" w:rsidRDefault="00F45173" w:rsidP="002D1EF4">
      <w:pPr>
        <w:spacing w:after="0"/>
      </w:pPr>
    </w:p>
    <w:p w14:paraId="5D9F8332" w14:textId="00974C2F" w:rsidR="00F45173" w:rsidRDefault="00952805" w:rsidP="002D1EF4">
      <w:pPr>
        <w:spacing w:after="0"/>
        <w:rPr>
          <w:i/>
          <w:iCs/>
        </w:rPr>
      </w:pPr>
      <w:r>
        <w:t xml:space="preserve">College of Policing (2020) </w:t>
      </w:r>
      <w:r>
        <w:rPr>
          <w:i/>
          <w:iCs/>
        </w:rPr>
        <w:t>Community engagement and tension</w:t>
      </w:r>
    </w:p>
    <w:p w14:paraId="47524BDD" w14:textId="3D8DAE79" w:rsidR="00952805" w:rsidRDefault="00952805" w:rsidP="002D1EF4">
      <w:pPr>
        <w:spacing w:after="0"/>
      </w:pPr>
      <w:r>
        <w:t xml:space="preserve">Available at: </w:t>
      </w:r>
      <w:hyperlink r:id="rId17" w:history="1">
        <w:r>
          <w:rPr>
            <w:rStyle w:val="Hyperlink"/>
          </w:rPr>
          <w:t>Community engagement and tension (college.police.uk)</w:t>
        </w:r>
      </w:hyperlink>
    </w:p>
    <w:p w14:paraId="7F6B23B5" w14:textId="4BACDA61" w:rsidR="00952805" w:rsidRPr="00952805" w:rsidRDefault="00952805" w:rsidP="002D1EF4">
      <w:pPr>
        <w:spacing w:after="0"/>
      </w:pPr>
      <w:r>
        <w:t>(Accessed: 18t October 2021)</w:t>
      </w:r>
    </w:p>
    <w:p w14:paraId="7D723D1F" w14:textId="2EEAD2B0" w:rsidR="00F45173" w:rsidRDefault="00F45173" w:rsidP="002D1EF4">
      <w:pPr>
        <w:spacing w:after="0"/>
      </w:pPr>
    </w:p>
    <w:p w14:paraId="01A16A61" w14:textId="05255BBA" w:rsidR="00D85B92" w:rsidRDefault="00D85B92" w:rsidP="002D1EF4">
      <w:pPr>
        <w:spacing w:after="0"/>
        <w:rPr>
          <w:i/>
          <w:iCs/>
        </w:rPr>
      </w:pPr>
      <w:r>
        <w:t xml:space="preserve">College of Policing (2013) </w:t>
      </w:r>
      <w:r>
        <w:rPr>
          <w:i/>
          <w:iCs/>
        </w:rPr>
        <w:t>Engagement and Communication</w:t>
      </w:r>
    </w:p>
    <w:p w14:paraId="053CB023" w14:textId="61F7666D" w:rsidR="00D85B92" w:rsidRDefault="00D85B92" w:rsidP="002D1EF4">
      <w:pPr>
        <w:spacing w:after="0"/>
      </w:pPr>
      <w:r>
        <w:t xml:space="preserve">Available at: </w:t>
      </w:r>
      <w:hyperlink r:id="rId18" w:history="1">
        <w:r>
          <w:rPr>
            <w:rStyle w:val="Hyperlink"/>
          </w:rPr>
          <w:t>Engagement (college.police.uk)</w:t>
        </w:r>
      </w:hyperlink>
    </w:p>
    <w:p w14:paraId="6B2144B4" w14:textId="4D3B4AB2" w:rsidR="00D85B92" w:rsidRDefault="00D85B92" w:rsidP="002D1EF4">
      <w:pPr>
        <w:spacing w:after="0"/>
      </w:pPr>
      <w:r>
        <w:t>(Accessed: 18</w:t>
      </w:r>
      <w:r w:rsidRPr="00D85B92">
        <w:rPr>
          <w:vertAlign w:val="superscript"/>
        </w:rPr>
        <w:t>th</w:t>
      </w:r>
      <w:r>
        <w:t xml:space="preserve"> October 2021)</w:t>
      </w:r>
    </w:p>
    <w:p w14:paraId="76AD7EFB" w14:textId="78ED47BC" w:rsidR="009642E1" w:rsidRDefault="009642E1" w:rsidP="002D1EF4">
      <w:pPr>
        <w:spacing w:after="0"/>
      </w:pPr>
    </w:p>
    <w:p w14:paraId="41E5EE82" w14:textId="411EA279" w:rsidR="009642E1" w:rsidRDefault="009642E1" w:rsidP="002D1EF4">
      <w:pPr>
        <w:spacing w:after="0"/>
        <w:rPr>
          <w:i/>
          <w:iCs/>
        </w:rPr>
      </w:pPr>
      <w:r>
        <w:t xml:space="preserve">College of Policing (2013) </w:t>
      </w:r>
      <w:r>
        <w:rPr>
          <w:i/>
          <w:iCs/>
        </w:rPr>
        <w:t>Engagement</w:t>
      </w:r>
    </w:p>
    <w:p w14:paraId="4F4BCD54" w14:textId="2C263892" w:rsidR="009642E1" w:rsidRDefault="009642E1" w:rsidP="002D1EF4">
      <w:pPr>
        <w:spacing w:after="0"/>
      </w:pPr>
      <w:r>
        <w:t xml:space="preserve">Available at: </w:t>
      </w:r>
      <w:hyperlink r:id="rId19" w:history="1">
        <w:r>
          <w:rPr>
            <w:rStyle w:val="Hyperlink"/>
          </w:rPr>
          <w:t>Engagement (college.police.uk)</w:t>
        </w:r>
      </w:hyperlink>
    </w:p>
    <w:p w14:paraId="51550AEF" w14:textId="1923576A" w:rsidR="009642E1" w:rsidRPr="009642E1" w:rsidRDefault="009642E1" w:rsidP="002D1EF4">
      <w:pPr>
        <w:spacing w:after="0"/>
      </w:pPr>
      <w:r>
        <w:t>(Accessed: 18</w:t>
      </w:r>
      <w:r w:rsidRPr="009642E1">
        <w:rPr>
          <w:vertAlign w:val="superscript"/>
        </w:rPr>
        <w:t>th</w:t>
      </w:r>
      <w:r>
        <w:t xml:space="preserve"> October 2021)</w:t>
      </w:r>
    </w:p>
    <w:p w14:paraId="602776F9" w14:textId="650C0599" w:rsidR="00EC20FD" w:rsidRDefault="00EC20FD" w:rsidP="002D1EF4">
      <w:pPr>
        <w:spacing w:after="0"/>
      </w:pPr>
    </w:p>
    <w:p w14:paraId="193FA1F1" w14:textId="737EA0C8" w:rsidR="00EC20FD" w:rsidRDefault="00EC20FD" w:rsidP="002D1EF4">
      <w:pPr>
        <w:spacing w:after="0"/>
        <w:rPr>
          <w:i/>
          <w:iCs/>
        </w:rPr>
      </w:pPr>
      <w:proofErr w:type="spellStart"/>
      <w:r>
        <w:t>Myhill</w:t>
      </w:r>
      <w:proofErr w:type="spellEnd"/>
      <w:r>
        <w:t xml:space="preserve">, A (2006) </w:t>
      </w:r>
      <w:r>
        <w:rPr>
          <w:i/>
          <w:iCs/>
        </w:rPr>
        <w:t>Community engagement in policing</w:t>
      </w:r>
    </w:p>
    <w:p w14:paraId="5BEB0454" w14:textId="0F1C90D9" w:rsidR="00EC20FD" w:rsidRDefault="00EC20FD" w:rsidP="002D1EF4">
      <w:pPr>
        <w:spacing w:after="0"/>
      </w:pPr>
      <w:r>
        <w:t xml:space="preserve">Available at: </w:t>
      </w:r>
      <w:hyperlink r:id="rId20" w:history="1">
        <w:r>
          <w:rPr>
            <w:rStyle w:val="Hyperlink"/>
          </w:rPr>
          <w:t xml:space="preserve">Microsoft Word - 121115_Community </w:t>
        </w:r>
        <w:proofErr w:type="spellStart"/>
        <w:r>
          <w:rPr>
            <w:rStyle w:val="Hyperlink"/>
          </w:rPr>
          <w:t>engagement_Reprinted</w:t>
        </w:r>
        <w:proofErr w:type="spellEnd"/>
        <w:r>
          <w:rPr>
            <w:rStyle w:val="Hyperlink"/>
          </w:rPr>
          <w:t xml:space="preserve"> report v1.0_AM.doc (college.police.uk)</w:t>
        </w:r>
      </w:hyperlink>
    </w:p>
    <w:p w14:paraId="55EDA0F5" w14:textId="75B37B7F" w:rsidR="00EC20FD" w:rsidRPr="00EC20FD" w:rsidRDefault="00EC20FD" w:rsidP="002D1EF4">
      <w:pPr>
        <w:spacing w:after="0"/>
      </w:pPr>
      <w:r>
        <w:t>(</w:t>
      </w:r>
      <w:proofErr w:type="spellStart"/>
      <w:r>
        <w:t>Aceessed</w:t>
      </w:r>
      <w:proofErr w:type="spellEnd"/>
      <w:r>
        <w:t>: 18</w:t>
      </w:r>
      <w:r w:rsidRPr="00EC20FD">
        <w:rPr>
          <w:vertAlign w:val="superscript"/>
        </w:rPr>
        <w:t>th</w:t>
      </w:r>
      <w:r>
        <w:t xml:space="preserve"> October 2021)</w:t>
      </w:r>
    </w:p>
    <w:p w14:paraId="28DEDAE9" w14:textId="0880D8F7" w:rsidR="008E35B4" w:rsidRDefault="008E35B4" w:rsidP="002D1EF4">
      <w:pPr>
        <w:spacing w:after="0"/>
      </w:pPr>
    </w:p>
    <w:p w14:paraId="521037AC" w14:textId="26C09AB5" w:rsidR="008E35B4" w:rsidRDefault="008E35B4" w:rsidP="002D1EF4">
      <w:pPr>
        <w:spacing w:after="0"/>
        <w:rPr>
          <w:i/>
          <w:iCs/>
        </w:rPr>
      </w:pPr>
      <w:r>
        <w:t xml:space="preserve">NPIA (2006) </w:t>
      </w:r>
      <w:r>
        <w:rPr>
          <w:i/>
          <w:iCs/>
        </w:rPr>
        <w:t>Community engagement in policing</w:t>
      </w:r>
    </w:p>
    <w:p w14:paraId="45FBCFCB" w14:textId="08258959" w:rsidR="008E35B4" w:rsidRDefault="008E35B4" w:rsidP="002D1EF4">
      <w:pPr>
        <w:spacing w:after="0"/>
      </w:pPr>
      <w:r>
        <w:t xml:space="preserve">Available at: </w:t>
      </w:r>
      <w:hyperlink r:id="rId21" w:history="1">
        <w:r>
          <w:rPr>
            <w:rStyle w:val="Hyperlink"/>
          </w:rPr>
          <w:t xml:space="preserve">Microsoft Word - 121115_Community </w:t>
        </w:r>
        <w:proofErr w:type="spellStart"/>
        <w:r>
          <w:rPr>
            <w:rStyle w:val="Hyperlink"/>
          </w:rPr>
          <w:t>engagement_Reprinted</w:t>
        </w:r>
        <w:proofErr w:type="spellEnd"/>
        <w:r>
          <w:rPr>
            <w:rStyle w:val="Hyperlink"/>
          </w:rPr>
          <w:t xml:space="preserve"> report v1.0_AM.doc (college.police.uk)</w:t>
        </w:r>
      </w:hyperlink>
    </w:p>
    <w:p w14:paraId="2312CA17" w14:textId="72B5AE3A" w:rsidR="008E35B4" w:rsidRDefault="008E35B4" w:rsidP="002D1EF4">
      <w:pPr>
        <w:spacing w:after="0"/>
      </w:pPr>
      <w:r>
        <w:t>(Accessed: 18</w:t>
      </w:r>
      <w:r w:rsidRPr="008E35B4">
        <w:rPr>
          <w:vertAlign w:val="superscript"/>
        </w:rPr>
        <w:t>th</w:t>
      </w:r>
      <w:r>
        <w:t xml:space="preserve"> October 2021)</w:t>
      </w:r>
    </w:p>
    <w:p w14:paraId="3EE9CFBF" w14:textId="2AD3A2C9" w:rsidR="006F271D" w:rsidRDefault="006F271D" w:rsidP="002D1EF4">
      <w:pPr>
        <w:spacing w:after="0"/>
      </w:pPr>
    </w:p>
    <w:p w14:paraId="1418CF0A" w14:textId="78B49BE4" w:rsidR="006F271D" w:rsidRDefault="006F271D" w:rsidP="002D1EF4">
      <w:pPr>
        <w:spacing w:after="0"/>
        <w:rPr>
          <w:i/>
          <w:iCs/>
        </w:rPr>
      </w:pPr>
      <w:r>
        <w:t xml:space="preserve">NPIA (2001) </w:t>
      </w:r>
      <w:r>
        <w:rPr>
          <w:i/>
          <w:iCs/>
        </w:rPr>
        <w:t>Cohesion Guide</w:t>
      </w:r>
    </w:p>
    <w:p w14:paraId="43CD7F0D" w14:textId="04314C33" w:rsidR="006F271D" w:rsidRDefault="006F271D" w:rsidP="002D1EF4">
      <w:pPr>
        <w:spacing w:after="0"/>
      </w:pPr>
      <w:r>
        <w:t>Available at:</w:t>
      </w:r>
      <w:r w:rsidRPr="006F271D">
        <w:t xml:space="preserve"> </w:t>
      </w:r>
      <w:hyperlink r:id="rId22" w:history="1">
        <w:r>
          <w:rPr>
            <w:rStyle w:val="Hyperlink"/>
          </w:rPr>
          <w:t>Cohesion Guide.pdf (uwtsd.ac.uk)</w:t>
        </w:r>
      </w:hyperlink>
    </w:p>
    <w:p w14:paraId="7244EB89" w14:textId="59366EE3" w:rsidR="006F271D" w:rsidRDefault="006F271D" w:rsidP="002D1EF4">
      <w:pPr>
        <w:spacing w:after="0"/>
      </w:pPr>
      <w:r>
        <w:t>(Accessed: 18</w:t>
      </w:r>
      <w:r w:rsidRPr="006F271D">
        <w:rPr>
          <w:vertAlign w:val="superscript"/>
        </w:rPr>
        <w:t>th</w:t>
      </w:r>
      <w:r>
        <w:t xml:space="preserve"> October 2021)</w:t>
      </w:r>
    </w:p>
    <w:p w14:paraId="1848E684" w14:textId="3FC00695" w:rsidR="00793887" w:rsidRDefault="00793887" w:rsidP="002D1EF4">
      <w:pPr>
        <w:spacing w:after="0"/>
      </w:pPr>
    </w:p>
    <w:p w14:paraId="44C9578C" w14:textId="74E892F1" w:rsidR="00793887" w:rsidRDefault="00793887" w:rsidP="002D1EF4">
      <w:pPr>
        <w:spacing w:after="0"/>
        <w:rPr>
          <w:i/>
          <w:iCs/>
        </w:rPr>
      </w:pPr>
      <w:r>
        <w:t xml:space="preserve">Parsons (2017) </w:t>
      </w:r>
      <w:r>
        <w:rPr>
          <w:i/>
          <w:iCs/>
        </w:rPr>
        <w:t>Requirements for effective community policing</w:t>
      </w:r>
    </w:p>
    <w:p w14:paraId="195A1732" w14:textId="46AAE1A2" w:rsidR="00793887" w:rsidRDefault="00793887" w:rsidP="002D1EF4">
      <w:pPr>
        <w:spacing w:after="0"/>
      </w:pPr>
      <w:r>
        <w:t xml:space="preserve">Available at: </w:t>
      </w:r>
      <w:hyperlink r:id="rId23" w:history="1">
        <w:r>
          <w:rPr>
            <w:rStyle w:val="Hyperlink"/>
          </w:rPr>
          <w:t>Community Policing Effectiveness and Benefits (nimmonsconsulting.com)</w:t>
        </w:r>
      </w:hyperlink>
    </w:p>
    <w:p w14:paraId="249EE3D6" w14:textId="61EF7CFC" w:rsidR="00793887" w:rsidRDefault="00793887" w:rsidP="002D1EF4">
      <w:pPr>
        <w:spacing w:after="0"/>
      </w:pPr>
      <w:r>
        <w:t>(Accessed: 18</w:t>
      </w:r>
      <w:r w:rsidRPr="00793887">
        <w:rPr>
          <w:vertAlign w:val="superscript"/>
        </w:rPr>
        <w:t>th</w:t>
      </w:r>
      <w:r>
        <w:t xml:space="preserve"> October 2021)</w:t>
      </w:r>
    </w:p>
    <w:p w14:paraId="3B9AB8D2" w14:textId="39B131FF" w:rsidR="004052B0" w:rsidRDefault="004052B0" w:rsidP="002D1EF4">
      <w:pPr>
        <w:spacing w:after="0"/>
      </w:pPr>
    </w:p>
    <w:p w14:paraId="5DD7D814" w14:textId="541AFC91" w:rsidR="004052B0" w:rsidRDefault="004052B0" w:rsidP="002D1EF4">
      <w:pPr>
        <w:spacing w:after="0"/>
        <w:rPr>
          <w:i/>
          <w:iCs/>
        </w:rPr>
      </w:pPr>
      <w:r>
        <w:t xml:space="preserve">West Yorkshire police (2019) </w:t>
      </w:r>
      <w:r>
        <w:rPr>
          <w:i/>
          <w:iCs/>
        </w:rPr>
        <w:t>Community Engagement</w:t>
      </w:r>
    </w:p>
    <w:p w14:paraId="2A5822D7" w14:textId="3C139EB1" w:rsidR="004052B0" w:rsidRDefault="004052B0" w:rsidP="002D1EF4">
      <w:pPr>
        <w:spacing w:after="0"/>
      </w:pPr>
      <w:r>
        <w:t xml:space="preserve">Available at: </w:t>
      </w:r>
      <w:hyperlink r:id="rId24" w:history="1">
        <w:r>
          <w:rPr>
            <w:rStyle w:val="Hyperlink"/>
          </w:rPr>
          <w:t>FORCE POLICY - Community engagement (westyorkshire.police.uk)</w:t>
        </w:r>
      </w:hyperlink>
    </w:p>
    <w:p w14:paraId="57BBC22B" w14:textId="7E9932F1" w:rsidR="004052B0" w:rsidRPr="004052B0" w:rsidRDefault="004052B0" w:rsidP="002D1EF4">
      <w:pPr>
        <w:spacing w:after="0"/>
      </w:pPr>
      <w:r>
        <w:t>(Accessed: 18</w:t>
      </w:r>
      <w:r w:rsidRPr="004052B0">
        <w:rPr>
          <w:vertAlign w:val="superscript"/>
        </w:rPr>
        <w:t>th</w:t>
      </w:r>
      <w:r>
        <w:t xml:space="preserve"> October 2021)</w:t>
      </w:r>
    </w:p>
    <w:sectPr w:rsidR="004052B0" w:rsidRPr="004052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8EFB0" w14:textId="77777777" w:rsidR="005E22A2" w:rsidRDefault="005E22A2" w:rsidP="00305577">
      <w:pPr>
        <w:spacing w:after="0" w:line="240" w:lineRule="auto"/>
      </w:pPr>
      <w:r>
        <w:separator/>
      </w:r>
    </w:p>
  </w:endnote>
  <w:endnote w:type="continuationSeparator" w:id="0">
    <w:p w14:paraId="461D2561" w14:textId="77777777" w:rsidR="005E22A2" w:rsidRDefault="005E22A2" w:rsidP="00305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CFF98" w14:textId="77777777" w:rsidR="005E22A2" w:rsidRDefault="005E22A2" w:rsidP="00305577">
      <w:pPr>
        <w:spacing w:after="0" w:line="240" w:lineRule="auto"/>
      </w:pPr>
      <w:r>
        <w:separator/>
      </w:r>
    </w:p>
  </w:footnote>
  <w:footnote w:type="continuationSeparator" w:id="0">
    <w:p w14:paraId="2A1A6D20" w14:textId="77777777" w:rsidR="005E22A2" w:rsidRDefault="005E22A2" w:rsidP="003055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EF4"/>
    <w:rsid w:val="0000298F"/>
    <w:rsid w:val="0003290E"/>
    <w:rsid w:val="00052E57"/>
    <w:rsid w:val="00055E31"/>
    <w:rsid w:val="00073776"/>
    <w:rsid w:val="00087D3D"/>
    <w:rsid w:val="000A1529"/>
    <w:rsid w:val="000B318D"/>
    <w:rsid w:val="000C5A72"/>
    <w:rsid w:val="000C629D"/>
    <w:rsid w:val="000D716B"/>
    <w:rsid w:val="001006E3"/>
    <w:rsid w:val="0010193B"/>
    <w:rsid w:val="001020B9"/>
    <w:rsid w:val="001045F2"/>
    <w:rsid w:val="00106E79"/>
    <w:rsid w:val="00116D51"/>
    <w:rsid w:val="001369DE"/>
    <w:rsid w:val="00157BDD"/>
    <w:rsid w:val="00177811"/>
    <w:rsid w:val="0018709E"/>
    <w:rsid w:val="00196A2C"/>
    <w:rsid w:val="001B6B6A"/>
    <w:rsid w:val="001E07DE"/>
    <w:rsid w:val="001E309F"/>
    <w:rsid w:val="001E5A85"/>
    <w:rsid w:val="001F5433"/>
    <w:rsid w:val="001F7F45"/>
    <w:rsid w:val="00204576"/>
    <w:rsid w:val="00231BF0"/>
    <w:rsid w:val="00233623"/>
    <w:rsid w:val="00243802"/>
    <w:rsid w:val="00257C51"/>
    <w:rsid w:val="0026157B"/>
    <w:rsid w:val="00283D2F"/>
    <w:rsid w:val="00283D7E"/>
    <w:rsid w:val="00287087"/>
    <w:rsid w:val="00290004"/>
    <w:rsid w:val="00292DBB"/>
    <w:rsid w:val="00296C60"/>
    <w:rsid w:val="002A2E86"/>
    <w:rsid w:val="002C5A0C"/>
    <w:rsid w:val="002D1EF4"/>
    <w:rsid w:val="002D7FFE"/>
    <w:rsid w:val="002E4952"/>
    <w:rsid w:val="002F0FBB"/>
    <w:rsid w:val="00305577"/>
    <w:rsid w:val="00332264"/>
    <w:rsid w:val="00344872"/>
    <w:rsid w:val="003522D1"/>
    <w:rsid w:val="00354FB4"/>
    <w:rsid w:val="00367FEC"/>
    <w:rsid w:val="003927ED"/>
    <w:rsid w:val="003A328C"/>
    <w:rsid w:val="003B01B0"/>
    <w:rsid w:val="003C2A35"/>
    <w:rsid w:val="003C2BFD"/>
    <w:rsid w:val="003D2D4B"/>
    <w:rsid w:val="003E0126"/>
    <w:rsid w:val="003F582D"/>
    <w:rsid w:val="004052B0"/>
    <w:rsid w:val="00430205"/>
    <w:rsid w:val="004656D1"/>
    <w:rsid w:val="00465741"/>
    <w:rsid w:val="00472D3D"/>
    <w:rsid w:val="00497EC6"/>
    <w:rsid w:val="004B5947"/>
    <w:rsid w:val="004C17F1"/>
    <w:rsid w:val="004C4172"/>
    <w:rsid w:val="004E305E"/>
    <w:rsid w:val="004F7F4E"/>
    <w:rsid w:val="005018D5"/>
    <w:rsid w:val="0051740C"/>
    <w:rsid w:val="00541080"/>
    <w:rsid w:val="0055341E"/>
    <w:rsid w:val="0055694E"/>
    <w:rsid w:val="00556B19"/>
    <w:rsid w:val="00584DC3"/>
    <w:rsid w:val="00595BAE"/>
    <w:rsid w:val="005A7EB4"/>
    <w:rsid w:val="005B4249"/>
    <w:rsid w:val="005C5357"/>
    <w:rsid w:val="005C5C90"/>
    <w:rsid w:val="005E22A2"/>
    <w:rsid w:val="005E35C7"/>
    <w:rsid w:val="005F5486"/>
    <w:rsid w:val="005F5BE1"/>
    <w:rsid w:val="005F7DD0"/>
    <w:rsid w:val="00605668"/>
    <w:rsid w:val="0063293E"/>
    <w:rsid w:val="00632C11"/>
    <w:rsid w:val="0063796B"/>
    <w:rsid w:val="00654E8E"/>
    <w:rsid w:val="00666A7D"/>
    <w:rsid w:val="00667A17"/>
    <w:rsid w:val="006849D2"/>
    <w:rsid w:val="00686A8D"/>
    <w:rsid w:val="00690720"/>
    <w:rsid w:val="00692535"/>
    <w:rsid w:val="006B3D51"/>
    <w:rsid w:val="006E1AC7"/>
    <w:rsid w:val="006F271D"/>
    <w:rsid w:val="006F4FC1"/>
    <w:rsid w:val="00710539"/>
    <w:rsid w:val="00714A48"/>
    <w:rsid w:val="0071668C"/>
    <w:rsid w:val="0073693C"/>
    <w:rsid w:val="007749E7"/>
    <w:rsid w:val="00775893"/>
    <w:rsid w:val="00793887"/>
    <w:rsid w:val="007A0142"/>
    <w:rsid w:val="007A290A"/>
    <w:rsid w:val="007B0679"/>
    <w:rsid w:val="007E04B8"/>
    <w:rsid w:val="007E32F1"/>
    <w:rsid w:val="007E6D49"/>
    <w:rsid w:val="007F4C51"/>
    <w:rsid w:val="00814397"/>
    <w:rsid w:val="00814F0F"/>
    <w:rsid w:val="00851308"/>
    <w:rsid w:val="008715D3"/>
    <w:rsid w:val="008A1FE4"/>
    <w:rsid w:val="008B0466"/>
    <w:rsid w:val="008B30FE"/>
    <w:rsid w:val="008B576D"/>
    <w:rsid w:val="008E35B4"/>
    <w:rsid w:val="008E6785"/>
    <w:rsid w:val="008F5FDC"/>
    <w:rsid w:val="00900207"/>
    <w:rsid w:val="00905279"/>
    <w:rsid w:val="00922B78"/>
    <w:rsid w:val="009262BE"/>
    <w:rsid w:val="009306C2"/>
    <w:rsid w:val="00933FF4"/>
    <w:rsid w:val="0093674C"/>
    <w:rsid w:val="009471CC"/>
    <w:rsid w:val="00947429"/>
    <w:rsid w:val="00947FF8"/>
    <w:rsid w:val="00952805"/>
    <w:rsid w:val="009642E1"/>
    <w:rsid w:val="00966514"/>
    <w:rsid w:val="00983732"/>
    <w:rsid w:val="00986221"/>
    <w:rsid w:val="009949E7"/>
    <w:rsid w:val="0099633A"/>
    <w:rsid w:val="009A1550"/>
    <w:rsid w:val="009B70D9"/>
    <w:rsid w:val="009B788B"/>
    <w:rsid w:val="009D396B"/>
    <w:rsid w:val="009E7062"/>
    <w:rsid w:val="009F3FAE"/>
    <w:rsid w:val="00A113BC"/>
    <w:rsid w:val="00A339F2"/>
    <w:rsid w:val="00A419FF"/>
    <w:rsid w:val="00A55864"/>
    <w:rsid w:val="00A56515"/>
    <w:rsid w:val="00A608D5"/>
    <w:rsid w:val="00A61DF0"/>
    <w:rsid w:val="00A62F72"/>
    <w:rsid w:val="00A6616A"/>
    <w:rsid w:val="00AA0678"/>
    <w:rsid w:val="00AB162A"/>
    <w:rsid w:val="00AC1789"/>
    <w:rsid w:val="00AC6FDC"/>
    <w:rsid w:val="00AD00F8"/>
    <w:rsid w:val="00AD0553"/>
    <w:rsid w:val="00AE3D4E"/>
    <w:rsid w:val="00AF2E74"/>
    <w:rsid w:val="00B05B32"/>
    <w:rsid w:val="00B14381"/>
    <w:rsid w:val="00B35BE8"/>
    <w:rsid w:val="00B431D9"/>
    <w:rsid w:val="00B74FFD"/>
    <w:rsid w:val="00BE19F2"/>
    <w:rsid w:val="00BE6607"/>
    <w:rsid w:val="00BF1E61"/>
    <w:rsid w:val="00C04A01"/>
    <w:rsid w:val="00C04FE8"/>
    <w:rsid w:val="00C1058A"/>
    <w:rsid w:val="00C22BB6"/>
    <w:rsid w:val="00C5165A"/>
    <w:rsid w:val="00C65C6A"/>
    <w:rsid w:val="00C76805"/>
    <w:rsid w:val="00C837AC"/>
    <w:rsid w:val="00CB2CB1"/>
    <w:rsid w:val="00CC1D14"/>
    <w:rsid w:val="00CF0794"/>
    <w:rsid w:val="00D048A1"/>
    <w:rsid w:val="00D25AAB"/>
    <w:rsid w:val="00D539DD"/>
    <w:rsid w:val="00D5498E"/>
    <w:rsid w:val="00D61CEA"/>
    <w:rsid w:val="00D85B92"/>
    <w:rsid w:val="00D94987"/>
    <w:rsid w:val="00D97743"/>
    <w:rsid w:val="00DD0366"/>
    <w:rsid w:val="00DE01AF"/>
    <w:rsid w:val="00DE140A"/>
    <w:rsid w:val="00DE7331"/>
    <w:rsid w:val="00E116EA"/>
    <w:rsid w:val="00E1216B"/>
    <w:rsid w:val="00E17C8E"/>
    <w:rsid w:val="00E55989"/>
    <w:rsid w:val="00E754A3"/>
    <w:rsid w:val="00E86621"/>
    <w:rsid w:val="00EA43C0"/>
    <w:rsid w:val="00EA462B"/>
    <w:rsid w:val="00EA5436"/>
    <w:rsid w:val="00EB3E74"/>
    <w:rsid w:val="00EC20FD"/>
    <w:rsid w:val="00EC32F9"/>
    <w:rsid w:val="00EC4410"/>
    <w:rsid w:val="00EF205F"/>
    <w:rsid w:val="00EF5E73"/>
    <w:rsid w:val="00F044BB"/>
    <w:rsid w:val="00F129CA"/>
    <w:rsid w:val="00F16315"/>
    <w:rsid w:val="00F327E4"/>
    <w:rsid w:val="00F45173"/>
    <w:rsid w:val="00F7063E"/>
    <w:rsid w:val="00F76DFA"/>
    <w:rsid w:val="00F77BA8"/>
    <w:rsid w:val="00F977E3"/>
    <w:rsid w:val="00FA0FEA"/>
    <w:rsid w:val="00FA1528"/>
    <w:rsid w:val="00FB3BC5"/>
    <w:rsid w:val="00FD2D66"/>
    <w:rsid w:val="00FD571E"/>
    <w:rsid w:val="00FE50BA"/>
    <w:rsid w:val="00FE75C1"/>
    <w:rsid w:val="00FF1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B1051DB"/>
  <w15:chartTrackingRefBased/>
  <w15:docId w15:val="{EA5B642A-A68F-4A10-BC5B-AB4F6B9FD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61CEA"/>
    <w:rPr>
      <w:color w:val="0000FF"/>
      <w:u w:val="single"/>
    </w:rPr>
  </w:style>
  <w:style w:type="character" w:styleId="FollowedHyperlink">
    <w:name w:val="FollowedHyperlink"/>
    <w:basedOn w:val="DefaultParagraphFont"/>
    <w:uiPriority w:val="99"/>
    <w:semiHidden/>
    <w:unhideWhenUsed/>
    <w:rsid w:val="00A419FF"/>
    <w:rPr>
      <w:color w:val="954F72" w:themeColor="followedHyperlink"/>
      <w:u w:val="single"/>
    </w:rPr>
  </w:style>
  <w:style w:type="character" w:styleId="Strong">
    <w:name w:val="Strong"/>
    <w:basedOn w:val="DefaultParagraphFont"/>
    <w:uiPriority w:val="22"/>
    <w:qFormat/>
    <w:rsid w:val="005C5C90"/>
    <w:rPr>
      <w:b/>
      <w:bCs/>
    </w:rPr>
  </w:style>
  <w:style w:type="character" w:styleId="PlaceholderText">
    <w:name w:val="Placeholder Text"/>
    <w:basedOn w:val="DefaultParagraphFont"/>
    <w:uiPriority w:val="99"/>
    <w:semiHidden/>
    <w:rsid w:val="008B576D"/>
    <w:rPr>
      <w:color w:val="808080"/>
    </w:rPr>
  </w:style>
  <w:style w:type="paragraph" w:styleId="NormalWeb">
    <w:name w:val="Normal (Web)"/>
    <w:basedOn w:val="Normal"/>
    <w:uiPriority w:val="99"/>
    <w:unhideWhenUsed/>
    <w:rsid w:val="00B35B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35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critical-incident-management/types-of-critical-incident/" TargetMode="External"/><Relationship Id="rId13" Type="http://schemas.openxmlformats.org/officeDocument/2006/relationships/hyperlink" Target="https://firstaidtrainingcooperative.co.uk/major-incident-management-methane/" TargetMode="External"/><Relationship Id="rId18" Type="http://schemas.openxmlformats.org/officeDocument/2006/relationships/hyperlink" Target="https://www.app.college.police.uk/app-content/engagement-and-communication/engaging-with-communitie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hatworks.college.police.uk/Research/Documents/Community_engagement_lessons.pdf" TargetMode="External"/><Relationship Id="rId7" Type="http://schemas.openxmlformats.org/officeDocument/2006/relationships/hyperlink" Target="http://www.open-access.bcu.ac.uk/5429/1/PPR.pdf" TargetMode="External"/><Relationship Id="rId12" Type="http://schemas.openxmlformats.org/officeDocument/2006/relationships/hyperlink" Target="https://www.instituteforgovernment.org.uk/publication/performance-tracker-2019/police" TargetMode="External"/><Relationship Id="rId17" Type="http://schemas.openxmlformats.org/officeDocument/2006/relationships/hyperlink" Target="https://www.app.college.police.uk/app-content/major-investigation-and-public-protection/hate-crime/community-engagement-and-tensio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police-foundation.org.uk/2017/wp-content/uploads/2017/08/stop_and_search_briefing.pdf" TargetMode="External"/><Relationship Id="rId20" Type="http://schemas.openxmlformats.org/officeDocument/2006/relationships/hyperlink" Target="https://whatworks.college.police.uk/Research/Documents/Community_engagement_lessons.pdf" TargetMode="External"/><Relationship Id="rId1" Type="http://schemas.openxmlformats.org/officeDocument/2006/relationships/styles" Target="styles.xml"/><Relationship Id="rId6" Type="http://schemas.openxmlformats.org/officeDocument/2006/relationships/hyperlink" Target="https://www.app.college.police.uk/app-content/intelligence-management/intelligence-cycle/" TargetMode="External"/><Relationship Id="rId11" Type="http://schemas.openxmlformats.org/officeDocument/2006/relationships/hyperlink" Target="https://www.justiceinspectorates.gov.uk/hmicfrs/our-work/article/joint-emergency-services-interoperability-principles/" TargetMode="External"/><Relationship Id="rId24" Type="http://schemas.openxmlformats.org/officeDocument/2006/relationships/hyperlink" Target="https://www.westyorkshire.police.uk/sites/default/files/2019-09/community_engagement.pdf" TargetMode="External"/><Relationship Id="rId5" Type="http://schemas.openxmlformats.org/officeDocument/2006/relationships/endnotes" Target="endnotes.xml"/><Relationship Id="rId15" Type="http://schemas.openxmlformats.org/officeDocument/2006/relationships/hyperlink" Target="https://www.police.nsw.gov.au/__data/assets/pdf_file/0020/420392/Critical_Incident_Guidelines_External_Version_746926_12Jan2021.pdf" TargetMode="External"/><Relationship Id="rId23" Type="http://schemas.openxmlformats.org/officeDocument/2006/relationships/hyperlink" Target="https://www.nimmonsconsulting.com/community-policing-opportunities-and-key-challenges/" TargetMode="External"/><Relationship Id="rId10" Type="http://schemas.openxmlformats.org/officeDocument/2006/relationships/hyperlink" Target="https://www.gloucestershire.police.uk/SysSiteAssets/foi-media/gloucestershire/policies/critical-incident-policy" TargetMode="External"/><Relationship Id="rId19" Type="http://schemas.openxmlformats.org/officeDocument/2006/relationships/hyperlink" Target="https://www.app.college.police.uk/app-content/engagement-and-communication/engaging-with-communities/" TargetMode="External"/><Relationship Id="rId4" Type="http://schemas.openxmlformats.org/officeDocument/2006/relationships/footnotes" Target="footnotes.xml"/><Relationship Id="rId9" Type="http://schemas.openxmlformats.org/officeDocument/2006/relationships/hyperlink" Target="https://www.app.college.police.uk/app-content/national-decision-model/the-national-decision-model/" TargetMode="External"/><Relationship Id="rId14" Type="http://schemas.openxmlformats.org/officeDocument/2006/relationships/hyperlink" Target="https://www.npcc.police.uk/2017%20FOI/CO/078%2017%20CCC%20April%202017%2024%20Better%20Understanding%20Demand%20Policing%20the%20Future.pdf" TargetMode="External"/><Relationship Id="rId22" Type="http://schemas.openxmlformats.org/officeDocument/2006/relationships/hyperlink" Target="https://moodle.uwtsd.ac.uk/pluginfile.php/422596/mod_resource/content/1/Cohesion%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5103</TotalTime>
  <Pages>10</Pages>
  <Words>5231</Words>
  <Characters>29817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Slack, Bethany</dc:creator>
  <cp:keywords/>
  <dc:description/>
  <cp:lastModifiedBy>Slack, Bethany</cp:lastModifiedBy>
  <cp:revision>122</cp:revision>
  <dcterms:created xsi:type="dcterms:W3CDTF">2021-09-15T22:04:00Z</dcterms:created>
  <dcterms:modified xsi:type="dcterms:W3CDTF">2021-10-18T22:43:00Z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2021-09-15T22:15:36Z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920d8dc1-6429-47dc-9f34-3c34d14b64a5</vt:lpwstr>
  </property>
  <property fmtid="{D5CDD505-2E9C-101B-9397-08002B2CF9AE}" pid="8" name="MSIP_Label_f2acd28b-79a3-4a0f-b0ff-4b75658b1549_ContentBits">
    <vt:lpwstr>0</vt:lpwstr>
  </property>
</Properties>
</file>