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1584C" w14:textId="4245EFC1" w:rsidR="00C20F4B" w:rsidRPr="00606AFF" w:rsidRDefault="003D68EC" w:rsidP="007F3BB1">
      <w:pPr>
        <w:shd w:val="clear" w:color="auto" w:fill="FFFFFF"/>
        <w:spacing w:after="0" w:line="240" w:lineRule="auto"/>
        <w:contextualSpacing/>
        <w:rPr>
          <w:rFonts w:ascii="Arial" w:eastAsia="Times New Roman" w:hAnsi="Arial" w:cs="Arial"/>
          <w:b/>
          <w:bCs/>
          <w:color w:val="222222"/>
          <w:kern w:val="0"/>
          <w:lang w:eastAsia="en-GB"/>
          <w14:ligatures w14:val="none"/>
        </w:rPr>
      </w:pPr>
      <w:bookmarkStart w:id="0" w:name="_Hlk155165116"/>
      <w:r w:rsidRPr="00606AFF">
        <w:rPr>
          <w:rFonts w:ascii="Arial" w:eastAsia="Times New Roman" w:hAnsi="Arial" w:cs="Arial"/>
          <w:b/>
          <w:bCs/>
          <w:color w:val="222222"/>
          <w:kern w:val="0"/>
          <w:lang w:eastAsia="en-GB"/>
          <w14:ligatures w14:val="none"/>
        </w:rPr>
        <w:t>HARMO</w:t>
      </w:r>
      <w:r w:rsidR="00C20F4B" w:rsidRPr="00606AFF">
        <w:rPr>
          <w:rFonts w:ascii="Arial" w:eastAsia="Times New Roman" w:hAnsi="Arial" w:cs="Arial"/>
          <w:b/>
          <w:bCs/>
          <w:color w:val="222222"/>
          <w:kern w:val="0"/>
          <w:lang w:eastAsia="en-GB"/>
          <w14:ligatures w14:val="none"/>
        </w:rPr>
        <w:t>NY: THEORY AND PRACTICE</w:t>
      </w:r>
    </w:p>
    <w:bookmarkEnd w:id="0"/>
    <w:p w14:paraId="02A18346" w14:textId="77777777" w:rsidR="00C20F4B" w:rsidRPr="00606AFF" w:rsidRDefault="00C20F4B" w:rsidP="007F3BB1">
      <w:pPr>
        <w:shd w:val="clear" w:color="auto" w:fill="FFFFFF"/>
        <w:spacing w:after="0" w:line="240" w:lineRule="auto"/>
        <w:contextualSpacing/>
        <w:rPr>
          <w:rFonts w:ascii="Arial" w:eastAsia="Times New Roman" w:hAnsi="Arial" w:cs="Arial"/>
          <w:b/>
          <w:bCs/>
          <w:color w:val="222222"/>
          <w:kern w:val="0"/>
          <w:lang w:eastAsia="en-GB"/>
          <w14:ligatures w14:val="none"/>
        </w:rPr>
      </w:pPr>
    </w:p>
    <w:p w14:paraId="70E68E12" w14:textId="16A35A1D" w:rsidR="00C20F4B" w:rsidRPr="00606AFF" w:rsidRDefault="00C20F4B" w:rsidP="007F3BB1">
      <w:pPr>
        <w:shd w:val="clear" w:color="auto" w:fill="FFFFFF"/>
        <w:spacing w:after="0" w:line="240" w:lineRule="auto"/>
        <w:contextualSpacing/>
        <w:rPr>
          <w:rFonts w:ascii="Arial" w:eastAsia="Times New Roman" w:hAnsi="Arial" w:cs="Arial"/>
          <w:b/>
          <w:bCs/>
          <w:color w:val="222222"/>
          <w:kern w:val="0"/>
          <w:lang w:eastAsia="en-GB"/>
          <w14:ligatures w14:val="none"/>
        </w:rPr>
      </w:pPr>
      <w:r w:rsidRPr="00606AFF">
        <w:rPr>
          <w:rFonts w:ascii="Arial" w:eastAsia="Times New Roman" w:hAnsi="Arial" w:cs="Arial"/>
          <w:b/>
          <w:bCs/>
          <w:color w:val="222222"/>
          <w:kern w:val="0"/>
          <w:lang w:eastAsia="en-GB"/>
          <w14:ligatures w14:val="none"/>
        </w:rPr>
        <w:t>WEEK 1 DESCRIPTION</w:t>
      </w:r>
    </w:p>
    <w:p w14:paraId="7AED6D06" w14:textId="77777777" w:rsidR="001E4FE6" w:rsidRPr="00606AFF" w:rsidRDefault="001E4FE6" w:rsidP="007F3BB1">
      <w:pPr>
        <w:shd w:val="clear" w:color="auto" w:fill="FFFFFF"/>
        <w:spacing w:after="0" w:line="240" w:lineRule="auto"/>
        <w:contextualSpacing/>
        <w:rPr>
          <w:rFonts w:ascii="Arial" w:eastAsia="Times New Roman" w:hAnsi="Arial" w:cs="Arial"/>
          <w:b/>
          <w:bCs/>
          <w:color w:val="222222"/>
          <w:kern w:val="0"/>
          <w:lang w:eastAsia="en-GB"/>
          <w14:ligatures w14:val="none"/>
        </w:rPr>
      </w:pPr>
    </w:p>
    <w:p w14:paraId="201B852E" w14:textId="4C1019A1" w:rsidR="001E4FE6" w:rsidRPr="00606AFF" w:rsidRDefault="001E4FE6" w:rsidP="007F3BB1">
      <w:pPr>
        <w:shd w:val="clear" w:color="auto" w:fill="FFFFFF"/>
        <w:spacing w:after="0" w:line="240" w:lineRule="auto"/>
        <w:contextualSpacing/>
        <w:rPr>
          <w:rFonts w:ascii="Arial" w:eastAsia="Times New Roman" w:hAnsi="Arial" w:cs="Arial"/>
          <w:b/>
          <w:bCs/>
          <w:color w:val="222222"/>
          <w:kern w:val="0"/>
          <w:lang w:eastAsia="en-GB"/>
          <w14:ligatures w14:val="none"/>
        </w:rPr>
      </w:pPr>
      <w:r w:rsidRPr="00606AFF">
        <w:rPr>
          <w:rFonts w:ascii="Arial" w:eastAsia="Times New Roman" w:hAnsi="Arial" w:cs="Arial"/>
          <w:b/>
          <w:bCs/>
          <w:color w:val="222222"/>
          <w:kern w:val="0"/>
          <w:lang w:eastAsia="en-GB"/>
          <w14:ligatures w14:val="none"/>
        </w:rPr>
        <w:t>NICK CAMPION</w:t>
      </w:r>
    </w:p>
    <w:p w14:paraId="11973D2C" w14:textId="77777777" w:rsidR="00C20F4B" w:rsidRPr="00606AFF" w:rsidRDefault="00C20F4B"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5916658E" w14:textId="543AAD2A" w:rsidR="001D4C53" w:rsidRPr="00606AFF" w:rsidRDefault="001D4C53" w:rsidP="007F3BB1">
      <w:pPr>
        <w:shd w:val="clear" w:color="auto" w:fill="FFFFFF"/>
        <w:spacing w:after="0" w:line="240" w:lineRule="auto"/>
        <w:contextualSpacing/>
        <w:rPr>
          <w:rFonts w:ascii="Arial" w:eastAsia="Times New Roman" w:hAnsi="Arial" w:cs="Arial"/>
          <w:b/>
          <w:bCs/>
          <w:color w:val="222222"/>
          <w:kern w:val="0"/>
          <w:lang w:eastAsia="en-GB"/>
          <w14:ligatures w14:val="none"/>
        </w:rPr>
      </w:pPr>
      <w:r w:rsidRPr="00606AFF">
        <w:rPr>
          <w:rFonts w:ascii="Arial" w:eastAsia="Times New Roman" w:hAnsi="Arial" w:cs="Arial"/>
          <w:b/>
          <w:bCs/>
          <w:color w:val="222222"/>
          <w:kern w:val="0"/>
          <w:lang w:eastAsia="en-GB"/>
          <w14:ligatures w14:val="none"/>
        </w:rPr>
        <w:t>Tasks for this week.</w:t>
      </w:r>
    </w:p>
    <w:p w14:paraId="4EF1E65B" w14:textId="77777777" w:rsidR="001D4C53" w:rsidRPr="00606AFF" w:rsidRDefault="001D4C53"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1030FCE0" w14:textId="47F4ABE7" w:rsidR="001D4C53" w:rsidRPr="00606AFF" w:rsidRDefault="001D4C53"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1.Review the weekly schedule</w:t>
      </w:r>
    </w:p>
    <w:p w14:paraId="3BEFF338" w14:textId="69F6EDD9" w:rsidR="001D4C53" w:rsidRPr="00606AFF" w:rsidRDefault="001D4C53"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2.Make a note of essay requirements and deadlines</w:t>
      </w:r>
    </w:p>
    <w:p w14:paraId="5FCB7788" w14:textId="5DD90915" w:rsidR="001D4C53" w:rsidRPr="00606AFF" w:rsidRDefault="001D4C53"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3.Download the Required Reading: There is no need to read it all this week, but you should do so over the next three to four weeks.</w:t>
      </w:r>
    </w:p>
    <w:p w14:paraId="73650F49" w14:textId="6CA6860E" w:rsidR="001D4C53" w:rsidRPr="00606AFF" w:rsidRDefault="001D4C53"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4.Review the optional reading on Love.</w:t>
      </w:r>
    </w:p>
    <w:p w14:paraId="403585FF" w14:textId="77777777" w:rsidR="00BF2579" w:rsidRPr="00606AFF" w:rsidRDefault="00BF2579"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36E0F269" w14:textId="676B4402" w:rsidR="00BF2579" w:rsidRPr="00606AFF" w:rsidRDefault="00BF2579" w:rsidP="007F3BB1">
      <w:pPr>
        <w:shd w:val="clear" w:color="auto" w:fill="FFFFFF"/>
        <w:spacing w:after="0" w:line="240" w:lineRule="auto"/>
        <w:contextualSpacing/>
        <w:rPr>
          <w:rFonts w:ascii="Arial" w:eastAsia="Times New Roman" w:hAnsi="Arial" w:cs="Arial"/>
          <w:b/>
          <w:bCs/>
          <w:color w:val="222222"/>
          <w:kern w:val="0"/>
          <w:lang w:eastAsia="en-GB"/>
          <w14:ligatures w14:val="none"/>
        </w:rPr>
      </w:pPr>
      <w:r w:rsidRPr="00606AFF">
        <w:rPr>
          <w:rFonts w:ascii="Arial" w:eastAsia="Times New Roman" w:hAnsi="Arial" w:cs="Arial"/>
          <w:b/>
          <w:bCs/>
          <w:color w:val="222222"/>
          <w:kern w:val="0"/>
          <w:lang w:eastAsia="en-GB"/>
          <w14:ligatures w14:val="none"/>
        </w:rPr>
        <w:t>Themes for the Week</w:t>
      </w:r>
    </w:p>
    <w:p w14:paraId="0EA09323" w14:textId="4BC02F93" w:rsidR="001D4C53" w:rsidRPr="00606AFF" w:rsidRDefault="00E91DBE"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There are two themes for this week</w:t>
      </w:r>
      <w:r w:rsidR="00500C69" w:rsidRPr="00606AFF">
        <w:rPr>
          <w:rFonts w:ascii="Arial" w:eastAsia="Times New Roman" w:hAnsi="Arial" w:cs="Arial"/>
          <w:color w:val="222222"/>
          <w:kern w:val="0"/>
          <w:lang w:eastAsia="en-GB"/>
          <w14:ligatures w14:val="none"/>
        </w:rPr>
        <w:t>.</w:t>
      </w:r>
    </w:p>
    <w:p w14:paraId="110AA859" w14:textId="2DB22162" w:rsidR="00500C69" w:rsidRPr="00606AFF" w:rsidRDefault="00500C69"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1.The general theme is an introduction to ge</w:t>
      </w:r>
      <w:r w:rsidR="002011C8" w:rsidRPr="00606AFF">
        <w:rPr>
          <w:rFonts w:ascii="Arial" w:eastAsia="Times New Roman" w:hAnsi="Arial" w:cs="Arial"/>
          <w:color w:val="222222"/>
          <w:kern w:val="0"/>
          <w:lang w:eastAsia="en-GB"/>
          <w14:ligatures w14:val="none"/>
        </w:rPr>
        <w:t>neral foundations of Harmony</w:t>
      </w:r>
    </w:p>
    <w:p w14:paraId="05F65BF3" w14:textId="0AC50D17" w:rsidR="00BF2579" w:rsidRPr="00606AFF" w:rsidRDefault="002011C8"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2.The second them</w:t>
      </w:r>
      <w:r w:rsidR="002623BE" w:rsidRPr="00606AFF">
        <w:rPr>
          <w:rFonts w:ascii="Arial" w:eastAsia="Times New Roman" w:hAnsi="Arial" w:cs="Arial"/>
          <w:color w:val="222222"/>
          <w:kern w:val="0"/>
          <w:lang w:eastAsia="en-GB"/>
          <w14:ligatures w14:val="none"/>
        </w:rPr>
        <w:t>e</w:t>
      </w:r>
      <w:r w:rsidRPr="00606AFF">
        <w:rPr>
          <w:rFonts w:ascii="Arial" w:eastAsia="Times New Roman" w:hAnsi="Arial" w:cs="Arial"/>
          <w:color w:val="222222"/>
          <w:kern w:val="0"/>
          <w:lang w:eastAsia="en-GB"/>
          <w14:ligatures w14:val="none"/>
        </w:rPr>
        <w:t xml:space="preserve"> is an introduction of ideas of </w:t>
      </w:r>
      <w:r w:rsidR="00604A71" w:rsidRPr="00606AFF">
        <w:rPr>
          <w:rFonts w:ascii="Arial" w:eastAsia="Times New Roman" w:hAnsi="Arial" w:cs="Arial"/>
          <w:color w:val="222222"/>
          <w:kern w:val="0"/>
          <w:lang w:eastAsia="en-GB"/>
          <w14:ligatures w14:val="none"/>
        </w:rPr>
        <w:t xml:space="preserve">Love either as a </w:t>
      </w:r>
      <w:r w:rsidR="002623BE" w:rsidRPr="00606AFF">
        <w:rPr>
          <w:rFonts w:ascii="Arial" w:eastAsia="Times New Roman" w:hAnsi="Arial" w:cs="Arial"/>
          <w:color w:val="222222"/>
          <w:kern w:val="0"/>
          <w:lang w:eastAsia="en-GB"/>
          <w14:ligatures w14:val="none"/>
        </w:rPr>
        <w:t xml:space="preserve">cosmic force or </w:t>
      </w:r>
      <w:r w:rsidR="00DE457D" w:rsidRPr="00606AFF">
        <w:rPr>
          <w:rFonts w:ascii="Arial" w:eastAsia="Times New Roman" w:hAnsi="Arial" w:cs="Arial"/>
          <w:color w:val="222222"/>
          <w:kern w:val="0"/>
          <w:lang w:eastAsia="en-GB"/>
          <w14:ligatures w14:val="none"/>
        </w:rPr>
        <w:t xml:space="preserve">in terms </w:t>
      </w:r>
      <w:r w:rsidR="002A19A0" w:rsidRPr="00606AFF">
        <w:rPr>
          <w:rFonts w:ascii="Arial" w:eastAsia="Times New Roman" w:hAnsi="Arial" w:cs="Arial"/>
          <w:color w:val="222222"/>
          <w:kern w:val="0"/>
          <w:lang w:eastAsia="en-GB"/>
          <w14:ligatures w14:val="none"/>
        </w:rPr>
        <w:t xml:space="preserve">of the </w:t>
      </w:r>
      <w:r w:rsidR="00DE457D" w:rsidRPr="00606AFF">
        <w:rPr>
          <w:rFonts w:ascii="Arial" w:eastAsia="Times New Roman" w:hAnsi="Arial" w:cs="Arial"/>
          <w:color w:val="222222"/>
          <w:kern w:val="0"/>
          <w:lang w:eastAsia="en-GB"/>
          <w14:ligatures w14:val="none"/>
        </w:rPr>
        <w:t xml:space="preserve">practical </w:t>
      </w:r>
      <w:r w:rsidR="002A19A0" w:rsidRPr="00606AFF">
        <w:rPr>
          <w:rFonts w:ascii="Arial" w:eastAsia="Times New Roman" w:hAnsi="Arial" w:cs="Arial"/>
          <w:color w:val="222222"/>
          <w:kern w:val="0"/>
          <w:lang w:eastAsia="en-GB"/>
          <w14:ligatures w14:val="none"/>
        </w:rPr>
        <w:t>consequences of allowing</w:t>
      </w:r>
      <w:r w:rsidR="00575F4F" w:rsidRPr="00606AFF">
        <w:rPr>
          <w:rFonts w:ascii="Arial" w:eastAsia="Times New Roman" w:hAnsi="Arial" w:cs="Arial"/>
          <w:color w:val="222222"/>
          <w:kern w:val="0"/>
          <w:lang w:eastAsia="en-GB"/>
          <w14:ligatures w14:val="none"/>
        </w:rPr>
        <w:t xml:space="preserve"> lo</w:t>
      </w:r>
      <w:r w:rsidR="002A19A0" w:rsidRPr="00606AFF">
        <w:rPr>
          <w:rFonts w:ascii="Arial" w:eastAsia="Times New Roman" w:hAnsi="Arial" w:cs="Arial"/>
          <w:color w:val="222222"/>
          <w:kern w:val="0"/>
          <w:lang w:eastAsia="en-GB"/>
          <w14:ligatures w14:val="none"/>
        </w:rPr>
        <w:t xml:space="preserve">ve to </w:t>
      </w:r>
      <w:r w:rsidR="005677CA" w:rsidRPr="00606AFF">
        <w:rPr>
          <w:rFonts w:ascii="Arial" w:eastAsia="Times New Roman" w:hAnsi="Arial" w:cs="Arial"/>
          <w:color w:val="222222"/>
          <w:kern w:val="0"/>
          <w:lang w:eastAsia="en-GB"/>
          <w14:ligatures w14:val="none"/>
        </w:rPr>
        <w:t>actively inform the way we relate to each other.</w:t>
      </w:r>
    </w:p>
    <w:p w14:paraId="3D4D1E5E" w14:textId="77777777" w:rsidR="00BF2579" w:rsidRPr="00606AFF" w:rsidRDefault="00BF2579"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6D521D1A" w14:textId="77777777" w:rsidR="00F33FFF" w:rsidRPr="00606AFF" w:rsidRDefault="00F33FFF" w:rsidP="00F33FFF">
      <w:pPr>
        <w:spacing w:line="240" w:lineRule="auto"/>
        <w:contextualSpacing/>
        <w:rPr>
          <w:rFonts w:ascii="Arial" w:hAnsi="Arial" w:cs="Arial"/>
          <w:b/>
          <w:bCs/>
          <w:kern w:val="0"/>
          <w14:ligatures w14:val="none"/>
        </w:rPr>
      </w:pPr>
      <w:r w:rsidRPr="00606AFF">
        <w:rPr>
          <w:rFonts w:ascii="Arial" w:hAnsi="Arial" w:cs="Arial"/>
          <w:b/>
          <w:bCs/>
          <w:kern w:val="0"/>
          <w14:ligatures w14:val="none"/>
        </w:rPr>
        <w:t>Weekly Readings and Resources</w:t>
      </w:r>
    </w:p>
    <w:p w14:paraId="02335746" w14:textId="77777777" w:rsidR="00F33FFF" w:rsidRPr="00606AFF" w:rsidRDefault="00F33FFF" w:rsidP="00F33FFF">
      <w:pPr>
        <w:spacing w:line="240" w:lineRule="auto"/>
        <w:contextualSpacing/>
        <w:rPr>
          <w:rFonts w:ascii="Arial" w:hAnsi="Arial" w:cs="Arial"/>
          <w:kern w:val="0"/>
          <w14:ligatures w14:val="none"/>
        </w:rPr>
      </w:pPr>
      <w:r w:rsidRPr="00606AFF">
        <w:rPr>
          <w:rFonts w:ascii="Arial" w:hAnsi="Arial" w:cs="Arial"/>
          <w:kern w:val="0"/>
          <w14:ligatures w14:val="none"/>
        </w:rPr>
        <w:t xml:space="preserve">Each week we will provide a list of required and optional reading. Required reading is necessary to get a full understanding of the module. Optional reading can help you develop </w:t>
      </w:r>
      <w:proofErr w:type="gramStart"/>
      <w:r w:rsidRPr="00606AFF">
        <w:rPr>
          <w:rFonts w:ascii="Arial" w:hAnsi="Arial" w:cs="Arial"/>
          <w:kern w:val="0"/>
          <w14:ligatures w14:val="none"/>
        </w:rPr>
        <w:t>particular angles</w:t>
      </w:r>
      <w:proofErr w:type="gramEnd"/>
      <w:r w:rsidRPr="00606AFF">
        <w:rPr>
          <w:rFonts w:ascii="Arial" w:hAnsi="Arial" w:cs="Arial"/>
          <w:kern w:val="0"/>
          <w14:ligatures w14:val="none"/>
        </w:rPr>
        <w:t xml:space="preserve"> or interests, especially for your second assignment. Other resources may include websites and videos.</w:t>
      </w:r>
    </w:p>
    <w:p w14:paraId="06A7D068" w14:textId="77777777" w:rsidR="00F33FFF" w:rsidRPr="00606AFF" w:rsidRDefault="00F33FFF" w:rsidP="00F33FFF">
      <w:pPr>
        <w:spacing w:line="240" w:lineRule="auto"/>
        <w:contextualSpacing/>
        <w:rPr>
          <w:rFonts w:ascii="Arial" w:hAnsi="Arial" w:cs="Arial"/>
          <w:kern w:val="0"/>
          <w14:ligatures w14:val="none"/>
        </w:rPr>
      </w:pPr>
    </w:p>
    <w:p w14:paraId="4C439F6C" w14:textId="74E18DDF" w:rsidR="00C20F4B" w:rsidRPr="00606AFF" w:rsidRDefault="001D4C53" w:rsidP="007F3BB1">
      <w:pPr>
        <w:shd w:val="clear" w:color="auto" w:fill="FFFFFF"/>
        <w:spacing w:after="0" w:line="240" w:lineRule="auto"/>
        <w:contextualSpacing/>
        <w:rPr>
          <w:rFonts w:ascii="Arial" w:eastAsia="Times New Roman" w:hAnsi="Arial" w:cs="Arial"/>
          <w:b/>
          <w:bCs/>
          <w:color w:val="222222"/>
          <w:kern w:val="0"/>
          <w:lang w:eastAsia="en-GB"/>
          <w14:ligatures w14:val="none"/>
        </w:rPr>
      </w:pPr>
      <w:r w:rsidRPr="00606AFF">
        <w:rPr>
          <w:rFonts w:ascii="Arial" w:eastAsia="Times New Roman" w:hAnsi="Arial" w:cs="Arial"/>
          <w:b/>
          <w:bCs/>
          <w:color w:val="222222"/>
          <w:kern w:val="0"/>
          <w:lang w:eastAsia="en-GB"/>
          <w14:ligatures w14:val="none"/>
        </w:rPr>
        <w:t>Introduction</w:t>
      </w:r>
    </w:p>
    <w:p w14:paraId="4C2C0828" w14:textId="03955FFC" w:rsidR="00653A65" w:rsidRPr="00606AFF" w:rsidRDefault="00CD3C58"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This week we introduce some key readings in the concept of Harmony.</w:t>
      </w:r>
      <w:r w:rsidR="005A6573" w:rsidRPr="00606AFF">
        <w:rPr>
          <w:rFonts w:ascii="Arial" w:eastAsia="Times New Roman" w:hAnsi="Arial" w:cs="Arial"/>
          <w:color w:val="222222"/>
          <w:kern w:val="0"/>
          <w:lang w:eastAsia="en-GB"/>
          <w14:ligatures w14:val="none"/>
        </w:rPr>
        <w:t xml:space="preserve"> </w:t>
      </w:r>
      <w:r w:rsidR="000637DC" w:rsidRPr="00606AFF">
        <w:rPr>
          <w:rFonts w:ascii="Arial" w:eastAsia="Times New Roman" w:hAnsi="Arial" w:cs="Arial"/>
          <w:color w:val="222222"/>
          <w:kern w:val="0"/>
          <w:lang w:eastAsia="en-GB"/>
          <w14:ligatures w14:val="none"/>
        </w:rPr>
        <w:t>W</w:t>
      </w:r>
      <w:r w:rsidR="00366C14" w:rsidRPr="00606AFF">
        <w:rPr>
          <w:rFonts w:ascii="Arial" w:eastAsia="Times New Roman" w:hAnsi="Arial" w:cs="Arial"/>
          <w:color w:val="222222"/>
          <w:kern w:val="0"/>
          <w:lang w:eastAsia="en-GB"/>
          <w14:ligatures w14:val="none"/>
        </w:rPr>
        <w:t xml:space="preserve">e can </w:t>
      </w:r>
      <w:r w:rsidR="005A6573" w:rsidRPr="00606AFF">
        <w:rPr>
          <w:rFonts w:ascii="Arial" w:eastAsia="Times New Roman" w:hAnsi="Arial" w:cs="Arial"/>
          <w:color w:val="222222"/>
          <w:kern w:val="0"/>
          <w:lang w:eastAsia="en-GB"/>
          <w14:ligatures w14:val="none"/>
        </w:rPr>
        <w:t>some up this concept in a few simple points</w:t>
      </w:r>
      <w:r w:rsidR="000A1B46" w:rsidRPr="00606AFF">
        <w:rPr>
          <w:rFonts w:ascii="Arial" w:eastAsia="Times New Roman" w:hAnsi="Arial" w:cs="Arial"/>
          <w:color w:val="222222"/>
          <w:kern w:val="0"/>
          <w:lang w:eastAsia="en-GB"/>
          <w14:ligatures w14:val="none"/>
        </w:rPr>
        <w:t>:</w:t>
      </w:r>
      <w:r w:rsidR="005A6573" w:rsidRPr="00606AFF">
        <w:rPr>
          <w:rFonts w:ascii="Arial" w:eastAsia="Times New Roman" w:hAnsi="Arial" w:cs="Arial"/>
          <w:color w:val="222222"/>
          <w:kern w:val="0"/>
          <w:lang w:eastAsia="en-GB"/>
          <w14:ligatures w14:val="none"/>
        </w:rPr>
        <w:t xml:space="preserve"> </w:t>
      </w:r>
    </w:p>
    <w:p w14:paraId="0808D79F" w14:textId="307BBE4B" w:rsidR="00817EDB" w:rsidRPr="00606AFF" w:rsidRDefault="007D41E2"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1.</w:t>
      </w:r>
      <w:r w:rsidR="00505506" w:rsidRPr="00606AFF">
        <w:rPr>
          <w:rFonts w:ascii="Arial" w:eastAsia="Times New Roman" w:hAnsi="Arial" w:cs="Arial"/>
          <w:color w:val="222222"/>
          <w:kern w:val="0"/>
          <w:lang w:eastAsia="en-GB"/>
          <w14:ligatures w14:val="none"/>
        </w:rPr>
        <w:t>All things are part of an interconnected whole</w:t>
      </w:r>
      <w:r w:rsidR="00F21D56" w:rsidRPr="00606AFF">
        <w:rPr>
          <w:rFonts w:ascii="Arial" w:eastAsia="Times New Roman" w:hAnsi="Arial" w:cs="Arial"/>
          <w:color w:val="222222"/>
          <w:kern w:val="0"/>
          <w:lang w:eastAsia="en-GB"/>
          <w14:ligatures w14:val="none"/>
        </w:rPr>
        <w:t>.</w:t>
      </w:r>
    </w:p>
    <w:p w14:paraId="0505FF41" w14:textId="7EA3619C" w:rsidR="00A35DC7" w:rsidRPr="00606AFF" w:rsidRDefault="00817EDB"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2.There</w:t>
      </w:r>
      <w:r w:rsidR="00587BA3" w:rsidRPr="00606AFF">
        <w:rPr>
          <w:rFonts w:ascii="Arial" w:eastAsia="Times New Roman" w:hAnsi="Arial" w:cs="Arial"/>
          <w:color w:val="222222"/>
          <w:kern w:val="0"/>
          <w:lang w:eastAsia="en-GB"/>
          <w14:ligatures w14:val="none"/>
        </w:rPr>
        <w:t xml:space="preserve"> </w:t>
      </w:r>
      <w:r w:rsidRPr="00606AFF">
        <w:rPr>
          <w:rFonts w:ascii="Arial" w:eastAsia="Times New Roman" w:hAnsi="Arial" w:cs="Arial"/>
          <w:color w:val="222222"/>
          <w:kern w:val="0"/>
          <w:lang w:eastAsia="en-GB"/>
          <w14:ligatures w14:val="none"/>
        </w:rPr>
        <w:t>is therefore an underlying order in the universe.</w:t>
      </w:r>
    </w:p>
    <w:p w14:paraId="331E3C45" w14:textId="52E3BBAF" w:rsidR="007D41E2" w:rsidRPr="00606AFF" w:rsidRDefault="00A35DC7"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3.</w:t>
      </w:r>
      <w:r w:rsidR="00894AE1" w:rsidRPr="00606AFF">
        <w:rPr>
          <w:rFonts w:ascii="Arial" w:eastAsia="Times New Roman" w:hAnsi="Arial" w:cs="Arial"/>
          <w:color w:val="222222"/>
          <w:kern w:val="0"/>
          <w:lang w:eastAsia="en-GB"/>
          <w14:ligatures w14:val="none"/>
        </w:rPr>
        <w:t xml:space="preserve">When the </w:t>
      </w:r>
      <w:r w:rsidR="002D7F8D" w:rsidRPr="00606AFF">
        <w:rPr>
          <w:rFonts w:ascii="Arial" w:eastAsia="Times New Roman" w:hAnsi="Arial" w:cs="Arial"/>
          <w:color w:val="222222"/>
          <w:kern w:val="0"/>
          <w:lang w:eastAsia="en-GB"/>
          <w14:ligatures w14:val="none"/>
        </w:rPr>
        <w:t xml:space="preserve">system is functioning well then </w:t>
      </w:r>
      <w:r w:rsidR="00230CBD" w:rsidRPr="00606AFF">
        <w:rPr>
          <w:rFonts w:ascii="Arial" w:eastAsia="Times New Roman" w:hAnsi="Arial" w:cs="Arial"/>
          <w:color w:val="222222"/>
          <w:kern w:val="0"/>
          <w:lang w:eastAsia="en-GB"/>
          <w14:ligatures w14:val="none"/>
        </w:rPr>
        <w:t>it is harmonious.</w:t>
      </w:r>
    </w:p>
    <w:p w14:paraId="1FFCCE80" w14:textId="64AEB50E" w:rsidR="00505506" w:rsidRPr="00606AFF" w:rsidRDefault="00230CBD"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4.</w:t>
      </w:r>
      <w:r w:rsidR="003B5542" w:rsidRPr="00606AFF">
        <w:rPr>
          <w:rFonts w:ascii="Arial" w:eastAsia="Times New Roman" w:hAnsi="Arial" w:cs="Arial"/>
          <w:color w:val="222222"/>
          <w:kern w:val="0"/>
          <w:lang w:eastAsia="en-GB"/>
          <w14:ligatures w14:val="none"/>
        </w:rPr>
        <w:t>All change is cyclical.</w:t>
      </w:r>
    </w:p>
    <w:p w14:paraId="3EDDF429" w14:textId="4AA85955" w:rsidR="003B5542" w:rsidRPr="00606AFF" w:rsidRDefault="003C2A6D"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5.The</w:t>
      </w:r>
      <w:r w:rsidR="00C7103C" w:rsidRPr="00606AFF">
        <w:rPr>
          <w:rFonts w:ascii="Arial" w:eastAsia="Times New Roman" w:hAnsi="Arial" w:cs="Arial"/>
          <w:color w:val="222222"/>
          <w:kern w:val="0"/>
          <w:lang w:eastAsia="en-GB"/>
          <w14:ligatures w14:val="none"/>
        </w:rPr>
        <w:t>r</w:t>
      </w:r>
      <w:r w:rsidRPr="00606AFF">
        <w:rPr>
          <w:rFonts w:ascii="Arial" w:eastAsia="Times New Roman" w:hAnsi="Arial" w:cs="Arial"/>
          <w:color w:val="222222"/>
          <w:kern w:val="0"/>
          <w:lang w:eastAsia="en-GB"/>
          <w14:ligatures w14:val="none"/>
        </w:rPr>
        <w:t>efore</w:t>
      </w:r>
      <w:r w:rsidR="00810096" w:rsidRPr="00606AFF">
        <w:rPr>
          <w:rFonts w:ascii="Arial" w:eastAsia="Times New Roman" w:hAnsi="Arial" w:cs="Arial"/>
          <w:color w:val="222222"/>
          <w:kern w:val="0"/>
          <w:lang w:eastAsia="en-GB"/>
          <w14:ligatures w14:val="none"/>
        </w:rPr>
        <w:t xml:space="preserve"> some points in the cycle are disharmonious</w:t>
      </w:r>
    </w:p>
    <w:p w14:paraId="0E52E6C1" w14:textId="2D55C2C4" w:rsidR="00810096" w:rsidRPr="00606AFF" w:rsidRDefault="00810096"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6.</w:t>
      </w:r>
      <w:r w:rsidR="00FB593E" w:rsidRPr="00606AFF">
        <w:rPr>
          <w:rFonts w:ascii="Arial" w:eastAsia="Times New Roman" w:hAnsi="Arial" w:cs="Arial"/>
          <w:color w:val="222222"/>
          <w:kern w:val="0"/>
          <w:lang w:eastAsia="en-GB"/>
          <w14:ligatures w14:val="none"/>
        </w:rPr>
        <w:t xml:space="preserve">Therefore the purpose of human activity </w:t>
      </w:r>
      <w:r w:rsidR="006F574F" w:rsidRPr="00606AFF">
        <w:rPr>
          <w:rFonts w:ascii="Arial" w:eastAsia="Times New Roman" w:hAnsi="Arial" w:cs="Arial"/>
          <w:color w:val="222222"/>
          <w:kern w:val="0"/>
          <w:lang w:eastAsia="en-GB"/>
          <w14:ligatures w14:val="none"/>
        </w:rPr>
        <w:t>should be to minimise disharmony and maximise harmony.</w:t>
      </w:r>
    </w:p>
    <w:p w14:paraId="61D55C69" w14:textId="77777777" w:rsidR="006F574F" w:rsidRPr="00606AFF" w:rsidRDefault="006F574F"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3023442E" w14:textId="58EE4906" w:rsidR="006F574F" w:rsidRPr="00606AFF" w:rsidRDefault="00407885"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Of course, this is not as simple as it sounds. We may ask whether </w:t>
      </w:r>
      <w:r w:rsidR="002F4D4A" w:rsidRPr="00606AFF">
        <w:rPr>
          <w:rFonts w:ascii="Arial" w:eastAsia="Times New Roman" w:hAnsi="Arial" w:cs="Arial"/>
          <w:color w:val="222222"/>
          <w:kern w:val="0"/>
          <w:lang w:eastAsia="en-GB"/>
          <w14:ligatures w14:val="none"/>
        </w:rPr>
        <w:t xml:space="preserve">the </w:t>
      </w:r>
      <w:r w:rsidR="00EC4B81" w:rsidRPr="00606AFF">
        <w:rPr>
          <w:rFonts w:ascii="Arial" w:eastAsia="Times New Roman" w:hAnsi="Arial" w:cs="Arial"/>
          <w:color w:val="222222"/>
          <w:kern w:val="0"/>
          <w:lang w:eastAsia="en-GB"/>
          <w14:ligatures w14:val="none"/>
        </w:rPr>
        <w:t xml:space="preserve">presence of disharmony is an integral part of the </w:t>
      </w:r>
      <w:r w:rsidR="008D704A" w:rsidRPr="00606AFF">
        <w:rPr>
          <w:rFonts w:ascii="Arial" w:eastAsia="Times New Roman" w:hAnsi="Arial" w:cs="Arial"/>
          <w:color w:val="222222"/>
          <w:kern w:val="0"/>
          <w:lang w:eastAsia="en-GB"/>
          <w14:ligatures w14:val="none"/>
        </w:rPr>
        <w:t xml:space="preserve">structure of Harmony. </w:t>
      </w:r>
      <w:r w:rsidR="00E6682C" w:rsidRPr="00606AFF">
        <w:rPr>
          <w:rFonts w:ascii="Arial" w:eastAsia="Times New Roman" w:hAnsi="Arial" w:cs="Arial"/>
          <w:color w:val="222222"/>
          <w:kern w:val="0"/>
          <w:lang w:eastAsia="en-GB"/>
          <w14:ligatures w14:val="none"/>
        </w:rPr>
        <w:t>There are also questions as to what constitutes app</w:t>
      </w:r>
      <w:r w:rsidR="001B5FAA" w:rsidRPr="00606AFF">
        <w:rPr>
          <w:rFonts w:ascii="Arial" w:eastAsia="Times New Roman" w:hAnsi="Arial" w:cs="Arial"/>
          <w:color w:val="222222"/>
          <w:kern w:val="0"/>
          <w:lang w:eastAsia="en-GB"/>
          <w14:ligatures w14:val="none"/>
        </w:rPr>
        <w:t>ro</w:t>
      </w:r>
      <w:r w:rsidR="00E6682C" w:rsidRPr="00606AFF">
        <w:rPr>
          <w:rFonts w:ascii="Arial" w:eastAsia="Times New Roman" w:hAnsi="Arial" w:cs="Arial"/>
          <w:color w:val="222222"/>
          <w:kern w:val="0"/>
          <w:lang w:eastAsia="en-GB"/>
          <w14:ligatures w14:val="none"/>
        </w:rPr>
        <w:t>priate</w:t>
      </w:r>
      <w:r w:rsidR="001B5FAA" w:rsidRPr="00606AFF">
        <w:rPr>
          <w:rFonts w:ascii="Arial" w:eastAsia="Times New Roman" w:hAnsi="Arial" w:cs="Arial"/>
          <w:color w:val="222222"/>
          <w:kern w:val="0"/>
          <w:lang w:eastAsia="en-GB"/>
          <w14:ligatures w14:val="none"/>
        </w:rPr>
        <w:t xml:space="preserve"> human responses to disharmony.</w:t>
      </w:r>
      <w:r w:rsidR="00F21D56" w:rsidRPr="00606AFF">
        <w:rPr>
          <w:rFonts w:ascii="Arial" w:eastAsia="Times New Roman" w:hAnsi="Arial" w:cs="Arial"/>
          <w:color w:val="222222"/>
          <w:kern w:val="0"/>
          <w:lang w:eastAsia="en-GB"/>
          <w14:ligatures w14:val="none"/>
        </w:rPr>
        <w:t xml:space="preserve"> The reason </w:t>
      </w:r>
      <w:r w:rsidR="009D30FB" w:rsidRPr="00606AFF">
        <w:rPr>
          <w:rFonts w:ascii="Arial" w:eastAsia="Times New Roman" w:hAnsi="Arial" w:cs="Arial"/>
          <w:color w:val="222222"/>
          <w:kern w:val="0"/>
          <w:lang w:eastAsia="en-GB"/>
          <w14:ligatures w14:val="none"/>
        </w:rPr>
        <w:t xml:space="preserve">for seeing Harmony as an appropriate </w:t>
      </w:r>
      <w:r w:rsidR="00F20CCD" w:rsidRPr="00606AFF">
        <w:rPr>
          <w:rFonts w:ascii="Arial" w:eastAsia="Times New Roman" w:hAnsi="Arial" w:cs="Arial"/>
          <w:color w:val="222222"/>
          <w:kern w:val="0"/>
          <w:lang w:eastAsia="en-GB"/>
          <w14:ligatures w14:val="none"/>
        </w:rPr>
        <w:t xml:space="preserve">framework for thinking about sustainability is that </w:t>
      </w:r>
      <w:r w:rsidR="00331D51" w:rsidRPr="00606AFF">
        <w:rPr>
          <w:rFonts w:ascii="Arial" w:eastAsia="Times New Roman" w:hAnsi="Arial" w:cs="Arial"/>
          <w:color w:val="222222"/>
          <w:kern w:val="0"/>
          <w:lang w:eastAsia="en-GB"/>
          <w14:ligatures w14:val="none"/>
        </w:rPr>
        <w:t xml:space="preserve">ecological theory also works on the basis that </w:t>
      </w:r>
      <w:r w:rsidR="00CB2AC6" w:rsidRPr="00606AFF">
        <w:rPr>
          <w:rFonts w:ascii="Arial" w:eastAsia="Times New Roman" w:hAnsi="Arial" w:cs="Arial"/>
          <w:color w:val="222222"/>
          <w:kern w:val="0"/>
          <w:lang w:eastAsia="en-GB"/>
          <w14:ligatures w14:val="none"/>
        </w:rPr>
        <w:t xml:space="preserve">all things are part of an interconnected whole. </w:t>
      </w:r>
      <w:r w:rsidR="00F918E0" w:rsidRPr="00606AFF">
        <w:rPr>
          <w:rFonts w:ascii="Arial" w:eastAsia="Times New Roman" w:hAnsi="Arial" w:cs="Arial"/>
          <w:color w:val="222222"/>
          <w:kern w:val="0"/>
          <w:lang w:eastAsia="en-GB"/>
          <w14:ligatures w14:val="none"/>
        </w:rPr>
        <w:t xml:space="preserve">Our exploration of </w:t>
      </w:r>
      <w:r w:rsidR="00D71B75" w:rsidRPr="00606AFF">
        <w:rPr>
          <w:rFonts w:ascii="Arial" w:eastAsia="Times New Roman" w:hAnsi="Arial" w:cs="Arial"/>
          <w:color w:val="222222"/>
          <w:kern w:val="0"/>
          <w:lang w:eastAsia="en-GB"/>
          <w14:ligatures w14:val="none"/>
        </w:rPr>
        <w:t xml:space="preserve">Harmony </w:t>
      </w:r>
      <w:r w:rsidR="00F918E0" w:rsidRPr="00606AFF">
        <w:rPr>
          <w:rFonts w:ascii="Arial" w:eastAsia="Times New Roman" w:hAnsi="Arial" w:cs="Arial"/>
          <w:color w:val="222222"/>
          <w:kern w:val="0"/>
          <w:lang w:eastAsia="en-GB"/>
          <w14:ligatures w14:val="none"/>
        </w:rPr>
        <w:t>as a framework for</w:t>
      </w:r>
      <w:r w:rsidR="00D71B75" w:rsidRPr="00606AFF">
        <w:rPr>
          <w:rFonts w:ascii="Arial" w:eastAsia="Times New Roman" w:hAnsi="Arial" w:cs="Arial"/>
          <w:color w:val="222222"/>
          <w:kern w:val="0"/>
          <w:lang w:eastAsia="en-GB"/>
          <w14:ligatures w14:val="none"/>
        </w:rPr>
        <w:t xml:space="preserve"> sustainability</w:t>
      </w:r>
      <w:r w:rsidR="00F918E0" w:rsidRPr="00606AFF">
        <w:rPr>
          <w:rFonts w:ascii="Arial" w:eastAsia="Times New Roman" w:hAnsi="Arial" w:cs="Arial"/>
          <w:color w:val="222222"/>
          <w:kern w:val="0"/>
          <w:lang w:eastAsia="en-GB"/>
          <w14:ligatures w14:val="none"/>
        </w:rPr>
        <w:t xml:space="preserve"> </w:t>
      </w:r>
      <w:r w:rsidR="00AF4E49" w:rsidRPr="00606AFF">
        <w:rPr>
          <w:rFonts w:ascii="Arial" w:eastAsia="Times New Roman" w:hAnsi="Arial" w:cs="Arial"/>
          <w:color w:val="222222"/>
          <w:kern w:val="0"/>
          <w:lang w:eastAsia="en-GB"/>
          <w14:ligatures w14:val="none"/>
        </w:rPr>
        <w:t xml:space="preserve">has </w:t>
      </w:r>
      <w:r w:rsidR="00560A6F" w:rsidRPr="00606AFF">
        <w:rPr>
          <w:rFonts w:ascii="Arial" w:eastAsia="Times New Roman" w:hAnsi="Arial" w:cs="Arial"/>
          <w:color w:val="222222"/>
          <w:kern w:val="0"/>
          <w:lang w:eastAsia="en-GB"/>
          <w14:ligatures w14:val="none"/>
        </w:rPr>
        <w:t xml:space="preserve">two </w:t>
      </w:r>
      <w:r w:rsidR="00287536" w:rsidRPr="00606AFF">
        <w:rPr>
          <w:rFonts w:ascii="Arial" w:eastAsia="Times New Roman" w:hAnsi="Arial" w:cs="Arial"/>
          <w:color w:val="222222"/>
          <w:kern w:val="0"/>
          <w:lang w:eastAsia="en-GB"/>
          <w14:ligatures w14:val="none"/>
        </w:rPr>
        <w:t>recent starting points.</w:t>
      </w:r>
    </w:p>
    <w:p w14:paraId="30185C06" w14:textId="77777777" w:rsidR="00287536" w:rsidRPr="00606AFF" w:rsidRDefault="00287536"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4B40A66F" w14:textId="3BE903CB" w:rsidR="00E24A67" w:rsidRPr="00606AFF" w:rsidRDefault="00287536" w:rsidP="007F3BB1">
      <w:pPr>
        <w:pStyle w:val="PlainText"/>
        <w:spacing w:before="120"/>
        <w:contextualSpacing/>
        <w:rPr>
          <w:rFonts w:ascii="Arial" w:hAnsi="Arial" w:cs="Arial"/>
          <w:sz w:val="22"/>
          <w:szCs w:val="22"/>
        </w:rPr>
      </w:pPr>
      <w:r w:rsidRPr="00606AFF">
        <w:rPr>
          <w:rFonts w:ascii="Arial" w:hAnsi="Arial" w:cs="Arial"/>
          <w:color w:val="222222"/>
          <w:sz w:val="22"/>
          <w:szCs w:val="22"/>
          <w:lang w:eastAsia="en-GB"/>
        </w:rPr>
        <w:t xml:space="preserve">The first </w:t>
      </w:r>
      <w:r w:rsidR="00C02BCD" w:rsidRPr="00606AFF">
        <w:rPr>
          <w:rFonts w:ascii="Arial" w:hAnsi="Arial" w:cs="Arial"/>
          <w:color w:val="222222"/>
          <w:sz w:val="22"/>
          <w:szCs w:val="22"/>
          <w:lang w:eastAsia="en-GB"/>
        </w:rPr>
        <w:t xml:space="preserve">starting point </w:t>
      </w:r>
      <w:r w:rsidR="00717AB9" w:rsidRPr="00606AFF">
        <w:rPr>
          <w:rFonts w:ascii="Arial" w:hAnsi="Arial" w:cs="Arial"/>
          <w:color w:val="222222"/>
          <w:sz w:val="22"/>
          <w:szCs w:val="22"/>
          <w:lang w:eastAsia="en-GB"/>
        </w:rPr>
        <w:t xml:space="preserve">is the book </w:t>
      </w:r>
      <w:r w:rsidR="00D9631B" w:rsidRPr="00606AFF">
        <w:rPr>
          <w:rFonts w:ascii="Arial" w:eastAsia="MS Mincho" w:hAnsi="Arial" w:cs="Arial"/>
          <w:i/>
          <w:sz w:val="22"/>
          <w:szCs w:val="22"/>
        </w:rPr>
        <w:t>Harmony: A New Way of Looking at our World</w:t>
      </w:r>
      <w:r w:rsidR="00D9631B" w:rsidRPr="00606AFF">
        <w:rPr>
          <w:rFonts w:ascii="Arial" w:eastAsia="MS Mincho" w:hAnsi="Arial" w:cs="Arial"/>
          <w:sz w:val="22"/>
          <w:szCs w:val="22"/>
        </w:rPr>
        <w:t xml:space="preserve"> published 2010 and written by the then </w:t>
      </w:r>
      <w:r w:rsidR="00717AB9" w:rsidRPr="00606AFF">
        <w:rPr>
          <w:rFonts w:ascii="Arial" w:eastAsia="MS Mincho" w:hAnsi="Arial" w:cs="Arial"/>
          <w:sz w:val="22"/>
          <w:szCs w:val="22"/>
        </w:rPr>
        <w:t>Prince of</w:t>
      </w:r>
      <w:r w:rsidR="00D9631B" w:rsidRPr="00606AFF">
        <w:rPr>
          <w:rFonts w:ascii="Arial" w:eastAsia="MS Mincho" w:hAnsi="Arial" w:cs="Arial"/>
          <w:sz w:val="22"/>
          <w:szCs w:val="22"/>
        </w:rPr>
        <w:t xml:space="preserve"> Wales, now King Charles III</w:t>
      </w:r>
      <w:r w:rsidR="00717AB9" w:rsidRPr="00606AFF">
        <w:rPr>
          <w:rFonts w:ascii="Arial" w:eastAsia="MS Mincho" w:hAnsi="Arial" w:cs="Arial"/>
          <w:sz w:val="22"/>
          <w:szCs w:val="22"/>
        </w:rPr>
        <w:t xml:space="preserve">, </w:t>
      </w:r>
      <w:r w:rsidR="00D9631B" w:rsidRPr="00606AFF">
        <w:rPr>
          <w:rFonts w:ascii="Arial" w:eastAsia="MS Mincho" w:hAnsi="Arial" w:cs="Arial"/>
          <w:sz w:val="22"/>
          <w:szCs w:val="22"/>
        </w:rPr>
        <w:t xml:space="preserve">the environmentalist </w:t>
      </w:r>
      <w:r w:rsidR="00717AB9" w:rsidRPr="00606AFF">
        <w:rPr>
          <w:rFonts w:ascii="Arial" w:eastAsia="MS Mincho" w:hAnsi="Arial" w:cs="Arial"/>
          <w:sz w:val="22"/>
          <w:szCs w:val="22"/>
        </w:rPr>
        <w:t>Tony Juniper</w:t>
      </w:r>
      <w:r w:rsidR="00D9631B" w:rsidRPr="00606AFF">
        <w:rPr>
          <w:rFonts w:ascii="Arial" w:eastAsia="MS Mincho" w:hAnsi="Arial" w:cs="Arial"/>
          <w:sz w:val="22"/>
          <w:szCs w:val="22"/>
        </w:rPr>
        <w:t>, who was then Director of Friends of the Earth U</w:t>
      </w:r>
      <w:r w:rsidR="00B93280" w:rsidRPr="00606AFF">
        <w:rPr>
          <w:rFonts w:ascii="Arial" w:eastAsia="MS Mincho" w:hAnsi="Arial" w:cs="Arial"/>
          <w:sz w:val="22"/>
          <w:szCs w:val="22"/>
        </w:rPr>
        <w:t>K and is now Chair of English Nature</w:t>
      </w:r>
      <w:r w:rsidR="00D70C87" w:rsidRPr="00606AFF">
        <w:rPr>
          <w:rFonts w:ascii="Arial" w:eastAsia="MS Mincho" w:hAnsi="Arial" w:cs="Arial"/>
          <w:sz w:val="22"/>
          <w:szCs w:val="22"/>
        </w:rPr>
        <w:t>,</w:t>
      </w:r>
      <w:r w:rsidR="00717AB9" w:rsidRPr="00606AFF">
        <w:rPr>
          <w:rFonts w:ascii="Arial" w:eastAsia="MS Mincho" w:hAnsi="Arial" w:cs="Arial"/>
          <w:sz w:val="22"/>
          <w:szCs w:val="22"/>
        </w:rPr>
        <w:t xml:space="preserve"> and Ian Skelly</w:t>
      </w:r>
      <w:r w:rsidR="00D70C87" w:rsidRPr="00606AFF">
        <w:rPr>
          <w:rFonts w:ascii="Arial" w:eastAsia="MS Mincho" w:hAnsi="Arial" w:cs="Arial"/>
          <w:sz w:val="22"/>
          <w:szCs w:val="22"/>
        </w:rPr>
        <w:t>. The King is our University’</w:t>
      </w:r>
      <w:r w:rsidR="00C02BCD" w:rsidRPr="00606AFF">
        <w:rPr>
          <w:rFonts w:ascii="Arial" w:eastAsia="MS Mincho" w:hAnsi="Arial" w:cs="Arial"/>
          <w:sz w:val="22"/>
          <w:szCs w:val="22"/>
        </w:rPr>
        <w:t>s</w:t>
      </w:r>
      <w:r w:rsidR="00D70C87" w:rsidRPr="00606AFF">
        <w:rPr>
          <w:rFonts w:ascii="Arial" w:eastAsia="MS Mincho" w:hAnsi="Arial" w:cs="Arial"/>
          <w:sz w:val="22"/>
          <w:szCs w:val="22"/>
        </w:rPr>
        <w:t xml:space="preserve"> Patron and Tony Juniper is an Honorary </w:t>
      </w:r>
      <w:r w:rsidR="007F3BB1" w:rsidRPr="00606AFF">
        <w:rPr>
          <w:rFonts w:ascii="Arial" w:eastAsia="MS Mincho" w:hAnsi="Arial" w:cs="Arial"/>
          <w:sz w:val="22"/>
          <w:szCs w:val="22"/>
        </w:rPr>
        <w:t xml:space="preserve">Harmony </w:t>
      </w:r>
      <w:r w:rsidR="00D70C87" w:rsidRPr="00606AFF">
        <w:rPr>
          <w:rFonts w:ascii="Arial" w:eastAsia="MS Mincho" w:hAnsi="Arial" w:cs="Arial"/>
          <w:sz w:val="22"/>
          <w:szCs w:val="22"/>
        </w:rPr>
        <w:t xml:space="preserve">Professor of Practice. </w:t>
      </w:r>
      <w:r w:rsidR="007F3BB1" w:rsidRPr="00606AFF">
        <w:rPr>
          <w:rFonts w:ascii="Arial" w:eastAsia="MS Mincho" w:hAnsi="Arial" w:cs="Arial"/>
          <w:sz w:val="22"/>
          <w:szCs w:val="22"/>
        </w:rPr>
        <w:t>The book was the catalyst for the formation of the University’s Harmony Institute. It</w:t>
      </w:r>
      <w:r w:rsidR="00E24A67" w:rsidRPr="00606AFF">
        <w:rPr>
          <w:rFonts w:ascii="Arial" w:eastAsia="MS Mincho" w:hAnsi="Arial" w:cs="Arial"/>
          <w:sz w:val="22"/>
          <w:szCs w:val="22"/>
        </w:rPr>
        <w:t xml:space="preserve"> began with a note of </w:t>
      </w:r>
      <w:r w:rsidR="007F3BB1" w:rsidRPr="00606AFF">
        <w:rPr>
          <w:rFonts w:ascii="Arial" w:eastAsia="MS Mincho" w:hAnsi="Arial" w:cs="Arial"/>
          <w:sz w:val="22"/>
          <w:szCs w:val="22"/>
        </w:rPr>
        <w:t>existential</w:t>
      </w:r>
      <w:r w:rsidR="00E24A67" w:rsidRPr="00606AFF">
        <w:rPr>
          <w:rFonts w:ascii="Arial" w:eastAsia="MS Mincho" w:hAnsi="Arial" w:cs="Arial"/>
          <w:sz w:val="22"/>
          <w:szCs w:val="22"/>
        </w:rPr>
        <w:t xml:space="preserve"> urgency:</w:t>
      </w:r>
    </w:p>
    <w:p w14:paraId="7F959E05" w14:textId="77777777" w:rsidR="00E24A67" w:rsidRPr="00606AFF" w:rsidRDefault="00E24A67" w:rsidP="007F3BB1">
      <w:pPr>
        <w:pStyle w:val="PlainText"/>
        <w:spacing w:before="120"/>
        <w:contextualSpacing/>
        <w:rPr>
          <w:rFonts w:ascii="Arial" w:hAnsi="Arial" w:cs="Arial"/>
          <w:sz w:val="22"/>
          <w:szCs w:val="22"/>
        </w:rPr>
      </w:pPr>
    </w:p>
    <w:p w14:paraId="0C55A37F" w14:textId="2D363BFF" w:rsidR="00E24A67" w:rsidRPr="00606AFF" w:rsidRDefault="00E24A67" w:rsidP="007F3BB1">
      <w:pPr>
        <w:spacing w:after="0" w:line="240" w:lineRule="auto"/>
        <w:ind w:left="720" w:right="283"/>
        <w:rPr>
          <w:rFonts w:ascii="Arial" w:hAnsi="Arial" w:cs="Arial"/>
          <w:iCs/>
        </w:rPr>
      </w:pPr>
      <w:r w:rsidRPr="00606AFF">
        <w:rPr>
          <w:rFonts w:ascii="Arial" w:hAnsi="Arial" w:cs="Arial"/>
          <w:iCs/>
        </w:rPr>
        <w:lastRenderedPageBreak/>
        <w:t>This is a call to revolution. The Earth is under threat. It cannot cope with all that we demand of it. It is losing its balance and we humans are causing this to happen.</w:t>
      </w:r>
      <w:r w:rsidRPr="00606AFF">
        <w:rPr>
          <w:rStyle w:val="FootnoteReference"/>
          <w:rFonts w:ascii="Arial" w:hAnsi="Arial" w:cs="Arial"/>
          <w:iCs/>
          <w:color w:val="222222"/>
          <w:shd w:val="clear" w:color="auto" w:fill="FFFFFF"/>
        </w:rPr>
        <w:footnoteReference w:id="1"/>
      </w:r>
    </w:p>
    <w:p w14:paraId="1DACF8A2" w14:textId="077CB924" w:rsidR="00E24A67" w:rsidRPr="00606AFF" w:rsidRDefault="00E24A67" w:rsidP="007F3BB1">
      <w:pPr>
        <w:pStyle w:val="PlainText"/>
        <w:spacing w:before="120"/>
        <w:contextualSpacing/>
        <w:rPr>
          <w:rFonts w:ascii="Arial" w:eastAsia="MS Mincho" w:hAnsi="Arial" w:cs="Arial"/>
          <w:sz w:val="22"/>
          <w:szCs w:val="22"/>
        </w:rPr>
      </w:pPr>
      <w:r w:rsidRPr="00606AFF">
        <w:rPr>
          <w:rFonts w:ascii="Arial" w:eastAsia="MS Mincho" w:hAnsi="Arial" w:cs="Arial"/>
          <w:sz w:val="22"/>
          <w:szCs w:val="22"/>
        </w:rPr>
        <w:t>The book then went on to explore the applications of Harmony through the natural and built environment</w:t>
      </w:r>
      <w:r w:rsidR="007F3BB1" w:rsidRPr="00606AFF">
        <w:rPr>
          <w:rFonts w:ascii="Arial" w:eastAsia="MS Mincho" w:hAnsi="Arial" w:cs="Arial"/>
          <w:sz w:val="22"/>
          <w:szCs w:val="22"/>
        </w:rPr>
        <w:t>s</w:t>
      </w:r>
      <w:r w:rsidRPr="00606AFF">
        <w:rPr>
          <w:rFonts w:ascii="Arial" w:eastAsia="MS Mincho" w:hAnsi="Arial" w:cs="Arial"/>
          <w:sz w:val="22"/>
          <w:szCs w:val="22"/>
        </w:rPr>
        <w:t xml:space="preserve">, including philosophical, </w:t>
      </w:r>
      <w:proofErr w:type="gramStart"/>
      <w:r w:rsidRPr="00606AFF">
        <w:rPr>
          <w:rFonts w:ascii="Arial" w:eastAsia="MS Mincho" w:hAnsi="Arial" w:cs="Arial"/>
          <w:sz w:val="22"/>
          <w:szCs w:val="22"/>
        </w:rPr>
        <w:t>cosmological</w:t>
      </w:r>
      <w:proofErr w:type="gramEnd"/>
      <w:r w:rsidRPr="00606AFF">
        <w:rPr>
          <w:rFonts w:ascii="Arial" w:eastAsia="MS Mincho" w:hAnsi="Arial" w:cs="Arial"/>
          <w:sz w:val="22"/>
          <w:szCs w:val="22"/>
        </w:rPr>
        <w:t xml:space="preserve"> and spiritual issues. It is the first comprehensive treatment of these questions since the seventeenth century. </w:t>
      </w:r>
      <w:r w:rsidR="00A4247C" w:rsidRPr="00606AFF">
        <w:rPr>
          <w:rFonts w:ascii="Arial" w:eastAsia="MS Mincho" w:hAnsi="Arial" w:cs="Arial"/>
          <w:sz w:val="22"/>
          <w:szCs w:val="22"/>
        </w:rPr>
        <w:t>This module takes forward the range of issues raised by the book. The book</w:t>
      </w:r>
      <w:r w:rsidRPr="00606AFF">
        <w:rPr>
          <w:rFonts w:ascii="Arial" w:eastAsia="MS Mincho" w:hAnsi="Arial" w:cs="Arial"/>
          <w:sz w:val="22"/>
          <w:szCs w:val="22"/>
        </w:rPr>
        <w:t xml:space="preserve"> is not available digitally, although we have a PDF of the Introduction. There are copies in the University library which can be borrowed, by post if necessary, or you might consider purchasing a second-hand copy.</w:t>
      </w:r>
    </w:p>
    <w:p w14:paraId="7DA4A583" w14:textId="77777777" w:rsidR="00E24A67" w:rsidRPr="00606AFF" w:rsidRDefault="00E24A67" w:rsidP="007F3BB1">
      <w:pPr>
        <w:pStyle w:val="PlainText"/>
        <w:spacing w:before="120"/>
        <w:contextualSpacing/>
        <w:rPr>
          <w:rFonts w:ascii="Arial" w:eastAsia="MS Mincho" w:hAnsi="Arial" w:cs="Arial"/>
          <w:sz w:val="22"/>
          <w:szCs w:val="22"/>
        </w:rPr>
      </w:pPr>
    </w:p>
    <w:p w14:paraId="5FA5CAE5" w14:textId="0ED4AD2C" w:rsidR="00D70C87" w:rsidRPr="00606AFF" w:rsidRDefault="00C023CB" w:rsidP="007F3BB1">
      <w:pPr>
        <w:pStyle w:val="PlainText"/>
        <w:spacing w:before="120"/>
        <w:contextualSpacing/>
        <w:rPr>
          <w:rFonts w:ascii="Arial" w:eastAsia="MS Mincho" w:hAnsi="Arial" w:cs="Arial"/>
          <w:sz w:val="22"/>
          <w:szCs w:val="22"/>
        </w:rPr>
      </w:pPr>
      <w:r w:rsidRPr="00606AFF">
        <w:rPr>
          <w:rFonts w:ascii="Arial" w:eastAsia="MS Mincho" w:hAnsi="Arial" w:cs="Arial"/>
          <w:sz w:val="22"/>
          <w:szCs w:val="22"/>
        </w:rPr>
        <w:t>T</w:t>
      </w:r>
      <w:r w:rsidR="00C02BCD" w:rsidRPr="00606AFF">
        <w:rPr>
          <w:rFonts w:ascii="Arial" w:eastAsia="MS Mincho" w:hAnsi="Arial" w:cs="Arial"/>
          <w:sz w:val="22"/>
          <w:szCs w:val="22"/>
        </w:rPr>
        <w:t xml:space="preserve">he second </w:t>
      </w:r>
      <w:r w:rsidR="00C02BCD" w:rsidRPr="00606AFF">
        <w:rPr>
          <w:rFonts w:ascii="Arial" w:hAnsi="Arial" w:cs="Arial"/>
          <w:color w:val="222222"/>
          <w:sz w:val="22"/>
          <w:szCs w:val="22"/>
          <w:lang w:eastAsia="en-GB"/>
        </w:rPr>
        <w:t xml:space="preserve">starting point is </w:t>
      </w:r>
      <w:r w:rsidR="009D415C" w:rsidRPr="00606AFF">
        <w:rPr>
          <w:rFonts w:ascii="Arial" w:hAnsi="Arial" w:cs="Arial"/>
          <w:color w:val="222222"/>
          <w:sz w:val="22"/>
          <w:szCs w:val="22"/>
          <w:lang w:eastAsia="en-GB"/>
        </w:rPr>
        <w:t>found in two documents by the United Nations.</w:t>
      </w:r>
      <w:r w:rsidR="00045B0D" w:rsidRPr="00606AFF">
        <w:rPr>
          <w:rFonts w:ascii="Arial" w:hAnsi="Arial" w:cs="Arial"/>
          <w:color w:val="222222"/>
          <w:sz w:val="22"/>
          <w:szCs w:val="22"/>
          <w:lang w:eastAsia="en-GB"/>
        </w:rPr>
        <w:t xml:space="preserve"> The first of th</w:t>
      </w:r>
      <w:r w:rsidRPr="00606AFF">
        <w:rPr>
          <w:rFonts w:ascii="Arial" w:hAnsi="Arial" w:cs="Arial"/>
          <w:color w:val="222222"/>
          <w:sz w:val="22"/>
          <w:szCs w:val="22"/>
          <w:lang w:eastAsia="en-GB"/>
        </w:rPr>
        <w:t>e</w:t>
      </w:r>
      <w:r w:rsidR="00045B0D" w:rsidRPr="00606AFF">
        <w:rPr>
          <w:rFonts w:ascii="Arial" w:hAnsi="Arial" w:cs="Arial"/>
          <w:color w:val="222222"/>
          <w:sz w:val="22"/>
          <w:szCs w:val="22"/>
          <w:lang w:eastAsia="en-GB"/>
        </w:rPr>
        <w:t xml:space="preserve">se </w:t>
      </w:r>
      <w:r w:rsidR="003F6771" w:rsidRPr="00606AFF">
        <w:rPr>
          <w:rFonts w:ascii="Arial" w:hAnsi="Arial" w:cs="Arial"/>
          <w:color w:val="222222"/>
          <w:sz w:val="22"/>
          <w:szCs w:val="22"/>
          <w:lang w:eastAsia="en-GB"/>
        </w:rPr>
        <w:t xml:space="preserve">is </w:t>
      </w:r>
      <w:r w:rsidR="000E038D" w:rsidRPr="00606AFF">
        <w:rPr>
          <w:rFonts w:ascii="Arial" w:hAnsi="Arial" w:cs="Arial"/>
          <w:color w:val="222222"/>
          <w:sz w:val="22"/>
          <w:szCs w:val="22"/>
          <w:lang w:eastAsia="en-GB"/>
        </w:rPr>
        <w:t xml:space="preserve">the 2009 </w:t>
      </w:r>
      <w:r w:rsidR="007B4607" w:rsidRPr="00606AFF">
        <w:rPr>
          <w:rFonts w:ascii="Arial" w:hAnsi="Arial" w:cs="Arial"/>
          <w:color w:val="222222"/>
          <w:sz w:val="22"/>
          <w:szCs w:val="22"/>
          <w:lang w:eastAsia="en-GB"/>
        </w:rPr>
        <w:t xml:space="preserve">document on ‘Harmony with </w:t>
      </w:r>
      <w:r w:rsidR="00542499" w:rsidRPr="00606AFF">
        <w:rPr>
          <w:rFonts w:ascii="Arial" w:hAnsi="Arial" w:cs="Arial"/>
          <w:color w:val="222222"/>
          <w:sz w:val="22"/>
          <w:szCs w:val="22"/>
          <w:lang w:eastAsia="en-GB"/>
        </w:rPr>
        <w:t>Nature’ (</w:t>
      </w:r>
      <w:hyperlink r:id="rId8" w:history="1">
        <w:r w:rsidR="00B424EA" w:rsidRPr="00606AFF">
          <w:rPr>
            <w:rStyle w:val="Hyperlink"/>
            <w:rFonts w:ascii="Arial" w:hAnsi="Arial" w:cs="Arial"/>
            <w:sz w:val="22"/>
            <w:szCs w:val="22"/>
            <w:lang w:eastAsia="en-GB"/>
          </w:rPr>
          <w:t>http://harmonywithnatureun.org/</w:t>
        </w:r>
      </w:hyperlink>
      <w:r w:rsidR="00B424EA" w:rsidRPr="00606AFF">
        <w:rPr>
          <w:rFonts w:ascii="Arial" w:hAnsi="Arial" w:cs="Arial"/>
          <w:color w:val="222222"/>
          <w:sz w:val="22"/>
          <w:szCs w:val="22"/>
          <w:lang w:eastAsia="en-GB"/>
        </w:rPr>
        <w:t xml:space="preserve">). The second </w:t>
      </w:r>
      <w:r w:rsidR="002E6849" w:rsidRPr="00606AFF">
        <w:rPr>
          <w:rFonts w:ascii="Arial" w:hAnsi="Arial" w:cs="Arial"/>
          <w:color w:val="222222"/>
          <w:sz w:val="22"/>
          <w:szCs w:val="22"/>
          <w:lang w:eastAsia="en-GB"/>
        </w:rPr>
        <w:t xml:space="preserve">consists of three references to harmony in the Sustainable Development Goals, </w:t>
      </w:r>
      <w:r w:rsidR="009E0A79" w:rsidRPr="00606AFF">
        <w:rPr>
          <w:rFonts w:ascii="Arial" w:hAnsi="Arial" w:cs="Arial"/>
          <w:color w:val="222222"/>
          <w:sz w:val="22"/>
          <w:szCs w:val="22"/>
          <w:lang w:eastAsia="en-GB"/>
        </w:rPr>
        <w:t>agreed in 2015 (</w:t>
      </w:r>
      <w:hyperlink r:id="rId9" w:history="1">
        <w:r w:rsidR="00E24A67" w:rsidRPr="00606AFF">
          <w:rPr>
            <w:rStyle w:val="Hyperlink"/>
            <w:rFonts w:ascii="Arial" w:hAnsi="Arial" w:cs="Arial"/>
            <w:sz w:val="22"/>
            <w:szCs w:val="22"/>
            <w:lang w:eastAsia="en-GB"/>
          </w:rPr>
          <w:t>https://sdgs.un.org/goals</w:t>
        </w:r>
      </w:hyperlink>
      <w:r w:rsidR="009E0A79" w:rsidRPr="00606AFF">
        <w:rPr>
          <w:rFonts w:ascii="Arial" w:hAnsi="Arial" w:cs="Arial"/>
          <w:color w:val="222222"/>
          <w:sz w:val="22"/>
          <w:szCs w:val="22"/>
          <w:lang w:eastAsia="en-GB"/>
        </w:rPr>
        <w:t>).</w:t>
      </w:r>
      <w:r w:rsidR="00E24A67" w:rsidRPr="00606AFF">
        <w:rPr>
          <w:rFonts w:ascii="Arial" w:hAnsi="Arial" w:cs="Arial"/>
          <w:color w:val="222222"/>
          <w:sz w:val="22"/>
          <w:szCs w:val="22"/>
          <w:lang w:eastAsia="en-GB"/>
        </w:rPr>
        <w:t xml:space="preserve"> In ‘Harmony with Nature’ the UN set out its goals and purpose:</w:t>
      </w:r>
    </w:p>
    <w:p w14:paraId="5A6526D6" w14:textId="28DF9E25" w:rsidR="00287536" w:rsidRPr="00606AFF" w:rsidRDefault="00287536"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5BE01351" w14:textId="31F2CC1C" w:rsidR="00E24A67" w:rsidRPr="00606AFF" w:rsidRDefault="00E24A67" w:rsidP="007F3BB1">
      <w:pPr>
        <w:shd w:val="clear" w:color="auto" w:fill="FFFFFF"/>
        <w:spacing w:after="0" w:line="240" w:lineRule="auto"/>
        <w:ind w:left="720"/>
        <w:contextualSpacing/>
        <w:rPr>
          <w:rFonts w:ascii="Arial" w:eastAsia="Times New Roman" w:hAnsi="Arial" w:cs="Arial"/>
          <w:color w:val="222222"/>
          <w:kern w:val="0"/>
          <w:lang w:eastAsia="en-GB"/>
          <w14:ligatures w14:val="none"/>
        </w:rPr>
      </w:pPr>
      <w:r w:rsidRPr="00606AFF">
        <w:rPr>
          <w:rFonts w:ascii="Arial" w:hAnsi="Arial" w:cs="Arial"/>
          <w:shd w:val="clear" w:color="auto" w:fill="FFFFFF"/>
        </w:rPr>
        <w:t>Since 2009, the aim of the General Assembly, in adopting its nine resolutions on Harmony with Nature, has been to define this newly found relationship based on a non-centric relationship with Nature. The resolutions contain different perspectives regarding the construction of a new, non-anthropocentric paradigm in which the fundamental basis for right and wrong action concerning the environment is grounded not solely in human concerns.</w:t>
      </w:r>
      <w:r w:rsidRPr="00606AFF">
        <w:rPr>
          <w:rStyle w:val="FootnoteReference"/>
          <w:rFonts w:ascii="Arial" w:hAnsi="Arial" w:cs="Arial"/>
          <w:shd w:val="clear" w:color="auto" w:fill="FFFFFF"/>
        </w:rPr>
        <w:footnoteReference w:id="2"/>
      </w:r>
      <w:r w:rsidRPr="00606AFF">
        <w:rPr>
          <w:rFonts w:ascii="Arial" w:hAnsi="Arial" w:cs="Arial"/>
          <w:shd w:val="clear" w:color="auto" w:fill="FFFFFF"/>
        </w:rPr>
        <w:t> </w:t>
      </w:r>
    </w:p>
    <w:p w14:paraId="6763EE3A" w14:textId="77777777" w:rsidR="00E24A67" w:rsidRPr="00606AFF" w:rsidRDefault="00E24A67"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5D9F877A" w14:textId="1113DAFD" w:rsidR="00A4247C" w:rsidRPr="00606AFF" w:rsidRDefault="00E24A67"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In 2019 the UN </w:t>
      </w:r>
      <w:r w:rsidR="00A4247C" w:rsidRPr="00606AFF">
        <w:rPr>
          <w:rFonts w:ascii="Arial" w:eastAsia="Times New Roman" w:hAnsi="Arial" w:cs="Arial"/>
          <w:color w:val="222222"/>
          <w:kern w:val="0"/>
          <w:lang w:eastAsia="en-GB"/>
          <w14:ligatures w14:val="none"/>
        </w:rPr>
        <w:t xml:space="preserve">General Assembly requested that the President of the General Assembly, </w:t>
      </w:r>
    </w:p>
    <w:p w14:paraId="17C47F46" w14:textId="77777777" w:rsidR="00A4247C" w:rsidRPr="00606AFF" w:rsidRDefault="00A4247C"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559656AB" w14:textId="2F37F855" w:rsidR="00FB3A25" w:rsidRPr="00606AFF" w:rsidRDefault="00A4247C" w:rsidP="00FB3A25">
      <w:pPr>
        <w:pStyle w:val="NormalWeb"/>
        <w:shd w:val="clear" w:color="auto" w:fill="FFFFFF"/>
        <w:spacing w:before="0" w:beforeAutospacing="0" w:after="0" w:afterAutospacing="0"/>
        <w:ind w:left="720"/>
        <w:jc w:val="both"/>
        <w:rPr>
          <w:rFonts w:ascii="Arial" w:hAnsi="Arial" w:cs="Arial"/>
          <w:sz w:val="22"/>
          <w:szCs w:val="22"/>
        </w:rPr>
      </w:pPr>
      <w:r w:rsidRPr="00606AFF">
        <w:rPr>
          <w:rFonts w:ascii="Arial" w:hAnsi="Arial" w:cs="Arial"/>
          <w:sz w:val="22"/>
          <w:szCs w:val="22"/>
          <w:shd w:val="clear" w:color="auto" w:fill="FFFFFF"/>
        </w:rPr>
        <w:t>Convene the tenth Interactive Dialogue of the General Assembly on Harmony with Nature to discuss and compare regional, national and local initiatives over the past decade, including actions and transformations in law, policy and education on Earth Jurisprudence, as well as to discuss the relationship between harmony with nature and the protection of biological diversity, and to inspire citizens and societies to reconsider how they interact with the natural world in the context of sustainable development.</w:t>
      </w:r>
      <w:r w:rsidR="00FB3A25" w:rsidRPr="00606AFF">
        <w:rPr>
          <w:rStyle w:val="FootnoteReference"/>
          <w:rFonts w:ascii="Arial" w:hAnsi="Arial" w:cs="Arial"/>
          <w:sz w:val="22"/>
          <w:szCs w:val="22"/>
        </w:rPr>
        <w:footnoteReference w:id="3"/>
      </w:r>
    </w:p>
    <w:p w14:paraId="2BEF8DB4" w14:textId="0387B0EC" w:rsidR="00E24A67" w:rsidRPr="00606AFF" w:rsidRDefault="00E24A67" w:rsidP="007F3BB1">
      <w:pPr>
        <w:shd w:val="clear" w:color="auto" w:fill="FFFFFF"/>
        <w:spacing w:after="0" w:line="240" w:lineRule="auto"/>
        <w:ind w:left="720"/>
        <w:contextualSpacing/>
        <w:rPr>
          <w:rFonts w:ascii="Arial" w:eastAsia="Times New Roman" w:hAnsi="Arial" w:cs="Arial"/>
          <w:color w:val="222222"/>
          <w:kern w:val="0"/>
          <w:lang w:eastAsia="en-GB"/>
          <w14:ligatures w14:val="none"/>
        </w:rPr>
      </w:pPr>
    </w:p>
    <w:p w14:paraId="158F6BC8" w14:textId="33C40A4A" w:rsidR="00A4247C" w:rsidRPr="00606AFF" w:rsidRDefault="00A4247C"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And passed a resolution which,</w:t>
      </w:r>
    </w:p>
    <w:p w14:paraId="65A956EA" w14:textId="77777777" w:rsidR="00A4247C" w:rsidRPr="00606AFF" w:rsidRDefault="00A4247C"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036AD744" w14:textId="77777777" w:rsidR="00E24A67" w:rsidRPr="00606AFF" w:rsidRDefault="00E24A67" w:rsidP="007F3BB1">
      <w:pPr>
        <w:pStyle w:val="NormalWeb"/>
        <w:shd w:val="clear" w:color="auto" w:fill="FFFFFF"/>
        <w:spacing w:before="0" w:beforeAutospacing="0" w:after="240" w:afterAutospacing="0"/>
        <w:ind w:left="720"/>
        <w:jc w:val="both"/>
        <w:rPr>
          <w:rFonts w:ascii="Arial" w:hAnsi="Arial" w:cs="Arial"/>
          <w:sz w:val="22"/>
          <w:szCs w:val="22"/>
        </w:rPr>
      </w:pPr>
      <w:r w:rsidRPr="00606AFF">
        <w:rPr>
          <w:rFonts w:ascii="Arial" w:hAnsi="Arial" w:cs="Arial"/>
          <w:sz w:val="22"/>
          <w:szCs w:val="22"/>
        </w:rPr>
        <w:t xml:space="preserve">1. Encourages the experts of the Harmony with Nature Knowledge Network to carry out a study of the evolution over the past decade of regional, local and national initiatives on the protection of Mother Earth, as applicable, to be considered by the Secretary-General in his report on the implementation of the present </w:t>
      </w:r>
      <w:proofErr w:type="gramStart"/>
      <w:r w:rsidRPr="00606AFF">
        <w:rPr>
          <w:rFonts w:ascii="Arial" w:hAnsi="Arial" w:cs="Arial"/>
          <w:sz w:val="22"/>
          <w:szCs w:val="22"/>
        </w:rPr>
        <w:t>resolution;</w:t>
      </w:r>
      <w:proofErr w:type="gramEnd"/>
    </w:p>
    <w:p w14:paraId="34D0EC4C" w14:textId="43A86BAF" w:rsidR="00E24A67" w:rsidRPr="00606AFF" w:rsidRDefault="00E24A67" w:rsidP="007F3BB1">
      <w:pPr>
        <w:pStyle w:val="NormalWeb"/>
        <w:shd w:val="clear" w:color="auto" w:fill="FFFFFF"/>
        <w:spacing w:before="0" w:beforeAutospacing="0" w:after="0" w:afterAutospacing="0"/>
        <w:ind w:left="720"/>
        <w:jc w:val="both"/>
        <w:rPr>
          <w:rFonts w:ascii="Arial" w:hAnsi="Arial" w:cs="Arial"/>
          <w:sz w:val="22"/>
          <w:szCs w:val="22"/>
        </w:rPr>
      </w:pPr>
      <w:r w:rsidRPr="00606AFF">
        <w:rPr>
          <w:rFonts w:ascii="Arial" w:hAnsi="Arial" w:cs="Arial"/>
          <w:sz w:val="22"/>
          <w:szCs w:val="22"/>
        </w:rPr>
        <w:lastRenderedPageBreak/>
        <w:t xml:space="preserve">2. Recognizes that protecting and conserving ecosystems and avoiding harmful practices against animals, plants, </w:t>
      </w:r>
      <w:proofErr w:type="gramStart"/>
      <w:r w:rsidRPr="00606AFF">
        <w:rPr>
          <w:rFonts w:ascii="Arial" w:hAnsi="Arial" w:cs="Arial"/>
          <w:sz w:val="22"/>
          <w:szCs w:val="22"/>
        </w:rPr>
        <w:t>microorganisms</w:t>
      </w:r>
      <w:proofErr w:type="gramEnd"/>
      <w:r w:rsidRPr="00606AFF">
        <w:rPr>
          <w:rFonts w:ascii="Arial" w:hAnsi="Arial" w:cs="Arial"/>
          <w:sz w:val="22"/>
          <w:szCs w:val="22"/>
        </w:rPr>
        <w:t xml:space="preserve"> and non-living environments contributes to the coexistence of humankind in Harmony with Nature</w:t>
      </w:r>
      <w:bookmarkStart w:id="1" w:name="_Hlk155171761"/>
      <w:r w:rsidR="00D07CC2" w:rsidRPr="00606AFF">
        <w:rPr>
          <w:rFonts w:ascii="Arial" w:hAnsi="Arial" w:cs="Arial"/>
          <w:sz w:val="22"/>
          <w:szCs w:val="22"/>
        </w:rPr>
        <w:t>.</w:t>
      </w:r>
      <w:r w:rsidR="00A4247C" w:rsidRPr="00606AFF">
        <w:rPr>
          <w:rStyle w:val="FootnoteReference"/>
          <w:rFonts w:ascii="Arial" w:hAnsi="Arial" w:cs="Arial"/>
          <w:sz w:val="22"/>
          <w:szCs w:val="22"/>
        </w:rPr>
        <w:footnoteReference w:id="4"/>
      </w:r>
      <w:bookmarkEnd w:id="1"/>
    </w:p>
    <w:p w14:paraId="39401C08" w14:textId="77777777" w:rsidR="004076B4" w:rsidRPr="00606AFF" w:rsidRDefault="004076B4" w:rsidP="004076B4">
      <w:pPr>
        <w:pStyle w:val="NormalWeb"/>
        <w:shd w:val="clear" w:color="auto" w:fill="FFFFFF"/>
        <w:spacing w:before="0" w:beforeAutospacing="0" w:after="0" w:afterAutospacing="0"/>
        <w:jc w:val="both"/>
        <w:rPr>
          <w:rFonts w:ascii="Arial" w:hAnsi="Arial" w:cs="Arial"/>
          <w:sz w:val="22"/>
          <w:szCs w:val="22"/>
        </w:rPr>
      </w:pPr>
    </w:p>
    <w:p w14:paraId="249DD3F1" w14:textId="304E0AC4" w:rsidR="004076B4" w:rsidRPr="00606AFF" w:rsidRDefault="00363D89" w:rsidP="004076B4">
      <w:pPr>
        <w:pStyle w:val="NormalWeb"/>
        <w:shd w:val="clear" w:color="auto" w:fill="FFFFFF"/>
        <w:spacing w:before="0" w:beforeAutospacing="0" w:after="0" w:afterAutospacing="0"/>
        <w:jc w:val="both"/>
        <w:rPr>
          <w:rFonts w:ascii="Arial" w:hAnsi="Arial" w:cs="Arial"/>
          <w:sz w:val="22"/>
          <w:szCs w:val="22"/>
        </w:rPr>
      </w:pPr>
      <w:r w:rsidRPr="00606AFF">
        <w:rPr>
          <w:rFonts w:ascii="Arial" w:hAnsi="Arial" w:cs="Arial"/>
          <w:sz w:val="22"/>
          <w:szCs w:val="22"/>
        </w:rPr>
        <w:t>The UN also introduces an astronomical perspective</w:t>
      </w:r>
      <w:r w:rsidR="0023172E" w:rsidRPr="00606AFF">
        <w:rPr>
          <w:rFonts w:ascii="Arial" w:hAnsi="Arial" w:cs="Arial"/>
          <w:sz w:val="22"/>
          <w:szCs w:val="22"/>
        </w:rPr>
        <w:t xml:space="preserve">, </w:t>
      </w:r>
      <w:r w:rsidR="00D17CEB" w:rsidRPr="00606AFF">
        <w:rPr>
          <w:rFonts w:ascii="Arial" w:hAnsi="Arial" w:cs="Arial"/>
          <w:sz w:val="22"/>
          <w:szCs w:val="22"/>
        </w:rPr>
        <w:t xml:space="preserve">reminding </w:t>
      </w:r>
      <w:proofErr w:type="gramStart"/>
      <w:r w:rsidR="00D17CEB" w:rsidRPr="00606AFF">
        <w:rPr>
          <w:rFonts w:ascii="Arial" w:hAnsi="Arial" w:cs="Arial"/>
          <w:sz w:val="22"/>
          <w:szCs w:val="22"/>
        </w:rPr>
        <w:t>us</w:t>
      </w:r>
      <w:proofErr w:type="gramEnd"/>
      <w:r w:rsidR="00D17CEB" w:rsidRPr="00606AFF">
        <w:rPr>
          <w:rFonts w:ascii="Arial" w:hAnsi="Arial" w:cs="Arial"/>
          <w:sz w:val="22"/>
          <w:szCs w:val="22"/>
        </w:rPr>
        <w:t xml:space="preserve"> that life on our planet is part of much wider systems</w:t>
      </w:r>
      <w:r w:rsidR="00DC7D6F" w:rsidRPr="00606AFF">
        <w:rPr>
          <w:rFonts w:ascii="Arial" w:hAnsi="Arial" w:cs="Arial"/>
          <w:sz w:val="22"/>
          <w:szCs w:val="22"/>
        </w:rPr>
        <w:t>, and extends from the smallest scale to the largest</w:t>
      </w:r>
      <w:r w:rsidR="00D17CEB" w:rsidRPr="00606AFF">
        <w:rPr>
          <w:rFonts w:ascii="Arial" w:hAnsi="Arial" w:cs="Arial"/>
          <w:sz w:val="22"/>
          <w:szCs w:val="22"/>
        </w:rPr>
        <w:t>:</w:t>
      </w:r>
    </w:p>
    <w:p w14:paraId="462D8A36" w14:textId="77777777" w:rsidR="00E24A67" w:rsidRPr="00606AFF" w:rsidRDefault="00E24A67"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2B3CB173" w14:textId="46F249DE" w:rsidR="004076B4" w:rsidRPr="00606AFF" w:rsidRDefault="004076B4" w:rsidP="004076B4">
      <w:pPr>
        <w:spacing w:after="0" w:line="240" w:lineRule="auto"/>
        <w:ind w:left="720" w:right="283"/>
        <w:rPr>
          <w:rFonts w:ascii="Arial" w:hAnsi="Arial" w:cs="Arial"/>
          <w:iCs/>
          <w:shd w:val="clear" w:color="auto" w:fill="FFFFFF"/>
        </w:rPr>
      </w:pPr>
      <w:r w:rsidRPr="00606AFF">
        <w:rPr>
          <w:rFonts w:ascii="Arial" w:hAnsi="Arial" w:cs="Arial"/>
          <w:iCs/>
          <w:shd w:val="clear" w:color="auto" w:fill="FFFFFF"/>
        </w:rPr>
        <w:t>The solar system reminds us that, just as the Earth is not at the centre of the Universe, neither are we humans the centre of the Earth. We, along with the rest of the natural world, are all interconnected within the larger web of life.</w:t>
      </w:r>
      <w:r w:rsidRPr="00606AFF">
        <w:rPr>
          <w:rStyle w:val="FootnoteReference"/>
          <w:rFonts w:ascii="Arial" w:hAnsi="Arial" w:cs="Arial"/>
          <w:iCs/>
          <w:shd w:val="clear" w:color="auto" w:fill="FFFFFF"/>
        </w:rPr>
        <w:footnoteReference w:id="5"/>
      </w:r>
    </w:p>
    <w:p w14:paraId="347ABAF7" w14:textId="77777777" w:rsidR="0023172E" w:rsidRPr="00606AFF" w:rsidRDefault="0023172E"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00984122" w14:textId="311D40B4" w:rsidR="008A2249" w:rsidRPr="00606AFF" w:rsidRDefault="00A4247C" w:rsidP="008A2249">
      <w:pPr>
        <w:spacing w:line="240" w:lineRule="auto"/>
        <w:rPr>
          <w:rFonts w:ascii="Arial" w:hAnsi="Arial" w:cs="Arial"/>
        </w:rPr>
      </w:pPr>
      <w:r w:rsidRPr="00606AFF">
        <w:rPr>
          <w:rFonts w:ascii="Arial" w:eastAsia="Times New Roman" w:hAnsi="Arial" w:cs="Arial"/>
          <w:color w:val="222222"/>
          <w:kern w:val="0"/>
          <w:lang w:eastAsia="en-GB"/>
          <w14:ligatures w14:val="none"/>
        </w:rPr>
        <w:t>This module contributes to the UN’s aspirations by considering the theoretical framework and practical applications of Harmony.</w:t>
      </w:r>
      <w:r w:rsidR="008A2249" w:rsidRPr="00606AFF">
        <w:rPr>
          <w:rFonts w:ascii="Arial" w:hAnsi="Arial" w:cs="Arial"/>
        </w:rPr>
        <w:t xml:space="preserve"> The module falls within the academic framework set by the Humanities and Social Science. It requires a critical</w:t>
      </w:r>
      <w:r w:rsidR="00367F50" w:rsidRPr="00606AFF">
        <w:rPr>
          <w:rFonts w:ascii="Arial" w:hAnsi="Arial" w:cs="Arial"/>
        </w:rPr>
        <w:t>, evidence-led</w:t>
      </w:r>
      <w:r w:rsidR="008A2249" w:rsidRPr="00606AFF">
        <w:rPr>
          <w:rFonts w:ascii="Arial" w:hAnsi="Arial" w:cs="Arial"/>
        </w:rPr>
        <w:t xml:space="preserve"> approach, asking questions and perhaps as a result, pointing to solutions to today’s problems.</w:t>
      </w:r>
    </w:p>
    <w:p w14:paraId="6481DD25" w14:textId="486A462B" w:rsidR="00FB5138" w:rsidRPr="00606AFF" w:rsidRDefault="009E0A79"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Overall</w:t>
      </w:r>
      <w:r w:rsidR="004E52A8" w:rsidRPr="00606AFF">
        <w:rPr>
          <w:rFonts w:ascii="Arial" w:eastAsia="Times New Roman" w:hAnsi="Arial" w:cs="Arial"/>
          <w:color w:val="222222"/>
          <w:kern w:val="0"/>
          <w:lang w:eastAsia="en-GB"/>
          <w14:ligatures w14:val="none"/>
        </w:rPr>
        <w:t>,</w:t>
      </w:r>
      <w:r w:rsidRPr="00606AFF">
        <w:rPr>
          <w:rFonts w:ascii="Arial" w:eastAsia="Times New Roman" w:hAnsi="Arial" w:cs="Arial"/>
          <w:color w:val="222222"/>
          <w:kern w:val="0"/>
          <w:lang w:eastAsia="en-GB"/>
          <w14:ligatures w14:val="none"/>
        </w:rPr>
        <w:t xml:space="preserve"> this m</w:t>
      </w:r>
      <w:r w:rsidR="00FB5138" w:rsidRPr="00606AFF">
        <w:rPr>
          <w:rFonts w:ascii="Arial" w:eastAsia="Times New Roman" w:hAnsi="Arial" w:cs="Arial"/>
          <w:color w:val="222222"/>
          <w:kern w:val="0"/>
          <w:lang w:eastAsia="en-GB"/>
          <w14:ligatures w14:val="none"/>
        </w:rPr>
        <w:t>odule is divided between topics, which are broadly philosophical and practical, between those which are based in the past, and draw on currents of thought from across the world, and from those which focus on contemporary solutions to social and environmental questions.</w:t>
      </w:r>
    </w:p>
    <w:p w14:paraId="5B2AC0FA" w14:textId="77777777" w:rsidR="004E52A8" w:rsidRPr="00606AFF" w:rsidRDefault="004E52A8"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5816DB25" w14:textId="1D65331C" w:rsidR="004E52A8" w:rsidRPr="00606AFF" w:rsidRDefault="004E52A8"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We </w:t>
      </w:r>
      <w:r w:rsidR="007108E9" w:rsidRPr="00606AFF">
        <w:rPr>
          <w:rFonts w:ascii="Arial" w:eastAsia="Times New Roman" w:hAnsi="Arial" w:cs="Arial"/>
          <w:color w:val="222222"/>
          <w:kern w:val="0"/>
          <w:lang w:eastAsia="en-GB"/>
          <w14:ligatures w14:val="none"/>
        </w:rPr>
        <w:t xml:space="preserve">can </w:t>
      </w:r>
      <w:r w:rsidRPr="00606AFF">
        <w:rPr>
          <w:rFonts w:ascii="Arial" w:eastAsia="Times New Roman" w:hAnsi="Arial" w:cs="Arial"/>
          <w:color w:val="222222"/>
          <w:kern w:val="0"/>
          <w:lang w:eastAsia="en-GB"/>
          <w14:ligatures w14:val="none"/>
        </w:rPr>
        <w:t xml:space="preserve">draw a distinction between Harmony with a capital ‘H’, representing a universal principle, and harmony with small ‘h’, meaning an ordinary state in which people of things get on. </w:t>
      </w:r>
    </w:p>
    <w:p w14:paraId="650DCF8C" w14:textId="77777777"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3D4CFD09" w14:textId="3A1C395D"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The common theme </w:t>
      </w:r>
      <w:r w:rsidR="004E52A8" w:rsidRPr="00606AFF">
        <w:rPr>
          <w:rFonts w:ascii="Arial" w:eastAsia="Times New Roman" w:hAnsi="Arial" w:cs="Arial"/>
          <w:color w:val="222222"/>
          <w:kern w:val="0"/>
          <w:lang w:eastAsia="en-GB"/>
          <w14:ligatures w14:val="none"/>
        </w:rPr>
        <w:t xml:space="preserve">running through this module </w:t>
      </w:r>
      <w:r w:rsidRPr="00606AFF">
        <w:rPr>
          <w:rFonts w:ascii="Arial" w:eastAsia="Times New Roman" w:hAnsi="Arial" w:cs="Arial"/>
          <w:color w:val="222222"/>
          <w:kern w:val="0"/>
          <w:lang w:eastAsia="en-GB"/>
          <w14:ligatures w14:val="none"/>
        </w:rPr>
        <w:t xml:space="preserve">is </w:t>
      </w:r>
      <w:r w:rsidR="00E856AE" w:rsidRPr="00606AFF">
        <w:rPr>
          <w:rFonts w:ascii="Arial" w:eastAsia="Times New Roman" w:hAnsi="Arial" w:cs="Arial"/>
          <w:color w:val="222222"/>
          <w:kern w:val="0"/>
          <w:lang w:eastAsia="en-GB"/>
          <w14:ligatures w14:val="none"/>
        </w:rPr>
        <w:t>inter</w:t>
      </w:r>
      <w:r w:rsidRPr="00606AFF">
        <w:rPr>
          <w:rFonts w:ascii="Arial" w:eastAsia="Times New Roman" w:hAnsi="Arial" w:cs="Arial"/>
          <w:color w:val="222222"/>
          <w:kern w:val="0"/>
          <w:lang w:eastAsia="en-GB"/>
          <w14:ligatures w14:val="none"/>
        </w:rPr>
        <w:t xml:space="preserve">connectedness. We look at </w:t>
      </w:r>
      <w:r w:rsidR="00CE0BFC" w:rsidRPr="00606AFF">
        <w:rPr>
          <w:rFonts w:ascii="Arial" w:eastAsia="Times New Roman" w:hAnsi="Arial" w:cs="Arial"/>
          <w:color w:val="222222"/>
          <w:kern w:val="0"/>
          <w:lang w:eastAsia="en-GB"/>
          <w14:ligatures w14:val="none"/>
        </w:rPr>
        <w:t xml:space="preserve">various </w:t>
      </w:r>
      <w:r w:rsidRPr="00606AFF">
        <w:rPr>
          <w:rFonts w:ascii="Arial" w:eastAsia="Times New Roman" w:hAnsi="Arial" w:cs="Arial"/>
          <w:color w:val="222222"/>
          <w:kern w:val="0"/>
          <w:lang w:eastAsia="en-GB"/>
          <w14:ligatures w14:val="none"/>
        </w:rPr>
        <w:t>world views which assume that everything in the world is interconnected, and that all things are ultimately dependent on all other things, whether seen as separate</w:t>
      </w:r>
      <w:r w:rsidR="0075463B" w:rsidRPr="00606AFF">
        <w:rPr>
          <w:rFonts w:ascii="Arial" w:eastAsia="Times New Roman" w:hAnsi="Arial" w:cs="Arial"/>
          <w:color w:val="222222"/>
          <w:kern w:val="0"/>
          <w:lang w:eastAsia="en-GB"/>
          <w14:ligatures w14:val="none"/>
        </w:rPr>
        <w:t xml:space="preserve"> but interconnected</w:t>
      </w:r>
      <w:r w:rsidRPr="00606AFF">
        <w:rPr>
          <w:rFonts w:ascii="Arial" w:eastAsia="Times New Roman" w:hAnsi="Arial" w:cs="Arial"/>
          <w:color w:val="222222"/>
          <w:kern w:val="0"/>
          <w:lang w:eastAsia="en-GB"/>
          <w14:ligatures w14:val="none"/>
        </w:rPr>
        <w:t xml:space="preserve"> items in themselves</w:t>
      </w:r>
      <w:r w:rsidR="000A3871" w:rsidRPr="00606AFF">
        <w:rPr>
          <w:rFonts w:ascii="Arial" w:eastAsia="Times New Roman" w:hAnsi="Arial" w:cs="Arial"/>
          <w:color w:val="222222"/>
          <w:kern w:val="0"/>
          <w:lang w:eastAsia="en-GB"/>
          <w14:ligatures w14:val="none"/>
        </w:rPr>
        <w:t>,</w:t>
      </w:r>
      <w:r w:rsidRPr="00606AFF">
        <w:rPr>
          <w:rFonts w:ascii="Arial" w:eastAsia="Times New Roman" w:hAnsi="Arial" w:cs="Arial"/>
          <w:color w:val="222222"/>
          <w:kern w:val="0"/>
          <w:lang w:eastAsia="en-GB"/>
          <w14:ligatures w14:val="none"/>
        </w:rPr>
        <w:t xml:space="preserve"> or as part of a whole system, and we look at those models of</w:t>
      </w:r>
      <w:r w:rsidR="00DC7D6F" w:rsidRPr="00606AFF">
        <w:rPr>
          <w:rFonts w:ascii="Arial" w:eastAsia="Times New Roman" w:hAnsi="Arial" w:cs="Arial"/>
          <w:color w:val="222222"/>
          <w:kern w:val="0"/>
          <w:lang w:eastAsia="en-GB"/>
          <w14:ligatures w14:val="none"/>
        </w:rPr>
        <w:t xml:space="preserve"> </w:t>
      </w:r>
      <w:r w:rsidRPr="00606AFF">
        <w:rPr>
          <w:rFonts w:ascii="Arial" w:eastAsia="Times New Roman" w:hAnsi="Arial" w:cs="Arial"/>
          <w:color w:val="222222"/>
          <w:kern w:val="0"/>
          <w:lang w:eastAsia="en-GB"/>
          <w14:ligatures w14:val="none"/>
        </w:rPr>
        <w:t>society and the environment which seek solutions by understanding, interconnectedness, rather than tackling individual problems as if they exist by themselves independently of larger systems.</w:t>
      </w:r>
    </w:p>
    <w:p w14:paraId="4D941750" w14:textId="77777777"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1195D0EB" w14:textId="7CE2B50F"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The notion of harmony is usually associated with music</w:t>
      </w:r>
      <w:r w:rsidR="00532EAE" w:rsidRPr="00606AFF">
        <w:rPr>
          <w:rFonts w:ascii="Arial" w:eastAsia="Times New Roman" w:hAnsi="Arial" w:cs="Arial"/>
          <w:color w:val="222222"/>
          <w:kern w:val="0"/>
          <w:lang w:eastAsia="en-GB"/>
          <w14:ligatures w14:val="none"/>
        </w:rPr>
        <w:t xml:space="preserve"> but</w:t>
      </w:r>
      <w:r w:rsidR="00BD7F92" w:rsidRPr="00606AFF">
        <w:rPr>
          <w:rFonts w:ascii="Arial" w:eastAsia="Times New Roman" w:hAnsi="Arial" w:cs="Arial"/>
          <w:color w:val="222222"/>
          <w:kern w:val="0"/>
          <w:lang w:eastAsia="en-GB"/>
          <w14:ligatures w14:val="none"/>
        </w:rPr>
        <w:t>,</w:t>
      </w:r>
      <w:r w:rsidR="00532EAE" w:rsidRPr="00606AFF">
        <w:rPr>
          <w:rFonts w:ascii="Arial" w:eastAsia="Times New Roman" w:hAnsi="Arial" w:cs="Arial"/>
          <w:color w:val="222222"/>
          <w:kern w:val="0"/>
          <w:lang w:eastAsia="en-GB"/>
          <w14:ligatures w14:val="none"/>
        </w:rPr>
        <w:t xml:space="preserve"> in the classical Greek conception</w:t>
      </w:r>
      <w:r w:rsidR="00BD7F92" w:rsidRPr="00606AFF">
        <w:rPr>
          <w:rFonts w:ascii="Arial" w:eastAsia="Times New Roman" w:hAnsi="Arial" w:cs="Arial"/>
          <w:color w:val="222222"/>
          <w:kern w:val="0"/>
          <w:lang w:eastAsia="en-GB"/>
          <w14:ligatures w14:val="none"/>
        </w:rPr>
        <w:t>,</w:t>
      </w:r>
      <w:r w:rsidR="00532EAE" w:rsidRPr="00606AFF">
        <w:rPr>
          <w:rFonts w:ascii="Arial" w:eastAsia="Times New Roman" w:hAnsi="Arial" w:cs="Arial"/>
          <w:color w:val="222222"/>
          <w:kern w:val="0"/>
          <w:lang w:eastAsia="en-GB"/>
          <w14:ligatures w14:val="none"/>
        </w:rPr>
        <w:t xml:space="preserve"> </w:t>
      </w:r>
      <w:r w:rsidR="00A33A9F" w:rsidRPr="00606AFF">
        <w:rPr>
          <w:rFonts w:ascii="Arial" w:eastAsia="Times New Roman" w:hAnsi="Arial" w:cs="Arial"/>
          <w:color w:val="222222"/>
          <w:kern w:val="0"/>
          <w:lang w:eastAsia="en-GB"/>
          <w14:ligatures w14:val="none"/>
        </w:rPr>
        <w:t xml:space="preserve">musical harmonies are a manifestation of </w:t>
      </w:r>
      <w:r w:rsidR="00CE0BFC" w:rsidRPr="00606AFF">
        <w:rPr>
          <w:rFonts w:ascii="Arial" w:eastAsia="Times New Roman" w:hAnsi="Arial" w:cs="Arial"/>
          <w:color w:val="222222"/>
          <w:kern w:val="0"/>
          <w:lang w:eastAsia="en-GB"/>
          <w14:ligatures w14:val="none"/>
        </w:rPr>
        <w:t xml:space="preserve">an underlying </w:t>
      </w:r>
      <w:r w:rsidR="00A33A9F" w:rsidRPr="00606AFF">
        <w:rPr>
          <w:rFonts w:ascii="Arial" w:eastAsia="Times New Roman" w:hAnsi="Arial" w:cs="Arial"/>
          <w:color w:val="222222"/>
          <w:kern w:val="0"/>
          <w:lang w:eastAsia="en-GB"/>
          <w14:ligatures w14:val="none"/>
        </w:rPr>
        <w:t xml:space="preserve">Harmony in the structure of the universe. </w:t>
      </w:r>
      <w:r w:rsidR="00AA013E" w:rsidRPr="00606AFF">
        <w:rPr>
          <w:rFonts w:ascii="Arial" w:eastAsia="Times New Roman" w:hAnsi="Arial" w:cs="Arial"/>
          <w:color w:val="222222"/>
          <w:kern w:val="0"/>
          <w:lang w:eastAsia="en-GB"/>
          <w14:ligatures w14:val="none"/>
        </w:rPr>
        <w:t>T</w:t>
      </w:r>
      <w:r w:rsidR="00CE0BFC" w:rsidRPr="00606AFF">
        <w:rPr>
          <w:rFonts w:ascii="Arial" w:eastAsia="Times New Roman" w:hAnsi="Arial" w:cs="Arial"/>
          <w:color w:val="222222"/>
          <w:kern w:val="0"/>
          <w:lang w:eastAsia="en-GB"/>
          <w14:ligatures w14:val="none"/>
        </w:rPr>
        <w:t>o follow this model, t</w:t>
      </w:r>
      <w:r w:rsidR="00AA013E" w:rsidRPr="00606AFF">
        <w:rPr>
          <w:rFonts w:ascii="Arial" w:eastAsia="Times New Roman" w:hAnsi="Arial" w:cs="Arial"/>
          <w:color w:val="222222"/>
          <w:kern w:val="0"/>
          <w:lang w:eastAsia="en-GB"/>
          <w14:ligatures w14:val="none"/>
        </w:rPr>
        <w:t>he reason that certain music</w:t>
      </w:r>
      <w:r w:rsidR="003D4873" w:rsidRPr="00606AFF">
        <w:rPr>
          <w:rFonts w:ascii="Arial" w:eastAsia="Times New Roman" w:hAnsi="Arial" w:cs="Arial"/>
          <w:color w:val="222222"/>
          <w:kern w:val="0"/>
          <w:lang w:eastAsia="en-GB"/>
          <w14:ligatures w14:val="none"/>
        </w:rPr>
        <w:t xml:space="preserve"> is</w:t>
      </w:r>
      <w:r w:rsidR="00AA013E" w:rsidRPr="00606AFF">
        <w:rPr>
          <w:rFonts w:ascii="Arial" w:eastAsia="Times New Roman" w:hAnsi="Arial" w:cs="Arial"/>
          <w:color w:val="222222"/>
          <w:kern w:val="0"/>
          <w:lang w:eastAsia="en-GB"/>
          <w14:ligatures w14:val="none"/>
        </w:rPr>
        <w:t xml:space="preserve"> sweet and melodious and calms the soul is that </w:t>
      </w:r>
      <w:r w:rsidR="003D4873" w:rsidRPr="00606AFF">
        <w:rPr>
          <w:rFonts w:ascii="Arial" w:eastAsia="Times New Roman" w:hAnsi="Arial" w:cs="Arial"/>
          <w:color w:val="222222"/>
          <w:kern w:val="0"/>
          <w:lang w:eastAsia="en-GB"/>
          <w14:ligatures w14:val="none"/>
        </w:rPr>
        <w:t xml:space="preserve">it conforms to the geometrical and mathematical </w:t>
      </w:r>
      <w:r w:rsidR="00E30960" w:rsidRPr="00606AFF">
        <w:rPr>
          <w:rFonts w:ascii="Arial" w:eastAsia="Times New Roman" w:hAnsi="Arial" w:cs="Arial"/>
          <w:color w:val="222222"/>
          <w:kern w:val="0"/>
          <w:lang w:eastAsia="en-GB"/>
          <w14:ligatures w14:val="none"/>
        </w:rPr>
        <w:t>structure of the universe.</w:t>
      </w:r>
    </w:p>
    <w:p w14:paraId="3B7C7D18" w14:textId="77777777"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0F618FED" w14:textId="0492D533"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But we also talk about people living in harmony with each other, or in harmony with nature. </w:t>
      </w:r>
      <w:r w:rsidR="00544831" w:rsidRPr="00606AFF">
        <w:rPr>
          <w:rFonts w:ascii="Arial" w:eastAsia="Times New Roman" w:hAnsi="Arial" w:cs="Arial"/>
          <w:color w:val="222222"/>
          <w:kern w:val="0"/>
          <w:lang w:eastAsia="en-GB"/>
          <w14:ligatures w14:val="none"/>
        </w:rPr>
        <w:t>From this perspective, i</w:t>
      </w:r>
      <w:r w:rsidRPr="00606AFF">
        <w:rPr>
          <w:rFonts w:ascii="Arial" w:eastAsia="Times New Roman" w:hAnsi="Arial" w:cs="Arial"/>
          <w:color w:val="222222"/>
          <w:kern w:val="0"/>
          <w:lang w:eastAsia="en-GB"/>
          <w14:ligatures w14:val="none"/>
        </w:rPr>
        <w:t>t is said that if we recognise that order or conform to it, or live in harmony with it, as we might say, then existence is more balanced, peaceful, and generally pleasant.</w:t>
      </w:r>
      <w:r w:rsidR="003D4873" w:rsidRPr="00606AFF">
        <w:rPr>
          <w:rFonts w:ascii="Arial" w:eastAsia="Times New Roman" w:hAnsi="Arial" w:cs="Arial"/>
          <w:color w:val="222222"/>
          <w:kern w:val="0"/>
          <w:lang w:eastAsia="en-GB"/>
          <w14:ligatures w14:val="none"/>
        </w:rPr>
        <w:t xml:space="preserve"> </w:t>
      </w:r>
      <w:r w:rsidRPr="00606AFF">
        <w:rPr>
          <w:rFonts w:ascii="Arial" w:eastAsia="Times New Roman" w:hAnsi="Arial" w:cs="Arial"/>
          <w:color w:val="222222"/>
          <w:kern w:val="0"/>
          <w:lang w:eastAsia="en-GB"/>
          <w14:ligatures w14:val="none"/>
        </w:rPr>
        <w:t>In a harmonious world, then people will be more contented, satisfied, at peace with themselves and each other.</w:t>
      </w:r>
    </w:p>
    <w:p w14:paraId="2CDB25EE" w14:textId="77777777"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44975AC4" w14:textId="13F90633" w:rsidR="00E24A67"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The existence of an underlying order in the world is not in question. This is why we </w:t>
      </w:r>
      <w:proofErr w:type="gramStart"/>
      <w:r w:rsidRPr="00606AFF">
        <w:rPr>
          <w:rFonts w:ascii="Arial" w:eastAsia="Times New Roman" w:hAnsi="Arial" w:cs="Arial"/>
          <w:color w:val="222222"/>
          <w:kern w:val="0"/>
          <w:lang w:eastAsia="en-GB"/>
          <w14:ligatures w14:val="none"/>
        </w:rPr>
        <w:t>are able to</w:t>
      </w:r>
      <w:proofErr w:type="gramEnd"/>
      <w:r w:rsidRPr="00606AFF">
        <w:rPr>
          <w:rFonts w:ascii="Arial" w:eastAsia="Times New Roman" w:hAnsi="Arial" w:cs="Arial"/>
          <w:color w:val="222222"/>
          <w:kern w:val="0"/>
          <w:lang w:eastAsia="en-GB"/>
          <w14:ligatures w14:val="none"/>
        </w:rPr>
        <w:t xml:space="preserve"> exist physically</w:t>
      </w:r>
      <w:r w:rsidR="00544831" w:rsidRPr="00606AFF">
        <w:rPr>
          <w:rFonts w:ascii="Arial" w:eastAsia="Times New Roman" w:hAnsi="Arial" w:cs="Arial"/>
          <w:color w:val="222222"/>
          <w:kern w:val="0"/>
          <w:lang w:eastAsia="en-GB"/>
          <w14:ligatures w14:val="none"/>
        </w:rPr>
        <w:t>: if there was no order then the</w:t>
      </w:r>
      <w:r w:rsidR="00603386" w:rsidRPr="00606AFF">
        <w:rPr>
          <w:rFonts w:ascii="Arial" w:eastAsia="Times New Roman" w:hAnsi="Arial" w:cs="Arial"/>
          <w:color w:val="222222"/>
          <w:kern w:val="0"/>
          <w:lang w:eastAsia="en-GB"/>
          <w14:ligatures w14:val="none"/>
        </w:rPr>
        <w:t xml:space="preserve"> universe would fall apart.</w:t>
      </w:r>
      <w:r w:rsidR="00DC7D6F" w:rsidRPr="00606AFF">
        <w:rPr>
          <w:rFonts w:ascii="Arial" w:eastAsia="Times New Roman" w:hAnsi="Arial" w:cs="Arial"/>
          <w:color w:val="222222"/>
          <w:kern w:val="0"/>
          <w:lang w:eastAsia="en-GB"/>
          <w14:ligatures w14:val="none"/>
        </w:rPr>
        <w:t xml:space="preserve"> </w:t>
      </w:r>
      <w:r w:rsidR="00E24A67" w:rsidRPr="00606AFF">
        <w:rPr>
          <w:rFonts w:ascii="Arial" w:eastAsia="Times New Roman" w:hAnsi="Arial" w:cs="Arial"/>
          <w:color w:val="222222"/>
          <w:kern w:val="0"/>
          <w:lang w:eastAsia="en-GB"/>
          <w14:ligatures w14:val="none"/>
        </w:rPr>
        <w:t xml:space="preserve"> </w:t>
      </w:r>
    </w:p>
    <w:p w14:paraId="7D5F0870" w14:textId="77777777" w:rsidR="00E24A67" w:rsidRPr="00606AFF" w:rsidRDefault="00E24A67"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6AE0BF3C" w14:textId="7D81F348" w:rsidR="00566C1E" w:rsidRPr="00606AFF" w:rsidRDefault="00603386"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lastRenderedPageBreak/>
        <w:t>T</w:t>
      </w:r>
      <w:r w:rsidR="00FB5138" w:rsidRPr="00606AFF">
        <w:rPr>
          <w:rFonts w:ascii="Arial" w:eastAsia="Times New Roman" w:hAnsi="Arial" w:cs="Arial"/>
          <w:color w:val="222222"/>
          <w:kern w:val="0"/>
          <w:lang w:eastAsia="en-GB"/>
          <w14:ligatures w14:val="none"/>
        </w:rPr>
        <w:t>hat there are rhythms</w:t>
      </w:r>
      <w:r w:rsidRPr="00606AFF">
        <w:rPr>
          <w:rFonts w:ascii="Arial" w:eastAsia="Times New Roman" w:hAnsi="Arial" w:cs="Arial"/>
          <w:color w:val="222222"/>
          <w:kern w:val="0"/>
          <w:lang w:eastAsia="en-GB"/>
          <w14:ligatures w14:val="none"/>
        </w:rPr>
        <w:t>,</w:t>
      </w:r>
      <w:r w:rsidR="00FB5138" w:rsidRPr="00606AFF">
        <w:rPr>
          <w:rFonts w:ascii="Arial" w:eastAsia="Times New Roman" w:hAnsi="Arial" w:cs="Arial"/>
          <w:color w:val="222222"/>
          <w:kern w:val="0"/>
          <w:lang w:eastAsia="en-GB"/>
          <w14:ligatures w14:val="none"/>
        </w:rPr>
        <w:t xml:space="preserve"> cycles and patterns in the natural order</w:t>
      </w:r>
      <w:r w:rsidRPr="00606AFF">
        <w:rPr>
          <w:rFonts w:ascii="Arial" w:eastAsia="Times New Roman" w:hAnsi="Arial" w:cs="Arial"/>
          <w:color w:val="222222"/>
          <w:kern w:val="0"/>
          <w:lang w:eastAsia="en-GB"/>
          <w14:ligatures w14:val="none"/>
        </w:rPr>
        <w:t xml:space="preserve"> is </w:t>
      </w:r>
      <w:r w:rsidR="00FB5138" w:rsidRPr="00606AFF">
        <w:rPr>
          <w:rFonts w:ascii="Arial" w:eastAsia="Times New Roman" w:hAnsi="Arial" w:cs="Arial"/>
          <w:color w:val="222222"/>
          <w:kern w:val="0"/>
          <w:lang w:eastAsia="en-GB"/>
          <w14:ligatures w14:val="none"/>
        </w:rPr>
        <w:t xml:space="preserve">a product of the position of our planet </w:t>
      </w:r>
      <w:r w:rsidRPr="00606AFF">
        <w:rPr>
          <w:rFonts w:ascii="Arial" w:eastAsia="Times New Roman" w:hAnsi="Arial" w:cs="Arial"/>
          <w:color w:val="222222"/>
          <w:kern w:val="0"/>
          <w:lang w:eastAsia="en-GB"/>
          <w14:ligatures w14:val="none"/>
        </w:rPr>
        <w:t xml:space="preserve">Earth </w:t>
      </w:r>
      <w:r w:rsidR="00FB5138" w:rsidRPr="00606AFF">
        <w:rPr>
          <w:rFonts w:ascii="Arial" w:eastAsia="Times New Roman" w:hAnsi="Arial" w:cs="Arial"/>
          <w:color w:val="222222"/>
          <w:kern w:val="0"/>
          <w:lang w:eastAsia="en-GB"/>
          <w14:ligatures w14:val="none"/>
        </w:rPr>
        <w:t>in the solar system, that it rotates on its own axis, and that it orbits the Sun, when it’s smaller, satellite, the moon orbits the Earth</w:t>
      </w:r>
      <w:r w:rsidRPr="00606AFF">
        <w:rPr>
          <w:rFonts w:ascii="Arial" w:eastAsia="Times New Roman" w:hAnsi="Arial" w:cs="Arial"/>
          <w:color w:val="222222"/>
          <w:kern w:val="0"/>
          <w:lang w:eastAsia="en-GB"/>
          <w14:ligatures w14:val="none"/>
        </w:rPr>
        <w:t xml:space="preserve">. This produces </w:t>
      </w:r>
      <w:r w:rsidR="005859C5" w:rsidRPr="00606AFF">
        <w:rPr>
          <w:rFonts w:ascii="Arial" w:eastAsia="Times New Roman" w:hAnsi="Arial" w:cs="Arial"/>
          <w:color w:val="222222"/>
          <w:kern w:val="0"/>
          <w:lang w:eastAsia="en-GB"/>
          <w14:ligatures w14:val="none"/>
        </w:rPr>
        <w:t>the</w:t>
      </w:r>
      <w:r w:rsidR="00FB5138" w:rsidRPr="00606AFF">
        <w:rPr>
          <w:rFonts w:ascii="Arial" w:eastAsia="Times New Roman" w:hAnsi="Arial" w:cs="Arial"/>
          <w:color w:val="222222"/>
          <w:kern w:val="0"/>
          <w:lang w:eastAsia="en-GB"/>
          <w14:ligatures w14:val="none"/>
        </w:rPr>
        <w:t xml:space="preserve"> rhythms of light and dark, </w:t>
      </w:r>
      <w:r w:rsidR="005859C5" w:rsidRPr="00606AFF">
        <w:rPr>
          <w:rFonts w:ascii="Arial" w:eastAsia="Times New Roman" w:hAnsi="Arial" w:cs="Arial"/>
          <w:color w:val="222222"/>
          <w:kern w:val="0"/>
          <w:lang w:eastAsia="en-GB"/>
          <w14:ligatures w14:val="none"/>
        </w:rPr>
        <w:t xml:space="preserve">night and day, </w:t>
      </w:r>
      <w:r w:rsidR="00FB5138" w:rsidRPr="00606AFF">
        <w:rPr>
          <w:rFonts w:ascii="Arial" w:eastAsia="Times New Roman" w:hAnsi="Arial" w:cs="Arial"/>
          <w:color w:val="222222"/>
          <w:kern w:val="0"/>
          <w:lang w:eastAsia="en-GB"/>
          <w14:ligatures w14:val="none"/>
        </w:rPr>
        <w:t>and of the seasons</w:t>
      </w:r>
      <w:r w:rsidR="002C6754" w:rsidRPr="00606AFF">
        <w:rPr>
          <w:rFonts w:ascii="Arial" w:eastAsia="Times New Roman" w:hAnsi="Arial" w:cs="Arial"/>
          <w:color w:val="222222"/>
          <w:kern w:val="0"/>
          <w:lang w:eastAsia="en-GB"/>
          <w14:ligatures w14:val="none"/>
        </w:rPr>
        <w:t xml:space="preserve">, along with the complete range of biological </w:t>
      </w:r>
      <w:r w:rsidR="00AC78F4" w:rsidRPr="00606AFF">
        <w:rPr>
          <w:rFonts w:ascii="Arial" w:eastAsia="Times New Roman" w:hAnsi="Arial" w:cs="Arial"/>
          <w:color w:val="222222"/>
          <w:kern w:val="0"/>
          <w:lang w:eastAsia="en-GB"/>
          <w14:ligatures w14:val="none"/>
        </w:rPr>
        <w:t xml:space="preserve">rhythms associated with </w:t>
      </w:r>
      <w:r w:rsidR="00566C1E" w:rsidRPr="00606AFF">
        <w:rPr>
          <w:rFonts w:ascii="Arial" w:eastAsia="Times New Roman" w:hAnsi="Arial" w:cs="Arial"/>
          <w:color w:val="222222"/>
          <w:kern w:val="0"/>
          <w:lang w:eastAsia="en-GB"/>
          <w14:ligatures w14:val="none"/>
        </w:rPr>
        <w:t>these astronomical cycles.</w:t>
      </w:r>
    </w:p>
    <w:p w14:paraId="49F6DC12" w14:textId="77777777"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3B7BC7CC" w14:textId="60BF72EC" w:rsidR="007572D3" w:rsidRPr="00606AFF" w:rsidRDefault="007572D3"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The existence of such cycles emphasises </w:t>
      </w:r>
      <w:r w:rsidR="00132372" w:rsidRPr="00606AFF">
        <w:rPr>
          <w:rFonts w:ascii="Arial" w:eastAsia="Times New Roman" w:hAnsi="Arial" w:cs="Arial"/>
          <w:color w:val="222222"/>
          <w:kern w:val="0"/>
          <w:lang w:eastAsia="en-GB"/>
          <w14:ligatures w14:val="none"/>
        </w:rPr>
        <w:t xml:space="preserve">a basic </w:t>
      </w:r>
      <w:r w:rsidRPr="00606AFF">
        <w:rPr>
          <w:rFonts w:ascii="Arial" w:eastAsia="Times New Roman" w:hAnsi="Arial" w:cs="Arial"/>
          <w:color w:val="222222"/>
          <w:kern w:val="0"/>
          <w:lang w:eastAsia="en-GB"/>
          <w14:ligatures w14:val="none"/>
        </w:rPr>
        <w:t xml:space="preserve">paradox, that if all things exist in rhythms or waves or cycles, has demonstrated most visibly in the seasons then there is a constant alternation between gross and decay, birth, and death, ease and disease, comfort and discomfort, </w:t>
      </w:r>
      <w:proofErr w:type="gramStart"/>
      <w:r w:rsidRPr="00606AFF">
        <w:rPr>
          <w:rFonts w:ascii="Arial" w:eastAsia="Times New Roman" w:hAnsi="Arial" w:cs="Arial"/>
          <w:color w:val="222222"/>
          <w:kern w:val="0"/>
          <w:lang w:eastAsia="en-GB"/>
          <w14:ligatures w14:val="none"/>
        </w:rPr>
        <w:t>relaxation</w:t>
      </w:r>
      <w:proofErr w:type="gramEnd"/>
      <w:r w:rsidRPr="00606AFF">
        <w:rPr>
          <w:rFonts w:ascii="Arial" w:eastAsia="Times New Roman" w:hAnsi="Arial" w:cs="Arial"/>
          <w:color w:val="222222"/>
          <w:kern w:val="0"/>
          <w:lang w:eastAsia="en-GB"/>
          <w14:ligatures w14:val="none"/>
        </w:rPr>
        <w:t xml:space="preserve"> and tension.</w:t>
      </w:r>
      <w:r w:rsidR="00177EF4" w:rsidRPr="00606AFF">
        <w:rPr>
          <w:rFonts w:ascii="Arial" w:eastAsia="Times New Roman" w:hAnsi="Arial" w:cs="Arial"/>
          <w:color w:val="222222"/>
          <w:kern w:val="0"/>
          <w:lang w:eastAsia="en-GB"/>
          <w14:ligatures w14:val="none"/>
        </w:rPr>
        <w:t xml:space="preserve"> Ease and dis-ease can alternate. In the so-called ‘Cosmic Cycle’ of the Greek philosopher Empedocles </w:t>
      </w:r>
      <w:r w:rsidR="00BB1C13" w:rsidRPr="00606AFF">
        <w:rPr>
          <w:rFonts w:ascii="Arial" w:eastAsia="Times New Roman" w:hAnsi="Arial" w:cs="Arial"/>
          <w:color w:val="222222"/>
          <w:kern w:val="0"/>
          <w:lang w:eastAsia="en-GB"/>
          <w14:ligatures w14:val="none"/>
        </w:rPr>
        <w:t>(</w:t>
      </w:r>
      <w:r w:rsidR="00F66211" w:rsidRPr="00606AFF">
        <w:rPr>
          <w:rFonts w:ascii="Arial" w:eastAsia="Times New Roman" w:hAnsi="Arial" w:cs="Arial"/>
          <w:color w:val="222222"/>
          <w:kern w:val="0"/>
          <w:lang w:eastAsia="en-GB"/>
          <w14:ligatures w14:val="none"/>
        </w:rPr>
        <w:t>c.</w:t>
      </w:r>
      <w:r w:rsidR="00BB1C13" w:rsidRPr="00606AFF">
        <w:rPr>
          <w:rFonts w:ascii="Arial" w:eastAsia="Times New Roman" w:hAnsi="Arial" w:cs="Arial"/>
          <w:color w:val="222222"/>
          <w:kern w:val="0"/>
          <w:lang w:eastAsia="en-GB"/>
          <w14:ligatures w14:val="none"/>
        </w:rPr>
        <w:t xml:space="preserve">493-33 </w:t>
      </w:r>
      <w:r w:rsidR="00F66211" w:rsidRPr="00606AFF">
        <w:rPr>
          <w:rFonts w:ascii="Arial" w:eastAsia="Times New Roman" w:hAnsi="Arial" w:cs="Arial"/>
          <w:color w:val="222222"/>
          <w:kern w:val="0"/>
          <w:lang w:eastAsia="en-GB"/>
          <w14:ligatures w14:val="none"/>
        </w:rPr>
        <w:t>B</w:t>
      </w:r>
      <w:r w:rsidR="00BB1C13" w:rsidRPr="00606AFF">
        <w:rPr>
          <w:rFonts w:ascii="Arial" w:eastAsia="Times New Roman" w:hAnsi="Arial" w:cs="Arial"/>
          <w:color w:val="222222"/>
          <w:kern w:val="0"/>
          <w:lang w:eastAsia="en-GB"/>
          <w14:ligatures w14:val="none"/>
        </w:rPr>
        <w:t>CE</w:t>
      </w:r>
      <w:r w:rsidR="00F66211" w:rsidRPr="00606AFF">
        <w:rPr>
          <w:rFonts w:ascii="Arial" w:eastAsia="Times New Roman" w:hAnsi="Arial" w:cs="Arial"/>
          <w:color w:val="222222"/>
          <w:kern w:val="0"/>
          <w:lang w:eastAsia="en-GB"/>
          <w14:ligatures w14:val="none"/>
        </w:rPr>
        <w:t>) the universe alternated between two forces</w:t>
      </w:r>
      <w:r w:rsidR="00E32DF6" w:rsidRPr="00606AFF">
        <w:rPr>
          <w:rFonts w:ascii="Arial" w:eastAsia="Times New Roman" w:hAnsi="Arial" w:cs="Arial"/>
          <w:color w:val="222222"/>
          <w:kern w:val="0"/>
          <w:lang w:eastAsia="en-GB"/>
          <w14:ligatures w14:val="none"/>
        </w:rPr>
        <w:t xml:space="preserve">, Love, which binds everything together and Strife, which pulls things apart. </w:t>
      </w:r>
      <w:r w:rsidR="00831ED1" w:rsidRPr="00606AFF">
        <w:rPr>
          <w:rFonts w:ascii="Arial" w:eastAsia="Times New Roman" w:hAnsi="Arial" w:cs="Arial"/>
          <w:color w:val="222222"/>
          <w:kern w:val="0"/>
          <w:lang w:eastAsia="en-GB"/>
          <w14:ligatures w14:val="none"/>
        </w:rPr>
        <w:t>The well-known Chinese system contrasts an active force, Yan</w:t>
      </w:r>
      <w:r w:rsidR="00E151A1" w:rsidRPr="00606AFF">
        <w:rPr>
          <w:rFonts w:ascii="Arial" w:eastAsia="Times New Roman" w:hAnsi="Arial" w:cs="Arial"/>
          <w:color w:val="222222"/>
          <w:kern w:val="0"/>
          <w:lang w:eastAsia="en-GB"/>
          <w14:ligatures w14:val="none"/>
        </w:rPr>
        <w:t>g</w:t>
      </w:r>
      <w:r w:rsidR="00831ED1" w:rsidRPr="00606AFF">
        <w:rPr>
          <w:rFonts w:ascii="Arial" w:eastAsia="Times New Roman" w:hAnsi="Arial" w:cs="Arial"/>
          <w:color w:val="222222"/>
          <w:kern w:val="0"/>
          <w:lang w:eastAsia="en-GB"/>
          <w14:ligatures w14:val="none"/>
        </w:rPr>
        <w:t>, with a passive one, Yin.</w:t>
      </w:r>
    </w:p>
    <w:p w14:paraId="01A6FAEB" w14:textId="77777777" w:rsidR="00E151A1" w:rsidRPr="00606AFF" w:rsidRDefault="00E151A1"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3376060E" w14:textId="57CD101F" w:rsidR="00E151A1" w:rsidRPr="00606AFF" w:rsidRDefault="00437E15"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That Harmony and </w:t>
      </w:r>
      <w:r w:rsidR="00077B44" w:rsidRPr="00606AFF">
        <w:rPr>
          <w:rFonts w:ascii="Arial" w:eastAsia="Times New Roman" w:hAnsi="Arial" w:cs="Arial"/>
          <w:color w:val="222222"/>
          <w:kern w:val="0"/>
          <w:lang w:eastAsia="en-GB"/>
          <w14:ligatures w14:val="none"/>
        </w:rPr>
        <w:t xml:space="preserve">Strife (or </w:t>
      </w:r>
      <w:r w:rsidRPr="00606AFF">
        <w:rPr>
          <w:rFonts w:ascii="Arial" w:eastAsia="Times New Roman" w:hAnsi="Arial" w:cs="Arial"/>
          <w:color w:val="222222"/>
          <w:kern w:val="0"/>
          <w:lang w:eastAsia="en-GB"/>
          <w14:ligatures w14:val="none"/>
        </w:rPr>
        <w:t>Disharmony</w:t>
      </w:r>
      <w:r w:rsidR="00077B44" w:rsidRPr="00606AFF">
        <w:rPr>
          <w:rFonts w:ascii="Arial" w:eastAsia="Times New Roman" w:hAnsi="Arial" w:cs="Arial"/>
          <w:color w:val="222222"/>
          <w:kern w:val="0"/>
          <w:lang w:eastAsia="en-GB"/>
          <w14:ligatures w14:val="none"/>
        </w:rPr>
        <w:t>)</w:t>
      </w:r>
      <w:r w:rsidRPr="00606AFF">
        <w:rPr>
          <w:rFonts w:ascii="Arial" w:eastAsia="Times New Roman" w:hAnsi="Arial" w:cs="Arial"/>
          <w:color w:val="222222"/>
          <w:kern w:val="0"/>
          <w:lang w:eastAsia="en-GB"/>
          <w14:ligatures w14:val="none"/>
        </w:rPr>
        <w:t xml:space="preserve"> exist</w:t>
      </w:r>
      <w:r w:rsidR="007B7168" w:rsidRPr="00606AFF">
        <w:rPr>
          <w:rFonts w:ascii="Arial" w:eastAsia="Times New Roman" w:hAnsi="Arial" w:cs="Arial"/>
          <w:color w:val="222222"/>
          <w:kern w:val="0"/>
          <w:lang w:eastAsia="en-GB"/>
          <w14:ligatures w14:val="none"/>
        </w:rPr>
        <w:t xml:space="preserve"> in a balanced and alternating relationship </w:t>
      </w:r>
      <w:r w:rsidR="00077B44" w:rsidRPr="00606AFF">
        <w:rPr>
          <w:rFonts w:ascii="Arial" w:eastAsia="Times New Roman" w:hAnsi="Arial" w:cs="Arial"/>
          <w:color w:val="222222"/>
          <w:kern w:val="0"/>
          <w:lang w:eastAsia="en-GB"/>
          <w14:ligatures w14:val="none"/>
        </w:rPr>
        <w:t xml:space="preserve">suggests that there can never be a final social or political state of Harmony. </w:t>
      </w:r>
      <w:r w:rsidR="0010089C" w:rsidRPr="00606AFF">
        <w:rPr>
          <w:rFonts w:ascii="Arial" w:eastAsia="Times New Roman" w:hAnsi="Arial" w:cs="Arial"/>
          <w:color w:val="222222"/>
          <w:kern w:val="0"/>
          <w:lang w:eastAsia="en-GB"/>
          <w14:ligatures w14:val="none"/>
        </w:rPr>
        <w:t xml:space="preserve">There </w:t>
      </w:r>
      <w:r w:rsidR="00106860" w:rsidRPr="00606AFF">
        <w:rPr>
          <w:rFonts w:ascii="Arial" w:eastAsia="Times New Roman" w:hAnsi="Arial" w:cs="Arial"/>
          <w:color w:val="222222"/>
          <w:kern w:val="0"/>
          <w:lang w:eastAsia="en-GB"/>
          <w14:ligatures w14:val="none"/>
        </w:rPr>
        <w:t>can therefore never be a Utopia</w:t>
      </w:r>
      <w:r w:rsidR="00832655" w:rsidRPr="00606AFF">
        <w:rPr>
          <w:rFonts w:ascii="Arial" w:eastAsia="Times New Roman" w:hAnsi="Arial" w:cs="Arial"/>
          <w:color w:val="222222"/>
          <w:kern w:val="0"/>
          <w:lang w:eastAsia="en-GB"/>
          <w14:ligatures w14:val="none"/>
        </w:rPr>
        <w:t xml:space="preserve">, or a final state as </w:t>
      </w:r>
      <w:proofErr w:type="gramStart"/>
      <w:r w:rsidR="00832655" w:rsidRPr="00606AFF">
        <w:rPr>
          <w:rFonts w:ascii="Arial" w:eastAsia="Times New Roman" w:hAnsi="Arial" w:cs="Arial"/>
          <w:color w:val="222222"/>
          <w:kern w:val="0"/>
          <w:lang w:eastAsia="en-GB"/>
          <w14:ligatures w14:val="none"/>
        </w:rPr>
        <w:t xml:space="preserve">envisioned </w:t>
      </w:r>
      <w:r w:rsidR="00077B44" w:rsidRPr="00606AFF">
        <w:rPr>
          <w:rFonts w:ascii="Arial" w:eastAsia="Times New Roman" w:hAnsi="Arial" w:cs="Arial"/>
          <w:color w:val="222222"/>
          <w:kern w:val="0"/>
          <w:lang w:eastAsia="en-GB"/>
          <w14:ligatures w14:val="none"/>
        </w:rPr>
        <w:t xml:space="preserve"> </w:t>
      </w:r>
      <w:r w:rsidR="00832655" w:rsidRPr="00606AFF">
        <w:rPr>
          <w:rFonts w:ascii="Arial" w:eastAsia="Times New Roman" w:hAnsi="Arial" w:cs="Arial"/>
          <w:color w:val="222222"/>
          <w:kern w:val="0"/>
          <w:lang w:eastAsia="en-GB"/>
          <w14:ligatures w14:val="none"/>
        </w:rPr>
        <w:t>by</w:t>
      </w:r>
      <w:proofErr w:type="gramEnd"/>
      <w:r w:rsidR="00832655" w:rsidRPr="00606AFF">
        <w:rPr>
          <w:rFonts w:ascii="Arial" w:eastAsia="Times New Roman" w:hAnsi="Arial" w:cs="Arial"/>
          <w:color w:val="222222"/>
          <w:kern w:val="0"/>
          <w:lang w:eastAsia="en-GB"/>
          <w14:ligatures w14:val="none"/>
        </w:rPr>
        <w:t xml:space="preserve"> </w:t>
      </w:r>
      <w:r w:rsidR="00335159" w:rsidRPr="00606AFF">
        <w:rPr>
          <w:rFonts w:ascii="Arial" w:eastAsia="Times New Roman" w:hAnsi="Arial" w:cs="Arial"/>
          <w:color w:val="222222"/>
          <w:kern w:val="0"/>
          <w:lang w:eastAsia="en-GB"/>
          <w14:ligatures w14:val="none"/>
        </w:rPr>
        <w:t>many groups, especially in the West.</w:t>
      </w:r>
    </w:p>
    <w:p w14:paraId="4D0D3D18" w14:textId="77777777" w:rsidR="007572D3" w:rsidRPr="00606AFF" w:rsidRDefault="007572D3"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1E657BFA" w14:textId="0AF95EF1" w:rsidR="00FB5138" w:rsidRPr="00606AFF" w:rsidRDefault="007572D3" w:rsidP="007F3BB1">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The laws of physics have always been based on the concept of universal physical order. By contrast, twentieth </w:t>
      </w:r>
      <w:r w:rsidR="00FB5138" w:rsidRPr="00606AFF">
        <w:rPr>
          <w:rFonts w:ascii="Arial" w:eastAsia="Times New Roman" w:hAnsi="Arial" w:cs="Arial"/>
          <w:color w:val="222222"/>
          <w:kern w:val="0"/>
          <w:lang w:eastAsia="en-GB"/>
          <w14:ligatures w14:val="none"/>
        </w:rPr>
        <w:t xml:space="preserve">century </w:t>
      </w:r>
      <w:r w:rsidRPr="00606AFF">
        <w:rPr>
          <w:rFonts w:ascii="Arial" w:eastAsia="Times New Roman" w:hAnsi="Arial" w:cs="Arial"/>
          <w:color w:val="222222"/>
          <w:kern w:val="0"/>
          <w:lang w:eastAsia="en-GB"/>
          <w14:ligatures w14:val="none"/>
        </w:rPr>
        <w:t xml:space="preserve">‘new’ </w:t>
      </w:r>
      <w:r w:rsidR="00FB5138" w:rsidRPr="00606AFF">
        <w:rPr>
          <w:rFonts w:ascii="Arial" w:eastAsia="Times New Roman" w:hAnsi="Arial" w:cs="Arial"/>
          <w:color w:val="222222"/>
          <w:kern w:val="0"/>
          <w:lang w:eastAsia="en-GB"/>
          <w14:ligatures w14:val="none"/>
        </w:rPr>
        <w:t xml:space="preserve">physics </w:t>
      </w:r>
      <w:r w:rsidRPr="00606AFF">
        <w:rPr>
          <w:rFonts w:ascii="Arial" w:eastAsia="Times New Roman" w:hAnsi="Arial" w:cs="Arial"/>
          <w:color w:val="222222"/>
          <w:kern w:val="0"/>
          <w:lang w:eastAsia="en-GB"/>
          <w14:ligatures w14:val="none"/>
        </w:rPr>
        <w:t xml:space="preserve">as articulated through relativity and quantum mechanics has </w:t>
      </w:r>
      <w:r w:rsidR="00FB5138" w:rsidRPr="00606AFF">
        <w:rPr>
          <w:rFonts w:ascii="Arial" w:eastAsia="Times New Roman" w:hAnsi="Arial" w:cs="Arial"/>
          <w:color w:val="222222"/>
          <w:kern w:val="0"/>
          <w:lang w:eastAsia="en-GB"/>
          <w14:ligatures w14:val="none"/>
        </w:rPr>
        <w:t xml:space="preserve">demonstrated that at </w:t>
      </w:r>
      <w:r w:rsidRPr="00606AFF">
        <w:rPr>
          <w:rFonts w:ascii="Arial" w:eastAsia="Times New Roman" w:hAnsi="Arial" w:cs="Arial"/>
          <w:color w:val="222222"/>
          <w:kern w:val="0"/>
          <w:lang w:eastAsia="en-GB"/>
          <w14:ligatures w14:val="none"/>
        </w:rPr>
        <w:t xml:space="preserve">what </w:t>
      </w:r>
      <w:r w:rsidR="00FB5138" w:rsidRPr="00606AFF">
        <w:rPr>
          <w:rFonts w:ascii="Arial" w:eastAsia="Times New Roman" w:hAnsi="Arial" w:cs="Arial"/>
          <w:color w:val="222222"/>
          <w:kern w:val="0"/>
          <w:lang w:eastAsia="en-GB"/>
          <w14:ligatures w14:val="none"/>
        </w:rPr>
        <w:t>we might considered to be a more fundamental level, the order of the natural world breaks down as we move first towards the atomic level, and then the world of quantum mechanics, in which uncertainty plays a huge role:</w:t>
      </w:r>
      <w:r w:rsidR="00DC7D6F" w:rsidRPr="00606AFF">
        <w:rPr>
          <w:rFonts w:ascii="Arial" w:eastAsia="Times New Roman" w:hAnsi="Arial" w:cs="Arial"/>
          <w:color w:val="222222"/>
          <w:kern w:val="0"/>
          <w:lang w:eastAsia="en-GB"/>
          <w14:ligatures w14:val="none"/>
        </w:rPr>
        <w:t xml:space="preserve"> </w:t>
      </w:r>
      <w:r w:rsidR="00FB5138" w:rsidRPr="00606AFF">
        <w:rPr>
          <w:rFonts w:ascii="Arial" w:eastAsia="Times New Roman" w:hAnsi="Arial" w:cs="Arial"/>
          <w:color w:val="222222"/>
          <w:kern w:val="0"/>
          <w:lang w:eastAsia="en-GB"/>
          <w14:ligatures w14:val="none"/>
        </w:rPr>
        <w:t>Particles may</w:t>
      </w:r>
      <w:r w:rsidRPr="00606AFF">
        <w:rPr>
          <w:rFonts w:ascii="Arial" w:eastAsia="Times New Roman" w:hAnsi="Arial" w:cs="Arial"/>
          <w:color w:val="222222"/>
          <w:kern w:val="0"/>
          <w:lang w:eastAsia="en-GB"/>
          <w14:ligatures w14:val="none"/>
        </w:rPr>
        <w:t xml:space="preserve"> b</w:t>
      </w:r>
      <w:r w:rsidR="00FB5138" w:rsidRPr="00606AFF">
        <w:rPr>
          <w:rFonts w:ascii="Arial" w:eastAsia="Times New Roman" w:hAnsi="Arial" w:cs="Arial"/>
          <w:color w:val="222222"/>
          <w:kern w:val="0"/>
          <w:lang w:eastAsia="en-GB"/>
          <w14:ligatures w14:val="none"/>
        </w:rPr>
        <w:t>e waves and waves may</w:t>
      </w:r>
      <w:r w:rsidRPr="00606AFF">
        <w:rPr>
          <w:rFonts w:ascii="Arial" w:eastAsia="Times New Roman" w:hAnsi="Arial" w:cs="Arial"/>
          <w:color w:val="222222"/>
          <w:kern w:val="0"/>
          <w:lang w:eastAsia="en-GB"/>
          <w14:ligatures w14:val="none"/>
        </w:rPr>
        <w:t xml:space="preserve"> </w:t>
      </w:r>
      <w:r w:rsidR="00FB5138" w:rsidRPr="00606AFF">
        <w:rPr>
          <w:rFonts w:ascii="Arial" w:eastAsia="Times New Roman" w:hAnsi="Arial" w:cs="Arial"/>
          <w:color w:val="222222"/>
          <w:kern w:val="0"/>
          <w:lang w:eastAsia="en-GB"/>
          <w14:ligatures w14:val="none"/>
        </w:rPr>
        <w:t xml:space="preserve">be particles, and certain </w:t>
      </w:r>
      <w:r w:rsidRPr="00606AFF">
        <w:rPr>
          <w:rFonts w:ascii="Arial" w:eastAsia="Times New Roman" w:hAnsi="Arial" w:cs="Arial"/>
          <w:color w:val="222222"/>
          <w:kern w:val="0"/>
          <w:lang w:eastAsia="en-GB"/>
          <w14:ligatures w14:val="none"/>
        </w:rPr>
        <w:t xml:space="preserve">quantum </w:t>
      </w:r>
      <w:r w:rsidR="00FB5138" w:rsidRPr="00606AFF">
        <w:rPr>
          <w:rFonts w:ascii="Arial" w:eastAsia="Times New Roman" w:hAnsi="Arial" w:cs="Arial"/>
          <w:color w:val="222222"/>
          <w:kern w:val="0"/>
          <w:lang w:eastAsia="en-GB"/>
          <w14:ligatures w14:val="none"/>
        </w:rPr>
        <w:t>phenomena may not occur until they are observed.</w:t>
      </w:r>
      <w:r w:rsidRPr="00606AFF">
        <w:rPr>
          <w:rFonts w:ascii="Arial" w:eastAsia="Times New Roman" w:hAnsi="Arial" w:cs="Arial"/>
          <w:color w:val="222222"/>
          <w:kern w:val="0"/>
          <w:lang w:eastAsia="en-GB"/>
          <w14:ligatures w14:val="none"/>
        </w:rPr>
        <w:t xml:space="preserve"> However, a widespread response to the new physics holds that it has reinforced concepts of universal interconnectedness. </w:t>
      </w:r>
    </w:p>
    <w:p w14:paraId="3651ECB4" w14:textId="77777777" w:rsidR="00FB5138" w:rsidRPr="00606AFF" w:rsidRDefault="00FB5138" w:rsidP="007F3BB1">
      <w:pPr>
        <w:shd w:val="clear" w:color="auto" w:fill="FFFFFF"/>
        <w:spacing w:after="0" w:line="240" w:lineRule="auto"/>
        <w:contextualSpacing/>
        <w:rPr>
          <w:rFonts w:ascii="Arial" w:eastAsia="Times New Roman" w:hAnsi="Arial" w:cs="Arial"/>
          <w:color w:val="222222"/>
          <w:kern w:val="0"/>
          <w:lang w:eastAsia="en-GB"/>
          <w14:ligatures w14:val="none"/>
        </w:rPr>
      </w:pPr>
    </w:p>
    <w:p w14:paraId="7A6E8F45" w14:textId="2E76B4B9" w:rsidR="005878A8" w:rsidRPr="00606AFF" w:rsidRDefault="00932510" w:rsidP="007F3BB1">
      <w:pPr>
        <w:spacing w:line="240" w:lineRule="auto"/>
        <w:contextualSpacing/>
        <w:rPr>
          <w:rFonts w:ascii="Arial" w:hAnsi="Arial" w:cs="Arial"/>
          <w:b/>
          <w:bCs/>
        </w:rPr>
      </w:pPr>
      <w:r w:rsidRPr="00606AFF">
        <w:rPr>
          <w:rFonts w:ascii="Arial" w:hAnsi="Arial" w:cs="Arial"/>
          <w:b/>
          <w:bCs/>
        </w:rPr>
        <w:t>Defining Harmony</w:t>
      </w:r>
    </w:p>
    <w:p w14:paraId="77EADF10" w14:textId="77777777" w:rsidR="005F6C6F" w:rsidRPr="00606AFF" w:rsidRDefault="005F6C6F" w:rsidP="007F3BB1">
      <w:pPr>
        <w:spacing w:line="240" w:lineRule="auto"/>
        <w:contextualSpacing/>
        <w:rPr>
          <w:rFonts w:ascii="Arial" w:hAnsi="Arial" w:cs="Arial"/>
          <w:b/>
          <w:bCs/>
        </w:rPr>
      </w:pPr>
    </w:p>
    <w:p w14:paraId="06AF04BA" w14:textId="77777777" w:rsidR="00076045" w:rsidRPr="00606AFF" w:rsidRDefault="00076045" w:rsidP="00076045">
      <w:pPr>
        <w:spacing w:line="240" w:lineRule="auto"/>
        <w:contextualSpacing/>
        <w:rPr>
          <w:rFonts w:ascii="Arial" w:hAnsi="Arial" w:cs="Arial"/>
        </w:rPr>
      </w:pPr>
      <w:r w:rsidRPr="00606AFF">
        <w:rPr>
          <w:rFonts w:ascii="Arial" w:hAnsi="Arial" w:cs="Arial"/>
        </w:rPr>
        <w:t>Most, or all, cultures have a concept in which all things exist in a state of interconnection which, when everything is working well, are in balance. In most cultures this is implicit. In two cultures Harmony has an explicit lineage of teaching and practice. One is classical Greece, and one is China. We will be exploring both in future weeks.</w:t>
      </w:r>
    </w:p>
    <w:p w14:paraId="035507F3" w14:textId="77777777" w:rsidR="00076045" w:rsidRPr="00606AFF" w:rsidRDefault="00076045" w:rsidP="00076045">
      <w:pPr>
        <w:spacing w:line="240" w:lineRule="auto"/>
        <w:contextualSpacing/>
        <w:rPr>
          <w:rFonts w:ascii="Arial" w:hAnsi="Arial" w:cs="Arial"/>
        </w:rPr>
      </w:pPr>
    </w:p>
    <w:p w14:paraId="701EA77A" w14:textId="77777777" w:rsidR="00076045" w:rsidRPr="00606AFF" w:rsidRDefault="00076045" w:rsidP="00076045">
      <w:pPr>
        <w:spacing w:line="240" w:lineRule="auto"/>
        <w:contextualSpacing/>
        <w:rPr>
          <w:rFonts w:ascii="Arial" w:hAnsi="Arial" w:cs="Arial"/>
        </w:rPr>
      </w:pPr>
      <w:r w:rsidRPr="00606AFF">
        <w:rPr>
          <w:rFonts w:ascii="Arial" w:hAnsi="Arial" w:cs="Arial"/>
        </w:rPr>
        <w:t xml:space="preserve">The Greek word </w:t>
      </w:r>
      <w:proofErr w:type="spellStart"/>
      <w:r w:rsidRPr="00606AFF">
        <w:rPr>
          <w:rFonts w:ascii="Arial" w:hAnsi="Arial" w:cs="Arial"/>
        </w:rPr>
        <w:t>harmonia</w:t>
      </w:r>
      <w:proofErr w:type="spellEnd"/>
      <w:r w:rsidRPr="00606AFF">
        <w:rPr>
          <w:rFonts w:ascii="Arial" w:hAnsi="Arial" w:cs="Arial"/>
        </w:rPr>
        <w:t xml:space="preserve"> means ‘fitting together’.</w:t>
      </w:r>
      <w:r w:rsidRPr="00606AFF">
        <w:rPr>
          <w:rStyle w:val="FootnoteReference"/>
          <w:rFonts w:ascii="Arial" w:hAnsi="Arial" w:cs="Arial"/>
        </w:rPr>
        <w:footnoteReference w:id="6"/>
      </w:r>
      <w:r w:rsidRPr="00606AFF">
        <w:rPr>
          <w:rFonts w:ascii="Arial" w:hAnsi="Arial" w:cs="Arial"/>
        </w:rPr>
        <w:t xml:space="preserve"> Hence music sounds harmonious when the notes fit together. Relationships are harmonious when people fit together. The world is harmonious when people, animal plants, air, </w:t>
      </w:r>
      <w:proofErr w:type="gramStart"/>
      <w:r w:rsidRPr="00606AFF">
        <w:rPr>
          <w:rFonts w:ascii="Arial" w:hAnsi="Arial" w:cs="Arial"/>
        </w:rPr>
        <w:t>water</w:t>
      </w:r>
      <w:proofErr w:type="gramEnd"/>
      <w:r w:rsidRPr="00606AFF">
        <w:rPr>
          <w:rFonts w:ascii="Arial" w:hAnsi="Arial" w:cs="Arial"/>
        </w:rPr>
        <w:t xml:space="preserve"> and earth fit together.</w:t>
      </w:r>
    </w:p>
    <w:p w14:paraId="673CDD94" w14:textId="77777777" w:rsidR="00076045" w:rsidRPr="00606AFF" w:rsidRDefault="00076045" w:rsidP="007F3BB1">
      <w:pPr>
        <w:spacing w:line="240" w:lineRule="auto"/>
        <w:contextualSpacing/>
        <w:rPr>
          <w:rFonts w:ascii="Arial" w:hAnsi="Arial" w:cs="Arial"/>
        </w:rPr>
      </w:pPr>
    </w:p>
    <w:p w14:paraId="4E09B436" w14:textId="5E3C3A43" w:rsidR="00076045" w:rsidRPr="00606AFF" w:rsidRDefault="00BA151C" w:rsidP="00076045">
      <w:pPr>
        <w:spacing w:line="240" w:lineRule="auto"/>
        <w:contextualSpacing/>
        <w:rPr>
          <w:rFonts w:ascii="Arial" w:hAnsi="Arial" w:cs="Arial"/>
        </w:rPr>
      </w:pPr>
      <w:r w:rsidRPr="00606AFF">
        <w:rPr>
          <w:rFonts w:ascii="Arial" w:hAnsi="Arial" w:cs="Arial"/>
        </w:rPr>
        <w:t xml:space="preserve">The etymology of Harmony </w:t>
      </w:r>
      <w:r w:rsidR="00606AFF" w:rsidRPr="00606AFF">
        <w:rPr>
          <w:rFonts w:ascii="Arial" w:hAnsi="Arial" w:cs="Arial"/>
        </w:rPr>
        <w:t>links to a range of meanings:</w:t>
      </w:r>
    </w:p>
    <w:p w14:paraId="3D823CD7" w14:textId="77777777" w:rsidR="00606AFF" w:rsidRPr="00606AFF" w:rsidRDefault="00606AFF" w:rsidP="00076045">
      <w:pPr>
        <w:spacing w:line="240" w:lineRule="auto"/>
        <w:contextualSpacing/>
        <w:rPr>
          <w:rFonts w:ascii="Arial" w:hAnsi="Arial" w:cs="Arial"/>
        </w:rPr>
      </w:pPr>
    </w:p>
    <w:p w14:paraId="14AAA102" w14:textId="3B1C76E3" w:rsidR="00536554" w:rsidRPr="00606AFF" w:rsidRDefault="00536554" w:rsidP="00606AFF">
      <w:pPr>
        <w:spacing w:line="240" w:lineRule="auto"/>
        <w:ind w:left="720"/>
        <w:contextualSpacing/>
        <w:rPr>
          <w:rFonts w:ascii="Arial" w:hAnsi="Arial" w:cs="Arial"/>
        </w:rPr>
      </w:pPr>
      <w:r w:rsidRPr="00606AFF">
        <w:rPr>
          <w:rFonts w:ascii="Arial" w:hAnsi="Arial" w:cs="Arial"/>
        </w:rPr>
        <w:t>late 14c., "combination of tones pleasing to the ear," from Old French </w:t>
      </w:r>
      <w:proofErr w:type="spellStart"/>
      <w:r w:rsidRPr="00606AFF">
        <w:rPr>
          <w:rStyle w:val="foreign"/>
          <w:rFonts w:ascii="Arial" w:eastAsiaTheme="majorEastAsia" w:hAnsi="Arial" w:cs="Arial"/>
          <w:i/>
          <w:iCs/>
        </w:rPr>
        <w:t>harmonie</w:t>
      </w:r>
      <w:proofErr w:type="spellEnd"/>
      <w:r w:rsidRPr="00606AFF">
        <w:rPr>
          <w:rFonts w:ascii="Arial" w:hAnsi="Arial" w:cs="Arial"/>
        </w:rPr>
        <w:t>, </w:t>
      </w:r>
      <w:proofErr w:type="spellStart"/>
      <w:r w:rsidRPr="00606AFF">
        <w:rPr>
          <w:rStyle w:val="foreign"/>
          <w:rFonts w:ascii="Arial" w:eastAsiaTheme="majorEastAsia" w:hAnsi="Arial" w:cs="Arial"/>
          <w:i/>
          <w:iCs/>
        </w:rPr>
        <w:t>armonie</w:t>
      </w:r>
      <w:proofErr w:type="spellEnd"/>
      <w:r w:rsidRPr="00606AFF">
        <w:rPr>
          <w:rFonts w:ascii="Arial" w:hAnsi="Arial" w:cs="Arial"/>
        </w:rPr>
        <w:t> "harmony," also the name of a musical instrument (12c.), from Latin </w:t>
      </w:r>
      <w:proofErr w:type="spellStart"/>
      <w:r w:rsidRPr="00606AFF">
        <w:rPr>
          <w:rStyle w:val="foreign"/>
          <w:rFonts w:ascii="Arial" w:eastAsiaTheme="majorEastAsia" w:hAnsi="Arial" w:cs="Arial"/>
          <w:i/>
          <w:iCs/>
        </w:rPr>
        <w:t>harmonia</w:t>
      </w:r>
      <w:proofErr w:type="spellEnd"/>
      <w:r w:rsidRPr="00606AFF">
        <w:rPr>
          <w:rFonts w:ascii="Arial" w:hAnsi="Arial" w:cs="Arial"/>
        </w:rPr>
        <w:t>, from Greek </w:t>
      </w:r>
      <w:proofErr w:type="spellStart"/>
      <w:r w:rsidRPr="00606AFF">
        <w:rPr>
          <w:rStyle w:val="foreign"/>
          <w:rFonts w:ascii="Arial" w:eastAsiaTheme="majorEastAsia" w:hAnsi="Arial" w:cs="Arial"/>
          <w:i/>
          <w:iCs/>
        </w:rPr>
        <w:t>harmonia</w:t>
      </w:r>
      <w:proofErr w:type="spellEnd"/>
      <w:r w:rsidRPr="00606AFF">
        <w:rPr>
          <w:rFonts w:ascii="Arial" w:hAnsi="Arial" w:cs="Arial"/>
        </w:rPr>
        <w:t> "agreement, concord of sounds," also as a proper name, the personification of music, literally "means of joining," used of ship-planks, etc., also "settled government, order," related to </w:t>
      </w:r>
      <w:proofErr w:type="spellStart"/>
      <w:r w:rsidRPr="00606AFF">
        <w:rPr>
          <w:rStyle w:val="foreign"/>
          <w:rFonts w:ascii="Arial" w:eastAsiaTheme="majorEastAsia" w:hAnsi="Arial" w:cs="Arial"/>
          <w:i/>
          <w:iCs/>
        </w:rPr>
        <w:t>harmos</w:t>
      </w:r>
      <w:proofErr w:type="spellEnd"/>
      <w:r w:rsidRPr="00606AFF">
        <w:rPr>
          <w:rFonts w:ascii="Arial" w:hAnsi="Arial" w:cs="Arial"/>
        </w:rPr>
        <w:t xml:space="preserve"> "fastenings of a </w:t>
      </w:r>
      <w:r w:rsidRPr="00606AFF">
        <w:rPr>
          <w:rFonts w:ascii="Arial" w:hAnsi="Arial" w:cs="Arial"/>
        </w:rPr>
        <w:lastRenderedPageBreak/>
        <w:t>door; joint, shoulder," from PIE </w:t>
      </w:r>
      <w:proofErr w:type="spellStart"/>
      <w:r w:rsidRPr="00606AFF">
        <w:rPr>
          <w:rStyle w:val="foreign"/>
          <w:rFonts w:ascii="Arial" w:eastAsiaTheme="majorEastAsia" w:hAnsi="Arial" w:cs="Arial"/>
          <w:i/>
          <w:iCs/>
        </w:rPr>
        <w:t>ar</w:t>
      </w:r>
      <w:proofErr w:type="spellEnd"/>
      <w:r w:rsidRPr="00606AFF">
        <w:rPr>
          <w:rStyle w:val="foreign"/>
          <w:rFonts w:ascii="Arial" w:eastAsiaTheme="majorEastAsia" w:hAnsi="Arial" w:cs="Arial"/>
          <w:i/>
          <w:iCs/>
        </w:rPr>
        <w:t>(ə)-</w:t>
      </w:r>
      <w:proofErr w:type="spellStart"/>
      <w:r w:rsidRPr="00606AFF">
        <w:rPr>
          <w:rStyle w:val="foreign"/>
          <w:rFonts w:ascii="Arial" w:eastAsiaTheme="majorEastAsia" w:hAnsi="Arial" w:cs="Arial"/>
          <w:i/>
          <w:iCs/>
        </w:rPr>
        <w:t>smo</w:t>
      </w:r>
      <w:proofErr w:type="spellEnd"/>
      <w:r w:rsidRPr="00606AFF">
        <w:rPr>
          <w:rStyle w:val="foreign"/>
          <w:rFonts w:ascii="Arial" w:eastAsiaTheme="majorEastAsia" w:hAnsi="Arial" w:cs="Arial"/>
          <w:i/>
          <w:iCs/>
        </w:rPr>
        <w:t>-</w:t>
      </w:r>
      <w:r w:rsidRPr="00606AFF">
        <w:rPr>
          <w:rFonts w:ascii="Arial" w:hAnsi="Arial" w:cs="Arial"/>
        </w:rPr>
        <w:t>, suffixed form of root </w:t>
      </w:r>
      <w:hyperlink r:id="rId10" w:tooltip="Etymology, meaning and definition of *ar- " w:history="1">
        <w:r w:rsidRPr="00606AFF">
          <w:rPr>
            <w:rStyle w:val="Hyperlink"/>
            <w:rFonts w:ascii="Arial" w:eastAsiaTheme="majorEastAsia" w:hAnsi="Arial" w:cs="Arial"/>
            <w:color w:val="83001D"/>
          </w:rPr>
          <w:t>*</w:t>
        </w:r>
        <w:proofErr w:type="spellStart"/>
        <w:r w:rsidRPr="00606AFF">
          <w:rPr>
            <w:rStyle w:val="Hyperlink"/>
            <w:rFonts w:ascii="Arial" w:eastAsiaTheme="majorEastAsia" w:hAnsi="Arial" w:cs="Arial"/>
            <w:color w:val="83001D"/>
          </w:rPr>
          <w:t>ar</w:t>
        </w:r>
        <w:proofErr w:type="spellEnd"/>
        <w:r w:rsidRPr="00606AFF">
          <w:rPr>
            <w:rStyle w:val="Hyperlink"/>
            <w:rFonts w:ascii="Arial" w:eastAsiaTheme="majorEastAsia" w:hAnsi="Arial" w:cs="Arial"/>
            <w:color w:val="83001D"/>
          </w:rPr>
          <w:t>-</w:t>
        </w:r>
      </w:hyperlink>
      <w:r w:rsidRPr="00606AFF">
        <w:rPr>
          <w:rFonts w:ascii="Arial" w:hAnsi="Arial" w:cs="Arial"/>
        </w:rPr>
        <w:t> "to fit together." Modern scientific harmony, using combinations of notes to form chords, is from 16c. Sense of "agreement of feeling, concord" is from late 14c.</w:t>
      </w:r>
    </w:p>
    <w:p w14:paraId="70EF9733" w14:textId="77777777" w:rsidR="00536554" w:rsidRPr="00606AFF" w:rsidRDefault="00536554" w:rsidP="00536554">
      <w:pPr>
        <w:shd w:val="clear" w:color="auto" w:fill="FFFCF2"/>
        <w:ind w:left="720"/>
        <w:rPr>
          <w:rFonts w:ascii="Arial" w:hAnsi="Arial" w:cs="Arial"/>
          <w:color w:val="9B9B9B"/>
        </w:rPr>
      </w:pPr>
      <w:proofErr w:type="gramStart"/>
      <w:r w:rsidRPr="00606AFF">
        <w:rPr>
          <w:rFonts w:ascii="Arial" w:hAnsi="Arial" w:cs="Arial"/>
          <w:color w:val="9B9B9B"/>
        </w:rPr>
        <w:t>also</w:t>
      </w:r>
      <w:proofErr w:type="gramEnd"/>
      <w:r w:rsidRPr="00606AFF">
        <w:rPr>
          <w:rFonts w:ascii="Arial" w:hAnsi="Arial" w:cs="Arial"/>
          <w:color w:val="9B9B9B"/>
        </w:rPr>
        <w:t xml:space="preserve"> from </w:t>
      </w:r>
      <w:hyperlink r:id="rId11" w:history="1">
        <w:r w:rsidRPr="00606AFF">
          <w:rPr>
            <w:rStyle w:val="Hyperlink"/>
            <w:rFonts w:ascii="Arial" w:hAnsi="Arial" w:cs="Arial"/>
            <w:color w:val="83001D"/>
          </w:rPr>
          <w:t>late 14c.</w:t>
        </w:r>
      </w:hyperlink>
    </w:p>
    <w:p w14:paraId="410E4602" w14:textId="77777777" w:rsidR="005F6C6F" w:rsidRPr="00606AFF" w:rsidRDefault="005F6C6F" w:rsidP="008B2410">
      <w:pPr>
        <w:pStyle w:val="Heading3"/>
        <w:shd w:val="clear" w:color="auto" w:fill="FFFCF2"/>
        <w:spacing w:before="0" w:after="0"/>
        <w:ind w:left="720"/>
        <w:rPr>
          <w:rFonts w:ascii="Arial" w:hAnsi="Arial" w:cs="Arial"/>
          <w:color w:val="222222"/>
          <w:sz w:val="22"/>
          <w:szCs w:val="22"/>
        </w:rPr>
      </w:pPr>
      <w:r w:rsidRPr="00606AFF">
        <w:rPr>
          <w:rFonts w:ascii="Arial" w:hAnsi="Arial" w:cs="Arial"/>
          <w:color w:val="222222"/>
          <w:sz w:val="22"/>
          <w:szCs w:val="22"/>
        </w:rPr>
        <w:t>Entries linking to </w:t>
      </w:r>
      <w:proofErr w:type="gramStart"/>
      <w:r w:rsidRPr="00606AFF">
        <w:rPr>
          <w:rFonts w:ascii="Arial" w:hAnsi="Arial" w:cs="Arial"/>
          <w:i/>
          <w:iCs/>
          <w:color w:val="222222"/>
          <w:sz w:val="22"/>
          <w:szCs w:val="22"/>
        </w:rPr>
        <w:t>harmony</w:t>
      </w:r>
      <w:proofErr w:type="gramEnd"/>
    </w:p>
    <w:p w14:paraId="5BA08BCD" w14:textId="77777777" w:rsidR="005F6C6F" w:rsidRPr="00606AFF" w:rsidRDefault="00000000" w:rsidP="008B2410">
      <w:pPr>
        <w:shd w:val="clear" w:color="auto" w:fill="FFFFFF"/>
        <w:ind w:left="720"/>
        <w:rPr>
          <w:rFonts w:ascii="Arial" w:hAnsi="Arial" w:cs="Arial"/>
        </w:rPr>
      </w:pPr>
      <w:hyperlink r:id="rId12" w:anchor="etymonline_v_52575" w:tooltip="Origin and meaning of *ar-" w:history="1">
        <w:r w:rsidR="005F6C6F" w:rsidRPr="00606AFF">
          <w:rPr>
            <w:rStyle w:val="Hyperlink"/>
            <w:rFonts w:ascii="Arial" w:hAnsi="Arial" w:cs="Arial"/>
            <w:color w:val="83001D"/>
          </w:rPr>
          <w:t>*</w:t>
        </w:r>
        <w:proofErr w:type="spellStart"/>
        <w:proofErr w:type="gramStart"/>
        <w:r w:rsidR="005F6C6F" w:rsidRPr="00606AFF">
          <w:rPr>
            <w:rStyle w:val="Hyperlink"/>
            <w:rFonts w:ascii="Arial" w:hAnsi="Arial" w:cs="Arial"/>
            <w:color w:val="83001D"/>
          </w:rPr>
          <w:t>ar</w:t>
        </w:r>
        <w:proofErr w:type="spellEnd"/>
        <w:proofErr w:type="gramEnd"/>
        <w:r w:rsidR="005F6C6F" w:rsidRPr="00606AFF">
          <w:rPr>
            <w:rStyle w:val="Hyperlink"/>
            <w:rFonts w:ascii="Arial" w:hAnsi="Arial" w:cs="Arial"/>
            <w:color w:val="83001D"/>
          </w:rPr>
          <w:t>- </w:t>
        </w:r>
      </w:hyperlink>
    </w:p>
    <w:p w14:paraId="3920167C" w14:textId="77777777" w:rsidR="005F6C6F" w:rsidRPr="00606AFF" w:rsidRDefault="005F6C6F" w:rsidP="008B2410">
      <w:pPr>
        <w:pStyle w:val="NormalWeb"/>
        <w:shd w:val="clear" w:color="auto" w:fill="FFFFFF"/>
        <w:spacing w:before="0" w:beforeAutospacing="0" w:after="0" w:afterAutospacing="0"/>
        <w:ind w:left="720"/>
        <w:rPr>
          <w:rFonts w:ascii="Arial" w:hAnsi="Arial" w:cs="Arial"/>
          <w:sz w:val="22"/>
          <w:szCs w:val="22"/>
        </w:rPr>
      </w:pPr>
      <w:proofErr w:type="gramStart"/>
      <w:r w:rsidRPr="00606AFF">
        <w:rPr>
          <w:rFonts w:ascii="Arial" w:hAnsi="Arial" w:cs="Arial"/>
          <w:sz w:val="22"/>
          <w:szCs w:val="22"/>
        </w:rPr>
        <w:t>also</w:t>
      </w:r>
      <w:proofErr w:type="gramEnd"/>
      <w:r w:rsidRPr="00606AFF">
        <w:rPr>
          <w:rFonts w:ascii="Arial" w:hAnsi="Arial" w:cs="Arial"/>
          <w:sz w:val="22"/>
          <w:szCs w:val="22"/>
        </w:rPr>
        <w:t> </w:t>
      </w:r>
      <w:proofErr w:type="spellStart"/>
      <w:r w:rsidRPr="00606AFF">
        <w:rPr>
          <w:rStyle w:val="foreign"/>
          <w:rFonts w:ascii="Arial" w:eastAsiaTheme="majorEastAsia" w:hAnsi="Arial" w:cs="Arial"/>
          <w:i/>
          <w:iCs/>
          <w:sz w:val="22"/>
          <w:szCs w:val="22"/>
        </w:rPr>
        <w:t>arə</w:t>
      </w:r>
      <w:proofErr w:type="spellEnd"/>
      <w:r w:rsidRPr="00606AFF">
        <w:rPr>
          <w:rStyle w:val="foreign"/>
          <w:rFonts w:ascii="Arial" w:eastAsiaTheme="majorEastAsia" w:hAnsi="Arial" w:cs="Arial"/>
          <w:i/>
          <w:iCs/>
          <w:sz w:val="22"/>
          <w:szCs w:val="22"/>
        </w:rPr>
        <w:t>-</w:t>
      </w:r>
      <w:r w:rsidRPr="00606AFF">
        <w:rPr>
          <w:rFonts w:ascii="Arial" w:hAnsi="Arial" w:cs="Arial"/>
          <w:sz w:val="22"/>
          <w:szCs w:val="22"/>
        </w:rPr>
        <w:t>, Proto-Indo-European root meaning "to fit together."</w:t>
      </w:r>
    </w:p>
    <w:p w14:paraId="1F0B52D0" w14:textId="77777777" w:rsidR="005F6C6F" w:rsidRPr="00606AFF" w:rsidRDefault="005F6C6F" w:rsidP="008B2410">
      <w:pPr>
        <w:pStyle w:val="NormalWeb"/>
        <w:shd w:val="clear" w:color="auto" w:fill="FFFFFF"/>
        <w:spacing w:before="240" w:beforeAutospacing="0" w:after="0" w:afterAutospacing="0"/>
        <w:ind w:left="720"/>
        <w:rPr>
          <w:rFonts w:ascii="Arial" w:hAnsi="Arial" w:cs="Arial"/>
          <w:sz w:val="22"/>
          <w:szCs w:val="22"/>
        </w:rPr>
      </w:pPr>
      <w:r w:rsidRPr="00606AFF">
        <w:rPr>
          <w:rFonts w:ascii="Arial" w:hAnsi="Arial" w:cs="Arial"/>
          <w:sz w:val="22"/>
          <w:szCs w:val="22"/>
        </w:rPr>
        <w:t>It forms all or part of: </w:t>
      </w:r>
      <w:hyperlink r:id="rId13" w:tooltip="Etymology, meaning and definition of adorn " w:history="1">
        <w:r w:rsidRPr="00606AFF">
          <w:rPr>
            <w:rStyle w:val="Hyperlink"/>
            <w:rFonts w:ascii="Arial" w:eastAsiaTheme="majorEastAsia" w:hAnsi="Arial" w:cs="Arial"/>
            <w:color w:val="83001D"/>
            <w:sz w:val="22"/>
            <w:szCs w:val="22"/>
          </w:rPr>
          <w:t>adorn</w:t>
        </w:r>
      </w:hyperlink>
      <w:r w:rsidRPr="00606AFF">
        <w:rPr>
          <w:rFonts w:ascii="Arial" w:hAnsi="Arial" w:cs="Arial"/>
          <w:sz w:val="22"/>
          <w:szCs w:val="22"/>
        </w:rPr>
        <w:t>; </w:t>
      </w:r>
      <w:hyperlink r:id="rId14" w:tooltip="Etymology, meaning and definition of alarm " w:history="1">
        <w:r w:rsidRPr="00606AFF">
          <w:rPr>
            <w:rStyle w:val="Hyperlink"/>
            <w:rFonts w:ascii="Arial" w:eastAsiaTheme="majorEastAsia" w:hAnsi="Arial" w:cs="Arial"/>
            <w:color w:val="83001D"/>
            <w:sz w:val="22"/>
            <w:szCs w:val="22"/>
          </w:rPr>
          <w:t>alarm</w:t>
        </w:r>
      </w:hyperlink>
      <w:r w:rsidRPr="00606AFF">
        <w:rPr>
          <w:rFonts w:ascii="Arial" w:hAnsi="Arial" w:cs="Arial"/>
          <w:sz w:val="22"/>
          <w:szCs w:val="22"/>
        </w:rPr>
        <w:t>; </w:t>
      </w:r>
      <w:proofErr w:type="spellStart"/>
      <w:r w:rsidRPr="00606AFF">
        <w:rPr>
          <w:rFonts w:ascii="Arial" w:hAnsi="Arial" w:cs="Arial"/>
          <w:sz w:val="22"/>
          <w:szCs w:val="22"/>
        </w:rPr>
        <w:fldChar w:fldCharType="begin"/>
      </w:r>
      <w:r w:rsidRPr="00606AFF">
        <w:rPr>
          <w:rFonts w:ascii="Arial" w:hAnsi="Arial" w:cs="Arial"/>
          <w:sz w:val="22"/>
          <w:szCs w:val="22"/>
        </w:rPr>
        <w:instrText>HYPERLINK "https://www.etymonline.com/word/aristarchy" \o "Etymology, meaning and definition of aristarchy "</w:instrText>
      </w:r>
      <w:r w:rsidRPr="00606AFF">
        <w:rPr>
          <w:rFonts w:ascii="Arial" w:hAnsi="Arial" w:cs="Arial"/>
          <w:sz w:val="22"/>
          <w:szCs w:val="22"/>
        </w:rPr>
      </w:r>
      <w:r w:rsidRPr="00606AFF">
        <w:rPr>
          <w:rFonts w:ascii="Arial" w:hAnsi="Arial" w:cs="Arial"/>
          <w:sz w:val="22"/>
          <w:szCs w:val="22"/>
        </w:rPr>
        <w:fldChar w:fldCharType="separate"/>
      </w:r>
      <w:r w:rsidRPr="00606AFF">
        <w:rPr>
          <w:rStyle w:val="Hyperlink"/>
          <w:rFonts w:ascii="Arial" w:eastAsiaTheme="majorEastAsia" w:hAnsi="Arial" w:cs="Arial"/>
          <w:color w:val="83001D"/>
          <w:sz w:val="22"/>
          <w:szCs w:val="22"/>
        </w:rPr>
        <w:t>aristarchy</w:t>
      </w:r>
      <w:proofErr w:type="spellEnd"/>
      <w:r w:rsidRPr="00606AFF">
        <w:rPr>
          <w:rFonts w:ascii="Arial" w:hAnsi="Arial" w:cs="Arial"/>
          <w:sz w:val="22"/>
          <w:szCs w:val="22"/>
        </w:rPr>
        <w:fldChar w:fldCharType="end"/>
      </w:r>
      <w:r w:rsidRPr="00606AFF">
        <w:rPr>
          <w:rFonts w:ascii="Arial" w:hAnsi="Arial" w:cs="Arial"/>
          <w:sz w:val="22"/>
          <w:szCs w:val="22"/>
        </w:rPr>
        <w:t>; </w:t>
      </w:r>
      <w:hyperlink r:id="rId15" w:tooltip="Etymology, meaning and definition of aristo- " w:history="1">
        <w:r w:rsidRPr="00606AFF">
          <w:rPr>
            <w:rStyle w:val="Hyperlink"/>
            <w:rFonts w:ascii="Arial" w:eastAsiaTheme="majorEastAsia" w:hAnsi="Arial" w:cs="Arial"/>
            <w:color w:val="83001D"/>
            <w:sz w:val="22"/>
            <w:szCs w:val="22"/>
          </w:rPr>
          <w:t>aristo-</w:t>
        </w:r>
      </w:hyperlink>
      <w:r w:rsidRPr="00606AFF">
        <w:rPr>
          <w:rFonts w:ascii="Arial" w:hAnsi="Arial" w:cs="Arial"/>
          <w:sz w:val="22"/>
          <w:szCs w:val="22"/>
        </w:rPr>
        <w:t>; </w:t>
      </w:r>
      <w:hyperlink r:id="rId16" w:tooltip="Etymology, meaning and definition of aristocracy " w:history="1">
        <w:r w:rsidRPr="00606AFF">
          <w:rPr>
            <w:rStyle w:val="Hyperlink"/>
            <w:rFonts w:ascii="Arial" w:eastAsiaTheme="majorEastAsia" w:hAnsi="Arial" w:cs="Arial"/>
            <w:color w:val="83001D"/>
            <w:sz w:val="22"/>
            <w:szCs w:val="22"/>
          </w:rPr>
          <w:t>aristocracy</w:t>
        </w:r>
      </w:hyperlink>
      <w:r w:rsidRPr="00606AFF">
        <w:rPr>
          <w:rFonts w:ascii="Arial" w:hAnsi="Arial" w:cs="Arial"/>
          <w:sz w:val="22"/>
          <w:szCs w:val="22"/>
        </w:rPr>
        <w:t>; </w:t>
      </w:r>
      <w:hyperlink r:id="rId17" w:anchor="etymonline_v_17000" w:tooltip="Etymology, meaning and definition of arm " w:history="1">
        <w:r w:rsidRPr="00606AFF">
          <w:rPr>
            <w:rStyle w:val="Hyperlink"/>
            <w:rFonts w:ascii="Arial" w:eastAsiaTheme="majorEastAsia" w:hAnsi="Arial" w:cs="Arial"/>
            <w:color w:val="83001D"/>
            <w:sz w:val="22"/>
            <w:szCs w:val="22"/>
          </w:rPr>
          <w:t>arm</w:t>
        </w:r>
      </w:hyperlink>
      <w:r w:rsidRPr="00606AFF">
        <w:rPr>
          <w:rFonts w:ascii="Arial" w:hAnsi="Arial" w:cs="Arial"/>
          <w:sz w:val="22"/>
          <w:szCs w:val="22"/>
        </w:rPr>
        <w:t> (n.1) "upper limb of the body;" </w:t>
      </w:r>
      <w:hyperlink r:id="rId18" w:anchor="etymonline_v_17001" w:tooltip="Etymology, meaning and definition of arm " w:history="1">
        <w:r w:rsidRPr="00606AFF">
          <w:rPr>
            <w:rStyle w:val="Hyperlink"/>
            <w:rFonts w:ascii="Arial" w:eastAsiaTheme="majorEastAsia" w:hAnsi="Arial" w:cs="Arial"/>
            <w:color w:val="83001D"/>
            <w:sz w:val="22"/>
            <w:szCs w:val="22"/>
          </w:rPr>
          <w:t>arm</w:t>
        </w:r>
      </w:hyperlink>
      <w:r w:rsidRPr="00606AFF">
        <w:rPr>
          <w:rFonts w:ascii="Arial" w:hAnsi="Arial" w:cs="Arial"/>
          <w:sz w:val="22"/>
          <w:szCs w:val="22"/>
        </w:rPr>
        <w:t> (n.2) "weapon;" </w:t>
      </w:r>
      <w:hyperlink r:id="rId19" w:tooltip="Etymology, meaning and definition of armada " w:history="1">
        <w:r w:rsidRPr="00606AFF">
          <w:rPr>
            <w:rStyle w:val="Hyperlink"/>
            <w:rFonts w:ascii="Arial" w:eastAsiaTheme="majorEastAsia" w:hAnsi="Arial" w:cs="Arial"/>
            <w:color w:val="83001D"/>
            <w:sz w:val="22"/>
            <w:szCs w:val="22"/>
          </w:rPr>
          <w:t>armada</w:t>
        </w:r>
      </w:hyperlink>
      <w:r w:rsidRPr="00606AFF">
        <w:rPr>
          <w:rFonts w:ascii="Arial" w:hAnsi="Arial" w:cs="Arial"/>
          <w:sz w:val="22"/>
          <w:szCs w:val="22"/>
        </w:rPr>
        <w:t>; </w:t>
      </w:r>
      <w:hyperlink r:id="rId20" w:tooltip="Etymology, meaning and definition of armadillo " w:history="1">
        <w:r w:rsidRPr="00606AFF">
          <w:rPr>
            <w:rStyle w:val="Hyperlink"/>
            <w:rFonts w:ascii="Arial" w:eastAsiaTheme="majorEastAsia" w:hAnsi="Arial" w:cs="Arial"/>
            <w:color w:val="83001D"/>
            <w:sz w:val="22"/>
            <w:szCs w:val="22"/>
          </w:rPr>
          <w:t>armadillo</w:t>
        </w:r>
      </w:hyperlink>
      <w:r w:rsidRPr="00606AFF">
        <w:rPr>
          <w:rFonts w:ascii="Arial" w:hAnsi="Arial" w:cs="Arial"/>
          <w:sz w:val="22"/>
          <w:szCs w:val="22"/>
        </w:rPr>
        <w:t>; </w:t>
      </w:r>
      <w:hyperlink r:id="rId21" w:tooltip="Etymology, meaning and definition of armament " w:history="1">
        <w:r w:rsidRPr="00606AFF">
          <w:rPr>
            <w:rStyle w:val="Hyperlink"/>
            <w:rFonts w:ascii="Arial" w:eastAsiaTheme="majorEastAsia" w:hAnsi="Arial" w:cs="Arial"/>
            <w:color w:val="83001D"/>
            <w:sz w:val="22"/>
            <w:szCs w:val="22"/>
          </w:rPr>
          <w:t>armament</w:t>
        </w:r>
      </w:hyperlink>
      <w:r w:rsidRPr="00606AFF">
        <w:rPr>
          <w:rFonts w:ascii="Arial" w:hAnsi="Arial" w:cs="Arial"/>
          <w:sz w:val="22"/>
          <w:szCs w:val="22"/>
        </w:rPr>
        <w:t>; </w:t>
      </w:r>
      <w:hyperlink r:id="rId22" w:tooltip="Etymology, meaning and definition of armature " w:history="1">
        <w:r w:rsidRPr="00606AFF">
          <w:rPr>
            <w:rStyle w:val="Hyperlink"/>
            <w:rFonts w:ascii="Arial" w:eastAsiaTheme="majorEastAsia" w:hAnsi="Arial" w:cs="Arial"/>
            <w:color w:val="83001D"/>
            <w:sz w:val="22"/>
            <w:szCs w:val="22"/>
          </w:rPr>
          <w:t>armature</w:t>
        </w:r>
      </w:hyperlink>
      <w:r w:rsidRPr="00606AFF">
        <w:rPr>
          <w:rFonts w:ascii="Arial" w:hAnsi="Arial" w:cs="Arial"/>
          <w:sz w:val="22"/>
          <w:szCs w:val="22"/>
        </w:rPr>
        <w:t>; </w:t>
      </w:r>
      <w:hyperlink r:id="rId23" w:tooltip="Etymology, meaning and definition of armilla " w:history="1">
        <w:r w:rsidRPr="00606AFF">
          <w:rPr>
            <w:rStyle w:val="Hyperlink"/>
            <w:rFonts w:ascii="Arial" w:eastAsiaTheme="majorEastAsia" w:hAnsi="Arial" w:cs="Arial"/>
            <w:color w:val="83001D"/>
            <w:sz w:val="22"/>
            <w:szCs w:val="22"/>
          </w:rPr>
          <w:t>armilla</w:t>
        </w:r>
      </w:hyperlink>
      <w:r w:rsidRPr="00606AFF">
        <w:rPr>
          <w:rFonts w:ascii="Arial" w:hAnsi="Arial" w:cs="Arial"/>
          <w:sz w:val="22"/>
          <w:szCs w:val="22"/>
        </w:rPr>
        <w:t>; </w:t>
      </w:r>
      <w:hyperlink r:id="rId24" w:tooltip="Etymology, meaning and definition of armistice " w:history="1">
        <w:r w:rsidRPr="00606AFF">
          <w:rPr>
            <w:rStyle w:val="Hyperlink"/>
            <w:rFonts w:ascii="Arial" w:eastAsiaTheme="majorEastAsia" w:hAnsi="Arial" w:cs="Arial"/>
            <w:color w:val="83001D"/>
            <w:sz w:val="22"/>
            <w:szCs w:val="22"/>
          </w:rPr>
          <w:t>armistice</w:t>
        </w:r>
      </w:hyperlink>
      <w:r w:rsidRPr="00606AFF">
        <w:rPr>
          <w:rFonts w:ascii="Arial" w:hAnsi="Arial" w:cs="Arial"/>
          <w:sz w:val="22"/>
          <w:szCs w:val="22"/>
        </w:rPr>
        <w:t>; </w:t>
      </w:r>
      <w:hyperlink r:id="rId25" w:tooltip="Etymology, meaning and definition of armoire " w:history="1">
        <w:r w:rsidRPr="00606AFF">
          <w:rPr>
            <w:rStyle w:val="Hyperlink"/>
            <w:rFonts w:ascii="Arial" w:eastAsiaTheme="majorEastAsia" w:hAnsi="Arial" w:cs="Arial"/>
            <w:color w:val="83001D"/>
            <w:sz w:val="22"/>
            <w:szCs w:val="22"/>
          </w:rPr>
          <w:t>armoire</w:t>
        </w:r>
      </w:hyperlink>
      <w:r w:rsidRPr="00606AFF">
        <w:rPr>
          <w:rFonts w:ascii="Arial" w:hAnsi="Arial" w:cs="Arial"/>
          <w:sz w:val="22"/>
          <w:szCs w:val="22"/>
        </w:rPr>
        <w:t>; </w:t>
      </w:r>
      <w:hyperlink r:id="rId26" w:tooltip="Etymology, meaning and definition of armor " w:history="1">
        <w:r w:rsidRPr="00606AFF">
          <w:rPr>
            <w:rStyle w:val="Hyperlink"/>
            <w:rFonts w:ascii="Arial" w:eastAsiaTheme="majorEastAsia" w:hAnsi="Arial" w:cs="Arial"/>
            <w:color w:val="83001D"/>
            <w:sz w:val="22"/>
            <w:szCs w:val="22"/>
          </w:rPr>
          <w:t>armor</w:t>
        </w:r>
      </w:hyperlink>
      <w:r w:rsidRPr="00606AFF">
        <w:rPr>
          <w:rFonts w:ascii="Arial" w:hAnsi="Arial" w:cs="Arial"/>
          <w:sz w:val="22"/>
          <w:szCs w:val="22"/>
        </w:rPr>
        <w:t>; </w:t>
      </w:r>
      <w:hyperlink r:id="rId27" w:tooltip="Etymology, meaning and definition of armory " w:history="1">
        <w:r w:rsidRPr="00606AFF">
          <w:rPr>
            <w:rStyle w:val="Hyperlink"/>
            <w:rFonts w:ascii="Arial" w:eastAsiaTheme="majorEastAsia" w:hAnsi="Arial" w:cs="Arial"/>
            <w:color w:val="83001D"/>
            <w:sz w:val="22"/>
            <w:szCs w:val="22"/>
          </w:rPr>
          <w:t>armory</w:t>
        </w:r>
      </w:hyperlink>
      <w:r w:rsidRPr="00606AFF">
        <w:rPr>
          <w:rFonts w:ascii="Arial" w:hAnsi="Arial" w:cs="Arial"/>
          <w:sz w:val="22"/>
          <w:szCs w:val="22"/>
        </w:rPr>
        <w:t>; </w:t>
      </w:r>
      <w:hyperlink r:id="rId28" w:tooltip="Etymology, meaning and definition of army " w:history="1">
        <w:r w:rsidRPr="00606AFF">
          <w:rPr>
            <w:rStyle w:val="Hyperlink"/>
            <w:rFonts w:ascii="Arial" w:eastAsiaTheme="majorEastAsia" w:hAnsi="Arial" w:cs="Arial"/>
            <w:color w:val="83001D"/>
            <w:sz w:val="22"/>
            <w:szCs w:val="22"/>
          </w:rPr>
          <w:t>army</w:t>
        </w:r>
      </w:hyperlink>
      <w:r w:rsidRPr="00606AFF">
        <w:rPr>
          <w:rFonts w:ascii="Arial" w:hAnsi="Arial" w:cs="Arial"/>
          <w:sz w:val="22"/>
          <w:szCs w:val="22"/>
        </w:rPr>
        <w:t>; </w:t>
      </w:r>
      <w:hyperlink r:id="rId29" w:anchor="etymonline_v_17037" w:tooltip="Etymology, meaning and definition of art " w:history="1">
        <w:r w:rsidRPr="00606AFF">
          <w:rPr>
            <w:rStyle w:val="Hyperlink"/>
            <w:rFonts w:ascii="Arial" w:eastAsiaTheme="majorEastAsia" w:hAnsi="Arial" w:cs="Arial"/>
            <w:color w:val="83001D"/>
            <w:sz w:val="22"/>
            <w:szCs w:val="22"/>
          </w:rPr>
          <w:t>art</w:t>
        </w:r>
      </w:hyperlink>
      <w:r w:rsidRPr="00606AFF">
        <w:rPr>
          <w:rFonts w:ascii="Arial" w:hAnsi="Arial" w:cs="Arial"/>
          <w:sz w:val="22"/>
          <w:szCs w:val="22"/>
        </w:rPr>
        <w:t> (n.) "skill as a result of learning or practice;" </w:t>
      </w:r>
      <w:hyperlink r:id="rId30" w:tooltip="Etymology, meaning and definition of arthralgia " w:history="1">
        <w:r w:rsidRPr="00606AFF">
          <w:rPr>
            <w:rStyle w:val="Hyperlink"/>
            <w:rFonts w:ascii="Arial" w:eastAsiaTheme="majorEastAsia" w:hAnsi="Arial" w:cs="Arial"/>
            <w:color w:val="83001D"/>
            <w:sz w:val="22"/>
            <w:szCs w:val="22"/>
          </w:rPr>
          <w:t>arthralgia</w:t>
        </w:r>
      </w:hyperlink>
      <w:r w:rsidRPr="00606AFF">
        <w:rPr>
          <w:rFonts w:ascii="Arial" w:hAnsi="Arial" w:cs="Arial"/>
          <w:sz w:val="22"/>
          <w:szCs w:val="22"/>
        </w:rPr>
        <w:t>; </w:t>
      </w:r>
      <w:hyperlink r:id="rId31" w:tooltip="Etymology, meaning and definition of arthritis " w:history="1">
        <w:r w:rsidRPr="00606AFF">
          <w:rPr>
            <w:rStyle w:val="Hyperlink"/>
            <w:rFonts w:ascii="Arial" w:eastAsiaTheme="majorEastAsia" w:hAnsi="Arial" w:cs="Arial"/>
            <w:color w:val="83001D"/>
            <w:sz w:val="22"/>
            <w:szCs w:val="22"/>
          </w:rPr>
          <w:t>arthritis</w:t>
        </w:r>
      </w:hyperlink>
      <w:r w:rsidRPr="00606AFF">
        <w:rPr>
          <w:rFonts w:ascii="Arial" w:hAnsi="Arial" w:cs="Arial"/>
          <w:sz w:val="22"/>
          <w:szCs w:val="22"/>
        </w:rPr>
        <w:t>; </w:t>
      </w:r>
      <w:hyperlink r:id="rId32" w:tooltip="Etymology, meaning and definition of arthro- " w:history="1">
        <w:r w:rsidRPr="00606AFF">
          <w:rPr>
            <w:rStyle w:val="Hyperlink"/>
            <w:rFonts w:ascii="Arial" w:eastAsiaTheme="majorEastAsia" w:hAnsi="Arial" w:cs="Arial"/>
            <w:color w:val="83001D"/>
            <w:sz w:val="22"/>
            <w:szCs w:val="22"/>
          </w:rPr>
          <w:t>arthro-</w:t>
        </w:r>
      </w:hyperlink>
      <w:r w:rsidRPr="00606AFF">
        <w:rPr>
          <w:rFonts w:ascii="Arial" w:hAnsi="Arial" w:cs="Arial"/>
          <w:sz w:val="22"/>
          <w:szCs w:val="22"/>
        </w:rPr>
        <w:t>; </w:t>
      </w:r>
      <w:hyperlink r:id="rId33" w:tooltip="Etymology, meaning and definition of arthropod " w:history="1">
        <w:r w:rsidRPr="00606AFF">
          <w:rPr>
            <w:rStyle w:val="Hyperlink"/>
            <w:rFonts w:ascii="Arial" w:eastAsiaTheme="majorEastAsia" w:hAnsi="Arial" w:cs="Arial"/>
            <w:color w:val="83001D"/>
            <w:sz w:val="22"/>
            <w:szCs w:val="22"/>
          </w:rPr>
          <w:t>arthropod</w:t>
        </w:r>
      </w:hyperlink>
      <w:r w:rsidRPr="00606AFF">
        <w:rPr>
          <w:rFonts w:ascii="Arial" w:hAnsi="Arial" w:cs="Arial"/>
          <w:sz w:val="22"/>
          <w:szCs w:val="22"/>
        </w:rPr>
        <w:t>; </w:t>
      </w:r>
      <w:hyperlink r:id="rId34" w:tooltip="Etymology, meaning and definition of arthroscopy " w:history="1">
        <w:r w:rsidRPr="00606AFF">
          <w:rPr>
            <w:rStyle w:val="Hyperlink"/>
            <w:rFonts w:ascii="Arial" w:eastAsiaTheme="majorEastAsia" w:hAnsi="Arial" w:cs="Arial"/>
            <w:color w:val="83001D"/>
            <w:sz w:val="22"/>
            <w:szCs w:val="22"/>
          </w:rPr>
          <w:t>arthroscopy</w:t>
        </w:r>
      </w:hyperlink>
      <w:r w:rsidRPr="00606AFF">
        <w:rPr>
          <w:rFonts w:ascii="Arial" w:hAnsi="Arial" w:cs="Arial"/>
          <w:sz w:val="22"/>
          <w:szCs w:val="22"/>
        </w:rPr>
        <w:t>; </w:t>
      </w:r>
      <w:hyperlink r:id="rId35" w:tooltip="Etymology, meaning and definition of article " w:history="1">
        <w:r w:rsidRPr="00606AFF">
          <w:rPr>
            <w:rStyle w:val="Hyperlink"/>
            <w:rFonts w:ascii="Arial" w:eastAsiaTheme="majorEastAsia" w:hAnsi="Arial" w:cs="Arial"/>
            <w:color w:val="83001D"/>
            <w:sz w:val="22"/>
            <w:szCs w:val="22"/>
          </w:rPr>
          <w:t>article</w:t>
        </w:r>
      </w:hyperlink>
      <w:r w:rsidRPr="00606AFF">
        <w:rPr>
          <w:rFonts w:ascii="Arial" w:hAnsi="Arial" w:cs="Arial"/>
          <w:sz w:val="22"/>
          <w:szCs w:val="22"/>
        </w:rPr>
        <w:t>; </w:t>
      </w:r>
      <w:hyperlink r:id="rId36" w:tooltip="Etymology, meaning and definition of articulate " w:history="1">
        <w:r w:rsidRPr="00606AFF">
          <w:rPr>
            <w:rStyle w:val="Hyperlink"/>
            <w:rFonts w:ascii="Arial" w:eastAsiaTheme="majorEastAsia" w:hAnsi="Arial" w:cs="Arial"/>
            <w:color w:val="83001D"/>
            <w:sz w:val="22"/>
            <w:szCs w:val="22"/>
          </w:rPr>
          <w:t>articulate</w:t>
        </w:r>
      </w:hyperlink>
      <w:r w:rsidRPr="00606AFF">
        <w:rPr>
          <w:rFonts w:ascii="Arial" w:hAnsi="Arial" w:cs="Arial"/>
          <w:sz w:val="22"/>
          <w:szCs w:val="22"/>
        </w:rPr>
        <w:t>; </w:t>
      </w:r>
      <w:hyperlink r:id="rId37" w:tooltip="Etymology, meaning and definition of artifact " w:history="1">
        <w:r w:rsidRPr="00606AFF">
          <w:rPr>
            <w:rStyle w:val="Hyperlink"/>
            <w:rFonts w:ascii="Arial" w:eastAsiaTheme="majorEastAsia" w:hAnsi="Arial" w:cs="Arial"/>
            <w:color w:val="83001D"/>
            <w:sz w:val="22"/>
            <w:szCs w:val="22"/>
          </w:rPr>
          <w:t>artifact</w:t>
        </w:r>
      </w:hyperlink>
      <w:r w:rsidRPr="00606AFF">
        <w:rPr>
          <w:rFonts w:ascii="Arial" w:hAnsi="Arial" w:cs="Arial"/>
          <w:sz w:val="22"/>
          <w:szCs w:val="22"/>
        </w:rPr>
        <w:t>; </w:t>
      </w:r>
      <w:hyperlink r:id="rId38" w:tooltip="Etymology, meaning and definition of artifice " w:history="1">
        <w:r w:rsidRPr="00606AFF">
          <w:rPr>
            <w:rStyle w:val="Hyperlink"/>
            <w:rFonts w:ascii="Arial" w:eastAsiaTheme="majorEastAsia" w:hAnsi="Arial" w:cs="Arial"/>
            <w:color w:val="83001D"/>
            <w:sz w:val="22"/>
            <w:szCs w:val="22"/>
          </w:rPr>
          <w:t>artifice</w:t>
        </w:r>
      </w:hyperlink>
      <w:r w:rsidRPr="00606AFF">
        <w:rPr>
          <w:rFonts w:ascii="Arial" w:hAnsi="Arial" w:cs="Arial"/>
          <w:sz w:val="22"/>
          <w:szCs w:val="22"/>
        </w:rPr>
        <w:t>; </w:t>
      </w:r>
      <w:hyperlink r:id="rId39" w:tooltip="Etymology, meaning and definition of artisan " w:history="1">
        <w:r w:rsidRPr="00606AFF">
          <w:rPr>
            <w:rStyle w:val="Hyperlink"/>
            <w:rFonts w:ascii="Arial" w:eastAsiaTheme="majorEastAsia" w:hAnsi="Arial" w:cs="Arial"/>
            <w:color w:val="83001D"/>
            <w:sz w:val="22"/>
            <w:szCs w:val="22"/>
          </w:rPr>
          <w:t>artisan</w:t>
        </w:r>
      </w:hyperlink>
      <w:r w:rsidRPr="00606AFF">
        <w:rPr>
          <w:rFonts w:ascii="Arial" w:hAnsi="Arial" w:cs="Arial"/>
          <w:sz w:val="22"/>
          <w:szCs w:val="22"/>
        </w:rPr>
        <w:t>; </w:t>
      </w:r>
      <w:hyperlink r:id="rId40" w:tooltip="Etymology, meaning and definition of artist " w:history="1">
        <w:r w:rsidRPr="00606AFF">
          <w:rPr>
            <w:rStyle w:val="Hyperlink"/>
            <w:rFonts w:ascii="Arial" w:eastAsiaTheme="majorEastAsia" w:hAnsi="Arial" w:cs="Arial"/>
            <w:color w:val="83001D"/>
            <w:sz w:val="22"/>
            <w:szCs w:val="22"/>
          </w:rPr>
          <w:t>artist</w:t>
        </w:r>
      </w:hyperlink>
      <w:r w:rsidRPr="00606AFF">
        <w:rPr>
          <w:rFonts w:ascii="Arial" w:hAnsi="Arial" w:cs="Arial"/>
          <w:sz w:val="22"/>
          <w:szCs w:val="22"/>
        </w:rPr>
        <w:t>; </w:t>
      </w:r>
      <w:hyperlink r:id="rId41" w:tooltip="Etymology, meaning and definition of coordination " w:history="1">
        <w:r w:rsidRPr="00606AFF">
          <w:rPr>
            <w:rStyle w:val="Hyperlink"/>
            <w:rFonts w:ascii="Arial" w:eastAsiaTheme="majorEastAsia" w:hAnsi="Arial" w:cs="Arial"/>
            <w:color w:val="83001D"/>
            <w:sz w:val="22"/>
            <w:szCs w:val="22"/>
          </w:rPr>
          <w:t>coordination</w:t>
        </w:r>
      </w:hyperlink>
      <w:r w:rsidRPr="00606AFF">
        <w:rPr>
          <w:rFonts w:ascii="Arial" w:hAnsi="Arial" w:cs="Arial"/>
          <w:sz w:val="22"/>
          <w:szCs w:val="22"/>
        </w:rPr>
        <w:t>; </w:t>
      </w:r>
      <w:hyperlink r:id="rId42" w:tooltip="Etymology, meaning and definition of disarm " w:history="1">
        <w:r w:rsidRPr="00606AFF">
          <w:rPr>
            <w:rStyle w:val="Hyperlink"/>
            <w:rFonts w:ascii="Arial" w:eastAsiaTheme="majorEastAsia" w:hAnsi="Arial" w:cs="Arial"/>
            <w:color w:val="83001D"/>
            <w:sz w:val="22"/>
            <w:szCs w:val="22"/>
          </w:rPr>
          <w:t>disarm</w:t>
        </w:r>
      </w:hyperlink>
      <w:r w:rsidRPr="00606AFF">
        <w:rPr>
          <w:rFonts w:ascii="Arial" w:hAnsi="Arial" w:cs="Arial"/>
          <w:sz w:val="22"/>
          <w:szCs w:val="22"/>
        </w:rPr>
        <w:t>; </w:t>
      </w:r>
      <w:hyperlink r:id="rId43" w:tooltip="Etymology, meaning and definition of gendarme " w:history="1">
        <w:r w:rsidRPr="00606AFF">
          <w:rPr>
            <w:rStyle w:val="Hyperlink"/>
            <w:rFonts w:ascii="Arial" w:eastAsiaTheme="majorEastAsia" w:hAnsi="Arial" w:cs="Arial"/>
            <w:color w:val="83001D"/>
            <w:sz w:val="22"/>
            <w:szCs w:val="22"/>
          </w:rPr>
          <w:t>gendarme</w:t>
        </w:r>
      </w:hyperlink>
      <w:r w:rsidRPr="00606AFF">
        <w:rPr>
          <w:rFonts w:ascii="Arial" w:hAnsi="Arial" w:cs="Arial"/>
          <w:sz w:val="22"/>
          <w:szCs w:val="22"/>
        </w:rPr>
        <w:t>; </w:t>
      </w:r>
      <w:hyperlink r:id="rId44" w:tooltip="Etymology, meaning and definition of harmony " w:history="1">
        <w:r w:rsidRPr="00606AFF">
          <w:rPr>
            <w:rStyle w:val="Hyperlink"/>
            <w:rFonts w:ascii="Arial" w:eastAsiaTheme="majorEastAsia" w:hAnsi="Arial" w:cs="Arial"/>
            <w:color w:val="83001D"/>
            <w:sz w:val="22"/>
            <w:szCs w:val="22"/>
          </w:rPr>
          <w:t>harmony</w:t>
        </w:r>
      </w:hyperlink>
      <w:r w:rsidRPr="00606AFF">
        <w:rPr>
          <w:rFonts w:ascii="Arial" w:hAnsi="Arial" w:cs="Arial"/>
          <w:sz w:val="22"/>
          <w:szCs w:val="22"/>
        </w:rPr>
        <w:t>; </w:t>
      </w:r>
      <w:hyperlink r:id="rId45" w:tooltip="Etymology, meaning and definition of inert " w:history="1">
        <w:r w:rsidRPr="00606AFF">
          <w:rPr>
            <w:rStyle w:val="Hyperlink"/>
            <w:rFonts w:ascii="Arial" w:eastAsiaTheme="majorEastAsia" w:hAnsi="Arial" w:cs="Arial"/>
            <w:color w:val="83001D"/>
            <w:sz w:val="22"/>
            <w:szCs w:val="22"/>
          </w:rPr>
          <w:t>inert</w:t>
        </w:r>
      </w:hyperlink>
      <w:r w:rsidRPr="00606AFF">
        <w:rPr>
          <w:rFonts w:ascii="Arial" w:hAnsi="Arial" w:cs="Arial"/>
          <w:sz w:val="22"/>
          <w:szCs w:val="22"/>
        </w:rPr>
        <w:t>; </w:t>
      </w:r>
      <w:hyperlink r:id="rId46" w:tooltip="Etymology, meaning and definition of inertia " w:history="1">
        <w:r w:rsidRPr="00606AFF">
          <w:rPr>
            <w:rStyle w:val="Hyperlink"/>
            <w:rFonts w:ascii="Arial" w:eastAsiaTheme="majorEastAsia" w:hAnsi="Arial" w:cs="Arial"/>
            <w:color w:val="83001D"/>
            <w:sz w:val="22"/>
            <w:szCs w:val="22"/>
          </w:rPr>
          <w:t>inertia</w:t>
        </w:r>
      </w:hyperlink>
      <w:r w:rsidRPr="00606AFF">
        <w:rPr>
          <w:rFonts w:ascii="Arial" w:hAnsi="Arial" w:cs="Arial"/>
          <w:sz w:val="22"/>
          <w:szCs w:val="22"/>
        </w:rPr>
        <w:t>; </w:t>
      </w:r>
      <w:hyperlink r:id="rId47" w:tooltip="Etymology, meaning and definition of inordinate " w:history="1">
        <w:r w:rsidRPr="00606AFF">
          <w:rPr>
            <w:rStyle w:val="Hyperlink"/>
            <w:rFonts w:ascii="Arial" w:eastAsiaTheme="majorEastAsia" w:hAnsi="Arial" w:cs="Arial"/>
            <w:color w:val="83001D"/>
            <w:sz w:val="22"/>
            <w:szCs w:val="22"/>
          </w:rPr>
          <w:t>inordinate</w:t>
        </w:r>
      </w:hyperlink>
      <w:r w:rsidRPr="00606AFF">
        <w:rPr>
          <w:rFonts w:ascii="Arial" w:hAnsi="Arial" w:cs="Arial"/>
          <w:sz w:val="22"/>
          <w:szCs w:val="22"/>
        </w:rPr>
        <w:t>; </w:t>
      </w:r>
      <w:hyperlink r:id="rId48" w:tooltip="Etymology, meaning and definition of ordain " w:history="1">
        <w:r w:rsidRPr="00606AFF">
          <w:rPr>
            <w:rStyle w:val="Hyperlink"/>
            <w:rFonts w:ascii="Arial" w:eastAsiaTheme="majorEastAsia" w:hAnsi="Arial" w:cs="Arial"/>
            <w:color w:val="83001D"/>
            <w:sz w:val="22"/>
            <w:szCs w:val="22"/>
          </w:rPr>
          <w:t>ordain</w:t>
        </w:r>
      </w:hyperlink>
      <w:r w:rsidRPr="00606AFF">
        <w:rPr>
          <w:rFonts w:ascii="Arial" w:hAnsi="Arial" w:cs="Arial"/>
          <w:sz w:val="22"/>
          <w:szCs w:val="22"/>
        </w:rPr>
        <w:t>; </w:t>
      </w:r>
      <w:hyperlink r:id="rId49" w:tooltip="Etymology, meaning and definition of order " w:history="1">
        <w:r w:rsidRPr="00606AFF">
          <w:rPr>
            <w:rStyle w:val="Hyperlink"/>
            <w:rFonts w:ascii="Arial" w:eastAsiaTheme="majorEastAsia" w:hAnsi="Arial" w:cs="Arial"/>
            <w:color w:val="83001D"/>
            <w:sz w:val="22"/>
            <w:szCs w:val="22"/>
          </w:rPr>
          <w:t>order</w:t>
        </w:r>
      </w:hyperlink>
      <w:r w:rsidRPr="00606AFF">
        <w:rPr>
          <w:rFonts w:ascii="Arial" w:hAnsi="Arial" w:cs="Arial"/>
          <w:sz w:val="22"/>
          <w:szCs w:val="22"/>
        </w:rPr>
        <w:t>; </w:t>
      </w:r>
      <w:hyperlink r:id="rId50" w:tooltip="Etymology, meaning and definition of ordinal " w:history="1">
        <w:r w:rsidRPr="00606AFF">
          <w:rPr>
            <w:rStyle w:val="Hyperlink"/>
            <w:rFonts w:ascii="Arial" w:eastAsiaTheme="majorEastAsia" w:hAnsi="Arial" w:cs="Arial"/>
            <w:color w:val="83001D"/>
            <w:sz w:val="22"/>
            <w:szCs w:val="22"/>
          </w:rPr>
          <w:t>ordinal</w:t>
        </w:r>
      </w:hyperlink>
      <w:r w:rsidRPr="00606AFF">
        <w:rPr>
          <w:rFonts w:ascii="Arial" w:hAnsi="Arial" w:cs="Arial"/>
          <w:sz w:val="22"/>
          <w:szCs w:val="22"/>
        </w:rPr>
        <w:t>; </w:t>
      </w:r>
      <w:hyperlink r:id="rId51" w:tooltip="Etymology, meaning and definition of ordinance " w:history="1">
        <w:r w:rsidRPr="00606AFF">
          <w:rPr>
            <w:rStyle w:val="Hyperlink"/>
            <w:rFonts w:ascii="Arial" w:eastAsiaTheme="majorEastAsia" w:hAnsi="Arial" w:cs="Arial"/>
            <w:color w:val="83001D"/>
            <w:sz w:val="22"/>
            <w:szCs w:val="22"/>
          </w:rPr>
          <w:t>ordinance</w:t>
        </w:r>
      </w:hyperlink>
      <w:r w:rsidRPr="00606AFF">
        <w:rPr>
          <w:rFonts w:ascii="Arial" w:hAnsi="Arial" w:cs="Arial"/>
          <w:sz w:val="22"/>
          <w:szCs w:val="22"/>
        </w:rPr>
        <w:t>; </w:t>
      </w:r>
      <w:hyperlink r:id="rId52" w:tooltip="Etymology, meaning and definition of ordinary " w:history="1">
        <w:r w:rsidRPr="00606AFF">
          <w:rPr>
            <w:rStyle w:val="Hyperlink"/>
            <w:rFonts w:ascii="Arial" w:eastAsiaTheme="majorEastAsia" w:hAnsi="Arial" w:cs="Arial"/>
            <w:color w:val="83001D"/>
            <w:sz w:val="22"/>
            <w:szCs w:val="22"/>
          </w:rPr>
          <w:t>ordinary</w:t>
        </w:r>
      </w:hyperlink>
      <w:r w:rsidRPr="00606AFF">
        <w:rPr>
          <w:rFonts w:ascii="Arial" w:hAnsi="Arial" w:cs="Arial"/>
          <w:sz w:val="22"/>
          <w:szCs w:val="22"/>
        </w:rPr>
        <w:t>; </w:t>
      </w:r>
      <w:hyperlink r:id="rId53" w:tooltip="Etymology, meaning and definition of ordinate " w:history="1">
        <w:r w:rsidRPr="00606AFF">
          <w:rPr>
            <w:rStyle w:val="Hyperlink"/>
            <w:rFonts w:ascii="Arial" w:eastAsiaTheme="majorEastAsia" w:hAnsi="Arial" w:cs="Arial"/>
            <w:color w:val="83001D"/>
            <w:sz w:val="22"/>
            <w:szCs w:val="22"/>
          </w:rPr>
          <w:t>ordinate</w:t>
        </w:r>
      </w:hyperlink>
      <w:r w:rsidRPr="00606AFF">
        <w:rPr>
          <w:rFonts w:ascii="Arial" w:hAnsi="Arial" w:cs="Arial"/>
          <w:sz w:val="22"/>
          <w:szCs w:val="22"/>
        </w:rPr>
        <w:t>; </w:t>
      </w:r>
      <w:hyperlink r:id="rId54" w:tooltip="Etymology, meaning and definition of ordnance " w:history="1">
        <w:r w:rsidRPr="00606AFF">
          <w:rPr>
            <w:rStyle w:val="Hyperlink"/>
            <w:rFonts w:ascii="Arial" w:eastAsiaTheme="majorEastAsia" w:hAnsi="Arial" w:cs="Arial"/>
            <w:color w:val="83001D"/>
            <w:sz w:val="22"/>
            <w:szCs w:val="22"/>
          </w:rPr>
          <w:t>ordnance</w:t>
        </w:r>
      </w:hyperlink>
      <w:r w:rsidRPr="00606AFF">
        <w:rPr>
          <w:rFonts w:ascii="Arial" w:hAnsi="Arial" w:cs="Arial"/>
          <w:sz w:val="22"/>
          <w:szCs w:val="22"/>
        </w:rPr>
        <w:t>; </w:t>
      </w:r>
      <w:hyperlink r:id="rId55" w:tooltip="Etymology, meaning and definition of ornament " w:history="1">
        <w:r w:rsidRPr="00606AFF">
          <w:rPr>
            <w:rStyle w:val="Hyperlink"/>
            <w:rFonts w:ascii="Arial" w:eastAsiaTheme="majorEastAsia" w:hAnsi="Arial" w:cs="Arial"/>
            <w:color w:val="83001D"/>
            <w:sz w:val="22"/>
            <w:szCs w:val="22"/>
          </w:rPr>
          <w:t>ornament</w:t>
        </w:r>
      </w:hyperlink>
      <w:r w:rsidRPr="00606AFF">
        <w:rPr>
          <w:rFonts w:ascii="Arial" w:hAnsi="Arial" w:cs="Arial"/>
          <w:sz w:val="22"/>
          <w:szCs w:val="22"/>
        </w:rPr>
        <w:t>; </w:t>
      </w:r>
      <w:hyperlink r:id="rId56" w:tooltip="Etymology, meaning and definition of ornate " w:history="1">
        <w:r w:rsidRPr="00606AFF">
          <w:rPr>
            <w:rStyle w:val="Hyperlink"/>
            <w:rFonts w:ascii="Arial" w:eastAsiaTheme="majorEastAsia" w:hAnsi="Arial" w:cs="Arial"/>
            <w:color w:val="83001D"/>
            <w:sz w:val="22"/>
            <w:szCs w:val="22"/>
          </w:rPr>
          <w:t>ornate</w:t>
        </w:r>
      </w:hyperlink>
      <w:r w:rsidRPr="00606AFF">
        <w:rPr>
          <w:rFonts w:ascii="Arial" w:hAnsi="Arial" w:cs="Arial"/>
          <w:sz w:val="22"/>
          <w:szCs w:val="22"/>
        </w:rPr>
        <w:t>; </w:t>
      </w:r>
      <w:hyperlink r:id="rId57" w:tooltip="Etymology, meaning and definition of primordial " w:history="1">
        <w:r w:rsidRPr="00606AFF">
          <w:rPr>
            <w:rStyle w:val="Hyperlink"/>
            <w:rFonts w:ascii="Arial" w:eastAsiaTheme="majorEastAsia" w:hAnsi="Arial" w:cs="Arial"/>
            <w:color w:val="83001D"/>
            <w:sz w:val="22"/>
            <w:szCs w:val="22"/>
          </w:rPr>
          <w:t>primordial</w:t>
        </w:r>
      </w:hyperlink>
      <w:r w:rsidRPr="00606AFF">
        <w:rPr>
          <w:rFonts w:ascii="Arial" w:hAnsi="Arial" w:cs="Arial"/>
          <w:sz w:val="22"/>
          <w:szCs w:val="22"/>
        </w:rPr>
        <w:t>; </w:t>
      </w:r>
      <w:hyperlink r:id="rId58" w:tooltip="Etymology, meaning and definition of subordinate " w:history="1">
        <w:r w:rsidRPr="00606AFF">
          <w:rPr>
            <w:rStyle w:val="Hyperlink"/>
            <w:rFonts w:ascii="Arial" w:eastAsiaTheme="majorEastAsia" w:hAnsi="Arial" w:cs="Arial"/>
            <w:color w:val="83001D"/>
            <w:sz w:val="22"/>
            <w:szCs w:val="22"/>
          </w:rPr>
          <w:t>subordinate</w:t>
        </w:r>
      </w:hyperlink>
      <w:r w:rsidRPr="00606AFF">
        <w:rPr>
          <w:rFonts w:ascii="Arial" w:hAnsi="Arial" w:cs="Arial"/>
          <w:sz w:val="22"/>
          <w:szCs w:val="22"/>
        </w:rPr>
        <w:t>; </w:t>
      </w:r>
      <w:hyperlink r:id="rId59" w:tooltip="Etymology, meaning and definition of suborn " w:history="1">
        <w:r w:rsidRPr="00606AFF">
          <w:rPr>
            <w:rStyle w:val="Hyperlink"/>
            <w:rFonts w:ascii="Arial" w:eastAsiaTheme="majorEastAsia" w:hAnsi="Arial" w:cs="Arial"/>
            <w:color w:val="83001D"/>
            <w:sz w:val="22"/>
            <w:szCs w:val="22"/>
          </w:rPr>
          <w:t>suborn</w:t>
        </w:r>
      </w:hyperlink>
      <w:r w:rsidRPr="00606AFF">
        <w:rPr>
          <w:rFonts w:ascii="Arial" w:hAnsi="Arial" w:cs="Arial"/>
          <w:sz w:val="22"/>
          <w:szCs w:val="22"/>
        </w:rPr>
        <w:t>.</w:t>
      </w:r>
    </w:p>
    <w:p w14:paraId="1074BF25" w14:textId="77777777" w:rsidR="005F6C6F" w:rsidRPr="00606AFF" w:rsidRDefault="005F6C6F" w:rsidP="008B2410">
      <w:pPr>
        <w:pStyle w:val="NormalWeb"/>
        <w:shd w:val="clear" w:color="auto" w:fill="FFFFFF"/>
        <w:spacing w:before="240" w:beforeAutospacing="0" w:after="0" w:afterAutospacing="0"/>
        <w:ind w:left="720"/>
        <w:rPr>
          <w:rFonts w:ascii="Arial" w:hAnsi="Arial" w:cs="Arial"/>
          <w:sz w:val="22"/>
          <w:szCs w:val="22"/>
        </w:rPr>
      </w:pPr>
      <w:r w:rsidRPr="00606AFF">
        <w:rPr>
          <w:rFonts w:ascii="Arial" w:hAnsi="Arial" w:cs="Arial"/>
          <w:sz w:val="22"/>
          <w:szCs w:val="22"/>
        </w:rPr>
        <w:t>It is the hypothetical source of/evidence for its existence is provided by: Sanskrit </w:t>
      </w:r>
      <w:proofErr w:type="spellStart"/>
      <w:r w:rsidRPr="00606AFF">
        <w:rPr>
          <w:rStyle w:val="foreign"/>
          <w:rFonts w:ascii="Arial" w:eastAsiaTheme="majorEastAsia" w:hAnsi="Arial" w:cs="Arial"/>
          <w:i/>
          <w:iCs/>
          <w:sz w:val="22"/>
          <w:szCs w:val="22"/>
        </w:rPr>
        <w:t>irmah</w:t>
      </w:r>
      <w:proofErr w:type="spellEnd"/>
      <w:r w:rsidRPr="00606AFF">
        <w:rPr>
          <w:rFonts w:ascii="Arial" w:hAnsi="Arial" w:cs="Arial"/>
          <w:sz w:val="22"/>
          <w:szCs w:val="22"/>
        </w:rPr>
        <w:t> "arm," </w:t>
      </w:r>
      <w:proofErr w:type="spellStart"/>
      <w:r w:rsidRPr="00606AFF">
        <w:rPr>
          <w:rStyle w:val="foreign"/>
          <w:rFonts w:ascii="Arial" w:eastAsiaTheme="majorEastAsia" w:hAnsi="Arial" w:cs="Arial"/>
          <w:i/>
          <w:iCs/>
          <w:sz w:val="22"/>
          <w:szCs w:val="22"/>
        </w:rPr>
        <w:t>rtih</w:t>
      </w:r>
      <w:proofErr w:type="spellEnd"/>
      <w:r w:rsidRPr="00606AFF">
        <w:rPr>
          <w:rFonts w:ascii="Arial" w:hAnsi="Arial" w:cs="Arial"/>
          <w:sz w:val="22"/>
          <w:szCs w:val="22"/>
        </w:rPr>
        <w:t> "manner, mode;" Armenian </w:t>
      </w:r>
      <w:proofErr w:type="spellStart"/>
      <w:r w:rsidRPr="00606AFF">
        <w:rPr>
          <w:rStyle w:val="foreign"/>
          <w:rFonts w:ascii="Arial" w:eastAsiaTheme="majorEastAsia" w:hAnsi="Arial" w:cs="Arial"/>
          <w:i/>
          <w:iCs/>
          <w:sz w:val="22"/>
          <w:szCs w:val="22"/>
        </w:rPr>
        <w:t>arnam</w:t>
      </w:r>
      <w:proofErr w:type="spellEnd"/>
      <w:r w:rsidRPr="00606AFF">
        <w:rPr>
          <w:rFonts w:ascii="Arial" w:hAnsi="Arial" w:cs="Arial"/>
          <w:sz w:val="22"/>
          <w:szCs w:val="22"/>
        </w:rPr>
        <w:t> "make," </w:t>
      </w:r>
      <w:proofErr w:type="spellStart"/>
      <w:r w:rsidRPr="00606AFF">
        <w:rPr>
          <w:rStyle w:val="foreign"/>
          <w:rFonts w:ascii="Arial" w:eastAsiaTheme="majorEastAsia" w:hAnsi="Arial" w:cs="Arial"/>
          <w:i/>
          <w:iCs/>
          <w:sz w:val="22"/>
          <w:szCs w:val="22"/>
        </w:rPr>
        <w:t>armukn</w:t>
      </w:r>
      <w:proofErr w:type="spellEnd"/>
      <w:r w:rsidRPr="00606AFF">
        <w:rPr>
          <w:rFonts w:ascii="Arial" w:hAnsi="Arial" w:cs="Arial"/>
          <w:sz w:val="22"/>
          <w:szCs w:val="22"/>
        </w:rPr>
        <w:t> "elbow;" Greek </w:t>
      </w:r>
      <w:r w:rsidRPr="00606AFF">
        <w:rPr>
          <w:rStyle w:val="foreign"/>
          <w:rFonts w:ascii="Arial" w:eastAsiaTheme="majorEastAsia" w:hAnsi="Arial" w:cs="Arial"/>
          <w:i/>
          <w:iCs/>
          <w:sz w:val="22"/>
          <w:szCs w:val="22"/>
        </w:rPr>
        <w:t>arti</w:t>
      </w:r>
      <w:r w:rsidRPr="00606AFF">
        <w:rPr>
          <w:rFonts w:ascii="Arial" w:hAnsi="Arial" w:cs="Arial"/>
          <w:sz w:val="22"/>
          <w:szCs w:val="22"/>
        </w:rPr>
        <w:t> "just," </w:t>
      </w:r>
      <w:proofErr w:type="spellStart"/>
      <w:r w:rsidRPr="00606AFF">
        <w:rPr>
          <w:rStyle w:val="foreign"/>
          <w:rFonts w:ascii="Arial" w:eastAsiaTheme="majorEastAsia" w:hAnsi="Arial" w:cs="Arial"/>
          <w:i/>
          <w:iCs/>
          <w:sz w:val="22"/>
          <w:szCs w:val="22"/>
        </w:rPr>
        <w:t>artios</w:t>
      </w:r>
      <w:proofErr w:type="spellEnd"/>
      <w:r w:rsidRPr="00606AFF">
        <w:rPr>
          <w:rFonts w:ascii="Arial" w:hAnsi="Arial" w:cs="Arial"/>
          <w:sz w:val="22"/>
          <w:szCs w:val="22"/>
        </w:rPr>
        <w:t> "complete, suitable," </w:t>
      </w:r>
      <w:proofErr w:type="spellStart"/>
      <w:r w:rsidRPr="00606AFF">
        <w:rPr>
          <w:rStyle w:val="foreign"/>
          <w:rFonts w:ascii="Arial" w:eastAsiaTheme="majorEastAsia" w:hAnsi="Arial" w:cs="Arial"/>
          <w:i/>
          <w:iCs/>
          <w:sz w:val="22"/>
          <w:szCs w:val="22"/>
        </w:rPr>
        <w:t>artizein</w:t>
      </w:r>
      <w:proofErr w:type="spellEnd"/>
      <w:r w:rsidRPr="00606AFF">
        <w:rPr>
          <w:rFonts w:ascii="Arial" w:hAnsi="Arial" w:cs="Arial"/>
          <w:sz w:val="22"/>
          <w:szCs w:val="22"/>
        </w:rPr>
        <w:t> "to prepare," </w:t>
      </w:r>
      <w:r w:rsidRPr="00606AFF">
        <w:rPr>
          <w:rStyle w:val="foreign"/>
          <w:rFonts w:ascii="Arial" w:eastAsiaTheme="majorEastAsia" w:hAnsi="Arial" w:cs="Arial"/>
          <w:i/>
          <w:iCs/>
          <w:sz w:val="22"/>
          <w:szCs w:val="22"/>
        </w:rPr>
        <w:t>arthron</w:t>
      </w:r>
      <w:r w:rsidRPr="00606AFF">
        <w:rPr>
          <w:rFonts w:ascii="Arial" w:hAnsi="Arial" w:cs="Arial"/>
          <w:sz w:val="22"/>
          <w:szCs w:val="22"/>
        </w:rPr>
        <w:t> "a joint;" Latin </w:t>
      </w:r>
      <w:proofErr w:type="spellStart"/>
      <w:r w:rsidRPr="00606AFF">
        <w:rPr>
          <w:rStyle w:val="foreign"/>
          <w:rFonts w:ascii="Arial" w:eastAsiaTheme="majorEastAsia" w:hAnsi="Arial" w:cs="Arial"/>
          <w:i/>
          <w:iCs/>
          <w:sz w:val="22"/>
          <w:szCs w:val="22"/>
        </w:rPr>
        <w:t>ars</w:t>
      </w:r>
      <w:proofErr w:type="spellEnd"/>
      <w:r w:rsidRPr="00606AFF">
        <w:rPr>
          <w:rFonts w:ascii="Arial" w:hAnsi="Arial" w:cs="Arial"/>
          <w:sz w:val="22"/>
          <w:szCs w:val="22"/>
        </w:rPr>
        <w:t> (stem </w:t>
      </w:r>
      <w:r w:rsidRPr="00606AFF">
        <w:rPr>
          <w:rStyle w:val="foreign"/>
          <w:rFonts w:ascii="Arial" w:eastAsiaTheme="majorEastAsia" w:hAnsi="Arial" w:cs="Arial"/>
          <w:i/>
          <w:iCs/>
          <w:sz w:val="22"/>
          <w:szCs w:val="22"/>
        </w:rPr>
        <w:t>art-</w:t>
      </w:r>
      <w:r w:rsidRPr="00606AFF">
        <w:rPr>
          <w:rFonts w:ascii="Arial" w:hAnsi="Arial" w:cs="Arial"/>
          <w:sz w:val="22"/>
          <w:szCs w:val="22"/>
        </w:rPr>
        <w:t>) "art, skill, craft," </w:t>
      </w:r>
      <w:proofErr w:type="spellStart"/>
      <w:r w:rsidRPr="00606AFF">
        <w:rPr>
          <w:rStyle w:val="foreign"/>
          <w:rFonts w:ascii="Arial" w:eastAsiaTheme="majorEastAsia" w:hAnsi="Arial" w:cs="Arial"/>
          <w:i/>
          <w:iCs/>
          <w:sz w:val="22"/>
          <w:szCs w:val="22"/>
        </w:rPr>
        <w:t>armus</w:t>
      </w:r>
      <w:proofErr w:type="spellEnd"/>
      <w:r w:rsidRPr="00606AFF">
        <w:rPr>
          <w:rFonts w:ascii="Arial" w:hAnsi="Arial" w:cs="Arial"/>
          <w:sz w:val="22"/>
          <w:szCs w:val="22"/>
        </w:rPr>
        <w:t> "shoulder," </w:t>
      </w:r>
      <w:proofErr w:type="spellStart"/>
      <w:r w:rsidRPr="00606AFF">
        <w:rPr>
          <w:rStyle w:val="foreign"/>
          <w:rFonts w:ascii="Arial" w:eastAsiaTheme="majorEastAsia" w:hAnsi="Arial" w:cs="Arial"/>
          <w:i/>
          <w:iCs/>
          <w:sz w:val="22"/>
          <w:szCs w:val="22"/>
        </w:rPr>
        <w:t>artus</w:t>
      </w:r>
      <w:proofErr w:type="spellEnd"/>
      <w:r w:rsidRPr="00606AFF">
        <w:rPr>
          <w:rFonts w:ascii="Arial" w:hAnsi="Arial" w:cs="Arial"/>
          <w:sz w:val="22"/>
          <w:szCs w:val="22"/>
        </w:rPr>
        <w:t> "joint," </w:t>
      </w:r>
      <w:proofErr w:type="spellStart"/>
      <w:r w:rsidRPr="00606AFF">
        <w:rPr>
          <w:rStyle w:val="foreign"/>
          <w:rFonts w:ascii="Arial" w:eastAsiaTheme="majorEastAsia" w:hAnsi="Arial" w:cs="Arial"/>
          <w:i/>
          <w:iCs/>
          <w:sz w:val="22"/>
          <w:szCs w:val="22"/>
        </w:rPr>
        <w:t>arma</w:t>
      </w:r>
      <w:proofErr w:type="spellEnd"/>
      <w:r w:rsidRPr="00606AFF">
        <w:rPr>
          <w:rFonts w:ascii="Arial" w:hAnsi="Arial" w:cs="Arial"/>
          <w:sz w:val="22"/>
          <w:szCs w:val="22"/>
        </w:rPr>
        <w:t> "weapons;" Old Prussian </w:t>
      </w:r>
      <w:proofErr w:type="spellStart"/>
      <w:r w:rsidRPr="00606AFF">
        <w:rPr>
          <w:rStyle w:val="foreign"/>
          <w:rFonts w:ascii="Arial" w:eastAsiaTheme="majorEastAsia" w:hAnsi="Arial" w:cs="Arial"/>
          <w:i/>
          <w:iCs/>
          <w:sz w:val="22"/>
          <w:szCs w:val="22"/>
        </w:rPr>
        <w:t>irmo</w:t>
      </w:r>
      <w:proofErr w:type="spellEnd"/>
      <w:r w:rsidRPr="00606AFF">
        <w:rPr>
          <w:rFonts w:ascii="Arial" w:hAnsi="Arial" w:cs="Arial"/>
          <w:sz w:val="22"/>
          <w:szCs w:val="22"/>
        </w:rPr>
        <w:t> "arm;" German </w:t>
      </w:r>
      <w:r w:rsidRPr="00606AFF">
        <w:rPr>
          <w:rStyle w:val="foreign"/>
          <w:rFonts w:ascii="Arial" w:eastAsiaTheme="majorEastAsia" w:hAnsi="Arial" w:cs="Arial"/>
          <w:i/>
          <w:iCs/>
          <w:sz w:val="22"/>
          <w:szCs w:val="22"/>
        </w:rPr>
        <w:t>art</w:t>
      </w:r>
      <w:r w:rsidRPr="00606AFF">
        <w:rPr>
          <w:rFonts w:ascii="Arial" w:hAnsi="Arial" w:cs="Arial"/>
          <w:sz w:val="22"/>
          <w:szCs w:val="22"/>
        </w:rPr>
        <w:t> "manner, mode."</w:t>
      </w:r>
    </w:p>
    <w:p w14:paraId="575F97D6" w14:textId="77777777" w:rsidR="005F6C6F" w:rsidRPr="00606AFF" w:rsidRDefault="005F6C6F" w:rsidP="007F3BB1">
      <w:pPr>
        <w:spacing w:line="240" w:lineRule="auto"/>
        <w:contextualSpacing/>
        <w:rPr>
          <w:rFonts w:ascii="Arial" w:hAnsi="Arial" w:cs="Arial"/>
          <w:b/>
          <w:bCs/>
        </w:rPr>
      </w:pPr>
    </w:p>
    <w:p w14:paraId="5B55C561" w14:textId="77777777" w:rsidR="005878A8" w:rsidRPr="00606AFF" w:rsidRDefault="005878A8" w:rsidP="007F3BB1">
      <w:pPr>
        <w:spacing w:line="240" w:lineRule="auto"/>
        <w:contextualSpacing/>
        <w:rPr>
          <w:rFonts w:ascii="Arial" w:hAnsi="Arial" w:cs="Arial"/>
        </w:rPr>
      </w:pPr>
    </w:p>
    <w:p w14:paraId="38525736" w14:textId="7E7B4D6A" w:rsidR="00932510" w:rsidRPr="00606AFF" w:rsidRDefault="007108E9" w:rsidP="007F3BB1">
      <w:pPr>
        <w:spacing w:line="240" w:lineRule="auto"/>
        <w:contextualSpacing/>
        <w:rPr>
          <w:rFonts w:ascii="Arial" w:hAnsi="Arial" w:cs="Arial"/>
        </w:rPr>
      </w:pPr>
      <w:r w:rsidRPr="00606AFF">
        <w:rPr>
          <w:rFonts w:ascii="Arial" w:hAnsi="Arial" w:cs="Arial"/>
        </w:rPr>
        <w:t>A standard up-to-date working definition of Harmony, designed to address contemporary concerns, was composed by David Cadman, an honorary Harmony Professor of Practice at the University:</w:t>
      </w:r>
    </w:p>
    <w:p w14:paraId="42FE8E9E" w14:textId="6428460B" w:rsidR="007108E9" w:rsidRPr="00606AFF" w:rsidRDefault="007108E9" w:rsidP="007F3BB1">
      <w:pPr>
        <w:pStyle w:val="NormalWeb"/>
        <w:shd w:val="clear" w:color="auto" w:fill="FFFFFF"/>
        <w:spacing w:before="0" w:beforeAutospacing="0" w:after="0" w:afterAutospacing="0"/>
        <w:ind w:left="720"/>
        <w:contextualSpacing/>
        <w:rPr>
          <w:rFonts w:ascii="Arial" w:hAnsi="Arial" w:cs="Arial"/>
          <w:color w:val="212121"/>
          <w:sz w:val="22"/>
          <w:szCs w:val="22"/>
        </w:rPr>
      </w:pPr>
      <w:r w:rsidRPr="00606AFF">
        <w:rPr>
          <w:rFonts w:ascii="Arial" w:hAnsi="Arial" w:cs="Arial"/>
          <w:color w:val="000000"/>
          <w:sz w:val="22"/>
          <w:szCs w:val="22"/>
        </w:rPr>
        <w:t>Harmony is an expression of wholeness, a way of looking at ourselves and the world of which we are part.</w:t>
      </w:r>
      <w:r w:rsidR="00DC7D6F" w:rsidRPr="00606AFF">
        <w:rPr>
          <w:rFonts w:ascii="Arial" w:hAnsi="Arial" w:cs="Arial"/>
          <w:color w:val="000000"/>
          <w:sz w:val="22"/>
          <w:szCs w:val="22"/>
        </w:rPr>
        <w:t xml:space="preserve"> </w:t>
      </w:r>
      <w:r w:rsidRPr="00606AFF">
        <w:rPr>
          <w:rFonts w:ascii="Arial" w:hAnsi="Arial" w:cs="Arial"/>
          <w:color w:val="000000"/>
          <w:sz w:val="22"/>
          <w:szCs w:val="22"/>
        </w:rPr>
        <w:t>It’s about connections and relationships.</w:t>
      </w:r>
      <w:r w:rsidR="00DC7D6F" w:rsidRPr="00606AFF">
        <w:rPr>
          <w:rFonts w:ascii="Arial" w:hAnsi="Arial" w:cs="Arial"/>
          <w:color w:val="000000"/>
          <w:sz w:val="22"/>
          <w:szCs w:val="22"/>
        </w:rPr>
        <w:t xml:space="preserve"> </w:t>
      </w:r>
      <w:r w:rsidRPr="00606AFF">
        <w:rPr>
          <w:rFonts w:ascii="Arial" w:hAnsi="Arial" w:cs="Arial"/>
          <w:color w:val="000000"/>
          <w:sz w:val="22"/>
          <w:szCs w:val="22"/>
        </w:rPr>
        <w:t xml:space="preserve">The emotional, </w:t>
      </w:r>
      <w:proofErr w:type="gramStart"/>
      <w:r w:rsidRPr="00606AFF">
        <w:rPr>
          <w:rFonts w:ascii="Arial" w:hAnsi="Arial" w:cs="Arial"/>
          <w:color w:val="000000"/>
          <w:sz w:val="22"/>
          <w:szCs w:val="22"/>
        </w:rPr>
        <w:t>intellectual</w:t>
      </w:r>
      <w:proofErr w:type="gramEnd"/>
      <w:r w:rsidRPr="00606AFF">
        <w:rPr>
          <w:rFonts w:ascii="Arial" w:hAnsi="Arial" w:cs="Arial"/>
          <w:color w:val="000000"/>
          <w:sz w:val="22"/>
          <w:szCs w:val="22"/>
        </w:rPr>
        <w:t xml:space="preserve"> and physical are all connected.</w:t>
      </w:r>
      <w:r w:rsidR="00DC7D6F" w:rsidRPr="00606AFF">
        <w:rPr>
          <w:rFonts w:ascii="Arial" w:hAnsi="Arial" w:cs="Arial"/>
          <w:color w:val="000000"/>
          <w:sz w:val="22"/>
          <w:szCs w:val="22"/>
        </w:rPr>
        <w:t xml:space="preserve"> </w:t>
      </w:r>
      <w:r w:rsidRPr="00606AFF">
        <w:rPr>
          <w:rFonts w:ascii="Arial" w:hAnsi="Arial" w:cs="Arial"/>
          <w:color w:val="000000"/>
          <w:sz w:val="22"/>
          <w:szCs w:val="22"/>
        </w:rPr>
        <w:t>We are connected to our environments, both built and natural; and all the parts of our communities and their environments are connected, too.</w:t>
      </w:r>
      <w:r w:rsidR="00DC7D6F" w:rsidRPr="00606AFF">
        <w:rPr>
          <w:rFonts w:ascii="Arial" w:hAnsi="Arial" w:cs="Arial"/>
          <w:color w:val="000000"/>
          <w:sz w:val="22"/>
          <w:szCs w:val="22"/>
        </w:rPr>
        <w:t xml:space="preserve"> </w:t>
      </w:r>
      <w:r w:rsidRPr="00606AFF">
        <w:rPr>
          <w:rFonts w:ascii="Arial" w:hAnsi="Arial" w:cs="Arial"/>
          <w:color w:val="000000"/>
          <w:sz w:val="22"/>
          <w:szCs w:val="22"/>
        </w:rPr>
        <w:t xml:space="preserve">Harmony asks questions about relationship, justice, </w:t>
      </w:r>
      <w:proofErr w:type="gramStart"/>
      <w:r w:rsidRPr="00606AFF">
        <w:rPr>
          <w:rFonts w:ascii="Arial" w:hAnsi="Arial" w:cs="Arial"/>
          <w:color w:val="000000"/>
          <w:sz w:val="22"/>
          <w:szCs w:val="22"/>
        </w:rPr>
        <w:t>fairness</w:t>
      </w:r>
      <w:proofErr w:type="gramEnd"/>
      <w:r w:rsidRPr="00606AFF">
        <w:rPr>
          <w:rFonts w:ascii="Arial" w:hAnsi="Arial" w:cs="Arial"/>
          <w:color w:val="000000"/>
          <w:sz w:val="22"/>
          <w:szCs w:val="22"/>
        </w:rPr>
        <w:t xml:space="preserve"> and respect in economic, social and political relationships.</w:t>
      </w:r>
      <w:r w:rsidR="00DC7D6F" w:rsidRPr="00606AFF">
        <w:rPr>
          <w:rFonts w:ascii="Arial" w:hAnsi="Arial" w:cs="Arial"/>
          <w:color w:val="000000"/>
          <w:sz w:val="22"/>
          <w:szCs w:val="22"/>
        </w:rPr>
        <w:t xml:space="preserve"> </w:t>
      </w:r>
      <w:r w:rsidRPr="00606AFF">
        <w:rPr>
          <w:rFonts w:ascii="Arial" w:hAnsi="Arial" w:cs="Arial"/>
          <w:color w:val="000000"/>
          <w:sz w:val="22"/>
          <w:szCs w:val="22"/>
        </w:rPr>
        <w:t>As an integrative discipline it can be expressed in ideas and practice.</w:t>
      </w:r>
      <w:r w:rsidRPr="00606AFF">
        <w:rPr>
          <w:rStyle w:val="FootnoteReference"/>
          <w:rFonts w:ascii="Arial" w:hAnsi="Arial" w:cs="Arial"/>
          <w:color w:val="000000"/>
          <w:sz w:val="22"/>
          <w:szCs w:val="22"/>
        </w:rPr>
        <w:footnoteReference w:id="7"/>
      </w:r>
    </w:p>
    <w:p w14:paraId="3AB217FE" w14:textId="77777777" w:rsidR="007108E9" w:rsidRPr="00606AFF" w:rsidRDefault="007108E9" w:rsidP="007F3BB1">
      <w:pPr>
        <w:pStyle w:val="NormalWeb"/>
        <w:shd w:val="clear" w:color="auto" w:fill="FFFFFF"/>
        <w:spacing w:before="0" w:beforeAutospacing="0" w:after="0" w:afterAutospacing="0"/>
        <w:contextualSpacing/>
        <w:rPr>
          <w:rFonts w:ascii="Arial" w:hAnsi="Arial" w:cs="Arial"/>
          <w:color w:val="212121"/>
          <w:sz w:val="22"/>
          <w:szCs w:val="22"/>
        </w:rPr>
      </w:pPr>
      <w:r w:rsidRPr="00606AFF">
        <w:rPr>
          <w:rFonts w:ascii="Arial" w:hAnsi="Arial" w:cs="Arial"/>
          <w:color w:val="000000"/>
          <w:sz w:val="22"/>
          <w:szCs w:val="22"/>
        </w:rPr>
        <w:t> </w:t>
      </w:r>
    </w:p>
    <w:p w14:paraId="330BE93C" w14:textId="77777777" w:rsidR="008116B2" w:rsidRPr="00606AFF" w:rsidRDefault="00DE1756" w:rsidP="000B30C8">
      <w:pPr>
        <w:spacing w:line="240" w:lineRule="auto"/>
        <w:contextualSpacing/>
        <w:rPr>
          <w:rFonts w:ascii="Arial" w:hAnsi="Arial" w:cs="Arial"/>
          <w:b/>
          <w:bCs/>
          <w:color w:val="000000" w:themeColor="text1"/>
        </w:rPr>
      </w:pPr>
      <w:r w:rsidRPr="00606AFF">
        <w:rPr>
          <w:rFonts w:ascii="Arial" w:hAnsi="Arial" w:cs="Arial"/>
          <w:b/>
          <w:bCs/>
          <w:color w:val="000000" w:themeColor="text1"/>
        </w:rPr>
        <w:t xml:space="preserve">Harmony </w:t>
      </w:r>
      <w:r w:rsidR="008116B2" w:rsidRPr="00606AFF">
        <w:rPr>
          <w:rFonts w:ascii="Arial" w:hAnsi="Arial" w:cs="Arial"/>
          <w:b/>
          <w:bCs/>
          <w:color w:val="000000" w:themeColor="text1"/>
        </w:rPr>
        <w:t>Principles</w:t>
      </w:r>
    </w:p>
    <w:p w14:paraId="62669889" w14:textId="0A85053E" w:rsidR="008116B2" w:rsidRPr="00606AFF" w:rsidRDefault="007401F6" w:rsidP="000B30C8">
      <w:pPr>
        <w:spacing w:line="240" w:lineRule="auto"/>
        <w:contextualSpacing/>
        <w:rPr>
          <w:rFonts w:ascii="Arial" w:hAnsi="Arial" w:cs="Arial"/>
          <w:color w:val="000000" w:themeColor="text1"/>
        </w:rPr>
      </w:pPr>
      <w:r w:rsidRPr="00606AFF">
        <w:rPr>
          <w:rFonts w:ascii="Arial" w:hAnsi="Arial" w:cs="Arial"/>
          <w:color w:val="000000" w:themeColor="text1"/>
        </w:rPr>
        <w:t xml:space="preserve">If we </w:t>
      </w:r>
      <w:r w:rsidR="00A922AC" w:rsidRPr="00606AFF">
        <w:rPr>
          <w:rFonts w:ascii="Arial" w:hAnsi="Arial" w:cs="Arial"/>
          <w:color w:val="000000" w:themeColor="text1"/>
        </w:rPr>
        <w:t>try to identify the different components which constitute Harmony,</w:t>
      </w:r>
      <w:r w:rsidR="008A3DB8" w:rsidRPr="00606AFF">
        <w:rPr>
          <w:rFonts w:ascii="Arial" w:hAnsi="Arial" w:cs="Arial"/>
          <w:color w:val="000000" w:themeColor="text1"/>
        </w:rPr>
        <w:t xml:space="preserve"> we can up with a different number – perhaps, five or six or seven, perhaps more.</w:t>
      </w:r>
      <w:r w:rsidRPr="00606AFF">
        <w:rPr>
          <w:rFonts w:ascii="Arial" w:hAnsi="Arial" w:cs="Arial"/>
          <w:color w:val="000000" w:themeColor="text1"/>
        </w:rPr>
        <w:t xml:space="preserve"> </w:t>
      </w:r>
      <w:r w:rsidR="007D5F31" w:rsidRPr="00606AFF">
        <w:rPr>
          <w:rFonts w:ascii="Arial" w:hAnsi="Arial" w:cs="Arial"/>
          <w:color w:val="000000" w:themeColor="text1"/>
        </w:rPr>
        <w:t xml:space="preserve">It depends whether we consider the ways in which such different components overlap or are distinct. </w:t>
      </w:r>
      <w:r w:rsidR="00C70940" w:rsidRPr="00606AFF">
        <w:rPr>
          <w:rFonts w:ascii="Arial" w:hAnsi="Arial" w:cs="Arial"/>
          <w:color w:val="000000" w:themeColor="text1"/>
        </w:rPr>
        <w:t xml:space="preserve">It therefore makes no sense to talk about the principles of Harmony as if there are a set number. David Cadman stresses that we should talk about ‘Principles’ without the definite article (‘the’) </w:t>
      </w:r>
      <w:proofErr w:type="gramStart"/>
      <w:r w:rsidR="00C70940" w:rsidRPr="00606AFF">
        <w:rPr>
          <w:rFonts w:ascii="Arial" w:hAnsi="Arial" w:cs="Arial"/>
          <w:color w:val="000000" w:themeColor="text1"/>
        </w:rPr>
        <w:t>in order to</w:t>
      </w:r>
      <w:proofErr w:type="gramEnd"/>
      <w:r w:rsidR="00C70940" w:rsidRPr="00606AFF">
        <w:rPr>
          <w:rFonts w:ascii="Arial" w:hAnsi="Arial" w:cs="Arial"/>
          <w:color w:val="000000" w:themeColor="text1"/>
        </w:rPr>
        <w:t xml:space="preserve"> stress the need for a pragmatic and flexible approach.</w:t>
      </w:r>
    </w:p>
    <w:p w14:paraId="7576FE77" w14:textId="77777777" w:rsidR="00575F4F" w:rsidRPr="00606AFF" w:rsidRDefault="00575F4F" w:rsidP="000B30C8">
      <w:pPr>
        <w:spacing w:line="240" w:lineRule="auto"/>
        <w:contextualSpacing/>
        <w:rPr>
          <w:rFonts w:ascii="Arial" w:hAnsi="Arial" w:cs="Arial"/>
          <w:color w:val="000000" w:themeColor="text1"/>
        </w:rPr>
      </w:pPr>
    </w:p>
    <w:p w14:paraId="36EED316" w14:textId="69067A52" w:rsidR="00DB2276" w:rsidRPr="00606AFF" w:rsidRDefault="00DB2276" w:rsidP="00B27BF5">
      <w:pPr>
        <w:spacing w:line="240" w:lineRule="auto"/>
        <w:rPr>
          <w:rFonts w:ascii="Arial" w:hAnsi="Arial" w:cs="Arial"/>
          <w:color w:val="000000" w:themeColor="text1"/>
        </w:rPr>
      </w:pPr>
      <w:r w:rsidRPr="00606AFF">
        <w:rPr>
          <w:rFonts w:ascii="Arial" w:hAnsi="Arial" w:cs="Arial"/>
          <w:color w:val="000000" w:themeColor="text1"/>
        </w:rPr>
        <w:t>David Cadman gives the following list</w:t>
      </w:r>
      <w:r w:rsidR="00F82797" w:rsidRPr="00606AFF">
        <w:rPr>
          <w:rFonts w:ascii="Arial" w:hAnsi="Arial" w:cs="Arial"/>
          <w:color w:val="000000" w:themeColor="text1"/>
        </w:rPr>
        <w:t xml:space="preserve"> of Harmony Principles:</w:t>
      </w:r>
    </w:p>
    <w:p w14:paraId="11987EEB" w14:textId="77777777" w:rsidR="00EE3DF2" w:rsidRPr="00606AFF" w:rsidRDefault="00EE3DF2" w:rsidP="00F01AA9">
      <w:pPr>
        <w:spacing w:line="240" w:lineRule="auto"/>
        <w:ind w:left="720"/>
        <w:contextualSpacing/>
        <w:rPr>
          <w:rFonts w:ascii="Arial" w:hAnsi="Arial" w:cs="Arial"/>
        </w:rPr>
      </w:pPr>
      <w:r w:rsidRPr="00606AFF">
        <w:rPr>
          <w:rFonts w:ascii="Arial" w:hAnsi="Arial" w:cs="Arial"/>
        </w:rPr>
        <w:t xml:space="preserve">wholeness, </w:t>
      </w:r>
    </w:p>
    <w:p w14:paraId="7A9DEEF4" w14:textId="5914F6EF" w:rsidR="00EE3DF2" w:rsidRPr="00606AFF" w:rsidRDefault="00EE3DF2" w:rsidP="00F01AA9">
      <w:pPr>
        <w:spacing w:line="240" w:lineRule="auto"/>
        <w:ind w:left="720"/>
        <w:contextualSpacing/>
        <w:rPr>
          <w:rFonts w:ascii="Arial" w:hAnsi="Arial" w:cs="Arial"/>
        </w:rPr>
      </w:pPr>
      <w:r w:rsidRPr="00606AFF">
        <w:rPr>
          <w:rFonts w:ascii="Arial" w:hAnsi="Arial" w:cs="Arial"/>
        </w:rPr>
        <w:t>connection</w:t>
      </w:r>
      <w:r w:rsidR="000B30C8" w:rsidRPr="00606AFF">
        <w:rPr>
          <w:rFonts w:ascii="Arial" w:hAnsi="Arial" w:cs="Arial"/>
        </w:rPr>
        <w:t xml:space="preserve"> and </w:t>
      </w:r>
      <w:r w:rsidRPr="00606AFF">
        <w:rPr>
          <w:rFonts w:ascii="Arial" w:hAnsi="Arial" w:cs="Arial"/>
        </w:rPr>
        <w:t xml:space="preserve">interdependence, </w:t>
      </w:r>
    </w:p>
    <w:p w14:paraId="45368164" w14:textId="77777777" w:rsidR="00EE3DF2" w:rsidRPr="00606AFF" w:rsidRDefault="00EE3DF2" w:rsidP="00F01AA9">
      <w:pPr>
        <w:spacing w:line="240" w:lineRule="auto"/>
        <w:ind w:left="720"/>
        <w:contextualSpacing/>
        <w:rPr>
          <w:rFonts w:ascii="Arial" w:hAnsi="Arial" w:cs="Arial"/>
        </w:rPr>
      </w:pPr>
      <w:r w:rsidRPr="00606AFF">
        <w:rPr>
          <w:rFonts w:ascii="Arial" w:hAnsi="Arial" w:cs="Arial"/>
        </w:rPr>
        <w:t xml:space="preserve">diversity within wholeness, </w:t>
      </w:r>
    </w:p>
    <w:p w14:paraId="344D424F" w14:textId="77777777" w:rsidR="00930250" w:rsidRPr="00606AFF" w:rsidRDefault="00EE3DF2" w:rsidP="00F01AA9">
      <w:pPr>
        <w:spacing w:line="240" w:lineRule="auto"/>
        <w:ind w:left="720"/>
        <w:contextualSpacing/>
        <w:rPr>
          <w:rFonts w:ascii="Arial" w:hAnsi="Arial" w:cs="Arial"/>
        </w:rPr>
      </w:pPr>
      <w:r w:rsidRPr="00606AFF">
        <w:rPr>
          <w:rFonts w:ascii="Arial" w:hAnsi="Arial" w:cs="Arial"/>
        </w:rPr>
        <w:lastRenderedPageBreak/>
        <w:t xml:space="preserve">cycles of time and season, </w:t>
      </w:r>
    </w:p>
    <w:p w14:paraId="7378EE23" w14:textId="4FFB3959" w:rsidR="00930250" w:rsidRPr="00606AFF" w:rsidRDefault="00EE3DF2" w:rsidP="00F01AA9">
      <w:pPr>
        <w:spacing w:line="240" w:lineRule="auto"/>
        <w:ind w:left="720"/>
        <w:contextualSpacing/>
        <w:rPr>
          <w:rFonts w:ascii="Arial" w:hAnsi="Arial" w:cs="Arial"/>
        </w:rPr>
      </w:pPr>
      <w:r w:rsidRPr="00606AFF">
        <w:rPr>
          <w:rFonts w:ascii="Arial" w:hAnsi="Arial" w:cs="Arial"/>
        </w:rPr>
        <w:t>patterns</w:t>
      </w:r>
      <w:r w:rsidR="001357FF" w:rsidRPr="00606AFF">
        <w:rPr>
          <w:rFonts w:ascii="Arial" w:hAnsi="Arial" w:cs="Arial"/>
        </w:rPr>
        <w:t xml:space="preserve"> and </w:t>
      </w:r>
      <w:r w:rsidRPr="00606AFF">
        <w:rPr>
          <w:rFonts w:ascii="Arial" w:hAnsi="Arial" w:cs="Arial"/>
        </w:rPr>
        <w:t xml:space="preserve">rhythms, </w:t>
      </w:r>
    </w:p>
    <w:p w14:paraId="29C18C4A" w14:textId="1F806CE5" w:rsidR="00930250" w:rsidRPr="00606AFF" w:rsidRDefault="00EE3DF2" w:rsidP="00F01AA9">
      <w:pPr>
        <w:spacing w:line="240" w:lineRule="auto"/>
        <w:ind w:left="720"/>
        <w:contextualSpacing/>
        <w:rPr>
          <w:rFonts w:ascii="Arial" w:hAnsi="Arial" w:cs="Arial"/>
        </w:rPr>
      </w:pPr>
      <w:r w:rsidRPr="00606AFF">
        <w:rPr>
          <w:rFonts w:ascii="Arial" w:hAnsi="Arial" w:cs="Arial"/>
        </w:rPr>
        <w:t xml:space="preserve">reciprocity and mutuality </w:t>
      </w:r>
    </w:p>
    <w:p w14:paraId="5915A9D8" w14:textId="14EA4C7A" w:rsidR="00DE1756" w:rsidRPr="00606AFF" w:rsidRDefault="00EE3DF2" w:rsidP="00F01AA9">
      <w:pPr>
        <w:spacing w:line="240" w:lineRule="auto"/>
        <w:ind w:left="720"/>
        <w:contextualSpacing/>
        <w:rPr>
          <w:rFonts w:ascii="Arial" w:hAnsi="Arial" w:cs="Arial"/>
          <w:color w:val="000000" w:themeColor="text1"/>
        </w:rPr>
      </w:pPr>
      <w:r w:rsidRPr="00606AFF">
        <w:rPr>
          <w:rFonts w:ascii="Arial" w:hAnsi="Arial" w:cs="Arial"/>
        </w:rPr>
        <w:t>justice and lawfulness</w:t>
      </w:r>
      <w:r w:rsidR="00F10658" w:rsidRPr="00606AFF">
        <w:rPr>
          <w:rFonts w:ascii="Arial" w:hAnsi="Arial" w:cs="Arial"/>
        </w:rPr>
        <w:t>.</w:t>
      </w:r>
      <w:r w:rsidR="00F01AA9" w:rsidRPr="00606AFF">
        <w:rPr>
          <w:rStyle w:val="FootnoteReference"/>
          <w:rFonts w:ascii="Arial" w:hAnsi="Arial" w:cs="Arial"/>
        </w:rPr>
        <w:footnoteReference w:id="8"/>
      </w:r>
    </w:p>
    <w:p w14:paraId="3034D331" w14:textId="77777777" w:rsidR="00CC25B1" w:rsidRPr="00606AFF" w:rsidRDefault="00CC25B1" w:rsidP="00DE1756">
      <w:pPr>
        <w:spacing w:line="240" w:lineRule="auto"/>
        <w:contextualSpacing/>
        <w:rPr>
          <w:rFonts w:ascii="Arial" w:hAnsi="Arial" w:cs="Arial"/>
          <w:color w:val="000000" w:themeColor="text1"/>
        </w:rPr>
      </w:pPr>
    </w:p>
    <w:p w14:paraId="1C3CFF9D" w14:textId="36238F5C" w:rsidR="00F10658" w:rsidRPr="00606AFF" w:rsidRDefault="00C52004" w:rsidP="00DE1756">
      <w:pPr>
        <w:spacing w:line="240" w:lineRule="auto"/>
        <w:contextualSpacing/>
        <w:rPr>
          <w:rFonts w:ascii="Arial" w:hAnsi="Arial" w:cs="Arial"/>
          <w:color w:val="000000" w:themeColor="text1"/>
        </w:rPr>
      </w:pPr>
      <w:r w:rsidRPr="00606AFF">
        <w:rPr>
          <w:rFonts w:ascii="Arial" w:hAnsi="Arial" w:cs="Arial"/>
          <w:color w:val="000000" w:themeColor="text1"/>
        </w:rPr>
        <w:t xml:space="preserve">The requirement for justice and lawfulness is crucial </w:t>
      </w:r>
      <w:r w:rsidR="00EC0010" w:rsidRPr="00606AFF">
        <w:rPr>
          <w:rFonts w:ascii="Arial" w:hAnsi="Arial" w:cs="Arial"/>
          <w:color w:val="000000" w:themeColor="text1"/>
        </w:rPr>
        <w:t xml:space="preserve">and represents an insistence that </w:t>
      </w:r>
      <w:r w:rsidR="000E6363" w:rsidRPr="00606AFF">
        <w:rPr>
          <w:rFonts w:ascii="Arial" w:hAnsi="Arial" w:cs="Arial"/>
          <w:color w:val="000000" w:themeColor="text1"/>
        </w:rPr>
        <w:t xml:space="preserve">a politically Harmonious system requires the rule of law. </w:t>
      </w:r>
      <w:r w:rsidR="001357FF" w:rsidRPr="00606AFF">
        <w:rPr>
          <w:rFonts w:ascii="Arial" w:hAnsi="Arial" w:cs="Arial"/>
          <w:color w:val="000000" w:themeColor="text1"/>
        </w:rPr>
        <w:t>We can</w:t>
      </w:r>
      <w:r w:rsidR="00E66598" w:rsidRPr="00606AFF">
        <w:rPr>
          <w:rFonts w:ascii="Arial" w:hAnsi="Arial" w:cs="Arial"/>
          <w:color w:val="000000" w:themeColor="text1"/>
        </w:rPr>
        <w:t xml:space="preserve"> also</w:t>
      </w:r>
      <w:r w:rsidR="001357FF" w:rsidRPr="00606AFF">
        <w:rPr>
          <w:rFonts w:ascii="Arial" w:hAnsi="Arial" w:cs="Arial"/>
          <w:color w:val="000000" w:themeColor="text1"/>
        </w:rPr>
        <w:t xml:space="preserve"> immediately see how there is considerable overlap </w:t>
      </w:r>
      <w:r w:rsidR="00F10658" w:rsidRPr="00606AFF">
        <w:rPr>
          <w:rFonts w:ascii="Arial" w:hAnsi="Arial" w:cs="Arial"/>
          <w:color w:val="000000" w:themeColor="text1"/>
        </w:rPr>
        <w:t>between different items in the list.</w:t>
      </w:r>
      <w:r w:rsidR="000E0BB5" w:rsidRPr="00606AFF">
        <w:rPr>
          <w:rFonts w:ascii="Arial" w:hAnsi="Arial" w:cs="Arial"/>
          <w:color w:val="000000" w:themeColor="text1"/>
        </w:rPr>
        <w:t xml:space="preserve"> </w:t>
      </w:r>
      <w:r w:rsidR="00F10658" w:rsidRPr="00606AFF">
        <w:rPr>
          <w:rFonts w:ascii="Arial" w:hAnsi="Arial" w:cs="Arial"/>
          <w:color w:val="000000" w:themeColor="text1"/>
        </w:rPr>
        <w:t xml:space="preserve">Richard Dunne </w:t>
      </w:r>
      <w:r w:rsidR="000B30C8" w:rsidRPr="00606AFF">
        <w:rPr>
          <w:rFonts w:ascii="Arial" w:hAnsi="Arial" w:cs="Arial"/>
          <w:color w:val="000000" w:themeColor="text1"/>
        </w:rPr>
        <w:t xml:space="preserve">(Honorary Professor of Practice </w:t>
      </w:r>
      <w:r w:rsidR="004C125D" w:rsidRPr="00606AFF">
        <w:rPr>
          <w:rFonts w:ascii="Arial" w:hAnsi="Arial" w:cs="Arial"/>
          <w:color w:val="000000" w:themeColor="text1"/>
        </w:rPr>
        <w:t xml:space="preserve">at UWTSD) </w:t>
      </w:r>
      <w:r w:rsidR="00D31971" w:rsidRPr="00606AFF">
        <w:rPr>
          <w:rFonts w:ascii="Arial" w:hAnsi="Arial" w:cs="Arial"/>
          <w:color w:val="000000" w:themeColor="text1"/>
        </w:rPr>
        <w:t xml:space="preserve">and Emilie Martin </w:t>
      </w:r>
      <w:r w:rsidR="0030345C" w:rsidRPr="00606AFF">
        <w:rPr>
          <w:rFonts w:ascii="Arial" w:hAnsi="Arial" w:cs="Arial"/>
          <w:color w:val="000000" w:themeColor="text1"/>
        </w:rPr>
        <w:t>have a slightly different list which mainly involves varying the names for Cadman’s principles</w:t>
      </w:r>
      <w:r w:rsidR="00BB3D12" w:rsidRPr="00606AFF">
        <w:rPr>
          <w:rFonts w:ascii="Arial" w:hAnsi="Arial" w:cs="Arial"/>
          <w:color w:val="000000" w:themeColor="text1"/>
        </w:rPr>
        <w:t>, evidence that there is no standard formula, and adding geometry</w:t>
      </w:r>
      <w:r w:rsidR="00A70007" w:rsidRPr="00606AFF">
        <w:rPr>
          <w:rFonts w:ascii="Arial" w:hAnsi="Arial" w:cs="Arial"/>
          <w:color w:val="000000" w:themeColor="text1"/>
        </w:rPr>
        <w:t xml:space="preserve">, health and adaptation, the last one interesting </w:t>
      </w:r>
      <w:r w:rsidR="008F1509" w:rsidRPr="00606AFF">
        <w:rPr>
          <w:rFonts w:ascii="Arial" w:hAnsi="Arial" w:cs="Arial"/>
          <w:color w:val="000000" w:themeColor="text1"/>
        </w:rPr>
        <w:t xml:space="preserve">in that it </w:t>
      </w:r>
      <w:r w:rsidR="001B152E" w:rsidRPr="00606AFF">
        <w:rPr>
          <w:rFonts w:ascii="Arial" w:hAnsi="Arial" w:cs="Arial"/>
          <w:color w:val="000000" w:themeColor="text1"/>
        </w:rPr>
        <w:t xml:space="preserve">rejects dogma and </w:t>
      </w:r>
      <w:r w:rsidR="00C30E1B" w:rsidRPr="00606AFF">
        <w:rPr>
          <w:rFonts w:ascii="Arial" w:hAnsi="Arial" w:cs="Arial"/>
          <w:color w:val="000000" w:themeColor="text1"/>
        </w:rPr>
        <w:t>challenges ideas around fixed positions</w:t>
      </w:r>
      <w:r w:rsidR="00EA0F54" w:rsidRPr="00606AFF">
        <w:rPr>
          <w:rFonts w:ascii="Arial" w:hAnsi="Arial" w:cs="Arial"/>
          <w:color w:val="000000" w:themeColor="text1"/>
        </w:rPr>
        <w:t>:</w:t>
      </w:r>
    </w:p>
    <w:p w14:paraId="1EAE062F" w14:textId="77777777" w:rsidR="00D31971" w:rsidRPr="00606AFF" w:rsidRDefault="00D31971" w:rsidP="00DE1756">
      <w:pPr>
        <w:spacing w:line="240" w:lineRule="auto"/>
        <w:contextualSpacing/>
        <w:rPr>
          <w:rFonts w:ascii="Arial" w:hAnsi="Arial" w:cs="Arial"/>
          <w:color w:val="000000" w:themeColor="text1"/>
        </w:rPr>
      </w:pPr>
    </w:p>
    <w:p w14:paraId="199B120A" w14:textId="5E5BB777" w:rsidR="00D31971" w:rsidRPr="00606AFF" w:rsidRDefault="000E0BB5" w:rsidP="000B30C8">
      <w:pPr>
        <w:spacing w:line="240" w:lineRule="auto"/>
        <w:ind w:left="720"/>
        <w:contextualSpacing/>
        <w:rPr>
          <w:rFonts w:ascii="Arial" w:hAnsi="Arial" w:cs="Arial"/>
        </w:rPr>
      </w:pPr>
      <w:r w:rsidRPr="00606AFF">
        <w:rPr>
          <w:rFonts w:ascii="Arial" w:hAnsi="Arial" w:cs="Arial"/>
          <w:kern w:val="0"/>
          <w14:ligatures w14:val="none"/>
        </w:rPr>
        <w:t xml:space="preserve">the principle </w:t>
      </w:r>
      <w:r w:rsidR="00707C6F" w:rsidRPr="00606AFF">
        <w:rPr>
          <w:rFonts w:ascii="Arial" w:hAnsi="Arial" w:cs="Arial"/>
          <w:kern w:val="0"/>
          <w14:ligatures w14:val="none"/>
        </w:rPr>
        <w:t xml:space="preserve">of </w:t>
      </w:r>
      <w:proofErr w:type="gramStart"/>
      <w:r w:rsidR="00D31971" w:rsidRPr="00606AFF">
        <w:rPr>
          <w:rFonts w:ascii="Arial" w:hAnsi="Arial" w:cs="Arial"/>
        </w:rPr>
        <w:t>Geometry;</w:t>
      </w:r>
      <w:proofErr w:type="gramEnd"/>
      <w:r w:rsidR="00D31971" w:rsidRPr="00606AFF">
        <w:rPr>
          <w:rFonts w:ascii="Arial" w:hAnsi="Arial" w:cs="Arial"/>
        </w:rPr>
        <w:t xml:space="preserve"> </w:t>
      </w:r>
    </w:p>
    <w:p w14:paraId="0FA00F4E" w14:textId="77777777" w:rsidR="00D31971" w:rsidRPr="00606AFF" w:rsidRDefault="00D31971" w:rsidP="000B30C8">
      <w:pPr>
        <w:spacing w:line="240" w:lineRule="auto"/>
        <w:ind w:left="720"/>
        <w:contextualSpacing/>
        <w:rPr>
          <w:rFonts w:ascii="Arial" w:hAnsi="Arial" w:cs="Arial"/>
        </w:rPr>
      </w:pPr>
      <w:r w:rsidRPr="00606AFF">
        <w:rPr>
          <w:rFonts w:ascii="Arial" w:hAnsi="Arial" w:cs="Arial"/>
        </w:rPr>
        <w:t xml:space="preserve">the principle of the </w:t>
      </w:r>
      <w:proofErr w:type="gramStart"/>
      <w:r w:rsidRPr="00606AFF">
        <w:rPr>
          <w:rFonts w:ascii="Arial" w:hAnsi="Arial" w:cs="Arial"/>
        </w:rPr>
        <w:t>Cycle;</w:t>
      </w:r>
      <w:proofErr w:type="gramEnd"/>
      <w:r w:rsidRPr="00606AFF">
        <w:rPr>
          <w:rFonts w:ascii="Arial" w:hAnsi="Arial" w:cs="Arial"/>
        </w:rPr>
        <w:t xml:space="preserve"> </w:t>
      </w:r>
    </w:p>
    <w:p w14:paraId="32A6B92B" w14:textId="77777777" w:rsidR="00D31971" w:rsidRPr="00606AFF" w:rsidRDefault="00D31971" w:rsidP="000B30C8">
      <w:pPr>
        <w:spacing w:line="240" w:lineRule="auto"/>
        <w:ind w:left="720"/>
        <w:contextualSpacing/>
        <w:rPr>
          <w:rFonts w:ascii="Arial" w:hAnsi="Arial" w:cs="Arial"/>
        </w:rPr>
      </w:pPr>
      <w:r w:rsidRPr="00606AFF">
        <w:rPr>
          <w:rFonts w:ascii="Arial" w:hAnsi="Arial" w:cs="Arial"/>
        </w:rPr>
        <w:t xml:space="preserve">the principle of </w:t>
      </w:r>
      <w:proofErr w:type="gramStart"/>
      <w:r w:rsidRPr="00606AFF">
        <w:rPr>
          <w:rFonts w:ascii="Arial" w:hAnsi="Arial" w:cs="Arial"/>
        </w:rPr>
        <w:t>Interdependence;</w:t>
      </w:r>
      <w:proofErr w:type="gramEnd"/>
      <w:r w:rsidRPr="00606AFF">
        <w:rPr>
          <w:rFonts w:ascii="Arial" w:hAnsi="Arial" w:cs="Arial"/>
        </w:rPr>
        <w:t xml:space="preserve"> </w:t>
      </w:r>
    </w:p>
    <w:p w14:paraId="2C8BF0E9" w14:textId="77777777" w:rsidR="00D31971" w:rsidRPr="00606AFF" w:rsidRDefault="00D31971" w:rsidP="000B30C8">
      <w:pPr>
        <w:spacing w:line="240" w:lineRule="auto"/>
        <w:ind w:left="720"/>
        <w:contextualSpacing/>
        <w:rPr>
          <w:rFonts w:ascii="Arial" w:hAnsi="Arial" w:cs="Arial"/>
        </w:rPr>
      </w:pPr>
      <w:r w:rsidRPr="00606AFF">
        <w:rPr>
          <w:rFonts w:ascii="Arial" w:hAnsi="Arial" w:cs="Arial"/>
        </w:rPr>
        <w:t xml:space="preserve">the principle of </w:t>
      </w:r>
      <w:proofErr w:type="gramStart"/>
      <w:r w:rsidRPr="00606AFF">
        <w:rPr>
          <w:rFonts w:ascii="Arial" w:hAnsi="Arial" w:cs="Arial"/>
        </w:rPr>
        <w:t>Diversity;</w:t>
      </w:r>
      <w:proofErr w:type="gramEnd"/>
      <w:r w:rsidRPr="00606AFF">
        <w:rPr>
          <w:rFonts w:ascii="Arial" w:hAnsi="Arial" w:cs="Arial"/>
        </w:rPr>
        <w:t xml:space="preserve"> </w:t>
      </w:r>
    </w:p>
    <w:p w14:paraId="67D2C211" w14:textId="77777777" w:rsidR="00D31971" w:rsidRPr="00606AFF" w:rsidRDefault="00D31971" w:rsidP="000B30C8">
      <w:pPr>
        <w:spacing w:line="240" w:lineRule="auto"/>
        <w:ind w:left="720"/>
        <w:contextualSpacing/>
        <w:rPr>
          <w:rFonts w:ascii="Arial" w:hAnsi="Arial" w:cs="Arial"/>
        </w:rPr>
      </w:pPr>
      <w:r w:rsidRPr="00606AFF">
        <w:rPr>
          <w:rFonts w:ascii="Arial" w:hAnsi="Arial" w:cs="Arial"/>
        </w:rPr>
        <w:t xml:space="preserve">the principle of </w:t>
      </w:r>
      <w:proofErr w:type="gramStart"/>
      <w:r w:rsidRPr="00606AFF">
        <w:rPr>
          <w:rFonts w:ascii="Arial" w:hAnsi="Arial" w:cs="Arial"/>
        </w:rPr>
        <w:t>Adaptation;</w:t>
      </w:r>
      <w:proofErr w:type="gramEnd"/>
      <w:r w:rsidRPr="00606AFF">
        <w:rPr>
          <w:rFonts w:ascii="Arial" w:hAnsi="Arial" w:cs="Arial"/>
        </w:rPr>
        <w:t xml:space="preserve"> </w:t>
      </w:r>
    </w:p>
    <w:p w14:paraId="372BE73D" w14:textId="77777777" w:rsidR="003C6A4E" w:rsidRPr="00606AFF" w:rsidRDefault="00D31971" w:rsidP="000B30C8">
      <w:pPr>
        <w:spacing w:line="240" w:lineRule="auto"/>
        <w:ind w:left="720"/>
        <w:contextualSpacing/>
        <w:rPr>
          <w:rFonts w:ascii="Arial" w:hAnsi="Arial" w:cs="Arial"/>
        </w:rPr>
      </w:pPr>
      <w:r w:rsidRPr="00606AFF">
        <w:rPr>
          <w:rFonts w:ascii="Arial" w:hAnsi="Arial" w:cs="Arial"/>
        </w:rPr>
        <w:t>the principle of Health</w:t>
      </w:r>
      <w:r w:rsidR="003C6A4E" w:rsidRPr="00606AFF">
        <w:rPr>
          <w:rFonts w:ascii="Arial" w:hAnsi="Arial" w:cs="Arial"/>
        </w:rPr>
        <w:t>,</w:t>
      </w:r>
    </w:p>
    <w:p w14:paraId="7468C620" w14:textId="101821DD" w:rsidR="00D31971" w:rsidRPr="00606AFF" w:rsidRDefault="00D31971" w:rsidP="000B30C8">
      <w:pPr>
        <w:ind w:left="720"/>
        <w:rPr>
          <w:rFonts w:ascii="Arial" w:hAnsi="Arial" w:cs="Arial"/>
        </w:rPr>
      </w:pPr>
      <w:r w:rsidRPr="00606AFF">
        <w:rPr>
          <w:rFonts w:ascii="Arial" w:hAnsi="Arial" w:cs="Arial"/>
        </w:rPr>
        <w:t>the principle of Oneness.</w:t>
      </w:r>
      <w:r w:rsidR="001B152E" w:rsidRPr="00606AFF">
        <w:rPr>
          <w:rStyle w:val="FootnoteReference"/>
          <w:rFonts w:ascii="Arial" w:hAnsi="Arial" w:cs="Arial"/>
        </w:rPr>
        <w:footnoteReference w:id="9"/>
      </w:r>
      <w:r w:rsidRPr="00606AFF">
        <w:rPr>
          <w:rFonts w:ascii="Arial" w:hAnsi="Arial" w:cs="Arial"/>
        </w:rPr>
        <w:t xml:space="preserve"> </w:t>
      </w:r>
    </w:p>
    <w:p w14:paraId="250ED22C" w14:textId="2D0A2733" w:rsidR="00DE1756" w:rsidRPr="00606AFF" w:rsidRDefault="001B1168" w:rsidP="007F3BB1">
      <w:pPr>
        <w:spacing w:line="240" w:lineRule="auto"/>
        <w:contextualSpacing/>
        <w:rPr>
          <w:rFonts w:ascii="Arial" w:hAnsi="Arial" w:cs="Arial"/>
          <w:b/>
          <w:bCs/>
        </w:rPr>
      </w:pPr>
      <w:r w:rsidRPr="00606AFF">
        <w:rPr>
          <w:rFonts w:ascii="Arial" w:hAnsi="Arial" w:cs="Arial"/>
          <w:b/>
          <w:bCs/>
        </w:rPr>
        <w:t>Applications</w:t>
      </w:r>
      <w:r w:rsidR="00EC605E" w:rsidRPr="00606AFF">
        <w:rPr>
          <w:rFonts w:ascii="Arial" w:hAnsi="Arial" w:cs="Arial"/>
          <w:b/>
          <w:bCs/>
        </w:rPr>
        <w:t xml:space="preserve"> and Implications</w:t>
      </w:r>
    </w:p>
    <w:p w14:paraId="11A85481" w14:textId="06F26A97" w:rsidR="001B1168" w:rsidRPr="00606AFF" w:rsidRDefault="000F4463" w:rsidP="007F3BB1">
      <w:pPr>
        <w:spacing w:line="240" w:lineRule="auto"/>
        <w:contextualSpacing/>
        <w:rPr>
          <w:rFonts w:ascii="Arial" w:hAnsi="Arial" w:cs="Arial"/>
        </w:rPr>
      </w:pPr>
      <w:r w:rsidRPr="00606AFF">
        <w:rPr>
          <w:rFonts w:ascii="Arial" w:hAnsi="Arial" w:cs="Arial"/>
        </w:rPr>
        <w:t xml:space="preserve">Over the centuries the principle of Harmony </w:t>
      </w:r>
      <w:r w:rsidR="00B90DD3" w:rsidRPr="00606AFF">
        <w:rPr>
          <w:rFonts w:ascii="Arial" w:hAnsi="Arial" w:cs="Arial"/>
        </w:rPr>
        <w:t>as interconnec</w:t>
      </w:r>
      <w:r w:rsidR="00425A4C" w:rsidRPr="00606AFF">
        <w:rPr>
          <w:rFonts w:ascii="Arial" w:hAnsi="Arial" w:cs="Arial"/>
        </w:rPr>
        <w:t xml:space="preserve">tedness and balance has been applied obviously to music, but also to politics, </w:t>
      </w:r>
      <w:r w:rsidR="00B97826" w:rsidRPr="00606AFF">
        <w:rPr>
          <w:rFonts w:ascii="Arial" w:hAnsi="Arial" w:cs="Arial"/>
        </w:rPr>
        <w:t xml:space="preserve">business, </w:t>
      </w:r>
      <w:r w:rsidR="00905A59" w:rsidRPr="00606AFF">
        <w:rPr>
          <w:rFonts w:ascii="Arial" w:hAnsi="Arial" w:cs="Arial"/>
        </w:rPr>
        <w:t xml:space="preserve">farming, </w:t>
      </w:r>
      <w:r w:rsidR="009F0935" w:rsidRPr="00606AFF">
        <w:rPr>
          <w:rFonts w:ascii="Arial" w:hAnsi="Arial" w:cs="Arial"/>
        </w:rPr>
        <w:t xml:space="preserve">health, </w:t>
      </w:r>
      <w:r w:rsidR="00B97826" w:rsidRPr="00606AFF">
        <w:rPr>
          <w:rFonts w:ascii="Arial" w:hAnsi="Arial" w:cs="Arial"/>
        </w:rPr>
        <w:t>religion and spirituality, cosmology, the arts in addition to music, and individual conduct.</w:t>
      </w:r>
      <w:r w:rsidR="00D965F8" w:rsidRPr="00606AFF">
        <w:rPr>
          <w:rFonts w:ascii="Arial" w:hAnsi="Arial" w:cs="Arial"/>
        </w:rPr>
        <w:t xml:space="preserve"> We will </w:t>
      </w:r>
      <w:r w:rsidR="00034A9E" w:rsidRPr="00606AFF">
        <w:rPr>
          <w:rFonts w:ascii="Arial" w:hAnsi="Arial" w:cs="Arial"/>
        </w:rPr>
        <w:t>introduce</w:t>
      </w:r>
      <w:r w:rsidR="00D965F8" w:rsidRPr="00606AFF">
        <w:rPr>
          <w:rFonts w:ascii="Arial" w:hAnsi="Arial" w:cs="Arial"/>
        </w:rPr>
        <w:t xml:space="preserve"> </w:t>
      </w:r>
      <w:r w:rsidR="00034A9E" w:rsidRPr="00606AFF">
        <w:rPr>
          <w:rFonts w:ascii="Arial" w:hAnsi="Arial" w:cs="Arial"/>
        </w:rPr>
        <w:t xml:space="preserve">these applications in the </w:t>
      </w:r>
      <w:proofErr w:type="gramStart"/>
      <w:r w:rsidR="00034A9E" w:rsidRPr="00606AFF">
        <w:rPr>
          <w:rFonts w:ascii="Arial" w:hAnsi="Arial" w:cs="Arial"/>
        </w:rPr>
        <w:t>module</w:t>
      </w:r>
      <w:proofErr w:type="gramEnd"/>
      <w:r w:rsidR="00034A9E" w:rsidRPr="00606AFF">
        <w:rPr>
          <w:rFonts w:ascii="Arial" w:hAnsi="Arial" w:cs="Arial"/>
        </w:rPr>
        <w:t xml:space="preserve"> and you will be able to examine one or more in your final essay. </w:t>
      </w:r>
    </w:p>
    <w:p w14:paraId="70E78E1C" w14:textId="77777777" w:rsidR="00EC605E" w:rsidRPr="00606AFF" w:rsidRDefault="00EC605E" w:rsidP="007F3BB1">
      <w:pPr>
        <w:spacing w:line="240" w:lineRule="auto"/>
        <w:contextualSpacing/>
        <w:rPr>
          <w:rFonts w:ascii="Arial" w:hAnsi="Arial" w:cs="Arial"/>
        </w:rPr>
      </w:pPr>
    </w:p>
    <w:p w14:paraId="6695ACAA" w14:textId="30D23561" w:rsidR="001B1168" w:rsidRPr="00606AFF" w:rsidRDefault="0025798E" w:rsidP="007F3BB1">
      <w:pPr>
        <w:spacing w:line="240" w:lineRule="auto"/>
        <w:contextualSpacing/>
        <w:rPr>
          <w:rFonts w:ascii="Arial" w:hAnsi="Arial" w:cs="Arial"/>
        </w:rPr>
      </w:pPr>
      <w:r w:rsidRPr="00606AFF">
        <w:rPr>
          <w:rFonts w:ascii="Arial" w:hAnsi="Arial" w:cs="Arial"/>
        </w:rPr>
        <w:t>We</w:t>
      </w:r>
      <w:r w:rsidR="00F7348B" w:rsidRPr="00606AFF">
        <w:rPr>
          <w:rFonts w:ascii="Arial" w:hAnsi="Arial" w:cs="Arial"/>
        </w:rPr>
        <w:t xml:space="preserve"> wi</w:t>
      </w:r>
      <w:r w:rsidRPr="00606AFF">
        <w:rPr>
          <w:rFonts w:ascii="Arial" w:hAnsi="Arial" w:cs="Arial"/>
        </w:rPr>
        <w:t>ll also consider the implications of the</w:t>
      </w:r>
      <w:r w:rsidR="00F7348B" w:rsidRPr="00606AFF">
        <w:rPr>
          <w:rFonts w:ascii="Arial" w:hAnsi="Arial" w:cs="Arial"/>
        </w:rPr>
        <w:t xml:space="preserve"> theory that the universe is a single </w:t>
      </w:r>
      <w:r w:rsidR="00FE202B" w:rsidRPr="00606AFF">
        <w:rPr>
          <w:rFonts w:ascii="Arial" w:hAnsi="Arial" w:cs="Arial"/>
        </w:rPr>
        <w:t xml:space="preserve">interconnected </w:t>
      </w:r>
      <w:r w:rsidR="00F7348B" w:rsidRPr="00606AFF">
        <w:rPr>
          <w:rFonts w:ascii="Arial" w:hAnsi="Arial" w:cs="Arial"/>
        </w:rPr>
        <w:t>organism</w:t>
      </w:r>
      <w:r w:rsidR="00DE7924" w:rsidRPr="00606AFF">
        <w:rPr>
          <w:rFonts w:ascii="Arial" w:hAnsi="Arial" w:cs="Arial"/>
        </w:rPr>
        <w:t xml:space="preserve"> by addressing </w:t>
      </w:r>
      <w:r w:rsidR="00156FEC" w:rsidRPr="00606AFF">
        <w:rPr>
          <w:rFonts w:ascii="Arial" w:hAnsi="Arial" w:cs="Arial"/>
        </w:rPr>
        <w:t xml:space="preserve">questions of fate and determinism and </w:t>
      </w:r>
      <w:r w:rsidR="00AE42AB" w:rsidRPr="00606AFF">
        <w:rPr>
          <w:rFonts w:ascii="Arial" w:hAnsi="Arial" w:cs="Arial"/>
        </w:rPr>
        <w:t xml:space="preserve">asking </w:t>
      </w:r>
      <w:r w:rsidR="00EA0F54" w:rsidRPr="00606AFF">
        <w:rPr>
          <w:rFonts w:ascii="Arial" w:hAnsi="Arial" w:cs="Arial"/>
        </w:rPr>
        <w:t xml:space="preserve">how we address </w:t>
      </w:r>
      <w:r w:rsidR="00156FEC" w:rsidRPr="00606AFF">
        <w:rPr>
          <w:rFonts w:ascii="Arial" w:hAnsi="Arial" w:cs="Arial"/>
        </w:rPr>
        <w:t xml:space="preserve">issues of personal </w:t>
      </w:r>
      <w:r w:rsidR="00AE42AB" w:rsidRPr="00606AFF">
        <w:rPr>
          <w:rFonts w:ascii="Arial" w:hAnsi="Arial" w:cs="Arial"/>
        </w:rPr>
        <w:t xml:space="preserve">responsibility </w:t>
      </w:r>
      <w:r w:rsidR="00EA0F54" w:rsidRPr="00606AFF">
        <w:rPr>
          <w:rFonts w:ascii="Arial" w:hAnsi="Arial" w:cs="Arial"/>
        </w:rPr>
        <w:t>and ethical behaviour.</w:t>
      </w:r>
    </w:p>
    <w:p w14:paraId="64563524" w14:textId="77777777" w:rsidR="00156FEC" w:rsidRPr="00606AFF" w:rsidRDefault="00156FEC" w:rsidP="007F3BB1">
      <w:pPr>
        <w:spacing w:line="240" w:lineRule="auto"/>
        <w:contextualSpacing/>
        <w:rPr>
          <w:rFonts w:ascii="Arial" w:hAnsi="Arial" w:cs="Arial"/>
        </w:rPr>
      </w:pPr>
    </w:p>
    <w:p w14:paraId="5DD50DB3" w14:textId="4A9A85E0" w:rsidR="00FB5138" w:rsidRPr="00606AFF" w:rsidRDefault="00932510" w:rsidP="007F3BB1">
      <w:pPr>
        <w:spacing w:line="240" w:lineRule="auto"/>
        <w:contextualSpacing/>
        <w:rPr>
          <w:rFonts w:ascii="Arial" w:hAnsi="Arial" w:cs="Arial"/>
          <w:b/>
          <w:bCs/>
        </w:rPr>
      </w:pPr>
      <w:r w:rsidRPr="00606AFF">
        <w:rPr>
          <w:rFonts w:ascii="Arial" w:hAnsi="Arial" w:cs="Arial"/>
          <w:b/>
          <w:bCs/>
        </w:rPr>
        <w:t xml:space="preserve">Defining </w:t>
      </w:r>
      <w:r w:rsidR="00325C7B" w:rsidRPr="00606AFF">
        <w:rPr>
          <w:rFonts w:ascii="Arial" w:hAnsi="Arial" w:cs="Arial"/>
          <w:b/>
          <w:bCs/>
        </w:rPr>
        <w:t>Sustainability</w:t>
      </w:r>
    </w:p>
    <w:p w14:paraId="5DBD62C4" w14:textId="305EAD66" w:rsidR="007F3BB1" w:rsidRPr="00606AFF" w:rsidRDefault="00325C7B" w:rsidP="007F3BB1">
      <w:pPr>
        <w:shd w:val="clear" w:color="auto" w:fill="FFFFFF"/>
        <w:spacing w:line="240" w:lineRule="auto"/>
        <w:contextualSpacing/>
        <w:rPr>
          <w:rFonts w:ascii="Arial" w:hAnsi="Arial" w:cs="Arial"/>
          <w:shd w:val="clear" w:color="auto" w:fill="FFFFFF"/>
        </w:rPr>
      </w:pPr>
      <w:r w:rsidRPr="00606AFF">
        <w:rPr>
          <w:rFonts w:ascii="Arial" w:hAnsi="Arial" w:cs="Arial"/>
        </w:rPr>
        <w:t>A major question mark hangs over the meaning and uses of the word sustainability.</w:t>
      </w:r>
      <w:r w:rsidR="007F3BB1" w:rsidRPr="00606AFF">
        <w:rPr>
          <w:rFonts w:ascii="Arial" w:hAnsi="Arial" w:cs="Arial"/>
          <w:shd w:val="clear" w:color="auto" w:fill="FFFFFF"/>
        </w:rPr>
        <w:t xml:space="preserve"> The UN’s Harmony with Nature programme seeks</w:t>
      </w:r>
      <w:r w:rsidR="00707C6F" w:rsidRPr="00606AFF">
        <w:rPr>
          <w:rFonts w:ascii="Arial" w:hAnsi="Arial" w:cs="Arial"/>
          <w:shd w:val="clear" w:color="auto" w:fill="FFFFFF"/>
        </w:rPr>
        <w:t>,</w:t>
      </w:r>
      <w:r w:rsidR="007F3BB1" w:rsidRPr="00606AFF">
        <w:rPr>
          <w:rFonts w:ascii="Arial" w:hAnsi="Arial" w:cs="Arial"/>
          <w:shd w:val="clear" w:color="auto" w:fill="FFFFFF"/>
        </w:rPr>
        <w:t xml:space="preserve"> </w:t>
      </w:r>
    </w:p>
    <w:p w14:paraId="4582EADF" w14:textId="77777777" w:rsidR="007F3BB1" w:rsidRPr="00606AFF" w:rsidRDefault="007F3BB1" w:rsidP="007F3BB1">
      <w:pPr>
        <w:shd w:val="clear" w:color="auto" w:fill="FFFFFF"/>
        <w:spacing w:after="0" w:line="240" w:lineRule="auto"/>
        <w:ind w:left="720"/>
        <w:contextualSpacing/>
        <w:rPr>
          <w:rFonts w:ascii="Arial" w:hAnsi="Arial" w:cs="Arial"/>
          <w:shd w:val="clear" w:color="auto" w:fill="FFFFFF"/>
        </w:rPr>
      </w:pPr>
    </w:p>
    <w:p w14:paraId="4A79358B" w14:textId="77777777" w:rsidR="007F3BB1" w:rsidRPr="00606AFF" w:rsidRDefault="007F3BB1" w:rsidP="007F3BB1">
      <w:pPr>
        <w:spacing w:after="0" w:line="240" w:lineRule="auto"/>
        <w:ind w:left="720"/>
        <w:rPr>
          <w:rFonts w:ascii="Arial" w:hAnsi="Arial" w:cs="Arial"/>
          <w:kern w:val="0"/>
          <w:lang w:eastAsia="en-GB"/>
          <w14:ligatures w14:val="none"/>
        </w:rPr>
      </w:pPr>
      <w:r w:rsidRPr="00606AFF">
        <w:rPr>
          <w:rFonts w:ascii="Arial" w:hAnsi="Arial" w:cs="Arial"/>
          <w:shd w:val="clear" w:color="auto" w:fill="FFFFFF"/>
        </w:rPr>
        <w:t>to inspire citizens and societies to reconsider how they interact with the natural world in the context of sustainable development.</w:t>
      </w:r>
      <w:r w:rsidRPr="00606AFF">
        <w:rPr>
          <w:rFonts w:ascii="Arial" w:hAnsi="Arial" w:cs="Arial"/>
        </w:rPr>
        <w:t xml:space="preserve"> </w:t>
      </w:r>
      <w:r w:rsidRPr="00606AFF">
        <w:rPr>
          <w:rStyle w:val="FootnoteReference"/>
          <w:rFonts w:ascii="Arial" w:hAnsi="Arial" w:cs="Arial"/>
          <w:kern w:val="0"/>
          <w14:ligatures w14:val="none"/>
        </w:rPr>
        <w:footnoteReference w:id="10"/>
      </w:r>
      <w:r w:rsidRPr="00606AFF">
        <w:rPr>
          <w:rFonts w:ascii="Arial" w:hAnsi="Arial" w:cs="Arial"/>
          <w:kern w:val="0"/>
          <w:lang w:eastAsia="en-GB"/>
          <w14:ligatures w14:val="none"/>
        </w:rPr>
        <w:t xml:space="preserve"> </w:t>
      </w:r>
    </w:p>
    <w:p w14:paraId="625D73AB" w14:textId="2707E8BE" w:rsidR="007F3BB1" w:rsidRPr="00606AFF" w:rsidRDefault="007F3BB1" w:rsidP="007F3BB1">
      <w:pPr>
        <w:spacing w:line="240" w:lineRule="auto"/>
        <w:contextualSpacing/>
        <w:rPr>
          <w:rFonts w:ascii="Arial" w:hAnsi="Arial" w:cs="Arial"/>
        </w:rPr>
      </w:pPr>
    </w:p>
    <w:p w14:paraId="5F477672" w14:textId="5F278AA8" w:rsidR="00DD438E" w:rsidRPr="00606AFF" w:rsidRDefault="007F560D" w:rsidP="007F3BB1">
      <w:pPr>
        <w:spacing w:line="240" w:lineRule="auto"/>
        <w:contextualSpacing/>
        <w:rPr>
          <w:rFonts w:ascii="Arial" w:hAnsi="Arial" w:cs="Arial"/>
        </w:rPr>
      </w:pPr>
      <w:r w:rsidRPr="00606AFF">
        <w:rPr>
          <w:rFonts w:ascii="Arial" w:hAnsi="Arial" w:cs="Arial"/>
        </w:rPr>
        <w:lastRenderedPageBreak/>
        <w:t>The</w:t>
      </w:r>
      <w:r w:rsidR="00F82797" w:rsidRPr="00606AFF">
        <w:rPr>
          <w:rFonts w:ascii="Arial" w:hAnsi="Arial" w:cs="Arial"/>
        </w:rPr>
        <w:t xml:space="preserve"> </w:t>
      </w:r>
      <w:r w:rsidRPr="00606AFF">
        <w:rPr>
          <w:rFonts w:ascii="Arial" w:hAnsi="Arial" w:cs="Arial"/>
        </w:rPr>
        <w:t xml:space="preserve">link of </w:t>
      </w:r>
      <w:r w:rsidR="00A001BC" w:rsidRPr="00606AFF">
        <w:rPr>
          <w:rFonts w:ascii="Arial" w:hAnsi="Arial" w:cs="Arial"/>
        </w:rPr>
        <w:t>sustainability to development</w:t>
      </w:r>
      <w:r w:rsidR="00F82797" w:rsidRPr="00606AFF">
        <w:rPr>
          <w:rFonts w:ascii="Arial" w:hAnsi="Arial" w:cs="Arial"/>
        </w:rPr>
        <w:t xml:space="preserve">, as made by the </w:t>
      </w:r>
      <w:r w:rsidR="00AF5203" w:rsidRPr="00606AFF">
        <w:rPr>
          <w:rFonts w:ascii="Arial" w:hAnsi="Arial" w:cs="Arial"/>
        </w:rPr>
        <w:t>UN</w:t>
      </w:r>
      <w:r w:rsidR="00A001BC" w:rsidRPr="00606AFF">
        <w:rPr>
          <w:rFonts w:ascii="Arial" w:hAnsi="Arial" w:cs="Arial"/>
        </w:rPr>
        <w:t xml:space="preserve"> is controversial</w:t>
      </w:r>
      <w:r w:rsidR="00F82797" w:rsidRPr="00606AFF">
        <w:rPr>
          <w:rFonts w:ascii="Arial" w:hAnsi="Arial" w:cs="Arial"/>
        </w:rPr>
        <w:t xml:space="preserve"> </w:t>
      </w:r>
      <w:r w:rsidR="00A001BC" w:rsidRPr="00606AFF">
        <w:rPr>
          <w:rFonts w:ascii="Arial" w:hAnsi="Arial" w:cs="Arial"/>
        </w:rPr>
        <w:t>and is a subject</w:t>
      </w:r>
      <w:r w:rsidR="00DC7D6F" w:rsidRPr="00606AFF">
        <w:rPr>
          <w:rFonts w:ascii="Arial" w:hAnsi="Arial" w:cs="Arial"/>
        </w:rPr>
        <w:t xml:space="preserve"> </w:t>
      </w:r>
      <w:r w:rsidR="00A001BC" w:rsidRPr="00606AFF">
        <w:rPr>
          <w:rFonts w:ascii="Arial" w:hAnsi="Arial" w:cs="Arial"/>
        </w:rPr>
        <w:t xml:space="preserve">of </w:t>
      </w:r>
      <w:r w:rsidR="00AF5203" w:rsidRPr="00606AFF">
        <w:rPr>
          <w:rFonts w:ascii="Arial" w:hAnsi="Arial" w:cs="Arial"/>
        </w:rPr>
        <w:t>d</w:t>
      </w:r>
      <w:r w:rsidR="00A001BC" w:rsidRPr="00606AFF">
        <w:rPr>
          <w:rFonts w:ascii="Arial" w:hAnsi="Arial" w:cs="Arial"/>
        </w:rPr>
        <w:t>ebate.</w:t>
      </w:r>
      <w:r w:rsidR="00A001BC" w:rsidRPr="00606AFF">
        <w:rPr>
          <w:rStyle w:val="FootnoteReference"/>
          <w:rFonts w:ascii="Arial" w:hAnsi="Arial" w:cs="Arial"/>
        </w:rPr>
        <w:footnoteReference w:id="11"/>
      </w:r>
      <w:r w:rsidR="00A001BC" w:rsidRPr="00606AFF">
        <w:rPr>
          <w:rFonts w:ascii="Arial" w:hAnsi="Arial" w:cs="Arial"/>
        </w:rPr>
        <w:t xml:space="preserve"> The options range from</w:t>
      </w:r>
      <w:r w:rsidR="00DD2972" w:rsidRPr="00606AFF">
        <w:rPr>
          <w:rFonts w:ascii="Arial" w:hAnsi="Arial" w:cs="Arial"/>
        </w:rPr>
        <w:t>:</w:t>
      </w:r>
    </w:p>
    <w:p w14:paraId="2A4F3235" w14:textId="1FCBB1A3" w:rsidR="00DD2972" w:rsidRPr="00606AFF" w:rsidRDefault="00DD2972" w:rsidP="00DD2972">
      <w:pPr>
        <w:pStyle w:val="ListParagraph"/>
        <w:numPr>
          <w:ilvl w:val="0"/>
          <w:numId w:val="1"/>
        </w:numPr>
        <w:spacing w:line="240" w:lineRule="auto"/>
        <w:rPr>
          <w:rFonts w:ascii="Arial" w:hAnsi="Arial" w:cs="Arial"/>
        </w:rPr>
      </w:pPr>
      <w:r w:rsidRPr="00606AFF">
        <w:rPr>
          <w:rFonts w:ascii="Arial" w:hAnsi="Arial" w:cs="Arial"/>
        </w:rPr>
        <w:t xml:space="preserve">Economic </w:t>
      </w:r>
      <w:r w:rsidR="00AF5203" w:rsidRPr="00606AFF">
        <w:rPr>
          <w:rFonts w:ascii="Arial" w:hAnsi="Arial" w:cs="Arial"/>
        </w:rPr>
        <w:t>development</w:t>
      </w:r>
      <w:r w:rsidRPr="00606AFF">
        <w:rPr>
          <w:rFonts w:ascii="Arial" w:hAnsi="Arial" w:cs="Arial"/>
        </w:rPr>
        <w:t xml:space="preserve"> is incompatib</w:t>
      </w:r>
      <w:r w:rsidR="00C87588" w:rsidRPr="00606AFF">
        <w:rPr>
          <w:rFonts w:ascii="Arial" w:hAnsi="Arial" w:cs="Arial"/>
        </w:rPr>
        <w:t>l</w:t>
      </w:r>
      <w:r w:rsidRPr="00606AFF">
        <w:rPr>
          <w:rFonts w:ascii="Arial" w:hAnsi="Arial" w:cs="Arial"/>
        </w:rPr>
        <w:t>e with sustainability.</w:t>
      </w:r>
      <w:r w:rsidR="00C87588" w:rsidRPr="00606AFF">
        <w:rPr>
          <w:rStyle w:val="FootnoteReference"/>
          <w:rFonts w:ascii="Arial" w:hAnsi="Arial" w:cs="Arial"/>
        </w:rPr>
        <w:footnoteReference w:id="12"/>
      </w:r>
    </w:p>
    <w:p w14:paraId="6A1F926A" w14:textId="4091360B" w:rsidR="00C87588" w:rsidRPr="00606AFF" w:rsidRDefault="002B6194" w:rsidP="00216E0D">
      <w:pPr>
        <w:pStyle w:val="ListParagraph"/>
        <w:numPr>
          <w:ilvl w:val="0"/>
          <w:numId w:val="1"/>
        </w:numPr>
        <w:spacing w:line="240" w:lineRule="auto"/>
        <w:rPr>
          <w:rFonts w:ascii="Arial" w:hAnsi="Arial" w:cs="Arial"/>
        </w:rPr>
      </w:pPr>
      <w:bookmarkStart w:id="2" w:name="_Hlk155338844"/>
      <w:r w:rsidRPr="00606AFF">
        <w:rPr>
          <w:rFonts w:ascii="Arial" w:hAnsi="Arial" w:cs="Arial"/>
        </w:rPr>
        <w:t>Economi</w:t>
      </w:r>
      <w:r w:rsidR="006F355D" w:rsidRPr="00606AFF">
        <w:rPr>
          <w:rFonts w:ascii="Arial" w:hAnsi="Arial" w:cs="Arial"/>
        </w:rPr>
        <w:t xml:space="preserve">c development </w:t>
      </w:r>
      <w:bookmarkEnd w:id="2"/>
      <w:r w:rsidR="006F355D" w:rsidRPr="00606AFF">
        <w:rPr>
          <w:rFonts w:ascii="Arial" w:hAnsi="Arial" w:cs="Arial"/>
        </w:rPr>
        <w:t>is compatible with sustainability</w:t>
      </w:r>
      <w:r w:rsidR="00C06FEE" w:rsidRPr="00606AFF">
        <w:rPr>
          <w:rFonts w:ascii="Arial" w:hAnsi="Arial" w:cs="Arial"/>
        </w:rPr>
        <w:t xml:space="preserve"> </w:t>
      </w:r>
      <w:proofErr w:type="gramStart"/>
      <w:r w:rsidR="00C06FEE" w:rsidRPr="00606AFF">
        <w:rPr>
          <w:rFonts w:ascii="Arial" w:hAnsi="Arial" w:cs="Arial"/>
        </w:rPr>
        <w:t>as long as</w:t>
      </w:r>
      <w:proofErr w:type="gramEnd"/>
      <w:r w:rsidR="00C06FEE" w:rsidRPr="00606AFF">
        <w:rPr>
          <w:rFonts w:ascii="Arial" w:hAnsi="Arial" w:cs="Arial"/>
        </w:rPr>
        <w:t xml:space="preserve"> it </w:t>
      </w:r>
      <w:r w:rsidR="00034A9E" w:rsidRPr="00606AFF">
        <w:rPr>
          <w:rFonts w:ascii="Arial" w:hAnsi="Arial" w:cs="Arial"/>
        </w:rPr>
        <w:t xml:space="preserve">(economic development) </w:t>
      </w:r>
      <w:r w:rsidR="00C06FEE" w:rsidRPr="00606AFF">
        <w:rPr>
          <w:rFonts w:ascii="Arial" w:hAnsi="Arial" w:cs="Arial"/>
        </w:rPr>
        <w:t>is limited</w:t>
      </w:r>
      <w:r w:rsidR="0092261D" w:rsidRPr="00606AFF">
        <w:rPr>
          <w:rFonts w:ascii="Arial" w:hAnsi="Arial" w:cs="Arial"/>
        </w:rPr>
        <w:t>.</w:t>
      </w:r>
      <w:r w:rsidR="006F355D" w:rsidRPr="00606AFF">
        <w:rPr>
          <w:rStyle w:val="FootnoteReference"/>
          <w:rFonts w:ascii="Arial" w:hAnsi="Arial" w:cs="Arial"/>
        </w:rPr>
        <w:footnoteReference w:id="13"/>
      </w:r>
    </w:p>
    <w:p w14:paraId="2C7E6611" w14:textId="4E624D62" w:rsidR="006F355D" w:rsidRPr="00606AFF" w:rsidRDefault="006F355D" w:rsidP="00DD2972">
      <w:pPr>
        <w:pStyle w:val="ListParagraph"/>
        <w:numPr>
          <w:ilvl w:val="0"/>
          <w:numId w:val="1"/>
        </w:numPr>
        <w:spacing w:line="240" w:lineRule="auto"/>
        <w:rPr>
          <w:rFonts w:ascii="Arial" w:hAnsi="Arial" w:cs="Arial"/>
        </w:rPr>
      </w:pPr>
      <w:r w:rsidRPr="00606AFF">
        <w:rPr>
          <w:rFonts w:ascii="Arial" w:hAnsi="Arial" w:cs="Arial"/>
        </w:rPr>
        <w:t xml:space="preserve">Economic development is </w:t>
      </w:r>
      <w:r w:rsidR="0092261D" w:rsidRPr="00606AFF">
        <w:rPr>
          <w:rFonts w:ascii="Arial" w:hAnsi="Arial" w:cs="Arial"/>
        </w:rPr>
        <w:t xml:space="preserve">required for sustainability </w:t>
      </w:r>
      <w:proofErr w:type="gramStart"/>
      <w:r w:rsidR="0092261D" w:rsidRPr="00606AFF">
        <w:rPr>
          <w:rFonts w:ascii="Arial" w:hAnsi="Arial" w:cs="Arial"/>
        </w:rPr>
        <w:t>as l</w:t>
      </w:r>
      <w:r w:rsidR="00AF5203" w:rsidRPr="00606AFF">
        <w:rPr>
          <w:rFonts w:ascii="Arial" w:hAnsi="Arial" w:cs="Arial"/>
        </w:rPr>
        <w:t>o</w:t>
      </w:r>
      <w:r w:rsidR="0092261D" w:rsidRPr="00606AFF">
        <w:rPr>
          <w:rFonts w:ascii="Arial" w:hAnsi="Arial" w:cs="Arial"/>
        </w:rPr>
        <w:t>ng as</w:t>
      </w:r>
      <w:proofErr w:type="gramEnd"/>
      <w:r w:rsidR="0092261D" w:rsidRPr="00606AFF">
        <w:rPr>
          <w:rFonts w:ascii="Arial" w:hAnsi="Arial" w:cs="Arial"/>
        </w:rPr>
        <w:t xml:space="preserve"> it </w:t>
      </w:r>
      <w:r w:rsidR="00034A9E" w:rsidRPr="00606AFF">
        <w:rPr>
          <w:rFonts w:ascii="Arial" w:hAnsi="Arial" w:cs="Arial"/>
        </w:rPr>
        <w:t xml:space="preserve">(economic development) </w:t>
      </w:r>
      <w:r w:rsidR="0092261D" w:rsidRPr="00606AFF">
        <w:rPr>
          <w:rFonts w:ascii="Arial" w:hAnsi="Arial" w:cs="Arial"/>
        </w:rPr>
        <w:t xml:space="preserve">is </w:t>
      </w:r>
      <w:r w:rsidR="00AF5203" w:rsidRPr="00606AFF">
        <w:rPr>
          <w:rFonts w:ascii="Arial" w:hAnsi="Arial" w:cs="Arial"/>
        </w:rPr>
        <w:t xml:space="preserve">carefully </w:t>
      </w:r>
      <w:r w:rsidR="0092261D" w:rsidRPr="00606AFF">
        <w:rPr>
          <w:rFonts w:ascii="Arial" w:hAnsi="Arial" w:cs="Arial"/>
        </w:rPr>
        <w:t>targeted.</w:t>
      </w:r>
      <w:r w:rsidR="0034291C" w:rsidRPr="00606AFF">
        <w:rPr>
          <w:rStyle w:val="FootnoteReference"/>
          <w:rFonts w:ascii="Arial" w:hAnsi="Arial" w:cs="Arial"/>
        </w:rPr>
        <w:footnoteReference w:id="14"/>
      </w:r>
    </w:p>
    <w:p w14:paraId="6F4C59A5" w14:textId="15C1A8DC" w:rsidR="00932510" w:rsidRPr="00606AFF" w:rsidRDefault="00BE1434" w:rsidP="007F3BB1">
      <w:pPr>
        <w:spacing w:line="240" w:lineRule="auto"/>
        <w:contextualSpacing/>
        <w:rPr>
          <w:rFonts w:ascii="Arial" w:hAnsi="Arial" w:cs="Arial"/>
        </w:rPr>
      </w:pPr>
      <w:r w:rsidRPr="00606AFF">
        <w:rPr>
          <w:rFonts w:ascii="Arial" w:hAnsi="Arial" w:cs="Arial"/>
        </w:rPr>
        <w:t xml:space="preserve">Sustainability </w:t>
      </w:r>
      <w:r w:rsidR="007F3BB1" w:rsidRPr="00606AFF">
        <w:rPr>
          <w:rFonts w:ascii="Arial" w:hAnsi="Arial" w:cs="Arial"/>
        </w:rPr>
        <w:t xml:space="preserve">is </w:t>
      </w:r>
      <w:r w:rsidRPr="00606AFF">
        <w:rPr>
          <w:rFonts w:ascii="Arial" w:hAnsi="Arial" w:cs="Arial"/>
        </w:rPr>
        <w:t xml:space="preserve">also </w:t>
      </w:r>
      <w:r w:rsidR="00325C7B" w:rsidRPr="00606AFF">
        <w:rPr>
          <w:rFonts w:ascii="Arial" w:hAnsi="Arial" w:cs="Arial"/>
        </w:rPr>
        <w:t xml:space="preserve">often used </w:t>
      </w:r>
      <w:r w:rsidR="00932510" w:rsidRPr="00606AFF">
        <w:rPr>
          <w:rFonts w:ascii="Arial" w:hAnsi="Arial" w:cs="Arial"/>
        </w:rPr>
        <w:t>in relation to individual areas of activity which might or might not be consistent with activities which would normally be considered environmentally friendly or ecologically sensitive. For example, we can talk of a sustainable arms industry (</w:t>
      </w:r>
      <w:hyperlink r:id="rId60" w:history="1">
        <w:r w:rsidR="00932510" w:rsidRPr="00606AFF">
          <w:rPr>
            <w:rStyle w:val="Hyperlink"/>
            <w:rFonts w:ascii="Arial" w:hAnsi="Arial" w:cs="Arial"/>
          </w:rPr>
          <w:t>https://www.asd-europe.org/sustainability-and-the-european-defence-industry</w:t>
        </w:r>
      </w:hyperlink>
      <w:r w:rsidR="00932510" w:rsidRPr="00606AFF">
        <w:rPr>
          <w:rFonts w:ascii="Arial" w:hAnsi="Arial" w:cs="Arial"/>
        </w:rPr>
        <w:t xml:space="preserve">), the logic being that a strong defence policy guarantees stability and stability is necessary for wider environmental sustainability. Generally, a Harmony approach to sustainability will focus on whole systems rather than individual activities, but we </w:t>
      </w:r>
      <w:proofErr w:type="gramStart"/>
      <w:r w:rsidR="00932510" w:rsidRPr="00606AFF">
        <w:rPr>
          <w:rFonts w:ascii="Arial" w:hAnsi="Arial" w:cs="Arial"/>
        </w:rPr>
        <w:t>have to</w:t>
      </w:r>
      <w:proofErr w:type="gramEnd"/>
      <w:r w:rsidR="00932510" w:rsidRPr="00606AFF">
        <w:rPr>
          <w:rFonts w:ascii="Arial" w:hAnsi="Arial" w:cs="Arial"/>
        </w:rPr>
        <w:t xml:space="preserve"> recognise that the whole consists of individual parts. The consequence is that we have ask difficult questions, as David Cadman wrote, and there may be no easy answers.</w:t>
      </w:r>
      <w:r w:rsidR="003A5843" w:rsidRPr="00606AFF">
        <w:rPr>
          <w:rFonts w:ascii="Arial" w:hAnsi="Arial" w:cs="Arial"/>
        </w:rPr>
        <w:t xml:space="preserve"> On </w:t>
      </w:r>
      <w:r w:rsidR="00A4247C" w:rsidRPr="00606AFF">
        <w:rPr>
          <w:rFonts w:ascii="Arial" w:hAnsi="Arial" w:cs="Arial"/>
        </w:rPr>
        <w:t>the relationship between Harmony and sustainability he asked:</w:t>
      </w:r>
    </w:p>
    <w:p w14:paraId="7BBA430D" w14:textId="77777777" w:rsidR="00A4247C" w:rsidRPr="00606AFF" w:rsidRDefault="00A4247C" w:rsidP="007F3BB1">
      <w:pPr>
        <w:spacing w:line="240" w:lineRule="auto"/>
        <w:contextualSpacing/>
        <w:rPr>
          <w:rFonts w:ascii="Arial" w:hAnsi="Arial" w:cs="Arial"/>
        </w:rPr>
      </w:pPr>
    </w:p>
    <w:p w14:paraId="24BE2848" w14:textId="77777777" w:rsidR="003A5843" w:rsidRPr="00606AFF" w:rsidRDefault="003A5843" w:rsidP="007F3BB1">
      <w:pPr>
        <w:shd w:val="clear" w:color="auto" w:fill="FFFFFF"/>
        <w:spacing w:after="0" w:line="240" w:lineRule="auto"/>
        <w:ind w:left="720"/>
        <w:contextualSpacing/>
        <w:rPr>
          <w:rFonts w:ascii="Arial" w:hAnsi="Arial" w:cs="Arial"/>
        </w:rPr>
      </w:pPr>
      <w:r w:rsidRPr="00606AFF">
        <w:rPr>
          <w:rFonts w:ascii="Arial" w:hAnsi="Arial" w:cs="Arial"/>
        </w:rPr>
        <w:t>So, is harmony a tool of sustainability or does sustainability sit within principles of harmony? My view is that sustainability, in either its wider or more narrow form, cannot be explored other than in the context of harmony. It is a circle within a circle… perhaps this is something we should explore together.</w:t>
      </w:r>
      <w:r w:rsidRPr="00606AFF">
        <w:rPr>
          <w:rStyle w:val="FootnoteReference"/>
          <w:rFonts w:ascii="Arial" w:hAnsi="Arial" w:cs="Arial"/>
        </w:rPr>
        <w:footnoteReference w:id="15"/>
      </w:r>
    </w:p>
    <w:p w14:paraId="23CA1AA7" w14:textId="77777777" w:rsidR="00AF5203" w:rsidRPr="00606AFF" w:rsidRDefault="00AF5203" w:rsidP="008A2249">
      <w:pPr>
        <w:spacing w:line="240" w:lineRule="auto"/>
        <w:contextualSpacing/>
        <w:rPr>
          <w:rFonts w:ascii="Arial" w:hAnsi="Arial" w:cs="Arial"/>
          <w:b/>
          <w:bCs/>
        </w:rPr>
      </w:pPr>
    </w:p>
    <w:p w14:paraId="57A87D76" w14:textId="77777777" w:rsidR="002B2024" w:rsidRPr="00606AFF" w:rsidRDefault="002B2024" w:rsidP="002B2024">
      <w:pPr>
        <w:spacing w:line="240" w:lineRule="auto"/>
        <w:contextualSpacing/>
        <w:rPr>
          <w:rFonts w:ascii="Arial" w:hAnsi="Arial" w:cs="Arial"/>
        </w:rPr>
      </w:pPr>
      <w:r w:rsidRPr="00606AFF">
        <w:rPr>
          <w:rFonts w:ascii="Arial" w:hAnsi="Arial" w:cs="Arial"/>
        </w:rPr>
        <w:t>Solutions to specific policy questions may therefore be pragmatic and explore the evidence pertaining to individual cases.</w:t>
      </w:r>
    </w:p>
    <w:p w14:paraId="277AC99E" w14:textId="77777777" w:rsidR="002B2024" w:rsidRPr="00606AFF" w:rsidRDefault="002B2024" w:rsidP="008A2249">
      <w:pPr>
        <w:spacing w:line="240" w:lineRule="auto"/>
        <w:contextualSpacing/>
        <w:rPr>
          <w:rFonts w:ascii="Arial" w:hAnsi="Arial" w:cs="Arial"/>
          <w:b/>
          <w:bCs/>
        </w:rPr>
      </w:pPr>
    </w:p>
    <w:p w14:paraId="6660A966" w14:textId="225B4DF3" w:rsidR="005677CA" w:rsidRPr="00606AFF" w:rsidRDefault="005677CA" w:rsidP="008A2249">
      <w:pPr>
        <w:spacing w:line="240" w:lineRule="auto"/>
        <w:contextualSpacing/>
        <w:rPr>
          <w:rFonts w:ascii="Arial" w:hAnsi="Arial" w:cs="Arial"/>
          <w:b/>
          <w:bCs/>
        </w:rPr>
      </w:pPr>
      <w:r w:rsidRPr="00606AFF">
        <w:rPr>
          <w:rFonts w:ascii="Arial" w:hAnsi="Arial" w:cs="Arial"/>
          <w:b/>
          <w:bCs/>
        </w:rPr>
        <w:lastRenderedPageBreak/>
        <w:t>Love</w:t>
      </w:r>
    </w:p>
    <w:p w14:paraId="477D2427" w14:textId="77777777" w:rsidR="00551C44" w:rsidRPr="00606AFF" w:rsidRDefault="000C2086" w:rsidP="008A2249">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Love is connected to Harmony through</w:t>
      </w:r>
      <w:r w:rsidR="00AF5203" w:rsidRPr="00606AFF">
        <w:rPr>
          <w:rFonts w:ascii="Arial" w:eastAsia="Times New Roman" w:hAnsi="Arial" w:cs="Arial"/>
          <w:color w:val="222222"/>
          <w:kern w:val="0"/>
          <w:lang w:eastAsia="en-GB"/>
          <w14:ligatures w14:val="none"/>
        </w:rPr>
        <w:t xml:space="preserve"> classical thought in</w:t>
      </w:r>
      <w:r w:rsidRPr="00606AFF">
        <w:rPr>
          <w:rFonts w:ascii="Arial" w:eastAsia="Times New Roman" w:hAnsi="Arial" w:cs="Arial"/>
          <w:color w:val="222222"/>
          <w:kern w:val="0"/>
          <w:lang w:eastAsia="en-GB"/>
          <w14:ligatures w14:val="none"/>
        </w:rPr>
        <w:t xml:space="preserve"> Empedocles’ Cosmic Cycle, in which </w:t>
      </w:r>
      <w:r w:rsidR="006A4CD9" w:rsidRPr="00606AFF">
        <w:rPr>
          <w:rFonts w:ascii="Arial" w:eastAsia="Times New Roman" w:hAnsi="Arial" w:cs="Arial"/>
          <w:color w:val="222222"/>
          <w:kern w:val="0"/>
          <w:lang w:eastAsia="en-GB"/>
          <w14:ligatures w14:val="none"/>
        </w:rPr>
        <w:t xml:space="preserve">a peak of Love represents a peak of Harmony, and a peak of Strife </w:t>
      </w:r>
      <w:r w:rsidR="007420F0" w:rsidRPr="00606AFF">
        <w:rPr>
          <w:rFonts w:ascii="Arial" w:eastAsia="Times New Roman" w:hAnsi="Arial" w:cs="Arial"/>
          <w:color w:val="222222"/>
          <w:kern w:val="0"/>
          <w:lang w:eastAsia="en-GB"/>
          <w14:ligatures w14:val="none"/>
        </w:rPr>
        <w:t xml:space="preserve">coincides with </w:t>
      </w:r>
      <w:r w:rsidR="006A4CD9" w:rsidRPr="00606AFF">
        <w:rPr>
          <w:rFonts w:ascii="Arial" w:eastAsia="Times New Roman" w:hAnsi="Arial" w:cs="Arial"/>
          <w:color w:val="222222"/>
          <w:kern w:val="0"/>
          <w:lang w:eastAsia="en-GB"/>
          <w14:ligatures w14:val="none"/>
        </w:rPr>
        <w:t xml:space="preserve">a peak of Disharmony. </w:t>
      </w:r>
      <w:r w:rsidR="007420F0" w:rsidRPr="00606AFF">
        <w:rPr>
          <w:rFonts w:ascii="Arial" w:eastAsia="Times New Roman" w:hAnsi="Arial" w:cs="Arial"/>
          <w:color w:val="222222"/>
          <w:kern w:val="0"/>
          <w:lang w:eastAsia="en-GB"/>
          <w14:ligatures w14:val="none"/>
        </w:rPr>
        <w:t>Plato, who was influenced by Empedocles</w:t>
      </w:r>
      <w:r w:rsidR="00115B22" w:rsidRPr="00606AFF">
        <w:rPr>
          <w:rFonts w:ascii="Arial" w:eastAsia="Times New Roman" w:hAnsi="Arial" w:cs="Arial"/>
          <w:color w:val="222222"/>
          <w:kern w:val="0"/>
          <w:lang w:eastAsia="en-GB"/>
          <w14:ligatures w14:val="none"/>
        </w:rPr>
        <w:t>, developed the concept of transcendent love</w:t>
      </w:r>
      <w:r w:rsidR="00E12461" w:rsidRPr="00606AFF">
        <w:rPr>
          <w:rFonts w:ascii="Arial" w:eastAsia="Times New Roman" w:hAnsi="Arial" w:cs="Arial"/>
          <w:color w:val="222222"/>
          <w:kern w:val="0"/>
          <w:lang w:eastAsia="en-GB"/>
          <w14:ligatures w14:val="none"/>
        </w:rPr>
        <w:t xml:space="preserve">, which we now know as Platonic love. </w:t>
      </w:r>
      <w:r w:rsidR="00FA4347" w:rsidRPr="00606AFF">
        <w:rPr>
          <w:rFonts w:ascii="Arial" w:eastAsia="Times New Roman" w:hAnsi="Arial" w:cs="Arial"/>
          <w:color w:val="222222"/>
          <w:kern w:val="0"/>
          <w:lang w:eastAsia="en-GB"/>
          <w14:ligatures w14:val="none"/>
        </w:rPr>
        <w:t xml:space="preserve">This principle finds its way into religious traditions in such </w:t>
      </w:r>
      <w:r w:rsidR="00114B49" w:rsidRPr="00606AFF">
        <w:rPr>
          <w:rFonts w:ascii="Arial" w:eastAsia="Times New Roman" w:hAnsi="Arial" w:cs="Arial"/>
          <w:color w:val="222222"/>
          <w:kern w:val="0"/>
          <w:lang w:eastAsia="en-GB"/>
          <w14:ligatures w14:val="none"/>
        </w:rPr>
        <w:t>advice as ‘Love your neighbour as yourself’.</w:t>
      </w:r>
      <w:r w:rsidR="00114B49" w:rsidRPr="00606AFF">
        <w:rPr>
          <w:rStyle w:val="FootnoteReference"/>
          <w:rFonts w:ascii="Arial" w:eastAsia="Times New Roman" w:hAnsi="Arial" w:cs="Arial"/>
          <w:color w:val="222222"/>
          <w:kern w:val="0"/>
          <w:lang w:eastAsia="en-GB"/>
          <w14:ligatures w14:val="none"/>
        </w:rPr>
        <w:footnoteReference w:id="16"/>
      </w:r>
      <w:r w:rsidR="00114B49" w:rsidRPr="00606AFF">
        <w:rPr>
          <w:rFonts w:ascii="Arial" w:eastAsia="Times New Roman" w:hAnsi="Arial" w:cs="Arial"/>
          <w:color w:val="222222"/>
          <w:kern w:val="0"/>
          <w:lang w:eastAsia="en-GB"/>
          <w14:ligatures w14:val="none"/>
        </w:rPr>
        <w:t xml:space="preserve"> </w:t>
      </w:r>
      <w:r w:rsidR="00A97857" w:rsidRPr="00606AFF">
        <w:rPr>
          <w:rFonts w:ascii="Arial" w:eastAsia="Times New Roman" w:hAnsi="Arial" w:cs="Arial"/>
          <w:color w:val="222222"/>
          <w:kern w:val="0"/>
          <w:lang w:eastAsia="en-GB"/>
          <w14:ligatures w14:val="none"/>
        </w:rPr>
        <w:t>Suf</w:t>
      </w:r>
      <w:r w:rsidR="00111C11" w:rsidRPr="00606AFF">
        <w:rPr>
          <w:rFonts w:ascii="Arial" w:eastAsia="Times New Roman" w:hAnsi="Arial" w:cs="Arial"/>
          <w:color w:val="222222"/>
          <w:kern w:val="0"/>
          <w:lang w:eastAsia="en-GB"/>
          <w14:ligatures w14:val="none"/>
        </w:rPr>
        <w:t>i teachings also emphasise universal love.</w:t>
      </w:r>
      <w:r w:rsidR="00B27E4D" w:rsidRPr="00606AFF">
        <w:rPr>
          <w:rStyle w:val="FootnoteReference"/>
          <w:rFonts w:ascii="Arial" w:eastAsia="Times New Roman" w:hAnsi="Arial" w:cs="Arial"/>
          <w:color w:val="222222"/>
          <w:kern w:val="0"/>
          <w:lang w:eastAsia="en-GB"/>
          <w14:ligatures w14:val="none"/>
        </w:rPr>
        <w:footnoteReference w:id="17"/>
      </w:r>
      <w:r w:rsidR="00A97857" w:rsidRPr="00606AFF">
        <w:rPr>
          <w:rFonts w:ascii="Arial" w:eastAsia="Times New Roman" w:hAnsi="Arial" w:cs="Arial"/>
          <w:color w:val="222222"/>
          <w:kern w:val="0"/>
          <w:lang w:eastAsia="en-GB"/>
          <w14:ligatures w14:val="none"/>
        </w:rPr>
        <w:t xml:space="preserve"> </w:t>
      </w:r>
      <w:r w:rsidR="00220A91" w:rsidRPr="00606AFF">
        <w:rPr>
          <w:rFonts w:ascii="Arial" w:eastAsia="Times New Roman" w:hAnsi="Arial" w:cs="Arial"/>
          <w:color w:val="222222"/>
          <w:kern w:val="0"/>
          <w:lang w:eastAsia="en-GB"/>
          <w14:ligatures w14:val="none"/>
        </w:rPr>
        <w:t xml:space="preserve">Some forms of Buddhism similarly emphasise universal Love. </w:t>
      </w:r>
      <w:r w:rsidR="00C3679E" w:rsidRPr="00606AFF">
        <w:rPr>
          <w:rFonts w:ascii="Arial" w:eastAsia="Times New Roman" w:hAnsi="Arial" w:cs="Arial"/>
          <w:color w:val="222222"/>
          <w:kern w:val="0"/>
          <w:lang w:eastAsia="en-GB"/>
          <w14:ligatures w14:val="none"/>
        </w:rPr>
        <w:t xml:space="preserve">Other religious and philosophical teachings have similar statements, or texts which are now interpreted to indicate </w:t>
      </w:r>
      <w:r w:rsidR="00111C11" w:rsidRPr="00606AFF">
        <w:rPr>
          <w:rFonts w:ascii="Arial" w:eastAsia="Times New Roman" w:hAnsi="Arial" w:cs="Arial"/>
          <w:color w:val="222222"/>
          <w:kern w:val="0"/>
          <w:lang w:eastAsia="en-GB"/>
          <w14:ligatures w14:val="none"/>
        </w:rPr>
        <w:t>t</w:t>
      </w:r>
      <w:r w:rsidR="00C3679E" w:rsidRPr="00606AFF">
        <w:rPr>
          <w:rFonts w:ascii="Arial" w:eastAsia="Times New Roman" w:hAnsi="Arial" w:cs="Arial"/>
          <w:color w:val="222222"/>
          <w:kern w:val="0"/>
          <w:lang w:eastAsia="en-GB"/>
          <w14:ligatures w14:val="none"/>
        </w:rPr>
        <w:t xml:space="preserve">he power of universal love. </w:t>
      </w:r>
    </w:p>
    <w:p w14:paraId="24378FBC" w14:textId="77777777" w:rsidR="00D726A5" w:rsidRPr="00606AFF" w:rsidRDefault="00D726A5" w:rsidP="008A2249">
      <w:pPr>
        <w:shd w:val="clear" w:color="auto" w:fill="FFFFFF"/>
        <w:spacing w:after="0" w:line="240" w:lineRule="auto"/>
        <w:contextualSpacing/>
        <w:rPr>
          <w:rFonts w:ascii="Arial" w:eastAsia="Times New Roman" w:hAnsi="Arial" w:cs="Arial"/>
          <w:color w:val="222222"/>
          <w:kern w:val="0"/>
          <w:lang w:eastAsia="en-GB"/>
          <w14:ligatures w14:val="none"/>
        </w:rPr>
      </w:pPr>
    </w:p>
    <w:p w14:paraId="72F7D8A4" w14:textId="76AC9E91" w:rsidR="00551C44" w:rsidRPr="00606AFF" w:rsidRDefault="004A74FD" w:rsidP="008A2249">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Love</w:t>
      </w:r>
      <w:r w:rsidR="00D726A5" w:rsidRPr="00606AFF">
        <w:rPr>
          <w:rFonts w:ascii="Arial" w:eastAsia="Times New Roman" w:hAnsi="Arial" w:cs="Arial"/>
          <w:color w:val="222222"/>
          <w:kern w:val="0"/>
          <w:lang w:eastAsia="en-GB"/>
          <w14:ligatures w14:val="none"/>
        </w:rPr>
        <w:t xml:space="preserve"> with a </w:t>
      </w:r>
      <w:r w:rsidR="003310A6" w:rsidRPr="00606AFF">
        <w:rPr>
          <w:rFonts w:ascii="Arial" w:eastAsia="Times New Roman" w:hAnsi="Arial" w:cs="Arial"/>
          <w:color w:val="222222"/>
          <w:kern w:val="0"/>
          <w:lang w:eastAsia="en-GB"/>
          <w14:ligatures w14:val="none"/>
        </w:rPr>
        <w:t>capital ‘L’</w:t>
      </w:r>
      <w:r w:rsidRPr="00606AFF">
        <w:rPr>
          <w:rFonts w:ascii="Arial" w:eastAsia="Times New Roman" w:hAnsi="Arial" w:cs="Arial"/>
          <w:color w:val="222222"/>
          <w:kern w:val="0"/>
          <w:lang w:eastAsia="en-GB"/>
          <w14:ligatures w14:val="none"/>
        </w:rPr>
        <w:t xml:space="preserve"> is therefore </w:t>
      </w:r>
      <w:r w:rsidR="000F127A" w:rsidRPr="00606AFF">
        <w:rPr>
          <w:rFonts w:ascii="Arial" w:eastAsia="Times New Roman" w:hAnsi="Arial" w:cs="Arial"/>
          <w:color w:val="222222"/>
          <w:kern w:val="0"/>
          <w:lang w:eastAsia="en-GB"/>
          <w14:ligatures w14:val="none"/>
        </w:rPr>
        <w:t xml:space="preserve">a cosmic force which holds the universe together and a transcendental </w:t>
      </w:r>
      <w:r w:rsidR="00B03B1A" w:rsidRPr="00606AFF">
        <w:rPr>
          <w:rFonts w:ascii="Arial" w:eastAsia="Times New Roman" w:hAnsi="Arial" w:cs="Arial"/>
          <w:color w:val="222222"/>
          <w:kern w:val="0"/>
          <w:lang w:eastAsia="en-GB"/>
          <w14:ligatures w14:val="none"/>
        </w:rPr>
        <w:t xml:space="preserve">experience which enables people to </w:t>
      </w:r>
      <w:r w:rsidR="00D726A5" w:rsidRPr="00606AFF">
        <w:rPr>
          <w:rFonts w:ascii="Arial" w:eastAsia="Times New Roman" w:hAnsi="Arial" w:cs="Arial"/>
          <w:color w:val="222222"/>
          <w:kern w:val="0"/>
          <w:lang w:eastAsia="en-GB"/>
          <w14:ligatures w14:val="none"/>
        </w:rPr>
        <w:t xml:space="preserve">contact </w:t>
      </w:r>
      <w:r w:rsidR="008C7EBA" w:rsidRPr="00606AFF">
        <w:rPr>
          <w:rFonts w:ascii="Arial" w:eastAsia="Times New Roman" w:hAnsi="Arial" w:cs="Arial"/>
          <w:color w:val="222222"/>
          <w:kern w:val="0"/>
          <w:lang w:eastAsia="en-GB"/>
          <w14:ligatures w14:val="none"/>
        </w:rPr>
        <w:t xml:space="preserve">love as a </w:t>
      </w:r>
      <w:r w:rsidR="00982E87" w:rsidRPr="00606AFF">
        <w:rPr>
          <w:rFonts w:ascii="Arial" w:eastAsia="Times New Roman" w:hAnsi="Arial" w:cs="Arial"/>
          <w:color w:val="222222"/>
          <w:kern w:val="0"/>
          <w:lang w:eastAsia="en-GB"/>
          <w14:ligatures w14:val="none"/>
        </w:rPr>
        <w:t>‘higher’ principle</w:t>
      </w:r>
      <w:r w:rsidR="00FA4247" w:rsidRPr="00606AFF">
        <w:rPr>
          <w:rFonts w:ascii="Arial" w:eastAsia="Times New Roman" w:hAnsi="Arial" w:cs="Arial"/>
          <w:color w:val="222222"/>
          <w:kern w:val="0"/>
          <w:lang w:eastAsia="en-GB"/>
          <w14:ligatures w14:val="none"/>
        </w:rPr>
        <w:t>,</w:t>
      </w:r>
      <w:r w:rsidR="008C7EBA" w:rsidRPr="00606AFF">
        <w:rPr>
          <w:rFonts w:ascii="Arial" w:eastAsia="Times New Roman" w:hAnsi="Arial" w:cs="Arial"/>
          <w:color w:val="222222"/>
          <w:kern w:val="0"/>
          <w:lang w:eastAsia="en-GB"/>
          <w14:ligatures w14:val="none"/>
        </w:rPr>
        <w:t xml:space="preserve"> which</w:t>
      </w:r>
      <w:r w:rsidR="00FA4247" w:rsidRPr="00606AFF">
        <w:rPr>
          <w:rFonts w:ascii="Arial" w:eastAsia="Times New Roman" w:hAnsi="Arial" w:cs="Arial"/>
          <w:color w:val="222222"/>
          <w:kern w:val="0"/>
          <w:lang w:eastAsia="en-GB"/>
          <w14:ligatures w14:val="none"/>
        </w:rPr>
        <w:t xml:space="preserve"> might be referred to as</w:t>
      </w:r>
      <w:r w:rsidR="008C7EBA" w:rsidRPr="00606AFF">
        <w:rPr>
          <w:rFonts w:ascii="Arial" w:eastAsia="Times New Roman" w:hAnsi="Arial" w:cs="Arial"/>
          <w:color w:val="222222"/>
          <w:kern w:val="0"/>
          <w:lang w:eastAsia="en-GB"/>
          <w14:ligatures w14:val="none"/>
        </w:rPr>
        <w:t xml:space="preserve"> divine love. </w:t>
      </w:r>
      <w:r w:rsidR="00D33B4C" w:rsidRPr="00606AFF">
        <w:rPr>
          <w:rFonts w:ascii="Arial" w:eastAsia="Times New Roman" w:hAnsi="Arial" w:cs="Arial"/>
          <w:color w:val="222222"/>
          <w:kern w:val="0"/>
          <w:lang w:eastAsia="en-GB"/>
          <w14:ligatures w14:val="none"/>
        </w:rPr>
        <w:t xml:space="preserve">On a personal level love then becomes that mysterious attractive force which binds people together but is </w:t>
      </w:r>
      <w:r w:rsidR="00A60944" w:rsidRPr="00606AFF">
        <w:rPr>
          <w:rFonts w:ascii="Arial" w:eastAsia="Times New Roman" w:hAnsi="Arial" w:cs="Arial"/>
          <w:color w:val="222222"/>
          <w:kern w:val="0"/>
          <w:lang w:eastAsia="en-GB"/>
          <w14:ligatures w14:val="none"/>
        </w:rPr>
        <w:t>concerned with caring and giving, rather than selfish desire.</w:t>
      </w:r>
    </w:p>
    <w:p w14:paraId="71CDD3BF" w14:textId="77777777" w:rsidR="00551C44" w:rsidRPr="00606AFF" w:rsidRDefault="00551C44" w:rsidP="008A2249">
      <w:pPr>
        <w:shd w:val="clear" w:color="auto" w:fill="FFFFFF"/>
        <w:spacing w:after="0" w:line="240" w:lineRule="auto"/>
        <w:contextualSpacing/>
        <w:rPr>
          <w:rFonts w:ascii="Arial" w:eastAsia="Times New Roman" w:hAnsi="Arial" w:cs="Arial"/>
          <w:color w:val="222222"/>
          <w:kern w:val="0"/>
          <w:lang w:eastAsia="en-GB"/>
          <w14:ligatures w14:val="none"/>
        </w:rPr>
      </w:pPr>
    </w:p>
    <w:p w14:paraId="3EA3B166" w14:textId="293F05CA" w:rsidR="008A2249" w:rsidRPr="00606AFF" w:rsidRDefault="002F263F" w:rsidP="008A2249">
      <w:pPr>
        <w:shd w:val="clear" w:color="auto" w:fill="FFFFFF"/>
        <w:spacing w:after="0" w:line="240" w:lineRule="auto"/>
        <w:contextualSpacing/>
        <w:rPr>
          <w:rFonts w:ascii="Arial" w:eastAsia="Times New Roman" w:hAnsi="Arial" w:cs="Arial"/>
          <w:color w:val="222222"/>
          <w:kern w:val="0"/>
          <w:lang w:eastAsia="en-GB"/>
          <w14:ligatures w14:val="none"/>
        </w:rPr>
      </w:pPr>
      <w:r w:rsidRPr="00606AFF">
        <w:rPr>
          <w:rFonts w:ascii="Arial" w:eastAsia="Times New Roman" w:hAnsi="Arial" w:cs="Arial"/>
          <w:color w:val="222222"/>
          <w:kern w:val="0"/>
          <w:lang w:eastAsia="en-GB"/>
          <w14:ligatures w14:val="none"/>
        </w:rPr>
        <w:t xml:space="preserve">As a practical measure, if we behaved to each other in terms of love – of selfless </w:t>
      </w:r>
      <w:r w:rsidR="00E829C9" w:rsidRPr="00606AFF">
        <w:rPr>
          <w:rFonts w:ascii="Arial" w:eastAsia="Times New Roman" w:hAnsi="Arial" w:cs="Arial"/>
          <w:color w:val="222222"/>
          <w:kern w:val="0"/>
          <w:lang w:eastAsia="en-GB"/>
          <w14:ligatures w14:val="none"/>
        </w:rPr>
        <w:t xml:space="preserve">desire to support other people’s interests, and of care and consideration for their welfare, </w:t>
      </w:r>
      <w:r w:rsidR="00531FED" w:rsidRPr="00606AFF">
        <w:rPr>
          <w:rFonts w:ascii="Arial" w:eastAsia="Times New Roman" w:hAnsi="Arial" w:cs="Arial"/>
          <w:color w:val="222222"/>
          <w:kern w:val="0"/>
          <w:lang w:eastAsia="en-GB"/>
          <w14:ligatures w14:val="none"/>
        </w:rPr>
        <w:t xml:space="preserve">rather than fear, suspicion, envy, irritation, or any other negative emotion, </w:t>
      </w:r>
      <w:r w:rsidR="00783232" w:rsidRPr="00606AFF">
        <w:rPr>
          <w:rFonts w:ascii="Arial" w:eastAsia="Times New Roman" w:hAnsi="Arial" w:cs="Arial"/>
          <w:color w:val="222222"/>
          <w:kern w:val="0"/>
          <w:lang w:eastAsia="en-GB"/>
          <w14:ligatures w14:val="none"/>
        </w:rPr>
        <w:t xml:space="preserve">the world would be a better </w:t>
      </w:r>
      <w:r w:rsidR="00CA6218" w:rsidRPr="00606AFF">
        <w:rPr>
          <w:rFonts w:ascii="Arial" w:eastAsia="Times New Roman" w:hAnsi="Arial" w:cs="Arial"/>
          <w:color w:val="222222"/>
          <w:kern w:val="0"/>
          <w:lang w:eastAsia="en-GB"/>
          <w14:ligatures w14:val="none"/>
        </w:rPr>
        <w:t xml:space="preserve">– more Harmonious - </w:t>
      </w:r>
      <w:r w:rsidR="00783232" w:rsidRPr="00606AFF">
        <w:rPr>
          <w:rFonts w:ascii="Arial" w:eastAsia="Times New Roman" w:hAnsi="Arial" w:cs="Arial"/>
          <w:color w:val="222222"/>
          <w:kern w:val="0"/>
          <w:lang w:eastAsia="en-GB"/>
          <w14:ligatures w14:val="none"/>
        </w:rPr>
        <w:t>place.</w:t>
      </w:r>
    </w:p>
    <w:p w14:paraId="3853199D" w14:textId="77777777" w:rsidR="008A2249" w:rsidRPr="00606AFF" w:rsidRDefault="008A2249" w:rsidP="008A2249">
      <w:pPr>
        <w:shd w:val="clear" w:color="auto" w:fill="FFFFFF"/>
        <w:spacing w:after="0" w:line="240" w:lineRule="auto"/>
        <w:contextualSpacing/>
        <w:rPr>
          <w:rFonts w:ascii="Arial" w:eastAsia="Times New Roman" w:hAnsi="Arial" w:cs="Arial"/>
          <w:color w:val="222222"/>
          <w:kern w:val="0"/>
          <w:lang w:eastAsia="en-GB"/>
          <w14:ligatures w14:val="none"/>
        </w:rPr>
      </w:pPr>
    </w:p>
    <w:p w14:paraId="074ADBD8" w14:textId="77777777" w:rsidR="0058526B" w:rsidRPr="00606AFF" w:rsidRDefault="0058526B" w:rsidP="00166324">
      <w:pPr>
        <w:spacing w:line="240" w:lineRule="auto"/>
        <w:contextualSpacing/>
        <w:rPr>
          <w:rFonts w:ascii="Arial" w:hAnsi="Arial" w:cs="Arial"/>
          <w:kern w:val="0"/>
          <w14:ligatures w14:val="none"/>
        </w:rPr>
      </w:pPr>
    </w:p>
    <w:p w14:paraId="48160D90" w14:textId="77777777" w:rsidR="00CD2B98" w:rsidRPr="008F49EB" w:rsidRDefault="00CD2B98" w:rsidP="007F3BB1">
      <w:pPr>
        <w:spacing w:line="240" w:lineRule="auto"/>
        <w:rPr>
          <w:rFonts w:ascii="Arial" w:hAnsi="Arial" w:cs="Arial"/>
          <w:sz w:val="24"/>
          <w:szCs w:val="24"/>
        </w:rPr>
      </w:pPr>
    </w:p>
    <w:sectPr w:rsidR="00CD2B98" w:rsidRPr="008F49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AB667" w14:textId="77777777" w:rsidR="00257A30" w:rsidRDefault="00257A30" w:rsidP="00FB593E">
      <w:pPr>
        <w:spacing w:after="0" w:line="240" w:lineRule="auto"/>
      </w:pPr>
      <w:r>
        <w:separator/>
      </w:r>
    </w:p>
  </w:endnote>
  <w:endnote w:type="continuationSeparator" w:id="0">
    <w:p w14:paraId="5742397A" w14:textId="77777777" w:rsidR="00257A30" w:rsidRDefault="00257A30" w:rsidP="00FB5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Josefin Sans">
    <w:charset w:val="00"/>
    <w:family w:val="auto"/>
    <w:pitch w:val="variable"/>
    <w:sig w:usb0="A00000FF" w:usb1="4000204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241D7" w14:textId="77777777" w:rsidR="00257A30" w:rsidRDefault="00257A30" w:rsidP="00FB593E">
      <w:pPr>
        <w:spacing w:after="0" w:line="240" w:lineRule="auto"/>
      </w:pPr>
      <w:r>
        <w:separator/>
      </w:r>
    </w:p>
  </w:footnote>
  <w:footnote w:type="continuationSeparator" w:id="0">
    <w:p w14:paraId="50A4A2B8" w14:textId="77777777" w:rsidR="00257A30" w:rsidRDefault="00257A30" w:rsidP="00FB593E">
      <w:pPr>
        <w:spacing w:after="0" w:line="240" w:lineRule="auto"/>
      </w:pPr>
      <w:r>
        <w:continuationSeparator/>
      </w:r>
    </w:p>
  </w:footnote>
  <w:footnote w:id="1">
    <w:p w14:paraId="4C6DF1CA" w14:textId="27C2EC06" w:rsidR="00E24A67" w:rsidRPr="00156EC5" w:rsidRDefault="00E24A67" w:rsidP="0034291C">
      <w:pPr>
        <w:pStyle w:val="PlainText"/>
        <w:contextualSpacing/>
        <w:rPr>
          <w:rFonts w:ascii="Arial" w:hAnsi="Arial" w:cs="Arial"/>
          <w:sz w:val="22"/>
          <w:szCs w:val="22"/>
          <w:shd w:val="clear" w:color="auto" w:fill="FFFFFF"/>
        </w:rPr>
      </w:pPr>
      <w:r w:rsidRPr="00156EC5">
        <w:rPr>
          <w:rStyle w:val="FootnoteReference"/>
          <w:rFonts w:ascii="Arial" w:hAnsi="Arial" w:cs="Arial"/>
          <w:sz w:val="22"/>
          <w:szCs w:val="22"/>
        </w:rPr>
        <w:footnoteRef/>
      </w:r>
      <w:r w:rsidRPr="00156EC5">
        <w:rPr>
          <w:rFonts w:ascii="Arial" w:hAnsi="Arial" w:cs="Arial"/>
          <w:sz w:val="22"/>
          <w:szCs w:val="22"/>
        </w:rPr>
        <w:t xml:space="preserve"> </w:t>
      </w:r>
      <w:r w:rsidRPr="00156EC5">
        <w:rPr>
          <w:rFonts w:ascii="Arial" w:eastAsia="MS Mincho" w:hAnsi="Arial" w:cs="Arial"/>
          <w:sz w:val="22"/>
          <w:szCs w:val="22"/>
        </w:rPr>
        <w:t xml:space="preserve">HRH the Prince of Wales, Tony Juniper and Ian Skelly, </w:t>
      </w:r>
      <w:r w:rsidRPr="00156EC5">
        <w:rPr>
          <w:rFonts w:ascii="Arial" w:eastAsia="MS Mincho" w:hAnsi="Arial" w:cs="Arial"/>
          <w:i/>
          <w:sz w:val="22"/>
          <w:szCs w:val="22"/>
        </w:rPr>
        <w:t>Harmony: A New Way of Looking at our World</w:t>
      </w:r>
      <w:r w:rsidRPr="00156EC5">
        <w:rPr>
          <w:rFonts w:ascii="Arial" w:eastAsia="MS Mincho" w:hAnsi="Arial" w:cs="Arial"/>
          <w:sz w:val="22"/>
          <w:szCs w:val="22"/>
        </w:rPr>
        <w:t xml:space="preserve"> (London: Harper Collins, 2010), p.</w:t>
      </w:r>
      <w:r w:rsidRPr="00156EC5">
        <w:rPr>
          <w:rFonts w:ascii="Arial" w:hAnsi="Arial" w:cs="Arial"/>
          <w:sz w:val="22"/>
          <w:szCs w:val="22"/>
          <w:shd w:val="clear" w:color="auto" w:fill="FFFFFF"/>
        </w:rPr>
        <w:t xml:space="preserve"> 3.</w:t>
      </w:r>
    </w:p>
    <w:p w14:paraId="5AE16967" w14:textId="77777777" w:rsidR="008F49EB" w:rsidRPr="00156EC5" w:rsidRDefault="008F49EB" w:rsidP="0034291C">
      <w:pPr>
        <w:pStyle w:val="PlainText"/>
        <w:contextualSpacing/>
        <w:rPr>
          <w:rFonts w:ascii="Arial" w:hAnsi="Arial" w:cs="Arial"/>
          <w:sz w:val="22"/>
          <w:szCs w:val="22"/>
          <w:shd w:val="clear" w:color="auto" w:fill="FFFFFF"/>
        </w:rPr>
      </w:pPr>
    </w:p>
  </w:footnote>
  <w:footnote w:id="2">
    <w:p w14:paraId="083448D9" w14:textId="008477AF" w:rsidR="00E24A67" w:rsidRPr="00156EC5" w:rsidRDefault="00E24A67" w:rsidP="0034291C">
      <w:pPr>
        <w:pStyle w:val="FootnoteText"/>
        <w:contextualSpacing/>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United Nations, ‘Harmony with Nature’, </w:t>
      </w:r>
      <w:hyperlink r:id="rId1" w:history="1">
        <w:r w:rsidRPr="00156EC5">
          <w:rPr>
            <w:rStyle w:val="Hyperlink"/>
            <w:rFonts w:ascii="Arial" w:hAnsi="Arial" w:cs="Arial"/>
            <w:sz w:val="22"/>
            <w:szCs w:val="22"/>
          </w:rPr>
          <w:t>http://harmonywithnatureun.org/</w:t>
        </w:r>
      </w:hyperlink>
      <w:r w:rsidRPr="00156EC5">
        <w:rPr>
          <w:rFonts w:ascii="Arial" w:hAnsi="Arial" w:cs="Arial"/>
          <w:sz w:val="22"/>
          <w:szCs w:val="22"/>
        </w:rPr>
        <w:t xml:space="preserve"> [accessed 3 Jan. 2024].</w:t>
      </w:r>
    </w:p>
    <w:p w14:paraId="221E9584" w14:textId="77777777" w:rsidR="007F3BB1" w:rsidRPr="00156EC5" w:rsidRDefault="007F3BB1" w:rsidP="0034291C">
      <w:pPr>
        <w:pStyle w:val="FootnoteText"/>
        <w:contextualSpacing/>
        <w:rPr>
          <w:rFonts w:ascii="Arial" w:hAnsi="Arial" w:cs="Arial"/>
          <w:sz w:val="22"/>
          <w:szCs w:val="22"/>
        </w:rPr>
      </w:pPr>
    </w:p>
  </w:footnote>
  <w:footnote w:id="3">
    <w:p w14:paraId="079AF633" w14:textId="14957275" w:rsidR="00FB3A25" w:rsidRPr="00156EC5" w:rsidRDefault="00FB3A25" w:rsidP="00FB3A25">
      <w:pPr>
        <w:pStyle w:val="FootnoteText"/>
        <w:contextualSpacing/>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United Nations, ‘Harmony with Nature: </w:t>
      </w:r>
      <w:proofErr w:type="spellStart"/>
      <w:r w:rsidRPr="00156EC5">
        <w:rPr>
          <w:rFonts w:ascii="Arial" w:hAnsi="Arial" w:cs="Arial"/>
          <w:sz w:val="22"/>
          <w:szCs w:val="22"/>
        </w:rPr>
        <w:t>Chronology’,’http</w:t>
      </w:r>
      <w:proofErr w:type="spellEnd"/>
      <w:r w:rsidRPr="00156EC5">
        <w:rPr>
          <w:rFonts w:ascii="Arial" w:hAnsi="Arial" w:cs="Arial"/>
          <w:sz w:val="22"/>
          <w:szCs w:val="22"/>
        </w:rPr>
        <w:t>://harmonywithnatureun.org/chronology/ [accessed 3 Jan. 2024].</w:t>
      </w:r>
    </w:p>
    <w:p w14:paraId="2D6C5364" w14:textId="77777777" w:rsidR="00D07CC2" w:rsidRPr="00156EC5" w:rsidRDefault="00D07CC2" w:rsidP="00FB3A25">
      <w:pPr>
        <w:pStyle w:val="FootnoteText"/>
        <w:contextualSpacing/>
        <w:rPr>
          <w:rFonts w:ascii="Arial" w:hAnsi="Arial" w:cs="Arial"/>
          <w:sz w:val="22"/>
          <w:szCs w:val="22"/>
        </w:rPr>
      </w:pPr>
    </w:p>
  </w:footnote>
  <w:footnote w:id="4">
    <w:p w14:paraId="60629569" w14:textId="45E213E7" w:rsidR="00A4247C" w:rsidRPr="00156EC5" w:rsidRDefault="00A4247C" w:rsidP="0034291C">
      <w:pPr>
        <w:pStyle w:val="FootnoteText"/>
        <w:contextualSpacing/>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United Nations, ‘Harmony with Nature: Chronology’</w:t>
      </w:r>
      <w:proofErr w:type="gramStart"/>
      <w:r w:rsidRPr="00156EC5">
        <w:rPr>
          <w:rFonts w:ascii="Arial" w:hAnsi="Arial" w:cs="Arial"/>
          <w:sz w:val="22"/>
          <w:szCs w:val="22"/>
        </w:rPr>
        <w:t>, ’</w:t>
      </w:r>
      <w:proofErr w:type="gramEnd"/>
      <w:r w:rsidRPr="00156EC5">
        <w:rPr>
          <w:rFonts w:ascii="Arial" w:hAnsi="Arial" w:cs="Arial"/>
          <w:sz w:val="22"/>
          <w:szCs w:val="22"/>
        </w:rPr>
        <w:t>http://harmonywithnatureun.org/chronology/ [accessed 3 Jan. 2024].</w:t>
      </w:r>
    </w:p>
  </w:footnote>
  <w:footnote w:id="5">
    <w:p w14:paraId="5C529CA7" w14:textId="77777777" w:rsidR="004076B4" w:rsidRPr="00156EC5" w:rsidRDefault="004076B4" w:rsidP="004076B4">
      <w:pPr>
        <w:pStyle w:val="FootnoteText"/>
        <w:rPr>
          <w:rFonts w:ascii="Arial" w:hAnsi="Arial" w:cs="Arial"/>
          <w:sz w:val="22"/>
          <w:szCs w:val="22"/>
        </w:rPr>
      </w:pPr>
    </w:p>
    <w:p w14:paraId="52705248" w14:textId="77758E83" w:rsidR="004076B4" w:rsidRPr="00156EC5" w:rsidRDefault="004076B4" w:rsidP="004076B4">
      <w:pPr>
        <w:pStyle w:val="FootnoteText"/>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United Nations, ’Harmony with Nature’, </w:t>
      </w:r>
      <w:hyperlink r:id="rId2" w:history="1">
        <w:r w:rsidRPr="00156EC5">
          <w:rPr>
            <w:rStyle w:val="Hyperlink"/>
            <w:rFonts w:ascii="Arial" w:hAnsi="Arial" w:cs="Arial"/>
            <w:sz w:val="22"/>
            <w:szCs w:val="22"/>
          </w:rPr>
          <w:t>http://www.harmonywithnatureun.org/</w:t>
        </w:r>
      </w:hyperlink>
      <w:r w:rsidRPr="00156EC5">
        <w:rPr>
          <w:rFonts w:ascii="Arial" w:hAnsi="Arial" w:cs="Arial"/>
          <w:sz w:val="22"/>
          <w:szCs w:val="22"/>
        </w:rPr>
        <w:t xml:space="preserve"> [accessed 28 March 2020].</w:t>
      </w:r>
    </w:p>
  </w:footnote>
  <w:footnote w:id="6">
    <w:p w14:paraId="630BE7FC" w14:textId="77777777" w:rsidR="00076045" w:rsidRPr="00156EC5" w:rsidRDefault="00076045" w:rsidP="00076045">
      <w:r w:rsidRPr="00156EC5">
        <w:rPr>
          <w:rStyle w:val="FootnoteReference"/>
        </w:rPr>
        <w:footnoteRef/>
      </w:r>
      <w:r w:rsidRPr="00156EC5">
        <w:t xml:space="preserve"> See the discussion in Jeremy Henzell-Thomas, ‘</w:t>
      </w:r>
      <w:r w:rsidRPr="00156EC5">
        <w:rPr>
          <w:rFonts w:ascii="Josefin Sans" w:eastAsia="Times New Roman" w:hAnsi="Josefin Sans" w:cs="Times New Roman"/>
          <w:caps/>
          <w:color w:val="333333"/>
          <w:kern w:val="36"/>
          <w:lang w:eastAsia="en-GB"/>
          <w14:ligatures w14:val="none"/>
        </w:rPr>
        <w:t xml:space="preserve">ARMONIA: FITTING TOGETHER IN A PLURAL WORLD’, </w:t>
      </w:r>
      <w:proofErr w:type="spellStart"/>
      <w:r w:rsidRPr="00156EC5">
        <w:rPr>
          <w:i/>
          <w:iCs/>
        </w:rPr>
        <w:t>Armonia</w:t>
      </w:r>
      <w:proofErr w:type="spellEnd"/>
      <w:r w:rsidRPr="00156EC5">
        <w:rPr>
          <w:i/>
          <w:iCs/>
        </w:rPr>
        <w:t xml:space="preserve"> Journal,</w:t>
      </w:r>
      <w:r w:rsidRPr="00156EC5">
        <w:t xml:space="preserve"> 10 March 2017, </w:t>
      </w:r>
      <w:hyperlink r:id="rId3" w:history="1">
        <w:r w:rsidRPr="00156EC5">
          <w:rPr>
            <w:rStyle w:val="Hyperlink"/>
          </w:rPr>
          <w:t>https://armoniajournal.com/2017/03/10/armonia-fitting-together-in-a-plural-world/</w:t>
        </w:r>
      </w:hyperlink>
      <w:r w:rsidRPr="00156EC5">
        <w:t xml:space="preserve"> [accessed 12 January 2024].</w:t>
      </w:r>
    </w:p>
    <w:p w14:paraId="5ACF9845" w14:textId="77777777" w:rsidR="00076045" w:rsidRPr="00156EC5" w:rsidRDefault="00076045" w:rsidP="00076045">
      <w:pPr>
        <w:pStyle w:val="FootnoteText"/>
        <w:rPr>
          <w:sz w:val="22"/>
          <w:szCs w:val="22"/>
        </w:rPr>
      </w:pPr>
    </w:p>
  </w:footnote>
  <w:footnote w:id="7">
    <w:p w14:paraId="60BF6CCD" w14:textId="4DF37145" w:rsidR="007108E9" w:rsidRPr="00156EC5" w:rsidRDefault="007108E9" w:rsidP="0034291C">
      <w:pPr>
        <w:spacing w:before="100" w:beforeAutospacing="1" w:after="100" w:afterAutospacing="1" w:line="240" w:lineRule="auto"/>
        <w:contextualSpacing/>
        <w:outlineLvl w:val="0"/>
        <w:rPr>
          <w:rFonts w:ascii="Arial" w:hAnsi="Arial" w:cs="Arial"/>
        </w:rPr>
      </w:pPr>
      <w:r w:rsidRPr="00156EC5">
        <w:rPr>
          <w:rStyle w:val="FootnoteReference"/>
          <w:rFonts w:ascii="Arial" w:hAnsi="Arial" w:cs="Arial"/>
        </w:rPr>
        <w:footnoteRef/>
      </w:r>
      <w:r w:rsidRPr="00156EC5">
        <w:rPr>
          <w:rFonts w:ascii="Arial" w:hAnsi="Arial" w:cs="Arial"/>
        </w:rPr>
        <w:t xml:space="preserve"> David Cadman, 23 May 2017, cited in </w:t>
      </w:r>
      <w:r w:rsidR="007F3BB1" w:rsidRPr="00156EC5">
        <w:rPr>
          <w:rFonts w:ascii="Arial" w:hAnsi="Arial" w:cs="Arial"/>
        </w:rPr>
        <w:t xml:space="preserve">Nicholas </w:t>
      </w:r>
      <w:r w:rsidRPr="00156EC5">
        <w:rPr>
          <w:rFonts w:ascii="Arial" w:hAnsi="Arial" w:cs="Arial"/>
          <w:bCs/>
          <w:kern w:val="36"/>
          <w:lang w:eastAsia="en-GB"/>
        </w:rPr>
        <w:t xml:space="preserve">Campion, ‘Introduction’, in Nicholas Campion (ed.) </w:t>
      </w:r>
      <w:r w:rsidRPr="00156EC5">
        <w:rPr>
          <w:rFonts w:ascii="Arial" w:hAnsi="Arial" w:cs="Arial"/>
          <w:bCs/>
          <w:i/>
          <w:kern w:val="36"/>
          <w:lang w:eastAsia="en-GB"/>
        </w:rPr>
        <w:t>The Harmony Debates:</w:t>
      </w:r>
      <w:r w:rsidRPr="00156EC5">
        <w:rPr>
          <w:rFonts w:ascii="Arial" w:hAnsi="Arial" w:cs="Arial"/>
          <w:bCs/>
          <w:kern w:val="36"/>
          <w:lang w:eastAsia="en-GB"/>
        </w:rPr>
        <w:t xml:space="preserve"> </w:t>
      </w:r>
      <w:r w:rsidRPr="00156EC5">
        <w:rPr>
          <w:rFonts w:ascii="Arial" w:hAnsi="Arial" w:cs="Arial"/>
          <w:bCs/>
          <w:i/>
          <w:color w:val="222222"/>
          <w:kern w:val="36"/>
          <w:shd w:val="clear" w:color="auto" w:fill="FFFFFF"/>
          <w:lang w:eastAsia="en-GB"/>
        </w:rPr>
        <w:t xml:space="preserve">Exploring a practical philosophy for a sustainable future </w:t>
      </w:r>
      <w:r w:rsidRPr="00156EC5">
        <w:rPr>
          <w:rFonts w:ascii="Arial" w:hAnsi="Arial" w:cs="Arial"/>
          <w:bCs/>
          <w:kern w:val="36"/>
          <w:lang w:eastAsia="en-GB"/>
        </w:rPr>
        <w:t>(Lampeter: Sophia Centre Press, 2020), pp. 17-29 (p</w:t>
      </w:r>
      <w:r w:rsidR="001D4C53" w:rsidRPr="00156EC5">
        <w:rPr>
          <w:rFonts w:ascii="Arial" w:hAnsi="Arial" w:cs="Arial"/>
          <w:bCs/>
          <w:kern w:val="36"/>
          <w:lang w:eastAsia="en-GB"/>
        </w:rPr>
        <w:t>.</w:t>
      </w:r>
      <w:r w:rsidRPr="00156EC5">
        <w:rPr>
          <w:rFonts w:ascii="Arial" w:hAnsi="Arial" w:cs="Arial"/>
          <w:bCs/>
          <w:kern w:val="36"/>
          <w:lang w:eastAsia="en-GB"/>
        </w:rPr>
        <w:t xml:space="preserve"> 22).</w:t>
      </w:r>
    </w:p>
  </w:footnote>
  <w:footnote w:id="8">
    <w:p w14:paraId="67966287" w14:textId="77777777" w:rsidR="006F5487" w:rsidRPr="00156EC5" w:rsidRDefault="006F5487" w:rsidP="00FB3A25">
      <w:pPr>
        <w:spacing w:line="240" w:lineRule="auto"/>
        <w:contextualSpacing/>
        <w:rPr>
          <w:rFonts w:ascii="Arial" w:hAnsi="Arial" w:cs="Arial"/>
        </w:rPr>
      </w:pPr>
    </w:p>
    <w:p w14:paraId="6009DD86" w14:textId="77777777" w:rsidR="00ED4991" w:rsidRPr="00156EC5" w:rsidRDefault="00ED4991" w:rsidP="00FB3A25">
      <w:pPr>
        <w:spacing w:line="240" w:lineRule="auto"/>
        <w:contextualSpacing/>
        <w:rPr>
          <w:rFonts w:ascii="Arial" w:hAnsi="Arial" w:cs="Arial"/>
        </w:rPr>
      </w:pPr>
    </w:p>
    <w:p w14:paraId="50A37AEA" w14:textId="7710F166" w:rsidR="00F01AA9" w:rsidRPr="00156EC5" w:rsidRDefault="00F01AA9" w:rsidP="00FB3A25">
      <w:pPr>
        <w:spacing w:line="240" w:lineRule="auto"/>
        <w:contextualSpacing/>
        <w:rPr>
          <w:rFonts w:ascii="Arial" w:hAnsi="Arial" w:cs="Arial"/>
          <w:kern w:val="0"/>
          <w14:ligatures w14:val="none"/>
        </w:rPr>
      </w:pPr>
      <w:r w:rsidRPr="00156EC5">
        <w:rPr>
          <w:rStyle w:val="FootnoteReference"/>
          <w:rFonts w:ascii="Arial" w:hAnsi="Arial" w:cs="Arial"/>
        </w:rPr>
        <w:footnoteRef/>
      </w:r>
      <w:r w:rsidRPr="00156EC5">
        <w:rPr>
          <w:rFonts w:ascii="Arial" w:hAnsi="Arial" w:cs="Arial"/>
        </w:rPr>
        <w:t xml:space="preserve"> David </w:t>
      </w:r>
      <w:r w:rsidRPr="00156EC5">
        <w:rPr>
          <w:rFonts w:ascii="Arial" w:hAnsi="Arial" w:cs="Arial"/>
          <w:kern w:val="0"/>
          <w14:ligatures w14:val="none"/>
        </w:rPr>
        <w:t>Cadman, ‘Principles of Harmony’, i</w:t>
      </w:r>
      <w:r w:rsidRPr="00156EC5">
        <w:rPr>
          <w:rFonts w:ascii="Arial" w:hAnsi="Arial" w:cs="Arial"/>
          <w:kern w:val="36"/>
          <w:lang w:eastAsia="en-GB"/>
          <w14:ligatures w14:val="none"/>
        </w:rPr>
        <w:t xml:space="preserve">n </w:t>
      </w:r>
      <w:r w:rsidRPr="00156EC5">
        <w:rPr>
          <w:rFonts w:ascii="Arial" w:hAnsi="Arial" w:cs="Arial"/>
          <w:i/>
          <w:kern w:val="36"/>
          <w:lang w:eastAsia="en-GB"/>
          <w14:ligatures w14:val="none"/>
        </w:rPr>
        <w:t>The Harmony Debates:</w:t>
      </w:r>
      <w:r w:rsidRPr="00156EC5">
        <w:rPr>
          <w:rFonts w:ascii="Arial" w:hAnsi="Arial" w:cs="Arial"/>
          <w:kern w:val="36"/>
          <w:lang w:eastAsia="en-GB"/>
          <w14:ligatures w14:val="none"/>
        </w:rPr>
        <w:t xml:space="preserve"> </w:t>
      </w:r>
      <w:r w:rsidRPr="00156EC5">
        <w:rPr>
          <w:rFonts w:ascii="Arial" w:hAnsi="Arial" w:cs="Arial"/>
          <w:i/>
          <w:kern w:val="36"/>
          <w:shd w:val="clear" w:color="auto" w:fill="FFFFFF"/>
          <w:lang w:eastAsia="en-GB"/>
          <w14:ligatures w14:val="none"/>
        </w:rPr>
        <w:t>Exploring a practical philosophy for a sustainable future</w:t>
      </w:r>
      <w:r w:rsidRPr="00156EC5">
        <w:rPr>
          <w:rFonts w:ascii="Arial" w:hAnsi="Arial" w:cs="Arial"/>
          <w:kern w:val="36"/>
          <w:lang w:eastAsia="en-GB"/>
          <w14:ligatures w14:val="none"/>
        </w:rPr>
        <w:t xml:space="preserve">, edited by Nicholas Campion </w:t>
      </w:r>
      <w:r w:rsidRPr="00156EC5">
        <w:rPr>
          <w:rFonts w:ascii="Arial" w:hAnsi="Arial" w:cs="Arial"/>
          <w:kern w:val="0"/>
          <w14:ligatures w14:val="none"/>
        </w:rPr>
        <w:t>(</w:t>
      </w:r>
      <w:r w:rsidRPr="00156EC5">
        <w:rPr>
          <w:rFonts w:ascii="Arial" w:hAnsi="Arial" w:cs="Arial"/>
          <w:kern w:val="36"/>
          <w:lang w:eastAsia="en-GB"/>
          <w14:ligatures w14:val="none"/>
        </w:rPr>
        <w:t xml:space="preserve">Lampeter: Sophia Centre Press, 2020), </w:t>
      </w:r>
      <w:r w:rsidRPr="00156EC5">
        <w:rPr>
          <w:rFonts w:ascii="Arial" w:hAnsi="Arial" w:cs="Arial"/>
          <w:kern w:val="0"/>
          <w14:ligatures w14:val="none"/>
        </w:rPr>
        <w:t>pp. 43–5 (p. 4</w:t>
      </w:r>
      <w:r w:rsidR="00CC25B1" w:rsidRPr="00156EC5">
        <w:rPr>
          <w:rFonts w:ascii="Arial" w:hAnsi="Arial" w:cs="Arial"/>
          <w:kern w:val="0"/>
          <w14:ligatures w14:val="none"/>
        </w:rPr>
        <w:t>3</w:t>
      </w:r>
      <w:r w:rsidRPr="00156EC5">
        <w:rPr>
          <w:rFonts w:ascii="Arial" w:hAnsi="Arial" w:cs="Arial"/>
          <w:kern w:val="0"/>
          <w14:ligatures w14:val="none"/>
        </w:rPr>
        <w:t xml:space="preserve">). </w:t>
      </w:r>
    </w:p>
    <w:p w14:paraId="35630F4F" w14:textId="77777777" w:rsidR="00FB3A25" w:rsidRPr="00156EC5" w:rsidRDefault="00FB3A25" w:rsidP="00FB3A25">
      <w:pPr>
        <w:spacing w:line="240" w:lineRule="auto"/>
        <w:contextualSpacing/>
        <w:rPr>
          <w:rFonts w:ascii="Arial" w:hAnsi="Arial" w:cs="Arial"/>
        </w:rPr>
      </w:pPr>
    </w:p>
  </w:footnote>
  <w:footnote w:id="9">
    <w:p w14:paraId="08D7CEFD" w14:textId="54FA2517" w:rsidR="001B152E" w:rsidRPr="00156EC5" w:rsidRDefault="001B152E" w:rsidP="0034291C">
      <w:pPr>
        <w:spacing w:line="240" w:lineRule="auto"/>
        <w:contextualSpacing/>
        <w:rPr>
          <w:rFonts w:ascii="Arial" w:hAnsi="Arial" w:cs="Arial"/>
        </w:rPr>
      </w:pPr>
      <w:r w:rsidRPr="00156EC5">
        <w:rPr>
          <w:rStyle w:val="FootnoteReference"/>
          <w:rFonts w:ascii="Arial" w:hAnsi="Arial" w:cs="Arial"/>
        </w:rPr>
        <w:footnoteRef/>
      </w:r>
      <w:r w:rsidRPr="00156EC5">
        <w:rPr>
          <w:rFonts w:ascii="Arial" w:hAnsi="Arial" w:cs="Arial"/>
        </w:rPr>
        <w:t xml:space="preserve"> </w:t>
      </w:r>
      <w:r w:rsidR="005E0554" w:rsidRPr="00156EC5">
        <w:rPr>
          <w:rFonts w:ascii="Arial" w:hAnsi="Arial" w:cs="Arial"/>
        </w:rPr>
        <w:t>Richard Dunne and Emilie Martin. ‘Harmony in Education: Applying the principles of natural systems to learning’. I</w:t>
      </w:r>
      <w:r w:rsidR="005E0554" w:rsidRPr="00156EC5">
        <w:rPr>
          <w:rFonts w:ascii="Arial" w:hAnsi="Arial" w:cs="Arial"/>
          <w:kern w:val="36"/>
          <w:lang w:eastAsia="en-GB"/>
        </w:rPr>
        <w:t xml:space="preserve">n </w:t>
      </w:r>
      <w:r w:rsidR="005E0554" w:rsidRPr="00156EC5">
        <w:rPr>
          <w:rFonts w:ascii="Arial" w:hAnsi="Arial" w:cs="Arial"/>
          <w:i/>
          <w:kern w:val="36"/>
          <w:lang w:eastAsia="en-GB"/>
        </w:rPr>
        <w:t xml:space="preserve">The Harmony Debates: </w:t>
      </w:r>
      <w:r w:rsidR="005E0554" w:rsidRPr="00156EC5">
        <w:rPr>
          <w:rFonts w:ascii="Arial" w:hAnsi="Arial" w:cs="Arial"/>
          <w:i/>
          <w:kern w:val="36"/>
          <w:shd w:val="clear" w:color="auto" w:fill="FFFFFF"/>
          <w:lang w:eastAsia="en-GB"/>
        </w:rPr>
        <w:t>Exploring a practical philosophy for a sustainable future</w:t>
      </w:r>
      <w:r w:rsidR="005E0554" w:rsidRPr="00156EC5">
        <w:rPr>
          <w:rFonts w:ascii="Arial" w:hAnsi="Arial" w:cs="Arial"/>
          <w:kern w:val="36"/>
          <w:lang w:eastAsia="en-GB"/>
        </w:rPr>
        <w:t>, edited by Nicholas Campion</w:t>
      </w:r>
      <w:r w:rsidR="00C05750" w:rsidRPr="00156EC5">
        <w:rPr>
          <w:rFonts w:ascii="Arial" w:hAnsi="Arial" w:cs="Arial"/>
          <w:kern w:val="36"/>
          <w:lang w:eastAsia="en-GB"/>
        </w:rPr>
        <w:t xml:space="preserve"> </w:t>
      </w:r>
      <w:r w:rsidR="00C05750" w:rsidRPr="00156EC5">
        <w:rPr>
          <w:rFonts w:ascii="Arial" w:hAnsi="Arial" w:cs="Arial"/>
        </w:rPr>
        <w:t>(</w:t>
      </w:r>
      <w:r w:rsidR="005E0554" w:rsidRPr="00156EC5">
        <w:rPr>
          <w:rFonts w:ascii="Arial" w:hAnsi="Arial" w:cs="Arial"/>
          <w:kern w:val="36"/>
          <w:lang w:eastAsia="en-GB"/>
        </w:rPr>
        <w:t>Lampeter: Sophia Centre Press, 2020</w:t>
      </w:r>
      <w:r w:rsidR="00C05750" w:rsidRPr="00156EC5">
        <w:rPr>
          <w:rFonts w:ascii="Arial" w:hAnsi="Arial" w:cs="Arial"/>
          <w:kern w:val="36"/>
          <w:lang w:eastAsia="en-GB"/>
        </w:rPr>
        <w:t>),</w:t>
      </w:r>
      <w:r w:rsidR="00C05750" w:rsidRPr="00156EC5">
        <w:rPr>
          <w:rFonts w:ascii="Arial" w:hAnsi="Arial" w:cs="Arial"/>
          <w:kern w:val="0"/>
          <w14:ligatures w14:val="none"/>
        </w:rPr>
        <w:t xml:space="preserve"> pp. 475–96 (p. </w:t>
      </w:r>
      <w:r w:rsidR="00707C6F" w:rsidRPr="00156EC5">
        <w:rPr>
          <w:rFonts w:ascii="Arial" w:hAnsi="Arial" w:cs="Arial"/>
          <w:kern w:val="0"/>
          <w14:ligatures w14:val="none"/>
        </w:rPr>
        <w:t>486)</w:t>
      </w:r>
      <w:r w:rsidR="005E0554" w:rsidRPr="00156EC5">
        <w:rPr>
          <w:rFonts w:ascii="Arial" w:hAnsi="Arial" w:cs="Arial"/>
          <w:kern w:val="36"/>
          <w:lang w:eastAsia="en-GB"/>
        </w:rPr>
        <w:t>.</w:t>
      </w:r>
    </w:p>
  </w:footnote>
  <w:footnote w:id="10">
    <w:p w14:paraId="1529FF86" w14:textId="562C2306" w:rsidR="007F3BB1" w:rsidRPr="00156EC5" w:rsidRDefault="007F3BB1" w:rsidP="0034291C">
      <w:pPr>
        <w:pStyle w:val="FootnoteText"/>
        <w:contextualSpacing/>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United Nations, ‘Harmony with Nature: Chronology’,</w:t>
      </w:r>
      <w:r w:rsidR="00FB3A25" w:rsidRPr="00156EC5">
        <w:rPr>
          <w:rFonts w:ascii="Arial" w:hAnsi="Arial" w:cs="Arial"/>
          <w:sz w:val="22"/>
          <w:szCs w:val="22"/>
        </w:rPr>
        <w:t xml:space="preserve"> </w:t>
      </w:r>
      <w:r w:rsidRPr="00156EC5">
        <w:rPr>
          <w:rFonts w:ascii="Arial" w:hAnsi="Arial" w:cs="Arial"/>
          <w:sz w:val="22"/>
          <w:szCs w:val="22"/>
        </w:rPr>
        <w:t>http://harmonywithnatureun.org/chronology/ [accessed 3 Jan. 2024].</w:t>
      </w:r>
    </w:p>
  </w:footnote>
  <w:footnote w:id="11">
    <w:p w14:paraId="2496E86B" w14:textId="3EF9DC32" w:rsidR="00A001BC" w:rsidRPr="00156EC5" w:rsidRDefault="00A001BC" w:rsidP="0034291C">
      <w:pPr>
        <w:pStyle w:val="NormalWeb"/>
        <w:shd w:val="clear" w:color="auto" w:fill="FFFFFF"/>
        <w:contextualSpacing/>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w:t>
      </w:r>
      <w:r w:rsidRPr="00156EC5">
        <w:rPr>
          <w:rFonts w:ascii="Arial" w:hAnsi="Arial" w:cs="Arial"/>
          <w:color w:val="222222"/>
          <w:kern w:val="36"/>
          <w:sz w:val="22"/>
          <w:szCs w:val="22"/>
        </w:rPr>
        <w:t>Editorial: 'GDP at 70: why genuinely sustainable development means settling a debate at the heart of economics',</w:t>
      </w:r>
      <w:r w:rsidRPr="00156EC5">
        <w:rPr>
          <w:rStyle w:val="Emphasis"/>
          <w:rFonts w:ascii="Arial" w:hAnsi="Arial" w:cs="Arial"/>
          <w:color w:val="222222"/>
          <w:sz w:val="22"/>
          <w:szCs w:val="22"/>
        </w:rPr>
        <w:t xml:space="preserve"> Nature</w:t>
      </w:r>
      <w:r w:rsidRPr="00156EC5">
        <w:rPr>
          <w:rFonts w:ascii="Arial" w:hAnsi="Arial" w:cs="Arial"/>
          <w:color w:val="222222"/>
          <w:sz w:val="22"/>
          <w:szCs w:val="22"/>
        </w:rPr>
        <w:t> </w:t>
      </w:r>
      <w:r w:rsidRPr="00156EC5">
        <w:rPr>
          <w:rStyle w:val="Strong"/>
          <w:rFonts w:ascii="Arial" w:hAnsi="Arial" w:cs="Arial"/>
          <w:color w:val="222222"/>
          <w:sz w:val="22"/>
          <w:szCs w:val="22"/>
        </w:rPr>
        <w:t>620</w:t>
      </w:r>
      <w:r w:rsidRPr="00156EC5">
        <w:rPr>
          <w:rFonts w:ascii="Arial" w:hAnsi="Arial" w:cs="Arial"/>
          <w:color w:val="222222"/>
          <w:sz w:val="22"/>
          <w:szCs w:val="22"/>
        </w:rPr>
        <w:t xml:space="preserve">, p, 246 (2023), </w:t>
      </w:r>
      <w:r w:rsidRPr="00156EC5">
        <w:rPr>
          <w:rFonts w:ascii="Arial" w:hAnsi="Arial" w:cs="Arial"/>
          <w:color w:val="6F6F6F"/>
          <w:sz w:val="22"/>
          <w:szCs w:val="22"/>
        </w:rPr>
        <w:t xml:space="preserve">9 August 2023, </w:t>
      </w:r>
      <w:proofErr w:type="spellStart"/>
      <w:r w:rsidRPr="00156EC5">
        <w:rPr>
          <w:rStyle w:val="Emphasis"/>
          <w:rFonts w:ascii="Arial" w:hAnsi="Arial" w:cs="Arial"/>
          <w:i w:val="0"/>
          <w:iCs w:val="0"/>
          <w:color w:val="222222"/>
          <w:sz w:val="22"/>
          <w:szCs w:val="22"/>
        </w:rPr>
        <w:t>doi</w:t>
      </w:r>
      <w:proofErr w:type="spellEnd"/>
      <w:r w:rsidRPr="00156EC5">
        <w:rPr>
          <w:rStyle w:val="Emphasis"/>
          <w:rFonts w:ascii="Arial" w:hAnsi="Arial" w:cs="Arial"/>
          <w:i w:val="0"/>
          <w:iCs w:val="0"/>
          <w:color w:val="222222"/>
          <w:sz w:val="22"/>
          <w:szCs w:val="22"/>
        </w:rPr>
        <w:t xml:space="preserve">: </w:t>
      </w:r>
      <w:hyperlink r:id="rId4" w:history="1">
        <w:r w:rsidRPr="00156EC5">
          <w:rPr>
            <w:rStyle w:val="Hyperlink"/>
            <w:rFonts w:ascii="Arial" w:hAnsi="Arial" w:cs="Arial"/>
            <w:sz w:val="22"/>
            <w:szCs w:val="22"/>
          </w:rPr>
          <w:t>https://doi.org/10.1038/d41586-023-02509-5</w:t>
        </w:r>
      </w:hyperlink>
      <w:r w:rsidR="0034291C" w:rsidRPr="00156EC5">
        <w:rPr>
          <w:rStyle w:val="Emphasis"/>
          <w:rFonts w:ascii="Arial" w:hAnsi="Arial" w:cs="Arial"/>
          <w:i w:val="0"/>
          <w:iCs w:val="0"/>
          <w:color w:val="222222"/>
          <w:sz w:val="22"/>
          <w:szCs w:val="22"/>
        </w:rPr>
        <w:t>.</w:t>
      </w:r>
    </w:p>
  </w:footnote>
  <w:footnote w:id="12">
    <w:p w14:paraId="7FDBEDF1" w14:textId="5F8E70A4" w:rsidR="00C87588" w:rsidRPr="00156EC5" w:rsidRDefault="00C87588" w:rsidP="000046BD">
      <w:pPr>
        <w:pStyle w:val="Heading2"/>
        <w:shd w:val="clear" w:color="auto" w:fill="FFFFFF"/>
        <w:spacing w:before="240" w:after="30" w:line="240" w:lineRule="auto"/>
        <w:contextualSpacing/>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w:t>
      </w:r>
      <w:r w:rsidRPr="00156EC5">
        <w:rPr>
          <w:rFonts w:ascii="Arial" w:hAnsi="Arial" w:cs="Arial"/>
          <w:color w:val="auto"/>
          <w:sz w:val="22"/>
          <w:szCs w:val="22"/>
        </w:rPr>
        <w:t>Federico Demaria, ‘</w:t>
      </w:r>
      <w:r w:rsidRPr="00156EC5">
        <w:rPr>
          <w:rStyle w:val="field"/>
          <w:rFonts w:ascii="Arial" w:hAnsi="Arial" w:cs="Arial"/>
          <w:color w:val="auto"/>
          <w:sz w:val="22"/>
          <w:szCs w:val="22"/>
        </w:rPr>
        <w:t xml:space="preserve">Why economic growth is not compatible with environmental sustainability’, </w:t>
      </w:r>
      <w:r w:rsidRPr="00156EC5">
        <w:rPr>
          <w:rStyle w:val="field"/>
          <w:rFonts w:ascii="Arial" w:hAnsi="Arial" w:cs="Arial"/>
          <w:i/>
          <w:iCs/>
          <w:color w:val="auto"/>
          <w:sz w:val="22"/>
          <w:szCs w:val="22"/>
        </w:rPr>
        <w:t>The Ecologist</w:t>
      </w:r>
      <w:r w:rsidRPr="00156EC5">
        <w:rPr>
          <w:rStyle w:val="field"/>
          <w:rFonts w:ascii="Arial" w:hAnsi="Arial" w:cs="Arial"/>
          <w:color w:val="auto"/>
          <w:sz w:val="22"/>
          <w:szCs w:val="22"/>
        </w:rPr>
        <w:t xml:space="preserve">, 22nd February 2018, </w:t>
      </w:r>
      <w:hyperlink r:id="rId5" w:history="1">
        <w:r w:rsidR="000046BD" w:rsidRPr="00156EC5">
          <w:rPr>
            <w:rStyle w:val="Hyperlink"/>
            <w:rFonts w:ascii="Arial" w:hAnsi="Arial" w:cs="Arial"/>
            <w:sz w:val="22"/>
            <w:szCs w:val="22"/>
          </w:rPr>
          <w:t>https://theecologist.org/2018/feb/22/why-economic-growth-not-compatible-environmental-sustainability</w:t>
        </w:r>
      </w:hyperlink>
      <w:r w:rsidR="000046BD" w:rsidRPr="00156EC5">
        <w:rPr>
          <w:rStyle w:val="field"/>
          <w:rFonts w:ascii="Arial" w:hAnsi="Arial" w:cs="Arial"/>
          <w:color w:val="auto"/>
          <w:sz w:val="22"/>
          <w:szCs w:val="22"/>
        </w:rPr>
        <w:t xml:space="preserve">. </w:t>
      </w:r>
    </w:p>
  </w:footnote>
  <w:footnote w:id="13">
    <w:p w14:paraId="5A72CA5E" w14:textId="5DA6B6A7" w:rsidR="006F355D" w:rsidRPr="00156EC5" w:rsidRDefault="006F355D" w:rsidP="000046BD">
      <w:pPr>
        <w:pStyle w:val="NormalWeb"/>
        <w:shd w:val="clear" w:color="auto" w:fill="FFFFFF"/>
        <w:contextualSpacing/>
        <w:rPr>
          <w:rFonts w:ascii="Arial" w:hAnsi="Arial" w:cs="Arial"/>
          <w:color w:val="383838"/>
          <w:kern w:val="36"/>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Mark </w:t>
      </w:r>
      <w:proofErr w:type="spellStart"/>
      <w:r w:rsidRPr="00156EC5">
        <w:rPr>
          <w:rFonts w:ascii="Arial" w:hAnsi="Arial" w:cs="Arial"/>
          <w:sz w:val="22"/>
          <w:szCs w:val="22"/>
        </w:rPr>
        <w:t>Diesendorf</w:t>
      </w:r>
      <w:proofErr w:type="spellEnd"/>
      <w:r w:rsidRPr="00156EC5">
        <w:rPr>
          <w:rFonts w:ascii="Arial" w:hAnsi="Arial" w:cs="Arial"/>
          <w:sz w:val="22"/>
          <w:szCs w:val="22"/>
        </w:rPr>
        <w:t>, ‘</w:t>
      </w:r>
      <w:r w:rsidRPr="00156EC5">
        <w:rPr>
          <w:rFonts w:ascii="Arial" w:hAnsi="Arial" w:cs="Arial"/>
          <w:color w:val="383838"/>
          <w:kern w:val="36"/>
          <w:sz w:val="22"/>
          <w:szCs w:val="22"/>
          <w:bdr w:val="none" w:sz="0" w:space="0" w:color="auto" w:frame="1"/>
        </w:rPr>
        <w:t>We can achieve sustainability – but not without limiting growth’, The Conversation, 29 November 2015.</w:t>
      </w:r>
      <w:r w:rsidRPr="00156EC5">
        <w:rPr>
          <w:rFonts w:ascii="Arial" w:hAnsi="Arial" w:cs="Arial"/>
          <w:sz w:val="22"/>
          <w:szCs w:val="22"/>
        </w:rPr>
        <w:t xml:space="preserve"> </w:t>
      </w:r>
      <w:hyperlink r:id="rId6" w:anchor=":~:text=Unfortunately%20the%20qualitative%20result%2C%20that%20growth%20and%20sustainability,compatible%2C%20is%20only%20true%20under%20very%20restrictive%20conditions" w:history="1">
        <w:r w:rsidRPr="00156EC5">
          <w:rPr>
            <w:rStyle w:val="Hyperlink"/>
            <w:rFonts w:ascii="Arial" w:hAnsi="Arial" w:cs="Arial"/>
            <w:kern w:val="36"/>
            <w:sz w:val="22"/>
            <w:szCs w:val="22"/>
            <w:bdr w:val="none" w:sz="0" w:space="0" w:color="auto" w:frame="1"/>
          </w:rPr>
          <w:t>https://theconversation.com/we-can-achieve-sustainability-but-not-without-limiting-growth-51032#:~:text=Unfortunately%20the%20qualitative%20result%2C%20that%20growth%20and%20sustainability,compatible%2C%20is%20only%20true%20under%20very%20restrictive%20conditions</w:t>
        </w:r>
      </w:hyperlink>
      <w:r w:rsidRPr="00156EC5">
        <w:rPr>
          <w:rFonts w:ascii="Arial" w:hAnsi="Arial" w:cs="Arial"/>
          <w:color w:val="383838"/>
          <w:kern w:val="36"/>
          <w:sz w:val="22"/>
          <w:szCs w:val="22"/>
          <w:bdr w:val="none" w:sz="0" w:space="0" w:color="auto" w:frame="1"/>
        </w:rPr>
        <w:t>.</w:t>
      </w:r>
      <w:r w:rsidRPr="00156EC5">
        <w:rPr>
          <w:rFonts w:ascii="Arial" w:hAnsi="Arial" w:cs="Arial"/>
          <w:sz w:val="22"/>
          <w:szCs w:val="22"/>
        </w:rPr>
        <w:t xml:space="preserve"> </w:t>
      </w:r>
      <w:r w:rsidRPr="00156EC5">
        <w:rPr>
          <w:rFonts w:ascii="Arial" w:hAnsi="Arial" w:cs="Arial"/>
          <w:color w:val="383838"/>
          <w:kern w:val="36"/>
          <w:sz w:val="22"/>
          <w:szCs w:val="22"/>
        </w:rPr>
        <w:t>[accessed 3 January 2024]</w:t>
      </w:r>
      <w:r w:rsidR="000046BD" w:rsidRPr="00156EC5">
        <w:rPr>
          <w:rFonts w:ascii="Arial" w:hAnsi="Arial" w:cs="Arial"/>
          <w:color w:val="383838"/>
          <w:kern w:val="36"/>
          <w:sz w:val="22"/>
          <w:szCs w:val="22"/>
        </w:rPr>
        <w:t>.</w:t>
      </w:r>
    </w:p>
    <w:p w14:paraId="7F0EFFC1" w14:textId="77777777" w:rsidR="000046BD" w:rsidRPr="00156EC5" w:rsidRDefault="000046BD" w:rsidP="000046BD">
      <w:pPr>
        <w:pStyle w:val="NormalWeb"/>
        <w:shd w:val="clear" w:color="auto" w:fill="FFFFFF"/>
        <w:contextualSpacing/>
        <w:rPr>
          <w:rFonts w:ascii="Arial" w:hAnsi="Arial" w:cs="Arial"/>
          <w:sz w:val="22"/>
          <w:szCs w:val="22"/>
        </w:rPr>
      </w:pPr>
    </w:p>
  </w:footnote>
  <w:footnote w:id="14">
    <w:p w14:paraId="6DE4731F" w14:textId="32D2C764" w:rsidR="0034291C" w:rsidRPr="00156EC5" w:rsidRDefault="0034291C" w:rsidP="000046BD">
      <w:pPr>
        <w:pStyle w:val="NormalWeb"/>
        <w:shd w:val="clear" w:color="auto" w:fill="FFFFFF"/>
        <w:contextualSpacing/>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w:t>
      </w:r>
      <w:hyperlink r:id="rId7" w:history="1">
        <w:r w:rsidRPr="00156EC5">
          <w:rPr>
            <w:rStyle w:val="Hyperlink"/>
            <w:rFonts w:ascii="Arial" w:hAnsi="Arial" w:cs="Arial"/>
            <w:color w:val="333333"/>
            <w:spacing w:val="-3"/>
            <w:sz w:val="22"/>
            <w:szCs w:val="22"/>
            <w:shd w:val="clear" w:color="auto" w:fill="FCFCFC"/>
          </w:rPr>
          <w:t>Dimitri Zenghelis</w:t>
        </w:r>
      </w:hyperlink>
      <w:r w:rsidRPr="00156EC5">
        <w:rPr>
          <w:rStyle w:val="fs-author-name"/>
          <w:rFonts w:ascii="Arial" w:hAnsi="Arial" w:cs="Arial"/>
          <w:color w:val="333333"/>
          <w:sz w:val="22"/>
          <w:szCs w:val="22"/>
        </w:rPr>
        <w:t>, ‘</w:t>
      </w:r>
      <w:r w:rsidRPr="00156EC5">
        <w:rPr>
          <w:rFonts w:ascii="Arial" w:hAnsi="Arial" w:cs="Arial"/>
          <w:color w:val="333333"/>
          <w:sz w:val="22"/>
          <w:szCs w:val="22"/>
        </w:rPr>
        <w:t xml:space="preserve">Sustainability Is Not Only Compatible with Growth, It Requires It – But Only with Targeted Innovation’, </w:t>
      </w:r>
      <w:r w:rsidRPr="00156EC5">
        <w:rPr>
          <w:rFonts w:ascii="Arial" w:hAnsi="Arial" w:cs="Arial"/>
          <w:i/>
          <w:iCs/>
          <w:color w:val="333333"/>
          <w:sz w:val="22"/>
          <w:szCs w:val="22"/>
        </w:rPr>
        <w:t>Forbes</w:t>
      </w:r>
      <w:r w:rsidRPr="00156EC5">
        <w:rPr>
          <w:rFonts w:ascii="Arial" w:hAnsi="Arial" w:cs="Arial"/>
          <w:color w:val="333333"/>
          <w:sz w:val="22"/>
          <w:szCs w:val="22"/>
        </w:rPr>
        <w:t xml:space="preserve">, </w:t>
      </w:r>
      <w:r w:rsidRPr="00156EC5">
        <w:rPr>
          <w:rFonts w:ascii="Arial" w:hAnsi="Arial" w:cs="Arial"/>
          <w:color w:val="737373"/>
          <w:spacing w:val="-3"/>
          <w:sz w:val="22"/>
          <w:szCs w:val="22"/>
          <w:shd w:val="clear" w:color="auto" w:fill="FCFCFC"/>
        </w:rPr>
        <w:t>Mar 19, 2021</w:t>
      </w:r>
      <w:r w:rsidRPr="00156EC5">
        <w:rPr>
          <w:rFonts w:ascii="Arial" w:hAnsi="Arial" w:cs="Arial"/>
          <w:sz w:val="22"/>
          <w:szCs w:val="22"/>
        </w:rPr>
        <w:t xml:space="preserve">, </w:t>
      </w:r>
      <w:r w:rsidRPr="00156EC5">
        <w:rPr>
          <w:rFonts w:ascii="Arial" w:hAnsi="Arial" w:cs="Arial"/>
          <w:color w:val="383838"/>
          <w:kern w:val="36"/>
          <w:sz w:val="22"/>
          <w:szCs w:val="22"/>
        </w:rPr>
        <w:t>https://www.forbes.com/sites/dimitrizenghelis/2021/03/19/can-we-be-green-and-grow/ [accessed 3 January 2024].</w:t>
      </w:r>
    </w:p>
  </w:footnote>
  <w:footnote w:id="15">
    <w:p w14:paraId="2E1C09D4" w14:textId="1CCF7090" w:rsidR="003A5843" w:rsidRPr="00156EC5" w:rsidRDefault="003A5843" w:rsidP="007108E9">
      <w:pPr>
        <w:spacing w:line="240" w:lineRule="auto"/>
        <w:rPr>
          <w:rFonts w:ascii="Arial" w:hAnsi="Arial" w:cs="Arial"/>
        </w:rPr>
      </w:pPr>
      <w:r w:rsidRPr="00156EC5">
        <w:rPr>
          <w:rStyle w:val="FootnoteReference"/>
          <w:rFonts w:ascii="Arial" w:hAnsi="Arial" w:cs="Arial"/>
        </w:rPr>
        <w:footnoteRef/>
      </w:r>
      <w:r w:rsidRPr="00156EC5">
        <w:rPr>
          <w:rFonts w:ascii="Arial" w:hAnsi="Arial" w:cs="Arial"/>
        </w:rPr>
        <w:t xml:space="preserve"> </w:t>
      </w:r>
      <w:r w:rsidR="007108E9" w:rsidRPr="00156EC5">
        <w:rPr>
          <w:rFonts w:ascii="Arial" w:hAnsi="Arial" w:cs="Arial"/>
          <w:kern w:val="0"/>
          <w14:ligatures w14:val="none"/>
        </w:rPr>
        <w:t>Cadman, David, ‘Principles of Harmony’, i</w:t>
      </w:r>
      <w:r w:rsidR="007108E9" w:rsidRPr="00156EC5">
        <w:rPr>
          <w:rFonts w:ascii="Arial" w:hAnsi="Arial" w:cs="Arial"/>
          <w:kern w:val="36"/>
          <w:lang w:eastAsia="en-GB"/>
          <w14:ligatures w14:val="none"/>
        </w:rPr>
        <w:t xml:space="preserve">n </w:t>
      </w:r>
      <w:r w:rsidR="007108E9" w:rsidRPr="00156EC5">
        <w:rPr>
          <w:rFonts w:ascii="Arial" w:hAnsi="Arial" w:cs="Arial"/>
          <w:i/>
          <w:kern w:val="36"/>
          <w:lang w:eastAsia="en-GB"/>
          <w14:ligatures w14:val="none"/>
        </w:rPr>
        <w:t>The Harmony Debates:</w:t>
      </w:r>
      <w:r w:rsidR="007108E9" w:rsidRPr="00156EC5">
        <w:rPr>
          <w:rFonts w:ascii="Arial" w:hAnsi="Arial" w:cs="Arial"/>
          <w:kern w:val="36"/>
          <w:lang w:eastAsia="en-GB"/>
          <w14:ligatures w14:val="none"/>
        </w:rPr>
        <w:t xml:space="preserve"> </w:t>
      </w:r>
      <w:r w:rsidR="007108E9" w:rsidRPr="00156EC5">
        <w:rPr>
          <w:rFonts w:ascii="Arial" w:hAnsi="Arial" w:cs="Arial"/>
          <w:i/>
          <w:kern w:val="36"/>
          <w:shd w:val="clear" w:color="auto" w:fill="FFFFFF"/>
          <w:lang w:eastAsia="en-GB"/>
          <w14:ligatures w14:val="none"/>
        </w:rPr>
        <w:t>Exploring a practical philosophy for a sustainable future</w:t>
      </w:r>
      <w:r w:rsidR="007108E9" w:rsidRPr="00156EC5">
        <w:rPr>
          <w:rFonts w:ascii="Arial" w:hAnsi="Arial" w:cs="Arial"/>
          <w:kern w:val="36"/>
          <w:lang w:eastAsia="en-GB"/>
          <w14:ligatures w14:val="none"/>
        </w:rPr>
        <w:t xml:space="preserve">, edited by Nicholas Campion </w:t>
      </w:r>
      <w:r w:rsidR="007108E9" w:rsidRPr="00156EC5">
        <w:rPr>
          <w:rFonts w:ascii="Arial" w:hAnsi="Arial" w:cs="Arial"/>
          <w:kern w:val="0"/>
          <w14:ligatures w14:val="none"/>
        </w:rPr>
        <w:t>(</w:t>
      </w:r>
      <w:r w:rsidR="007108E9" w:rsidRPr="00156EC5">
        <w:rPr>
          <w:rFonts w:ascii="Arial" w:hAnsi="Arial" w:cs="Arial"/>
          <w:kern w:val="36"/>
          <w:lang w:eastAsia="en-GB"/>
          <w14:ligatures w14:val="none"/>
        </w:rPr>
        <w:t xml:space="preserve">Lampeter: Sophia Centre Press, 2020), </w:t>
      </w:r>
      <w:r w:rsidR="007108E9" w:rsidRPr="00156EC5">
        <w:rPr>
          <w:rFonts w:ascii="Arial" w:hAnsi="Arial" w:cs="Arial"/>
          <w:kern w:val="0"/>
          <w14:ligatures w14:val="none"/>
        </w:rPr>
        <w:t xml:space="preserve">pp. 43–5 (p. 45). </w:t>
      </w:r>
    </w:p>
    <w:p w14:paraId="04B1E249" w14:textId="77777777" w:rsidR="003A5843" w:rsidRPr="00156EC5" w:rsidRDefault="003A5843" w:rsidP="003A5843">
      <w:pPr>
        <w:pStyle w:val="FootnoteText"/>
        <w:rPr>
          <w:rFonts w:ascii="Arial" w:hAnsi="Arial" w:cs="Arial"/>
          <w:sz w:val="22"/>
          <w:szCs w:val="22"/>
        </w:rPr>
      </w:pPr>
    </w:p>
  </w:footnote>
  <w:footnote w:id="16">
    <w:p w14:paraId="6934125B" w14:textId="2D3C1DC7" w:rsidR="00114B49" w:rsidRPr="00156EC5" w:rsidRDefault="00114B49">
      <w:pPr>
        <w:pStyle w:val="FootnoteText"/>
        <w:rPr>
          <w:rFonts w:ascii="Arial" w:hAnsi="Arial" w:cs="Arial"/>
          <w:sz w:val="22"/>
          <w:szCs w:val="22"/>
        </w:rPr>
      </w:pPr>
      <w:r w:rsidRPr="00156EC5">
        <w:rPr>
          <w:rStyle w:val="FootnoteReference"/>
          <w:rFonts w:ascii="Arial" w:hAnsi="Arial" w:cs="Arial"/>
          <w:sz w:val="22"/>
          <w:szCs w:val="22"/>
        </w:rPr>
        <w:footnoteRef/>
      </w:r>
      <w:r w:rsidRPr="00156EC5">
        <w:rPr>
          <w:rFonts w:ascii="Arial" w:hAnsi="Arial" w:cs="Arial"/>
          <w:sz w:val="22"/>
          <w:szCs w:val="22"/>
        </w:rPr>
        <w:t xml:space="preserve"> Gospel according to Mark, 23.31.</w:t>
      </w:r>
    </w:p>
    <w:p w14:paraId="53F0A3DA" w14:textId="77777777" w:rsidR="008F49EB" w:rsidRPr="00156EC5" w:rsidRDefault="008F49EB">
      <w:pPr>
        <w:pStyle w:val="FootnoteText"/>
        <w:rPr>
          <w:rFonts w:ascii="Arial" w:hAnsi="Arial" w:cs="Arial"/>
          <w:sz w:val="22"/>
          <w:szCs w:val="22"/>
        </w:rPr>
      </w:pPr>
    </w:p>
  </w:footnote>
  <w:footnote w:id="17">
    <w:p w14:paraId="31CE09B4" w14:textId="45D7A10E" w:rsidR="00B27E4D" w:rsidRDefault="00B27E4D">
      <w:pPr>
        <w:pStyle w:val="FootnoteText"/>
      </w:pPr>
      <w:r w:rsidRPr="00156EC5">
        <w:rPr>
          <w:rStyle w:val="FootnoteReference"/>
          <w:rFonts w:ascii="Arial" w:hAnsi="Arial" w:cs="Arial"/>
          <w:sz w:val="22"/>
          <w:szCs w:val="22"/>
        </w:rPr>
        <w:footnoteRef/>
      </w:r>
      <w:r w:rsidRPr="00156EC5">
        <w:rPr>
          <w:rFonts w:ascii="Arial" w:hAnsi="Arial" w:cs="Arial"/>
          <w:sz w:val="22"/>
          <w:szCs w:val="22"/>
        </w:rPr>
        <w:t xml:space="preserve"> </w:t>
      </w:r>
      <w:r w:rsidRPr="00156EC5">
        <w:rPr>
          <w:rFonts w:ascii="Arial" w:hAnsi="Arial" w:cs="Arial"/>
          <w:color w:val="000000"/>
          <w:spacing w:val="-5"/>
          <w:sz w:val="22"/>
          <w:szCs w:val="22"/>
          <w:shd w:val="clear" w:color="auto" w:fill="FFFFFF"/>
        </w:rPr>
        <w:t>Zargar, Cyrus Ali, </w:t>
      </w:r>
      <w:r w:rsidRPr="00156EC5">
        <w:rPr>
          <w:rFonts w:ascii="Arial" w:hAnsi="Arial" w:cs="Arial"/>
          <w:i/>
          <w:iCs/>
          <w:color w:val="000000"/>
          <w:spacing w:val="-5"/>
          <w:sz w:val="22"/>
          <w:szCs w:val="22"/>
          <w:shd w:val="clear" w:color="auto" w:fill="FFFFFF"/>
        </w:rPr>
        <w:t>Sufi Aesthetics: Beauty, Love, and the Human Form in the Writings of Ibn ’Arabi and ’Iraqi</w:t>
      </w:r>
      <w:r w:rsidRPr="00156EC5">
        <w:rPr>
          <w:rFonts w:ascii="Arial" w:hAnsi="Arial" w:cs="Arial"/>
          <w:color w:val="000000"/>
          <w:spacing w:val="-5"/>
          <w:sz w:val="22"/>
          <w:szCs w:val="22"/>
          <w:shd w:val="clear" w:color="auto" w:fill="FFFFFF"/>
        </w:rPr>
        <w:t xml:space="preserve"> (University of South Carolina Press, 2011).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86FD4"/>
    <w:multiLevelType w:val="hybridMultilevel"/>
    <w:tmpl w:val="191C8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7975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138"/>
    <w:rsid w:val="000046BD"/>
    <w:rsid w:val="00034A9E"/>
    <w:rsid w:val="0003781B"/>
    <w:rsid w:val="00045B0D"/>
    <w:rsid w:val="00051700"/>
    <w:rsid w:val="000637DC"/>
    <w:rsid w:val="00076045"/>
    <w:rsid w:val="00077B44"/>
    <w:rsid w:val="000A1B46"/>
    <w:rsid w:val="000A3871"/>
    <w:rsid w:val="000B30C8"/>
    <w:rsid w:val="000C2086"/>
    <w:rsid w:val="000E038D"/>
    <w:rsid w:val="000E0BB5"/>
    <w:rsid w:val="000E6363"/>
    <w:rsid w:val="000F127A"/>
    <w:rsid w:val="000F4463"/>
    <w:rsid w:val="000F7836"/>
    <w:rsid w:val="0010089C"/>
    <w:rsid w:val="00106860"/>
    <w:rsid w:val="00111C11"/>
    <w:rsid w:val="00114B49"/>
    <w:rsid w:val="00115B22"/>
    <w:rsid w:val="001202F4"/>
    <w:rsid w:val="00132372"/>
    <w:rsid w:val="001357FF"/>
    <w:rsid w:val="00156EC5"/>
    <w:rsid w:val="00156FEC"/>
    <w:rsid w:val="00166324"/>
    <w:rsid w:val="00177EF4"/>
    <w:rsid w:val="001810CB"/>
    <w:rsid w:val="001B1168"/>
    <w:rsid w:val="001B152E"/>
    <w:rsid w:val="001B30FA"/>
    <w:rsid w:val="001B5FAA"/>
    <w:rsid w:val="001C0ECF"/>
    <w:rsid w:val="001D4C53"/>
    <w:rsid w:val="001E4FE6"/>
    <w:rsid w:val="002011C8"/>
    <w:rsid w:val="00211C55"/>
    <w:rsid w:val="00220A91"/>
    <w:rsid w:val="00230CBD"/>
    <w:rsid w:val="0023172E"/>
    <w:rsid w:val="0024582D"/>
    <w:rsid w:val="0025798E"/>
    <w:rsid w:val="00257A30"/>
    <w:rsid w:val="002623BE"/>
    <w:rsid w:val="00287536"/>
    <w:rsid w:val="002A19A0"/>
    <w:rsid w:val="002A2517"/>
    <w:rsid w:val="002B2024"/>
    <w:rsid w:val="002B6194"/>
    <w:rsid w:val="002C6754"/>
    <w:rsid w:val="002D7F8D"/>
    <w:rsid w:val="002E6849"/>
    <w:rsid w:val="002F263F"/>
    <w:rsid w:val="002F4D4A"/>
    <w:rsid w:val="00300E44"/>
    <w:rsid w:val="0030243D"/>
    <w:rsid w:val="0030345C"/>
    <w:rsid w:val="00304BB9"/>
    <w:rsid w:val="00317BEC"/>
    <w:rsid w:val="00325C7B"/>
    <w:rsid w:val="003310A6"/>
    <w:rsid w:val="00331D51"/>
    <w:rsid w:val="00335159"/>
    <w:rsid w:val="0034291C"/>
    <w:rsid w:val="00363D89"/>
    <w:rsid w:val="00366C14"/>
    <w:rsid w:val="00367F50"/>
    <w:rsid w:val="003A5843"/>
    <w:rsid w:val="003B5542"/>
    <w:rsid w:val="003C2A6D"/>
    <w:rsid w:val="003C6A4E"/>
    <w:rsid w:val="003D4873"/>
    <w:rsid w:val="003D68EC"/>
    <w:rsid w:val="003F6771"/>
    <w:rsid w:val="004076B4"/>
    <w:rsid w:val="00407885"/>
    <w:rsid w:val="00425A4C"/>
    <w:rsid w:val="00437E15"/>
    <w:rsid w:val="00450DA0"/>
    <w:rsid w:val="00471E2B"/>
    <w:rsid w:val="004A74FD"/>
    <w:rsid w:val="004B203E"/>
    <w:rsid w:val="004C125D"/>
    <w:rsid w:val="004E52A8"/>
    <w:rsid w:val="00500C69"/>
    <w:rsid w:val="00502524"/>
    <w:rsid w:val="00505506"/>
    <w:rsid w:val="00531FED"/>
    <w:rsid w:val="00532EAE"/>
    <w:rsid w:val="00536554"/>
    <w:rsid w:val="00542499"/>
    <w:rsid w:val="00544831"/>
    <w:rsid w:val="00551C44"/>
    <w:rsid w:val="00560A6F"/>
    <w:rsid w:val="00566C1E"/>
    <w:rsid w:val="005677CA"/>
    <w:rsid w:val="00575F4F"/>
    <w:rsid w:val="00581126"/>
    <w:rsid w:val="0058526B"/>
    <w:rsid w:val="005859C5"/>
    <w:rsid w:val="005878A8"/>
    <w:rsid w:val="00587BA3"/>
    <w:rsid w:val="005A6573"/>
    <w:rsid w:val="005B4DFB"/>
    <w:rsid w:val="005C4B3C"/>
    <w:rsid w:val="005E0554"/>
    <w:rsid w:val="005F6C6F"/>
    <w:rsid w:val="00603386"/>
    <w:rsid w:val="00604A71"/>
    <w:rsid w:val="00606AFF"/>
    <w:rsid w:val="00653A65"/>
    <w:rsid w:val="00664D89"/>
    <w:rsid w:val="006A4CD9"/>
    <w:rsid w:val="006B224B"/>
    <w:rsid w:val="006C33E2"/>
    <w:rsid w:val="006F355D"/>
    <w:rsid w:val="006F5487"/>
    <w:rsid w:val="006F574F"/>
    <w:rsid w:val="00707C6F"/>
    <w:rsid w:val="007108E9"/>
    <w:rsid w:val="00717AB9"/>
    <w:rsid w:val="007401F6"/>
    <w:rsid w:val="007420F0"/>
    <w:rsid w:val="0075463B"/>
    <w:rsid w:val="007572D3"/>
    <w:rsid w:val="00783232"/>
    <w:rsid w:val="007A3908"/>
    <w:rsid w:val="007B4607"/>
    <w:rsid w:val="007B7168"/>
    <w:rsid w:val="007D41E2"/>
    <w:rsid w:val="007D5F31"/>
    <w:rsid w:val="007F3BB1"/>
    <w:rsid w:val="007F560D"/>
    <w:rsid w:val="00810096"/>
    <w:rsid w:val="008116B2"/>
    <w:rsid w:val="00817EDB"/>
    <w:rsid w:val="00831ED1"/>
    <w:rsid w:val="00832655"/>
    <w:rsid w:val="0084789E"/>
    <w:rsid w:val="00894AE1"/>
    <w:rsid w:val="008A2249"/>
    <w:rsid w:val="008A3DB8"/>
    <w:rsid w:val="008B2410"/>
    <w:rsid w:val="008C7EBA"/>
    <w:rsid w:val="008D704A"/>
    <w:rsid w:val="008D76A3"/>
    <w:rsid w:val="008F1509"/>
    <w:rsid w:val="008F49EB"/>
    <w:rsid w:val="009030EC"/>
    <w:rsid w:val="00905A59"/>
    <w:rsid w:val="00910167"/>
    <w:rsid w:val="0092261D"/>
    <w:rsid w:val="00930250"/>
    <w:rsid w:val="00932510"/>
    <w:rsid w:val="00982E87"/>
    <w:rsid w:val="00985DF5"/>
    <w:rsid w:val="009A40A5"/>
    <w:rsid w:val="009D30FB"/>
    <w:rsid w:val="009D415C"/>
    <w:rsid w:val="009E0A79"/>
    <w:rsid w:val="009F0935"/>
    <w:rsid w:val="00A001BC"/>
    <w:rsid w:val="00A33A9F"/>
    <w:rsid w:val="00A35DC7"/>
    <w:rsid w:val="00A4247C"/>
    <w:rsid w:val="00A60944"/>
    <w:rsid w:val="00A63080"/>
    <w:rsid w:val="00A70007"/>
    <w:rsid w:val="00A922AC"/>
    <w:rsid w:val="00A97857"/>
    <w:rsid w:val="00AA013E"/>
    <w:rsid w:val="00AC78F4"/>
    <w:rsid w:val="00AE37DF"/>
    <w:rsid w:val="00AE42AB"/>
    <w:rsid w:val="00AF4E49"/>
    <w:rsid w:val="00AF5203"/>
    <w:rsid w:val="00B03B1A"/>
    <w:rsid w:val="00B07020"/>
    <w:rsid w:val="00B27BF5"/>
    <w:rsid w:val="00B27E4D"/>
    <w:rsid w:val="00B353BF"/>
    <w:rsid w:val="00B424EA"/>
    <w:rsid w:val="00B90DD3"/>
    <w:rsid w:val="00B93280"/>
    <w:rsid w:val="00B97826"/>
    <w:rsid w:val="00BA133B"/>
    <w:rsid w:val="00BA151C"/>
    <w:rsid w:val="00BA5798"/>
    <w:rsid w:val="00BB1C13"/>
    <w:rsid w:val="00BB3D12"/>
    <w:rsid w:val="00BD7F92"/>
    <w:rsid w:val="00BE1434"/>
    <w:rsid w:val="00BF2579"/>
    <w:rsid w:val="00C023CB"/>
    <w:rsid w:val="00C02BCD"/>
    <w:rsid w:val="00C04313"/>
    <w:rsid w:val="00C05750"/>
    <w:rsid w:val="00C06FEE"/>
    <w:rsid w:val="00C07B36"/>
    <w:rsid w:val="00C20F4B"/>
    <w:rsid w:val="00C30E1B"/>
    <w:rsid w:val="00C3679E"/>
    <w:rsid w:val="00C52004"/>
    <w:rsid w:val="00C70940"/>
    <w:rsid w:val="00C7103C"/>
    <w:rsid w:val="00C87588"/>
    <w:rsid w:val="00CA6218"/>
    <w:rsid w:val="00CB2AC6"/>
    <w:rsid w:val="00CC25B1"/>
    <w:rsid w:val="00CD2B98"/>
    <w:rsid w:val="00CD3C58"/>
    <w:rsid w:val="00CE0BFC"/>
    <w:rsid w:val="00D07CC2"/>
    <w:rsid w:val="00D17CEB"/>
    <w:rsid w:val="00D249E9"/>
    <w:rsid w:val="00D31971"/>
    <w:rsid w:val="00D33B4C"/>
    <w:rsid w:val="00D35BF7"/>
    <w:rsid w:val="00D515E0"/>
    <w:rsid w:val="00D70C87"/>
    <w:rsid w:val="00D71B75"/>
    <w:rsid w:val="00D726A5"/>
    <w:rsid w:val="00D9631B"/>
    <w:rsid w:val="00D965F8"/>
    <w:rsid w:val="00DB2276"/>
    <w:rsid w:val="00DC7D6F"/>
    <w:rsid w:val="00DD2972"/>
    <w:rsid w:val="00DD438E"/>
    <w:rsid w:val="00DE1756"/>
    <w:rsid w:val="00DE457D"/>
    <w:rsid w:val="00DE7924"/>
    <w:rsid w:val="00E12461"/>
    <w:rsid w:val="00E151A1"/>
    <w:rsid w:val="00E24A67"/>
    <w:rsid w:val="00E30960"/>
    <w:rsid w:val="00E32DF6"/>
    <w:rsid w:val="00E5170F"/>
    <w:rsid w:val="00E66598"/>
    <w:rsid w:val="00E6682C"/>
    <w:rsid w:val="00E66AEE"/>
    <w:rsid w:val="00E829C9"/>
    <w:rsid w:val="00E856AE"/>
    <w:rsid w:val="00E91DBE"/>
    <w:rsid w:val="00EA0F54"/>
    <w:rsid w:val="00EB7EE9"/>
    <w:rsid w:val="00EC0010"/>
    <w:rsid w:val="00EC4B81"/>
    <w:rsid w:val="00EC605E"/>
    <w:rsid w:val="00ED4991"/>
    <w:rsid w:val="00EE3DF2"/>
    <w:rsid w:val="00F01AA9"/>
    <w:rsid w:val="00F10658"/>
    <w:rsid w:val="00F20CCD"/>
    <w:rsid w:val="00F21D56"/>
    <w:rsid w:val="00F33FFF"/>
    <w:rsid w:val="00F66211"/>
    <w:rsid w:val="00F7348B"/>
    <w:rsid w:val="00F82797"/>
    <w:rsid w:val="00F918E0"/>
    <w:rsid w:val="00FA4247"/>
    <w:rsid w:val="00FA4347"/>
    <w:rsid w:val="00FB3A25"/>
    <w:rsid w:val="00FB5138"/>
    <w:rsid w:val="00FB593E"/>
    <w:rsid w:val="00FE2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9FD7A"/>
  <w15:chartTrackingRefBased/>
  <w15:docId w15:val="{1E425A1B-BB8A-415D-A806-C71EB72D4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7CA"/>
  </w:style>
  <w:style w:type="paragraph" w:styleId="Heading2">
    <w:name w:val="heading 2"/>
    <w:basedOn w:val="Normal"/>
    <w:next w:val="Normal"/>
    <w:link w:val="Heading2Char"/>
    <w:uiPriority w:val="9"/>
    <w:unhideWhenUsed/>
    <w:qFormat/>
    <w:rsid w:val="00C87588"/>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6C6F"/>
    <w:pPr>
      <w:keepNext/>
      <w:keepLines/>
      <w:spacing w:before="160" w:after="80" w:line="256" w:lineRule="auto"/>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FB59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B593E"/>
    <w:rPr>
      <w:sz w:val="20"/>
      <w:szCs w:val="20"/>
    </w:rPr>
  </w:style>
  <w:style w:type="character" w:styleId="EndnoteReference">
    <w:name w:val="endnote reference"/>
    <w:basedOn w:val="DefaultParagraphFont"/>
    <w:uiPriority w:val="99"/>
    <w:semiHidden/>
    <w:unhideWhenUsed/>
    <w:rsid w:val="00FB593E"/>
    <w:rPr>
      <w:vertAlign w:val="superscript"/>
    </w:rPr>
  </w:style>
  <w:style w:type="paragraph" w:styleId="PlainText">
    <w:name w:val="Plain Text"/>
    <w:basedOn w:val="Normal"/>
    <w:link w:val="PlainTextChar"/>
    <w:qFormat/>
    <w:rsid w:val="00717AB9"/>
    <w:pPr>
      <w:spacing w:after="0" w:line="240" w:lineRule="auto"/>
    </w:pPr>
    <w:rPr>
      <w:rFonts w:ascii="Courier New" w:eastAsia="Times New Roman" w:hAnsi="Courier New" w:cs="Courier New"/>
      <w:kern w:val="0"/>
      <w:sz w:val="20"/>
      <w:szCs w:val="20"/>
      <w14:ligatures w14:val="none"/>
    </w:rPr>
  </w:style>
  <w:style w:type="character" w:customStyle="1" w:styleId="PlainTextChar">
    <w:name w:val="Plain Text Char"/>
    <w:basedOn w:val="DefaultParagraphFont"/>
    <w:link w:val="PlainText"/>
    <w:rsid w:val="00717AB9"/>
    <w:rPr>
      <w:rFonts w:ascii="Courier New" w:eastAsia="Times New Roman" w:hAnsi="Courier New" w:cs="Courier New"/>
      <w:kern w:val="0"/>
      <w:sz w:val="20"/>
      <w:szCs w:val="20"/>
      <w14:ligatures w14:val="none"/>
    </w:rPr>
  </w:style>
  <w:style w:type="character" w:styleId="Hyperlink">
    <w:name w:val="Hyperlink"/>
    <w:basedOn w:val="DefaultParagraphFont"/>
    <w:uiPriority w:val="99"/>
    <w:unhideWhenUsed/>
    <w:rsid w:val="00B424EA"/>
    <w:rPr>
      <w:color w:val="0563C1" w:themeColor="hyperlink"/>
      <w:u w:val="single"/>
    </w:rPr>
  </w:style>
  <w:style w:type="character" w:styleId="UnresolvedMention">
    <w:name w:val="Unresolved Mention"/>
    <w:basedOn w:val="DefaultParagraphFont"/>
    <w:uiPriority w:val="99"/>
    <w:semiHidden/>
    <w:unhideWhenUsed/>
    <w:rsid w:val="00B424EA"/>
    <w:rPr>
      <w:color w:val="605E5C"/>
      <w:shd w:val="clear" w:color="auto" w:fill="E1DFDD"/>
    </w:rPr>
  </w:style>
  <w:style w:type="paragraph" w:styleId="FootnoteText">
    <w:name w:val="footnote text"/>
    <w:aliases w:val="Footnote Text Char Char,Footnote Text Char Char Char Char Char Char Char Char,Footnote Text Char Char Char,Footnote Text Char Char Char Char Char Char Char,Footnote Text Char Char Char Char,Footnote Text Char Char Char Char Char Char"/>
    <w:basedOn w:val="Normal"/>
    <w:link w:val="FootnoteTextChar"/>
    <w:uiPriority w:val="99"/>
    <w:unhideWhenUsed/>
    <w:rsid w:val="003A5843"/>
    <w:pPr>
      <w:spacing w:after="0" w:line="240" w:lineRule="auto"/>
    </w:pPr>
    <w:rPr>
      <w:kern w:val="0"/>
      <w:sz w:val="20"/>
      <w:szCs w:val="20"/>
      <w14:ligatures w14:val="none"/>
    </w:rPr>
  </w:style>
  <w:style w:type="character" w:customStyle="1" w:styleId="FootnoteTextChar">
    <w:name w:val="Footnote Text Char"/>
    <w:aliases w:val="Footnote Text Char Char Char1,Footnote Text Char Char Char Char Char Char Char Char Char,Footnote Text Char Char Char Char1,Footnote Text Char Char Char Char Char Char Char Char1,Footnote Text Char Char Char Char Char"/>
    <w:basedOn w:val="DefaultParagraphFont"/>
    <w:link w:val="FootnoteText"/>
    <w:uiPriority w:val="99"/>
    <w:rsid w:val="003A5843"/>
    <w:rPr>
      <w:kern w:val="0"/>
      <w:sz w:val="20"/>
      <w:szCs w:val="20"/>
      <w14:ligatures w14:val="none"/>
    </w:rPr>
  </w:style>
  <w:style w:type="character" w:styleId="FootnoteReference">
    <w:name w:val="footnote reference"/>
    <w:basedOn w:val="DefaultParagraphFont"/>
    <w:uiPriority w:val="99"/>
    <w:unhideWhenUsed/>
    <w:qFormat/>
    <w:rsid w:val="003A5843"/>
    <w:rPr>
      <w:vertAlign w:val="superscript"/>
    </w:rPr>
  </w:style>
  <w:style w:type="paragraph" w:styleId="NormalWeb">
    <w:name w:val="Normal (Web)"/>
    <w:basedOn w:val="Normal"/>
    <w:uiPriority w:val="99"/>
    <w:unhideWhenUsed/>
    <w:rsid w:val="007108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001BC"/>
    <w:rPr>
      <w:i/>
      <w:iCs/>
    </w:rPr>
  </w:style>
  <w:style w:type="character" w:styleId="Strong">
    <w:name w:val="Strong"/>
    <w:basedOn w:val="DefaultParagraphFont"/>
    <w:uiPriority w:val="22"/>
    <w:qFormat/>
    <w:rsid w:val="00A001BC"/>
    <w:rPr>
      <w:b/>
      <w:bCs/>
    </w:rPr>
  </w:style>
  <w:style w:type="paragraph" w:styleId="ListParagraph">
    <w:name w:val="List Paragraph"/>
    <w:basedOn w:val="Normal"/>
    <w:uiPriority w:val="34"/>
    <w:qFormat/>
    <w:rsid w:val="00DD2972"/>
    <w:pPr>
      <w:ind w:left="720"/>
      <w:contextualSpacing/>
    </w:pPr>
  </w:style>
  <w:style w:type="character" w:customStyle="1" w:styleId="Heading2Char">
    <w:name w:val="Heading 2 Char"/>
    <w:basedOn w:val="DefaultParagraphFont"/>
    <w:link w:val="Heading2"/>
    <w:uiPriority w:val="9"/>
    <w:rsid w:val="00C87588"/>
    <w:rPr>
      <w:rFonts w:asciiTheme="majorHAnsi" w:eastAsiaTheme="majorEastAsia" w:hAnsiTheme="majorHAnsi" w:cstheme="majorBidi"/>
      <w:color w:val="2F5496" w:themeColor="accent1" w:themeShade="BF"/>
      <w:sz w:val="26"/>
      <w:szCs w:val="26"/>
    </w:rPr>
  </w:style>
  <w:style w:type="character" w:customStyle="1" w:styleId="field">
    <w:name w:val="field"/>
    <w:basedOn w:val="DefaultParagraphFont"/>
    <w:rsid w:val="00C87588"/>
  </w:style>
  <w:style w:type="character" w:customStyle="1" w:styleId="fs-author-name">
    <w:name w:val="fs-author-name"/>
    <w:basedOn w:val="DefaultParagraphFont"/>
    <w:rsid w:val="0034291C"/>
  </w:style>
  <w:style w:type="character" w:customStyle="1" w:styleId="Heading3Char">
    <w:name w:val="Heading 3 Char"/>
    <w:basedOn w:val="DefaultParagraphFont"/>
    <w:link w:val="Heading3"/>
    <w:uiPriority w:val="9"/>
    <w:semiHidden/>
    <w:rsid w:val="005F6C6F"/>
    <w:rPr>
      <w:rFonts w:eastAsiaTheme="majorEastAsia" w:cstheme="majorBidi"/>
      <w:color w:val="2F5496" w:themeColor="accent1" w:themeShade="BF"/>
      <w:sz w:val="28"/>
      <w:szCs w:val="28"/>
    </w:rPr>
  </w:style>
  <w:style w:type="character" w:customStyle="1" w:styleId="foreign">
    <w:name w:val="foreign"/>
    <w:basedOn w:val="DefaultParagraphFont"/>
    <w:rsid w:val="005F6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87308">
      <w:bodyDiv w:val="1"/>
      <w:marLeft w:val="0"/>
      <w:marRight w:val="0"/>
      <w:marTop w:val="0"/>
      <w:marBottom w:val="0"/>
      <w:divBdr>
        <w:top w:val="none" w:sz="0" w:space="0" w:color="auto"/>
        <w:left w:val="none" w:sz="0" w:space="0" w:color="auto"/>
        <w:bottom w:val="none" w:sz="0" w:space="0" w:color="auto"/>
        <w:right w:val="none" w:sz="0" w:space="0" w:color="auto"/>
      </w:divBdr>
    </w:div>
    <w:div w:id="629166191">
      <w:bodyDiv w:val="1"/>
      <w:marLeft w:val="0"/>
      <w:marRight w:val="0"/>
      <w:marTop w:val="0"/>
      <w:marBottom w:val="0"/>
      <w:divBdr>
        <w:top w:val="none" w:sz="0" w:space="0" w:color="auto"/>
        <w:left w:val="none" w:sz="0" w:space="0" w:color="auto"/>
        <w:bottom w:val="none" w:sz="0" w:space="0" w:color="auto"/>
        <w:right w:val="none" w:sz="0" w:space="0" w:color="auto"/>
      </w:divBdr>
      <w:divsChild>
        <w:div w:id="933824103">
          <w:marLeft w:val="0"/>
          <w:marRight w:val="0"/>
          <w:marTop w:val="0"/>
          <w:marBottom w:val="0"/>
          <w:divBdr>
            <w:top w:val="none" w:sz="0" w:space="0" w:color="auto"/>
            <w:left w:val="none" w:sz="0" w:space="0" w:color="auto"/>
            <w:bottom w:val="none" w:sz="0" w:space="0" w:color="auto"/>
            <w:right w:val="none" w:sz="0" w:space="0" w:color="auto"/>
          </w:divBdr>
          <w:divsChild>
            <w:div w:id="312178951">
              <w:marLeft w:val="0"/>
              <w:marRight w:val="0"/>
              <w:marTop w:val="0"/>
              <w:marBottom w:val="0"/>
              <w:divBdr>
                <w:top w:val="none" w:sz="0" w:space="0" w:color="auto"/>
                <w:left w:val="none" w:sz="0" w:space="0" w:color="auto"/>
                <w:bottom w:val="none" w:sz="0" w:space="0" w:color="auto"/>
                <w:right w:val="none" w:sz="0" w:space="0" w:color="auto"/>
              </w:divBdr>
              <w:divsChild>
                <w:div w:id="991715846">
                  <w:marLeft w:val="0"/>
                  <w:marRight w:val="0"/>
                  <w:marTop w:val="0"/>
                  <w:marBottom w:val="0"/>
                  <w:divBdr>
                    <w:top w:val="none" w:sz="0" w:space="0" w:color="auto"/>
                    <w:left w:val="none" w:sz="0" w:space="0" w:color="auto"/>
                    <w:bottom w:val="none" w:sz="0" w:space="0" w:color="auto"/>
                    <w:right w:val="none" w:sz="0" w:space="0" w:color="auto"/>
                  </w:divBdr>
                  <w:divsChild>
                    <w:div w:id="1718697179">
                      <w:marLeft w:val="0"/>
                      <w:marRight w:val="0"/>
                      <w:marTop w:val="120"/>
                      <w:marBottom w:val="0"/>
                      <w:divBdr>
                        <w:top w:val="none" w:sz="0" w:space="0" w:color="auto"/>
                        <w:left w:val="none" w:sz="0" w:space="0" w:color="auto"/>
                        <w:bottom w:val="none" w:sz="0" w:space="0" w:color="auto"/>
                        <w:right w:val="none" w:sz="0" w:space="0" w:color="auto"/>
                      </w:divBdr>
                      <w:divsChild>
                        <w:div w:id="602297703">
                          <w:marLeft w:val="0"/>
                          <w:marRight w:val="0"/>
                          <w:marTop w:val="0"/>
                          <w:marBottom w:val="0"/>
                          <w:divBdr>
                            <w:top w:val="none" w:sz="0" w:space="0" w:color="auto"/>
                            <w:left w:val="none" w:sz="0" w:space="0" w:color="auto"/>
                            <w:bottom w:val="none" w:sz="0" w:space="0" w:color="auto"/>
                            <w:right w:val="none" w:sz="0" w:space="0" w:color="auto"/>
                          </w:divBdr>
                          <w:divsChild>
                            <w:div w:id="1323847333">
                              <w:marLeft w:val="0"/>
                              <w:marRight w:val="0"/>
                              <w:marTop w:val="0"/>
                              <w:marBottom w:val="0"/>
                              <w:divBdr>
                                <w:top w:val="none" w:sz="0" w:space="0" w:color="auto"/>
                                <w:left w:val="none" w:sz="0" w:space="0" w:color="auto"/>
                                <w:bottom w:val="none" w:sz="0" w:space="0" w:color="auto"/>
                                <w:right w:val="none" w:sz="0" w:space="0" w:color="auto"/>
                              </w:divBdr>
                            </w:div>
                            <w:div w:id="691154415">
                              <w:marLeft w:val="0"/>
                              <w:marRight w:val="0"/>
                              <w:marTop w:val="0"/>
                              <w:marBottom w:val="0"/>
                              <w:divBdr>
                                <w:top w:val="none" w:sz="0" w:space="0" w:color="auto"/>
                                <w:left w:val="none" w:sz="0" w:space="0" w:color="auto"/>
                                <w:bottom w:val="none" w:sz="0" w:space="0" w:color="auto"/>
                                <w:right w:val="none" w:sz="0" w:space="0" w:color="auto"/>
                              </w:divBdr>
                            </w:div>
                            <w:div w:id="1186872417">
                              <w:marLeft w:val="0"/>
                              <w:marRight w:val="0"/>
                              <w:marTop w:val="0"/>
                              <w:marBottom w:val="0"/>
                              <w:divBdr>
                                <w:top w:val="none" w:sz="0" w:space="0" w:color="auto"/>
                                <w:left w:val="none" w:sz="0" w:space="0" w:color="auto"/>
                                <w:bottom w:val="none" w:sz="0" w:space="0" w:color="auto"/>
                                <w:right w:val="none" w:sz="0" w:space="0" w:color="auto"/>
                              </w:divBdr>
                            </w:div>
                            <w:div w:id="2101946184">
                              <w:marLeft w:val="0"/>
                              <w:marRight w:val="0"/>
                              <w:marTop w:val="0"/>
                              <w:marBottom w:val="0"/>
                              <w:divBdr>
                                <w:top w:val="none" w:sz="0" w:space="0" w:color="auto"/>
                                <w:left w:val="none" w:sz="0" w:space="0" w:color="auto"/>
                                <w:bottom w:val="none" w:sz="0" w:space="0" w:color="auto"/>
                                <w:right w:val="none" w:sz="0" w:space="0" w:color="auto"/>
                              </w:divBdr>
                            </w:div>
                            <w:div w:id="316885745">
                              <w:marLeft w:val="0"/>
                              <w:marRight w:val="0"/>
                              <w:marTop w:val="0"/>
                              <w:marBottom w:val="0"/>
                              <w:divBdr>
                                <w:top w:val="none" w:sz="0" w:space="0" w:color="auto"/>
                                <w:left w:val="none" w:sz="0" w:space="0" w:color="auto"/>
                                <w:bottom w:val="none" w:sz="0" w:space="0" w:color="auto"/>
                                <w:right w:val="none" w:sz="0" w:space="0" w:color="auto"/>
                              </w:divBdr>
                            </w:div>
                            <w:div w:id="334460712">
                              <w:marLeft w:val="0"/>
                              <w:marRight w:val="0"/>
                              <w:marTop w:val="0"/>
                              <w:marBottom w:val="0"/>
                              <w:divBdr>
                                <w:top w:val="none" w:sz="0" w:space="0" w:color="auto"/>
                                <w:left w:val="none" w:sz="0" w:space="0" w:color="auto"/>
                                <w:bottom w:val="none" w:sz="0" w:space="0" w:color="auto"/>
                                <w:right w:val="none" w:sz="0" w:space="0" w:color="auto"/>
                              </w:divBdr>
                            </w:div>
                            <w:div w:id="1904561085">
                              <w:marLeft w:val="0"/>
                              <w:marRight w:val="0"/>
                              <w:marTop w:val="0"/>
                              <w:marBottom w:val="0"/>
                              <w:divBdr>
                                <w:top w:val="none" w:sz="0" w:space="0" w:color="auto"/>
                                <w:left w:val="none" w:sz="0" w:space="0" w:color="auto"/>
                                <w:bottom w:val="none" w:sz="0" w:space="0" w:color="auto"/>
                                <w:right w:val="none" w:sz="0" w:space="0" w:color="auto"/>
                              </w:divBdr>
                            </w:div>
                            <w:div w:id="935863650">
                              <w:marLeft w:val="0"/>
                              <w:marRight w:val="0"/>
                              <w:marTop w:val="0"/>
                              <w:marBottom w:val="0"/>
                              <w:divBdr>
                                <w:top w:val="none" w:sz="0" w:space="0" w:color="auto"/>
                                <w:left w:val="none" w:sz="0" w:space="0" w:color="auto"/>
                                <w:bottom w:val="none" w:sz="0" w:space="0" w:color="auto"/>
                                <w:right w:val="none" w:sz="0" w:space="0" w:color="auto"/>
                              </w:divBdr>
                            </w:div>
                            <w:div w:id="596602071">
                              <w:marLeft w:val="0"/>
                              <w:marRight w:val="0"/>
                              <w:marTop w:val="0"/>
                              <w:marBottom w:val="0"/>
                              <w:divBdr>
                                <w:top w:val="none" w:sz="0" w:space="0" w:color="auto"/>
                                <w:left w:val="none" w:sz="0" w:space="0" w:color="auto"/>
                                <w:bottom w:val="none" w:sz="0" w:space="0" w:color="auto"/>
                                <w:right w:val="none" w:sz="0" w:space="0" w:color="auto"/>
                              </w:divBdr>
                            </w:div>
                            <w:div w:id="598293771">
                              <w:marLeft w:val="0"/>
                              <w:marRight w:val="0"/>
                              <w:marTop w:val="0"/>
                              <w:marBottom w:val="0"/>
                              <w:divBdr>
                                <w:top w:val="none" w:sz="0" w:space="0" w:color="auto"/>
                                <w:left w:val="none" w:sz="0" w:space="0" w:color="auto"/>
                                <w:bottom w:val="none" w:sz="0" w:space="0" w:color="auto"/>
                                <w:right w:val="none" w:sz="0" w:space="0" w:color="auto"/>
                              </w:divBdr>
                            </w:div>
                            <w:div w:id="1490899914">
                              <w:marLeft w:val="0"/>
                              <w:marRight w:val="0"/>
                              <w:marTop w:val="0"/>
                              <w:marBottom w:val="0"/>
                              <w:divBdr>
                                <w:top w:val="none" w:sz="0" w:space="0" w:color="auto"/>
                                <w:left w:val="none" w:sz="0" w:space="0" w:color="auto"/>
                                <w:bottom w:val="none" w:sz="0" w:space="0" w:color="auto"/>
                                <w:right w:val="none" w:sz="0" w:space="0" w:color="auto"/>
                              </w:divBdr>
                            </w:div>
                            <w:div w:id="505167684">
                              <w:marLeft w:val="0"/>
                              <w:marRight w:val="0"/>
                              <w:marTop w:val="0"/>
                              <w:marBottom w:val="0"/>
                              <w:divBdr>
                                <w:top w:val="none" w:sz="0" w:space="0" w:color="auto"/>
                                <w:left w:val="none" w:sz="0" w:space="0" w:color="auto"/>
                                <w:bottom w:val="none" w:sz="0" w:space="0" w:color="auto"/>
                                <w:right w:val="none" w:sz="0" w:space="0" w:color="auto"/>
                              </w:divBdr>
                            </w:div>
                            <w:div w:id="973096084">
                              <w:marLeft w:val="0"/>
                              <w:marRight w:val="0"/>
                              <w:marTop w:val="0"/>
                              <w:marBottom w:val="0"/>
                              <w:divBdr>
                                <w:top w:val="none" w:sz="0" w:space="0" w:color="auto"/>
                                <w:left w:val="none" w:sz="0" w:space="0" w:color="auto"/>
                                <w:bottom w:val="none" w:sz="0" w:space="0" w:color="auto"/>
                                <w:right w:val="none" w:sz="0" w:space="0" w:color="auto"/>
                              </w:divBdr>
                            </w:div>
                            <w:div w:id="1958103682">
                              <w:marLeft w:val="0"/>
                              <w:marRight w:val="0"/>
                              <w:marTop w:val="0"/>
                              <w:marBottom w:val="0"/>
                              <w:divBdr>
                                <w:top w:val="none" w:sz="0" w:space="0" w:color="auto"/>
                                <w:left w:val="none" w:sz="0" w:space="0" w:color="auto"/>
                                <w:bottom w:val="none" w:sz="0" w:space="0" w:color="auto"/>
                                <w:right w:val="none" w:sz="0" w:space="0" w:color="auto"/>
                              </w:divBdr>
                            </w:div>
                            <w:div w:id="2055500576">
                              <w:marLeft w:val="0"/>
                              <w:marRight w:val="0"/>
                              <w:marTop w:val="0"/>
                              <w:marBottom w:val="0"/>
                              <w:divBdr>
                                <w:top w:val="none" w:sz="0" w:space="0" w:color="auto"/>
                                <w:left w:val="none" w:sz="0" w:space="0" w:color="auto"/>
                                <w:bottom w:val="none" w:sz="0" w:space="0" w:color="auto"/>
                                <w:right w:val="none" w:sz="0" w:space="0" w:color="auto"/>
                              </w:divBdr>
                            </w:div>
                            <w:div w:id="1134762153">
                              <w:marLeft w:val="0"/>
                              <w:marRight w:val="0"/>
                              <w:marTop w:val="0"/>
                              <w:marBottom w:val="0"/>
                              <w:divBdr>
                                <w:top w:val="none" w:sz="0" w:space="0" w:color="auto"/>
                                <w:left w:val="none" w:sz="0" w:space="0" w:color="auto"/>
                                <w:bottom w:val="none" w:sz="0" w:space="0" w:color="auto"/>
                                <w:right w:val="none" w:sz="0" w:space="0" w:color="auto"/>
                              </w:divBdr>
                            </w:div>
                            <w:div w:id="635525731">
                              <w:marLeft w:val="0"/>
                              <w:marRight w:val="0"/>
                              <w:marTop w:val="0"/>
                              <w:marBottom w:val="0"/>
                              <w:divBdr>
                                <w:top w:val="none" w:sz="0" w:space="0" w:color="auto"/>
                                <w:left w:val="none" w:sz="0" w:space="0" w:color="auto"/>
                                <w:bottom w:val="none" w:sz="0" w:space="0" w:color="auto"/>
                                <w:right w:val="none" w:sz="0" w:space="0" w:color="auto"/>
                              </w:divBdr>
                            </w:div>
                            <w:div w:id="903100767">
                              <w:marLeft w:val="0"/>
                              <w:marRight w:val="0"/>
                              <w:marTop w:val="0"/>
                              <w:marBottom w:val="0"/>
                              <w:divBdr>
                                <w:top w:val="none" w:sz="0" w:space="0" w:color="auto"/>
                                <w:left w:val="none" w:sz="0" w:space="0" w:color="auto"/>
                                <w:bottom w:val="none" w:sz="0" w:space="0" w:color="auto"/>
                                <w:right w:val="none" w:sz="0" w:space="0" w:color="auto"/>
                              </w:divBdr>
                            </w:div>
                            <w:div w:id="2037004495">
                              <w:marLeft w:val="0"/>
                              <w:marRight w:val="0"/>
                              <w:marTop w:val="0"/>
                              <w:marBottom w:val="0"/>
                              <w:divBdr>
                                <w:top w:val="none" w:sz="0" w:space="0" w:color="auto"/>
                                <w:left w:val="none" w:sz="0" w:space="0" w:color="auto"/>
                                <w:bottom w:val="none" w:sz="0" w:space="0" w:color="auto"/>
                                <w:right w:val="none" w:sz="0" w:space="0" w:color="auto"/>
                              </w:divBdr>
                            </w:div>
                            <w:div w:id="131412610">
                              <w:marLeft w:val="0"/>
                              <w:marRight w:val="0"/>
                              <w:marTop w:val="0"/>
                              <w:marBottom w:val="0"/>
                              <w:divBdr>
                                <w:top w:val="none" w:sz="0" w:space="0" w:color="auto"/>
                                <w:left w:val="none" w:sz="0" w:space="0" w:color="auto"/>
                                <w:bottom w:val="none" w:sz="0" w:space="0" w:color="auto"/>
                                <w:right w:val="none" w:sz="0" w:space="0" w:color="auto"/>
                              </w:divBdr>
                            </w:div>
                            <w:div w:id="1000766540">
                              <w:marLeft w:val="0"/>
                              <w:marRight w:val="0"/>
                              <w:marTop w:val="0"/>
                              <w:marBottom w:val="0"/>
                              <w:divBdr>
                                <w:top w:val="none" w:sz="0" w:space="0" w:color="auto"/>
                                <w:left w:val="none" w:sz="0" w:space="0" w:color="auto"/>
                                <w:bottom w:val="none" w:sz="0" w:space="0" w:color="auto"/>
                                <w:right w:val="none" w:sz="0" w:space="0" w:color="auto"/>
                              </w:divBdr>
                            </w:div>
                            <w:div w:id="571433496">
                              <w:marLeft w:val="0"/>
                              <w:marRight w:val="0"/>
                              <w:marTop w:val="0"/>
                              <w:marBottom w:val="0"/>
                              <w:divBdr>
                                <w:top w:val="none" w:sz="0" w:space="0" w:color="auto"/>
                                <w:left w:val="none" w:sz="0" w:space="0" w:color="auto"/>
                                <w:bottom w:val="none" w:sz="0" w:space="0" w:color="auto"/>
                                <w:right w:val="none" w:sz="0" w:space="0" w:color="auto"/>
                              </w:divBdr>
                            </w:div>
                            <w:div w:id="1368992335">
                              <w:marLeft w:val="0"/>
                              <w:marRight w:val="0"/>
                              <w:marTop w:val="0"/>
                              <w:marBottom w:val="0"/>
                              <w:divBdr>
                                <w:top w:val="none" w:sz="0" w:space="0" w:color="auto"/>
                                <w:left w:val="none" w:sz="0" w:space="0" w:color="auto"/>
                                <w:bottom w:val="none" w:sz="0" w:space="0" w:color="auto"/>
                                <w:right w:val="none" w:sz="0" w:space="0" w:color="auto"/>
                              </w:divBdr>
                            </w:div>
                            <w:div w:id="959917438">
                              <w:marLeft w:val="0"/>
                              <w:marRight w:val="0"/>
                              <w:marTop w:val="0"/>
                              <w:marBottom w:val="0"/>
                              <w:divBdr>
                                <w:top w:val="none" w:sz="0" w:space="0" w:color="auto"/>
                                <w:left w:val="none" w:sz="0" w:space="0" w:color="auto"/>
                                <w:bottom w:val="none" w:sz="0" w:space="0" w:color="auto"/>
                                <w:right w:val="none" w:sz="0" w:space="0" w:color="auto"/>
                              </w:divBdr>
                            </w:div>
                            <w:div w:id="1217818395">
                              <w:marLeft w:val="0"/>
                              <w:marRight w:val="0"/>
                              <w:marTop w:val="0"/>
                              <w:marBottom w:val="0"/>
                              <w:divBdr>
                                <w:top w:val="none" w:sz="0" w:space="0" w:color="auto"/>
                                <w:left w:val="none" w:sz="0" w:space="0" w:color="auto"/>
                                <w:bottom w:val="none" w:sz="0" w:space="0" w:color="auto"/>
                                <w:right w:val="none" w:sz="0" w:space="0" w:color="auto"/>
                              </w:divBdr>
                            </w:div>
                            <w:div w:id="319164567">
                              <w:marLeft w:val="0"/>
                              <w:marRight w:val="0"/>
                              <w:marTop w:val="0"/>
                              <w:marBottom w:val="0"/>
                              <w:divBdr>
                                <w:top w:val="none" w:sz="0" w:space="0" w:color="auto"/>
                                <w:left w:val="none" w:sz="0" w:space="0" w:color="auto"/>
                                <w:bottom w:val="none" w:sz="0" w:space="0" w:color="auto"/>
                                <w:right w:val="none" w:sz="0" w:space="0" w:color="auto"/>
                              </w:divBdr>
                            </w:div>
                            <w:div w:id="2064526217">
                              <w:marLeft w:val="0"/>
                              <w:marRight w:val="0"/>
                              <w:marTop w:val="0"/>
                              <w:marBottom w:val="0"/>
                              <w:divBdr>
                                <w:top w:val="none" w:sz="0" w:space="0" w:color="auto"/>
                                <w:left w:val="none" w:sz="0" w:space="0" w:color="auto"/>
                                <w:bottom w:val="none" w:sz="0" w:space="0" w:color="auto"/>
                                <w:right w:val="none" w:sz="0" w:space="0" w:color="auto"/>
                              </w:divBdr>
                            </w:div>
                            <w:div w:id="733822213">
                              <w:marLeft w:val="0"/>
                              <w:marRight w:val="0"/>
                              <w:marTop w:val="0"/>
                              <w:marBottom w:val="0"/>
                              <w:divBdr>
                                <w:top w:val="none" w:sz="0" w:space="0" w:color="auto"/>
                                <w:left w:val="none" w:sz="0" w:space="0" w:color="auto"/>
                                <w:bottom w:val="none" w:sz="0" w:space="0" w:color="auto"/>
                                <w:right w:val="none" w:sz="0" w:space="0" w:color="auto"/>
                              </w:divBdr>
                            </w:div>
                            <w:div w:id="219942255">
                              <w:marLeft w:val="0"/>
                              <w:marRight w:val="0"/>
                              <w:marTop w:val="0"/>
                              <w:marBottom w:val="0"/>
                              <w:divBdr>
                                <w:top w:val="none" w:sz="0" w:space="0" w:color="auto"/>
                                <w:left w:val="none" w:sz="0" w:space="0" w:color="auto"/>
                                <w:bottom w:val="none" w:sz="0" w:space="0" w:color="auto"/>
                                <w:right w:val="none" w:sz="0" w:space="0" w:color="auto"/>
                              </w:divBdr>
                            </w:div>
                            <w:div w:id="20396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773586">
          <w:marLeft w:val="0"/>
          <w:marRight w:val="0"/>
          <w:marTop w:val="0"/>
          <w:marBottom w:val="0"/>
          <w:divBdr>
            <w:top w:val="none" w:sz="0" w:space="0" w:color="auto"/>
            <w:left w:val="none" w:sz="0" w:space="0" w:color="auto"/>
            <w:bottom w:val="none" w:sz="0" w:space="0" w:color="auto"/>
            <w:right w:val="none" w:sz="0" w:space="0" w:color="auto"/>
          </w:divBdr>
          <w:divsChild>
            <w:div w:id="320894778">
              <w:marLeft w:val="0"/>
              <w:marRight w:val="0"/>
              <w:marTop w:val="0"/>
              <w:marBottom w:val="0"/>
              <w:divBdr>
                <w:top w:val="none" w:sz="0" w:space="0" w:color="auto"/>
                <w:left w:val="none" w:sz="0" w:space="0" w:color="auto"/>
                <w:bottom w:val="none" w:sz="0" w:space="0" w:color="auto"/>
                <w:right w:val="none" w:sz="0" w:space="0" w:color="auto"/>
              </w:divBdr>
              <w:divsChild>
                <w:div w:id="1780566051">
                  <w:marLeft w:val="0"/>
                  <w:marRight w:val="0"/>
                  <w:marTop w:val="0"/>
                  <w:marBottom w:val="0"/>
                  <w:divBdr>
                    <w:top w:val="none" w:sz="0" w:space="0" w:color="auto"/>
                    <w:left w:val="none" w:sz="0" w:space="0" w:color="auto"/>
                    <w:bottom w:val="none" w:sz="0" w:space="0" w:color="auto"/>
                    <w:right w:val="none" w:sz="0" w:space="0" w:color="auto"/>
                  </w:divBdr>
                  <w:divsChild>
                    <w:div w:id="1356347499">
                      <w:marLeft w:val="0"/>
                      <w:marRight w:val="0"/>
                      <w:marTop w:val="0"/>
                      <w:marBottom w:val="0"/>
                      <w:divBdr>
                        <w:top w:val="none" w:sz="0" w:space="0" w:color="auto"/>
                        <w:left w:val="none" w:sz="0" w:space="0" w:color="auto"/>
                        <w:bottom w:val="none" w:sz="0" w:space="0" w:color="auto"/>
                        <w:right w:val="none" w:sz="0" w:space="0" w:color="auto"/>
                      </w:divBdr>
                      <w:divsChild>
                        <w:div w:id="1001393520">
                          <w:marLeft w:val="0"/>
                          <w:marRight w:val="0"/>
                          <w:marTop w:val="0"/>
                          <w:marBottom w:val="0"/>
                          <w:divBdr>
                            <w:top w:val="none" w:sz="0" w:space="0" w:color="auto"/>
                            <w:left w:val="none" w:sz="0" w:space="0" w:color="auto"/>
                            <w:bottom w:val="none" w:sz="0" w:space="0" w:color="auto"/>
                            <w:right w:val="none" w:sz="0" w:space="0" w:color="auto"/>
                          </w:divBdr>
                          <w:divsChild>
                            <w:div w:id="87584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8557916">
      <w:bodyDiv w:val="1"/>
      <w:marLeft w:val="0"/>
      <w:marRight w:val="0"/>
      <w:marTop w:val="0"/>
      <w:marBottom w:val="0"/>
      <w:divBdr>
        <w:top w:val="none" w:sz="0" w:space="0" w:color="auto"/>
        <w:left w:val="none" w:sz="0" w:space="0" w:color="auto"/>
        <w:bottom w:val="none" w:sz="0" w:space="0" w:color="auto"/>
        <w:right w:val="none" w:sz="0" w:space="0" w:color="auto"/>
      </w:divBdr>
    </w:div>
    <w:div w:id="688029503">
      <w:bodyDiv w:val="1"/>
      <w:marLeft w:val="0"/>
      <w:marRight w:val="0"/>
      <w:marTop w:val="0"/>
      <w:marBottom w:val="0"/>
      <w:divBdr>
        <w:top w:val="none" w:sz="0" w:space="0" w:color="auto"/>
        <w:left w:val="none" w:sz="0" w:space="0" w:color="auto"/>
        <w:bottom w:val="none" w:sz="0" w:space="0" w:color="auto"/>
        <w:right w:val="none" w:sz="0" w:space="0" w:color="auto"/>
      </w:divBdr>
    </w:div>
    <w:div w:id="803811931">
      <w:bodyDiv w:val="1"/>
      <w:marLeft w:val="0"/>
      <w:marRight w:val="0"/>
      <w:marTop w:val="0"/>
      <w:marBottom w:val="0"/>
      <w:divBdr>
        <w:top w:val="none" w:sz="0" w:space="0" w:color="auto"/>
        <w:left w:val="none" w:sz="0" w:space="0" w:color="auto"/>
        <w:bottom w:val="none" w:sz="0" w:space="0" w:color="auto"/>
        <w:right w:val="none" w:sz="0" w:space="0" w:color="auto"/>
      </w:divBdr>
    </w:div>
    <w:div w:id="813058337">
      <w:bodyDiv w:val="1"/>
      <w:marLeft w:val="0"/>
      <w:marRight w:val="0"/>
      <w:marTop w:val="0"/>
      <w:marBottom w:val="0"/>
      <w:divBdr>
        <w:top w:val="none" w:sz="0" w:space="0" w:color="auto"/>
        <w:left w:val="none" w:sz="0" w:space="0" w:color="auto"/>
        <w:bottom w:val="none" w:sz="0" w:space="0" w:color="auto"/>
        <w:right w:val="none" w:sz="0" w:space="0" w:color="auto"/>
      </w:divBdr>
    </w:div>
    <w:div w:id="882403345">
      <w:bodyDiv w:val="1"/>
      <w:marLeft w:val="0"/>
      <w:marRight w:val="0"/>
      <w:marTop w:val="0"/>
      <w:marBottom w:val="0"/>
      <w:divBdr>
        <w:top w:val="none" w:sz="0" w:space="0" w:color="auto"/>
        <w:left w:val="none" w:sz="0" w:space="0" w:color="auto"/>
        <w:bottom w:val="none" w:sz="0" w:space="0" w:color="auto"/>
        <w:right w:val="none" w:sz="0" w:space="0" w:color="auto"/>
      </w:divBdr>
    </w:div>
    <w:div w:id="947010664">
      <w:bodyDiv w:val="1"/>
      <w:marLeft w:val="0"/>
      <w:marRight w:val="0"/>
      <w:marTop w:val="0"/>
      <w:marBottom w:val="0"/>
      <w:divBdr>
        <w:top w:val="none" w:sz="0" w:space="0" w:color="auto"/>
        <w:left w:val="none" w:sz="0" w:space="0" w:color="auto"/>
        <w:bottom w:val="none" w:sz="0" w:space="0" w:color="auto"/>
        <w:right w:val="none" w:sz="0" w:space="0" w:color="auto"/>
      </w:divBdr>
      <w:divsChild>
        <w:div w:id="661734446">
          <w:marLeft w:val="0"/>
          <w:marRight w:val="0"/>
          <w:marTop w:val="0"/>
          <w:marBottom w:val="0"/>
          <w:divBdr>
            <w:top w:val="none" w:sz="0" w:space="0" w:color="auto"/>
            <w:left w:val="none" w:sz="0" w:space="0" w:color="auto"/>
            <w:bottom w:val="none" w:sz="0" w:space="0" w:color="auto"/>
            <w:right w:val="none" w:sz="0" w:space="0" w:color="auto"/>
          </w:divBdr>
        </w:div>
        <w:div w:id="588856596">
          <w:marLeft w:val="0"/>
          <w:marRight w:val="0"/>
          <w:marTop w:val="0"/>
          <w:marBottom w:val="0"/>
          <w:divBdr>
            <w:top w:val="none" w:sz="0" w:space="0" w:color="auto"/>
            <w:left w:val="none" w:sz="0" w:space="0" w:color="auto"/>
            <w:bottom w:val="none" w:sz="0" w:space="0" w:color="auto"/>
            <w:right w:val="none" w:sz="0" w:space="0" w:color="auto"/>
          </w:divBdr>
        </w:div>
        <w:div w:id="1117603126">
          <w:marLeft w:val="0"/>
          <w:marRight w:val="0"/>
          <w:marTop w:val="0"/>
          <w:marBottom w:val="0"/>
          <w:divBdr>
            <w:top w:val="none" w:sz="0" w:space="0" w:color="auto"/>
            <w:left w:val="none" w:sz="0" w:space="0" w:color="auto"/>
            <w:bottom w:val="none" w:sz="0" w:space="0" w:color="auto"/>
            <w:right w:val="none" w:sz="0" w:space="0" w:color="auto"/>
          </w:divBdr>
        </w:div>
        <w:div w:id="1419521443">
          <w:marLeft w:val="0"/>
          <w:marRight w:val="0"/>
          <w:marTop w:val="0"/>
          <w:marBottom w:val="0"/>
          <w:divBdr>
            <w:top w:val="none" w:sz="0" w:space="0" w:color="auto"/>
            <w:left w:val="none" w:sz="0" w:space="0" w:color="auto"/>
            <w:bottom w:val="none" w:sz="0" w:space="0" w:color="auto"/>
            <w:right w:val="none" w:sz="0" w:space="0" w:color="auto"/>
          </w:divBdr>
        </w:div>
        <w:div w:id="1410079419">
          <w:marLeft w:val="0"/>
          <w:marRight w:val="0"/>
          <w:marTop w:val="0"/>
          <w:marBottom w:val="0"/>
          <w:divBdr>
            <w:top w:val="none" w:sz="0" w:space="0" w:color="auto"/>
            <w:left w:val="none" w:sz="0" w:space="0" w:color="auto"/>
            <w:bottom w:val="none" w:sz="0" w:space="0" w:color="auto"/>
            <w:right w:val="none" w:sz="0" w:space="0" w:color="auto"/>
          </w:divBdr>
        </w:div>
        <w:div w:id="158929817">
          <w:marLeft w:val="0"/>
          <w:marRight w:val="0"/>
          <w:marTop w:val="0"/>
          <w:marBottom w:val="0"/>
          <w:divBdr>
            <w:top w:val="none" w:sz="0" w:space="0" w:color="auto"/>
            <w:left w:val="none" w:sz="0" w:space="0" w:color="auto"/>
            <w:bottom w:val="none" w:sz="0" w:space="0" w:color="auto"/>
            <w:right w:val="none" w:sz="0" w:space="0" w:color="auto"/>
          </w:divBdr>
        </w:div>
        <w:div w:id="1789203111">
          <w:marLeft w:val="0"/>
          <w:marRight w:val="0"/>
          <w:marTop w:val="0"/>
          <w:marBottom w:val="0"/>
          <w:divBdr>
            <w:top w:val="none" w:sz="0" w:space="0" w:color="auto"/>
            <w:left w:val="none" w:sz="0" w:space="0" w:color="auto"/>
            <w:bottom w:val="none" w:sz="0" w:space="0" w:color="auto"/>
            <w:right w:val="none" w:sz="0" w:space="0" w:color="auto"/>
          </w:divBdr>
        </w:div>
        <w:div w:id="749353423">
          <w:marLeft w:val="0"/>
          <w:marRight w:val="0"/>
          <w:marTop w:val="0"/>
          <w:marBottom w:val="0"/>
          <w:divBdr>
            <w:top w:val="none" w:sz="0" w:space="0" w:color="auto"/>
            <w:left w:val="none" w:sz="0" w:space="0" w:color="auto"/>
            <w:bottom w:val="none" w:sz="0" w:space="0" w:color="auto"/>
            <w:right w:val="none" w:sz="0" w:space="0" w:color="auto"/>
          </w:divBdr>
        </w:div>
        <w:div w:id="1319115445">
          <w:marLeft w:val="0"/>
          <w:marRight w:val="0"/>
          <w:marTop w:val="0"/>
          <w:marBottom w:val="0"/>
          <w:divBdr>
            <w:top w:val="none" w:sz="0" w:space="0" w:color="auto"/>
            <w:left w:val="none" w:sz="0" w:space="0" w:color="auto"/>
            <w:bottom w:val="none" w:sz="0" w:space="0" w:color="auto"/>
            <w:right w:val="none" w:sz="0" w:space="0" w:color="auto"/>
          </w:divBdr>
        </w:div>
        <w:div w:id="277034707">
          <w:marLeft w:val="0"/>
          <w:marRight w:val="0"/>
          <w:marTop w:val="0"/>
          <w:marBottom w:val="0"/>
          <w:divBdr>
            <w:top w:val="none" w:sz="0" w:space="0" w:color="auto"/>
            <w:left w:val="none" w:sz="0" w:space="0" w:color="auto"/>
            <w:bottom w:val="none" w:sz="0" w:space="0" w:color="auto"/>
            <w:right w:val="none" w:sz="0" w:space="0" w:color="auto"/>
          </w:divBdr>
        </w:div>
        <w:div w:id="1696030586">
          <w:marLeft w:val="0"/>
          <w:marRight w:val="0"/>
          <w:marTop w:val="0"/>
          <w:marBottom w:val="0"/>
          <w:divBdr>
            <w:top w:val="none" w:sz="0" w:space="0" w:color="auto"/>
            <w:left w:val="none" w:sz="0" w:space="0" w:color="auto"/>
            <w:bottom w:val="none" w:sz="0" w:space="0" w:color="auto"/>
            <w:right w:val="none" w:sz="0" w:space="0" w:color="auto"/>
          </w:divBdr>
        </w:div>
        <w:div w:id="1806896928">
          <w:marLeft w:val="0"/>
          <w:marRight w:val="0"/>
          <w:marTop w:val="0"/>
          <w:marBottom w:val="0"/>
          <w:divBdr>
            <w:top w:val="none" w:sz="0" w:space="0" w:color="auto"/>
            <w:left w:val="none" w:sz="0" w:space="0" w:color="auto"/>
            <w:bottom w:val="none" w:sz="0" w:space="0" w:color="auto"/>
            <w:right w:val="none" w:sz="0" w:space="0" w:color="auto"/>
          </w:divBdr>
        </w:div>
      </w:divsChild>
    </w:div>
    <w:div w:id="1057048375">
      <w:bodyDiv w:val="1"/>
      <w:marLeft w:val="0"/>
      <w:marRight w:val="0"/>
      <w:marTop w:val="0"/>
      <w:marBottom w:val="0"/>
      <w:divBdr>
        <w:top w:val="none" w:sz="0" w:space="0" w:color="auto"/>
        <w:left w:val="none" w:sz="0" w:space="0" w:color="auto"/>
        <w:bottom w:val="none" w:sz="0" w:space="0" w:color="auto"/>
        <w:right w:val="none" w:sz="0" w:space="0" w:color="auto"/>
      </w:divBdr>
    </w:div>
    <w:div w:id="1184174931">
      <w:bodyDiv w:val="1"/>
      <w:marLeft w:val="0"/>
      <w:marRight w:val="0"/>
      <w:marTop w:val="0"/>
      <w:marBottom w:val="0"/>
      <w:divBdr>
        <w:top w:val="none" w:sz="0" w:space="0" w:color="auto"/>
        <w:left w:val="none" w:sz="0" w:space="0" w:color="auto"/>
        <w:bottom w:val="none" w:sz="0" w:space="0" w:color="auto"/>
        <w:right w:val="none" w:sz="0" w:space="0" w:color="auto"/>
      </w:divBdr>
    </w:div>
    <w:div w:id="1478303818">
      <w:bodyDiv w:val="1"/>
      <w:marLeft w:val="0"/>
      <w:marRight w:val="0"/>
      <w:marTop w:val="0"/>
      <w:marBottom w:val="0"/>
      <w:divBdr>
        <w:top w:val="none" w:sz="0" w:space="0" w:color="auto"/>
        <w:left w:val="none" w:sz="0" w:space="0" w:color="auto"/>
        <w:bottom w:val="none" w:sz="0" w:space="0" w:color="auto"/>
        <w:right w:val="none" w:sz="0" w:space="0" w:color="auto"/>
      </w:divBdr>
    </w:div>
    <w:div w:id="1516503561">
      <w:bodyDiv w:val="1"/>
      <w:marLeft w:val="0"/>
      <w:marRight w:val="0"/>
      <w:marTop w:val="0"/>
      <w:marBottom w:val="0"/>
      <w:divBdr>
        <w:top w:val="none" w:sz="0" w:space="0" w:color="auto"/>
        <w:left w:val="none" w:sz="0" w:space="0" w:color="auto"/>
        <w:bottom w:val="none" w:sz="0" w:space="0" w:color="auto"/>
        <w:right w:val="none" w:sz="0" w:space="0" w:color="auto"/>
      </w:divBdr>
    </w:div>
    <w:div w:id="1521044438">
      <w:bodyDiv w:val="1"/>
      <w:marLeft w:val="0"/>
      <w:marRight w:val="0"/>
      <w:marTop w:val="0"/>
      <w:marBottom w:val="0"/>
      <w:divBdr>
        <w:top w:val="none" w:sz="0" w:space="0" w:color="auto"/>
        <w:left w:val="none" w:sz="0" w:space="0" w:color="auto"/>
        <w:bottom w:val="none" w:sz="0" w:space="0" w:color="auto"/>
        <w:right w:val="none" w:sz="0" w:space="0" w:color="auto"/>
      </w:divBdr>
    </w:div>
    <w:div w:id="1553148900">
      <w:bodyDiv w:val="1"/>
      <w:marLeft w:val="0"/>
      <w:marRight w:val="0"/>
      <w:marTop w:val="0"/>
      <w:marBottom w:val="0"/>
      <w:divBdr>
        <w:top w:val="none" w:sz="0" w:space="0" w:color="auto"/>
        <w:left w:val="none" w:sz="0" w:space="0" w:color="auto"/>
        <w:bottom w:val="none" w:sz="0" w:space="0" w:color="auto"/>
        <w:right w:val="none" w:sz="0" w:space="0" w:color="auto"/>
      </w:divBdr>
    </w:div>
    <w:div w:id="1605503289">
      <w:bodyDiv w:val="1"/>
      <w:marLeft w:val="0"/>
      <w:marRight w:val="0"/>
      <w:marTop w:val="0"/>
      <w:marBottom w:val="0"/>
      <w:divBdr>
        <w:top w:val="none" w:sz="0" w:space="0" w:color="auto"/>
        <w:left w:val="none" w:sz="0" w:space="0" w:color="auto"/>
        <w:bottom w:val="none" w:sz="0" w:space="0" w:color="auto"/>
        <w:right w:val="none" w:sz="0" w:space="0" w:color="auto"/>
      </w:divBdr>
    </w:div>
    <w:div w:id="1610970097">
      <w:bodyDiv w:val="1"/>
      <w:marLeft w:val="0"/>
      <w:marRight w:val="0"/>
      <w:marTop w:val="0"/>
      <w:marBottom w:val="0"/>
      <w:divBdr>
        <w:top w:val="none" w:sz="0" w:space="0" w:color="auto"/>
        <w:left w:val="none" w:sz="0" w:space="0" w:color="auto"/>
        <w:bottom w:val="none" w:sz="0" w:space="0" w:color="auto"/>
        <w:right w:val="none" w:sz="0" w:space="0" w:color="auto"/>
      </w:divBdr>
    </w:div>
    <w:div w:id="1697854553">
      <w:bodyDiv w:val="1"/>
      <w:marLeft w:val="0"/>
      <w:marRight w:val="0"/>
      <w:marTop w:val="0"/>
      <w:marBottom w:val="0"/>
      <w:divBdr>
        <w:top w:val="none" w:sz="0" w:space="0" w:color="auto"/>
        <w:left w:val="none" w:sz="0" w:space="0" w:color="auto"/>
        <w:bottom w:val="none" w:sz="0" w:space="0" w:color="auto"/>
        <w:right w:val="none" w:sz="0" w:space="0" w:color="auto"/>
      </w:divBdr>
    </w:div>
    <w:div w:id="190529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ymonline.com/word/adorn" TargetMode="External"/><Relationship Id="rId18" Type="http://schemas.openxmlformats.org/officeDocument/2006/relationships/hyperlink" Target="https://www.etymonline.com/word/arm" TargetMode="External"/><Relationship Id="rId26" Type="http://schemas.openxmlformats.org/officeDocument/2006/relationships/hyperlink" Target="https://www.etymonline.com/word/armor" TargetMode="External"/><Relationship Id="rId39" Type="http://schemas.openxmlformats.org/officeDocument/2006/relationships/hyperlink" Target="https://www.etymonline.com/word/artisan" TargetMode="External"/><Relationship Id="rId21" Type="http://schemas.openxmlformats.org/officeDocument/2006/relationships/hyperlink" Target="https://www.etymonline.com/word/armament" TargetMode="External"/><Relationship Id="rId34" Type="http://schemas.openxmlformats.org/officeDocument/2006/relationships/hyperlink" Target="https://www.etymonline.com/word/arthroscopy" TargetMode="External"/><Relationship Id="rId42" Type="http://schemas.openxmlformats.org/officeDocument/2006/relationships/hyperlink" Target="https://www.etymonline.com/word/disarm" TargetMode="External"/><Relationship Id="rId47" Type="http://schemas.openxmlformats.org/officeDocument/2006/relationships/hyperlink" Target="https://www.etymonline.com/word/inordinate" TargetMode="External"/><Relationship Id="rId50" Type="http://schemas.openxmlformats.org/officeDocument/2006/relationships/hyperlink" Target="https://www.etymonline.com/word/ordinal" TargetMode="External"/><Relationship Id="rId55" Type="http://schemas.openxmlformats.org/officeDocument/2006/relationships/hyperlink" Target="https://www.etymonline.com/word/orname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tymonline.com/word/aristocracy" TargetMode="External"/><Relationship Id="rId29" Type="http://schemas.openxmlformats.org/officeDocument/2006/relationships/hyperlink" Target="https://www.etymonline.com/word/art" TargetMode="External"/><Relationship Id="rId11" Type="http://schemas.openxmlformats.org/officeDocument/2006/relationships/hyperlink" Target="https://www.etymonline.com/search?sort=a&amp;q=from:late%2014c." TargetMode="External"/><Relationship Id="rId24" Type="http://schemas.openxmlformats.org/officeDocument/2006/relationships/hyperlink" Target="https://www.etymonline.com/word/armistice" TargetMode="External"/><Relationship Id="rId32" Type="http://schemas.openxmlformats.org/officeDocument/2006/relationships/hyperlink" Target="https://www.etymonline.com/word/arthro-" TargetMode="External"/><Relationship Id="rId37" Type="http://schemas.openxmlformats.org/officeDocument/2006/relationships/hyperlink" Target="https://www.etymonline.com/word/artifact" TargetMode="External"/><Relationship Id="rId40" Type="http://schemas.openxmlformats.org/officeDocument/2006/relationships/hyperlink" Target="https://www.etymonline.com/word/artist" TargetMode="External"/><Relationship Id="rId45" Type="http://schemas.openxmlformats.org/officeDocument/2006/relationships/hyperlink" Target="https://www.etymonline.com/word/inert" TargetMode="External"/><Relationship Id="rId53" Type="http://schemas.openxmlformats.org/officeDocument/2006/relationships/hyperlink" Target="https://www.etymonline.com/word/ordinate" TargetMode="External"/><Relationship Id="rId58" Type="http://schemas.openxmlformats.org/officeDocument/2006/relationships/hyperlink" Target="https://www.etymonline.com/word/subordinate"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etymonline.com/word/armada" TargetMode="External"/><Relationship Id="rId14" Type="http://schemas.openxmlformats.org/officeDocument/2006/relationships/hyperlink" Target="https://www.etymonline.com/word/alarm" TargetMode="External"/><Relationship Id="rId22" Type="http://schemas.openxmlformats.org/officeDocument/2006/relationships/hyperlink" Target="https://www.etymonline.com/word/armature" TargetMode="External"/><Relationship Id="rId27" Type="http://schemas.openxmlformats.org/officeDocument/2006/relationships/hyperlink" Target="https://www.etymonline.com/word/armory" TargetMode="External"/><Relationship Id="rId30" Type="http://schemas.openxmlformats.org/officeDocument/2006/relationships/hyperlink" Target="https://www.etymonline.com/word/arthralgia" TargetMode="External"/><Relationship Id="rId35" Type="http://schemas.openxmlformats.org/officeDocument/2006/relationships/hyperlink" Target="https://www.etymonline.com/word/article" TargetMode="External"/><Relationship Id="rId43" Type="http://schemas.openxmlformats.org/officeDocument/2006/relationships/hyperlink" Target="https://www.etymonline.com/word/gendarme" TargetMode="External"/><Relationship Id="rId48" Type="http://schemas.openxmlformats.org/officeDocument/2006/relationships/hyperlink" Target="https://www.etymonline.com/word/ordain" TargetMode="External"/><Relationship Id="rId56" Type="http://schemas.openxmlformats.org/officeDocument/2006/relationships/hyperlink" Target="https://www.etymonline.com/word/ornate" TargetMode="External"/><Relationship Id="rId8" Type="http://schemas.openxmlformats.org/officeDocument/2006/relationships/hyperlink" Target="http://harmonywithnatureun.org/" TargetMode="External"/><Relationship Id="rId51" Type="http://schemas.openxmlformats.org/officeDocument/2006/relationships/hyperlink" Target="https://www.etymonline.com/word/ordinance" TargetMode="External"/><Relationship Id="rId3" Type="http://schemas.openxmlformats.org/officeDocument/2006/relationships/styles" Target="styles.xml"/><Relationship Id="rId12" Type="http://schemas.openxmlformats.org/officeDocument/2006/relationships/hyperlink" Target="https://www.etymonline.com/word/*ar-" TargetMode="External"/><Relationship Id="rId17" Type="http://schemas.openxmlformats.org/officeDocument/2006/relationships/hyperlink" Target="https://www.etymonline.com/word/arm" TargetMode="External"/><Relationship Id="rId25" Type="http://schemas.openxmlformats.org/officeDocument/2006/relationships/hyperlink" Target="https://www.etymonline.com/word/armoire" TargetMode="External"/><Relationship Id="rId33" Type="http://schemas.openxmlformats.org/officeDocument/2006/relationships/hyperlink" Target="https://www.etymonline.com/word/arthropod" TargetMode="External"/><Relationship Id="rId38" Type="http://schemas.openxmlformats.org/officeDocument/2006/relationships/hyperlink" Target="https://www.etymonline.com/word/artifice" TargetMode="External"/><Relationship Id="rId46" Type="http://schemas.openxmlformats.org/officeDocument/2006/relationships/hyperlink" Target="https://www.etymonline.com/word/inertia" TargetMode="External"/><Relationship Id="rId59" Type="http://schemas.openxmlformats.org/officeDocument/2006/relationships/hyperlink" Target="https://www.etymonline.com/word/suborn" TargetMode="External"/><Relationship Id="rId20" Type="http://schemas.openxmlformats.org/officeDocument/2006/relationships/hyperlink" Target="https://www.etymonline.com/word/armadillo" TargetMode="External"/><Relationship Id="rId41" Type="http://schemas.openxmlformats.org/officeDocument/2006/relationships/hyperlink" Target="https://www.etymonline.com/word/coordination" TargetMode="External"/><Relationship Id="rId54" Type="http://schemas.openxmlformats.org/officeDocument/2006/relationships/hyperlink" Target="https://www.etymonline.com/word/ordnance"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tymonline.com/word/aristo-" TargetMode="External"/><Relationship Id="rId23" Type="http://schemas.openxmlformats.org/officeDocument/2006/relationships/hyperlink" Target="https://www.etymonline.com/word/armilla" TargetMode="External"/><Relationship Id="rId28" Type="http://schemas.openxmlformats.org/officeDocument/2006/relationships/hyperlink" Target="https://www.etymonline.com/word/army" TargetMode="External"/><Relationship Id="rId36" Type="http://schemas.openxmlformats.org/officeDocument/2006/relationships/hyperlink" Target="https://www.etymonline.com/word/articulate" TargetMode="External"/><Relationship Id="rId49" Type="http://schemas.openxmlformats.org/officeDocument/2006/relationships/hyperlink" Target="https://www.etymonline.com/word/order" TargetMode="External"/><Relationship Id="rId57" Type="http://schemas.openxmlformats.org/officeDocument/2006/relationships/hyperlink" Target="https://www.etymonline.com/word/primordial" TargetMode="External"/><Relationship Id="rId10" Type="http://schemas.openxmlformats.org/officeDocument/2006/relationships/hyperlink" Target="https://www.etymonline.com/word/*ar-" TargetMode="External"/><Relationship Id="rId31" Type="http://schemas.openxmlformats.org/officeDocument/2006/relationships/hyperlink" Target="https://www.etymonline.com/word/arthritis" TargetMode="External"/><Relationship Id="rId44" Type="http://schemas.openxmlformats.org/officeDocument/2006/relationships/hyperlink" Target="https://www.etymonline.com/word/harmony" TargetMode="External"/><Relationship Id="rId52" Type="http://schemas.openxmlformats.org/officeDocument/2006/relationships/hyperlink" Target="https://www.etymonline.com/word/ordinary" TargetMode="External"/><Relationship Id="rId60" Type="http://schemas.openxmlformats.org/officeDocument/2006/relationships/hyperlink" Target="https://www.asd-europe.org/sustainability-and-the-european-defence-industry" TargetMode="External"/><Relationship Id="rId4" Type="http://schemas.openxmlformats.org/officeDocument/2006/relationships/settings" Target="settings.xml"/><Relationship Id="rId9" Type="http://schemas.openxmlformats.org/officeDocument/2006/relationships/hyperlink" Target="https://sdgs.un.org/goal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rmoniajournal.com/2017/03/10/armonia-fitting-together-in-a-plural-world/" TargetMode="External"/><Relationship Id="rId7" Type="http://schemas.openxmlformats.org/officeDocument/2006/relationships/hyperlink" Target="https://www.forbes.com/sites/dimitrizenghelis/" TargetMode="External"/><Relationship Id="rId2" Type="http://schemas.openxmlformats.org/officeDocument/2006/relationships/hyperlink" Target="about:blank" TargetMode="External"/><Relationship Id="rId1" Type="http://schemas.openxmlformats.org/officeDocument/2006/relationships/hyperlink" Target="http://harmonywithnatureun.org/" TargetMode="External"/><Relationship Id="rId6" Type="http://schemas.openxmlformats.org/officeDocument/2006/relationships/hyperlink" Target="https://theconversation.com/we-can-achieve-sustainability-but-not-without-limiting-growth-51032" TargetMode="External"/><Relationship Id="rId5" Type="http://schemas.openxmlformats.org/officeDocument/2006/relationships/hyperlink" Target="https://theecologist.org/2018/feb/22/why-economic-growth-not-compatible-environmental-sustainability" TargetMode="External"/><Relationship Id="rId4" Type="http://schemas.openxmlformats.org/officeDocument/2006/relationships/hyperlink" Target="https://doi.org/10.1038/d41586-023-0250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5C1E0-B6EC-4AC1-A68D-BF3802AA5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3634</Words>
  <Characters>20715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Campion</dc:creator>
  <cp:keywords/>
  <dc:description/>
  <cp:lastModifiedBy>Nicholas Campion</cp:lastModifiedBy>
  <cp:revision>8</cp:revision>
  <dcterms:created xsi:type="dcterms:W3CDTF">2024-02-23T17:30:00Z</dcterms:created>
  <dcterms:modified xsi:type="dcterms:W3CDTF">2024-02-23T18:04:00Z</dcterms:modified>
</cp:coreProperties>
</file>