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EFCE3" w14:textId="77777777" w:rsidR="009439D4" w:rsidRPr="00D10E26" w:rsidRDefault="009439D4" w:rsidP="009439D4">
      <w:pPr>
        <w:rPr>
          <w:rFonts w:ascii="Arial" w:hAnsi="Arial" w:cs="Arial"/>
        </w:rPr>
      </w:pPr>
      <w:r w:rsidRPr="00D10E26">
        <w:rPr>
          <w:rFonts w:ascii="Arial" w:hAnsi="Arial" w:cs="Arial"/>
        </w:rPr>
        <w:t xml:space="preserve">Lee David Richards </w:t>
      </w:r>
    </w:p>
    <w:p w14:paraId="77F8661B" w14:textId="77777777" w:rsidR="009439D4" w:rsidRPr="00D10E26" w:rsidRDefault="009439D4" w:rsidP="009439D4">
      <w:pPr>
        <w:rPr>
          <w:rFonts w:ascii="Arial" w:hAnsi="Arial" w:cs="Arial"/>
        </w:rPr>
      </w:pPr>
      <w:r w:rsidRPr="00D10E26">
        <w:rPr>
          <w:rFonts w:ascii="Arial" w:hAnsi="Arial" w:cs="Arial"/>
        </w:rPr>
        <w:t>Student Number 2117781</w:t>
      </w:r>
    </w:p>
    <w:p w14:paraId="62F7C7F5" w14:textId="77777777" w:rsidR="009439D4" w:rsidRDefault="009439D4">
      <w:pPr>
        <w:rPr>
          <w:rFonts w:ascii="Arial" w:hAnsi="Arial" w:cs="Arial"/>
          <w:b/>
          <w:bCs/>
          <w:sz w:val="24"/>
          <w:szCs w:val="24"/>
        </w:rPr>
      </w:pPr>
    </w:p>
    <w:p w14:paraId="28A46B25" w14:textId="526AB6E8" w:rsidR="00DB6BA3" w:rsidRPr="00102C2D" w:rsidRDefault="000760FB">
      <w:pPr>
        <w:rPr>
          <w:rFonts w:ascii="Arial" w:hAnsi="Arial" w:cs="Arial"/>
          <w:b/>
          <w:bCs/>
          <w:sz w:val="24"/>
          <w:szCs w:val="24"/>
        </w:rPr>
      </w:pPr>
      <w:r w:rsidRPr="00102C2D">
        <w:rPr>
          <w:rFonts w:ascii="Arial" w:hAnsi="Arial" w:cs="Arial"/>
          <w:b/>
          <w:bCs/>
          <w:sz w:val="24"/>
          <w:szCs w:val="24"/>
        </w:rPr>
        <w:t>Compare and contrast the concepts of evidence-based policing and problem-oriented policing and evaluate their effectiveness as a crime prevention tool. Your answer must be based on academic research.</w:t>
      </w:r>
    </w:p>
    <w:p w14:paraId="71D4BA0D" w14:textId="08F280E2" w:rsidR="000760FB" w:rsidRPr="00102C2D" w:rsidRDefault="000760FB">
      <w:pPr>
        <w:rPr>
          <w:rFonts w:ascii="Arial" w:hAnsi="Arial" w:cs="Arial"/>
          <w:sz w:val="24"/>
          <w:szCs w:val="24"/>
        </w:rPr>
      </w:pPr>
    </w:p>
    <w:p w14:paraId="129590C6" w14:textId="3CA14C9A" w:rsidR="00443025" w:rsidRPr="00102C2D" w:rsidRDefault="00C50A0E">
      <w:pPr>
        <w:rPr>
          <w:rFonts w:ascii="Arial" w:hAnsi="Arial" w:cs="Arial"/>
          <w:sz w:val="24"/>
          <w:szCs w:val="24"/>
        </w:rPr>
      </w:pPr>
      <w:r w:rsidRPr="00102C2D">
        <w:rPr>
          <w:rFonts w:ascii="Arial" w:hAnsi="Arial" w:cs="Arial"/>
          <w:sz w:val="24"/>
          <w:szCs w:val="24"/>
        </w:rPr>
        <w:t>The essay</w:t>
      </w:r>
      <w:r w:rsidR="000F4683" w:rsidRPr="00102C2D">
        <w:rPr>
          <w:rFonts w:ascii="Arial" w:hAnsi="Arial" w:cs="Arial"/>
          <w:sz w:val="24"/>
          <w:szCs w:val="24"/>
        </w:rPr>
        <w:t xml:space="preserve"> aim</w:t>
      </w:r>
      <w:r w:rsidR="00510F40" w:rsidRPr="00102C2D">
        <w:rPr>
          <w:rFonts w:ascii="Arial" w:hAnsi="Arial" w:cs="Arial"/>
          <w:sz w:val="24"/>
          <w:szCs w:val="24"/>
        </w:rPr>
        <w:t>s</w:t>
      </w:r>
      <w:r w:rsidR="000F4683" w:rsidRPr="00102C2D">
        <w:rPr>
          <w:rFonts w:ascii="Arial" w:hAnsi="Arial" w:cs="Arial"/>
          <w:sz w:val="24"/>
          <w:szCs w:val="24"/>
        </w:rPr>
        <w:t xml:space="preserve"> to help analyse evidence-based policing and problem-oriented policing in order to identify </w:t>
      </w:r>
      <w:r w:rsidR="00E64E46" w:rsidRPr="00102C2D">
        <w:rPr>
          <w:rFonts w:ascii="Arial" w:hAnsi="Arial" w:cs="Arial"/>
          <w:sz w:val="24"/>
          <w:szCs w:val="24"/>
        </w:rPr>
        <w:t xml:space="preserve">similarities </w:t>
      </w:r>
      <w:r w:rsidR="000F4683" w:rsidRPr="00102C2D">
        <w:rPr>
          <w:rFonts w:ascii="Arial" w:hAnsi="Arial" w:cs="Arial"/>
          <w:sz w:val="24"/>
          <w:szCs w:val="24"/>
        </w:rPr>
        <w:t>and compare differences. I</w:t>
      </w:r>
      <w:r w:rsidR="00770039" w:rsidRPr="00102C2D">
        <w:rPr>
          <w:rFonts w:ascii="Arial" w:hAnsi="Arial" w:cs="Arial"/>
          <w:sz w:val="24"/>
          <w:szCs w:val="24"/>
        </w:rPr>
        <w:t>t</w:t>
      </w:r>
      <w:r w:rsidR="000F4683" w:rsidRPr="00102C2D">
        <w:rPr>
          <w:rFonts w:ascii="Arial" w:hAnsi="Arial" w:cs="Arial"/>
          <w:sz w:val="24"/>
          <w:szCs w:val="24"/>
        </w:rPr>
        <w:t xml:space="preserve"> will first need to take a detailed look at what evidence-based policing is about, including the methods used and how to achieve the best evidence and how </w:t>
      </w:r>
      <w:r w:rsidR="00946F77" w:rsidRPr="00102C2D">
        <w:rPr>
          <w:rFonts w:ascii="Arial" w:hAnsi="Arial" w:cs="Arial"/>
          <w:sz w:val="24"/>
          <w:szCs w:val="24"/>
        </w:rPr>
        <w:t>a</w:t>
      </w:r>
      <w:r w:rsidR="00FA30CF" w:rsidRPr="00102C2D">
        <w:rPr>
          <w:rFonts w:ascii="Arial" w:hAnsi="Arial" w:cs="Arial"/>
          <w:sz w:val="24"/>
          <w:szCs w:val="24"/>
        </w:rPr>
        <w:t xml:space="preserve"> critical </w:t>
      </w:r>
      <w:r w:rsidR="00201588" w:rsidRPr="00102C2D">
        <w:rPr>
          <w:rFonts w:ascii="Arial" w:hAnsi="Arial" w:cs="Arial"/>
          <w:sz w:val="24"/>
          <w:szCs w:val="24"/>
        </w:rPr>
        <w:t>evaluation</w:t>
      </w:r>
      <w:r w:rsidR="00FA30CF" w:rsidRPr="00102C2D">
        <w:rPr>
          <w:rFonts w:ascii="Arial" w:hAnsi="Arial" w:cs="Arial"/>
          <w:sz w:val="24"/>
          <w:szCs w:val="24"/>
        </w:rPr>
        <w:t xml:space="preserve"> tool </w:t>
      </w:r>
      <w:r w:rsidR="00201588" w:rsidRPr="00102C2D">
        <w:rPr>
          <w:rFonts w:ascii="Arial" w:hAnsi="Arial" w:cs="Arial"/>
          <w:sz w:val="24"/>
          <w:szCs w:val="24"/>
        </w:rPr>
        <w:t>is used</w:t>
      </w:r>
      <w:r w:rsidR="000F4683" w:rsidRPr="00102C2D">
        <w:rPr>
          <w:rFonts w:ascii="Arial" w:hAnsi="Arial" w:cs="Arial"/>
          <w:sz w:val="24"/>
          <w:szCs w:val="24"/>
        </w:rPr>
        <w:t xml:space="preserve"> in order to achieve the best outcome. After </w:t>
      </w:r>
      <w:r w:rsidR="00602669" w:rsidRPr="00102C2D">
        <w:rPr>
          <w:rFonts w:ascii="Arial" w:hAnsi="Arial" w:cs="Arial"/>
          <w:sz w:val="24"/>
          <w:szCs w:val="24"/>
        </w:rPr>
        <w:t>the essay</w:t>
      </w:r>
      <w:r w:rsidR="000F4683" w:rsidRPr="00102C2D">
        <w:rPr>
          <w:rFonts w:ascii="Arial" w:hAnsi="Arial" w:cs="Arial"/>
          <w:sz w:val="24"/>
          <w:szCs w:val="24"/>
        </w:rPr>
        <w:t xml:space="preserve"> ha</w:t>
      </w:r>
      <w:r w:rsidR="00602669" w:rsidRPr="00102C2D">
        <w:rPr>
          <w:rFonts w:ascii="Arial" w:hAnsi="Arial" w:cs="Arial"/>
          <w:sz w:val="24"/>
          <w:szCs w:val="24"/>
        </w:rPr>
        <w:t>s</w:t>
      </w:r>
      <w:r w:rsidR="000F4683" w:rsidRPr="00102C2D">
        <w:rPr>
          <w:rFonts w:ascii="Arial" w:hAnsi="Arial" w:cs="Arial"/>
          <w:sz w:val="24"/>
          <w:szCs w:val="24"/>
        </w:rPr>
        <w:t xml:space="preserve"> completed this activity, </w:t>
      </w:r>
      <w:r w:rsidR="004A1C1A" w:rsidRPr="00102C2D">
        <w:rPr>
          <w:rFonts w:ascii="Arial" w:hAnsi="Arial" w:cs="Arial"/>
          <w:sz w:val="24"/>
          <w:szCs w:val="24"/>
        </w:rPr>
        <w:t>the essay will</w:t>
      </w:r>
      <w:r w:rsidR="000F4683" w:rsidRPr="00102C2D">
        <w:rPr>
          <w:rFonts w:ascii="Arial" w:hAnsi="Arial" w:cs="Arial"/>
          <w:sz w:val="24"/>
          <w:szCs w:val="24"/>
        </w:rPr>
        <w:t xml:space="preserve"> examine the use of problem-oriented policing which involves community engagement in addition to the use of </w:t>
      </w:r>
      <w:r w:rsidR="00174BCF" w:rsidRPr="00102C2D">
        <w:rPr>
          <w:rFonts w:ascii="Arial" w:hAnsi="Arial" w:cs="Arial"/>
          <w:sz w:val="24"/>
          <w:szCs w:val="24"/>
        </w:rPr>
        <w:t>A</w:t>
      </w:r>
      <w:r w:rsidR="00606A17" w:rsidRPr="00102C2D">
        <w:rPr>
          <w:rFonts w:ascii="Arial" w:hAnsi="Arial" w:cs="Arial"/>
          <w:sz w:val="24"/>
          <w:szCs w:val="24"/>
        </w:rPr>
        <w:t xml:space="preserve"> </w:t>
      </w:r>
      <w:r w:rsidR="00250161" w:rsidRPr="00102C2D">
        <w:rPr>
          <w:rFonts w:ascii="Arial" w:hAnsi="Arial" w:cs="Arial"/>
          <w:sz w:val="24"/>
          <w:szCs w:val="24"/>
        </w:rPr>
        <w:t>widely used problem solving</w:t>
      </w:r>
      <w:r w:rsidR="000F4683" w:rsidRPr="00102C2D">
        <w:rPr>
          <w:rFonts w:ascii="Arial" w:hAnsi="Arial" w:cs="Arial"/>
          <w:sz w:val="24"/>
          <w:szCs w:val="24"/>
        </w:rPr>
        <w:t xml:space="preserve"> model</w:t>
      </w:r>
      <w:r w:rsidR="00FA133A" w:rsidRPr="00102C2D">
        <w:rPr>
          <w:rFonts w:ascii="Arial" w:hAnsi="Arial" w:cs="Arial"/>
          <w:sz w:val="24"/>
          <w:szCs w:val="24"/>
        </w:rPr>
        <w:t>. O</w:t>
      </w:r>
      <w:r w:rsidR="004D295E" w:rsidRPr="00102C2D">
        <w:rPr>
          <w:rFonts w:ascii="Arial" w:hAnsi="Arial" w:cs="Arial"/>
          <w:sz w:val="24"/>
          <w:szCs w:val="24"/>
        </w:rPr>
        <w:t>nce</w:t>
      </w:r>
      <w:r w:rsidR="000F4683" w:rsidRPr="00102C2D">
        <w:rPr>
          <w:rFonts w:ascii="Arial" w:hAnsi="Arial" w:cs="Arial"/>
          <w:sz w:val="24"/>
          <w:szCs w:val="24"/>
        </w:rPr>
        <w:t xml:space="preserve"> I have completed th</w:t>
      </w:r>
      <w:r w:rsidR="00DB0E4E" w:rsidRPr="00102C2D">
        <w:rPr>
          <w:rFonts w:ascii="Arial" w:hAnsi="Arial" w:cs="Arial"/>
          <w:sz w:val="24"/>
          <w:szCs w:val="24"/>
        </w:rPr>
        <w:t>is</w:t>
      </w:r>
      <w:r w:rsidR="000F4683" w:rsidRPr="00102C2D">
        <w:rPr>
          <w:rFonts w:ascii="Arial" w:hAnsi="Arial" w:cs="Arial"/>
          <w:sz w:val="24"/>
          <w:szCs w:val="24"/>
        </w:rPr>
        <w:t xml:space="preserve"> activity</w:t>
      </w:r>
      <w:r w:rsidR="0066274F" w:rsidRPr="00102C2D">
        <w:rPr>
          <w:rFonts w:ascii="Arial" w:hAnsi="Arial" w:cs="Arial"/>
          <w:sz w:val="24"/>
          <w:szCs w:val="24"/>
        </w:rPr>
        <w:t>,</w:t>
      </w:r>
      <w:r w:rsidR="000F4683" w:rsidRPr="00102C2D">
        <w:rPr>
          <w:rFonts w:ascii="Arial" w:hAnsi="Arial" w:cs="Arial"/>
          <w:sz w:val="24"/>
          <w:szCs w:val="24"/>
        </w:rPr>
        <w:t xml:space="preserve"> </w:t>
      </w:r>
      <w:r w:rsidR="00DA0575" w:rsidRPr="00102C2D">
        <w:rPr>
          <w:rFonts w:ascii="Arial" w:hAnsi="Arial" w:cs="Arial"/>
          <w:sz w:val="24"/>
          <w:szCs w:val="24"/>
        </w:rPr>
        <w:t>The essay</w:t>
      </w:r>
      <w:r w:rsidR="000F4683" w:rsidRPr="00102C2D">
        <w:rPr>
          <w:rFonts w:ascii="Arial" w:hAnsi="Arial" w:cs="Arial"/>
          <w:sz w:val="24"/>
          <w:szCs w:val="24"/>
        </w:rPr>
        <w:t xml:space="preserve"> will </w:t>
      </w:r>
      <w:r w:rsidR="00961D35" w:rsidRPr="00102C2D">
        <w:rPr>
          <w:rFonts w:ascii="Arial" w:hAnsi="Arial" w:cs="Arial"/>
          <w:sz w:val="24"/>
          <w:szCs w:val="24"/>
        </w:rPr>
        <w:t>discuss</w:t>
      </w:r>
      <w:r w:rsidR="00DD146C" w:rsidRPr="00102C2D">
        <w:rPr>
          <w:rFonts w:ascii="Arial" w:hAnsi="Arial" w:cs="Arial"/>
          <w:sz w:val="24"/>
          <w:szCs w:val="24"/>
        </w:rPr>
        <w:t xml:space="preserve"> a </w:t>
      </w:r>
      <w:r w:rsidR="0003740E" w:rsidRPr="00102C2D">
        <w:rPr>
          <w:rFonts w:ascii="Arial" w:hAnsi="Arial" w:cs="Arial"/>
          <w:sz w:val="24"/>
          <w:szCs w:val="24"/>
        </w:rPr>
        <w:t xml:space="preserve">way </w:t>
      </w:r>
      <w:r w:rsidR="00176B26" w:rsidRPr="00102C2D">
        <w:rPr>
          <w:rFonts w:ascii="Arial" w:hAnsi="Arial" w:cs="Arial"/>
          <w:sz w:val="24"/>
          <w:szCs w:val="24"/>
        </w:rPr>
        <w:t xml:space="preserve">of </w:t>
      </w:r>
      <w:r w:rsidR="006156BE" w:rsidRPr="00102C2D">
        <w:rPr>
          <w:rFonts w:ascii="Arial" w:hAnsi="Arial" w:cs="Arial"/>
          <w:sz w:val="24"/>
          <w:szCs w:val="24"/>
        </w:rPr>
        <w:t>identifying</w:t>
      </w:r>
      <w:r w:rsidR="00176B26" w:rsidRPr="00102C2D">
        <w:rPr>
          <w:rFonts w:ascii="Arial" w:hAnsi="Arial" w:cs="Arial"/>
          <w:sz w:val="24"/>
          <w:szCs w:val="24"/>
        </w:rPr>
        <w:t xml:space="preserve"> an </w:t>
      </w:r>
      <w:r w:rsidR="007F6F41" w:rsidRPr="00102C2D">
        <w:rPr>
          <w:rFonts w:ascii="Arial" w:hAnsi="Arial" w:cs="Arial"/>
          <w:sz w:val="24"/>
          <w:szCs w:val="24"/>
        </w:rPr>
        <w:t>achievable</w:t>
      </w:r>
      <w:r w:rsidR="00176B26" w:rsidRPr="00102C2D">
        <w:rPr>
          <w:rFonts w:ascii="Arial" w:hAnsi="Arial" w:cs="Arial"/>
          <w:sz w:val="24"/>
          <w:szCs w:val="24"/>
        </w:rPr>
        <w:t xml:space="preserve"> goal</w:t>
      </w:r>
      <w:r w:rsidR="0003740E" w:rsidRPr="00102C2D">
        <w:rPr>
          <w:rFonts w:ascii="Arial" w:hAnsi="Arial" w:cs="Arial"/>
          <w:sz w:val="24"/>
          <w:szCs w:val="24"/>
        </w:rPr>
        <w:t xml:space="preserve"> and </w:t>
      </w:r>
      <w:r w:rsidR="000F4683" w:rsidRPr="00102C2D">
        <w:rPr>
          <w:rFonts w:ascii="Arial" w:hAnsi="Arial" w:cs="Arial"/>
          <w:sz w:val="24"/>
          <w:szCs w:val="24"/>
        </w:rPr>
        <w:t>consider how this works in practice. The purpose of this essay is to discuss the similarities and differences between evidence-based policing and problem-oriented policing</w:t>
      </w:r>
      <w:r w:rsidR="00E64B8B" w:rsidRPr="00102C2D">
        <w:rPr>
          <w:rFonts w:ascii="Arial" w:hAnsi="Arial" w:cs="Arial"/>
          <w:sz w:val="24"/>
          <w:szCs w:val="24"/>
        </w:rPr>
        <w:t>.</w:t>
      </w:r>
      <w:r w:rsidR="000F4683" w:rsidRPr="00102C2D">
        <w:rPr>
          <w:rFonts w:ascii="Arial" w:hAnsi="Arial" w:cs="Arial"/>
          <w:sz w:val="24"/>
          <w:szCs w:val="24"/>
        </w:rPr>
        <w:t xml:space="preserve"> </w:t>
      </w:r>
      <w:r w:rsidR="00F2063C" w:rsidRPr="00102C2D">
        <w:rPr>
          <w:rFonts w:ascii="Arial" w:hAnsi="Arial" w:cs="Arial"/>
          <w:sz w:val="24"/>
          <w:szCs w:val="24"/>
        </w:rPr>
        <w:t>Finally,</w:t>
      </w:r>
      <w:r w:rsidR="005F2299" w:rsidRPr="00102C2D">
        <w:rPr>
          <w:rFonts w:ascii="Arial" w:hAnsi="Arial" w:cs="Arial"/>
          <w:sz w:val="24"/>
          <w:szCs w:val="24"/>
        </w:rPr>
        <w:t xml:space="preserve"> </w:t>
      </w:r>
      <w:r w:rsidRPr="00102C2D">
        <w:rPr>
          <w:rFonts w:ascii="Arial" w:hAnsi="Arial" w:cs="Arial"/>
          <w:sz w:val="24"/>
          <w:szCs w:val="24"/>
        </w:rPr>
        <w:t>the essay</w:t>
      </w:r>
      <w:r w:rsidR="005F2299" w:rsidRPr="00102C2D">
        <w:rPr>
          <w:rFonts w:ascii="Arial" w:hAnsi="Arial" w:cs="Arial"/>
          <w:sz w:val="24"/>
          <w:szCs w:val="24"/>
        </w:rPr>
        <w:t xml:space="preserve"> will conclude by</w:t>
      </w:r>
      <w:r w:rsidR="000F4683" w:rsidRPr="00102C2D">
        <w:rPr>
          <w:rFonts w:ascii="Arial" w:hAnsi="Arial" w:cs="Arial"/>
          <w:sz w:val="24"/>
          <w:szCs w:val="24"/>
        </w:rPr>
        <w:t xml:space="preserve"> identify</w:t>
      </w:r>
      <w:r w:rsidR="005F2299" w:rsidRPr="00102C2D">
        <w:rPr>
          <w:rFonts w:ascii="Arial" w:hAnsi="Arial" w:cs="Arial"/>
          <w:sz w:val="24"/>
          <w:szCs w:val="24"/>
        </w:rPr>
        <w:t>ing</w:t>
      </w:r>
      <w:r w:rsidR="000F4683" w:rsidRPr="00102C2D">
        <w:rPr>
          <w:rFonts w:ascii="Arial" w:hAnsi="Arial" w:cs="Arial"/>
          <w:sz w:val="24"/>
          <w:szCs w:val="24"/>
        </w:rPr>
        <w:t xml:space="preserve"> the effectiveness of both types of policing regarding</w:t>
      </w:r>
      <w:r w:rsidR="00F2063C" w:rsidRPr="00102C2D">
        <w:rPr>
          <w:rFonts w:ascii="Arial" w:hAnsi="Arial" w:cs="Arial"/>
          <w:sz w:val="24"/>
          <w:szCs w:val="24"/>
        </w:rPr>
        <w:t xml:space="preserve"> to</w:t>
      </w:r>
      <w:r w:rsidR="000F4683" w:rsidRPr="00102C2D">
        <w:rPr>
          <w:rFonts w:ascii="Arial" w:hAnsi="Arial" w:cs="Arial"/>
          <w:sz w:val="24"/>
          <w:szCs w:val="24"/>
        </w:rPr>
        <w:t xml:space="preserve"> crime prevention.</w:t>
      </w:r>
      <w:r w:rsidR="00260EB8" w:rsidRPr="00102C2D">
        <w:rPr>
          <w:rFonts w:ascii="Arial" w:hAnsi="Arial" w:cs="Arial"/>
          <w:sz w:val="24"/>
          <w:szCs w:val="24"/>
        </w:rPr>
        <w:t xml:space="preserve"> </w:t>
      </w:r>
    </w:p>
    <w:p w14:paraId="02137BAF" w14:textId="77777777" w:rsidR="006F496B" w:rsidRPr="00102C2D" w:rsidRDefault="006F496B">
      <w:pPr>
        <w:rPr>
          <w:rFonts w:ascii="Arial" w:hAnsi="Arial" w:cs="Arial"/>
          <w:sz w:val="24"/>
          <w:szCs w:val="24"/>
        </w:rPr>
      </w:pPr>
    </w:p>
    <w:p w14:paraId="05258B4D" w14:textId="56CCC37B" w:rsidR="006F496B" w:rsidRPr="00102C2D" w:rsidRDefault="006F496B">
      <w:pPr>
        <w:rPr>
          <w:rFonts w:ascii="Arial" w:hAnsi="Arial" w:cs="Arial"/>
          <w:sz w:val="24"/>
          <w:szCs w:val="24"/>
        </w:rPr>
      </w:pPr>
      <w:r w:rsidRPr="00102C2D">
        <w:rPr>
          <w:rFonts w:ascii="Arial" w:hAnsi="Arial" w:cs="Arial"/>
          <w:sz w:val="24"/>
          <w:szCs w:val="24"/>
        </w:rPr>
        <w:t>Evidence based policing also know</w:t>
      </w:r>
      <w:r w:rsidR="00662FB2">
        <w:rPr>
          <w:rFonts w:ascii="Arial" w:hAnsi="Arial" w:cs="Arial"/>
          <w:sz w:val="24"/>
          <w:szCs w:val="24"/>
        </w:rPr>
        <w:t>n</w:t>
      </w:r>
      <w:r w:rsidRPr="00102C2D">
        <w:rPr>
          <w:rFonts w:ascii="Arial" w:hAnsi="Arial" w:cs="Arial"/>
          <w:sz w:val="24"/>
          <w:szCs w:val="24"/>
        </w:rPr>
        <w:t xml:space="preserve"> as EBP is described </w:t>
      </w:r>
      <w:r w:rsidR="00701CDF" w:rsidRPr="00102C2D">
        <w:rPr>
          <w:rFonts w:ascii="Arial" w:hAnsi="Arial" w:cs="Arial"/>
          <w:sz w:val="24"/>
          <w:szCs w:val="24"/>
        </w:rPr>
        <w:t>by</w:t>
      </w:r>
      <w:r w:rsidRPr="00102C2D">
        <w:rPr>
          <w:rFonts w:ascii="Arial" w:hAnsi="Arial" w:cs="Arial"/>
          <w:sz w:val="24"/>
          <w:szCs w:val="24"/>
        </w:rPr>
        <w:t xml:space="preserve"> College of Polic</w:t>
      </w:r>
      <w:r w:rsidR="00112687" w:rsidRPr="00102C2D">
        <w:rPr>
          <w:rFonts w:ascii="Arial" w:hAnsi="Arial" w:cs="Arial"/>
          <w:sz w:val="24"/>
          <w:szCs w:val="24"/>
        </w:rPr>
        <w:t xml:space="preserve">ing (2023a) as the use of best evidence to </w:t>
      </w:r>
      <w:r w:rsidR="00D601FB" w:rsidRPr="00102C2D">
        <w:rPr>
          <w:rFonts w:ascii="Arial" w:hAnsi="Arial" w:cs="Arial"/>
          <w:sz w:val="24"/>
          <w:szCs w:val="24"/>
        </w:rPr>
        <w:t>influence change</w:t>
      </w:r>
      <w:r w:rsidR="00D230DB" w:rsidRPr="00102C2D">
        <w:rPr>
          <w:rFonts w:ascii="Arial" w:hAnsi="Arial" w:cs="Arial"/>
          <w:sz w:val="24"/>
          <w:szCs w:val="24"/>
        </w:rPr>
        <w:t>, evaluate or inform policing policies or practices.</w:t>
      </w:r>
      <w:r w:rsidR="00C40781" w:rsidRPr="00102C2D">
        <w:rPr>
          <w:rFonts w:ascii="Arial" w:hAnsi="Arial" w:cs="Arial"/>
          <w:sz w:val="24"/>
          <w:szCs w:val="24"/>
        </w:rPr>
        <w:t xml:space="preserve"> T</w:t>
      </w:r>
      <w:r w:rsidR="00AB1761" w:rsidRPr="00102C2D">
        <w:rPr>
          <w:rFonts w:ascii="Arial" w:hAnsi="Arial" w:cs="Arial"/>
          <w:sz w:val="24"/>
          <w:szCs w:val="24"/>
        </w:rPr>
        <w:t xml:space="preserve">he term best </w:t>
      </w:r>
      <w:r w:rsidR="00780047" w:rsidRPr="00102C2D">
        <w:rPr>
          <w:rFonts w:ascii="Arial" w:hAnsi="Arial" w:cs="Arial"/>
          <w:sz w:val="24"/>
          <w:szCs w:val="24"/>
        </w:rPr>
        <w:t>evidence</w:t>
      </w:r>
      <w:r w:rsidR="00AB1761" w:rsidRPr="00102C2D">
        <w:rPr>
          <w:rFonts w:ascii="Arial" w:hAnsi="Arial" w:cs="Arial"/>
          <w:sz w:val="24"/>
          <w:szCs w:val="24"/>
        </w:rPr>
        <w:t xml:space="preserve"> </w:t>
      </w:r>
      <w:r w:rsidR="00780047" w:rsidRPr="00102C2D">
        <w:rPr>
          <w:rFonts w:ascii="Arial" w:hAnsi="Arial" w:cs="Arial"/>
          <w:sz w:val="24"/>
          <w:szCs w:val="24"/>
        </w:rPr>
        <w:t>refers to</w:t>
      </w:r>
      <w:r w:rsidR="00230FB4" w:rsidRPr="00102C2D">
        <w:rPr>
          <w:rFonts w:ascii="Arial" w:hAnsi="Arial" w:cs="Arial"/>
          <w:sz w:val="24"/>
          <w:szCs w:val="24"/>
        </w:rPr>
        <w:t xml:space="preserve"> research </w:t>
      </w:r>
      <w:r w:rsidR="00FF0778" w:rsidRPr="00102C2D">
        <w:rPr>
          <w:rFonts w:ascii="Arial" w:hAnsi="Arial" w:cs="Arial"/>
          <w:sz w:val="24"/>
          <w:szCs w:val="24"/>
        </w:rPr>
        <w:t>that has been reviewed by peers</w:t>
      </w:r>
      <w:r w:rsidR="00AF5F8C" w:rsidRPr="00102C2D">
        <w:rPr>
          <w:rFonts w:ascii="Arial" w:hAnsi="Arial" w:cs="Arial"/>
          <w:sz w:val="24"/>
          <w:szCs w:val="24"/>
        </w:rPr>
        <w:t xml:space="preserve"> or the use of </w:t>
      </w:r>
      <w:r w:rsidR="00DF3DD0" w:rsidRPr="00102C2D">
        <w:rPr>
          <w:rFonts w:ascii="Arial" w:hAnsi="Arial" w:cs="Arial"/>
          <w:sz w:val="24"/>
          <w:szCs w:val="24"/>
        </w:rPr>
        <w:t>focus groups and questionnaires (College of Policing 2023a)</w:t>
      </w:r>
      <w:r w:rsidR="00B7214B" w:rsidRPr="00102C2D">
        <w:rPr>
          <w:rFonts w:ascii="Arial" w:hAnsi="Arial" w:cs="Arial"/>
          <w:sz w:val="24"/>
          <w:szCs w:val="24"/>
        </w:rPr>
        <w:t>.</w:t>
      </w:r>
      <w:r w:rsidR="00F51014" w:rsidRPr="00102C2D">
        <w:rPr>
          <w:rFonts w:ascii="Arial" w:hAnsi="Arial" w:cs="Arial"/>
          <w:sz w:val="24"/>
          <w:szCs w:val="24"/>
        </w:rPr>
        <w:t xml:space="preserve"> The policing </w:t>
      </w:r>
      <w:r w:rsidR="008A216A" w:rsidRPr="00102C2D">
        <w:rPr>
          <w:rFonts w:ascii="Arial" w:hAnsi="Arial" w:cs="Arial"/>
          <w:sz w:val="24"/>
          <w:szCs w:val="24"/>
        </w:rPr>
        <w:t xml:space="preserve">policies and </w:t>
      </w:r>
      <w:r w:rsidR="00DC0A01" w:rsidRPr="00102C2D">
        <w:rPr>
          <w:rFonts w:ascii="Arial" w:hAnsi="Arial" w:cs="Arial"/>
          <w:sz w:val="24"/>
          <w:szCs w:val="24"/>
        </w:rPr>
        <w:t>practices</w:t>
      </w:r>
      <w:r w:rsidR="008A216A" w:rsidRPr="00102C2D">
        <w:rPr>
          <w:rFonts w:ascii="Arial" w:hAnsi="Arial" w:cs="Arial"/>
          <w:sz w:val="24"/>
          <w:szCs w:val="24"/>
        </w:rPr>
        <w:t xml:space="preserve"> can be reviewed at all leve</w:t>
      </w:r>
      <w:r w:rsidR="00DC0A01" w:rsidRPr="00102C2D">
        <w:rPr>
          <w:rFonts w:ascii="Arial" w:hAnsi="Arial" w:cs="Arial"/>
          <w:sz w:val="24"/>
          <w:szCs w:val="24"/>
        </w:rPr>
        <w:t xml:space="preserve">ls of policing and is used to </w:t>
      </w:r>
      <w:r w:rsidR="002D4B5B" w:rsidRPr="00102C2D">
        <w:rPr>
          <w:rFonts w:ascii="Arial" w:hAnsi="Arial" w:cs="Arial"/>
          <w:sz w:val="24"/>
          <w:szCs w:val="24"/>
        </w:rPr>
        <w:t xml:space="preserve">improve or reform </w:t>
      </w:r>
      <w:r w:rsidR="001E6BD0" w:rsidRPr="00102C2D">
        <w:rPr>
          <w:rFonts w:ascii="Arial" w:hAnsi="Arial" w:cs="Arial"/>
          <w:sz w:val="24"/>
          <w:szCs w:val="24"/>
        </w:rPr>
        <w:t>them.</w:t>
      </w:r>
      <w:r w:rsidR="00FE3FD1" w:rsidRPr="00102C2D">
        <w:rPr>
          <w:rFonts w:ascii="Arial" w:hAnsi="Arial" w:cs="Arial"/>
          <w:sz w:val="24"/>
          <w:szCs w:val="24"/>
        </w:rPr>
        <w:t xml:space="preserve"> </w:t>
      </w:r>
      <w:r w:rsidR="00F46E61" w:rsidRPr="00102C2D">
        <w:rPr>
          <w:rFonts w:ascii="Arial" w:hAnsi="Arial" w:cs="Arial"/>
          <w:sz w:val="24"/>
          <w:szCs w:val="24"/>
        </w:rPr>
        <w:t>The BBC (</w:t>
      </w:r>
      <w:r w:rsidR="00970AF0" w:rsidRPr="00102C2D">
        <w:rPr>
          <w:rFonts w:ascii="Arial" w:hAnsi="Arial" w:cs="Arial"/>
          <w:sz w:val="24"/>
          <w:szCs w:val="24"/>
        </w:rPr>
        <w:t xml:space="preserve">2018) highlights the funding cuts in policing between the years of </w:t>
      </w:r>
      <w:r w:rsidR="00C132BF" w:rsidRPr="00102C2D">
        <w:rPr>
          <w:rFonts w:ascii="Arial" w:hAnsi="Arial" w:cs="Arial"/>
          <w:sz w:val="24"/>
          <w:szCs w:val="24"/>
        </w:rPr>
        <w:t xml:space="preserve">2010 and 2017 stating that in a </w:t>
      </w:r>
      <w:r w:rsidR="005B674A" w:rsidRPr="00102C2D">
        <w:rPr>
          <w:rFonts w:ascii="Arial" w:hAnsi="Arial" w:cs="Arial"/>
          <w:sz w:val="24"/>
          <w:szCs w:val="24"/>
        </w:rPr>
        <w:t>real term</w:t>
      </w:r>
      <w:r w:rsidR="00C132BF" w:rsidRPr="00102C2D">
        <w:rPr>
          <w:rFonts w:ascii="Arial" w:hAnsi="Arial" w:cs="Arial"/>
          <w:sz w:val="24"/>
          <w:szCs w:val="24"/>
        </w:rPr>
        <w:t xml:space="preserve"> </w:t>
      </w:r>
      <w:r w:rsidR="00F320AF" w:rsidRPr="00102C2D">
        <w:rPr>
          <w:rFonts w:ascii="Arial" w:hAnsi="Arial" w:cs="Arial"/>
          <w:sz w:val="24"/>
          <w:szCs w:val="24"/>
        </w:rPr>
        <w:t xml:space="preserve">there has bee a 20% cut in police funding </w:t>
      </w:r>
      <w:r w:rsidR="00B3421C" w:rsidRPr="00102C2D">
        <w:rPr>
          <w:rFonts w:ascii="Arial" w:hAnsi="Arial" w:cs="Arial"/>
          <w:sz w:val="24"/>
          <w:szCs w:val="24"/>
        </w:rPr>
        <w:t xml:space="preserve">and a reduction in almost twenty </w:t>
      </w:r>
      <w:r w:rsidR="005B674A" w:rsidRPr="00102C2D">
        <w:rPr>
          <w:rFonts w:ascii="Arial" w:hAnsi="Arial" w:cs="Arial"/>
          <w:sz w:val="24"/>
          <w:szCs w:val="24"/>
        </w:rPr>
        <w:t>thousand</w:t>
      </w:r>
      <w:r w:rsidR="00B3421C" w:rsidRPr="00102C2D">
        <w:rPr>
          <w:rFonts w:ascii="Arial" w:hAnsi="Arial" w:cs="Arial"/>
          <w:sz w:val="24"/>
          <w:szCs w:val="24"/>
        </w:rPr>
        <w:t xml:space="preserve"> police officers</w:t>
      </w:r>
      <w:r w:rsidR="005B674A" w:rsidRPr="00102C2D">
        <w:rPr>
          <w:rFonts w:ascii="Arial" w:hAnsi="Arial" w:cs="Arial"/>
          <w:sz w:val="24"/>
          <w:szCs w:val="24"/>
        </w:rPr>
        <w:t>.</w:t>
      </w:r>
    </w:p>
    <w:p w14:paraId="7FA22076" w14:textId="77777777" w:rsidR="00257164" w:rsidRPr="00102C2D" w:rsidRDefault="00257164">
      <w:pPr>
        <w:rPr>
          <w:rFonts w:ascii="Arial" w:hAnsi="Arial" w:cs="Arial"/>
          <w:sz w:val="24"/>
          <w:szCs w:val="24"/>
        </w:rPr>
      </w:pPr>
    </w:p>
    <w:p w14:paraId="11C9C280" w14:textId="7F266413" w:rsidR="00B61B5D" w:rsidRPr="00102C2D" w:rsidRDefault="00B61B5D">
      <w:pPr>
        <w:rPr>
          <w:rFonts w:ascii="Arial" w:hAnsi="Arial" w:cs="Arial"/>
          <w:sz w:val="24"/>
          <w:szCs w:val="24"/>
        </w:rPr>
      </w:pPr>
      <w:r w:rsidRPr="00102C2D">
        <w:rPr>
          <w:rFonts w:ascii="Arial" w:hAnsi="Arial" w:cs="Arial"/>
          <w:sz w:val="24"/>
          <w:szCs w:val="24"/>
        </w:rPr>
        <w:t xml:space="preserve">With a reduction in this way more efficient and smarter ways of working are </w:t>
      </w:r>
      <w:r w:rsidR="00833210" w:rsidRPr="00102C2D">
        <w:rPr>
          <w:rFonts w:ascii="Arial" w:hAnsi="Arial" w:cs="Arial"/>
          <w:sz w:val="24"/>
          <w:szCs w:val="24"/>
        </w:rPr>
        <w:t>essential,</w:t>
      </w:r>
      <w:r w:rsidRPr="00102C2D">
        <w:rPr>
          <w:rFonts w:ascii="Arial" w:hAnsi="Arial" w:cs="Arial"/>
          <w:sz w:val="24"/>
          <w:szCs w:val="24"/>
        </w:rPr>
        <w:t xml:space="preserve"> </w:t>
      </w:r>
      <w:r w:rsidR="00934309" w:rsidRPr="00102C2D">
        <w:rPr>
          <w:rFonts w:ascii="Arial" w:hAnsi="Arial" w:cs="Arial"/>
          <w:sz w:val="24"/>
          <w:szCs w:val="24"/>
        </w:rPr>
        <w:t xml:space="preserve">and government and police chiefs </w:t>
      </w:r>
      <w:r w:rsidR="0060678B" w:rsidRPr="00102C2D">
        <w:rPr>
          <w:rFonts w:ascii="Arial" w:hAnsi="Arial" w:cs="Arial"/>
          <w:sz w:val="24"/>
          <w:szCs w:val="24"/>
        </w:rPr>
        <w:t>believed</w:t>
      </w:r>
      <w:r w:rsidR="00934309" w:rsidRPr="00102C2D">
        <w:rPr>
          <w:rFonts w:ascii="Arial" w:hAnsi="Arial" w:cs="Arial"/>
          <w:sz w:val="24"/>
          <w:szCs w:val="24"/>
        </w:rPr>
        <w:t xml:space="preserve"> that </w:t>
      </w:r>
      <w:r w:rsidR="00833210" w:rsidRPr="00102C2D">
        <w:rPr>
          <w:rFonts w:ascii="Arial" w:hAnsi="Arial" w:cs="Arial"/>
          <w:sz w:val="24"/>
          <w:szCs w:val="24"/>
        </w:rPr>
        <w:t>evidence-based</w:t>
      </w:r>
      <w:r w:rsidR="0060678B" w:rsidRPr="00102C2D">
        <w:rPr>
          <w:rFonts w:ascii="Arial" w:hAnsi="Arial" w:cs="Arial"/>
          <w:sz w:val="24"/>
          <w:szCs w:val="24"/>
        </w:rPr>
        <w:t xml:space="preserve"> policing was one of the tools to help bridge the gap.</w:t>
      </w:r>
      <w:r w:rsidR="00833210" w:rsidRPr="00102C2D">
        <w:rPr>
          <w:rFonts w:ascii="Arial" w:hAnsi="Arial" w:cs="Arial"/>
          <w:sz w:val="24"/>
          <w:szCs w:val="24"/>
        </w:rPr>
        <w:t xml:space="preserve"> There has been evidence of saves </w:t>
      </w:r>
      <w:r w:rsidR="00C152C6" w:rsidRPr="00102C2D">
        <w:rPr>
          <w:rFonts w:ascii="Arial" w:hAnsi="Arial" w:cs="Arial"/>
          <w:sz w:val="24"/>
          <w:szCs w:val="24"/>
        </w:rPr>
        <w:t xml:space="preserve">using </w:t>
      </w:r>
      <w:r w:rsidR="00375B12" w:rsidRPr="00102C2D">
        <w:rPr>
          <w:rFonts w:ascii="Arial" w:hAnsi="Arial" w:cs="Arial"/>
          <w:sz w:val="24"/>
          <w:szCs w:val="24"/>
        </w:rPr>
        <w:t>evidence-based</w:t>
      </w:r>
      <w:r w:rsidR="00C152C6" w:rsidRPr="00102C2D">
        <w:rPr>
          <w:rFonts w:ascii="Arial" w:hAnsi="Arial" w:cs="Arial"/>
          <w:sz w:val="24"/>
          <w:szCs w:val="24"/>
        </w:rPr>
        <w:t xml:space="preserve"> practices </w:t>
      </w:r>
      <w:r w:rsidR="00833210" w:rsidRPr="00102C2D">
        <w:rPr>
          <w:rFonts w:ascii="Arial" w:hAnsi="Arial" w:cs="Arial"/>
          <w:sz w:val="24"/>
          <w:szCs w:val="24"/>
        </w:rPr>
        <w:t xml:space="preserve">in other public areas such as the </w:t>
      </w:r>
      <w:r w:rsidR="00275576" w:rsidRPr="00102C2D">
        <w:rPr>
          <w:rFonts w:ascii="Arial" w:hAnsi="Arial" w:cs="Arial"/>
          <w:sz w:val="24"/>
          <w:szCs w:val="24"/>
        </w:rPr>
        <w:t xml:space="preserve">national health service shown in </w:t>
      </w:r>
      <w:r w:rsidR="001D67A1" w:rsidRPr="00102C2D">
        <w:rPr>
          <w:rFonts w:ascii="Arial" w:hAnsi="Arial" w:cs="Arial"/>
          <w:sz w:val="24"/>
          <w:szCs w:val="24"/>
        </w:rPr>
        <w:t>Nation Library of Medicine (</w:t>
      </w:r>
      <w:r w:rsidR="00D21B79" w:rsidRPr="00102C2D">
        <w:rPr>
          <w:rFonts w:ascii="Arial" w:hAnsi="Arial" w:cs="Arial"/>
          <w:sz w:val="24"/>
          <w:szCs w:val="24"/>
        </w:rPr>
        <w:t xml:space="preserve">2021) </w:t>
      </w:r>
      <w:r w:rsidR="00C15412" w:rsidRPr="00102C2D">
        <w:rPr>
          <w:rFonts w:ascii="Arial" w:hAnsi="Arial" w:cs="Arial"/>
          <w:sz w:val="24"/>
          <w:szCs w:val="24"/>
        </w:rPr>
        <w:t xml:space="preserve">suggesting there has been a saving of almost </w:t>
      </w:r>
      <w:r w:rsidR="004B2B85" w:rsidRPr="00102C2D">
        <w:rPr>
          <w:rFonts w:ascii="Arial" w:hAnsi="Arial" w:cs="Arial"/>
          <w:sz w:val="24"/>
          <w:szCs w:val="24"/>
        </w:rPr>
        <w:t xml:space="preserve">18% saving per patient. </w:t>
      </w:r>
    </w:p>
    <w:p w14:paraId="3B04B0DB" w14:textId="77777777" w:rsidR="00FC09D1" w:rsidRPr="00102C2D" w:rsidRDefault="00FC09D1">
      <w:pPr>
        <w:rPr>
          <w:rFonts w:ascii="Arial" w:hAnsi="Arial" w:cs="Arial"/>
          <w:sz w:val="24"/>
          <w:szCs w:val="24"/>
        </w:rPr>
      </w:pPr>
    </w:p>
    <w:p w14:paraId="3C8851AC" w14:textId="7521EBA2" w:rsidR="00E97B50" w:rsidRPr="00102C2D" w:rsidRDefault="007C5EDD">
      <w:pPr>
        <w:rPr>
          <w:rFonts w:ascii="Arial" w:hAnsi="Arial" w:cs="Arial"/>
          <w:sz w:val="24"/>
          <w:szCs w:val="24"/>
        </w:rPr>
      </w:pPr>
      <w:r w:rsidRPr="00102C2D">
        <w:rPr>
          <w:rFonts w:ascii="Arial" w:hAnsi="Arial" w:cs="Arial"/>
          <w:sz w:val="24"/>
          <w:szCs w:val="24"/>
        </w:rPr>
        <w:t xml:space="preserve">Evidence based policing </w:t>
      </w:r>
      <w:r w:rsidR="001F4CDC" w:rsidRPr="00102C2D">
        <w:rPr>
          <w:rFonts w:ascii="Arial" w:hAnsi="Arial" w:cs="Arial"/>
          <w:sz w:val="24"/>
          <w:szCs w:val="24"/>
        </w:rPr>
        <w:t>uses a</w:t>
      </w:r>
      <w:r w:rsidR="007C63C8" w:rsidRPr="00102C2D">
        <w:rPr>
          <w:rFonts w:ascii="Arial" w:hAnsi="Arial" w:cs="Arial"/>
          <w:sz w:val="24"/>
          <w:szCs w:val="24"/>
        </w:rPr>
        <w:t>n</w:t>
      </w:r>
      <w:r w:rsidR="001F4CDC" w:rsidRPr="00102C2D">
        <w:rPr>
          <w:rFonts w:ascii="Arial" w:hAnsi="Arial" w:cs="Arial"/>
          <w:sz w:val="24"/>
          <w:szCs w:val="24"/>
        </w:rPr>
        <w:t xml:space="preserve"> </w:t>
      </w:r>
      <w:r w:rsidR="00E46459" w:rsidRPr="00102C2D">
        <w:rPr>
          <w:rFonts w:ascii="Arial" w:hAnsi="Arial" w:cs="Arial"/>
          <w:sz w:val="24"/>
          <w:szCs w:val="24"/>
        </w:rPr>
        <w:t xml:space="preserve">ATLAS model approach this </w:t>
      </w:r>
      <w:r w:rsidR="00690F76" w:rsidRPr="00102C2D">
        <w:rPr>
          <w:rFonts w:ascii="Arial" w:hAnsi="Arial" w:cs="Arial"/>
          <w:sz w:val="24"/>
          <w:szCs w:val="24"/>
        </w:rPr>
        <w:t xml:space="preserve">in </w:t>
      </w:r>
      <w:r w:rsidR="00C4009B" w:rsidRPr="00102C2D">
        <w:rPr>
          <w:rFonts w:ascii="Arial" w:hAnsi="Arial" w:cs="Arial"/>
          <w:sz w:val="24"/>
          <w:szCs w:val="24"/>
        </w:rPr>
        <w:t xml:space="preserve">discussed </w:t>
      </w:r>
      <w:r w:rsidR="008E5715" w:rsidRPr="00102C2D">
        <w:rPr>
          <w:rFonts w:ascii="Arial" w:hAnsi="Arial" w:cs="Arial"/>
          <w:sz w:val="24"/>
          <w:szCs w:val="24"/>
        </w:rPr>
        <w:t xml:space="preserve">Pepper (2020) </w:t>
      </w:r>
      <w:r w:rsidR="009D333C" w:rsidRPr="00102C2D">
        <w:rPr>
          <w:rFonts w:ascii="Arial" w:hAnsi="Arial" w:cs="Arial"/>
          <w:sz w:val="24"/>
          <w:szCs w:val="24"/>
        </w:rPr>
        <w:t xml:space="preserve">where the ATLAS approach is said to be </w:t>
      </w:r>
      <w:r w:rsidR="004105AC" w:rsidRPr="00102C2D">
        <w:rPr>
          <w:rFonts w:ascii="Arial" w:hAnsi="Arial" w:cs="Arial"/>
          <w:sz w:val="24"/>
          <w:szCs w:val="24"/>
        </w:rPr>
        <w:t>and this supports</w:t>
      </w:r>
      <w:r w:rsidR="006844FF" w:rsidRPr="00102C2D">
        <w:rPr>
          <w:rFonts w:ascii="Arial" w:hAnsi="Arial" w:cs="Arial"/>
          <w:sz w:val="24"/>
          <w:szCs w:val="24"/>
        </w:rPr>
        <w:t xml:space="preserve">, Asking the questions </w:t>
      </w:r>
      <w:r w:rsidR="000F74B0" w:rsidRPr="00102C2D">
        <w:rPr>
          <w:rFonts w:ascii="Arial" w:hAnsi="Arial" w:cs="Arial"/>
          <w:sz w:val="24"/>
          <w:szCs w:val="24"/>
        </w:rPr>
        <w:t xml:space="preserve">about current police policies and practices, </w:t>
      </w:r>
      <w:r w:rsidR="00FD3F23" w:rsidRPr="00102C2D">
        <w:rPr>
          <w:rFonts w:ascii="Arial" w:hAnsi="Arial" w:cs="Arial"/>
          <w:sz w:val="24"/>
          <w:szCs w:val="24"/>
        </w:rPr>
        <w:t xml:space="preserve">Test and </w:t>
      </w:r>
      <w:r w:rsidR="00DC1558" w:rsidRPr="00102C2D">
        <w:rPr>
          <w:rFonts w:ascii="Arial" w:hAnsi="Arial" w:cs="Arial"/>
          <w:sz w:val="24"/>
          <w:szCs w:val="24"/>
        </w:rPr>
        <w:t>examine</w:t>
      </w:r>
      <w:r w:rsidR="00FD3F23" w:rsidRPr="00102C2D">
        <w:rPr>
          <w:rFonts w:ascii="Arial" w:hAnsi="Arial" w:cs="Arial"/>
          <w:sz w:val="24"/>
          <w:szCs w:val="24"/>
        </w:rPr>
        <w:t xml:space="preserve"> new </w:t>
      </w:r>
      <w:r w:rsidR="00027F25" w:rsidRPr="00102C2D">
        <w:rPr>
          <w:rFonts w:ascii="Arial" w:hAnsi="Arial" w:cs="Arial"/>
          <w:sz w:val="24"/>
          <w:szCs w:val="24"/>
        </w:rPr>
        <w:t>ideas</w:t>
      </w:r>
      <w:r w:rsidR="00FD3F23" w:rsidRPr="00102C2D">
        <w:rPr>
          <w:rFonts w:ascii="Arial" w:hAnsi="Arial" w:cs="Arial"/>
          <w:sz w:val="24"/>
          <w:szCs w:val="24"/>
        </w:rPr>
        <w:t xml:space="preserve"> </w:t>
      </w:r>
      <w:r w:rsidR="00DC1558" w:rsidRPr="00102C2D">
        <w:rPr>
          <w:rFonts w:ascii="Arial" w:hAnsi="Arial" w:cs="Arial"/>
          <w:sz w:val="24"/>
          <w:szCs w:val="24"/>
        </w:rPr>
        <w:t xml:space="preserve">and ensure they are peer reviewed, </w:t>
      </w:r>
      <w:r w:rsidR="007635E4" w:rsidRPr="00102C2D">
        <w:rPr>
          <w:rFonts w:ascii="Arial" w:hAnsi="Arial" w:cs="Arial"/>
          <w:sz w:val="24"/>
          <w:szCs w:val="24"/>
        </w:rPr>
        <w:t xml:space="preserve">Learn from what currently works </w:t>
      </w:r>
      <w:r w:rsidR="00BD4466" w:rsidRPr="00102C2D">
        <w:rPr>
          <w:rFonts w:ascii="Arial" w:hAnsi="Arial" w:cs="Arial"/>
          <w:sz w:val="24"/>
          <w:szCs w:val="24"/>
        </w:rPr>
        <w:t xml:space="preserve">and adapt new </w:t>
      </w:r>
      <w:r w:rsidR="00BD4466" w:rsidRPr="00102C2D">
        <w:rPr>
          <w:rFonts w:ascii="Arial" w:hAnsi="Arial" w:cs="Arial"/>
          <w:sz w:val="24"/>
          <w:szCs w:val="24"/>
        </w:rPr>
        <w:lastRenderedPageBreak/>
        <w:t xml:space="preserve">ideas, Adapt the </w:t>
      </w:r>
      <w:r w:rsidR="00AF61F8" w:rsidRPr="00102C2D">
        <w:rPr>
          <w:rFonts w:ascii="Arial" w:hAnsi="Arial" w:cs="Arial"/>
          <w:sz w:val="24"/>
          <w:szCs w:val="24"/>
        </w:rPr>
        <w:t xml:space="preserve">new ideas using the best evidence available and finally </w:t>
      </w:r>
      <w:r w:rsidR="00820E73" w:rsidRPr="00102C2D">
        <w:rPr>
          <w:rFonts w:ascii="Arial" w:hAnsi="Arial" w:cs="Arial"/>
          <w:sz w:val="24"/>
          <w:szCs w:val="24"/>
        </w:rPr>
        <w:t xml:space="preserve">Share the results with other forces to introduce </w:t>
      </w:r>
      <w:r w:rsidR="00FC09D1" w:rsidRPr="00102C2D">
        <w:rPr>
          <w:rFonts w:ascii="Arial" w:hAnsi="Arial" w:cs="Arial"/>
          <w:sz w:val="24"/>
          <w:szCs w:val="24"/>
        </w:rPr>
        <w:t>meaning full improvements.</w:t>
      </w:r>
    </w:p>
    <w:p w14:paraId="51DC0597" w14:textId="79638152" w:rsidR="00B37388" w:rsidRPr="00102C2D" w:rsidRDefault="00C801C2" w:rsidP="005E2AA6">
      <w:pPr>
        <w:rPr>
          <w:rFonts w:ascii="Arial" w:hAnsi="Arial" w:cs="Arial"/>
          <w:sz w:val="24"/>
          <w:szCs w:val="24"/>
        </w:rPr>
      </w:pPr>
      <w:r w:rsidRPr="00102C2D">
        <w:rPr>
          <w:rFonts w:ascii="Arial" w:hAnsi="Arial" w:cs="Arial"/>
          <w:sz w:val="24"/>
          <w:szCs w:val="24"/>
        </w:rPr>
        <w:t>Providing a</w:t>
      </w:r>
      <w:r w:rsidR="00C82B7B" w:rsidRPr="00102C2D">
        <w:rPr>
          <w:rFonts w:ascii="Arial" w:hAnsi="Arial" w:cs="Arial"/>
          <w:sz w:val="24"/>
          <w:szCs w:val="24"/>
        </w:rPr>
        <w:t>n</w:t>
      </w:r>
      <w:r w:rsidRPr="00102C2D">
        <w:rPr>
          <w:rFonts w:ascii="Arial" w:hAnsi="Arial" w:cs="Arial"/>
          <w:sz w:val="24"/>
          <w:szCs w:val="24"/>
        </w:rPr>
        <w:t xml:space="preserve"> example of the ATLAS model approach</w:t>
      </w:r>
      <w:r w:rsidR="00594E24" w:rsidRPr="00102C2D">
        <w:rPr>
          <w:rFonts w:ascii="Arial" w:hAnsi="Arial" w:cs="Arial"/>
          <w:sz w:val="24"/>
          <w:szCs w:val="24"/>
        </w:rPr>
        <w:t xml:space="preserve"> also shown in </w:t>
      </w:r>
      <w:r w:rsidR="006F79E0" w:rsidRPr="00102C2D">
        <w:rPr>
          <w:rFonts w:ascii="Arial" w:hAnsi="Arial" w:cs="Arial"/>
          <w:sz w:val="24"/>
          <w:szCs w:val="24"/>
        </w:rPr>
        <w:t>Police1 (2023</w:t>
      </w:r>
      <w:r w:rsidR="00A83F41" w:rsidRPr="00102C2D">
        <w:rPr>
          <w:rFonts w:ascii="Arial" w:hAnsi="Arial" w:cs="Arial"/>
          <w:sz w:val="24"/>
          <w:szCs w:val="24"/>
        </w:rPr>
        <w:t>) there</w:t>
      </w:r>
      <w:r w:rsidRPr="00102C2D">
        <w:rPr>
          <w:rFonts w:ascii="Arial" w:hAnsi="Arial" w:cs="Arial"/>
          <w:sz w:val="24"/>
          <w:szCs w:val="24"/>
        </w:rPr>
        <w:t xml:space="preserve"> was questions asked with regards to police interviews</w:t>
      </w:r>
      <w:r w:rsidR="00914E33" w:rsidRPr="00102C2D">
        <w:rPr>
          <w:rFonts w:ascii="Arial" w:hAnsi="Arial" w:cs="Arial"/>
          <w:sz w:val="24"/>
          <w:szCs w:val="24"/>
        </w:rPr>
        <w:t xml:space="preserve">, academics along with police interviewer specialist </w:t>
      </w:r>
      <w:r w:rsidR="00C641CC" w:rsidRPr="00102C2D">
        <w:rPr>
          <w:rFonts w:ascii="Arial" w:hAnsi="Arial" w:cs="Arial"/>
          <w:sz w:val="24"/>
          <w:szCs w:val="24"/>
        </w:rPr>
        <w:t xml:space="preserve">asked how they was currently performed and what </w:t>
      </w:r>
      <w:r w:rsidR="00B06CF7" w:rsidRPr="00102C2D">
        <w:rPr>
          <w:rFonts w:ascii="Arial" w:hAnsi="Arial" w:cs="Arial"/>
          <w:sz w:val="24"/>
          <w:szCs w:val="24"/>
        </w:rPr>
        <w:t xml:space="preserve">was best practice. </w:t>
      </w:r>
      <w:r w:rsidR="00850495" w:rsidRPr="00102C2D">
        <w:rPr>
          <w:rFonts w:ascii="Arial" w:hAnsi="Arial" w:cs="Arial"/>
          <w:sz w:val="24"/>
          <w:szCs w:val="24"/>
        </w:rPr>
        <w:t xml:space="preserve">They tested </w:t>
      </w:r>
      <w:r w:rsidR="00283253" w:rsidRPr="00102C2D">
        <w:rPr>
          <w:rFonts w:ascii="Arial" w:hAnsi="Arial" w:cs="Arial"/>
          <w:sz w:val="24"/>
          <w:szCs w:val="24"/>
        </w:rPr>
        <w:t xml:space="preserve">ideas and techniques </w:t>
      </w:r>
      <w:r w:rsidR="002C4105" w:rsidRPr="00102C2D">
        <w:rPr>
          <w:rFonts w:ascii="Arial" w:hAnsi="Arial" w:cs="Arial"/>
          <w:sz w:val="24"/>
          <w:szCs w:val="24"/>
        </w:rPr>
        <w:t xml:space="preserve">that was examined by specialists </w:t>
      </w:r>
      <w:r w:rsidR="00BE1C38" w:rsidRPr="00102C2D">
        <w:rPr>
          <w:rFonts w:ascii="Arial" w:hAnsi="Arial" w:cs="Arial"/>
          <w:sz w:val="24"/>
          <w:szCs w:val="24"/>
        </w:rPr>
        <w:t>and reviewed by their peers.</w:t>
      </w:r>
      <w:r w:rsidR="006A2441" w:rsidRPr="00102C2D">
        <w:rPr>
          <w:rFonts w:ascii="Arial" w:hAnsi="Arial" w:cs="Arial"/>
          <w:sz w:val="24"/>
          <w:szCs w:val="24"/>
        </w:rPr>
        <w:t xml:space="preserve"> </w:t>
      </w:r>
      <w:r w:rsidR="00467126" w:rsidRPr="00102C2D">
        <w:rPr>
          <w:rFonts w:ascii="Arial" w:hAnsi="Arial" w:cs="Arial"/>
          <w:sz w:val="24"/>
          <w:szCs w:val="24"/>
        </w:rPr>
        <w:t xml:space="preserve">The learning showed </w:t>
      </w:r>
      <w:r w:rsidR="00EF4128" w:rsidRPr="00102C2D">
        <w:rPr>
          <w:rFonts w:ascii="Arial" w:hAnsi="Arial" w:cs="Arial"/>
          <w:sz w:val="24"/>
          <w:szCs w:val="24"/>
        </w:rPr>
        <w:t xml:space="preserve">that the technique of open question and the </w:t>
      </w:r>
      <w:r w:rsidR="002F065B" w:rsidRPr="00102C2D">
        <w:rPr>
          <w:rFonts w:ascii="Arial" w:hAnsi="Arial" w:cs="Arial"/>
          <w:sz w:val="24"/>
          <w:szCs w:val="24"/>
        </w:rPr>
        <w:t>PEACE</w:t>
      </w:r>
      <w:r w:rsidR="00EF4128" w:rsidRPr="00102C2D">
        <w:rPr>
          <w:rFonts w:ascii="Arial" w:hAnsi="Arial" w:cs="Arial"/>
          <w:sz w:val="24"/>
          <w:szCs w:val="24"/>
        </w:rPr>
        <w:t xml:space="preserve"> model gained best evidence</w:t>
      </w:r>
      <w:r w:rsidR="00087208" w:rsidRPr="00102C2D">
        <w:rPr>
          <w:rFonts w:ascii="Arial" w:hAnsi="Arial" w:cs="Arial"/>
          <w:sz w:val="24"/>
          <w:szCs w:val="24"/>
        </w:rPr>
        <w:t xml:space="preserve">, </w:t>
      </w:r>
      <w:r w:rsidR="003263FA" w:rsidRPr="00102C2D">
        <w:rPr>
          <w:rFonts w:ascii="Arial" w:hAnsi="Arial" w:cs="Arial"/>
          <w:sz w:val="24"/>
          <w:szCs w:val="24"/>
        </w:rPr>
        <w:t xml:space="preserve">the PEACE </w:t>
      </w:r>
      <w:r w:rsidR="00F927E9" w:rsidRPr="00102C2D">
        <w:rPr>
          <w:rFonts w:ascii="Arial" w:hAnsi="Arial" w:cs="Arial"/>
          <w:sz w:val="24"/>
          <w:szCs w:val="24"/>
        </w:rPr>
        <w:t xml:space="preserve">acronym is </w:t>
      </w:r>
      <w:r w:rsidR="00DD5CB7">
        <w:rPr>
          <w:rFonts w:ascii="Arial" w:hAnsi="Arial" w:cs="Arial"/>
          <w:sz w:val="24"/>
          <w:szCs w:val="24"/>
        </w:rPr>
        <w:t>d</w:t>
      </w:r>
      <w:r w:rsidR="00DF5BDD">
        <w:rPr>
          <w:rFonts w:ascii="Arial" w:hAnsi="Arial" w:cs="Arial"/>
          <w:sz w:val="24"/>
          <w:szCs w:val="24"/>
        </w:rPr>
        <w:t>escribed by the College of Policing (2022</w:t>
      </w:r>
      <w:r w:rsidR="004E14F7">
        <w:rPr>
          <w:rFonts w:ascii="Arial" w:hAnsi="Arial" w:cs="Arial"/>
          <w:sz w:val="24"/>
          <w:szCs w:val="24"/>
        </w:rPr>
        <w:t>a</w:t>
      </w:r>
      <w:r w:rsidR="00DF5BDD">
        <w:rPr>
          <w:rFonts w:ascii="Arial" w:hAnsi="Arial" w:cs="Arial"/>
          <w:sz w:val="24"/>
          <w:szCs w:val="24"/>
        </w:rPr>
        <w:t xml:space="preserve">) </w:t>
      </w:r>
      <w:r w:rsidR="00F927E9" w:rsidRPr="00102C2D">
        <w:rPr>
          <w:rFonts w:ascii="Arial" w:hAnsi="Arial" w:cs="Arial"/>
          <w:sz w:val="24"/>
          <w:szCs w:val="24"/>
        </w:rPr>
        <w:t xml:space="preserve">represented by the following the P stands for </w:t>
      </w:r>
      <w:r w:rsidR="00B37388" w:rsidRPr="00102C2D">
        <w:rPr>
          <w:rFonts w:ascii="Arial" w:hAnsi="Arial" w:cs="Arial"/>
          <w:sz w:val="24"/>
          <w:szCs w:val="24"/>
        </w:rPr>
        <w:t xml:space="preserve">Preparation and </w:t>
      </w:r>
      <w:r w:rsidR="005000DB" w:rsidRPr="00102C2D">
        <w:rPr>
          <w:rFonts w:ascii="Arial" w:hAnsi="Arial" w:cs="Arial"/>
          <w:sz w:val="24"/>
          <w:szCs w:val="24"/>
        </w:rPr>
        <w:t>planning, the</w:t>
      </w:r>
      <w:r w:rsidR="00515388" w:rsidRPr="00102C2D">
        <w:rPr>
          <w:rFonts w:ascii="Arial" w:hAnsi="Arial" w:cs="Arial"/>
          <w:sz w:val="24"/>
          <w:szCs w:val="24"/>
        </w:rPr>
        <w:t xml:space="preserve"> E stands for e</w:t>
      </w:r>
      <w:r w:rsidR="00B37388" w:rsidRPr="00102C2D">
        <w:rPr>
          <w:rFonts w:ascii="Arial" w:hAnsi="Arial" w:cs="Arial"/>
          <w:sz w:val="24"/>
          <w:szCs w:val="24"/>
        </w:rPr>
        <w:t xml:space="preserve">ngage and </w:t>
      </w:r>
      <w:r w:rsidR="00B27307" w:rsidRPr="00102C2D">
        <w:rPr>
          <w:rFonts w:ascii="Arial" w:hAnsi="Arial" w:cs="Arial"/>
          <w:sz w:val="24"/>
          <w:szCs w:val="24"/>
        </w:rPr>
        <w:t>explain,</w:t>
      </w:r>
      <w:r w:rsidR="005E2AA6" w:rsidRPr="00102C2D">
        <w:rPr>
          <w:rFonts w:ascii="Arial" w:hAnsi="Arial" w:cs="Arial"/>
          <w:sz w:val="24"/>
          <w:szCs w:val="24"/>
        </w:rPr>
        <w:t xml:space="preserve"> </w:t>
      </w:r>
      <w:r w:rsidR="005000DB" w:rsidRPr="00102C2D">
        <w:rPr>
          <w:rFonts w:ascii="Arial" w:hAnsi="Arial" w:cs="Arial"/>
          <w:sz w:val="24"/>
          <w:szCs w:val="24"/>
        </w:rPr>
        <w:t>t</w:t>
      </w:r>
      <w:r w:rsidR="005E2AA6" w:rsidRPr="00102C2D">
        <w:rPr>
          <w:rFonts w:ascii="Arial" w:hAnsi="Arial" w:cs="Arial"/>
          <w:sz w:val="24"/>
          <w:szCs w:val="24"/>
        </w:rPr>
        <w:t>he A stands for a</w:t>
      </w:r>
      <w:r w:rsidR="00B37388" w:rsidRPr="00102C2D">
        <w:rPr>
          <w:rFonts w:ascii="Arial" w:hAnsi="Arial" w:cs="Arial"/>
          <w:sz w:val="24"/>
          <w:szCs w:val="24"/>
        </w:rPr>
        <w:t>ccount clarification and challenge</w:t>
      </w:r>
      <w:r w:rsidR="005E2AA6" w:rsidRPr="00102C2D">
        <w:rPr>
          <w:rFonts w:ascii="Arial" w:hAnsi="Arial" w:cs="Arial"/>
          <w:sz w:val="24"/>
          <w:szCs w:val="24"/>
        </w:rPr>
        <w:t xml:space="preserve">, </w:t>
      </w:r>
      <w:r w:rsidR="005000DB" w:rsidRPr="00102C2D">
        <w:rPr>
          <w:rFonts w:ascii="Arial" w:hAnsi="Arial" w:cs="Arial"/>
          <w:sz w:val="24"/>
          <w:szCs w:val="24"/>
        </w:rPr>
        <w:t>t</w:t>
      </w:r>
      <w:r w:rsidR="005E2AA6" w:rsidRPr="00102C2D">
        <w:rPr>
          <w:rFonts w:ascii="Arial" w:hAnsi="Arial" w:cs="Arial"/>
          <w:sz w:val="24"/>
          <w:szCs w:val="24"/>
        </w:rPr>
        <w:t xml:space="preserve">he C stands for </w:t>
      </w:r>
      <w:r w:rsidR="00B37388" w:rsidRPr="00102C2D">
        <w:rPr>
          <w:rFonts w:ascii="Arial" w:hAnsi="Arial" w:cs="Arial"/>
          <w:sz w:val="24"/>
          <w:szCs w:val="24"/>
        </w:rPr>
        <w:t>Closure</w:t>
      </w:r>
      <w:r w:rsidR="005E2AA6" w:rsidRPr="00102C2D">
        <w:rPr>
          <w:rFonts w:ascii="Arial" w:hAnsi="Arial" w:cs="Arial"/>
          <w:sz w:val="24"/>
          <w:szCs w:val="24"/>
        </w:rPr>
        <w:t xml:space="preserve"> and finally the E stands for </w:t>
      </w:r>
      <w:r w:rsidR="00B37388" w:rsidRPr="00102C2D">
        <w:rPr>
          <w:rFonts w:ascii="Arial" w:hAnsi="Arial" w:cs="Arial"/>
          <w:sz w:val="24"/>
          <w:szCs w:val="24"/>
        </w:rPr>
        <w:t>Evaluate.</w:t>
      </w:r>
      <w:r w:rsidR="00867F39" w:rsidRPr="00102C2D">
        <w:rPr>
          <w:rFonts w:ascii="Arial" w:hAnsi="Arial" w:cs="Arial"/>
          <w:sz w:val="24"/>
          <w:szCs w:val="24"/>
        </w:rPr>
        <w:t xml:space="preserve"> </w:t>
      </w:r>
      <w:r w:rsidR="00335226" w:rsidRPr="00102C2D">
        <w:rPr>
          <w:rFonts w:ascii="Arial" w:hAnsi="Arial" w:cs="Arial"/>
          <w:sz w:val="24"/>
          <w:szCs w:val="24"/>
        </w:rPr>
        <w:t>Professionalising investigation</w:t>
      </w:r>
      <w:r w:rsidR="00B15C4E" w:rsidRPr="00102C2D">
        <w:rPr>
          <w:rFonts w:ascii="Arial" w:hAnsi="Arial" w:cs="Arial"/>
          <w:sz w:val="24"/>
          <w:szCs w:val="24"/>
        </w:rPr>
        <w:t xml:space="preserve"> program </w:t>
      </w:r>
      <w:r w:rsidR="0094130B" w:rsidRPr="00102C2D">
        <w:rPr>
          <w:rFonts w:ascii="Arial" w:hAnsi="Arial" w:cs="Arial"/>
          <w:sz w:val="24"/>
          <w:szCs w:val="24"/>
        </w:rPr>
        <w:t xml:space="preserve">also known as PIP was </w:t>
      </w:r>
      <w:r w:rsidR="004A7E99" w:rsidRPr="00102C2D">
        <w:rPr>
          <w:rFonts w:ascii="Arial" w:hAnsi="Arial" w:cs="Arial"/>
          <w:sz w:val="24"/>
          <w:szCs w:val="24"/>
        </w:rPr>
        <w:t>adapted into</w:t>
      </w:r>
      <w:r w:rsidR="005B6162" w:rsidRPr="00102C2D">
        <w:rPr>
          <w:rFonts w:ascii="Arial" w:hAnsi="Arial" w:cs="Arial"/>
          <w:sz w:val="24"/>
          <w:szCs w:val="24"/>
        </w:rPr>
        <w:t xml:space="preserve"> police forces giving a </w:t>
      </w:r>
      <w:r w:rsidR="001600A6" w:rsidRPr="00102C2D">
        <w:rPr>
          <w:rFonts w:ascii="Arial" w:hAnsi="Arial" w:cs="Arial"/>
          <w:sz w:val="24"/>
          <w:szCs w:val="24"/>
        </w:rPr>
        <w:t>professional</w:t>
      </w:r>
      <w:r w:rsidR="005B6162" w:rsidRPr="00102C2D">
        <w:rPr>
          <w:rFonts w:ascii="Arial" w:hAnsi="Arial" w:cs="Arial"/>
          <w:sz w:val="24"/>
          <w:szCs w:val="24"/>
        </w:rPr>
        <w:t xml:space="preserve"> </w:t>
      </w:r>
      <w:r w:rsidR="001600A6" w:rsidRPr="00102C2D">
        <w:rPr>
          <w:rFonts w:ascii="Arial" w:hAnsi="Arial" w:cs="Arial"/>
          <w:sz w:val="24"/>
          <w:szCs w:val="24"/>
        </w:rPr>
        <w:t xml:space="preserve">and standardisation within the police force. Then introduced and shared </w:t>
      </w:r>
      <w:r w:rsidR="00D8340B" w:rsidRPr="00102C2D">
        <w:rPr>
          <w:rFonts w:ascii="Arial" w:hAnsi="Arial" w:cs="Arial"/>
          <w:sz w:val="24"/>
          <w:szCs w:val="24"/>
        </w:rPr>
        <w:t>through</w:t>
      </w:r>
      <w:r w:rsidR="001600A6" w:rsidRPr="00102C2D">
        <w:rPr>
          <w:rFonts w:ascii="Arial" w:hAnsi="Arial" w:cs="Arial"/>
          <w:sz w:val="24"/>
          <w:szCs w:val="24"/>
        </w:rPr>
        <w:t xml:space="preserve"> all police forces in England and Wales</w:t>
      </w:r>
      <w:r w:rsidR="00D8340B" w:rsidRPr="00102C2D">
        <w:rPr>
          <w:rFonts w:ascii="Arial" w:hAnsi="Arial" w:cs="Arial"/>
          <w:sz w:val="24"/>
          <w:szCs w:val="24"/>
        </w:rPr>
        <w:t>.</w:t>
      </w:r>
    </w:p>
    <w:p w14:paraId="7C6F8FA6" w14:textId="0C044350" w:rsidR="00354435" w:rsidRPr="00102C2D" w:rsidRDefault="00354435">
      <w:pPr>
        <w:rPr>
          <w:rFonts w:ascii="Arial" w:hAnsi="Arial" w:cs="Arial"/>
          <w:sz w:val="24"/>
          <w:szCs w:val="24"/>
        </w:rPr>
      </w:pPr>
    </w:p>
    <w:p w14:paraId="4C988603" w14:textId="4AEC7A74" w:rsidR="00257164" w:rsidRPr="00102C2D" w:rsidRDefault="005675F8">
      <w:pPr>
        <w:rPr>
          <w:rFonts w:ascii="Arial" w:hAnsi="Arial" w:cs="Arial"/>
          <w:sz w:val="24"/>
          <w:szCs w:val="24"/>
        </w:rPr>
      </w:pPr>
      <w:r w:rsidRPr="00102C2D">
        <w:rPr>
          <w:rFonts w:ascii="Arial" w:hAnsi="Arial" w:cs="Arial"/>
          <w:sz w:val="24"/>
          <w:szCs w:val="24"/>
        </w:rPr>
        <w:t xml:space="preserve">Given the amount of research and experimentation this approach is seen as a scientific approach </w:t>
      </w:r>
      <w:r w:rsidR="00D64614" w:rsidRPr="00102C2D">
        <w:rPr>
          <w:rFonts w:ascii="Arial" w:hAnsi="Arial" w:cs="Arial"/>
          <w:sz w:val="24"/>
          <w:szCs w:val="24"/>
        </w:rPr>
        <w:t xml:space="preserve">and a more proactive approach that can constantly be reviewed and </w:t>
      </w:r>
      <w:r w:rsidR="00DC1601" w:rsidRPr="00102C2D">
        <w:rPr>
          <w:rFonts w:ascii="Arial" w:hAnsi="Arial" w:cs="Arial"/>
          <w:sz w:val="24"/>
          <w:szCs w:val="24"/>
        </w:rPr>
        <w:t xml:space="preserve">improved. </w:t>
      </w:r>
      <w:r w:rsidR="0097377D" w:rsidRPr="00102C2D">
        <w:rPr>
          <w:rFonts w:ascii="Arial" w:hAnsi="Arial" w:cs="Arial"/>
          <w:sz w:val="24"/>
          <w:szCs w:val="24"/>
        </w:rPr>
        <w:t xml:space="preserve">To outline </w:t>
      </w:r>
      <w:r w:rsidR="00C65C72" w:rsidRPr="00102C2D">
        <w:rPr>
          <w:rFonts w:ascii="Arial" w:hAnsi="Arial" w:cs="Arial"/>
          <w:sz w:val="24"/>
          <w:szCs w:val="24"/>
        </w:rPr>
        <w:t xml:space="preserve">this the College of Policing suggested to have a </w:t>
      </w:r>
      <w:r w:rsidR="00DC591B" w:rsidRPr="00102C2D">
        <w:rPr>
          <w:rFonts w:ascii="Arial" w:hAnsi="Arial" w:cs="Arial"/>
          <w:sz w:val="24"/>
          <w:szCs w:val="24"/>
        </w:rPr>
        <w:t xml:space="preserve">police force fit for the future a more </w:t>
      </w:r>
      <w:r w:rsidR="0009523C" w:rsidRPr="00102C2D">
        <w:rPr>
          <w:rFonts w:ascii="Arial" w:hAnsi="Arial" w:cs="Arial"/>
          <w:sz w:val="24"/>
          <w:szCs w:val="24"/>
        </w:rPr>
        <w:t>professional</w:t>
      </w:r>
      <w:r w:rsidR="00DC591B" w:rsidRPr="00102C2D">
        <w:rPr>
          <w:rFonts w:ascii="Arial" w:hAnsi="Arial" w:cs="Arial"/>
          <w:sz w:val="24"/>
          <w:szCs w:val="24"/>
        </w:rPr>
        <w:t xml:space="preserve"> approach</w:t>
      </w:r>
      <w:r w:rsidR="006C54F4" w:rsidRPr="00102C2D">
        <w:rPr>
          <w:rFonts w:ascii="Arial" w:hAnsi="Arial" w:cs="Arial"/>
          <w:sz w:val="24"/>
          <w:szCs w:val="24"/>
        </w:rPr>
        <w:t xml:space="preserve"> </w:t>
      </w:r>
      <w:r w:rsidR="00044348" w:rsidRPr="00102C2D">
        <w:rPr>
          <w:rFonts w:ascii="Arial" w:hAnsi="Arial" w:cs="Arial"/>
          <w:sz w:val="24"/>
          <w:szCs w:val="24"/>
        </w:rPr>
        <w:t>and this will lead to</w:t>
      </w:r>
      <w:r w:rsidR="006C54F4" w:rsidRPr="00102C2D">
        <w:rPr>
          <w:rFonts w:ascii="Arial" w:hAnsi="Arial" w:cs="Arial"/>
          <w:sz w:val="24"/>
          <w:szCs w:val="24"/>
        </w:rPr>
        <w:t xml:space="preserve"> more accountability</w:t>
      </w:r>
      <w:r w:rsidR="00DC591B" w:rsidRPr="00102C2D">
        <w:rPr>
          <w:rFonts w:ascii="Arial" w:hAnsi="Arial" w:cs="Arial"/>
          <w:sz w:val="24"/>
          <w:szCs w:val="24"/>
        </w:rPr>
        <w:t xml:space="preserve"> was require hence the introduction of the P</w:t>
      </w:r>
      <w:r w:rsidR="00234257" w:rsidRPr="00102C2D">
        <w:rPr>
          <w:rFonts w:ascii="Arial" w:hAnsi="Arial" w:cs="Arial"/>
          <w:sz w:val="24"/>
          <w:szCs w:val="24"/>
        </w:rPr>
        <w:t xml:space="preserve">olicing education qualification </w:t>
      </w:r>
      <w:r w:rsidR="0009523C" w:rsidRPr="00102C2D">
        <w:rPr>
          <w:rFonts w:ascii="Arial" w:hAnsi="Arial" w:cs="Arial"/>
          <w:sz w:val="24"/>
          <w:szCs w:val="24"/>
        </w:rPr>
        <w:t>framework also known as the PEQF</w:t>
      </w:r>
      <w:r w:rsidR="00A12F18" w:rsidRPr="00102C2D">
        <w:rPr>
          <w:rFonts w:ascii="Arial" w:hAnsi="Arial" w:cs="Arial"/>
          <w:sz w:val="24"/>
          <w:szCs w:val="24"/>
        </w:rPr>
        <w:t>.</w:t>
      </w:r>
      <w:r w:rsidR="006C54F4" w:rsidRPr="00102C2D">
        <w:rPr>
          <w:rFonts w:ascii="Arial" w:hAnsi="Arial" w:cs="Arial"/>
          <w:sz w:val="24"/>
          <w:szCs w:val="24"/>
        </w:rPr>
        <w:t xml:space="preserve"> </w:t>
      </w:r>
      <w:r w:rsidR="00EC095E" w:rsidRPr="00102C2D">
        <w:rPr>
          <w:rFonts w:ascii="Arial" w:hAnsi="Arial" w:cs="Arial"/>
          <w:sz w:val="24"/>
          <w:szCs w:val="24"/>
        </w:rPr>
        <w:t>This concludes the look at</w:t>
      </w:r>
      <w:r w:rsidR="00946165">
        <w:rPr>
          <w:rFonts w:ascii="Arial" w:hAnsi="Arial" w:cs="Arial"/>
          <w:sz w:val="24"/>
          <w:szCs w:val="24"/>
        </w:rPr>
        <w:t xml:space="preserve"> e</w:t>
      </w:r>
      <w:r w:rsidR="00946165" w:rsidRPr="00102C2D">
        <w:rPr>
          <w:rFonts w:ascii="Arial" w:hAnsi="Arial" w:cs="Arial"/>
          <w:sz w:val="24"/>
          <w:szCs w:val="24"/>
        </w:rPr>
        <w:t>vidence-based</w:t>
      </w:r>
      <w:r w:rsidR="00607C86" w:rsidRPr="00102C2D">
        <w:rPr>
          <w:rFonts w:ascii="Arial" w:hAnsi="Arial" w:cs="Arial"/>
          <w:sz w:val="24"/>
          <w:szCs w:val="24"/>
        </w:rPr>
        <w:t xml:space="preserve"> policing and will now move on to problem-oriented policing also known as POP.</w:t>
      </w:r>
    </w:p>
    <w:p w14:paraId="61A3522E" w14:textId="77777777" w:rsidR="00607C86" w:rsidRPr="00102C2D" w:rsidRDefault="00607C86">
      <w:pPr>
        <w:rPr>
          <w:rFonts w:ascii="Arial" w:hAnsi="Arial" w:cs="Arial"/>
          <w:sz w:val="24"/>
          <w:szCs w:val="24"/>
        </w:rPr>
      </w:pPr>
    </w:p>
    <w:p w14:paraId="6D48279B" w14:textId="11BA58B1" w:rsidR="00E81970" w:rsidRPr="00102C2D" w:rsidRDefault="00E81970">
      <w:pPr>
        <w:rPr>
          <w:rFonts w:ascii="Arial" w:hAnsi="Arial" w:cs="Arial"/>
          <w:sz w:val="24"/>
          <w:szCs w:val="24"/>
        </w:rPr>
      </w:pPr>
      <w:r w:rsidRPr="00102C2D">
        <w:rPr>
          <w:rFonts w:ascii="Arial" w:hAnsi="Arial" w:cs="Arial"/>
          <w:sz w:val="24"/>
          <w:szCs w:val="24"/>
        </w:rPr>
        <w:t>Problem o</w:t>
      </w:r>
      <w:r w:rsidR="0097401E" w:rsidRPr="00102C2D">
        <w:rPr>
          <w:rFonts w:ascii="Arial" w:hAnsi="Arial" w:cs="Arial"/>
          <w:sz w:val="24"/>
          <w:szCs w:val="24"/>
        </w:rPr>
        <w:t xml:space="preserve">riented policing is described by the College of Policing (2020) </w:t>
      </w:r>
      <w:r w:rsidR="00663734" w:rsidRPr="00102C2D">
        <w:rPr>
          <w:rFonts w:ascii="Arial" w:hAnsi="Arial" w:cs="Arial"/>
          <w:sz w:val="24"/>
          <w:szCs w:val="24"/>
        </w:rPr>
        <w:t>as a</w:t>
      </w:r>
      <w:r w:rsidR="0029317C" w:rsidRPr="00102C2D">
        <w:rPr>
          <w:rFonts w:ascii="Arial" w:hAnsi="Arial" w:cs="Arial"/>
          <w:sz w:val="24"/>
          <w:szCs w:val="24"/>
        </w:rPr>
        <w:t>n</w:t>
      </w:r>
      <w:r w:rsidR="00663734" w:rsidRPr="00102C2D">
        <w:rPr>
          <w:rFonts w:ascii="Arial" w:hAnsi="Arial" w:cs="Arial"/>
          <w:sz w:val="24"/>
          <w:szCs w:val="24"/>
        </w:rPr>
        <w:t xml:space="preserve"> approach to a specific </w:t>
      </w:r>
      <w:r w:rsidR="0033602F" w:rsidRPr="00102C2D">
        <w:rPr>
          <w:rFonts w:ascii="Arial" w:hAnsi="Arial" w:cs="Arial"/>
          <w:sz w:val="24"/>
          <w:szCs w:val="24"/>
        </w:rPr>
        <w:t>problem</w:t>
      </w:r>
      <w:r w:rsidR="00F55AC7" w:rsidRPr="00102C2D">
        <w:rPr>
          <w:rFonts w:ascii="Arial" w:hAnsi="Arial" w:cs="Arial"/>
          <w:sz w:val="24"/>
          <w:szCs w:val="24"/>
        </w:rPr>
        <w:t xml:space="preserve">, </w:t>
      </w:r>
      <w:r w:rsidR="00C4546A" w:rsidRPr="00102C2D">
        <w:rPr>
          <w:rFonts w:ascii="Arial" w:hAnsi="Arial" w:cs="Arial"/>
          <w:sz w:val="24"/>
          <w:szCs w:val="24"/>
        </w:rPr>
        <w:t xml:space="preserve">which you then </w:t>
      </w:r>
      <w:r w:rsidR="002C3DFE" w:rsidRPr="00102C2D">
        <w:rPr>
          <w:rFonts w:ascii="Arial" w:hAnsi="Arial" w:cs="Arial"/>
          <w:sz w:val="24"/>
          <w:szCs w:val="24"/>
        </w:rPr>
        <w:t>analyse</w:t>
      </w:r>
      <w:r w:rsidR="00F55AC7" w:rsidRPr="00102C2D">
        <w:rPr>
          <w:rFonts w:ascii="Arial" w:hAnsi="Arial" w:cs="Arial"/>
          <w:sz w:val="24"/>
          <w:szCs w:val="24"/>
        </w:rPr>
        <w:t xml:space="preserve"> the proble</w:t>
      </w:r>
      <w:r w:rsidR="00175FC9" w:rsidRPr="00102C2D">
        <w:rPr>
          <w:rFonts w:ascii="Arial" w:hAnsi="Arial" w:cs="Arial"/>
          <w:sz w:val="24"/>
          <w:szCs w:val="24"/>
        </w:rPr>
        <w:t>m to gain a better understanding,</w:t>
      </w:r>
      <w:r w:rsidR="0033602F" w:rsidRPr="00102C2D">
        <w:rPr>
          <w:rFonts w:ascii="Arial" w:hAnsi="Arial" w:cs="Arial"/>
          <w:sz w:val="24"/>
          <w:szCs w:val="24"/>
        </w:rPr>
        <w:t xml:space="preserve"> </w:t>
      </w:r>
      <w:r w:rsidR="00175FC9" w:rsidRPr="00102C2D">
        <w:rPr>
          <w:rFonts w:ascii="Arial" w:hAnsi="Arial" w:cs="Arial"/>
          <w:sz w:val="24"/>
          <w:szCs w:val="24"/>
        </w:rPr>
        <w:t>then</w:t>
      </w:r>
      <w:r w:rsidR="0033602F" w:rsidRPr="00102C2D">
        <w:rPr>
          <w:rFonts w:ascii="Arial" w:hAnsi="Arial" w:cs="Arial"/>
          <w:sz w:val="24"/>
          <w:szCs w:val="24"/>
        </w:rPr>
        <w:t xml:space="preserve"> </w:t>
      </w:r>
      <w:r w:rsidR="00175FC9" w:rsidRPr="00102C2D">
        <w:rPr>
          <w:rFonts w:ascii="Arial" w:hAnsi="Arial" w:cs="Arial"/>
          <w:sz w:val="24"/>
          <w:szCs w:val="24"/>
        </w:rPr>
        <w:t>use</w:t>
      </w:r>
      <w:r w:rsidR="0033602F" w:rsidRPr="00102C2D">
        <w:rPr>
          <w:rFonts w:ascii="Arial" w:hAnsi="Arial" w:cs="Arial"/>
          <w:sz w:val="24"/>
          <w:szCs w:val="24"/>
        </w:rPr>
        <w:t xml:space="preserve"> tailored methods to help reduce of at least minimise the impact</w:t>
      </w:r>
      <w:r w:rsidR="00F84435" w:rsidRPr="00102C2D">
        <w:rPr>
          <w:rFonts w:ascii="Arial" w:hAnsi="Arial" w:cs="Arial"/>
          <w:sz w:val="24"/>
          <w:szCs w:val="24"/>
        </w:rPr>
        <w:t xml:space="preserve">, </w:t>
      </w:r>
      <w:r w:rsidR="0029317C" w:rsidRPr="00102C2D">
        <w:rPr>
          <w:rFonts w:ascii="Arial" w:hAnsi="Arial" w:cs="Arial"/>
          <w:sz w:val="24"/>
          <w:szCs w:val="24"/>
        </w:rPr>
        <w:t>then</w:t>
      </w:r>
      <w:r w:rsidR="00F84435" w:rsidRPr="00102C2D">
        <w:rPr>
          <w:rFonts w:ascii="Arial" w:hAnsi="Arial" w:cs="Arial"/>
          <w:sz w:val="24"/>
          <w:szCs w:val="24"/>
        </w:rPr>
        <w:t xml:space="preserve"> finally assess the results </w:t>
      </w:r>
      <w:r w:rsidR="002C3DFE" w:rsidRPr="00102C2D">
        <w:rPr>
          <w:rFonts w:ascii="Arial" w:hAnsi="Arial" w:cs="Arial"/>
          <w:sz w:val="24"/>
          <w:szCs w:val="24"/>
        </w:rPr>
        <w:t>of the methods to fully understand what had the best impact.</w:t>
      </w:r>
      <w:r w:rsidR="00B25146" w:rsidRPr="00102C2D">
        <w:rPr>
          <w:rFonts w:ascii="Arial" w:hAnsi="Arial" w:cs="Arial"/>
          <w:sz w:val="24"/>
          <w:szCs w:val="24"/>
        </w:rPr>
        <w:t xml:space="preserve"> Problem </w:t>
      </w:r>
      <w:r w:rsidR="00FA7818" w:rsidRPr="00102C2D">
        <w:rPr>
          <w:rFonts w:ascii="Arial" w:hAnsi="Arial" w:cs="Arial"/>
          <w:sz w:val="24"/>
          <w:szCs w:val="24"/>
        </w:rPr>
        <w:t>oriented</w:t>
      </w:r>
      <w:r w:rsidR="00B25146" w:rsidRPr="00102C2D">
        <w:rPr>
          <w:rFonts w:ascii="Arial" w:hAnsi="Arial" w:cs="Arial"/>
          <w:sz w:val="24"/>
          <w:szCs w:val="24"/>
        </w:rPr>
        <w:t xml:space="preserve"> policing is </w:t>
      </w:r>
      <w:r w:rsidR="00FA7818" w:rsidRPr="00102C2D">
        <w:rPr>
          <w:rFonts w:ascii="Arial" w:hAnsi="Arial" w:cs="Arial"/>
          <w:sz w:val="24"/>
          <w:szCs w:val="24"/>
        </w:rPr>
        <w:t>predominantly</w:t>
      </w:r>
      <w:r w:rsidR="00B25146" w:rsidRPr="00102C2D">
        <w:rPr>
          <w:rFonts w:ascii="Arial" w:hAnsi="Arial" w:cs="Arial"/>
          <w:sz w:val="24"/>
          <w:szCs w:val="24"/>
        </w:rPr>
        <w:t xml:space="preserve"> use in a community </w:t>
      </w:r>
      <w:r w:rsidR="00FA7818" w:rsidRPr="00102C2D">
        <w:rPr>
          <w:rFonts w:ascii="Arial" w:hAnsi="Arial" w:cs="Arial"/>
          <w:sz w:val="24"/>
          <w:szCs w:val="24"/>
        </w:rPr>
        <w:t xml:space="preserve">context, where crime hotspots have been identified </w:t>
      </w:r>
      <w:r w:rsidR="003806AA" w:rsidRPr="00102C2D">
        <w:rPr>
          <w:rFonts w:ascii="Arial" w:hAnsi="Arial" w:cs="Arial"/>
          <w:sz w:val="24"/>
          <w:szCs w:val="24"/>
        </w:rPr>
        <w:t xml:space="preserve">normally in collaboration with the </w:t>
      </w:r>
      <w:r w:rsidR="00E00BB3" w:rsidRPr="00102C2D">
        <w:rPr>
          <w:rFonts w:ascii="Arial" w:hAnsi="Arial" w:cs="Arial"/>
          <w:sz w:val="24"/>
          <w:szCs w:val="24"/>
        </w:rPr>
        <w:t xml:space="preserve">police and the </w:t>
      </w:r>
      <w:r w:rsidR="003806AA" w:rsidRPr="00102C2D">
        <w:rPr>
          <w:rFonts w:ascii="Arial" w:hAnsi="Arial" w:cs="Arial"/>
          <w:sz w:val="24"/>
          <w:szCs w:val="24"/>
        </w:rPr>
        <w:t>local community.</w:t>
      </w:r>
      <w:r w:rsidR="00E64902" w:rsidRPr="00102C2D">
        <w:rPr>
          <w:rFonts w:ascii="Arial" w:hAnsi="Arial" w:cs="Arial"/>
          <w:sz w:val="24"/>
          <w:szCs w:val="24"/>
        </w:rPr>
        <w:t xml:space="preserve"> This is a reactive approach to a specified </w:t>
      </w:r>
      <w:r w:rsidR="00E14037" w:rsidRPr="00102C2D">
        <w:rPr>
          <w:rFonts w:ascii="Arial" w:hAnsi="Arial" w:cs="Arial"/>
          <w:sz w:val="24"/>
          <w:szCs w:val="24"/>
        </w:rPr>
        <w:t xml:space="preserve">problem </w:t>
      </w:r>
      <w:r w:rsidR="00236BB1" w:rsidRPr="00102C2D">
        <w:rPr>
          <w:rFonts w:ascii="Arial" w:hAnsi="Arial" w:cs="Arial"/>
          <w:sz w:val="24"/>
          <w:szCs w:val="24"/>
        </w:rPr>
        <w:t xml:space="preserve">and finding a resolution, </w:t>
      </w:r>
      <w:r w:rsidR="00D37749" w:rsidRPr="00102C2D">
        <w:rPr>
          <w:rFonts w:ascii="Arial" w:hAnsi="Arial" w:cs="Arial"/>
          <w:sz w:val="24"/>
          <w:szCs w:val="24"/>
        </w:rPr>
        <w:t xml:space="preserve">also known as the objective </w:t>
      </w:r>
      <w:r w:rsidR="0053122D" w:rsidRPr="00102C2D">
        <w:rPr>
          <w:rFonts w:ascii="Arial" w:hAnsi="Arial" w:cs="Arial"/>
          <w:sz w:val="24"/>
          <w:szCs w:val="24"/>
        </w:rPr>
        <w:t>and this objective is provided using the SMART acronym.</w:t>
      </w:r>
      <w:r w:rsidR="00990B88" w:rsidRPr="00102C2D">
        <w:rPr>
          <w:rFonts w:ascii="Arial" w:hAnsi="Arial" w:cs="Arial"/>
          <w:sz w:val="24"/>
          <w:szCs w:val="24"/>
        </w:rPr>
        <w:t xml:space="preserve"> The SMART acronym is commonly used in goal setting to identify a realist target.</w:t>
      </w:r>
      <w:r w:rsidR="006E5C40" w:rsidRPr="00102C2D">
        <w:rPr>
          <w:rFonts w:ascii="Arial" w:hAnsi="Arial" w:cs="Arial"/>
          <w:sz w:val="24"/>
          <w:szCs w:val="24"/>
        </w:rPr>
        <w:t xml:space="preserve"> </w:t>
      </w:r>
      <w:r w:rsidR="00DC4222" w:rsidRPr="00102C2D">
        <w:rPr>
          <w:rFonts w:ascii="Arial" w:hAnsi="Arial" w:cs="Arial"/>
          <w:sz w:val="24"/>
          <w:szCs w:val="24"/>
        </w:rPr>
        <w:t xml:space="preserve">Mind Tools (2023) provides the use of SMART goal setting </w:t>
      </w:r>
      <w:r w:rsidR="00634172" w:rsidRPr="00102C2D">
        <w:rPr>
          <w:rFonts w:ascii="Arial" w:hAnsi="Arial" w:cs="Arial"/>
          <w:sz w:val="24"/>
          <w:szCs w:val="24"/>
        </w:rPr>
        <w:t xml:space="preserve">to </w:t>
      </w:r>
      <w:r w:rsidR="00B53909" w:rsidRPr="00102C2D">
        <w:rPr>
          <w:rFonts w:ascii="Arial" w:hAnsi="Arial" w:cs="Arial"/>
          <w:sz w:val="24"/>
          <w:szCs w:val="24"/>
        </w:rPr>
        <w:t xml:space="preserve">help mare goals clear </w:t>
      </w:r>
      <w:r w:rsidR="00AD3173" w:rsidRPr="00102C2D">
        <w:rPr>
          <w:rFonts w:ascii="Arial" w:hAnsi="Arial" w:cs="Arial"/>
          <w:sz w:val="24"/>
          <w:szCs w:val="24"/>
        </w:rPr>
        <w:t xml:space="preserve">reachable, for this the goal would need to be </w:t>
      </w:r>
      <w:r w:rsidR="0030342A" w:rsidRPr="00102C2D">
        <w:rPr>
          <w:rFonts w:ascii="Arial" w:hAnsi="Arial" w:cs="Arial"/>
          <w:sz w:val="24"/>
          <w:szCs w:val="24"/>
        </w:rPr>
        <w:t>spe</w:t>
      </w:r>
      <w:r w:rsidR="00924D6C" w:rsidRPr="00102C2D">
        <w:rPr>
          <w:rFonts w:ascii="Arial" w:hAnsi="Arial" w:cs="Arial"/>
          <w:sz w:val="24"/>
          <w:szCs w:val="24"/>
        </w:rPr>
        <w:t xml:space="preserve">cific, measurable, achievable, </w:t>
      </w:r>
      <w:r w:rsidR="00306C6F" w:rsidRPr="00102C2D">
        <w:rPr>
          <w:rFonts w:ascii="Arial" w:hAnsi="Arial" w:cs="Arial"/>
          <w:sz w:val="24"/>
          <w:szCs w:val="24"/>
        </w:rPr>
        <w:t>relevant,</w:t>
      </w:r>
      <w:r w:rsidR="00924D6C" w:rsidRPr="00102C2D">
        <w:rPr>
          <w:rFonts w:ascii="Arial" w:hAnsi="Arial" w:cs="Arial"/>
          <w:sz w:val="24"/>
          <w:szCs w:val="24"/>
        </w:rPr>
        <w:t xml:space="preserve"> and finally </w:t>
      </w:r>
      <w:r w:rsidR="000907AB" w:rsidRPr="00102C2D">
        <w:rPr>
          <w:rFonts w:ascii="Arial" w:hAnsi="Arial" w:cs="Arial"/>
          <w:sz w:val="24"/>
          <w:szCs w:val="24"/>
        </w:rPr>
        <w:t>setting a time scale.</w:t>
      </w:r>
    </w:p>
    <w:p w14:paraId="10AECD74" w14:textId="77777777" w:rsidR="00A63472" w:rsidRPr="00102C2D" w:rsidRDefault="00A63472">
      <w:pPr>
        <w:rPr>
          <w:rFonts w:ascii="Arial" w:hAnsi="Arial" w:cs="Arial"/>
          <w:sz w:val="24"/>
          <w:szCs w:val="24"/>
        </w:rPr>
      </w:pPr>
    </w:p>
    <w:p w14:paraId="671D6CB9" w14:textId="34E92950" w:rsidR="001C2EC9" w:rsidRPr="00102C2D" w:rsidRDefault="00D54A83">
      <w:pPr>
        <w:rPr>
          <w:rFonts w:ascii="Arial" w:hAnsi="Arial" w:cs="Arial"/>
          <w:sz w:val="24"/>
          <w:szCs w:val="24"/>
        </w:rPr>
      </w:pPr>
      <w:r w:rsidRPr="00102C2D">
        <w:rPr>
          <w:rFonts w:ascii="Arial" w:hAnsi="Arial" w:cs="Arial"/>
          <w:sz w:val="24"/>
          <w:szCs w:val="24"/>
        </w:rPr>
        <w:t>Problem or</w:t>
      </w:r>
      <w:r w:rsidR="00945049" w:rsidRPr="00102C2D">
        <w:rPr>
          <w:rFonts w:ascii="Arial" w:hAnsi="Arial" w:cs="Arial"/>
          <w:sz w:val="24"/>
          <w:szCs w:val="24"/>
        </w:rPr>
        <w:t>iented policing</w:t>
      </w:r>
      <w:r w:rsidRPr="00102C2D">
        <w:rPr>
          <w:rFonts w:ascii="Arial" w:hAnsi="Arial" w:cs="Arial"/>
          <w:sz w:val="24"/>
          <w:szCs w:val="24"/>
        </w:rPr>
        <w:t xml:space="preserve"> uses an </w:t>
      </w:r>
      <w:r w:rsidR="00945049" w:rsidRPr="00102C2D">
        <w:rPr>
          <w:rFonts w:ascii="Arial" w:hAnsi="Arial" w:cs="Arial"/>
          <w:sz w:val="24"/>
          <w:szCs w:val="24"/>
        </w:rPr>
        <w:t>OSARA</w:t>
      </w:r>
      <w:r w:rsidRPr="00102C2D">
        <w:rPr>
          <w:rFonts w:ascii="Arial" w:hAnsi="Arial" w:cs="Arial"/>
          <w:sz w:val="24"/>
          <w:szCs w:val="24"/>
        </w:rPr>
        <w:t xml:space="preserve"> model approach</w:t>
      </w:r>
      <w:r w:rsidR="00DB0A81" w:rsidRPr="00102C2D">
        <w:rPr>
          <w:rFonts w:ascii="Arial" w:hAnsi="Arial" w:cs="Arial"/>
          <w:sz w:val="24"/>
          <w:szCs w:val="24"/>
        </w:rPr>
        <w:t xml:space="preserve">, the model works more in a continual cycle rather than in a linear </w:t>
      </w:r>
      <w:r w:rsidR="006D0076" w:rsidRPr="00102C2D">
        <w:rPr>
          <w:rFonts w:ascii="Arial" w:hAnsi="Arial" w:cs="Arial"/>
          <w:sz w:val="24"/>
          <w:szCs w:val="24"/>
        </w:rPr>
        <w:t>motion. College of Policing (20</w:t>
      </w:r>
      <w:r w:rsidR="00331931" w:rsidRPr="00102C2D">
        <w:rPr>
          <w:rFonts w:ascii="Arial" w:hAnsi="Arial" w:cs="Arial"/>
          <w:sz w:val="24"/>
          <w:szCs w:val="24"/>
        </w:rPr>
        <w:t>20</w:t>
      </w:r>
      <w:r w:rsidR="006D0076" w:rsidRPr="00102C2D">
        <w:rPr>
          <w:rFonts w:ascii="Arial" w:hAnsi="Arial" w:cs="Arial"/>
          <w:sz w:val="24"/>
          <w:szCs w:val="24"/>
        </w:rPr>
        <w:t xml:space="preserve">) </w:t>
      </w:r>
      <w:r w:rsidR="000B097F" w:rsidRPr="00102C2D">
        <w:rPr>
          <w:rFonts w:ascii="Arial" w:hAnsi="Arial" w:cs="Arial"/>
          <w:sz w:val="24"/>
          <w:szCs w:val="24"/>
        </w:rPr>
        <w:t xml:space="preserve">discusses the working of the OSARA model acronym </w:t>
      </w:r>
      <w:r w:rsidR="00AE0D6E" w:rsidRPr="00102C2D">
        <w:rPr>
          <w:rFonts w:ascii="Arial" w:hAnsi="Arial" w:cs="Arial"/>
          <w:sz w:val="24"/>
          <w:szCs w:val="24"/>
        </w:rPr>
        <w:t xml:space="preserve">breaking down the O stands for objective this would consist of </w:t>
      </w:r>
      <w:r w:rsidR="00266786" w:rsidRPr="00102C2D">
        <w:rPr>
          <w:rFonts w:ascii="Arial" w:hAnsi="Arial" w:cs="Arial"/>
          <w:sz w:val="24"/>
          <w:szCs w:val="24"/>
        </w:rPr>
        <w:t xml:space="preserve">your target or goal again SMART would be considered in finding you overall objective. The S would stand for </w:t>
      </w:r>
      <w:r w:rsidR="00AF5293" w:rsidRPr="00102C2D">
        <w:rPr>
          <w:rFonts w:ascii="Arial" w:hAnsi="Arial" w:cs="Arial"/>
          <w:sz w:val="24"/>
          <w:szCs w:val="24"/>
        </w:rPr>
        <w:t xml:space="preserve">scanning this would be the point you collated all </w:t>
      </w:r>
      <w:r w:rsidR="00F064E8" w:rsidRPr="00102C2D">
        <w:rPr>
          <w:rFonts w:ascii="Arial" w:hAnsi="Arial" w:cs="Arial"/>
          <w:sz w:val="24"/>
          <w:szCs w:val="24"/>
        </w:rPr>
        <w:t xml:space="preserve">relevant information and data from all sources including local business, councils, the local </w:t>
      </w:r>
      <w:r w:rsidR="007D6E9F" w:rsidRPr="00102C2D">
        <w:rPr>
          <w:rFonts w:ascii="Arial" w:hAnsi="Arial" w:cs="Arial"/>
          <w:sz w:val="24"/>
          <w:szCs w:val="24"/>
        </w:rPr>
        <w:t>communities,</w:t>
      </w:r>
      <w:r w:rsidR="00F064E8" w:rsidRPr="00102C2D">
        <w:rPr>
          <w:rFonts w:ascii="Arial" w:hAnsi="Arial" w:cs="Arial"/>
          <w:sz w:val="24"/>
          <w:szCs w:val="24"/>
        </w:rPr>
        <w:t xml:space="preserve"> and the </w:t>
      </w:r>
      <w:r w:rsidR="007D6E9F" w:rsidRPr="00102C2D">
        <w:rPr>
          <w:rFonts w:ascii="Arial" w:hAnsi="Arial" w:cs="Arial"/>
          <w:sz w:val="24"/>
          <w:szCs w:val="24"/>
        </w:rPr>
        <w:t xml:space="preserve">police forces. The A </w:t>
      </w:r>
      <w:r w:rsidR="004B7A73" w:rsidRPr="00102C2D">
        <w:rPr>
          <w:rFonts w:ascii="Arial" w:hAnsi="Arial" w:cs="Arial"/>
          <w:sz w:val="24"/>
          <w:szCs w:val="24"/>
        </w:rPr>
        <w:t xml:space="preserve">is for analysis this is where you would </w:t>
      </w:r>
      <w:r w:rsidR="00044F4C" w:rsidRPr="00102C2D">
        <w:rPr>
          <w:rFonts w:ascii="Arial" w:hAnsi="Arial" w:cs="Arial"/>
          <w:sz w:val="24"/>
          <w:szCs w:val="24"/>
        </w:rPr>
        <w:t>analyse all the information and data from the scanning stage and identify any underlaying issues</w:t>
      </w:r>
      <w:r w:rsidR="008F4405">
        <w:rPr>
          <w:rFonts w:ascii="Arial" w:hAnsi="Arial" w:cs="Arial"/>
          <w:sz w:val="24"/>
          <w:szCs w:val="24"/>
        </w:rPr>
        <w:t>.</w:t>
      </w:r>
      <w:r w:rsidR="000C2BEC" w:rsidRPr="00102C2D">
        <w:rPr>
          <w:rFonts w:ascii="Arial" w:hAnsi="Arial" w:cs="Arial"/>
          <w:sz w:val="24"/>
          <w:szCs w:val="24"/>
        </w:rPr>
        <w:t xml:space="preserve"> at this stage you could consider </w:t>
      </w:r>
      <w:r w:rsidR="00DF007A" w:rsidRPr="00102C2D">
        <w:rPr>
          <w:rFonts w:ascii="Arial" w:hAnsi="Arial" w:cs="Arial"/>
          <w:sz w:val="24"/>
          <w:szCs w:val="24"/>
        </w:rPr>
        <w:t xml:space="preserve">the problem </w:t>
      </w:r>
      <w:r w:rsidR="00885AE1" w:rsidRPr="00102C2D">
        <w:rPr>
          <w:rFonts w:ascii="Arial" w:hAnsi="Arial" w:cs="Arial"/>
          <w:sz w:val="24"/>
          <w:szCs w:val="24"/>
        </w:rPr>
        <w:t>analysis</w:t>
      </w:r>
      <w:r w:rsidR="00DF007A" w:rsidRPr="00102C2D">
        <w:rPr>
          <w:rFonts w:ascii="Arial" w:hAnsi="Arial" w:cs="Arial"/>
          <w:sz w:val="24"/>
          <w:szCs w:val="24"/>
        </w:rPr>
        <w:t xml:space="preserve"> triangle also known as PAT</w:t>
      </w:r>
      <w:r w:rsidR="00044F4C" w:rsidRPr="00102C2D">
        <w:rPr>
          <w:rFonts w:ascii="Arial" w:hAnsi="Arial" w:cs="Arial"/>
          <w:sz w:val="24"/>
          <w:szCs w:val="24"/>
        </w:rPr>
        <w:t>.</w:t>
      </w:r>
      <w:r w:rsidR="00636DDB" w:rsidRPr="00102C2D">
        <w:rPr>
          <w:rFonts w:ascii="Arial" w:hAnsi="Arial" w:cs="Arial"/>
          <w:sz w:val="24"/>
          <w:szCs w:val="24"/>
        </w:rPr>
        <w:t xml:space="preserve"> The </w:t>
      </w:r>
      <w:r w:rsidR="00885AE1" w:rsidRPr="00102C2D">
        <w:rPr>
          <w:rFonts w:ascii="Arial" w:hAnsi="Arial" w:cs="Arial"/>
          <w:sz w:val="24"/>
          <w:szCs w:val="24"/>
        </w:rPr>
        <w:t xml:space="preserve">problem analysis triangle </w:t>
      </w:r>
      <w:r w:rsidR="009A4AD1" w:rsidRPr="00102C2D">
        <w:rPr>
          <w:rFonts w:ascii="Arial" w:hAnsi="Arial" w:cs="Arial"/>
          <w:sz w:val="24"/>
          <w:szCs w:val="24"/>
        </w:rPr>
        <w:t xml:space="preserve">from the College of </w:t>
      </w:r>
      <w:r w:rsidR="005D3F6A" w:rsidRPr="00102C2D">
        <w:rPr>
          <w:rFonts w:ascii="Arial" w:hAnsi="Arial" w:cs="Arial"/>
          <w:sz w:val="24"/>
          <w:szCs w:val="24"/>
        </w:rPr>
        <w:t>P</w:t>
      </w:r>
      <w:r w:rsidR="009A4AD1" w:rsidRPr="00102C2D">
        <w:rPr>
          <w:rFonts w:ascii="Arial" w:hAnsi="Arial" w:cs="Arial"/>
          <w:sz w:val="24"/>
          <w:szCs w:val="24"/>
        </w:rPr>
        <w:t xml:space="preserve">olicing </w:t>
      </w:r>
      <w:r w:rsidR="005D3F6A" w:rsidRPr="00102C2D">
        <w:rPr>
          <w:rFonts w:ascii="Arial" w:hAnsi="Arial" w:cs="Arial"/>
          <w:sz w:val="24"/>
          <w:szCs w:val="24"/>
        </w:rPr>
        <w:t xml:space="preserve">(2019) provides a diagram of a triangle consisting of three sides, side </w:t>
      </w:r>
      <w:r w:rsidR="00263251" w:rsidRPr="00102C2D">
        <w:rPr>
          <w:rFonts w:ascii="Arial" w:hAnsi="Arial" w:cs="Arial"/>
          <w:sz w:val="24"/>
          <w:szCs w:val="24"/>
        </w:rPr>
        <w:t>one would</w:t>
      </w:r>
      <w:r w:rsidR="0044290D" w:rsidRPr="00102C2D">
        <w:rPr>
          <w:rFonts w:ascii="Arial" w:hAnsi="Arial" w:cs="Arial"/>
          <w:sz w:val="24"/>
          <w:szCs w:val="24"/>
        </w:rPr>
        <w:t xml:space="preserve"> be </w:t>
      </w:r>
      <w:r w:rsidR="002801DE" w:rsidRPr="00102C2D">
        <w:rPr>
          <w:rFonts w:ascii="Arial" w:hAnsi="Arial" w:cs="Arial"/>
          <w:sz w:val="24"/>
          <w:szCs w:val="24"/>
        </w:rPr>
        <w:t>offender, side two would be the location and side three</w:t>
      </w:r>
      <w:r w:rsidR="00C33C82" w:rsidRPr="00102C2D">
        <w:rPr>
          <w:rFonts w:ascii="Arial" w:hAnsi="Arial" w:cs="Arial"/>
          <w:sz w:val="24"/>
          <w:szCs w:val="24"/>
        </w:rPr>
        <w:t xml:space="preserve"> would be victim, </w:t>
      </w:r>
      <w:r w:rsidR="00073FA8" w:rsidRPr="00102C2D">
        <w:rPr>
          <w:rFonts w:ascii="Arial" w:hAnsi="Arial" w:cs="Arial"/>
          <w:sz w:val="24"/>
          <w:szCs w:val="24"/>
        </w:rPr>
        <w:t xml:space="preserve">while </w:t>
      </w:r>
      <w:r w:rsidR="005178EE" w:rsidRPr="00102C2D">
        <w:rPr>
          <w:rFonts w:ascii="Arial" w:hAnsi="Arial" w:cs="Arial"/>
          <w:sz w:val="24"/>
          <w:szCs w:val="24"/>
        </w:rPr>
        <w:t>analysing</w:t>
      </w:r>
      <w:r w:rsidR="00073FA8" w:rsidRPr="00102C2D">
        <w:rPr>
          <w:rFonts w:ascii="Arial" w:hAnsi="Arial" w:cs="Arial"/>
          <w:sz w:val="24"/>
          <w:szCs w:val="24"/>
        </w:rPr>
        <w:t xml:space="preserve"> </w:t>
      </w:r>
      <w:r w:rsidR="005178EE" w:rsidRPr="00102C2D">
        <w:rPr>
          <w:rFonts w:ascii="Arial" w:hAnsi="Arial" w:cs="Arial"/>
          <w:sz w:val="24"/>
          <w:szCs w:val="24"/>
        </w:rPr>
        <w:t xml:space="preserve">this each side would be considered. </w:t>
      </w:r>
      <w:r w:rsidR="00E04A4C" w:rsidRPr="00102C2D">
        <w:rPr>
          <w:rFonts w:ascii="Arial" w:hAnsi="Arial" w:cs="Arial"/>
          <w:sz w:val="24"/>
          <w:szCs w:val="24"/>
        </w:rPr>
        <w:t xml:space="preserve">Finding effective ways of protecting </w:t>
      </w:r>
      <w:r w:rsidR="009760FD" w:rsidRPr="00102C2D">
        <w:rPr>
          <w:rFonts w:ascii="Arial" w:hAnsi="Arial" w:cs="Arial"/>
          <w:sz w:val="24"/>
          <w:szCs w:val="24"/>
        </w:rPr>
        <w:t>each one of these areas c</w:t>
      </w:r>
      <w:r w:rsidR="00185C41" w:rsidRPr="00102C2D">
        <w:rPr>
          <w:rFonts w:ascii="Arial" w:hAnsi="Arial" w:cs="Arial"/>
          <w:sz w:val="24"/>
          <w:szCs w:val="24"/>
        </w:rPr>
        <w:t>o</w:t>
      </w:r>
      <w:r w:rsidR="009760FD" w:rsidRPr="00102C2D">
        <w:rPr>
          <w:rFonts w:ascii="Arial" w:hAnsi="Arial" w:cs="Arial"/>
          <w:sz w:val="24"/>
          <w:szCs w:val="24"/>
        </w:rPr>
        <w:t>uld be considered a reasonable approach for finding a solution</w:t>
      </w:r>
      <w:r w:rsidR="00F008DE" w:rsidRPr="00102C2D">
        <w:rPr>
          <w:rFonts w:ascii="Arial" w:hAnsi="Arial" w:cs="Arial"/>
          <w:sz w:val="24"/>
          <w:szCs w:val="24"/>
        </w:rPr>
        <w:t>.</w:t>
      </w:r>
      <w:r w:rsidR="00DD73BF" w:rsidRPr="00102C2D">
        <w:rPr>
          <w:rFonts w:ascii="Arial" w:hAnsi="Arial" w:cs="Arial"/>
          <w:sz w:val="24"/>
          <w:szCs w:val="24"/>
        </w:rPr>
        <w:t xml:space="preserve"> The </w:t>
      </w:r>
      <w:r w:rsidR="00185C41" w:rsidRPr="00102C2D">
        <w:rPr>
          <w:rFonts w:ascii="Arial" w:hAnsi="Arial" w:cs="Arial"/>
          <w:sz w:val="24"/>
          <w:szCs w:val="24"/>
        </w:rPr>
        <w:t xml:space="preserve">R </w:t>
      </w:r>
      <w:r w:rsidR="00893E28" w:rsidRPr="00102C2D">
        <w:rPr>
          <w:rFonts w:ascii="Arial" w:hAnsi="Arial" w:cs="Arial"/>
          <w:sz w:val="24"/>
          <w:szCs w:val="24"/>
        </w:rPr>
        <w:t xml:space="preserve">stands for response </w:t>
      </w:r>
      <w:r w:rsidR="00B027AA" w:rsidRPr="00102C2D">
        <w:rPr>
          <w:rFonts w:ascii="Arial" w:hAnsi="Arial" w:cs="Arial"/>
          <w:sz w:val="24"/>
          <w:szCs w:val="24"/>
        </w:rPr>
        <w:t>this will include the ideas highlighted in the an</w:t>
      </w:r>
      <w:r w:rsidR="008C3A09" w:rsidRPr="00102C2D">
        <w:rPr>
          <w:rFonts w:ascii="Arial" w:hAnsi="Arial" w:cs="Arial"/>
          <w:sz w:val="24"/>
          <w:szCs w:val="24"/>
        </w:rPr>
        <w:t xml:space="preserve">alysis stage </w:t>
      </w:r>
      <w:r w:rsidR="007B4D1A" w:rsidRPr="00102C2D">
        <w:rPr>
          <w:rFonts w:ascii="Arial" w:hAnsi="Arial" w:cs="Arial"/>
          <w:sz w:val="24"/>
          <w:szCs w:val="24"/>
        </w:rPr>
        <w:t xml:space="preserve">and the use of </w:t>
      </w:r>
      <w:r w:rsidR="0052431B" w:rsidRPr="00102C2D">
        <w:rPr>
          <w:rFonts w:ascii="Arial" w:hAnsi="Arial" w:cs="Arial"/>
          <w:sz w:val="24"/>
          <w:szCs w:val="24"/>
        </w:rPr>
        <w:t xml:space="preserve">specialised organisations and business to help bridge the gap </w:t>
      </w:r>
      <w:r w:rsidR="00902BC8" w:rsidRPr="00102C2D">
        <w:rPr>
          <w:rFonts w:ascii="Arial" w:hAnsi="Arial" w:cs="Arial"/>
          <w:sz w:val="24"/>
          <w:szCs w:val="24"/>
        </w:rPr>
        <w:t>in police resourcing and specialisation</w:t>
      </w:r>
      <w:r w:rsidR="007A50B3" w:rsidRPr="00102C2D">
        <w:rPr>
          <w:rFonts w:ascii="Arial" w:hAnsi="Arial" w:cs="Arial"/>
          <w:sz w:val="24"/>
          <w:szCs w:val="24"/>
        </w:rPr>
        <w:t xml:space="preserve"> this is further explained in by the College of Policing (2023b)</w:t>
      </w:r>
      <w:r w:rsidR="00902BC8" w:rsidRPr="00102C2D">
        <w:rPr>
          <w:rFonts w:ascii="Arial" w:hAnsi="Arial" w:cs="Arial"/>
          <w:sz w:val="24"/>
          <w:szCs w:val="24"/>
        </w:rPr>
        <w:t>.</w:t>
      </w:r>
      <w:r w:rsidR="00376E2E" w:rsidRPr="00102C2D">
        <w:rPr>
          <w:rFonts w:ascii="Arial" w:hAnsi="Arial" w:cs="Arial"/>
          <w:sz w:val="24"/>
          <w:szCs w:val="24"/>
        </w:rPr>
        <w:t xml:space="preserve"> </w:t>
      </w:r>
      <w:r w:rsidR="00902BC8" w:rsidRPr="00102C2D">
        <w:rPr>
          <w:rFonts w:ascii="Arial" w:hAnsi="Arial" w:cs="Arial"/>
          <w:sz w:val="24"/>
          <w:szCs w:val="24"/>
        </w:rPr>
        <w:t xml:space="preserve"> </w:t>
      </w:r>
      <w:r w:rsidR="009B6799" w:rsidRPr="00102C2D">
        <w:rPr>
          <w:rFonts w:ascii="Arial" w:hAnsi="Arial" w:cs="Arial"/>
          <w:sz w:val="24"/>
          <w:szCs w:val="24"/>
        </w:rPr>
        <w:t xml:space="preserve">Then </w:t>
      </w:r>
      <w:r w:rsidR="001C2EC9" w:rsidRPr="00102C2D">
        <w:rPr>
          <w:rFonts w:ascii="Arial" w:hAnsi="Arial" w:cs="Arial"/>
          <w:sz w:val="24"/>
          <w:szCs w:val="24"/>
        </w:rPr>
        <w:t>the A would stand for assessment this is where you would examine you results and see if it had the desired impact</w:t>
      </w:r>
      <w:r w:rsidR="00DB0D56" w:rsidRPr="00102C2D">
        <w:rPr>
          <w:rFonts w:ascii="Arial" w:hAnsi="Arial" w:cs="Arial"/>
          <w:sz w:val="24"/>
          <w:szCs w:val="24"/>
        </w:rPr>
        <w:t xml:space="preserve"> and what was most effective.</w:t>
      </w:r>
    </w:p>
    <w:p w14:paraId="1BCC06FA" w14:textId="77777777" w:rsidR="00D66B90" w:rsidRPr="00102C2D" w:rsidRDefault="00D66B90">
      <w:pPr>
        <w:rPr>
          <w:rFonts w:ascii="Arial" w:hAnsi="Arial" w:cs="Arial"/>
          <w:sz w:val="24"/>
          <w:szCs w:val="24"/>
        </w:rPr>
      </w:pPr>
    </w:p>
    <w:p w14:paraId="2115A8AF" w14:textId="2E0584F2" w:rsidR="00E5669A" w:rsidRPr="00102C2D" w:rsidRDefault="00560856">
      <w:pPr>
        <w:rPr>
          <w:rFonts w:ascii="Arial" w:hAnsi="Arial" w:cs="Arial"/>
          <w:sz w:val="24"/>
          <w:szCs w:val="24"/>
        </w:rPr>
      </w:pPr>
      <w:r w:rsidRPr="00102C2D">
        <w:rPr>
          <w:rFonts w:ascii="Arial" w:hAnsi="Arial" w:cs="Arial"/>
          <w:sz w:val="24"/>
          <w:szCs w:val="24"/>
        </w:rPr>
        <w:t xml:space="preserve">An example of OSARA working in practice would be an area like a bus stop outside a local </w:t>
      </w:r>
      <w:r w:rsidR="002F2B0C" w:rsidRPr="00102C2D">
        <w:rPr>
          <w:rFonts w:ascii="Arial" w:hAnsi="Arial" w:cs="Arial"/>
          <w:sz w:val="24"/>
          <w:szCs w:val="24"/>
        </w:rPr>
        <w:t>convenience</w:t>
      </w:r>
      <w:r w:rsidRPr="00102C2D">
        <w:rPr>
          <w:rFonts w:ascii="Arial" w:hAnsi="Arial" w:cs="Arial"/>
          <w:sz w:val="24"/>
          <w:szCs w:val="24"/>
        </w:rPr>
        <w:t xml:space="preserve"> store in the local community </w:t>
      </w:r>
      <w:r w:rsidR="002F2B0C" w:rsidRPr="00102C2D">
        <w:rPr>
          <w:rFonts w:ascii="Arial" w:hAnsi="Arial" w:cs="Arial"/>
          <w:sz w:val="24"/>
          <w:szCs w:val="24"/>
        </w:rPr>
        <w:t>struggling</w:t>
      </w:r>
      <w:r w:rsidRPr="00102C2D">
        <w:rPr>
          <w:rFonts w:ascii="Arial" w:hAnsi="Arial" w:cs="Arial"/>
          <w:sz w:val="24"/>
          <w:szCs w:val="24"/>
        </w:rPr>
        <w:t xml:space="preserve"> with </w:t>
      </w:r>
      <w:r w:rsidR="002F2B0C" w:rsidRPr="00102C2D">
        <w:rPr>
          <w:rFonts w:ascii="Arial" w:hAnsi="Arial" w:cs="Arial"/>
          <w:sz w:val="24"/>
          <w:szCs w:val="24"/>
        </w:rPr>
        <w:t>youths and anti-social behaviour and becoming a drain on police resources.</w:t>
      </w:r>
      <w:r w:rsidR="004C7F72" w:rsidRPr="00102C2D">
        <w:rPr>
          <w:rFonts w:ascii="Arial" w:hAnsi="Arial" w:cs="Arial"/>
          <w:sz w:val="24"/>
          <w:szCs w:val="24"/>
        </w:rPr>
        <w:t xml:space="preserve"> </w:t>
      </w:r>
      <w:r w:rsidR="00AA1E4D" w:rsidRPr="00102C2D">
        <w:rPr>
          <w:rFonts w:ascii="Arial" w:hAnsi="Arial" w:cs="Arial"/>
          <w:sz w:val="24"/>
          <w:szCs w:val="24"/>
        </w:rPr>
        <w:t>A realist target could be set using the SMART</w:t>
      </w:r>
      <w:r w:rsidR="004772F4" w:rsidRPr="00102C2D">
        <w:rPr>
          <w:rFonts w:ascii="Arial" w:hAnsi="Arial" w:cs="Arial"/>
          <w:sz w:val="24"/>
          <w:szCs w:val="24"/>
        </w:rPr>
        <w:t xml:space="preserve"> goal setting method given a reduction in call to the police by 40 percent</w:t>
      </w:r>
      <w:r w:rsidR="00464401" w:rsidRPr="00102C2D">
        <w:rPr>
          <w:rFonts w:ascii="Arial" w:hAnsi="Arial" w:cs="Arial"/>
          <w:sz w:val="24"/>
          <w:szCs w:val="24"/>
        </w:rPr>
        <w:t xml:space="preserve"> over a </w:t>
      </w:r>
      <w:r w:rsidR="008B7136" w:rsidRPr="00102C2D">
        <w:rPr>
          <w:rFonts w:ascii="Arial" w:hAnsi="Arial" w:cs="Arial"/>
          <w:sz w:val="24"/>
          <w:szCs w:val="24"/>
        </w:rPr>
        <w:t>six-month</w:t>
      </w:r>
      <w:r w:rsidR="00464401" w:rsidRPr="00102C2D">
        <w:rPr>
          <w:rFonts w:ascii="Arial" w:hAnsi="Arial" w:cs="Arial"/>
          <w:sz w:val="24"/>
          <w:szCs w:val="24"/>
        </w:rPr>
        <w:t xml:space="preserve"> time scal</w:t>
      </w:r>
      <w:r w:rsidR="00976310" w:rsidRPr="00102C2D">
        <w:rPr>
          <w:rFonts w:ascii="Arial" w:hAnsi="Arial" w:cs="Arial"/>
          <w:sz w:val="24"/>
          <w:szCs w:val="24"/>
        </w:rPr>
        <w:t>e</w:t>
      </w:r>
      <w:r w:rsidR="008356D6" w:rsidRPr="00102C2D">
        <w:rPr>
          <w:rFonts w:ascii="Arial" w:hAnsi="Arial" w:cs="Arial"/>
          <w:sz w:val="24"/>
          <w:szCs w:val="24"/>
        </w:rPr>
        <w:t xml:space="preserve">. </w:t>
      </w:r>
      <w:r w:rsidR="004C7F72" w:rsidRPr="00102C2D">
        <w:rPr>
          <w:rFonts w:ascii="Arial" w:hAnsi="Arial" w:cs="Arial"/>
          <w:sz w:val="24"/>
          <w:szCs w:val="24"/>
        </w:rPr>
        <w:t>A focus group with the local community</w:t>
      </w:r>
      <w:r w:rsidR="009B485C" w:rsidRPr="00102C2D">
        <w:rPr>
          <w:rFonts w:ascii="Arial" w:hAnsi="Arial" w:cs="Arial"/>
          <w:sz w:val="24"/>
          <w:szCs w:val="24"/>
        </w:rPr>
        <w:t xml:space="preserve">, the convenience store owner and local authority </w:t>
      </w:r>
      <w:r w:rsidR="00B7039D" w:rsidRPr="00102C2D">
        <w:rPr>
          <w:rFonts w:ascii="Arial" w:hAnsi="Arial" w:cs="Arial"/>
          <w:sz w:val="24"/>
          <w:szCs w:val="24"/>
        </w:rPr>
        <w:t>to gain as much information as possible</w:t>
      </w:r>
      <w:r w:rsidR="007A1835" w:rsidRPr="00102C2D">
        <w:rPr>
          <w:rFonts w:ascii="Arial" w:hAnsi="Arial" w:cs="Arial"/>
          <w:sz w:val="24"/>
          <w:szCs w:val="24"/>
        </w:rPr>
        <w:t xml:space="preserve"> </w:t>
      </w:r>
      <w:r w:rsidR="00201CBB" w:rsidRPr="00102C2D">
        <w:rPr>
          <w:rFonts w:ascii="Arial" w:hAnsi="Arial" w:cs="Arial"/>
          <w:sz w:val="24"/>
          <w:szCs w:val="24"/>
        </w:rPr>
        <w:t xml:space="preserve">this could </w:t>
      </w:r>
      <w:r w:rsidR="005232E4" w:rsidRPr="00102C2D">
        <w:rPr>
          <w:rFonts w:ascii="Arial" w:hAnsi="Arial" w:cs="Arial"/>
          <w:sz w:val="24"/>
          <w:szCs w:val="24"/>
        </w:rPr>
        <w:t>provide</w:t>
      </w:r>
      <w:r w:rsidR="00201CBB" w:rsidRPr="00102C2D">
        <w:rPr>
          <w:rFonts w:ascii="Arial" w:hAnsi="Arial" w:cs="Arial"/>
          <w:sz w:val="24"/>
          <w:szCs w:val="24"/>
        </w:rPr>
        <w:t xml:space="preserve"> underlaying issues </w:t>
      </w:r>
      <w:r w:rsidR="009657C4" w:rsidRPr="00102C2D">
        <w:rPr>
          <w:rFonts w:ascii="Arial" w:hAnsi="Arial" w:cs="Arial"/>
          <w:sz w:val="24"/>
          <w:szCs w:val="24"/>
        </w:rPr>
        <w:t xml:space="preserve">like a </w:t>
      </w:r>
      <w:r w:rsidR="003C5F65" w:rsidRPr="00102C2D">
        <w:rPr>
          <w:rFonts w:ascii="Arial" w:hAnsi="Arial" w:cs="Arial"/>
          <w:sz w:val="24"/>
          <w:szCs w:val="24"/>
        </w:rPr>
        <w:t>ringleader</w:t>
      </w:r>
      <w:r w:rsidR="009657C4" w:rsidRPr="00102C2D">
        <w:rPr>
          <w:rFonts w:ascii="Arial" w:hAnsi="Arial" w:cs="Arial"/>
          <w:sz w:val="24"/>
          <w:szCs w:val="24"/>
        </w:rPr>
        <w:t xml:space="preserve"> or </w:t>
      </w:r>
      <w:r w:rsidR="00B44EFC" w:rsidRPr="00102C2D">
        <w:rPr>
          <w:rFonts w:ascii="Arial" w:hAnsi="Arial" w:cs="Arial"/>
          <w:sz w:val="24"/>
          <w:szCs w:val="24"/>
        </w:rPr>
        <w:t>unreported crimes such as drug dealing</w:t>
      </w:r>
      <w:r w:rsidR="00B35C26" w:rsidRPr="00102C2D">
        <w:rPr>
          <w:rFonts w:ascii="Arial" w:hAnsi="Arial" w:cs="Arial"/>
          <w:sz w:val="24"/>
          <w:szCs w:val="24"/>
        </w:rPr>
        <w:t xml:space="preserve">, </w:t>
      </w:r>
      <w:r w:rsidR="00015DDA" w:rsidRPr="00102C2D">
        <w:rPr>
          <w:rFonts w:ascii="Arial" w:hAnsi="Arial" w:cs="Arial"/>
          <w:sz w:val="24"/>
          <w:szCs w:val="24"/>
        </w:rPr>
        <w:t>shoplifting</w:t>
      </w:r>
      <w:r w:rsidR="00B35C26" w:rsidRPr="00102C2D">
        <w:rPr>
          <w:rFonts w:ascii="Arial" w:hAnsi="Arial" w:cs="Arial"/>
          <w:sz w:val="24"/>
          <w:szCs w:val="24"/>
        </w:rPr>
        <w:t xml:space="preserve"> or the local convenience </w:t>
      </w:r>
      <w:r w:rsidR="00C015C8" w:rsidRPr="00102C2D">
        <w:rPr>
          <w:rFonts w:ascii="Arial" w:hAnsi="Arial" w:cs="Arial"/>
          <w:sz w:val="24"/>
          <w:szCs w:val="24"/>
        </w:rPr>
        <w:t>store could be providing the youths with a service</w:t>
      </w:r>
      <w:r w:rsidR="00015DDA" w:rsidRPr="00102C2D">
        <w:rPr>
          <w:rFonts w:ascii="Arial" w:hAnsi="Arial" w:cs="Arial"/>
          <w:sz w:val="24"/>
          <w:szCs w:val="24"/>
        </w:rPr>
        <w:t xml:space="preserve"> that had not been previously reported.</w:t>
      </w:r>
      <w:r w:rsidR="00361B70" w:rsidRPr="00102C2D">
        <w:rPr>
          <w:rFonts w:ascii="Arial" w:hAnsi="Arial" w:cs="Arial"/>
          <w:sz w:val="24"/>
          <w:szCs w:val="24"/>
        </w:rPr>
        <w:t xml:space="preserve"> Using method like the problem analysis triangle </w:t>
      </w:r>
      <w:r w:rsidR="00C308C1" w:rsidRPr="00102C2D">
        <w:rPr>
          <w:rFonts w:ascii="Arial" w:hAnsi="Arial" w:cs="Arial"/>
          <w:sz w:val="24"/>
          <w:szCs w:val="24"/>
        </w:rPr>
        <w:t xml:space="preserve">has discussed above </w:t>
      </w:r>
      <w:r w:rsidR="004D7501" w:rsidRPr="00102C2D">
        <w:rPr>
          <w:rFonts w:ascii="Arial" w:hAnsi="Arial" w:cs="Arial"/>
          <w:sz w:val="24"/>
          <w:szCs w:val="24"/>
        </w:rPr>
        <w:t xml:space="preserve">so ideas around the offenders could be explored </w:t>
      </w:r>
      <w:r w:rsidR="0053797F" w:rsidRPr="00102C2D">
        <w:rPr>
          <w:rFonts w:ascii="Arial" w:hAnsi="Arial" w:cs="Arial"/>
          <w:sz w:val="24"/>
          <w:szCs w:val="24"/>
        </w:rPr>
        <w:t>looking at the why they are there, i</w:t>
      </w:r>
      <w:r w:rsidR="00DD7E58" w:rsidRPr="00102C2D">
        <w:rPr>
          <w:rFonts w:ascii="Arial" w:hAnsi="Arial" w:cs="Arial"/>
          <w:sz w:val="24"/>
          <w:szCs w:val="24"/>
        </w:rPr>
        <w:t>s there a guardian</w:t>
      </w:r>
      <w:r w:rsidR="00105A6F" w:rsidRPr="00102C2D">
        <w:rPr>
          <w:rFonts w:ascii="Arial" w:hAnsi="Arial" w:cs="Arial"/>
          <w:sz w:val="24"/>
          <w:szCs w:val="24"/>
        </w:rPr>
        <w:t xml:space="preserve">, is there support measures in place and is there a </w:t>
      </w:r>
      <w:r w:rsidR="00ED4A30" w:rsidRPr="00102C2D">
        <w:rPr>
          <w:rFonts w:ascii="Arial" w:hAnsi="Arial" w:cs="Arial"/>
          <w:sz w:val="24"/>
          <w:szCs w:val="24"/>
        </w:rPr>
        <w:t>ringleader</w:t>
      </w:r>
      <w:r w:rsidR="00105A6F" w:rsidRPr="00102C2D">
        <w:rPr>
          <w:rFonts w:ascii="Arial" w:hAnsi="Arial" w:cs="Arial"/>
          <w:sz w:val="24"/>
          <w:szCs w:val="24"/>
        </w:rPr>
        <w:t>.</w:t>
      </w:r>
      <w:r w:rsidR="00346404" w:rsidRPr="00102C2D">
        <w:rPr>
          <w:rFonts w:ascii="Arial" w:hAnsi="Arial" w:cs="Arial"/>
          <w:sz w:val="24"/>
          <w:szCs w:val="24"/>
        </w:rPr>
        <w:t xml:space="preserve"> </w:t>
      </w:r>
      <w:r w:rsidR="00ED4A30" w:rsidRPr="00102C2D">
        <w:rPr>
          <w:rFonts w:ascii="Arial" w:hAnsi="Arial" w:cs="Arial"/>
          <w:sz w:val="24"/>
          <w:szCs w:val="24"/>
        </w:rPr>
        <w:t xml:space="preserve">Then look at the victim in this scenario the </w:t>
      </w:r>
      <w:r w:rsidR="001D0778" w:rsidRPr="00102C2D">
        <w:rPr>
          <w:rFonts w:ascii="Arial" w:hAnsi="Arial" w:cs="Arial"/>
          <w:sz w:val="24"/>
          <w:szCs w:val="24"/>
        </w:rPr>
        <w:t xml:space="preserve">local convenience store could be the victim and local community and look if there is a </w:t>
      </w:r>
      <w:r w:rsidR="00BC2FC1" w:rsidRPr="00102C2D">
        <w:rPr>
          <w:rFonts w:ascii="Arial" w:hAnsi="Arial" w:cs="Arial"/>
          <w:sz w:val="24"/>
          <w:szCs w:val="24"/>
        </w:rPr>
        <w:t>support network</w:t>
      </w:r>
      <w:r w:rsidR="00680BD0" w:rsidRPr="00102C2D">
        <w:rPr>
          <w:rFonts w:ascii="Arial" w:hAnsi="Arial" w:cs="Arial"/>
          <w:sz w:val="24"/>
          <w:szCs w:val="24"/>
        </w:rPr>
        <w:t xml:space="preserve">. Finally considering </w:t>
      </w:r>
      <w:r w:rsidR="007C4EA9" w:rsidRPr="00102C2D">
        <w:rPr>
          <w:rFonts w:ascii="Arial" w:hAnsi="Arial" w:cs="Arial"/>
          <w:sz w:val="24"/>
          <w:szCs w:val="24"/>
        </w:rPr>
        <w:t xml:space="preserve">the location again asking why that location </w:t>
      </w:r>
      <w:r w:rsidR="009D217D" w:rsidRPr="00102C2D">
        <w:rPr>
          <w:rFonts w:ascii="Arial" w:hAnsi="Arial" w:cs="Arial"/>
          <w:sz w:val="24"/>
          <w:szCs w:val="24"/>
        </w:rPr>
        <w:t xml:space="preserve">from this you could identify that </w:t>
      </w:r>
      <w:r w:rsidR="00352A0F" w:rsidRPr="00102C2D">
        <w:rPr>
          <w:rFonts w:ascii="Arial" w:hAnsi="Arial" w:cs="Arial"/>
          <w:sz w:val="24"/>
          <w:szCs w:val="24"/>
        </w:rPr>
        <w:t xml:space="preserve">the 10 </w:t>
      </w:r>
      <w:r w:rsidR="00DD5E5B" w:rsidRPr="00102C2D">
        <w:rPr>
          <w:rFonts w:ascii="Arial" w:hAnsi="Arial" w:cs="Arial"/>
          <w:sz w:val="24"/>
          <w:szCs w:val="24"/>
        </w:rPr>
        <w:t>principles</w:t>
      </w:r>
      <w:r w:rsidR="00352A0F" w:rsidRPr="00102C2D">
        <w:rPr>
          <w:rFonts w:ascii="Arial" w:hAnsi="Arial" w:cs="Arial"/>
          <w:sz w:val="24"/>
          <w:szCs w:val="24"/>
        </w:rPr>
        <w:t xml:space="preserve"> of crime </w:t>
      </w:r>
      <w:r w:rsidR="00DD5E5B" w:rsidRPr="00102C2D">
        <w:rPr>
          <w:rFonts w:ascii="Arial" w:hAnsi="Arial" w:cs="Arial"/>
          <w:sz w:val="24"/>
          <w:szCs w:val="24"/>
        </w:rPr>
        <w:t xml:space="preserve">prevention </w:t>
      </w:r>
      <w:r w:rsidR="0058595D" w:rsidRPr="00102C2D">
        <w:rPr>
          <w:rFonts w:ascii="Arial" w:hAnsi="Arial" w:cs="Arial"/>
          <w:sz w:val="24"/>
          <w:szCs w:val="24"/>
        </w:rPr>
        <w:t xml:space="preserve">in </w:t>
      </w:r>
      <w:r w:rsidR="000F1C74" w:rsidRPr="00102C2D">
        <w:rPr>
          <w:rFonts w:ascii="Arial" w:hAnsi="Arial" w:cs="Arial"/>
          <w:sz w:val="24"/>
          <w:szCs w:val="24"/>
        </w:rPr>
        <w:t>West Yorkshire Police (</w:t>
      </w:r>
      <w:r w:rsidR="00CF7DE9" w:rsidRPr="00102C2D">
        <w:rPr>
          <w:rFonts w:ascii="Arial" w:hAnsi="Arial" w:cs="Arial"/>
          <w:sz w:val="24"/>
          <w:szCs w:val="24"/>
        </w:rPr>
        <w:t>2023) the 10 princ</w:t>
      </w:r>
      <w:r w:rsidR="00713E22" w:rsidRPr="00102C2D">
        <w:rPr>
          <w:rFonts w:ascii="Arial" w:hAnsi="Arial" w:cs="Arial"/>
          <w:sz w:val="24"/>
          <w:szCs w:val="24"/>
        </w:rPr>
        <w:t xml:space="preserve">iples are discussed they are target hardening, </w:t>
      </w:r>
      <w:r w:rsidR="001E2927" w:rsidRPr="00102C2D">
        <w:rPr>
          <w:rFonts w:ascii="Arial" w:hAnsi="Arial" w:cs="Arial"/>
          <w:sz w:val="24"/>
          <w:szCs w:val="24"/>
        </w:rPr>
        <w:t xml:space="preserve">target removal, Reduce the </w:t>
      </w:r>
      <w:r w:rsidR="00D118AD" w:rsidRPr="00102C2D">
        <w:rPr>
          <w:rFonts w:ascii="Arial" w:hAnsi="Arial" w:cs="Arial"/>
          <w:sz w:val="24"/>
          <w:szCs w:val="24"/>
        </w:rPr>
        <w:t xml:space="preserve">means, reduce the payoff, </w:t>
      </w:r>
      <w:r w:rsidR="005F49AE" w:rsidRPr="00102C2D">
        <w:rPr>
          <w:rFonts w:ascii="Arial" w:hAnsi="Arial" w:cs="Arial"/>
          <w:sz w:val="24"/>
          <w:szCs w:val="24"/>
        </w:rPr>
        <w:t xml:space="preserve">access control, surveillance, </w:t>
      </w:r>
      <w:r w:rsidR="00B62DB4" w:rsidRPr="00102C2D">
        <w:rPr>
          <w:rFonts w:ascii="Arial" w:hAnsi="Arial" w:cs="Arial"/>
          <w:sz w:val="24"/>
          <w:szCs w:val="24"/>
        </w:rPr>
        <w:t xml:space="preserve">Environment change, </w:t>
      </w:r>
      <w:r w:rsidR="00195FD6" w:rsidRPr="00102C2D">
        <w:rPr>
          <w:rFonts w:ascii="Arial" w:hAnsi="Arial" w:cs="Arial"/>
          <w:sz w:val="24"/>
          <w:szCs w:val="24"/>
        </w:rPr>
        <w:t xml:space="preserve">rule setting, Increase the risk of getting caught, </w:t>
      </w:r>
      <w:r w:rsidR="00571904" w:rsidRPr="00102C2D">
        <w:rPr>
          <w:rFonts w:ascii="Arial" w:hAnsi="Arial" w:cs="Arial"/>
          <w:sz w:val="24"/>
          <w:szCs w:val="24"/>
        </w:rPr>
        <w:t>and finally deflecting the offenders.</w:t>
      </w:r>
      <w:r w:rsidR="005F49AE" w:rsidRPr="00102C2D">
        <w:rPr>
          <w:rFonts w:ascii="Arial" w:hAnsi="Arial" w:cs="Arial"/>
          <w:sz w:val="24"/>
          <w:szCs w:val="24"/>
        </w:rPr>
        <w:t xml:space="preserve"> </w:t>
      </w:r>
      <w:r w:rsidR="00996A2B" w:rsidRPr="00102C2D">
        <w:rPr>
          <w:rFonts w:ascii="Arial" w:hAnsi="Arial" w:cs="Arial"/>
          <w:sz w:val="24"/>
          <w:szCs w:val="24"/>
        </w:rPr>
        <w:t xml:space="preserve">In this scenario ideas of enhanced street lighting, </w:t>
      </w:r>
      <w:r w:rsidR="00FC60A1" w:rsidRPr="00102C2D">
        <w:rPr>
          <w:rFonts w:ascii="Arial" w:hAnsi="Arial" w:cs="Arial"/>
          <w:sz w:val="24"/>
          <w:szCs w:val="24"/>
        </w:rPr>
        <w:t xml:space="preserve">dispersal orders, increased </w:t>
      </w:r>
      <w:r w:rsidR="00EA1746" w:rsidRPr="00102C2D">
        <w:rPr>
          <w:rFonts w:ascii="Arial" w:hAnsi="Arial" w:cs="Arial"/>
          <w:sz w:val="24"/>
          <w:szCs w:val="24"/>
        </w:rPr>
        <w:t xml:space="preserve">CCTV cameras, increased CCTV monitoring, </w:t>
      </w:r>
      <w:r w:rsidR="00223B05" w:rsidRPr="00102C2D">
        <w:rPr>
          <w:rFonts w:ascii="Arial" w:hAnsi="Arial" w:cs="Arial"/>
          <w:sz w:val="24"/>
          <w:szCs w:val="24"/>
        </w:rPr>
        <w:t>increased police and needihood watch patrols</w:t>
      </w:r>
      <w:r w:rsidR="00183600" w:rsidRPr="00102C2D">
        <w:rPr>
          <w:rFonts w:ascii="Arial" w:hAnsi="Arial" w:cs="Arial"/>
          <w:sz w:val="24"/>
          <w:szCs w:val="24"/>
        </w:rPr>
        <w:t xml:space="preserve">, </w:t>
      </w:r>
      <w:r w:rsidR="00823DA1" w:rsidRPr="00102C2D">
        <w:rPr>
          <w:rFonts w:ascii="Arial" w:hAnsi="Arial" w:cs="Arial"/>
          <w:sz w:val="24"/>
          <w:szCs w:val="24"/>
        </w:rPr>
        <w:t xml:space="preserve">consider more transparent </w:t>
      </w:r>
      <w:r w:rsidR="00464401" w:rsidRPr="00102C2D">
        <w:rPr>
          <w:rFonts w:ascii="Arial" w:hAnsi="Arial" w:cs="Arial"/>
          <w:sz w:val="24"/>
          <w:szCs w:val="24"/>
        </w:rPr>
        <w:t>bus shelters</w:t>
      </w:r>
      <w:r w:rsidR="004826FD" w:rsidRPr="00102C2D">
        <w:rPr>
          <w:rFonts w:ascii="Arial" w:hAnsi="Arial" w:cs="Arial"/>
          <w:sz w:val="24"/>
          <w:szCs w:val="24"/>
        </w:rPr>
        <w:t xml:space="preserve"> and creating youth projects </w:t>
      </w:r>
      <w:r w:rsidR="00162E96" w:rsidRPr="00102C2D">
        <w:rPr>
          <w:rFonts w:ascii="Arial" w:hAnsi="Arial" w:cs="Arial"/>
          <w:sz w:val="24"/>
          <w:szCs w:val="24"/>
        </w:rPr>
        <w:t xml:space="preserve">to provide a positive </w:t>
      </w:r>
      <w:r w:rsidR="00183600" w:rsidRPr="00102C2D">
        <w:rPr>
          <w:rFonts w:ascii="Arial" w:hAnsi="Arial" w:cs="Arial"/>
          <w:sz w:val="24"/>
          <w:szCs w:val="24"/>
        </w:rPr>
        <w:t>diversion.</w:t>
      </w:r>
      <w:r w:rsidR="00824D63" w:rsidRPr="00102C2D">
        <w:rPr>
          <w:rFonts w:ascii="Arial" w:hAnsi="Arial" w:cs="Arial"/>
          <w:sz w:val="24"/>
          <w:szCs w:val="24"/>
        </w:rPr>
        <w:t xml:space="preserve"> </w:t>
      </w:r>
      <w:r w:rsidR="004E23A3" w:rsidRPr="00102C2D">
        <w:rPr>
          <w:rFonts w:ascii="Arial" w:hAnsi="Arial" w:cs="Arial"/>
          <w:sz w:val="24"/>
          <w:szCs w:val="24"/>
        </w:rPr>
        <w:t>Finally,</w:t>
      </w:r>
      <w:r w:rsidR="004B395C" w:rsidRPr="00102C2D">
        <w:rPr>
          <w:rFonts w:ascii="Arial" w:hAnsi="Arial" w:cs="Arial"/>
          <w:sz w:val="24"/>
          <w:szCs w:val="24"/>
        </w:rPr>
        <w:t xml:space="preserve"> you could assess the results considering </w:t>
      </w:r>
      <w:r w:rsidR="007F3E5E" w:rsidRPr="00102C2D">
        <w:rPr>
          <w:rFonts w:ascii="Arial" w:hAnsi="Arial" w:cs="Arial"/>
          <w:sz w:val="24"/>
          <w:szCs w:val="24"/>
        </w:rPr>
        <w:t>the most effective methods and the impact on the community</w:t>
      </w:r>
      <w:r w:rsidR="00B92BD8" w:rsidRPr="00102C2D">
        <w:rPr>
          <w:rFonts w:ascii="Arial" w:hAnsi="Arial" w:cs="Arial"/>
          <w:sz w:val="24"/>
          <w:szCs w:val="24"/>
        </w:rPr>
        <w:t xml:space="preserve"> and could start the cycle again looking at more improvements.</w:t>
      </w:r>
    </w:p>
    <w:p w14:paraId="3849EFC5" w14:textId="77777777" w:rsidR="00A1236C" w:rsidRPr="00102C2D" w:rsidRDefault="00A1236C">
      <w:pPr>
        <w:rPr>
          <w:rFonts w:ascii="Arial" w:hAnsi="Arial" w:cs="Arial"/>
          <w:sz w:val="24"/>
          <w:szCs w:val="24"/>
        </w:rPr>
      </w:pPr>
    </w:p>
    <w:p w14:paraId="2ADFE737" w14:textId="562151D2" w:rsidR="00E5669A" w:rsidRPr="00102C2D" w:rsidRDefault="002F541F">
      <w:pPr>
        <w:rPr>
          <w:rFonts w:ascii="Arial" w:hAnsi="Arial" w:cs="Arial"/>
          <w:sz w:val="24"/>
          <w:szCs w:val="24"/>
        </w:rPr>
      </w:pPr>
      <w:r w:rsidRPr="00102C2D">
        <w:rPr>
          <w:rFonts w:ascii="Arial" w:hAnsi="Arial" w:cs="Arial"/>
          <w:sz w:val="24"/>
          <w:szCs w:val="24"/>
        </w:rPr>
        <w:t xml:space="preserve">When looking at similarities between the two types of </w:t>
      </w:r>
      <w:r w:rsidR="004E23A3" w:rsidRPr="00102C2D">
        <w:rPr>
          <w:rFonts w:ascii="Arial" w:hAnsi="Arial" w:cs="Arial"/>
          <w:sz w:val="24"/>
          <w:szCs w:val="24"/>
        </w:rPr>
        <w:t xml:space="preserve">policing the biggest stand out is the are both have </w:t>
      </w:r>
      <w:r w:rsidR="0071391B" w:rsidRPr="00102C2D">
        <w:rPr>
          <w:rFonts w:ascii="Arial" w:hAnsi="Arial" w:cs="Arial"/>
          <w:sz w:val="24"/>
          <w:szCs w:val="24"/>
        </w:rPr>
        <w:t>engrained</w:t>
      </w:r>
      <w:r w:rsidR="004E23A3" w:rsidRPr="00102C2D">
        <w:rPr>
          <w:rFonts w:ascii="Arial" w:hAnsi="Arial" w:cs="Arial"/>
          <w:sz w:val="24"/>
          <w:szCs w:val="24"/>
        </w:rPr>
        <w:t xml:space="preserve"> </w:t>
      </w:r>
      <w:r w:rsidR="0071391B" w:rsidRPr="00102C2D">
        <w:rPr>
          <w:rFonts w:ascii="Arial" w:hAnsi="Arial" w:cs="Arial"/>
          <w:sz w:val="24"/>
          <w:szCs w:val="24"/>
        </w:rPr>
        <w:t>models in their structure</w:t>
      </w:r>
      <w:r w:rsidR="005D2A78" w:rsidRPr="00102C2D">
        <w:rPr>
          <w:rFonts w:ascii="Arial" w:hAnsi="Arial" w:cs="Arial"/>
          <w:sz w:val="24"/>
          <w:szCs w:val="24"/>
        </w:rPr>
        <w:t xml:space="preserve"> </w:t>
      </w:r>
      <w:r w:rsidR="000C2604" w:rsidRPr="00102C2D">
        <w:rPr>
          <w:rFonts w:ascii="Arial" w:hAnsi="Arial" w:cs="Arial"/>
          <w:sz w:val="24"/>
          <w:szCs w:val="24"/>
        </w:rPr>
        <w:t>evidence-based</w:t>
      </w:r>
      <w:r w:rsidR="0071391B" w:rsidRPr="00102C2D">
        <w:rPr>
          <w:rFonts w:ascii="Arial" w:hAnsi="Arial" w:cs="Arial"/>
          <w:sz w:val="24"/>
          <w:szCs w:val="24"/>
        </w:rPr>
        <w:t xml:space="preserve"> policing has A</w:t>
      </w:r>
      <w:r w:rsidR="005D2A78" w:rsidRPr="00102C2D">
        <w:rPr>
          <w:rFonts w:ascii="Arial" w:hAnsi="Arial" w:cs="Arial"/>
          <w:sz w:val="24"/>
          <w:szCs w:val="24"/>
        </w:rPr>
        <w:t xml:space="preserve">TLAS and </w:t>
      </w:r>
      <w:r w:rsidR="000C2604" w:rsidRPr="00102C2D">
        <w:rPr>
          <w:rFonts w:ascii="Arial" w:hAnsi="Arial" w:cs="Arial"/>
          <w:sz w:val="24"/>
          <w:szCs w:val="24"/>
        </w:rPr>
        <w:t>problem-oriented</w:t>
      </w:r>
      <w:r w:rsidR="005D2A78" w:rsidRPr="00102C2D">
        <w:rPr>
          <w:rFonts w:ascii="Arial" w:hAnsi="Arial" w:cs="Arial"/>
          <w:sz w:val="24"/>
          <w:szCs w:val="24"/>
        </w:rPr>
        <w:t xml:space="preserve"> </w:t>
      </w:r>
      <w:r w:rsidR="000C2604" w:rsidRPr="00102C2D">
        <w:rPr>
          <w:rFonts w:ascii="Arial" w:hAnsi="Arial" w:cs="Arial"/>
          <w:sz w:val="24"/>
          <w:szCs w:val="24"/>
        </w:rPr>
        <w:t xml:space="preserve">policing has OSARA. </w:t>
      </w:r>
      <w:r w:rsidR="00633C82" w:rsidRPr="00102C2D">
        <w:rPr>
          <w:rFonts w:ascii="Arial" w:hAnsi="Arial" w:cs="Arial"/>
          <w:sz w:val="24"/>
          <w:szCs w:val="24"/>
        </w:rPr>
        <w:t>Both evidence</w:t>
      </w:r>
      <w:r w:rsidR="003E4B11" w:rsidRPr="00102C2D">
        <w:rPr>
          <w:rFonts w:ascii="Arial" w:hAnsi="Arial" w:cs="Arial"/>
          <w:sz w:val="24"/>
          <w:szCs w:val="24"/>
        </w:rPr>
        <w:t xml:space="preserve"> </w:t>
      </w:r>
      <w:r w:rsidR="0065601F" w:rsidRPr="00102C2D">
        <w:rPr>
          <w:rFonts w:ascii="Arial" w:hAnsi="Arial" w:cs="Arial"/>
          <w:sz w:val="24"/>
          <w:szCs w:val="24"/>
        </w:rPr>
        <w:t xml:space="preserve">based and problem oriented </w:t>
      </w:r>
      <w:r w:rsidR="000E7489" w:rsidRPr="00102C2D">
        <w:rPr>
          <w:rFonts w:ascii="Arial" w:hAnsi="Arial" w:cs="Arial"/>
          <w:sz w:val="24"/>
          <w:szCs w:val="24"/>
        </w:rPr>
        <w:t xml:space="preserve">have an identified targeted goal and </w:t>
      </w:r>
      <w:r w:rsidR="005C7F1B" w:rsidRPr="00102C2D">
        <w:rPr>
          <w:rFonts w:ascii="Arial" w:hAnsi="Arial" w:cs="Arial"/>
          <w:sz w:val="24"/>
          <w:szCs w:val="24"/>
        </w:rPr>
        <w:t>strive to create an improvement.</w:t>
      </w:r>
      <w:r w:rsidR="00633C82" w:rsidRPr="00102C2D">
        <w:rPr>
          <w:rFonts w:ascii="Arial" w:hAnsi="Arial" w:cs="Arial"/>
          <w:sz w:val="24"/>
          <w:szCs w:val="24"/>
        </w:rPr>
        <w:t xml:space="preserve"> </w:t>
      </w:r>
      <w:r w:rsidR="004340E8" w:rsidRPr="00102C2D">
        <w:rPr>
          <w:rFonts w:ascii="Arial" w:hAnsi="Arial" w:cs="Arial"/>
          <w:sz w:val="24"/>
          <w:szCs w:val="24"/>
        </w:rPr>
        <w:t xml:space="preserve">The consideration of collaboration with outside agencies </w:t>
      </w:r>
      <w:r w:rsidR="00E8281E" w:rsidRPr="00102C2D">
        <w:rPr>
          <w:rFonts w:ascii="Arial" w:hAnsi="Arial" w:cs="Arial"/>
          <w:sz w:val="24"/>
          <w:szCs w:val="24"/>
        </w:rPr>
        <w:t xml:space="preserve">and academics to create a </w:t>
      </w:r>
      <w:r w:rsidR="00821DA2" w:rsidRPr="00102C2D">
        <w:rPr>
          <w:rFonts w:ascii="Arial" w:hAnsi="Arial" w:cs="Arial"/>
          <w:sz w:val="24"/>
          <w:szCs w:val="24"/>
        </w:rPr>
        <w:t>higher standard of achievement</w:t>
      </w:r>
      <w:r w:rsidR="00AB2D26" w:rsidRPr="00102C2D">
        <w:rPr>
          <w:rFonts w:ascii="Arial" w:hAnsi="Arial" w:cs="Arial"/>
          <w:sz w:val="24"/>
          <w:szCs w:val="24"/>
        </w:rPr>
        <w:t xml:space="preserve">, with </w:t>
      </w:r>
      <w:r w:rsidR="00CA4392" w:rsidRPr="00102C2D">
        <w:rPr>
          <w:rFonts w:ascii="Arial" w:hAnsi="Arial" w:cs="Arial"/>
          <w:sz w:val="24"/>
          <w:szCs w:val="24"/>
        </w:rPr>
        <w:t>evidence-based</w:t>
      </w:r>
      <w:r w:rsidR="00C5059F" w:rsidRPr="00102C2D">
        <w:rPr>
          <w:rFonts w:ascii="Arial" w:hAnsi="Arial" w:cs="Arial"/>
          <w:sz w:val="24"/>
          <w:szCs w:val="24"/>
        </w:rPr>
        <w:t xml:space="preserve"> policing the use of </w:t>
      </w:r>
      <w:r w:rsidR="004C30DD" w:rsidRPr="00102C2D">
        <w:rPr>
          <w:rFonts w:ascii="Arial" w:hAnsi="Arial" w:cs="Arial"/>
          <w:sz w:val="24"/>
          <w:szCs w:val="24"/>
        </w:rPr>
        <w:t xml:space="preserve">academics, </w:t>
      </w:r>
      <w:r w:rsidR="002B5293" w:rsidRPr="00102C2D">
        <w:rPr>
          <w:rFonts w:ascii="Arial" w:hAnsi="Arial" w:cs="Arial"/>
          <w:sz w:val="24"/>
          <w:szCs w:val="24"/>
        </w:rPr>
        <w:t>specialists,</w:t>
      </w:r>
      <w:r w:rsidR="004C30DD" w:rsidRPr="00102C2D">
        <w:rPr>
          <w:rFonts w:ascii="Arial" w:hAnsi="Arial" w:cs="Arial"/>
          <w:sz w:val="24"/>
          <w:szCs w:val="24"/>
        </w:rPr>
        <w:t xml:space="preserve"> and </w:t>
      </w:r>
      <w:r w:rsidR="008B1672" w:rsidRPr="00102C2D">
        <w:rPr>
          <w:rFonts w:ascii="Arial" w:hAnsi="Arial" w:cs="Arial"/>
          <w:sz w:val="24"/>
          <w:szCs w:val="24"/>
        </w:rPr>
        <w:t>peers</w:t>
      </w:r>
      <w:r w:rsidR="0091307D" w:rsidRPr="00102C2D">
        <w:rPr>
          <w:rFonts w:ascii="Arial" w:hAnsi="Arial" w:cs="Arial"/>
          <w:sz w:val="24"/>
          <w:szCs w:val="24"/>
        </w:rPr>
        <w:t xml:space="preserve"> in a focus </w:t>
      </w:r>
      <w:r w:rsidR="007A69DD" w:rsidRPr="00102C2D">
        <w:rPr>
          <w:rFonts w:ascii="Arial" w:hAnsi="Arial" w:cs="Arial"/>
          <w:sz w:val="24"/>
          <w:szCs w:val="24"/>
        </w:rPr>
        <w:t>group, you</w:t>
      </w:r>
      <w:r w:rsidR="0091307D" w:rsidRPr="00102C2D">
        <w:rPr>
          <w:rFonts w:ascii="Arial" w:hAnsi="Arial" w:cs="Arial"/>
          <w:sz w:val="24"/>
          <w:szCs w:val="24"/>
        </w:rPr>
        <w:t xml:space="preserve"> would also have a </w:t>
      </w:r>
      <w:r w:rsidR="00CA4392" w:rsidRPr="00102C2D">
        <w:rPr>
          <w:rFonts w:ascii="Arial" w:hAnsi="Arial" w:cs="Arial"/>
          <w:sz w:val="24"/>
          <w:szCs w:val="24"/>
        </w:rPr>
        <w:t>focus</w:t>
      </w:r>
      <w:r w:rsidR="00294DB5" w:rsidRPr="00102C2D">
        <w:rPr>
          <w:rFonts w:ascii="Arial" w:hAnsi="Arial" w:cs="Arial"/>
          <w:sz w:val="24"/>
          <w:szCs w:val="24"/>
        </w:rPr>
        <w:t xml:space="preserve"> group containing local authority, community and local </w:t>
      </w:r>
      <w:r w:rsidR="00CA4392" w:rsidRPr="00102C2D">
        <w:rPr>
          <w:rFonts w:ascii="Arial" w:hAnsi="Arial" w:cs="Arial"/>
          <w:sz w:val="24"/>
          <w:szCs w:val="24"/>
        </w:rPr>
        <w:t>business in problem orientated policing</w:t>
      </w:r>
      <w:r w:rsidR="00821DA2" w:rsidRPr="00102C2D">
        <w:rPr>
          <w:rFonts w:ascii="Arial" w:hAnsi="Arial" w:cs="Arial"/>
          <w:sz w:val="24"/>
          <w:szCs w:val="24"/>
        </w:rPr>
        <w:t>.</w:t>
      </w:r>
      <w:r w:rsidR="00A1626F" w:rsidRPr="00102C2D">
        <w:rPr>
          <w:rFonts w:ascii="Arial" w:hAnsi="Arial" w:cs="Arial"/>
          <w:sz w:val="24"/>
          <w:szCs w:val="24"/>
        </w:rPr>
        <w:t xml:space="preserve"> Both </w:t>
      </w:r>
      <w:r w:rsidR="002033AF" w:rsidRPr="00102C2D">
        <w:rPr>
          <w:rFonts w:ascii="Arial" w:hAnsi="Arial" w:cs="Arial"/>
          <w:sz w:val="24"/>
          <w:szCs w:val="24"/>
        </w:rPr>
        <w:t xml:space="preserve">promotes learning </w:t>
      </w:r>
      <w:r w:rsidR="00F423C6" w:rsidRPr="00102C2D">
        <w:rPr>
          <w:rFonts w:ascii="Arial" w:hAnsi="Arial" w:cs="Arial"/>
          <w:sz w:val="24"/>
          <w:szCs w:val="24"/>
        </w:rPr>
        <w:t>from existing methods and continuous improv</w:t>
      </w:r>
      <w:r w:rsidR="00EF1F8C" w:rsidRPr="00102C2D">
        <w:rPr>
          <w:rFonts w:ascii="Arial" w:hAnsi="Arial" w:cs="Arial"/>
          <w:sz w:val="24"/>
          <w:szCs w:val="24"/>
        </w:rPr>
        <w:t xml:space="preserve">ing for example evidence base policing looks at </w:t>
      </w:r>
      <w:r w:rsidR="003B5042" w:rsidRPr="00102C2D">
        <w:rPr>
          <w:rFonts w:ascii="Arial" w:hAnsi="Arial" w:cs="Arial"/>
          <w:sz w:val="24"/>
          <w:szCs w:val="24"/>
        </w:rPr>
        <w:t xml:space="preserve">already existing police </w:t>
      </w:r>
      <w:r w:rsidR="00100991" w:rsidRPr="00102C2D">
        <w:rPr>
          <w:rFonts w:ascii="Arial" w:hAnsi="Arial" w:cs="Arial"/>
          <w:sz w:val="24"/>
          <w:szCs w:val="24"/>
        </w:rPr>
        <w:t>policies</w:t>
      </w:r>
      <w:r w:rsidR="003B5042" w:rsidRPr="00102C2D">
        <w:rPr>
          <w:rFonts w:ascii="Arial" w:hAnsi="Arial" w:cs="Arial"/>
          <w:sz w:val="24"/>
          <w:szCs w:val="24"/>
        </w:rPr>
        <w:t xml:space="preserve"> and </w:t>
      </w:r>
      <w:r w:rsidR="00100991" w:rsidRPr="00102C2D">
        <w:rPr>
          <w:rFonts w:ascii="Arial" w:hAnsi="Arial" w:cs="Arial"/>
          <w:sz w:val="24"/>
          <w:szCs w:val="24"/>
        </w:rPr>
        <w:t>procedures</w:t>
      </w:r>
      <w:r w:rsidR="003B5042" w:rsidRPr="00102C2D">
        <w:rPr>
          <w:rFonts w:ascii="Arial" w:hAnsi="Arial" w:cs="Arial"/>
          <w:sz w:val="24"/>
          <w:szCs w:val="24"/>
        </w:rPr>
        <w:t xml:space="preserve"> and looks to brin</w:t>
      </w:r>
      <w:r w:rsidR="00100991" w:rsidRPr="00102C2D">
        <w:rPr>
          <w:rFonts w:ascii="Arial" w:hAnsi="Arial" w:cs="Arial"/>
          <w:sz w:val="24"/>
          <w:szCs w:val="24"/>
        </w:rPr>
        <w:t>g professionalism and standardisation</w:t>
      </w:r>
      <w:r w:rsidR="000B1041" w:rsidRPr="00102C2D">
        <w:rPr>
          <w:rFonts w:ascii="Arial" w:hAnsi="Arial" w:cs="Arial"/>
          <w:sz w:val="24"/>
          <w:szCs w:val="24"/>
        </w:rPr>
        <w:t xml:space="preserve">, problem orientated policing </w:t>
      </w:r>
      <w:r w:rsidR="00AD0A48" w:rsidRPr="00102C2D">
        <w:rPr>
          <w:rFonts w:ascii="Arial" w:hAnsi="Arial" w:cs="Arial"/>
          <w:sz w:val="24"/>
          <w:szCs w:val="24"/>
        </w:rPr>
        <w:t xml:space="preserve">uses a cycles system to </w:t>
      </w:r>
      <w:r w:rsidR="00A1236C" w:rsidRPr="00102C2D">
        <w:rPr>
          <w:rFonts w:ascii="Arial" w:hAnsi="Arial" w:cs="Arial"/>
          <w:sz w:val="24"/>
          <w:szCs w:val="24"/>
        </w:rPr>
        <w:t>continuously</w:t>
      </w:r>
      <w:r w:rsidR="00AD0A48" w:rsidRPr="00102C2D">
        <w:rPr>
          <w:rFonts w:ascii="Arial" w:hAnsi="Arial" w:cs="Arial"/>
          <w:sz w:val="24"/>
          <w:szCs w:val="24"/>
        </w:rPr>
        <w:t xml:space="preserve"> </w:t>
      </w:r>
      <w:r w:rsidR="00A1236C" w:rsidRPr="00102C2D">
        <w:rPr>
          <w:rFonts w:ascii="Arial" w:hAnsi="Arial" w:cs="Arial"/>
          <w:sz w:val="24"/>
          <w:szCs w:val="24"/>
        </w:rPr>
        <w:t>improve existing methods.</w:t>
      </w:r>
    </w:p>
    <w:p w14:paraId="102827DA" w14:textId="77777777" w:rsidR="003978B9" w:rsidRPr="00102C2D" w:rsidRDefault="003978B9">
      <w:pPr>
        <w:rPr>
          <w:rFonts w:ascii="Arial" w:hAnsi="Arial" w:cs="Arial"/>
          <w:sz w:val="24"/>
          <w:szCs w:val="24"/>
        </w:rPr>
      </w:pPr>
    </w:p>
    <w:p w14:paraId="056047C2" w14:textId="77777777" w:rsidR="00FD0B57" w:rsidRPr="00102C2D" w:rsidRDefault="00954CD1">
      <w:pPr>
        <w:rPr>
          <w:rFonts w:ascii="Arial" w:hAnsi="Arial" w:cs="Arial"/>
          <w:sz w:val="24"/>
          <w:szCs w:val="24"/>
        </w:rPr>
      </w:pPr>
      <w:r w:rsidRPr="00102C2D">
        <w:rPr>
          <w:rFonts w:ascii="Arial" w:hAnsi="Arial" w:cs="Arial"/>
          <w:sz w:val="24"/>
          <w:szCs w:val="24"/>
        </w:rPr>
        <w:t>Evidence-based policing is thought to be proactive in that it seeks out the best evidence to enhance police policy and procedures, while problem-oriented policing is said to be reactive in that it is a response to a criminal issue or problem. Problem-solving policing considers short-term fix and immediate community and public reassurance, contributing with public support. Evidence-based policing would investigate future-proofing policing with the objective of providing a consistent and professional approach to police.</w:t>
      </w:r>
      <w:r w:rsidR="00BD67F4" w:rsidRPr="00102C2D">
        <w:rPr>
          <w:rFonts w:ascii="Arial" w:hAnsi="Arial" w:cs="Arial"/>
          <w:sz w:val="24"/>
          <w:szCs w:val="24"/>
        </w:rPr>
        <w:t xml:space="preserve"> </w:t>
      </w:r>
      <w:r w:rsidR="00272D07" w:rsidRPr="00102C2D">
        <w:rPr>
          <w:rFonts w:ascii="Arial" w:hAnsi="Arial" w:cs="Arial"/>
          <w:sz w:val="24"/>
          <w:szCs w:val="24"/>
        </w:rPr>
        <w:t xml:space="preserve">Evidence </w:t>
      </w:r>
      <w:r w:rsidR="00D575F7" w:rsidRPr="00102C2D">
        <w:rPr>
          <w:rFonts w:ascii="Arial" w:hAnsi="Arial" w:cs="Arial"/>
          <w:sz w:val="24"/>
          <w:szCs w:val="24"/>
        </w:rPr>
        <w:t xml:space="preserve">based policing is considered a scientific approach to policing and </w:t>
      </w:r>
      <w:r w:rsidR="008A2045" w:rsidRPr="00102C2D">
        <w:rPr>
          <w:rFonts w:ascii="Arial" w:hAnsi="Arial" w:cs="Arial"/>
          <w:sz w:val="24"/>
          <w:szCs w:val="24"/>
        </w:rPr>
        <w:t>problem-oriented</w:t>
      </w:r>
      <w:r w:rsidR="00540AF6" w:rsidRPr="00102C2D">
        <w:rPr>
          <w:rFonts w:ascii="Arial" w:hAnsi="Arial" w:cs="Arial"/>
          <w:sz w:val="24"/>
          <w:szCs w:val="24"/>
        </w:rPr>
        <w:t xml:space="preserve"> policing would be considered active approach </w:t>
      </w:r>
      <w:r w:rsidR="00FD0B57" w:rsidRPr="00102C2D">
        <w:rPr>
          <w:rFonts w:ascii="Arial" w:hAnsi="Arial" w:cs="Arial"/>
          <w:sz w:val="24"/>
          <w:szCs w:val="24"/>
        </w:rPr>
        <w:t>looking for quick resolutions.</w:t>
      </w:r>
    </w:p>
    <w:p w14:paraId="731D2C9F" w14:textId="77777777" w:rsidR="00FD0B57" w:rsidRPr="00102C2D" w:rsidRDefault="00FD0B57">
      <w:pPr>
        <w:rPr>
          <w:rFonts w:ascii="Arial" w:hAnsi="Arial" w:cs="Arial"/>
          <w:sz w:val="24"/>
          <w:szCs w:val="24"/>
        </w:rPr>
      </w:pPr>
    </w:p>
    <w:p w14:paraId="5BF53322" w14:textId="329F0C63" w:rsidR="00A1236C" w:rsidRPr="00102C2D" w:rsidRDefault="00897531">
      <w:pPr>
        <w:rPr>
          <w:rFonts w:ascii="Arial" w:hAnsi="Arial" w:cs="Arial"/>
          <w:sz w:val="24"/>
          <w:szCs w:val="24"/>
        </w:rPr>
      </w:pPr>
      <w:r w:rsidRPr="00102C2D">
        <w:rPr>
          <w:rFonts w:ascii="Arial" w:hAnsi="Arial" w:cs="Arial"/>
          <w:sz w:val="24"/>
          <w:szCs w:val="24"/>
        </w:rPr>
        <w:t xml:space="preserve">To conclude this essay the effectiveness of </w:t>
      </w:r>
      <w:r w:rsidR="003F5DA5" w:rsidRPr="00102C2D">
        <w:rPr>
          <w:rFonts w:ascii="Arial" w:hAnsi="Arial" w:cs="Arial"/>
          <w:sz w:val="24"/>
          <w:szCs w:val="24"/>
        </w:rPr>
        <w:t>evidence-based</w:t>
      </w:r>
      <w:r w:rsidRPr="00102C2D">
        <w:rPr>
          <w:rFonts w:ascii="Arial" w:hAnsi="Arial" w:cs="Arial"/>
          <w:sz w:val="24"/>
          <w:szCs w:val="24"/>
        </w:rPr>
        <w:t xml:space="preserve"> policing </w:t>
      </w:r>
      <w:r w:rsidR="001477E6" w:rsidRPr="00102C2D">
        <w:rPr>
          <w:rFonts w:ascii="Arial" w:hAnsi="Arial" w:cs="Arial"/>
          <w:sz w:val="24"/>
          <w:szCs w:val="24"/>
        </w:rPr>
        <w:t xml:space="preserve">will be discussed then the effectiveness of </w:t>
      </w:r>
      <w:r w:rsidR="003F5DA5" w:rsidRPr="00102C2D">
        <w:rPr>
          <w:rFonts w:ascii="Arial" w:hAnsi="Arial" w:cs="Arial"/>
          <w:sz w:val="24"/>
          <w:szCs w:val="24"/>
        </w:rPr>
        <w:t xml:space="preserve">problem-oriented policing. Spooner (2022) </w:t>
      </w:r>
      <w:r w:rsidR="00AA072C" w:rsidRPr="00102C2D">
        <w:rPr>
          <w:rFonts w:ascii="Arial" w:hAnsi="Arial" w:cs="Arial"/>
          <w:sz w:val="24"/>
          <w:szCs w:val="24"/>
        </w:rPr>
        <w:t>underlines the importance of policing being as efficient and effective as feasible given the resources and budgets available. As society progresses and new forms of crimes occur, it is critical that authorities adopt an evidence-based strategy rather than a best guess. Even with long-held practises, it is prudent to assess them on a regular basis to ensure they are still fit for purpose. Evidence-based policing allows you to evaluate your own assumptions and standard methods of operation to see if they are still true or if there is a better way to conduct things.</w:t>
      </w:r>
      <w:r w:rsidR="00453C13" w:rsidRPr="00102C2D">
        <w:rPr>
          <w:rFonts w:ascii="Arial" w:hAnsi="Arial" w:cs="Arial"/>
          <w:sz w:val="24"/>
          <w:szCs w:val="24"/>
        </w:rPr>
        <w:t xml:space="preserve"> This is true when best evidence is used to </w:t>
      </w:r>
      <w:r w:rsidR="00CA16F4" w:rsidRPr="00102C2D">
        <w:rPr>
          <w:rFonts w:ascii="Arial" w:hAnsi="Arial" w:cs="Arial"/>
          <w:sz w:val="24"/>
          <w:szCs w:val="24"/>
        </w:rPr>
        <w:t xml:space="preserve">effect the </w:t>
      </w:r>
      <w:r w:rsidR="00EE7D0A" w:rsidRPr="00102C2D">
        <w:rPr>
          <w:rFonts w:ascii="Arial" w:hAnsi="Arial" w:cs="Arial"/>
          <w:sz w:val="24"/>
          <w:szCs w:val="24"/>
        </w:rPr>
        <w:t>changes,</w:t>
      </w:r>
      <w:r w:rsidR="00CA16F4" w:rsidRPr="00102C2D">
        <w:rPr>
          <w:rFonts w:ascii="Arial" w:hAnsi="Arial" w:cs="Arial"/>
          <w:sz w:val="24"/>
          <w:szCs w:val="24"/>
        </w:rPr>
        <w:t xml:space="preserve"> but you run the risk of change for change</w:t>
      </w:r>
      <w:r w:rsidR="002D6FF2" w:rsidRPr="00102C2D">
        <w:rPr>
          <w:rFonts w:ascii="Arial" w:hAnsi="Arial" w:cs="Arial"/>
          <w:sz w:val="24"/>
          <w:szCs w:val="24"/>
        </w:rPr>
        <w:t>-</w:t>
      </w:r>
      <w:r w:rsidR="00CA16F4" w:rsidRPr="00102C2D">
        <w:rPr>
          <w:rFonts w:ascii="Arial" w:hAnsi="Arial" w:cs="Arial"/>
          <w:sz w:val="24"/>
          <w:szCs w:val="24"/>
        </w:rPr>
        <w:t xml:space="preserve">sake </w:t>
      </w:r>
      <w:r w:rsidR="00BC1E93" w:rsidRPr="00102C2D">
        <w:rPr>
          <w:rFonts w:ascii="Arial" w:hAnsi="Arial" w:cs="Arial"/>
          <w:sz w:val="24"/>
          <w:szCs w:val="24"/>
        </w:rPr>
        <w:t>Inward Strateg</w:t>
      </w:r>
      <w:r w:rsidR="0033050B" w:rsidRPr="00102C2D">
        <w:rPr>
          <w:rFonts w:ascii="Arial" w:hAnsi="Arial" w:cs="Arial"/>
          <w:sz w:val="24"/>
          <w:szCs w:val="24"/>
        </w:rPr>
        <w:t>ic</w:t>
      </w:r>
      <w:r w:rsidR="00BC1E93" w:rsidRPr="00102C2D">
        <w:rPr>
          <w:rFonts w:ascii="Arial" w:hAnsi="Arial" w:cs="Arial"/>
          <w:sz w:val="24"/>
          <w:szCs w:val="24"/>
        </w:rPr>
        <w:t xml:space="preserve"> Con</w:t>
      </w:r>
      <w:r w:rsidR="0033050B" w:rsidRPr="00102C2D">
        <w:rPr>
          <w:rFonts w:ascii="Arial" w:hAnsi="Arial" w:cs="Arial"/>
          <w:sz w:val="24"/>
          <w:szCs w:val="24"/>
        </w:rPr>
        <w:t xml:space="preserve">sulting (2015) </w:t>
      </w:r>
      <w:r w:rsidR="0090297A" w:rsidRPr="00102C2D">
        <w:rPr>
          <w:rFonts w:ascii="Arial" w:hAnsi="Arial" w:cs="Arial"/>
          <w:sz w:val="24"/>
          <w:szCs w:val="24"/>
        </w:rPr>
        <w:t xml:space="preserve">agrees with this point highlighting </w:t>
      </w:r>
      <w:r w:rsidR="00EE7D0A" w:rsidRPr="00102C2D">
        <w:rPr>
          <w:rFonts w:ascii="Arial" w:hAnsi="Arial" w:cs="Arial"/>
          <w:sz w:val="24"/>
          <w:szCs w:val="24"/>
        </w:rPr>
        <w:t>change for change</w:t>
      </w:r>
      <w:r w:rsidR="002D6FF2" w:rsidRPr="00102C2D">
        <w:rPr>
          <w:rFonts w:ascii="Arial" w:hAnsi="Arial" w:cs="Arial"/>
          <w:sz w:val="24"/>
          <w:szCs w:val="24"/>
        </w:rPr>
        <w:t>-</w:t>
      </w:r>
      <w:r w:rsidR="00EE7D0A" w:rsidRPr="00102C2D">
        <w:rPr>
          <w:rFonts w:ascii="Arial" w:hAnsi="Arial" w:cs="Arial"/>
          <w:sz w:val="24"/>
          <w:szCs w:val="24"/>
        </w:rPr>
        <w:t>sake is an abandonment of leadership.</w:t>
      </w:r>
      <w:r w:rsidR="002B68F1" w:rsidRPr="00102C2D">
        <w:rPr>
          <w:rFonts w:ascii="Arial" w:hAnsi="Arial" w:cs="Arial"/>
          <w:sz w:val="24"/>
          <w:szCs w:val="24"/>
        </w:rPr>
        <w:t xml:space="preserve"> </w:t>
      </w:r>
      <w:r w:rsidR="000E0368" w:rsidRPr="00102C2D">
        <w:rPr>
          <w:rFonts w:ascii="Arial" w:hAnsi="Arial" w:cs="Arial"/>
          <w:sz w:val="24"/>
          <w:szCs w:val="24"/>
        </w:rPr>
        <w:t>Evidence based policing</w:t>
      </w:r>
      <w:r w:rsidR="002B68F1" w:rsidRPr="00102C2D">
        <w:rPr>
          <w:rFonts w:ascii="Arial" w:hAnsi="Arial" w:cs="Arial"/>
          <w:sz w:val="24"/>
          <w:szCs w:val="24"/>
        </w:rPr>
        <w:t xml:space="preserve"> method would not provide a</w:t>
      </w:r>
      <w:r w:rsidR="0095724C" w:rsidRPr="00102C2D">
        <w:rPr>
          <w:rFonts w:ascii="Arial" w:hAnsi="Arial" w:cs="Arial"/>
          <w:sz w:val="24"/>
          <w:szCs w:val="24"/>
        </w:rPr>
        <w:t>n</w:t>
      </w:r>
      <w:r w:rsidR="002B68F1" w:rsidRPr="00102C2D">
        <w:rPr>
          <w:rFonts w:ascii="Arial" w:hAnsi="Arial" w:cs="Arial"/>
          <w:sz w:val="24"/>
          <w:szCs w:val="24"/>
        </w:rPr>
        <w:t xml:space="preserve"> effect </w:t>
      </w:r>
      <w:r w:rsidR="00DF3EB7" w:rsidRPr="00102C2D">
        <w:rPr>
          <w:rFonts w:ascii="Arial" w:hAnsi="Arial" w:cs="Arial"/>
          <w:sz w:val="24"/>
          <w:szCs w:val="24"/>
        </w:rPr>
        <w:t xml:space="preserve">has a crime </w:t>
      </w:r>
      <w:r w:rsidR="00157FEB" w:rsidRPr="00102C2D">
        <w:rPr>
          <w:rFonts w:ascii="Arial" w:hAnsi="Arial" w:cs="Arial"/>
          <w:sz w:val="24"/>
          <w:szCs w:val="24"/>
        </w:rPr>
        <w:t>prevention tool</w:t>
      </w:r>
      <w:r w:rsidR="000E0368" w:rsidRPr="00102C2D">
        <w:rPr>
          <w:rFonts w:ascii="Arial" w:hAnsi="Arial" w:cs="Arial"/>
          <w:sz w:val="24"/>
          <w:szCs w:val="24"/>
        </w:rPr>
        <w:t xml:space="preserve"> on its </w:t>
      </w:r>
      <w:r w:rsidR="0095724C" w:rsidRPr="00102C2D">
        <w:rPr>
          <w:rFonts w:ascii="Arial" w:hAnsi="Arial" w:cs="Arial"/>
          <w:sz w:val="24"/>
          <w:szCs w:val="24"/>
        </w:rPr>
        <w:t>own,</w:t>
      </w:r>
      <w:r w:rsidR="000E0368" w:rsidRPr="00102C2D">
        <w:rPr>
          <w:rFonts w:ascii="Arial" w:hAnsi="Arial" w:cs="Arial"/>
          <w:sz w:val="24"/>
          <w:szCs w:val="24"/>
        </w:rPr>
        <w:t xml:space="preserve"> but it will help to </w:t>
      </w:r>
      <w:r w:rsidR="00DF61F8" w:rsidRPr="00102C2D">
        <w:rPr>
          <w:rFonts w:ascii="Arial" w:hAnsi="Arial" w:cs="Arial"/>
          <w:sz w:val="24"/>
          <w:szCs w:val="24"/>
        </w:rPr>
        <w:t>provide</w:t>
      </w:r>
      <w:r w:rsidR="00A44EEB" w:rsidRPr="00102C2D">
        <w:rPr>
          <w:rFonts w:ascii="Arial" w:hAnsi="Arial" w:cs="Arial"/>
          <w:sz w:val="24"/>
          <w:szCs w:val="24"/>
        </w:rPr>
        <w:t xml:space="preserve">s the ability </w:t>
      </w:r>
      <w:r w:rsidR="00D318EB" w:rsidRPr="00102C2D">
        <w:rPr>
          <w:rFonts w:ascii="Arial" w:hAnsi="Arial" w:cs="Arial"/>
          <w:sz w:val="24"/>
          <w:szCs w:val="24"/>
        </w:rPr>
        <w:t>to evolve</w:t>
      </w:r>
      <w:r w:rsidR="00740FC5" w:rsidRPr="00102C2D">
        <w:rPr>
          <w:rFonts w:ascii="Arial" w:hAnsi="Arial" w:cs="Arial"/>
          <w:sz w:val="24"/>
          <w:szCs w:val="24"/>
        </w:rPr>
        <w:t xml:space="preserve"> and</w:t>
      </w:r>
      <w:r w:rsidR="00DF61F8" w:rsidRPr="00102C2D">
        <w:rPr>
          <w:rFonts w:ascii="Arial" w:hAnsi="Arial" w:cs="Arial"/>
          <w:sz w:val="24"/>
          <w:szCs w:val="24"/>
        </w:rPr>
        <w:t xml:space="preserve"> </w:t>
      </w:r>
      <w:r w:rsidR="00740FC5" w:rsidRPr="00102C2D">
        <w:rPr>
          <w:rFonts w:ascii="Arial" w:hAnsi="Arial" w:cs="Arial"/>
          <w:sz w:val="24"/>
          <w:szCs w:val="24"/>
        </w:rPr>
        <w:t>it</w:t>
      </w:r>
      <w:r w:rsidR="00DF61F8" w:rsidRPr="00102C2D">
        <w:rPr>
          <w:rFonts w:ascii="Arial" w:hAnsi="Arial" w:cs="Arial"/>
          <w:sz w:val="24"/>
          <w:szCs w:val="24"/>
        </w:rPr>
        <w:t xml:space="preserve"> allow officers to conduct their work with professionalism and</w:t>
      </w:r>
      <w:r w:rsidR="00CA18BA" w:rsidRPr="00102C2D">
        <w:rPr>
          <w:rFonts w:ascii="Arial" w:hAnsi="Arial" w:cs="Arial"/>
          <w:sz w:val="24"/>
          <w:szCs w:val="24"/>
        </w:rPr>
        <w:t xml:space="preserve"> with consistency helping to be fit for purpose</w:t>
      </w:r>
      <w:r w:rsidR="00157FEB" w:rsidRPr="00102C2D">
        <w:rPr>
          <w:rFonts w:ascii="Arial" w:hAnsi="Arial" w:cs="Arial"/>
          <w:sz w:val="24"/>
          <w:szCs w:val="24"/>
        </w:rPr>
        <w:t xml:space="preserve">. </w:t>
      </w:r>
      <w:r w:rsidR="004749E0" w:rsidRPr="00102C2D">
        <w:rPr>
          <w:rFonts w:ascii="Arial" w:hAnsi="Arial" w:cs="Arial"/>
          <w:sz w:val="24"/>
          <w:szCs w:val="24"/>
        </w:rPr>
        <w:t xml:space="preserve">Problem oriented police </w:t>
      </w:r>
      <w:r w:rsidR="00A50936" w:rsidRPr="00102C2D">
        <w:rPr>
          <w:rFonts w:ascii="Arial" w:hAnsi="Arial" w:cs="Arial"/>
          <w:sz w:val="24"/>
          <w:szCs w:val="24"/>
        </w:rPr>
        <w:t xml:space="preserve">is an effective tool to provide instantaneous </w:t>
      </w:r>
      <w:r w:rsidR="00020CC9" w:rsidRPr="00102C2D">
        <w:rPr>
          <w:rFonts w:ascii="Arial" w:hAnsi="Arial" w:cs="Arial"/>
          <w:sz w:val="24"/>
          <w:szCs w:val="24"/>
        </w:rPr>
        <w:t xml:space="preserve">support for victims </w:t>
      </w:r>
      <w:r w:rsidR="00EE4C77" w:rsidRPr="00102C2D">
        <w:rPr>
          <w:rFonts w:ascii="Arial" w:hAnsi="Arial" w:cs="Arial"/>
          <w:sz w:val="24"/>
          <w:szCs w:val="24"/>
        </w:rPr>
        <w:t xml:space="preserve">and a visible action that deters crime </w:t>
      </w:r>
      <w:r w:rsidR="009A5E72" w:rsidRPr="00102C2D">
        <w:rPr>
          <w:rFonts w:ascii="Arial" w:hAnsi="Arial" w:cs="Arial"/>
          <w:sz w:val="24"/>
          <w:szCs w:val="24"/>
        </w:rPr>
        <w:t>with action in turn provides public confidence and support.</w:t>
      </w:r>
    </w:p>
    <w:p w14:paraId="2FD0E56C" w14:textId="77777777" w:rsidR="009A5E72" w:rsidRPr="00102C2D" w:rsidRDefault="009A5E72">
      <w:pPr>
        <w:rPr>
          <w:rFonts w:ascii="Arial" w:hAnsi="Arial" w:cs="Arial"/>
          <w:sz w:val="24"/>
          <w:szCs w:val="24"/>
        </w:rPr>
      </w:pPr>
    </w:p>
    <w:p w14:paraId="60C7D670" w14:textId="6895A85D" w:rsidR="009A5E72" w:rsidRPr="00102C2D" w:rsidRDefault="009A5E72">
      <w:pPr>
        <w:rPr>
          <w:rFonts w:ascii="Arial" w:hAnsi="Arial" w:cs="Arial"/>
          <w:b/>
          <w:bCs/>
          <w:i/>
          <w:iCs/>
          <w:sz w:val="24"/>
          <w:szCs w:val="24"/>
        </w:rPr>
      </w:pPr>
      <w:r w:rsidRPr="00102C2D">
        <w:rPr>
          <w:rFonts w:ascii="Arial" w:hAnsi="Arial" w:cs="Arial"/>
          <w:b/>
          <w:bCs/>
          <w:i/>
          <w:iCs/>
          <w:sz w:val="24"/>
          <w:szCs w:val="24"/>
        </w:rPr>
        <w:t xml:space="preserve">Word </w:t>
      </w:r>
      <w:r w:rsidR="008D23AB" w:rsidRPr="00102C2D">
        <w:rPr>
          <w:rFonts w:ascii="Arial" w:hAnsi="Arial" w:cs="Arial"/>
          <w:b/>
          <w:bCs/>
          <w:i/>
          <w:iCs/>
          <w:sz w:val="24"/>
          <w:szCs w:val="24"/>
        </w:rPr>
        <w:t>Count 185</w:t>
      </w:r>
      <w:r w:rsidR="004E14F7">
        <w:rPr>
          <w:rFonts w:ascii="Arial" w:hAnsi="Arial" w:cs="Arial"/>
          <w:b/>
          <w:bCs/>
          <w:i/>
          <w:iCs/>
          <w:sz w:val="24"/>
          <w:szCs w:val="24"/>
        </w:rPr>
        <w:t>7</w:t>
      </w:r>
    </w:p>
    <w:p w14:paraId="2C614B98" w14:textId="77777777" w:rsidR="007A69DD" w:rsidRDefault="007A69DD">
      <w:pPr>
        <w:rPr>
          <w:rFonts w:cstheme="minorHAnsi"/>
          <w:sz w:val="24"/>
          <w:szCs w:val="24"/>
        </w:rPr>
      </w:pPr>
    </w:p>
    <w:p w14:paraId="5F73561B" w14:textId="00E39DBE" w:rsidR="007A69DD" w:rsidRPr="00D55AD6" w:rsidRDefault="00BF7AD4">
      <w:pPr>
        <w:rPr>
          <w:rFonts w:ascii="Arial" w:hAnsi="Arial" w:cs="Arial"/>
          <w:b/>
          <w:bCs/>
          <w:sz w:val="24"/>
          <w:szCs w:val="24"/>
        </w:rPr>
      </w:pPr>
      <w:r w:rsidRPr="00D55AD6">
        <w:rPr>
          <w:rFonts w:ascii="Arial" w:hAnsi="Arial" w:cs="Arial"/>
          <w:b/>
          <w:bCs/>
          <w:sz w:val="24"/>
          <w:szCs w:val="24"/>
        </w:rPr>
        <w:t>Examine why certain groups might be reluctant to engage with police and analyse the effectiveness of recent or current neighbourhood policing strategies to improve community engagement. Your answer should be based on academic research, although you may make reference to relevant case studies.</w:t>
      </w:r>
    </w:p>
    <w:p w14:paraId="13EEE22F" w14:textId="77777777" w:rsidR="00D55AD6" w:rsidRDefault="00D55AD6">
      <w:pPr>
        <w:rPr>
          <w:rFonts w:ascii="Arial" w:hAnsi="Arial" w:cs="Arial"/>
          <w:sz w:val="24"/>
          <w:szCs w:val="24"/>
        </w:rPr>
      </w:pPr>
    </w:p>
    <w:p w14:paraId="74E39C8E" w14:textId="77777777" w:rsidR="00DE601A" w:rsidRPr="003566D1" w:rsidRDefault="00DE601A" w:rsidP="00DE601A">
      <w:pPr>
        <w:rPr>
          <w:rFonts w:ascii="Arial" w:hAnsi="Arial" w:cs="Arial"/>
          <w:sz w:val="24"/>
          <w:szCs w:val="24"/>
        </w:rPr>
      </w:pPr>
      <w:r w:rsidRPr="003566D1">
        <w:rPr>
          <w:rFonts w:ascii="Arial" w:hAnsi="Arial" w:cs="Arial"/>
          <w:sz w:val="24"/>
          <w:szCs w:val="24"/>
        </w:rPr>
        <w:t xml:space="preserve">This assignment will present a timeline of policing in England and Wales, in addition to a detailed examination of a number of major events that have had a negative impact on community engagement with the police force. Then the essay will then focus on present community policing practises and their positive and negative effects on the local community. This will be followed by a discussion of what community engagement is and how it may be utilised to preserve or improve community cohesiveness. </w:t>
      </w:r>
    </w:p>
    <w:p w14:paraId="5AF9EB9F" w14:textId="77777777" w:rsidR="00DE601A" w:rsidRPr="003566D1" w:rsidRDefault="00DE601A" w:rsidP="00DE601A">
      <w:pPr>
        <w:rPr>
          <w:rFonts w:ascii="Arial" w:hAnsi="Arial" w:cs="Arial"/>
          <w:sz w:val="24"/>
          <w:szCs w:val="24"/>
        </w:rPr>
      </w:pPr>
    </w:p>
    <w:p w14:paraId="40D10C4D" w14:textId="5FD2EBD6" w:rsidR="00DE601A" w:rsidRPr="003566D1" w:rsidRDefault="00DE601A" w:rsidP="00DE601A">
      <w:pPr>
        <w:rPr>
          <w:rFonts w:ascii="Arial" w:hAnsi="Arial" w:cs="Arial"/>
          <w:sz w:val="24"/>
          <w:szCs w:val="24"/>
        </w:rPr>
      </w:pPr>
      <w:r w:rsidRPr="003566D1">
        <w:rPr>
          <w:rFonts w:ascii="Arial" w:hAnsi="Arial" w:cs="Arial"/>
          <w:sz w:val="24"/>
          <w:szCs w:val="24"/>
        </w:rPr>
        <w:t>In the 1980s, England and Wales adopted a reactive style to policing, responding to calls for service from the public and local communities, relying on the public as their eyes and ears. Unfortunately, the police did not receive engagement from some ethnic minority groups, which inhibited community participation. Due to the lack of engagement some communities felt alienated resulting in what is now known as the Brixton riots, further reasons from Lea</w:t>
      </w:r>
      <w:r w:rsidR="00D91363">
        <w:rPr>
          <w:rFonts w:ascii="Arial" w:hAnsi="Arial" w:cs="Arial"/>
          <w:sz w:val="24"/>
          <w:szCs w:val="24"/>
        </w:rPr>
        <w:t>, J.</w:t>
      </w:r>
      <w:r w:rsidRPr="003566D1">
        <w:rPr>
          <w:rFonts w:ascii="Arial" w:hAnsi="Arial" w:cs="Arial"/>
          <w:sz w:val="24"/>
          <w:szCs w:val="24"/>
        </w:rPr>
        <w:t xml:space="preserve"> and Hallsworth</w:t>
      </w:r>
      <w:r w:rsidR="00D91363">
        <w:rPr>
          <w:rFonts w:ascii="Arial" w:hAnsi="Arial" w:cs="Arial"/>
          <w:sz w:val="24"/>
          <w:szCs w:val="24"/>
        </w:rPr>
        <w:t>, S</w:t>
      </w:r>
      <w:r w:rsidR="00317727">
        <w:rPr>
          <w:rFonts w:ascii="Arial" w:hAnsi="Arial" w:cs="Arial"/>
          <w:sz w:val="24"/>
          <w:szCs w:val="24"/>
        </w:rPr>
        <w:t>.</w:t>
      </w:r>
      <w:r w:rsidRPr="003566D1">
        <w:rPr>
          <w:rFonts w:ascii="Arial" w:hAnsi="Arial" w:cs="Arial"/>
          <w:sz w:val="24"/>
          <w:szCs w:val="24"/>
        </w:rPr>
        <w:t xml:space="preserve"> (2011) the black community had felt they had been failed by the police and their perceived to be discriminated due to their race.</w:t>
      </w:r>
    </w:p>
    <w:p w14:paraId="2ED1C223" w14:textId="77777777" w:rsidR="00DE601A" w:rsidRPr="003566D1" w:rsidRDefault="00DE601A" w:rsidP="00DE601A">
      <w:pPr>
        <w:rPr>
          <w:rFonts w:ascii="Arial" w:hAnsi="Arial" w:cs="Arial"/>
          <w:sz w:val="24"/>
          <w:szCs w:val="24"/>
        </w:rPr>
      </w:pPr>
    </w:p>
    <w:p w14:paraId="40117C3A" w14:textId="77777777" w:rsidR="00DE601A" w:rsidRPr="003566D1" w:rsidRDefault="00DE601A" w:rsidP="00DE601A">
      <w:pPr>
        <w:rPr>
          <w:rFonts w:ascii="Arial" w:hAnsi="Arial" w:cs="Arial"/>
          <w:sz w:val="24"/>
          <w:szCs w:val="24"/>
        </w:rPr>
      </w:pPr>
      <w:r w:rsidRPr="003566D1">
        <w:rPr>
          <w:rFonts w:ascii="Arial" w:hAnsi="Arial" w:cs="Arial"/>
          <w:sz w:val="24"/>
          <w:szCs w:val="24"/>
        </w:rPr>
        <w:t xml:space="preserve">Citizens Advice (2023) says racial discrimination occurs when you are treated unfairly because of your race or the race of someone with whom you are associated with. In the Macpherson report on the murder of Stephen Lawrence it provides details in how the police dealt with the investigation had elements of racial discrimination and the police force was said to suffer from institutional racism. Even now Parliament UK (2021) suggests that According to the Macpherson report, all police agencies should "increase trust and confidence in policing amongst minority ethnic communities." However, information presented to our inquiry reveals that there is a substantial problem with trust in the police in Black communities, particularly among young people. </w:t>
      </w:r>
    </w:p>
    <w:p w14:paraId="79D789CB" w14:textId="77777777" w:rsidR="00DE601A" w:rsidRPr="003566D1" w:rsidRDefault="00DE601A" w:rsidP="00DE601A">
      <w:pPr>
        <w:rPr>
          <w:rFonts w:ascii="Arial" w:hAnsi="Arial" w:cs="Arial"/>
          <w:sz w:val="24"/>
          <w:szCs w:val="24"/>
        </w:rPr>
      </w:pPr>
    </w:p>
    <w:p w14:paraId="5CCE30F2" w14:textId="77777777" w:rsidR="00DE601A" w:rsidRPr="003566D1" w:rsidRDefault="00DE601A" w:rsidP="00DE601A">
      <w:pPr>
        <w:rPr>
          <w:rFonts w:ascii="Arial" w:hAnsi="Arial" w:cs="Arial"/>
          <w:sz w:val="24"/>
          <w:szCs w:val="24"/>
        </w:rPr>
      </w:pPr>
      <w:r w:rsidRPr="003566D1">
        <w:rPr>
          <w:rFonts w:ascii="Arial" w:hAnsi="Arial" w:cs="Arial"/>
          <w:sz w:val="24"/>
          <w:szCs w:val="24"/>
        </w:rPr>
        <w:t>There has been several high-profile events in the United States of America that have indicated systemic racism in the policing communities these include in 1991 the brutal beating of a black motorised named Rodney King by 4 law enforcement officers that went viral over social media more details are provided by University of Southern California (2022). The New York Times (2015) provides the details of an incident on August the 9th 2014, a white police officer shot and killed Michael Brown, an unarmed black teenager. Protests in the region erupted after the shooting. According to the prosecutor, a grand jury chose not to indict the officer. The announcement triggered yet another round of protests and this was highly publicised in the UK. A recent perceived racial event involving American police force, is the unfortunate death of George Floyd in May 2020 the BBC (2020) describes the detail of incident and the protests that pursued. This also sparked protests in the United Kingdom in the name of Black Lives Matter and Kill the Bill in Bristol.</w:t>
      </w:r>
    </w:p>
    <w:p w14:paraId="6D38AC06" w14:textId="77777777" w:rsidR="00DE601A" w:rsidRPr="003566D1" w:rsidRDefault="00DE601A" w:rsidP="00DE601A">
      <w:pPr>
        <w:rPr>
          <w:rFonts w:ascii="Arial" w:hAnsi="Arial" w:cs="Arial"/>
          <w:sz w:val="24"/>
          <w:szCs w:val="24"/>
        </w:rPr>
      </w:pPr>
    </w:p>
    <w:p w14:paraId="322C428A" w14:textId="77777777" w:rsidR="00DE601A" w:rsidRPr="003566D1" w:rsidRDefault="00DE601A" w:rsidP="00DE601A">
      <w:pPr>
        <w:rPr>
          <w:rFonts w:ascii="Arial" w:hAnsi="Arial" w:cs="Arial"/>
          <w:sz w:val="24"/>
          <w:szCs w:val="24"/>
        </w:rPr>
      </w:pPr>
      <w:r w:rsidRPr="003566D1">
        <w:rPr>
          <w:rFonts w:ascii="Arial" w:hAnsi="Arial" w:cs="Arial"/>
          <w:sz w:val="24"/>
          <w:szCs w:val="24"/>
        </w:rPr>
        <w:t>Because of the Brixton riots and the consequent loss of confidence, the Police and Criminal Evidence act of 1984 was passed, which was the most significant reform in British police history. The police and criminal evidence act was enacted to create a transparent and unified set of regulations for officers to follow to preserve a suspect's human rights. Holding officers accountable to the Police and Criminal Evidence act 1984 would provide members of the public with a clear understanding of police authorities, increasing public support. Section 1 of Police and Criminal Evidence Act 1984 explains how a police officer may detain and search any person, vehicle, or anything in or on a vehicle in any public place if he or she has reasonable grounds to suspect that stolen or prohibited articles, prohibited fireworks, or bladed or sharply pointed articles will be found. Any such items revealed during a search might be seized.</w:t>
      </w:r>
    </w:p>
    <w:p w14:paraId="67017262" w14:textId="77777777" w:rsidR="00DE601A" w:rsidRPr="003566D1" w:rsidRDefault="00DE601A" w:rsidP="00DE601A">
      <w:pPr>
        <w:rPr>
          <w:rFonts w:ascii="Arial" w:hAnsi="Arial" w:cs="Arial"/>
          <w:sz w:val="24"/>
          <w:szCs w:val="24"/>
        </w:rPr>
      </w:pPr>
    </w:p>
    <w:p w14:paraId="3D8E1A07" w14:textId="77777777" w:rsidR="00DE601A" w:rsidRPr="003566D1" w:rsidRDefault="00DE601A" w:rsidP="00DE601A">
      <w:pPr>
        <w:rPr>
          <w:rFonts w:ascii="Arial" w:hAnsi="Arial" w:cs="Arial"/>
          <w:sz w:val="24"/>
          <w:szCs w:val="24"/>
        </w:rPr>
      </w:pPr>
      <w:r w:rsidRPr="003566D1">
        <w:rPr>
          <w:rFonts w:ascii="Arial" w:hAnsi="Arial" w:cs="Arial"/>
          <w:sz w:val="24"/>
          <w:szCs w:val="24"/>
        </w:rPr>
        <w:t>The incidents described above have contributed to a lack of trust between the police and communities, particularly in communities of ethnic minority. When looking at data from GOV.UK (2022) showing the statistics with regards to stop search it details almost 40 black people in 1000 have been stop searched compared to close on 4 white people in a 1000 over the period of April 2020 to March 2021. This could suggest that ethnic communities could feel discriminated of harassed and provide foundations for claims of institutional racism in the police force. Given the highly published events above along with the national statistics a feeling of ethnic minorities being discriminated against, and the lack of trust is understandable.</w:t>
      </w:r>
    </w:p>
    <w:p w14:paraId="0F896520" w14:textId="77777777" w:rsidR="00DE601A" w:rsidRPr="003566D1" w:rsidRDefault="00DE601A" w:rsidP="00DE601A">
      <w:pPr>
        <w:rPr>
          <w:rFonts w:ascii="Arial" w:hAnsi="Arial" w:cs="Arial"/>
          <w:sz w:val="24"/>
          <w:szCs w:val="24"/>
        </w:rPr>
      </w:pPr>
    </w:p>
    <w:p w14:paraId="24F9234A" w14:textId="77777777" w:rsidR="00DE601A" w:rsidRPr="003566D1" w:rsidRDefault="00DE601A" w:rsidP="00DE601A">
      <w:pPr>
        <w:rPr>
          <w:rFonts w:ascii="Arial" w:hAnsi="Arial" w:cs="Arial"/>
          <w:sz w:val="24"/>
          <w:szCs w:val="24"/>
        </w:rPr>
      </w:pPr>
      <w:r w:rsidRPr="003566D1">
        <w:rPr>
          <w:rFonts w:ascii="Arial" w:hAnsi="Arial" w:cs="Arial"/>
          <w:sz w:val="24"/>
          <w:szCs w:val="24"/>
        </w:rPr>
        <w:t xml:space="preserve">There are also other contributing factors in public confidence from Bradford and Myhill (2014) It indicates how individuals are handled by the police and criminal justice system, as well as the effectiveness in dealing with local issues, are both aspects that have the most impact on public confidence and cohesion. Engagement is crucial for understanding and prioritising local problems/issues. Methods of engagement include face to face meetings with community leaders, look at treads of issues reported to local authority, local company’s or police using a Problem orientated policing also known as POP and online engagement via social media. </w:t>
      </w:r>
    </w:p>
    <w:p w14:paraId="04CB9D3C" w14:textId="77777777" w:rsidR="00DE601A" w:rsidRPr="003566D1" w:rsidRDefault="00DE601A" w:rsidP="00DE601A">
      <w:pPr>
        <w:rPr>
          <w:rFonts w:ascii="Arial" w:hAnsi="Arial" w:cs="Arial"/>
          <w:sz w:val="24"/>
          <w:szCs w:val="24"/>
        </w:rPr>
      </w:pPr>
    </w:p>
    <w:p w14:paraId="125BC7FD" w14:textId="6FE29F93" w:rsidR="00DE601A" w:rsidRPr="003566D1" w:rsidRDefault="00DE601A" w:rsidP="00DE601A">
      <w:pPr>
        <w:rPr>
          <w:rFonts w:ascii="Arial" w:hAnsi="Arial" w:cs="Arial"/>
          <w:sz w:val="24"/>
          <w:szCs w:val="24"/>
        </w:rPr>
      </w:pPr>
      <w:r w:rsidRPr="003566D1">
        <w:rPr>
          <w:rFonts w:ascii="Arial" w:hAnsi="Arial" w:cs="Arial"/>
          <w:sz w:val="24"/>
          <w:szCs w:val="24"/>
        </w:rPr>
        <w:t>Problem oriented policing is described by the College of Policing (2020) as an approach to a specific problem, which you next analyse to acquire a better knowledge of, when and how to employ specialised ways to help decrease or at least minimise the impact, and lastly review the results of the approaches to fully understand what had the most impact. Problem-oriented policing is most used in a community setting, where key areas of crime have been identified, and local authorities, local businesses and the local community can work together to find a resolution involving the OSARA model.</w:t>
      </w:r>
    </w:p>
    <w:p w14:paraId="6613E96F" w14:textId="77777777" w:rsidR="00DE601A" w:rsidRPr="003566D1" w:rsidRDefault="00DE601A" w:rsidP="00DE601A">
      <w:pPr>
        <w:rPr>
          <w:rFonts w:ascii="Arial" w:hAnsi="Arial" w:cs="Arial"/>
          <w:sz w:val="24"/>
          <w:szCs w:val="24"/>
        </w:rPr>
      </w:pPr>
    </w:p>
    <w:p w14:paraId="24EF2DD4" w14:textId="24920B13" w:rsidR="00DE601A" w:rsidRPr="003566D1" w:rsidRDefault="00DE601A" w:rsidP="00DE601A">
      <w:pPr>
        <w:rPr>
          <w:rFonts w:ascii="Arial" w:hAnsi="Arial" w:cs="Arial"/>
          <w:sz w:val="24"/>
          <w:szCs w:val="24"/>
        </w:rPr>
      </w:pPr>
      <w:r w:rsidRPr="003566D1">
        <w:rPr>
          <w:rFonts w:ascii="Arial" w:hAnsi="Arial" w:cs="Arial"/>
          <w:sz w:val="24"/>
          <w:szCs w:val="24"/>
        </w:rPr>
        <w:t>An OSARA model technique is used in problem-oriented policing; the model operates in a continuous cycle rather than in a linear motion. College of Policing (2020) explains how the OSARA model acronym works. The O stands for objective, which is your target or goal. Using, SMART would be included in determining your overall objective details of SMART is given by Mind Tools (2023). The S would stand for scanning; this is the moment at which you gathered all pertinent information and data from all sources, including local businesses, councils, communities, and police forces. The A stands for analysis; this is where you would study all the information and data gathered during the scanning stage and find any underlying issues. The R stands for response, and it will incorporate the ideas raised during the analysis stage, as well as the utilisation of professional bodies and businesses to help bridge the gap in police resourcing and specialism.  The A would subsequently come, and this stands for assessment, where you would review your outcomes to see if they had the desired impact and what was most effective. During the scanning, analysis, and response stage is the ideal time to include representation from ethic minority groups to gain engagement, and cohesion, being part of these stages would bring in ownership and responsibilities in turn encourage others to get involved.</w:t>
      </w:r>
    </w:p>
    <w:p w14:paraId="06BDE414" w14:textId="77777777" w:rsidR="00DE601A" w:rsidRPr="003566D1" w:rsidRDefault="00DE601A" w:rsidP="00DE601A">
      <w:pPr>
        <w:rPr>
          <w:rFonts w:ascii="Arial" w:hAnsi="Arial" w:cs="Arial"/>
          <w:sz w:val="24"/>
          <w:szCs w:val="24"/>
        </w:rPr>
      </w:pPr>
    </w:p>
    <w:p w14:paraId="3DE3805F" w14:textId="77777777" w:rsidR="00DE601A" w:rsidRPr="003566D1" w:rsidRDefault="00DE601A" w:rsidP="00DE601A">
      <w:pPr>
        <w:rPr>
          <w:rFonts w:ascii="Arial" w:hAnsi="Arial" w:cs="Arial"/>
          <w:sz w:val="24"/>
          <w:szCs w:val="24"/>
        </w:rPr>
      </w:pPr>
      <w:r w:rsidRPr="003566D1">
        <w:rPr>
          <w:rFonts w:ascii="Arial" w:hAnsi="Arial" w:cs="Arial"/>
          <w:sz w:val="24"/>
          <w:szCs w:val="24"/>
        </w:rPr>
        <w:t>Gaining the trust of ethnic minority groups will go a long way towards improving their opinion of the police and encouraging community participation among ethnic minority groups. Police forces in England and Wales have recognised the importance of having a diverse workforce to provide unique experiences, understanding, and knowledge. Recognising that police departments actively promote and encourage applications from ethnic minority groups. Community support offices have seen the greatest increase in recruiting officers from minority backgrounds.</w:t>
      </w:r>
    </w:p>
    <w:p w14:paraId="5BC0A3B0" w14:textId="77777777" w:rsidR="00DE601A" w:rsidRPr="003566D1" w:rsidRDefault="00DE601A" w:rsidP="00DE601A">
      <w:pPr>
        <w:rPr>
          <w:rFonts w:ascii="Arial" w:hAnsi="Arial" w:cs="Arial"/>
          <w:sz w:val="24"/>
          <w:szCs w:val="24"/>
        </w:rPr>
      </w:pPr>
    </w:p>
    <w:p w14:paraId="0854755A" w14:textId="77777777" w:rsidR="00DE601A" w:rsidRPr="003566D1" w:rsidRDefault="00DE601A" w:rsidP="00DE601A">
      <w:pPr>
        <w:rPr>
          <w:rFonts w:ascii="Arial" w:hAnsi="Arial" w:cs="Arial"/>
          <w:sz w:val="24"/>
          <w:szCs w:val="24"/>
        </w:rPr>
      </w:pPr>
      <w:r w:rsidRPr="003566D1">
        <w:rPr>
          <w:rFonts w:ascii="Arial" w:hAnsi="Arial" w:cs="Arial"/>
          <w:sz w:val="24"/>
          <w:szCs w:val="24"/>
        </w:rPr>
        <w:t xml:space="preserve">Community support officers were initially introduced in 2002, and they spend the most of their time patrolling their neighbourhood and interacting with members of the public daily. Community support officers are typically assigned to a neighbourhood policing team. The neighbourhood team has assisted the Office for National Statistics (2022) in increasing confidence within local communities. From 2016 to 2019, all ethnic minority groups increased their faith in their local police force by a percentage year on year. This practise, as well as continuous efforts to recruit officers from minority backgrounds, will only have a good impact on minority ethnic community engagement. </w:t>
      </w:r>
    </w:p>
    <w:p w14:paraId="2B26AC14" w14:textId="77777777" w:rsidR="00DE601A" w:rsidRPr="003566D1" w:rsidRDefault="00DE601A" w:rsidP="00DE601A">
      <w:pPr>
        <w:rPr>
          <w:rFonts w:ascii="Arial" w:hAnsi="Arial" w:cs="Arial"/>
          <w:sz w:val="24"/>
          <w:szCs w:val="24"/>
        </w:rPr>
      </w:pPr>
    </w:p>
    <w:p w14:paraId="05A43F74" w14:textId="79652AA9" w:rsidR="00DE601A" w:rsidRDefault="00DE601A" w:rsidP="00DE601A">
      <w:pPr>
        <w:rPr>
          <w:rFonts w:ascii="Arial" w:hAnsi="Arial" w:cs="Arial"/>
          <w:sz w:val="24"/>
          <w:szCs w:val="24"/>
        </w:rPr>
      </w:pPr>
      <w:r w:rsidRPr="003566D1">
        <w:rPr>
          <w:rFonts w:ascii="Arial" w:hAnsi="Arial" w:cs="Arial"/>
          <w:sz w:val="24"/>
          <w:szCs w:val="24"/>
        </w:rPr>
        <w:t>A tool used in the community using neighbourhood policing and problem-oriented policing is the confidence cycle. The confidence cycle detail is provided by the College of Policing (2013), The confidence cycle relates community engagement with enhanced public trust in the police. It can increase the willingness of the public to collaborate with the police. The cycle begins with the police identifying community or neighbourhood priorities during the initial community engagement. Using tools such as OSARA (College of Policing 2020a) to collaborate and uncover and solve issues indicated as neighbourhood priorities. When the neighbourhood's key issues are addressed, public confidence grows, which leads to greater trust in the community. The enhanced trust built in the community leads to the community will to provide the police with important information, that the police can develop intelligence from. The College of Policing (2023</w:t>
      </w:r>
      <w:r w:rsidR="00A67A6A">
        <w:rPr>
          <w:rFonts w:ascii="Arial" w:hAnsi="Arial" w:cs="Arial"/>
          <w:sz w:val="24"/>
          <w:szCs w:val="24"/>
        </w:rPr>
        <w:t>c</w:t>
      </w:r>
      <w:r w:rsidRPr="003566D1">
        <w:rPr>
          <w:rFonts w:ascii="Arial" w:hAnsi="Arial" w:cs="Arial"/>
          <w:sz w:val="24"/>
          <w:szCs w:val="24"/>
        </w:rPr>
        <w:t>) states that “Police information refers to all information obtained, recorded or processed for a policing purpose.” Information gathered in the above way, this information will be added to the police system using the three by five by two this is simply how the information is recorded on intelligence logs, how it is graded and how it should be disseminated. The College of Policing (2022</w:t>
      </w:r>
      <w:r w:rsidR="004E14F7">
        <w:rPr>
          <w:rFonts w:ascii="Arial" w:hAnsi="Arial" w:cs="Arial"/>
          <w:sz w:val="24"/>
          <w:szCs w:val="24"/>
        </w:rPr>
        <w:t>b</w:t>
      </w:r>
      <w:r w:rsidRPr="003566D1">
        <w:rPr>
          <w:rFonts w:ascii="Arial" w:hAnsi="Arial" w:cs="Arial"/>
          <w:sz w:val="24"/>
          <w:szCs w:val="24"/>
        </w:rPr>
        <w:t xml:space="preserve">) provides the detail of how the three by five by two system is used to develop information into intelligence. This intelligence can then be directed through the national intelligence model this is explained in Orodite Consulting (2023) </w:t>
      </w:r>
      <w:r w:rsidRPr="00FA047C">
        <w:rPr>
          <w:rFonts w:ascii="Arial" w:hAnsi="Arial" w:cs="Arial"/>
          <w:sz w:val="24"/>
          <w:szCs w:val="24"/>
        </w:rPr>
        <w:t>The national intelligence model was created by the 43 police forces in England and Wales to facilitate intelligence sharing to disrupt organised crime. The model is divided into three layers. Level 3 National Intelligence (national crime agency) on a national and worldwide scale, level 2 Regional Intelligence force and bordering forces, and level 1 Local Intelligence and neighbourhood.</w:t>
      </w:r>
      <w:r w:rsidRPr="003566D1">
        <w:rPr>
          <w:rFonts w:ascii="Arial" w:hAnsi="Arial" w:cs="Arial"/>
          <w:sz w:val="24"/>
          <w:szCs w:val="24"/>
        </w:rPr>
        <w:t xml:space="preserve"> </w:t>
      </w:r>
      <w:r>
        <w:rPr>
          <w:rFonts w:ascii="Arial" w:hAnsi="Arial" w:cs="Arial"/>
          <w:sz w:val="24"/>
          <w:szCs w:val="24"/>
        </w:rPr>
        <w:t xml:space="preserve">This cycle then builds more community engagement, and the cycle can start again constantly building, </w:t>
      </w:r>
      <w:r w:rsidRPr="002220D8">
        <w:rPr>
          <w:rFonts w:ascii="Arial" w:hAnsi="Arial" w:cs="Arial"/>
          <w:sz w:val="24"/>
          <w:szCs w:val="24"/>
        </w:rPr>
        <w:t>the engagement is gradually created over time, and it just takes a minor disturbance or breach of trust to cause immediate withdrawal of engagement.</w:t>
      </w:r>
    </w:p>
    <w:p w14:paraId="092303DC" w14:textId="77777777" w:rsidR="00DE601A" w:rsidRDefault="00DE601A" w:rsidP="00DE601A">
      <w:pPr>
        <w:rPr>
          <w:rFonts w:ascii="Arial" w:hAnsi="Arial" w:cs="Arial"/>
          <w:sz w:val="24"/>
          <w:szCs w:val="24"/>
        </w:rPr>
      </w:pPr>
      <w:r w:rsidRPr="00B86D3C">
        <w:rPr>
          <w:rFonts w:ascii="Arial" w:hAnsi="Arial" w:cs="Arial"/>
          <w:sz w:val="24"/>
          <w:szCs w:val="24"/>
        </w:rPr>
        <w:t xml:space="preserve">As previously discussed, major publication of unpleasant event and historical experiences is extremely detrimental to community engagement among some </w:t>
      </w:r>
      <w:r>
        <w:rPr>
          <w:rFonts w:ascii="Arial" w:hAnsi="Arial" w:cs="Arial"/>
          <w:sz w:val="24"/>
          <w:szCs w:val="24"/>
        </w:rPr>
        <w:t>members of the community</w:t>
      </w:r>
      <w:r w:rsidRPr="00B86D3C">
        <w:rPr>
          <w:rFonts w:ascii="Arial" w:hAnsi="Arial" w:cs="Arial"/>
          <w:sz w:val="24"/>
          <w:szCs w:val="24"/>
        </w:rPr>
        <w:t>.</w:t>
      </w:r>
      <w:r>
        <w:rPr>
          <w:rFonts w:ascii="Arial" w:hAnsi="Arial" w:cs="Arial"/>
          <w:sz w:val="24"/>
          <w:szCs w:val="24"/>
        </w:rPr>
        <w:t xml:space="preserve"> The introduction of the Police and Criminal Evidence act has been discussed, providing its introduction was a positive measure but elements of it has been scrutinised believing the imbalance of stop searches conducted on ethnic minority groups. Evidence above shows the single most effective change in policing to encourage engagement was the introduction of the neighbourhood branch along with police community support officers. There is support of this from Innes, M (2020, p. 217) who explains that n</w:t>
      </w:r>
      <w:r w:rsidRPr="000650B2">
        <w:rPr>
          <w:rFonts w:ascii="Arial" w:hAnsi="Arial" w:cs="Arial"/>
          <w:sz w:val="24"/>
          <w:szCs w:val="24"/>
        </w:rPr>
        <w:t>eighbourhood policing has been one of the most significant and apparent innovations in UK policing in recent years. It has also been one of the most successful in gaining widespread political and popular support for its goals and the mechanisms it has sought to use to achieve them.</w:t>
      </w:r>
      <w:r>
        <w:rPr>
          <w:rFonts w:ascii="Arial" w:hAnsi="Arial" w:cs="Arial"/>
          <w:sz w:val="24"/>
          <w:szCs w:val="24"/>
        </w:rPr>
        <w:t xml:space="preserve"> </w:t>
      </w:r>
      <w:r w:rsidRPr="00727491">
        <w:rPr>
          <w:rFonts w:ascii="Arial" w:hAnsi="Arial" w:cs="Arial"/>
          <w:sz w:val="24"/>
          <w:szCs w:val="24"/>
        </w:rPr>
        <w:t>The models stated above also imply a level of trust, and if this is destroyed, the hard work can quickly be perceived to be squandered, which is why police officers' professionalism is always vital.</w:t>
      </w:r>
    </w:p>
    <w:p w14:paraId="0AB2F03F" w14:textId="77777777" w:rsidR="00A01519" w:rsidRDefault="00A01519">
      <w:pPr>
        <w:rPr>
          <w:rFonts w:ascii="Arial" w:hAnsi="Arial" w:cs="Arial"/>
          <w:sz w:val="24"/>
          <w:szCs w:val="24"/>
        </w:rPr>
      </w:pPr>
    </w:p>
    <w:p w14:paraId="39C2AB86" w14:textId="28B4E0A1" w:rsidR="00723F06" w:rsidRPr="00FB365A" w:rsidRDefault="0041462A">
      <w:pPr>
        <w:rPr>
          <w:rFonts w:ascii="Arial" w:hAnsi="Arial" w:cs="Arial"/>
          <w:b/>
          <w:bCs/>
          <w:i/>
          <w:iCs/>
          <w:sz w:val="24"/>
          <w:szCs w:val="24"/>
        </w:rPr>
      </w:pPr>
      <w:r w:rsidRPr="0041462A">
        <w:rPr>
          <w:rFonts w:ascii="Arial" w:hAnsi="Arial" w:cs="Arial"/>
          <w:b/>
          <w:bCs/>
          <w:i/>
          <w:iCs/>
          <w:sz w:val="24"/>
          <w:szCs w:val="24"/>
        </w:rPr>
        <w:t>Word count 185</w:t>
      </w:r>
    </w:p>
    <w:p w14:paraId="1F4481EC" w14:textId="77777777" w:rsidR="00257164" w:rsidRPr="00035265" w:rsidRDefault="00257164">
      <w:pPr>
        <w:rPr>
          <w:rFonts w:cstheme="minorHAnsi"/>
          <w:sz w:val="24"/>
          <w:szCs w:val="24"/>
        </w:rPr>
      </w:pPr>
    </w:p>
    <w:p w14:paraId="7F872339" w14:textId="322AEFAB" w:rsidR="00257164" w:rsidRPr="00946165" w:rsidRDefault="009B0BC8">
      <w:pPr>
        <w:rPr>
          <w:rFonts w:ascii="Arial" w:hAnsi="Arial" w:cs="Arial"/>
          <w:b/>
          <w:bCs/>
          <w:sz w:val="24"/>
          <w:szCs w:val="24"/>
          <w:u w:val="single"/>
        </w:rPr>
      </w:pPr>
      <w:r w:rsidRPr="00946165">
        <w:rPr>
          <w:rFonts w:ascii="Arial" w:hAnsi="Arial" w:cs="Arial"/>
          <w:b/>
          <w:bCs/>
          <w:sz w:val="24"/>
          <w:szCs w:val="24"/>
          <w:u w:val="single"/>
        </w:rPr>
        <w:t>Bibliography</w:t>
      </w:r>
    </w:p>
    <w:p w14:paraId="11173B69" w14:textId="77777777" w:rsidR="009B0BC8" w:rsidRPr="00946165" w:rsidRDefault="009B0BC8">
      <w:pPr>
        <w:rPr>
          <w:rFonts w:ascii="Arial" w:hAnsi="Arial" w:cs="Arial"/>
          <w:sz w:val="24"/>
          <w:szCs w:val="24"/>
        </w:rPr>
      </w:pPr>
    </w:p>
    <w:p w14:paraId="079FC64B" w14:textId="216C1489" w:rsidR="00267406" w:rsidRDefault="00267406">
      <w:pPr>
        <w:rPr>
          <w:rFonts w:ascii="Arial" w:hAnsi="Arial" w:cs="Arial"/>
          <w:sz w:val="24"/>
          <w:szCs w:val="24"/>
        </w:rPr>
      </w:pPr>
      <w:r w:rsidRPr="00946165">
        <w:rPr>
          <w:rFonts w:ascii="Arial" w:hAnsi="Arial" w:cs="Arial"/>
          <w:sz w:val="24"/>
          <w:szCs w:val="24"/>
        </w:rPr>
        <w:t xml:space="preserve">The BBC </w:t>
      </w:r>
      <w:r w:rsidR="00274FD1" w:rsidRPr="00946165">
        <w:rPr>
          <w:rFonts w:ascii="Arial" w:hAnsi="Arial" w:cs="Arial"/>
          <w:sz w:val="24"/>
          <w:szCs w:val="24"/>
        </w:rPr>
        <w:t>(</w:t>
      </w:r>
      <w:r w:rsidRPr="00946165">
        <w:rPr>
          <w:rFonts w:ascii="Arial" w:hAnsi="Arial" w:cs="Arial"/>
          <w:sz w:val="24"/>
          <w:szCs w:val="24"/>
        </w:rPr>
        <w:t>2018</w:t>
      </w:r>
      <w:r w:rsidR="00274FD1" w:rsidRPr="00946165">
        <w:rPr>
          <w:rFonts w:ascii="Arial" w:hAnsi="Arial" w:cs="Arial"/>
          <w:sz w:val="24"/>
          <w:szCs w:val="24"/>
        </w:rPr>
        <w:t>)</w:t>
      </w:r>
      <w:r w:rsidRPr="00946165">
        <w:rPr>
          <w:rFonts w:ascii="Arial" w:hAnsi="Arial" w:cs="Arial"/>
          <w:sz w:val="24"/>
          <w:szCs w:val="24"/>
        </w:rPr>
        <w:t xml:space="preserve">, </w:t>
      </w:r>
      <w:r w:rsidR="00EE5AEC" w:rsidRPr="00946165">
        <w:rPr>
          <w:rFonts w:ascii="Arial" w:hAnsi="Arial" w:cs="Arial"/>
          <w:i/>
          <w:iCs/>
          <w:sz w:val="24"/>
          <w:szCs w:val="24"/>
        </w:rPr>
        <w:t xml:space="preserve">Reality Check: Is police funding falling? </w:t>
      </w:r>
      <w:r w:rsidR="00AA60F9" w:rsidRPr="00946165">
        <w:rPr>
          <w:rFonts w:ascii="Arial" w:hAnsi="Arial" w:cs="Arial"/>
          <w:sz w:val="24"/>
          <w:szCs w:val="24"/>
        </w:rPr>
        <w:t>A</w:t>
      </w:r>
      <w:r w:rsidR="00EE5AEC" w:rsidRPr="00946165">
        <w:rPr>
          <w:rFonts w:ascii="Arial" w:hAnsi="Arial" w:cs="Arial"/>
          <w:sz w:val="24"/>
          <w:szCs w:val="24"/>
        </w:rPr>
        <w:t xml:space="preserve">vailable at: </w:t>
      </w:r>
      <w:r w:rsidR="00E81167" w:rsidRPr="00946165">
        <w:rPr>
          <w:rFonts w:ascii="Arial" w:hAnsi="Arial" w:cs="Arial"/>
          <w:sz w:val="24"/>
          <w:szCs w:val="24"/>
        </w:rPr>
        <w:t>https://www.bbc.co.uk/news/uk-43699623 (Accessed 31 May 2023)</w:t>
      </w:r>
    </w:p>
    <w:p w14:paraId="07FC75EA" w14:textId="77777777" w:rsidR="00267B39" w:rsidRDefault="00267B39">
      <w:pPr>
        <w:rPr>
          <w:rFonts w:ascii="Arial" w:hAnsi="Arial" w:cs="Arial"/>
          <w:sz w:val="24"/>
          <w:szCs w:val="24"/>
        </w:rPr>
      </w:pPr>
    </w:p>
    <w:p w14:paraId="02786BFB" w14:textId="77777777" w:rsidR="00267B39" w:rsidRDefault="00267B39" w:rsidP="00267B39">
      <w:pPr>
        <w:rPr>
          <w:rFonts w:ascii="Arial" w:hAnsi="Arial" w:cs="Arial"/>
          <w:sz w:val="24"/>
          <w:szCs w:val="24"/>
        </w:rPr>
      </w:pPr>
      <w:r w:rsidRPr="00F813FB">
        <w:rPr>
          <w:rFonts w:ascii="Arial" w:hAnsi="Arial" w:cs="Arial"/>
          <w:sz w:val="24"/>
          <w:szCs w:val="24"/>
        </w:rPr>
        <w:t xml:space="preserve">BBC (2020) </w:t>
      </w:r>
      <w:r w:rsidRPr="00F813FB">
        <w:rPr>
          <w:rFonts w:ascii="Arial" w:hAnsi="Arial" w:cs="Arial"/>
          <w:i/>
          <w:iCs/>
          <w:sz w:val="24"/>
          <w:szCs w:val="24"/>
        </w:rPr>
        <w:t>George Floyd: What happened in the final moments of his life</w:t>
      </w:r>
      <w:r w:rsidRPr="00F813FB">
        <w:rPr>
          <w:rFonts w:ascii="Arial" w:hAnsi="Arial" w:cs="Arial"/>
          <w:sz w:val="24"/>
          <w:szCs w:val="24"/>
        </w:rPr>
        <w:t xml:space="preserve"> Available at: https://www.bbc.co.uk/news/world-us-canada-52861726 (Accessed 5 June 2023)</w:t>
      </w:r>
    </w:p>
    <w:p w14:paraId="666BF596" w14:textId="77777777" w:rsidR="00D420A1" w:rsidRPr="00F813FB" w:rsidRDefault="00D420A1" w:rsidP="00267B39">
      <w:pPr>
        <w:rPr>
          <w:rFonts w:ascii="Arial" w:hAnsi="Arial" w:cs="Arial"/>
          <w:sz w:val="24"/>
          <w:szCs w:val="24"/>
        </w:rPr>
      </w:pPr>
    </w:p>
    <w:p w14:paraId="35B4BAAC" w14:textId="77777777" w:rsidR="00D420A1" w:rsidRPr="00F813FB" w:rsidRDefault="00D420A1" w:rsidP="00D420A1">
      <w:pPr>
        <w:rPr>
          <w:rFonts w:ascii="Arial" w:hAnsi="Arial" w:cs="Arial"/>
          <w:sz w:val="24"/>
          <w:szCs w:val="24"/>
        </w:rPr>
      </w:pPr>
      <w:r w:rsidRPr="00F813FB">
        <w:rPr>
          <w:rFonts w:ascii="Arial" w:hAnsi="Arial" w:cs="Arial"/>
          <w:sz w:val="24"/>
          <w:szCs w:val="24"/>
        </w:rPr>
        <w:t xml:space="preserve">Bradford, B. and Myhill, A. (2014), </w:t>
      </w:r>
      <w:r w:rsidRPr="00F813FB">
        <w:rPr>
          <w:rFonts w:ascii="Arial" w:hAnsi="Arial" w:cs="Arial"/>
          <w:i/>
          <w:iCs/>
          <w:sz w:val="24"/>
          <w:szCs w:val="24"/>
        </w:rPr>
        <w:t xml:space="preserve">‘Triggers of change to public confidence in the police and criminal justice system’ </w:t>
      </w:r>
      <w:r w:rsidRPr="00F813FB">
        <w:rPr>
          <w:rFonts w:ascii="Arial" w:hAnsi="Arial" w:cs="Arial"/>
          <w:sz w:val="24"/>
          <w:szCs w:val="24"/>
        </w:rPr>
        <w:t>(Findings from the Crime Survey for England and Wales panel experiment 12th February 2014)</w:t>
      </w:r>
    </w:p>
    <w:p w14:paraId="04E73A50" w14:textId="77777777" w:rsidR="00D420A1" w:rsidRDefault="00D420A1">
      <w:pPr>
        <w:rPr>
          <w:rFonts w:ascii="Arial" w:hAnsi="Arial" w:cs="Arial"/>
          <w:sz w:val="24"/>
          <w:szCs w:val="24"/>
        </w:rPr>
      </w:pPr>
    </w:p>
    <w:p w14:paraId="32C83026" w14:textId="347CA4B7" w:rsidR="007E31C9" w:rsidRDefault="007E31C9">
      <w:pPr>
        <w:rPr>
          <w:rFonts w:ascii="Arial" w:hAnsi="Arial" w:cs="Arial"/>
          <w:sz w:val="24"/>
          <w:szCs w:val="24"/>
        </w:rPr>
      </w:pPr>
      <w:r w:rsidRPr="00F813FB">
        <w:rPr>
          <w:rFonts w:ascii="Arial" w:hAnsi="Arial" w:cs="Arial"/>
          <w:sz w:val="24"/>
          <w:szCs w:val="24"/>
        </w:rPr>
        <w:t xml:space="preserve">Citizens Advice (2023), </w:t>
      </w:r>
      <w:r w:rsidRPr="00F813FB">
        <w:rPr>
          <w:rFonts w:ascii="Arial" w:hAnsi="Arial" w:cs="Arial"/>
          <w:i/>
          <w:iCs/>
          <w:sz w:val="24"/>
          <w:szCs w:val="24"/>
        </w:rPr>
        <w:t>Discrimination because of race</w:t>
      </w:r>
      <w:r w:rsidRPr="00F813FB">
        <w:rPr>
          <w:rFonts w:ascii="Arial" w:hAnsi="Arial" w:cs="Arial"/>
          <w:sz w:val="24"/>
          <w:szCs w:val="24"/>
        </w:rPr>
        <w:t xml:space="preserve"> Available at: https://www.citizensadvice.org.uk/law-and-courts/discrimination/discrimination-because-of-race-religion-or-belief/discrimination-because-of-race/ (Accessed 5 June 2023)</w:t>
      </w:r>
    </w:p>
    <w:p w14:paraId="35BC54B0" w14:textId="77777777" w:rsidR="00D6441F" w:rsidRDefault="00D6441F">
      <w:pPr>
        <w:rPr>
          <w:rFonts w:ascii="Arial" w:hAnsi="Arial" w:cs="Arial"/>
          <w:sz w:val="24"/>
          <w:szCs w:val="24"/>
        </w:rPr>
      </w:pPr>
    </w:p>
    <w:p w14:paraId="0DE94398" w14:textId="77777777" w:rsidR="00D6441F" w:rsidRDefault="00D6441F" w:rsidP="00D6441F">
      <w:pPr>
        <w:rPr>
          <w:rFonts w:ascii="Arial" w:hAnsi="Arial" w:cs="Arial"/>
          <w:sz w:val="24"/>
          <w:szCs w:val="24"/>
        </w:rPr>
      </w:pPr>
      <w:r>
        <w:rPr>
          <w:rFonts w:ascii="Arial" w:hAnsi="Arial" w:cs="Arial"/>
          <w:sz w:val="24"/>
          <w:szCs w:val="24"/>
        </w:rPr>
        <w:t xml:space="preserve">College of Policing (2013), </w:t>
      </w:r>
      <w:r w:rsidRPr="001456D6">
        <w:rPr>
          <w:rFonts w:ascii="Arial" w:hAnsi="Arial" w:cs="Arial"/>
          <w:i/>
          <w:iCs/>
          <w:sz w:val="24"/>
          <w:szCs w:val="24"/>
        </w:rPr>
        <w:t>Engagement</w:t>
      </w:r>
      <w:r>
        <w:rPr>
          <w:rFonts w:ascii="Arial" w:hAnsi="Arial" w:cs="Arial"/>
          <w:sz w:val="24"/>
          <w:szCs w:val="24"/>
        </w:rPr>
        <w:t xml:space="preserve"> Available at: </w:t>
      </w:r>
      <w:r w:rsidRPr="001C57C9">
        <w:rPr>
          <w:rFonts w:ascii="Arial" w:hAnsi="Arial" w:cs="Arial"/>
          <w:sz w:val="24"/>
          <w:szCs w:val="24"/>
        </w:rPr>
        <w:t>https://www.college.police.uk/app/engagement-and-communication/engagement</w:t>
      </w:r>
      <w:r>
        <w:rPr>
          <w:rFonts w:ascii="Arial" w:hAnsi="Arial" w:cs="Arial"/>
          <w:sz w:val="24"/>
          <w:szCs w:val="24"/>
        </w:rPr>
        <w:t xml:space="preserve"> </w:t>
      </w:r>
      <w:r w:rsidRPr="00F813FB">
        <w:rPr>
          <w:rFonts w:ascii="Arial" w:hAnsi="Arial" w:cs="Arial"/>
          <w:sz w:val="24"/>
          <w:szCs w:val="24"/>
        </w:rPr>
        <w:t xml:space="preserve">(Accessed </w:t>
      </w:r>
      <w:r>
        <w:rPr>
          <w:rFonts w:ascii="Arial" w:hAnsi="Arial" w:cs="Arial"/>
          <w:sz w:val="24"/>
          <w:szCs w:val="24"/>
        </w:rPr>
        <w:t>10</w:t>
      </w:r>
      <w:r w:rsidRPr="00F813FB">
        <w:rPr>
          <w:rFonts w:ascii="Arial" w:hAnsi="Arial" w:cs="Arial"/>
          <w:sz w:val="24"/>
          <w:szCs w:val="24"/>
        </w:rPr>
        <w:t xml:space="preserve"> June 2023)</w:t>
      </w:r>
    </w:p>
    <w:p w14:paraId="1BF30A5B" w14:textId="77777777" w:rsidR="007E31C9" w:rsidRPr="00946165" w:rsidRDefault="007E31C9">
      <w:pPr>
        <w:rPr>
          <w:rFonts w:ascii="Arial" w:hAnsi="Arial" w:cs="Arial"/>
          <w:sz w:val="24"/>
          <w:szCs w:val="24"/>
        </w:rPr>
      </w:pPr>
    </w:p>
    <w:p w14:paraId="454639E5" w14:textId="188F3A27" w:rsidR="00E2727C" w:rsidRPr="00946165" w:rsidRDefault="00A63472">
      <w:pPr>
        <w:rPr>
          <w:rFonts w:ascii="Arial" w:hAnsi="Arial" w:cs="Arial"/>
          <w:sz w:val="24"/>
          <w:szCs w:val="24"/>
        </w:rPr>
      </w:pPr>
      <w:r w:rsidRPr="00946165">
        <w:rPr>
          <w:rFonts w:ascii="Arial" w:hAnsi="Arial" w:cs="Arial"/>
          <w:sz w:val="24"/>
          <w:szCs w:val="24"/>
        </w:rPr>
        <w:t>College of Policing (20</w:t>
      </w:r>
      <w:r w:rsidR="004B69CC" w:rsidRPr="00946165">
        <w:rPr>
          <w:rFonts w:ascii="Arial" w:hAnsi="Arial" w:cs="Arial"/>
          <w:sz w:val="24"/>
          <w:szCs w:val="24"/>
        </w:rPr>
        <w:t>19</w:t>
      </w:r>
      <w:r w:rsidRPr="00946165">
        <w:rPr>
          <w:rFonts w:ascii="Arial" w:hAnsi="Arial" w:cs="Arial"/>
          <w:sz w:val="24"/>
          <w:szCs w:val="24"/>
        </w:rPr>
        <w:t xml:space="preserve">), </w:t>
      </w:r>
      <w:r w:rsidR="009A1A02" w:rsidRPr="00267B39">
        <w:rPr>
          <w:rFonts w:ascii="Arial" w:hAnsi="Arial" w:cs="Arial"/>
          <w:i/>
          <w:iCs/>
          <w:sz w:val="24"/>
          <w:szCs w:val="24"/>
        </w:rPr>
        <w:t>Understanding analysis</w:t>
      </w:r>
      <w:r w:rsidR="009A1A02" w:rsidRPr="00946165">
        <w:rPr>
          <w:rFonts w:ascii="Arial" w:hAnsi="Arial" w:cs="Arial"/>
          <w:sz w:val="24"/>
          <w:szCs w:val="24"/>
        </w:rPr>
        <w:t xml:space="preserve"> Available at: https://www.college.police.uk/app/intelligence-management/analysis/analysis (Accessed 1 June 2023)</w:t>
      </w:r>
    </w:p>
    <w:p w14:paraId="5410DF99" w14:textId="77777777" w:rsidR="00A63472" w:rsidRPr="00946165" w:rsidRDefault="00A63472">
      <w:pPr>
        <w:rPr>
          <w:rFonts w:ascii="Arial" w:hAnsi="Arial" w:cs="Arial"/>
          <w:sz w:val="24"/>
          <w:szCs w:val="24"/>
        </w:rPr>
      </w:pPr>
    </w:p>
    <w:p w14:paraId="3E93C709" w14:textId="63854B43" w:rsidR="00E2727C" w:rsidRPr="00946165" w:rsidRDefault="00E2727C">
      <w:pPr>
        <w:rPr>
          <w:rFonts w:ascii="Arial" w:hAnsi="Arial" w:cs="Arial"/>
          <w:sz w:val="24"/>
          <w:szCs w:val="24"/>
        </w:rPr>
      </w:pPr>
      <w:r w:rsidRPr="00946165">
        <w:rPr>
          <w:rFonts w:ascii="Arial" w:hAnsi="Arial" w:cs="Arial"/>
          <w:sz w:val="24"/>
          <w:szCs w:val="24"/>
        </w:rPr>
        <w:t>College of Policing (2020)</w:t>
      </w:r>
      <w:r w:rsidR="00274FD1" w:rsidRPr="00946165">
        <w:rPr>
          <w:rFonts w:ascii="Arial" w:hAnsi="Arial" w:cs="Arial"/>
          <w:sz w:val="24"/>
          <w:szCs w:val="24"/>
        </w:rPr>
        <w:t xml:space="preserve">, </w:t>
      </w:r>
      <w:r w:rsidR="005304AA" w:rsidRPr="00946165">
        <w:rPr>
          <w:rFonts w:ascii="Arial" w:hAnsi="Arial" w:cs="Arial"/>
          <w:i/>
          <w:iCs/>
          <w:sz w:val="24"/>
          <w:szCs w:val="24"/>
        </w:rPr>
        <w:t xml:space="preserve">Problem-oriented policing </w:t>
      </w:r>
      <w:r w:rsidR="005304AA" w:rsidRPr="00946165">
        <w:rPr>
          <w:rFonts w:ascii="Arial" w:hAnsi="Arial" w:cs="Arial"/>
          <w:sz w:val="24"/>
          <w:szCs w:val="24"/>
        </w:rPr>
        <w:t xml:space="preserve">Available at: </w:t>
      </w:r>
      <w:r w:rsidR="00405D56" w:rsidRPr="00946165">
        <w:rPr>
          <w:rFonts w:ascii="Arial" w:hAnsi="Arial" w:cs="Arial"/>
          <w:sz w:val="24"/>
          <w:szCs w:val="24"/>
        </w:rPr>
        <w:t>https://www.college.police.uk/research/crime-reduction-toolkit/problem-oriented-policing (Accessed 31 May 2023)</w:t>
      </w:r>
    </w:p>
    <w:p w14:paraId="2B211C22" w14:textId="77777777" w:rsidR="00267406" w:rsidRDefault="00267406">
      <w:pPr>
        <w:rPr>
          <w:rFonts w:ascii="Arial" w:hAnsi="Arial" w:cs="Arial"/>
          <w:sz w:val="24"/>
          <w:szCs w:val="24"/>
        </w:rPr>
      </w:pPr>
    </w:p>
    <w:p w14:paraId="3885DE0C" w14:textId="3922899C" w:rsidR="00D66AFB" w:rsidRDefault="00D66AFB" w:rsidP="00D66AFB">
      <w:pPr>
        <w:rPr>
          <w:rFonts w:ascii="Arial" w:hAnsi="Arial" w:cs="Arial"/>
          <w:sz w:val="24"/>
          <w:szCs w:val="24"/>
        </w:rPr>
      </w:pPr>
      <w:r w:rsidRPr="001B3531">
        <w:rPr>
          <w:rFonts w:ascii="Arial" w:hAnsi="Arial" w:cs="Arial"/>
          <w:sz w:val="24"/>
          <w:szCs w:val="24"/>
        </w:rPr>
        <w:t>College of Policing (2022</w:t>
      </w:r>
      <w:r w:rsidR="004E14F7">
        <w:rPr>
          <w:rFonts w:ascii="Arial" w:hAnsi="Arial" w:cs="Arial"/>
          <w:sz w:val="24"/>
          <w:szCs w:val="24"/>
        </w:rPr>
        <w:t>b</w:t>
      </w:r>
      <w:r w:rsidRPr="001B3531">
        <w:rPr>
          <w:rFonts w:ascii="Arial" w:hAnsi="Arial" w:cs="Arial"/>
          <w:sz w:val="24"/>
          <w:szCs w:val="24"/>
        </w:rPr>
        <w:t xml:space="preserve">) </w:t>
      </w:r>
      <w:r w:rsidRPr="001B3531">
        <w:rPr>
          <w:rFonts w:ascii="Arial" w:hAnsi="Arial" w:cs="Arial"/>
          <w:i/>
          <w:iCs/>
          <w:sz w:val="24"/>
          <w:szCs w:val="24"/>
        </w:rPr>
        <w:t>Intelligence report</w:t>
      </w:r>
      <w:r w:rsidRPr="001B3531">
        <w:rPr>
          <w:rFonts w:ascii="Arial" w:hAnsi="Arial" w:cs="Arial"/>
          <w:sz w:val="24"/>
          <w:szCs w:val="24"/>
        </w:rPr>
        <w:t xml:space="preserve"> Available at: https://www.college.police.uk/app/intelligence-management/intelligence-report    (Accessed </w:t>
      </w:r>
      <w:r>
        <w:rPr>
          <w:rFonts w:ascii="Arial" w:hAnsi="Arial" w:cs="Arial"/>
          <w:sz w:val="24"/>
          <w:szCs w:val="24"/>
        </w:rPr>
        <w:t>10</w:t>
      </w:r>
      <w:r w:rsidRPr="00F813FB">
        <w:rPr>
          <w:rFonts w:ascii="Arial" w:hAnsi="Arial" w:cs="Arial"/>
          <w:sz w:val="24"/>
          <w:szCs w:val="24"/>
        </w:rPr>
        <w:t xml:space="preserve"> June 2023</w:t>
      </w:r>
      <w:r w:rsidRPr="001B3531">
        <w:rPr>
          <w:rFonts w:ascii="Arial" w:hAnsi="Arial" w:cs="Arial"/>
          <w:sz w:val="24"/>
          <w:szCs w:val="24"/>
        </w:rPr>
        <w:t>).</w:t>
      </w:r>
    </w:p>
    <w:p w14:paraId="084D2C52" w14:textId="77777777" w:rsidR="00DF5BDD" w:rsidRDefault="00DF5BDD" w:rsidP="00D66AFB">
      <w:pPr>
        <w:rPr>
          <w:rFonts w:ascii="Arial" w:hAnsi="Arial" w:cs="Arial"/>
          <w:sz w:val="24"/>
          <w:szCs w:val="24"/>
        </w:rPr>
      </w:pPr>
    </w:p>
    <w:p w14:paraId="7C9862AE" w14:textId="0544EABF" w:rsidR="00DF5BDD" w:rsidRDefault="00DF5BDD" w:rsidP="00D66AFB">
      <w:pPr>
        <w:rPr>
          <w:rFonts w:ascii="Arial" w:hAnsi="Arial" w:cs="Arial"/>
          <w:sz w:val="24"/>
          <w:szCs w:val="24"/>
        </w:rPr>
      </w:pPr>
      <w:r>
        <w:rPr>
          <w:rFonts w:ascii="Arial" w:hAnsi="Arial" w:cs="Arial"/>
          <w:sz w:val="24"/>
          <w:szCs w:val="24"/>
        </w:rPr>
        <w:t>College of Policing (2022</w:t>
      </w:r>
      <w:r w:rsidR="004E14F7">
        <w:rPr>
          <w:rFonts w:ascii="Arial" w:hAnsi="Arial" w:cs="Arial"/>
          <w:sz w:val="24"/>
          <w:szCs w:val="24"/>
        </w:rPr>
        <w:t>a</w:t>
      </w:r>
      <w:r>
        <w:rPr>
          <w:rFonts w:ascii="Arial" w:hAnsi="Arial" w:cs="Arial"/>
          <w:sz w:val="24"/>
          <w:szCs w:val="24"/>
        </w:rPr>
        <w:t>)</w:t>
      </w:r>
      <w:r w:rsidR="00C01746">
        <w:rPr>
          <w:rFonts w:ascii="Arial" w:hAnsi="Arial" w:cs="Arial"/>
          <w:sz w:val="24"/>
          <w:szCs w:val="24"/>
        </w:rPr>
        <w:t xml:space="preserve"> </w:t>
      </w:r>
      <w:r w:rsidR="005A25DF" w:rsidRPr="005A25DF">
        <w:rPr>
          <w:rFonts w:ascii="Arial" w:hAnsi="Arial" w:cs="Arial"/>
          <w:i/>
          <w:iCs/>
          <w:sz w:val="24"/>
          <w:szCs w:val="24"/>
        </w:rPr>
        <w:t>Investigative interviewing</w:t>
      </w:r>
      <w:r w:rsidR="005A25DF">
        <w:rPr>
          <w:rFonts w:ascii="Arial" w:hAnsi="Arial" w:cs="Arial"/>
          <w:i/>
          <w:iCs/>
          <w:sz w:val="24"/>
          <w:szCs w:val="24"/>
        </w:rPr>
        <w:t xml:space="preserve"> </w:t>
      </w:r>
      <w:r w:rsidR="005A25DF" w:rsidRPr="001B3531">
        <w:rPr>
          <w:rFonts w:ascii="Arial" w:hAnsi="Arial" w:cs="Arial"/>
          <w:sz w:val="24"/>
          <w:szCs w:val="24"/>
        </w:rPr>
        <w:t>Available at:</w:t>
      </w:r>
      <w:r w:rsidR="005A25DF">
        <w:rPr>
          <w:rFonts w:ascii="Arial" w:hAnsi="Arial" w:cs="Arial"/>
          <w:sz w:val="24"/>
          <w:szCs w:val="24"/>
        </w:rPr>
        <w:t xml:space="preserve"> </w:t>
      </w:r>
      <w:r w:rsidR="005E56C8" w:rsidRPr="005E56C8">
        <w:rPr>
          <w:rFonts w:ascii="Arial" w:hAnsi="Arial" w:cs="Arial"/>
          <w:sz w:val="24"/>
          <w:szCs w:val="24"/>
        </w:rPr>
        <w:t>https://www.college.police.uk/app/investigation/investigative-interviewing/investigative-interviewing</w:t>
      </w:r>
      <w:r w:rsidR="005E56C8">
        <w:rPr>
          <w:rFonts w:ascii="Arial" w:hAnsi="Arial" w:cs="Arial"/>
          <w:sz w:val="24"/>
          <w:szCs w:val="24"/>
        </w:rPr>
        <w:t xml:space="preserve"> </w:t>
      </w:r>
      <w:r w:rsidR="005E56C8" w:rsidRPr="001B3531">
        <w:rPr>
          <w:rFonts w:ascii="Arial" w:hAnsi="Arial" w:cs="Arial"/>
          <w:sz w:val="24"/>
          <w:szCs w:val="24"/>
        </w:rPr>
        <w:t xml:space="preserve">(Accessed </w:t>
      </w:r>
      <w:r w:rsidR="005E56C8">
        <w:rPr>
          <w:rFonts w:ascii="Arial" w:hAnsi="Arial" w:cs="Arial"/>
          <w:sz w:val="24"/>
          <w:szCs w:val="24"/>
        </w:rPr>
        <w:t>7</w:t>
      </w:r>
      <w:r w:rsidR="005E56C8" w:rsidRPr="00F813FB">
        <w:rPr>
          <w:rFonts w:ascii="Arial" w:hAnsi="Arial" w:cs="Arial"/>
          <w:sz w:val="24"/>
          <w:szCs w:val="24"/>
        </w:rPr>
        <w:t xml:space="preserve"> June 2023</w:t>
      </w:r>
      <w:r w:rsidR="005E56C8" w:rsidRPr="001B3531">
        <w:rPr>
          <w:rFonts w:ascii="Arial" w:hAnsi="Arial" w:cs="Arial"/>
          <w:sz w:val="24"/>
          <w:szCs w:val="24"/>
        </w:rPr>
        <w:t>).</w:t>
      </w:r>
    </w:p>
    <w:p w14:paraId="407A8D27" w14:textId="77777777" w:rsidR="00D66AFB" w:rsidRPr="00946165" w:rsidRDefault="00D66AFB">
      <w:pPr>
        <w:rPr>
          <w:rFonts w:ascii="Arial" w:hAnsi="Arial" w:cs="Arial"/>
          <w:sz w:val="24"/>
          <w:szCs w:val="24"/>
        </w:rPr>
      </w:pPr>
    </w:p>
    <w:p w14:paraId="25960ECF" w14:textId="26FFE1DE" w:rsidR="00257164" w:rsidRPr="00946165" w:rsidRDefault="00257164">
      <w:pPr>
        <w:rPr>
          <w:rFonts w:ascii="Arial" w:hAnsi="Arial" w:cs="Arial"/>
          <w:sz w:val="24"/>
          <w:szCs w:val="24"/>
        </w:rPr>
      </w:pPr>
      <w:r w:rsidRPr="00946165">
        <w:rPr>
          <w:rFonts w:ascii="Arial" w:hAnsi="Arial" w:cs="Arial"/>
          <w:sz w:val="24"/>
          <w:szCs w:val="24"/>
        </w:rPr>
        <w:t xml:space="preserve">College of Policing (2023a), </w:t>
      </w:r>
      <w:r w:rsidRPr="00946165">
        <w:rPr>
          <w:rFonts w:ascii="Arial" w:hAnsi="Arial" w:cs="Arial"/>
          <w:i/>
          <w:iCs/>
          <w:sz w:val="24"/>
          <w:szCs w:val="24"/>
        </w:rPr>
        <w:t xml:space="preserve">Evidence-based policing </w:t>
      </w:r>
      <w:bookmarkStart w:id="0" w:name="_Hlk136790829"/>
      <w:r w:rsidR="00AA60F9" w:rsidRPr="00946165">
        <w:rPr>
          <w:rFonts w:ascii="Arial" w:hAnsi="Arial" w:cs="Arial"/>
          <w:sz w:val="24"/>
          <w:szCs w:val="24"/>
        </w:rPr>
        <w:t>A</w:t>
      </w:r>
      <w:r w:rsidRPr="00946165">
        <w:rPr>
          <w:rFonts w:ascii="Arial" w:hAnsi="Arial" w:cs="Arial"/>
          <w:sz w:val="24"/>
          <w:szCs w:val="24"/>
        </w:rPr>
        <w:t>vailable at:</w:t>
      </w:r>
      <w:r w:rsidR="009B0BC8" w:rsidRPr="00946165">
        <w:rPr>
          <w:rFonts w:ascii="Arial" w:hAnsi="Arial" w:cs="Arial"/>
          <w:sz w:val="24"/>
          <w:szCs w:val="24"/>
        </w:rPr>
        <w:t xml:space="preserve"> </w:t>
      </w:r>
      <w:bookmarkEnd w:id="0"/>
      <w:r w:rsidR="009B0BC8" w:rsidRPr="00946165">
        <w:rPr>
          <w:rFonts w:ascii="Arial" w:hAnsi="Arial" w:cs="Arial"/>
          <w:sz w:val="24"/>
          <w:szCs w:val="24"/>
        </w:rPr>
        <w:t>https://www.college.police.uk/research/evidence-based-policing-EBP (</w:t>
      </w:r>
      <w:r w:rsidR="00E81167" w:rsidRPr="00946165">
        <w:rPr>
          <w:rFonts w:ascii="Arial" w:hAnsi="Arial" w:cs="Arial"/>
          <w:sz w:val="24"/>
          <w:szCs w:val="24"/>
        </w:rPr>
        <w:t>A</w:t>
      </w:r>
      <w:r w:rsidR="009B0BC8" w:rsidRPr="00946165">
        <w:rPr>
          <w:rFonts w:ascii="Arial" w:hAnsi="Arial" w:cs="Arial"/>
          <w:sz w:val="24"/>
          <w:szCs w:val="24"/>
        </w:rPr>
        <w:t>ccessed 31 May 2023)</w:t>
      </w:r>
    </w:p>
    <w:p w14:paraId="30F67B6C" w14:textId="77777777" w:rsidR="00D06147" w:rsidRPr="00946165" w:rsidRDefault="00D06147">
      <w:pPr>
        <w:rPr>
          <w:rFonts w:ascii="Arial" w:hAnsi="Arial" w:cs="Arial"/>
          <w:sz w:val="24"/>
          <w:szCs w:val="24"/>
        </w:rPr>
      </w:pPr>
    </w:p>
    <w:p w14:paraId="6C375934" w14:textId="640E9DAE" w:rsidR="00D06147" w:rsidRDefault="00D06147">
      <w:pPr>
        <w:rPr>
          <w:rFonts w:ascii="Arial" w:hAnsi="Arial" w:cs="Arial"/>
          <w:sz w:val="24"/>
          <w:szCs w:val="24"/>
        </w:rPr>
      </w:pPr>
      <w:r w:rsidRPr="00946165">
        <w:rPr>
          <w:rFonts w:ascii="Arial" w:hAnsi="Arial" w:cs="Arial"/>
          <w:sz w:val="24"/>
          <w:szCs w:val="24"/>
        </w:rPr>
        <w:t xml:space="preserve">College of Policing (2023b), </w:t>
      </w:r>
      <w:r w:rsidR="00232D2D" w:rsidRPr="00946165">
        <w:rPr>
          <w:rFonts w:ascii="Arial" w:hAnsi="Arial" w:cs="Arial"/>
          <w:i/>
          <w:iCs/>
          <w:sz w:val="24"/>
          <w:szCs w:val="24"/>
        </w:rPr>
        <w:t>Partnership working Available at:</w:t>
      </w:r>
      <w:r w:rsidR="006C3106" w:rsidRPr="00946165">
        <w:rPr>
          <w:rFonts w:ascii="Arial" w:hAnsi="Arial" w:cs="Arial"/>
          <w:i/>
          <w:iCs/>
          <w:sz w:val="24"/>
          <w:szCs w:val="24"/>
        </w:rPr>
        <w:t xml:space="preserve"> </w:t>
      </w:r>
      <w:r w:rsidR="00A94F91" w:rsidRPr="00946165">
        <w:rPr>
          <w:rFonts w:ascii="Arial" w:hAnsi="Arial" w:cs="Arial"/>
          <w:sz w:val="24"/>
          <w:szCs w:val="24"/>
        </w:rPr>
        <w:t>https://www.college.police.uk/app/major-investigation-and-public-protection/hate-crime/partnership-working</w:t>
      </w:r>
      <w:r w:rsidR="00A94F91" w:rsidRPr="00946165">
        <w:rPr>
          <w:rFonts w:ascii="Arial" w:hAnsi="Arial" w:cs="Arial"/>
          <w:i/>
          <w:iCs/>
          <w:sz w:val="24"/>
          <w:szCs w:val="24"/>
        </w:rPr>
        <w:t xml:space="preserve"> (</w:t>
      </w:r>
      <w:r w:rsidR="00AF5CD6" w:rsidRPr="00946165">
        <w:rPr>
          <w:rFonts w:ascii="Arial" w:hAnsi="Arial" w:cs="Arial"/>
          <w:sz w:val="24"/>
          <w:szCs w:val="24"/>
        </w:rPr>
        <w:t>Accessed 1 June 2023)</w:t>
      </w:r>
    </w:p>
    <w:p w14:paraId="273F3849" w14:textId="77777777" w:rsidR="00FC4A6A" w:rsidRDefault="00FC4A6A">
      <w:pPr>
        <w:rPr>
          <w:rFonts w:ascii="Arial" w:hAnsi="Arial" w:cs="Arial"/>
          <w:sz w:val="24"/>
          <w:szCs w:val="24"/>
        </w:rPr>
      </w:pPr>
    </w:p>
    <w:p w14:paraId="0C4E9878" w14:textId="44A8ED9D" w:rsidR="00FC4A6A" w:rsidRDefault="00FC4A6A" w:rsidP="00FC4A6A">
      <w:pPr>
        <w:keepNext/>
        <w:spacing w:before="240" w:after="60"/>
        <w:ind w:right="237"/>
        <w:jc w:val="both"/>
        <w:rPr>
          <w:rFonts w:ascii="Arial" w:hAnsi="Arial" w:cs="Arial"/>
          <w:bCs/>
          <w:sz w:val="24"/>
          <w:szCs w:val="24"/>
        </w:rPr>
      </w:pPr>
      <w:r w:rsidRPr="001D39B8">
        <w:rPr>
          <w:rFonts w:ascii="Arial" w:hAnsi="Arial" w:cs="Arial"/>
          <w:bCs/>
          <w:sz w:val="24"/>
          <w:szCs w:val="24"/>
        </w:rPr>
        <w:t>College of Policing (2023</w:t>
      </w:r>
      <w:r w:rsidR="00277283">
        <w:rPr>
          <w:rFonts w:ascii="Arial" w:hAnsi="Arial" w:cs="Arial"/>
          <w:bCs/>
          <w:sz w:val="24"/>
          <w:szCs w:val="24"/>
        </w:rPr>
        <w:t>c</w:t>
      </w:r>
      <w:r w:rsidRPr="001D39B8">
        <w:rPr>
          <w:rFonts w:ascii="Arial" w:hAnsi="Arial" w:cs="Arial"/>
          <w:bCs/>
          <w:sz w:val="24"/>
          <w:szCs w:val="24"/>
        </w:rPr>
        <w:t xml:space="preserve">) </w:t>
      </w:r>
      <w:r w:rsidRPr="001D39B8">
        <w:rPr>
          <w:rFonts w:ascii="Arial" w:hAnsi="Arial" w:cs="Arial"/>
          <w:bCs/>
          <w:i/>
          <w:iCs/>
          <w:sz w:val="24"/>
          <w:szCs w:val="24"/>
        </w:rPr>
        <w:t>Information management</w:t>
      </w:r>
      <w:r w:rsidRPr="001D39B8">
        <w:rPr>
          <w:rFonts w:ascii="Arial" w:hAnsi="Arial" w:cs="Arial"/>
          <w:bCs/>
          <w:sz w:val="24"/>
          <w:szCs w:val="24"/>
        </w:rPr>
        <w:t xml:space="preserve"> Available at: https://www.college.police.uk/app/information-management#:~:text=Police%20information%20refers%20to%20all,processed%20for%20a%20policing%20purpose. (</w:t>
      </w:r>
      <w:r w:rsidR="003725BA">
        <w:rPr>
          <w:rFonts w:ascii="Arial" w:hAnsi="Arial" w:cs="Arial"/>
          <w:bCs/>
          <w:sz w:val="24"/>
          <w:szCs w:val="24"/>
        </w:rPr>
        <w:t xml:space="preserve">Accessed </w:t>
      </w:r>
      <w:r w:rsidRPr="001D39B8">
        <w:rPr>
          <w:rFonts w:ascii="Arial" w:hAnsi="Arial" w:cs="Arial"/>
          <w:sz w:val="24"/>
          <w:szCs w:val="24"/>
        </w:rPr>
        <w:t>10 June 2023</w:t>
      </w:r>
      <w:r w:rsidRPr="001D39B8">
        <w:rPr>
          <w:rFonts w:ascii="Arial" w:hAnsi="Arial" w:cs="Arial"/>
          <w:bCs/>
          <w:sz w:val="24"/>
          <w:szCs w:val="24"/>
        </w:rPr>
        <w:t>).</w:t>
      </w:r>
    </w:p>
    <w:p w14:paraId="4D7B15E9" w14:textId="77777777" w:rsidR="00F36287" w:rsidRDefault="00F36287" w:rsidP="00FC4A6A">
      <w:pPr>
        <w:keepNext/>
        <w:spacing w:before="240" w:after="60"/>
        <w:ind w:right="237"/>
        <w:jc w:val="both"/>
        <w:rPr>
          <w:rFonts w:ascii="Arial" w:hAnsi="Arial" w:cs="Arial"/>
          <w:bCs/>
          <w:sz w:val="24"/>
          <w:szCs w:val="24"/>
        </w:rPr>
      </w:pPr>
    </w:p>
    <w:p w14:paraId="014D3F12" w14:textId="1C1214AA" w:rsidR="00F36287" w:rsidRPr="00F813FB" w:rsidRDefault="00F36287" w:rsidP="00F36287">
      <w:pPr>
        <w:rPr>
          <w:rFonts w:ascii="Arial" w:hAnsi="Arial" w:cs="Arial"/>
          <w:sz w:val="24"/>
          <w:szCs w:val="24"/>
        </w:rPr>
      </w:pPr>
      <w:r w:rsidRPr="00F813FB">
        <w:rPr>
          <w:rFonts w:ascii="Arial" w:hAnsi="Arial" w:cs="Arial"/>
          <w:sz w:val="24"/>
          <w:szCs w:val="24"/>
        </w:rPr>
        <w:t xml:space="preserve">GOV.UK (2022) Stop and search Available at: </w:t>
      </w:r>
      <w:r w:rsidR="00B3229A" w:rsidRPr="00F813FB">
        <w:rPr>
          <w:rFonts w:ascii="Arial" w:hAnsi="Arial" w:cs="Arial"/>
          <w:sz w:val="24"/>
          <w:szCs w:val="24"/>
        </w:rPr>
        <w:t>https://www.ethnicity-facts-figures.service.gov.uk/crime-justice-and-the-law/policing/stop-and-search/latest (</w:t>
      </w:r>
      <w:r w:rsidR="003725BA">
        <w:rPr>
          <w:rFonts w:ascii="Arial" w:hAnsi="Arial" w:cs="Arial"/>
          <w:bCs/>
          <w:sz w:val="24"/>
          <w:szCs w:val="24"/>
        </w:rPr>
        <w:t xml:space="preserve">Accessed </w:t>
      </w:r>
      <w:r w:rsidR="003725BA" w:rsidRPr="001D39B8">
        <w:rPr>
          <w:rFonts w:ascii="Arial" w:hAnsi="Arial" w:cs="Arial"/>
          <w:sz w:val="24"/>
          <w:szCs w:val="24"/>
        </w:rPr>
        <w:t>10 June 2023</w:t>
      </w:r>
      <w:r w:rsidR="003725BA" w:rsidRPr="001D39B8">
        <w:rPr>
          <w:rFonts w:ascii="Arial" w:hAnsi="Arial" w:cs="Arial"/>
          <w:bCs/>
          <w:sz w:val="24"/>
          <w:szCs w:val="24"/>
        </w:rPr>
        <w:t>).</w:t>
      </w:r>
    </w:p>
    <w:p w14:paraId="02D333FE" w14:textId="77777777" w:rsidR="006530C0" w:rsidRDefault="006530C0">
      <w:pPr>
        <w:rPr>
          <w:rFonts w:ascii="Arial" w:hAnsi="Arial" w:cs="Arial"/>
          <w:sz w:val="24"/>
          <w:szCs w:val="24"/>
        </w:rPr>
      </w:pPr>
    </w:p>
    <w:p w14:paraId="3AC7D961" w14:textId="7E05E9F2" w:rsidR="006358B8" w:rsidRDefault="006358B8">
      <w:pPr>
        <w:rPr>
          <w:rFonts w:ascii="Arial" w:hAnsi="Arial" w:cs="Arial"/>
          <w:sz w:val="24"/>
          <w:szCs w:val="24"/>
        </w:rPr>
      </w:pPr>
      <w:r>
        <w:rPr>
          <w:rFonts w:ascii="Arial" w:hAnsi="Arial" w:cs="Arial"/>
          <w:sz w:val="24"/>
          <w:szCs w:val="24"/>
        </w:rPr>
        <w:t xml:space="preserve">Innes, M. </w:t>
      </w:r>
      <w:r w:rsidRPr="00D12EE3">
        <w:rPr>
          <w:rFonts w:ascii="Arial" w:hAnsi="Arial" w:cs="Arial"/>
          <w:i/>
          <w:iCs/>
          <w:sz w:val="24"/>
          <w:szCs w:val="24"/>
        </w:rPr>
        <w:t>et al.</w:t>
      </w:r>
      <w:r>
        <w:rPr>
          <w:rFonts w:ascii="Arial" w:hAnsi="Arial" w:cs="Arial"/>
          <w:sz w:val="24"/>
          <w:szCs w:val="24"/>
        </w:rPr>
        <w:t xml:space="preserve"> (2020) </w:t>
      </w:r>
      <w:r w:rsidRPr="00A867E2">
        <w:rPr>
          <w:rFonts w:ascii="Arial" w:hAnsi="Arial" w:cs="Arial"/>
          <w:i/>
          <w:iCs/>
          <w:sz w:val="24"/>
          <w:szCs w:val="24"/>
        </w:rPr>
        <w:t>Neighbourhood Policing: The Rise and Fall of a Policing Model.</w:t>
      </w:r>
    </w:p>
    <w:p w14:paraId="7244FAD1" w14:textId="77777777" w:rsidR="006358B8" w:rsidRPr="00946165" w:rsidRDefault="006358B8">
      <w:pPr>
        <w:rPr>
          <w:rFonts w:ascii="Arial" w:hAnsi="Arial" w:cs="Arial"/>
          <w:sz w:val="24"/>
          <w:szCs w:val="24"/>
        </w:rPr>
      </w:pPr>
    </w:p>
    <w:p w14:paraId="36AA4F92" w14:textId="689430C1" w:rsidR="006530C0" w:rsidRDefault="006530C0">
      <w:pPr>
        <w:rPr>
          <w:rFonts w:ascii="Arial" w:hAnsi="Arial" w:cs="Arial"/>
          <w:sz w:val="24"/>
          <w:szCs w:val="24"/>
        </w:rPr>
      </w:pPr>
      <w:r w:rsidRPr="00946165">
        <w:rPr>
          <w:rFonts w:ascii="Arial" w:hAnsi="Arial" w:cs="Arial"/>
          <w:sz w:val="24"/>
          <w:szCs w:val="24"/>
        </w:rPr>
        <w:t xml:space="preserve">Inward Strategic Consulting (2015), </w:t>
      </w:r>
      <w:r w:rsidR="001A0D30" w:rsidRPr="006358B8">
        <w:rPr>
          <w:rFonts w:ascii="Arial" w:hAnsi="Arial" w:cs="Arial"/>
          <w:i/>
          <w:iCs/>
          <w:sz w:val="24"/>
          <w:szCs w:val="24"/>
        </w:rPr>
        <w:t xml:space="preserve">Change For The Sake Of Change Is Not The Best Strategy </w:t>
      </w:r>
      <w:r w:rsidR="001A0D30" w:rsidRPr="00946165">
        <w:rPr>
          <w:rFonts w:ascii="Arial" w:hAnsi="Arial" w:cs="Arial"/>
          <w:i/>
          <w:iCs/>
          <w:sz w:val="24"/>
          <w:szCs w:val="24"/>
        </w:rPr>
        <w:t xml:space="preserve">Available at: </w:t>
      </w:r>
      <w:r w:rsidR="005077BE" w:rsidRPr="00946165">
        <w:rPr>
          <w:rFonts w:ascii="Arial" w:hAnsi="Arial" w:cs="Arial"/>
          <w:i/>
          <w:iCs/>
          <w:sz w:val="24"/>
          <w:szCs w:val="24"/>
        </w:rPr>
        <w:t>https://inwardconsulting.com/how-we-think/blog/change-for-the-sake-of-change-is-not-the-best-strategy/#:~:text=The%20power%20to%20change%20is,than%20no%20change%20at%20all.  (</w:t>
      </w:r>
      <w:r w:rsidR="005077BE" w:rsidRPr="00946165">
        <w:rPr>
          <w:rFonts w:ascii="Arial" w:hAnsi="Arial" w:cs="Arial"/>
          <w:sz w:val="24"/>
          <w:szCs w:val="24"/>
        </w:rPr>
        <w:t>Accessed 2 June 2023)</w:t>
      </w:r>
    </w:p>
    <w:p w14:paraId="6048EA75" w14:textId="77777777" w:rsidR="00756317" w:rsidRDefault="00756317">
      <w:pPr>
        <w:rPr>
          <w:rFonts w:ascii="Arial" w:hAnsi="Arial" w:cs="Arial"/>
          <w:sz w:val="24"/>
          <w:szCs w:val="24"/>
        </w:rPr>
      </w:pPr>
    </w:p>
    <w:p w14:paraId="4EA7EE73" w14:textId="4B017396" w:rsidR="00756317" w:rsidRPr="00F813FB" w:rsidRDefault="00E62192" w:rsidP="00756317">
      <w:pPr>
        <w:rPr>
          <w:rFonts w:ascii="Arial" w:hAnsi="Arial" w:cs="Arial"/>
          <w:sz w:val="24"/>
          <w:szCs w:val="24"/>
        </w:rPr>
      </w:pPr>
      <w:r w:rsidRPr="003566D1">
        <w:rPr>
          <w:rFonts w:ascii="Arial" w:hAnsi="Arial" w:cs="Arial"/>
          <w:sz w:val="24"/>
          <w:szCs w:val="24"/>
        </w:rPr>
        <w:t>Lea</w:t>
      </w:r>
      <w:r>
        <w:rPr>
          <w:rFonts w:ascii="Arial" w:hAnsi="Arial" w:cs="Arial"/>
          <w:sz w:val="24"/>
          <w:szCs w:val="24"/>
        </w:rPr>
        <w:t>, J.</w:t>
      </w:r>
      <w:r w:rsidRPr="003566D1">
        <w:rPr>
          <w:rFonts w:ascii="Arial" w:hAnsi="Arial" w:cs="Arial"/>
          <w:sz w:val="24"/>
          <w:szCs w:val="24"/>
        </w:rPr>
        <w:t xml:space="preserve"> and Hallsworth</w:t>
      </w:r>
      <w:r>
        <w:rPr>
          <w:rFonts w:ascii="Arial" w:hAnsi="Arial" w:cs="Arial"/>
          <w:sz w:val="24"/>
          <w:szCs w:val="24"/>
        </w:rPr>
        <w:t>, S.</w:t>
      </w:r>
      <w:r w:rsidRPr="003566D1">
        <w:rPr>
          <w:rFonts w:ascii="Arial" w:hAnsi="Arial" w:cs="Arial"/>
          <w:sz w:val="24"/>
          <w:szCs w:val="24"/>
        </w:rPr>
        <w:t xml:space="preserve"> (2011)</w:t>
      </w:r>
      <w:r>
        <w:rPr>
          <w:rFonts w:ascii="Arial" w:hAnsi="Arial" w:cs="Arial"/>
          <w:sz w:val="24"/>
          <w:szCs w:val="24"/>
        </w:rPr>
        <w:t>,</w:t>
      </w:r>
      <w:r w:rsidRPr="003566D1">
        <w:rPr>
          <w:rFonts w:ascii="Arial" w:hAnsi="Arial" w:cs="Arial"/>
          <w:sz w:val="24"/>
          <w:szCs w:val="24"/>
        </w:rPr>
        <w:t xml:space="preserve"> </w:t>
      </w:r>
      <w:r w:rsidR="00756317" w:rsidRPr="00F813FB">
        <w:rPr>
          <w:rFonts w:ascii="Arial" w:hAnsi="Arial" w:cs="Arial"/>
          <w:i/>
          <w:iCs/>
          <w:sz w:val="24"/>
          <w:szCs w:val="24"/>
        </w:rPr>
        <w:t xml:space="preserve">Understanding the riots, </w:t>
      </w:r>
      <w:r w:rsidR="00756317" w:rsidRPr="00F813FB">
        <w:rPr>
          <w:rFonts w:ascii="Arial" w:hAnsi="Arial" w:cs="Arial"/>
          <w:sz w:val="24"/>
          <w:szCs w:val="24"/>
        </w:rPr>
        <w:t>(Accessed 5 June 2023)</w:t>
      </w:r>
    </w:p>
    <w:p w14:paraId="54E6F6BA" w14:textId="77777777" w:rsidR="007B0A6C" w:rsidRPr="00946165" w:rsidRDefault="007B0A6C">
      <w:pPr>
        <w:rPr>
          <w:rFonts w:ascii="Arial" w:hAnsi="Arial" w:cs="Arial"/>
          <w:sz w:val="24"/>
          <w:szCs w:val="24"/>
        </w:rPr>
      </w:pPr>
    </w:p>
    <w:p w14:paraId="3C38DE79" w14:textId="43A0555A" w:rsidR="007B0A6C" w:rsidRPr="00946165" w:rsidRDefault="007B0A6C">
      <w:pPr>
        <w:rPr>
          <w:rFonts w:ascii="Arial" w:hAnsi="Arial" w:cs="Arial"/>
          <w:sz w:val="24"/>
          <w:szCs w:val="24"/>
        </w:rPr>
      </w:pPr>
      <w:r w:rsidRPr="00946165">
        <w:rPr>
          <w:rFonts w:ascii="Arial" w:hAnsi="Arial" w:cs="Arial"/>
          <w:sz w:val="24"/>
          <w:szCs w:val="24"/>
        </w:rPr>
        <w:t xml:space="preserve">Mind Tools (2023) </w:t>
      </w:r>
      <w:r w:rsidR="00922548" w:rsidRPr="00946165">
        <w:rPr>
          <w:rFonts w:ascii="Arial" w:hAnsi="Arial" w:cs="Arial"/>
          <w:i/>
          <w:iCs/>
          <w:sz w:val="24"/>
          <w:szCs w:val="24"/>
        </w:rPr>
        <w:t>SMART Goals</w:t>
      </w:r>
      <w:r w:rsidR="00922548" w:rsidRPr="00946165">
        <w:rPr>
          <w:rFonts w:ascii="Arial" w:hAnsi="Arial" w:cs="Arial"/>
          <w:sz w:val="24"/>
          <w:szCs w:val="24"/>
        </w:rPr>
        <w:t xml:space="preserve"> Available at: </w:t>
      </w:r>
      <w:r w:rsidR="000A6579" w:rsidRPr="00946165">
        <w:rPr>
          <w:rFonts w:ascii="Arial" w:hAnsi="Arial" w:cs="Arial"/>
          <w:sz w:val="24"/>
          <w:szCs w:val="24"/>
        </w:rPr>
        <w:t>https://www.mindtools.com/a4wo118/smart-goals (Accessed 1 June 2023)</w:t>
      </w:r>
    </w:p>
    <w:p w14:paraId="1EC5A46D" w14:textId="77777777" w:rsidR="00E2727C" w:rsidRPr="00946165" w:rsidRDefault="00E2727C">
      <w:pPr>
        <w:rPr>
          <w:rFonts w:ascii="Arial" w:hAnsi="Arial" w:cs="Arial"/>
          <w:sz w:val="24"/>
          <w:szCs w:val="24"/>
        </w:rPr>
      </w:pPr>
    </w:p>
    <w:p w14:paraId="31B43EE5" w14:textId="3CA202DC" w:rsidR="00784D5F" w:rsidRDefault="00784D5F">
      <w:pPr>
        <w:rPr>
          <w:rFonts w:ascii="Arial" w:hAnsi="Arial" w:cs="Arial"/>
          <w:sz w:val="24"/>
          <w:szCs w:val="24"/>
        </w:rPr>
      </w:pPr>
      <w:r w:rsidRPr="00946165">
        <w:rPr>
          <w:rFonts w:ascii="Arial" w:hAnsi="Arial" w:cs="Arial"/>
          <w:sz w:val="24"/>
          <w:szCs w:val="24"/>
        </w:rPr>
        <w:t>Nation Library of Medicine (2021) Evidence-Based Care Reduces Unnecessary Medical Procedures and Healthcare Costs in the Outpatient Setting Available at: Evidence-Based Care Reduces Unnecessary Medical Procedures and Healthcare Costs in the Outpatient Setting - PubMed (nih.gov) (Accessed 31 May 2023)</w:t>
      </w:r>
    </w:p>
    <w:p w14:paraId="4A38F477" w14:textId="77777777" w:rsidR="00D243A9" w:rsidRDefault="00D243A9">
      <w:pPr>
        <w:rPr>
          <w:rFonts w:ascii="Arial" w:hAnsi="Arial" w:cs="Arial"/>
          <w:sz w:val="24"/>
          <w:szCs w:val="24"/>
        </w:rPr>
      </w:pPr>
    </w:p>
    <w:p w14:paraId="64B3EC8F" w14:textId="03FFF0D6" w:rsidR="00D243A9" w:rsidRDefault="00D243A9">
      <w:pPr>
        <w:rPr>
          <w:rFonts w:ascii="Arial" w:hAnsi="Arial" w:cs="Arial"/>
          <w:sz w:val="24"/>
          <w:szCs w:val="24"/>
        </w:rPr>
      </w:pPr>
      <w:r w:rsidRPr="00F813FB">
        <w:rPr>
          <w:rFonts w:ascii="Arial" w:hAnsi="Arial" w:cs="Arial"/>
          <w:sz w:val="24"/>
          <w:szCs w:val="24"/>
        </w:rPr>
        <w:t xml:space="preserve">Office for National Statistics (2022) </w:t>
      </w:r>
      <w:r w:rsidRPr="00F813FB">
        <w:rPr>
          <w:rFonts w:ascii="Arial" w:hAnsi="Arial" w:cs="Arial"/>
          <w:i/>
          <w:iCs/>
          <w:sz w:val="24"/>
          <w:szCs w:val="24"/>
        </w:rPr>
        <w:t>Census 2021</w:t>
      </w:r>
      <w:r w:rsidRPr="00F813FB">
        <w:rPr>
          <w:rFonts w:ascii="Arial" w:hAnsi="Arial" w:cs="Arial"/>
          <w:sz w:val="24"/>
          <w:szCs w:val="24"/>
        </w:rPr>
        <w:t xml:space="preserve"> available at: https://www.ons.gov.uk/peoplepopulationandcommunity/culturalidentity/ethnicity/bulletins/ethnicgroupenglandandwales/census2021 (Accessed 7 June 2023)</w:t>
      </w:r>
    </w:p>
    <w:p w14:paraId="0DA30268" w14:textId="77777777" w:rsidR="00DD3B38" w:rsidRDefault="00DD3B38">
      <w:pPr>
        <w:rPr>
          <w:rFonts w:ascii="Arial" w:hAnsi="Arial" w:cs="Arial"/>
          <w:sz w:val="24"/>
          <w:szCs w:val="24"/>
        </w:rPr>
      </w:pPr>
    </w:p>
    <w:p w14:paraId="05FC15B6" w14:textId="77777777" w:rsidR="00DD3B38" w:rsidRPr="00F813FB" w:rsidRDefault="00DD3B38" w:rsidP="00DD3B38">
      <w:pPr>
        <w:rPr>
          <w:rFonts w:ascii="Arial" w:hAnsi="Arial" w:cs="Arial"/>
          <w:sz w:val="24"/>
          <w:szCs w:val="24"/>
        </w:rPr>
      </w:pPr>
      <w:r w:rsidRPr="00F813FB">
        <w:rPr>
          <w:rFonts w:ascii="Arial" w:hAnsi="Arial" w:cs="Arial"/>
          <w:sz w:val="24"/>
          <w:szCs w:val="24"/>
        </w:rPr>
        <w:t xml:space="preserve">Parliament UK (2021), </w:t>
      </w:r>
      <w:r w:rsidRPr="00F813FB">
        <w:rPr>
          <w:rFonts w:ascii="Arial" w:hAnsi="Arial" w:cs="Arial"/>
          <w:i/>
          <w:iCs/>
          <w:sz w:val="24"/>
          <w:szCs w:val="24"/>
        </w:rPr>
        <w:t xml:space="preserve">The Macpherson Report: Twenty-two years on </w:t>
      </w:r>
      <w:r w:rsidRPr="00F813FB">
        <w:rPr>
          <w:rFonts w:ascii="Arial" w:hAnsi="Arial" w:cs="Arial"/>
          <w:sz w:val="24"/>
          <w:szCs w:val="24"/>
        </w:rPr>
        <w:t>Available at: https://publications.parliament.uk/pa/cm5802/cmselect/cmhaff/139/13903.htm (Accessed 5 June 2023)</w:t>
      </w:r>
    </w:p>
    <w:p w14:paraId="4108C2C6" w14:textId="77777777" w:rsidR="0093323E" w:rsidRPr="00946165" w:rsidRDefault="0093323E">
      <w:pPr>
        <w:rPr>
          <w:rFonts w:ascii="Arial" w:hAnsi="Arial" w:cs="Arial"/>
          <w:sz w:val="24"/>
          <w:szCs w:val="24"/>
        </w:rPr>
      </w:pPr>
    </w:p>
    <w:p w14:paraId="7BD0DA64" w14:textId="5EFBE3FE" w:rsidR="0093323E" w:rsidRPr="00946165" w:rsidRDefault="0093323E" w:rsidP="00200C83">
      <w:pPr>
        <w:rPr>
          <w:rFonts w:ascii="Arial" w:hAnsi="Arial" w:cs="Arial"/>
          <w:sz w:val="24"/>
          <w:szCs w:val="24"/>
        </w:rPr>
      </w:pPr>
      <w:r w:rsidRPr="00946165">
        <w:rPr>
          <w:rFonts w:ascii="Arial" w:hAnsi="Arial" w:cs="Arial"/>
          <w:sz w:val="24"/>
          <w:szCs w:val="24"/>
        </w:rPr>
        <w:t xml:space="preserve">Pepper, I, </w:t>
      </w:r>
      <w:r w:rsidR="00742E4C" w:rsidRPr="00946165">
        <w:rPr>
          <w:rFonts w:ascii="Arial" w:hAnsi="Arial" w:cs="Arial"/>
          <w:sz w:val="24"/>
          <w:szCs w:val="24"/>
        </w:rPr>
        <w:t>Rodges, C and Martin, H (2020)</w:t>
      </w:r>
      <w:r w:rsidR="001E630E" w:rsidRPr="00946165">
        <w:rPr>
          <w:rFonts w:ascii="Arial" w:hAnsi="Arial" w:cs="Arial"/>
          <w:sz w:val="24"/>
          <w:szCs w:val="24"/>
        </w:rPr>
        <w:t>,</w:t>
      </w:r>
      <w:r w:rsidR="00742E4C" w:rsidRPr="00946165">
        <w:rPr>
          <w:rFonts w:ascii="Arial" w:hAnsi="Arial" w:cs="Arial"/>
          <w:sz w:val="24"/>
          <w:szCs w:val="24"/>
        </w:rPr>
        <w:t xml:space="preserve"> </w:t>
      </w:r>
      <w:r w:rsidR="00200C83" w:rsidRPr="00946165">
        <w:rPr>
          <w:rFonts w:ascii="Arial" w:hAnsi="Arial" w:cs="Arial"/>
          <w:i/>
          <w:iCs/>
          <w:sz w:val="24"/>
          <w:szCs w:val="24"/>
        </w:rPr>
        <w:t>Evidence based policing: a view on its development within the police service</w:t>
      </w:r>
      <w:r w:rsidR="00AA60F9" w:rsidRPr="00946165">
        <w:rPr>
          <w:rFonts w:ascii="Arial" w:hAnsi="Arial" w:cs="Arial"/>
          <w:i/>
          <w:iCs/>
          <w:sz w:val="24"/>
          <w:szCs w:val="24"/>
        </w:rPr>
        <w:t xml:space="preserve"> </w:t>
      </w:r>
      <w:r w:rsidR="00AA60F9" w:rsidRPr="00946165">
        <w:rPr>
          <w:rFonts w:ascii="Arial" w:hAnsi="Arial" w:cs="Arial"/>
          <w:sz w:val="24"/>
          <w:szCs w:val="24"/>
        </w:rPr>
        <w:t xml:space="preserve">Available at </w:t>
      </w:r>
      <w:r w:rsidR="00755A15" w:rsidRPr="00946165">
        <w:rPr>
          <w:rFonts w:ascii="Arial" w:hAnsi="Arial" w:cs="Arial"/>
          <w:sz w:val="24"/>
          <w:szCs w:val="24"/>
        </w:rPr>
        <w:t xml:space="preserve">https://pure.southwales.ac.uk/ws/portalfiles/portal/3670886/10_1108_JWAM_01_2020_0000.pdf </w:t>
      </w:r>
      <w:r w:rsidR="00354435" w:rsidRPr="00946165">
        <w:rPr>
          <w:rFonts w:ascii="Arial" w:hAnsi="Arial" w:cs="Arial"/>
          <w:sz w:val="24"/>
          <w:szCs w:val="24"/>
        </w:rPr>
        <w:t>(Accessed 31 May 2023)</w:t>
      </w:r>
    </w:p>
    <w:p w14:paraId="2E2DD0BA" w14:textId="77777777" w:rsidR="00047BB6" w:rsidRPr="00946165" w:rsidRDefault="00047BB6" w:rsidP="00200C83">
      <w:pPr>
        <w:rPr>
          <w:rFonts w:ascii="Arial" w:hAnsi="Arial" w:cs="Arial"/>
          <w:sz w:val="24"/>
          <w:szCs w:val="24"/>
        </w:rPr>
      </w:pPr>
    </w:p>
    <w:p w14:paraId="48C6743D" w14:textId="3FE9DB09" w:rsidR="00047BB6" w:rsidRDefault="00047BB6" w:rsidP="00200C83">
      <w:pPr>
        <w:rPr>
          <w:rFonts w:ascii="Arial" w:hAnsi="Arial" w:cs="Arial"/>
          <w:sz w:val="24"/>
          <w:szCs w:val="24"/>
        </w:rPr>
      </w:pPr>
      <w:r w:rsidRPr="00946165">
        <w:rPr>
          <w:rFonts w:ascii="Arial" w:hAnsi="Arial" w:cs="Arial"/>
          <w:sz w:val="24"/>
          <w:szCs w:val="24"/>
        </w:rPr>
        <w:t xml:space="preserve">Police1 (2023) </w:t>
      </w:r>
      <w:r w:rsidR="005C1572" w:rsidRPr="00946165">
        <w:rPr>
          <w:rFonts w:ascii="Arial" w:hAnsi="Arial" w:cs="Arial"/>
          <w:sz w:val="24"/>
          <w:szCs w:val="24"/>
        </w:rPr>
        <w:t xml:space="preserve">5 examples of how evidence-based policing enhances law enforcement Available at: </w:t>
      </w:r>
      <w:r w:rsidR="00FA0773" w:rsidRPr="00946165">
        <w:rPr>
          <w:rFonts w:ascii="Arial" w:hAnsi="Arial" w:cs="Arial"/>
          <w:sz w:val="24"/>
          <w:szCs w:val="24"/>
        </w:rPr>
        <w:t>https://www.police1.com/police-training/articles/5-examples-of-how-evidence-based-policing-enhances-law-enforcement-wYCdSM1IqXq58xUN/ (Accessed 1 June 2023)</w:t>
      </w:r>
    </w:p>
    <w:p w14:paraId="69840A8A" w14:textId="77777777" w:rsidR="00703307" w:rsidRDefault="00703307" w:rsidP="00200C83">
      <w:pPr>
        <w:rPr>
          <w:rFonts w:ascii="Arial" w:hAnsi="Arial" w:cs="Arial"/>
          <w:sz w:val="24"/>
          <w:szCs w:val="24"/>
        </w:rPr>
      </w:pPr>
    </w:p>
    <w:p w14:paraId="3D7A6478" w14:textId="6CA2A79E" w:rsidR="00703307" w:rsidRPr="00946165" w:rsidRDefault="00703307" w:rsidP="00200C83">
      <w:pPr>
        <w:rPr>
          <w:rFonts w:ascii="Arial" w:hAnsi="Arial" w:cs="Arial"/>
          <w:sz w:val="24"/>
          <w:szCs w:val="24"/>
        </w:rPr>
      </w:pPr>
      <w:r w:rsidRPr="00F813FB">
        <w:rPr>
          <w:rFonts w:ascii="Arial" w:hAnsi="Arial" w:cs="Arial"/>
          <w:i/>
          <w:iCs/>
          <w:sz w:val="24"/>
          <w:szCs w:val="24"/>
        </w:rPr>
        <w:t>Police and Criminal Evidence Act 1984,</w:t>
      </w:r>
      <w:r w:rsidRPr="00F813FB">
        <w:rPr>
          <w:rFonts w:ascii="Arial" w:hAnsi="Arial" w:cs="Arial"/>
          <w:sz w:val="24"/>
          <w:szCs w:val="24"/>
        </w:rPr>
        <w:t xml:space="preserve"> Available at: https://www.legislation.gov.uk/ukpga/1984/60/section/1 (Accessed 7 June 2023).</w:t>
      </w:r>
    </w:p>
    <w:p w14:paraId="3D06123D" w14:textId="77777777" w:rsidR="00830DCB" w:rsidRPr="00946165" w:rsidRDefault="00830DCB" w:rsidP="00200C83">
      <w:pPr>
        <w:rPr>
          <w:rFonts w:ascii="Arial" w:hAnsi="Arial" w:cs="Arial"/>
          <w:sz w:val="24"/>
          <w:szCs w:val="24"/>
        </w:rPr>
      </w:pPr>
    </w:p>
    <w:p w14:paraId="08451FC1" w14:textId="2F5D5AB1" w:rsidR="00830DCB" w:rsidRDefault="00830DCB" w:rsidP="00200C83">
      <w:pPr>
        <w:rPr>
          <w:rFonts w:ascii="Arial" w:hAnsi="Arial" w:cs="Arial"/>
          <w:sz w:val="24"/>
          <w:szCs w:val="24"/>
        </w:rPr>
      </w:pPr>
      <w:r w:rsidRPr="00946165">
        <w:rPr>
          <w:rFonts w:ascii="Arial" w:hAnsi="Arial" w:cs="Arial"/>
          <w:sz w:val="24"/>
          <w:szCs w:val="24"/>
        </w:rPr>
        <w:t>Spooner</w:t>
      </w:r>
      <w:r w:rsidR="007F010F" w:rsidRPr="00946165">
        <w:rPr>
          <w:rFonts w:ascii="Arial" w:hAnsi="Arial" w:cs="Arial"/>
          <w:sz w:val="24"/>
          <w:szCs w:val="24"/>
        </w:rPr>
        <w:t xml:space="preserve">, E, </w:t>
      </w:r>
      <w:r w:rsidR="0041462A" w:rsidRPr="00D12EE3">
        <w:rPr>
          <w:rFonts w:ascii="Arial" w:hAnsi="Arial" w:cs="Arial"/>
          <w:i/>
          <w:iCs/>
          <w:sz w:val="24"/>
          <w:szCs w:val="24"/>
        </w:rPr>
        <w:t>et al.</w:t>
      </w:r>
      <w:r w:rsidR="0041462A">
        <w:rPr>
          <w:rFonts w:ascii="Arial" w:hAnsi="Arial" w:cs="Arial"/>
          <w:sz w:val="24"/>
          <w:szCs w:val="24"/>
        </w:rPr>
        <w:t xml:space="preserve"> </w:t>
      </w:r>
      <w:r w:rsidR="00AD266A" w:rsidRPr="00946165">
        <w:rPr>
          <w:rFonts w:ascii="Arial" w:hAnsi="Arial" w:cs="Arial"/>
          <w:sz w:val="24"/>
          <w:szCs w:val="24"/>
        </w:rPr>
        <w:t>(2020)</w:t>
      </w:r>
      <w:r w:rsidR="001E630E" w:rsidRPr="00946165">
        <w:rPr>
          <w:rFonts w:ascii="Arial" w:hAnsi="Arial" w:cs="Arial"/>
          <w:sz w:val="24"/>
          <w:szCs w:val="24"/>
        </w:rPr>
        <w:t>,</w:t>
      </w:r>
      <w:r w:rsidR="001C50D4" w:rsidRPr="00946165">
        <w:rPr>
          <w:rFonts w:ascii="Arial" w:hAnsi="Arial" w:cs="Arial"/>
          <w:sz w:val="24"/>
          <w:szCs w:val="24"/>
        </w:rPr>
        <w:t xml:space="preserve"> </w:t>
      </w:r>
      <w:r w:rsidR="001C50D4" w:rsidRPr="00946165">
        <w:rPr>
          <w:rFonts w:ascii="Arial" w:hAnsi="Arial" w:cs="Arial"/>
          <w:i/>
          <w:iCs/>
          <w:sz w:val="24"/>
          <w:szCs w:val="24"/>
        </w:rPr>
        <w:t xml:space="preserve">Police </w:t>
      </w:r>
      <w:r w:rsidR="002E2A39" w:rsidRPr="00946165">
        <w:rPr>
          <w:rFonts w:ascii="Arial" w:hAnsi="Arial" w:cs="Arial"/>
          <w:i/>
          <w:iCs/>
          <w:sz w:val="24"/>
          <w:szCs w:val="24"/>
        </w:rPr>
        <w:t>R</w:t>
      </w:r>
      <w:r w:rsidR="001C50D4" w:rsidRPr="00946165">
        <w:rPr>
          <w:rFonts w:ascii="Arial" w:hAnsi="Arial" w:cs="Arial"/>
          <w:i/>
          <w:iCs/>
          <w:sz w:val="24"/>
          <w:szCs w:val="24"/>
        </w:rPr>
        <w:t xml:space="preserve">esearch and Evidence-based </w:t>
      </w:r>
      <w:r w:rsidR="002E2A39" w:rsidRPr="00946165">
        <w:rPr>
          <w:rFonts w:ascii="Arial" w:hAnsi="Arial" w:cs="Arial"/>
          <w:i/>
          <w:iCs/>
          <w:sz w:val="24"/>
          <w:szCs w:val="24"/>
        </w:rPr>
        <w:t>P</w:t>
      </w:r>
      <w:r w:rsidR="001C50D4" w:rsidRPr="00946165">
        <w:rPr>
          <w:rFonts w:ascii="Arial" w:hAnsi="Arial" w:cs="Arial"/>
          <w:i/>
          <w:iCs/>
          <w:sz w:val="24"/>
          <w:szCs w:val="24"/>
        </w:rPr>
        <w:t>olicing</w:t>
      </w:r>
      <w:r w:rsidR="002E2A39" w:rsidRPr="00946165">
        <w:rPr>
          <w:rFonts w:ascii="Arial" w:hAnsi="Arial" w:cs="Arial"/>
          <w:i/>
          <w:iCs/>
          <w:sz w:val="24"/>
          <w:szCs w:val="24"/>
        </w:rPr>
        <w:t>. (</w:t>
      </w:r>
      <w:r w:rsidR="002E2A39" w:rsidRPr="00946165">
        <w:rPr>
          <w:rFonts w:ascii="Arial" w:hAnsi="Arial" w:cs="Arial"/>
          <w:sz w:val="24"/>
          <w:szCs w:val="24"/>
        </w:rPr>
        <w:t>Accessed 2 June 2023)</w:t>
      </w:r>
    </w:p>
    <w:p w14:paraId="69F57B06" w14:textId="77777777" w:rsidR="00683197" w:rsidRDefault="00683197" w:rsidP="00200C83">
      <w:pPr>
        <w:rPr>
          <w:rFonts w:ascii="Arial" w:hAnsi="Arial" w:cs="Arial"/>
          <w:sz w:val="24"/>
          <w:szCs w:val="24"/>
        </w:rPr>
      </w:pPr>
    </w:p>
    <w:p w14:paraId="1A16FE27" w14:textId="77777777" w:rsidR="00683197" w:rsidRPr="00F813FB" w:rsidRDefault="00683197" w:rsidP="00683197">
      <w:pPr>
        <w:rPr>
          <w:rFonts w:ascii="Arial" w:hAnsi="Arial" w:cs="Arial"/>
          <w:sz w:val="24"/>
          <w:szCs w:val="24"/>
        </w:rPr>
      </w:pPr>
      <w:r w:rsidRPr="00F813FB">
        <w:rPr>
          <w:rFonts w:ascii="Arial" w:hAnsi="Arial" w:cs="Arial"/>
          <w:sz w:val="24"/>
          <w:szCs w:val="24"/>
        </w:rPr>
        <w:t xml:space="preserve">The New York Times (2015) </w:t>
      </w:r>
      <w:r w:rsidRPr="00F813FB">
        <w:rPr>
          <w:rFonts w:ascii="Arial" w:hAnsi="Arial" w:cs="Arial"/>
          <w:i/>
          <w:iCs/>
          <w:sz w:val="24"/>
          <w:szCs w:val="24"/>
        </w:rPr>
        <w:t>What Happened in Ferguson?</w:t>
      </w:r>
      <w:r w:rsidRPr="00F813FB">
        <w:rPr>
          <w:rFonts w:ascii="Arial" w:hAnsi="Arial" w:cs="Arial"/>
          <w:sz w:val="24"/>
          <w:szCs w:val="24"/>
        </w:rPr>
        <w:t xml:space="preserve"> Available at: https://www.nytimes.com/interactive/2014/08/13/us/ferguson-missouri-town-under-siege-after-police-shooting.html (Accessed 5 June 2023)</w:t>
      </w:r>
    </w:p>
    <w:p w14:paraId="2DD68772" w14:textId="77777777" w:rsidR="00683197" w:rsidRDefault="00683197" w:rsidP="00200C83">
      <w:pPr>
        <w:rPr>
          <w:rFonts w:ascii="Arial" w:hAnsi="Arial" w:cs="Arial"/>
          <w:sz w:val="24"/>
          <w:szCs w:val="24"/>
        </w:rPr>
      </w:pPr>
    </w:p>
    <w:p w14:paraId="6CA2E9E4" w14:textId="12C67BBA" w:rsidR="00E2727C" w:rsidRPr="0000058D" w:rsidRDefault="0000058D" w:rsidP="00200C83">
      <w:pPr>
        <w:rPr>
          <w:sz w:val="24"/>
          <w:szCs w:val="24"/>
        </w:rPr>
      </w:pPr>
      <w:r w:rsidRPr="00F813FB">
        <w:rPr>
          <w:rFonts w:ascii="Arial" w:hAnsi="Arial" w:cs="Arial"/>
          <w:sz w:val="24"/>
          <w:szCs w:val="24"/>
        </w:rPr>
        <w:t xml:space="preserve">University of Southern California (2022), </w:t>
      </w:r>
      <w:r>
        <w:rPr>
          <w:rFonts w:ascii="Arial" w:hAnsi="Arial" w:cs="Arial"/>
          <w:i/>
          <w:iCs/>
          <w:sz w:val="24"/>
          <w:szCs w:val="24"/>
        </w:rPr>
        <w:t>‘</w:t>
      </w:r>
      <w:r w:rsidRPr="00142283">
        <w:rPr>
          <w:rFonts w:ascii="Arial" w:hAnsi="Arial" w:cs="Arial"/>
          <w:i/>
          <w:iCs/>
          <w:sz w:val="24"/>
          <w:szCs w:val="24"/>
        </w:rPr>
        <w:t>Like a stick of dynamite’: USC scholars reflect on legacy of 1992 L.A. uprising and police beating of Rodney King</w:t>
      </w:r>
      <w:r w:rsidRPr="00F813FB">
        <w:rPr>
          <w:rFonts w:ascii="Arial" w:hAnsi="Arial" w:cs="Arial"/>
          <w:sz w:val="24"/>
          <w:szCs w:val="24"/>
        </w:rPr>
        <w:t xml:space="preserve"> Available at: https://news.usc.edu/199033/like-a-stick-of-dynamite-usc-scholars-reflect-on-legacy-of-1992-l-a-uprising-and-police-beating-of-rodney-king/ (Accessed 5 June 2023)</w:t>
      </w:r>
    </w:p>
    <w:sectPr w:rsidR="00E2727C" w:rsidRPr="000005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A96E" w14:textId="77777777" w:rsidR="0084759F" w:rsidRDefault="0084759F" w:rsidP="007C7807">
      <w:pPr>
        <w:spacing w:after="0" w:line="240" w:lineRule="auto"/>
      </w:pPr>
      <w:r>
        <w:separator/>
      </w:r>
    </w:p>
  </w:endnote>
  <w:endnote w:type="continuationSeparator" w:id="0">
    <w:p w14:paraId="1FCFA0B1" w14:textId="77777777" w:rsidR="0084759F" w:rsidRDefault="0084759F" w:rsidP="007C7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5B1A9" w14:textId="77777777" w:rsidR="0084759F" w:rsidRDefault="0084759F" w:rsidP="007C7807">
      <w:pPr>
        <w:spacing w:after="0" w:line="240" w:lineRule="auto"/>
      </w:pPr>
      <w:r>
        <w:separator/>
      </w:r>
    </w:p>
  </w:footnote>
  <w:footnote w:type="continuationSeparator" w:id="0">
    <w:p w14:paraId="534C2EEB" w14:textId="77777777" w:rsidR="0084759F" w:rsidRDefault="0084759F" w:rsidP="007C78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499108-CE52-4E28-869A-448E7BF4BA13}"/>
    <w:docVar w:name="dgnword-eventsink" w:val="1056295288"/>
  </w:docVars>
  <w:rsids>
    <w:rsidRoot w:val="000760FB"/>
    <w:rsid w:val="0000058D"/>
    <w:rsid w:val="00015DDA"/>
    <w:rsid w:val="00020CC9"/>
    <w:rsid w:val="000271C0"/>
    <w:rsid w:val="00027F25"/>
    <w:rsid w:val="00035265"/>
    <w:rsid w:val="0003740E"/>
    <w:rsid w:val="00043A2C"/>
    <w:rsid w:val="00044348"/>
    <w:rsid w:val="00044F4C"/>
    <w:rsid w:val="00047BB6"/>
    <w:rsid w:val="00073FA8"/>
    <w:rsid w:val="000760FB"/>
    <w:rsid w:val="00087208"/>
    <w:rsid w:val="000901AF"/>
    <w:rsid w:val="000907AB"/>
    <w:rsid w:val="0009523C"/>
    <w:rsid w:val="000958A0"/>
    <w:rsid w:val="000A6579"/>
    <w:rsid w:val="000B097F"/>
    <w:rsid w:val="000B1041"/>
    <w:rsid w:val="000C2604"/>
    <w:rsid w:val="000C2BEC"/>
    <w:rsid w:val="000C6DA5"/>
    <w:rsid w:val="000D7FD4"/>
    <w:rsid w:val="000E0368"/>
    <w:rsid w:val="000E2A90"/>
    <w:rsid w:val="000E7489"/>
    <w:rsid w:val="000F1C74"/>
    <w:rsid w:val="000F4683"/>
    <w:rsid w:val="000F74B0"/>
    <w:rsid w:val="00100991"/>
    <w:rsid w:val="00102C2D"/>
    <w:rsid w:val="00105A6F"/>
    <w:rsid w:val="0011216C"/>
    <w:rsid w:val="00112687"/>
    <w:rsid w:val="001477E6"/>
    <w:rsid w:val="001549FE"/>
    <w:rsid w:val="00154A3A"/>
    <w:rsid w:val="00157FEB"/>
    <w:rsid w:val="001600A6"/>
    <w:rsid w:val="00162E96"/>
    <w:rsid w:val="00174BCF"/>
    <w:rsid w:val="00175FC9"/>
    <w:rsid w:val="00176B26"/>
    <w:rsid w:val="00183600"/>
    <w:rsid w:val="00185C41"/>
    <w:rsid w:val="00195FD6"/>
    <w:rsid w:val="001967D6"/>
    <w:rsid w:val="001A0D30"/>
    <w:rsid w:val="001B7329"/>
    <w:rsid w:val="001C09EF"/>
    <w:rsid w:val="001C2EC9"/>
    <w:rsid w:val="001C50D4"/>
    <w:rsid w:val="001D0778"/>
    <w:rsid w:val="001D5A78"/>
    <w:rsid w:val="001D67A1"/>
    <w:rsid w:val="001E2927"/>
    <w:rsid w:val="001E630E"/>
    <w:rsid w:val="001E6BD0"/>
    <w:rsid w:val="001F4CDC"/>
    <w:rsid w:val="001F7B6A"/>
    <w:rsid w:val="00200C83"/>
    <w:rsid w:val="00201588"/>
    <w:rsid w:val="00201CBB"/>
    <w:rsid w:val="002033AF"/>
    <w:rsid w:val="00211010"/>
    <w:rsid w:val="00223B05"/>
    <w:rsid w:val="00230FB4"/>
    <w:rsid w:val="00232D2D"/>
    <w:rsid w:val="00234257"/>
    <w:rsid w:val="00236BB1"/>
    <w:rsid w:val="00250161"/>
    <w:rsid w:val="0025125F"/>
    <w:rsid w:val="00257164"/>
    <w:rsid w:val="00260EB8"/>
    <w:rsid w:val="00263251"/>
    <w:rsid w:val="00266786"/>
    <w:rsid w:val="00267406"/>
    <w:rsid w:val="00267B39"/>
    <w:rsid w:val="00270631"/>
    <w:rsid w:val="00272D07"/>
    <w:rsid w:val="00274FD1"/>
    <w:rsid w:val="00275576"/>
    <w:rsid w:val="00277283"/>
    <w:rsid w:val="002801DE"/>
    <w:rsid w:val="00281D15"/>
    <w:rsid w:val="00283253"/>
    <w:rsid w:val="0029317C"/>
    <w:rsid w:val="00294DB5"/>
    <w:rsid w:val="002A1F0C"/>
    <w:rsid w:val="002B428D"/>
    <w:rsid w:val="002B5293"/>
    <w:rsid w:val="002B68F1"/>
    <w:rsid w:val="002B7C24"/>
    <w:rsid w:val="002C3DFE"/>
    <w:rsid w:val="002C4105"/>
    <w:rsid w:val="002C6F89"/>
    <w:rsid w:val="002D4B5B"/>
    <w:rsid w:val="002D6FF2"/>
    <w:rsid w:val="002E2A39"/>
    <w:rsid w:val="002E3D24"/>
    <w:rsid w:val="002E7F23"/>
    <w:rsid w:val="002F065B"/>
    <w:rsid w:val="002F2B0C"/>
    <w:rsid w:val="002F541F"/>
    <w:rsid w:val="003001C6"/>
    <w:rsid w:val="0030342A"/>
    <w:rsid w:val="00306C6F"/>
    <w:rsid w:val="003108D2"/>
    <w:rsid w:val="00317727"/>
    <w:rsid w:val="00322A22"/>
    <w:rsid w:val="003242D1"/>
    <w:rsid w:val="003263FA"/>
    <w:rsid w:val="0033050B"/>
    <w:rsid w:val="00331931"/>
    <w:rsid w:val="00335226"/>
    <w:rsid w:val="0033602F"/>
    <w:rsid w:val="00346404"/>
    <w:rsid w:val="0035051D"/>
    <w:rsid w:val="00352181"/>
    <w:rsid w:val="00352A0F"/>
    <w:rsid w:val="00354435"/>
    <w:rsid w:val="00361B70"/>
    <w:rsid w:val="003725BA"/>
    <w:rsid w:val="00375B12"/>
    <w:rsid w:val="00376E2E"/>
    <w:rsid w:val="003806AA"/>
    <w:rsid w:val="00385093"/>
    <w:rsid w:val="003978B9"/>
    <w:rsid w:val="003A2FCF"/>
    <w:rsid w:val="003B1F01"/>
    <w:rsid w:val="003B4114"/>
    <w:rsid w:val="003B5042"/>
    <w:rsid w:val="003C3E45"/>
    <w:rsid w:val="003C5F65"/>
    <w:rsid w:val="003D2BB9"/>
    <w:rsid w:val="003D32FF"/>
    <w:rsid w:val="003E3F3B"/>
    <w:rsid w:val="003E4B11"/>
    <w:rsid w:val="003F385B"/>
    <w:rsid w:val="003F5DA5"/>
    <w:rsid w:val="003F736C"/>
    <w:rsid w:val="00405D56"/>
    <w:rsid w:val="00405E16"/>
    <w:rsid w:val="00410044"/>
    <w:rsid w:val="004105AC"/>
    <w:rsid w:val="0041462A"/>
    <w:rsid w:val="004225FD"/>
    <w:rsid w:val="004340E8"/>
    <w:rsid w:val="0044290D"/>
    <w:rsid w:val="00443025"/>
    <w:rsid w:val="00453C13"/>
    <w:rsid w:val="00464401"/>
    <w:rsid w:val="00467126"/>
    <w:rsid w:val="004749E0"/>
    <w:rsid w:val="004772F4"/>
    <w:rsid w:val="004826FD"/>
    <w:rsid w:val="00484BB5"/>
    <w:rsid w:val="004A1C1A"/>
    <w:rsid w:val="004A7E99"/>
    <w:rsid w:val="004B2B85"/>
    <w:rsid w:val="004B395C"/>
    <w:rsid w:val="004B6244"/>
    <w:rsid w:val="004B69CC"/>
    <w:rsid w:val="004B7A73"/>
    <w:rsid w:val="004C30DD"/>
    <w:rsid w:val="004C6283"/>
    <w:rsid w:val="004C7F72"/>
    <w:rsid w:val="004D295E"/>
    <w:rsid w:val="004D6132"/>
    <w:rsid w:val="004D7501"/>
    <w:rsid w:val="004E14F7"/>
    <w:rsid w:val="004E2361"/>
    <w:rsid w:val="004E23A3"/>
    <w:rsid w:val="004F0C4C"/>
    <w:rsid w:val="005000DB"/>
    <w:rsid w:val="00502035"/>
    <w:rsid w:val="005077BE"/>
    <w:rsid w:val="00510F40"/>
    <w:rsid w:val="00515388"/>
    <w:rsid w:val="0051722D"/>
    <w:rsid w:val="005178EE"/>
    <w:rsid w:val="005232E4"/>
    <w:rsid w:val="0052431B"/>
    <w:rsid w:val="005304AA"/>
    <w:rsid w:val="0053122D"/>
    <w:rsid w:val="00533B72"/>
    <w:rsid w:val="00535431"/>
    <w:rsid w:val="0053797F"/>
    <w:rsid w:val="00540AF6"/>
    <w:rsid w:val="005474DE"/>
    <w:rsid w:val="00560856"/>
    <w:rsid w:val="005675F8"/>
    <w:rsid w:val="00571904"/>
    <w:rsid w:val="00580C39"/>
    <w:rsid w:val="0058595D"/>
    <w:rsid w:val="00594E24"/>
    <w:rsid w:val="0059633C"/>
    <w:rsid w:val="005A25DF"/>
    <w:rsid w:val="005B6162"/>
    <w:rsid w:val="005B674A"/>
    <w:rsid w:val="005C05DE"/>
    <w:rsid w:val="005C08F8"/>
    <w:rsid w:val="005C1572"/>
    <w:rsid w:val="005C5816"/>
    <w:rsid w:val="005C7F1B"/>
    <w:rsid w:val="005D2A78"/>
    <w:rsid w:val="005D2B2F"/>
    <w:rsid w:val="005D3F6A"/>
    <w:rsid w:val="005E2AA6"/>
    <w:rsid w:val="005E56C8"/>
    <w:rsid w:val="005F089E"/>
    <w:rsid w:val="005F2299"/>
    <w:rsid w:val="005F49AE"/>
    <w:rsid w:val="00602669"/>
    <w:rsid w:val="0060678B"/>
    <w:rsid w:val="00606A17"/>
    <w:rsid w:val="00607C86"/>
    <w:rsid w:val="006156BE"/>
    <w:rsid w:val="00633C82"/>
    <w:rsid w:val="00634172"/>
    <w:rsid w:val="006358B8"/>
    <w:rsid w:val="00636DDB"/>
    <w:rsid w:val="00637C6C"/>
    <w:rsid w:val="006530C0"/>
    <w:rsid w:val="0065601F"/>
    <w:rsid w:val="0065675E"/>
    <w:rsid w:val="00656E06"/>
    <w:rsid w:val="0066274F"/>
    <w:rsid w:val="00662FB2"/>
    <w:rsid w:val="00663734"/>
    <w:rsid w:val="0067674B"/>
    <w:rsid w:val="00680BD0"/>
    <w:rsid w:val="006817A6"/>
    <w:rsid w:val="00683197"/>
    <w:rsid w:val="006844FF"/>
    <w:rsid w:val="00690F76"/>
    <w:rsid w:val="006A2441"/>
    <w:rsid w:val="006C3106"/>
    <w:rsid w:val="006C54F4"/>
    <w:rsid w:val="006D0076"/>
    <w:rsid w:val="006E5C40"/>
    <w:rsid w:val="006F1BC6"/>
    <w:rsid w:val="006F496B"/>
    <w:rsid w:val="006F79E0"/>
    <w:rsid w:val="00701CDF"/>
    <w:rsid w:val="00703307"/>
    <w:rsid w:val="0071391B"/>
    <w:rsid w:val="00713E22"/>
    <w:rsid w:val="00715209"/>
    <w:rsid w:val="00715CB7"/>
    <w:rsid w:val="00723F06"/>
    <w:rsid w:val="007266A7"/>
    <w:rsid w:val="00740FC5"/>
    <w:rsid w:val="00742E4C"/>
    <w:rsid w:val="007479DF"/>
    <w:rsid w:val="00755A15"/>
    <w:rsid w:val="00756317"/>
    <w:rsid w:val="007635E4"/>
    <w:rsid w:val="00770039"/>
    <w:rsid w:val="00770A1C"/>
    <w:rsid w:val="007777BE"/>
    <w:rsid w:val="00780047"/>
    <w:rsid w:val="00784D5F"/>
    <w:rsid w:val="007A1835"/>
    <w:rsid w:val="007A50B3"/>
    <w:rsid w:val="007A69DD"/>
    <w:rsid w:val="007B0A6C"/>
    <w:rsid w:val="007B4D1A"/>
    <w:rsid w:val="007C4EA9"/>
    <w:rsid w:val="007C5EDD"/>
    <w:rsid w:val="007C63C8"/>
    <w:rsid w:val="007C7807"/>
    <w:rsid w:val="007D4BF9"/>
    <w:rsid w:val="007D6E9F"/>
    <w:rsid w:val="007E142D"/>
    <w:rsid w:val="007E31C9"/>
    <w:rsid w:val="007E3FA8"/>
    <w:rsid w:val="007F010F"/>
    <w:rsid w:val="007F085B"/>
    <w:rsid w:val="007F3E5E"/>
    <w:rsid w:val="007F6F41"/>
    <w:rsid w:val="00802CA2"/>
    <w:rsid w:val="00820E73"/>
    <w:rsid w:val="00821DA2"/>
    <w:rsid w:val="00823DA1"/>
    <w:rsid w:val="00824D63"/>
    <w:rsid w:val="00830DCB"/>
    <w:rsid w:val="00833210"/>
    <w:rsid w:val="008356D6"/>
    <w:rsid w:val="0084759F"/>
    <w:rsid w:val="00850495"/>
    <w:rsid w:val="008647F6"/>
    <w:rsid w:val="00866996"/>
    <w:rsid w:val="00867F39"/>
    <w:rsid w:val="00872350"/>
    <w:rsid w:val="008726F7"/>
    <w:rsid w:val="00885AE1"/>
    <w:rsid w:val="00893E28"/>
    <w:rsid w:val="00894A8C"/>
    <w:rsid w:val="00894AAF"/>
    <w:rsid w:val="00895CA4"/>
    <w:rsid w:val="00897531"/>
    <w:rsid w:val="008A2045"/>
    <w:rsid w:val="008A216A"/>
    <w:rsid w:val="008B1672"/>
    <w:rsid w:val="008B7136"/>
    <w:rsid w:val="008C3A09"/>
    <w:rsid w:val="008D23AB"/>
    <w:rsid w:val="008E5715"/>
    <w:rsid w:val="008F4405"/>
    <w:rsid w:val="0090297A"/>
    <w:rsid w:val="00902BC8"/>
    <w:rsid w:val="00903D60"/>
    <w:rsid w:val="009129E3"/>
    <w:rsid w:val="0091307D"/>
    <w:rsid w:val="00914E33"/>
    <w:rsid w:val="00922548"/>
    <w:rsid w:val="00924D6C"/>
    <w:rsid w:val="0093323E"/>
    <w:rsid w:val="00934309"/>
    <w:rsid w:val="0094130B"/>
    <w:rsid w:val="009439D4"/>
    <w:rsid w:val="00945049"/>
    <w:rsid w:val="00946165"/>
    <w:rsid w:val="00946F77"/>
    <w:rsid w:val="00954CD1"/>
    <w:rsid w:val="0095724C"/>
    <w:rsid w:val="009612F0"/>
    <w:rsid w:val="00961D35"/>
    <w:rsid w:val="009657C4"/>
    <w:rsid w:val="00970AF0"/>
    <w:rsid w:val="0097377D"/>
    <w:rsid w:val="0097401E"/>
    <w:rsid w:val="009760FD"/>
    <w:rsid w:val="00976310"/>
    <w:rsid w:val="00990B88"/>
    <w:rsid w:val="00996A2B"/>
    <w:rsid w:val="009A0F21"/>
    <w:rsid w:val="009A1A02"/>
    <w:rsid w:val="009A4AD1"/>
    <w:rsid w:val="009A5E72"/>
    <w:rsid w:val="009B0BC8"/>
    <w:rsid w:val="009B2E47"/>
    <w:rsid w:val="009B485C"/>
    <w:rsid w:val="009B6799"/>
    <w:rsid w:val="009D217D"/>
    <w:rsid w:val="009D333C"/>
    <w:rsid w:val="009E3200"/>
    <w:rsid w:val="009E442F"/>
    <w:rsid w:val="00A01519"/>
    <w:rsid w:val="00A06DE0"/>
    <w:rsid w:val="00A11C1B"/>
    <w:rsid w:val="00A1236C"/>
    <w:rsid w:val="00A12F18"/>
    <w:rsid w:val="00A1626F"/>
    <w:rsid w:val="00A16334"/>
    <w:rsid w:val="00A44EEB"/>
    <w:rsid w:val="00A50936"/>
    <w:rsid w:val="00A55601"/>
    <w:rsid w:val="00A63472"/>
    <w:rsid w:val="00A65069"/>
    <w:rsid w:val="00A658A2"/>
    <w:rsid w:val="00A67A6A"/>
    <w:rsid w:val="00A70126"/>
    <w:rsid w:val="00A7337A"/>
    <w:rsid w:val="00A83F41"/>
    <w:rsid w:val="00A94F91"/>
    <w:rsid w:val="00AA072C"/>
    <w:rsid w:val="00AA1E4D"/>
    <w:rsid w:val="00AA60F9"/>
    <w:rsid w:val="00AB1761"/>
    <w:rsid w:val="00AB2D26"/>
    <w:rsid w:val="00AB71EC"/>
    <w:rsid w:val="00AD0A48"/>
    <w:rsid w:val="00AD266A"/>
    <w:rsid w:val="00AD3173"/>
    <w:rsid w:val="00AD45DB"/>
    <w:rsid w:val="00AD7A98"/>
    <w:rsid w:val="00AE0D6E"/>
    <w:rsid w:val="00AF5293"/>
    <w:rsid w:val="00AF5CD6"/>
    <w:rsid w:val="00AF5F8C"/>
    <w:rsid w:val="00AF61F8"/>
    <w:rsid w:val="00B027AA"/>
    <w:rsid w:val="00B06CF7"/>
    <w:rsid w:val="00B15C4E"/>
    <w:rsid w:val="00B25146"/>
    <w:rsid w:val="00B27307"/>
    <w:rsid w:val="00B31CDD"/>
    <w:rsid w:val="00B3229A"/>
    <w:rsid w:val="00B3421C"/>
    <w:rsid w:val="00B3533C"/>
    <w:rsid w:val="00B35C26"/>
    <w:rsid w:val="00B37388"/>
    <w:rsid w:val="00B44EFC"/>
    <w:rsid w:val="00B53909"/>
    <w:rsid w:val="00B61B5D"/>
    <w:rsid w:val="00B62DB4"/>
    <w:rsid w:val="00B7039D"/>
    <w:rsid w:val="00B7214B"/>
    <w:rsid w:val="00B765AC"/>
    <w:rsid w:val="00B90AF8"/>
    <w:rsid w:val="00B917CE"/>
    <w:rsid w:val="00B92BD8"/>
    <w:rsid w:val="00B94938"/>
    <w:rsid w:val="00BC1E93"/>
    <w:rsid w:val="00BC2FC1"/>
    <w:rsid w:val="00BD396F"/>
    <w:rsid w:val="00BD4466"/>
    <w:rsid w:val="00BD67F4"/>
    <w:rsid w:val="00BE1C38"/>
    <w:rsid w:val="00BF7AD4"/>
    <w:rsid w:val="00C015C8"/>
    <w:rsid w:val="00C01746"/>
    <w:rsid w:val="00C05D1B"/>
    <w:rsid w:val="00C132BF"/>
    <w:rsid w:val="00C152C6"/>
    <w:rsid w:val="00C15412"/>
    <w:rsid w:val="00C308C1"/>
    <w:rsid w:val="00C33C82"/>
    <w:rsid w:val="00C4009B"/>
    <w:rsid w:val="00C40781"/>
    <w:rsid w:val="00C42410"/>
    <w:rsid w:val="00C43938"/>
    <w:rsid w:val="00C4546A"/>
    <w:rsid w:val="00C5059F"/>
    <w:rsid w:val="00C50A0E"/>
    <w:rsid w:val="00C520CF"/>
    <w:rsid w:val="00C5344E"/>
    <w:rsid w:val="00C57741"/>
    <w:rsid w:val="00C641CC"/>
    <w:rsid w:val="00C65C72"/>
    <w:rsid w:val="00C801C2"/>
    <w:rsid w:val="00C82B7B"/>
    <w:rsid w:val="00CA16F4"/>
    <w:rsid w:val="00CA18BA"/>
    <w:rsid w:val="00CA4392"/>
    <w:rsid w:val="00CB7CBD"/>
    <w:rsid w:val="00CC1DC0"/>
    <w:rsid w:val="00CD37A2"/>
    <w:rsid w:val="00CF6168"/>
    <w:rsid w:val="00CF7DE9"/>
    <w:rsid w:val="00D00A64"/>
    <w:rsid w:val="00D06147"/>
    <w:rsid w:val="00D118AD"/>
    <w:rsid w:val="00D14D13"/>
    <w:rsid w:val="00D212A2"/>
    <w:rsid w:val="00D21B79"/>
    <w:rsid w:val="00D230DB"/>
    <w:rsid w:val="00D243A9"/>
    <w:rsid w:val="00D30F05"/>
    <w:rsid w:val="00D318EB"/>
    <w:rsid w:val="00D36F4E"/>
    <w:rsid w:val="00D373AC"/>
    <w:rsid w:val="00D37749"/>
    <w:rsid w:val="00D420A1"/>
    <w:rsid w:val="00D42903"/>
    <w:rsid w:val="00D54A83"/>
    <w:rsid w:val="00D55AD6"/>
    <w:rsid w:val="00D575F7"/>
    <w:rsid w:val="00D601FB"/>
    <w:rsid w:val="00D6441F"/>
    <w:rsid w:val="00D64614"/>
    <w:rsid w:val="00D66AFB"/>
    <w:rsid w:val="00D66B90"/>
    <w:rsid w:val="00D72B32"/>
    <w:rsid w:val="00D82E83"/>
    <w:rsid w:val="00D8340B"/>
    <w:rsid w:val="00D869B8"/>
    <w:rsid w:val="00D91363"/>
    <w:rsid w:val="00DA0575"/>
    <w:rsid w:val="00DA326E"/>
    <w:rsid w:val="00DB0A81"/>
    <w:rsid w:val="00DB0D56"/>
    <w:rsid w:val="00DB0E4E"/>
    <w:rsid w:val="00DB6BA3"/>
    <w:rsid w:val="00DC0A01"/>
    <w:rsid w:val="00DC1558"/>
    <w:rsid w:val="00DC1601"/>
    <w:rsid w:val="00DC4222"/>
    <w:rsid w:val="00DC591B"/>
    <w:rsid w:val="00DD146C"/>
    <w:rsid w:val="00DD3B38"/>
    <w:rsid w:val="00DD41CD"/>
    <w:rsid w:val="00DD5404"/>
    <w:rsid w:val="00DD5CB7"/>
    <w:rsid w:val="00DD5E5B"/>
    <w:rsid w:val="00DD73BF"/>
    <w:rsid w:val="00DD7E58"/>
    <w:rsid w:val="00DE601A"/>
    <w:rsid w:val="00DF007A"/>
    <w:rsid w:val="00DF3DD0"/>
    <w:rsid w:val="00DF3EB7"/>
    <w:rsid w:val="00DF5BDD"/>
    <w:rsid w:val="00DF61F8"/>
    <w:rsid w:val="00E00BB3"/>
    <w:rsid w:val="00E01BAE"/>
    <w:rsid w:val="00E04A4C"/>
    <w:rsid w:val="00E14037"/>
    <w:rsid w:val="00E2727C"/>
    <w:rsid w:val="00E320C7"/>
    <w:rsid w:val="00E42B61"/>
    <w:rsid w:val="00E46459"/>
    <w:rsid w:val="00E5669A"/>
    <w:rsid w:val="00E62192"/>
    <w:rsid w:val="00E64902"/>
    <w:rsid w:val="00E64B8B"/>
    <w:rsid w:val="00E64E46"/>
    <w:rsid w:val="00E6615C"/>
    <w:rsid w:val="00E81167"/>
    <w:rsid w:val="00E81970"/>
    <w:rsid w:val="00E8281E"/>
    <w:rsid w:val="00E97B50"/>
    <w:rsid w:val="00EA1200"/>
    <w:rsid w:val="00EA1746"/>
    <w:rsid w:val="00EC095E"/>
    <w:rsid w:val="00EC6C55"/>
    <w:rsid w:val="00EC7BAB"/>
    <w:rsid w:val="00ED3459"/>
    <w:rsid w:val="00ED4A30"/>
    <w:rsid w:val="00EE4C77"/>
    <w:rsid w:val="00EE5AEC"/>
    <w:rsid w:val="00EE7D0A"/>
    <w:rsid w:val="00EE7E59"/>
    <w:rsid w:val="00EF1F8C"/>
    <w:rsid w:val="00EF4128"/>
    <w:rsid w:val="00F008DE"/>
    <w:rsid w:val="00F0272A"/>
    <w:rsid w:val="00F064E8"/>
    <w:rsid w:val="00F10D96"/>
    <w:rsid w:val="00F2063C"/>
    <w:rsid w:val="00F320AF"/>
    <w:rsid w:val="00F36287"/>
    <w:rsid w:val="00F423C6"/>
    <w:rsid w:val="00F46E61"/>
    <w:rsid w:val="00F51014"/>
    <w:rsid w:val="00F55AC7"/>
    <w:rsid w:val="00F6259C"/>
    <w:rsid w:val="00F727BC"/>
    <w:rsid w:val="00F76F19"/>
    <w:rsid w:val="00F84435"/>
    <w:rsid w:val="00F91FE0"/>
    <w:rsid w:val="00F927E9"/>
    <w:rsid w:val="00FA0773"/>
    <w:rsid w:val="00FA133A"/>
    <w:rsid w:val="00FA30CF"/>
    <w:rsid w:val="00FA3601"/>
    <w:rsid w:val="00FA6859"/>
    <w:rsid w:val="00FA7818"/>
    <w:rsid w:val="00FB365A"/>
    <w:rsid w:val="00FB3967"/>
    <w:rsid w:val="00FC09D1"/>
    <w:rsid w:val="00FC4A6A"/>
    <w:rsid w:val="00FC60A1"/>
    <w:rsid w:val="00FD0B57"/>
    <w:rsid w:val="00FD3F23"/>
    <w:rsid w:val="00FE3FD1"/>
    <w:rsid w:val="00FF0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F85A1"/>
  <w15:chartTrackingRefBased/>
  <w15:docId w15:val="{FD6273D0-C23D-4364-A018-4B4BC8C7D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ssue-underline">
    <w:name w:val="issue-underline"/>
    <w:basedOn w:val="DefaultParagraphFont"/>
    <w:rsid w:val="000F4683"/>
  </w:style>
  <w:style w:type="character" w:styleId="Hyperlink">
    <w:name w:val="Hyperlink"/>
    <w:basedOn w:val="DefaultParagraphFont"/>
    <w:uiPriority w:val="99"/>
    <w:unhideWhenUsed/>
    <w:rsid w:val="009B0BC8"/>
    <w:rPr>
      <w:color w:val="0563C1" w:themeColor="hyperlink"/>
      <w:u w:val="single"/>
    </w:rPr>
  </w:style>
  <w:style w:type="character" w:styleId="UnresolvedMention">
    <w:name w:val="Unresolved Mention"/>
    <w:basedOn w:val="DefaultParagraphFont"/>
    <w:uiPriority w:val="99"/>
    <w:semiHidden/>
    <w:unhideWhenUsed/>
    <w:rsid w:val="009B0BC8"/>
    <w:rPr>
      <w:color w:val="605E5C"/>
      <w:shd w:val="clear" w:color="auto" w:fill="E1DFDD"/>
    </w:rPr>
  </w:style>
  <w:style w:type="paragraph" w:styleId="NormalWeb">
    <w:name w:val="Normal (Web)"/>
    <w:basedOn w:val="Normal"/>
    <w:uiPriority w:val="99"/>
    <w:semiHidden/>
    <w:unhideWhenUsed/>
    <w:rsid w:val="00B3738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476">
      <w:bodyDiv w:val="1"/>
      <w:marLeft w:val="0"/>
      <w:marRight w:val="0"/>
      <w:marTop w:val="0"/>
      <w:marBottom w:val="0"/>
      <w:divBdr>
        <w:top w:val="none" w:sz="0" w:space="0" w:color="auto"/>
        <w:left w:val="none" w:sz="0" w:space="0" w:color="auto"/>
        <w:bottom w:val="none" w:sz="0" w:space="0" w:color="auto"/>
        <w:right w:val="none" w:sz="0" w:space="0" w:color="auto"/>
      </w:divBdr>
    </w:div>
    <w:div w:id="91704185">
      <w:bodyDiv w:val="1"/>
      <w:marLeft w:val="0"/>
      <w:marRight w:val="0"/>
      <w:marTop w:val="0"/>
      <w:marBottom w:val="0"/>
      <w:divBdr>
        <w:top w:val="none" w:sz="0" w:space="0" w:color="auto"/>
        <w:left w:val="none" w:sz="0" w:space="0" w:color="auto"/>
        <w:bottom w:val="none" w:sz="0" w:space="0" w:color="auto"/>
        <w:right w:val="none" w:sz="0" w:space="0" w:color="auto"/>
      </w:divBdr>
    </w:div>
    <w:div w:id="178665817">
      <w:bodyDiv w:val="1"/>
      <w:marLeft w:val="0"/>
      <w:marRight w:val="0"/>
      <w:marTop w:val="0"/>
      <w:marBottom w:val="0"/>
      <w:divBdr>
        <w:top w:val="none" w:sz="0" w:space="0" w:color="auto"/>
        <w:left w:val="none" w:sz="0" w:space="0" w:color="auto"/>
        <w:bottom w:val="none" w:sz="0" w:space="0" w:color="auto"/>
        <w:right w:val="none" w:sz="0" w:space="0" w:color="auto"/>
      </w:divBdr>
    </w:div>
    <w:div w:id="328367690">
      <w:bodyDiv w:val="1"/>
      <w:marLeft w:val="0"/>
      <w:marRight w:val="0"/>
      <w:marTop w:val="0"/>
      <w:marBottom w:val="0"/>
      <w:divBdr>
        <w:top w:val="none" w:sz="0" w:space="0" w:color="auto"/>
        <w:left w:val="none" w:sz="0" w:space="0" w:color="auto"/>
        <w:bottom w:val="none" w:sz="0" w:space="0" w:color="auto"/>
        <w:right w:val="none" w:sz="0" w:space="0" w:color="auto"/>
      </w:divBdr>
    </w:div>
    <w:div w:id="482351559">
      <w:bodyDiv w:val="1"/>
      <w:marLeft w:val="0"/>
      <w:marRight w:val="0"/>
      <w:marTop w:val="0"/>
      <w:marBottom w:val="0"/>
      <w:divBdr>
        <w:top w:val="none" w:sz="0" w:space="0" w:color="auto"/>
        <w:left w:val="none" w:sz="0" w:space="0" w:color="auto"/>
        <w:bottom w:val="none" w:sz="0" w:space="0" w:color="auto"/>
        <w:right w:val="none" w:sz="0" w:space="0" w:color="auto"/>
      </w:divBdr>
    </w:div>
    <w:div w:id="500465590">
      <w:bodyDiv w:val="1"/>
      <w:marLeft w:val="0"/>
      <w:marRight w:val="0"/>
      <w:marTop w:val="0"/>
      <w:marBottom w:val="0"/>
      <w:divBdr>
        <w:top w:val="none" w:sz="0" w:space="0" w:color="auto"/>
        <w:left w:val="none" w:sz="0" w:space="0" w:color="auto"/>
        <w:bottom w:val="none" w:sz="0" w:space="0" w:color="auto"/>
        <w:right w:val="none" w:sz="0" w:space="0" w:color="auto"/>
      </w:divBdr>
    </w:div>
    <w:div w:id="584073708">
      <w:bodyDiv w:val="1"/>
      <w:marLeft w:val="0"/>
      <w:marRight w:val="0"/>
      <w:marTop w:val="0"/>
      <w:marBottom w:val="0"/>
      <w:divBdr>
        <w:top w:val="none" w:sz="0" w:space="0" w:color="auto"/>
        <w:left w:val="none" w:sz="0" w:space="0" w:color="auto"/>
        <w:bottom w:val="none" w:sz="0" w:space="0" w:color="auto"/>
        <w:right w:val="none" w:sz="0" w:space="0" w:color="auto"/>
      </w:divBdr>
    </w:div>
    <w:div w:id="758211569">
      <w:bodyDiv w:val="1"/>
      <w:marLeft w:val="0"/>
      <w:marRight w:val="0"/>
      <w:marTop w:val="0"/>
      <w:marBottom w:val="0"/>
      <w:divBdr>
        <w:top w:val="none" w:sz="0" w:space="0" w:color="auto"/>
        <w:left w:val="none" w:sz="0" w:space="0" w:color="auto"/>
        <w:bottom w:val="none" w:sz="0" w:space="0" w:color="auto"/>
        <w:right w:val="none" w:sz="0" w:space="0" w:color="auto"/>
      </w:divBdr>
    </w:div>
    <w:div w:id="1242057166">
      <w:bodyDiv w:val="1"/>
      <w:marLeft w:val="0"/>
      <w:marRight w:val="0"/>
      <w:marTop w:val="0"/>
      <w:marBottom w:val="0"/>
      <w:divBdr>
        <w:top w:val="none" w:sz="0" w:space="0" w:color="auto"/>
        <w:left w:val="none" w:sz="0" w:space="0" w:color="auto"/>
        <w:bottom w:val="none" w:sz="0" w:space="0" w:color="auto"/>
        <w:right w:val="none" w:sz="0" w:space="0" w:color="auto"/>
      </w:divBdr>
    </w:div>
    <w:div w:id="1252852538">
      <w:bodyDiv w:val="1"/>
      <w:marLeft w:val="0"/>
      <w:marRight w:val="0"/>
      <w:marTop w:val="0"/>
      <w:marBottom w:val="0"/>
      <w:divBdr>
        <w:top w:val="none" w:sz="0" w:space="0" w:color="auto"/>
        <w:left w:val="none" w:sz="0" w:space="0" w:color="auto"/>
        <w:bottom w:val="none" w:sz="0" w:space="0" w:color="auto"/>
        <w:right w:val="none" w:sz="0" w:space="0" w:color="auto"/>
      </w:divBdr>
    </w:div>
    <w:div w:id="1518694165">
      <w:bodyDiv w:val="1"/>
      <w:marLeft w:val="0"/>
      <w:marRight w:val="0"/>
      <w:marTop w:val="0"/>
      <w:marBottom w:val="0"/>
      <w:divBdr>
        <w:top w:val="none" w:sz="0" w:space="0" w:color="auto"/>
        <w:left w:val="none" w:sz="0" w:space="0" w:color="auto"/>
        <w:bottom w:val="none" w:sz="0" w:space="0" w:color="auto"/>
        <w:right w:val="none" w:sz="0" w:space="0" w:color="auto"/>
      </w:divBdr>
    </w:div>
    <w:div w:id="164045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11</Pages>
  <Words>4337</Words>
  <Characters>24724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6</cp:revision>
  <dcterms:created xsi:type="dcterms:W3CDTF">2023-06-12T12:56:00Z</dcterms:created>
  <dcterms:modified xsi:type="dcterms:W3CDTF">2023-06-12T13:11:00Z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2023-05-16T12:14:01Z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1ad5b6d9-b650-4b16-857d-30a798015601</vt:lpwstr>
  </property>
  <property fmtid="{D5CDD505-2E9C-101B-9397-08002B2CF9AE}" pid="8" name="MSIP_Label_f2acd28b-79a3-4a0f-b0ff-4b75658b1549_ContentBits">
    <vt:lpwstr>0</vt:lpwstr>
  </property>
</Properties>
</file>