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27C4" w:rsidRPr="008B61CB" w:rsidRDefault="00025AAF" w:rsidP="008B61CB">
      <w:pPr>
        <w:widowControl/>
        <w:spacing w:before="120" w:after="120"/>
        <w:jc w:val="left"/>
        <w:rPr>
          <w:sz w:val="24"/>
          <w:szCs w:val="24"/>
        </w:rPr>
      </w:pPr>
      <w:bookmarkStart w:id="0" w:name="_GoBack"/>
      <w:bookmarkEnd w:id="0"/>
      <w:r w:rsidRPr="008B61CB">
        <w:rPr>
          <w:rFonts w:hint="eastAsia"/>
          <w:sz w:val="24"/>
          <w:szCs w:val="24"/>
        </w:rPr>
        <w:t>Assignment 2</w:t>
      </w:r>
    </w:p>
    <w:p w:rsidR="00F56800" w:rsidRPr="00F56800" w:rsidRDefault="00F56800" w:rsidP="00F56800">
      <w:pPr>
        <w:spacing w:line="276" w:lineRule="auto"/>
        <w:jc w:val="center"/>
        <w:rPr>
          <w:b/>
          <w:sz w:val="32"/>
          <w:szCs w:val="32"/>
        </w:rPr>
      </w:pPr>
      <w:r w:rsidRPr="00F56800">
        <w:rPr>
          <w:rFonts w:hint="eastAsia"/>
          <w:b/>
          <w:sz w:val="32"/>
          <w:szCs w:val="32"/>
        </w:rPr>
        <w:t>Review on Critical Period Hypothesis</w:t>
      </w:r>
    </w:p>
    <w:p w:rsidR="00F56800" w:rsidRDefault="00F56800" w:rsidP="00F56800">
      <w:pPr>
        <w:spacing w:line="276" w:lineRule="auto"/>
        <w:jc w:val="center"/>
        <w:rPr>
          <w:b/>
          <w:sz w:val="24"/>
          <w:szCs w:val="24"/>
        </w:rPr>
      </w:pPr>
      <w:r>
        <w:rPr>
          <w:rFonts w:hint="eastAsia"/>
          <w:b/>
          <w:sz w:val="24"/>
          <w:szCs w:val="24"/>
        </w:rPr>
        <w:t xml:space="preserve">(1904876 Mao </w:t>
      </w:r>
      <w:proofErr w:type="spellStart"/>
      <w:r>
        <w:rPr>
          <w:rFonts w:hint="eastAsia"/>
          <w:b/>
          <w:sz w:val="24"/>
          <w:szCs w:val="24"/>
        </w:rPr>
        <w:t>Kuangyi</w:t>
      </w:r>
      <w:proofErr w:type="spellEnd"/>
      <w:r>
        <w:rPr>
          <w:rFonts w:hint="eastAsia"/>
          <w:b/>
          <w:sz w:val="24"/>
          <w:szCs w:val="24"/>
        </w:rPr>
        <w:t>)</w:t>
      </w:r>
    </w:p>
    <w:p w:rsidR="008162B8" w:rsidRDefault="008162B8" w:rsidP="0049380D">
      <w:pPr>
        <w:spacing w:line="276" w:lineRule="auto"/>
        <w:rPr>
          <w:b/>
          <w:sz w:val="24"/>
          <w:szCs w:val="24"/>
        </w:rPr>
      </w:pPr>
      <w:r w:rsidRPr="0049380D">
        <w:rPr>
          <w:rFonts w:hint="eastAsia"/>
          <w:b/>
          <w:sz w:val="24"/>
          <w:szCs w:val="24"/>
        </w:rPr>
        <w:t>I</w:t>
      </w:r>
      <w:r w:rsidRPr="0049380D">
        <w:rPr>
          <w:b/>
          <w:sz w:val="24"/>
          <w:szCs w:val="24"/>
        </w:rPr>
        <w:t xml:space="preserve">ntroduction </w:t>
      </w:r>
    </w:p>
    <w:p w:rsidR="003A08F7" w:rsidRPr="0049380D" w:rsidRDefault="003A08F7" w:rsidP="0049380D">
      <w:pPr>
        <w:spacing w:line="276" w:lineRule="auto"/>
        <w:rPr>
          <w:b/>
          <w:sz w:val="24"/>
          <w:szCs w:val="24"/>
        </w:rPr>
      </w:pPr>
    </w:p>
    <w:p w:rsidR="0036427E" w:rsidRDefault="003A08F7" w:rsidP="0049380D">
      <w:pPr>
        <w:spacing w:line="276" w:lineRule="auto"/>
        <w:rPr>
          <w:sz w:val="24"/>
          <w:szCs w:val="24"/>
        </w:rPr>
      </w:pPr>
      <w:r>
        <w:rPr>
          <w:rFonts w:hint="eastAsia"/>
          <w:sz w:val="24"/>
          <w:szCs w:val="24"/>
        </w:rPr>
        <w:t>The idea that the biological ageing constrains what can be attained by language learners beyond a certain point is defined as the maturational approach or the Critical Period Hypothesis (CPH).</w:t>
      </w:r>
      <w:r w:rsidRPr="0049380D">
        <w:rPr>
          <w:sz w:val="24"/>
          <w:szCs w:val="24"/>
        </w:rPr>
        <w:t xml:space="preserve"> </w:t>
      </w:r>
      <w:r>
        <w:rPr>
          <w:rFonts w:hint="eastAsia"/>
          <w:sz w:val="24"/>
          <w:szCs w:val="24"/>
        </w:rPr>
        <w:t xml:space="preserve">Neurologist Wilder Penfield and co-author Lamar Roberts first proposed the Critical Period Hypothesis in their book </w:t>
      </w:r>
      <w:r w:rsidRPr="0036427E">
        <w:rPr>
          <w:rFonts w:hint="eastAsia"/>
          <w:i/>
          <w:sz w:val="24"/>
          <w:szCs w:val="24"/>
        </w:rPr>
        <w:t>Speech and Brain Mechanisms</w:t>
      </w:r>
      <w:r>
        <w:rPr>
          <w:rFonts w:hint="eastAsia"/>
          <w:i/>
          <w:sz w:val="24"/>
          <w:szCs w:val="24"/>
        </w:rPr>
        <w:t xml:space="preserve"> </w:t>
      </w:r>
      <w:r>
        <w:rPr>
          <w:rFonts w:hint="eastAsia"/>
          <w:sz w:val="24"/>
          <w:szCs w:val="24"/>
        </w:rPr>
        <w:t>(1950).</w:t>
      </w:r>
      <w:r w:rsidRPr="0049380D">
        <w:rPr>
          <w:sz w:val="24"/>
          <w:szCs w:val="24"/>
        </w:rPr>
        <w:t xml:space="preserve"> </w:t>
      </w:r>
      <w:r>
        <w:rPr>
          <w:rFonts w:hint="eastAsia"/>
          <w:sz w:val="24"/>
          <w:szCs w:val="24"/>
        </w:rPr>
        <w:t>T</w:t>
      </w:r>
      <w:r w:rsidRPr="0049380D">
        <w:rPr>
          <w:sz w:val="24"/>
          <w:szCs w:val="24"/>
        </w:rPr>
        <w:t xml:space="preserve">he </w:t>
      </w:r>
      <w:r>
        <w:rPr>
          <w:rFonts w:hint="eastAsia"/>
          <w:sz w:val="24"/>
          <w:szCs w:val="24"/>
        </w:rPr>
        <w:t>concept of a time frame for optimal acquisition of a language</w:t>
      </w:r>
      <w:r w:rsidRPr="0049380D">
        <w:rPr>
          <w:sz w:val="24"/>
          <w:szCs w:val="24"/>
        </w:rPr>
        <w:t xml:space="preserve"> was first introduced by Penfield and Roberts</w:t>
      </w:r>
      <w:r w:rsidRPr="0049380D">
        <w:rPr>
          <w:rFonts w:hint="eastAsia"/>
          <w:sz w:val="24"/>
          <w:szCs w:val="24"/>
        </w:rPr>
        <w:t xml:space="preserve"> (1959:236)</w:t>
      </w:r>
      <w:r w:rsidRPr="0049380D">
        <w:rPr>
          <w:sz w:val="24"/>
          <w:szCs w:val="24"/>
        </w:rPr>
        <w:t xml:space="preserve">, who argued that ‘language acquisition is most efficient before age </w:t>
      </w:r>
      <w:r w:rsidRPr="0049380D">
        <w:rPr>
          <w:rFonts w:hint="eastAsia"/>
          <w:sz w:val="24"/>
          <w:szCs w:val="24"/>
        </w:rPr>
        <w:t xml:space="preserve">nine </w:t>
      </w:r>
      <w:r w:rsidRPr="0049380D">
        <w:rPr>
          <w:sz w:val="24"/>
          <w:szCs w:val="24"/>
        </w:rPr>
        <w:t>… when the human brain becomes …</w:t>
      </w:r>
      <w:r w:rsidRPr="0049380D">
        <w:rPr>
          <w:rFonts w:hint="eastAsia"/>
          <w:sz w:val="24"/>
          <w:szCs w:val="24"/>
        </w:rPr>
        <w:t xml:space="preserve"> stiff</w:t>
      </w:r>
      <w:r w:rsidRPr="0049380D">
        <w:rPr>
          <w:sz w:val="24"/>
          <w:szCs w:val="24"/>
        </w:rPr>
        <w:t xml:space="preserve"> and </w:t>
      </w:r>
      <w:r w:rsidRPr="0049380D">
        <w:rPr>
          <w:rFonts w:hint="eastAsia"/>
          <w:sz w:val="24"/>
          <w:szCs w:val="24"/>
        </w:rPr>
        <w:t>rigid</w:t>
      </w:r>
      <w:r w:rsidRPr="0049380D">
        <w:rPr>
          <w:sz w:val="24"/>
          <w:szCs w:val="24"/>
        </w:rPr>
        <w:t>’</w:t>
      </w:r>
      <w:r w:rsidRPr="0049380D">
        <w:rPr>
          <w:rFonts w:hint="eastAsia"/>
          <w:sz w:val="24"/>
          <w:szCs w:val="24"/>
        </w:rPr>
        <w:t>.</w:t>
      </w:r>
      <w:r w:rsidRPr="0049380D">
        <w:rPr>
          <w:sz w:val="24"/>
          <w:szCs w:val="24"/>
        </w:rPr>
        <w:t xml:space="preserve"> </w:t>
      </w:r>
      <w:r>
        <w:rPr>
          <w:rFonts w:hint="eastAsia"/>
          <w:sz w:val="24"/>
          <w:szCs w:val="24"/>
        </w:rPr>
        <w:t>A</w:t>
      </w:r>
      <w:r w:rsidRPr="0049380D">
        <w:rPr>
          <w:sz w:val="24"/>
          <w:szCs w:val="24"/>
        </w:rPr>
        <w:t xml:space="preserve"> </w:t>
      </w:r>
      <w:r>
        <w:rPr>
          <w:rFonts w:hint="eastAsia"/>
          <w:sz w:val="24"/>
          <w:szCs w:val="24"/>
        </w:rPr>
        <w:t>great many</w:t>
      </w:r>
      <w:r w:rsidRPr="0049380D">
        <w:rPr>
          <w:sz w:val="24"/>
          <w:szCs w:val="24"/>
        </w:rPr>
        <w:t xml:space="preserve"> empirical contributions have been made for this </w:t>
      </w:r>
      <w:r>
        <w:rPr>
          <w:sz w:val="24"/>
          <w:szCs w:val="24"/>
        </w:rPr>
        <w:t>assumption</w:t>
      </w:r>
      <w:r>
        <w:rPr>
          <w:rFonts w:hint="eastAsia"/>
          <w:sz w:val="24"/>
          <w:szCs w:val="24"/>
        </w:rPr>
        <w:t xml:space="preserve"> from the late 1960s on</w:t>
      </w:r>
      <w:r w:rsidRPr="0049380D">
        <w:rPr>
          <w:rFonts w:hint="eastAsia"/>
          <w:sz w:val="24"/>
          <w:szCs w:val="24"/>
        </w:rPr>
        <w:t>.</w:t>
      </w:r>
      <w:r>
        <w:rPr>
          <w:rFonts w:hint="eastAsia"/>
          <w:sz w:val="24"/>
          <w:szCs w:val="24"/>
        </w:rPr>
        <w:t xml:space="preserve"> </w:t>
      </w:r>
      <w:r w:rsidRPr="0049380D">
        <w:rPr>
          <w:rFonts w:hint="eastAsia"/>
          <w:sz w:val="24"/>
          <w:szCs w:val="24"/>
        </w:rPr>
        <w:t>M</w:t>
      </w:r>
      <w:r w:rsidRPr="0049380D">
        <w:rPr>
          <w:sz w:val="24"/>
          <w:szCs w:val="24"/>
        </w:rPr>
        <w:t>oreover</w:t>
      </w:r>
      <w:r w:rsidRPr="0049380D">
        <w:rPr>
          <w:rFonts w:hint="eastAsia"/>
          <w:sz w:val="24"/>
          <w:szCs w:val="24"/>
        </w:rPr>
        <w:t>,</w:t>
      </w:r>
      <w:r w:rsidRPr="0049380D">
        <w:rPr>
          <w:sz w:val="24"/>
          <w:szCs w:val="24"/>
        </w:rPr>
        <w:t xml:space="preserve"> the CP</w:t>
      </w:r>
      <w:r w:rsidRPr="0049380D">
        <w:rPr>
          <w:rFonts w:hint="eastAsia"/>
          <w:sz w:val="24"/>
          <w:szCs w:val="24"/>
        </w:rPr>
        <w:t>H</w:t>
      </w:r>
      <w:r w:rsidRPr="0049380D">
        <w:rPr>
          <w:sz w:val="24"/>
          <w:szCs w:val="24"/>
        </w:rPr>
        <w:t xml:space="preserve"> was then </w:t>
      </w:r>
      <w:r>
        <w:rPr>
          <w:rFonts w:hint="eastAsia"/>
          <w:sz w:val="24"/>
          <w:szCs w:val="24"/>
        </w:rPr>
        <w:t xml:space="preserve">popularized by Eric Lenneberg in 1967 with his </w:t>
      </w:r>
      <w:r w:rsidRPr="0036427E">
        <w:rPr>
          <w:rFonts w:hint="eastAsia"/>
          <w:i/>
          <w:sz w:val="24"/>
          <w:szCs w:val="24"/>
        </w:rPr>
        <w:t>Biological Foundations of Language</w:t>
      </w:r>
      <w:r>
        <w:rPr>
          <w:rFonts w:hint="eastAsia"/>
          <w:i/>
          <w:sz w:val="24"/>
          <w:szCs w:val="24"/>
        </w:rPr>
        <w:t>.</w:t>
      </w:r>
      <w:r>
        <w:rPr>
          <w:rFonts w:hint="eastAsia"/>
          <w:sz w:val="24"/>
          <w:szCs w:val="24"/>
        </w:rPr>
        <w:t xml:space="preserve"> In this book he </w:t>
      </w:r>
      <w:r w:rsidRPr="0049380D">
        <w:rPr>
          <w:rFonts w:hint="eastAsia"/>
          <w:sz w:val="24"/>
          <w:szCs w:val="24"/>
        </w:rPr>
        <w:t>hypothesized</w:t>
      </w:r>
      <w:r w:rsidRPr="0049380D">
        <w:rPr>
          <w:sz w:val="24"/>
          <w:szCs w:val="24"/>
        </w:rPr>
        <w:t xml:space="preserve"> that </w:t>
      </w:r>
      <w:r>
        <w:rPr>
          <w:rFonts w:hint="eastAsia"/>
          <w:sz w:val="24"/>
          <w:szCs w:val="24"/>
        </w:rPr>
        <w:t>because of the ending of</w:t>
      </w:r>
      <w:r w:rsidRPr="0049380D">
        <w:rPr>
          <w:sz w:val="24"/>
          <w:szCs w:val="24"/>
        </w:rPr>
        <w:t xml:space="preserve"> neural plasticity </w:t>
      </w:r>
      <w:r w:rsidRPr="0049380D">
        <w:rPr>
          <w:rFonts w:hint="eastAsia"/>
          <w:sz w:val="24"/>
          <w:szCs w:val="24"/>
        </w:rPr>
        <w:t>and thus</w:t>
      </w:r>
      <w:r w:rsidRPr="0049380D">
        <w:rPr>
          <w:sz w:val="24"/>
          <w:szCs w:val="24"/>
        </w:rPr>
        <w:t xml:space="preserve"> </w:t>
      </w:r>
      <w:r w:rsidRPr="0049380D">
        <w:rPr>
          <w:rFonts w:hint="eastAsia"/>
          <w:sz w:val="24"/>
          <w:szCs w:val="24"/>
        </w:rPr>
        <w:t>t</w:t>
      </w:r>
      <w:r w:rsidRPr="0049380D">
        <w:rPr>
          <w:sz w:val="24"/>
          <w:szCs w:val="24"/>
        </w:rPr>
        <w:t>he completion of hemisphere la</w:t>
      </w:r>
      <w:r w:rsidRPr="0049380D">
        <w:rPr>
          <w:rFonts w:hint="eastAsia"/>
          <w:sz w:val="24"/>
          <w:szCs w:val="24"/>
        </w:rPr>
        <w:t>tera</w:t>
      </w:r>
      <w:r w:rsidRPr="0049380D">
        <w:rPr>
          <w:sz w:val="24"/>
          <w:szCs w:val="24"/>
        </w:rPr>
        <w:t>lization in the human brain</w:t>
      </w:r>
      <w:r>
        <w:rPr>
          <w:rFonts w:hint="eastAsia"/>
          <w:sz w:val="24"/>
          <w:szCs w:val="24"/>
        </w:rPr>
        <w:t xml:space="preserve">, there is </w:t>
      </w:r>
      <w:r w:rsidRPr="0049380D">
        <w:rPr>
          <w:sz w:val="24"/>
          <w:szCs w:val="24"/>
        </w:rPr>
        <w:t xml:space="preserve">a decline in </w:t>
      </w:r>
      <w:r>
        <w:rPr>
          <w:rFonts w:hint="eastAsia"/>
          <w:sz w:val="24"/>
          <w:szCs w:val="24"/>
        </w:rPr>
        <w:t xml:space="preserve">the </w:t>
      </w:r>
      <w:r w:rsidRPr="0049380D">
        <w:rPr>
          <w:sz w:val="24"/>
          <w:szCs w:val="24"/>
        </w:rPr>
        <w:t>ability to acquire a natural language at puberty</w:t>
      </w:r>
      <w:r>
        <w:rPr>
          <w:rFonts w:hint="eastAsia"/>
          <w:sz w:val="24"/>
          <w:szCs w:val="24"/>
        </w:rPr>
        <w:t>.</w:t>
      </w:r>
      <w:r w:rsidRPr="0049380D">
        <w:rPr>
          <w:sz w:val="24"/>
          <w:szCs w:val="24"/>
        </w:rPr>
        <w:t xml:space="preserve"> </w:t>
      </w:r>
      <w:r w:rsidR="0036427E">
        <w:rPr>
          <w:rFonts w:hint="eastAsia"/>
          <w:sz w:val="24"/>
          <w:szCs w:val="24"/>
        </w:rPr>
        <w:t xml:space="preserve">Penfield is regarded as the </w:t>
      </w:r>
      <w:r w:rsidR="0036427E">
        <w:rPr>
          <w:sz w:val="24"/>
          <w:szCs w:val="24"/>
        </w:rPr>
        <w:t>foreru</w:t>
      </w:r>
      <w:r w:rsidR="0036427E">
        <w:rPr>
          <w:rFonts w:hint="eastAsia"/>
          <w:sz w:val="24"/>
          <w:szCs w:val="24"/>
        </w:rPr>
        <w:t xml:space="preserve">nner and Lenneberg as the </w:t>
      </w:r>
      <w:r w:rsidR="0036427E">
        <w:rPr>
          <w:sz w:val="24"/>
          <w:szCs w:val="24"/>
        </w:rPr>
        <w:t>“</w:t>
      </w:r>
      <w:r w:rsidR="0036427E">
        <w:rPr>
          <w:rFonts w:hint="eastAsia"/>
          <w:sz w:val="24"/>
          <w:szCs w:val="24"/>
        </w:rPr>
        <w:t>father</w:t>
      </w:r>
      <w:r w:rsidR="0036427E">
        <w:rPr>
          <w:sz w:val="24"/>
          <w:szCs w:val="24"/>
        </w:rPr>
        <w:t>”</w:t>
      </w:r>
      <w:r w:rsidR="0036427E">
        <w:rPr>
          <w:rFonts w:hint="eastAsia"/>
          <w:sz w:val="24"/>
          <w:szCs w:val="24"/>
        </w:rPr>
        <w:t xml:space="preserve"> of the CPH. </w:t>
      </w:r>
    </w:p>
    <w:p w:rsidR="00A9537F" w:rsidRDefault="00A9537F" w:rsidP="0049380D">
      <w:pPr>
        <w:spacing w:line="276" w:lineRule="auto"/>
        <w:rPr>
          <w:sz w:val="24"/>
          <w:szCs w:val="24"/>
        </w:rPr>
      </w:pPr>
    </w:p>
    <w:p w:rsidR="0036427E" w:rsidRDefault="0036427E" w:rsidP="008344F4">
      <w:pPr>
        <w:spacing w:line="276" w:lineRule="auto"/>
        <w:rPr>
          <w:sz w:val="24"/>
          <w:szCs w:val="24"/>
        </w:rPr>
      </w:pPr>
      <w:r>
        <w:rPr>
          <w:rFonts w:hint="eastAsia"/>
          <w:sz w:val="24"/>
          <w:szCs w:val="24"/>
        </w:rPr>
        <w:t>Penfield</w:t>
      </w:r>
      <w:r w:rsidR="006223A2">
        <w:rPr>
          <w:sz w:val="24"/>
          <w:szCs w:val="24"/>
        </w:rPr>
        <w:t>’</w:t>
      </w:r>
      <w:r w:rsidR="006223A2">
        <w:rPr>
          <w:rFonts w:hint="eastAsia"/>
          <w:sz w:val="24"/>
          <w:szCs w:val="24"/>
        </w:rPr>
        <w:t>s hypothesis sets the foundation on</w:t>
      </w:r>
      <w:r>
        <w:rPr>
          <w:rFonts w:hint="eastAsia"/>
          <w:sz w:val="24"/>
          <w:szCs w:val="24"/>
        </w:rPr>
        <w:t xml:space="preserve"> brain plasticity. </w:t>
      </w:r>
      <w:r w:rsidRPr="0036427E">
        <w:rPr>
          <w:sz w:val="24"/>
          <w:szCs w:val="24"/>
        </w:rPr>
        <w:t>He claimed (see</w:t>
      </w:r>
      <w:r>
        <w:rPr>
          <w:sz w:val="24"/>
          <w:szCs w:val="24"/>
        </w:rPr>
        <w:t xml:space="preserve"> e.g. Penfield &amp; Roberts, 1959)</w:t>
      </w:r>
      <w:r>
        <w:rPr>
          <w:rFonts w:hint="eastAsia"/>
          <w:sz w:val="24"/>
          <w:szCs w:val="24"/>
        </w:rPr>
        <w:t xml:space="preserve"> </w:t>
      </w:r>
      <w:r w:rsidRPr="0036427E">
        <w:rPr>
          <w:sz w:val="24"/>
          <w:szCs w:val="24"/>
        </w:rPr>
        <w:t xml:space="preserve">that the </w:t>
      </w:r>
      <w:r w:rsidR="006223A2">
        <w:rPr>
          <w:rFonts w:hint="eastAsia"/>
          <w:sz w:val="24"/>
          <w:szCs w:val="24"/>
        </w:rPr>
        <w:t>best</w:t>
      </w:r>
      <w:r w:rsidRPr="0036427E">
        <w:rPr>
          <w:sz w:val="24"/>
          <w:szCs w:val="24"/>
        </w:rPr>
        <w:t xml:space="preserve"> period for language acquisition </w:t>
      </w:r>
      <w:r>
        <w:rPr>
          <w:sz w:val="24"/>
          <w:szCs w:val="24"/>
        </w:rPr>
        <w:t xml:space="preserve">ends </w:t>
      </w:r>
      <w:r w:rsidR="006223A2">
        <w:rPr>
          <w:sz w:val="24"/>
          <w:szCs w:val="24"/>
        </w:rPr>
        <w:t>at the end of child-</w:t>
      </w:r>
      <w:r w:rsidR="006223A2" w:rsidRPr="0036427E">
        <w:rPr>
          <w:sz w:val="24"/>
          <w:szCs w:val="24"/>
        </w:rPr>
        <w:t>hood</w:t>
      </w:r>
      <w:r w:rsidR="006223A2">
        <w:rPr>
          <w:sz w:val="24"/>
          <w:szCs w:val="24"/>
        </w:rPr>
        <w:t xml:space="preserve"> </w:t>
      </w:r>
      <w:r>
        <w:rPr>
          <w:sz w:val="24"/>
          <w:szCs w:val="24"/>
        </w:rPr>
        <w:t>when</w:t>
      </w:r>
      <w:r>
        <w:rPr>
          <w:rFonts w:hint="eastAsia"/>
          <w:sz w:val="24"/>
          <w:szCs w:val="24"/>
        </w:rPr>
        <w:t xml:space="preserve"> </w:t>
      </w:r>
      <w:r w:rsidRPr="0036427E">
        <w:rPr>
          <w:sz w:val="24"/>
          <w:szCs w:val="24"/>
        </w:rPr>
        <w:t>the brain starts to lose its plasticity: “fo</w:t>
      </w:r>
      <w:r>
        <w:rPr>
          <w:sz w:val="24"/>
          <w:szCs w:val="24"/>
        </w:rPr>
        <w:t>r the purposes of learning lan</w:t>
      </w:r>
      <w:r w:rsidRPr="0036427E">
        <w:rPr>
          <w:sz w:val="24"/>
          <w:szCs w:val="24"/>
        </w:rPr>
        <w:t>guages, the human brain becomes increasingly s</w:t>
      </w:r>
      <w:r>
        <w:rPr>
          <w:sz w:val="24"/>
          <w:szCs w:val="24"/>
        </w:rPr>
        <w:t>tiff and rigid after the age of</w:t>
      </w:r>
      <w:r>
        <w:rPr>
          <w:rFonts w:hint="eastAsia"/>
          <w:sz w:val="24"/>
          <w:szCs w:val="24"/>
        </w:rPr>
        <w:t xml:space="preserve"> </w:t>
      </w:r>
      <w:r w:rsidRPr="0036427E">
        <w:rPr>
          <w:sz w:val="24"/>
          <w:szCs w:val="24"/>
        </w:rPr>
        <w:t>nine” (Penfield &amp; Roberts, 1959, p.236).</w:t>
      </w:r>
      <w:r>
        <w:rPr>
          <w:rFonts w:hint="eastAsia"/>
          <w:sz w:val="24"/>
          <w:szCs w:val="24"/>
        </w:rPr>
        <w:t xml:space="preserve"> </w:t>
      </w:r>
      <w:r w:rsidR="008344F4">
        <w:rPr>
          <w:rFonts w:hint="eastAsia"/>
          <w:sz w:val="24"/>
          <w:szCs w:val="24"/>
        </w:rPr>
        <w:t xml:space="preserve">This belief </w:t>
      </w:r>
      <w:r w:rsidR="006223A2">
        <w:rPr>
          <w:rFonts w:hint="eastAsia"/>
          <w:sz w:val="24"/>
          <w:szCs w:val="24"/>
        </w:rPr>
        <w:t>was so firmly believed by</w:t>
      </w:r>
      <w:r w:rsidR="008344F4">
        <w:rPr>
          <w:rFonts w:hint="eastAsia"/>
          <w:sz w:val="24"/>
          <w:szCs w:val="24"/>
        </w:rPr>
        <w:t xml:space="preserve"> Penfield </w:t>
      </w:r>
      <w:r w:rsidR="006223A2">
        <w:rPr>
          <w:rFonts w:hint="eastAsia"/>
          <w:sz w:val="24"/>
          <w:szCs w:val="24"/>
        </w:rPr>
        <w:t>that he began to</w:t>
      </w:r>
      <w:r w:rsidR="008344F4">
        <w:rPr>
          <w:rFonts w:hint="eastAsia"/>
          <w:sz w:val="24"/>
          <w:szCs w:val="24"/>
        </w:rPr>
        <w:t xml:space="preserve"> promote early foreign language instruction </w:t>
      </w:r>
      <w:r w:rsidR="006223A2">
        <w:rPr>
          <w:sz w:val="24"/>
          <w:szCs w:val="24"/>
        </w:rPr>
        <w:t>enthusiastically</w:t>
      </w:r>
      <w:r w:rsidR="006223A2">
        <w:rPr>
          <w:rFonts w:hint="eastAsia"/>
          <w:sz w:val="24"/>
          <w:szCs w:val="24"/>
        </w:rPr>
        <w:t xml:space="preserve"> </w:t>
      </w:r>
      <w:r w:rsidR="008344F4">
        <w:rPr>
          <w:rFonts w:hint="eastAsia"/>
          <w:sz w:val="24"/>
          <w:szCs w:val="24"/>
        </w:rPr>
        <w:t xml:space="preserve">and </w:t>
      </w:r>
      <w:r w:rsidR="006223A2">
        <w:rPr>
          <w:rFonts w:hint="eastAsia"/>
          <w:sz w:val="24"/>
          <w:szCs w:val="24"/>
        </w:rPr>
        <w:t xml:space="preserve">put it into practice by </w:t>
      </w:r>
      <w:r w:rsidR="008344F4">
        <w:rPr>
          <w:rFonts w:hint="eastAsia"/>
          <w:sz w:val="24"/>
          <w:szCs w:val="24"/>
        </w:rPr>
        <w:t>immers</w:t>
      </w:r>
      <w:r w:rsidR="006223A2">
        <w:rPr>
          <w:rFonts w:hint="eastAsia"/>
          <w:sz w:val="24"/>
          <w:szCs w:val="24"/>
        </w:rPr>
        <w:t>ing</w:t>
      </w:r>
      <w:r w:rsidR="008344F4">
        <w:rPr>
          <w:rFonts w:hint="eastAsia"/>
          <w:sz w:val="24"/>
          <w:szCs w:val="24"/>
        </w:rPr>
        <w:t xml:space="preserve"> his own children in foreign languages at an early age. However, </w:t>
      </w:r>
      <w:r w:rsidR="006223A2">
        <w:rPr>
          <w:rFonts w:hint="eastAsia"/>
          <w:sz w:val="24"/>
          <w:szCs w:val="24"/>
        </w:rPr>
        <w:t xml:space="preserve">since it was accounted, the hypothesis has been under constant </w:t>
      </w:r>
      <w:r w:rsidR="00EA56EC">
        <w:rPr>
          <w:rFonts w:hint="eastAsia"/>
          <w:sz w:val="24"/>
          <w:szCs w:val="24"/>
        </w:rPr>
        <w:t>doubt and question. A</w:t>
      </w:r>
      <w:r w:rsidR="008344F4">
        <w:rPr>
          <w:rFonts w:hint="eastAsia"/>
          <w:sz w:val="24"/>
          <w:szCs w:val="24"/>
        </w:rPr>
        <w:t xml:space="preserve">ccording to the findings of about forty years of investigation in the following, the current </w:t>
      </w:r>
      <w:r w:rsidR="00EA56EC">
        <w:rPr>
          <w:rFonts w:hint="eastAsia"/>
          <w:sz w:val="24"/>
          <w:szCs w:val="24"/>
        </w:rPr>
        <w:t>agreed belief by</w:t>
      </w:r>
      <w:r w:rsidR="008344F4" w:rsidRPr="008344F4">
        <w:rPr>
          <w:sz w:val="24"/>
          <w:szCs w:val="24"/>
        </w:rPr>
        <w:t xml:space="preserve"> cognitive scien</w:t>
      </w:r>
      <w:r w:rsidR="008344F4">
        <w:rPr>
          <w:sz w:val="24"/>
          <w:szCs w:val="24"/>
        </w:rPr>
        <w:t xml:space="preserve">tists is that the brain </w:t>
      </w:r>
      <w:r w:rsidR="00EA56EC">
        <w:rPr>
          <w:rFonts w:hint="eastAsia"/>
          <w:sz w:val="24"/>
          <w:szCs w:val="24"/>
        </w:rPr>
        <w:t>retain</w:t>
      </w:r>
      <w:r w:rsidR="008344F4">
        <w:rPr>
          <w:sz w:val="24"/>
          <w:szCs w:val="24"/>
        </w:rPr>
        <w:t>s</w:t>
      </w:r>
      <w:r w:rsidR="008344F4">
        <w:rPr>
          <w:rFonts w:hint="eastAsia"/>
          <w:sz w:val="24"/>
          <w:szCs w:val="24"/>
        </w:rPr>
        <w:t xml:space="preserve"> </w:t>
      </w:r>
      <w:r w:rsidR="008344F4" w:rsidRPr="008344F4">
        <w:rPr>
          <w:sz w:val="24"/>
          <w:szCs w:val="24"/>
        </w:rPr>
        <w:t>plasticity throughout life, and that it may be modified by experien</w:t>
      </w:r>
      <w:r w:rsidR="008344F4">
        <w:rPr>
          <w:sz w:val="24"/>
          <w:szCs w:val="24"/>
        </w:rPr>
        <w:t>ce at any age</w:t>
      </w:r>
      <w:r w:rsidR="008344F4" w:rsidRPr="008344F4">
        <w:rPr>
          <w:sz w:val="24"/>
          <w:szCs w:val="24"/>
        </w:rPr>
        <w:t>(</w:t>
      </w:r>
      <w:proofErr w:type="spellStart"/>
      <w:r w:rsidR="008344F4" w:rsidRPr="008344F4">
        <w:rPr>
          <w:sz w:val="24"/>
          <w:szCs w:val="24"/>
        </w:rPr>
        <w:t>Gutchess</w:t>
      </w:r>
      <w:proofErr w:type="spellEnd"/>
      <w:r w:rsidR="008344F4" w:rsidRPr="008344F4">
        <w:rPr>
          <w:sz w:val="24"/>
          <w:szCs w:val="24"/>
        </w:rPr>
        <w:t xml:space="preserve">, 2014; Ramírez Gómez, 2017; Raz &amp; </w:t>
      </w:r>
      <w:proofErr w:type="spellStart"/>
      <w:r w:rsidR="008344F4" w:rsidRPr="008344F4">
        <w:rPr>
          <w:sz w:val="24"/>
          <w:szCs w:val="24"/>
        </w:rPr>
        <w:t>Lindenberger</w:t>
      </w:r>
      <w:proofErr w:type="spellEnd"/>
      <w:r w:rsidR="008344F4" w:rsidRPr="008344F4">
        <w:rPr>
          <w:sz w:val="24"/>
          <w:szCs w:val="24"/>
        </w:rPr>
        <w:t>, 2013).</w:t>
      </w:r>
      <w:r w:rsidR="008344F4">
        <w:rPr>
          <w:rFonts w:hint="eastAsia"/>
          <w:sz w:val="24"/>
          <w:szCs w:val="24"/>
        </w:rPr>
        <w:t xml:space="preserve"> Moreover, many neurobiologists failed to find firm proofs for the relation between differences in brain activation patterns and differences in </w:t>
      </w:r>
      <w:r w:rsidR="004878E5">
        <w:rPr>
          <w:rFonts w:hint="eastAsia"/>
          <w:sz w:val="24"/>
          <w:szCs w:val="24"/>
        </w:rPr>
        <w:t xml:space="preserve">second language proficiency. </w:t>
      </w:r>
    </w:p>
    <w:p w:rsidR="00A9537F" w:rsidRDefault="00A9537F" w:rsidP="008344F4">
      <w:pPr>
        <w:spacing w:line="276" w:lineRule="auto"/>
        <w:rPr>
          <w:sz w:val="24"/>
          <w:szCs w:val="24"/>
        </w:rPr>
      </w:pPr>
    </w:p>
    <w:p w:rsidR="005B3038" w:rsidRDefault="004878E5" w:rsidP="0049380D">
      <w:pPr>
        <w:spacing w:line="276" w:lineRule="auto"/>
        <w:rPr>
          <w:sz w:val="24"/>
          <w:szCs w:val="24"/>
        </w:rPr>
      </w:pPr>
      <w:r>
        <w:rPr>
          <w:rFonts w:hint="eastAsia"/>
          <w:sz w:val="24"/>
          <w:szCs w:val="24"/>
        </w:rPr>
        <w:t xml:space="preserve">Lenneberg is well-known for his accounting as </w:t>
      </w:r>
      <w:r w:rsidRPr="004878E5">
        <w:rPr>
          <w:sz w:val="24"/>
          <w:szCs w:val="24"/>
        </w:rPr>
        <w:t xml:space="preserve">after </w:t>
      </w:r>
      <w:r>
        <w:rPr>
          <w:sz w:val="24"/>
          <w:szCs w:val="24"/>
        </w:rPr>
        <w:t>puberty “the incidence of ‘lan</w:t>
      </w:r>
      <w:r w:rsidRPr="004878E5">
        <w:rPr>
          <w:sz w:val="24"/>
          <w:szCs w:val="24"/>
        </w:rPr>
        <w:t>guage-learning-blocks’</w:t>
      </w:r>
      <w:r>
        <w:rPr>
          <w:rFonts w:hint="eastAsia"/>
          <w:sz w:val="24"/>
          <w:szCs w:val="24"/>
        </w:rPr>
        <w:t xml:space="preserve"> </w:t>
      </w:r>
      <w:r w:rsidRPr="004878E5">
        <w:rPr>
          <w:sz w:val="24"/>
          <w:szCs w:val="24"/>
        </w:rPr>
        <w:t>rapidly</w:t>
      </w:r>
      <w:r>
        <w:rPr>
          <w:rFonts w:hint="eastAsia"/>
          <w:sz w:val="24"/>
          <w:szCs w:val="24"/>
        </w:rPr>
        <w:t xml:space="preserve"> </w:t>
      </w:r>
      <w:r w:rsidRPr="004878E5">
        <w:rPr>
          <w:sz w:val="24"/>
          <w:szCs w:val="24"/>
        </w:rPr>
        <w:t>increases”,</w:t>
      </w:r>
      <w:r>
        <w:rPr>
          <w:rFonts w:hint="eastAsia"/>
          <w:sz w:val="24"/>
          <w:szCs w:val="24"/>
        </w:rPr>
        <w:t xml:space="preserve"> </w:t>
      </w:r>
      <w:r w:rsidRPr="004878E5">
        <w:rPr>
          <w:sz w:val="24"/>
          <w:szCs w:val="24"/>
        </w:rPr>
        <w:t>“f</w:t>
      </w:r>
      <w:r>
        <w:rPr>
          <w:sz w:val="24"/>
          <w:szCs w:val="24"/>
        </w:rPr>
        <w:t>oreign</w:t>
      </w:r>
      <w:r>
        <w:rPr>
          <w:rFonts w:hint="eastAsia"/>
          <w:sz w:val="24"/>
          <w:szCs w:val="24"/>
        </w:rPr>
        <w:t xml:space="preserve"> </w:t>
      </w:r>
      <w:r>
        <w:rPr>
          <w:sz w:val="24"/>
          <w:szCs w:val="24"/>
        </w:rPr>
        <w:t>languages</w:t>
      </w:r>
      <w:r>
        <w:rPr>
          <w:rFonts w:hint="eastAsia"/>
          <w:sz w:val="24"/>
          <w:szCs w:val="24"/>
        </w:rPr>
        <w:t xml:space="preserve"> </w:t>
      </w:r>
      <w:r>
        <w:rPr>
          <w:sz w:val="24"/>
          <w:szCs w:val="24"/>
        </w:rPr>
        <w:t>have</w:t>
      </w:r>
      <w:r>
        <w:rPr>
          <w:rFonts w:hint="eastAsia"/>
          <w:sz w:val="24"/>
          <w:szCs w:val="24"/>
        </w:rPr>
        <w:t xml:space="preserve"> </w:t>
      </w:r>
      <w:r>
        <w:rPr>
          <w:sz w:val="24"/>
          <w:szCs w:val="24"/>
        </w:rPr>
        <w:t>to</w:t>
      </w:r>
      <w:r>
        <w:rPr>
          <w:rFonts w:hint="eastAsia"/>
          <w:sz w:val="24"/>
          <w:szCs w:val="24"/>
        </w:rPr>
        <w:t xml:space="preserve"> </w:t>
      </w:r>
      <w:r>
        <w:rPr>
          <w:sz w:val="24"/>
          <w:szCs w:val="24"/>
        </w:rPr>
        <w:t>be…learned</w:t>
      </w:r>
      <w:r>
        <w:rPr>
          <w:rFonts w:hint="eastAsia"/>
          <w:sz w:val="24"/>
          <w:szCs w:val="24"/>
        </w:rPr>
        <w:t xml:space="preserve"> </w:t>
      </w:r>
      <w:r w:rsidRPr="004878E5">
        <w:rPr>
          <w:sz w:val="24"/>
          <w:szCs w:val="24"/>
        </w:rPr>
        <w:lastRenderedPageBreak/>
        <w:t>through a conscious and labored effort”, and “[f</w:t>
      </w:r>
      <w:r>
        <w:rPr>
          <w:sz w:val="24"/>
          <w:szCs w:val="24"/>
        </w:rPr>
        <w:t>]</w:t>
      </w:r>
      <w:proofErr w:type="spellStart"/>
      <w:r>
        <w:rPr>
          <w:sz w:val="24"/>
          <w:szCs w:val="24"/>
        </w:rPr>
        <w:t>oreign</w:t>
      </w:r>
      <w:proofErr w:type="spellEnd"/>
      <w:r>
        <w:rPr>
          <w:sz w:val="24"/>
          <w:szCs w:val="24"/>
        </w:rPr>
        <w:t xml:space="preserve"> accents cannot be over-</w:t>
      </w:r>
      <w:r w:rsidRPr="004878E5">
        <w:rPr>
          <w:sz w:val="24"/>
          <w:szCs w:val="24"/>
        </w:rPr>
        <w:t>come easily”.</w:t>
      </w:r>
      <w:r>
        <w:rPr>
          <w:rFonts w:hint="eastAsia"/>
          <w:sz w:val="24"/>
          <w:szCs w:val="24"/>
        </w:rPr>
        <w:t xml:space="preserve"> He </w:t>
      </w:r>
      <w:r w:rsidR="00EA56EC">
        <w:rPr>
          <w:rFonts w:hint="eastAsia"/>
          <w:sz w:val="24"/>
          <w:szCs w:val="24"/>
        </w:rPr>
        <w:t xml:space="preserve">based his believing on the lateralization of language functions. It was </w:t>
      </w:r>
      <w:r>
        <w:rPr>
          <w:rFonts w:hint="eastAsia"/>
          <w:sz w:val="24"/>
          <w:szCs w:val="24"/>
        </w:rPr>
        <w:t xml:space="preserve">believed that the lateralization of language functions </w:t>
      </w:r>
      <w:r w:rsidR="00EA56EC">
        <w:rPr>
          <w:rFonts w:hint="eastAsia"/>
          <w:sz w:val="24"/>
          <w:szCs w:val="24"/>
        </w:rPr>
        <w:t>is on</w:t>
      </w:r>
      <w:r>
        <w:rPr>
          <w:rFonts w:hint="eastAsia"/>
          <w:sz w:val="24"/>
          <w:szCs w:val="24"/>
        </w:rPr>
        <w:t xml:space="preserve"> the left hemisphere of the brain</w:t>
      </w:r>
      <w:r w:rsidR="00EA56EC">
        <w:rPr>
          <w:rFonts w:hint="eastAsia"/>
          <w:sz w:val="24"/>
          <w:szCs w:val="24"/>
        </w:rPr>
        <w:t xml:space="preserve"> which is</w:t>
      </w:r>
      <w:r>
        <w:rPr>
          <w:rFonts w:hint="eastAsia"/>
          <w:sz w:val="24"/>
          <w:szCs w:val="24"/>
        </w:rPr>
        <w:t xml:space="preserve"> dominant for language. However, </w:t>
      </w:r>
      <w:r w:rsidR="00EA56EC">
        <w:rPr>
          <w:rFonts w:hint="eastAsia"/>
          <w:sz w:val="24"/>
          <w:szCs w:val="24"/>
        </w:rPr>
        <w:t>this belief</w:t>
      </w:r>
      <w:r>
        <w:rPr>
          <w:rFonts w:hint="eastAsia"/>
          <w:sz w:val="24"/>
          <w:szCs w:val="24"/>
        </w:rPr>
        <w:t xml:space="preserve"> was critiqued by later neuroscientists. </w:t>
      </w:r>
      <w:r w:rsidR="00DA0894">
        <w:rPr>
          <w:rFonts w:hint="eastAsia"/>
          <w:sz w:val="24"/>
          <w:szCs w:val="24"/>
        </w:rPr>
        <w:t>Some doubted about the time period</w:t>
      </w:r>
      <w:r w:rsidR="00EA56EC">
        <w:rPr>
          <w:rFonts w:hint="eastAsia"/>
          <w:sz w:val="24"/>
          <w:szCs w:val="24"/>
        </w:rPr>
        <w:t xml:space="preserve"> of better language acquisition, That is how </w:t>
      </w:r>
      <w:r w:rsidR="0037638B">
        <w:rPr>
          <w:rFonts w:hint="eastAsia"/>
          <w:sz w:val="24"/>
          <w:szCs w:val="24"/>
        </w:rPr>
        <w:t>is</w:t>
      </w:r>
      <w:r w:rsidR="00EA56EC">
        <w:rPr>
          <w:rFonts w:hint="eastAsia"/>
          <w:sz w:val="24"/>
          <w:szCs w:val="24"/>
        </w:rPr>
        <w:t xml:space="preserve"> the critical period set to be a certain time period instead of the other. </w:t>
      </w:r>
      <w:r w:rsidR="00DA0894" w:rsidRPr="00DA0894">
        <w:rPr>
          <w:sz w:val="24"/>
          <w:szCs w:val="24"/>
        </w:rPr>
        <w:t>(Krashen, 1973, p.65)</w:t>
      </w:r>
      <w:r w:rsidR="00DA0894">
        <w:rPr>
          <w:rFonts w:hint="eastAsia"/>
          <w:sz w:val="24"/>
          <w:szCs w:val="24"/>
        </w:rPr>
        <w:t>; some suggested a complex and multi-factored relationship between lateralization and age</w:t>
      </w:r>
      <w:r w:rsidR="00DA0894" w:rsidRPr="00DA0894">
        <w:rPr>
          <w:sz w:val="24"/>
          <w:szCs w:val="24"/>
        </w:rPr>
        <w:t xml:space="preserve"> (see e.g. </w:t>
      </w:r>
      <w:proofErr w:type="spellStart"/>
      <w:r w:rsidR="00DA0894" w:rsidRPr="00DA0894">
        <w:rPr>
          <w:sz w:val="24"/>
          <w:szCs w:val="24"/>
        </w:rPr>
        <w:t>Nenert</w:t>
      </w:r>
      <w:proofErr w:type="spellEnd"/>
      <w:r w:rsidR="00DA0894" w:rsidRPr="00DA0894">
        <w:rPr>
          <w:sz w:val="24"/>
          <w:szCs w:val="24"/>
        </w:rPr>
        <w:t xml:space="preserve"> et al., 2017)</w:t>
      </w:r>
      <w:r w:rsidR="00DA0894">
        <w:rPr>
          <w:rFonts w:hint="eastAsia"/>
          <w:sz w:val="24"/>
          <w:szCs w:val="24"/>
        </w:rPr>
        <w:t xml:space="preserve">; some </w:t>
      </w:r>
      <w:r w:rsidR="00EA56EC">
        <w:rPr>
          <w:rFonts w:hint="eastAsia"/>
          <w:sz w:val="24"/>
          <w:szCs w:val="24"/>
        </w:rPr>
        <w:t>raised doubt</w:t>
      </w:r>
      <w:r w:rsidR="00DA0894">
        <w:rPr>
          <w:rFonts w:hint="eastAsia"/>
          <w:sz w:val="24"/>
          <w:szCs w:val="24"/>
        </w:rPr>
        <w:t xml:space="preserve"> about the </w:t>
      </w:r>
      <w:r w:rsidR="00EA56EC">
        <w:rPr>
          <w:rFonts w:hint="eastAsia"/>
          <w:sz w:val="24"/>
          <w:szCs w:val="24"/>
        </w:rPr>
        <w:t xml:space="preserve">inefficiency in second language </w:t>
      </w:r>
      <w:r w:rsidR="00EA56EC">
        <w:rPr>
          <w:sz w:val="24"/>
          <w:szCs w:val="24"/>
        </w:rPr>
        <w:t>acquiring</w:t>
      </w:r>
      <w:r w:rsidR="00DA0894">
        <w:rPr>
          <w:rFonts w:hint="eastAsia"/>
          <w:sz w:val="24"/>
          <w:szCs w:val="24"/>
        </w:rPr>
        <w:t xml:space="preserve"> by </w:t>
      </w:r>
      <w:r w:rsidR="00EA56EC">
        <w:rPr>
          <w:rFonts w:hint="eastAsia"/>
          <w:sz w:val="24"/>
          <w:szCs w:val="24"/>
        </w:rPr>
        <w:t>giving</w:t>
      </w:r>
      <w:r w:rsidR="00DA0894">
        <w:rPr>
          <w:rFonts w:hint="eastAsia"/>
          <w:sz w:val="24"/>
          <w:szCs w:val="24"/>
        </w:rPr>
        <w:t xml:space="preserve"> the example that native-like accent can be acquired beyond puberty; more doubtful voices are about the other factors in maturation </w:t>
      </w:r>
      <w:r w:rsidR="00DE710B">
        <w:rPr>
          <w:rFonts w:hint="eastAsia"/>
          <w:sz w:val="24"/>
          <w:szCs w:val="24"/>
        </w:rPr>
        <w:t>which influence language acquisition as learners</w:t>
      </w:r>
      <w:r w:rsidR="00DE710B">
        <w:rPr>
          <w:sz w:val="24"/>
          <w:szCs w:val="24"/>
        </w:rPr>
        <w:t>’</w:t>
      </w:r>
      <w:r w:rsidR="00DE710B">
        <w:rPr>
          <w:rFonts w:hint="eastAsia"/>
          <w:sz w:val="24"/>
          <w:szCs w:val="24"/>
        </w:rPr>
        <w:t xml:space="preserve"> </w:t>
      </w:r>
      <w:r w:rsidR="00DE710B">
        <w:rPr>
          <w:sz w:val="24"/>
          <w:szCs w:val="24"/>
        </w:rPr>
        <w:t>attitude</w:t>
      </w:r>
      <w:r w:rsidR="00DE710B">
        <w:rPr>
          <w:rFonts w:hint="eastAsia"/>
          <w:sz w:val="24"/>
          <w:szCs w:val="24"/>
        </w:rPr>
        <w:t xml:space="preserve"> and learning experiences. </w:t>
      </w:r>
      <w:r w:rsidR="00DE710B" w:rsidRPr="00DE710B">
        <w:rPr>
          <w:sz w:val="24"/>
          <w:szCs w:val="24"/>
        </w:rPr>
        <w:t>(</w:t>
      </w:r>
      <w:proofErr w:type="spellStart"/>
      <w:r w:rsidR="00DE710B" w:rsidRPr="00DE710B">
        <w:rPr>
          <w:sz w:val="24"/>
          <w:szCs w:val="24"/>
        </w:rPr>
        <w:t>Montrul</w:t>
      </w:r>
      <w:proofErr w:type="spellEnd"/>
      <w:r w:rsidR="00DE710B" w:rsidRPr="00DE710B">
        <w:rPr>
          <w:sz w:val="24"/>
          <w:szCs w:val="24"/>
        </w:rPr>
        <w:t>, 2008)</w:t>
      </w:r>
    </w:p>
    <w:p w:rsidR="000E6B08" w:rsidRDefault="000E6B08" w:rsidP="0049380D">
      <w:pPr>
        <w:spacing w:line="276" w:lineRule="auto"/>
        <w:rPr>
          <w:sz w:val="24"/>
          <w:szCs w:val="24"/>
        </w:rPr>
      </w:pPr>
    </w:p>
    <w:p w:rsidR="000E6B08" w:rsidRPr="0049380D" w:rsidRDefault="000E6B08" w:rsidP="000E6B08">
      <w:pPr>
        <w:spacing w:line="276" w:lineRule="auto"/>
        <w:rPr>
          <w:b/>
          <w:sz w:val="24"/>
          <w:szCs w:val="24"/>
        </w:rPr>
      </w:pPr>
      <w:r w:rsidRPr="0049380D">
        <w:rPr>
          <w:rFonts w:hint="eastAsia"/>
          <w:b/>
          <w:sz w:val="24"/>
          <w:szCs w:val="24"/>
        </w:rPr>
        <w:t>A</w:t>
      </w:r>
      <w:r w:rsidRPr="0049380D">
        <w:rPr>
          <w:b/>
          <w:sz w:val="24"/>
          <w:szCs w:val="24"/>
        </w:rPr>
        <w:t>ge</w:t>
      </w:r>
      <w:r w:rsidRPr="0049380D">
        <w:rPr>
          <w:rFonts w:hint="eastAsia"/>
          <w:b/>
          <w:sz w:val="24"/>
          <w:szCs w:val="24"/>
        </w:rPr>
        <w:t>-</w:t>
      </w:r>
      <w:r w:rsidRPr="0049380D">
        <w:rPr>
          <w:b/>
          <w:sz w:val="24"/>
          <w:szCs w:val="24"/>
        </w:rPr>
        <w:t>focus</w:t>
      </w:r>
      <w:r w:rsidRPr="0049380D">
        <w:rPr>
          <w:rFonts w:hint="eastAsia"/>
          <w:b/>
          <w:sz w:val="24"/>
          <w:szCs w:val="24"/>
        </w:rPr>
        <w:t>ed</w:t>
      </w:r>
      <w:r w:rsidRPr="0049380D">
        <w:rPr>
          <w:b/>
          <w:sz w:val="24"/>
          <w:szCs w:val="24"/>
        </w:rPr>
        <w:t xml:space="preserve"> research in </w:t>
      </w:r>
      <w:r w:rsidRPr="0049380D">
        <w:rPr>
          <w:rFonts w:hint="eastAsia"/>
          <w:b/>
          <w:sz w:val="24"/>
          <w:szCs w:val="24"/>
        </w:rPr>
        <w:t>L</w:t>
      </w:r>
      <w:r>
        <w:rPr>
          <w:b/>
          <w:sz w:val="24"/>
          <w:szCs w:val="24"/>
        </w:rPr>
        <w:t xml:space="preserve">2 </w:t>
      </w:r>
      <w:r>
        <w:rPr>
          <w:rFonts w:hint="eastAsia"/>
          <w:b/>
          <w:sz w:val="24"/>
          <w:szCs w:val="24"/>
        </w:rPr>
        <w:t>acquisition</w:t>
      </w:r>
    </w:p>
    <w:p w:rsidR="000E6B08" w:rsidRDefault="000E6B08" w:rsidP="0049380D">
      <w:pPr>
        <w:spacing w:line="276" w:lineRule="auto"/>
        <w:rPr>
          <w:sz w:val="24"/>
          <w:szCs w:val="24"/>
        </w:rPr>
      </w:pPr>
    </w:p>
    <w:p w:rsidR="005B3038" w:rsidRDefault="005B3038" w:rsidP="000E6B08">
      <w:pPr>
        <w:spacing w:line="276" w:lineRule="auto"/>
        <w:rPr>
          <w:sz w:val="24"/>
          <w:szCs w:val="24"/>
        </w:rPr>
      </w:pPr>
      <w:r>
        <w:rPr>
          <w:rFonts w:hint="eastAsia"/>
          <w:sz w:val="24"/>
          <w:szCs w:val="24"/>
        </w:rPr>
        <w:t>Whether the</w:t>
      </w:r>
      <w:r w:rsidR="009D4E56">
        <w:rPr>
          <w:rFonts w:hint="eastAsia"/>
          <w:sz w:val="24"/>
          <w:szCs w:val="24"/>
        </w:rPr>
        <w:t xml:space="preserve"> ability to acquire language is</w:t>
      </w:r>
      <w:r>
        <w:rPr>
          <w:rFonts w:hint="eastAsia"/>
          <w:sz w:val="24"/>
          <w:szCs w:val="24"/>
        </w:rPr>
        <w:t xml:space="preserve"> linked to </w:t>
      </w:r>
      <w:r w:rsidR="009D4E56">
        <w:rPr>
          <w:rFonts w:hint="eastAsia"/>
          <w:sz w:val="24"/>
          <w:szCs w:val="24"/>
        </w:rPr>
        <w:t xml:space="preserve">biological </w:t>
      </w:r>
      <w:r>
        <w:rPr>
          <w:rFonts w:hint="eastAsia"/>
          <w:sz w:val="24"/>
          <w:szCs w:val="24"/>
        </w:rPr>
        <w:t xml:space="preserve">age, or whether there is a critical period (CP) in </w:t>
      </w:r>
      <w:r>
        <w:rPr>
          <w:sz w:val="24"/>
          <w:szCs w:val="24"/>
        </w:rPr>
        <w:t>language</w:t>
      </w:r>
      <w:r>
        <w:rPr>
          <w:rFonts w:hint="eastAsia"/>
          <w:sz w:val="24"/>
          <w:szCs w:val="24"/>
        </w:rPr>
        <w:t xml:space="preserve"> acquisition has been </w:t>
      </w:r>
      <w:r w:rsidR="00BE07D3">
        <w:rPr>
          <w:rFonts w:hint="eastAsia"/>
          <w:sz w:val="24"/>
          <w:szCs w:val="24"/>
        </w:rPr>
        <w:t>one of the most fiercely debated issues in psycholinguistics and cognitive science for decades</w:t>
      </w:r>
      <w:r>
        <w:rPr>
          <w:rFonts w:hint="eastAsia"/>
          <w:sz w:val="24"/>
          <w:szCs w:val="24"/>
        </w:rPr>
        <w:t xml:space="preserve">. The hypothesis claims that there is an ideal time to acquire language, after which further language </w:t>
      </w:r>
      <w:r>
        <w:rPr>
          <w:sz w:val="24"/>
          <w:szCs w:val="24"/>
        </w:rPr>
        <w:t>acquisition</w:t>
      </w:r>
      <w:r>
        <w:rPr>
          <w:rFonts w:hint="eastAsia"/>
          <w:sz w:val="24"/>
          <w:szCs w:val="24"/>
        </w:rPr>
        <w:t xml:space="preserve"> becomes much more difficult and </w:t>
      </w:r>
      <w:r>
        <w:rPr>
          <w:sz w:val="24"/>
          <w:szCs w:val="24"/>
        </w:rPr>
        <w:t>effortful</w:t>
      </w:r>
      <w:r>
        <w:rPr>
          <w:rFonts w:hint="eastAsia"/>
          <w:sz w:val="24"/>
          <w:szCs w:val="24"/>
        </w:rPr>
        <w:t xml:space="preserve">. In the first language </w:t>
      </w:r>
      <w:r>
        <w:rPr>
          <w:sz w:val="24"/>
          <w:szCs w:val="24"/>
        </w:rPr>
        <w:t>acquisition</w:t>
      </w:r>
      <w:r>
        <w:rPr>
          <w:rFonts w:hint="eastAsia"/>
          <w:sz w:val="24"/>
          <w:szCs w:val="24"/>
        </w:rPr>
        <w:t xml:space="preserve">, </w:t>
      </w:r>
      <w:r w:rsidR="00BE07D3">
        <w:rPr>
          <w:rFonts w:hint="eastAsia"/>
          <w:sz w:val="24"/>
          <w:szCs w:val="24"/>
        </w:rPr>
        <w:t xml:space="preserve">the first few years of life is the crucial time if given adequate stimuli. If language input does not occur during this period of time, the individual will never achieve a full command of </w:t>
      </w:r>
      <w:r w:rsidR="00BE07D3">
        <w:rPr>
          <w:sz w:val="24"/>
          <w:szCs w:val="24"/>
        </w:rPr>
        <w:t>language</w:t>
      </w:r>
      <w:r w:rsidR="00BE07D3">
        <w:rPr>
          <w:rFonts w:hint="eastAsia"/>
          <w:sz w:val="24"/>
          <w:szCs w:val="24"/>
        </w:rPr>
        <w:t xml:space="preserve">. </w:t>
      </w:r>
      <w:r w:rsidR="009D4E56">
        <w:rPr>
          <w:rFonts w:hint="eastAsia"/>
          <w:sz w:val="24"/>
          <w:szCs w:val="24"/>
        </w:rPr>
        <w:t xml:space="preserve">The theory was based on the science of brain, cognitive findings and some </w:t>
      </w:r>
      <w:r w:rsidR="009D4E56">
        <w:rPr>
          <w:sz w:val="24"/>
          <w:szCs w:val="24"/>
        </w:rPr>
        <w:t>empirical</w:t>
      </w:r>
      <w:r w:rsidR="009D4E56">
        <w:rPr>
          <w:rFonts w:hint="eastAsia"/>
          <w:sz w:val="24"/>
          <w:szCs w:val="24"/>
        </w:rPr>
        <w:t xml:space="preserve"> examples. </w:t>
      </w:r>
      <w:r w:rsidR="000E6B08">
        <w:rPr>
          <w:rFonts w:hint="eastAsia"/>
          <w:sz w:val="24"/>
          <w:szCs w:val="24"/>
        </w:rPr>
        <w:t xml:space="preserve">Lenneberg proposes (1967) the onset of the period is age two and an end point at puberty, which coincides with the lateralization process. With respect to L2 acquisition, he asserts that after </w:t>
      </w:r>
      <w:r w:rsidR="000E6B08" w:rsidRPr="000E6B08">
        <w:rPr>
          <w:sz w:val="24"/>
          <w:szCs w:val="24"/>
        </w:rPr>
        <w:t xml:space="preserve">puberty </w:t>
      </w:r>
      <w:r w:rsidR="000E6B08">
        <w:rPr>
          <w:sz w:val="24"/>
          <w:szCs w:val="24"/>
        </w:rPr>
        <w:t>‘</w:t>
      </w:r>
      <w:r w:rsidR="000E6B08" w:rsidRPr="000E6B08">
        <w:rPr>
          <w:sz w:val="24"/>
          <w:szCs w:val="24"/>
        </w:rPr>
        <w:t>the incidence of “language-learning-blocks” rapidly</w:t>
      </w:r>
      <w:r w:rsidR="000E6B08">
        <w:rPr>
          <w:rFonts w:hint="eastAsia"/>
          <w:sz w:val="24"/>
          <w:szCs w:val="24"/>
        </w:rPr>
        <w:t xml:space="preserve"> </w:t>
      </w:r>
      <w:r w:rsidR="000E6B08" w:rsidRPr="000E6B08">
        <w:rPr>
          <w:sz w:val="24"/>
          <w:szCs w:val="24"/>
        </w:rPr>
        <w:t xml:space="preserve">increases’, ‘foreign languages have to be … learned </w:t>
      </w:r>
      <w:r w:rsidR="000E6B08">
        <w:rPr>
          <w:sz w:val="24"/>
          <w:szCs w:val="24"/>
        </w:rPr>
        <w:t>through a conscious and labored</w:t>
      </w:r>
      <w:r w:rsidR="000E6B08">
        <w:rPr>
          <w:rFonts w:hint="eastAsia"/>
          <w:sz w:val="24"/>
          <w:szCs w:val="24"/>
        </w:rPr>
        <w:t xml:space="preserve"> </w:t>
      </w:r>
      <w:r w:rsidR="000E6B08" w:rsidRPr="000E6B08">
        <w:rPr>
          <w:sz w:val="24"/>
          <w:szCs w:val="24"/>
        </w:rPr>
        <w:t xml:space="preserve">effort, </w:t>
      </w:r>
      <w:r w:rsidR="000E6B08">
        <w:rPr>
          <w:sz w:val="24"/>
          <w:szCs w:val="24"/>
        </w:rPr>
        <w:t>and</w:t>
      </w:r>
      <w:r w:rsidR="000E6B08">
        <w:rPr>
          <w:rFonts w:hint="eastAsia"/>
          <w:sz w:val="24"/>
          <w:szCs w:val="24"/>
        </w:rPr>
        <w:t xml:space="preserve"> </w:t>
      </w:r>
      <w:r w:rsidR="000E6B08">
        <w:rPr>
          <w:sz w:val="24"/>
          <w:szCs w:val="24"/>
        </w:rPr>
        <w:t>‘</w:t>
      </w:r>
      <w:r w:rsidR="000E6B08" w:rsidRPr="000E6B08">
        <w:rPr>
          <w:sz w:val="24"/>
          <w:szCs w:val="24"/>
        </w:rPr>
        <w:t>[f]</w:t>
      </w:r>
      <w:proofErr w:type="spellStart"/>
      <w:r w:rsidR="000E6B08" w:rsidRPr="000E6B08">
        <w:rPr>
          <w:sz w:val="24"/>
          <w:szCs w:val="24"/>
        </w:rPr>
        <w:t>oreign</w:t>
      </w:r>
      <w:proofErr w:type="spellEnd"/>
      <w:r w:rsidR="000E6B08" w:rsidRPr="000E6B08">
        <w:rPr>
          <w:sz w:val="24"/>
          <w:szCs w:val="24"/>
        </w:rPr>
        <w:t xml:space="preserve"> accents cannot be overcome easily’.</w:t>
      </w:r>
      <w:r w:rsidR="000E6B08">
        <w:rPr>
          <w:rFonts w:hint="eastAsia"/>
          <w:sz w:val="24"/>
          <w:szCs w:val="24"/>
        </w:rPr>
        <w:t xml:space="preserve"> </w:t>
      </w:r>
    </w:p>
    <w:p w:rsidR="005B3038" w:rsidRDefault="005B3038" w:rsidP="0049380D">
      <w:pPr>
        <w:spacing w:line="276" w:lineRule="auto"/>
        <w:rPr>
          <w:sz w:val="24"/>
          <w:szCs w:val="24"/>
        </w:rPr>
      </w:pPr>
    </w:p>
    <w:p w:rsidR="005B3038" w:rsidRDefault="00815F76" w:rsidP="00F66874">
      <w:pPr>
        <w:spacing w:line="276" w:lineRule="auto"/>
        <w:rPr>
          <w:sz w:val="24"/>
          <w:szCs w:val="24"/>
        </w:rPr>
      </w:pPr>
      <w:r>
        <w:rPr>
          <w:rFonts w:hint="eastAsia"/>
          <w:sz w:val="24"/>
          <w:szCs w:val="24"/>
        </w:rPr>
        <w:t xml:space="preserve">There has been a lot of debate on the completion point of lateralization. </w:t>
      </w:r>
      <w:proofErr w:type="spellStart"/>
      <w:r>
        <w:rPr>
          <w:rFonts w:hint="eastAsia"/>
          <w:sz w:val="24"/>
          <w:szCs w:val="24"/>
        </w:rPr>
        <w:t>Molfese</w:t>
      </w:r>
      <w:proofErr w:type="spellEnd"/>
      <w:r>
        <w:rPr>
          <w:rFonts w:hint="eastAsia"/>
          <w:sz w:val="24"/>
          <w:szCs w:val="24"/>
        </w:rPr>
        <w:t xml:space="preserve"> (1977:206f.) suggests the lateralization of some </w:t>
      </w:r>
      <w:r>
        <w:rPr>
          <w:sz w:val="24"/>
          <w:szCs w:val="24"/>
        </w:rPr>
        <w:t>‘</w:t>
      </w:r>
      <w:r>
        <w:rPr>
          <w:rFonts w:hint="eastAsia"/>
          <w:sz w:val="24"/>
          <w:szCs w:val="24"/>
        </w:rPr>
        <w:t>low-level</w:t>
      </w:r>
      <w:r>
        <w:rPr>
          <w:sz w:val="24"/>
          <w:szCs w:val="24"/>
        </w:rPr>
        <w:t>’</w:t>
      </w:r>
      <w:r>
        <w:rPr>
          <w:rFonts w:hint="eastAsia"/>
          <w:sz w:val="24"/>
          <w:szCs w:val="24"/>
        </w:rPr>
        <w:t xml:space="preserve"> functions of phonetic and/or phonological character may be </w:t>
      </w:r>
      <w:r>
        <w:rPr>
          <w:sz w:val="24"/>
          <w:szCs w:val="24"/>
        </w:rPr>
        <w:t>‘</w:t>
      </w:r>
      <w:r>
        <w:rPr>
          <w:rFonts w:hint="eastAsia"/>
          <w:sz w:val="24"/>
          <w:szCs w:val="24"/>
        </w:rPr>
        <w:t>complete by the first year of life,</w:t>
      </w:r>
      <w:r>
        <w:rPr>
          <w:sz w:val="24"/>
          <w:szCs w:val="24"/>
        </w:rPr>
        <w:t>’</w:t>
      </w:r>
      <w:r>
        <w:rPr>
          <w:rFonts w:hint="eastAsia"/>
          <w:sz w:val="24"/>
          <w:szCs w:val="24"/>
        </w:rPr>
        <w:t xml:space="preserve"> while the sensorimotor cognitive structures may be </w:t>
      </w:r>
      <w:r>
        <w:rPr>
          <w:sz w:val="24"/>
          <w:szCs w:val="24"/>
        </w:rPr>
        <w:t>‘</w:t>
      </w:r>
      <w:r>
        <w:rPr>
          <w:rFonts w:hint="eastAsia"/>
          <w:sz w:val="24"/>
          <w:szCs w:val="24"/>
        </w:rPr>
        <w:t>represented in both hemispheres</w:t>
      </w:r>
      <w:r>
        <w:rPr>
          <w:sz w:val="24"/>
          <w:szCs w:val="24"/>
        </w:rPr>
        <w:t>’</w:t>
      </w:r>
      <w:r>
        <w:rPr>
          <w:rFonts w:hint="eastAsia"/>
          <w:sz w:val="24"/>
          <w:szCs w:val="24"/>
        </w:rPr>
        <w:t xml:space="preserve"> and influence the child</w:t>
      </w:r>
      <w:r>
        <w:rPr>
          <w:sz w:val="24"/>
          <w:szCs w:val="24"/>
        </w:rPr>
        <w:t>’</w:t>
      </w:r>
      <w:r>
        <w:rPr>
          <w:rFonts w:hint="eastAsia"/>
          <w:sz w:val="24"/>
          <w:szCs w:val="24"/>
        </w:rPr>
        <w:t xml:space="preserve">s learning of syntax and semantics. </w:t>
      </w:r>
      <w:proofErr w:type="spellStart"/>
      <w:r w:rsidR="004300A5">
        <w:rPr>
          <w:rFonts w:hint="eastAsia"/>
          <w:sz w:val="24"/>
          <w:szCs w:val="24"/>
        </w:rPr>
        <w:t>Seliger</w:t>
      </w:r>
      <w:proofErr w:type="spellEnd"/>
      <w:r w:rsidR="004300A5">
        <w:rPr>
          <w:rFonts w:hint="eastAsia"/>
          <w:sz w:val="24"/>
          <w:szCs w:val="24"/>
        </w:rPr>
        <w:t xml:space="preserve"> (1978) suggests phonetic functions are localized by puberty and syntactic functions remains acquirable until later in life. </w:t>
      </w:r>
      <w:r w:rsidR="009B3196">
        <w:rPr>
          <w:rFonts w:hint="eastAsia"/>
          <w:sz w:val="24"/>
          <w:szCs w:val="24"/>
        </w:rPr>
        <w:t xml:space="preserve">Diller (1988:101) also infers that authentic L2 accents can be acquired only by young children whereas cognitive aspects of L2 can be learned </w:t>
      </w:r>
      <w:r w:rsidR="009B3196">
        <w:rPr>
          <w:rFonts w:hint="eastAsia"/>
          <w:sz w:val="24"/>
          <w:szCs w:val="24"/>
        </w:rPr>
        <w:lastRenderedPageBreak/>
        <w:t>by relatively mature people.</w:t>
      </w:r>
      <w:r w:rsidR="00F66874" w:rsidRPr="00F66874">
        <w:t xml:space="preserve"> </w:t>
      </w:r>
      <w:r w:rsidR="00F66874" w:rsidRPr="00F66874">
        <w:rPr>
          <w:sz w:val="24"/>
          <w:szCs w:val="24"/>
        </w:rPr>
        <w:t>Johnson and Newport (1989) infer from their re</w:t>
      </w:r>
      <w:r w:rsidR="00F66874">
        <w:rPr>
          <w:sz w:val="24"/>
          <w:szCs w:val="24"/>
        </w:rPr>
        <w:t>search that there is a specific</w:t>
      </w:r>
      <w:r w:rsidR="00F66874">
        <w:rPr>
          <w:rFonts w:hint="eastAsia"/>
          <w:sz w:val="24"/>
          <w:szCs w:val="24"/>
        </w:rPr>
        <w:t xml:space="preserve"> </w:t>
      </w:r>
      <w:r w:rsidR="00F66874" w:rsidRPr="00F66874">
        <w:rPr>
          <w:sz w:val="24"/>
          <w:szCs w:val="24"/>
        </w:rPr>
        <w:t>maturational phase</w:t>
      </w:r>
      <w:r w:rsidR="009D4E56">
        <w:rPr>
          <w:rFonts w:hint="eastAsia"/>
          <w:sz w:val="24"/>
          <w:szCs w:val="24"/>
        </w:rPr>
        <w:t>. He claim</w:t>
      </w:r>
      <w:r w:rsidR="0037638B">
        <w:rPr>
          <w:rFonts w:hint="eastAsia"/>
          <w:sz w:val="24"/>
          <w:szCs w:val="24"/>
        </w:rPr>
        <w:t>s</w:t>
      </w:r>
      <w:r w:rsidR="009D4E56">
        <w:rPr>
          <w:rFonts w:hint="eastAsia"/>
          <w:sz w:val="24"/>
          <w:szCs w:val="24"/>
        </w:rPr>
        <w:t xml:space="preserve"> that</w:t>
      </w:r>
      <w:r w:rsidR="00F66874" w:rsidRPr="00F66874">
        <w:rPr>
          <w:sz w:val="24"/>
          <w:szCs w:val="24"/>
        </w:rPr>
        <w:t xml:space="preserve"> up to about 7 years is particularly </w:t>
      </w:r>
      <w:proofErr w:type="spellStart"/>
      <w:r w:rsidR="00F66874" w:rsidRPr="00F66874">
        <w:rPr>
          <w:sz w:val="24"/>
          <w:szCs w:val="24"/>
        </w:rPr>
        <w:t>f</w:t>
      </w:r>
      <w:r w:rsidR="00F66874">
        <w:rPr>
          <w:sz w:val="24"/>
          <w:szCs w:val="24"/>
        </w:rPr>
        <w:t>avourable</w:t>
      </w:r>
      <w:proofErr w:type="spellEnd"/>
      <w:r w:rsidR="00F66874">
        <w:rPr>
          <w:sz w:val="24"/>
          <w:szCs w:val="24"/>
        </w:rPr>
        <w:t xml:space="preserve"> for language learning</w:t>
      </w:r>
      <w:r w:rsidR="0037638B">
        <w:rPr>
          <w:rFonts w:hint="eastAsia"/>
          <w:sz w:val="24"/>
          <w:szCs w:val="24"/>
        </w:rPr>
        <w:t xml:space="preserve">; </w:t>
      </w:r>
      <w:r w:rsidR="0037638B" w:rsidRPr="00F66874">
        <w:rPr>
          <w:sz w:val="24"/>
          <w:szCs w:val="24"/>
        </w:rPr>
        <w:t>dur</w:t>
      </w:r>
      <w:r w:rsidR="0037638B">
        <w:rPr>
          <w:sz w:val="24"/>
          <w:szCs w:val="24"/>
        </w:rPr>
        <w:t>ing</w:t>
      </w:r>
      <w:r w:rsidR="0037638B" w:rsidRPr="00F66874">
        <w:rPr>
          <w:sz w:val="24"/>
          <w:szCs w:val="24"/>
        </w:rPr>
        <w:t xml:space="preserve"> </w:t>
      </w:r>
      <w:r w:rsidR="0037638B">
        <w:rPr>
          <w:rFonts w:hint="eastAsia"/>
          <w:sz w:val="24"/>
          <w:szCs w:val="24"/>
        </w:rPr>
        <w:t>the</w:t>
      </w:r>
      <w:r w:rsidR="00F66874" w:rsidRPr="00F66874">
        <w:rPr>
          <w:sz w:val="24"/>
          <w:szCs w:val="24"/>
        </w:rPr>
        <w:t xml:space="preserve"> second phase - from about 7 years </w:t>
      </w:r>
      <w:r w:rsidR="0037638B">
        <w:rPr>
          <w:sz w:val="24"/>
          <w:szCs w:val="24"/>
        </w:rPr>
        <w:t>to about puberty</w:t>
      </w:r>
      <w:r w:rsidR="0037638B">
        <w:rPr>
          <w:rFonts w:hint="eastAsia"/>
          <w:sz w:val="24"/>
          <w:szCs w:val="24"/>
        </w:rPr>
        <w:t>,</w:t>
      </w:r>
      <w:r w:rsidR="00F66874">
        <w:rPr>
          <w:sz w:val="24"/>
          <w:szCs w:val="24"/>
        </w:rPr>
        <w:t xml:space="preserve"> the language learning</w:t>
      </w:r>
      <w:r w:rsidR="00F66874">
        <w:rPr>
          <w:rFonts w:hint="eastAsia"/>
          <w:sz w:val="24"/>
          <w:szCs w:val="24"/>
        </w:rPr>
        <w:t xml:space="preserve"> </w:t>
      </w:r>
      <w:r w:rsidR="00F66874" w:rsidRPr="00F66874">
        <w:rPr>
          <w:sz w:val="24"/>
          <w:szCs w:val="24"/>
        </w:rPr>
        <w:t xml:space="preserve">capacity declines gradually but </w:t>
      </w:r>
      <w:r w:rsidR="0037638B">
        <w:rPr>
          <w:rFonts w:hint="eastAsia"/>
          <w:sz w:val="24"/>
          <w:szCs w:val="24"/>
        </w:rPr>
        <w:t>after that</w:t>
      </w:r>
      <w:r w:rsidR="00F66874" w:rsidRPr="00F66874">
        <w:rPr>
          <w:sz w:val="24"/>
          <w:szCs w:val="24"/>
        </w:rPr>
        <w:t xml:space="preserve"> there is a very abrupt deterioration.</w:t>
      </w:r>
    </w:p>
    <w:p w:rsidR="00E3144B" w:rsidRDefault="00E3144B" w:rsidP="00F66874">
      <w:pPr>
        <w:spacing w:line="276" w:lineRule="auto"/>
        <w:rPr>
          <w:sz w:val="24"/>
          <w:szCs w:val="24"/>
        </w:rPr>
      </w:pPr>
    </w:p>
    <w:p w:rsidR="0049380D" w:rsidRDefault="00F60CF9" w:rsidP="00F60CF9">
      <w:pPr>
        <w:spacing w:line="276" w:lineRule="auto"/>
        <w:rPr>
          <w:sz w:val="24"/>
          <w:szCs w:val="24"/>
        </w:rPr>
      </w:pPr>
      <w:r>
        <w:rPr>
          <w:rFonts w:hint="eastAsia"/>
          <w:sz w:val="24"/>
          <w:szCs w:val="24"/>
        </w:rPr>
        <w:t>Some researchers</w:t>
      </w:r>
      <w:r w:rsidR="00A6464C">
        <w:rPr>
          <w:rFonts w:hint="eastAsia"/>
          <w:sz w:val="24"/>
          <w:szCs w:val="24"/>
        </w:rPr>
        <w:t xml:space="preserve"> try to distinguish </w:t>
      </w:r>
      <w:r w:rsidR="0098036C">
        <w:rPr>
          <w:rFonts w:hint="eastAsia"/>
          <w:sz w:val="24"/>
          <w:szCs w:val="24"/>
        </w:rPr>
        <w:t>different elements in language acquiring. Some</w:t>
      </w:r>
      <w:r>
        <w:rPr>
          <w:rFonts w:hint="eastAsia"/>
          <w:sz w:val="24"/>
          <w:szCs w:val="24"/>
        </w:rPr>
        <w:t xml:space="preserve"> claim that </w:t>
      </w:r>
      <w:r>
        <w:rPr>
          <w:sz w:val="24"/>
          <w:szCs w:val="24"/>
        </w:rPr>
        <w:t>aspects of L2</w:t>
      </w:r>
      <w:r>
        <w:rPr>
          <w:rFonts w:hint="eastAsia"/>
          <w:sz w:val="24"/>
          <w:szCs w:val="24"/>
        </w:rPr>
        <w:t xml:space="preserve"> </w:t>
      </w:r>
      <w:r w:rsidRPr="00F60CF9">
        <w:rPr>
          <w:sz w:val="24"/>
          <w:szCs w:val="24"/>
        </w:rPr>
        <w:t>proficiency</w:t>
      </w:r>
      <w:r>
        <w:rPr>
          <w:rFonts w:hint="eastAsia"/>
          <w:sz w:val="24"/>
          <w:szCs w:val="24"/>
        </w:rPr>
        <w:t xml:space="preserve"> which is not due to</w:t>
      </w:r>
      <w:r w:rsidRPr="00F60CF9">
        <w:rPr>
          <w:sz w:val="24"/>
          <w:szCs w:val="24"/>
        </w:rPr>
        <w:t xml:space="preserve"> innate elements may</w:t>
      </w:r>
      <w:r>
        <w:rPr>
          <w:rFonts w:hint="eastAsia"/>
          <w:sz w:val="24"/>
          <w:szCs w:val="24"/>
        </w:rPr>
        <w:t xml:space="preserve"> degrade</w:t>
      </w:r>
      <w:r w:rsidRPr="00F60CF9">
        <w:rPr>
          <w:sz w:val="24"/>
          <w:szCs w:val="24"/>
        </w:rPr>
        <w:t xml:space="preserve"> </w:t>
      </w:r>
      <w:r>
        <w:rPr>
          <w:rFonts w:hint="eastAsia"/>
          <w:sz w:val="24"/>
          <w:szCs w:val="24"/>
        </w:rPr>
        <w:t>as age goes by</w:t>
      </w:r>
      <w:r>
        <w:rPr>
          <w:sz w:val="24"/>
          <w:szCs w:val="24"/>
        </w:rPr>
        <w:t>, aspects</w:t>
      </w:r>
      <w:r>
        <w:rPr>
          <w:rFonts w:hint="eastAsia"/>
          <w:sz w:val="24"/>
          <w:szCs w:val="24"/>
        </w:rPr>
        <w:t xml:space="preserve"> </w:t>
      </w:r>
      <w:r w:rsidRPr="00F60CF9">
        <w:rPr>
          <w:sz w:val="24"/>
          <w:szCs w:val="24"/>
        </w:rPr>
        <w:t xml:space="preserve">supported by biological </w:t>
      </w:r>
      <w:r w:rsidR="00C26FFD">
        <w:rPr>
          <w:rFonts w:hint="eastAsia"/>
          <w:sz w:val="24"/>
          <w:szCs w:val="24"/>
        </w:rPr>
        <w:t>aptitude</w:t>
      </w:r>
      <w:r>
        <w:rPr>
          <w:rFonts w:hint="eastAsia"/>
          <w:sz w:val="24"/>
          <w:szCs w:val="24"/>
        </w:rPr>
        <w:t xml:space="preserve"> </w:t>
      </w:r>
      <w:r>
        <w:rPr>
          <w:sz w:val="24"/>
          <w:szCs w:val="24"/>
        </w:rPr>
        <w:t>are likely to resist such</w:t>
      </w:r>
      <w:r>
        <w:rPr>
          <w:rFonts w:hint="eastAsia"/>
          <w:sz w:val="24"/>
          <w:szCs w:val="24"/>
        </w:rPr>
        <w:t xml:space="preserve"> </w:t>
      </w:r>
      <w:r w:rsidRPr="00F60CF9">
        <w:rPr>
          <w:sz w:val="24"/>
          <w:szCs w:val="24"/>
        </w:rPr>
        <w:t>degradation.</w:t>
      </w:r>
      <w:r w:rsidRPr="00F60CF9">
        <w:t xml:space="preserve"> </w:t>
      </w:r>
      <w:r w:rsidRPr="00F60CF9">
        <w:rPr>
          <w:sz w:val="24"/>
          <w:szCs w:val="24"/>
        </w:rPr>
        <w:t>(</w:t>
      </w:r>
      <w:proofErr w:type="spellStart"/>
      <w:r w:rsidRPr="00F60CF9">
        <w:rPr>
          <w:sz w:val="24"/>
          <w:szCs w:val="24"/>
        </w:rPr>
        <w:t>Martohardjono</w:t>
      </w:r>
      <w:proofErr w:type="spellEnd"/>
      <w:r w:rsidRPr="00F60CF9">
        <w:rPr>
          <w:sz w:val="24"/>
          <w:szCs w:val="24"/>
        </w:rPr>
        <w:t xml:space="preserve"> &amp; Flynn</w:t>
      </w:r>
      <w:r>
        <w:rPr>
          <w:rFonts w:hint="eastAsia"/>
          <w:sz w:val="24"/>
          <w:szCs w:val="24"/>
        </w:rPr>
        <w:t>,</w:t>
      </w:r>
      <w:r w:rsidRPr="00F60CF9">
        <w:rPr>
          <w:sz w:val="24"/>
          <w:szCs w:val="24"/>
        </w:rPr>
        <w:t xml:space="preserve"> 1995)</w:t>
      </w:r>
      <w:r w:rsidR="00C26FFD">
        <w:rPr>
          <w:rFonts w:hint="eastAsia"/>
          <w:sz w:val="24"/>
          <w:szCs w:val="24"/>
        </w:rPr>
        <w:t xml:space="preserve"> </w:t>
      </w:r>
      <w:proofErr w:type="spellStart"/>
      <w:r w:rsidR="00C26FFD">
        <w:rPr>
          <w:rFonts w:hint="eastAsia"/>
          <w:sz w:val="24"/>
          <w:szCs w:val="24"/>
        </w:rPr>
        <w:t>DeKeyser</w:t>
      </w:r>
      <w:proofErr w:type="spellEnd"/>
      <w:r w:rsidR="00C26FFD">
        <w:rPr>
          <w:rFonts w:hint="eastAsia"/>
          <w:sz w:val="24"/>
          <w:szCs w:val="24"/>
        </w:rPr>
        <w:t xml:space="preserve"> (2000,2003a) proposed a further distinction. The adult beginners are found to have higher levels of verbal analytical ability, while not available in the performance of the child beginners. So the maturational constraints only work on implicit language learning mechanisms, which will gradually </w:t>
      </w:r>
      <w:r w:rsidR="00C26FFD">
        <w:rPr>
          <w:sz w:val="24"/>
          <w:szCs w:val="24"/>
        </w:rPr>
        <w:t>diminish</w:t>
      </w:r>
      <w:r w:rsidR="00C26FFD">
        <w:rPr>
          <w:rFonts w:hint="eastAsia"/>
          <w:sz w:val="24"/>
          <w:szCs w:val="24"/>
        </w:rPr>
        <w:t xml:space="preserve"> between early childhood and puberty. </w:t>
      </w:r>
    </w:p>
    <w:p w:rsidR="00F60CF9" w:rsidRPr="0049380D" w:rsidRDefault="00F60CF9" w:rsidP="0049380D">
      <w:pPr>
        <w:spacing w:line="276" w:lineRule="auto"/>
        <w:rPr>
          <w:sz w:val="24"/>
          <w:szCs w:val="24"/>
        </w:rPr>
      </w:pPr>
    </w:p>
    <w:p w:rsidR="0098036C" w:rsidRDefault="0098036C" w:rsidP="0049380D">
      <w:pPr>
        <w:spacing w:line="276" w:lineRule="auto"/>
        <w:rPr>
          <w:sz w:val="24"/>
          <w:szCs w:val="24"/>
        </w:rPr>
      </w:pPr>
      <w:r>
        <w:rPr>
          <w:rFonts w:hint="eastAsia"/>
          <w:sz w:val="24"/>
          <w:szCs w:val="24"/>
        </w:rPr>
        <w:t xml:space="preserve">After reading and learning about the critical period hypothesis, in my opinion age factor is one of the elements which will affect the learning proficiency of L2. </w:t>
      </w:r>
      <w:r w:rsidR="003F23A2">
        <w:rPr>
          <w:rFonts w:hint="eastAsia"/>
          <w:sz w:val="24"/>
          <w:szCs w:val="24"/>
        </w:rPr>
        <w:t>Things turned to be complicated because this element</w:t>
      </w:r>
      <w:r>
        <w:rPr>
          <w:rFonts w:hint="eastAsia"/>
          <w:sz w:val="24"/>
          <w:szCs w:val="24"/>
        </w:rPr>
        <w:t xml:space="preserve"> is connected with the study of</w:t>
      </w:r>
      <w:r w:rsidR="003F23A2">
        <w:rPr>
          <w:rFonts w:hint="eastAsia"/>
          <w:sz w:val="24"/>
          <w:szCs w:val="24"/>
        </w:rPr>
        <w:t xml:space="preserve"> brain, </w:t>
      </w:r>
      <w:r w:rsidR="003F23A2">
        <w:rPr>
          <w:sz w:val="24"/>
          <w:szCs w:val="24"/>
        </w:rPr>
        <w:t>cognitive</w:t>
      </w:r>
      <w:r w:rsidR="003F23A2">
        <w:rPr>
          <w:rFonts w:hint="eastAsia"/>
          <w:sz w:val="24"/>
          <w:szCs w:val="24"/>
        </w:rPr>
        <w:t xml:space="preserve"> science and age-related elements both internally and externally. Language acquiring is influenced by the development of brain which is closely connected with age or biological development of human being. However, can we find out a relatively constant cognitive process </w:t>
      </w:r>
      <w:r w:rsidR="004D42EF">
        <w:rPr>
          <w:rFonts w:hint="eastAsia"/>
          <w:sz w:val="24"/>
          <w:szCs w:val="24"/>
        </w:rPr>
        <w:t xml:space="preserve">of language </w:t>
      </w:r>
      <w:r w:rsidR="003F23A2">
        <w:rPr>
          <w:rFonts w:hint="eastAsia"/>
          <w:sz w:val="24"/>
          <w:szCs w:val="24"/>
        </w:rPr>
        <w:t xml:space="preserve">and </w:t>
      </w:r>
      <w:r w:rsidR="004D42EF">
        <w:rPr>
          <w:rFonts w:hint="eastAsia"/>
          <w:sz w:val="24"/>
          <w:szCs w:val="24"/>
        </w:rPr>
        <w:t>therefore be used as instructions in the teaching practice? We may agree on the age element and ignore it when the crucial period passed by just because the other elements also count.</w:t>
      </w:r>
    </w:p>
    <w:p w:rsidR="004D42EF" w:rsidRDefault="004D42EF" w:rsidP="0049380D">
      <w:pPr>
        <w:spacing w:line="276" w:lineRule="auto"/>
        <w:rPr>
          <w:sz w:val="24"/>
          <w:szCs w:val="24"/>
        </w:rPr>
      </w:pPr>
    </w:p>
    <w:p w:rsidR="008162B8" w:rsidRPr="0049380D" w:rsidRDefault="00F66874" w:rsidP="0049380D">
      <w:pPr>
        <w:spacing w:line="276" w:lineRule="auto"/>
        <w:rPr>
          <w:sz w:val="24"/>
          <w:szCs w:val="24"/>
        </w:rPr>
      </w:pPr>
      <w:r>
        <w:rPr>
          <w:rFonts w:hint="eastAsia"/>
          <w:sz w:val="24"/>
          <w:szCs w:val="24"/>
        </w:rPr>
        <w:t>From the above CP termini</w:t>
      </w:r>
      <w:r w:rsidR="00E3144B">
        <w:rPr>
          <w:rFonts w:hint="eastAsia"/>
          <w:sz w:val="24"/>
          <w:szCs w:val="24"/>
        </w:rPr>
        <w:t xml:space="preserve"> and capacities affected by the CP</w:t>
      </w:r>
      <w:r>
        <w:rPr>
          <w:rFonts w:hint="eastAsia"/>
          <w:sz w:val="24"/>
          <w:szCs w:val="24"/>
        </w:rPr>
        <w:t>, we may adopt some strategies in second language instruction.</w:t>
      </w:r>
      <w:r w:rsidR="00E3144B">
        <w:rPr>
          <w:rFonts w:hint="eastAsia"/>
          <w:sz w:val="24"/>
          <w:szCs w:val="24"/>
        </w:rPr>
        <w:t xml:space="preserve"> First, t</w:t>
      </w:r>
      <w:r>
        <w:rPr>
          <w:rFonts w:hint="eastAsia"/>
          <w:sz w:val="24"/>
          <w:szCs w:val="24"/>
        </w:rPr>
        <w:t>ry to expose authentic L2 material to children early in their childhood and listen to the natives</w:t>
      </w:r>
      <w:r>
        <w:rPr>
          <w:sz w:val="24"/>
          <w:szCs w:val="24"/>
        </w:rPr>
        <w:t>’</w:t>
      </w:r>
      <w:r>
        <w:rPr>
          <w:rFonts w:hint="eastAsia"/>
          <w:sz w:val="24"/>
          <w:szCs w:val="24"/>
        </w:rPr>
        <w:t xml:space="preserve"> recordings or pronunciation. There are more and more </w:t>
      </w:r>
      <w:r>
        <w:rPr>
          <w:sz w:val="24"/>
          <w:szCs w:val="24"/>
        </w:rPr>
        <w:t>Chinese</w:t>
      </w:r>
      <w:r>
        <w:rPr>
          <w:rFonts w:hint="eastAsia"/>
          <w:sz w:val="24"/>
          <w:szCs w:val="24"/>
        </w:rPr>
        <w:t xml:space="preserve"> parents who want their children to learn English well, but some </w:t>
      </w:r>
      <w:r w:rsidR="005A1122">
        <w:rPr>
          <w:rFonts w:hint="eastAsia"/>
          <w:sz w:val="24"/>
          <w:szCs w:val="24"/>
        </w:rPr>
        <w:t xml:space="preserve">of their children will not start the learning process till primary school (6-7 years old) and the teaching material is not based on native pronunciation. Thinking of CP of L2 learning, phonetics </w:t>
      </w:r>
      <w:r w:rsidR="005A1122">
        <w:rPr>
          <w:sz w:val="24"/>
          <w:szCs w:val="24"/>
        </w:rPr>
        <w:t>specifically</w:t>
      </w:r>
      <w:r w:rsidR="005A1122">
        <w:rPr>
          <w:rFonts w:hint="eastAsia"/>
          <w:sz w:val="24"/>
          <w:szCs w:val="24"/>
        </w:rPr>
        <w:t>, the earlier exposure to authentic material and listening to natives</w:t>
      </w:r>
      <w:r w:rsidR="005A1122">
        <w:rPr>
          <w:sz w:val="24"/>
          <w:szCs w:val="24"/>
        </w:rPr>
        <w:t>’</w:t>
      </w:r>
      <w:r w:rsidR="005A1122">
        <w:rPr>
          <w:rFonts w:hint="eastAsia"/>
          <w:sz w:val="24"/>
          <w:szCs w:val="24"/>
        </w:rPr>
        <w:t xml:space="preserve"> pronunciation will help in the </w:t>
      </w:r>
      <w:r w:rsidR="005A1122">
        <w:rPr>
          <w:sz w:val="24"/>
          <w:szCs w:val="24"/>
        </w:rPr>
        <w:t>acquisition</w:t>
      </w:r>
      <w:r w:rsidR="005A1122">
        <w:rPr>
          <w:rFonts w:hint="eastAsia"/>
          <w:sz w:val="24"/>
          <w:szCs w:val="24"/>
        </w:rPr>
        <w:t xml:space="preserve"> of their native-like pronunciation. Moreover, substandard learning material will lead to disastrous result in language acquisition which will be hard to correct and </w:t>
      </w:r>
      <w:r w:rsidR="005A1122">
        <w:rPr>
          <w:sz w:val="24"/>
          <w:szCs w:val="24"/>
        </w:rPr>
        <w:t>standardize</w:t>
      </w:r>
      <w:r w:rsidR="005A1122">
        <w:rPr>
          <w:rFonts w:hint="eastAsia"/>
          <w:sz w:val="24"/>
          <w:szCs w:val="24"/>
        </w:rPr>
        <w:t xml:space="preserve"> later in their learning process. </w:t>
      </w:r>
      <w:r w:rsidR="00E3144B">
        <w:rPr>
          <w:rFonts w:hint="eastAsia"/>
          <w:sz w:val="24"/>
          <w:szCs w:val="24"/>
        </w:rPr>
        <w:t xml:space="preserve">Second, comparing with syntax and grammar, the focus of L2 acquisition in early period of lifetime would better be phonetics and natural acquisition after immersion in authentic learning </w:t>
      </w:r>
      <w:r w:rsidR="00E3144B">
        <w:rPr>
          <w:rFonts w:hint="eastAsia"/>
          <w:sz w:val="24"/>
          <w:szCs w:val="24"/>
        </w:rPr>
        <w:lastRenderedPageBreak/>
        <w:t xml:space="preserve">materials. To listen and </w:t>
      </w:r>
      <w:r w:rsidR="00E3144B">
        <w:rPr>
          <w:sz w:val="24"/>
          <w:szCs w:val="24"/>
        </w:rPr>
        <w:t>imitate</w:t>
      </w:r>
      <w:r w:rsidR="00E3144B">
        <w:rPr>
          <w:rFonts w:hint="eastAsia"/>
          <w:sz w:val="24"/>
          <w:szCs w:val="24"/>
        </w:rPr>
        <w:t xml:space="preserve"> will be the first steps in the language learning process of children. </w:t>
      </w:r>
    </w:p>
    <w:p w:rsidR="008162B8" w:rsidRDefault="008162B8" w:rsidP="0049380D">
      <w:pPr>
        <w:spacing w:line="276" w:lineRule="auto"/>
        <w:rPr>
          <w:sz w:val="24"/>
          <w:szCs w:val="24"/>
        </w:rPr>
      </w:pPr>
    </w:p>
    <w:p w:rsidR="00A01619" w:rsidRPr="0049380D" w:rsidRDefault="00A01619" w:rsidP="0049380D">
      <w:pPr>
        <w:spacing w:line="276" w:lineRule="auto"/>
        <w:rPr>
          <w:sz w:val="24"/>
          <w:szCs w:val="24"/>
        </w:rPr>
      </w:pPr>
    </w:p>
    <w:p w:rsidR="002B1B0F" w:rsidRPr="0049380D" w:rsidRDefault="002B1B0F" w:rsidP="0049380D">
      <w:pPr>
        <w:spacing w:line="276" w:lineRule="auto"/>
        <w:rPr>
          <w:b/>
          <w:sz w:val="24"/>
          <w:szCs w:val="24"/>
        </w:rPr>
      </w:pPr>
      <w:r w:rsidRPr="0049380D">
        <w:rPr>
          <w:rFonts w:hint="eastAsia"/>
          <w:b/>
          <w:sz w:val="24"/>
          <w:szCs w:val="24"/>
        </w:rPr>
        <w:t>E</w:t>
      </w:r>
      <w:r w:rsidR="008162B8" w:rsidRPr="0049380D">
        <w:rPr>
          <w:b/>
          <w:sz w:val="24"/>
          <w:szCs w:val="24"/>
        </w:rPr>
        <w:t xml:space="preserve">mpirical evidence for the </w:t>
      </w:r>
      <w:r w:rsidRPr="0049380D">
        <w:rPr>
          <w:rFonts w:hint="eastAsia"/>
          <w:b/>
          <w:sz w:val="24"/>
          <w:szCs w:val="24"/>
        </w:rPr>
        <w:t>CPH in L</w:t>
      </w:r>
      <w:r w:rsidR="008162B8" w:rsidRPr="0049380D">
        <w:rPr>
          <w:b/>
          <w:sz w:val="24"/>
          <w:szCs w:val="24"/>
        </w:rPr>
        <w:t xml:space="preserve">2 learning </w:t>
      </w:r>
    </w:p>
    <w:p w:rsidR="00864816" w:rsidRPr="0049380D" w:rsidRDefault="00864816" w:rsidP="00864816">
      <w:pPr>
        <w:spacing w:line="276" w:lineRule="auto"/>
        <w:rPr>
          <w:sz w:val="24"/>
          <w:szCs w:val="24"/>
        </w:rPr>
      </w:pPr>
      <w:r>
        <w:rPr>
          <w:rFonts w:hint="eastAsia"/>
          <w:sz w:val="24"/>
          <w:szCs w:val="24"/>
        </w:rPr>
        <w:t xml:space="preserve">Although under a great deal of doubts and </w:t>
      </w:r>
      <w:r>
        <w:rPr>
          <w:sz w:val="24"/>
          <w:szCs w:val="24"/>
        </w:rPr>
        <w:t>questions</w:t>
      </w:r>
      <w:r>
        <w:rPr>
          <w:rFonts w:hint="eastAsia"/>
          <w:sz w:val="24"/>
          <w:szCs w:val="24"/>
        </w:rPr>
        <w:t xml:space="preserve">, the notion of CPH still has to be regarded as the mainstream explanation of age-related elements in language </w:t>
      </w:r>
      <w:r>
        <w:rPr>
          <w:sz w:val="24"/>
          <w:szCs w:val="24"/>
        </w:rPr>
        <w:t>acquisition</w:t>
      </w:r>
      <w:r>
        <w:rPr>
          <w:rFonts w:hint="eastAsia"/>
          <w:sz w:val="24"/>
          <w:szCs w:val="24"/>
        </w:rPr>
        <w:t>. A</w:t>
      </w:r>
      <w:r w:rsidR="008162B8" w:rsidRPr="0049380D">
        <w:rPr>
          <w:sz w:val="24"/>
          <w:szCs w:val="24"/>
        </w:rPr>
        <w:t>ccording to the ab</w:t>
      </w:r>
      <w:r w:rsidR="002B1B0F" w:rsidRPr="0049380D">
        <w:rPr>
          <w:rFonts w:hint="eastAsia"/>
          <w:sz w:val="24"/>
          <w:szCs w:val="24"/>
        </w:rPr>
        <w:t>undant</w:t>
      </w:r>
      <w:r w:rsidR="008162B8" w:rsidRPr="0049380D">
        <w:rPr>
          <w:sz w:val="24"/>
          <w:szCs w:val="24"/>
        </w:rPr>
        <w:t xml:space="preserve"> </w:t>
      </w:r>
      <w:r w:rsidR="002B1B0F" w:rsidRPr="0049380D">
        <w:rPr>
          <w:rFonts w:hint="eastAsia"/>
          <w:sz w:val="24"/>
          <w:szCs w:val="24"/>
        </w:rPr>
        <w:t>evidence</w:t>
      </w:r>
      <w:r w:rsidR="008162B8" w:rsidRPr="0049380D">
        <w:rPr>
          <w:sz w:val="24"/>
          <w:szCs w:val="24"/>
        </w:rPr>
        <w:t xml:space="preserve"> of the </w:t>
      </w:r>
      <w:r w:rsidR="002B1B0F" w:rsidRPr="0049380D">
        <w:rPr>
          <w:rFonts w:hint="eastAsia"/>
          <w:sz w:val="24"/>
          <w:szCs w:val="24"/>
        </w:rPr>
        <w:t>CPH in L1 acquisition</w:t>
      </w:r>
      <w:r w:rsidR="008162B8" w:rsidRPr="0049380D">
        <w:rPr>
          <w:sz w:val="24"/>
          <w:szCs w:val="24"/>
        </w:rPr>
        <w:t xml:space="preserve">, it is not surprising that the notion of </w:t>
      </w:r>
      <w:r w:rsidR="002B1B0F" w:rsidRPr="0049380D">
        <w:rPr>
          <w:rFonts w:hint="eastAsia"/>
          <w:sz w:val="24"/>
          <w:szCs w:val="24"/>
        </w:rPr>
        <w:t>a</w:t>
      </w:r>
      <w:r w:rsidR="008162B8" w:rsidRPr="0049380D">
        <w:rPr>
          <w:sz w:val="24"/>
          <w:szCs w:val="24"/>
        </w:rPr>
        <w:t xml:space="preserve"> CP for </w:t>
      </w:r>
      <w:r w:rsidR="002B1B0F" w:rsidRPr="0049380D">
        <w:rPr>
          <w:rFonts w:hint="eastAsia"/>
          <w:sz w:val="24"/>
          <w:szCs w:val="24"/>
        </w:rPr>
        <w:t>L</w:t>
      </w:r>
      <w:r w:rsidR="008162B8" w:rsidRPr="0049380D">
        <w:rPr>
          <w:sz w:val="24"/>
          <w:szCs w:val="24"/>
        </w:rPr>
        <w:t>2 learning becomes widely popularized</w:t>
      </w:r>
      <w:r w:rsidR="002B1B0F" w:rsidRPr="0049380D">
        <w:rPr>
          <w:rFonts w:hint="eastAsia"/>
          <w:sz w:val="24"/>
          <w:szCs w:val="24"/>
        </w:rPr>
        <w:t>. M</w:t>
      </w:r>
      <w:r w:rsidR="008162B8" w:rsidRPr="0049380D">
        <w:rPr>
          <w:sz w:val="24"/>
          <w:szCs w:val="24"/>
        </w:rPr>
        <w:t xml:space="preserve">uch research has been conducted to </w:t>
      </w:r>
      <w:r w:rsidR="002B1B0F" w:rsidRPr="0049380D">
        <w:rPr>
          <w:rFonts w:hint="eastAsia"/>
          <w:sz w:val="24"/>
          <w:szCs w:val="24"/>
        </w:rPr>
        <w:t>examine this</w:t>
      </w:r>
      <w:r w:rsidR="008162B8" w:rsidRPr="0049380D">
        <w:rPr>
          <w:sz w:val="24"/>
          <w:szCs w:val="24"/>
        </w:rPr>
        <w:t xml:space="preserve"> assumption</w:t>
      </w:r>
      <w:r w:rsidR="002B1B0F" w:rsidRPr="0049380D">
        <w:rPr>
          <w:rFonts w:hint="eastAsia"/>
          <w:sz w:val="24"/>
          <w:szCs w:val="24"/>
        </w:rPr>
        <w:t xml:space="preserve">. </w:t>
      </w:r>
    </w:p>
    <w:p w:rsidR="00586D92" w:rsidRPr="0049380D" w:rsidRDefault="00586D92" w:rsidP="0049380D">
      <w:pPr>
        <w:spacing w:line="276" w:lineRule="auto"/>
        <w:rPr>
          <w:sz w:val="24"/>
          <w:szCs w:val="24"/>
        </w:rPr>
      </w:pPr>
    </w:p>
    <w:p w:rsidR="008162B8" w:rsidRDefault="00864816" w:rsidP="0049380D">
      <w:pPr>
        <w:spacing w:line="276" w:lineRule="auto"/>
        <w:rPr>
          <w:sz w:val="24"/>
          <w:szCs w:val="24"/>
        </w:rPr>
      </w:pPr>
      <w:r>
        <w:rPr>
          <w:rFonts w:hint="eastAsia"/>
          <w:sz w:val="24"/>
          <w:szCs w:val="24"/>
        </w:rPr>
        <w:t xml:space="preserve">In some of the cases, children are deprived of language experience in childhood, who are rescued in adolescence do not totally fail to develop language, but their acquisition level and learning progress seems to be limited and unusual. </w:t>
      </w:r>
      <w:r w:rsidR="00DF4EA9">
        <w:rPr>
          <w:rFonts w:hint="eastAsia"/>
          <w:sz w:val="24"/>
          <w:szCs w:val="24"/>
        </w:rPr>
        <w:t xml:space="preserve">In the case of immigrants, younger arrivals are found to attain better performance in all aspects of the proficiency of the new language. It shows the younger the better tendency but still with some exceptions. Not all young arrivals </w:t>
      </w:r>
      <w:r w:rsidR="00DF4EA9">
        <w:rPr>
          <w:sz w:val="24"/>
          <w:szCs w:val="24"/>
        </w:rPr>
        <w:t>acquire</w:t>
      </w:r>
      <w:r w:rsidR="00DF4EA9">
        <w:rPr>
          <w:rFonts w:hint="eastAsia"/>
          <w:sz w:val="24"/>
          <w:szCs w:val="24"/>
        </w:rPr>
        <w:t xml:space="preserve"> the nativelikeness of the language of the new country and those who arrive later in life </w:t>
      </w:r>
      <w:r w:rsidR="00B86A9B">
        <w:rPr>
          <w:rFonts w:hint="eastAsia"/>
          <w:sz w:val="24"/>
          <w:szCs w:val="24"/>
        </w:rPr>
        <w:t xml:space="preserve">do not necessarily fail to attain the levels as the younger arrivals. </w:t>
      </w:r>
    </w:p>
    <w:p w:rsidR="00B86A9B" w:rsidRDefault="00B86A9B" w:rsidP="0049380D">
      <w:pPr>
        <w:spacing w:line="276" w:lineRule="auto"/>
        <w:rPr>
          <w:sz w:val="24"/>
          <w:szCs w:val="24"/>
        </w:rPr>
      </w:pPr>
    </w:p>
    <w:p w:rsidR="00E41A99" w:rsidRDefault="00E41A99" w:rsidP="0049380D">
      <w:pPr>
        <w:spacing w:line="276" w:lineRule="auto"/>
        <w:rPr>
          <w:sz w:val="24"/>
          <w:szCs w:val="24"/>
        </w:rPr>
      </w:pPr>
    </w:p>
    <w:p w:rsidR="00E41A99" w:rsidRPr="0049380D" w:rsidRDefault="00E41A99" w:rsidP="00E41A99">
      <w:pPr>
        <w:spacing w:line="276" w:lineRule="auto"/>
        <w:rPr>
          <w:b/>
          <w:sz w:val="24"/>
          <w:szCs w:val="24"/>
        </w:rPr>
      </w:pPr>
      <w:r w:rsidRPr="0049380D">
        <w:rPr>
          <w:rFonts w:hint="eastAsia"/>
          <w:b/>
          <w:sz w:val="24"/>
          <w:szCs w:val="24"/>
        </w:rPr>
        <w:t>P</w:t>
      </w:r>
      <w:r w:rsidRPr="0049380D">
        <w:rPr>
          <w:b/>
          <w:sz w:val="24"/>
          <w:szCs w:val="24"/>
        </w:rPr>
        <w:t>roblems with the CP</w:t>
      </w:r>
      <w:r w:rsidRPr="0049380D">
        <w:rPr>
          <w:rFonts w:hint="eastAsia"/>
          <w:b/>
          <w:sz w:val="24"/>
          <w:szCs w:val="24"/>
        </w:rPr>
        <w:t>H</w:t>
      </w:r>
    </w:p>
    <w:p w:rsidR="00E41A99" w:rsidRDefault="00E41A99" w:rsidP="0049380D">
      <w:pPr>
        <w:spacing w:line="276" w:lineRule="auto"/>
        <w:rPr>
          <w:sz w:val="24"/>
          <w:szCs w:val="24"/>
        </w:rPr>
      </w:pPr>
    </w:p>
    <w:p w:rsidR="00B86A9B" w:rsidRDefault="00B86A9B" w:rsidP="0049380D">
      <w:pPr>
        <w:spacing w:line="276" w:lineRule="auto"/>
        <w:rPr>
          <w:sz w:val="24"/>
          <w:szCs w:val="24"/>
        </w:rPr>
      </w:pPr>
      <w:r>
        <w:rPr>
          <w:rFonts w:hint="eastAsia"/>
          <w:sz w:val="24"/>
          <w:szCs w:val="24"/>
        </w:rPr>
        <w:t xml:space="preserve">In the L2 acquisition by the immigrants, more and more researchers believe that the language capability cannot only be explained in terms of maturation. Attaining proficiency of the host country language may also be related to the other factors as well, such as </w:t>
      </w:r>
      <w:r w:rsidR="00962D2B">
        <w:rPr>
          <w:rFonts w:hint="eastAsia"/>
          <w:sz w:val="24"/>
          <w:szCs w:val="24"/>
        </w:rPr>
        <w:t xml:space="preserve">various life experience in the new country, different self-identity, </w:t>
      </w:r>
      <w:r w:rsidR="00B82EAD">
        <w:rPr>
          <w:rFonts w:hint="eastAsia"/>
          <w:sz w:val="24"/>
          <w:szCs w:val="24"/>
        </w:rPr>
        <w:t xml:space="preserve">different peers and friends they are speaking with, etc. So </w:t>
      </w:r>
      <w:r w:rsidR="006D3530">
        <w:rPr>
          <w:rFonts w:hint="eastAsia"/>
          <w:sz w:val="24"/>
          <w:szCs w:val="24"/>
        </w:rPr>
        <w:t>instead of</w:t>
      </w:r>
      <w:r w:rsidR="00B82EAD">
        <w:rPr>
          <w:rFonts w:hint="eastAsia"/>
          <w:sz w:val="24"/>
          <w:szCs w:val="24"/>
        </w:rPr>
        <w:t xml:space="preserve"> a certain period of time for language </w:t>
      </w:r>
      <w:r w:rsidR="00B82EAD">
        <w:rPr>
          <w:sz w:val="24"/>
          <w:szCs w:val="24"/>
        </w:rPr>
        <w:t>acquisition</w:t>
      </w:r>
      <w:r w:rsidR="00B82EAD">
        <w:rPr>
          <w:rFonts w:hint="eastAsia"/>
          <w:sz w:val="24"/>
          <w:szCs w:val="24"/>
        </w:rPr>
        <w:t xml:space="preserve"> and maturation, to remain the quantity and quality of language experience, keep consistent contact with native speakers, positive </w:t>
      </w:r>
      <w:r w:rsidR="006D3530">
        <w:rPr>
          <w:rFonts w:hint="eastAsia"/>
          <w:sz w:val="24"/>
          <w:szCs w:val="24"/>
        </w:rPr>
        <w:t xml:space="preserve">self-recognition and positive </w:t>
      </w:r>
      <w:r w:rsidR="00B82EAD">
        <w:rPr>
          <w:rFonts w:hint="eastAsia"/>
          <w:sz w:val="24"/>
          <w:szCs w:val="24"/>
        </w:rPr>
        <w:t xml:space="preserve">attitudes towards the new culture and its language are more important. All the socio-affective factors rather </w:t>
      </w:r>
      <w:r w:rsidR="00B82EAD">
        <w:rPr>
          <w:sz w:val="24"/>
          <w:szCs w:val="24"/>
        </w:rPr>
        <w:t>than</w:t>
      </w:r>
      <w:r w:rsidR="00B82EAD">
        <w:rPr>
          <w:rFonts w:hint="eastAsia"/>
          <w:sz w:val="24"/>
          <w:szCs w:val="24"/>
        </w:rPr>
        <w:t xml:space="preserve"> age attribute to better </w:t>
      </w:r>
      <w:r w:rsidR="00B82EAD">
        <w:rPr>
          <w:sz w:val="24"/>
          <w:szCs w:val="24"/>
        </w:rPr>
        <w:t>acquisition</w:t>
      </w:r>
      <w:r w:rsidR="00B82EAD">
        <w:rPr>
          <w:rFonts w:hint="eastAsia"/>
          <w:sz w:val="24"/>
          <w:szCs w:val="24"/>
        </w:rPr>
        <w:t xml:space="preserve"> of the target language among </w:t>
      </w:r>
      <w:r w:rsidR="004D42EF">
        <w:rPr>
          <w:rFonts w:hint="eastAsia"/>
          <w:sz w:val="24"/>
          <w:szCs w:val="24"/>
        </w:rPr>
        <w:t xml:space="preserve">language learners, no matter they are </w:t>
      </w:r>
      <w:r w:rsidR="00B82EAD">
        <w:rPr>
          <w:rFonts w:hint="eastAsia"/>
          <w:sz w:val="24"/>
          <w:szCs w:val="24"/>
        </w:rPr>
        <w:t xml:space="preserve">younger starters </w:t>
      </w:r>
      <w:r w:rsidR="006D3530">
        <w:rPr>
          <w:rFonts w:hint="eastAsia"/>
          <w:sz w:val="24"/>
          <w:szCs w:val="24"/>
        </w:rPr>
        <w:t>or</w:t>
      </w:r>
      <w:r w:rsidR="00B82EAD">
        <w:rPr>
          <w:rFonts w:hint="eastAsia"/>
          <w:sz w:val="24"/>
          <w:szCs w:val="24"/>
        </w:rPr>
        <w:t xml:space="preserve"> older starters. </w:t>
      </w:r>
    </w:p>
    <w:p w:rsidR="0049380D" w:rsidRDefault="0049380D" w:rsidP="0049380D">
      <w:pPr>
        <w:spacing w:line="276" w:lineRule="auto"/>
        <w:rPr>
          <w:sz w:val="24"/>
          <w:szCs w:val="24"/>
        </w:rPr>
      </w:pPr>
    </w:p>
    <w:p w:rsidR="00586D92" w:rsidRPr="0049380D" w:rsidRDefault="00586D92" w:rsidP="0049380D">
      <w:pPr>
        <w:spacing w:line="276" w:lineRule="auto"/>
        <w:rPr>
          <w:sz w:val="24"/>
          <w:szCs w:val="24"/>
        </w:rPr>
      </w:pPr>
      <w:r w:rsidRPr="0049380D">
        <w:rPr>
          <w:rFonts w:hint="eastAsia"/>
          <w:sz w:val="24"/>
          <w:szCs w:val="24"/>
        </w:rPr>
        <w:t>The</w:t>
      </w:r>
      <w:r w:rsidR="008162B8" w:rsidRPr="0049380D">
        <w:rPr>
          <w:sz w:val="24"/>
          <w:szCs w:val="24"/>
        </w:rPr>
        <w:t xml:space="preserve"> existence of successful la</w:t>
      </w:r>
      <w:r w:rsidRPr="0049380D">
        <w:rPr>
          <w:rFonts w:hint="eastAsia"/>
          <w:sz w:val="24"/>
          <w:szCs w:val="24"/>
        </w:rPr>
        <w:t>te bilinguals</w:t>
      </w:r>
    </w:p>
    <w:p w:rsidR="008162B8" w:rsidRPr="0049380D" w:rsidRDefault="00586D92" w:rsidP="0049380D">
      <w:pPr>
        <w:spacing w:line="276" w:lineRule="auto"/>
        <w:rPr>
          <w:sz w:val="24"/>
          <w:szCs w:val="24"/>
        </w:rPr>
      </w:pPr>
      <w:r w:rsidRPr="0049380D">
        <w:rPr>
          <w:rFonts w:hint="eastAsia"/>
          <w:sz w:val="24"/>
          <w:szCs w:val="24"/>
        </w:rPr>
        <w:t>S</w:t>
      </w:r>
      <w:r w:rsidR="008162B8" w:rsidRPr="0049380D">
        <w:rPr>
          <w:sz w:val="24"/>
          <w:szCs w:val="24"/>
        </w:rPr>
        <w:t xml:space="preserve">ince it is claimed that no adult </w:t>
      </w:r>
      <w:r w:rsidRPr="0049380D">
        <w:rPr>
          <w:rFonts w:hint="eastAsia"/>
          <w:sz w:val="24"/>
          <w:szCs w:val="24"/>
        </w:rPr>
        <w:t>can</w:t>
      </w:r>
      <w:r w:rsidR="008162B8" w:rsidRPr="0049380D">
        <w:rPr>
          <w:sz w:val="24"/>
          <w:szCs w:val="24"/>
        </w:rPr>
        <w:t xml:space="preserve"> achieve </w:t>
      </w:r>
      <w:r w:rsidRPr="0049380D">
        <w:rPr>
          <w:rFonts w:hint="eastAsia"/>
          <w:sz w:val="24"/>
          <w:szCs w:val="24"/>
        </w:rPr>
        <w:t>L2</w:t>
      </w:r>
      <w:r w:rsidR="008162B8" w:rsidRPr="0049380D">
        <w:rPr>
          <w:sz w:val="24"/>
          <w:szCs w:val="24"/>
        </w:rPr>
        <w:t xml:space="preserve"> competence comparable to that achieved by </w:t>
      </w:r>
      <w:r w:rsidRPr="0049380D">
        <w:rPr>
          <w:rFonts w:hint="eastAsia"/>
          <w:sz w:val="24"/>
          <w:szCs w:val="24"/>
        </w:rPr>
        <w:t>ear</w:t>
      </w:r>
      <w:r w:rsidR="008162B8" w:rsidRPr="0049380D">
        <w:rPr>
          <w:sz w:val="24"/>
          <w:szCs w:val="24"/>
        </w:rPr>
        <w:t xml:space="preserve">ly </w:t>
      </w:r>
      <w:r w:rsidRPr="0049380D">
        <w:rPr>
          <w:rFonts w:hint="eastAsia"/>
          <w:sz w:val="24"/>
          <w:szCs w:val="24"/>
        </w:rPr>
        <w:t>bilinguals (Lenneberg, 1967)</w:t>
      </w:r>
      <w:r w:rsidR="008162B8" w:rsidRPr="0049380D">
        <w:rPr>
          <w:sz w:val="24"/>
          <w:szCs w:val="24"/>
        </w:rPr>
        <w:t xml:space="preserve"> according to the CP</w:t>
      </w:r>
      <w:r w:rsidRPr="0049380D">
        <w:rPr>
          <w:rFonts w:hint="eastAsia"/>
          <w:sz w:val="24"/>
          <w:szCs w:val="24"/>
        </w:rPr>
        <w:t>H</w:t>
      </w:r>
      <w:r w:rsidR="008162B8" w:rsidRPr="0049380D">
        <w:rPr>
          <w:sz w:val="24"/>
          <w:szCs w:val="24"/>
        </w:rPr>
        <w:t>, then it could be falsified if the</w:t>
      </w:r>
      <w:r w:rsidRPr="0049380D">
        <w:rPr>
          <w:rFonts w:hint="eastAsia"/>
          <w:sz w:val="24"/>
          <w:szCs w:val="24"/>
        </w:rPr>
        <w:t>re</w:t>
      </w:r>
      <w:r w:rsidR="008162B8" w:rsidRPr="0049380D">
        <w:rPr>
          <w:sz w:val="24"/>
          <w:szCs w:val="24"/>
        </w:rPr>
        <w:t xml:space="preserve"> are late bilingual</w:t>
      </w:r>
      <w:r w:rsidRPr="0049380D">
        <w:rPr>
          <w:rFonts w:hint="eastAsia"/>
          <w:sz w:val="24"/>
          <w:szCs w:val="24"/>
        </w:rPr>
        <w:t>s</w:t>
      </w:r>
      <w:r w:rsidR="008162B8" w:rsidRPr="0049380D">
        <w:rPr>
          <w:sz w:val="24"/>
          <w:szCs w:val="24"/>
        </w:rPr>
        <w:t xml:space="preserve"> with native</w:t>
      </w:r>
      <w:r w:rsidR="00737907" w:rsidRPr="0049380D">
        <w:rPr>
          <w:rFonts w:hint="eastAsia"/>
          <w:sz w:val="24"/>
          <w:szCs w:val="24"/>
        </w:rPr>
        <w:t>-</w:t>
      </w:r>
      <w:r w:rsidR="008162B8" w:rsidRPr="0049380D">
        <w:rPr>
          <w:sz w:val="24"/>
          <w:szCs w:val="24"/>
        </w:rPr>
        <w:t xml:space="preserve">like proficiency who start acquiring </w:t>
      </w:r>
      <w:r w:rsidR="00737907" w:rsidRPr="0049380D">
        <w:rPr>
          <w:rFonts w:hint="eastAsia"/>
          <w:sz w:val="24"/>
          <w:szCs w:val="24"/>
        </w:rPr>
        <w:t>L</w:t>
      </w:r>
      <w:r w:rsidR="008162B8" w:rsidRPr="0049380D">
        <w:rPr>
          <w:sz w:val="24"/>
          <w:szCs w:val="24"/>
        </w:rPr>
        <w:t xml:space="preserve">2 outside </w:t>
      </w:r>
      <w:r w:rsidR="00737907" w:rsidRPr="0049380D">
        <w:rPr>
          <w:rFonts w:hint="eastAsia"/>
          <w:sz w:val="24"/>
          <w:szCs w:val="24"/>
        </w:rPr>
        <w:t>a</w:t>
      </w:r>
      <w:r w:rsidR="008162B8" w:rsidRPr="0049380D">
        <w:rPr>
          <w:sz w:val="24"/>
          <w:szCs w:val="24"/>
        </w:rPr>
        <w:t xml:space="preserve"> certain CP</w:t>
      </w:r>
      <w:r w:rsidR="00F03D02" w:rsidRPr="0049380D">
        <w:rPr>
          <w:rFonts w:hint="eastAsia"/>
          <w:sz w:val="24"/>
          <w:szCs w:val="24"/>
        </w:rPr>
        <w:t xml:space="preserve"> </w:t>
      </w:r>
      <w:r w:rsidR="00737907" w:rsidRPr="0049380D">
        <w:rPr>
          <w:rFonts w:hint="eastAsia"/>
          <w:sz w:val="24"/>
          <w:szCs w:val="24"/>
        </w:rPr>
        <w:t>(</w:t>
      </w:r>
      <w:proofErr w:type="spellStart"/>
      <w:r w:rsidR="00737907" w:rsidRPr="0049380D">
        <w:rPr>
          <w:rFonts w:hint="eastAsia"/>
          <w:sz w:val="24"/>
          <w:szCs w:val="24"/>
        </w:rPr>
        <w:t>Hyltenstam</w:t>
      </w:r>
      <w:proofErr w:type="spellEnd"/>
      <w:r w:rsidR="00737907" w:rsidRPr="0049380D">
        <w:rPr>
          <w:rFonts w:hint="eastAsia"/>
          <w:sz w:val="24"/>
          <w:szCs w:val="24"/>
        </w:rPr>
        <w:t xml:space="preserve"> &amp; </w:t>
      </w:r>
      <w:proofErr w:type="spellStart"/>
      <w:r w:rsidR="00737907" w:rsidRPr="0049380D">
        <w:rPr>
          <w:rFonts w:hint="eastAsia"/>
          <w:sz w:val="24"/>
          <w:szCs w:val="24"/>
        </w:rPr>
        <w:t>Abrahamsson</w:t>
      </w:r>
      <w:proofErr w:type="spellEnd"/>
      <w:r w:rsidR="00737907" w:rsidRPr="0049380D">
        <w:rPr>
          <w:rFonts w:hint="eastAsia"/>
          <w:sz w:val="24"/>
          <w:szCs w:val="24"/>
        </w:rPr>
        <w:t>, 2003).</w:t>
      </w:r>
      <w:r w:rsidR="008162B8" w:rsidRPr="0049380D">
        <w:rPr>
          <w:sz w:val="24"/>
          <w:szCs w:val="24"/>
        </w:rPr>
        <w:t xml:space="preserve"> </w:t>
      </w:r>
      <w:r w:rsidR="00737907" w:rsidRPr="0049380D">
        <w:rPr>
          <w:rFonts w:hint="eastAsia"/>
          <w:sz w:val="24"/>
          <w:szCs w:val="24"/>
        </w:rPr>
        <w:t>T</w:t>
      </w:r>
      <w:r w:rsidR="008162B8" w:rsidRPr="0049380D">
        <w:rPr>
          <w:sz w:val="24"/>
          <w:szCs w:val="24"/>
        </w:rPr>
        <w:t>o sum up</w:t>
      </w:r>
      <w:r w:rsidR="00737907" w:rsidRPr="0049380D">
        <w:rPr>
          <w:rFonts w:hint="eastAsia"/>
          <w:sz w:val="24"/>
          <w:szCs w:val="24"/>
        </w:rPr>
        <w:t>,</w:t>
      </w:r>
      <w:r w:rsidR="008162B8" w:rsidRPr="0049380D">
        <w:rPr>
          <w:sz w:val="24"/>
          <w:szCs w:val="24"/>
        </w:rPr>
        <w:t xml:space="preserve"> the most common error of th</w:t>
      </w:r>
      <w:r w:rsidR="00F03D02" w:rsidRPr="0049380D">
        <w:rPr>
          <w:rFonts w:hint="eastAsia"/>
          <w:sz w:val="24"/>
          <w:szCs w:val="24"/>
        </w:rPr>
        <w:t>e C</w:t>
      </w:r>
      <w:r w:rsidR="008162B8" w:rsidRPr="0049380D">
        <w:rPr>
          <w:sz w:val="24"/>
          <w:szCs w:val="24"/>
        </w:rPr>
        <w:t xml:space="preserve">PH in </w:t>
      </w:r>
      <w:r w:rsidR="00F03D02" w:rsidRPr="0049380D">
        <w:rPr>
          <w:rFonts w:hint="eastAsia"/>
          <w:sz w:val="24"/>
          <w:szCs w:val="24"/>
        </w:rPr>
        <w:t>L</w:t>
      </w:r>
      <w:r w:rsidR="00F03D02" w:rsidRPr="0049380D">
        <w:rPr>
          <w:sz w:val="24"/>
          <w:szCs w:val="24"/>
        </w:rPr>
        <w:t xml:space="preserve">2 </w:t>
      </w:r>
      <w:r w:rsidR="008162B8" w:rsidRPr="0049380D">
        <w:rPr>
          <w:sz w:val="24"/>
          <w:szCs w:val="24"/>
        </w:rPr>
        <w:t xml:space="preserve">learning appears to be an enormous emphasis on </w:t>
      </w:r>
      <w:r w:rsidR="00F03D02" w:rsidRPr="0049380D">
        <w:rPr>
          <w:rFonts w:hint="eastAsia"/>
          <w:sz w:val="24"/>
          <w:szCs w:val="24"/>
        </w:rPr>
        <w:t>un</w:t>
      </w:r>
      <w:r w:rsidR="008162B8" w:rsidRPr="0049380D">
        <w:rPr>
          <w:sz w:val="24"/>
          <w:szCs w:val="24"/>
        </w:rPr>
        <w:t>successfu</w:t>
      </w:r>
      <w:r w:rsidR="00F03D02" w:rsidRPr="0049380D">
        <w:rPr>
          <w:sz w:val="24"/>
          <w:szCs w:val="24"/>
        </w:rPr>
        <w:t xml:space="preserve">l adult </w:t>
      </w:r>
      <w:r w:rsidR="00F03D02" w:rsidRPr="0049380D">
        <w:rPr>
          <w:rFonts w:hint="eastAsia"/>
          <w:sz w:val="24"/>
          <w:szCs w:val="24"/>
        </w:rPr>
        <w:t>L</w:t>
      </w:r>
      <w:r w:rsidR="008162B8" w:rsidRPr="0049380D">
        <w:rPr>
          <w:sz w:val="24"/>
          <w:szCs w:val="24"/>
        </w:rPr>
        <w:t xml:space="preserve">2 learners and the ignorance of the older </w:t>
      </w:r>
      <w:r w:rsidR="00F03D02" w:rsidRPr="0049380D">
        <w:rPr>
          <w:rFonts w:hint="eastAsia"/>
          <w:sz w:val="24"/>
          <w:szCs w:val="24"/>
        </w:rPr>
        <w:t>learners</w:t>
      </w:r>
      <w:r w:rsidR="008162B8" w:rsidRPr="0049380D">
        <w:rPr>
          <w:sz w:val="24"/>
          <w:szCs w:val="24"/>
        </w:rPr>
        <w:t xml:space="preserve"> who achieve native</w:t>
      </w:r>
      <w:r w:rsidR="00F03D02" w:rsidRPr="0049380D">
        <w:rPr>
          <w:rFonts w:hint="eastAsia"/>
          <w:sz w:val="24"/>
          <w:szCs w:val="24"/>
        </w:rPr>
        <w:t>-</w:t>
      </w:r>
      <w:r w:rsidR="008162B8" w:rsidRPr="0049380D">
        <w:rPr>
          <w:sz w:val="24"/>
          <w:szCs w:val="24"/>
        </w:rPr>
        <w:t>like proficiency w</w:t>
      </w:r>
      <w:r w:rsidR="00F03D02" w:rsidRPr="0049380D">
        <w:rPr>
          <w:rFonts w:hint="eastAsia"/>
          <w:sz w:val="24"/>
          <w:szCs w:val="24"/>
        </w:rPr>
        <w:t>ith</w:t>
      </w:r>
      <w:r w:rsidR="008162B8" w:rsidRPr="0049380D">
        <w:rPr>
          <w:sz w:val="24"/>
          <w:szCs w:val="24"/>
        </w:rPr>
        <w:t xml:space="preserve"> starting learning </w:t>
      </w:r>
      <w:r w:rsidR="00F03D02" w:rsidRPr="0049380D">
        <w:rPr>
          <w:rFonts w:hint="eastAsia"/>
          <w:sz w:val="24"/>
          <w:szCs w:val="24"/>
        </w:rPr>
        <w:t xml:space="preserve">L2 </w:t>
      </w:r>
      <w:r w:rsidR="008162B8" w:rsidRPr="0049380D">
        <w:rPr>
          <w:sz w:val="24"/>
          <w:szCs w:val="24"/>
        </w:rPr>
        <w:t xml:space="preserve">after a certain </w:t>
      </w:r>
      <w:r w:rsidR="00F03D02" w:rsidRPr="0049380D">
        <w:rPr>
          <w:rFonts w:hint="eastAsia"/>
          <w:sz w:val="24"/>
          <w:szCs w:val="24"/>
        </w:rPr>
        <w:t>CP (</w:t>
      </w:r>
      <w:proofErr w:type="spellStart"/>
      <w:r w:rsidR="00F03D02" w:rsidRPr="0049380D">
        <w:rPr>
          <w:rFonts w:hint="eastAsia"/>
          <w:sz w:val="24"/>
          <w:szCs w:val="24"/>
        </w:rPr>
        <w:t>Marinova</w:t>
      </w:r>
      <w:proofErr w:type="spellEnd"/>
      <w:r w:rsidR="00F03D02" w:rsidRPr="0049380D">
        <w:rPr>
          <w:rFonts w:hint="eastAsia"/>
          <w:sz w:val="24"/>
          <w:szCs w:val="24"/>
        </w:rPr>
        <w:t>-Todd et al., 2000).</w:t>
      </w:r>
    </w:p>
    <w:p w:rsidR="0049380D" w:rsidRDefault="0049380D" w:rsidP="0049380D">
      <w:pPr>
        <w:spacing w:line="276" w:lineRule="auto"/>
        <w:rPr>
          <w:sz w:val="24"/>
          <w:szCs w:val="24"/>
        </w:rPr>
      </w:pPr>
    </w:p>
    <w:p w:rsidR="00F03D02" w:rsidRPr="0049380D" w:rsidRDefault="00F03D02" w:rsidP="0049380D">
      <w:pPr>
        <w:spacing w:line="276" w:lineRule="auto"/>
        <w:rPr>
          <w:sz w:val="24"/>
          <w:szCs w:val="24"/>
        </w:rPr>
      </w:pPr>
      <w:r w:rsidRPr="0049380D">
        <w:rPr>
          <w:rFonts w:hint="eastAsia"/>
          <w:sz w:val="24"/>
          <w:szCs w:val="24"/>
        </w:rPr>
        <w:t>N</w:t>
      </w:r>
      <w:r w:rsidR="008162B8" w:rsidRPr="0049380D">
        <w:rPr>
          <w:sz w:val="24"/>
          <w:szCs w:val="24"/>
        </w:rPr>
        <w:t>o sh</w:t>
      </w:r>
      <w:r w:rsidRPr="0049380D">
        <w:rPr>
          <w:rFonts w:hint="eastAsia"/>
          <w:sz w:val="24"/>
          <w:szCs w:val="24"/>
        </w:rPr>
        <w:t>ar</w:t>
      </w:r>
      <w:r w:rsidR="008162B8" w:rsidRPr="0049380D">
        <w:rPr>
          <w:sz w:val="24"/>
          <w:szCs w:val="24"/>
        </w:rPr>
        <w:t>p cut</w:t>
      </w:r>
      <w:r w:rsidRPr="0049380D">
        <w:rPr>
          <w:rFonts w:hint="eastAsia"/>
          <w:sz w:val="24"/>
          <w:szCs w:val="24"/>
        </w:rPr>
        <w:t>-</w:t>
      </w:r>
      <w:r w:rsidR="008162B8" w:rsidRPr="0049380D">
        <w:rPr>
          <w:sz w:val="24"/>
          <w:szCs w:val="24"/>
        </w:rPr>
        <w:t>off points</w:t>
      </w:r>
    </w:p>
    <w:p w:rsidR="008162B8" w:rsidRPr="0049380D" w:rsidRDefault="006D3530" w:rsidP="0049380D">
      <w:pPr>
        <w:spacing w:line="276" w:lineRule="auto"/>
        <w:rPr>
          <w:sz w:val="24"/>
          <w:szCs w:val="24"/>
        </w:rPr>
      </w:pPr>
      <w:r>
        <w:rPr>
          <w:rFonts w:hint="eastAsia"/>
          <w:sz w:val="24"/>
          <w:szCs w:val="24"/>
        </w:rPr>
        <w:t>I</w:t>
      </w:r>
      <w:r w:rsidR="008162B8" w:rsidRPr="0049380D">
        <w:rPr>
          <w:sz w:val="24"/>
          <w:szCs w:val="24"/>
        </w:rPr>
        <w:t>t is co</w:t>
      </w:r>
      <w:r w:rsidR="00F03D02" w:rsidRPr="0049380D">
        <w:rPr>
          <w:sz w:val="24"/>
          <w:szCs w:val="24"/>
        </w:rPr>
        <w:t xml:space="preserve">mmonly </w:t>
      </w:r>
      <w:r>
        <w:rPr>
          <w:rFonts w:hint="eastAsia"/>
          <w:sz w:val="24"/>
          <w:szCs w:val="24"/>
        </w:rPr>
        <w:t>account</w:t>
      </w:r>
      <w:r w:rsidR="00F03D02" w:rsidRPr="0049380D">
        <w:rPr>
          <w:sz w:val="24"/>
          <w:szCs w:val="24"/>
        </w:rPr>
        <w:t>ed that they are onset or off</w:t>
      </w:r>
      <w:r w:rsidR="008162B8" w:rsidRPr="0049380D">
        <w:rPr>
          <w:sz w:val="24"/>
          <w:szCs w:val="24"/>
        </w:rPr>
        <w:t xml:space="preserve">set or </w:t>
      </w:r>
      <w:r w:rsidR="00F03D02" w:rsidRPr="0049380D">
        <w:rPr>
          <w:rFonts w:hint="eastAsia"/>
          <w:sz w:val="24"/>
          <w:szCs w:val="24"/>
        </w:rPr>
        <w:t>both</w:t>
      </w:r>
      <w:r w:rsidR="008162B8" w:rsidRPr="0049380D">
        <w:rPr>
          <w:sz w:val="24"/>
          <w:szCs w:val="24"/>
        </w:rPr>
        <w:t xml:space="preserve"> in terms of language proficiency during </w:t>
      </w:r>
      <w:r w:rsidR="00F03D02" w:rsidRPr="0049380D">
        <w:rPr>
          <w:rFonts w:hint="eastAsia"/>
          <w:sz w:val="24"/>
          <w:szCs w:val="24"/>
        </w:rPr>
        <w:t>L</w:t>
      </w:r>
      <w:r w:rsidR="008162B8" w:rsidRPr="0049380D">
        <w:rPr>
          <w:sz w:val="24"/>
          <w:szCs w:val="24"/>
        </w:rPr>
        <w:t xml:space="preserve">2 learning according to the </w:t>
      </w:r>
      <w:r w:rsidR="00F03D02" w:rsidRPr="0049380D">
        <w:rPr>
          <w:rFonts w:hint="eastAsia"/>
          <w:sz w:val="24"/>
          <w:szCs w:val="24"/>
        </w:rPr>
        <w:t>C</w:t>
      </w:r>
      <w:r w:rsidR="00F03D02" w:rsidRPr="0049380D">
        <w:rPr>
          <w:sz w:val="24"/>
          <w:szCs w:val="24"/>
        </w:rPr>
        <w:t>PH</w:t>
      </w:r>
      <w:r>
        <w:rPr>
          <w:rFonts w:hint="eastAsia"/>
          <w:sz w:val="24"/>
          <w:szCs w:val="24"/>
        </w:rPr>
        <w:t>, while there are different</w:t>
      </w:r>
      <w:r w:rsidR="008162B8" w:rsidRPr="0049380D">
        <w:rPr>
          <w:sz w:val="24"/>
          <w:szCs w:val="24"/>
        </w:rPr>
        <w:t xml:space="preserve"> arguments about the specific c</w:t>
      </w:r>
      <w:r w:rsidR="00F03D02" w:rsidRPr="0049380D">
        <w:rPr>
          <w:rFonts w:hint="eastAsia"/>
          <w:sz w:val="24"/>
          <w:szCs w:val="24"/>
        </w:rPr>
        <w:t>ut-</w:t>
      </w:r>
      <w:r w:rsidR="008162B8" w:rsidRPr="0049380D">
        <w:rPr>
          <w:sz w:val="24"/>
          <w:szCs w:val="24"/>
        </w:rPr>
        <w:t>off points</w:t>
      </w:r>
      <w:r w:rsidR="00F03D02" w:rsidRPr="0049380D">
        <w:rPr>
          <w:rFonts w:hint="eastAsia"/>
          <w:sz w:val="24"/>
          <w:szCs w:val="24"/>
        </w:rPr>
        <w:t xml:space="preserve">. </w:t>
      </w:r>
      <w:r>
        <w:rPr>
          <w:rFonts w:hint="eastAsia"/>
          <w:sz w:val="24"/>
          <w:szCs w:val="24"/>
        </w:rPr>
        <w:t xml:space="preserve">The </w:t>
      </w:r>
      <w:r w:rsidR="00004D06">
        <w:rPr>
          <w:rFonts w:hint="eastAsia"/>
          <w:sz w:val="24"/>
          <w:szCs w:val="24"/>
        </w:rPr>
        <w:t>uncertainty</w:t>
      </w:r>
      <w:r>
        <w:rPr>
          <w:rFonts w:hint="eastAsia"/>
          <w:sz w:val="24"/>
          <w:szCs w:val="24"/>
        </w:rPr>
        <w:t xml:space="preserve"> and ambiguity of the cut-off points make the hypothesis less convincing. Moreover</w:t>
      </w:r>
      <w:r w:rsidR="008162B8" w:rsidRPr="0049380D">
        <w:rPr>
          <w:sz w:val="24"/>
          <w:szCs w:val="24"/>
        </w:rPr>
        <w:t xml:space="preserve">, there is </w:t>
      </w:r>
      <w:r w:rsidR="00F03D02" w:rsidRPr="0049380D">
        <w:rPr>
          <w:rFonts w:hint="eastAsia"/>
          <w:sz w:val="24"/>
          <w:szCs w:val="24"/>
        </w:rPr>
        <w:t>some counterevidence to</w:t>
      </w:r>
      <w:r w:rsidR="008162B8" w:rsidRPr="0049380D">
        <w:rPr>
          <w:sz w:val="24"/>
          <w:szCs w:val="24"/>
        </w:rPr>
        <w:t xml:space="preserve"> it</w:t>
      </w:r>
      <w:r w:rsidR="00F03D02" w:rsidRPr="0049380D">
        <w:rPr>
          <w:rFonts w:hint="eastAsia"/>
          <w:sz w:val="24"/>
          <w:szCs w:val="24"/>
        </w:rPr>
        <w:t>.</w:t>
      </w:r>
      <w:r w:rsidR="008162B8" w:rsidRPr="0049380D">
        <w:rPr>
          <w:sz w:val="24"/>
          <w:szCs w:val="24"/>
        </w:rPr>
        <w:t xml:space="preserve"> </w:t>
      </w:r>
      <w:r w:rsidR="00F03D02" w:rsidRPr="0049380D">
        <w:rPr>
          <w:rFonts w:hint="eastAsia"/>
          <w:sz w:val="24"/>
          <w:szCs w:val="24"/>
        </w:rPr>
        <w:t>F</w:t>
      </w:r>
      <w:r w:rsidR="008162B8" w:rsidRPr="0049380D">
        <w:rPr>
          <w:sz w:val="24"/>
          <w:szCs w:val="24"/>
        </w:rPr>
        <w:t xml:space="preserve">or </w:t>
      </w:r>
      <w:r w:rsidR="00F03D02" w:rsidRPr="0049380D">
        <w:rPr>
          <w:rFonts w:hint="eastAsia"/>
          <w:sz w:val="24"/>
          <w:szCs w:val="24"/>
        </w:rPr>
        <w:t>example</w:t>
      </w:r>
      <w:r w:rsidR="008162B8" w:rsidRPr="0049380D">
        <w:rPr>
          <w:sz w:val="24"/>
          <w:szCs w:val="24"/>
        </w:rPr>
        <w:t xml:space="preserve">, </w:t>
      </w:r>
      <w:r w:rsidR="00F03D02" w:rsidRPr="0049380D">
        <w:rPr>
          <w:rFonts w:hint="eastAsia"/>
          <w:sz w:val="24"/>
          <w:szCs w:val="24"/>
        </w:rPr>
        <w:t xml:space="preserve">Bialystok &amp; </w:t>
      </w:r>
      <w:proofErr w:type="spellStart"/>
      <w:r w:rsidR="00F03D02" w:rsidRPr="0049380D">
        <w:rPr>
          <w:rFonts w:hint="eastAsia"/>
          <w:sz w:val="24"/>
          <w:szCs w:val="24"/>
        </w:rPr>
        <w:t>Hakuta</w:t>
      </w:r>
      <w:proofErr w:type="spellEnd"/>
      <w:r w:rsidR="00F03D02" w:rsidRPr="0049380D">
        <w:rPr>
          <w:rFonts w:hint="eastAsia"/>
          <w:sz w:val="24"/>
          <w:szCs w:val="24"/>
        </w:rPr>
        <w:t xml:space="preserve"> (1994) reanalyzed Johnson &amp; Newport</w:t>
      </w:r>
      <w:r w:rsidR="00F03D02" w:rsidRPr="0049380D">
        <w:rPr>
          <w:sz w:val="24"/>
          <w:szCs w:val="24"/>
        </w:rPr>
        <w:t>’</w:t>
      </w:r>
      <w:r w:rsidR="00F03D02" w:rsidRPr="0049380D">
        <w:rPr>
          <w:rFonts w:hint="eastAsia"/>
          <w:sz w:val="24"/>
          <w:szCs w:val="24"/>
        </w:rPr>
        <w:t xml:space="preserve">s (1989) data </w:t>
      </w:r>
      <w:r w:rsidR="008162B8" w:rsidRPr="0049380D">
        <w:rPr>
          <w:sz w:val="24"/>
          <w:szCs w:val="24"/>
        </w:rPr>
        <w:t xml:space="preserve">and found that there was a general decline in terms of language proficiency throughout the lifespan. Likewise, </w:t>
      </w:r>
      <w:r w:rsidR="00F03D02" w:rsidRPr="0049380D">
        <w:rPr>
          <w:rFonts w:hint="eastAsia"/>
          <w:sz w:val="24"/>
          <w:szCs w:val="24"/>
        </w:rPr>
        <w:t>B</w:t>
      </w:r>
      <w:r w:rsidR="008162B8" w:rsidRPr="0049380D">
        <w:rPr>
          <w:sz w:val="24"/>
          <w:szCs w:val="24"/>
        </w:rPr>
        <w:t xml:space="preserve">irdsong and </w:t>
      </w:r>
      <w:proofErr w:type="spellStart"/>
      <w:r w:rsidR="008162B8" w:rsidRPr="0049380D">
        <w:rPr>
          <w:sz w:val="24"/>
          <w:szCs w:val="24"/>
        </w:rPr>
        <w:t>Mo</w:t>
      </w:r>
      <w:r w:rsidR="00F03D02" w:rsidRPr="0049380D">
        <w:rPr>
          <w:rFonts w:hint="eastAsia"/>
          <w:sz w:val="24"/>
          <w:szCs w:val="24"/>
        </w:rPr>
        <w:t>lis</w:t>
      </w:r>
      <w:proofErr w:type="spellEnd"/>
      <w:r w:rsidR="00F03D02" w:rsidRPr="0049380D">
        <w:rPr>
          <w:rFonts w:hint="eastAsia"/>
          <w:sz w:val="24"/>
          <w:szCs w:val="24"/>
        </w:rPr>
        <w:t xml:space="preserve"> (2001)</w:t>
      </w:r>
      <w:r w:rsidR="008162B8" w:rsidRPr="0049380D">
        <w:rPr>
          <w:sz w:val="24"/>
          <w:szCs w:val="24"/>
        </w:rPr>
        <w:t xml:space="preserve"> conducted a replication of Johnson </w:t>
      </w:r>
      <w:r w:rsidR="00F03D02" w:rsidRPr="0049380D">
        <w:rPr>
          <w:rFonts w:hint="eastAsia"/>
          <w:sz w:val="24"/>
          <w:szCs w:val="24"/>
        </w:rPr>
        <w:t>&amp; Newport</w:t>
      </w:r>
      <w:r w:rsidR="00F03D02" w:rsidRPr="0049380D">
        <w:rPr>
          <w:sz w:val="24"/>
          <w:szCs w:val="24"/>
        </w:rPr>
        <w:t>’</w:t>
      </w:r>
      <w:r w:rsidR="00F03D02" w:rsidRPr="0049380D">
        <w:rPr>
          <w:rFonts w:hint="eastAsia"/>
          <w:sz w:val="24"/>
          <w:szCs w:val="24"/>
        </w:rPr>
        <w:t>s (1989)</w:t>
      </w:r>
      <w:r w:rsidR="008162B8" w:rsidRPr="0049380D">
        <w:rPr>
          <w:sz w:val="24"/>
          <w:szCs w:val="24"/>
        </w:rPr>
        <w:t xml:space="preserve"> study wit</w:t>
      </w:r>
      <w:r w:rsidR="00F03D02" w:rsidRPr="0049380D">
        <w:rPr>
          <w:sz w:val="24"/>
          <w:szCs w:val="24"/>
        </w:rPr>
        <w:t>h Spanish learners of English</w:t>
      </w:r>
      <w:r w:rsidR="00F03D02" w:rsidRPr="0049380D">
        <w:rPr>
          <w:rFonts w:hint="eastAsia"/>
          <w:sz w:val="24"/>
          <w:szCs w:val="24"/>
        </w:rPr>
        <w:t>,</w:t>
      </w:r>
      <w:r w:rsidR="00F03D02" w:rsidRPr="0049380D">
        <w:rPr>
          <w:sz w:val="24"/>
          <w:szCs w:val="24"/>
        </w:rPr>
        <w:t xml:space="preserve"> </w:t>
      </w:r>
      <w:r w:rsidR="008162B8" w:rsidRPr="0049380D">
        <w:rPr>
          <w:sz w:val="24"/>
          <w:szCs w:val="24"/>
        </w:rPr>
        <w:t xml:space="preserve">which also showed a steady </w:t>
      </w:r>
      <w:r w:rsidR="00F03D02" w:rsidRPr="0049380D">
        <w:rPr>
          <w:rFonts w:hint="eastAsia"/>
          <w:sz w:val="24"/>
          <w:szCs w:val="24"/>
        </w:rPr>
        <w:t>linear</w:t>
      </w:r>
      <w:r w:rsidR="008162B8" w:rsidRPr="0049380D">
        <w:rPr>
          <w:sz w:val="24"/>
          <w:szCs w:val="24"/>
        </w:rPr>
        <w:t xml:space="preserve"> decline of reported English proficiency as </w:t>
      </w:r>
      <w:proofErr w:type="spellStart"/>
      <w:r w:rsidR="00F03D02" w:rsidRPr="0049380D">
        <w:rPr>
          <w:rFonts w:hint="eastAsia"/>
          <w:sz w:val="24"/>
          <w:szCs w:val="24"/>
        </w:rPr>
        <w:t>AoA</w:t>
      </w:r>
      <w:proofErr w:type="spellEnd"/>
      <w:r w:rsidR="008162B8" w:rsidRPr="0049380D">
        <w:rPr>
          <w:sz w:val="24"/>
          <w:szCs w:val="24"/>
        </w:rPr>
        <w:t xml:space="preserve"> increased</w:t>
      </w:r>
      <w:r w:rsidR="00F03D02" w:rsidRPr="0049380D">
        <w:rPr>
          <w:rFonts w:hint="eastAsia"/>
          <w:sz w:val="24"/>
          <w:szCs w:val="24"/>
        </w:rPr>
        <w:t>,</w:t>
      </w:r>
      <w:r w:rsidR="008162B8" w:rsidRPr="0049380D">
        <w:rPr>
          <w:sz w:val="24"/>
          <w:szCs w:val="24"/>
        </w:rPr>
        <w:t xml:space="preserve"> but no indication of a dramatically sharp</w:t>
      </w:r>
      <w:r w:rsidR="00F03D02" w:rsidRPr="0049380D">
        <w:rPr>
          <w:rFonts w:hint="eastAsia"/>
          <w:sz w:val="24"/>
          <w:szCs w:val="24"/>
        </w:rPr>
        <w:t>er</w:t>
      </w:r>
      <w:r w:rsidR="008162B8" w:rsidRPr="0049380D">
        <w:rPr>
          <w:sz w:val="24"/>
          <w:szCs w:val="24"/>
        </w:rPr>
        <w:t xml:space="preserve"> r</w:t>
      </w:r>
      <w:r w:rsidR="00F03D02" w:rsidRPr="0049380D">
        <w:rPr>
          <w:rFonts w:hint="eastAsia"/>
          <w:sz w:val="24"/>
          <w:szCs w:val="24"/>
        </w:rPr>
        <w:t>ate</w:t>
      </w:r>
      <w:r w:rsidR="008162B8" w:rsidRPr="0049380D">
        <w:rPr>
          <w:sz w:val="24"/>
          <w:szCs w:val="24"/>
        </w:rPr>
        <w:t xml:space="preserve"> of </w:t>
      </w:r>
      <w:r w:rsidR="00F03D02" w:rsidRPr="0049380D">
        <w:rPr>
          <w:rFonts w:hint="eastAsia"/>
          <w:sz w:val="24"/>
          <w:szCs w:val="24"/>
        </w:rPr>
        <w:t>decline</w:t>
      </w:r>
      <w:r w:rsidR="008162B8" w:rsidRPr="0049380D">
        <w:rPr>
          <w:sz w:val="24"/>
          <w:szCs w:val="24"/>
        </w:rPr>
        <w:t xml:space="preserve"> at any point</w:t>
      </w:r>
      <w:r w:rsidR="00F03D02" w:rsidRPr="0049380D">
        <w:rPr>
          <w:rFonts w:hint="eastAsia"/>
          <w:sz w:val="24"/>
          <w:szCs w:val="24"/>
        </w:rPr>
        <w:t xml:space="preserve"> (Singleton, 2001)</w:t>
      </w:r>
      <w:r w:rsidR="00D465B0" w:rsidRPr="0049380D">
        <w:rPr>
          <w:rFonts w:hint="eastAsia"/>
          <w:sz w:val="24"/>
          <w:szCs w:val="24"/>
        </w:rPr>
        <w:t>.</w:t>
      </w:r>
      <w:r>
        <w:rPr>
          <w:rFonts w:hint="eastAsia"/>
          <w:sz w:val="24"/>
          <w:szCs w:val="24"/>
        </w:rPr>
        <w:t xml:space="preserve"> </w:t>
      </w:r>
    </w:p>
    <w:p w:rsidR="008162B8" w:rsidRPr="0049380D" w:rsidRDefault="008162B8" w:rsidP="0049380D">
      <w:pPr>
        <w:spacing w:line="276" w:lineRule="auto"/>
        <w:rPr>
          <w:sz w:val="24"/>
          <w:szCs w:val="24"/>
        </w:rPr>
      </w:pPr>
    </w:p>
    <w:p w:rsidR="00D465B0" w:rsidRPr="0049380D" w:rsidRDefault="00D465B0" w:rsidP="0049380D">
      <w:pPr>
        <w:spacing w:line="276" w:lineRule="auto"/>
        <w:rPr>
          <w:sz w:val="24"/>
          <w:szCs w:val="24"/>
        </w:rPr>
      </w:pPr>
      <w:r w:rsidRPr="0049380D">
        <w:rPr>
          <w:rFonts w:hint="eastAsia"/>
          <w:sz w:val="24"/>
          <w:szCs w:val="24"/>
        </w:rPr>
        <w:t>Early bilinguals</w:t>
      </w:r>
      <w:r w:rsidR="008162B8" w:rsidRPr="0049380D">
        <w:rPr>
          <w:sz w:val="24"/>
          <w:szCs w:val="24"/>
        </w:rPr>
        <w:t xml:space="preserve"> are not identical to </w:t>
      </w:r>
      <w:r w:rsidRPr="0049380D">
        <w:rPr>
          <w:rFonts w:hint="eastAsia"/>
          <w:sz w:val="24"/>
          <w:szCs w:val="24"/>
        </w:rPr>
        <w:t>monolinguals</w:t>
      </w:r>
    </w:p>
    <w:p w:rsidR="008162B8" w:rsidRDefault="00D465B0" w:rsidP="0049380D">
      <w:pPr>
        <w:spacing w:line="276" w:lineRule="auto"/>
        <w:rPr>
          <w:sz w:val="24"/>
          <w:szCs w:val="24"/>
        </w:rPr>
      </w:pPr>
      <w:r w:rsidRPr="0049380D">
        <w:rPr>
          <w:rFonts w:hint="eastAsia"/>
          <w:sz w:val="24"/>
          <w:szCs w:val="24"/>
        </w:rPr>
        <w:t>D</w:t>
      </w:r>
      <w:r w:rsidR="008162B8" w:rsidRPr="0049380D">
        <w:rPr>
          <w:sz w:val="24"/>
          <w:szCs w:val="24"/>
        </w:rPr>
        <w:t xml:space="preserve">ifferent from the acquisition of </w:t>
      </w:r>
      <w:r w:rsidRPr="0049380D">
        <w:rPr>
          <w:rFonts w:hint="eastAsia"/>
          <w:sz w:val="24"/>
          <w:szCs w:val="24"/>
        </w:rPr>
        <w:t>L1,</w:t>
      </w:r>
      <w:r w:rsidR="008162B8" w:rsidRPr="0049380D">
        <w:rPr>
          <w:sz w:val="24"/>
          <w:szCs w:val="24"/>
        </w:rPr>
        <w:t xml:space="preserve"> in terms of </w:t>
      </w:r>
      <w:r w:rsidRPr="0049380D">
        <w:rPr>
          <w:rFonts w:hint="eastAsia"/>
          <w:sz w:val="24"/>
          <w:szCs w:val="24"/>
        </w:rPr>
        <w:t>L</w:t>
      </w:r>
      <w:r w:rsidR="008162B8" w:rsidRPr="0049380D">
        <w:rPr>
          <w:sz w:val="24"/>
          <w:szCs w:val="24"/>
        </w:rPr>
        <w:t xml:space="preserve">2 learning, even the </w:t>
      </w:r>
      <w:r w:rsidRPr="0049380D">
        <w:rPr>
          <w:rFonts w:hint="eastAsia"/>
          <w:sz w:val="24"/>
          <w:szCs w:val="24"/>
        </w:rPr>
        <w:t>early bilingual</w:t>
      </w:r>
      <w:r w:rsidR="008162B8" w:rsidRPr="0049380D">
        <w:rPr>
          <w:sz w:val="24"/>
          <w:szCs w:val="24"/>
        </w:rPr>
        <w:t xml:space="preserve">s do not tend to be identical to </w:t>
      </w:r>
      <w:r w:rsidRPr="0049380D">
        <w:rPr>
          <w:rFonts w:hint="eastAsia"/>
          <w:sz w:val="24"/>
          <w:szCs w:val="24"/>
        </w:rPr>
        <w:t>monolinguals</w:t>
      </w:r>
      <w:r w:rsidR="00004D06">
        <w:rPr>
          <w:rFonts w:hint="eastAsia"/>
          <w:sz w:val="24"/>
          <w:szCs w:val="24"/>
        </w:rPr>
        <w:t>. They are</w:t>
      </w:r>
      <w:r w:rsidR="008162B8" w:rsidRPr="0049380D">
        <w:rPr>
          <w:sz w:val="24"/>
          <w:szCs w:val="24"/>
        </w:rPr>
        <w:t xml:space="preserve"> differ</w:t>
      </w:r>
      <w:r w:rsidR="00004D06">
        <w:rPr>
          <w:rFonts w:hint="eastAsia"/>
          <w:sz w:val="24"/>
          <w:szCs w:val="24"/>
        </w:rPr>
        <w:t xml:space="preserve">ent </w:t>
      </w:r>
      <w:r w:rsidRPr="0049380D">
        <w:rPr>
          <w:rFonts w:hint="eastAsia"/>
          <w:sz w:val="24"/>
          <w:szCs w:val="24"/>
        </w:rPr>
        <w:t xml:space="preserve">in subtle </w:t>
      </w:r>
      <w:r w:rsidR="008162B8" w:rsidRPr="0049380D">
        <w:rPr>
          <w:sz w:val="24"/>
          <w:szCs w:val="24"/>
        </w:rPr>
        <w:t>detail</w:t>
      </w:r>
      <w:r w:rsidRPr="0049380D">
        <w:rPr>
          <w:rFonts w:hint="eastAsia"/>
          <w:sz w:val="24"/>
          <w:szCs w:val="24"/>
        </w:rPr>
        <w:t>. S</w:t>
      </w:r>
      <w:r w:rsidR="008162B8" w:rsidRPr="0049380D">
        <w:rPr>
          <w:sz w:val="24"/>
          <w:szCs w:val="24"/>
        </w:rPr>
        <w:t>everal studies indicate enduring no</w:t>
      </w:r>
      <w:r w:rsidRPr="0049380D">
        <w:rPr>
          <w:rFonts w:hint="eastAsia"/>
          <w:sz w:val="24"/>
          <w:szCs w:val="24"/>
        </w:rPr>
        <w:t>n-</w:t>
      </w:r>
      <w:r w:rsidR="008162B8" w:rsidRPr="0049380D">
        <w:rPr>
          <w:sz w:val="24"/>
          <w:szCs w:val="24"/>
        </w:rPr>
        <w:t xml:space="preserve">native features in the ultimate achievement, even of some very young </w:t>
      </w:r>
      <w:r w:rsidRPr="0049380D">
        <w:rPr>
          <w:rFonts w:hint="eastAsia"/>
          <w:sz w:val="24"/>
          <w:szCs w:val="24"/>
        </w:rPr>
        <w:t xml:space="preserve">starters (Butler, 2000; </w:t>
      </w:r>
      <w:proofErr w:type="spellStart"/>
      <w:r w:rsidRPr="0049380D">
        <w:rPr>
          <w:rFonts w:hint="eastAsia"/>
          <w:sz w:val="24"/>
          <w:szCs w:val="24"/>
        </w:rPr>
        <w:t>Dekeyser</w:t>
      </w:r>
      <w:proofErr w:type="spellEnd"/>
      <w:r w:rsidRPr="0049380D">
        <w:rPr>
          <w:rFonts w:hint="eastAsia"/>
          <w:sz w:val="24"/>
          <w:szCs w:val="24"/>
        </w:rPr>
        <w:t xml:space="preserve">, 2000; Ekberg, 1998; Fledge, 1999; </w:t>
      </w:r>
      <w:proofErr w:type="spellStart"/>
      <w:r w:rsidRPr="0049380D">
        <w:rPr>
          <w:rFonts w:hint="eastAsia"/>
          <w:sz w:val="24"/>
          <w:szCs w:val="24"/>
        </w:rPr>
        <w:t>Hene</w:t>
      </w:r>
      <w:proofErr w:type="spellEnd"/>
      <w:r w:rsidRPr="0049380D">
        <w:rPr>
          <w:rFonts w:hint="eastAsia"/>
          <w:sz w:val="24"/>
          <w:szCs w:val="24"/>
        </w:rPr>
        <w:t xml:space="preserve">, 1993; </w:t>
      </w:r>
      <w:proofErr w:type="spellStart"/>
      <w:r w:rsidRPr="0049380D">
        <w:rPr>
          <w:rFonts w:hint="eastAsia"/>
          <w:sz w:val="24"/>
          <w:szCs w:val="24"/>
        </w:rPr>
        <w:t>Hyltenstam</w:t>
      </w:r>
      <w:proofErr w:type="spellEnd"/>
      <w:r w:rsidRPr="0049380D">
        <w:rPr>
          <w:rFonts w:hint="eastAsia"/>
          <w:sz w:val="24"/>
          <w:szCs w:val="24"/>
        </w:rPr>
        <w:t xml:space="preserve">, 1992; McDonald, 2000 as cited in </w:t>
      </w:r>
      <w:proofErr w:type="spellStart"/>
      <w:r w:rsidRPr="0049380D">
        <w:rPr>
          <w:rFonts w:hint="eastAsia"/>
          <w:sz w:val="24"/>
          <w:szCs w:val="24"/>
        </w:rPr>
        <w:t>Hyyltenstam</w:t>
      </w:r>
      <w:proofErr w:type="spellEnd"/>
      <w:r w:rsidRPr="0049380D">
        <w:rPr>
          <w:rFonts w:hint="eastAsia"/>
          <w:sz w:val="24"/>
          <w:szCs w:val="24"/>
        </w:rPr>
        <w:t xml:space="preserve"> &amp; </w:t>
      </w:r>
      <w:proofErr w:type="spellStart"/>
      <w:r w:rsidRPr="0049380D">
        <w:rPr>
          <w:rFonts w:hint="eastAsia"/>
          <w:sz w:val="24"/>
          <w:szCs w:val="24"/>
        </w:rPr>
        <w:t>Abrahamsson</w:t>
      </w:r>
      <w:proofErr w:type="spellEnd"/>
      <w:r w:rsidRPr="0049380D">
        <w:rPr>
          <w:rFonts w:hint="eastAsia"/>
          <w:sz w:val="24"/>
          <w:szCs w:val="24"/>
        </w:rPr>
        <w:t>, 2003: 545).</w:t>
      </w:r>
    </w:p>
    <w:p w:rsidR="0049380D" w:rsidRDefault="0049380D" w:rsidP="0049380D">
      <w:pPr>
        <w:spacing w:line="276" w:lineRule="auto"/>
        <w:rPr>
          <w:sz w:val="24"/>
          <w:szCs w:val="24"/>
        </w:rPr>
      </w:pPr>
    </w:p>
    <w:p w:rsidR="0049380D" w:rsidRPr="0049380D" w:rsidRDefault="0049380D" w:rsidP="0049380D">
      <w:pPr>
        <w:spacing w:line="276" w:lineRule="auto"/>
        <w:rPr>
          <w:sz w:val="24"/>
          <w:szCs w:val="24"/>
        </w:rPr>
      </w:pPr>
      <w:r w:rsidRPr="0049380D">
        <w:rPr>
          <w:sz w:val="24"/>
          <w:szCs w:val="24"/>
        </w:rPr>
        <w:t>Defense of the position that language learning is constrained by a critical period requires specifying the maturational stage at which language learning potential changes, and ideally the reason for the change. However, there has been little consensus about what age constitutes the critical point, and reasons for proposing different ages have rarely been offered. Researchers have variously claimed, for example, that the age at which the critical period terminates is 5 years (Krashen, 1973), 6 years (Pinker, 1994), 12 years (</w:t>
      </w:r>
      <w:proofErr w:type="spellStart"/>
      <w:r w:rsidRPr="0049380D">
        <w:rPr>
          <w:sz w:val="24"/>
          <w:szCs w:val="24"/>
        </w:rPr>
        <w:t>Lennerberg</w:t>
      </w:r>
      <w:proofErr w:type="spellEnd"/>
      <w:r w:rsidRPr="0049380D">
        <w:rPr>
          <w:sz w:val="24"/>
          <w:szCs w:val="24"/>
        </w:rPr>
        <w:t>, 1967) or 15 years ( Johnson &amp; Newport, 1989).</w:t>
      </w:r>
    </w:p>
    <w:p w:rsidR="0049380D" w:rsidRPr="0049380D" w:rsidRDefault="0049380D" w:rsidP="0049380D">
      <w:pPr>
        <w:spacing w:line="276" w:lineRule="auto"/>
        <w:rPr>
          <w:sz w:val="24"/>
          <w:szCs w:val="24"/>
        </w:rPr>
      </w:pPr>
    </w:p>
    <w:p w:rsidR="008162B8" w:rsidRDefault="0049380D" w:rsidP="0049380D">
      <w:pPr>
        <w:spacing w:line="276" w:lineRule="auto"/>
        <w:rPr>
          <w:sz w:val="24"/>
          <w:szCs w:val="24"/>
        </w:rPr>
      </w:pPr>
      <w:r w:rsidRPr="0049380D">
        <w:rPr>
          <w:sz w:val="24"/>
          <w:szCs w:val="24"/>
        </w:rPr>
        <w:t>An alternative to the critical-period hypothesis is that second-language learning becomes compromised with age, potentially because of factors that are not specific to language but nevertheless interfere with the individual's ability to learn a new language. These might include social and educational variables that influence learning potential and opportunity, as well as cognitive aging that gradually erodes some of the mechanisms necessary for learning a complex body of knowledge, such as a new language.</w:t>
      </w:r>
    </w:p>
    <w:p w:rsidR="00CC49A3" w:rsidRDefault="00CC49A3" w:rsidP="0049380D">
      <w:pPr>
        <w:spacing w:line="276" w:lineRule="auto"/>
        <w:rPr>
          <w:sz w:val="24"/>
          <w:szCs w:val="24"/>
        </w:rPr>
      </w:pPr>
    </w:p>
    <w:p w:rsidR="00CC49A3" w:rsidRPr="0049380D" w:rsidRDefault="00CC49A3" w:rsidP="0049380D">
      <w:pPr>
        <w:spacing w:line="276" w:lineRule="auto"/>
        <w:rPr>
          <w:sz w:val="24"/>
          <w:szCs w:val="24"/>
        </w:rPr>
      </w:pPr>
    </w:p>
    <w:p w:rsidR="00D465B0" w:rsidRPr="00B425B0" w:rsidRDefault="00473429" w:rsidP="0049380D">
      <w:pPr>
        <w:spacing w:line="276" w:lineRule="auto"/>
        <w:rPr>
          <w:b/>
          <w:sz w:val="24"/>
          <w:szCs w:val="24"/>
        </w:rPr>
      </w:pPr>
      <w:r w:rsidRPr="00B425B0">
        <w:rPr>
          <w:rFonts w:hint="eastAsia"/>
          <w:b/>
          <w:sz w:val="24"/>
          <w:szCs w:val="24"/>
        </w:rPr>
        <w:t xml:space="preserve">Other </w:t>
      </w:r>
      <w:r w:rsidR="00555A4F" w:rsidRPr="00B425B0">
        <w:rPr>
          <w:rFonts w:hint="eastAsia"/>
          <w:b/>
          <w:sz w:val="24"/>
          <w:szCs w:val="24"/>
        </w:rPr>
        <w:t xml:space="preserve">related </w:t>
      </w:r>
      <w:r w:rsidR="00D465B0" w:rsidRPr="00B425B0">
        <w:rPr>
          <w:b/>
          <w:sz w:val="24"/>
          <w:szCs w:val="24"/>
        </w:rPr>
        <w:t xml:space="preserve">factors in </w:t>
      </w:r>
      <w:r w:rsidR="00D465B0" w:rsidRPr="00B425B0">
        <w:rPr>
          <w:rFonts w:hint="eastAsia"/>
          <w:b/>
          <w:sz w:val="24"/>
          <w:szCs w:val="24"/>
        </w:rPr>
        <w:t>L</w:t>
      </w:r>
      <w:r w:rsidR="008162B8" w:rsidRPr="00B425B0">
        <w:rPr>
          <w:b/>
          <w:sz w:val="24"/>
          <w:szCs w:val="24"/>
        </w:rPr>
        <w:t>2 learning</w:t>
      </w:r>
    </w:p>
    <w:p w:rsidR="008162B8" w:rsidRPr="0049380D" w:rsidRDefault="00D465B0" w:rsidP="0049380D">
      <w:pPr>
        <w:spacing w:line="276" w:lineRule="auto"/>
        <w:rPr>
          <w:sz w:val="24"/>
          <w:szCs w:val="24"/>
        </w:rPr>
      </w:pPr>
      <w:r w:rsidRPr="0049380D">
        <w:rPr>
          <w:rFonts w:hint="eastAsia"/>
          <w:sz w:val="24"/>
          <w:szCs w:val="24"/>
        </w:rPr>
        <w:t>T</w:t>
      </w:r>
      <w:r w:rsidR="008162B8" w:rsidRPr="0049380D">
        <w:rPr>
          <w:sz w:val="24"/>
          <w:szCs w:val="24"/>
        </w:rPr>
        <w:t xml:space="preserve">he environmental factor </w:t>
      </w:r>
      <w:r w:rsidR="00473429" w:rsidRPr="0049380D">
        <w:rPr>
          <w:sz w:val="24"/>
          <w:szCs w:val="24"/>
        </w:rPr>
        <w:t>of L</w:t>
      </w:r>
      <w:r w:rsidR="00473429" w:rsidRPr="0049380D">
        <w:rPr>
          <w:rFonts w:hint="eastAsia"/>
          <w:sz w:val="24"/>
          <w:szCs w:val="24"/>
        </w:rPr>
        <w:t>2</w:t>
      </w:r>
    </w:p>
    <w:p w:rsidR="008162B8" w:rsidRPr="0049380D" w:rsidRDefault="008162B8" w:rsidP="0049380D">
      <w:pPr>
        <w:spacing w:line="276" w:lineRule="auto"/>
        <w:rPr>
          <w:sz w:val="24"/>
          <w:szCs w:val="24"/>
        </w:rPr>
      </w:pPr>
    </w:p>
    <w:p w:rsidR="00473429" w:rsidRPr="0049380D" w:rsidRDefault="00D465B0" w:rsidP="0049380D">
      <w:pPr>
        <w:spacing w:line="276" w:lineRule="auto"/>
        <w:rPr>
          <w:sz w:val="24"/>
          <w:szCs w:val="24"/>
        </w:rPr>
      </w:pPr>
      <w:r w:rsidRPr="0049380D">
        <w:rPr>
          <w:rFonts w:hint="eastAsia"/>
          <w:sz w:val="24"/>
          <w:szCs w:val="24"/>
        </w:rPr>
        <w:t>I</w:t>
      </w:r>
      <w:r w:rsidR="008162B8" w:rsidRPr="0049380D">
        <w:rPr>
          <w:sz w:val="24"/>
          <w:szCs w:val="24"/>
        </w:rPr>
        <w:t>t has been argued that l</w:t>
      </w:r>
      <w:r w:rsidRPr="0049380D">
        <w:rPr>
          <w:rFonts w:hint="eastAsia"/>
          <w:sz w:val="24"/>
          <w:szCs w:val="24"/>
        </w:rPr>
        <w:t>i</w:t>
      </w:r>
      <w:r w:rsidR="008162B8" w:rsidRPr="0049380D">
        <w:rPr>
          <w:sz w:val="24"/>
          <w:szCs w:val="24"/>
        </w:rPr>
        <w:t xml:space="preserve">ving in </w:t>
      </w:r>
      <w:r w:rsidRPr="0049380D">
        <w:rPr>
          <w:rFonts w:hint="eastAsia"/>
          <w:sz w:val="24"/>
          <w:szCs w:val="24"/>
        </w:rPr>
        <w:t>an</w:t>
      </w:r>
      <w:r w:rsidR="008162B8" w:rsidRPr="0049380D">
        <w:rPr>
          <w:sz w:val="24"/>
          <w:szCs w:val="24"/>
        </w:rPr>
        <w:t xml:space="preserve"> environment wh</w:t>
      </w:r>
      <w:r w:rsidRPr="0049380D">
        <w:rPr>
          <w:rFonts w:hint="eastAsia"/>
          <w:sz w:val="24"/>
          <w:szCs w:val="24"/>
        </w:rPr>
        <w:t>er</w:t>
      </w:r>
      <w:r w:rsidR="008162B8" w:rsidRPr="0049380D">
        <w:rPr>
          <w:sz w:val="24"/>
          <w:szCs w:val="24"/>
        </w:rPr>
        <w:t xml:space="preserve">e </w:t>
      </w:r>
      <w:r w:rsidRPr="0049380D">
        <w:rPr>
          <w:rFonts w:hint="eastAsia"/>
          <w:sz w:val="24"/>
          <w:szCs w:val="24"/>
        </w:rPr>
        <w:t>L</w:t>
      </w:r>
      <w:r w:rsidR="008162B8" w:rsidRPr="0049380D">
        <w:rPr>
          <w:sz w:val="24"/>
          <w:szCs w:val="24"/>
        </w:rPr>
        <w:t>2 is the standard and c</w:t>
      </w:r>
      <w:r w:rsidRPr="0049380D">
        <w:rPr>
          <w:rFonts w:hint="eastAsia"/>
          <w:sz w:val="24"/>
          <w:szCs w:val="24"/>
        </w:rPr>
        <w:t>ommonly-</w:t>
      </w:r>
      <w:r w:rsidR="008162B8" w:rsidRPr="0049380D">
        <w:rPr>
          <w:sz w:val="24"/>
          <w:szCs w:val="24"/>
        </w:rPr>
        <w:t xml:space="preserve">used </w:t>
      </w:r>
      <w:r w:rsidRPr="0049380D">
        <w:rPr>
          <w:rFonts w:hint="eastAsia"/>
          <w:sz w:val="24"/>
          <w:szCs w:val="24"/>
        </w:rPr>
        <w:t>language</w:t>
      </w:r>
      <w:r w:rsidR="008162B8" w:rsidRPr="0049380D">
        <w:rPr>
          <w:sz w:val="24"/>
          <w:szCs w:val="24"/>
        </w:rPr>
        <w:t xml:space="preserve"> </w:t>
      </w:r>
      <w:r w:rsidRPr="0049380D">
        <w:rPr>
          <w:rFonts w:hint="eastAsia"/>
          <w:sz w:val="24"/>
          <w:szCs w:val="24"/>
        </w:rPr>
        <w:t>has</w:t>
      </w:r>
      <w:r w:rsidR="008162B8" w:rsidRPr="0049380D">
        <w:rPr>
          <w:sz w:val="24"/>
          <w:szCs w:val="24"/>
        </w:rPr>
        <w:t xml:space="preserve"> positive influence on </w:t>
      </w:r>
      <w:r w:rsidRPr="0049380D">
        <w:rPr>
          <w:rFonts w:hint="eastAsia"/>
          <w:sz w:val="24"/>
          <w:szCs w:val="24"/>
        </w:rPr>
        <w:t>L</w:t>
      </w:r>
      <w:r w:rsidR="008162B8" w:rsidRPr="0049380D">
        <w:rPr>
          <w:sz w:val="24"/>
          <w:szCs w:val="24"/>
        </w:rPr>
        <w:t xml:space="preserve">2 learners, especially older </w:t>
      </w:r>
      <w:r w:rsidRPr="0049380D">
        <w:rPr>
          <w:rFonts w:hint="eastAsia"/>
          <w:sz w:val="24"/>
          <w:szCs w:val="24"/>
        </w:rPr>
        <w:t>L</w:t>
      </w:r>
      <w:r w:rsidR="008162B8" w:rsidRPr="0049380D">
        <w:rPr>
          <w:sz w:val="24"/>
          <w:szCs w:val="24"/>
        </w:rPr>
        <w:t>2 learners</w:t>
      </w:r>
      <w:r w:rsidRPr="0049380D">
        <w:rPr>
          <w:sz w:val="24"/>
          <w:szCs w:val="24"/>
        </w:rPr>
        <w:t>’</w:t>
      </w:r>
      <w:r w:rsidR="008162B8" w:rsidRPr="0049380D">
        <w:rPr>
          <w:sz w:val="24"/>
          <w:szCs w:val="24"/>
        </w:rPr>
        <w:t xml:space="preserve"> global pronunciation</w:t>
      </w:r>
      <w:r w:rsidRPr="0049380D">
        <w:rPr>
          <w:rFonts w:hint="eastAsia"/>
          <w:sz w:val="24"/>
          <w:szCs w:val="24"/>
        </w:rPr>
        <w:t xml:space="preserve"> (Singleton, 2001).</w:t>
      </w:r>
      <w:r w:rsidR="00391CCF">
        <w:rPr>
          <w:rFonts w:hint="eastAsia"/>
          <w:sz w:val="24"/>
          <w:szCs w:val="24"/>
        </w:rPr>
        <w:t xml:space="preserve"> Easy and vast exposure to the target language will definitely benefit the language learning process. English is regarded as one of the international language worldwide. </w:t>
      </w:r>
      <w:r w:rsidR="00473429">
        <w:rPr>
          <w:rFonts w:hint="eastAsia"/>
          <w:sz w:val="24"/>
          <w:szCs w:val="24"/>
        </w:rPr>
        <w:t>Take China for example</w:t>
      </w:r>
      <w:r w:rsidR="00391CCF">
        <w:rPr>
          <w:rFonts w:hint="eastAsia"/>
          <w:sz w:val="24"/>
          <w:szCs w:val="24"/>
        </w:rPr>
        <w:t>, almost all school students rang</w:t>
      </w:r>
      <w:r w:rsidR="00473429">
        <w:rPr>
          <w:rFonts w:hint="eastAsia"/>
          <w:sz w:val="24"/>
          <w:szCs w:val="24"/>
        </w:rPr>
        <w:t>ing</w:t>
      </w:r>
      <w:r w:rsidR="00391CCF">
        <w:rPr>
          <w:rFonts w:hint="eastAsia"/>
          <w:sz w:val="24"/>
          <w:szCs w:val="24"/>
        </w:rPr>
        <w:t xml:space="preserve"> from ag</w:t>
      </w:r>
      <w:r w:rsidR="00473429">
        <w:rPr>
          <w:rFonts w:hint="eastAsia"/>
          <w:sz w:val="24"/>
          <w:szCs w:val="24"/>
        </w:rPr>
        <w:t xml:space="preserve">e 6 to 18 are supposed to learn English </w:t>
      </w:r>
      <w:r w:rsidR="00391CCF">
        <w:rPr>
          <w:rFonts w:hint="eastAsia"/>
          <w:sz w:val="24"/>
          <w:szCs w:val="24"/>
        </w:rPr>
        <w:t xml:space="preserve">in their school time. It tends to be more convenient to get English learning resources than other foreign languages. And the commonly-used </w:t>
      </w:r>
      <w:r w:rsidR="00473429">
        <w:rPr>
          <w:rFonts w:hint="eastAsia"/>
          <w:sz w:val="24"/>
          <w:szCs w:val="24"/>
        </w:rPr>
        <w:t xml:space="preserve">English </w:t>
      </w:r>
      <w:r w:rsidR="00391CCF">
        <w:rPr>
          <w:rFonts w:hint="eastAsia"/>
          <w:sz w:val="24"/>
          <w:szCs w:val="24"/>
        </w:rPr>
        <w:t>language</w:t>
      </w:r>
      <w:r w:rsidR="00473429">
        <w:rPr>
          <w:rFonts w:hint="eastAsia"/>
          <w:sz w:val="24"/>
          <w:szCs w:val="24"/>
        </w:rPr>
        <w:t xml:space="preserve"> in media</w:t>
      </w:r>
      <w:r w:rsidR="00391CCF">
        <w:rPr>
          <w:rFonts w:hint="eastAsia"/>
          <w:sz w:val="24"/>
          <w:szCs w:val="24"/>
        </w:rPr>
        <w:t xml:space="preserve"> helps to construct positive image about the language and related culture. </w:t>
      </w:r>
      <w:r w:rsidR="00473429">
        <w:rPr>
          <w:rFonts w:hint="eastAsia"/>
          <w:sz w:val="24"/>
          <w:szCs w:val="24"/>
        </w:rPr>
        <w:t>These environmental factors all contribute to the general improvement of English language proficiency among Chinese English language learners.</w:t>
      </w:r>
    </w:p>
    <w:p w:rsidR="008162B8" w:rsidRPr="0049380D" w:rsidRDefault="008162B8" w:rsidP="0049380D">
      <w:pPr>
        <w:spacing w:line="276" w:lineRule="auto"/>
        <w:rPr>
          <w:sz w:val="24"/>
          <w:szCs w:val="24"/>
        </w:rPr>
      </w:pPr>
    </w:p>
    <w:p w:rsidR="00D465B0" w:rsidRPr="0049380D" w:rsidRDefault="00D465B0" w:rsidP="0049380D">
      <w:pPr>
        <w:spacing w:line="276" w:lineRule="auto"/>
        <w:rPr>
          <w:sz w:val="24"/>
          <w:szCs w:val="24"/>
        </w:rPr>
      </w:pPr>
      <w:r w:rsidRPr="0049380D">
        <w:rPr>
          <w:rFonts w:hint="eastAsia"/>
          <w:sz w:val="24"/>
          <w:szCs w:val="24"/>
        </w:rPr>
        <w:t>T</w:t>
      </w:r>
      <w:r w:rsidR="008162B8" w:rsidRPr="0049380D">
        <w:rPr>
          <w:sz w:val="24"/>
          <w:szCs w:val="24"/>
        </w:rPr>
        <w:t xml:space="preserve">he transfer of </w:t>
      </w:r>
      <w:r w:rsidRPr="0049380D">
        <w:rPr>
          <w:rFonts w:hint="eastAsia"/>
          <w:sz w:val="24"/>
          <w:szCs w:val="24"/>
        </w:rPr>
        <w:t>L1</w:t>
      </w:r>
    </w:p>
    <w:p w:rsidR="008162B8" w:rsidRPr="0049380D" w:rsidRDefault="00D465B0" w:rsidP="0049380D">
      <w:pPr>
        <w:spacing w:line="276" w:lineRule="auto"/>
        <w:rPr>
          <w:sz w:val="24"/>
          <w:szCs w:val="24"/>
        </w:rPr>
      </w:pPr>
      <w:r w:rsidRPr="0049380D">
        <w:rPr>
          <w:rFonts w:hint="eastAsia"/>
          <w:sz w:val="24"/>
          <w:szCs w:val="24"/>
        </w:rPr>
        <w:t>I</w:t>
      </w:r>
      <w:r w:rsidR="008162B8" w:rsidRPr="0049380D">
        <w:rPr>
          <w:sz w:val="24"/>
          <w:szCs w:val="24"/>
        </w:rPr>
        <w:t xml:space="preserve">t is generally believed that the growing experience of </w:t>
      </w:r>
      <w:r w:rsidR="008728B1" w:rsidRPr="0049380D">
        <w:rPr>
          <w:rFonts w:hint="eastAsia"/>
          <w:sz w:val="24"/>
          <w:szCs w:val="24"/>
        </w:rPr>
        <w:t>L1</w:t>
      </w:r>
      <w:r w:rsidR="008162B8" w:rsidRPr="0049380D">
        <w:rPr>
          <w:sz w:val="24"/>
          <w:szCs w:val="24"/>
        </w:rPr>
        <w:t xml:space="preserve"> may have positive or negative effect on </w:t>
      </w:r>
      <w:r w:rsidR="008728B1" w:rsidRPr="0049380D">
        <w:rPr>
          <w:rFonts w:hint="eastAsia"/>
          <w:sz w:val="24"/>
          <w:szCs w:val="24"/>
        </w:rPr>
        <w:t>L2</w:t>
      </w:r>
      <w:r w:rsidR="008162B8" w:rsidRPr="0049380D">
        <w:rPr>
          <w:sz w:val="24"/>
          <w:szCs w:val="24"/>
        </w:rPr>
        <w:t xml:space="preserve"> learning</w:t>
      </w:r>
      <w:r w:rsidR="00473429">
        <w:rPr>
          <w:rFonts w:hint="eastAsia"/>
          <w:sz w:val="24"/>
          <w:szCs w:val="24"/>
        </w:rPr>
        <w:t xml:space="preserve"> </w:t>
      </w:r>
      <w:r w:rsidR="008728B1" w:rsidRPr="0049380D">
        <w:rPr>
          <w:rFonts w:hint="eastAsia"/>
          <w:sz w:val="24"/>
          <w:szCs w:val="24"/>
        </w:rPr>
        <w:t xml:space="preserve">( Harley, 1986; Krashen et al., 1979; Singleton, 2001). Ervin-Tripp (1974) argued </w:t>
      </w:r>
      <w:r w:rsidR="008162B8" w:rsidRPr="0049380D">
        <w:rPr>
          <w:sz w:val="24"/>
          <w:szCs w:val="24"/>
        </w:rPr>
        <w:t xml:space="preserve">that </w:t>
      </w:r>
      <w:r w:rsidR="008728B1" w:rsidRPr="0049380D">
        <w:rPr>
          <w:rFonts w:hint="eastAsia"/>
          <w:sz w:val="24"/>
          <w:szCs w:val="24"/>
        </w:rPr>
        <w:t>L1</w:t>
      </w:r>
      <w:r w:rsidR="008162B8" w:rsidRPr="0049380D">
        <w:rPr>
          <w:sz w:val="24"/>
          <w:szCs w:val="24"/>
        </w:rPr>
        <w:t xml:space="preserve"> </w:t>
      </w:r>
      <w:r w:rsidR="001854CB" w:rsidRPr="0049380D">
        <w:rPr>
          <w:rFonts w:hint="eastAsia"/>
          <w:sz w:val="24"/>
          <w:szCs w:val="24"/>
        </w:rPr>
        <w:t>can enhance</w:t>
      </w:r>
      <w:r w:rsidR="008162B8" w:rsidRPr="0049380D">
        <w:rPr>
          <w:sz w:val="24"/>
          <w:szCs w:val="24"/>
        </w:rPr>
        <w:t xml:space="preserve"> the ability t</w:t>
      </w:r>
      <w:r w:rsidR="001854CB" w:rsidRPr="0049380D">
        <w:rPr>
          <w:sz w:val="24"/>
          <w:szCs w:val="24"/>
        </w:rPr>
        <w:t>o deal with language in general</w:t>
      </w:r>
      <w:r w:rsidR="008162B8" w:rsidRPr="0049380D">
        <w:rPr>
          <w:sz w:val="24"/>
          <w:szCs w:val="24"/>
        </w:rPr>
        <w:t xml:space="preserve"> and hypothesized that older learners will learn faster th</w:t>
      </w:r>
      <w:r w:rsidR="001854CB" w:rsidRPr="0049380D">
        <w:rPr>
          <w:rFonts w:hint="eastAsia"/>
          <w:sz w:val="24"/>
          <w:szCs w:val="24"/>
        </w:rPr>
        <w:t>an</w:t>
      </w:r>
      <w:r w:rsidR="008162B8" w:rsidRPr="0049380D">
        <w:rPr>
          <w:sz w:val="24"/>
          <w:szCs w:val="24"/>
        </w:rPr>
        <w:t xml:space="preserve"> younger learners in terms of phonology, syntax and semantics of </w:t>
      </w:r>
      <w:r w:rsidR="001854CB" w:rsidRPr="0049380D">
        <w:rPr>
          <w:rFonts w:hint="eastAsia"/>
          <w:sz w:val="24"/>
          <w:szCs w:val="24"/>
        </w:rPr>
        <w:t>L2</w:t>
      </w:r>
      <w:r w:rsidR="008162B8" w:rsidRPr="0049380D">
        <w:rPr>
          <w:sz w:val="24"/>
          <w:szCs w:val="24"/>
        </w:rPr>
        <w:t xml:space="preserve"> with the help of their learning strategies of </w:t>
      </w:r>
      <w:r w:rsidR="001854CB" w:rsidRPr="0049380D">
        <w:rPr>
          <w:rFonts w:hint="eastAsia"/>
          <w:sz w:val="24"/>
          <w:szCs w:val="24"/>
        </w:rPr>
        <w:t>L1 (Ervin-Tripp, 1974 as cited in Harley, 1986). O</w:t>
      </w:r>
      <w:r w:rsidR="008162B8" w:rsidRPr="0049380D">
        <w:rPr>
          <w:sz w:val="24"/>
          <w:szCs w:val="24"/>
        </w:rPr>
        <w:t>n the contrary, it has been claimed that there may be negative transfer of age</w:t>
      </w:r>
      <w:r w:rsidR="001854CB" w:rsidRPr="0049380D">
        <w:rPr>
          <w:rFonts w:hint="eastAsia"/>
          <w:sz w:val="24"/>
          <w:szCs w:val="24"/>
        </w:rPr>
        <w:t>-</w:t>
      </w:r>
      <w:r w:rsidR="008162B8" w:rsidRPr="0049380D">
        <w:rPr>
          <w:sz w:val="24"/>
          <w:szCs w:val="24"/>
        </w:rPr>
        <w:t xml:space="preserve">related </w:t>
      </w:r>
      <w:r w:rsidR="001854CB" w:rsidRPr="0049380D">
        <w:rPr>
          <w:rFonts w:hint="eastAsia"/>
          <w:sz w:val="24"/>
          <w:szCs w:val="24"/>
        </w:rPr>
        <w:t>L1</w:t>
      </w:r>
      <w:r w:rsidR="008162B8" w:rsidRPr="0049380D">
        <w:rPr>
          <w:sz w:val="24"/>
          <w:szCs w:val="24"/>
        </w:rPr>
        <w:t xml:space="preserve"> production strategies to </w:t>
      </w:r>
      <w:r w:rsidR="001854CB" w:rsidRPr="0049380D">
        <w:rPr>
          <w:rFonts w:hint="eastAsia"/>
          <w:sz w:val="24"/>
          <w:szCs w:val="24"/>
        </w:rPr>
        <w:t>L</w:t>
      </w:r>
      <w:r w:rsidR="008162B8" w:rsidRPr="0049380D">
        <w:rPr>
          <w:sz w:val="24"/>
          <w:szCs w:val="24"/>
        </w:rPr>
        <w:t>2 by young learners</w:t>
      </w:r>
      <w:r w:rsidR="001854CB" w:rsidRPr="0049380D">
        <w:rPr>
          <w:rFonts w:hint="eastAsia"/>
          <w:sz w:val="24"/>
          <w:szCs w:val="24"/>
        </w:rPr>
        <w:t xml:space="preserve"> (</w:t>
      </w:r>
      <w:proofErr w:type="spellStart"/>
      <w:r w:rsidR="001854CB" w:rsidRPr="0049380D">
        <w:rPr>
          <w:rFonts w:hint="eastAsia"/>
          <w:sz w:val="24"/>
          <w:szCs w:val="24"/>
        </w:rPr>
        <w:t>Zobl</w:t>
      </w:r>
      <w:proofErr w:type="spellEnd"/>
      <w:r w:rsidR="001854CB" w:rsidRPr="0049380D">
        <w:rPr>
          <w:rFonts w:hint="eastAsia"/>
          <w:sz w:val="24"/>
          <w:szCs w:val="24"/>
        </w:rPr>
        <w:t>, 1983 as cited in Harley, 1986)</w:t>
      </w:r>
      <w:r w:rsidR="001854CB" w:rsidRPr="0049380D">
        <w:rPr>
          <w:sz w:val="24"/>
          <w:szCs w:val="24"/>
        </w:rPr>
        <w:t>. The finding</w:t>
      </w:r>
      <w:r w:rsidR="00391CCF">
        <w:rPr>
          <w:sz w:val="24"/>
          <w:szCs w:val="24"/>
        </w:rPr>
        <w:t xml:space="preserve"> could suggest that children may obtain</w:t>
      </w:r>
      <w:r w:rsidR="008162B8" w:rsidRPr="0049380D">
        <w:rPr>
          <w:sz w:val="24"/>
          <w:szCs w:val="24"/>
        </w:rPr>
        <w:t xml:space="preserve"> high levels of proficiency in the</w:t>
      </w:r>
      <w:r w:rsidR="001854CB" w:rsidRPr="0049380D">
        <w:rPr>
          <w:rFonts w:hint="eastAsia"/>
          <w:sz w:val="24"/>
          <w:szCs w:val="24"/>
        </w:rPr>
        <w:t xml:space="preserve">ir L2 </w:t>
      </w:r>
      <w:r w:rsidR="008162B8" w:rsidRPr="0049380D">
        <w:rPr>
          <w:sz w:val="24"/>
          <w:szCs w:val="24"/>
        </w:rPr>
        <w:t xml:space="preserve">at the cost of their </w:t>
      </w:r>
      <w:r w:rsidR="001854CB" w:rsidRPr="0049380D">
        <w:rPr>
          <w:rFonts w:hint="eastAsia"/>
          <w:sz w:val="24"/>
          <w:szCs w:val="24"/>
        </w:rPr>
        <w:t>L1</w:t>
      </w:r>
      <w:r w:rsidR="00391CCF">
        <w:rPr>
          <w:rFonts w:hint="eastAsia"/>
          <w:sz w:val="24"/>
          <w:szCs w:val="24"/>
        </w:rPr>
        <w:t>. Immigrant family</w:t>
      </w:r>
      <w:r w:rsidR="00391CCF">
        <w:rPr>
          <w:sz w:val="24"/>
          <w:szCs w:val="24"/>
        </w:rPr>
        <w:t>’</w:t>
      </w:r>
      <w:r w:rsidR="00391CCF">
        <w:rPr>
          <w:rFonts w:hint="eastAsia"/>
          <w:sz w:val="24"/>
          <w:szCs w:val="24"/>
        </w:rPr>
        <w:t>s children tend to get poorer L1 commanding due to strong influence of L2 environment. S</w:t>
      </w:r>
      <w:r w:rsidR="008162B8" w:rsidRPr="0049380D">
        <w:rPr>
          <w:sz w:val="24"/>
          <w:szCs w:val="24"/>
        </w:rPr>
        <w:t>imilarly</w:t>
      </w:r>
      <w:r w:rsidR="001854CB" w:rsidRPr="0049380D">
        <w:rPr>
          <w:rFonts w:hint="eastAsia"/>
          <w:sz w:val="24"/>
          <w:szCs w:val="24"/>
        </w:rPr>
        <w:t>,</w:t>
      </w:r>
      <w:r w:rsidR="008162B8" w:rsidRPr="0049380D">
        <w:rPr>
          <w:sz w:val="24"/>
          <w:szCs w:val="24"/>
        </w:rPr>
        <w:t xml:space="preserve"> older learners tend to re</w:t>
      </w:r>
      <w:r w:rsidR="001854CB" w:rsidRPr="0049380D">
        <w:rPr>
          <w:rFonts w:hint="eastAsia"/>
          <w:sz w:val="24"/>
          <w:szCs w:val="24"/>
        </w:rPr>
        <w:t>tain</w:t>
      </w:r>
      <w:r w:rsidR="008162B8" w:rsidRPr="0049380D">
        <w:rPr>
          <w:sz w:val="24"/>
          <w:szCs w:val="24"/>
        </w:rPr>
        <w:t xml:space="preserve"> native</w:t>
      </w:r>
      <w:r w:rsidR="001854CB" w:rsidRPr="0049380D">
        <w:rPr>
          <w:rFonts w:hint="eastAsia"/>
          <w:sz w:val="24"/>
          <w:szCs w:val="24"/>
        </w:rPr>
        <w:t>-</w:t>
      </w:r>
      <w:r w:rsidR="008162B8" w:rsidRPr="0049380D">
        <w:rPr>
          <w:sz w:val="24"/>
          <w:szCs w:val="24"/>
        </w:rPr>
        <w:t>like</w:t>
      </w:r>
      <w:r w:rsidR="001854CB" w:rsidRPr="0049380D">
        <w:rPr>
          <w:rFonts w:hint="eastAsia"/>
          <w:sz w:val="24"/>
          <w:szCs w:val="24"/>
        </w:rPr>
        <w:t xml:space="preserve"> </w:t>
      </w:r>
      <w:r w:rsidR="008162B8" w:rsidRPr="0049380D">
        <w:rPr>
          <w:sz w:val="24"/>
          <w:szCs w:val="24"/>
        </w:rPr>
        <w:t xml:space="preserve">proficiency in their </w:t>
      </w:r>
      <w:r w:rsidR="001854CB" w:rsidRPr="0049380D">
        <w:rPr>
          <w:rFonts w:hint="eastAsia"/>
          <w:sz w:val="24"/>
          <w:szCs w:val="24"/>
        </w:rPr>
        <w:t>L1</w:t>
      </w:r>
      <w:r w:rsidR="001854CB" w:rsidRPr="0049380D">
        <w:rPr>
          <w:sz w:val="24"/>
          <w:szCs w:val="24"/>
        </w:rPr>
        <w:t xml:space="preserve"> at the expense of their </w:t>
      </w:r>
      <w:r w:rsidR="001854CB" w:rsidRPr="0049380D">
        <w:rPr>
          <w:rFonts w:hint="eastAsia"/>
          <w:sz w:val="24"/>
          <w:szCs w:val="24"/>
        </w:rPr>
        <w:t>L</w:t>
      </w:r>
      <w:r w:rsidR="008162B8" w:rsidRPr="0049380D">
        <w:rPr>
          <w:sz w:val="24"/>
          <w:szCs w:val="24"/>
        </w:rPr>
        <w:t xml:space="preserve">2. </w:t>
      </w:r>
      <w:r w:rsidR="001854CB" w:rsidRPr="0049380D">
        <w:rPr>
          <w:rFonts w:hint="eastAsia"/>
          <w:sz w:val="24"/>
          <w:szCs w:val="24"/>
        </w:rPr>
        <w:t>I</w:t>
      </w:r>
      <w:r w:rsidR="008162B8" w:rsidRPr="0049380D">
        <w:rPr>
          <w:sz w:val="24"/>
          <w:szCs w:val="24"/>
        </w:rPr>
        <w:t xml:space="preserve">n short, the transfer of </w:t>
      </w:r>
      <w:r w:rsidR="001854CB" w:rsidRPr="0049380D">
        <w:rPr>
          <w:rFonts w:hint="eastAsia"/>
          <w:sz w:val="24"/>
          <w:szCs w:val="24"/>
        </w:rPr>
        <w:t>L1</w:t>
      </w:r>
      <w:r w:rsidR="008162B8" w:rsidRPr="0049380D">
        <w:rPr>
          <w:sz w:val="24"/>
          <w:szCs w:val="24"/>
        </w:rPr>
        <w:t xml:space="preserve"> appears to be relevant to </w:t>
      </w:r>
      <w:r w:rsidR="00555A4F">
        <w:rPr>
          <w:rFonts w:hint="eastAsia"/>
          <w:sz w:val="24"/>
          <w:szCs w:val="24"/>
        </w:rPr>
        <w:t>L</w:t>
      </w:r>
      <w:r w:rsidR="008162B8" w:rsidRPr="0049380D">
        <w:rPr>
          <w:sz w:val="24"/>
          <w:szCs w:val="24"/>
        </w:rPr>
        <w:t>2 learning in terms of age</w:t>
      </w:r>
      <w:r w:rsidR="00391CCF">
        <w:rPr>
          <w:rFonts w:hint="eastAsia"/>
          <w:sz w:val="24"/>
          <w:szCs w:val="24"/>
        </w:rPr>
        <w:t>.</w:t>
      </w:r>
      <w:r w:rsidR="00555A4F">
        <w:rPr>
          <w:rFonts w:hint="eastAsia"/>
          <w:sz w:val="24"/>
          <w:szCs w:val="24"/>
        </w:rPr>
        <w:t xml:space="preserve"> It is unlikely to acquire </w:t>
      </w:r>
      <w:r w:rsidR="00555A4F">
        <w:rPr>
          <w:sz w:val="24"/>
          <w:szCs w:val="24"/>
        </w:rPr>
        <w:t>equivalent</w:t>
      </w:r>
      <w:r w:rsidR="00555A4F">
        <w:rPr>
          <w:rFonts w:hint="eastAsia"/>
          <w:sz w:val="24"/>
          <w:szCs w:val="24"/>
        </w:rPr>
        <w:t xml:space="preserve"> proficiency of L1 and L2 languages among younger learners or older learners. </w:t>
      </w:r>
    </w:p>
    <w:p w:rsidR="008162B8" w:rsidRPr="0049380D" w:rsidRDefault="008162B8" w:rsidP="0049380D">
      <w:pPr>
        <w:spacing w:line="276" w:lineRule="auto"/>
        <w:rPr>
          <w:sz w:val="24"/>
          <w:szCs w:val="24"/>
        </w:rPr>
      </w:pPr>
    </w:p>
    <w:p w:rsidR="00EE7D6E" w:rsidRPr="0049380D" w:rsidRDefault="00EE7D6E" w:rsidP="0049380D">
      <w:pPr>
        <w:spacing w:line="276" w:lineRule="auto"/>
        <w:rPr>
          <w:sz w:val="24"/>
          <w:szCs w:val="24"/>
        </w:rPr>
      </w:pPr>
      <w:r w:rsidRPr="0049380D">
        <w:rPr>
          <w:rFonts w:hint="eastAsia"/>
          <w:sz w:val="24"/>
          <w:szCs w:val="24"/>
        </w:rPr>
        <w:t>A</w:t>
      </w:r>
      <w:r w:rsidR="008162B8" w:rsidRPr="0049380D">
        <w:rPr>
          <w:sz w:val="24"/>
          <w:szCs w:val="24"/>
        </w:rPr>
        <w:t>ffective factors</w:t>
      </w:r>
    </w:p>
    <w:p w:rsidR="008162B8" w:rsidRDefault="00EE7D6E" w:rsidP="0049380D">
      <w:pPr>
        <w:spacing w:line="276" w:lineRule="auto"/>
        <w:rPr>
          <w:sz w:val="24"/>
          <w:szCs w:val="24"/>
        </w:rPr>
      </w:pPr>
      <w:r w:rsidRPr="0049380D">
        <w:rPr>
          <w:rFonts w:hint="eastAsia"/>
          <w:sz w:val="24"/>
          <w:szCs w:val="24"/>
        </w:rPr>
        <w:t>T</w:t>
      </w:r>
      <w:r w:rsidR="008162B8" w:rsidRPr="0049380D">
        <w:rPr>
          <w:sz w:val="24"/>
          <w:szCs w:val="24"/>
        </w:rPr>
        <w:t xml:space="preserve">he </w:t>
      </w:r>
      <w:r w:rsidR="00555A4F" w:rsidRPr="0049380D">
        <w:rPr>
          <w:sz w:val="24"/>
          <w:szCs w:val="24"/>
        </w:rPr>
        <w:t xml:space="preserve">affective factors </w:t>
      </w:r>
      <w:r w:rsidR="00555A4F">
        <w:rPr>
          <w:rFonts w:hint="eastAsia"/>
          <w:sz w:val="24"/>
          <w:szCs w:val="24"/>
        </w:rPr>
        <w:t>which can be regarded as</w:t>
      </w:r>
      <w:r w:rsidR="008162B8" w:rsidRPr="0049380D">
        <w:rPr>
          <w:sz w:val="24"/>
          <w:szCs w:val="24"/>
        </w:rPr>
        <w:t xml:space="preserve"> age</w:t>
      </w:r>
      <w:r w:rsidRPr="0049380D">
        <w:rPr>
          <w:rFonts w:hint="eastAsia"/>
          <w:sz w:val="24"/>
          <w:szCs w:val="24"/>
        </w:rPr>
        <w:t>-</w:t>
      </w:r>
      <w:r w:rsidR="008162B8" w:rsidRPr="0049380D">
        <w:rPr>
          <w:sz w:val="24"/>
          <w:szCs w:val="24"/>
        </w:rPr>
        <w:t>related vari</w:t>
      </w:r>
      <w:r w:rsidRPr="0049380D">
        <w:rPr>
          <w:rFonts w:hint="eastAsia"/>
          <w:sz w:val="24"/>
          <w:szCs w:val="24"/>
        </w:rPr>
        <w:t>ance</w:t>
      </w:r>
      <w:r w:rsidR="008162B8" w:rsidRPr="0049380D">
        <w:rPr>
          <w:sz w:val="24"/>
          <w:szCs w:val="24"/>
        </w:rPr>
        <w:t xml:space="preserve"> may include motivation, anxiety, personality, self</w:t>
      </w:r>
      <w:r w:rsidRPr="0049380D">
        <w:rPr>
          <w:rFonts w:hint="eastAsia"/>
          <w:sz w:val="24"/>
          <w:szCs w:val="24"/>
        </w:rPr>
        <w:t>-</w:t>
      </w:r>
      <w:r w:rsidR="008162B8" w:rsidRPr="0049380D">
        <w:rPr>
          <w:sz w:val="24"/>
          <w:szCs w:val="24"/>
        </w:rPr>
        <w:t>confidence, willingness to communicate, and other characteristics that might affect learners</w:t>
      </w:r>
      <w:r w:rsidRPr="0049380D">
        <w:rPr>
          <w:sz w:val="24"/>
          <w:szCs w:val="24"/>
        </w:rPr>
        <w:t>’</w:t>
      </w:r>
      <w:r w:rsidR="008162B8" w:rsidRPr="0049380D">
        <w:rPr>
          <w:sz w:val="24"/>
          <w:szCs w:val="24"/>
        </w:rPr>
        <w:t xml:space="preserve"> attitude to</w:t>
      </w:r>
      <w:r w:rsidRPr="0049380D">
        <w:rPr>
          <w:rFonts w:hint="eastAsia"/>
          <w:sz w:val="24"/>
          <w:szCs w:val="24"/>
        </w:rPr>
        <w:t>ward</w:t>
      </w:r>
      <w:r w:rsidR="00555A4F">
        <w:rPr>
          <w:rFonts w:hint="eastAsia"/>
          <w:sz w:val="24"/>
          <w:szCs w:val="24"/>
        </w:rPr>
        <w:t xml:space="preserve"> and efficiency of</w:t>
      </w:r>
      <w:r w:rsidRPr="0049380D">
        <w:rPr>
          <w:rFonts w:hint="eastAsia"/>
          <w:sz w:val="24"/>
          <w:szCs w:val="24"/>
        </w:rPr>
        <w:t xml:space="preserve"> L2</w:t>
      </w:r>
      <w:r w:rsidR="008162B8" w:rsidRPr="0049380D">
        <w:rPr>
          <w:sz w:val="24"/>
          <w:szCs w:val="24"/>
        </w:rPr>
        <w:t xml:space="preserve"> learning. </w:t>
      </w:r>
      <w:r w:rsidRPr="0049380D">
        <w:rPr>
          <w:rFonts w:hint="eastAsia"/>
          <w:sz w:val="24"/>
          <w:szCs w:val="24"/>
        </w:rPr>
        <w:t>These</w:t>
      </w:r>
      <w:r w:rsidR="008162B8" w:rsidRPr="0049380D">
        <w:rPr>
          <w:sz w:val="24"/>
          <w:szCs w:val="24"/>
        </w:rPr>
        <w:t xml:space="preserve"> factors have been hypothesized to be partially responsible for the differences between children and adults in </w:t>
      </w:r>
      <w:r w:rsidRPr="0049380D">
        <w:rPr>
          <w:rFonts w:hint="eastAsia"/>
          <w:sz w:val="24"/>
          <w:szCs w:val="24"/>
        </w:rPr>
        <w:t>L</w:t>
      </w:r>
      <w:r w:rsidR="008162B8" w:rsidRPr="0049380D">
        <w:rPr>
          <w:sz w:val="24"/>
          <w:szCs w:val="24"/>
        </w:rPr>
        <w:t>2 learning</w:t>
      </w:r>
      <w:r w:rsidRPr="0049380D">
        <w:rPr>
          <w:rFonts w:hint="eastAsia"/>
          <w:sz w:val="24"/>
          <w:szCs w:val="24"/>
        </w:rPr>
        <w:t xml:space="preserve"> (Ellis, 2004)</w:t>
      </w:r>
      <w:r w:rsidR="008162B8" w:rsidRPr="0049380D">
        <w:rPr>
          <w:sz w:val="24"/>
          <w:szCs w:val="24"/>
        </w:rPr>
        <w:t xml:space="preserve">. </w:t>
      </w:r>
      <w:r w:rsidRPr="0049380D">
        <w:rPr>
          <w:rFonts w:hint="eastAsia"/>
          <w:sz w:val="24"/>
          <w:szCs w:val="24"/>
        </w:rPr>
        <w:t>For ex</w:t>
      </w:r>
      <w:r w:rsidR="008162B8" w:rsidRPr="0049380D">
        <w:rPr>
          <w:sz w:val="24"/>
          <w:szCs w:val="24"/>
        </w:rPr>
        <w:t>ample</w:t>
      </w:r>
      <w:r w:rsidRPr="0049380D">
        <w:rPr>
          <w:rFonts w:hint="eastAsia"/>
          <w:sz w:val="24"/>
          <w:szCs w:val="24"/>
        </w:rPr>
        <w:t>,</w:t>
      </w:r>
      <w:r w:rsidR="008162B8" w:rsidRPr="0049380D">
        <w:rPr>
          <w:sz w:val="24"/>
          <w:szCs w:val="24"/>
        </w:rPr>
        <w:t xml:space="preserve"> the anxiety barrier might explain why older learners</w:t>
      </w:r>
      <w:r w:rsidRPr="0049380D">
        <w:rPr>
          <w:rFonts w:hint="eastAsia"/>
          <w:sz w:val="24"/>
          <w:szCs w:val="24"/>
        </w:rPr>
        <w:t xml:space="preserve"> (</w:t>
      </w:r>
      <w:r w:rsidR="008162B8" w:rsidRPr="0049380D">
        <w:rPr>
          <w:sz w:val="24"/>
          <w:szCs w:val="24"/>
        </w:rPr>
        <w:t>including some a</w:t>
      </w:r>
      <w:r w:rsidRPr="0049380D">
        <w:rPr>
          <w:rFonts w:hint="eastAsia"/>
          <w:sz w:val="24"/>
          <w:szCs w:val="24"/>
        </w:rPr>
        <w:t>dolescents) are</w:t>
      </w:r>
      <w:r w:rsidR="008162B8" w:rsidRPr="0049380D">
        <w:rPr>
          <w:sz w:val="24"/>
          <w:szCs w:val="24"/>
        </w:rPr>
        <w:t xml:space="preserve"> less successful at school language learning </w:t>
      </w:r>
      <w:r w:rsidRPr="0049380D">
        <w:rPr>
          <w:rFonts w:hint="eastAsia"/>
          <w:sz w:val="24"/>
          <w:szCs w:val="24"/>
        </w:rPr>
        <w:t>than</w:t>
      </w:r>
      <w:r w:rsidR="008162B8" w:rsidRPr="0049380D">
        <w:rPr>
          <w:sz w:val="24"/>
          <w:szCs w:val="24"/>
        </w:rPr>
        <w:t xml:space="preserve"> young learners. </w:t>
      </w:r>
      <w:r w:rsidRPr="0049380D">
        <w:rPr>
          <w:rFonts w:hint="eastAsia"/>
          <w:sz w:val="24"/>
          <w:szCs w:val="24"/>
        </w:rPr>
        <w:t>A</w:t>
      </w:r>
      <w:r w:rsidR="008162B8" w:rsidRPr="0049380D">
        <w:rPr>
          <w:sz w:val="24"/>
          <w:szCs w:val="24"/>
        </w:rPr>
        <w:t xml:space="preserve"> number of studies have shown anxiety is negatively related to</w:t>
      </w:r>
      <w:r w:rsidRPr="0049380D">
        <w:rPr>
          <w:rFonts w:hint="eastAsia"/>
          <w:sz w:val="24"/>
          <w:szCs w:val="24"/>
        </w:rPr>
        <w:t xml:space="preserve"> L2</w:t>
      </w:r>
      <w:r w:rsidR="008162B8" w:rsidRPr="0049380D">
        <w:rPr>
          <w:sz w:val="24"/>
          <w:szCs w:val="24"/>
        </w:rPr>
        <w:t xml:space="preserve"> achievement</w:t>
      </w:r>
      <w:r w:rsidRPr="0049380D">
        <w:rPr>
          <w:rFonts w:hint="eastAsia"/>
          <w:sz w:val="24"/>
          <w:szCs w:val="24"/>
        </w:rPr>
        <w:t xml:space="preserve"> (Bailey, 1983; Horwitz &amp; Cope, 1986 as cited in Ellis, 2004:539). P</w:t>
      </w:r>
      <w:r w:rsidR="008162B8" w:rsidRPr="0049380D">
        <w:rPr>
          <w:sz w:val="24"/>
          <w:szCs w:val="24"/>
        </w:rPr>
        <w:t xml:space="preserve">ersonality </w:t>
      </w:r>
      <w:r w:rsidRPr="0049380D">
        <w:rPr>
          <w:rFonts w:hint="eastAsia"/>
          <w:sz w:val="24"/>
          <w:szCs w:val="24"/>
        </w:rPr>
        <w:t>could</w:t>
      </w:r>
      <w:r w:rsidR="008162B8" w:rsidRPr="0049380D">
        <w:rPr>
          <w:sz w:val="24"/>
          <w:szCs w:val="24"/>
        </w:rPr>
        <w:t xml:space="preserve"> </w:t>
      </w:r>
      <w:r w:rsidRPr="0049380D">
        <w:rPr>
          <w:rFonts w:hint="eastAsia"/>
          <w:sz w:val="24"/>
          <w:szCs w:val="24"/>
        </w:rPr>
        <w:t>a</w:t>
      </w:r>
      <w:r w:rsidR="008162B8" w:rsidRPr="0049380D">
        <w:rPr>
          <w:sz w:val="24"/>
          <w:szCs w:val="24"/>
        </w:rPr>
        <w:t xml:space="preserve">ffect </w:t>
      </w:r>
      <w:r w:rsidRPr="0049380D">
        <w:rPr>
          <w:rFonts w:hint="eastAsia"/>
          <w:sz w:val="24"/>
          <w:szCs w:val="24"/>
        </w:rPr>
        <w:t>L</w:t>
      </w:r>
      <w:r w:rsidR="008162B8" w:rsidRPr="0049380D">
        <w:rPr>
          <w:sz w:val="24"/>
          <w:szCs w:val="24"/>
        </w:rPr>
        <w:t>2 learning as w</w:t>
      </w:r>
      <w:r w:rsidRPr="0049380D">
        <w:rPr>
          <w:sz w:val="24"/>
          <w:szCs w:val="24"/>
        </w:rPr>
        <w:t>ell</w:t>
      </w:r>
      <w:r w:rsidR="008162B8" w:rsidRPr="0049380D">
        <w:rPr>
          <w:sz w:val="24"/>
          <w:szCs w:val="24"/>
        </w:rPr>
        <w:t xml:space="preserve"> since it is suggested that </w:t>
      </w:r>
      <w:r w:rsidRPr="0049380D">
        <w:rPr>
          <w:sz w:val="24"/>
          <w:szCs w:val="24"/>
        </w:rPr>
        <w:t>‘</w:t>
      </w:r>
      <w:r w:rsidR="008162B8" w:rsidRPr="0049380D">
        <w:rPr>
          <w:sz w:val="24"/>
          <w:szCs w:val="24"/>
        </w:rPr>
        <w:t>extroverted learners may have an advantage</w:t>
      </w:r>
      <w:r w:rsidRPr="0049380D">
        <w:rPr>
          <w:rFonts w:hint="eastAsia"/>
          <w:sz w:val="24"/>
          <w:szCs w:val="24"/>
        </w:rPr>
        <w:t xml:space="preserve"> </w:t>
      </w:r>
      <w:r w:rsidR="008162B8" w:rsidRPr="0049380D">
        <w:rPr>
          <w:sz w:val="24"/>
          <w:szCs w:val="24"/>
        </w:rPr>
        <w:t>when the cr</w:t>
      </w:r>
      <w:r w:rsidRPr="0049380D">
        <w:rPr>
          <w:rFonts w:hint="eastAsia"/>
          <w:sz w:val="24"/>
          <w:szCs w:val="24"/>
        </w:rPr>
        <w:t xml:space="preserve">iterion </w:t>
      </w:r>
      <w:r w:rsidRPr="0049380D">
        <w:rPr>
          <w:sz w:val="24"/>
          <w:szCs w:val="24"/>
        </w:rPr>
        <w:t xml:space="preserve">is </w:t>
      </w:r>
      <w:r w:rsidR="008162B8" w:rsidRPr="0049380D">
        <w:rPr>
          <w:sz w:val="24"/>
          <w:szCs w:val="24"/>
        </w:rPr>
        <w:t>natural communicative language</w:t>
      </w:r>
      <w:r w:rsidRPr="0049380D">
        <w:rPr>
          <w:sz w:val="24"/>
          <w:szCs w:val="24"/>
        </w:rPr>
        <w:t>’</w:t>
      </w:r>
      <w:r w:rsidRPr="0049380D">
        <w:rPr>
          <w:rFonts w:hint="eastAsia"/>
          <w:sz w:val="24"/>
          <w:szCs w:val="24"/>
        </w:rPr>
        <w:t xml:space="preserve"> (Ellis, 2004:541).</w:t>
      </w:r>
      <w:r w:rsidR="008162B8" w:rsidRPr="0049380D">
        <w:rPr>
          <w:sz w:val="24"/>
          <w:szCs w:val="24"/>
        </w:rPr>
        <w:t xml:space="preserve"> </w:t>
      </w:r>
      <w:r w:rsidRPr="0049380D">
        <w:rPr>
          <w:rFonts w:hint="eastAsia"/>
          <w:sz w:val="24"/>
          <w:szCs w:val="24"/>
        </w:rPr>
        <w:t>L</w:t>
      </w:r>
      <w:r w:rsidRPr="0049380D">
        <w:rPr>
          <w:sz w:val="24"/>
          <w:szCs w:val="24"/>
        </w:rPr>
        <w:t>ike</w:t>
      </w:r>
      <w:r w:rsidR="008162B8" w:rsidRPr="0049380D">
        <w:rPr>
          <w:sz w:val="24"/>
          <w:szCs w:val="24"/>
        </w:rPr>
        <w:t>wise</w:t>
      </w:r>
      <w:r w:rsidRPr="0049380D">
        <w:rPr>
          <w:rFonts w:hint="eastAsia"/>
          <w:sz w:val="24"/>
          <w:szCs w:val="24"/>
        </w:rPr>
        <w:t>,</w:t>
      </w:r>
      <w:r w:rsidR="008162B8" w:rsidRPr="0049380D">
        <w:rPr>
          <w:sz w:val="24"/>
          <w:szCs w:val="24"/>
        </w:rPr>
        <w:t xml:space="preserve"> self</w:t>
      </w:r>
      <w:r w:rsidRPr="0049380D">
        <w:rPr>
          <w:rFonts w:hint="eastAsia"/>
          <w:sz w:val="24"/>
          <w:szCs w:val="24"/>
        </w:rPr>
        <w:t>-</w:t>
      </w:r>
      <w:r w:rsidR="008162B8" w:rsidRPr="0049380D">
        <w:rPr>
          <w:sz w:val="24"/>
          <w:szCs w:val="24"/>
        </w:rPr>
        <w:t>confidence may also work as a filter or barrier as well as the willingness to communicate</w:t>
      </w:r>
      <w:r w:rsidRPr="0049380D">
        <w:rPr>
          <w:rFonts w:hint="eastAsia"/>
          <w:sz w:val="24"/>
          <w:szCs w:val="24"/>
        </w:rPr>
        <w:t xml:space="preserve"> (</w:t>
      </w:r>
      <w:r w:rsidR="008162B8" w:rsidRPr="0049380D">
        <w:rPr>
          <w:sz w:val="24"/>
          <w:szCs w:val="24"/>
        </w:rPr>
        <w:t>Singleton</w:t>
      </w:r>
      <w:r w:rsidRPr="0049380D">
        <w:rPr>
          <w:rFonts w:hint="eastAsia"/>
          <w:sz w:val="24"/>
          <w:szCs w:val="24"/>
        </w:rPr>
        <w:t>, 2001).</w:t>
      </w:r>
    </w:p>
    <w:p w:rsidR="0049380D" w:rsidRDefault="0049380D" w:rsidP="0049380D">
      <w:pPr>
        <w:spacing w:line="276" w:lineRule="auto"/>
        <w:rPr>
          <w:sz w:val="24"/>
          <w:szCs w:val="24"/>
        </w:rPr>
      </w:pPr>
    </w:p>
    <w:p w:rsidR="00555A4F" w:rsidRDefault="00555A4F" w:rsidP="0049380D">
      <w:pPr>
        <w:spacing w:line="276" w:lineRule="auto"/>
        <w:rPr>
          <w:sz w:val="24"/>
          <w:szCs w:val="24"/>
        </w:rPr>
      </w:pPr>
      <w:r>
        <w:rPr>
          <w:rFonts w:hint="eastAsia"/>
          <w:sz w:val="24"/>
          <w:szCs w:val="24"/>
        </w:rPr>
        <w:t>Social factors</w:t>
      </w:r>
    </w:p>
    <w:p w:rsidR="0049380D" w:rsidRPr="0049380D" w:rsidRDefault="0049380D" w:rsidP="0049380D">
      <w:pPr>
        <w:spacing w:line="276" w:lineRule="auto"/>
        <w:rPr>
          <w:sz w:val="24"/>
          <w:szCs w:val="24"/>
        </w:rPr>
      </w:pPr>
      <w:r w:rsidRPr="0049380D">
        <w:rPr>
          <w:sz w:val="24"/>
          <w:szCs w:val="24"/>
        </w:rPr>
        <w:t xml:space="preserve">Among social factors, education has been most clearly demonstrated to influence second-language acquisition. Learners who arrive as immigrants at different ages have fundamentally different experiences, are exposed to qualitatively and quantitatively different samples of the new language, and have distinctly different opportunities for formal study of the language either directly or through other educational content (Bialystok &amp; </w:t>
      </w:r>
      <w:proofErr w:type="spellStart"/>
      <w:r w:rsidRPr="0049380D">
        <w:rPr>
          <w:sz w:val="24"/>
          <w:szCs w:val="24"/>
        </w:rPr>
        <w:t>Hakuta</w:t>
      </w:r>
      <w:proofErr w:type="spellEnd"/>
      <w:r w:rsidRPr="0049380D">
        <w:rPr>
          <w:sz w:val="24"/>
          <w:szCs w:val="24"/>
        </w:rPr>
        <w:t xml:space="preserve">, 1994; </w:t>
      </w:r>
      <w:proofErr w:type="spellStart"/>
      <w:r w:rsidRPr="0049380D">
        <w:rPr>
          <w:sz w:val="24"/>
          <w:szCs w:val="24"/>
        </w:rPr>
        <w:t>Flege</w:t>
      </w:r>
      <w:proofErr w:type="spellEnd"/>
      <w:r w:rsidRPr="0049380D">
        <w:rPr>
          <w:sz w:val="24"/>
          <w:szCs w:val="24"/>
        </w:rPr>
        <w:t xml:space="preserve"> at all, 1999). </w:t>
      </w:r>
      <w:proofErr w:type="spellStart"/>
      <w:r w:rsidRPr="0049380D">
        <w:rPr>
          <w:sz w:val="24"/>
          <w:szCs w:val="24"/>
        </w:rPr>
        <w:t>Flege</w:t>
      </w:r>
      <w:proofErr w:type="spellEnd"/>
      <w:r w:rsidRPr="0049380D">
        <w:rPr>
          <w:sz w:val="24"/>
          <w:szCs w:val="24"/>
        </w:rPr>
        <w:t xml:space="preserve"> and his colleagues have reported complex effects of educational programs on second-language acquisition, and in one of their studies, age-of-learning effects disappeared where education was controlled (</w:t>
      </w:r>
      <w:proofErr w:type="spellStart"/>
      <w:r w:rsidRPr="0049380D">
        <w:rPr>
          <w:sz w:val="24"/>
          <w:szCs w:val="24"/>
        </w:rPr>
        <w:t>Flege</w:t>
      </w:r>
      <w:proofErr w:type="spellEnd"/>
      <w:r w:rsidRPr="0049380D">
        <w:rPr>
          <w:sz w:val="24"/>
          <w:szCs w:val="24"/>
        </w:rPr>
        <w:t xml:space="preserve"> et al., 1999).</w:t>
      </w:r>
      <w:r w:rsidR="009C734B">
        <w:rPr>
          <w:rFonts w:hint="eastAsia"/>
          <w:sz w:val="24"/>
          <w:szCs w:val="24"/>
        </w:rPr>
        <w:t xml:space="preserve"> </w:t>
      </w:r>
      <w:r w:rsidR="002F0EE6">
        <w:rPr>
          <w:rFonts w:hint="eastAsia"/>
          <w:sz w:val="24"/>
          <w:szCs w:val="24"/>
        </w:rPr>
        <w:t xml:space="preserve">In the cases of deaf and feral children, they seem to provide evidence for a biologically CP for language </w:t>
      </w:r>
      <w:r w:rsidR="002F0EE6">
        <w:rPr>
          <w:sz w:val="24"/>
          <w:szCs w:val="24"/>
        </w:rPr>
        <w:t>acquisiti</w:t>
      </w:r>
      <w:r w:rsidR="002F0EE6">
        <w:rPr>
          <w:rFonts w:hint="eastAsia"/>
          <w:sz w:val="24"/>
          <w:szCs w:val="24"/>
        </w:rPr>
        <w:t xml:space="preserve">on. However, isolation can result in general disorder and emotional disturbances. Thus can be part of the reasons lead to language inabilities. </w:t>
      </w:r>
    </w:p>
    <w:p w:rsidR="0049380D" w:rsidRPr="0049380D" w:rsidRDefault="0049380D" w:rsidP="0049380D">
      <w:pPr>
        <w:spacing w:line="276" w:lineRule="auto"/>
        <w:rPr>
          <w:sz w:val="24"/>
          <w:szCs w:val="24"/>
        </w:rPr>
      </w:pPr>
    </w:p>
    <w:p w:rsidR="0049380D" w:rsidRPr="0049380D" w:rsidRDefault="00B425B0" w:rsidP="0049380D">
      <w:pPr>
        <w:spacing w:line="276" w:lineRule="auto"/>
        <w:rPr>
          <w:sz w:val="24"/>
          <w:szCs w:val="24"/>
        </w:rPr>
      </w:pPr>
      <w:r>
        <w:rPr>
          <w:sz w:val="24"/>
          <w:szCs w:val="24"/>
        </w:rPr>
        <w:t>Th</w:t>
      </w:r>
      <w:r>
        <w:rPr>
          <w:rFonts w:hint="eastAsia"/>
          <w:sz w:val="24"/>
          <w:szCs w:val="24"/>
        </w:rPr>
        <w:t xml:space="preserve">e changes in cognition take place </w:t>
      </w:r>
      <w:r w:rsidR="0049380D" w:rsidRPr="0049380D">
        <w:rPr>
          <w:sz w:val="24"/>
          <w:szCs w:val="24"/>
        </w:rPr>
        <w:t>with aging. Although critical periods have not been posited in most cognitive domains, there are nonetheless age-related changes in cognitive processing. Some age-related changes in cognitive processes relevant to language learning or decreased ability to learn paired associates (Salthouse, 1992), increased difficulty encoding new information (Craik &amp; Jennings, 1992; Park et al., in press; Rabinowitz, Craik, &amp; Ackerman, 1982), and reduced accuracy recalling detail as opposed to gist (</w:t>
      </w:r>
      <w:proofErr w:type="spellStart"/>
      <w:r w:rsidR="0049380D" w:rsidRPr="0049380D">
        <w:rPr>
          <w:sz w:val="24"/>
          <w:szCs w:val="24"/>
        </w:rPr>
        <w:t>Hultsch</w:t>
      </w:r>
      <w:proofErr w:type="spellEnd"/>
      <w:r w:rsidR="0049380D" w:rsidRPr="0049380D">
        <w:rPr>
          <w:sz w:val="24"/>
          <w:szCs w:val="24"/>
        </w:rPr>
        <w:t xml:space="preserve"> &amp; Dixon, 1990). </w:t>
      </w:r>
      <w:r>
        <w:rPr>
          <w:rFonts w:hint="eastAsia"/>
          <w:sz w:val="24"/>
          <w:szCs w:val="24"/>
        </w:rPr>
        <w:t>F</w:t>
      </w:r>
      <w:r>
        <w:rPr>
          <w:sz w:val="24"/>
          <w:szCs w:val="24"/>
        </w:rPr>
        <w:t>irst-language proficiency</w:t>
      </w:r>
      <w:r w:rsidR="0049380D" w:rsidRPr="0049380D">
        <w:rPr>
          <w:sz w:val="24"/>
          <w:szCs w:val="24"/>
        </w:rPr>
        <w:t xml:space="preserve"> could also be affected by such factors as working memory capacity, cognitive processing speed, and attention. </w:t>
      </w:r>
      <w:r>
        <w:rPr>
          <w:rFonts w:hint="eastAsia"/>
          <w:sz w:val="24"/>
          <w:szCs w:val="24"/>
        </w:rPr>
        <w:t>A</w:t>
      </w:r>
      <w:r w:rsidR="0049380D" w:rsidRPr="0049380D">
        <w:rPr>
          <w:sz w:val="24"/>
          <w:szCs w:val="24"/>
        </w:rPr>
        <w:t xml:space="preserve"> reduction in cognitive resources </w:t>
      </w:r>
      <w:r w:rsidRPr="0049380D">
        <w:rPr>
          <w:sz w:val="24"/>
          <w:szCs w:val="24"/>
        </w:rPr>
        <w:t xml:space="preserve">is documented across the lifespan </w:t>
      </w:r>
      <w:r>
        <w:rPr>
          <w:rFonts w:hint="eastAsia"/>
          <w:sz w:val="24"/>
          <w:szCs w:val="24"/>
        </w:rPr>
        <w:t xml:space="preserve">and </w:t>
      </w:r>
      <w:r w:rsidR="0049380D" w:rsidRPr="0049380D">
        <w:rPr>
          <w:sz w:val="24"/>
          <w:szCs w:val="24"/>
        </w:rPr>
        <w:t>would surely affect the ability to learn a new language. Older learners would find the task more difficult than younger ones</w:t>
      </w:r>
      <w:r w:rsidR="009C734B">
        <w:rPr>
          <w:rFonts w:hint="eastAsia"/>
          <w:sz w:val="24"/>
          <w:szCs w:val="24"/>
        </w:rPr>
        <w:t xml:space="preserve">. The declining of learning ability does not provide direct evidence for CPH. The declines were shown to be linear, but without sudden </w:t>
      </w:r>
      <w:r w:rsidR="009C734B">
        <w:rPr>
          <w:sz w:val="24"/>
          <w:szCs w:val="24"/>
        </w:rPr>
        <w:t>‘</w:t>
      </w:r>
      <w:r w:rsidR="009C734B">
        <w:rPr>
          <w:rFonts w:hint="eastAsia"/>
          <w:sz w:val="24"/>
          <w:szCs w:val="24"/>
        </w:rPr>
        <w:t>drop off</w:t>
      </w:r>
      <w:r w:rsidR="009C734B">
        <w:rPr>
          <w:sz w:val="24"/>
          <w:szCs w:val="24"/>
        </w:rPr>
        <w:t>’</w:t>
      </w:r>
      <w:r w:rsidR="009C734B">
        <w:rPr>
          <w:rFonts w:hint="eastAsia"/>
          <w:sz w:val="24"/>
          <w:szCs w:val="24"/>
        </w:rPr>
        <w:t xml:space="preserve"> of ability at a certain age. </w:t>
      </w:r>
    </w:p>
    <w:p w:rsidR="008162B8" w:rsidRPr="0049380D" w:rsidRDefault="008162B8" w:rsidP="0049380D">
      <w:pPr>
        <w:spacing w:line="276" w:lineRule="auto"/>
        <w:rPr>
          <w:sz w:val="24"/>
          <w:szCs w:val="24"/>
        </w:rPr>
      </w:pPr>
    </w:p>
    <w:p w:rsidR="00EE7D6E" w:rsidRPr="0049380D" w:rsidRDefault="00EE7D6E" w:rsidP="0049380D">
      <w:pPr>
        <w:spacing w:line="276" w:lineRule="auto"/>
        <w:rPr>
          <w:b/>
          <w:sz w:val="24"/>
          <w:szCs w:val="24"/>
        </w:rPr>
      </w:pPr>
      <w:r w:rsidRPr="0049380D">
        <w:rPr>
          <w:rFonts w:hint="eastAsia"/>
          <w:b/>
          <w:sz w:val="24"/>
          <w:szCs w:val="24"/>
        </w:rPr>
        <w:t>I</w:t>
      </w:r>
      <w:r w:rsidR="008162B8" w:rsidRPr="0049380D">
        <w:rPr>
          <w:b/>
          <w:sz w:val="24"/>
          <w:szCs w:val="24"/>
        </w:rPr>
        <w:t xml:space="preserve">mplications for </w:t>
      </w:r>
      <w:r w:rsidRPr="0049380D">
        <w:rPr>
          <w:rFonts w:hint="eastAsia"/>
          <w:b/>
          <w:sz w:val="24"/>
          <w:szCs w:val="24"/>
        </w:rPr>
        <w:t>L</w:t>
      </w:r>
      <w:r w:rsidR="008162B8" w:rsidRPr="0049380D">
        <w:rPr>
          <w:b/>
          <w:sz w:val="24"/>
          <w:szCs w:val="24"/>
        </w:rPr>
        <w:t xml:space="preserve">2 </w:t>
      </w:r>
      <w:r w:rsidR="0030173A" w:rsidRPr="0049380D">
        <w:rPr>
          <w:rFonts w:hint="eastAsia"/>
          <w:b/>
          <w:sz w:val="24"/>
          <w:szCs w:val="24"/>
        </w:rPr>
        <w:t>L</w:t>
      </w:r>
      <w:r w:rsidR="008162B8" w:rsidRPr="0049380D">
        <w:rPr>
          <w:b/>
          <w:sz w:val="24"/>
          <w:szCs w:val="24"/>
        </w:rPr>
        <w:t xml:space="preserve">earning and </w:t>
      </w:r>
      <w:r w:rsidR="0030173A" w:rsidRPr="0049380D">
        <w:rPr>
          <w:rFonts w:hint="eastAsia"/>
          <w:b/>
          <w:sz w:val="24"/>
          <w:szCs w:val="24"/>
        </w:rPr>
        <w:t>I</w:t>
      </w:r>
      <w:r w:rsidR="008162B8" w:rsidRPr="0049380D">
        <w:rPr>
          <w:b/>
          <w:sz w:val="24"/>
          <w:szCs w:val="24"/>
        </w:rPr>
        <w:t xml:space="preserve">nstruction </w:t>
      </w:r>
    </w:p>
    <w:p w:rsidR="008162B8" w:rsidRPr="0049380D" w:rsidRDefault="0030173A" w:rsidP="0049380D">
      <w:pPr>
        <w:spacing w:line="276" w:lineRule="auto"/>
        <w:rPr>
          <w:sz w:val="24"/>
          <w:szCs w:val="24"/>
        </w:rPr>
      </w:pPr>
      <w:r w:rsidRPr="0049380D">
        <w:rPr>
          <w:rFonts w:hint="eastAsia"/>
          <w:sz w:val="24"/>
          <w:szCs w:val="24"/>
        </w:rPr>
        <w:t>A</w:t>
      </w:r>
      <w:r w:rsidR="008162B8" w:rsidRPr="0049380D">
        <w:rPr>
          <w:sz w:val="24"/>
          <w:szCs w:val="24"/>
        </w:rPr>
        <w:t xml:space="preserve">s has been discussed in detail in </w:t>
      </w:r>
      <w:r w:rsidRPr="0049380D">
        <w:rPr>
          <w:rFonts w:hint="eastAsia"/>
          <w:sz w:val="24"/>
          <w:szCs w:val="24"/>
        </w:rPr>
        <w:t>former parts</w:t>
      </w:r>
      <w:r w:rsidR="008162B8" w:rsidRPr="0049380D">
        <w:rPr>
          <w:sz w:val="24"/>
          <w:szCs w:val="24"/>
        </w:rPr>
        <w:t xml:space="preserve">, a general overview of the role of </w:t>
      </w:r>
      <w:r w:rsidRPr="0049380D">
        <w:rPr>
          <w:rFonts w:hint="eastAsia"/>
          <w:sz w:val="24"/>
          <w:szCs w:val="24"/>
        </w:rPr>
        <w:t>age</w:t>
      </w:r>
      <w:r w:rsidR="008162B8" w:rsidRPr="0049380D">
        <w:rPr>
          <w:sz w:val="24"/>
          <w:szCs w:val="24"/>
        </w:rPr>
        <w:t xml:space="preserve"> in </w:t>
      </w:r>
      <w:r w:rsidRPr="0049380D">
        <w:rPr>
          <w:rFonts w:hint="eastAsia"/>
          <w:sz w:val="24"/>
          <w:szCs w:val="24"/>
        </w:rPr>
        <w:t>L</w:t>
      </w:r>
      <w:r w:rsidR="008162B8" w:rsidRPr="0049380D">
        <w:rPr>
          <w:sz w:val="24"/>
          <w:szCs w:val="24"/>
        </w:rPr>
        <w:t>2 learning becomes clear. First</w:t>
      </w:r>
      <w:r w:rsidRPr="0049380D">
        <w:rPr>
          <w:rFonts w:hint="eastAsia"/>
          <w:sz w:val="24"/>
          <w:szCs w:val="24"/>
        </w:rPr>
        <w:t>,</w:t>
      </w:r>
      <w:r w:rsidR="008162B8" w:rsidRPr="0049380D">
        <w:rPr>
          <w:sz w:val="24"/>
          <w:szCs w:val="24"/>
        </w:rPr>
        <w:t xml:space="preserve"> </w:t>
      </w:r>
      <w:r w:rsidRPr="0049380D">
        <w:rPr>
          <w:rFonts w:hint="eastAsia"/>
          <w:sz w:val="24"/>
          <w:szCs w:val="24"/>
        </w:rPr>
        <w:t>L</w:t>
      </w:r>
      <w:r w:rsidR="008162B8" w:rsidRPr="0049380D">
        <w:rPr>
          <w:sz w:val="24"/>
          <w:szCs w:val="24"/>
        </w:rPr>
        <w:t xml:space="preserve">2 learners, educators and parents should not conceive the assumption that only the early </w:t>
      </w:r>
      <w:r w:rsidRPr="0049380D">
        <w:rPr>
          <w:rFonts w:hint="eastAsia"/>
          <w:sz w:val="24"/>
          <w:szCs w:val="24"/>
        </w:rPr>
        <w:t>L</w:t>
      </w:r>
      <w:r w:rsidR="008162B8" w:rsidRPr="0049380D">
        <w:rPr>
          <w:sz w:val="24"/>
          <w:szCs w:val="24"/>
        </w:rPr>
        <w:t xml:space="preserve">2 learning will be effective and </w:t>
      </w:r>
      <w:r w:rsidRPr="0049380D">
        <w:rPr>
          <w:rFonts w:hint="eastAsia"/>
          <w:sz w:val="24"/>
          <w:szCs w:val="24"/>
        </w:rPr>
        <w:t>thus</w:t>
      </w:r>
      <w:r w:rsidRPr="0049380D">
        <w:rPr>
          <w:sz w:val="24"/>
          <w:szCs w:val="24"/>
        </w:rPr>
        <w:t xml:space="preserve"> try to arrange children</w:t>
      </w:r>
      <w:r w:rsidR="008162B8" w:rsidRPr="0049380D">
        <w:rPr>
          <w:sz w:val="24"/>
          <w:szCs w:val="24"/>
        </w:rPr>
        <w:t xml:space="preserve"> to learn </w:t>
      </w:r>
      <w:r w:rsidRPr="0049380D">
        <w:rPr>
          <w:rFonts w:hint="eastAsia"/>
          <w:sz w:val="24"/>
          <w:szCs w:val="24"/>
        </w:rPr>
        <w:t>L</w:t>
      </w:r>
      <w:r w:rsidR="008162B8" w:rsidRPr="0049380D">
        <w:rPr>
          <w:sz w:val="24"/>
          <w:szCs w:val="24"/>
        </w:rPr>
        <w:t>2 as early as possible</w:t>
      </w:r>
      <w:r w:rsidRPr="0049380D">
        <w:rPr>
          <w:rFonts w:hint="eastAsia"/>
          <w:sz w:val="24"/>
          <w:szCs w:val="24"/>
        </w:rPr>
        <w:t xml:space="preserve"> </w:t>
      </w:r>
      <w:r w:rsidR="008162B8" w:rsidRPr="0049380D">
        <w:rPr>
          <w:sz w:val="24"/>
          <w:szCs w:val="24"/>
        </w:rPr>
        <w:t xml:space="preserve">regardless of children's </w:t>
      </w:r>
      <w:r w:rsidRPr="0049380D">
        <w:rPr>
          <w:rFonts w:hint="eastAsia"/>
          <w:sz w:val="24"/>
          <w:szCs w:val="24"/>
        </w:rPr>
        <w:t>own willing. F</w:t>
      </w:r>
      <w:r w:rsidR="008162B8" w:rsidRPr="0049380D">
        <w:rPr>
          <w:sz w:val="24"/>
          <w:szCs w:val="24"/>
        </w:rPr>
        <w:t>rom the discussion, we can see that age</w:t>
      </w:r>
      <w:r w:rsidRPr="0049380D">
        <w:rPr>
          <w:rFonts w:hint="eastAsia"/>
          <w:sz w:val="24"/>
          <w:szCs w:val="24"/>
        </w:rPr>
        <w:t>,</w:t>
      </w:r>
      <w:r w:rsidR="008162B8" w:rsidRPr="0049380D">
        <w:rPr>
          <w:sz w:val="24"/>
          <w:szCs w:val="24"/>
        </w:rPr>
        <w:t xml:space="preserve"> not alone, but </w:t>
      </w:r>
      <w:r w:rsidRPr="0049380D">
        <w:rPr>
          <w:rFonts w:hint="eastAsia"/>
          <w:sz w:val="24"/>
          <w:szCs w:val="24"/>
        </w:rPr>
        <w:t>accompanied</w:t>
      </w:r>
      <w:r w:rsidR="008162B8" w:rsidRPr="0049380D">
        <w:rPr>
          <w:sz w:val="24"/>
          <w:szCs w:val="24"/>
        </w:rPr>
        <w:t xml:space="preserve"> with a number of age</w:t>
      </w:r>
      <w:r w:rsidRPr="0049380D">
        <w:rPr>
          <w:rFonts w:hint="eastAsia"/>
          <w:sz w:val="24"/>
          <w:szCs w:val="24"/>
        </w:rPr>
        <w:t>-</w:t>
      </w:r>
      <w:r w:rsidR="008162B8" w:rsidRPr="0049380D">
        <w:rPr>
          <w:sz w:val="24"/>
          <w:szCs w:val="24"/>
        </w:rPr>
        <w:t>related factors</w:t>
      </w:r>
      <w:r w:rsidRPr="0049380D">
        <w:rPr>
          <w:rFonts w:hint="eastAsia"/>
          <w:sz w:val="24"/>
          <w:szCs w:val="24"/>
        </w:rPr>
        <w:t>,</w:t>
      </w:r>
      <w:r w:rsidR="008162B8" w:rsidRPr="0049380D">
        <w:rPr>
          <w:sz w:val="24"/>
          <w:szCs w:val="24"/>
        </w:rPr>
        <w:t xml:space="preserve"> appear</w:t>
      </w:r>
      <w:r w:rsidRPr="0049380D">
        <w:rPr>
          <w:rFonts w:hint="eastAsia"/>
          <w:sz w:val="24"/>
          <w:szCs w:val="24"/>
        </w:rPr>
        <w:t>s</w:t>
      </w:r>
      <w:r w:rsidR="008162B8" w:rsidRPr="0049380D">
        <w:rPr>
          <w:sz w:val="24"/>
          <w:szCs w:val="24"/>
        </w:rPr>
        <w:t xml:space="preserve"> to play an important role in </w:t>
      </w:r>
      <w:r w:rsidRPr="0049380D">
        <w:rPr>
          <w:rFonts w:hint="eastAsia"/>
          <w:sz w:val="24"/>
          <w:szCs w:val="24"/>
        </w:rPr>
        <w:t>L</w:t>
      </w:r>
      <w:r w:rsidR="008162B8" w:rsidRPr="0049380D">
        <w:rPr>
          <w:sz w:val="24"/>
          <w:szCs w:val="24"/>
        </w:rPr>
        <w:t xml:space="preserve">2 learning, after all not </w:t>
      </w:r>
      <w:r w:rsidRPr="0049380D">
        <w:rPr>
          <w:rFonts w:hint="eastAsia"/>
          <w:sz w:val="24"/>
          <w:szCs w:val="24"/>
        </w:rPr>
        <w:t>a determining role. H</w:t>
      </w:r>
      <w:r w:rsidR="008162B8" w:rsidRPr="0049380D">
        <w:rPr>
          <w:sz w:val="24"/>
          <w:szCs w:val="24"/>
        </w:rPr>
        <w:t>ence</w:t>
      </w:r>
      <w:r w:rsidRPr="0049380D">
        <w:rPr>
          <w:rFonts w:hint="eastAsia"/>
          <w:sz w:val="24"/>
          <w:szCs w:val="24"/>
        </w:rPr>
        <w:t>,</w:t>
      </w:r>
      <w:r w:rsidR="008162B8" w:rsidRPr="0049380D">
        <w:rPr>
          <w:sz w:val="24"/>
          <w:szCs w:val="24"/>
        </w:rPr>
        <w:t xml:space="preserve"> we cannot simply assume that the earl</w:t>
      </w:r>
      <w:r w:rsidRPr="0049380D">
        <w:rPr>
          <w:rFonts w:hint="eastAsia"/>
          <w:sz w:val="24"/>
          <w:szCs w:val="24"/>
        </w:rPr>
        <w:t>ier</w:t>
      </w:r>
      <w:r w:rsidR="008162B8" w:rsidRPr="0049380D">
        <w:rPr>
          <w:sz w:val="24"/>
          <w:szCs w:val="24"/>
        </w:rPr>
        <w:t xml:space="preserve"> the better, especially in the case of classroom instruction</w:t>
      </w:r>
      <w:r w:rsidRPr="0049380D">
        <w:rPr>
          <w:rFonts w:hint="eastAsia"/>
          <w:sz w:val="24"/>
          <w:szCs w:val="24"/>
        </w:rPr>
        <w:t xml:space="preserve"> (</w:t>
      </w:r>
      <w:proofErr w:type="spellStart"/>
      <w:r w:rsidRPr="0049380D">
        <w:rPr>
          <w:rFonts w:hint="eastAsia"/>
          <w:sz w:val="24"/>
          <w:szCs w:val="24"/>
        </w:rPr>
        <w:t>Marinova</w:t>
      </w:r>
      <w:proofErr w:type="spellEnd"/>
      <w:r w:rsidRPr="0049380D">
        <w:rPr>
          <w:rFonts w:hint="eastAsia"/>
          <w:sz w:val="24"/>
          <w:szCs w:val="24"/>
        </w:rPr>
        <w:t>-Todd et al., 2000).</w:t>
      </w:r>
    </w:p>
    <w:p w:rsidR="008162B8" w:rsidRDefault="00AD7A9E" w:rsidP="0049380D">
      <w:pPr>
        <w:spacing w:line="276" w:lineRule="auto"/>
        <w:rPr>
          <w:sz w:val="24"/>
          <w:szCs w:val="24"/>
        </w:rPr>
      </w:pPr>
      <w:r>
        <w:rPr>
          <w:rFonts w:hint="eastAsia"/>
          <w:sz w:val="24"/>
          <w:szCs w:val="24"/>
        </w:rPr>
        <w:t>However, there are also two realistic reasons to support the earlier starting of L2 learning. In some countries, the additional language, English in non-English-speaking countries especially, becomes a subject in school. It is regarded as a compulsory course from primary school on. (China for example) The proficiency of this kind of second language tends to be part of the achievements or evaluation of the students</w:t>
      </w:r>
      <w:r>
        <w:rPr>
          <w:sz w:val="24"/>
          <w:szCs w:val="24"/>
        </w:rPr>
        <w:t>’</w:t>
      </w:r>
      <w:r>
        <w:rPr>
          <w:rFonts w:hint="eastAsia"/>
          <w:sz w:val="24"/>
          <w:szCs w:val="24"/>
        </w:rPr>
        <w:t xml:space="preserve"> school performance. The students who start earlier in learning the additional but compulsory language will sometimes outdo their peers and save time for the learning of other subjects once it is earlier commanded. It is also commonly admitted that bilingualism benefits individual learner</w:t>
      </w:r>
      <w:r w:rsidR="00D45631">
        <w:rPr>
          <w:rFonts w:hint="eastAsia"/>
          <w:sz w:val="24"/>
          <w:szCs w:val="24"/>
        </w:rPr>
        <w:t>s</w:t>
      </w:r>
      <w:r>
        <w:rPr>
          <w:rFonts w:hint="eastAsia"/>
          <w:sz w:val="24"/>
          <w:szCs w:val="24"/>
        </w:rPr>
        <w:t xml:space="preserve"> in </w:t>
      </w:r>
      <w:r w:rsidR="00D45631">
        <w:rPr>
          <w:rFonts w:hint="eastAsia"/>
          <w:sz w:val="24"/>
          <w:szCs w:val="24"/>
        </w:rPr>
        <w:t xml:space="preserve">many aspects </w:t>
      </w:r>
      <w:r w:rsidR="00D45631">
        <w:rPr>
          <w:sz w:val="24"/>
          <w:szCs w:val="24"/>
        </w:rPr>
        <w:t>intellectually</w:t>
      </w:r>
      <w:r w:rsidR="00D45631">
        <w:rPr>
          <w:rFonts w:hint="eastAsia"/>
          <w:sz w:val="24"/>
          <w:szCs w:val="24"/>
        </w:rPr>
        <w:t xml:space="preserve"> and </w:t>
      </w:r>
      <w:r w:rsidR="00D45631">
        <w:rPr>
          <w:sz w:val="24"/>
          <w:szCs w:val="24"/>
        </w:rPr>
        <w:t>cognitively</w:t>
      </w:r>
      <w:r w:rsidR="00D45631">
        <w:rPr>
          <w:rFonts w:hint="eastAsia"/>
          <w:sz w:val="24"/>
          <w:szCs w:val="24"/>
        </w:rPr>
        <w:t>. During the earlier part of lifespan, can we infer that earlier L2 acquisition will also benefit the intellectual development of children and help to build their self-confidence?</w:t>
      </w:r>
    </w:p>
    <w:p w:rsidR="00AE649B" w:rsidRPr="0049380D" w:rsidRDefault="00AE649B" w:rsidP="0049380D">
      <w:pPr>
        <w:spacing w:line="276" w:lineRule="auto"/>
        <w:rPr>
          <w:sz w:val="24"/>
          <w:szCs w:val="24"/>
        </w:rPr>
      </w:pPr>
    </w:p>
    <w:p w:rsidR="008162B8" w:rsidRPr="0049380D" w:rsidRDefault="0030173A" w:rsidP="0049380D">
      <w:pPr>
        <w:spacing w:line="276" w:lineRule="auto"/>
        <w:rPr>
          <w:sz w:val="24"/>
          <w:szCs w:val="24"/>
        </w:rPr>
      </w:pPr>
      <w:r w:rsidRPr="0049380D">
        <w:rPr>
          <w:rFonts w:hint="eastAsia"/>
          <w:sz w:val="24"/>
          <w:szCs w:val="24"/>
        </w:rPr>
        <w:t>S</w:t>
      </w:r>
      <w:r w:rsidR="008162B8" w:rsidRPr="0049380D">
        <w:rPr>
          <w:sz w:val="24"/>
          <w:szCs w:val="24"/>
        </w:rPr>
        <w:t xml:space="preserve">econd, authentic communication experience </w:t>
      </w:r>
      <w:r w:rsidR="00D45631">
        <w:rPr>
          <w:rFonts w:hint="eastAsia"/>
          <w:sz w:val="24"/>
          <w:szCs w:val="24"/>
        </w:rPr>
        <w:t xml:space="preserve">or authentic learning materials </w:t>
      </w:r>
      <w:r w:rsidR="008162B8" w:rsidRPr="0049380D">
        <w:rPr>
          <w:sz w:val="24"/>
          <w:szCs w:val="24"/>
        </w:rPr>
        <w:t xml:space="preserve">in </w:t>
      </w:r>
      <w:r w:rsidRPr="0049380D">
        <w:rPr>
          <w:rFonts w:hint="eastAsia"/>
          <w:sz w:val="24"/>
          <w:szCs w:val="24"/>
        </w:rPr>
        <w:t>L</w:t>
      </w:r>
      <w:r w:rsidR="00D45631">
        <w:rPr>
          <w:sz w:val="24"/>
          <w:szCs w:val="24"/>
        </w:rPr>
        <w:t>2 appear</w:t>
      </w:r>
      <w:r w:rsidR="008162B8" w:rsidRPr="0049380D">
        <w:rPr>
          <w:sz w:val="24"/>
          <w:szCs w:val="24"/>
        </w:rPr>
        <w:t xml:space="preserve"> to be very helpful for </w:t>
      </w:r>
      <w:r w:rsidRPr="0049380D">
        <w:rPr>
          <w:rFonts w:hint="eastAsia"/>
          <w:sz w:val="24"/>
          <w:szCs w:val="24"/>
        </w:rPr>
        <w:t>L</w:t>
      </w:r>
      <w:r w:rsidR="008162B8" w:rsidRPr="0049380D">
        <w:rPr>
          <w:sz w:val="24"/>
          <w:szCs w:val="24"/>
        </w:rPr>
        <w:t>2 learners b</w:t>
      </w:r>
      <w:r w:rsidRPr="0049380D">
        <w:rPr>
          <w:rFonts w:hint="eastAsia"/>
          <w:sz w:val="24"/>
          <w:szCs w:val="24"/>
        </w:rPr>
        <w:t>ased</w:t>
      </w:r>
      <w:r w:rsidR="008162B8" w:rsidRPr="0049380D">
        <w:rPr>
          <w:sz w:val="24"/>
          <w:szCs w:val="24"/>
        </w:rPr>
        <w:t xml:space="preserve"> </w:t>
      </w:r>
      <w:r w:rsidRPr="0049380D">
        <w:rPr>
          <w:rFonts w:hint="eastAsia"/>
          <w:sz w:val="24"/>
          <w:szCs w:val="24"/>
        </w:rPr>
        <w:t xml:space="preserve">on </w:t>
      </w:r>
      <w:r w:rsidR="008162B8" w:rsidRPr="0049380D">
        <w:rPr>
          <w:sz w:val="24"/>
          <w:szCs w:val="24"/>
        </w:rPr>
        <w:t>most of age</w:t>
      </w:r>
      <w:r w:rsidRPr="0049380D">
        <w:rPr>
          <w:rFonts w:hint="eastAsia"/>
          <w:sz w:val="24"/>
          <w:szCs w:val="24"/>
        </w:rPr>
        <w:t>-</w:t>
      </w:r>
      <w:r w:rsidR="008162B8" w:rsidRPr="0049380D">
        <w:rPr>
          <w:sz w:val="24"/>
          <w:szCs w:val="24"/>
        </w:rPr>
        <w:t>focused studies</w:t>
      </w:r>
      <w:r w:rsidRPr="0049380D">
        <w:rPr>
          <w:rFonts w:hint="eastAsia"/>
          <w:sz w:val="24"/>
          <w:szCs w:val="24"/>
        </w:rPr>
        <w:t>.</w:t>
      </w:r>
      <w:r w:rsidR="008162B8" w:rsidRPr="0049380D">
        <w:rPr>
          <w:sz w:val="24"/>
          <w:szCs w:val="24"/>
        </w:rPr>
        <w:t xml:space="preserve"> </w:t>
      </w:r>
      <w:r w:rsidRPr="0049380D">
        <w:rPr>
          <w:rFonts w:hint="eastAsia"/>
          <w:sz w:val="24"/>
          <w:szCs w:val="24"/>
        </w:rPr>
        <w:t>Early bilinguals</w:t>
      </w:r>
      <w:r w:rsidR="00D45631">
        <w:rPr>
          <w:rFonts w:hint="eastAsia"/>
          <w:sz w:val="24"/>
          <w:szCs w:val="24"/>
        </w:rPr>
        <w:t xml:space="preserve"> under natural immersion</w:t>
      </w:r>
      <w:r w:rsidRPr="0049380D">
        <w:rPr>
          <w:rFonts w:hint="eastAsia"/>
          <w:sz w:val="24"/>
          <w:szCs w:val="24"/>
        </w:rPr>
        <w:t>,</w:t>
      </w:r>
      <w:r w:rsidR="008162B8" w:rsidRPr="0049380D">
        <w:rPr>
          <w:sz w:val="24"/>
          <w:szCs w:val="24"/>
        </w:rPr>
        <w:t xml:space="preserve"> most of the time</w:t>
      </w:r>
      <w:r w:rsidRPr="0049380D">
        <w:rPr>
          <w:rFonts w:hint="eastAsia"/>
          <w:sz w:val="24"/>
          <w:szCs w:val="24"/>
        </w:rPr>
        <w:t>,</w:t>
      </w:r>
      <w:r w:rsidR="008162B8" w:rsidRPr="0049380D">
        <w:rPr>
          <w:sz w:val="24"/>
          <w:szCs w:val="24"/>
        </w:rPr>
        <w:t xml:space="preserve"> seem to be more successful than </w:t>
      </w:r>
      <w:r w:rsidRPr="0049380D">
        <w:rPr>
          <w:rFonts w:hint="eastAsia"/>
          <w:sz w:val="24"/>
          <w:szCs w:val="24"/>
        </w:rPr>
        <w:t>late bilinguals</w:t>
      </w:r>
      <w:r w:rsidR="008162B8" w:rsidRPr="0049380D">
        <w:rPr>
          <w:sz w:val="24"/>
          <w:szCs w:val="24"/>
        </w:rPr>
        <w:t xml:space="preserve">, largely because of their more exposure to the </w:t>
      </w:r>
      <w:r w:rsidRPr="0049380D">
        <w:rPr>
          <w:rFonts w:hint="eastAsia"/>
          <w:sz w:val="24"/>
          <w:szCs w:val="24"/>
        </w:rPr>
        <w:t>nurturing L2</w:t>
      </w:r>
      <w:r w:rsidR="008162B8" w:rsidRPr="0049380D">
        <w:rPr>
          <w:sz w:val="24"/>
          <w:szCs w:val="24"/>
        </w:rPr>
        <w:t xml:space="preserve"> environment and the</w:t>
      </w:r>
      <w:r w:rsidRPr="0049380D">
        <w:rPr>
          <w:rFonts w:hint="eastAsia"/>
          <w:sz w:val="24"/>
          <w:szCs w:val="24"/>
        </w:rPr>
        <w:t>ir</w:t>
      </w:r>
      <w:r w:rsidR="008162B8" w:rsidRPr="0049380D">
        <w:rPr>
          <w:sz w:val="24"/>
          <w:szCs w:val="24"/>
        </w:rPr>
        <w:t xml:space="preserve"> more opportunities to communicate with their peers in </w:t>
      </w:r>
      <w:r w:rsidRPr="0049380D">
        <w:rPr>
          <w:rFonts w:hint="eastAsia"/>
          <w:sz w:val="24"/>
          <w:szCs w:val="24"/>
        </w:rPr>
        <w:t>L</w:t>
      </w:r>
      <w:r w:rsidR="008162B8" w:rsidRPr="0049380D">
        <w:rPr>
          <w:sz w:val="24"/>
          <w:szCs w:val="24"/>
        </w:rPr>
        <w:t>2</w:t>
      </w:r>
      <w:r w:rsidRPr="0049380D">
        <w:rPr>
          <w:rFonts w:hint="eastAsia"/>
          <w:sz w:val="24"/>
          <w:szCs w:val="24"/>
        </w:rPr>
        <w:t xml:space="preserve"> (Bialystok &amp; </w:t>
      </w:r>
      <w:proofErr w:type="spellStart"/>
      <w:r w:rsidRPr="0049380D">
        <w:rPr>
          <w:rFonts w:hint="eastAsia"/>
          <w:sz w:val="24"/>
          <w:szCs w:val="24"/>
        </w:rPr>
        <w:t>Hakuta</w:t>
      </w:r>
      <w:proofErr w:type="spellEnd"/>
      <w:r w:rsidRPr="0049380D">
        <w:rPr>
          <w:rFonts w:hint="eastAsia"/>
          <w:sz w:val="24"/>
          <w:szCs w:val="24"/>
        </w:rPr>
        <w:t>, 1994; Singleton, 2001).</w:t>
      </w:r>
      <w:r w:rsidR="00D45631">
        <w:rPr>
          <w:rFonts w:hint="eastAsia"/>
          <w:sz w:val="24"/>
          <w:szCs w:val="24"/>
        </w:rPr>
        <w:t xml:space="preserve"> In the instruction of L2 without a natural immersion of language acquisition, it is the intensity and quality of the learning environment that counts. </w:t>
      </w:r>
      <w:r w:rsidR="00935072">
        <w:rPr>
          <w:rFonts w:hint="eastAsia"/>
          <w:sz w:val="24"/>
          <w:szCs w:val="24"/>
        </w:rPr>
        <w:t xml:space="preserve">Intensive, concentrated </w:t>
      </w:r>
      <w:proofErr w:type="spellStart"/>
      <w:r w:rsidR="00935072">
        <w:rPr>
          <w:rFonts w:hint="eastAsia"/>
          <w:sz w:val="24"/>
          <w:szCs w:val="24"/>
        </w:rPr>
        <w:t>programmes</w:t>
      </w:r>
      <w:proofErr w:type="spellEnd"/>
      <w:r w:rsidR="00935072">
        <w:rPr>
          <w:rFonts w:hint="eastAsia"/>
          <w:sz w:val="24"/>
          <w:szCs w:val="24"/>
        </w:rPr>
        <w:t xml:space="preserve"> bring about more learning than </w:t>
      </w:r>
      <w:proofErr w:type="spellStart"/>
      <w:r w:rsidR="00935072">
        <w:rPr>
          <w:rFonts w:hint="eastAsia"/>
          <w:sz w:val="24"/>
          <w:szCs w:val="24"/>
        </w:rPr>
        <w:t>programmes</w:t>
      </w:r>
      <w:proofErr w:type="spellEnd"/>
      <w:r w:rsidR="00935072">
        <w:rPr>
          <w:rFonts w:hint="eastAsia"/>
          <w:sz w:val="24"/>
          <w:szCs w:val="24"/>
        </w:rPr>
        <w:t xml:space="preserve"> in which the same number of instructional hours is distributed over a long period of time. (Collins &amp; White 2011). </w:t>
      </w:r>
      <w:r w:rsidR="008B61CB">
        <w:rPr>
          <w:rFonts w:hint="eastAsia"/>
          <w:sz w:val="24"/>
          <w:szCs w:val="24"/>
        </w:rPr>
        <w:t xml:space="preserve">Concerning the quality of the learning environment, instructors shall consider the characteristics of language learners (including age factor, cognitive differences and different aptitude) and make adjustment to instruction methods. </w:t>
      </w:r>
    </w:p>
    <w:p w:rsidR="008162B8" w:rsidRPr="0049380D" w:rsidRDefault="008162B8" w:rsidP="0049380D">
      <w:pPr>
        <w:spacing w:line="276" w:lineRule="auto"/>
        <w:rPr>
          <w:sz w:val="24"/>
          <w:szCs w:val="24"/>
        </w:rPr>
      </w:pPr>
    </w:p>
    <w:p w:rsidR="008162B8" w:rsidRDefault="0030173A" w:rsidP="0049380D">
      <w:pPr>
        <w:spacing w:line="276" w:lineRule="auto"/>
        <w:rPr>
          <w:sz w:val="24"/>
          <w:szCs w:val="24"/>
        </w:rPr>
      </w:pPr>
      <w:r w:rsidRPr="0049380D">
        <w:rPr>
          <w:rFonts w:hint="eastAsia"/>
          <w:sz w:val="24"/>
          <w:szCs w:val="24"/>
        </w:rPr>
        <w:t>T</w:t>
      </w:r>
      <w:r w:rsidR="008162B8" w:rsidRPr="0049380D">
        <w:rPr>
          <w:sz w:val="24"/>
          <w:szCs w:val="24"/>
        </w:rPr>
        <w:t>hird, those age</w:t>
      </w:r>
      <w:r w:rsidRPr="0049380D">
        <w:rPr>
          <w:rFonts w:hint="eastAsia"/>
          <w:sz w:val="24"/>
          <w:szCs w:val="24"/>
        </w:rPr>
        <w:t>-</w:t>
      </w:r>
      <w:r w:rsidR="008162B8" w:rsidRPr="0049380D">
        <w:rPr>
          <w:sz w:val="24"/>
          <w:szCs w:val="24"/>
        </w:rPr>
        <w:t>related factors should be taken into account</w:t>
      </w:r>
      <w:r w:rsidRPr="0049380D">
        <w:rPr>
          <w:rFonts w:hint="eastAsia"/>
          <w:sz w:val="24"/>
          <w:szCs w:val="24"/>
        </w:rPr>
        <w:t xml:space="preserve"> by L2</w:t>
      </w:r>
      <w:r w:rsidR="008162B8" w:rsidRPr="0049380D">
        <w:rPr>
          <w:sz w:val="24"/>
          <w:szCs w:val="24"/>
        </w:rPr>
        <w:t xml:space="preserve"> learners and educators during the process of </w:t>
      </w:r>
      <w:r w:rsidRPr="0049380D">
        <w:rPr>
          <w:rFonts w:hint="eastAsia"/>
          <w:sz w:val="24"/>
          <w:szCs w:val="24"/>
        </w:rPr>
        <w:t>L</w:t>
      </w:r>
      <w:r w:rsidR="008162B8" w:rsidRPr="0049380D">
        <w:rPr>
          <w:sz w:val="24"/>
          <w:szCs w:val="24"/>
        </w:rPr>
        <w:t>2 learning</w:t>
      </w:r>
      <w:r w:rsidRPr="0049380D">
        <w:rPr>
          <w:rFonts w:hint="eastAsia"/>
          <w:sz w:val="24"/>
          <w:szCs w:val="24"/>
        </w:rPr>
        <w:t>.</w:t>
      </w:r>
      <w:r w:rsidR="008162B8" w:rsidRPr="0049380D">
        <w:rPr>
          <w:sz w:val="24"/>
          <w:szCs w:val="24"/>
        </w:rPr>
        <w:t xml:space="preserve"> </w:t>
      </w:r>
      <w:r w:rsidRPr="0049380D">
        <w:rPr>
          <w:rFonts w:hint="eastAsia"/>
          <w:sz w:val="24"/>
          <w:szCs w:val="24"/>
        </w:rPr>
        <w:t>B</w:t>
      </w:r>
      <w:r w:rsidR="008162B8" w:rsidRPr="0049380D">
        <w:rPr>
          <w:sz w:val="24"/>
          <w:szCs w:val="24"/>
        </w:rPr>
        <w:t>y being alert to th</w:t>
      </w:r>
      <w:r w:rsidRPr="0049380D">
        <w:rPr>
          <w:rFonts w:hint="eastAsia"/>
          <w:sz w:val="24"/>
          <w:szCs w:val="24"/>
        </w:rPr>
        <w:t>e</w:t>
      </w:r>
      <w:r w:rsidR="008162B8" w:rsidRPr="0049380D">
        <w:rPr>
          <w:sz w:val="24"/>
          <w:szCs w:val="24"/>
        </w:rPr>
        <w:t>s</w:t>
      </w:r>
      <w:r w:rsidRPr="0049380D">
        <w:rPr>
          <w:rFonts w:hint="eastAsia"/>
          <w:sz w:val="24"/>
          <w:szCs w:val="24"/>
        </w:rPr>
        <w:t>e</w:t>
      </w:r>
      <w:r w:rsidR="008162B8" w:rsidRPr="0049380D">
        <w:rPr>
          <w:sz w:val="24"/>
          <w:szCs w:val="24"/>
        </w:rPr>
        <w:t xml:space="preserve"> age</w:t>
      </w:r>
      <w:r w:rsidRPr="0049380D">
        <w:rPr>
          <w:rFonts w:hint="eastAsia"/>
          <w:sz w:val="24"/>
          <w:szCs w:val="24"/>
        </w:rPr>
        <w:t>-</w:t>
      </w:r>
      <w:r w:rsidR="008162B8" w:rsidRPr="0049380D">
        <w:rPr>
          <w:sz w:val="24"/>
          <w:szCs w:val="24"/>
        </w:rPr>
        <w:t xml:space="preserve">related variables active in </w:t>
      </w:r>
      <w:r w:rsidRPr="0049380D">
        <w:rPr>
          <w:rFonts w:hint="eastAsia"/>
          <w:sz w:val="24"/>
          <w:szCs w:val="24"/>
        </w:rPr>
        <w:t>L</w:t>
      </w:r>
      <w:r w:rsidR="008162B8" w:rsidRPr="0049380D">
        <w:rPr>
          <w:sz w:val="24"/>
          <w:szCs w:val="24"/>
        </w:rPr>
        <w:t>2 learners who enter any classroom</w:t>
      </w:r>
      <w:r w:rsidRPr="0049380D">
        <w:rPr>
          <w:rFonts w:hint="eastAsia"/>
          <w:sz w:val="24"/>
          <w:szCs w:val="24"/>
        </w:rPr>
        <w:t xml:space="preserve">, educators could </w:t>
      </w:r>
      <w:r w:rsidR="008162B8" w:rsidRPr="0049380D">
        <w:rPr>
          <w:sz w:val="24"/>
          <w:szCs w:val="24"/>
        </w:rPr>
        <w:t xml:space="preserve">base instruction </w:t>
      </w:r>
      <w:r w:rsidR="00A33BC5" w:rsidRPr="0049380D">
        <w:rPr>
          <w:rFonts w:hint="eastAsia"/>
          <w:sz w:val="24"/>
          <w:szCs w:val="24"/>
        </w:rPr>
        <w:t>on</w:t>
      </w:r>
      <w:r w:rsidR="008162B8" w:rsidRPr="0049380D">
        <w:rPr>
          <w:sz w:val="24"/>
          <w:szCs w:val="24"/>
        </w:rPr>
        <w:t xml:space="preserve"> what individual learners are ready to accomplish</w:t>
      </w:r>
      <w:r w:rsidR="00A33BC5" w:rsidRPr="0049380D">
        <w:rPr>
          <w:rFonts w:hint="eastAsia"/>
          <w:sz w:val="24"/>
          <w:szCs w:val="24"/>
        </w:rPr>
        <w:t>.</w:t>
      </w:r>
      <w:r w:rsidR="008162B8" w:rsidRPr="0049380D">
        <w:rPr>
          <w:sz w:val="24"/>
          <w:szCs w:val="24"/>
        </w:rPr>
        <w:t xml:space="preserve"> </w:t>
      </w:r>
      <w:r w:rsidR="00A33BC5" w:rsidRPr="0049380D">
        <w:rPr>
          <w:rFonts w:hint="eastAsia"/>
          <w:sz w:val="24"/>
          <w:szCs w:val="24"/>
        </w:rPr>
        <w:t xml:space="preserve">Furthermore, </w:t>
      </w:r>
      <w:r w:rsidR="008162B8" w:rsidRPr="0049380D">
        <w:rPr>
          <w:sz w:val="24"/>
          <w:szCs w:val="24"/>
        </w:rPr>
        <w:t xml:space="preserve">educators can try to design activities in </w:t>
      </w:r>
      <w:r w:rsidR="00A33BC5" w:rsidRPr="0049380D">
        <w:rPr>
          <w:rFonts w:hint="eastAsia"/>
          <w:sz w:val="24"/>
          <w:szCs w:val="24"/>
        </w:rPr>
        <w:t>L</w:t>
      </w:r>
      <w:r w:rsidR="008162B8" w:rsidRPr="0049380D">
        <w:rPr>
          <w:sz w:val="24"/>
          <w:szCs w:val="24"/>
        </w:rPr>
        <w:t>2 learning in order to raise learners</w:t>
      </w:r>
      <w:r w:rsidR="00A33BC5" w:rsidRPr="0049380D">
        <w:rPr>
          <w:sz w:val="24"/>
          <w:szCs w:val="24"/>
        </w:rPr>
        <w:t>’</w:t>
      </w:r>
      <w:r w:rsidR="008162B8" w:rsidRPr="0049380D">
        <w:rPr>
          <w:sz w:val="24"/>
          <w:szCs w:val="24"/>
        </w:rPr>
        <w:t xml:space="preserve"> interest and develop their self</w:t>
      </w:r>
      <w:r w:rsidR="00A33BC5" w:rsidRPr="0049380D">
        <w:rPr>
          <w:rFonts w:hint="eastAsia"/>
          <w:sz w:val="24"/>
          <w:szCs w:val="24"/>
        </w:rPr>
        <w:t>-</w:t>
      </w:r>
      <w:r w:rsidR="008162B8" w:rsidRPr="0049380D">
        <w:rPr>
          <w:sz w:val="24"/>
          <w:szCs w:val="24"/>
        </w:rPr>
        <w:t xml:space="preserve">confidence with more encouragement and less criticism. </w:t>
      </w:r>
      <w:r w:rsidR="00A33BC5" w:rsidRPr="0049380D">
        <w:rPr>
          <w:rFonts w:hint="eastAsia"/>
          <w:sz w:val="24"/>
          <w:szCs w:val="24"/>
        </w:rPr>
        <w:t>E</w:t>
      </w:r>
      <w:r w:rsidR="008162B8" w:rsidRPr="0049380D">
        <w:rPr>
          <w:sz w:val="24"/>
          <w:szCs w:val="24"/>
        </w:rPr>
        <w:t>ducators</w:t>
      </w:r>
      <w:r w:rsidR="00A33BC5" w:rsidRPr="0049380D">
        <w:rPr>
          <w:sz w:val="24"/>
          <w:szCs w:val="24"/>
        </w:rPr>
        <w:t>’</w:t>
      </w:r>
      <w:r w:rsidR="008162B8" w:rsidRPr="0049380D">
        <w:rPr>
          <w:sz w:val="24"/>
          <w:szCs w:val="24"/>
        </w:rPr>
        <w:t xml:space="preserve"> attention to learner</w:t>
      </w:r>
      <w:r w:rsidR="00A33BC5" w:rsidRPr="0049380D">
        <w:rPr>
          <w:rFonts w:hint="eastAsia"/>
          <w:sz w:val="24"/>
          <w:szCs w:val="24"/>
        </w:rPr>
        <w:t>s</w:t>
      </w:r>
      <w:r w:rsidR="00A33BC5" w:rsidRPr="0049380D">
        <w:rPr>
          <w:sz w:val="24"/>
          <w:szCs w:val="24"/>
        </w:rPr>
        <w:t>’</w:t>
      </w:r>
      <w:r w:rsidR="008162B8" w:rsidRPr="0049380D">
        <w:rPr>
          <w:sz w:val="24"/>
          <w:szCs w:val="24"/>
        </w:rPr>
        <w:t xml:space="preserve"> motivation of learning </w:t>
      </w:r>
      <w:r w:rsidR="00A33BC5" w:rsidRPr="0049380D">
        <w:rPr>
          <w:rFonts w:hint="eastAsia"/>
          <w:sz w:val="24"/>
          <w:szCs w:val="24"/>
        </w:rPr>
        <w:t>L</w:t>
      </w:r>
      <w:r w:rsidR="008162B8" w:rsidRPr="0049380D">
        <w:rPr>
          <w:sz w:val="24"/>
          <w:szCs w:val="24"/>
        </w:rPr>
        <w:t xml:space="preserve">2 </w:t>
      </w:r>
      <w:r w:rsidR="00A33BC5" w:rsidRPr="0049380D">
        <w:rPr>
          <w:rFonts w:hint="eastAsia"/>
          <w:sz w:val="24"/>
          <w:szCs w:val="24"/>
        </w:rPr>
        <w:t>tends</w:t>
      </w:r>
      <w:r w:rsidR="008162B8" w:rsidRPr="0049380D">
        <w:rPr>
          <w:sz w:val="24"/>
          <w:szCs w:val="24"/>
        </w:rPr>
        <w:t xml:space="preserve"> to be of great significance as well</w:t>
      </w:r>
      <w:r w:rsidR="00A33BC5" w:rsidRPr="0049380D">
        <w:rPr>
          <w:rFonts w:hint="eastAsia"/>
          <w:sz w:val="24"/>
          <w:szCs w:val="24"/>
        </w:rPr>
        <w:t>.</w:t>
      </w:r>
    </w:p>
    <w:p w:rsidR="00AE649B" w:rsidRDefault="00AE649B" w:rsidP="0049380D">
      <w:pPr>
        <w:spacing w:line="276" w:lineRule="auto"/>
        <w:rPr>
          <w:sz w:val="24"/>
          <w:szCs w:val="24"/>
        </w:rPr>
      </w:pPr>
    </w:p>
    <w:p w:rsidR="008162B8" w:rsidRDefault="005028FB" w:rsidP="0049380D">
      <w:pPr>
        <w:spacing w:line="276" w:lineRule="auto"/>
        <w:rPr>
          <w:sz w:val="24"/>
          <w:szCs w:val="24"/>
        </w:rPr>
      </w:pPr>
      <w:r>
        <w:rPr>
          <w:sz w:val="24"/>
          <w:szCs w:val="24"/>
        </w:rPr>
        <w:t>Fourth</w:t>
      </w:r>
      <w:r>
        <w:rPr>
          <w:rFonts w:hint="eastAsia"/>
          <w:sz w:val="24"/>
          <w:szCs w:val="24"/>
        </w:rPr>
        <w:t xml:space="preserve">, according to </w:t>
      </w:r>
      <w:proofErr w:type="spellStart"/>
      <w:r>
        <w:rPr>
          <w:rFonts w:hint="eastAsia"/>
          <w:sz w:val="24"/>
          <w:szCs w:val="24"/>
        </w:rPr>
        <w:t>DeKeyser</w:t>
      </w:r>
      <w:proofErr w:type="spellEnd"/>
      <w:r>
        <w:rPr>
          <w:rFonts w:hint="eastAsia"/>
          <w:sz w:val="24"/>
          <w:szCs w:val="24"/>
        </w:rPr>
        <w:t xml:space="preserve">, children bear the ability to learn a language successfully through implicit mechanisms, while adult through explicit mechanism. In the instruction methods, we need to adjust to the difference between young learners and adult learners. Chants, repetition and drills can help children to learn. Games are always welcomed and well-adapted by children in the learning process. They are born </w:t>
      </w:r>
      <w:r>
        <w:rPr>
          <w:sz w:val="24"/>
          <w:szCs w:val="24"/>
        </w:rPr>
        <w:t>imitators</w:t>
      </w:r>
      <w:r>
        <w:rPr>
          <w:rFonts w:hint="eastAsia"/>
          <w:sz w:val="24"/>
          <w:szCs w:val="24"/>
        </w:rPr>
        <w:t xml:space="preserve"> and investigate details out of expectation. Adult learners who are more sensible tend to be favor of analytical and reasoning in learning process. Focus</w:t>
      </w:r>
      <w:r w:rsidR="00FE761A">
        <w:rPr>
          <w:rFonts w:hint="eastAsia"/>
          <w:sz w:val="24"/>
          <w:szCs w:val="24"/>
        </w:rPr>
        <w:t>es</w:t>
      </w:r>
      <w:r>
        <w:rPr>
          <w:rFonts w:hint="eastAsia"/>
          <w:sz w:val="24"/>
          <w:szCs w:val="24"/>
        </w:rPr>
        <w:t xml:space="preserve"> on structure analysis and </w:t>
      </w:r>
      <w:r w:rsidR="00FE761A">
        <w:rPr>
          <w:rFonts w:hint="eastAsia"/>
          <w:sz w:val="24"/>
          <w:szCs w:val="24"/>
        </w:rPr>
        <w:t xml:space="preserve">logical explanation will be accepted more easily and happily. Age becomes a factor we have to consider in the lesson plan and teaching enforcement. Different age groups bear different characteristics as language learners. </w:t>
      </w:r>
    </w:p>
    <w:p w:rsidR="005028FB" w:rsidRPr="0049380D" w:rsidRDefault="005028FB" w:rsidP="0049380D">
      <w:pPr>
        <w:spacing w:line="276" w:lineRule="auto"/>
        <w:rPr>
          <w:sz w:val="24"/>
          <w:szCs w:val="24"/>
        </w:rPr>
      </w:pPr>
    </w:p>
    <w:p w:rsidR="00935072" w:rsidRPr="0049380D" w:rsidRDefault="00AE649B" w:rsidP="0049380D">
      <w:pPr>
        <w:spacing w:line="276" w:lineRule="auto"/>
        <w:rPr>
          <w:sz w:val="24"/>
          <w:szCs w:val="24"/>
        </w:rPr>
      </w:pPr>
      <w:r>
        <w:rPr>
          <w:rFonts w:hint="eastAsia"/>
          <w:sz w:val="24"/>
          <w:szCs w:val="24"/>
        </w:rPr>
        <w:t xml:space="preserve">To conclude, </w:t>
      </w:r>
      <w:r w:rsidR="00935072">
        <w:rPr>
          <w:rFonts w:hint="eastAsia"/>
          <w:sz w:val="24"/>
          <w:szCs w:val="24"/>
        </w:rPr>
        <w:t>Penfield and Lenneberg had enormous influence in the domain of age and language learning. The age factor</w:t>
      </w:r>
      <w:r w:rsidR="003468B7">
        <w:rPr>
          <w:rFonts w:hint="eastAsia"/>
          <w:sz w:val="24"/>
          <w:szCs w:val="24"/>
        </w:rPr>
        <w:t>,</w:t>
      </w:r>
      <w:r w:rsidR="00935072">
        <w:rPr>
          <w:rFonts w:hint="eastAsia"/>
          <w:sz w:val="24"/>
          <w:szCs w:val="24"/>
        </w:rPr>
        <w:t xml:space="preserve"> </w:t>
      </w:r>
      <w:r w:rsidR="003468B7">
        <w:rPr>
          <w:rFonts w:hint="eastAsia"/>
          <w:sz w:val="24"/>
          <w:szCs w:val="24"/>
        </w:rPr>
        <w:t xml:space="preserve">the relationship between second language attainment and physiological maturation </w:t>
      </w:r>
      <w:r w:rsidR="00935072">
        <w:rPr>
          <w:rFonts w:hint="eastAsia"/>
          <w:sz w:val="24"/>
          <w:szCs w:val="24"/>
        </w:rPr>
        <w:t xml:space="preserve">was perceived and discussed in second language acquisition researches for decades. </w:t>
      </w:r>
      <w:r w:rsidR="003468B7">
        <w:rPr>
          <w:rFonts w:hint="eastAsia"/>
          <w:sz w:val="24"/>
          <w:szCs w:val="24"/>
        </w:rPr>
        <w:t xml:space="preserve">Critical Period Hypothesis is persistently under a cloud and under profound discussions and new discoveries. It may due to the uniqueness and intricacy of human language and complexity of related sciences. </w:t>
      </w:r>
      <w:r>
        <w:rPr>
          <w:rFonts w:hint="eastAsia"/>
          <w:sz w:val="24"/>
          <w:szCs w:val="24"/>
        </w:rPr>
        <w:t xml:space="preserve">What we English teachers can adopt is to teach students in accordance of their aptitude, gaining the general second language acquisition theory, getting close to know how learning is happening and carrying the theories out in instruction. </w:t>
      </w:r>
    </w:p>
    <w:p w:rsidR="004A4FD5" w:rsidRPr="003468B7" w:rsidRDefault="004A4FD5" w:rsidP="0049380D">
      <w:pPr>
        <w:spacing w:line="276" w:lineRule="auto"/>
        <w:rPr>
          <w:sz w:val="24"/>
          <w:szCs w:val="24"/>
        </w:rPr>
      </w:pPr>
    </w:p>
    <w:p w:rsidR="00BA64F4" w:rsidRDefault="00BA64F4" w:rsidP="0049380D">
      <w:pPr>
        <w:spacing w:line="276" w:lineRule="auto"/>
        <w:rPr>
          <w:b/>
          <w:sz w:val="24"/>
          <w:szCs w:val="24"/>
        </w:rPr>
      </w:pPr>
    </w:p>
    <w:p w:rsidR="004A4FD5" w:rsidRPr="0049380D" w:rsidRDefault="004A4FD5" w:rsidP="0049380D">
      <w:pPr>
        <w:spacing w:line="276" w:lineRule="auto"/>
        <w:rPr>
          <w:b/>
          <w:sz w:val="24"/>
          <w:szCs w:val="24"/>
        </w:rPr>
      </w:pPr>
      <w:r w:rsidRPr="0049380D">
        <w:rPr>
          <w:rFonts w:hint="eastAsia"/>
          <w:b/>
          <w:sz w:val="24"/>
          <w:szCs w:val="24"/>
        </w:rPr>
        <w:t>References:</w:t>
      </w:r>
    </w:p>
    <w:p w:rsidR="004A4FD5" w:rsidRPr="0049380D" w:rsidRDefault="004A4FD5" w:rsidP="0049380D">
      <w:pPr>
        <w:spacing w:line="276" w:lineRule="auto"/>
        <w:ind w:left="240" w:hangingChars="100" w:hanging="240"/>
        <w:rPr>
          <w:sz w:val="24"/>
          <w:szCs w:val="24"/>
        </w:rPr>
      </w:pPr>
      <w:r w:rsidRPr="0049380D">
        <w:rPr>
          <w:rFonts w:hint="eastAsia"/>
          <w:sz w:val="24"/>
          <w:szCs w:val="24"/>
        </w:rPr>
        <w:t xml:space="preserve">Bialystok </w:t>
      </w:r>
      <w:proofErr w:type="spellStart"/>
      <w:r w:rsidRPr="0049380D">
        <w:rPr>
          <w:rFonts w:hint="eastAsia"/>
          <w:sz w:val="24"/>
          <w:szCs w:val="24"/>
        </w:rPr>
        <w:t>E.Hakuta</w:t>
      </w:r>
      <w:proofErr w:type="spellEnd"/>
      <w:r w:rsidRPr="0049380D">
        <w:rPr>
          <w:rFonts w:hint="eastAsia"/>
          <w:sz w:val="24"/>
          <w:szCs w:val="24"/>
        </w:rPr>
        <w:t xml:space="preserve"> K. (1994) </w:t>
      </w:r>
      <w:r w:rsidRPr="0049380D">
        <w:rPr>
          <w:rFonts w:hint="eastAsia"/>
          <w:i/>
          <w:sz w:val="24"/>
          <w:szCs w:val="24"/>
        </w:rPr>
        <w:t>In Other Words: The Science and Psychology of Second Language Acquisition</w:t>
      </w:r>
      <w:r w:rsidRPr="0049380D">
        <w:rPr>
          <w:rFonts w:hint="eastAsia"/>
          <w:sz w:val="24"/>
          <w:szCs w:val="24"/>
        </w:rPr>
        <w:t>. New York: Basic Books, 1994.</w:t>
      </w:r>
    </w:p>
    <w:p w:rsidR="004A4FD5" w:rsidRPr="0049380D" w:rsidRDefault="00B837DD" w:rsidP="0049380D">
      <w:pPr>
        <w:spacing w:line="276" w:lineRule="auto"/>
        <w:ind w:left="240" w:hangingChars="100" w:hanging="240"/>
        <w:rPr>
          <w:sz w:val="24"/>
          <w:szCs w:val="24"/>
        </w:rPr>
      </w:pPr>
      <w:r w:rsidRPr="0049380D">
        <w:rPr>
          <w:rFonts w:hint="eastAsia"/>
          <w:sz w:val="24"/>
          <w:szCs w:val="24"/>
        </w:rPr>
        <w:t xml:space="preserve">Birdsong D. </w:t>
      </w:r>
      <w:r w:rsidR="00C44E00" w:rsidRPr="0049380D">
        <w:rPr>
          <w:rFonts w:hint="eastAsia"/>
          <w:sz w:val="24"/>
          <w:szCs w:val="24"/>
        </w:rPr>
        <w:t xml:space="preserve">(1999) </w:t>
      </w:r>
      <w:r w:rsidRPr="0049380D">
        <w:rPr>
          <w:rFonts w:hint="eastAsia"/>
          <w:sz w:val="24"/>
          <w:szCs w:val="24"/>
        </w:rPr>
        <w:t>Introduction. Whys and why nots of the critical period hypothesis for second language acquisition</w:t>
      </w:r>
      <w:r w:rsidR="00C44E00" w:rsidRPr="0049380D">
        <w:rPr>
          <w:rFonts w:hint="eastAsia"/>
          <w:sz w:val="24"/>
          <w:szCs w:val="24"/>
        </w:rPr>
        <w:t xml:space="preserve">, Birdsong D. </w:t>
      </w:r>
      <w:r w:rsidR="00C44E00" w:rsidRPr="0049380D">
        <w:rPr>
          <w:rFonts w:hint="eastAsia"/>
          <w:i/>
          <w:sz w:val="24"/>
          <w:szCs w:val="24"/>
        </w:rPr>
        <w:t>Second Language Acquisition and Critical Period Hypothesis</w:t>
      </w:r>
      <w:r w:rsidR="00C44E00" w:rsidRPr="0049380D">
        <w:rPr>
          <w:rFonts w:hint="eastAsia"/>
          <w:sz w:val="24"/>
          <w:szCs w:val="24"/>
        </w:rPr>
        <w:t xml:space="preserve">. NJ: Lawrence Erlbaum Associates. </w:t>
      </w:r>
    </w:p>
    <w:p w:rsidR="00C44E00" w:rsidRPr="0049380D" w:rsidRDefault="00C44E00" w:rsidP="0049380D">
      <w:pPr>
        <w:spacing w:line="276" w:lineRule="auto"/>
        <w:ind w:left="240" w:hangingChars="100" w:hanging="240"/>
        <w:rPr>
          <w:sz w:val="24"/>
          <w:szCs w:val="24"/>
        </w:rPr>
      </w:pPr>
      <w:r w:rsidRPr="0049380D">
        <w:rPr>
          <w:rFonts w:hint="eastAsia"/>
          <w:sz w:val="24"/>
          <w:szCs w:val="24"/>
        </w:rPr>
        <w:t xml:space="preserve">Birdsong D. </w:t>
      </w:r>
      <w:proofErr w:type="spellStart"/>
      <w:r w:rsidRPr="0049380D">
        <w:rPr>
          <w:rFonts w:hint="eastAsia"/>
          <w:sz w:val="24"/>
          <w:szCs w:val="24"/>
        </w:rPr>
        <w:t>Molis</w:t>
      </w:r>
      <w:proofErr w:type="spellEnd"/>
      <w:r w:rsidRPr="0049380D">
        <w:rPr>
          <w:rFonts w:hint="eastAsia"/>
          <w:sz w:val="24"/>
          <w:szCs w:val="24"/>
        </w:rPr>
        <w:t xml:space="preserve"> M. On the evidence for maturational constraint in second language acquisition. </w:t>
      </w:r>
      <w:r w:rsidRPr="0049380D">
        <w:rPr>
          <w:rFonts w:hint="eastAsia"/>
          <w:i/>
          <w:sz w:val="24"/>
          <w:szCs w:val="24"/>
        </w:rPr>
        <w:t>Journal of Memory and Language</w:t>
      </w:r>
      <w:r w:rsidRPr="0049380D">
        <w:rPr>
          <w:rFonts w:hint="eastAsia"/>
          <w:sz w:val="24"/>
          <w:szCs w:val="24"/>
        </w:rPr>
        <w:t>, 2001 (44):235-249.</w:t>
      </w:r>
    </w:p>
    <w:p w:rsidR="00C44E00" w:rsidRPr="0049380D" w:rsidRDefault="00C44E00" w:rsidP="0049380D">
      <w:pPr>
        <w:spacing w:line="276" w:lineRule="auto"/>
        <w:ind w:left="240" w:hangingChars="100" w:hanging="240"/>
        <w:rPr>
          <w:sz w:val="24"/>
          <w:szCs w:val="24"/>
        </w:rPr>
      </w:pPr>
      <w:proofErr w:type="spellStart"/>
      <w:r w:rsidRPr="0049380D">
        <w:rPr>
          <w:rFonts w:hint="eastAsia"/>
          <w:sz w:val="24"/>
          <w:szCs w:val="24"/>
        </w:rPr>
        <w:t>DeKeyser</w:t>
      </w:r>
      <w:proofErr w:type="spellEnd"/>
      <w:r w:rsidRPr="0049380D">
        <w:rPr>
          <w:rFonts w:hint="eastAsia"/>
          <w:sz w:val="24"/>
          <w:szCs w:val="24"/>
        </w:rPr>
        <w:t xml:space="preserve"> R. The robustness of critical periods effects in second language acquisition. </w:t>
      </w:r>
      <w:r w:rsidRPr="0049380D">
        <w:rPr>
          <w:rFonts w:hint="eastAsia"/>
          <w:i/>
          <w:sz w:val="24"/>
          <w:szCs w:val="24"/>
        </w:rPr>
        <w:t>Studies in Second Language Acquisition</w:t>
      </w:r>
      <w:r w:rsidRPr="0049380D">
        <w:rPr>
          <w:rFonts w:hint="eastAsia"/>
          <w:sz w:val="24"/>
          <w:szCs w:val="24"/>
        </w:rPr>
        <w:t>. 2000(22):499-533.</w:t>
      </w:r>
    </w:p>
    <w:p w:rsidR="00C44E00" w:rsidRPr="0049380D" w:rsidRDefault="00C44E00" w:rsidP="0049380D">
      <w:pPr>
        <w:spacing w:line="276" w:lineRule="auto"/>
        <w:ind w:left="240" w:hangingChars="100" w:hanging="240"/>
        <w:rPr>
          <w:sz w:val="24"/>
          <w:szCs w:val="24"/>
        </w:rPr>
      </w:pPr>
      <w:r w:rsidRPr="0049380D">
        <w:rPr>
          <w:rFonts w:hint="eastAsia"/>
          <w:sz w:val="24"/>
          <w:szCs w:val="24"/>
        </w:rPr>
        <w:t xml:space="preserve">Ellis R. (2004) Individual differences in second language learning. Edited by Davies A. Elder C. </w:t>
      </w:r>
      <w:r w:rsidRPr="0049380D">
        <w:rPr>
          <w:rFonts w:hint="eastAsia"/>
          <w:i/>
          <w:sz w:val="24"/>
          <w:szCs w:val="24"/>
        </w:rPr>
        <w:t>The Handbook of Applied Linguistics</w:t>
      </w:r>
      <w:r w:rsidRPr="0049380D">
        <w:rPr>
          <w:rFonts w:hint="eastAsia"/>
          <w:sz w:val="24"/>
          <w:szCs w:val="24"/>
        </w:rPr>
        <w:t>. Oxford: Blackwell.</w:t>
      </w:r>
    </w:p>
    <w:p w:rsidR="00C44E00" w:rsidRPr="0049380D" w:rsidRDefault="00C44E00" w:rsidP="0049380D">
      <w:pPr>
        <w:spacing w:line="276" w:lineRule="auto"/>
        <w:rPr>
          <w:sz w:val="24"/>
          <w:szCs w:val="24"/>
        </w:rPr>
      </w:pPr>
      <w:r w:rsidRPr="0049380D">
        <w:rPr>
          <w:rFonts w:hint="eastAsia"/>
          <w:sz w:val="24"/>
          <w:szCs w:val="24"/>
        </w:rPr>
        <w:t xml:space="preserve">Harley B. (1986) </w:t>
      </w:r>
      <w:r w:rsidRPr="0049380D">
        <w:rPr>
          <w:rFonts w:hint="eastAsia"/>
          <w:i/>
          <w:sz w:val="24"/>
          <w:szCs w:val="24"/>
        </w:rPr>
        <w:t>Age in Second Language Acquisition</w:t>
      </w:r>
      <w:r w:rsidRPr="0049380D">
        <w:rPr>
          <w:rFonts w:hint="eastAsia"/>
          <w:sz w:val="24"/>
          <w:szCs w:val="24"/>
        </w:rPr>
        <w:t xml:space="preserve">. </w:t>
      </w:r>
      <w:proofErr w:type="spellStart"/>
      <w:r w:rsidRPr="0049380D">
        <w:rPr>
          <w:rFonts w:hint="eastAsia"/>
          <w:sz w:val="24"/>
          <w:szCs w:val="24"/>
        </w:rPr>
        <w:t>Clevedon</w:t>
      </w:r>
      <w:proofErr w:type="spellEnd"/>
      <w:r w:rsidRPr="0049380D">
        <w:rPr>
          <w:rFonts w:hint="eastAsia"/>
          <w:sz w:val="24"/>
          <w:szCs w:val="24"/>
        </w:rPr>
        <w:t>: Multilingual Matters.</w:t>
      </w:r>
    </w:p>
    <w:p w:rsidR="00C44E00" w:rsidRPr="0049380D" w:rsidRDefault="007F24CA" w:rsidP="0049380D">
      <w:pPr>
        <w:spacing w:line="276" w:lineRule="auto"/>
        <w:ind w:left="240" w:hangingChars="100" w:hanging="240"/>
        <w:rPr>
          <w:sz w:val="24"/>
          <w:szCs w:val="24"/>
        </w:rPr>
      </w:pPr>
      <w:proofErr w:type="spellStart"/>
      <w:r w:rsidRPr="0049380D">
        <w:rPr>
          <w:rFonts w:hint="eastAsia"/>
          <w:sz w:val="24"/>
          <w:szCs w:val="24"/>
        </w:rPr>
        <w:t>Hyltenstam</w:t>
      </w:r>
      <w:proofErr w:type="spellEnd"/>
      <w:r w:rsidRPr="0049380D">
        <w:rPr>
          <w:rFonts w:hint="eastAsia"/>
          <w:sz w:val="24"/>
          <w:szCs w:val="24"/>
        </w:rPr>
        <w:t xml:space="preserve"> K. </w:t>
      </w:r>
      <w:proofErr w:type="spellStart"/>
      <w:r w:rsidRPr="0049380D">
        <w:rPr>
          <w:rFonts w:hint="eastAsia"/>
          <w:sz w:val="24"/>
          <w:szCs w:val="24"/>
        </w:rPr>
        <w:t>Abrahamsson</w:t>
      </w:r>
      <w:proofErr w:type="spellEnd"/>
      <w:r w:rsidRPr="0049380D">
        <w:rPr>
          <w:rFonts w:hint="eastAsia"/>
          <w:sz w:val="24"/>
          <w:szCs w:val="24"/>
        </w:rPr>
        <w:t xml:space="preserve"> N. (2003) Maturational constraints in SLA. Edited by Doughty C J. Long M H. </w:t>
      </w:r>
      <w:r w:rsidRPr="0049380D">
        <w:rPr>
          <w:rFonts w:hint="eastAsia"/>
          <w:i/>
          <w:sz w:val="24"/>
          <w:szCs w:val="24"/>
        </w:rPr>
        <w:t>The Handbook of Second Language Acquisition</w:t>
      </w:r>
      <w:r w:rsidRPr="0049380D">
        <w:rPr>
          <w:rFonts w:hint="eastAsia"/>
          <w:sz w:val="24"/>
          <w:szCs w:val="24"/>
        </w:rPr>
        <w:t>. Oxford: Blackwell.</w:t>
      </w:r>
    </w:p>
    <w:p w:rsidR="007F24CA" w:rsidRPr="0049380D" w:rsidRDefault="007F24CA" w:rsidP="0049380D">
      <w:pPr>
        <w:spacing w:line="276" w:lineRule="auto"/>
        <w:ind w:left="240" w:hangingChars="100" w:hanging="240"/>
        <w:rPr>
          <w:sz w:val="24"/>
          <w:szCs w:val="24"/>
        </w:rPr>
      </w:pPr>
      <w:r w:rsidRPr="0049380D">
        <w:rPr>
          <w:rFonts w:hint="eastAsia"/>
          <w:sz w:val="24"/>
          <w:szCs w:val="24"/>
        </w:rPr>
        <w:t xml:space="preserve">Johnson J. Newport E. Critical period effects in second language learning: The influence of maturational state on the </w:t>
      </w:r>
      <w:r w:rsidRPr="0049380D">
        <w:rPr>
          <w:sz w:val="24"/>
          <w:szCs w:val="24"/>
        </w:rPr>
        <w:t>acquisition</w:t>
      </w:r>
      <w:r w:rsidRPr="0049380D">
        <w:rPr>
          <w:rFonts w:hint="eastAsia"/>
          <w:sz w:val="24"/>
          <w:szCs w:val="24"/>
        </w:rPr>
        <w:t xml:space="preserve"> of ESL. </w:t>
      </w:r>
      <w:r w:rsidRPr="0049380D">
        <w:rPr>
          <w:rFonts w:hint="eastAsia"/>
          <w:i/>
          <w:sz w:val="24"/>
          <w:szCs w:val="24"/>
        </w:rPr>
        <w:t>Cognitive Psychology</w:t>
      </w:r>
      <w:r w:rsidRPr="0049380D">
        <w:rPr>
          <w:rFonts w:hint="eastAsia"/>
          <w:sz w:val="24"/>
          <w:szCs w:val="24"/>
        </w:rPr>
        <w:t>, 1989(21):60-69.</w:t>
      </w:r>
    </w:p>
    <w:p w:rsidR="007F24CA" w:rsidRPr="0049380D" w:rsidRDefault="007F24CA" w:rsidP="0049380D">
      <w:pPr>
        <w:spacing w:line="276" w:lineRule="auto"/>
        <w:ind w:left="240" w:hangingChars="100" w:hanging="240"/>
        <w:rPr>
          <w:sz w:val="24"/>
          <w:szCs w:val="24"/>
        </w:rPr>
      </w:pPr>
      <w:r w:rsidRPr="0049380D">
        <w:rPr>
          <w:rFonts w:hint="eastAsia"/>
          <w:sz w:val="24"/>
          <w:szCs w:val="24"/>
        </w:rPr>
        <w:t xml:space="preserve">Kim K H S. </w:t>
      </w:r>
      <w:proofErr w:type="spellStart"/>
      <w:r w:rsidRPr="0049380D">
        <w:rPr>
          <w:rFonts w:hint="eastAsia"/>
          <w:sz w:val="24"/>
          <w:szCs w:val="24"/>
        </w:rPr>
        <w:t>Relkin</w:t>
      </w:r>
      <w:proofErr w:type="spellEnd"/>
      <w:r w:rsidRPr="0049380D">
        <w:rPr>
          <w:rFonts w:hint="eastAsia"/>
          <w:sz w:val="24"/>
          <w:szCs w:val="24"/>
        </w:rPr>
        <w:t xml:space="preserve"> N R. </w:t>
      </w:r>
      <w:proofErr w:type="spellStart"/>
      <w:r w:rsidRPr="0049380D">
        <w:rPr>
          <w:rFonts w:hint="eastAsia"/>
          <w:sz w:val="24"/>
          <w:szCs w:val="24"/>
        </w:rPr>
        <w:t>Kyoung</w:t>
      </w:r>
      <w:proofErr w:type="spellEnd"/>
      <w:r w:rsidRPr="0049380D">
        <w:rPr>
          <w:rFonts w:hint="eastAsia"/>
          <w:sz w:val="24"/>
          <w:szCs w:val="24"/>
        </w:rPr>
        <w:t xml:space="preserve">-Min L, Hirsch J. Distinct cortical areas associated with native and second languages. </w:t>
      </w:r>
      <w:r w:rsidRPr="0049380D">
        <w:rPr>
          <w:rFonts w:hint="eastAsia"/>
          <w:i/>
          <w:sz w:val="24"/>
          <w:szCs w:val="24"/>
        </w:rPr>
        <w:t>Nature</w:t>
      </w:r>
      <w:r w:rsidRPr="0049380D">
        <w:rPr>
          <w:rFonts w:hint="eastAsia"/>
          <w:sz w:val="24"/>
          <w:szCs w:val="24"/>
        </w:rPr>
        <w:t>, 1997(5):388, 171-174.</w:t>
      </w:r>
    </w:p>
    <w:p w:rsidR="007F24CA" w:rsidRPr="0049380D" w:rsidRDefault="007F24CA" w:rsidP="0049380D">
      <w:pPr>
        <w:spacing w:line="276" w:lineRule="auto"/>
        <w:ind w:left="240" w:hangingChars="100" w:hanging="240"/>
        <w:rPr>
          <w:sz w:val="24"/>
          <w:szCs w:val="24"/>
        </w:rPr>
      </w:pPr>
      <w:r w:rsidRPr="0049380D">
        <w:rPr>
          <w:rFonts w:hint="eastAsia"/>
          <w:sz w:val="24"/>
          <w:szCs w:val="24"/>
        </w:rPr>
        <w:t xml:space="preserve">Krashen S D, Long M H. Scarcella R C Age, rate, and eventual attainment in second language </w:t>
      </w:r>
      <w:r w:rsidRPr="0049380D">
        <w:rPr>
          <w:sz w:val="24"/>
          <w:szCs w:val="24"/>
        </w:rPr>
        <w:t>acquisition</w:t>
      </w:r>
      <w:r w:rsidRPr="0049380D">
        <w:rPr>
          <w:rFonts w:hint="eastAsia"/>
          <w:sz w:val="24"/>
          <w:szCs w:val="24"/>
        </w:rPr>
        <w:t xml:space="preserve">. </w:t>
      </w:r>
      <w:r w:rsidRPr="0049380D">
        <w:rPr>
          <w:rFonts w:hint="eastAsia"/>
          <w:i/>
          <w:sz w:val="24"/>
          <w:szCs w:val="24"/>
        </w:rPr>
        <w:t>TESOL Quarterly</w:t>
      </w:r>
      <w:r w:rsidRPr="0049380D">
        <w:rPr>
          <w:rFonts w:hint="eastAsia"/>
          <w:sz w:val="24"/>
          <w:szCs w:val="24"/>
        </w:rPr>
        <w:t>, 1979(13):573-583.</w:t>
      </w:r>
    </w:p>
    <w:p w:rsidR="007F24CA" w:rsidRPr="0049380D" w:rsidRDefault="007F24CA" w:rsidP="0049380D">
      <w:pPr>
        <w:spacing w:line="276" w:lineRule="auto"/>
        <w:ind w:left="240" w:hangingChars="100" w:hanging="240"/>
        <w:rPr>
          <w:sz w:val="24"/>
          <w:szCs w:val="24"/>
        </w:rPr>
      </w:pPr>
      <w:proofErr w:type="spellStart"/>
      <w:r w:rsidRPr="0049380D">
        <w:rPr>
          <w:rFonts w:hint="eastAsia"/>
          <w:sz w:val="24"/>
          <w:szCs w:val="24"/>
        </w:rPr>
        <w:t>Lamendella</w:t>
      </w:r>
      <w:proofErr w:type="spellEnd"/>
      <w:r w:rsidRPr="0049380D">
        <w:rPr>
          <w:rFonts w:hint="eastAsia"/>
          <w:sz w:val="24"/>
          <w:szCs w:val="24"/>
        </w:rPr>
        <w:t xml:space="preserve"> J. General principles of neurofunctional organization and their manifestations in primary and non-primary language acquisition. </w:t>
      </w:r>
      <w:r w:rsidRPr="0049380D">
        <w:rPr>
          <w:rFonts w:hint="eastAsia"/>
          <w:i/>
          <w:sz w:val="24"/>
          <w:szCs w:val="24"/>
        </w:rPr>
        <w:t>Language Learning</w:t>
      </w:r>
      <w:r w:rsidRPr="0049380D">
        <w:rPr>
          <w:rFonts w:hint="eastAsia"/>
          <w:sz w:val="24"/>
          <w:szCs w:val="24"/>
        </w:rPr>
        <w:t>. 1977:27, 155-196.</w:t>
      </w:r>
    </w:p>
    <w:p w:rsidR="007F24CA" w:rsidRPr="0049380D" w:rsidRDefault="007F24CA" w:rsidP="0049380D">
      <w:pPr>
        <w:spacing w:line="276" w:lineRule="auto"/>
        <w:rPr>
          <w:sz w:val="24"/>
          <w:szCs w:val="24"/>
        </w:rPr>
      </w:pPr>
      <w:r w:rsidRPr="0049380D">
        <w:rPr>
          <w:rFonts w:hint="eastAsia"/>
          <w:sz w:val="24"/>
          <w:szCs w:val="24"/>
        </w:rPr>
        <w:t xml:space="preserve">Lenneberg E. (1967) </w:t>
      </w:r>
      <w:r w:rsidRPr="0049380D">
        <w:rPr>
          <w:rFonts w:hint="eastAsia"/>
          <w:i/>
          <w:sz w:val="24"/>
          <w:szCs w:val="24"/>
        </w:rPr>
        <w:t>Biological Foundations of Language</w:t>
      </w:r>
      <w:r w:rsidRPr="0049380D">
        <w:rPr>
          <w:rFonts w:hint="eastAsia"/>
          <w:sz w:val="24"/>
          <w:szCs w:val="24"/>
        </w:rPr>
        <w:t>. New York: Wiley, 1967.</w:t>
      </w:r>
    </w:p>
    <w:p w:rsidR="007F24CA" w:rsidRPr="0049380D" w:rsidRDefault="0049380D" w:rsidP="0049380D">
      <w:pPr>
        <w:spacing w:line="276" w:lineRule="auto"/>
        <w:ind w:left="240" w:hangingChars="100" w:hanging="240"/>
        <w:rPr>
          <w:sz w:val="24"/>
          <w:szCs w:val="24"/>
        </w:rPr>
      </w:pPr>
      <w:proofErr w:type="spellStart"/>
      <w:r w:rsidRPr="0049380D">
        <w:rPr>
          <w:rFonts w:hint="eastAsia"/>
          <w:sz w:val="24"/>
          <w:szCs w:val="24"/>
        </w:rPr>
        <w:t>Marinova</w:t>
      </w:r>
      <w:proofErr w:type="spellEnd"/>
      <w:r w:rsidRPr="0049380D">
        <w:rPr>
          <w:rFonts w:hint="eastAsia"/>
          <w:sz w:val="24"/>
          <w:szCs w:val="24"/>
        </w:rPr>
        <w:t xml:space="preserve">-Todd S H. Marshall D B. Snow C E. Three misconceptions about age and L2 Learning. </w:t>
      </w:r>
      <w:r w:rsidRPr="0049380D">
        <w:rPr>
          <w:rFonts w:hint="eastAsia"/>
          <w:i/>
          <w:sz w:val="24"/>
          <w:szCs w:val="24"/>
        </w:rPr>
        <w:t>TESOL Quarterly</w:t>
      </w:r>
      <w:r w:rsidRPr="0049380D">
        <w:rPr>
          <w:rFonts w:hint="eastAsia"/>
          <w:sz w:val="24"/>
          <w:szCs w:val="24"/>
        </w:rPr>
        <w:t>. 2000(34)9-34.</w:t>
      </w:r>
    </w:p>
    <w:p w:rsidR="0049380D" w:rsidRPr="0049380D" w:rsidRDefault="0049380D" w:rsidP="0049380D">
      <w:pPr>
        <w:spacing w:line="276" w:lineRule="auto"/>
        <w:ind w:left="240" w:hangingChars="100" w:hanging="240"/>
        <w:rPr>
          <w:sz w:val="24"/>
          <w:szCs w:val="24"/>
        </w:rPr>
      </w:pPr>
      <w:r w:rsidRPr="0049380D">
        <w:rPr>
          <w:rFonts w:hint="eastAsia"/>
          <w:sz w:val="24"/>
          <w:szCs w:val="24"/>
        </w:rPr>
        <w:t xml:space="preserve">Penfield W. Roberts L. (1959) </w:t>
      </w:r>
      <w:r w:rsidRPr="0049380D">
        <w:rPr>
          <w:rFonts w:hint="eastAsia"/>
          <w:i/>
          <w:sz w:val="24"/>
          <w:szCs w:val="24"/>
        </w:rPr>
        <w:t>Speech and Brain-mechanisms</w:t>
      </w:r>
      <w:r w:rsidRPr="0049380D">
        <w:rPr>
          <w:rFonts w:hint="eastAsia"/>
          <w:sz w:val="24"/>
          <w:szCs w:val="24"/>
        </w:rPr>
        <w:t>. Princeton. NJ: Princeton University Press.</w:t>
      </w:r>
    </w:p>
    <w:p w:rsidR="0049380D" w:rsidRPr="007F24CA" w:rsidRDefault="0049380D" w:rsidP="0049380D">
      <w:pPr>
        <w:spacing w:line="276" w:lineRule="auto"/>
      </w:pPr>
      <w:r w:rsidRPr="0049380D">
        <w:rPr>
          <w:rFonts w:hint="eastAsia"/>
          <w:sz w:val="24"/>
          <w:szCs w:val="24"/>
        </w:rPr>
        <w:t xml:space="preserve">Singleton D. Age and second language </w:t>
      </w:r>
      <w:r w:rsidRPr="0049380D">
        <w:rPr>
          <w:sz w:val="24"/>
          <w:szCs w:val="24"/>
        </w:rPr>
        <w:t>acquisition</w:t>
      </w:r>
      <w:r w:rsidRPr="0049380D">
        <w:rPr>
          <w:rFonts w:hint="eastAsia"/>
          <w:sz w:val="24"/>
          <w:szCs w:val="24"/>
        </w:rPr>
        <w:t>. Annual Review of Applied Linguistics.</w:t>
      </w:r>
      <w:r w:rsidRPr="00935072">
        <w:rPr>
          <w:rFonts w:hint="eastAsia"/>
          <w:sz w:val="24"/>
          <w:szCs w:val="24"/>
        </w:rPr>
        <w:t xml:space="preserve"> 1959(21):77-89.</w:t>
      </w:r>
    </w:p>
    <w:sectPr w:rsidR="0049380D" w:rsidRPr="007F24C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0E62" w:rsidRDefault="00640E62" w:rsidP="000D33F9">
      <w:r>
        <w:separator/>
      </w:r>
    </w:p>
  </w:endnote>
  <w:endnote w:type="continuationSeparator" w:id="0">
    <w:p w:rsidR="00640E62" w:rsidRDefault="00640E62" w:rsidP="000D33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0E62" w:rsidRDefault="00640E62" w:rsidP="000D33F9">
      <w:r>
        <w:separator/>
      </w:r>
    </w:p>
  </w:footnote>
  <w:footnote w:type="continuationSeparator" w:id="0">
    <w:p w:rsidR="00640E62" w:rsidRDefault="00640E62" w:rsidP="000D33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E7B24"/>
    <w:multiLevelType w:val="multilevel"/>
    <w:tmpl w:val="C4383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0F0643"/>
    <w:multiLevelType w:val="multilevel"/>
    <w:tmpl w:val="B568F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1D67CF"/>
    <w:multiLevelType w:val="multilevel"/>
    <w:tmpl w:val="59581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853508"/>
    <w:multiLevelType w:val="multilevel"/>
    <w:tmpl w:val="4ED48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B4359"/>
    <w:rsid w:val="00004D06"/>
    <w:rsid w:val="00025AAF"/>
    <w:rsid w:val="000B1744"/>
    <w:rsid w:val="000D33F9"/>
    <w:rsid w:val="000E6B08"/>
    <w:rsid w:val="001854CB"/>
    <w:rsid w:val="00261CD6"/>
    <w:rsid w:val="002B1B0F"/>
    <w:rsid w:val="002E7657"/>
    <w:rsid w:val="002F0EE6"/>
    <w:rsid w:val="0030173A"/>
    <w:rsid w:val="003468B7"/>
    <w:rsid w:val="0036427E"/>
    <w:rsid w:val="0037638B"/>
    <w:rsid w:val="00390A27"/>
    <w:rsid w:val="00391CCF"/>
    <w:rsid w:val="003A08F7"/>
    <w:rsid w:val="003B363E"/>
    <w:rsid w:val="003F23A2"/>
    <w:rsid w:val="0041438D"/>
    <w:rsid w:val="004204C1"/>
    <w:rsid w:val="004300A5"/>
    <w:rsid w:val="00473429"/>
    <w:rsid w:val="004878E5"/>
    <w:rsid w:val="0049380D"/>
    <w:rsid w:val="004A4FD5"/>
    <w:rsid w:val="004D42EF"/>
    <w:rsid w:val="004E2426"/>
    <w:rsid w:val="005028FB"/>
    <w:rsid w:val="00533212"/>
    <w:rsid w:val="00555A4F"/>
    <w:rsid w:val="00586D92"/>
    <w:rsid w:val="00597900"/>
    <w:rsid w:val="005A1122"/>
    <w:rsid w:val="005B3038"/>
    <w:rsid w:val="006223A2"/>
    <w:rsid w:val="00640E62"/>
    <w:rsid w:val="00661211"/>
    <w:rsid w:val="006D3530"/>
    <w:rsid w:val="00737907"/>
    <w:rsid w:val="007427C4"/>
    <w:rsid w:val="007F24CA"/>
    <w:rsid w:val="00815F76"/>
    <w:rsid w:val="008162B8"/>
    <w:rsid w:val="00824797"/>
    <w:rsid w:val="008344F4"/>
    <w:rsid w:val="00864816"/>
    <w:rsid w:val="008728B1"/>
    <w:rsid w:val="008857C0"/>
    <w:rsid w:val="008B61CB"/>
    <w:rsid w:val="00935072"/>
    <w:rsid w:val="00962D2B"/>
    <w:rsid w:val="0098036C"/>
    <w:rsid w:val="009B3196"/>
    <w:rsid w:val="009C734B"/>
    <w:rsid w:val="009D4E56"/>
    <w:rsid w:val="009E31DF"/>
    <w:rsid w:val="00A01619"/>
    <w:rsid w:val="00A33BC5"/>
    <w:rsid w:val="00A57B99"/>
    <w:rsid w:val="00A6464C"/>
    <w:rsid w:val="00A70900"/>
    <w:rsid w:val="00A70B40"/>
    <w:rsid w:val="00A9537F"/>
    <w:rsid w:val="00AD7A9E"/>
    <w:rsid w:val="00AE649B"/>
    <w:rsid w:val="00B425B0"/>
    <w:rsid w:val="00B82EAD"/>
    <w:rsid w:val="00B837DD"/>
    <w:rsid w:val="00B86A9B"/>
    <w:rsid w:val="00BA64F4"/>
    <w:rsid w:val="00BA7967"/>
    <w:rsid w:val="00BE07D3"/>
    <w:rsid w:val="00C039DC"/>
    <w:rsid w:val="00C26FFD"/>
    <w:rsid w:val="00C44E00"/>
    <w:rsid w:val="00C7360C"/>
    <w:rsid w:val="00CC49A3"/>
    <w:rsid w:val="00D271E2"/>
    <w:rsid w:val="00D45631"/>
    <w:rsid w:val="00D465B0"/>
    <w:rsid w:val="00D54E9D"/>
    <w:rsid w:val="00DA0894"/>
    <w:rsid w:val="00DB6306"/>
    <w:rsid w:val="00DD2285"/>
    <w:rsid w:val="00DE710B"/>
    <w:rsid w:val="00DF4EA9"/>
    <w:rsid w:val="00E3144B"/>
    <w:rsid w:val="00E41A99"/>
    <w:rsid w:val="00EA56EC"/>
    <w:rsid w:val="00EB4359"/>
    <w:rsid w:val="00EE7D6E"/>
    <w:rsid w:val="00F03D02"/>
    <w:rsid w:val="00F56800"/>
    <w:rsid w:val="00F60CF9"/>
    <w:rsid w:val="00F66874"/>
    <w:rsid w:val="00FE76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A17D21B-55DC-4497-B847-057D369DF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3F9"/>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0D33F9"/>
    <w:rPr>
      <w:sz w:val="18"/>
      <w:szCs w:val="18"/>
    </w:rPr>
  </w:style>
  <w:style w:type="paragraph" w:styleId="Footer">
    <w:name w:val="footer"/>
    <w:basedOn w:val="Normal"/>
    <w:link w:val="FooterChar"/>
    <w:uiPriority w:val="99"/>
    <w:unhideWhenUsed/>
    <w:rsid w:val="000D33F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0D33F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3804</Words>
  <Characters>21683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Rhian Thomas</cp:lastModifiedBy>
  <cp:revision>2</cp:revision>
  <dcterms:created xsi:type="dcterms:W3CDTF">2020-12-01T11:10:00Z</dcterms:created>
  <dcterms:modified xsi:type="dcterms:W3CDTF">2020-12-01T11:10:00Z</dcterms:modified>
</cp:coreProperties>
</file>