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602C78" w14:textId="3E6EC6F7" w:rsidR="005614B7" w:rsidRDefault="005614B7" w:rsidP="004029A4">
      <w:pPr>
        <w:pStyle w:val="Title"/>
        <w:rPr>
          <w:shd w:val="clear" w:color="auto" w:fill="FFFFFF"/>
        </w:rPr>
      </w:pPr>
      <w:r>
        <w:rPr>
          <w:shd w:val="clear" w:color="auto" w:fill="FFFFFF"/>
        </w:rPr>
        <w:t>BMIH5004: MANAGEMENT AND ORGANISATIONAL BEHAVIOUR(COMP2)</w:t>
      </w:r>
    </w:p>
    <w:p w14:paraId="67542DB9" w14:textId="77777777" w:rsidR="001F6E01" w:rsidRDefault="001F6E01" w:rsidP="001F6E01"/>
    <w:p w14:paraId="58CE8FF1" w14:textId="77777777" w:rsidR="001F6E01" w:rsidRDefault="001F6E01" w:rsidP="001F6E01"/>
    <w:p w14:paraId="2ED1A7A7" w14:textId="77777777" w:rsidR="001F6E01" w:rsidRDefault="001F6E01" w:rsidP="001F6E01"/>
    <w:p w14:paraId="3801AED1" w14:textId="77777777" w:rsidR="001F6E01" w:rsidRDefault="001F6E01" w:rsidP="001F6E01"/>
    <w:p w14:paraId="1153EE65" w14:textId="77777777" w:rsidR="001F6E01" w:rsidRDefault="001F6E01" w:rsidP="001F6E01"/>
    <w:p w14:paraId="3BF7039E" w14:textId="77777777" w:rsidR="001F6E01" w:rsidRDefault="001F6E01" w:rsidP="001F6E01"/>
    <w:p w14:paraId="128D5BD6" w14:textId="77777777" w:rsidR="001F6E01" w:rsidRPr="001F6E01" w:rsidRDefault="001F6E01" w:rsidP="001F6E01"/>
    <w:p w14:paraId="69F4EDDD" w14:textId="77777777" w:rsidR="001F6E01" w:rsidRPr="00ED22D9" w:rsidRDefault="001F6E01" w:rsidP="001F6E01">
      <w:pPr>
        <w:rPr>
          <w:rFonts w:ascii="Arial" w:hAnsi="Arial" w:cs="Arial"/>
          <w:b/>
          <w:szCs w:val="24"/>
        </w:rPr>
      </w:pPr>
      <w:r w:rsidRPr="00ED22D9">
        <w:rPr>
          <w:rFonts w:ascii="Arial" w:hAnsi="Arial" w:cs="Arial"/>
          <w:b/>
          <w:szCs w:val="24"/>
        </w:rPr>
        <w:t xml:space="preserve">Student Name: </w:t>
      </w:r>
      <w:r>
        <w:rPr>
          <w:rFonts w:ascii="Arial" w:hAnsi="Arial" w:cs="Arial"/>
          <w:b/>
          <w:szCs w:val="24"/>
        </w:rPr>
        <w:t>Mihai Bucur</w:t>
      </w:r>
    </w:p>
    <w:p w14:paraId="745623A1" w14:textId="77777777" w:rsidR="001F6E01" w:rsidRPr="00ED22D9" w:rsidRDefault="001F6E01" w:rsidP="001F6E01">
      <w:pPr>
        <w:rPr>
          <w:rFonts w:ascii="Arial" w:hAnsi="Arial" w:cs="Arial"/>
          <w:b/>
          <w:szCs w:val="24"/>
        </w:rPr>
      </w:pPr>
      <w:r w:rsidRPr="00ED22D9">
        <w:rPr>
          <w:rFonts w:ascii="Arial" w:hAnsi="Arial" w:cs="Arial"/>
          <w:b/>
          <w:szCs w:val="24"/>
        </w:rPr>
        <w:t>Student ID:</w:t>
      </w:r>
      <w:r>
        <w:rPr>
          <w:rFonts w:ascii="Arial" w:hAnsi="Arial" w:cs="Arial"/>
          <w:b/>
          <w:szCs w:val="24"/>
        </w:rPr>
        <w:t xml:space="preserve"> 2112110</w:t>
      </w:r>
    </w:p>
    <w:p w14:paraId="32652B9C" w14:textId="6171B6DF" w:rsidR="004029A4" w:rsidRDefault="001F6E01" w:rsidP="001F6E01">
      <w:pPr>
        <w:rPr>
          <w:b/>
          <w:bCs/>
        </w:rPr>
      </w:pPr>
      <w:r w:rsidRPr="00ED22D9">
        <w:rPr>
          <w:rFonts w:ascii="Arial" w:hAnsi="Arial" w:cs="Arial"/>
          <w:b/>
          <w:szCs w:val="24"/>
        </w:rPr>
        <w:t>Lecturer’s Name:</w:t>
      </w:r>
      <w:r>
        <w:rPr>
          <w:rFonts w:ascii="Arial" w:hAnsi="Arial" w:cs="Arial"/>
          <w:b/>
          <w:szCs w:val="24"/>
        </w:rPr>
        <w:t xml:space="preserve"> Daniel Payne</w:t>
      </w:r>
    </w:p>
    <w:p w14:paraId="52D55A65" w14:textId="77777777" w:rsidR="003421CB" w:rsidRDefault="003421CB">
      <w:pPr>
        <w:spacing w:line="259" w:lineRule="auto"/>
        <w:jc w:val="left"/>
        <w:rPr>
          <w:b/>
          <w:bCs/>
        </w:rPr>
      </w:pPr>
      <w:r>
        <w:rPr>
          <w:b/>
          <w:bCs/>
        </w:rPr>
        <w:br w:type="page"/>
      </w:r>
    </w:p>
    <w:sdt>
      <w:sdtPr>
        <w:rPr>
          <w:rFonts w:ascii="Times New Roman" w:eastAsiaTheme="minorHAnsi" w:hAnsi="Times New Roman" w:cstheme="minorBidi"/>
          <w:color w:val="000000" w:themeColor="text1"/>
          <w:kern w:val="2"/>
          <w:sz w:val="24"/>
          <w:szCs w:val="22"/>
          <w:lang w:val="en-IN"/>
          <w14:ligatures w14:val="standardContextual"/>
        </w:rPr>
        <w:id w:val="375050872"/>
        <w:docPartObj>
          <w:docPartGallery w:val="Table of Contents"/>
          <w:docPartUnique/>
        </w:docPartObj>
      </w:sdtPr>
      <w:sdtEndPr>
        <w:rPr>
          <w:b/>
          <w:bCs/>
          <w:noProof/>
        </w:rPr>
      </w:sdtEndPr>
      <w:sdtContent>
        <w:p w14:paraId="7A6C76CA" w14:textId="5414D1E7" w:rsidR="003421CB" w:rsidRPr="003421CB" w:rsidRDefault="003421CB" w:rsidP="003421CB">
          <w:pPr>
            <w:pStyle w:val="TOCHeading"/>
            <w:jc w:val="center"/>
            <w:rPr>
              <w:rStyle w:val="Heading1Char"/>
            </w:rPr>
          </w:pPr>
          <w:r w:rsidRPr="003421CB">
            <w:rPr>
              <w:rStyle w:val="Heading1Char"/>
            </w:rPr>
            <w:t>Table of Contents</w:t>
          </w:r>
        </w:p>
        <w:p w14:paraId="7FE059DC" w14:textId="638996B5" w:rsidR="003421CB" w:rsidRDefault="003421CB">
          <w:pPr>
            <w:pStyle w:val="TOC1"/>
            <w:tabs>
              <w:tab w:val="right" w:leader="dot" w:pos="9016"/>
            </w:tabs>
            <w:rPr>
              <w:noProof/>
            </w:rPr>
          </w:pPr>
          <w:r>
            <w:fldChar w:fldCharType="begin"/>
          </w:r>
          <w:r>
            <w:instrText xml:space="preserve"> TOC \o "1-3" \h \z \u </w:instrText>
          </w:r>
          <w:r>
            <w:fldChar w:fldCharType="separate"/>
          </w:r>
          <w:hyperlink w:anchor="_Toc167819238" w:history="1">
            <w:r w:rsidRPr="00EC3333">
              <w:rPr>
                <w:rStyle w:val="Hyperlink"/>
                <w:noProof/>
              </w:rPr>
              <w:t>Introduction</w:t>
            </w:r>
            <w:r>
              <w:rPr>
                <w:noProof/>
                <w:webHidden/>
              </w:rPr>
              <w:tab/>
            </w:r>
            <w:r>
              <w:rPr>
                <w:noProof/>
                <w:webHidden/>
              </w:rPr>
              <w:fldChar w:fldCharType="begin"/>
            </w:r>
            <w:r>
              <w:rPr>
                <w:noProof/>
                <w:webHidden/>
              </w:rPr>
              <w:instrText xml:space="preserve"> PAGEREF _Toc167819238 \h </w:instrText>
            </w:r>
            <w:r>
              <w:rPr>
                <w:noProof/>
                <w:webHidden/>
              </w:rPr>
            </w:r>
            <w:r>
              <w:rPr>
                <w:noProof/>
                <w:webHidden/>
              </w:rPr>
              <w:fldChar w:fldCharType="separate"/>
            </w:r>
            <w:r>
              <w:rPr>
                <w:noProof/>
                <w:webHidden/>
              </w:rPr>
              <w:t>3</w:t>
            </w:r>
            <w:r>
              <w:rPr>
                <w:noProof/>
                <w:webHidden/>
              </w:rPr>
              <w:fldChar w:fldCharType="end"/>
            </w:r>
          </w:hyperlink>
        </w:p>
        <w:p w14:paraId="5CE443FB" w14:textId="2561DE5B" w:rsidR="003421CB" w:rsidRDefault="00000000">
          <w:pPr>
            <w:pStyle w:val="TOC1"/>
            <w:tabs>
              <w:tab w:val="right" w:leader="dot" w:pos="9016"/>
            </w:tabs>
            <w:rPr>
              <w:noProof/>
            </w:rPr>
          </w:pPr>
          <w:hyperlink w:anchor="_Toc167819239" w:history="1">
            <w:r w:rsidR="003421CB" w:rsidRPr="00EC3333">
              <w:rPr>
                <w:rStyle w:val="Hyperlink"/>
                <w:noProof/>
              </w:rPr>
              <w:t>Organization Structure, Culture, and Goals</w:t>
            </w:r>
            <w:r w:rsidR="003421CB">
              <w:rPr>
                <w:noProof/>
                <w:webHidden/>
              </w:rPr>
              <w:tab/>
            </w:r>
            <w:r w:rsidR="003421CB">
              <w:rPr>
                <w:noProof/>
                <w:webHidden/>
              </w:rPr>
              <w:fldChar w:fldCharType="begin"/>
            </w:r>
            <w:r w:rsidR="003421CB">
              <w:rPr>
                <w:noProof/>
                <w:webHidden/>
              </w:rPr>
              <w:instrText xml:space="preserve"> PAGEREF _Toc167819239 \h </w:instrText>
            </w:r>
            <w:r w:rsidR="003421CB">
              <w:rPr>
                <w:noProof/>
                <w:webHidden/>
              </w:rPr>
            </w:r>
            <w:r w:rsidR="003421CB">
              <w:rPr>
                <w:noProof/>
                <w:webHidden/>
              </w:rPr>
              <w:fldChar w:fldCharType="separate"/>
            </w:r>
            <w:r w:rsidR="003421CB">
              <w:rPr>
                <w:noProof/>
                <w:webHidden/>
              </w:rPr>
              <w:t>4</w:t>
            </w:r>
            <w:r w:rsidR="003421CB">
              <w:rPr>
                <w:noProof/>
                <w:webHidden/>
              </w:rPr>
              <w:fldChar w:fldCharType="end"/>
            </w:r>
          </w:hyperlink>
        </w:p>
        <w:p w14:paraId="3C10E626" w14:textId="33BE4C06" w:rsidR="003421CB" w:rsidRDefault="00000000">
          <w:pPr>
            <w:pStyle w:val="TOC1"/>
            <w:tabs>
              <w:tab w:val="right" w:leader="dot" w:pos="9016"/>
            </w:tabs>
            <w:rPr>
              <w:noProof/>
            </w:rPr>
          </w:pPr>
          <w:hyperlink w:anchor="_Toc167819240" w:history="1">
            <w:r w:rsidR="003421CB" w:rsidRPr="00EC3333">
              <w:rPr>
                <w:rStyle w:val="Hyperlink"/>
                <w:noProof/>
              </w:rPr>
              <w:t>Recent Changes Initiatives their impact and how well these were managed</w:t>
            </w:r>
            <w:r w:rsidR="003421CB">
              <w:rPr>
                <w:noProof/>
                <w:webHidden/>
              </w:rPr>
              <w:tab/>
            </w:r>
            <w:r w:rsidR="003421CB">
              <w:rPr>
                <w:noProof/>
                <w:webHidden/>
              </w:rPr>
              <w:fldChar w:fldCharType="begin"/>
            </w:r>
            <w:r w:rsidR="003421CB">
              <w:rPr>
                <w:noProof/>
                <w:webHidden/>
              </w:rPr>
              <w:instrText xml:space="preserve"> PAGEREF _Toc167819240 \h </w:instrText>
            </w:r>
            <w:r w:rsidR="003421CB">
              <w:rPr>
                <w:noProof/>
                <w:webHidden/>
              </w:rPr>
            </w:r>
            <w:r w:rsidR="003421CB">
              <w:rPr>
                <w:noProof/>
                <w:webHidden/>
              </w:rPr>
              <w:fldChar w:fldCharType="separate"/>
            </w:r>
            <w:r w:rsidR="003421CB">
              <w:rPr>
                <w:noProof/>
                <w:webHidden/>
              </w:rPr>
              <w:t>6</w:t>
            </w:r>
            <w:r w:rsidR="003421CB">
              <w:rPr>
                <w:noProof/>
                <w:webHidden/>
              </w:rPr>
              <w:fldChar w:fldCharType="end"/>
            </w:r>
          </w:hyperlink>
        </w:p>
        <w:p w14:paraId="6F5A2435" w14:textId="47AA35A5" w:rsidR="003421CB" w:rsidRDefault="00000000">
          <w:pPr>
            <w:pStyle w:val="TOC1"/>
            <w:tabs>
              <w:tab w:val="right" w:leader="dot" w:pos="9016"/>
            </w:tabs>
            <w:rPr>
              <w:noProof/>
            </w:rPr>
          </w:pPr>
          <w:hyperlink w:anchor="_Toc167819241" w:history="1">
            <w:r w:rsidR="003421CB" w:rsidRPr="00EC3333">
              <w:rPr>
                <w:rStyle w:val="Hyperlink"/>
                <w:noProof/>
              </w:rPr>
              <w:t>The Organization’s Strategic Direction</w:t>
            </w:r>
            <w:r w:rsidR="003421CB">
              <w:rPr>
                <w:noProof/>
                <w:webHidden/>
              </w:rPr>
              <w:tab/>
            </w:r>
            <w:r w:rsidR="003421CB">
              <w:rPr>
                <w:noProof/>
                <w:webHidden/>
              </w:rPr>
              <w:fldChar w:fldCharType="begin"/>
            </w:r>
            <w:r w:rsidR="003421CB">
              <w:rPr>
                <w:noProof/>
                <w:webHidden/>
              </w:rPr>
              <w:instrText xml:space="preserve"> PAGEREF _Toc167819241 \h </w:instrText>
            </w:r>
            <w:r w:rsidR="003421CB">
              <w:rPr>
                <w:noProof/>
                <w:webHidden/>
              </w:rPr>
            </w:r>
            <w:r w:rsidR="003421CB">
              <w:rPr>
                <w:noProof/>
                <w:webHidden/>
              </w:rPr>
              <w:fldChar w:fldCharType="separate"/>
            </w:r>
            <w:r w:rsidR="003421CB">
              <w:rPr>
                <w:noProof/>
                <w:webHidden/>
              </w:rPr>
              <w:t>8</w:t>
            </w:r>
            <w:r w:rsidR="003421CB">
              <w:rPr>
                <w:noProof/>
                <w:webHidden/>
              </w:rPr>
              <w:fldChar w:fldCharType="end"/>
            </w:r>
          </w:hyperlink>
        </w:p>
        <w:p w14:paraId="702BEE60" w14:textId="3103C014" w:rsidR="003421CB" w:rsidRDefault="00000000">
          <w:pPr>
            <w:pStyle w:val="TOC1"/>
            <w:tabs>
              <w:tab w:val="right" w:leader="dot" w:pos="9016"/>
            </w:tabs>
            <w:rPr>
              <w:noProof/>
            </w:rPr>
          </w:pPr>
          <w:hyperlink w:anchor="_Toc167819242" w:history="1">
            <w:r w:rsidR="003421CB" w:rsidRPr="00EC3333">
              <w:rPr>
                <w:rStyle w:val="Hyperlink"/>
                <w:noProof/>
              </w:rPr>
              <w:t>Conclusion</w:t>
            </w:r>
            <w:r w:rsidR="003421CB">
              <w:rPr>
                <w:noProof/>
                <w:webHidden/>
              </w:rPr>
              <w:tab/>
            </w:r>
            <w:r w:rsidR="003421CB">
              <w:rPr>
                <w:noProof/>
                <w:webHidden/>
              </w:rPr>
              <w:fldChar w:fldCharType="begin"/>
            </w:r>
            <w:r w:rsidR="003421CB">
              <w:rPr>
                <w:noProof/>
                <w:webHidden/>
              </w:rPr>
              <w:instrText xml:space="preserve"> PAGEREF _Toc167819242 \h </w:instrText>
            </w:r>
            <w:r w:rsidR="003421CB">
              <w:rPr>
                <w:noProof/>
                <w:webHidden/>
              </w:rPr>
            </w:r>
            <w:r w:rsidR="003421CB">
              <w:rPr>
                <w:noProof/>
                <w:webHidden/>
              </w:rPr>
              <w:fldChar w:fldCharType="separate"/>
            </w:r>
            <w:r w:rsidR="003421CB">
              <w:rPr>
                <w:noProof/>
                <w:webHidden/>
              </w:rPr>
              <w:t>10</w:t>
            </w:r>
            <w:r w:rsidR="003421CB">
              <w:rPr>
                <w:noProof/>
                <w:webHidden/>
              </w:rPr>
              <w:fldChar w:fldCharType="end"/>
            </w:r>
          </w:hyperlink>
        </w:p>
        <w:p w14:paraId="6064D315" w14:textId="0B46F80A" w:rsidR="003421CB" w:rsidRDefault="00000000">
          <w:pPr>
            <w:pStyle w:val="TOC1"/>
            <w:tabs>
              <w:tab w:val="right" w:leader="dot" w:pos="9016"/>
            </w:tabs>
            <w:rPr>
              <w:noProof/>
            </w:rPr>
          </w:pPr>
          <w:hyperlink w:anchor="_Toc167819243" w:history="1">
            <w:r w:rsidR="003421CB" w:rsidRPr="00EC3333">
              <w:rPr>
                <w:rStyle w:val="Hyperlink"/>
                <w:noProof/>
              </w:rPr>
              <w:t>References</w:t>
            </w:r>
            <w:r w:rsidR="003421CB">
              <w:rPr>
                <w:noProof/>
                <w:webHidden/>
              </w:rPr>
              <w:tab/>
            </w:r>
            <w:r w:rsidR="003421CB">
              <w:rPr>
                <w:noProof/>
                <w:webHidden/>
              </w:rPr>
              <w:fldChar w:fldCharType="begin"/>
            </w:r>
            <w:r w:rsidR="003421CB">
              <w:rPr>
                <w:noProof/>
                <w:webHidden/>
              </w:rPr>
              <w:instrText xml:space="preserve"> PAGEREF _Toc167819243 \h </w:instrText>
            </w:r>
            <w:r w:rsidR="003421CB">
              <w:rPr>
                <w:noProof/>
                <w:webHidden/>
              </w:rPr>
            </w:r>
            <w:r w:rsidR="003421CB">
              <w:rPr>
                <w:noProof/>
                <w:webHidden/>
              </w:rPr>
              <w:fldChar w:fldCharType="separate"/>
            </w:r>
            <w:r w:rsidR="003421CB">
              <w:rPr>
                <w:noProof/>
                <w:webHidden/>
              </w:rPr>
              <w:t>11</w:t>
            </w:r>
            <w:r w:rsidR="003421CB">
              <w:rPr>
                <w:noProof/>
                <w:webHidden/>
              </w:rPr>
              <w:fldChar w:fldCharType="end"/>
            </w:r>
          </w:hyperlink>
        </w:p>
        <w:p w14:paraId="2E162336" w14:textId="3CA654ED" w:rsidR="003421CB" w:rsidRDefault="003421CB">
          <w:r>
            <w:rPr>
              <w:b/>
              <w:bCs/>
              <w:noProof/>
            </w:rPr>
            <w:fldChar w:fldCharType="end"/>
          </w:r>
        </w:p>
      </w:sdtContent>
    </w:sdt>
    <w:p w14:paraId="2CACBB56" w14:textId="146070D5" w:rsidR="00984A52" w:rsidRDefault="00984A52">
      <w:pPr>
        <w:spacing w:line="259" w:lineRule="auto"/>
        <w:jc w:val="left"/>
      </w:pPr>
      <w:r>
        <w:br w:type="page"/>
      </w:r>
    </w:p>
    <w:p w14:paraId="644AE89F" w14:textId="4A027360" w:rsidR="00984A52" w:rsidRDefault="00984A52" w:rsidP="00984A52">
      <w:pPr>
        <w:pStyle w:val="Heading1"/>
      </w:pPr>
      <w:bookmarkStart w:id="0" w:name="_Toc167819238"/>
      <w:r>
        <w:lastRenderedPageBreak/>
        <w:t>Introduction</w:t>
      </w:r>
      <w:bookmarkEnd w:id="0"/>
      <w:r>
        <w:t xml:space="preserve"> </w:t>
      </w:r>
    </w:p>
    <w:p w14:paraId="54844508" w14:textId="3B5B29FC" w:rsidR="00354AC2" w:rsidRDefault="001060BB" w:rsidP="00984A52">
      <w:r>
        <w:t xml:space="preserve">Hilton Hotels and Resorts mostly known as Hilton Hotel is a global brand of full-service hotels and resorts and the flagship brand of </w:t>
      </w:r>
      <w:r w:rsidR="0078493D">
        <w:t xml:space="preserve">an </w:t>
      </w:r>
      <w:r>
        <w:t xml:space="preserve">American </w:t>
      </w:r>
      <w:r w:rsidR="0078493D">
        <w:t>M</w:t>
      </w:r>
      <w:r>
        <w:t xml:space="preserve">ultinational Hospitality </w:t>
      </w:r>
      <w:r w:rsidR="0078493D">
        <w:t xml:space="preserve">Company. The original company was founded by Conrad Hilton and was established on May 31, 1919. </w:t>
      </w:r>
      <w:r w:rsidR="00897DFE">
        <w:t xml:space="preserve">They have established 584 hotels till December 31, 2019, in 94 countries and territories across six continents. </w:t>
      </w:r>
      <w:r w:rsidR="00672E75">
        <w:t>This</w:t>
      </w:r>
      <w:r w:rsidR="00897DFE">
        <w:t xml:space="preserve"> includes 61 </w:t>
      </w:r>
      <w:r w:rsidR="00672E75">
        <w:t>properties in which there are 216,379 rooms, 274 are managed by 119,612 rooms, and 251 are franchised with 77,451 rooms</w:t>
      </w:r>
      <w:r w:rsidR="00C867CE">
        <w:t xml:space="preserve"> (Zaki, 2024)</w:t>
      </w:r>
      <w:r w:rsidR="00672E75">
        <w:t xml:space="preserve">. Conrad Hilton bought his first property which is Mobley Hotel in Cisco, Texas. </w:t>
      </w:r>
      <w:r w:rsidR="00030514" w:rsidRPr="00030514">
        <w:t xml:space="preserve">In the </w:t>
      </w:r>
      <w:r w:rsidR="00030514">
        <w:t>highly competitive hotel and hospitality</w:t>
      </w:r>
      <w:r w:rsidR="00030514" w:rsidRPr="00030514">
        <w:t xml:space="preserve"> industry, Hilton distinguishes the force of showcasing to shape brand </w:t>
      </w:r>
      <w:r w:rsidR="00030514">
        <w:t>reputation</w:t>
      </w:r>
      <w:r w:rsidR="00030514" w:rsidRPr="00030514">
        <w:t xml:space="preserve">, impact </w:t>
      </w:r>
      <w:r w:rsidR="00030514">
        <w:t>customer behavior</w:t>
      </w:r>
      <w:r w:rsidR="00030514" w:rsidRPr="00030514">
        <w:t>, and encourage client</w:t>
      </w:r>
      <w:r w:rsidR="00030514">
        <w:t xml:space="preserve"> loyalty towards the brand</w:t>
      </w:r>
      <w:r w:rsidR="00C867CE">
        <w:t xml:space="preserve"> (</w:t>
      </w:r>
      <w:proofErr w:type="spellStart"/>
      <w:r w:rsidR="00C867CE">
        <w:t>Mazaraki</w:t>
      </w:r>
      <w:proofErr w:type="spellEnd"/>
      <w:r w:rsidR="00C867CE">
        <w:t>, 2022)</w:t>
      </w:r>
      <w:r w:rsidR="00030514" w:rsidRPr="00030514">
        <w:t>.</w:t>
      </w:r>
      <w:r w:rsidR="00354AC2">
        <w:t xml:space="preserve"> </w:t>
      </w:r>
      <w:r w:rsidR="00354AC2" w:rsidRPr="00030514">
        <w:t>Hilton</w:t>
      </w:r>
      <w:r w:rsidR="00354AC2">
        <w:t xml:space="preserve"> focuses</w:t>
      </w:r>
      <w:r w:rsidR="00354AC2" w:rsidRPr="00030514">
        <w:t xml:space="preserve"> </w:t>
      </w:r>
      <w:r w:rsidR="00354AC2">
        <w:t>on</w:t>
      </w:r>
      <w:r w:rsidR="00354AC2" w:rsidRPr="00030514">
        <w:t xml:space="preserve"> conveying unusual visitor encounters, from registration to conveniences. Personalization is vital, guaranteeing that visitors feel esteemed and focused. Hilton effectively advances supportability drives, including energy protection, </w:t>
      </w:r>
      <w:r w:rsidR="00354AC2">
        <w:t>sustainable practices</w:t>
      </w:r>
      <w:r w:rsidR="00354AC2" w:rsidRPr="00030514">
        <w:t xml:space="preserve">, and </w:t>
      </w:r>
      <w:r w:rsidR="00354AC2">
        <w:t>promoting local area culture</w:t>
      </w:r>
      <w:r w:rsidR="00354AC2" w:rsidRPr="00030514">
        <w:t xml:space="preserve">. Their responsibility to </w:t>
      </w:r>
      <w:r w:rsidR="00354AC2">
        <w:t>sustainable</w:t>
      </w:r>
      <w:r w:rsidR="00354AC2" w:rsidRPr="00030514">
        <w:t xml:space="preserve"> practices resonates with </w:t>
      </w:r>
      <w:r w:rsidR="00354AC2">
        <w:t>nature-conscious</w:t>
      </w:r>
      <w:r w:rsidR="00354AC2" w:rsidRPr="00030514">
        <w:t xml:space="preserve"> travelers</w:t>
      </w:r>
      <w:r w:rsidR="00C867CE">
        <w:t xml:space="preserve"> (Reidhead, 2020)</w:t>
      </w:r>
      <w:r w:rsidR="00354AC2" w:rsidRPr="00030514">
        <w:t>.</w:t>
      </w:r>
    </w:p>
    <w:p w14:paraId="298B0BDB" w14:textId="0E892C9B" w:rsidR="00984A52" w:rsidRDefault="00354AC2" w:rsidP="00984A52">
      <w:r>
        <w:t xml:space="preserve">The report is going to study and analyze the </w:t>
      </w:r>
      <w:r w:rsidR="00C867CE">
        <w:t>organization's</w:t>
      </w:r>
      <w:r>
        <w:t xml:space="preserve"> structure, culture, </w:t>
      </w:r>
      <w:r w:rsidR="00C867CE">
        <w:t xml:space="preserve">and </w:t>
      </w:r>
      <w:r>
        <w:t xml:space="preserve">goals with the help of </w:t>
      </w:r>
      <w:r w:rsidR="00C867CE">
        <w:t>observing their strategies, methodologies, and approaches within the organization.</w:t>
      </w:r>
      <w:r>
        <w:t xml:space="preserve"> </w:t>
      </w:r>
      <w:r w:rsidR="00030514" w:rsidRPr="00030514">
        <w:t xml:space="preserve"> </w:t>
      </w:r>
    </w:p>
    <w:p w14:paraId="47258133" w14:textId="013BAD45" w:rsidR="008A36AF" w:rsidRDefault="008A36AF" w:rsidP="008A36AF">
      <w:pPr>
        <w:jc w:val="center"/>
      </w:pPr>
      <w:r>
        <w:rPr>
          <w:noProof/>
        </w:rPr>
        <w:drawing>
          <wp:inline distT="0" distB="0" distL="0" distR="0" wp14:anchorId="42AC8748" wp14:editId="51B86819">
            <wp:extent cx="1379680" cy="1051956"/>
            <wp:effectExtent l="0" t="0" r="0" b="0"/>
            <wp:docPr id="1481627507"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05000" cy="1071261"/>
                    </a:xfrm>
                    <a:prstGeom prst="rect">
                      <a:avLst/>
                    </a:prstGeom>
                    <a:noFill/>
                    <a:ln>
                      <a:noFill/>
                    </a:ln>
                  </pic:spPr>
                </pic:pic>
              </a:graphicData>
            </a:graphic>
          </wp:inline>
        </w:drawing>
      </w:r>
    </w:p>
    <w:p w14:paraId="43CA1E47" w14:textId="2AF8F163" w:rsidR="008A36AF" w:rsidRDefault="008A36AF" w:rsidP="008A36AF">
      <w:pPr>
        <w:jc w:val="center"/>
      </w:pPr>
      <w:r>
        <w:t xml:space="preserve">Image 1: Logo </w:t>
      </w:r>
    </w:p>
    <w:p w14:paraId="3B70D30B" w14:textId="4199DFA4" w:rsidR="008A36AF" w:rsidRDefault="008A36AF" w:rsidP="008A36AF">
      <w:pPr>
        <w:jc w:val="center"/>
      </w:pPr>
      <w:r>
        <w:rPr>
          <w:noProof/>
        </w:rPr>
        <w:drawing>
          <wp:inline distT="0" distB="0" distL="0" distR="0" wp14:anchorId="5A4DED12" wp14:editId="53F0A35F">
            <wp:extent cx="2956560" cy="1920929"/>
            <wp:effectExtent l="0" t="0" r="0" b="3175"/>
            <wp:docPr id="1056577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5872" b="8230"/>
                    <a:stretch/>
                  </pic:blipFill>
                  <pic:spPr bwMode="auto">
                    <a:xfrm>
                      <a:off x="0" y="0"/>
                      <a:ext cx="2977071" cy="1934255"/>
                    </a:xfrm>
                    <a:prstGeom prst="rect">
                      <a:avLst/>
                    </a:prstGeom>
                    <a:noFill/>
                    <a:ln>
                      <a:noFill/>
                    </a:ln>
                    <a:extLst>
                      <a:ext uri="{53640926-AAD7-44D8-BBD7-CCE9431645EC}">
                        <a14:shadowObscured xmlns:a14="http://schemas.microsoft.com/office/drawing/2010/main"/>
                      </a:ext>
                    </a:extLst>
                  </pic:spPr>
                </pic:pic>
              </a:graphicData>
            </a:graphic>
          </wp:inline>
        </w:drawing>
      </w:r>
    </w:p>
    <w:p w14:paraId="43C1EA05" w14:textId="25A06F32" w:rsidR="008A36AF" w:rsidRDefault="008A36AF" w:rsidP="008A36AF">
      <w:pPr>
        <w:jc w:val="center"/>
      </w:pPr>
      <w:r>
        <w:t xml:space="preserve">Image 2: Virginia, Headquarters </w:t>
      </w:r>
    </w:p>
    <w:p w14:paraId="02E9226A" w14:textId="77777777" w:rsidR="002D1148" w:rsidRDefault="00C867CE" w:rsidP="002D1148">
      <w:pPr>
        <w:pStyle w:val="Heading1"/>
      </w:pPr>
      <w:r>
        <w:br w:type="page"/>
      </w:r>
      <w:bookmarkStart w:id="1" w:name="_Toc167819239"/>
      <w:r w:rsidR="002D1148">
        <w:lastRenderedPageBreak/>
        <w:t>Organization Structure, Culture, and Goals</w:t>
      </w:r>
      <w:bookmarkEnd w:id="1"/>
      <w:r w:rsidR="002D1148">
        <w:t xml:space="preserve"> </w:t>
      </w:r>
    </w:p>
    <w:p w14:paraId="06D5DCFE" w14:textId="25DB2FEE" w:rsidR="001517F3" w:rsidRDefault="001517F3" w:rsidP="001517F3">
      <w:r>
        <w:t>Hilton Hotel is one of the most popular and leading hospitality brands in the world. The organization is well known for its luxury hospitality services for its customers.</w:t>
      </w:r>
      <w:r w:rsidR="00876731">
        <w:t xml:space="preserve"> </w:t>
      </w:r>
      <w:r w:rsidR="003E4E56">
        <w:t xml:space="preserve"> </w:t>
      </w:r>
      <w:r w:rsidR="002D42CB">
        <w:rPr>
          <w:b/>
          <w:bCs/>
          <w:i/>
          <w:iCs/>
        </w:rPr>
        <w:t xml:space="preserve">The organizational </w:t>
      </w:r>
      <w:r w:rsidR="003E4E56" w:rsidRPr="002D42CB">
        <w:rPr>
          <w:b/>
          <w:bCs/>
          <w:i/>
          <w:iCs/>
        </w:rPr>
        <w:t>structure</w:t>
      </w:r>
      <w:r w:rsidR="003E4E56">
        <w:t xml:space="preserve"> involves the </w:t>
      </w:r>
      <w:r w:rsidR="003E4E56" w:rsidRPr="003E4E56">
        <w:rPr>
          <w:b/>
          <w:bCs/>
          <w:i/>
          <w:iCs/>
        </w:rPr>
        <w:t xml:space="preserve">Board of </w:t>
      </w:r>
      <w:r w:rsidR="003E4E56">
        <w:rPr>
          <w:b/>
          <w:bCs/>
          <w:i/>
          <w:iCs/>
        </w:rPr>
        <w:t>Directors</w:t>
      </w:r>
      <w:r w:rsidR="003E4E56" w:rsidRPr="003E4E56">
        <w:rPr>
          <w:b/>
          <w:bCs/>
          <w:i/>
          <w:iCs/>
        </w:rPr>
        <w:t>:</w:t>
      </w:r>
      <w:r w:rsidR="00876731" w:rsidRPr="00876731">
        <w:t xml:space="preserve"> At the highest point of Hilton's authoritative construction is the Directorate. They give vital direction and administer the organization's general course.</w:t>
      </w:r>
      <w:r w:rsidR="003E4E56">
        <w:t xml:space="preserve"> The current CEO of the group</w:t>
      </w:r>
      <w:r w:rsidR="00876731" w:rsidRPr="00876731">
        <w:t xml:space="preserve"> Christopher J. Nassetta</w:t>
      </w:r>
      <w:r w:rsidR="003E4E56">
        <w:t xml:space="preserve"> </w:t>
      </w:r>
      <w:r w:rsidR="00876731" w:rsidRPr="00876731">
        <w:t xml:space="preserve">accepted this job in 2007 </w:t>
      </w:r>
      <w:r w:rsidR="003E4E56" w:rsidRPr="00876731">
        <w:t>before</w:t>
      </w:r>
      <w:r w:rsidR="00876731" w:rsidRPr="00876731">
        <w:t xml:space="preserve"> being the President and Chief of Host </w:t>
      </w:r>
      <w:r w:rsidR="003E4E56">
        <w:t>Hotel</w:t>
      </w:r>
      <w:r w:rsidR="00876731" w:rsidRPr="00876731">
        <w:t xml:space="preserve"> and Resorts, Inc. The </w:t>
      </w:r>
      <w:r w:rsidR="003E4E56">
        <w:t>Executive</w:t>
      </w:r>
      <w:r w:rsidR="00876731" w:rsidRPr="00876731">
        <w:t xml:space="preserve"> Group, driven by Nassetta, </w:t>
      </w:r>
      <w:r w:rsidR="003E4E56" w:rsidRPr="00876731">
        <w:t>manages</w:t>
      </w:r>
      <w:r w:rsidR="00876731" w:rsidRPr="00876731">
        <w:t xml:space="preserve"> different practical and geographic divisions </w:t>
      </w:r>
      <w:r w:rsidR="003E4E56">
        <w:t>within</w:t>
      </w:r>
      <w:r w:rsidR="00876731" w:rsidRPr="00876731">
        <w:t xml:space="preserve"> the organization</w:t>
      </w:r>
      <w:r w:rsidR="00ED0DD4">
        <w:t xml:space="preserve"> (Mishurova </w:t>
      </w:r>
      <w:r w:rsidR="00ED0DD4" w:rsidRPr="00ED0DD4">
        <w:rPr>
          <w:i/>
          <w:iCs/>
        </w:rPr>
        <w:t>et al.,</w:t>
      </w:r>
      <w:r w:rsidR="00ED0DD4">
        <w:t xml:space="preserve"> 2020)</w:t>
      </w:r>
      <w:r w:rsidR="00876731" w:rsidRPr="00876731">
        <w:t xml:space="preserve">. </w:t>
      </w:r>
      <w:r w:rsidR="00876731" w:rsidRPr="00D82E59">
        <w:rPr>
          <w:b/>
          <w:bCs/>
          <w:i/>
          <w:iCs/>
        </w:rPr>
        <w:t>Corporate</w:t>
      </w:r>
      <w:r w:rsidR="00D82E59" w:rsidRPr="00D82E59">
        <w:rPr>
          <w:b/>
          <w:bCs/>
          <w:i/>
          <w:iCs/>
        </w:rPr>
        <w:t xml:space="preserve"> support team</w:t>
      </w:r>
      <w:r w:rsidR="00876731" w:rsidRPr="00D82E59">
        <w:rPr>
          <w:b/>
          <w:bCs/>
          <w:i/>
          <w:iCs/>
        </w:rPr>
        <w:t>:</w:t>
      </w:r>
      <w:r w:rsidR="00876731" w:rsidRPr="00876731">
        <w:t xml:space="preserve"> This group handles basic capabilities like HR, money, advertising,</w:t>
      </w:r>
      <w:r w:rsidR="00D82E59">
        <w:t xml:space="preserve"> technology, and innovations</w:t>
      </w:r>
      <w:r w:rsidR="00876731" w:rsidRPr="00876731">
        <w:t>. They support the general activities of Hilton</w:t>
      </w:r>
      <w:r w:rsidR="00D82E59">
        <w:t xml:space="preserve"> which helps them to regulate the business in an effective manner</w:t>
      </w:r>
      <w:r w:rsidR="00876731" w:rsidRPr="00876731">
        <w:t xml:space="preserve">. </w:t>
      </w:r>
      <w:r w:rsidR="00D82E59" w:rsidRPr="00D82E59">
        <w:rPr>
          <w:b/>
          <w:bCs/>
          <w:i/>
          <w:iCs/>
        </w:rPr>
        <w:t xml:space="preserve">Hotel </w:t>
      </w:r>
      <w:r w:rsidR="00D82E59">
        <w:rPr>
          <w:b/>
          <w:bCs/>
          <w:i/>
          <w:iCs/>
        </w:rPr>
        <w:t>Operational</w:t>
      </w:r>
      <w:r w:rsidR="00876731" w:rsidRPr="00D82E59">
        <w:rPr>
          <w:b/>
          <w:bCs/>
          <w:i/>
          <w:iCs/>
        </w:rPr>
        <w:t xml:space="preserve"> Group:</w:t>
      </w:r>
      <w:r w:rsidR="00876731" w:rsidRPr="00876731">
        <w:t xml:space="preserve"> </w:t>
      </w:r>
      <w:r w:rsidR="00D82E59">
        <w:t>They are r</w:t>
      </w:r>
      <w:r w:rsidR="00D82E59" w:rsidRPr="00876731">
        <w:t>esponsible</w:t>
      </w:r>
      <w:r w:rsidR="00876731" w:rsidRPr="00876731">
        <w:t xml:space="preserve"> for everyday exercises, the</w:t>
      </w:r>
      <w:r w:rsidR="00D82E59">
        <w:t xml:space="preserve"> hotel</w:t>
      </w:r>
      <w:r w:rsidR="00876731" w:rsidRPr="00876731">
        <w:t xml:space="preserve"> Activities Group guarantees smooth working across Hilton's properties around the world. Hilton's authoritative design is both various </w:t>
      </w:r>
      <w:r w:rsidR="00D82E59" w:rsidRPr="00876731">
        <w:t>level</w:t>
      </w:r>
      <w:r w:rsidR="00D82E59">
        <w:t>s</w:t>
      </w:r>
      <w:r w:rsidR="00876731" w:rsidRPr="00876731">
        <w:t xml:space="preserve"> and divisional. </w:t>
      </w:r>
      <w:r w:rsidR="00876731" w:rsidRPr="00D82E59">
        <w:rPr>
          <w:b/>
          <w:bCs/>
          <w:i/>
          <w:iCs/>
        </w:rPr>
        <w:t>The business partitions its activities into three regions:</w:t>
      </w:r>
      <w:r w:rsidR="00876731" w:rsidRPr="00876731">
        <w:t xml:space="preserve"> </w:t>
      </w:r>
      <w:r w:rsidR="00ED0DD4" w:rsidRPr="00ED0DD4">
        <w:rPr>
          <w:i/>
          <w:iCs/>
        </w:rPr>
        <w:t>Ownership</w:t>
      </w:r>
      <w:r w:rsidR="00876731" w:rsidRPr="00ED0DD4">
        <w:rPr>
          <w:i/>
          <w:iCs/>
        </w:rPr>
        <w:t>:</w:t>
      </w:r>
      <w:r w:rsidR="00876731" w:rsidRPr="00876731">
        <w:t xml:space="preserve"> And properties </w:t>
      </w:r>
      <w:r w:rsidR="00D82E59" w:rsidRPr="00876731">
        <w:t>directly</w:t>
      </w:r>
      <w:r w:rsidR="00876731" w:rsidRPr="00876731">
        <w:t xml:space="preserve"> possessed by Hilton. </w:t>
      </w:r>
      <w:r w:rsidR="00876731" w:rsidRPr="00ED0DD4">
        <w:rPr>
          <w:i/>
          <w:iCs/>
        </w:rPr>
        <w:t>The board and Establishment:</w:t>
      </w:r>
      <w:r w:rsidR="00876731" w:rsidRPr="00876731">
        <w:t xml:space="preserve"> Properties overseen by Hilton or diversified to other people. </w:t>
      </w:r>
      <w:r w:rsidR="00ED0DD4" w:rsidRPr="00ED0DD4">
        <w:rPr>
          <w:i/>
          <w:iCs/>
        </w:rPr>
        <w:t>Timeshare</w:t>
      </w:r>
      <w:r w:rsidR="00876731" w:rsidRPr="00ED0DD4">
        <w:rPr>
          <w:i/>
          <w:iCs/>
        </w:rPr>
        <w:t>:</w:t>
      </w:r>
      <w:r w:rsidR="00876731" w:rsidRPr="00876731">
        <w:t xml:space="preserve"> Hilton Excellent Excursions properties that offer townhouse administrations. In rundown, Hilton's design empowers productive administration across its broad arrangement of brands, which incorporates Waldorf Astoria, Conrad, Hilton, and DoubleTree, and the sky is the limit from there. With more than 6,800 properties across 94 nations, Hilton remains one of the biggest lodging brands internationally</w:t>
      </w:r>
      <w:r w:rsidR="00ED0DD4">
        <w:t xml:space="preserve"> (Zientara </w:t>
      </w:r>
      <w:r w:rsidR="00ED0DD4" w:rsidRPr="00ED0DD4">
        <w:rPr>
          <w:i/>
          <w:iCs/>
        </w:rPr>
        <w:t>et al.,</w:t>
      </w:r>
      <w:r w:rsidR="00ED0DD4">
        <w:t xml:space="preserve"> 2020)</w:t>
      </w:r>
      <w:r w:rsidR="00876731" w:rsidRPr="00876731">
        <w:t>.</w:t>
      </w:r>
      <w:r>
        <w:t xml:space="preserve"> </w:t>
      </w:r>
    </w:p>
    <w:p w14:paraId="556AB177" w14:textId="51A50E5B" w:rsidR="00781F96" w:rsidRDefault="00781F96" w:rsidP="001517F3">
      <w:r w:rsidRPr="001935B8">
        <w:rPr>
          <w:b/>
          <w:bCs/>
          <w:i/>
          <w:iCs/>
        </w:rPr>
        <w:t>Hilton Culture</w:t>
      </w:r>
      <w:r w:rsidRPr="00781F96">
        <w:t xml:space="preserve">: A Business of Individuals Serving Individuals Hilton is focused on establishing a positive workplace for its colleagues. Here are a few vital parts of Hilton's </w:t>
      </w:r>
      <w:r w:rsidR="001935B8" w:rsidRPr="00781F96">
        <w:t>classified</w:t>
      </w:r>
      <w:r w:rsidRPr="00781F96">
        <w:t xml:space="preserve"> culture: </w:t>
      </w:r>
      <w:r w:rsidRPr="00C848ED">
        <w:rPr>
          <w:b/>
          <w:bCs/>
          <w:i/>
          <w:iCs/>
        </w:rPr>
        <w:t>Heart of House Program:</w:t>
      </w:r>
      <w:r w:rsidR="001935B8">
        <w:t xml:space="preserve"> The organization’s most famous for its work environment which signifies </w:t>
      </w:r>
      <w:r w:rsidRPr="00781F96">
        <w:t>Hilton's Heart of House Program</w:t>
      </w:r>
      <w:r w:rsidR="001935B8">
        <w:t xml:space="preserve"> that focuses on</w:t>
      </w:r>
      <w:r w:rsidRPr="00781F96">
        <w:t xml:space="preserve"> making an extraordinary work</w:t>
      </w:r>
      <w:r w:rsidR="001935B8">
        <w:t>place</w:t>
      </w:r>
      <w:r w:rsidRPr="00781F96">
        <w:t xml:space="preserve"> environment for all </w:t>
      </w:r>
      <w:r w:rsidR="001935B8">
        <w:t>employees of Hilton</w:t>
      </w:r>
      <w:r w:rsidRPr="00781F96">
        <w:t>. By focusing on its</w:t>
      </w:r>
      <w:r w:rsidR="001935B8">
        <w:t xml:space="preserve"> success</w:t>
      </w:r>
      <w:r w:rsidRPr="00781F96">
        <w:t xml:space="preserve"> and development, Hilton guarantees that its workers </w:t>
      </w:r>
      <w:r w:rsidR="001935B8">
        <w:t xml:space="preserve">will </w:t>
      </w:r>
      <w:r w:rsidRPr="00781F96">
        <w:t>flourish</w:t>
      </w:r>
      <w:r w:rsidR="001935B8">
        <w:t xml:space="preserve"> and will get opportunities for their self-development and success within the organization</w:t>
      </w:r>
      <w:r w:rsidRPr="00781F96">
        <w:t xml:space="preserve">. This drive </w:t>
      </w:r>
      <w:r w:rsidR="00C848ED" w:rsidRPr="00781F96">
        <w:t>highlights</w:t>
      </w:r>
      <w:r w:rsidRPr="00781F96">
        <w:t xml:space="preserve"> a steady and </w:t>
      </w:r>
      <w:r w:rsidR="00C848ED" w:rsidRPr="00781F96">
        <w:t>complete</w:t>
      </w:r>
      <w:r w:rsidRPr="00781F96">
        <w:t xml:space="preserve"> workplace</w:t>
      </w:r>
      <w:r w:rsidR="00F40242">
        <w:t xml:space="preserve"> (Zeng, 2021)</w:t>
      </w:r>
      <w:r w:rsidR="00D71C4A">
        <w:t xml:space="preserve">. </w:t>
      </w:r>
      <w:r w:rsidRPr="00D71C4A">
        <w:rPr>
          <w:b/>
          <w:bCs/>
          <w:i/>
          <w:iCs/>
        </w:rPr>
        <w:t>The Hilton Impact:</w:t>
      </w:r>
      <w:r w:rsidRPr="00781F96">
        <w:t xml:space="preserve"> As the primary worldwide </w:t>
      </w:r>
      <w:r w:rsidR="00D71C4A">
        <w:t>hotel</w:t>
      </w:r>
      <w:r w:rsidRPr="00781F96">
        <w:t xml:space="preserve"> organization, Hilton has affected billions of lives and a huge number of networks around the world. Through its development, it has united individuals and societies</w:t>
      </w:r>
      <w:r w:rsidR="00D71C4A">
        <w:t xml:space="preserve"> practicing positive approaches for the growth of the organization </w:t>
      </w:r>
      <w:r w:rsidRPr="00781F96">
        <w:t>setting out</w:t>
      </w:r>
      <w:r w:rsidR="00D71C4A">
        <w:t xml:space="preserve"> opportunities,</w:t>
      </w:r>
      <w:r w:rsidRPr="00781F96">
        <w:t xml:space="preserve"> and extending skylines</w:t>
      </w:r>
      <w:r w:rsidR="00D71C4A">
        <w:t xml:space="preserve"> that</w:t>
      </w:r>
      <w:r w:rsidRPr="00781F96">
        <w:t xml:space="preserve"> can observe the Hilton Impact in real life by watching their motivating stories. </w:t>
      </w:r>
      <w:r w:rsidRPr="00466E5F">
        <w:rPr>
          <w:b/>
          <w:bCs/>
          <w:i/>
          <w:iCs/>
        </w:rPr>
        <w:t xml:space="preserve">Four </w:t>
      </w:r>
      <w:r w:rsidR="00C848ED" w:rsidRPr="00466E5F">
        <w:rPr>
          <w:b/>
          <w:bCs/>
          <w:i/>
          <w:iCs/>
        </w:rPr>
        <w:t>key</w:t>
      </w:r>
      <w:r w:rsidRPr="00466E5F">
        <w:rPr>
          <w:b/>
          <w:bCs/>
          <w:i/>
          <w:iCs/>
        </w:rPr>
        <w:t xml:space="preserve"> Points of support:</w:t>
      </w:r>
      <w:r w:rsidRPr="00781F96">
        <w:t xml:space="preserve"> </w:t>
      </w:r>
      <w:r w:rsidR="00466E5F" w:rsidRPr="00466E5F">
        <w:rPr>
          <w:i/>
          <w:iCs/>
        </w:rPr>
        <w:lastRenderedPageBreak/>
        <w:t>Purpose</w:t>
      </w:r>
      <w:r w:rsidRPr="00781F96">
        <w:t xml:space="preserve">: Hilton expects to make a working environment where colleagues can be their entire </w:t>
      </w:r>
      <w:r w:rsidR="00466E5F" w:rsidRPr="00781F96">
        <w:t>personalities</w:t>
      </w:r>
      <w:r w:rsidRPr="00781F96">
        <w:t xml:space="preserve"> and </w:t>
      </w:r>
      <w:r w:rsidR="00466E5F" w:rsidRPr="00781F96">
        <w:t>participate</w:t>
      </w:r>
      <w:r w:rsidRPr="00781F96">
        <w:t xml:space="preserve"> in a completely human involvement with work. This reason-driven approach lines up with Conrad Hilton's unique vision.</w:t>
      </w:r>
      <w:r w:rsidR="00466E5F">
        <w:t xml:space="preserve"> </w:t>
      </w:r>
      <w:r w:rsidRPr="00466E5F">
        <w:rPr>
          <w:i/>
          <w:iCs/>
        </w:rPr>
        <w:t>Development:</w:t>
      </w:r>
      <w:r w:rsidRPr="00781F96">
        <w:t xml:space="preserve"> Hilton puts resources into its </w:t>
      </w:r>
      <w:r w:rsidR="00466E5F">
        <w:t>employee's</w:t>
      </w:r>
      <w:r w:rsidRPr="00781F96">
        <w:t xml:space="preserve"> development by giving preparation, improvement, and professional success </w:t>
      </w:r>
      <w:r w:rsidR="00466E5F">
        <w:t>opportunities for everyone. They provide opportunities to grow for every individual in the organization</w:t>
      </w:r>
      <w:r w:rsidRPr="00781F96">
        <w:t xml:space="preserve">. </w:t>
      </w:r>
      <w:r w:rsidRPr="00466E5F">
        <w:rPr>
          <w:i/>
          <w:iCs/>
        </w:rPr>
        <w:t>Health:</w:t>
      </w:r>
      <w:r w:rsidRPr="00781F96">
        <w:t xml:space="preserve"> The organization </w:t>
      </w:r>
      <w:r w:rsidR="00466E5F">
        <w:t xml:space="preserve">also </w:t>
      </w:r>
      <w:r w:rsidRPr="00781F96">
        <w:t xml:space="preserve">focuses on </w:t>
      </w:r>
      <w:r w:rsidR="00466E5F">
        <w:t>the success of employees</w:t>
      </w:r>
      <w:r w:rsidRPr="00781F96">
        <w:t xml:space="preserve">, </w:t>
      </w:r>
      <w:r w:rsidR="00466E5F" w:rsidRPr="00781F96">
        <w:t>observing</w:t>
      </w:r>
      <w:r w:rsidRPr="00781F96">
        <w:t xml:space="preserve"> that </w:t>
      </w:r>
      <w:r w:rsidR="00466E5F">
        <w:t xml:space="preserve">their employees are healthy which </w:t>
      </w:r>
      <w:r w:rsidRPr="00781F96">
        <w:t xml:space="preserve">adds to </w:t>
      </w:r>
      <w:r w:rsidR="00466E5F">
        <w:t>the success of their</w:t>
      </w:r>
      <w:r w:rsidRPr="00781F96">
        <w:t xml:space="preserve"> achievement. </w:t>
      </w:r>
      <w:r w:rsidRPr="00466E5F">
        <w:rPr>
          <w:i/>
          <w:iCs/>
        </w:rPr>
        <w:t>Incorporation:</w:t>
      </w:r>
      <w:r w:rsidRPr="00781F96">
        <w:t xml:space="preserve"> Hilton </w:t>
      </w:r>
      <w:r w:rsidR="00466E5F" w:rsidRPr="00781F96">
        <w:t>promotes</w:t>
      </w:r>
      <w:r w:rsidRPr="00781F96">
        <w:t xml:space="preserve"> a </w:t>
      </w:r>
      <w:r w:rsidR="00466E5F" w:rsidRPr="00781F96">
        <w:t>complete</w:t>
      </w:r>
      <w:r w:rsidRPr="00781F96">
        <w:t xml:space="preserve"> climate where variety is commended and everybody feels </w:t>
      </w:r>
      <w:r w:rsidR="00466E5F" w:rsidRPr="00781F96">
        <w:t>respected</w:t>
      </w:r>
      <w:r w:rsidR="00F40242">
        <w:t xml:space="preserve"> (Mehmood, 2022)</w:t>
      </w:r>
      <w:r w:rsidRPr="00781F96">
        <w:t>.</w:t>
      </w:r>
      <w:r w:rsidR="00466E5F">
        <w:t xml:space="preserve"> As in every organization, the workforce and the customers are the most important elements of business. The Hilton group makes sure that their customers as well as its employees are equally important. </w:t>
      </w:r>
      <w:r w:rsidRPr="00466E5F">
        <w:rPr>
          <w:b/>
          <w:bCs/>
          <w:i/>
          <w:iCs/>
        </w:rPr>
        <w:t>Mission, Vision, and Values:</w:t>
      </w:r>
      <w:r w:rsidRPr="00781F96">
        <w:t xml:space="preserve"> Hilton's way of life is formed by </w:t>
      </w:r>
      <w:r w:rsidR="00466E5F" w:rsidRPr="00781F96">
        <w:t>considerable</w:t>
      </w:r>
      <w:r w:rsidRPr="00781F96">
        <w:t xml:space="preserve"> mission, vision, and worth explanations. These aid each part of the association, supporting its </w:t>
      </w:r>
      <w:r w:rsidR="00466E5F" w:rsidRPr="00781F96">
        <w:t>extraordinary</w:t>
      </w:r>
      <w:r w:rsidRPr="00781F96">
        <w:t xml:space="preserve"> upper hand</w:t>
      </w:r>
      <w:r w:rsidR="00F40242">
        <w:t xml:space="preserve"> (Matteucci, 2020)</w:t>
      </w:r>
      <w:r w:rsidRPr="00781F96">
        <w:t xml:space="preserve">. </w:t>
      </w:r>
    </w:p>
    <w:p w14:paraId="243C4AA9" w14:textId="12673FD3" w:rsidR="002D42CB" w:rsidRDefault="002D42CB" w:rsidP="002D42CB">
      <w:r w:rsidRPr="002D42CB">
        <w:rPr>
          <w:b/>
          <w:bCs/>
          <w:i/>
          <w:iCs/>
        </w:rPr>
        <w:t xml:space="preserve">Goals of the organization: </w:t>
      </w:r>
      <w:r>
        <w:t xml:space="preserve">The goal of the Hilton Group is to travel with a purpose by 2030 by redefining sustainable travel that will include using science-based carbon reduction targets such as </w:t>
      </w:r>
      <w:r w:rsidR="004A54A4" w:rsidRPr="004A54A4">
        <w:t xml:space="preserve">Hilton </w:t>
      </w:r>
      <w:r w:rsidR="009E16BB">
        <w:t xml:space="preserve">has </w:t>
      </w:r>
      <w:r w:rsidR="004A54A4" w:rsidRPr="004A54A4">
        <w:t xml:space="preserve">turned into the main significant </w:t>
      </w:r>
      <w:r w:rsidR="009E16BB">
        <w:t>hospitality</w:t>
      </w:r>
      <w:r w:rsidR="004A54A4" w:rsidRPr="004A54A4">
        <w:t xml:space="preserve"> organization to found science-based carbon decrease targets </w:t>
      </w:r>
      <w:r w:rsidR="009E16BB" w:rsidRPr="004A54A4">
        <w:t>recognized</w:t>
      </w:r>
      <w:r w:rsidR="004A54A4" w:rsidRPr="004A54A4">
        <w:t xml:space="preserve"> by the Science-Based Targets drive. These objectives mean to </w:t>
      </w:r>
      <w:r w:rsidR="009E16BB" w:rsidRPr="004A54A4">
        <w:t>reduce</w:t>
      </w:r>
      <w:r w:rsidR="004A54A4" w:rsidRPr="004A54A4">
        <w:t xml:space="preserve"> the ecological effect</w:t>
      </w:r>
      <w:r w:rsidR="009E16BB">
        <w:t xml:space="preserve"> within the</w:t>
      </w:r>
      <w:r w:rsidR="004A54A4" w:rsidRPr="004A54A4">
        <w:t xml:space="preserve"> Hilton's activities</w:t>
      </w:r>
      <w:r w:rsidR="00F40242">
        <w:t xml:space="preserve"> (Atef and Eissa, 2021)</w:t>
      </w:r>
      <w:r w:rsidR="004A54A4" w:rsidRPr="004A54A4">
        <w:t xml:space="preserve">. </w:t>
      </w:r>
      <w:r w:rsidR="009E16BB" w:rsidRPr="009E16BB">
        <w:rPr>
          <w:b/>
          <w:bCs/>
          <w:i/>
          <w:iCs/>
        </w:rPr>
        <w:t>Zero soap</w:t>
      </w:r>
      <w:r w:rsidR="004A54A4" w:rsidRPr="009E16BB">
        <w:rPr>
          <w:b/>
          <w:bCs/>
          <w:i/>
          <w:iCs/>
        </w:rPr>
        <w:t xml:space="preserve"> to Landfill:</w:t>
      </w:r>
      <w:r w:rsidR="004A54A4" w:rsidRPr="004A54A4">
        <w:t xml:space="preserve"> Hilton is focused on sending</w:t>
      </w:r>
      <w:r w:rsidR="009E16BB">
        <w:t xml:space="preserve"> zero soap products</w:t>
      </w:r>
      <w:r w:rsidR="004A54A4" w:rsidRPr="004A54A4">
        <w:t xml:space="preserve"> to </w:t>
      </w:r>
      <w:r w:rsidR="009E16BB">
        <w:t>landfills</w:t>
      </w:r>
      <w:r w:rsidR="004A54A4" w:rsidRPr="004A54A4">
        <w:t xml:space="preserve">. Through the business' biggest </w:t>
      </w:r>
      <w:r w:rsidR="009E16BB">
        <w:t>soap</w:t>
      </w:r>
      <w:r w:rsidR="004A54A4" w:rsidRPr="004A54A4">
        <w:t xml:space="preserve"> </w:t>
      </w:r>
      <w:r w:rsidR="009E16BB" w:rsidRPr="004A54A4">
        <w:t>recycling</w:t>
      </w:r>
      <w:r w:rsidR="004A54A4" w:rsidRPr="004A54A4">
        <w:t xml:space="preserve"> program, they have reused over 11.6 million new </w:t>
      </w:r>
      <w:r w:rsidR="009E16BB">
        <w:t>soap</w:t>
      </w:r>
      <w:r w:rsidR="004A54A4" w:rsidRPr="004A54A4">
        <w:t xml:space="preserve"> bars, helping individuals </w:t>
      </w:r>
      <w:r w:rsidR="009E16BB" w:rsidRPr="004A54A4">
        <w:t>underprivileged</w:t>
      </w:r>
      <w:r w:rsidR="004A54A4" w:rsidRPr="004A54A4">
        <w:t xml:space="preserve"> across 127 nations. </w:t>
      </w:r>
      <w:r w:rsidR="004A54A4" w:rsidRPr="009E16BB">
        <w:rPr>
          <w:b/>
          <w:bCs/>
          <w:i/>
          <w:iCs/>
        </w:rPr>
        <w:t>Social Effec</w:t>
      </w:r>
      <w:r w:rsidR="009E16BB" w:rsidRPr="009E16BB">
        <w:rPr>
          <w:b/>
          <w:bCs/>
          <w:i/>
          <w:iCs/>
        </w:rPr>
        <w:t>ts of</w:t>
      </w:r>
      <w:r w:rsidR="004A54A4" w:rsidRPr="009E16BB">
        <w:rPr>
          <w:b/>
          <w:bCs/>
          <w:i/>
          <w:iCs/>
        </w:rPr>
        <w:t xml:space="preserve"> Hilton</w:t>
      </w:r>
      <w:r w:rsidR="009E16BB" w:rsidRPr="009E16BB">
        <w:rPr>
          <w:b/>
          <w:bCs/>
          <w:i/>
          <w:iCs/>
        </w:rPr>
        <w:t>:</w:t>
      </w:r>
      <w:r w:rsidR="009E16BB">
        <w:t xml:space="preserve"> These are</w:t>
      </w:r>
      <w:r w:rsidR="004A54A4" w:rsidRPr="004A54A4">
        <w:t xml:space="preserve"> </w:t>
      </w:r>
      <w:r w:rsidR="009E16BB">
        <w:t>expected</w:t>
      </w:r>
      <w:r w:rsidR="004A54A4" w:rsidRPr="004A54A4">
        <w:t xml:space="preserve"> to </w:t>
      </w:r>
      <w:r w:rsidR="009E16BB" w:rsidRPr="004A54A4">
        <w:t>double</w:t>
      </w:r>
      <w:r w:rsidR="004A54A4" w:rsidRPr="004A54A4">
        <w:t xml:space="preserve"> its interest in friendly effect drives, </w:t>
      </w:r>
      <w:r w:rsidR="009E16BB" w:rsidRPr="004A54A4">
        <w:t>healthy</w:t>
      </w:r>
      <w:r w:rsidR="004A54A4" w:rsidRPr="004A54A4">
        <w:t xml:space="preserve"> networks, and </w:t>
      </w:r>
      <w:r w:rsidR="009E16BB">
        <w:t>beneficial outcomes both for the organization and society</w:t>
      </w:r>
      <w:r w:rsidR="004A54A4" w:rsidRPr="004A54A4">
        <w:t>.</w:t>
      </w:r>
      <w:r w:rsidR="009E16BB">
        <w:t xml:space="preserve"> </w:t>
      </w:r>
      <w:r w:rsidR="009E16BB" w:rsidRPr="009E16BB">
        <w:rPr>
          <w:b/>
          <w:bCs/>
          <w:i/>
          <w:iCs/>
        </w:rPr>
        <w:t xml:space="preserve">Reducing carbon </w:t>
      </w:r>
      <w:r w:rsidR="009E16BB">
        <w:rPr>
          <w:b/>
          <w:bCs/>
          <w:i/>
          <w:iCs/>
        </w:rPr>
        <w:t>footprint</w:t>
      </w:r>
      <w:r w:rsidR="009E16BB" w:rsidRPr="009E16BB">
        <w:rPr>
          <w:b/>
          <w:bCs/>
          <w:i/>
          <w:iCs/>
        </w:rPr>
        <w:t xml:space="preserve"> from</w:t>
      </w:r>
      <w:r w:rsidR="004A54A4" w:rsidRPr="009E16BB">
        <w:rPr>
          <w:b/>
          <w:bCs/>
          <w:i/>
          <w:iCs/>
        </w:rPr>
        <w:t xml:space="preserve"> </w:t>
      </w:r>
      <w:r w:rsidR="009E16BB" w:rsidRPr="009E16BB">
        <w:rPr>
          <w:b/>
          <w:bCs/>
          <w:i/>
          <w:iCs/>
        </w:rPr>
        <w:t>the Environment</w:t>
      </w:r>
      <w:r w:rsidR="004A54A4" w:rsidRPr="009E16BB">
        <w:rPr>
          <w:b/>
          <w:bCs/>
          <w:i/>
          <w:iCs/>
        </w:rPr>
        <w:t>:</w:t>
      </w:r>
      <w:r w:rsidR="004A54A4" w:rsidRPr="004A54A4">
        <w:t xml:space="preserve"> The organization is committed to </w:t>
      </w:r>
      <w:r w:rsidR="009E16BB" w:rsidRPr="004A54A4">
        <w:t>cutting</w:t>
      </w:r>
      <w:r w:rsidR="004A54A4" w:rsidRPr="004A54A4">
        <w:t xml:space="preserve"> its ecological impression down the middle by 2030, adding to the Assembled Countries' 2030</w:t>
      </w:r>
      <w:r w:rsidR="009E16BB">
        <w:t xml:space="preserve"> Sustainable</w:t>
      </w:r>
      <w:r w:rsidR="004A54A4" w:rsidRPr="004A54A4">
        <w:t xml:space="preserve"> </w:t>
      </w:r>
      <w:r w:rsidR="009E16BB" w:rsidRPr="004A54A4">
        <w:t>Development</w:t>
      </w:r>
      <w:r w:rsidR="004A54A4" w:rsidRPr="004A54A4">
        <w:t xml:space="preserve"> Plan</w:t>
      </w:r>
      <w:r w:rsidR="00F40242">
        <w:t xml:space="preserve"> (Maclean </w:t>
      </w:r>
      <w:r w:rsidR="00F40242" w:rsidRPr="00F40242">
        <w:rPr>
          <w:i/>
          <w:iCs/>
        </w:rPr>
        <w:t>et al.,</w:t>
      </w:r>
      <w:r w:rsidR="00F40242">
        <w:t xml:space="preserve"> 2024)</w:t>
      </w:r>
      <w:r w:rsidR="009E16BB">
        <w:t xml:space="preserve">. </w:t>
      </w:r>
    </w:p>
    <w:p w14:paraId="60C7D8FC" w14:textId="77777777" w:rsidR="00F40242" w:rsidRDefault="00F40242">
      <w:pPr>
        <w:spacing w:line="259" w:lineRule="auto"/>
        <w:jc w:val="left"/>
      </w:pPr>
      <w:r>
        <w:br w:type="page"/>
      </w:r>
    </w:p>
    <w:p w14:paraId="20BEDEEF" w14:textId="1E630A36" w:rsidR="00F40242" w:rsidRDefault="00F40242" w:rsidP="00F40242">
      <w:pPr>
        <w:pStyle w:val="Heading1"/>
      </w:pPr>
      <w:bookmarkStart w:id="2" w:name="_Toc167819240"/>
      <w:r>
        <w:lastRenderedPageBreak/>
        <w:t>Recent Changes Initiatives their impact and how well these were managed</w:t>
      </w:r>
      <w:bookmarkEnd w:id="2"/>
      <w:r>
        <w:t xml:space="preserve"> </w:t>
      </w:r>
    </w:p>
    <w:p w14:paraId="64FC1353" w14:textId="77777777" w:rsidR="00552A6E" w:rsidRDefault="00690925" w:rsidP="00690925">
      <w:r>
        <w:t>T</w:t>
      </w:r>
      <w:r w:rsidRPr="00690925">
        <w:t xml:space="preserve">he new changes and drives at Hilton </w:t>
      </w:r>
      <w:r>
        <w:t>Hotel</w:t>
      </w:r>
      <w:r w:rsidRPr="00690925">
        <w:t xml:space="preserve"> and Resort and investigate their effect and the executives. Hilton</w:t>
      </w:r>
      <w:r>
        <w:t xml:space="preserve"> is an international hospitality</w:t>
      </w:r>
      <w:r w:rsidRPr="00690925">
        <w:t xml:space="preserve"> organization, </w:t>
      </w:r>
      <w:r>
        <w:t xml:space="preserve">that </w:t>
      </w:r>
      <w:r w:rsidRPr="00690925">
        <w:t xml:space="preserve">has been focused on </w:t>
      </w:r>
      <w:r>
        <w:t>environmental</w:t>
      </w:r>
      <w:r w:rsidRPr="00690925">
        <w:t xml:space="preserve">, social, and government (ESG) initiatives through its </w:t>
      </w:r>
      <w:r>
        <w:t xml:space="preserve">drive initiative </w:t>
      </w:r>
      <w:r w:rsidR="00A92838">
        <w:t xml:space="preserve">of the </w:t>
      </w:r>
      <w:r w:rsidRPr="00690925">
        <w:t xml:space="preserve">"Travel with </w:t>
      </w:r>
      <w:r w:rsidR="00A92838" w:rsidRPr="00690925">
        <w:t>Purpose</w:t>
      </w:r>
      <w:r w:rsidRPr="00690925">
        <w:t>"</w:t>
      </w:r>
      <w:r w:rsidR="00FB53B3">
        <w:t xml:space="preserve"> (</w:t>
      </w:r>
      <w:proofErr w:type="spellStart"/>
      <w:r w:rsidR="00FB53B3">
        <w:t>Dodu</w:t>
      </w:r>
      <w:proofErr w:type="spellEnd"/>
      <w:r w:rsidR="00FB53B3">
        <w:t xml:space="preserve"> </w:t>
      </w:r>
      <w:r w:rsidR="00FB53B3" w:rsidRPr="00FB53B3">
        <w:rPr>
          <w:i/>
          <w:iCs/>
        </w:rPr>
        <w:t>et al.,</w:t>
      </w:r>
      <w:r w:rsidR="00FB53B3">
        <w:t xml:space="preserve"> 2021)</w:t>
      </w:r>
      <w:r w:rsidRPr="00690925">
        <w:t>.</w:t>
      </w:r>
      <w:r w:rsidR="00A92838">
        <w:t xml:space="preserve"> There</w:t>
      </w:r>
      <w:r w:rsidRPr="00690925">
        <w:t xml:space="preserve"> are a few critical features from Hilton's new drives: </w:t>
      </w:r>
      <w:r w:rsidRPr="00A92838">
        <w:rPr>
          <w:b/>
          <w:bCs/>
          <w:i/>
          <w:iCs/>
        </w:rPr>
        <w:t xml:space="preserve">ESG Responsibility: </w:t>
      </w:r>
      <w:r w:rsidRPr="00690925">
        <w:t xml:space="preserve">Hilton delivered its 2020 ESG Report, underlining its obligation to supportable travel and positive effect on individuals and the planet. Despite the difficulties of </w:t>
      </w:r>
      <w:r w:rsidR="00585881">
        <w:t xml:space="preserve">the </w:t>
      </w:r>
      <w:r w:rsidRPr="00690925">
        <w:t>2020</w:t>
      </w:r>
      <w:r w:rsidR="00585881">
        <w:t xml:space="preserve"> pandemic</w:t>
      </w:r>
      <w:r w:rsidRPr="00690925">
        <w:t xml:space="preserve">, Hilton got a few huge ESG praises: Named the 2020 Worldwide Industry Pioneer on the Dow Jones </w:t>
      </w:r>
      <w:r w:rsidR="00585881">
        <w:t>sustainability</w:t>
      </w:r>
      <w:r w:rsidRPr="00690925">
        <w:t xml:space="preserve"> </w:t>
      </w:r>
      <w:r w:rsidR="00585881">
        <w:t>l</w:t>
      </w:r>
      <w:r w:rsidRPr="00690925">
        <w:t xml:space="preserve">ists for the second </w:t>
      </w:r>
      <w:r w:rsidR="00585881" w:rsidRPr="00690925">
        <w:t>successive</w:t>
      </w:r>
      <w:r w:rsidRPr="00690925">
        <w:t xml:space="preserve"> year. </w:t>
      </w:r>
      <w:r w:rsidR="00585881" w:rsidRPr="00690925">
        <w:t>Supposed</w:t>
      </w:r>
      <w:r w:rsidRPr="00690925">
        <w:t xml:space="preserve"> as one of the most outstanding Organizations to Work </w:t>
      </w:r>
      <w:r w:rsidR="00A92838" w:rsidRPr="00690925">
        <w:t>for</w:t>
      </w:r>
      <w:r w:rsidRPr="00690925">
        <w:t xml:space="preserve"> in the U.S. </w:t>
      </w:r>
      <w:r w:rsidR="00585881">
        <w:t>because of</w:t>
      </w:r>
      <w:r w:rsidRPr="00690925">
        <w:t xml:space="preserve"> </w:t>
      </w:r>
      <w:r w:rsidR="00585881">
        <w:t>its u</w:t>
      </w:r>
      <w:r w:rsidR="00585881" w:rsidRPr="00690925">
        <w:t>nbelievable</w:t>
      </w:r>
      <w:r w:rsidR="00585881">
        <w:t xml:space="preserve"> workspace</w:t>
      </w:r>
      <w:r w:rsidRPr="00690925">
        <w:t xml:space="preserve"> and Fortune. </w:t>
      </w:r>
    </w:p>
    <w:p w14:paraId="6CD3584C" w14:textId="579AB419" w:rsidR="00A92838" w:rsidRDefault="00585881" w:rsidP="00690925">
      <w:r>
        <w:t>They succeeded in achieving 2</w:t>
      </w:r>
      <w:r w:rsidRPr="00585881">
        <w:rPr>
          <w:vertAlign w:val="superscript"/>
        </w:rPr>
        <w:t>nd</w:t>
      </w:r>
      <w:r>
        <w:t xml:space="preserve">  p</w:t>
      </w:r>
      <w:r w:rsidR="00690925" w:rsidRPr="00690925">
        <w:t>osition on DiversityInc's</w:t>
      </w:r>
      <w:r>
        <w:t xml:space="preserve"> Top </w:t>
      </w:r>
      <w:r w:rsidR="00690925" w:rsidRPr="00690925">
        <w:t>50 Organizations for Variety list</w:t>
      </w:r>
      <w:r w:rsidR="00552A6E">
        <w:t xml:space="preserve"> (Shin </w:t>
      </w:r>
      <w:r w:rsidR="00552A6E" w:rsidRPr="00552A6E">
        <w:rPr>
          <w:i/>
          <w:iCs/>
        </w:rPr>
        <w:t>et al.,</w:t>
      </w:r>
      <w:r w:rsidR="00552A6E">
        <w:t xml:space="preserve"> 2021)</w:t>
      </w:r>
      <w:r w:rsidR="00690925" w:rsidRPr="00690925">
        <w:t xml:space="preserve">. Named to the 100 Best Corporate Residents of 2020 </w:t>
      </w:r>
      <w:r w:rsidRPr="00690925">
        <w:t>underprivileged</w:t>
      </w:r>
      <w:r w:rsidR="00690925" w:rsidRPr="00690925">
        <w:t xml:space="preserve">. These awards mirror Hilton's commitment to ESG objectives and dependable strategic policies. Social Effect During the Pandemic: Hilton made a quick move to help its </w:t>
      </w:r>
      <w:r>
        <w:t>employees</w:t>
      </w:r>
      <w:r w:rsidR="00690925" w:rsidRPr="00690925">
        <w:t xml:space="preserve"> and networks during the pandemic</w:t>
      </w:r>
      <w:r>
        <w:t xml:space="preserve"> by collaborating with</w:t>
      </w:r>
      <w:r w:rsidR="00690925" w:rsidRPr="00690925">
        <w:t xml:space="preserve"> American Express and </w:t>
      </w:r>
      <w:r>
        <w:t>Hotel</w:t>
      </w:r>
      <w:r w:rsidR="00690925" w:rsidRPr="00690925">
        <w:t xml:space="preserve"> </w:t>
      </w:r>
      <w:r w:rsidRPr="00690925">
        <w:t>owners</w:t>
      </w:r>
      <w:r w:rsidR="00690925" w:rsidRPr="00690925">
        <w:t xml:space="preserve"> to </w:t>
      </w:r>
      <w:r>
        <w:t>depend</w:t>
      </w:r>
      <w:r w:rsidR="00690925" w:rsidRPr="00690925">
        <w:t xml:space="preserve"> upon 1,000,000 </w:t>
      </w:r>
      <w:r w:rsidRPr="00690925">
        <w:t>accommodation</w:t>
      </w:r>
      <w:r w:rsidR="00690925" w:rsidRPr="00690925">
        <w:t xml:space="preserve"> </w:t>
      </w:r>
      <w:r>
        <w:t>spaces</w:t>
      </w:r>
      <w:r w:rsidR="00690925" w:rsidRPr="00690925">
        <w:t xml:space="preserve"> for U.S. forefront clinical experts</w:t>
      </w:r>
      <w:r w:rsidR="00552A6E">
        <w:t xml:space="preserve"> (Ertuna </w:t>
      </w:r>
      <w:r w:rsidR="00552A6E" w:rsidRPr="00552A6E">
        <w:rPr>
          <w:i/>
          <w:iCs/>
        </w:rPr>
        <w:t>et al.,</w:t>
      </w:r>
      <w:r w:rsidR="00552A6E">
        <w:t xml:space="preserve"> 2022)</w:t>
      </w:r>
      <w:r w:rsidR="00690925" w:rsidRPr="00690925">
        <w:t xml:space="preserve">. </w:t>
      </w:r>
    </w:p>
    <w:p w14:paraId="2E06D80A" w14:textId="77777777" w:rsidR="00552A6E" w:rsidRDefault="00585881" w:rsidP="00690925">
      <w:r>
        <w:t>Collaborating</w:t>
      </w:r>
      <w:r w:rsidR="00690925" w:rsidRPr="00690925">
        <w:t xml:space="preserve"> with World</w:t>
      </w:r>
      <w:r>
        <w:t xml:space="preserve"> Central</w:t>
      </w:r>
      <w:r w:rsidR="00690925" w:rsidRPr="00690925">
        <w:t xml:space="preserve"> Kitchen to give dinners to these legends remaining in Hilton </w:t>
      </w:r>
      <w:r>
        <w:t>Hotel</w:t>
      </w:r>
      <w:r w:rsidR="00690925" w:rsidRPr="00690925">
        <w:t xml:space="preserve">s. Appropriated around $500,000 to </w:t>
      </w:r>
      <w:r w:rsidR="006122B4">
        <w:t>employees</w:t>
      </w:r>
      <w:r w:rsidR="00690925" w:rsidRPr="00690925">
        <w:t xml:space="preserve"> who contracted Coronavirus to cover related costs</w:t>
      </w:r>
      <w:r w:rsidR="00552A6E">
        <w:t xml:space="preserve"> (Hassanein and </w:t>
      </w:r>
      <w:proofErr w:type="spellStart"/>
      <w:r w:rsidR="00552A6E">
        <w:t>Ozgit</w:t>
      </w:r>
      <w:proofErr w:type="spellEnd"/>
      <w:r w:rsidR="00552A6E">
        <w:t>, 2022)</w:t>
      </w:r>
      <w:r w:rsidR="00690925" w:rsidRPr="00690925">
        <w:t>.</w:t>
      </w:r>
      <w:r w:rsidR="006122B4">
        <w:t xml:space="preserve"> During such a climate, they introduced</w:t>
      </w:r>
      <w:r w:rsidR="00690925" w:rsidRPr="00690925">
        <w:t xml:space="preserve"> Hilton CleanSta</w:t>
      </w:r>
      <w:r w:rsidR="006122B4">
        <w:t>y</w:t>
      </w:r>
      <w:r w:rsidR="00690925" w:rsidRPr="00690925">
        <w:t>, an industry-characterizing standard of tidiness and sterilization</w:t>
      </w:r>
      <w:r w:rsidR="006122B4">
        <w:t xml:space="preserve"> to stay disinfected</w:t>
      </w:r>
      <w:r w:rsidR="00690925" w:rsidRPr="00690925">
        <w:t xml:space="preserve">. These drives </w:t>
      </w:r>
      <w:r w:rsidR="006122B4" w:rsidRPr="00690925">
        <w:t>display</w:t>
      </w:r>
      <w:r w:rsidR="00690925" w:rsidRPr="00690925">
        <w:t xml:space="preserve"> Hilton's </w:t>
      </w:r>
      <w:r w:rsidR="006122B4" w:rsidRPr="00690925">
        <w:t>responsibility</w:t>
      </w:r>
      <w:r w:rsidR="00690925" w:rsidRPr="00690925">
        <w:t xml:space="preserve"> to somewhere safe, prosperous, and </w:t>
      </w:r>
      <w:r w:rsidR="006122B4">
        <w:t>supporting nearby communities</w:t>
      </w:r>
      <w:r w:rsidR="00690925" w:rsidRPr="00690925">
        <w:t>.</w:t>
      </w:r>
      <w:r w:rsidR="006122B4">
        <w:t xml:space="preserve"> </w:t>
      </w:r>
      <w:r w:rsidR="006122B4" w:rsidRPr="006122B4">
        <w:rPr>
          <w:b/>
          <w:bCs/>
          <w:i/>
          <w:iCs/>
        </w:rPr>
        <w:t>Environmental</w:t>
      </w:r>
      <w:r w:rsidR="00690925" w:rsidRPr="006122B4">
        <w:rPr>
          <w:b/>
          <w:bCs/>
          <w:i/>
          <w:iCs/>
        </w:rPr>
        <w:t xml:space="preserve"> Stewardship</w:t>
      </w:r>
      <w:r w:rsidR="00690925" w:rsidRPr="00690925">
        <w:t>: Hilton kept on improving its honor-winning</w:t>
      </w:r>
      <w:r w:rsidR="006122B4">
        <w:t xml:space="preserve"> with the help of their</w:t>
      </w:r>
      <w:r w:rsidR="00690925" w:rsidRPr="00690925">
        <w:t xml:space="preserve"> LightStay program, utilized by all 6,400+ </w:t>
      </w:r>
      <w:r w:rsidR="006122B4">
        <w:t>hotels</w:t>
      </w:r>
      <w:r w:rsidR="00690925" w:rsidRPr="00690925">
        <w:t xml:space="preserve"> to quantify and oversee </w:t>
      </w:r>
      <w:r w:rsidR="006122B4">
        <w:t>Environmental</w:t>
      </w:r>
      <w:r w:rsidR="00690925" w:rsidRPr="00690925">
        <w:t xml:space="preserve"> and social effects. </w:t>
      </w:r>
      <w:r w:rsidR="006122B4" w:rsidRPr="00690925">
        <w:t>Waste</w:t>
      </w:r>
      <w:r w:rsidR="00690925" w:rsidRPr="00690925">
        <w:t xml:space="preserve"> </w:t>
      </w:r>
      <w:r w:rsidR="006122B4" w:rsidRPr="00690925">
        <w:t>reduction</w:t>
      </w:r>
      <w:r w:rsidR="00690925" w:rsidRPr="00690925">
        <w:t xml:space="preserve"> guidelines were laid out for the Hilton EventReady with CleanStay </w:t>
      </w:r>
      <w:r w:rsidR="006122B4" w:rsidRPr="00690925">
        <w:t>meetings</w:t>
      </w:r>
      <w:r w:rsidR="00690925" w:rsidRPr="00690925">
        <w:t xml:space="preserve"> and </w:t>
      </w:r>
      <w:r w:rsidR="006122B4" w:rsidRPr="00690925">
        <w:t>events</w:t>
      </w:r>
      <w:r w:rsidR="00690925" w:rsidRPr="00690925">
        <w:t xml:space="preserve"> program. Hilton's endeavors line up with its </w:t>
      </w:r>
      <w:r w:rsidR="006122B4">
        <w:t>ambition with</w:t>
      </w:r>
      <w:r w:rsidR="00690925" w:rsidRPr="00690925">
        <w:t xml:space="preserve"> </w:t>
      </w:r>
      <w:r w:rsidR="006122B4">
        <w:t>environmental</w:t>
      </w:r>
      <w:r w:rsidR="00690925" w:rsidRPr="00690925">
        <w:t xml:space="preserve"> targets and </w:t>
      </w:r>
      <w:r w:rsidR="006122B4" w:rsidRPr="00690925">
        <w:t>responsibility</w:t>
      </w:r>
      <w:r w:rsidR="00690925" w:rsidRPr="00690925">
        <w:t xml:space="preserve"> to</w:t>
      </w:r>
      <w:r w:rsidR="006122B4">
        <w:t>wards</w:t>
      </w:r>
      <w:r w:rsidR="00690925" w:rsidRPr="00690925">
        <w:t xml:space="preserve"> supportability</w:t>
      </w:r>
      <w:r w:rsidR="00552A6E">
        <w:t xml:space="preserve"> (Kapoor </w:t>
      </w:r>
      <w:r w:rsidR="00552A6E" w:rsidRPr="00552A6E">
        <w:rPr>
          <w:i/>
          <w:iCs/>
        </w:rPr>
        <w:t>et al.,</w:t>
      </w:r>
      <w:r w:rsidR="00552A6E">
        <w:t xml:space="preserve"> 2023)</w:t>
      </w:r>
      <w:r w:rsidR="00690925" w:rsidRPr="00690925">
        <w:t xml:space="preserve">. </w:t>
      </w:r>
      <w:r w:rsidR="006122B4" w:rsidRPr="006122B4">
        <w:rPr>
          <w:b/>
          <w:bCs/>
          <w:i/>
          <w:iCs/>
        </w:rPr>
        <w:t>Community</w:t>
      </w:r>
      <w:r w:rsidR="00690925" w:rsidRPr="006122B4">
        <w:rPr>
          <w:b/>
          <w:bCs/>
          <w:i/>
          <w:iCs/>
        </w:rPr>
        <w:t xml:space="preserve"> Commitment: </w:t>
      </w:r>
      <w:r w:rsidR="00690925" w:rsidRPr="00690925">
        <w:t>Each Hilton</w:t>
      </w:r>
      <w:r w:rsidR="00564812">
        <w:t xml:space="preserve"> hotel </w:t>
      </w:r>
      <w:r w:rsidR="00690925" w:rsidRPr="00690925">
        <w:t xml:space="preserve">works as a </w:t>
      </w:r>
      <w:r w:rsidR="00564812">
        <w:t>center</w:t>
      </w:r>
      <w:r w:rsidR="00690925" w:rsidRPr="00690925">
        <w:t xml:space="preserve"> loca</w:t>
      </w:r>
      <w:r w:rsidR="00564812">
        <w:t>lity</w:t>
      </w:r>
      <w:r w:rsidR="00690925" w:rsidRPr="00690925">
        <w:t xml:space="preserve">, captivating with nearby organizations, </w:t>
      </w:r>
      <w:r w:rsidR="00564812" w:rsidRPr="00690925">
        <w:t>charities</w:t>
      </w:r>
      <w:r w:rsidR="00690925" w:rsidRPr="00690925">
        <w:t>, and government pioneers.</w:t>
      </w:r>
      <w:r w:rsidR="00564812">
        <w:t xml:space="preserve"> hotels</w:t>
      </w:r>
      <w:r w:rsidR="00690925" w:rsidRPr="00690925">
        <w:t xml:space="preserve"> </w:t>
      </w:r>
      <w:r w:rsidR="00564812">
        <w:t>contributing to local</w:t>
      </w:r>
      <w:r w:rsidR="00690925" w:rsidRPr="00690925">
        <w:t xml:space="preserve"> drives, making them vital pieces of their objections. </w:t>
      </w:r>
    </w:p>
    <w:p w14:paraId="3B82C9BE" w14:textId="6AFE04B1" w:rsidR="002D42CB" w:rsidRDefault="00690925" w:rsidP="00690925">
      <w:r w:rsidRPr="00690925">
        <w:lastRenderedPageBreak/>
        <w:t xml:space="preserve">Hilton's new change drives emphatically affect two of its inside partners </w:t>
      </w:r>
      <w:r w:rsidR="00564812">
        <w:t xml:space="preserve">such as </w:t>
      </w:r>
      <w:r w:rsidRPr="00690925">
        <w:t>Colleagues</w:t>
      </w:r>
      <w:r w:rsidR="00564812">
        <w:t xml:space="preserve"> or employees</w:t>
      </w:r>
      <w:r w:rsidRPr="00690925">
        <w:t xml:space="preserve"> and </w:t>
      </w:r>
      <w:r w:rsidR="00564812" w:rsidRPr="00690925">
        <w:t>external</w:t>
      </w:r>
      <w:r w:rsidRPr="00690925">
        <w:t xml:space="preserve"> partners </w:t>
      </w:r>
      <w:r w:rsidR="00564812">
        <w:t xml:space="preserve">such as </w:t>
      </w:r>
      <w:r w:rsidRPr="00690925">
        <w:t xml:space="preserve">networks, visitors, and the climate. The organization's obligation to ESG objectives, social obligation, and maintainability stays </w:t>
      </w:r>
      <w:r w:rsidR="00564812" w:rsidRPr="00690925">
        <w:t>steady</w:t>
      </w:r>
      <w:r w:rsidRPr="00690925">
        <w:t xml:space="preserve">, in any event, during testing times. By coordinating reason-driven </w:t>
      </w:r>
      <w:r w:rsidR="00564812">
        <w:t>practices</w:t>
      </w:r>
      <w:r w:rsidRPr="00690925">
        <w:t xml:space="preserve"> into its tasks, Hilton keeps on reclassifying maintainable travel and making </w:t>
      </w:r>
      <w:r w:rsidR="00564812" w:rsidRPr="00690925">
        <w:t>continuing</w:t>
      </w:r>
      <w:r w:rsidRPr="00690925">
        <w:t xml:space="preserve"> </w:t>
      </w:r>
      <w:r w:rsidR="00564812" w:rsidRPr="00690925">
        <w:t>motivations</w:t>
      </w:r>
      <w:r w:rsidRPr="00690925">
        <w:t xml:space="preserve"> for all included</w:t>
      </w:r>
      <w:r w:rsidR="00552A6E">
        <w:t xml:space="preserve"> (Zientara </w:t>
      </w:r>
      <w:r w:rsidR="00552A6E" w:rsidRPr="00552A6E">
        <w:rPr>
          <w:i/>
          <w:iCs/>
        </w:rPr>
        <w:t>et al.,</w:t>
      </w:r>
      <w:r w:rsidR="00552A6E">
        <w:t xml:space="preserve"> 2020)</w:t>
      </w:r>
      <w:r w:rsidRPr="00690925">
        <w:t>.</w:t>
      </w:r>
      <w:r w:rsidR="002D42CB">
        <w:br w:type="page"/>
      </w:r>
    </w:p>
    <w:p w14:paraId="333183A6" w14:textId="77777777" w:rsidR="0064190A" w:rsidRDefault="00552A6E" w:rsidP="00552A6E">
      <w:pPr>
        <w:pStyle w:val="Heading1"/>
      </w:pPr>
      <w:bookmarkStart w:id="3" w:name="_Toc167819241"/>
      <w:r>
        <w:lastRenderedPageBreak/>
        <w:t>The Organization’s Strategic Direction</w:t>
      </w:r>
      <w:bookmarkEnd w:id="3"/>
      <w:r>
        <w:t xml:space="preserve"> </w:t>
      </w:r>
    </w:p>
    <w:p w14:paraId="411592AD" w14:textId="312B9789" w:rsidR="002F1895" w:rsidRDefault="00492202" w:rsidP="008A36AF">
      <w:r>
        <w:t>Strategic</w:t>
      </w:r>
      <w:r w:rsidR="002F1895">
        <w:t xml:space="preserve"> direction is a set of certain activities and decisions that the organization needs to make in order to achieve its desired goals and objectives. It is very important to have a strategic plan to implement and make a path that will direct the success and growth of the organization</w:t>
      </w:r>
      <w:r>
        <w:t xml:space="preserve"> (</w:t>
      </w:r>
      <w:proofErr w:type="spellStart"/>
      <w:r>
        <w:t>Abardeh</w:t>
      </w:r>
      <w:proofErr w:type="spellEnd"/>
      <w:r>
        <w:t>, 2022)</w:t>
      </w:r>
      <w:r w:rsidR="002F1895">
        <w:t xml:space="preserve">. </w:t>
      </w:r>
    </w:p>
    <w:p w14:paraId="5D8605DD" w14:textId="400B9698" w:rsidR="009C02C8" w:rsidRDefault="00492202" w:rsidP="008A36AF">
      <w:r w:rsidRPr="00492202">
        <w:t xml:space="preserve">Hilton </w:t>
      </w:r>
      <w:r>
        <w:t>Hotel</w:t>
      </w:r>
      <w:r w:rsidRPr="00492202">
        <w:t xml:space="preserve">s and Resorts </w:t>
      </w:r>
      <w:r>
        <w:t>is an</w:t>
      </w:r>
      <w:r w:rsidRPr="00492202">
        <w:t xml:space="preserve"> international brand of </w:t>
      </w:r>
      <w:r>
        <w:t>hotels</w:t>
      </w:r>
      <w:r w:rsidRPr="00492202">
        <w:t xml:space="preserve"> and resorts, </w:t>
      </w:r>
      <w:r>
        <w:t xml:space="preserve">that </w:t>
      </w:r>
      <w:r w:rsidRPr="00492202">
        <w:t xml:space="preserve">has a hierarchical construction that considers viable </w:t>
      </w:r>
      <w:r w:rsidR="007C36F5" w:rsidRPr="00492202">
        <w:t>management</w:t>
      </w:r>
      <w:r w:rsidRPr="00492202">
        <w:t xml:space="preserve"> and</w:t>
      </w:r>
      <w:r w:rsidR="007C36F5">
        <w:t xml:space="preserve"> decision-making</w:t>
      </w:r>
      <w:r w:rsidRPr="00492202">
        <w:t xml:space="preserve">. </w:t>
      </w:r>
      <w:r>
        <w:t>Organizational structure</w:t>
      </w:r>
      <w:r w:rsidRPr="00492202">
        <w:t>: Hilton's authoritative design is progressive and obvious. Here are the key parts</w:t>
      </w:r>
      <w:r w:rsidR="007C36F5">
        <w:t>,</w:t>
      </w:r>
      <w:r w:rsidRPr="00492202">
        <w:t xml:space="preserve"> </w:t>
      </w:r>
      <w:r w:rsidRPr="007C36F5">
        <w:rPr>
          <w:b/>
          <w:bCs/>
          <w:i/>
          <w:iCs/>
        </w:rPr>
        <w:t xml:space="preserve">Top managerial staff: </w:t>
      </w:r>
      <w:r w:rsidRPr="00492202">
        <w:t>At the high level</w:t>
      </w:r>
      <w:r w:rsidR="007C36F5">
        <w:t xml:space="preserve"> such as the board of directors and other high-level managerial staff</w:t>
      </w:r>
      <w:r w:rsidRPr="00492202">
        <w:t xml:space="preserve"> gives vital </w:t>
      </w:r>
      <w:r w:rsidR="007C36F5" w:rsidRPr="00492202">
        <w:t>understanding</w:t>
      </w:r>
      <w:r w:rsidRPr="00492202">
        <w:t xml:space="preserve"> and </w:t>
      </w:r>
      <w:r w:rsidR="007C36F5" w:rsidRPr="00492202">
        <w:t>govern</w:t>
      </w:r>
      <w:r w:rsidR="007C36F5">
        <w:t>ance of the organization</w:t>
      </w:r>
      <w:r w:rsidRPr="00492202">
        <w:t>.</w:t>
      </w:r>
      <w:r w:rsidR="007C36F5">
        <w:t xml:space="preserve"> Board of Directors</w:t>
      </w:r>
      <w:r w:rsidRPr="00492202">
        <w:t xml:space="preserve">: Drove by </w:t>
      </w:r>
      <w:r w:rsidR="007C36F5">
        <w:t>CEO</w:t>
      </w:r>
      <w:r w:rsidRPr="00492202">
        <w:t xml:space="preserve"> Christopher J. Nassetta, this </w:t>
      </w:r>
      <w:r w:rsidR="007C36F5">
        <w:t>team</w:t>
      </w:r>
      <w:r w:rsidRPr="00492202">
        <w:t xml:space="preserve"> sets the </w:t>
      </w:r>
      <w:r w:rsidR="007C36F5" w:rsidRPr="00492202">
        <w:t>overall</w:t>
      </w:r>
      <w:r w:rsidRPr="00492202">
        <w:t xml:space="preserve"> course for the organization. </w:t>
      </w:r>
      <w:r w:rsidRPr="007C36F5">
        <w:rPr>
          <w:b/>
          <w:bCs/>
          <w:i/>
          <w:iCs/>
        </w:rPr>
        <w:t xml:space="preserve">Corporate </w:t>
      </w:r>
      <w:r w:rsidR="007C36F5" w:rsidRPr="007C36F5">
        <w:rPr>
          <w:b/>
          <w:bCs/>
          <w:i/>
          <w:iCs/>
        </w:rPr>
        <w:t xml:space="preserve">Support </w:t>
      </w:r>
      <w:r w:rsidRPr="007C36F5">
        <w:rPr>
          <w:b/>
          <w:bCs/>
          <w:i/>
          <w:iCs/>
        </w:rPr>
        <w:t>Group:</w:t>
      </w:r>
      <w:r w:rsidRPr="00492202">
        <w:t xml:space="preserve"> </w:t>
      </w:r>
      <w:r w:rsidR="007C36F5" w:rsidRPr="00492202">
        <w:t>Responsible</w:t>
      </w:r>
      <w:r w:rsidRPr="00492202">
        <w:t xml:space="preserve"> for </w:t>
      </w:r>
      <w:r w:rsidR="007C36F5" w:rsidRPr="00492202">
        <w:t>useful</w:t>
      </w:r>
      <w:r w:rsidR="007C36F5">
        <w:t xml:space="preserve"> and practical</w:t>
      </w:r>
      <w:r w:rsidRPr="00492202">
        <w:t xml:space="preserve"> regions like HR, money, and advertising.</w:t>
      </w:r>
      <w:r w:rsidR="00A16BAC">
        <w:t xml:space="preserve"> </w:t>
      </w:r>
      <w:r w:rsidR="00A16BAC" w:rsidRPr="00A16BAC">
        <w:rPr>
          <w:b/>
          <w:bCs/>
          <w:i/>
          <w:iCs/>
        </w:rPr>
        <w:t>Hotel Operations</w:t>
      </w:r>
      <w:r w:rsidRPr="00492202">
        <w:t xml:space="preserve">: </w:t>
      </w:r>
      <w:r w:rsidR="00A16BAC" w:rsidRPr="00492202">
        <w:t>Manages</w:t>
      </w:r>
      <w:r w:rsidRPr="00492202">
        <w:t xml:space="preserve"> everyday tasks across Hilton properties. </w:t>
      </w:r>
      <w:r w:rsidRPr="00A16BAC">
        <w:rPr>
          <w:b/>
          <w:bCs/>
          <w:i/>
          <w:iCs/>
        </w:rPr>
        <w:t>Plan of action:</w:t>
      </w:r>
      <w:r w:rsidRPr="00492202">
        <w:t xml:space="preserve"> Hilton follows a resource-light plan of action</w:t>
      </w:r>
      <w:r w:rsidR="00A16BAC">
        <w:t xml:space="preserve"> that includes </w:t>
      </w:r>
      <w:r w:rsidRPr="00A16BAC">
        <w:rPr>
          <w:i/>
          <w:iCs/>
        </w:rPr>
        <w:t xml:space="preserve">Self-Claimed </w:t>
      </w:r>
      <w:r w:rsidR="00A16BAC" w:rsidRPr="00A16BAC">
        <w:rPr>
          <w:i/>
          <w:iCs/>
        </w:rPr>
        <w:t>Hotels</w:t>
      </w:r>
      <w:r w:rsidRPr="00A16BAC">
        <w:rPr>
          <w:i/>
          <w:iCs/>
        </w:rPr>
        <w:t>:</w:t>
      </w:r>
      <w:r w:rsidRPr="00492202">
        <w:t xml:space="preserve"> Hilton </w:t>
      </w:r>
      <w:r w:rsidR="00A16BAC" w:rsidRPr="00492202">
        <w:t>owns</w:t>
      </w:r>
      <w:r w:rsidRPr="00492202">
        <w:t xml:space="preserve"> a few properties </w:t>
      </w:r>
      <w:r w:rsidR="00A16BAC" w:rsidRPr="00492202">
        <w:t>directly</w:t>
      </w:r>
      <w:r w:rsidRPr="00492202">
        <w:t xml:space="preserve">. </w:t>
      </w:r>
      <w:r w:rsidRPr="00A16BAC">
        <w:rPr>
          <w:i/>
          <w:iCs/>
        </w:rPr>
        <w:t>Diversifying Model:</w:t>
      </w:r>
      <w:r w:rsidRPr="00492202">
        <w:t xml:space="preserve"> Hilton </w:t>
      </w:r>
      <w:r w:rsidR="00A16BAC">
        <w:t>collaborates</w:t>
      </w:r>
      <w:r w:rsidRPr="00492202">
        <w:t xml:space="preserve"> with </w:t>
      </w:r>
      <w:r w:rsidR="00A16BAC">
        <w:t>landowners</w:t>
      </w:r>
      <w:r w:rsidRPr="00492202">
        <w:t xml:space="preserve"> to establish </w:t>
      </w:r>
      <w:r w:rsidR="00A16BAC">
        <w:t xml:space="preserve">new </w:t>
      </w:r>
      <w:r w:rsidRPr="00492202">
        <w:t>properties</w:t>
      </w:r>
      <w:r w:rsidR="00A16BAC">
        <w:t xml:space="preserve"> worldwide</w:t>
      </w:r>
      <w:r w:rsidRPr="00492202">
        <w:t xml:space="preserve">. This approach </w:t>
      </w:r>
      <w:r w:rsidR="00A16BAC" w:rsidRPr="00492202">
        <w:t>reduces</w:t>
      </w:r>
      <w:r w:rsidRPr="00492202">
        <w:t xml:space="preserve"> capital use and monetary </w:t>
      </w:r>
      <w:r w:rsidR="00A16BAC" w:rsidRPr="00492202">
        <w:t>risks</w:t>
      </w:r>
      <w:r w:rsidRPr="00492202">
        <w:t xml:space="preserve">. </w:t>
      </w:r>
      <w:r w:rsidRPr="00A16BAC">
        <w:rPr>
          <w:i/>
          <w:iCs/>
        </w:rPr>
        <w:t>Utilizing</w:t>
      </w:r>
      <w:r w:rsidR="00A16BAC" w:rsidRPr="00A16BAC">
        <w:rPr>
          <w:i/>
          <w:iCs/>
        </w:rPr>
        <w:t xml:space="preserve"> Real Estate</w:t>
      </w:r>
      <w:r w:rsidRPr="00492202">
        <w:t xml:space="preserve">: By working together with land </w:t>
      </w:r>
      <w:r w:rsidR="00A16BAC" w:rsidRPr="00492202">
        <w:t>partners</w:t>
      </w:r>
      <w:r w:rsidRPr="00492202">
        <w:t xml:space="preserve">, Hilton </w:t>
      </w:r>
      <w:r w:rsidR="00A16BAC">
        <w:t>focuses</w:t>
      </w:r>
      <w:r w:rsidRPr="00492202">
        <w:t xml:space="preserve"> </w:t>
      </w:r>
      <w:r w:rsidR="00A16BAC">
        <w:t>on</w:t>
      </w:r>
      <w:r w:rsidRPr="00492202">
        <w:t xml:space="preserve"> its center abilities while profiting from their </w:t>
      </w:r>
      <w:r w:rsidR="00A16BAC" w:rsidRPr="00492202">
        <w:t>talent</w:t>
      </w:r>
      <w:r w:rsidR="00680E9A">
        <w:t xml:space="preserve"> (</w:t>
      </w:r>
      <w:proofErr w:type="spellStart"/>
      <w:r w:rsidR="00680E9A">
        <w:t>Abardeh</w:t>
      </w:r>
      <w:proofErr w:type="spellEnd"/>
      <w:r w:rsidR="00680E9A">
        <w:t>, 2022)</w:t>
      </w:r>
      <w:r w:rsidRPr="00492202">
        <w:t xml:space="preserve">. </w:t>
      </w:r>
    </w:p>
    <w:p w14:paraId="2E6C00D6" w14:textId="3DD28439" w:rsidR="002F1895" w:rsidRDefault="00492202" w:rsidP="008A36AF">
      <w:r w:rsidRPr="00A16BAC">
        <w:rPr>
          <w:b/>
          <w:bCs/>
          <w:i/>
          <w:iCs/>
        </w:rPr>
        <w:t>Brand Levels</w:t>
      </w:r>
      <w:r w:rsidRPr="00A16BAC">
        <w:rPr>
          <w:i/>
          <w:iCs/>
        </w:rPr>
        <w:t>:</w:t>
      </w:r>
      <w:r w:rsidRPr="00492202">
        <w:t xml:space="preserve"> Hilton works under different brand names, each falling into various levels: </w:t>
      </w:r>
      <w:r w:rsidR="00A16BAC" w:rsidRPr="00A16BAC">
        <w:rPr>
          <w:i/>
          <w:iCs/>
        </w:rPr>
        <w:t>Luxury</w:t>
      </w:r>
      <w:r w:rsidRPr="00A16BAC">
        <w:rPr>
          <w:i/>
          <w:iCs/>
        </w:rPr>
        <w:t>:</w:t>
      </w:r>
      <w:r w:rsidRPr="00492202">
        <w:t xml:space="preserve"> Brands like Waldorf Astoria, Conrad, and LXR. Upper Upscale: Hilton, </w:t>
      </w:r>
      <w:r w:rsidR="00A16BAC">
        <w:t>Canopy</w:t>
      </w:r>
      <w:r w:rsidRPr="00492202">
        <w:t>,</w:t>
      </w:r>
      <w:r w:rsidR="00A16BAC">
        <w:t xml:space="preserve"> Curio Collection</w:t>
      </w:r>
      <w:r w:rsidRPr="00492202">
        <w:t xml:space="preserve">, </w:t>
      </w:r>
      <w:r w:rsidR="00A16BAC">
        <w:t xml:space="preserve">Embassy </w:t>
      </w:r>
      <w:r w:rsidRPr="00492202">
        <w:t xml:space="preserve">Suites, and Signia. Upscale: DoubleTree, </w:t>
      </w:r>
      <w:r w:rsidR="00A16BAC">
        <w:t>Tempo</w:t>
      </w:r>
      <w:r w:rsidRPr="00492202">
        <w:t>, Hilton</w:t>
      </w:r>
      <w:r w:rsidR="00A16BAC">
        <w:t xml:space="preserve"> Garden Inn</w:t>
      </w:r>
      <w:r w:rsidRPr="00492202">
        <w:t xml:space="preserve">, and Homewood Suites. Upper Midscale: Hampton and Home Suites. Midscale: Tru. These brands on the whole serve </w:t>
      </w:r>
      <w:r w:rsidR="009C02C8">
        <w:t xml:space="preserve">over </w:t>
      </w:r>
      <w:r w:rsidRPr="00492202">
        <w:t>100 million visitors yearly. Hilton's</w:t>
      </w:r>
      <w:r w:rsidR="009C02C8">
        <w:t xml:space="preserve"> strategic direction emphasizes efficient management of</w:t>
      </w:r>
      <w:r w:rsidRPr="00492202">
        <w:t xml:space="preserve"> a resource-light methodology and a different arrangement of brands. By utilizing its </w:t>
      </w:r>
      <w:r w:rsidR="009C02C8" w:rsidRPr="00492202">
        <w:t>classified</w:t>
      </w:r>
      <w:r w:rsidRPr="00492202">
        <w:t xml:space="preserve"> </w:t>
      </w:r>
      <w:r w:rsidR="009C02C8" w:rsidRPr="00492202">
        <w:t>structure</w:t>
      </w:r>
      <w:r w:rsidRPr="00492202">
        <w:t xml:space="preserve"> and plan of action, Hilton keeps on being </w:t>
      </w:r>
      <w:r w:rsidR="009C02C8">
        <w:t>a</w:t>
      </w:r>
      <w:r w:rsidRPr="00492202">
        <w:t xml:space="preserve"> </w:t>
      </w:r>
      <w:r w:rsidR="009C02C8" w:rsidRPr="00492202">
        <w:t>unique</w:t>
      </w:r>
      <w:r w:rsidRPr="00492202">
        <w:t xml:space="preserve"> player in the worldwide </w:t>
      </w:r>
      <w:r w:rsidR="009C02C8">
        <w:t xml:space="preserve">hospitality </w:t>
      </w:r>
      <w:r w:rsidRPr="00492202">
        <w:t>industry</w:t>
      </w:r>
      <w:r w:rsidR="00680E9A">
        <w:t xml:space="preserve"> (Mishurova </w:t>
      </w:r>
      <w:r w:rsidR="00680E9A" w:rsidRPr="00680E9A">
        <w:rPr>
          <w:i/>
          <w:iCs/>
        </w:rPr>
        <w:t>et al.,</w:t>
      </w:r>
      <w:r w:rsidR="00680E9A">
        <w:t xml:space="preserve"> 2020)</w:t>
      </w:r>
      <w:r w:rsidRPr="00492202">
        <w:t>.</w:t>
      </w:r>
    </w:p>
    <w:p w14:paraId="49EC5337" w14:textId="038C46E9" w:rsidR="00680E9A" w:rsidRDefault="009C02C8" w:rsidP="008A36AF">
      <w:r w:rsidRPr="009C02C8">
        <w:rPr>
          <w:b/>
          <w:bCs/>
          <w:i/>
          <w:iCs/>
        </w:rPr>
        <w:t>Service Differentiation</w:t>
      </w:r>
      <w:r w:rsidR="002F1895" w:rsidRPr="009C02C8">
        <w:rPr>
          <w:b/>
          <w:bCs/>
          <w:i/>
          <w:iCs/>
        </w:rPr>
        <w:t xml:space="preserve"> and Quality Awareness:</w:t>
      </w:r>
      <w:r w:rsidR="002F1895" w:rsidRPr="002F1895">
        <w:t xml:space="preserve"> Hilton </w:t>
      </w:r>
      <w:r>
        <w:t>Hotel’s</w:t>
      </w:r>
      <w:r w:rsidR="002F1895" w:rsidRPr="002F1895">
        <w:t xml:space="preserve"> business methodology is based on </w:t>
      </w:r>
      <w:r>
        <w:t>service differentiation</w:t>
      </w:r>
      <w:r w:rsidR="002F1895" w:rsidRPr="002F1895">
        <w:t xml:space="preserve">. The organization </w:t>
      </w:r>
      <w:r>
        <w:t xml:space="preserve">puts its </w:t>
      </w:r>
      <w:r w:rsidR="002F1895" w:rsidRPr="002F1895">
        <w:t>areas of strength on keeping up with the best guidelines</w:t>
      </w:r>
      <w:r w:rsidR="00680E9A">
        <w:t xml:space="preserve"> (Zeng, 2021)</w:t>
      </w:r>
      <w:r w:rsidR="002F1895" w:rsidRPr="002F1895">
        <w:t xml:space="preserve">. Coordinating IT frameworks </w:t>
      </w:r>
      <w:r>
        <w:t>among</w:t>
      </w:r>
      <w:r w:rsidR="002F1895" w:rsidRPr="002F1895">
        <w:t xml:space="preserve"> different parts of </w:t>
      </w:r>
      <w:r w:rsidRPr="002F1895">
        <w:t>management</w:t>
      </w:r>
      <w:r w:rsidR="002F1895" w:rsidRPr="002F1895">
        <w:t xml:space="preserve"> </w:t>
      </w:r>
      <w:r>
        <w:t>to make vital arrangements</w:t>
      </w:r>
      <w:r w:rsidR="002F1895" w:rsidRPr="002F1895">
        <w:t xml:space="preserve"> is </w:t>
      </w:r>
      <w:r>
        <w:t>one of the most important elements of the organization in different systems</w:t>
      </w:r>
      <w:r w:rsidR="002F1895" w:rsidRPr="002F1895">
        <w:t xml:space="preserve">. Hilton's </w:t>
      </w:r>
      <w:r w:rsidRPr="002F1895">
        <w:t>responsibility</w:t>
      </w:r>
      <w:r w:rsidR="002F1895" w:rsidRPr="002F1895">
        <w:t xml:space="preserve"> to computerized </w:t>
      </w:r>
      <w:r>
        <w:t>hospitality</w:t>
      </w:r>
      <w:r w:rsidR="002F1895" w:rsidRPr="002F1895">
        <w:t xml:space="preserve"> — including</w:t>
      </w:r>
      <w:r>
        <w:t xml:space="preserve"> online</w:t>
      </w:r>
      <w:r w:rsidR="002F1895" w:rsidRPr="002F1895">
        <w:t xml:space="preserve"> booking channels, portable administrations, </w:t>
      </w:r>
      <w:r w:rsidRPr="002F1895">
        <w:t>reliability</w:t>
      </w:r>
      <w:r w:rsidR="002F1895" w:rsidRPr="002F1895">
        <w:t xml:space="preserve"> programs, information-</w:t>
      </w:r>
      <w:r w:rsidR="002F1895" w:rsidRPr="002F1895">
        <w:lastRenderedPageBreak/>
        <w:t>driven personalization, visitor encounters, and protection</w:t>
      </w:r>
      <w:r>
        <w:t xml:space="preserve"> </w:t>
      </w:r>
      <w:r w:rsidR="002F1895" w:rsidRPr="002F1895">
        <w:t xml:space="preserve">has been a significant </w:t>
      </w:r>
      <w:r w:rsidRPr="002F1895">
        <w:t>source</w:t>
      </w:r>
      <w:r w:rsidR="002F1895" w:rsidRPr="002F1895">
        <w:t xml:space="preserve"> of its upper hand.</w:t>
      </w:r>
      <w:r>
        <w:t xml:space="preserve"> </w:t>
      </w:r>
      <w:r w:rsidR="00640DF4">
        <w:t>This</w:t>
      </w:r>
      <w:r>
        <w:t xml:space="preserve"> has become </w:t>
      </w:r>
      <w:r w:rsidR="00640DF4">
        <w:t xml:space="preserve">the </w:t>
      </w:r>
      <w:r>
        <w:t>most effective and powerful methodology</w:t>
      </w:r>
      <w:r w:rsidR="002F1895" w:rsidRPr="002F1895">
        <w:t xml:space="preserve"> </w:t>
      </w:r>
      <w:r w:rsidR="00640DF4">
        <w:t xml:space="preserve">for the </w:t>
      </w:r>
      <w:r w:rsidR="002F1895" w:rsidRPr="002F1895">
        <w:t>Worldwide Development</w:t>
      </w:r>
      <w:r w:rsidR="00640DF4">
        <w:t xml:space="preserve"> of </w:t>
      </w:r>
      <w:r w:rsidR="002F1895" w:rsidRPr="002F1895">
        <w:t>Hilton</w:t>
      </w:r>
      <w:r w:rsidR="00640DF4">
        <w:t>. The development</w:t>
      </w:r>
      <w:r w:rsidR="002F1895" w:rsidRPr="002F1895">
        <w:t xml:space="preserve"> procedure includes </w:t>
      </w:r>
      <w:r w:rsidR="00640DF4">
        <w:t>an</w:t>
      </w:r>
      <w:r w:rsidR="002F1895" w:rsidRPr="002F1895">
        <w:t xml:space="preserve"> </w:t>
      </w:r>
      <w:r w:rsidR="00640DF4">
        <w:t>aggressive international expansion of the business</w:t>
      </w:r>
      <w:r w:rsidR="002F1895" w:rsidRPr="002F1895">
        <w:t>. In 2015 alone, Hilton</w:t>
      </w:r>
      <w:r w:rsidR="00640DF4">
        <w:t xml:space="preserve"> </w:t>
      </w:r>
      <w:r w:rsidR="002F1895" w:rsidRPr="002F1895">
        <w:t xml:space="preserve">added more than 100,000 rooms to its portfolio, including changes from </w:t>
      </w:r>
      <w:r w:rsidR="00640DF4" w:rsidRPr="002F1895">
        <w:t>competitors'</w:t>
      </w:r>
      <w:r w:rsidR="002F1895" w:rsidRPr="002F1895">
        <w:t xml:space="preserve"> brands and </w:t>
      </w:r>
      <w:r w:rsidR="00640DF4" w:rsidRPr="002F1895">
        <w:t>independent</w:t>
      </w:r>
      <w:r w:rsidR="002F1895" w:rsidRPr="002F1895">
        <w:t xml:space="preserve"> </w:t>
      </w:r>
      <w:r w:rsidR="00640DF4">
        <w:t>hotels</w:t>
      </w:r>
      <w:r w:rsidR="002F1895" w:rsidRPr="002F1895">
        <w:t xml:space="preserve">. This development has </w:t>
      </w:r>
      <w:r w:rsidR="00640DF4">
        <w:t>allowed</w:t>
      </w:r>
      <w:r w:rsidR="002F1895" w:rsidRPr="002F1895">
        <w:t xml:space="preserve"> Hilton to </w:t>
      </w:r>
      <w:r w:rsidR="00640DF4" w:rsidRPr="002F1895">
        <w:t>extend</w:t>
      </w:r>
      <w:r w:rsidR="002F1895" w:rsidRPr="002F1895">
        <w:t xml:space="preserve"> its worldwide impression and take care of different business sectors</w:t>
      </w:r>
      <w:r w:rsidR="00680E9A">
        <w:t xml:space="preserve"> (Reidhead, 2020)</w:t>
      </w:r>
      <w:r w:rsidR="002F1895" w:rsidRPr="002F1895">
        <w:t xml:space="preserve">. </w:t>
      </w:r>
    </w:p>
    <w:p w14:paraId="7DAAE77E" w14:textId="77777777" w:rsidR="00BB1375" w:rsidRDefault="00640DF4" w:rsidP="00680E9A">
      <w:r w:rsidRPr="00640DF4">
        <w:rPr>
          <w:b/>
          <w:bCs/>
          <w:i/>
          <w:iCs/>
        </w:rPr>
        <w:t xml:space="preserve">Debt Growth </w:t>
      </w:r>
      <w:r w:rsidR="002F1895" w:rsidRPr="00640DF4">
        <w:rPr>
          <w:b/>
          <w:bCs/>
          <w:i/>
          <w:iCs/>
        </w:rPr>
        <w:t xml:space="preserve">and </w:t>
      </w:r>
      <w:r w:rsidRPr="00640DF4">
        <w:rPr>
          <w:b/>
          <w:bCs/>
          <w:i/>
          <w:iCs/>
        </w:rPr>
        <w:t>Financial</w:t>
      </w:r>
      <w:r w:rsidR="002F1895" w:rsidRPr="00640DF4">
        <w:rPr>
          <w:b/>
          <w:bCs/>
          <w:i/>
          <w:iCs/>
        </w:rPr>
        <w:t xml:space="preserve"> Difficulties:</w:t>
      </w:r>
      <w:r w:rsidR="002F1895" w:rsidRPr="002F1895">
        <w:t xml:space="preserve"> </w:t>
      </w:r>
      <w:r w:rsidRPr="002F1895">
        <w:t>Anyhow</w:t>
      </w:r>
      <w:r w:rsidR="002F1895" w:rsidRPr="002F1895">
        <w:t>, supporting this technique requires significant monetary ventures. Hilton's gathered</w:t>
      </w:r>
      <w:r>
        <w:t xml:space="preserve"> accumulated debt</w:t>
      </w:r>
      <w:r w:rsidR="002F1895" w:rsidRPr="002F1895">
        <w:t xml:space="preserve"> </w:t>
      </w:r>
      <w:r>
        <w:t>which reached</w:t>
      </w:r>
      <w:r w:rsidR="002F1895" w:rsidRPr="002F1895">
        <w:t xml:space="preserve"> USD 10.5 billion, including non-response</w:t>
      </w:r>
      <w:r>
        <w:t xml:space="preserve"> debt</w:t>
      </w:r>
      <w:r w:rsidR="002F1895" w:rsidRPr="002F1895">
        <w:t xml:space="preserve">, toward the finish of 2015. Regardless of the </w:t>
      </w:r>
      <w:r w:rsidRPr="002F1895">
        <w:t>volatility</w:t>
      </w:r>
      <w:r w:rsidR="002F1895" w:rsidRPr="002F1895">
        <w:t xml:space="preserve"> of incomes because of occasional and repeating factors, Hilton keeps on putting resources into its business to keep up with its strategic </w:t>
      </w:r>
      <w:r w:rsidRPr="002F1895">
        <w:t>benefit</w:t>
      </w:r>
      <w:r w:rsidR="00680E9A">
        <w:t xml:space="preserve"> (Matteucci, 2020)</w:t>
      </w:r>
      <w:r w:rsidR="002F1895" w:rsidRPr="002F1895">
        <w:t xml:space="preserve">. </w:t>
      </w:r>
      <w:r w:rsidR="002F1895" w:rsidRPr="00640DF4">
        <w:rPr>
          <w:b/>
          <w:bCs/>
          <w:i/>
          <w:iCs/>
        </w:rPr>
        <w:t xml:space="preserve">Difficulties and Market </w:t>
      </w:r>
      <w:r w:rsidRPr="00640DF4">
        <w:rPr>
          <w:b/>
          <w:bCs/>
          <w:i/>
          <w:iCs/>
        </w:rPr>
        <w:t>Risks</w:t>
      </w:r>
      <w:r w:rsidR="002F1895" w:rsidRPr="00640DF4">
        <w:rPr>
          <w:b/>
          <w:bCs/>
          <w:i/>
          <w:iCs/>
        </w:rPr>
        <w:t>:</w:t>
      </w:r>
      <w:r w:rsidR="002F1895" w:rsidRPr="002F1895">
        <w:t xml:space="preserve"> While Hilton's </w:t>
      </w:r>
      <w:r>
        <w:t>services</w:t>
      </w:r>
      <w:r w:rsidR="002F1895" w:rsidRPr="002F1895">
        <w:t xml:space="preserve"> separation and worldwide extension have situated it well, there </w:t>
      </w:r>
      <w:r>
        <w:t>were some</w:t>
      </w:r>
      <w:r w:rsidR="002F1895" w:rsidRPr="002F1895">
        <w:t xml:space="preserve"> difficulties. </w:t>
      </w:r>
      <w:r>
        <w:t xml:space="preserve">Including </w:t>
      </w:r>
      <w:r w:rsidRPr="002F1895">
        <w:t>Competitors</w:t>
      </w:r>
      <w:r>
        <w:t xml:space="preserve"> </w:t>
      </w:r>
      <w:r w:rsidR="00680E9A">
        <w:t xml:space="preserve">which were </w:t>
      </w:r>
      <w:r w:rsidR="002F1895" w:rsidRPr="002F1895">
        <w:t xml:space="preserve">both existing and new </w:t>
      </w:r>
      <w:r w:rsidR="00680E9A">
        <w:t>ventures in the hospitality industry. As</w:t>
      </w:r>
      <w:r w:rsidR="002F1895" w:rsidRPr="002F1895">
        <w:t xml:space="preserve"> might </w:t>
      </w:r>
      <w:r w:rsidR="00680E9A">
        <w:t>have duplicated the</w:t>
      </w:r>
      <w:r w:rsidR="002F1895" w:rsidRPr="002F1895">
        <w:t xml:space="preserve"> Hilton's procedures, compromising its </w:t>
      </w:r>
      <w:r w:rsidR="00680E9A">
        <w:t>market shares</w:t>
      </w:r>
      <w:r w:rsidR="002F1895" w:rsidRPr="002F1895">
        <w:t xml:space="preserve">. Adjusting </w:t>
      </w:r>
      <w:r w:rsidR="00680E9A" w:rsidRPr="002F1895">
        <w:t>progress</w:t>
      </w:r>
      <w:r w:rsidR="002F1895" w:rsidRPr="002F1895">
        <w:t>, quality, and monetary security stays critical for long-</w:t>
      </w:r>
      <w:r w:rsidR="00680E9A">
        <w:t>term</w:t>
      </w:r>
      <w:r w:rsidR="002F1895" w:rsidRPr="002F1895">
        <w:t xml:space="preserve"> achievement. Hilton's essential </w:t>
      </w:r>
      <w:r w:rsidR="00680E9A" w:rsidRPr="002F1895">
        <w:t>attitude</w:t>
      </w:r>
      <w:r w:rsidR="002F1895" w:rsidRPr="002F1895">
        <w:t xml:space="preserve"> </w:t>
      </w:r>
      <w:r w:rsidR="00680E9A" w:rsidRPr="002F1895">
        <w:t>combines</w:t>
      </w:r>
      <w:r w:rsidR="002F1895" w:rsidRPr="002F1895">
        <w:t xml:space="preserve"> quality help, advanced development, and worldwide extension. By utilizing its assets and </w:t>
      </w:r>
      <w:r w:rsidR="00680E9A" w:rsidRPr="002F1895">
        <w:t>nurtur</w:t>
      </w:r>
      <w:r w:rsidR="00680E9A">
        <w:t>ing</w:t>
      </w:r>
      <w:r w:rsidR="002F1895" w:rsidRPr="002F1895">
        <w:t xml:space="preserve"> difficulties, Hilton means to stay a </w:t>
      </w:r>
      <w:r w:rsidR="00680E9A">
        <w:t>leading company</w:t>
      </w:r>
      <w:r w:rsidR="002F1895" w:rsidRPr="002F1895">
        <w:t xml:space="preserve"> in the </w:t>
      </w:r>
      <w:r w:rsidR="00680E9A">
        <w:t>hospitality</w:t>
      </w:r>
      <w:r w:rsidR="002F1895" w:rsidRPr="002F1895">
        <w:t xml:space="preserve"> business</w:t>
      </w:r>
      <w:r w:rsidR="00680E9A">
        <w:t xml:space="preserve"> (</w:t>
      </w:r>
      <w:proofErr w:type="spellStart"/>
      <w:r w:rsidR="00680E9A">
        <w:t>Linxi</w:t>
      </w:r>
      <w:proofErr w:type="spellEnd"/>
      <w:r w:rsidR="00680E9A">
        <w:t>, 2021)</w:t>
      </w:r>
      <w:r w:rsidR="002F1895" w:rsidRPr="002F1895">
        <w:t>.</w:t>
      </w:r>
      <w:r w:rsidR="00FB53B3">
        <w:br w:type="page"/>
      </w:r>
    </w:p>
    <w:p w14:paraId="39491686" w14:textId="77777777" w:rsidR="00BB1375" w:rsidRDefault="00BB1375" w:rsidP="00BB1375">
      <w:pPr>
        <w:pStyle w:val="Heading1"/>
      </w:pPr>
      <w:bookmarkStart w:id="4" w:name="_Toc167819242"/>
      <w:r>
        <w:lastRenderedPageBreak/>
        <w:t>C</w:t>
      </w:r>
      <w:r w:rsidR="00680E9A">
        <w:t>onclusion</w:t>
      </w:r>
      <w:bookmarkEnd w:id="4"/>
      <w:r w:rsidR="00680E9A">
        <w:t xml:space="preserve"> </w:t>
      </w:r>
    </w:p>
    <w:p w14:paraId="498A3E88" w14:textId="103669CD" w:rsidR="00680E9A" w:rsidRDefault="00BB1375" w:rsidP="00BB1375">
      <w:r>
        <w:t xml:space="preserve">The report has concluded that the Hilton Hotels and Resorts mostly known as Hilton Hotel is a global brand of full-service hotels and resorts and the flagship brand of an American Multinational Hospitality Company. The original company was founded by Conrad Hilton and was established on May 31, 1919. They have established 584 hotels till December 31, 2019, in 94 countries and territories across six continents. This includes 61 properties in which there are 216,379 rooms, 274 are managed by 119,612 rooms, and 251 are franchised with 77,451 rooms. Hilton Hotel is one of the most popular and leading hospitality brands in the world. The organization is well known for its luxury hospitality services for its customers.  </w:t>
      </w:r>
      <w:r w:rsidRPr="00BB1375">
        <w:t>The organizational structure</w:t>
      </w:r>
      <w:r>
        <w:t xml:space="preserve"> involves the </w:t>
      </w:r>
      <w:r w:rsidRPr="00BB1375">
        <w:t>Board of Directors</w:t>
      </w:r>
      <w:r>
        <w:t xml:space="preserve"> at</w:t>
      </w:r>
      <w:r w:rsidRPr="00876731">
        <w:t xml:space="preserve"> the highest point of Hilton's authoritative construction is the Directorate. They give vital direction and administer the organization's general course.</w:t>
      </w:r>
      <w:r>
        <w:t xml:space="preserve"> T</w:t>
      </w:r>
      <w:r w:rsidRPr="00690925">
        <w:t xml:space="preserve">he new changes and drives at Hilton </w:t>
      </w:r>
      <w:r>
        <w:t>Hotel</w:t>
      </w:r>
      <w:r w:rsidRPr="00690925">
        <w:t xml:space="preserve"> and Resort and investigate their effect and the executives. Hilton</w:t>
      </w:r>
      <w:r>
        <w:t xml:space="preserve"> is an international hospitality</w:t>
      </w:r>
      <w:r w:rsidRPr="00690925">
        <w:t xml:space="preserve"> organization, </w:t>
      </w:r>
      <w:r>
        <w:t xml:space="preserve">that </w:t>
      </w:r>
      <w:r w:rsidRPr="00690925">
        <w:t xml:space="preserve">has been focused on </w:t>
      </w:r>
      <w:r>
        <w:t>environmental</w:t>
      </w:r>
      <w:r w:rsidRPr="00690925">
        <w:t xml:space="preserve">, social, and government (ESG) initiatives through its </w:t>
      </w:r>
      <w:r>
        <w:t xml:space="preserve">drive initiative of the </w:t>
      </w:r>
      <w:r w:rsidRPr="00690925">
        <w:t>"Travel with Purpose"</w:t>
      </w:r>
      <w:r>
        <w:t xml:space="preserve"> .</w:t>
      </w:r>
      <w:r w:rsidR="00680E9A">
        <w:br w:type="page"/>
      </w:r>
    </w:p>
    <w:p w14:paraId="3D766B22" w14:textId="77777777" w:rsidR="00C867CE" w:rsidRDefault="00C867CE" w:rsidP="00C867CE">
      <w:pPr>
        <w:pStyle w:val="Heading1"/>
      </w:pPr>
      <w:bookmarkStart w:id="5" w:name="_Toc167819243"/>
      <w:r>
        <w:lastRenderedPageBreak/>
        <w:t>References</w:t>
      </w:r>
      <w:bookmarkEnd w:id="5"/>
    </w:p>
    <w:p w14:paraId="1AAD8AA6" w14:textId="77777777" w:rsidR="00680E9A" w:rsidRDefault="00680E9A" w:rsidP="00680E9A">
      <w:pPr>
        <w:ind w:left="720" w:hanging="720"/>
        <w:rPr>
          <w:shd w:val="clear" w:color="auto" w:fill="FFFFFF"/>
        </w:rPr>
      </w:pPr>
      <w:proofErr w:type="spellStart"/>
      <w:r>
        <w:rPr>
          <w:shd w:val="clear" w:color="auto" w:fill="FFFFFF"/>
        </w:rPr>
        <w:t>Abardeh</w:t>
      </w:r>
      <w:proofErr w:type="spellEnd"/>
      <w:r>
        <w:rPr>
          <w:shd w:val="clear" w:color="auto" w:fill="FFFFFF"/>
        </w:rPr>
        <w:t>, H.C., 2022. </w:t>
      </w:r>
      <w:r>
        <w:rPr>
          <w:i/>
          <w:iCs/>
          <w:shd w:val="clear" w:color="auto" w:fill="FFFFFF"/>
        </w:rPr>
        <w:t>Finding a Path to Success for the Hilton Atlanta Downtown Hotel</w:t>
      </w:r>
      <w:r>
        <w:rPr>
          <w:shd w:val="clear" w:color="auto" w:fill="FFFFFF"/>
        </w:rPr>
        <w:t>. SAGE Publications: SAGE Business Cases Originals.</w:t>
      </w:r>
      <w:r w:rsidRPr="00680E9A">
        <w:rPr>
          <w:shd w:val="clear" w:color="auto" w:fill="FFFFFF"/>
        </w:rPr>
        <w:t xml:space="preserve"> </w:t>
      </w:r>
    </w:p>
    <w:p w14:paraId="0EACC18C" w14:textId="77777777" w:rsidR="00680E9A" w:rsidRDefault="00680E9A" w:rsidP="00680E9A">
      <w:pPr>
        <w:ind w:left="720" w:hanging="720"/>
        <w:rPr>
          <w:shd w:val="clear" w:color="auto" w:fill="FFFFFF"/>
        </w:rPr>
      </w:pPr>
      <w:r>
        <w:rPr>
          <w:shd w:val="clear" w:color="auto" w:fill="FFFFFF"/>
        </w:rPr>
        <w:t>Atef, A.M. and Eissa, M.M., 2021. Role and Contribution of Knowledge Management to Development the Competitiveness in Hotel Industry. </w:t>
      </w:r>
      <w:r>
        <w:rPr>
          <w:i/>
          <w:iCs/>
          <w:shd w:val="clear" w:color="auto" w:fill="FFFFFF"/>
        </w:rPr>
        <w:t>International Journal of Heritage, Tourism and Hospitality</w:t>
      </w:r>
      <w:r>
        <w:rPr>
          <w:shd w:val="clear" w:color="auto" w:fill="FFFFFF"/>
        </w:rPr>
        <w:t>, </w:t>
      </w:r>
      <w:r>
        <w:rPr>
          <w:i/>
          <w:iCs/>
          <w:shd w:val="clear" w:color="auto" w:fill="FFFFFF"/>
        </w:rPr>
        <w:t>15</w:t>
      </w:r>
      <w:r>
        <w:rPr>
          <w:shd w:val="clear" w:color="auto" w:fill="FFFFFF"/>
        </w:rPr>
        <w:t>(1), pp.191-200.</w:t>
      </w:r>
    </w:p>
    <w:p w14:paraId="1489D707" w14:textId="77777777" w:rsidR="00680E9A" w:rsidRDefault="00680E9A" w:rsidP="00680E9A">
      <w:pPr>
        <w:ind w:left="720" w:hanging="720"/>
        <w:rPr>
          <w:shd w:val="clear" w:color="auto" w:fill="FFFFFF"/>
        </w:rPr>
      </w:pPr>
      <w:r>
        <w:rPr>
          <w:shd w:val="clear" w:color="auto" w:fill="FFFFFF"/>
        </w:rPr>
        <w:t>Ertuna, B., Gu, H. and Yu, L., 2022. “A thread connects all beads”: Aligning global CSR strategy by hotel MNCs. </w:t>
      </w:r>
      <w:r>
        <w:rPr>
          <w:i/>
          <w:iCs/>
          <w:shd w:val="clear" w:color="auto" w:fill="FFFFFF"/>
        </w:rPr>
        <w:t>Tourism Management</w:t>
      </w:r>
      <w:r>
        <w:rPr>
          <w:shd w:val="clear" w:color="auto" w:fill="FFFFFF"/>
        </w:rPr>
        <w:t>, </w:t>
      </w:r>
      <w:r>
        <w:rPr>
          <w:i/>
          <w:iCs/>
          <w:shd w:val="clear" w:color="auto" w:fill="FFFFFF"/>
        </w:rPr>
        <w:t>91</w:t>
      </w:r>
      <w:r>
        <w:rPr>
          <w:shd w:val="clear" w:color="auto" w:fill="FFFFFF"/>
        </w:rPr>
        <w:t>, p.104520.</w:t>
      </w:r>
    </w:p>
    <w:p w14:paraId="070ADFBE" w14:textId="77777777" w:rsidR="00680E9A" w:rsidRDefault="00680E9A" w:rsidP="00680E9A">
      <w:pPr>
        <w:ind w:left="720" w:hanging="720"/>
        <w:rPr>
          <w:shd w:val="clear" w:color="auto" w:fill="FFFFFF"/>
        </w:rPr>
      </w:pPr>
      <w:r>
        <w:rPr>
          <w:shd w:val="clear" w:color="auto" w:fill="FFFFFF"/>
        </w:rPr>
        <w:t xml:space="preserve">Hassanein, F. and </w:t>
      </w:r>
      <w:proofErr w:type="spellStart"/>
      <w:r>
        <w:rPr>
          <w:shd w:val="clear" w:color="auto" w:fill="FFFFFF"/>
        </w:rPr>
        <w:t>Özgit</w:t>
      </w:r>
      <w:proofErr w:type="spellEnd"/>
      <w:r>
        <w:rPr>
          <w:shd w:val="clear" w:color="auto" w:fill="FFFFFF"/>
        </w:rPr>
        <w:t>, H., 2022. Sustaining human resources through talent management strategies and employee engagement in the Middle East hotel industry. </w:t>
      </w:r>
      <w:r>
        <w:rPr>
          <w:i/>
          <w:iCs/>
          <w:shd w:val="clear" w:color="auto" w:fill="FFFFFF"/>
        </w:rPr>
        <w:t>Sustainability</w:t>
      </w:r>
      <w:r>
        <w:rPr>
          <w:shd w:val="clear" w:color="auto" w:fill="FFFFFF"/>
        </w:rPr>
        <w:t>, </w:t>
      </w:r>
      <w:r>
        <w:rPr>
          <w:i/>
          <w:iCs/>
          <w:shd w:val="clear" w:color="auto" w:fill="FFFFFF"/>
        </w:rPr>
        <w:t>14</w:t>
      </w:r>
      <w:r>
        <w:rPr>
          <w:shd w:val="clear" w:color="auto" w:fill="FFFFFF"/>
        </w:rPr>
        <w:t>(22), p.15365.</w:t>
      </w:r>
    </w:p>
    <w:p w14:paraId="47363857" w14:textId="77777777" w:rsidR="00680E9A" w:rsidRDefault="00680E9A" w:rsidP="00680E9A">
      <w:pPr>
        <w:ind w:left="720" w:hanging="720"/>
        <w:rPr>
          <w:shd w:val="clear" w:color="auto" w:fill="FFFFFF"/>
        </w:rPr>
      </w:pPr>
      <w:r>
        <w:rPr>
          <w:shd w:val="clear" w:color="auto" w:fill="FFFFFF"/>
        </w:rPr>
        <w:t>Kapoor, R., Singh, A. and Manchanda, G., 2023. Hospitality internships and green leaders: analysing the engagement of interns with hotel sustainable development practices. </w:t>
      </w:r>
      <w:r>
        <w:rPr>
          <w:i/>
          <w:iCs/>
          <w:shd w:val="clear" w:color="auto" w:fill="FFFFFF"/>
        </w:rPr>
        <w:t>Worldwide Hospitality and Tourism Themes</w:t>
      </w:r>
      <w:r>
        <w:rPr>
          <w:shd w:val="clear" w:color="auto" w:fill="FFFFFF"/>
        </w:rPr>
        <w:t>, </w:t>
      </w:r>
      <w:r>
        <w:rPr>
          <w:i/>
          <w:iCs/>
          <w:shd w:val="clear" w:color="auto" w:fill="FFFFFF"/>
        </w:rPr>
        <w:t>15</w:t>
      </w:r>
      <w:r>
        <w:rPr>
          <w:shd w:val="clear" w:color="auto" w:fill="FFFFFF"/>
        </w:rPr>
        <w:t>(3), pp.295-307.</w:t>
      </w:r>
    </w:p>
    <w:p w14:paraId="061C43EA" w14:textId="77777777" w:rsidR="00680E9A" w:rsidRDefault="00680E9A" w:rsidP="00680E9A">
      <w:pPr>
        <w:ind w:left="720" w:hanging="720"/>
        <w:rPr>
          <w:shd w:val="clear" w:color="auto" w:fill="FFFFFF"/>
        </w:rPr>
      </w:pPr>
      <w:proofErr w:type="spellStart"/>
      <w:r>
        <w:rPr>
          <w:shd w:val="clear" w:color="auto" w:fill="FFFFFF"/>
        </w:rPr>
        <w:t>Linxi</w:t>
      </w:r>
      <w:proofErr w:type="spellEnd"/>
      <w:r>
        <w:rPr>
          <w:shd w:val="clear" w:color="auto" w:fill="FFFFFF"/>
        </w:rPr>
        <w:t>, X., 2021, September. The Digital Transformation Strategy of Hilton During COVID-19. In </w:t>
      </w:r>
      <w:r>
        <w:rPr>
          <w:i/>
          <w:iCs/>
          <w:shd w:val="clear" w:color="auto" w:fill="FFFFFF"/>
        </w:rPr>
        <w:t>2021 International Conference on Financial Management and Economic Transition (FMET 2021)</w:t>
      </w:r>
      <w:r>
        <w:rPr>
          <w:shd w:val="clear" w:color="auto" w:fill="FFFFFF"/>
        </w:rPr>
        <w:t> (pp. 317-321). Atlantis Press.</w:t>
      </w:r>
    </w:p>
    <w:p w14:paraId="0566277A" w14:textId="77777777" w:rsidR="00680E9A" w:rsidRDefault="00680E9A" w:rsidP="00680E9A">
      <w:pPr>
        <w:ind w:left="720" w:hanging="720"/>
        <w:rPr>
          <w:shd w:val="clear" w:color="auto" w:fill="FFFFFF"/>
        </w:rPr>
      </w:pPr>
      <w:r>
        <w:rPr>
          <w:shd w:val="clear" w:color="auto" w:fill="FFFFFF"/>
        </w:rPr>
        <w:t>Maclean, M., Harvey, C. and Suddaby, R., 2024. Institutional biography and the institutionalization of a new organizational template: Building the global branded hotel chain. </w:t>
      </w:r>
      <w:r>
        <w:rPr>
          <w:i/>
          <w:iCs/>
          <w:shd w:val="clear" w:color="auto" w:fill="FFFFFF"/>
        </w:rPr>
        <w:t>Business History</w:t>
      </w:r>
      <w:r>
        <w:rPr>
          <w:shd w:val="clear" w:color="auto" w:fill="FFFFFF"/>
        </w:rPr>
        <w:t>, </w:t>
      </w:r>
      <w:r>
        <w:rPr>
          <w:i/>
          <w:iCs/>
          <w:shd w:val="clear" w:color="auto" w:fill="FFFFFF"/>
        </w:rPr>
        <w:t>66</w:t>
      </w:r>
      <w:r>
        <w:rPr>
          <w:shd w:val="clear" w:color="auto" w:fill="FFFFFF"/>
        </w:rPr>
        <w:t>(1), pp.311-339.</w:t>
      </w:r>
    </w:p>
    <w:p w14:paraId="3B052107" w14:textId="77777777" w:rsidR="00680E9A" w:rsidRDefault="00680E9A" w:rsidP="00680E9A">
      <w:pPr>
        <w:ind w:left="720" w:hanging="720"/>
        <w:rPr>
          <w:shd w:val="clear" w:color="auto" w:fill="FFFFFF"/>
        </w:rPr>
      </w:pPr>
      <w:r>
        <w:rPr>
          <w:shd w:val="clear" w:color="auto" w:fill="FFFFFF"/>
        </w:rPr>
        <w:t>Matteucci, V., 2020. How can the hospitality industry increase corporate value aligned with sustainable development goals? Case examples from Hilton, Meliá and Sun. </w:t>
      </w:r>
      <w:r>
        <w:rPr>
          <w:i/>
          <w:iCs/>
          <w:shd w:val="clear" w:color="auto" w:fill="FFFFFF"/>
        </w:rPr>
        <w:t>Worldwide Hospitality and Tourism Themes</w:t>
      </w:r>
      <w:r>
        <w:rPr>
          <w:shd w:val="clear" w:color="auto" w:fill="FFFFFF"/>
        </w:rPr>
        <w:t>, </w:t>
      </w:r>
      <w:r>
        <w:rPr>
          <w:i/>
          <w:iCs/>
          <w:shd w:val="clear" w:color="auto" w:fill="FFFFFF"/>
        </w:rPr>
        <w:t>12</w:t>
      </w:r>
      <w:r>
        <w:rPr>
          <w:shd w:val="clear" w:color="auto" w:fill="FFFFFF"/>
        </w:rPr>
        <w:t>(5), pp.509-523.</w:t>
      </w:r>
    </w:p>
    <w:p w14:paraId="4ED0DBBD" w14:textId="77777777" w:rsidR="00680E9A" w:rsidRDefault="00680E9A" w:rsidP="00680E9A">
      <w:pPr>
        <w:ind w:left="720" w:hanging="720"/>
        <w:rPr>
          <w:shd w:val="clear" w:color="auto" w:fill="FFFFFF"/>
        </w:rPr>
      </w:pPr>
      <w:r>
        <w:rPr>
          <w:shd w:val="clear" w:color="auto" w:fill="FFFFFF"/>
        </w:rPr>
        <w:t>MAZARAKI, A., 2022. POSITIVE IMAGE OF «HILTON» HOTEL CHAIN INTERNET DISTRIBUTION SYSTEM. </w:t>
      </w:r>
      <w:r>
        <w:rPr>
          <w:i/>
          <w:iCs/>
          <w:shd w:val="clear" w:color="auto" w:fill="FFFFFF"/>
        </w:rPr>
        <w:t xml:space="preserve">International hotel and restaurant business trends: </w:t>
      </w:r>
      <w:proofErr w:type="spellStart"/>
      <w:r>
        <w:rPr>
          <w:i/>
          <w:iCs/>
          <w:shd w:val="clear" w:color="auto" w:fill="FFFFFF"/>
        </w:rPr>
        <w:t>articles’s</w:t>
      </w:r>
      <w:proofErr w:type="spellEnd"/>
      <w:r>
        <w:rPr>
          <w:i/>
          <w:iCs/>
          <w:shd w:val="clear" w:color="auto" w:fill="FFFFFF"/>
        </w:rPr>
        <w:t xml:space="preserve"> collection of master programs students/executive editor AA </w:t>
      </w:r>
      <w:proofErr w:type="spellStart"/>
      <w:r>
        <w:rPr>
          <w:i/>
          <w:iCs/>
          <w:shd w:val="clear" w:color="auto" w:fill="FFFFFF"/>
        </w:rPr>
        <w:t>Mazaraki</w:t>
      </w:r>
      <w:proofErr w:type="spellEnd"/>
      <w:r>
        <w:rPr>
          <w:i/>
          <w:iCs/>
          <w:shd w:val="clear" w:color="auto" w:fill="FFFFFF"/>
        </w:rPr>
        <w:t>.–Kyiv: State University Trade of and Economics, 2022.–55 p.</w:t>
      </w:r>
      <w:r>
        <w:rPr>
          <w:shd w:val="clear" w:color="auto" w:fill="FFFFFF"/>
        </w:rPr>
        <w:t>, p.32.</w:t>
      </w:r>
    </w:p>
    <w:p w14:paraId="3D8AC577" w14:textId="77777777" w:rsidR="00680E9A" w:rsidRDefault="00680E9A" w:rsidP="00680E9A">
      <w:pPr>
        <w:ind w:left="720" w:hanging="720"/>
        <w:rPr>
          <w:shd w:val="clear" w:color="auto" w:fill="FFFFFF"/>
        </w:rPr>
      </w:pPr>
      <w:r>
        <w:rPr>
          <w:shd w:val="clear" w:color="auto" w:fill="FFFFFF"/>
        </w:rPr>
        <w:t>Mehmood, K.K., 2022. The Mediating Role of Effective Communication between Organization Strategy, Structure, Culture and Organization Performance. </w:t>
      </w:r>
      <w:r>
        <w:rPr>
          <w:i/>
          <w:iCs/>
          <w:shd w:val="clear" w:color="auto" w:fill="FFFFFF"/>
        </w:rPr>
        <w:t>Review of Education, Administration &amp; Law</w:t>
      </w:r>
      <w:r>
        <w:rPr>
          <w:shd w:val="clear" w:color="auto" w:fill="FFFFFF"/>
        </w:rPr>
        <w:t>, </w:t>
      </w:r>
      <w:r>
        <w:rPr>
          <w:i/>
          <w:iCs/>
          <w:shd w:val="clear" w:color="auto" w:fill="FFFFFF"/>
        </w:rPr>
        <w:t>5</w:t>
      </w:r>
      <w:r>
        <w:rPr>
          <w:shd w:val="clear" w:color="auto" w:fill="FFFFFF"/>
        </w:rPr>
        <w:t>(4), pp.543-557.</w:t>
      </w:r>
    </w:p>
    <w:p w14:paraId="0FC63DFA" w14:textId="77777777" w:rsidR="00680E9A" w:rsidRPr="00C867CE" w:rsidRDefault="00680E9A" w:rsidP="00680E9A">
      <w:pPr>
        <w:ind w:left="720" w:hanging="720"/>
      </w:pPr>
      <w:r>
        <w:rPr>
          <w:shd w:val="clear" w:color="auto" w:fill="FFFFFF"/>
        </w:rPr>
        <w:lastRenderedPageBreak/>
        <w:t xml:space="preserve">Mishurova, I.V., Komarova, S.N., Volovik, M.E., Nikolaev, D.V. and </w:t>
      </w:r>
      <w:proofErr w:type="spellStart"/>
      <w:r>
        <w:rPr>
          <w:shd w:val="clear" w:color="auto" w:fill="FFFFFF"/>
        </w:rPr>
        <w:t>Temirkanova</w:t>
      </w:r>
      <w:proofErr w:type="spellEnd"/>
      <w:r>
        <w:rPr>
          <w:shd w:val="clear" w:color="auto" w:fill="FFFFFF"/>
        </w:rPr>
        <w:t>, A.V., 2020. Strategic partnership as a form of management structure improvement in the hospitality industry. In </w:t>
      </w:r>
      <w:r>
        <w:rPr>
          <w:i/>
          <w:iCs/>
          <w:shd w:val="clear" w:color="auto" w:fill="FFFFFF"/>
        </w:rPr>
        <w:t>Inclusive Development of Society</w:t>
      </w:r>
      <w:r>
        <w:rPr>
          <w:shd w:val="clear" w:color="auto" w:fill="FFFFFF"/>
        </w:rPr>
        <w:t> (pp. 313-320). CRC Press.</w:t>
      </w:r>
    </w:p>
    <w:p w14:paraId="434447D5" w14:textId="77777777" w:rsidR="00680E9A" w:rsidRPr="00C867CE" w:rsidRDefault="00680E9A" w:rsidP="00680E9A">
      <w:pPr>
        <w:ind w:left="720" w:hanging="720"/>
      </w:pPr>
      <w:r w:rsidRPr="00C867CE">
        <w:rPr>
          <w:shd w:val="clear" w:color="auto" w:fill="FFFFFF"/>
        </w:rPr>
        <w:t>Reidhead, C., 2020. Impact of organizational culture on employee satisfaction: A case of Hilton hotel, United Kingdom. </w:t>
      </w:r>
      <w:r w:rsidRPr="00C867CE">
        <w:rPr>
          <w:i/>
          <w:iCs/>
          <w:shd w:val="clear" w:color="auto" w:fill="FFFFFF"/>
        </w:rPr>
        <w:t>Journal of Economics and Business</w:t>
      </w:r>
      <w:r w:rsidRPr="00C867CE">
        <w:rPr>
          <w:shd w:val="clear" w:color="auto" w:fill="FFFFFF"/>
        </w:rPr>
        <w:t>, </w:t>
      </w:r>
      <w:r w:rsidRPr="00C867CE">
        <w:rPr>
          <w:i/>
          <w:iCs/>
          <w:shd w:val="clear" w:color="auto" w:fill="FFFFFF"/>
        </w:rPr>
        <w:t>3</w:t>
      </w:r>
      <w:r w:rsidRPr="00C867CE">
        <w:rPr>
          <w:shd w:val="clear" w:color="auto" w:fill="FFFFFF"/>
        </w:rPr>
        <w:t>(1).</w:t>
      </w:r>
      <w:r w:rsidRPr="00C867CE">
        <w:t xml:space="preserve"> </w:t>
      </w:r>
    </w:p>
    <w:p w14:paraId="2D849012" w14:textId="77777777" w:rsidR="00680E9A" w:rsidRDefault="00680E9A" w:rsidP="00680E9A">
      <w:pPr>
        <w:ind w:left="720" w:hanging="720"/>
        <w:rPr>
          <w:shd w:val="clear" w:color="auto" w:fill="FFFFFF"/>
        </w:rPr>
      </w:pPr>
      <w:r>
        <w:rPr>
          <w:shd w:val="clear" w:color="auto" w:fill="FFFFFF"/>
        </w:rPr>
        <w:t>Shin, H., Sharma, A., Nicolau, J.L. and Kang, J., 2021. The impact of hotel CSR for strategic philanthropy on booking behavior and hotel performance during the COVID-19 pandemic. </w:t>
      </w:r>
      <w:r>
        <w:rPr>
          <w:i/>
          <w:iCs/>
          <w:shd w:val="clear" w:color="auto" w:fill="FFFFFF"/>
        </w:rPr>
        <w:t>Tourism Management</w:t>
      </w:r>
      <w:r>
        <w:rPr>
          <w:shd w:val="clear" w:color="auto" w:fill="FFFFFF"/>
        </w:rPr>
        <w:t>, </w:t>
      </w:r>
      <w:r>
        <w:rPr>
          <w:i/>
          <w:iCs/>
          <w:shd w:val="clear" w:color="auto" w:fill="FFFFFF"/>
        </w:rPr>
        <w:t>85</w:t>
      </w:r>
      <w:r>
        <w:rPr>
          <w:shd w:val="clear" w:color="auto" w:fill="FFFFFF"/>
        </w:rPr>
        <w:t>, p.104322.</w:t>
      </w:r>
    </w:p>
    <w:p w14:paraId="5197C646" w14:textId="77777777" w:rsidR="00680E9A" w:rsidRDefault="00680E9A" w:rsidP="00680E9A">
      <w:pPr>
        <w:ind w:left="720" w:hanging="720"/>
        <w:rPr>
          <w:shd w:val="clear" w:color="auto" w:fill="FFFFFF"/>
        </w:rPr>
      </w:pPr>
      <w:r>
        <w:rPr>
          <w:shd w:val="clear" w:color="auto" w:fill="FFFFFF"/>
        </w:rPr>
        <w:t>Zaki, A.A., 2024. The Ramses Hilton Hotel in Cairo: The Construction History of a Dramatic Symbol of Contemporary Cairo (1974-1982). </w:t>
      </w:r>
      <w:r>
        <w:rPr>
          <w:i/>
          <w:iCs/>
          <w:shd w:val="clear" w:color="auto" w:fill="FFFFFF"/>
        </w:rPr>
        <w:t>Journal of the Faculty of Tourism and Hotels-University of Sadat City</w:t>
      </w:r>
      <w:r>
        <w:rPr>
          <w:shd w:val="clear" w:color="auto" w:fill="FFFFFF"/>
        </w:rPr>
        <w:t>, </w:t>
      </w:r>
      <w:r>
        <w:rPr>
          <w:i/>
          <w:iCs/>
          <w:shd w:val="clear" w:color="auto" w:fill="FFFFFF"/>
        </w:rPr>
        <w:t>8</w:t>
      </w:r>
      <w:r>
        <w:rPr>
          <w:shd w:val="clear" w:color="auto" w:fill="FFFFFF"/>
        </w:rPr>
        <w:t>(1/1).</w:t>
      </w:r>
      <w:r w:rsidRPr="00ED0DD4">
        <w:rPr>
          <w:shd w:val="clear" w:color="auto" w:fill="FFFFFF"/>
        </w:rPr>
        <w:t xml:space="preserve"> </w:t>
      </w:r>
    </w:p>
    <w:p w14:paraId="469E4D10" w14:textId="77777777" w:rsidR="00680E9A" w:rsidRDefault="00680E9A" w:rsidP="00680E9A">
      <w:pPr>
        <w:ind w:left="720" w:hanging="720"/>
        <w:rPr>
          <w:shd w:val="clear" w:color="auto" w:fill="FFFFFF"/>
        </w:rPr>
      </w:pPr>
      <w:r>
        <w:rPr>
          <w:shd w:val="clear" w:color="auto" w:fill="FFFFFF"/>
        </w:rPr>
        <w:t>Zeng, L., 2021. Analysis of Hilton Worldwide Hotel Group’s Transnational Operation Strategy. </w:t>
      </w:r>
      <w:r>
        <w:rPr>
          <w:i/>
          <w:iCs/>
          <w:shd w:val="clear" w:color="auto" w:fill="FFFFFF"/>
        </w:rPr>
        <w:t>Academic Journal of Business &amp; Management</w:t>
      </w:r>
      <w:r>
        <w:rPr>
          <w:shd w:val="clear" w:color="auto" w:fill="FFFFFF"/>
        </w:rPr>
        <w:t>, </w:t>
      </w:r>
      <w:r>
        <w:rPr>
          <w:i/>
          <w:iCs/>
          <w:shd w:val="clear" w:color="auto" w:fill="FFFFFF"/>
        </w:rPr>
        <w:t>3</w:t>
      </w:r>
      <w:r>
        <w:rPr>
          <w:shd w:val="clear" w:color="auto" w:fill="FFFFFF"/>
        </w:rPr>
        <w:t>(11), pp.20-27.</w:t>
      </w:r>
    </w:p>
    <w:p w14:paraId="41FF2C4A" w14:textId="77777777" w:rsidR="00680E9A" w:rsidRDefault="00680E9A" w:rsidP="00680E9A">
      <w:pPr>
        <w:ind w:left="720" w:hanging="720"/>
        <w:rPr>
          <w:shd w:val="clear" w:color="auto" w:fill="FFFFFF"/>
        </w:rPr>
      </w:pPr>
      <w:r>
        <w:rPr>
          <w:shd w:val="clear" w:color="auto" w:fill="FFFFFF"/>
        </w:rPr>
        <w:t xml:space="preserve">Zientara, P., </w:t>
      </w:r>
      <w:proofErr w:type="spellStart"/>
      <w:r>
        <w:rPr>
          <w:shd w:val="clear" w:color="auto" w:fill="FFFFFF"/>
        </w:rPr>
        <w:t>Bohdanowicz</w:t>
      </w:r>
      <w:proofErr w:type="spellEnd"/>
      <w:r>
        <w:rPr>
          <w:shd w:val="clear" w:color="auto" w:fill="FFFFFF"/>
        </w:rPr>
        <w:t>-Godfrey, P., Whitely, C. and Maciejewski, G., 2020. A case study of LightStay (2010–2017)—Hilton’s corporate responsibility management system. </w:t>
      </w:r>
      <w:r>
        <w:rPr>
          <w:i/>
          <w:iCs/>
          <w:shd w:val="clear" w:color="auto" w:fill="FFFFFF"/>
        </w:rPr>
        <w:t>Energies</w:t>
      </w:r>
      <w:r>
        <w:rPr>
          <w:shd w:val="clear" w:color="auto" w:fill="FFFFFF"/>
        </w:rPr>
        <w:t>, </w:t>
      </w:r>
      <w:r>
        <w:rPr>
          <w:i/>
          <w:iCs/>
          <w:shd w:val="clear" w:color="auto" w:fill="FFFFFF"/>
        </w:rPr>
        <w:t>13</w:t>
      </w:r>
      <w:r>
        <w:rPr>
          <w:shd w:val="clear" w:color="auto" w:fill="FFFFFF"/>
        </w:rPr>
        <w:t>(9), p.2303.</w:t>
      </w:r>
    </w:p>
    <w:sectPr w:rsidR="00680E9A" w:rsidSect="003421C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E04352" w14:textId="77777777" w:rsidR="004D5369" w:rsidRDefault="004D5369" w:rsidP="003421CB">
      <w:pPr>
        <w:spacing w:after="0" w:line="240" w:lineRule="auto"/>
      </w:pPr>
      <w:r>
        <w:separator/>
      </w:r>
    </w:p>
  </w:endnote>
  <w:endnote w:type="continuationSeparator" w:id="0">
    <w:p w14:paraId="2B6EF666" w14:textId="77777777" w:rsidR="004D5369" w:rsidRDefault="004D5369" w:rsidP="00342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00025"/>
      <w:docPartObj>
        <w:docPartGallery w:val="Page Numbers (Bottom of Page)"/>
        <w:docPartUnique/>
      </w:docPartObj>
    </w:sdtPr>
    <w:sdtEndPr>
      <w:rPr>
        <w:noProof/>
      </w:rPr>
    </w:sdtEndPr>
    <w:sdtContent>
      <w:p w14:paraId="11B2D623" w14:textId="33B3450A" w:rsidR="003421CB" w:rsidRDefault="003421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CD821" w14:textId="77777777" w:rsidR="003421CB" w:rsidRDefault="003421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236A69" w14:textId="77777777" w:rsidR="004D5369" w:rsidRDefault="004D5369" w:rsidP="003421CB">
      <w:pPr>
        <w:spacing w:after="0" w:line="240" w:lineRule="auto"/>
      </w:pPr>
      <w:r>
        <w:separator/>
      </w:r>
    </w:p>
  </w:footnote>
  <w:footnote w:type="continuationSeparator" w:id="0">
    <w:p w14:paraId="5FC01059" w14:textId="77777777" w:rsidR="004D5369" w:rsidRDefault="004D5369" w:rsidP="003421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4B7"/>
    <w:rsid w:val="0001302F"/>
    <w:rsid w:val="00030514"/>
    <w:rsid w:val="000771AB"/>
    <w:rsid w:val="000F3699"/>
    <w:rsid w:val="001060BB"/>
    <w:rsid w:val="001517F3"/>
    <w:rsid w:val="001935B8"/>
    <w:rsid w:val="001F6E01"/>
    <w:rsid w:val="002D1148"/>
    <w:rsid w:val="002D42CB"/>
    <w:rsid w:val="002F1895"/>
    <w:rsid w:val="003421CB"/>
    <w:rsid w:val="00354AC2"/>
    <w:rsid w:val="003D0DED"/>
    <w:rsid w:val="003E4E56"/>
    <w:rsid w:val="004029A4"/>
    <w:rsid w:val="0042417B"/>
    <w:rsid w:val="00466E5F"/>
    <w:rsid w:val="00492202"/>
    <w:rsid w:val="004A54A4"/>
    <w:rsid w:val="004D5369"/>
    <w:rsid w:val="00552A6E"/>
    <w:rsid w:val="005614B7"/>
    <w:rsid w:val="00564812"/>
    <w:rsid w:val="00585881"/>
    <w:rsid w:val="006122B4"/>
    <w:rsid w:val="00640DF4"/>
    <w:rsid w:val="0064190A"/>
    <w:rsid w:val="00672E75"/>
    <w:rsid w:val="00680E9A"/>
    <w:rsid w:val="00690925"/>
    <w:rsid w:val="006B13EB"/>
    <w:rsid w:val="006B6226"/>
    <w:rsid w:val="00781F96"/>
    <w:rsid w:val="0078493D"/>
    <w:rsid w:val="007C36F5"/>
    <w:rsid w:val="00876731"/>
    <w:rsid w:val="00897DFE"/>
    <w:rsid w:val="008A36AF"/>
    <w:rsid w:val="00984A52"/>
    <w:rsid w:val="009C02C8"/>
    <w:rsid w:val="009E16BB"/>
    <w:rsid w:val="00A16BAC"/>
    <w:rsid w:val="00A92838"/>
    <w:rsid w:val="00A96153"/>
    <w:rsid w:val="00B85CD6"/>
    <w:rsid w:val="00B86484"/>
    <w:rsid w:val="00BB1375"/>
    <w:rsid w:val="00C848ED"/>
    <w:rsid w:val="00C867CE"/>
    <w:rsid w:val="00D71C4A"/>
    <w:rsid w:val="00D82E59"/>
    <w:rsid w:val="00ED0DD4"/>
    <w:rsid w:val="00F40242"/>
    <w:rsid w:val="00F67F03"/>
    <w:rsid w:val="00FB53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240DE8"/>
  <w15:chartTrackingRefBased/>
  <w15:docId w15:val="{56B1BD67-C431-41A7-915F-497293401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9A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029A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029A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9A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029A4"/>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4029A4"/>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029A4"/>
    <w:rPr>
      <w:rFonts w:ascii="Times New Roman" w:eastAsiaTheme="majorEastAsia" w:hAnsi="Times New Roman" w:cstheme="majorBidi"/>
      <w:b/>
      <w:color w:val="000000" w:themeColor="text1"/>
      <w:spacing w:val="-10"/>
      <w:kern w:val="28"/>
      <w:sz w:val="36"/>
      <w:szCs w:val="56"/>
      <w:u w:val="single"/>
    </w:rPr>
  </w:style>
  <w:style w:type="paragraph" w:styleId="TOCHeading">
    <w:name w:val="TOC Heading"/>
    <w:basedOn w:val="Heading1"/>
    <w:next w:val="Normal"/>
    <w:uiPriority w:val="39"/>
    <w:unhideWhenUsed/>
    <w:qFormat/>
    <w:rsid w:val="003421C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421CB"/>
    <w:pPr>
      <w:spacing w:after="100"/>
    </w:pPr>
  </w:style>
  <w:style w:type="character" w:styleId="Hyperlink">
    <w:name w:val="Hyperlink"/>
    <w:basedOn w:val="DefaultParagraphFont"/>
    <w:uiPriority w:val="99"/>
    <w:unhideWhenUsed/>
    <w:rsid w:val="003421CB"/>
    <w:rPr>
      <w:color w:val="0563C1" w:themeColor="hyperlink"/>
      <w:u w:val="single"/>
    </w:rPr>
  </w:style>
  <w:style w:type="paragraph" w:styleId="Header">
    <w:name w:val="header"/>
    <w:basedOn w:val="Normal"/>
    <w:link w:val="HeaderChar"/>
    <w:uiPriority w:val="99"/>
    <w:unhideWhenUsed/>
    <w:rsid w:val="003421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1CB"/>
    <w:rPr>
      <w:rFonts w:ascii="Times New Roman" w:hAnsi="Times New Roman"/>
      <w:color w:val="000000" w:themeColor="text1"/>
      <w:sz w:val="24"/>
    </w:rPr>
  </w:style>
  <w:style w:type="paragraph" w:styleId="Footer">
    <w:name w:val="footer"/>
    <w:basedOn w:val="Normal"/>
    <w:link w:val="FooterChar"/>
    <w:uiPriority w:val="99"/>
    <w:unhideWhenUsed/>
    <w:rsid w:val="00342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1CB"/>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6DD5F-3ACE-43FB-9AC6-4BD772389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12</Pages>
  <Words>2920</Words>
  <Characters>16647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Bucur (2112110)</cp:lastModifiedBy>
  <cp:revision>2</cp:revision>
  <dcterms:created xsi:type="dcterms:W3CDTF">2024-05-28T06:11:00Z</dcterms:created>
  <dcterms:modified xsi:type="dcterms:W3CDTF">2024-06-03T08:43:00Z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72d9ccfc-d9bd-41ca-8216-eb5adacc8d47</vt:lpwstr>
  </property>
</Properties>
</file>