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cs="Times New Roman"/>
          <w:color w:val="5B9BD5" w:themeColor="accent1"/>
          <w:sz w:val="24"/>
          <w:szCs w:val="24"/>
        </w:rPr>
        <w:id w:val="-1283807123"/>
        <w:docPartObj>
          <w:docPartGallery w:val="Cover Pages"/>
          <w:docPartUnique/>
        </w:docPartObj>
      </w:sdtPr>
      <w:sdtEndPr>
        <w:rPr>
          <w:color w:val="auto"/>
        </w:rPr>
      </w:sdtEndPr>
      <w:sdtContent>
        <w:p w14:paraId="6FF4B613" w14:textId="77777777" w:rsidR="00E3668B" w:rsidRPr="00A80E85" w:rsidRDefault="006A5016" w:rsidP="00F90F97">
          <w:pPr>
            <w:pStyle w:val="NoSpacing"/>
            <w:spacing w:before="1540" w:after="240" w:line="360" w:lineRule="auto"/>
            <w:jc w:val="center"/>
            <w:rPr>
              <w:rFonts w:ascii="Times New Roman" w:hAnsi="Times New Roman" w:cs="Times New Roman"/>
              <w:color w:val="5B9BD5" w:themeColor="accent1"/>
              <w:sz w:val="24"/>
              <w:szCs w:val="24"/>
            </w:rPr>
          </w:pPr>
          <w:r w:rsidRPr="00A80E85">
            <w:rPr>
              <w:rFonts w:ascii="Times New Roman" w:hAnsi="Times New Roman" w:cs="Times New Roman"/>
              <w:noProof/>
              <w:color w:val="5B9BD5" w:themeColor="accent1"/>
              <w:sz w:val="24"/>
              <w:szCs w:val="24"/>
              <w:lang w:val="en-GB" w:eastAsia="en-GB"/>
            </w:rPr>
            <w:drawing>
              <wp:inline distT="0" distB="0" distL="0" distR="0" wp14:anchorId="0F41044D" wp14:editId="4C4EB2F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9F9ECB1" w14:textId="77777777" w:rsidR="00E3668B" w:rsidRPr="00A80E85" w:rsidRDefault="006A5016" w:rsidP="00F90F97">
          <w:pPr>
            <w:pStyle w:val="NoSpacing"/>
            <w:pBdr>
              <w:top w:val="single" w:sz="6" w:space="6" w:color="5B9BD5" w:themeColor="accent1"/>
              <w:bottom w:val="single" w:sz="6" w:space="6" w:color="5B9BD5" w:themeColor="accent1"/>
            </w:pBdr>
            <w:spacing w:after="240" w:line="360" w:lineRule="auto"/>
            <w:jc w:val="center"/>
            <w:rPr>
              <w:rFonts w:ascii="Times New Roman" w:eastAsiaTheme="majorEastAsia" w:hAnsi="Times New Roman" w:cs="Times New Roman"/>
              <w:b/>
              <w:caps/>
              <w:color w:val="5B9BD5" w:themeColor="accent1"/>
              <w:sz w:val="24"/>
              <w:szCs w:val="24"/>
            </w:rPr>
          </w:pPr>
          <w:r w:rsidRPr="00A80E85">
            <w:rPr>
              <w:rFonts w:ascii="Times New Roman" w:hAnsi="Times New Roman" w:cs="Times New Roman"/>
              <w:b/>
              <w:sz w:val="24"/>
              <w:szCs w:val="24"/>
            </w:rPr>
            <w:t>Title: "Strengthening Service Culture: Addressing Employee Burnout at Novotel Paris Centre Tour Eiffel"</w:t>
          </w:r>
        </w:p>
        <w:p w14:paraId="23FA0A75" w14:textId="2D9EF3F1" w:rsidR="00E3668B" w:rsidRPr="00A80E85" w:rsidRDefault="006A5016" w:rsidP="00F90F97">
          <w:pPr>
            <w:pStyle w:val="NormalWeb"/>
            <w:spacing w:line="360" w:lineRule="auto"/>
            <w:jc w:val="center"/>
            <w:rPr>
              <w:b/>
            </w:rPr>
          </w:pPr>
          <w:r w:rsidRPr="00A80E85">
            <w:rPr>
              <w:b/>
            </w:rPr>
            <w:t>Consultancy Firm: (</w:t>
          </w:r>
          <w:proofErr w:type="spellStart"/>
          <w:r w:rsidR="0099415A" w:rsidRPr="00A80E85">
            <w:rPr>
              <w:b/>
            </w:rPr>
            <w:t>Ulveniq</w:t>
          </w:r>
          <w:proofErr w:type="spellEnd"/>
          <w:r w:rsidR="0099415A" w:rsidRPr="00A80E85">
            <w:rPr>
              <w:b/>
            </w:rPr>
            <w:t xml:space="preserve"> Advisory</w:t>
          </w:r>
          <w:r w:rsidRPr="00A80E85">
            <w:rPr>
              <w:b/>
            </w:rPr>
            <w:t>)</w:t>
          </w:r>
        </w:p>
        <w:p w14:paraId="5D11AEE5" w14:textId="2B6E58FA" w:rsidR="0099415A" w:rsidRDefault="0099415A" w:rsidP="00F90F97">
          <w:pPr>
            <w:pStyle w:val="NormalWeb"/>
            <w:spacing w:line="360" w:lineRule="auto"/>
            <w:jc w:val="center"/>
            <w:rPr>
              <w:b/>
            </w:rPr>
          </w:pPr>
          <w:r w:rsidRPr="00A80E85">
            <w:rPr>
              <w:noProof/>
              <w:lang w:val="en-GB" w:eastAsia="en-GB"/>
            </w:rPr>
            <w:drawing>
              <wp:inline distT="0" distB="0" distL="0" distR="0" wp14:anchorId="43584896" wp14:editId="48C645EB">
                <wp:extent cx="1818486" cy="134200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837800" cy="1356261"/>
                        </a:xfrm>
                        <a:prstGeom prst="rect">
                          <a:avLst/>
                        </a:prstGeom>
                      </pic:spPr>
                    </pic:pic>
                  </a:graphicData>
                </a:graphic>
              </wp:inline>
            </w:drawing>
          </w:r>
        </w:p>
        <w:p w14:paraId="27232989" w14:textId="77777777" w:rsidR="00EE79E0" w:rsidRDefault="00EE79E0" w:rsidP="00F90F97">
          <w:pPr>
            <w:pStyle w:val="NormalWeb"/>
            <w:spacing w:line="360" w:lineRule="auto"/>
            <w:jc w:val="center"/>
            <w:rPr>
              <w:b/>
            </w:rPr>
          </w:pPr>
        </w:p>
        <w:p w14:paraId="2C5D7BF7" w14:textId="77777777" w:rsidR="00EE79E0" w:rsidRPr="00A80E85" w:rsidRDefault="00EE79E0" w:rsidP="00F90F97">
          <w:pPr>
            <w:pStyle w:val="NormalWeb"/>
            <w:spacing w:line="360" w:lineRule="auto"/>
            <w:jc w:val="center"/>
            <w:rPr>
              <w:b/>
            </w:rPr>
          </w:pPr>
        </w:p>
        <w:p w14:paraId="04A494D3" w14:textId="07BEC08D" w:rsidR="00EE79E0" w:rsidRDefault="006A5016" w:rsidP="00EE79E0">
          <w:pPr>
            <w:pStyle w:val="NormalWeb"/>
            <w:spacing w:line="360" w:lineRule="auto"/>
            <w:jc w:val="center"/>
            <w:rPr>
              <w:b/>
            </w:rPr>
          </w:pPr>
          <w:r w:rsidRPr="00A80E85">
            <w:rPr>
              <w:b/>
            </w:rPr>
            <w:t>Student Name:</w:t>
          </w:r>
          <w:r w:rsidRPr="00A80E85">
            <w:rPr>
              <w:noProof/>
              <w:color w:val="5B9BD5" w:themeColor="accent1"/>
              <w:lang w:val="en-GB" w:eastAsia="en-GB"/>
            </w:rPr>
            <mc:AlternateContent>
              <mc:Choice Requires="wps">
                <w:drawing>
                  <wp:anchor distT="0" distB="0" distL="114300" distR="114300" simplePos="0" relativeHeight="251658240" behindDoc="0" locked="0" layoutInCell="1" allowOverlap="1" wp14:anchorId="0233D7DE" wp14:editId="19ED0CFC">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59436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9436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07E184" w14:textId="77777777" w:rsidR="00A80E85" w:rsidRDefault="00A80E85">
                                <w:pPr>
                                  <w:pStyle w:val="NoSpacing"/>
                                  <w:jc w:val="center"/>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233D7DE" id="_x0000_t202" coordsize="21600,21600" o:spt="202" path="m,l,21600r21600,l21600,xe">
                    <v:stroke joinstyle="miter"/>
                    <v:path gradientshapeok="t" o:connecttype="rect"/>
                  </v:shapetype>
                  <v:shape id="Text Box 142" o:spid="_x0000_s1026" type="#_x0000_t202" style="position:absolute;left:0;text-align:left;margin-left:0;margin-top:0;width:468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" filled="f" stroked="f" strokeweight=".5pt">
                    <v:textbox style="mso-fit-shape-to-text:t" inset="0,0,0,0">
                      <w:txbxContent>
                        <w:p w14:paraId="1F07E184" w14:textId="77777777" w:rsidR="00A80E85" w:rsidRDefault="00A80E85">
                          <w:pPr>
                            <w:pStyle w:val="NoSpacing"/>
                            <w:jc w:val="center"/>
                            <w:rPr>
                              <w:color w:val="5B9BD5" w:themeColor="accent1"/>
                            </w:rPr>
                          </w:pPr>
                        </w:p>
                      </w:txbxContent>
                    </v:textbox>
                    <w10:wrap anchorx="margin" anchory="page"/>
                  </v:shape>
                </w:pict>
              </mc:Fallback>
            </mc:AlternateContent>
          </w:r>
          <w:r w:rsidR="00EE79E0">
            <w:rPr>
              <w:b/>
            </w:rPr>
            <w:t xml:space="preserve"> Elena Boboc                                                                                                  Student Number: 2206217                                     </w:t>
          </w:r>
        </w:p>
        <w:p w14:paraId="4BDA20AC" w14:textId="77777777" w:rsidR="00EE79E0" w:rsidRDefault="00EE79E0" w:rsidP="00EE79E0">
          <w:pPr>
            <w:pStyle w:val="NormalWeb"/>
            <w:spacing w:line="360" w:lineRule="auto"/>
            <w:jc w:val="center"/>
            <w:rPr>
              <w:b/>
            </w:rPr>
          </w:pPr>
        </w:p>
        <w:p w14:paraId="2D30216E" w14:textId="77777777" w:rsidR="00EE79E0" w:rsidRDefault="00EE79E0" w:rsidP="00EE79E0">
          <w:pPr>
            <w:pStyle w:val="NormalWeb"/>
            <w:spacing w:line="360" w:lineRule="auto"/>
            <w:jc w:val="center"/>
            <w:rPr>
              <w:b/>
            </w:rPr>
          </w:pPr>
        </w:p>
        <w:p w14:paraId="6D9EC1EC" w14:textId="77777777" w:rsidR="00EE79E0" w:rsidRDefault="00EE79E0" w:rsidP="00EE79E0">
          <w:pPr>
            <w:pStyle w:val="NormalWeb"/>
            <w:spacing w:line="360" w:lineRule="auto"/>
            <w:jc w:val="center"/>
            <w:rPr>
              <w:b/>
            </w:rPr>
          </w:pPr>
        </w:p>
        <w:p w14:paraId="6ECA19E6" w14:textId="77777777" w:rsidR="00EE79E0" w:rsidRDefault="00EE79E0" w:rsidP="00EE79E0">
          <w:pPr>
            <w:pStyle w:val="NormalWeb"/>
            <w:spacing w:line="360" w:lineRule="auto"/>
            <w:jc w:val="center"/>
            <w:rPr>
              <w:b/>
            </w:rPr>
          </w:pPr>
        </w:p>
        <w:p w14:paraId="5B40EDBF" w14:textId="77777777" w:rsidR="00EE79E0" w:rsidRDefault="00EE79E0" w:rsidP="00EE79E0">
          <w:pPr>
            <w:pStyle w:val="NormalWeb"/>
            <w:spacing w:line="360" w:lineRule="auto"/>
            <w:jc w:val="center"/>
            <w:rPr>
              <w:b/>
            </w:rPr>
          </w:pPr>
        </w:p>
        <w:p w14:paraId="08F5ADE9" w14:textId="77777777" w:rsidR="00EE79E0" w:rsidRDefault="00EE79E0" w:rsidP="00EE79E0">
          <w:pPr>
            <w:pStyle w:val="NormalWeb"/>
            <w:spacing w:line="360" w:lineRule="auto"/>
            <w:jc w:val="center"/>
            <w:rPr>
              <w:b/>
            </w:rPr>
          </w:pPr>
        </w:p>
        <w:p w14:paraId="092D94E9" w14:textId="77777777" w:rsidR="00EE79E0" w:rsidRDefault="00EE79E0" w:rsidP="00EE79E0">
          <w:pPr>
            <w:pStyle w:val="NormalWeb"/>
            <w:spacing w:line="360" w:lineRule="auto"/>
            <w:jc w:val="center"/>
            <w:rPr>
              <w:b/>
            </w:rPr>
          </w:pPr>
        </w:p>
        <w:p w14:paraId="5682928A" w14:textId="77777777" w:rsidR="00EE79E0" w:rsidRDefault="00EE79E0" w:rsidP="00EE79E0">
          <w:pPr>
            <w:pStyle w:val="NormalWeb"/>
            <w:spacing w:line="360" w:lineRule="auto"/>
            <w:jc w:val="center"/>
            <w:rPr>
              <w:b/>
            </w:rPr>
          </w:pPr>
        </w:p>
        <w:p w14:paraId="34FFFDDB" w14:textId="77777777" w:rsidR="00EE79E0" w:rsidRDefault="00EE79E0" w:rsidP="00EE79E0">
          <w:pPr>
            <w:pStyle w:val="NormalWeb"/>
            <w:spacing w:line="360" w:lineRule="auto"/>
            <w:jc w:val="center"/>
            <w:rPr>
              <w:b/>
            </w:rPr>
          </w:pPr>
        </w:p>
        <w:p w14:paraId="2034FAB8" w14:textId="77777777" w:rsidR="00EE79E0" w:rsidRDefault="00EE79E0" w:rsidP="00EE79E0">
          <w:pPr>
            <w:pStyle w:val="NormalWeb"/>
            <w:spacing w:line="360" w:lineRule="auto"/>
            <w:jc w:val="center"/>
            <w:rPr>
              <w:b/>
            </w:rPr>
          </w:pPr>
        </w:p>
        <w:p w14:paraId="631187E0" w14:textId="77777777" w:rsidR="00EE79E0" w:rsidRDefault="00EE79E0" w:rsidP="00EE79E0">
          <w:pPr>
            <w:pStyle w:val="NormalWeb"/>
            <w:spacing w:line="360" w:lineRule="auto"/>
            <w:jc w:val="center"/>
            <w:rPr>
              <w:b/>
            </w:rPr>
          </w:pPr>
        </w:p>
        <w:p w14:paraId="55C85988" w14:textId="77777777" w:rsidR="00EE79E0" w:rsidRDefault="00EE79E0" w:rsidP="00EE79E0">
          <w:pPr>
            <w:pStyle w:val="NormalWeb"/>
            <w:spacing w:line="360" w:lineRule="auto"/>
            <w:jc w:val="center"/>
            <w:rPr>
              <w:b/>
            </w:rPr>
          </w:pPr>
        </w:p>
        <w:p w14:paraId="13EFC464" w14:textId="77777777" w:rsidR="00EE79E0" w:rsidRPr="00A80E85" w:rsidRDefault="00EE79E0" w:rsidP="00EE79E0">
          <w:pPr>
            <w:pStyle w:val="NormalWeb"/>
            <w:spacing w:line="360" w:lineRule="auto"/>
            <w:jc w:val="center"/>
            <w:rPr>
              <w:b/>
            </w:rPr>
          </w:pPr>
        </w:p>
        <w:p w14:paraId="102D1ABD" w14:textId="19E8C7C3" w:rsidR="0099415A" w:rsidRPr="0043709C" w:rsidRDefault="00201A1A" w:rsidP="0099415A">
          <w:pPr>
            <w:pStyle w:val="NoSpacing"/>
            <w:spacing w:before="480" w:line="360" w:lineRule="auto"/>
            <w:jc w:val="center"/>
            <w:rPr>
              <w:rFonts w:ascii="Times New Roman" w:hAnsi="Times New Roman" w:cs="Times New Roman"/>
              <w:b/>
              <w:bCs/>
              <w:noProof/>
              <w:sz w:val="24"/>
              <w:szCs w:val="24"/>
              <w:lang w:val="en-GB" w:eastAsia="en-GB"/>
            </w:rPr>
          </w:pPr>
          <w:r w:rsidRPr="0043709C">
            <w:rPr>
              <w:rFonts w:ascii="Times New Roman" w:hAnsi="Times New Roman" w:cs="Times New Roman"/>
              <w:b/>
              <w:bCs/>
              <w:noProof/>
              <w:sz w:val="24"/>
              <w:szCs w:val="24"/>
              <w:lang w:val="en-GB" w:eastAsia="en-GB"/>
            </w:rPr>
            <w:t>AI Declaration</w:t>
          </w:r>
        </w:p>
        <w:p w14:paraId="5F558139" w14:textId="04058E07" w:rsidR="00201A1A" w:rsidRPr="00201A1A" w:rsidRDefault="00201A1A" w:rsidP="00201A1A">
          <w:pPr>
            <w:pStyle w:val="NoSpacing"/>
            <w:spacing w:before="480" w:line="360" w:lineRule="auto"/>
            <w:jc w:val="both"/>
            <w:rPr>
              <w:rFonts w:ascii="Times New Roman" w:hAnsi="Times New Roman" w:cs="Times New Roman"/>
              <w:sz w:val="24"/>
              <w:szCs w:val="24"/>
            </w:rPr>
          </w:pPr>
          <w:r w:rsidRPr="00201A1A">
            <w:rPr>
              <w:rFonts w:ascii="Times New Roman" w:hAnsi="Times New Roman" w:cs="Times New Roman"/>
              <w:sz w:val="24"/>
              <w:szCs w:val="24"/>
            </w:rPr>
            <w:t>I confirm that I have not presented any AI-generated text as my own academic writing. I acknowledge that I used AI tools to assist with the design of a logo only. I confirm that all written content is my original work. I also confirm I have copies of my drafts, notes, and other resources I used before and after any use of AI tools, which I am prepared to provide as evidence if requested.</w:t>
          </w:r>
        </w:p>
        <w:p w14:paraId="3DAFE376" w14:textId="1D7E4516" w:rsidR="00E3668B" w:rsidRPr="00A80E85" w:rsidRDefault="006A5016" w:rsidP="00103698">
          <w:pPr>
            <w:spacing w:line="360" w:lineRule="auto"/>
            <w:jc w:val="both"/>
            <w:rPr>
              <w:rFonts w:ascii="Times New Roman" w:hAnsi="Times New Roman" w:cs="Times New Roman"/>
              <w:sz w:val="24"/>
              <w:szCs w:val="24"/>
            </w:rPr>
          </w:pPr>
          <w:r w:rsidRPr="00A80E85">
            <w:rPr>
              <w:rFonts w:ascii="Times New Roman" w:hAnsi="Times New Roman" w:cs="Times New Roman"/>
              <w:sz w:val="24"/>
              <w:szCs w:val="24"/>
            </w:rPr>
            <w:br w:type="page"/>
          </w:r>
        </w:p>
      </w:sdtContent>
    </w:sdt>
    <w:p w14:paraId="1FB5EE40" w14:textId="77777777" w:rsidR="00163B1C" w:rsidRPr="00A80E85" w:rsidRDefault="00163B1C" w:rsidP="00163B1C">
      <w:pPr>
        <w:spacing w:line="360" w:lineRule="auto"/>
        <w:jc w:val="center"/>
        <w:rPr>
          <w:rFonts w:ascii="Times New Roman" w:hAnsi="Times New Roman" w:cs="Times New Roman"/>
          <w:b/>
          <w:sz w:val="24"/>
          <w:szCs w:val="24"/>
        </w:rPr>
      </w:pPr>
      <w:r w:rsidRPr="00A80E85">
        <w:rPr>
          <w:rFonts w:ascii="Times New Roman" w:hAnsi="Times New Roman" w:cs="Times New Roman"/>
          <w:b/>
          <w:sz w:val="24"/>
          <w:szCs w:val="24"/>
        </w:rPr>
        <w:lastRenderedPageBreak/>
        <w:t>Executive Summary</w:t>
      </w:r>
    </w:p>
    <w:p w14:paraId="2181D290" w14:textId="77777777" w:rsidR="00163B1C" w:rsidRPr="00A80E85" w:rsidRDefault="00163B1C" w:rsidP="00AB6A5F">
      <w:pPr>
        <w:spacing w:line="360" w:lineRule="auto"/>
        <w:ind w:firstLine="720"/>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Novotel Paris Centre Tour Eiffel hired this consultancy firm because the team was struggling to keep up with the pressure, leading to a decrease in the quality of service, demoralised employees, and a loss of customers. The hotel, part of the renowned Accor Group and situated in the heart of Paris, operates in a highly competitive environment. The property is strategically valuable, but the experience for those staying there has declined, judging from an increase in comments complaining about the staff. The report examines the problem closely, identifies its leading causes, and offers practical suggestions along with clear strategies for implementation and evaluation of success. The analysis revealed that employee burnout is the primary factor impacting overall service delivery. The company found that delayed responses from guests, weak motivation among their team members, and uneven service were caused by tired employees, inefficient daily and overnight schedules, a lack of specialists, and limited opportunities for employees to progress. The team determined, based on guest comments, comparisons with similar businesses, and reviews within the hotel, that the problem was significant and, if not addressed, could jeopardise both the hotel's reputation and profits in the short term.</w:t>
      </w:r>
    </w:p>
    <w:p w14:paraId="0C779277" w14:textId="77777777" w:rsidR="00163B1C" w:rsidRPr="00A80E85" w:rsidRDefault="00163B1C" w:rsidP="00AB6A5F">
      <w:pPr>
        <w:spacing w:line="360" w:lineRule="auto"/>
        <w:ind w:firstLine="720"/>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 xml:space="preserve">To analyse and review the situation in depth, the report utilised the PESTLE, SWOT, and TOWS frameworks. The PESTLE analysis highlighted various external factors affecting hotels. Every so often, French politics and union activities result in hotel staff being put under more stress. Low budgets and inflation have caused organisations to rely on fewer staff members, resulting in higher workloads for the existing staff. Many workers in the hospitality sector are requesting better work-life balance and advances in mental health as part of their jobs. Although the use of technology is practical over time, it has put extra pressure on people who need to use new systems but are not yet trained. The requirements of sustainable operations and strict workplace rules in France are just a few of the factors that increase the workload for staff. The SWOT analysis validated these points, emphasising Novotel's good location, famous brand reputation, and up-to-date premises while also highlighting internal issues such as staff disengagement from their jobs, inconsistent service, and poor communication. Technology updates, staff development, and enhanced health plans were identified among the opportunities, along with reputational damage, problems with adhering to laws, and higher guest expectations, as key threats. Afterwards, the </w:t>
      </w:r>
      <w:r w:rsidRPr="00A80E85">
        <w:rPr>
          <w:rFonts w:ascii="Times New Roman" w:eastAsia="Times New Roman" w:hAnsi="Times New Roman" w:cs="Times New Roman"/>
          <w:sz w:val="24"/>
          <w:szCs w:val="24"/>
          <w:lang w:val="en-GB" w:eastAsia="en-GB"/>
        </w:rPr>
        <w:lastRenderedPageBreak/>
        <w:t>TOWS matrix helped transform the analysis by selecting approaches that combined strengths with opportunities to succeed and mitigated threats by enhancing internal strengths.</w:t>
      </w:r>
    </w:p>
    <w:p w14:paraId="623AA2E4" w14:textId="77777777" w:rsidR="00163B1C" w:rsidRPr="00A80E85" w:rsidRDefault="00163B1C" w:rsidP="00AB6A5F">
      <w:pPr>
        <w:spacing w:line="360" w:lineRule="auto"/>
        <w:ind w:firstLine="720"/>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As a result of the analysis, the report suggests five key ways to proceed. The first step is to develop a comprehensive employee well-being program that includes counselling, workshops, and strategies for managing stress. Third, by relying on flexible rosters and online work tools, workloads can be distributed more evenly among staff. After that, better ways to recruit and retain staff, including teaming up with local schools and presenting career paths inside the company. The company began by introducing specific training and development programmes to enhance service skills, utilise technology, and adapt to various functions. Secondly, a staff recognition and feedback culture that offers ongoing motivation includes recognising team members nominated by others, regular performance dialogues and open communication.</w:t>
      </w:r>
    </w:p>
    <w:p w14:paraId="7E87DF7D" w14:textId="77777777" w:rsidR="00163B1C" w:rsidRPr="00A80E85" w:rsidRDefault="00163B1C" w:rsidP="00AB6A5F">
      <w:pPr>
        <w:spacing w:line="360" w:lineRule="auto"/>
        <w:ind w:firstLine="720"/>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 xml:space="preserve">The report utilises Kotter's 8-Step Change Management Model to guide the initiatives to completion. As a result, people experience a sense of urgency, a group is formed to lead, a vision is established, and the change is effectively communicated and shared. It helps to eliminate challenges, produce quick successes, secure lasting results and incorporate new ways of working into the company's culture. By using a phased approach, employees are supported throughout the entire change process, and trusted improvements are sustained over time. As recommendations are made, a clear roadmap is provided that outlines who is responsible, by when, and when the work is expected to be completed. The study employs the Balanced Scorecard approach to assess the effectiveness of these interventions, focusing on customer engagement, internal processes, development, and financial performance. These metrics look at the </w:t>
      </w:r>
      <w:proofErr w:type="gramStart"/>
      <w:r w:rsidRPr="00A80E85">
        <w:rPr>
          <w:rFonts w:ascii="Times New Roman" w:eastAsia="Times New Roman" w:hAnsi="Times New Roman" w:cs="Times New Roman"/>
          <w:sz w:val="24"/>
          <w:szCs w:val="24"/>
          <w:lang w:val="en-GB" w:eastAsia="en-GB"/>
        </w:rPr>
        <w:t>reviews</w:t>
      </w:r>
      <w:proofErr w:type="gramEnd"/>
      <w:r w:rsidRPr="00A80E85">
        <w:rPr>
          <w:rFonts w:ascii="Times New Roman" w:eastAsia="Times New Roman" w:hAnsi="Times New Roman" w:cs="Times New Roman"/>
          <w:sz w:val="24"/>
          <w:szCs w:val="24"/>
          <w:lang w:val="en-GB" w:eastAsia="en-GB"/>
        </w:rPr>
        <w:t xml:space="preserve"> customers leave about your service and the number of guest complaints. The company measures internal processes by examining staff absenteeism, the rate of employee turnover, and the speed at which staff respond to issues. </w:t>
      </w:r>
    </w:p>
    <w:p w14:paraId="3D95B65F" w14:textId="77777777" w:rsidR="00163B1C" w:rsidRPr="00A80E85" w:rsidRDefault="00163B1C" w:rsidP="00AB6A5F">
      <w:pPr>
        <w:spacing w:line="360" w:lineRule="auto"/>
        <w:ind w:firstLine="720"/>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 xml:space="preserve">The analysis indicates that €83,000 will be required to bring the project to fruition. For staff, the budget includes €20,000 for a staff well-being programme, €10,000 to enhance onboarding, €18,000 for leadership development, €25,000 for improved digital scheduling tools, and €10,000 for staff recognition initiatives. Based on its size and position, Novotel requires a reasonable investment from its owners, with benefits including improved performance, attracting loyal employees, and pleasing its customers. The report concludes with a table outlining each </w:t>
      </w:r>
      <w:r w:rsidRPr="00A80E85">
        <w:rPr>
          <w:rFonts w:ascii="Times New Roman" w:eastAsia="Times New Roman" w:hAnsi="Times New Roman" w:cs="Times New Roman"/>
          <w:sz w:val="24"/>
          <w:szCs w:val="24"/>
          <w:lang w:val="en-GB" w:eastAsia="en-GB"/>
        </w:rPr>
        <w:lastRenderedPageBreak/>
        <w:t>suggestion, including the planned cost, the anticipated completion date, and the expected result. With this, hotel leaders know precisely what to do to align departments and perform the tasks smoothly.</w:t>
      </w:r>
    </w:p>
    <w:p w14:paraId="33822D02" w14:textId="77777777" w:rsidR="00163B1C" w:rsidRPr="00A80E85" w:rsidRDefault="00163B1C" w:rsidP="00F401B8">
      <w:pPr>
        <w:spacing w:line="360" w:lineRule="auto"/>
        <w:jc w:val="center"/>
        <w:rPr>
          <w:rFonts w:ascii="Times New Roman" w:hAnsi="Times New Roman" w:cs="Times New Roman"/>
          <w:b/>
          <w:sz w:val="24"/>
          <w:szCs w:val="24"/>
        </w:rPr>
      </w:pPr>
    </w:p>
    <w:p w14:paraId="24057F0B" w14:textId="77777777" w:rsidR="004B4709" w:rsidRPr="00A80E85" w:rsidRDefault="006A5016" w:rsidP="00EB39D7">
      <w:pPr>
        <w:spacing w:line="360" w:lineRule="auto"/>
        <w:jc w:val="both"/>
        <w:rPr>
          <w:rFonts w:ascii="Times New Roman" w:eastAsiaTheme="majorEastAsia" w:hAnsi="Times New Roman" w:cs="Times New Roman"/>
          <w:b/>
          <w:sz w:val="24"/>
          <w:szCs w:val="24"/>
        </w:rPr>
      </w:pPr>
      <w:r w:rsidRPr="00A80E85">
        <w:rPr>
          <w:rFonts w:ascii="Times New Roman" w:hAnsi="Times New Roman" w:cs="Times New Roman"/>
          <w:b/>
          <w:sz w:val="24"/>
          <w:szCs w:val="24"/>
        </w:rPr>
        <w:br w:type="page"/>
      </w:r>
    </w:p>
    <w:sdt>
      <w:sdtPr>
        <w:rPr>
          <w:rFonts w:ascii="Times New Roman" w:eastAsiaTheme="minorHAnsi" w:hAnsi="Times New Roman" w:cs="Times New Roman"/>
          <w:color w:val="auto"/>
          <w:sz w:val="24"/>
          <w:szCs w:val="24"/>
        </w:rPr>
        <w:id w:val="2111783110"/>
        <w:docPartObj>
          <w:docPartGallery w:val="Table of Contents"/>
          <w:docPartUnique/>
        </w:docPartObj>
      </w:sdtPr>
      <w:sdtEndPr>
        <w:rPr>
          <w:bCs/>
          <w:noProof/>
        </w:rPr>
      </w:sdtEndPr>
      <w:sdtContent>
        <w:p w14:paraId="01E79042" w14:textId="77777777" w:rsidR="00EB39D7" w:rsidRPr="00A80E85" w:rsidRDefault="00EB39D7" w:rsidP="00EB39D7">
          <w:pPr>
            <w:pStyle w:val="TOCHeading"/>
            <w:jc w:val="center"/>
            <w:rPr>
              <w:rFonts w:ascii="Times New Roman" w:hAnsi="Times New Roman" w:cs="Times New Roman"/>
              <w:b/>
              <w:color w:val="000000" w:themeColor="text1"/>
              <w:sz w:val="24"/>
              <w:szCs w:val="24"/>
            </w:rPr>
          </w:pPr>
          <w:r w:rsidRPr="00A80E85">
            <w:rPr>
              <w:rFonts w:ascii="Times New Roman" w:hAnsi="Times New Roman" w:cs="Times New Roman"/>
              <w:b/>
              <w:color w:val="000000" w:themeColor="text1"/>
              <w:sz w:val="24"/>
              <w:szCs w:val="24"/>
            </w:rPr>
            <w:t>Table of Contents</w:t>
          </w:r>
        </w:p>
        <w:p w14:paraId="5E4BFA22" w14:textId="307AC9C6" w:rsidR="00196D64" w:rsidRPr="00A80E85" w:rsidRDefault="00EB39D7" w:rsidP="00196D64">
          <w:pPr>
            <w:pStyle w:val="TOC1"/>
            <w:tabs>
              <w:tab w:val="left" w:pos="440"/>
              <w:tab w:val="right" w:leader="dot" w:pos="9350"/>
            </w:tabs>
            <w:spacing w:line="360" w:lineRule="auto"/>
            <w:rPr>
              <w:rFonts w:ascii="Times New Roman" w:eastAsiaTheme="minorEastAsia" w:hAnsi="Times New Roman" w:cs="Times New Roman"/>
              <w:noProof/>
              <w:sz w:val="24"/>
              <w:szCs w:val="24"/>
              <w:lang w:val="en-GB" w:eastAsia="en-GB"/>
            </w:rPr>
          </w:pPr>
          <w:r w:rsidRPr="00A80E85">
            <w:rPr>
              <w:rFonts w:ascii="Times New Roman" w:hAnsi="Times New Roman" w:cs="Times New Roman"/>
              <w:sz w:val="24"/>
              <w:szCs w:val="24"/>
            </w:rPr>
            <w:fldChar w:fldCharType="begin"/>
          </w:r>
          <w:r w:rsidRPr="00A80E85">
            <w:rPr>
              <w:rFonts w:ascii="Times New Roman" w:hAnsi="Times New Roman" w:cs="Times New Roman"/>
              <w:sz w:val="24"/>
              <w:szCs w:val="24"/>
            </w:rPr>
            <w:instrText xml:space="preserve"> TOC \o "1-3" \h \z \u </w:instrText>
          </w:r>
          <w:r w:rsidRPr="00A80E85">
            <w:rPr>
              <w:rFonts w:ascii="Times New Roman" w:hAnsi="Times New Roman" w:cs="Times New Roman"/>
              <w:sz w:val="24"/>
              <w:szCs w:val="24"/>
            </w:rPr>
            <w:fldChar w:fldCharType="separate"/>
          </w:r>
          <w:hyperlink w:anchor="_Toc199890888" w:history="1">
            <w:r w:rsidR="00196D64" w:rsidRPr="00A80E85">
              <w:rPr>
                <w:rStyle w:val="Hyperlink"/>
                <w:rFonts w:ascii="Times New Roman" w:hAnsi="Times New Roman" w:cs="Times New Roman"/>
                <w:noProof/>
                <w:sz w:val="24"/>
                <w:szCs w:val="24"/>
              </w:rPr>
              <w:t>1.</w:t>
            </w:r>
            <w:r w:rsidR="00196D64" w:rsidRPr="00A80E85">
              <w:rPr>
                <w:rFonts w:ascii="Times New Roman" w:eastAsiaTheme="minorEastAsia" w:hAnsi="Times New Roman" w:cs="Times New Roman"/>
                <w:noProof/>
                <w:sz w:val="24"/>
                <w:szCs w:val="24"/>
                <w:lang w:val="en-GB" w:eastAsia="en-GB"/>
              </w:rPr>
              <w:tab/>
            </w:r>
            <w:r w:rsidR="00196D64" w:rsidRPr="00A80E85">
              <w:rPr>
                <w:rStyle w:val="Hyperlink"/>
                <w:rFonts w:ascii="Times New Roman" w:hAnsi="Times New Roman" w:cs="Times New Roman"/>
                <w:noProof/>
                <w:sz w:val="24"/>
                <w:szCs w:val="24"/>
              </w:rPr>
              <w:t>Introduction</w:t>
            </w:r>
            <w:r w:rsidR="00196D64" w:rsidRPr="00A80E85">
              <w:rPr>
                <w:rFonts w:ascii="Times New Roman" w:hAnsi="Times New Roman" w:cs="Times New Roman"/>
                <w:noProof/>
                <w:webHidden/>
                <w:sz w:val="24"/>
                <w:szCs w:val="24"/>
              </w:rPr>
              <w:tab/>
            </w:r>
            <w:r w:rsidR="00196D64" w:rsidRPr="00A80E85">
              <w:rPr>
                <w:rFonts w:ascii="Times New Roman" w:hAnsi="Times New Roman" w:cs="Times New Roman"/>
                <w:noProof/>
                <w:webHidden/>
                <w:sz w:val="24"/>
                <w:szCs w:val="24"/>
              </w:rPr>
              <w:fldChar w:fldCharType="begin"/>
            </w:r>
            <w:r w:rsidR="00196D64" w:rsidRPr="00A80E85">
              <w:rPr>
                <w:rFonts w:ascii="Times New Roman" w:hAnsi="Times New Roman" w:cs="Times New Roman"/>
                <w:noProof/>
                <w:webHidden/>
                <w:sz w:val="24"/>
                <w:szCs w:val="24"/>
              </w:rPr>
              <w:instrText xml:space="preserve"> PAGEREF _Toc199890888 \h </w:instrText>
            </w:r>
            <w:r w:rsidR="00196D64" w:rsidRPr="00A80E85">
              <w:rPr>
                <w:rFonts w:ascii="Times New Roman" w:hAnsi="Times New Roman" w:cs="Times New Roman"/>
                <w:noProof/>
                <w:webHidden/>
                <w:sz w:val="24"/>
                <w:szCs w:val="24"/>
              </w:rPr>
            </w:r>
            <w:r w:rsidR="00196D64" w:rsidRPr="00A80E85">
              <w:rPr>
                <w:rFonts w:ascii="Times New Roman" w:hAnsi="Times New Roman" w:cs="Times New Roman"/>
                <w:noProof/>
                <w:webHidden/>
                <w:sz w:val="24"/>
                <w:szCs w:val="24"/>
              </w:rPr>
              <w:fldChar w:fldCharType="separate"/>
            </w:r>
            <w:r w:rsidR="00EE79E0">
              <w:rPr>
                <w:rFonts w:ascii="Times New Roman" w:hAnsi="Times New Roman" w:cs="Times New Roman"/>
                <w:noProof/>
                <w:webHidden/>
                <w:sz w:val="24"/>
                <w:szCs w:val="24"/>
              </w:rPr>
              <w:t>1</w:t>
            </w:r>
            <w:r w:rsidR="00196D64" w:rsidRPr="00A80E85">
              <w:rPr>
                <w:rFonts w:ascii="Times New Roman" w:hAnsi="Times New Roman" w:cs="Times New Roman"/>
                <w:noProof/>
                <w:webHidden/>
                <w:sz w:val="24"/>
                <w:szCs w:val="24"/>
              </w:rPr>
              <w:fldChar w:fldCharType="end"/>
            </w:r>
          </w:hyperlink>
        </w:p>
        <w:p w14:paraId="23C7CDA2" w14:textId="755E6DCC" w:rsidR="00196D64" w:rsidRPr="00A80E85" w:rsidRDefault="00196D64" w:rsidP="00196D64">
          <w:pPr>
            <w:pStyle w:val="TOC1"/>
            <w:tabs>
              <w:tab w:val="left" w:pos="440"/>
              <w:tab w:val="right" w:leader="dot" w:pos="9350"/>
            </w:tabs>
            <w:spacing w:line="360" w:lineRule="auto"/>
            <w:rPr>
              <w:rFonts w:ascii="Times New Roman" w:eastAsiaTheme="minorEastAsia" w:hAnsi="Times New Roman" w:cs="Times New Roman"/>
              <w:noProof/>
              <w:sz w:val="24"/>
              <w:szCs w:val="24"/>
              <w:lang w:val="en-GB" w:eastAsia="en-GB"/>
            </w:rPr>
          </w:pPr>
          <w:hyperlink w:anchor="_Toc199890889" w:history="1">
            <w:r w:rsidRPr="00A80E85">
              <w:rPr>
                <w:rStyle w:val="Hyperlink"/>
                <w:rFonts w:ascii="Times New Roman" w:hAnsi="Times New Roman" w:cs="Times New Roman"/>
                <w:noProof/>
                <w:sz w:val="24"/>
                <w:szCs w:val="24"/>
              </w:rPr>
              <w:t>2.</w:t>
            </w:r>
            <w:r w:rsidRPr="00A80E85">
              <w:rPr>
                <w:rFonts w:ascii="Times New Roman" w:eastAsiaTheme="minorEastAsia" w:hAnsi="Times New Roman" w:cs="Times New Roman"/>
                <w:noProof/>
                <w:sz w:val="24"/>
                <w:szCs w:val="24"/>
                <w:lang w:val="en-GB" w:eastAsia="en-GB"/>
              </w:rPr>
              <w:tab/>
            </w:r>
            <w:r w:rsidRPr="00A80E85">
              <w:rPr>
                <w:rStyle w:val="Hyperlink"/>
                <w:rFonts w:ascii="Times New Roman" w:hAnsi="Times New Roman" w:cs="Times New Roman"/>
                <w:noProof/>
                <w:sz w:val="24"/>
                <w:szCs w:val="24"/>
              </w:rPr>
              <w:t>Analysis</w:t>
            </w:r>
            <w:r w:rsidRPr="00A80E85">
              <w:rPr>
                <w:rFonts w:ascii="Times New Roman" w:hAnsi="Times New Roman" w:cs="Times New Roman"/>
                <w:noProof/>
                <w:webHidden/>
                <w:sz w:val="24"/>
                <w:szCs w:val="24"/>
              </w:rPr>
              <w:tab/>
            </w:r>
            <w:r w:rsidRPr="00A80E85">
              <w:rPr>
                <w:rFonts w:ascii="Times New Roman" w:hAnsi="Times New Roman" w:cs="Times New Roman"/>
                <w:noProof/>
                <w:webHidden/>
                <w:sz w:val="24"/>
                <w:szCs w:val="24"/>
              </w:rPr>
              <w:fldChar w:fldCharType="begin"/>
            </w:r>
            <w:r w:rsidRPr="00A80E85">
              <w:rPr>
                <w:rFonts w:ascii="Times New Roman" w:hAnsi="Times New Roman" w:cs="Times New Roman"/>
                <w:noProof/>
                <w:webHidden/>
                <w:sz w:val="24"/>
                <w:szCs w:val="24"/>
              </w:rPr>
              <w:instrText xml:space="preserve"> PAGEREF _Toc199890889 \h </w:instrText>
            </w:r>
            <w:r w:rsidRPr="00A80E85">
              <w:rPr>
                <w:rFonts w:ascii="Times New Roman" w:hAnsi="Times New Roman" w:cs="Times New Roman"/>
                <w:noProof/>
                <w:webHidden/>
                <w:sz w:val="24"/>
                <w:szCs w:val="24"/>
              </w:rPr>
            </w:r>
            <w:r w:rsidRPr="00A80E85">
              <w:rPr>
                <w:rFonts w:ascii="Times New Roman" w:hAnsi="Times New Roman" w:cs="Times New Roman"/>
                <w:noProof/>
                <w:webHidden/>
                <w:sz w:val="24"/>
                <w:szCs w:val="24"/>
              </w:rPr>
              <w:fldChar w:fldCharType="separate"/>
            </w:r>
            <w:r w:rsidR="00EE79E0">
              <w:rPr>
                <w:rFonts w:ascii="Times New Roman" w:hAnsi="Times New Roman" w:cs="Times New Roman"/>
                <w:noProof/>
                <w:webHidden/>
                <w:sz w:val="24"/>
                <w:szCs w:val="24"/>
              </w:rPr>
              <w:t>3</w:t>
            </w:r>
            <w:r w:rsidRPr="00A80E85">
              <w:rPr>
                <w:rFonts w:ascii="Times New Roman" w:hAnsi="Times New Roman" w:cs="Times New Roman"/>
                <w:noProof/>
                <w:webHidden/>
                <w:sz w:val="24"/>
                <w:szCs w:val="24"/>
              </w:rPr>
              <w:fldChar w:fldCharType="end"/>
            </w:r>
          </w:hyperlink>
        </w:p>
        <w:p w14:paraId="43288D2D" w14:textId="229CE928" w:rsidR="00196D64" w:rsidRPr="00A80E85" w:rsidRDefault="00196D64" w:rsidP="00196D64">
          <w:pPr>
            <w:pStyle w:val="TOC2"/>
            <w:tabs>
              <w:tab w:val="left" w:pos="880"/>
              <w:tab w:val="right" w:leader="dot" w:pos="9350"/>
            </w:tabs>
            <w:spacing w:line="360" w:lineRule="auto"/>
            <w:rPr>
              <w:rFonts w:ascii="Times New Roman" w:eastAsiaTheme="minorEastAsia" w:hAnsi="Times New Roman" w:cs="Times New Roman"/>
              <w:noProof/>
              <w:sz w:val="24"/>
              <w:szCs w:val="24"/>
              <w:lang w:val="en-GB" w:eastAsia="en-GB"/>
            </w:rPr>
          </w:pPr>
          <w:hyperlink w:anchor="_Toc199890890" w:history="1">
            <w:r w:rsidRPr="00A80E85">
              <w:rPr>
                <w:rStyle w:val="Hyperlink"/>
                <w:rFonts w:ascii="Times New Roman" w:hAnsi="Times New Roman" w:cs="Times New Roman"/>
                <w:noProof/>
                <w:sz w:val="24"/>
                <w:szCs w:val="24"/>
              </w:rPr>
              <w:t>2.1</w:t>
            </w:r>
            <w:r w:rsidRPr="00A80E85">
              <w:rPr>
                <w:rFonts w:ascii="Times New Roman" w:eastAsiaTheme="minorEastAsia" w:hAnsi="Times New Roman" w:cs="Times New Roman"/>
                <w:noProof/>
                <w:sz w:val="24"/>
                <w:szCs w:val="24"/>
                <w:lang w:val="en-GB" w:eastAsia="en-GB"/>
              </w:rPr>
              <w:tab/>
            </w:r>
            <w:r w:rsidRPr="00A80E85">
              <w:rPr>
                <w:rStyle w:val="Hyperlink"/>
                <w:rFonts w:ascii="Times New Roman" w:hAnsi="Times New Roman" w:cs="Times New Roman"/>
                <w:noProof/>
                <w:sz w:val="24"/>
                <w:szCs w:val="24"/>
              </w:rPr>
              <w:t>Issue Identification</w:t>
            </w:r>
            <w:r w:rsidRPr="00A80E85">
              <w:rPr>
                <w:rFonts w:ascii="Times New Roman" w:hAnsi="Times New Roman" w:cs="Times New Roman"/>
                <w:noProof/>
                <w:webHidden/>
                <w:sz w:val="24"/>
                <w:szCs w:val="24"/>
              </w:rPr>
              <w:tab/>
            </w:r>
            <w:r w:rsidRPr="00A80E85">
              <w:rPr>
                <w:rFonts w:ascii="Times New Roman" w:hAnsi="Times New Roman" w:cs="Times New Roman"/>
                <w:noProof/>
                <w:webHidden/>
                <w:sz w:val="24"/>
                <w:szCs w:val="24"/>
              </w:rPr>
              <w:fldChar w:fldCharType="begin"/>
            </w:r>
            <w:r w:rsidRPr="00A80E85">
              <w:rPr>
                <w:rFonts w:ascii="Times New Roman" w:hAnsi="Times New Roman" w:cs="Times New Roman"/>
                <w:noProof/>
                <w:webHidden/>
                <w:sz w:val="24"/>
                <w:szCs w:val="24"/>
              </w:rPr>
              <w:instrText xml:space="preserve"> PAGEREF _Toc199890890 \h </w:instrText>
            </w:r>
            <w:r w:rsidRPr="00A80E85">
              <w:rPr>
                <w:rFonts w:ascii="Times New Roman" w:hAnsi="Times New Roman" w:cs="Times New Roman"/>
                <w:noProof/>
                <w:webHidden/>
                <w:sz w:val="24"/>
                <w:szCs w:val="24"/>
              </w:rPr>
            </w:r>
            <w:r w:rsidRPr="00A80E85">
              <w:rPr>
                <w:rFonts w:ascii="Times New Roman" w:hAnsi="Times New Roman" w:cs="Times New Roman"/>
                <w:noProof/>
                <w:webHidden/>
                <w:sz w:val="24"/>
                <w:szCs w:val="24"/>
              </w:rPr>
              <w:fldChar w:fldCharType="separate"/>
            </w:r>
            <w:r w:rsidR="00EE79E0">
              <w:rPr>
                <w:rFonts w:ascii="Times New Roman" w:hAnsi="Times New Roman" w:cs="Times New Roman"/>
                <w:noProof/>
                <w:webHidden/>
                <w:sz w:val="24"/>
                <w:szCs w:val="24"/>
              </w:rPr>
              <w:t>3</w:t>
            </w:r>
            <w:r w:rsidRPr="00A80E85">
              <w:rPr>
                <w:rFonts w:ascii="Times New Roman" w:hAnsi="Times New Roman" w:cs="Times New Roman"/>
                <w:noProof/>
                <w:webHidden/>
                <w:sz w:val="24"/>
                <w:szCs w:val="24"/>
              </w:rPr>
              <w:fldChar w:fldCharType="end"/>
            </w:r>
          </w:hyperlink>
        </w:p>
        <w:p w14:paraId="05BCE293" w14:textId="1539455B" w:rsidR="00196D64" w:rsidRPr="00A80E85" w:rsidRDefault="00196D64" w:rsidP="00196D64">
          <w:pPr>
            <w:pStyle w:val="TOC2"/>
            <w:tabs>
              <w:tab w:val="left" w:pos="880"/>
              <w:tab w:val="right" w:leader="dot" w:pos="9350"/>
            </w:tabs>
            <w:spacing w:line="360" w:lineRule="auto"/>
            <w:rPr>
              <w:rFonts w:ascii="Times New Roman" w:eastAsiaTheme="minorEastAsia" w:hAnsi="Times New Roman" w:cs="Times New Roman"/>
              <w:noProof/>
              <w:sz w:val="24"/>
              <w:szCs w:val="24"/>
              <w:lang w:val="en-GB" w:eastAsia="en-GB"/>
            </w:rPr>
          </w:pPr>
          <w:hyperlink w:anchor="_Toc199890891" w:history="1">
            <w:r w:rsidRPr="00A80E85">
              <w:rPr>
                <w:rStyle w:val="Hyperlink"/>
                <w:rFonts w:ascii="Times New Roman" w:hAnsi="Times New Roman" w:cs="Times New Roman"/>
                <w:noProof/>
                <w:sz w:val="24"/>
                <w:szCs w:val="24"/>
              </w:rPr>
              <w:t>2.2</w:t>
            </w:r>
            <w:r w:rsidRPr="00A80E85">
              <w:rPr>
                <w:rFonts w:ascii="Times New Roman" w:eastAsiaTheme="minorEastAsia" w:hAnsi="Times New Roman" w:cs="Times New Roman"/>
                <w:noProof/>
                <w:sz w:val="24"/>
                <w:szCs w:val="24"/>
                <w:lang w:val="en-GB" w:eastAsia="en-GB"/>
              </w:rPr>
              <w:tab/>
            </w:r>
            <w:r w:rsidRPr="00A80E85">
              <w:rPr>
                <w:rStyle w:val="Hyperlink"/>
                <w:rFonts w:ascii="Times New Roman" w:hAnsi="Times New Roman" w:cs="Times New Roman"/>
                <w:noProof/>
                <w:sz w:val="24"/>
                <w:szCs w:val="24"/>
              </w:rPr>
              <w:t>PESTLE Analysis</w:t>
            </w:r>
            <w:r w:rsidRPr="00A80E85">
              <w:rPr>
                <w:rFonts w:ascii="Times New Roman" w:hAnsi="Times New Roman" w:cs="Times New Roman"/>
                <w:noProof/>
                <w:webHidden/>
                <w:sz w:val="24"/>
                <w:szCs w:val="24"/>
              </w:rPr>
              <w:tab/>
            </w:r>
            <w:r w:rsidRPr="00A80E85">
              <w:rPr>
                <w:rFonts w:ascii="Times New Roman" w:hAnsi="Times New Roman" w:cs="Times New Roman"/>
                <w:noProof/>
                <w:webHidden/>
                <w:sz w:val="24"/>
                <w:szCs w:val="24"/>
              </w:rPr>
              <w:fldChar w:fldCharType="begin"/>
            </w:r>
            <w:r w:rsidRPr="00A80E85">
              <w:rPr>
                <w:rFonts w:ascii="Times New Roman" w:hAnsi="Times New Roman" w:cs="Times New Roman"/>
                <w:noProof/>
                <w:webHidden/>
                <w:sz w:val="24"/>
                <w:szCs w:val="24"/>
              </w:rPr>
              <w:instrText xml:space="preserve"> PAGEREF _Toc199890891 \h </w:instrText>
            </w:r>
            <w:r w:rsidRPr="00A80E85">
              <w:rPr>
                <w:rFonts w:ascii="Times New Roman" w:hAnsi="Times New Roman" w:cs="Times New Roman"/>
                <w:noProof/>
                <w:webHidden/>
                <w:sz w:val="24"/>
                <w:szCs w:val="24"/>
              </w:rPr>
            </w:r>
            <w:r w:rsidRPr="00A80E85">
              <w:rPr>
                <w:rFonts w:ascii="Times New Roman" w:hAnsi="Times New Roman" w:cs="Times New Roman"/>
                <w:noProof/>
                <w:webHidden/>
                <w:sz w:val="24"/>
                <w:szCs w:val="24"/>
              </w:rPr>
              <w:fldChar w:fldCharType="separate"/>
            </w:r>
            <w:r w:rsidR="00EE79E0">
              <w:rPr>
                <w:rFonts w:ascii="Times New Roman" w:hAnsi="Times New Roman" w:cs="Times New Roman"/>
                <w:noProof/>
                <w:webHidden/>
                <w:sz w:val="24"/>
                <w:szCs w:val="24"/>
              </w:rPr>
              <w:t>4</w:t>
            </w:r>
            <w:r w:rsidRPr="00A80E85">
              <w:rPr>
                <w:rFonts w:ascii="Times New Roman" w:hAnsi="Times New Roman" w:cs="Times New Roman"/>
                <w:noProof/>
                <w:webHidden/>
                <w:sz w:val="24"/>
                <w:szCs w:val="24"/>
              </w:rPr>
              <w:fldChar w:fldCharType="end"/>
            </w:r>
          </w:hyperlink>
        </w:p>
        <w:p w14:paraId="3A4CD21B" w14:textId="4B52EDF0" w:rsidR="00196D64" w:rsidRPr="00A80E85" w:rsidRDefault="00196D64" w:rsidP="00196D64">
          <w:pPr>
            <w:pStyle w:val="TOC2"/>
            <w:tabs>
              <w:tab w:val="left" w:pos="880"/>
              <w:tab w:val="right" w:leader="dot" w:pos="9350"/>
            </w:tabs>
            <w:spacing w:line="360" w:lineRule="auto"/>
            <w:rPr>
              <w:rFonts w:ascii="Times New Roman" w:eastAsiaTheme="minorEastAsia" w:hAnsi="Times New Roman" w:cs="Times New Roman"/>
              <w:noProof/>
              <w:sz w:val="24"/>
              <w:szCs w:val="24"/>
              <w:lang w:val="en-GB" w:eastAsia="en-GB"/>
            </w:rPr>
          </w:pPr>
          <w:hyperlink w:anchor="_Toc199890892" w:history="1">
            <w:r w:rsidRPr="00A80E85">
              <w:rPr>
                <w:rStyle w:val="Hyperlink"/>
                <w:rFonts w:ascii="Times New Roman" w:hAnsi="Times New Roman" w:cs="Times New Roman"/>
                <w:noProof/>
                <w:sz w:val="24"/>
                <w:szCs w:val="24"/>
              </w:rPr>
              <w:t>2.3</w:t>
            </w:r>
            <w:r w:rsidRPr="00A80E85">
              <w:rPr>
                <w:rFonts w:ascii="Times New Roman" w:eastAsiaTheme="minorEastAsia" w:hAnsi="Times New Roman" w:cs="Times New Roman"/>
                <w:noProof/>
                <w:sz w:val="24"/>
                <w:szCs w:val="24"/>
                <w:lang w:val="en-GB" w:eastAsia="en-GB"/>
              </w:rPr>
              <w:tab/>
            </w:r>
            <w:r w:rsidRPr="00A80E85">
              <w:rPr>
                <w:rStyle w:val="Hyperlink"/>
                <w:rFonts w:ascii="Times New Roman" w:hAnsi="Times New Roman" w:cs="Times New Roman"/>
                <w:noProof/>
                <w:sz w:val="24"/>
                <w:szCs w:val="24"/>
              </w:rPr>
              <w:t>SWOT Analysis</w:t>
            </w:r>
            <w:r w:rsidRPr="00A80E85">
              <w:rPr>
                <w:rFonts w:ascii="Times New Roman" w:hAnsi="Times New Roman" w:cs="Times New Roman"/>
                <w:noProof/>
                <w:webHidden/>
                <w:sz w:val="24"/>
                <w:szCs w:val="24"/>
              </w:rPr>
              <w:tab/>
            </w:r>
            <w:r w:rsidRPr="00A80E85">
              <w:rPr>
                <w:rFonts w:ascii="Times New Roman" w:hAnsi="Times New Roman" w:cs="Times New Roman"/>
                <w:noProof/>
                <w:webHidden/>
                <w:sz w:val="24"/>
                <w:szCs w:val="24"/>
              </w:rPr>
              <w:fldChar w:fldCharType="begin"/>
            </w:r>
            <w:r w:rsidRPr="00A80E85">
              <w:rPr>
                <w:rFonts w:ascii="Times New Roman" w:hAnsi="Times New Roman" w:cs="Times New Roman"/>
                <w:noProof/>
                <w:webHidden/>
                <w:sz w:val="24"/>
                <w:szCs w:val="24"/>
              </w:rPr>
              <w:instrText xml:space="preserve"> PAGEREF _Toc199890892 \h </w:instrText>
            </w:r>
            <w:r w:rsidRPr="00A80E85">
              <w:rPr>
                <w:rFonts w:ascii="Times New Roman" w:hAnsi="Times New Roman" w:cs="Times New Roman"/>
                <w:noProof/>
                <w:webHidden/>
                <w:sz w:val="24"/>
                <w:szCs w:val="24"/>
              </w:rPr>
            </w:r>
            <w:r w:rsidRPr="00A80E85">
              <w:rPr>
                <w:rFonts w:ascii="Times New Roman" w:hAnsi="Times New Roman" w:cs="Times New Roman"/>
                <w:noProof/>
                <w:webHidden/>
                <w:sz w:val="24"/>
                <w:szCs w:val="24"/>
              </w:rPr>
              <w:fldChar w:fldCharType="separate"/>
            </w:r>
            <w:r w:rsidR="00EE79E0">
              <w:rPr>
                <w:rFonts w:ascii="Times New Roman" w:hAnsi="Times New Roman" w:cs="Times New Roman"/>
                <w:noProof/>
                <w:webHidden/>
                <w:sz w:val="24"/>
                <w:szCs w:val="24"/>
              </w:rPr>
              <w:t>7</w:t>
            </w:r>
            <w:r w:rsidRPr="00A80E85">
              <w:rPr>
                <w:rFonts w:ascii="Times New Roman" w:hAnsi="Times New Roman" w:cs="Times New Roman"/>
                <w:noProof/>
                <w:webHidden/>
                <w:sz w:val="24"/>
                <w:szCs w:val="24"/>
              </w:rPr>
              <w:fldChar w:fldCharType="end"/>
            </w:r>
          </w:hyperlink>
        </w:p>
        <w:p w14:paraId="30253232" w14:textId="6C99CC8E" w:rsidR="00196D64" w:rsidRPr="00A80E85" w:rsidRDefault="00196D64" w:rsidP="00196D64">
          <w:pPr>
            <w:pStyle w:val="TOC2"/>
            <w:tabs>
              <w:tab w:val="left" w:pos="880"/>
              <w:tab w:val="right" w:leader="dot" w:pos="9350"/>
            </w:tabs>
            <w:spacing w:line="360" w:lineRule="auto"/>
            <w:rPr>
              <w:rFonts w:ascii="Times New Roman" w:eastAsiaTheme="minorEastAsia" w:hAnsi="Times New Roman" w:cs="Times New Roman"/>
              <w:noProof/>
              <w:sz w:val="24"/>
              <w:szCs w:val="24"/>
              <w:lang w:val="en-GB" w:eastAsia="en-GB"/>
            </w:rPr>
          </w:pPr>
          <w:hyperlink w:anchor="_Toc199890893" w:history="1">
            <w:r w:rsidRPr="00A80E85">
              <w:rPr>
                <w:rStyle w:val="Hyperlink"/>
                <w:rFonts w:ascii="Times New Roman" w:hAnsi="Times New Roman" w:cs="Times New Roman"/>
                <w:noProof/>
                <w:sz w:val="24"/>
                <w:szCs w:val="24"/>
              </w:rPr>
              <w:t>2.4</w:t>
            </w:r>
            <w:r w:rsidRPr="00A80E85">
              <w:rPr>
                <w:rFonts w:ascii="Times New Roman" w:eastAsiaTheme="minorEastAsia" w:hAnsi="Times New Roman" w:cs="Times New Roman"/>
                <w:noProof/>
                <w:sz w:val="24"/>
                <w:szCs w:val="24"/>
                <w:lang w:val="en-GB" w:eastAsia="en-GB"/>
              </w:rPr>
              <w:tab/>
            </w:r>
            <w:r w:rsidRPr="00A80E85">
              <w:rPr>
                <w:rStyle w:val="Hyperlink"/>
                <w:rFonts w:ascii="Times New Roman" w:hAnsi="Times New Roman" w:cs="Times New Roman"/>
                <w:noProof/>
                <w:sz w:val="24"/>
                <w:szCs w:val="24"/>
              </w:rPr>
              <w:t>TOWS Analysis</w:t>
            </w:r>
            <w:r w:rsidRPr="00A80E85">
              <w:rPr>
                <w:rFonts w:ascii="Times New Roman" w:hAnsi="Times New Roman" w:cs="Times New Roman"/>
                <w:noProof/>
                <w:webHidden/>
                <w:sz w:val="24"/>
                <w:szCs w:val="24"/>
              </w:rPr>
              <w:tab/>
            </w:r>
            <w:r w:rsidRPr="00A80E85">
              <w:rPr>
                <w:rFonts w:ascii="Times New Roman" w:hAnsi="Times New Roman" w:cs="Times New Roman"/>
                <w:noProof/>
                <w:webHidden/>
                <w:sz w:val="24"/>
                <w:szCs w:val="24"/>
              </w:rPr>
              <w:fldChar w:fldCharType="begin"/>
            </w:r>
            <w:r w:rsidRPr="00A80E85">
              <w:rPr>
                <w:rFonts w:ascii="Times New Roman" w:hAnsi="Times New Roman" w:cs="Times New Roman"/>
                <w:noProof/>
                <w:webHidden/>
                <w:sz w:val="24"/>
                <w:szCs w:val="24"/>
              </w:rPr>
              <w:instrText xml:space="preserve"> PAGEREF _Toc199890893 \h </w:instrText>
            </w:r>
            <w:r w:rsidRPr="00A80E85">
              <w:rPr>
                <w:rFonts w:ascii="Times New Roman" w:hAnsi="Times New Roman" w:cs="Times New Roman"/>
                <w:noProof/>
                <w:webHidden/>
                <w:sz w:val="24"/>
                <w:szCs w:val="24"/>
              </w:rPr>
            </w:r>
            <w:r w:rsidRPr="00A80E85">
              <w:rPr>
                <w:rFonts w:ascii="Times New Roman" w:hAnsi="Times New Roman" w:cs="Times New Roman"/>
                <w:noProof/>
                <w:webHidden/>
                <w:sz w:val="24"/>
                <w:szCs w:val="24"/>
              </w:rPr>
              <w:fldChar w:fldCharType="separate"/>
            </w:r>
            <w:r w:rsidR="00EE79E0">
              <w:rPr>
                <w:rFonts w:ascii="Times New Roman" w:hAnsi="Times New Roman" w:cs="Times New Roman"/>
                <w:noProof/>
                <w:webHidden/>
                <w:sz w:val="24"/>
                <w:szCs w:val="24"/>
              </w:rPr>
              <w:t>8</w:t>
            </w:r>
            <w:r w:rsidRPr="00A80E85">
              <w:rPr>
                <w:rFonts w:ascii="Times New Roman" w:hAnsi="Times New Roman" w:cs="Times New Roman"/>
                <w:noProof/>
                <w:webHidden/>
                <w:sz w:val="24"/>
                <w:szCs w:val="24"/>
              </w:rPr>
              <w:fldChar w:fldCharType="end"/>
            </w:r>
          </w:hyperlink>
        </w:p>
        <w:p w14:paraId="1E038095" w14:textId="0F91E4A3" w:rsidR="00196D64" w:rsidRPr="00A80E85" w:rsidRDefault="00196D64" w:rsidP="00196D64">
          <w:pPr>
            <w:pStyle w:val="TOC1"/>
            <w:tabs>
              <w:tab w:val="left" w:pos="440"/>
              <w:tab w:val="right" w:leader="dot" w:pos="9350"/>
            </w:tabs>
            <w:spacing w:line="360" w:lineRule="auto"/>
            <w:rPr>
              <w:rFonts w:ascii="Times New Roman" w:eastAsiaTheme="minorEastAsia" w:hAnsi="Times New Roman" w:cs="Times New Roman"/>
              <w:noProof/>
              <w:sz w:val="24"/>
              <w:szCs w:val="24"/>
              <w:lang w:val="en-GB" w:eastAsia="en-GB"/>
            </w:rPr>
          </w:pPr>
          <w:hyperlink w:anchor="_Toc199890894" w:history="1">
            <w:r w:rsidRPr="00A80E85">
              <w:rPr>
                <w:rStyle w:val="Hyperlink"/>
                <w:rFonts w:ascii="Times New Roman" w:hAnsi="Times New Roman" w:cs="Times New Roman"/>
                <w:noProof/>
                <w:sz w:val="24"/>
                <w:szCs w:val="24"/>
              </w:rPr>
              <w:t>3.</w:t>
            </w:r>
            <w:r w:rsidRPr="00A80E85">
              <w:rPr>
                <w:rFonts w:ascii="Times New Roman" w:eastAsiaTheme="minorEastAsia" w:hAnsi="Times New Roman" w:cs="Times New Roman"/>
                <w:noProof/>
                <w:sz w:val="24"/>
                <w:szCs w:val="24"/>
                <w:lang w:val="en-GB" w:eastAsia="en-GB"/>
              </w:rPr>
              <w:tab/>
            </w:r>
            <w:r w:rsidRPr="00A80E85">
              <w:rPr>
                <w:rStyle w:val="Hyperlink"/>
                <w:rFonts w:ascii="Times New Roman" w:hAnsi="Times New Roman" w:cs="Times New Roman"/>
                <w:noProof/>
                <w:sz w:val="24"/>
                <w:szCs w:val="24"/>
              </w:rPr>
              <w:t>Recommendations and Change Management</w:t>
            </w:r>
            <w:r w:rsidRPr="00A80E85">
              <w:rPr>
                <w:rFonts w:ascii="Times New Roman" w:hAnsi="Times New Roman" w:cs="Times New Roman"/>
                <w:noProof/>
                <w:webHidden/>
                <w:sz w:val="24"/>
                <w:szCs w:val="24"/>
              </w:rPr>
              <w:tab/>
            </w:r>
            <w:r w:rsidRPr="00A80E85">
              <w:rPr>
                <w:rFonts w:ascii="Times New Roman" w:hAnsi="Times New Roman" w:cs="Times New Roman"/>
                <w:noProof/>
                <w:webHidden/>
                <w:sz w:val="24"/>
                <w:szCs w:val="24"/>
              </w:rPr>
              <w:fldChar w:fldCharType="begin"/>
            </w:r>
            <w:r w:rsidRPr="00A80E85">
              <w:rPr>
                <w:rFonts w:ascii="Times New Roman" w:hAnsi="Times New Roman" w:cs="Times New Roman"/>
                <w:noProof/>
                <w:webHidden/>
                <w:sz w:val="24"/>
                <w:szCs w:val="24"/>
              </w:rPr>
              <w:instrText xml:space="preserve"> PAGEREF _Toc199890894 \h </w:instrText>
            </w:r>
            <w:r w:rsidRPr="00A80E85">
              <w:rPr>
                <w:rFonts w:ascii="Times New Roman" w:hAnsi="Times New Roman" w:cs="Times New Roman"/>
                <w:noProof/>
                <w:webHidden/>
                <w:sz w:val="24"/>
                <w:szCs w:val="24"/>
              </w:rPr>
            </w:r>
            <w:r w:rsidRPr="00A80E85">
              <w:rPr>
                <w:rFonts w:ascii="Times New Roman" w:hAnsi="Times New Roman" w:cs="Times New Roman"/>
                <w:noProof/>
                <w:webHidden/>
                <w:sz w:val="24"/>
                <w:szCs w:val="24"/>
              </w:rPr>
              <w:fldChar w:fldCharType="separate"/>
            </w:r>
            <w:r w:rsidR="00EE79E0">
              <w:rPr>
                <w:rFonts w:ascii="Times New Roman" w:hAnsi="Times New Roman" w:cs="Times New Roman"/>
                <w:noProof/>
                <w:webHidden/>
                <w:sz w:val="24"/>
                <w:szCs w:val="24"/>
              </w:rPr>
              <w:t>10</w:t>
            </w:r>
            <w:r w:rsidRPr="00A80E85">
              <w:rPr>
                <w:rFonts w:ascii="Times New Roman" w:hAnsi="Times New Roman" w:cs="Times New Roman"/>
                <w:noProof/>
                <w:webHidden/>
                <w:sz w:val="24"/>
                <w:szCs w:val="24"/>
              </w:rPr>
              <w:fldChar w:fldCharType="end"/>
            </w:r>
          </w:hyperlink>
        </w:p>
        <w:p w14:paraId="0768947F" w14:textId="0477E529" w:rsidR="00196D64" w:rsidRPr="00A80E85" w:rsidRDefault="00196D64" w:rsidP="00196D64">
          <w:pPr>
            <w:pStyle w:val="TOC2"/>
            <w:tabs>
              <w:tab w:val="left" w:pos="880"/>
              <w:tab w:val="right" w:leader="dot" w:pos="9350"/>
            </w:tabs>
            <w:spacing w:line="360" w:lineRule="auto"/>
            <w:rPr>
              <w:rFonts w:ascii="Times New Roman" w:eastAsiaTheme="minorEastAsia" w:hAnsi="Times New Roman" w:cs="Times New Roman"/>
              <w:noProof/>
              <w:sz w:val="24"/>
              <w:szCs w:val="24"/>
              <w:lang w:val="en-GB" w:eastAsia="en-GB"/>
            </w:rPr>
          </w:pPr>
          <w:hyperlink w:anchor="_Toc199890895" w:history="1">
            <w:r w:rsidRPr="00A80E85">
              <w:rPr>
                <w:rStyle w:val="Hyperlink"/>
                <w:rFonts w:ascii="Times New Roman" w:hAnsi="Times New Roman" w:cs="Times New Roman"/>
                <w:noProof/>
                <w:sz w:val="24"/>
                <w:szCs w:val="24"/>
              </w:rPr>
              <w:t>3.1</w:t>
            </w:r>
            <w:r w:rsidRPr="00A80E85">
              <w:rPr>
                <w:rFonts w:ascii="Times New Roman" w:eastAsiaTheme="minorEastAsia" w:hAnsi="Times New Roman" w:cs="Times New Roman"/>
                <w:noProof/>
                <w:sz w:val="24"/>
                <w:szCs w:val="24"/>
                <w:lang w:val="en-GB" w:eastAsia="en-GB"/>
              </w:rPr>
              <w:tab/>
            </w:r>
            <w:r w:rsidRPr="00A80E85">
              <w:rPr>
                <w:rStyle w:val="Hyperlink"/>
                <w:rFonts w:ascii="Times New Roman" w:hAnsi="Times New Roman" w:cs="Times New Roman"/>
                <w:noProof/>
                <w:sz w:val="24"/>
                <w:szCs w:val="24"/>
              </w:rPr>
              <w:t>Recommendations</w:t>
            </w:r>
            <w:r w:rsidRPr="00A80E85">
              <w:rPr>
                <w:rFonts w:ascii="Times New Roman" w:hAnsi="Times New Roman" w:cs="Times New Roman"/>
                <w:noProof/>
                <w:webHidden/>
                <w:sz w:val="24"/>
                <w:szCs w:val="24"/>
              </w:rPr>
              <w:tab/>
            </w:r>
            <w:r w:rsidRPr="00A80E85">
              <w:rPr>
                <w:rFonts w:ascii="Times New Roman" w:hAnsi="Times New Roman" w:cs="Times New Roman"/>
                <w:noProof/>
                <w:webHidden/>
                <w:sz w:val="24"/>
                <w:szCs w:val="24"/>
              </w:rPr>
              <w:fldChar w:fldCharType="begin"/>
            </w:r>
            <w:r w:rsidRPr="00A80E85">
              <w:rPr>
                <w:rFonts w:ascii="Times New Roman" w:hAnsi="Times New Roman" w:cs="Times New Roman"/>
                <w:noProof/>
                <w:webHidden/>
                <w:sz w:val="24"/>
                <w:szCs w:val="24"/>
              </w:rPr>
              <w:instrText xml:space="preserve"> PAGEREF _Toc199890895 \h </w:instrText>
            </w:r>
            <w:r w:rsidRPr="00A80E85">
              <w:rPr>
                <w:rFonts w:ascii="Times New Roman" w:hAnsi="Times New Roman" w:cs="Times New Roman"/>
                <w:noProof/>
                <w:webHidden/>
                <w:sz w:val="24"/>
                <w:szCs w:val="24"/>
              </w:rPr>
            </w:r>
            <w:r w:rsidRPr="00A80E85">
              <w:rPr>
                <w:rFonts w:ascii="Times New Roman" w:hAnsi="Times New Roman" w:cs="Times New Roman"/>
                <w:noProof/>
                <w:webHidden/>
                <w:sz w:val="24"/>
                <w:szCs w:val="24"/>
              </w:rPr>
              <w:fldChar w:fldCharType="separate"/>
            </w:r>
            <w:r w:rsidR="00EE79E0">
              <w:rPr>
                <w:rFonts w:ascii="Times New Roman" w:hAnsi="Times New Roman" w:cs="Times New Roman"/>
                <w:noProof/>
                <w:webHidden/>
                <w:sz w:val="24"/>
                <w:szCs w:val="24"/>
              </w:rPr>
              <w:t>10</w:t>
            </w:r>
            <w:r w:rsidRPr="00A80E85">
              <w:rPr>
                <w:rFonts w:ascii="Times New Roman" w:hAnsi="Times New Roman" w:cs="Times New Roman"/>
                <w:noProof/>
                <w:webHidden/>
                <w:sz w:val="24"/>
                <w:szCs w:val="24"/>
              </w:rPr>
              <w:fldChar w:fldCharType="end"/>
            </w:r>
          </w:hyperlink>
        </w:p>
        <w:p w14:paraId="521580BC" w14:textId="1C03EC89" w:rsidR="00196D64" w:rsidRPr="00A80E85" w:rsidRDefault="00196D64" w:rsidP="00196D64">
          <w:pPr>
            <w:pStyle w:val="TOC3"/>
            <w:tabs>
              <w:tab w:val="left" w:pos="1320"/>
              <w:tab w:val="right" w:leader="dot" w:pos="9350"/>
            </w:tabs>
            <w:spacing w:line="360" w:lineRule="auto"/>
            <w:rPr>
              <w:rFonts w:ascii="Times New Roman" w:eastAsiaTheme="minorEastAsia" w:hAnsi="Times New Roman" w:cs="Times New Roman"/>
              <w:noProof/>
              <w:sz w:val="24"/>
              <w:szCs w:val="24"/>
              <w:lang w:val="en-GB" w:eastAsia="en-GB"/>
            </w:rPr>
          </w:pPr>
          <w:hyperlink w:anchor="_Toc199890896" w:history="1">
            <w:r w:rsidRPr="00A80E85">
              <w:rPr>
                <w:rStyle w:val="Hyperlink"/>
                <w:rFonts w:ascii="Times New Roman" w:hAnsi="Times New Roman" w:cs="Times New Roman"/>
                <w:i/>
                <w:noProof/>
                <w:sz w:val="24"/>
                <w:szCs w:val="24"/>
              </w:rPr>
              <w:t>3.1.1</w:t>
            </w:r>
            <w:r w:rsidRPr="00A80E85">
              <w:rPr>
                <w:rFonts w:ascii="Times New Roman" w:eastAsiaTheme="minorEastAsia" w:hAnsi="Times New Roman" w:cs="Times New Roman"/>
                <w:noProof/>
                <w:sz w:val="24"/>
                <w:szCs w:val="24"/>
                <w:lang w:val="en-GB" w:eastAsia="en-GB"/>
              </w:rPr>
              <w:tab/>
            </w:r>
            <w:r w:rsidRPr="00A80E85">
              <w:rPr>
                <w:rStyle w:val="Hyperlink"/>
                <w:rFonts w:ascii="Times New Roman" w:hAnsi="Times New Roman" w:cs="Times New Roman"/>
                <w:i/>
                <w:noProof/>
                <w:sz w:val="24"/>
                <w:szCs w:val="24"/>
              </w:rPr>
              <w:t>Establish a Comprehensive Employee Well-being Programme</w:t>
            </w:r>
            <w:r w:rsidRPr="00A80E85">
              <w:rPr>
                <w:rFonts w:ascii="Times New Roman" w:hAnsi="Times New Roman" w:cs="Times New Roman"/>
                <w:noProof/>
                <w:webHidden/>
                <w:sz w:val="24"/>
                <w:szCs w:val="24"/>
              </w:rPr>
              <w:tab/>
            </w:r>
            <w:r w:rsidRPr="00A80E85">
              <w:rPr>
                <w:rFonts w:ascii="Times New Roman" w:hAnsi="Times New Roman" w:cs="Times New Roman"/>
                <w:noProof/>
                <w:webHidden/>
                <w:sz w:val="24"/>
                <w:szCs w:val="24"/>
              </w:rPr>
              <w:fldChar w:fldCharType="begin"/>
            </w:r>
            <w:r w:rsidRPr="00A80E85">
              <w:rPr>
                <w:rFonts w:ascii="Times New Roman" w:hAnsi="Times New Roman" w:cs="Times New Roman"/>
                <w:noProof/>
                <w:webHidden/>
                <w:sz w:val="24"/>
                <w:szCs w:val="24"/>
              </w:rPr>
              <w:instrText xml:space="preserve"> PAGEREF _Toc199890896 \h </w:instrText>
            </w:r>
            <w:r w:rsidRPr="00A80E85">
              <w:rPr>
                <w:rFonts w:ascii="Times New Roman" w:hAnsi="Times New Roman" w:cs="Times New Roman"/>
                <w:noProof/>
                <w:webHidden/>
                <w:sz w:val="24"/>
                <w:szCs w:val="24"/>
              </w:rPr>
            </w:r>
            <w:r w:rsidRPr="00A80E85">
              <w:rPr>
                <w:rFonts w:ascii="Times New Roman" w:hAnsi="Times New Roman" w:cs="Times New Roman"/>
                <w:noProof/>
                <w:webHidden/>
                <w:sz w:val="24"/>
                <w:szCs w:val="24"/>
              </w:rPr>
              <w:fldChar w:fldCharType="separate"/>
            </w:r>
            <w:r w:rsidR="00EE79E0">
              <w:rPr>
                <w:rFonts w:ascii="Times New Roman" w:hAnsi="Times New Roman" w:cs="Times New Roman"/>
                <w:noProof/>
                <w:webHidden/>
                <w:sz w:val="24"/>
                <w:szCs w:val="24"/>
              </w:rPr>
              <w:t>10</w:t>
            </w:r>
            <w:r w:rsidRPr="00A80E85">
              <w:rPr>
                <w:rFonts w:ascii="Times New Roman" w:hAnsi="Times New Roman" w:cs="Times New Roman"/>
                <w:noProof/>
                <w:webHidden/>
                <w:sz w:val="24"/>
                <w:szCs w:val="24"/>
              </w:rPr>
              <w:fldChar w:fldCharType="end"/>
            </w:r>
          </w:hyperlink>
        </w:p>
        <w:p w14:paraId="1DF899C5" w14:textId="5D7A3AB6" w:rsidR="00196D64" w:rsidRPr="00A80E85" w:rsidRDefault="00196D64" w:rsidP="00196D64">
          <w:pPr>
            <w:pStyle w:val="TOC3"/>
            <w:tabs>
              <w:tab w:val="left" w:pos="1320"/>
              <w:tab w:val="right" w:leader="dot" w:pos="9350"/>
            </w:tabs>
            <w:spacing w:line="360" w:lineRule="auto"/>
            <w:rPr>
              <w:rFonts w:ascii="Times New Roman" w:eastAsiaTheme="minorEastAsia" w:hAnsi="Times New Roman" w:cs="Times New Roman"/>
              <w:noProof/>
              <w:sz w:val="24"/>
              <w:szCs w:val="24"/>
              <w:lang w:val="en-GB" w:eastAsia="en-GB"/>
            </w:rPr>
          </w:pPr>
          <w:hyperlink w:anchor="_Toc199890897" w:history="1">
            <w:r w:rsidRPr="00A80E85">
              <w:rPr>
                <w:rStyle w:val="Hyperlink"/>
                <w:rFonts w:ascii="Times New Roman" w:hAnsi="Times New Roman" w:cs="Times New Roman"/>
                <w:i/>
                <w:noProof/>
                <w:sz w:val="24"/>
                <w:szCs w:val="24"/>
              </w:rPr>
              <w:t>3.1.2</w:t>
            </w:r>
            <w:r w:rsidRPr="00A80E85">
              <w:rPr>
                <w:rFonts w:ascii="Times New Roman" w:eastAsiaTheme="minorEastAsia" w:hAnsi="Times New Roman" w:cs="Times New Roman"/>
                <w:noProof/>
                <w:sz w:val="24"/>
                <w:szCs w:val="24"/>
                <w:lang w:val="en-GB" w:eastAsia="en-GB"/>
              </w:rPr>
              <w:tab/>
            </w:r>
            <w:r w:rsidRPr="00A80E85">
              <w:rPr>
                <w:rStyle w:val="Hyperlink"/>
                <w:rFonts w:ascii="Times New Roman" w:hAnsi="Times New Roman" w:cs="Times New Roman"/>
                <w:i/>
                <w:noProof/>
                <w:sz w:val="24"/>
                <w:szCs w:val="24"/>
              </w:rPr>
              <w:t>Optimise Work Schedules and Introduce Flexible Working Options</w:t>
            </w:r>
            <w:r w:rsidRPr="00A80E85">
              <w:rPr>
                <w:rFonts w:ascii="Times New Roman" w:hAnsi="Times New Roman" w:cs="Times New Roman"/>
                <w:noProof/>
                <w:webHidden/>
                <w:sz w:val="24"/>
                <w:szCs w:val="24"/>
              </w:rPr>
              <w:tab/>
            </w:r>
            <w:r w:rsidRPr="00A80E85">
              <w:rPr>
                <w:rFonts w:ascii="Times New Roman" w:hAnsi="Times New Roman" w:cs="Times New Roman"/>
                <w:noProof/>
                <w:webHidden/>
                <w:sz w:val="24"/>
                <w:szCs w:val="24"/>
              </w:rPr>
              <w:fldChar w:fldCharType="begin"/>
            </w:r>
            <w:r w:rsidRPr="00A80E85">
              <w:rPr>
                <w:rFonts w:ascii="Times New Roman" w:hAnsi="Times New Roman" w:cs="Times New Roman"/>
                <w:noProof/>
                <w:webHidden/>
                <w:sz w:val="24"/>
                <w:szCs w:val="24"/>
              </w:rPr>
              <w:instrText xml:space="preserve"> PAGEREF _Toc199890897 \h </w:instrText>
            </w:r>
            <w:r w:rsidRPr="00A80E85">
              <w:rPr>
                <w:rFonts w:ascii="Times New Roman" w:hAnsi="Times New Roman" w:cs="Times New Roman"/>
                <w:noProof/>
                <w:webHidden/>
                <w:sz w:val="24"/>
                <w:szCs w:val="24"/>
              </w:rPr>
            </w:r>
            <w:r w:rsidRPr="00A80E85">
              <w:rPr>
                <w:rFonts w:ascii="Times New Roman" w:hAnsi="Times New Roman" w:cs="Times New Roman"/>
                <w:noProof/>
                <w:webHidden/>
                <w:sz w:val="24"/>
                <w:szCs w:val="24"/>
              </w:rPr>
              <w:fldChar w:fldCharType="separate"/>
            </w:r>
            <w:r w:rsidR="00EE79E0">
              <w:rPr>
                <w:rFonts w:ascii="Times New Roman" w:hAnsi="Times New Roman" w:cs="Times New Roman"/>
                <w:noProof/>
                <w:webHidden/>
                <w:sz w:val="24"/>
                <w:szCs w:val="24"/>
              </w:rPr>
              <w:t>10</w:t>
            </w:r>
            <w:r w:rsidRPr="00A80E85">
              <w:rPr>
                <w:rFonts w:ascii="Times New Roman" w:hAnsi="Times New Roman" w:cs="Times New Roman"/>
                <w:noProof/>
                <w:webHidden/>
                <w:sz w:val="24"/>
                <w:szCs w:val="24"/>
              </w:rPr>
              <w:fldChar w:fldCharType="end"/>
            </w:r>
          </w:hyperlink>
        </w:p>
        <w:p w14:paraId="652FDC80" w14:textId="58C02C4A" w:rsidR="00196D64" w:rsidRPr="00A80E85" w:rsidRDefault="00196D64" w:rsidP="00196D64">
          <w:pPr>
            <w:pStyle w:val="TOC3"/>
            <w:tabs>
              <w:tab w:val="left" w:pos="1320"/>
              <w:tab w:val="right" w:leader="dot" w:pos="9350"/>
            </w:tabs>
            <w:spacing w:line="360" w:lineRule="auto"/>
            <w:rPr>
              <w:rFonts w:ascii="Times New Roman" w:eastAsiaTheme="minorEastAsia" w:hAnsi="Times New Roman" w:cs="Times New Roman"/>
              <w:noProof/>
              <w:sz w:val="24"/>
              <w:szCs w:val="24"/>
              <w:lang w:val="en-GB" w:eastAsia="en-GB"/>
            </w:rPr>
          </w:pPr>
          <w:hyperlink w:anchor="_Toc199890898" w:history="1">
            <w:r w:rsidRPr="00A80E85">
              <w:rPr>
                <w:rStyle w:val="Hyperlink"/>
                <w:rFonts w:ascii="Times New Roman" w:hAnsi="Times New Roman" w:cs="Times New Roman"/>
                <w:i/>
                <w:noProof/>
                <w:sz w:val="24"/>
                <w:szCs w:val="24"/>
              </w:rPr>
              <w:t>3.1.3</w:t>
            </w:r>
            <w:r w:rsidRPr="00A80E85">
              <w:rPr>
                <w:rFonts w:ascii="Times New Roman" w:eastAsiaTheme="minorEastAsia" w:hAnsi="Times New Roman" w:cs="Times New Roman"/>
                <w:noProof/>
                <w:sz w:val="24"/>
                <w:szCs w:val="24"/>
                <w:lang w:val="en-GB" w:eastAsia="en-GB"/>
              </w:rPr>
              <w:tab/>
            </w:r>
            <w:r w:rsidRPr="00A80E85">
              <w:rPr>
                <w:rStyle w:val="Hyperlink"/>
                <w:rFonts w:ascii="Times New Roman" w:hAnsi="Times New Roman" w:cs="Times New Roman"/>
                <w:i/>
                <w:noProof/>
                <w:sz w:val="24"/>
                <w:szCs w:val="24"/>
              </w:rPr>
              <w:t>Enhance Recruitment and Retention Strategies</w:t>
            </w:r>
            <w:r w:rsidRPr="00A80E85">
              <w:rPr>
                <w:rFonts w:ascii="Times New Roman" w:hAnsi="Times New Roman" w:cs="Times New Roman"/>
                <w:noProof/>
                <w:webHidden/>
                <w:sz w:val="24"/>
                <w:szCs w:val="24"/>
              </w:rPr>
              <w:tab/>
            </w:r>
            <w:r w:rsidRPr="00A80E85">
              <w:rPr>
                <w:rFonts w:ascii="Times New Roman" w:hAnsi="Times New Roman" w:cs="Times New Roman"/>
                <w:noProof/>
                <w:webHidden/>
                <w:sz w:val="24"/>
                <w:szCs w:val="24"/>
              </w:rPr>
              <w:fldChar w:fldCharType="begin"/>
            </w:r>
            <w:r w:rsidRPr="00A80E85">
              <w:rPr>
                <w:rFonts w:ascii="Times New Roman" w:hAnsi="Times New Roman" w:cs="Times New Roman"/>
                <w:noProof/>
                <w:webHidden/>
                <w:sz w:val="24"/>
                <w:szCs w:val="24"/>
              </w:rPr>
              <w:instrText xml:space="preserve"> PAGEREF _Toc199890898 \h </w:instrText>
            </w:r>
            <w:r w:rsidRPr="00A80E85">
              <w:rPr>
                <w:rFonts w:ascii="Times New Roman" w:hAnsi="Times New Roman" w:cs="Times New Roman"/>
                <w:noProof/>
                <w:webHidden/>
                <w:sz w:val="24"/>
                <w:szCs w:val="24"/>
              </w:rPr>
            </w:r>
            <w:r w:rsidRPr="00A80E85">
              <w:rPr>
                <w:rFonts w:ascii="Times New Roman" w:hAnsi="Times New Roman" w:cs="Times New Roman"/>
                <w:noProof/>
                <w:webHidden/>
                <w:sz w:val="24"/>
                <w:szCs w:val="24"/>
              </w:rPr>
              <w:fldChar w:fldCharType="separate"/>
            </w:r>
            <w:r w:rsidR="00EE79E0">
              <w:rPr>
                <w:rFonts w:ascii="Times New Roman" w:hAnsi="Times New Roman" w:cs="Times New Roman"/>
                <w:noProof/>
                <w:webHidden/>
                <w:sz w:val="24"/>
                <w:szCs w:val="24"/>
              </w:rPr>
              <w:t>10</w:t>
            </w:r>
            <w:r w:rsidRPr="00A80E85">
              <w:rPr>
                <w:rFonts w:ascii="Times New Roman" w:hAnsi="Times New Roman" w:cs="Times New Roman"/>
                <w:noProof/>
                <w:webHidden/>
                <w:sz w:val="24"/>
                <w:szCs w:val="24"/>
              </w:rPr>
              <w:fldChar w:fldCharType="end"/>
            </w:r>
          </w:hyperlink>
        </w:p>
        <w:p w14:paraId="782B14B4" w14:textId="675FDE45" w:rsidR="00196D64" w:rsidRPr="00A80E85" w:rsidRDefault="00196D64" w:rsidP="00196D64">
          <w:pPr>
            <w:pStyle w:val="TOC3"/>
            <w:tabs>
              <w:tab w:val="left" w:pos="1320"/>
              <w:tab w:val="right" w:leader="dot" w:pos="9350"/>
            </w:tabs>
            <w:spacing w:line="360" w:lineRule="auto"/>
            <w:rPr>
              <w:rFonts w:ascii="Times New Roman" w:eastAsiaTheme="minorEastAsia" w:hAnsi="Times New Roman" w:cs="Times New Roman"/>
              <w:noProof/>
              <w:sz w:val="24"/>
              <w:szCs w:val="24"/>
              <w:lang w:val="en-GB" w:eastAsia="en-GB"/>
            </w:rPr>
          </w:pPr>
          <w:hyperlink w:anchor="_Toc199890899" w:history="1">
            <w:r w:rsidRPr="00A80E85">
              <w:rPr>
                <w:rStyle w:val="Hyperlink"/>
                <w:rFonts w:ascii="Times New Roman" w:hAnsi="Times New Roman" w:cs="Times New Roman"/>
                <w:i/>
                <w:noProof/>
                <w:sz w:val="24"/>
                <w:szCs w:val="24"/>
              </w:rPr>
              <w:t>3.1.4</w:t>
            </w:r>
            <w:r w:rsidRPr="00A80E85">
              <w:rPr>
                <w:rFonts w:ascii="Times New Roman" w:eastAsiaTheme="minorEastAsia" w:hAnsi="Times New Roman" w:cs="Times New Roman"/>
                <w:noProof/>
                <w:sz w:val="24"/>
                <w:szCs w:val="24"/>
                <w:lang w:val="en-GB" w:eastAsia="en-GB"/>
              </w:rPr>
              <w:tab/>
            </w:r>
            <w:r w:rsidRPr="00A80E85">
              <w:rPr>
                <w:rStyle w:val="Hyperlink"/>
                <w:rFonts w:ascii="Times New Roman" w:hAnsi="Times New Roman" w:cs="Times New Roman"/>
                <w:i/>
                <w:noProof/>
                <w:sz w:val="24"/>
                <w:szCs w:val="24"/>
              </w:rPr>
              <w:t>Implement a Structured Training and Development Framework</w:t>
            </w:r>
            <w:r w:rsidRPr="00A80E85">
              <w:rPr>
                <w:rFonts w:ascii="Times New Roman" w:hAnsi="Times New Roman" w:cs="Times New Roman"/>
                <w:noProof/>
                <w:webHidden/>
                <w:sz w:val="24"/>
                <w:szCs w:val="24"/>
              </w:rPr>
              <w:tab/>
            </w:r>
            <w:r w:rsidRPr="00A80E85">
              <w:rPr>
                <w:rFonts w:ascii="Times New Roman" w:hAnsi="Times New Roman" w:cs="Times New Roman"/>
                <w:noProof/>
                <w:webHidden/>
                <w:sz w:val="24"/>
                <w:szCs w:val="24"/>
              </w:rPr>
              <w:fldChar w:fldCharType="begin"/>
            </w:r>
            <w:r w:rsidRPr="00A80E85">
              <w:rPr>
                <w:rFonts w:ascii="Times New Roman" w:hAnsi="Times New Roman" w:cs="Times New Roman"/>
                <w:noProof/>
                <w:webHidden/>
                <w:sz w:val="24"/>
                <w:szCs w:val="24"/>
              </w:rPr>
              <w:instrText xml:space="preserve"> PAGEREF _Toc199890899 \h </w:instrText>
            </w:r>
            <w:r w:rsidRPr="00A80E85">
              <w:rPr>
                <w:rFonts w:ascii="Times New Roman" w:hAnsi="Times New Roman" w:cs="Times New Roman"/>
                <w:noProof/>
                <w:webHidden/>
                <w:sz w:val="24"/>
                <w:szCs w:val="24"/>
              </w:rPr>
            </w:r>
            <w:r w:rsidRPr="00A80E85">
              <w:rPr>
                <w:rFonts w:ascii="Times New Roman" w:hAnsi="Times New Roman" w:cs="Times New Roman"/>
                <w:noProof/>
                <w:webHidden/>
                <w:sz w:val="24"/>
                <w:szCs w:val="24"/>
              </w:rPr>
              <w:fldChar w:fldCharType="separate"/>
            </w:r>
            <w:r w:rsidR="00EE79E0">
              <w:rPr>
                <w:rFonts w:ascii="Times New Roman" w:hAnsi="Times New Roman" w:cs="Times New Roman"/>
                <w:noProof/>
                <w:webHidden/>
                <w:sz w:val="24"/>
                <w:szCs w:val="24"/>
              </w:rPr>
              <w:t>10</w:t>
            </w:r>
            <w:r w:rsidRPr="00A80E85">
              <w:rPr>
                <w:rFonts w:ascii="Times New Roman" w:hAnsi="Times New Roman" w:cs="Times New Roman"/>
                <w:noProof/>
                <w:webHidden/>
                <w:sz w:val="24"/>
                <w:szCs w:val="24"/>
              </w:rPr>
              <w:fldChar w:fldCharType="end"/>
            </w:r>
          </w:hyperlink>
        </w:p>
        <w:p w14:paraId="27C64769" w14:textId="7862C2E1" w:rsidR="00196D64" w:rsidRPr="00A80E85" w:rsidRDefault="00196D64" w:rsidP="00196D64">
          <w:pPr>
            <w:pStyle w:val="TOC3"/>
            <w:tabs>
              <w:tab w:val="left" w:pos="1320"/>
              <w:tab w:val="right" w:leader="dot" w:pos="9350"/>
            </w:tabs>
            <w:spacing w:line="360" w:lineRule="auto"/>
            <w:rPr>
              <w:rFonts w:ascii="Times New Roman" w:eastAsiaTheme="minorEastAsia" w:hAnsi="Times New Roman" w:cs="Times New Roman"/>
              <w:noProof/>
              <w:sz w:val="24"/>
              <w:szCs w:val="24"/>
              <w:lang w:val="en-GB" w:eastAsia="en-GB"/>
            </w:rPr>
          </w:pPr>
          <w:hyperlink w:anchor="_Toc199890900" w:history="1">
            <w:r w:rsidRPr="00A80E85">
              <w:rPr>
                <w:rStyle w:val="Hyperlink"/>
                <w:rFonts w:ascii="Times New Roman" w:hAnsi="Times New Roman" w:cs="Times New Roman"/>
                <w:i/>
                <w:noProof/>
                <w:sz w:val="24"/>
                <w:szCs w:val="24"/>
              </w:rPr>
              <w:t>3.1.5</w:t>
            </w:r>
            <w:r w:rsidRPr="00A80E85">
              <w:rPr>
                <w:rFonts w:ascii="Times New Roman" w:eastAsiaTheme="minorEastAsia" w:hAnsi="Times New Roman" w:cs="Times New Roman"/>
                <w:noProof/>
                <w:sz w:val="24"/>
                <w:szCs w:val="24"/>
                <w:lang w:val="en-GB" w:eastAsia="en-GB"/>
              </w:rPr>
              <w:tab/>
            </w:r>
            <w:r w:rsidRPr="00A80E85">
              <w:rPr>
                <w:rStyle w:val="Hyperlink"/>
                <w:rFonts w:ascii="Times New Roman" w:hAnsi="Times New Roman" w:cs="Times New Roman"/>
                <w:i/>
                <w:noProof/>
                <w:sz w:val="24"/>
                <w:szCs w:val="24"/>
              </w:rPr>
              <w:t>Foster an Open Feedback and Recognition Culture</w:t>
            </w:r>
            <w:r w:rsidRPr="00A80E85">
              <w:rPr>
                <w:rFonts w:ascii="Times New Roman" w:hAnsi="Times New Roman" w:cs="Times New Roman"/>
                <w:noProof/>
                <w:webHidden/>
                <w:sz w:val="24"/>
                <w:szCs w:val="24"/>
              </w:rPr>
              <w:tab/>
            </w:r>
            <w:r w:rsidRPr="00A80E85">
              <w:rPr>
                <w:rFonts w:ascii="Times New Roman" w:hAnsi="Times New Roman" w:cs="Times New Roman"/>
                <w:noProof/>
                <w:webHidden/>
                <w:sz w:val="24"/>
                <w:szCs w:val="24"/>
              </w:rPr>
              <w:fldChar w:fldCharType="begin"/>
            </w:r>
            <w:r w:rsidRPr="00A80E85">
              <w:rPr>
                <w:rFonts w:ascii="Times New Roman" w:hAnsi="Times New Roman" w:cs="Times New Roman"/>
                <w:noProof/>
                <w:webHidden/>
                <w:sz w:val="24"/>
                <w:szCs w:val="24"/>
              </w:rPr>
              <w:instrText xml:space="preserve"> PAGEREF _Toc199890900 \h </w:instrText>
            </w:r>
            <w:r w:rsidRPr="00A80E85">
              <w:rPr>
                <w:rFonts w:ascii="Times New Roman" w:hAnsi="Times New Roman" w:cs="Times New Roman"/>
                <w:noProof/>
                <w:webHidden/>
                <w:sz w:val="24"/>
                <w:szCs w:val="24"/>
              </w:rPr>
            </w:r>
            <w:r w:rsidRPr="00A80E85">
              <w:rPr>
                <w:rFonts w:ascii="Times New Roman" w:hAnsi="Times New Roman" w:cs="Times New Roman"/>
                <w:noProof/>
                <w:webHidden/>
                <w:sz w:val="24"/>
                <w:szCs w:val="24"/>
              </w:rPr>
              <w:fldChar w:fldCharType="separate"/>
            </w:r>
            <w:r w:rsidR="00EE79E0">
              <w:rPr>
                <w:rFonts w:ascii="Times New Roman" w:hAnsi="Times New Roman" w:cs="Times New Roman"/>
                <w:noProof/>
                <w:webHidden/>
                <w:sz w:val="24"/>
                <w:szCs w:val="24"/>
              </w:rPr>
              <w:t>11</w:t>
            </w:r>
            <w:r w:rsidRPr="00A80E85">
              <w:rPr>
                <w:rFonts w:ascii="Times New Roman" w:hAnsi="Times New Roman" w:cs="Times New Roman"/>
                <w:noProof/>
                <w:webHidden/>
                <w:sz w:val="24"/>
                <w:szCs w:val="24"/>
              </w:rPr>
              <w:fldChar w:fldCharType="end"/>
            </w:r>
          </w:hyperlink>
        </w:p>
        <w:p w14:paraId="7CAE5118" w14:textId="15FE08F9" w:rsidR="00196D64" w:rsidRPr="00A80E85" w:rsidRDefault="00196D64" w:rsidP="00196D64">
          <w:pPr>
            <w:pStyle w:val="TOC2"/>
            <w:tabs>
              <w:tab w:val="left" w:pos="880"/>
              <w:tab w:val="right" w:leader="dot" w:pos="9350"/>
            </w:tabs>
            <w:spacing w:line="360" w:lineRule="auto"/>
            <w:rPr>
              <w:rFonts w:ascii="Times New Roman" w:eastAsiaTheme="minorEastAsia" w:hAnsi="Times New Roman" w:cs="Times New Roman"/>
              <w:noProof/>
              <w:sz w:val="24"/>
              <w:szCs w:val="24"/>
              <w:lang w:val="en-GB" w:eastAsia="en-GB"/>
            </w:rPr>
          </w:pPr>
          <w:hyperlink w:anchor="_Toc199890901" w:history="1">
            <w:r w:rsidRPr="00A80E85">
              <w:rPr>
                <w:rStyle w:val="Hyperlink"/>
                <w:rFonts w:ascii="Times New Roman" w:hAnsi="Times New Roman" w:cs="Times New Roman"/>
                <w:noProof/>
                <w:sz w:val="24"/>
                <w:szCs w:val="24"/>
              </w:rPr>
              <w:t>3.2</w:t>
            </w:r>
            <w:r w:rsidRPr="00A80E85">
              <w:rPr>
                <w:rFonts w:ascii="Times New Roman" w:eastAsiaTheme="minorEastAsia" w:hAnsi="Times New Roman" w:cs="Times New Roman"/>
                <w:noProof/>
                <w:sz w:val="24"/>
                <w:szCs w:val="24"/>
                <w:lang w:val="en-GB" w:eastAsia="en-GB"/>
              </w:rPr>
              <w:tab/>
            </w:r>
            <w:r w:rsidRPr="00A80E85">
              <w:rPr>
                <w:rStyle w:val="Hyperlink"/>
                <w:rFonts w:ascii="Times New Roman" w:hAnsi="Times New Roman" w:cs="Times New Roman"/>
                <w:noProof/>
                <w:sz w:val="24"/>
                <w:szCs w:val="24"/>
              </w:rPr>
              <w:t>Implementation Plan for Recommendation</w:t>
            </w:r>
            <w:r w:rsidRPr="00A80E85">
              <w:rPr>
                <w:rFonts w:ascii="Times New Roman" w:hAnsi="Times New Roman" w:cs="Times New Roman"/>
                <w:noProof/>
                <w:webHidden/>
                <w:sz w:val="24"/>
                <w:szCs w:val="24"/>
              </w:rPr>
              <w:tab/>
            </w:r>
            <w:r w:rsidRPr="00A80E85">
              <w:rPr>
                <w:rFonts w:ascii="Times New Roman" w:hAnsi="Times New Roman" w:cs="Times New Roman"/>
                <w:noProof/>
                <w:webHidden/>
                <w:sz w:val="24"/>
                <w:szCs w:val="24"/>
              </w:rPr>
              <w:fldChar w:fldCharType="begin"/>
            </w:r>
            <w:r w:rsidRPr="00A80E85">
              <w:rPr>
                <w:rFonts w:ascii="Times New Roman" w:hAnsi="Times New Roman" w:cs="Times New Roman"/>
                <w:noProof/>
                <w:webHidden/>
                <w:sz w:val="24"/>
                <w:szCs w:val="24"/>
              </w:rPr>
              <w:instrText xml:space="preserve"> PAGEREF _Toc199890901 \h </w:instrText>
            </w:r>
            <w:r w:rsidRPr="00A80E85">
              <w:rPr>
                <w:rFonts w:ascii="Times New Roman" w:hAnsi="Times New Roman" w:cs="Times New Roman"/>
                <w:noProof/>
                <w:webHidden/>
                <w:sz w:val="24"/>
                <w:szCs w:val="24"/>
              </w:rPr>
            </w:r>
            <w:r w:rsidRPr="00A80E85">
              <w:rPr>
                <w:rFonts w:ascii="Times New Roman" w:hAnsi="Times New Roman" w:cs="Times New Roman"/>
                <w:noProof/>
                <w:webHidden/>
                <w:sz w:val="24"/>
                <w:szCs w:val="24"/>
              </w:rPr>
              <w:fldChar w:fldCharType="separate"/>
            </w:r>
            <w:r w:rsidR="00EE79E0">
              <w:rPr>
                <w:rFonts w:ascii="Times New Roman" w:hAnsi="Times New Roman" w:cs="Times New Roman"/>
                <w:noProof/>
                <w:webHidden/>
                <w:sz w:val="24"/>
                <w:szCs w:val="24"/>
              </w:rPr>
              <w:t>11</w:t>
            </w:r>
            <w:r w:rsidRPr="00A80E85">
              <w:rPr>
                <w:rFonts w:ascii="Times New Roman" w:hAnsi="Times New Roman" w:cs="Times New Roman"/>
                <w:noProof/>
                <w:webHidden/>
                <w:sz w:val="24"/>
                <w:szCs w:val="24"/>
              </w:rPr>
              <w:fldChar w:fldCharType="end"/>
            </w:r>
          </w:hyperlink>
        </w:p>
        <w:p w14:paraId="466A10A3" w14:textId="352F1333" w:rsidR="00196D64" w:rsidRPr="00A80E85" w:rsidRDefault="00196D64" w:rsidP="00196D64">
          <w:pPr>
            <w:pStyle w:val="TOC3"/>
            <w:tabs>
              <w:tab w:val="left" w:pos="1320"/>
              <w:tab w:val="right" w:leader="dot" w:pos="9350"/>
            </w:tabs>
            <w:spacing w:line="360" w:lineRule="auto"/>
            <w:rPr>
              <w:rFonts w:ascii="Times New Roman" w:eastAsiaTheme="minorEastAsia" w:hAnsi="Times New Roman" w:cs="Times New Roman"/>
              <w:noProof/>
              <w:sz w:val="24"/>
              <w:szCs w:val="24"/>
              <w:lang w:val="en-GB" w:eastAsia="en-GB"/>
            </w:rPr>
          </w:pPr>
          <w:hyperlink w:anchor="_Toc199890902" w:history="1">
            <w:r w:rsidRPr="00A80E85">
              <w:rPr>
                <w:rStyle w:val="Hyperlink"/>
                <w:rFonts w:ascii="Times New Roman" w:hAnsi="Times New Roman" w:cs="Times New Roman"/>
                <w:i/>
                <w:noProof/>
                <w:sz w:val="24"/>
                <w:szCs w:val="24"/>
              </w:rPr>
              <w:t>3.2.1</w:t>
            </w:r>
            <w:r w:rsidRPr="00A80E85">
              <w:rPr>
                <w:rFonts w:ascii="Times New Roman" w:eastAsiaTheme="minorEastAsia" w:hAnsi="Times New Roman" w:cs="Times New Roman"/>
                <w:noProof/>
                <w:sz w:val="24"/>
                <w:szCs w:val="24"/>
                <w:lang w:val="en-GB" w:eastAsia="en-GB"/>
              </w:rPr>
              <w:tab/>
            </w:r>
            <w:r w:rsidRPr="00A80E85">
              <w:rPr>
                <w:rStyle w:val="Hyperlink"/>
                <w:rFonts w:ascii="Times New Roman" w:hAnsi="Times New Roman" w:cs="Times New Roman"/>
                <w:bCs/>
                <w:i/>
                <w:noProof/>
                <w:sz w:val="24"/>
                <w:szCs w:val="24"/>
              </w:rPr>
              <w:t>Staff Well-being and Mental Health Programme</w:t>
            </w:r>
            <w:r w:rsidRPr="00A80E85">
              <w:rPr>
                <w:rFonts w:ascii="Times New Roman" w:hAnsi="Times New Roman" w:cs="Times New Roman"/>
                <w:noProof/>
                <w:webHidden/>
                <w:sz w:val="24"/>
                <w:szCs w:val="24"/>
              </w:rPr>
              <w:tab/>
            </w:r>
            <w:r w:rsidRPr="00A80E85">
              <w:rPr>
                <w:rFonts w:ascii="Times New Roman" w:hAnsi="Times New Roman" w:cs="Times New Roman"/>
                <w:noProof/>
                <w:webHidden/>
                <w:sz w:val="24"/>
                <w:szCs w:val="24"/>
              </w:rPr>
              <w:fldChar w:fldCharType="begin"/>
            </w:r>
            <w:r w:rsidRPr="00A80E85">
              <w:rPr>
                <w:rFonts w:ascii="Times New Roman" w:hAnsi="Times New Roman" w:cs="Times New Roman"/>
                <w:noProof/>
                <w:webHidden/>
                <w:sz w:val="24"/>
                <w:szCs w:val="24"/>
              </w:rPr>
              <w:instrText xml:space="preserve"> PAGEREF _Toc199890902 \h </w:instrText>
            </w:r>
            <w:r w:rsidRPr="00A80E85">
              <w:rPr>
                <w:rFonts w:ascii="Times New Roman" w:hAnsi="Times New Roman" w:cs="Times New Roman"/>
                <w:noProof/>
                <w:webHidden/>
                <w:sz w:val="24"/>
                <w:szCs w:val="24"/>
              </w:rPr>
            </w:r>
            <w:r w:rsidRPr="00A80E85">
              <w:rPr>
                <w:rFonts w:ascii="Times New Roman" w:hAnsi="Times New Roman" w:cs="Times New Roman"/>
                <w:noProof/>
                <w:webHidden/>
                <w:sz w:val="24"/>
                <w:szCs w:val="24"/>
              </w:rPr>
              <w:fldChar w:fldCharType="separate"/>
            </w:r>
            <w:r w:rsidR="00EE79E0">
              <w:rPr>
                <w:rFonts w:ascii="Times New Roman" w:hAnsi="Times New Roman" w:cs="Times New Roman"/>
                <w:noProof/>
                <w:webHidden/>
                <w:sz w:val="24"/>
                <w:szCs w:val="24"/>
              </w:rPr>
              <w:t>11</w:t>
            </w:r>
            <w:r w:rsidRPr="00A80E85">
              <w:rPr>
                <w:rFonts w:ascii="Times New Roman" w:hAnsi="Times New Roman" w:cs="Times New Roman"/>
                <w:noProof/>
                <w:webHidden/>
                <w:sz w:val="24"/>
                <w:szCs w:val="24"/>
              </w:rPr>
              <w:fldChar w:fldCharType="end"/>
            </w:r>
          </w:hyperlink>
        </w:p>
        <w:p w14:paraId="6E0D0E0F" w14:textId="298BB7DC" w:rsidR="00196D64" w:rsidRPr="00A80E85" w:rsidRDefault="00196D64" w:rsidP="00196D64">
          <w:pPr>
            <w:pStyle w:val="TOC3"/>
            <w:tabs>
              <w:tab w:val="left" w:pos="1320"/>
              <w:tab w:val="right" w:leader="dot" w:pos="9350"/>
            </w:tabs>
            <w:spacing w:line="360" w:lineRule="auto"/>
            <w:rPr>
              <w:rFonts w:ascii="Times New Roman" w:eastAsiaTheme="minorEastAsia" w:hAnsi="Times New Roman" w:cs="Times New Roman"/>
              <w:noProof/>
              <w:sz w:val="24"/>
              <w:szCs w:val="24"/>
              <w:lang w:val="en-GB" w:eastAsia="en-GB"/>
            </w:rPr>
          </w:pPr>
          <w:hyperlink w:anchor="_Toc199890903" w:history="1">
            <w:r w:rsidRPr="00A80E85">
              <w:rPr>
                <w:rStyle w:val="Hyperlink"/>
                <w:rFonts w:ascii="Times New Roman" w:hAnsi="Times New Roman" w:cs="Times New Roman"/>
                <w:bCs/>
                <w:i/>
                <w:noProof/>
                <w:sz w:val="24"/>
                <w:szCs w:val="24"/>
              </w:rPr>
              <w:t>3.2.2</w:t>
            </w:r>
            <w:r w:rsidRPr="00A80E85">
              <w:rPr>
                <w:rFonts w:ascii="Times New Roman" w:eastAsiaTheme="minorEastAsia" w:hAnsi="Times New Roman" w:cs="Times New Roman"/>
                <w:noProof/>
                <w:sz w:val="24"/>
                <w:szCs w:val="24"/>
                <w:lang w:val="en-GB" w:eastAsia="en-GB"/>
              </w:rPr>
              <w:tab/>
            </w:r>
            <w:r w:rsidRPr="00A80E85">
              <w:rPr>
                <w:rStyle w:val="Hyperlink"/>
                <w:rFonts w:ascii="Times New Roman" w:hAnsi="Times New Roman" w:cs="Times New Roman"/>
                <w:bCs/>
                <w:i/>
                <w:noProof/>
                <w:sz w:val="24"/>
                <w:szCs w:val="24"/>
              </w:rPr>
              <w:t>Workforce Planning and Scheduling Optimisation</w:t>
            </w:r>
            <w:r w:rsidRPr="00A80E85">
              <w:rPr>
                <w:rFonts w:ascii="Times New Roman" w:hAnsi="Times New Roman" w:cs="Times New Roman"/>
                <w:noProof/>
                <w:webHidden/>
                <w:sz w:val="24"/>
                <w:szCs w:val="24"/>
              </w:rPr>
              <w:tab/>
            </w:r>
            <w:r w:rsidRPr="00A80E85">
              <w:rPr>
                <w:rFonts w:ascii="Times New Roman" w:hAnsi="Times New Roman" w:cs="Times New Roman"/>
                <w:noProof/>
                <w:webHidden/>
                <w:sz w:val="24"/>
                <w:szCs w:val="24"/>
              </w:rPr>
              <w:fldChar w:fldCharType="begin"/>
            </w:r>
            <w:r w:rsidRPr="00A80E85">
              <w:rPr>
                <w:rFonts w:ascii="Times New Roman" w:hAnsi="Times New Roman" w:cs="Times New Roman"/>
                <w:noProof/>
                <w:webHidden/>
                <w:sz w:val="24"/>
                <w:szCs w:val="24"/>
              </w:rPr>
              <w:instrText xml:space="preserve"> PAGEREF _Toc199890903 \h </w:instrText>
            </w:r>
            <w:r w:rsidRPr="00A80E85">
              <w:rPr>
                <w:rFonts w:ascii="Times New Roman" w:hAnsi="Times New Roman" w:cs="Times New Roman"/>
                <w:noProof/>
                <w:webHidden/>
                <w:sz w:val="24"/>
                <w:szCs w:val="24"/>
              </w:rPr>
            </w:r>
            <w:r w:rsidRPr="00A80E85">
              <w:rPr>
                <w:rFonts w:ascii="Times New Roman" w:hAnsi="Times New Roman" w:cs="Times New Roman"/>
                <w:noProof/>
                <w:webHidden/>
                <w:sz w:val="24"/>
                <w:szCs w:val="24"/>
              </w:rPr>
              <w:fldChar w:fldCharType="separate"/>
            </w:r>
            <w:r w:rsidR="00EE79E0">
              <w:rPr>
                <w:rFonts w:ascii="Times New Roman" w:hAnsi="Times New Roman" w:cs="Times New Roman"/>
                <w:noProof/>
                <w:webHidden/>
                <w:sz w:val="24"/>
                <w:szCs w:val="24"/>
              </w:rPr>
              <w:t>11</w:t>
            </w:r>
            <w:r w:rsidRPr="00A80E85">
              <w:rPr>
                <w:rFonts w:ascii="Times New Roman" w:hAnsi="Times New Roman" w:cs="Times New Roman"/>
                <w:noProof/>
                <w:webHidden/>
                <w:sz w:val="24"/>
                <w:szCs w:val="24"/>
              </w:rPr>
              <w:fldChar w:fldCharType="end"/>
            </w:r>
          </w:hyperlink>
        </w:p>
        <w:p w14:paraId="05E15548" w14:textId="144F75C6" w:rsidR="00196D64" w:rsidRPr="00A80E85" w:rsidRDefault="00196D64" w:rsidP="00196D64">
          <w:pPr>
            <w:pStyle w:val="TOC3"/>
            <w:tabs>
              <w:tab w:val="left" w:pos="1320"/>
              <w:tab w:val="right" w:leader="dot" w:pos="9350"/>
            </w:tabs>
            <w:spacing w:line="360" w:lineRule="auto"/>
            <w:rPr>
              <w:rFonts w:ascii="Times New Roman" w:eastAsiaTheme="minorEastAsia" w:hAnsi="Times New Roman" w:cs="Times New Roman"/>
              <w:noProof/>
              <w:sz w:val="24"/>
              <w:szCs w:val="24"/>
              <w:lang w:val="en-GB" w:eastAsia="en-GB"/>
            </w:rPr>
          </w:pPr>
          <w:hyperlink w:anchor="_Toc199890904" w:history="1">
            <w:r w:rsidRPr="00A80E85">
              <w:rPr>
                <w:rStyle w:val="Hyperlink"/>
                <w:rFonts w:ascii="Times New Roman" w:hAnsi="Times New Roman" w:cs="Times New Roman"/>
                <w:bCs/>
                <w:i/>
                <w:noProof/>
                <w:sz w:val="24"/>
                <w:szCs w:val="24"/>
              </w:rPr>
              <w:t>3.2.3</w:t>
            </w:r>
            <w:r w:rsidRPr="00A80E85">
              <w:rPr>
                <w:rFonts w:ascii="Times New Roman" w:eastAsiaTheme="minorEastAsia" w:hAnsi="Times New Roman" w:cs="Times New Roman"/>
                <w:noProof/>
                <w:sz w:val="24"/>
                <w:szCs w:val="24"/>
                <w:lang w:val="en-GB" w:eastAsia="en-GB"/>
              </w:rPr>
              <w:tab/>
            </w:r>
            <w:r w:rsidRPr="00A80E85">
              <w:rPr>
                <w:rStyle w:val="Hyperlink"/>
                <w:rFonts w:ascii="Times New Roman" w:hAnsi="Times New Roman" w:cs="Times New Roman"/>
                <w:bCs/>
                <w:i/>
                <w:noProof/>
                <w:sz w:val="24"/>
                <w:szCs w:val="24"/>
              </w:rPr>
              <w:t>Recognition and Reward System</w:t>
            </w:r>
            <w:r w:rsidRPr="00A80E85">
              <w:rPr>
                <w:rFonts w:ascii="Times New Roman" w:hAnsi="Times New Roman" w:cs="Times New Roman"/>
                <w:noProof/>
                <w:webHidden/>
                <w:sz w:val="24"/>
                <w:szCs w:val="24"/>
              </w:rPr>
              <w:tab/>
            </w:r>
            <w:r w:rsidRPr="00A80E85">
              <w:rPr>
                <w:rFonts w:ascii="Times New Roman" w:hAnsi="Times New Roman" w:cs="Times New Roman"/>
                <w:noProof/>
                <w:webHidden/>
                <w:sz w:val="24"/>
                <w:szCs w:val="24"/>
              </w:rPr>
              <w:fldChar w:fldCharType="begin"/>
            </w:r>
            <w:r w:rsidRPr="00A80E85">
              <w:rPr>
                <w:rFonts w:ascii="Times New Roman" w:hAnsi="Times New Roman" w:cs="Times New Roman"/>
                <w:noProof/>
                <w:webHidden/>
                <w:sz w:val="24"/>
                <w:szCs w:val="24"/>
              </w:rPr>
              <w:instrText xml:space="preserve"> PAGEREF _Toc199890904 \h </w:instrText>
            </w:r>
            <w:r w:rsidRPr="00A80E85">
              <w:rPr>
                <w:rFonts w:ascii="Times New Roman" w:hAnsi="Times New Roman" w:cs="Times New Roman"/>
                <w:noProof/>
                <w:webHidden/>
                <w:sz w:val="24"/>
                <w:szCs w:val="24"/>
              </w:rPr>
            </w:r>
            <w:r w:rsidRPr="00A80E85">
              <w:rPr>
                <w:rFonts w:ascii="Times New Roman" w:hAnsi="Times New Roman" w:cs="Times New Roman"/>
                <w:noProof/>
                <w:webHidden/>
                <w:sz w:val="24"/>
                <w:szCs w:val="24"/>
              </w:rPr>
              <w:fldChar w:fldCharType="separate"/>
            </w:r>
            <w:r w:rsidR="00EE79E0">
              <w:rPr>
                <w:rFonts w:ascii="Times New Roman" w:hAnsi="Times New Roman" w:cs="Times New Roman"/>
                <w:noProof/>
                <w:webHidden/>
                <w:sz w:val="24"/>
                <w:szCs w:val="24"/>
              </w:rPr>
              <w:t>11</w:t>
            </w:r>
            <w:r w:rsidRPr="00A80E85">
              <w:rPr>
                <w:rFonts w:ascii="Times New Roman" w:hAnsi="Times New Roman" w:cs="Times New Roman"/>
                <w:noProof/>
                <w:webHidden/>
                <w:sz w:val="24"/>
                <w:szCs w:val="24"/>
              </w:rPr>
              <w:fldChar w:fldCharType="end"/>
            </w:r>
          </w:hyperlink>
        </w:p>
        <w:p w14:paraId="30915A23" w14:textId="2E301B7C" w:rsidR="00196D64" w:rsidRPr="00A80E85" w:rsidRDefault="00196D64" w:rsidP="00196D64">
          <w:pPr>
            <w:pStyle w:val="TOC3"/>
            <w:tabs>
              <w:tab w:val="left" w:pos="1320"/>
              <w:tab w:val="right" w:leader="dot" w:pos="9350"/>
            </w:tabs>
            <w:spacing w:line="360" w:lineRule="auto"/>
            <w:rPr>
              <w:rFonts w:ascii="Times New Roman" w:eastAsiaTheme="minorEastAsia" w:hAnsi="Times New Roman" w:cs="Times New Roman"/>
              <w:noProof/>
              <w:sz w:val="24"/>
              <w:szCs w:val="24"/>
              <w:lang w:val="en-GB" w:eastAsia="en-GB"/>
            </w:rPr>
          </w:pPr>
          <w:hyperlink w:anchor="_Toc199890905" w:history="1">
            <w:r w:rsidRPr="00A80E85">
              <w:rPr>
                <w:rStyle w:val="Hyperlink"/>
                <w:rFonts w:ascii="Times New Roman" w:hAnsi="Times New Roman" w:cs="Times New Roman"/>
                <w:i/>
                <w:noProof/>
                <w:sz w:val="24"/>
                <w:szCs w:val="24"/>
              </w:rPr>
              <w:t>3.2.4</w:t>
            </w:r>
            <w:r w:rsidRPr="00A80E85">
              <w:rPr>
                <w:rFonts w:ascii="Times New Roman" w:eastAsiaTheme="minorEastAsia" w:hAnsi="Times New Roman" w:cs="Times New Roman"/>
                <w:noProof/>
                <w:sz w:val="24"/>
                <w:szCs w:val="24"/>
                <w:lang w:val="en-GB" w:eastAsia="en-GB"/>
              </w:rPr>
              <w:tab/>
            </w:r>
            <w:r w:rsidRPr="00A80E85">
              <w:rPr>
                <w:rStyle w:val="Hyperlink"/>
                <w:rFonts w:ascii="Times New Roman" w:hAnsi="Times New Roman" w:cs="Times New Roman"/>
                <w:bCs/>
                <w:i/>
                <w:noProof/>
                <w:sz w:val="24"/>
                <w:szCs w:val="24"/>
              </w:rPr>
              <w:t>Leadership and Communication Training</w:t>
            </w:r>
            <w:r w:rsidRPr="00A80E85">
              <w:rPr>
                <w:rFonts w:ascii="Times New Roman" w:hAnsi="Times New Roman" w:cs="Times New Roman"/>
                <w:noProof/>
                <w:webHidden/>
                <w:sz w:val="24"/>
                <w:szCs w:val="24"/>
              </w:rPr>
              <w:tab/>
            </w:r>
            <w:r w:rsidRPr="00A80E85">
              <w:rPr>
                <w:rFonts w:ascii="Times New Roman" w:hAnsi="Times New Roman" w:cs="Times New Roman"/>
                <w:noProof/>
                <w:webHidden/>
                <w:sz w:val="24"/>
                <w:szCs w:val="24"/>
              </w:rPr>
              <w:fldChar w:fldCharType="begin"/>
            </w:r>
            <w:r w:rsidRPr="00A80E85">
              <w:rPr>
                <w:rFonts w:ascii="Times New Roman" w:hAnsi="Times New Roman" w:cs="Times New Roman"/>
                <w:noProof/>
                <w:webHidden/>
                <w:sz w:val="24"/>
                <w:szCs w:val="24"/>
              </w:rPr>
              <w:instrText xml:space="preserve"> PAGEREF _Toc199890905 \h </w:instrText>
            </w:r>
            <w:r w:rsidRPr="00A80E85">
              <w:rPr>
                <w:rFonts w:ascii="Times New Roman" w:hAnsi="Times New Roman" w:cs="Times New Roman"/>
                <w:noProof/>
                <w:webHidden/>
                <w:sz w:val="24"/>
                <w:szCs w:val="24"/>
              </w:rPr>
            </w:r>
            <w:r w:rsidRPr="00A80E85">
              <w:rPr>
                <w:rFonts w:ascii="Times New Roman" w:hAnsi="Times New Roman" w:cs="Times New Roman"/>
                <w:noProof/>
                <w:webHidden/>
                <w:sz w:val="24"/>
                <w:szCs w:val="24"/>
              </w:rPr>
              <w:fldChar w:fldCharType="separate"/>
            </w:r>
            <w:r w:rsidR="00EE79E0">
              <w:rPr>
                <w:rFonts w:ascii="Times New Roman" w:hAnsi="Times New Roman" w:cs="Times New Roman"/>
                <w:noProof/>
                <w:webHidden/>
                <w:sz w:val="24"/>
                <w:szCs w:val="24"/>
              </w:rPr>
              <w:t>12</w:t>
            </w:r>
            <w:r w:rsidRPr="00A80E85">
              <w:rPr>
                <w:rFonts w:ascii="Times New Roman" w:hAnsi="Times New Roman" w:cs="Times New Roman"/>
                <w:noProof/>
                <w:webHidden/>
                <w:sz w:val="24"/>
                <w:szCs w:val="24"/>
              </w:rPr>
              <w:fldChar w:fldCharType="end"/>
            </w:r>
          </w:hyperlink>
        </w:p>
        <w:p w14:paraId="533BC648" w14:textId="098E6293" w:rsidR="00196D64" w:rsidRPr="00A80E85" w:rsidRDefault="00196D64" w:rsidP="00196D64">
          <w:pPr>
            <w:pStyle w:val="TOC3"/>
            <w:tabs>
              <w:tab w:val="left" w:pos="1320"/>
              <w:tab w:val="right" w:leader="dot" w:pos="9350"/>
            </w:tabs>
            <w:spacing w:line="360" w:lineRule="auto"/>
            <w:rPr>
              <w:rFonts w:ascii="Times New Roman" w:eastAsiaTheme="minorEastAsia" w:hAnsi="Times New Roman" w:cs="Times New Roman"/>
              <w:noProof/>
              <w:sz w:val="24"/>
              <w:szCs w:val="24"/>
              <w:lang w:val="en-GB" w:eastAsia="en-GB"/>
            </w:rPr>
          </w:pPr>
          <w:hyperlink w:anchor="_Toc199890906" w:history="1">
            <w:r w:rsidRPr="00A80E85">
              <w:rPr>
                <w:rStyle w:val="Hyperlink"/>
                <w:rFonts w:ascii="Times New Roman" w:hAnsi="Times New Roman" w:cs="Times New Roman"/>
                <w:bCs/>
                <w:i/>
                <w:noProof/>
                <w:sz w:val="24"/>
                <w:szCs w:val="24"/>
              </w:rPr>
              <w:t>3.2.5</w:t>
            </w:r>
            <w:r w:rsidRPr="00A80E85">
              <w:rPr>
                <w:rFonts w:ascii="Times New Roman" w:eastAsiaTheme="minorEastAsia" w:hAnsi="Times New Roman" w:cs="Times New Roman"/>
                <w:noProof/>
                <w:sz w:val="24"/>
                <w:szCs w:val="24"/>
                <w:lang w:val="en-GB" w:eastAsia="en-GB"/>
              </w:rPr>
              <w:tab/>
            </w:r>
            <w:r w:rsidRPr="00A80E85">
              <w:rPr>
                <w:rStyle w:val="Hyperlink"/>
                <w:rFonts w:ascii="Times New Roman" w:hAnsi="Times New Roman" w:cs="Times New Roman"/>
                <w:bCs/>
                <w:i/>
                <w:noProof/>
                <w:sz w:val="24"/>
                <w:szCs w:val="24"/>
              </w:rPr>
              <w:t>Enhanced Onboarding and Staff Development</w:t>
            </w:r>
            <w:r w:rsidRPr="00A80E85">
              <w:rPr>
                <w:rFonts w:ascii="Times New Roman" w:hAnsi="Times New Roman" w:cs="Times New Roman"/>
                <w:noProof/>
                <w:webHidden/>
                <w:sz w:val="24"/>
                <w:szCs w:val="24"/>
              </w:rPr>
              <w:tab/>
            </w:r>
            <w:r w:rsidRPr="00A80E85">
              <w:rPr>
                <w:rFonts w:ascii="Times New Roman" w:hAnsi="Times New Roman" w:cs="Times New Roman"/>
                <w:noProof/>
                <w:webHidden/>
                <w:sz w:val="24"/>
                <w:szCs w:val="24"/>
              </w:rPr>
              <w:fldChar w:fldCharType="begin"/>
            </w:r>
            <w:r w:rsidRPr="00A80E85">
              <w:rPr>
                <w:rFonts w:ascii="Times New Roman" w:hAnsi="Times New Roman" w:cs="Times New Roman"/>
                <w:noProof/>
                <w:webHidden/>
                <w:sz w:val="24"/>
                <w:szCs w:val="24"/>
              </w:rPr>
              <w:instrText xml:space="preserve"> PAGEREF _Toc199890906 \h </w:instrText>
            </w:r>
            <w:r w:rsidRPr="00A80E85">
              <w:rPr>
                <w:rFonts w:ascii="Times New Roman" w:hAnsi="Times New Roman" w:cs="Times New Roman"/>
                <w:noProof/>
                <w:webHidden/>
                <w:sz w:val="24"/>
                <w:szCs w:val="24"/>
              </w:rPr>
            </w:r>
            <w:r w:rsidRPr="00A80E85">
              <w:rPr>
                <w:rFonts w:ascii="Times New Roman" w:hAnsi="Times New Roman" w:cs="Times New Roman"/>
                <w:noProof/>
                <w:webHidden/>
                <w:sz w:val="24"/>
                <w:szCs w:val="24"/>
              </w:rPr>
              <w:fldChar w:fldCharType="separate"/>
            </w:r>
            <w:r w:rsidR="00EE79E0">
              <w:rPr>
                <w:rFonts w:ascii="Times New Roman" w:hAnsi="Times New Roman" w:cs="Times New Roman"/>
                <w:noProof/>
                <w:webHidden/>
                <w:sz w:val="24"/>
                <w:szCs w:val="24"/>
              </w:rPr>
              <w:t>12</w:t>
            </w:r>
            <w:r w:rsidRPr="00A80E85">
              <w:rPr>
                <w:rFonts w:ascii="Times New Roman" w:hAnsi="Times New Roman" w:cs="Times New Roman"/>
                <w:noProof/>
                <w:webHidden/>
                <w:sz w:val="24"/>
                <w:szCs w:val="24"/>
              </w:rPr>
              <w:fldChar w:fldCharType="end"/>
            </w:r>
          </w:hyperlink>
        </w:p>
        <w:p w14:paraId="3732A2A1" w14:textId="5DF9F179" w:rsidR="00196D64" w:rsidRPr="00A80E85" w:rsidRDefault="00196D64" w:rsidP="00196D64">
          <w:pPr>
            <w:pStyle w:val="TOC2"/>
            <w:tabs>
              <w:tab w:val="left" w:pos="880"/>
              <w:tab w:val="right" w:leader="dot" w:pos="9350"/>
            </w:tabs>
            <w:spacing w:line="360" w:lineRule="auto"/>
            <w:rPr>
              <w:rFonts w:ascii="Times New Roman" w:eastAsiaTheme="minorEastAsia" w:hAnsi="Times New Roman" w:cs="Times New Roman"/>
              <w:noProof/>
              <w:sz w:val="24"/>
              <w:szCs w:val="24"/>
              <w:lang w:val="en-GB" w:eastAsia="en-GB"/>
            </w:rPr>
          </w:pPr>
          <w:hyperlink w:anchor="_Toc199890907" w:history="1">
            <w:r w:rsidRPr="00A80E85">
              <w:rPr>
                <w:rStyle w:val="Hyperlink"/>
                <w:rFonts w:ascii="Times New Roman" w:hAnsi="Times New Roman" w:cs="Times New Roman"/>
                <w:noProof/>
                <w:sz w:val="24"/>
                <w:szCs w:val="24"/>
              </w:rPr>
              <w:t>3.3</w:t>
            </w:r>
            <w:r w:rsidRPr="00A80E85">
              <w:rPr>
                <w:rFonts w:ascii="Times New Roman" w:eastAsiaTheme="minorEastAsia" w:hAnsi="Times New Roman" w:cs="Times New Roman"/>
                <w:noProof/>
                <w:sz w:val="24"/>
                <w:szCs w:val="24"/>
                <w:lang w:val="en-GB" w:eastAsia="en-GB"/>
              </w:rPr>
              <w:tab/>
            </w:r>
            <w:r w:rsidRPr="00A80E85">
              <w:rPr>
                <w:rStyle w:val="Hyperlink"/>
                <w:rFonts w:ascii="Times New Roman" w:hAnsi="Times New Roman" w:cs="Times New Roman"/>
                <w:noProof/>
                <w:sz w:val="24"/>
                <w:szCs w:val="24"/>
              </w:rPr>
              <w:t>Change Management Framework (</w:t>
            </w:r>
            <w:r w:rsidRPr="00A80E85">
              <w:rPr>
                <w:rStyle w:val="Hyperlink"/>
                <w:rFonts w:ascii="Times New Roman" w:hAnsi="Times New Roman" w:cs="Times New Roman"/>
                <w:bCs/>
                <w:noProof/>
                <w:sz w:val="24"/>
                <w:szCs w:val="24"/>
              </w:rPr>
              <w:t>Kotter's 8-Step model</w:t>
            </w:r>
            <w:r w:rsidRPr="00A80E85">
              <w:rPr>
                <w:rStyle w:val="Hyperlink"/>
                <w:rFonts w:ascii="Times New Roman" w:hAnsi="Times New Roman" w:cs="Times New Roman"/>
                <w:noProof/>
                <w:sz w:val="24"/>
                <w:szCs w:val="24"/>
              </w:rPr>
              <w:t>)</w:t>
            </w:r>
            <w:r w:rsidRPr="00A80E85">
              <w:rPr>
                <w:rFonts w:ascii="Times New Roman" w:hAnsi="Times New Roman" w:cs="Times New Roman"/>
                <w:noProof/>
                <w:webHidden/>
                <w:sz w:val="24"/>
                <w:szCs w:val="24"/>
              </w:rPr>
              <w:tab/>
            </w:r>
            <w:r w:rsidRPr="00A80E85">
              <w:rPr>
                <w:rFonts w:ascii="Times New Roman" w:hAnsi="Times New Roman" w:cs="Times New Roman"/>
                <w:noProof/>
                <w:webHidden/>
                <w:sz w:val="24"/>
                <w:szCs w:val="24"/>
              </w:rPr>
              <w:fldChar w:fldCharType="begin"/>
            </w:r>
            <w:r w:rsidRPr="00A80E85">
              <w:rPr>
                <w:rFonts w:ascii="Times New Roman" w:hAnsi="Times New Roman" w:cs="Times New Roman"/>
                <w:noProof/>
                <w:webHidden/>
                <w:sz w:val="24"/>
                <w:szCs w:val="24"/>
              </w:rPr>
              <w:instrText xml:space="preserve"> PAGEREF _Toc199890907 \h </w:instrText>
            </w:r>
            <w:r w:rsidRPr="00A80E85">
              <w:rPr>
                <w:rFonts w:ascii="Times New Roman" w:hAnsi="Times New Roman" w:cs="Times New Roman"/>
                <w:noProof/>
                <w:webHidden/>
                <w:sz w:val="24"/>
                <w:szCs w:val="24"/>
              </w:rPr>
            </w:r>
            <w:r w:rsidRPr="00A80E85">
              <w:rPr>
                <w:rFonts w:ascii="Times New Roman" w:hAnsi="Times New Roman" w:cs="Times New Roman"/>
                <w:noProof/>
                <w:webHidden/>
                <w:sz w:val="24"/>
                <w:szCs w:val="24"/>
              </w:rPr>
              <w:fldChar w:fldCharType="separate"/>
            </w:r>
            <w:r w:rsidR="00EE79E0">
              <w:rPr>
                <w:rFonts w:ascii="Times New Roman" w:hAnsi="Times New Roman" w:cs="Times New Roman"/>
                <w:noProof/>
                <w:webHidden/>
                <w:sz w:val="24"/>
                <w:szCs w:val="24"/>
              </w:rPr>
              <w:t>12</w:t>
            </w:r>
            <w:r w:rsidRPr="00A80E85">
              <w:rPr>
                <w:rFonts w:ascii="Times New Roman" w:hAnsi="Times New Roman" w:cs="Times New Roman"/>
                <w:noProof/>
                <w:webHidden/>
                <w:sz w:val="24"/>
                <w:szCs w:val="24"/>
              </w:rPr>
              <w:fldChar w:fldCharType="end"/>
            </w:r>
          </w:hyperlink>
        </w:p>
        <w:p w14:paraId="2C95D89A" w14:textId="325D57CB" w:rsidR="00196D64" w:rsidRPr="00A80E85" w:rsidRDefault="00196D64" w:rsidP="00196D64">
          <w:pPr>
            <w:pStyle w:val="TOC2"/>
            <w:tabs>
              <w:tab w:val="left" w:pos="880"/>
              <w:tab w:val="right" w:leader="dot" w:pos="9350"/>
            </w:tabs>
            <w:spacing w:line="360" w:lineRule="auto"/>
            <w:rPr>
              <w:rFonts w:ascii="Times New Roman" w:eastAsiaTheme="minorEastAsia" w:hAnsi="Times New Roman" w:cs="Times New Roman"/>
              <w:noProof/>
              <w:sz w:val="24"/>
              <w:szCs w:val="24"/>
              <w:lang w:val="en-GB" w:eastAsia="en-GB"/>
            </w:rPr>
          </w:pPr>
          <w:hyperlink w:anchor="_Toc199890908" w:history="1">
            <w:r w:rsidRPr="00A80E85">
              <w:rPr>
                <w:rStyle w:val="Hyperlink"/>
                <w:rFonts w:ascii="Times New Roman" w:hAnsi="Times New Roman" w:cs="Times New Roman"/>
                <w:noProof/>
                <w:sz w:val="24"/>
                <w:szCs w:val="24"/>
              </w:rPr>
              <w:t>3.4</w:t>
            </w:r>
            <w:r w:rsidRPr="00A80E85">
              <w:rPr>
                <w:rFonts w:ascii="Times New Roman" w:eastAsiaTheme="minorEastAsia" w:hAnsi="Times New Roman" w:cs="Times New Roman"/>
                <w:noProof/>
                <w:sz w:val="24"/>
                <w:szCs w:val="24"/>
                <w:lang w:val="en-GB" w:eastAsia="en-GB"/>
              </w:rPr>
              <w:tab/>
            </w:r>
            <w:r w:rsidRPr="00A80E85">
              <w:rPr>
                <w:rStyle w:val="Hyperlink"/>
                <w:rFonts w:ascii="Times New Roman" w:hAnsi="Times New Roman" w:cs="Times New Roman"/>
                <w:noProof/>
                <w:sz w:val="24"/>
                <w:szCs w:val="24"/>
                <w:shd w:val="clear" w:color="auto" w:fill="FFFFFF"/>
              </w:rPr>
              <w:t>Staff Engagement and Communication Plans</w:t>
            </w:r>
            <w:r w:rsidRPr="00A80E85">
              <w:rPr>
                <w:rFonts w:ascii="Times New Roman" w:hAnsi="Times New Roman" w:cs="Times New Roman"/>
                <w:noProof/>
                <w:webHidden/>
                <w:sz w:val="24"/>
                <w:szCs w:val="24"/>
              </w:rPr>
              <w:tab/>
            </w:r>
            <w:r w:rsidRPr="00A80E85">
              <w:rPr>
                <w:rFonts w:ascii="Times New Roman" w:hAnsi="Times New Roman" w:cs="Times New Roman"/>
                <w:noProof/>
                <w:webHidden/>
                <w:sz w:val="24"/>
                <w:szCs w:val="24"/>
              </w:rPr>
              <w:fldChar w:fldCharType="begin"/>
            </w:r>
            <w:r w:rsidRPr="00A80E85">
              <w:rPr>
                <w:rFonts w:ascii="Times New Roman" w:hAnsi="Times New Roman" w:cs="Times New Roman"/>
                <w:noProof/>
                <w:webHidden/>
                <w:sz w:val="24"/>
                <w:szCs w:val="24"/>
              </w:rPr>
              <w:instrText xml:space="preserve"> PAGEREF _Toc199890908 \h </w:instrText>
            </w:r>
            <w:r w:rsidRPr="00A80E85">
              <w:rPr>
                <w:rFonts w:ascii="Times New Roman" w:hAnsi="Times New Roman" w:cs="Times New Roman"/>
                <w:noProof/>
                <w:webHidden/>
                <w:sz w:val="24"/>
                <w:szCs w:val="24"/>
              </w:rPr>
            </w:r>
            <w:r w:rsidRPr="00A80E85">
              <w:rPr>
                <w:rFonts w:ascii="Times New Roman" w:hAnsi="Times New Roman" w:cs="Times New Roman"/>
                <w:noProof/>
                <w:webHidden/>
                <w:sz w:val="24"/>
                <w:szCs w:val="24"/>
              </w:rPr>
              <w:fldChar w:fldCharType="separate"/>
            </w:r>
            <w:r w:rsidR="00EE79E0">
              <w:rPr>
                <w:rFonts w:ascii="Times New Roman" w:hAnsi="Times New Roman" w:cs="Times New Roman"/>
                <w:noProof/>
                <w:webHidden/>
                <w:sz w:val="24"/>
                <w:szCs w:val="24"/>
              </w:rPr>
              <w:t>14</w:t>
            </w:r>
            <w:r w:rsidRPr="00A80E85">
              <w:rPr>
                <w:rFonts w:ascii="Times New Roman" w:hAnsi="Times New Roman" w:cs="Times New Roman"/>
                <w:noProof/>
                <w:webHidden/>
                <w:sz w:val="24"/>
                <w:szCs w:val="24"/>
              </w:rPr>
              <w:fldChar w:fldCharType="end"/>
            </w:r>
          </w:hyperlink>
        </w:p>
        <w:p w14:paraId="0BA344D2" w14:textId="427E3919" w:rsidR="00196D64" w:rsidRPr="00A80E85" w:rsidRDefault="00196D64" w:rsidP="00196D64">
          <w:pPr>
            <w:pStyle w:val="TOC2"/>
            <w:tabs>
              <w:tab w:val="left" w:pos="880"/>
              <w:tab w:val="right" w:leader="dot" w:pos="9350"/>
            </w:tabs>
            <w:spacing w:line="360" w:lineRule="auto"/>
            <w:rPr>
              <w:rFonts w:ascii="Times New Roman" w:eastAsiaTheme="minorEastAsia" w:hAnsi="Times New Roman" w:cs="Times New Roman"/>
              <w:noProof/>
              <w:sz w:val="24"/>
              <w:szCs w:val="24"/>
              <w:lang w:val="en-GB" w:eastAsia="en-GB"/>
            </w:rPr>
          </w:pPr>
          <w:hyperlink w:anchor="_Toc199890909" w:history="1">
            <w:r w:rsidRPr="00A80E85">
              <w:rPr>
                <w:rStyle w:val="Hyperlink"/>
                <w:rFonts w:ascii="Times New Roman" w:hAnsi="Times New Roman" w:cs="Times New Roman"/>
                <w:noProof/>
                <w:sz w:val="24"/>
                <w:szCs w:val="24"/>
              </w:rPr>
              <w:t>3.5</w:t>
            </w:r>
            <w:r w:rsidRPr="00A80E85">
              <w:rPr>
                <w:rFonts w:ascii="Times New Roman" w:eastAsiaTheme="minorEastAsia" w:hAnsi="Times New Roman" w:cs="Times New Roman"/>
                <w:noProof/>
                <w:sz w:val="24"/>
                <w:szCs w:val="24"/>
                <w:lang w:val="en-GB" w:eastAsia="en-GB"/>
              </w:rPr>
              <w:tab/>
            </w:r>
            <w:r w:rsidRPr="00A80E85">
              <w:rPr>
                <w:rStyle w:val="Hyperlink"/>
                <w:rFonts w:ascii="Times New Roman" w:hAnsi="Times New Roman" w:cs="Times New Roman"/>
                <w:noProof/>
                <w:sz w:val="24"/>
                <w:szCs w:val="24"/>
              </w:rPr>
              <w:t>Success Measurement and Evaluation</w:t>
            </w:r>
            <w:r w:rsidRPr="00A80E85">
              <w:rPr>
                <w:rFonts w:ascii="Times New Roman" w:hAnsi="Times New Roman" w:cs="Times New Roman"/>
                <w:noProof/>
                <w:webHidden/>
                <w:sz w:val="24"/>
                <w:szCs w:val="24"/>
              </w:rPr>
              <w:tab/>
            </w:r>
            <w:r w:rsidRPr="00A80E85">
              <w:rPr>
                <w:rFonts w:ascii="Times New Roman" w:hAnsi="Times New Roman" w:cs="Times New Roman"/>
                <w:noProof/>
                <w:webHidden/>
                <w:sz w:val="24"/>
                <w:szCs w:val="24"/>
              </w:rPr>
              <w:fldChar w:fldCharType="begin"/>
            </w:r>
            <w:r w:rsidRPr="00A80E85">
              <w:rPr>
                <w:rFonts w:ascii="Times New Roman" w:hAnsi="Times New Roman" w:cs="Times New Roman"/>
                <w:noProof/>
                <w:webHidden/>
                <w:sz w:val="24"/>
                <w:szCs w:val="24"/>
              </w:rPr>
              <w:instrText xml:space="preserve"> PAGEREF _Toc199890909 \h </w:instrText>
            </w:r>
            <w:r w:rsidRPr="00A80E85">
              <w:rPr>
                <w:rFonts w:ascii="Times New Roman" w:hAnsi="Times New Roman" w:cs="Times New Roman"/>
                <w:noProof/>
                <w:webHidden/>
                <w:sz w:val="24"/>
                <w:szCs w:val="24"/>
              </w:rPr>
            </w:r>
            <w:r w:rsidRPr="00A80E85">
              <w:rPr>
                <w:rFonts w:ascii="Times New Roman" w:hAnsi="Times New Roman" w:cs="Times New Roman"/>
                <w:noProof/>
                <w:webHidden/>
                <w:sz w:val="24"/>
                <w:szCs w:val="24"/>
              </w:rPr>
              <w:fldChar w:fldCharType="separate"/>
            </w:r>
            <w:r w:rsidR="00EE79E0">
              <w:rPr>
                <w:rFonts w:ascii="Times New Roman" w:hAnsi="Times New Roman" w:cs="Times New Roman"/>
                <w:noProof/>
                <w:webHidden/>
                <w:sz w:val="24"/>
                <w:szCs w:val="24"/>
              </w:rPr>
              <w:t>15</w:t>
            </w:r>
            <w:r w:rsidRPr="00A80E85">
              <w:rPr>
                <w:rFonts w:ascii="Times New Roman" w:hAnsi="Times New Roman" w:cs="Times New Roman"/>
                <w:noProof/>
                <w:webHidden/>
                <w:sz w:val="24"/>
                <w:szCs w:val="24"/>
              </w:rPr>
              <w:fldChar w:fldCharType="end"/>
            </w:r>
          </w:hyperlink>
        </w:p>
        <w:p w14:paraId="1193DA99" w14:textId="516A7A41" w:rsidR="00196D64" w:rsidRPr="00A80E85" w:rsidRDefault="00196D64" w:rsidP="00196D64">
          <w:pPr>
            <w:pStyle w:val="TOC2"/>
            <w:tabs>
              <w:tab w:val="left" w:pos="880"/>
              <w:tab w:val="right" w:leader="dot" w:pos="9350"/>
            </w:tabs>
            <w:spacing w:line="360" w:lineRule="auto"/>
            <w:rPr>
              <w:rFonts w:ascii="Times New Roman" w:eastAsiaTheme="minorEastAsia" w:hAnsi="Times New Roman" w:cs="Times New Roman"/>
              <w:noProof/>
              <w:sz w:val="24"/>
              <w:szCs w:val="24"/>
              <w:lang w:val="en-GB" w:eastAsia="en-GB"/>
            </w:rPr>
          </w:pPr>
          <w:hyperlink w:anchor="_Toc199890910" w:history="1">
            <w:r w:rsidRPr="00A80E85">
              <w:rPr>
                <w:rStyle w:val="Hyperlink"/>
                <w:rFonts w:ascii="Times New Roman" w:hAnsi="Times New Roman" w:cs="Times New Roman"/>
                <w:noProof/>
                <w:sz w:val="24"/>
                <w:szCs w:val="24"/>
              </w:rPr>
              <w:t>3.6</w:t>
            </w:r>
            <w:r w:rsidRPr="00A80E85">
              <w:rPr>
                <w:rFonts w:ascii="Times New Roman" w:eastAsiaTheme="minorEastAsia" w:hAnsi="Times New Roman" w:cs="Times New Roman"/>
                <w:noProof/>
                <w:sz w:val="24"/>
                <w:szCs w:val="24"/>
                <w:lang w:val="en-GB" w:eastAsia="en-GB"/>
              </w:rPr>
              <w:tab/>
            </w:r>
            <w:r w:rsidRPr="00A80E85">
              <w:rPr>
                <w:rStyle w:val="Hyperlink"/>
                <w:rFonts w:ascii="Times New Roman" w:hAnsi="Times New Roman" w:cs="Times New Roman"/>
                <w:noProof/>
                <w:sz w:val="24"/>
                <w:szCs w:val="24"/>
              </w:rPr>
              <w:t>Cost Benefit Analysis</w:t>
            </w:r>
            <w:r w:rsidRPr="00A80E85">
              <w:rPr>
                <w:rFonts w:ascii="Times New Roman" w:hAnsi="Times New Roman" w:cs="Times New Roman"/>
                <w:noProof/>
                <w:webHidden/>
                <w:sz w:val="24"/>
                <w:szCs w:val="24"/>
              </w:rPr>
              <w:tab/>
            </w:r>
            <w:r w:rsidRPr="00A80E85">
              <w:rPr>
                <w:rFonts w:ascii="Times New Roman" w:hAnsi="Times New Roman" w:cs="Times New Roman"/>
                <w:noProof/>
                <w:webHidden/>
                <w:sz w:val="24"/>
                <w:szCs w:val="24"/>
              </w:rPr>
              <w:fldChar w:fldCharType="begin"/>
            </w:r>
            <w:r w:rsidRPr="00A80E85">
              <w:rPr>
                <w:rFonts w:ascii="Times New Roman" w:hAnsi="Times New Roman" w:cs="Times New Roman"/>
                <w:noProof/>
                <w:webHidden/>
                <w:sz w:val="24"/>
                <w:szCs w:val="24"/>
              </w:rPr>
              <w:instrText xml:space="preserve"> PAGEREF _Toc199890910 \h </w:instrText>
            </w:r>
            <w:r w:rsidRPr="00A80E85">
              <w:rPr>
                <w:rFonts w:ascii="Times New Roman" w:hAnsi="Times New Roman" w:cs="Times New Roman"/>
                <w:noProof/>
                <w:webHidden/>
                <w:sz w:val="24"/>
                <w:szCs w:val="24"/>
              </w:rPr>
            </w:r>
            <w:r w:rsidRPr="00A80E85">
              <w:rPr>
                <w:rFonts w:ascii="Times New Roman" w:hAnsi="Times New Roman" w:cs="Times New Roman"/>
                <w:noProof/>
                <w:webHidden/>
                <w:sz w:val="24"/>
                <w:szCs w:val="24"/>
              </w:rPr>
              <w:fldChar w:fldCharType="separate"/>
            </w:r>
            <w:r w:rsidR="00EE79E0">
              <w:rPr>
                <w:rFonts w:ascii="Times New Roman" w:hAnsi="Times New Roman" w:cs="Times New Roman"/>
                <w:noProof/>
                <w:webHidden/>
                <w:sz w:val="24"/>
                <w:szCs w:val="24"/>
              </w:rPr>
              <w:t>16</w:t>
            </w:r>
            <w:r w:rsidRPr="00A80E85">
              <w:rPr>
                <w:rFonts w:ascii="Times New Roman" w:hAnsi="Times New Roman" w:cs="Times New Roman"/>
                <w:noProof/>
                <w:webHidden/>
                <w:sz w:val="24"/>
                <w:szCs w:val="24"/>
              </w:rPr>
              <w:fldChar w:fldCharType="end"/>
            </w:r>
          </w:hyperlink>
        </w:p>
        <w:p w14:paraId="7035DCCC" w14:textId="5A54E53A" w:rsidR="00196D64" w:rsidRPr="00A80E85" w:rsidRDefault="00196D64" w:rsidP="00196D64">
          <w:pPr>
            <w:pStyle w:val="TOC1"/>
            <w:tabs>
              <w:tab w:val="left" w:pos="440"/>
              <w:tab w:val="right" w:leader="dot" w:pos="9350"/>
            </w:tabs>
            <w:spacing w:line="360" w:lineRule="auto"/>
            <w:rPr>
              <w:rFonts w:ascii="Times New Roman" w:eastAsiaTheme="minorEastAsia" w:hAnsi="Times New Roman" w:cs="Times New Roman"/>
              <w:noProof/>
              <w:sz w:val="24"/>
              <w:szCs w:val="24"/>
              <w:lang w:val="en-GB" w:eastAsia="en-GB"/>
            </w:rPr>
          </w:pPr>
          <w:hyperlink w:anchor="_Toc199890911" w:history="1">
            <w:r w:rsidRPr="00A80E85">
              <w:rPr>
                <w:rStyle w:val="Hyperlink"/>
                <w:rFonts w:ascii="Times New Roman" w:hAnsi="Times New Roman" w:cs="Times New Roman"/>
                <w:noProof/>
                <w:sz w:val="24"/>
                <w:szCs w:val="24"/>
              </w:rPr>
              <w:t>4.</w:t>
            </w:r>
            <w:r w:rsidRPr="00A80E85">
              <w:rPr>
                <w:rFonts w:ascii="Times New Roman" w:eastAsiaTheme="minorEastAsia" w:hAnsi="Times New Roman" w:cs="Times New Roman"/>
                <w:noProof/>
                <w:sz w:val="24"/>
                <w:szCs w:val="24"/>
                <w:lang w:val="en-GB" w:eastAsia="en-GB"/>
              </w:rPr>
              <w:tab/>
            </w:r>
            <w:r w:rsidRPr="00A80E85">
              <w:rPr>
                <w:rStyle w:val="Hyperlink"/>
                <w:rFonts w:ascii="Times New Roman" w:hAnsi="Times New Roman" w:cs="Times New Roman"/>
                <w:noProof/>
                <w:sz w:val="24"/>
                <w:szCs w:val="24"/>
              </w:rPr>
              <w:t>Action Plan</w:t>
            </w:r>
            <w:r w:rsidRPr="00A80E85">
              <w:rPr>
                <w:rFonts w:ascii="Times New Roman" w:hAnsi="Times New Roman" w:cs="Times New Roman"/>
                <w:noProof/>
                <w:webHidden/>
                <w:sz w:val="24"/>
                <w:szCs w:val="24"/>
              </w:rPr>
              <w:tab/>
            </w:r>
            <w:r w:rsidRPr="00A80E85">
              <w:rPr>
                <w:rFonts w:ascii="Times New Roman" w:hAnsi="Times New Roman" w:cs="Times New Roman"/>
                <w:noProof/>
                <w:webHidden/>
                <w:sz w:val="24"/>
                <w:szCs w:val="24"/>
              </w:rPr>
              <w:fldChar w:fldCharType="begin"/>
            </w:r>
            <w:r w:rsidRPr="00A80E85">
              <w:rPr>
                <w:rFonts w:ascii="Times New Roman" w:hAnsi="Times New Roman" w:cs="Times New Roman"/>
                <w:noProof/>
                <w:webHidden/>
                <w:sz w:val="24"/>
                <w:szCs w:val="24"/>
              </w:rPr>
              <w:instrText xml:space="preserve"> PAGEREF _Toc199890911 \h </w:instrText>
            </w:r>
            <w:r w:rsidRPr="00A80E85">
              <w:rPr>
                <w:rFonts w:ascii="Times New Roman" w:hAnsi="Times New Roman" w:cs="Times New Roman"/>
                <w:noProof/>
                <w:webHidden/>
                <w:sz w:val="24"/>
                <w:szCs w:val="24"/>
              </w:rPr>
            </w:r>
            <w:r w:rsidRPr="00A80E85">
              <w:rPr>
                <w:rFonts w:ascii="Times New Roman" w:hAnsi="Times New Roman" w:cs="Times New Roman"/>
                <w:noProof/>
                <w:webHidden/>
                <w:sz w:val="24"/>
                <w:szCs w:val="24"/>
              </w:rPr>
              <w:fldChar w:fldCharType="separate"/>
            </w:r>
            <w:r w:rsidR="00EE79E0">
              <w:rPr>
                <w:rFonts w:ascii="Times New Roman" w:hAnsi="Times New Roman" w:cs="Times New Roman"/>
                <w:noProof/>
                <w:webHidden/>
                <w:sz w:val="24"/>
                <w:szCs w:val="24"/>
              </w:rPr>
              <w:t>18</w:t>
            </w:r>
            <w:r w:rsidRPr="00A80E85">
              <w:rPr>
                <w:rFonts w:ascii="Times New Roman" w:hAnsi="Times New Roman" w:cs="Times New Roman"/>
                <w:noProof/>
                <w:webHidden/>
                <w:sz w:val="24"/>
                <w:szCs w:val="24"/>
              </w:rPr>
              <w:fldChar w:fldCharType="end"/>
            </w:r>
          </w:hyperlink>
        </w:p>
        <w:p w14:paraId="5D64674F" w14:textId="1AF81725" w:rsidR="00196D64" w:rsidRPr="00A80E85" w:rsidRDefault="00196D64" w:rsidP="00196D64">
          <w:pPr>
            <w:pStyle w:val="TOC1"/>
            <w:tabs>
              <w:tab w:val="left" w:pos="440"/>
              <w:tab w:val="right" w:leader="dot" w:pos="9350"/>
            </w:tabs>
            <w:spacing w:line="360" w:lineRule="auto"/>
            <w:rPr>
              <w:rFonts w:ascii="Times New Roman" w:eastAsiaTheme="minorEastAsia" w:hAnsi="Times New Roman" w:cs="Times New Roman"/>
              <w:noProof/>
              <w:sz w:val="24"/>
              <w:szCs w:val="24"/>
              <w:lang w:val="en-GB" w:eastAsia="en-GB"/>
            </w:rPr>
          </w:pPr>
          <w:hyperlink w:anchor="_Toc199890912" w:history="1">
            <w:r w:rsidRPr="00A80E85">
              <w:rPr>
                <w:rStyle w:val="Hyperlink"/>
                <w:rFonts w:ascii="Times New Roman" w:hAnsi="Times New Roman" w:cs="Times New Roman"/>
                <w:noProof/>
                <w:sz w:val="24"/>
                <w:szCs w:val="24"/>
              </w:rPr>
              <w:t>5.</w:t>
            </w:r>
            <w:r w:rsidRPr="00A80E85">
              <w:rPr>
                <w:rFonts w:ascii="Times New Roman" w:eastAsiaTheme="minorEastAsia" w:hAnsi="Times New Roman" w:cs="Times New Roman"/>
                <w:noProof/>
                <w:sz w:val="24"/>
                <w:szCs w:val="24"/>
                <w:lang w:val="en-GB" w:eastAsia="en-GB"/>
              </w:rPr>
              <w:tab/>
            </w:r>
            <w:r w:rsidRPr="00A80E85">
              <w:rPr>
                <w:rStyle w:val="Hyperlink"/>
                <w:rFonts w:ascii="Times New Roman" w:hAnsi="Times New Roman" w:cs="Times New Roman"/>
                <w:noProof/>
                <w:sz w:val="24"/>
                <w:szCs w:val="24"/>
              </w:rPr>
              <w:t>Conclusion</w:t>
            </w:r>
            <w:r w:rsidRPr="00A80E85">
              <w:rPr>
                <w:rFonts w:ascii="Times New Roman" w:hAnsi="Times New Roman" w:cs="Times New Roman"/>
                <w:noProof/>
                <w:webHidden/>
                <w:sz w:val="24"/>
                <w:szCs w:val="24"/>
              </w:rPr>
              <w:tab/>
            </w:r>
            <w:r w:rsidRPr="00A80E85">
              <w:rPr>
                <w:rFonts w:ascii="Times New Roman" w:hAnsi="Times New Roman" w:cs="Times New Roman"/>
                <w:noProof/>
                <w:webHidden/>
                <w:sz w:val="24"/>
                <w:szCs w:val="24"/>
              </w:rPr>
              <w:fldChar w:fldCharType="begin"/>
            </w:r>
            <w:r w:rsidRPr="00A80E85">
              <w:rPr>
                <w:rFonts w:ascii="Times New Roman" w:hAnsi="Times New Roman" w:cs="Times New Roman"/>
                <w:noProof/>
                <w:webHidden/>
                <w:sz w:val="24"/>
                <w:szCs w:val="24"/>
              </w:rPr>
              <w:instrText xml:space="preserve"> PAGEREF _Toc199890912 \h </w:instrText>
            </w:r>
            <w:r w:rsidRPr="00A80E85">
              <w:rPr>
                <w:rFonts w:ascii="Times New Roman" w:hAnsi="Times New Roman" w:cs="Times New Roman"/>
                <w:noProof/>
                <w:webHidden/>
                <w:sz w:val="24"/>
                <w:szCs w:val="24"/>
              </w:rPr>
            </w:r>
            <w:r w:rsidRPr="00A80E85">
              <w:rPr>
                <w:rFonts w:ascii="Times New Roman" w:hAnsi="Times New Roman" w:cs="Times New Roman"/>
                <w:noProof/>
                <w:webHidden/>
                <w:sz w:val="24"/>
                <w:szCs w:val="24"/>
              </w:rPr>
              <w:fldChar w:fldCharType="separate"/>
            </w:r>
            <w:r w:rsidR="00EE79E0">
              <w:rPr>
                <w:rFonts w:ascii="Times New Roman" w:hAnsi="Times New Roman" w:cs="Times New Roman"/>
                <w:noProof/>
                <w:webHidden/>
                <w:sz w:val="24"/>
                <w:szCs w:val="24"/>
              </w:rPr>
              <w:t>20</w:t>
            </w:r>
            <w:r w:rsidRPr="00A80E85">
              <w:rPr>
                <w:rFonts w:ascii="Times New Roman" w:hAnsi="Times New Roman" w:cs="Times New Roman"/>
                <w:noProof/>
                <w:webHidden/>
                <w:sz w:val="24"/>
                <w:szCs w:val="24"/>
              </w:rPr>
              <w:fldChar w:fldCharType="end"/>
            </w:r>
          </w:hyperlink>
        </w:p>
        <w:p w14:paraId="6FDC1C6F" w14:textId="261CCEC9" w:rsidR="00196D64" w:rsidRPr="00A80E85" w:rsidRDefault="00196D64" w:rsidP="00196D64">
          <w:pPr>
            <w:pStyle w:val="TOC1"/>
            <w:tabs>
              <w:tab w:val="left" w:pos="440"/>
              <w:tab w:val="right" w:leader="dot" w:pos="9350"/>
            </w:tabs>
            <w:spacing w:line="360" w:lineRule="auto"/>
            <w:rPr>
              <w:rFonts w:ascii="Times New Roman" w:eastAsiaTheme="minorEastAsia" w:hAnsi="Times New Roman" w:cs="Times New Roman"/>
              <w:noProof/>
              <w:sz w:val="24"/>
              <w:szCs w:val="24"/>
              <w:lang w:val="en-GB" w:eastAsia="en-GB"/>
            </w:rPr>
          </w:pPr>
          <w:hyperlink w:anchor="_Toc199890913" w:history="1">
            <w:r w:rsidRPr="00A80E85">
              <w:rPr>
                <w:rStyle w:val="Hyperlink"/>
                <w:rFonts w:ascii="Times New Roman" w:hAnsi="Times New Roman" w:cs="Times New Roman"/>
                <w:noProof/>
                <w:sz w:val="24"/>
                <w:szCs w:val="24"/>
              </w:rPr>
              <w:t>6.</w:t>
            </w:r>
            <w:r w:rsidRPr="00A80E85">
              <w:rPr>
                <w:rFonts w:ascii="Times New Roman" w:eastAsiaTheme="minorEastAsia" w:hAnsi="Times New Roman" w:cs="Times New Roman"/>
                <w:noProof/>
                <w:sz w:val="24"/>
                <w:szCs w:val="24"/>
                <w:lang w:val="en-GB" w:eastAsia="en-GB"/>
              </w:rPr>
              <w:tab/>
            </w:r>
            <w:r w:rsidRPr="00A80E85">
              <w:rPr>
                <w:rStyle w:val="Hyperlink"/>
                <w:rFonts w:ascii="Times New Roman" w:hAnsi="Times New Roman" w:cs="Times New Roman"/>
                <w:noProof/>
                <w:sz w:val="24"/>
                <w:szCs w:val="24"/>
              </w:rPr>
              <w:t>References</w:t>
            </w:r>
            <w:r w:rsidRPr="00A80E85">
              <w:rPr>
                <w:rFonts w:ascii="Times New Roman" w:hAnsi="Times New Roman" w:cs="Times New Roman"/>
                <w:noProof/>
                <w:webHidden/>
                <w:sz w:val="24"/>
                <w:szCs w:val="24"/>
              </w:rPr>
              <w:tab/>
            </w:r>
            <w:r w:rsidRPr="00A80E85">
              <w:rPr>
                <w:rFonts w:ascii="Times New Roman" w:hAnsi="Times New Roman" w:cs="Times New Roman"/>
                <w:noProof/>
                <w:webHidden/>
                <w:sz w:val="24"/>
                <w:szCs w:val="24"/>
              </w:rPr>
              <w:fldChar w:fldCharType="begin"/>
            </w:r>
            <w:r w:rsidRPr="00A80E85">
              <w:rPr>
                <w:rFonts w:ascii="Times New Roman" w:hAnsi="Times New Roman" w:cs="Times New Roman"/>
                <w:noProof/>
                <w:webHidden/>
                <w:sz w:val="24"/>
                <w:szCs w:val="24"/>
              </w:rPr>
              <w:instrText xml:space="preserve"> PAGEREF _Toc199890913 \h </w:instrText>
            </w:r>
            <w:r w:rsidRPr="00A80E85">
              <w:rPr>
                <w:rFonts w:ascii="Times New Roman" w:hAnsi="Times New Roman" w:cs="Times New Roman"/>
                <w:noProof/>
                <w:webHidden/>
                <w:sz w:val="24"/>
                <w:szCs w:val="24"/>
              </w:rPr>
            </w:r>
            <w:r w:rsidRPr="00A80E85">
              <w:rPr>
                <w:rFonts w:ascii="Times New Roman" w:hAnsi="Times New Roman" w:cs="Times New Roman"/>
                <w:noProof/>
                <w:webHidden/>
                <w:sz w:val="24"/>
                <w:szCs w:val="24"/>
              </w:rPr>
              <w:fldChar w:fldCharType="separate"/>
            </w:r>
            <w:r w:rsidR="00EE79E0">
              <w:rPr>
                <w:rFonts w:ascii="Times New Roman" w:hAnsi="Times New Roman" w:cs="Times New Roman"/>
                <w:noProof/>
                <w:webHidden/>
                <w:sz w:val="24"/>
                <w:szCs w:val="24"/>
              </w:rPr>
              <w:t>22</w:t>
            </w:r>
            <w:r w:rsidRPr="00A80E85">
              <w:rPr>
                <w:rFonts w:ascii="Times New Roman" w:hAnsi="Times New Roman" w:cs="Times New Roman"/>
                <w:noProof/>
                <w:webHidden/>
                <w:sz w:val="24"/>
                <w:szCs w:val="24"/>
              </w:rPr>
              <w:fldChar w:fldCharType="end"/>
            </w:r>
          </w:hyperlink>
        </w:p>
        <w:p w14:paraId="7352761D" w14:textId="77777777" w:rsidR="00EB39D7" w:rsidRPr="00A80E85" w:rsidRDefault="00EB39D7" w:rsidP="00196D64">
          <w:pPr>
            <w:spacing w:line="360" w:lineRule="auto"/>
            <w:rPr>
              <w:rFonts w:ascii="Times New Roman" w:hAnsi="Times New Roman" w:cs="Times New Roman"/>
              <w:sz w:val="24"/>
              <w:szCs w:val="24"/>
            </w:rPr>
          </w:pPr>
          <w:r w:rsidRPr="00A80E85">
            <w:rPr>
              <w:rFonts w:ascii="Times New Roman" w:hAnsi="Times New Roman" w:cs="Times New Roman"/>
              <w:bCs/>
              <w:noProof/>
              <w:sz w:val="24"/>
              <w:szCs w:val="24"/>
            </w:rPr>
            <w:fldChar w:fldCharType="end"/>
          </w:r>
        </w:p>
      </w:sdtContent>
    </w:sdt>
    <w:p w14:paraId="3D8A3E9B" w14:textId="77777777" w:rsidR="00EB39D7" w:rsidRPr="00A80E85" w:rsidRDefault="00EB39D7" w:rsidP="00196D64">
      <w:pPr>
        <w:spacing w:line="360" w:lineRule="auto"/>
        <w:rPr>
          <w:rFonts w:ascii="Times New Roman" w:hAnsi="Times New Roman" w:cs="Times New Roman"/>
          <w:sz w:val="24"/>
          <w:szCs w:val="24"/>
        </w:rPr>
        <w:sectPr w:rsidR="00EB39D7" w:rsidRPr="00A80E85" w:rsidSect="006E79D0">
          <w:footerReference w:type="first" r:id="rId10"/>
          <w:pgSz w:w="12240" w:h="15840"/>
          <w:pgMar w:top="1440" w:right="1440" w:bottom="1440" w:left="1440" w:header="720" w:footer="720" w:gutter="0"/>
          <w:pgBorders w:offsetFrom="page">
            <w:top w:val="thinThickThinSmallGap" w:sz="18" w:space="24" w:color="auto" w:shadow="1"/>
            <w:left w:val="thinThickThinSmallGap" w:sz="18" w:space="24" w:color="auto" w:shadow="1"/>
            <w:bottom w:val="thinThickThinSmallGap" w:sz="18" w:space="24" w:color="auto" w:shadow="1"/>
            <w:right w:val="thinThickThinSmallGap" w:sz="18" w:space="24" w:color="auto" w:shadow="1"/>
          </w:pgBorders>
          <w:pgNumType w:start="0"/>
          <w:cols w:space="720"/>
          <w:titlePg/>
          <w:docGrid w:linePitch="360"/>
        </w:sectPr>
      </w:pPr>
    </w:p>
    <w:p w14:paraId="7B9094C0" w14:textId="77777777" w:rsidR="002002D9" w:rsidRPr="00A80E85" w:rsidRDefault="006A5016" w:rsidP="00103698">
      <w:pPr>
        <w:pStyle w:val="Heading1"/>
        <w:numPr>
          <w:ilvl w:val="0"/>
          <w:numId w:val="1"/>
        </w:numPr>
        <w:spacing w:line="360" w:lineRule="auto"/>
        <w:jc w:val="both"/>
        <w:rPr>
          <w:rFonts w:ascii="Times New Roman" w:hAnsi="Times New Roman" w:cs="Times New Roman"/>
          <w:b/>
          <w:color w:val="auto"/>
          <w:sz w:val="24"/>
          <w:szCs w:val="24"/>
        </w:rPr>
      </w:pPr>
      <w:bookmarkStart w:id="0" w:name="_Toc199890888"/>
      <w:r w:rsidRPr="00A80E85">
        <w:rPr>
          <w:rFonts w:ascii="Times New Roman" w:hAnsi="Times New Roman" w:cs="Times New Roman"/>
          <w:b/>
          <w:color w:val="auto"/>
          <w:sz w:val="24"/>
          <w:szCs w:val="24"/>
        </w:rPr>
        <w:lastRenderedPageBreak/>
        <w:t>Introduction</w:t>
      </w:r>
      <w:bookmarkEnd w:id="0"/>
    </w:p>
    <w:p w14:paraId="74A77EC9" w14:textId="67A4D141" w:rsidR="002002D9" w:rsidRPr="00A80E85" w:rsidRDefault="006A5016" w:rsidP="00C33BBF">
      <w:pPr>
        <w:spacing w:line="360" w:lineRule="auto"/>
        <w:ind w:firstLine="360"/>
        <w:jc w:val="both"/>
        <w:rPr>
          <w:rFonts w:ascii="Times New Roman" w:hAnsi="Times New Roman" w:cs="Times New Roman"/>
          <w:sz w:val="24"/>
          <w:szCs w:val="24"/>
        </w:rPr>
      </w:pPr>
      <w:r w:rsidRPr="00A80E85">
        <w:rPr>
          <w:rFonts w:ascii="Times New Roman" w:hAnsi="Times New Roman" w:cs="Times New Roman"/>
          <w:sz w:val="24"/>
          <w:szCs w:val="24"/>
        </w:rPr>
        <w:t xml:space="preserve">At the </w:t>
      </w:r>
      <w:proofErr w:type="spellStart"/>
      <w:r w:rsidRPr="00A80E85">
        <w:rPr>
          <w:rFonts w:ascii="Times New Roman" w:hAnsi="Times New Roman" w:cs="Times New Roman"/>
          <w:sz w:val="24"/>
          <w:szCs w:val="24"/>
        </w:rPr>
        <w:t>centre</w:t>
      </w:r>
      <w:proofErr w:type="spellEnd"/>
      <w:r w:rsidRPr="00A80E85">
        <w:rPr>
          <w:rFonts w:ascii="Times New Roman" w:hAnsi="Times New Roman" w:cs="Times New Roman"/>
          <w:sz w:val="24"/>
          <w:szCs w:val="24"/>
        </w:rPr>
        <w:t xml:space="preserve"> of great customer experiences in hospitality is</w:t>
      </w:r>
      <w:r w:rsidR="00C33BBF" w:rsidRPr="00A80E85">
        <w:rPr>
          <w:rFonts w:ascii="Times New Roman" w:hAnsi="Times New Roman" w:cs="Times New Roman"/>
          <w:sz w:val="24"/>
          <w:szCs w:val="24"/>
        </w:rPr>
        <w:t xml:space="preserve"> having an energetic workforce. The Accor Group, one of the biggest and most famous hospitality brands worldwide, owns Novotel Paris Centre Tour Eiffel for its promise of quality and impressive service at every hotel. Within a vibrant and cultural place, the hotel hosts tourists, business persons and crowds attending conferences fairly often. Its charm grows when you consider it sits beside the River Seine and is close to famous sites, like the Eiffel Tower (</w:t>
      </w:r>
      <w:r w:rsidR="00C33BBF" w:rsidRPr="00A80E85">
        <w:rPr>
          <w:rFonts w:ascii="Times New Roman" w:hAnsi="Times New Roman" w:cs="Times New Roman"/>
          <w:sz w:val="24"/>
          <w:szCs w:val="24"/>
          <w:lang w:val="en-GB"/>
        </w:rPr>
        <w:t>Novotel Hotel, 2025a</w:t>
      </w:r>
      <w:r w:rsidR="00C33BBF" w:rsidRPr="00A80E85">
        <w:rPr>
          <w:rFonts w:ascii="Times New Roman" w:hAnsi="Times New Roman" w:cs="Times New Roman"/>
          <w:sz w:val="24"/>
          <w:szCs w:val="24"/>
        </w:rPr>
        <w:t xml:space="preserve">). Being part of a fast-changing hospitality sector means the hotel must keep up with guest needs and overcome its internal problems. </w:t>
      </w:r>
      <w:r w:rsidRPr="00A80E85">
        <w:rPr>
          <w:rFonts w:ascii="Times New Roman" w:hAnsi="Times New Roman" w:cs="Times New Roman"/>
          <w:sz w:val="24"/>
          <w:szCs w:val="24"/>
        </w:rPr>
        <w:t>According to recent reviews from guests of Novotel Paris Centre Tour Eiffel, a well-regarded four-star hotel in the Accor Group, the standard of services is declining because many staff members are burned out</w:t>
      </w:r>
      <w:r w:rsidR="0082035E" w:rsidRPr="00A80E85">
        <w:rPr>
          <w:rFonts w:ascii="Times New Roman" w:hAnsi="Times New Roman" w:cs="Times New Roman"/>
          <w:sz w:val="24"/>
          <w:szCs w:val="24"/>
        </w:rPr>
        <w:t xml:space="preserve"> (</w:t>
      </w:r>
      <w:r w:rsidR="0082035E" w:rsidRPr="00A80E85">
        <w:rPr>
          <w:rFonts w:ascii="Times New Roman" w:hAnsi="Times New Roman" w:cs="Times New Roman"/>
          <w:sz w:val="24"/>
          <w:szCs w:val="24"/>
          <w:lang w:val="en-GB"/>
        </w:rPr>
        <w:t>Novotel Hotel, 2025</w:t>
      </w:r>
      <w:r w:rsidR="00C33BBF" w:rsidRPr="00A80E85">
        <w:rPr>
          <w:rFonts w:ascii="Times New Roman" w:hAnsi="Times New Roman" w:cs="Times New Roman"/>
          <w:sz w:val="24"/>
          <w:szCs w:val="24"/>
          <w:lang w:val="en-GB"/>
        </w:rPr>
        <w:t>b</w:t>
      </w:r>
      <w:r w:rsidR="0082035E" w:rsidRPr="00A80E85">
        <w:rPr>
          <w:rFonts w:ascii="Times New Roman" w:hAnsi="Times New Roman" w:cs="Times New Roman"/>
          <w:sz w:val="24"/>
          <w:szCs w:val="24"/>
        </w:rPr>
        <w:t>)</w:t>
      </w:r>
      <w:r w:rsidRPr="00A80E85">
        <w:rPr>
          <w:rFonts w:ascii="Times New Roman" w:hAnsi="Times New Roman" w:cs="Times New Roman"/>
          <w:sz w:val="24"/>
          <w:szCs w:val="24"/>
        </w:rPr>
        <w:t>. As a result, many are worried not only about how smoothly things run but also about the hotel's role in the market and its reputation into the future. Customers increasingly post their complaints on TripAdvisor, mainly about delayed answers, absent staff and unpredictable service</w:t>
      </w:r>
      <w:r w:rsidR="0082035E" w:rsidRPr="00A80E85">
        <w:rPr>
          <w:rFonts w:ascii="Times New Roman" w:hAnsi="Times New Roman" w:cs="Times New Roman"/>
          <w:sz w:val="24"/>
          <w:szCs w:val="24"/>
        </w:rPr>
        <w:t xml:space="preserve"> (</w:t>
      </w:r>
      <w:r w:rsidR="0082035E" w:rsidRPr="00A80E85">
        <w:rPr>
          <w:rFonts w:ascii="Times New Roman" w:hAnsi="Times New Roman" w:cs="Times New Roman"/>
          <w:sz w:val="24"/>
          <w:szCs w:val="24"/>
          <w:lang w:val="en-GB"/>
        </w:rPr>
        <w:t>TripAdvisor, 2024</w:t>
      </w:r>
      <w:r w:rsidR="0082035E" w:rsidRPr="00A80E85">
        <w:rPr>
          <w:rFonts w:ascii="Times New Roman" w:hAnsi="Times New Roman" w:cs="Times New Roman"/>
          <w:sz w:val="24"/>
          <w:szCs w:val="24"/>
        </w:rPr>
        <w:t>)</w:t>
      </w:r>
      <w:r w:rsidRPr="00A80E85">
        <w:rPr>
          <w:rFonts w:ascii="Times New Roman" w:hAnsi="Times New Roman" w:cs="Times New Roman"/>
          <w:sz w:val="24"/>
          <w:szCs w:val="24"/>
        </w:rPr>
        <w:t>. The poor service culture observation is caused by empl</w:t>
      </w:r>
      <w:r w:rsidR="004172D6" w:rsidRPr="00A80E85">
        <w:rPr>
          <w:rFonts w:ascii="Times New Roman" w:hAnsi="Times New Roman" w:cs="Times New Roman"/>
          <w:sz w:val="24"/>
          <w:szCs w:val="24"/>
        </w:rPr>
        <w:t>oyees being tired and unengaged</w:t>
      </w:r>
      <w:r w:rsidRPr="00A80E85">
        <w:rPr>
          <w:rFonts w:ascii="Times New Roman" w:hAnsi="Times New Roman" w:cs="Times New Roman"/>
          <w:sz w:val="24"/>
          <w:szCs w:val="24"/>
        </w:rPr>
        <w:t>. This report aims to research why this issue exists, assess the factors affecting it and present one or more strategies to address it without repeating the problems.</w:t>
      </w:r>
    </w:p>
    <w:p w14:paraId="58B7DABB" w14:textId="77777777" w:rsidR="00955739" w:rsidRPr="00A80E85" w:rsidRDefault="006A5016" w:rsidP="00955739">
      <w:pPr>
        <w:keepNext/>
        <w:spacing w:line="360" w:lineRule="auto"/>
        <w:ind w:firstLine="360"/>
        <w:jc w:val="center"/>
        <w:rPr>
          <w:rFonts w:ascii="Times New Roman" w:hAnsi="Times New Roman" w:cs="Times New Roman"/>
          <w:sz w:val="24"/>
          <w:szCs w:val="24"/>
        </w:rPr>
      </w:pPr>
      <w:r w:rsidRPr="00A80E85">
        <w:rPr>
          <w:rFonts w:ascii="Times New Roman" w:hAnsi="Times New Roman" w:cs="Times New Roman"/>
          <w:noProof/>
          <w:sz w:val="24"/>
          <w:szCs w:val="24"/>
          <w:lang w:val="en-GB" w:eastAsia="en-GB"/>
        </w:rPr>
        <w:drawing>
          <wp:inline distT="0" distB="0" distL="0" distR="0" wp14:anchorId="0E7A22BC" wp14:editId="7E933AE5">
            <wp:extent cx="4783455" cy="2657475"/>
            <wp:effectExtent l="0" t="0" r="0" b="9525"/>
            <wp:docPr id="1" name="Picture 1" descr="NOVOTEL PARIS CENTRE TOUR EIFFEL - Hotel Reviews, Photos, Rate Comparison -  Tripadvi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NOVOTEL PARIS CENTRE TOUR EIFFEL - Hotel Reviews, Photos, Rate Comparison -  Tripadvisor"/>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4783455" cy="2657475"/>
                    </a:xfrm>
                    <a:prstGeom prst="rect">
                      <a:avLst/>
                    </a:prstGeom>
                    <a:noFill/>
                    <a:ln>
                      <a:noFill/>
                    </a:ln>
                  </pic:spPr>
                </pic:pic>
              </a:graphicData>
            </a:graphic>
          </wp:inline>
        </w:drawing>
      </w:r>
    </w:p>
    <w:p w14:paraId="204F1F90" w14:textId="77777777" w:rsidR="00955739" w:rsidRPr="00A80E85" w:rsidRDefault="006A5016" w:rsidP="00955739">
      <w:pPr>
        <w:pStyle w:val="Caption"/>
        <w:jc w:val="center"/>
        <w:rPr>
          <w:rFonts w:ascii="Times New Roman" w:hAnsi="Times New Roman" w:cs="Times New Roman"/>
          <w:i w:val="0"/>
          <w:color w:val="auto"/>
          <w:sz w:val="24"/>
          <w:szCs w:val="24"/>
        </w:rPr>
      </w:pPr>
      <w:r w:rsidRPr="00A80E85">
        <w:rPr>
          <w:rFonts w:ascii="Times New Roman" w:hAnsi="Times New Roman" w:cs="Times New Roman"/>
          <w:i w:val="0"/>
          <w:color w:val="auto"/>
          <w:sz w:val="24"/>
          <w:szCs w:val="24"/>
        </w:rPr>
        <w:t xml:space="preserve">Figure </w:t>
      </w:r>
      <w:r w:rsidRPr="00A80E85">
        <w:rPr>
          <w:rFonts w:ascii="Times New Roman" w:hAnsi="Times New Roman" w:cs="Times New Roman"/>
          <w:i w:val="0"/>
          <w:color w:val="auto"/>
          <w:sz w:val="24"/>
          <w:szCs w:val="24"/>
        </w:rPr>
        <w:fldChar w:fldCharType="begin"/>
      </w:r>
      <w:r w:rsidRPr="00A80E85">
        <w:rPr>
          <w:rFonts w:ascii="Times New Roman" w:hAnsi="Times New Roman" w:cs="Times New Roman"/>
          <w:i w:val="0"/>
          <w:color w:val="auto"/>
          <w:sz w:val="24"/>
          <w:szCs w:val="24"/>
        </w:rPr>
        <w:instrText xml:space="preserve"> SEQ Figure \* ARABIC </w:instrText>
      </w:r>
      <w:r w:rsidRPr="00A80E85">
        <w:rPr>
          <w:rFonts w:ascii="Times New Roman" w:hAnsi="Times New Roman" w:cs="Times New Roman"/>
          <w:i w:val="0"/>
          <w:color w:val="auto"/>
          <w:sz w:val="24"/>
          <w:szCs w:val="24"/>
        </w:rPr>
        <w:fldChar w:fldCharType="separate"/>
      </w:r>
      <w:r w:rsidR="00D43E87" w:rsidRPr="00A80E85">
        <w:rPr>
          <w:rFonts w:ascii="Times New Roman" w:hAnsi="Times New Roman" w:cs="Times New Roman"/>
          <w:i w:val="0"/>
          <w:noProof/>
          <w:color w:val="auto"/>
          <w:sz w:val="24"/>
          <w:szCs w:val="24"/>
        </w:rPr>
        <w:t>1</w:t>
      </w:r>
      <w:r w:rsidRPr="00A80E85">
        <w:rPr>
          <w:rFonts w:ascii="Times New Roman" w:hAnsi="Times New Roman" w:cs="Times New Roman"/>
          <w:i w:val="0"/>
          <w:color w:val="auto"/>
          <w:sz w:val="24"/>
          <w:szCs w:val="24"/>
        </w:rPr>
        <w:fldChar w:fldCharType="end"/>
      </w:r>
      <w:r w:rsidRPr="00A80E85">
        <w:rPr>
          <w:rFonts w:ascii="Times New Roman" w:hAnsi="Times New Roman" w:cs="Times New Roman"/>
          <w:i w:val="0"/>
          <w:color w:val="auto"/>
          <w:sz w:val="24"/>
          <w:szCs w:val="24"/>
        </w:rPr>
        <w:t>: Novotel Paris Centre Tour Eiffel</w:t>
      </w:r>
    </w:p>
    <w:p w14:paraId="167A92CF" w14:textId="77777777" w:rsidR="00955739" w:rsidRPr="00A80E85" w:rsidRDefault="006A5016" w:rsidP="00955739">
      <w:pPr>
        <w:jc w:val="center"/>
        <w:rPr>
          <w:rFonts w:ascii="Times New Roman" w:hAnsi="Times New Roman" w:cs="Times New Roman"/>
          <w:sz w:val="24"/>
          <w:szCs w:val="24"/>
        </w:rPr>
      </w:pPr>
      <w:r w:rsidRPr="00A80E85">
        <w:rPr>
          <w:rFonts w:ascii="Times New Roman" w:hAnsi="Times New Roman" w:cs="Times New Roman"/>
          <w:sz w:val="24"/>
          <w:szCs w:val="24"/>
        </w:rPr>
        <w:t>Source: (</w:t>
      </w:r>
      <w:r w:rsidRPr="00A80E85">
        <w:rPr>
          <w:rFonts w:ascii="Times New Roman" w:hAnsi="Times New Roman" w:cs="Times New Roman"/>
          <w:sz w:val="24"/>
          <w:szCs w:val="24"/>
          <w:lang w:val="en-GB"/>
        </w:rPr>
        <w:t>Novotel Hotel, 2025</w:t>
      </w:r>
      <w:r w:rsidRPr="00A80E85">
        <w:rPr>
          <w:rFonts w:ascii="Times New Roman" w:hAnsi="Times New Roman" w:cs="Times New Roman"/>
          <w:sz w:val="24"/>
          <w:szCs w:val="24"/>
        </w:rPr>
        <w:t>)</w:t>
      </w:r>
    </w:p>
    <w:p w14:paraId="775ECB37" w14:textId="2BD2C78E" w:rsidR="002002D9" w:rsidRPr="00A80E85" w:rsidRDefault="002C6508" w:rsidP="00C76763">
      <w:pPr>
        <w:spacing w:line="360" w:lineRule="auto"/>
        <w:ind w:firstLine="360"/>
        <w:jc w:val="both"/>
        <w:rPr>
          <w:rFonts w:ascii="Times New Roman" w:hAnsi="Times New Roman" w:cs="Times New Roman"/>
          <w:sz w:val="24"/>
          <w:szCs w:val="24"/>
        </w:rPr>
      </w:pPr>
      <w:proofErr w:type="spellStart"/>
      <w:r w:rsidRPr="00A80E85">
        <w:rPr>
          <w:rFonts w:ascii="Times New Roman" w:hAnsi="Times New Roman" w:cs="Times New Roman"/>
          <w:sz w:val="24"/>
          <w:szCs w:val="24"/>
        </w:rPr>
        <w:lastRenderedPageBreak/>
        <w:t>Ulveniq</w:t>
      </w:r>
      <w:proofErr w:type="spellEnd"/>
      <w:r w:rsidRPr="00A80E85">
        <w:rPr>
          <w:rFonts w:ascii="Times New Roman" w:hAnsi="Times New Roman" w:cs="Times New Roman"/>
          <w:sz w:val="24"/>
          <w:szCs w:val="24"/>
        </w:rPr>
        <w:t xml:space="preserve"> Advisory </w:t>
      </w:r>
      <w:r w:rsidR="006A5016" w:rsidRPr="00A80E85">
        <w:rPr>
          <w:rFonts w:ascii="Times New Roman" w:hAnsi="Times New Roman" w:cs="Times New Roman"/>
          <w:sz w:val="24"/>
          <w:szCs w:val="24"/>
        </w:rPr>
        <w:t xml:space="preserve">is a consultancy firm appointed for this report because it is highly experienced in transforming companies, managing its teams, and planning strategies for change. </w:t>
      </w:r>
      <w:proofErr w:type="spellStart"/>
      <w:r w:rsidRPr="00A80E85">
        <w:rPr>
          <w:rFonts w:ascii="Times New Roman" w:hAnsi="Times New Roman" w:cs="Times New Roman"/>
          <w:sz w:val="24"/>
          <w:szCs w:val="24"/>
        </w:rPr>
        <w:t>Ulveniq</w:t>
      </w:r>
      <w:proofErr w:type="spellEnd"/>
      <w:r w:rsidRPr="00A80E85">
        <w:rPr>
          <w:rFonts w:ascii="Times New Roman" w:hAnsi="Times New Roman" w:cs="Times New Roman"/>
          <w:sz w:val="24"/>
          <w:szCs w:val="24"/>
        </w:rPr>
        <w:t xml:space="preserve"> Advisory </w:t>
      </w:r>
      <w:r w:rsidR="006A5016" w:rsidRPr="00A80E85">
        <w:rPr>
          <w:rFonts w:ascii="Times New Roman" w:hAnsi="Times New Roman" w:cs="Times New Roman"/>
          <w:sz w:val="24"/>
          <w:szCs w:val="24"/>
        </w:rPr>
        <w:t>understanding of different industries and years of experience with large hospitality clients allow it to suggest real and proven solutions</w:t>
      </w:r>
      <w:r w:rsidRPr="00A80E85">
        <w:rPr>
          <w:rFonts w:ascii="Times New Roman" w:hAnsi="Times New Roman" w:cs="Times New Roman"/>
          <w:sz w:val="24"/>
          <w:szCs w:val="24"/>
        </w:rPr>
        <w:t xml:space="preserve">. </w:t>
      </w:r>
      <w:r w:rsidR="006A5016" w:rsidRPr="00A80E85">
        <w:rPr>
          <w:rFonts w:ascii="Times New Roman" w:hAnsi="Times New Roman" w:cs="Times New Roman"/>
          <w:sz w:val="24"/>
          <w:szCs w:val="24"/>
        </w:rPr>
        <w:t>Therefore, this report uses qualitative and quantitative methods, studying the issue from several angles to provide a helpful outcome.</w:t>
      </w:r>
    </w:p>
    <w:p w14:paraId="0AA6E9C8" w14:textId="77777777" w:rsidR="002002D9" w:rsidRPr="00A80E85" w:rsidRDefault="006A5016" w:rsidP="00C76763">
      <w:pPr>
        <w:spacing w:line="360" w:lineRule="auto"/>
        <w:ind w:firstLine="360"/>
        <w:jc w:val="both"/>
        <w:rPr>
          <w:rFonts w:ascii="Times New Roman" w:hAnsi="Times New Roman" w:cs="Times New Roman"/>
          <w:sz w:val="24"/>
          <w:szCs w:val="24"/>
        </w:rPr>
      </w:pPr>
      <w:r w:rsidRPr="00A80E85">
        <w:rPr>
          <w:rFonts w:ascii="Times New Roman" w:hAnsi="Times New Roman" w:cs="Times New Roman"/>
          <w:sz w:val="24"/>
          <w:szCs w:val="24"/>
        </w:rPr>
        <w:t xml:space="preserve">To begin </w:t>
      </w:r>
      <w:proofErr w:type="spellStart"/>
      <w:r w:rsidRPr="00A80E85">
        <w:rPr>
          <w:rFonts w:ascii="Times New Roman" w:hAnsi="Times New Roman" w:cs="Times New Roman"/>
          <w:sz w:val="24"/>
          <w:szCs w:val="24"/>
        </w:rPr>
        <w:t>analysing</w:t>
      </w:r>
      <w:proofErr w:type="spellEnd"/>
      <w:r w:rsidRPr="00A80E85">
        <w:rPr>
          <w:rFonts w:ascii="Times New Roman" w:hAnsi="Times New Roman" w:cs="Times New Roman"/>
          <w:sz w:val="24"/>
          <w:szCs w:val="24"/>
        </w:rPr>
        <w:t xml:space="preserve"> the problem, the report will examine the issue and find that staff burnout impacts service delivery and customer satisfaction. Afterwards, a PESTLE analysis is done to explore the external macro-environment and check if political rules, economic situations, social trends, technological development, changes in laws and environmental problems could influence how people work or feel</w:t>
      </w:r>
      <w:r w:rsidR="0082035E" w:rsidRPr="00A80E85">
        <w:rPr>
          <w:rFonts w:ascii="Times New Roman" w:hAnsi="Times New Roman" w:cs="Times New Roman"/>
          <w:sz w:val="24"/>
          <w:szCs w:val="24"/>
        </w:rPr>
        <w:t xml:space="preserve"> (</w:t>
      </w:r>
      <w:r w:rsidR="0082035E" w:rsidRPr="00A80E85">
        <w:rPr>
          <w:rFonts w:ascii="Times New Roman" w:hAnsi="Times New Roman" w:cs="Times New Roman"/>
          <w:color w:val="222222"/>
          <w:sz w:val="24"/>
          <w:szCs w:val="24"/>
          <w:shd w:val="clear" w:color="auto" w:fill="FFFFFF"/>
        </w:rPr>
        <w:t>Whittington et al., 2019</w:t>
      </w:r>
      <w:r w:rsidR="0082035E" w:rsidRPr="00A80E85">
        <w:rPr>
          <w:rFonts w:ascii="Times New Roman" w:hAnsi="Times New Roman" w:cs="Times New Roman"/>
          <w:sz w:val="24"/>
          <w:szCs w:val="24"/>
        </w:rPr>
        <w:t>)</w:t>
      </w:r>
      <w:r w:rsidRPr="00A80E85">
        <w:rPr>
          <w:rFonts w:ascii="Times New Roman" w:hAnsi="Times New Roman" w:cs="Times New Roman"/>
          <w:sz w:val="24"/>
          <w:szCs w:val="24"/>
        </w:rPr>
        <w:t xml:space="preserve">. A SWOT analysis is used to further </w:t>
      </w:r>
      <w:proofErr w:type="spellStart"/>
      <w:r w:rsidRPr="00A80E85">
        <w:rPr>
          <w:rFonts w:ascii="Times New Roman" w:hAnsi="Times New Roman" w:cs="Times New Roman"/>
          <w:sz w:val="24"/>
          <w:szCs w:val="24"/>
        </w:rPr>
        <w:t>contextualise</w:t>
      </w:r>
      <w:proofErr w:type="spellEnd"/>
      <w:r w:rsidRPr="00A80E85">
        <w:rPr>
          <w:rFonts w:ascii="Times New Roman" w:hAnsi="Times New Roman" w:cs="Times New Roman"/>
          <w:sz w:val="24"/>
          <w:szCs w:val="24"/>
        </w:rPr>
        <w:t xml:space="preserve"> these insights by highlighting what the hotel does well or could improve and the opportunities and threats outside the hotel</w:t>
      </w:r>
      <w:r w:rsidR="0082035E" w:rsidRPr="00A80E85">
        <w:rPr>
          <w:rFonts w:ascii="Times New Roman" w:hAnsi="Times New Roman" w:cs="Times New Roman"/>
          <w:sz w:val="24"/>
          <w:szCs w:val="24"/>
        </w:rPr>
        <w:t xml:space="preserve"> (</w:t>
      </w:r>
      <w:proofErr w:type="spellStart"/>
      <w:r w:rsidR="0082035E" w:rsidRPr="00A80E85">
        <w:rPr>
          <w:rFonts w:ascii="Times New Roman" w:hAnsi="Times New Roman" w:cs="Times New Roman"/>
          <w:color w:val="222222"/>
          <w:sz w:val="24"/>
          <w:szCs w:val="24"/>
          <w:shd w:val="clear" w:color="auto" w:fill="FFFFFF"/>
        </w:rPr>
        <w:t>Panteleiev</w:t>
      </w:r>
      <w:proofErr w:type="spellEnd"/>
      <w:r w:rsidR="0082035E" w:rsidRPr="00A80E85">
        <w:rPr>
          <w:rFonts w:ascii="Times New Roman" w:hAnsi="Times New Roman" w:cs="Times New Roman"/>
          <w:color w:val="222222"/>
          <w:sz w:val="24"/>
          <w:szCs w:val="24"/>
          <w:shd w:val="clear" w:color="auto" w:fill="FFFFFF"/>
        </w:rPr>
        <w:t>, 2023</w:t>
      </w:r>
      <w:r w:rsidR="0082035E" w:rsidRPr="00A80E85">
        <w:rPr>
          <w:rFonts w:ascii="Times New Roman" w:hAnsi="Times New Roman" w:cs="Times New Roman"/>
          <w:sz w:val="24"/>
          <w:szCs w:val="24"/>
        </w:rPr>
        <w:t>)</w:t>
      </w:r>
      <w:r w:rsidRPr="00A80E85">
        <w:rPr>
          <w:rFonts w:ascii="Times New Roman" w:hAnsi="Times New Roman" w:cs="Times New Roman"/>
          <w:sz w:val="24"/>
          <w:szCs w:val="24"/>
        </w:rPr>
        <w:t xml:space="preserve">. Further, the TOWS matrix helps create strategies that link your Company's strengths to the existing external conditions. The results from the diagnostic tools suggest </w:t>
      </w:r>
      <w:proofErr w:type="spellStart"/>
      <w:r w:rsidRPr="00A80E85">
        <w:rPr>
          <w:rFonts w:ascii="Times New Roman" w:hAnsi="Times New Roman" w:cs="Times New Roman"/>
          <w:sz w:val="24"/>
          <w:szCs w:val="24"/>
        </w:rPr>
        <w:t>customised</w:t>
      </w:r>
      <w:proofErr w:type="spellEnd"/>
      <w:r w:rsidRPr="00A80E85">
        <w:rPr>
          <w:rFonts w:ascii="Times New Roman" w:hAnsi="Times New Roman" w:cs="Times New Roman"/>
          <w:sz w:val="24"/>
          <w:szCs w:val="24"/>
        </w:rPr>
        <w:t xml:space="preserve"> ways to improve employees' engagement and resilience. Examples are starting a complete employee wellness </w:t>
      </w:r>
      <w:proofErr w:type="spellStart"/>
      <w:r w:rsidRPr="00A80E85">
        <w:rPr>
          <w:rFonts w:ascii="Times New Roman" w:hAnsi="Times New Roman" w:cs="Times New Roman"/>
          <w:sz w:val="24"/>
          <w:szCs w:val="24"/>
        </w:rPr>
        <w:t>programme</w:t>
      </w:r>
      <w:proofErr w:type="spellEnd"/>
      <w:r w:rsidRPr="00A80E85">
        <w:rPr>
          <w:rFonts w:ascii="Times New Roman" w:hAnsi="Times New Roman" w:cs="Times New Roman"/>
          <w:sz w:val="24"/>
          <w:szCs w:val="24"/>
        </w:rPr>
        <w:t xml:space="preserve">, offering training for customer service staff, reviewing how jobs are divided to control workload, and improving communication within the team. The group relies on Kotter's 8-Step Change Management Model as their main framework for these changes to succeed. Because of its effectiveness, this model is well known for supporting change in </w:t>
      </w:r>
      <w:proofErr w:type="spellStart"/>
      <w:r w:rsidRPr="00A80E85">
        <w:rPr>
          <w:rFonts w:ascii="Times New Roman" w:hAnsi="Times New Roman" w:cs="Times New Roman"/>
          <w:sz w:val="24"/>
          <w:szCs w:val="24"/>
        </w:rPr>
        <w:t>organisations</w:t>
      </w:r>
      <w:proofErr w:type="spellEnd"/>
      <w:r w:rsidRPr="00A80E85">
        <w:rPr>
          <w:rFonts w:ascii="Times New Roman" w:hAnsi="Times New Roman" w:cs="Times New Roman"/>
          <w:sz w:val="24"/>
          <w:szCs w:val="24"/>
        </w:rPr>
        <w:t>.</w:t>
      </w:r>
    </w:p>
    <w:p w14:paraId="4063473E" w14:textId="77777777" w:rsidR="002002D9" w:rsidRPr="00A80E85" w:rsidRDefault="006A5016" w:rsidP="00C76763">
      <w:pPr>
        <w:spacing w:line="360" w:lineRule="auto"/>
        <w:ind w:firstLine="360"/>
        <w:jc w:val="both"/>
        <w:rPr>
          <w:rFonts w:ascii="Times New Roman" w:hAnsi="Times New Roman" w:cs="Times New Roman"/>
          <w:sz w:val="24"/>
          <w:szCs w:val="24"/>
        </w:rPr>
      </w:pPr>
      <w:r w:rsidRPr="00A80E85">
        <w:rPr>
          <w:rFonts w:ascii="Times New Roman" w:hAnsi="Times New Roman" w:cs="Times New Roman"/>
          <w:sz w:val="24"/>
          <w:szCs w:val="24"/>
        </w:rPr>
        <w:t>Along with describing the change process, the report provides the hotel with set metrics for success so they can review and improve their strategies. It is essential to check that the planned interventions will be affordable and feasible for the community. An action plan outlines when things must happen, who is responsible and what materials are needed. The report was created to allow Novotel Paris Centre Tour Eiffel to face the issue of employee burnout head-on and turn its service culture into one notable for employee satisfaction, high performance and terrific customer service. Using strategic analysis and valuable suggestions, the hotel can deal with its pressures today and enhance its</w:t>
      </w:r>
      <w:r w:rsidR="00103698" w:rsidRPr="00A80E85">
        <w:rPr>
          <w:rFonts w:ascii="Times New Roman" w:hAnsi="Times New Roman" w:cs="Times New Roman"/>
          <w:sz w:val="24"/>
          <w:szCs w:val="24"/>
        </w:rPr>
        <w:t xml:space="preserve"> competitiveness in the future.</w:t>
      </w:r>
    </w:p>
    <w:p w14:paraId="3BB0E818" w14:textId="77777777" w:rsidR="00E3668B" w:rsidRPr="00A80E85" w:rsidRDefault="006A5016" w:rsidP="00103698">
      <w:pPr>
        <w:pStyle w:val="Heading1"/>
        <w:numPr>
          <w:ilvl w:val="0"/>
          <w:numId w:val="1"/>
        </w:numPr>
        <w:spacing w:line="360" w:lineRule="auto"/>
        <w:jc w:val="both"/>
        <w:rPr>
          <w:rFonts w:ascii="Times New Roman" w:hAnsi="Times New Roman" w:cs="Times New Roman"/>
          <w:b/>
          <w:color w:val="auto"/>
          <w:sz w:val="24"/>
          <w:szCs w:val="24"/>
        </w:rPr>
      </w:pPr>
      <w:bookmarkStart w:id="1" w:name="_Toc199890889"/>
      <w:r w:rsidRPr="00A80E85">
        <w:rPr>
          <w:rFonts w:ascii="Times New Roman" w:hAnsi="Times New Roman" w:cs="Times New Roman"/>
          <w:b/>
          <w:color w:val="auto"/>
          <w:sz w:val="24"/>
          <w:szCs w:val="24"/>
        </w:rPr>
        <w:lastRenderedPageBreak/>
        <w:t>Analysis</w:t>
      </w:r>
      <w:bookmarkEnd w:id="1"/>
    </w:p>
    <w:p w14:paraId="0CC4C101" w14:textId="77777777" w:rsidR="002002D9" w:rsidRPr="00A80E85" w:rsidRDefault="006A5016" w:rsidP="00103698">
      <w:pPr>
        <w:pStyle w:val="Heading2"/>
        <w:numPr>
          <w:ilvl w:val="1"/>
          <w:numId w:val="1"/>
        </w:numPr>
        <w:spacing w:line="360" w:lineRule="auto"/>
        <w:jc w:val="both"/>
        <w:rPr>
          <w:rFonts w:ascii="Times New Roman" w:hAnsi="Times New Roman" w:cs="Times New Roman"/>
          <w:b/>
          <w:color w:val="auto"/>
          <w:sz w:val="24"/>
          <w:szCs w:val="24"/>
        </w:rPr>
      </w:pPr>
      <w:bookmarkStart w:id="2" w:name="_Toc199890890"/>
      <w:r w:rsidRPr="00A80E85">
        <w:rPr>
          <w:rFonts w:ascii="Times New Roman" w:hAnsi="Times New Roman" w:cs="Times New Roman"/>
          <w:b/>
          <w:color w:val="auto"/>
          <w:sz w:val="24"/>
          <w:szCs w:val="24"/>
        </w:rPr>
        <w:t>Issue Identification</w:t>
      </w:r>
      <w:bookmarkEnd w:id="2"/>
    </w:p>
    <w:p w14:paraId="732D067F" w14:textId="77777777" w:rsidR="002002D9" w:rsidRPr="00A80E85" w:rsidRDefault="006A5016" w:rsidP="00C76763">
      <w:pPr>
        <w:spacing w:line="360" w:lineRule="auto"/>
        <w:ind w:firstLine="360"/>
        <w:jc w:val="both"/>
        <w:rPr>
          <w:rFonts w:ascii="Times New Roman" w:hAnsi="Times New Roman" w:cs="Times New Roman"/>
          <w:sz w:val="24"/>
          <w:szCs w:val="24"/>
        </w:rPr>
      </w:pPr>
      <w:r w:rsidRPr="00A80E85">
        <w:rPr>
          <w:rFonts w:ascii="Times New Roman" w:hAnsi="Times New Roman" w:cs="Times New Roman"/>
          <w:sz w:val="24"/>
          <w:szCs w:val="24"/>
        </w:rPr>
        <w:t xml:space="preserve">The main problem for Novotel Paris Centre Tour Eiffel is the reduction of good customer service, which happens when employees get burned out. This issue is more noticeable now because of a rise in </w:t>
      </w:r>
      <w:proofErr w:type="spellStart"/>
      <w:r w:rsidRPr="00A80E85">
        <w:rPr>
          <w:rFonts w:ascii="Times New Roman" w:hAnsi="Times New Roman" w:cs="Times New Roman"/>
          <w:sz w:val="24"/>
          <w:szCs w:val="24"/>
        </w:rPr>
        <w:t>unfavourable</w:t>
      </w:r>
      <w:proofErr w:type="spellEnd"/>
      <w:r w:rsidRPr="00A80E85">
        <w:rPr>
          <w:rFonts w:ascii="Times New Roman" w:hAnsi="Times New Roman" w:cs="Times New Roman"/>
          <w:sz w:val="24"/>
          <w:szCs w:val="24"/>
        </w:rPr>
        <w:t xml:space="preserve"> guest feedback posted on platforms like TripAdvisor. People submitting reviews have pointed out unhelpful staff, employees who are not courteous and guests’ needs not being met</w:t>
      </w:r>
      <w:r w:rsidR="00431BB1" w:rsidRPr="00A80E85">
        <w:rPr>
          <w:rFonts w:ascii="Times New Roman" w:hAnsi="Times New Roman" w:cs="Times New Roman"/>
          <w:sz w:val="24"/>
          <w:szCs w:val="24"/>
        </w:rPr>
        <w:t xml:space="preserve"> (</w:t>
      </w:r>
      <w:r w:rsidR="00431BB1" w:rsidRPr="00A80E85">
        <w:rPr>
          <w:rFonts w:ascii="Times New Roman" w:hAnsi="Times New Roman" w:cs="Times New Roman"/>
          <w:sz w:val="24"/>
          <w:szCs w:val="24"/>
          <w:lang w:val="en-GB"/>
        </w:rPr>
        <w:t>Trip Advisor, 2024</w:t>
      </w:r>
      <w:r w:rsidR="00431BB1" w:rsidRPr="00A80E85">
        <w:rPr>
          <w:rFonts w:ascii="Times New Roman" w:hAnsi="Times New Roman" w:cs="Times New Roman"/>
          <w:sz w:val="24"/>
          <w:szCs w:val="24"/>
        </w:rPr>
        <w:t>)</w:t>
      </w:r>
      <w:r w:rsidRPr="00A80E85">
        <w:rPr>
          <w:rFonts w:ascii="Times New Roman" w:hAnsi="Times New Roman" w:cs="Times New Roman"/>
          <w:sz w:val="24"/>
          <w:szCs w:val="24"/>
        </w:rPr>
        <w:t>. Since these issues keep happening, the hotel faces a broader problem that could soon damage its reputation, smooth running and financial health.</w:t>
      </w:r>
    </w:p>
    <w:p w14:paraId="215F2CC0" w14:textId="087C60CE" w:rsidR="002002D9" w:rsidRPr="00A80E85" w:rsidRDefault="006A5016" w:rsidP="00C76763">
      <w:pPr>
        <w:spacing w:line="360" w:lineRule="auto"/>
        <w:ind w:firstLine="360"/>
        <w:jc w:val="both"/>
        <w:rPr>
          <w:rFonts w:ascii="Times New Roman" w:hAnsi="Times New Roman" w:cs="Times New Roman"/>
          <w:sz w:val="24"/>
          <w:szCs w:val="24"/>
        </w:rPr>
      </w:pPr>
      <w:r w:rsidRPr="00A80E85">
        <w:rPr>
          <w:rFonts w:ascii="Times New Roman" w:hAnsi="Times New Roman" w:cs="Times New Roman"/>
          <w:sz w:val="24"/>
          <w:szCs w:val="24"/>
        </w:rPr>
        <w:t>When employees are burned out, they are physically and emotionally exhausted, show less motivation and lack enthusiasm, which damages hospitality businesses</w:t>
      </w:r>
      <w:r w:rsidR="00431BB1" w:rsidRPr="00A80E85">
        <w:rPr>
          <w:rFonts w:ascii="Times New Roman" w:hAnsi="Times New Roman" w:cs="Times New Roman"/>
          <w:sz w:val="24"/>
          <w:szCs w:val="24"/>
        </w:rPr>
        <w:t xml:space="preserve"> (</w:t>
      </w:r>
      <w:r w:rsidR="00431BB1" w:rsidRPr="00A80E85">
        <w:rPr>
          <w:rFonts w:ascii="Times New Roman" w:hAnsi="Times New Roman" w:cs="Times New Roman"/>
          <w:color w:val="222222"/>
          <w:sz w:val="24"/>
          <w:szCs w:val="24"/>
          <w:shd w:val="clear" w:color="auto" w:fill="FFFFFF"/>
        </w:rPr>
        <w:t>Abubakar et al., 2022</w:t>
      </w:r>
      <w:r w:rsidR="00431BB1" w:rsidRPr="00A80E85">
        <w:rPr>
          <w:rFonts w:ascii="Times New Roman" w:hAnsi="Times New Roman" w:cs="Times New Roman"/>
          <w:sz w:val="24"/>
          <w:szCs w:val="24"/>
        </w:rPr>
        <w:t>)</w:t>
      </w:r>
      <w:r w:rsidRPr="00A80E85">
        <w:rPr>
          <w:rFonts w:ascii="Times New Roman" w:hAnsi="Times New Roman" w:cs="Times New Roman"/>
          <w:sz w:val="24"/>
          <w:szCs w:val="24"/>
        </w:rPr>
        <w:t>.</w:t>
      </w:r>
      <w:r w:rsidR="00431BB1" w:rsidRPr="00A80E85">
        <w:rPr>
          <w:rFonts w:ascii="Times New Roman" w:hAnsi="Times New Roman" w:cs="Times New Roman"/>
          <w:sz w:val="24"/>
          <w:szCs w:val="24"/>
        </w:rPr>
        <w:t xml:space="preserve"> </w:t>
      </w:r>
      <w:r w:rsidRPr="00A80E85">
        <w:rPr>
          <w:rFonts w:ascii="Times New Roman" w:hAnsi="Times New Roman" w:cs="Times New Roman"/>
          <w:sz w:val="24"/>
          <w:szCs w:val="24"/>
        </w:rPr>
        <w:t>At Novotel Paris Centre Tour Eiffel, staff have problems handling the increased number of guests during holidays and significant Paris events</w:t>
      </w:r>
      <w:r w:rsidR="002C6508" w:rsidRPr="00A80E85">
        <w:rPr>
          <w:rFonts w:ascii="Times New Roman" w:hAnsi="Times New Roman" w:cs="Times New Roman"/>
          <w:sz w:val="24"/>
          <w:szCs w:val="24"/>
        </w:rPr>
        <w:t xml:space="preserve">. </w:t>
      </w:r>
      <w:r w:rsidRPr="00A80E85">
        <w:rPr>
          <w:rFonts w:ascii="Times New Roman" w:hAnsi="Times New Roman" w:cs="Times New Roman"/>
          <w:sz w:val="24"/>
          <w:szCs w:val="24"/>
        </w:rPr>
        <w:t xml:space="preserve">Because employees work harder and longer </w:t>
      </w:r>
      <w:proofErr w:type="gramStart"/>
      <w:r w:rsidRPr="00A80E85">
        <w:rPr>
          <w:rFonts w:ascii="Times New Roman" w:hAnsi="Times New Roman" w:cs="Times New Roman"/>
          <w:sz w:val="24"/>
          <w:szCs w:val="24"/>
        </w:rPr>
        <w:t>shifts</w:t>
      </w:r>
      <w:proofErr w:type="gramEnd"/>
      <w:r w:rsidRPr="00A80E85">
        <w:rPr>
          <w:rFonts w:ascii="Times New Roman" w:hAnsi="Times New Roman" w:cs="Times New Roman"/>
          <w:sz w:val="24"/>
          <w:szCs w:val="24"/>
        </w:rPr>
        <w:t>, it is becoming impossible for them to keep the level of service that customers expect</w:t>
      </w:r>
      <w:r w:rsidR="00431BB1" w:rsidRPr="00A80E85">
        <w:rPr>
          <w:rFonts w:ascii="Times New Roman" w:hAnsi="Times New Roman" w:cs="Times New Roman"/>
          <w:sz w:val="24"/>
          <w:szCs w:val="24"/>
        </w:rPr>
        <w:t xml:space="preserve"> (</w:t>
      </w:r>
      <w:r w:rsidR="00431BB1" w:rsidRPr="00A80E85">
        <w:rPr>
          <w:rFonts w:ascii="Times New Roman" w:hAnsi="Times New Roman" w:cs="Times New Roman"/>
          <w:color w:val="222222"/>
          <w:sz w:val="24"/>
          <w:szCs w:val="24"/>
          <w:shd w:val="clear" w:color="auto" w:fill="FFFFFF"/>
        </w:rPr>
        <w:t>Serenko, 2024</w:t>
      </w:r>
      <w:r w:rsidR="00431BB1" w:rsidRPr="00A80E85">
        <w:rPr>
          <w:rFonts w:ascii="Times New Roman" w:hAnsi="Times New Roman" w:cs="Times New Roman"/>
          <w:sz w:val="24"/>
          <w:szCs w:val="24"/>
        </w:rPr>
        <w:t>)</w:t>
      </w:r>
      <w:r w:rsidRPr="00A80E85">
        <w:rPr>
          <w:rFonts w:ascii="Times New Roman" w:hAnsi="Times New Roman" w:cs="Times New Roman"/>
          <w:sz w:val="24"/>
          <w:szCs w:val="24"/>
        </w:rPr>
        <w:t>. Many people talk about waiting for check-in, seeing dirty rooms and being ignored by staff, indicating that the employees are tired and discouraged</w:t>
      </w:r>
      <w:r w:rsidR="00431BB1" w:rsidRPr="00A80E85">
        <w:rPr>
          <w:rFonts w:ascii="Times New Roman" w:hAnsi="Times New Roman" w:cs="Times New Roman"/>
          <w:sz w:val="24"/>
          <w:szCs w:val="24"/>
        </w:rPr>
        <w:t xml:space="preserve"> (</w:t>
      </w:r>
      <w:r w:rsidR="004172D6" w:rsidRPr="00A80E85">
        <w:rPr>
          <w:rFonts w:ascii="Times New Roman" w:hAnsi="Times New Roman" w:cs="Times New Roman"/>
          <w:color w:val="222222"/>
          <w:sz w:val="24"/>
          <w:szCs w:val="24"/>
          <w:shd w:val="clear" w:color="auto" w:fill="FFFFFF"/>
        </w:rPr>
        <w:t>Burnes et al., 2018</w:t>
      </w:r>
      <w:r w:rsidR="00431BB1" w:rsidRPr="00A80E85">
        <w:rPr>
          <w:rFonts w:ascii="Times New Roman" w:hAnsi="Times New Roman" w:cs="Times New Roman"/>
          <w:sz w:val="24"/>
          <w:szCs w:val="24"/>
        </w:rPr>
        <w:t>)</w:t>
      </w:r>
      <w:r w:rsidRPr="00A80E85">
        <w:rPr>
          <w:rFonts w:ascii="Times New Roman" w:hAnsi="Times New Roman" w:cs="Times New Roman"/>
          <w:sz w:val="24"/>
          <w:szCs w:val="24"/>
        </w:rPr>
        <w:t>. The reasons for burnout at the hotel are varied. A big reas</w:t>
      </w:r>
      <w:r w:rsidR="004F03B0" w:rsidRPr="00A80E85">
        <w:rPr>
          <w:rFonts w:ascii="Times New Roman" w:hAnsi="Times New Roman" w:cs="Times New Roman"/>
          <w:sz w:val="24"/>
          <w:szCs w:val="24"/>
        </w:rPr>
        <w:t xml:space="preserve">on is that some companies cannot </w:t>
      </w:r>
      <w:r w:rsidRPr="00A80E85">
        <w:rPr>
          <w:rFonts w:ascii="Times New Roman" w:hAnsi="Times New Roman" w:cs="Times New Roman"/>
          <w:sz w:val="24"/>
          <w:szCs w:val="24"/>
        </w:rPr>
        <w:t>hire enough people because they fi</w:t>
      </w:r>
      <w:r w:rsidR="004F03B0" w:rsidRPr="00A80E85">
        <w:rPr>
          <w:rFonts w:ascii="Times New Roman" w:hAnsi="Times New Roman" w:cs="Times New Roman"/>
          <w:sz w:val="24"/>
          <w:szCs w:val="24"/>
        </w:rPr>
        <w:t>re too many or canno</w:t>
      </w:r>
      <w:r w:rsidRPr="00A80E85">
        <w:rPr>
          <w:rFonts w:ascii="Times New Roman" w:hAnsi="Times New Roman" w:cs="Times New Roman"/>
          <w:sz w:val="24"/>
          <w:szCs w:val="24"/>
        </w:rPr>
        <w:t>t afford to hire more</w:t>
      </w:r>
      <w:r w:rsidR="00431BB1" w:rsidRPr="00A80E85">
        <w:rPr>
          <w:rFonts w:ascii="Times New Roman" w:hAnsi="Times New Roman" w:cs="Times New Roman"/>
          <w:sz w:val="24"/>
          <w:szCs w:val="24"/>
        </w:rPr>
        <w:t xml:space="preserve"> (</w:t>
      </w:r>
      <w:r w:rsidR="00431BB1" w:rsidRPr="00A80E85">
        <w:rPr>
          <w:rFonts w:ascii="Times New Roman" w:hAnsi="Times New Roman" w:cs="Times New Roman"/>
          <w:color w:val="222222"/>
          <w:sz w:val="24"/>
          <w:szCs w:val="24"/>
          <w:shd w:val="clear" w:color="auto" w:fill="FFFFFF"/>
        </w:rPr>
        <w:t>Maslach and Leiter, 2022</w:t>
      </w:r>
      <w:r w:rsidR="00431BB1" w:rsidRPr="00A80E85">
        <w:rPr>
          <w:rFonts w:ascii="Times New Roman" w:hAnsi="Times New Roman" w:cs="Times New Roman"/>
          <w:sz w:val="24"/>
          <w:szCs w:val="24"/>
        </w:rPr>
        <w:t>)</w:t>
      </w:r>
      <w:r w:rsidRPr="00A80E85">
        <w:rPr>
          <w:rFonts w:ascii="Times New Roman" w:hAnsi="Times New Roman" w:cs="Times New Roman"/>
          <w:sz w:val="24"/>
          <w:szCs w:val="24"/>
        </w:rPr>
        <w:t xml:space="preserve">. Another problem is that employees often feel the help of management is insufficient, with staff feedback not encouraged, not enough recognition for their work and almost no mental health or wellness </w:t>
      </w:r>
      <w:proofErr w:type="spellStart"/>
      <w:r w:rsidRPr="00A80E85">
        <w:rPr>
          <w:rFonts w:ascii="Times New Roman" w:hAnsi="Times New Roman" w:cs="Times New Roman"/>
          <w:sz w:val="24"/>
          <w:szCs w:val="24"/>
        </w:rPr>
        <w:t>programme</w:t>
      </w:r>
      <w:r w:rsidR="004F03B0" w:rsidRPr="00A80E85">
        <w:rPr>
          <w:rFonts w:ascii="Times New Roman" w:hAnsi="Times New Roman" w:cs="Times New Roman"/>
          <w:sz w:val="24"/>
          <w:szCs w:val="24"/>
        </w:rPr>
        <w:t>s</w:t>
      </w:r>
      <w:proofErr w:type="spellEnd"/>
      <w:r w:rsidR="00431BB1" w:rsidRPr="00A80E85">
        <w:rPr>
          <w:rFonts w:ascii="Times New Roman" w:hAnsi="Times New Roman" w:cs="Times New Roman"/>
          <w:sz w:val="24"/>
          <w:szCs w:val="24"/>
        </w:rPr>
        <w:t xml:space="preserve"> (</w:t>
      </w:r>
      <w:r w:rsidR="0089342E" w:rsidRPr="00A80E85">
        <w:rPr>
          <w:rFonts w:ascii="Times New Roman" w:hAnsi="Times New Roman" w:cs="Times New Roman"/>
          <w:sz w:val="24"/>
          <w:szCs w:val="24"/>
        </w:rPr>
        <w:t>Tiong et al., 2021</w:t>
      </w:r>
      <w:r w:rsidR="00431BB1" w:rsidRPr="00A80E85">
        <w:rPr>
          <w:rFonts w:ascii="Times New Roman" w:hAnsi="Times New Roman" w:cs="Times New Roman"/>
          <w:sz w:val="24"/>
          <w:szCs w:val="24"/>
        </w:rPr>
        <w:t>)</w:t>
      </w:r>
      <w:r w:rsidR="004F03B0" w:rsidRPr="00A80E85">
        <w:rPr>
          <w:rFonts w:ascii="Times New Roman" w:hAnsi="Times New Roman" w:cs="Times New Roman"/>
          <w:sz w:val="24"/>
          <w:szCs w:val="24"/>
        </w:rPr>
        <w:t>. Staff members feel they are no</w:t>
      </w:r>
      <w:r w:rsidRPr="00A80E85">
        <w:rPr>
          <w:rFonts w:ascii="Times New Roman" w:hAnsi="Times New Roman" w:cs="Times New Roman"/>
          <w:sz w:val="24"/>
          <w:szCs w:val="24"/>
        </w:rPr>
        <w:t xml:space="preserve">t </w:t>
      </w:r>
      <w:proofErr w:type="spellStart"/>
      <w:r w:rsidRPr="00A80E85">
        <w:rPr>
          <w:rFonts w:ascii="Times New Roman" w:hAnsi="Times New Roman" w:cs="Times New Roman"/>
          <w:sz w:val="24"/>
          <w:szCs w:val="24"/>
        </w:rPr>
        <w:t>recognised</w:t>
      </w:r>
      <w:proofErr w:type="spellEnd"/>
      <w:r w:rsidRPr="00A80E85">
        <w:rPr>
          <w:rFonts w:ascii="Times New Roman" w:hAnsi="Times New Roman" w:cs="Times New Roman"/>
          <w:sz w:val="24"/>
          <w:szCs w:val="24"/>
        </w:rPr>
        <w:t xml:space="preserve"> or listened to, making them feel tired and less involved in what they do.</w:t>
      </w:r>
    </w:p>
    <w:p w14:paraId="5B4489E8" w14:textId="7D54B435" w:rsidR="0086697B" w:rsidRPr="00A80E85" w:rsidRDefault="006A5016" w:rsidP="00C76763">
      <w:pPr>
        <w:spacing w:line="360" w:lineRule="auto"/>
        <w:ind w:firstLine="360"/>
        <w:jc w:val="both"/>
        <w:rPr>
          <w:rFonts w:ascii="Times New Roman" w:hAnsi="Times New Roman" w:cs="Times New Roman"/>
          <w:sz w:val="24"/>
          <w:szCs w:val="24"/>
        </w:rPr>
      </w:pPr>
      <w:r w:rsidRPr="00A80E85">
        <w:rPr>
          <w:rFonts w:ascii="Times New Roman" w:hAnsi="Times New Roman" w:cs="Times New Roman"/>
          <w:sz w:val="24"/>
          <w:szCs w:val="24"/>
        </w:rPr>
        <w:t>The situation also affects finances. If the service is poor, customers give unsatisfactory marks and fewer customers are likely to return</w:t>
      </w:r>
      <w:r w:rsidR="00431BB1" w:rsidRPr="00A80E85">
        <w:rPr>
          <w:rFonts w:ascii="Times New Roman" w:hAnsi="Times New Roman" w:cs="Times New Roman"/>
          <w:sz w:val="24"/>
          <w:szCs w:val="24"/>
        </w:rPr>
        <w:t xml:space="preserve"> (</w:t>
      </w:r>
      <w:r w:rsidR="002C6508" w:rsidRPr="00A80E85">
        <w:rPr>
          <w:rFonts w:ascii="Times New Roman" w:hAnsi="Times New Roman" w:cs="Times New Roman"/>
          <w:color w:val="222222"/>
          <w:sz w:val="24"/>
          <w:szCs w:val="24"/>
          <w:shd w:val="clear" w:color="auto" w:fill="FFFFFF"/>
        </w:rPr>
        <w:t>Leung and Seah, 2022</w:t>
      </w:r>
      <w:r w:rsidR="00431BB1" w:rsidRPr="00A80E85">
        <w:rPr>
          <w:rFonts w:ascii="Times New Roman" w:hAnsi="Times New Roman" w:cs="Times New Roman"/>
          <w:sz w:val="24"/>
          <w:szCs w:val="24"/>
        </w:rPr>
        <w:t>)</w:t>
      </w:r>
      <w:r w:rsidRPr="00A80E85">
        <w:rPr>
          <w:rFonts w:ascii="Times New Roman" w:hAnsi="Times New Roman" w:cs="Times New Roman"/>
          <w:sz w:val="24"/>
          <w:szCs w:val="24"/>
        </w:rPr>
        <w:t xml:space="preserve">. Both business </w:t>
      </w:r>
      <w:proofErr w:type="spellStart"/>
      <w:r w:rsidRPr="00A80E85">
        <w:rPr>
          <w:rFonts w:ascii="Times New Roman" w:hAnsi="Times New Roman" w:cs="Times New Roman"/>
          <w:sz w:val="24"/>
          <w:szCs w:val="24"/>
        </w:rPr>
        <w:t>travellers</w:t>
      </w:r>
      <w:proofErr w:type="spellEnd"/>
      <w:r w:rsidRPr="00A80E85">
        <w:rPr>
          <w:rFonts w:ascii="Times New Roman" w:hAnsi="Times New Roman" w:cs="Times New Roman"/>
          <w:sz w:val="24"/>
          <w:szCs w:val="24"/>
        </w:rPr>
        <w:t xml:space="preserve"> and tourists depend on reviews, and numerous poor experiences may discourage people from choosing a place again. As a result, companies may have to spend more money on marketing to restore their reputation and interest customers</w:t>
      </w:r>
      <w:r w:rsidR="002C6508" w:rsidRPr="00A80E85">
        <w:rPr>
          <w:rFonts w:ascii="Times New Roman" w:hAnsi="Times New Roman" w:cs="Times New Roman"/>
          <w:sz w:val="24"/>
          <w:szCs w:val="24"/>
        </w:rPr>
        <w:t xml:space="preserve">. </w:t>
      </w:r>
      <w:r w:rsidRPr="00A80E85">
        <w:rPr>
          <w:rFonts w:ascii="Times New Roman" w:hAnsi="Times New Roman" w:cs="Times New Roman"/>
          <w:sz w:val="24"/>
          <w:szCs w:val="24"/>
        </w:rPr>
        <w:t>Ultimately, burnout of staff at Novotel Paris Centre Tour Eiffel affects every hotel area, including guest service, customer satisfaction, how the hotel is viewed, and how much it earns.</w:t>
      </w:r>
      <w:r w:rsidR="00431BB1" w:rsidRPr="00A80E85">
        <w:rPr>
          <w:rFonts w:ascii="Times New Roman" w:hAnsi="Times New Roman" w:cs="Times New Roman"/>
          <w:color w:val="222222"/>
          <w:sz w:val="24"/>
          <w:szCs w:val="24"/>
          <w:shd w:val="clear" w:color="auto" w:fill="FFFFFF"/>
        </w:rPr>
        <w:t xml:space="preserve"> </w:t>
      </w:r>
      <w:proofErr w:type="spellStart"/>
      <w:r w:rsidR="00431BB1" w:rsidRPr="00A80E85">
        <w:rPr>
          <w:rFonts w:ascii="Times New Roman" w:hAnsi="Times New Roman" w:cs="Times New Roman"/>
          <w:color w:val="222222"/>
          <w:sz w:val="24"/>
          <w:szCs w:val="24"/>
          <w:shd w:val="clear" w:color="auto" w:fill="FFFFFF"/>
        </w:rPr>
        <w:t>Panteleiev</w:t>
      </w:r>
      <w:proofErr w:type="spellEnd"/>
      <w:r w:rsidR="00431BB1" w:rsidRPr="00A80E85">
        <w:rPr>
          <w:rFonts w:ascii="Times New Roman" w:hAnsi="Times New Roman" w:cs="Times New Roman"/>
          <w:color w:val="222222"/>
          <w:sz w:val="24"/>
          <w:szCs w:val="24"/>
          <w:shd w:val="clear" w:color="auto" w:fill="FFFFFF"/>
        </w:rPr>
        <w:t xml:space="preserve"> (2023) claims </w:t>
      </w:r>
      <w:r w:rsidR="00431BB1" w:rsidRPr="00A80E85">
        <w:rPr>
          <w:rFonts w:ascii="Times New Roman" w:hAnsi="Times New Roman" w:cs="Times New Roman"/>
          <w:sz w:val="24"/>
          <w:szCs w:val="24"/>
        </w:rPr>
        <w:t>i</w:t>
      </w:r>
      <w:r w:rsidRPr="00A80E85">
        <w:rPr>
          <w:rFonts w:ascii="Times New Roman" w:hAnsi="Times New Roman" w:cs="Times New Roman"/>
          <w:sz w:val="24"/>
          <w:szCs w:val="24"/>
        </w:rPr>
        <w:t>t is essential to move quickly and strategically to deal with the causes before the problem adds more damage.</w:t>
      </w:r>
    </w:p>
    <w:p w14:paraId="6F6B600C" w14:textId="77777777" w:rsidR="004F03B0" w:rsidRPr="00A80E85" w:rsidRDefault="006A5016" w:rsidP="00103698">
      <w:pPr>
        <w:pStyle w:val="Heading2"/>
        <w:numPr>
          <w:ilvl w:val="1"/>
          <w:numId w:val="1"/>
        </w:numPr>
        <w:spacing w:line="360" w:lineRule="auto"/>
        <w:jc w:val="both"/>
        <w:rPr>
          <w:rFonts w:ascii="Times New Roman" w:hAnsi="Times New Roman" w:cs="Times New Roman"/>
          <w:b/>
          <w:color w:val="auto"/>
          <w:sz w:val="24"/>
          <w:szCs w:val="24"/>
        </w:rPr>
      </w:pPr>
      <w:bookmarkStart w:id="3" w:name="_Toc199890891"/>
      <w:r w:rsidRPr="00A80E85">
        <w:rPr>
          <w:rFonts w:ascii="Times New Roman" w:hAnsi="Times New Roman" w:cs="Times New Roman"/>
          <w:b/>
          <w:color w:val="auto"/>
          <w:sz w:val="24"/>
          <w:szCs w:val="24"/>
        </w:rPr>
        <w:lastRenderedPageBreak/>
        <w:t>PESTL</w:t>
      </w:r>
      <w:r w:rsidR="00E3668B" w:rsidRPr="00A80E85">
        <w:rPr>
          <w:rFonts w:ascii="Times New Roman" w:hAnsi="Times New Roman" w:cs="Times New Roman"/>
          <w:b/>
          <w:color w:val="auto"/>
          <w:sz w:val="24"/>
          <w:szCs w:val="24"/>
        </w:rPr>
        <w:t>E Analysis</w:t>
      </w:r>
      <w:bookmarkEnd w:id="3"/>
    </w:p>
    <w:p w14:paraId="0550933D" w14:textId="10BD7117" w:rsidR="004F03B0" w:rsidRPr="00A80E85" w:rsidRDefault="006A5016" w:rsidP="00C76763">
      <w:pPr>
        <w:spacing w:line="360" w:lineRule="auto"/>
        <w:ind w:firstLine="360"/>
        <w:jc w:val="both"/>
        <w:rPr>
          <w:rFonts w:ascii="Times New Roman" w:hAnsi="Times New Roman" w:cs="Times New Roman"/>
          <w:sz w:val="24"/>
          <w:szCs w:val="24"/>
        </w:rPr>
      </w:pPr>
      <w:r w:rsidRPr="00A80E85">
        <w:rPr>
          <w:rFonts w:ascii="Times New Roman" w:hAnsi="Times New Roman" w:cs="Times New Roman"/>
          <w:sz w:val="24"/>
          <w:szCs w:val="24"/>
        </w:rPr>
        <w:t xml:space="preserve">Novotel Paris Centre Tour Eiffel can use a PESTLE analysis to detect environmental changes, especially the increasing problem of overloading workers and clients. </w:t>
      </w:r>
      <w:r w:rsidR="0012391D" w:rsidRPr="00A80E85">
        <w:rPr>
          <w:rFonts w:ascii="Times New Roman" w:hAnsi="Times New Roman" w:cs="Times New Roman"/>
          <w:color w:val="222222"/>
          <w:sz w:val="24"/>
          <w:szCs w:val="24"/>
          <w:shd w:val="clear" w:color="auto" w:fill="FFFFFF"/>
        </w:rPr>
        <w:t>It</w:t>
      </w:r>
      <w:r w:rsidR="00431BB1" w:rsidRPr="00A80E85">
        <w:rPr>
          <w:rFonts w:ascii="Times New Roman" w:hAnsi="Times New Roman" w:cs="Times New Roman"/>
          <w:sz w:val="24"/>
          <w:szCs w:val="24"/>
        </w:rPr>
        <w:t xml:space="preserve"> explain</w:t>
      </w:r>
      <w:r w:rsidR="0012391D" w:rsidRPr="00A80E85">
        <w:rPr>
          <w:rFonts w:ascii="Times New Roman" w:hAnsi="Times New Roman" w:cs="Times New Roman"/>
          <w:sz w:val="24"/>
          <w:szCs w:val="24"/>
        </w:rPr>
        <w:t>s</w:t>
      </w:r>
      <w:r w:rsidR="00431BB1" w:rsidRPr="00A80E85">
        <w:rPr>
          <w:rFonts w:ascii="Times New Roman" w:hAnsi="Times New Roman" w:cs="Times New Roman"/>
          <w:sz w:val="24"/>
          <w:szCs w:val="24"/>
        </w:rPr>
        <w:t xml:space="preserve"> that s</w:t>
      </w:r>
      <w:r w:rsidRPr="00A80E85">
        <w:rPr>
          <w:rFonts w:ascii="Times New Roman" w:hAnsi="Times New Roman" w:cs="Times New Roman"/>
          <w:sz w:val="24"/>
          <w:szCs w:val="24"/>
        </w:rPr>
        <w:t xml:space="preserve">tudying </w:t>
      </w:r>
      <w:r w:rsidR="00C22B6B" w:rsidRPr="00A80E85">
        <w:rPr>
          <w:rFonts w:ascii="Times New Roman" w:hAnsi="Times New Roman" w:cs="Times New Roman"/>
          <w:sz w:val="24"/>
          <w:szCs w:val="24"/>
        </w:rPr>
        <w:t>all factors</w:t>
      </w:r>
      <w:r w:rsidRPr="00A80E85">
        <w:rPr>
          <w:rFonts w:ascii="Times New Roman" w:hAnsi="Times New Roman" w:cs="Times New Roman"/>
          <w:sz w:val="24"/>
          <w:szCs w:val="24"/>
        </w:rPr>
        <w:t xml:space="preserve"> influences reveals how changes outside the Company influence how hotels run and how their employees feel.</w:t>
      </w:r>
    </w:p>
    <w:p w14:paraId="7F2D4DC5" w14:textId="77777777" w:rsidR="004F03B0" w:rsidRPr="00A80E85" w:rsidRDefault="006A5016" w:rsidP="004172D6">
      <w:pPr>
        <w:pStyle w:val="NoSpacing"/>
        <w:spacing w:line="360" w:lineRule="auto"/>
        <w:rPr>
          <w:rFonts w:ascii="Times New Roman" w:hAnsi="Times New Roman" w:cs="Times New Roman"/>
          <w:b/>
          <w:i/>
          <w:sz w:val="24"/>
          <w:szCs w:val="24"/>
        </w:rPr>
      </w:pPr>
      <w:r w:rsidRPr="00A80E85">
        <w:rPr>
          <w:rFonts w:ascii="Times New Roman" w:hAnsi="Times New Roman" w:cs="Times New Roman"/>
          <w:b/>
          <w:i/>
          <w:sz w:val="24"/>
          <w:szCs w:val="24"/>
        </w:rPr>
        <w:t>Political Factors</w:t>
      </w:r>
    </w:p>
    <w:p w14:paraId="080D6AC4" w14:textId="32A2C754" w:rsidR="004F03B0" w:rsidRPr="00A80E85" w:rsidRDefault="006A5016" w:rsidP="004172D6">
      <w:pPr>
        <w:spacing w:line="360" w:lineRule="auto"/>
        <w:ind w:firstLine="360"/>
        <w:jc w:val="both"/>
        <w:rPr>
          <w:rFonts w:ascii="Times New Roman" w:hAnsi="Times New Roman" w:cs="Times New Roman"/>
          <w:sz w:val="24"/>
          <w:szCs w:val="24"/>
        </w:rPr>
      </w:pPr>
      <w:r w:rsidRPr="00A80E85">
        <w:rPr>
          <w:rFonts w:ascii="Times New Roman" w:hAnsi="Times New Roman" w:cs="Times New Roman"/>
          <w:sz w:val="24"/>
          <w:szCs w:val="24"/>
        </w:rPr>
        <w:t>As a fundamental European Union country, France is politically steady, mainly in its Paris region, which receives millions of tourists worldwide</w:t>
      </w:r>
      <w:r w:rsidR="00431BB1" w:rsidRPr="00A80E85">
        <w:rPr>
          <w:rFonts w:ascii="Times New Roman" w:hAnsi="Times New Roman" w:cs="Times New Roman"/>
          <w:sz w:val="24"/>
          <w:szCs w:val="24"/>
        </w:rPr>
        <w:t xml:space="preserve"> (</w:t>
      </w:r>
      <w:r w:rsidR="0012391D" w:rsidRPr="00A80E85">
        <w:rPr>
          <w:rFonts w:ascii="Times New Roman" w:hAnsi="Times New Roman" w:cs="Times New Roman"/>
          <w:color w:val="222222"/>
          <w:sz w:val="24"/>
          <w:szCs w:val="24"/>
          <w:shd w:val="clear" w:color="auto" w:fill="FFFFFF"/>
        </w:rPr>
        <w:t>Huzar</w:t>
      </w:r>
      <w:r w:rsidR="00431BB1" w:rsidRPr="00A80E85">
        <w:rPr>
          <w:rFonts w:ascii="Times New Roman" w:hAnsi="Times New Roman" w:cs="Times New Roman"/>
          <w:color w:val="222222"/>
          <w:sz w:val="24"/>
          <w:szCs w:val="24"/>
          <w:shd w:val="clear" w:color="auto" w:fill="FFFFFF"/>
        </w:rPr>
        <w:t>, 2024</w:t>
      </w:r>
      <w:r w:rsidR="00431BB1" w:rsidRPr="00A80E85">
        <w:rPr>
          <w:rFonts w:ascii="Times New Roman" w:hAnsi="Times New Roman" w:cs="Times New Roman"/>
          <w:sz w:val="24"/>
          <w:szCs w:val="24"/>
        </w:rPr>
        <w:t>)</w:t>
      </w:r>
      <w:r w:rsidRPr="00A80E85">
        <w:rPr>
          <w:rFonts w:ascii="Times New Roman" w:hAnsi="Times New Roman" w:cs="Times New Roman"/>
          <w:sz w:val="24"/>
          <w:szCs w:val="24"/>
        </w:rPr>
        <w:t xml:space="preserve">. However, incidents such as transport strikes, the "gilets jaunes" (yellow vest) protests, and protests in France directly affect hotels and the number of guests. </w:t>
      </w:r>
      <w:r w:rsidR="004172D6" w:rsidRPr="00A80E85">
        <w:rPr>
          <w:rFonts w:ascii="Times New Roman" w:hAnsi="Times New Roman" w:cs="Times New Roman"/>
          <w:color w:val="222222"/>
          <w:sz w:val="24"/>
          <w:szCs w:val="24"/>
          <w:shd w:val="clear" w:color="auto" w:fill="FFFFFF"/>
        </w:rPr>
        <w:t>Burnes (2018</w:t>
      </w:r>
      <w:r w:rsidR="006D31E0" w:rsidRPr="00A80E85">
        <w:rPr>
          <w:rFonts w:ascii="Times New Roman" w:hAnsi="Times New Roman" w:cs="Times New Roman"/>
          <w:color w:val="222222"/>
          <w:sz w:val="24"/>
          <w:szCs w:val="24"/>
          <w:shd w:val="clear" w:color="auto" w:fill="FFFFFF"/>
        </w:rPr>
        <w:t xml:space="preserve">) identifies that </w:t>
      </w:r>
      <w:r w:rsidR="006D31E0" w:rsidRPr="00A80E85">
        <w:rPr>
          <w:rFonts w:ascii="Times New Roman" w:hAnsi="Times New Roman" w:cs="Times New Roman"/>
          <w:sz w:val="24"/>
          <w:szCs w:val="24"/>
        </w:rPr>
        <w:t>g</w:t>
      </w:r>
      <w:r w:rsidRPr="00A80E85">
        <w:rPr>
          <w:rFonts w:ascii="Times New Roman" w:hAnsi="Times New Roman" w:cs="Times New Roman"/>
          <w:sz w:val="24"/>
          <w:szCs w:val="24"/>
        </w:rPr>
        <w:t>uests get more upset, and circumstances become tougher for staff, which increases the amount o</w:t>
      </w:r>
      <w:r w:rsidR="00103698" w:rsidRPr="00A80E85">
        <w:rPr>
          <w:rFonts w:ascii="Times New Roman" w:hAnsi="Times New Roman" w:cs="Times New Roman"/>
          <w:sz w:val="24"/>
          <w:szCs w:val="24"/>
        </w:rPr>
        <w:t>f stress and can cause burnout.</w:t>
      </w:r>
      <w:r w:rsidR="00D43E87" w:rsidRPr="00A80E85">
        <w:rPr>
          <w:rFonts w:ascii="Times New Roman" w:hAnsi="Times New Roman" w:cs="Times New Roman"/>
          <w:sz w:val="24"/>
          <w:szCs w:val="24"/>
        </w:rPr>
        <w:t xml:space="preserve"> Further bankruptcies are also another factor affecting hospitality industry. </w:t>
      </w:r>
    </w:p>
    <w:p w14:paraId="4298CC58" w14:textId="77777777" w:rsidR="00D43E87" w:rsidRPr="00A80E85" w:rsidRDefault="00D43E87" w:rsidP="00D43E87">
      <w:pPr>
        <w:keepNext/>
        <w:spacing w:line="360" w:lineRule="auto"/>
        <w:ind w:firstLine="360"/>
        <w:jc w:val="center"/>
        <w:rPr>
          <w:rFonts w:ascii="Times New Roman" w:hAnsi="Times New Roman" w:cs="Times New Roman"/>
          <w:sz w:val="24"/>
          <w:szCs w:val="24"/>
        </w:rPr>
      </w:pPr>
      <w:r w:rsidRPr="00A80E85">
        <w:rPr>
          <w:rFonts w:ascii="Times New Roman" w:hAnsi="Times New Roman" w:cs="Times New Roman"/>
          <w:noProof/>
          <w:sz w:val="24"/>
          <w:szCs w:val="24"/>
          <w:lang w:val="en-GB" w:eastAsia="en-GB"/>
        </w:rPr>
        <w:drawing>
          <wp:inline distT="0" distB="0" distL="0" distR="0" wp14:anchorId="5319BA3E" wp14:editId="0E0A0BEE">
            <wp:extent cx="3566779" cy="282892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581322" cy="2840459"/>
                    </a:xfrm>
                    <a:prstGeom prst="rect">
                      <a:avLst/>
                    </a:prstGeom>
                  </pic:spPr>
                </pic:pic>
              </a:graphicData>
            </a:graphic>
          </wp:inline>
        </w:drawing>
      </w:r>
    </w:p>
    <w:p w14:paraId="28BA91D8" w14:textId="77777777" w:rsidR="00D43E87" w:rsidRPr="00A80E85" w:rsidRDefault="00D43E87" w:rsidP="00D43E87">
      <w:pPr>
        <w:pStyle w:val="NoSpacing"/>
        <w:spacing w:line="360" w:lineRule="auto"/>
        <w:jc w:val="center"/>
        <w:rPr>
          <w:rFonts w:ascii="Times New Roman" w:hAnsi="Times New Roman" w:cs="Times New Roman"/>
          <w:sz w:val="24"/>
          <w:szCs w:val="24"/>
        </w:rPr>
      </w:pPr>
      <w:r w:rsidRPr="00A80E85">
        <w:rPr>
          <w:rFonts w:ascii="Times New Roman" w:hAnsi="Times New Roman" w:cs="Times New Roman"/>
          <w:sz w:val="24"/>
          <w:szCs w:val="24"/>
        </w:rPr>
        <w:t xml:space="preserve">Figure </w:t>
      </w:r>
      <w:r w:rsidRPr="00A80E85">
        <w:rPr>
          <w:rFonts w:ascii="Times New Roman" w:hAnsi="Times New Roman" w:cs="Times New Roman"/>
          <w:sz w:val="24"/>
          <w:szCs w:val="24"/>
        </w:rPr>
        <w:fldChar w:fldCharType="begin"/>
      </w:r>
      <w:r w:rsidRPr="00A80E85">
        <w:rPr>
          <w:rFonts w:ascii="Times New Roman" w:hAnsi="Times New Roman" w:cs="Times New Roman"/>
          <w:sz w:val="24"/>
          <w:szCs w:val="24"/>
        </w:rPr>
        <w:instrText xml:space="preserve"> SEQ Figure \* ARABIC </w:instrText>
      </w:r>
      <w:r w:rsidRPr="00A80E85">
        <w:rPr>
          <w:rFonts w:ascii="Times New Roman" w:hAnsi="Times New Roman" w:cs="Times New Roman"/>
          <w:sz w:val="24"/>
          <w:szCs w:val="24"/>
        </w:rPr>
        <w:fldChar w:fldCharType="separate"/>
      </w:r>
      <w:r w:rsidRPr="00A80E85">
        <w:rPr>
          <w:rFonts w:ascii="Times New Roman" w:hAnsi="Times New Roman" w:cs="Times New Roman"/>
          <w:noProof/>
          <w:sz w:val="24"/>
          <w:szCs w:val="24"/>
        </w:rPr>
        <w:t>2</w:t>
      </w:r>
      <w:r w:rsidRPr="00A80E85">
        <w:rPr>
          <w:rFonts w:ascii="Times New Roman" w:hAnsi="Times New Roman" w:cs="Times New Roman"/>
          <w:sz w:val="24"/>
          <w:szCs w:val="24"/>
        </w:rPr>
        <w:fldChar w:fldCharType="end"/>
      </w:r>
      <w:r w:rsidRPr="00A80E85">
        <w:rPr>
          <w:rFonts w:ascii="Times New Roman" w:hAnsi="Times New Roman" w:cs="Times New Roman"/>
          <w:sz w:val="24"/>
          <w:szCs w:val="24"/>
        </w:rPr>
        <w:t>: European Hospitality Sector Experiences Unprecedented Levels of Bankruptcies</w:t>
      </w:r>
    </w:p>
    <w:p w14:paraId="0504A9BE" w14:textId="054EBEB2" w:rsidR="00D43E87" w:rsidRPr="00A80E85" w:rsidRDefault="00D43E87" w:rsidP="00D43E87">
      <w:pPr>
        <w:pStyle w:val="Caption"/>
        <w:spacing w:line="360" w:lineRule="auto"/>
        <w:jc w:val="center"/>
        <w:rPr>
          <w:rFonts w:ascii="Times New Roman" w:hAnsi="Times New Roman" w:cs="Times New Roman"/>
          <w:i w:val="0"/>
          <w:color w:val="auto"/>
          <w:sz w:val="24"/>
          <w:szCs w:val="24"/>
        </w:rPr>
      </w:pPr>
      <w:r w:rsidRPr="00A80E85">
        <w:rPr>
          <w:rFonts w:ascii="Times New Roman" w:hAnsi="Times New Roman" w:cs="Times New Roman"/>
          <w:i w:val="0"/>
          <w:color w:val="auto"/>
          <w:sz w:val="24"/>
          <w:szCs w:val="24"/>
        </w:rPr>
        <w:t>Source: (Statista, 2024)</w:t>
      </w:r>
    </w:p>
    <w:p w14:paraId="05C59FC6" w14:textId="77777777" w:rsidR="004F03B0" w:rsidRPr="00A80E85" w:rsidRDefault="006A5016" w:rsidP="004172D6">
      <w:pPr>
        <w:pStyle w:val="NoSpacing"/>
        <w:spacing w:line="360" w:lineRule="auto"/>
        <w:rPr>
          <w:rFonts w:ascii="Times New Roman" w:hAnsi="Times New Roman" w:cs="Times New Roman"/>
          <w:b/>
          <w:i/>
          <w:sz w:val="24"/>
          <w:szCs w:val="24"/>
        </w:rPr>
      </w:pPr>
      <w:r w:rsidRPr="00A80E85">
        <w:rPr>
          <w:rFonts w:ascii="Times New Roman" w:hAnsi="Times New Roman" w:cs="Times New Roman"/>
          <w:b/>
          <w:i/>
          <w:sz w:val="24"/>
          <w:szCs w:val="24"/>
        </w:rPr>
        <w:t>Economic Factors</w:t>
      </w:r>
    </w:p>
    <w:p w14:paraId="098F15BF" w14:textId="0FC29B30" w:rsidR="004F03B0" w:rsidRPr="00A80E85" w:rsidRDefault="006A5016" w:rsidP="004172D6">
      <w:pPr>
        <w:spacing w:line="360" w:lineRule="auto"/>
        <w:ind w:firstLine="360"/>
        <w:jc w:val="both"/>
        <w:rPr>
          <w:rFonts w:ascii="Times New Roman" w:hAnsi="Times New Roman" w:cs="Times New Roman"/>
          <w:sz w:val="24"/>
          <w:szCs w:val="24"/>
        </w:rPr>
      </w:pPr>
      <w:r w:rsidRPr="00A80E85">
        <w:rPr>
          <w:rFonts w:ascii="Times New Roman" w:hAnsi="Times New Roman" w:cs="Times New Roman"/>
          <w:sz w:val="24"/>
          <w:szCs w:val="24"/>
        </w:rPr>
        <w:t>The hospitality industry is struggling because of the pandemic and the increase in living costs across Europe</w:t>
      </w:r>
      <w:r w:rsidR="006D31E0" w:rsidRPr="00A80E85">
        <w:rPr>
          <w:rFonts w:ascii="Times New Roman" w:hAnsi="Times New Roman" w:cs="Times New Roman"/>
          <w:sz w:val="24"/>
          <w:szCs w:val="24"/>
        </w:rPr>
        <w:t xml:space="preserve"> (</w:t>
      </w:r>
      <w:r w:rsidR="00711E97" w:rsidRPr="00A80E85">
        <w:rPr>
          <w:rFonts w:ascii="Times New Roman" w:hAnsi="Times New Roman" w:cs="Times New Roman"/>
          <w:color w:val="222222"/>
          <w:sz w:val="24"/>
          <w:szCs w:val="24"/>
          <w:shd w:val="clear" w:color="auto" w:fill="FFFFFF"/>
        </w:rPr>
        <w:t>Baum et al., 2020</w:t>
      </w:r>
      <w:r w:rsidR="006D31E0" w:rsidRPr="00A80E85">
        <w:rPr>
          <w:rFonts w:ascii="Times New Roman" w:hAnsi="Times New Roman" w:cs="Times New Roman"/>
          <w:sz w:val="24"/>
          <w:szCs w:val="24"/>
        </w:rPr>
        <w:t>)</w:t>
      </w:r>
      <w:r w:rsidRPr="00A80E85">
        <w:rPr>
          <w:rFonts w:ascii="Times New Roman" w:hAnsi="Times New Roman" w:cs="Times New Roman"/>
          <w:sz w:val="24"/>
          <w:szCs w:val="24"/>
        </w:rPr>
        <w:t xml:space="preserve">. Higher </w:t>
      </w:r>
      <w:proofErr w:type="spellStart"/>
      <w:r w:rsidRPr="00A80E85">
        <w:rPr>
          <w:rFonts w:ascii="Times New Roman" w:hAnsi="Times New Roman" w:cs="Times New Roman"/>
          <w:sz w:val="24"/>
          <w:szCs w:val="24"/>
        </w:rPr>
        <w:t>labour</w:t>
      </w:r>
      <w:proofErr w:type="spellEnd"/>
      <w:r w:rsidRPr="00A80E85">
        <w:rPr>
          <w:rFonts w:ascii="Times New Roman" w:hAnsi="Times New Roman" w:cs="Times New Roman"/>
          <w:sz w:val="24"/>
          <w:szCs w:val="24"/>
        </w:rPr>
        <w:t xml:space="preserve"> costs result when hotels face inflation in France. While inflation is higher, people are still expecting good service from the companies they work </w:t>
      </w:r>
      <w:r w:rsidRPr="00A80E85">
        <w:rPr>
          <w:rFonts w:ascii="Times New Roman" w:hAnsi="Times New Roman" w:cs="Times New Roman"/>
          <w:sz w:val="24"/>
          <w:szCs w:val="24"/>
        </w:rPr>
        <w:lastRenderedPageBreak/>
        <w:t>with</w:t>
      </w:r>
      <w:r w:rsidR="002C6508" w:rsidRPr="00A80E85">
        <w:rPr>
          <w:rFonts w:ascii="Times New Roman" w:hAnsi="Times New Roman" w:cs="Times New Roman"/>
          <w:sz w:val="24"/>
          <w:szCs w:val="24"/>
        </w:rPr>
        <w:t xml:space="preserve"> (</w:t>
      </w:r>
      <w:r w:rsidR="002C6508" w:rsidRPr="00A80E85">
        <w:rPr>
          <w:rFonts w:ascii="Times New Roman" w:hAnsi="Times New Roman" w:cs="Times New Roman"/>
          <w:color w:val="222222"/>
          <w:sz w:val="24"/>
          <w:szCs w:val="24"/>
          <w:shd w:val="clear" w:color="auto" w:fill="FFFFFF"/>
        </w:rPr>
        <w:t>Hossain et al., 2021</w:t>
      </w:r>
      <w:r w:rsidR="002C6508" w:rsidRPr="00A80E85">
        <w:rPr>
          <w:rFonts w:ascii="Times New Roman" w:hAnsi="Times New Roman" w:cs="Times New Roman"/>
          <w:sz w:val="24"/>
          <w:szCs w:val="24"/>
        </w:rPr>
        <w:t>)</w:t>
      </w:r>
      <w:r w:rsidRPr="00A80E85">
        <w:rPr>
          <w:rFonts w:ascii="Times New Roman" w:hAnsi="Times New Roman" w:cs="Times New Roman"/>
          <w:sz w:val="24"/>
          <w:szCs w:val="24"/>
        </w:rPr>
        <w:t>. Because of this squeeze, hotels may cut their workforce, making current employees bear a larger burden. Because they operate in a highly costly part of Paris, Novotel Paris Centre Tour Eiffel may be dealing with shortages and burnout due to financial difficulties.</w:t>
      </w:r>
    </w:p>
    <w:p w14:paraId="3FCA4EA3" w14:textId="77777777" w:rsidR="00276A00" w:rsidRPr="00A80E85" w:rsidRDefault="00276A00" w:rsidP="00276A00">
      <w:pPr>
        <w:keepNext/>
        <w:spacing w:line="360" w:lineRule="auto"/>
        <w:ind w:firstLine="360"/>
        <w:jc w:val="center"/>
        <w:rPr>
          <w:rFonts w:ascii="Times New Roman" w:hAnsi="Times New Roman" w:cs="Times New Roman"/>
          <w:sz w:val="24"/>
          <w:szCs w:val="24"/>
        </w:rPr>
      </w:pPr>
      <w:r w:rsidRPr="00A80E85">
        <w:rPr>
          <w:rFonts w:ascii="Times New Roman" w:hAnsi="Times New Roman" w:cs="Times New Roman"/>
          <w:noProof/>
          <w:sz w:val="24"/>
          <w:szCs w:val="24"/>
          <w:lang w:val="en-GB" w:eastAsia="en-GB"/>
        </w:rPr>
        <w:drawing>
          <wp:inline distT="0" distB="0" distL="0" distR="0" wp14:anchorId="37038BB5" wp14:editId="20240723">
            <wp:extent cx="3999610" cy="2738623"/>
            <wp:effectExtent l="0" t="0" r="127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010107" cy="2745810"/>
                    </a:xfrm>
                    <a:prstGeom prst="rect">
                      <a:avLst/>
                    </a:prstGeom>
                  </pic:spPr>
                </pic:pic>
              </a:graphicData>
            </a:graphic>
          </wp:inline>
        </w:drawing>
      </w:r>
    </w:p>
    <w:p w14:paraId="23D511F0" w14:textId="77777777" w:rsidR="00276A00" w:rsidRPr="00A80E85" w:rsidRDefault="00276A00" w:rsidP="00276A00">
      <w:pPr>
        <w:pStyle w:val="NoSpacing"/>
        <w:spacing w:line="360" w:lineRule="auto"/>
        <w:jc w:val="center"/>
        <w:rPr>
          <w:rFonts w:ascii="Times New Roman" w:hAnsi="Times New Roman" w:cs="Times New Roman"/>
          <w:sz w:val="24"/>
          <w:szCs w:val="24"/>
        </w:rPr>
      </w:pPr>
      <w:r w:rsidRPr="00A80E85">
        <w:rPr>
          <w:rFonts w:ascii="Times New Roman" w:hAnsi="Times New Roman" w:cs="Times New Roman"/>
          <w:sz w:val="24"/>
          <w:szCs w:val="24"/>
        </w:rPr>
        <w:t xml:space="preserve">Figure </w:t>
      </w:r>
      <w:r w:rsidRPr="00A80E85">
        <w:rPr>
          <w:rFonts w:ascii="Times New Roman" w:hAnsi="Times New Roman" w:cs="Times New Roman"/>
          <w:sz w:val="24"/>
          <w:szCs w:val="24"/>
        </w:rPr>
        <w:fldChar w:fldCharType="begin"/>
      </w:r>
      <w:r w:rsidRPr="00A80E85">
        <w:rPr>
          <w:rFonts w:ascii="Times New Roman" w:hAnsi="Times New Roman" w:cs="Times New Roman"/>
          <w:sz w:val="24"/>
          <w:szCs w:val="24"/>
        </w:rPr>
        <w:instrText xml:space="preserve"> SEQ Figure \* ARABIC </w:instrText>
      </w:r>
      <w:r w:rsidRPr="00A80E85">
        <w:rPr>
          <w:rFonts w:ascii="Times New Roman" w:hAnsi="Times New Roman" w:cs="Times New Roman"/>
          <w:sz w:val="24"/>
          <w:szCs w:val="24"/>
        </w:rPr>
        <w:fldChar w:fldCharType="separate"/>
      </w:r>
      <w:r w:rsidR="00D43E87" w:rsidRPr="00A80E85">
        <w:rPr>
          <w:rFonts w:ascii="Times New Roman" w:hAnsi="Times New Roman" w:cs="Times New Roman"/>
          <w:noProof/>
          <w:sz w:val="24"/>
          <w:szCs w:val="24"/>
        </w:rPr>
        <w:t>3</w:t>
      </w:r>
      <w:r w:rsidRPr="00A80E85">
        <w:rPr>
          <w:rFonts w:ascii="Times New Roman" w:hAnsi="Times New Roman" w:cs="Times New Roman"/>
          <w:sz w:val="24"/>
          <w:szCs w:val="24"/>
        </w:rPr>
        <w:fldChar w:fldCharType="end"/>
      </w:r>
      <w:r w:rsidRPr="00A80E85">
        <w:rPr>
          <w:rFonts w:ascii="Times New Roman" w:hAnsi="Times New Roman" w:cs="Times New Roman"/>
          <w:sz w:val="24"/>
          <w:szCs w:val="24"/>
        </w:rPr>
        <w:t>: Travel and tourism's total contribution to GDP in France 2019-2034</w:t>
      </w:r>
    </w:p>
    <w:p w14:paraId="178285A5" w14:textId="32B7A2B6" w:rsidR="00276A00" w:rsidRPr="00A80E85" w:rsidRDefault="00276A00" w:rsidP="00276A00">
      <w:pPr>
        <w:pStyle w:val="Caption"/>
        <w:spacing w:line="360" w:lineRule="auto"/>
        <w:jc w:val="center"/>
        <w:rPr>
          <w:rFonts w:ascii="Times New Roman" w:hAnsi="Times New Roman" w:cs="Times New Roman"/>
          <w:i w:val="0"/>
          <w:color w:val="auto"/>
          <w:sz w:val="24"/>
          <w:szCs w:val="24"/>
        </w:rPr>
      </w:pPr>
      <w:r w:rsidRPr="00A80E85">
        <w:rPr>
          <w:rFonts w:ascii="Times New Roman" w:hAnsi="Times New Roman" w:cs="Times New Roman"/>
          <w:i w:val="0"/>
          <w:color w:val="auto"/>
          <w:sz w:val="24"/>
          <w:szCs w:val="24"/>
        </w:rPr>
        <w:t>Source: (Statista, 2024)</w:t>
      </w:r>
    </w:p>
    <w:p w14:paraId="5141F74F" w14:textId="77777777" w:rsidR="004F03B0" w:rsidRPr="00A80E85" w:rsidRDefault="006A5016" w:rsidP="004172D6">
      <w:pPr>
        <w:pStyle w:val="NoSpacing"/>
        <w:spacing w:line="360" w:lineRule="auto"/>
        <w:rPr>
          <w:rFonts w:ascii="Times New Roman" w:hAnsi="Times New Roman" w:cs="Times New Roman"/>
          <w:b/>
          <w:i/>
          <w:sz w:val="24"/>
          <w:szCs w:val="24"/>
        </w:rPr>
      </w:pPr>
      <w:r w:rsidRPr="00A80E85">
        <w:rPr>
          <w:rFonts w:ascii="Times New Roman" w:hAnsi="Times New Roman" w:cs="Times New Roman"/>
          <w:b/>
          <w:i/>
          <w:sz w:val="24"/>
          <w:szCs w:val="24"/>
        </w:rPr>
        <w:t>Social Factors</w:t>
      </w:r>
    </w:p>
    <w:p w14:paraId="6AB97101" w14:textId="275CC62D" w:rsidR="004F03B0" w:rsidRPr="00A80E85" w:rsidRDefault="006A5016" w:rsidP="004172D6">
      <w:pPr>
        <w:spacing w:line="360" w:lineRule="auto"/>
        <w:ind w:firstLine="360"/>
        <w:jc w:val="both"/>
        <w:rPr>
          <w:rFonts w:ascii="Times New Roman" w:hAnsi="Times New Roman" w:cs="Times New Roman"/>
          <w:sz w:val="24"/>
          <w:szCs w:val="24"/>
        </w:rPr>
      </w:pPr>
      <w:r w:rsidRPr="00A80E85">
        <w:rPr>
          <w:rFonts w:ascii="Times New Roman" w:hAnsi="Times New Roman" w:cs="Times New Roman"/>
          <w:sz w:val="24"/>
          <w:szCs w:val="24"/>
        </w:rPr>
        <w:t xml:space="preserve">Society's requirements in this area have changed over the past years. </w:t>
      </w:r>
      <w:r w:rsidR="006D31E0" w:rsidRPr="00A80E85">
        <w:rPr>
          <w:rFonts w:ascii="Times New Roman" w:hAnsi="Times New Roman" w:cs="Times New Roman"/>
          <w:sz w:val="24"/>
          <w:szCs w:val="24"/>
        </w:rPr>
        <w:t>Employees</w:t>
      </w:r>
      <w:r w:rsidRPr="00A80E85">
        <w:rPr>
          <w:rFonts w:ascii="Times New Roman" w:hAnsi="Times New Roman" w:cs="Times New Roman"/>
          <w:sz w:val="24"/>
          <w:szCs w:val="24"/>
        </w:rPr>
        <w:t xml:space="preserve"> are more aware of their rights, and employees in France expect fair treatment and want good working conditions, mainly in the stressful hospitality sector</w:t>
      </w:r>
      <w:r w:rsidR="004F37AB" w:rsidRPr="00A80E85">
        <w:rPr>
          <w:rFonts w:ascii="Times New Roman" w:hAnsi="Times New Roman" w:cs="Times New Roman"/>
          <w:sz w:val="24"/>
          <w:szCs w:val="24"/>
        </w:rPr>
        <w:t xml:space="preserve"> (</w:t>
      </w:r>
      <w:proofErr w:type="spellStart"/>
      <w:r w:rsidR="004F37AB" w:rsidRPr="00A80E85">
        <w:rPr>
          <w:rFonts w:ascii="Times New Roman" w:hAnsi="Times New Roman" w:cs="Times New Roman"/>
          <w:color w:val="222222"/>
          <w:sz w:val="24"/>
          <w:szCs w:val="24"/>
          <w:shd w:val="clear" w:color="auto" w:fill="FFFFFF"/>
        </w:rPr>
        <w:t>Giousmpasoglou</w:t>
      </w:r>
      <w:proofErr w:type="spellEnd"/>
      <w:r w:rsidR="004F37AB" w:rsidRPr="00A80E85">
        <w:rPr>
          <w:rFonts w:ascii="Times New Roman" w:hAnsi="Times New Roman" w:cs="Times New Roman"/>
          <w:color w:val="222222"/>
          <w:sz w:val="24"/>
          <w:szCs w:val="24"/>
          <w:shd w:val="clear" w:color="auto" w:fill="FFFFFF"/>
        </w:rPr>
        <w:t>, 2024</w:t>
      </w:r>
      <w:r w:rsidR="004F37AB" w:rsidRPr="00A80E85">
        <w:rPr>
          <w:rFonts w:ascii="Times New Roman" w:hAnsi="Times New Roman" w:cs="Times New Roman"/>
          <w:sz w:val="24"/>
          <w:szCs w:val="24"/>
        </w:rPr>
        <w:t>)</w:t>
      </w:r>
      <w:r w:rsidRPr="00A80E85">
        <w:rPr>
          <w:rFonts w:ascii="Times New Roman" w:hAnsi="Times New Roman" w:cs="Times New Roman"/>
          <w:sz w:val="24"/>
          <w:szCs w:val="24"/>
        </w:rPr>
        <w:t>. People now tend to complain more about their experiences on websites like TripAdvisor and Google Reviews</w:t>
      </w:r>
      <w:r w:rsidR="004F37AB" w:rsidRPr="00A80E85">
        <w:rPr>
          <w:rFonts w:ascii="Times New Roman" w:hAnsi="Times New Roman" w:cs="Times New Roman"/>
          <w:sz w:val="24"/>
          <w:szCs w:val="24"/>
        </w:rPr>
        <w:t xml:space="preserve"> (</w:t>
      </w:r>
      <w:r w:rsidR="0012391D" w:rsidRPr="00A80E85">
        <w:rPr>
          <w:rFonts w:ascii="Times New Roman" w:hAnsi="Times New Roman" w:cs="Times New Roman"/>
          <w:color w:val="222222"/>
          <w:sz w:val="24"/>
          <w:szCs w:val="24"/>
          <w:shd w:val="clear" w:color="auto" w:fill="FFFFFF"/>
        </w:rPr>
        <w:t>Rahimi et al., 2022</w:t>
      </w:r>
      <w:r w:rsidR="004F37AB" w:rsidRPr="00A80E85">
        <w:rPr>
          <w:rFonts w:ascii="Times New Roman" w:hAnsi="Times New Roman" w:cs="Times New Roman"/>
          <w:sz w:val="24"/>
          <w:szCs w:val="24"/>
        </w:rPr>
        <w:t>)</w:t>
      </w:r>
      <w:r w:rsidRPr="00A80E85">
        <w:rPr>
          <w:rFonts w:ascii="Times New Roman" w:hAnsi="Times New Roman" w:cs="Times New Roman"/>
          <w:sz w:val="24"/>
          <w:szCs w:val="24"/>
        </w:rPr>
        <w:t>. They now have to please customers and take care of themselves in jobs that can be very demanding.</w:t>
      </w:r>
    </w:p>
    <w:p w14:paraId="6731355D" w14:textId="77777777" w:rsidR="00103698" w:rsidRPr="00A80E85" w:rsidRDefault="006A5016" w:rsidP="004172D6">
      <w:pPr>
        <w:pStyle w:val="NoSpacing"/>
        <w:spacing w:line="360" w:lineRule="auto"/>
        <w:rPr>
          <w:rFonts w:ascii="Times New Roman" w:hAnsi="Times New Roman" w:cs="Times New Roman"/>
          <w:b/>
          <w:i/>
          <w:sz w:val="24"/>
          <w:szCs w:val="24"/>
        </w:rPr>
      </w:pPr>
      <w:r w:rsidRPr="00A80E85">
        <w:rPr>
          <w:rFonts w:ascii="Times New Roman" w:hAnsi="Times New Roman" w:cs="Times New Roman"/>
          <w:b/>
          <w:i/>
          <w:sz w:val="24"/>
          <w:szCs w:val="24"/>
        </w:rPr>
        <w:t>Technological Factors</w:t>
      </w:r>
    </w:p>
    <w:p w14:paraId="65D9103E" w14:textId="4AB13146" w:rsidR="00103698" w:rsidRPr="00A80E85" w:rsidRDefault="006A5016" w:rsidP="004172D6">
      <w:pPr>
        <w:spacing w:line="360" w:lineRule="auto"/>
        <w:ind w:firstLine="360"/>
        <w:jc w:val="both"/>
        <w:rPr>
          <w:rFonts w:ascii="Times New Roman" w:hAnsi="Times New Roman" w:cs="Times New Roman"/>
          <w:sz w:val="24"/>
          <w:szCs w:val="24"/>
        </w:rPr>
      </w:pPr>
      <w:r w:rsidRPr="00A80E85">
        <w:rPr>
          <w:rFonts w:ascii="Times New Roman" w:hAnsi="Times New Roman" w:cs="Times New Roman"/>
          <w:sz w:val="24"/>
          <w:szCs w:val="24"/>
        </w:rPr>
        <w:t xml:space="preserve">New technologies in the hospitality industry, such as self-check-in kiosks, </w:t>
      </w:r>
      <w:proofErr w:type="spellStart"/>
      <w:r w:rsidRPr="00A80E85">
        <w:rPr>
          <w:rFonts w:ascii="Times New Roman" w:hAnsi="Times New Roman" w:cs="Times New Roman"/>
          <w:sz w:val="24"/>
          <w:szCs w:val="24"/>
        </w:rPr>
        <w:t>computerised</w:t>
      </w:r>
      <w:proofErr w:type="spellEnd"/>
      <w:r w:rsidRPr="00A80E85">
        <w:rPr>
          <w:rFonts w:ascii="Times New Roman" w:hAnsi="Times New Roman" w:cs="Times New Roman"/>
          <w:sz w:val="24"/>
          <w:szCs w:val="24"/>
        </w:rPr>
        <w:t xml:space="preserve"> assistant services, and automatic cleaning scheduling, have caused positive and negative changes</w:t>
      </w:r>
      <w:r w:rsidR="004F37AB" w:rsidRPr="00A80E85">
        <w:rPr>
          <w:rFonts w:ascii="Times New Roman" w:hAnsi="Times New Roman" w:cs="Times New Roman"/>
          <w:sz w:val="24"/>
          <w:szCs w:val="24"/>
        </w:rPr>
        <w:t xml:space="preserve"> (</w:t>
      </w:r>
      <w:r w:rsidR="004F37AB" w:rsidRPr="00A80E85">
        <w:rPr>
          <w:rFonts w:ascii="Times New Roman" w:hAnsi="Times New Roman" w:cs="Times New Roman"/>
          <w:color w:val="222222"/>
          <w:sz w:val="24"/>
          <w:szCs w:val="24"/>
          <w:shd w:val="clear" w:color="auto" w:fill="FFFFFF"/>
        </w:rPr>
        <w:t>Fu et al., 2024</w:t>
      </w:r>
      <w:r w:rsidR="004F37AB" w:rsidRPr="00A80E85">
        <w:rPr>
          <w:rFonts w:ascii="Times New Roman" w:hAnsi="Times New Roman" w:cs="Times New Roman"/>
          <w:sz w:val="24"/>
          <w:szCs w:val="24"/>
        </w:rPr>
        <w:t>)</w:t>
      </w:r>
      <w:r w:rsidRPr="00A80E85">
        <w:rPr>
          <w:rFonts w:ascii="Times New Roman" w:hAnsi="Times New Roman" w:cs="Times New Roman"/>
          <w:sz w:val="24"/>
          <w:szCs w:val="24"/>
        </w:rPr>
        <w:t>. While these innovations are designed to help, they can have the opposite outcome if they are implemented incorrectly or people do not get much training</w:t>
      </w:r>
      <w:r w:rsidR="004F37AB" w:rsidRPr="00A80E85">
        <w:rPr>
          <w:rFonts w:ascii="Times New Roman" w:hAnsi="Times New Roman" w:cs="Times New Roman"/>
          <w:sz w:val="24"/>
          <w:szCs w:val="24"/>
        </w:rPr>
        <w:t xml:space="preserve"> (</w:t>
      </w:r>
      <w:r w:rsidR="00711E97" w:rsidRPr="00A80E85">
        <w:rPr>
          <w:rFonts w:ascii="Times New Roman" w:hAnsi="Times New Roman" w:cs="Times New Roman"/>
          <w:color w:val="222222"/>
          <w:sz w:val="24"/>
          <w:szCs w:val="24"/>
          <w:shd w:val="clear" w:color="auto" w:fill="FFFFFF"/>
        </w:rPr>
        <w:t>Baum et al., 2020</w:t>
      </w:r>
      <w:r w:rsidR="004F37AB" w:rsidRPr="00A80E85">
        <w:rPr>
          <w:rFonts w:ascii="Times New Roman" w:hAnsi="Times New Roman" w:cs="Times New Roman"/>
          <w:sz w:val="24"/>
          <w:szCs w:val="24"/>
        </w:rPr>
        <w:t>)</w:t>
      </w:r>
      <w:r w:rsidRPr="00A80E85">
        <w:rPr>
          <w:rFonts w:ascii="Times New Roman" w:hAnsi="Times New Roman" w:cs="Times New Roman"/>
          <w:sz w:val="24"/>
          <w:szCs w:val="24"/>
        </w:rPr>
        <w:t xml:space="preserve">. Without </w:t>
      </w:r>
      <w:r w:rsidRPr="00A80E85">
        <w:rPr>
          <w:rFonts w:ascii="Times New Roman" w:hAnsi="Times New Roman" w:cs="Times New Roman"/>
          <w:sz w:val="24"/>
          <w:szCs w:val="24"/>
        </w:rPr>
        <w:lastRenderedPageBreak/>
        <w:t>proper staff preparation for new technology, they may become stressed, not understand what to do, and disappoint guests.</w:t>
      </w:r>
    </w:p>
    <w:p w14:paraId="5CB041FE" w14:textId="77777777" w:rsidR="00BE4926" w:rsidRPr="00A80E85" w:rsidRDefault="00BE4926" w:rsidP="00BE4926">
      <w:pPr>
        <w:keepNext/>
        <w:spacing w:line="360" w:lineRule="auto"/>
        <w:ind w:firstLine="360"/>
        <w:jc w:val="center"/>
        <w:rPr>
          <w:rFonts w:ascii="Times New Roman" w:hAnsi="Times New Roman" w:cs="Times New Roman"/>
          <w:sz w:val="24"/>
          <w:szCs w:val="24"/>
        </w:rPr>
      </w:pPr>
      <w:r w:rsidRPr="00A80E85">
        <w:rPr>
          <w:rFonts w:ascii="Times New Roman" w:hAnsi="Times New Roman" w:cs="Times New Roman"/>
          <w:noProof/>
          <w:sz w:val="24"/>
          <w:szCs w:val="24"/>
          <w:lang w:val="en-GB" w:eastAsia="en-GB"/>
        </w:rPr>
        <w:drawing>
          <wp:inline distT="0" distB="0" distL="0" distR="0" wp14:anchorId="053948A8" wp14:editId="570BCE9C">
            <wp:extent cx="3609975" cy="303801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618599" cy="3045267"/>
                    </a:xfrm>
                    <a:prstGeom prst="rect">
                      <a:avLst/>
                    </a:prstGeom>
                  </pic:spPr>
                </pic:pic>
              </a:graphicData>
            </a:graphic>
          </wp:inline>
        </w:drawing>
      </w:r>
    </w:p>
    <w:p w14:paraId="13B93770" w14:textId="7E521E4E" w:rsidR="00BE4926" w:rsidRPr="00A80E85" w:rsidRDefault="00BE4926" w:rsidP="00BE4926">
      <w:pPr>
        <w:pStyle w:val="NoSpacing"/>
        <w:spacing w:line="360" w:lineRule="auto"/>
        <w:jc w:val="center"/>
        <w:rPr>
          <w:rFonts w:ascii="Times New Roman" w:hAnsi="Times New Roman" w:cs="Times New Roman"/>
          <w:sz w:val="24"/>
          <w:szCs w:val="24"/>
        </w:rPr>
      </w:pPr>
      <w:r w:rsidRPr="00A80E85">
        <w:rPr>
          <w:rFonts w:ascii="Times New Roman" w:hAnsi="Times New Roman" w:cs="Times New Roman"/>
          <w:sz w:val="24"/>
          <w:szCs w:val="24"/>
        </w:rPr>
        <w:t xml:space="preserve">Figure </w:t>
      </w:r>
      <w:r w:rsidRPr="00A80E85">
        <w:rPr>
          <w:rFonts w:ascii="Times New Roman" w:hAnsi="Times New Roman" w:cs="Times New Roman"/>
          <w:sz w:val="24"/>
          <w:szCs w:val="24"/>
        </w:rPr>
        <w:fldChar w:fldCharType="begin"/>
      </w:r>
      <w:r w:rsidRPr="00A80E85">
        <w:rPr>
          <w:rFonts w:ascii="Times New Roman" w:hAnsi="Times New Roman" w:cs="Times New Roman"/>
          <w:sz w:val="24"/>
          <w:szCs w:val="24"/>
        </w:rPr>
        <w:instrText xml:space="preserve"> SEQ Figure \* ARABIC </w:instrText>
      </w:r>
      <w:r w:rsidRPr="00A80E85">
        <w:rPr>
          <w:rFonts w:ascii="Times New Roman" w:hAnsi="Times New Roman" w:cs="Times New Roman"/>
          <w:sz w:val="24"/>
          <w:szCs w:val="24"/>
        </w:rPr>
        <w:fldChar w:fldCharType="separate"/>
      </w:r>
      <w:r w:rsidR="00D43E87" w:rsidRPr="00A80E85">
        <w:rPr>
          <w:rFonts w:ascii="Times New Roman" w:hAnsi="Times New Roman" w:cs="Times New Roman"/>
          <w:noProof/>
          <w:sz w:val="24"/>
          <w:szCs w:val="24"/>
        </w:rPr>
        <w:t>4</w:t>
      </w:r>
      <w:r w:rsidRPr="00A80E85">
        <w:rPr>
          <w:rFonts w:ascii="Times New Roman" w:hAnsi="Times New Roman" w:cs="Times New Roman"/>
          <w:sz w:val="24"/>
          <w:szCs w:val="24"/>
        </w:rPr>
        <w:fldChar w:fldCharType="end"/>
      </w:r>
      <w:r w:rsidRPr="00A80E85">
        <w:rPr>
          <w:rFonts w:ascii="Times New Roman" w:hAnsi="Times New Roman" w:cs="Times New Roman"/>
          <w:sz w:val="24"/>
          <w:szCs w:val="24"/>
        </w:rPr>
        <w:t>: Digital transformation: what matters most to European hoteliers</w:t>
      </w:r>
    </w:p>
    <w:p w14:paraId="6F703B49" w14:textId="498F33C0" w:rsidR="00BE4926" w:rsidRPr="00A80E85" w:rsidRDefault="00BE4926" w:rsidP="00BE4926">
      <w:pPr>
        <w:pStyle w:val="Caption"/>
        <w:spacing w:line="360" w:lineRule="auto"/>
        <w:jc w:val="center"/>
        <w:rPr>
          <w:rFonts w:ascii="Times New Roman" w:hAnsi="Times New Roman" w:cs="Times New Roman"/>
          <w:i w:val="0"/>
          <w:color w:val="auto"/>
          <w:sz w:val="24"/>
          <w:szCs w:val="24"/>
        </w:rPr>
      </w:pPr>
      <w:r w:rsidRPr="00A80E85">
        <w:rPr>
          <w:rFonts w:ascii="Times New Roman" w:hAnsi="Times New Roman" w:cs="Times New Roman"/>
          <w:i w:val="0"/>
          <w:color w:val="auto"/>
          <w:sz w:val="24"/>
          <w:szCs w:val="24"/>
        </w:rPr>
        <w:t>Source: (Statista, 2023)</w:t>
      </w:r>
    </w:p>
    <w:p w14:paraId="53510419" w14:textId="77777777" w:rsidR="00103698" w:rsidRPr="00A80E85" w:rsidRDefault="006A5016" w:rsidP="004172D6">
      <w:pPr>
        <w:pStyle w:val="NoSpacing"/>
        <w:spacing w:line="360" w:lineRule="auto"/>
        <w:rPr>
          <w:rFonts w:ascii="Times New Roman" w:hAnsi="Times New Roman" w:cs="Times New Roman"/>
          <w:b/>
          <w:i/>
          <w:sz w:val="24"/>
          <w:szCs w:val="24"/>
        </w:rPr>
      </w:pPr>
      <w:r w:rsidRPr="00A80E85">
        <w:rPr>
          <w:rFonts w:ascii="Times New Roman" w:hAnsi="Times New Roman" w:cs="Times New Roman"/>
          <w:b/>
          <w:i/>
          <w:sz w:val="24"/>
          <w:szCs w:val="24"/>
        </w:rPr>
        <w:t>Legal Factors</w:t>
      </w:r>
    </w:p>
    <w:p w14:paraId="66170A4C" w14:textId="4830497F" w:rsidR="00103698" w:rsidRPr="00A80E85" w:rsidRDefault="006A5016" w:rsidP="004172D6">
      <w:pPr>
        <w:spacing w:line="360" w:lineRule="auto"/>
        <w:ind w:firstLine="360"/>
        <w:jc w:val="both"/>
        <w:rPr>
          <w:rFonts w:ascii="Times New Roman" w:hAnsi="Times New Roman" w:cs="Times New Roman"/>
          <w:sz w:val="24"/>
          <w:szCs w:val="24"/>
        </w:rPr>
      </w:pPr>
      <w:r w:rsidRPr="00A80E85">
        <w:rPr>
          <w:rFonts w:ascii="Times New Roman" w:hAnsi="Times New Roman" w:cs="Times New Roman"/>
          <w:sz w:val="24"/>
          <w:szCs w:val="24"/>
        </w:rPr>
        <w:t>Law in France closely controls how many hours employees can work, the rest they are allowed to work, and employees' rights</w:t>
      </w:r>
      <w:r w:rsidR="004F37AB" w:rsidRPr="00A80E85">
        <w:rPr>
          <w:rFonts w:ascii="Times New Roman" w:hAnsi="Times New Roman" w:cs="Times New Roman"/>
          <w:sz w:val="24"/>
          <w:szCs w:val="24"/>
        </w:rPr>
        <w:t xml:space="preserve"> (</w:t>
      </w:r>
      <w:r w:rsidR="004F37AB" w:rsidRPr="00A80E85">
        <w:rPr>
          <w:rFonts w:ascii="Times New Roman" w:hAnsi="Times New Roman" w:cs="Times New Roman"/>
          <w:color w:val="222222"/>
          <w:sz w:val="24"/>
          <w:szCs w:val="24"/>
          <w:shd w:val="clear" w:color="auto" w:fill="FFFFFF"/>
        </w:rPr>
        <w:t>Lerouge and Trujillo Pons, 2022</w:t>
      </w:r>
      <w:r w:rsidR="004F37AB" w:rsidRPr="00A80E85">
        <w:rPr>
          <w:rFonts w:ascii="Times New Roman" w:hAnsi="Times New Roman" w:cs="Times New Roman"/>
          <w:sz w:val="24"/>
          <w:szCs w:val="24"/>
        </w:rPr>
        <w:t>)</w:t>
      </w:r>
      <w:r w:rsidRPr="00A80E85">
        <w:rPr>
          <w:rFonts w:ascii="Times New Roman" w:hAnsi="Times New Roman" w:cs="Times New Roman"/>
          <w:sz w:val="24"/>
          <w:szCs w:val="24"/>
        </w:rPr>
        <w:t>. Most workplace laws are put in place to prevent employee mistreatment. Not following them, including making staff work too much overtime or skipping breaks, can result in being held accountable by law and unsatisfied workers</w:t>
      </w:r>
      <w:r w:rsidR="004F37AB" w:rsidRPr="00A80E85">
        <w:rPr>
          <w:rFonts w:ascii="Times New Roman" w:hAnsi="Times New Roman" w:cs="Times New Roman"/>
          <w:sz w:val="24"/>
          <w:szCs w:val="24"/>
        </w:rPr>
        <w:t xml:space="preserve"> (</w:t>
      </w:r>
      <w:r w:rsidR="002C6508" w:rsidRPr="00A80E85">
        <w:rPr>
          <w:rFonts w:ascii="Times New Roman" w:hAnsi="Times New Roman" w:cs="Times New Roman"/>
          <w:color w:val="222222"/>
          <w:sz w:val="24"/>
          <w:szCs w:val="24"/>
          <w:shd w:val="clear" w:color="auto" w:fill="FFFFFF"/>
        </w:rPr>
        <w:t xml:space="preserve">Green, D., and </w:t>
      </w:r>
      <w:proofErr w:type="spellStart"/>
      <w:r w:rsidR="002C6508" w:rsidRPr="00A80E85">
        <w:rPr>
          <w:rFonts w:ascii="Times New Roman" w:hAnsi="Times New Roman" w:cs="Times New Roman"/>
          <w:color w:val="222222"/>
          <w:sz w:val="24"/>
          <w:szCs w:val="24"/>
          <w:shd w:val="clear" w:color="auto" w:fill="FFFFFF"/>
        </w:rPr>
        <w:t>Varburgh</w:t>
      </w:r>
      <w:proofErr w:type="spellEnd"/>
      <w:r w:rsidR="002C6508" w:rsidRPr="00A80E85">
        <w:rPr>
          <w:rFonts w:ascii="Times New Roman" w:hAnsi="Times New Roman" w:cs="Times New Roman"/>
          <w:color w:val="222222"/>
          <w:sz w:val="24"/>
          <w:szCs w:val="24"/>
          <w:shd w:val="clear" w:color="auto" w:fill="FFFFFF"/>
        </w:rPr>
        <w:t>, 2024</w:t>
      </w:r>
      <w:r w:rsidR="004F37AB" w:rsidRPr="00A80E85">
        <w:rPr>
          <w:rFonts w:ascii="Times New Roman" w:hAnsi="Times New Roman" w:cs="Times New Roman"/>
          <w:sz w:val="24"/>
          <w:szCs w:val="24"/>
        </w:rPr>
        <w:t>)</w:t>
      </w:r>
      <w:r w:rsidRPr="00A80E85">
        <w:rPr>
          <w:rFonts w:ascii="Times New Roman" w:hAnsi="Times New Roman" w:cs="Times New Roman"/>
          <w:sz w:val="24"/>
          <w:szCs w:val="24"/>
        </w:rPr>
        <w:t xml:space="preserve">. Besides, if staff complaints arise from burnout, the hotel might get into trouble or face lawsuits. Following </w:t>
      </w:r>
      <w:proofErr w:type="spellStart"/>
      <w:r w:rsidRPr="00A80E85">
        <w:rPr>
          <w:rFonts w:ascii="Times New Roman" w:hAnsi="Times New Roman" w:cs="Times New Roman"/>
          <w:sz w:val="24"/>
          <w:szCs w:val="24"/>
        </w:rPr>
        <w:t>labour</w:t>
      </w:r>
      <w:proofErr w:type="spellEnd"/>
      <w:r w:rsidRPr="00A80E85">
        <w:rPr>
          <w:rFonts w:ascii="Times New Roman" w:hAnsi="Times New Roman" w:cs="Times New Roman"/>
          <w:sz w:val="24"/>
          <w:szCs w:val="24"/>
        </w:rPr>
        <w:t xml:space="preserve"> laws is essential for the law and for keeping workers healthy</w:t>
      </w:r>
      <w:r w:rsidR="004F37AB" w:rsidRPr="00A80E85">
        <w:rPr>
          <w:rFonts w:ascii="Times New Roman" w:hAnsi="Times New Roman" w:cs="Times New Roman"/>
          <w:sz w:val="24"/>
          <w:szCs w:val="24"/>
        </w:rPr>
        <w:t xml:space="preserve"> (</w:t>
      </w:r>
      <w:r w:rsidR="0012391D" w:rsidRPr="00A80E85">
        <w:rPr>
          <w:rFonts w:ascii="Times New Roman" w:hAnsi="Times New Roman" w:cs="Times New Roman"/>
          <w:color w:val="222222"/>
          <w:sz w:val="24"/>
          <w:szCs w:val="24"/>
          <w:shd w:val="clear" w:color="auto" w:fill="FFFFFF"/>
        </w:rPr>
        <w:t>Huzar</w:t>
      </w:r>
      <w:r w:rsidR="004F37AB" w:rsidRPr="00A80E85">
        <w:rPr>
          <w:rFonts w:ascii="Times New Roman" w:hAnsi="Times New Roman" w:cs="Times New Roman"/>
          <w:color w:val="222222"/>
          <w:sz w:val="24"/>
          <w:szCs w:val="24"/>
          <w:shd w:val="clear" w:color="auto" w:fill="FFFFFF"/>
        </w:rPr>
        <w:t>, 2024</w:t>
      </w:r>
      <w:r w:rsidR="004F37AB" w:rsidRPr="00A80E85">
        <w:rPr>
          <w:rFonts w:ascii="Times New Roman" w:hAnsi="Times New Roman" w:cs="Times New Roman"/>
          <w:sz w:val="24"/>
          <w:szCs w:val="24"/>
        </w:rPr>
        <w:t>)</w:t>
      </w:r>
      <w:r w:rsidRPr="00A80E85">
        <w:rPr>
          <w:rFonts w:ascii="Times New Roman" w:hAnsi="Times New Roman" w:cs="Times New Roman"/>
          <w:sz w:val="24"/>
          <w:szCs w:val="24"/>
        </w:rPr>
        <w:t>.</w:t>
      </w:r>
    </w:p>
    <w:p w14:paraId="1CF2EFEF" w14:textId="77777777" w:rsidR="00103698" w:rsidRPr="00A80E85" w:rsidRDefault="006A5016" w:rsidP="004172D6">
      <w:pPr>
        <w:pStyle w:val="NoSpacing"/>
        <w:spacing w:line="360" w:lineRule="auto"/>
        <w:rPr>
          <w:rFonts w:ascii="Times New Roman" w:hAnsi="Times New Roman" w:cs="Times New Roman"/>
          <w:b/>
          <w:i/>
          <w:sz w:val="24"/>
          <w:szCs w:val="24"/>
        </w:rPr>
      </w:pPr>
      <w:r w:rsidRPr="00A80E85">
        <w:rPr>
          <w:rFonts w:ascii="Times New Roman" w:hAnsi="Times New Roman" w:cs="Times New Roman"/>
          <w:b/>
          <w:i/>
          <w:sz w:val="24"/>
          <w:szCs w:val="24"/>
        </w:rPr>
        <w:t>Environmental Factors</w:t>
      </w:r>
    </w:p>
    <w:p w14:paraId="2EEB7400" w14:textId="77777777" w:rsidR="00103698" w:rsidRPr="00A80E85" w:rsidRDefault="006A5016" w:rsidP="004172D6">
      <w:pPr>
        <w:spacing w:line="360" w:lineRule="auto"/>
        <w:ind w:firstLine="360"/>
        <w:jc w:val="both"/>
        <w:rPr>
          <w:rFonts w:ascii="Times New Roman" w:hAnsi="Times New Roman" w:cs="Times New Roman"/>
          <w:sz w:val="24"/>
          <w:szCs w:val="24"/>
        </w:rPr>
      </w:pPr>
      <w:r w:rsidRPr="00A80E85">
        <w:rPr>
          <w:rFonts w:ascii="Times New Roman" w:hAnsi="Times New Roman" w:cs="Times New Roman"/>
          <w:sz w:val="24"/>
          <w:szCs w:val="24"/>
        </w:rPr>
        <w:t xml:space="preserve">Paying more attention to sustainability in hospitality can surprise with its effects on operations. Hospitality businesses are being urged to adopt eco-friendly methods, including changing their approach to laundry, electricity and food sources </w:t>
      </w:r>
      <w:r w:rsidR="004F37AB" w:rsidRPr="00A80E85">
        <w:rPr>
          <w:rFonts w:ascii="Times New Roman" w:hAnsi="Times New Roman" w:cs="Times New Roman"/>
          <w:sz w:val="24"/>
          <w:szCs w:val="24"/>
        </w:rPr>
        <w:t>(</w:t>
      </w:r>
      <w:r w:rsidR="004F37AB" w:rsidRPr="00A80E85">
        <w:rPr>
          <w:rFonts w:ascii="Times New Roman" w:hAnsi="Times New Roman" w:cs="Times New Roman"/>
          <w:color w:val="222222"/>
          <w:sz w:val="24"/>
          <w:szCs w:val="24"/>
          <w:shd w:val="clear" w:color="auto" w:fill="FFFFFF"/>
        </w:rPr>
        <w:t>Mandal et al., 2025</w:t>
      </w:r>
      <w:r w:rsidR="004F37AB" w:rsidRPr="00A80E85">
        <w:rPr>
          <w:rFonts w:ascii="Times New Roman" w:hAnsi="Times New Roman" w:cs="Times New Roman"/>
          <w:sz w:val="24"/>
          <w:szCs w:val="24"/>
        </w:rPr>
        <w:t>)</w:t>
      </w:r>
      <w:r w:rsidRPr="00A80E85">
        <w:rPr>
          <w:rFonts w:ascii="Times New Roman" w:hAnsi="Times New Roman" w:cs="Times New Roman"/>
          <w:sz w:val="24"/>
          <w:szCs w:val="24"/>
        </w:rPr>
        <w:t>. While beneficial, such changes might make staff's jobs more difficult without additional support, resulting in more stress and the chance of burnout</w:t>
      </w:r>
      <w:r w:rsidR="004F37AB" w:rsidRPr="00A80E85">
        <w:rPr>
          <w:rFonts w:ascii="Times New Roman" w:hAnsi="Times New Roman" w:cs="Times New Roman"/>
          <w:sz w:val="24"/>
          <w:szCs w:val="24"/>
        </w:rPr>
        <w:t xml:space="preserve"> (</w:t>
      </w:r>
      <w:proofErr w:type="spellStart"/>
      <w:r w:rsidR="004F37AB" w:rsidRPr="00A80E85">
        <w:rPr>
          <w:rFonts w:ascii="Times New Roman" w:hAnsi="Times New Roman" w:cs="Times New Roman"/>
          <w:color w:val="222222"/>
          <w:sz w:val="24"/>
          <w:szCs w:val="24"/>
          <w:shd w:val="clear" w:color="auto" w:fill="FFFFFF"/>
        </w:rPr>
        <w:t>Giousmpasoglou</w:t>
      </w:r>
      <w:proofErr w:type="spellEnd"/>
      <w:r w:rsidR="004F37AB" w:rsidRPr="00A80E85">
        <w:rPr>
          <w:rFonts w:ascii="Times New Roman" w:hAnsi="Times New Roman" w:cs="Times New Roman"/>
          <w:color w:val="222222"/>
          <w:sz w:val="24"/>
          <w:szCs w:val="24"/>
          <w:shd w:val="clear" w:color="auto" w:fill="FFFFFF"/>
        </w:rPr>
        <w:t>, 2024</w:t>
      </w:r>
      <w:r w:rsidR="004F37AB" w:rsidRPr="00A80E85">
        <w:rPr>
          <w:rFonts w:ascii="Times New Roman" w:hAnsi="Times New Roman" w:cs="Times New Roman"/>
          <w:sz w:val="24"/>
          <w:szCs w:val="24"/>
        </w:rPr>
        <w:t>)</w:t>
      </w:r>
      <w:r w:rsidRPr="00A80E85">
        <w:rPr>
          <w:rFonts w:ascii="Times New Roman" w:hAnsi="Times New Roman" w:cs="Times New Roman"/>
          <w:sz w:val="24"/>
          <w:szCs w:val="24"/>
        </w:rPr>
        <w:t>.</w:t>
      </w:r>
    </w:p>
    <w:p w14:paraId="19CDE51E" w14:textId="77777777" w:rsidR="00103698" w:rsidRPr="00A80E85" w:rsidRDefault="006A5016" w:rsidP="00C76763">
      <w:pPr>
        <w:spacing w:line="360" w:lineRule="auto"/>
        <w:ind w:firstLine="360"/>
        <w:jc w:val="both"/>
        <w:rPr>
          <w:rFonts w:ascii="Times New Roman" w:hAnsi="Times New Roman" w:cs="Times New Roman"/>
          <w:sz w:val="24"/>
          <w:szCs w:val="24"/>
        </w:rPr>
      </w:pPr>
      <w:r w:rsidRPr="00A80E85">
        <w:rPr>
          <w:rFonts w:ascii="Times New Roman" w:hAnsi="Times New Roman" w:cs="Times New Roman"/>
          <w:sz w:val="24"/>
          <w:szCs w:val="24"/>
        </w:rPr>
        <w:lastRenderedPageBreak/>
        <w:t>All in all, the results of the PESTLE analysis indicate that the cause of employee burnout at Novotel Paris Centre Tour Eiffel can also be found in the environment. As a priority, strategies must appreciate how external factors impact the Company so that its operations and staff can respond and continue functioning despite significant changes.</w:t>
      </w:r>
    </w:p>
    <w:p w14:paraId="0ADB5D75" w14:textId="77777777" w:rsidR="00847F82" w:rsidRPr="00A80E85" w:rsidRDefault="006A5016" w:rsidP="00103698">
      <w:pPr>
        <w:pStyle w:val="Heading2"/>
        <w:numPr>
          <w:ilvl w:val="1"/>
          <w:numId w:val="1"/>
        </w:numPr>
        <w:spacing w:line="360" w:lineRule="auto"/>
        <w:jc w:val="both"/>
        <w:rPr>
          <w:rFonts w:ascii="Times New Roman" w:hAnsi="Times New Roman" w:cs="Times New Roman"/>
          <w:b/>
          <w:color w:val="auto"/>
          <w:sz w:val="24"/>
          <w:szCs w:val="24"/>
        </w:rPr>
      </w:pPr>
      <w:bookmarkStart w:id="4" w:name="_Toc199890892"/>
      <w:r w:rsidRPr="00A80E85">
        <w:rPr>
          <w:rFonts w:ascii="Times New Roman" w:hAnsi="Times New Roman" w:cs="Times New Roman"/>
          <w:b/>
          <w:color w:val="auto"/>
          <w:sz w:val="24"/>
          <w:szCs w:val="24"/>
        </w:rPr>
        <w:t>SWOT Analysis</w:t>
      </w:r>
      <w:bookmarkEnd w:id="4"/>
    </w:p>
    <w:p w14:paraId="1C9D15C4" w14:textId="2A35F721" w:rsidR="00847F82" w:rsidRPr="00A80E85" w:rsidRDefault="006A5016" w:rsidP="00103698">
      <w:pPr>
        <w:pStyle w:val="Caption"/>
        <w:keepNext/>
        <w:spacing w:line="360" w:lineRule="auto"/>
        <w:jc w:val="both"/>
        <w:rPr>
          <w:rFonts w:ascii="Times New Roman" w:hAnsi="Times New Roman" w:cs="Times New Roman"/>
          <w:color w:val="auto"/>
          <w:sz w:val="24"/>
          <w:szCs w:val="24"/>
        </w:rPr>
      </w:pPr>
      <w:r w:rsidRPr="00A80E85">
        <w:rPr>
          <w:rFonts w:ascii="Times New Roman" w:hAnsi="Times New Roman" w:cs="Times New Roman"/>
          <w:color w:val="auto"/>
          <w:sz w:val="24"/>
          <w:szCs w:val="24"/>
        </w:rPr>
        <w:t xml:space="preserve">Table </w:t>
      </w:r>
      <w:r w:rsidRPr="00A80E85">
        <w:rPr>
          <w:rFonts w:ascii="Times New Roman" w:hAnsi="Times New Roman" w:cs="Times New Roman"/>
          <w:color w:val="auto"/>
          <w:sz w:val="24"/>
          <w:szCs w:val="24"/>
        </w:rPr>
        <w:fldChar w:fldCharType="begin"/>
      </w:r>
      <w:r w:rsidRPr="00A80E85">
        <w:rPr>
          <w:rFonts w:ascii="Times New Roman" w:hAnsi="Times New Roman" w:cs="Times New Roman"/>
          <w:color w:val="auto"/>
          <w:sz w:val="24"/>
          <w:szCs w:val="24"/>
        </w:rPr>
        <w:instrText xml:space="preserve"> SEQ Table \* ARABIC </w:instrText>
      </w:r>
      <w:r w:rsidRPr="00A80E85">
        <w:rPr>
          <w:rFonts w:ascii="Times New Roman" w:hAnsi="Times New Roman" w:cs="Times New Roman"/>
          <w:color w:val="auto"/>
          <w:sz w:val="24"/>
          <w:szCs w:val="24"/>
        </w:rPr>
        <w:fldChar w:fldCharType="separate"/>
      </w:r>
      <w:r w:rsidR="00C76763" w:rsidRPr="00A80E85">
        <w:rPr>
          <w:rFonts w:ascii="Times New Roman" w:hAnsi="Times New Roman" w:cs="Times New Roman"/>
          <w:noProof/>
          <w:color w:val="auto"/>
          <w:sz w:val="24"/>
          <w:szCs w:val="24"/>
        </w:rPr>
        <w:t>1</w:t>
      </w:r>
      <w:r w:rsidRPr="00A80E85">
        <w:rPr>
          <w:rFonts w:ascii="Times New Roman" w:hAnsi="Times New Roman" w:cs="Times New Roman"/>
          <w:color w:val="auto"/>
          <w:sz w:val="24"/>
          <w:szCs w:val="24"/>
        </w:rPr>
        <w:fldChar w:fldCharType="end"/>
      </w:r>
      <w:r w:rsidRPr="00A80E85">
        <w:rPr>
          <w:rFonts w:ascii="Times New Roman" w:hAnsi="Times New Roman" w:cs="Times New Roman"/>
          <w:color w:val="auto"/>
          <w:sz w:val="24"/>
          <w:szCs w:val="24"/>
        </w:rPr>
        <w:t xml:space="preserve">: SWOT Analysis of </w:t>
      </w:r>
      <w:r w:rsidR="00C22B6B" w:rsidRPr="00A80E85">
        <w:rPr>
          <w:rFonts w:ascii="Times New Roman" w:eastAsiaTheme="minorEastAsia" w:hAnsi="Times New Roman" w:cs="Times New Roman"/>
          <w:color w:val="auto"/>
          <w:sz w:val="24"/>
          <w:szCs w:val="24"/>
        </w:rPr>
        <w:t>Hotel</w:t>
      </w:r>
    </w:p>
    <w:tbl>
      <w:tblPr>
        <w:tblStyle w:val="TableGrid"/>
        <w:tblW w:w="9453" w:type="dxa"/>
        <w:tblLook w:val="04A0" w:firstRow="1" w:lastRow="0" w:firstColumn="1" w:lastColumn="0" w:noHBand="0" w:noVBand="1"/>
      </w:tblPr>
      <w:tblGrid>
        <w:gridCol w:w="4673"/>
        <w:gridCol w:w="4780"/>
      </w:tblGrid>
      <w:tr w:rsidR="00F95002" w:rsidRPr="00A80E85" w14:paraId="52C999EC" w14:textId="77777777" w:rsidTr="00C33BBF">
        <w:trPr>
          <w:trHeight w:val="307"/>
        </w:trPr>
        <w:tc>
          <w:tcPr>
            <w:tcW w:w="4673" w:type="dxa"/>
            <w:hideMark/>
          </w:tcPr>
          <w:p w14:paraId="5158C5E3" w14:textId="77777777" w:rsidR="00847F82" w:rsidRPr="00A80E85" w:rsidRDefault="006A5016" w:rsidP="004F37AB">
            <w:pPr>
              <w:spacing w:line="360" w:lineRule="auto"/>
              <w:jc w:val="center"/>
              <w:rPr>
                <w:rFonts w:ascii="Times New Roman" w:eastAsia="Times New Roman" w:hAnsi="Times New Roman" w:cs="Times New Roman"/>
                <w:b/>
                <w:bCs/>
                <w:sz w:val="24"/>
                <w:szCs w:val="24"/>
                <w:lang w:val="en-GB" w:eastAsia="en-GB"/>
              </w:rPr>
            </w:pPr>
            <w:r w:rsidRPr="00A80E85">
              <w:rPr>
                <w:rFonts w:ascii="Times New Roman" w:eastAsia="Times New Roman" w:hAnsi="Times New Roman" w:cs="Times New Roman"/>
                <w:b/>
                <w:bCs/>
                <w:sz w:val="24"/>
                <w:szCs w:val="24"/>
                <w:lang w:val="en-GB" w:eastAsia="en-GB"/>
              </w:rPr>
              <w:t>Strengths</w:t>
            </w:r>
          </w:p>
        </w:tc>
        <w:tc>
          <w:tcPr>
            <w:tcW w:w="4780" w:type="dxa"/>
            <w:hideMark/>
          </w:tcPr>
          <w:p w14:paraId="55AC6C75" w14:textId="77777777" w:rsidR="00847F82" w:rsidRPr="00A80E85" w:rsidRDefault="006A5016" w:rsidP="004F37AB">
            <w:pPr>
              <w:spacing w:line="360" w:lineRule="auto"/>
              <w:jc w:val="center"/>
              <w:rPr>
                <w:rFonts w:ascii="Times New Roman" w:eastAsia="Times New Roman" w:hAnsi="Times New Roman" w:cs="Times New Roman"/>
                <w:b/>
                <w:bCs/>
                <w:sz w:val="24"/>
                <w:szCs w:val="24"/>
                <w:lang w:val="en-GB" w:eastAsia="en-GB"/>
              </w:rPr>
            </w:pPr>
            <w:r w:rsidRPr="00A80E85">
              <w:rPr>
                <w:rFonts w:ascii="Times New Roman" w:eastAsia="Times New Roman" w:hAnsi="Times New Roman" w:cs="Times New Roman"/>
                <w:b/>
                <w:bCs/>
                <w:sz w:val="24"/>
                <w:szCs w:val="24"/>
                <w:lang w:val="en-GB" w:eastAsia="en-GB"/>
              </w:rPr>
              <w:t>Weaknesses</w:t>
            </w:r>
          </w:p>
        </w:tc>
      </w:tr>
      <w:tr w:rsidR="00F95002" w:rsidRPr="00A80E85" w14:paraId="57C3975B" w14:textId="77777777" w:rsidTr="00C33BBF">
        <w:trPr>
          <w:trHeight w:val="921"/>
        </w:trPr>
        <w:tc>
          <w:tcPr>
            <w:tcW w:w="4673" w:type="dxa"/>
            <w:hideMark/>
          </w:tcPr>
          <w:p w14:paraId="1B22CF46" w14:textId="48351057" w:rsidR="00847F82" w:rsidRPr="00A80E85" w:rsidRDefault="006A5016" w:rsidP="00C22B6B">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b/>
                <w:bCs/>
                <w:sz w:val="24"/>
                <w:szCs w:val="24"/>
                <w:lang w:val="en-GB" w:eastAsia="en-GB"/>
              </w:rPr>
              <w:t>Prime Location</w:t>
            </w:r>
            <w:r w:rsidRPr="00A80E85">
              <w:rPr>
                <w:rFonts w:ascii="Times New Roman" w:eastAsia="Times New Roman" w:hAnsi="Times New Roman" w:cs="Times New Roman"/>
                <w:bCs/>
                <w:sz w:val="24"/>
                <w:szCs w:val="24"/>
                <w:lang w:val="en-GB" w:eastAsia="en-GB"/>
              </w:rPr>
              <w:t>:</w:t>
            </w:r>
            <w:r w:rsidRPr="00A80E85">
              <w:rPr>
                <w:rFonts w:ascii="Times New Roman" w:eastAsia="Times New Roman" w:hAnsi="Times New Roman" w:cs="Times New Roman"/>
                <w:sz w:val="24"/>
                <w:szCs w:val="24"/>
                <w:lang w:val="en-GB" w:eastAsia="en-GB"/>
              </w:rPr>
              <w:t xml:space="preserve"> It is located in </w:t>
            </w:r>
            <w:r w:rsidR="00C22B6B" w:rsidRPr="00A80E85">
              <w:rPr>
                <w:rFonts w:ascii="Times New Roman" w:eastAsia="Times New Roman" w:hAnsi="Times New Roman" w:cs="Times New Roman"/>
                <w:sz w:val="24"/>
                <w:szCs w:val="24"/>
                <w:lang w:val="en-GB" w:eastAsia="en-GB"/>
              </w:rPr>
              <w:t>main</w:t>
            </w:r>
            <w:r w:rsidRPr="00A80E85">
              <w:rPr>
                <w:rFonts w:ascii="Times New Roman" w:eastAsia="Times New Roman" w:hAnsi="Times New Roman" w:cs="Times New Roman"/>
                <w:sz w:val="24"/>
                <w:szCs w:val="24"/>
                <w:lang w:val="en-GB" w:eastAsia="en-GB"/>
              </w:rPr>
              <w:t xml:space="preserve"> Paris near the Eiffel Tower, attracting both tourists and business travellers</w:t>
            </w:r>
            <w:r w:rsidR="004F37AB" w:rsidRPr="00A80E85">
              <w:rPr>
                <w:rFonts w:ascii="Times New Roman" w:eastAsia="Times New Roman" w:hAnsi="Times New Roman" w:cs="Times New Roman"/>
                <w:sz w:val="24"/>
                <w:szCs w:val="24"/>
                <w:lang w:val="en-GB" w:eastAsia="en-GB"/>
              </w:rPr>
              <w:t xml:space="preserve"> (</w:t>
            </w:r>
            <w:r w:rsidR="004F37AB" w:rsidRPr="00A80E85">
              <w:rPr>
                <w:rFonts w:ascii="Times New Roman" w:hAnsi="Times New Roman" w:cs="Times New Roman"/>
                <w:sz w:val="24"/>
                <w:szCs w:val="24"/>
                <w:lang w:val="en-GB"/>
              </w:rPr>
              <w:t>Novotel Hotel, 2025a</w:t>
            </w:r>
            <w:r w:rsidR="004F37AB" w:rsidRPr="00A80E85">
              <w:rPr>
                <w:rFonts w:ascii="Times New Roman" w:eastAsia="Times New Roman" w:hAnsi="Times New Roman" w:cs="Times New Roman"/>
                <w:sz w:val="24"/>
                <w:szCs w:val="24"/>
                <w:lang w:val="en-GB" w:eastAsia="en-GB"/>
              </w:rPr>
              <w:t>)</w:t>
            </w:r>
            <w:r w:rsidRPr="00A80E85">
              <w:rPr>
                <w:rFonts w:ascii="Times New Roman" w:eastAsia="Times New Roman" w:hAnsi="Times New Roman" w:cs="Times New Roman"/>
                <w:sz w:val="24"/>
                <w:szCs w:val="24"/>
                <w:lang w:val="en-GB" w:eastAsia="en-GB"/>
              </w:rPr>
              <w:t>.</w:t>
            </w:r>
          </w:p>
        </w:tc>
        <w:tc>
          <w:tcPr>
            <w:tcW w:w="4780" w:type="dxa"/>
            <w:hideMark/>
          </w:tcPr>
          <w:p w14:paraId="2176706C" w14:textId="77777777" w:rsidR="00847F82" w:rsidRPr="00A80E85" w:rsidRDefault="006A5016" w:rsidP="00103698">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 xml:space="preserve">- </w:t>
            </w:r>
            <w:r w:rsidRPr="00A80E85">
              <w:rPr>
                <w:rFonts w:ascii="Times New Roman" w:eastAsia="Times New Roman" w:hAnsi="Times New Roman" w:cs="Times New Roman"/>
                <w:b/>
                <w:bCs/>
                <w:sz w:val="24"/>
                <w:szCs w:val="24"/>
                <w:lang w:val="en-GB" w:eastAsia="en-GB"/>
              </w:rPr>
              <w:t>Employee Burnout:</w:t>
            </w:r>
            <w:r w:rsidRPr="00A80E85">
              <w:rPr>
                <w:rFonts w:ascii="Times New Roman" w:eastAsia="Times New Roman" w:hAnsi="Times New Roman" w:cs="Times New Roman"/>
                <w:sz w:val="24"/>
                <w:szCs w:val="24"/>
                <w:lang w:val="en-GB" w:eastAsia="en-GB"/>
              </w:rPr>
              <w:t xml:space="preserve"> Staff show fatigue and stress due to long hours and understaffing</w:t>
            </w:r>
            <w:r w:rsidR="004F37AB" w:rsidRPr="00A80E85">
              <w:rPr>
                <w:rFonts w:ascii="Times New Roman" w:eastAsia="Times New Roman" w:hAnsi="Times New Roman" w:cs="Times New Roman"/>
                <w:sz w:val="24"/>
                <w:szCs w:val="24"/>
                <w:lang w:val="en-GB" w:eastAsia="en-GB"/>
              </w:rPr>
              <w:t xml:space="preserve"> (</w:t>
            </w:r>
            <w:r w:rsidR="004F37AB" w:rsidRPr="00A80E85">
              <w:rPr>
                <w:rFonts w:ascii="Times New Roman" w:hAnsi="Times New Roman" w:cs="Times New Roman"/>
                <w:sz w:val="24"/>
                <w:szCs w:val="24"/>
                <w:shd w:val="clear" w:color="auto" w:fill="FFFFFF" w:themeFill="background1"/>
              </w:rPr>
              <w:t>Abd Hadi et al., 2023</w:t>
            </w:r>
            <w:r w:rsidR="004F37AB" w:rsidRPr="00A80E85">
              <w:rPr>
                <w:rFonts w:ascii="Times New Roman" w:eastAsia="Times New Roman" w:hAnsi="Times New Roman" w:cs="Times New Roman"/>
                <w:sz w:val="24"/>
                <w:szCs w:val="24"/>
                <w:lang w:val="en-GB" w:eastAsia="en-GB"/>
              </w:rPr>
              <w:t>)</w:t>
            </w:r>
            <w:r w:rsidRPr="00A80E85">
              <w:rPr>
                <w:rFonts w:ascii="Times New Roman" w:eastAsia="Times New Roman" w:hAnsi="Times New Roman" w:cs="Times New Roman"/>
                <w:sz w:val="24"/>
                <w:szCs w:val="24"/>
                <w:lang w:val="en-GB" w:eastAsia="en-GB"/>
              </w:rPr>
              <w:t>.</w:t>
            </w:r>
          </w:p>
        </w:tc>
      </w:tr>
      <w:tr w:rsidR="00F95002" w:rsidRPr="00A80E85" w14:paraId="181AB5BB" w14:textId="77777777" w:rsidTr="00C33BBF">
        <w:trPr>
          <w:trHeight w:val="921"/>
        </w:trPr>
        <w:tc>
          <w:tcPr>
            <w:tcW w:w="4673" w:type="dxa"/>
            <w:hideMark/>
          </w:tcPr>
          <w:p w14:paraId="059259C6" w14:textId="77777777" w:rsidR="00847F82" w:rsidRPr="00A80E85" w:rsidRDefault="006A5016" w:rsidP="00103698">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 xml:space="preserve">- </w:t>
            </w:r>
            <w:r w:rsidRPr="00A80E85">
              <w:rPr>
                <w:rFonts w:ascii="Times New Roman" w:eastAsia="Times New Roman" w:hAnsi="Times New Roman" w:cs="Times New Roman"/>
                <w:b/>
                <w:bCs/>
                <w:sz w:val="24"/>
                <w:szCs w:val="24"/>
                <w:lang w:val="en-GB" w:eastAsia="en-GB"/>
              </w:rPr>
              <w:t>Strong Brand Reputation</w:t>
            </w:r>
            <w:r w:rsidRPr="00A80E85">
              <w:rPr>
                <w:rFonts w:ascii="Times New Roman" w:eastAsia="Times New Roman" w:hAnsi="Times New Roman" w:cs="Times New Roman"/>
                <w:bCs/>
                <w:sz w:val="24"/>
                <w:szCs w:val="24"/>
                <w:lang w:val="en-GB" w:eastAsia="en-GB"/>
              </w:rPr>
              <w:t>:</w:t>
            </w:r>
            <w:r w:rsidRPr="00A80E85">
              <w:rPr>
                <w:rFonts w:ascii="Times New Roman" w:eastAsia="Times New Roman" w:hAnsi="Times New Roman" w:cs="Times New Roman"/>
                <w:sz w:val="24"/>
                <w:szCs w:val="24"/>
                <w:lang w:val="en-GB" w:eastAsia="en-GB"/>
              </w:rPr>
              <w:t xml:space="preserve"> Operated by Accor Group, ensuring consistency in service and global brand recognition.</w:t>
            </w:r>
          </w:p>
        </w:tc>
        <w:tc>
          <w:tcPr>
            <w:tcW w:w="4780" w:type="dxa"/>
            <w:hideMark/>
          </w:tcPr>
          <w:p w14:paraId="5A8AC0FE" w14:textId="31F737BD" w:rsidR="00847F82" w:rsidRPr="00A80E85" w:rsidRDefault="006A5016" w:rsidP="0012391D">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 xml:space="preserve">- </w:t>
            </w:r>
            <w:r w:rsidRPr="00A80E85">
              <w:rPr>
                <w:rFonts w:ascii="Times New Roman" w:eastAsia="Times New Roman" w:hAnsi="Times New Roman" w:cs="Times New Roman"/>
                <w:b/>
                <w:bCs/>
                <w:sz w:val="24"/>
                <w:szCs w:val="24"/>
                <w:lang w:val="en-GB" w:eastAsia="en-GB"/>
              </w:rPr>
              <w:t>Inconsistent Customer Service:</w:t>
            </w:r>
            <w:r w:rsidRPr="00A80E85">
              <w:rPr>
                <w:rFonts w:ascii="Times New Roman" w:eastAsia="Times New Roman" w:hAnsi="Times New Roman" w:cs="Times New Roman"/>
                <w:sz w:val="24"/>
                <w:szCs w:val="24"/>
                <w:lang w:val="en-GB" w:eastAsia="en-GB"/>
              </w:rPr>
              <w:t xml:space="preserve"> Burnout reduces staff motivation and guest dissatisfaction</w:t>
            </w:r>
            <w:r w:rsidR="004F37AB" w:rsidRPr="00A80E85">
              <w:rPr>
                <w:rFonts w:ascii="Times New Roman" w:eastAsia="Times New Roman" w:hAnsi="Times New Roman" w:cs="Times New Roman"/>
                <w:sz w:val="24"/>
                <w:szCs w:val="24"/>
                <w:lang w:val="en-GB" w:eastAsia="en-GB"/>
              </w:rPr>
              <w:t xml:space="preserve"> (</w:t>
            </w:r>
            <w:r w:rsidR="0012391D" w:rsidRPr="00A80E85">
              <w:rPr>
                <w:rFonts w:ascii="Times New Roman" w:hAnsi="Times New Roman" w:cs="Times New Roman"/>
                <w:color w:val="222222"/>
                <w:sz w:val="24"/>
                <w:szCs w:val="24"/>
                <w:shd w:val="clear" w:color="auto" w:fill="FFFFFF"/>
              </w:rPr>
              <w:t>Rahimi</w:t>
            </w:r>
            <w:r w:rsidR="0012391D" w:rsidRPr="00A80E85">
              <w:rPr>
                <w:rFonts w:ascii="Times New Roman" w:hAnsi="Times New Roman" w:cs="Times New Roman"/>
                <w:sz w:val="24"/>
                <w:szCs w:val="24"/>
                <w:shd w:val="clear" w:color="auto" w:fill="FFFFFF"/>
              </w:rPr>
              <w:t xml:space="preserve"> et al., 2022</w:t>
            </w:r>
            <w:r w:rsidR="004F37AB" w:rsidRPr="00A80E85">
              <w:rPr>
                <w:rFonts w:ascii="Times New Roman" w:eastAsia="Times New Roman" w:hAnsi="Times New Roman" w:cs="Times New Roman"/>
                <w:sz w:val="24"/>
                <w:szCs w:val="24"/>
                <w:lang w:val="en-GB" w:eastAsia="en-GB"/>
              </w:rPr>
              <w:t>)</w:t>
            </w:r>
            <w:r w:rsidRPr="00A80E85">
              <w:rPr>
                <w:rFonts w:ascii="Times New Roman" w:eastAsia="Times New Roman" w:hAnsi="Times New Roman" w:cs="Times New Roman"/>
                <w:sz w:val="24"/>
                <w:szCs w:val="24"/>
                <w:lang w:val="en-GB" w:eastAsia="en-GB"/>
              </w:rPr>
              <w:t>.</w:t>
            </w:r>
          </w:p>
        </w:tc>
      </w:tr>
      <w:tr w:rsidR="00F95002" w:rsidRPr="00A80E85" w14:paraId="34B4C599" w14:textId="77777777" w:rsidTr="00C33BBF">
        <w:trPr>
          <w:trHeight w:val="921"/>
        </w:trPr>
        <w:tc>
          <w:tcPr>
            <w:tcW w:w="4673" w:type="dxa"/>
            <w:hideMark/>
          </w:tcPr>
          <w:p w14:paraId="53BA7829" w14:textId="77777777" w:rsidR="00847F82" w:rsidRPr="00A80E85" w:rsidRDefault="006A5016" w:rsidP="00103698">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b/>
                <w:bCs/>
                <w:sz w:val="24"/>
                <w:szCs w:val="24"/>
                <w:lang w:val="en-GB" w:eastAsia="en-GB"/>
              </w:rPr>
              <w:t>Modern Facilities</w:t>
            </w:r>
            <w:r w:rsidRPr="00A80E85">
              <w:rPr>
                <w:rFonts w:ascii="Times New Roman" w:eastAsia="Times New Roman" w:hAnsi="Times New Roman" w:cs="Times New Roman"/>
                <w:bCs/>
                <w:sz w:val="24"/>
                <w:szCs w:val="24"/>
                <w:lang w:val="en-GB" w:eastAsia="en-GB"/>
              </w:rPr>
              <w:t>:</w:t>
            </w:r>
            <w:r w:rsidRPr="00A80E85">
              <w:rPr>
                <w:rFonts w:ascii="Times New Roman" w:eastAsia="Times New Roman" w:hAnsi="Times New Roman" w:cs="Times New Roman"/>
                <w:sz w:val="24"/>
                <w:szCs w:val="24"/>
                <w:lang w:val="en-GB" w:eastAsia="en-GB"/>
              </w:rPr>
              <w:t xml:space="preserve"> The hotel offers a gym, indoor pool, conference rooms, and restaurants, appealing to various customer segments</w:t>
            </w:r>
            <w:r w:rsidR="004F37AB" w:rsidRPr="00A80E85">
              <w:rPr>
                <w:rFonts w:ascii="Times New Roman" w:eastAsia="Times New Roman" w:hAnsi="Times New Roman" w:cs="Times New Roman"/>
                <w:sz w:val="24"/>
                <w:szCs w:val="24"/>
                <w:lang w:val="en-GB" w:eastAsia="en-GB"/>
              </w:rPr>
              <w:t xml:space="preserve"> (</w:t>
            </w:r>
            <w:r w:rsidR="004F37AB" w:rsidRPr="00A80E85">
              <w:rPr>
                <w:rFonts w:ascii="Times New Roman" w:hAnsi="Times New Roman" w:cs="Times New Roman"/>
                <w:sz w:val="24"/>
                <w:szCs w:val="24"/>
                <w:lang w:val="en-GB"/>
              </w:rPr>
              <w:t>Novotel Hotel, 2025b</w:t>
            </w:r>
            <w:r w:rsidR="004F37AB" w:rsidRPr="00A80E85">
              <w:rPr>
                <w:rFonts w:ascii="Times New Roman" w:eastAsia="Times New Roman" w:hAnsi="Times New Roman" w:cs="Times New Roman"/>
                <w:sz w:val="24"/>
                <w:szCs w:val="24"/>
                <w:lang w:val="en-GB" w:eastAsia="en-GB"/>
              </w:rPr>
              <w:t>)</w:t>
            </w:r>
            <w:r w:rsidRPr="00A80E85">
              <w:rPr>
                <w:rFonts w:ascii="Times New Roman" w:eastAsia="Times New Roman" w:hAnsi="Times New Roman" w:cs="Times New Roman"/>
                <w:sz w:val="24"/>
                <w:szCs w:val="24"/>
                <w:lang w:val="en-GB" w:eastAsia="en-GB"/>
              </w:rPr>
              <w:t>.</w:t>
            </w:r>
          </w:p>
        </w:tc>
        <w:tc>
          <w:tcPr>
            <w:tcW w:w="4780" w:type="dxa"/>
            <w:hideMark/>
          </w:tcPr>
          <w:p w14:paraId="33A0A3B2" w14:textId="5C886AF0" w:rsidR="00847F82" w:rsidRPr="00A80E85" w:rsidRDefault="006A5016" w:rsidP="00103698">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 xml:space="preserve">- </w:t>
            </w:r>
            <w:r w:rsidRPr="00A80E85">
              <w:rPr>
                <w:rFonts w:ascii="Times New Roman" w:eastAsia="Times New Roman" w:hAnsi="Times New Roman" w:cs="Times New Roman"/>
                <w:b/>
                <w:bCs/>
                <w:sz w:val="24"/>
                <w:szCs w:val="24"/>
                <w:lang w:val="en-GB" w:eastAsia="en-GB"/>
              </w:rPr>
              <w:t>Limited Staff Training in Tech:</w:t>
            </w:r>
            <w:r w:rsidRPr="00A80E85">
              <w:rPr>
                <w:rFonts w:ascii="Times New Roman" w:eastAsia="Times New Roman" w:hAnsi="Times New Roman" w:cs="Times New Roman"/>
                <w:sz w:val="24"/>
                <w:szCs w:val="24"/>
                <w:lang w:val="en-GB" w:eastAsia="en-GB"/>
              </w:rPr>
              <w:t xml:space="preserve"> Staff not fully adapted to new technologies, leading to inefficiencies</w:t>
            </w:r>
            <w:r w:rsidR="003E7B9D" w:rsidRPr="00A80E85">
              <w:rPr>
                <w:rFonts w:ascii="Times New Roman" w:eastAsia="Times New Roman" w:hAnsi="Times New Roman" w:cs="Times New Roman"/>
                <w:sz w:val="24"/>
                <w:szCs w:val="24"/>
                <w:lang w:val="en-GB" w:eastAsia="en-GB"/>
              </w:rPr>
              <w:t xml:space="preserve"> (</w:t>
            </w:r>
            <w:r w:rsidR="00C54F5E" w:rsidRPr="00A80E85">
              <w:rPr>
                <w:rFonts w:ascii="Times New Roman" w:hAnsi="Times New Roman" w:cs="Times New Roman"/>
                <w:color w:val="222222"/>
                <w:sz w:val="24"/>
                <w:szCs w:val="24"/>
                <w:shd w:val="clear" w:color="auto" w:fill="FFFFFF"/>
              </w:rPr>
              <w:t>Burnes</w:t>
            </w:r>
            <w:r w:rsidR="00C54F5E" w:rsidRPr="00A80E85">
              <w:rPr>
                <w:rFonts w:ascii="Times New Roman" w:hAnsi="Times New Roman" w:cs="Times New Roman"/>
                <w:sz w:val="24"/>
                <w:szCs w:val="24"/>
                <w:shd w:val="clear" w:color="auto" w:fill="FFFFFF" w:themeFill="background1"/>
              </w:rPr>
              <w:t>, 20</w:t>
            </w:r>
            <w:r w:rsidR="003E7B9D" w:rsidRPr="00A80E85">
              <w:rPr>
                <w:rFonts w:ascii="Times New Roman" w:hAnsi="Times New Roman" w:cs="Times New Roman"/>
                <w:sz w:val="24"/>
                <w:szCs w:val="24"/>
                <w:shd w:val="clear" w:color="auto" w:fill="FFFFFF" w:themeFill="background1"/>
              </w:rPr>
              <w:t>1</w:t>
            </w:r>
            <w:r w:rsidR="00C54F5E" w:rsidRPr="00A80E85">
              <w:rPr>
                <w:rFonts w:ascii="Times New Roman" w:hAnsi="Times New Roman" w:cs="Times New Roman"/>
                <w:sz w:val="24"/>
                <w:szCs w:val="24"/>
                <w:shd w:val="clear" w:color="auto" w:fill="FFFFFF" w:themeFill="background1"/>
              </w:rPr>
              <w:t>8</w:t>
            </w:r>
            <w:r w:rsidR="003E7B9D" w:rsidRPr="00A80E85">
              <w:rPr>
                <w:rFonts w:ascii="Times New Roman" w:eastAsia="Times New Roman" w:hAnsi="Times New Roman" w:cs="Times New Roman"/>
                <w:sz w:val="24"/>
                <w:szCs w:val="24"/>
                <w:lang w:val="en-GB" w:eastAsia="en-GB"/>
              </w:rPr>
              <w:t>)</w:t>
            </w:r>
            <w:r w:rsidRPr="00A80E85">
              <w:rPr>
                <w:rFonts w:ascii="Times New Roman" w:eastAsia="Times New Roman" w:hAnsi="Times New Roman" w:cs="Times New Roman"/>
                <w:sz w:val="24"/>
                <w:szCs w:val="24"/>
                <w:lang w:val="en-GB" w:eastAsia="en-GB"/>
              </w:rPr>
              <w:t>.</w:t>
            </w:r>
          </w:p>
        </w:tc>
      </w:tr>
      <w:tr w:rsidR="00F95002" w:rsidRPr="00A80E85" w14:paraId="33468D05" w14:textId="77777777" w:rsidTr="00C33BBF">
        <w:trPr>
          <w:trHeight w:val="921"/>
        </w:trPr>
        <w:tc>
          <w:tcPr>
            <w:tcW w:w="4673" w:type="dxa"/>
            <w:hideMark/>
          </w:tcPr>
          <w:p w14:paraId="160D4192" w14:textId="77777777" w:rsidR="00847F82" w:rsidRPr="00A80E85" w:rsidRDefault="006A5016" w:rsidP="00103698">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 xml:space="preserve">- </w:t>
            </w:r>
            <w:r w:rsidRPr="00A80E85">
              <w:rPr>
                <w:rFonts w:ascii="Times New Roman" w:eastAsia="Times New Roman" w:hAnsi="Times New Roman" w:cs="Times New Roman"/>
                <w:b/>
                <w:bCs/>
                <w:sz w:val="24"/>
                <w:szCs w:val="24"/>
                <w:lang w:val="en-GB" w:eastAsia="en-GB"/>
              </w:rPr>
              <w:t>Sustainability Initiatives</w:t>
            </w:r>
            <w:r w:rsidRPr="00A80E85">
              <w:rPr>
                <w:rFonts w:ascii="Times New Roman" w:eastAsia="Times New Roman" w:hAnsi="Times New Roman" w:cs="Times New Roman"/>
                <w:bCs/>
                <w:sz w:val="24"/>
                <w:szCs w:val="24"/>
                <w:lang w:val="en-GB" w:eastAsia="en-GB"/>
              </w:rPr>
              <w:t>:</w:t>
            </w:r>
            <w:r w:rsidRPr="00A80E85">
              <w:rPr>
                <w:rFonts w:ascii="Times New Roman" w:eastAsia="Times New Roman" w:hAnsi="Times New Roman" w:cs="Times New Roman"/>
                <w:sz w:val="24"/>
                <w:szCs w:val="24"/>
                <w:lang w:val="en-GB" w:eastAsia="en-GB"/>
              </w:rPr>
              <w:t xml:space="preserve"> Participates in green programs that align with guest values and environmental trends.</w:t>
            </w:r>
          </w:p>
        </w:tc>
        <w:tc>
          <w:tcPr>
            <w:tcW w:w="4780" w:type="dxa"/>
            <w:hideMark/>
          </w:tcPr>
          <w:p w14:paraId="1599405B" w14:textId="77777777" w:rsidR="00847F82" w:rsidRPr="00A80E85" w:rsidRDefault="006A5016" w:rsidP="00103698">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 xml:space="preserve">- </w:t>
            </w:r>
            <w:r w:rsidRPr="00A80E85">
              <w:rPr>
                <w:rFonts w:ascii="Times New Roman" w:eastAsia="Times New Roman" w:hAnsi="Times New Roman" w:cs="Times New Roman"/>
                <w:b/>
                <w:bCs/>
                <w:sz w:val="24"/>
                <w:szCs w:val="24"/>
                <w:lang w:val="en-GB" w:eastAsia="en-GB"/>
              </w:rPr>
              <w:t>Language Barriers:</w:t>
            </w:r>
            <w:r w:rsidRPr="00A80E85">
              <w:rPr>
                <w:rFonts w:ascii="Times New Roman" w:eastAsia="Times New Roman" w:hAnsi="Times New Roman" w:cs="Times New Roman"/>
                <w:sz w:val="24"/>
                <w:szCs w:val="24"/>
                <w:lang w:val="en-GB" w:eastAsia="en-GB"/>
              </w:rPr>
              <w:t xml:space="preserve"> Some staff lack multilingual skills, which may affect international guest experiences</w:t>
            </w:r>
            <w:r w:rsidR="0048405B" w:rsidRPr="00A80E85">
              <w:rPr>
                <w:rFonts w:ascii="Times New Roman" w:eastAsia="Times New Roman" w:hAnsi="Times New Roman" w:cs="Times New Roman"/>
                <w:sz w:val="24"/>
                <w:szCs w:val="24"/>
                <w:lang w:val="en-GB" w:eastAsia="en-GB"/>
              </w:rPr>
              <w:t xml:space="preserve"> (</w:t>
            </w:r>
            <w:r w:rsidR="0048405B" w:rsidRPr="00A80E85">
              <w:rPr>
                <w:rFonts w:ascii="Times New Roman" w:hAnsi="Times New Roman" w:cs="Times New Roman"/>
                <w:sz w:val="24"/>
                <w:szCs w:val="24"/>
                <w:shd w:val="clear" w:color="auto" w:fill="FFFFFF"/>
              </w:rPr>
              <w:t>Esguerra et al., 2022</w:t>
            </w:r>
            <w:r w:rsidR="0048405B" w:rsidRPr="00A80E85">
              <w:rPr>
                <w:rFonts w:ascii="Times New Roman" w:eastAsia="Times New Roman" w:hAnsi="Times New Roman" w:cs="Times New Roman"/>
                <w:sz w:val="24"/>
                <w:szCs w:val="24"/>
                <w:lang w:val="en-GB" w:eastAsia="en-GB"/>
              </w:rPr>
              <w:t>)</w:t>
            </w:r>
            <w:r w:rsidRPr="00A80E85">
              <w:rPr>
                <w:rFonts w:ascii="Times New Roman" w:eastAsia="Times New Roman" w:hAnsi="Times New Roman" w:cs="Times New Roman"/>
                <w:sz w:val="24"/>
                <w:szCs w:val="24"/>
                <w:lang w:val="en-GB" w:eastAsia="en-GB"/>
              </w:rPr>
              <w:t>.</w:t>
            </w:r>
          </w:p>
        </w:tc>
      </w:tr>
      <w:tr w:rsidR="00F95002" w:rsidRPr="00A80E85" w14:paraId="58386A86" w14:textId="77777777" w:rsidTr="00C33BBF">
        <w:trPr>
          <w:trHeight w:val="307"/>
        </w:trPr>
        <w:tc>
          <w:tcPr>
            <w:tcW w:w="4673" w:type="dxa"/>
            <w:hideMark/>
          </w:tcPr>
          <w:p w14:paraId="349CC7DE" w14:textId="77777777" w:rsidR="00847F82" w:rsidRPr="00A80E85" w:rsidRDefault="006A5016" w:rsidP="0048405B">
            <w:pPr>
              <w:spacing w:line="360" w:lineRule="auto"/>
              <w:jc w:val="center"/>
              <w:rPr>
                <w:rFonts w:ascii="Times New Roman" w:eastAsia="Times New Roman" w:hAnsi="Times New Roman" w:cs="Times New Roman"/>
                <w:b/>
                <w:bCs/>
                <w:sz w:val="24"/>
                <w:szCs w:val="24"/>
                <w:lang w:val="en-GB" w:eastAsia="en-GB"/>
              </w:rPr>
            </w:pPr>
            <w:r w:rsidRPr="00A80E85">
              <w:rPr>
                <w:rFonts w:ascii="Times New Roman" w:eastAsia="Times New Roman" w:hAnsi="Times New Roman" w:cs="Times New Roman"/>
                <w:b/>
                <w:bCs/>
                <w:sz w:val="24"/>
                <w:szCs w:val="24"/>
                <w:lang w:val="en-GB" w:eastAsia="en-GB"/>
              </w:rPr>
              <w:t>Opportunities</w:t>
            </w:r>
          </w:p>
        </w:tc>
        <w:tc>
          <w:tcPr>
            <w:tcW w:w="4780" w:type="dxa"/>
            <w:hideMark/>
          </w:tcPr>
          <w:p w14:paraId="7DAC5B53" w14:textId="77777777" w:rsidR="00847F82" w:rsidRPr="00A80E85" w:rsidRDefault="006A5016" w:rsidP="0048405B">
            <w:pPr>
              <w:spacing w:line="360" w:lineRule="auto"/>
              <w:jc w:val="center"/>
              <w:rPr>
                <w:rFonts w:ascii="Times New Roman" w:eastAsia="Times New Roman" w:hAnsi="Times New Roman" w:cs="Times New Roman"/>
                <w:b/>
                <w:bCs/>
                <w:sz w:val="24"/>
                <w:szCs w:val="24"/>
                <w:lang w:val="en-GB" w:eastAsia="en-GB"/>
              </w:rPr>
            </w:pPr>
            <w:r w:rsidRPr="00A80E85">
              <w:rPr>
                <w:rFonts w:ascii="Times New Roman" w:eastAsia="Times New Roman" w:hAnsi="Times New Roman" w:cs="Times New Roman"/>
                <w:b/>
                <w:bCs/>
                <w:sz w:val="24"/>
                <w:szCs w:val="24"/>
                <w:lang w:val="en-GB" w:eastAsia="en-GB"/>
              </w:rPr>
              <w:t>Threats</w:t>
            </w:r>
          </w:p>
        </w:tc>
      </w:tr>
      <w:tr w:rsidR="00F95002" w:rsidRPr="00A80E85" w14:paraId="482F21E6" w14:textId="77777777" w:rsidTr="00C33BBF">
        <w:trPr>
          <w:trHeight w:val="921"/>
        </w:trPr>
        <w:tc>
          <w:tcPr>
            <w:tcW w:w="4673" w:type="dxa"/>
            <w:hideMark/>
          </w:tcPr>
          <w:p w14:paraId="075B7BC3" w14:textId="77777777" w:rsidR="00847F82" w:rsidRPr="00A80E85" w:rsidRDefault="006A5016" w:rsidP="00103698">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 xml:space="preserve">- </w:t>
            </w:r>
            <w:r w:rsidRPr="00A80E85">
              <w:rPr>
                <w:rFonts w:ascii="Times New Roman" w:eastAsia="Times New Roman" w:hAnsi="Times New Roman" w:cs="Times New Roman"/>
                <w:b/>
                <w:bCs/>
                <w:sz w:val="24"/>
                <w:szCs w:val="24"/>
                <w:lang w:val="en-GB" w:eastAsia="en-GB"/>
              </w:rPr>
              <w:t>Technological Integration</w:t>
            </w:r>
            <w:r w:rsidRPr="00A80E85">
              <w:rPr>
                <w:rFonts w:ascii="Times New Roman" w:eastAsia="Times New Roman" w:hAnsi="Times New Roman" w:cs="Times New Roman"/>
                <w:bCs/>
                <w:sz w:val="24"/>
                <w:szCs w:val="24"/>
                <w:lang w:val="en-GB" w:eastAsia="en-GB"/>
              </w:rPr>
              <w:t>:</w:t>
            </w:r>
            <w:r w:rsidRPr="00A80E85">
              <w:rPr>
                <w:rFonts w:ascii="Times New Roman" w:eastAsia="Times New Roman" w:hAnsi="Times New Roman" w:cs="Times New Roman"/>
                <w:sz w:val="24"/>
                <w:szCs w:val="24"/>
                <w:lang w:val="en-GB" w:eastAsia="en-GB"/>
              </w:rPr>
              <w:t xml:space="preserve"> Greater use of automation (e.g., check-in kiosks, bright rooms) can improve efficiency</w:t>
            </w:r>
            <w:r w:rsidR="0048405B" w:rsidRPr="00A80E85">
              <w:rPr>
                <w:rFonts w:ascii="Times New Roman" w:eastAsia="Times New Roman" w:hAnsi="Times New Roman" w:cs="Times New Roman"/>
                <w:sz w:val="24"/>
                <w:szCs w:val="24"/>
                <w:lang w:val="en-GB" w:eastAsia="en-GB"/>
              </w:rPr>
              <w:t xml:space="preserve"> (</w:t>
            </w:r>
            <w:r w:rsidR="0048405B" w:rsidRPr="00A80E85">
              <w:rPr>
                <w:rFonts w:ascii="Times New Roman" w:hAnsi="Times New Roman" w:cs="Times New Roman"/>
                <w:sz w:val="24"/>
                <w:szCs w:val="24"/>
                <w:shd w:val="clear" w:color="auto" w:fill="FFFFFF"/>
              </w:rPr>
              <w:t>Fu et al., 2024</w:t>
            </w:r>
            <w:r w:rsidR="0048405B" w:rsidRPr="00A80E85">
              <w:rPr>
                <w:rFonts w:ascii="Times New Roman" w:eastAsia="Times New Roman" w:hAnsi="Times New Roman" w:cs="Times New Roman"/>
                <w:sz w:val="24"/>
                <w:szCs w:val="24"/>
                <w:lang w:val="en-GB" w:eastAsia="en-GB"/>
              </w:rPr>
              <w:t>)</w:t>
            </w:r>
            <w:r w:rsidRPr="00A80E85">
              <w:rPr>
                <w:rFonts w:ascii="Times New Roman" w:eastAsia="Times New Roman" w:hAnsi="Times New Roman" w:cs="Times New Roman"/>
                <w:sz w:val="24"/>
                <w:szCs w:val="24"/>
                <w:lang w:val="en-GB" w:eastAsia="en-GB"/>
              </w:rPr>
              <w:t>.</w:t>
            </w:r>
          </w:p>
        </w:tc>
        <w:tc>
          <w:tcPr>
            <w:tcW w:w="4780" w:type="dxa"/>
            <w:hideMark/>
          </w:tcPr>
          <w:p w14:paraId="5BA79C97" w14:textId="77777777" w:rsidR="00847F82" w:rsidRPr="00A80E85" w:rsidRDefault="006A5016" w:rsidP="00103698">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 xml:space="preserve">- </w:t>
            </w:r>
            <w:r w:rsidRPr="00A80E85">
              <w:rPr>
                <w:rFonts w:ascii="Times New Roman" w:eastAsia="Times New Roman" w:hAnsi="Times New Roman" w:cs="Times New Roman"/>
                <w:b/>
                <w:bCs/>
                <w:sz w:val="24"/>
                <w:szCs w:val="24"/>
                <w:lang w:val="en-GB" w:eastAsia="en-GB"/>
              </w:rPr>
              <w:t>Labour Law Violations:</w:t>
            </w:r>
            <w:r w:rsidRPr="00A80E85">
              <w:rPr>
                <w:rFonts w:ascii="Times New Roman" w:eastAsia="Times New Roman" w:hAnsi="Times New Roman" w:cs="Times New Roman"/>
                <w:sz w:val="24"/>
                <w:szCs w:val="24"/>
                <w:lang w:val="en-GB" w:eastAsia="en-GB"/>
              </w:rPr>
              <w:t xml:space="preserve"> Risk of non-compliance with strict French labour laws due to overworked staff</w:t>
            </w:r>
            <w:r w:rsidR="0048405B" w:rsidRPr="00A80E85">
              <w:rPr>
                <w:rFonts w:ascii="Times New Roman" w:eastAsia="Times New Roman" w:hAnsi="Times New Roman" w:cs="Times New Roman"/>
                <w:sz w:val="24"/>
                <w:szCs w:val="24"/>
                <w:lang w:val="en-GB" w:eastAsia="en-GB"/>
              </w:rPr>
              <w:t xml:space="preserve"> (</w:t>
            </w:r>
            <w:proofErr w:type="spellStart"/>
            <w:r w:rsidR="0048405B" w:rsidRPr="00A80E85">
              <w:rPr>
                <w:rFonts w:ascii="Times New Roman" w:hAnsi="Times New Roman" w:cs="Times New Roman"/>
                <w:sz w:val="24"/>
                <w:szCs w:val="24"/>
                <w:shd w:val="clear" w:color="auto" w:fill="FFFFFF"/>
              </w:rPr>
              <w:t>Giousmpasoglou</w:t>
            </w:r>
            <w:proofErr w:type="spellEnd"/>
            <w:r w:rsidR="0048405B" w:rsidRPr="00A80E85">
              <w:rPr>
                <w:rFonts w:ascii="Times New Roman" w:hAnsi="Times New Roman" w:cs="Times New Roman"/>
                <w:sz w:val="24"/>
                <w:szCs w:val="24"/>
                <w:shd w:val="clear" w:color="auto" w:fill="FFFFFF"/>
              </w:rPr>
              <w:t>, 2024</w:t>
            </w:r>
            <w:r w:rsidR="0048405B" w:rsidRPr="00A80E85">
              <w:rPr>
                <w:rFonts w:ascii="Times New Roman" w:eastAsia="Times New Roman" w:hAnsi="Times New Roman" w:cs="Times New Roman"/>
                <w:sz w:val="24"/>
                <w:szCs w:val="24"/>
                <w:lang w:val="en-GB" w:eastAsia="en-GB"/>
              </w:rPr>
              <w:t>)</w:t>
            </w:r>
            <w:r w:rsidRPr="00A80E85">
              <w:rPr>
                <w:rFonts w:ascii="Times New Roman" w:eastAsia="Times New Roman" w:hAnsi="Times New Roman" w:cs="Times New Roman"/>
                <w:sz w:val="24"/>
                <w:szCs w:val="24"/>
                <w:lang w:val="en-GB" w:eastAsia="en-GB"/>
              </w:rPr>
              <w:t>.</w:t>
            </w:r>
          </w:p>
        </w:tc>
      </w:tr>
      <w:tr w:rsidR="00F95002" w:rsidRPr="00A80E85" w14:paraId="7EF60019" w14:textId="77777777" w:rsidTr="00C33BBF">
        <w:trPr>
          <w:trHeight w:val="1228"/>
        </w:trPr>
        <w:tc>
          <w:tcPr>
            <w:tcW w:w="4673" w:type="dxa"/>
            <w:hideMark/>
          </w:tcPr>
          <w:p w14:paraId="5334549D" w14:textId="77777777" w:rsidR="00847F82" w:rsidRPr="00A80E85" w:rsidRDefault="006A5016" w:rsidP="00103698">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 xml:space="preserve">- </w:t>
            </w:r>
            <w:r w:rsidRPr="00A80E85">
              <w:rPr>
                <w:rFonts w:ascii="Times New Roman" w:eastAsia="Times New Roman" w:hAnsi="Times New Roman" w:cs="Times New Roman"/>
                <w:b/>
                <w:bCs/>
                <w:sz w:val="24"/>
                <w:szCs w:val="24"/>
                <w:lang w:val="en-GB" w:eastAsia="en-GB"/>
              </w:rPr>
              <w:t>Staff Wellness Programs</w:t>
            </w:r>
            <w:r w:rsidRPr="00A80E85">
              <w:rPr>
                <w:rFonts w:ascii="Times New Roman" w:eastAsia="Times New Roman" w:hAnsi="Times New Roman" w:cs="Times New Roman"/>
                <w:bCs/>
                <w:sz w:val="24"/>
                <w:szCs w:val="24"/>
                <w:lang w:val="en-GB" w:eastAsia="en-GB"/>
              </w:rPr>
              <w:t>:</w:t>
            </w:r>
            <w:r w:rsidRPr="00A80E85">
              <w:rPr>
                <w:rFonts w:ascii="Times New Roman" w:eastAsia="Times New Roman" w:hAnsi="Times New Roman" w:cs="Times New Roman"/>
                <w:sz w:val="24"/>
                <w:szCs w:val="24"/>
                <w:lang w:val="en-GB" w:eastAsia="en-GB"/>
              </w:rPr>
              <w:t xml:space="preserve"> Mental health support and flexible schedules can improve retention and morale</w:t>
            </w:r>
            <w:r w:rsidR="0048405B" w:rsidRPr="00A80E85">
              <w:rPr>
                <w:rFonts w:ascii="Times New Roman" w:eastAsia="Times New Roman" w:hAnsi="Times New Roman" w:cs="Times New Roman"/>
                <w:sz w:val="24"/>
                <w:szCs w:val="24"/>
                <w:lang w:val="en-GB" w:eastAsia="en-GB"/>
              </w:rPr>
              <w:t xml:space="preserve"> (</w:t>
            </w:r>
            <w:r w:rsidR="0048405B" w:rsidRPr="00A80E85">
              <w:rPr>
                <w:rFonts w:ascii="Times New Roman" w:hAnsi="Times New Roman" w:cs="Times New Roman"/>
                <w:sz w:val="24"/>
                <w:szCs w:val="24"/>
                <w:shd w:val="clear" w:color="auto" w:fill="FFFFFF" w:themeFill="background1"/>
              </w:rPr>
              <w:t>Abd Hadi et al., 2023</w:t>
            </w:r>
            <w:r w:rsidR="0048405B" w:rsidRPr="00A80E85">
              <w:rPr>
                <w:rFonts w:ascii="Times New Roman" w:eastAsia="Times New Roman" w:hAnsi="Times New Roman" w:cs="Times New Roman"/>
                <w:sz w:val="24"/>
                <w:szCs w:val="24"/>
                <w:shd w:val="clear" w:color="auto" w:fill="FFFFFF" w:themeFill="background1"/>
                <w:lang w:val="en-GB" w:eastAsia="en-GB"/>
              </w:rPr>
              <w:t>)</w:t>
            </w:r>
            <w:r w:rsidRPr="00A80E85">
              <w:rPr>
                <w:rFonts w:ascii="Times New Roman" w:eastAsia="Times New Roman" w:hAnsi="Times New Roman" w:cs="Times New Roman"/>
                <w:sz w:val="24"/>
                <w:szCs w:val="24"/>
                <w:shd w:val="clear" w:color="auto" w:fill="FFFFFF" w:themeFill="background1"/>
                <w:lang w:val="en-GB" w:eastAsia="en-GB"/>
              </w:rPr>
              <w:t>.</w:t>
            </w:r>
          </w:p>
        </w:tc>
        <w:tc>
          <w:tcPr>
            <w:tcW w:w="4780" w:type="dxa"/>
            <w:hideMark/>
          </w:tcPr>
          <w:p w14:paraId="199EDFA2" w14:textId="77777777" w:rsidR="00847F82" w:rsidRPr="00A80E85" w:rsidRDefault="006A5016" w:rsidP="00103698">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 xml:space="preserve">- </w:t>
            </w:r>
            <w:r w:rsidRPr="00A80E85">
              <w:rPr>
                <w:rFonts w:ascii="Times New Roman" w:eastAsia="Times New Roman" w:hAnsi="Times New Roman" w:cs="Times New Roman"/>
                <w:b/>
                <w:bCs/>
                <w:sz w:val="24"/>
                <w:szCs w:val="24"/>
                <w:lang w:val="en-GB" w:eastAsia="en-GB"/>
              </w:rPr>
              <w:t>Economic Uncertainty:</w:t>
            </w:r>
            <w:r w:rsidRPr="00A80E85">
              <w:rPr>
                <w:rFonts w:ascii="Times New Roman" w:eastAsia="Times New Roman" w:hAnsi="Times New Roman" w:cs="Times New Roman"/>
                <w:sz w:val="24"/>
                <w:szCs w:val="24"/>
                <w:lang w:val="en-GB" w:eastAsia="en-GB"/>
              </w:rPr>
              <w:t xml:space="preserve"> Inflation and fluctuating tourism levels may limit the budget for recruitment and training.</w:t>
            </w:r>
          </w:p>
        </w:tc>
      </w:tr>
      <w:tr w:rsidR="00F95002" w:rsidRPr="00A80E85" w14:paraId="352B459D" w14:textId="77777777" w:rsidTr="00C33BBF">
        <w:trPr>
          <w:trHeight w:val="921"/>
        </w:trPr>
        <w:tc>
          <w:tcPr>
            <w:tcW w:w="4673" w:type="dxa"/>
            <w:hideMark/>
          </w:tcPr>
          <w:p w14:paraId="3E6EAC67" w14:textId="77777777" w:rsidR="00847F82" w:rsidRPr="00A80E85" w:rsidRDefault="006A5016" w:rsidP="00103698">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lastRenderedPageBreak/>
              <w:t xml:space="preserve">- </w:t>
            </w:r>
            <w:r w:rsidRPr="00A80E85">
              <w:rPr>
                <w:rFonts w:ascii="Times New Roman" w:eastAsia="Times New Roman" w:hAnsi="Times New Roman" w:cs="Times New Roman"/>
                <w:b/>
                <w:bCs/>
                <w:sz w:val="24"/>
                <w:szCs w:val="24"/>
                <w:lang w:val="en-GB" w:eastAsia="en-GB"/>
              </w:rPr>
              <w:t>Training and Development</w:t>
            </w:r>
            <w:r w:rsidRPr="00A80E85">
              <w:rPr>
                <w:rFonts w:ascii="Times New Roman" w:eastAsia="Times New Roman" w:hAnsi="Times New Roman" w:cs="Times New Roman"/>
                <w:bCs/>
                <w:sz w:val="24"/>
                <w:szCs w:val="24"/>
                <w:lang w:val="en-GB" w:eastAsia="en-GB"/>
              </w:rPr>
              <w:t>:</w:t>
            </w:r>
            <w:r w:rsidRPr="00A80E85">
              <w:rPr>
                <w:rFonts w:ascii="Times New Roman" w:eastAsia="Times New Roman" w:hAnsi="Times New Roman" w:cs="Times New Roman"/>
                <w:sz w:val="24"/>
                <w:szCs w:val="24"/>
                <w:lang w:val="en-GB" w:eastAsia="en-GB"/>
              </w:rPr>
              <w:t xml:space="preserve"> Upskilling staff in digital tools and service delivery can improve performance.</w:t>
            </w:r>
          </w:p>
        </w:tc>
        <w:tc>
          <w:tcPr>
            <w:tcW w:w="4780" w:type="dxa"/>
            <w:hideMark/>
          </w:tcPr>
          <w:p w14:paraId="36D8C5DB" w14:textId="77777777" w:rsidR="00847F82" w:rsidRPr="00A80E85" w:rsidRDefault="006A5016" w:rsidP="00103698">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 xml:space="preserve">- </w:t>
            </w:r>
            <w:r w:rsidRPr="00A80E85">
              <w:rPr>
                <w:rFonts w:ascii="Times New Roman" w:eastAsia="Times New Roman" w:hAnsi="Times New Roman" w:cs="Times New Roman"/>
                <w:b/>
                <w:bCs/>
                <w:sz w:val="24"/>
                <w:szCs w:val="24"/>
                <w:lang w:val="en-GB" w:eastAsia="en-GB"/>
              </w:rPr>
              <w:t>Reputational Risk:</w:t>
            </w:r>
            <w:r w:rsidRPr="00A80E85">
              <w:rPr>
                <w:rFonts w:ascii="Times New Roman" w:eastAsia="Times New Roman" w:hAnsi="Times New Roman" w:cs="Times New Roman"/>
                <w:sz w:val="24"/>
                <w:szCs w:val="24"/>
                <w:lang w:val="en-GB" w:eastAsia="en-GB"/>
              </w:rPr>
              <w:t xml:space="preserve"> Negative online reviews tied to poor service may deter potential guests</w:t>
            </w:r>
            <w:r w:rsidR="0048405B" w:rsidRPr="00A80E85">
              <w:rPr>
                <w:rFonts w:ascii="Times New Roman" w:eastAsia="Times New Roman" w:hAnsi="Times New Roman" w:cs="Times New Roman"/>
                <w:sz w:val="24"/>
                <w:szCs w:val="24"/>
                <w:lang w:val="en-GB" w:eastAsia="en-GB"/>
              </w:rPr>
              <w:t xml:space="preserve"> (</w:t>
            </w:r>
            <w:r w:rsidR="0048405B" w:rsidRPr="00A80E85">
              <w:rPr>
                <w:rFonts w:ascii="Times New Roman" w:hAnsi="Times New Roman" w:cs="Times New Roman"/>
                <w:sz w:val="24"/>
                <w:szCs w:val="24"/>
                <w:lang w:val="en-GB"/>
              </w:rPr>
              <w:t>Trip Advisor, 2024</w:t>
            </w:r>
            <w:r w:rsidR="0048405B" w:rsidRPr="00A80E85">
              <w:rPr>
                <w:rFonts w:ascii="Times New Roman" w:eastAsia="Times New Roman" w:hAnsi="Times New Roman" w:cs="Times New Roman"/>
                <w:sz w:val="24"/>
                <w:szCs w:val="24"/>
                <w:lang w:val="en-GB" w:eastAsia="en-GB"/>
              </w:rPr>
              <w:t>)</w:t>
            </w:r>
            <w:r w:rsidRPr="00A80E85">
              <w:rPr>
                <w:rFonts w:ascii="Times New Roman" w:eastAsia="Times New Roman" w:hAnsi="Times New Roman" w:cs="Times New Roman"/>
                <w:sz w:val="24"/>
                <w:szCs w:val="24"/>
                <w:lang w:val="en-GB" w:eastAsia="en-GB"/>
              </w:rPr>
              <w:t>.</w:t>
            </w:r>
          </w:p>
        </w:tc>
      </w:tr>
      <w:tr w:rsidR="00F95002" w:rsidRPr="00A80E85" w14:paraId="4CF1A288" w14:textId="77777777" w:rsidTr="00C33BBF">
        <w:trPr>
          <w:trHeight w:val="921"/>
        </w:trPr>
        <w:tc>
          <w:tcPr>
            <w:tcW w:w="4673" w:type="dxa"/>
            <w:hideMark/>
          </w:tcPr>
          <w:p w14:paraId="581A76D1" w14:textId="77777777" w:rsidR="00847F82" w:rsidRPr="00A80E85" w:rsidRDefault="006A5016" w:rsidP="00103698">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 xml:space="preserve">- </w:t>
            </w:r>
            <w:r w:rsidRPr="00A80E85">
              <w:rPr>
                <w:rFonts w:ascii="Times New Roman" w:eastAsia="Times New Roman" w:hAnsi="Times New Roman" w:cs="Times New Roman"/>
                <w:b/>
                <w:bCs/>
                <w:sz w:val="24"/>
                <w:szCs w:val="24"/>
                <w:lang w:val="en-GB" w:eastAsia="en-GB"/>
              </w:rPr>
              <w:t>Partnerships and Events</w:t>
            </w:r>
            <w:r w:rsidRPr="00A80E85">
              <w:rPr>
                <w:rFonts w:ascii="Times New Roman" w:eastAsia="Times New Roman" w:hAnsi="Times New Roman" w:cs="Times New Roman"/>
                <w:bCs/>
                <w:sz w:val="24"/>
                <w:szCs w:val="24"/>
                <w:lang w:val="en-GB" w:eastAsia="en-GB"/>
              </w:rPr>
              <w:t>:</w:t>
            </w:r>
            <w:r w:rsidRPr="00A80E85">
              <w:rPr>
                <w:rFonts w:ascii="Times New Roman" w:eastAsia="Times New Roman" w:hAnsi="Times New Roman" w:cs="Times New Roman"/>
                <w:sz w:val="24"/>
                <w:szCs w:val="24"/>
                <w:lang w:val="en-GB" w:eastAsia="en-GB"/>
              </w:rPr>
              <w:t xml:space="preserve"> Hosting events or collaborating with local businesses can boost occupancy and visibility</w:t>
            </w:r>
            <w:r w:rsidR="0048405B" w:rsidRPr="00A80E85">
              <w:rPr>
                <w:rFonts w:ascii="Times New Roman" w:eastAsia="Times New Roman" w:hAnsi="Times New Roman" w:cs="Times New Roman"/>
                <w:sz w:val="24"/>
                <w:szCs w:val="24"/>
                <w:lang w:val="en-GB" w:eastAsia="en-GB"/>
              </w:rPr>
              <w:t xml:space="preserve"> (</w:t>
            </w:r>
            <w:r w:rsidR="0048405B" w:rsidRPr="00A80E85">
              <w:rPr>
                <w:rFonts w:ascii="Times New Roman" w:hAnsi="Times New Roman" w:cs="Times New Roman"/>
                <w:sz w:val="24"/>
                <w:szCs w:val="24"/>
                <w:shd w:val="clear" w:color="auto" w:fill="FFFFFF" w:themeFill="background1"/>
              </w:rPr>
              <w:t>Talukder et al., 2025</w:t>
            </w:r>
            <w:r w:rsidR="0048405B" w:rsidRPr="00A80E85">
              <w:rPr>
                <w:rFonts w:ascii="Times New Roman" w:eastAsia="Times New Roman" w:hAnsi="Times New Roman" w:cs="Times New Roman"/>
                <w:sz w:val="24"/>
                <w:szCs w:val="24"/>
                <w:shd w:val="clear" w:color="auto" w:fill="FFFFFF" w:themeFill="background1"/>
                <w:lang w:val="en-GB" w:eastAsia="en-GB"/>
              </w:rPr>
              <w:t>)</w:t>
            </w:r>
            <w:r w:rsidRPr="00A80E85">
              <w:rPr>
                <w:rFonts w:ascii="Times New Roman" w:eastAsia="Times New Roman" w:hAnsi="Times New Roman" w:cs="Times New Roman"/>
                <w:sz w:val="24"/>
                <w:szCs w:val="24"/>
                <w:shd w:val="clear" w:color="auto" w:fill="FFFFFF" w:themeFill="background1"/>
                <w:lang w:val="en-GB" w:eastAsia="en-GB"/>
              </w:rPr>
              <w:t>.</w:t>
            </w:r>
          </w:p>
        </w:tc>
        <w:tc>
          <w:tcPr>
            <w:tcW w:w="4780" w:type="dxa"/>
            <w:hideMark/>
          </w:tcPr>
          <w:p w14:paraId="0A4D2784" w14:textId="77777777" w:rsidR="00847F82" w:rsidRPr="00A80E85" w:rsidRDefault="006A5016" w:rsidP="00103698">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 xml:space="preserve">- </w:t>
            </w:r>
            <w:r w:rsidRPr="00A80E85">
              <w:rPr>
                <w:rFonts w:ascii="Times New Roman" w:eastAsia="Times New Roman" w:hAnsi="Times New Roman" w:cs="Times New Roman"/>
                <w:b/>
                <w:bCs/>
                <w:sz w:val="24"/>
                <w:szCs w:val="24"/>
                <w:lang w:val="en-GB" w:eastAsia="en-GB"/>
              </w:rPr>
              <w:t>Technological Disruption:</w:t>
            </w:r>
            <w:r w:rsidRPr="00A80E85">
              <w:rPr>
                <w:rFonts w:ascii="Times New Roman" w:eastAsia="Times New Roman" w:hAnsi="Times New Roman" w:cs="Times New Roman"/>
                <w:sz w:val="24"/>
                <w:szCs w:val="24"/>
                <w:lang w:val="en-GB" w:eastAsia="en-GB"/>
              </w:rPr>
              <w:t xml:space="preserve"> Poor implementation of new systems can cause more stress for staff and disrupt service.</w:t>
            </w:r>
          </w:p>
        </w:tc>
      </w:tr>
    </w:tbl>
    <w:p w14:paraId="6CF5225B" w14:textId="77777777" w:rsidR="00847F82" w:rsidRPr="00A80E85" w:rsidRDefault="00847F82" w:rsidP="00103698">
      <w:pPr>
        <w:spacing w:line="360" w:lineRule="auto"/>
        <w:jc w:val="both"/>
        <w:rPr>
          <w:rFonts w:ascii="Times New Roman" w:hAnsi="Times New Roman" w:cs="Times New Roman"/>
          <w:sz w:val="24"/>
          <w:szCs w:val="24"/>
        </w:rPr>
      </w:pPr>
    </w:p>
    <w:p w14:paraId="1333ECEE" w14:textId="77777777" w:rsidR="00C76763" w:rsidRPr="00A80E85" w:rsidRDefault="006A5016" w:rsidP="00C76763">
      <w:pPr>
        <w:pStyle w:val="Heading2"/>
        <w:numPr>
          <w:ilvl w:val="1"/>
          <w:numId w:val="1"/>
        </w:numPr>
        <w:spacing w:line="360" w:lineRule="auto"/>
        <w:jc w:val="both"/>
        <w:rPr>
          <w:rFonts w:ascii="Times New Roman" w:hAnsi="Times New Roman" w:cs="Times New Roman"/>
          <w:b/>
          <w:color w:val="auto"/>
          <w:sz w:val="24"/>
          <w:szCs w:val="24"/>
        </w:rPr>
      </w:pPr>
      <w:bookmarkStart w:id="5" w:name="_Toc199890893"/>
      <w:r w:rsidRPr="00A80E85">
        <w:rPr>
          <w:rFonts w:ascii="Times New Roman" w:hAnsi="Times New Roman" w:cs="Times New Roman"/>
          <w:b/>
          <w:color w:val="auto"/>
          <w:sz w:val="24"/>
          <w:szCs w:val="24"/>
        </w:rPr>
        <w:t>TOWS Analysis</w:t>
      </w:r>
      <w:bookmarkEnd w:id="5"/>
    </w:p>
    <w:p w14:paraId="4A152148" w14:textId="77777777" w:rsidR="00C76763" w:rsidRPr="00A80E85" w:rsidRDefault="006A5016" w:rsidP="00C76763">
      <w:pPr>
        <w:pStyle w:val="Caption"/>
        <w:keepNext/>
        <w:rPr>
          <w:rFonts w:ascii="Times New Roman" w:hAnsi="Times New Roman" w:cs="Times New Roman"/>
          <w:color w:val="auto"/>
          <w:sz w:val="24"/>
          <w:szCs w:val="24"/>
        </w:rPr>
      </w:pPr>
      <w:r w:rsidRPr="00A80E85">
        <w:rPr>
          <w:rFonts w:ascii="Times New Roman" w:hAnsi="Times New Roman" w:cs="Times New Roman"/>
          <w:color w:val="auto"/>
          <w:sz w:val="24"/>
          <w:szCs w:val="24"/>
        </w:rPr>
        <w:t xml:space="preserve">Table </w:t>
      </w:r>
      <w:r w:rsidRPr="00A80E85">
        <w:rPr>
          <w:rFonts w:ascii="Times New Roman" w:hAnsi="Times New Roman" w:cs="Times New Roman"/>
          <w:color w:val="auto"/>
          <w:sz w:val="24"/>
          <w:szCs w:val="24"/>
        </w:rPr>
        <w:fldChar w:fldCharType="begin"/>
      </w:r>
      <w:r w:rsidRPr="00A80E85">
        <w:rPr>
          <w:rFonts w:ascii="Times New Roman" w:hAnsi="Times New Roman" w:cs="Times New Roman"/>
          <w:color w:val="auto"/>
          <w:sz w:val="24"/>
          <w:szCs w:val="24"/>
        </w:rPr>
        <w:instrText xml:space="preserve"> SEQ Table \* ARABIC </w:instrText>
      </w:r>
      <w:r w:rsidRPr="00A80E85">
        <w:rPr>
          <w:rFonts w:ascii="Times New Roman" w:hAnsi="Times New Roman" w:cs="Times New Roman"/>
          <w:color w:val="auto"/>
          <w:sz w:val="24"/>
          <w:szCs w:val="24"/>
        </w:rPr>
        <w:fldChar w:fldCharType="separate"/>
      </w:r>
      <w:r w:rsidRPr="00A80E85">
        <w:rPr>
          <w:rFonts w:ascii="Times New Roman" w:hAnsi="Times New Roman" w:cs="Times New Roman"/>
          <w:noProof/>
          <w:color w:val="auto"/>
          <w:sz w:val="24"/>
          <w:szCs w:val="24"/>
        </w:rPr>
        <w:t>2</w:t>
      </w:r>
      <w:r w:rsidRPr="00A80E85">
        <w:rPr>
          <w:rFonts w:ascii="Times New Roman" w:hAnsi="Times New Roman" w:cs="Times New Roman"/>
          <w:color w:val="auto"/>
          <w:sz w:val="24"/>
          <w:szCs w:val="24"/>
        </w:rPr>
        <w:fldChar w:fldCharType="end"/>
      </w:r>
      <w:r w:rsidRPr="00A80E85">
        <w:rPr>
          <w:rFonts w:ascii="Times New Roman" w:hAnsi="Times New Roman" w:cs="Times New Roman"/>
          <w:color w:val="auto"/>
          <w:sz w:val="24"/>
          <w:szCs w:val="24"/>
        </w:rPr>
        <w:t xml:space="preserve">: TOWS Analysis of </w:t>
      </w:r>
      <w:r w:rsidRPr="00A80E85">
        <w:rPr>
          <w:rFonts w:ascii="Times New Roman" w:eastAsiaTheme="minorEastAsia" w:hAnsi="Times New Roman" w:cs="Times New Roman"/>
          <w:color w:val="auto"/>
          <w:sz w:val="24"/>
          <w:szCs w:val="24"/>
        </w:rPr>
        <w:t>Novotel Paris Centre Tour Eiffel</w:t>
      </w:r>
    </w:p>
    <w:tbl>
      <w:tblPr>
        <w:tblStyle w:val="TableGrid"/>
        <w:tblW w:w="9542" w:type="dxa"/>
        <w:tblLook w:val="04A0" w:firstRow="1" w:lastRow="0" w:firstColumn="1" w:lastColumn="0" w:noHBand="0" w:noVBand="1"/>
      </w:tblPr>
      <w:tblGrid>
        <w:gridCol w:w="1536"/>
        <w:gridCol w:w="3988"/>
        <w:gridCol w:w="4018"/>
      </w:tblGrid>
      <w:tr w:rsidR="00F95002" w:rsidRPr="00A80E85" w14:paraId="3A36D506" w14:textId="77777777" w:rsidTr="00C76763">
        <w:trPr>
          <w:trHeight w:val="704"/>
        </w:trPr>
        <w:tc>
          <w:tcPr>
            <w:tcW w:w="1536" w:type="dxa"/>
          </w:tcPr>
          <w:p w14:paraId="27AA9130" w14:textId="77777777" w:rsidR="00C76763" w:rsidRPr="00A80E85" w:rsidRDefault="006A5016" w:rsidP="00C76763">
            <w:pPr>
              <w:jc w:val="center"/>
              <w:rPr>
                <w:rFonts w:ascii="Times New Roman" w:hAnsi="Times New Roman" w:cs="Times New Roman"/>
                <w:b/>
                <w:bCs/>
                <w:sz w:val="24"/>
                <w:szCs w:val="24"/>
              </w:rPr>
            </w:pPr>
            <w:r w:rsidRPr="00A80E85">
              <w:rPr>
                <w:rFonts w:ascii="Times New Roman" w:hAnsi="Times New Roman" w:cs="Times New Roman"/>
                <w:b/>
                <w:bCs/>
                <w:sz w:val="24"/>
                <w:szCs w:val="24"/>
              </w:rPr>
              <w:t>TOWS</w:t>
            </w:r>
          </w:p>
          <w:p w14:paraId="5590A398" w14:textId="77777777" w:rsidR="00C76763" w:rsidRPr="00A80E85" w:rsidRDefault="00C76763" w:rsidP="00C76763">
            <w:pPr>
              <w:rPr>
                <w:rFonts w:ascii="Times New Roman" w:hAnsi="Times New Roman" w:cs="Times New Roman"/>
                <w:sz w:val="24"/>
                <w:szCs w:val="24"/>
              </w:rPr>
            </w:pPr>
          </w:p>
        </w:tc>
        <w:tc>
          <w:tcPr>
            <w:tcW w:w="3988" w:type="dxa"/>
          </w:tcPr>
          <w:p w14:paraId="28E0F129" w14:textId="77777777" w:rsidR="00C76763" w:rsidRPr="00A80E85" w:rsidRDefault="006A5016" w:rsidP="00C76763">
            <w:pPr>
              <w:jc w:val="center"/>
              <w:rPr>
                <w:rFonts w:ascii="Times New Roman" w:hAnsi="Times New Roman" w:cs="Times New Roman"/>
                <w:b/>
                <w:bCs/>
                <w:sz w:val="24"/>
                <w:szCs w:val="24"/>
              </w:rPr>
            </w:pPr>
            <w:r w:rsidRPr="00A80E85">
              <w:rPr>
                <w:rFonts w:ascii="Times New Roman" w:hAnsi="Times New Roman" w:cs="Times New Roman"/>
                <w:b/>
                <w:bCs/>
                <w:sz w:val="24"/>
                <w:szCs w:val="24"/>
              </w:rPr>
              <w:t>Strengths</w:t>
            </w:r>
          </w:p>
        </w:tc>
        <w:tc>
          <w:tcPr>
            <w:tcW w:w="4018" w:type="dxa"/>
          </w:tcPr>
          <w:p w14:paraId="58907DCC" w14:textId="77777777" w:rsidR="00C76763" w:rsidRPr="00A80E85" w:rsidRDefault="006A5016" w:rsidP="00C76763">
            <w:pPr>
              <w:jc w:val="center"/>
              <w:rPr>
                <w:rFonts w:ascii="Times New Roman" w:hAnsi="Times New Roman" w:cs="Times New Roman"/>
                <w:b/>
                <w:bCs/>
                <w:sz w:val="24"/>
                <w:szCs w:val="24"/>
              </w:rPr>
            </w:pPr>
            <w:r w:rsidRPr="00A80E85">
              <w:rPr>
                <w:rFonts w:ascii="Times New Roman" w:hAnsi="Times New Roman" w:cs="Times New Roman"/>
                <w:b/>
                <w:bCs/>
                <w:sz w:val="24"/>
                <w:szCs w:val="24"/>
              </w:rPr>
              <w:t>Weaknesses</w:t>
            </w:r>
          </w:p>
        </w:tc>
      </w:tr>
      <w:tr w:rsidR="00F95002" w:rsidRPr="00A80E85" w14:paraId="5C0B9F0C" w14:textId="77777777" w:rsidTr="00C76763">
        <w:trPr>
          <w:trHeight w:val="1403"/>
        </w:trPr>
        <w:tc>
          <w:tcPr>
            <w:tcW w:w="1536" w:type="dxa"/>
          </w:tcPr>
          <w:p w14:paraId="64971FD1" w14:textId="77777777" w:rsidR="00C76763" w:rsidRPr="00A80E85" w:rsidRDefault="006A5016" w:rsidP="00AE4D1D">
            <w:pPr>
              <w:rPr>
                <w:rFonts w:ascii="Times New Roman" w:hAnsi="Times New Roman" w:cs="Times New Roman"/>
                <w:sz w:val="24"/>
                <w:szCs w:val="24"/>
              </w:rPr>
            </w:pPr>
            <w:r w:rsidRPr="00A80E85">
              <w:rPr>
                <w:rFonts w:ascii="Times New Roman" w:hAnsi="Times New Roman" w:cs="Times New Roman"/>
                <w:sz w:val="24"/>
                <w:szCs w:val="24"/>
              </w:rPr>
              <w:t>Opportunities</w:t>
            </w:r>
          </w:p>
        </w:tc>
        <w:tc>
          <w:tcPr>
            <w:tcW w:w="3988" w:type="dxa"/>
          </w:tcPr>
          <w:p w14:paraId="14AC908F" w14:textId="77777777" w:rsidR="00C76763" w:rsidRPr="00A80E85" w:rsidRDefault="006A5016" w:rsidP="00AE4D1D">
            <w:pPr>
              <w:spacing w:line="360" w:lineRule="auto"/>
              <w:jc w:val="both"/>
              <w:rPr>
                <w:rFonts w:ascii="Times New Roman" w:hAnsi="Times New Roman" w:cs="Times New Roman"/>
                <w:b/>
                <w:bCs/>
                <w:sz w:val="24"/>
                <w:szCs w:val="24"/>
              </w:rPr>
            </w:pPr>
            <w:r w:rsidRPr="00A80E85">
              <w:rPr>
                <w:rFonts w:ascii="Times New Roman" w:hAnsi="Times New Roman" w:cs="Times New Roman"/>
                <w:b/>
                <w:bCs/>
                <w:sz w:val="24"/>
                <w:szCs w:val="24"/>
              </w:rPr>
              <w:t>S/O (Strengths/Opportunities)</w:t>
            </w:r>
          </w:p>
          <w:p w14:paraId="3B328C8D" w14:textId="77777777" w:rsidR="00C76763" w:rsidRPr="00A80E85" w:rsidRDefault="006A5016" w:rsidP="00AE4D1D">
            <w:pPr>
              <w:spacing w:line="360" w:lineRule="auto"/>
              <w:jc w:val="both"/>
              <w:rPr>
                <w:rFonts w:ascii="Times New Roman" w:hAnsi="Times New Roman" w:cs="Times New Roman"/>
                <w:sz w:val="24"/>
                <w:szCs w:val="24"/>
              </w:rPr>
            </w:pPr>
            <w:r w:rsidRPr="00A80E85">
              <w:rPr>
                <w:rFonts w:ascii="Times New Roman" w:hAnsi="Times New Roman" w:cs="Times New Roman"/>
                <w:sz w:val="24"/>
                <w:szCs w:val="24"/>
              </w:rPr>
              <w:t xml:space="preserve">The hotel is located next to the Eiffel Tower, and the good reputation of the Accor group is a significant strength. That's why plenty of tourists and business visitors are drawn here by the high-quality accommodation options. Hotels can strengthen these areas for employees by introducing </w:t>
            </w:r>
            <w:proofErr w:type="spellStart"/>
            <w:r w:rsidRPr="00A80E85">
              <w:rPr>
                <w:rFonts w:ascii="Times New Roman" w:hAnsi="Times New Roman" w:cs="Times New Roman"/>
                <w:sz w:val="24"/>
                <w:szCs w:val="24"/>
              </w:rPr>
              <w:t>programmes</w:t>
            </w:r>
            <w:proofErr w:type="spellEnd"/>
            <w:r w:rsidRPr="00A80E85">
              <w:rPr>
                <w:rFonts w:ascii="Times New Roman" w:hAnsi="Times New Roman" w:cs="Times New Roman"/>
                <w:sz w:val="24"/>
                <w:szCs w:val="24"/>
              </w:rPr>
              <w:t xml:space="preserve"> for mental health and flexible work schedules, things employees are now seeking in the industry (Agoda Company Pte. Ltd., 2025). With better support for staff, the hotel can ease burnout, improve customer service, and use its strengths to help the business grow. Staff can use digital tools to take care of daily jobs, so they can give </w:t>
            </w:r>
            <w:r w:rsidRPr="00A80E85">
              <w:rPr>
                <w:rFonts w:ascii="Times New Roman" w:hAnsi="Times New Roman" w:cs="Times New Roman"/>
                <w:sz w:val="24"/>
                <w:szCs w:val="24"/>
              </w:rPr>
              <w:lastRenderedPageBreak/>
              <w:t>personal attention to guests and help the Company succeed.</w:t>
            </w:r>
          </w:p>
          <w:p w14:paraId="1D46C575" w14:textId="77777777" w:rsidR="00C76763" w:rsidRPr="00A80E85" w:rsidRDefault="00C76763" w:rsidP="00AE4D1D">
            <w:pPr>
              <w:rPr>
                <w:rFonts w:ascii="Times New Roman" w:hAnsi="Times New Roman" w:cs="Times New Roman"/>
                <w:sz w:val="24"/>
                <w:szCs w:val="24"/>
              </w:rPr>
            </w:pPr>
          </w:p>
        </w:tc>
        <w:tc>
          <w:tcPr>
            <w:tcW w:w="4018" w:type="dxa"/>
          </w:tcPr>
          <w:p w14:paraId="3F11D0E0" w14:textId="77777777" w:rsidR="00C76763" w:rsidRPr="00A80E85" w:rsidRDefault="006A5016" w:rsidP="00AE4D1D">
            <w:pPr>
              <w:spacing w:line="360" w:lineRule="auto"/>
              <w:jc w:val="both"/>
              <w:rPr>
                <w:rFonts w:ascii="Times New Roman" w:hAnsi="Times New Roman" w:cs="Times New Roman"/>
                <w:b/>
                <w:bCs/>
                <w:sz w:val="24"/>
                <w:szCs w:val="24"/>
              </w:rPr>
            </w:pPr>
            <w:r w:rsidRPr="00A80E85">
              <w:rPr>
                <w:rFonts w:ascii="Times New Roman" w:hAnsi="Times New Roman" w:cs="Times New Roman"/>
                <w:b/>
                <w:bCs/>
                <w:sz w:val="24"/>
                <w:szCs w:val="24"/>
              </w:rPr>
              <w:lastRenderedPageBreak/>
              <w:t>W/O (Weaknesses/Opportunities)</w:t>
            </w:r>
          </w:p>
          <w:p w14:paraId="29870422" w14:textId="77777777" w:rsidR="00C76763" w:rsidRPr="00A80E85" w:rsidRDefault="006A5016" w:rsidP="00AE4D1D">
            <w:pPr>
              <w:spacing w:line="360" w:lineRule="auto"/>
              <w:jc w:val="both"/>
              <w:rPr>
                <w:rFonts w:ascii="Times New Roman" w:hAnsi="Times New Roman" w:cs="Times New Roman"/>
                <w:sz w:val="24"/>
                <w:szCs w:val="24"/>
              </w:rPr>
            </w:pPr>
            <w:r w:rsidRPr="00A80E85">
              <w:rPr>
                <w:rFonts w:ascii="Times New Roman" w:hAnsi="Times New Roman" w:cs="Times New Roman"/>
                <w:sz w:val="24"/>
                <w:szCs w:val="24"/>
              </w:rPr>
              <w:t xml:space="preserve">The most significant disadvantage for the hotel is that employees are tired from their jobs, so customer service suffers, and the guest experience is weakened. This situation allows Novotel to develop well-balanced </w:t>
            </w:r>
            <w:proofErr w:type="spellStart"/>
            <w:r w:rsidRPr="00A80E85">
              <w:rPr>
                <w:rFonts w:ascii="Times New Roman" w:hAnsi="Times New Roman" w:cs="Times New Roman"/>
                <w:sz w:val="24"/>
                <w:szCs w:val="24"/>
              </w:rPr>
              <w:t>programmes</w:t>
            </w:r>
            <w:proofErr w:type="spellEnd"/>
            <w:r w:rsidRPr="00A80E85">
              <w:rPr>
                <w:rFonts w:ascii="Times New Roman" w:hAnsi="Times New Roman" w:cs="Times New Roman"/>
                <w:sz w:val="24"/>
                <w:szCs w:val="24"/>
              </w:rPr>
              <w:t xml:space="preserve"> on staff well-being and skills. By supporting employees, dealing with problems like heavy work and a lack of people will make their jobs less stressful and enjoyable (The Economist¸, 2022). When work hours and breaks are flexible, staff feel better, and training staff in customer service allows them to meet guest requests better. Such projects improve the workplace and raise the service level, </w:t>
            </w:r>
            <w:r w:rsidRPr="00A80E85">
              <w:rPr>
                <w:rFonts w:ascii="Times New Roman" w:hAnsi="Times New Roman" w:cs="Times New Roman"/>
                <w:sz w:val="24"/>
                <w:szCs w:val="24"/>
              </w:rPr>
              <w:lastRenderedPageBreak/>
              <w:t>turning a current drawback into a future way to compete.</w:t>
            </w:r>
          </w:p>
          <w:p w14:paraId="3BB64F43" w14:textId="77777777" w:rsidR="00C76763" w:rsidRPr="00A80E85" w:rsidRDefault="00C76763" w:rsidP="00AE4D1D">
            <w:pPr>
              <w:rPr>
                <w:rFonts w:ascii="Times New Roman" w:hAnsi="Times New Roman" w:cs="Times New Roman"/>
                <w:sz w:val="24"/>
                <w:szCs w:val="24"/>
              </w:rPr>
            </w:pPr>
          </w:p>
        </w:tc>
      </w:tr>
      <w:tr w:rsidR="00F95002" w:rsidRPr="00A80E85" w14:paraId="26425305" w14:textId="77777777" w:rsidTr="00C76763">
        <w:trPr>
          <w:trHeight w:val="1403"/>
        </w:trPr>
        <w:tc>
          <w:tcPr>
            <w:tcW w:w="1536" w:type="dxa"/>
          </w:tcPr>
          <w:p w14:paraId="44E163CE" w14:textId="77777777" w:rsidR="00C76763" w:rsidRPr="00A80E85" w:rsidRDefault="006A5016" w:rsidP="00AE4D1D">
            <w:pPr>
              <w:rPr>
                <w:rFonts w:ascii="Times New Roman" w:hAnsi="Times New Roman" w:cs="Times New Roman"/>
                <w:sz w:val="24"/>
                <w:szCs w:val="24"/>
              </w:rPr>
            </w:pPr>
            <w:r w:rsidRPr="00A80E85">
              <w:rPr>
                <w:rFonts w:ascii="Times New Roman" w:hAnsi="Times New Roman" w:cs="Times New Roman"/>
                <w:sz w:val="24"/>
                <w:szCs w:val="24"/>
              </w:rPr>
              <w:lastRenderedPageBreak/>
              <w:t>Threats</w:t>
            </w:r>
          </w:p>
        </w:tc>
        <w:tc>
          <w:tcPr>
            <w:tcW w:w="3988" w:type="dxa"/>
          </w:tcPr>
          <w:p w14:paraId="15BEA483" w14:textId="77777777" w:rsidR="00C76763" w:rsidRPr="00A80E85" w:rsidRDefault="006A5016" w:rsidP="00C76763">
            <w:pPr>
              <w:spacing w:line="360" w:lineRule="auto"/>
              <w:jc w:val="center"/>
              <w:rPr>
                <w:rFonts w:ascii="Times New Roman" w:hAnsi="Times New Roman" w:cs="Times New Roman"/>
                <w:b/>
                <w:bCs/>
                <w:sz w:val="24"/>
                <w:szCs w:val="24"/>
              </w:rPr>
            </w:pPr>
            <w:r w:rsidRPr="00A80E85">
              <w:rPr>
                <w:rFonts w:ascii="Times New Roman" w:hAnsi="Times New Roman" w:cs="Times New Roman"/>
                <w:b/>
                <w:bCs/>
                <w:sz w:val="24"/>
                <w:szCs w:val="24"/>
              </w:rPr>
              <w:t>S/T (Strengths/Threats)</w:t>
            </w:r>
          </w:p>
          <w:p w14:paraId="4DBA04CA" w14:textId="77777777" w:rsidR="00C76763" w:rsidRPr="00A80E85" w:rsidRDefault="006A5016" w:rsidP="00AE4D1D">
            <w:pPr>
              <w:spacing w:line="360" w:lineRule="auto"/>
              <w:jc w:val="both"/>
              <w:rPr>
                <w:rFonts w:ascii="Times New Roman" w:hAnsi="Times New Roman" w:cs="Times New Roman"/>
                <w:sz w:val="24"/>
                <w:szCs w:val="24"/>
              </w:rPr>
            </w:pPr>
            <w:r w:rsidRPr="00A80E85">
              <w:rPr>
                <w:rFonts w:ascii="Times New Roman" w:hAnsi="Times New Roman" w:cs="Times New Roman"/>
                <w:sz w:val="24"/>
                <w:szCs w:val="24"/>
              </w:rPr>
              <w:t xml:space="preserve">Strong brand recognition and a central location have not solved all of Novotel’s problems because fierce competitors and negative feedback from guests threaten the Company's image. Effective use of its strengths helps the hotel achieve high operational quality and strong employee involvement, which allows it to handle critical competition. If staff burnout is ignored, regular interruptions in service could result in the customers moving to other hotels (Moody¸, 2024). Yet, by </w:t>
            </w:r>
            <w:proofErr w:type="spellStart"/>
            <w:r w:rsidRPr="00A80E85">
              <w:rPr>
                <w:rFonts w:ascii="Times New Roman" w:hAnsi="Times New Roman" w:cs="Times New Roman"/>
                <w:sz w:val="24"/>
                <w:szCs w:val="24"/>
              </w:rPr>
              <w:t>emphasising</w:t>
            </w:r>
            <w:proofErr w:type="spellEnd"/>
            <w:r w:rsidRPr="00A80E85">
              <w:rPr>
                <w:rFonts w:ascii="Times New Roman" w:hAnsi="Times New Roman" w:cs="Times New Roman"/>
                <w:sz w:val="24"/>
                <w:szCs w:val="24"/>
              </w:rPr>
              <w:t xml:space="preserve"> comfort and hospitality and following the Accor brand's rules, Novotel can make itself unique. Each time the Company improves employee well-being or the quality of its service, it should use its good reputation to let customers know, thus helping to win back trust in a competitive environment.</w:t>
            </w:r>
          </w:p>
          <w:p w14:paraId="745692FF" w14:textId="77777777" w:rsidR="00C76763" w:rsidRPr="00A80E85" w:rsidRDefault="00C76763" w:rsidP="00AE4D1D">
            <w:pPr>
              <w:rPr>
                <w:rFonts w:ascii="Times New Roman" w:hAnsi="Times New Roman" w:cs="Times New Roman"/>
                <w:sz w:val="24"/>
                <w:szCs w:val="24"/>
              </w:rPr>
            </w:pPr>
          </w:p>
        </w:tc>
        <w:tc>
          <w:tcPr>
            <w:tcW w:w="4018" w:type="dxa"/>
          </w:tcPr>
          <w:p w14:paraId="385223C5" w14:textId="77777777" w:rsidR="00C76763" w:rsidRPr="00A80E85" w:rsidRDefault="006A5016" w:rsidP="00C76763">
            <w:pPr>
              <w:spacing w:line="360" w:lineRule="auto"/>
              <w:jc w:val="center"/>
              <w:rPr>
                <w:rFonts w:ascii="Times New Roman" w:hAnsi="Times New Roman" w:cs="Times New Roman"/>
                <w:b/>
                <w:bCs/>
                <w:sz w:val="24"/>
                <w:szCs w:val="24"/>
              </w:rPr>
            </w:pPr>
            <w:r w:rsidRPr="00A80E85">
              <w:rPr>
                <w:rFonts w:ascii="Times New Roman" w:hAnsi="Times New Roman" w:cs="Times New Roman"/>
                <w:b/>
                <w:bCs/>
                <w:sz w:val="24"/>
                <w:szCs w:val="24"/>
              </w:rPr>
              <w:t>W/T (Weaknesses/Threats)</w:t>
            </w:r>
          </w:p>
          <w:p w14:paraId="4232FC08" w14:textId="77777777" w:rsidR="00C76763" w:rsidRPr="00A80E85" w:rsidRDefault="006A5016" w:rsidP="00AE4D1D">
            <w:pPr>
              <w:spacing w:line="360" w:lineRule="auto"/>
              <w:jc w:val="both"/>
              <w:rPr>
                <w:rFonts w:ascii="Times New Roman" w:hAnsi="Times New Roman" w:cs="Times New Roman"/>
                <w:sz w:val="24"/>
                <w:szCs w:val="24"/>
              </w:rPr>
            </w:pPr>
            <w:r w:rsidRPr="00A80E85">
              <w:rPr>
                <w:rFonts w:ascii="Times New Roman" w:hAnsi="Times New Roman" w:cs="Times New Roman"/>
                <w:sz w:val="24"/>
                <w:szCs w:val="24"/>
              </w:rPr>
              <w:t xml:space="preserve">Burned-out employees cause a drop in service standards and expose the Company to bigger problems like more people leaving and a negatively viewed reputation online. Because of these problems, companies may spend more and earn less. The Company's weaknesses and the outside environment mean it must immediately change its strategy. If companies do not solve staffing shortages and employee exhaustion, services will continue to fail, many customers will become dissatisfied, and the firm could ultimately lose its customer base (Agoda Company Pte. Ltd., 2025). Novotel must use work scheduling well and launch retention plans to control these problems. The lack of these steps would </w:t>
            </w:r>
            <w:proofErr w:type="spellStart"/>
            <w:r w:rsidRPr="00A80E85">
              <w:rPr>
                <w:rFonts w:ascii="Times New Roman" w:hAnsi="Times New Roman" w:cs="Times New Roman"/>
                <w:sz w:val="24"/>
                <w:szCs w:val="24"/>
              </w:rPr>
              <w:t>minimise</w:t>
            </w:r>
            <w:proofErr w:type="spellEnd"/>
            <w:r w:rsidRPr="00A80E85">
              <w:rPr>
                <w:rFonts w:ascii="Times New Roman" w:hAnsi="Times New Roman" w:cs="Times New Roman"/>
                <w:sz w:val="24"/>
                <w:szCs w:val="24"/>
              </w:rPr>
              <w:t xml:space="preserve"> the hotel's chances of success in a competitive Parisian market.</w:t>
            </w:r>
          </w:p>
          <w:p w14:paraId="38FB92FA" w14:textId="77777777" w:rsidR="00C76763" w:rsidRPr="00A80E85" w:rsidRDefault="00C76763" w:rsidP="00AE4D1D">
            <w:pPr>
              <w:rPr>
                <w:rFonts w:ascii="Times New Roman" w:hAnsi="Times New Roman" w:cs="Times New Roman"/>
                <w:sz w:val="24"/>
                <w:szCs w:val="24"/>
              </w:rPr>
            </w:pPr>
          </w:p>
        </w:tc>
      </w:tr>
    </w:tbl>
    <w:p w14:paraId="5977A442" w14:textId="77777777" w:rsidR="00C76763" w:rsidRPr="00A80E85" w:rsidRDefault="00C76763" w:rsidP="00C76763">
      <w:pPr>
        <w:rPr>
          <w:rFonts w:ascii="Times New Roman" w:hAnsi="Times New Roman" w:cs="Times New Roman"/>
          <w:sz w:val="24"/>
          <w:szCs w:val="24"/>
        </w:rPr>
      </w:pPr>
    </w:p>
    <w:p w14:paraId="5DE54FB7" w14:textId="77777777" w:rsidR="00E3668B" w:rsidRPr="00A80E85" w:rsidRDefault="006A5016" w:rsidP="00103698">
      <w:pPr>
        <w:pStyle w:val="Heading1"/>
        <w:numPr>
          <w:ilvl w:val="0"/>
          <w:numId w:val="1"/>
        </w:numPr>
        <w:spacing w:line="360" w:lineRule="auto"/>
        <w:jc w:val="both"/>
        <w:rPr>
          <w:rFonts w:ascii="Times New Roman" w:hAnsi="Times New Roman" w:cs="Times New Roman"/>
          <w:b/>
          <w:color w:val="auto"/>
          <w:sz w:val="24"/>
          <w:szCs w:val="24"/>
        </w:rPr>
      </w:pPr>
      <w:bookmarkStart w:id="6" w:name="_Toc199890894"/>
      <w:r w:rsidRPr="00A80E85">
        <w:rPr>
          <w:rFonts w:ascii="Times New Roman" w:hAnsi="Times New Roman" w:cs="Times New Roman"/>
          <w:b/>
          <w:color w:val="auto"/>
          <w:sz w:val="24"/>
          <w:szCs w:val="24"/>
        </w:rPr>
        <w:lastRenderedPageBreak/>
        <w:t>Recommendations and Change Management</w:t>
      </w:r>
      <w:bookmarkEnd w:id="6"/>
    </w:p>
    <w:p w14:paraId="41301438" w14:textId="77777777" w:rsidR="00E30967" w:rsidRPr="00A80E85" w:rsidRDefault="006A5016" w:rsidP="00746443">
      <w:pPr>
        <w:pStyle w:val="Heading2"/>
        <w:numPr>
          <w:ilvl w:val="1"/>
          <w:numId w:val="1"/>
        </w:numPr>
        <w:spacing w:line="360" w:lineRule="auto"/>
        <w:jc w:val="both"/>
        <w:rPr>
          <w:rFonts w:ascii="Times New Roman" w:hAnsi="Times New Roman" w:cs="Times New Roman"/>
          <w:b/>
          <w:color w:val="auto"/>
          <w:sz w:val="24"/>
          <w:szCs w:val="24"/>
        </w:rPr>
      </w:pPr>
      <w:bookmarkStart w:id="7" w:name="_Toc199890895"/>
      <w:r w:rsidRPr="00A80E85">
        <w:rPr>
          <w:rFonts w:ascii="Times New Roman" w:hAnsi="Times New Roman" w:cs="Times New Roman"/>
          <w:b/>
          <w:color w:val="auto"/>
          <w:sz w:val="24"/>
          <w:szCs w:val="24"/>
        </w:rPr>
        <w:t>Recommendations</w:t>
      </w:r>
      <w:bookmarkEnd w:id="7"/>
    </w:p>
    <w:p w14:paraId="6C848208" w14:textId="77777777" w:rsidR="00E30967" w:rsidRPr="00A80E85" w:rsidRDefault="006A5016" w:rsidP="00F401B8">
      <w:pPr>
        <w:spacing w:line="360" w:lineRule="auto"/>
        <w:ind w:firstLine="360"/>
        <w:jc w:val="both"/>
        <w:rPr>
          <w:rFonts w:ascii="Times New Roman" w:hAnsi="Times New Roman" w:cs="Times New Roman"/>
          <w:sz w:val="24"/>
          <w:szCs w:val="24"/>
        </w:rPr>
      </w:pPr>
      <w:r w:rsidRPr="00A80E85">
        <w:rPr>
          <w:rFonts w:ascii="Times New Roman" w:hAnsi="Times New Roman" w:cs="Times New Roman"/>
          <w:sz w:val="24"/>
          <w:szCs w:val="24"/>
        </w:rPr>
        <w:t xml:space="preserve">This report aims to tackle the problem of employee burnout at Novotel Paris Centre Tour Eiffel and build long-term sustainability by suggesting these five strategic measures. </w:t>
      </w:r>
    </w:p>
    <w:p w14:paraId="327D5702" w14:textId="77777777" w:rsidR="00E30967" w:rsidRPr="00A80E85" w:rsidRDefault="006A5016" w:rsidP="00746443">
      <w:pPr>
        <w:pStyle w:val="Heading3"/>
        <w:numPr>
          <w:ilvl w:val="2"/>
          <w:numId w:val="1"/>
        </w:numPr>
        <w:spacing w:line="360" w:lineRule="auto"/>
        <w:jc w:val="both"/>
        <w:rPr>
          <w:rFonts w:ascii="Times New Roman" w:hAnsi="Times New Roman" w:cs="Times New Roman"/>
          <w:b/>
          <w:i/>
          <w:color w:val="auto"/>
        </w:rPr>
      </w:pPr>
      <w:bookmarkStart w:id="8" w:name="_Toc199890896"/>
      <w:r w:rsidRPr="00A80E85">
        <w:rPr>
          <w:rFonts w:ascii="Times New Roman" w:hAnsi="Times New Roman" w:cs="Times New Roman"/>
          <w:b/>
          <w:i/>
          <w:color w:val="auto"/>
        </w:rPr>
        <w:t>Establish a Comprehensive Employee Well-being Programme</w:t>
      </w:r>
      <w:bookmarkEnd w:id="8"/>
    </w:p>
    <w:p w14:paraId="0D7FA300" w14:textId="77777777" w:rsidR="00E30967" w:rsidRPr="00A80E85" w:rsidRDefault="006A5016" w:rsidP="00F401B8">
      <w:pPr>
        <w:spacing w:line="360" w:lineRule="auto"/>
        <w:ind w:firstLine="360"/>
        <w:jc w:val="both"/>
        <w:rPr>
          <w:rFonts w:ascii="Times New Roman" w:hAnsi="Times New Roman" w:cs="Times New Roman"/>
          <w:sz w:val="24"/>
          <w:szCs w:val="24"/>
        </w:rPr>
      </w:pPr>
      <w:r w:rsidRPr="00A80E85">
        <w:rPr>
          <w:rFonts w:ascii="Times New Roman" w:hAnsi="Times New Roman" w:cs="Times New Roman"/>
          <w:sz w:val="24"/>
          <w:szCs w:val="24"/>
        </w:rPr>
        <w:t xml:space="preserve">Establishing a formal well-being </w:t>
      </w:r>
      <w:proofErr w:type="spellStart"/>
      <w:r w:rsidRPr="00A80E85">
        <w:rPr>
          <w:rFonts w:ascii="Times New Roman" w:hAnsi="Times New Roman" w:cs="Times New Roman"/>
          <w:sz w:val="24"/>
          <w:szCs w:val="24"/>
        </w:rPr>
        <w:t>programme</w:t>
      </w:r>
      <w:proofErr w:type="spellEnd"/>
      <w:r w:rsidRPr="00A80E85">
        <w:rPr>
          <w:rFonts w:ascii="Times New Roman" w:hAnsi="Times New Roman" w:cs="Times New Roman"/>
          <w:sz w:val="24"/>
          <w:szCs w:val="24"/>
        </w:rPr>
        <w:t xml:space="preserve"> is a great way to lower staff burnout. Employees should benefit from counselling, wellness workshops, and tools to help manage stress</w:t>
      </w:r>
      <w:r w:rsidR="0048405B" w:rsidRPr="00A80E85">
        <w:rPr>
          <w:rFonts w:ascii="Times New Roman" w:hAnsi="Times New Roman" w:cs="Times New Roman"/>
          <w:sz w:val="24"/>
          <w:szCs w:val="24"/>
        </w:rPr>
        <w:t xml:space="preserve"> (</w:t>
      </w:r>
      <w:r w:rsidR="0048405B" w:rsidRPr="00A80E85">
        <w:rPr>
          <w:rFonts w:ascii="Times New Roman" w:hAnsi="Times New Roman" w:cs="Times New Roman"/>
          <w:color w:val="222222"/>
          <w:sz w:val="24"/>
          <w:szCs w:val="24"/>
          <w:shd w:val="clear" w:color="auto" w:fill="FFFFFF"/>
        </w:rPr>
        <w:t xml:space="preserve">Gabriel and </w:t>
      </w:r>
      <w:proofErr w:type="spellStart"/>
      <w:r w:rsidR="0048405B" w:rsidRPr="00A80E85">
        <w:rPr>
          <w:rFonts w:ascii="Times New Roman" w:hAnsi="Times New Roman" w:cs="Times New Roman"/>
          <w:color w:val="222222"/>
          <w:sz w:val="24"/>
          <w:szCs w:val="24"/>
          <w:shd w:val="clear" w:color="auto" w:fill="FFFFFF"/>
        </w:rPr>
        <w:t>Aguinis</w:t>
      </w:r>
      <w:proofErr w:type="spellEnd"/>
      <w:r w:rsidR="0048405B" w:rsidRPr="00A80E85">
        <w:rPr>
          <w:rFonts w:ascii="Times New Roman" w:hAnsi="Times New Roman" w:cs="Times New Roman"/>
          <w:color w:val="222222"/>
          <w:sz w:val="24"/>
          <w:szCs w:val="24"/>
          <w:shd w:val="clear" w:color="auto" w:fill="FFFFFF"/>
        </w:rPr>
        <w:t>, 2022</w:t>
      </w:r>
      <w:r w:rsidR="0048405B" w:rsidRPr="00A80E85">
        <w:rPr>
          <w:rFonts w:ascii="Times New Roman" w:hAnsi="Times New Roman" w:cs="Times New Roman"/>
          <w:sz w:val="24"/>
          <w:szCs w:val="24"/>
        </w:rPr>
        <w:t>)</w:t>
      </w:r>
      <w:r w:rsidRPr="00A80E85">
        <w:rPr>
          <w:rFonts w:ascii="Times New Roman" w:hAnsi="Times New Roman" w:cs="Times New Roman"/>
          <w:sz w:val="24"/>
          <w:szCs w:val="24"/>
        </w:rPr>
        <w:t>. The hotel may also form relationships with gyms, arrange yoga or meditation classes and motivate employees to take short breaks</w:t>
      </w:r>
      <w:r w:rsidR="0048405B" w:rsidRPr="00A80E85">
        <w:rPr>
          <w:rFonts w:ascii="Times New Roman" w:hAnsi="Times New Roman" w:cs="Times New Roman"/>
          <w:sz w:val="24"/>
          <w:szCs w:val="24"/>
        </w:rPr>
        <w:t xml:space="preserve"> (</w:t>
      </w:r>
      <w:r w:rsidR="0048405B" w:rsidRPr="00A80E85">
        <w:rPr>
          <w:rFonts w:ascii="Times New Roman" w:hAnsi="Times New Roman" w:cs="Times New Roman"/>
          <w:color w:val="222222"/>
          <w:sz w:val="24"/>
          <w:szCs w:val="24"/>
          <w:shd w:val="clear" w:color="auto" w:fill="FFFFFF"/>
        </w:rPr>
        <w:t>Mandal et al., 2025</w:t>
      </w:r>
      <w:r w:rsidR="0048405B" w:rsidRPr="00A80E85">
        <w:rPr>
          <w:rFonts w:ascii="Times New Roman" w:hAnsi="Times New Roman" w:cs="Times New Roman"/>
          <w:sz w:val="24"/>
          <w:szCs w:val="24"/>
        </w:rPr>
        <w:t>)</w:t>
      </w:r>
      <w:r w:rsidRPr="00A80E85">
        <w:rPr>
          <w:rFonts w:ascii="Times New Roman" w:hAnsi="Times New Roman" w:cs="Times New Roman"/>
          <w:sz w:val="24"/>
          <w:szCs w:val="24"/>
        </w:rPr>
        <w:t xml:space="preserve">. </w:t>
      </w:r>
    </w:p>
    <w:p w14:paraId="749CDE1C" w14:textId="77777777" w:rsidR="00E30967" w:rsidRPr="00A80E85" w:rsidRDefault="006A5016" w:rsidP="00746443">
      <w:pPr>
        <w:pStyle w:val="Heading3"/>
        <w:numPr>
          <w:ilvl w:val="2"/>
          <w:numId w:val="1"/>
        </w:numPr>
        <w:spacing w:line="360" w:lineRule="auto"/>
        <w:jc w:val="both"/>
        <w:rPr>
          <w:rFonts w:ascii="Times New Roman" w:hAnsi="Times New Roman" w:cs="Times New Roman"/>
          <w:b/>
          <w:i/>
          <w:color w:val="auto"/>
        </w:rPr>
      </w:pPr>
      <w:bookmarkStart w:id="9" w:name="_Toc199890897"/>
      <w:proofErr w:type="spellStart"/>
      <w:r w:rsidRPr="00A80E85">
        <w:rPr>
          <w:rFonts w:ascii="Times New Roman" w:hAnsi="Times New Roman" w:cs="Times New Roman"/>
          <w:b/>
          <w:i/>
          <w:color w:val="auto"/>
        </w:rPr>
        <w:t>Optimise</w:t>
      </w:r>
      <w:proofErr w:type="spellEnd"/>
      <w:r w:rsidRPr="00A80E85">
        <w:rPr>
          <w:rFonts w:ascii="Times New Roman" w:hAnsi="Times New Roman" w:cs="Times New Roman"/>
          <w:b/>
          <w:i/>
          <w:color w:val="auto"/>
        </w:rPr>
        <w:t xml:space="preserve"> Work Schedules and Introduce Flexible Working Options</w:t>
      </w:r>
      <w:bookmarkEnd w:id="9"/>
    </w:p>
    <w:p w14:paraId="4101D155" w14:textId="50E81049" w:rsidR="00E30967" w:rsidRPr="00A80E85" w:rsidRDefault="006A5016" w:rsidP="00F401B8">
      <w:pPr>
        <w:spacing w:line="360" w:lineRule="auto"/>
        <w:ind w:firstLine="360"/>
        <w:jc w:val="both"/>
        <w:rPr>
          <w:rFonts w:ascii="Times New Roman" w:hAnsi="Times New Roman" w:cs="Times New Roman"/>
          <w:sz w:val="24"/>
          <w:szCs w:val="24"/>
        </w:rPr>
      </w:pPr>
      <w:r w:rsidRPr="00A80E85">
        <w:rPr>
          <w:rFonts w:ascii="Times New Roman" w:hAnsi="Times New Roman" w:cs="Times New Roman"/>
          <w:sz w:val="24"/>
          <w:szCs w:val="24"/>
        </w:rPr>
        <w:t>Doing work at odd and exhausting times can easily make staff tired. To solve this, the management should overhaul its roster to give more predictable and fairer schedules</w:t>
      </w:r>
      <w:r w:rsidR="0048405B" w:rsidRPr="00A80E85">
        <w:rPr>
          <w:rFonts w:ascii="Times New Roman" w:hAnsi="Times New Roman" w:cs="Times New Roman"/>
          <w:sz w:val="24"/>
          <w:szCs w:val="24"/>
        </w:rPr>
        <w:t xml:space="preserve"> (</w:t>
      </w:r>
      <w:r w:rsidR="00711E97" w:rsidRPr="00A80E85">
        <w:rPr>
          <w:rFonts w:ascii="Times New Roman" w:hAnsi="Times New Roman" w:cs="Times New Roman"/>
          <w:color w:val="222222"/>
          <w:sz w:val="24"/>
          <w:szCs w:val="24"/>
          <w:shd w:val="clear" w:color="auto" w:fill="FFFFFF"/>
        </w:rPr>
        <w:t>Franken et al.</w:t>
      </w:r>
      <w:r w:rsidR="0048405B" w:rsidRPr="00A80E85">
        <w:rPr>
          <w:rFonts w:ascii="Times New Roman" w:hAnsi="Times New Roman" w:cs="Times New Roman"/>
          <w:color w:val="222222"/>
          <w:sz w:val="24"/>
          <w:szCs w:val="24"/>
          <w:shd w:val="clear" w:color="auto" w:fill="FFFFFF"/>
        </w:rPr>
        <w:t>, 2022</w:t>
      </w:r>
      <w:r w:rsidR="0048405B" w:rsidRPr="00A80E85">
        <w:rPr>
          <w:rFonts w:ascii="Times New Roman" w:hAnsi="Times New Roman" w:cs="Times New Roman"/>
          <w:sz w:val="24"/>
          <w:szCs w:val="24"/>
        </w:rPr>
        <w:t>)</w:t>
      </w:r>
      <w:r w:rsidRPr="00A80E85">
        <w:rPr>
          <w:rFonts w:ascii="Times New Roman" w:hAnsi="Times New Roman" w:cs="Times New Roman"/>
          <w:sz w:val="24"/>
          <w:szCs w:val="24"/>
        </w:rPr>
        <w:t>. Employees should be involved in choosing their work schedule, and alternative options can be provided, such as flexible roles or jobs shared by more than one person, easing tension and improving how employees feel on their job</w:t>
      </w:r>
      <w:r w:rsidR="0048405B" w:rsidRPr="00A80E85">
        <w:rPr>
          <w:rFonts w:ascii="Times New Roman" w:hAnsi="Times New Roman" w:cs="Times New Roman"/>
          <w:sz w:val="24"/>
          <w:szCs w:val="24"/>
        </w:rPr>
        <w:t xml:space="preserve"> (</w:t>
      </w:r>
      <w:r w:rsidR="0048405B" w:rsidRPr="00A80E85">
        <w:rPr>
          <w:rFonts w:ascii="Times New Roman" w:hAnsi="Times New Roman" w:cs="Times New Roman"/>
          <w:color w:val="222222"/>
          <w:sz w:val="24"/>
          <w:szCs w:val="24"/>
          <w:shd w:val="clear" w:color="auto" w:fill="FFFFFF"/>
        </w:rPr>
        <w:t>Esguerra et al., 2022</w:t>
      </w:r>
      <w:r w:rsidR="0048405B" w:rsidRPr="00A80E85">
        <w:rPr>
          <w:rFonts w:ascii="Times New Roman" w:hAnsi="Times New Roman" w:cs="Times New Roman"/>
          <w:sz w:val="24"/>
          <w:szCs w:val="24"/>
        </w:rPr>
        <w:t>)</w:t>
      </w:r>
      <w:r w:rsidRPr="00A80E85">
        <w:rPr>
          <w:rFonts w:ascii="Times New Roman" w:hAnsi="Times New Roman" w:cs="Times New Roman"/>
          <w:sz w:val="24"/>
          <w:szCs w:val="24"/>
        </w:rPr>
        <w:t xml:space="preserve">. </w:t>
      </w:r>
    </w:p>
    <w:p w14:paraId="7DC878C6" w14:textId="77777777" w:rsidR="003B7F31" w:rsidRPr="00A80E85" w:rsidRDefault="006A5016" w:rsidP="00746443">
      <w:pPr>
        <w:pStyle w:val="Heading3"/>
        <w:numPr>
          <w:ilvl w:val="2"/>
          <w:numId w:val="1"/>
        </w:numPr>
        <w:spacing w:line="360" w:lineRule="auto"/>
        <w:jc w:val="both"/>
        <w:rPr>
          <w:rFonts w:ascii="Times New Roman" w:hAnsi="Times New Roman" w:cs="Times New Roman"/>
          <w:b/>
          <w:i/>
          <w:color w:val="auto"/>
        </w:rPr>
      </w:pPr>
      <w:bookmarkStart w:id="10" w:name="_Toc199890898"/>
      <w:r w:rsidRPr="00A80E85">
        <w:rPr>
          <w:rFonts w:ascii="Times New Roman" w:hAnsi="Times New Roman" w:cs="Times New Roman"/>
          <w:b/>
          <w:i/>
          <w:color w:val="auto"/>
        </w:rPr>
        <w:t>Enhance Recruitment and Retention Strategies</w:t>
      </w:r>
      <w:bookmarkEnd w:id="10"/>
    </w:p>
    <w:p w14:paraId="0ECE4E67" w14:textId="77777777" w:rsidR="003B7F31" w:rsidRPr="00A80E85" w:rsidRDefault="006A5016" w:rsidP="00F401B8">
      <w:pPr>
        <w:spacing w:line="360" w:lineRule="auto"/>
        <w:ind w:firstLine="360"/>
        <w:jc w:val="both"/>
        <w:rPr>
          <w:rFonts w:ascii="Times New Roman" w:hAnsi="Times New Roman" w:cs="Times New Roman"/>
          <w:sz w:val="24"/>
          <w:szCs w:val="24"/>
        </w:rPr>
      </w:pPr>
      <w:r w:rsidRPr="00A80E85">
        <w:rPr>
          <w:rFonts w:ascii="Times New Roman" w:hAnsi="Times New Roman" w:cs="Times New Roman"/>
          <w:sz w:val="24"/>
          <w:szCs w:val="24"/>
        </w:rPr>
        <w:t>Strategies for hiring new employees should concentrate on finding people who are passionate about hospitality. Partnering with hospitality schools and universities can attract many tr</w:t>
      </w:r>
      <w:r w:rsidR="0088424B" w:rsidRPr="00A80E85">
        <w:rPr>
          <w:rFonts w:ascii="Times New Roman" w:hAnsi="Times New Roman" w:cs="Times New Roman"/>
          <w:sz w:val="24"/>
          <w:szCs w:val="24"/>
        </w:rPr>
        <w:t>uly interested candidates</w:t>
      </w:r>
      <w:r w:rsidR="0048405B" w:rsidRPr="00A80E85">
        <w:rPr>
          <w:rFonts w:ascii="Times New Roman" w:hAnsi="Times New Roman" w:cs="Times New Roman"/>
          <w:sz w:val="24"/>
          <w:szCs w:val="24"/>
        </w:rPr>
        <w:t xml:space="preserve"> (</w:t>
      </w:r>
      <w:r w:rsidR="0048405B" w:rsidRPr="00A80E85">
        <w:rPr>
          <w:rFonts w:ascii="Times New Roman" w:hAnsi="Times New Roman" w:cs="Times New Roman"/>
          <w:color w:val="222222"/>
          <w:sz w:val="24"/>
          <w:szCs w:val="24"/>
          <w:shd w:val="clear" w:color="auto" w:fill="FFFFFF"/>
        </w:rPr>
        <w:t>Ghani et al., 2022</w:t>
      </w:r>
      <w:r w:rsidR="0048405B" w:rsidRPr="00A80E85">
        <w:rPr>
          <w:rFonts w:ascii="Times New Roman" w:hAnsi="Times New Roman" w:cs="Times New Roman"/>
          <w:sz w:val="24"/>
          <w:szCs w:val="24"/>
        </w:rPr>
        <w:t>)</w:t>
      </w:r>
      <w:r w:rsidR="0088424B" w:rsidRPr="00A80E85">
        <w:rPr>
          <w:rFonts w:ascii="Times New Roman" w:hAnsi="Times New Roman" w:cs="Times New Roman"/>
          <w:sz w:val="24"/>
          <w:szCs w:val="24"/>
        </w:rPr>
        <w:t xml:space="preserve">. </w:t>
      </w:r>
      <w:r w:rsidRPr="00A80E85">
        <w:rPr>
          <w:rFonts w:ascii="Times New Roman" w:hAnsi="Times New Roman" w:cs="Times New Roman"/>
          <w:sz w:val="24"/>
          <w:szCs w:val="24"/>
        </w:rPr>
        <w:t>The hotel must highlight clear paths for employees to grow in their careers. Having mentors, conducting appraisals regularly and investing in skills courses will reassure employees about their future at the Company</w:t>
      </w:r>
      <w:r w:rsidR="0048405B" w:rsidRPr="00A80E85">
        <w:rPr>
          <w:rFonts w:ascii="Times New Roman" w:hAnsi="Times New Roman" w:cs="Times New Roman"/>
          <w:sz w:val="24"/>
          <w:szCs w:val="24"/>
        </w:rPr>
        <w:t xml:space="preserve"> (</w:t>
      </w:r>
      <w:r w:rsidR="0048405B" w:rsidRPr="00A80E85">
        <w:rPr>
          <w:rFonts w:ascii="Times New Roman" w:hAnsi="Times New Roman" w:cs="Times New Roman"/>
          <w:color w:val="222222"/>
          <w:sz w:val="24"/>
          <w:szCs w:val="24"/>
          <w:shd w:val="clear" w:color="auto" w:fill="FFFFFF"/>
        </w:rPr>
        <w:t>Lerouge and Trujillo Pons, 2022</w:t>
      </w:r>
      <w:r w:rsidR="0048405B" w:rsidRPr="00A80E85">
        <w:rPr>
          <w:rFonts w:ascii="Times New Roman" w:hAnsi="Times New Roman" w:cs="Times New Roman"/>
          <w:sz w:val="24"/>
          <w:szCs w:val="24"/>
        </w:rPr>
        <w:t>)</w:t>
      </w:r>
      <w:r w:rsidRPr="00A80E85">
        <w:rPr>
          <w:rFonts w:ascii="Times New Roman" w:hAnsi="Times New Roman" w:cs="Times New Roman"/>
          <w:sz w:val="24"/>
          <w:szCs w:val="24"/>
        </w:rPr>
        <w:t>.</w:t>
      </w:r>
    </w:p>
    <w:p w14:paraId="1BA26C4F" w14:textId="77777777" w:rsidR="0088424B" w:rsidRPr="00A80E85" w:rsidRDefault="006A5016" w:rsidP="00746443">
      <w:pPr>
        <w:pStyle w:val="Heading3"/>
        <w:numPr>
          <w:ilvl w:val="2"/>
          <w:numId w:val="1"/>
        </w:numPr>
        <w:spacing w:line="360" w:lineRule="auto"/>
        <w:jc w:val="both"/>
        <w:rPr>
          <w:rFonts w:ascii="Times New Roman" w:hAnsi="Times New Roman" w:cs="Times New Roman"/>
          <w:b/>
          <w:i/>
          <w:color w:val="auto"/>
        </w:rPr>
      </w:pPr>
      <w:bookmarkStart w:id="11" w:name="_Toc199890899"/>
      <w:r w:rsidRPr="00A80E85">
        <w:rPr>
          <w:rFonts w:ascii="Times New Roman" w:hAnsi="Times New Roman" w:cs="Times New Roman"/>
          <w:b/>
          <w:i/>
          <w:color w:val="auto"/>
        </w:rPr>
        <w:t>Implement a Structured Training and Development Framework</w:t>
      </w:r>
      <w:bookmarkEnd w:id="11"/>
    </w:p>
    <w:p w14:paraId="4121D097" w14:textId="26704AAE" w:rsidR="00E30967" w:rsidRPr="00A80E85" w:rsidRDefault="006A5016" w:rsidP="00F401B8">
      <w:pPr>
        <w:spacing w:line="360" w:lineRule="auto"/>
        <w:ind w:firstLine="360"/>
        <w:jc w:val="both"/>
        <w:rPr>
          <w:rFonts w:ascii="Times New Roman" w:hAnsi="Times New Roman" w:cs="Times New Roman"/>
          <w:sz w:val="24"/>
          <w:szCs w:val="24"/>
        </w:rPr>
      </w:pPr>
      <w:r w:rsidRPr="00A80E85">
        <w:rPr>
          <w:rFonts w:ascii="Times New Roman" w:hAnsi="Times New Roman" w:cs="Times New Roman"/>
          <w:sz w:val="24"/>
          <w:szCs w:val="24"/>
        </w:rPr>
        <w:t>It is essential for everybody working in the hospitality field to keep developing professionally. Novotel must provide established training that teaches customer service, hotel technology, communicating with others and team cooperation</w:t>
      </w:r>
      <w:r w:rsidR="0048405B" w:rsidRPr="00A80E85">
        <w:rPr>
          <w:rFonts w:ascii="Times New Roman" w:hAnsi="Times New Roman" w:cs="Times New Roman"/>
          <w:sz w:val="24"/>
          <w:szCs w:val="24"/>
        </w:rPr>
        <w:t xml:space="preserve"> (</w:t>
      </w:r>
      <w:r w:rsidR="0048405B" w:rsidRPr="00A80E85">
        <w:rPr>
          <w:rFonts w:ascii="Times New Roman" w:hAnsi="Times New Roman" w:cs="Times New Roman"/>
          <w:color w:val="222222"/>
          <w:sz w:val="24"/>
          <w:szCs w:val="24"/>
          <w:shd w:val="clear" w:color="auto" w:fill="FFFFFF"/>
        </w:rPr>
        <w:t>Barreto and Mayya, 2023</w:t>
      </w:r>
      <w:r w:rsidR="0048405B" w:rsidRPr="00A80E85">
        <w:rPr>
          <w:rFonts w:ascii="Times New Roman" w:hAnsi="Times New Roman" w:cs="Times New Roman"/>
          <w:sz w:val="24"/>
          <w:szCs w:val="24"/>
        </w:rPr>
        <w:t>)</w:t>
      </w:r>
      <w:r w:rsidRPr="00A80E85">
        <w:rPr>
          <w:rFonts w:ascii="Times New Roman" w:hAnsi="Times New Roman" w:cs="Times New Roman"/>
          <w:sz w:val="24"/>
          <w:szCs w:val="24"/>
        </w:rPr>
        <w:t>. Workers should be provided with training at regular times, and these sessions should address various ways people learn</w:t>
      </w:r>
      <w:r w:rsidR="00FD42BD" w:rsidRPr="00A80E85">
        <w:rPr>
          <w:rFonts w:ascii="Times New Roman" w:hAnsi="Times New Roman" w:cs="Times New Roman"/>
          <w:sz w:val="24"/>
          <w:szCs w:val="24"/>
        </w:rPr>
        <w:t xml:space="preserve"> (</w:t>
      </w:r>
      <w:proofErr w:type="spellStart"/>
      <w:r w:rsidR="00FD42BD" w:rsidRPr="00A80E85">
        <w:rPr>
          <w:rFonts w:ascii="Times New Roman" w:hAnsi="Times New Roman" w:cs="Times New Roman"/>
          <w:color w:val="222222"/>
          <w:sz w:val="24"/>
          <w:szCs w:val="24"/>
          <w:shd w:val="clear" w:color="auto" w:fill="FFFFFF"/>
        </w:rPr>
        <w:t>Giousmpasoglou</w:t>
      </w:r>
      <w:proofErr w:type="spellEnd"/>
      <w:r w:rsidR="00FD42BD" w:rsidRPr="00A80E85">
        <w:rPr>
          <w:rFonts w:ascii="Times New Roman" w:hAnsi="Times New Roman" w:cs="Times New Roman"/>
          <w:color w:val="222222"/>
          <w:sz w:val="24"/>
          <w:szCs w:val="24"/>
          <w:shd w:val="clear" w:color="auto" w:fill="FFFFFF"/>
        </w:rPr>
        <w:t>, 2024</w:t>
      </w:r>
      <w:r w:rsidR="00FD42BD" w:rsidRPr="00A80E85">
        <w:rPr>
          <w:rFonts w:ascii="Times New Roman" w:hAnsi="Times New Roman" w:cs="Times New Roman"/>
          <w:sz w:val="24"/>
          <w:szCs w:val="24"/>
        </w:rPr>
        <w:t>)</w:t>
      </w:r>
      <w:r w:rsidRPr="00A80E85">
        <w:rPr>
          <w:rFonts w:ascii="Times New Roman" w:hAnsi="Times New Roman" w:cs="Times New Roman"/>
          <w:sz w:val="24"/>
          <w:szCs w:val="24"/>
        </w:rPr>
        <w:t xml:space="preserve">. Sharing training between departments can make the team more flexible, able to cover for one another at busy times or when team members are absent. </w:t>
      </w:r>
      <w:r w:rsidR="00711E97" w:rsidRPr="00A80E85">
        <w:rPr>
          <w:rFonts w:ascii="Times New Roman" w:hAnsi="Times New Roman" w:cs="Times New Roman"/>
          <w:color w:val="222222"/>
          <w:sz w:val="24"/>
          <w:szCs w:val="24"/>
          <w:shd w:val="clear" w:color="auto" w:fill="FFFFFF"/>
        </w:rPr>
        <w:t xml:space="preserve">Baum </w:t>
      </w:r>
      <w:r w:rsidR="00FD42BD" w:rsidRPr="00A80E85">
        <w:rPr>
          <w:rFonts w:ascii="Times New Roman" w:hAnsi="Times New Roman" w:cs="Times New Roman"/>
          <w:sz w:val="24"/>
          <w:szCs w:val="24"/>
        </w:rPr>
        <w:t xml:space="preserve">et </w:t>
      </w:r>
      <w:r w:rsidR="00FD42BD" w:rsidRPr="00A80E85">
        <w:rPr>
          <w:rFonts w:ascii="Times New Roman" w:hAnsi="Times New Roman" w:cs="Times New Roman"/>
          <w:sz w:val="24"/>
          <w:szCs w:val="24"/>
        </w:rPr>
        <w:lastRenderedPageBreak/>
        <w:t xml:space="preserve">al. </w:t>
      </w:r>
      <w:r w:rsidR="00711E97" w:rsidRPr="00A80E85">
        <w:rPr>
          <w:rFonts w:ascii="Times New Roman" w:hAnsi="Times New Roman" w:cs="Times New Roman"/>
          <w:sz w:val="24"/>
          <w:szCs w:val="24"/>
        </w:rPr>
        <w:t>(2020</w:t>
      </w:r>
      <w:r w:rsidR="00FD42BD" w:rsidRPr="00A80E85">
        <w:rPr>
          <w:rFonts w:ascii="Times New Roman" w:hAnsi="Times New Roman" w:cs="Times New Roman"/>
          <w:sz w:val="24"/>
          <w:szCs w:val="24"/>
        </w:rPr>
        <w:t>) claim that w</w:t>
      </w:r>
      <w:r w:rsidRPr="00A80E85">
        <w:rPr>
          <w:rFonts w:ascii="Times New Roman" w:hAnsi="Times New Roman" w:cs="Times New Roman"/>
          <w:sz w:val="24"/>
          <w:szCs w:val="24"/>
        </w:rPr>
        <w:t>orkplaces with a strong development culture inspire workers to remain loyal and do their best.</w:t>
      </w:r>
    </w:p>
    <w:p w14:paraId="494C0C0B" w14:textId="77777777" w:rsidR="00746443" w:rsidRPr="00A80E85" w:rsidRDefault="006A5016" w:rsidP="00746443">
      <w:pPr>
        <w:pStyle w:val="Heading3"/>
        <w:numPr>
          <w:ilvl w:val="2"/>
          <w:numId w:val="1"/>
        </w:numPr>
        <w:spacing w:line="360" w:lineRule="auto"/>
        <w:jc w:val="both"/>
        <w:rPr>
          <w:rFonts w:ascii="Times New Roman" w:hAnsi="Times New Roman" w:cs="Times New Roman"/>
          <w:b/>
          <w:i/>
          <w:color w:val="auto"/>
        </w:rPr>
      </w:pPr>
      <w:bookmarkStart w:id="12" w:name="_Toc199890900"/>
      <w:r w:rsidRPr="00A80E85">
        <w:rPr>
          <w:rFonts w:ascii="Times New Roman" w:hAnsi="Times New Roman" w:cs="Times New Roman"/>
          <w:b/>
          <w:i/>
          <w:color w:val="auto"/>
        </w:rPr>
        <w:t>Foster an Open Feedback and Recognition Culture</w:t>
      </w:r>
      <w:bookmarkEnd w:id="12"/>
    </w:p>
    <w:p w14:paraId="111824BB" w14:textId="7B2D6E53" w:rsidR="00163B1C" w:rsidRPr="00A80E85" w:rsidRDefault="006A5016" w:rsidP="00BE4926">
      <w:pPr>
        <w:spacing w:line="360" w:lineRule="auto"/>
        <w:ind w:firstLine="360"/>
        <w:jc w:val="both"/>
        <w:rPr>
          <w:rFonts w:ascii="Times New Roman" w:hAnsi="Times New Roman" w:cs="Times New Roman"/>
          <w:sz w:val="24"/>
          <w:szCs w:val="24"/>
        </w:rPr>
      </w:pPr>
      <w:r w:rsidRPr="00A80E85">
        <w:rPr>
          <w:rFonts w:ascii="Times New Roman" w:hAnsi="Times New Roman" w:cs="Times New Roman"/>
          <w:sz w:val="24"/>
          <w:szCs w:val="24"/>
        </w:rPr>
        <w:t>Staff are much happier when the workplace communicates honestly and openly. Managers should use team meetings, anonymous surveys, and regular performance chats so employees can bring up their concerns and ideas</w:t>
      </w:r>
      <w:r w:rsidR="00FD42BD" w:rsidRPr="00A80E85">
        <w:rPr>
          <w:rFonts w:ascii="Times New Roman" w:hAnsi="Times New Roman" w:cs="Times New Roman"/>
          <w:sz w:val="24"/>
          <w:szCs w:val="24"/>
        </w:rPr>
        <w:t xml:space="preserve"> (</w:t>
      </w:r>
      <w:r w:rsidR="00FD42BD" w:rsidRPr="00A80E85">
        <w:rPr>
          <w:rFonts w:ascii="Times New Roman" w:hAnsi="Times New Roman" w:cs="Times New Roman"/>
          <w:color w:val="222222"/>
          <w:sz w:val="24"/>
          <w:szCs w:val="24"/>
          <w:shd w:val="clear" w:color="auto" w:fill="FFFFFF"/>
        </w:rPr>
        <w:t>Dimitriou, 2022</w:t>
      </w:r>
      <w:r w:rsidR="00FD42BD" w:rsidRPr="00A80E85">
        <w:rPr>
          <w:rFonts w:ascii="Times New Roman" w:hAnsi="Times New Roman" w:cs="Times New Roman"/>
          <w:sz w:val="24"/>
          <w:szCs w:val="24"/>
        </w:rPr>
        <w:t>)</w:t>
      </w:r>
      <w:r w:rsidRPr="00A80E85">
        <w:rPr>
          <w:rFonts w:ascii="Times New Roman" w:hAnsi="Times New Roman" w:cs="Times New Roman"/>
          <w:sz w:val="24"/>
          <w:szCs w:val="24"/>
        </w:rPr>
        <w:t>. Managers should use feedback to show staff that their ideas are important. Recognition is equally important as feedback</w:t>
      </w:r>
      <w:r w:rsidR="00FD42BD" w:rsidRPr="00A80E85">
        <w:rPr>
          <w:rFonts w:ascii="Times New Roman" w:hAnsi="Times New Roman" w:cs="Times New Roman"/>
          <w:sz w:val="24"/>
          <w:szCs w:val="24"/>
        </w:rPr>
        <w:t xml:space="preserve"> (</w:t>
      </w:r>
      <w:r w:rsidR="00711E97" w:rsidRPr="00A80E85">
        <w:rPr>
          <w:rFonts w:ascii="Times New Roman" w:hAnsi="Times New Roman" w:cs="Times New Roman"/>
          <w:color w:val="222222"/>
          <w:sz w:val="24"/>
          <w:szCs w:val="24"/>
          <w:shd w:val="clear" w:color="auto" w:fill="FFFFFF"/>
        </w:rPr>
        <w:t>Franken et al., 2021</w:t>
      </w:r>
      <w:r w:rsidR="00FD42BD" w:rsidRPr="00A80E85">
        <w:rPr>
          <w:rFonts w:ascii="Times New Roman" w:hAnsi="Times New Roman" w:cs="Times New Roman"/>
          <w:sz w:val="24"/>
          <w:szCs w:val="24"/>
        </w:rPr>
        <w:t>)</w:t>
      </w:r>
      <w:r w:rsidRPr="00A80E85">
        <w:rPr>
          <w:rFonts w:ascii="Times New Roman" w:hAnsi="Times New Roman" w:cs="Times New Roman"/>
          <w:sz w:val="24"/>
          <w:szCs w:val="24"/>
        </w:rPr>
        <w:t xml:space="preserve">. </w:t>
      </w:r>
    </w:p>
    <w:p w14:paraId="6645CCA8" w14:textId="77777777" w:rsidR="009A2B5D" w:rsidRPr="00A80E85" w:rsidRDefault="009A2B5D" w:rsidP="009A2B5D">
      <w:pPr>
        <w:pStyle w:val="Heading2"/>
        <w:numPr>
          <w:ilvl w:val="1"/>
          <w:numId w:val="1"/>
        </w:numPr>
        <w:rPr>
          <w:rFonts w:ascii="Times New Roman" w:hAnsi="Times New Roman" w:cs="Times New Roman"/>
          <w:b/>
          <w:color w:val="auto"/>
          <w:sz w:val="24"/>
          <w:szCs w:val="24"/>
        </w:rPr>
      </w:pPr>
      <w:bookmarkStart w:id="13" w:name="_Toc199890901"/>
      <w:r w:rsidRPr="00A80E85">
        <w:rPr>
          <w:rFonts w:ascii="Times New Roman" w:hAnsi="Times New Roman" w:cs="Times New Roman"/>
          <w:b/>
          <w:color w:val="auto"/>
          <w:sz w:val="24"/>
          <w:szCs w:val="24"/>
        </w:rPr>
        <w:t>Implementation Plan for Recommendation</w:t>
      </w:r>
      <w:bookmarkEnd w:id="13"/>
    </w:p>
    <w:p w14:paraId="1EC9481D" w14:textId="77777777" w:rsidR="00163B1C" w:rsidRPr="00A80E85" w:rsidRDefault="00163B1C" w:rsidP="00163B1C">
      <w:pPr>
        <w:rPr>
          <w:rFonts w:ascii="Times New Roman" w:hAnsi="Times New Roman" w:cs="Times New Roman"/>
          <w:sz w:val="24"/>
          <w:szCs w:val="24"/>
        </w:rPr>
      </w:pPr>
    </w:p>
    <w:p w14:paraId="2AE03669" w14:textId="77777777" w:rsidR="00163B1C" w:rsidRPr="00A80E85" w:rsidRDefault="00163B1C" w:rsidP="00163B1C">
      <w:pPr>
        <w:spacing w:line="360" w:lineRule="auto"/>
        <w:jc w:val="both"/>
        <w:rPr>
          <w:rFonts w:ascii="Times New Roman" w:hAnsi="Times New Roman" w:cs="Times New Roman"/>
          <w:b/>
          <w:sz w:val="24"/>
          <w:szCs w:val="24"/>
        </w:rPr>
      </w:pPr>
      <w:r w:rsidRPr="00A80E85">
        <w:rPr>
          <w:rFonts w:ascii="Times New Roman" w:hAnsi="Times New Roman" w:cs="Times New Roman"/>
          <w:sz w:val="24"/>
          <w:szCs w:val="24"/>
        </w:rPr>
        <w:t xml:space="preserve">Every recommendation features a clear, easy-to-use plan that fits perfectly with the hotel’s operating style: </w:t>
      </w:r>
    </w:p>
    <w:p w14:paraId="7694249F" w14:textId="77777777" w:rsidR="00163B1C" w:rsidRPr="00A80E85" w:rsidRDefault="00163B1C" w:rsidP="00163B1C">
      <w:pPr>
        <w:pStyle w:val="Heading3"/>
        <w:numPr>
          <w:ilvl w:val="2"/>
          <w:numId w:val="1"/>
        </w:numPr>
        <w:spacing w:line="360" w:lineRule="auto"/>
        <w:rPr>
          <w:rFonts w:ascii="Times New Roman" w:hAnsi="Times New Roman" w:cs="Times New Roman"/>
          <w:i/>
          <w:color w:val="auto"/>
        </w:rPr>
      </w:pPr>
      <w:bookmarkStart w:id="14" w:name="_Toc199890902"/>
      <w:r w:rsidRPr="00A80E85">
        <w:rPr>
          <w:rStyle w:val="Strong"/>
          <w:rFonts w:ascii="Times New Roman" w:hAnsi="Times New Roman" w:cs="Times New Roman"/>
          <w:i/>
          <w:color w:val="auto"/>
        </w:rPr>
        <w:t>Staff Well-being and Mental Health Programme</w:t>
      </w:r>
      <w:bookmarkEnd w:id="14"/>
    </w:p>
    <w:p w14:paraId="2C4DD6BB" w14:textId="77777777" w:rsidR="00163B1C" w:rsidRPr="00A80E85" w:rsidRDefault="00163B1C" w:rsidP="00163B1C">
      <w:pPr>
        <w:spacing w:line="360" w:lineRule="auto"/>
        <w:ind w:firstLine="360"/>
        <w:jc w:val="both"/>
        <w:rPr>
          <w:rFonts w:ascii="Times New Roman" w:hAnsi="Times New Roman" w:cs="Times New Roman"/>
          <w:sz w:val="24"/>
          <w:szCs w:val="24"/>
        </w:rPr>
      </w:pPr>
      <w:r w:rsidRPr="00A80E85">
        <w:rPr>
          <w:rFonts w:ascii="Times New Roman" w:hAnsi="Times New Roman" w:cs="Times New Roman"/>
          <w:sz w:val="24"/>
          <w:szCs w:val="24"/>
        </w:rPr>
        <w:t>This goal should be achieved by inviting mental health experts to lead recurring counselling and wellness workshops (</w:t>
      </w:r>
      <w:r w:rsidRPr="00A80E85">
        <w:rPr>
          <w:rFonts w:ascii="Times New Roman" w:hAnsi="Times New Roman" w:cs="Times New Roman"/>
          <w:color w:val="222222"/>
          <w:sz w:val="24"/>
          <w:szCs w:val="24"/>
          <w:shd w:val="clear" w:color="auto" w:fill="FFFFFF"/>
        </w:rPr>
        <w:t>Varga et al., 2021</w:t>
      </w:r>
      <w:r w:rsidRPr="00A80E85">
        <w:rPr>
          <w:rFonts w:ascii="Times New Roman" w:hAnsi="Times New Roman" w:cs="Times New Roman"/>
          <w:sz w:val="24"/>
          <w:szCs w:val="24"/>
        </w:rPr>
        <w:t>). Have one member of the HR team act as the "Well-being Champion" to launch sessions focusing on mindfulness, open spaces, and methods to reduce stress. Include mental health updates as a regular item in staff meetings and allow everyone to comment anonymously about their progress (</w:t>
      </w:r>
      <w:r w:rsidRPr="00A80E85">
        <w:rPr>
          <w:rFonts w:ascii="Times New Roman" w:hAnsi="Times New Roman" w:cs="Times New Roman"/>
          <w:color w:val="222222"/>
          <w:sz w:val="24"/>
          <w:szCs w:val="24"/>
          <w:shd w:val="clear" w:color="auto" w:fill="FFFFFF"/>
        </w:rPr>
        <w:t>Brozovic et al., 2024</w:t>
      </w:r>
      <w:r w:rsidRPr="00A80E85">
        <w:rPr>
          <w:rFonts w:ascii="Times New Roman" w:hAnsi="Times New Roman" w:cs="Times New Roman"/>
          <w:sz w:val="24"/>
          <w:szCs w:val="24"/>
        </w:rPr>
        <w:t>).</w:t>
      </w:r>
    </w:p>
    <w:p w14:paraId="41339E39" w14:textId="77777777" w:rsidR="00163B1C" w:rsidRPr="00A80E85" w:rsidRDefault="00163B1C" w:rsidP="00163B1C">
      <w:pPr>
        <w:pStyle w:val="Heading3"/>
        <w:numPr>
          <w:ilvl w:val="2"/>
          <w:numId w:val="1"/>
        </w:numPr>
        <w:spacing w:line="360" w:lineRule="auto"/>
        <w:rPr>
          <w:rStyle w:val="Strong"/>
          <w:rFonts w:ascii="Times New Roman" w:hAnsi="Times New Roman" w:cs="Times New Roman"/>
          <w:i/>
          <w:color w:val="auto"/>
        </w:rPr>
      </w:pPr>
      <w:bookmarkStart w:id="15" w:name="_Toc199890903"/>
      <w:r w:rsidRPr="00A80E85">
        <w:rPr>
          <w:rStyle w:val="Strong"/>
          <w:rFonts w:ascii="Times New Roman" w:hAnsi="Times New Roman" w:cs="Times New Roman"/>
          <w:i/>
          <w:color w:val="auto"/>
        </w:rPr>
        <w:t xml:space="preserve">Workforce Planning and Scheduling </w:t>
      </w:r>
      <w:proofErr w:type="spellStart"/>
      <w:r w:rsidRPr="00A80E85">
        <w:rPr>
          <w:rStyle w:val="Strong"/>
          <w:rFonts w:ascii="Times New Roman" w:hAnsi="Times New Roman" w:cs="Times New Roman"/>
          <w:i/>
          <w:color w:val="auto"/>
        </w:rPr>
        <w:t>Optimisation</w:t>
      </w:r>
      <w:bookmarkEnd w:id="15"/>
      <w:proofErr w:type="spellEnd"/>
    </w:p>
    <w:p w14:paraId="7449C5D3" w14:textId="77777777" w:rsidR="00163B1C" w:rsidRPr="00A80E85" w:rsidRDefault="00163B1C" w:rsidP="00163B1C">
      <w:pPr>
        <w:spacing w:line="360" w:lineRule="auto"/>
        <w:ind w:firstLine="360"/>
        <w:jc w:val="both"/>
        <w:rPr>
          <w:rFonts w:ascii="Times New Roman" w:hAnsi="Times New Roman" w:cs="Times New Roman"/>
          <w:sz w:val="24"/>
          <w:szCs w:val="24"/>
        </w:rPr>
      </w:pPr>
      <w:r w:rsidRPr="00A80E85">
        <w:rPr>
          <w:rFonts w:ascii="Times New Roman" w:hAnsi="Times New Roman" w:cs="Times New Roman"/>
          <w:sz w:val="24"/>
          <w:szCs w:val="24"/>
        </w:rPr>
        <w:t xml:space="preserve">Leaders should </w:t>
      </w:r>
      <w:proofErr w:type="spellStart"/>
      <w:r w:rsidRPr="00A80E85">
        <w:rPr>
          <w:rFonts w:ascii="Times New Roman" w:hAnsi="Times New Roman" w:cs="Times New Roman"/>
          <w:sz w:val="24"/>
          <w:szCs w:val="24"/>
        </w:rPr>
        <w:t>utilise</w:t>
      </w:r>
      <w:proofErr w:type="spellEnd"/>
      <w:r w:rsidRPr="00A80E85">
        <w:rPr>
          <w:rFonts w:ascii="Times New Roman" w:hAnsi="Times New Roman" w:cs="Times New Roman"/>
          <w:sz w:val="24"/>
          <w:szCs w:val="24"/>
        </w:rPr>
        <w:t xml:space="preserve"> workforce management software to identify peak hours and adjust staffing levels accordingly (</w:t>
      </w:r>
      <w:r w:rsidRPr="00A80E85">
        <w:rPr>
          <w:rFonts w:ascii="Times New Roman" w:hAnsi="Times New Roman" w:cs="Times New Roman"/>
          <w:color w:val="222222"/>
          <w:sz w:val="24"/>
          <w:szCs w:val="24"/>
          <w:shd w:val="clear" w:color="auto" w:fill="FFFFFF"/>
        </w:rPr>
        <w:t>Alabi et al., 2024</w:t>
      </w:r>
      <w:r w:rsidRPr="00A80E85">
        <w:rPr>
          <w:rFonts w:ascii="Times New Roman" w:hAnsi="Times New Roman" w:cs="Times New Roman"/>
          <w:sz w:val="24"/>
          <w:szCs w:val="24"/>
        </w:rPr>
        <w:t xml:space="preserve">). Survey workers to determine what shifts and flexibility they desire in their schedules. HR should cooperate with department heads to ensure that schedules are </w:t>
      </w:r>
      <w:proofErr w:type="spellStart"/>
      <w:r w:rsidRPr="00A80E85">
        <w:rPr>
          <w:rFonts w:ascii="Times New Roman" w:hAnsi="Times New Roman" w:cs="Times New Roman"/>
          <w:sz w:val="24"/>
          <w:szCs w:val="24"/>
        </w:rPr>
        <w:t>organised</w:t>
      </w:r>
      <w:proofErr w:type="spellEnd"/>
      <w:r w:rsidRPr="00A80E85">
        <w:rPr>
          <w:rFonts w:ascii="Times New Roman" w:hAnsi="Times New Roman" w:cs="Times New Roman"/>
          <w:sz w:val="24"/>
          <w:szCs w:val="24"/>
        </w:rPr>
        <w:t xml:space="preserve"> equitably and that individuals avoid burnout by not working excessive overtime (</w:t>
      </w:r>
      <w:proofErr w:type="spellStart"/>
      <w:r w:rsidRPr="00A80E85">
        <w:rPr>
          <w:rFonts w:ascii="Times New Roman" w:hAnsi="Times New Roman" w:cs="Times New Roman"/>
          <w:color w:val="222222"/>
          <w:sz w:val="24"/>
          <w:szCs w:val="24"/>
          <w:shd w:val="clear" w:color="auto" w:fill="FFFFFF"/>
        </w:rPr>
        <w:t>Inaganti</w:t>
      </w:r>
      <w:proofErr w:type="spellEnd"/>
      <w:r w:rsidRPr="00A80E85">
        <w:rPr>
          <w:rFonts w:ascii="Times New Roman" w:hAnsi="Times New Roman" w:cs="Times New Roman"/>
          <w:color w:val="222222"/>
          <w:sz w:val="24"/>
          <w:szCs w:val="24"/>
          <w:shd w:val="clear" w:color="auto" w:fill="FFFFFF"/>
        </w:rPr>
        <w:t xml:space="preserve"> et al., 2021</w:t>
      </w:r>
      <w:r w:rsidRPr="00A80E85">
        <w:rPr>
          <w:rFonts w:ascii="Times New Roman" w:hAnsi="Times New Roman" w:cs="Times New Roman"/>
          <w:sz w:val="24"/>
          <w:szCs w:val="24"/>
        </w:rPr>
        <w:t>).</w:t>
      </w:r>
    </w:p>
    <w:p w14:paraId="4D3716AE" w14:textId="77777777" w:rsidR="00163B1C" w:rsidRPr="00A80E85" w:rsidRDefault="00163B1C" w:rsidP="00163B1C">
      <w:pPr>
        <w:pStyle w:val="Heading3"/>
        <w:numPr>
          <w:ilvl w:val="2"/>
          <w:numId w:val="1"/>
        </w:numPr>
        <w:spacing w:line="360" w:lineRule="auto"/>
        <w:rPr>
          <w:rStyle w:val="Strong"/>
          <w:rFonts w:ascii="Times New Roman" w:hAnsi="Times New Roman" w:cs="Times New Roman"/>
          <w:i/>
          <w:color w:val="auto"/>
        </w:rPr>
      </w:pPr>
      <w:bookmarkStart w:id="16" w:name="_Toc199890904"/>
      <w:r w:rsidRPr="00A80E85">
        <w:rPr>
          <w:rStyle w:val="Strong"/>
          <w:rFonts w:ascii="Times New Roman" w:hAnsi="Times New Roman" w:cs="Times New Roman"/>
          <w:i/>
          <w:color w:val="auto"/>
        </w:rPr>
        <w:t>Recognition and Reward System</w:t>
      </w:r>
      <w:bookmarkEnd w:id="16"/>
    </w:p>
    <w:p w14:paraId="556DE1C2" w14:textId="77777777" w:rsidR="00163B1C" w:rsidRPr="00A80E85" w:rsidRDefault="00163B1C" w:rsidP="00163B1C">
      <w:pPr>
        <w:spacing w:line="360" w:lineRule="auto"/>
        <w:ind w:firstLine="360"/>
        <w:jc w:val="both"/>
        <w:rPr>
          <w:rFonts w:ascii="Times New Roman" w:hAnsi="Times New Roman" w:cs="Times New Roman"/>
          <w:sz w:val="24"/>
          <w:szCs w:val="24"/>
        </w:rPr>
      </w:pPr>
      <w:r w:rsidRPr="00A80E85">
        <w:rPr>
          <w:rFonts w:ascii="Times New Roman" w:hAnsi="Times New Roman" w:cs="Times New Roman"/>
          <w:sz w:val="24"/>
          <w:szCs w:val="24"/>
        </w:rPr>
        <w:t>Launch a formal worker recognition system where, every month, good work is acknowledged in meetings and written on staff notice boards (</w:t>
      </w:r>
      <w:r w:rsidRPr="00A80E85">
        <w:rPr>
          <w:rFonts w:ascii="Times New Roman" w:hAnsi="Times New Roman" w:cs="Times New Roman"/>
          <w:color w:val="222222"/>
          <w:sz w:val="24"/>
          <w:szCs w:val="24"/>
          <w:shd w:val="clear" w:color="auto" w:fill="FFFFFF"/>
        </w:rPr>
        <w:t>Hancock, 2024</w:t>
      </w:r>
      <w:r w:rsidRPr="00A80E85">
        <w:rPr>
          <w:rFonts w:ascii="Times New Roman" w:hAnsi="Times New Roman" w:cs="Times New Roman"/>
          <w:sz w:val="24"/>
          <w:szCs w:val="24"/>
        </w:rPr>
        <w:t xml:space="preserve">). They may also give employees gifts, such as extra days off or hotel coupons. Training </w:t>
      </w:r>
      <w:proofErr w:type="spellStart"/>
      <w:r w:rsidRPr="00A80E85">
        <w:rPr>
          <w:rFonts w:ascii="Times New Roman" w:hAnsi="Times New Roman" w:cs="Times New Roman"/>
          <w:sz w:val="24"/>
          <w:szCs w:val="24"/>
        </w:rPr>
        <w:t>programmes</w:t>
      </w:r>
      <w:proofErr w:type="spellEnd"/>
      <w:r w:rsidRPr="00A80E85">
        <w:rPr>
          <w:rFonts w:ascii="Times New Roman" w:hAnsi="Times New Roman" w:cs="Times New Roman"/>
          <w:sz w:val="24"/>
          <w:szCs w:val="24"/>
        </w:rPr>
        <w:t xml:space="preserve"> for managers should teach them how to consistently identify and reward the input their team members offer (</w:t>
      </w:r>
      <w:r w:rsidRPr="00A80E85">
        <w:rPr>
          <w:rFonts w:ascii="Times New Roman" w:hAnsi="Times New Roman" w:cs="Times New Roman"/>
          <w:color w:val="222222"/>
          <w:sz w:val="24"/>
          <w:szCs w:val="24"/>
          <w:shd w:val="clear" w:color="auto" w:fill="FFFFFF"/>
        </w:rPr>
        <w:t>Maslach and Leiter, 2022</w:t>
      </w:r>
      <w:r w:rsidRPr="00A80E85">
        <w:rPr>
          <w:rFonts w:ascii="Times New Roman" w:hAnsi="Times New Roman" w:cs="Times New Roman"/>
          <w:sz w:val="24"/>
          <w:szCs w:val="24"/>
        </w:rPr>
        <w:t>).</w:t>
      </w:r>
    </w:p>
    <w:p w14:paraId="737AB36E" w14:textId="77777777" w:rsidR="00163B1C" w:rsidRPr="00A80E85" w:rsidRDefault="00163B1C" w:rsidP="00163B1C">
      <w:pPr>
        <w:pStyle w:val="Heading3"/>
        <w:numPr>
          <w:ilvl w:val="2"/>
          <w:numId w:val="1"/>
        </w:numPr>
        <w:spacing w:line="360" w:lineRule="auto"/>
        <w:rPr>
          <w:rFonts w:ascii="Times New Roman" w:hAnsi="Times New Roman" w:cs="Times New Roman"/>
          <w:i/>
          <w:color w:val="auto"/>
        </w:rPr>
      </w:pPr>
      <w:bookmarkStart w:id="17" w:name="_Toc199890905"/>
      <w:r w:rsidRPr="00A80E85">
        <w:rPr>
          <w:rStyle w:val="Strong"/>
          <w:rFonts w:ascii="Times New Roman" w:hAnsi="Times New Roman" w:cs="Times New Roman"/>
          <w:i/>
          <w:color w:val="auto"/>
        </w:rPr>
        <w:lastRenderedPageBreak/>
        <w:t>Leadership and Communication Training</w:t>
      </w:r>
      <w:bookmarkEnd w:id="17"/>
    </w:p>
    <w:p w14:paraId="454268A3" w14:textId="713C73A2" w:rsidR="00163B1C" w:rsidRPr="00A80E85" w:rsidRDefault="00163B1C" w:rsidP="00AE3CBD">
      <w:pPr>
        <w:spacing w:line="360" w:lineRule="auto"/>
        <w:ind w:firstLine="360"/>
        <w:jc w:val="both"/>
        <w:rPr>
          <w:rStyle w:val="Strong"/>
          <w:rFonts w:ascii="Times New Roman" w:hAnsi="Times New Roman" w:cs="Times New Roman"/>
          <w:b w:val="0"/>
          <w:bCs w:val="0"/>
          <w:sz w:val="24"/>
          <w:szCs w:val="24"/>
        </w:rPr>
      </w:pPr>
      <w:r w:rsidRPr="00A80E85">
        <w:rPr>
          <w:rFonts w:ascii="Times New Roman" w:hAnsi="Times New Roman" w:cs="Times New Roman"/>
          <w:sz w:val="24"/>
          <w:szCs w:val="24"/>
        </w:rPr>
        <w:t xml:space="preserve">Bring consultants or </w:t>
      </w:r>
      <w:proofErr w:type="spellStart"/>
      <w:r w:rsidRPr="00A80E85">
        <w:rPr>
          <w:rFonts w:ascii="Times New Roman" w:hAnsi="Times New Roman" w:cs="Times New Roman"/>
          <w:sz w:val="24"/>
          <w:szCs w:val="24"/>
        </w:rPr>
        <w:t>utilise</w:t>
      </w:r>
      <w:proofErr w:type="spellEnd"/>
      <w:r w:rsidRPr="00A80E85">
        <w:rPr>
          <w:rFonts w:ascii="Times New Roman" w:hAnsi="Times New Roman" w:cs="Times New Roman"/>
          <w:sz w:val="24"/>
          <w:szCs w:val="24"/>
        </w:rPr>
        <w:t xml:space="preserve"> your HR staff to facilitate workshops that help managers and department heads acquire new leadership skills (</w:t>
      </w:r>
      <w:r w:rsidR="004172D6" w:rsidRPr="00A80E85">
        <w:rPr>
          <w:rFonts w:ascii="Times New Roman" w:hAnsi="Times New Roman" w:cs="Times New Roman"/>
          <w:color w:val="222222"/>
          <w:sz w:val="24"/>
          <w:szCs w:val="24"/>
          <w:shd w:val="clear" w:color="auto" w:fill="FFFFFF"/>
        </w:rPr>
        <w:t>Zia et al., 2022</w:t>
      </w:r>
      <w:r w:rsidRPr="00A80E85">
        <w:rPr>
          <w:rFonts w:ascii="Times New Roman" w:hAnsi="Times New Roman" w:cs="Times New Roman"/>
          <w:sz w:val="24"/>
          <w:szCs w:val="24"/>
        </w:rPr>
        <w:t>). Work on improving how they feel, manage their staff and discuss with them in positive ways (</w:t>
      </w:r>
      <w:r w:rsidR="009F0C0B" w:rsidRPr="00A80E85">
        <w:rPr>
          <w:rFonts w:ascii="Times New Roman" w:hAnsi="Times New Roman" w:cs="Times New Roman"/>
          <w:color w:val="222222"/>
          <w:sz w:val="24"/>
          <w:szCs w:val="24"/>
          <w:shd w:val="clear" w:color="auto" w:fill="FFFFFF"/>
        </w:rPr>
        <w:t xml:space="preserve">Amissah </w:t>
      </w:r>
      <w:r w:rsidRPr="00A80E85">
        <w:rPr>
          <w:rFonts w:ascii="Times New Roman" w:hAnsi="Times New Roman" w:cs="Times New Roman"/>
          <w:color w:val="222222"/>
          <w:sz w:val="24"/>
          <w:szCs w:val="24"/>
          <w:shd w:val="clear" w:color="auto" w:fill="FFFFFF"/>
        </w:rPr>
        <w:t>et al., 2022</w:t>
      </w:r>
      <w:r w:rsidRPr="00A80E85">
        <w:rPr>
          <w:rFonts w:ascii="Times New Roman" w:hAnsi="Times New Roman" w:cs="Times New Roman"/>
          <w:sz w:val="24"/>
          <w:szCs w:val="24"/>
        </w:rPr>
        <w:t>). The sessions typically occur every three months, with mentoring and review sessions held after each session.</w:t>
      </w:r>
      <w:r w:rsidR="00AE3CBD" w:rsidRPr="00A80E85">
        <w:rPr>
          <w:rFonts w:ascii="Times New Roman" w:hAnsi="Times New Roman" w:cs="Times New Roman"/>
          <w:sz w:val="24"/>
          <w:szCs w:val="24"/>
        </w:rPr>
        <w:t xml:space="preserve"> Employees can express their concerns in various ways, including through digital suggestion boxes and regular, informal discussions with management. To boost commitment and trust, leaders need to be present during regular operations.</w:t>
      </w:r>
    </w:p>
    <w:p w14:paraId="1FB521CA" w14:textId="77777777" w:rsidR="00163B1C" w:rsidRPr="00A80E85" w:rsidRDefault="00163B1C" w:rsidP="00163B1C">
      <w:pPr>
        <w:pStyle w:val="Heading3"/>
        <w:numPr>
          <w:ilvl w:val="2"/>
          <w:numId w:val="1"/>
        </w:numPr>
        <w:spacing w:line="360" w:lineRule="auto"/>
        <w:rPr>
          <w:rStyle w:val="Strong"/>
          <w:rFonts w:ascii="Times New Roman" w:hAnsi="Times New Roman" w:cs="Times New Roman"/>
          <w:i/>
          <w:color w:val="auto"/>
        </w:rPr>
      </w:pPr>
      <w:bookmarkStart w:id="18" w:name="_Toc199890906"/>
      <w:r w:rsidRPr="00A80E85">
        <w:rPr>
          <w:rStyle w:val="Strong"/>
          <w:rFonts w:ascii="Times New Roman" w:hAnsi="Times New Roman" w:cs="Times New Roman"/>
          <w:i/>
          <w:color w:val="auto"/>
        </w:rPr>
        <w:t>Enhanced Onboarding and Staff Development</w:t>
      </w:r>
      <w:bookmarkEnd w:id="18"/>
    </w:p>
    <w:p w14:paraId="19501D89" w14:textId="4ACD07F6" w:rsidR="00744BD7" w:rsidRPr="00A80E85" w:rsidRDefault="00163B1C" w:rsidP="0099415A">
      <w:pPr>
        <w:spacing w:line="360" w:lineRule="auto"/>
        <w:ind w:firstLine="360"/>
        <w:jc w:val="both"/>
        <w:rPr>
          <w:rFonts w:ascii="Times New Roman" w:hAnsi="Times New Roman" w:cs="Times New Roman"/>
          <w:sz w:val="24"/>
          <w:szCs w:val="24"/>
        </w:rPr>
      </w:pPr>
      <w:r w:rsidRPr="00A80E85">
        <w:rPr>
          <w:rFonts w:ascii="Times New Roman" w:hAnsi="Times New Roman" w:cs="Times New Roman"/>
          <w:sz w:val="24"/>
          <w:szCs w:val="24"/>
        </w:rPr>
        <w:t>Enhance the onboarding process for newcomers by hosting interactive events, allowing them to shadow experienced professionals, and pairing them with established employees (</w:t>
      </w:r>
      <w:proofErr w:type="spellStart"/>
      <w:r w:rsidRPr="00A80E85">
        <w:rPr>
          <w:rFonts w:ascii="Times New Roman" w:hAnsi="Times New Roman" w:cs="Times New Roman"/>
          <w:color w:val="222222"/>
          <w:sz w:val="24"/>
          <w:szCs w:val="24"/>
          <w:shd w:val="clear" w:color="auto" w:fill="FFFFFF"/>
        </w:rPr>
        <w:t>Lefrid</w:t>
      </w:r>
      <w:proofErr w:type="spellEnd"/>
      <w:r w:rsidRPr="00A80E85">
        <w:rPr>
          <w:rFonts w:ascii="Times New Roman" w:hAnsi="Times New Roman" w:cs="Times New Roman"/>
          <w:color w:val="222222"/>
          <w:sz w:val="24"/>
          <w:szCs w:val="24"/>
          <w:shd w:val="clear" w:color="auto" w:fill="FFFFFF"/>
        </w:rPr>
        <w:t xml:space="preserve"> et al., 2022</w:t>
      </w:r>
      <w:r w:rsidRPr="00A80E85">
        <w:rPr>
          <w:rFonts w:ascii="Times New Roman" w:hAnsi="Times New Roman" w:cs="Times New Roman"/>
          <w:sz w:val="24"/>
          <w:szCs w:val="24"/>
        </w:rPr>
        <w:t>). Create a list of skills to acquire, along with agreed-upon dates for each type of training (</w:t>
      </w:r>
      <w:r w:rsidRPr="00A80E85">
        <w:rPr>
          <w:rFonts w:ascii="Times New Roman" w:hAnsi="Times New Roman" w:cs="Times New Roman"/>
          <w:color w:val="222222"/>
          <w:sz w:val="24"/>
          <w:szCs w:val="24"/>
          <w:shd w:val="clear" w:color="auto" w:fill="FFFFFF"/>
        </w:rPr>
        <w:t>Hwang et al., 2021</w:t>
      </w:r>
      <w:r w:rsidRPr="00A80E85">
        <w:rPr>
          <w:rFonts w:ascii="Times New Roman" w:hAnsi="Times New Roman" w:cs="Times New Roman"/>
          <w:sz w:val="24"/>
          <w:szCs w:val="24"/>
        </w:rPr>
        <w:t>). Employees can benefit from online learning sites and regular reviews to check their achievements and plans for the future.</w:t>
      </w:r>
    </w:p>
    <w:p w14:paraId="3189C992" w14:textId="77777777" w:rsidR="00744BD7" w:rsidRPr="00A80E85" w:rsidRDefault="006A5016" w:rsidP="00744BD7">
      <w:pPr>
        <w:pStyle w:val="Heading2"/>
        <w:numPr>
          <w:ilvl w:val="1"/>
          <w:numId w:val="1"/>
        </w:numPr>
        <w:spacing w:line="360" w:lineRule="auto"/>
        <w:jc w:val="both"/>
        <w:rPr>
          <w:rFonts w:ascii="Times New Roman" w:hAnsi="Times New Roman" w:cs="Times New Roman"/>
          <w:b/>
          <w:color w:val="auto"/>
          <w:sz w:val="24"/>
          <w:szCs w:val="24"/>
        </w:rPr>
      </w:pPr>
      <w:bookmarkStart w:id="19" w:name="_Toc199890907"/>
      <w:r w:rsidRPr="00A80E85">
        <w:rPr>
          <w:rFonts w:ascii="Times New Roman" w:hAnsi="Times New Roman" w:cs="Times New Roman"/>
          <w:b/>
          <w:color w:val="auto"/>
          <w:sz w:val="24"/>
          <w:szCs w:val="24"/>
        </w:rPr>
        <w:t>Change Management Framework</w:t>
      </w:r>
      <w:r w:rsidR="00B12A2A" w:rsidRPr="00A80E85">
        <w:rPr>
          <w:rFonts w:ascii="Times New Roman" w:hAnsi="Times New Roman" w:cs="Times New Roman"/>
          <w:b/>
          <w:color w:val="auto"/>
          <w:sz w:val="24"/>
          <w:szCs w:val="24"/>
        </w:rPr>
        <w:t xml:space="preserve"> (</w:t>
      </w:r>
      <w:r w:rsidR="00B12A2A" w:rsidRPr="00A80E85">
        <w:rPr>
          <w:rStyle w:val="Strong"/>
          <w:rFonts w:ascii="Times New Roman" w:hAnsi="Times New Roman" w:cs="Times New Roman"/>
          <w:color w:val="auto"/>
          <w:sz w:val="24"/>
          <w:szCs w:val="24"/>
        </w:rPr>
        <w:t>Kotter's 8-Step model</w:t>
      </w:r>
      <w:r w:rsidR="00B12A2A" w:rsidRPr="00A80E85">
        <w:rPr>
          <w:rFonts w:ascii="Times New Roman" w:hAnsi="Times New Roman" w:cs="Times New Roman"/>
          <w:b/>
          <w:color w:val="auto"/>
          <w:sz w:val="24"/>
          <w:szCs w:val="24"/>
        </w:rPr>
        <w:t>)</w:t>
      </w:r>
      <w:bookmarkEnd w:id="19"/>
    </w:p>
    <w:p w14:paraId="0E06A462" w14:textId="77777777" w:rsidR="00744BD7" w:rsidRPr="00A80E85" w:rsidRDefault="00744BD7" w:rsidP="00744BD7">
      <w:pPr>
        <w:spacing w:line="360" w:lineRule="auto"/>
        <w:jc w:val="both"/>
        <w:rPr>
          <w:rFonts w:ascii="Times New Roman" w:hAnsi="Times New Roman" w:cs="Times New Roman"/>
          <w:sz w:val="24"/>
          <w:szCs w:val="24"/>
        </w:rPr>
      </w:pPr>
      <w:r w:rsidRPr="00A80E85">
        <w:rPr>
          <w:rFonts w:ascii="Times New Roman" w:hAnsi="Times New Roman" w:cs="Times New Roman"/>
          <w:sz w:val="24"/>
          <w:szCs w:val="24"/>
        </w:rPr>
        <w:t>To resolve employee burnout and enhance services, Kotter’s 8-step change model is implemented, providing a step-by-step approach for development.</w:t>
      </w:r>
    </w:p>
    <w:p w14:paraId="2FDCFBE0" w14:textId="77777777" w:rsidR="00744BD7" w:rsidRPr="00A80E85" w:rsidRDefault="00744BD7" w:rsidP="00744BD7">
      <w:pPr>
        <w:spacing w:line="360" w:lineRule="auto"/>
        <w:jc w:val="both"/>
        <w:rPr>
          <w:rFonts w:ascii="Times New Roman" w:hAnsi="Times New Roman" w:cs="Times New Roman"/>
          <w:b/>
          <w:bCs/>
          <w:sz w:val="24"/>
          <w:szCs w:val="24"/>
        </w:rPr>
      </w:pPr>
      <w:r w:rsidRPr="00A80E85">
        <w:rPr>
          <w:rFonts w:ascii="Times New Roman" w:hAnsi="Times New Roman" w:cs="Times New Roman"/>
          <w:b/>
          <w:bCs/>
          <w:sz w:val="24"/>
          <w:szCs w:val="24"/>
        </w:rPr>
        <w:t>Step 1: Create Urgency</w:t>
      </w:r>
    </w:p>
    <w:p w14:paraId="4BB783A9" w14:textId="77777777" w:rsidR="00744BD7" w:rsidRPr="00A80E85" w:rsidRDefault="00744BD7" w:rsidP="00163B1C">
      <w:pPr>
        <w:spacing w:line="360" w:lineRule="auto"/>
        <w:jc w:val="both"/>
        <w:rPr>
          <w:rFonts w:ascii="Times New Roman" w:hAnsi="Times New Roman" w:cs="Times New Roman"/>
          <w:sz w:val="24"/>
          <w:szCs w:val="24"/>
        </w:rPr>
      </w:pPr>
      <w:r w:rsidRPr="00A80E85">
        <w:rPr>
          <w:rFonts w:ascii="Times New Roman" w:hAnsi="Times New Roman" w:cs="Times New Roman"/>
          <w:sz w:val="24"/>
          <w:szCs w:val="24"/>
        </w:rPr>
        <w:t xml:space="preserve">Ritchie and Jiang (2021) study that to effectively communicate the risk of inaction and the pressing need for change, it is essential to present data that highlights the problem. Novotel should </w:t>
      </w:r>
      <w:proofErr w:type="spellStart"/>
      <w:r w:rsidRPr="00A80E85">
        <w:rPr>
          <w:rFonts w:ascii="Times New Roman" w:hAnsi="Times New Roman" w:cs="Times New Roman"/>
          <w:sz w:val="24"/>
          <w:szCs w:val="24"/>
        </w:rPr>
        <w:t>utilise</w:t>
      </w:r>
      <w:proofErr w:type="spellEnd"/>
      <w:r w:rsidRPr="00A80E85">
        <w:rPr>
          <w:rFonts w:ascii="Times New Roman" w:hAnsi="Times New Roman" w:cs="Times New Roman"/>
          <w:sz w:val="24"/>
          <w:szCs w:val="24"/>
        </w:rPr>
        <w:t xml:space="preserve"> negative TripAdvisor reviews and internal HR reports to demonstrate how burnout is impacting employee morale and customer satisfaction. </w:t>
      </w:r>
    </w:p>
    <w:p w14:paraId="5A42C894" w14:textId="77777777" w:rsidR="00744BD7" w:rsidRPr="00A80E85" w:rsidRDefault="00744BD7" w:rsidP="00744BD7">
      <w:pPr>
        <w:spacing w:line="360" w:lineRule="auto"/>
        <w:jc w:val="both"/>
        <w:rPr>
          <w:rFonts w:ascii="Times New Roman" w:hAnsi="Times New Roman" w:cs="Times New Roman"/>
          <w:b/>
          <w:bCs/>
          <w:sz w:val="24"/>
          <w:szCs w:val="24"/>
        </w:rPr>
      </w:pPr>
      <w:r w:rsidRPr="00A80E85">
        <w:rPr>
          <w:rFonts w:ascii="Times New Roman" w:hAnsi="Times New Roman" w:cs="Times New Roman"/>
          <w:b/>
          <w:bCs/>
          <w:sz w:val="24"/>
          <w:szCs w:val="24"/>
        </w:rPr>
        <w:t>Step 2: Form a Powerful Coalition</w:t>
      </w:r>
    </w:p>
    <w:p w14:paraId="4F15BBF8" w14:textId="04EA7647" w:rsidR="00744BD7" w:rsidRPr="00A80E85" w:rsidRDefault="00744BD7" w:rsidP="00744BD7">
      <w:pPr>
        <w:spacing w:line="360" w:lineRule="auto"/>
        <w:jc w:val="both"/>
        <w:rPr>
          <w:rFonts w:ascii="Times New Roman" w:hAnsi="Times New Roman" w:cs="Times New Roman"/>
          <w:sz w:val="24"/>
          <w:szCs w:val="24"/>
        </w:rPr>
      </w:pPr>
      <w:r w:rsidRPr="00A80E85">
        <w:rPr>
          <w:rFonts w:ascii="Times New Roman" w:hAnsi="Times New Roman" w:cs="Times New Roman"/>
          <w:sz w:val="24"/>
          <w:szCs w:val="24"/>
        </w:rPr>
        <w:t>To build a solid coalition, the effort should be supported by a varied and p</w:t>
      </w:r>
      <w:r w:rsidR="0012391D" w:rsidRPr="00A80E85">
        <w:rPr>
          <w:rFonts w:ascii="Times New Roman" w:hAnsi="Times New Roman" w:cs="Times New Roman"/>
          <w:sz w:val="24"/>
          <w:szCs w:val="24"/>
        </w:rPr>
        <w:t>owerful change team (</w:t>
      </w:r>
      <w:proofErr w:type="spellStart"/>
      <w:r w:rsidR="0012391D" w:rsidRPr="00A80E85">
        <w:rPr>
          <w:rFonts w:ascii="Times New Roman" w:hAnsi="Times New Roman" w:cs="Times New Roman"/>
          <w:sz w:val="24"/>
          <w:szCs w:val="24"/>
        </w:rPr>
        <w:t>Bagnaresi</w:t>
      </w:r>
      <w:proofErr w:type="spellEnd"/>
      <w:r w:rsidR="0012391D" w:rsidRPr="00A80E85">
        <w:rPr>
          <w:rFonts w:ascii="Times New Roman" w:hAnsi="Times New Roman" w:cs="Times New Roman"/>
          <w:sz w:val="24"/>
          <w:szCs w:val="24"/>
        </w:rPr>
        <w:t xml:space="preserve"> et al.</w:t>
      </w:r>
      <w:r w:rsidRPr="00A80E85">
        <w:rPr>
          <w:rFonts w:ascii="Times New Roman" w:hAnsi="Times New Roman" w:cs="Times New Roman"/>
          <w:sz w:val="24"/>
          <w:szCs w:val="24"/>
        </w:rPr>
        <w:t>, 2021). Novotel should form a leadership task team of department heads, HR managers, and frontline supervisors.</w:t>
      </w:r>
    </w:p>
    <w:p w14:paraId="0FD8E9A5" w14:textId="77777777" w:rsidR="00744BD7" w:rsidRPr="00A80E85" w:rsidRDefault="00744BD7" w:rsidP="00744BD7">
      <w:pPr>
        <w:spacing w:line="360" w:lineRule="auto"/>
        <w:jc w:val="both"/>
        <w:rPr>
          <w:rFonts w:ascii="Times New Roman" w:hAnsi="Times New Roman" w:cs="Times New Roman"/>
          <w:b/>
          <w:bCs/>
          <w:sz w:val="24"/>
          <w:szCs w:val="24"/>
        </w:rPr>
      </w:pPr>
      <w:r w:rsidRPr="00A80E85">
        <w:rPr>
          <w:rFonts w:ascii="Times New Roman" w:hAnsi="Times New Roman" w:cs="Times New Roman"/>
          <w:b/>
          <w:bCs/>
          <w:sz w:val="24"/>
          <w:szCs w:val="24"/>
        </w:rPr>
        <w:t>Step 3: Create a Vision for Change</w:t>
      </w:r>
    </w:p>
    <w:p w14:paraId="0F881C89" w14:textId="77777777" w:rsidR="00744BD7" w:rsidRPr="00A80E85" w:rsidRDefault="00744BD7" w:rsidP="00744BD7">
      <w:pPr>
        <w:spacing w:line="360" w:lineRule="auto"/>
        <w:jc w:val="both"/>
        <w:rPr>
          <w:rFonts w:ascii="Times New Roman" w:hAnsi="Times New Roman" w:cs="Times New Roman"/>
          <w:sz w:val="24"/>
          <w:szCs w:val="24"/>
        </w:rPr>
      </w:pPr>
      <w:r w:rsidRPr="00A80E85">
        <w:rPr>
          <w:rFonts w:ascii="Times New Roman" w:hAnsi="Times New Roman" w:cs="Times New Roman"/>
          <w:sz w:val="24"/>
          <w:szCs w:val="24"/>
        </w:rPr>
        <w:lastRenderedPageBreak/>
        <w:t xml:space="preserve">According to Gallan et al. (2021), it is essential to craft a compelling vision that connects the change to the </w:t>
      </w:r>
      <w:proofErr w:type="spellStart"/>
      <w:r w:rsidRPr="00A80E85">
        <w:rPr>
          <w:rFonts w:ascii="Times New Roman" w:hAnsi="Times New Roman" w:cs="Times New Roman"/>
          <w:sz w:val="24"/>
          <w:szCs w:val="24"/>
        </w:rPr>
        <w:t>organisation's</w:t>
      </w:r>
      <w:proofErr w:type="spellEnd"/>
      <w:r w:rsidRPr="00A80E85">
        <w:rPr>
          <w:rFonts w:ascii="Times New Roman" w:hAnsi="Times New Roman" w:cs="Times New Roman"/>
          <w:sz w:val="24"/>
          <w:szCs w:val="24"/>
        </w:rPr>
        <w:t xml:space="preserve"> core values. By tying employee well-being to better visitor experiences, Novotel can embrace the motto "Wellness Drives Service Excellence."</w:t>
      </w:r>
    </w:p>
    <w:p w14:paraId="73BB7315" w14:textId="77777777" w:rsidR="00744BD7" w:rsidRPr="00A80E85" w:rsidRDefault="00744BD7" w:rsidP="00744BD7">
      <w:pPr>
        <w:spacing w:line="360" w:lineRule="auto"/>
        <w:jc w:val="both"/>
        <w:rPr>
          <w:rFonts w:ascii="Times New Roman" w:hAnsi="Times New Roman" w:cs="Times New Roman"/>
          <w:b/>
          <w:bCs/>
          <w:sz w:val="24"/>
          <w:szCs w:val="24"/>
        </w:rPr>
      </w:pPr>
      <w:r w:rsidRPr="00A80E85">
        <w:rPr>
          <w:rFonts w:ascii="Times New Roman" w:hAnsi="Times New Roman" w:cs="Times New Roman"/>
          <w:b/>
          <w:bCs/>
          <w:sz w:val="24"/>
          <w:szCs w:val="24"/>
        </w:rPr>
        <w:t>Step 4: Communicate the Vision</w:t>
      </w:r>
    </w:p>
    <w:p w14:paraId="793AD91F" w14:textId="759DDB6E" w:rsidR="00744BD7" w:rsidRPr="00A80E85" w:rsidRDefault="00744BD7" w:rsidP="00744BD7">
      <w:pPr>
        <w:spacing w:line="360" w:lineRule="auto"/>
        <w:jc w:val="both"/>
        <w:rPr>
          <w:rFonts w:ascii="Times New Roman" w:hAnsi="Times New Roman" w:cs="Times New Roman"/>
          <w:sz w:val="24"/>
          <w:szCs w:val="24"/>
        </w:rPr>
      </w:pPr>
      <w:r w:rsidRPr="00A80E85">
        <w:rPr>
          <w:rFonts w:ascii="Times New Roman" w:hAnsi="Times New Roman" w:cs="Times New Roman"/>
          <w:sz w:val="24"/>
          <w:szCs w:val="24"/>
        </w:rPr>
        <w:t>Consistent, multi-channel communication can be used to support the vision and effectively convey it (</w:t>
      </w:r>
      <w:r w:rsidR="00711E97" w:rsidRPr="00A80E85">
        <w:rPr>
          <w:rFonts w:ascii="Times New Roman" w:hAnsi="Times New Roman" w:cs="Times New Roman"/>
          <w:color w:val="222222"/>
          <w:sz w:val="24"/>
          <w:szCs w:val="24"/>
          <w:shd w:val="clear" w:color="auto" w:fill="FFFFFF"/>
        </w:rPr>
        <w:t>Haris et al., 2024</w:t>
      </w:r>
      <w:r w:rsidRPr="00A80E85">
        <w:rPr>
          <w:rFonts w:ascii="Times New Roman" w:hAnsi="Times New Roman" w:cs="Times New Roman"/>
          <w:sz w:val="24"/>
          <w:szCs w:val="24"/>
        </w:rPr>
        <w:t>). Novotel should use team meetings, digital noticeboards, and multilingual staff emails to communicate important messages.</w:t>
      </w:r>
    </w:p>
    <w:p w14:paraId="61A87B10" w14:textId="77777777" w:rsidR="00744BD7" w:rsidRPr="00A80E85" w:rsidRDefault="00744BD7" w:rsidP="00744BD7">
      <w:pPr>
        <w:spacing w:line="360" w:lineRule="auto"/>
        <w:jc w:val="both"/>
        <w:rPr>
          <w:rFonts w:ascii="Times New Roman" w:hAnsi="Times New Roman" w:cs="Times New Roman"/>
          <w:b/>
          <w:bCs/>
          <w:sz w:val="24"/>
          <w:szCs w:val="24"/>
        </w:rPr>
      </w:pPr>
      <w:r w:rsidRPr="00A80E85">
        <w:rPr>
          <w:rFonts w:ascii="Times New Roman" w:hAnsi="Times New Roman" w:cs="Times New Roman"/>
          <w:b/>
          <w:bCs/>
          <w:sz w:val="24"/>
          <w:szCs w:val="24"/>
        </w:rPr>
        <w:t>Step 5: Remove Obstacles</w:t>
      </w:r>
    </w:p>
    <w:p w14:paraId="1785F7F2" w14:textId="2C5F9241" w:rsidR="00744BD7" w:rsidRPr="00A80E85" w:rsidRDefault="00744BD7" w:rsidP="00744BD7">
      <w:pPr>
        <w:spacing w:line="360" w:lineRule="auto"/>
        <w:jc w:val="both"/>
        <w:rPr>
          <w:rFonts w:ascii="Times New Roman" w:hAnsi="Times New Roman" w:cs="Times New Roman"/>
          <w:sz w:val="24"/>
          <w:szCs w:val="24"/>
        </w:rPr>
      </w:pPr>
      <w:r w:rsidRPr="00A80E85">
        <w:rPr>
          <w:rFonts w:ascii="Times New Roman" w:hAnsi="Times New Roman" w:cs="Times New Roman"/>
          <w:sz w:val="24"/>
          <w:szCs w:val="24"/>
        </w:rPr>
        <w:t xml:space="preserve">By </w:t>
      </w:r>
      <w:proofErr w:type="spellStart"/>
      <w:r w:rsidRPr="00A80E85">
        <w:rPr>
          <w:rFonts w:ascii="Times New Roman" w:hAnsi="Times New Roman" w:cs="Times New Roman"/>
          <w:sz w:val="24"/>
          <w:szCs w:val="24"/>
        </w:rPr>
        <w:t>recognising</w:t>
      </w:r>
      <w:proofErr w:type="spellEnd"/>
      <w:r w:rsidRPr="00A80E85">
        <w:rPr>
          <w:rFonts w:ascii="Times New Roman" w:hAnsi="Times New Roman" w:cs="Times New Roman"/>
          <w:sz w:val="24"/>
          <w:szCs w:val="24"/>
        </w:rPr>
        <w:t xml:space="preserve"> and removing change-related barriers, the challenges can be overcome (</w:t>
      </w:r>
      <w:r w:rsidR="000C03BF" w:rsidRPr="00A80E85">
        <w:rPr>
          <w:rFonts w:ascii="Times New Roman" w:hAnsi="Times New Roman" w:cs="Times New Roman"/>
          <w:color w:val="222222"/>
          <w:sz w:val="24"/>
          <w:szCs w:val="24"/>
          <w:shd w:val="clear" w:color="auto" w:fill="FFFFFF"/>
        </w:rPr>
        <w:t>Somera and Petrova, 2024</w:t>
      </w:r>
      <w:r w:rsidRPr="00A80E85">
        <w:rPr>
          <w:rFonts w:ascii="Times New Roman" w:hAnsi="Times New Roman" w:cs="Times New Roman"/>
          <w:sz w:val="24"/>
          <w:szCs w:val="24"/>
        </w:rPr>
        <w:t>). Novotel should address issues such as poor work-life balance, inflexible shift schedules, and a lack of effective feedback mechanisms.</w:t>
      </w:r>
    </w:p>
    <w:p w14:paraId="0985BE4F" w14:textId="77777777" w:rsidR="00744BD7" w:rsidRPr="00A80E85" w:rsidRDefault="00744BD7" w:rsidP="00744BD7">
      <w:pPr>
        <w:spacing w:line="360" w:lineRule="auto"/>
        <w:jc w:val="both"/>
        <w:rPr>
          <w:rFonts w:ascii="Times New Roman" w:hAnsi="Times New Roman" w:cs="Times New Roman"/>
          <w:b/>
          <w:bCs/>
          <w:sz w:val="24"/>
          <w:szCs w:val="24"/>
        </w:rPr>
      </w:pPr>
      <w:r w:rsidRPr="00A80E85">
        <w:rPr>
          <w:rFonts w:ascii="Times New Roman" w:hAnsi="Times New Roman" w:cs="Times New Roman"/>
          <w:b/>
          <w:bCs/>
          <w:sz w:val="24"/>
          <w:szCs w:val="24"/>
        </w:rPr>
        <w:t>Step 6: Create Short-Term Wins</w:t>
      </w:r>
    </w:p>
    <w:p w14:paraId="6AE2836F" w14:textId="42DE33D2" w:rsidR="00744BD7" w:rsidRPr="00A80E85" w:rsidRDefault="00711E97" w:rsidP="00744BD7">
      <w:pPr>
        <w:spacing w:line="360" w:lineRule="auto"/>
        <w:jc w:val="both"/>
        <w:rPr>
          <w:rFonts w:ascii="Times New Roman" w:hAnsi="Times New Roman" w:cs="Times New Roman"/>
          <w:sz w:val="24"/>
          <w:szCs w:val="24"/>
        </w:rPr>
      </w:pPr>
      <w:r w:rsidRPr="00A80E85">
        <w:rPr>
          <w:rFonts w:ascii="Times New Roman" w:hAnsi="Times New Roman" w:cs="Times New Roman"/>
          <w:color w:val="222222"/>
          <w:sz w:val="24"/>
          <w:szCs w:val="24"/>
          <w:shd w:val="clear" w:color="auto" w:fill="FFFFFF"/>
        </w:rPr>
        <w:t>Ali, (2024)</w:t>
      </w:r>
      <w:r w:rsidR="00744BD7" w:rsidRPr="00A80E85">
        <w:rPr>
          <w:rFonts w:ascii="Times New Roman" w:hAnsi="Times New Roman" w:cs="Times New Roman"/>
          <w:sz w:val="24"/>
          <w:szCs w:val="24"/>
        </w:rPr>
        <w:t xml:space="preserve"> states that creating momentum is crucial, and achieving early and observable results is essential. Novotel can create wellness days, adjust rosters to accommodate recovery periods, and highlight any increases in customer satisfaction ratings.</w:t>
      </w:r>
    </w:p>
    <w:p w14:paraId="0ED93602" w14:textId="77777777" w:rsidR="00744BD7" w:rsidRPr="00A80E85" w:rsidRDefault="00744BD7" w:rsidP="00744BD7">
      <w:pPr>
        <w:spacing w:line="360" w:lineRule="auto"/>
        <w:jc w:val="both"/>
        <w:rPr>
          <w:rFonts w:ascii="Times New Roman" w:hAnsi="Times New Roman" w:cs="Times New Roman"/>
          <w:b/>
          <w:bCs/>
          <w:sz w:val="24"/>
          <w:szCs w:val="24"/>
        </w:rPr>
      </w:pPr>
      <w:r w:rsidRPr="00A80E85">
        <w:rPr>
          <w:rFonts w:ascii="Times New Roman" w:hAnsi="Times New Roman" w:cs="Times New Roman"/>
          <w:b/>
          <w:bCs/>
          <w:sz w:val="24"/>
          <w:szCs w:val="24"/>
        </w:rPr>
        <w:t>Step 7: Build on the Change</w:t>
      </w:r>
    </w:p>
    <w:p w14:paraId="3DF9A7CB" w14:textId="77777777" w:rsidR="00744BD7" w:rsidRPr="00A80E85" w:rsidRDefault="00744BD7" w:rsidP="00744BD7">
      <w:pPr>
        <w:spacing w:line="360" w:lineRule="auto"/>
        <w:jc w:val="both"/>
        <w:rPr>
          <w:rFonts w:ascii="Times New Roman" w:hAnsi="Times New Roman" w:cs="Times New Roman"/>
          <w:sz w:val="24"/>
          <w:szCs w:val="24"/>
        </w:rPr>
      </w:pPr>
      <w:r w:rsidRPr="00A80E85">
        <w:rPr>
          <w:rFonts w:ascii="Times New Roman" w:hAnsi="Times New Roman" w:cs="Times New Roman"/>
          <w:sz w:val="24"/>
          <w:szCs w:val="24"/>
        </w:rPr>
        <w:t>For change initiatives to develop and get better, feedback is essential (Narayan et al., 2022). Novotel should evaluate the success of its initial efforts and adjust its plan as needed by conducting staff surveys.</w:t>
      </w:r>
    </w:p>
    <w:p w14:paraId="2DA6F203" w14:textId="77777777" w:rsidR="00744BD7" w:rsidRPr="00A80E85" w:rsidRDefault="00744BD7" w:rsidP="00744BD7">
      <w:pPr>
        <w:spacing w:line="360" w:lineRule="auto"/>
        <w:jc w:val="both"/>
        <w:rPr>
          <w:rFonts w:ascii="Times New Roman" w:hAnsi="Times New Roman" w:cs="Times New Roman"/>
          <w:b/>
          <w:bCs/>
          <w:sz w:val="24"/>
          <w:szCs w:val="24"/>
        </w:rPr>
      </w:pPr>
      <w:r w:rsidRPr="00A80E85">
        <w:rPr>
          <w:rFonts w:ascii="Times New Roman" w:hAnsi="Times New Roman" w:cs="Times New Roman"/>
          <w:b/>
          <w:bCs/>
          <w:sz w:val="24"/>
          <w:szCs w:val="24"/>
        </w:rPr>
        <w:t xml:space="preserve">Step 8: Anchor the Changes in </w:t>
      </w:r>
      <w:proofErr w:type="spellStart"/>
      <w:r w:rsidRPr="00A80E85">
        <w:rPr>
          <w:rFonts w:ascii="Times New Roman" w:hAnsi="Times New Roman" w:cs="Times New Roman"/>
          <w:b/>
          <w:bCs/>
          <w:sz w:val="24"/>
          <w:szCs w:val="24"/>
        </w:rPr>
        <w:t>Organisational</w:t>
      </w:r>
      <w:proofErr w:type="spellEnd"/>
      <w:r w:rsidRPr="00A80E85">
        <w:rPr>
          <w:rFonts w:ascii="Times New Roman" w:hAnsi="Times New Roman" w:cs="Times New Roman"/>
          <w:b/>
          <w:bCs/>
          <w:sz w:val="24"/>
          <w:szCs w:val="24"/>
        </w:rPr>
        <w:t xml:space="preserve"> Culture</w:t>
      </w:r>
    </w:p>
    <w:p w14:paraId="789F19B4" w14:textId="1820F276" w:rsidR="00744BD7" w:rsidRPr="00A80E85" w:rsidRDefault="00744BD7" w:rsidP="00163B1C">
      <w:pPr>
        <w:spacing w:line="360" w:lineRule="auto"/>
        <w:jc w:val="both"/>
        <w:rPr>
          <w:rFonts w:ascii="Times New Roman" w:hAnsi="Times New Roman" w:cs="Times New Roman"/>
          <w:sz w:val="24"/>
          <w:szCs w:val="24"/>
        </w:rPr>
      </w:pPr>
      <w:r w:rsidRPr="00A80E85">
        <w:rPr>
          <w:rFonts w:ascii="Times New Roman" w:hAnsi="Times New Roman" w:cs="Times New Roman"/>
          <w:sz w:val="24"/>
          <w:szCs w:val="24"/>
        </w:rPr>
        <w:t>New values can be incorporated into leadership practices, procedures, and guidelines (</w:t>
      </w:r>
      <w:r w:rsidR="000C03BF" w:rsidRPr="00A80E85">
        <w:rPr>
          <w:rFonts w:ascii="Times New Roman" w:hAnsi="Times New Roman" w:cs="Times New Roman"/>
          <w:color w:val="222222"/>
          <w:sz w:val="24"/>
          <w:szCs w:val="24"/>
          <w:shd w:val="clear" w:color="auto" w:fill="FFFFFF"/>
        </w:rPr>
        <w:t>Huertas-Valdivia</w:t>
      </w:r>
      <w:r w:rsidRPr="00A80E85">
        <w:rPr>
          <w:rFonts w:ascii="Times New Roman" w:hAnsi="Times New Roman" w:cs="Times New Roman"/>
          <w:sz w:val="24"/>
          <w:szCs w:val="24"/>
        </w:rPr>
        <w:t xml:space="preserve"> et al., 2022). Novotel should update its KPIs to reflect these values, reaffirm these principles in leadership development and onboarding programs, and incorporate wellness and engagement metrics into performance reviews.</w:t>
      </w:r>
    </w:p>
    <w:p w14:paraId="0AAA0C93" w14:textId="77777777" w:rsidR="006D5606" w:rsidRPr="00A80E85" w:rsidRDefault="006D5606" w:rsidP="00163B1C">
      <w:pPr>
        <w:spacing w:line="360" w:lineRule="auto"/>
        <w:jc w:val="both"/>
        <w:rPr>
          <w:rFonts w:ascii="Times New Roman" w:hAnsi="Times New Roman" w:cs="Times New Roman"/>
          <w:sz w:val="24"/>
          <w:szCs w:val="24"/>
        </w:rPr>
      </w:pPr>
    </w:p>
    <w:p w14:paraId="38B11262" w14:textId="77777777" w:rsidR="006D5606" w:rsidRPr="00A80E85" w:rsidRDefault="00193728" w:rsidP="006D5606">
      <w:pPr>
        <w:keepNext/>
        <w:spacing w:line="360" w:lineRule="auto"/>
        <w:jc w:val="center"/>
        <w:rPr>
          <w:rFonts w:ascii="Times New Roman" w:hAnsi="Times New Roman" w:cs="Times New Roman"/>
          <w:sz w:val="24"/>
          <w:szCs w:val="24"/>
        </w:rPr>
      </w:pPr>
      <w:r w:rsidRPr="00A80E85">
        <w:rPr>
          <w:rFonts w:ascii="Times New Roman" w:hAnsi="Times New Roman" w:cs="Times New Roman"/>
          <w:noProof/>
          <w:sz w:val="24"/>
          <w:szCs w:val="24"/>
          <w:lang w:val="en-GB" w:eastAsia="en-GB"/>
        </w:rPr>
        <w:lastRenderedPageBreak/>
        <w:drawing>
          <wp:inline distT="0" distB="0" distL="0" distR="0" wp14:anchorId="472062E5" wp14:editId="407ECC00">
            <wp:extent cx="3237230" cy="2461124"/>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251524" cy="2471991"/>
                    </a:xfrm>
                    <a:prstGeom prst="rect">
                      <a:avLst/>
                    </a:prstGeom>
                  </pic:spPr>
                </pic:pic>
              </a:graphicData>
            </a:graphic>
          </wp:inline>
        </w:drawing>
      </w:r>
    </w:p>
    <w:p w14:paraId="7C1B0F2B" w14:textId="77777777" w:rsidR="00193728" w:rsidRPr="00A80E85" w:rsidRDefault="006D5606" w:rsidP="006D5606">
      <w:pPr>
        <w:pStyle w:val="Caption"/>
        <w:jc w:val="center"/>
        <w:rPr>
          <w:rFonts w:ascii="Times New Roman" w:hAnsi="Times New Roman" w:cs="Times New Roman"/>
          <w:i w:val="0"/>
          <w:color w:val="auto"/>
          <w:sz w:val="24"/>
          <w:szCs w:val="24"/>
        </w:rPr>
      </w:pPr>
      <w:r w:rsidRPr="00A80E85">
        <w:rPr>
          <w:rFonts w:ascii="Times New Roman" w:hAnsi="Times New Roman" w:cs="Times New Roman"/>
          <w:i w:val="0"/>
          <w:color w:val="auto"/>
          <w:sz w:val="24"/>
          <w:szCs w:val="24"/>
        </w:rPr>
        <w:t xml:space="preserve">Figure </w:t>
      </w:r>
      <w:r w:rsidRPr="00A80E85">
        <w:rPr>
          <w:rFonts w:ascii="Times New Roman" w:hAnsi="Times New Roman" w:cs="Times New Roman"/>
          <w:i w:val="0"/>
          <w:color w:val="auto"/>
          <w:sz w:val="24"/>
          <w:szCs w:val="24"/>
        </w:rPr>
        <w:fldChar w:fldCharType="begin"/>
      </w:r>
      <w:r w:rsidRPr="00A80E85">
        <w:rPr>
          <w:rFonts w:ascii="Times New Roman" w:hAnsi="Times New Roman" w:cs="Times New Roman"/>
          <w:i w:val="0"/>
          <w:color w:val="auto"/>
          <w:sz w:val="24"/>
          <w:szCs w:val="24"/>
        </w:rPr>
        <w:instrText xml:space="preserve"> SEQ Figure \* ARABIC </w:instrText>
      </w:r>
      <w:r w:rsidRPr="00A80E85">
        <w:rPr>
          <w:rFonts w:ascii="Times New Roman" w:hAnsi="Times New Roman" w:cs="Times New Roman"/>
          <w:i w:val="0"/>
          <w:color w:val="auto"/>
          <w:sz w:val="24"/>
          <w:szCs w:val="24"/>
        </w:rPr>
        <w:fldChar w:fldCharType="separate"/>
      </w:r>
      <w:r w:rsidR="00D43E87" w:rsidRPr="00A80E85">
        <w:rPr>
          <w:rFonts w:ascii="Times New Roman" w:hAnsi="Times New Roman" w:cs="Times New Roman"/>
          <w:i w:val="0"/>
          <w:noProof/>
          <w:color w:val="auto"/>
          <w:sz w:val="24"/>
          <w:szCs w:val="24"/>
        </w:rPr>
        <w:t>5</w:t>
      </w:r>
      <w:r w:rsidRPr="00A80E85">
        <w:rPr>
          <w:rFonts w:ascii="Times New Roman" w:hAnsi="Times New Roman" w:cs="Times New Roman"/>
          <w:i w:val="0"/>
          <w:color w:val="auto"/>
          <w:sz w:val="24"/>
          <w:szCs w:val="24"/>
        </w:rPr>
        <w:fldChar w:fldCharType="end"/>
      </w:r>
      <w:r w:rsidRPr="00A80E85">
        <w:rPr>
          <w:rFonts w:ascii="Times New Roman" w:hAnsi="Times New Roman" w:cs="Times New Roman"/>
          <w:i w:val="0"/>
          <w:color w:val="auto"/>
          <w:sz w:val="24"/>
          <w:szCs w:val="24"/>
        </w:rPr>
        <w:t>: Kotter’s 8 step Model</w:t>
      </w:r>
    </w:p>
    <w:p w14:paraId="3521CF18" w14:textId="77777777" w:rsidR="006D5606" w:rsidRPr="00A80E85" w:rsidRDefault="006D5606" w:rsidP="006D5606">
      <w:pPr>
        <w:jc w:val="center"/>
        <w:rPr>
          <w:rFonts w:ascii="Times New Roman" w:hAnsi="Times New Roman" w:cs="Times New Roman"/>
          <w:sz w:val="24"/>
          <w:szCs w:val="24"/>
        </w:rPr>
      </w:pPr>
      <w:r w:rsidRPr="00A80E85">
        <w:rPr>
          <w:rFonts w:ascii="Times New Roman" w:hAnsi="Times New Roman" w:cs="Times New Roman"/>
          <w:sz w:val="24"/>
          <w:szCs w:val="24"/>
        </w:rPr>
        <w:t>Source: (Narayan et al., 2022)</w:t>
      </w:r>
    </w:p>
    <w:p w14:paraId="6D12A9E7" w14:textId="77777777" w:rsidR="00744BD7" w:rsidRPr="00A80E85" w:rsidRDefault="009A2B5D" w:rsidP="00163B1C">
      <w:pPr>
        <w:pStyle w:val="Heading2"/>
        <w:numPr>
          <w:ilvl w:val="1"/>
          <w:numId w:val="1"/>
        </w:numPr>
        <w:spacing w:line="360" w:lineRule="auto"/>
        <w:rPr>
          <w:rFonts w:ascii="Times New Roman" w:hAnsi="Times New Roman" w:cs="Times New Roman"/>
          <w:b/>
          <w:color w:val="auto"/>
          <w:sz w:val="24"/>
          <w:szCs w:val="24"/>
          <w:shd w:val="clear" w:color="auto" w:fill="FFFFFF"/>
        </w:rPr>
      </w:pPr>
      <w:bookmarkStart w:id="20" w:name="_Toc199890908"/>
      <w:r w:rsidRPr="00A80E85">
        <w:rPr>
          <w:rFonts w:ascii="Times New Roman" w:hAnsi="Times New Roman" w:cs="Times New Roman"/>
          <w:b/>
          <w:color w:val="auto"/>
          <w:sz w:val="24"/>
          <w:szCs w:val="24"/>
          <w:shd w:val="clear" w:color="auto" w:fill="FFFFFF"/>
        </w:rPr>
        <w:t>Staff Engagement and Communication Plans</w:t>
      </w:r>
      <w:bookmarkEnd w:id="20"/>
    </w:p>
    <w:p w14:paraId="000CE920" w14:textId="6C6B3683" w:rsidR="00744BD7" w:rsidRPr="00A80E85" w:rsidRDefault="00744BD7" w:rsidP="00163B1C">
      <w:pPr>
        <w:spacing w:line="360" w:lineRule="auto"/>
        <w:ind w:firstLine="360"/>
        <w:jc w:val="both"/>
        <w:rPr>
          <w:rFonts w:ascii="Times New Roman" w:hAnsi="Times New Roman" w:cs="Times New Roman"/>
          <w:sz w:val="24"/>
          <w:szCs w:val="24"/>
        </w:rPr>
      </w:pPr>
      <w:r w:rsidRPr="00A80E85">
        <w:rPr>
          <w:rFonts w:ascii="Times New Roman" w:hAnsi="Times New Roman" w:cs="Times New Roman"/>
          <w:sz w:val="24"/>
          <w:szCs w:val="24"/>
        </w:rPr>
        <w:t xml:space="preserve">The Novotel Hotel should frequently </w:t>
      </w:r>
      <w:proofErr w:type="spellStart"/>
      <w:r w:rsidRPr="00A80E85">
        <w:rPr>
          <w:rFonts w:ascii="Times New Roman" w:hAnsi="Times New Roman" w:cs="Times New Roman"/>
          <w:sz w:val="24"/>
          <w:szCs w:val="24"/>
        </w:rPr>
        <w:t>recognise</w:t>
      </w:r>
      <w:proofErr w:type="spellEnd"/>
      <w:r w:rsidRPr="00A80E85">
        <w:rPr>
          <w:rFonts w:ascii="Times New Roman" w:hAnsi="Times New Roman" w:cs="Times New Roman"/>
          <w:sz w:val="24"/>
          <w:szCs w:val="24"/>
        </w:rPr>
        <w:t xml:space="preserve"> and reward staff members, allowing them to co-create projects, to boost employee engagement and morale. To </w:t>
      </w:r>
      <w:proofErr w:type="spellStart"/>
      <w:r w:rsidRPr="00A80E85">
        <w:rPr>
          <w:rFonts w:ascii="Times New Roman" w:hAnsi="Times New Roman" w:cs="Times New Roman"/>
          <w:sz w:val="24"/>
          <w:szCs w:val="24"/>
        </w:rPr>
        <w:t>organise</w:t>
      </w:r>
      <w:proofErr w:type="spellEnd"/>
      <w:r w:rsidRPr="00A80E85">
        <w:rPr>
          <w:rFonts w:ascii="Times New Roman" w:hAnsi="Times New Roman" w:cs="Times New Roman"/>
          <w:sz w:val="24"/>
          <w:szCs w:val="24"/>
        </w:rPr>
        <w:t xml:space="preserve"> events such as yoga classes and staff breakfasts, Novotel needs to establish health committees. Implementing award programs, such as "Employee of the Month," can inspire employees and enhance morale (</w:t>
      </w:r>
      <w:proofErr w:type="spellStart"/>
      <w:r w:rsidR="0012391D" w:rsidRPr="00A80E85">
        <w:rPr>
          <w:rFonts w:ascii="Times New Roman" w:hAnsi="Times New Roman" w:cs="Times New Roman"/>
          <w:color w:val="222222"/>
          <w:sz w:val="24"/>
          <w:szCs w:val="24"/>
          <w:shd w:val="clear" w:color="auto" w:fill="FFFFFF"/>
        </w:rPr>
        <w:t>Urme</w:t>
      </w:r>
      <w:proofErr w:type="spellEnd"/>
      <w:r w:rsidR="0012391D" w:rsidRPr="00A80E85">
        <w:rPr>
          <w:rFonts w:ascii="Times New Roman" w:hAnsi="Times New Roman" w:cs="Times New Roman"/>
          <w:color w:val="222222"/>
          <w:sz w:val="24"/>
          <w:szCs w:val="24"/>
          <w:shd w:val="clear" w:color="auto" w:fill="FFFFFF"/>
        </w:rPr>
        <w:t>, 2023</w:t>
      </w:r>
      <w:r w:rsidRPr="00A80E85">
        <w:rPr>
          <w:rFonts w:ascii="Times New Roman" w:hAnsi="Times New Roman" w:cs="Times New Roman"/>
          <w:sz w:val="24"/>
          <w:szCs w:val="24"/>
        </w:rPr>
        <w:t>). By providing opportunities for professional growth, employers can improve employee retention. To boost engagement, Novotel can implement tailored development programs, technology and customer service training, and mentor senior staff. Open and inclusive communication should be encouraged to enhance workplace communication (</w:t>
      </w:r>
      <w:proofErr w:type="spellStart"/>
      <w:r w:rsidRPr="00A80E85">
        <w:rPr>
          <w:rFonts w:ascii="Times New Roman" w:hAnsi="Times New Roman" w:cs="Times New Roman"/>
          <w:sz w:val="24"/>
          <w:szCs w:val="24"/>
        </w:rPr>
        <w:t>Wolfgruber</w:t>
      </w:r>
      <w:proofErr w:type="spellEnd"/>
      <w:r w:rsidRPr="00A80E85">
        <w:rPr>
          <w:rFonts w:ascii="Times New Roman" w:hAnsi="Times New Roman" w:cs="Times New Roman"/>
          <w:sz w:val="24"/>
          <w:szCs w:val="24"/>
        </w:rPr>
        <w:t xml:space="preserve"> et al., 2021). To keep everyone updated, Novotel should </w:t>
      </w:r>
      <w:proofErr w:type="spellStart"/>
      <w:r w:rsidRPr="00A80E85">
        <w:rPr>
          <w:rFonts w:ascii="Times New Roman" w:hAnsi="Times New Roman" w:cs="Times New Roman"/>
          <w:sz w:val="24"/>
          <w:szCs w:val="24"/>
        </w:rPr>
        <w:t>utilise</w:t>
      </w:r>
      <w:proofErr w:type="spellEnd"/>
      <w:r w:rsidRPr="00A80E85">
        <w:rPr>
          <w:rFonts w:ascii="Times New Roman" w:hAnsi="Times New Roman" w:cs="Times New Roman"/>
          <w:sz w:val="24"/>
          <w:szCs w:val="24"/>
        </w:rPr>
        <w:t xml:space="preserve"> a variety of communication platforms, including staff portals, WhatsApp groups, and multilingual emails. Monthly briefings and quarterly town halls should encourage mutual communication</w:t>
      </w:r>
      <w:r w:rsidR="0089342E" w:rsidRPr="00A80E85">
        <w:rPr>
          <w:rFonts w:ascii="Times New Roman" w:hAnsi="Times New Roman" w:cs="Times New Roman"/>
          <w:sz w:val="24"/>
          <w:szCs w:val="24"/>
        </w:rPr>
        <w:t xml:space="preserve"> (</w:t>
      </w:r>
      <w:r w:rsidR="0089342E" w:rsidRPr="00A80E85">
        <w:rPr>
          <w:rFonts w:ascii="Times New Roman" w:hAnsi="Times New Roman" w:cs="Times New Roman"/>
          <w:color w:val="222222"/>
          <w:sz w:val="24"/>
          <w:szCs w:val="24"/>
          <w:shd w:val="clear" w:color="auto" w:fill="FFFFFF"/>
        </w:rPr>
        <w:t>Teng and Chih, 2025</w:t>
      </w:r>
      <w:r w:rsidR="0089342E" w:rsidRPr="00A80E85">
        <w:rPr>
          <w:rFonts w:ascii="Times New Roman" w:hAnsi="Times New Roman" w:cs="Times New Roman"/>
          <w:sz w:val="24"/>
          <w:szCs w:val="24"/>
        </w:rPr>
        <w:t>)</w:t>
      </w:r>
      <w:r w:rsidRPr="00A80E85">
        <w:rPr>
          <w:rFonts w:ascii="Times New Roman" w:hAnsi="Times New Roman" w:cs="Times New Roman"/>
          <w:sz w:val="24"/>
          <w:szCs w:val="24"/>
        </w:rPr>
        <w:t xml:space="preserve">. The hotel should continue to provide leadership with exposure and feedback. </w:t>
      </w:r>
    </w:p>
    <w:p w14:paraId="0A581AD0" w14:textId="4806C0A2" w:rsidR="00744BD7" w:rsidRPr="00A80E85" w:rsidRDefault="00163B1C" w:rsidP="00377918">
      <w:pPr>
        <w:spacing w:line="360" w:lineRule="auto"/>
        <w:jc w:val="both"/>
        <w:rPr>
          <w:rFonts w:ascii="Times New Roman" w:hAnsi="Times New Roman" w:cs="Times New Roman"/>
          <w:sz w:val="24"/>
          <w:szCs w:val="24"/>
        </w:rPr>
      </w:pPr>
      <w:r w:rsidRPr="00A80E85">
        <w:rPr>
          <w:rFonts w:ascii="Times New Roman" w:hAnsi="Times New Roman" w:cs="Times New Roman"/>
          <w:sz w:val="24"/>
          <w:szCs w:val="24"/>
        </w:rPr>
        <w:t>Alongside the current strategies, Novotel Paris Centre Tour Eiffel could implement peer recognition schemes to allow workers to acknowledge their contributions, making everyone feel connected and proud (</w:t>
      </w:r>
      <w:r w:rsidRPr="00A80E85">
        <w:rPr>
          <w:rFonts w:ascii="Times New Roman" w:hAnsi="Times New Roman" w:cs="Times New Roman"/>
          <w:color w:val="222222"/>
          <w:sz w:val="24"/>
          <w:szCs w:val="24"/>
          <w:shd w:val="clear" w:color="auto" w:fill="FFFFFF"/>
        </w:rPr>
        <w:t>Talukder et al., 2025</w:t>
      </w:r>
      <w:r w:rsidRPr="00A80E85">
        <w:rPr>
          <w:rFonts w:ascii="Times New Roman" w:hAnsi="Times New Roman" w:cs="Times New Roman"/>
          <w:sz w:val="24"/>
          <w:szCs w:val="24"/>
        </w:rPr>
        <w:t xml:space="preserve">). Due to such programs, employees begin to appreciate their colleagues more in their daily work. Regular surveys and quick feedback checks help leaders understand their staff's mood, loyalty, and concerns, allowing them to respond promptly and adjust </w:t>
      </w:r>
      <w:r w:rsidRPr="00A80E85">
        <w:rPr>
          <w:rFonts w:ascii="Times New Roman" w:hAnsi="Times New Roman" w:cs="Times New Roman"/>
          <w:sz w:val="24"/>
          <w:szCs w:val="24"/>
        </w:rPr>
        <w:lastRenderedPageBreak/>
        <w:t>their actions accordingly (B</w:t>
      </w:r>
      <w:r w:rsidRPr="00A80E85">
        <w:rPr>
          <w:rFonts w:ascii="Times New Roman" w:hAnsi="Times New Roman" w:cs="Times New Roman"/>
          <w:color w:val="222222"/>
          <w:sz w:val="24"/>
          <w:szCs w:val="24"/>
          <w:shd w:val="clear" w:color="auto" w:fill="FFFFFF"/>
        </w:rPr>
        <w:t>arreto and Mayya, 2023</w:t>
      </w:r>
      <w:r w:rsidRPr="00A80E85">
        <w:rPr>
          <w:rFonts w:ascii="Times New Roman" w:hAnsi="Times New Roman" w:cs="Times New Roman"/>
          <w:sz w:val="24"/>
          <w:szCs w:val="24"/>
        </w:rPr>
        <w:t xml:space="preserve">). </w:t>
      </w:r>
      <w:r w:rsidR="00377918" w:rsidRPr="00A80E85">
        <w:rPr>
          <w:rFonts w:ascii="Times New Roman" w:hAnsi="Times New Roman" w:cs="Times New Roman"/>
          <w:sz w:val="24"/>
          <w:szCs w:val="24"/>
        </w:rPr>
        <w:t>Additionally, involving employees from different departments in team activities enhances communication, sparks new ideas, and ensures that everyone contributes to hotel projects. They are there to help plan activities focused on health, team building, and the environment, which have a positive impact on both employees and the company.</w:t>
      </w:r>
    </w:p>
    <w:p w14:paraId="71095B27" w14:textId="5B88EF7E" w:rsidR="00163B1C" w:rsidRPr="00A80E85" w:rsidRDefault="006A5016" w:rsidP="00163B1C">
      <w:pPr>
        <w:pStyle w:val="Heading2"/>
        <w:numPr>
          <w:ilvl w:val="1"/>
          <w:numId w:val="1"/>
        </w:numPr>
        <w:spacing w:line="360" w:lineRule="auto"/>
        <w:jc w:val="both"/>
        <w:rPr>
          <w:rFonts w:ascii="Times New Roman" w:hAnsi="Times New Roman" w:cs="Times New Roman"/>
          <w:b/>
          <w:color w:val="auto"/>
          <w:sz w:val="24"/>
          <w:szCs w:val="24"/>
        </w:rPr>
      </w:pPr>
      <w:bookmarkStart w:id="21" w:name="_Toc199890909"/>
      <w:r w:rsidRPr="00A80E85">
        <w:rPr>
          <w:rFonts w:ascii="Times New Roman" w:hAnsi="Times New Roman" w:cs="Times New Roman"/>
          <w:b/>
          <w:color w:val="auto"/>
          <w:sz w:val="24"/>
          <w:szCs w:val="24"/>
        </w:rPr>
        <w:t>Success Measurement and Evaluation</w:t>
      </w:r>
      <w:bookmarkEnd w:id="21"/>
    </w:p>
    <w:p w14:paraId="0EFADA81" w14:textId="77777777" w:rsidR="00163B1C" w:rsidRPr="00A80E85" w:rsidRDefault="00163B1C" w:rsidP="00163B1C">
      <w:pPr>
        <w:spacing w:line="360" w:lineRule="auto"/>
        <w:ind w:firstLine="360"/>
        <w:jc w:val="both"/>
        <w:rPr>
          <w:rFonts w:ascii="Times New Roman" w:hAnsi="Times New Roman" w:cs="Times New Roman"/>
          <w:sz w:val="24"/>
          <w:szCs w:val="24"/>
        </w:rPr>
      </w:pPr>
      <w:r w:rsidRPr="00A80E85">
        <w:rPr>
          <w:rFonts w:ascii="Times New Roman" w:hAnsi="Times New Roman" w:cs="Times New Roman"/>
          <w:sz w:val="24"/>
          <w:szCs w:val="24"/>
        </w:rPr>
        <w:t>The Balanced Scorecard framework will be used to evaluate how well the proposed recommendations are implemented. Because this tool examines outcomes in four main areas — Customer, Internal Processes, Learning and Growth, and Financial — it enables people to evaluate performance from every angle.</w:t>
      </w:r>
    </w:p>
    <w:p w14:paraId="489D4787" w14:textId="5EC6F90D" w:rsidR="00163B1C" w:rsidRPr="00A80E85" w:rsidRDefault="00163B1C" w:rsidP="00163B1C">
      <w:pPr>
        <w:spacing w:line="360" w:lineRule="auto"/>
        <w:ind w:firstLine="360"/>
        <w:jc w:val="both"/>
        <w:rPr>
          <w:rFonts w:ascii="Times New Roman" w:hAnsi="Times New Roman" w:cs="Times New Roman"/>
          <w:sz w:val="24"/>
          <w:szCs w:val="24"/>
        </w:rPr>
      </w:pPr>
      <w:r w:rsidRPr="00A80E85">
        <w:rPr>
          <w:rStyle w:val="Strong"/>
          <w:rFonts w:ascii="Times New Roman" w:hAnsi="Times New Roman" w:cs="Times New Roman"/>
          <w:b w:val="0"/>
          <w:sz w:val="24"/>
          <w:szCs w:val="24"/>
        </w:rPr>
        <w:t>From a customer perspective</w:t>
      </w:r>
      <w:r w:rsidRPr="00A80E85">
        <w:rPr>
          <w:rStyle w:val="Strong"/>
          <w:rFonts w:ascii="Times New Roman" w:hAnsi="Times New Roman" w:cs="Times New Roman"/>
          <w:sz w:val="24"/>
          <w:szCs w:val="24"/>
        </w:rPr>
        <w:t xml:space="preserve">, </w:t>
      </w:r>
      <w:r w:rsidRPr="00A80E85">
        <w:rPr>
          <w:rFonts w:ascii="Times New Roman" w:hAnsi="Times New Roman" w:cs="Times New Roman"/>
          <w:sz w:val="24"/>
          <w:szCs w:val="24"/>
        </w:rPr>
        <w:t>customer satisfaction will be assessed by gathering yearly feedback, monitoring online reviews, and tracking the number of complaints received (</w:t>
      </w:r>
      <w:r w:rsidR="0012391D" w:rsidRPr="00A80E85">
        <w:rPr>
          <w:rFonts w:ascii="Times New Roman" w:hAnsi="Times New Roman" w:cs="Times New Roman"/>
          <w:color w:val="222222"/>
          <w:sz w:val="24"/>
          <w:szCs w:val="24"/>
          <w:shd w:val="clear" w:color="auto" w:fill="FFFFFF"/>
        </w:rPr>
        <w:t>Sann et al., 2022</w:t>
      </w:r>
      <w:r w:rsidRPr="00A80E85">
        <w:rPr>
          <w:rFonts w:ascii="Times New Roman" w:hAnsi="Times New Roman" w:cs="Times New Roman"/>
          <w:sz w:val="24"/>
          <w:szCs w:val="24"/>
        </w:rPr>
        <w:t>). Better reviews on TripAdvisor and Booking.com for service and staff treatment of guests are signs of success as they strive to mitigate staff burnout. Using Net Promoter Scores (NPS) in hotels enables them to assess the loyalty and support of their guests (</w:t>
      </w:r>
      <w:r w:rsidR="00BA163E" w:rsidRPr="00A80E85">
        <w:rPr>
          <w:rFonts w:ascii="Times New Roman" w:hAnsi="Times New Roman" w:cs="Times New Roman"/>
          <w:color w:val="222222"/>
          <w:sz w:val="24"/>
          <w:szCs w:val="24"/>
          <w:shd w:val="clear" w:color="auto" w:fill="FFFFFF"/>
        </w:rPr>
        <w:t>Nguyen and Ho, 2023</w:t>
      </w:r>
      <w:r w:rsidRPr="00A80E85">
        <w:rPr>
          <w:rFonts w:ascii="Times New Roman" w:hAnsi="Times New Roman" w:cs="Times New Roman"/>
          <w:sz w:val="24"/>
          <w:szCs w:val="24"/>
        </w:rPr>
        <w:t>). To measure operational efficiency, management will examine the average time it takes to respond to guests, the percentage of staff who are absent, and the turnover rate within the company (</w:t>
      </w:r>
      <w:r w:rsidRPr="00A80E85">
        <w:rPr>
          <w:rFonts w:ascii="Times New Roman" w:hAnsi="Times New Roman" w:cs="Times New Roman"/>
          <w:color w:val="222222"/>
          <w:sz w:val="24"/>
          <w:szCs w:val="24"/>
          <w:shd w:val="clear" w:color="auto" w:fill="FFFFFF"/>
        </w:rPr>
        <w:t xml:space="preserve">Dasgupta and </w:t>
      </w:r>
      <w:proofErr w:type="spellStart"/>
      <w:r w:rsidRPr="00A80E85">
        <w:rPr>
          <w:rFonts w:ascii="Times New Roman" w:hAnsi="Times New Roman" w:cs="Times New Roman"/>
          <w:color w:val="222222"/>
          <w:sz w:val="24"/>
          <w:szCs w:val="24"/>
          <w:shd w:val="clear" w:color="auto" w:fill="FFFFFF"/>
        </w:rPr>
        <w:t>Jamader</w:t>
      </w:r>
      <w:proofErr w:type="spellEnd"/>
      <w:r w:rsidRPr="00A80E85">
        <w:rPr>
          <w:rFonts w:ascii="Times New Roman" w:hAnsi="Times New Roman" w:cs="Times New Roman"/>
          <w:color w:val="222222"/>
          <w:sz w:val="24"/>
          <w:szCs w:val="24"/>
          <w:shd w:val="clear" w:color="auto" w:fill="FFFFFF"/>
        </w:rPr>
        <w:t>, 2024</w:t>
      </w:r>
      <w:r w:rsidRPr="00A80E85">
        <w:rPr>
          <w:rFonts w:ascii="Times New Roman" w:hAnsi="Times New Roman" w:cs="Times New Roman"/>
          <w:sz w:val="24"/>
          <w:szCs w:val="24"/>
        </w:rPr>
        <w:t>). Reduced absences and more coordinated teams within departments will show the good impact of more effective scheduling and training for leaders.</w:t>
      </w:r>
    </w:p>
    <w:p w14:paraId="54CDD684" w14:textId="77777777" w:rsidR="006D5606" w:rsidRPr="00A80E85" w:rsidRDefault="006D5606" w:rsidP="006D5606">
      <w:pPr>
        <w:keepNext/>
        <w:spacing w:line="360" w:lineRule="auto"/>
        <w:ind w:firstLine="360"/>
        <w:jc w:val="center"/>
        <w:rPr>
          <w:rFonts w:ascii="Times New Roman" w:hAnsi="Times New Roman" w:cs="Times New Roman"/>
          <w:sz w:val="24"/>
          <w:szCs w:val="24"/>
        </w:rPr>
      </w:pPr>
      <w:r w:rsidRPr="00A80E85">
        <w:rPr>
          <w:rFonts w:ascii="Times New Roman" w:hAnsi="Times New Roman" w:cs="Times New Roman"/>
          <w:noProof/>
          <w:sz w:val="24"/>
          <w:szCs w:val="24"/>
          <w:lang w:val="en-GB" w:eastAsia="en-GB"/>
        </w:rPr>
        <w:drawing>
          <wp:inline distT="0" distB="0" distL="0" distR="0" wp14:anchorId="5B64E98D" wp14:editId="49609FFD">
            <wp:extent cx="4276725" cy="24574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276725" cy="2457450"/>
                    </a:xfrm>
                    <a:prstGeom prst="rect">
                      <a:avLst/>
                    </a:prstGeom>
                  </pic:spPr>
                </pic:pic>
              </a:graphicData>
            </a:graphic>
          </wp:inline>
        </w:drawing>
      </w:r>
    </w:p>
    <w:p w14:paraId="77AB62F0" w14:textId="77777777" w:rsidR="006D5606" w:rsidRPr="00A80E85" w:rsidRDefault="006D5606" w:rsidP="006D5606">
      <w:pPr>
        <w:pStyle w:val="Caption"/>
        <w:jc w:val="center"/>
        <w:rPr>
          <w:rFonts w:ascii="Times New Roman" w:hAnsi="Times New Roman" w:cs="Times New Roman"/>
          <w:i w:val="0"/>
          <w:color w:val="auto"/>
          <w:sz w:val="24"/>
          <w:szCs w:val="24"/>
        </w:rPr>
      </w:pPr>
      <w:r w:rsidRPr="00A80E85">
        <w:rPr>
          <w:rFonts w:ascii="Times New Roman" w:hAnsi="Times New Roman" w:cs="Times New Roman"/>
          <w:i w:val="0"/>
          <w:color w:val="auto"/>
          <w:sz w:val="24"/>
          <w:szCs w:val="24"/>
        </w:rPr>
        <w:t xml:space="preserve">Figure </w:t>
      </w:r>
      <w:r w:rsidRPr="00A80E85">
        <w:rPr>
          <w:rFonts w:ascii="Times New Roman" w:hAnsi="Times New Roman" w:cs="Times New Roman"/>
          <w:i w:val="0"/>
          <w:color w:val="auto"/>
          <w:sz w:val="24"/>
          <w:szCs w:val="24"/>
        </w:rPr>
        <w:fldChar w:fldCharType="begin"/>
      </w:r>
      <w:r w:rsidRPr="00A80E85">
        <w:rPr>
          <w:rFonts w:ascii="Times New Roman" w:hAnsi="Times New Roman" w:cs="Times New Roman"/>
          <w:i w:val="0"/>
          <w:color w:val="auto"/>
          <w:sz w:val="24"/>
          <w:szCs w:val="24"/>
        </w:rPr>
        <w:instrText xml:space="preserve"> SEQ Figure \* ARABIC </w:instrText>
      </w:r>
      <w:r w:rsidRPr="00A80E85">
        <w:rPr>
          <w:rFonts w:ascii="Times New Roman" w:hAnsi="Times New Roman" w:cs="Times New Roman"/>
          <w:i w:val="0"/>
          <w:color w:val="auto"/>
          <w:sz w:val="24"/>
          <w:szCs w:val="24"/>
        </w:rPr>
        <w:fldChar w:fldCharType="separate"/>
      </w:r>
      <w:r w:rsidR="00D43E87" w:rsidRPr="00A80E85">
        <w:rPr>
          <w:rFonts w:ascii="Times New Roman" w:hAnsi="Times New Roman" w:cs="Times New Roman"/>
          <w:i w:val="0"/>
          <w:noProof/>
          <w:color w:val="auto"/>
          <w:sz w:val="24"/>
          <w:szCs w:val="24"/>
        </w:rPr>
        <w:t>6</w:t>
      </w:r>
      <w:r w:rsidRPr="00A80E85">
        <w:rPr>
          <w:rFonts w:ascii="Times New Roman" w:hAnsi="Times New Roman" w:cs="Times New Roman"/>
          <w:i w:val="0"/>
          <w:color w:val="auto"/>
          <w:sz w:val="24"/>
          <w:szCs w:val="24"/>
        </w:rPr>
        <w:fldChar w:fldCharType="end"/>
      </w:r>
      <w:r w:rsidRPr="00A80E85">
        <w:rPr>
          <w:rFonts w:ascii="Times New Roman" w:hAnsi="Times New Roman" w:cs="Times New Roman"/>
          <w:i w:val="0"/>
          <w:color w:val="auto"/>
          <w:sz w:val="24"/>
          <w:szCs w:val="24"/>
        </w:rPr>
        <w:t>: Balance Scorecard</w:t>
      </w:r>
    </w:p>
    <w:p w14:paraId="04FF7AFD" w14:textId="3DCB7024" w:rsidR="006D5606" w:rsidRPr="00A80E85" w:rsidRDefault="006D5606" w:rsidP="006D5606">
      <w:pPr>
        <w:jc w:val="center"/>
        <w:rPr>
          <w:rFonts w:ascii="Times New Roman" w:hAnsi="Times New Roman" w:cs="Times New Roman"/>
          <w:sz w:val="24"/>
          <w:szCs w:val="24"/>
        </w:rPr>
      </w:pPr>
      <w:r w:rsidRPr="00A80E85">
        <w:rPr>
          <w:rFonts w:ascii="Times New Roman" w:hAnsi="Times New Roman" w:cs="Times New Roman"/>
          <w:sz w:val="24"/>
          <w:szCs w:val="24"/>
        </w:rPr>
        <w:lastRenderedPageBreak/>
        <w:t>Source: (</w:t>
      </w:r>
      <w:r w:rsidR="00BA163E" w:rsidRPr="00A80E85">
        <w:rPr>
          <w:rFonts w:ascii="Times New Roman" w:hAnsi="Times New Roman" w:cs="Times New Roman"/>
          <w:color w:val="222222"/>
          <w:sz w:val="24"/>
          <w:szCs w:val="24"/>
          <w:shd w:val="clear" w:color="auto" w:fill="FFFFFF"/>
        </w:rPr>
        <w:t>Alabi et al., 2024</w:t>
      </w:r>
      <w:r w:rsidRPr="00A80E85">
        <w:rPr>
          <w:rFonts w:ascii="Times New Roman" w:hAnsi="Times New Roman" w:cs="Times New Roman"/>
          <w:sz w:val="24"/>
          <w:szCs w:val="24"/>
        </w:rPr>
        <w:t>)</w:t>
      </w:r>
    </w:p>
    <w:p w14:paraId="581E01AB" w14:textId="77777777" w:rsidR="00744BD7" w:rsidRPr="00A80E85" w:rsidRDefault="00163B1C" w:rsidP="00163B1C">
      <w:pPr>
        <w:spacing w:line="360" w:lineRule="auto"/>
        <w:ind w:firstLine="360"/>
        <w:jc w:val="both"/>
        <w:rPr>
          <w:rFonts w:ascii="Times New Roman" w:hAnsi="Times New Roman" w:cs="Times New Roman"/>
          <w:sz w:val="24"/>
          <w:szCs w:val="24"/>
        </w:rPr>
      </w:pPr>
      <w:r w:rsidRPr="00A80E85">
        <w:rPr>
          <w:rFonts w:ascii="Times New Roman" w:hAnsi="Times New Roman" w:cs="Times New Roman"/>
          <w:sz w:val="24"/>
          <w:szCs w:val="24"/>
        </w:rPr>
        <w:t>Additionally, audit reports and internal quality assessments can demonstrate progress in process improvements (</w:t>
      </w:r>
      <w:proofErr w:type="spellStart"/>
      <w:r w:rsidRPr="00A80E85">
        <w:rPr>
          <w:rFonts w:ascii="Times New Roman" w:hAnsi="Times New Roman" w:cs="Times New Roman"/>
          <w:color w:val="222222"/>
          <w:sz w:val="24"/>
          <w:szCs w:val="24"/>
          <w:shd w:val="clear" w:color="auto" w:fill="FFFFFF"/>
        </w:rPr>
        <w:t>Inaganti</w:t>
      </w:r>
      <w:proofErr w:type="spellEnd"/>
      <w:r w:rsidRPr="00A80E85">
        <w:rPr>
          <w:rFonts w:ascii="Times New Roman" w:hAnsi="Times New Roman" w:cs="Times New Roman"/>
          <w:color w:val="222222"/>
          <w:sz w:val="24"/>
          <w:szCs w:val="24"/>
          <w:shd w:val="clear" w:color="auto" w:fill="FFFFFF"/>
        </w:rPr>
        <w:t xml:space="preserve"> et al., 2021</w:t>
      </w:r>
      <w:r w:rsidRPr="00A80E85">
        <w:rPr>
          <w:rFonts w:ascii="Times New Roman" w:hAnsi="Times New Roman" w:cs="Times New Roman"/>
          <w:sz w:val="24"/>
          <w:szCs w:val="24"/>
        </w:rPr>
        <w:t xml:space="preserve">). To measure development, management will assess the number of training sessions staff attend, the completion rate of development plans, and the results of staff engagement surveys. Well-being </w:t>
      </w:r>
      <w:proofErr w:type="spellStart"/>
      <w:r w:rsidRPr="00A80E85">
        <w:rPr>
          <w:rFonts w:ascii="Times New Roman" w:hAnsi="Times New Roman" w:cs="Times New Roman"/>
          <w:sz w:val="24"/>
          <w:szCs w:val="24"/>
        </w:rPr>
        <w:t>programmes</w:t>
      </w:r>
      <w:proofErr w:type="spellEnd"/>
      <w:r w:rsidRPr="00A80E85">
        <w:rPr>
          <w:rFonts w:ascii="Times New Roman" w:hAnsi="Times New Roman" w:cs="Times New Roman"/>
          <w:sz w:val="24"/>
          <w:szCs w:val="24"/>
        </w:rPr>
        <w:t xml:space="preserve">, updates to onboarding and recognition </w:t>
      </w:r>
      <w:proofErr w:type="spellStart"/>
      <w:r w:rsidRPr="00A80E85">
        <w:rPr>
          <w:rFonts w:ascii="Times New Roman" w:hAnsi="Times New Roman" w:cs="Times New Roman"/>
          <w:sz w:val="24"/>
          <w:szCs w:val="24"/>
        </w:rPr>
        <w:t>programmes</w:t>
      </w:r>
      <w:proofErr w:type="spellEnd"/>
      <w:r w:rsidRPr="00A80E85">
        <w:rPr>
          <w:rFonts w:ascii="Times New Roman" w:hAnsi="Times New Roman" w:cs="Times New Roman"/>
          <w:sz w:val="24"/>
          <w:szCs w:val="24"/>
        </w:rPr>
        <w:t xml:space="preserve"> can be noticed in happier teams and better satisfaction scores (</w:t>
      </w:r>
      <w:proofErr w:type="spellStart"/>
      <w:r w:rsidRPr="00A80E85">
        <w:rPr>
          <w:rFonts w:ascii="Times New Roman" w:hAnsi="Times New Roman" w:cs="Times New Roman"/>
          <w:color w:val="222222"/>
          <w:sz w:val="24"/>
          <w:szCs w:val="24"/>
          <w:shd w:val="clear" w:color="auto" w:fill="FFFFFF"/>
        </w:rPr>
        <w:t>Sethumadhavan</w:t>
      </w:r>
      <w:proofErr w:type="spellEnd"/>
      <w:r w:rsidRPr="00A80E85">
        <w:rPr>
          <w:rFonts w:ascii="Times New Roman" w:hAnsi="Times New Roman" w:cs="Times New Roman"/>
          <w:color w:val="222222"/>
          <w:sz w:val="24"/>
          <w:szCs w:val="24"/>
          <w:shd w:val="clear" w:color="auto" w:fill="FFFFFF"/>
        </w:rPr>
        <w:t>, 2025</w:t>
      </w:r>
      <w:r w:rsidRPr="00A80E85">
        <w:rPr>
          <w:rFonts w:ascii="Times New Roman" w:hAnsi="Times New Roman" w:cs="Times New Roman"/>
          <w:sz w:val="24"/>
          <w:szCs w:val="24"/>
        </w:rPr>
        <w:t>). Although the primary focus is on enhancing the service, the guest house will also track key financial metrics, including increased occupancy, a higher percentage of direct bookings from satisfied guests, and reduced expenditure on new hires (</w:t>
      </w:r>
      <w:r w:rsidRPr="00A80E85">
        <w:rPr>
          <w:rFonts w:ascii="Times New Roman" w:hAnsi="Times New Roman" w:cs="Times New Roman"/>
          <w:color w:val="222222"/>
          <w:sz w:val="24"/>
          <w:szCs w:val="24"/>
          <w:shd w:val="clear" w:color="auto" w:fill="FFFFFF"/>
        </w:rPr>
        <w:t>Alabi et al., 2024</w:t>
      </w:r>
      <w:r w:rsidRPr="00A80E85">
        <w:rPr>
          <w:rFonts w:ascii="Times New Roman" w:hAnsi="Times New Roman" w:cs="Times New Roman"/>
          <w:sz w:val="24"/>
          <w:szCs w:val="24"/>
        </w:rPr>
        <w:t>). From time to time, the company reviews the assessment results of well-being and training activities to determine if the benefits outweigh the costs. Due to the Balanced Scorecard, Novotel Paris Centre Tour Eiffel can measure and manage its progress over the short term and the long term.</w:t>
      </w:r>
    </w:p>
    <w:p w14:paraId="1232DB16" w14:textId="77777777" w:rsidR="00163B1C" w:rsidRPr="00A80E85" w:rsidRDefault="006A5016" w:rsidP="00163B1C">
      <w:pPr>
        <w:pStyle w:val="Heading2"/>
        <w:numPr>
          <w:ilvl w:val="1"/>
          <w:numId w:val="1"/>
        </w:numPr>
        <w:spacing w:line="360" w:lineRule="auto"/>
        <w:jc w:val="both"/>
        <w:rPr>
          <w:rFonts w:ascii="Times New Roman" w:hAnsi="Times New Roman" w:cs="Times New Roman"/>
          <w:b/>
          <w:color w:val="auto"/>
          <w:sz w:val="24"/>
          <w:szCs w:val="24"/>
        </w:rPr>
      </w:pPr>
      <w:bookmarkStart w:id="22" w:name="_Toc199890910"/>
      <w:r w:rsidRPr="00A80E85">
        <w:rPr>
          <w:rFonts w:ascii="Times New Roman" w:hAnsi="Times New Roman" w:cs="Times New Roman"/>
          <w:b/>
          <w:color w:val="auto"/>
          <w:sz w:val="24"/>
          <w:szCs w:val="24"/>
        </w:rPr>
        <w:t xml:space="preserve">Cost </w:t>
      </w:r>
      <w:r w:rsidR="009A2B5D" w:rsidRPr="00A80E85">
        <w:rPr>
          <w:rFonts w:ascii="Times New Roman" w:hAnsi="Times New Roman" w:cs="Times New Roman"/>
          <w:b/>
          <w:color w:val="auto"/>
          <w:sz w:val="24"/>
          <w:szCs w:val="24"/>
        </w:rPr>
        <w:t>Benefit Analysis</w:t>
      </w:r>
      <w:bookmarkEnd w:id="22"/>
    </w:p>
    <w:p w14:paraId="440B85ED" w14:textId="68B3611D" w:rsidR="00163B1C" w:rsidRPr="00A80E85" w:rsidRDefault="00163B1C" w:rsidP="00163B1C">
      <w:pPr>
        <w:spacing w:line="360" w:lineRule="auto"/>
        <w:ind w:firstLine="360"/>
        <w:jc w:val="both"/>
        <w:rPr>
          <w:rFonts w:ascii="Times New Roman" w:hAnsi="Times New Roman" w:cs="Times New Roman"/>
          <w:sz w:val="24"/>
          <w:szCs w:val="24"/>
        </w:rPr>
      </w:pPr>
      <w:r w:rsidRPr="00A80E85">
        <w:rPr>
          <w:rFonts w:ascii="Times New Roman" w:hAnsi="Times New Roman" w:cs="Times New Roman"/>
          <w:sz w:val="24"/>
          <w:szCs w:val="24"/>
        </w:rPr>
        <w:t xml:space="preserve">To implement the strategic changes at Novotel Paris Centre Tour Eiffel, the financial investment needs to be assessed and compared with the expected profits for the </w:t>
      </w:r>
      <w:proofErr w:type="spellStart"/>
      <w:r w:rsidRPr="00A80E85">
        <w:rPr>
          <w:rFonts w:ascii="Times New Roman" w:hAnsi="Times New Roman" w:cs="Times New Roman"/>
          <w:sz w:val="24"/>
          <w:szCs w:val="24"/>
        </w:rPr>
        <w:t>organisation</w:t>
      </w:r>
      <w:proofErr w:type="spellEnd"/>
      <w:r w:rsidRPr="00A80E85">
        <w:rPr>
          <w:rFonts w:ascii="Times New Roman" w:hAnsi="Times New Roman" w:cs="Times New Roman"/>
          <w:sz w:val="24"/>
          <w:szCs w:val="24"/>
        </w:rPr>
        <w:t xml:space="preserve"> (</w:t>
      </w:r>
      <w:r w:rsidRPr="00A80E85">
        <w:rPr>
          <w:rFonts w:ascii="Times New Roman" w:hAnsi="Times New Roman" w:cs="Times New Roman"/>
          <w:color w:val="222222"/>
          <w:sz w:val="24"/>
          <w:szCs w:val="24"/>
          <w:shd w:val="clear" w:color="auto" w:fill="FFFFFF"/>
        </w:rPr>
        <w:t>Yakushev et al., 2023</w:t>
      </w:r>
      <w:r w:rsidRPr="00A80E85">
        <w:rPr>
          <w:rFonts w:ascii="Times New Roman" w:hAnsi="Times New Roman" w:cs="Times New Roman"/>
          <w:sz w:val="24"/>
          <w:szCs w:val="24"/>
        </w:rPr>
        <w:t xml:space="preserve">). Because the hotel is large and attracts many </w:t>
      </w:r>
      <w:proofErr w:type="spellStart"/>
      <w:r w:rsidRPr="00A80E85">
        <w:rPr>
          <w:rFonts w:ascii="Times New Roman" w:hAnsi="Times New Roman" w:cs="Times New Roman"/>
          <w:sz w:val="24"/>
          <w:szCs w:val="24"/>
        </w:rPr>
        <w:t>travellers</w:t>
      </w:r>
      <w:proofErr w:type="spellEnd"/>
      <w:r w:rsidRPr="00A80E85">
        <w:rPr>
          <w:rFonts w:ascii="Times New Roman" w:hAnsi="Times New Roman" w:cs="Times New Roman"/>
          <w:sz w:val="24"/>
          <w:szCs w:val="24"/>
        </w:rPr>
        <w:t xml:space="preserve"> to a top European destination, operating under Accor, it earns significant revenue every year. </w:t>
      </w:r>
    </w:p>
    <w:tbl>
      <w:tblPr>
        <w:tblStyle w:val="TableGrid"/>
        <w:tblW w:w="9589" w:type="dxa"/>
        <w:tblLook w:val="04A0" w:firstRow="1" w:lastRow="0" w:firstColumn="1" w:lastColumn="0" w:noHBand="0" w:noVBand="1"/>
      </w:tblPr>
      <w:tblGrid>
        <w:gridCol w:w="1820"/>
        <w:gridCol w:w="1338"/>
        <w:gridCol w:w="1865"/>
        <w:gridCol w:w="2176"/>
        <w:gridCol w:w="2390"/>
      </w:tblGrid>
      <w:tr w:rsidR="00276A00" w:rsidRPr="00A80E85" w14:paraId="2EABB5B1" w14:textId="77777777" w:rsidTr="00D066C7">
        <w:trPr>
          <w:trHeight w:val="580"/>
        </w:trPr>
        <w:tc>
          <w:tcPr>
            <w:tcW w:w="0" w:type="auto"/>
            <w:hideMark/>
          </w:tcPr>
          <w:p w14:paraId="59CFB483" w14:textId="77777777" w:rsidR="00D066C7" w:rsidRPr="00A80E85" w:rsidRDefault="00D066C7" w:rsidP="00D066C7">
            <w:pPr>
              <w:spacing w:line="360" w:lineRule="auto"/>
              <w:jc w:val="both"/>
              <w:rPr>
                <w:rFonts w:ascii="Times New Roman" w:eastAsia="Times New Roman" w:hAnsi="Times New Roman" w:cs="Times New Roman"/>
                <w:b/>
                <w:bCs/>
                <w:sz w:val="24"/>
                <w:szCs w:val="24"/>
                <w:lang w:val="en-GB" w:eastAsia="en-GB"/>
              </w:rPr>
            </w:pPr>
            <w:r w:rsidRPr="00A80E85">
              <w:rPr>
                <w:rFonts w:ascii="Times New Roman" w:eastAsia="Times New Roman" w:hAnsi="Times New Roman" w:cs="Times New Roman"/>
                <w:b/>
                <w:bCs/>
                <w:sz w:val="24"/>
                <w:szCs w:val="24"/>
                <w:lang w:val="en-GB" w:eastAsia="en-GB"/>
              </w:rPr>
              <w:t>Initiative</w:t>
            </w:r>
          </w:p>
        </w:tc>
        <w:tc>
          <w:tcPr>
            <w:tcW w:w="0" w:type="auto"/>
            <w:hideMark/>
          </w:tcPr>
          <w:p w14:paraId="104CF7A2" w14:textId="77777777" w:rsidR="00D066C7" w:rsidRPr="00A80E85" w:rsidRDefault="00D066C7" w:rsidP="00D066C7">
            <w:pPr>
              <w:spacing w:line="360" w:lineRule="auto"/>
              <w:jc w:val="both"/>
              <w:rPr>
                <w:rFonts w:ascii="Times New Roman" w:eastAsia="Times New Roman" w:hAnsi="Times New Roman" w:cs="Times New Roman"/>
                <w:b/>
                <w:bCs/>
                <w:sz w:val="24"/>
                <w:szCs w:val="24"/>
                <w:lang w:val="en-GB" w:eastAsia="en-GB"/>
              </w:rPr>
            </w:pPr>
            <w:r w:rsidRPr="00A80E85">
              <w:rPr>
                <w:rFonts w:ascii="Times New Roman" w:eastAsia="Times New Roman" w:hAnsi="Times New Roman" w:cs="Times New Roman"/>
                <w:b/>
                <w:bCs/>
                <w:sz w:val="24"/>
                <w:szCs w:val="24"/>
                <w:lang w:val="en-GB" w:eastAsia="en-GB"/>
              </w:rPr>
              <w:t>Estimated Cost (€)</w:t>
            </w:r>
          </w:p>
        </w:tc>
        <w:tc>
          <w:tcPr>
            <w:tcW w:w="0" w:type="auto"/>
            <w:hideMark/>
          </w:tcPr>
          <w:p w14:paraId="73C4C6DC" w14:textId="77777777" w:rsidR="00D066C7" w:rsidRPr="00A80E85" w:rsidRDefault="00D066C7" w:rsidP="00D066C7">
            <w:pPr>
              <w:spacing w:line="360" w:lineRule="auto"/>
              <w:jc w:val="both"/>
              <w:rPr>
                <w:rFonts w:ascii="Times New Roman" w:eastAsia="Times New Roman" w:hAnsi="Times New Roman" w:cs="Times New Roman"/>
                <w:b/>
                <w:bCs/>
                <w:sz w:val="24"/>
                <w:szCs w:val="24"/>
                <w:lang w:val="en-GB" w:eastAsia="en-GB"/>
              </w:rPr>
            </w:pPr>
            <w:r w:rsidRPr="00A80E85">
              <w:rPr>
                <w:rFonts w:ascii="Times New Roman" w:eastAsia="Times New Roman" w:hAnsi="Times New Roman" w:cs="Times New Roman"/>
                <w:b/>
                <w:bCs/>
                <w:sz w:val="24"/>
                <w:szCs w:val="24"/>
                <w:lang w:val="en-GB" w:eastAsia="en-GB"/>
              </w:rPr>
              <w:t>Tangible Benefits</w:t>
            </w:r>
          </w:p>
        </w:tc>
        <w:tc>
          <w:tcPr>
            <w:tcW w:w="0" w:type="auto"/>
            <w:hideMark/>
          </w:tcPr>
          <w:p w14:paraId="5F0DCAEC" w14:textId="77777777" w:rsidR="00D066C7" w:rsidRPr="00A80E85" w:rsidRDefault="00D066C7" w:rsidP="00D066C7">
            <w:pPr>
              <w:spacing w:line="360" w:lineRule="auto"/>
              <w:jc w:val="both"/>
              <w:rPr>
                <w:rFonts w:ascii="Times New Roman" w:eastAsia="Times New Roman" w:hAnsi="Times New Roman" w:cs="Times New Roman"/>
                <w:b/>
                <w:bCs/>
                <w:sz w:val="24"/>
                <w:szCs w:val="24"/>
                <w:lang w:val="en-GB" w:eastAsia="en-GB"/>
              </w:rPr>
            </w:pPr>
            <w:r w:rsidRPr="00A80E85">
              <w:rPr>
                <w:rFonts w:ascii="Times New Roman" w:eastAsia="Times New Roman" w:hAnsi="Times New Roman" w:cs="Times New Roman"/>
                <w:b/>
                <w:bCs/>
                <w:sz w:val="24"/>
                <w:szCs w:val="24"/>
                <w:lang w:val="en-GB" w:eastAsia="en-GB"/>
              </w:rPr>
              <w:t>Intangible Benefits</w:t>
            </w:r>
          </w:p>
        </w:tc>
        <w:tc>
          <w:tcPr>
            <w:tcW w:w="0" w:type="auto"/>
            <w:hideMark/>
          </w:tcPr>
          <w:p w14:paraId="2F2EBA3E" w14:textId="77777777" w:rsidR="00D066C7" w:rsidRPr="00A80E85" w:rsidRDefault="00D066C7" w:rsidP="00D066C7">
            <w:pPr>
              <w:spacing w:line="360" w:lineRule="auto"/>
              <w:jc w:val="both"/>
              <w:rPr>
                <w:rFonts w:ascii="Times New Roman" w:eastAsia="Times New Roman" w:hAnsi="Times New Roman" w:cs="Times New Roman"/>
                <w:b/>
                <w:bCs/>
                <w:sz w:val="24"/>
                <w:szCs w:val="24"/>
                <w:lang w:val="en-GB" w:eastAsia="en-GB"/>
              </w:rPr>
            </w:pPr>
            <w:r w:rsidRPr="00A80E85">
              <w:rPr>
                <w:rFonts w:ascii="Times New Roman" w:eastAsia="Times New Roman" w:hAnsi="Times New Roman" w:cs="Times New Roman"/>
                <w:b/>
                <w:bCs/>
                <w:sz w:val="24"/>
                <w:szCs w:val="24"/>
                <w:lang w:val="en-GB" w:eastAsia="en-GB"/>
              </w:rPr>
              <w:t>Expected Return</w:t>
            </w:r>
          </w:p>
        </w:tc>
      </w:tr>
      <w:tr w:rsidR="00276A00" w:rsidRPr="00A80E85" w14:paraId="455F65AE" w14:textId="77777777" w:rsidTr="00D066C7">
        <w:trPr>
          <w:trHeight w:val="1484"/>
        </w:trPr>
        <w:tc>
          <w:tcPr>
            <w:tcW w:w="0" w:type="auto"/>
            <w:hideMark/>
          </w:tcPr>
          <w:p w14:paraId="0C6600A0" w14:textId="77777777" w:rsidR="00D066C7" w:rsidRPr="00A80E85" w:rsidRDefault="00D066C7" w:rsidP="00D066C7">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b/>
                <w:bCs/>
                <w:sz w:val="24"/>
                <w:szCs w:val="24"/>
                <w:lang w:val="en-GB" w:eastAsia="en-GB"/>
              </w:rPr>
              <w:t>1. Staff Wellbeing Programme</w:t>
            </w:r>
          </w:p>
        </w:tc>
        <w:tc>
          <w:tcPr>
            <w:tcW w:w="0" w:type="auto"/>
            <w:hideMark/>
          </w:tcPr>
          <w:p w14:paraId="4032ABE1" w14:textId="77777777" w:rsidR="00D066C7" w:rsidRPr="00A80E85" w:rsidRDefault="00D066C7" w:rsidP="00D066C7">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€20,000</w:t>
            </w:r>
          </w:p>
        </w:tc>
        <w:tc>
          <w:tcPr>
            <w:tcW w:w="0" w:type="auto"/>
            <w:hideMark/>
          </w:tcPr>
          <w:p w14:paraId="72F8A197" w14:textId="77777777" w:rsidR="00D066C7" w:rsidRPr="00A80E85" w:rsidRDefault="00D066C7" w:rsidP="00D066C7">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Decrease in absenteeism and healthcare expenses</w:t>
            </w:r>
          </w:p>
        </w:tc>
        <w:tc>
          <w:tcPr>
            <w:tcW w:w="0" w:type="auto"/>
            <w:hideMark/>
          </w:tcPr>
          <w:p w14:paraId="475C094D" w14:textId="77777777" w:rsidR="00D066C7" w:rsidRPr="00A80E85" w:rsidRDefault="00D066C7" w:rsidP="00D066C7">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Enhanced employee morale and job satisfaction</w:t>
            </w:r>
          </w:p>
        </w:tc>
        <w:tc>
          <w:tcPr>
            <w:tcW w:w="0" w:type="auto"/>
            <w:hideMark/>
          </w:tcPr>
          <w:p w14:paraId="30DDBB18" w14:textId="77777777" w:rsidR="00D066C7" w:rsidRPr="00A80E85" w:rsidRDefault="00D066C7" w:rsidP="00D066C7">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Improved staff retention, leading to consistent service quality and reduced recruitment costs</w:t>
            </w:r>
          </w:p>
        </w:tc>
      </w:tr>
      <w:tr w:rsidR="00276A00" w:rsidRPr="00A80E85" w14:paraId="746E71BE" w14:textId="77777777" w:rsidTr="00D066C7">
        <w:trPr>
          <w:trHeight w:val="1775"/>
        </w:trPr>
        <w:tc>
          <w:tcPr>
            <w:tcW w:w="0" w:type="auto"/>
            <w:hideMark/>
          </w:tcPr>
          <w:p w14:paraId="77CC9581" w14:textId="3FFA5764" w:rsidR="00D066C7" w:rsidRPr="00A80E85" w:rsidRDefault="00D066C7" w:rsidP="00D066C7">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b/>
                <w:bCs/>
                <w:sz w:val="24"/>
                <w:szCs w:val="24"/>
                <w:lang w:val="en-GB" w:eastAsia="en-GB"/>
              </w:rPr>
              <w:t>2. Enhanced Onboarding and Induction</w:t>
            </w:r>
          </w:p>
        </w:tc>
        <w:tc>
          <w:tcPr>
            <w:tcW w:w="0" w:type="auto"/>
            <w:hideMark/>
          </w:tcPr>
          <w:p w14:paraId="7E907922" w14:textId="77777777" w:rsidR="00D066C7" w:rsidRPr="00A80E85" w:rsidRDefault="00D066C7" w:rsidP="00D066C7">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€10,000</w:t>
            </w:r>
          </w:p>
        </w:tc>
        <w:tc>
          <w:tcPr>
            <w:tcW w:w="0" w:type="auto"/>
            <w:hideMark/>
          </w:tcPr>
          <w:p w14:paraId="0784168D" w14:textId="77777777" w:rsidR="00D066C7" w:rsidRPr="00A80E85" w:rsidRDefault="00D066C7" w:rsidP="00D066C7">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Faster integration of new hires, reducing training time and errors</w:t>
            </w:r>
          </w:p>
        </w:tc>
        <w:tc>
          <w:tcPr>
            <w:tcW w:w="0" w:type="auto"/>
            <w:hideMark/>
          </w:tcPr>
          <w:p w14:paraId="7161C2D0" w14:textId="77777777" w:rsidR="00D066C7" w:rsidRPr="00A80E85" w:rsidRDefault="00D066C7" w:rsidP="00D066C7">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Increased employee confidence and engagement</w:t>
            </w:r>
          </w:p>
        </w:tc>
        <w:tc>
          <w:tcPr>
            <w:tcW w:w="0" w:type="auto"/>
            <w:hideMark/>
          </w:tcPr>
          <w:p w14:paraId="4E7B8A1E" w14:textId="77777777" w:rsidR="00D066C7" w:rsidRPr="00A80E85" w:rsidRDefault="00D066C7" w:rsidP="00D066C7">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Lower early turnover rates and improved team cohesion</w:t>
            </w:r>
          </w:p>
        </w:tc>
      </w:tr>
      <w:tr w:rsidR="00276A00" w:rsidRPr="00A80E85" w14:paraId="0A0F30E9" w14:textId="77777777" w:rsidTr="00D066C7">
        <w:trPr>
          <w:trHeight w:val="1775"/>
        </w:trPr>
        <w:tc>
          <w:tcPr>
            <w:tcW w:w="0" w:type="auto"/>
            <w:hideMark/>
          </w:tcPr>
          <w:p w14:paraId="4C0E85DA" w14:textId="77777777" w:rsidR="00D066C7" w:rsidRPr="00A80E85" w:rsidRDefault="00D066C7" w:rsidP="00D066C7">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b/>
                <w:bCs/>
                <w:sz w:val="24"/>
                <w:szCs w:val="24"/>
                <w:lang w:val="en-GB" w:eastAsia="en-GB"/>
              </w:rPr>
              <w:lastRenderedPageBreak/>
              <w:t>3. Leadership Development Training</w:t>
            </w:r>
          </w:p>
        </w:tc>
        <w:tc>
          <w:tcPr>
            <w:tcW w:w="0" w:type="auto"/>
            <w:hideMark/>
          </w:tcPr>
          <w:p w14:paraId="6431D189" w14:textId="77777777" w:rsidR="00D066C7" w:rsidRPr="00A80E85" w:rsidRDefault="00D066C7" w:rsidP="00D066C7">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€18,000</w:t>
            </w:r>
          </w:p>
        </w:tc>
        <w:tc>
          <w:tcPr>
            <w:tcW w:w="0" w:type="auto"/>
            <w:hideMark/>
          </w:tcPr>
          <w:p w14:paraId="664070B3" w14:textId="77777777" w:rsidR="00D066C7" w:rsidRPr="00A80E85" w:rsidRDefault="00D066C7" w:rsidP="00D066C7">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Improved managerial efficiency and decision-making</w:t>
            </w:r>
          </w:p>
        </w:tc>
        <w:tc>
          <w:tcPr>
            <w:tcW w:w="0" w:type="auto"/>
            <w:hideMark/>
          </w:tcPr>
          <w:p w14:paraId="51306D80" w14:textId="0A6D27A6" w:rsidR="00D066C7" w:rsidRPr="00A80E85" w:rsidRDefault="00D066C7" w:rsidP="00D066C7">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Strengthened leadership culture and employee trust</w:t>
            </w:r>
            <w:r w:rsidR="00276A00" w:rsidRPr="00A80E85">
              <w:rPr>
                <w:rFonts w:ascii="Times New Roman" w:eastAsia="Times New Roman" w:hAnsi="Times New Roman" w:cs="Times New Roman"/>
                <w:sz w:val="24"/>
                <w:szCs w:val="24"/>
                <w:lang w:val="en-GB" w:eastAsia="en-GB"/>
              </w:rPr>
              <w:t xml:space="preserve"> (</w:t>
            </w:r>
            <w:r w:rsidR="00276A00" w:rsidRPr="00A80E85">
              <w:rPr>
                <w:rFonts w:ascii="Times New Roman" w:hAnsi="Times New Roman" w:cs="Times New Roman"/>
                <w:color w:val="222222"/>
                <w:sz w:val="24"/>
                <w:szCs w:val="24"/>
                <w:shd w:val="clear" w:color="auto" w:fill="FFFFFF"/>
              </w:rPr>
              <w:t>Maslach and Leiter, 2022</w:t>
            </w:r>
            <w:r w:rsidR="00276A00" w:rsidRPr="00A80E85">
              <w:rPr>
                <w:rFonts w:ascii="Times New Roman" w:eastAsia="Times New Roman" w:hAnsi="Times New Roman" w:cs="Times New Roman"/>
                <w:sz w:val="24"/>
                <w:szCs w:val="24"/>
                <w:lang w:val="en-GB" w:eastAsia="en-GB"/>
              </w:rPr>
              <w:t>)</w:t>
            </w:r>
          </w:p>
        </w:tc>
        <w:tc>
          <w:tcPr>
            <w:tcW w:w="0" w:type="auto"/>
            <w:hideMark/>
          </w:tcPr>
          <w:p w14:paraId="49E5A59C" w14:textId="2AF0888D" w:rsidR="00D066C7" w:rsidRPr="00A80E85" w:rsidRDefault="00D066C7" w:rsidP="00D066C7">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Higher productivity and better team performance, contributing to overall operational excellence</w:t>
            </w:r>
            <w:r w:rsidR="00276A00" w:rsidRPr="00A80E85">
              <w:rPr>
                <w:rFonts w:ascii="Times New Roman" w:eastAsia="Times New Roman" w:hAnsi="Times New Roman" w:cs="Times New Roman"/>
                <w:sz w:val="24"/>
                <w:szCs w:val="24"/>
                <w:lang w:val="en-GB" w:eastAsia="en-GB"/>
              </w:rPr>
              <w:t xml:space="preserve"> (</w:t>
            </w:r>
            <w:r w:rsidR="00276A00" w:rsidRPr="00A80E85">
              <w:rPr>
                <w:rFonts w:ascii="Times New Roman" w:hAnsi="Times New Roman" w:cs="Times New Roman"/>
                <w:color w:val="222222"/>
                <w:sz w:val="24"/>
                <w:szCs w:val="24"/>
                <w:shd w:val="clear" w:color="auto" w:fill="FFFFFF"/>
              </w:rPr>
              <w:t>Oh et al., 2023</w:t>
            </w:r>
            <w:r w:rsidR="00276A00" w:rsidRPr="00A80E85">
              <w:rPr>
                <w:rFonts w:ascii="Times New Roman" w:eastAsia="Times New Roman" w:hAnsi="Times New Roman" w:cs="Times New Roman"/>
                <w:sz w:val="24"/>
                <w:szCs w:val="24"/>
                <w:lang w:val="en-GB" w:eastAsia="en-GB"/>
              </w:rPr>
              <w:t>)</w:t>
            </w:r>
          </w:p>
        </w:tc>
      </w:tr>
      <w:tr w:rsidR="00276A00" w:rsidRPr="00A80E85" w14:paraId="178DC32A" w14:textId="77777777" w:rsidTr="00D066C7">
        <w:trPr>
          <w:trHeight w:val="1484"/>
        </w:trPr>
        <w:tc>
          <w:tcPr>
            <w:tcW w:w="0" w:type="auto"/>
            <w:hideMark/>
          </w:tcPr>
          <w:p w14:paraId="03D408F4" w14:textId="77777777" w:rsidR="00D066C7" w:rsidRPr="00A80E85" w:rsidRDefault="00D066C7" w:rsidP="00D066C7">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b/>
                <w:bCs/>
                <w:sz w:val="24"/>
                <w:szCs w:val="24"/>
                <w:lang w:val="en-GB" w:eastAsia="en-GB"/>
              </w:rPr>
              <w:t>4. Flexible Scheduling Tools</w:t>
            </w:r>
          </w:p>
        </w:tc>
        <w:tc>
          <w:tcPr>
            <w:tcW w:w="0" w:type="auto"/>
            <w:hideMark/>
          </w:tcPr>
          <w:p w14:paraId="786835DB" w14:textId="77777777" w:rsidR="00D066C7" w:rsidRPr="00A80E85" w:rsidRDefault="00D066C7" w:rsidP="00D066C7">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€25,000</w:t>
            </w:r>
          </w:p>
        </w:tc>
        <w:tc>
          <w:tcPr>
            <w:tcW w:w="0" w:type="auto"/>
            <w:hideMark/>
          </w:tcPr>
          <w:p w14:paraId="50E6FBC2" w14:textId="77777777" w:rsidR="00D066C7" w:rsidRPr="00A80E85" w:rsidRDefault="00D066C7" w:rsidP="00D066C7">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Optimized staff allocation, reducing overtime expenses</w:t>
            </w:r>
          </w:p>
        </w:tc>
        <w:tc>
          <w:tcPr>
            <w:tcW w:w="0" w:type="auto"/>
            <w:hideMark/>
          </w:tcPr>
          <w:p w14:paraId="48551C37" w14:textId="77777777" w:rsidR="00D066C7" w:rsidRPr="00A80E85" w:rsidRDefault="00D066C7" w:rsidP="00D066C7">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Better work-life balance, leading to higher employee satisfaction</w:t>
            </w:r>
          </w:p>
        </w:tc>
        <w:tc>
          <w:tcPr>
            <w:tcW w:w="0" w:type="auto"/>
            <w:hideMark/>
          </w:tcPr>
          <w:p w14:paraId="0428428D" w14:textId="77777777" w:rsidR="00D066C7" w:rsidRPr="00A80E85" w:rsidRDefault="00D066C7" w:rsidP="00D066C7">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Decreased burnout rates and enhanced service delivery, positively impacting customer satisfaction</w:t>
            </w:r>
          </w:p>
        </w:tc>
      </w:tr>
      <w:tr w:rsidR="00276A00" w:rsidRPr="00A80E85" w14:paraId="2D210FF1" w14:textId="77777777" w:rsidTr="00D066C7">
        <w:trPr>
          <w:trHeight w:val="1775"/>
        </w:trPr>
        <w:tc>
          <w:tcPr>
            <w:tcW w:w="0" w:type="auto"/>
            <w:hideMark/>
          </w:tcPr>
          <w:p w14:paraId="3484CE9E" w14:textId="77777777" w:rsidR="00D066C7" w:rsidRPr="00A80E85" w:rsidRDefault="00D066C7" w:rsidP="00D066C7">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b/>
                <w:bCs/>
                <w:sz w:val="24"/>
                <w:szCs w:val="24"/>
                <w:lang w:val="en-GB" w:eastAsia="en-GB"/>
              </w:rPr>
              <w:t>5. Staff Recognition Programme</w:t>
            </w:r>
          </w:p>
        </w:tc>
        <w:tc>
          <w:tcPr>
            <w:tcW w:w="0" w:type="auto"/>
            <w:hideMark/>
          </w:tcPr>
          <w:p w14:paraId="65F74B41" w14:textId="77777777" w:rsidR="00D066C7" w:rsidRPr="00A80E85" w:rsidRDefault="00D066C7" w:rsidP="00D066C7">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€10,000</w:t>
            </w:r>
          </w:p>
        </w:tc>
        <w:tc>
          <w:tcPr>
            <w:tcW w:w="0" w:type="auto"/>
            <w:hideMark/>
          </w:tcPr>
          <w:p w14:paraId="5B0EDDDE" w14:textId="77777777" w:rsidR="00D066C7" w:rsidRPr="00A80E85" w:rsidRDefault="00D066C7" w:rsidP="00D066C7">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Increased employee motivation, leading to higher productivity</w:t>
            </w:r>
          </w:p>
        </w:tc>
        <w:tc>
          <w:tcPr>
            <w:tcW w:w="0" w:type="auto"/>
            <w:hideMark/>
          </w:tcPr>
          <w:p w14:paraId="64628502" w14:textId="77777777" w:rsidR="00D066C7" w:rsidRPr="00A80E85" w:rsidRDefault="00D066C7" w:rsidP="00D066C7">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Cultivation of a positive organizational culture</w:t>
            </w:r>
          </w:p>
        </w:tc>
        <w:tc>
          <w:tcPr>
            <w:tcW w:w="0" w:type="auto"/>
            <w:hideMark/>
          </w:tcPr>
          <w:p w14:paraId="32958521" w14:textId="77777777" w:rsidR="00D066C7" w:rsidRPr="00A80E85" w:rsidRDefault="00D066C7" w:rsidP="00D066C7">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Enhanced employee engagement and loyalty, resulting in improved customer experiences and brand reputation</w:t>
            </w:r>
          </w:p>
        </w:tc>
      </w:tr>
      <w:tr w:rsidR="00276A00" w:rsidRPr="00A80E85" w14:paraId="33ADFE62" w14:textId="77777777" w:rsidTr="00D066C7">
        <w:trPr>
          <w:trHeight w:val="580"/>
        </w:trPr>
        <w:tc>
          <w:tcPr>
            <w:tcW w:w="0" w:type="auto"/>
            <w:hideMark/>
          </w:tcPr>
          <w:p w14:paraId="686D58EE" w14:textId="77777777" w:rsidR="00D066C7" w:rsidRPr="00A80E85" w:rsidRDefault="00D066C7" w:rsidP="00D066C7">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b/>
                <w:bCs/>
                <w:sz w:val="24"/>
                <w:szCs w:val="24"/>
                <w:lang w:val="en-GB" w:eastAsia="en-GB"/>
              </w:rPr>
              <w:t>Total Investment</w:t>
            </w:r>
          </w:p>
        </w:tc>
        <w:tc>
          <w:tcPr>
            <w:tcW w:w="0" w:type="auto"/>
            <w:hideMark/>
          </w:tcPr>
          <w:p w14:paraId="45F98E22" w14:textId="77777777" w:rsidR="00D066C7" w:rsidRPr="00A80E85" w:rsidRDefault="00D066C7" w:rsidP="00D066C7">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b/>
                <w:bCs/>
                <w:sz w:val="24"/>
                <w:szCs w:val="24"/>
                <w:lang w:val="en-GB" w:eastAsia="en-GB"/>
              </w:rPr>
              <w:t>€83,000</w:t>
            </w:r>
          </w:p>
        </w:tc>
        <w:tc>
          <w:tcPr>
            <w:tcW w:w="0" w:type="auto"/>
            <w:hideMark/>
          </w:tcPr>
          <w:p w14:paraId="11CE88DE" w14:textId="77777777" w:rsidR="00D066C7" w:rsidRPr="00A80E85" w:rsidRDefault="00D066C7" w:rsidP="00D066C7">
            <w:pPr>
              <w:spacing w:line="360" w:lineRule="auto"/>
              <w:jc w:val="both"/>
              <w:rPr>
                <w:rFonts w:ascii="Times New Roman" w:eastAsia="Times New Roman" w:hAnsi="Times New Roman" w:cs="Times New Roman"/>
                <w:sz w:val="24"/>
                <w:szCs w:val="24"/>
                <w:lang w:val="en-GB" w:eastAsia="en-GB"/>
              </w:rPr>
            </w:pPr>
          </w:p>
        </w:tc>
        <w:tc>
          <w:tcPr>
            <w:tcW w:w="0" w:type="auto"/>
            <w:hideMark/>
          </w:tcPr>
          <w:p w14:paraId="3B65704F" w14:textId="77777777" w:rsidR="00D066C7" w:rsidRPr="00A80E85" w:rsidRDefault="00D066C7" w:rsidP="00D066C7">
            <w:pPr>
              <w:spacing w:line="360" w:lineRule="auto"/>
              <w:jc w:val="both"/>
              <w:rPr>
                <w:rFonts w:ascii="Times New Roman" w:eastAsia="Times New Roman" w:hAnsi="Times New Roman" w:cs="Times New Roman"/>
                <w:sz w:val="24"/>
                <w:szCs w:val="24"/>
                <w:lang w:val="en-GB" w:eastAsia="en-GB"/>
              </w:rPr>
            </w:pPr>
          </w:p>
        </w:tc>
        <w:tc>
          <w:tcPr>
            <w:tcW w:w="0" w:type="auto"/>
            <w:hideMark/>
          </w:tcPr>
          <w:p w14:paraId="3D92615D" w14:textId="77777777" w:rsidR="00D066C7" w:rsidRPr="00A80E85" w:rsidRDefault="00D066C7" w:rsidP="00D066C7">
            <w:pPr>
              <w:spacing w:line="360" w:lineRule="auto"/>
              <w:jc w:val="both"/>
              <w:rPr>
                <w:rFonts w:ascii="Times New Roman" w:eastAsia="Times New Roman" w:hAnsi="Times New Roman" w:cs="Times New Roman"/>
                <w:sz w:val="24"/>
                <w:szCs w:val="24"/>
                <w:lang w:val="en-GB" w:eastAsia="en-GB"/>
              </w:rPr>
            </w:pPr>
          </w:p>
        </w:tc>
      </w:tr>
    </w:tbl>
    <w:p w14:paraId="312EA181" w14:textId="77777777" w:rsidR="00D066C7" w:rsidRPr="00A80E85" w:rsidRDefault="00D066C7" w:rsidP="00163B1C">
      <w:pPr>
        <w:spacing w:line="360" w:lineRule="auto"/>
        <w:ind w:firstLine="360"/>
        <w:jc w:val="both"/>
        <w:rPr>
          <w:rFonts w:ascii="Times New Roman" w:hAnsi="Times New Roman" w:cs="Times New Roman"/>
          <w:sz w:val="24"/>
          <w:szCs w:val="24"/>
        </w:rPr>
      </w:pPr>
    </w:p>
    <w:p w14:paraId="1C8DED1C" w14:textId="77777777" w:rsidR="00C22B6B" w:rsidRPr="00A80E85" w:rsidRDefault="00C22B6B">
      <w:pPr>
        <w:rPr>
          <w:rFonts w:ascii="Times New Roman" w:eastAsiaTheme="majorEastAsia" w:hAnsi="Times New Roman" w:cs="Times New Roman"/>
          <w:b/>
          <w:sz w:val="24"/>
          <w:szCs w:val="24"/>
        </w:rPr>
      </w:pPr>
      <w:bookmarkStart w:id="23" w:name="_Toc199890911"/>
      <w:r w:rsidRPr="00A80E85">
        <w:rPr>
          <w:rFonts w:ascii="Times New Roman" w:hAnsi="Times New Roman" w:cs="Times New Roman"/>
          <w:b/>
          <w:sz w:val="24"/>
          <w:szCs w:val="24"/>
        </w:rPr>
        <w:br w:type="page"/>
      </w:r>
    </w:p>
    <w:p w14:paraId="2B75FE9A" w14:textId="36C0C68D" w:rsidR="00E3668B" w:rsidRPr="00A80E85" w:rsidRDefault="006A5016" w:rsidP="00103698">
      <w:pPr>
        <w:pStyle w:val="Heading1"/>
        <w:numPr>
          <w:ilvl w:val="0"/>
          <w:numId w:val="1"/>
        </w:numPr>
        <w:spacing w:line="360" w:lineRule="auto"/>
        <w:jc w:val="both"/>
        <w:rPr>
          <w:rFonts w:ascii="Times New Roman" w:hAnsi="Times New Roman" w:cs="Times New Roman"/>
          <w:b/>
          <w:color w:val="auto"/>
          <w:sz w:val="24"/>
          <w:szCs w:val="24"/>
        </w:rPr>
      </w:pPr>
      <w:r w:rsidRPr="00A80E85">
        <w:rPr>
          <w:rFonts w:ascii="Times New Roman" w:hAnsi="Times New Roman" w:cs="Times New Roman"/>
          <w:b/>
          <w:color w:val="auto"/>
          <w:sz w:val="24"/>
          <w:szCs w:val="24"/>
        </w:rPr>
        <w:lastRenderedPageBreak/>
        <w:t>Action Pla</w:t>
      </w:r>
      <w:r w:rsidR="00163B1C" w:rsidRPr="00A80E85">
        <w:rPr>
          <w:rFonts w:ascii="Times New Roman" w:hAnsi="Times New Roman" w:cs="Times New Roman"/>
          <w:b/>
          <w:color w:val="auto"/>
          <w:sz w:val="24"/>
          <w:szCs w:val="24"/>
        </w:rPr>
        <w:t>n</w:t>
      </w:r>
      <w:bookmarkEnd w:id="23"/>
    </w:p>
    <w:p w14:paraId="68B52EC3" w14:textId="77777777" w:rsidR="00837585" w:rsidRPr="00A80E85" w:rsidRDefault="00837585" w:rsidP="00837585">
      <w:pPr>
        <w:rPr>
          <w:rFonts w:ascii="Times New Roman" w:hAnsi="Times New Roman" w:cs="Times New Roman"/>
          <w:sz w:val="24"/>
          <w:szCs w:val="24"/>
        </w:rPr>
      </w:pPr>
    </w:p>
    <w:tbl>
      <w:tblPr>
        <w:tblStyle w:val="TableGrid"/>
        <w:tblW w:w="9826" w:type="dxa"/>
        <w:tblLook w:val="04A0" w:firstRow="1" w:lastRow="0" w:firstColumn="1" w:lastColumn="0" w:noHBand="0" w:noVBand="1"/>
      </w:tblPr>
      <w:tblGrid>
        <w:gridCol w:w="570"/>
        <w:gridCol w:w="1914"/>
        <w:gridCol w:w="1937"/>
        <w:gridCol w:w="1662"/>
        <w:gridCol w:w="1243"/>
        <w:gridCol w:w="1427"/>
        <w:gridCol w:w="1073"/>
      </w:tblGrid>
      <w:tr w:rsidR="00837585" w:rsidRPr="00A80E85" w14:paraId="1189336C" w14:textId="77777777" w:rsidTr="00837585">
        <w:trPr>
          <w:trHeight w:val="540"/>
        </w:trPr>
        <w:tc>
          <w:tcPr>
            <w:tcW w:w="0" w:type="auto"/>
            <w:hideMark/>
          </w:tcPr>
          <w:p w14:paraId="09CFE05C" w14:textId="77777777" w:rsidR="00837585" w:rsidRPr="00A80E85" w:rsidRDefault="00837585" w:rsidP="006D5606">
            <w:pPr>
              <w:jc w:val="center"/>
              <w:rPr>
                <w:rFonts w:ascii="Times New Roman" w:eastAsia="Times New Roman" w:hAnsi="Times New Roman" w:cs="Times New Roman"/>
                <w:b/>
                <w:bCs/>
                <w:sz w:val="24"/>
                <w:szCs w:val="24"/>
                <w:lang w:val="en-GB" w:eastAsia="en-GB"/>
              </w:rPr>
            </w:pPr>
            <w:r w:rsidRPr="00A80E85">
              <w:rPr>
                <w:rFonts w:ascii="Times New Roman" w:eastAsia="Times New Roman" w:hAnsi="Times New Roman" w:cs="Times New Roman"/>
                <w:b/>
                <w:bCs/>
                <w:sz w:val="24"/>
                <w:szCs w:val="24"/>
                <w:lang w:val="en-GB" w:eastAsia="en-GB"/>
              </w:rPr>
              <w:t>No.</w:t>
            </w:r>
          </w:p>
        </w:tc>
        <w:tc>
          <w:tcPr>
            <w:tcW w:w="0" w:type="auto"/>
            <w:hideMark/>
          </w:tcPr>
          <w:p w14:paraId="06DEE405" w14:textId="77777777" w:rsidR="00837585" w:rsidRPr="00A80E85" w:rsidRDefault="00837585" w:rsidP="006D5606">
            <w:pPr>
              <w:jc w:val="center"/>
              <w:rPr>
                <w:rFonts w:ascii="Times New Roman" w:eastAsia="Times New Roman" w:hAnsi="Times New Roman" w:cs="Times New Roman"/>
                <w:b/>
                <w:bCs/>
                <w:sz w:val="24"/>
                <w:szCs w:val="24"/>
                <w:lang w:val="en-GB" w:eastAsia="en-GB"/>
              </w:rPr>
            </w:pPr>
            <w:r w:rsidRPr="00A80E85">
              <w:rPr>
                <w:rFonts w:ascii="Times New Roman" w:eastAsia="Times New Roman" w:hAnsi="Times New Roman" w:cs="Times New Roman"/>
                <w:b/>
                <w:bCs/>
                <w:sz w:val="24"/>
                <w:szCs w:val="24"/>
                <w:lang w:val="en-GB" w:eastAsia="en-GB"/>
              </w:rPr>
              <w:t>Problem</w:t>
            </w:r>
          </w:p>
        </w:tc>
        <w:tc>
          <w:tcPr>
            <w:tcW w:w="0" w:type="auto"/>
            <w:hideMark/>
          </w:tcPr>
          <w:p w14:paraId="2FDE48F1" w14:textId="77777777" w:rsidR="00837585" w:rsidRPr="00A80E85" w:rsidRDefault="00837585" w:rsidP="006D5606">
            <w:pPr>
              <w:jc w:val="center"/>
              <w:rPr>
                <w:rFonts w:ascii="Times New Roman" w:eastAsia="Times New Roman" w:hAnsi="Times New Roman" w:cs="Times New Roman"/>
                <w:b/>
                <w:bCs/>
                <w:sz w:val="24"/>
                <w:szCs w:val="24"/>
                <w:lang w:val="en-GB" w:eastAsia="en-GB"/>
              </w:rPr>
            </w:pPr>
            <w:r w:rsidRPr="00A80E85">
              <w:rPr>
                <w:rFonts w:ascii="Times New Roman" w:eastAsia="Times New Roman" w:hAnsi="Times New Roman" w:cs="Times New Roman"/>
                <w:b/>
                <w:bCs/>
                <w:sz w:val="24"/>
                <w:szCs w:val="24"/>
                <w:lang w:val="en-GB" w:eastAsia="en-GB"/>
              </w:rPr>
              <w:t>Solution</w:t>
            </w:r>
          </w:p>
        </w:tc>
        <w:tc>
          <w:tcPr>
            <w:tcW w:w="0" w:type="auto"/>
            <w:hideMark/>
          </w:tcPr>
          <w:p w14:paraId="7DA11712" w14:textId="77777777" w:rsidR="00837585" w:rsidRPr="00A80E85" w:rsidRDefault="00837585" w:rsidP="006D5606">
            <w:pPr>
              <w:jc w:val="center"/>
              <w:rPr>
                <w:rFonts w:ascii="Times New Roman" w:eastAsia="Times New Roman" w:hAnsi="Times New Roman" w:cs="Times New Roman"/>
                <w:b/>
                <w:bCs/>
                <w:sz w:val="24"/>
                <w:szCs w:val="24"/>
                <w:lang w:val="en-GB" w:eastAsia="en-GB"/>
              </w:rPr>
            </w:pPr>
            <w:r w:rsidRPr="00A80E85">
              <w:rPr>
                <w:rFonts w:ascii="Times New Roman" w:eastAsia="Times New Roman" w:hAnsi="Times New Roman" w:cs="Times New Roman"/>
                <w:b/>
                <w:bCs/>
                <w:sz w:val="24"/>
                <w:szCs w:val="24"/>
                <w:lang w:val="en-GB" w:eastAsia="en-GB"/>
              </w:rPr>
              <w:t>Desired Outcome</w:t>
            </w:r>
          </w:p>
        </w:tc>
        <w:tc>
          <w:tcPr>
            <w:tcW w:w="0" w:type="auto"/>
            <w:hideMark/>
          </w:tcPr>
          <w:p w14:paraId="27FEFF5B" w14:textId="77777777" w:rsidR="00837585" w:rsidRPr="00A80E85" w:rsidRDefault="00837585" w:rsidP="006D5606">
            <w:pPr>
              <w:jc w:val="center"/>
              <w:rPr>
                <w:rFonts w:ascii="Times New Roman" w:eastAsia="Times New Roman" w:hAnsi="Times New Roman" w:cs="Times New Roman"/>
                <w:b/>
                <w:bCs/>
                <w:sz w:val="24"/>
                <w:szCs w:val="24"/>
                <w:lang w:val="en-GB" w:eastAsia="en-GB"/>
              </w:rPr>
            </w:pPr>
            <w:r w:rsidRPr="00A80E85">
              <w:rPr>
                <w:rFonts w:ascii="Times New Roman" w:eastAsia="Times New Roman" w:hAnsi="Times New Roman" w:cs="Times New Roman"/>
                <w:b/>
                <w:bCs/>
                <w:sz w:val="24"/>
                <w:szCs w:val="24"/>
                <w:lang w:val="en-GB" w:eastAsia="en-GB"/>
              </w:rPr>
              <w:t>Timescale</w:t>
            </w:r>
          </w:p>
        </w:tc>
        <w:tc>
          <w:tcPr>
            <w:tcW w:w="0" w:type="auto"/>
            <w:hideMark/>
          </w:tcPr>
          <w:p w14:paraId="7C971C99" w14:textId="77777777" w:rsidR="00837585" w:rsidRPr="00A80E85" w:rsidRDefault="00837585" w:rsidP="006D5606">
            <w:pPr>
              <w:jc w:val="center"/>
              <w:rPr>
                <w:rFonts w:ascii="Times New Roman" w:eastAsia="Times New Roman" w:hAnsi="Times New Roman" w:cs="Times New Roman"/>
                <w:b/>
                <w:bCs/>
                <w:sz w:val="24"/>
                <w:szCs w:val="24"/>
                <w:lang w:val="en-GB" w:eastAsia="en-GB"/>
              </w:rPr>
            </w:pPr>
            <w:r w:rsidRPr="00A80E85">
              <w:rPr>
                <w:rFonts w:ascii="Times New Roman" w:eastAsia="Times New Roman" w:hAnsi="Times New Roman" w:cs="Times New Roman"/>
                <w:b/>
                <w:bCs/>
                <w:sz w:val="24"/>
                <w:szCs w:val="24"/>
                <w:lang w:val="en-GB" w:eastAsia="en-GB"/>
              </w:rPr>
              <w:t>Completion Date</w:t>
            </w:r>
          </w:p>
        </w:tc>
        <w:tc>
          <w:tcPr>
            <w:tcW w:w="0" w:type="auto"/>
            <w:hideMark/>
          </w:tcPr>
          <w:p w14:paraId="4C3111EB" w14:textId="77777777" w:rsidR="00837585" w:rsidRPr="00A80E85" w:rsidRDefault="00837585" w:rsidP="006D5606">
            <w:pPr>
              <w:jc w:val="center"/>
              <w:rPr>
                <w:rFonts w:ascii="Times New Roman" w:eastAsia="Times New Roman" w:hAnsi="Times New Roman" w:cs="Times New Roman"/>
                <w:b/>
                <w:bCs/>
                <w:sz w:val="24"/>
                <w:szCs w:val="24"/>
                <w:lang w:val="en-GB" w:eastAsia="en-GB"/>
              </w:rPr>
            </w:pPr>
            <w:r w:rsidRPr="00A80E85">
              <w:rPr>
                <w:rFonts w:ascii="Times New Roman" w:eastAsia="Times New Roman" w:hAnsi="Times New Roman" w:cs="Times New Roman"/>
                <w:b/>
                <w:bCs/>
                <w:sz w:val="24"/>
                <w:szCs w:val="24"/>
                <w:lang w:val="en-GB" w:eastAsia="en-GB"/>
              </w:rPr>
              <w:t>Planned Budget</w:t>
            </w:r>
          </w:p>
        </w:tc>
      </w:tr>
      <w:tr w:rsidR="00837585" w:rsidRPr="00A80E85" w14:paraId="385D3180" w14:textId="77777777" w:rsidTr="00837585">
        <w:trPr>
          <w:trHeight w:val="3315"/>
        </w:trPr>
        <w:tc>
          <w:tcPr>
            <w:tcW w:w="0" w:type="auto"/>
            <w:hideMark/>
          </w:tcPr>
          <w:p w14:paraId="578681E9" w14:textId="77777777" w:rsidR="00837585" w:rsidRPr="00A80E85" w:rsidRDefault="00837585" w:rsidP="006D5606">
            <w:pPr>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1</w:t>
            </w:r>
          </w:p>
        </w:tc>
        <w:tc>
          <w:tcPr>
            <w:tcW w:w="0" w:type="auto"/>
            <w:hideMark/>
          </w:tcPr>
          <w:p w14:paraId="5E32B304" w14:textId="6B9AC89C" w:rsidR="00837585" w:rsidRPr="00A80E85" w:rsidRDefault="00837585" w:rsidP="00837585">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High levels of employee stress and burnout are negatively affecting productivity and customer service</w:t>
            </w:r>
            <w:r w:rsidR="00D066C7" w:rsidRPr="00A80E85">
              <w:rPr>
                <w:rFonts w:ascii="Times New Roman" w:eastAsia="Times New Roman" w:hAnsi="Times New Roman" w:cs="Times New Roman"/>
                <w:sz w:val="24"/>
                <w:szCs w:val="24"/>
                <w:lang w:val="en-GB" w:eastAsia="en-GB"/>
              </w:rPr>
              <w:t xml:space="preserve"> (</w:t>
            </w:r>
            <w:r w:rsidR="00BA163E" w:rsidRPr="00A80E85">
              <w:rPr>
                <w:rFonts w:ascii="Times New Roman" w:hAnsi="Times New Roman" w:cs="Times New Roman"/>
                <w:color w:val="222222"/>
                <w:sz w:val="24"/>
                <w:szCs w:val="24"/>
                <w:shd w:val="clear" w:color="auto" w:fill="FFFFFF"/>
              </w:rPr>
              <w:t>Alabi et al., 2024</w:t>
            </w:r>
            <w:r w:rsidR="00D066C7" w:rsidRPr="00A80E85">
              <w:rPr>
                <w:rFonts w:ascii="Times New Roman" w:eastAsia="Times New Roman" w:hAnsi="Times New Roman" w:cs="Times New Roman"/>
                <w:sz w:val="24"/>
                <w:szCs w:val="24"/>
                <w:lang w:val="en-GB" w:eastAsia="en-GB"/>
              </w:rPr>
              <w:t>)</w:t>
            </w:r>
            <w:r w:rsidRPr="00A80E85">
              <w:rPr>
                <w:rFonts w:ascii="Times New Roman" w:eastAsia="Times New Roman" w:hAnsi="Times New Roman" w:cs="Times New Roman"/>
                <w:sz w:val="24"/>
                <w:szCs w:val="24"/>
                <w:lang w:val="en-GB" w:eastAsia="en-GB"/>
              </w:rPr>
              <w:t>.</w:t>
            </w:r>
          </w:p>
        </w:tc>
        <w:tc>
          <w:tcPr>
            <w:tcW w:w="0" w:type="auto"/>
            <w:hideMark/>
          </w:tcPr>
          <w:p w14:paraId="5A0A8575" w14:textId="77777777" w:rsidR="00837585" w:rsidRPr="00A80E85" w:rsidRDefault="00837585" w:rsidP="00837585">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Implement a comprehensive staff wellbeing programme including mental health workshops, on-site wellness activities, and access to counselling support.</w:t>
            </w:r>
          </w:p>
        </w:tc>
        <w:tc>
          <w:tcPr>
            <w:tcW w:w="0" w:type="auto"/>
            <w:hideMark/>
          </w:tcPr>
          <w:p w14:paraId="60AEADA6" w14:textId="77777777" w:rsidR="00837585" w:rsidRPr="00A80E85" w:rsidRDefault="00837585" w:rsidP="00837585">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Enhance employee wellbeing, reduce stress-related absences, and improve focus and service delivery.</w:t>
            </w:r>
          </w:p>
        </w:tc>
        <w:tc>
          <w:tcPr>
            <w:tcW w:w="0" w:type="auto"/>
            <w:hideMark/>
          </w:tcPr>
          <w:p w14:paraId="28489279" w14:textId="77777777" w:rsidR="00837585" w:rsidRPr="00A80E85" w:rsidRDefault="00837585" w:rsidP="00837585">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3 months</w:t>
            </w:r>
          </w:p>
        </w:tc>
        <w:tc>
          <w:tcPr>
            <w:tcW w:w="0" w:type="auto"/>
            <w:hideMark/>
          </w:tcPr>
          <w:p w14:paraId="0327E548" w14:textId="77777777" w:rsidR="00837585" w:rsidRPr="00A80E85" w:rsidRDefault="00837585" w:rsidP="00837585">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September 2025</w:t>
            </w:r>
          </w:p>
        </w:tc>
        <w:tc>
          <w:tcPr>
            <w:tcW w:w="0" w:type="auto"/>
            <w:hideMark/>
          </w:tcPr>
          <w:p w14:paraId="2C93ACE9" w14:textId="77777777" w:rsidR="00837585" w:rsidRPr="00A80E85" w:rsidRDefault="00837585" w:rsidP="006D5606">
            <w:pPr>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€20,000</w:t>
            </w:r>
          </w:p>
        </w:tc>
      </w:tr>
      <w:tr w:rsidR="00837585" w:rsidRPr="00A80E85" w14:paraId="00066AB8" w14:textId="77777777" w:rsidTr="00837585">
        <w:trPr>
          <w:trHeight w:val="2475"/>
        </w:trPr>
        <w:tc>
          <w:tcPr>
            <w:tcW w:w="0" w:type="auto"/>
            <w:hideMark/>
          </w:tcPr>
          <w:p w14:paraId="6A40D796" w14:textId="77777777" w:rsidR="00837585" w:rsidRPr="00A80E85" w:rsidRDefault="00837585" w:rsidP="006D5606">
            <w:pPr>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2</w:t>
            </w:r>
          </w:p>
        </w:tc>
        <w:tc>
          <w:tcPr>
            <w:tcW w:w="0" w:type="auto"/>
            <w:hideMark/>
          </w:tcPr>
          <w:p w14:paraId="549B7866" w14:textId="77777777" w:rsidR="00837585" w:rsidRPr="00A80E85" w:rsidRDefault="00837585" w:rsidP="00837585">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New hires experience confusion and feel unsupported due to weak onboarding processes.</w:t>
            </w:r>
          </w:p>
        </w:tc>
        <w:tc>
          <w:tcPr>
            <w:tcW w:w="0" w:type="auto"/>
            <w:hideMark/>
          </w:tcPr>
          <w:p w14:paraId="6B66B1E6" w14:textId="77777777" w:rsidR="00837585" w:rsidRPr="00A80E85" w:rsidRDefault="00837585" w:rsidP="00837585">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Develop a structured onboarding programme using digital welcome packs, mentorship, and shadowing schedules.</w:t>
            </w:r>
          </w:p>
        </w:tc>
        <w:tc>
          <w:tcPr>
            <w:tcW w:w="0" w:type="auto"/>
            <w:hideMark/>
          </w:tcPr>
          <w:p w14:paraId="5DC3C462" w14:textId="77777777" w:rsidR="00837585" w:rsidRPr="00A80E85" w:rsidRDefault="00837585" w:rsidP="00837585">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Improve employee integration, reduce early-stage turnover, and foster a strong team culture.</w:t>
            </w:r>
          </w:p>
        </w:tc>
        <w:tc>
          <w:tcPr>
            <w:tcW w:w="0" w:type="auto"/>
            <w:hideMark/>
          </w:tcPr>
          <w:p w14:paraId="3A51B8F2" w14:textId="77777777" w:rsidR="00837585" w:rsidRPr="00A80E85" w:rsidRDefault="00837585" w:rsidP="00837585">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2 months</w:t>
            </w:r>
          </w:p>
        </w:tc>
        <w:tc>
          <w:tcPr>
            <w:tcW w:w="0" w:type="auto"/>
            <w:hideMark/>
          </w:tcPr>
          <w:p w14:paraId="6C30F17B" w14:textId="77777777" w:rsidR="00837585" w:rsidRPr="00A80E85" w:rsidRDefault="00837585" w:rsidP="00837585">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August 2025</w:t>
            </w:r>
          </w:p>
        </w:tc>
        <w:tc>
          <w:tcPr>
            <w:tcW w:w="0" w:type="auto"/>
            <w:hideMark/>
          </w:tcPr>
          <w:p w14:paraId="2CACE629" w14:textId="77777777" w:rsidR="00837585" w:rsidRPr="00A80E85" w:rsidRDefault="00837585" w:rsidP="006D5606">
            <w:pPr>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€10,000</w:t>
            </w:r>
          </w:p>
        </w:tc>
      </w:tr>
      <w:tr w:rsidR="00837585" w:rsidRPr="00A80E85" w14:paraId="7EA94A4D" w14:textId="77777777" w:rsidTr="00837585">
        <w:trPr>
          <w:trHeight w:val="3045"/>
        </w:trPr>
        <w:tc>
          <w:tcPr>
            <w:tcW w:w="0" w:type="auto"/>
            <w:hideMark/>
          </w:tcPr>
          <w:p w14:paraId="1138D4B0" w14:textId="77777777" w:rsidR="00837585" w:rsidRPr="00A80E85" w:rsidRDefault="00837585" w:rsidP="006D5606">
            <w:pPr>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lastRenderedPageBreak/>
              <w:t>3</w:t>
            </w:r>
          </w:p>
        </w:tc>
        <w:tc>
          <w:tcPr>
            <w:tcW w:w="0" w:type="auto"/>
            <w:hideMark/>
          </w:tcPr>
          <w:p w14:paraId="4C440E20" w14:textId="77777777" w:rsidR="00837585" w:rsidRPr="00A80E85" w:rsidRDefault="00837585" w:rsidP="00837585">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Inconsistent and untrained leadership contributes to communication breakdowns and employee dissatisfaction.</w:t>
            </w:r>
          </w:p>
        </w:tc>
        <w:tc>
          <w:tcPr>
            <w:tcW w:w="0" w:type="auto"/>
            <w:hideMark/>
          </w:tcPr>
          <w:p w14:paraId="69DEACDF" w14:textId="62BFDC88" w:rsidR="00837585" w:rsidRPr="00A80E85" w:rsidRDefault="00837585" w:rsidP="00837585">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Conduct leadership development sessions focusing on emotional intelligence, delegation, and people management skills</w:t>
            </w:r>
            <w:r w:rsidR="0089342E" w:rsidRPr="00A80E85">
              <w:rPr>
                <w:rFonts w:ascii="Times New Roman" w:eastAsia="Times New Roman" w:hAnsi="Times New Roman" w:cs="Times New Roman"/>
                <w:sz w:val="24"/>
                <w:szCs w:val="24"/>
                <w:lang w:val="en-GB" w:eastAsia="en-GB"/>
              </w:rPr>
              <w:t xml:space="preserve"> (</w:t>
            </w:r>
            <w:r w:rsidR="0089342E" w:rsidRPr="00A80E85">
              <w:rPr>
                <w:rFonts w:ascii="Times New Roman" w:hAnsi="Times New Roman" w:cs="Times New Roman"/>
                <w:color w:val="222222"/>
                <w:sz w:val="24"/>
                <w:szCs w:val="24"/>
                <w:shd w:val="clear" w:color="auto" w:fill="FFFFFF"/>
              </w:rPr>
              <w:t>Liu et al., 2024</w:t>
            </w:r>
            <w:r w:rsidR="0089342E" w:rsidRPr="00A80E85">
              <w:rPr>
                <w:rFonts w:ascii="Times New Roman" w:eastAsia="Times New Roman" w:hAnsi="Times New Roman" w:cs="Times New Roman"/>
                <w:sz w:val="24"/>
                <w:szCs w:val="24"/>
                <w:lang w:val="en-GB" w:eastAsia="en-GB"/>
              </w:rPr>
              <w:t>)</w:t>
            </w:r>
            <w:r w:rsidRPr="00A80E85">
              <w:rPr>
                <w:rFonts w:ascii="Times New Roman" w:eastAsia="Times New Roman" w:hAnsi="Times New Roman" w:cs="Times New Roman"/>
                <w:sz w:val="24"/>
                <w:szCs w:val="24"/>
                <w:lang w:val="en-GB" w:eastAsia="en-GB"/>
              </w:rPr>
              <w:t>.</w:t>
            </w:r>
          </w:p>
        </w:tc>
        <w:tc>
          <w:tcPr>
            <w:tcW w:w="0" w:type="auto"/>
            <w:hideMark/>
          </w:tcPr>
          <w:p w14:paraId="1E9AC712" w14:textId="77777777" w:rsidR="00837585" w:rsidRPr="00A80E85" w:rsidRDefault="00837585" w:rsidP="00837585">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Strengthen team cohesion, enhance problem-solving at supervisor level, and improve staff satisfaction.</w:t>
            </w:r>
          </w:p>
        </w:tc>
        <w:tc>
          <w:tcPr>
            <w:tcW w:w="0" w:type="auto"/>
            <w:hideMark/>
          </w:tcPr>
          <w:p w14:paraId="32D3D222" w14:textId="77777777" w:rsidR="00837585" w:rsidRPr="00A80E85" w:rsidRDefault="00837585" w:rsidP="00837585">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4 months</w:t>
            </w:r>
          </w:p>
        </w:tc>
        <w:tc>
          <w:tcPr>
            <w:tcW w:w="0" w:type="auto"/>
            <w:hideMark/>
          </w:tcPr>
          <w:p w14:paraId="03313EF8" w14:textId="77777777" w:rsidR="00837585" w:rsidRPr="00A80E85" w:rsidRDefault="00837585" w:rsidP="00837585">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October 2025</w:t>
            </w:r>
          </w:p>
        </w:tc>
        <w:tc>
          <w:tcPr>
            <w:tcW w:w="0" w:type="auto"/>
            <w:hideMark/>
          </w:tcPr>
          <w:p w14:paraId="134950B1" w14:textId="77777777" w:rsidR="00837585" w:rsidRPr="00A80E85" w:rsidRDefault="00837585" w:rsidP="006D5606">
            <w:pPr>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€18,000</w:t>
            </w:r>
          </w:p>
        </w:tc>
      </w:tr>
      <w:tr w:rsidR="00837585" w:rsidRPr="00A80E85" w14:paraId="5A47BA8E" w14:textId="77777777" w:rsidTr="00837585">
        <w:trPr>
          <w:trHeight w:val="2205"/>
        </w:trPr>
        <w:tc>
          <w:tcPr>
            <w:tcW w:w="0" w:type="auto"/>
            <w:hideMark/>
          </w:tcPr>
          <w:p w14:paraId="3F945F10" w14:textId="77777777" w:rsidR="00837585" w:rsidRPr="00A80E85" w:rsidRDefault="00837585" w:rsidP="006D5606">
            <w:pPr>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4</w:t>
            </w:r>
          </w:p>
        </w:tc>
        <w:tc>
          <w:tcPr>
            <w:tcW w:w="0" w:type="auto"/>
            <w:hideMark/>
          </w:tcPr>
          <w:p w14:paraId="3A0FC2A7" w14:textId="77777777" w:rsidR="00837585" w:rsidRPr="00A80E85" w:rsidRDefault="00837585" w:rsidP="00837585">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Inefficient staff scheduling causes overworking and unfair shift allocations.</w:t>
            </w:r>
          </w:p>
        </w:tc>
        <w:tc>
          <w:tcPr>
            <w:tcW w:w="0" w:type="auto"/>
            <w:hideMark/>
          </w:tcPr>
          <w:p w14:paraId="09AB5258" w14:textId="77777777" w:rsidR="00837585" w:rsidRPr="00A80E85" w:rsidRDefault="00837585" w:rsidP="00837585">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Implement a flexible, automated scheduling system that allows fair shift planning and staff input.</w:t>
            </w:r>
          </w:p>
        </w:tc>
        <w:tc>
          <w:tcPr>
            <w:tcW w:w="0" w:type="auto"/>
            <w:hideMark/>
          </w:tcPr>
          <w:p w14:paraId="0C82AD00" w14:textId="77777777" w:rsidR="00837585" w:rsidRPr="00A80E85" w:rsidRDefault="00837585" w:rsidP="00837585">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Improve work-life balance, reduce fatigue, and lower attrition rates.</w:t>
            </w:r>
          </w:p>
        </w:tc>
        <w:tc>
          <w:tcPr>
            <w:tcW w:w="0" w:type="auto"/>
            <w:hideMark/>
          </w:tcPr>
          <w:p w14:paraId="0C3380DE" w14:textId="77777777" w:rsidR="00837585" w:rsidRPr="00A80E85" w:rsidRDefault="00837585" w:rsidP="00837585">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3 months</w:t>
            </w:r>
          </w:p>
        </w:tc>
        <w:tc>
          <w:tcPr>
            <w:tcW w:w="0" w:type="auto"/>
            <w:hideMark/>
          </w:tcPr>
          <w:p w14:paraId="2EE36A0A" w14:textId="77777777" w:rsidR="00837585" w:rsidRPr="00A80E85" w:rsidRDefault="00837585" w:rsidP="00837585">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September 2025</w:t>
            </w:r>
          </w:p>
        </w:tc>
        <w:tc>
          <w:tcPr>
            <w:tcW w:w="0" w:type="auto"/>
            <w:hideMark/>
          </w:tcPr>
          <w:p w14:paraId="6567CD9C" w14:textId="77777777" w:rsidR="00837585" w:rsidRPr="00A80E85" w:rsidRDefault="00837585" w:rsidP="006D5606">
            <w:pPr>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€25,000</w:t>
            </w:r>
          </w:p>
        </w:tc>
      </w:tr>
      <w:tr w:rsidR="00837585" w:rsidRPr="00A80E85" w14:paraId="6F8CE302" w14:textId="77777777" w:rsidTr="00837585">
        <w:trPr>
          <w:trHeight w:val="3030"/>
        </w:trPr>
        <w:tc>
          <w:tcPr>
            <w:tcW w:w="0" w:type="auto"/>
            <w:hideMark/>
          </w:tcPr>
          <w:p w14:paraId="0CCCAE1C" w14:textId="77777777" w:rsidR="00837585" w:rsidRPr="00A80E85" w:rsidRDefault="00837585" w:rsidP="006D5606">
            <w:pPr>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5</w:t>
            </w:r>
          </w:p>
        </w:tc>
        <w:tc>
          <w:tcPr>
            <w:tcW w:w="0" w:type="auto"/>
            <w:hideMark/>
          </w:tcPr>
          <w:p w14:paraId="23401774" w14:textId="77777777" w:rsidR="00837585" w:rsidRPr="00A80E85" w:rsidRDefault="00837585" w:rsidP="00837585">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Employees feel unappreciated, resulting in low morale and engagement.</w:t>
            </w:r>
          </w:p>
        </w:tc>
        <w:tc>
          <w:tcPr>
            <w:tcW w:w="0" w:type="auto"/>
            <w:hideMark/>
          </w:tcPr>
          <w:p w14:paraId="6CD08837" w14:textId="77777777" w:rsidR="00837585" w:rsidRPr="00A80E85" w:rsidRDefault="00837585" w:rsidP="00837585">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Launch an employee recognition programme with monthly rewards, team appreciation events, and peer-nomination systems.</w:t>
            </w:r>
          </w:p>
        </w:tc>
        <w:tc>
          <w:tcPr>
            <w:tcW w:w="0" w:type="auto"/>
            <w:hideMark/>
          </w:tcPr>
          <w:p w14:paraId="1706A656" w14:textId="77777777" w:rsidR="00837585" w:rsidRPr="00A80E85" w:rsidRDefault="00837585" w:rsidP="00837585">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Boost motivation, create a culture of appreciation, and increase overall performance.</w:t>
            </w:r>
          </w:p>
        </w:tc>
        <w:tc>
          <w:tcPr>
            <w:tcW w:w="0" w:type="auto"/>
            <w:hideMark/>
          </w:tcPr>
          <w:p w14:paraId="7527EA8F" w14:textId="77777777" w:rsidR="00837585" w:rsidRPr="00A80E85" w:rsidRDefault="00837585" w:rsidP="00837585">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1 month</w:t>
            </w:r>
          </w:p>
        </w:tc>
        <w:tc>
          <w:tcPr>
            <w:tcW w:w="0" w:type="auto"/>
            <w:hideMark/>
          </w:tcPr>
          <w:p w14:paraId="175E6E6E" w14:textId="77777777" w:rsidR="00837585" w:rsidRPr="00A80E85" w:rsidRDefault="00837585" w:rsidP="00837585">
            <w:pPr>
              <w:spacing w:line="360" w:lineRule="auto"/>
              <w:jc w:val="both"/>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July 2025</w:t>
            </w:r>
          </w:p>
        </w:tc>
        <w:tc>
          <w:tcPr>
            <w:tcW w:w="0" w:type="auto"/>
            <w:hideMark/>
          </w:tcPr>
          <w:p w14:paraId="1CBF3CD1" w14:textId="77777777" w:rsidR="00837585" w:rsidRPr="00A80E85" w:rsidRDefault="00837585" w:rsidP="006D5606">
            <w:pPr>
              <w:rPr>
                <w:rFonts w:ascii="Times New Roman" w:eastAsia="Times New Roman" w:hAnsi="Times New Roman" w:cs="Times New Roman"/>
                <w:sz w:val="24"/>
                <w:szCs w:val="24"/>
                <w:lang w:val="en-GB" w:eastAsia="en-GB"/>
              </w:rPr>
            </w:pPr>
            <w:r w:rsidRPr="00A80E85">
              <w:rPr>
                <w:rFonts w:ascii="Times New Roman" w:eastAsia="Times New Roman" w:hAnsi="Times New Roman" w:cs="Times New Roman"/>
                <w:sz w:val="24"/>
                <w:szCs w:val="24"/>
                <w:lang w:val="en-GB" w:eastAsia="en-GB"/>
              </w:rPr>
              <w:t>€10,000</w:t>
            </w:r>
          </w:p>
        </w:tc>
      </w:tr>
    </w:tbl>
    <w:p w14:paraId="0AEDAFB4" w14:textId="77777777" w:rsidR="00837585" w:rsidRPr="00A80E85" w:rsidRDefault="00837585" w:rsidP="00837585">
      <w:pPr>
        <w:rPr>
          <w:rFonts w:ascii="Times New Roman" w:hAnsi="Times New Roman" w:cs="Times New Roman"/>
          <w:sz w:val="24"/>
          <w:szCs w:val="24"/>
        </w:rPr>
      </w:pPr>
    </w:p>
    <w:p w14:paraId="5B7A3620" w14:textId="77777777" w:rsidR="00837585" w:rsidRPr="00A80E85" w:rsidRDefault="00163B1C" w:rsidP="00163B1C">
      <w:pPr>
        <w:spacing w:line="360" w:lineRule="auto"/>
        <w:jc w:val="both"/>
        <w:rPr>
          <w:rFonts w:ascii="Times New Roman" w:hAnsi="Times New Roman" w:cs="Times New Roman"/>
          <w:sz w:val="24"/>
          <w:szCs w:val="24"/>
        </w:rPr>
      </w:pPr>
      <w:r w:rsidRPr="00A80E85">
        <w:rPr>
          <w:rFonts w:ascii="Times New Roman" w:hAnsi="Times New Roman" w:cs="Times New Roman"/>
          <w:sz w:val="24"/>
          <w:szCs w:val="24"/>
        </w:rPr>
        <w:t xml:space="preserve">The action plan helps the team at Novotel Paris Centre Tour Eiffel attack employee burnout and improve the standard of services offered. The company matches every challenge with a solution </w:t>
      </w:r>
      <w:r w:rsidRPr="00A80E85">
        <w:rPr>
          <w:rFonts w:ascii="Times New Roman" w:hAnsi="Times New Roman" w:cs="Times New Roman"/>
          <w:sz w:val="24"/>
          <w:szCs w:val="24"/>
        </w:rPr>
        <w:lastRenderedPageBreak/>
        <w:t>that focuses on improving staff well-being, leadership, scheduling, and staff engagement (</w:t>
      </w:r>
      <w:r w:rsidRPr="00A80E85">
        <w:rPr>
          <w:rFonts w:ascii="Times New Roman" w:hAnsi="Times New Roman" w:cs="Times New Roman"/>
          <w:color w:val="222222"/>
          <w:sz w:val="24"/>
          <w:szCs w:val="24"/>
          <w:shd w:val="clear" w:color="auto" w:fill="FFFFFF"/>
        </w:rPr>
        <w:t>Bansal et al., 2025</w:t>
      </w:r>
      <w:r w:rsidRPr="00A80E85">
        <w:rPr>
          <w:rFonts w:ascii="Times New Roman" w:hAnsi="Times New Roman" w:cs="Times New Roman"/>
          <w:sz w:val="24"/>
          <w:szCs w:val="24"/>
        </w:rPr>
        <w:t xml:space="preserve">). There are clear time frames, allowing work to begin quickly, and the budget is shared fairly amongst the initiatives. Properly carried out, this plan can result in a friendlier workplace, better customer support, and continued </w:t>
      </w:r>
      <w:proofErr w:type="spellStart"/>
      <w:r w:rsidRPr="00A80E85">
        <w:rPr>
          <w:rFonts w:ascii="Times New Roman" w:hAnsi="Times New Roman" w:cs="Times New Roman"/>
          <w:sz w:val="24"/>
          <w:szCs w:val="24"/>
        </w:rPr>
        <w:t>organisational</w:t>
      </w:r>
      <w:proofErr w:type="spellEnd"/>
      <w:r w:rsidRPr="00A80E85">
        <w:rPr>
          <w:rFonts w:ascii="Times New Roman" w:hAnsi="Times New Roman" w:cs="Times New Roman"/>
          <w:sz w:val="24"/>
          <w:szCs w:val="24"/>
        </w:rPr>
        <w:t xml:space="preserve"> success.</w:t>
      </w:r>
    </w:p>
    <w:p w14:paraId="7A7B4A21" w14:textId="77777777" w:rsidR="00163B1C" w:rsidRPr="00A80E85" w:rsidRDefault="006A5016" w:rsidP="00163B1C">
      <w:pPr>
        <w:pStyle w:val="Heading1"/>
        <w:numPr>
          <w:ilvl w:val="0"/>
          <w:numId w:val="1"/>
        </w:numPr>
        <w:spacing w:line="360" w:lineRule="auto"/>
        <w:jc w:val="both"/>
        <w:rPr>
          <w:rFonts w:ascii="Times New Roman" w:hAnsi="Times New Roman" w:cs="Times New Roman"/>
          <w:b/>
          <w:color w:val="auto"/>
          <w:sz w:val="24"/>
          <w:szCs w:val="24"/>
        </w:rPr>
      </w:pPr>
      <w:bookmarkStart w:id="24" w:name="_Toc199890912"/>
      <w:r w:rsidRPr="00A80E85">
        <w:rPr>
          <w:rFonts w:ascii="Times New Roman" w:hAnsi="Times New Roman" w:cs="Times New Roman"/>
          <w:b/>
          <w:color w:val="auto"/>
          <w:sz w:val="24"/>
          <w:szCs w:val="24"/>
        </w:rPr>
        <w:t>Conclusion</w:t>
      </w:r>
      <w:bookmarkEnd w:id="24"/>
    </w:p>
    <w:p w14:paraId="66D7D264" w14:textId="77777777" w:rsidR="00163B1C" w:rsidRPr="00A80E85" w:rsidRDefault="00163B1C" w:rsidP="00163B1C">
      <w:pPr>
        <w:spacing w:line="360" w:lineRule="auto"/>
        <w:ind w:firstLine="360"/>
        <w:jc w:val="both"/>
        <w:rPr>
          <w:rFonts w:ascii="Times New Roman" w:hAnsi="Times New Roman" w:cs="Times New Roman"/>
          <w:sz w:val="24"/>
          <w:szCs w:val="24"/>
        </w:rPr>
      </w:pPr>
      <w:r w:rsidRPr="00A80E85">
        <w:rPr>
          <w:rFonts w:ascii="Times New Roman" w:hAnsi="Times New Roman" w:cs="Times New Roman"/>
          <w:sz w:val="24"/>
          <w:szCs w:val="24"/>
        </w:rPr>
        <w:t>In conclusion, the report has examined why employees at Novotel Paris Centre Tour Eiffel are exhausted, how this affects the hotel's service, the perception of its customers, and the successful operation of the hotel. Since the hotel operates in a competitive hospitality market and is affiliated with the Accor Group, it must provide exceptional service. However, it is now apparent from guest evaluations and measurement results that service excellence has dropped, mainly as a result of too much pressure on staff, a lack of real management help and minor internal procedures. Using PESTLE, SWOT and TOWS frameworks, the analysis in the report discovered the factors that are affecting staff morale and burnout. The hotel industry is facing political turmoil, financial difficulties, unreasonable guest demands, and outdated technology, which create numerous challenges in its operations. From the inside, the problem has been exacerbated by a shortage of staff, inadequate training, strict schedules, and poor communication. As a result, the staff is less connected, people are leaving the business more often, and the hotel's brand and revenue have suffered.</w:t>
      </w:r>
    </w:p>
    <w:p w14:paraId="00AF30A8" w14:textId="77777777" w:rsidR="00163B1C" w:rsidRPr="00A80E85" w:rsidRDefault="00163B1C" w:rsidP="00163B1C">
      <w:pPr>
        <w:spacing w:line="360" w:lineRule="auto"/>
        <w:ind w:firstLine="360"/>
        <w:jc w:val="both"/>
        <w:rPr>
          <w:rFonts w:ascii="Times New Roman" w:hAnsi="Times New Roman" w:cs="Times New Roman"/>
          <w:sz w:val="24"/>
          <w:szCs w:val="24"/>
        </w:rPr>
      </w:pPr>
      <w:r w:rsidRPr="00A80E85">
        <w:rPr>
          <w:rFonts w:ascii="Times New Roman" w:hAnsi="Times New Roman" w:cs="Times New Roman"/>
          <w:sz w:val="24"/>
          <w:szCs w:val="24"/>
        </w:rPr>
        <w:t>Several key strategies were presented to address these issues, including implementing a comprehensive employee health program, offering flexible work hours, focusing on improving recruitment and retention, introducing formal training plans, and fostering a workplace culture based on recognition through feedback. They benefited from a detailed schedule, a proven change strategy (</w:t>
      </w:r>
      <w:proofErr w:type="spellStart"/>
      <w:r w:rsidRPr="00A80E85">
        <w:rPr>
          <w:rFonts w:ascii="Times New Roman" w:hAnsi="Times New Roman" w:cs="Times New Roman"/>
          <w:sz w:val="24"/>
          <w:szCs w:val="24"/>
        </w:rPr>
        <w:t>utilising</w:t>
      </w:r>
      <w:proofErr w:type="spellEnd"/>
      <w:r w:rsidRPr="00A80E85">
        <w:rPr>
          <w:rFonts w:ascii="Times New Roman" w:hAnsi="Times New Roman" w:cs="Times New Roman"/>
          <w:sz w:val="24"/>
          <w:szCs w:val="24"/>
        </w:rPr>
        <w:t xml:space="preserve"> Kotter's 8-Step Model), and a balanced scorecard that assessed customer satisfaction, internal operations, employee learning, and financial accounts. The plan contains well-defined time frames and targets, is realistic, aligns with the hotel's daily operations, and requires an investment of €83,000. Depending on the size of the hotel, costs for employers are aligned. They are expected to increase guest satisfaction and efficiency while also helping to retain staff for a more extended period. Additionally, the use of regular briefings, options for providing suggestions online, peer recognition, and mentoring has been recommended to encourage an open </w:t>
      </w:r>
      <w:r w:rsidRPr="00A80E85">
        <w:rPr>
          <w:rFonts w:ascii="Times New Roman" w:hAnsi="Times New Roman" w:cs="Times New Roman"/>
          <w:sz w:val="24"/>
          <w:szCs w:val="24"/>
        </w:rPr>
        <w:lastRenderedPageBreak/>
        <w:t>and inclusive environment. Promoting collaboration among different roles and increasing leadership at all operations will keep employees interested in the project.</w:t>
      </w:r>
    </w:p>
    <w:p w14:paraId="5BEA46D7" w14:textId="50023573" w:rsidR="00163B1C" w:rsidRPr="00A80E85" w:rsidRDefault="002C6508" w:rsidP="00163B1C">
      <w:pPr>
        <w:spacing w:line="360" w:lineRule="auto"/>
        <w:ind w:firstLine="360"/>
        <w:jc w:val="both"/>
        <w:rPr>
          <w:rFonts w:ascii="Times New Roman" w:hAnsi="Times New Roman" w:cs="Times New Roman"/>
          <w:sz w:val="24"/>
          <w:szCs w:val="24"/>
        </w:rPr>
      </w:pPr>
      <w:proofErr w:type="spellStart"/>
      <w:r w:rsidRPr="00A80E85">
        <w:rPr>
          <w:rFonts w:ascii="Times New Roman" w:hAnsi="Times New Roman" w:cs="Times New Roman"/>
          <w:sz w:val="24"/>
          <w:szCs w:val="24"/>
        </w:rPr>
        <w:t>Ulveniq</w:t>
      </w:r>
      <w:proofErr w:type="spellEnd"/>
      <w:r w:rsidRPr="00A80E85">
        <w:rPr>
          <w:rFonts w:ascii="Times New Roman" w:hAnsi="Times New Roman" w:cs="Times New Roman"/>
          <w:sz w:val="24"/>
          <w:szCs w:val="24"/>
        </w:rPr>
        <w:t xml:space="preserve"> Advisory </w:t>
      </w:r>
      <w:r w:rsidR="00163B1C" w:rsidRPr="00A80E85">
        <w:rPr>
          <w:rFonts w:ascii="Times New Roman" w:hAnsi="Times New Roman" w:cs="Times New Roman"/>
          <w:sz w:val="24"/>
          <w:szCs w:val="24"/>
        </w:rPr>
        <w:t>is confident that implementing these suggestions can lead to Novotel Paris Centre Tour Eiffel's supervisors reversing the decline in service and firmly establishing a loyal and committed workforce. The new changes will address current issues and position the hotel well to grow as the sector becomes more competitive. They are pleased to assist Novotel through this major transformation and are available for further implementation, training, or review. Strong people management will enable the hotel to offer excellent service and maintain its reputation in Paris and across various regions.</w:t>
      </w:r>
    </w:p>
    <w:p w14:paraId="45AC8D95" w14:textId="77777777" w:rsidR="00163B1C" w:rsidRPr="00A80E85" w:rsidRDefault="00163B1C" w:rsidP="00163B1C">
      <w:pPr>
        <w:rPr>
          <w:rFonts w:ascii="Times New Roman" w:hAnsi="Times New Roman" w:cs="Times New Roman"/>
          <w:sz w:val="24"/>
          <w:szCs w:val="24"/>
        </w:rPr>
      </w:pPr>
    </w:p>
    <w:p w14:paraId="07C06C84" w14:textId="77777777" w:rsidR="00FD42BD" w:rsidRPr="00A80E85" w:rsidRDefault="006A5016">
      <w:pPr>
        <w:rPr>
          <w:rFonts w:ascii="Times New Roman" w:eastAsiaTheme="majorEastAsia" w:hAnsi="Times New Roman" w:cs="Times New Roman"/>
          <w:b/>
          <w:sz w:val="24"/>
          <w:szCs w:val="24"/>
        </w:rPr>
      </w:pPr>
      <w:r w:rsidRPr="00A80E85">
        <w:rPr>
          <w:rFonts w:ascii="Times New Roman" w:hAnsi="Times New Roman" w:cs="Times New Roman"/>
          <w:b/>
          <w:sz w:val="24"/>
          <w:szCs w:val="24"/>
        </w:rPr>
        <w:br w:type="page"/>
      </w:r>
    </w:p>
    <w:p w14:paraId="0B6B45DC" w14:textId="797EB62A" w:rsidR="0089342E" w:rsidRPr="00A80E85" w:rsidRDefault="006A5016" w:rsidP="00E54668">
      <w:pPr>
        <w:pStyle w:val="Heading1"/>
        <w:numPr>
          <w:ilvl w:val="0"/>
          <w:numId w:val="1"/>
        </w:numPr>
        <w:spacing w:line="360" w:lineRule="auto"/>
        <w:rPr>
          <w:rFonts w:ascii="Times New Roman" w:hAnsi="Times New Roman" w:cs="Times New Roman"/>
          <w:b/>
          <w:color w:val="auto"/>
          <w:sz w:val="24"/>
          <w:szCs w:val="24"/>
        </w:rPr>
      </w:pPr>
      <w:bookmarkStart w:id="25" w:name="_Toc199890913"/>
      <w:r w:rsidRPr="00A80E85">
        <w:rPr>
          <w:rFonts w:ascii="Times New Roman" w:hAnsi="Times New Roman" w:cs="Times New Roman"/>
          <w:b/>
          <w:color w:val="auto"/>
          <w:sz w:val="24"/>
          <w:szCs w:val="24"/>
        </w:rPr>
        <w:lastRenderedPageBreak/>
        <w:t>References</w:t>
      </w:r>
      <w:bookmarkEnd w:id="25"/>
    </w:p>
    <w:p w14:paraId="2EDB1220" w14:textId="01F40FDE" w:rsidR="00A80E85" w:rsidRPr="008D36C8" w:rsidRDefault="00A80E85" w:rsidP="00A80E85">
      <w:pPr>
        <w:spacing w:line="360" w:lineRule="auto"/>
        <w:ind w:left="720" w:hanging="720"/>
        <w:jc w:val="both"/>
        <w:rPr>
          <w:rStyle w:val="Hyperlink"/>
          <w:rFonts w:ascii="Times New Roman" w:hAnsi="Times New Roman" w:cs="Times New Roman"/>
          <w:color w:val="auto"/>
          <w:sz w:val="24"/>
          <w:szCs w:val="24"/>
          <w:u w:val="none"/>
          <w:shd w:val="clear" w:color="auto" w:fill="FFFFFF"/>
        </w:rPr>
      </w:pPr>
      <w:r w:rsidRPr="008D36C8">
        <w:rPr>
          <w:rFonts w:ascii="Times New Roman" w:hAnsi="Times New Roman" w:cs="Times New Roman"/>
          <w:sz w:val="24"/>
          <w:szCs w:val="24"/>
          <w:shd w:val="clear" w:color="auto" w:fill="FFFFFF"/>
        </w:rPr>
        <w:t>Abd Hadi, A., Talhah, H. F. T., Md Nor, N., and Mohd Karim, N. L. (2023). The impacts of low pay and work overload on emotional exhaustion among hotel food and beverage staff. </w:t>
      </w:r>
      <w:r w:rsidRPr="008D36C8">
        <w:rPr>
          <w:rFonts w:ascii="Times New Roman" w:hAnsi="Times New Roman" w:cs="Times New Roman"/>
          <w:i/>
          <w:iCs/>
          <w:sz w:val="24"/>
          <w:szCs w:val="24"/>
          <w:shd w:val="clear" w:color="auto" w:fill="FFFFFF"/>
        </w:rPr>
        <w:t>ESTEEM Journal of Social Sciences and Humanities</w:t>
      </w:r>
      <w:r w:rsidRPr="008D36C8">
        <w:rPr>
          <w:rFonts w:ascii="Times New Roman" w:hAnsi="Times New Roman" w:cs="Times New Roman"/>
          <w:sz w:val="24"/>
          <w:szCs w:val="24"/>
          <w:shd w:val="clear" w:color="auto" w:fill="FFFFFF"/>
        </w:rPr>
        <w:t>, </w:t>
      </w:r>
      <w:r w:rsidRPr="008D36C8">
        <w:rPr>
          <w:rFonts w:ascii="Times New Roman" w:hAnsi="Times New Roman" w:cs="Times New Roman"/>
          <w:i/>
          <w:iCs/>
          <w:sz w:val="24"/>
          <w:szCs w:val="24"/>
          <w:shd w:val="clear" w:color="auto" w:fill="FFFFFF"/>
        </w:rPr>
        <w:t>7</w:t>
      </w:r>
      <w:r w:rsidRPr="008D36C8">
        <w:rPr>
          <w:rFonts w:ascii="Times New Roman" w:hAnsi="Times New Roman" w:cs="Times New Roman"/>
          <w:sz w:val="24"/>
          <w:szCs w:val="24"/>
          <w:shd w:val="clear" w:color="auto" w:fill="FFFFFF"/>
        </w:rPr>
        <w:t>, 66-80. Official URL: </w:t>
      </w:r>
      <w:hyperlink r:id="rId17" w:history="1">
        <w:r w:rsidRPr="008D36C8">
          <w:rPr>
            <w:rStyle w:val="Hyperlink"/>
            <w:rFonts w:ascii="Times New Roman" w:hAnsi="Times New Roman" w:cs="Times New Roman"/>
            <w:color w:val="auto"/>
            <w:sz w:val="24"/>
            <w:szCs w:val="24"/>
            <w:u w:val="none"/>
            <w:shd w:val="clear" w:color="auto" w:fill="FFFFFF"/>
          </w:rPr>
          <w:t>http://ejssh.uitm.edu.my</w:t>
        </w:r>
      </w:hyperlink>
    </w:p>
    <w:p w14:paraId="690E0665" w14:textId="60F5D759" w:rsidR="0089342E" w:rsidRPr="008D36C8" w:rsidRDefault="00A80E85" w:rsidP="00A80E85">
      <w:pPr>
        <w:spacing w:line="360" w:lineRule="auto"/>
        <w:ind w:left="720" w:hanging="720"/>
        <w:jc w:val="both"/>
        <w:rPr>
          <w:rFonts w:ascii="Times New Roman" w:hAnsi="Times New Roman" w:cs="Times New Roman"/>
          <w:sz w:val="24"/>
          <w:szCs w:val="24"/>
          <w:shd w:val="clear" w:color="auto" w:fill="FFFFFF"/>
        </w:rPr>
      </w:pPr>
      <w:r w:rsidRPr="008D36C8">
        <w:rPr>
          <w:rFonts w:ascii="Times New Roman" w:hAnsi="Times New Roman" w:cs="Times New Roman"/>
          <w:sz w:val="24"/>
          <w:szCs w:val="24"/>
          <w:shd w:val="clear" w:color="auto" w:fill="FFFFFF"/>
        </w:rPr>
        <w:t xml:space="preserve">Abubakar, A. M., </w:t>
      </w:r>
      <w:proofErr w:type="spellStart"/>
      <w:r w:rsidRPr="008D36C8">
        <w:rPr>
          <w:rFonts w:ascii="Times New Roman" w:hAnsi="Times New Roman" w:cs="Times New Roman"/>
          <w:sz w:val="24"/>
          <w:szCs w:val="24"/>
          <w:shd w:val="clear" w:color="auto" w:fill="FFFFFF"/>
        </w:rPr>
        <w:t>Rezapouraghdam</w:t>
      </w:r>
      <w:proofErr w:type="spellEnd"/>
      <w:r w:rsidRPr="008D36C8">
        <w:rPr>
          <w:rFonts w:ascii="Times New Roman" w:hAnsi="Times New Roman" w:cs="Times New Roman"/>
          <w:sz w:val="24"/>
          <w:szCs w:val="24"/>
          <w:shd w:val="clear" w:color="auto" w:fill="FFFFFF"/>
        </w:rPr>
        <w:t xml:space="preserve">, H., </w:t>
      </w:r>
      <w:proofErr w:type="spellStart"/>
      <w:r w:rsidRPr="008D36C8">
        <w:rPr>
          <w:rFonts w:ascii="Times New Roman" w:hAnsi="Times New Roman" w:cs="Times New Roman"/>
          <w:sz w:val="24"/>
          <w:szCs w:val="24"/>
          <w:shd w:val="clear" w:color="auto" w:fill="FFFFFF"/>
        </w:rPr>
        <w:t>Behravesh</w:t>
      </w:r>
      <w:proofErr w:type="spellEnd"/>
      <w:r w:rsidRPr="008D36C8">
        <w:rPr>
          <w:rFonts w:ascii="Times New Roman" w:hAnsi="Times New Roman" w:cs="Times New Roman"/>
          <w:sz w:val="24"/>
          <w:szCs w:val="24"/>
          <w:shd w:val="clear" w:color="auto" w:fill="FFFFFF"/>
        </w:rPr>
        <w:t xml:space="preserve">, E., and </w:t>
      </w:r>
      <w:proofErr w:type="spellStart"/>
      <w:r w:rsidRPr="008D36C8">
        <w:rPr>
          <w:rFonts w:ascii="Times New Roman" w:hAnsi="Times New Roman" w:cs="Times New Roman"/>
          <w:sz w:val="24"/>
          <w:szCs w:val="24"/>
          <w:shd w:val="clear" w:color="auto" w:fill="FFFFFF"/>
        </w:rPr>
        <w:t>Megeirhi</w:t>
      </w:r>
      <w:proofErr w:type="spellEnd"/>
      <w:r w:rsidRPr="008D36C8">
        <w:rPr>
          <w:rFonts w:ascii="Times New Roman" w:hAnsi="Times New Roman" w:cs="Times New Roman"/>
          <w:sz w:val="24"/>
          <w:szCs w:val="24"/>
          <w:shd w:val="clear" w:color="auto" w:fill="FFFFFF"/>
        </w:rPr>
        <w:t>, H. A. (2022). Burnout or boreout: A meta-analytic review and synthesis of burnout and boreout literature in hospitality and tourism. </w:t>
      </w:r>
      <w:r w:rsidRPr="008D36C8">
        <w:rPr>
          <w:rFonts w:ascii="Times New Roman" w:hAnsi="Times New Roman" w:cs="Times New Roman"/>
          <w:i/>
          <w:iCs/>
          <w:sz w:val="24"/>
          <w:szCs w:val="24"/>
          <w:shd w:val="clear" w:color="auto" w:fill="FFFFFF"/>
        </w:rPr>
        <w:t>Journal of Hospitality Marketing &amp; Management</w:t>
      </w:r>
      <w:r w:rsidRPr="008D36C8">
        <w:rPr>
          <w:rFonts w:ascii="Times New Roman" w:hAnsi="Times New Roman" w:cs="Times New Roman"/>
          <w:sz w:val="24"/>
          <w:szCs w:val="24"/>
          <w:shd w:val="clear" w:color="auto" w:fill="FFFFFF"/>
        </w:rPr>
        <w:t>, </w:t>
      </w:r>
      <w:r w:rsidRPr="008D36C8">
        <w:rPr>
          <w:rFonts w:ascii="Times New Roman" w:hAnsi="Times New Roman" w:cs="Times New Roman"/>
          <w:i/>
          <w:iCs/>
          <w:sz w:val="24"/>
          <w:szCs w:val="24"/>
          <w:shd w:val="clear" w:color="auto" w:fill="FFFFFF"/>
        </w:rPr>
        <w:t>31</w:t>
      </w:r>
      <w:r w:rsidRPr="008D36C8">
        <w:rPr>
          <w:rFonts w:ascii="Times New Roman" w:hAnsi="Times New Roman" w:cs="Times New Roman"/>
          <w:sz w:val="24"/>
          <w:szCs w:val="24"/>
          <w:shd w:val="clear" w:color="auto" w:fill="FFFFFF"/>
        </w:rPr>
        <w:t xml:space="preserve">(4), 458-503. </w:t>
      </w:r>
      <w:hyperlink r:id="rId18" w:history="1">
        <w:r w:rsidR="0089342E" w:rsidRPr="008D36C8">
          <w:rPr>
            <w:rStyle w:val="Hyperlink"/>
            <w:rFonts w:ascii="Times New Roman" w:hAnsi="Times New Roman" w:cs="Times New Roman"/>
            <w:color w:val="auto"/>
            <w:sz w:val="24"/>
            <w:szCs w:val="24"/>
            <w:u w:val="none"/>
            <w:shd w:val="clear" w:color="auto" w:fill="FFFFFF"/>
          </w:rPr>
          <w:t>https://doi.org/10.1080/19368623.2022.1996304</w:t>
        </w:r>
      </w:hyperlink>
      <w:r w:rsidR="0089342E" w:rsidRPr="008D36C8">
        <w:rPr>
          <w:rFonts w:ascii="Times New Roman" w:hAnsi="Times New Roman" w:cs="Times New Roman"/>
          <w:sz w:val="24"/>
          <w:szCs w:val="24"/>
          <w:shd w:val="clear" w:color="auto" w:fill="FFFFFF"/>
        </w:rPr>
        <w:t xml:space="preserve"> </w:t>
      </w:r>
    </w:p>
    <w:p w14:paraId="5A182FA0" w14:textId="77777777" w:rsidR="0089342E" w:rsidRPr="008D36C8" w:rsidRDefault="0089342E" w:rsidP="00A80E85">
      <w:pPr>
        <w:pStyle w:val="NormalWeb"/>
        <w:spacing w:before="0" w:beforeAutospacing="0" w:after="240" w:afterAutospacing="0" w:line="360" w:lineRule="auto"/>
        <w:ind w:left="720" w:hanging="720"/>
        <w:jc w:val="both"/>
      </w:pPr>
      <w:r w:rsidRPr="008D36C8">
        <w:t xml:space="preserve">Agoda Company Pte. Ltd. (2025). </w:t>
      </w:r>
      <w:r w:rsidRPr="008D36C8">
        <w:rPr>
          <w:iCs/>
        </w:rPr>
        <w:t>Novotel Paris Centre Tour Eiffel Hotel</w:t>
      </w:r>
      <w:r w:rsidRPr="008D36C8">
        <w:t xml:space="preserve">. [online] Agoda.com. Available at: </w:t>
      </w:r>
      <w:hyperlink r:id="rId19" w:history="1">
        <w:r w:rsidRPr="008D36C8">
          <w:rPr>
            <w:rStyle w:val="Hyperlink"/>
            <w:color w:val="auto"/>
            <w:u w:val="none"/>
          </w:rPr>
          <w:t>https://www.agoda.com/en-gb/novotel-paris-centre-tour-eiffel-hotel/hotel/paris-fr.html?cid=1844104&amp;ds=kgNBa%2FTp7HvtTIjR</w:t>
        </w:r>
      </w:hyperlink>
      <w:r w:rsidRPr="008D36C8">
        <w:t xml:space="preserve"> [Accessed 21 May 2025].</w:t>
      </w:r>
    </w:p>
    <w:p w14:paraId="6CE7EC48" w14:textId="01517087" w:rsidR="0089342E" w:rsidRPr="008D36C8" w:rsidRDefault="00A80E85" w:rsidP="00A80E85">
      <w:pPr>
        <w:pStyle w:val="NormalWeb"/>
        <w:spacing w:before="0" w:beforeAutospacing="0" w:after="240" w:afterAutospacing="0" w:line="360" w:lineRule="auto"/>
        <w:ind w:left="720" w:hanging="720"/>
        <w:jc w:val="both"/>
      </w:pPr>
      <w:r w:rsidRPr="008D36C8">
        <w:rPr>
          <w:shd w:val="clear" w:color="auto" w:fill="FFFFFF"/>
        </w:rPr>
        <w:t xml:space="preserve">Alabi, O. A., Ajayi, F. A., Udeh, C. A., and </w:t>
      </w:r>
      <w:proofErr w:type="spellStart"/>
      <w:r w:rsidRPr="008D36C8">
        <w:rPr>
          <w:shd w:val="clear" w:color="auto" w:fill="FFFFFF"/>
        </w:rPr>
        <w:t>Efunniyi</w:t>
      </w:r>
      <w:proofErr w:type="spellEnd"/>
      <w:r w:rsidRPr="008D36C8">
        <w:rPr>
          <w:shd w:val="clear" w:color="auto" w:fill="FFFFFF"/>
        </w:rPr>
        <w:t>, F. P. (2024). Predictive analytics in human resources: Enhancing workforce planning and customer experience. </w:t>
      </w:r>
      <w:r w:rsidRPr="008D36C8">
        <w:rPr>
          <w:i/>
          <w:iCs/>
          <w:shd w:val="clear" w:color="auto" w:fill="FFFFFF"/>
        </w:rPr>
        <w:t>International Journal of Research and Scientific Innovation</w:t>
      </w:r>
      <w:r w:rsidRPr="008D36C8">
        <w:rPr>
          <w:shd w:val="clear" w:color="auto" w:fill="FFFFFF"/>
        </w:rPr>
        <w:t>, </w:t>
      </w:r>
      <w:r w:rsidRPr="008D36C8">
        <w:rPr>
          <w:i/>
          <w:iCs/>
          <w:shd w:val="clear" w:color="auto" w:fill="FFFFFF"/>
        </w:rPr>
        <w:t>11</w:t>
      </w:r>
      <w:r w:rsidRPr="008D36C8">
        <w:rPr>
          <w:shd w:val="clear" w:color="auto" w:fill="FFFFFF"/>
        </w:rPr>
        <w:t xml:space="preserve">(9), 149-158. </w:t>
      </w:r>
      <w:hyperlink r:id="rId20" w:history="1">
        <w:r w:rsidR="0089342E" w:rsidRPr="008D36C8">
          <w:rPr>
            <w:rStyle w:val="Hyperlink"/>
            <w:color w:val="auto"/>
            <w:u w:val="none"/>
            <w:shd w:val="clear" w:color="auto" w:fill="FFFFFF"/>
          </w:rPr>
          <w:t>https://doi.org/10.51244/IJRSI.2024.1109016</w:t>
        </w:r>
      </w:hyperlink>
      <w:r w:rsidR="0089342E" w:rsidRPr="008D36C8">
        <w:rPr>
          <w:shd w:val="clear" w:color="auto" w:fill="FFFFFF"/>
        </w:rPr>
        <w:t xml:space="preserve"> </w:t>
      </w:r>
    </w:p>
    <w:p w14:paraId="483D9E1F" w14:textId="77777777" w:rsidR="0089342E" w:rsidRPr="008D36C8" w:rsidRDefault="0089342E" w:rsidP="00A80E85">
      <w:pPr>
        <w:spacing w:line="360" w:lineRule="auto"/>
        <w:ind w:left="720" w:hanging="720"/>
        <w:jc w:val="both"/>
        <w:rPr>
          <w:rFonts w:ascii="Times New Roman" w:hAnsi="Times New Roman" w:cs="Times New Roman"/>
          <w:sz w:val="24"/>
          <w:szCs w:val="24"/>
          <w:shd w:val="clear" w:color="auto" w:fill="FFFFFF"/>
        </w:rPr>
      </w:pPr>
      <w:r w:rsidRPr="008D36C8">
        <w:rPr>
          <w:rFonts w:ascii="Times New Roman" w:hAnsi="Times New Roman" w:cs="Times New Roman"/>
          <w:sz w:val="24"/>
          <w:szCs w:val="24"/>
          <w:shd w:val="clear" w:color="auto" w:fill="FFFFFF"/>
        </w:rPr>
        <w:t>Ali, B. (2024). What we know about transformational leadership in tourism and hospitality: a systematic review and future agenda. </w:t>
      </w:r>
      <w:r w:rsidRPr="008D36C8">
        <w:rPr>
          <w:rFonts w:ascii="Times New Roman" w:hAnsi="Times New Roman" w:cs="Times New Roman"/>
          <w:i/>
          <w:iCs/>
          <w:sz w:val="24"/>
          <w:szCs w:val="24"/>
          <w:shd w:val="clear" w:color="auto" w:fill="FFFFFF"/>
        </w:rPr>
        <w:t>The Service Industries Journal</w:t>
      </w:r>
      <w:r w:rsidRPr="008D36C8">
        <w:rPr>
          <w:rFonts w:ascii="Times New Roman" w:hAnsi="Times New Roman" w:cs="Times New Roman"/>
          <w:sz w:val="24"/>
          <w:szCs w:val="24"/>
          <w:shd w:val="clear" w:color="auto" w:fill="FFFFFF"/>
        </w:rPr>
        <w:t>, </w:t>
      </w:r>
      <w:r w:rsidRPr="008D36C8">
        <w:rPr>
          <w:rFonts w:ascii="Times New Roman" w:hAnsi="Times New Roman" w:cs="Times New Roman"/>
          <w:i/>
          <w:iCs/>
          <w:sz w:val="24"/>
          <w:szCs w:val="24"/>
          <w:shd w:val="clear" w:color="auto" w:fill="FFFFFF"/>
        </w:rPr>
        <w:t>44</w:t>
      </w:r>
      <w:r w:rsidRPr="008D36C8">
        <w:rPr>
          <w:rFonts w:ascii="Times New Roman" w:hAnsi="Times New Roman" w:cs="Times New Roman"/>
          <w:sz w:val="24"/>
          <w:szCs w:val="24"/>
          <w:shd w:val="clear" w:color="auto" w:fill="FFFFFF"/>
        </w:rPr>
        <w:t xml:space="preserve">(1-2), 105-147.  </w:t>
      </w:r>
      <w:hyperlink r:id="rId21" w:history="1">
        <w:r w:rsidRPr="008D36C8">
          <w:rPr>
            <w:rStyle w:val="Hyperlink"/>
            <w:rFonts w:ascii="Times New Roman" w:hAnsi="Times New Roman" w:cs="Times New Roman"/>
            <w:color w:val="auto"/>
            <w:sz w:val="24"/>
            <w:szCs w:val="24"/>
            <w:u w:val="none"/>
            <w:shd w:val="clear" w:color="auto" w:fill="FFFFFF"/>
          </w:rPr>
          <w:t>https://doi.org/10.1080/02642069.2023.2250302</w:t>
        </w:r>
      </w:hyperlink>
      <w:r w:rsidRPr="008D36C8">
        <w:rPr>
          <w:rFonts w:ascii="Times New Roman" w:hAnsi="Times New Roman" w:cs="Times New Roman"/>
          <w:sz w:val="24"/>
          <w:szCs w:val="24"/>
          <w:shd w:val="clear" w:color="auto" w:fill="FFFFFF"/>
        </w:rPr>
        <w:t xml:space="preserve"> </w:t>
      </w:r>
    </w:p>
    <w:p w14:paraId="1B122F16" w14:textId="7EF45B30" w:rsidR="009F0C0B" w:rsidRPr="008D36C8" w:rsidRDefault="009F0C0B" w:rsidP="00A80E85">
      <w:pPr>
        <w:spacing w:line="360" w:lineRule="auto"/>
        <w:ind w:left="720" w:hanging="720"/>
        <w:jc w:val="both"/>
        <w:rPr>
          <w:rFonts w:ascii="Times New Roman" w:hAnsi="Times New Roman" w:cs="Times New Roman"/>
          <w:sz w:val="24"/>
          <w:szCs w:val="24"/>
          <w:shd w:val="clear" w:color="auto" w:fill="FFFFFF"/>
        </w:rPr>
      </w:pPr>
      <w:r w:rsidRPr="008D36C8">
        <w:rPr>
          <w:rFonts w:ascii="Times New Roman" w:hAnsi="Times New Roman" w:cs="Times New Roman"/>
          <w:sz w:val="24"/>
          <w:szCs w:val="24"/>
          <w:shd w:val="clear" w:color="auto" w:fill="FFFFFF"/>
        </w:rPr>
        <w:t xml:space="preserve">Amissah, E. F., Blankson-Stiles-Ocran, S., and Mensah, I. (2022). Emotional </w:t>
      </w:r>
      <w:proofErr w:type="spellStart"/>
      <w:r w:rsidRPr="008D36C8">
        <w:rPr>
          <w:rFonts w:ascii="Times New Roman" w:hAnsi="Times New Roman" w:cs="Times New Roman"/>
          <w:sz w:val="24"/>
          <w:szCs w:val="24"/>
          <w:shd w:val="clear" w:color="auto" w:fill="FFFFFF"/>
        </w:rPr>
        <w:t>labour</w:t>
      </w:r>
      <w:proofErr w:type="spellEnd"/>
      <w:r w:rsidRPr="008D36C8">
        <w:rPr>
          <w:rFonts w:ascii="Times New Roman" w:hAnsi="Times New Roman" w:cs="Times New Roman"/>
          <w:sz w:val="24"/>
          <w:szCs w:val="24"/>
          <w:shd w:val="clear" w:color="auto" w:fill="FFFFFF"/>
        </w:rPr>
        <w:t>, emotional exhaustion and job satisfaction in the hospitality industry. </w:t>
      </w:r>
      <w:r w:rsidRPr="008D36C8">
        <w:rPr>
          <w:rFonts w:ascii="Times New Roman" w:hAnsi="Times New Roman" w:cs="Times New Roman"/>
          <w:i/>
          <w:iCs/>
          <w:sz w:val="24"/>
          <w:szCs w:val="24"/>
          <w:shd w:val="clear" w:color="auto" w:fill="FFFFFF"/>
        </w:rPr>
        <w:t>Journal of Hospitality and Tourism insights</w:t>
      </w:r>
      <w:r w:rsidRPr="008D36C8">
        <w:rPr>
          <w:rFonts w:ascii="Times New Roman" w:hAnsi="Times New Roman" w:cs="Times New Roman"/>
          <w:sz w:val="24"/>
          <w:szCs w:val="24"/>
          <w:shd w:val="clear" w:color="auto" w:fill="FFFFFF"/>
        </w:rPr>
        <w:t>, </w:t>
      </w:r>
      <w:r w:rsidRPr="008D36C8">
        <w:rPr>
          <w:rFonts w:ascii="Times New Roman" w:hAnsi="Times New Roman" w:cs="Times New Roman"/>
          <w:i/>
          <w:iCs/>
          <w:sz w:val="24"/>
          <w:szCs w:val="24"/>
          <w:shd w:val="clear" w:color="auto" w:fill="FFFFFF"/>
        </w:rPr>
        <w:t>5</w:t>
      </w:r>
      <w:r w:rsidRPr="008D36C8">
        <w:rPr>
          <w:rFonts w:ascii="Times New Roman" w:hAnsi="Times New Roman" w:cs="Times New Roman"/>
          <w:sz w:val="24"/>
          <w:szCs w:val="24"/>
          <w:shd w:val="clear" w:color="auto" w:fill="FFFFFF"/>
        </w:rPr>
        <w:t>(5), 805-821.</w:t>
      </w:r>
    </w:p>
    <w:p w14:paraId="7EE7D4B0" w14:textId="7A7EDA71" w:rsidR="0089342E" w:rsidRPr="008D36C8" w:rsidRDefault="00A80E85" w:rsidP="00A80E85">
      <w:pPr>
        <w:spacing w:line="360" w:lineRule="auto"/>
        <w:ind w:left="720" w:hanging="720"/>
        <w:jc w:val="both"/>
        <w:rPr>
          <w:rFonts w:ascii="Times New Roman" w:hAnsi="Times New Roman" w:cs="Times New Roman"/>
          <w:sz w:val="24"/>
          <w:szCs w:val="24"/>
        </w:rPr>
      </w:pPr>
      <w:proofErr w:type="spellStart"/>
      <w:r w:rsidRPr="008D36C8">
        <w:rPr>
          <w:rFonts w:ascii="Times New Roman" w:hAnsi="Times New Roman" w:cs="Times New Roman"/>
          <w:sz w:val="24"/>
          <w:szCs w:val="24"/>
          <w:shd w:val="clear" w:color="auto" w:fill="FFFFFF"/>
        </w:rPr>
        <w:t>Bagnaresi</w:t>
      </w:r>
      <w:proofErr w:type="spellEnd"/>
      <w:r w:rsidRPr="008D36C8">
        <w:rPr>
          <w:rFonts w:ascii="Times New Roman" w:hAnsi="Times New Roman" w:cs="Times New Roman"/>
          <w:sz w:val="24"/>
          <w:szCs w:val="24"/>
          <w:shd w:val="clear" w:color="auto" w:fill="FFFFFF"/>
        </w:rPr>
        <w:t xml:space="preserve">, D., Barbini, F. M., and </w:t>
      </w:r>
      <w:proofErr w:type="spellStart"/>
      <w:r w:rsidRPr="008D36C8">
        <w:rPr>
          <w:rFonts w:ascii="Times New Roman" w:hAnsi="Times New Roman" w:cs="Times New Roman"/>
          <w:sz w:val="24"/>
          <w:szCs w:val="24"/>
          <w:shd w:val="clear" w:color="auto" w:fill="FFFFFF"/>
        </w:rPr>
        <w:t>Battilani</w:t>
      </w:r>
      <w:proofErr w:type="spellEnd"/>
      <w:r w:rsidRPr="008D36C8">
        <w:rPr>
          <w:rFonts w:ascii="Times New Roman" w:hAnsi="Times New Roman" w:cs="Times New Roman"/>
          <w:sz w:val="24"/>
          <w:szCs w:val="24"/>
          <w:shd w:val="clear" w:color="auto" w:fill="FFFFFF"/>
        </w:rPr>
        <w:t>, P. (2021). Organizational change in the hospitality industry: The change drivers in a longitudinal analysis. </w:t>
      </w:r>
      <w:r w:rsidRPr="008D36C8">
        <w:rPr>
          <w:rFonts w:ascii="Times New Roman" w:hAnsi="Times New Roman" w:cs="Times New Roman"/>
          <w:i/>
          <w:iCs/>
          <w:sz w:val="24"/>
          <w:szCs w:val="24"/>
          <w:shd w:val="clear" w:color="auto" w:fill="FFFFFF"/>
        </w:rPr>
        <w:t>Business History</w:t>
      </w:r>
      <w:r w:rsidRPr="008D36C8">
        <w:rPr>
          <w:rFonts w:ascii="Times New Roman" w:hAnsi="Times New Roman" w:cs="Times New Roman"/>
          <w:sz w:val="24"/>
          <w:szCs w:val="24"/>
          <w:shd w:val="clear" w:color="auto" w:fill="FFFFFF"/>
        </w:rPr>
        <w:t>, </w:t>
      </w:r>
      <w:r w:rsidRPr="008D36C8">
        <w:rPr>
          <w:rFonts w:ascii="Times New Roman" w:hAnsi="Times New Roman" w:cs="Times New Roman"/>
          <w:i/>
          <w:iCs/>
          <w:sz w:val="24"/>
          <w:szCs w:val="24"/>
          <w:shd w:val="clear" w:color="auto" w:fill="FFFFFF"/>
        </w:rPr>
        <w:t>63</w:t>
      </w:r>
      <w:r w:rsidRPr="008D36C8">
        <w:rPr>
          <w:rFonts w:ascii="Times New Roman" w:hAnsi="Times New Roman" w:cs="Times New Roman"/>
          <w:sz w:val="24"/>
          <w:szCs w:val="24"/>
          <w:shd w:val="clear" w:color="auto" w:fill="FFFFFF"/>
        </w:rPr>
        <w:t>(7), 1175-1196.</w:t>
      </w:r>
      <w:r w:rsidRPr="008D36C8">
        <w:rPr>
          <w:rFonts w:ascii="Times New Roman" w:hAnsi="Times New Roman" w:cs="Times New Roman"/>
          <w:sz w:val="24"/>
          <w:szCs w:val="24"/>
        </w:rPr>
        <w:t xml:space="preserve"> </w:t>
      </w:r>
      <w:proofErr w:type="spellStart"/>
      <w:proofErr w:type="gramStart"/>
      <w:r w:rsidR="0089342E" w:rsidRPr="008D36C8">
        <w:rPr>
          <w:rFonts w:ascii="Times New Roman" w:hAnsi="Times New Roman" w:cs="Times New Roman"/>
          <w:sz w:val="24"/>
          <w:szCs w:val="24"/>
        </w:rPr>
        <w:t>doi:https</w:t>
      </w:r>
      <w:proofErr w:type="spellEnd"/>
      <w:r w:rsidR="0089342E" w:rsidRPr="008D36C8">
        <w:rPr>
          <w:rFonts w:ascii="Times New Roman" w:hAnsi="Times New Roman" w:cs="Times New Roman"/>
          <w:sz w:val="24"/>
          <w:szCs w:val="24"/>
        </w:rPr>
        <w:t>://doi.org/10.1080/00076791.2019.1676230</w:t>
      </w:r>
      <w:proofErr w:type="gramEnd"/>
      <w:r w:rsidR="0089342E" w:rsidRPr="008D36C8">
        <w:rPr>
          <w:rFonts w:ascii="Times New Roman" w:hAnsi="Times New Roman" w:cs="Times New Roman"/>
          <w:sz w:val="24"/>
          <w:szCs w:val="24"/>
        </w:rPr>
        <w:t>.</w:t>
      </w:r>
    </w:p>
    <w:p w14:paraId="1ED76471" w14:textId="5049606C" w:rsidR="0089342E" w:rsidRPr="008D36C8" w:rsidRDefault="00A80E85" w:rsidP="00A80E85">
      <w:pPr>
        <w:spacing w:line="360" w:lineRule="auto"/>
        <w:ind w:left="720" w:hanging="720"/>
        <w:jc w:val="both"/>
        <w:rPr>
          <w:rFonts w:ascii="Times New Roman" w:hAnsi="Times New Roman" w:cs="Times New Roman"/>
          <w:sz w:val="24"/>
          <w:szCs w:val="24"/>
          <w:shd w:val="clear" w:color="auto" w:fill="FFFFFF"/>
        </w:rPr>
      </w:pPr>
      <w:r w:rsidRPr="008D36C8">
        <w:rPr>
          <w:rFonts w:ascii="Times New Roman" w:hAnsi="Times New Roman" w:cs="Times New Roman"/>
          <w:sz w:val="24"/>
          <w:szCs w:val="24"/>
          <w:shd w:val="clear" w:color="auto" w:fill="FFFFFF"/>
        </w:rPr>
        <w:lastRenderedPageBreak/>
        <w:t>Bansal, A., Mukherjee, S., and Prayag, G. (2025). From crisis to care: Redesigning work and jobs for employee well-being in hospitality and tourism. </w:t>
      </w:r>
      <w:r w:rsidRPr="008D36C8">
        <w:rPr>
          <w:rFonts w:ascii="Times New Roman" w:hAnsi="Times New Roman" w:cs="Times New Roman"/>
          <w:i/>
          <w:iCs/>
          <w:sz w:val="24"/>
          <w:szCs w:val="24"/>
          <w:shd w:val="clear" w:color="auto" w:fill="FFFFFF"/>
        </w:rPr>
        <w:t>Tourism and Hospitality Research</w:t>
      </w:r>
      <w:r w:rsidRPr="008D36C8">
        <w:rPr>
          <w:rFonts w:ascii="Times New Roman" w:hAnsi="Times New Roman" w:cs="Times New Roman"/>
          <w:sz w:val="24"/>
          <w:szCs w:val="24"/>
          <w:shd w:val="clear" w:color="auto" w:fill="FFFFFF"/>
        </w:rPr>
        <w:t>, 14673584251321038.</w:t>
      </w:r>
      <w:r w:rsidRPr="008D36C8">
        <w:rPr>
          <w:rFonts w:ascii="Times New Roman" w:hAnsi="Times New Roman" w:cs="Times New Roman"/>
          <w:sz w:val="24"/>
          <w:szCs w:val="24"/>
        </w:rPr>
        <w:t xml:space="preserve"> </w:t>
      </w:r>
      <w:hyperlink r:id="rId22" w:history="1">
        <w:r w:rsidR="0089342E" w:rsidRPr="008D36C8">
          <w:rPr>
            <w:rStyle w:val="Hyperlink"/>
            <w:rFonts w:ascii="Times New Roman" w:hAnsi="Times New Roman" w:cs="Times New Roman"/>
            <w:color w:val="auto"/>
            <w:sz w:val="24"/>
            <w:szCs w:val="24"/>
            <w:u w:val="none"/>
            <w:shd w:val="clear" w:color="auto" w:fill="FFFFFF"/>
          </w:rPr>
          <w:t>https://doi.org/10.1177/14673584251321038</w:t>
        </w:r>
      </w:hyperlink>
      <w:r w:rsidR="0089342E" w:rsidRPr="008D36C8">
        <w:rPr>
          <w:rFonts w:ascii="Times New Roman" w:hAnsi="Times New Roman" w:cs="Times New Roman"/>
          <w:sz w:val="24"/>
          <w:szCs w:val="24"/>
          <w:shd w:val="clear" w:color="auto" w:fill="FFFFFF"/>
        </w:rPr>
        <w:t xml:space="preserve"> </w:t>
      </w:r>
    </w:p>
    <w:p w14:paraId="48350A4F" w14:textId="762647AA" w:rsidR="0089342E" w:rsidRPr="008D36C8" w:rsidRDefault="00A80E85" w:rsidP="00A80E85">
      <w:pPr>
        <w:spacing w:line="360" w:lineRule="auto"/>
        <w:ind w:left="720" w:hanging="720"/>
        <w:jc w:val="both"/>
        <w:rPr>
          <w:rFonts w:ascii="Times New Roman" w:hAnsi="Times New Roman" w:cs="Times New Roman"/>
          <w:sz w:val="24"/>
          <w:szCs w:val="24"/>
        </w:rPr>
      </w:pPr>
      <w:r w:rsidRPr="008D36C8">
        <w:rPr>
          <w:rFonts w:ascii="Times New Roman" w:hAnsi="Times New Roman" w:cs="Times New Roman"/>
          <w:sz w:val="24"/>
          <w:szCs w:val="24"/>
          <w:shd w:val="clear" w:color="auto" w:fill="FFFFFF"/>
        </w:rPr>
        <w:t>Barreto, N., and Mayya, S. (2023). A systematic review on training and development in the hotel industry. </w:t>
      </w:r>
      <w:r w:rsidRPr="008D36C8">
        <w:rPr>
          <w:rFonts w:ascii="Times New Roman" w:hAnsi="Times New Roman" w:cs="Times New Roman"/>
          <w:i/>
          <w:iCs/>
          <w:sz w:val="24"/>
          <w:szCs w:val="24"/>
          <w:shd w:val="clear" w:color="auto" w:fill="FFFFFF"/>
        </w:rPr>
        <w:t>International Journal of Management, Technology, and Social Sciences (IJMTS)</w:t>
      </w:r>
      <w:r w:rsidRPr="008D36C8">
        <w:rPr>
          <w:rFonts w:ascii="Times New Roman" w:hAnsi="Times New Roman" w:cs="Times New Roman"/>
          <w:sz w:val="24"/>
          <w:szCs w:val="24"/>
          <w:shd w:val="clear" w:color="auto" w:fill="FFFFFF"/>
        </w:rPr>
        <w:t>, </w:t>
      </w:r>
      <w:r w:rsidRPr="008D36C8">
        <w:rPr>
          <w:rFonts w:ascii="Times New Roman" w:hAnsi="Times New Roman" w:cs="Times New Roman"/>
          <w:i/>
          <w:iCs/>
          <w:sz w:val="24"/>
          <w:szCs w:val="24"/>
          <w:shd w:val="clear" w:color="auto" w:fill="FFFFFF"/>
        </w:rPr>
        <w:t>8</w:t>
      </w:r>
      <w:r w:rsidRPr="008D36C8">
        <w:rPr>
          <w:rFonts w:ascii="Times New Roman" w:hAnsi="Times New Roman" w:cs="Times New Roman"/>
          <w:sz w:val="24"/>
          <w:szCs w:val="24"/>
          <w:shd w:val="clear" w:color="auto" w:fill="FFFFFF"/>
        </w:rPr>
        <w:t>(2).</w:t>
      </w:r>
      <w:r w:rsidRPr="008D36C8">
        <w:rPr>
          <w:rFonts w:ascii="Times New Roman" w:hAnsi="Times New Roman" w:cs="Times New Roman"/>
          <w:sz w:val="24"/>
          <w:szCs w:val="24"/>
        </w:rPr>
        <w:t xml:space="preserve"> </w:t>
      </w:r>
      <w:hyperlink r:id="rId23" w:history="1">
        <w:r w:rsidR="0089342E" w:rsidRPr="008D36C8">
          <w:rPr>
            <w:rStyle w:val="Hyperlink"/>
            <w:rFonts w:ascii="Times New Roman" w:hAnsi="Times New Roman" w:cs="Times New Roman"/>
            <w:color w:val="auto"/>
            <w:sz w:val="24"/>
            <w:szCs w:val="24"/>
            <w:u w:val="none"/>
            <w:shd w:val="clear" w:color="auto" w:fill="FFFFFF"/>
          </w:rPr>
          <w:t>https://doi.org/10.5281/zenodo.7816694</w:t>
        </w:r>
      </w:hyperlink>
      <w:r w:rsidR="0089342E" w:rsidRPr="008D36C8">
        <w:rPr>
          <w:rFonts w:ascii="Times New Roman" w:hAnsi="Times New Roman" w:cs="Times New Roman"/>
          <w:sz w:val="24"/>
          <w:szCs w:val="24"/>
          <w:shd w:val="clear" w:color="auto" w:fill="FFFFFF"/>
        </w:rPr>
        <w:t xml:space="preserve"> </w:t>
      </w:r>
    </w:p>
    <w:p w14:paraId="35D94893" w14:textId="77777777" w:rsidR="0089342E" w:rsidRPr="008D36C8" w:rsidRDefault="0089342E" w:rsidP="00A80E85">
      <w:pPr>
        <w:spacing w:line="360" w:lineRule="auto"/>
        <w:ind w:left="720" w:hanging="720"/>
        <w:jc w:val="both"/>
        <w:rPr>
          <w:rFonts w:ascii="Times New Roman" w:hAnsi="Times New Roman" w:cs="Times New Roman"/>
          <w:sz w:val="24"/>
          <w:szCs w:val="24"/>
          <w:shd w:val="clear" w:color="auto" w:fill="FFFFFF"/>
        </w:rPr>
      </w:pPr>
      <w:r w:rsidRPr="008D36C8">
        <w:rPr>
          <w:rFonts w:ascii="Times New Roman" w:hAnsi="Times New Roman" w:cs="Times New Roman"/>
          <w:sz w:val="24"/>
          <w:szCs w:val="24"/>
          <w:shd w:val="clear" w:color="auto" w:fill="FFFFFF"/>
        </w:rPr>
        <w:t xml:space="preserve">Baum, T., Mooney, S. K., Robinson, R. N., and </w:t>
      </w:r>
      <w:proofErr w:type="spellStart"/>
      <w:r w:rsidRPr="008D36C8">
        <w:rPr>
          <w:rFonts w:ascii="Times New Roman" w:hAnsi="Times New Roman" w:cs="Times New Roman"/>
          <w:sz w:val="24"/>
          <w:szCs w:val="24"/>
          <w:shd w:val="clear" w:color="auto" w:fill="FFFFFF"/>
        </w:rPr>
        <w:t>Solnet</w:t>
      </w:r>
      <w:proofErr w:type="spellEnd"/>
      <w:r w:rsidRPr="008D36C8">
        <w:rPr>
          <w:rFonts w:ascii="Times New Roman" w:hAnsi="Times New Roman" w:cs="Times New Roman"/>
          <w:sz w:val="24"/>
          <w:szCs w:val="24"/>
          <w:shd w:val="clear" w:color="auto" w:fill="FFFFFF"/>
        </w:rPr>
        <w:t xml:space="preserve">, D. (2020). COVID-19’s impact on the hospitality workforce–new crisis or amplification of the </w:t>
      </w:r>
      <w:proofErr w:type="gramStart"/>
      <w:r w:rsidRPr="008D36C8">
        <w:rPr>
          <w:rFonts w:ascii="Times New Roman" w:hAnsi="Times New Roman" w:cs="Times New Roman"/>
          <w:sz w:val="24"/>
          <w:szCs w:val="24"/>
          <w:shd w:val="clear" w:color="auto" w:fill="FFFFFF"/>
        </w:rPr>
        <w:t>norm?.</w:t>
      </w:r>
      <w:proofErr w:type="gramEnd"/>
      <w:r w:rsidRPr="008D36C8">
        <w:rPr>
          <w:rFonts w:ascii="Times New Roman" w:hAnsi="Times New Roman" w:cs="Times New Roman"/>
          <w:sz w:val="24"/>
          <w:szCs w:val="24"/>
          <w:shd w:val="clear" w:color="auto" w:fill="FFFFFF"/>
        </w:rPr>
        <w:t> </w:t>
      </w:r>
      <w:r w:rsidRPr="008D36C8">
        <w:rPr>
          <w:rFonts w:ascii="Times New Roman" w:hAnsi="Times New Roman" w:cs="Times New Roman"/>
          <w:i/>
          <w:iCs/>
          <w:sz w:val="24"/>
          <w:szCs w:val="24"/>
          <w:shd w:val="clear" w:color="auto" w:fill="FFFFFF"/>
        </w:rPr>
        <w:t>International Journal of Contemporary Hospitality Management</w:t>
      </w:r>
      <w:r w:rsidRPr="008D36C8">
        <w:rPr>
          <w:rFonts w:ascii="Times New Roman" w:hAnsi="Times New Roman" w:cs="Times New Roman"/>
          <w:sz w:val="24"/>
          <w:szCs w:val="24"/>
          <w:shd w:val="clear" w:color="auto" w:fill="FFFFFF"/>
        </w:rPr>
        <w:t>, </w:t>
      </w:r>
      <w:r w:rsidRPr="008D36C8">
        <w:rPr>
          <w:rFonts w:ascii="Times New Roman" w:hAnsi="Times New Roman" w:cs="Times New Roman"/>
          <w:i/>
          <w:iCs/>
          <w:sz w:val="24"/>
          <w:szCs w:val="24"/>
          <w:shd w:val="clear" w:color="auto" w:fill="FFFFFF"/>
        </w:rPr>
        <w:t>32</w:t>
      </w:r>
      <w:r w:rsidRPr="008D36C8">
        <w:rPr>
          <w:rFonts w:ascii="Times New Roman" w:hAnsi="Times New Roman" w:cs="Times New Roman"/>
          <w:sz w:val="24"/>
          <w:szCs w:val="24"/>
          <w:shd w:val="clear" w:color="auto" w:fill="FFFFFF"/>
        </w:rPr>
        <w:t xml:space="preserve">(9), 2813-2829. </w:t>
      </w:r>
      <w:hyperlink r:id="rId24" w:history="1">
        <w:r w:rsidRPr="008D36C8">
          <w:rPr>
            <w:rStyle w:val="Hyperlink"/>
            <w:rFonts w:ascii="Times New Roman" w:hAnsi="Times New Roman" w:cs="Times New Roman"/>
            <w:color w:val="auto"/>
            <w:sz w:val="24"/>
            <w:szCs w:val="24"/>
            <w:u w:val="none"/>
            <w:shd w:val="clear" w:color="auto" w:fill="FFFFFF"/>
          </w:rPr>
          <w:t>https://doi.org/10.1108/IJCHM-04-2020-0314</w:t>
        </w:r>
      </w:hyperlink>
      <w:r w:rsidRPr="008D36C8">
        <w:rPr>
          <w:rFonts w:ascii="Times New Roman" w:hAnsi="Times New Roman" w:cs="Times New Roman"/>
          <w:sz w:val="24"/>
          <w:szCs w:val="24"/>
          <w:shd w:val="clear" w:color="auto" w:fill="FFFFFF"/>
        </w:rPr>
        <w:t xml:space="preserve"> </w:t>
      </w:r>
    </w:p>
    <w:p w14:paraId="6BC1FB01" w14:textId="447BFB05" w:rsidR="0089342E" w:rsidRPr="008D36C8" w:rsidRDefault="00A80E85" w:rsidP="00A80E85">
      <w:pPr>
        <w:spacing w:line="360" w:lineRule="auto"/>
        <w:ind w:left="720" w:hanging="720"/>
        <w:jc w:val="both"/>
        <w:rPr>
          <w:rFonts w:ascii="Times New Roman" w:hAnsi="Times New Roman" w:cs="Times New Roman"/>
          <w:sz w:val="24"/>
          <w:szCs w:val="24"/>
          <w:shd w:val="clear" w:color="auto" w:fill="FFFFFF"/>
        </w:rPr>
      </w:pPr>
      <w:r w:rsidRPr="008D36C8">
        <w:rPr>
          <w:rFonts w:ascii="Times New Roman" w:hAnsi="Times New Roman" w:cs="Times New Roman"/>
          <w:sz w:val="24"/>
          <w:szCs w:val="24"/>
          <w:shd w:val="clear" w:color="auto" w:fill="FFFFFF"/>
        </w:rPr>
        <w:t>Bristol-</w:t>
      </w:r>
      <w:proofErr w:type="spellStart"/>
      <w:r w:rsidRPr="008D36C8">
        <w:rPr>
          <w:rFonts w:ascii="Times New Roman" w:hAnsi="Times New Roman" w:cs="Times New Roman"/>
          <w:sz w:val="24"/>
          <w:szCs w:val="24"/>
          <w:shd w:val="clear" w:color="auto" w:fill="FFFFFF"/>
        </w:rPr>
        <w:t>Alagbariya</w:t>
      </w:r>
      <w:proofErr w:type="spellEnd"/>
      <w:r w:rsidRPr="008D36C8">
        <w:rPr>
          <w:rFonts w:ascii="Times New Roman" w:hAnsi="Times New Roman" w:cs="Times New Roman"/>
          <w:sz w:val="24"/>
          <w:szCs w:val="24"/>
          <w:shd w:val="clear" w:color="auto" w:fill="FFFFFF"/>
        </w:rPr>
        <w:t xml:space="preserve">, B., </w:t>
      </w:r>
      <w:proofErr w:type="spellStart"/>
      <w:r w:rsidRPr="008D36C8">
        <w:rPr>
          <w:rFonts w:ascii="Times New Roman" w:hAnsi="Times New Roman" w:cs="Times New Roman"/>
          <w:sz w:val="24"/>
          <w:szCs w:val="24"/>
          <w:shd w:val="clear" w:color="auto" w:fill="FFFFFF"/>
        </w:rPr>
        <w:t>Ayanponle</w:t>
      </w:r>
      <w:proofErr w:type="spellEnd"/>
      <w:r w:rsidRPr="008D36C8">
        <w:rPr>
          <w:rFonts w:ascii="Times New Roman" w:hAnsi="Times New Roman" w:cs="Times New Roman"/>
          <w:sz w:val="24"/>
          <w:szCs w:val="24"/>
          <w:shd w:val="clear" w:color="auto" w:fill="FFFFFF"/>
        </w:rPr>
        <w:t xml:space="preserve">, O. L., and </w:t>
      </w:r>
      <w:proofErr w:type="spellStart"/>
      <w:r w:rsidRPr="008D36C8">
        <w:rPr>
          <w:rFonts w:ascii="Times New Roman" w:hAnsi="Times New Roman" w:cs="Times New Roman"/>
          <w:sz w:val="24"/>
          <w:szCs w:val="24"/>
          <w:shd w:val="clear" w:color="auto" w:fill="FFFFFF"/>
        </w:rPr>
        <w:t>Ogedengbe</w:t>
      </w:r>
      <w:proofErr w:type="spellEnd"/>
      <w:r w:rsidRPr="008D36C8">
        <w:rPr>
          <w:rFonts w:ascii="Times New Roman" w:hAnsi="Times New Roman" w:cs="Times New Roman"/>
          <w:sz w:val="24"/>
          <w:szCs w:val="24"/>
          <w:shd w:val="clear" w:color="auto" w:fill="FFFFFF"/>
        </w:rPr>
        <w:t>, D. E. (2024). Leadership development and talent management in constrained resource settings: A strategic HR perspective. </w:t>
      </w:r>
      <w:r w:rsidRPr="008D36C8">
        <w:rPr>
          <w:rFonts w:ascii="Times New Roman" w:hAnsi="Times New Roman" w:cs="Times New Roman"/>
          <w:i/>
          <w:iCs/>
          <w:sz w:val="24"/>
          <w:szCs w:val="24"/>
          <w:shd w:val="clear" w:color="auto" w:fill="FFFFFF"/>
        </w:rPr>
        <w:t>Comprehensive Research and Reviews Journal</w:t>
      </w:r>
      <w:r w:rsidRPr="008D36C8">
        <w:rPr>
          <w:rFonts w:ascii="Times New Roman" w:hAnsi="Times New Roman" w:cs="Times New Roman"/>
          <w:sz w:val="24"/>
          <w:szCs w:val="24"/>
          <w:shd w:val="clear" w:color="auto" w:fill="FFFFFF"/>
        </w:rPr>
        <w:t>, </w:t>
      </w:r>
      <w:r w:rsidRPr="008D36C8">
        <w:rPr>
          <w:rFonts w:ascii="Times New Roman" w:hAnsi="Times New Roman" w:cs="Times New Roman"/>
          <w:i/>
          <w:iCs/>
          <w:sz w:val="24"/>
          <w:szCs w:val="24"/>
          <w:shd w:val="clear" w:color="auto" w:fill="FFFFFF"/>
        </w:rPr>
        <w:t>2</w:t>
      </w:r>
      <w:r w:rsidRPr="008D36C8">
        <w:rPr>
          <w:rFonts w:ascii="Times New Roman" w:hAnsi="Times New Roman" w:cs="Times New Roman"/>
          <w:sz w:val="24"/>
          <w:szCs w:val="24"/>
          <w:shd w:val="clear" w:color="auto" w:fill="FFFFFF"/>
        </w:rPr>
        <w:t xml:space="preserve">(2), 13-22. </w:t>
      </w:r>
      <w:hyperlink r:id="rId25" w:history="1">
        <w:r w:rsidR="0089342E" w:rsidRPr="008D36C8">
          <w:rPr>
            <w:rStyle w:val="Hyperlink"/>
            <w:rFonts w:ascii="Times New Roman" w:hAnsi="Times New Roman" w:cs="Times New Roman"/>
            <w:color w:val="auto"/>
            <w:sz w:val="24"/>
            <w:szCs w:val="24"/>
            <w:u w:val="none"/>
            <w:shd w:val="clear" w:color="auto" w:fill="FFFFFF"/>
          </w:rPr>
          <w:t>https://doi.org/10.57219/crrj.2024.2.2.0031</w:t>
        </w:r>
      </w:hyperlink>
      <w:r w:rsidR="0089342E" w:rsidRPr="008D36C8">
        <w:rPr>
          <w:rFonts w:ascii="Times New Roman" w:hAnsi="Times New Roman" w:cs="Times New Roman"/>
          <w:sz w:val="24"/>
          <w:szCs w:val="24"/>
          <w:shd w:val="clear" w:color="auto" w:fill="FFFFFF"/>
        </w:rPr>
        <w:t xml:space="preserve"> </w:t>
      </w:r>
    </w:p>
    <w:p w14:paraId="45720C2D" w14:textId="68184E89" w:rsidR="004172D6" w:rsidRPr="008D36C8" w:rsidRDefault="004172D6" w:rsidP="00A80E85">
      <w:pPr>
        <w:spacing w:line="360" w:lineRule="auto"/>
        <w:ind w:left="720" w:hanging="720"/>
        <w:jc w:val="both"/>
        <w:rPr>
          <w:rFonts w:ascii="Times New Roman" w:hAnsi="Times New Roman" w:cs="Times New Roman"/>
          <w:sz w:val="24"/>
          <w:szCs w:val="24"/>
          <w:shd w:val="clear" w:color="auto" w:fill="FFFFFF"/>
        </w:rPr>
      </w:pPr>
      <w:r w:rsidRPr="008D36C8">
        <w:rPr>
          <w:rFonts w:ascii="Times New Roman" w:hAnsi="Times New Roman" w:cs="Times New Roman"/>
          <w:sz w:val="24"/>
          <w:szCs w:val="24"/>
          <w:shd w:val="clear" w:color="auto" w:fill="FFFFFF"/>
        </w:rPr>
        <w:t xml:space="preserve">Burnes, B., Hughes, M., and By, R. T. (2018). Reimagining </w:t>
      </w:r>
      <w:proofErr w:type="spellStart"/>
      <w:r w:rsidRPr="008D36C8">
        <w:rPr>
          <w:rFonts w:ascii="Times New Roman" w:hAnsi="Times New Roman" w:cs="Times New Roman"/>
          <w:sz w:val="24"/>
          <w:szCs w:val="24"/>
          <w:shd w:val="clear" w:color="auto" w:fill="FFFFFF"/>
        </w:rPr>
        <w:t>organisational</w:t>
      </w:r>
      <w:proofErr w:type="spellEnd"/>
      <w:r w:rsidRPr="008D36C8">
        <w:rPr>
          <w:rFonts w:ascii="Times New Roman" w:hAnsi="Times New Roman" w:cs="Times New Roman"/>
          <w:sz w:val="24"/>
          <w:szCs w:val="24"/>
          <w:shd w:val="clear" w:color="auto" w:fill="FFFFFF"/>
        </w:rPr>
        <w:t xml:space="preserve"> change leadership. </w:t>
      </w:r>
      <w:r w:rsidRPr="008D36C8">
        <w:rPr>
          <w:rFonts w:ascii="Times New Roman" w:hAnsi="Times New Roman" w:cs="Times New Roman"/>
          <w:i/>
          <w:iCs/>
          <w:sz w:val="24"/>
          <w:szCs w:val="24"/>
          <w:shd w:val="clear" w:color="auto" w:fill="FFFFFF"/>
        </w:rPr>
        <w:t>Leadership</w:t>
      </w:r>
      <w:r w:rsidRPr="008D36C8">
        <w:rPr>
          <w:rFonts w:ascii="Times New Roman" w:hAnsi="Times New Roman" w:cs="Times New Roman"/>
          <w:sz w:val="24"/>
          <w:szCs w:val="24"/>
          <w:shd w:val="clear" w:color="auto" w:fill="FFFFFF"/>
        </w:rPr>
        <w:t>, </w:t>
      </w:r>
      <w:r w:rsidRPr="008D36C8">
        <w:rPr>
          <w:rFonts w:ascii="Times New Roman" w:hAnsi="Times New Roman" w:cs="Times New Roman"/>
          <w:i/>
          <w:iCs/>
          <w:sz w:val="24"/>
          <w:szCs w:val="24"/>
          <w:shd w:val="clear" w:color="auto" w:fill="FFFFFF"/>
        </w:rPr>
        <w:t>14</w:t>
      </w:r>
      <w:r w:rsidRPr="008D36C8">
        <w:rPr>
          <w:rFonts w:ascii="Times New Roman" w:hAnsi="Times New Roman" w:cs="Times New Roman"/>
          <w:sz w:val="24"/>
          <w:szCs w:val="24"/>
          <w:shd w:val="clear" w:color="auto" w:fill="FFFFFF"/>
        </w:rPr>
        <w:t>(2), 141-158.</w:t>
      </w:r>
      <w:r w:rsidR="00C54F5E" w:rsidRPr="008D36C8">
        <w:rPr>
          <w:rFonts w:ascii="Times New Roman" w:hAnsi="Times New Roman" w:cs="Times New Roman"/>
          <w:sz w:val="24"/>
          <w:szCs w:val="24"/>
          <w:shd w:val="clear" w:color="auto" w:fill="FFFFFF"/>
        </w:rPr>
        <w:t xml:space="preserve"> </w:t>
      </w:r>
      <w:hyperlink r:id="rId26" w:history="1">
        <w:r w:rsidR="00C54F5E" w:rsidRPr="008D36C8">
          <w:rPr>
            <w:rStyle w:val="Hyperlink"/>
            <w:rFonts w:ascii="Times New Roman" w:hAnsi="Times New Roman" w:cs="Times New Roman"/>
            <w:color w:val="auto"/>
            <w:sz w:val="24"/>
            <w:szCs w:val="24"/>
            <w:u w:val="none"/>
            <w:shd w:val="clear" w:color="auto" w:fill="FFFFFF"/>
          </w:rPr>
          <w:t>https://doi.org/10.1177/1742715016662188</w:t>
        </w:r>
      </w:hyperlink>
      <w:r w:rsidR="00C54F5E" w:rsidRPr="008D36C8">
        <w:rPr>
          <w:rFonts w:ascii="Times New Roman" w:hAnsi="Times New Roman" w:cs="Times New Roman"/>
          <w:sz w:val="24"/>
          <w:szCs w:val="24"/>
          <w:shd w:val="clear" w:color="auto" w:fill="FFFFFF"/>
        </w:rPr>
        <w:t xml:space="preserve"> </w:t>
      </w:r>
    </w:p>
    <w:p w14:paraId="0BC739C5" w14:textId="5D9A0B6E" w:rsidR="0089342E" w:rsidRPr="008D36C8" w:rsidRDefault="00A80E85" w:rsidP="00A80E85">
      <w:pPr>
        <w:spacing w:line="360" w:lineRule="auto"/>
        <w:ind w:left="720" w:hanging="720"/>
        <w:jc w:val="both"/>
        <w:rPr>
          <w:rFonts w:ascii="Times New Roman" w:hAnsi="Times New Roman" w:cs="Times New Roman"/>
          <w:sz w:val="24"/>
          <w:szCs w:val="24"/>
          <w:shd w:val="clear" w:color="auto" w:fill="FFFFFF"/>
        </w:rPr>
      </w:pPr>
      <w:r w:rsidRPr="008D36C8">
        <w:rPr>
          <w:rFonts w:ascii="Times New Roman" w:hAnsi="Times New Roman" w:cs="Times New Roman"/>
          <w:sz w:val="24"/>
          <w:szCs w:val="24"/>
          <w:shd w:val="clear" w:color="auto" w:fill="FFFFFF"/>
        </w:rPr>
        <w:t>Brozovic, D., Saito, H., and Baum, T. (2024). Well-being of hospitality employees: a systematic literature review. </w:t>
      </w:r>
      <w:r w:rsidRPr="008D36C8">
        <w:rPr>
          <w:rFonts w:ascii="Times New Roman" w:hAnsi="Times New Roman" w:cs="Times New Roman"/>
          <w:i/>
          <w:iCs/>
          <w:sz w:val="24"/>
          <w:szCs w:val="24"/>
          <w:shd w:val="clear" w:color="auto" w:fill="FFFFFF"/>
        </w:rPr>
        <w:t>International Journal of Hospitality Management</w:t>
      </w:r>
      <w:r w:rsidRPr="008D36C8">
        <w:rPr>
          <w:rFonts w:ascii="Times New Roman" w:hAnsi="Times New Roman" w:cs="Times New Roman"/>
          <w:sz w:val="24"/>
          <w:szCs w:val="24"/>
          <w:shd w:val="clear" w:color="auto" w:fill="FFFFFF"/>
        </w:rPr>
        <w:t xml:space="preserve">. </w:t>
      </w:r>
      <w:hyperlink r:id="rId27" w:history="1">
        <w:r w:rsidR="0089342E" w:rsidRPr="008D36C8">
          <w:rPr>
            <w:rStyle w:val="Hyperlink"/>
            <w:rFonts w:ascii="Times New Roman" w:hAnsi="Times New Roman" w:cs="Times New Roman"/>
            <w:color w:val="auto"/>
            <w:sz w:val="24"/>
            <w:szCs w:val="24"/>
            <w:u w:val="none"/>
            <w:shd w:val="clear" w:color="auto" w:fill="FFFFFF"/>
          </w:rPr>
          <w:t>https://doi.org/10.1016/j.ijhm.2024.103955</w:t>
        </w:r>
      </w:hyperlink>
      <w:r w:rsidR="0089342E" w:rsidRPr="008D36C8">
        <w:rPr>
          <w:rFonts w:ascii="Times New Roman" w:hAnsi="Times New Roman" w:cs="Times New Roman"/>
          <w:sz w:val="24"/>
          <w:szCs w:val="24"/>
          <w:shd w:val="clear" w:color="auto" w:fill="FFFFFF"/>
        </w:rPr>
        <w:t xml:space="preserve"> </w:t>
      </w:r>
    </w:p>
    <w:p w14:paraId="74FFFD53" w14:textId="3023C5EB" w:rsidR="0089342E" w:rsidRPr="008D36C8" w:rsidRDefault="00A80E85" w:rsidP="00A80E85">
      <w:pPr>
        <w:spacing w:line="360" w:lineRule="auto"/>
        <w:ind w:left="720" w:hanging="720"/>
        <w:jc w:val="both"/>
        <w:rPr>
          <w:rFonts w:ascii="Times New Roman" w:hAnsi="Times New Roman" w:cs="Times New Roman"/>
          <w:sz w:val="24"/>
          <w:szCs w:val="24"/>
          <w:shd w:val="clear" w:color="auto" w:fill="FFFFFF"/>
        </w:rPr>
      </w:pPr>
      <w:r w:rsidRPr="008D36C8">
        <w:rPr>
          <w:rFonts w:ascii="Times New Roman" w:hAnsi="Times New Roman" w:cs="Times New Roman"/>
          <w:sz w:val="24"/>
          <w:szCs w:val="24"/>
          <w:shd w:val="clear" w:color="auto" w:fill="FFFFFF"/>
        </w:rPr>
        <w:t xml:space="preserve">Dasgupta, D. S., and </w:t>
      </w:r>
      <w:proofErr w:type="spellStart"/>
      <w:r w:rsidRPr="008D36C8">
        <w:rPr>
          <w:rFonts w:ascii="Times New Roman" w:hAnsi="Times New Roman" w:cs="Times New Roman"/>
          <w:sz w:val="24"/>
          <w:szCs w:val="24"/>
          <w:shd w:val="clear" w:color="auto" w:fill="FFFFFF"/>
        </w:rPr>
        <w:t>Jamader</w:t>
      </w:r>
      <w:proofErr w:type="spellEnd"/>
      <w:r w:rsidRPr="008D36C8">
        <w:rPr>
          <w:rFonts w:ascii="Times New Roman" w:hAnsi="Times New Roman" w:cs="Times New Roman"/>
          <w:sz w:val="24"/>
          <w:szCs w:val="24"/>
          <w:shd w:val="clear" w:color="auto" w:fill="FFFFFF"/>
        </w:rPr>
        <w:t>, A. R. (2024). Revolutionizing Tourism and Hospitality: Harnessing AI for Sustainable Transformation. </w:t>
      </w:r>
      <w:r w:rsidRPr="008D36C8">
        <w:rPr>
          <w:rFonts w:ascii="Times New Roman" w:hAnsi="Times New Roman" w:cs="Times New Roman"/>
          <w:i/>
          <w:iCs/>
          <w:sz w:val="24"/>
          <w:szCs w:val="24"/>
          <w:shd w:val="clear" w:color="auto" w:fill="FFFFFF"/>
        </w:rPr>
        <w:t>Available at SSRN 4896697</w:t>
      </w:r>
      <w:r w:rsidRPr="008D36C8">
        <w:rPr>
          <w:rFonts w:ascii="Times New Roman" w:hAnsi="Times New Roman" w:cs="Times New Roman"/>
          <w:sz w:val="24"/>
          <w:szCs w:val="24"/>
          <w:shd w:val="clear" w:color="auto" w:fill="FFFFFF"/>
        </w:rPr>
        <w:t xml:space="preserve">. </w:t>
      </w:r>
      <w:hyperlink r:id="rId28" w:history="1">
        <w:r w:rsidR="0089342E" w:rsidRPr="008D36C8">
          <w:rPr>
            <w:rStyle w:val="Hyperlink"/>
            <w:rFonts w:ascii="Times New Roman" w:hAnsi="Times New Roman" w:cs="Times New Roman"/>
            <w:color w:val="auto"/>
            <w:sz w:val="24"/>
            <w:szCs w:val="24"/>
            <w:u w:val="none"/>
            <w:shd w:val="clear" w:color="auto" w:fill="FFFFFF"/>
          </w:rPr>
          <w:t>https://dx.doi.org/10.2139/ssrn.4896697</w:t>
        </w:r>
      </w:hyperlink>
      <w:r w:rsidR="0089342E" w:rsidRPr="008D36C8">
        <w:rPr>
          <w:rFonts w:ascii="Times New Roman" w:hAnsi="Times New Roman" w:cs="Times New Roman"/>
          <w:sz w:val="24"/>
          <w:szCs w:val="24"/>
          <w:shd w:val="clear" w:color="auto" w:fill="FFFFFF"/>
        </w:rPr>
        <w:t xml:space="preserve"> </w:t>
      </w:r>
    </w:p>
    <w:p w14:paraId="1BA6534A" w14:textId="0A083C1C" w:rsidR="0089342E" w:rsidRPr="008D36C8" w:rsidRDefault="00A80E85" w:rsidP="00A80E85">
      <w:pPr>
        <w:spacing w:line="360" w:lineRule="auto"/>
        <w:ind w:left="720" w:hanging="720"/>
        <w:jc w:val="both"/>
        <w:rPr>
          <w:rFonts w:ascii="Times New Roman" w:hAnsi="Times New Roman" w:cs="Times New Roman"/>
          <w:sz w:val="24"/>
          <w:szCs w:val="24"/>
          <w:shd w:val="clear" w:color="auto" w:fill="FFFFFF"/>
        </w:rPr>
      </w:pPr>
      <w:r w:rsidRPr="008D36C8">
        <w:rPr>
          <w:rFonts w:ascii="Times New Roman" w:hAnsi="Times New Roman" w:cs="Times New Roman"/>
          <w:sz w:val="24"/>
          <w:szCs w:val="24"/>
          <w:shd w:val="clear" w:color="auto" w:fill="FFFFFF"/>
        </w:rPr>
        <w:t>Dimitriou, C. K. (2022). The critical role that national culture and ethical leadership play in fostering employee commitment to service quality in the hotel industry. </w:t>
      </w:r>
      <w:r w:rsidRPr="008D36C8">
        <w:rPr>
          <w:rFonts w:ascii="Times New Roman" w:hAnsi="Times New Roman" w:cs="Times New Roman"/>
          <w:i/>
          <w:iCs/>
          <w:sz w:val="24"/>
          <w:szCs w:val="24"/>
          <w:shd w:val="clear" w:color="auto" w:fill="FFFFFF"/>
        </w:rPr>
        <w:t>Research in Hospitality Management</w:t>
      </w:r>
      <w:r w:rsidRPr="008D36C8">
        <w:rPr>
          <w:rFonts w:ascii="Times New Roman" w:hAnsi="Times New Roman" w:cs="Times New Roman"/>
          <w:sz w:val="24"/>
          <w:szCs w:val="24"/>
          <w:shd w:val="clear" w:color="auto" w:fill="FFFFFF"/>
        </w:rPr>
        <w:t>, </w:t>
      </w:r>
      <w:r w:rsidRPr="008D36C8">
        <w:rPr>
          <w:rFonts w:ascii="Times New Roman" w:hAnsi="Times New Roman" w:cs="Times New Roman"/>
          <w:i/>
          <w:iCs/>
          <w:sz w:val="24"/>
          <w:szCs w:val="24"/>
          <w:shd w:val="clear" w:color="auto" w:fill="FFFFFF"/>
        </w:rPr>
        <w:t>12</w:t>
      </w:r>
      <w:r w:rsidRPr="008D36C8">
        <w:rPr>
          <w:rFonts w:ascii="Times New Roman" w:hAnsi="Times New Roman" w:cs="Times New Roman"/>
          <w:sz w:val="24"/>
          <w:szCs w:val="24"/>
          <w:shd w:val="clear" w:color="auto" w:fill="FFFFFF"/>
        </w:rPr>
        <w:t xml:space="preserve">(3), 255-271. </w:t>
      </w:r>
      <w:hyperlink r:id="rId29" w:history="1">
        <w:r w:rsidR="0089342E" w:rsidRPr="008D36C8">
          <w:rPr>
            <w:rStyle w:val="Hyperlink"/>
            <w:rFonts w:ascii="Times New Roman" w:hAnsi="Times New Roman" w:cs="Times New Roman"/>
            <w:color w:val="auto"/>
            <w:sz w:val="24"/>
            <w:szCs w:val="24"/>
            <w:u w:val="none"/>
            <w:shd w:val="clear" w:color="auto" w:fill="FFFFFF"/>
          </w:rPr>
          <w:t>https://doi.org/10.1080/22243534.2022.2133770</w:t>
        </w:r>
      </w:hyperlink>
      <w:r w:rsidR="0089342E" w:rsidRPr="008D36C8">
        <w:rPr>
          <w:rFonts w:ascii="Times New Roman" w:hAnsi="Times New Roman" w:cs="Times New Roman"/>
          <w:sz w:val="24"/>
          <w:szCs w:val="24"/>
          <w:shd w:val="clear" w:color="auto" w:fill="FFFFFF"/>
        </w:rPr>
        <w:t xml:space="preserve"> </w:t>
      </w:r>
    </w:p>
    <w:p w14:paraId="690C22EB" w14:textId="54AF184A" w:rsidR="0089342E" w:rsidRPr="008D36C8" w:rsidRDefault="00A80E85" w:rsidP="00A80E85">
      <w:pPr>
        <w:spacing w:line="360" w:lineRule="auto"/>
        <w:ind w:left="720" w:hanging="720"/>
        <w:jc w:val="both"/>
        <w:rPr>
          <w:rFonts w:ascii="Times New Roman" w:hAnsi="Times New Roman" w:cs="Times New Roman"/>
          <w:sz w:val="24"/>
          <w:szCs w:val="24"/>
          <w:shd w:val="clear" w:color="auto" w:fill="FFFFFF"/>
        </w:rPr>
      </w:pPr>
      <w:r w:rsidRPr="008D36C8">
        <w:rPr>
          <w:rFonts w:ascii="Times New Roman" w:hAnsi="Times New Roman" w:cs="Times New Roman"/>
          <w:sz w:val="24"/>
          <w:szCs w:val="24"/>
          <w:shd w:val="clear" w:color="auto" w:fill="FFFFFF"/>
        </w:rPr>
        <w:lastRenderedPageBreak/>
        <w:t>Esguerra, J., Esguerra, A., and Quiñones, M. (2022). Hospitality Workers’ Interaction with Multinational Guests: A Phenomenological Study. </w:t>
      </w:r>
      <w:r w:rsidRPr="008D36C8">
        <w:rPr>
          <w:rFonts w:ascii="Times New Roman" w:hAnsi="Times New Roman" w:cs="Times New Roman"/>
          <w:i/>
          <w:iCs/>
          <w:sz w:val="24"/>
          <w:szCs w:val="24"/>
          <w:shd w:val="clear" w:color="auto" w:fill="FFFFFF"/>
        </w:rPr>
        <w:t>Psychology and Education: A Multidisciplinary Journal</w:t>
      </w:r>
      <w:r w:rsidRPr="008D36C8">
        <w:rPr>
          <w:rFonts w:ascii="Times New Roman" w:hAnsi="Times New Roman" w:cs="Times New Roman"/>
          <w:sz w:val="24"/>
          <w:szCs w:val="24"/>
          <w:shd w:val="clear" w:color="auto" w:fill="FFFFFF"/>
        </w:rPr>
        <w:t>, </w:t>
      </w:r>
      <w:r w:rsidRPr="008D36C8">
        <w:rPr>
          <w:rFonts w:ascii="Times New Roman" w:hAnsi="Times New Roman" w:cs="Times New Roman"/>
          <w:i/>
          <w:iCs/>
          <w:sz w:val="24"/>
          <w:szCs w:val="24"/>
          <w:shd w:val="clear" w:color="auto" w:fill="FFFFFF"/>
        </w:rPr>
        <w:t>1</w:t>
      </w:r>
      <w:r w:rsidRPr="008D36C8">
        <w:rPr>
          <w:rFonts w:ascii="Times New Roman" w:hAnsi="Times New Roman" w:cs="Times New Roman"/>
          <w:sz w:val="24"/>
          <w:szCs w:val="24"/>
          <w:shd w:val="clear" w:color="auto" w:fill="FFFFFF"/>
        </w:rPr>
        <w:t xml:space="preserve">(1), 1-1. </w:t>
      </w:r>
      <w:proofErr w:type="spellStart"/>
      <w:r w:rsidR="0089342E" w:rsidRPr="008D36C8">
        <w:rPr>
          <w:rFonts w:ascii="Times New Roman" w:hAnsi="Times New Roman" w:cs="Times New Roman"/>
          <w:sz w:val="24"/>
          <w:szCs w:val="24"/>
        </w:rPr>
        <w:t>doi</w:t>
      </w:r>
      <w:proofErr w:type="spellEnd"/>
      <w:r w:rsidR="0089342E" w:rsidRPr="008D36C8">
        <w:rPr>
          <w:rFonts w:ascii="Times New Roman" w:hAnsi="Times New Roman" w:cs="Times New Roman"/>
          <w:sz w:val="24"/>
          <w:szCs w:val="24"/>
        </w:rPr>
        <w:t xml:space="preserve">: 10.5281/zenodo.6523025 </w:t>
      </w:r>
    </w:p>
    <w:p w14:paraId="11A485BD" w14:textId="77777777" w:rsidR="0089342E" w:rsidRPr="008D36C8" w:rsidRDefault="0089342E" w:rsidP="00A80E85">
      <w:pPr>
        <w:spacing w:line="360" w:lineRule="auto"/>
        <w:ind w:left="720" w:hanging="720"/>
        <w:jc w:val="both"/>
        <w:rPr>
          <w:rFonts w:ascii="Times New Roman" w:hAnsi="Times New Roman" w:cs="Times New Roman"/>
          <w:sz w:val="24"/>
          <w:szCs w:val="24"/>
          <w:shd w:val="clear" w:color="auto" w:fill="FFFFFF"/>
        </w:rPr>
      </w:pPr>
      <w:r w:rsidRPr="008D36C8">
        <w:rPr>
          <w:rFonts w:ascii="Times New Roman" w:hAnsi="Times New Roman" w:cs="Times New Roman"/>
          <w:sz w:val="24"/>
          <w:szCs w:val="24"/>
          <w:shd w:val="clear" w:color="auto" w:fill="FFFFFF"/>
        </w:rPr>
        <w:t>Franken, E., Bentley, T., Shafaei, A., Farr-Wharton, B., Onnis, L. A., and Omari, M. (2021). Forced flexibility and remote working: Opportunities and challenges in the new normal. </w:t>
      </w:r>
      <w:r w:rsidRPr="008D36C8">
        <w:rPr>
          <w:rFonts w:ascii="Times New Roman" w:hAnsi="Times New Roman" w:cs="Times New Roman"/>
          <w:i/>
          <w:iCs/>
          <w:sz w:val="24"/>
          <w:szCs w:val="24"/>
          <w:shd w:val="clear" w:color="auto" w:fill="FFFFFF"/>
        </w:rPr>
        <w:t>Journal of management &amp; organization</w:t>
      </w:r>
      <w:r w:rsidRPr="008D36C8">
        <w:rPr>
          <w:rFonts w:ascii="Times New Roman" w:hAnsi="Times New Roman" w:cs="Times New Roman"/>
          <w:sz w:val="24"/>
          <w:szCs w:val="24"/>
          <w:shd w:val="clear" w:color="auto" w:fill="FFFFFF"/>
        </w:rPr>
        <w:t>, </w:t>
      </w:r>
      <w:r w:rsidRPr="008D36C8">
        <w:rPr>
          <w:rFonts w:ascii="Times New Roman" w:hAnsi="Times New Roman" w:cs="Times New Roman"/>
          <w:i/>
          <w:iCs/>
          <w:sz w:val="24"/>
          <w:szCs w:val="24"/>
          <w:shd w:val="clear" w:color="auto" w:fill="FFFFFF"/>
        </w:rPr>
        <w:t>27</w:t>
      </w:r>
      <w:r w:rsidRPr="008D36C8">
        <w:rPr>
          <w:rFonts w:ascii="Times New Roman" w:hAnsi="Times New Roman" w:cs="Times New Roman"/>
          <w:sz w:val="24"/>
          <w:szCs w:val="24"/>
          <w:shd w:val="clear" w:color="auto" w:fill="FFFFFF"/>
        </w:rPr>
        <w:t xml:space="preserve">(6), 1131-1149. </w:t>
      </w:r>
      <w:hyperlink r:id="rId30" w:history="1">
        <w:r w:rsidRPr="008D36C8">
          <w:rPr>
            <w:rStyle w:val="Hyperlink"/>
            <w:rFonts w:ascii="Times New Roman" w:hAnsi="Times New Roman" w:cs="Times New Roman"/>
            <w:color w:val="auto"/>
            <w:sz w:val="24"/>
            <w:szCs w:val="24"/>
            <w:u w:val="none"/>
            <w:shd w:val="clear" w:color="auto" w:fill="FFFFFF"/>
          </w:rPr>
          <w:t>https://doi.org/10.1017/jmo.2021.40</w:t>
        </w:r>
      </w:hyperlink>
      <w:r w:rsidRPr="008D36C8">
        <w:rPr>
          <w:rFonts w:ascii="Times New Roman" w:hAnsi="Times New Roman" w:cs="Times New Roman"/>
          <w:sz w:val="24"/>
          <w:szCs w:val="24"/>
          <w:shd w:val="clear" w:color="auto" w:fill="FFFFFF"/>
        </w:rPr>
        <w:t xml:space="preserve"> </w:t>
      </w:r>
    </w:p>
    <w:p w14:paraId="1E913CA3" w14:textId="60F3F97D" w:rsidR="00A80E85" w:rsidRPr="008D36C8" w:rsidRDefault="00A80E85" w:rsidP="00A80E85">
      <w:pPr>
        <w:spacing w:line="360" w:lineRule="auto"/>
        <w:ind w:left="720" w:hanging="720"/>
        <w:jc w:val="both"/>
        <w:rPr>
          <w:rFonts w:ascii="Times New Roman" w:hAnsi="Times New Roman" w:cs="Times New Roman"/>
          <w:sz w:val="24"/>
          <w:szCs w:val="24"/>
          <w:shd w:val="clear" w:color="auto" w:fill="FFFFFF"/>
        </w:rPr>
      </w:pPr>
      <w:r w:rsidRPr="008D36C8">
        <w:rPr>
          <w:rFonts w:ascii="Times New Roman" w:hAnsi="Times New Roman" w:cs="Times New Roman"/>
          <w:sz w:val="24"/>
          <w:szCs w:val="24"/>
          <w:shd w:val="clear" w:color="auto" w:fill="FFFFFF"/>
        </w:rPr>
        <w:t xml:space="preserve">Fu, M., Fraser, B., and </w:t>
      </w:r>
      <w:proofErr w:type="spellStart"/>
      <w:r w:rsidRPr="008D36C8">
        <w:rPr>
          <w:rFonts w:ascii="Times New Roman" w:hAnsi="Times New Roman" w:cs="Times New Roman"/>
          <w:sz w:val="24"/>
          <w:szCs w:val="24"/>
          <w:shd w:val="clear" w:color="auto" w:fill="FFFFFF"/>
        </w:rPr>
        <w:t>Arcodia</w:t>
      </w:r>
      <w:proofErr w:type="spellEnd"/>
      <w:r w:rsidRPr="008D36C8">
        <w:rPr>
          <w:rFonts w:ascii="Times New Roman" w:hAnsi="Times New Roman" w:cs="Times New Roman"/>
          <w:sz w:val="24"/>
          <w:szCs w:val="24"/>
          <w:shd w:val="clear" w:color="auto" w:fill="FFFFFF"/>
        </w:rPr>
        <w:t>, C. (2024). The role of self-service technologies in the new normal of hospitality service encounters. In </w:t>
      </w:r>
      <w:r w:rsidRPr="008D36C8">
        <w:rPr>
          <w:rFonts w:ascii="Times New Roman" w:hAnsi="Times New Roman" w:cs="Times New Roman"/>
          <w:i/>
          <w:iCs/>
          <w:sz w:val="24"/>
          <w:szCs w:val="24"/>
          <w:shd w:val="clear" w:color="auto" w:fill="FFFFFF"/>
        </w:rPr>
        <w:t xml:space="preserve">Tourist </w:t>
      </w:r>
      <w:proofErr w:type="spellStart"/>
      <w:r w:rsidRPr="008D36C8">
        <w:rPr>
          <w:rFonts w:ascii="Times New Roman" w:hAnsi="Times New Roman" w:cs="Times New Roman"/>
          <w:i/>
          <w:iCs/>
          <w:sz w:val="24"/>
          <w:szCs w:val="24"/>
          <w:shd w:val="clear" w:color="auto" w:fill="FFFFFF"/>
        </w:rPr>
        <w:t>Behaviour</w:t>
      </w:r>
      <w:proofErr w:type="spellEnd"/>
      <w:r w:rsidRPr="008D36C8">
        <w:rPr>
          <w:rFonts w:ascii="Times New Roman" w:hAnsi="Times New Roman" w:cs="Times New Roman"/>
          <w:i/>
          <w:iCs/>
          <w:sz w:val="24"/>
          <w:szCs w:val="24"/>
          <w:shd w:val="clear" w:color="auto" w:fill="FFFFFF"/>
        </w:rPr>
        <w:t xml:space="preserve"> and the New Normal, Volume I: Implications for Tourism Resilience</w:t>
      </w:r>
      <w:r w:rsidRPr="008D36C8">
        <w:rPr>
          <w:rFonts w:ascii="Times New Roman" w:hAnsi="Times New Roman" w:cs="Times New Roman"/>
          <w:sz w:val="24"/>
          <w:szCs w:val="24"/>
          <w:shd w:val="clear" w:color="auto" w:fill="FFFFFF"/>
        </w:rPr>
        <w:t> (pp. 201-226). Cham: Springer Nature Switzerland.</w:t>
      </w:r>
    </w:p>
    <w:p w14:paraId="1BBC0592" w14:textId="55D2B7D2" w:rsidR="0089342E" w:rsidRPr="008D36C8" w:rsidRDefault="00A80E85" w:rsidP="00A80E85">
      <w:pPr>
        <w:spacing w:line="360" w:lineRule="auto"/>
        <w:ind w:left="720" w:hanging="720"/>
        <w:jc w:val="both"/>
        <w:rPr>
          <w:rFonts w:ascii="Times New Roman" w:hAnsi="Times New Roman" w:cs="Times New Roman"/>
          <w:sz w:val="24"/>
          <w:szCs w:val="24"/>
          <w:shd w:val="clear" w:color="auto" w:fill="FFFFFF"/>
        </w:rPr>
      </w:pPr>
      <w:r w:rsidRPr="008D36C8">
        <w:rPr>
          <w:rFonts w:ascii="Times New Roman" w:hAnsi="Times New Roman" w:cs="Times New Roman"/>
          <w:sz w:val="24"/>
          <w:szCs w:val="24"/>
          <w:shd w:val="clear" w:color="auto" w:fill="FFFFFF"/>
        </w:rPr>
        <w:t xml:space="preserve">Gabriel, K. P., and </w:t>
      </w:r>
      <w:proofErr w:type="spellStart"/>
      <w:r w:rsidRPr="008D36C8">
        <w:rPr>
          <w:rFonts w:ascii="Times New Roman" w:hAnsi="Times New Roman" w:cs="Times New Roman"/>
          <w:sz w:val="24"/>
          <w:szCs w:val="24"/>
          <w:shd w:val="clear" w:color="auto" w:fill="FFFFFF"/>
        </w:rPr>
        <w:t>Aguinis</w:t>
      </w:r>
      <w:proofErr w:type="spellEnd"/>
      <w:r w:rsidRPr="008D36C8">
        <w:rPr>
          <w:rFonts w:ascii="Times New Roman" w:hAnsi="Times New Roman" w:cs="Times New Roman"/>
          <w:sz w:val="24"/>
          <w:szCs w:val="24"/>
          <w:shd w:val="clear" w:color="auto" w:fill="FFFFFF"/>
        </w:rPr>
        <w:t>, H. (2022). How to prevent and combat employee burnout and create healthier workplaces during crises and beyond. </w:t>
      </w:r>
      <w:r w:rsidRPr="008D36C8">
        <w:rPr>
          <w:rFonts w:ascii="Times New Roman" w:hAnsi="Times New Roman" w:cs="Times New Roman"/>
          <w:i/>
          <w:iCs/>
          <w:sz w:val="24"/>
          <w:szCs w:val="24"/>
          <w:shd w:val="clear" w:color="auto" w:fill="FFFFFF"/>
        </w:rPr>
        <w:t>Business horizons</w:t>
      </w:r>
      <w:r w:rsidRPr="008D36C8">
        <w:rPr>
          <w:rFonts w:ascii="Times New Roman" w:hAnsi="Times New Roman" w:cs="Times New Roman"/>
          <w:sz w:val="24"/>
          <w:szCs w:val="24"/>
          <w:shd w:val="clear" w:color="auto" w:fill="FFFFFF"/>
        </w:rPr>
        <w:t>, </w:t>
      </w:r>
      <w:r w:rsidRPr="008D36C8">
        <w:rPr>
          <w:rFonts w:ascii="Times New Roman" w:hAnsi="Times New Roman" w:cs="Times New Roman"/>
          <w:i/>
          <w:iCs/>
          <w:sz w:val="24"/>
          <w:szCs w:val="24"/>
          <w:shd w:val="clear" w:color="auto" w:fill="FFFFFF"/>
        </w:rPr>
        <w:t>65</w:t>
      </w:r>
      <w:r w:rsidRPr="008D36C8">
        <w:rPr>
          <w:rFonts w:ascii="Times New Roman" w:hAnsi="Times New Roman" w:cs="Times New Roman"/>
          <w:sz w:val="24"/>
          <w:szCs w:val="24"/>
          <w:shd w:val="clear" w:color="auto" w:fill="FFFFFF"/>
        </w:rPr>
        <w:t xml:space="preserve">(2), 183-192. </w:t>
      </w:r>
      <w:hyperlink r:id="rId31" w:history="1">
        <w:r w:rsidR="0089342E" w:rsidRPr="008D36C8">
          <w:rPr>
            <w:rStyle w:val="Hyperlink"/>
            <w:rFonts w:ascii="Times New Roman" w:hAnsi="Times New Roman" w:cs="Times New Roman"/>
            <w:color w:val="auto"/>
            <w:sz w:val="24"/>
            <w:szCs w:val="24"/>
            <w:u w:val="none"/>
            <w:shd w:val="clear" w:color="auto" w:fill="FFFFFF"/>
          </w:rPr>
          <w:t>https://doi.org/10.1016/j.bushor.2021.02.037</w:t>
        </w:r>
      </w:hyperlink>
      <w:r w:rsidR="0089342E" w:rsidRPr="008D36C8">
        <w:rPr>
          <w:rFonts w:ascii="Times New Roman" w:hAnsi="Times New Roman" w:cs="Times New Roman"/>
          <w:sz w:val="24"/>
          <w:szCs w:val="24"/>
          <w:shd w:val="clear" w:color="auto" w:fill="FFFFFF"/>
        </w:rPr>
        <w:t xml:space="preserve"> </w:t>
      </w:r>
    </w:p>
    <w:p w14:paraId="172E6B83" w14:textId="4C6A2DF0" w:rsidR="0089342E" w:rsidRPr="008D36C8" w:rsidRDefault="00A80E85" w:rsidP="00A80E85">
      <w:pPr>
        <w:spacing w:line="360" w:lineRule="auto"/>
        <w:ind w:left="720" w:hanging="720"/>
        <w:jc w:val="both"/>
        <w:rPr>
          <w:rFonts w:ascii="Times New Roman" w:hAnsi="Times New Roman" w:cs="Times New Roman"/>
          <w:sz w:val="24"/>
          <w:szCs w:val="24"/>
        </w:rPr>
      </w:pPr>
      <w:r w:rsidRPr="008D36C8">
        <w:rPr>
          <w:rFonts w:ascii="Times New Roman" w:hAnsi="Times New Roman" w:cs="Times New Roman"/>
          <w:sz w:val="24"/>
          <w:szCs w:val="24"/>
          <w:shd w:val="clear" w:color="auto" w:fill="FFFFFF"/>
        </w:rPr>
        <w:t xml:space="preserve">Gallan, A. S., </w:t>
      </w:r>
      <w:proofErr w:type="spellStart"/>
      <w:r w:rsidRPr="008D36C8">
        <w:rPr>
          <w:rFonts w:ascii="Times New Roman" w:hAnsi="Times New Roman" w:cs="Times New Roman"/>
          <w:sz w:val="24"/>
          <w:szCs w:val="24"/>
          <w:shd w:val="clear" w:color="auto" w:fill="FFFFFF"/>
        </w:rPr>
        <w:t>Kabadayi</w:t>
      </w:r>
      <w:proofErr w:type="spellEnd"/>
      <w:r w:rsidRPr="008D36C8">
        <w:rPr>
          <w:rFonts w:ascii="Times New Roman" w:hAnsi="Times New Roman" w:cs="Times New Roman"/>
          <w:sz w:val="24"/>
          <w:szCs w:val="24"/>
          <w:shd w:val="clear" w:color="auto" w:fill="FFFFFF"/>
        </w:rPr>
        <w:t xml:space="preserve">, S., Ali, F., </w:t>
      </w:r>
      <w:proofErr w:type="spellStart"/>
      <w:r w:rsidRPr="008D36C8">
        <w:rPr>
          <w:rFonts w:ascii="Times New Roman" w:hAnsi="Times New Roman" w:cs="Times New Roman"/>
          <w:sz w:val="24"/>
          <w:szCs w:val="24"/>
          <w:shd w:val="clear" w:color="auto" w:fill="FFFFFF"/>
        </w:rPr>
        <w:t>Helkkula</w:t>
      </w:r>
      <w:proofErr w:type="spellEnd"/>
      <w:r w:rsidRPr="008D36C8">
        <w:rPr>
          <w:rFonts w:ascii="Times New Roman" w:hAnsi="Times New Roman" w:cs="Times New Roman"/>
          <w:sz w:val="24"/>
          <w:szCs w:val="24"/>
          <w:shd w:val="clear" w:color="auto" w:fill="FFFFFF"/>
        </w:rPr>
        <w:t>, A., Wu, L., and Zhang, Y. (2021). Transformative hospitality services: A conceptualization and development of organizational dimensions. </w:t>
      </w:r>
      <w:r w:rsidRPr="008D36C8">
        <w:rPr>
          <w:rFonts w:ascii="Times New Roman" w:hAnsi="Times New Roman" w:cs="Times New Roman"/>
          <w:i/>
          <w:iCs/>
          <w:sz w:val="24"/>
          <w:szCs w:val="24"/>
          <w:shd w:val="clear" w:color="auto" w:fill="FFFFFF"/>
        </w:rPr>
        <w:t>Journal of Business Research</w:t>
      </w:r>
      <w:r w:rsidRPr="008D36C8">
        <w:rPr>
          <w:rFonts w:ascii="Times New Roman" w:hAnsi="Times New Roman" w:cs="Times New Roman"/>
          <w:sz w:val="24"/>
          <w:szCs w:val="24"/>
          <w:shd w:val="clear" w:color="auto" w:fill="FFFFFF"/>
        </w:rPr>
        <w:t>, </w:t>
      </w:r>
      <w:r w:rsidRPr="008D36C8">
        <w:rPr>
          <w:rFonts w:ascii="Times New Roman" w:hAnsi="Times New Roman" w:cs="Times New Roman"/>
          <w:i/>
          <w:iCs/>
          <w:sz w:val="24"/>
          <w:szCs w:val="24"/>
          <w:shd w:val="clear" w:color="auto" w:fill="FFFFFF"/>
        </w:rPr>
        <w:t>134</w:t>
      </w:r>
      <w:r w:rsidRPr="008D36C8">
        <w:rPr>
          <w:rFonts w:ascii="Times New Roman" w:hAnsi="Times New Roman" w:cs="Times New Roman"/>
          <w:sz w:val="24"/>
          <w:szCs w:val="24"/>
          <w:shd w:val="clear" w:color="auto" w:fill="FFFFFF"/>
        </w:rPr>
        <w:t xml:space="preserve">, 171-183. </w:t>
      </w:r>
      <w:proofErr w:type="spellStart"/>
      <w:proofErr w:type="gramStart"/>
      <w:r w:rsidR="0089342E" w:rsidRPr="008D36C8">
        <w:rPr>
          <w:rFonts w:ascii="Times New Roman" w:hAnsi="Times New Roman" w:cs="Times New Roman"/>
          <w:sz w:val="24"/>
          <w:szCs w:val="24"/>
        </w:rPr>
        <w:t>doi:https</w:t>
      </w:r>
      <w:proofErr w:type="spellEnd"/>
      <w:r w:rsidR="0089342E" w:rsidRPr="008D36C8">
        <w:rPr>
          <w:rFonts w:ascii="Times New Roman" w:hAnsi="Times New Roman" w:cs="Times New Roman"/>
          <w:sz w:val="24"/>
          <w:szCs w:val="24"/>
        </w:rPr>
        <w:t>://doi.org/10.1016/j.jbusres.2021.05.028</w:t>
      </w:r>
      <w:proofErr w:type="gramEnd"/>
      <w:r w:rsidR="0089342E" w:rsidRPr="008D36C8">
        <w:rPr>
          <w:rFonts w:ascii="Times New Roman" w:hAnsi="Times New Roman" w:cs="Times New Roman"/>
          <w:sz w:val="24"/>
          <w:szCs w:val="24"/>
        </w:rPr>
        <w:t>.</w:t>
      </w:r>
    </w:p>
    <w:p w14:paraId="6ADF4047" w14:textId="21FFEB06" w:rsidR="0089342E" w:rsidRPr="008D36C8" w:rsidRDefault="00A80E85" w:rsidP="00A80E85">
      <w:pPr>
        <w:spacing w:line="360" w:lineRule="auto"/>
        <w:ind w:left="720" w:hanging="720"/>
        <w:jc w:val="both"/>
        <w:rPr>
          <w:rFonts w:ascii="Times New Roman" w:hAnsi="Times New Roman" w:cs="Times New Roman"/>
          <w:sz w:val="24"/>
          <w:szCs w:val="24"/>
          <w:shd w:val="clear" w:color="auto" w:fill="FFFFFF"/>
        </w:rPr>
      </w:pPr>
      <w:r w:rsidRPr="008D36C8">
        <w:rPr>
          <w:rFonts w:ascii="Times New Roman" w:hAnsi="Times New Roman" w:cs="Times New Roman"/>
          <w:sz w:val="24"/>
          <w:szCs w:val="24"/>
          <w:shd w:val="clear" w:color="auto" w:fill="FFFFFF"/>
        </w:rPr>
        <w:t>Ghani, B., Zada, M., Memon, K. R., Ullah, R., Khattak, A., Han, H. and Araya-Castillo, L. (2022). Challenges and strategies for employee retention in the hospitality industry: A review. </w:t>
      </w:r>
      <w:r w:rsidRPr="008D36C8">
        <w:rPr>
          <w:rFonts w:ascii="Times New Roman" w:hAnsi="Times New Roman" w:cs="Times New Roman"/>
          <w:i/>
          <w:iCs/>
          <w:sz w:val="24"/>
          <w:szCs w:val="24"/>
          <w:shd w:val="clear" w:color="auto" w:fill="FFFFFF"/>
        </w:rPr>
        <w:t>Sustainability</w:t>
      </w:r>
      <w:r w:rsidRPr="008D36C8">
        <w:rPr>
          <w:rFonts w:ascii="Times New Roman" w:hAnsi="Times New Roman" w:cs="Times New Roman"/>
          <w:sz w:val="24"/>
          <w:szCs w:val="24"/>
          <w:shd w:val="clear" w:color="auto" w:fill="FFFFFF"/>
        </w:rPr>
        <w:t>, </w:t>
      </w:r>
      <w:r w:rsidRPr="008D36C8">
        <w:rPr>
          <w:rFonts w:ascii="Times New Roman" w:hAnsi="Times New Roman" w:cs="Times New Roman"/>
          <w:i/>
          <w:iCs/>
          <w:sz w:val="24"/>
          <w:szCs w:val="24"/>
          <w:shd w:val="clear" w:color="auto" w:fill="FFFFFF"/>
        </w:rPr>
        <w:t>14</w:t>
      </w:r>
      <w:r w:rsidRPr="008D36C8">
        <w:rPr>
          <w:rFonts w:ascii="Times New Roman" w:hAnsi="Times New Roman" w:cs="Times New Roman"/>
          <w:sz w:val="24"/>
          <w:szCs w:val="24"/>
          <w:shd w:val="clear" w:color="auto" w:fill="FFFFFF"/>
        </w:rPr>
        <w:t xml:space="preserve">(5), 2885. </w:t>
      </w:r>
      <w:hyperlink r:id="rId32" w:history="1">
        <w:r w:rsidR="0089342E" w:rsidRPr="008D36C8">
          <w:rPr>
            <w:rStyle w:val="Hyperlink"/>
            <w:rFonts w:ascii="Times New Roman" w:hAnsi="Times New Roman" w:cs="Times New Roman"/>
            <w:color w:val="auto"/>
            <w:sz w:val="24"/>
            <w:szCs w:val="24"/>
            <w:u w:val="none"/>
            <w:shd w:val="clear" w:color="auto" w:fill="FFFFFF"/>
          </w:rPr>
          <w:t>https://doi.org/10.3390/su14052885</w:t>
        </w:r>
      </w:hyperlink>
      <w:r w:rsidR="0089342E" w:rsidRPr="008D36C8">
        <w:rPr>
          <w:rFonts w:ascii="Times New Roman" w:hAnsi="Times New Roman" w:cs="Times New Roman"/>
          <w:sz w:val="24"/>
          <w:szCs w:val="24"/>
          <w:shd w:val="clear" w:color="auto" w:fill="FFFFFF"/>
        </w:rPr>
        <w:t xml:space="preserve"> </w:t>
      </w:r>
    </w:p>
    <w:p w14:paraId="11B1CCC5" w14:textId="32886DB7" w:rsidR="0089342E" w:rsidRPr="008D36C8" w:rsidRDefault="00A80E85" w:rsidP="00A80E85">
      <w:pPr>
        <w:spacing w:line="360" w:lineRule="auto"/>
        <w:ind w:left="720" w:hanging="720"/>
        <w:jc w:val="both"/>
        <w:rPr>
          <w:rFonts w:ascii="Times New Roman" w:hAnsi="Times New Roman" w:cs="Times New Roman"/>
          <w:sz w:val="24"/>
          <w:szCs w:val="24"/>
          <w:shd w:val="clear" w:color="auto" w:fill="FFFFFF"/>
        </w:rPr>
      </w:pPr>
      <w:proofErr w:type="spellStart"/>
      <w:r w:rsidRPr="008D36C8">
        <w:rPr>
          <w:rFonts w:ascii="Times New Roman" w:hAnsi="Times New Roman" w:cs="Times New Roman"/>
          <w:sz w:val="24"/>
          <w:szCs w:val="24"/>
          <w:shd w:val="clear" w:color="auto" w:fill="FFFFFF"/>
        </w:rPr>
        <w:t>Giousmpasoglou</w:t>
      </w:r>
      <w:proofErr w:type="spellEnd"/>
      <w:r w:rsidRPr="008D36C8">
        <w:rPr>
          <w:rFonts w:ascii="Times New Roman" w:hAnsi="Times New Roman" w:cs="Times New Roman"/>
          <w:sz w:val="24"/>
          <w:szCs w:val="24"/>
          <w:shd w:val="clear" w:color="auto" w:fill="FFFFFF"/>
        </w:rPr>
        <w:t>, C. (2024). Working Conditions in the Hospitality Industry: The Case for a Fair and Decent Work Agenda. </w:t>
      </w:r>
      <w:r w:rsidRPr="008D36C8">
        <w:rPr>
          <w:rFonts w:ascii="Times New Roman" w:hAnsi="Times New Roman" w:cs="Times New Roman"/>
          <w:i/>
          <w:iCs/>
          <w:sz w:val="24"/>
          <w:szCs w:val="24"/>
          <w:shd w:val="clear" w:color="auto" w:fill="FFFFFF"/>
        </w:rPr>
        <w:t>Sustainability</w:t>
      </w:r>
      <w:r w:rsidRPr="008D36C8">
        <w:rPr>
          <w:rFonts w:ascii="Times New Roman" w:hAnsi="Times New Roman" w:cs="Times New Roman"/>
          <w:sz w:val="24"/>
          <w:szCs w:val="24"/>
          <w:shd w:val="clear" w:color="auto" w:fill="FFFFFF"/>
        </w:rPr>
        <w:t>, </w:t>
      </w:r>
      <w:r w:rsidRPr="008D36C8">
        <w:rPr>
          <w:rFonts w:ascii="Times New Roman" w:hAnsi="Times New Roman" w:cs="Times New Roman"/>
          <w:i/>
          <w:iCs/>
          <w:sz w:val="24"/>
          <w:szCs w:val="24"/>
          <w:shd w:val="clear" w:color="auto" w:fill="FFFFFF"/>
        </w:rPr>
        <w:t>16</w:t>
      </w:r>
      <w:r w:rsidRPr="008D36C8">
        <w:rPr>
          <w:rFonts w:ascii="Times New Roman" w:hAnsi="Times New Roman" w:cs="Times New Roman"/>
          <w:sz w:val="24"/>
          <w:szCs w:val="24"/>
          <w:shd w:val="clear" w:color="auto" w:fill="FFFFFF"/>
        </w:rPr>
        <w:t xml:space="preserve">(19), 8428. </w:t>
      </w:r>
      <w:hyperlink r:id="rId33" w:history="1">
        <w:r w:rsidR="0089342E" w:rsidRPr="008D36C8">
          <w:rPr>
            <w:rStyle w:val="Hyperlink"/>
            <w:rFonts w:ascii="Times New Roman" w:hAnsi="Times New Roman" w:cs="Times New Roman"/>
            <w:color w:val="auto"/>
            <w:sz w:val="24"/>
            <w:szCs w:val="24"/>
            <w:u w:val="none"/>
            <w:shd w:val="clear" w:color="auto" w:fill="FFFFFF"/>
          </w:rPr>
          <w:t>https://doi.org/10.3390/su16198428</w:t>
        </w:r>
      </w:hyperlink>
      <w:r w:rsidR="0089342E" w:rsidRPr="008D36C8">
        <w:rPr>
          <w:rFonts w:ascii="Times New Roman" w:hAnsi="Times New Roman" w:cs="Times New Roman"/>
          <w:sz w:val="24"/>
          <w:szCs w:val="24"/>
          <w:shd w:val="clear" w:color="auto" w:fill="FFFFFF"/>
        </w:rPr>
        <w:t xml:space="preserve"> </w:t>
      </w:r>
    </w:p>
    <w:p w14:paraId="6D096779" w14:textId="77777777" w:rsidR="0089342E" w:rsidRPr="008D36C8" w:rsidRDefault="0089342E" w:rsidP="00A80E85">
      <w:pPr>
        <w:spacing w:line="360" w:lineRule="auto"/>
        <w:ind w:left="720" w:hanging="720"/>
        <w:jc w:val="both"/>
        <w:rPr>
          <w:rFonts w:ascii="Times New Roman" w:hAnsi="Times New Roman" w:cs="Times New Roman"/>
          <w:sz w:val="24"/>
          <w:szCs w:val="24"/>
          <w:shd w:val="clear" w:color="auto" w:fill="FFFFFF"/>
        </w:rPr>
      </w:pPr>
      <w:r w:rsidRPr="008D36C8">
        <w:rPr>
          <w:rFonts w:ascii="Times New Roman" w:hAnsi="Times New Roman" w:cs="Times New Roman"/>
          <w:sz w:val="24"/>
          <w:szCs w:val="24"/>
          <w:shd w:val="clear" w:color="auto" w:fill="FFFFFF"/>
        </w:rPr>
        <w:t xml:space="preserve">Green, D., and </w:t>
      </w:r>
      <w:proofErr w:type="spellStart"/>
      <w:r w:rsidRPr="008D36C8">
        <w:rPr>
          <w:rFonts w:ascii="Times New Roman" w:hAnsi="Times New Roman" w:cs="Times New Roman"/>
          <w:sz w:val="24"/>
          <w:szCs w:val="24"/>
          <w:shd w:val="clear" w:color="auto" w:fill="FFFFFF"/>
        </w:rPr>
        <w:t>Varburgh</w:t>
      </w:r>
      <w:proofErr w:type="spellEnd"/>
      <w:r w:rsidRPr="008D36C8">
        <w:rPr>
          <w:rFonts w:ascii="Times New Roman" w:hAnsi="Times New Roman" w:cs="Times New Roman"/>
          <w:sz w:val="24"/>
          <w:szCs w:val="24"/>
          <w:shd w:val="clear" w:color="auto" w:fill="FFFFFF"/>
        </w:rPr>
        <w:t>, J. C. (2024). Review article of Hospitality law: Managing legal issues in the hospitality industry (Wiley 2017).</w:t>
      </w:r>
    </w:p>
    <w:p w14:paraId="77D0329C" w14:textId="77777777" w:rsidR="0089342E" w:rsidRPr="008D36C8" w:rsidRDefault="0089342E" w:rsidP="00A80E85">
      <w:pPr>
        <w:spacing w:line="360" w:lineRule="auto"/>
        <w:ind w:left="720" w:hanging="720"/>
        <w:jc w:val="both"/>
        <w:rPr>
          <w:rFonts w:ascii="Times New Roman" w:hAnsi="Times New Roman" w:cs="Times New Roman"/>
          <w:sz w:val="24"/>
          <w:szCs w:val="24"/>
          <w:shd w:val="clear" w:color="auto" w:fill="FFFFFF"/>
        </w:rPr>
      </w:pPr>
      <w:r w:rsidRPr="008D36C8">
        <w:rPr>
          <w:rFonts w:ascii="Times New Roman" w:hAnsi="Times New Roman" w:cs="Times New Roman"/>
          <w:sz w:val="24"/>
          <w:szCs w:val="24"/>
          <w:shd w:val="clear" w:color="auto" w:fill="FFFFFF"/>
        </w:rPr>
        <w:t xml:space="preserve">Haris, A., </w:t>
      </w:r>
      <w:proofErr w:type="spellStart"/>
      <w:r w:rsidRPr="008D36C8">
        <w:rPr>
          <w:rFonts w:ascii="Times New Roman" w:hAnsi="Times New Roman" w:cs="Times New Roman"/>
          <w:sz w:val="24"/>
          <w:szCs w:val="24"/>
          <w:shd w:val="clear" w:color="auto" w:fill="FFFFFF"/>
        </w:rPr>
        <w:t>Indriani</w:t>
      </w:r>
      <w:proofErr w:type="spellEnd"/>
      <w:r w:rsidRPr="008D36C8">
        <w:rPr>
          <w:rFonts w:ascii="Times New Roman" w:hAnsi="Times New Roman" w:cs="Times New Roman"/>
          <w:sz w:val="24"/>
          <w:szCs w:val="24"/>
          <w:shd w:val="clear" w:color="auto" w:fill="FFFFFF"/>
        </w:rPr>
        <w:t>, D., and Ilyas, M. F. G. B. (2024). Customer Service Improvement Strategies in Operations Management. </w:t>
      </w:r>
      <w:proofErr w:type="spellStart"/>
      <w:r w:rsidRPr="008D36C8">
        <w:rPr>
          <w:rFonts w:ascii="Times New Roman" w:hAnsi="Times New Roman" w:cs="Times New Roman"/>
          <w:i/>
          <w:iCs/>
          <w:sz w:val="24"/>
          <w:szCs w:val="24"/>
          <w:shd w:val="clear" w:color="auto" w:fill="FFFFFF"/>
        </w:rPr>
        <w:t>Vifada</w:t>
      </w:r>
      <w:proofErr w:type="spellEnd"/>
      <w:r w:rsidRPr="008D36C8">
        <w:rPr>
          <w:rFonts w:ascii="Times New Roman" w:hAnsi="Times New Roman" w:cs="Times New Roman"/>
          <w:i/>
          <w:iCs/>
          <w:sz w:val="24"/>
          <w:szCs w:val="24"/>
          <w:shd w:val="clear" w:color="auto" w:fill="FFFFFF"/>
        </w:rPr>
        <w:t xml:space="preserve"> Management and Social Sciences</w:t>
      </w:r>
      <w:r w:rsidRPr="008D36C8">
        <w:rPr>
          <w:rFonts w:ascii="Times New Roman" w:hAnsi="Times New Roman" w:cs="Times New Roman"/>
          <w:sz w:val="24"/>
          <w:szCs w:val="24"/>
          <w:shd w:val="clear" w:color="auto" w:fill="FFFFFF"/>
        </w:rPr>
        <w:t>, </w:t>
      </w:r>
      <w:r w:rsidRPr="008D36C8">
        <w:rPr>
          <w:rFonts w:ascii="Times New Roman" w:hAnsi="Times New Roman" w:cs="Times New Roman"/>
          <w:i/>
          <w:iCs/>
          <w:sz w:val="24"/>
          <w:szCs w:val="24"/>
          <w:shd w:val="clear" w:color="auto" w:fill="FFFFFF"/>
        </w:rPr>
        <w:t>2</w:t>
      </w:r>
      <w:r w:rsidRPr="008D36C8">
        <w:rPr>
          <w:rFonts w:ascii="Times New Roman" w:hAnsi="Times New Roman" w:cs="Times New Roman"/>
          <w:sz w:val="24"/>
          <w:szCs w:val="24"/>
          <w:shd w:val="clear" w:color="auto" w:fill="FFFFFF"/>
        </w:rPr>
        <w:t xml:space="preserve">(1), 54-72. </w:t>
      </w:r>
      <w:hyperlink r:id="rId34" w:history="1">
        <w:r w:rsidRPr="008D36C8">
          <w:rPr>
            <w:rStyle w:val="Hyperlink"/>
            <w:rFonts w:ascii="Times New Roman" w:hAnsi="Times New Roman" w:cs="Times New Roman"/>
            <w:color w:val="auto"/>
            <w:sz w:val="24"/>
            <w:szCs w:val="24"/>
            <w:u w:val="none"/>
            <w:shd w:val="clear" w:color="auto" w:fill="FFFFFF"/>
          </w:rPr>
          <w:t>https://doi.org/10.70184/eawyft83</w:t>
        </w:r>
      </w:hyperlink>
      <w:r w:rsidRPr="008D36C8">
        <w:rPr>
          <w:rFonts w:ascii="Times New Roman" w:hAnsi="Times New Roman" w:cs="Times New Roman"/>
          <w:sz w:val="24"/>
          <w:szCs w:val="24"/>
          <w:shd w:val="clear" w:color="auto" w:fill="FFFFFF"/>
        </w:rPr>
        <w:t xml:space="preserve"> </w:t>
      </w:r>
    </w:p>
    <w:p w14:paraId="09328EB3" w14:textId="77777777" w:rsidR="0089342E" w:rsidRPr="008D36C8" w:rsidRDefault="0089342E" w:rsidP="00A80E85">
      <w:pPr>
        <w:spacing w:line="360" w:lineRule="auto"/>
        <w:ind w:left="720" w:hanging="720"/>
        <w:jc w:val="both"/>
        <w:rPr>
          <w:rFonts w:ascii="Times New Roman" w:hAnsi="Times New Roman" w:cs="Times New Roman"/>
          <w:sz w:val="24"/>
          <w:szCs w:val="24"/>
          <w:shd w:val="clear" w:color="auto" w:fill="FFFFFF"/>
        </w:rPr>
      </w:pPr>
      <w:r w:rsidRPr="008D36C8">
        <w:rPr>
          <w:rFonts w:ascii="Times New Roman" w:hAnsi="Times New Roman" w:cs="Times New Roman"/>
          <w:sz w:val="24"/>
          <w:szCs w:val="24"/>
          <w:shd w:val="clear" w:color="auto" w:fill="FFFFFF"/>
        </w:rPr>
        <w:lastRenderedPageBreak/>
        <w:t>Hossain, M. S., Kannan, S. N., and Raman Nair, S. K. K. (2021). Factors influencing sustainable competitive advantage in the hospitality industry. </w:t>
      </w:r>
      <w:r w:rsidRPr="008D36C8">
        <w:rPr>
          <w:rFonts w:ascii="Times New Roman" w:hAnsi="Times New Roman" w:cs="Times New Roman"/>
          <w:i/>
          <w:iCs/>
          <w:sz w:val="24"/>
          <w:szCs w:val="24"/>
          <w:shd w:val="clear" w:color="auto" w:fill="FFFFFF"/>
        </w:rPr>
        <w:t>Journal of Quality Assurance in Hospitality &amp; Tourism</w:t>
      </w:r>
      <w:r w:rsidRPr="008D36C8">
        <w:rPr>
          <w:rFonts w:ascii="Times New Roman" w:hAnsi="Times New Roman" w:cs="Times New Roman"/>
          <w:sz w:val="24"/>
          <w:szCs w:val="24"/>
          <w:shd w:val="clear" w:color="auto" w:fill="FFFFFF"/>
        </w:rPr>
        <w:t>, </w:t>
      </w:r>
      <w:r w:rsidRPr="008D36C8">
        <w:rPr>
          <w:rFonts w:ascii="Times New Roman" w:hAnsi="Times New Roman" w:cs="Times New Roman"/>
          <w:i/>
          <w:iCs/>
          <w:sz w:val="24"/>
          <w:szCs w:val="24"/>
          <w:shd w:val="clear" w:color="auto" w:fill="FFFFFF"/>
        </w:rPr>
        <w:t>22</w:t>
      </w:r>
      <w:r w:rsidRPr="008D36C8">
        <w:rPr>
          <w:rFonts w:ascii="Times New Roman" w:hAnsi="Times New Roman" w:cs="Times New Roman"/>
          <w:sz w:val="24"/>
          <w:szCs w:val="24"/>
          <w:shd w:val="clear" w:color="auto" w:fill="FFFFFF"/>
        </w:rPr>
        <w:t xml:space="preserve">(6), 679-710. </w:t>
      </w:r>
      <w:hyperlink r:id="rId35" w:history="1">
        <w:r w:rsidRPr="008D36C8">
          <w:rPr>
            <w:rStyle w:val="Hyperlink"/>
            <w:rFonts w:ascii="Times New Roman" w:hAnsi="Times New Roman" w:cs="Times New Roman"/>
            <w:color w:val="auto"/>
            <w:sz w:val="24"/>
            <w:szCs w:val="24"/>
            <w:u w:val="none"/>
            <w:shd w:val="clear" w:color="auto" w:fill="FFFFFF"/>
          </w:rPr>
          <w:t>https://doi.org/10.1080/1528008X.2020.1837049</w:t>
        </w:r>
      </w:hyperlink>
      <w:r w:rsidRPr="008D36C8">
        <w:rPr>
          <w:rFonts w:ascii="Times New Roman" w:hAnsi="Times New Roman" w:cs="Times New Roman"/>
          <w:sz w:val="24"/>
          <w:szCs w:val="24"/>
          <w:shd w:val="clear" w:color="auto" w:fill="FFFFFF"/>
        </w:rPr>
        <w:t xml:space="preserve"> </w:t>
      </w:r>
    </w:p>
    <w:p w14:paraId="346A2074" w14:textId="05AEA1F3" w:rsidR="000C03BF" w:rsidRPr="008D36C8" w:rsidRDefault="000C03BF" w:rsidP="00A80E85">
      <w:pPr>
        <w:spacing w:line="360" w:lineRule="auto"/>
        <w:ind w:left="720" w:hanging="720"/>
        <w:jc w:val="both"/>
        <w:rPr>
          <w:rFonts w:ascii="Times New Roman" w:hAnsi="Times New Roman" w:cs="Times New Roman"/>
          <w:sz w:val="24"/>
          <w:szCs w:val="24"/>
          <w:shd w:val="clear" w:color="auto" w:fill="FFFFFF"/>
        </w:rPr>
      </w:pPr>
      <w:r w:rsidRPr="008D36C8">
        <w:rPr>
          <w:rFonts w:ascii="Times New Roman" w:hAnsi="Times New Roman" w:cs="Times New Roman"/>
          <w:sz w:val="24"/>
          <w:szCs w:val="24"/>
          <w:shd w:val="clear" w:color="auto" w:fill="FFFFFF"/>
        </w:rPr>
        <w:t>Huertas-Valdivia, I., González-Torres, T., and Nájera-Sánchez, J. J. (2022). Contemporary leadership in hospitality: a review and research agenda. </w:t>
      </w:r>
      <w:r w:rsidRPr="008D36C8">
        <w:rPr>
          <w:rFonts w:ascii="Times New Roman" w:hAnsi="Times New Roman" w:cs="Times New Roman"/>
          <w:i/>
          <w:iCs/>
          <w:sz w:val="24"/>
          <w:szCs w:val="24"/>
          <w:shd w:val="clear" w:color="auto" w:fill="FFFFFF"/>
        </w:rPr>
        <w:t>International Journal of Contemporary Hospitality Management</w:t>
      </w:r>
      <w:r w:rsidRPr="008D36C8">
        <w:rPr>
          <w:rFonts w:ascii="Times New Roman" w:hAnsi="Times New Roman" w:cs="Times New Roman"/>
          <w:sz w:val="24"/>
          <w:szCs w:val="24"/>
          <w:shd w:val="clear" w:color="auto" w:fill="FFFFFF"/>
        </w:rPr>
        <w:t>, </w:t>
      </w:r>
      <w:r w:rsidRPr="008D36C8">
        <w:rPr>
          <w:rFonts w:ascii="Times New Roman" w:hAnsi="Times New Roman" w:cs="Times New Roman"/>
          <w:i/>
          <w:iCs/>
          <w:sz w:val="24"/>
          <w:szCs w:val="24"/>
          <w:shd w:val="clear" w:color="auto" w:fill="FFFFFF"/>
        </w:rPr>
        <w:t>34</w:t>
      </w:r>
      <w:r w:rsidRPr="008D36C8">
        <w:rPr>
          <w:rFonts w:ascii="Times New Roman" w:hAnsi="Times New Roman" w:cs="Times New Roman"/>
          <w:sz w:val="24"/>
          <w:szCs w:val="24"/>
          <w:shd w:val="clear" w:color="auto" w:fill="FFFFFF"/>
        </w:rPr>
        <w:t xml:space="preserve">(6), 2399-2422. </w:t>
      </w:r>
      <w:hyperlink r:id="rId36" w:history="1">
        <w:r w:rsidRPr="008D36C8">
          <w:rPr>
            <w:rStyle w:val="Hyperlink"/>
            <w:rFonts w:ascii="Times New Roman" w:hAnsi="Times New Roman" w:cs="Times New Roman"/>
            <w:color w:val="auto"/>
            <w:sz w:val="24"/>
            <w:szCs w:val="24"/>
            <w:u w:val="none"/>
            <w:shd w:val="clear" w:color="auto" w:fill="FFFFFF"/>
          </w:rPr>
          <w:t>https://doi.org/10.1108/IJCHM-05-2021-0658</w:t>
        </w:r>
      </w:hyperlink>
      <w:r w:rsidRPr="008D36C8">
        <w:rPr>
          <w:rFonts w:ascii="Times New Roman" w:hAnsi="Times New Roman" w:cs="Times New Roman"/>
          <w:sz w:val="24"/>
          <w:szCs w:val="24"/>
          <w:shd w:val="clear" w:color="auto" w:fill="FFFFFF"/>
        </w:rPr>
        <w:t xml:space="preserve"> </w:t>
      </w:r>
    </w:p>
    <w:p w14:paraId="73991E99" w14:textId="77777777" w:rsidR="0089342E" w:rsidRPr="008D36C8" w:rsidRDefault="0089342E" w:rsidP="00A80E85">
      <w:pPr>
        <w:spacing w:line="360" w:lineRule="auto"/>
        <w:ind w:left="720" w:hanging="720"/>
        <w:jc w:val="both"/>
        <w:rPr>
          <w:rFonts w:ascii="Times New Roman" w:hAnsi="Times New Roman" w:cs="Times New Roman"/>
          <w:sz w:val="24"/>
          <w:szCs w:val="24"/>
          <w:shd w:val="clear" w:color="auto" w:fill="FFFFFF"/>
        </w:rPr>
      </w:pPr>
      <w:r w:rsidRPr="008D36C8">
        <w:rPr>
          <w:rFonts w:ascii="Times New Roman" w:hAnsi="Times New Roman" w:cs="Times New Roman"/>
          <w:sz w:val="24"/>
          <w:szCs w:val="24"/>
          <w:shd w:val="clear" w:color="auto" w:fill="FFFFFF"/>
        </w:rPr>
        <w:t xml:space="preserve">Huzar, U., Nazar, M., and Kobryn, A. (2024). Institutional Aspects </w:t>
      </w:r>
      <w:proofErr w:type="gramStart"/>
      <w:r w:rsidRPr="008D36C8">
        <w:rPr>
          <w:rFonts w:ascii="Times New Roman" w:hAnsi="Times New Roman" w:cs="Times New Roman"/>
          <w:sz w:val="24"/>
          <w:szCs w:val="24"/>
          <w:shd w:val="clear" w:color="auto" w:fill="FFFFFF"/>
        </w:rPr>
        <w:t>Of</w:t>
      </w:r>
      <w:proofErr w:type="gramEnd"/>
      <w:r w:rsidRPr="008D36C8">
        <w:rPr>
          <w:rFonts w:ascii="Times New Roman" w:hAnsi="Times New Roman" w:cs="Times New Roman"/>
          <w:sz w:val="24"/>
          <w:szCs w:val="24"/>
          <w:shd w:val="clear" w:color="auto" w:fill="FFFFFF"/>
        </w:rPr>
        <w:t xml:space="preserve"> Transformation Processes </w:t>
      </w:r>
      <w:proofErr w:type="gramStart"/>
      <w:r w:rsidRPr="008D36C8">
        <w:rPr>
          <w:rFonts w:ascii="Times New Roman" w:hAnsi="Times New Roman" w:cs="Times New Roman"/>
          <w:sz w:val="24"/>
          <w:szCs w:val="24"/>
          <w:shd w:val="clear" w:color="auto" w:fill="FFFFFF"/>
        </w:rPr>
        <w:t>In</w:t>
      </w:r>
      <w:proofErr w:type="gramEnd"/>
      <w:r w:rsidRPr="008D36C8">
        <w:rPr>
          <w:rFonts w:ascii="Times New Roman" w:hAnsi="Times New Roman" w:cs="Times New Roman"/>
          <w:sz w:val="24"/>
          <w:szCs w:val="24"/>
          <w:shd w:val="clear" w:color="auto" w:fill="FFFFFF"/>
        </w:rPr>
        <w:t xml:space="preserve"> </w:t>
      </w:r>
      <w:proofErr w:type="gramStart"/>
      <w:r w:rsidRPr="008D36C8">
        <w:rPr>
          <w:rFonts w:ascii="Times New Roman" w:hAnsi="Times New Roman" w:cs="Times New Roman"/>
          <w:sz w:val="24"/>
          <w:szCs w:val="24"/>
          <w:shd w:val="clear" w:color="auto" w:fill="FFFFFF"/>
        </w:rPr>
        <w:t>The</w:t>
      </w:r>
      <w:proofErr w:type="gramEnd"/>
      <w:r w:rsidRPr="008D36C8">
        <w:rPr>
          <w:rFonts w:ascii="Times New Roman" w:hAnsi="Times New Roman" w:cs="Times New Roman"/>
          <w:sz w:val="24"/>
          <w:szCs w:val="24"/>
          <w:shd w:val="clear" w:color="auto" w:fill="FFFFFF"/>
        </w:rPr>
        <w:t xml:space="preserve"> Hospitality Industry. </w:t>
      </w:r>
      <w:r w:rsidRPr="008D36C8">
        <w:rPr>
          <w:rFonts w:ascii="Times New Roman" w:hAnsi="Times New Roman" w:cs="Times New Roman"/>
          <w:i/>
          <w:iCs/>
          <w:sz w:val="24"/>
          <w:szCs w:val="24"/>
          <w:shd w:val="clear" w:color="auto" w:fill="FFFFFF"/>
        </w:rPr>
        <w:t>Baltic Journal of Economic Studies</w:t>
      </w:r>
      <w:r w:rsidRPr="008D36C8">
        <w:rPr>
          <w:rFonts w:ascii="Times New Roman" w:hAnsi="Times New Roman" w:cs="Times New Roman"/>
          <w:sz w:val="24"/>
          <w:szCs w:val="24"/>
          <w:shd w:val="clear" w:color="auto" w:fill="FFFFFF"/>
        </w:rPr>
        <w:t>, </w:t>
      </w:r>
      <w:r w:rsidRPr="008D36C8">
        <w:rPr>
          <w:rFonts w:ascii="Times New Roman" w:hAnsi="Times New Roman" w:cs="Times New Roman"/>
          <w:i/>
          <w:iCs/>
          <w:sz w:val="24"/>
          <w:szCs w:val="24"/>
          <w:shd w:val="clear" w:color="auto" w:fill="FFFFFF"/>
        </w:rPr>
        <w:t>10</w:t>
      </w:r>
      <w:r w:rsidRPr="008D36C8">
        <w:rPr>
          <w:rFonts w:ascii="Times New Roman" w:hAnsi="Times New Roman" w:cs="Times New Roman"/>
          <w:sz w:val="24"/>
          <w:szCs w:val="24"/>
          <w:shd w:val="clear" w:color="auto" w:fill="FFFFFF"/>
        </w:rPr>
        <w:t xml:space="preserve">(1), 54-62. </w:t>
      </w:r>
      <w:hyperlink r:id="rId37" w:history="1">
        <w:r w:rsidRPr="008D36C8">
          <w:rPr>
            <w:rStyle w:val="Hyperlink"/>
            <w:rFonts w:ascii="Times New Roman" w:hAnsi="Times New Roman" w:cs="Times New Roman"/>
            <w:color w:val="auto"/>
            <w:sz w:val="24"/>
            <w:szCs w:val="24"/>
            <w:u w:val="none"/>
            <w:shd w:val="clear" w:color="auto" w:fill="FFFFFF"/>
          </w:rPr>
          <w:t>https://doi.org/10.30525/2256-0742/2024-10-1-54-62</w:t>
        </w:r>
      </w:hyperlink>
      <w:r w:rsidRPr="008D36C8">
        <w:rPr>
          <w:rFonts w:ascii="Times New Roman" w:hAnsi="Times New Roman" w:cs="Times New Roman"/>
          <w:sz w:val="24"/>
          <w:szCs w:val="24"/>
          <w:shd w:val="clear" w:color="auto" w:fill="FFFFFF"/>
        </w:rPr>
        <w:t xml:space="preserve"> </w:t>
      </w:r>
    </w:p>
    <w:p w14:paraId="5437CEEA" w14:textId="24BFB1E7" w:rsidR="0089342E" w:rsidRPr="008D36C8" w:rsidRDefault="00A80E85" w:rsidP="00A80E85">
      <w:pPr>
        <w:spacing w:line="360" w:lineRule="auto"/>
        <w:ind w:left="720" w:hanging="720"/>
        <w:jc w:val="both"/>
        <w:rPr>
          <w:rFonts w:ascii="Times New Roman" w:hAnsi="Times New Roman" w:cs="Times New Roman"/>
          <w:sz w:val="24"/>
          <w:szCs w:val="24"/>
          <w:shd w:val="clear" w:color="auto" w:fill="FFFFFF"/>
        </w:rPr>
      </w:pPr>
      <w:r w:rsidRPr="008D36C8">
        <w:rPr>
          <w:rFonts w:ascii="Times New Roman" w:hAnsi="Times New Roman" w:cs="Times New Roman"/>
          <w:sz w:val="24"/>
          <w:szCs w:val="24"/>
          <w:shd w:val="clear" w:color="auto" w:fill="FFFFFF"/>
        </w:rPr>
        <w:t>Hwang, Y., Shi, X., and Wang, X. (2021). Hospitality employees’ emotions in the workplace: a systematic review of recent literature. </w:t>
      </w:r>
      <w:r w:rsidRPr="008D36C8">
        <w:rPr>
          <w:rFonts w:ascii="Times New Roman" w:hAnsi="Times New Roman" w:cs="Times New Roman"/>
          <w:i/>
          <w:iCs/>
          <w:sz w:val="24"/>
          <w:szCs w:val="24"/>
          <w:shd w:val="clear" w:color="auto" w:fill="FFFFFF"/>
        </w:rPr>
        <w:t>International Journal of Contemporary Hospitality Management</w:t>
      </w:r>
      <w:r w:rsidRPr="008D36C8">
        <w:rPr>
          <w:rFonts w:ascii="Times New Roman" w:hAnsi="Times New Roman" w:cs="Times New Roman"/>
          <w:sz w:val="24"/>
          <w:szCs w:val="24"/>
          <w:shd w:val="clear" w:color="auto" w:fill="FFFFFF"/>
        </w:rPr>
        <w:t>, </w:t>
      </w:r>
      <w:r w:rsidRPr="008D36C8">
        <w:rPr>
          <w:rFonts w:ascii="Times New Roman" w:hAnsi="Times New Roman" w:cs="Times New Roman"/>
          <w:i/>
          <w:iCs/>
          <w:sz w:val="24"/>
          <w:szCs w:val="24"/>
          <w:shd w:val="clear" w:color="auto" w:fill="FFFFFF"/>
        </w:rPr>
        <w:t>33</w:t>
      </w:r>
      <w:r w:rsidRPr="008D36C8">
        <w:rPr>
          <w:rFonts w:ascii="Times New Roman" w:hAnsi="Times New Roman" w:cs="Times New Roman"/>
          <w:sz w:val="24"/>
          <w:szCs w:val="24"/>
          <w:shd w:val="clear" w:color="auto" w:fill="FFFFFF"/>
        </w:rPr>
        <w:t xml:space="preserve">(10), 3752-3796. </w:t>
      </w:r>
      <w:hyperlink r:id="rId38" w:history="1">
        <w:r w:rsidR="0089342E" w:rsidRPr="008D36C8">
          <w:rPr>
            <w:rStyle w:val="Hyperlink"/>
            <w:rFonts w:ascii="Times New Roman" w:hAnsi="Times New Roman" w:cs="Times New Roman"/>
            <w:color w:val="auto"/>
            <w:sz w:val="24"/>
            <w:szCs w:val="24"/>
            <w:u w:val="none"/>
            <w:shd w:val="clear" w:color="auto" w:fill="FFFFFF"/>
          </w:rPr>
          <w:t>https://doi.org/10.1108/IJCHM-12-2020-1426</w:t>
        </w:r>
      </w:hyperlink>
      <w:r w:rsidR="0089342E" w:rsidRPr="008D36C8">
        <w:rPr>
          <w:rFonts w:ascii="Times New Roman" w:hAnsi="Times New Roman" w:cs="Times New Roman"/>
          <w:sz w:val="24"/>
          <w:szCs w:val="24"/>
          <w:shd w:val="clear" w:color="auto" w:fill="FFFFFF"/>
        </w:rPr>
        <w:t xml:space="preserve"> </w:t>
      </w:r>
    </w:p>
    <w:p w14:paraId="65FA235A" w14:textId="2FD170AA" w:rsidR="00A80E85" w:rsidRPr="008D36C8" w:rsidRDefault="00A80E85" w:rsidP="00A80E85">
      <w:pPr>
        <w:pStyle w:val="NoSpacing"/>
        <w:spacing w:line="360" w:lineRule="auto"/>
        <w:ind w:left="720" w:hanging="720"/>
        <w:jc w:val="both"/>
        <w:rPr>
          <w:rStyle w:val="value"/>
          <w:rFonts w:ascii="Times New Roman" w:hAnsi="Times New Roman" w:cs="Times New Roman"/>
          <w:sz w:val="24"/>
          <w:szCs w:val="24"/>
          <w:shd w:val="clear" w:color="auto" w:fill="FFFFFF"/>
        </w:rPr>
      </w:pPr>
      <w:proofErr w:type="spellStart"/>
      <w:r w:rsidRPr="008D36C8">
        <w:rPr>
          <w:rFonts w:ascii="Times New Roman" w:hAnsi="Times New Roman" w:cs="Times New Roman"/>
          <w:sz w:val="24"/>
          <w:szCs w:val="24"/>
          <w:shd w:val="clear" w:color="auto" w:fill="FFFFFF"/>
        </w:rPr>
        <w:t>Inaganti</w:t>
      </w:r>
      <w:proofErr w:type="spellEnd"/>
      <w:r w:rsidRPr="008D36C8">
        <w:rPr>
          <w:rFonts w:ascii="Times New Roman" w:hAnsi="Times New Roman" w:cs="Times New Roman"/>
          <w:sz w:val="24"/>
          <w:szCs w:val="24"/>
          <w:shd w:val="clear" w:color="auto" w:fill="FFFFFF"/>
        </w:rPr>
        <w:t xml:space="preserve">, A. C., Ravichandran, N., </w:t>
      </w:r>
      <w:proofErr w:type="spellStart"/>
      <w:r w:rsidRPr="008D36C8">
        <w:rPr>
          <w:rFonts w:ascii="Times New Roman" w:hAnsi="Times New Roman" w:cs="Times New Roman"/>
          <w:sz w:val="24"/>
          <w:szCs w:val="24"/>
          <w:shd w:val="clear" w:color="auto" w:fill="FFFFFF"/>
        </w:rPr>
        <w:t>Nersu</w:t>
      </w:r>
      <w:proofErr w:type="spellEnd"/>
      <w:r w:rsidRPr="008D36C8">
        <w:rPr>
          <w:rFonts w:ascii="Times New Roman" w:hAnsi="Times New Roman" w:cs="Times New Roman"/>
          <w:sz w:val="24"/>
          <w:szCs w:val="24"/>
          <w:shd w:val="clear" w:color="auto" w:fill="FFFFFF"/>
        </w:rPr>
        <w:t xml:space="preserve">, S. R. K., and </w:t>
      </w:r>
      <w:proofErr w:type="spellStart"/>
      <w:r w:rsidRPr="008D36C8">
        <w:rPr>
          <w:rFonts w:ascii="Times New Roman" w:hAnsi="Times New Roman" w:cs="Times New Roman"/>
          <w:sz w:val="24"/>
          <w:szCs w:val="24"/>
          <w:shd w:val="clear" w:color="auto" w:fill="FFFFFF"/>
        </w:rPr>
        <w:t>Muppalaneni</w:t>
      </w:r>
      <w:proofErr w:type="spellEnd"/>
      <w:r w:rsidRPr="008D36C8">
        <w:rPr>
          <w:rFonts w:ascii="Times New Roman" w:hAnsi="Times New Roman" w:cs="Times New Roman"/>
          <w:sz w:val="24"/>
          <w:szCs w:val="24"/>
          <w:shd w:val="clear" w:color="auto" w:fill="FFFFFF"/>
        </w:rPr>
        <w:t>, R. (2021). AI-Augmented Workforce Planning: Leveraging Predictive Analytics for Talent Acquisition and Retention. </w:t>
      </w:r>
      <w:r w:rsidRPr="008D36C8">
        <w:rPr>
          <w:rFonts w:ascii="Times New Roman" w:hAnsi="Times New Roman" w:cs="Times New Roman"/>
          <w:i/>
          <w:iCs/>
          <w:sz w:val="24"/>
          <w:szCs w:val="24"/>
          <w:shd w:val="clear" w:color="auto" w:fill="FFFFFF"/>
        </w:rPr>
        <w:t>Artificial Intelligence and Machine Learning Review</w:t>
      </w:r>
      <w:r w:rsidRPr="008D36C8">
        <w:rPr>
          <w:rFonts w:ascii="Times New Roman" w:hAnsi="Times New Roman" w:cs="Times New Roman"/>
          <w:sz w:val="24"/>
          <w:szCs w:val="24"/>
          <w:shd w:val="clear" w:color="auto" w:fill="FFFFFF"/>
        </w:rPr>
        <w:t>, </w:t>
      </w:r>
      <w:r w:rsidRPr="008D36C8">
        <w:rPr>
          <w:rFonts w:ascii="Times New Roman" w:hAnsi="Times New Roman" w:cs="Times New Roman"/>
          <w:i/>
          <w:iCs/>
          <w:sz w:val="24"/>
          <w:szCs w:val="24"/>
          <w:shd w:val="clear" w:color="auto" w:fill="FFFFFF"/>
        </w:rPr>
        <w:t>2</w:t>
      </w:r>
      <w:r w:rsidRPr="008D36C8">
        <w:rPr>
          <w:rFonts w:ascii="Times New Roman" w:hAnsi="Times New Roman" w:cs="Times New Roman"/>
          <w:sz w:val="24"/>
          <w:szCs w:val="24"/>
          <w:shd w:val="clear" w:color="auto" w:fill="FFFFFF"/>
        </w:rPr>
        <w:t xml:space="preserve">(1), 10-20. </w:t>
      </w:r>
      <w:r w:rsidRPr="008D36C8">
        <w:rPr>
          <w:rFonts w:ascii="Times New Roman" w:hAnsi="Times New Roman" w:cs="Times New Roman"/>
          <w:sz w:val="24"/>
          <w:szCs w:val="24"/>
        </w:rPr>
        <w:t>DOI: </w:t>
      </w:r>
      <w:hyperlink r:id="rId39" w:history="1">
        <w:r w:rsidRPr="008D36C8">
          <w:rPr>
            <w:rStyle w:val="Hyperlink"/>
            <w:rFonts w:ascii="Times New Roman" w:hAnsi="Times New Roman" w:cs="Times New Roman"/>
            <w:color w:val="auto"/>
            <w:sz w:val="24"/>
            <w:szCs w:val="24"/>
            <w:u w:val="none"/>
          </w:rPr>
          <w:t>https://doi.org/10.69987/</w:t>
        </w:r>
      </w:hyperlink>
    </w:p>
    <w:p w14:paraId="1D21178A" w14:textId="198448A4" w:rsidR="0089342E" w:rsidRPr="008D36C8" w:rsidRDefault="00A80E85" w:rsidP="00A80E85">
      <w:pPr>
        <w:pStyle w:val="NoSpacing"/>
        <w:spacing w:line="360" w:lineRule="auto"/>
        <w:ind w:left="720" w:hanging="720"/>
        <w:jc w:val="both"/>
        <w:rPr>
          <w:rFonts w:ascii="Times New Roman" w:hAnsi="Times New Roman" w:cs="Times New Roman"/>
          <w:sz w:val="24"/>
          <w:szCs w:val="24"/>
          <w:shd w:val="clear" w:color="auto" w:fill="FFFFFF"/>
        </w:rPr>
      </w:pPr>
      <w:proofErr w:type="spellStart"/>
      <w:r w:rsidRPr="008D36C8">
        <w:rPr>
          <w:rFonts w:ascii="Times New Roman" w:hAnsi="Times New Roman" w:cs="Times New Roman"/>
          <w:sz w:val="24"/>
          <w:szCs w:val="24"/>
          <w:shd w:val="clear" w:color="auto" w:fill="FFFFFF"/>
        </w:rPr>
        <w:t>Lefrid</w:t>
      </w:r>
      <w:proofErr w:type="spellEnd"/>
      <w:r w:rsidRPr="008D36C8">
        <w:rPr>
          <w:rFonts w:ascii="Times New Roman" w:hAnsi="Times New Roman" w:cs="Times New Roman"/>
          <w:sz w:val="24"/>
          <w:szCs w:val="24"/>
          <w:shd w:val="clear" w:color="auto" w:fill="FFFFFF"/>
        </w:rPr>
        <w:t xml:space="preserve">, M., Torres, E. N., and </w:t>
      </w:r>
      <w:proofErr w:type="spellStart"/>
      <w:r w:rsidRPr="008D36C8">
        <w:rPr>
          <w:rFonts w:ascii="Times New Roman" w:hAnsi="Times New Roman" w:cs="Times New Roman"/>
          <w:sz w:val="24"/>
          <w:szCs w:val="24"/>
          <w:shd w:val="clear" w:color="auto" w:fill="FFFFFF"/>
        </w:rPr>
        <w:t>Okumus</w:t>
      </w:r>
      <w:proofErr w:type="spellEnd"/>
      <w:r w:rsidRPr="008D36C8">
        <w:rPr>
          <w:rFonts w:ascii="Times New Roman" w:hAnsi="Times New Roman" w:cs="Times New Roman"/>
          <w:sz w:val="24"/>
          <w:szCs w:val="24"/>
          <w:shd w:val="clear" w:color="auto" w:fill="FFFFFF"/>
        </w:rPr>
        <w:t>, F. (2022). Immigrant hospitality workers: Familism, acculturation experiences, and perception of workplace. </w:t>
      </w:r>
      <w:r w:rsidRPr="008D36C8">
        <w:rPr>
          <w:rFonts w:ascii="Times New Roman" w:hAnsi="Times New Roman" w:cs="Times New Roman"/>
          <w:i/>
          <w:iCs/>
          <w:sz w:val="24"/>
          <w:szCs w:val="24"/>
          <w:shd w:val="clear" w:color="auto" w:fill="FFFFFF"/>
        </w:rPr>
        <w:t>International Journal of Hospitality Management</w:t>
      </w:r>
      <w:r w:rsidRPr="008D36C8">
        <w:rPr>
          <w:rFonts w:ascii="Times New Roman" w:hAnsi="Times New Roman" w:cs="Times New Roman"/>
          <w:sz w:val="24"/>
          <w:szCs w:val="24"/>
          <w:shd w:val="clear" w:color="auto" w:fill="FFFFFF"/>
        </w:rPr>
        <w:t>, </w:t>
      </w:r>
      <w:r w:rsidRPr="008D36C8">
        <w:rPr>
          <w:rFonts w:ascii="Times New Roman" w:hAnsi="Times New Roman" w:cs="Times New Roman"/>
          <w:i/>
          <w:iCs/>
          <w:sz w:val="24"/>
          <w:szCs w:val="24"/>
          <w:shd w:val="clear" w:color="auto" w:fill="FFFFFF"/>
        </w:rPr>
        <w:t>103</w:t>
      </w:r>
      <w:r w:rsidRPr="008D36C8">
        <w:rPr>
          <w:rFonts w:ascii="Times New Roman" w:hAnsi="Times New Roman" w:cs="Times New Roman"/>
          <w:sz w:val="24"/>
          <w:szCs w:val="24"/>
          <w:shd w:val="clear" w:color="auto" w:fill="FFFFFF"/>
        </w:rPr>
        <w:t xml:space="preserve">, 103213. </w:t>
      </w:r>
      <w:hyperlink r:id="rId40" w:history="1">
        <w:r w:rsidR="0089342E" w:rsidRPr="008D36C8">
          <w:rPr>
            <w:rStyle w:val="Hyperlink"/>
            <w:rFonts w:ascii="Times New Roman" w:hAnsi="Times New Roman" w:cs="Times New Roman"/>
            <w:color w:val="auto"/>
            <w:sz w:val="24"/>
            <w:szCs w:val="24"/>
            <w:u w:val="none"/>
            <w:shd w:val="clear" w:color="auto" w:fill="FFFFFF"/>
          </w:rPr>
          <w:t>https://doi.org/10.1016/j.ijhm.2022.103213</w:t>
        </w:r>
      </w:hyperlink>
      <w:r w:rsidR="0089342E" w:rsidRPr="008D36C8">
        <w:rPr>
          <w:rFonts w:ascii="Times New Roman" w:hAnsi="Times New Roman" w:cs="Times New Roman"/>
          <w:sz w:val="24"/>
          <w:szCs w:val="24"/>
          <w:shd w:val="clear" w:color="auto" w:fill="FFFFFF"/>
        </w:rPr>
        <w:t xml:space="preserve"> </w:t>
      </w:r>
    </w:p>
    <w:p w14:paraId="1990DD48" w14:textId="797A2EC5" w:rsidR="0089342E" w:rsidRPr="008D36C8" w:rsidRDefault="00A80E85" w:rsidP="00A80E85">
      <w:pPr>
        <w:pStyle w:val="NoSpacing"/>
        <w:spacing w:line="360" w:lineRule="auto"/>
        <w:ind w:left="720" w:hanging="720"/>
        <w:jc w:val="both"/>
        <w:rPr>
          <w:rFonts w:ascii="Times New Roman" w:hAnsi="Times New Roman" w:cs="Times New Roman"/>
          <w:sz w:val="24"/>
          <w:szCs w:val="24"/>
        </w:rPr>
      </w:pPr>
      <w:r w:rsidRPr="008D36C8">
        <w:rPr>
          <w:rFonts w:ascii="Times New Roman" w:hAnsi="Times New Roman" w:cs="Times New Roman"/>
          <w:sz w:val="24"/>
          <w:szCs w:val="24"/>
          <w:shd w:val="clear" w:color="auto" w:fill="FFFFFF"/>
        </w:rPr>
        <w:t xml:space="preserve">Lerouge, L., </w:t>
      </w:r>
      <w:proofErr w:type="spellStart"/>
      <w:r w:rsidRPr="008D36C8">
        <w:rPr>
          <w:rFonts w:ascii="Times New Roman" w:hAnsi="Times New Roman" w:cs="Times New Roman"/>
          <w:sz w:val="24"/>
          <w:szCs w:val="24"/>
          <w:shd w:val="clear" w:color="auto" w:fill="FFFFFF"/>
        </w:rPr>
        <w:t>andTrujillo</w:t>
      </w:r>
      <w:proofErr w:type="spellEnd"/>
      <w:r w:rsidRPr="008D36C8">
        <w:rPr>
          <w:rFonts w:ascii="Times New Roman" w:hAnsi="Times New Roman" w:cs="Times New Roman"/>
          <w:sz w:val="24"/>
          <w:szCs w:val="24"/>
          <w:shd w:val="clear" w:color="auto" w:fill="FFFFFF"/>
        </w:rPr>
        <w:t xml:space="preserve"> Pons, F. (2022). Contribution to the study on the ‘right to </w:t>
      </w:r>
      <w:proofErr w:type="spellStart"/>
      <w:r w:rsidRPr="008D36C8">
        <w:rPr>
          <w:rFonts w:ascii="Times New Roman" w:hAnsi="Times New Roman" w:cs="Times New Roman"/>
          <w:sz w:val="24"/>
          <w:szCs w:val="24"/>
          <w:shd w:val="clear" w:color="auto" w:fill="FFFFFF"/>
        </w:rPr>
        <w:t>disconnect’from</w:t>
      </w:r>
      <w:proofErr w:type="spellEnd"/>
      <w:r w:rsidRPr="008D36C8">
        <w:rPr>
          <w:rFonts w:ascii="Times New Roman" w:hAnsi="Times New Roman" w:cs="Times New Roman"/>
          <w:sz w:val="24"/>
          <w:szCs w:val="24"/>
          <w:shd w:val="clear" w:color="auto" w:fill="FFFFFF"/>
        </w:rPr>
        <w:t xml:space="preserve"> work. Are France and Spain examples for other countries and EU </w:t>
      </w:r>
      <w:proofErr w:type="gramStart"/>
      <w:r w:rsidRPr="008D36C8">
        <w:rPr>
          <w:rFonts w:ascii="Times New Roman" w:hAnsi="Times New Roman" w:cs="Times New Roman"/>
          <w:sz w:val="24"/>
          <w:szCs w:val="24"/>
          <w:shd w:val="clear" w:color="auto" w:fill="FFFFFF"/>
        </w:rPr>
        <w:t>law?.</w:t>
      </w:r>
      <w:proofErr w:type="gramEnd"/>
      <w:r w:rsidRPr="008D36C8">
        <w:rPr>
          <w:rFonts w:ascii="Times New Roman" w:hAnsi="Times New Roman" w:cs="Times New Roman"/>
          <w:sz w:val="24"/>
          <w:szCs w:val="24"/>
          <w:shd w:val="clear" w:color="auto" w:fill="FFFFFF"/>
        </w:rPr>
        <w:t> </w:t>
      </w:r>
      <w:r w:rsidRPr="008D36C8">
        <w:rPr>
          <w:rFonts w:ascii="Times New Roman" w:hAnsi="Times New Roman" w:cs="Times New Roman"/>
          <w:i/>
          <w:iCs/>
          <w:sz w:val="24"/>
          <w:szCs w:val="24"/>
          <w:shd w:val="clear" w:color="auto" w:fill="FFFFFF"/>
        </w:rPr>
        <w:t xml:space="preserve">European </w:t>
      </w:r>
      <w:proofErr w:type="spellStart"/>
      <w:r w:rsidRPr="008D36C8">
        <w:rPr>
          <w:rFonts w:ascii="Times New Roman" w:hAnsi="Times New Roman" w:cs="Times New Roman"/>
          <w:i/>
          <w:iCs/>
          <w:sz w:val="24"/>
          <w:szCs w:val="24"/>
          <w:shd w:val="clear" w:color="auto" w:fill="FFFFFF"/>
        </w:rPr>
        <w:t>labour</w:t>
      </w:r>
      <w:proofErr w:type="spellEnd"/>
      <w:r w:rsidRPr="008D36C8">
        <w:rPr>
          <w:rFonts w:ascii="Times New Roman" w:hAnsi="Times New Roman" w:cs="Times New Roman"/>
          <w:i/>
          <w:iCs/>
          <w:sz w:val="24"/>
          <w:szCs w:val="24"/>
          <w:shd w:val="clear" w:color="auto" w:fill="FFFFFF"/>
        </w:rPr>
        <w:t xml:space="preserve"> law journal</w:t>
      </w:r>
      <w:r w:rsidRPr="008D36C8">
        <w:rPr>
          <w:rFonts w:ascii="Times New Roman" w:hAnsi="Times New Roman" w:cs="Times New Roman"/>
          <w:sz w:val="24"/>
          <w:szCs w:val="24"/>
          <w:shd w:val="clear" w:color="auto" w:fill="FFFFFF"/>
        </w:rPr>
        <w:t>, </w:t>
      </w:r>
      <w:r w:rsidRPr="008D36C8">
        <w:rPr>
          <w:rFonts w:ascii="Times New Roman" w:hAnsi="Times New Roman" w:cs="Times New Roman"/>
          <w:i/>
          <w:iCs/>
          <w:sz w:val="24"/>
          <w:szCs w:val="24"/>
          <w:shd w:val="clear" w:color="auto" w:fill="FFFFFF"/>
        </w:rPr>
        <w:t>13</w:t>
      </w:r>
      <w:r w:rsidRPr="008D36C8">
        <w:rPr>
          <w:rFonts w:ascii="Times New Roman" w:hAnsi="Times New Roman" w:cs="Times New Roman"/>
          <w:sz w:val="24"/>
          <w:szCs w:val="24"/>
          <w:shd w:val="clear" w:color="auto" w:fill="FFFFFF"/>
        </w:rPr>
        <w:t xml:space="preserve">(3), 450-465. </w:t>
      </w:r>
      <w:hyperlink r:id="rId41" w:history="1">
        <w:r w:rsidR="0089342E" w:rsidRPr="008D36C8">
          <w:rPr>
            <w:rStyle w:val="Hyperlink"/>
            <w:rFonts w:ascii="Times New Roman" w:hAnsi="Times New Roman" w:cs="Times New Roman"/>
            <w:color w:val="auto"/>
            <w:sz w:val="24"/>
            <w:szCs w:val="24"/>
            <w:u w:val="none"/>
            <w:shd w:val="clear" w:color="auto" w:fill="FFFFFF"/>
          </w:rPr>
          <w:t>https://doi.org/10.1177/20319525221105102</w:t>
        </w:r>
      </w:hyperlink>
      <w:r w:rsidR="0089342E" w:rsidRPr="008D36C8">
        <w:rPr>
          <w:rFonts w:ascii="Times New Roman" w:hAnsi="Times New Roman" w:cs="Times New Roman"/>
          <w:sz w:val="24"/>
          <w:szCs w:val="24"/>
          <w:shd w:val="clear" w:color="auto" w:fill="FFFFFF"/>
        </w:rPr>
        <w:t xml:space="preserve"> </w:t>
      </w:r>
    </w:p>
    <w:p w14:paraId="6585C5F5" w14:textId="77777777" w:rsidR="0089342E" w:rsidRPr="008D36C8" w:rsidRDefault="0089342E" w:rsidP="00A80E85">
      <w:pPr>
        <w:spacing w:line="360" w:lineRule="auto"/>
        <w:ind w:left="720" w:hanging="720"/>
        <w:jc w:val="both"/>
        <w:rPr>
          <w:rFonts w:ascii="Times New Roman" w:hAnsi="Times New Roman" w:cs="Times New Roman"/>
          <w:sz w:val="24"/>
          <w:szCs w:val="24"/>
          <w:shd w:val="clear" w:color="auto" w:fill="FFFFFF"/>
        </w:rPr>
      </w:pPr>
      <w:r w:rsidRPr="008D36C8">
        <w:rPr>
          <w:rFonts w:ascii="Times New Roman" w:hAnsi="Times New Roman" w:cs="Times New Roman"/>
          <w:sz w:val="24"/>
          <w:szCs w:val="24"/>
          <w:shd w:val="clear" w:color="auto" w:fill="FFFFFF"/>
        </w:rPr>
        <w:t>Leung, D., and Seah, C. (2022). The impact of crisis-induced changes in refund policy on consumers’ brand trust and repurchase intention. </w:t>
      </w:r>
      <w:r w:rsidRPr="008D36C8">
        <w:rPr>
          <w:rFonts w:ascii="Times New Roman" w:hAnsi="Times New Roman" w:cs="Times New Roman"/>
          <w:i/>
          <w:iCs/>
          <w:sz w:val="24"/>
          <w:szCs w:val="24"/>
          <w:shd w:val="clear" w:color="auto" w:fill="FFFFFF"/>
        </w:rPr>
        <w:t>International Journal of Hospitality Management</w:t>
      </w:r>
      <w:r w:rsidRPr="008D36C8">
        <w:rPr>
          <w:rFonts w:ascii="Times New Roman" w:hAnsi="Times New Roman" w:cs="Times New Roman"/>
          <w:sz w:val="24"/>
          <w:szCs w:val="24"/>
          <w:shd w:val="clear" w:color="auto" w:fill="FFFFFF"/>
        </w:rPr>
        <w:t>, </w:t>
      </w:r>
      <w:r w:rsidRPr="008D36C8">
        <w:rPr>
          <w:rFonts w:ascii="Times New Roman" w:hAnsi="Times New Roman" w:cs="Times New Roman"/>
          <w:i/>
          <w:iCs/>
          <w:sz w:val="24"/>
          <w:szCs w:val="24"/>
          <w:shd w:val="clear" w:color="auto" w:fill="FFFFFF"/>
        </w:rPr>
        <w:t>105</w:t>
      </w:r>
      <w:r w:rsidRPr="008D36C8">
        <w:rPr>
          <w:rFonts w:ascii="Times New Roman" w:hAnsi="Times New Roman" w:cs="Times New Roman"/>
          <w:sz w:val="24"/>
          <w:szCs w:val="24"/>
          <w:shd w:val="clear" w:color="auto" w:fill="FFFFFF"/>
        </w:rPr>
        <w:t xml:space="preserve">, 103272. </w:t>
      </w:r>
      <w:hyperlink r:id="rId42" w:history="1">
        <w:r w:rsidRPr="008D36C8">
          <w:rPr>
            <w:rStyle w:val="Hyperlink"/>
            <w:rFonts w:ascii="Times New Roman" w:hAnsi="Times New Roman" w:cs="Times New Roman"/>
            <w:color w:val="auto"/>
            <w:sz w:val="24"/>
            <w:szCs w:val="24"/>
            <w:u w:val="none"/>
            <w:shd w:val="clear" w:color="auto" w:fill="FFFFFF"/>
          </w:rPr>
          <w:t>https://doi.org/10.1016/j.ijhm.2022.103272</w:t>
        </w:r>
      </w:hyperlink>
      <w:r w:rsidRPr="008D36C8">
        <w:rPr>
          <w:rFonts w:ascii="Times New Roman" w:hAnsi="Times New Roman" w:cs="Times New Roman"/>
          <w:sz w:val="24"/>
          <w:szCs w:val="24"/>
          <w:shd w:val="clear" w:color="auto" w:fill="FFFFFF"/>
        </w:rPr>
        <w:t xml:space="preserve"> </w:t>
      </w:r>
    </w:p>
    <w:p w14:paraId="580827B0" w14:textId="77777777" w:rsidR="0089342E" w:rsidRPr="008D36C8" w:rsidRDefault="0089342E" w:rsidP="00A80E85">
      <w:pPr>
        <w:spacing w:line="360" w:lineRule="auto"/>
        <w:ind w:left="720" w:hanging="720"/>
        <w:jc w:val="both"/>
        <w:rPr>
          <w:rFonts w:ascii="Times New Roman" w:hAnsi="Times New Roman" w:cs="Times New Roman"/>
          <w:sz w:val="24"/>
          <w:szCs w:val="24"/>
          <w:shd w:val="clear" w:color="auto" w:fill="FFFFFF"/>
        </w:rPr>
      </w:pPr>
      <w:r w:rsidRPr="008D36C8">
        <w:rPr>
          <w:rFonts w:ascii="Times New Roman" w:hAnsi="Times New Roman" w:cs="Times New Roman"/>
          <w:sz w:val="24"/>
          <w:szCs w:val="24"/>
          <w:shd w:val="clear" w:color="auto" w:fill="FFFFFF"/>
        </w:rPr>
        <w:t xml:space="preserve">Liu, S. C., Luu, T. T., Pham, N. T., and Tang, A. D. (2024). Internal CSR and work-family facilitation: A dual mechanism of organizational citizenship behaviors and moderating role </w:t>
      </w:r>
      <w:r w:rsidRPr="008D36C8">
        <w:rPr>
          <w:rFonts w:ascii="Times New Roman" w:hAnsi="Times New Roman" w:cs="Times New Roman"/>
          <w:sz w:val="24"/>
          <w:szCs w:val="24"/>
          <w:shd w:val="clear" w:color="auto" w:fill="FFFFFF"/>
        </w:rPr>
        <w:lastRenderedPageBreak/>
        <w:t>of emotional intelligence. </w:t>
      </w:r>
      <w:r w:rsidRPr="008D36C8">
        <w:rPr>
          <w:rFonts w:ascii="Times New Roman" w:hAnsi="Times New Roman" w:cs="Times New Roman"/>
          <w:i/>
          <w:iCs/>
          <w:sz w:val="24"/>
          <w:szCs w:val="24"/>
          <w:shd w:val="clear" w:color="auto" w:fill="FFFFFF"/>
        </w:rPr>
        <w:t>Journal of Hospitality and Tourism Management</w:t>
      </w:r>
      <w:r w:rsidRPr="008D36C8">
        <w:rPr>
          <w:rFonts w:ascii="Times New Roman" w:hAnsi="Times New Roman" w:cs="Times New Roman"/>
          <w:sz w:val="24"/>
          <w:szCs w:val="24"/>
          <w:shd w:val="clear" w:color="auto" w:fill="FFFFFF"/>
        </w:rPr>
        <w:t>, </w:t>
      </w:r>
      <w:r w:rsidRPr="008D36C8">
        <w:rPr>
          <w:rFonts w:ascii="Times New Roman" w:hAnsi="Times New Roman" w:cs="Times New Roman"/>
          <w:i/>
          <w:iCs/>
          <w:sz w:val="24"/>
          <w:szCs w:val="24"/>
          <w:shd w:val="clear" w:color="auto" w:fill="FFFFFF"/>
        </w:rPr>
        <w:t>58</w:t>
      </w:r>
      <w:r w:rsidRPr="008D36C8">
        <w:rPr>
          <w:rFonts w:ascii="Times New Roman" w:hAnsi="Times New Roman" w:cs="Times New Roman"/>
          <w:sz w:val="24"/>
          <w:szCs w:val="24"/>
          <w:shd w:val="clear" w:color="auto" w:fill="FFFFFF"/>
        </w:rPr>
        <w:t xml:space="preserve">, 394-408. </w:t>
      </w:r>
      <w:hyperlink r:id="rId43" w:history="1">
        <w:r w:rsidRPr="008D36C8">
          <w:rPr>
            <w:rStyle w:val="Hyperlink"/>
            <w:rFonts w:ascii="Times New Roman" w:hAnsi="Times New Roman" w:cs="Times New Roman"/>
            <w:color w:val="auto"/>
            <w:sz w:val="24"/>
            <w:szCs w:val="24"/>
            <w:u w:val="none"/>
            <w:shd w:val="clear" w:color="auto" w:fill="FFFFFF"/>
          </w:rPr>
          <w:t>https://doi.org/10.1016/j.jhtm.2024.02.008</w:t>
        </w:r>
      </w:hyperlink>
      <w:r w:rsidRPr="008D36C8">
        <w:rPr>
          <w:rFonts w:ascii="Times New Roman" w:hAnsi="Times New Roman" w:cs="Times New Roman"/>
          <w:sz w:val="24"/>
          <w:szCs w:val="24"/>
          <w:shd w:val="clear" w:color="auto" w:fill="FFFFFF"/>
        </w:rPr>
        <w:t xml:space="preserve"> </w:t>
      </w:r>
    </w:p>
    <w:p w14:paraId="4BE7630E" w14:textId="0AA577F1" w:rsidR="0089342E" w:rsidRPr="008D36C8" w:rsidRDefault="00A80E85" w:rsidP="00A80E85">
      <w:pPr>
        <w:spacing w:line="360" w:lineRule="auto"/>
        <w:ind w:left="720" w:hanging="720"/>
        <w:jc w:val="both"/>
        <w:rPr>
          <w:rFonts w:ascii="Times New Roman" w:hAnsi="Times New Roman" w:cs="Times New Roman"/>
          <w:sz w:val="24"/>
          <w:szCs w:val="24"/>
          <w:shd w:val="clear" w:color="auto" w:fill="FFFFFF"/>
        </w:rPr>
      </w:pPr>
      <w:r w:rsidRPr="008D36C8">
        <w:rPr>
          <w:rFonts w:ascii="Times New Roman" w:hAnsi="Times New Roman" w:cs="Times New Roman"/>
          <w:sz w:val="24"/>
          <w:szCs w:val="24"/>
          <w:shd w:val="clear" w:color="auto" w:fill="FFFFFF"/>
        </w:rPr>
        <w:t>Mandal, S., Raju, S. S., and Yadav, N. (2025). Sustainability Through Technology: How Innovations Are Driving Eco-Friendly Hospitality Practices. In </w:t>
      </w:r>
      <w:r w:rsidRPr="008D36C8">
        <w:rPr>
          <w:rFonts w:ascii="Times New Roman" w:hAnsi="Times New Roman" w:cs="Times New Roman"/>
          <w:i/>
          <w:iCs/>
          <w:sz w:val="24"/>
          <w:szCs w:val="24"/>
          <w:shd w:val="clear" w:color="auto" w:fill="FFFFFF"/>
        </w:rPr>
        <w:t>Marketing Technology-Infused Hospitality: Upskilling Frontline Employees for Competitiveness</w:t>
      </w:r>
      <w:r w:rsidRPr="008D36C8">
        <w:rPr>
          <w:rFonts w:ascii="Times New Roman" w:hAnsi="Times New Roman" w:cs="Times New Roman"/>
          <w:sz w:val="24"/>
          <w:szCs w:val="24"/>
          <w:shd w:val="clear" w:color="auto" w:fill="FFFFFF"/>
        </w:rPr>
        <w:t xml:space="preserve"> (pp. 309-336). IGI Global Scientific Publishing. </w:t>
      </w:r>
      <w:r w:rsidR="0089342E" w:rsidRPr="008D36C8">
        <w:rPr>
          <w:rStyle w:val="isbn-label"/>
          <w:rFonts w:ascii="Times New Roman" w:hAnsi="Times New Roman" w:cs="Times New Roman"/>
          <w:sz w:val="24"/>
          <w:szCs w:val="24"/>
          <w:shd w:val="clear" w:color="auto" w:fill="FFFFFF"/>
        </w:rPr>
        <w:t>DOI: </w:t>
      </w:r>
      <w:r w:rsidR="0089342E" w:rsidRPr="008D36C8">
        <w:rPr>
          <w:rFonts w:ascii="Times New Roman" w:hAnsi="Times New Roman" w:cs="Times New Roman"/>
          <w:sz w:val="24"/>
          <w:szCs w:val="24"/>
          <w:shd w:val="clear" w:color="auto" w:fill="FFFFFF"/>
        </w:rPr>
        <w:t>10.4018/979-8-3693-7127-5.ch012</w:t>
      </w:r>
    </w:p>
    <w:p w14:paraId="06CFDAF1" w14:textId="77777777" w:rsidR="0089342E" w:rsidRPr="008D36C8" w:rsidRDefault="0089342E" w:rsidP="00A80E85">
      <w:pPr>
        <w:spacing w:line="360" w:lineRule="auto"/>
        <w:ind w:left="720" w:hanging="720"/>
        <w:jc w:val="both"/>
        <w:rPr>
          <w:rFonts w:ascii="Times New Roman" w:hAnsi="Times New Roman" w:cs="Times New Roman"/>
          <w:sz w:val="24"/>
          <w:szCs w:val="24"/>
          <w:shd w:val="clear" w:color="auto" w:fill="FFFFFF"/>
        </w:rPr>
      </w:pPr>
      <w:r w:rsidRPr="008D36C8">
        <w:rPr>
          <w:rFonts w:ascii="Times New Roman" w:hAnsi="Times New Roman" w:cs="Times New Roman"/>
          <w:sz w:val="24"/>
          <w:szCs w:val="24"/>
          <w:shd w:val="clear" w:color="auto" w:fill="FFFFFF"/>
        </w:rPr>
        <w:t>Maslach, C., and Leiter, M. P. (2022). </w:t>
      </w:r>
      <w:r w:rsidRPr="008D36C8">
        <w:rPr>
          <w:rFonts w:ascii="Times New Roman" w:hAnsi="Times New Roman" w:cs="Times New Roman"/>
          <w:iCs/>
          <w:sz w:val="24"/>
          <w:szCs w:val="24"/>
          <w:shd w:val="clear" w:color="auto" w:fill="FFFFFF"/>
        </w:rPr>
        <w:t>The burnout challenge: Managing people’s relationships with their jobs</w:t>
      </w:r>
      <w:r w:rsidRPr="008D36C8">
        <w:rPr>
          <w:rFonts w:ascii="Times New Roman" w:hAnsi="Times New Roman" w:cs="Times New Roman"/>
          <w:sz w:val="24"/>
          <w:szCs w:val="24"/>
          <w:shd w:val="clear" w:color="auto" w:fill="FFFFFF"/>
        </w:rPr>
        <w:t>. Harvard University Press.</w:t>
      </w:r>
    </w:p>
    <w:p w14:paraId="6F0F14A2" w14:textId="49D74CFA" w:rsidR="0089342E" w:rsidRPr="008D36C8" w:rsidRDefault="0089342E" w:rsidP="00A80E85">
      <w:pPr>
        <w:pStyle w:val="NormalWeb"/>
        <w:spacing w:before="0" w:beforeAutospacing="0" w:after="240" w:afterAutospacing="0" w:line="360" w:lineRule="auto"/>
        <w:ind w:left="720" w:hanging="720"/>
        <w:jc w:val="both"/>
      </w:pPr>
      <w:r w:rsidRPr="008D36C8">
        <w:t xml:space="preserve">Moody, K. (2024). </w:t>
      </w:r>
      <w:r w:rsidRPr="008D36C8">
        <w:rPr>
          <w:iCs/>
        </w:rPr>
        <w:t>The hospitality industry faces increased pressure over worker burnout and outdated training</w:t>
      </w:r>
      <w:r w:rsidRPr="008D36C8">
        <w:t xml:space="preserve">. [online] Hotel Dive. Available at: </w:t>
      </w:r>
      <w:hyperlink r:id="rId44" w:history="1">
        <w:r w:rsidR="00A80E85" w:rsidRPr="008D36C8">
          <w:rPr>
            <w:rStyle w:val="Hyperlink"/>
            <w:color w:val="auto"/>
            <w:u w:val="none"/>
          </w:rPr>
          <w:t>https://www.hoteldive.com/news/hospitality-industry-worker-burnout/725528/</w:t>
        </w:r>
      </w:hyperlink>
      <w:r w:rsidRPr="008D36C8">
        <w:t>.</w:t>
      </w:r>
    </w:p>
    <w:p w14:paraId="309776D3" w14:textId="6BA0E92A" w:rsidR="0089342E" w:rsidRPr="008D36C8" w:rsidRDefault="00A80E85" w:rsidP="00A80E85">
      <w:pPr>
        <w:pStyle w:val="NormalWeb"/>
        <w:spacing w:before="0" w:beforeAutospacing="0" w:after="240" w:afterAutospacing="0" w:line="360" w:lineRule="auto"/>
        <w:ind w:left="720" w:hanging="720"/>
        <w:jc w:val="both"/>
      </w:pPr>
      <w:r w:rsidRPr="008D36C8">
        <w:rPr>
          <w:shd w:val="clear" w:color="auto" w:fill="FFFFFF"/>
        </w:rPr>
        <w:t>Narayan, R., Gehlot, A., Singh, R., Akram, S. V., Priyadarshi, N., and Twala, B. (2022). Hospitality feedback system 4.0: Digitalization of feedback system with integration of industry 4.0 enabling technologies. </w:t>
      </w:r>
      <w:r w:rsidRPr="008D36C8">
        <w:rPr>
          <w:i/>
          <w:iCs/>
          <w:shd w:val="clear" w:color="auto" w:fill="FFFFFF"/>
        </w:rPr>
        <w:t>Sustainability</w:t>
      </w:r>
      <w:r w:rsidRPr="008D36C8">
        <w:rPr>
          <w:shd w:val="clear" w:color="auto" w:fill="FFFFFF"/>
        </w:rPr>
        <w:t>, </w:t>
      </w:r>
      <w:r w:rsidRPr="008D36C8">
        <w:rPr>
          <w:i/>
          <w:iCs/>
          <w:shd w:val="clear" w:color="auto" w:fill="FFFFFF"/>
        </w:rPr>
        <w:t>14</w:t>
      </w:r>
      <w:r w:rsidRPr="008D36C8">
        <w:rPr>
          <w:shd w:val="clear" w:color="auto" w:fill="FFFFFF"/>
        </w:rPr>
        <w:t xml:space="preserve">(19), 12158. </w:t>
      </w:r>
      <w:proofErr w:type="spellStart"/>
      <w:proofErr w:type="gramStart"/>
      <w:r w:rsidR="0089342E" w:rsidRPr="008D36C8">
        <w:t>doi:https</w:t>
      </w:r>
      <w:proofErr w:type="spellEnd"/>
      <w:r w:rsidR="0089342E" w:rsidRPr="008D36C8">
        <w:t>://doi.org/10.3390/su141912158</w:t>
      </w:r>
      <w:proofErr w:type="gramEnd"/>
      <w:r w:rsidR="0089342E" w:rsidRPr="008D36C8">
        <w:t>.</w:t>
      </w:r>
    </w:p>
    <w:p w14:paraId="3DB64CC0" w14:textId="77777777" w:rsidR="0089342E" w:rsidRPr="008D36C8" w:rsidRDefault="0089342E" w:rsidP="00A80E85">
      <w:pPr>
        <w:spacing w:line="360" w:lineRule="auto"/>
        <w:ind w:left="720" w:hanging="720"/>
        <w:jc w:val="both"/>
        <w:rPr>
          <w:rFonts w:ascii="Times New Roman" w:hAnsi="Times New Roman" w:cs="Times New Roman"/>
          <w:sz w:val="24"/>
          <w:szCs w:val="24"/>
        </w:rPr>
      </w:pPr>
      <w:r w:rsidRPr="008D36C8">
        <w:rPr>
          <w:rFonts w:ascii="Times New Roman" w:hAnsi="Times New Roman" w:cs="Times New Roman"/>
          <w:sz w:val="24"/>
          <w:szCs w:val="24"/>
          <w:shd w:val="clear" w:color="auto" w:fill="FFFFFF"/>
        </w:rPr>
        <w:t xml:space="preserve">Nguyen, V. H., and Ho, T. (2023). </w:t>
      </w:r>
      <w:proofErr w:type="spellStart"/>
      <w:r w:rsidRPr="008D36C8">
        <w:rPr>
          <w:rFonts w:ascii="Times New Roman" w:hAnsi="Times New Roman" w:cs="Times New Roman"/>
          <w:sz w:val="24"/>
          <w:szCs w:val="24"/>
          <w:shd w:val="clear" w:color="auto" w:fill="FFFFFF"/>
        </w:rPr>
        <w:t>Analysing</w:t>
      </w:r>
      <w:proofErr w:type="spellEnd"/>
      <w:r w:rsidRPr="008D36C8">
        <w:rPr>
          <w:rFonts w:ascii="Times New Roman" w:hAnsi="Times New Roman" w:cs="Times New Roman"/>
          <w:sz w:val="24"/>
          <w:szCs w:val="24"/>
          <w:shd w:val="clear" w:color="auto" w:fill="FFFFFF"/>
        </w:rPr>
        <w:t xml:space="preserve"> online customer experience in hotel sector using dynamic topic modelling and net promoter score. </w:t>
      </w:r>
      <w:r w:rsidRPr="008D36C8">
        <w:rPr>
          <w:rFonts w:ascii="Times New Roman" w:hAnsi="Times New Roman" w:cs="Times New Roman"/>
          <w:i/>
          <w:iCs/>
          <w:sz w:val="24"/>
          <w:szCs w:val="24"/>
          <w:shd w:val="clear" w:color="auto" w:fill="FFFFFF"/>
        </w:rPr>
        <w:t>Journal of Hospitality and Tourism Technology</w:t>
      </w:r>
      <w:r w:rsidRPr="008D36C8">
        <w:rPr>
          <w:rFonts w:ascii="Times New Roman" w:hAnsi="Times New Roman" w:cs="Times New Roman"/>
          <w:sz w:val="24"/>
          <w:szCs w:val="24"/>
          <w:shd w:val="clear" w:color="auto" w:fill="FFFFFF"/>
        </w:rPr>
        <w:t>, </w:t>
      </w:r>
      <w:r w:rsidRPr="008D36C8">
        <w:rPr>
          <w:rFonts w:ascii="Times New Roman" w:hAnsi="Times New Roman" w:cs="Times New Roman"/>
          <w:i/>
          <w:iCs/>
          <w:sz w:val="24"/>
          <w:szCs w:val="24"/>
          <w:shd w:val="clear" w:color="auto" w:fill="FFFFFF"/>
        </w:rPr>
        <w:t>14</w:t>
      </w:r>
      <w:r w:rsidRPr="008D36C8">
        <w:rPr>
          <w:rFonts w:ascii="Times New Roman" w:hAnsi="Times New Roman" w:cs="Times New Roman"/>
          <w:sz w:val="24"/>
          <w:szCs w:val="24"/>
          <w:shd w:val="clear" w:color="auto" w:fill="FFFFFF"/>
        </w:rPr>
        <w:t xml:space="preserve">(2), 258-277. </w:t>
      </w:r>
      <w:hyperlink r:id="rId45" w:history="1">
        <w:r w:rsidRPr="008D36C8">
          <w:rPr>
            <w:rStyle w:val="Hyperlink"/>
            <w:rFonts w:ascii="Times New Roman" w:hAnsi="Times New Roman" w:cs="Times New Roman"/>
            <w:color w:val="auto"/>
            <w:sz w:val="24"/>
            <w:szCs w:val="24"/>
            <w:u w:val="none"/>
            <w:shd w:val="clear" w:color="auto" w:fill="FFFFFF"/>
          </w:rPr>
          <w:t>https://doi.org/10.1108/JHTT-04-2021-0116</w:t>
        </w:r>
      </w:hyperlink>
      <w:r w:rsidRPr="008D36C8">
        <w:rPr>
          <w:rFonts w:ascii="Times New Roman" w:hAnsi="Times New Roman" w:cs="Times New Roman"/>
          <w:sz w:val="24"/>
          <w:szCs w:val="24"/>
          <w:shd w:val="clear" w:color="auto" w:fill="FFFFFF"/>
        </w:rPr>
        <w:t xml:space="preserve"> </w:t>
      </w:r>
    </w:p>
    <w:p w14:paraId="15AB4243" w14:textId="77777777" w:rsidR="0089342E" w:rsidRPr="008D36C8" w:rsidRDefault="0089342E" w:rsidP="00A80E85">
      <w:pPr>
        <w:spacing w:line="360" w:lineRule="auto"/>
        <w:ind w:left="720" w:hanging="720"/>
        <w:jc w:val="both"/>
        <w:rPr>
          <w:rFonts w:ascii="Times New Roman" w:hAnsi="Times New Roman" w:cs="Times New Roman"/>
          <w:sz w:val="24"/>
          <w:szCs w:val="24"/>
          <w:lang w:val="en-GB"/>
        </w:rPr>
      </w:pPr>
      <w:r w:rsidRPr="008D36C8">
        <w:rPr>
          <w:rFonts w:ascii="Times New Roman" w:hAnsi="Times New Roman" w:cs="Times New Roman"/>
          <w:sz w:val="24"/>
          <w:szCs w:val="24"/>
          <w:lang w:val="en-GB"/>
        </w:rPr>
        <w:t xml:space="preserve">Novotel Hotel. (2025a). Available at: </w:t>
      </w:r>
      <w:hyperlink r:id="rId46" w:history="1">
        <w:r w:rsidRPr="008D36C8">
          <w:rPr>
            <w:rStyle w:val="Hyperlink"/>
            <w:rFonts w:ascii="Times New Roman" w:hAnsi="Times New Roman" w:cs="Times New Roman"/>
            <w:color w:val="auto"/>
            <w:sz w:val="24"/>
            <w:szCs w:val="24"/>
            <w:u w:val="none"/>
            <w:lang w:val="en-GB"/>
          </w:rPr>
          <w:t>https://www.novotel-paris-toureiffel.com/</w:t>
        </w:r>
      </w:hyperlink>
      <w:r w:rsidRPr="008D36C8">
        <w:rPr>
          <w:rFonts w:ascii="Times New Roman" w:hAnsi="Times New Roman" w:cs="Times New Roman"/>
          <w:sz w:val="24"/>
          <w:szCs w:val="24"/>
          <w:lang w:val="en-GB"/>
        </w:rPr>
        <w:t xml:space="preserve"> Accessed Date: 21/May/2025.</w:t>
      </w:r>
    </w:p>
    <w:p w14:paraId="6619B604" w14:textId="77777777" w:rsidR="0089342E" w:rsidRPr="008D36C8" w:rsidRDefault="0089342E" w:rsidP="00A80E85">
      <w:pPr>
        <w:spacing w:line="360" w:lineRule="auto"/>
        <w:ind w:left="720" w:hanging="720"/>
        <w:jc w:val="both"/>
        <w:rPr>
          <w:rFonts w:ascii="Times New Roman" w:hAnsi="Times New Roman" w:cs="Times New Roman"/>
          <w:sz w:val="24"/>
          <w:szCs w:val="24"/>
          <w:lang w:val="en-GB"/>
        </w:rPr>
      </w:pPr>
      <w:r w:rsidRPr="008D36C8">
        <w:rPr>
          <w:rFonts w:ascii="Times New Roman" w:hAnsi="Times New Roman" w:cs="Times New Roman"/>
          <w:sz w:val="24"/>
          <w:szCs w:val="24"/>
          <w:lang w:val="en-GB"/>
        </w:rPr>
        <w:t xml:space="preserve">Novotel Hotel. (2025b). Available at: </w:t>
      </w:r>
      <w:hyperlink r:id="rId47" w:history="1">
        <w:r w:rsidRPr="008D36C8">
          <w:rPr>
            <w:rStyle w:val="Hyperlink"/>
            <w:rFonts w:ascii="Times New Roman" w:hAnsi="Times New Roman" w:cs="Times New Roman"/>
            <w:color w:val="auto"/>
            <w:sz w:val="24"/>
            <w:szCs w:val="24"/>
            <w:u w:val="none"/>
            <w:lang w:val="en-GB"/>
          </w:rPr>
          <w:t>https://novotel.accor.com/a/en/destination/city/hotels-paris-v2996.html</w:t>
        </w:r>
      </w:hyperlink>
      <w:r w:rsidRPr="008D36C8">
        <w:rPr>
          <w:rFonts w:ascii="Times New Roman" w:hAnsi="Times New Roman" w:cs="Times New Roman"/>
          <w:sz w:val="24"/>
          <w:szCs w:val="24"/>
          <w:lang w:val="en-GB"/>
        </w:rPr>
        <w:t xml:space="preserve"> Accessed Date: 21/May/2025.</w:t>
      </w:r>
    </w:p>
    <w:p w14:paraId="0368A1B5" w14:textId="78C9E81A" w:rsidR="0089342E" w:rsidRPr="008D36C8" w:rsidRDefault="00A80E85" w:rsidP="00A80E85">
      <w:pPr>
        <w:spacing w:line="360" w:lineRule="auto"/>
        <w:ind w:left="720" w:hanging="720"/>
        <w:jc w:val="both"/>
        <w:rPr>
          <w:rFonts w:ascii="Times New Roman" w:hAnsi="Times New Roman" w:cs="Times New Roman"/>
          <w:sz w:val="24"/>
          <w:szCs w:val="24"/>
          <w:shd w:val="clear" w:color="auto" w:fill="FFFFFF"/>
        </w:rPr>
      </w:pPr>
      <w:r w:rsidRPr="008D36C8">
        <w:rPr>
          <w:rFonts w:ascii="Times New Roman" w:hAnsi="Times New Roman" w:cs="Times New Roman"/>
          <w:sz w:val="24"/>
          <w:szCs w:val="24"/>
          <w:shd w:val="clear" w:color="auto" w:fill="FFFFFF"/>
        </w:rPr>
        <w:t>Oh, H., Jeong, M., Shin, H. H., and Schweyer, A. (2023). Nonlinear effects of employee engagement and satisfaction on turnover intention. </w:t>
      </w:r>
      <w:r w:rsidRPr="008D36C8">
        <w:rPr>
          <w:rFonts w:ascii="Times New Roman" w:hAnsi="Times New Roman" w:cs="Times New Roman"/>
          <w:i/>
          <w:iCs/>
          <w:sz w:val="24"/>
          <w:szCs w:val="24"/>
          <w:shd w:val="clear" w:color="auto" w:fill="FFFFFF"/>
        </w:rPr>
        <w:t>International Journal of Contemporary Hospitality Management</w:t>
      </w:r>
      <w:r w:rsidRPr="008D36C8">
        <w:rPr>
          <w:rFonts w:ascii="Times New Roman" w:hAnsi="Times New Roman" w:cs="Times New Roman"/>
          <w:sz w:val="24"/>
          <w:szCs w:val="24"/>
          <w:shd w:val="clear" w:color="auto" w:fill="FFFFFF"/>
        </w:rPr>
        <w:t>, </w:t>
      </w:r>
      <w:r w:rsidRPr="008D36C8">
        <w:rPr>
          <w:rFonts w:ascii="Times New Roman" w:hAnsi="Times New Roman" w:cs="Times New Roman"/>
          <w:i/>
          <w:iCs/>
          <w:sz w:val="24"/>
          <w:szCs w:val="24"/>
          <w:shd w:val="clear" w:color="auto" w:fill="FFFFFF"/>
        </w:rPr>
        <w:t>35</w:t>
      </w:r>
      <w:r w:rsidRPr="008D36C8">
        <w:rPr>
          <w:rFonts w:ascii="Times New Roman" w:hAnsi="Times New Roman" w:cs="Times New Roman"/>
          <w:sz w:val="24"/>
          <w:szCs w:val="24"/>
          <w:shd w:val="clear" w:color="auto" w:fill="FFFFFF"/>
        </w:rPr>
        <w:t>(7), 2410-2436.</w:t>
      </w:r>
      <w:r w:rsidRPr="008D36C8">
        <w:rPr>
          <w:rFonts w:ascii="Times New Roman" w:hAnsi="Times New Roman" w:cs="Times New Roman"/>
          <w:sz w:val="24"/>
          <w:szCs w:val="24"/>
          <w:lang w:val="en-GB"/>
        </w:rPr>
        <w:t xml:space="preserve"> </w:t>
      </w:r>
      <w:hyperlink r:id="rId48" w:history="1">
        <w:r w:rsidR="0089342E" w:rsidRPr="008D36C8">
          <w:rPr>
            <w:rStyle w:val="Hyperlink"/>
            <w:rFonts w:ascii="Times New Roman" w:hAnsi="Times New Roman" w:cs="Times New Roman"/>
            <w:color w:val="auto"/>
            <w:sz w:val="24"/>
            <w:szCs w:val="24"/>
            <w:u w:val="none"/>
            <w:shd w:val="clear" w:color="auto" w:fill="FFFFFF"/>
          </w:rPr>
          <w:t>https://doi.org/10.1108/IJCHM-05-2022-0661</w:t>
        </w:r>
      </w:hyperlink>
      <w:r w:rsidR="0089342E" w:rsidRPr="008D36C8">
        <w:rPr>
          <w:rFonts w:ascii="Times New Roman" w:hAnsi="Times New Roman" w:cs="Times New Roman"/>
          <w:sz w:val="24"/>
          <w:szCs w:val="24"/>
          <w:shd w:val="clear" w:color="auto" w:fill="FFFFFF"/>
        </w:rPr>
        <w:t xml:space="preserve"> </w:t>
      </w:r>
    </w:p>
    <w:p w14:paraId="60103F98" w14:textId="2BC3BD46" w:rsidR="0089342E" w:rsidRPr="008D36C8" w:rsidRDefault="00A80E85" w:rsidP="00A80E85">
      <w:pPr>
        <w:spacing w:line="360" w:lineRule="auto"/>
        <w:ind w:left="720" w:hanging="720"/>
        <w:jc w:val="both"/>
        <w:rPr>
          <w:rFonts w:ascii="Times New Roman" w:hAnsi="Times New Roman" w:cs="Times New Roman"/>
          <w:sz w:val="24"/>
          <w:szCs w:val="24"/>
          <w:lang w:val="en-GB"/>
        </w:rPr>
      </w:pPr>
      <w:proofErr w:type="spellStart"/>
      <w:r w:rsidRPr="008D36C8">
        <w:rPr>
          <w:rFonts w:ascii="Times New Roman" w:hAnsi="Times New Roman" w:cs="Times New Roman"/>
          <w:sz w:val="24"/>
          <w:szCs w:val="24"/>
          <w:shd w:val="clear" w:color="auto" w:fill="FFFFFF"/>
        </w:rPr>
        <w:lastRenderedPageBreak/>
        <w:t>Panteleiev</w:t>
      </w:r>
      <w:proofErr w:type="spellEnd"/>
      <w:r w:rsidRPr="008D36C8">
        <w:rPr>
          <w:rFonts w:ascii="Times New Roman" w:hAnsi="Times New Roman" w:cs="Times New Roman"/>
          <w:sz w:val="24"/>
          <w:szCs w:val="24"/>
          <w:shd w:val="clear" w:color="auto" w:fill="FFFFFF"/>
        </w:rPr>
        <w:t>, V. (2023). Application of SWOT analysis to justify the strategy of hotel business enterprises. </w:t>
      </w:r>
      <w:r w:rsidRPr="008D36C8">
        <w:rPr>
          <w:rFonts w:ascii="Times New Roman" w:hAnsi="Times New Roman" w:cs="Times New Roman"/>
          <w:i/>
          <w:iCs/>
          <w:sz w:val="24"/>
          <w:szCs w:val="24"/>
          <w:shd w:val="clear" w:color="auto" w:fill="FFFFFF"/>
        </w:rPr>
        <w:t>Technology audit and production reserves</w:t>
      </w:r>
      <w:r w:rsidRPr="008D36C8">
        <w:rPr>
          <w:rFonts w:ascii="Times New Roman" w:hAnsi="Times New Roman" w:cs="Times New Roman"/>
          <w:sz w:val="24"/>
          <w:szCs w:val="24"/>
          <w:shd w:val="clear" w:color="auto" w:fill="FFFFFF"/>
        </w:rPr>
        <w:t>, </w:t>
      </w:r>
      <w:r w:rsidRPr="008D36C8">
        <w:rPr>
          <w:rFonts w:ascii="Times New Roman" w:hAnsi="Times New Roman" w:cs="Times New Roman"/>
          <w:i/>
          <w:iCs/>
          <w:sz w:val="24"/>
          <w:szCs w:val="24"/>
          <w:shd w:val="clear" w:color="auto" w:fill="FFFFFF"/>
        </w:rPr>
        <w:t>1</w:t>
      </w:r>
      <w:r w:rsidRPr="008D36C8">
        <w:rPr>
          <w:rFonts w:ascii="Times New Roman" w:hAnsi="Times New Roman" w:cs="Times New Roman"/>
          <w:sz w:val="24"/>
          <w:szCs w:val="24"/>
          <w:shd w:val="clear" w:color="auto" w:fill="FFFFFF"/>
        </w:rPr>
        <w:t>(4/69), 14-19.</w:t>
      </w:r>
      <w:r w:rsidRPr="008D36C8">
        <w:rPr>
          <w:rFonts w:ascii="Times New Roman" w:hAnsi="Times New Roman" w:cs="Times New Roman"/>
          <w:sz w:val="24"/>
          <w:szCs w:val="24"/>
          <w:lang w:val="en-GB"/>
        </w:rPr>
        <w:t xml:space="preserve"> </w:t>
      </w:r>
      <w:r w:rsidR="0089342E" w:rsidRPr="008D36C8">
        <w:rPr>
          <w:rFonts w:ascii="Times New Roman" w:hAnsi="Times New Roman" w:cs="Times New Roman"/>
          <w:sz w:val="24"/>
          <w:szCs w:val="24"/>
        </w:rPr>
        <w:t>doi:10.15587/2706-5448.2023.274918.</w:t>
      </w:r>
    </w:p>
    <w:p w14:paraId="6A6495D0" w14:textId="77777777" w:rsidR="0089342E" w:rsidRPr="008D36C8" w:rsidRDefault="0089342E" w:rsidP="00A80E85">
      <w:pPr>
        <w:spacing w:line="360" w:lineRule="auto"/>
        <w:ind w:left="720" w:hanging="720"/>
        <w:jc w:val="both"/>
        <w:rPr>
          <w:rFonts w:ascii="Times New Roman" w:hAnsi="Times New Roman" w:cs="Times New Roman"/>
          <w:sz w:val="24"/>
          <w:szCs w:val="24"/>
          <w:shd w:val="clear" w:color="auto" w:fill="FFFFFF"/>
        </w:rPr>
      </w:pPr>
      <w:r w:rsidRPr="008D36C8">
        <w:rPr>
          <w:rFonts w:ascii="Times New Roman" w:hAnsi="Times New Roman" w:cs="Times New Roman"/>
          <w:sz w:val="24"/>
          <w:szCs w:val="24"/>
          <w:shd w:val="clear" w:color="auto" w:fill="FFFFFF"/>
        </w:rPr>
        <w:t xml:space="preserve">Rahimi, R., Thelwall, M., </w:t>
      </w:r>
      <w:proofErr w:type="spellStart"/>
      <w:r w:rsidRPr="008D36C8">
        <w:rPr>
          <w:rFonts w:ascii="Times New Roman" w:hAnsi="Times New Roman" w:cs="Times New Roman"/>
          <w:sz w:val="24"/>
          <w:szCs w:val="24"/>
          <w:shd w:val="clear" w:color="auto" w:fill="FFFFFF"/>
        </w:rPr>
        <w:t>Okumus</w:t>
      </w:r>
      <w:proofErr w:type="spellEnd"/>
      <w:r w:rsidRPr="008D36C8">
        <w:rPr>
          <w:rFonts w:ascii="Times New Roman" w:hAnsi="Times New Roman" w:cs="Times New Roman"/>
          <w:sz w:val="24"/>
          <w:szCs w:val="24"/>
          <w:shd w:val="clear" w:color="auto" w:fill="FFFFFF"/>
        </w:rPr>
        <w:t xml:space="preserve">, F., and </w:t>
      </w:r>
      <w:proofErr w:type="spellStart"/>
      <w:r w:rsidRPr="008D36C8">
        <w:rPr>
          <w:rFonts w:ascii="Times New Roman" w:hAnsi="Times New Roman" w:cs="Times New Roman"/>
          <w:sz w:val="24"/>
          <w:szCs w:val="24"/>
          <w:shd w:val="clear" w:color="auto" w:fill="FFFFFF"/>
        </w:rPr>
        <w:t>Bilgihan</w:t>
      </w:r>
      <w:proofErr w:type="spellEnd"/>
      <w:r w:rsidRPr="008D36C8">
        <w:rPr>
          <w:rFonts w:ascii="Times New Roman" w:hAnsi="Times New Roman" w:cs="Times New Roman"/>
          <w:sz w:val="24"/>
          <w:szCs w:val="24"/>
          <w:shd w:val="clear" w:color="auto" w:fill="FFFFFF"/>
        </w:rPr>
        <w:t>, A. (2022). Know your guests’ preferences before they arrive at your hotel: evidence from TripAdvisor. </w:t>
      </w:r>
      <w:r w:rsidRPr="008D36C8">
        <w:rPr>
          <w:rFonts w:ascii="Times New Roman" w:hAnsi="Times New Roman" w:cs="Times New Roman"/>
          <w:i/>
          <w:iCs/>
          <w:sz w:val="24"/>
          <w:szCs w:val="24"/>
          <w:shd w:val="clear" w:color="auto" w:fill="FFFFFF"/>
        </w:rPr>
        <w:t>Consumer Behavior in Tourism and Hospitality</w:t>
      </w:r>
      <w:r w:rsidRPr="008D36C8">
        <w:rPr>
          <w:rFonts w:ascii="Times New Roman" w:hAnsi="Times New Roman" w:cs="Times New Roman"/>
          <w:sz w:val="24"/>
          <w:szCs w:val="24"/>
          <w:shd w:val="clear" w:color="auto" w:fill="FFFFFF"/>
        </w:rPr>
        <w:t>, </w:t>
      </w:r>
      <w:r w:rsidRPr="008D36C8">
        <w:rPr>
          <w:rFonts w:ascii="Times New Roman" w:hAnsi="Times New Roman" w:cs="Times New Roman"/>
          <w:i/>
          <w:iCs/>
          <w:sz w:val="24"/>
          <w:szCs w:val="24"/>
          <w:shd w:val="clear" w:color="auto" w:fill="FFFFFF"/>
        </w:rPr>
        <w:t>17</w:t>
      </w:r>
      <w:r w:rsidRPr="008D36C8">
        <w:rPr>
          <w:rFonts w:ascii="Times New Roman" w:hAnsi="Times New Roman" w:cs="Times New Roman"/>
          <w:sz w:val="24"/>
          <w:szCs w:val="24"/>
          <w:shd w:val="clear" w:color="auto" w:fill="FFFFFF"/>
        </w:rPr>
        <w:t xml:space="preserve">(1), 89-106. </w:t>
      </w:r>
      <w:hyperlink r:id="rId49" w:history="1">
        <w:r w:rsidRPr="008D36C8">
          <w:rPr>
            <w:rStyle w:val="Hyperlink"/>
            <w:rFonts w:ascii="Times New Roman" w:hAnsi="Times New Roman" w:cs="Times New Roman"/>
            <w:color w:val="auto"/>
            <w:sz w:val="24"/>
            <w:szCs w:val="24"/>
            <w:u w:val="none"/>
            <w:shd w:val="clear" w:color="auto" w:fill="FFFFFF"/>
          </w:rPr>
          <w:t>https://doi.org/10.1108/CBTH-06-2021-0148</w:t>
        </w:r>
      </w:hyperlink>
      <w:r w:rsidRPr="008D36C8">
        <w:rPr>
          <w:rFonts w:ascii="Times New Roman" w:hAnsi="Times New Roman" w:cs="Times New Roman"/>
          <w:sz w:val="24"/>
          <w:szCs w:val="24"/>
          <w:shd w:val="clear" w:color="auto" w:fill="FFFFFF"/>
        </w:rPr>
        <w:t xml:space="preserve"> </w:t>
      </w:r>
    </w:p>
    <w:p w14:paraId="2FD44679" w14:textId="670D1E21" w:rsidR="0089342E" w:rsidRPr="008D36C8" w:rsidRDefault="00A80E85" w:rsidP="00A80E85">
      <w:pPr>
        <w:spacing w:line="360" w:lineRule="auto"/>
        <w:ind w:left="720" w:hanging="720"/>
        <w:jc w:val="both"/>
        <w:rPr>
          <w:rFonts w:ascii="Times New Roman" w:hAnsi="Times New Roman" w:cs="Times New Roman"/>
          <w:sz w:val="24"/>
          <w:szCs w:val="24"/>
          <w:shd w:val="clear" w:color="auto" w:fill="FFFFFF"/>
        </w:rPr>
      </w:pPr>
      <w:r w:rsidRPr="008D36C8">
        <w:rPr>
          <w:rFonts w:ascii="Times New Roman" w:hAnsi="Times New Roman" w:cs="Times New Roman"/>
          <w:sz w:val="24"/>
          <w:szCs w:val="24"/>
          <w:shd w:val="clear" w:color="auto" w:fill="FFFFFF"/>
        </w:rPr>
        <w:t>Ritchie, B. W., and Jiang, Y. (2021). Risk, crisis and disaster management in hospitality and tourism: a comparative review. </w:t>
      </w:r>
      <w:r w:rsidRPr="008D36C8">
        <w:rPr>
          <w:rFonts w:ascii="Times New Roman" w:hAnsi="Times New Roman" w:cs="Times New Roman"/>
          <w:i/>
          <w:iCs/>
          <w:sz w:val="24"/>
          <w:szCs w:val="24"/>
          <w:shd w:val="clear" w:color="auto" w:fill="FFFFFF"/>
        </w:rPr>
        <w:t>International Journal of Contemporary Hospitality Management</w:t>
      </w:r>
      <w:r w:rsidRPr="008D36C8">
        <w:rPr>
          <w:rFonts w:ascii="Times New Roman" w:hAnsi="Times New Roman" w:cs="Times New Roman"/>
          <w:sz w:val="24"/>
          <w:szCs w:val="24"/>
          <w:shd w:val="clear" w:color="auto" w:fill="FFFFFF"/>
        </w:rPr>
        <w:t>, </w:t>
      </w:r>
      <w:r w:rsidRPr="008D36C8">
        <w:rPr>
          <w:rFonts w:ascii="Times New Roman" w:hAnsi="Times New Roman" w:cs="Times New Roman"/>
          <w:i/>
          <w:iCs/>
          <w:sz w:val="24"/>
          <w:szCs w:val="24"/>
          <w:shd w:val="clear" w:color="auto" w:fill="FFFFFF"/>
        </w:rPr>
        <w:t>33</w:t>
      </w:r>
      <w:r w:rsidRPr="008D36C8">
        <w:rPr>
          <w:rFonts w:ascii="Times New Roman" w:hAnsi="Times New Roman" w:cs="Times New Roman"/>
          <w:sz w:val="24"/>
          <w:szCs w:val="24"/>
          <w:shd w:val="clear" w:color="auto" w:fill="FFFFFF"/>
        </w:rPr>
        <w:t xml:space="preserve">(10), 3465-3493. </w:t>
      </w:r>
      <w:proofErr w:type="spellStart"/>
      <w:proofErr w:type="gramStart"/>
      <w:r w:rsidR="0089342E" w:rsidRPr="008D36C8">
        <w:rPr>
          <w:rFonts w:ascii="Times New Roman" w:hAnsi="Times New Roman" w:cs="Times New Roman"/>
          <w:sz w:val="24"/>
          <w:szCs w:val="24"/>
        </w:rPr>
        <w:t>doi:https</w:t>
      </w:r>
      <w:proofErr w:type="spellEnd"/>
      <w:r w:rsidR="0089342E" w:rsidRPr="008D36C8">
        <w:rPr>
          <w:rFonts w:ascii="Times New Roman" w:hAnsi="Times New Roman" w:cs="Times New Roman"/>
          <w:sz w:val="24"/>
          <w:szCs w:val="24"/>
        </w:rPr>
        <w:t>://doi.org/10.1108/ijchm-12-2020-1480</w:t>
      </w:r>
      <w:proofErr w:type="gramEnd"/>
      <w:r w:rsidR="0089342E" w:rsidRPr="008D36C8">
        <w:rPr>
          <w:rFonts w:ascii="Times New Roman" w:hAnsi="Times New Roman" w:cs="Times New Roman"/>
          <w:sz w:val="24"/>
          <w:szCs w:val="24"/>
        </w:rPr>
        <w:t>.</w:t>
      </w:r>
    </w:p>
    <w:p w14:paraId="7DA057BC" w14:textId="77777777" w:rsidR="0089342E" w:rsidRPr="008D36C8" w:rsidRDefault="0089342E" w:rsidP="00A80E85">
      <w:pPr>
        <w:spacing w:line="360" w:lineRule="auto"/>
        <w:ind w:left="720" w:hanging="720"/>
        <w:jc w:val="both"/>
        <w:rPr>
          <w:rFonts w:ascii="Times New Roman" w:hAnsi="Times New Roman" w:cs="Times New Roman"/>
          <w:sz w:val="24"/>
          <w:szCs w:val="24"/>
          <w:shd w:val="clear" w:color="auto" w:fill="FFFFFF"/>
        </w:rPr>
      </w:pPr>
      <w:r w:rsidRPr="008D36C8">
        <w:rPr>
          <w:rFonts w:ascii="Times New Roman" w:hAnsi="Times New Roman" w:cs="Times New Roman"/>
          <w:sz w:val="24"/>
          <w:szCs w:val="24"/>
          <w:shd w:val="clear" w:color="auto" w:fill="FFFFFF"/>
        </w:rPr>
        <w:t>Sann, R., Lai, P. C., Liaw, S. Y., and Chen, C. T. (2022). Predicting online complaining behavior in the hospitality industry: Application of big data analytics to online reviews. </w:t>
      </w:r>
      <w:r w:rsidRPr="008D36C8">
        <w:rPr>
          <w:rFonts w:ascii="Times New Roman" w:hAnsi="Times New Roman" w:cs="Times New Roman"/>
          <w:i/>
          <w:iCs/>
          <w:sz w:val="24"/>
          <w:szCs w:val="24"/>
          <w:shd w:val="clear" w:color="auto" w:fill="FFFFFF"/>
        </w:rPr>
        <w:t>Sustainability</w:t>
      </w:r>
      <w:r w:rsidRPr="008D36C8">
        <w:rPr>
          <w:rFonts w:ascii="Times New Roman" w:hAnsi="Times New Roman" w:cs="Times New Roman"/>
          <w:sz w:val="24"/>
          <w:szCs w:val="24"/>
          <w:shd w:val="clear" w:color="auto" w:fill="FFFFFF"/>
        </w:rPr>
        <w:t>, </w:t>
      </w:r>
      <w:r w:rsidRPr="008D36C8">
        <w:rPr>
          <w:rFonts w:ascii="Times New Roman" w:hAnsi="Times New Roman" w:cs="Times New Roman"/>
          <w:i/>
          <w:iCs/>
          <w:sz w:val="24"/>
          <w:szCs w:val="24"/>
          <w:shd w:val="clear" w:color="auto" w:fill="FFFFFF"/>
        </w:rPr>
        <w:t>14</w:t>
      </w:r>
      <w:r w:rsidRPr="008D36C8">
        <w:rPr>
          <w:rFonts w:ascii="Times New Roman" w:hAnsi="Times New Roman" w:cs="Times New Roman"/>
          <w:sz w:val="24"/>
          <w:szCs w:val="24"/>
          <w:shd w:val="clear" w:color="auto" w:fill="FFFFFF"/>
        </w:rPr>
        <w:t xml:space="preserve">(3), 1800. </w:t>
      </w:r>
      <w:hyperlink r:id="rId50" w:history="1">
        <w:r w:rsidRPr="008D36C8">
          <w:rPr>
            <w:rStyle w:val="Hyperlink"/>
            <w:rFonts w:ascii="Times New Roman" w:hAnsi="Times New Roman" w:cs="Times New Roman"/>
            <w:color w:val="auto"/>
            <w:sz w:val="24"/>
            <w:szCs w:val="24"/>
            <w:u w:val="none"/>
            <w:shd w:val="clear" w:color="auto" w:fill="FFFFFF"/>
          </w:rPr>
          <w:t>https://doi.org/10.3390/su14031800</w:t>
        </w:r>
      </w:hyperlink>
      <w:r w:rsidRPr="008D36C8">
        <w:rPr>
          <w:rFonts w:ascii="Times New Roman" w:hAnsi="Times New Roman" w:cs="Times New Roman"/>
          <w:sz w:val="24"/>
          <w:szCs w:val="24"/>
          <w:shd w:val="clear" w:color="auto" w:fill="FFFFFF"/>
        </w:rPr>
        <w:t xml:space="preserve"> </w:t>
      </w:r>
    </w:p>
    <w:p w14:paraId="3677788D" w14:textId="27F9E43E" w:rsidR="00A80E85" w:rsidRPr="008D36C8" w:rsidRDefault="00A80E85" w:rsidP="00A80E85">
      <w:pPr>
        <w:spacing w:line="360" w:lineRule="auto"/>
        <w:ind w:left="720" w:hanging="720"/>
        <w:jc w:val="both"/>
        <w:rPr>
          <w:rFonts w:ascii="Times New Roman" w:hAnsi="Times New Roman" w:cs="Times New Roman"/>
          <w:sz w:val="24"/>
          <w:szCs w:val="24"/>
          <w:shd w:val="clear" w:color="auto" w:fill="FFFFFF"/>
        </w:rPr>
      </w:pPr>
      <w:r w:rsidRPr="008D36C8">
        <w:rPr>
          <w:rFonts w:ascii="Times New Roman" w:hAnsi="Times New Roman" w:cs="Times New Roman"/>
          <w:sz w:val="24"/>
          <w:szCs w:val="24"/>
          <w:shd w:val="clear" w:color="auto" w:fill="FFFFFF"/>
        </w:rPr>
        <w:t>Serenko, A. (2024). The human capital management perspective on quiet quitting: recommendations for employees, managers, and national policymakers. </w:t>
      </w:r>
      <w:r w:rsidRPr="008D36C8">
        <w:rPr>
          <w:rFonts w:ascii="Times New Roman" w:hAnsi="Times New Roman" w:cs="Times New Roman"/>
          <w:i/>
          <w:iCs/>
          <w:sz w:val="24"/>
          <w:szCs w:val="24"/>
          <w:shd w:val="clear" w:color="auto" w:fill="FFFFFF"/>
        </w:rPr>
        <w:t>Journal of Knowledge Management</w:t>
      </w:r>
      <w:r w:rsidRPr="008D36C8">
        <w:rPr>
          <w:rFonts w:ascii="Times New Roman" w:hAnsi="Times New Roman" w:cs="Times New Roman"/>
          <w:sz w:val="24"/>
          <w:szCs w:val="24"/>
          <w:shd w:val="clear" w:color="auto" w:fill="FFFFFF"/>
        </w:rPr>
        <w:t>, </w:t>
      </w:r>
      <w:r w:rsidRPr="008D36C8">
        <w:rPr>
          <w:rFonts w:ascii="Times New Roman" w:hAnsi="Times New Roman" w:cs="Times New Roman"/>
          <w:i/>
          <w:iCs/>
          <w:sz w:val="24"/>
          <w:szCs w:val="24"/>
          <w:shd w:val="clear" w:color="auto" w:fill="FFFFFF"/>
        </w:rPr>
        <w:t>28</w:t>
      </w:r>
      <w:r w:rsidRPr="008D36C8">
        <w:rPr>
          <w:rFonts w:ascii="Times New Roman" w:hAnsi="Times New Roman" w:cs="Times New Roman"/>
          <w:sz w:val="24"/>
          <w:szCs w:val="24"/>
          <w:shd w:val="clear" w:color="auto" w:fill="FFFFFF"/>
        </w:rPr>
        <w:t>(1), 27-43.</w:t>
      </w:r>
    </w:p>
    <w:p w14:paraId="01CD8A7A" w14:textId="7B2B8744" w:rsidR="0089342E" w:rsidRPr="008D36C8" w:rsidRDefault="00A80E85" w:rsidP="00A80E85">
      <w:pPr>
        <w:spacing w:line="360" w:lineRule="auto"/>
        <w:ind w:left="720" w:hanging="720"/>
        <w:jc w:val="both"/>
        <w:rPr>
          <w:rFonts w:ascii="Times New Roman" w:hAnsi="Times New Roman" w:cs="Times New Roman"/>
          <w:sz w:val="24"/>
          <w:szCs w:val="24"/>
          <w:shd w:val="clear" w:color="auto" w:fill="FFFFFF"/>
        </w:rPr>
      </w:pPr>
      <w:proofErr w:type="spellStart"/>
      <w:r w:rsidRPr="008D36C8">
        <w:rPr>
          <w:rFonts w:ascii="Times New Roman" w:hAnsi="Times New Roman" w:cs="Times New Roman"/>
          <w:sz w:val="24"/>
          <w:szCs w:val="24"/>
          <w:shd w:val="clear" w:color="auto" w:fill="FFFFFF"/>
        </w:rPr>
        <w:t>Sethumadhavan</w:t>
      </w:r>
      <w:proofErr w:type="spellEnd"/>
      <w:r w:rsidRPr="008D36C8">
        <w:rPr>
          <w:rFonts w:ascii="Times New Roman" w:hAnsi="Times New Roman" w:cs="Times New Roman"/>
          <w:sz w:val="24"/>
          <w:szCs w:val="24"/>
          <w:shd w:val="clear" w:color="auto" w:fill="FFFFFF"/>
        </w:rPr>
        <w:t>, R. (2025). Creating a Positive Workplace for the Employee Wellbeing. In </w:t>
      </w:r>
      <w:r w:rsidRPr="008D36C8">
        <w:rPr>
          <w:rFonts w:ascii="Times New Roman" w:hAnsi="Times New Roman" w:cs="Times New Roman"/>
          <w:i/>
          <w:iCs/>
          <w:sz w:val="24"/>
          <w:szCs w:val="24"/>
          <w:shd w:val="clear" w:color="auto" w:fill="FFFFFF"/>
        </w:rPr>
        <w:t>Harnessing Happiness and Wisdom for Organizational Well-Being</w:t>
      </w:r>
      <w:r w:rsidRPr="008D36C8">
        <w:rPr>
          <w:rFonts w:ascii="Times New Roman" w:hAnsi="Times New Roman" w:cs="Times New Roman"/>
          <w:sz w:val="24"/>
          <w:szCs w:val="24"/>
          <w:shd w:val="clear" w:color="auto" w:fill="FFFFFF"/>
        </w:rPr>
        <w:t xml:space="preserve"> (pp. 131-150). IGI Global Scientific Publishing. </w:t>
      </w:r>
      <w:r w:rsidR="0089342E" w:rsidRPr="008D36C8">
        <w:rPr>
          <w:rStyle w:val="isbn-label"/>
          <w:rFonts w:ascii="Times New Roman" w:hAnsi="Times New Roman" w:cs="Times New Roman"/>
          <w:sz w:val="24"/>
          <w:szCs w:val="24"/>
          <w:shd w:val="clear" w:color="auto" w:fill="FFFFFF"/>
        </w:rPr>
        <w:t>DOI: </w:t>
      </w:r>
      <w:r w:rsidR="0089342E" w:rsidRPr="008D36C8">
        <w:rPr>
          <w:rFonts w:ascii="Times New Roman" w:hAnsi="Times New Roman" w:cs="Times New Roman"/>
          <w:sz w:val="24"/>
          <w:szCs w:val="24"/>
          <w:shd w:val="clear" w:color="auto" w:fill="FFFFFF"/>
        </w:rPr>
        <w:t xml:space="preserve">10.4018/979-8-3693-8457-2.ch005 </w:t>
      </w:r>
    </w:p>
    <w:p w14:paraId="7B57A9A9" w14:textId="44249B19" w:rsidR="000C03BF" w:rsidRPr="008D36C8" w:rsidRDefault="000C03BF" w:rsidP="00A80E85">
      <w:pPr>
        <w:spacing w:line="360" w:lineRule="auto"/>
        <w:ind w:left="720" w:hanging="720"/>
        <w:jc w:val="both"/>
        <w:rPr>
          <w:rFonts w:ascii="Times New Roman" w:hAnsi="Times New Roman" w:cs="Times New Roman"/>
          <w:sz w:val="24"/>
          <w:szCs w:val="24"/>
          <w:shd w:val="clear" w:color="auto" w:fill="FFFFFF"/>
        </w:rPr>
      </w:pPr>
      <w:r w:rsidRPr="008D36C8">
        <w:rPr>
          <w:rFonts w:ascii="Times New Roman" w:hAnsi="Times New Roman" w:cs="Times New Roman"/>
          <w:sz w:val="24"/>
          <w:szCs w:val="24"/>
          <w:shd w:val="clear" w:color="auto" w:fill="FFFFFF"/>
        </w:rPr>
        <w:t>Somera, F. A. R., and Petrova, K. (2024). A Change Management View on Technology Adoption in Hotel Organizations: A Review and a Conceptual Framework. </w:t>
      </w:r>
      <w:r w:rsidRPr="008D36C8">
        <w:rPr>
          <w:rFonts w:ascii="Times New Roman" w:hAnsi="Times New Roman" w:cs="Times New Roman"/>
          <w:i/>
          <w:iCs/>
          <w:sz w:val="24"/>
          <w:szCs w:val="24"/>
          <w:shd w:val="clear" w:color="auto" w:fill="FFFFFF"/>
        </w:rPr>
        <w:t>Businesses</w:t>
      </w:r>
      <w:r w:rsidRPr="008D36C8">
        <w:rPr>
          <w:rFonts w:ascii="Times New Roman" w:hAnsi="Times New Roman" w:cs="Times New Roman"/>
          <w:sz w:val="24"/>
          <w:szCs w:val="24"/>
          <w:shd w:val="clear" w:color="auto" w:fill="FFFFFF"/>
        </w:rPr>
        <w:t>, </w:t>
      </w:r>
      <w:r w:rsidRPr="008D36C8">
        <w:rPr>
          <w:rFonts w:ascii="Times New Roman" w:hAnsi="Times New Roman" w:cs="Times New Roman"/>
          <w:i/>
          <w:iCs/>
          <w:sz w:val="24"/>
          <w:szCs w:val="24"/>
          <w:shd w:val="clear" w:color="auto" w:fill="FFFFFF"/>
        </w:rPr>
        <w:t>4</w:t>
      </w:r>
      <w:r w:rsidRPr="008D36C8">
        <w:rPr>
          <w:rFonts w:ascii="Times New Roman" w:hAnsi="Times New Roman" w:cs="Times New Roman"/>
          <w:sz w:val="24"/>
          <w:szCs w:val="24"/>
          <w:shd w:val="clear" w:color="auto" w:fill="FFFFFF"/>
        </w:rPr>
        <w:t xml:space="preserve">(4), 791. DOI:10.3390/businesses4040043 </w:t>
      </w:r>
    </w:p>
    <w:p w14:paraId="45460B97" w14:textId="77777777" w:rsidR="0089342E" w:rsidRPr="008D36C8" w:rsidRDefault="0089342E" w:rsidP="00A80E85">
      <w:pPr>
        <w:spacing w:line="360" w:lineRule="auto"/>
        <w:ind w:left="720" w:hanging="720"/>
        <w:jc w:val="both"/>
        <w:rPr>
          <w:rFonts w:ascii="Times New Roman" w:hAnsi="Times New Roman" w:cs="Times New Roman"/>
          <w:sz w:val="24"/>
          <w:szCs w:val="24"/>
        </w:rPr>
      </w:pPr>
      <w:r w:rsidRPr="008D36C8">
        <w:rPr>
          <w:rFonts w:ascii="Times New Roman" w:hAnsi="Times New Roman" w:cs="Times New Roman"/>
          <w:sz w:val="24"/>
          <w:szCs w:val="24"/>
        </w:rPr>
        <w:t xml:space="preserve">Statista. (2023). Available at: </w:t>
      </w:r>
      <w:hyperlink r:id="rId51" w:history="1">
        <w:r w:rsidRPr="008D36C8">
          <w:rPr>
            <w:rStyle w:val="Hyperlink"/>
            <w:rFonts w:ascii="Times New Roman" w:hAnsi="Times New Roman" w:cs="Times New Roman"/>
            <w:color w:val="auto"/>
            <w:sz w:val="24"/>
            <w:szCs w:val="24"/>
            <w:u w:val="none"/>
          </w:rPr>
          <w:t>https://www.statista.com/chart/29350/leading-digital-transformation-topics-for-european-hoteliers/</w:t>
        </w:r>
      </w:hyperlink>
      <w:r w:rsidRPr="008D36C8">
        <w:rPr>
          <w:rFonts w:ascii="Times New Roman" w:hAnsi="Times New Roman" w:cs="Times New Roman"/>
          <w:sz w:val="24"/>
          <w:szCs w:val="24"/>
        </w:rPr>
        <w:t xml:space="preserve"> Accessed Date: 3/June/2025</w:t>
      </w:r>
    </w:p>
    <w:p w14:paraId="2B376C36" w14:textId="398A55CE" w:rsidR="0089342E" w:rsidRPr="008D36C8" w:rsidRDefault="0089342E" w:rsidP="00A80E85">
      <w:pPr>
        <w:spacing w:line="360" w:lineRule="auto"/>
        <w:ind w:left="720" w:hanging="720"/>
        <w:jc w:val="both"/>
        <w:rPr>
          <w:rFonts w:ascii="Times New Roman" w:hAnsi="Times New Roman" w:cs="Times New Roman"/>
          <w:sz w:val="24"/>
          <w:szCs w:val="24"/>
        </w:rPr>
      </w:pPr>
      <w:r w:rsidRPr="008D36C8">
        <w:rPr>
          <w:rFonts w:ascii="Times New Roman" w:hAnsi="Times New Roman" w:cs="Times New Roman"/>
          <w:sz w:val="24"/>
          <w:szCs w:val="24"/>
        </w:rPr>
        <w:t xml:space="preserve">Statista. (2024). Available at: </w:t>
      </w:r>
      <w:hyperlink r:id="rId52" w:history="1">
        <w:r w:rsidRPr="008D36C8">
          <w:rPr>
            <w:rStyle w:val="Hyperlink"/>
            <w:rFonts w:ascii="Times New Roman" w:hAnsi="Times New Roman" w:cs="Times New Roman"/>
            <w:color w:val="auto"/>
            <w:sz w:val="24"/>
            <w:szCs w:val="24"/>
            <w:u w:val="none"/>
          </w:rPr>
          <w:t>https://www.statista.com/chart/31840/european-hospitality-sector-levels-of-bankruptcies/</w:t>
        </w:r>
      </w:hyperlink>
      <w:r w:rsidRPr="008D36C8">
        <w:rPr>
          <w:rFonts w:ascii="Times New Roman" w:hAnsi="Times New Roman" w:cs="Times New Roman"/>
          <w:sz w:val="24"/>
          <w:szCs w:val="24"/>
        </w:rPr>
        <w:t xml:space="preserve">  Accessed Date: 3/June/2025</w:t>
      </w:r>
    </w:p>
    <w:p w14:paraId="083F219F" w14:textId="77777777" w:rsidR="0089342E" w:rsidRPr="008D36C8" w:rsidRDefault="0089342E" w:rsidP="00A80E85">
      <w:pPr>
        <w:spacing w:line="360" w:lineRule="auto"/>
        <w:ind w:left="720" w:hanging="720"/>
        <w:jc w:val="both"/>
        <w:rPr>
          <w:rFonts w:ascii="Times New Roman" w:hAnsi="Times New Roman" w:cs="Times New Roman"/>
          <w:sz w:val="24"/>
          <w:szCs w:val="24"/>
        </w:rPr>
      </w:pPr>
      <w:r w:rsidRPr="008D36C8">
        <w:rPr>
          <w:rFonts w:ascii="Times New Roman" w:hAnsi="Times New Roman" w:cs="Times New Roman"/>
          <w:sz w:val="24"/>
          <w:szCs w:val="24"/>
        </w:rPr>
        <w:t xml:space="preserve">Statista. (2024). Available at: </w:t>
      </w:r>
      <w:hyperlink r:id="rId53" w:history="1">
        <w:r w:rsidRPr="008D36C8">
          <w:rPr>
            <w:rStyle w:val="Hyperlink"/>
            <w:rFonts w:ascii="Times New Roman" w:hAnsi="Times New Roman" w:cs="Times New Roman"/>
            <w:color w:val="auto"/>
            <w:sz w:val="24"/>
            <w:szCs w:val="24"/>
            <w:u w:val="none"/>
          </w:rPr>
          <w:t>https://www.statista.com/statistics/644780/travel-tourism-total-gdp-contribution-france/</w:t>
        </w:r>
      </w:hyperlink>
      <w:r w:rsidRPr="008D36C8">
        <w:rPr>
          <w:rFonts w:ascii="Times New Roman" w:hAnsi="Times New Roman" w:cs="Times New Roman"/>
          <w:sz w:val="24"/>
          <w:szCs w:val="24"/>
        </w:rPr>
        <w:t xml:space="preserve"> Accessed Date: 3/June/2025</w:t>
      </w:r>
    </w:p>
    <w:p w14:paraId="17D44404" w14:textId="66D400C8" w:rsidR="0089342E" w:rsidRPr="008D36C8" w:rsidRDefault="00A80E85" w:rsidP="00A80E85">
      <w:pPr>
        <w:spacing w:line="360" w:lineRule="auto"/>
        <w:ind w:left="720" w:hanging="720"/>
        <w:jc w:val="both"/>
        <w:rPr>
          <w:rFonts w:ascii="Times New Roman" w:hAnsi="Times New Roman" w:cs="Times New Roman"/>
          <w:sz w:val="24"/>
          <w:szCs w:val="24"/>
        </w:rPr>
      </w:pPr>
      <w:r w:rsidRPr="008D36C8">
        <w:rPr>
          <w:rFonts w:ascii="Times New Roman" w:hAnsi="Times New Roman" w:cs="Times New Roman"/>
          <w:sz w:val="24"/>
          <w:szCs w:val="24"/>
          <w:shd w:val="clear" w:color="auto" w:fill="FFFFFF"/>
        </w:rPr>
        <w:lastRenderedPageBreak/>
        <w:t>Talukder, M. B., Hoque, M., and Miah, T. (2025). The impact of global events on hotel occupancy and tourist flows. In </w:t>
      </w:r>
      <w:r w:rsidRPr="008D36C8">
        <w:rPr>
          <w:rFonts w:ascii="Times New Roman" w:hAnsi="Times New Roman" w:cs="Times New Roman"/>
          <w:i/>
          <w:iCs/>
          <w:sz w:val="24"/>
          <w:szCs w:val="24"/>
          <w:shd w:val="clear" w:color="auto" w:fill="FFFFFF"/>
        </w:rPr>
        <w:t>Adapting to Evolving Consumer Experiences in Hospitality and Tourism</w:t>
      </w:r>
      <w:r w:rsidRPr="008D36C8">
        <w:rPr>
          <w:rFonts w:ascii="Times New Roman" w:hAnsi="Times New Roman" w:cs="Times New Roman"/>
          <w:sz w:val="24"/>
          <w:szCs w:val="24"/>
          <w:shd w:val="clear" w:color="auto" w:fill="FFFFFF"/>
        </w:rPr>
        <w:t> (pp. 1-30). IGI Global.</w:t>
      </w:r>
      <w:r w:rsidRPr="008D36C8">
        <w:rPr>
          <w:rFonts w:ascii="Times New Roman" w:hAnsi="Times New Roman" w:cs="Times New Roman"/>
          <w:sz w:val="24"/>
          <w:szCs w:val="24"/>
        </w:rPr>
        <w:t xml:space="preserve"> </w:t>
      </w:r>
      <w:r w:rsidR="0089342E" w:rsidRPr="008D36C8">
        <w:rPr>
          <w:rStyle w:val="isbn-label"/>
          <w:rFonts w:ascii="Times New Roman" w:hAnsi="Times New Roman" w:cs="Times New Roman"/>
          <w:sz w:val="24"/>
          <w:szCs w:val="24"/>
          <w:shd w:val="clear" w:color="auto" w:fill="FFFFFF"/>
        </w:rPr>
        <w:t>DOI: </w:t>
      </w:r>
      <w:r w:rsidR="0089342E" w:rsidRPr="008D36C8">
        <w:rPr>
          <w:rFonts w:ascii="Times New Roman" w:hAnsi="Times New Roman" w:cs="Times New Roman"/>
          <w:sz w:val="24"/>
          <w:szCs w:val="24"/>
          <w:shd w:val="clear" w:color="auto" w:fill="FFFFFF"/>
        </w:rPr>
        <w:t>10.4018/979-8-3693-7021-6.ch001</w:t>
      </w:r>
    </w:p>
    <w:p w14:paraId="454206EC" w14:textId="77777777" w:rsidR="0089342E" w:rsidRPr="008D36C8" w:rsidRDefault="0089342E" w:rsidP="00A80E85">
      <w:pPr>
        <w:spacing w:line="360" w:lineRule="auto"/>
        <w:ind w:left="720" w:hanging="720"/>
        <w:jc w:val="both"/>
        <w:rPr>
          <w:rFonts w:ascii="Times New Roman" w:hAnsi="Times New Roman" w:cs="Times New Roman"/>
          <w:sz w:val="24"/>
          <w:szCs w:val="24"/>
          <w:shd w:val="clear" w:color="auto" w:fill="FFFFFF"/>
        </w:rPr>
      </w:pPr>
      <w:r w:rsidRPr="008D36C8">
        <w:rPr>
          <w:rFonts w:ascii="Times New Roman" w:hAnsi="Times New Roman" w:cs="Times New Roman"/>
          <w:sz w:val="24"/>
          <w:szCs w:val="24"/>
          <w:shd w:val="clear" w:color="auto" w:fill="FFFFFF"/>
        </w:rPr>
        <w:t>Teng, C. C., and Chih, C. (2025). Reconstructing Managerial Competencies for Contemporary Hotel Managers: Implications for Hospitality Education. </w:t>
      </w:r>
      <w:r w:rsidRPr="008D36C8">
        <w:rPr>
          <w:rFonts w:ascii="Times New Roman" w:hAnsi="Times New Roman" w:cs="Times New Roman"/>
          <w:i/>
          <w:iCs/>
          <w:sz w:val="24"/>
          <w:szCs w:val="24"/>
          <w:shd w:val="clear" w:color="auto" w:fill="FFFFFF"/>
        </w:rPr>
        <w:t>Journal of Hospitality &amp; Tourism Education</w:t>
      </w:r>
      <w:r w:rsidRPr="008D36C8">
        <w:rPr>
          <w:rFonts w:ascii="Times New Roman" w:hAnsi="Times New Roman" w:cs="Times New Roman"/>
          <w:sz w:val="24"/>
          <w:szCs w:val="24"/>
          <w:shd w:val="clear" w:color="auto" w:fill="FFFFFF"/>
        </w:rPr>
        <w:t>, 1-12.</w:t>
      </w:r>
    </w:p>
    <w:p w14:paraId="111071CA" w14:textId="3F229E68" w:rsidR="0089342E" w:rsidRPr="008D36C8" w:rsidRDefault="00A80E85" w:rsidP="00A80E85">
      <w:pPr>
        <w:spacing w:line="360" w:lineRule="auto"/>
        <w:ind w:left="720" w:hanging="720"/>
        <w:jc w:val="both"/>
        <w:rPr>
          <w:rFonts w:ascii="Times New Roman" w:hAnsi="Times New Roman" w:cs="Times New Roman"/>
          <w:sz w:val="24"/>
          <w:szCs w:val="24"/>
          <w:shd w:val="clear" w:color="auto" w:fill="FFFFFF"/>
        </w:rPr>
      </w:pPr>
      <w:r w:rsidRPr="008D36C8">
        <w:rPr>
          <w:rFonts w:ascii="Times New Roman" w:hAnsi="Times New Roman" w:cs="Times New Roman"/>
          <w:sz w:val="24"/>
          <w:szCs w:val="24"/>
          <w:shd w:val="clear" w:color="auto" w:fill="FFFFFF"/>
        </w:rPr>
        <w:t xml:space="preserve">Tiong, Y. Y., </w:t>
      </w:r>
      <w:proofErr w:type="spellStart"/>
      <w:r w:rsidRPr="008D36C8">
        <w:rPr>
          <w:rFonts w:ascii="Times New Roman" w:hAnsi="Times New Roman" w:cs="Times New Roman"/>
          <w:sz w:val="24"/>
          <w:szCs w:val="24"/>
          <w:shd w:val="clear" w:color="auto" w:fill="FFFFFF"/>
        </w:rPr>
        <w:t>Sondoh</w:t>
      </w:r>
      <w:proofErr w:type="spellEnd"/>
      <w:r w:rsidRPr="008D36C8">
        <w:rPr>
          <w:rFonts w:ascii="Times New Roman" w:hAnsi="Times New Roman" w:cs="Times New Roman"/>
          <w:sz w:val="24"/>
          <w:szCs w:val="24"/>
          <w:shd w:val="clear" w:color="auto" w:fill="FFFFFF"/>
        </w:rPr>
        <w:t xml:space="preserve"> Jr, S. L., </w:t>
      </w:r>
      <w:proofErr w:type="spellStart"/>
      <w:r w:rsidRPr="008D36C8">
        <w:rPr>
          <w:rFonts w:ascii="Times New Roman" w:hAnsi="Times New Roman" w:cs="Times New Roman"/>
          <w:sz w:val="24"/>
          <w:szCs w:val="24"/>
          <w:shd w:val="clear" w:color="auto" w:fill="FFFFFF"/>
        </w:rPr>
        <w:t>Tanakinjal</w:t>
      </w:r>
      <w:proofErr w:type="spellEnd"/>
      <w:r w:rsidRPr="008D36C8">
        <w:rPr>
          <w:rFonts w:ascii="Times New Roman" w:hAnsi="Times New Roman" w:cs="Times New Roman"/>
          <w:sz w:val="24"/>
          <w:szCs w:val="24"/>
          <w:shd w:val="clear" w:color="auto" w:fill="FFFFFF"/>
        </w:rPr>
        <w:t xml:space="preserve">, G. H., and </w:t>
      </w:r>
      <w:proofErr w:type="spellStart"/>
      <w:r w:rsidRPr="008D36C8">
        <w:rPr>
          <w:rFonts w:ascii="Times New Roman" w:hAnsi="Times New Roman" w:cs="Times New Roman"/>
          <w:sz w:val="24"/>
          <w:szCs w:val="24"/>
          <w:shd w:val="clear" w:color="auto" w:fill="FFFFFF"/>
        </w:rPr>
        <w:t>Iggau</w:t>
      </w:r>
      <w:proofErr w:type="spellEnd"/>
      <w:r w:rsidRPr="008D36C8">
        <w:rPr>
          <w:rFonts w:ascii="Times New Roman" w:hAnsi="Times New Roman" w:cs="Times New Roman"/>
          <w:sz w:val="24"/>
          <w:szCs w:val="24"/>
          <w:shd w:val="clear" w:color="auto" w:fill="FFFFFF"/>
        </w:rPr>
        <w:t>, O. A. (2021). Cleaner operations in hotels: Recommendation for post-pandemic green recovery. </w:t>
      </w:r>
      <w:r w:rsidRPr="008D36C8">
        <w:rPr>
          <w:rFonts w:ascii="Times New Roman" w:hAnsi="Times New Roman" w:cs="Times New Roman"/>
          <w:i/>
          <w:iCs/>
          <w:sz w:val="24"/>
          <w:szCs w:val="24"/>
          <w:shd w:val="clear" w:color="auto" w:fill="FFFFFF"/>
        </w:rPr>
        <w:t>Journal of cleaner production</w:t>
      </w:r>
      <w:r w:rsidRPr="008D36C8">
        <w:rPr>
          <w:rFonts w:ascii="Times New Roman" w:hAnsi="Times New Roman" w:cs="Times New Roman"/>
          <w:sz w:val="24"/>
          <w:szCs w:val="24"/>
          <w:shd w:val="clear" w:color="auto" w:fill="FFFFFF"/>
        </w:rPr>
        <w:t>, </w:t>
      </w:r>
      <w:r w:rsidRPr="008D36C8">
        <w:rPr>
          <w:rFonts w:ascii="Times New Roman" w:hAnsi="Times New Roman" w:cs="Times New Roman"/>
          <w:i/>
          <w:iCs/>
          <w:sz w:val="24"/>
          <w:szCs w:val="24"/>
          <w:shd w:val="clear" w:color="auto" w:fill="FFFFFF"/>
        </w:rPr>
        <w:t>283</w:t>
      </w:r>
      <w:r w:rsidRPr="008D36C8">
        <w:rPr>
          <w:rFonts w:ascii="Times New Roman" w:hAnsi="Times New Roman" w:cs="Times New Roman"/>
          <w:sz w:val="24"/>
          <w:szCs w:val="24"/>
          <w:shd w:val="clear" w:color="auto" w:fill="FFFFFF"/>
        </w:rPr>
        <w:t xml:space="preserve">, 124621. </w:t>
      </w:r>
      <w:hyperlink r:id="rId54" w:history="1">
        <w:r w:rsidR="0089342E" w:rsidRPr="008D36C8">
          <w:rPr>
            <w:rStyle w:val="Hyperlink"/>
            <w:rFonts w:ascii="Times New Roman" w:hAnsi="Times New Roman" w:cs="Times New Roman"/>
            <w:color w:val="auto"/>
            <w:sz w:val="24"/>
            <w:szCs w:val="24"/>
            <w:u w:val="none"/>
          </w:rPr>
          <w:t>https://doi.org/10.1016/j.jclepro.2020.124621</w:t>
        </w:r>
      </w:hyperlink>
      <w:r w:rsidR="0089342E" w:rsidRPr="008D36C8">
        <w:rPr>
          <w:rFonts w:ascii="Times New Roman" w:hAnsi="Times New Roman" w:cs="Times New Roman"/>
          <w:sz w:val="24"/>
          <w:szCs w:val="24"/>
        </w:rPr>
        <w:t xml:space="preserve"> </w:t>
      </w:r>
    </w:p>
    <w:p w14:paraId="3EEA14FF" w14:textId="77777777" w:rsidR="0089342E" w:rsidRPr="008D36C8" w:rsidRDefault="0089342E" w:rsidP="00A80E85">
      <w:pPr>
        <w:spacing w:line="360" w:lineRule="auto"/>
        <w:ind w:left="720" w:hanging="720"/>
        <w:jc w:val="both"/>
        <w:rPr>
          <w:rFonts w:ascii="Times New Roman" w:hAnsi="Times New Roman" w:cs="Times New Roman"/>
          <w:sz w:val="24"/>
          <w:szCs w:val="24"/>
          <w:lang w:val="en-GB"/>
        </w:rPr>
      </w:pPr>
      <w:r w:rsidRPr="008D36C8">
        <w:rPr>
          <w:rFonts w:ascii="Times New Roman" w:hAnsi="Times New Roman" w:cs="Times New Roman"/>
          <w:sz w:val="24"/>
          <w:szCs w:val="24"/>
          <w:lang w:val="en-GB"/>
        </w:rPr>
        <w:t>Trip Advisor. (2024). Available at:</w:t>
      </w:r>
      <w:r w:rsidRPr="008D36C8">
        <w:rPr>
          <w:rFonts w:ascii="Times New Roman" w:hAnsi="Times New Roman" w:cs="Times New Roman"/>
          <w:sz w:val="24"/>
          <w:szCs w:val="24"/>
        </w:rPr>
        <w:t xml:space="preserve"> </w:t>
      </w:r>
      <w:hyperlink r:id="rId55" w:history="1">
        <w:r w:rsidRPr="008D36C8">
          <w:rPr>
            <w:rStyle w:val="Hyperlink"/>
            <w:rFonts w:ascii="Times New Roman" w:hAnsi="Times New Roman" w:cs="Times New Roman"/>
            <w:color w:val="auto"/>
            <w:sz w:val="24"/>
            <w:szCs w:val="24"/>
            <w:u w:val="none"/>
            <w:lang w:val="en-GB"/>
          </w:rPr>
          <w:t>https://en.tripadvisor.com.hk/ShowUserReviews-g187147-d233528-r974316072-Novotel_Paris_Centre_Tour_Eiffel-Paris_Ile_de_France.html</w:t>
        </w:r>
      </w:hyperlink>
      <w:r w:rsidRPr="008D36C8">
        <w:rPr>
          <w:rFonts w:ascii="Times New Roman" w:hAnsi="Times New Roman" w:cs="Times New Roman"/>
          <w:sz w:val="24"/>
          <w:szCs w:val="24"/>
          <w:lang w:val="en-GB"/>
        </w:rPr>
        <w:t xml:space="preserve"> Accessed Date: 21/May/2025.</w:t>
      </w:r>
    </w:p>
    <w:p w14:paraId="35344079" w14:textId="77777777" w:rsidR="0089342E" w:rsidRPr="008D36C8" w:rsidRDefault="0089342E" w:rsidP="00A80E85">
      <w:pPr>
        <w:spacing w:line="360" w:lineRule="auto"/>
        <w:ind w:left="720" w:hanging="720"/>
        <w:jc w:val="both"/>
        <w:rPr>
          <w:rFonts w:ascii="Times New Roman" w:hAnsi="Times New Roman" w:cs="Times New Roman"/>
          <w:sz w:val="24"/>
          <w:szCs w:val="24"/>
        </w:rPr>
      </w:pPr>
      <w:proofErr w:type="spellStart"/>
      <w:r w:rsidRPr="008D36C8">
        <w:rPr>
          <w:rFonts w:ascii="Times New Roman" w:hAnsi="Times New Roman" w:cs="Times New Roman"/>
          <w:sz w:val="24"/>
          <w:szCs w:val="24"/>
          <w:shd w:val="clear" w:color="auto" w:fill="FFFFFF"/>
        </w:rPr>
        <w:t>Urme</w:t>
      </w:r>
      <w:proofErr w:type="spellEnd"/>
      <w:r w:rsidRPr="008D36C8">
        <w:rPr>
          <w:rFonts w:ascii="Times New Roman" w:hAnsi="Times New Roman" w:cs="Times New Roman"/>
          <w:sz w:val="24"/>
          <w:szCs w:val="24"/>
          <w:shd w:val="clear" w:color="auto" w:fill="FFFFFF"/>
        </w:rPr>
        <w:t>, U. N. (2023). The impact of talent management strategies on employee retention. </w:t>
      </w:r>
      <w:r w:rsidRPr="008D36C8">
        <w:rPr>
          <w:rFonts w:ascii="Times New Roman" w:hAnsi="Times New Roman" w:cs="Times New Roman"/>
          <w:i/>
          <w:iCs/>
          <w:sz w:val="24"/>
          <w:szCs w:val="24"/>
          <w:shd w:val="clear" w:color="auto" w:fill="FFFFFF"/>
        </w:rPr>
        <w:t>International Journal of Science and Business</w:t>
      </w:r>
      <w:r w:rsidRPr="008D36C8">
        <w:rPr>
          <w:rFonts w:ascii="Times New Roman" w:hAnsi="Times New Roman" w:cs="Times New Roman"/>
          <w:sz w:val="24"/>
          <w:szCs w:val="24"/>
          <w:shd w:val="clear" w:color="auto" w:fill="FFFFFF"/>
        </w:rPr>
        <w:t>, </w:t>
      </w:r>
      <w:r w:rsidRPr="008D36C8">
        <w:rPr>
          <w:rFonts w:ascii="Times New Roman" w:hAnsi="Times New Roman" w:cs="Times New Roman"/>
          <w:i/>
          <w:iCs/>
          <w:sz w:val="24"/>
          <w:szCs w:val="24"/>
          <w:shd w:val="clear" w:color="auto" w:fill="FFFFFF"/>
        </w:rPr>
        <w:t>28</w:t>
      </w:r>
      <w:r w:rsidRPr="008D36C8">
        <w:rPr>
          <w:rFonts w:ascii="Times New Roman" w:hAnsi="Times New Roman" w:cs="Times New Roman"/>
          <w:sz w:val="24"/>
          <w:szCs w:val="24"/>
          <w:shd w:val="clear" w:color="auto" w:fill="FFFFFF"/>
        </w:rPr>
        <w:t xml:space="preserve">(1), 127-146. </w:t>
      </w:r>
      <w:r w:rsidRPr="008D36C8">
        <w:rPr>
          <w:rFonts w:ascii="Times New Roman" w:hAnsi="Times New Roman" w:cs="Times New Roman"/>
          <w:sz w:val="24"/>
          <w:szCs w:val="24"/>
        </w:rPr>
        <w:t xml:space="preserve">DOI: 10.58970/IJSB.2209 </w:t>
      </w:r>
    </w:p>
    <w:p w14:paraId="309A2086" w14:textId="21978566" w:rsidR="0089342E" w:rsidRPr="008D36C8" w:rsidRDefault="00A80E85" w:rsidP="00A80E85">
      <w:pPr>
        <w:spacing w:line="360" w:lineRule="auto"/>
        <w:ind w:left="720" w:hanging="720"/>
        <w:jc w:val="both"/>
        <w:rPr>
          <w:rFonts w:ascii="Times New Roman" w:hAnsi="Times New Roman" w:cs="Times New Roman"/>
          <w:sz w:val="24"/>
          <w:szCs w:val="24"/>
          <w:lang w:val="en-GB"/>
        </w:rPr>
      </w:pPr>
      <w:r w:rsidRPr="008D36C8">
        <w:rPr>
          <w:rFonts w:ascii="Times New Roman" w:hAnsi="Times New Roman" w:cs="Times New Roman"/>
          <w:sz w:val="24"/>
          <w:szCs w:val="24"/>
          <w:shd w:val="clear" w:color="auto" w:fill="FFFFFF"/>
        </w:rPr>
        <w:t>Varga, S., Mistry, T. G., Ali, F., and Cobanoglu, C. (2021). Employee perceptions of wellness programs in the hospitality industry. </w:t>
      </w:r>
      <w:r w:rsidRPr="008D36C8">
        <w:rPr>
          <w:rFonts w:ascii="Times New Roman" w:hAnsi="Times New Roman" w:cs="Times New Roman"/>
          <w:i/>
          <w:iCs/>
          <w:sz w:val="24"/>
          <w:szCs w:val="24"/>
          <w:shd w:val="clear" w:color="auto" w:fill="FFFFFF"/>
        </w:rPr>
        <w:t>International Journal of Contemporary Hospitality Management</w:t>
      </w:r>
      <w:r w:rsidRPr="008D36C8">
        <w:rPr>
          <w:rFonts w:ascii="Times New Roman" w:hAnsi="Times New Roman" w:cs="Times New Roman"/>
          <w:sz w:val="24"/>
          <w:szCs w:val="24"/>
          <w:shd w:val="clear" w:color="auto" w:fill="FFFFFF"/>
        </w:rPr>
        <w:t>, </w:t>
      </w:r>
      <w:r w:rsidRPr="008D36C8">
        <w:rPr>
          <w:rFonts w:ascii="Times New Roman" w:hAnsi="Times New Roman" w:cs="Times New Roman"/>
          <w:i/>
          <w:iCs/>
          <w:sz w:val="24"/>
          <w:szCs w:val="24"/>
          <w:shd w:val="clear" w:color="auto" w:fill="FFFFFF"/>
        </w:rPr>
        <w:t>33</w:t>
      </w:r>
      <w:r w:rsidRPr="008D36C8">
        <w:rPr>
          <w:rFonts w:ascii="Times New Roman" w:hAnsi="Times New Roman" w:cs="Times New Roman"/>
          <w:sz w:val="24"/>
          <w:szCs w:val="24"/>
          <w:shd w:val="clear" w:color="auto" w:fill="FFFFFF"/>
        </w:rPr>
        <w:t>(10), 3331-3354.</w:t>
      </w:r>
      <w:r w:rsidRPr="008D36C8">
        <w:rPr>
          <w:rFonts w:ascii="Times New Roman" w:hAnsi="Times New Roman" w:cs="Times New Roman"/>
          <w:sz w:val="24"/>
          <w:szCs w:val="24"/>
          <w:lang w:val="en-GB"/>
        </w:rPr>
        <w:t xml:space="preserve"> </w:t>
      </w:r>
      <w:hyperlink r:id="rId56" w:history="1">
        <w:r w:rsidR="0089342E" w:rsidRPr="008D36C8">
          <w:rPr>
            <w:rStyle w:val="Hyperlink"/>
            <w:rFonts w:ascii="Times New Roman" w:hAnsi="Times New Roman" w:cs="Times New Roman"/>
            <w:color w:val="auto"/>
            <w:sz w:val="24"/>
            <w:szCs w:val="24"/>
            <w:u w:val="none"/>
            <w:shd w:val="clear" w:color="auto" w:fill="FFFFFF"/>
          </w:rPr>
          <w:t>https://doi.org/10.1108/IJCHM-12-2020-1417</w:t>
        </w:r>
      </w:hyperlink>
      <w:r w:rsidR="0089342E" w:rsidRPr="008D36C8">
        <w:rPr>
          <w:rFonts w:ascii="Times New Roman" w:hAnsi="Times New Roman" w:cs="Times New Roman"/>
          <w:sz w:val="24"/>
          <w:szCs w:val="24"/>
          <w:shd w:val="clear" w:color="auto" w:fill="FFFFFF"/>
        </w:rPr>
        <w:t xml:space="preserve"> </w:t>
      </w:r>
    </w:p>
    <w:p w14:paraId="23DE81DC" w14:textId="77777777" w:rsidR="0089342E" w:rsidRPr="008D36C8" w:rsidRDefault="0089342E" w:rsidP="00A80E85">
      <w:pPr>
        <w:spacing w:line="360" w:lineRule="auto"/>
        <w:ind w:left="720" w:hanging="720"/>
        <w:jc w:val="both"/>
        <w:rPr>
          <w:rFonts w:ascii="Times New Roman" w:hAnsi="Times New Roman" w:cs="Times New Roman"/>
          <w:sz w:val="24"/>
          <w:szCs w:val="24"/>
          <w:shd w:val="clear" w:color="auto" w:fill="FFFFFF"/>
        </w:rPr>
      </w:pPr>
      <w:r w:rsidRPr="008D36C8">
        <w:rPr>
          <w:rFonts w:ascii="Times New Roman" w:hAnsi="Times New Roman" w:cs="Times New Roman"/>
          <w:sz w:val="24"/>
          <w:szCs w:val="24"/>
          <w:shd w:val="clear" w:color="auto" w:fill="FFFFFF"/>
        </w:rPr>
        <w:t xml:space="preserve">Whittington, R., </w:t>
      </w:r>
      <w:proofErr w:type="spellStart"/>
      <w:r w:rsidRPr="008D36C8">
        <w:rPr>
          <w:rFonts w:ascii="Times New Roman" w:hAnsi="Times New Roman" w:cs="Times New Roman"/>
          <w:sz w:val="24"/>
          <w:szCs w:val="24"/>
          <w:shd w:val="clear" w:color="auto" w:fill="FFFFFF"/>
        </w:rPr>
        <w:t>Regnér</w:t>
      </w:r>
      <w:proofErr w:type="spellEnd"/>
      <w:r w:rsidRPr="008D36C8">
        <w:rPr>
          <w:rFonts w:ascii="Times New Roman" w:hAnsi="Times New Roman" w:cs="Times New Roman"/>
          <w:sz w:val="24"/>
          <w:szCs w:val="24"/>
          <w:shd w:val="clear" w:color="auto" w:fill="FFFFFF"/>
        </w:rPr>
        <w:t>, P., Johnson, G., Angwin, D., and Scholes, K. (2019). </w:t>
      </w:r>
      <w:r w:rsidRPr="008D36C8">
        <w:rPr>
          <w:rFonts w:ascii="Times New Roman" w:hAnsi="Times New Roman" w:cs="Times New Roman"/>
          <w:iCs/>
          <w:sz w:val="24"/>
          <w:szCs w:val="24"/>
          <w:shd w:val="clear" w:color="auto" w:fill="FFFFFF"/>
        </w:rPr>
        <w:t>Exploring strategy</w:t>
      </w:r>
      <w:r w:rsidRPr="008D36C8">
        <w:rPr>
          <w:rFonts w:ascii="Times New Roman" w:hAnsi="Times New Roman" w:cs="Times New Roman"/>
          <w:sz w:val="24"/>
          <w:szCs w:val="24"/>
          <w:shd w:val="clear" w:color="auto" w:fill="FFFFFF"/>
        </w:rPr>
        <w:t>. Pearson UK.</w:t>
      </w:r>
    </w:p>
    <w:p w14:paraId="2A288BD9" w14:textId="3B260A95" w:rsidR="0089342E" w:rsidRPr="008D36C8" w:rsidRDefault="00A80E85" w:rsidP="00A80E85">
      <w:pPr>
        <w:spacing w:line="360" w:lineRule="auto"/>
        <w:ind w:left="720" w:hanging="720"/>
        <w:jc w:val="both"/>
        <w:rPr>
          <w:rFonts w:ascii="Times New Roman" w:hAnsi="Times New Roman" w:cs="Times New Roman"/>
          <w:sz w:val="24"/>
          <w:szCs w:val="24"/>
        </w:rPr>
      </w:pPr>
      <w:proofErr w:type="spellStart"/>
      <w:r w:rsidRPr="008D36C8">
        <w:rPr>
          <w:rFonts w:ascii="Times New Roman" w:hAnsi="Times New Roman" w:cs="Times New Roman"/>
          <w:sz w:val="24"/>
          <w:szCs w:val="24"/>
          <w:shd w:val="clear" w:color="auto" w:fill="FFFFFF"/>
        </w:rPr>
        <w:t>Wolfgruber</w:t>
      </w:r>
      <w:proofErr w:type="spellEnd"/>
      <w:r w:rsidRPr="008D36C8">
        <w:rPr>
          <w:rFonts w:ascii="Times New Roman" w:hAnsi="Times New Roman" w:cs="Times New Roman"/>
          <w:sz w:val="24"/>
          <w:szCs w:val="24"/>
          <w:shd w:val="clear" w:color="auto" w:fill="FFFFFF"/>
        </w:rPr>
        <w:t>, D., Stürmer, L., and Einwiller, S. (2022). Talking inclusion into being: communication as a facilitator and obstructor of an inclusive work environment. </w:t>
      </w:r>
      <w:r w:rsidRPr="008D36C8">
        <w:rPr>
          <w:rFonts w:ascii="Times New Roman" w:hAnsi="Times New Roman" w:cs="Times New Roman"/>
          <w:i/>
          <w:iCs/>
          <w:sz w:val="24"/>
          <w:szCs w:val="24"/>
          <w:shd w:val="clear" w:color="auto" w:fill="FFFFFF"/>
        </w:rPr>
        <w:t>Personnel Review</w:t>
      </w:r>
      <w:r w:rsidRPr="008D36C8">
        <w:rPr>
          <w:rFonts w:ascii="Times New Roman" w:hAnsi="Times New Roman" w:cs="Times New Roman"/>
          <w:sz w:val="24"/>
          <w:szCs w:val="24"/>
          <w:shd w:val="clear" w:color="auto" w:fill="FFFFFF"/>
        </w:rPr>
        <w:t>, </w:t>
      </w:r>
      <w:r w:rsidRPr="008D36C8">
        <w:rPr>
          <w:rFonts w:ascii="Times New Roman" w:hAnsi="Times New Roman" w:cs="Times New Roman"/>
          <w:i/>
          <w:iCs/>
          <w:sz w:val="24"/>
          <w:szCs w:val="24"/>
          <w:shd w:val="clear" w:color="auto" w:fill="FFFFFF"/>
        </w:rPr>
        <w:t>51</w:t>
      </w:r>
      <w:r w:rsidRPr="008D36C8">
        <w:rPr>
          <w:rFonts w:ascii="Times New Roman" w:hAnsi="Times New Roman" w:cs="Times New Roman"/>
          <w:sz w:val="24"/>
          <w:szCs w:val="24"/>
          <w:shd w:val="clear" w:color="auto" w:fill="FFFFFF"/>
        </w:rPr>
        <w:t xml:space="preserve">(7), 1841-1860. </w:t>
      </w:r>
      <w:proofErr w:type="spellStart"/>
      <w:proofErr w:type="gramStart"/>
      <w:r w:rsidR="0089342E" w:rsidRPr="008D36C8">
        <w:rPr>
          <w:rFonts w:ascii="Times New Roman" w:hAnsi="Times New Roman" w:cs="Times New Roman"/>
          <w:sz w:val="24"/>
          <w:szCs w:val="24"/>
        </w:rPr>
        <w:t>doi:https</w:t>
      </w:r>
      <w:proofErr w:type="spellEnd"/>
      <w:r w:rsidR="0089342E" w:rsidRPr="008D36C8">
        <w:rPr>
          <w:rFonts w:ascii="Times New Roman" w:hAnsi="Times New Roman" w:cs="Times New Roman"/>
          <w:sz w:val="24"/>
          <w:szCs w:val="24"/>
        </w:rPr>
        <w:t>://doi.org/10.1108/pr-01-2021-0013</w:t>
      </w:r>
      <w:proofErr w:type="gramEnd"/>
      <w:r w:rsidR="0089342E" w:rsidRPr="008D36C8">
        <w:rPr>
          <w:rFonts w:ascii="Times New Roman" w:hAnsi="Times New Roman" w:cs="Times New Roman"/>
          <w:sz w:val="24"/>
          <w:szCs w:val="24"/>
        </w:rPr>
        <w:t>.</w:t>
      </w:r>
    </w:p>
    <w:p w14:paraId="680BD4E6" w14:textId="16E366E3" w:rsidR="0089342E" w:rsidRPr="008D36C8" w:rsidRDefault="00A80E85" w:rsidP="00A80E85">
      <w:pPr>
        <w:spacing w:line="360" w:lineRule="auto"/>
        <w:ind w:left="720" w:hanging="720"/>
        <w:jc w:val="both"/>
        <w:rPr>
          <w:rFonts w:ascii="Times New Roman" w:hAnsi="Times New Roman" w:cs="Times New Roman"/>
          <w:sz w:val="24"/>
          <w:szCs w:val="24"/>
          <w:shd w:val="clear" w:color="auto" w:fill="FFFFFF"/>
        </w:rPr>
      </w:pPr>
      <w:r w:rsidRPr="008D36C8">
        <w:rPr>
          <w:rFonts w:ascii="Times New Roman" w:hAnsi="Times New Roman" w:cs="Times New Roman"/>
          <w:sz w:val="24"/>
          <w:szCs w:val="24"/>
          <w:shd w:val="clear" w:color="auto" w:fill="FFFFFF"/>
        </w:rPr>
        <w:t xml:space="preserve">Yakushev, O., Zakharova, O., </w:t>
      </w:r>
      <w:proofErr w:type="spellStart"/>
      <w:r w:rsidRPr="008D36C8">
        <w:rPr>
          <w:rFonts w:ascii="Times New Roman" w:hAnsi="Times New Roman" w:cs="Times New Roman"/>
          <w:sz w:val="24"/>
          <w:szCs w:val="24"/>
          <w:shd w:val="clear" w:color="auto" w:fill="FFFFFF"/>
        </w:rPr>
        <w:t>Zachosova</w:t>
      </w:r>
      <w:proofErr w:type="spellEnd"/>
      <w:r w:rsidRPr="008D36C8">
        <w:rPr>
          <w:rFonts w:ascii="Times New Roman" w:hAnsi="Times New Roman" w:cs="Times New Roman"/>
          <w:sz w:val="24"/>
          <w:szCs w:val="24"/>
          <w:shd w:val="clear" w:color="auto" w:fill="FFFFFF"/>
        </w:rPr>
        <w:t xml:space="preserve">, N., Yakusheva, O., Chernyshov, O., and </w:t>
      </w:r>
      <w:proofErr w:type="spellStart"/>
      <w:r w:rsidRPr="008D36C8">
        <w:rPr>
          <w:rFonts w:ascii="Times New Roman" w:hAnsi="Times New Roman" w:cs="Times New Roman"/>
          <w:sz w:val="24"/>
          <w:szCs w:val="24"/>
          <w:shd w:val="clear" w:color="auto" w:fill="FFFFFF"/>
        </w:rPr>
        <w:t>Naboka</w:t>
      </w:r>
      <w:proofErr w:type="spellEnd"/>
      <w:r w:rsidRPr="008D36C8">
        <w:rPr>
          <w:rFonts w:ascii="Times New Roman" w:hAnsi="Times New Roman" w:cs="Times New Roman"/>
          <w:sz w:val="24"/>
          <w:szCs w:val="24"/>
          <w:shd w:val="clear" w:color="auto" w:fill="FFFFFF"/>
        </w:rPr>
        <w:t>, R. (2023). Assessment of financial and economic security of business innovation enterprises in hospitality and tourism. </w:t>
      </w:r>
      <w:r w:rsidRPr="008D36C8">
        <w:rPr>
          <w:rFonts w:ascii="Times New Roman" w:hAnsi="Times New Roman" w:cs="Times New Roman"/>
          <w:i/>
          <w:iCs/>
          <w:sz w:val="24"/>
          <w:szCs w:val="24"/>
          <w:shd w:val="clear" w:color="auto" w:fill="FFFFFF"/>
        </w:rPr>
        <w:t>Financial and credit activity problems of theory and practice</w:t>
      </w:r>
      <w:r w:rsidRPr="008D36C8">
        <w:rPr>
          <w:rFonts w:ascii="Times New Roman" w:hAnsi="Times New Roman" w:cs="Times New Roman"/>
          <w:sz w:val="24"/>
          <w:szCs w:val="24"/>
          <w:shd w:val="clear" w:color="auto" w:fill="FFFFFF"/>
        </w:rPr>
        <w:t>, </w:t>
      </w:r>
      <w:r w:rsidRPr="008D36C8">
        <w:rPr>
          <w:rFonts w:ascii="Times New Roman" w:hAnsi="Times New Roman" w:cs="Times New Roman"/>
          <w:i/>
          <w:iCs/>
          <w:sz w:val="24"/>
          <w:szCs w:val="24"/>
          <w:shd w:val="clear" w:color="auto" w:fill="FFFFFF"/>
        </w:rPr>
        <w:t>2</w:t>
      </w:r>
      <w:r w:rsidRPr="008D36C8">
        <w:rPr>
          <w:rFonts w:ascii="Times New Roman" w:hAnsi="Times New Roman" w:cs="Times New Roman"/>
          <w:sz w:val="24"/>
          <w:szCs w:val="24"/>
          <w:shd w:val="clear" w:color="auto" w:fill="FFFFFF"/>
        </w:rPr>
        <w:t xml:space="preserve">, 135-147. </w:t>
      </w:r>
      <w:r w:rsidR="0089342E" w:rsidRPr="008D36C8">
        <w:rPr>
          <w:rFonts w:ascii="Times New Roman" w:eastAsia="Times New Roman" w:hAnsi="Times New Roman" w:cs="Times New Roman"/>
          <w:sz w:val="24"/>
          <w:szCs w:val="24"/>
          <w:lang w:val="en-GB" w:eastAsia="en-GB"/>
        </w:rPr>
        <w:t>10.55643/fcaptp.2.49.2023.4010</w:t>
      </w:r>
    </w:p>
    <w:p w14:paraId="4648ED34" w14:textId="4BED8EC7" w:rsidR="004172D6" w:rsidRPr="00A80E85" w:rsidRDefault="004172D6" w:rsidP="00A80E85">
      <w:pPr>
        <w:spacing w:after="300" w:line="360" w:lineRule="auto"/>
        <w:ind w:left="720" w:hanging="720"/>
        <w:jc w:val="both"/>
        <w:rPr>
          <w:rFonts w:ascii="Times New Roman" w:eastAsia="Times New Roman" w:hAnsi="Times New Roman" w:cs="Times New Roman"/>
          <w:sz w:val="24"/>
          <w:szCs w:val="24"/>
          <w:lang w:val="en-GB" w:eastAsia="en-GB"/>
        </w:rPr>
      </w:pPr>
      <w:r w:rsidRPr="008D36C8">
        <w:rPr>
          <w:rFonts w:ascii="Times New Roman" w:hAnsi="Times New Roman" w:cs="Times New Roman"/>
          <w:sz w:val="24"/>
          <w:szCs w:val="24"/>
          <w:shd w:val="clear" w:color="auto" w:fill="FFFFFF"/>
        </w:rPr>
        <w:lastRenderedPageBreak/>
        <w:t>Zia, M. Q., Naveed, M., Bashir, M. A., and Iqbal, A. (2022). The influence of servant leadership on employees' outcomes via job embeddedness in hospitality industry. </w:t>
      </w:r>
      <w:r w:rsidRPr="008D36C8">
        <w:rPr>
          <w:rFonts w:ascii="Times New Roman" w:hAnsi="Times New Roman" w:cs="Times New Roman"/>
          <w:i/>
          <w:iCs/>
          <w:sz w:val="24"/>
          <w:szCs w:val="24"/>
          <w:shd w:val="clear" w:color="auto" w:fill="FFFFFF"/>
        </w:rPr>
        <w:t>Journal of Hospitality and Tourism Insights</w:t>
      </w:r>
      <w:r w:rsidRPr="008D36C8">
        <w:rPr>
          <w:rFonts w:ascii="Times New Roman" w:hAnsi="Times New Roman" w:cs="Times New Roman"/>
          <w:sz w:val="24"/>
          <w:szCs w:val="24"/>
          <w:shd w:val="clear" w:color="auto" w:fill="FFFFFF"/>
        </w:rPr>
        <w:t>, </w:t>
      </w:r>
      <w:r w:rsidRPr="008D36C8">
        <w:rPr>
          <w:rFonts w:ascii="Times New Roman" w:hAnsi="Times New Roman" w:cs="Times New Roman"/>
          <w:i/>
          <w:iCs/>
          <w:sz w:val="24"/>
          <w:szCs w:val="24"/>
          <w:shd w:val="clear" w:color="auto" w:fill="FFFFFF"/>
        </w:rPr>
        <w:t>5</w:t>
      </w:r>
      <w:r w:rsidRPr="008D36C8">
        <w:rPr>
          <w:rFonts w:ascii="Times New Roman" w:hAnsi="Times New Roman" w:cs="Times New Roman"/>
          <w:sz w:val="24"/>
          <w:szCs w:val="24"/>
          <w:shd w:val="clear" w:color="auto" w:fill="FFFFFF"/>
        </w:rPr>
        <w:t xml:space="preserve">(3), 612-628. </w:t>
      </w:r>
      <w:hyperlink r:id="rId57" w:history="1">
        <w:r w:rsidRPr="008D36C8">
          <w:rPr>
            <w:rStyle w:val="Hyperlink"/>
            <w:rFonts w:ascii="Times New Roman" w:hAnsi="Times New Roman" w:cs="Times New Roman"/>
            <w:color w:val="auto"/>
            <w:sz w:val="24"/>
            <w:szCs w:val="24"/>
            <w:u w:val="none"/>
            <w:shd w:val="clear" w:color="auto" w:fill="FFFFFF"/>
          </w:rPr>
          <w:t>https://doi.org/10.1108/JHTI-01-2021-0003</w:t>
        </w:r>
      </w:hyperlink>
      <w:r w:rsidRPr="008D36C8">
        <w:rPr>
          <w:rFonts w:ascii="Times New Roman" w:hAnsi="Times New Roman" w:cs="Times New Roman"/>
          <w:sz w:val="24"/>
          <w:szCs w:val="24"/>
          <w:shd w:val="clear" w:color="auto" w:fill="FFFFFF"/>
        </w:rPr>
        <w:t xml:space="preserve"> </w:t>
      </w:r>
    </w:p>
    <w:sectPr w:rsidR="004172D6" w:rsidRPr="00A80E85" w:rsidSect="004B4709">
      <w:footerReference w:type="first" r:id="rId58"/>
      <w:pgSz w:w="12240" w:h="15840"/>
      <w:pgMar w:top="1440" w:right="1440" w:bottom="1440" w:left="1440" w:header="720" w:footer="720" w:gutter="0"/>
      <w:pgBorders w:offsetFrom="page">
        <w:top w:val="thinThickThinSmallGap" w:sz="18" w:space="24" w:color="auto" w:shadow="1"/>
        <w:left w:val="thinThickThinSmallGap" w:sz="18" w:space="24" w:color="auto" w:shadow="1"/>
        <w:bottom w:val="thinThickThinSmallGap" w:sz="18" w:space="24" w:color="auto" w:shadow="1"/>
        <w:right w:val="thinThickThinSmallGap" w:sz="18" w:space="24" w:color="auto" w:shadow="1"/>
      </w:pgBorders>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0CBDCC" w14:textId="77777777" w:rsidR="001B4127" w:rsidRDefault="001B4127">
      <w:pPr>
        <w:spacing w:after="0" w:line="240" w:lineRule="auto"/>
      </w:pPr>
      <w:r>
        <w:separator/>
      </w:r>
    </w:p>
  </w:endnote>
  <w:endnote w:type="continuationSeparator" w:id="0">
    <w:p w14:paraId="6740DB0D" w14:textId="77777777" w:rsidR="001B4127" w:rsidRDefault="001B41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82398292"/>
      <w:docPartObj>
        <w:docPartGallery w:val="Page Numbers (Bottom of Page)"/>
        <w:docPartUnique/>
      </w:docPartObj>
    </w:sdtPr>
    <w:sdtEndPr>
      <w:rPr>
        <w:noProof/>
      </w:rPr>
    </w:sdtEndPr>
    <w:sdtContent>
      <w:p w14:paraId="0A75F98D" w14:textId="77777777" w:rsidR="00A80E85" w:rsidRDefault="00A80E85">
        <w:pPr>
          <w:pStyle w:val="Footer"/>
          <w:jc w:val="right"/>
        </w:pPr>
        <w:r>
          <w:fldChar w:fldCharType="begin"/>
        </w:r>
        <w:r>
          <w:instrText xml:space="preserve"> PAGE   \* MERGEFORMAT </w:instrText>
        </w:r>
        <w:r>
          <w:fldChar w:fldCharType="separate"/>
        </w:r>
        <w:r w:rsidR="008D36C8">
          <w:rPr>
            <w:noProof/>
          </w:rPr>
          <w:t>0</w:t>
        </w:r>
        <w:r>
          <w:rPr>
            <w:noProof/>
          </w:rPr>
          <w:fldChar w:fldCharType="end"/>
        </w:r>
      </w:p>
    </w:sdtContent>
  </w:sdt>
  <w:p w14:paraId="6AF33FE1" w14:textId="77777777" w:rsidR="00A80E85" w:rsidRDefault="00A80E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3290014"/>
      <w:docPartObj>
        <w:docPartGallery w:val="Page Numbers (Bottom of Page)"/>
        <w:docPartUnique/>
      </w:docPartObj>
    </w:sdtPr>
    <w:sdtEndPr>
      <w:rPr>
        <w:noProof/>
      </w:rPr>
    </w:sdtEndPr>
    <w:sdtContent>
      <w:p w14:paraId="79C761D0" w14:textId="77777777" w:rsidR="00A80E85" w:rsidRDefault="00A80E85">
        <w:pPr>
          <w:pStyle w:val="Footer"/>
          <w:jc w:val="right"/>
        </w:pPr>
        <w:r>
          <w:fldChar w:fldCharType="begin"/>
        </w:r>
        <w:r>
          <w:instrText xml:space="preserve"> PAGE   \* MERGEFORMAT </w:instrText>
        </w:r>
        <w:r>
          <w:fldChar w:fldCharType="separate"/>
        </w:r>
        <w:r w:rsidR="008D36C8">
          <w:rPr>
            <w:noProof/>
          </w:rPr>
          <w:t>1</w:t>
        </w:r>
        <w:r>
          <w:rPr>
            <w:noProof/>
          </w:rPr>
          <w:fldChar w:fldCharType="end"/>
        </w:r>
      </w:p>
    </w:sdtContent>
  </w:sdt>
  <w:p w14:paraId="71005967" w14:textId="77777777" w:rsidR="00A80E85" w:rsidRDefault="00A80E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5927E2" w14:textId="77777777" w:rsidR="001B4127" w:rsidRDefault="001B4127">
      <w:pPr>
        <w:spacing w:after="0" w:line="240" w:lineRule="auto"/>
      </w:pPr>
      <w:r>
        <w:separator/>
      </w:r>
    </w:p>
  </w:footnote>
  <w:footnote w:type="continuationSeparator" w:id="0">
    <w:p w14:paraId="6DDBEC32" w14:textId="77777777" w:rsidR="001B4127" w:rsidRDefault="001B41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6E565C"/>
    <w:multiLevelType w:val="multilevel"/>
    <w:tmpl w:val="6CDCABCA"/>
    <w:lvl w:ilvl="0">
      <w:start w:val="1"/>
      <w:numFmt w:val="decimal"/>
      <w:lvlText w:val="%1."/>
      <w:lvlJc w:val="left"/>
      <w:pPr>
        <w:ind w:left="720" w:hanging="360"/>
      </w:p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5CF15AC7"/>
    <w:multiLevelType w:val="multilevel"/>
    <w:tmpl w:val="A1EEBEE6"/>
    <w:lvl w:ilvl="0">
      <w:start w:val="1"/>
      <w:numFmt w:val="decimal"/>
      <w:lvlText w:val="%1."/>
      <w:lvlJc w:val="left"/>
      <w:pPr>
        <w:ind w:left="720" w:hanging="360"/>
      </w:p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977539147">
    <w:abstractNumId w:val="1"/>
  </w:num>
  <w:num w:numId="2" w16cid:durableId="4077760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668B"/>
    <w:rsid w:val="000C03BF"/>
    <w:rsid w:val="00103698"/>
    <w:rsid w:val="0012391D"/>
    <w:rsid w:val="001562D2"/>
    <w:rsid w:val="00157761"/>
    <w:rsid w:val="00163B1C"/>
    <w:rsid w:val="00182C26"/>
    <w:rsid w:val="00184DD4"/>
    <w:rsid w:val="00193728"/>
    <w:rsid w:val="00196D64"/>
    <w:rsid w:val="001A4696"/>
    <w:rsid w:val="001A545A"/>
    <w:rsid w:val="001B4127"/>
    <w:rsid w:val="001E3D34"/>
    <w:rsid w:val="001F01AB"/>
    <w:rsid w:val="002002D9"/>
    <w:rsid w:val="00201A1A"/>
    <w:rsid w:val="0025685F"/>
    <w:rsid w:val="00276A00"/>
    <w:rsid w:val="002C6508"/>
    <w:rsid w:val="00320336"/>
    <w:rsid w:val="003454FF"/>
    <w:rsid w:val="00377918"/>
    <w:rsid w:val="003B7F31"/>
    <w:rsid w:val="003E7B9D"/>
    <w:rsid w:val="004172D6"/>
    <w:rsid w:val="00431BB1"/>
    <w:rsid w:val="00433CC9"/>
    <w:rsid w:val="0043709C"/>
    <w:rsid w:val="0048405B"/>
    <w:rsid w:val="00485DF6"/>
    <w:rsid w:val="00496811"/>
    <w:rsid w:val="004B4709"/>
    <w:rsid w:val="004F03B0"/>
    <w:rsid w:val="004F2756"/>
    <w:rsid w:val="004F37AB"/>
    <w:rsid w:val="005123FF"/>
    <w:rsid w:val="005C16E2"/>
    <w:rsid w:val="005D2CFA"/>
    <w:rsid w:val="005F13E0"/>
    <w:rsid w:val="006A5016"/>
    <w:rsid w:val="006A6BC5"/>
    <w:rsid w:val="006D31E0"/>
    <w:rsid w:val="006D5606"/>
    <w:rsid w:val="006E79D0"/>
    <w:rsid w:val="00711E97"/>
    <w:rsid w:val="00731675"/>
    <w:rsid w:val="00744BD7"/>
    <w:rsid w:val="00746443"/>
    <w:rsid w:val="0076515E"/>
    <w:rsid w:val="007D4C62"/>
    <w:rsid w:val="0082035E"/>
    <w:rsid w:val="008324A8"/>
    <w:rsid w:val="00837585"/>
    <w:rsid w:val="00847F82"/>
    <w:rsid w:val="0086697B"/>
    <w:rsid w:val="0088424B"/>
    <w:rsid w:val="00892B45"/>
    <w:rsid w:val="0089342E"/>
    <w:rsid w:val="008D36C8"/>
    <w:rsid w:val="008E1EFD"/>
    <w:rsid w:val="00955739"/>
    <w:rsid w:val="0099415A"/>
    <w:rsid w:val="009A2B5D"/>
    <w:rsid w:val="009F0C0B"/>
    <w:rsid w:val="00A329DD"/>
    <w:rsid w:val="00A80E85"/>
    <w:rsid w:val="00AB6A5F"/>
    <w:rsid w:val="00AE3CBD"/>
    <w:rsid w:val="00AE4D1D"/>
    <w:rsid w:val="00B00B4B"/>
    <w:rsid w:val="00B12A2A"/>
    <w:rsid w:val="00B16DCA"/>
    <w:rsid w:val="00B60CB5"/>
    <w:rsid w:val="00B77273"/>
    <w:rsid w:val="00BA163E"/>
    <w:rsid w:val="00BA32F8"/>
    <w:rsid w:val="00BC0275"/>
    <w:rsid w:val="00BE4926"/>
    <w:rsid w:val="00C22B6B"/>
    <w:rsid w:val="00C33BBF"/>
    <w:rsid w:val="00C54F5E"/>
    <w:rsid w:val="00C76763"/>
    <w:rsid w:val="00D066C7"/>
    <w:rsid w:val="00D43E87"/>
    <w:rsid w:val="00E2099F"/>
    <w:rsid w:val="00E30967"/>
    <w:rsid w:val="00E3668B"/>
    <w:rsid w:val="00E54668"/>
    <w:rsid w:val="00EB39D7"/>
    <w:rsid w:val="00EB4900"/>
    <w:rsid w:val="00ED248B"/>
    <w:rsid w:val="00ED5C68"/>
    <w:rsid w:val="00EE79E0"/>
    <w:rsid w:val="00F401B8"/>
    <w:rsid w:val="00F61644"/>
    <w:rsid w:val="00F75513"/>
    <w:rsid w:val="00F816AC"/>
    <w:rsid w:val="00F87BDB"/>
    <w:rsid w:val="00F90F97"/>
    <w:rsid w:val="00F95002"/>
    <w:rsid w:val="00FC25B7"/>
    <w:rsid w:val="00FD42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CB080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668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3668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6697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3668B"/>
    <w:pPr>
      <w:spacing w:after="0" w:line="240" w:lineRule="auto"/>
    </w:pPr>
    <w:rPr>
      <w:rFonts w:eastAsiaTheme="minorEastAsia"/>
    </w:rPr>
  </w:style>
  <w:style w:type="character" w:customStyle="1" w:styleId="NoSpacingChar">
    <w:name w:val="No Spacing Char"/>
    <w:basedOn w:val="DefaultParagraphFont"/>
    <w:link w:val="NoSpacing"/>
    <w:uiPriority w:val="1"/>
    <w:rsid w:val="00E3668B"/>
    <w:rPr>
      <w:rFonts w:eastAsiaTheme="minorEastAsia"/>
    </w:rPr>
  </w:style>
  <w:style w:type="paragraph" w:styleId="NormalWeb">
    <w:name w:val="Normal (Web)"/>
    <w:basedOn w:val="Normal"/>
    <w:uiPriority w:val="99"/>
    <w:unhideWhenUsed/>
    <w:rsid w:val="00E3668B"/>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E3668B"/>
    <w:rPr>
      <w:b/>
      <w:bCs/>
    </w:rPr>
  </w:style>
  <w:style w:type="character" w:customStyle="1" w:styleId="Heading1Char">
    <w:name w:val="Heading 1 Char"/>
    <w:basedOn w:val="DefaultParagraphFont"/>
    <w:link w:val="Heading1"/>
    <w:uiPriority w:val="9"/>
    <w:rsid w:val="00E3668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E3668B"/>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E3668B"/>
    <w:pPr>
      <w:ind w:left="720"/>
      <w:contextualSpacing/>
    </w:pPr>
  </w:style>
  <w:style w:type="paragraph" w:styleId="Header">
    <w:name w:val="header"/>
    <w:basedOn w:val="Normal"/>
    <w:link w:val="HeaderChar"/>
    <w:uiPriority w:val="99"/>
    <w:unhideWhenUsed/>
    <w:rsid w:val="004B470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B4709"/>
  </w:style>
  <w:style w:type="paragraph" w:styleId="Footer">
    <w:name w:val="footer"/>
    <w:basedOn w:val="Normal"/>
    <w:link w:val="FooterChar"/>
    <w:uiPriority w:val="99"/>
    <w:unhideWhenUsed/>
    <w:rsid w:val="004B470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B4709"/>
  </w:style>
  <w:style w:type="character" w:customStyle="1" w:styleId="Heading3Char">
    <w:name w:val="Heading 3 Char"/>
    <w:basedOn w:val="DefaultParagraphFont"/>
    <w:link w:val="Heading3"/>
    <w:uiPriority w:val="9"/>
    <w:rsid w:val="0086697B"/>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847F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6">
    <w:name w:val="Grid Table 4 Accent 6"/>
    <w:basedOn w:val="TableNormal"/>
    <w:uiPriority w:val="49"/>
    <w:rsid w:val="00847F82"/>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5Dark-Accent3">
    <w:name w:val="Grid Table 5 Dark Accent 3"/>
    <w:basedOn w:val="TableNormal"/>
    <w:uiPriority w:val="50"/>
    <w:rsid w:val="00847F8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6Colorful-Accent6">
    <w:name w:val="Grid Table 6 Colorful Accent 6"/>
    <w:basedOn w:val="TableNormal"/>
    <w:uiPriority w:val="51"/>
    <w:rsid w:val="00847F82"/>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Caption">
    <w:name w:val="caption"/>
    <w:basedOn w:val="Normal"/>
    <w:next w:val="Normal"/>
    <w:uiPriority w:val="35"/>
    <w:unhideWhenUsed/>
    <w:qFormat/>
    <w:rsid w:val="00847F82"/>
    <w:pPr>
      <w:spacing w:after="200" w:line="240" w:lineRule="auto"/>
    </w:pPr>
    <w:rPr>
      <w:i/>
      <w:iCs/>
      <w:color w:val="44546A" w:themeColor="text2"/>
      <w:sz w:val="18"/>
      <w:szCs w:val="18"/>
    </w:rPr>
  </w:style>
  <w:style w:type="character" w:styleId="Hyperlink">
    <w:name w:val="Hyperlink"/>
    <w:basedOn w:val="DefaultParagraphFont"/>
    <w:uiPriority w:val="99"/>
    <w:unhideWhenUsed/>
    <w:rsid w:val="00FD42BD"/>
    <w:rPr>
      <w:color w:val="0563C1" w:themeColor="hyperlink"/>
      <w:u w:val="single"/>
    </w:rPr>
  </w:style>
  <w:style w:type="paragraph" w:styleId="BalloonText">
    <w:name w:val="Balloon Text"/>
    <w:basedOn w:val="Normal"/>
    <w:link w:val="BalloonTextChar"/>
    <w:uiPriority w:val="99"/>
    <w:semiHidden/>
    <w:unhideWhenUsed/>
    <w:rsid w:val="00BC027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C0275"/>
    <w:rPr>
      <w:rFonts w:ascii="Segoe UI" w:hAnsi="Segoe UI" w:cs="Segoe UI"/>
      <w:sz w:val="18"/>
      <w:szCs w:val="18"/>
    </w:rPr>
  </w:style>
  <w:style w:type="paragraph" w:styleId="TOCHeading">
    <w:name w:val="TOC Heading"/>
    <w:basedOn w:val="Heading1"/>
    <w:next w:val="Normal"/>
    <w:uiPriority w:val="39"/>
    <w:unhideWhenUsed/>
    <w:qFormat/>
    <w:rsid w:val="00EB39D7"/>
    <w:pPr>
      <w:outlineLvl w:val="9"/>
    </w:pPr>
  </w:style>
  <w:style w:type="paragraph" w:styleId="TOC1">
    <w:name w:val="toc 1"/>
    <w:basedOn w:val="Normal"/>
    <w:next w:val="Normal"/>
    <w:autoRedefine/>
    <w:uiPriority w:val="39"/>
    <w:unhideWhenUsed/>
    <w:rsid w:val="00EB39D7"/>
    <w:pPr>
      <w:spacing w:after="100"/>
    </w:pPr>
  </w:style>
  <w:style w:type="paragraph" w:styleId="TOC2">
    <w:name w:val="toc 2"/>
    <w:basedOn w:val="Normal"/>
    <w:next w:val="Normal"/>
    <w:autoRedefine/>
    <w:uiPriority w:val="39"/>
    <w:unhideWhenUsed/>
    <w:rsid w:val="00EB39D7"/>
    <w:pPr>
      <w:spacing w:after="100"/>
      <w:ind w:left="220"/>
    </w:pPr>
  </w:style>
  <w:style w:type="paragraph" w:styleId="TOC3">
    <w:name w:val="toc 3"/>
    <w:basedOn w:val="Normal"/>
    <w:next w:val="Normal"/>
    <w:autoRedefine/>
    <w:uiPriority w:val="39"/>
    <w:unhideWhenUsed/>
    <w:rsid w:val="00EB39D7"/>
    <w:pPr>
      <w:spacing w:after="100"/>
      <w:ind w:left="440"/>
    </w:pPr>
  </w:style>
  <w:style w:type="character" w:customStyle="1" w:styleId="isbn-label">
    <w:name w:val="isbn-label"/>
    <w:basedOn w:val="DefaultParagraphFont"/>
    <w:rsid w:val="00163B1C"/>
  </w:style>
  <w:style w:type="character" w:styleId="CommentReference">
    <w:name w:val="annotation reference"/>
    <w:basedOn w:val="DefaultParagraphFont"/>
    <w:uiPriority w:val="99"/>
    <w:semiHidden/>
    <w:unhideWhenUsed/>
    <w:rsid w:val="00496811"/>
    <w:rPr>
      <w:sz w:val="16"/>
      <w:szCs w:val="16"/>
    </w:rPr>
  </w:style>
  <w:style w:type="paragraph" w:styleId="CommentText">
    <w:name w:val="annotation text"/>
    <w:basedOn w:val="Normal"/>
    <w:link w:val="CommentTextChar"/>
    <w:uiPriority w:val="99"/>
    <w:semiHidden/>
    <w:unhideWhenUsed/>
    <w:rsid w:val="00496811"/>
    <w:pPr>
      <w:spacing w:line="240" w:lineRule="auto"/>
    </w:pPr>
    <w:rPr>
      <w:sz w:val="20"/>
      <w:szCs w:val="20"/>
    </w:rPr>
  </w:style>
  <w:style w:type="character" w:customStyle="1" w:styleId="CommentTextChar">
    <w:name w:val="Comment Text Char"/>
    <w:basedOn w:val="DefaultParagraphFont"/>
    <w:link w:val="CommentText"/>
    <w:uiPriority w:val="99"/>
    <w:semiHidden/>
    <w:rsid w:val="00496811"/>
    <w:rPr>
      <w:sz w:val="20"/>
      <w:szCs w:val="20"/>
    </w:rPr>
  </w:style>
  <w:style w:type="paragraph" w:styleId="CommentSubject">
    <w:name w:val="annotation subject"/>
    <w:basedOn w:val="CommentText"/>
    <w:next w:val="CommentText"/>
    <w:link w:val="CommentSubjectChar"/>
    <w:uiPriority w:val="99"/>
    <w:semiHidden/>
    <w:unhideWhenUsed/>
    <w:rsid w:val="00496811"/>
    <w:rPr>
      <w:b/>
      <w:bCs/>
    </w:rPr>
  </w:style>
  <w:style w:type="character" w:customStyle="1" w:styleId="CommentSubjectChar">
    <w:name w:val="Comment Subject Char"/>
    <w:basedOn w:val="CommentTextChar"/>
    <w:link w:val="CommentSubject"/>
    <w:uiPriority w:val="99"/>
    <w:semiHidden/>
    <w:rsid w:val="00496811"/>
    <w:rPr>
      <w:b/>
      <w:bCs/>
      <w:sz w:val="20"/>
      <w:szCs w:val="20"/>
    </w:rPr>
  </w:style>
  <w:style w:type="character" w:customStyle="1" w:styleId="value">
    <w:name w:val="value"/>
    <w:basedOn w:val="DefaultParagraphFont"/>
    <w:rsid w:val="00A80E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4682508">
      <w:bodyDiv w:val="1"/>
      <w:marLeft w:val="0"/>
      <w:marRight w:val="0"/>
      <w:marTop w:val="0"/>
      <w:marBottom w:val="0"/>
      <w:divBdr>
        <w:top w:val="none" w:sz="0" w:space="0" w:color="auto"/>
        <w:left w:val="none" w:sz="0" w:space="0" w:color="auto"/>
        <w:bottom w:val="none" w:sz="0" w:space="0" w:color="auto"/>
        <w:right w:val="none" w:sz="0" w:space="0" w:color="auto"/>
      </w:divBdr>
    </w:div>
    <w:div w:id="639531680">
      <w:bodyDiv w:val="1"/>
      <w:marLeft w:val="0"/>
      <w:marRight w:val="0"/>
      <w:marTop w:val="0"/>
      <w:marBottom w:val="0"/>
      <w:divBdr>
        <w:top w:val="none" w:sz="0" w:space="0" w:color="auto"/>
        <w:left w:val="none" w:sz="0" w:space="0" w:color="auto"/>
        <w:bottom w:val="none" w:sz="0" w:space="0" w:color="auto"/>
        <w:right w:val="none" w:sz="0" w:space="0" w:color="auto"/>
      </w:divBdr>
    </w:div>
    <w:div w:id="907687501">
      <w:bodyDiv w:val="1"/>
      <w:marLeft w:val="0"/>
      <w:marRight w:val="0"/>
      <w:marTop w:val="0"/>
      <w:marBottom w:val="0"/>
      <w:divBdr>
        <w:top w:val="none" w:sz="0" w:space="0" w:color="auto"/>
        <w:left w:val="none" w:sz="0" w:space="0" w:color="auto"/>
        <w:bottom w:val="none" w:sz="0" w:space="0" w:color="auto"/>
        <w:right w:val="none" w:sz="0" w:space="0" w:color="auto"/>
      </w:divBdr>
    </w:div>
    <w:div w:id="1392970388">
      <w:bodyDiv w:val="1"/>
      <w:marLeft w:val="0"/>
      <w:marRight w:val="0"/>
      <w:marTop w:val="0"/>
      <w:marBottom w:val="0"/>
      <w:divBdr>
        <w:top w:val="none" w:sz="0" w:space="0" w:color="auto"/>
        <w:left w:val="none" w:sz="0" w:space="0" w:color="auto"/>
        <w:bottom w:val="none" w:sz="0" w:space="0" w:color="auto"/>
        <w:right w:val="none" w:sz="0" w:space="0" w:color="auto"/>
      </w:divBdr>
    </w:div>
    <w:div w:id="1659532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doi.org/10.1080/19368623.2022.1996304" TargetMode="External"/><Relationship Id="rId26" Type="http://schemas.openxmlformats.org/officeDocument/2006/relationships/hyperlink" Target="https://doi.org/10.1177/1742715016662188" TargetMode="External"/><Relationship Id="rId39" Type="http://schemas.openxmlformats.org/officeDocument/2006/relationships/hyperlink" Target="https://doi.org/10.69987/" TargetMode="External"/><Relationship Id="rId21" Type="http://schemas.openxmlformats.org/officeDocument/2006/relationships/hyperlink" Target="https://doi.org/10.1080/02642069.2023.2250302" TargetMode="External"/><Relationship Id="rId34" Type="http://schemas.openxmlformats.org/officeDocument/2006/relationships/hyperlink" Target="https://doi.org/10.70184/eawyft83" TargetMode="External"/><Relationship Id="rId42" Type="http://schemas.openxmlformats.org/officeDocument/2006/relationships/hyperlink" Target="https://doi.org/10.1016/j.ijhm.2022.103272" TargetMode="External"/><Relationship Id="rId47" Type="http://schemas.openxmlformats.org/officeDocument/2006/relationships/hyperlink" Target="https://novotel.accor.com/a/en/destination/city/hotels-paris-v2996.html" TargetMode="External"/><Relationship Id="rId50" Type="http://schemas.openxmlformats.org/officeDocument/2006/relationships/hyperlink" Target="https://doi.org/10.3390/su14031800" TargetMode="External"/><Relationship Id="rId55" Type="http://schemas.openxmlformats.org/officeDocument/2006/relationships/hyperlink" Target="https://en.tripadvisor.com.hk/ShowUserReviews-g187147-d233528-r974316072-Novotel_Paris_Centre_Tour_Eiffel-Paris_Ile_de_France.html"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ejssh.uitm.edu.my/" TargetMode="External"/><Relationship Id="rId25" Type="http://schemas.openxmlformats.org/officeDocument/2006/relationships/hyperlink" Target="https://doi.org/10.57219/crrj.2024.2.2.0031" TargetMode="External"/><Relationship Id="rId33" Type="http://schemas.openxmlformats.org/officeDocument/2006/relationships/hyperlink" Target="https://doi.org/10.3390/su16198428" TargetMode="External"/><Relationship Id="rId38" Type="http://schemas.openxmlformats.org/officeDocument/2006/relationships/hyperlink" Target="https://doi.org/10.1108/IJCHM-12-2020-1426" TargetMode="External"/><Relationship Id="rId46" Type="http://schemas.openxmlformats.org/officeDocument/2006/relationships/hyperlink" Target="https://www.novotel-paris-toureiffel.com/" TargetMode="External"/><Relationship Id="rId59"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doi.org/10.51244/IJRSI.2024.1109016" TargetMode="External"/><Relationship Id="rId29" Type="http://schemas.openxmlformats.org/officeDocument/2006/relationships/hyperlink" Target="https://doi.org/10.1080/22243534.2022.2133770" TargetMode="External"/><Relationship Id="rId41" Type="http://schemas.openxmlformats.org/officeDocument/2006/relationships/hyperlink" Target="https://doi.org/10.1177/20319525221105102" TargetMode="External"/><Relationship Id="rId54" Type="http://schemas.openxmlformats.org/officeDocument/2006/relationships/hyperlink" Target="https://doi.org/10.1016/j.jclepro.2020.12462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doi.org/10.1108/IJCHM-04-2020-0314" TargetMode="External"/><Relationship Id="rId32" Type="http://schemas.openxmlformats.org/officeDocument/2006/relationships/hyperlink" Target="https://doi.org/10.3390/su14052885" TargetMode="External"/><Relationship Id="rId37" Type="http://schemas.openxmlformats.org/officeDocument/2006/relationships/hyperlink" Target="https://doi.org/10.30525/2256-0742/2024-10-1-54-62" TargetMode="External"/><Relationship Id="rId40" Type="http://schemas.openxmlformats.org/officeDocument/2006/relationships/hyperlink" Target="https://doi.org/10.1016/j.ijhm.2022.103213" TargetMode="External"/><Relationship Id="rId45" Type="http://schemas.openxmlformats.org/officeDocument/2006/relationships/hyperlink" Target="https://doi.org/10.1108/JHTT-04-2021-0116" TargetMode="External"/><Relationship Id="rId53" Type="http://schemas.openxmlformats.org/officeDocument/2006/relationships/hyperlink" Target="https://www.statista.com/statistics/644780/travel-tourism-total-gdp-contribution-france/" TargetMode="External"/><Relationship Id="rId58"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doi.org/10.5281/zenodo.7816694" TargetMode="External"/><Relationship Id="rId28" Type="http://schemas.openxmlformats.org/officeDocument/2006/relationships/hyperlink" Target="https://dx.doi.org/10.2139/ssrn.4896697" TargetMode="External"/><Relationship Id="rId36" Type="http://schemas.openxmlformats.org/officeDocument/2006/relationships/hyperlink" Target="https://doi.org/10.1108/IJCHM-05-2021-0658" TargetMode="External"/><Relationship Id="rId49" Type="http://schemas.openxmlformats.org/officeDocument/2006/relationships/hyperlink" Target="https://doi.org/10.1108/CBTH-06-2021-0148" TargetMode="External"/><Relationship Id="rId57" Type="http://schemas.openxmlformats.org/officeDocument/2006/relationships/hyperlink" Target="https://doi.org/10.1108/JHTI-01-2021-0003" TargetMode="External"/><Relationship Id="rId10" Type="http://schemas.openxmlformats.org/officeDocument/2006/relationships/footer" Target="footer1.xml"/><Relationship Id="rId19" Type="http://schemas.openxmlformats.org/officeDocument/2006/relationships/hyperlink" Target="https://www.agoda.com/en-gb/novotel-paris-centre-tour-eiffel-hotel/hotel/paris-fr.html?cid=1844104&amp;ds=kgNBa%2FTp7HvtTIjR" TargetMode="External"/><Relationship Id="rId31" Type="http://schemas.openxmlformats.org/officeDocument/2006/relationships/hyperlink" Target="https://doi.org/10.1016/j.bushor.2021.02.037" TargetMode="External"/><Relationship Id="rId44" Type="http://schemas.openxmlformats.org/officeDocument/2006/relationships/hyperlink" Target="https://www.hoteldive.com/news/hospitality-industry-worker-burnout/725528/" TargetMode="External"/><Relationship Id="rId52" Type="http://schemas.openxmlformats.org/officeDocument/2006/relationships/hyperlink" Target="https://www.statista.com/chart/31840/european-hospitality-sector-levels-of-bankruptcies/" TargetMode="External"/><Relationship Id="rId6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doi.org/10.1177/14673584251321038" TargetMode="External"/><Relationship Id="rId27" Type="http://schemas.openxmlformats.org/officeDocument/2006/relationships/hyperlink" Target="https://doi.org/10.1016/j.ijhm.2024.103955" TargetMode="External"/><Relationship Id="rId30" Type="http://schemas.openxmlformats.org/officeDocument/2006/relationships/hyperlink" Target="https://doi.org/10.1017/jmo.2021.40" TargetMode="External"/><Relationship Id="rId35" Type="http://schemas.openxmlformats.org/officeDocument/2006/relationships/hyperlink" Target="https://doi.org/10.1080/1528008X.2020.1837049" TargetMode="External"/><Relationship Id="rId43" Type="http://schemas.openxmlformats.org/officeDocument/2006/relationships/hyperlink" Target="https://doi.org/10.1016/j.jhtm.2024.02.008" TargetMode="External"/><Relationship Id="rId48" Type="http://schemas.openxmlformats.org/officeDocument/2006/relationships/hyperlink" Target="https://doi.org/10.1108/IJCHM-05-2022-0661" TargetMode="External"/><Relationship Id="rId56" Type="http://schemas.openxmlformats.org/officeDocument/2006/relationships/hyperlink" Target="https://doi.org/10.1108/IJCHM-12-2020-1417" TargetMode="External"/><Relationship Id="rId8" Type="http://schemas.openxmlformats.org/officeDocument/2006/relationships/image" Target="media/image1.png"/><Relationship Id="rId51" Type="http://schemas.openxmlformats.org/officeDocument/2006/relationships/hyperlink" Target="https://www.statista.com/chart/29350/leading-digital-transformation-topics-for-european-hoteliers/"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8A013C-123F-48C7-B982-A21093CCB1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8592</Words>
  <Characters>52932</Characters>
  <Application>Microsoft Office Word</Application>
  <DocSecurity>0</DocSecurity>
  <Lines>1176</Lines>
  <Paragraphs>384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2025-06-19T16:10:00Z</dcterms:created>
  <dcterms:modified xsi:type="dcterms:W3CDTF">2025-06-19T16:10:00Z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5a711b43-bde2-4b31-a298-e3b10eeef75c</vt:lpwstr>
  </property>
</Properties>
</file>